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E54441" w14:textId="77777777" w:rsidR="003E003E" w:rsidRDefault="003E003E" w:rsidP="00AE51E0">
      <w:pPr>
        <w:pStyle w:val="Nagwek"/>
        <w:jc w:val="center"/>
        <w:rPr>
          <w:rFonts w:ascii="Cambria" w:hAnsi="Cambria"/>
        </w:rPr>
      </w:pPr>
      <w:bookmarkStart w:id="0" w:name="bookmark0"/>
    </w:p>
    <w:p w14:paraId="605A6B11" w14:textId="6BA0D3AB" w:rsidR="00AE51E0" w:rsidRPr="00AE51E0" w:rsidRDefault="00AE51E0" w:rsidP="00AE51E0">
      <w:pPr>
        <w:pStyle w:val="Nagwek"/>
        <w:jc w:val="center"/>
        <w:rPr>
          <w:rFonts w:ascii="Cambria" w:hAnsi="Cambria"/>
        </w:rPr>
      </w:pPr>
      <w:r w:rsidRPr="00AE51E0">
        <w:rPr>
          <w:rFonts w:ascii="Cambria" w:hAnsi="Cambria"/>
        </w:rPr>
        <w:t>Sądeckie Towarzystwo Budownictwo  Społecznego Sp. z o.o.</w:t>
      </w:r>
    </w:p>
    <w:p w14:paraId="07CA5F8B" w14:textId="77777777" w:rsidR="00AE51E0" w:rsidRPr="00AE51E0" w:rsidRDefault="00AE51E0" w:rsidP="00AE51E0">
      <w:pPr>
        <w:pStyle w:val="Nagwek"/>
        <w:jc w:val="center"/>
        <w:rPr>
          <w:rFonts w:ascii="Cambria" w:hAnsi="Cambria"/>
        </w:rPr>
      </w:pPr>
      <w:r w:rsidRPr="00AE51E0">
        <w:rPr>
          <w:rFonts w:ascii="Cambria" w:hAnsi="Cambria"/>
        </w:rPr>
        <w:t>ul. Kusocińskiego 4A</w:t>
      </w:r>
    </w:p>
    <w:p w14:paraId="79C00E57" w14:textId="77777777" w:rsidR="00AE51E0" w:rsidRPr="00AE51E0" w:rsidRDefault="00AE51E0" w:rsidP="00AE51E0">
      <w:pPr>
        <w:pStyle w:val="Nagwek"/>
        <w:jc w:val="center"/>
        <w:rPr>
          <w:rFonts w:ascii="Cambria" w:hAnsi="Cambria"/>
        </w:rPr>
      </w:pPr>
      <w:r w:rsidRPr="00AE51E0">
        <w:rPr>
          <w:rFonts w:ascii="Cambria" w:hAnsi="Cambria"/>
        </w:rPr>
        <w:t>33-300 Nowy Sącz</w:t>
      </w:r>
    </w:p>
    <w:p w14:paraId="57F31E4F" w14:textId="77777777" w:rsidR="00AE51E0" w:rsidRDefault="00AE51E0" w:rsidP="00687D11">
      <w:pPr>
        <w:pStyle w:val="Nagwek10"/>
        <w:keepNext/>
        <w:keepLines/>
        <w:spacing w:after="0"/>
        <w:rPr>
          <w:rFonts w:ascii="Cambria" w:hAnsi="Cambria"/>
          <w:sz w:val="28"/>
          <w:szCs w:val="28"/>
        </w:rPr>
      </w:pPr>
    </w:p>
    <w:p w14:paraId="24DE9C89" w14:textId="77777777" w:rsidR="00AE51E0" w:rsidRDefault="00AE51E0" w:rsidP="00687D11">
      <w:pPr>
        <w:pStyle w:val="Nagwek10"/>
        <w:keepNext/>
        <w:keepLines/>
        <w:spacing w:after="0"/>
        <w:rPr>
          <w:rFonts w:ascii="Cambria" w:hAnsi="Cambria"/>
          <w:sz w:val="28"/>
          <w:szCs w:val="28"/>
        </w:rPr>
      </w:pPr>
    </w:p>
    <w:p w14:paraId="0B27F376" w14:textId="77777777" w:rsidR="0007347B" w:rsidRPr="00C77232" w:rsidRDefault="001F3837" w:rsidP="00687D11">
      <w:pPr>
        <w:pStyle w:val="Nagwek10"/>
        <w:keepNext/>
        <w:keepLines/>
        <w:spacing w:after="0"/>
        <w:rPr>
          <w:rFonts w:ascii="Cambria" w:hAnsi="Cambria"/>
          <w:sz w:val="28"/>
          <w:szCs w:val="28"/>
        </w:rPr>
      </w:pPr>
      <w:r w:rsidRPr="00C77232">
        <w:rPr>
          <w:rFonts w:ascii="Cambria" w:hAnsi="Cambria"/>
          <w:sz w:val="28"/>
          <w:szCs w:val="28"/>
        </w:rPr>
        <w:t>REGULAMIN KONKURSU</w:t>
      </w:r>
      <w:bookmarkEnd w:id="0"/>
    </w:p>
    <w:p w14:paraId="16B3B87B" w14:textId="77777777" w:rsidR="00687D11" w:rsidRPr="00C77232" w:rsidRDefault="00687D11" w:rsidP="00687D11">
      <w:pPr>
        <w:pStyle w:val="Teksttreci0"/>
        <w:spacing w:after="0"/>
        <w:jc w:val="center"/>
        <w:rPr>
          <w:rFonts w:ascii="Cambria" w:hAnsi="Cambria"/>
          <w:sz w:val="28"/>
          <w:szCs w:val="28"/>
        </w:rPr>
      </w:pPr>
    </w:p>
    <w:p w14:paraId="07B90C85" w14:textId="77777777" w:rsidR="0007347B" w:rsidRPr="00C77232" w:rsidRDefault="001F3837" w:rsidP="00687D11">
      <w:pPr>
        <w:pStyle w:val="Teksttreci0"/>
        <w:spacing w:after="0"/>
        <w:jc w:val="center"/>
        <w:rPr>
          <w:rFonts w:ascii="Cambria" w:hAnsi="Cambria"/>
          <w:sz w:val="28"/>
          <w:szCs w:val="28"/>
        </w:rPr>
      </w:pPr>
      <w:r w:rsidRPr="00C77232">
        <w:rPr>
          <w:rFonts w:ascii="Cambria" w:hAnsi="Cambria"/>
          <w:sz w:val="28"/>
          <w:szCs w:val="28"/>
        </w:rPr>
        <w:t>na:</w:t>
      </w:r>
    </w:p>
    <w:p w14:paraId="612208E1" w14:textId="77777777" w:rsidR="006E3D7F" w:rsidRPr="00C77232" w:rsidRDefault="006E3D7F" w:rsidP="00687D11">
      <w:pPr>
        <w:pStyle w:val="Teksttreci0"/>
        <w:spacing w:after="0"/>
        <w:jc w:val="center"/>
        <w:rPr>
          <w:rFonts w:ascii="Cambria" w:hAnsi="Cambria"/>
          <w:sz w:val="28"/>
          <w:szCs w:val="28"/>
        </w:rPr>
      </w:pPr>
    </w:p>
    <w:p w14:paraId="71BB9346" w14:textId="69026134" w:rsidR="006E3D7F" w:rsidRDefault="002936A6" w:rsidP="00687D11">
      <w:pPr>
        <w:pStyle w:val="Nagwek30"/>
        <w:keepNext/>
        <w:keepLines/>
        <w:spacing w:after="0"/>
        <w:rPr>
          <w:rFonts w:ascii="Cambria" w:hAnsi="Cambria"/>
          <w:sz w:val="28"/>
          <w:szCs w:val="28"/>
          <w:lang w:val="en-US"/>
        </w:rPr>
      </w:pPr>
      <w:proofErr w:type="spellStart"/>
      <w:r w:rsidRPr="002936A6">
        <w:rPr>
          <w:rFonts w:ascii="Cambria" w:hAnsi="Cambria"/>
          <w:sz w:val="28"/>
          <w:szCs w:val="28"/>
          <w:lang w:val="en-US"/>
        </w:rPr>
        <w:t>Opracowanie</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koncepcji</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architektoniczno</w:t>
      </w:r>
      <w:proofErr w:type="spellEnd"/>
      <w:r w:rsidRPr="002936A6">
        <w:rPr>
          <w:rFonts w:ascii="Cambria" w:hAnsi="Cambria"/>
          <w:sz w:val="28"/>
          <w:szCs w:val="28"/>
          <w:lang w:val="en-US"/>
        </w:rPr>
        <w:t xml:space="preserve"> </w:t>
      </w:r>
      <w:r w:rsidR="00C63A99">
        <w:rPr>
          <w:rFonts w:ascii="Cambria" w:hAnsi="Cambria"/>
          <w:sz w:val="28"/>
          <w:szCs w:val="28"/>
          <w:lang w:val="en-US"/>
        </w:rPr>
        <w:t>–</w:t>
      </w:r>
      <w:r w:rsidRPr="002936A6">
        <w:rPr>
          <w:rFonts w:ascii="Cambria" w:hAnsi="Cambria"/>
          <w:sz w:val="28"/>
          <w:szCs w:val="28"/>
          <w:lang w:val="en-US"/>
        </w:rPr>
        <w:t xml:space="preserve"> </w:t>
      </w:r>
      <w:proofErr w:type="spellStart"/>
      <w:r w:rsidRPr="002936A6">
        <w:rPr>
          <w:rFonts w:ascii="Cambria" w:hAnsi="Cambria"/>
          <w:sz w:val="28"/>
          <w:szCs w:val="28"/>
          <w:lang w:val="en-US"/>
        </w:rPr>
        <w:t>przestrzennej</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zadania</w:t>
      </w:r>
      <w:proofErr w:type="spellEnd"/>
      <w:r w:rsidRPr="002936A6">
        <w:rPr>
          <w:rFonts w:ascii="Cambria" w:hAnsi="Cambria"/>
          <w:sz w:val="28"/>
          <w:szCs w:val="28"/>
          <w:lang w:val="en-US"/>
        </w:rPr>
        <w:t xml:space="preserve"> pod </w:t>
      </w:r>
      <w:proofErr w:type="spellStart"/>
      <w:r w:rsidRPr="002936A6">
        <w:rPr>
          <w:rFonts w:ascii="Cambria" w:hAnsi="Cambria"/>
          <w:sz w:val="28"/>
          <w:szCs w:val="28"/>
          <w:lang w:val="en-US"/>
        </w:rPr>
        <w:t>nazwą</w:t>
      </w:r>
      <w:proofErr w:type="spellEnd"/>
      <w:r w:rsidRPr="002936A6">
        <w:rPr>
          <w:rFonts w:ascii="Cambria" w:hAnsi="Cambria"/>
          <w:sz w:val="28"/>
          <w:szCs w:val="28"/>
          <w:lang w:val="en-US"/>
        </w:rPr>
        <w:t xml:space="preserve"> „</w:t>
      </w:r>
      <w:proofErr w:type="spellStart"/>
      <w:r w:rsidRPr="002936A6">
        <w:rPr>
          <w:rFonts w:ascii="Cambria" w:hAnsi="Cambria"/>
          <w:sz w:val="28"/>
          <w:szCs w:val="28"/>
          <w:lang w:val="en-US"/>
        </w:rPr>
        <w:t>Budowa</w:t>
      </w:r>
      <w:proofErr w:type="spellEnd"/>
      <w:r w:rsidRPr="002936A6">
        <w:rPr>
          <w:rFonts w:ascii="Cambria" w:hAnsi="Cambria"/>
          <w:sz w:val="28"/>
          <w:szCs w:val="28"/>
          <w:lang w:val="en-US"/>
        </w:rPr>
        <w:t xml:space="preserve"> </w:t>
      </w:r>
      <w:proofErr w:type="spellStart"/>
      <w:r w:rsidRPr="002936A6">
        <w:rPr>
          <w:rFonts w:ascii="Cambria" w:hAnsi="Cambria"/>
          <w:sz w:val="28"/>
          <w:szCs w:val="28"/>
          <w:lang w:val="en-US"/>
        </w:rPr>
        <w:t>budynków</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mieszkalnych</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wielorodzinnych</w:t>
      </w:r>
      <w:proofErr w:type="spellEnd"/>
      <w:r w:rsidRPr="002936A6">
        <w:rPr>
          <w:rFonts w:ascii="Cambria" w:hAnsi="Cambria"/>
          <w:sz w:val="28"/>
          <w:szCs w:val="28"/>
          <w:lang w:val="en-US"/>
        </w:rPr>
        <w:t xml:space="preserve"> z </w:t>
      </w:r>
      <w:proofErr w:type="spellStart"/>
      <w:r w:rsidRPr="002936A6">
        <w:rPr>
          <w:rFonts w:ascii="Cambria" w:hAnsi="Cambria"/>
          <w:sz w:val="28"/>
          <w:szCs w:val="28"/>
          <w:lang w:val="en-US"/>
        </w:rPr>
        <w:t>lokalami</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usługowymi</w:t>
      </w:r>
      <w:proofErr w:type="spellEnd"/>
      <w:r w:rsidRPr="002936A6">
        <w:rPr>
          <w:rFonts w:ascii="Cambria" w:hAnsi="Cambria"/>
          <w:sz w:val="28"/>
          <w:szCs w:val="28"/>
          <w:lang w:val="en-US"/>
        </w:rPr>
        <w:t xml:space="preserve"> </w:t>
      </w:r>
      <w:proofErr w:type="spellStart"/>
      <w:r w:rsidRPr="002936A6">
        <w:rPr>
          <w:rFonts w:ascii="Cambria" w:hAnsi="Cambria"/>
          <w:sz w:val="28"/>
          <w:szCs w:val="28"/>
          <w:lang w:val="en-US"/>
        </w:rPr>
        <w:t>i</w:t>
      </w:r>
      <w:proofErr w:type="spellEnd"/>
      <w:r w:rsidRPr="002936A6">
        <w:rPr>
          <w:rFonts w:ascii="Cambria" w:hAnsi="Cambria"/>
          <w:sz w:val="28"/>
          <w:szCs w:val="28"/>
          <w:lang w:val="en-US"/>
        </w:rPr>
        <w:t xml:space="preserve"> </w:t>
      </w:r>
      <w:proofErr w:type="spellStart"/>
      <w:r w:rsidRPr="002936A6">
        <w:rPr>
          <w:rFonts w:ascii="Cambria" w:hAnsi="Cambria"/>
          <w:sz w:val="28"/>
          <w:szCs w:val="28"/>
          <w:lang w:val="en-US"/>
        </w:rPr>
        <w:t>biurowymi</w:t>
      </w:r>
      <w:proofErr w:type="spellEnd"/>
      <w:r w:rsidRPr="002936A6">
        <w:rPr>
          <w:rFonts w:ascii="Cambria" w:hAnsi="Cambria"/>
          <w:sz w:val="28"/>
          <w:szCs w:val="28"/>
          <w:lang w:val="en-US"/>
        </w:rPr>
        <w:t xml:space="preserve"> („</w:t>
      </w:r>
      <w:proofErr w:type="spellStart"/>
      <w:r w:rsidRPr="002936A6">
        <w:rPr>
          <w:rFonts w:ascii="Cambria" w:hAnsi="Cambria"/>
          <w:sz w:val="28"/>
          <w:szCs w:val="28"/>
          <w:lang w:val="en-US"/>
        </w:rPr>
        <w:t>Osiedle</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Graniczne</w:t>
      </w:r>
      <w:proofErr w:type="spellEnd"/>
      <w:r w:rsidRPr="002936A6">
        <w:rPr>
          <w:rFonts w:ascii="Cambria" w:hAnsi="Cambria"/>
          <w:sz w:val="28"/>
          <w:szCs w:val="28"/>
          <w:lang w:val="en-US"/>
        </w:rPr>
        <w:t xml:space="preserve">”), z </w:t>
      </w:r>
      <w:proofErr w:type="spellStart"/>
      <w:r w:rsidRPr="002936A6">
        <w:rPr>
          <w:rFonts w:ascii="Cambria" w:hAnsi="Cambria"/>
          <w:sz w:val="28"/>
          <w:szCs w:val="28"/>
          <w:lang w:val="en-US"/>
        </w:rPr>
        <w:t>garażami</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podziemnymi</w:t>
      </w:r>
      <w:proofErr w:type="spellEnd"/>
      <w:r w:rsidRPr="002936A6">
        <w:rPr>
          <w:rFonts w:ascii="Cambria" w:hAnsi="Cambria"/>
          <w:sz w:val="28"/>
          <w:szCs w:val="28"/>
          <w:lang w:val="en-US"/>
        </w:rPr>
        <w:t xml:space="preserve">, </w:t>
      </w:r>
      <w:proofErr w:type="spellStart"/>
      <w:r w:rsidRPr="002936A6">
        <w:rPr>
          <w:rFonts w:ascii="Cambria" w:hAnsi="Cambria"/>
          <w:sz w:val="28"/>
          <w:szCs w:val="28"/>
          <w:lang w:val="en-US"/>
        </w:rPr>
        <w:t>zagospodarowaniem</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terenu</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oraz</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infrastrukturą</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techniczną</w:t>
      </w:r>
      <w:proofErr w:type="spellEnd"/>
      <w:r w:rsidRPr="002936A6">
        <w:rPr>
          <w:rFonts w:ascii="Cambria" w:hAnsi="Cambria"/>
          <w:sz w:val="28"/>
          <w:szCs w:val="28"/>
          <w:lang w:val="en-US"/>
        </w:rPr>
        <w:t xml:space="preserve">, </w:t>
      </w:r>
      <w:proofErr w:type="spellStart"/>
      <w:r w:rsidRPr="002936A6">
        <w:rPr>
          <w:rFonts w:ascii="Cambria" w:hAnsi="Cambria"/>
          <w:sz w:val="28"/>
          <w:szCs w:val="28"/>
          <w:lang w:val="en-US"/>
        </w:rPr>
        <w:t>zlokalizowanego</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na</w:t>
      </w:r>
      <w:proofErr w:type="spellEnd"/>
      <w:r w:rsidRPr="002936A6">
        <w:rPr>
          <w:rFonts w:ascii="Cambria" w:hAnsi="Cambria"/>
          <w:sz w:val="28"/>
          <w:szCs w:val="28"/>
          <w:lang w:val="en-US"/>
        </w:rPr>
        <w:t xml:space="preserve"> dz. nr. 103/39, </w:t>
      </w:r>
      <w:proofErr w:type="spellStart"/>
      <w:r w:rsidRPr="002936A6">
        <w:rPr>
          <w:rFonts w:ascii="Cambria" w:hAnsi="Cambria"/>
          <w:sz w:val="28"/>
          <w:szCs w:val="28"/>
          <w:lang w:val="en-US"/>
        </w:rPr>
        <w:t>obr</w:t>
      </w:r>
      <w:proofErr w:type="spellEnd"/>
      <w:r w:rsidRPr="002936A6">
        <w:rPr>
          <w:rFonts w:ascii="Cambria" w:hAnsi="Cambria"/>
          <w:sz w:val="28"/>
          <w:szCs w:val="28"/>
          <w:lang w:val="en-US"/>
        </w:rPr>
        <w:t xml:space="preserve">. 120, </w:t>
      </w:r>
      <w:proofErr w:type="spellStart"/>
      <w:r w:rsidRPr="002936A6">
        <w:rPr>
          <w:rFonts w:ascii="Cambria" w:hAnsi="Cambria"/>
          <w:sz w:val="28"/>
          <w:szCs w:val="28"/>
          <w:lang w:val="en-US"/>
        </w:rPr>
        <w:t>przy</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ul</w:t>
      </w:r>
      <w:proofErr w:type="spellEnd"/>
      <w:r w:rsidRPr="002936A6">
        <w:rPr>
          <w:rFonts w:ascii="Cambria" w:hAnsi="Cambria"/>
          <w:sz w:val="28"/>
          <w:szCs w:val="28"/>
          <w:lang w:val="en-US"/>
        </w:rPr>
        <w:t xml:space="preserve">. Myśliwskiej </w:t>
      </w:r>
      <w:r w:rsidR="00C63A99">
        <w:rPr>
          <w:rFonts w:ascii="Cambria" w:hAnsi="Cambria"/>
          <w:sz w:val="28"/>
          <w:szCs w:val="28"/>
          <w:lang w:val="en-US"/>
        </w:rPr>
        <w:br/>
      </w:r>
      <w:r w:rsidRPr="002936A6">
        <w:rPr>
          <w:rFonts w:ascii="Cambria" w:hAnsi="Cambria"/>
          <w:sz w:val="28"/>
          <w:szCs w:val="28"/>
          <w:lang w:val="en-US"/>
        </w:rPr>
        <w:t xml:space="preserve">w </w:t>
      </w:r>
      <w:proofErr w:type="spellStart"/>
      <w:r w:rsidRPr="002936A6">
        <w:rPr>
          <w:rFonts w:ascii="Cambria" w:hAnsi="Cambria"/>
          <w:sz w:val="28"/>
          <w:szCs w:val="28"/>
          <w:lang w:val="en-US"/>
        </w:rPr>
        <w:t>Nowym</w:t>
      </w:r>
      <w:proofErr w:type="spellEnd"/>
      <w:r w:rsidR="00C63A99">
        <w:rPr>
          <w:rFonts w:ascii="Cambria" w:hAnsi="Cambria"/>
          <w:sz w:val="28"/>
          <w:szCs w:val="28"/>
          <w:lang w:val="en-US"/>
        </w:rPr>
        <w:t xml:space="preserve"> </w:t>
      </w:r>
      <w:proofErr w:type="spellStart"/>
      <w:r w:rsidRPr="002936A6">
        <w:rPr>
          <w:rFonts w:ascii="Cambria" w:hAnsi="Cambria"/>
          <w:sz w:val="28"/>
          <w:szCs w:val="28"/>
          <w:lang w:val="en-US"/>
        </w:rPr>
        <w:t>Sączu</w:t>
      </w:r>
      <w:proofErr w:type="spellEnd"/>
      <w:r w:rsidR="00260CD6">
        <w:rPr>
          <w:rFonts w:ascii="Cambria" w:hAnsi="Cambria"/>
          <w:sz w:val="28"/>
          <w:szCs w:val="28"/>
          <w:lang w:val="en-US"/>
        </w:rPr>
        <w:t xml:space="preserve"> – </w:t>
      </w:r>
      <w:proofErr w:type="spellStart"/>
      <w:r w:rsidR="00260CD6">
        <w:rPr>
          <w:rFonts w:ascii="Cambria" w:hAnsi="Cambria"/>
          <w:sz w:val="28"/>
          <w:szCs w:val="28"/>
          <w:lang w:val="en-US"/>
        </w:rPr>
        <w:t>Budynek</w:t>
      </w:r>
      <w:proofErr w:type="spellEnd"/>
      <w:r w:rsidR="00260CD6">
        <w:rPr>
          <w:rFonts w:ascii="Cambria" w:hAnsi="Cambria"/>
          <w:sz w:val="28"/>
          <w:szCs w:val="28"/>
          <w:lang w:val="en-US"/>
        </w:rPr>
        <w:t xml:space="preserve"> 4</w:t>
      </w:r>
      <w:r w:rsidR="00C63A99">
        <w:rPr>
          <w:rFonts w:ascii="Cambria" w:hAnsi="Cambria"/>
          <w:sz w:val="28"/>
          <w:szCs w:val="28"/>
          <w:lang w:val="en-US"/>
        </w:rPr>
        <w:t>”</w:t>
      </w:r>
    </w:p>
    <w:p w14:paraId="440DE814" w14:textId="77777777" w:rsidR="002936A6" w:rsidRPr="00C77232" w:rsidRDefault="002936A6" w:rsidP="00687D11">
      <w:pPr>
        <w:pStyle w:val="Nagwek30"/>
        <w:keepNext/>
        <w:keepLines/>
        <w:spacing w:after="0"/>
        <w:rPr>
          <w:rFonts w:ascii="Cambria" w:hAnsi="Cambria"/>
          <w:sz w:val="28"/>
          <w:szCs w:val="28"/>
        </w:rPr>
      </w:pPr>
    </w:p>
    <w:p w14:paraId="648D26A6" w14:textId="76523E90" w:rsidR="0007347B" w:rsidRPr="00C77232" w:rsidRDefault="001F3837">
      <w:pPr>
        <w:pStyle w:val="Teksttreci0"/>
        <w:spacing w:after="0"/>
        <w:jc w:val="center"/>
        <w:rPr>
          <w:rFonts w:ascii="Cambria" w:hAnsi="Cambria"/>
        </w:rPr>
      </w:pPr>
      <w:r w:rsidRPr="00C77232">
        <w:rPr>
          <w:rFonts w:ascii="Cambria" w:hAnsi="Cambria"/>
        </w:rPr>
        <w:t xml:space="preserve">Postępowanie prowadzone będzie w trybie „konkursu nieograniczonego” przewidzianego </w:t>
      </w:r>
      <w:r w:rsidR="00C63A99">
        <w:rPr>
          <w:rFonts w:ascii="Cambria" w:hAnsi="Cambria"/>
        </w:rPr>
        <w:br/>
      </w:r>
      <w:r w:rsidRPr="00C77232">
        <w:rPr>
          <w:rFonts w:ascii="Cambria" w:hAnsi="Cambria"/>
        </w:rPr>
        <w:t>w</w:t>
      </w:r>
      <w:r w:rsidR="00C63A99">
        <w:rPr>
          <w:rFonts w:ascii="Cambria" w:hAnsi="Cambria"/>
        </w:rPr>
        <w:t xml:space="preserve"> </w:t>
      </w:r>
      <w:r w:rsidRPr="00C77232">
        <w:rPr>
          <w:rFonts w:ascii="Cambria" w:hAnsi="Cambria"/>
        </w:rPr>
        <w:t>polskim prawie - ustawa z dnia 11 września 2019r. - Prawo zamówień publicznych (</w:t>
      </w:r>
      <w:proofErr w:type="spellStart"/>
      <w:r w:rsidR="00260CD6" w:rsidRPr="00260CD6">
        <w:rPr>
          <w:rFonts w:ascii="Cambria" w:hAnsi="Cambria"/>
        </w:rPr>
        <w:t>t.j</w:t>
      </w:r>
      <w:proofErr w:type="spellEnd"/>
      <w:r w:rsidR="00260CD6" w:rsidRPr="00260CD6">
        <w:rPr>
          <w:rFonts w:ascii="Cambria" w:hAnsi="Cambria"/>
        </w:rPr>
        <w:t>. Dz. U. z 2024 r., poz. 1320</w:t>
      </w:r>
      <w:r w:rsidRPr="00C77232">
        <w:rPr>
          <w:rFonts w:ascii="Cambria" w:hAnsi="Cambria"/>
        </w:rPr>
        <w:t>) oraz na podstawie przepisów wykonawczych wydanych na jej</w:t>
      </w:r>
      <w:r w:rsidR="00260CD6">
        <w:rPr>
          <w:rFonts w:ascii="Cambria" w:hAnsi="Cambria"/>
        </w:rPr>
        <w:t xml:space="preserve"> </w:t>
      </w:r>
      <w:r w:rsidRPr="00C77232">
        <w:rPr>
          <w:rFonts w:ascii="Cambria" w:hAnsi="Cambria"/>
        </w:rPr>
        <w:t>podstawie.</w:t>
      </w:r>
    </w:p>
    <w:p w14:paraId="161090EA" w14:textId="77777777" w:rsidR="006E3D7F" w:rsidRPr="00C77232" w:rsidRDefault="006E3D7F">
      <w:pPr>
        <w:pStyle w:val="Teksttreci0"/>
        <w:spacing w:after="0"/>
        <w:jc w:val="center"/>
        <w:rPr>
          <w:rFonts w:ascii="Cambria" w:hAnsi="Cambria"/>
        </w:rPr>
      </w:pPr>
    </w:p>
    <w:p w14:paraId="149415FC" w14:textId="77777777" w:rsidR="006E3D7F" w:rsidRPr="00C77232" w:rsidRDefault="006E3D7F">
      <w:pPr>
        <w:pStyle w:val="Teksttreci0"/>
        <w:spacing w:after="0"/>
        <w:jc w:val="center"/>
        <w:rPr>
          <w:rFonts w:ascii="Cambria" w:hAnsi="Cambria"/>
        </w:rPr>
      </w:pPr>
    </w:p>
    <w:p w14:paraId="101C2823" w14:textId="77777777" w:rsidR="006E3D7F" w:rsidRPr="00C77232" w:rsidRDefault="006E3D7F">
      <w:pPr>
        <w:pStyle w:val="Teksttreci0"/>
        <w:spacing w:after="0"/>
        <w:jc w:val="center"/>
        <w:rPr>
          <w:rFonts w:ascii="Cambria" w:hAnsi="Cambria"/>
        </w:rPr>
      </w:pPr>
    </w:p>
    <w:p w14:paraId="233C740C" w14:textId="77777777" w:rsidR="006E3D7F" w:rsidRPr="00C77232" w:rsidRDefault="00B1436C" w:rsidP="00B1436C">
      <w:pPr>
        <w:pStyle w:val="Teksttreci0"/>
        <w:tabs>
          <w:tab w:val="left" w:pos="553"/>
        </w:tabs>
        <w:spacing w:after="0"/>
        <w:rPr>
          <w:rFonts w:ascii="Cambria" w:hAnsi="Cambria"/>
        </w:rPr>
      </w:pPr>
      <w:r>
        <w:rPr>
          <w:rFonts w:ascii="Cambria" w:hAnsi="Cambria"/>
        </w:rPr>
        <w:tab/>
        <w:t xml:space="preserve">Znak postępowania: </w:t>
      </w:r>
      <w:r w:rsidR="00260CD6">
        <w:rPr>
          <w:rFonts w:ascii="Cambria" w:hAnsi="Cambria"/>
        </w:rPr>
        <w:t>4K/2025</w:t>
      </w:r>
      <w:r>
        <w:rPr>
          <w:rFonts w:ascii="Cambria" w:hAnsi="Cambria"/>
        </w:rPr>
        <w:t>.</w:t>
      </w:r>
    </w:p>
    <w:p w14:paraId="613CC613" w14:textId="77777777" w:rsidR="006E3D7F" w:rsidRPr="00C77232" w:rsidRDefault="006E3D7F">
      <w:pPr>
        <w:pStyle w:val="Teksttreci0"/>
        <w:spacing w:after="0"/>
        <w:jc w:val="center"/>
        <w:rPr>
          <w:rFonts w:ascii="Cambria" w:hAnsi="Cambria"/>
        </w:rPr>
      </w:pPr>
    </w:p>
    <w:p w14:paraId="7387BF4F" w14:textId="77777777" w:rsidR="006E3D7F" w:rsidRPr="00C77232" w:rsidRDefault="006E3D7F">
      <w:pPr>
        <w:pStyle w:val="Teksttreci0"/>
        <w:spacing w:after="0"/>
        <w:jc w:val="center"/>
        <w:rPr>
          <w:rFonts w:ascii="Cambria" w:hAnsi="Cambria"/>
        </w:rPr>
      </w:pPr>
    </w:p>
    <w:p w14:paraId="39C335EE" w14:textId="77777777" w:rsidR="006E3D7F" w:rsidRPr="00C77232" w:rsidRDefault="006E3D7F">
      <w:pPr>
        <w:pStyle w:val="Teksttreci0"/>
        <w:spacing w:after="0"/>
        <w:jc w:val="center"/>
        <w:rPr>
          <w:rFonts w:ascii="Cambria" w:hAnsi="Cambria"/>
        </w:rPr>
      </w:pPr>
    </w:p>
    <w:p w14:paraId="10F8CB99" w14:textId="77777777" w:rsidR="006E3D7F" w:rsidRPr="00C77232" w:rsidRDefault="006E3D7F">
      <w:pPr>
        <w:pStyle w:val="Teksttreci0"/>
        <w:spacing w:after="0"/>
        <w:jc w:val="center"/>
        <w:rPr>
          <w:rFonts w:ascii="Cambria" w:hAnsi="Cambria"/>
        </w:rPr>
      </w:pPr>
    </w:p>
    <w:p w14:paraId="33A761C8" w14:textId="77777777" w:rsidR="006E3D7F" w:rsidRPr="00C77232" w:rsidRDefault="006E3D7F">
      <w:pPr>
        <w:pStyle w:val="Teksttreci0"/>
        <w:spacing w:after="0"/>
        <w:jc w:val="center"/>
        <w:rPr>
          <w:rFonts w:ascii="Cambria" w:hAnsi="Cambria"/>
        </w:rPr>
      </w:pPr>
    </w:p>
    <w:p w14:paraId="375F0E26" w14:textId="77777777" w:rsidR="002F59EA" w:rsidRPr="00B114F0" w:rsidRDefault="00AE51E0" w:rsidP="002F59EA">
      <w:pPr>
        <w:pStyle w:val="Teksttreci0"/>
        <w:spacing w:after="0"/>
        <w:jc w:val="center"/>
        <w:rPr>
          <w:rFonts w:ascii="Cambria" w:hAnsi="Cambria"/>
          <w:b/>
          <w:sz w:val="28"/>
          <w:szCs w:val="28"/>
        </w:rPr>
      </w:pPr>
      <w:r>
        <w:rPr>
          <w:rFonts w:ascii="Cambria" w:hAnsi="Cambria"/>
          <w:b/>
          <w:sz w:val="28"/>
          <w:szCs w:val="28"/>
        </w:rPr>
        <w:t>Nowy Sącz</w:t>
      </w:r>
      <w:r w:rsidR="00260CD6">
        <w:rPr>
          <w:rFonts w:ascii="Cambria" w:hAnsi="Cambria"/>
          <w:b/>
          <w:sz w:val="28"/>
          <w:szCs w:val="28"/>
        </w:rPr>
        <w:t xml:space="preserve"> luty</w:t>
      </w:r>
      <w:r w:rsidR="002F59EA" w:rsidRPr="00B114F0">
        <w:rPr>
          <w:rFonts w:ascii="Cambria" w:hAnsi="Cambria"/>
          <w:b/>
          <w:sz w:val="28"/>
          <w:szCs w:val="28"/>
        </w:rPr>
        <w:t xml:space="preserve"> 202</w:t>
      </w:r>
      <w:r w:rsidR="00260CD6">
        <w:rPr>
          <w:rFonts w:ascii="Cambria" w:hAnsi="Cambria"/>
          <w:b/>
          <w:sz w:val="28"/>
          <w:szCs w:val="28"/>
        </w:rPr>
        <w:t>5</w:t>
      </w:r>
      <w:r w:rsidR="002F59EA" w:rsidRPr="00B114F0">
        <w:rPr>
          <w:rFonts w:ascii="Cambria" w:hAnsi="Cambria"/>
          <w:b/>
          <w:sz w:val="28"/>
          <w:szCs w:val="28"/>
        </w:rPr>
        <w:t xml:space="preserve"> rok</w:t>
      </w:r>
    </w:p>
    <w:p w14:paraId="54AE8F23" w14:textId="77777777" w:rsidR="002F59EA" w:rsidRPr="00B114F0" w:rsidRDefault="002F59EA" w:rsidP="002F59EA">
      <w:pPr>
        <w:pStyle w:val="Teksttreci0"/>
        <w:spacing w:after="0"/>
        <w:jc w:val="center"/>
        <w:rPr>
          <w:rFonts w:ascii="Cambria" w:hAnsi="Cambria"/>
          <w:b/>
        </w:rPr>
      </w:pPr>
    </w:p>
    <w:p w14:paraId="47B6088E" w14:textId="77777777" w:rsidR="002F59EA" w:rsidRPr="00B114F0" w:rsidRDefault="00D353EF" w:rsidP="002F59EA">
      <w:pPr>
        <w:pStyle w:val="Teksttreci0"/>
        <w:spacing w:after="0"/>
        <w:jc w:val="center"/>
        <w:rPr>
          <w:rFonts w:ascii="Cambria" w:hAnsi="Cambria"/>
          <w:b/>
        </w:rPr>
      </w:pPr>
      <w:r w:rsidRPr="00D353EF">
        <w:rPr>
          <w:rFonts w:ascii="Cambria" w:hAnsi="Cambria"/>
          <w:b/>
        </w:rPr>
        <w:t>Wartość konkursu nie przekroczy kwoty 221 000 euro (równowartości kwoty 1 024 799 zł)</w:t>
      </w:r>
    </w:p>
    <w:p w14:paraId="2D731D6F" w14:textId="77777777" w:rsidR="006E3D7F" w:rsidRPr="00C77232" w:rsidRDefault="006E3D7F">
      <w:pPr>
        <w:pStyle w:val="Teksttreci0"/>
        <w:spacing w:after="0"/>
        <w:jc w:val="center"/>
        <w:rPr>
          <w:rFonts w:ascii="Cambria" w:hAnsi="Cambria"/>
        </w:rPr>
      </w:pPr>
    </w:p>
    <w:p w14:paraId="343CE9BE" w14:textId="77777777" w:rsidR="006E3D7F" w:rsidRPr="00C77232" w:rsidRDefault="006E3D7F">
      <w:pPr>
        <w:pStyle w:val="Teksttreci0"/>
        <w:spacing w:after="0"/>
        <w:jc w:val="center"/>
        <w:rPr>
          <w:rFonts w:ascii="Cambria" w:hAnsi="Cambria"/>
        </w:rPr>
      </w:pPr>
    </w:p>
    <w:p w14:paraId="1FDFDD44" w14:textId="77777777" w:rsidR="006E3D7F" w:rsidRPr="00C77232" w:rsidRDefault="006E3D7F">
      <w:pPr>
        <w:pStyle w:val="Teksttreci0"/>
        <w:spacing w:after="0"/>
        <w:jc w:val="center"/>
        <w:rPr>
          <w:rFonts w:ascii="Cambria" w:hAnsi="Cambria"/>
        </w:rPr>
      </w:pPr>
    </w:p>
    <w:p w14:paraId="6A3838DE" w14:textId="77777777" w:rsidR="0007347B" w:rsidRPr="00C77232" w:rsidRDefault="001F3837">
      <w:pPr>
        <w:pStyle w:val="Nagwek40"/>
        <w:keepNext/>
        <w:keepLines/>
        <w:ind w:left="0" w:firstLine="0"/>
        <w:rPr>
          <w:rFonts w:ascii="Cambria" w:hAnsi="Cambria"/>
        </w:rPr>
      </w:pPr>
      <w:bookmarkStart w:id="1" w:name="bookmark8"/>
      <w:r w:rsidRPr="00C77232">
        <w:rPr>
          <w:rFonts w:ascii="Cambria" w:hAnsi="Cambria"/>
        </w:rPr>
        <w:t>Art. 1. NAZWA ORAZ ADRES ZAMAWIAJĄCEGO</w:t>
      </w:r>
      <w:bookmarkEnd w:id="1"/>
    </w:p>
    <w:p w14:paraId="09EA7B36" w14:textId="77777777" w:rsidR="00AE51E0" w:rsidRPr="00AE51E0" w:rsidRDefault="00AE51E0" w:rsidP="00AE51E0">
      <w:pPr>
        <w:jc w:val="both"/>
        <w:rPr>
          <w:rFonts w:ascii="Cambria" w:hAnsi="Cambria"/>
          <w:bCs/>
          <w:iCs/>
          <w:sz w:val="20"/>
          <w:szCs w:val="22"/>
        </w:rPr>
      </w:pPr>
      <w:r w:rsidRPr="00AE51E0">
        <w:rPr>
          <w:rFonts w:ascii="Cambria" w:hAnsi="Cambria"/>
          <w:bCs/>
          <w:iCs/>
          <w:sz w:val="20"/>
          <w:szCs w:val="22"/>
        </w:rPr>
        <w:t>Nazwa: Sądeckie Towarzystwo Budownictwa Społecznego Sp. z o.o. ,</w:t>
      </w:r>
    </w:p>
    <w:p w14:paraId="038582F0" w14:textId="77777777" w:rsidR="00AE51E0" w:rsidRPr="00AE51E0" w:rsidRDefault="00AE51E0" w:rsidP="00AE51E0">
      <w:pPr>
        <w:jc w:val="both"/>
        <w:rPr>
          <w:rFonts w:ascii="Cambria" w:hAnsi="Cambria"/>
          <w:bCs/>
          <w:iCs/>
          <w:sz w:val="20"/>
          <w:szCs w:val="22"/>
        </w:rPr>
      </w:pPr>
      <w:r w:rsidRPr="00AE51E0">
        <w:rPr>
          <w:rFonts w:ascii="Cambria" w:hAnsi="Cambria"/>
          <w:bCs/>
          <w:iCs/>
          <w:sz w:val="20"/>
          <w:szCs w:val="22"/>
        </w:rPr>
        <w:t>Adres: 33-300 Nowy Sącz, ul. Kusocińskiego 4A</w:t>
      </w:r>
    </w:p>
    <w:p w14:paraId="33FCED22" w14:textId="775953F3" w:rsidR="00AE51E0" w:rsidRPr="00AE51E0" w:rsidRDefault="00AE51E0" w:rsidP="00AE51E0">
      <w:pPr>
        <w:jc w:val="both"/>
        <w:rPr>
          <w:rFonts w:ascii="Cambria" w:hAnsi="Cambria"/>
          <w:bCs/>
          <w:iCs/>
          <w:sz w:val="20"/>
          <w:szCs w:val="22"/>
        </w:rPr>
      </w:pPr>
      <w:r w:rsidRPr="00AE51E0">
        <w:rPr>
          <w:rFonts w:ascii="Cambria" w:hAnsi="Cambria"/>
          <w:bCs/>
          <w:iCs/>
          <w:sz w:val="20"/>
          <w:szCs w:val="22"/>
        </w:rPr>
        <w:t xml:space="preserve">Kontakt:  tel.: 18 540 11 70, email: </w:t>
      </w:r>
      <w:r w:rsidR="00745F67" w:rsidRPr="00745F67">
        <w:rPr>
          <w:rFonts w:ascii="Cambria" w:hAnsi="Cambria"/>
          <w:bCs/>
          <w:iCs/>
          <w:sz w:val="20"/>
          <w:szCs w:val="22"/>
        </w:rPr>
        <w:t>przetargi@stbs-nowysacz.pl</w:t>
      </w:r>
    </w:p>
    <w:p w14:paraId="0921F0D2" w14:textId="77777777" w:rsidR="00AE51E0" w:rsidRPr="00AE51E0" w:rsidRDefault="00AE51E0" w:rsidP="00AE51E0">
      <w:pPr>
        <w:jc w:val="both"/>
        <w:rPr>
          <w:rFonts w:ascii="Cambria" w:hAnsi="Cambria"/>
          <w:bCs/>
          <w:iCs/>
          <w:sz w:val="20"/>
          <w:szCs w:val="22"/>
        </w:rPr>
      </w:pPr>
      <w:r w:rsidRPr="00AE51E0">
        <w:rPr>
          <w:rFonts w:ascii="Cambria" w:hAnsi="Cambria"/>
          <w:bCs/>
          <w:iCs/>
          <w:sz w:val="20"/>
          <w:szCs w:val="22"/>
        </w:rPr>
        <w:t>KRS: 0000083949, NIP: 7342372808, REGON: 490781058</w:t>
      </w:r>
    </w:p>
    <w:p w14:paraId="762055FE" w14:textId="77777777" w:rsidR="00AE51E0" w:rsidRPr="00AE51E0" w:rsidRDefault="00AE51E0" w:rsidP="00AE51E0">
      <w:pPr>
        <w:jc w:val="both"/>
        <w:rPr>
          <w:rFonts w:ascii="Cambria" w:hAnsi="Cambria"/>
          <w:sz w:val="20"/>
          <w:szCs w:val="22"/>
        </w:rPr>
      </w:pPr>
      <w:r w:rsidRPr="00AE51E0">
        <w:rPr>
          <w:rFonts w:ascii="Cambria" w:hAnsi="Cambria"/>
          <w:bCs/>
          <w:iCs/>
          <w:sz w:val="20"/>
          <w:szCs w:val="22"/>
        </w:rPr>
        <w:t>Strona internetowa: http://stbs-nowysacz.pl</w:t>
      </w:r>
    </w:p>
    <w:p w14:paraId="518FE9D5" w14:textId="77777777" w:rsidR="0081172D" w:rsidRPr="006D5A90" w:rsidRDefault="001F3837" w:rsidP="00C63A99">
      <w:pPr>
        <w:pStyle w:val="Teksttreci0"/>
        <w:spacing w:after="0"/>
        <w:rPr>
          <w:rFonts w:ascii="Cambria" w:hAnsi="Cambria"/>
        </w:rPr>
      </w:pPr>
      <w:r w:rsidRPr="006D5A90">
        <w:rPr>
          <w:rFonts w:ascii="Cambria" w:hAnsi="Cambria"/>
        </w:rPr>
        <w:t xml:space="preserve">Adres strony konkursu </w:t>
      </w:r>
      <w:bookmarkStart w:id="2" w:name="bookmark10"/>
      <w:r w:rsidR="0081172D" w:rsidRPr="006D5A90">
        <w:rPr>
          <w:rFonts w:ascii="Cambria" w:hAnsi="Cambria"/>
        </w:rPr>
        <w:t>https:</w:t>
      </w:r>
      <w:r w:rsidR="00AE51E0" w:rsidRPr="00AE51E0">
        <w:rPr>
          <w:rFonts w:ascii="Cambria" w:hAnsi="Cambria"/>
        </w:rPr>
        <w:t>https://ezamowienia.gov.pl/</w:t>
      </w:r>
    </w:p>
    <w:p w14:paraId="190A7443" w14:textId="77777777" w:rsidR="0081172D" w:rsidRPr="006D5A90" w:rsidRDefault="0081172D" w:rsidP="0081172D">
      <w:pPr>
        <w:pStyle w:val="Teksttreci0"/>
        <w:spacing w:after="0"/>
        <w:rPr>
          <w:rFonts w:ascii="Cambria" w:hAnsi="Cambria"/>
        </w:rPr>
      </w:pPr>
    </w:p>
    <w:p w14:paraId="411AE6B0" w14:textId="77777777" w:rsidR="0007347B" w:rsidRDefault="001F3837" w:rsidP="0081172D">
      <w:pPr>
        <w:pStyle w:val="Teksttreci0"/>
        <w:spacing w:after="0"/>
        <w:rPr>
          <w:rFonts w:ascii="Cambria" w:hAnsi="Cambria"/>
          <w:b/>
        </w:rPr>
      </w:pPr>
      <w:r w:rsidRPr="0081172D">
        <w:rPr>
          <w:rFonts w:ascii="Cambria" w:hAnsi="Cambria"/>
          <w:b/>
        </w:rPr>
        <w:t>Art. 2. RODZAJ PRACY KONKURSOWEJ I PROCEDURA PRZEPROWADZENIA KONKURSU</w:t>
      </w:r>
      <w:bookmarkEnd w:id="2"/>
    </w:p>
    <w:p w14:paraId="4010B831" w14:textId="77777777" w:rsidR="0081172D" w:rsidRPr="0081172D" w:rsidRDefault="0081172D" w:rsidP="0081172D">
      <w:pPr>
        <w:pStyle w:val="Teksttreci0"/>
        <w:spacing w:after="0"/>
        <w:rPr>
          <w:rFonts w:ascii="Cambria" w:hAnsi="Cambria"/>
          <w:b/>
        </w:rPr>
      </w:pPr>
    </w:p>
    <w:p w14:paraId="5C7709DD" w14:textId="2C30D369" w:rsidR="004E17CB" w:rsidRPr="0059480B" w:rsidRDefault="001F3837" w:rsidP="002936A6">
      <w:pPr>
        <w:pStyle w:val="Teksttreci0"/>
        <w:numPr>
          <w:ilvl w:val="0"/>
          <w:numId w:val="1"/>
        </w:numPr>
        <w:tabs>
          <w:tab w:val="left" w:pos="1155"/>
        </w:tabs>
        <w:ind w:left="1160" w:hanging="360"/>
        <w:jc w:val="both"/>
        <w:rPr>
          <w:rFonts w:ascii="Cambria" w:hAnsi="Cambria"/>
        </w:rPr>
      </w:pPr>
      <w:r w:rsidRPr="004E17CB">
        <w:rPr>
          <w:rFonts w:ascii="Cambria" w:hAnsi="Cambria"/>
        </w:rPr>
        <w:t xml:space="preserve">Przedmiotem niniejszego postępowania jest opracowanie pracy konkursowej w zakresie koncepcji </w:t>
      </w:r>
      <w:proofErr w:type="spellStart"/>
      <w:r w:rsidRPr="004E17CB">
        <w:rPr>
          <w:rFonts w:ascii="Cambria" w:hAnsi="Cambria"/>
        </w:rPr>
        <w:t>architektoniczno</w:t>
      </w:r>
      <w:proofErr w:type="spellEnd"/>
      <w:r w:rsidRPr="004E17CB">
        <w:rPr>
          <w:rFonts w:ascii="Cambria" w:hAnsi="Cambria"/>
        </w:rPr>
        <w:t xml:space="preserve"> - przestrzennej </w:t>
      </w:r>
      <w:r w:rsidR="00CC48E2" w:rsidRPr="004E17CB">
        <w:rPr>
          <w:rFonts w:ascii="Cambria" w:hAnsi="Cambria"/>
        </w:rPr>
        <w:t xml:space="preserve">zadania pod nazwą </w:t>
      </w:r>
      <w:r w:rsidR="002936A6" w:rsidRPr="002936A6">
        <w:rPr>
          <w:rFonts w:ascii="Cambria" w:hAnsi="Cambria"/>
        </w:rPr>
        <w:t xml:space="preserve">Opracowanie koncepcji </w:t>
      </w:r>
      <w:proofErr w:type="spellStart"/>
      <w:r w:rsidR="002936A6" w:rsidRPr="002936A6">
        <w:rPr>
          <w:rFonts w:ascii="Cambria" w:hAnsi="Cambria"/>
        </w:rPr>
        <w:t>architektoniczno</w:t>
      </w:r>
      <w:proofErr w:type="spellEnd"/>
      <w:r w:rsidR="002936A6" w:rsidRPr="002936A6">
        <w:rPr>
          <w:rFonts w:ascii="Cambria" w:hAnsi="Cambria"/>
        </w:rPr>
        <w:t xml:space="preserve"> - przestrzennej zadania </w:t>
      </w:r>
      <w:r w:rsidR="002936A6" w:rsidRPr="0059480B">
        <w:rPr>
          <w:rFonts w:ascii="Cambria" w:hAnsi="Cambria"/>
        </w:rPr>
        <w:t xml:space="preserve">pod nazwą „Budowa budynków mieszkalnych wielorodzinnych z lokalami usługowymi i biurowymi („Osiedle Graniczne”), z garażami podziemnymi, zagospodarowaniem terenu oraz infrastrukturą techniczną, zlokalizowanego na dz. nr. 103/39, </w:t>
      </w:r>
      <w:proofErr w:type="spellStart"/>
      <w:r w:rsidR="002936A6" w:rsidRPr="0059480B">
        <w:rPr>
          <w:rFonts w:ascii="Cambria" w:hAnsi="Cambria"/>
        </w:rPr>
        <w:t>obr</w:t>
      </w:r>
      <w:proofErr w:type="spellEnd"/>
      <w:r w:rsidR="002936A6" w:rsidRPr="0059480B">
        <w:rPr>
          <w:rFonts w:ascii="Cambria" w:hAnsi="Cambria"/>
        </w:rPr>
        <w:t>. 120, przy ul. Myśliwskiej w Nowym Sączu</w:t>
      </w:r>
      <w:r w:rsidR="00670F74" w:rsidRPr="0059480B">
        <w:rPr>
          <w:rFonts w:ascii="Cambria" w:hAnsi="Cambria"/>
        </w:rPr>
        <w:t xml:space="preserve"> – Budynek nr </w:t>
      </w:r>
      <w:r w:rsidR="00260CD6" w:rsidRPr="0059480B">
        <w:rPr>
          <w:rFonts w:ascii="Cambria" w:hAnsi="Cambria"/>
        </w:rPr>
        <w:t>4</w:t>
      </w:r>
      <w:r w:rsidR="00745F67" w:rsidRPr="0059480B">
        <w:rPr>
          <w:rFonts w:ascii="Cambria" w:hAnsi="Cambria"/>
        </w:rPr>
        <w:t>.</w:t>
      </w:r>
      <w:r w:rsidR="002936A6" w:rsidRPr="0059480B">
        <w:rPr>
          <w:rFonts w:ascii="Cambria" w:hAnsi="Cambria"/>
        </w:rPr>
        <w:t xml:space="preserve"> Opracowanie projektu banneru reklamowego budynku na tle otoczenia.</w:t>
      </w:r>
    </w:p>
    <w:p w14:paraId="5DC249DC" w14:textId="77777777" w:rsidR="0007347B" w:rsidRPr="004E17CB" w:rsidRDefault="001F3837" w:rsidP="004E17CB">
      <w:pPr>
        <w:pStyle w:val="Teksttreci0"/>
        <w:numPr>
          <w:ilvl w:val="0"/>
          <w:numId w:val="1"/>
        </w:numPr>
        <w:tabs>
          <w:tab w:val="left" w:pos="1155"/>
        </w:tabs>
        <w:ind w:left="1160" w:hanging="360"/>
        <w:jc w:val="both"/>
        <w:rPr>
          <w:rFonts w:ascii="Cambria" w:hAnsi="Cambria"/>
        </w:rPr>
      </w:pPr>
      <w:r w:rsidRPr="004E17CB">
        <w:rPr>
          <w:rFonts w:ascii="Cambria" w:hAnsi="Cambria"/>
        </w:rPr>
        <w:lastRenderedPageBreak/>
        <w:t xml:space="preserve">Konkurs organizowany jest w oparciu o przepisy ustawy z dnia 11 września 2019r. - Prawo zamówień publicznych, zwanej dalej </w:t>
      </w:r>
      <w:r w:rsidRPr="004E17CB">
        <w:rPr>
          <w:rFonts w:ascii="Cambria" w:hAnsi="Cambria"/>
          <w:b/>
          <w:bCs/>
        </w:rPr>
        <w:t xml:space="preserve">ustawą, </w:t>
      </w:r>
      <w:r w:rsidRPr="004E17CB">
        <w:rPr>
          <w:rFonts w:ascii="Cambria" w:hAnsi="Cambria"/>
        </w:rPr>
        <w:t>a także o wydane na jej podstawie rozporządzenia wykonawcze.</w:t>
      </w:r>
    </w:p>
    <w:p w14:paraId="01987051" w14:textId="77777777"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 xml:space="preserve">Postępowanie przeprowadzone zostanie zgodnie z Działem IV, Rozdział </w:t>
      </w:r>
      <w:r w:rsidR="00775FF8">
        <w:rPr>
          <w:rFonts w:ascii="Cambria" w:hAnsi="Cambria"/>
        </w:rPr>
        <w:t>3</w:t>
      </w:r>
      <w:r w:rsidRPr="00C77232">
        <w:rPr>
          <w:rFonts w:ascii="Cambria" w:hAnsi="Cambria"/>
        </w:rPr>
        <w:t xml:space="preserve"> ustawy, o wartości szacunkowej po</w:t>
      </w:r>
      <w:r w:rsidR="000C7D9D">
        <w:rPr>
          <w:rFonts w:ascii="Cambria" w:hAnsi="Cambria"/>
        </w:rPr>
        <w:t>niżej</w:t>
      </w:r>
      <w:r w:rsidRPr="00C77232">
        <w:rPr>
          <w:rFonts w:ascii="Cambria" w:hAnsi="Cambria"/>
        </w:rPr>
        <w:t xml:space="preserve"> progów unijnych o których mowa w art. 3 ustawy.</w:t>
      </w:r>
    </w:p>
    <w:p w14:paraId="50197C69" w14:textId="1B5808D8"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 xml:space="preserve">Zgodnie z art. 327, art. 329, art. 338 i art. 352 ustawy, przedmiotowy konkurs przeprowadzony zostanie w procedurze konkursu realizacyjnego, nieograniczonego jednoetapowego, w którym w odpowiedzi na publiczne ogłoszenie o konkursie prace konkursowe wraz z pisemnym zgłoszeniem udziału w konkursie (według wzoru określonego w Załączniku </w:t>
      </w:r>
      <w:r w:rsidR="00CE4662">
        <w:rPr>
          <w:rFonts w:ascii="Cambria" w:hAnsi="Cambria"/>
        </w:rPr>
        <w:t xml:space="preserve">do </w:t>
      </w:r>
      <w:r w:rsidR="00A92D65">
        <w:rPr>
          <w:rFonts w:ascii="Cambria" w:hAnsi="Cambria"/>
        </w:rPr>
        <w:t>R</w:t>
      </w:r>
      <w:r w:rsidR="00CE4662">
        <w:rPr>
          <w:rFonts w:ascii="Cambria" w:hAnsi="Cambria"/>
        </w:rPr>
        <w:t>egulaminu</w:t>
      </w:r>
      <w:r w:rsidRPr="00C77232">
        <w:rPr>
          <w:rFonts w:ascii="Cambria" w:hAnsi="Cambria"/>
        </w:rPr>
        <w:t>) mogą składać wszyscy zainteresowani Uczestnicy konkursu</w:t>
      </w:r>
      <w:r w:rsidR="00C63A99">
        <w:rPr>
          <w:rFonts w:ascii="Cambria" w:hAnsi="Cambria"/>
        </w:rPr>
        <w:t>)</w:t>
      </w:r>
      <w:r w:rsidRPr="00C77232">
        <w:rPr>
          <w:rFonts w:ascii="Cambria" w:hAnsi="Cambria"/>
        </w:rPr>
        <w:t>.</w:t>
      </w:r>
    </w:p>
    <w:p w14:paraId="7CC6AFB1" w14:textId="77777777"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Konkurs prowadzony jest w języku polskim. Wszystkie dokumenty, oświadczenia, zgłoszenia, zapytania i wnioski, a także część rysunkowa, opisowa i tabelaryczna konkursu muszą być sporządzone przez wszystkich Uczestników konkursu w języku polskim.</w:t>
      </w:r>
    </w:p>
    <w:p w14:paraId="6D4F2604" w14:textId="77777777"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Jeśli dokumenty, o których mowa w punkcie 5. zostały sporządzone w innym języku niż polski, powinny zostać złożone wraz z tłumaczeniem na język polski.</w:t>
      </w:r>
    </w:p>
    <w:p w14:paraId="10724617" w14:textId="77777777"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Zamawiający przed upływem terminu przewidzianego na składanie prac konkursowych może w uzasadnionych przypadkach zmienić treść niniejszego regulaminu. Informację o dokonanej zmianie Zamawiający przekaże niezwłocznie, poprzez Stronę Konkursu. Po upływie terminu na składanie prac konkursowych, Zamawiający może zmienić treść regulaminu jedynie w zakresie zmiany składu sądu konkursowego. Dokonane przez Zamawiającego modyfikacje Regulaminu są wiążące dla uczestników konkursu.</w:t>
      </w:r>
    </w:p>
    <w:p w14:paraId="0AF7A3B8" w14:textId="77777777" w:rsidR="0007347B" w:rsidRPr="00C77232" w:rsidRDefault="001F3837">
      <w:pPr>
        <w:pStyle w:val="Teksttreci0"/>
        <w:numPr>
          <w:ilvl w:val="0"/>
          <w:numId w:val="1"/>
        </w:numPr>
        <w:tabs>
          <w:tab w:val="left" w:pos="1155"/>
        </w:tabs>
        <w:spacing w:after="0"/>
        <w:ind w:left="1160" w:hanging="360"/>
        <w:jc w:val="both"/>
        <w:rPr>
          <w:rFonts w:ascii="Cambria" w:hAnsi="Cambria"/>
        </w:rPr>
      </w:pPr>
      <w:r w:rsidRPr="00C77232">
        <w:rPr>
          <w:rFonts w:ascii="Cambria" w:hAnsi="Cambria"/>
        </w:rPr>
        <w:t>Uczestnicy konkursu mogą zwracać się do Zamawiającego z wnioskiem o wyjaśnienie treści regulaminu. Zamawiający będzie przekazywał wyjaśnienia skierowane do wszystkich uczestników konkursu poprzez Stronę Konkursu. Zamawiający jest zobowiązany udzielić wyjaśnień w terminach i zgodnie z zasadami określonymi w art. 284 w zw. z art. 341 ustawy.</w:t>
      </w:r>
    </w:p>
    <w:p w14:paraId="595088A2" w14:textId="77777777" w:rsidR="0007347B" w:rsidRPr="00C77232" w:rsidRDefault="001F3837">
      <w:pPr>
        <w:pStyle w:val="Teksttreci0"/>
        <w:numPr>
          <w:ilvl w:val="0"/>
          <w:numId w:val="1"/>
        </w:numPr>
        <w:tabs>
          <w:tab w:val="left" w:pos="1155"/>
        </w:tabs>
        <w:ind w:left="1160" w:hanging="360"/>
        <w:jc w:val="both"/>
        <w:rPr>
          <w:rFonts w:ascii="Cambria" w:hAnsi="Cambria"/>
        </w:rPr>
      </w:pPr>
      <w:r w:rsidRPr="00C77232">
        <w:rPr>
          <w:rFonts w:ascii="Cambria" w:hAnsi="Cambria"/>
        </w:rPr>
        <w:t>Udzielone przez Zamawiającego wyjaśnienia są wiążące dla wszystkich Uczestników konkursu.</w:t>
      </w:r>
    </w:p>
    <w:p w14:paraId="019690F0" w14:textId="77777777" w:rsidR="0007347B" w:rsidRPr="00C77232" w:rsidRDefault="001F3837">
      <w:pPr>
        <w:pStyle w:val="Teksttreci0"/>
        <w:numPr>
          <w:ilvl w:val="0"/>
          <w:numId w:val="1"/>
        </w:numPr>
        <w:tabs>
          <w:tab w:val="left" w:pos="1180"/>
        </w:tabs>
        <w:ind w:left="1160" w:hanging="360"/>
        <w:jc w:val="both"/>
        <w:rPr>
          <w:rFonts w:ascii="Cambria" w:hAnsi="Cambria"/>
        </w:rPr>
      </w:pPr>
      <w:r w:rsidRPr="00C77232">
        <w:rPr>
          <w:rFonts w:ascii="Cambria" w:hAnsi="Cambria"/>
        </w:rPr>
        <w:t>Przystąpienie do niniejszego konkursu oznacza akceptację jego Regulaminu. Uczestnik konkursu zobowiązany jest przestrzegać postanowień regulaminu i ponosi wszelkie negatywne konsekwencje niezastosowania się do nich.</w:t>
      </w:r>
    </w:p>
    <w:p w14:paraId="0842F1C0" w14:textId="77777777" w:rsidR="0007347B" w:rsidRPr="00C77232" w:rsidRDefault="001F3837">
      <w:pPr>
        <w:pStyle w:val="Nagwek40"/>
        <w:keepNext/>
        <w:keepLines/>
        <w:ind w:left="0" w:firstLine="0"/>
        <w:jc w:val="both"/>
        <w:rPr>
          <w:rFonts w:ascii="Cambria" w:hAnsi="Cambria"/>
        </w:rPr>
      </w:pPr>
      <w:bookmarkStart w:id="3" w:name="bookmark12"/>
      <w:r w:rsidRPr="00C77232">
        <w:rPr>
          <w:rFonts w:ascii="Cambria" w:hAnsi="Cambria"/>
        </w:rPr>
        <w:t>Art. 3. OPIS PRZEDMIOTU KONKURSU</w:t>
      </w:r>
      <w:bookmarkEnd w:id="3"/>
    </w:p>
    <w:p w14:paraId="0B410CD3" w14:textId="13351580" w:rsidR="004E17CB" w:rsidRDefault="001F3837" w:rsidP="002936A6">
      <w:pPr>
        <w:pStyle w:val="Teksttreci0"/>
        <w:numPr>
          <w:ilvl w:val="0"/>
          <w:numId w:val="2"/>
        </w:numPr>
        <w:tabs>
          <w:tab w:val="left" w:pos="1159"/>
        </w:tabs>
        <w:spacing w:after="0"/>
        <w:ind w:left="1160" w:hanging="360"/>
        <w:jc w:val="both"/>
        <w:rPr>
          <w:rFonts w:ascii="Cambria" w:hAnsi="Cambria"/>
        </w:rPr>
      </w:pPr>
      <w:r w:rsidRPr="004E17CB">
        <w:rPr>
          <w:rFonts w:ascii="Cambria" w:hAnsi="Cambria"/>
        </w:rPr>
        <w:t xml:space="preserve">Przedmiotem niniejszego konkursu jest opracowanie koncepcji </w:t>
      </w:r>
      <w:proofErr w:type="spellStart"/>
      <w:r w:rsidRPr="004E17CB">
        <w:rPr>
          <w:rFonts w:ascii="Cambria" w:hAnsi="Cambria"/>
        </w:rPr>
        <w:t>architektoniczno</w:t>
      </w:r>
      <w:proofErr w:type="spellEnd"/>
      <w:r w:rsidRPr="004E17CB">
        <w:rPr>
          <w:rFonts w:ascii="Cambria" w:hAnsi="Cambria"/>
        </w:rPr>
        <w:t xml:space="preserve"> - przestrzennej </w:t>
      </w:r>
      <w:r w:rsidR="00F91224" w:rsidRPr="004E17CB">
        <w:rPr>
          <w:rFonts w:ascii="Cambria" w:hAnsi="Cambria"/>
        </w:rPr>
        <w:t xml:space="preserve">zadania </w:t>
      </w:r>
      <w:r w:rsidR="002936A6" w:rsidRPr="002936A6">
        <w:rPr>
          <w:rFonts w:ascii="Cambria" w:hAnsi="Cambria"/>
        </w:rPr>
        <w:t xml:space="preserve">pod nazwą „Budowa budynków mieszkalnych wielorodzinnych z lokalami usługowymi i biurowymi („Osiedle Graniczne”), z garażami podziemnymi, zagospodarowaniem terenu oraz infrastrukturą techniczną, zlokalizowanego na dz. nr. 103/39, </w:t>
      </w:r>
      <w:proofErr w:type="spellStart"/>
      <w:r w:rsidR="002936A6" w:rsidRPr="002936A6">
        <w:rPr>
          <w:rFonts w:ascii="Cambria" w:hAnsi="Cambria"/>
        </w:rPr>
        <w:t>obr</w:t>
      </w:r>
      <w:proofErr w:type="spellEnd"/>
      <w:r w:rsidR="002936A6" w:rsidRPr="002936A6">
        <w:rPr>
          <w:rFonts w:ascii="Cambria" w:hAnsi="Cambria"/>
        </w:rPr>
        <w:t>. 120, przy ul. Myśliwskiej w Nowym Sączu</w:t>
      </w:r>
      <w:r w:rsidR="00260CD6">
        <w:rPr>
          <w:rFonts w:ascii="Cambria" w:hAnsi="Cambria"/>
        </w:rPr>
        <w:t xml:space="preserve"> Budynek 4</w:t>
      </w:r>
      <w:r w:rsidR="005A62ED">
        <w:rPr>
          <w:rFonts w:ascii="Cambria" w:hAnsi="Cambria"/>
        </w:rPr>
        <w:t>.</w:t>
      </w:r>
      <w:r w:rsidR="002936A6">
        <w:rPr>
          <w:rFonts w:ascii="Cambria" w:hAnsi="Cambria"/>
        </w:rPr>
        <w:t xml:space="preserve"> Opracowanie projektu banneru reklamowego na tle otoczenia.</w:t>
      </w:r>
    </w:p>
    <w:p w14:paraId="5995B0DD" w14:textId="4FE0341A" w:rsidR="00197DC7" w:rsidRDefault="00197DC7" w:rsidP="00197DC7">
      <w:pPr>
        <w:pStyle w:val="Teksttreci0"/>
        <w:numPr>
          <w:ilvl w:val="0"/>
          <w:numId w:val="2"/>
        </w:numPr>
        <w:tabs>
          <w:tab w:val="left" w:pos="1159"/>
        </w:tabs>
        <w:spacing w:after="0"/>
        <w:ind w:left="1160" w:hanging="360"/>
        <w:jc w:val="both"/>
        <w:rPr>
          <w:rFonts w:ascii="Cambria" w:hAnsi="Cambria"/>
        </w:rPr>
      </w:pPr>
      <w:r w:rsidRPr="004E17CB">
        <w:rPr>
          <w:rFonts w:ascii="Cambria" w:hAnsi="Cambria"/>
        </w:rPr>
        <w:t>Adres inwestycji</w:t>
      </w:r>
      <w:r w:rsidR="00A52852">
        <w:rPr>
          <w:rFonts w:ascii="Cambria" w:hAnsi="Cambria"/>
        </w:rPr>
        <w:t xml:space="preserve">: </w:t>
      </w:r>
      <w:r w:rsidR="004E17CB" w:rsidRPr="004E17CB">
        <w:rPr>
          <w:rFonts w:ascii="Cambria" w:hAnsi="Cambria"/>
        </w:rPr>
        <w:t xml:space="preserve">ul. </w:t>
      </w:r>
      <w:r w:rsidR="002936A6">
        <w:rPr>
          <w:rFonts w:ascii="Cambria" w:hAnsi="Cambria"/>
        </w:rPr>
        <w:t>Myśliwska</w:t>
      </w:r>
      <w:r w:rsidR="004E17CB" w:rsidRPr="004E17CB">
        <w:rPr>
          <w:rFonts w:ascii="Cambria" w:hAnsi="Cambria"/>
        </w:rPr>
        <w:t xml:space="preserve"> w Nowym Sączu</w:t>
      </w:r>
      <w:r w:rsidR="00FD1830" w:rsidRPr="004E17CB">
        <w:rPr>
          <w:rFonts w:ascii="Cambria" w:hAnsi="Cambria"/>
        </w:rPr>
        <w:t>.</w:t>
      </w:r>
    </w:p>
    <w:p w14:paraId="5EAEE4F0" w14:textId="77777777" w:rsidR="004E17CB" w:rsidRPr="00573AAA" w:rsidRDefault="004E17CB" w:rsidP="00197DC7">
      <w:pPr>
        <w:pStyle w:val="Teksttreci0"/>
        <w:numPr>
          <w:ilvl w:val="0"/>
          <w:numId w:val="2"/>
        </w:numPr>
        <w:tabs>
          <w:tab w:val="left" w:pos="1159"/>
        </w:tabs>
        <w:spacing w:after="0"/>
        <w:ind w:left="1160" w:hanging="360"/>
        <w:jc w:val="both"/>
        <w:rPr>
          <w:rFonts w:ascii="Cambria" w:hAnsi="Cambria"/>
          <w:color w:val="auto"/>
        </w:rPr>
      </w:pPr>
      <w:r w:rsidRPr="00573AAA">
        <w:rPr>
          <w:rFonts w:ascii="Cambria" w:hAnsi="Cambria"/>
          <w:color w:val="auto"/>
        </w:rPr>
        <w:t xml:space="preserve">Projektowany budynek </w:t>
      </w:r>
      <w:r w:rsidR="00260CD6">
        <w:rPr>
          <w:rFonts w:ascii="Cambria" w:hAnsi="Cambria"/>
          <w:color w:val="auto"/>
        </w:rPr>
        <w:t>nr 4</w:t>
      </w:r>
      <w:r w:rsidR="00670F74">
        <w:rPr>
          <w:rFonts w:ascii="Cambria" w:hAnsi="Cambria"/>
          <w:color w:val="auto"/>
        </w:rPr>
        <w:t xml:space="preserve"> ma być wkomponowany obok budynku nr 1 i </w:t>
      </w:r>
      <w:r w:rsidRPr="00573AAA">
        <w:rPr>
          <w:rFonts w:ascii="Cambria" w:hAnsi="Cambria"/>
          <w:color w:val="auto"/>
        </w:rPr>
        <w:t xml:space="preserve">musi mieć zapotrzebowanie na energię pierwotną niezbędną do funkcjonowania budynku na poziomie poniżej 52 kWh/m2/rok. Należy tak zaplanować prace budowlane oraz tak dobrać materiały budowalne wraz z technologią ich wykonania w taki sposób aby ograniczyć szkodliwy wpływ na środowisko zgodnie z zasadą DNSH - zasada nieczynienia znaczącej szkody środowisku (do no </w:t>
      </w:r>
      <w:proofErr w:type="spellStart"/>
      <w:r w:rsidRPr="00573AAA">
        <w:rPr>
          <w:rFonts w:ascii="Cambria" w:hAnsi="Cambria"/>
          <w:color w:val="auto"/>
        </w:rPr>
        <w:t>significantharm</w:t>
      </w:r>
      <w:proofErr w:type="spellEnd"/>
      <w:r w:rsidRPr="00573AAA">
        <w:rPr>
          <w:rFonts w:ascii="Cambria" w:hAnsi="Cambria"/>
          <w:color w:val="auto"/>
        </w:rPr>
        <w:t>) zgodnie z wymogami Rozporządzenia Parlamentu Europejskiego i Rady (UE) 2021/241 z dnia 12 lutego 2021 r. ustanawiającego Instrument na Rzecz Odbudowy i Zwiększania Odporności.</w:t>
      </w:r>
    </w:p>
    <w:p w14:paraId="7691BAD4"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b/>
          <w:color w:val="auto"/>
        </w:rPr>
        <w:t>Funkcja i przeznaczenie obiektu oraz terenu.</w:t>
      </w:r>
    </w:p>
    <w:p w14:paraId="4FB94995" w14:textId="77777777" w:rsidR="004E17CB" w:rsidRPr="00573AAA" w:rsidRDefault="004E17CB" w:rsidP="00C63A99">
      <w:pPr>
        <w:pStyle w:val="Teksttreci0"/>
        <w:numPr>
          <w:ilvl w:val="0"/>
          <w:numId w:val="27"/>
        </w:numPr>
        <w:spacing w:after="0"/>
        <w:ind w:left="1160"/>
        <w:jc w:val="both"/>
        <w:rPr>
          <w:rFonts w:ascii="Cambria" w:hAnsi="Cambria"/>
          <w:color w:val="auto"/>
        </w:rPr>
      </w:pPr>
      <w:r w:rsidRPr="00573AAA">
        <w:rPr>
          <w:rFonts w:ascii="Cambria" w:hAnsi="Cambria"/>
          <w:color w:val="auto"/>
        </w:rPr>
        <w:t>Przewiduje się realizację obiektu o funkcji mieszkalnej z funkcjami uzupełniającymi, w tym: wbudowanym podziemnym garażem wielostanowiskowym, pomieszczeniami technicznymi i</w:t>
      </w:r>
      <w:r w:rsidR="00E7691F">
        <w:rPr>
          <w:rFonts w:ascii="Cambria" w:hAnsi="Cambria"/>
          <w:color w:val="auto"/>
        </w:rPr>
        <w:t> </w:t>
      </w:r>
      <w:r w:rsidRPr="00573AAA">
        <w:rPr>
          <w:rFonts w:ascii="Cambria" w:hAnsi="Cambria"/>
          <w:color w:val="auto"/>
        </w:rPr>
        <w:t>gospodarczymi, pomieszczeniami magazynowymi, komórkami lokatorskimi.</w:t>
      </w:r>
    </w:p>
    <w:p w14:paraId="23681AE4" w14:textId="77777777" w:rsidR="00C63A99"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t xml:space="preserve">Na terenie inwestycji przewiduje się realizację następujących form zagospodarowania: </w:t>
      </w:r>
    </w:p>
    <w:p w14:paraId="1248A8A2" w14:textId="768690A6" w:rsidR="004E17CB" w:rsidRPr="00573AAA" w:rsidRDefault="004E17CB" w:rsidP="00C63A99">
      <w:pPr>
        <w:pStyle w:val="Teksttreci0"/>
        <w:spacing w:after="0"/>
        <w:ind w:left="1160"/>
        <w:rPr>
          <w:rFonts w:ascii="Cambria" w:hAnsi="Cambria"/>
          <w:color w:val="auto"/>
        </w:rPr>
      </w:pPr>
      <w:r w:rsidRPr="00573AAA">
        <w:rPr>
          <w:rFonts w:ascii="Cambria" w:hAnsi="Cambria"/>
          <w:color w:val="auto"/>
        </w:rPr>
        <w:t>a)</w:t>
      </w:r>
      <w:r w:rsidRPr="00573AAA">
        <w:rPr>
          <w:rFonts w:ascii="Cambria" w:hAnsi="Cambria"/>
          <w:color w:val="auto"/>
        </w:rPr>
        <w:tab/>
        <w:t>Dojścia piesze i dojazdy kołowe;</w:t>
      </w:r>
    </w:p>
    <w:p w14:paraId="0879F79E"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t>Parkingi dla samochodów osobowych w tym dla osób niepełnosprawnych;</w:t>
      </w:r>
    </w:p>
    <w:p w14:paraId="4A1D14AE"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t>Tereny zielone;</w:t>
      </w:r>
    </w:p>
    <w:p w14:paraId="58AF3E76"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lastRenderedPageBreak/>
        <w:t>Pochylnia zjazdowa do garażu podziemnego;</w:t>
      </w:r>
    </w:p>
    <w:p w14:paraId="55FC1A3F"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t>Elementy małej architektury;</w:t>
      </w:r>
    </w:p>
    <w:p w14:paraId="4387B382"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t>Elementy infrastruktury technicznej;</w:t>
      </w:r>
    </w:p>
    <w:p w14:paraId="47FE6D26"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t>Miejsce do gromadzenia odpadów stałych;</w:t>
      </w:r>
    </w:p>
    <w:p w14:paraId="06AE2C5D"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t>Zjazd drogowy;</w:t>
      </w:r>
    </w:p>
    <w:p w14:paraId="62E8B24A"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t>Ogrodzenie terenu.</w:t>
      </w:r>
    </w:p>
    <w:p w14:paraId="140CBE2A"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b/>
          <w:color w:val="auto"/>
        </w:rPr>
        <w:t>Aktualne uwarunkowania wykonania przedmiotu zamówienia.</w:t>
      </w:r>
    </w:p>
    <w:p w14:paraId="47E81FB5"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b/>
          <w:color w:val="auto"/>
        </w:rPr>
        <w:t>Uwarunkowania komunikacyjne.</w:t>
      </w:r>
    </w:p>
    <w:p w14:paraId="2F15436A"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color w:val="auto"/>
        </w:rPr>
        <w:t xml:space="preserve">Teren inwestycji posiada dostęp do drogi publicznej jaką jest ul. </w:t>
      </w:r>
      <w:r w:rsidR="002936A6">
        <w:rPr>
          <w:rFonts w:ascii="Cambria" w:hAnsi="Cambria"/>
          <w:color w:val="auto"/>
        </w:rPr>
        <w:t>Myśliwskiej</w:t>
      </w:r>
      <w:r w:rsidRPr="00573AAA">
        <w:rPr>
          <w:rFonts w:ascii="Cambria" w:hAnsi="Cambria"/>
          <w:color w:val="auto"/>
        </w:rPr>
        <w:t>.</w:t>
      </w:r>
    </w:p>
    <w:p w14:paraId="5DC7F91F" w14:textId="77777777" w:rsidR="004E17CB" w:rsidRPr="00573AAA" w:rsidRDefault="004E17CB" w:rsidP="00C63A99">
      <w:pPr>
        <w:pStyle w:val="Teksttreci0"/>
        <w:numPr>
          <w:ilvl w:val="0"/>
          <w:numId w:val="27"/>
        </w:numPr>
        <w:spacing w:after="0"/>
        <w:ind w:left="1160"/>
        <w:jc w:val="both"/>
        <w:rPr>
          <w:rFonts w:ascii="Cambria" w:hAnsi="Cambria"/>
          <w:color w:val="auto"/>
        </w:rPr>
      </w:pPr>
      <w:r w:rsidRPr="00573AAA">
        <w:rPr>
          <w:rFonts w:ascii="Cambria" w:hAnsi="Cambria"/>
          <w:color w:val="auto"/>
        </w:rPr>
        <w:t>Obsługa komunikacyjna terenu będzie odbywać się za pośrednictwem projektowanego zjazdu drogowego i dróg wewnętrznych.</w:t>
      </w:r>
    </w:p>
    <w:p w14:paraId="5BACFC44" w14:textId="77777777" w:rsidR="004E17CB" w:rsidRPr="00573AAA" w:rsidRDefault="004E17CB" w:rsidP="004E17CB">
      <w:pPr>
        <w:pStyle w:val="Teksttreci0"/>
        <w:numPr>
          <w:ilvl w:val="0"/>
          <w:numId w:val="27"/>
        </w:numPr>
        <w:spacing w:after="0"/>
        <w:ind w:left="1160"/>
        <w:rPr>
          <w:rFonts w:ascii="Cambria" w:hAnsi="Cambria"/>
          <w:color w:val="auto"/>
        </w:rPr>
      </w:pPr>
      <w:r w:rsidRPr="00573AAA">
        <w:rPr>
          <w:rFonts w:ascii="Cambria" w:hAnsi="Cambria"/>
          <w:b/>
          <w:color w:val="auto"/>
        </w:rPr>
        <w:t>Uwarunkowania geotechniczne.</w:t>
      </w:r>
    </w:p>
    <w:p w14:paraId="1656AD06" w14:textId="77777777" w:rsidR="004E17CB" w:rsidRPr="00573AAA" w:rsidRDefault="004E17CB" w:rsidP="00C63A99">
      <w:pPr>
        <w:pStyle w:val="Teksttreci0"/>
        <w:numPr>
          <w:ilvl w:val="0"/>
          <w:numId w:val="27"/>
        </w:numPr>
        <w:spacing w:after="0"/>
        <w:ind w:left="1160"/>
        <w:jc w:val="both"/>
        <w:rPr>
          <w:rFonts w:ascii="Cambria" w:hAnsi="Cambria"/>
          <w:color w:val="auto"/>
        </w:rPr>
      </w:pPr>
      <w:r w:rsidRPr="00573AAA">
        <w:rPr>
          <w:rFonts w:ascii="Cambria" w:hAnsi="Cambria"/>
          <w:color w:val="auto"/>
        </w:rPr>
        <w:t>Zgodnie z §4, ust. 3, pkt. 3 Rozporządzenia Ministra Transportu, Budownictwa i Gospodarki Morskiej z dnia 25 kwietnia 2012 r. w sprawie ustalania ge</w:t>
      </w:r>
      <w:r w:rsidR="002936A6">
        <w:rPr>
          <w:rFonts w:ascii="Cambria" w:hAnsi="Cambria"/>
          <w:color w:val="auto"/>
        </w:rPr>
        <w:t>otechnicznych warunków posadowie</w:t>
      </w:r>
      <w:r w:rsidRPr="00573AAA">
        <w:rPr>
          <w:rFonts w:ascii="Cambria" w:hAnsi="Cambria"/>
          <w:color w:val="auto"/>
        </w:rPr>
        <w:t>nia obiektów budowlanych (Dz.U.2012.463), projektowany obiekt budowlany zaliczono do drugiej kategorii geotechnicznej przy prostych warunkach gruntowych.</w:t>
      </w:r>
    </w:p>
    <w:p w14:paraId="16387D60" w14:textId="77777777" w:rsidR="00044D2D" w:rsidRPr="00C77232" w:rsidRDefault="00044D2D">
      <w:pPr>
        <w:pStyle w:val="Teksttreci0"/>
        <w:spacing w:after="0"/>
        <w:ind w:left="1160"/>
        <w:jc w:val="both"/>
        <w:rPr>
          <w:rFonts w:ascii="Cambria" w:hAnsi="Cambria"/>
        </w:rPr>
      </w:pPr>
    </w:p>
    <w:p w14:paraId="102E7636" w14:textId="77777777" w:rsidR="0007347B" w:rsidRPr="00C77232" w:rsidRDefault="001F3837">
      <w:pPr>
        <w:pStyle w:val="Teksttreci0"/>
        <w:spacing w:after="0"/>
        <w:ind w:left="1160"/>
        <w:jc w:val="both"/>
        <w:rPr>
          <w:rFonts w:ascii="Cambria" w:hAnsi="Cambria"/>
        </w:rPr>
      </w:pPr>
      <w:r w:rsidRPr="00C77232">
        <w:rPr>
          <w:rFonts w:ascii="Cambria" w:hAnsi="Cambria"/>
        </w:rPr>
        <w:t>Wspólny Słownik Zamówień CPV:</w:t>
      </w:r>
    </w:p>
    <w:p w14:paraId="6179C125" w14:textId="77777777" w:rsidR="00044D2D" w:rsidRPr="00C77232" w:rsidRDefault="00044D2D">
      <w:pPr>
        <w:pStyle w:val="Teksttreci0"/>
        <w:spacing w:after="0"/>
        <w:ind w:left="1160"/>
        <w:jc w:val="both"/>
        <w:rPr>
          <w:rFonts w:ascii="Cambria" w:hAnsi="Cambria"/>
        </w:rPr>
      </w:pPr>
    </w:p>
    <w:p w14:paraId="16F385E1" w14:textId="77777777" w:rsidR="0007347B" w:rsidRPr="00C77232" w:rsidRDefault="001F3837">
      <w:pPr>
        <w:pStyle w:val="Teksttreci0"/>
        <w:spacing w:after="0"/>
        <w:ind w:left="1160"/>
        <w:jc w:val="both"/>
        <w:rPr>
          <w:rFonts w:ascii="Cambria" w:hAnsi="Cambria"/>
        </w:rPr>
      </w:pPr>
      <w:r w:rsidRPr="00C77232">
        <w:rPr>
          <w:rFonts w:ascii="Cambria" w:hAnsi="Cambria"/>
        </w:rPr>
        <w:t>71.22.00.00 - usługi projektowania architektonicznego</w:t>
      </w:r>
    </w:p>
    <w:p w14:paraId="1763CFA0" w14:textId="77777777" w:rsidR="0007347B" w:rsidRPr="00C77232" w:rsidRDefault="001F3837">
      <w:pPr>
        <w:pStyle w:val="Teksttreci0"/>
        <w:spacing w:after="0"/>
        <w:ind w:left="1160"/>
        <w:jc w:val="both"/>
        <w:rPr>
          <w:rFonts w:ascii="Cambria" w:hAnsi="Cambria"/>
        </w:rPr>
      </w:pPr>
      <w:r w:rsidRPr="00C77232">
        <w:rPr>
          <w:rFonts w:ascii="Cambria" w:hAnsi="Cambria"/>
        </w:rPr>
        <w:t>71.22.10.00 - usługi architektoniczne w zakresie obiektów budowlanych</w:t>
      </w:r>
    </w:p>
    <w:p w14:paraId="6B20DA28" w14:textId="77777777" w:rsidR="0007347B" w:rsidRPr="00C77232" w:rsidRDefault="001F3837">
      <w:pPr>
        <w:pStyle w:val="Teksttreci0"/>
        <w:ind w:left="1160"/>
        <w:jc w:val="both"/>
        <w:rPr>
          <w:rFonts w:ascii="Cambria" w:hAnsi="Cambria"/>
        </w:rPr>
      </w:pPr>
      <w:r w:rsidRPr="00C77232">
        <w:rPr>
          <w:rFonts w:ascii="Cambria" w:hAnsi="Cambria"/>
        </w:rPr>
        <w:t>71.22.20.00 - usługi architektoniczne w zakresie przestrzeni</w:t>
      </w:r>
    </w:p>
    <w:p w14:paraId="665E10BD" w14:textId="77777777" w:rsidR="0007347B" w:rsidRPr="00C77232" w:rsidRDefault="001F3837" w:rsidP="00AD2EB1">
      <w:pPr>
        <w:pStyle w:val="Teksttreci0"/>
        <w:numPr>
          <w:ilvl w:val="0"/>
          <w:numId w:val="24"/>
        </w:numPr>
        <w:tabs>
          <w:tab w:val="left" w:pos="1159"/>
        </w:tabs>
        <w:ind w:left="1160" w:hanging="360"/>
        <w:jc w:val="both"/>
        <w:rPr>
          <w:rFonts w:ascii="Cambria" w:hAnsi="Cambria"/>
        </w:rPr>
      </w:pPr>
      <w:r w:rsidRPr="00C77232">
        <w:rPr>
          <w:rFonts w:ascii="Cambria" w:hAnsi="Cambria"/>
        </w:rPr>
        <w:t>Podstawą opracowania pracy konkursowej są niżej wymienione materiały stanowiące załączniki do niniejszego regulaminu:</w:t>
      </w:r>
    </w:p>
    <w:p w14:paraId="41B50531" w14:textId="12B8470E" w:rsidR="0043458D" w:rsidRDefault="00C63A99" w:rsidP="00C63A99">
      <w:pPr>
        <w:pStyle w:val="Teksttreci0"/>
        <w:widowControl/>
        <w:shd w:val="clear" w:color="auto" w:fill="FFFFFF" w:themeFill="background1"/>
        <w:tabs>
          <w:tab w:val="left" w:pos="1749"/>
        </w:tabs>
        <w:autoSpaceDE w:val="0"/>
        <w:autoSpaceDN w:val="0"/>
        <w:adjustRightInd w:val="0"/>
        <w:spacing w:after="0"/>
        <w:ind w:left="1701"/>
        <w:jc w:val="both"/>
        <w:rPr>
          <w:rFonts w:ascii="Cambria" w:hAnsi="Cambria"/>
          <w:color w:val="auto"/>
        </w:rPr>
      </w:pPr>
      <w:r>
        <w:rPr>
          <w:rFonts w:ascii="Cambria" w:hAnsi="Cambria"/>
          <w:color w:val="auto"/>
        </w:rPr>
        <w:t xml:space="preserve">- </w:t>
      </w:r>
      <w:r w:rsidR="0043458D" w:rsidRPr="00B1436C">
        <w:rPr>
          <w:rFonts w:ascii="Cambria" w:hAnsi="Cambria"/>
          <w:color w:val="auto"/>
        </w:rPr>
        <w:t>Mapa do celów projektowych</w:t>
      </w:r>
    </w:p>
    <w:p w14:paraId="5894FD2B" w14:textId="147E4362" w:rsidR="008B1CD6" w:rsidRDefault="00C63A99" w:rsidP="002936A6">
      <w:pPr>
        <w:pStyle w:val="Teksttreci0"/>
        <w:widowControl/>
        <w:shd w:val="clear" w:color="auto" w:fill="FFFFFF" w:themeFill="background1"/>
        <w:tabs>
          <w:tab w:val="left" w:pos="1749"/>
        </w:tabs>
        <w:autoSpaceDE w:val="0"/>
        <w:autoSpaceDN w:val="0"/>
        <w:adjustRightInd w:val="0"/>
        <w:spacing w:after="0"/>
        <w:ind w:left="1701"/>
        <w:jc w:val="both"/>
        <w:rPr>
          <w:rFonts w:ascii="Cambria" w:hAnsi="Cambria"/>
          <w:color w:val="auto"/>
        </w:rPr>
      </w:pPr>
      <w:r>
        <w:rPr>
          <w:rFonts w:ascii="Cambria" w:hAnsi="Cambria"/>
          <w:color w:val="auto"/>
        </w:rPr>
        <w:t xml:space="preserve">- </w:t>
      </w:r>
      <w:r w:rsidR="00260CD6">
        <w:rPr>
          <w:rFonts w:ascii="Cambria" w:hAnsi="Cambria"/>
          <w:color w:val="auto"/>
        </w:rPr>
        <w:t>Mapa DWG</w:t>
      </w:r>
    </w:p>
    <w:p w14:paraId="4F151109" w14:textId="77777777" w:rsidR="00C63A99" w:rsidRPr="00B1436C" w:rsidRDefault="00C63A99" w:rsidP="002936A6">
      <w:pPr>
        <w:pStyle w:val="Teksttreci0"/>
        <w:widowControl/>
        <w:shd w:val="clear" w:color="auto" w:fill="FFFFFF" w:themeFill="background1"/>
        <w:tabs>
          <w:tab w:val="left" w:pos="1749"/>
        </w:tabs>
        <w:autoSpaceDE w:val="0"/>
        <w:autoSpaceDN w:val="0"/>
        <w:adjustRightInd w:val="0"/>
        <w:spacing w:after="0"/>
        <w:ind w:left="1701"/>
        <w:jc w:val="both"/>
        <w:rPr>
          <w:rFonts w:ascii="Cambria" w:hAnsi="Cambria"/>
          <w:color w:val="auto"/>
        </w:rPr>
      </w:pPr>
    </w:p>
    <w:p w14:paraId="66C148B0" w14:textId="77777777" w:rsidR="0007347B" w:rsidRPr="00C77232" w:rsidRDefault="001F3837" w:rsidP="00AD2EB1">
      <w:pPr>
        <w:pStyle w:val="Teksttreci0"/>
        <w:numPr>
          <w:ilvl w:val="0"/>
          <w:numId w:val="24"/>
        </w:numPr>
        <w:tabs>
          <w:tab w:val="left" w:pos="1159"/>
        </w:tabs>
        <w:ind w:left="1160" w:hanging="360"/>
        <w:jc w:val="both"/>
        <w:rPr>
          <w:rFonts w:ascii="Cambria" w:hAnsi="Cambria"/>
        </w:rPr>
      </w:pPr>
      <w:r w:rsidRPr="00C77232">
        <w:rPr>
          <w:rFonts w:ascii="Cambria" w:hAnsi="Cambria"/>
        </w:rPr>
        <w:t xml:space="preserve">Uczestnik konkursu jest zobowiązany do opracowania pracy konkursowej zgodnie z wymogami materiałów wymienionych w punkcie </w:t>
      </w:r>
      <w:r w:rsidR="00976D46" w:rsidRPr="00C77232">
        <w:rPr>
          <w:rFonts w:ascii="Cambria" w:hAnsi="Cambria"/>
        </w:rPr>
        <w:t>1</w:t>
      </w:r>
      <w:r w:rsidRPr="00C77232">
        <w:rPr>
          <w:rFonts w:ascii="Cambria" w:hAnsi="Cambria"/>
        </w:rPr>
        <w:t xml:space="preserve"> oraz zgodnie z ustawą z dnia 7 lipca 1994r. Prawo budowlane (tekst jednolity </w:t>
      </w:r>
      <w:r w:rsidR="00976D46" w:rsidRPr="00C77232">
        <w:rPr>
          <w:rFonts w:ascii="Cambria" w:hAnsi="Cambria"/>
        </w:rPr>
        <w:t xml:space="preserve">Dz.U.2021.2351 </w:t>
      </w:r>
      <w:r w:rsidR="00B114F0">
        <w:rPr>
          <w:rFonts w:ascii="Cambria" w:hAnsi="Cambria"/>
        </w:rPr>
        <w:t>ze.</w:t>
      </w:r>
      <w:r w:rsidRPr="00C77232">
        <w:rPr>
          <w:rFonts w:ascii="Cambria" w:hAnsi="Cambria"/>
        </w:rPr>
        <w:t xml:space="preserve"> zm.), rozporządzeniem Ministra Infrastruktury z dnia 12 kwietnia 2002 r. w sprawie warunków technicznych, jakim powinny odpowiadać budynki i ich usytuowanie (tekst jednolity Dz. </w:t>
      </w:r>
      <w:proofErr w:type="spellStart"/>
      <w:r w:rsidRPr="00C77232">
        <w:rPr>
          <w:rFonts w:ascii="Cambria" w:hAnsi="Cambria"/>
        </w:rPr>
        <w:t>U.z</w:t>
      </w:r>
      <w:proofErr w:type="spellEnd"/>
      <w:r w:rsidRPr="00C77232">
        <w:rPr>
          <w:rFonts w:ascii="Cambria" w:hAnsi="Cambria"/>
        </w:rPr>
        <w:t xml:space="preserve"> 2019r., poz. 1065 </w:t>
      </w:r>
      <w:r w:rsidR="00A17705">
        <w:rPr>
          <w:rFonts w:ascii="Cambria" w:hAnsi="Cambria"/>
        </w:rPr>
        <w:t>ze. zm.</w:t>
      </w:r>
      <w:r w:rsidRPr="00C77232">
        <w:rPr>
          <w:rFonts w:ascii="Cambria" w:hAnsi="Cambria"/>
        </w:rPr>
        <w:t>), innych ustaw i rozporządzeń, obowiązujących norm i zasad wiedzy technicznej.</w:t>
      </w:r>
    </w:p>
    <w:p w14:paraId="200E81A0" w14:textId="5D2557E3" w:rsidR="0007347B" w:rsidRPr="00C77232" w:rsidRDefault="005A62ED" w:rsidP="00AD2EB1">
      <w:pPr>
        <w:pStyle w:val="Teksttreci0"/>
        <w:numPr>
          <w:ilvl w:val="0"/>
          <w:numId w:val="24"/>
        </w:numPr>
        <w:tabs>
          <w:tab w:val="left" w:pos="1134"/>
        </w:tabs>
        <w:ind w:left="1134" w:hanging="283"/>
        <w:jc w:val="both"/>
        <w:rPr>
          <w:rFonts w:ascii="Cambria" w:hAnsi="Cambria"/>
        </w:rPr>
      </w:pPr>
      <w:r>
        <w:rPr>
          <w:rFonts w:ascii="Cambria" w:hAnsi="Cambria"/>
        </w:rPr>
        <w:t>Wskazan</w:t>
      </w:r>
      <w:r w:rsidR="008B1CD6">
        <w:rPr>
          <w:rFonts w:ascii="Cambria" w:hAnsi="Cambria"/>
        </w:rPr>
        <w:t xml:space="preserve">y </w:t>
      </w:r>
      <w:r w:rsidR="005B7868" w:rsidRPr="00C77232">
        <w:rPr>
          <w:rFonts w:ascii="Cambria" w:hAnsi="Cambria"/>
        </w:rPr>
        <w:t>Bu</w:t>
      </w:r>
      <w:r w:rsidR="00B1436C">
        <w:rPr>
          <w:rFonts w:ascii="Cambria" w:hAnsi="Cambria"/>
        </w:rPr>
        <w:t>dyn</w:t>
      </w:r>
      <w:r w:rsidR="008B1CD6">
        <w:rPr>
          <w:rFonts w:ascii="Cambria" w:hAnsi="Cambria"/>
        </w:rPr>
        <w:t>ek</w:t>
      </w:r>
      <w:r w:rsidR="00C63A99">
        <w:rPr>
          <w:rFonts w:ascii="Cambria" w:hAnsi="Cambria"/>
        </w:rPr>
        <w:t xml:space="preserve"> </w:t>
      </w:r>
      <w:r w:rsidR="00670F74">
        <w:rPr>
          <w:rFonts w:ascii="Cambria" w:hAnsi="Cambria"/>
        </w:rPr>
        <w:t>nr 2</w:t>
      </w:r>
      <w:r w:rsidR="00C63A99">
        <w:rPr>
          <w:rFonts w:ascii="Cambria" w:hAnsi="Cambria"/>
        </w:rPr>
        <w:t xml:space="preserve"> </w:t>
      </w:r>
      <w:r w:rsidR="00B1436C">
        <w:rPr>
          <w:rFonts w:ascii="Cambria" w:hAnsi="Cambria"/>
        </w:rPr>
        <w:t>n</w:t>
      </w:r>
      <w:r w:rsidR="001F3837" w:rsidRPr="00C77232">
        <w:rPr>
          <w:rFonts w:ascii="Cambria" w:hAnsi="Cambria"/>
        </w:rPr>
        <w:t>ależy projektować w taki sposób, aby mógł być użytkowany przez osoby w każdym wieku z różnym stopniem sprawności przy uwzględnionych czynnikach związanych ze zdolnością poruszania się, widzenia, słyszenia i pojmowania.</w:t>
      </w:r>
    </w:p>
    <w:p w14:paraId="678F8A00" w14:textId="77777777" w:rsidR="00590740" w:rsidRDefault="00590740" w:rsidP="00AD2EB1">
      <w:pPr>
        <w:pStyle w:val="Teksttreci0"/>
        <w:numPr>
          <w:ilvl w:val="0"/>
          <w:numId w:val="24"/>
        </w:numPr>
        <w:tabs>
          <w:tab w:val="left" w:pos="1134"/>
        </w:tabs>
        <w:ind w:left="1134" w:hanging="283"/>
        <w:jc w:val="both"/>
        <w:rPr>
          <w:rFonts w:ascii="Cambria" w:hAnsi="Cambria"/>
        </w:rPr>
      </w:pPr>
      <w:r w:rsidRPr="00C77232">
        <w:rPr>
          <w:rFonts w:ascii="Cambria" w:hAnsi="Cambria"/>
        </w:rPr>
        <w:t>Projektowan</w:t>
      </w:r>
      <w:r w:rsidR="008B1CD6">
        <w:rPr>
          <w:rFonts w:ascii="Cambria" w:hAnsi="Cambria"/>
        </w:rPr>
        <w:t>y</w:t>
      </w:r>
      <w:r w:rsidRPr="00C77232">
        <w:rPr>
          <w:rFonts w:ascii="Cambria" w:hAnsi="Cambria"/>
        </w:rPr>
        <w:t xml:space="preserve"> budyn</w:t>
      </w:r>
      <w:r w:rsidR="008B1CD6">
        <w:rPr>
          <w:rFonts w:ascii="Cambria" w:hAnsi="Cambria"/>
        </w:rPr>
        <w:t>ek</w:t>
      </w:r>
      <w:r w:rsidRPr="00C77232">
        <w:rPr>
          <w:rFonts w:ascii="Cambria" w:hAnsi="Cambria"/>
        </w:rPr>
        <w:t xml:space="preserve"> mus</w:t>
      </w:r>
      <w:r w:rsidR="00B1436C">
        <w:rPr>
          <w:rFonts w:ascii="Cambria" w:hAnsi="Cambria"/>
        </w:rPr>
        <w:t>i</w:t>
      </w:r>
      <w:r w:rsidRPr="00C77232">
        <w:rPr>
          <w:rFonts w:ascii="Cambria" w:hAnsi="Cambria"/>
        </w:rPr>
        <w:t xml:space="preserve"> wykazywać się minimalny zużyciem</w:t>
      </w:r>
      <w:r w:rsidR="009A5DDE" w:rsidRPr="00C77232">
        <w:rPr>
          <w:rFonts w:ascii="Cambria" w:hAnsi="Cambria"/>
        </w:rPr>
        <w:t xml:space="preserve"> energii stosując do ich eksploatacji odnawialne źródła energii. </w:t>
      </w:r>
    </w:p>
    <w:p w14:paraId="08AE08A8" w14:textId="77777777" w:rsidR="0007347B" w:rsidRPr="00C77232" w:rsidRDefault="001F3837">
      <w:pPr>
        <w:pStyle w:val="Nagwek40"/>
        <w:keepNext/>
        <w:keepLines/>
        <w:ind w:hanging="760"/>
        <w:jc w:val="both"/>
        <w:rPr>
          <w:rFonts w:ascii="Cambria" w:hAnsi="Cambria"/>
        </w:rPr>
      </w:pPr>
      <w:bookmarkStart w:id="4" w:name="bookmark14"/>
      <w:r w:rsidRPr="00C77232">
        <w:rPr>
          <w:rFonts w:ascii="Cambria" w:hAnsi="Cambria"/>
        </w:rPr>
        <w:t>Art. 4. MAKSYMALNY PLANOWANY ŁĄCZNY KOSZT WYKONANIA PRAC REALIZOWANYCH NA PODSTAWIE PRACY KONKURSOWEJ</w:t>
      </w:r>
      <w:bookmarkEnd w:id="4"/>
    </w:p>
    <w:p w14:paraId="6BABBF38" w14:textId="55CDCBA1" w:rsidR="00C63A99" w:rsidRDefault="00C63A99" w:rsidP="00C63A99">
      <w:pPr>
        <w:pStyle w:val="Akapitzlist"/>
        <w:numPr>
          <w:ilvl w:val="0"/>
          <w:numId w:val="4"/>
        </w:numPr>
        <w:ind w:left="1066" w:hanging="153"/>
        <w:jc w:val="both"/>
        <w:rPr>
          <w:rFonts w:ascii="Cambria" w:eastAsia="Arial" w:hAnsi="Cambria" w:cs="Arial"/>
          <w:sz w:val="20"/>
          <w:szCs w:val="20"/>
        </w:rPr>
      </w:pPr>
      <w:r>
        <w:rPr>
          <w:rFonts w:ascii="Cambria" w:eastAsia="Arial" w:hAnsi="Cambria" w:cs="Arial"/>
          <w:sz w:val="20"/>
          <w:szCs w:val="20"/>
        </w:rPr>
        <w:t xml:space="preserve"> </w:t>
      </w:r>
      <w:r w:rsidR="008B1CD6" w:rsidRPr="008B1CD6">
        <w:rPr>
          <w:rFonts w:ascii="Cambria" w:eastAsia="Arial" w:hAnsi="Cambria" w:cs="Arial"/>
          <w:sz w:val="20"/>
          <w:szCs w:val="20"/>
        </w:rPr>
        <w:t>Zamawiający informuje, że maksymalny planowany łączny koszt wykonania prac realizowanych na podstawie wybranej pracy konkursowej (opracowanie wielobranżowej dokumentacji projektowo - kosztorysowej wraz z pełnieniem nadzoru autorskiego</w:t>
      </w:r>
      <w:r w:rsidR="00670F74">
        <w:rPr>
          <w:rFonts w:ascii="Cambria" w:eastAsia="Arial" w:hAnsi="Cambria" w:cs="Arial"/>
          <w:sz w:val="20"/>
          <w:szCs w:val="20"/>
        </w:rPr>
        <w:t>),  nie może przekroczyć kwoty 9</w:t>
      </w:r>
      <w:r w:rsidR="008B1CD6" w:rsidRPr="008B1CD6">
        <w:rPr>
          <w:rFonts w:ascii="Cambria" w:eastAsia="Arial" w:hAnsi="Cambria" w:cs="Arial"/>
          <w:sz w:val="20"/>
          <w:szCs w:val="20"/>
        </w:rPr>
        <w:t>50 000 zł brutto (słownie siedemset pięćdziesiąt  zł brutto) w tym za opracowanie dokumenta</w:t>
      </w:r>
      <w:r w:rsidR="00670F74">
        <w:rPr>
          <w:rFonts w:ascii="Cambria" w:eastAsia="Arial" w:hAnsi="Cambria" w:cs="Arial"/>
          <w:sz w:val="20"/>
          <w:szCs w:val="20"/>
        </w:rPr>
        <w:t>cji projektowo - kosztorysowej 9</w:t>
      </w:r>
      <w:r w:rsidR="008B1CD6" w:rsidRPr="008B1CD6">
        <w:rPr>
          <w:rFonts w:ascii="Cambria" w:eastAsia="Arial" w:hAnsi="Cambria" w:cs="Arial"/>
          <w:sz w:val="20"/>
          <w:szCs w:val="20"/>
        </w:rPr>
        <w:t xml:space="preserve">20.000 zł brutto  i za </w:t>
      </w:r>
      <w:r w:rsidR="00670F74">
        <w:rPr>
          <w:rFonts w:ascii="Cambria" w:eastAsia="Arial" w:hAnsi="Cambria" w:cs="Arial"/>
          <w:sz w:val="20"/>
          <w:szCs w:val="20"/>
        </w:rPr>
        <w:t>pełnienie nadzoru autorskiego 30</w:t>
      </w:r>
      <w:r w:rsidR="008B1CD6" w:rsidRPr="008B1CD6">
        <w:rPr>
          <w:rFonts w:ascii="Cambria" w:eastAsia="Arial" w:hAnsi="Cambria" w:cs="Arial"/>
          <w:sz w:val="20"/>
          <w:szCs w:val="20"/>
        </w:rPr>
        <w:t>.000,00 zł brutto.</w:t>
      </w:r>
    </w:p>
    <w:p w14:paraId="1DA7DACF" w14:textId="77777777" w:rsidR="00C63A99" w:rsidRDefault="00C63A99" w:rsidP="00C63A99">
      <w:pPr>
        <w:pStyle w:val="Akapitzlist"/>
        <w:ind w:left="1066"/>
        <w:jc w:val="both"/>
        <w:rPr>
          <w:rFonts w:ascii="Cambria" w:eastAsia="Arial" w:hAnsi="Cambria" w:cs="Arial"/>
          <w:sz w:val="20"/>
          <w:szCs w:val="20"/>
        </w:rPr>
      </w:pPr>
    </w:p>
    <w:p w14:paraId="42960C8B" w14:textId="5309B4C1" w:rsidR="00C63A99" w:rsidRDefault="00C63A99" w:rsidP="00C63A99">
      <w:pPr>
        <w:pStyle w:val="Akapitzlist"/>
        <w:numPr>
          <w:ilvl w:val="0"/>
          <w:numId w:val="4"/>
        </w:numPr>
        <w:ind w:left="1066" w:hanging="153"/>
        <w:jc w:val="both"/>
        <w:rPr>
          <w:rFonts w:ascii="Cambria" w:eastAsia="Arial" w:hAnsi="Cambria" w:cs="Arial"/>
          <w:sz w:val="20"/>
          <w:szCs w:val="20"/>
        </w:rPr>
      </w:pPr>
      <w:r>
        <w:rPr>
          <w:rFonts w:ascii="Cambria" w:eastAsia="Arial" w:hAnsi="Cambria" w:cs="Arial"/>
          <w:sz w:val="20"/>
          <w:szCs w:val="20"/>
        </w:rPr>
        <w:t xml:space="preserve"> </w:t>
      </w:r>
      <w:r w:rsidR="001F3837" w:rsidRPr="00C63A99">
        <w:rPr>
          <w:rFonts w:ascii="Cambria" w:eastAsia="Arial" w:hAnsi="Cambria" w:cs="Arial"/>
          <w:sz w:val="20"/>
          <w:szCs w:val="20"/>
        </w:rPr>
        <w:t xml:space="preserve">Wynagrodzenie za opracowanie wielobranżowej dokumentacji projektowo - kosztorysowej zostanie wypłacone po jej opracowaniu i uzyskaniu </w:t>
      </w:r>
      <w:r w:rsidR="000B618F" w:rsidRPr="00C63A99">
        <w:rPr>
          <w:rFonts w:ascii="Cambria" w:eastAsia="Arial" w:hAnsi="Cambria" w:cs="Arial"/>
          <w:sz w:val="20"/>
          <w:szCs w:val="20"/>
        </w:rPr>
        <w:t>ostatecznej</w:t>
      </w:r>
      <w:r w:rsidR="001F3837" w:rsidRPr="00C63A99">
        <w:rPr>
          <w:rFonts w:ascii="Cambria" w:eastAsia="Arial" w:hAnsi="Cambria" w:cs="Arial"/>
          <w:sz w:val="20"/>
          <w:szCs w:val="20"/>
        </w:rPr>
        <w:t xml:space="preserve"> decyzji o pozwoleniu na budowę. Natomiast wynagrodzenie za pełnienie nadzoru autorskiego będzie wypłacane po rozpoczęciu inwestycji (po rozpoczęciu robót budowlanych) sukcesywnie i proporcjonalnie do zawansowania robót budowlanych.</w:t>
      </w:r>
    </w:p>
    <w:p w14:paraId="55A3F786" w14:textId="77777777" w:rsidR="00C63A99" w:rsidRPr="00C63A99" w:rsidRDefault="00C63A99" w:rsidP="00C63A99">
      <w:pPr>
        <w:ind w:left="346"/>
        <w:jc w:val="both"/>
        <w:rPr>
          <w:rFonts w:ascii="Cambria" w:eastAsia="Arial" w:hAnsi="Cambria" w:cs="Arial"/>
          <w:sz w:val="20"/>
          <w:szCs w:val="20"/>
        </w:rPr>
      </w:pPr>
    </w:p>
    <w:p w14:paraId="32824653" w14:textId="36684514" w:rsidR="0007347B" w:rsidRPr="00C63A99" w:rsidRDefault="00C63A99" w:rsidP="00C63A99">
      <w:pPr>
        <w:pStyle w:val="Akapitzlist"/>
        <w:numPr>
          <w:ilvl w:val="0"/>
          <w:numId w:val="4"/>
        </w:numPr>
        <w:ind w:left="1066" w:hanging="153"/>
        <w:jc w:val="both"/>
        <w:rPr>
          <w:rFonts w:ascii="Cambria" w:eastAsia="Arial" w:hAnsi="Cambria" w:cs="Arial"/>
          <w:sz w:val="20"/>
          <w:szCs w:val="20"/>
        </w:rPr>
      </w:pPr>
      <w:r>
        <w:rPr>
          <w:rFonts w:ascii="Cambria" w:eastAsia="Arial" w:hAnsi="Cambria" w:cs="Arial"/>
          <w:sz w:val="20"/>
          <w:szCs w:val="20"/>
        </w:rPr>
        <w:t xml:space="preserve"> </w:t>
      </w:r>
      <w:r w:rsidR="001F3837" w:rsidRPr="00C63A99">
        <w:rPr>
          <w:rFonts w:ascii="Cambria" w:eastAsia="Arial" w:hAnsi="Cambria" w:cs="Arial"/>
          <w:sz w:val="20"/>
          <w:szCs w:val="20"/>
        </w:rPr>
        <w:t>Koszt prac budowlanych (koszt inwestycji</w:t>
      </w:r>
      <w:r w:rsidR="003510C2" w:rsidRPr="00C63A99">
        <w:rPr>
          <w:rFonts w:ascii="Cambria" w:eastAsia="Arial" w:hAnsi="Cambria" w:cs="Arial"/>
          <w:sz w:val="20"/>
          <w:szCs w:val="20"/>
        </w:rPr>
        <w:t xml:space="preserve"> – 4 budynków</w:t>
      </w:r>
      <w:r w:rsidR="001F3837" w:rsidRPr="00C63A99">
        <w:rPr>
          <w:rFonts w:ascii="Cambria" w:eastAsia="Arial" w:hAnsi="Cambria" w:cs="Arial"/>
          <w:sz w:val="20"/>
          <w:szCs w:val="20"/>
        </w:rPr>
        <w:t xml:space="preserve">) wykonywanych w oparciu o </w:t>
      </w:r>
      <w:r w:rsidR="001F3837" w:rsidRPr="00C63A99">
        <w:rPr>
          <w:rFonts w:ascii="Cambria" w:eastAsia="Arial" w:hAnsi="Cambria" w:cs="Arial"/>
          <w:sz w:val="20"/>
          <w:szCs w:val="20"/>
        </w:rPr>
        <w:lastRenderedPageBreak/>
        <w:t xml:space="preserve">wielobranżową dokumentację projektowo - kosztorysową wykonaną na podstawie wybranej pracy konkursowej nie może przekroczyć kwoty </w:t>
      </w:r>
      <w:r w:rsidR="00C12293" w:rsidRPr="00C63A99">
        <w:rPr>
          <w:rFonts w:ascii="Cambria" w:eastAsia="Arial" w:hAnsi="Cambria" w:cs="Arial"/>
          <w:sz w:val="20"/>
          <w:szCs w:val="20"/>
        </w:rPr>
        <w:t>80</w:t>
      </w:r>
      <w:r w:rsidR="000B618F" w:rsidRPr="00C63A99">
        <w:rPr>
          <w:rFonts w:ascii="Cambria" w:eastAsia="Arial" w:hAnsi="Cambria" w:cs="Arial"/>
          <w:sz w:val="20"/>
          <w:szCs w:val="20"/>
        </w:rPr>
        <w:t>0</w:t>
      </w:r>
      <w:r w:rsidR="001F3837" w:rsidRPr="00C63A99">
        <w:rPr>
          <w:rFonts w:ascii="Cambria" w:eastAsia="Arial" w:hAnsi="Cambria" w:cs="Arial"/>
          <w:sz w:val="20"/>
          <w:szCs w:val="20"/>
        </w:rPr>
        <w:t>00.000,00 zł brutto (</w:t>
      </w:r>
      <w:r w:rsidR="00C12293" w:rsidRPr="00C63A99">
        <w:rPr>
          <w:rFonts w:ascii="Cambria" w:eastAsia="Arial" w:hAnsi="Cambria" w:cs="Arial"/>
          <w:sz w:val="20"/>
          <w:szCs w:val="20"/>
        </w:rPr>
        <w:t>osiemdziesiąt</w:t>
      </w:r>
      <w:r w:rsidRPr="00C63A99">
        <w:rPr>
          <w:rFonts w:ascii="Cambria" w:eastAsia="Arial" w:hAnsi="Cambria" w:cs="Arial"/>
          <w:sz w:val="20"/>
          <w:szCs w:val="20"/>
        </w:rPr>
        <w:t xml:space="preserve"> </w:t>
      </w:r>
      <w:r w:rsidR="001F3837" w:rsidRPr="00C63A99">
        <w:rPr>
          <w:rFonts w:ascii="Cambria" w:eastAsia="Arial" w:hAnsi="Cambria" w:cs="Arial"/>
          <w:sz w:val="20"/>
          <w:szCs w:val="20"/>
        </w:rPr>
        <w:t>milion</w:t>
      </w:r>
      <w:r w:rsidR="00C12293" w:rsidRPr="00C63A99">
        <w:rPr>
          <w:rFonts w:ascii="Cambria" w:eastAsia="Arial" w:hAnsi="Cambria" w:cs="Arial"/>
          <w:sz w:val="20"/>
          <w:szCs w:val="20"/>
        </w:rPr>
        <w:t>ów</w:t>
      </w:r>
      <w:r w:rsidR="001F3837" w:rsidRPr="00C63A99">
        <w:rPr>
          <w:rFonts w:ascii="Cambria" w:eastAsia="Arial" w:hAnsi="Cambria" w:cs="Arial"/>
          <w:sz w:val="20"/>
          <w:szCs w:val="20"/>
        </w:rPr>
        <w:t xml:space="preserve"> złotych brutto)</w:t>
      </w:r>
      <w:r w:rsidRPr="00C63A99">
        <w:rPr>
          <w:rFonts w:ascii="Cambria" w:eastAsia="Arial" w:hAnsi="Cambria" w:cs="Arial"/>
          <w:sz w:val="20"/>
          <w:szCs w:val="20"/>
        </w:rPr>
        <w:t>.</w:t>
      </w:r>
    </w:p>
    <w:p w14:paraId="046494F2" w14:textId="77777777" w:rsidR="00C63A99" w:rsidRPr="00C63A99" w:rsidRDefault="00C63A99" w:rsidP="00C63A99">
      <w:pPr>
        <w:pStyle w:val="Akapitzlist"/>
        <w:rPr>
          <w:rFonts w:ascii="Cambria" w:eastAsia="Arial" w:hAnsi="Cambria" w:cs="Arial"/>
          <w:sz w:val="20"/>
          <w:szCs w:val="20"/>
        </w:rPr>
      </w:pPr>
    </w:p>
    <w:p w14:paraId="4AD0B00C" w14:textId="77777777" w:rsidR="0007347B" w:rsidRPr="00C77232" w:rsidRDefault="001F3837">
      <w:pPr>
        <w:pStyle w:val="Nagwek40"/>
        <w:keepNext/>
        <w:keepLines/>
        <w:ind w:left="0" w:firstLine="0"/>
        <w:jc w:val="both"/>
        <w:rPr>
          <w:rFonts w:ascii="Cambria" w:hAnsi="Cambria"/>
        </w:rPr>
      </w:pPr>
      <w:bookmarkStart w:id="5" w:name="bookmark16"/>
      <w:r w:rsidRPr="00C77232">
        <w:rPr>
          <w:rFonts w:ascii="Cambria" w:hAnsi="Cambria"/>
        </w:rPr>
        <w:t>Art. 5. WYMAGANIA JAKIE MUSZĄ SPEŁNIAĆ UCZESTNICY KONKURSU</w:t>
      </w:r>
      <w:bookmarkEnd w:id="5"/>
    </w:p>
    <w:p w14:paraId="42FEAAA7" w14:textId="77777777" w:rsidR="0007347B" w:rsidRPr="00C77232" w:rsidRDefault="001F3837" w:rsidP="00216B5A">
      <w:pPr>
        <w:pStyle w:val="Teksttreci0"/>
        <w:numPr>
          <w:ilvl w:val="0"/>
          <w:numId w:val="5"/>
        </w:numPr>
        <w:tabs>
          <w:tab w:val="left" w:pos="1168"/>
        </w:tabs>
        <w:ind w:left="1160" w:hanging="340"/>
        <w:jc w:val="both"/>
        <w:rPr>
          <w:rFonts w:ascii="Cambria" w:hAnsi="Cambria"/>
        </w:rPr>
      </w:pPr>
      <w:r w:rsidRPr="00C77232">
        <w:rPr>
          <w:rFonts w:ascii="Cambria" w:hAnsi="Cambria"/>
        </w:rPr>
        <w:t>Zgodnie z art. 338 ustawy, niniejszy konkurs nieograniczony to procedura, w której w odpowiedzi na publiczne ogłoszenie o konkursie prace konkursowe mogą składać wszyscy zainteresowani Uczestnicy konkursu.</w:t>
      </w:r>
    </w:p>
    <w:p w14:paraId="3EE5B0E5" w14:textId="77777777" w:rsidR="0007347B" w:rsidRPr="00C77232" w:rsidRDefault="001F3837" w:rsidP="00216B5A">
      <w:pPr>
        <w:pStyle w:val="Teksttreci0"/>
        <w:numPr>
          <w:ilvl w:val="0"/>
          <w:numId w:val="5"/>
        </w:numPr>
        <w:tabs>
          <w:tab w:val="left" w:pos="1168"/>
        </w:tabs>
        <w:ind w:left="1160" w:hanging="340"/>
        <w:jc w:val="both"/>
        <w:rPr>
          <w:rFonts w:ascii="Cambria" w:hAnsi="Cambria"/>
        </w:rPr>
      </w:pPr>
      <w:r w:rsidRPr="00C77232">
        <w:rPr>
          <w:rFonts w:ascii="Cambria" w:hAnsi="Cambria"/>
        </w:rPr>
        <w:t>Zgodnie z art. 330 ust. 1 ustawy, Uczestnikami konkursu mogą być osoby fizyczne, osoby prawne lub jednostki organizacyjne nie posiadające osobowości prawnej.</w:t>
      </w:r>
    </w:p>
    <w:p w14:paraId="0CC00E12" w14:textId="77777777" w:rsidR="0007347B" w:rsidRPr="00C77232" w:rsidRDefault="001F3837" w:rsidP="00216B5A">
      <w:pPr>
        <w:pStyle w:val="Teksttreci0"/>
        <w:numPr>
          <w:ilvl w:val="0"/>
          <w:numId w:val="5"/>
        </w:numPr>
        <w:tabs>
          <w:tab w:val="left" w:pos="1168"/>
        </w:tabs>
        <w:spacing w:after="0"/>
        <w:ind w:left="1160" w:hanging="340"/>
        <w:jc w:val="both"/>
        <w:rPr>
          <w:rFonts w:ascii="Cambria" w:hAnsi="Cambria"/>
        </w:rPr>
      </w:pPr>
      <w:r w:rsidRPr="00C77232">
        <w:rPr>
          <w:rFonts w:ascii="Cambria" w:hAnsi="Cambria"/>
        </w:rPr>
        <w:t>Zgodnie z art. 330 ust. 2 ustawy, jeżeli przepisy szczególne wymagają posiadania uprawnień do opracowania pracy konkursowej lub wykonania na jej podstawie usługi, Uczestnikami konkursu mogą być wyłącznie osoby fizyczne posiadające wymagane uprawnienia lub podmioty posługujące się osobami fizycznymi posiadającymi wymagane uprawnienia.</w:t>
      </w:r>
    </w:p>
    <w:p w14:paraId="3EE889F4" w14:textId="77777777" w:rsidR="0007347B" w:rsidRDefault="001F3837">
      <w:pPr>
        <w:pStyle w:val="Teksttreci0"/>
        <w:ind w:left="1160" w:firstLine="20"/>
        <w:jc w:val="both"/>
        <w:rPr>
          <w:rFonts w:ascii="Cambria" w:hAnsi="Cambria"/>
        </w:rPr>
      </w:pPr>
      <w:r w:rsidRPr="00C77232">
        <w:rPr>
          <w:rFonts w:ascii="Cambria" w:hAnsi="Cambria"/>
        </w:rPr>
        <w:t xml:space="preserve">W związku z powyższym Zamawiający wymaga aby Uczestnicy konkursu jako osoby fizyczne posiadali uprawnienia architektoniczne do projektowania bez ograniczeń (zgodnie z ustawą z dnia 7 lipca 1994 r. Prawo budowlane - tekst jednolity Dz. U. z </w:t>
      </w:r>
      <w:r w:rsidR="00A8546B" w:rsidRPr="00C77232">
        <w:rPr>
          <w:rFonts w:ascii="Cambria" w:hAnsi="Cambria"/>
        </w:rPr>
        <w:t xml:space="preserve">2021 poz. 2351 </w:t>
      </w:r>
      <w:r w:rsidR="00A17705">
        <w:rPr>
          <w:rFonts w:ascii="Cambria" w:hAnsi="Cambria"/>
        </w:rPr>
        <w:t>ze</w:t>
      </w:r>
      <w:r w:rsidR="00A8546B" w:rsidRPr="00C77232">
        <w:rPr>
          <w:rFonts w:ascii="Cambria" w:hAnsi="Cambria"/>
        </w:rPr>
        <w:t>.</w:t>
      </w:r>
      <w:r w:rsidRPr="00C77232">
        <w:rPr>
          <w:rFonts w:ascii="Cambria" w:hAnsi="Cambria"/>
        </w:rPr>
        <w:t xml:space="preserve"> zm</w:t>
      </w:r>
      <w:r w:rsidR="00A8546B" w:rsidRPr="00C77232">
        <w:rPr>
          <w:rFonts w:ascii="Cambria" w:hAnsi="Cambria"/>
        </w:rPr>
        <w:t>.</w:t>
      </w:r>
      <w:r w:rsidRPr="00C77232">
        <w:rPr>
          <w:rFonts w:ascii="Cambria" w:hAnsi="Cambria"/>
        </w:rPr>
        <w:t xml:space="preserve">, rozporządzeniem Ministra Infrastruktury i Rozwoju z dnia 11 września 2014 r. w sprawie samodzielnych funkcji technicznych w budownictwie - </w:t>
      </w:r>
      <w:r w:rsidR="00BB05C4" w:rsidRPr="00C77232">
        <w:rPr>
          <w:rFonts w:ascii="Cambria" w:hAnsi="Cambria"/>
        </w:rPr>
        <w:t xml:space="preserve">Dz.U.2021.2351  </w:t>
      </w:r>
      <w:r w:rsidR="00A17705">
        <w:rPr>
          <w:rFonts w:ascii="Cambria" w:hAnsi="Cambria"/>
        </w:rPr>
        <w:t>ze</w:t>
      </w:r>
      <w:r w:rsidR="00BB05C4" w:rsidRPr="00C77232">
        <w:rPr>
          <w:rFonts w:ascii="Cambria" w:hAnsi="Cambria"/>
        </w:rPr>
        <w:t>.</w:t>
      </w:r>
      <w:r w:rsidRPr="00C77232">
        <w:rPr>
          <w:rFonts w:ascii="Cambria" w:hAnsi="Cambria"/>
        </w:rPr>
        <w:t xml:space="preserve"> zm</w:t>
      </w:r>
      <w:r w:rsidR="00BB05C4" w:rsidRPr="00C77232">
        <w:rPr>
          <w:rFonts w:ascii="Cambria" w:hAnsi="Cambria"/>
        </w:rPr>
        <w:t>.</w:t>
      </w:r>
      <w:r w:rsidRPr="00C77232">
        <w:rPr>
          <w:rFonts w:ascii="Cambria" w:hAnsi="Cambria"/>
        </w:rPr>
        <w:t xml:space="preserve"> lub odpowiadające im ważne uprawnienia architektoniczne wydane na podstawie wcześniej obowiązujących przepisów prawa, lub osoby, których odpowiednie kwalifikacje zawodowe zostały uznane na zasadach określonych w przepisach odrębnych), a podmioty posługiwały się osobami fizycznymi posiadającymi wskazane uprawnienia</w:t>
      </w:r>
      <w:r w:rsidR="009B1981">
        <w:rPr>
          <w:rFonts w:ascii="Cambria" w:hAnsi="Cambria"/>
        </w:rPr>
        <w:t xml:space="preserve"> – wydane w okresie min 10lat przed terminem składania prac konkursowych</w:t>
      </w:r>
      <w:r w:rsidRPr="00C77232">
        <w:rPr>
          <w:rFonts w:ascii="Cambria" w:hAnsi="Cambria"/>
        </w:rPr>
        <w:t>.</w:t>
      </w:r>
    </w:p>
    <w:p w14:paraId="7A011F11" w14:textId="3C7A797B" w:rsidR="00156CEF" w:rsidRPr="00B1436C" w:rsidRDefault="00156CEF">
      <w:pPr>
        <w:pStyle w:val="Teksttreci0"/>
        <w:ind w:left="1160" w:firstLine="20"/>
        <w:jc w:val="both"/>
        <w:rPr>
          <w:rFonts w:ascii="Cambria" w:hAnsi="Cambria"/>
          <w:color w:val="auto"/>
        </w:rPr>
      </w:pPr>
      <w:r w:rsidRPr="00B1436C">
        <w:rPr>
          <w:rFonts w:ascii="Cambria" w:hAnsi="Cambria"/>
          <w:color w:val="auto"/>
        </w:rPr>
        <w:t>Wymagane doświadczenie w zaprojektowaniu</w:t>
      </w:r>
      <w:r w:rsidR="002936A6">
        <w:rPr>
          <w:rFonts w:ascii="Cambria" w:hAnsi="Cambria"/>
          <w:color w:val="auto"/>
        </w:rPr>
        <w:t>/projektowaniu</w:t>
      </w:r>
      <w:r w:rsidRPr="00B1436C">
        <w:rPr>
          <w:rFonts w:ascii="Cambria" w:hAnsi="Cambria"/>
          <w:color w:val="auto"/>
        </w:rPr>
        <w:t xml:space="preserve"> min</w:t>
      </w:r>
      <w:r w:rsidR="00C63A99">
        <w:rPr>
          <w:rFonts w:ascii="Cambria" w:hAnsi="Cambria"/>
          <w:color w:val="auto"/>
        </w:rPr>
        <w:t>.</w:t>
      </w:r>
      <w:r w:rsidRPr="00B1436C">
        <w:rPr>
          <w:rFonts w:ascii="Cambria" w:hAnsi="Cambria"/>
          <w:color w:val="auto"/>
        </w:rPr>
        <w:t xml:space="preserve"> 1 obiektu mieszkalnego wielorodzinnego o min powierzchni użytkowej 2000m2 </w:t>
      </w:r>
      <w:r w:rsidR="009B1981" w:rsidRPr="00B1436C">
        <w:rPr>
          <w:rFonts w:ascii="Cambria" w:hAnsi="Cambria"/>
          <w:color w:val="auto"/>
        </w:rPr>
        <w:t xml:space="preserve">z zapotrzebowanie na energię pierwotną nie większej niż 52 </w:t>
      </w:r>
      <w:proofErr w:type="spellStart"/>
      <w:r w:rsidR="009B1981" w:rsidRPr="00B1436C">
        <w:rPr>
          <w:rFonts w:ascii="Cambria" w:hAnsi="Cambria"/>
          <w:color w:val="auto"/>
        </w:rPr>
        <w:t>kw</w:t>
      </w:r>
      <w:proofErr w:type="spellEnd"/>
      <w:r w:rsidR="009B1981" w:rsidRPr="00B1436C">
        <w:rPr>
          <w:rFonts w:ascii="Cambria" w:hAnsi="Cambria"/>
          <w:color w:val="auto"/>
        </w:rPr>
        <w:t xml:space="preserve"> na m2 /rok – w okresie ostatnich 3 lat.</w:t>
      </w:r>
    </w:p>
    <w:p w14:paraId="1811CFAE" w14:textId="77777777" w:rsidR="0007347B" w:rsidRPr="00C77232" w:rsidRDefault="001F3837" w:rsidP="00216B5A">
      <w:pPr>
        <w:pStyle w:val="Teksttreci0"/>
        <w:numPr>
          <w:ilvl w:val="0"/>
          <w:numId w:val="5"/>
        </w:numPr>
        <w:tabs>
          <w:tab w:val="left" w:pos="1172"/>
        </w:tabs>
        <w:ind w:left="1140" w:hanging="380"/>
        <w:jc w:val="both"/>
        <w:rPr>
          <w:rFonts w:ascii="Cambria" w:hAnsi="Cambria"/>
        </w:rPr>
      </w:pPr>
      <w:r w:rsidRPr="00C77232">
        <w:rPr>
          <w:rFonts w:ascii="Cambria" w:hAnsi="Cambria"/>
        </w:rPr>
        <w:t>Zgodnie z art. 353 ust. 1 ustawy Zamawiający niezwłocznie po rozstrzygnięciu konkursu nieograniczonego wzywa autora wybranej pracy konkursowej lub autorów wybranych prac konkursowych do złożenia podmiotowych środków dowodowych potwierdzających posiadanie uprawnień</w:t>
      </w:r>
      <w:r w:rsidR="009B1981">
        <w:rPr>
          <w:rFonts w:ascii="Cambria" w:hAnsi="Cambria"/>
        </w:rPr>
        <w:t xml:space="preserve"> i do</w:t>
      </w:r>
      <w:r w:rsidR="006F644B">
        <w:rPr>
          <w:rFonts w:ascii="Cambria" w:hAnsi="Cambria"/>
        </w:rPr>
        <w:t>ś</w:t>
      </w:r>
      <w:r w:rsidR="009B1981">
        <w:rPr>
          <w:rFonts w:ascii="Cambria" w:hAnsi="Cambria"/>
        </w:rPr>
        <w:t>wiadczenia</w:t>
      </w:r>
      <w:r w:rsidRPr="00C77232">
        <w:rPr>
          <w:rFonts w:ascii="Cambria" w:hAnsi="Cambria"/>
        </w:rPr>
        <w:t>, o których mowa pkt. 3, wyznaczając termin na ich przedłożenie.</w:t>
      </w:r>
    </w:p>
    <w:p w14:paraId="7E590D77" w14:textId="77777777" w:rsidR="0007347B" w:rsidRPr="00C77232" w:rsidRDefault="001F3837" w:rsidP="00216B5A">
      <w:pPr>
        <w:pStyle w:val="Teksttreci0"/>
        <w:numPr>
          <w:ilvl w:val="0"/>
          <w:numId w:val="5"/>
        </w:numPr>
        <w:tabs>
          <w:tab w:val="left" w:pos="1172"/>
        </w:tabs>
        <w:spacing w:line="252" w:lineRule="auto"/>
        <w:ind w:left="1140" w:hanging="380"/>
        <w:jc w:val="both"/>
        <w:rPr>
          <w:rFonts w:ascii="Cambria" w:hAnsi="Cambria"/>
        </w:rPr>
      </w:pPr>
      <w:r w:rsidRPr="00C77232">
        <w:rPr>
          <w:rFonts w:ascii="Cambria" w:hAnsi="Cambria"/>
        </w:rPr>
        <w:t>Uczestnik konkursu, w okolicznościach, o których mowa w pkt. 4, który nie wykaże posiadania uprawnień, o których mowa w pkt. 3, nie otrzymuje nagrody.</w:t>
      </w:r>
    </w:p>
    <w:p w14:paraId="39668478" w14:textId="77777777" w:rsidR="0007347B" w:rsidRPr="00C77232" w:rsidRDefault="001F3837" w:rsidP="00216B5A">
      <w:pPr>
        <w:pStyle w:val="Teksttreci0"/>
        <w:numPr>
          <w:ilvl w:val="0"/>
          <w:numId w:val="5"/>
        </w:numPr>
        <w:tabs>
          <w:tab w:val="left" w:pos="1172"/>
        </w:tabs>
        <w:ind w:left="1140" w:hanging="380"/>
        <w:jc w:val="both"/>
        <w:rPr>
          <w:rFonts w:ascii="Cambria" w:hAnsi="Cambria"/>
        </w:rPr>
      </w:pPr>
      <w:r w:rsidRPr="00C77232">
        <w:rPr>
          <w:rFonts w:ascii="Cambria" w:hAnsi="Cambria"/>
        </w:rPr>
        <w:t>Ponadto Uczestnik konkursu aby uzyskać zamówienie publiczne w trybie zamówienia z wolnej ręki na opracowanie dokumentacji projektowo - kosztorysowej na podstawie najlepszej pracy konkursowej musi spełnić wymagania określone w art. 24 niniejszego regulaminu.</w:t>
      </w:r>
    </w:p>
    <w:p w14:paraId="2CF4BB59" w14:textId="77777777" w:rsidR="0007347B" w:rsidRPr="00C77232" w:rsidRDefault="001F3837">
      <w:pPr>
        <w:pStyle w:val="Nagwek40"/>
        <w:keepNext/>
        <w:keepLines/>
        <w:ind w:left="740" w:hanging="740"/>
        <w:rPr>
          <w:rFonts w:ascii="Cambria" w:hAnsi="Cambria"/>
        </w:rPr>
      </w:pPr>
      <w:bookmarkStart w:id="6" w:name="bookmark18"/>
      <w:r w:rsidRPr="00C77232">
        <w:rPr>
          <w:rFonts w:ascii="Cambria" w:hAnsi="Cambria"/>
        </w:rPr>
        <w:t>Art. 6. INFORMACJE O PODMIOTOWYCH ŚRODKACH DOWODOWYCH POTWIERDZAJĄCYCH SPEŁNIENIE WYMAGAŃ</w:t>
      </w:r>
      <w:bookmarkEnd w:id="6"/>
    </w:p>
    <w:p w14:paraId="43C4114F" w14:textId="77777777" w:rsidR="0007347B" w:rsidRPr="00C77232" w:rsidRDefault="001F3837">
      <w:pPr>
        <w:pStyle w:val="Teksttreci0"/>
        <w:ind w:left="740" w:firstLine="20"/>
        <w:jc w:val="both"/>
        <w:rPr>
          <w:rFonts w:ascii="Cambria" w:hAnsi="Cambria"/>
        </w:rPr>
      </w:pPr>
      <w:r w:rsidRPr="00C77232">
        <w:rPr>
          <w:rFonts w:ascii="Cambria" w:hAnsi="Cambria"/>
        </w:rPr>
        <w:t xml:space="preserve">W celu potwierdzenia spełnienia warunku udziału w konkursie opisanego w art. 5 pkt. 3 Uczestnik konkursu na wezwanie Zamawiającego (zgodnie z art. 5 pkt. 4) złoży oświadczenie (według wzoru określonego w Załączniku </w:t>
      </w:r>
      <w:r w:rsidR="00E10022">
        <w:rPr>
          <w:rFonts w:ascii="Cambria" w:hAnsi="Cambria"/>
        </w:rPr>
        <w:t xml:space="preserve">do </w:t>
      </w:r>
      <w:r w:rsidR="00A92D65">
        <w:rPr>
          <w:rFonts w:ascii="Cambria" w:hAnsi="Cambria"/>
        </w:rPr>
        <w:t>R</w:t>
      </w:r>
      <w:r w:rsidR="00E10022">
        <w:rPr>
          <w:rFonts w:ascii="Cambria" w:hAnsi="Cambria"/>
        </w:rPr>
        <w:t>egulaminu</w:t>
      </w:r>
      <w:r w:rsidRPr="00C77232">
        <w:rPr>
          <w:rFonts w:ascii="Cambria" w:hAnsi="Cambria"/>
        </w:rPr>
        <w:t>), w którym należy szczegółowo opisać kwalifikacje zawodowe autora lub autorów (posiadających uprawnienia architektoniczne) przedłożonej pracy konkursowej (wpisując imię i nazwisko, numer uprawnień architektonicznych oraz numer weryfikacyjny zaświadczenia (wypis z listy architektów))</w:t>
      </w:r>
      <w:r w:rsidR="008E0D16">
        <w:rPr>
          <w:rFonts w:ascii="Cambria" w:hAnsi="Cambria"/>
        </w:rPr>
        <w:t xml:space="preserve"> oraz wymagane doświadczenie zawodowe</w:t>
      </w:r>
      <w:r w:rsidRPr="00C77232">
        <w:rPr>
          <w:rFonts w:ascii="Cambria" w:hAnsi="Cambria"/>
        </w:rPr>
        <w:t>.</w:t>
      </w:r>
    </w:p>
    <w:p w14:paraId="53D8E495" w14:textId="77777777" w:rsidR="0007347B" w:rsidRPr="00C77232" w:rsidRDefault="001F3837">
      <w:pPr>
        <w:pStyle w:val="Teksttreci0"/>
        <w:ind w:left="740" w:hanging="740"/>
        <w:rPr>
          <w:rFonts w:ascii="Cambria" w:hAnsi="Cambria"/>
        </w:rPr>
      </w:pPr>
      <w:r w:rsidRPr="00C77232">
        <w:rPr>
          <w:rFonts w:ascii="Cambria" w:hAnsi="Cambria"/>
          <w:b/>
          <w:bCs/>
        </w:rPr>
        <w:t>Art. 7. SPOSÓB KOMUNIKOWANIA SIĘ ZAMAWIAJĄCEGO Z UCZESTNIKAMI KONKURSU ORAZ PRZEKAZYWANIA PODMIOTOWYCH ŚRODKÓW DOWODOWYCH, WYJAŚNIEŃ LUB INFORMACJI</w:t>
      </w:r>
    </w:p>
    <w:p w14:paraId="42C5FCA6" w14:textId="77777777" w:rsidR="0007347B" w:rsidRPr="00C77232" w:rsidRDefault="001F3837" w:rsidP="00216B5A">
      <w:pPr>
        <w:pStyle w:val="Teksttreci0"/>
        <w:numPr>
          <w:ilvl w:val="0"/>
          <w:numId w:val="6"/>
        </w:numPr>
        <w:tabs>
          <w:tab w:val="left" w:pos="1172"/>
        </w:tabs>
        <w:ind w:firstLine="820"/>
        <w:jc w:val="both"/>
        <w:rPr>
          <w:rFonts w:ascii="Cambria" w:hAnsi="Cambria"/>
        </w:rPr>
      </w:pPr>
      <w:r w:rsidRPr="00C77232">
        <w:rPr>
          <w:rFonts w:ascii="Cambria" w:hAnsi="Cambria"/>
        </w:rPr>
        <w:t>Niniejszy konkurs prowadzony jest w języku polskim.</w:t>
      </w:r>
    </w:p>
    <w:p w14:paraId="407A41F3" w14:textId="77777777" w:rsidR="0007347B" w:rsidRPr="00B1436C" w:rsidRDefault="001F3837" w:rsidP="00216B5A">
      <w:pPr>
        <w:pStyle w:val="Teksttreci0"/>
        <w:numPr>
          <w:ilvl w:val="0"/>
          <w:numId w:val="6"/>
        </w:numPr>
        <w:tabs>
          <w:tab w:val="left" w:pos="1172"/>
        </w:tabs>
        <w:ind w:left="1140" w:hanging="300"/>
        <w:jc w:val="both"/>
        <w:rPr>
          <w:rFonts w:ascii="Cambria" w:hAnsi="Cambria"/>
        </w:rPr>
      </w:pPr>
      <w:r w:rsidRPr="00B1436C">
        <w:rPr>
          <w:rFonts w:ascii="Cambria" w:hAnsi="Cambria"/>
        </w:rPr>
        <w:t xml:space="preserve">W </w:t>
      </w:r>
      <w:r w:rsidRPr="0059480B">
        <w:rPr>
          <w:rFonts w:ascii="Cambria" w:hAnsi="Cambria"/>
        </w:rPr>
        <w:t xml:space="preserve">korespondencji związanej z niniejszym konkursem Uczestnicy powinni posługiwać się znakiem postępowania: </w:t>
      </w:r>
      <w:r w:rsidR="002F761D" w:rsidRPr="0059480B">
        <w:rPr>
          <w:rFonts w:ascii="Cambria" w:hAnsi="Cambria"/>
        </w:rPr>
        <w:t>5</w:t>
      </w:r>
      <w:r w:rsidR="00745F67" w:rsidRPr="0059480B">
        <w:rPr>
          <w:rFonts w:ascii="Cambria" w:hAnsi="Cambria"/>
        </w:rPr>
        <w:t>K/2024</w:t>
      </w:r>
      <w:r w:rsidR="0050665E" w:rsidRPr="0059480B">
        <w:rPr>
          <w:rFonts w:ascii="Cambria" w:hAnsi="Cambria"/>
        </w:rPr>
        <w:t>.</w:t>
      </w:r>
    </w:p>
    <w:p w14:paraId="2D40D25B" w14:textId="77777777" w:rsidR="00841C84" w:rsidRPr="00C77232" w:rsidRDefault="00841C84" w:rsidP="00C63A99">
      <w:pPr>
        <w:pStyle w:val="Akapitzlist"/>
        <w:widowControl/>
        <w:numPr>
          <w:ilvl w:val="0"/>
          <w:numId w:val="6"/>
        </w:numPr>
        <w:ind w:left="1134" w:hanging="426"/>
        <w:jc w:val="both"/>
        <w:rPr>
          <w:rFonts w:ascii="Cambria" w:hAnsi="Cambria" w:cs="Arial"/>
          <w:i/>
          <w:color w:val="002060"/>
          <w:sz w:val="20"/>
          <w:szCs w:val="20"/>
        </w:rPr>
      </w:pPr>
      <w:r w:rsidRPr="00C77232">
        <w:rPr>
          <w:rFonts w:ascii="Cambria" w:eastAsia="Times New Roman" w:hAnsi="Cambria" w:cs="Arial"/>
          <w:sz w:val="20"/>
          <w:szCs w:val="20"/>
        </w:rPr>
        <w:lastRenderedPageBreak/>
        <w:t>Informacje o wymaganiach technicznych i organizacyjnych sporządzania, wysyłania i odbierania korespondencji elektronicznej:</w:t>
      </w:r>
    </w:p>
    <w:p w14:paraId="2AD2C70D" w14:textId="77777777" w:rsidR="002075BA" w:rsidRDefault="00841C84" w:rsidP="00C63A99">
      <w:pPr>
        <w:numPr>
          <w:ilvl w:val="0"/>
          <w:numId w:val="29"/>
        </w:numPr>
        <w:spacing w:after="60"/>
        <w:ind w:left="1417" w:right="20" w:hanging="425"/>
        <w:jc w:val="both"/>
        <w:rPr>
          <w:rFonts w:ascii="Cambria" w:eastAsia="Trebuchet MS" w:hAnsi="Cambria" w:cs="Arial"/>
          <w:sz w:val="20"/>
          <w:szCs w:val="20"/>
        </w:rPr>
      </w:pPr>
      <w:r w:rsidRPr="002075BA">
        <w:rPr>
          <w:rFonts w:ascii="Cambria" w:eastAsia="Trebuchet MS" w:hAnsi="Cambria" w:cs="Arial"/>
          <w:sz w:val="20"/>
          <w:szCs w:val="20"/>
        </w:rPr>
        <w:t xml:space="preserve">W postępowaniu konkursowym komunikacja między Zamawiającym a Wykonawcami odbywa się </w:t>
      </w:r>
      <w:r w:rsidR="00975CFD" w:rsidRPr="002075BA">
        <w:rPr>
          <w:rFonts w:ascii="Cambria" w:eastAsia="Trebuchet MS" w:hAnsi="Cambria" w:cs="Arial"/>
          <w:sz w:val="20"/>
          <w:szCs w:val="20"/>
        </w:rPr>
        <w:t>d</w:t>
      </w:r>
      <w:r w:rsidRPr="002075BA">
        <w:rPr>
          <w:rFonts w:ascii="Cambria" w:eastAsia="Trebuchet MS" w:hAnsi="Cambria" w:cs="Arial"/>
          <w:sz w:val="20"/>
          <w:szCs w:val="20"/>
        </w:rPr>
        <w:t xml:space="preserve">rogą elektroniczną przy użyciu </w:t>
      </w:r>
      <w:r w:rsidR="002075BA">
        <w:rPr>
          <w:rFonts w:ascii="Cambria" w:eastAsia="Trebuchet MS" w:hAnsi="Cambria" w:cs="Arial"/>
          <w:sz w:val="20"/>
          <w:szCs w:val="20"/>
        </w:rPr>
        <w:t xml:space="preserve">platformy </w:t>
      </w:r>
      <w:hyperlink r:id="rId7" w:history="1">
        <w:r w:rsidR="002075BA" w:rsidRPr="00265456">
          <w:rPr>
            <w:rStyle w:val="Hipercze"/>
            <w:rFonts w:ascii="Cambria" w:eastAsia="Trebuchet MS" w:hAnsi="Cambria" w:cs="Arial"/>
            <w:sz w:val="20"/>
            <w:szCs w:val="20"/>
          </w:rPr>
          <w:t>https://ezamowienia.gov.pl/</w:t>
        </w:r>
      </w:hyperlink>
    </w:p>
    <w:p w14:paraId="732AF6F7" w14:textId="77777777" w:rsidR="00841C84" w:rsidRPr="002075BA" w:rsidRDefault="00841C84" w:rsidP="00C63A99">
      <w:pPr>
        <w:numPr>
          <w:ilvl w:val="0"/>
          <w:numId w:val="29"/>
        </w:numPr>
        <w:spacing w:after="60"/>
        <w:ind w:left="1417" w:right="20" w:hanging="425"/>
        <w:jc w:val="both"/>
        <w:rPr>
          <w:rFonts w:ascii="Cambria" w:eastAsia="Trebuchet MS" w:hAnsi="Cambria" w:cs="Arial"/>
          <w:sz w:val="20"/>
          <w:szCs w:val="20"/>
        </w:rPr>
      </w:pPr>
      <w:r w:rsidRPr="002075BA">
        <w:rPr>
          <w:rFonts w:ascii="Cambria" w:eastAsia="Trebuchet MS" w:hAnsi="Cambria" w:cs="Arial"/>
          <w:sz w:val="20"/>
          <w:szCs w:val="20"/>
        </w:rPr>
        <w:t xml:space="preserve">Wykonawca zamierzający wziąć udział w konkursie o udzielenie zamówienia publicznego, musi posiadać konto na </w:t>
      </w:r>
      <w:proofErr w:type="spellStart"/>
      <w:r w:rsidRPr="002075BA">
        <w:rPr>
          <w:rFonts w:ascii="Cambria" w:eastAsia="Trebuchet MS" w:hAnsi="Cambria" w:cs="Arial"/>
          <w:sz w:val="20"/>
          <w:szCs w:val="20"/>
        </w:rPr>
        <w:t>e</w:t>
      </w:r>
      <w:r w:rsidR="00621C9F">
        <w:rPr>
          <w:rFonts w:ascii="Cambria" w:eastAsia="Trebuchet MS" w:hAnsi="Cambria" w:cs="Arial"/>
          <w:sz w:val="20"/>
          <w:szCs w:val="20"/>
        </w:rPr>
        <w:t>zamówienia</w:t>
      </w:r>
      <w:proofErr w:type="spellEnd"/>
      <w:r w:rsidRPr="002075BA">
        <w:rPr>
          <w:rFonts w:ascii="Cambria" w:eastAsia="Trebuchet MS" w:hAnsi="Cambria" w:cs="Arial"/>
          <w:sz w:val="20"/>
          <w:szCs w:val="20"/>
        </w:rPr>
        <w:t xml:space="preserve">. Wykonawca posiadający konto na </w:t>
      </w:r>
      <w:proofErr w:type="spellStart"/>
      <w:r w:rsidRPr="002075BA">
        <w:rPr>
          <w:rFonts w:ascii="Cambria" w:eastAsia="Trebuchet MS" w:hAnsi="Cambria" w:cs="Arial"/>
          <w:sz w:val="20"/>
          <w:szCs w:val="20"/>
        </w:rPr>
        <w:t>e</w:t>
      </w:r>
      <w:r w:rsidR="00621C9F">
        <w:rPr>
          <w:rFonts w:ascii="Cambria" w:eastAsia="Trebuchet MS" w:hAnsi="Cambria" w:cs="Arial"/>
          <w:sz w:val="20"/>
          <w:szCs w:val="20"/>
        </w:rPr>
        <w:t>zamówienia</w:t>
      </w:r>
      <w:proofErr w:type="spellEnd"/>
      <w:r w:rsidRPr="002075BA">
        <w:rPr>
          <w:rFonts w:ascii="Cambria" w:eastAsia="Trebuchet MS" w:hAnsi="Cambria" w:cs="Arial"/>
          <w:sz w:val="20"/>
          <w:szCs w:val="20"/>
        </w:rPr>
        <w:t xml:space="preserve"> ma dostęp do </w:t>
      </w:r>
      <w:r w:rsidRPr="002075BA">
        <w:rPr>
          <w:rFonts w:ascii="Cambria" w:eastAsia="Trebuchet MS" w:hAnsi="Cambria" w:cs="Arial"/>
          <w:i/>
          <w:iCs/>
          <w:sz w:val="20"/>
          <w:szCs w:val="20"/>
          <w:shd w:val="clear" w:color="auto" w:fill="FFFFFF"/>
        </w:rPr>
        <w:t>wymaganych formularzy.</w:t>
      </w:r>
    </w:p>
    <w:p w14:paraId="5251593E" w14:textId="77777777" w:rsidR="00841C84" w:rsidRPr="00C77232" w:rsidRDefault="00841C84" w:rsidP="00C63A99">
      <w:pPr>
        <w:numPr>
          <w:ilvl w:val="0"/>
          <w:numId w:val="29"/>
        </w:numPr>
        <w:spacing w:after="60"/>
        <w:ind w:left="1417" w:right="20" w:hanging="425"/>
        <w:jc w:val="both"/>
        <w:rPr>
          <w:rFonts w:ascii="Cambria" w:eastAsia="Trebuchet MS" w:hAnsi="Cambria" w:cs="Arial"/>
          <w:sz w:val="20"/>
          <w:szCs w:val="20"/>
        </w:rPr>
      </w:pPr>
      <w:r w:rsidRPr="00C77232">
        <w:rPr>
          <w:rFonts w:ascii="Cambria" w:eastAsia="Trebuchet MS" w:hAnsi="Cambria" w:cs="Arial"/>
          <w:sz w:val="20"/>
          <w:szCs w:val="20"/>
        </w:rPr>
        <w:t>Wymagania techniczne i organizacyjne wysyłania i odbierania korespondencji elek</w:t>
      </w:r>
      <w:r w:rsidRPr="00C77232">
        <w:rPr>
          <w:rFonts w:ascii="Cambria" w:eastAsia="Trebuchet MS" w:hAnsi="Cambria" w:cs="Arial"/>
          <w:sz w:val="20"/>
          <w:szCs w:val="20"/>
        </w:rPr>
        <w:softHyphen/>
        <w:t xml:space="preserve">tronicznej przekazywanej przy ich użyciu, opisane zostały pod adresem </w:t>
      </w:r>
      <w:r w:rsidR="002075BA" w:rsidRPr="00A52852">
        <w:rPr>
          <w:rFonts w:ascii="Cambria" w:eastAsia="Trebuchet MS" w:hAnsi="Cambria" w:cs="Arial"/>
          <w:sz w:val="20"/>
          <w:szCs w:val="20"/>
        </w:rPr>
        <w:t>https://ezamowienia.gov.pl/</w:t>
      </w:r>
      <w:r w:rsidRPr="002075BA">
        <w:rPr>
          <w:rFonts w:ascii="Cambria" w:eastAsia="Trebuchet MS" w:hAnsi="Cambria" w:cs="Arial"/>
          <w:sz w:val="20"/>
          <w:szCs w:val="20"/>
        </w:rPr>
        <w:t>.</w:t>
      </w:r>
    </w:p>
    <w:p w14:paraId="15D96E93" w14:textId="77777777" w:rsidR="00841C84" w:rsidRPr="00C77232" w:rsidRDefault="00841C84" w:rsidP="00C63A99">
      <w:pPr>
        <w:numPr>
          <w:ilvl w:val="0"/>
          <w:numId w:val="29"/>
        </w:numPr>
        <w:spacing w:after="60"/>
        <w:ind w:left="1417" w:right="20" w:hanging="425"/>
        <w:jc w:val="both"/>
        <w:rPr>
          <w:rFonts w:ascii="Cambria" w:eastAsia="Trebuchet MS" w:hAnsi="Cambria" w:cs="Arial"/>
          <w:sz w:val="20"/>
          <w:szCs w:val="20"/>
        </w:rPr>
      </w:pPr>
      <w:r w:rsidRPr="00C77232">
        <w:rPr>
          <w:rFonts w:ascii="Cambria" w:eastAsia="Trebuchet MS" w:hAnsi="Cambria" w:cs="Arial"/>
          <w:sz w:val="20"/>
          <w:szCs w:val="20"/>
        </w:rPr>
        <w:t>Maksymalny rozmiar plików przesyłanych za pośrednictwem dedykowanych formu</w:t>
      </w:r>
      <w:r w:rsidRPr="00C77232">
        <w:rPr>
          <w:rFonts w:ascii="Cambria" w:eastAsia="Trebuchet MS" w:hAnsi="Cambria" w:cs="Arial"/>
          <w:sz w:val="20"/>
          <w:szCs w:val="20"/>
        </w:rPr>
        <w:softHyphen/>
        <w:t xml:space="preserve">larzy </w:t>
      </w:r>
      <w:r w:rsidRPr="00C77232">
        <w:rPr>
          <w:rFonts w:ascii="Cambria" w:eastAsia="Trebuchet MS" w:hAnsi="Cambria" w:cs="Arial"/>
          <w:sz w:val="20"/>
          <w:szCs w:val="20"/>
        </w:rPr>
        <w:br/>
        <w:t>do złożenia i wycofania wniosku oraz do komunikacji wynosi 150 MB.</w:t>
      </w:r>
    </w:p>
    <w:p w14:paraId="5173C914" w14:textId="77777777" w:rsidR="00841C84" w:rsidRPr="00C77232" w:rsidRDefault="00841C84" w:rsidP="00C63A99">
      <w:pPr>
        <w:numPr>
          <w:ilvl w:val="0"/>
          <w:numId w:val="29"/>
        </w:numPr>
        <w:spacing w:after="60"/>
        <w:ind w:left="1417" w:right="20" w:hanging="425"/>
        <w:jc w:val="both"/>
        <w:rPr>
          <w:rFonts w:ascii="Cambria" w:eastAsia="Trebuchet MS" w:hAnsi="Cambria" w:cs="Arial"/>
          <w:sz w:val="20"/>
          <w:szCs w:val="20"/>
        </w:rPr>
      </w:pPr>
      <w:r w:rsidRPr="00C77232">
        <w:rPr>
          <w:rFonts w:ascii="Cambria" w:eastAsia="Trebuchet MS" w:hAnsi="Cambria" w:cs="Arial"/>
          <w:sz w:val="20"/>
          <w:szCs w:val="20"/>
        </w:rPr>
        <w:t>Za datę przekazania wniosku, oraz innych informacji, oświadczeń lub dokumentów, przekazywanych w postępowa</w:t>
      </w:r>
      <w:r w:rsidRPr="00C77232">
        <w:rPr>
          <w:rFonts w:ascii="Cambria" w:eastAsia="Trebuchet MS" w:hAnsi="Cambria" w:cs="Arial"/>
          <w:sz w:val="20"/>
          <w:szCs w:val="20"/>
        </w:rPr>
        <w:softHyphen/>
        <w:t xml:space="preserve">niu, przyjmuje się datę ich przekazania na </w:t>
      </w:r>
      <w:r w:rsidR="002075BA" w:rsidRPr="002075BA">
        <w:rPr>
          <w:rFonts w:ascii="Cambria" w:eastAsia="Trebuchet MS" w:hAnsi="Cambria" w:cs="Arial"/>
          <w:sz w:val="20"/>
          <w:szCs w:val="20"/>
        </w:rPr>
        <w:t>https://ezamowienia.gov.pl/</w:t>
      </w:r>
      <w:r w:rsidRPr="00C77232">
        <w:rPr>
          <w:rFonts w:ascii="Cambria" w:eastAsia="Trebuchet MS" w:hAnsi="Cambria" w:cs="Arial"/>
          <w:sz w:val="20"/>
          <w:szCs w:val="20"/>
        </w:rPr>
        <w:t>.</w:t>
      </w:r>
    </w:p>
    <w:p w14:paraId="61F5EFA3" w14:textId="69999144" w:rsidR="00841C84" w:rsidRPr="00C77232" w:rsidRDefault="00841C84" w:rsidP="00C63A99">
      <w:pPr>
        <w:numPr>
          <w:ilvl w:val="0"/>
          <w:numId w:val="29"/>
        </w:numPr>
        <w:spacing w:after="60"/>
        <w:ind w:left="1417" w:right="20" w:hanging="425"/>
        <w:jc w:val="both"/>
        <w:rPr>
          <w:rFonts w:ascii="Cambria" w:eastAsia="Trebuchet MS" w:hAnsi="Cambria" w:cs="Arial"/>
          <w:sz w:val="20"/>
          <w:szCs w:val="20"/>
        </w:rPr>
      </w:pPr>
      <w:r w:rsidRPr="00C77232">
        <w:rPr>
          <w:rFonts w:ascii="Cambria" w:eastAsia="Trebuchet MS" w:hAnsi="Cambria" w:cs="Arial"/>
          <w:sz w:val="20"/>
          <w:szCs w:val="20"/>
        </w:rPr>
        <w:t>W postępowaniu o udzielenie zamówienia korespondencja (inna niż wniosek  Wykonawcy i załączniki wymagane Regulaminem) odbywa się elektronicznie za pośrednic</w:t>
      </w:r>
      <w:r w:rsidRPr="00C77232">
        <w:rPr>
          <w:rFonts w:ascii="Cambria" w:eastAsia="Trebuchet MS" w:hAnsi="Cambria" w:cs="Arial"/>
          <w:sz w:val="20"/>
          <w:szCs w:val="20"/>
        </w:rPr>
        <w:softHyphen/>
        <w:t xml:space="preserve">twem </w:t>
      </w:r>
      <w:r w:rsidR="002075BA">
        <w:rPr>
          <w:rFonts w:ascii="Cambria" w:eastAsia="Trebuchet MS" w:hAnsi="Cambria" w:cs="Arial"/>
          <w:i/>
          <w:iCs/>
          <w:sz w:val="20"/>
          <w:szCs w:val="20"/>
          <w:shd w:val="clear" w:color="auto" w:fill="FFFFFF"/>
        </w:rPr>
        <w:t>platformy</w:t>
      </w:r>
      <w:r w:rsidRPr="00C77232">
        <w:rPr>
          <w:rFonts w:ascii="Cambria" w:eastAsia="Trebuchet MS" w:hAnsi="Cambria" w:cs="Arial"/>
          <w:sz w:val="20"/>
          <w:szCs w:val="20"/>
        </w:rPr>
        <w:t>.</w:t>
      </w:r>
    </w:p>
    <w:p w14:paraId="32F72538" w14:textId="77777777" w:rsidR="00841C84" w:rsidRPr="00C77232" w:rsidRDefault="00841C84" w:rsidP="00C63A99">
      <w:pPr>
        <w:pStyle w:val="Bezodstpw"/>
        <w:widowControl w:val="0"/>
        <w:numPr>
          <w:ilvl w:val="0"/>
          <w:numId w:val="29"/>
        </w:numPr>
        <w:ind w:left="1417" w:right="20" w:hanging="425"/>
        <w:jc w:val="both"/>
        <w:rPr>
          <w:rFonts w:ascii="Cambria" w:eastAsia="Trebuchet MS" w:hAnsi="Cambria" w:cs="Arial"/>
          <w:sz w:val="20"/>
          <w:szCs w:val="20"/>
        </w:rPr>
      </w:pPr>
      <w:r w:rsidRPr="00C77232">
        <w:rPr>
          <w:rFonts w:ascii="Cambria" w:hAnsi="Cambria" w:cs="Arial"/>
          <w:sz w:val="20"/>
          <w:szCs w:val="20"/>
        </w:rPr>
        <w:t>Przekazanie korespondencji w sposób opisany</w:t>
      </w:r>
      <w:r w:rsidR="002075BA">
        <w:rPr>
          <w:rFonts w:ascii="Cambria" w:hAnsi="Cambria" w:cs="Arial"/>
          <w:sz w:val="20"/>
          <w:szCs w:val="20"/>
        </w:rPr>
        <w:t xml:space="preserve"> na platformie </w:t>
      </w:r>
      <w:r w:rsidR="002075BA" w:rsidRPr="002075BA">
        <w:rPr>
          <w:rFonts w:ascii="Cambria" w:hAnsi="Cambria" w:cs="Arial"/>
          <w:sz w:val="20"/>
          <w:szCs w:val="20"/>
        </w:rPr>
        <w:t>https://ezamowienia.gov.pl/</w:t>
      </w:r>
      <w:r w:rsidRPr="00C77232">
        <w:rPr>
          <w:rFonts w:ascii="Cambria" w:hAnsi="Cambria" w:cs="Arial"/>
          <w:sz w:val="20"/>
          <w:szCs w:val="20"/>
        </w:rPr>
        <w:t>.</w:t>
      </w:r>
    </w:p>
    <w:p w14:paraId="4E5BA97D" w14:textId="4366CED8" w:rsidR="00841C84" w:rsidRPr="00C77232" w:rsidRDefault="00841C84" w:rsidP="00C63A99">
      <w:pPr>
        <w:pStyle w:val="Bezodstpw"/>
        <w:widowControl w:val="0"/>
        <w:numPr>
          <w:ilvl w:val="0"/>
          <w:numId w:val="29"/>
        </w:numPr>
        <w:ind w:left="1417" w:right="20" w:hanging="425"/>
        <w:jc w:val="both"/>
        <w:rPr>
          <w:rFonts w:ascii="Cambria" w:eastAsia="Trebuchet MS" w:hAnsi="Cambria" w:cs="Arial"/>
          <w:sz w:val="20"/>
          <w:szCs w:val="20"/>
        </w:rPr>
      </w:pPr>
      <w:r w:rsidRPr="00C77232">
        <w:rPr>
          <w:rFonts w:ascii="Cambria" w:eastAsia="Trebuchet MS" w:hAnsi="Cambria" w:cs="Arial"/>
          <w:sz w:val="20"/>
          <w:szCs w:val="20"/>
        </w:rPr>
        <w:t xml:space="preserve">Dokumenty elektroniczne, oświadczenia lub elektroniczne kopie dokumentów lub oświadczeń składane są przez Wykonawcę za pośrednictwem </w:t>
      </w:r>
      <w:r w:rsidRPr="00C77232">
        <w:rPr>
          <w:rFonts w:ascii="Cambria" w:eastAsia="Trebuchet MS" w:hAnsi="Cambria" w:cs="Arial"/>
          <w:i/>
          <w:iCs/>
          <w:color w:val="000000"/>
          <w:sz w:val="20"/>
          <w:szCs w:val="20"/>
          <w:shd w:val="clear" w:color="auto" w:fill="FFFFFF"/>
        </w:rPr>
        <w:t>Formularza do ko</w:t>
      </w:r>
      <w:r w:rsidRPr="00C77232">
        <w:rPr>
          <w:rFonts w:ascii="Cambria" w:eastAsia="Trebuchet MS" w:hAnsi="Cambria" w:cs="Arial"/>
          <w:i/>
          <w:iCs/>
          <w:color w:val="000000"/>
          <w:sz w:val="20"/>
          <w:szCs w:val="20"/>
          <w:shd w:val="clear" w:color="auto" w:fill="FFFFFF"/>
        </w:rPr>
        <w:softHyphen/>
        <w:t>munikacji</w:t>
      </w:r>
      <w:r w:rsidRPr="00C77232">
        <w:rPr>
          <w:rFonts w:ascii="Cambria" w:eastAsia="Trebuchet MS" w:hAnsi="Cambria" w:cs="Arial"/>
          <w:sz w:val="20"/>
          <w:szCs w:val="20"/>
        </w:rPr>
        <w:t xml:space="preserve"> jako załączniki. Zamawiający </w:t>
      </w:r>
      <w:r w:rsidR="002075BA">
        <w:rPr>
          <w:rFonts w:ascii="Cambria" w:eastAsia="Trebuchet MS" w:hAnsi="Cambria" w:cs="Arial"/>
          <w:sz w:val="20"/>
          <w:szCs w:val="20"/>
        </w:rPr>
        <w:t xml:space="preserve">w przypadku awarii platformy </w:t>
      </w:r>
      <w:r w:rsidRPr="00C77232">
        <w:rPr>
          <w:rFonts w:ascii="Cambria" w:eastAsia="Trebuchet MS" w:hAnsi="Cambria" w:cs="Arial"/>
          <w:sz w:val="20"/>
          <w:szCs w:val="20"/>
        </w:rPr>
        <w:t>dopuszcza również możliwość składania dokumentów elektronicznych, oświadczeń lub elektronicznych kopii dokumentów lub oświadczeń za pomocą poczty elektronicznej, na adres e-mail wskazany w</w:t>
      </w:r>
      <w:r w:rsidRPr="00C77232">
        <w:rPr>
          <w:rFonts w:ascii="Cambria" w:hAnsi="Cambria" w:cs="Arial"/>
          <w:sz w:val="20"/>
          <w:szCs w:val="20"/>
        </w:rPr>
        <w:t xml:space="preserve"> rozdziale 1 - Zamawiający</w:t>
      </w:r>
      <w:r w:rsidRPr="00C77232">
        <w:rPr>
          <w:rFonts w:ascii="Cambria" w:eastAsia="Trebuchet MS" w:hAnsi="Cambria" w:cs="Arial"/>
          <w:sz w:val="20"/>
          <w:szCs w:val="20"/>
        </w:rPr>
        <w:t>. Sposób sporządzenia dokumentów elektronicznych, oświadczeń lub elektronicznych kopii dokumentów lub oświadczeń musi być zgody z wymaganiami określonymi w rozporządzeniu Prezesa Rady Ministrów z dnia  30 grudnia 2020 r.</w:t>
      </w:r>
      <w:r w:rsidR="00A52852">
        <w:rPr>
          <w:rFonts w:ascii="Cambria" w:eastAsia="Trebuchet MS" w:hAnsi="Cambria" w:cs="Arial"/>
          <w:sz w:val="20"/>
          <w:szCs w:val="20"/>
        </w:rPr>
        <w:t xml:space="preserve"> </w:t>
      </w:r>
      <w:r w:rsidRPr="00C77232">
        <w:rPr>
          <w:rFonts w:ascii="Cambria" w:eastAsia="Trebuchet MS" w:hAnsi="Cambria" w:cs="Arial"/>
          <w:bCs/>
          <w:sz w:val="20"/>
          <w:szCs w:val="20"/>
        </w:rPr>
        <w:t>w sprawie sposobu sporządzania i przekazywania informacji oraz wymagań technicznych dla dokumentów elektronicznych oraz środków komunikacji elektronicznej w postępowaniu o udzielenie zamówienia publicznego.</w:t>
      </w:r>
    </w:p>
    <w:p w14:paraId="2D81F994" w14:textId="77777777" w:rsidR="006F3BF9" w:rsidRPr="00C77232" w:rsidRDefault="006F3BF9" w:rsidP="006F3BF9">
      <w:pPr>
        <w:pStyle w:val="Bezodstpw"/>
        <w:widowControl w:val="0"/>
        <w:ind w:left="1418" w:right="20"/>
        <w:jc w:val="both"/>
        <w:rPr>
          <w:rFonts w:ascii="Cambria" w:eastAsia="Trebuchet MS" w:hAnsi="Cambria" w:cs="Arial"/>
          <w:sz w:val="20"/>
          <w:szCs w:val="20"/>
        </w:rPr>
      </w:pPr>
    </w:p>
    <w:p w14:paraId="6E505C15" w14:textId="77777777" w:rsidR="0007347B" w:rsidRPr="00C77232" w:rsidRDefault="001F3837">
      <w:pPr>
        <w:pStyle w:val="Nagwek40"/>
        <w:keepNext/>
        <w:keepLines/>
        <w:ind w:left="0" w:firstLine="0"/>
        <w:jc w:val="both"/>
        <w:rPr>
          <w:rFonts w:ascii="Cambria" w:hAnsi="Cambria"/>
        </w:rPr>
      </w:pPr>
      <w:bookmarkStart w:id="7" w:name="bookmark20"/>
      <w:r w:rsidRPr="00C77232">
        <w:rPr>
          <w:rFonts w:ascii="Cambria" w:hAnsi="Cambria"/>
        </w:rPr>
        <w:t>Art. 8. SPOSÓB ORAZ TERMIN SKŁADANIA PRAC KONKURSOWYCH</w:t>
      </w:r>
      <w:bookmarkEnd w:id="7"/>
    </w:p>
    <w:p w14:paraId="1BE9901C" w14:textId="77777777" w:rsidR="0007347B" w:rsidRPr="00C77232" w:rsidRDefault="001F3837" w:rsidP="00216B5A">
      <w:pPr>
        <w:pStyle w:val="Teksttreci0"/>
        <w:numPr>
          <w:ilvl w:val="0"/>
          <w:numId w:val="7"/>
        </w:numPr>
        <w:tabs>
          <w:tab w:val="left" w:pos="1178"/>
        </w:tabs>
        <w:ind w:left="1140" w:hanging="320"/>
        <w:jc w:val="both"/>
        <w:rPr>
          <w:rFonts w:ascii="Cambria" w:hAnsi="Cambria"/>
        </w:rPr>
      </w:pPr>
      <w:r w:rsidRPr="00C77232">
        <w:rPr>
          <w:rFonts w:ascii="Cambria" w:hAnsi="Cambria"/>
        </w:rPr>
        <w:t xml:space="preserve">Pracę konkursową w wersji elektronicznej, o której mowa w art. 9 należy złożyć za pośrednictwem </w:t>
      </w:r>
      <w:r w:rsidR="002075BA" w:rsidRPr="002075BA">
        <w:rPr>
          <w:rFonts w:ascii="Cambria" w:hAnsi="Cambria"/>
        </w:rPr>
        <w:t>https://ezamowienia.gov.pl/</w:t>
      </w:r>
      <w:r w:rsidRPr="00C77232">
        <w:rPr>
          <w:rFonts w:ascii="Cambria" w:hAnsi="Cambria"/>
        </w:rPr>
        <w:t>jako spakowany plik lub pliki (np. zip).</w:t>
      </w:r>
    </w:p>
    <w:p w14:paraId="6A4A4D06" w14:textId="5A1A18F2" w:rsidR="0007347B" w:rsidRPr="00C77232" w:rsidRDefault="001F3837" w:rsidP="00216B5A">
      <w:pPr>
        <w:pStyle w:val="Teksttreci0"/>
        <w:numPr>
          <w:ilvl w:val="0"/>
          <w:numId w:val="7"/>
        </w:numPr>
        <w:tabs>
          <w:tab w:val="left" w:pos="1178"/>
        </w:tabs>
        <w:ind w:firstLine="800"/>
        <w:jc w:val="both"/>
        <w:rPr>
          <w:rFonts w:ascii="Cambria" w:hAnsi="Cambria"/>
        </w:rPr>
      </w:pPr>
      <w:r w:rsidRPr="00C77232">
        <w:rPr>
          <w:rFonts w:ascii="Cambria" w:hAnsi="Cambria"/>
        </w:rPr>
        <w:t xml:space="preserve">Termin składania prac konkursowych </w:t>
      </w:r>
      <w:r w:rsidR="00260CD6">
        <w:rPr>
          <w:rFonts w:ascii="Cambria" w:hAnsi="Cambria"/>
        </w:rPr>
        <w:t>14</w:t>
      </w:r>
      <w:r w:rsidRPr="00C77232">
        <w:rPr>
          <w:rFonts w:ascii="Cambria" w:hAnsi="Cambria"/>
        </w:rPr>
        <w:t>.0</w:t>
      </w:r>
      <w:r w:rsidR="00260CD6">
        <w:rPr>
          <w:rFonts w:ascii="Cambria" w:hAnsi="Cambria"/>
        </w:rPr>
        <w:t>3</w:t>
      </w:r>
      <w:r w:rsidRPr="00C77232">
        <w:rPr>
          <w:rFonts w:ascii="Cambria" w:hAnsi="Cambria"/>
        </w:rPr>
        <w:t>.202</w:t>
      </w:r>
      <w:r w:rsidR="00260CD6">
        <w:rPr>
          <w:rFonts w:ascii="Cambria" w:hAnsi="Cambria"/>
        </w:rPr>
        <w:t>5</w:t>
      </w:r>
      <w:r w:rsidR="00A52852">
        <w:rPr>
          <w:rFonts w:ascii="Cambria" w:hAnsi="Cambria"/>
        </w:rPr>
        <w:t xml:space="preserve"> </w:t>
      </w:r>
      <w:r w:rsidRPr="00C77232">
        <w:rPr>
          <w:rFonts w:ascii="Cambria" w:hAnsi="Cambria"/>
        </w:rPr>
        <w:t>r. do godziny 1</w:t>
      </w:r>
      <w:r w:rsidR="00260CD6">
        <w:rPr>
          <w:rFonts w:ascii="Cambria" w:hAnsi="Cambria"/>
        </w:rPr>
        <w:t>2</w:t>
      </w:r>
      <w:r w:rsidRPr="00C77232">
        <w:rPr>
          <w:rFonts w:ascii="Cambria" w:hAnsi="Cambria"/>
        </w:rPr>
        <w:t>:00.</w:t>
      </w:r>
    </w:p>
    <w:p w14:paraId="3F79CAA1" w14:textId="77777777" w:rsidR="0007347B" w:rsidRPr="00C77232" w:rsidRDefault="001F3837" w:rsidP="00216B5A">
      <w:pPr>
        <w:pStyle w:val="Teksttreci0"/>
        <w:numPr>
          <w:ilvl w:val="0"/>
          <w:numId w:val="7"/>
        </w:numPr>
        <w:tabs>
          <w:tab w:val="left" w:pos="1178"/>
        </w:tabs>
        <w:ind w:left="1140" w:hanging="320"/>
        <w:jc w:val="both"/>
        <w:rPr>
          <w:rFonts w:ascii="Cambria" w:hAnsi="Cambria"/>
        </w:rPr>
      </w:pPr>
      <w:r w:rsidRPr="00C77232">
        <w:rPr>
          <w:rFonts w:ascii="Cambria" w:hAnsi="Cambria"/>
        </w:rPr>
        <w:t>Wraz z pracą konkursową Uczestnik konkursu składa w oddzielnym pliku zgłoszenie udziału w konkursie, o którym mowa w art. 2 pkt. 4 i art. 10.</w:t>
      </w:r>
    </w:p>
    <w:p w14:paraId="3E5F4819" w14:textId="77777777" w:rsidR="0007347B" w:rsidRPr="00C77232" w:rsidRDefault="001F3837">
      <w:pPr>
        <w:pStyle w:val="Nagwek40"/>
        <w:keepNext/>
        <w:keepLines/>
        <w:ind w:left="800" w:hanging="800"/>
        <w:jc w:val="both"/>
        <w:rPr>
          <w:rFonts w:ascii="Cambria" w:hAnsi="Cambria"/>
        </w:rPr>
      </w:pPr>
      <w:bookmarkStart w:id="8" w:name="bookmark22"/>
      <w:r w:rsidRPr="00C77232">
        <w:rPr>
          <w:rFonts w:ascii="Cambria" w:hAnsi="Cambria"/>
        </w:rPr>
        <w:t>Art. 9. ZAKRES RZECZOWY I FORMA OPRACOWANIA ORAZ SPOSÓB PREZENTACJI PRAC KONKURSOWYCH</w:t>
      </w:r>
      <w:bookmarkEnd w:id="8"/>
    </w:p>
    <w:p w14:paraId="685DB71A" w14:textId="77777777"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Każdy Uczestnik konkursu może złożyć tylko jedną pracę konkursową w wersji elektronicznej opracowaną w języku polskim.</w:t>
      </w:r>
    </w:p>
    <w:p w14:paraId="6E466058" w14:textId="77777777"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Za złożenie pracy konkursowej uważa się również dokonanie takiej czynności wspólnie z innym Uczestnikiem konkursu.</w:t>
      </w:r>
    </w:p>
    <w:p w14:paraId="1CEB127F" w14:textId="77777777"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Pracę konkursową należy opracować w sposób uniemożliwiający identyfikację Uczestnika lub Uczestników konkursu oraz autora lub autorów pracy konkursowej</w:t>
      </w:r>
      <w:r w:rsidR="0051314A" w:rsidRPr="00621C9F">
        <w:rPr>
          <w:rFonts w:ascii="Cambria" w:hAnsi="Cambria"/>
          <w:color w:val="auto"/>
        </w:rPr>
        <w:t xml:space="preserve"> oznaczając ją </w:t>
      </w:r>
      <w:r w:rsidR="00922E62" w:rsidRPr="00621C9F">
        <w:rPr>
          <w:rFonts w:ascii="Cambria" w:hAnsi="Cambria"/>
          <w:color w:val="auto"/>
        </w:rPr>
        <w:t>sześcio</w:t>
      </w:r>
      <w:r w:rsidR="0051314A" w:rsidRPr="00621C9F">
        <w:rPr>
          <w:rFonts w:ascii="Cambria" w:hAnsi="Cambria"/>
          <w:color w:val="auto"/>
        </w:rPr>
        <w:t>cyfrowym kodem nadanym przez uczestnika</w:t>
      </w:r>
      <w:r w:rsidRPr="00621C9F">
        <w:rPr>
          <w:rFonts w:ascii="Cambria" w:hAnsi="Cambria"/>
          <w:color w:val="auto"/>
        </w:rPr>
        <w:t>,</w:t>
      </w:r>
    </w:p>
    <w:p w14:paraId="013155CD" w14:textId="77777777"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Nie podlegają ocenie prace konkursowe, które zostały opracowane w sposób umożliwiający identyfikację ich autorów albo Uczestników konkursu.</w:t>
      </w:r>
    </w:p>
    <w:p w14:paraId="5CB54DC5" w14:textId="77777777" w:rsidR="0007347B" w:rsidRPr="00621C9F" w:rsidRDefault="001F3837" w:rsidP="00216B5A">
      <w:pPr>
        <w:pStyle w:val="Teksttreci0"/>
        <w:numPr>
          <w:ilvl w:val="0"/>
          <w:numId w:val="8"/>
        </w:numPr>
        <w:tabs>
          <w:tab w:val="left" w:pos="1178"/>
        </w:tabs>
        <w:ind w:left="1140" w:hanging="320"/>
        <w:jc w:val="both"/>
        <w:rPr>
          <w:rFonts w:ascii="Cambria" w:hAnsi="Cambria"/>
          <w:color w:val="auto"/>
        </w:rPr>
      </w:pPr>
      <w:r w:rsidRPr="00621C9F">
        <w:rPr>
          <w:rFonts w:ascii="Cambria" w:hAnsi="Cambria"/>
          <w:color w:val="auto"/>
        </w:rPr>
        <w:t>Praca konkursowa nie może naruszać praw autorskich osób trzecich, tak w zakresie merytorycznym, jak i wykorzystanych narzędzi do jej opracowania.</w:t>
      </w:r>
    </w:p>
    <w:p w14:paraId="32757687" w14:textId="77777777" w:rsidR="0007347B" w:rsidRPr="00621C9F" w:rsidRDefault="001F3837" w:rsidP="00216B5A">
      <w:pPr>
        <w:pStyle w:val="Teksttreci0"/>
        <w:numPr>
          <w:ilvl w:val="0"/>
          <w:numId w:val="8"/>
        </w:numPr>
        <w:tabs>
          <w:tab w:val="left" w:pos="1178"/>
        </w:tabs>
        <w:ind w:firstLine="800"/>
        <w:jc w:val="both"/>
        <w:rPr>
          <w:rFonts w:ascii="Cambria" w:hAnsi="Cambria"/>
          <w:color w:val="auto"/>
        </w:rPr>
      </w:pPr>
      <w:r w:rsidRPr="00621C9F">
        <w:rPr>
          <w:rFonts w:ascii="Cambria" w:hAnsi="Cambria"/>
          <w:color w:val="auto"/>
        </w:rPr>
        <w:t>W pracy konkursowej nie dopuszcza się stosowania rozwiązań wariantowych.</w:t>
      </w:r>
    </w:p>
    <w:p w14:paraId="5F50F6ED" w14:textId="77777777" w:rsidR="0007347B" w:rsidRPr="00621C9F" w:rsidRDefault="001F3837" w:rsidP="00216B5A">
      <w:pPr>
        <w:pStyle w:val="Teksttreci0"/>
        <w:numPr>
          <w:ilvl w:val="0"/>
          <w:numId w:val="8"/>
        </w:numPr>
        <w:tabs>
          <w:tab w:val="left" w:pos="1221"/>
        </w:tabs>
        <w:spacing w:line="230" w:lineRule="auto"/>
        <w:ind w:left="1220" w:hanging="360"/>
        <w:jc w:val="both"/>
        <w:rPr>
          <w:rFonts w:ascii="Cambria" w:hAnsi="Cambria"/>
          <w:color w:val="auto"/>
        </w:rPr>
      </w:pPr>
      <w:r w:rsidRPr="00621C9F">
        <w:rPr>
          <w:rFonts w:ascii="Cambria" w:hAnsi="Cambria"/>
          <w:color w:val="auto"/>
        </w:rPr>
        <w:lastRenderedPageBreak/>
        <w:t xml:space="preserve">Praca konkursowa powinna przedstawiać rozwiązania </w:t>
      </w:r>
      <w:proofErr w:type="spellStart"/>
      <w:r w:rsidRPr="00621C9F">
        <w:rPr>
          <w:rFonts w:ascii="Cambria" w:hAnsi="Cambria"/>
          <w:color w:val="auto"/>
        </w:rPr>
        <w:t>architektoniczno</w:t>
      </w:r>
      <w:proofErr w:type="spellEnd"/>
      <w:r w:rsidRPr="00621C9F">
        <w:rPr>
          <w:rFonts w:ascii="Cambria" w:hAnsi="Cambria"/>
          <w:color w:val="auto"/>
        </w:rPr>
        <w:t xml:space="preserve"> - przestrzenne w problematyce koncepcji architektonicznej w formie graficznej i opisowej.</w:t>
      </w:r>
    </w:p>
    <w:p w14:paraId="401DD2CA" w14:textId="77777777" w:rsidR="0007347B" w:rsidRPr="00B1436C" w:rsidRDefault="001F3837" w:rsidP="00216B5A">
      <w:pPr>
        <w:pStyle w:val="Teksttreci0"/>
        <w:numPr>
          <w:ilvl w:val="0"/>
          <w:numId w:val="8"/>
        </w:numPr>
        <w:tabs>
          <w:tab w:val="left" w:pos="1221"/>
        </w:tabs>
        <w:spacing w:after="0"/>
        <w:ind w:left="1220" w:hanging="360"/>
        <w:jc w:val="both"/>
        <w:rPr>
          <w:rFonts w:ascii="Cambria" w:hAnsi="Cambria"/>
          <w:color w:val="auto"/>
        </w:rPr>
      </w:pPr>
      <w:r w:rsidRPr="00B1436C">
        <w:rPr>
          <w:rFonts w:ascii="Cambria" w:hAnsi="Cambria"/>
          <w:color w:val="auto"/>
        </w:rPr>
        <w:t xml:space="preserve">CZĘŚĆ GRAFICZNA pracy konkursowej (maksymalnie dwie plansze formatu 100x70 cm - orientacja pozioma w postaci cyfrowej w formacie </w:t>
      </w:r>
      <w:r w:rsidRPr="00B1436C">
        <w:rPr>
          <w:rFonts w:ascii="Cambria" w:hAnsi="Cambria"/>
          <w:b/>
          <w:bCs/>
          <w:color w:val="auto"/>
        </w:rPr>
        <w:t xml:space="preserve">.pdf </w:t>
      </w:r>
      <w:r w:rsidRPr="00B1436C">
        <w:rPr>
          <w:rFonts w:ascii="Cambria" w:hAnsi="Cambria"/>
          <w:color w:val="auto"/>
        </w:rPr>
        <w:t>w rozdzielczości min. 300 DPI), powinna zawierać co najmniej:</w:t>
      </w:r>
    </w:p>
    <w:p w14:paraId="532C706A" w14:textId="4B076B0A" w:rsidR="0007347B" w:rsidRPr="00B1436C" w:rsidRDefault="001F3837" w:rsidP="00C63A99">
      <w:pPr>
        <w:pStyle w:val="Nagwek40"/>
        <w:keepNext/>
        <w:keepLines/>
        <w:numPr>
          <w:ilvl w:val="0"/>
          <w:numId w:val="35"/>
        </w:numPr>
        <w:tabs>
          <w:tab w:val="left" w:pos="1560"/>
        </w:tabs>
        <w:spacing w:after="0"/>
        <w:ind w:left="1843" w:hanging="423"/>
        <w:jc w:val="both"/>
        <w:rPr>
          <w:rFonts w:ascii="Cambria" w:hAnsi="Cambria"/>
          <w:color w:val="auto"/>
        </w:rPr>
      </w:pPr>
      <w:bookmarkStart w:id="9" w:name="bookmark24"/>
      <w:r w:rsidRPr="00B1436C">
        <w:rPr>
          <w:rFonts w:ascii="Cambria" w:hAnsi="Cambria"/>
          <w:b w:val="0"/>
          <w:bCs w:val="0"/>
          <w:color w:val="auto"/>
        </w:rPr>
        <w:t xml:space="preserve">tytuł: </w:t>
      </w:r>
      <w:r w:rsidRPr="00B1436C">
        <w:rPr>
          <w:rFonts w:ascii="Cambria" w:hAnsi="Cambria"/>
          <w:color w:val="auto"/>
        </w:rPr>
        <w:t xml:space="preserve">KONKURS - </w:t>
      </w:r>
      <w:r w:rsidR="002936A6" w:rsidRPr="002936A6">
        <w:rPr>
          <w:rFonts w:ascii="Cambria" w:hAnsi="Cambria"/>
          <w:color w:val="auto"/>
        </w:rPr>
        <w:t xml:space="preserve">Opracowanie koncepcji </w:t>
      </w:r>
      <w:proofErr w:type="spellStart"/>
      <w:r w:rsidR="002936A6" w:rsidRPr="002936A6">
        <w:rPr>
          <w:rFonts w:ascii="Cambria" w:hAnsi="Cambria"/>
          <w:color w:val="auto"/>
        </w:rPr>
        <w:t>architektoniczno</w:t>
      </w:r>
      <w:proofErr w:type="spellEnd"/>
      <w:r w:rsidR="002936A6" w:rsidRPr="002936A6">
        <w:rPr>
          <w:rFonts w:ascii="Cambria" w:hAnsi="Cambria"/>
          <w:color w:val="auto"/>
        </w:rPr>
        <w:t xml:space="preserve"> - przestrzennej zadania pod nazwą „Budowa budynków mieszkalnych wielorodzinnych z lokalami usługowymi i biurowymi („Osiedle Graniczne”), z garażami podziemnymi, zagospodarowaniem terenu oraz infrastrukturą techniczną, zlokalizowanego na dz. nr. 103/39, </w:t>
      </w:r>
      <w:proofErr w:type="spellStart"/>
      <w:r w:rsidR="002936A6" w:rsidRPr="002936A6">
        <w:rPr>
          <w:rFonts w:ascii="Cambria" w:hAnsi="Cambria"/>
          <w:color w:val="auto"/>
        </w:rPr>
        <w:t>obr</w:t>
      </w:r>
      <w:proofErr w:type="spellEnd"/>
      <w:r w:rsidR="002936A6" w:rsidRPr="002936A6">
        <w:rPr>
          <w:rFonts w:ascii="Cambria" w:hAnsi="Cambria"/>
          <w:color w:val="auto"/>
        </w:rPr>
        <w:t>. 120, przy ul. Myśliwskiej w Nowym Sączu</w:t>
      </w:r>
      <w:r w:rsidR="002F761D">
        <w:rPr>
          <w:rFonts w:ascii="Cambria" w:hAnsi="Cambria"/>
          <w:color w:val="auto"/>
        </w:rPr>
        <w:t xml:space="preserve"> – Budynek 3</w:t>
      </w:r>
      <w:r w:rsidRPr="00B1436C">
        <w:rPr>
          <w:rFonts w:ascii="Cambria" w:hAnsi="Cambria"/>
          <w:color w:val="auto"/>
        </w:rPr>
        <w:t>,</w:t>
      </w:r>
      <w:bookmarkEnd w:id="9"/>
    </w:p>
    <w:p w14:paraId="6AE174F6" w14:textId="77777777" w:rsidR="0007347B" w:rsidRPr="00B1436C" w:rsidRDefault="001F3837" w:rsidP="00C63A99">
      <w:pPr>
        <w:pStyle w:val="Teksttreci0"/>
        <w:numPr>
          <w:ilvl w:val="0"/>
          <w:numId w:val="35"/>
        </w:numPr>
        <w:tabs>
          <w:tab w:val="left" w:pos="1775"/>
        </w:tabs>
        <w:spacing w:after="0"/>
        <w:ind w:left="1780" w:hanging="340"/>
        <w:jc w:val="both"/>
        <w:rPr>
          <w:rFonts w:ascii="Cambria" w:hAnsi="Cambria"/>
          <w:color w:val="auto"/>
        </w:rPr>
      </w:pPr>
      <w:r w:rsidRPr="00B1436C">
        <w:rPr>
          <w:rFonts w:ascii="Cambria" w:hAnsi="Cambria"/>
          <w:color w:val="auto"/>
        </w:rPr>
        <w:t xml:space="preserve">koncepcję zagospodarowania terenu z pokazaniem powierzchni zabudowanej, układu ciągów pieszych i kołowych oraz układu zieleni na załączonej mapie </w:t>
      </w:r>
      <w:proofErr w:type="spellStart"/>
      <w:r w:rsidRPr="00B1436C">
        <w:rPr>
          <w:rFonts w:ascii="Cambria" w:hAnsi="Cambria"/>
          <w:color w:val="auto"/>
        </w:rPr>
        <w:t>sytuacyjno</w:t>
      </w:r>
      <w:proofErr w:type="spellEnd"/>
      <w:r w:rsidRPr="00B1436C">
        <w:rPr>
          <w:rFonts w:ascii="Cambria" w:hAnsi="Cambria"/>
          <w:color w:val="auto"/>
        </w:rPr>
        <w:t xml:space="preserve"> - wysokościowej w skali min. 1:500,</w:t>
      </w:r>
    </w:p>
    <w:p w14:paraId="6650F521" w14:textId="77777777" w:rsidR="0007347B" w:rsidRPr="00B1436C" w:rsidRDefault="001F3837" w:rsidP="00AD2EB1">
      <w:pPr>
        <w:pStyle w:val="Teksttreci0"/>
        <w:numPr>
          <w:ilvl w:val="0"/>
          <w:numId w:val="35"/>
        </w:numPr>
        <w:tabs>
          <w:tab w:val="left" w:pos="1775"/>
        </w:tabs>
        <w:spacing w:after="0"/>
        <w:ind w:left="1780" w:hanging="340"/>
        <w:jc w:val="both"/>
        <w:rPr>
          <w:rFonts w:ascii="Cambria" w:hAnsi="Cambria"/>
          <w:color w:val="auto"/>
        </w:rPr>
      </w:pPr>
      <w:r w:rsidRPr="00B1436C">
        <w:rPr>
          <w:rFonts w:ascii="Cambria" w:hAnsi="Cambria"/>
          <w:color w:val="auto"/>
        </w:rPr>
        <w:t>rzuty wszystkich kondygnacji w skali min. 1:200 - rzuty powinny posiadać opis poszczególnych pomieszczeń (numer pomieszczenia, nazwę pomieszczenia, powierzchnię oraz podstawowe wymiary),</w:t>
      </w:r>
    </w:p>
    <w:p w14:paraId="4AD8E541" w14:textId="77777777" w:rsidR="0007347B" w:rsidRPr="00B1436C" w:rsidRDefault="001F3837" w:rsidP="00AD2EB1">
      <w:pPr>
        <w:pStyle w:val="Teksttreci0"/>
        <w:numPr>
          <w:ilvl w:val="0"/>
          <w:numId w:val="35"/>
        </w:numPr>
        <w:tabs>
          <w:tab w:val="left" w:pos="1775"/>
        </w:tabs>
        <w:spacing w:after="0"/>
        <w:ind w:left="1420"/>
        <w:rPr>
          <w:rFonts w:ascii="Cambria" w:hAnsi="Cambria"/>
          <w:color w:val="auto"/>
        </w:rPr>
      </w:pPr>
      <w:r w:rsidRPr="00B1436C">
        <w:rPr>
          <w:rFonts w:ascii="Cambria" w:hAnsi="Cambria"/>
          <w:color w:val="auto"/>
        </w:rPr>
        <w:t>widoki wszystkich elewacji w technice wielobarwnej w skali min. 1:200,</w:t>
      </w:r>
    </w:p>
    <w:p w14:paraId="7DDFC886" w14:textId="77777777" w:rsidR="0007347B" w:rsidRPr="00B1436C" w:rsidRDefault="001F3837" w:rsidP="00AD2EB1">
      <w:pPr>
        <w:pStyle w:val="Teksttreci0"/>
        <w:numPr>
          <w:ilvl w:val="0"/>
          <w:numId w:val="35"/>
        </w:numPr>
        <w:tabs>
          <w:tab w:val="left" w:pos="1775"/>
        </w:tabs>
        <w:spacing w:after="0"/>
        <w:ind w:left="1780" w:hanging="340"/>
        <w:jc w:val="both"/>
        <w:rPr>
          <w:rFonts w:ascii="Cambria" w:hAnsi="Cambria"/>
          <w:color w:val="auto"/>
        </w:rPr>
      </w:pPr>
      <w:r w:rsidRPr="00B1436C">
        <w:rPr>
          <w:rFonts w:ascii="Cambria" w:hAnsi="Cambria"/>
          <w:color w:val="auto"/>
        </w:rPr>
        <w:t>co najmniej jeden charakterystyczny przekrój w skali min. 1:200, na którym należy zaznaczyć poziomy wszystkich kondygnacji w stosunku do poziomu parteru (poziom parteru należy oznaczyć dodatkowo rzędną w stosunku do poziomu morza),</w:t>
      </w:r>
    </w:p>
    <w:p w14:paraId="06461BDD" w14:textId="77777777" w:rsidR="00C63A99" w:rsidRDefault="001F3837" w:rsidP="00C63A99">
      <w:pPr>
        <w:pStyle w:val="Teksttreci0"/>
        <w:numPr>
          <w:ilvl w:val="0"/>
          <w:numId w:val="35"/>
        </w:numPr>
        <w:tabs>
          <w:tab w:val="left" w:pos="1775"/>
        </w:tabs>
        <w:spacing w:after="0"/>
        <w:ind w:left="1780" w:hanging="340"/>
        <w:jc w:val="both"/>
        <w:rPr>
          <w:rFonts w:ascii="Cambria" w:hAnsi="Cambria"/>
          <w:color w:val="auto"/>
        </w:rPr>
      </w:pPr>
      <w:r w:rsidRPr="00B1436C">
        <w:rPr>
          <w:rFonts w:ascii="Cambria" w:hAnsi="Cambria"/>
          <w:color w:val="auto"/>
        </w:rPr>
        <w:t xml:space="preserve">wizualizacje projektowanej zabudowy (co najmniej dwie, jedna od </w:t>
      </w:r>
      <w:r w:rsidR="005A31CA" w:rsidRPr="00B1436C">
        <w:rPr>
          <w:rFonts w:ascii="Cambria" w:hAnsi="Cambria"/>
          <w:color w:val="auto"/>
        </w:rPr>
        <w:t>frontu</w:t>
      </w:r>
      <w:r w:rsidRPr="00B1436C">
        <w:rPr>
          <w:rFonts w:ascii="Cambria" w:hAnsi="Cambria"/>
          <w:color w:val="auto"/>
        </w:rPr>
        <w:t>),</w:t>
      </w:r>
    </w:p>
    <w:p w14:paraId="6CC8905E" w14:textId="77777777" w:rsidR="00C63A99" w:rsidRPr="00C63A99" w:rsidRDefault="001F3837" w:rsidP="00C63A99">
      <w:pPr>
        <w:pStyle w:val="Teksttreci0"/>
        <w:numPr>
          <w:ilvl w:val="0"/>
          <w:numId w:val="35"/>
        </w:numPr>
        <w:tabs>
          <w:tab w:val="left" w:pos="1775"/>
        </w:tabs>
        <w:spacing w:after="0"/>
        <w:ind w:left="1780" w:hanging="340"/>
        <w:jc w:val="both"/>
        <w:rPr>
          <w:rFonts w:ascii="Cambria" w:hAnsi="Cambria"/>
          <w:color w:val="auto"/>
        </w:rPr>
      </w:pPr>
      <w:r w:rsidRPr="00C63A99">
        <w:rPr>
          <w:rFonts w:ascii="Cambria" w:hAnsi="Cambria"/>
          <w:color w:val="auto"/>
        </w:rPr>
        <w:t>inne formy, schematy i elementy ilustrujące idee projektowe uznane przez Uczestnika konkursu za wskazane,</w:t>
      </w:r>
    </w:p>
    <w:p w14:paraId="4B11F5F0" w14:textId="33D9D860" w:rsidR="002936A6" w:rsidRPr="00C63A99" w:rsidRDefault="00A52852" w:rsidP="00C63A99">
      <w:pPr>
        <w:pStyle w:val="Teksttreci0"/>
        <w:numPr>
          <w:ilvl w:val="0"/>
          <w:numId w:val="35"/>
        </w:numPr>
        <w:tabs>
          <w:tab w:val="left" w:pos="1775"/>
        </w:tabs>
        <w:spacing w:after="0"/>
        <w:ind w:left="1780" w:hanging="340"/>
        <w:jc w:val="both"/>
        <w:rPr>
          <w:rFonts w:ascii="Cambria" w:hAnsi="Cambria"/>
          <w:color w:val="auto"/>
        </w:rPr>
      </w:pPr>
      <w:r>
        <w:rPr>
          <w:rFonts w:ascii="Cambria" w:hAnsi="Cambria"/>
          <w:color w:val="auto"/>
        </w:rPr>
        <w:t>p</w:t>
      </w:r>
      <w:r w:rsidR="002936A6" w:rsidRPr="00C63A99">
        <w:rPr>
          <w:rFonts w:ascii="Cambria" w:hAnsi="Cambria"/>
          <w:color w:val="auto"/>
        </w:rPr>
        <w:t xml:space="preserve">rojekt </w:t>
      </w:r>
      <w:proofErr w:type="spellStart"/>
      <w:r w:rsidR="002936A6" w:rsidRPr="00C63A99">
        <w:rPr>
          <w:rFonts w:ascii="Cambria" w:hAnsi="Cambria"/>
          <w:color w:val="auto"/>
        </w:rPr>
        <w:t>baneru</w:t>
      </w:r>
      <w:proofErr w:type="spellEnd"/>
      <w:r w:rsidR="002936A6" w:rsidRPr="00C63A99">
        <w:rPr>
          <w:rFonts w:ascii="Cambria" w:hAnsi="Cambria"/>
          <w:color w:val="auto"/>
        </w:rPr>
        <w:t xml:space="preserve"> reklamowego budynku w otoczeniu,</w:t>
      </w:r>
    </w:p>
    <w:p w14:paraId="0B14E2AA" w14:textId="77777777" w:rsidR="00F75EB8" w:rsidRPr="00B1436C" w:rsidRDefault="00F75EB8" w:rsidP="00AD2EB1">
      <w:pPr>
        <w:pStyle w:val="Teksttreci0"/>
        <w:numPr>
          <w:ilvl w:val="0"/>
          <w:numId w:val="35"/>
        </w:numPr>
        <w:tabs>
          <w:tab w:val="left" w:pos="1775"/>
        </w:tabs>
        <w:ind w:left="1780" w:hanging="340"/>
        <w:jc w:val="both"/>
        <w:rPr>
          <w:rFonts w:ascii="Cambria" w:hAnsi="Cambria"/>
          <w:color w:val="auto"/>
        </w:rPr>
      </w:pPr>
      <w:r w:rsidRPr="00B1436C">
        <w:rPr>
          <w:rFonts w:ascii="Cambria" w:hAnsi="Cambria"/>
          <w:color w:val="auto"/>
        </w:rPr>
        <w:t>……………</w:t>
      </w:r>
      <w:r w:rsidR="00B1436C" w:rsidRPr="00B1436C">
        <w:rPr>
          <w:rFonts w:ascii="Cambria" w:hAnsi="Cambria"/>
          <w:color w:val="auto"/>
        </w:rPr>
        <w:t>inne istotne wg uczestnika</w:t>
      </w:r>
      <w:r w:rsidRPr="00B1436C">
        <w:rPr>
          <w:rFonts w:ascii="Cambria" w:hAnsi="Cambria"/>
          <w:color w:val="auto"/>
        </w:rPr>
        <w:t>…………………………..</w:t>
      </w:r>
    </w:p>
    <w:p w14:paraId="3B484B81" w14:textId="77777777" w:rsidR="0007347B" w:rsidRPr="002936A6" w:rsidRDefault="001F3837" w:rsidP="00216B5A">
      <w:pPr>
        <w:pStyle w:val="Teksttreci0"/>
        <w:numPr>
          <w:ilvl w:val="0"/>
          <w:numId w:val="8"/>
        </w:numPr>
        <w:tabs>
          <w:tab w:val="left" w:pos="1221"/>
        </w:tabs>
        <w:spacing w:after="0"/>
        <w:ind w:left="1220" w:hanging="360"/>
        <w:jc w:val="both"/>
        <w:rPr>
          <w:rFonts w:ascii="Cambria" w:hAnsi="Cambria"/>
          <w:color w:val="auto"/>
        </w:rPr>
      </w:pPr>
      <w:r w:rsidRPr="00B1436C">
        <w:rPr>
          <w:rFonts w:ascii="Cambria" w:hAnsi="Cambria"/>
          <w:color w:val="auto"/>
        </w:rPr>
        <w:t xml:space="preserve">CZĘŚĆ OPISOWA pracy konkursowej (zeszyt w formacie A4 w postaci cyfrowej w formacie </w:t>
      </w:r>
      <w:r w:rsidRPr="00B1436C">
        <w:rPr>
          <w:rFonts w:ascii="Cambria" w:hAnsi="Cambria"/>
          <w:b/>
          <w:bCs/>
          <w:color w:val="auto"/>
        </w:rPr>
        <w:t xml:space="preserve">.pdf) </w:t>
      </w:r>
      <w:r w:rsidRPr="00B1436C">
        <w:rPr>
          <w:rFonts w:ascii="Cambria" w:hAnsi="Cambria"/>
          <w:color w:val="auto"/>
        </w:rPr>
        <w:t xml:space="preserve">powinna </w:t>
      </w:r>
      <w:r w:rsidRPr="002936A6">
        <w:rPr>
          <w:rFonts w:ascii="Cambria" w:hAnsi="Cambria"/>
          <w:color w:val="auto"/>
        </w:rPr>
        <w:t>zawierać co najmniej:</w:t>
      </w:r>
    </w:p>
    <w:p w14:paraId="5F857318" w14:textId="434B851C" w:rsidR="0007347B" w:rsidRPr="002936A6" w:rsidRDefault="001F3837" w:rsidP="00C63A99">
      <w:pPr>
        <w:pStyle w:val="Nagwek40"/>
        <w:keepNext/>
        <w:keepLines/>
        <w:numPr>
          <w:ilvl w:val="2"/>
          <w:numId w:val="36"/>
        </w:numPr>
        <w:tabs>
          <w:tab w:val="left" w:pos="1843"/>
        </w:tabs>
        <w:spacing w:after="0"/>
        <w:ind w:left="1843" w:hanging="458"/>
        <w:jc w:val="both"/>
        <w:rPr>
          <w:rFonts w:ascii="Cambria" w:hAnsi="Cambria"/>
          <w:b w:val="0"/>
          <w:color w:val="auto"/>
        </w:rPr>
      </w:pPr>
      <w:bookmarkStart w:id="10" w:name="bookmark26"/>
      <w:r w:rsidRPr="002936A6">
        <w:rPr>
          <w:rFonts w:ascii="Cambria" w:hAnsi="Cambria"/>
          <w:b w:val="0"/>
          <w:bCs w:val="0"/>
          <w:color w:val="auto"/>
        </w:rPr>
        <w:t xml:space="preserve">tytuł: </w:t>
      </w:r>
      <w:bookmarkEnd w:id="10"/>
      <w:r w:rsidR="00A52852">
        <w:rPr>
          <w:rFonts w:ascii="Cambria" w:hAnsi="Cambria"/>
          <w:b w:val="0"/>
          <w:bCs w:val="0"/>
          <w:color w:val="auto"/>
        </w:rPr>
        <w:t>„</w:t>
      </w:r>
      <w:proofErr w:type="spellStart"/>
      <w:r w:rsidR="002936A6" w:rsidRPr="002936A6">
        <w:rPr>
          <w:rFonts w:ascii="Cambria" w:hAnsi="Cambria"/>
          <w:b w:val="0"/>
          <w:color w:val="auto"/>
          <w:lang w:val="en-US"/>
        </w:rPr>
        <w:t>Opracowanie</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koncepcji</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architektoniczno</w:t>
      </w:r>
      <w:proofErr w:type="spellEnd"/>
      <w:r w:rsidR="002936A6" w:rsidRPr="002936A6">
        <w:rPr>
          <w:rFonts w:ascii="Cambria" w:hAnsi="Cambria"/>
          <w:b w:val="0"/>
          <w:color w:val="auto"/>
          <w:lang w:val="en-US"/>
        </w:rPr>
        <w:t xml:space="preserve"> </w:t>
      </w:r>
      <w:r w:rsidR="00260CD6">
        <w:rPr>
          <w:rFonts w:ascii="Cambria" w:hAnsi="Cambria"/>
          <w:b w:val="0"/>
          <w:color w:val="auto"/>
          <w:lang w:val="en-US"/>
        </w:rPr>
        <w:t>–</w:t>
      </w:r>
      <w:r w:rsidR="002936A6" w:rsidRPr="002936A6">
        <w:rPr>
          <w:rFonts w:ascii="Cambria" w:hAnsi="Cambria"/>
          <w:b w:val="0"/>
          <w:color w:val="auto"/>
          <w:lang w:val="en-US"/>
        </w:rPr>
        <w:t xml:space="preserve"> </w:t>
      </w:r>
      <w:proofErr w:type="spellStart"/>
      <w:r w:rsidR="002936A6" w:rsidRPr="002936A6">
        <w:rPr>
          <w:rFonts w:ascii="Cambria" w:hAnsi="Cambria"/>
          <w:b w:val="0"/>
          <w:color w:val="auto"/>
          <w:lang w:val="en-US"/>
        </w:rPr>
        <w:t>przestrzennej</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zadania</w:t>
      </w:r>
      <w:proofErr w:type="spellEnd"/>
      <w:r w:rsidR="002936A6" w:rsidRPr="002936A6">
        <w:rPr>
          <w:rFonts w:ascii="Cambria" w:hAnsi="Cambria"/>
          <w:b w:val="0"/>
          <w:color w:val="auto"/>
          <w:lang w:val="en-US"/>
        </w:rPr>
        <w:t xml:space="preserve"> pod </w:t>
      </w:r>
      <w:proofErr w:type="spellStart"/>
      <w:r w:rsidR="002936A6" w:rsidRPr="002936A6">
        <w:rPr>
          <w:rFonts w:ascii="Cambria" w:hAnsi="Cambria"/>
          <w:b w:val="0"/>
          <w:color w:val="auto"/>
          <w:lang w:val="en-US"/>
        </w:rPr>
        <w:t>nazwą</w:t>
      </w:r>
      <w:proofErr w:type="spellEnd"/>
      <w:r w:rsidR="002936A6" w:rsidRPr="002936A6">
        <w:rPr>
          <w:rFonts w:ascii="Cambria" w:hAnsi="Cambria"/>
          <w:b w:val="0"/>
          <w:color w:val="auto"/>
          <w:lang w:val="en-US"/>
        </w:rPr>
        <w:t xml:space="preserve"> „</w:t>
      </w:r>
      <w:proofErr w:type="spellStart"/>
      <w:r w:rsidR="002936A6" w:rsidRPr="002936A6">
        <w:rPr>
          <w:rFonts w:ascii="Cambria" w:hAnsi="Cambria"/>
          <w:b w:val="0"/>
          <w:color w:val="auto"/>
          <w:lang w:val="en-US"/>
        </w:rPr>
        <w:t>Budowa</w:t>
      </w:r>
      <w:proofErr w:type="spellEnd"/>
      <w:r w:rsidR="002936A6" w:rsidRPr="002936A6">
        <w:rPr>
          <w:rFonts w:ascii="Cambria" w:hAnsi="Cambria"/>
          <w:b w:val="0"/>
          <w:color w:val="auto"/>
          <w:lang w:val="en-US"/>
        </w:rPr>
        <w:t xml:space="preserve"> </w:t>
      </w:r>
      <w:proofErr w:type="spellStart"/>
      <w:r w:rsidR="002936A6" w:rsidRPr="002936A6">
        <w:rPr>
          <w:rFonts w:ascii="Cambria" w:hAnsi="Cambria"/>
          <w:b w:val="0"/>
          <w:color w:val="auto"/>
          <w:lang w:val="en-US"/>
        </w:rPr>
        <w:t>budynków</w:t>
      </w:r>
      <w:proofErr w:type="spellEnd"/>
      <w:r w:rsidR="00C63A99">
        <w:rPr>
          <w:rFonts w:ascii="Cambria" w:hAnsi="Cambria"/>
          <w:b w:val="0"/>
          <w:color w:val="auto"/>
          <w:lang w:val="en-US"/>
        </w:rPr>
        <w:t xml:space="preserve"> </w:t>
      </w:r>
      <w:proofErr w:type="spellStart"/>
      <w:r w:rsidR="002936A6" w:rsidRPr="002936A6">
        <w:rPr>
          <w:rFonts w:ascii="Cambria" w:hAnsi="Cambria"/>
          <w:b w:val="0"/>
          <w:color w:val="auto"/>
          <w:lang w:val="en-US"/>
        </w:rPr>
        <w:t>mieszkalnych</w:t>
      </w:r>
      <w:proofErr w:type="spellEnd"/>
      <w:r w:rsidR="00A52852">
        <w:rPr>
          <w:rFonts w:ascii="Cambria" w:hAnsi="Cambria"/>
          <w:b w:val="0"/>
          <w:color w:val="auto"/>
          <w:lang w:val="en-US"/>
        </w:rPr>
        <w:t xml:space="preserve"> </w:t>
      </w:r>
      <w:proofErr w:type="spellStart"/>
      <w:r w:rsidR="002936A6" w:rsidRPr="002936A6">
        <w:rPr>
          <w:rFonts w:ascii="Cambria" w:hAnsi="Cambria"/>
          <w:b w:val="0"/>
          <w:color w:val="auto"/>
          <w:lang w:val="en-US"/>
        </w:rPr>
        <w:t>wielorodzinnych</w:t>
      </w:r>
      <w:proofErr w:type="spellEnd"/>
      <w:r w:rsidR="002936A6" w:rsidRPr="002936A6">
        <w:rPr>
          <w:rFonts w:ascii="Cambria" w:hAnsi="Cambria"/>
          <w:b w:val="0"/>
          <w:color w:val="auto"/>
          <w:lang w:val="en-US"/>
        </w:rPr>
        <w:t xml:space="preserve"> z </w:t>
      </w:r>
      <w:proofErr w:type="spellStart"/>
      <w:r w:rsidR="002936A6" w:rsidRPr="002936A6">
        <w:rPr>
          <w:rFonts w:ascii="Cambria" w:hAnsi="Cambria"/>
          <w:b w:val="0"/>
          <w:color w:val="auto"/>
          <w:lang w:val="en-US"/>
        </w:rPr>
        <w:t>lokalami</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usługowymi</w:t>
      </w:r>
      <w:proofErr w:type="spellEnd"/>
      <w:r w:rsidR="002936A6" w:rsidRPr="002936A6">
        <w:rPr>
          <w:rFonts w:ascii="Cambria" w:hAnsi="Cambria"/>
          <w:b w:val="0"/>
          <w:color w:val="auto"/>
          <w:lang w:val="en-US"/>
        </w:rPr>
        <w:t xml:space="preserve"> </w:t>
      </w:r>
      <w:proofErr w:type="spellStart"/>
      <w:r w:rsidR="002936A6" w:rsidRPr="002936A6">
        <w:rPr>
          <w:rFonts w:ascii="Cambria" w:hAnsi="Cambria"/>
          <w:b w:val="0"/>
          <w:color w:val="auto"/>
          <w:lang w:val="en-US"/>
        </w:rPr>
        <w:t>i</w:t>
      </w:r>
      <w:proofErr w:type="spellEnd"/>
      <w:r w:rsidR="002936A6" w:rsidRPr="002936A6">
        <w:rPr>
          <w:rFonts w:ascii="Cambria" w:hAnsi="Cambria"/>
          <w:b w:val="0"/>
          <w:color w:val="auto"/>
          <w:lang w:val="en-US"/>
        </w:rPr>
        <w:t xml:space="preserve"> </w:t>
      </w:r>
      <w:proofErr w:type="spellStart"/>
      <w:r w:rsidR="002936A6" w:rsidRPr="002936A6">
        <w:rPr>
          <w:rFonts w:ascii="Cambria" w:hAnsi="Cambria"/>
          <w:b w:val="0"/>
          <w:color w:val="auto"/>
          <w:lang w:val="en-US"/>
        </w:rPr>
        <w:t>biurowymi</w:t>
      </w:r>
      <w:proofErr w:type="spellEnd"/>
      <w:r w:rsidR="002936A6" w:rsidRPr="002936A6">
        <w:rPr>
          <w:rFonts w:ascii="Cambria" w:hAnsi="Cambria"/>
          <w:b w:val="0"/>
          <w:color w:val="auto"/>
          <w:lang w:val="en-US"/>
        </w:rPr>
        <w:t xml:space="preserve"> („</w:t>
      </w:r>
      <w:proofErr w:type="spellStart"/>
      <w:r w:rsidR="002936A6" w:rsidRPr="002936A6">
        <w:rPr>
          <w:rFonts w:ascii="Cambria" w:hAnsi="Cambria"/>
          <w:b w:val="0"/>
          <w:color w:val="auto"/>
          <w:lang w:val="en-US"/>
        </w:rPr>
        <w:t>Osiedle</w:t>
      </w:r>
      <w:proofErr w:type="spellEnd"/>
      <w:r w:rsidR="00A52852">
        <w:rPr>
          <w:rFonts w:ascii="Cambria" w:hAnsi="Cambria"/>
          <w:b w:val="0"/>
          <w:color w:val="auto"/>
          <w:lang w:val="en-US"/>
        </w:rPr>
        <w:t xml:space="preserve"> </w:t>
      </w:r>
      <w:proofErr w:type="spellStart"/>
      <w:r w:rsidR="002936A6" w:rsidRPr="002936A6">
        <w:rPr>
          <w:rFonts w:ascii="Cambria" w:hAnsi="Cambria"/>
          <w:b w:val="0"/>
          <w:color w:val="auto"/>
          <w:lang w:val="en-US"/>
        </w:rPr>
        <w:t>Graniczne</w:t>
      </w:r>
      <w:proofErr w:type="spellEnd"/>
      <w:r w:rsidR="002936A6" w:rsidRPr="002936A6">
        <w:rPr>
          <w:rFonts w:ascii="Cambria" w:hAnsi="Cambria"/>
          <w:b w:val="0"/>
          <w:color w:val="auto"/>
          <w:lang w:val="en-US"/>
        </w:rPr>
        <w:t xml:space="preserve">”), z </w:t>
      </w:r>
      <w:proofErr w:type="spellStart"/>
      <w:r w:rsidR="002936A6" w:rsidRPr="002936A6">
        <w:rPr>
          <w:rFonts w:ascii="Cambria" w:hAnsi="Cambria"/>
          <w:b w:val="0"/>
          <w:color w:val="auto"/>
          <w:lang w:val="en-US"/>
        </w:rPr>
        <w:t>garażami</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podziemnymi</w:t>
      </w:r>
      <w:proofErr w:type="spellEnd"/>
      <w:r w:rsidR="002936A6" w:rsidRPr="002936A6">
        <w:rPr>
          <w:rFonts w:ascii="Cambria" w:hAnsi="Cambria"/>
          <w:b w:val="0"/>
          <w:color w:val="auto"/>
          <w:lang w:val="en-US"/>
        </w:rPr>
        <w:t xml:space="preserve">, </w:t>
      </w:r>
      <w:proofErr w:type="spellStart"/>
      <w:r w:rsidR="002936A6" w:rsidRPr="002936A6">
        <w:rPr>
          <w:rFonts w:ascii="Cambria" w:hAnsi="Cambria"/>
          <w:b w:val="0"/>
          <w:color w:val="auto"/>
          <w:lang w:val="en-US"/>
        </w:rPr>
        <w:t>zagospodarowaniem</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terenu</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oraz</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infrastrukturą</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techniczną</w:t>
      </w:r>
      <w:proofErr w:type="spellEnd"/>
      <w:r w:rsidR="002936A6" w:rsidRPr="002936A6">
        <w:rPr>
          <w:rFonts w:ascii="Cambria" w:hAnsi="Cambria"/>
          <w:b w:val="0"/>
          <w:color w:val="auto"/>
          <w:lang w:val="en-US"/>
        </w:rPr>
        <w:t xml:space="preserve">, </w:t>
      </w:r>
      <w:proofErr w:type="spellStart"/>
      <w:r w:rsidR="002936A6" w:rsidRPr="002936A6">
        <w:rPr>
          <w:rFonts w:ascii="Cambria" w:hAnsi="Cambria"/>
          <w:b w:val="0"/>
          <w:color w:val="auto"/>
          <w:lang w:val="en-US"/>
        </w:rPr>
        <w:t>zlokalizowanego</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na</w:t>
      </w:r>
      <w:proofErr w:type="spellEnd"/>
      <w:r w:rsidR="002936A6" w:rsidRPr="002936A6">
        <w:rPr>
          <w:rFonts w:ascii="Cambria" w:hAnsi="Cambria"/>
          <w:b w:val="0"/>
          <w:color w:val="auto"/>
          <w:lang w:val="en-US"/>
        </w:rPr>
        <w:t xml:space="preserve"> dz. nr. 103/39, </w:t>
      </w:r>
      <w:proofErr w:type="spellStart"/>
      <w:r w:rsidR="002936A6" w:rsidRPr="002936A6">
        <w:rPr>
          <w:rFonts w:ascii="Cambria" w:hAnsi="Cambria"/>
          <w:b w:val="0"/>
          <w:color w:val="auto"/>
          <w:lang w:val="en-US"/>
        </w:rPr>
        <w:t>obr</w:t>
      </w:r>
      <w:proofErr w:type="spellEnd"/>
      <w:r w:rsidR="002936A6" w:rsidRPr="002936A6">
        <w:rPr>
          <w:rFonts w:ascii="Cambria" w:hAnsi="Cambria"/>
          <w:b w:val="0"/>
          <w:color w:val="auto"/>
          <w:lang w:val="en-US"/>
        </w:rPr>
        <w:t xml:space="preserve">. 120, </w:t>
      </w:r>
      <w:proofErr w:type="spellStart"/>
      <w:r w:rsidR="002936A6" w:rsidRPr="002936A6">
        <w:rPr>
          <w:rFonts w:ascii="Cambria" w:hAnsi="Cambria"/>
          <w:b w:val="0"/>
          <w:color w:val="auto"/>
          <w:lang w:val="en-US"/>
        </w:rPr>
        <w:t>przy</w:t>
      </w:r>
      <w:proofErr w:type="spellEnd"/>
      <w:r w:rsidR="00C63A99">
        <w:rPr>
          <w:rFonts w:ascii="Cambria" w:hAnsi="Cambria"/>
          <w:b w:val="0"/>
          <w:color w:val="auto"/>
          <w:lang w:val="en-US"/>
        </w:rPr>
        <w:t xml:space="preserve"> </w:t>
      </w:r>
      <w:proofErr w:type="spellStart"/>
      <w:r w:rsidR="002936A6" w:rsidRPr="002936A6">
        <w:rPr>
          <w:rFonts w:ascii="Cambria" w:hAnsi="Cambria"/>
          <w:b w:val="0"/>
          <w:color w:val="auto"/>
          <w:lang w:val="en-US"/>
        </w:rPr>
        <w:t>ul</w:t>
      </w:r>
      <w:proofErr w:type="spellEnd"/>
      <w:r w:rsidR="002936A6" w:rsidRPr="002936A6">
        <w:rPr>
          <w:rFonts w:ascii="Cambria" w:hAnsi="Cambria"/>
          <w:b w:val="0"/>
          <w:color w:val="auto"/>
          <w:lang w:val="en-US"/>
        </w:rPr>
        <w:t xml:space="preserve">. Myśliwskiej w </w:t>
      </w:r>
      <w:proofErr w:type="spellStart"/>
      <w:r w:rsidR="002936A6" w:rsidRPr="002936A6">
        <w:rPr>
          <w:rFonts w:ascii="Cambria" w:hAnsi="Cambria"/>
          <w:b w:val="0"/>
          <w:color w:val="auto"/>
          <w:lang w:val="en-US"/>
        </w:rPr>
        <w:t>NowymS</w:t>
      </w:r>
      <w:proofErr w:type="spellEnd"/>
      <w:r w:rsidR="00260CD6">
        <w:rPr>
          <w:rFonts w:ascii="Cambria" w:hAnsi="Cambria"/>
          <w:b w:val="0"/>
          <w:color w:val="auto"/>
          <w:lang w:val="en-US"/>
        </w:rPr>
        <w:t xml:space="preserve"> </w:t>
      </w:r>
      <w:proofErr w:type="spellStart"/>
      <w:r w:rsidR="002936A6" w:rsidRPr="002936A6">
        <w:rPr>
          <w:rFonts w:ascii="Cambria" w:hAnsi="Cambria"/>
          <w:b w:val="0"/>
          <w:color w:val="auto"/>
          <w:lang w:val="en-US"/>
        </w:rPr>
        <w:t>ączu</w:t>
      </w:r>
      <w:proofErr w:type="spellEnd"/>
      <w:r w:rsidR="00260CD6">
        <w:rPr>
          <w:rFonts w:ascii="Cambria" w:hAnsi="Cambria"/>
          <w:b w:val="0"/>
          <w:color w:val="auto"/>
          <w:lang w:val="en-US"/>
        </w:rPr>
        <w:t xml:space="preserve"> – </w:t>
      </w:r>
      <w:proofErr w:type="spellStart"/>
      <w:r w:rsidR="00260CD6">
        <w:rPr>
          <w:rFonts w:ascii="Cambria" w:hAnsi="Cambria"/>
          <w:b w:val="0"/>
          <w:color w:val="auto"/>
          <w:lang w:val="en-US"/>
        </w:rPr>
        <w:t>Budynek</w:t>
      </w:r>
      <w:proofErr w:type="spellEnd"/>
      <w:r w:rsidR="00260CD6">
        <w:rPr>
          <w:rFonts w:ascii="Cambria" w:hAnsi="Cambria"/>
          <w:b w:val="0"/>
          <w:color w:val="auto"/>
          <w:lang w:val="en-US"/>
        </w:rPr>
        <w:t xml:space="preserve"> 4</w:t>
      </w:r>
      <w:r w:rsidR="00A52852">
        <w:rPr>
          <w:rFonts w:ascii="Cambria" w:hAnsi="Cambria"/>
          <w:b w:val="0"/>
          <w:color w:val="auto"/>
          <w:lang w:val="en-US"/>
        </w:rPr>
        <w:t>”</w:t>
      </w:r>
      <w:r w:rsidR="002936A6" w:rsidRPr="002936A6">
        <w:rPr>
          <w:rFonts w:ascii="Cambria" w:hAnsi="Cambria"/>
          <w:b w:val="0"/>
          <w:color w:val="auto"/>
          <w:lang w:val="en-US"/>
        </w:rPr>
        <w:t>,</w:t>
      </w:r>
    </w:p>
    <w:p w14:paraId="1D9D5AC1" w14:textId="77777777" w:rsidR="0007347B" w:rsidRPr="00B1436C" w:rsidRDefault="001F3837" w:rsidP="00AD2EB1">
      <w:pPr>
        <w:pStyle w:val="Teksttreci0"/>
        <w:numPr>
          <w:ilvl w:val="2"/>
          <w:numId w:val="36"/>
        </w:numPr>
        <w:tabs>
          <w:tab w:val="left" w:pos="1843"/>
        </w:tabs>
        <w:spacing w:after="0"/>
        <w:ind w:left="1843" w:hanging="458"/>
        <w:rPr>
          <w:rFonts w:ascii="Cambria" w:hAnsi="Cambria"/>
          <w:color w:val="auto"/>
        </w:rPr>
      </w:pPr>
      <w:r w:rsidRPr="00B1436C">
        <w:rPr>
          <w:rFonts w:ascii="Cambria" w:hAnsi="Cambria"/>
          <w:color w:val="auto"/>
        </w:rPr>
        <w:t>zwięzły opis rozwiązań funkcjonalnych i przestrzennych,</w:t>
      </w:r>
    </w:p>
    <w:p w14:paraId="38AF5B55" w14:textId="77777777" w:rsidR="0007347B" w:rsidRPr="00B1436C" w:rsidRDefault="001F3837" w:rsidP="00AD2EB1">
      <w:pPr>
        <w:pStyle w:val="Teksttreci0"/>
        <w:numPr>
          <w:ilvl w:val="2"/>
          <w:numId w:val="36"/>
        </w:numPr>
        <w:tabs>
          <w:tab w:val="left" w:pos="1843"/>
        </w:tabs>
        <w:spacing w:after="0"/>
        <w:ind w:left="1843" w:hanging="458"/>
        <w:rPr>
          <w:rFonts w:ascii="Cambria" w:hAnsi="Cambria"/>
          <w:color w:val="auto"/>
        </w:rPr>
      </w:pPr>
      <w:r w:rsidRPr="00B1436C">
        <w:rPr>
          <w:rFonts w:ascii="Cambria" w:hAnsi="Cambria"/>
          <w:color w:val="auto"/>
        </w:rPr>
        <w:t>zwięzły opis rozwiązań i materiałów konstrukcyjnych,</w:t>
      </w:r>
    </w:p>
    <w:p w14:paraId="3A4F8EB7" w14:textId="77777777" w:rsidR="0007347B" w:rsidRPr="00B1436C" w:rsidRDefault="001F3837" w:rsidP="00AD2EB1">
      <w:pPr>
        <w:pStyle w:val="Teksttreci0"/>
        <w:numPr>
          <w:ilvl w:val="2"/>
          <w:numId w:val="36"/>
        </w:numPr>
        <w:tabs>
          <w:tab w:val="left" w:pos="1843"/>
        </w:tabs>
        <w:spacing w:after="0"/>
        <w:ind w:left="1843" w:hanging="458"/>
        <w:rPr>
          <w:rFonts w:ascii="Cambria" w:hAnsi="Cambria"/>
          <w:color w:val="auto"/>
        </w:rPr>
      </w:pPr>
      <w:r w:rsidRPr="00B1436C">
        <w:rPr>
          <w:rFonts w:ascii="Cambria" w:hAnsi="Cambria"/>
          <w:color w:val="auto"/>
        </w:rPr>
        <w:t>zwięzły opis materiałów wykończeniowych i instalacyjnych,</w:t>
      </w:r>
    </w:p>
    <w:p w14:paraId="1922DD39" w14:textId="77777777" w:rsidR="0007347B" w:rsidRPr="00B1436C" w:rsidRDefault="001F3837" w:rsidP="00AD2EB1">
      <w:pPr>
        <w:pStyle w:val="Teksttreci0"/>
        <w:numPr>
          <w:ilvl w:val="2"/>
          <w:numId w:val="36"/>
        </w:numPr>
        <w:tabs>
          <w:tab w:val="left" w:pos="1843"/>
        </w:tabs>
        <w:spacing w:after="0"/>
        <w:ind w:left="1843" w:hanging="458"/>
        <w:jc w:val="both"/>
        <w:rPr>
          <w:rFonts w:ascii="Cambria" w:hAnsi="Cambria"/>
          <w:color w:val="auto"/>
        </w:rPr>
      </w:pPr>
      <w:r w:rsidRPr="00B1436C">
        <w:rPr>
          <w:rFonts w:ascii="Cambria" w:hAnsi="Cambria"/>
          <w:color w:val="auto"/>
        </w:rPr>
        <w:t>dane ogólne o projektowanej zabudowie (odnośnie powierzchni użytkowej),</w:t>
      </w:r>
    </w:p>
    <w:p w14:paraId="698D85E8" w14:textId="77777777" w:rsidR="0007347B" w:rsidRPr="00B1436C" w:rsidRDefault="001F3837" w:rsidP="00AD2EB1">
      <w:pPr>
        <w:pStyle w:val="Teksttreci0"/>
        <w:numPr>
          <w:ilvl w:val="2"/>
          <w:numId w:val="36"/>
        </w:numPr>
        <w:tabs>
          <w:tab w:val="left" w:pos="1843"/>
        </w:tabs>
        <w:spacing w:after="0"/>
        <w:ind w:left="1843" w:hanging="458"/>
        <w:jc w:val="both"/>
        <w:rPr>
          <w:rFonts w:ascii="Cambria" w:hAnsi="Cambria"/>
          <w:color w:val="auto"/>
        </w:rPr>
      </w:pPr>
      <w:r w:rsidRPr="00B1436C">
        <w:rPr>
          <w:rFonts w:ascii="Cambria" w:hAnsi="Cambria"/>
          <w:color w:val="auto"/>
        </w:rPr>
        <w:t xml:space="preserve">część kosztową zgodnie ze wzorem określonych w Załączniku </w:t>
      </w:r>
      <w:r w:rsidR="00E10022" w:rsidRPr="00B1436C">
        <w:rPr>
          <w:rFonts w:ascii="Cambria" w:hAnsi="Cambria"/>
          <w:color w:val="auto"/>
        </w:rPr>
        <w:t>do Regulaminu</w:t>
      </w:r>
      <w:r w:rsidRPr="00B1436C">
        <w:rPr>
          <w:rFonts w:ascii="Cambria" w:hAnsi="Cambria"/>
          <w:color w:val="auto"/>
        </w:rPr>
        <w:t xml:space="preserve"> - dane finansowe, z określeniem w szczególności:</w:t>
      </w:r>
    </w:p>
    <w:p w14:paraId="755709F1" w14:textId="77777777" w:rsidR="0007347B" w:rsidRPr="00B1436C" w:rsidRDefault="001F3837" w:rsidP="00AD2EB1">
      <w:pPr>
        <w:pStyle w:val="Teksttreci0"/>
        <w:numPr>
          <w:ilvl w:val="0"/>
          <w:numId w:val="9"/>
        </w:numPr>
        <w:tabs>
          <w:tab w:val="left" w:pos="2230"/>
        </w:tabs>
        <w:spacing w:after="0"/>
        <w:ind w:left="2220" w:hanging="360"/>
        <w:jc w:val="both"/>
        <w:rPr>
          <w:rFonts w:ascii="Cambria" w:hAnsi="Cambria"/>
          <w:color w:val="auto"/>
        </w:rPr>
      </w:pPr>
      <w:r w:rsidRPr="00B1436C">
        <w:rPr>
          <w:rFonts w:ascii="Cambria" w:hAnsi="Cambria"/>
          <w:color w:val="auto"/>
        </w:rPr>
        <w:t>kosztu brutto za wykonanie wielobranżowej dokumentacji projektowo - kosztorysowej na podstawie przedłożonej pracy konkursowej (koszt wykonania dokumentacji nie może przekroczyć kwoty wskazanej w art. 4 pkt. 1),</w:t>
      </w:r>
    </w:p>
    <w:p w14:paraId="27255BA3" w14:textId="77777777" w:rsidR="0007347B" w:rsidRPr="00B1436C" w:rsidRDefault="001F3837" w:rsidP="00AD2EB1">
      <w:pPr>
        <w:pStyle w:val="Teksttreci0"/>
        <w:numPr>
          <w:ilvl w:val="0"/>
          <w:numId w:val="9"/>
        </w:numPr>
        <w:tabs>
          <w:tab w:val="left" w:pos="2230"/>
        </w:tabs>
        <w:ind w:left="2220" w:hanging="360"/>
        <w:jc w:val="both"/>
        <w:rPr>
          <w:rFonts w:ascii="Cambria" w:hAnsi="Cambria"/>
          <w:color w:val="auto"/>
        </w:rPr>
      </w:pPr>
      <w:r w:rsidRPr="00B1436C">
        <w:rPr>
          <w:rFonts w:ascii="Cambria" w:hAnsi="Cambria"/>
          <w:color w:val="auto"/>
        </w:rPr>
        <w:t>kosztu brutto nadzoru autorskiego (koszt wykonania nadzoru autorskiego nie może przekroczyć kwoty wskazanej w art. 4 pkt. 1), przewidywanego kosztu brutto realizacji inwestycji na podstawie wielobranżowej dokumentacji projektowo - kosztorysowej opracowanej w oparciu o przedłożoną pracę konkursową (koszt realizacji inwestycji nie może przekroczyć kwoty wskazanej w art. 4 pkt. 3),</w:t>
      </w:r>
    </w:p>
    <w:p w14:paraId="5F394412" w14:textId="77777777" w:rsidR="0007347B" w:rsidRPr="00C77232" w:rsidRDefault="001F3837" w:rsidP="00216B5A">
      <w:pPr>
        <w:pStyle w:val="Teksttreci0"/>
        <w:numPr>
          <w:ilvl w:val="0"/>
          <w:numId w:val="8"/>
        </w:numPr>
        <w:tabs>
          <w:tab w:val="left" w:pos="1221"/>
        </w:tabs>
        <w:spacing w:after="0"/>
        <w:ind w:firstLine="840"/>
        <w:rPr>
          <w:rFonts w:ascii="Cambria" w:hAnsi="Cambria"/>
        </w:rPr>
      </w:pPr>
      <w:r w:rsidRPr="00C77232">
        <w:rPr>
          <w:rFonts w:ascii="Cambria" w:hAnsi="Cambria"/>
        </w:rPr>
        <w:t>Pliki wchodzące w skład pracy konkursowej:</w:t>
      </w:r>
    </w:p>
    <w:p w14:paraId="4CE47258" w14:textId="77777777" w:rsidR="00A52852" w:rsidRDefault="001F3837" w:rsidP="00AD2EB1">
      <w:pPr>
        <w:pStyle w:val="Teksttreci0"/>
        <w:numPr>
          <w:ilvl w:val="0"/>
          <w:numId w:val="37"/>
        </w:numPr>
        <w:tabs>
          <w:tab w:val="left" w:pos="1775"/>
        </w:tabs>
        <w:spacing w:after="0"/>
        <w:ind w:left="1843" w:hanging="425"/>
        <w:jc w:val="both"/>
        <w:rPr>
          <w:rFonts w:ascii="Cambria" w:hAnsi="Cambria"/>
        </w:rPr>
      </w:pPr>
      <w:r w:rsidRPr="00C77232">
        <w:rPr>
          <w:rFonts w:ascii="Cambria" w:hAnsi="Cambria"/>
        </w:rPr>
        <w:t xml:space="preserve">muszą zostać opisane (nazwane) w sposób uniemożliwiający identyfikację Uczestnika składającego pracę konkursową. W ich treści nie mogą znajdować się jakiekolwiek informacje umożliwiające identyfikację Uczestnika składającego pracę konkursową (usunąć właściwości plików w zakresie opisu autorstwa, cech zapisu oraz modyfikacji), </w:t>
      </w:r>
    </w:p>
    <w:p w14:paraId="32F547CC" w14:textId="0C3AAE49" w:rsidR="0007347B" w:rsidRPr="00C77232" w:rsidRDefault="001F3837" w:rsidP="00AD2EB1">
      <w:pPr>
        <w:pStyle w:val="Teksttreci0"/>
        <w:numPr>
          <w:ilvl w:val="0"/>
          <w:numId w:val="37"/>
        </w:numPr>
        <w:tabs>
          <w:tab w:val="left" w:pos="1775"/>
        </w:tabs>
        <w:spacing w:after="0"/>
        <w:ind w:left="1843" w:hanging="425"/>
        <w:jc w:val="both"/>
        <w:rPr>
          <w:rFonts w:ascii="Cambria" w:hAnsi="Cambria"/>
        </w:rPr>
      </w:pPr>
      <w:r w:rsidRPr="00C77232">
        <w:rPr>
          <w:rFonts w:ascii="Cambria" w:hAnsi="Cambria"/>
        </w:rPr>
        <w:t>są składane jako pliki niepodpisane (bez uprzedniego opatrzenia ich odpowiednio kwalifikowanym podpisem elektronicznym,</w:t>
      </w:r>
    </w:p>
    <w:p w14:paraId="06D02E1C" w14:textId="77777777" w:rsidR="0007347B" w:rsidRPr="00C77232" w:rsidRDefault="001F3837" w:rsidP="00AD2EB1">
      <w:pPr>
        <w:pStyle w:val="Teksttreci0"/>
        <w:numPr>
          <w:ilvl w:val="0"/>
          <w:numId w:val="37"/>
        </w:numPr>
        <w:tabs>
          <w:tab w:val="left" w:pos="1775"/>
        </w:tabs>
        <w:spacing w:after="0"/>
        <w:ind w:left="1843" w:hanging="425"/>
        <w:jc w:val="both"/>
        <w:rPr>
          <w:rFonts w:ascii="Cambria" w:hAnsi="Cambria"/>
        </w:rPr>
      </w:pPr>
      <w:r w:rsidRPr="00C77232">
        <w:rPr>
          <w:rFonts w:ascii="Cambria" w:hAnsi="Cambria"/>
        </w:rPr>
        <w:t>nie mogą być chronione hasłem lub zabezpieczone w inny sposób przed otwarciem,</w:t>
      </w:r>
    </w:p>
    <w:p w14:paraId="7B85A935" w14:textId="77777777" w:rsidR="0007347B" w:rsidRPr="00C77232" w:rsidRDefault="001F3837" w:rsidP="00AD2EB1">
      <w:pPr>
        <w:pStyle w:val="Teksttreci0"/>
        <w:numPr>
          <w:ilvl w:val="0"/>
          <w:numId w:val="37"/>
        </w:numPr>
        <w:tabs>
          <w:tab w:val="left" w:pos="1775"/>
        </w:tabs>
        <w:ind w:left="1843" w:hanging="425"/>
        <w:jc w:val="both"/>
        <w:rPr>
          <w:rFonts w:ascii="Cambria" w:hAnsi="Cambria"/>
        </w:rPr>
      </w:pPr>
      <w:r w:rsidRPr="00C77232">
        <w:rPr>
          <w:rFonts w:ascii="Cambria" w:hAnsi="Cambria"/>
        </w:rPr>
        <w:t>w przypadku, gdy praca konkursowa zawiera informacje stanowiące tajemnicę przedsiębiorstwa w rozumieniu ustawy z dnia 16 kwietnia 1993 r. o zwalczaniu nieuczciwej konku</w:t>
      </w:r>
      <w:r w:rsidR="00E21EA1">
        <w:rPr>
          <w:rFonts w:ascii="Cambria" w:hAnsi="Cambria"/>
        </w:rPr>
        <w:t>rencji (Dz.U. z 2020 poz. 1913 ze</w:t>
      </w:r>
      <w:r w:rsidRPr="00C77232">
        <w:rPr>
          <w:rFonts w:ascii="Cambria" w:hAnsi="Cambria"/>
        </w:rPr>
        <w:t xml:space="preserve">. zm.), Uczestnik w celu utrzymania w poufności tych </w:t>
      </w:r>
      <w:r w:rsidRPr="00C77232">
        <w:rPr>
          <w:rFonts w:ascii="Cambria" w:hAnsi="Cambria"/>
        </w:rPr>
        <w:lastRenderedPageBreak/>
        <w:t>informacji, załącza je w Systemie do pracy konkursowej w wydzielonym i odpowiednio oznaczonym pliku. Plik musi spełniać wyżej wymienione wymagania wynikające z konieczności zachowania anonimowości prac konkursowych.</w:t>
      </w:r>
    </w:p>
    <w:p w14:paraId="51B94991" w14:textId="77777777" w:rsidR="00262456" w:rsidRPr="00C77232" w:rsidRDefault="001F3837" w:rsidP="00852150">
      <w:pPr>
        <w:pStyle w:val="Teksttreci0"/>
        <w:keepNext/>
        <w:keepLines/>
        <w:numPr>
          <w:ilvl w:val="0"/>
          <w:numId w:val="8"/>
        </w:numPr>
        <w:tabs>
          <w:tab w:val="left" w:pos="1276"/>
        </w:tabs>
        <w:ind w:left="1276" w:hanging="425"/>
        <w:jc w:val="both"/>
        <w:rPr>
          <w:rFonts w:ascii="Cambria" w:hAnsi="Cambria"/>
        </w:rPr>
      </w:pPr>
      <w:r w:rsidRPr="00C77232">
        <w:rPr>
          <w:rFonts w:ascii="Cambria" w:hAnsi="Cambria"/>
        </w:rPr>
        <w:t>Pliki zawierające wyjaśnienia prac konkursowych, składane na ewentualne wezwanie Sądu Konkursowego, muszą być przekazywane zgodnie z zasadami określonymi w pkt. 10.</w:t>
      </w:r>
      <w:bookmarkStart w:id="11" w:name="bookmark28"/>
    </w:p>
    <w:p w14:paraId="4C482E7F" w14:textId="77777777" w:rsidR="0007347B" w:rsidRPr="005B47A8" w:rsidRDefault="001F3837" w:rsidP="00262456">
      <w:pPr>
        <w:pStyle w:val="Teksttreci0"/>
        <w:keepNext/>
        <w:keepLines/>
        <w:tabs>
          <w:tab w:val="left" w:pos="1240"/>
        </w:tabs>
        <w:jc w:val="both"/>
        <w:rPr>
          <w:rFonts w:ascii="Cambria" w:hAnsi="Cambria"/>
          <w:b/>
        </w:rPr>
      </w:pPr>
      <w:r w:rsidRPr="005B47A8">
        <w:rPr>
          <w:rFonts w:ascii="Cambria" w:hAnsi="Cambria"/>
          <w:b/>
        </w:rPr>
        <w:t>Art. 10. ZAKRES RZECZOWY I FORMA OPRACOWANIA ZGŁOSZENIA UDZIAŁU W KONKURSIE</w:t>
      </w:r>
      <w:bookmarkEnd w:id="11"/>
    </w:p>
    <w:p w14:paraId="082C8A6B" w14:textId="77777777" w:rsidR="0007347B" w:rsidRPr="00C77232" w:rsidRDefault="001F3837" w:rsidP="00AD2EB1">
      <w:pPr>
        <w:pStyle w:val="Teksttreci0"/>
        <w:numPr>
          <w:ilvl w:val="0"/>
          <w:numId w:val="10"/>
        </w:numPr>
        <w:tabs>
          <w:tab w:val="left" w:pos="1151"/>
        </w:tabs>
        <w:ind w:left="1160" w:hanging="360"/>
        <w:jc w:val="both"/>
        <w:rPr>
          <w:rFonts w:ascii="Cambria" w:hAnsi="Cambria"/>
        </w:rPr>
      </w:pPr>
      <w:r w:rsidRPr="00C77232">
        <w:rPr>
          <w:rFonts w:ascii="Cambria" w:hAnsi="Cambria"/>
        </w:rPr>
        <w:t xml:space="preserve">Wraz z pracą konkursową Uczestnik konkursu składa w oddzielnym pliku zgłoszenie udziału w konkursie, o którym mowa w art. 2 pkt. 4 wykonane według wzoru określonego w Załączniku </w:t>
      </w:r>
      <w:r w:rsidR="00C84BC2">
        <w:rPr>
          <w:rFonts w:ascii="Cambria" w:hAnsi="Cambria"/>
        </w:rPr>
        <w:t>do Regulaminu</w:t>
      </w:r>
      <w:r w:rsidRPr="00C77232">
        <w:rPr>
          <w:rFonts w:ascii="Cambria" w:hAnsi="Cambria"/>
        </w:rPr>
        <w:t>.</w:t>
      </w:r>
    </w:p>
    <w:p w14:paraId="2FC6DAE7" w14:textId="77777777" w:rsidR="0007347B" w:rsidRPr="00C77232" w:rsidRDefault="001F3837" w:rsidP="00AD2EB1">
      <w:pPr>
        <w:pStyle w:val="Teksttreci0"/>
        <w:numPr>
          <w:ilvl w:val="0"/>
          <w:numId w:val="10"/>
        </w:numPr>
        <w:tabs>
          <w:tab w:val="left" w:pos="1151"/>
        </w:tabs>
        <w:ind w:left="1160" w:hanging="360"/>
        <w:jc w:val="both"/>
        <w:rPr>
          <w:rFonts w:ascii="Cambria" w:hAnsi="Cambria"/>
        </w:rPr>
      </w:pPr>
      <w:r w:rsidRPr="00C77232">
        <w:rPr>
          <w:rFonts w:ascii="Cambria" w:hAnsi="Cambria"/>
        </w:rPr>
        <w:t xml:space="preserve">Zgłoszenie udziału w konkursie musi zostać opatrzone kwalifikowanym podpisem elektronicznym </w:t>
      </w:r>
      <w:r w:rsidR="00F75EB8">
        <w:rPr>
          <w:rFonts w:ascii="Cambria" w:hAnsi="Cambria"/>
        </w:rPr>
        <w:t xml:space="preserve">popisem zaufanym lub osobistym </w:t>
      </w:r>
      <w:r w:rsidRPr="00C77232">
        <w:rPr>
          <w:rFonts w:ascii="Cambria" w:hAnsi="Cambria"/>
        </w:rPr>
        <w:t>przez osobę/osoby upoważnioną/upoważnione do reprezentowania Uczestnika konkursu zgodnie z formą reprezentacji, określoną w dokumencie rejestrowym właściwym dla formy organizacyjnej.</w:t>
      </w:r>
    </w:p>
    <w:p w14:paraId="7AC893F3" w14:textId="77777777" w:rsidR="0007347B" w:rsidRPr="00C77232" w:rsidRDefault="001F3837" w:rsidP="00AD2EB1">
      <w:pPr>
        <w:pStyle w:val="Teksttreci0"/>
        <w:numPr>
          <w:ilvl w:val="0"/>
          <w:numId w:val="10"/>
        </w:numPr>
        <w:tabs>
          <w:tab w:val="left" w:pos="1151"/>
        </w:tabs>
        <w:spacing w:after="0"/>
        <w:ind w:firstLine="800"/>
        <w:jc w:val="both"/>
        <w:rPr>
          <w:rFonts w:ascii="Cambria" w:hAnsi="Cambria"/>
        </w:rPr>
      </w:pPr>
      <w:r w:rsidRPr="00C77232">
        <w:rPr>
          <w:rFonts w:ascii="Cambria" w:hAnsi="Cambria"/>
        </w:rPr>
        <w:t>Plik zawierający zgłoszenie udziału w konkursie:</w:t>
      </w:r>
    </w:p>
    <w:p w14:paraId="7BE0CEC7" w14:textId="77777777" w:rsidR="0007347B" w:rsidRPr="00C77232" w:rsidRDefault="001F3837" w:rsidP="00AD2EB1">
      <w:pPr>
        <w:pStyle w:val="Teksttreci0"/>
        <w:numPr>
          <w:ilvl w:val="0"/>
          <w:numId w:val="38"/>
        </w:numPr>
        <w:tabs>
          <w:tab w:val="left" w:pos="1730"/>
        </w:tabs>
        <w:spacing w:after="0"/>
        <w:ind w:left="1740" w:hanging="360"/>
        <w:jc w:val="both"/>
        <w:rPr>
          <w:rFonts w:ascii="Cambria" w:hAnsi="Cambria"/>
        </w:rPr>
      </w:pPr>
      <w:r w:rsidRPr="00C77232">
        <w:rPr>
          <w:rFonts w:ascii="Cambria" w:hAnsi="Cambria"/>
        </w:rPr>
        <w:t>musi zostać opisany (nazwany) w sposób uniemożliwiający identyfikację Uczestnika składającego pracę konkursową.</w:t>
      </w:r>
    </w:p>
    <w:p w14:paraId="7A69B215" w14:textId="77777777" w:rsidR="0007347B" w:rsidRPr="00C77232" w:rsidRDefault="001F3837" w:rsidP="00AD2EB1">
      <w:pPr>
        <w:pStyle w:val="Teksttreci0"/>
        <w:numPr>
          <w:ilvl w:val="0"/>
          <w:numId w:val="38"/>
        </w:numPr>
        <w:tabs>
          <w:tab w:val="left" w:pos="1730"/>
        </w:tabs>
        <w:spacing w:after="0"/>
        <w:ind w:left="1740" w:hanging="360"/>
        <w:jc w:val="both"/>
        <w:rPr>
          <w:rFonts w:ascii="Cambria" w:hAnsi="Cambria"/>
        </w:rPr>
      </w:pPr>
      <w:r w:rsidRPr="00C77232">
        <w:rPr>
          <w:rFonts w:ascii="Cambria" w:hAnsi="Cambria"/>
        </w:rPr>
        <w:t>musi być złożony jako plik podpisany (opatrzony odpowiednio kwalifi</w:t>
      </w:r>
      <w:r w:rsidR="0096361C" w:rsidRPr="00C77232">
        <w:rPr>
          <w:rFonts w:ascii="Cambria" w:hAnsi="Cambria"/>
        </w:rPr>
        <w:t>kowanym podpisem elektronicznym</w:t>
      </w:r>
      <w:r w:rsidR="00621C9F">
        <w:rPr>
          <w:rFonts w:ascii="Cambria" w:hAnsi="Cambria"/>
        </w:rPr>
        <w:t>, zaufanym lub osobistym</w:t>
      </w:r>
      <w:r w:rsidRPr="00C77232">
        <w:rPr>
          <w:rFonts w:ascii="Cambria" w:hAnsi="Cambria"/>
        </w:rPr>
        <w:t>),</w:t>
      </w:r>
    </w:p>
    <w:p w14:paraId="43E1D154" w14:textId="77777777" w:rsidR="0007347B" w:rsidRPr="00C77232" w:rsidRDefault="001F3837" w:rsidP="00AD2EB1">
      <w:pPr>
        <w:pStyle w:val="Teksttreci0"/>
        <w:numPr>
          <w:ilvl w:val="0"/>
          <w:numId w:val="38"/>
        </w:numPr>
        <w:tabs>
          <w:tab w:val="left" w:pos="1730"/>
        </w:tabs>
        <w:ind w:left="1740" w:hanging="360"/>
        <w:jc w:val="both"/>
        <w:rPr>
          <w:rFonts w:ascii="Cambria" w:hAnsi="Cambria"/>
        </w:rPr>
      </w:pPr>
      <w:r w:rsidRPr="00C77232">
        <w:rPr>
          <w:rFonts w:ascii="Cambria" w:hAnsi="Cambria"/>
        </w:rPr>
        <w:t>musi być chroniony hasłem lub zabezpieczony w inny sposób przed otwarciem do czasu wyboru najlepszej pracy konkursowej przez Sąd konkursowy,</w:t>
      </w:r>
    </w:p>
    <w:p w14:paraId="49286D8A" w14:textId="77777777" w:rsidR="0007347B" w:rsidRPr="00C77232" w:rsidRDefault="001F3837" w:rsidP="00AD2EB1">
      <w:pPr>
        <w:pStyle w:val="Teksttreci0"/>
        <w:numPr>
          <w:ilvl w:val="0"/>
          <w:numId w:val="10"/>
        </w:numPr>
        <w:tabs>
          <w:tab w:val="left" w:pos="1151"/>
        </w:tabs>
        <w:ind w:left="1160" w:hanging="360"/>
        <w:jc w:val="both"/>
        <w:rPr>
          <w:rFonts w:ascii="Cambria" w:hAnsi="Cambria"/>
        </w:rPr>
      </w:pPr>
      <w:r w:rsidRPr="00C77232">
        <w:rPr>
          <w:rFonts w:ascii="Cambria" w:hAnsi="Cambria"/>
        </w:rPr>
        <w:t>Hasło lub instrukcję innego sposobu otwarcia pliku Uczestnik konkursu przekaże Zamawiającemu na wezwanie po wyborze najlepszej pracy konkursowej przez Sąd konkursowy</w:t>
      </w:r>
    </w:p>
    <w:p w14:paraId="2EFF21CC" w14:textId="77777777" w:rsidR="0007347B" w:rsidRPr="00C77232" w:rsidRDefault="001F3837">
      <w:pPr>
        <w:pStyle w:val="Nagwek40"/>
        <w:keepNext/>
        <w:keepLines/>
        <w:ind w:left="860" w:hanging="860"/>
        <w:jc w:val="both"/>
        <w:rPr>
          <w:rFonts w:ascii="Cambria" w:hAnsi="Cambria"/>
        </w:rPr>
      </w:pPr>
      <w:bookmarkStart w:id="12" w:name="bookmark30"/>
      <w:r w:rsidRPr="00C77232">
        <w:rPr>
          <w:rFonts w:ascii="Cambria" w:hAnsi="Cambria"/>
        </w:rPr>
        <w:t>Art. 11. KRYTERIA OCENY PRAC KONKURSOWYCH WRAZ Z PODANIEM ZNACZENIA TYCH KRYTERIÓW</w:t>
      </w:r>
      <w:bookmarkEnd w:id="12"/>
    </w:p>
    <w:p w14:paraId="0CC060B6" w14:textId="77777777" w:rsidR="0007347B" w:rsidRPr="00C77232" w:rsidRDefault="001F3837" w:rsidP="00AD2EB1">
      <w:pPr>
        <w:pStyle w:val="Teksttreci0"/>
        <w:numPr>
          <w:ilvl w:val="0"/>
          <w:numId w:val="11"/>
        </w:numPr>
        <w:tabs>
          <w:tab w:val="left" w:pos="1151"/>
        </w:tabs>
        <w:spacing w:after="0"/>
        <w:ind w:left="1160" w:hanging="360"/>
        <w:jc w:val="both"/>
        <w:rPr>
          <w:rFonts w:ascii="Cambria" w:hAnsi="Cambria"/>
        </w:rPr>
      </w:pPr>
      <w:r w:rsidRPr="00C77232">
        <w:rPr>
          <w:rFonts w:ascii="Cambria" w:hAnsi="Cambria"/>
        </w:rPr>
        <w:t>Oceny prac konkursowych dokonuje Sąd Konkursowy, którego pracami kieruje jego Przewodniczący. Sąd Konkursowy podejmie decyzje większością głosów. W przypadku równej ilości głosów decyduje głos Przewodniczącego Sadu Konkursowego.</w:t>
      </w:r>
    </w:p>
    <w:p w14:paraId="4B4AD22D" w14:textId="77777777" w:rsidR="0007347B" w:rsidRPr="00C77232" w:rsidRDefault="001F3837" w:rsidP="00AD2EB1">
      <w:pPr>
        <w:pStyle w:val="Teksttreci0"/>
        <w:numPr>
          <w:ilvl w:val="0"/>
          <w:numId w:val="11"/>
        </w:numPr>
        <w:tabs>
          <w:tab w:val="left" w:pos="1151"/>
        </w:tabs>
        <w:spacing w:after="0"/>
        <w:ind w:left="1160" w:hanging="360"/>
        <w:jc w:val="both"/>
        <w:rPr>
          <w:rFonts w:ascii="Cambria" w:hAnsi="Cambria"/>
        </w:rPr>
      </w:pPr>
      <w:r w:rsidRPr="00C77232">
        <w:rPr>
          <w:rFonts w:ascii="Cambria" w:hAnsi="Cambria"/>
        </w:rPr>
        <w:t>Praca konkursowa powinna spełniać wymogi określone w Regulaminie konkursu oraz ustawie Prawo zamówień publicznych.</w:t>
      </w:r>
    </w:p>
    <w:p w14:paraId="106DDAB2" w14:textId="77777777" w:rsidR="0007347B" w:rsidRPr="00C77232" w:rsidRDefault="001F3837" w:rsidP="00AD2EB1">
      <w:pPr>
        <w:pStyle w:val="Teksttreci0"/>
        <w:numPr>
          <w:ilvl w:val="0"/>
          <w:numId w:val="11"/>
        </w:numPr>
        <w:tabs>
          <w:tab w:val="left" w:pos="1151"/>
        </w:tabs>
        <w:spacing w:after="0"/>
        <w:ind w:left="1160" w:hanging="360"/>
        <w:jc w:val="both"/>
        <w:rPr>
          <w:rFonts w:ascii="Cambria" w:hAnsi="Cambria"/>
        </w:rPr>
      </w:pPr>
      <w:r w:rsidRPr="00C77232">
        <w:rPr>
          <w:rFonts w:ascii="Cambria" w:hAnsi="Cambria"/>
        </w:rPr>
        <w:t>Prace niespełniające wymagań określonych w Regulaminie i ustawie Prawo zamówień publicznych nie będą podlegały ocenie.</w:t>
      </w:r>
    </w:p>
    <w:p w14:paraId="616BAA0A" w14:textId="77777777" w:rsidR="0007347B" w:rsidRPr="00C77232" w:rsidRDefault="001F3837" w:rsidP="00AD2EB1">
      <w:pPr>
        <w:pStyle w:val="Teksttreci0"/>
        <w:numPr>
          <w:ilvl w:val="0"/>
          <w:numId w:val="11"/>
        </w:numPr>
        <w:tabs>
          <w:tab w:val="left" w:pos="1151"/>
        </w:tabs>
        <w:spacing w:after="0"/>
        <w:ind w:firstLine="800"/>
        <w:jc w:val="both"/>
        <w:rPr>
          <w:rFonts w:ascii="Cambria" w:hAnsi="Cambria"/>
        </w:rPr>
      </w:pPr>
      <w:r w:rsidRPr="00C77232">
        <w:rPr>
          <w:rFonts w:ascii="Cambria" w:hAnsi="Cambria"/>
        </w:rPr>
        <w:t>Sąd konkursowy dokonuje oceny prac konkursowych w oparciu o następujące kryteria:</w:t>
      </w:r>
    </w:p>
    <w:p w14:paraId="7A67377E" w14:textId="77777777" w:rsidR="0007347B" w:rsidRPr="00C63A99" w:rsidRDefault="001F3837" w:rsidP="00AD2EB1">
      <w:pPr>
        <w:pStyle w:val="Teksttreci0"/>
        <w:numPr>
          <w:ilvl w:val="0"/>
          <w:numId w:val="12"/>
        </w:numPr>
        <w:tabs>
          <w:tab w:val="left" w:pos="1730"/>
        </w:tabs>
        <w:spacing w:after="0"/>
        <w:ind w:left="1380"/>
        <w:jc w:val="both"/>
        <w:rPr>
          <w:rFonts w:ascii="Cambria" w:hAnsi="Cambria"/>
        </w:rPr>
      </w:pPr>
      <w:r w:rsidRPr="00C63A99">
        <w:rPr>
          <w:rFonts w:ascii="Cambria" w:hAnsi="Cambria"/>
        </w:rPr>
        <w:t>Atrakcyjność i funkcjonalność proponowanych rozwiązań.</w:t>
      </w:r>
    </w:p>
    <w:p w14:paraId="13C29826" w14:textId="77777777" w:rsidR="00C63A99" w:rsidRPr="00C63A99" w:rsidRDefault="001F3837" w:rsidP="00C63A99">
      <w:pPr>
        <w:pStyle w:val="Teksttreci0"/>
        <w:numPr>
          <w:ilvl w:val="0"/>
          <w:numId w:val="12"/>
        </w:numPr>
        <w:tabs>
          <w:tab w:val="left" w:pos="1730"/>
        </w:tabs>
        <w:spacing w:after="0"/>
        <w:ind w:left="1740" w:hanging="360"/>
        <w:jc w:val="both"/>
        <w:rPr>
          <w:rFonts w:ascii="Cambria" w:hAnsi="Cambria"/>
        </w:rPr>
      </w:pPr>
      <w:r w:rsidRPr="00C63A99">
        <w:rPr>
          <w:rFonts w:ascii="Cambria" w:hAnsi="Cambria"/>
        </w:rPr>
        <w:t xml:space="preserve">Zgodność pracy konkursowej z wytycznymi Zamawiającego . </w:t>
      </w:r>
    </w:p>
    <w:p w14:paraId="785A94B8" w14:textId="0F007B10" w:rsidR="00C63A99" w:rsidRPr="00C63A99" w:rsidRDefault="001F3837" w:rsidP="00C63A99">
      <w:pPr>
        <w:pStyle w:val="Teksttreci0"/>
        <w:numPr>
          <w:ilvl w:val="0"/>
          <w:numId w:val="12"/>
        </w:numPr>
        <w:tabs>
          <w:tab w:val="left" w:pos="1730"/>
        </w:tabs>
        <w:spacing w:after="0"/>
        <w:ind w:left="1740" w:hanging="360"/>
        <w:jc w:val="both"/>
        <w:rPr>
          <w:rFonts w:ascii="Cambria" w:hAnsi="Cambria"/>
        </w:rPr>
      </w:pPr>
      <w:r w:rsidRPr="00C63A99">
        <w:rPr>
          <w:rFonts w:ascii="Cambria" w:hAnsi="Cambria"/>
        </w:rPr>
        <w:t>Realność i ekonomika proponowanych rozwiązań</w:t>
      </w:r>
      <w:r w:rsidR="00A74787" w:rsidRPr="00C63A99">
        <w:rPr>
          <w:rFonts w:ascii="Cambria" w:hAnsi="Cambria"/>
        </w:rPr>
        <w:t xml:space="preserve"> – proponowany koszt realizacji inwestycji pod klucz</w:t>
      </w:r>
      <w:r w:rsidR="00C63A99" w:rsidRPr="00C63A99">
        <w:rPr>
          <w:rFonts w:ascii="Cambria" w:hAnsi="Cambria"/>
        </w:rPr>
        <w:t>.</w:t>
      </w:r>
    </w:p>
    <w:p w14:paraId="1794BCFB" w14:textId="207DCD76" w:rsidR="00C63A99" w:rsidRPr="00C63A99" w:rsidRDefault="00A74787" w:rsidP="00C63A99">
      <w:pPr>
        <w:pStyle w:val="Teksttreci0"/>
        <w:numPr>
          <w:ilvl w:val="0"/>
          <w:numId w:val="12"/>
        </w:numPr>
        <w:tabs>
          <w:tab w:val="left" w:pos="1730"/>
        </w:tabs>
        <w:spacing w:after="0"/>
        <w:ind w:left="1740" w:hanging="360"/>
        <w:jc w:val="both"/>
        <w:rPr>
          <w:rFonts w:ascii="Cambria" w:hAnsi="Cambria"/>
        </w:rPr>
      </w:pPr>
      <w:r w:rsidRPr="00C63A99">
        <w:rPr>
          <w:rFonts w:ascii="Cambria" w:hAnsi="Cambria"/>
        </w:rPr>
        <w:t>Powierzchnia użytkowa obiektu -  PUM</w:t>
      </w:r>
      <w:bookmarkStart w:id="13" w:name="_Hlk141686181"/>
      <w:r w:rsidR="00C63A99" w:rsidRPr="00C63A99">
        <w:rPr>
          <w:rFonts w:ascii="Cambria" w:hAnsi="Cambria"/>
        </w:rPr>
        <w:t>.</w:t>
      </w:r>
    </w:p>
    <w:p w14:paraId="04E8C2BD" w14:textId="153FE7A2" w:rsidR="00C63A99" w:rsidRPr="00C63A99" w:rsidRDefault="00A74787" w:rsidP="00C63A99">
      <w:pPr>
        <w:pStyle w:val="Teksttreci0"/>
        <w:numPr>
          <w:ilvl w:val="0"/>
          <w:numId w:val="12"/>
        </w:numPr>
        <w:tabs>
          <w:tab w:val="left" w:pos="1730"/>
        </w:tabs>
        <w:spacing w:after="0"/>
        <w:ind w:left="1740" w:hanging="360"/>
        <w:jc w:val="both"/>
        <w:rPr>
          <w:rFonts w:ascii="Cambria" w:hAnsi="Cambria"/>
        </w:rPr>
      </w:pPr>
      <w:r w:rsidRPr="00C63A99">
        <w:rPr>
          <w:rFonts w:ascii="Cambria" w:hAnsi="Cambria"/>
        </w:rPr>
        <w:t>Nowatorstwo i oryginalność przyjętych rozwiązań</w:t>
      </w:r>
      <w:bookmarkStart w:id="14" w:name="_Hlk141686233"/>
      <w:bookmarkEnd w:id="13"/>
      <w:r w:rsidR="00C63A99" w:rsidRPr="00C63A99">
        <w:rPr>
          <w:rFonts w:ascii="Cambria" w:hAnsi="Cambria"/>
        </w:rPr>
        <w:t>.</w:t>
      </w:r>
    </w:p>
    <w:p w14:paraId="17B828C3" w14:textId="4FA5FB6E" w:rsidR="00C63A99" w:rsidRPr="00C63A99" w:rsidRDefault="00156CEF" w:rsidP="00C63A99">
      <w:pPr>
        <w:pStyle w:val="Teksttreci0"/>
        <w:numPr>
          <w:ilvl w:val="0"/>
          <w:numId w:val="12"/>
        </w:numPr>
        <w:tabs>
          <w:tab w:val="left" w:pos="1730"/>
        </w:tabs>
        <w:spacing w:after="0"/>
        <w:ind w:left="1740" w:hanging="360"/>
        <w:jc w:val="both"/>
        <w:rPr>
          <w:rFonts w:ascii="Cambria" w:hAnsi="Cambria"/>
        </w:rPr>
      </w:pPr>
      <w:r w:rsidRPr="00C63A99">
        <w:rPr>
          <w:rFonts w:ascii="Cambria" w:hAnsi="Cambria"/>
        </w:rPr>
        <w:t>Kompozycja projektu do istniejącego otoczenia</w:t>
      </w:r>
      <w:bookmarkStart w:id="15" w:name="_Hlk141686284"/>
      <w:bookmarkEnd w:id="14"/>
      <w:r w:rsidR="00C63A99" w:rsidRPr="00C63A99">
        <w:rPr>
          <w:rFonts w:ascii="Cambria" w:hAnsi="Cambria"/>
        </w:rPr>
        <w:t>.</w:t>
      </w:r>
    </w:p>
    <w:p w14:paraId="6864C0D4" w14:textId="00B8980D" w:rsidR="00156CEF" w:rsidRPr="00C63A99" w:rsidRDefault="00156CEF" w:rsidP="00C63A99">
      <w:pPr>
        <w:pStyle w:val="Teksttreci0"/>
        <w:numPr>
          <w:ilvl w:val="0"/>
          <w:numId w:val="12"/>
        </w:numPr>
        <w:tabs>
          <w:tab w:val="left" w:pos="1730"/>
        </w:tabs>
        <w:spacing w:after="0"/>
        <w:ind w:left="1740" w:hanging="360"/>
        <w:jc w:val="both"/>
        <w:rPr>
          <w:rFonts w:ascii="Cambria" w:hAnsi="Cambria"/>
        </w:rPr>
      </w:pPr>
      <w:r w:rsidRPr="00C63A99">
        <w:rPr>
          <w:rFonts w:ascii="Cambria" w:hAnsi="Cambria"/>
        </w:rPr>
        <w:t>Stopień uwzględniania rozwiązań proekologicznych</w:t>
      </w:r>
      <w:r w:rsidR="00C63A99">
        <w:rPr>
          <w:rFonts w:ascii="Cambria" w:hAnsi="Cambria"/>
        </w:rPr>
        <w:t xml:space="preserve"> –</w:t>
      </w:r>
      <w:r w:rsidRPr="00C63A99">
        <w:rPr>
          <w:rFonts w:ascii="Cambria" w:hAnsi="Cambria"/>
        </w:rPr>
        <w:t xml:space="preserve"> zapotrzebowanie na energię pierwotną max do 52kw na m2/rok</w:t>
      </w:r>
      <w:r w:rsidR="00C63A99" w:rsidRPr="00C63A99">
        <w:rPr>
          <w:rFonts w:ascii="Cambria" w:hAnsi="Cambria"/>
        </w:rPr>
        <w:t>.</w:t>
      </w:r>
    </w:p>
    <w:p w14:paraId="7C466692" w14:textId="77777777" w:rsidR="00156CEF" w:rsidRPr="00C77232" w:rsidRDefault="00156CEF" w:rsidP="00AD2EB1">
      <w:pPr>
        <w:pStyle w:val="Teksttreci0"/>
        <w:numPr>
          <w:ilvl w:val="0"/>
          <w:numId w:val="12"/>
        </w:numPr>
        <w:tabs>
          <w:tab w:val="left" w:pos="1730"/>
        </w:tabs>
        <w:ind w:left="1380"/>
        <w:jc w:val="both"/>
        <w:rPr>
          <w:rFonts w:ascii="Cambria" w:hAnsi="Cambria"/>
        </w:rPr>
      </w:pPr>
      <w:bookmarkStart w:id="16" w:name="_Hlk141686388"/>
      <w:bookmarkEnd w:id="15"/>
      <w:r>
        <w:rPr>
          <w:rFonts w:ascii="Cambria" w:hAnsi="Cambria"/>
        </w:rPr>
        <w:t>Uwzględnianie zasad DNSH przy realizacji inwestycja</w:t>
      </w:r>
      <w:bookmarkEnd w:id="16"/>
      <w:r>
        <w:rPr>
          <w:rFonts w:ascii="Cambria" w:hAnsi="Cambria"/>
        </w:rPr>
        <w:t>.</w:t>
      </w:r>
    </w:p>
    <w:p w14:paraId="33D9DBE9" w14:textId="77777777" w:rsidR="0007347B" w:rsidRPr="00C77232" w:rsidRDefault="001F3837" w:rsidP="00AD2EB1">
      <w:pPr>
        <w:pStyle w:val="Teksttreci0"/>
        <w:numPr>
          <w:ilvl w:val="0"/>
          <w:numId w:val="11"/>
        </w:numPr>
        <w:tabs>
          <w:tab w:val="left" w:pos="1151"/>
        </w:tabs>
        <w:ind w:firstLine="800"/>
        <w:jc w:val="both"/>
        <w:rPr>
          <w:rFonts w:ascii="Cambria" w:hAnsi="Cambria"/>
        </w:rPr>
      </w:pPr>
      <w:r w:rsidRPr="00C77232">
        <w:rPr>
          <w:rFonts w:ascii="Cambria" w:hAnsi="Cambria"/>
        </w:rPr>
        <w:t>Zasady oceny prac konkursowych według powyższych kryteriów.</w:t>
      </w:r>
    </w:p>
    <w:p w14:paraId="47D650A3" w14:textId="77777777" w:rsidR="0007347B" w:rsidRPr="00C77232" w:rsidRDefault="001F3837" w:rsidP="00AD2EB1">
      <w:pPr>
        <w:pStyle w:val="Teksttreci0"/>
        <w:numPr>
          <w:ilvl w:val="0"/>
          <w:numId w:val="39"/>
        </w:numPr>
        <w:tabs>
          <w:tab w:val="left" w:pos="1544"/>
        </w:tabs>
        <w:spacing w:after="0"/>
        <w:ind w:left="1701" w:hanging="283"/>
        <w:jc w:val="both"/>
        <w:rPr>
          <w:rFonts w:ascii="Cambria" w:hAnsi="Cambria"/>
        </w:rPr>
      </w:pPr>
      <w:r w:rsidRPr="00C77232">
        <w:rPr>
          <w:rFonts w:ascii="Cambria" w:hAnsi="Cambria"/>
        </w:rPr>
        <w:t>Atrakcyjność i funkcjonalność proponowanych rozwiązań.</w:t>
      </w:r>
    </w:p>
    <w:p w14:paraId="03E052A3" w14:textId="77777777" w:rsidR="0007347B" w:rsidRPr="00C77232" w:rsidRDefault="001F3837" w:rsidP="00010672">
      <w:pPr>
        <w:pStyle w:val="Teksttreci0"/>
        <w:ind w:left="1701"/>
        <w:jc w:val="both"/>
        <w:rPr>
          <w:rFonts w:ascii="Cambria" w:hAnsi="Cambria"/>
        </w:rPr>
      </w:pPr>
      <w:r w:rsidRPr="00C77232">
        <w:rPr>
          <w:rFonts w:ascii="Cambria" w:hAnsi="Cambria"/>
        </w:rPr>
        <w:t xml:space="preserve">W </w:t>
      </w:r>
      <w:r w:rsidRPr="00C77232">
        <w:rPr>
          <w:rFonts w:ascii="Cambria" w:hAnsi="Cambria"/>
          <w:i/>
          <w:iCs/>
        </w:rPr>
        <w:t xml:space="preserve">tym kryterium każda praca konkursowa może uzyskać maksymalnie </w:t>
      </w:r>
      <w:r w:rsidR="0008735C">
        <w:rPr>
          <w:rFonts w:ascii="Cambria" w:hAnsi="Cambria"/>
          <w:i/>
          <w:iCs/>
        </w:rPr>
        <w:t>20</w:t>
      </w:r>
      <w:r w:rsidRPr="00C77232">
        <w:rPr>
          <w:rFonts w:ascii="Cambria" w:hAnsi="Cambria"/>
          <w:i/>
          <w:iCs/>
        </w:rPr>
        <w:t xml:space="preserve"> punktów, a oceniane będą miedzy innymi walory estetyczne i funkcjonalność budynku oraz zagospodarowania terenu.</w:t>
      </w:r>
    </w:p>
    <w:p w14:paraId="4FCEED63" w14:textId="77777777" w:rsidR="0007347B" w:rsidRPr="00F75EB8" w:rsidRDefault="001F3837" w:rsidP="00AD2EB1">
      <w:pPr>
        <w:pStyle w:val="Teksttreci0"/>
        <w:numPr>
          <w:ilvl w:val="0"/>
          <w:numId w:val="39"/>
        </w:numPr>
        <w:tabs>
          <w:tab w:val="left" w:pos="1534"/>
        </w:tabs>
        <w:spacing w:after="0"/>
        <w:ind w:left="1701" w:hanging="283"/>
        <w:jc w:val="both"/>
        <w:rPr>
          <w:rFonts w:ascii="Cambria" w:hAnsi="Cambria"/>
        </w:rPr>
      </w:pPr>
      <w:r w:rsidRPr="00C77232">
        <w:rPr>
          <w:rFonts w:ascii="Cambria" w:hAnsi="Cambria"/>
        </w:rPr>
        <w:t xml:space="preserve">Zgodność pracy konkursowej z wytycznymi Zamawiającego i </w:t>
      </w:r>
      <w:r w:rsidRPr="00F75EB8">
        <w:rPr>
          <w:rFonts w:ascii="Cambria" w:hAnsi="Cambria"/>
        </w:rPr>
        <w:t>Miejscowego planu zagospodarowania przestrzennego.</w:t>
      </w:r>
    </w:p>
    <w:p w14:paraId="5075D551" w14:textId="77777777" w:rsidR="0007347B" w:rsidRPr="00C77232" w:rsidRDefault="001F3837" w:rsidP="00010672">
      <w:pPr>
        <w:pStyle w:val="Teksttreci0"/>
        <w:ind w:left="1701"/>
        <w:jc w:val="both"/>
        <w:rPr>
          <w:rFonts w:ascii="Cambria" w:hAnsi="Cambria"/>
        </w:rPr>
      </w:pPr>
      <w:r w:rsidRPr="00C77232">
        <w:rPr>
          <w:rFonts w:ascii="Cambria" w:hAnsi="Cambria"/>
        </w:rPr>
        <w:t xml:space="preserve">W </w:t>
      </w:r>
      <w:r w:rsidRPr="00C77232">
        <w:rPr>
          <w:rFonts w:ascii="Cambria" w:hAnsi="Cambria"/>
          <w:i/>
          <w:iCs/>
        </w:rPr>
        <w:t>tym kryterium każda praca konkur</w:t>
      </w:r>
      <w:r w:rsidR="00672DB7">
        <w:rPr>
          <w:rFonts w:ascii="Cambria" w:hAnsi="Cambria"/>
          <w:i/>
          <w:iCs/>
        </w:rPr>
        <w:t>sowa może uzyskać maksymalnie 20</w:t>
      </w:r>
      <w:r w:rsidRPr="00C77232">
        <w:rPr>
          <w:rFonts w:ascii="Cambria" w:hAnsi="Cambria"/>
          <w:i/>
          <w:iCs/>
        </w:rPr>
        <w:t xml:space="preserve"> punktów, a oceniane będą miedzy innymi zgodność zaproponowanych rozwiązań z wytycznymi Zamawiającego i </w:t>
      </w:r>
      <w:r w:rsidRPr="00C77232">
        <w:rPr>
          <w:rFonts w:ascii="Cambria" w:hAnsi="Cambria"/>
          <w:i/>
          <w:iCs/>
        </w:rPr>
        <w:lastRenderedPageBreak/>
        <w:t>miejscowego planu zagospodarowania przestrzennego.</w:t>
      </w:r>
    </w:p>
    <w:p w14:paraId="538562E9" w14:textId="77777777" w:rsidR="0007347B" w:rsidRPr="00C77232" w:rsidRDefault="001F3837" w:rsidP="00AD2EB1">
      <w:pPr>
        <w:pStyle w:val="Teksttreci0"/>
        <w:numPr>
          <w:ilvl w:val="0"/>
          <w:numId w:val="39"/>
        </w:numPr>
        <w:tabs>
          <w:tab w:val="left" w:pos="1534"/>
        </w:tabs>
        <w:spacing w:after="0"/>
        <w:ind w:left="1701" w:hanging="283"/>
        <w:jc w:val="both"/>
        <w:rPr>
          <w:rFonts w:ascii="Cambria" w:hAnsi="Cambria"/>
        </w:rPr>
      </w:pPr>
      <w:bookmarkStart w:id="17" w:name="_Hlk141686041"/>
      <w:r w:rsidRPr="00C77232">
        <w:rPr>
          <w:rFonts w:ascii="Cambria" w:hAnsi="Cambria"/>
        </w:rPr>
        <w:t>Realność i ekonomika proponowanych rozwiązań.</w:t>
      </w:r>
    </w:p>
    <w:p w14:paraId="3F30605B" w14:textId="77777777" w:rsidR="0007347B" w:rsidRDefault="001F3837" w:rsidP="00010672">
      <w:pPr>
        <w:pStyle w:val="Teksttreci0"/>
        <w:ind w:left="1701"/>
        <w:jc w:val="both"/>
        <w:rPr>
          <w:rFonts w:ascii="Cambria" w:hAnsi="Cambria"/>
          <w:i/>
          <w:iCs/>
        </w:rPr>
      </w:pPr>
      <w:r w:rsidRPr="00C77232">
        <w:rPr>
          <w:rFonts w:ascii="Cambria" w:hAnsi="Cambria"/>
          <w:i/>
          <w:iCs/>
        </w:rPr>
        <w:t xml:space="preserve">W tym kryterium każda praca konkursowa może uzyskać maksymalnie </w:t>
      </w:r>
      <w:r w:rsidR="000248C9">
        <w:rPr>
          <w:rFonts w:ascii="Cambria" w:hAnsi="Cambria"/>
          <w:i/>
          <w:iCs/>
        </w:rPr>
        <w:t>2</w:t>
      </w:r>
      <w:r w:rsidRPr="00C77232">
        <w:rPr>
          <w:rFonts w:ascii="Cambria" w:hAnsi="Cambria"/>
          <w:i/>
          <w:iCs/>
        </w:rPr>
        <w:t xml:space="preserve">0 punktów, a oceniane będą między innymi koszt realizacji robót na podstawie ocenianej pracy konkursowej </w:t>
      </w:r>
      <w:bookmarkEnd w:id="17"/>
      <w:r w:rsidRPr="00C77232">
        <w:rPr>
          <w:rFonts w:ascii="Cambria" w:hAnsi="Cambria"/>
          <w:i/>
          <w:iCs/>
        </w:rPr>
        <w:t>(koszt realizacji inwestycji), koszt opracowania dokumentacji projektowo - kosztorysowej, koszt nadzoru autorskiego.</w:t>
      </w:r>
    </w:p>
    <w:p w14:paraId="33A48996" w14:textId="77777777" w:rsidR="00777487" w:rsidRDefault="000248C9" w:rsidP="00777487">
      <w:pPr>
        <w:pStyle w:val="Teksttreci0"/>
        <w:numPr>
          <w:ilvl w:val="0"/>
          <w:numId w:val="39"/>
        </w:numPr>
        <w:ind w:left="1776"/>
        <w:jc w:val="both"/>
        <w:rPr>
          <w:rFonts w:ascii="Cambria" w:hAnsi="Cambria"/>
        </w:rPr>
      </w:pPr>
      <w:r>
        <w:rPr>
          <w:rFonts w:ascii="Cambria" w:hAnsi="Cambria"/>
        </w:rPr>
        <w:t>Powierzchnia użytkowa PUM</w:t>
      </w:r>
      <w:r w:rsidRPr="000248C9">
        <w:rPr>
          <w:rFonts w:ascii="Cambria" w:hAnsi="Cambria"/>
        </w:rPr>
        <w:t>.</w:t>
      </w:r>
    </w:p>
    <w:p w14:paraId="57F49F80" w14:textId="13A4C84A" w:rsidR="000248C9" w:rsidRPr="00777487" w:rsidRDefault="000248C9" w:rsidP="00777487">
      <w:pPr>
        <w:pStyle w:val="Teksttreci0"/>
        <w:ind w:left="1776"/>
        <w:jc w:val="both"/>
        <w:rPr>
          <w:rFonts w:ascii="Cambria" w:hAnsi="Cambria"/>
        </w:rPr>
      </w:pPr>
      <w:r w:rsidRPr="00777487">
        <w:rPr>
          <w:rFonts w:ascii="Cambria" w:hAnsi="Cambria"/>
          <w:i/>
          <w:iCs/>
        </w:rPr>
        <w:t xml:space="preserve">W tym kryterium każda praca konkursowa może uzyskać maksymalnie </w:t>
      </w:r>
      <w:r w:rsidR="00745F67" w:rsidRPr="00777487">
        <w:rPr>
          <w:rFonts w:ascii="Cambria" w:hAnsi="Cambria"/>
          <w:i/>
          <w:iCs/>
        </w:rPr>
        <w:t>5</w:t>
      </w:r>
      <w:r w:rsidRPr="00777487">
        <w:rPr>
          <w:rFonts w:ascii="Cambria" w:hAnsi="Cambria"/>
          <w:i/>
          <w:iCs/>
        </w:rPr>
        <w:t xml:space="preserve"> punktów. Realność i ekonomika proponowanych rozwiązań.</w:t>
      </w:r>
    </w:p>
    <w:p w14:paraId="5E97C917" w14:textId="77777777" w:rsidR="000248C9" w:rsidRPr="000248C9" w:rsidRDefault="000248C9" w:rsidP="00777487">
      <w:pPr>
        <w:pStyle w:val="Akapitzlist"/>
        <w:numPr>
          <w:ilvl w:val="0"/>
          <w:numId w:val="39"/>
        </w:numPr>
        <w:ind w:left="1776"/>
        <w:rPr>
          <w:rFonts w:ascii="Cambria" w:eastAsia="Arial" w:hAnsi="Cambria" w:cs="Arial"/>
          <w:sz w:val="20"/>
          <w:szCs w:val="20"/>
        </w:rPr>
      </w:pPr>
      <w:r w:rsidRPr="000248C9">
        <w:rPr>
          <w:rFonts w:ascii="Cambria" w:eastAsia="Arial" w:hAnsi="Cambria" w:cs="Arial"/>
          <w:sz w:val="20"/>
          <w:szCs w:val="20"/>
        </w:rPr>
        <w:t>Nowatorstwo i oryginalność przyjętych rozwiązań</w:t>
      </w:r>
      <w:r>
        <w:rPr>
          <w:rFonts w:ascii="Cambria" w:eastAsia="Arial" w:hAnsi="Cambria" w:cs="Arial"/>
          <w:sz w:val="20"/>
          <w:szCs w:val="20"/>
        </w:rPr>
        <w:t>.</w:t>
      </w:r>
    </w:p>
    <w:p w14:paraId="000A5E29" w14:textId="77777777" w:rsidR="000248C9" w:rsidRPr="00777487" w:rsidRDefault="000248C9" w:rsidP="00777487">
      <w:pPr>
        <w:pStyle w:val="Teksttreci0"/>
        <w:ind w:left="1776"/>
        <w:jc w:val="both"/>
        <w:rPr>
          <w:rFonts w:ascii="Cambria" w:hAnsi="Cambria"/>
          <w:i/>
          <w:iCs/>
        </w:rPr>
      </w:pPr>
      <w:r w:rsidRPr="00777487">
        <w:rPr>
          <w:rFonts w:ascii="Cambria" w:hAnsi="Cambria"/>
          <w:i/>
          <w:iCs/>
        </w:rPr>
        <w:t>W tym kryterium każda praca konkursowa może uzyskać maksymalnie 5 punktów.</w:t>
      </w:r>
    </w:p>
    <w:p w14:paraId="28CB0677" w14:textId="77777777" w:rsidR="000248C9" w:rsidRPr="000248C9" w:rsidRDefault="000248C9" w:rsidP="00777487">
      <w:pPr>
        <w:pStyle w:val="Akapitzlist"/>
        <w:numPr>
          <w:ilvl w:val="0"/>
          <w:numId w:val="39"/>
        </w:numPr>
        <w:ind w:left="1776"/>
        <w:rPr>
          <w:rFonts w:ascii="Cambria" w:eastAsia="Arial" w:hAnsi="Cambria" w:cs="Arial"/>
          <w:sz w:val="20"/>
          <w:szCs w:val="20"/>
        </w:rPr>
      </w:pPr>
      <w:r w:rsidRPr="000248C9">
        <w:rPr>
          <w:rFonts w:ascii="Cambria" w:eastAsia="Arial" w:hAnsi="Cambria" w:cs="Arial"/>
          <w:sz w:val="20"/>
          <w:szCs w:val="20"/>
        </w:rPr>
        <w:t>Kompozycja projektu do istniejącego otoczenia</w:t>
      </w:r>
      <w:r>
        <w:rPr>
          <w:rFonts w:ascii="Cambria" w:eastAsia="Arial" w:hAnsi="Cambria" w:cs="Arial"/>
          <w:sz w:val="20"/>
          <w:szCs w:val="20"/>
        </w:rPr>
        <w:t>.</w:t>
      </w:r>
    </w:p>
    <w:p w14:paraId="0FC3C639" w14:textId="77777777" w:rsidR="000248C9" w:rsidRPr="00777487" w:rsidRDefault="000248C9" w:rsidP="00777487">
      <w:pPr>
        <w:pStyle w:val="Teksttreci0"/>
        <w:ind w:left="1776"/>
        <w:jc w:val="both"/>
        <w:rPr>
          <w:rFonts w:ascii="Cambria" w:hAnsi="Cambria"/>
          <w:i/>
          <w:iCs/>
        </w:rPr>
      </w:pPr>
      <w:r w:rsidRPr="00777487">
        <w:rPr>
          <w:rFonts w:ascii="Cambria" w:hAnsi="Cambria"/>
          <w:i/>
          <w:iCs/>
        </w:rPr>
        <w:t xml:space="preserve">W tym kryterium każda praca konkursowa może uzyskać maksymalnie </w:t>
      </w:r>
      <w:r w:rsidR="00672DB7" w:rsidRPr="00777487">
        <w:rPr>
          <w:rFonts w:ascii="Cambria" w:hAnsi="Cambria"/>
          <w:i/>
          <w:iCs/>
        </w:rPr>
        <w:t>10</w:t>
      </w:r>
      <w:r w:rsidRPr="00777487">
        <w:rPr>
          <w:rFonts w:ascii="Cambria" w:hAnsi="Cambria"/>
          <w:i/>
          <w:iCs/>
        </w:rPr>
        <w:t xml:space="preserve"> punktów.</w:t>
      </w:r>
    </w:p>
    <w:p w14:paraId="6498224A" w14:textId="77777777" w:rsidR="000248C9" w:rsidRDefault="000248C9" w:rsidP="00777487">
      <w:pPr>
        <w:pStyle w:val="Akapitzlist"/>
        <w:numPr>
          <w:ilvl w:val="0"/>
          <w:numId w:val="39"/>
        </w:numPr>
        <w:ind w:left="1776"/>
        <w:rPr>
          <w:rFonts w:ascii="Cambria" w:eastAsia="Arial" w:hAnsi="Cambria" w:cs="Arial"/>
          <w:sz w:val="20"/>
          <w:szCs w:val="20"/>
        </w:rPr>
      </w:pPr>
      <w:r w:rsidRPr="000248C9">
        <w:rPr>
          <w:rFonts w:ascii="Cambria" w:eastAsia="Arial" w:hAnsi="Cambria" w:cs="Arial"/>
          <w:sz w:val="20"/>
          <w:szCs w:val="20"/>
        </w:rPr>
        <w:t>Stopień uwzględniania rozwiązań proekologicznych- zapotrzebowanie na energię pierwotną max do 52kw na m2/rok.</w:t>
      </w:r>
    </w:p>
    <w:p w14:paraId="3B6869D1" w14:textId="77777777" w:rsidR="000248C9" w:rsidRPr="00777487" w:rsidRDefault="000248C9" w:rsidP="00777487">
      <w:pPr>
        <w:pStyle w:val="Akapitzlist"/>
        <w:ind w:left="1776"/>
        <w:rPr>
          <w:rFonts w:ascii="Cambria" w:eastAsia="Arial" w:hAnsi="Cambria" w:cs="Arial"/>
          <w:i/>
          <w:iCs/>
          <w:sz w:val="20"/>
          <w:szCs w:val="20"/>
        </w:rPr>
      </w:pPr>
      <w:r w:rsidRPr="00777487">
        <w:rPr>
          <w:rFonts w:ascii="Cambria" w:eastAsia="Arial" w:hAnsi="Cambria" w:cs="Arial"/>
          <w:i/>
          <w:iCs/>
          <w:sz w:val="20"/>
          <w:szCs w:val="20"/>
        </w:rPr>
        <w:t>W tym kryterium każda praca konkursowa może uzyskać maksymalnie 10 punktów.</w:t>
      </w:r>
    </w:p>
    <w:p w14:paraId="2FB05736" w14:textId="77777777" w:rsidR="000248C9" w:rsidRPr="000248C9" w:rsidRDefault="000248C9" w:rsidP="00777487">
      <w:pPr>
        <w:rPr>
          <w:rFonts w:ascii="Cambria" w:eastAsia="Arial" w:hAnsi="Cambria" w:cs="Arial"/>
          <w:sz w:val="20"/>
          <w:szCs w:val="20"/>
        </w:rPr>
      </w:pPr>
    </w:p>
    <w:p w14:paraId="1B0E75C1" w14:textId="77777777" w:rsidR="000248C9" w:rsidRPr="000248C9" w:rsidRDefault="000248C9" w:rsidP="00777487">
      <w:pPr>
        <w:pStyle w:val="Teksttreci0"/>
        <w:numPr>
          <w:ilvl w:val="0"/>
          <w:numId w:val="39"/>
        </w:numPr>
        <w:ind w:left="1776"/>
        <w:jc w:val="both"/>
        <w:rPr>
          <w:rFonts w:ascii="Cambria" w:hAnsi="Cambria"/>
        </w:rPr>
      </w:pPr>
      <w:r w:rsidRPr="000248C9">
        <w:rPr>
          <w:rFonts w:ascii="Cambria" w:hAnsi="Cambria"/>
        </w:rPr>
        <w:t>Uwzględnianie zasad DNSH przy realizacji inwestycja.</w:t>
      </w:r>
    </w:p>
    <w:p w14:paraId="14C83D5D" w14:textId="77777777" w:rsidR="000248C9" w:rsidRPr="00777487" w:rsidRDefault="000248C9" w:rsidP="00777487">
      <w:pPr>
        <w:pStyle w:val="Teksttreci0"/>
        <w:ind w:left="1776"/>
        <w:jc w:val="both"/>
        <w:rPr>
          <w:rFonts w:ascii="Cambria" w:hAnsi="Cambria"/>
          <w:i/>
          <w:iCs/>
        </w:rPr>
      </w:pPr>
      <w:bookmarkStart w:id="18" w:name="_Hlk141686316"/>
      <w:r w:rsidRPr="00777487">
        <w:rPr>
          <w:rFonts w:ascii="Cambria" w:hAnsi="Cambria"/>
          <w:i/>
          <w:iCs/>
        </w:rPr>
        <w:t>W tym kryterium każda praca konkursowa może uzyskać maksymalnie 5 punktów</w:t>
      </w:r>
      <w:bookmarkEnd w:id="18"/>
      <w:r w:rsidRPr="00777487">
        <w:rPr>
          <w:rFonts w:ascii="Cambria" w:hAnsi="Cambria"/>
          <w:i/>
          <w:iCs/>
        </w:rPr>
        <w:t>.</w:t>
      </w:r>
    </w:p>
    <w:p w14:paraId="60E6E0DD" w14:textId="77777777" w:rsidR="0007347B" w:rsidRPr="00C77232" w:rsidRDefault="001F3837" w:rsidP="00AD2EB1">
      <w:pPr>
        <w:pStyle w:val="Teksttreci0"/>
        <w:numPr>
          <w:ilvl w:val="0"/>
          <w:numId w:val="11"/>
        </w:numPr>
        <w:tabs>
          <w:tab w:val="left" w:pos="1192"/>
        </w:tabs>
        <w:spacing w:line="230" w:lineRule="auto"/>
        <w:ind w:left="1180" w:hanging="340"/>
        <w:jc w:val="both"/>
        <w:rPr>
          <w:rFonts w:ascii="Cambria" w:hAnsi="Cambria"/>
        </w:rPr>
      </w:pPr>
      <w:r w:rsidRPr="00C77232">
        <w:rPr>
          <w:rFonts w:ascii="Cambria" w:hAnsi="Cambria"/>
        </w:rPr>
        <w:t>Przyznanie punktów w powyższych kryteriach poszczególnym pracom konkursowym nastąpi w drodze głosowania jawnego poprzedzonego dyskusją.</w:t>
      </w:r>
    </w:p>
    <w:p w14:paraId="144D7473" w14:textId="77777777" w:rsidR="0007347B" w:rsidRPr="00C77232" w:rsidRDefault="001F3837" w:rsidP="00AD2EB1">
      <w:pPr>
        <w:pStyle w:val="Teksttreci0"/>
        <w:numPr>
          <w:ilvl w:val="0"/>
          <w:numId w:val="11"/>
        </w:numPr>
        <w:tabs>
          <w:tab w:val="left" w:pos="1192"/>
        </w:tabs>
        <w:spacing w:line="230" w:lineRule="auto"/>
        <w:ind w:firstLine="800"/>
        <w:jc w:val="both"/>
        <w:rPr>
          <w:rFonts w:ascii="Cambria" w:hAnsi="Cambria"/>
        </w:rPr>
      </w:pPr>
      <w:r w:rsidRPr="00C77232">
        <w:rPr>
          <w:rFonts w:ascii="Cambria" w:hAnsi="Cambria"/>
        </w:rPr>
        <w:t>Łącznie każda praca konkursowa może uzyskać od 0 do 100 punktów.</w:t>
      </w:r>
    </w:p>
    <w:p w14:paraId="7A792469" w14:textId="77777777" w:rsidR="0007347B" w:rsidRPr="00C77232" w:rsidRDefault="001F3837" w:rsidP="00AD2EB1">
      <w:pPr>
        <w:pStyle w:val="Teksttreci0"/>
        <w:numPr>
          <w:ilvl w:val="0"/>
          <w:numId w:val="11"/>
        </w:numPr>
        <w:tabs>
          <w:tab w:val="left" w:pos="1192"/>
        </w:tabs>
        <w:spacing w:line="226" w:lineRule="auto"/>
        <w:ind w:left="1180" w:hanging="340"/>
        <w:jc w:val="both"/>
        <w:rPr>
          <w:rFonts w:ascii="Cambria" w:hAnsi="Cambria"/>
        </w:rPr>
      </w:pPr>
      <w:r w:rsidRPr="00C77232">
        <w:rPr>
          <w:rFonts w:ascii="Cambria" w:hAnsi="Cambria"/>
        </w:rPr>
        <w:t>Ocenione prace zostaną uszeregowane na kolejnych miejscach na podstawie łącznej liczby przyznanych im punktów.</w:t>
      </w:r>
    </w:p>
    <w:p w14:paraId="1476B8AC" w14:textId="77777777" w:rsidR="0007347B" w:rsidRPr="00C77232" w:rsidRDefault="001F3837" w:rsidP="00AD2EB1">
      <w:pPr>
        <w:pStyle w:val="Teksttreci0"/>
        <w:numPr>
          <w:ilvl w:val="0"/>
          <w:numId w:val="11"/>
        </w:numPr>
        <w:tabs>
          <w:tab w:val="left" w:pos="1192"/>
        </w:tabs>
        <w:spacing w:after="0" w:line="230" w:lineRule="auto"/>
        <w:ind w:left="1180" w:hanging="340"/>
        <w:jc w:val="both"/>
        <w:rPr>
          <w:rFonts w:ascii="Cambria" w:hAnsi="Cambria"/>
        </w:rPr>
      </w:pPr>
      <w:r w:rsidRPr="00C77232">
        <w:rPr>
          <w:rFonts w:ascii="Cambria" w:hAnsi="Cambria"/>
        </w:rPr>
        <w:t>Za najlepszą zostanie uznana praca konkursowa, która uzyska najwyższą liczbę punktów przy czym:</w:t>
      </w:r>
    </w:p>
    <w:p w14:paraId="299760F3" w14:textId="77777777" w:rsidR="0007347B" w:rsidRPr="00C77232" w:rsidRDefault="001F3837" w:rsidP="00AD2EB1">
      <w:pPr>
        <w:pStyle w:val="Teksttreci0"/>
        <w:numPr>
          <w:ilvl w:val="0"/>
          <w:numId w:val="13"/>
        </w:numPr>
        <w:tabs>
          <w:tab w:val="left" w:pos="1507"/>
        </w:tabs>
        <w:spacing w:after="0" w:line="230" w:lineRule="auto"/>
        <w:ind w:left="1240"/>
        <w:jc w:val="both"/>
        <w:rPr>
          <w:rFonts w:ascii="Cambria" w:hAnsi="Cambria"/>
        </w:rPr>
      </w:pPr>
      <w:r w:rsidRPr="00C77232">
        <w:rPr>
          <w:rFonts w:ascii="Cambria" w:hAnsi="Cambria"/>
        </w:rPr>
        <w:t>aby uzyskać pierwszą nagrodę - praca konkursowa musi uzyskać co najmniej 75 punktów,</w:t>
      </w:r>
    </w:p>
    <w:p w14:paraId="2F6F022D" w14:textId="77777777" w:rsidR="0007347B" w:rsidRPr="00C77232" w:rsidRDefault="001F3837" w:rsidP="00AD2EB1">
      <w:pPr>
        <w:pStyle w:val="Teksttreci0"/>
        <w:numPr>
          <w:ilvl w:val="0"/>
          <w:numId w:val="13"/>
        </w:numPr>
        <w:tabs>
          <w:tab w:val="left" w:pos="1512"/>
        </w:tabs>
        <w:spacing w:after="0" w:line="230" w:lineRule="auto"/>
        <w:ind w:left="1240"/>
        <w:jc w:val="both"/>
        <w:rPr>
          <w:rFonts w:ascii="Cambria" w:hAnsi="Cambria"/>
        </w:rPr>
      </w:pPr>
      <w:r w:rsidRPr="00C77232">
        <w:rPr>
          <w:rFonts w:ascii="Cambria" w:hAnsi="Cambria"/>
        </w:rPr>
        <w:t>aby uzyskać drugą lub trzecią nagrodę - praca konkursowa musi uzyskać co najmniej 65</w:t>
      </w:r>
    </w:p>
    <w:p w14:paraId="50B33F27" w14:textId="77777777" w:rsidR="0007347B" w:rsidRPr="00C77232" w:rsidRDefault="001F3837">
      <w:pPr>
        <w:pStyle w:val="Teksttreci0"/>
        <w:ind w:left="1620"/>
        <w:jc w:val="both"/>
        <w:rPr>
          <w:rFonts w:ascii="Cambria" w:hAnsi="Cambria"/>
        </w:rPr>
      </w:pPr>
      <w:r w:rsidRPr="00C77232">
        <w:rPr>
          <w:rFonts w:ascii="Cambria" w:hAnsi="Cambria"/>
        </w:rPr>
        <w:t>punktów.</w:t>
      </w:r>
    </w:p>
    <w:p w14:paraId="078AADF6" w14:textId="77777777" w:rsidR="0007347B" w:rsidRPr="00C77232" w:rsidRDefault="001F3837" w:rsidP="004771D9">
      <w:pPr>
        <w:pStyle w:val="Nagwek40"/>
        <w:keepNext/>
        <w:keepLines/>
        <w:ind w:left="709" w:hanging="709"/>
        <w:jc w:val="both"/>
        <w:rPr>
          <w:rFonts w:ascii="Cambria" w:hAnsi="Cambria"/>
        </w:rPr>
      </w:pPr>
      <w:bookmarkStart w:id="19" w:name="bookmark32"/>
      <w:r w:rsidRPr="00C77232">
        <w:rPr>
          <w:rFonts w:ascii="Cambria" w:hAnsi="Cambria"/>
        </w:rPr>
        <w:t>Art. 12. OPRACOWA</w:t>
      </w:r>
      <w:r w:rsidR="002D2069" w:rsidRPr="00C77232">
        <w:rPr>
          <w:rFonts w:ascii="Cambria" w:hAnsi="Cambria"/>
        </w:rPr>
        <w:t>NIE</w:t>
      </w:r>
      <w:r w:rsidRPr="00C77232">
        <w:rPr>
          <w:rFonts w:ascii="Cambria" w:hAnsi="Cambria"/>
        </w:rPr>
        <w:t xml:space="preserve"> STUDIALN</w:t>
      </w:r>
      <w:r w:rsidR="002D2069" w:rsidRPr="00C77232">
        <w:rPr>
          <w:rFonts w:ascii="Cambria" w:hAnsi="Cambria"/>
        </w:rPr>
        <w:t>E</w:t>
      </w:r>
      <w:bookmarkEnd w:id="19"/>
      <w:r w:rsidR="004771D9" w:rsidRPr="00C77232">
        <w:rPr>
          <w:rFonts w:ascii="Cambria" w:hAnsi="Cambria"/>
        </w:rPr>
        <w:t xml:space="preserve">Z UWAGI NA FORMĘ KONKURSU JEDNOETAPOWEGO NIE JEST WYMAGANE </w:t>
      </w:r>
    </w:p>
    <w:p w14:paraId="6E407455" w14:textId="77777777" w:rsidR="0007347B" w:rsidRPr="00C77232" w:rsidRDefault="001F3837">
      <w:pPr>
        <w:pStyle w:val="Nagwek40"/>
        <w:keepNext/>
        <w:keepLines/>
        <w:ind w:left="0" w:firstLine="0"/>
        <w:jc w:val="both"/>
        <w:rPr>
          <w:rFonts w:ascii="Cambria" w:hAnsi="Cambria"/>
        </w:rPr>
      </w:pPr>
      <w:bookmarkStart w:id="20" w:name="bookmark34"/>
      <w:r w:rsidRPr="00C77232">
        <w:rPr>
          <w:rFonts w:ascii="Cambria" w:hAnsi="Cambria"/>
        </w:rPr>
        <w:t>Art. 13. SKŁAD SĄDU KONKURSOWEGO</w:t>
      </w:r>
      <w:bookmarkEnd w:id="20"/>
    </w:p>
    <w:p w14:paraId="39BBC309" w14:textId="77777777" w:rsidR="0007347B" w:rsidRPr="00C77232" w:rsidRDefault="001F3837" w:rsidP="00AD2EB1">
      <w:pPr>
        <w:pStyle w:val="Teksttreci0"/>
        <w:numPr>
          <w:ilvl w:val="0"/>
          <w:numId w:val="14"/>
        </w:numPr>
        <w:tabs>
          <w:tab w:val="left" w:pos="1192"/>
        </w:tabs>
        <w:ind w:left="1180" w:hanging="340"/>
        <w:jc w:val="both"/>
        <w:rPr>
          <w:rFonts w:ascii="Cambria" w:hAnsi="Cambria"/>
        </w:rPr>
      </w:pPr>
      <w:r w:rsidRPr="00C77232">
        <w:rPr>
          <w:rFonts w:ascii="Cambria" w:hAnsi="Cambria"/>
        </w:rPr>
        <w:t xml:space="preserve">Oceny złożonych prac konkursowych oraz wyboru najlepszych prac konkursowych dokona Sąd Konkursowy powołany zarządzeniem </w:t>
      </w:r>
      <w:r w:rsidR="00621C9F">
        <w:rPr>
          <w:rFonts w:ascii="Cambria" w:hAnsi="Cambria"/>
        </w:rPr>
        <w:t>Zarządu</w:t>
      </w:r>
      <w:r w:rsidRPr="00C77232">
        <w:rPr>
          <w:rFonts w:ascii="Cambria" w:hAnsi="Cambria"/>
        </w:rPr>
        <w:t xml:space="preserve"> w składzie:</w:t>
      </w:r>
    </w:p>
    <w:p w14:paraId="7336084F" w14:textId="77777777" w:rsidR="004771D9" w:rsidRPr="00C77232" w:rsidRDefault="00FB2E3E" w:rsidP="004771D9">
      <w:pPr>
        <w:pStyle w:val="Teksttreci0"/>
        <w:ind w:left="1280" w:firstLine="40"/>
        <w:rPr>
          <w:rFonts w:ascii="Cambria" w:hAnsi="Cambria"/>
        </w:rPr>
      </w:pPr>
      <w:r w:rsidRPr="00FB2E3E">
        <w:rPr>
          <w:rFonts w:ascii="Cambria" w:hAnsi="Cambria"/>
          <w:noProof/>
          <w:lang w:bidi="ar-SA"/>
        </w:rPr>
        <w:t xml:space="preserve">Paweł Iwan </w:t>
      </w:r>
      <w:r w:rsidR="00F75EB8">
        <w:rPr>
          <w:rFonts w:ascii="Cambria" w:hAnsi="Cambria"/>
          <w:noProof/>
          <w:lang w:bidi="ar-SA"/>
        </w:rPr>
        <w:t xml:space="preserve">- </w:t>
      </w:r>
      <w:r w:rsidR="00F66675" w:rsidRPr="00C77232">
        <w:rPr>
          <w:rFonts w:ascii="Cambria" w:hAnsi="Cambria"/>
        </w:rPr>
        <w:t xml:space="preserve"> Przewodniczący</w:t>
      </w:r>
    </w:p>
    <w:p w14:paraId="7AE9A8F2" w14:textId="77777777" w:rsidR="004771D9" w:rsidRPr="00C77232" w:rsidRDefault="00F75EB8" w:rsidP="004771D9">
      <w:pPr>
        <w:pStyle w:val="Teksttreci0"/>
        <w:ind w:left="1280" w:firstLine="40"/>
        <w:rPr>
          <w:rFonts w:ascii="Cambria" w:hAnsi="Cambria"/>
        </w:rPr>
      </w:pPr>
      <w:r>
        <w:rPr>
          <w:rFonts w:ascii="Cambria" w:hAnsi="Cambria"/>
        </w:rPr>
        <w:t>Grzegorz Modrzejewski- Sekretarz</w:t>
      </w:r>
    </w:p>
    <w:p w14:paraId="71033BA1" w14:textId="77777777" w:rsidR="00F66675" w:rsidRPr="00C77232" w:rsidRDefault="00FB2E3E" w:rsidP="004771D9">
      <w:pPr>
        <w:pStyle w:val="Teksttreci0"/>
        <w:ind w:left="1280" w:firstLine="40"/>
        <w:rPr>
          <w:rFonts w:ascii="Cambria" w:hAnsi="Cambria"/>
        </w:rPr>
      </w:pPr>
      <w:r w:rsidRPr="00FB2E3E">
        <w:rPr>
          <w:rFonts w:ascii="Cambria" w:hAnsi="Cambria"/>
        </w:rPr>
        <w:t xml:space="preserve">prof. Roman Batko </w:t>
      </w:r>
      <w:r w:rsidR="00F75EB8">
        <w:rPr>
          <w:rFonts w:ascii="Cambria" w:hAnsi="Cambria"/>
        </w:rPr>
        <w:t>-</w:t>
      </w:r>
      <w:r w:rsidR="00F66675" w:rsidRPr="00C77232">
        <w:rPr>
          <w:rFonts w:ascii="Cambria" w:hAnsi="Cambria"/>
        </w:rPr>
        <w:t xml:space="preserve"> Sędzia</w:t>
      </w:r>
    </w:p>
    <w:p w14:paraId="24138919" w14:textId="3C6DCAC9" w:rsidR="0007347B" w:rsidRPr="00C77232" w:rsidRDefault="001F3837" w:rsidP="00777487">
      <w:pPr>
        <w:pStyle w:val="Teksttreci0"/>
        <w:ind w:left="1280" w:hanging="4"/>
        <w:jc w:val="both"/>
        <w:rPr>
          <w:rFonts w:ascii="Cambria" w:hAnsi="Cambria"/>
        </w:rPr>
      </w:pPr>
      <w:r w:rsidRPr="00C77232">
        <w:rPr>
          <w:rFonts w:ascii="Cambria" w:hAnsi="Cambria"/>
        </w:rPr>
        <w:t xml:space="preserve">Do pomocy w pracach Sądu zostaje wyznaczony sekretarz konkursu </w:t>
      </w:r>
      <w:r w:rsidR="00621C9F">
        <w:rPr>
          <w:rFonts w:ascii="Cambria" w:hAnsi="Cambria"/>
        </w:rPr>
        <w:t>Konsultant Zamówień Publicznych Grzegorz Modrzejewski</w:t>
      </w:r>
      <w:r w:rsidRPr="00C77232">
        <w:rPr>
          <w:rFonts w:ascii="Cambria" w:hAnsi="Cambria"/>
        </w:rPr>
        <w:t>, który</w:t>
      </w:r>
      <w:r w:rsidR="00F66675" w:rsidRPr="00C77232">
        <w:rPr>
          <w:rFonts w:ascii="Cambria" w:hAnsi="Cambria"/>
        </w:rPr>
        <w:t xml:space="preserve"> uczestniczy</w:t>
      </w:r>
      <w:r w:rsidRPr="00C77232">
        <w:rPr>
          <w:rFonts w:ascii="Cambria" w:hAnsi="Cambria"/>
        </w:rPr>
        <w:t xml:space="preserve"> w posiedzeniach Sądu Konkursowego</w:t>
      </w:r>
      <w:r w:rsidR="0059480B">
        <w:rPr>
          <w:rFonts w:ascii="Cambria" w:hAnsi="Cambria"/>
        </w:rPr>
        <w:t xml:space="preserve"> </w:t>
      </w:r>
      <w:r w:rsidR="00621C9F">
        <w:rPr>
          <w:rFonts w:ascii="Cambria" w:hAnsi="Cambria"/>
        </w:rPr>
        <w:t>i</w:t>
      </w:r>
      <w:r w:rsidR="0059480B">
        <w:rPr>
          <w:rFonts w:ascii="Cambria" w:hAnsi="Cambria"/>
        </w:rPr>
        <w:t xml:space="preserve"> </w:t>
      </w:r>
      <w:r w:rsidR="00662CCC" w:rsidRPr="00C77232">
        <w:rPr>
          <w:rFonts w:ascii="Cambria" w:hAnsi="Cambria"/>
        </w:rPr>
        <w:t xml:space="preserve">odpowiada </w:t>
      </w:r>
      <w:r w:rsidR="001E66F8" w:rsidRPr="00C77232">
        <w:rPr>
          <w:rFonts w:ascii="Cambria" w:hAnsi="Cambria"/>
        </w:rPr>
        <w:t>z</w:t>
      </w:r>
      <w:r w:rsidR="00662CCC" w:rsidRPr="00C77232">
        <w:rPr>
          <w:rFonts w:ascii="Cambria" w:hAnsi="Cambria"/>
        </w:rPr>
        <w:t xml:space="preserve">a </w:t>
      </w:r>
      <w:r w:rsidR="001E66F8" w:rsidRPr="00C77232">
        <w:rPr>
          <w:rFonts w:ascii="Cambria" w:hAnsi="Cambria"/>
        </w:rPr>
        <w:t xml:space="preserve">stronę prawną </w:t>
      </w:r>
      <w:r w:rsidR="00662CCC" w:rsidRPr="00C77232">
        <w:rPr>
          <w:rFonts w:ascii="Cambria" w:hAnsi="Cambria"/>
        </w:rPr>
        <w:t>prowadzonego postępowania</w:t>
      </w:r>
      <w:r w:rsidR="001E66F8" w:rsidRPr="00C77232">
        <w:rPr>
          <w:rFonts w:ascii="Cambria" w:hAnsi="Cambria"/>
        </w:rPr>
        <w:t>.</w:t>
      </w:r>
    </w:p>
    <w:p w14:paraId="1C7F566E" w14:textId="77777777" w:rsidR="0007347B" w:rsidRPr="00C77232" w:rsidRDefault="001F3837" w:rsidP="00AD2EB1">
      <w:pPr>
        <w:pStyle w:val="Teksttreci0"/>
        <w:numPr>
          <w:ilvl w:val="0"/>
          <w:numId w:val="14"/>
        </w:numPr>
        <w:tabs>
          <w:tab w:val="left" w:pos="1192"/>
        </w:tabs>
        <w:ind w:left="1180" w:hanging="340"/>
        <w:jc w:val="both"/>
        <w:rPr>
          <w:rFonts w:ascii="Cambria" w:hAnsi="Cambria"/>
        </w:rPr>
      </w:pPr>
      <w:r w:rsidRPr="00C77232">
        <w:rPr>
          <w:rFonts w:ascii="Cambria" w:hAnsi="Cambria"/>
        </w:rPr>
        <w:t>Do współpracy z Sądem Konkursowym mogą zostać powołani konsultanci, eksperci lub biegli. Kierownik Zamawiającego może powołać konsultantów, ekspertów lub biegłych na pisemny wniosek Przewodniczącego Sądu Konkursowego.</w:t>
      </w:r>
    </w:p>
    <w:p w14:paraId="5C238556" w14:textId="77777777" w:rsidR="0007347B" w:rsidRPr="00C77232" w:rsidRDefault="001F3837" w:rsidP="00AD2EB1">
      <w:pPr>
        <w:pStyle w:val="Teksttreci0"/>
        <w:numPr>
          <w:ilvl w:val="0"/>
          <w:numId w:val="14"/>
        </w:numPr>
        <w:tabs>
          <w:tab w:val="left" w:pos="1192"/>
        </w:tabs>
        <w:ind w:left="1180" w:hanging="340"/>
        <w:jc w:val="both"/>
        <w:rPr>
          <w:rFonts w:ascii="Cambria" w:hAnsi="Cambria"/>
        </w:rPr>
      </w:pPr>
      <w:r w:rsidRPr="00C77232">
        <w:rPr>
          <w:rFonts w:ascii="Cambria" w:hAnsi="Cambria"/>
        </w:rPr>
        <w:lastRenderedPageBreak/>
        <w:t>Oceny prac dokonuje Sąd Konkursowy na posiedzeniach zamkniętych, oceniając zgodność prac z wymaganiami określonymi w Regulaminie i kryteriami oceny prac konkursowych opisanych w art. 11.</w:t>
      </w:r>
    </w:p>
    <w:p w14:paraId="59BF2A1A" w14:textId="77777777" w:rsidR="0007347B" w:rsidRPr="00C77232" w:rsidRDefault="001F3837" w:rsidP="00AD2EB1">
      <w:pPr>
        <w:pStyle w:val="Teksttreci0"/>
        <w:numPr>
          <w:ilvl w:val="0"/>
          <w:numId w:val="14"/>
        </w:numPr>
        <w:tabs>
          <w:tab w:val="left" w:pos="1192"/>
        </w:tabs>
        <w:spacing w:after="0" w:line="252" w:lineRule="auto"/>
        <w:ind w:left="1180" w:hanging="340"/>
        <w:jc w:val="both"/>
        <w:rPr>
          <w:rFonts w:ascii="Cambria" w:hAnsi="Cambria"/>
        </w:rPr>
      </w:pPr>
      <w:r w:rsidRPr="00C77232">
        <w:rPr>
          <w:rFonts w:ascii="Cambria" w:hAnsi="Cambria"/>
        </w:rPr>
        <w:t>Sąd Konkursowy rozstrzyga konkurs, dokonując wyboru najlepszych prac konkursowych, a w szczególności:</w:t>
      </w:r>
    </w:p>
    <w:p w14:paraId="15BF1CF0" w14:textId="77777777" w:rsidR="0007347B" w:rsidRPr="00C77232" w:rsidRDefault="001F3837" w:rsidP="00AD2EB1">
      <w:pPr>
        <w:pStyle w:val="Teksttreci0"/>
        <w:numPr>
          <w:ilvl w:val="0"/>
          <w:numId w:val="40"/>
        </w:numPr>
        <w:tabs>
          <w:tab w:val="left" w:pos="1585"/>
        </w:tabs>
        <w:spacing w:after="0" w:line="252" w:lineRule="auto"/>
        <w:ind w:left="1280"/>
        <w:jc w:val="both"/>
        <w:rPr>
          <w:rFonts w:ascii="Cambria" w:hAnsi="Cambria"/>
        </w:rPr>
      </w:pPr>
      <w:r w:rsidRPr="00C77232">
        <w:rPr>
          <w:rFonts w:ascii="Cambria" w:hAnsi="Cambria"/>
        </w:rPr>
        <w:t>sporządza informację o pracach konkursowych,</w:t>
      </w:r>
    </w:p>
    <w:p w14:paraId="5FC5CF78" w14:textId="77777777" w:rsidR="0007347B" w:rsidRPr="00C77232" w:rsidRDefault="001F3837" w:rsidP="00AD2EB1">
      <w:pPr>
        <w:pStyle w:val="Teksttreci0"/>
        <w:numPr>
          <w:ilvl w:val="0"/>
          <w:numId w:val="40"/>
        </w:numPr>
        <w:tabs>
          <w:tab w:val="left" w:pos="1580"/>
        </w:tabs>
        <w:spacing w:after="0" w:line="252" w:lineRule="auto"/>
        <w:ind w:left="1280"/>
        <w:jc w:val="both"/>
        <w:rPr>
          <w:rFonts w:ascii="Cambria" w:hAnsi="Cambria"/>
        </w:rPr>
      </w:pPr>
      <w:r w:rsidRPr="00C77232">
        <w:rPr>
          <w:rFonts w:ascii="Cambria" w:hAnsi="Cambria"/>
        </w:rPr>
        <w:t>wskazuje prace, które powinny być nagrodzone wraz z rodzajem i wysokością nagrody,</w:t>
      </w:r>
    </w:p>
    <w:p w14:paraId="42B515D8" w14:textId="77777777" w:rsidR="0007347B" w:rsidRPr="00C77232" w:rsidRDefault="001F3837" w:rsidP="00AD2EB1">
      <w:pPr>
        <w:pStyle w:val="Teksttreci0"/>
        <w:numPr>
          <w:ilvl w:val="0"/>
          <w:numId w:val="40"/>
        </w:numPr>
        <w:tabs>
          <w:tab w:val="left" w:pos="1576"/>
        </w:tabs>
        <w:spacing w:after="0" w:line="252" w:lineRule="auto"/>
        <w:ind w:left="1280"/>
        <w:jc w:val="both"/>
        <w:rPr>
          <w:rFonts w:ascii="Cambria" w:hAnsi="Cambria"/>
        </w:rPr>
      </w:pPr>
      <w:r w:rsidRPr="00C77232">
        <w:rPr>
          <w:rFonts w:ascii="Cambria" w:hAnsi="Cambria"/>
        </w:rPr>
        <w:t>sporządza opinie o nagrodzonych pracach konkursowych,</w:t>
      </w:r>
    </w:p>
    <w:p w14:paraId="3813E4D9" w14:textId="77777777" w:rsidR="0007347B" w:rsidRPr="00C77232" w:rsidRDefault="001F3837" w:rsidP="00AD2EB1">
      <w:pPr>
        <w:pStyle w:val="Teksttreci0"/>
        <w:numPr>
          <w:ilvl w:val="0"/>
          <w:numId w:val="40"/>
        </w:numPr>
        <w:tabs>
          <w:tab w:val="left" w:pos="1585"/>
        </w:tabs>
        <w:spacing w:after="0" w:line="252" w:lineRule="auto"/>
        <w:ind w:left="1280"/>
        <w:jc w:val="both"/>
        <w:rPr>
          <w:rFonts w:ascii="Cambria" w:hAnsi="Cambria"/>
        </w:rPr>
      </w:pPr>
      <w:r w:rsidRPr="00C77232">
        <w:rPr>
          <w:rFonts w:ascii="Cambria" w:hAnsi="Cambria"/>
        </w:rPr>
        <w:t>przedstawia Kierownikowi Zamawiającego ocenę wszystkich prac,</w:t>
      </w:r>
    </w:p>
    <w:p w14:paraId="6E3F2974" w14:textId="77777777" w:rsidR="0007347B" w:rsidRPr="00C77232" w:rsidRDefault="001F3837" w:rsidP="00AD2EB1">
      <w:pPr>
        <w:pStyle w:val="Teksttreci0"/>
        <w:numPr>
          <w:ilvl w:val="0"/>
          <w:numId w:val="40"/>
        </w:numPr>
        <w:tabs>
          <w:tab w:val="left" w:pos="1585"/>
        </w:tabs>
        <w:spacing w:after="0" w:line="252" w:lineRule="auto"/>
        <w:ind w:left="1280"/>
        <w:jc w:val="both"/>
        <w:rPr>
          <w:rFonts w:ascii="Cambria" w:hAnsi="Cambria"/>
        </w:rPr>
      </w:pPr>
      <w:r w:rsidRPr="00C77232">
        <w:rPr>
          <w:rFonts w:ascii="Cambria" w:hAnsi="Cambria"/>
        </w:rPr>
        <w:t>przygotowuje uzasadnienie rozstrzygnięcia konkursu,</w:t>
      </w:r>
    </w:p>
    <w:p w14:paraId="08263211" w14:textId="77777777" w:rsidR="0007347B" w:rsidRPr="00C77232" w:rsidRDefault="001F3837" w:rsidP="00AD2EB1">
      <w:pPr>
        <w:pStyle w:val="Teksttreci0"/>
        <w:numPr>
          <w:ilvl w:val="0"/>
          <w:numId w:val="40"/>
        </w:numPr>
        <w:tabs>
          <w:tab w:val="left" w:pos="1537"/>
        </w:tabs>
        <w:spacing w:line="252" w:lineRule="auto"/>
        <w:ind w:left="1280"/>
        <w:rPr>
          <w:rFonts w:ascii="Cambria" w:hAnsi="Cambria"/>
        </w:rPr>
      </w:pPr>
      <w:r w:rsidRPr="00C77232">
        <w:rPr>
          <w:rFonts w:ascii="Cambria" w:hAnsi="Cambria"/>
        </w:rPr>
        <w:t>przedstawia wyniki konkursu do zatwierdzenia Kierownikowi Zamawiającego.</w:t>
      </w:r>
    </w:p>
    <w:p w14:paraId="3C5B7172" w14:textId="77777777" w:rsidR="0007347B" w:rsidRPr="00C77232" w:rsidRDefault="001F3837">
      <w:pPr>
        <w:pStyle w:val="Nagwek40"/>
        <w:keepNext/>
        <w:keepLines/>
        <w:ind w:left="0" w:firstLine="0"/>
        <w:rPr>
          <w:rFonts w:ascii="Cambria" w:hAnsi="Cambria"/>
        </w:rPr>
      </w:pPr>
      <w:bookmarkStart w:id="21" w:name="bookmark36"/>
      <w:r w:rsidRPr="00C77232">
        <w:rPr>
          <w:rFonts w:ascii="Cambria" w:hAnsi="Cambria"/>
        </w:rPr>
        <w:t>Art. 14. RODZAJ I WYSOKOŚĆ NAGRÓD</w:t>
      </w:r>
      <w:bookmarkEnd w:id="21"/>
    </w:p>
    <w:p w14:paraId="1B1BEFE4" w14:textId="5B095FA7" w:rsidR="0007347B" w:rsidRPr="00C77232" w:rsidRDefault="001F3837" w:rsidP="00F75EB8">
      <w:pPr>
        <w:pStyle w:val="Teksttreci0"/>
        <w:numPr>
          <w:ilvl w:val="0"/>
          <w:numId w:val="15"/>
        </w:numPr>
        <w:tabs>
          <w:tab w:val="left" w:pos="1134"/>
        </w:tabs>
        <w:ind w:left="1240" w:hanging="360"/>
        <w:jc w:val="both"/>
        <w:rPr>
          <w:rFonts w:ascii="Cambria" w:hAnsi="Cambria"/>
        </w:rPr>
      </w:pPr>
      <w:r w:rsidRPr="00C77232">
        <w:rPr>
          <w:rFonts w:ascii="Cambria" w:hAnsi="Cambria"/>
        </w:rPr>
        <w:t>Zamawiający przyzna nagrod</w:t>
      </w:r>
      <w:r w:rsidR="00F75EB8">
        <w:rPr>
          <w:rFonts w:ascii="Cambria" w:hAnsi="Cambria"/>
        </w:rPr>
        <w:t>ę</w:t>
      </w:r>
      <w:r w:rsidRPr="00C77232">
        <w:rPr>
          <w:rFonts w:ascii="Cambria" w:hAnsi="Cambria"/>
        </w:rPr>
        <w:t xml:space="preserve"> Uczestnik</w:t>
      </w:r>
      <w:r w:rsidR="00F75EB8">
        <w:rPr>
          <w:rFonts w:ascii="Cambria" w:hAnsi="Cambria"/>
        </w:rPr>
        <w:t>owi</w:t>
      </w:r>
      <w:r w:rsidRPr="00C77232">
        <w:rPr>
          <w:rFonts w:ascii="Cambria" w:hAnsi="Cambria"/>
        </w:rPr>
        <w:t xml:space="preserve"> konkursu, którzy uzyska najwyższe oceny prac</w:t>
      </w:r>
      <w:r w:rsidR="00F75EB8">
        <w:rPr>
          <w:rFonts w:ascii="Cambria" w:hAnsi="Cambria"/>
        </w:rPr>
        <w:t>y</w:t>
      </w:r>
      <w:r w:rsidRPr="00C77232">
        <w:rPr>
          <w:rFonts w:ascii="Cambria" w:hAnsi="Cambria"/>
        </w:rPr>
        <w:t xml:space="preserve"> konkursow</w:t>
      </w:r>
      <w:r w:rsidR="00F75EB8">
        <w:rPr>
          <w:rFonts w:ascii="Cambria" w:hAnsi="Cambria"/>
        </w:rPr>
        <w:t>ej – zaproszenie do negocjacji z wolnej ręki na wykonanie dokumentacji projektowej i pełnienie nadzoru autorskiego</w:t>
      </w:r>
      <w:r w:rsidR="0008735C">
        <w:rPr>
          <w:rFonts w:ascii="Cambria" w:hAnsi="Cambria"/>
        </w:rPr>
        <w:t xml:space="preserve"> dla</w:t>
      </w:r>
      <w:r w:rsidR="0059480B">
        <w:rPr>
          <w:rFonts w:ascii="Cambria" w:hAnsi="Cambria"/>
        </w:rPr>
        <w:t xml:space="preserve"> </w:t>
      </w:r>
      <w:r w:rsidR="00F00938">
        <w:rPr>
          <w:rFonts w:ascii="Cambria" w:hAnsi="Cambria"/>
        </w:rPr>
        <w:t>Budynk</w:t>
      </w:r>
      <w:r w:rsidR="0008735C">
        <w:rPr>
          <w:rFonts w:ascii="Cambria" w:hAnsi="Cambria"/>
        </w:rPr>
        <w:t>u nr 2</w:t>
      </w:r>
      <w:r w:rsidRPr="00C77232">
        <w:rPr>
          <w:rFonts w:ascii="Cambria" w:hAnsi="Cambria"/>
        </w:rPr>
        <w:t xml:space="preserve">. </w:t>
      </w:r>
    </w:p>
    <w:p w14:paraId="19CED0A0" w14:textId="77777777" w:rsidR="0007347B" w:rsidRPr="00C77232" w:rsidRDefault="001F3837" w:rsidP="00AD2EB1">
      <w:pPr>
        <w:pStyle w:val="Teksttreci0"/>
        <w:numPr>
          <w:ilvl w:val="0"/>
          <w:numId w:val="15"/>
        </w:numPr>
        <w:tabs>
          <w:tab w:val="left" w:pos="1153"/>
        </w:tabs>
        <w:spacing w:after="180"/>
        <w:ind w:left="1120" w:hanging="320"/>
        <w:jc w:val="both"/>
        <w:rPr>
          <w:rFonts w:ascii="Cambria" w:hAnsi="Cambria"/>
        </w:rPr>
      </w:pPr>
      <w:r w:rsidRPr="00C77232">
        <w:rPr>
          <w:rFonts w:ascii="Cambria" w:hAnsi="Cambria"/>
        </w:rPr>
        <w:t>Zamawiający zastrzega sobie prawo do odstąpienia od podjęcia negocjacji w trybie zamówienia z wolnej ręki na wykonanie dokumentacji projektowo - kosztorysowej oraz pełnienia nadzoru autorskiego w przypadku, gdy Sąd Konkursowy nie przyzna pierwszej nagrody.</w:t>
      </w:r>
    </w:p>
    <w:p w14:paraId="2E2658F3" w14:textId="77777777" w:rsidR="0007347B" w:rsidRPr="00C77232" w:rsidRDefault="001F3837" w:rsidP="00AD2EB1">
      <w:pPr>
        <w:pStyle w:val="Teksttreci0"/>
        <w:numPr>
          <w:ilvl w:val="0"/>
          <w:numId w:val="15"/>
        </w:numPr>
        <w:tabs>
          <w:tab w:val="left" w:pos="1153"/>
        </w:tabs>
        <w:spacing w:after="180"/>
        <w:ind w:left="1120" w:hanging="320"/>
        <w:jc w:val="both"/>
        <w:rPr>
          <w:rFonts w:ascii="Cambria" w:hAnsi="Cambria"/>
        </w:rPr>
      </w:pPr>
      <w:r w:rsidRPr="00C77232">
        <w:rPr>
          <w:rFonts w:ascii="Cambria" w:hAnsi="Cambria"/>
        </w:rPr>
        <w:t>Uczestnik, którego praca konkursowa została nagrodzona zaproszeniem do negocjacji w trybie zamówienia z wolnej ręki zobowiązany jest przystąpić w miejscu i terminie wskazanym przez Zamawiającego, do negocjacji mających na celu zawarcie umowy na warunkach określonych w niniejszym Regulaminie oraz uzgodnionych w trakcie negocjacji.</w:t>
      </w:r>
    </w:p>
    <w:p w14:paraId="102F3F6B" w14:textId="77777777" w:rsidR="0007347B" w:rsidRPr="00C77232" w:rsidRDefault="001F3837" w:rsidP="00AD2EB1">
      <w:pPr>
        <w:pStyle w:val="Teksttreci0"/>
        <w:numPr>
          <w:ilvl w:val="0"/>
          <w:numId w:val="15"/>
        </w:numPr>
        <w:tabs>
          <w:tab w:val="left" w:pos="1153"/>
        </w:tabs>
        <w:spacing w:after="180"/>
        <w:ind w:left="1120" w:hanging="320"/>
        <w:jc w:val="both"/>
        <w:rPr>
          <w:rFonts w:ascii="Cambria" w:hAnsi="Cambria"/>
        </w:rPr>
      </w:pPr>
      <w:r w:rsidRPr="00C77232">
        <w:rPr>
          <w:rFonts w:ascii="Cambria" w:hAnsi="Cambria"/>
        </w:rPr>
        <w:t>Jeżeli negocjacje prowadzone w trybie zamówienia z wolnej ręki z autorem wybranej pracy konkursowej nie doprowadzą do zawarcia umowy w sprawie zamówienia publicznego, Zamawiający może zaprosić do negocjacji w tym trybie uczestnika konkursu, którego praca konkursowa otrzymała drugą w kolejności najwyższą ocenę.</w:t>
      </w:r>
    </w:p>
    <w:p w14:paraId="7FA096E0" w14:textId="77777777" w:rsidR="0007347B" w:rsidRPr="00C77232" w:rsidRDefault="001F3837">
      <w:pPr>
        <w:pStyle w:val="Nagwek40"/>
        <w:keepNext/>
        <w:keepLines/>
        <w:spacing w:after="180"/>
        <w:ind w:left="0" w:firstLine="0"/>
        <w:rPr>
          <w:rFonts w:ascii="Cambria" w:hAnsi="Cambria"/>
        </w:rPr>
      </w:pPr>
      <w:bookmarkStart w:id="22" w:name="bookmark38"/>
      <w:r w:rsidRPr="00C77232">
        <w:rPr>
          <w:rFonts w:ascii="Cambria" w:hAnsi="Cambria"/>
        </w:rPr>
        <w:t xml:space="preserve">Art. 15. TERMIN </w:t>
      </w:r>
      <w:r w:rsidR="000353E9">
        <w:rPr>
          <w:rFonts w:ascii="Cambria" w:hAnsi="Cambria"/>
        </w:rPr>
        <w:t>PRZEKAZANIA</w:t>
      </w:r>
      <w:r w:rsidRPr="00C77232">
        <w:rPr>
          <w:rFonts w:ascii="Cambria" w:hAnsi="Cambria"/>
        </w:rPr>
        <w:t xml:space="preserve"> NAGRODY </w:t>
      </w:r>
      <w:bookmarkEnd w:id="22"/>
    </w:p>
    <w:p w14:paraId="4EC9199E" w14:textId="77777777" w:rsidR="0007347B" w:rsidRPr="00C77232" w:rsidRDefault="001F3837" w:rsidP="00777487">
      <w:pPr>
        <w:pStyle w:val="Teksttreci0"/>
        <w:spacing w:after="180"/>
        <w:ind w:left="871" w:hanging="31"/>
        <w:jc w:val="both"/>
        <w:rPr>
          <w:rFonts w:ascii="Cambria" w:hAnsi="Cambria"/>
        </w:rPr>
      </w:pPr>
      <w:r w:rsidRPr="00C77232">
        <w:rPr>
          <w:rFonts w:ascii="Cambria" w:hAnsi="Cambria"/>
        </w:rPr>
        <w:t xml:space="preserve">Wszystkie nagrody będą </w:t>
      </w:r>
      <w:r w:rsidR="00621C9F">
        <w:rPr>
          <w:rFonts w:ascii="Cambria" w:hAnsi="Cambria"/>
        </w:rPr>
        <w:t>przekazane</w:t>
      </w:r>
      <w:r w:rsidR="00FB2E3E">
        <w:rPr>
          <w:rFonts w:ascii="Cambria" w:hAnsi="Cambria"/>
        </w:rPr>
        <w:t xml:space="preserve"> w terminie nie krótszym niż </w:t>
      </w:r>
      <w:r w:rsidRPr="00C77232">
        <w:rPr>
          <w:rFonts w:ascii="Cambria" w:hAnsi="Cambria"/>
        </w:rPr>
        <w:t xml:space="preserve">5 dni i nie dłuższym niż </w:t>
      </w:r>
      <w:r w:rsidR="00FB2E3E">
        <w:rPr>
          <w:rFonts w:ascii="Cambria" w:hAnsi="Cambria"/>
        </w:rPr>
        <w:t>1</w:t>
      </w:r>
      <w:r w:rsidRPr="00C77232">
        <w:rPr>
          <w:rFonts w:ascii="Cambria" w:hAnsi="Cambria"/>
        </w:rPr>
        <w:t>0 dni licząc od daty zatwierdzenia rozstrzygnięcia konkursu</w:t>
      </w:r>
      <w:r w:rsidR="00F75EB8">
        <w:rPr>
          <w:rFonts w:ascii="Cambria" w:hAnsi="Cambria"/>
        </w:rPr>
        <w:t xml:space="preserve">. </w:t>
      </w:r>
    </w:p>
    <w:p w14:paraId="13E8A130" w14:textId="77777777" w:rsidR="0007347B" w:rsidRPr="00C77232" w:rsidRDefault="001F3837" w:rsidP="00777487">
      <w:pPr>
        <w:pStyle w:val="Nagwek40"/>
        <w:keepNext/>
        <w:keepLines/>
        <w:spacing w:after="180"/>
        <w:ind w:left="840" w:hanging="840"/>
        <w:jc w:val="both"/>
        <w:rPr>
          <w:rFonts w:ascii="Cambria" w:hAnsi="Cambria"/>
        </w:rPr>
      </w:pPr>
      <w:bookmarkStart w:id="23" w:name="bookmark40"/>
      <w:r w:rsidRPr="00C77232">
        <w:rPr>
          <w:rFonts w:ascii="Cambria" w:hAnsi="Cambria"/>
        </w:rPr>
        <w:t>Art. 16. WYSOKOŚĆ ZWROTU KOSZTÓW PRZYGOTOWANIA PRAC KONKURSOWYCH, JEŻELI ZAMAWIAJĄCY PRZEWIDUJE ICH ZWROT</w:t>
      </w:r>
      <w:bookmarkEnd w:id="23"/>
    </w:p>
    <w:p w14:paraId="5E7C594C" w14:textId="77777777" w:rsidR="00F359A8" w:rsidRPr="00C77232" w:rsidRDefault="00140247" w:rsidP="00777487">
      <w:pPr>
        <w:pStyle w:val="Teksttreci0"/>
        <w:spacing w:after="180"/>
        <w:ind w:left="871" w:hanging="31"/>
        <w:jc w:val="both"/>
        <w:rPr>
          <w:rFonts w:ascii="Cambria" w:hAnsi="Cambria" w:cstheme="minorHAnsi"/>
          <w:color w:val="333333"/>
        </w:rPr>
      </w:pPr>
      <w:r w:rsidRPr="00C77232">
        <w:rPr>
          <w:rFonts w:ascii="Cambria" w:hAnsi="Cambria" w:cstheme="minorHAnsi"/>
          <w:color w:val="333333"/>
        </w:rPr>
        <w:t xml:space="preserve">Zamawiający </w:t>
      </w:r>
      <w:r w:rsidR="00F359A8" w:rsidRPr="00C77232">
        <w:rPr>
          <w:rFonts w:ascii="Cambria" w:hAnsi="Cambria" w:cstheme="minorHAnsi"/>
          <w:color w:val="333333"/>
        </w:rPr>
        <w:t xml:space="preserve">nie </w:t>
      </w:r>
      <w:r w:rsidRPr="00C77232">
        <w:rPr>
          <w:rFonts w:ascii="Cambria" w:hAnsi="Cambria" w:cstheme="minorHAnsi"/>
          <w:color w:val="333333"/>
        </w:rPr>
        <w:t>przewiduje zwrot</w:t>
      </w:r>
      <w:r w:rsidR="00F359A8" w:rsidRPr="00C77232">
        <w:rPr>
          <w:rFonts w:ascii="Cambria" w:hAnsi="Cambria" w:cstheme="minorHAnsi"/>
          <w:color w:val="333333"/>
        </w:rPr>
        <w:t>u</w:t>
      </w:r>
      <w:r w:rsidRPr="00C77232">
        <w:rPr>
          <w:rFonts w:ascii="Cambria" w:hAnsi="Cambria" w:cstheme="minorHAnsi"/>
          <w:color w:val="333333"/>
        </w:rPr>
        <w:t xml:space="preserve"> kosztów przygotowania pracy konkursowej Uczestnikom konkursu, którzy złożyli prace konkursowe</w:t>
      </w:r>
      <w:r w:rsidR="00F359A8" w:rsidRPr="00C77232">
        <w:rPr>
          <w:rFonts w:ascii="Cambria" w:hAnsi="Cambria" w:cstheme="minorHAnsi"/>
          <w:color w:val="333333"/>
        </w:rPr>
        <w:t>.</w:t>
      </w:r>
    </w:p>
    <w:p w14:paraId="637A8E8D" w14:textId="77777777" w:rsidR="0007347B" w:rsidRPr="00C77232" w:rsidRDefault="001F3837" w:rsidP="00777487">
      <w:pPr>
        <w:pStyle w:val="Teksttreci0"/>
        <w:spacing w:after="180"/>
        <w:ind w:left="840" w:hanging="840"/>
        <w:jc w:val="both"/>
        <w:rPr>
          <w:rFonts w:ascii="Cambria" w:hAnsi="Cambria"/>
        </w:rPr>
      </w:pPr>
      <w:r w:rsidRPr="00C77232">
        <w:rPr>
          <w:rFonts w:ascii="Cambria" w:hAnsi="Cambria"/>
          <w:b/>
          <w:bCs/>
        </w:rPr>
        <w:t>Art. 17. POSTANOWIENIA PRZYSZŁEJ UMOWY DOTYCZĄCE PRZENIESIENIA AUTORSKICH PRAW MAJĄTKOWYCH DO WYBRANEJ PRACY WRAZ ZE SZCZEGÓŁOWYM OKREŚLENIEM PÓL EKSPLOATACJI PRAC KONKURSOWYCH</w:t>
      </w:r>
    </w:p>
    <w:p w14:paraId="6FBB9E2C" w14:textId="77777777" w:rsidR="0007347B" w:rsidRPr="00C77232" w:rsidRDefault="001F3837" w:rsidP="00AD2EB1">
      <w:pPr>
        <w:pStyle w:val="Teksttreci0"/>
        <w:numPr>
          <w:ilvl w:val="0"/>
          <w:numId w:val="17"/>
        </w:numPr>
        <w:tabs>
          <w:tab w:val="left" w:pos="1153"/>
        </w:tabs>
        <w:spacing w:after="180"/>
        <w:ind w:left="1120" w:hanging="260"/>
        <w:jc w:val="both"/>
        <w:rPr>
          <w:rFonts w:ascii="Cambria" w:hAnsi="Cambria"/>
        </w:rPr>
      </w:pPr>
      <w:r w:rsidRPr="00C77232">
        <w:rPr>
          <w:rFonts w:ascii="Cambria" w:hAnsi="Cambria"/>
        </w:rPr>
        <w:t>Prace konkursowe ani w części, ani w całości, nie mogą być udostępnione publicznie ani w inny sposób rozpowszechniane przed datą publicznego ogłoszenia wyników Konkursu. Każdy z Uczestników Konkursu zobowiązuje się, że nie upubliczni pracy przed ww. datą.</w:t>
      </w:r>
    </w:p>
    <w:p w14:paraId="0BAFEDDB" w14:textId="77777777" w:rsidR="0007347B" w:rsidRPr="00C77232" w:rsidRDefault="001F3837" w:rsidP="00AD2EB1">
      <w:pPr>
        <w:pStyle w:val="Teksttreci0"/>
        <w:numPr>
          <w:ilvl w:val="0"/>
          <w:numId w:val="17"/>
        </w:numPr>
        <w:tabs>
          <w:tab w:val="left" w:pos="1153"/>
        </w:tabs>
        <w:spacing w:after="180"/>
        <w:ind w:left="1120" w:hanging="320"/>
        <w:jc w:val="both"/>
        <w:rPr>
          <w:rFonts w:ascii="Cambria" w:hAnsi="Cambria"/>
        </w:rPr>
      </w:pPr>
      <w:r w:rsidRPr="00C77232">
        <w:rPr>
          <w:rFonts w:ascii="Cambria" w:hAnsi="Cambria"/>
        </w:rPr>
        <w:t xml:space="preserve">Zamawiający, niezależnie od terminu wypłaty nagród, bez dodatkowego wynagrodzenia dla Uczestników Konkursu, zastrzega sobie prawo prezentacji i pierwszego publicznego udostępnienia wszystkich lub wybranych prac konkursowych podczas ewentualnej publicznej wystawy pokonkursowej, możliwość ich reprodukcji i publikacji za pomocą dowolnej techniki (w tym techniki drukarskiej, reprograficznej i zapisu cyfrowego), użyczania, wytwarzania w sposób opisany powyżej egzemplarzy utworu i ich rozpowszechniania w formie katalogu wystawy - drukowanego lub cyfrowego), a także w sieci Internet i innych mediach. W tym zakresie wszyscy Uczestnicy udzielają Zamawiającemu bezpłatnej licencji niewyłącznej, nieograniczonej terytorialnie i czasowo od momentu oficjalnego ogłoszenia wyników Konkursu. Ponadto Uczestnicy konkursu wyrażają zgodę </w:t>
      </w:r>
      <w:r w:rsidRPr="00C77232">
        <w:rPr>
          <w:rFonts w:ascii="Cambria" w:hAnsi="Cambria"/>
        </w:rPr>
        <w:lastRenderedPageBreak/>
        <w:t>na ewentualne dokonanie niezbędnych modyfikacji w zakresie zmiany formatu prezentacji projektu i niektórych wybranych fragmentów lub elementów pracy konkursowej, związanych z publikacją prac konkursowych. Przystąpienie do konkursu (złożenie pracy konkursowej) jest równoznaczne z wyrażeniem zgody na udzielenie bezpłatnej licencji niewyłącznej, o której mowa powyżej</w:t>
      </w:r>
    </w:p>
    <w:p w14:paraId="7744A560" w14:textId="4A3F1D01" w:rsidR="0007347B" w:rsidRPr="00C77232" w:rsidRDefault="001F3837" w:rsidP="00AD2EB1">
      <w:pPr>
        <w:pStyle w:val="Teksttreci0"/>
        <w:numPr>
          <w:ilvl w:val="0"/>
          <w:numId w:val="17"/>
        </w:numPr>
        <w:tabs>
          <w:tab w:val="left" w:pos="1180"/>
        </w:tabs>
        <w:spacing w:after="0"/>
        <w:ind w:left="1140" w:hanging="320"/>
        <w:jc w:val="both"/>
        <w:rPr>
          <w:rFonts w:ascii="Cambria" w:hAnsi="Cambria"/>
        </w:rPr>
      </w:pPr>
      <w:r w:rsidRPr="00C77232">
        <w:rPr>
          <w:rFonts w:ascii="Cambria" w:hAnsi="Cambria"/>
        </w:rPr>
        <w:t>Uczestnicy konkursu (autorzy) nagrodzonych prac konkursowych przenoszą nieodpłatnie na Zamawiającego (w formie umowy) prawa autorskie majątkowe do nagrodzonych prac konkursowych na wszystkich znanych w chwili wypłaty nagród pieniężnych polach eksploatacji wskazanych, w art. 50 ustawy z dnia 4 lutego 1994</w:t>
      </w:r>
      <w:r w:rsidR="00777487">
        <w:rPr>
          <w:rFonts w:ascii="Cambria" w:hAnsi="Cambria"/>
        </w:rPr>
        <w:t xml:space="preserve"> </w:t>
      </w:r>
      <w:r w:rsidRPr="00C77232">
        <w:rPr>
          <w:rFonts w:ascii="Cambria" w:hAnsi="Cambria"/>
        </w:rPr>
        <w:t xml:space="preserve">r. o prawie autorskim i prawach pokrewnych (tekst jednolity Dz. U. z 2019 r. poz. 1231 </w:t>
      </w:r>
      <w:r w:rsidR="00A17705">
        <w:rPr>
          <w:rFonts w:ascii="Cambria" w:hAnsi="Cambria"/>
        </w:rPr>
        <w:t>ze. zm.</w:t>
      </w:r>
      <w:r w:rsidRPr="00C77232">
        <w:rPr>
          <w:rFonts w:ascii="Cambria" w:hAnsi="Cambria"/>
        </w:rPr>
        <w:t>), a w szczególności:</w:t>
      </w:r>
    </w:p>
    <w:p w14:paraId="1F894445" w14:textId="77777777" w:rsidR="0007347B" w:rsidRPr="00C77232" w:rsidRDefault="001F3837" w:rsidP="00777487">
      <w:pPr>
        <w:pStyle w:val="Teksttreci0"/>
        <w:numPr>
          <w:ilvl w:val="0"/>
          <w:numId w:val="41"/>
        </w:numPr>
        <w:tabs>
          <w:tab w:val="left" w:pos="1741"/>
        </w:tabs>
        <w:spacing w:after="0"/>
        <w:ind w:left="1360"/>
        <w:jc w:val="both"/>
        <w:rPr>
          <w:rFonts w:ascii="Cambria" w:hAnsi="Cambria"/>
        </w:rPr>
      </w:pPr>
      <w:r w:rsidRPr="00C77232">
        <w:rPr>
          <w:rFonts w:ascii="Cambria" w:hAnsi="Cambria"/>
        </w:rPr>
        <w:t>prawo do utrwalania i zwielokrotniania utworu dowolną techniką, w dowolnej skali,</w:t>
      </w:r>
    </w:p>
    <w:p w14:paraId="700CD039" w14:textId="77777777" w:rsidR="0007347B" w:rsidRPr="00C77232" w:rsidRDefault="001F3837" w:rsidP="00777487">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prawo do wprowadzenia utworu do pamięci komputera oraz przesyłania utworu za pomocą sieci Internet bądź innej;</w:t>
      </w:r>
    </w:p>
    <w:p w14:paraId="369D0DA6" w14:textId="77777777" w:rsidR="0007347B" w:rsidRPr="00C77232" w:rsidRDefault="001F3837" w:rsidP="00777487">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rozpowszechnienie utworu, w tym publiczne udostępnienie w taki sposób, by każdy mógł mieć do niego dostęp w czasie i miejscu przez siebie wybranym,</w:t>
      </w:r>
    </w:p>
    <w:p w14:paraId="4221655B" w14:textId="754676E4" w:rsidR="0007347B" w:rsidRPr="00C77232" w:rsidRDefault="001F3837" w:rsidP="00777487">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 xml:space="preserve">prawo do korzystania przez Zamawiającego, lub podmiot na rzecz którego Zamawiający przeniósł swoje prawa, z Utworu w celach związanych z wykonaniem dalszych opracowań projektowych, w tym opracowania wielobranżowej, kompletnej dokumentacji projektowo - kosztorysowej </w:t>
      </w:r>
      <w:r w:rsidR="00525A11">
        <w:rPr>
          <w:rFonts w:ascii="Cambria" w:hAnsi="Cambria"/>
        </w:rPr>
        <w:t xml:space="preserve">zadania </w:t>
      </w:r>
      <w:r w:rsidR="00672DB7" w:rsidRPr="00777487">
        <w:rPr>
          <w:rFonts w:ascii="Cambria" w:hAnsi="Cambria"/>
        </w:rPr>
        <w:t xml:space="preserve">Opracowanie koncepcji </w:t>
      </w:r>
      <w:proofErr w:type="spellStart"/>
      <w:r w:rsidR="00672DB7" w:rsidRPr="00777487">
        <w:rPr>
          <w:rFonts w:ascii="Cambria" w:hAnsi="Cambria"/>
        </w:rPr>
        <w:t>architektoniczno</w:t>
      </w:r>
      <w:proofErr w:type="spellEnd"/>
      <w:r w:rsidR="00672DB7" w:rsidRPr="00777487">
        <w:rPr>
          <w:rFonts w:ascii="Cambria" w:hAnsi="Cambria"/>
        </w:rPr>
        <w:t xml:space="preserve"> - przestrzennej zadania pod nazwą „Budowa budynków mieszkalnych wielorodzinnych z lokalami usługowymi i biurowymi („Osiedle Graniczne”), z garażami podziemnymi, zagospodarowaniem terenu oraz infrastrukturą techniczną, zlokalizowanego na dz. nr. 103/39, </w:t>
      </w:r>
      <w:proofErr w:type="spellStart"/>
      <w:r w:rsidR="00672DB7" w:rsidRPr="00777487">
        <w:rPr>
          <w:rFonts w:ascii="Cambria" w:hAnsi="Cambria"/>
        </w:rPr>
        <w:t>obr</w:t>
      </w:r>
      <w:proofErr w:type="spellEnd"/>
      <w:r w:rsidR="00672DB7" w:rsidRPr="00777487">
        <w:rPr>
          <w:rFonts w:ascii="Cambria" w:hAnsi="Cambria"/>
        </w:rPr>
        <w:t>. 120, przy ul. Myśliwskiej w Nowym Sączu</w:t>
      </w:r>
      <w:r w:rsidR="00FB2E3E" w:rsidRPr="00777487">
        <w:rPr>
          <w:rFonts w:ascii="Cambria" w:hAnsi="Cambria"/>
        </w:rPr>
        <w:t xml:space="preserve"> Budynek </w:t>
      </w:r>
      <w:r w:rsidR="00777487" w:rsidRPr="00777487">
        <w:rPr>
          <w:rFonts w:ascii="Cambria" w:hAnsi="Cambria"/>
        </w:rPr>
        <w:t>4</w:t>
      </w:r>
      <w:r w:rsidRPr="00777487">
        <w:rPr>
          <w:rFonts w:ascii="Cambria" w:hAnsi="Cambria"/>
        </w:rPr>
        <w:t>. W tym</w:t>
      </w:r>
      <w:r w:rsidRPr="00C77232">
        <w:rPr>
          <w:rFonts w:ascii="Cambria" w:hAnsi="Cambria"/>
        </w:rPr>
        <w:t xml:space="preserve"> zakresie Uczestnik konkursu wyraża zgodę na rozporządzenie i korzystanie z opracowania Utworu,</w:t>
      </w:r>
    </w:p>
    <w:p w14:paraId="163A3BE9" w14:textId="77777777" w:rsidR="0007347B" w:rsidRPr="00C77232" w:rsidRDefault="001F3837" w:rsidP="00777487">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dokonywanie zmian, adaptacji, przeróbek w Utworze; w tym zakresie uczestnik nie będzie wykonywał prawa do nienaruszalności treści i formy Utworu,</w:t>
      </w:r>
    </w:p>
    <w:p w14:paraId="53192A0B" w14:textId="77777777" w:rsidR="0007347B" w:rsidRPr="00C77232" w:rsidRDefault="001F3837" w:rsidP="00777487">
      <w:pPr>
        <w:pStyle w:val="Teksttreci0"/>
        <w:numPr>
          <w:ilvl w:val="0"/>
          <w:numId w:val="41"/>
        </w:numPr>
        <w:tabs>
          <w:tab w:val="left" w:pos="1741"/>
        </w:tabs>
        <w:spacing w:after="0"/>
        <w:ind w:left="1720" w:hanging="340"/>
        <w:jc w:val="both"/>
        <w:rPr>
          <w:rFonts w:ascii="Cambria" w:hAnsi="Cambria"/>
        </w:rPr>
      </w:pPr>
      <w:r w:rsidRPr="00C77232">
        <w:rPr>
          <w:rFonts w:ascii="Cambria" w:hAnsi="Cambria"/>
        </w:rPr>
        <w:t>prawo do korzystanie z Utworu lub Utworu zmienionego zgodnie z pkt e) do budowy oraz wszelkich zmian całości lub części inwestycji, jakich dotyczyć będzie Utwór lub Utwór zmieniony, jak również w zakresie prowadzonych postępowań administracyjnych bądź o udzielenie zamówienia publicznego,</w:t>
      </w:r>
    </w:p>
    <w:p w14:paraId="076EBE04" w14:textId="77777777" w:rsidR="0007347B" w:rsidRPr="00C77232" w:rsidRDefault="001F3837" w:rsidP="00777487">
      <w:pPr>
        <w:pStyle w:val="Teksttreci0"/>
        <w:numPr>
          <w:ilvl w:val="0"/>
          <w:numId w:val="41"/>
        </w:numPr>
        <w:tabs>
          <w:tab w:val="left" w:pos="1741"/>
        </w:tabs>
        <w:spacing w:after="180"/>
        <w:ind w:left="1720" w:hanging="340"/>
        <w:jc w:val="both"/>
        <w:rPr>
          <w:rFonts w:ascii="Cambria" w:hAnsi="Cambria"/>
        </w:rPr>
      </w:pPr>
      <w:r w:rsidRPr="00C77232">
        <w:rPr>
          <w:rFonts w:ascii="Cambria" w:hAnsi="Cambria"/>
        </w:rPr>
        <w:t>udzielania upoważnienia innym podmiotom na korzystanie z Utworu w zakresie określonym; prawo do określania nazw opracowań, pod którymi będą one wykorzystywane lub rozpowszechniane.</w:t>
      </w:r>
    </w:p>
    <w:p w14:paraId="3E7C6703" w14:textId="77777777" w:rsidR="0007347B" w:rsidRPr="00C77232" w:rsidRDefault="001F3837" w:rsidP="00AD2EB1">
      <w:pPr>
        <w:pStyle w:val="Teksttreci0"/>
        <w:numPr>
          <w:ilvl w:val="0"/>
          <w:numId w:val="17"/>
        </w:numPr>
        <w:tabs>
          <w:tab w:val="left" w:pos="1180"/>
        </w:tabs>
        <w:spacing w:after="0"/>
        <w:ind w:left="1140" w:hanging="320"/>
        <w:jc w:val="both"/>
        <w:rPr>
          <w:rFonts w:ascii="Cambria" w:hAnsi="Cambria"/>
        </w:rPr>
      </w:pPr>
      <w:r w:rsidRPr="00C77232">
        <w:rPr>
          <w:rFonts w:ascii="Cambria" w:hAnsi="Cambria"/>
        </w:rPr>
        <w:t>Uczestnik/Uczestnicy konkursu (autor/autorzy) który otrzymał nagrodę w postaci zaproszenia do negocjacji w trybie zamówienia z wolnej ręki w celu wykonania usługi na podstawie wybranej pracy konkursowej, na etapie udzielania nagród w konkursie, przeniesie na Zamawiającego (w formie umowy) całość praw autorskich majątkowych, w szczególności na następujących polach eksploatacji:</w:t>
      </w:r>
    </w:p>
    <w:p w14:paraId="4588A379" w14:textId="2931DBEE" w:rsidR="0007347B" w:rsidRPr="00C77232" w:rsidRDefault="001F3837" w:rsidP="00672DB7">
      <w:pPr>
        <w:pStyle w:val="Teksttreci0"/>
        <w:numPr>
          <w:ilvl w:val="0"/>
          <w:numId w:val="42"/>
        </w:numPr>
        <w:tabs>
          <w:tab w:val="left" w:pos="1741"/>
        </w:tabs>
        <w:spacing w:after="0"/>
        <w:ind w:left="1720" w:hanging="340"/>
        <w:jc w:val="both"/>
        <w:rPr>
          <w:rFonts w:ascii="Cambria" w:hAnsi="Cambria"/>
        </w:rPr>
      </w:pPr>
      <w:r w:rsidRPr="00C77232">
        <w:rPr>
          <w:rFonts w:ascii="Cambria" w:hAnsi="Cambria"/>
        </w:rPr>
        <w:t xml:space="preserve">prawo do korzystania przez Zamawiającego, lub podmiot na rzecz którego Zamawiający przeniósł swoje prawa z Utworu w postaci opracowania wielobranżowej, kompletnej dokumentacji projektowo - kosztorysowej </w:t>
      </w:r>
      <w:r w:rsidRPr="0059480B">
        <w:rPr>
          <w:rFonts w:ascii="Cambria" w:hAnsi="Cambria"/>
        </w:rPr>
        <w:t xml:space="preserve">dla zadania </w:t>
      </w:r>
      <w:r w:rsidR="00672DB7" w:rsidRPr="0059480B">
        <w:rPr>
          <w:rFonts w:ascii="Cambria" w:hAnsi="Cambria"/>
          <w:color w:val="auto"/>
        </w:rPr>
        <w:t xml:space="preserve">Opracowanie koncepcji </w:t>
      </w:r>
      <w:proofErr w:type="spellStart"/>
      <w:r w:rsidR="00672DB7" w:rsidRPr="0059480B">
        <w:rPr>
          <w:rFonts w:ascii="Cambria" w:hAnsi="Cambria"/>
          <w:color w:val="auto"/>
        </w:rPr>
        <w:t>architektoniczno</w:t>
      </w:r>
      <w:proofErr w:type="spellEnd"/>
      <w:r w:rsidR="00672DB7" w:rsidRPr="0059480B">
        <w:rPr>
          <w:rFonts w:ascii="Cambria" w:hAnsi="Cambria"/>
          <w:color w:val="auto"/>
        </w:rPr>
        <w:t xml:space="preserve"> - przestrzennej zadania pod nazwą „Budowa budynkó</w:t>
      </w:r>
      <w:r w:rsidR="00777487" w:rsidRPr="0059480B">
        <w:rPr>
          <w:rFonts w:ascii="Cambria" w:hAnsi="Cambria"/>
          <w:color w:val="auto"/>
        </w:rPr>
        <w:t>w</w:t>
      </w:r>
      <w:r w:rsidR="00672DB7" w:rsidRPr="0059480B">
        <w:rPr>
          <w:rFonts w:ascii="Cambria" w:hAnsi="Cambria"/>
          <w:color w:val="auto"/>
        </w:rPr>
        <w:t xml:space="preserve"> mieszkalnych wielorodzinnych z lokalami usługowymi i biurowymi („Osiedle Graniczne”), z garażami podziemnymi, zagospodarowaniem terenu oraz infrastrukturą techniczną, zlokalizowanego na dz. nr. 103/39, </w:t>
      </w:r>
      <w:proofErr w:type="spellStart"/>
      <w:r w:rsidR="00672DB7" w:rsidRPr="0059480B">
        <w:rPr>
          <w:rFonts w:ascii="Cambria" w:hAnsi="Cambria"/>
          <w:color w:val="auto"/>
        </w:rPr>
        <w:t>obr</w:t>
      </w:r>
      <w:proofErr w:type="spellEnd"/>
      <w:r w:rsidR="00672DB7" w:rsidRPr="0059480B">
        <w:rPr>
          <w:rFonts w:ascii="Cambria" w:hAnsi="Cambria"/>
          <w:color w:val="auto"/>
        </w:rPr>
        <w:t>. 120, przy ul. Myśliwskiej w Nowym Sączu</w:t>
      </w:r>
      <w:r w:rsidR="00FB2E3E" w:rsidRPr="0059480B">
        <w:rPr>
          <w:rFonts w:ascii="Cambria" w:hAnsi="Cambria"/>
          <w:color w:val="auto"/>
        </w:rPr>
        <w:t xml:space="preserve"> Budynek </w:t>
      </w:r>
      <w:r w:rsidR="00777487" w:rsidRPr="0059480B">
        <w:rPr>
          <w:rFonts w:ascii="Cambria" w:hAnsi="Cambria"/>
          <w:color w:val="auto"/>
        </w:rPr>
        <w:t>4</w:t>
      </w:r>
      <w:r w:rsidR="00A52852" w:rsidRPr="0059480B">
        <w:rPr>
          <w:rFonts w:ascii="Cambria" w:hAnsi="Cambria"/>
          <w:color w:val="auto"/>
        </w:rPr>
        <w:t>”</w:t>
      </w:r>
      <w:r w:rsidRPr="0059480B">
        <w:rPr>
          <w:rFonts w:ascii="Cambria" w:hAnsi="Cambria"/>
          <w:color w:val="auto"/>
        </w:rPr>
        <w:t xml:space="preserve"> w celach związanych z reali</w:t>
      </w:r>
      <w:r w:rsidRPr="0059480B">
        <w:rPr>
          <w:rFonts w:ascii="Cambria" w:hAnsi="Cambria"/>
        </w:rPr>
        <w:t>zacją inwestycji oraz użyczenia lub udostępnienia za pomocą elektronicznych środków przekazu lub zwielokrotnienia egzemplarzy Utworu na rzecz podmiotów i organów biorących udział w postępowaniu o udzielenie zamówienia publicznego</w:t>
      </w:r>
      <w:r w:rsidRPr="00C77232">
        <w:rPr>
          <w:rFonts w:ascii="Cambria" w:hAnsi="Cambria"/>
        </w:rPr>
        <w:t xml:space="preserve"> na rzecz podmiotów i organów będących uczestnikami procesu inwestycyjnego obejmującego roboty budowlane, oraz na rzecz podmiotów i organów uczestniczących w rozpoznawaniu wynikłych sporów,</w:t>
      </w:r>
    </w:p>
    <w:p w14:paraId="25F43A71" w14:textId="77777777" w:rsidR="0007347B" w:rsidRPr="00C77232" w:rsidRDefault="001F3837" w:rsidP="00AD2EB1">
      <w:pPr>
        <w:pStyle w:val="Teksttreci0"/>
        <w:numPr>
          <w:ilvl w:val="0"/>
          <w:numId w:val="42"/>
        </w:numPr>
        <w:tabs>
          <w:tab w:val="left" w:pos="1741"/>
        </w:tabs>
        <w:spacing w:after="0"/>
        <w:ind w:left="1720" w:hanging="340"/>
        <w:jc w:val="both"/>
        <w:rPr>
          <w:rFonts w:ascii="Cambria" w:hAnsi="Cambria"/>
        </w:rPr>
      </w:pPr>
      <w:r w:rsidRPr="00C77232">
        <w:rPr>
          <w:rFonts w:ascii="Cambria" w:hAnsi="Cambria"/>
        </w:rPr>
        <w:t>dokonywanie zmian, adaptacji, przeróbek w Utworze, spowodowanych oczywistą koniecznością zaistniałą w ramach realizacji Umowy z wykonawcą prac budowlanych oraz korzystanie i rozporządzanie tak zmienionym Utworem,</w:t>
      </w:r>
    </w:p>
    <w:p w14:paraId="2572C098" w14:textId="77777777" w:rsidR="0007347B" w:rsidRPr="00C77232" w:rsidRDefault="001F3837" w:rsidP="00AD2EB1">
      <w:pPr>
        <w:pStyle w:val="Teksttreci0"/>
        <w:numPr>
          <w:ilvl w:val="0"/>
          <w:numId w:val="42"/>
        </w:numPr>
        <w:tabs>
          <w:tab w:val="left" w:pos="1741"/>
        </w:tabs>
        <w:spacing w:after="0"/>
        <w:ind w:left="1720" w:hanging="340"/>
        <w:jc w:val="both"/>
        <w:rPr>
          <w:rFonts w:ascii="Cambria" w:hAnsi="Cambria"/>
        </w:rPr>
      </w:pPr>
      <w:r w:rsidRPr="00C77232">
        <w:rPr>
          <w:rFonts w:ascii="Cambria" w:hAnsi="Cambria"/>
        </w:rPr>
        <w:t>wykorzystanie z Utworu lub Utworu zmienionego zgodnie z pkt b) do budowy oraz wszelkich zmian całości lub części inwestycji, jakich dotyczyć będzie Utwór lub Utwór zmieniony,</w:t>
      </w:r>
    </w:p>
    <w:p w14:paraId="3E533BE5" w14:textId="77777777" w:rsidR="0007347B" w:rsidRPr="00C77232" w:rsidRDefault="001F3837" w:rsidP="00AD2EB1">
      <w:pPr>
        <w:pStyle w:val="Teksttreci0"/>
        <w:numPr>
          <w:ilvl w:val="0"/>
          <w:numId w:val="42"/>
        </w:numPr>
        <w:tabs>
          <w:tab w:val="left" w:pos="1741"/>
        </w:tabs>
        <w:spacing w:after="0"/>
        <w:ind w:left="1360"/>
        <w:rPr>
          <w:rFonts w:ascii="Cambria" w:hAnsi="Cambria"/>
        </w:rPr>
      </w:pPr>
      <w:r w:rsidRPr="00C77232">
        <w:rPr>
          <w:rFonts w:ascii="Cambria" w:hAnsi="Cambria"/>
        </w:rPr>
        <w:t>udzielania upoważnienia innym podmiotom na korzystanie z Utworu,</w:t>
      </w:r>
    </w:p>
    <w:p w14:paraId="1A2D8E45" w14:textId="77777777" w:rsidR="0007347B" w:rsidRPr="00C77232" w:rsidRDefault="001F3837" w:rsidP="00AD2EB1">
      <w:pPr>
        <w:pStyle w:val="Teksttreci0"/>
        <w:numPr>
          <w:ilvl w:val="0"/>
          <w:numId w:val="42"/>
        </w:numPr>
        <w:tabs>
          <w:tab w:val="left" w:pos="1741"/>
        </w:tabs>
        <w:spacing w:after="180"/>
        <w:ind w:left="1720" w:hanging="340"/>
        <w:jc w:val="both"/>
        <w:rPr>
          <w:rFonts w:ascii="Cambria" w:hAnsi="Cambria"/>
        </w:rPr>
      </w:pPr>
      <w:r w:rsidRPr="00C77232">
        <w:rPr>
          <w:rFonts w:ascii="Cambria" w:hAnsi="Cambria"/>
        </w:rPr>
        <w:t>prawo do określania nazw opracowań, pod którymi będą one wykorzystywane lub rozpowszechniane.</w:t>
      </w:r>
    </w:p>
    <w:p w14:paraId="60B7AAE1" w14:textId="55B946FF" w:rsidR="0007347B" w:rsidRPr="00C77232" w:rsidRDefault="001F3837" w:rsidP="00AD2EB1">
      <w:pPr>
        <w:pStyle w:val="Teksttreci0"/>
        <w:numPr>
          <w:ilvl w:val="0"/>
          <w:numId w:val="17"/>
        </w:numPr>
        <w:tabs>
          <w:tab w:val="left" w:pos="1180"/>
        </w:tabs>
        <w:spacing w:after="200"/>
        <w:ind w:left="1140" w:hanging="320"/>
        <w:jc w:val="both"/>
        <w:rPr>
          <w:rFonts w:ascii="Cambria" w:hAnsi="Cambria"/>
        </w:rPr>
      </w:pPr>
      <w:r w:rsidRPr="00C77232">
        <w:rPr>
          <w:rFonts w:ascii="Cambria" w:hAnsi="Cambria"/>
        </w:rPr>
        <w:lastRenderedPageBreak/>
        <w:t xml:space="preserve">Zmiany, adaptacje, czy przeróbki Utworu, o których mowa w pkt 4, mogą nastąpić jedynie w uzasadnionych przypadkach. W przypadku, gdy zmiany mają charakter zmian zasadniczych, istotnych, uzasadniających wzrost wynagrodzenia za opracowanie szczegółowe pracy konkursowej, Autor Utworu wykona je za odrębnym wynagrodzeniem z zastrzeżeniem, że nie dotyczy to zmian, adaptacji czy przeróbek wynikających z regulaminu konkursu, zaleceń Sądu Konkursowego lub prawomocnych decyzji uprawnionego organu, które zostaną sporządzone bez dodatkowego wynagrodzenia. Wszelkie istotne zmiany wynikłe po udzieleniu zamówienia na opracowanie pokonkursowe Utworu nie mogą prowadzić do zmiany charakteru tego opracowania i nie mogą być wprowadzane w celu uniknięcia przepisów ustawy </w:t>
      </w:r>
      <w:proofErr w:type="spellStart"/>
      <w:r w:rsidRPr="00C77232">
        <w:rPr>
          <w:rFonts w:ascii="Cambria" w:hAnsi="Cambria"/>
        </w:rPr>
        <w:t>Pzp</w:t>
      </w:r>
      <w:proofErr w:type="spellEnd"/>
      <w:r w:rsidR="00777487">
        <w:rPr>
          <w:rFonts w:ascii="Cambria" w:hAnsi="Cambria"/>
        </w:rPr>
        <w:t>.</w:t>
      </w:r>
    </w:p>
    <w:p w14:paraId="01237453" w14:textId="77777777" w:rsidR="0007347B" w:rsidRPr="00C77232" w:rsidRDefault="001F3837" w:rsidP="00AD2EB1">
      <w:pPr>
        <w:pStyle w:val="Teksttreci0"/>
        <w:numPr>
          <w:ilvl w:val="0"/>
          <w:numId w:val="17"/>
        </w:numPr>
        <w:tabs>
          <w:tab w:val="left" w:pos="1177"/>
        </w:tabs>
        <w:spacing w:after="0"/>
        <w:ind w:left="1140" w:hanging="320"/>
        <w:jc w:val="both"/>
        <w:rPr>
          <w:rFonts w:ascii="Cambria" w:hAnsi="Cambria"/>
        </w:rPr>
      </w:pPr>
      <w:r w:rsidRPr="00C77232">
        <w:rPr>
          <w:rFonts w:ascii="Cambria" w:hAnsi="Cambria"/>
        </w:rPr>
        <w:t>Uczestnik konkursu oświadcza i gwarantuje, iż korzystanie przez Zamawiającego z utworu, nie naruszy jakichkolwiek praw osób trzecich, w tym majątkowych i osobistych praw autorskich osób trzecich. W przypadku zgłoszenia Zamawiającemu przez osoby trzecie roszczeń z tytułu naruszenia ich jakichkolwiek praw do utworów, w szczególności praw autorskich i pokrewnych, uczestnik konkursu:</w:t>
      </w:r>
    </w:p>
    <w:p w14:paraId="48324DEC" w14:textId="77777777" w:rsidR="0007347B" w:rsidRPr="00C77232" w:rsidRDefault="001F3837" w:rsidP="00AD2EB1">
      <w:pPr>
        <w:pStyle w:val="Teksttreci0"/>
        <w:numPr>
          <w:ilvl w:val="0"/>
          <w:numId w:val="43"/>
        </w:numPr>
        <w:tabs>
          <w:tab w:val="left" w:pos="1720"/>
        </w:tabs>
        <w:spacing w:after="0"/>
        <w:ind w:left="1360"/>
        <w:rPr>
          <w:rFonts w:ascii="Cambria" w:hAnsi="Cambria"/>
        </w:rPr>
      </w:pPr>
      <w:r w:rsidRPr="00C77232">
        <w:rPr>
          <w:rFonts w:ascii="Cambria" w:hAnsi="Cambria"/>
        </w:rPr>
        <w:t>przejmie i zaspokoi wynikające z tego tytułu roszczenia względem Zamawiającego,</w:t>
      </w:r>
    </w:p>
    <w:p w14:paraId="4CE4324C" w14:textId="77777777" w:rsidR="0007347B" w:rsidRPr="00C77232" w:rsidRDefault="001F3837" w:rsidP="00AD2EB1">
      <w:pPr>
        <w:pStyle w:val="Teksttreci0"/>
        <w:numPr>
          <w:ilvl w:val="0"/>
          <w:numId w:val="43"/>
        </w:numPr>
        <w:tabs>
          <w:tab w:val="left" w:pos="1720"/>
        </w:tabs>
        <w:spacing w:after="200"/>
        <w:ind w:left="1720" w:hanging="360"/>
        <w:jc w:val="both"/>
        <w:rPr>
          <w:rFonts w:ascii="Cambria" w:hAnsi="Cambria"/>
        </w:rPr>
      </w:pPr>
      <w:r w:rsidRPr="00C77232">
        <w:rPr>
          <w:rFonts w:ascii="Cambria" w:hAnsi="Cambria"/>
        </w:rPr>
        <w:t>zwolni Zamawiającego od odpowiedzialności z tytułu jakichkolwiek roszczeń, postępowań, szkód, strat, kar umownych lub wszelkich innych wydatków powstałych w związku z korzystaniem z utworów.</w:t>
      </w:r>
    </w:p>
    <w:p w14:paraId="696A7190" w14:textId="77777777" w:rsidR="0007347B" w:rsidRPr="00C77232" w:rsidRDefault="001F3837" w:rsidP="00AD2EB1">
      <w:pPr>
        <w:pStyle w:val="Teksttreci0"/>
        <w:numPr>
          <w:ilvl w:val="0"/>
          <w:numId w:val="17"/>
        </w:numPr>
        <w:tabs>
          <w:tab w:val="left" w:pos="1177"/>
        </w:tabs>
        <w:spacing w:after="200"/>
        <w:ind w:left="1140" w:hanging="320"/>
        <w:jc w:val="both"/>
        <w:rPr>
          <w:rFonts w:ascii="Cambria" w:hAnsi="Cambria"/>
        </w:rPr>
      </w:pPr>
      <w:r w:rsidRPr="00C77232">
        <w:rPr>
          <w:rFonts w:ascii="Cambria" w:hAnsi="Cambria"/>
        </w:rPr>
        <w:t>Praca konkursowa nie może naruszać praw autorskich stron trzecich tak w zakresie merytorycznym, jak i wykorzystanych narzędzi do jej opracowania.</w:t>
      </w:r>
    </w:p>
    <w:p w14:paraId="339386FE" w14:textId="77777777" w:rsidR="0007347B" w:rsidRPr="00C77232" w:rsidRDefault="001F3837" w:rsidP="00AD2EB1">
      <w:pPr>
        <w:pStyle w:val="Teksttreci0"/>
        <w:numPr>
          <w:ilvl w:val="0"/>
          <w:numId w:val="17"/>
        </w:numPr>
        <w:tabs>
          <w:tab w:val="left" w:pos="1177"/>
        </w:tabs>
        <w:spacing w:after="200" w:line="252" w:lineRule="auto"/>
        <w:ind w:left="1140" w:hanging="320"/>
        <w:jc w:val="both"/>
        <w:rPr>
          <w:rFonts w:ascii="Cambria" w:hAnsi="Cambria"/>
        </w:rPr>
      </w:pPr>
      <w:r w:rsidRPr="00C77232">
        <w:rPr>
          <w:rFonts w:ascii="Cambria" w:hAnsi="Cambria"/>
        </w:rPr>
        <w:t>Przeniesienie autorskich praw majątkowych następuje bez ograniczeń czasowych i terytorialnych.</w:t>
      </w:r>
    </w:p>
    <w:p w14:paraId="3DAE8468" w14:textId="77777777" w:rsidR="0007347B" w:rsidRPr="00C77232" w:rsidRDefault="001F3837" w:rsidP="00AD2EB1">
      <w:pPr>
        <w:pStyle w:val="Teksttreci0"/>
        <w:numPr>
          <w:ilvl w:val="0"/>
          <w:numId w:val="17"/>
        </w:numPr>
        <w:tabs>
          <w:tab w:val="left" w:pos="1200"/>
        </w:tabs>
        <w:spacing w:after="200"/>
        <w:ind w:left="1140" w:hanging="320"/>
        <w:jc w:val="both"/>
        <w:rPr>
          <w:rFonts w:ascii="Cambria" w:hAnsi="Cambria"/>
        </w:rPr>
      </w:pPr>
      <w:r w:rsidRPr="00C77232">
        <w:rPr>
          <w:rFonts w:ascii="Cambria" w:hAnsi="Cambria"/>
        </w:rPr>
        <w:t>Złożenie pracy konkursowej jest równoznaczne z akceptacją przez Uczestnika konkursu powyższych zapisów w zakresie praw majątkowych.</w:t>
      </w:r>
    </w:p>
    <w:p w14:paraId="6B1A6438" w14:textId="77777777" w:rsidR="0007347B" w:rsidRPr="00C77232" w:rsidRDefault="001F3837" w:rsidP="00777487">
      <w:pPr>
        <w:pStyle w:val="Teksttreci0"/>
        <w:spacing w:after="200"/>
        <w:ind w:left="860" w:hanging="860"/>
        <w:jc w:val="both"/>
        <w:rPr>
          <w:rFonts w:ascii="Cambria" w:hAnsi="Cambria"/>
        </w:rPr>
      </w:pPr>
      <w:r w:rsidRPr="00C77232">
        <w:rPr>
          <w:rFonts w:ascii="Cambria" w:hAnsi="Cambria"/>
          <w:b/>
          <w:bCs/>
        </w:rPr>
        <w:t>Art. 18. MAKSYMALNA KWOTA ZWROTU KOSZTÓW ZA PRZYGOTOWANIE I ZŁOŻENIE PRACY KONKURSOWEJ, JEŚLI KONKURS ZOSTANIE UNIEWAŻNIONY, W OKOLICZNOŚCIACH O KTÓRYCH MOWA W ART. 355, UST. 4 USTAWY PZP.</w:t>
      </w:r>
    </w:p>
    <w:p w14:paraId="6E839B65" w14:textId="3FE58B83" w:rsidR="0007347B" w:rsidRPr="00C77232" w:rsidRDefault="001F3837" w:rsidP="00AD2EB1">
      <w:pPr>
        <w:pStyle w:val="Teksttreci0"/>
        <w:numPr>
          <w:ilvl w:val="0"/>
          <w:numId w:val="18"/>
        </w:numPr>
        <w:tabs>
          <w:tab w:val="left" w:pos="1177"/>
        </w:tabs>
        <w:spacing w:after="200"/>
        <w:ind w:left="1140" w:hanging="320"/>
        <w:jc w:val="both"/>
        <w:rPr>
          <w:rFonts w:ascii="Cambria" w:hAnsi="Cambria"/>
        </w:rPr>
      </w:pPr>
      <w:r w:rsidRPr="00C77232">
        <w:rPr>
          <w:rFonts w:ascii="Cambria" w:hAnsi="Cambria"/>
        </w:rPr>
        <w:t xml:space="preserve">W przypadku unieważnienia przedmiotowego konkursu z przyczyn leżących po stronie Zamawiającego, Uczestnikom konkursu, którzy złożyli prace konkursowe podlegające ocenie zostanie wypłacona kwota zwrotu kosztów za przygotowanie tych prac w wysokości </w:t>
      </w:r>
      <w:r w:rsidR="00A73147">
        <w:rPr>
          <w:rFonts w:ascii="Cambria" w:hAnsi="Cambria"/>
        </w:rPr>
        <w:t>10</w:t>
      </w:r>
      <w:r w:rsidRPr="00C77232">
        <w:rPr>
          <w:rFonts w:ascii="Cambria" w:hAnsi="Cambria"/>
        </w:rPr>
        <w:t>00,00</w:t>
      </w:r>
      <w:r w:rsidR="00777487">
        <w:rPr>
          <w:rFonts w:ascii="Cambria" w:hAnsi="Cambria"/>
        </w:rPr>
        <w:t xml:space="preserve"> </w:t>
      </w:r>
      <w:r w:rsidRPr="00C77232">
        <w:rPr>
          <w:rFonts w:ascii="Cambria" w:hAnsi="Cambria"/>
        </w:rPr>
        <w:t>zł brutto.</w:t>
      </w:r>
    </w:p>
    <w:p w14:paraId="49ED76FD" w14:textId="77777777" w:rsidR="0007347B" w:rsidRPr="00C77232" w:rsidRDefault="001F3837" w:rsidP="00AD2EB1">
      <w:pPr>
        <w:pStyle w:val="Teksttreci0"/>
        <w:numPr>
          <w:ilvl w:val="0"/>
          <w:numId w:val="18"/>
        </w:numPr>
        <w:tabs>
          <w:tab w:val="left" w:pos="1177"/>
        </w:tabs>
        <w:spacing w:after="200"/>
        <w:ind w:left="1140" w:hanging="320"/>
        <w:jc w:val="both"/>
        <w:rPr>
          <w:rFonts w:ascii="Cambria" w:hAnsi="Cambria"/>
        </w:rPr>
      </w:pPr>
      <w:r w:rsidRPr="00C77232">
        <w:rPr>
          <w:rFonts w:ascii="Cambria" w:hAnsi="Cambria"/>
        </w:rPr>
        <w:t>Zamawiający dokona zwrotu poniesionych przez Uczestnika konkursu kosztów przygotowania i złożenia pracy konkursowej, w przypadku unieważnienia przedmiotowego konkursu z przyczyn leżących po stronie Zamawiającego, wyłącznie na pisemny wniosek Uczestnika konkursu.</w:t>
      </w:r>
    </w:p>
    <w:p w14:paraId="35FAA725" w14:textId="77777777" w:rsidR="0007347B" w:rsidRPr="00C77232" w:rsidRDefault="001F3837">
      <w:pPr>
        <w:pStyle w:val="Nagwek40"/>
        <w:keepNext/>
        <w:keepLines/>
        <w:spacing w:after="200"/>
        <w:ind w:left="0" w:firstLine="0"/>
        <w:rPr>
          <w:rFonts w:ascii="Cambria" w:hAnsi="Cambria"/>
        </w:rPr>
      </w:pPr>
      <w:bookmarkStart w:id="24" w:name="bookmark42"/>
      <w:r w:rsidRPr="00C77232">
        <w:rPr>
          <w:rFonts w:ascii="Cambria" w:hAnsi="Cambria"/>
        </w:rPr>
        <w:t>Art. 19. SPOSÓB PODANIA DO PUBLICZNEJ WIADOMOŚCI WYNIKÓW KONKURSU</w:t>
      </w:r>
      <w:bookmarkEnd w:id="24"/>
    </w:p>
    <w:p w14:paraId="6BEB0B1C" w14:textId="77777777" w:rsidR="0007347B" w:rsidRPr="00C77232" w:rsidRDefault="001F3837">
      <w:pPr>
        <w:pStyle w:val="Teksttreci0"/>
        <w:spacing w:after="200"/>
        <w:ind w:left="780" w:firstLine="40"/>
        <w:jc w:val="both"/>
        <w:rPr>
          <w:rFonts w:ascii="Cambria" w:hAnsi="Cambria"/>
        </w:rPr>
      </w:pPr>
      <w:r w:rsidRPr="00C77232">
        <w:rPr>
          <w:rFonts w:ascii="Cambria" w:hAnsi="Cambria"/>
        </w:rPr>
        <w:t xml:space="preserve">Wyniki konkursu zostaną podane do publicznej wiadomości niezwłocznie po zatwierdzeniu rozstrzygnięcia konkursu przez Sąd konkursowy na stronie konkursu, stronie internetowej Zamawiającego oraz w </w:t>
      </w:r>
      <w:r w:rsidR="0080737F">
        <w:rPr>
          <w:rFonts w:ascii="Cambria" w:hAnsi="Cambria"/>
        </w:rPr>
        <w:t>BZP</w:t>
      </w:r>
      <w:r w:rsidRPr="00C77232">
        <w:rPr>
          <w:rFonts w:ascii="Cambria" w:hAnsi="Cambria"/>
        </w:rPr>
        <w:t>. Ponadto o rozstrzygnięciu konkursu Zamawiający równocześnie poinformuje Uczestników konkursu.</w:t>
      </w:r>
    </w:p>
    <w:p w14:paraId="331614C1" w14:textId="77777777" w:rsidR="0007347B" w:rsidRPr="00C77232" w:rsidRDefault="001F3837" w:rsidP="00777487">
      <w:pPr>
        <w:pStyle w:val="Nagwek40"/>
        <w:keepNext/>
        <w:keepLines/>
        <w:spacing w:after="200"/>
        <w:ind w:left="860" w:hanging="860"/>
        <w:jc w:val="both"/>
        <w:rPr>
          <w:rFonts w:ascii="Cambria" w:hAnsi="Cambria"/>
        </w:rPr>
      </w:pPr>
      <w:bookmarkStart w:id="25" w:name="bookmark44"/>
      <w:r w:rsidRPr="00C77232">
        <w:rPr>
          <w:rFonts w:ascii="Cambria" w:hAnsi="Cambria"/>
        </w:rPr>
        <w:t>Art. 20. POUCZENIE O ŚRODKACH OCHRONY PRAWNEJ PRZYSŁUGUJĄCYCH UCZESTNIKOM KONKURSU</w:t>
      </w:r>
      <w:bookmarkEnd w:id="25"/>
    </w:p>
    <w:p w14:paraId="7126F306" w14:textId="77777777" w:rsidR="0007347B" w:rsidRPr="00C77232" w:rsidRDefault="001F3837">
      <w:pPr>
        <w:pStyle w:val="Teksttreci0"/>
        <w:spacing w:after="200"/>
        <w:ind w:left="780" w:firstLine="40"/>
        <w:jc w:val="both"/>
        <w:rPr>
          <w:rFonts w:ascii="Cambria" w:hAnsi="Cambria"/>
        </w:rPr>
      </w:pPr>
      <w:r w:rsidRPr="00C77232">
        <w:rPr>
          <w:rFonts w:ascii="Cambria" w:hAnsi="Cambria"/>
        </w:rPr>
        <w:t>Uczestnikowi konkursu, który ma lub miał interes w uzyskaniu nagrody w konkursie oraz poniósł lub może ponieść szkodę w wyniku naruszenia przez Zamawiającego przepisów ustawy, przysługują środki ochrony prawnej przewidziane w DZIALE IX Ustawy.</w:t>
      </w:r>
    </w:p>
    <w:p w14:paraId="7E460EE2" w14:textId="77777777" w:rsidR="0007347B" w:rsidRPr="00C77232" w:rsidRDefault="001F3837" w:rsidP="00777487">
      <w:pPr>
        <w:pStyle w:val="Teksttreci0"/>
        <w:spacing w:after="200"/>
        <w:ind w:left="860" w:hanging="860"/>
        <w:jc w:val="both"/>
        <w:rPr>
          <w:rFonts w:ascii="Cambria" w:hAnsi="Cambria"/>
        </w:rPr>
      </w:pPr>
      <w:r w:rsidRPr="00C77232">
        <w:rPr>
          <w:rFonts w:ascii="Cambria" w:hAnsi="Cambria"/>
          <w:b/>
          <w:bCs/>
        </w:rPr>
        <w:t>Art. 21. PLANOWANY TERMIN ZAPROSZENIA DO NEGOCJACJI W TRYBIE ZAMÓWIENIA Z WOLNEJ RĘKI W CELU WYKONANIA USŁUGI NA PODSTAWIE WYBRANEJ PRACY KONKURSOWEJ</w:t>
      </w:r>
    </w:p>
    <w:p w14:paraId="60B5EEE8" w14:textId="77777777" w:rsidR="0007347B" w:rsidRPr="00C77232" w:rsidRDefault="001F3837">
      <w:pPr>
        <w:pStyle w:val="Teksttreci0"/>
        <w:spacing w:after="200"/>
        <w:ind w:left="780" w:firstLine="40"/>
        <w:jc w:val="both"/>
        <w:rPr>
          <w:rFonts w:ascii="Cambria" w:hAnsi="Cambria"/>
        </w:rPr>
      </w:pPr>
      <w:r w:rsidRPr="00C77232">
        <w:rPr>
          <w:rFonts w:ascii="Cambria" w:hAnsi="Cambria"/>
        </w:rPr>
        <w:t>Uczestnik konkursu, którego praca została wybrana zostan</w:t>
      </w:r>
      <w:r w:rsidR="00FB2E3E">
        <w:rPr>
          <w:rFonts w:ascii="Cambria" w:hAnsi="Cambria"/>
        </w:rPr>
        <w:t xml:space="preserve">ie w terminie nie krótszym niż </w:t>
      </w:r>
      <w:r w:rsidR="00260CD6">
        <w:rPr>
          <w:rFonts w:ascii="Cambria" w:hAnsi="Cambria"/>
        </w:rPr>
        <w:t>2</w:t>
      </w:r>
      <w:r w:rsidRPr="00C77232">
        <w:rPr>
          <w:rFonts w:ascii="Cambria" w:hAnsi="Cambria"/>
        </w:rPr>
        <w:t xml:space="preserve"> dni i nie dłuższym niż </w:t>
      </w:r>
      <w:r w:rsidR="00260CD6">
        <w:rPr>
          <w:rFonts w:ascii="Cambria" w:hAnsi="Cambria"/>
        </w:rPr>
        <w:t>5</w:t>
      </w:r>
      <w:r w:rsidRPr="00C77232">
        <w:rPr>
          <w:rFonts w:ascii="Cambria" w:hAnsi="Cambria"/>
        </w:rPr>
        <w:t xml:space="preserve"> dni licząc od daty zatwierdzenia rozstrzygnięcia konkursu zaproszony do negocjacji w trybie zamówienia z wolnej ręki.</w:t>
      </w:r>
    </w:p>
    <w:p w14:paraId="3E9B2F65" w14:textId="77777777" w:rsidR="0007347B" w:rsidRPr="00C77232" w:rsidRDefault="001F3837" w:rsidP="00777487">
      <w:pPr>
        <w:pStyle w:val="Teksttreci0"/>
        <w:spacing w:line="233" w:lineRule="auto"/>
        <w:ind w:left="780" w:hanging="780"/>
        <w:jc w:val="both"/>
        <w:rPr>
          <w:rFonts w:ascii="Cambria" w:hAnsi="Cambria"/>
        </w:rPr>
      </w:pPr>
      <w:r w:rsidRPr="00C77232">
        <w:rPr>
          <w:rFonts w:ascii="Cambria" w:hAnsi="Cambria"/>
          <w:b/>
          <w:bCs/>
        </w:rPr>
        <w:lastRenderedPageBreak/>
        <w:t>Art. 22. PRZEDMIOT USŁUGI KTÓRA MA BYĆ REALIZOWANA W POSTĘPOWANIU PROWADZONYM W TRYBIE ZAMÓWIENIA Z WOLNEJ RĘKI NA PODSTAWIE WYBRANEJ PRACY KONKURSOWEJ</w:t>
      </w:r>
    </w:p>
    <w:p w14:paraId="62760BDB" w14:textId="77777777" w:rsidR="00DD11F1" w:rsidRDefault="001F3837">
      <w:pPr>
        <w:pStyle w:val="Teksttreci0"/>
        <w:spacing w:after="0"/>
        <w:ind w:left="780" w:firstLine="20"/>
        <w:jc w:val="both"/>
        <w:rPr>
          <w:rFonts w:ascii="Cambria" w:hAnsi="Cambria"/>
        </w:rPr>
      </w:pPr>
      <w:r w:rsidRPr="00C77232">
        <w:rPr>
          <w:rFonts w:ascii="Cambria" w:hAnsi="Cambria"/>
        </w:rPr>
        <w:t xml:space="preserve">Przedmiotem usługi, która ma być realizowana w postępowaniu prowadzonym w trybie zamówienia z wolnej ręki na podstawie wybranej pracy konkursowej jest opracowanie wielobranżowej dokumentacji projektowo - kosztorysowej w oparciu i zgodnie z </w:t>
      </w:r>
      <w:r w:rsidR="00DD11F1">
        <w:rPr>
          <w:rFonts w:ascii="Cambria" w:hAnsi="Cambria"/>
        </w:rPr>
        <w:t xml:space="preserve">powyższymi </w:t>
      </w:r>
      <w:r w:rsidRPr="00C77232">
        <w:rPr>
          <w:rFonts w:ascii="Cambria" w:hAnsi="Cambria"/>
        </w:rPr>
        <w:t>wytycznymi, wytycznymi Sądu konkursowego oraz Zamawiającego</w:t>
      </w:r>
      <w:r w:rsidR="00DD11F1">
        <w:rPr>
          <w:rFonts w:ascii="Cambria" w:hAnsi="Cambria"/>
        </w:rPr>
        <w:t xml:space="preserve"> dla zadania:</w:t>
      </w:r>
    </w:p>
    <w:p w14:paraId="65B1CC6A" w14:textId="63F3866A" w:rsidR="00DD11F1" w:rsidRDefault="00672DB7">
      <w:pPr>
        <w:pStyle w:val="Teksttreci0"/>
        <w:spacing w:after="0"/>
        <w:ind w:left="780" w:firstLine="20"/>
        <w:jc w:val="both"/>
        <w:rPr>
          <w:rFonts w:ascii="Cambria" w:hAnsi="Cambria"/>
        </w:rPr>
      </w:pPr>
      <w:r w:rsidRPr="00672DB7">
        <w:rPr>
          <w:rFonts w:ascii="Cambria" w:hAnsi="Cambria"/>
        </w:rPr>
        <w:t xml:space="preserve"> „Budowa budynków mieszkalnych wielorodzinnych z lokalami usługowymi i biurowymi („Osiedle Graniczne”), z garażami podziemnymi, zagospodarowaniem terenu oraz infrastrukturą techniczną, zlokalizowanego na dz. nr. 103/39, </w:t>
      </w:r>
      <w:proofErr w:type="spellStart"/>
      <w:r w:rsidRPr="00672DB7">
        <w:rPr>
          <w:rFonts w:ascii="Cambria" w:hAnsi="Cambria"/>
        </w:rPr>
        <w:t>obr</w:t>
      </w:r>
      <w:proofErr w:type="spellEnd"/>
      <w:r w:rsidRPr="00672DB7">
        <w:rPr>
          <w:rFonts w:ascii="Cambria" w:hAnsi="Cambria"/>
        </w:rPr>
        <w:t>. 120, przy ul. Myśliwskiej w Nowym Sączu</w:t>
      </w:r>
      <w:r w:rsidR="00260CD6">
        <w:rPr>
          <w:rFonts w:ascii="Cambria" w:hAnsi="Cambria"/>
        </w:rPr>
        <w:t xml:space="preserve"> Budynek 4</w:t>
      </w:r>
      <w:r w:rsidR="00A52852">
        <w:rPr>
          <w:rFonts w:ascii="Cambria" w:hAnsi="Cambria"/>
        </w:rPr>
        <w:t>”</w:t>
      </w:r>
      <w:r w:rsidR="00DD11F1">
        <w:rPr>
          <w:rFonts w:ascii="Cambria" w:hAnsi="Cambria"/>
        </w:rPr>
        <w:t>.</w:t>
      </w:r>
    </w:p>
    <w:p w14:paraId="70FBE203" w14:textId="77777777" w:rsidR="0007347B" w:rsidRDefault="001F3837">
      <w:pPr>
        <w:pStyle w:val="Teksttreci0"/>
        <w:spacing w:after="0"/>
        <w:ind w:left="780" w:firstLine="20"/>
        <w:jc w:val="both"/>
        <w:rPr>
          <w:rFonts w:ascii="Cambria" w:hAnsi="Cambria"/>
        </w:rPr>
      </w:pPr>
      <w:r w:rsidRPr="00C77232">
        <w:rPr>
          <w:rFonts w:ascii="Cambria" w:hAnsi="Cambria"/>
        </w:rPr>
        <w:t>Przedmiotem usługi, która ma być realizowana w postępowaniu prowadzonym w trybie zamówienia z wolnej ręki na podstawie wybranej pracy konkursowej jest również pełnienie nadzoru autorskiego w czasie realizacji robót budowlanych w oparciu o ww. wielobranżową dokumentację projektowo - kosztorysową.</w:t>
      </w:r>
    </w:p>
    <w:p w14:paraId="77274368" w14:textId="77777777" w:rsidR="00A52852" w:rsidRPr="00C77232" w:rsidRDefault="00A52852">
      <w:pPr>
        <w:pStyle w:val="Teksttreci0"/>
        <w:spacing w:after="0"/>
        <w:ind w:left="780" w:firstLine="20"/>
        <w:jc w:val="both"/>
        <w:rPr>
          <w:rFonts w:ascii="Cambria" w:hAnsi="Cambria"/>
        </w:rPr>
      </w:pPr>
    </w:p>
    <w:p w14:paraId="0A1A6F53" w14:textId="77777777" w:rsidR="0007347B" w:rsidRPr="00C77232" w:rsidRDefault="001F3837" w:rsidP="00777487">
      <w:pPr>
        <w:pStyle w:val="Nagwek40"/>
        <w:keepNext/>
        <w:keepLines/>
        <w:ind w:left="800" w:hanging="800"/>
        <w:jc w:val="both"/>
        <w:rPr>
          <w:rFonts w:ascii="Cambria" w:hAnsi="Cambria"/>
        </w:rPr>
      </w:pPr>
      <w:bookmarkStart w:id="26" w:name="bookmark46"/>
      <w:r w:rsidRPr="00C77232">
        <w:rPr>
          <w:rFonts w:ascii="Cambria" w:hAnsi="Cambria"/>
        </w:rPr>
        <w:t>Art. 23. ISTOTNE POSTANOWIENIA, KTÓRE ZOSTANĄ WPROWADZONE DO UMOWY W SPRAWIE ZAMÓWIENIA PUBLICZNEGO</w:t>
      </w:r>
      <w:bookmarkEnd w:id="26"/>
    </w:p>
    <w:p w14:paraId="332D7BB9" w14:textId="77777777" w:rsidR="0007347B" w:rsidRPr="00C77232" w:rsidRDefault="001F3837" w:rsidP="00A52852">
      <w:pPr>
        <w:pStyle w:val="Teksttreci0"/>
        <w:ind w:left="800" w:firstLine="20"/>
        <w:jc w:val="both"/>
        <w:rPr>
          <w:rFonts w:ascii="Cambria" w:hAnsi="Cambria"/>
        </w:rPr>
      </w:pPr>
      <w:r w:rsidRPr="00C77232">
        <w:rPr>
          <w:rFonts w:ascii="Cambria" w:hAnsi="Cambria"/>
        </w:rPr>
        <w:t>Istotne postanowienia, które zostaną wprowadzone do umowy w sprawie zamówienia publicznego w trybie z wolnej ręki określono w Załączniku do niniejszego regulaminu.</w:t>
      </w:r>
    </w:p>
    <w:p w14:paraId="72F0475D" w14:textId="77777777" w:rsidR="0007347B" w:rsidRPr="00C77232" w:rsidRDefault="001F3837" w:rsidP="00777487">
      <w:pPr>
        <w:pStyle w:val="Teksttreci0"/>
        <w:ind w:left="800" w:hanging="800"/>
        <w:jc w:val="both"/>
        <w:rPr>
          <w:rFonts w:ascii="Cambria" w:hAnsi="Cambria"/>
        </w:rPr>
      </w:pPr>
      <w:r w:rsidRPr="00C77232">
        <w:rPr>
          <w:rFonts w:ascii="Cambria" w:hAnsi="Cambria"/>
          <w:b/>
          <w:bCs/>
        </w:rPr>
        <w:t>Art. 24. PODSTAWY WYKLUCZENIA Z POSTĘPOWANIA ORAZ WARUNKI UDZIAŁU W POSTĘPOWANIU, KTÓRE ZOSTANĄ OKREŚLONE W POSTĘPOWANIU PROWADZONYM W TRYBIE ZAMÓWIENIA Z WOLNEJ RĘKI</w:t>
      </w:r>
    </w:p>
    <w:p w14:paraId="06EEAEDA" w14:textId="77777777" w:rsidR="0007347B" w:rsidRPr="00C77232" w:rsidRDefault="001F3837" w:rsidP="00777487">
      <w:pPr>
        <w:pStyle w:val="Teksttreci0"/>
        <w:numPr>
          <w:ilvl w:val="0"/>
          <w:numId w:val="21"/>
        </w:numPr>
        <w:tabs>
          <w:tab w:val="left" w:pos="1166"/>
        </w:tabs>
        <w:ind w:left="1160" w:hanging="340"/>
        <w:jc w:val="both"/>
        <w:rPr>
          <w:rFonts w:ascii="Cambria" w:hAnsi="Cambria"/>
        </w:rPr>
      </w:pPr>
      <w:r w:rsidRPr="00C77232">
        <w:rPr>
          <w:rFonts w:ascii="Cambria" w:hAnsi="Cambria"/>
        </w:rPr>
        <w:t>Aby przystąpić do negocjacji w trybie zamówienia z wolnej ręki na opracowanie wielobranżowej dokumentacji projektowo - kosztorysowej na podstawie wybranej pracy konkursowej oraz pełnienia nadzoru autorskiego Uczestnik konkursu (Wykonawca), musi w celu potwierdzenia spełnienia warunków udziału w postępowaniu oraz braku podstaw do wykluczenia z postępowania spełnić następujące obiektywne wymagania:</w:t>
      </w:r>
    </w:p>
    <w:p w14:paraId="0DB6A29C" w14:textId="3851DA2D" w:rsidR="001E4BEC" w:rsidRPr="00C77232" w:rsidRDefault="001E4BEC" w:rsidP="00891CDE">
      <w:pPr>
        <w:widowControl/>
        <w:autoSpaceDE w:val="0"/>
        <w:autoSpaceDN w:val="0"/>
        <w:adjustRightInd w:val="0"/>
        <w:spacing w:line="276" w:lineRule="auto"/>
        <w:ind w:left="1134" w:hanging="283"/>
        <w:jc w:val="both"/>
        <w:rPr>
          <w:rFonts w:ascii="Cambria" w:hAnsi="Cambria" w:cs="Arial"/>
          <w:bCs/>
          <w:iCs/>
          <w:sz w:val="20"/>
          <w:szCs w:val="20"/>
        </w:rPr>
      </w:pPr>
      <w:r w:rsidRPr="00C77232">
        <w:rPr>
          <w:rFonts w:ascii="Cambria" w:hAnsi="Cambria" w:cs="Arial"/>
          <w:bCs/>
          <w:iCs/>
          <w:sz w:val="20"/>
          <w:szCs w:val="20"/>
        </w:rPr>
        <w:t>2.</w:t>
      </w:r>
      <w:r w:rsidRPr="00C77232">
        <w:rPr>
          <w:rFonts w:ascii="Cambria" w:hAnsi="Cambria" w:cs="Arial"/>
          <w:bCs/>
          <w:iCs/>
          <w:sz w:val="20"/>
          <w:szCs w:val="20"/>
        </w:rPr>
        <w:tab/>
        <w:t>Na potwierdzenie niepodlegania wykluczeniu Wykonawca składa oświadczenie wraz z wnioskiem</w:t>
      </w:r>
      <w:r w:rsidR="00A73147">
        <w:rPr>
          <w:rFonts w:ascii="Cambria" w:hAnsi="Cambria" w:cs="Arial"/>
          <w:bCs/>
          <w:iCs/>
          <w:sz w:val="20"/>
          <w:szCs w:val="20"/>
        </w:rPr>
        <w:t>.</w:t>
      </w:r>
    </w:p>
    <w:p w14:paraId="3289041A" w14:textId="77777777" w:rsidR="001E4BEC" w:rsidRPr="00C77232" w:rsidRDefault="001E4BEC" w:rsidP="00891CDE">
      <w:pPr>
        <w:autoSpaceDE w:val="0"/>
        <w:autoSpaceDN w:val="0"/>
        <w:adjustRightInd w:val="0"/>
        <w:spacing w:line="276" w:lineRule="auto"/>
        <w:ind w:left="1134"/>
        <w:jc w:val="both"/>
        <w:rPr>
          <w:rFonts w:ascii="Cambria" w:hAnsi="Cambria" w:cs="Arial"/>
          <w:bCs/>
          <w:iCs/>
          <w:sz w:val="20"/>
          <w:szCs w:val="20"/>
        </w:rPr>
      </w:pPr>
      <w:r w:rsidRPr="00C77232">
        <w:rPr>
          <w:rFonts w:ascii="Cambria" w:hAnsi="Cambria" w:cs="Arial"/>
          <w:bCs/>
          <w:iCs/>
          <w:sz w:val="20"/>
          <w:szCs w:val="20"/>
        </w:rPr>
        <w:t xml:space="preserve">Z postępowania o udzielenie zamówienia wyklucza się Wykonawcę z zastrzeżeniem art. 110 ust. 2 ustawy </w:t>
      </w:r>
      <w:proofErr w:type="spellStart"/>
      <w:r w:rsidRPr="00C77232">
        <w:rPr>
          <w:rFonts w:ascii="Cambria" w:hAnsi="Cambria" w:cs="Arial"/>
          <w:bCs/>
          <w:iCs/>
          <w:sz w:val="20"/>
          <w:szCs w:val="20"/>
        </w:rPr>
        <w:t>Pzp</w:t>
      </w:r>
      <w:proofErr w:type="spellEnd"/>
      <w:r w:rsidRPr="00C77232">
        <w:rPr>
          <w:rFonts w:ascii="Cambria" w:hAnsi="Cambria" w:cs="Arial"/>
          <w:bCs/>
          <w:iCs/>
          <w:sz w:val="20"/>
          <w:szCs w:val="20"/>
        </w:rPr>
        <w:t>.:</w:t>
      </w:r>
    </w:p>
    <w:p w14:paraId="4D6F3395" w14:textId="77777777"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 xml:space="preserve"> będącego osobą fizyczną, którego prawomocnie skazano za przestępstwo:</w:t>
      </w:r>
    </w:p>
    <w:p w14:paraId="3E1AC8AD" w14:textId="77777777"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udziału w zorganizowanej grupie przestępczej albo związku mającym na celu popełnienie przestępstwa lub przestępstwa skarbowego, o którym mowa w art. 258 Kodeksu karnego,</w:t>
      </w:r>
    </w:p>
    <w:p w14:paraId="24915DC1" w14:textId="77777777"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handlu ludźmi, o którym mowa w art. 189a Kodeksu karnego,</w:t>
      </w:r>
    </w:p>
    <w:p w14:paraId="77C684D5" w14:textId="77777777"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15E2E9C6" w14:textId="77777777"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D2F174A" w14:textId="77777777"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o charakterze terrorystycznym, o którym mowa w art. 115 § 20 Kodeksu karnego, lub mające na celu popełnienie tego przestępstwa,</w:t>
      </w:r>
    </w:p>
    <w:p w14:paraId="529D3ADD" w14:textId="77777777"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74E806F9" w14:textId="77777777"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046084BC" w14:textId="786E40B5" w:rsidR="001E4BEC" w:rsidRPr="00C77232" w:rsidRDefault="001E4BEC" w:rsidP="00AD2EB1">
      <w:pPr>
        <w:widowControl/>
        <w:numPr>
          <w:ilvl w:val="0"/>
          <w:numId w:val="34"/>
        </w:numPr>
        <w:autoSpaceDE w:val="0"/>
        <w:autoSpaceDN w:val="0"/>
        <w:adjustRightInd w:val="0"/>
        <w:spacing w:line="276" w:lineRule="auto"/>
        <w:ind w:left="1418" w:hanging="360"/>
        <w:jc w:val="both"/>
        <w:rPr>
          <w:rFonts w:ascii="Cambria" w:hAnsi="Cambria" w:cs="Arial"/>
          <w:bCs/>
          <w:iCs/>
          <w:sz w:val="20"/>
          <w:szCs w:val="20"/>
        </w:rPr>
      </w:pPr>
      <w:r w:rsidRPr="00C77232">
        <w:rPr>
          <w:rFonts w:ascii="Cambria" w:hAnsi="Cambria" w:cs="Arial"/>
          <w:bCs/>
          <w:iCs/>
          <w:sz w:val="20"/>
          <w:szCs w:val="20"/>
        </w:rPr>
        <w:lastRenderedPageBreak/>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05D0C098" w14:textId="372BD1AE"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47945B6" w14:textId="38B54BBA"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postępowaniu dokonał płatności należnych podatków, opłat lub składek na ubezpieczenie społeczne lub zdrowotne wraz z odsetkami lub grzywnami lub zawarł wiążące porozumienie w sprawie spłaty tych należności;</w:t>
      </w:r>
    </w:p>
    <w:p w14:paraId="2B741D54" w14:textId="77777777"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wobec którego prawomocnie orzeczono zakaz ubiegania sią o zamówienia publiczne;</w:t>
      </w:r>
    </w:p>
    <w:p w14:paraId="2095DA90" w14:textId="1E26EEAC" w:rsidR="001E4BEC" w:rsidRPr="00C77232"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jeżeli Zamawiający może stwierdzić, na podstawie wiarygodnych przesłanek, ze Wykonawca zawarł z innymi Wykonawcami porozumienie mające na celu zakłócenie konkurencji, w szczególności jeżeli należąc do tej samej grupy kapitałowej w rozumieniu ustawy z dnia 16 lutego 2007 r. o ochronie konkurencji i konsumentów, złożyli odrębne wnioski, chyba że wykażą, że przygotowali te wnioski niezależnie od siebie;</w:t>
      </w:r>
    </w:p>
    <w:p w14:paraId="2FEE7EE2" w14:textId="569EF6A1" w:rsidR="001E4BEC" w:rsidRDefault="001E4BEC" w:rsidP="00AD2EB1">
      <w:pPr>
        <w:widowControl/>
        <w:numPr>
          <w:ilvl w:val="1"/>
          <w:numId w:val="32"/>
        </w:numPr>
        <w:autoSpaceDE w:val="0"/>
        <w:autoSpaceDN w:val="0"/>
        <w:adjustRightInd w:val="0"/>
        <w:spacing w:line="276" w:lineRule="auto"/>
        <w:ind w:left="1134" w:hanging="284"/>
        <w:jc w:val="both"/>
        <w:rPr>
          <w:rFonts w:ascii="Cambria" w:hAnsi="Cambria" w:cs="Arial"/>
          <w:bCs/>
          <w:iCs/>
          <w:sz w:val="20"/>
          <w:szCs w:val="20"/>
        </w:rPr>
      </w:pPr>
      <w:r w:rsidRPr="00C77232">
        <w:rPr>
          <w:rFonts w:ascii="Cambria" w:hAnsi="Cambria" w:cs="Arial"/>
          <w:bCs/>
          <w:iCs/>
          <w:sz w:val="20"/>
          <w:szCs w:val="20"/>
        </w:rPr>
        <w:t xml:space="preserve">jeżeli, w przypadkach, o których mowa w art. 85 ust. 1 ustawy </w:t>
      </w:r>
      <w:proofErr w:type="spellStart"/>
      <w:r w:rsidRPr="00C77232">
        <w:rPr>
          <w:rFonts w:ascii="Cambria" w:hAnsi="Cambria" w:cs="Arial"/>
          <w:bCs/>
          <w:iCs/>
          <w:sz w:val="20"/>
          <w:szCs w:val="20"/>
        </w:rPr>
        <w:t>Pzp</w:t>
      </w:r>
      <w:proofErr w:type="spellEnd"/>
      <w:r w:rsidRPr="00C77232">
        <w:rPr>
          <w:rFonts w:ascii="Cambria" w:hAnsi="Cambria" w:cs="Arial"/>
          <w:bCs/>
          <w:iCs/>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B868342" w14:textId="2B685688" w:rsidR="005A5174" w:rsidRPr="00A73147" w:rsidRDefault="005A5174" w:rsidP="005A5174">
      <w:pPr>
        <w:widowControl/>
        <w:autoSpaceDE w:val="0"/>
        <w:autoSpaceDN w:val="0"/>
        <w:adjustRightInd w:val="0"/>
        <w:spacing w:line="276" w:lineRule="auto"/>
        <w:ind w:left="851" w:hanging="425"/>
        <w:jc w:val="both"/>
        <w:rPr>
          <w:rFonts w:ascii="Cambria" w:hAnsi="Cambria" w:cs="Arial"/>
          <w:iCs/>
          <w:sz w:val="20"/>
          <w:szCs w:val="20"/>
        </w:rPr>
      </w:pPr>
      <w:r>
        <w:rPr>
          <w:rFonts w:ascii="Cambria" w:hAnsi="Cambria" w:cs="Arial"/>
          <w:bCs/>
          <w:iCs/>
          <w:sz w:val="20"/>
          <w:szCs w:val="20"/>
        </w:rPr>
        <w:t>2a.</w:t>
      </w:r>
      <w:r w:rsidR="00777487">
        <w:rPr>
          <w:rFonts w:ascii="Cambria" w:hAnsi="Cambria" w:cs="Arial"/>
          <w:bCs/>
          <w:iCs/>
          <w:sz w:val="20"/>
          <w:szCs w:val="20"/>
        </w:rPr>
        <w:t xml:space="preserve"> </w:t>
      </w:r>
      <w:r w:rsidRPr="00A73147">
        <w:rPr>
          <w:rFonts w:ascii="Cambria" w:hAnsi="Cambria" w:cs="Arial"/>
          <w:iCs/>
          <w:sz w:val="20"/>
          <w:szCs w:val="20"/>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 na czas trwania tych okoliczności.</w:t>
      </w:r>
    </w:p>
    <w:p w14:paraId="22666F0B" w14:textId="77777777" w:rsidR="0083775D" w:rsidRPr="00C77232" w:rsidRDefault="0083775D" w:rsidP="0083775D">
      <w:pPr>
        <w:widowControl/>
        <w:autoSpaceDE w:val="0"/>
        <w:autoSpaceDN w:val="0"/>
        <w:adjustRightInd w:val="0"/>
        <w:spacing w:line="276" w:lineRule="auto"/>
        <w:ind w:left="850"/>
        <w:jc w:val="both"/>
        <w:rPr>
          <w:rFonts w:ascii="Cambria" w:hAnsi="Cambria" w:cs="Arial"/>
          <w:bCs/>
          <w:iCs/>
          <w:sz w:val="20"/>
          <w:szCs w:val="20"/>
        </w:rPr>
      </w:pPr>
    </w:p>
    <w:p w14:paraId="4EBEBA68" w14:textId="77777777" w:rsidR="001E4BEC" w:rsidRPr="00C77232" w:rsidRDefault="001E4BEC" w:rsidP="00AD2EB1">
      <w:pPr>
        <w:widowControl/>
        <w:numPr>
          <w:ilvl w:val="0"/>
          <w:numId w:val="32"/>
        </w:numPr>
        <w:autoSpaceDE w:val="0"/>
        <w:autoSpaceDN w:val="0"/>
        <w:adjustRightInd w:val="0"/>
        <w:spacing w:line="276" w:lineRule="auto"/>
        <w:ind w:left="851" w:hanging="425"/>
        <w:jc w:val="both"/>
        <w:rPr>
          <w:rFonts w:ascii="Cambria" w:hAnsi="Cambria" w:cs="Arial"/>
          <w:b/>
          <w:bCs/>
          <w:iCs/>
          <w:sz w:val="20"/>
          <w:szCs w:val="20"/>
        </w:rPr>
      </w:pPr>
      <w:r w:rsidRPr="00C77232">
        <w:rPr>
          <w:rFonts w:ascii="Cambria" w:hAnsi="Cambria" w:cs="Arial"/>
          <w:b/>
          <w:bCs/>
          <w:iCs/>
          <w:sz w:val="20"/>
          <w:szCs w:val="20"/>
        </w:rPr>
        <w:t>W zakresie przesłanek fakultatywnych z postępowania o udzielenie zamówienia Zamawiający wykluczy Wykonawcę:</w:t>
      </w:r>
    </w:p>
    <w:p w14:paraId="06021794" w14:textId="224D1060" w:rsidR="001E4BEC" w:rsidRPr="00C77232" w:rsidRDefault="001E4BEC" w:rsidP="00AD2EB1">
      <w:pPr>
        <w:widowControl/>
        <w:numPr>
          <w:ilvl w:val="1"/>
          <w:numId w:val="32"/>
        </w:numPr>
        <w:autoSpaceDE w:val="0"/>
        <w:autoSpaceDN w:val="0"/>
        <w:adjustRightInd w:val="0"/>
        <w:spacing w:line="276" w:lineRule="auto"/>
        <w:ind w:left="993" w:hanging="284"/>
        <w:jc w:val="both"/>
        <w:rPr>
          <w:rFonts w:ascii="Cambria" w:hAnsi="Cambria" w:cs="Arial"/>
          <w:bCs/>
          <w:iCs/>
          <w:sz w:val="20"/>
          <w:szCs w:val="20"/>
        </w:rPr>
      </w:pPr>
      <w:r w:rsidRPr="00C77232">
        <w:rPr>
          <w:rFonts w:ascii="Cambria" w:hAnsi="Cambria" w:cs="Arial"/>
          <w:bCs/>
          <w:iCs/>
          <w:sz w:val="20"/>
          <w:szCs w:val="20"/>
        </w:rPr>
        <w:t>który naruszył obowiązki dotyczące płatności podatków, opłat lub składek na ubezpieczenia społeczne lub zdrowotne, z wyjątkiem przypadku, o którym mowa w art. 108 ust. 1 pkt 3, chyba że wykonawca odpowiednio przed upływem terminu składania wniosku dokonał płatności należnych podatków, opłat lub składek na ubezpieczenia społeczne lub zdrowotne wraz z odsetkami lub grzywnami lub zawarł wiążące porozumienie w sprawie spłaty tych należności</w:t>
      </w:r>
      <w:r w:rsidR="00777487">
        <w:rPr>
          <w:rFonts w:ascii="Cambria" w:hAnsi="Cambria" w:cs="Arial"/>
          <w:bCs/>
          <w:iCs/>
          <w:sz w:val="20"/>
          <w:szCs w:val="20"/>
        </w:rPr>
        <w:t>.</w:t>
      </w:r>
    </w:p>
    <w:p w14:paraId="194F3C8B" w14:textId="5CCC634A" w:rsidR="001E4BEC" w:rsidRPr="00C77232" w:rsidRDefault="001E4BEC" w:rsidP="00AD2EB1">
      <w:pPr>
        <w:widowControl/>
        <w:numPr>
          <w:ilvl w:val="0"/>
          <w:numId w:val="32"/>
        </w:numPr>
        <w:autoSpaceDE w:val="0"/>
        <w:autoSpaceDN w:val="0"/>
        <w:adjustRightInd w:val="0"/>
        <w:spacing w:line="276" w:lineRule="auto"/>
        <w:ind w:left="851" w:hanging="425"/>
        <w:jc w:val="both"/>
        <w:rPr>
          <w:rFonts w:ascii="Cambria" w:hAnsi="Cambria" w:cs="Arial"/>
          <w:b/>
          <w:bCs/>
          <w:iCs/>
          <w:sz w:val="20"/>
          <w:szCs w:val="20"/>
        </w:rPr>
      </w:pPr>
      <w:r w:rsidRPr="00C77232">
        <w:rPr>
          <w:rFonts w:ascii="Cambria" w:hAnsi="Cambria" w:cs="Arial"/>
          <w:bCs/>
          <w:iCs/>
          <w:sz w:val="20"/>
          <w:szCs w:val="20"/>
        </w:rPr>
        <w:t>Wykonawca może zostać wykluczony przez Zamawiającego na każdym etapie postępowania o udzielenie zamówienia.</w:t>
      </w:r>
    </w:p>
    <w:p w14:paraId="0FD267AE" w14:textId="77777777" w:rsidR="001E4BEC" w:rsidRPr="00C77232" w:rsidRDefault="001E4BEC" w:rsidP="00AD2EB1">
      <w:pPr>
        <w:widowControl/>
        <w:numPr>
          <w:ilvl w:val="0"/>
          <w:numId w:val="32"/>
        </w:numPr>
        <w:autoSpaceDE w:val="0"/>
        <w:autoSpaceDN w:val="0"/>
        <w:adjustRightInd w:val="0"/>
        <w:spacing w:line="276" w:lineRule="auto"/>
        <w:ind w:left="851" w:hanging="425"/>
        <w:jc w:val="both"/>
        <w:rPr>
          <w:rFonts w:ascii="Cambria" w:hAnsi="Cambria" w:cs="Arial"/>
          <w:b/>
          <w:bCs/>
          <w:iCs/>
          <w:sz w:val="20"/>
          <w:szCs w:val="20"/>
        </w:rPr>
      </w:pPr>
      <w:r w:rsidRPr="00C77232">
        <w:rPr>
          <w:rFonts w:ascii="Cambria" w:hAnsi="Cambria" w:cs="Arial"/>
          <w:b/>
          <w:bCs/>
          <w:iCs/>
          <w:sz w:val="20"/>
          <w:szCs w:val="20"/>
        </w:rPr>
        <w:t>W celu potwierdzenia braku podstaw wykluczenia Zamawiający wymaga następujących podmiotowych środków dowodowych:</w:t>
      </w:r>
    </w:p>
    <w:p w14:paraId="15E0471E" w14:textId="77777777" w:rsidR="001E4BEC" w:rsidRPr="00C77232" w:rsidRDefault="001E4BEC" w:rsidP="00AD2EB1">
      <w:pPr>
        <w:widowControl/>
        <w:numPr>
          <w:ilvl w:val="1"/>
          <w:numId w:val="32"/>
        </w:numPr>
        <w:autoSpaceDE w:val="0"/>
        <w:autoSpaceDN w:val="0"/>
        <w:adjustRightInd w:val="0"/>
        <w:spacing w:line="276" w:lineRule="auto"/>
        <w:ind w:left="993" w:hanging="426"/>
        <w:jc w:val="both"/>
        <w:rPr>
          <w:rFonts w:ascii="Cambria" w:hAnsi="Cambria" w:cs="Arial"/>
          <w:bCs/>
          <w:iCs/>
          <w:sz w:val="20"/>
          <w:szCs w:val="20"/>
        </w:rPr>
      </w:pPr>
      <w:r w:rsidRPr="00C77232">
        <w:rPr>
          <w:rFonts w:ascii="Cambria" w:hAnsi="Cambria" w:cs="Arial"/>
          <w:bCs/>
          <w:iCs/>
          <w:sz w:val="20"/>
          <w:szCs w:val="20"/>
        </w:rPr>
        <w:t xml:space="preserve">oświadczenia Wykonawcy </w:t>
      </w:r>
      <w:r w:rsidRPr="00A73147">
        <w:rPr>
          <w:rFonts w:ascii="Cambria" w:hAnsi="Cambria" w:cs="Arial"/>
          <w:bCs/>
          <w:iCs/>
          <w:color w:val="auto"/>
          <w:sz w:val="20"/>
          <w:szCs w:val="20"/>
        </w:rPr>
        <w:t xml:space="preserve">o </w:t>
      </w:r>
      <w:r w:rsidR="00A73147" w:rsidRPr="00A73147">
        <w:rPr>
          <w:rFonts w:ascii="Cambria" w:hAnsi="Cambria" w:cs="Arial"/>
          <w:bCs/>
          <w:iCs/>
          <w:color w:val="auto"/>
          <w:sz w:val="20"/>
          <w:szCs w:val="20"/>
        </w:rPr>
        <w:t>spełnianiu warunków udziału w konkursie i nie podleganiu wykluczeniu</w:t>
      </w:r>
      <w:r w:rsidRPr="00C77232">
        <w:rPr>
          <w:rFonts w:ascii="Cambria" w:hAnsi="Cambria" w:cs="Arial"/>
          <w:bCs/>
          <w:iCs/>
          <w:sz w:val="20"/>
          <w:szCs w:val="20"/>
        </w:rPr>
        <w:br/>
        <w:t>z postępowania</w:t>
      </w:r>
      <w:r w:rsidR="00A73147">
        <w:rPr>
          <w:rFonts w:ascii="Cambria" w:hAnsi="Cambria" w:cs="Arial"/>
          <w:bCs/>
          <w:iCs/>
          <w:sz w:val="20"/>
          <w:szCs w:val="20"/>
        </w:rPr>
        <w:t xml:space="preserve"> konkursowego na wniosku zgłoszeniowym</w:t>
      </w:r>
      <w:r w:rsidRPr="00C77232">
        <w:rPr>
          <w:rFonts w:ascii="Cambria" w:hAnsi="Cambria" w:cs="Arial"/>
          <w:bCs/>
          <w:iCs/>
          <w:sz w:val="20"/>
          <w:szCs w:val="20"/>
        </w:rPr>
        <w:t>.</w:t>
      </w:r>
    </w:p>
    <w:p w14:paraId="5815199F" w14:textId="602E3C51" w:rsidR="001E4BEC" w:rsidRPr="005A62ED" w:rsidRDefault="00777487" w:rsidP="00777487">
      <w:pPr>
        <w:widowControl/>
        <w:autoSpaceDE w:val="0"/>
        <w:autoSpaceDN w:val="0"/>
        <w:adjustRightInd w:val="0"/>
        <w:spacing w:after="240" w:line="276" w:lineRule="auto"/>
        <w:ind w:left="851"/>
        <w:jc w:val="both"/>
        <w:rPr>
          <w:rFonts w:ascii="Cambria" w:hAnsi="Cambria" w:cs="Arial"/>
          <w:bCs/>
          <w:iCs/>
          <w:color w:val="auto"/>
          <w:sz w:val="20"/>
          <w:szCs w:val="20"/>
        </w:rPr>
      </w:pPr>
      <w:r>
        <w:rPr>
          <w:rFonts w:ascii="Cambria" w:hAnsi="Cambria" w:cs="Arial"/>
          <w:b/>
          <w:bCs/>
          <w:iCs/>
          <w:sz w:val="20"/>
          <w:szCs w:val="20"/>
        </w:rPr>
        <w:t xml:space="preserve">- </w:t>
      </w:r>
      <w:r w:rsidR="001E4BEC" w:rsidRPr="005A62ED">
        <w:rPr>
          <w:rFonts w:ascii="Cambria" w:hAnsi="Cambria" w:cs="Arial"/>
          <w:b/>
          <w:bCs/>
          <w:iCs/>
          <w:sz w:val="20"/>
          <w:szCs w:val="20"/>
        </w:rPr>
        <w:t>Zdolność techniczna lub zawodowa.</w:t>
      </w:r>
      <w:r w:rsidR="001E4BEC" w:rsidRPr="005A62ED">
        <w:rPr>
          <w:rFonts w:ascii="Cambria" w:hAnsi="Cambria" w:cs="Arial"/>
          <w:bCs/>
          <w:iCs/>
          <w:sz w:val="20"/>
          <w:szCs w:val="20"/>
        </w:rPr>
        <w:t xml:space="preserve"> W celu potwierdzenia spełniania przez Wykonawcę warunków udziału w postępowaniu, Zamawiający żąda następujących podmiotowych środków dowodowych w przedstawionych w </w:t>
      </w:r>
      <w:r w:rsidR="00A73147" w:rsidRPr="005A62ED">
        <w:rPr>
          <w:rFonts w:ascii="Cambria" w:hAnsi="Cambria" w:cs="Arial"/>
          <w:bCs/>
          <w:iCs/>
          <w:sz w:val="20"/>
          <w:szCs w:val="20"/>
        </w:rPr>
        <w:t>załączniku nr 4 do Regulaminu</w:t>
      </w:r>
      <w:r w:rsidR="001E4BEC" w:rsidRPr="005A62ED">
        <w:rPr>
          <w:rFonts w:ascii="Cambria" w:hAnsi="Cambria" w:cs="Arial"/>
          <w:sz w:val="20"/>
          <w:szCs w:val="20"/>
        </w:rPr>
        <w:t xml:space="preserve"> - Zamawiający uzna warunek za spełniony jeżeli </w:t>
      </w:r>
      <w:r w:rsidR="001E4BEC" w:rsidRPr="005A62ED">
        <w:rPr>
          <w:rFonts w:ascii="Cambria" w:hAnsi="Cambria" w:cs="Arial"/>
          <w:color w:val="auto"/>
          <w:sz w:val="20"/>
          <w:szCs w:val="20"/>
        </w:rPr>
        <w:t>Wykonawca wykaże, że dysponuje n/w osobą:</w:t>
      </w:r>
      <w:r w:rsidR="00260CD6">
        <w:rPr>
          <w:rFonts w:ascii="Cambria" w:hAnsi="Cambria" w:cs="Arial"/>
          <w:color w:val="auto"/>
          <w:sz w:val="20"/>
          <w:szCs w:val="20"/>
        </w:rPr>
        <w:t xml:space="preserve"> </w:t>
      </w:r>
      <w:r w:rsidR="001E4BEC" w:rsidRPr="005A62ED">
        <w:rPr>
          <w:rFonts w:ascii="Cambria" w:hAnsi="Cambria" w:cs="Arial"/>
          <w:b/>
          <w:color w:val="auto"/>
          <w:sz w:val="20"/>
          <w:szCs w:val="20"/>
        </w:rPr>
        <w:t>Projektant</w:t>
      </w:r>
      <w:r w:rsidR="001E4BEC" w:rsidRPr="005A62ED">
        <w:rPr>
          <w:rFonts w:ascii="Cambria" w:hAnsi="Cambria" w:cs="Arial"/>
          <w:color w:val="auto"/>
          <w:sz w:val="20"/>
          <w:szCs w:val="20"/>
        </w:rPr>
        <w:t xml:space="preserve">, posiadającym uprawnienia do projektowania w specjalności </w:t>
      </w:r>
      <w:r w:rsidR="001E4BEC" w:rsidRPr="005A62ED">
        <w:rPr>
          <w:rFonts w:ascii="Cambria" w:hAnsi="Cambria" w:cs="Arial"/>
          <w:bCs/>
          <w:color w:val="auto"/>
          <w:sz w:val="20"/>
          <w:szCs w:val="20"/>
        </w:rPr>
        <w:t xml:space="preserve">architektonicznej </w:t>
      </w:r>
      <w:bookmarkStart w:id="27" w:name="_Hlk99173437"/>
      <w:r w:rsidR="001E4BEC" w:rsidRPr="005A62ED">
        <w:rPr>
          <w:rFonts w:ascii="Cambria" w:hAnsi="Cambria" w:cs="Arial"/>
          <w:color w:val="auto"/>
          <w:sz w:val="20"/>
          <w:szCs w:val="20"/>
        </w:rPr>
        <w:t xml:space="preserve">posiada doświadczenie jako autor dokumentacji projektowej </w:t>
      </w:r>
      <w:bookmarkEnd w:id="27"/>
      <w:r w:rsidR="001E4BEC" w:rsidRPr="005A62ED">
        <w:rPr>
          <w:rFonts w:ascii="Cambria" w:hAnsi="Cambria" w:cs="Arial"/>
          <w:iCs/>
          <w:color w:val="auto"/>
          <w:sz w:val="20"/>
          <w:szCs w:val="20"/>
        </w:rPr>
        <w:t>opracowania kompletnej dokumentacji projektowej która została zrealizowana - obiektu kubaturowego z przeznaczeniem na biura z częścią usługową o wartości zrealizowanej inwestycji wg kosztorysu inwestorskiego lub faktycznego wykonania min. 15 000 000,00 zł netto.</w:t>
      </w:r>
    </w:p>
    <w:p w14:paraId="3C84CCCB" w14:textId="77777777" w:rsidR="0007347B" w:rsidRPr="00DD11F1" w:rsidRDefault="001F3837" w:rsidP="00AD2EB1">
      <w:pPr>
        <w:pStyle w:val="Teksttreci0"/>
        <w:numPr>
          <w:ilvl w:val="0"/>
          <w:numId w:val="22"/>
        </w:numPr>
        <w:tabs>
          <w:tab w:val="left" w:pos="1720"/>
        </w:tabs>
        <w:ind w:left="1720" w:hanging="360"/>
        <w:jc w:val="both"/>
        <w:rPr>
          <w:rFonts w:ascii="Cambria" w:hAnsi="Cambria"/>
          <w:color w:val="auto"/>
        </w:rPr>
      </w:pPr>
      <w:r w:rsidRPr="00DD11F1">
        <w:rPr>
          <w:rFonts w:ascii="Cambria" w:hAnsi="Cambria"/>
          <w:color w:val="auto"/>
        </w:rPr>
        <w:lastRenderedPageBreak/>
        <w:t>Wykaz osób, które będą uczestniczyć w wykonywaniu zamówienia, w szczególności odpowiedzialnych za świadczenie usługi, wraz z informacjami na temat ich kwalifikacji zawodowych i wykształcenia niezbędnych do wykonania zamówienia, a także zakresu wykonywanych przez nie czynności, oraz informacją o podstawie do dysponowania tymi osobami.</w:t>
      </w:r>
    </w:p>
    <w:p w14:paraId="4DB14E07" w14:textId="77777777" w:rsidR="0007347B" w:rsidRPr="00DD11F1" w:rsidRDefault="001F3837" w:rsidP="000156BD">
      <w:pPr>
        <w:pStyle w:val="Teksttreci0"/>
        <w:numPr>
          <w:ilvl w:val="0"/>
          <w:numId w:val="22"/>
        </w:numPr>
        <w:tabs>
          <w:tab w:val="left" w:pos="1720"/>
        </w:tabs>
        <w:ind w:left="1720" w:hanging="360"/>
        <w:jc w:val="both"/>
        <w:rPr>
          <w:rFonts w:ascii="Cambria" w:hAnsi="Cambria"/>
          <w:color w:val="auto"/>
        </w:rPr>
      </w:pPr>
      <w:r w:rsidRPr="00DD11F1">
        <w:rPr>
          <w:rFonts w:ascii="Cambria" w:hAnsi="Cambria"/>
          <w:color w:val="auto"/>
        </w:rPr>
        <w:t xml:space="preserve">Wykaz co najmniej jednej usługi polegającej na </w:t>
      </w:r>
      <w:r w:rsidR="000156BD" w:rsidRPr="000156BD">
        <w:rPr>
          <w:rFonts w:ascii="Cambria" w:hAnsi="Cambria"/>
          <w:color w:val="auto"/>
        </w:rPr>
        <w:t xml:space="preserve">zaprojektowaniu/projektowaniu  min 1 obiektu mieszkalnego wielorodzinnego o min powierzchni użytkowej 2000m2 z zapotrzebowanie na energię pierwotną nie większej niż 52 </w:t>
      </w:r>
      <w:proofErr w:type="spellStart"/>
      <w:r w:rsidR="000156BD" w:rsidRPr="000156BD">
        <w:rPr>
          <w:rFonts w:ascii="Cambria" w:hAnsi="Cambria"/>
          <w:color w:val="auto"/>
        </w:rPr>
        <w:t>kw</w:t>
      </w:r>
      <w:proofErr w:type="spellEnd"/>
      <w:r w:rsidR="000156BD" w:rsidRPr="000156BD">
        <w:rPr>
          <w:rFonts w:ascii="Cambria" w:hAnsi="Cambria"/>
          <w:color w:val="auto"/>
        </w:rPr>
        <w:t xml:space="preserve"> na m2 /rok</w:t>
      </w:r>
      <w:r w:rsidRPr="00DD11F1">
        <w:rPr>
          <w:rFonts w:ascii="Cambria" w:hAnsi="Cambria"/>
          <w:color w:val="auto"/>
        </w:rPr>
        <w:t>.</w:t>
      </w:r>
    </w:p>
    <w:p w14:paraId="260B4AEC" w14:textId="77777777"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Jeżeli Wykonawca polega na wiedzy i doświadczeniu, potencjale technicznym, osobach zdolnych do wykonania zamówienia lub zdolnościach finansowych innych podmiotów, niezależnie od charakteru prawnego łączących go z nimi stosunków, należy przedłożyć również pisemne zobowiązania innych podmiotów do oddania Wykonawcy do dyspozycji niezbędnych zasobów na okres korzystania z nich przy wykonaniu zamówienia.</w:t>
      </w:r>
    </w:p>
    <w:p w14:paraId="1A45F430" w14:textId="77777777"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Uczestnicy konkursu biorący udział w konkursie wspólnie, zobowiązani są do ustanowienia Pełnomocnika do reprezentowania ich w negocjacjach w trybie zamówienia z wolnej ręki i zawarcia umowy w sprawie zamówienia na opracowanie wielobranżowej dokumentacji projektowo - kosztorysowej i pełnienia nadzoru autorskiego. Obowiązek ustanowienia Pełnomocnika spoczywa również na wspólnikach spółki cywilnej. Pełnomocnictwo należy opracować zgodnie ze wzorem przesłanym wraz z zaproszeniem do negocjacji.</w:t>
      </w:r>
    </w:p>
    <w:p w14:paraId="08B58E9D" w14:textId="77777777"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Zamawiający zastrzega sobie prawo zobowiązania Uczestnika konkursu, który otrzymał nagrodę w postaci zaproszenia do negocjacji w trybie zamówienia z wolnej ręki, w celu wykonania usługi na podstawie wybranej pracy konkursowej, aby uwzględnił przy sporządzaniu wielobranżowej dokumentacji projektowo - kosztorysowej zaleceń Sądu Konkursowego i Zamawiającego.</w:t>
      </w:r>
    </w:p>
    <w:p w14:paraId="382CC0DA" w14:textId="77777777"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Zamawiający może nie zawrzeć umowy w razie wystąpienia istotnej zmiany okoliczności powodującej, że realizacja inwestycji nie będzie leżała w interesie publicznym, jeżeli nie można było tego przewidzieć przed wszczęciem postępowania o udzielenie zamówienia. Zamawiający może nie zawrzeć umowy również, jeśli w wyniku negocjacji prowadzonych w trybie zamówienia z wolnej ręki wystąpi jakakolwiek przesłanka skutkująca koniecznością unieważnienia postępowania.</w:t>
      </w:r>
    </w:p>
    <w:p w14:paraId="27EF3E4B" w14:textId="77777777" w:rsidR="0007347B" w:rsidRPr="00C77232" w:rsidRDefault="001F3837" w:rsidP="00AD2EB1">
      <w:pPr>
        <w:pStyle w:val="Teksttreci0"/>
        <w:numPr>
          <w:ilvl w:val="0"/>
          <w:numId w:val="21"/>
        </w:numPr>
        <w:tabs>
          <w:tab w:val="left" w:pos="1166"/>
        </w:tabs>
        <w:ind w:left="1160" w:hanging="340"/>
        <w:jc w:val="both"/>
        <w:rPr>
          <w:rFonts w:ascii="Cambria" w:hAnsi="Cambria"/>
        </w:rPr>
      </w:pPr>
      <w:r w:rsidRPr="00C77232">
        <w:rPr>
          <w:rFonts w:ascii="Cambria" w:hAnsi="Cambria"/>
        </w:rPr>
        <w:t xml:space="preserve">Jeżeli negocjacje prowadzone w trybie zamówienia z wolnej ręki z autorem wybranej pracy konkursowej nie doprowadzą do zawarcia umowy w sprawie zamówienia publicznego, </w:t>
      </w:r>
      <w:r w:rsidRPr="00C77232">
        <w:rPr>
          <w:rFonts w:ascii="Cambria" w:hAnsi="Cambria"/>
          <w:b/>
          <w:bCs/>
        </w:rPr>
        <w:t>Zamawiający może zaprosić do negocjacji w tym trybie uczestnika konkursu, którego praca konkursowa otrzyma drugą w kolejności najwyższą ocenę.</w:t>
      </w:r>
    </w:p>
    <w:p w14:paraId="20358795" w14:textId="77777777" w:rsidR="0007347B" w:rsidRPr="00C77232" w:rsidRDefault="001F3837">
      <w:pPr>
        <w:pStyle w:val="Nagwek40"/>
        <w:keepNext/>
        <w:keepLines/>
        <w:ind w:left="0" w:firstLine="0"/>
        <w:rPr>
          <w:rFonts w:ascii="Cambria" w:hAnsi="Cambria"/>
        </w:rPr>
      </w:pPr>
      <w:bookmarkStart w:id="28" w:name="bookmark48"/>
      <w:r w:rsidRPr="00C77232">
        <w:rPr>
          <w:rFonts w:ascii="Cambria" w:hAnsi="Cambria"/>
        </w:rPr>
        <w:t>Art. 25. ORIENTACYJNY TERMIN REALIZACJI USŁUGI</w:t>
      </w:r>
      <w:bookmarkEnd w:id="28"/>
    </w:p>
    <w:p w14:paraId="409F2BC8" w14:textId="77777777" w:rsidR="0007347B" w:rsidRPr="00DD11F1" w:rsidRDefault="001F3837">
      <w:pPr>
        <w:pStyle w:val="Teksttreci0"/>
        <w:ind w:left="800" w:firstLine="20"/>
        <w:rPr>
          <w:rFonts w:ascii="Cambria" w:hAnsi="Cambria"/>
          <w:color w:val="auto"/>
        </w:rPr>
      </w:pPr>
      <w:r w:rsidRPr="00C77232">
        <w:rPr>
          <w:rFonts w:ascii="Cambria" w:hAnsi="Cambria"/>
        </w:rPr>
        <w:t xml:space="preserve">Zamawiający wyznacza termin realizacji usługi wykonania wielobranżowej dokumentacji projektowo </w:t>
      </w:r>
      <w:r w:rsidR="00EC2FBF">
        <w:rPr>
          <w:rFonts w:ascii="Cambria" w:hAnsi="Cambria"/>
        </w:rPr>
        <w:t>–projekt ogólnobudowlany</w:t>
      </w:r>
      <w:r w:rsidR="000156BD">
        <w:rPr>
          <w:rFonts w:ascii="Cambria" w:hAnsi="Cambria"/>
        </w:rPr>
        <w:t xml:space="preserve"> wraz z pozwoleniem na budowę</w:t>
      </w:r>
      <w:r w:rsidR="00035D97">
        <w:rPr>
          <w:rFonts w:ascii="Cambria" w:hAnsi="Cambria"/>
        </w:rPr>
        <w:t xml:space="preserve"> </w:t>
      </w:r>
      <w:r w:rsidR="00035D97">
        <w:rPr>
          <w:rFonts w:ascii="Cambria" w:hAnsi="Cambria"/>
          <w:color w:val="auto"/>
        </w:rPr>
        <w:t>na 31.08</w:t>
      </w:r>
      <w:r w:rsidRPr="00DD11F1">
        <w:rPr>
          <w:rFonts w:ascii="Cambria" w:hAnsi="Cambria"/>
          <w:color w:val="auto"/>
        </w:rPr>
        <w:t>.202</w:t>
      </w:r>
      <w:r w:rsidR="00035D97">
        <w:rPr>
          <w:rFonts w:ascii="Cambria" w:hAnsi="Cambria"/>
          <w:color w:val="auto"/>
        </w:rPr>
        <w:t>5</w:t>
      </w:r>
      <w:r w:rsidRPr="00DD11F1">
        <w:rPr>
          <w:rFonts w:ascii="Cambria" w:hAnsi="Cambria"/>
          <w:color w:val="auto"/>
        </w:rPr>
        <w:t>r.</w:t>
      </w:r>
    </w:p>
    <w:p w14:paraId="355F6A87" w14:textId="77777777" w:rsidR="0007347B" w:rsidRDefault="001F3837">
      <w:pPr>
        <w:pStyle w:val="Teksttreci0"/>
        <w:ind w:left="880" w:hanging="880"/>
        <w:rPr>
          <w:rFonts w:ascii="Cambria" w:hAnsi="Cambria"/>
          <w:b/>
          <w:bCs/>
        </w:rPr>
      </w:pPr>
      <w:r w:rsidRPr="00C77232">
        <w:rPr>
          <w:rFonts w:ascii="Cambria" w:hAnsi="Cambria"/>
          <w:b/>
          <w:bCs/>
        </w:rPr>
        <w:t>Art. 26. KLAUZULA INFORMACYJNA O PRZETWARZANIU DANYCH OSOBOWYCH Z ART. 13 RODO W CELU ZWIĄZANYM Z POSTĘPOWANIEM O UDZIELENIE ZAMÓWIOENIA PUBLICZNEGO</w:t>
      </w:r>
    </w:p>
    <w:p w14:paraId="08DBD312" w14:textId="58CD19A0" w:rsidR="00B026A9" w:rsidRPr="00B026A9" w:rsidRDefault="00B026A9" w:rsidP="00A52852">
      <w:pPr>
        <w:widowControl/>
        <w:ind w:left="709"/>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Zgodnie z art. 13 ust. 1 i 2 Rozporządzenia Parlamentu Europejskiego i Rady (UE) 2016/679 z dnia</w:t>
      </w:r>
      <w:r w:rsidR="00A52852">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27 kwietnia 2016 r. w sprawie ochrony osób fizycznych w związku z przetwarzaniem danych osobowych</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i w sprawie swobodnego przepływu takich danych oraz uchylenia dyrektywy 95/46/WE (ogólne</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 xml:space="preserve">rozporządzenie o ochronie danych, dalej „RODO”) w zw. z art. 19 ust. 1 ustawy PZP, </w:t>
      </w:r>
      <w:r w:rsidR="00EC2FBF">
        <w:rPr>
          <w:rFonts w:ascii="Cambria" w:eastAsiaTheme="minorHAnsi" w:hAnsi="Cambria" w:cstheme="minorBidi"/>
          <w:color w:val="auto"/>
          <w:sz w:val="20"/>
          <w:szCs w:val="20"/>
          <w:lang w:eastAsia="en-US" w:bidi="ar-SA"/>
        </w:rPr>
        <w:t>Zamawiający</w:t>
      </w:r>
      <w:r w:rsidRPr="00B026A9">
        <w:rPr>
          <w:rFonts w:ascii="Cambria" w:eastAsiaTheme="minorHAnsi" w:hAnsi="Cambria" w:cstheme="minorBidi"/>
          <w:color w:val="auto"/>
          <w:sz w:val="20"/>
          <w:szCs w:val="20"/>
          <w:lang w:eastAsia="en-US" w:bidi="ar-SA"/>
        </w:rPr>
        <w:t xml:space="preserve"> informuje, że:</w:t>
      </w:r>
    </w:p>
    <w:p w14:paraId="743CFD47" w14:textId="77777777" w:rsidR="00B026A9" w:rsidRPr="00B026A9" w:rsidRDefault="00B026A9" w:rsidP="00AD2EB1">
      <w:pPr>
        <w:widowControl/>
        <w:numPr>
          <w:ilvl w:val="0"/>
          <w:numId w:val="44"/>
        </w:numPr>
        <w:spacing w:line="259" w:lineRule="auto"/>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Administratorem Pani/Pana danych osobowych jest </w:t>
      </w:r>
      <w:r w:rsidR="00EC2FBF">
        <w:rPr>
          <w:rFonts w:ascii="Cambria" w:eastAsiaTheme="minorHAnsi" w:hAnsi="Cambria" w:cstheme="minorBidi"/>
          <w:color w:val="auto"/>
          <w:sz w:val="20"/>
          <w:szCs w:val="20"/>
          <w:lang w:eastAsia="en-US" w:bidi="ar-SA"/>
        </w:rPr>
        <w:t>STBS Nowy Sącz</w:t>
      </w:r>
      <w:r w:rsidRPr="00B026A9">
        <w:rPr>
          <w:rFonts w:ascii="Cambria" w:eastAsiaTheme="minorHAnsi" w:hAnsi="Cambria" w:cstheme="minorBidi"/>
          <w:color w:val="auto"/>
          <w:sz w:val="20"/>
          <w:szCs w:val="20"/>
          <w:lang w:eastAsia="en-US" w:bidi="ar-SA"/>
        </w:rPr>
        <w:t xml:space="preserve">, reprezentowany przez </w:t>
      </w:r>
      <w:r w:rsidR="00EC2FBF">
        <w:rPr>
          <w:rFonts w:ascii="Cambria" w:eastAsiaTheme="minorHAnsi" w:hAnsi="Cambria" w:cstheme="minorBidi"/>
          <w:color w:val="auto"/>
          <w:sz w:val="20"/>
          <w:szCs w:val="20"/>
          <w:lang w:eastAsia="en-US" w:bidi="ar-SA"/>
        </w:rPr>
        <w:t>Zarząd</w:t>
      </w:r>
      <w:r w:rsidRPr="00B026A9">
        <w:rPr>
          <w:rFonts w:ascii="Cambria" w:eastAsiaTheme="minorHAnsi" w:hAnsi="Cambria" w:cstheme="minorBidi"/>
          <w:color w:val="auto"/>
          <w:sz w:val="20"/>
          <w:szCs w:val="20"/>
          <w:lang w:eastAsia="en-US" w:bidi="ar-SA"/>
        </w:rPr>
        <w:t>.</w:t>
      </w:r>
    </w:p>
    <w:p w14:paraId="62CD7F48" w14:textId="77777777" w:rsidR="00B026A9" w:rsidRPr="00B026A9" w:rsidRDefault="00B026A9" w:rsidP="00AD2EB1">
      <w:pPr>
        <w:widowControl/>
        <w:numPr>
          <w:ilvl w:val="0"/>
          <w:numId w:val="44"/>
        </w:numPr>
        <w:spacing w:line="259" w:lineRule="auto"/>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Kontakt z Inspektorem możliwy jest przez email:</w:t>
      </w:r>
      <w:r w:rsidR="00EC2FBF" w:rsidRPr="00EC2FBF">
        <w:rPr>
          <w:rFonts w:ascii="Cambria" w:eastAsiaTheme="minorHAnsi" w:hAnsi="Cambria" w:cstheme="minorBidi"/>
          <w:color w:val="auto"/>
          <w:sz w:val="20"/>
          <w:szCs w:val="20"/>
          <w:lang w:eastAsia="en-US" w:bidi="ar-SA"/>
        </w:rPr>
        <w:t>stbs@hoga.pl</w:t>
      </w:r>
      <w:r w:rsidRPr="00B026A9">
        <w:rPr>
          <w:rFonts w:ascii="Cambria" w:eastAsiaTheme="minorHAnsi" w:hAnsi="Cambria" w:cstheme="minorBidi"/>
          <w:color w:val="auto"/>
          <w:sz w:val="20"/>
          <w:szCs w:val="20"/>
          <w:lang w:eastAsia="en-US" w:bidi="ar-SA"/>
        </w:rPr>
        <w:t>.</w:t>
      </w:r>
    </w:p>
    <w:p w14:paraId="0098DBFB" w14:textId="5FFFC89C" w:rsidR="00B026A9" w:rsidRPr="00B026A9" w:rsidRDefault="00B026A9" w:rsidP="00AD2EB1">
      <w:pPr>
        <w:widowControl/>
        <w:numPr>
          <w:ilvl w:val="0"/>
          <w:numId w:val="44"/>
        </w:numPr>
        <w:spacing w:line="259" w:lineRule="auto"/>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Pani/Pana dane osobowe przetwarzane będą na podstawie art. 6 ust. 1 lit. c) RODO w celu</w:t>
      </w:r>
      <w:r w:rsidR="0059480B">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związanym z postępowaniem o udzielenie zamówienia publicznego</w:t>
      </w:r>
      <w:r w:rsidR="00777487">
        <w:rPr>
          <w:rFonts w:ascii="Cambria" w:eastAsiaTheme="minorHAnsi" w:hAnsi="Cambria" w:cstheme="minorBidi"/>
          <w:color w:val="auto"/>
          <w:sz w:val="20"/>
          <w:szCs w:val="20"/>
          <w:lang w:eastAsia="en-US" w:bidi="ar-SA"/>
        </w:rPr>
        <w:t>.</w:t>
      </w:r>
    </w:p>
    <w:p w14:paraId="033BD21A" w14:textId="11A77352" w:rsidR="00B026A9" w:rsidRPr="00B026A9" w:rsidRDefault="00B026A9" w:rsidP="00AD2EB1">
      <w:pPr>
        <w:widowControl/>
        <w:numPr>
          <w:ilvl w:val="0"/>
          <w:numId w:val="44"/>
        </w:numPr>
        <w:spacing w:line="259" w:lineRule="auto"/>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Podanie przez Panią/Pana danych osobowych jest wymogiem ustawowym określonym w przepisach</w:t>
      </w:r>
      <w:r w:rsidR="0059480B">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ustawy PZP związanym z udziałem w postępowaniu o udzielenie zamówienia publicznego.</w:t>
      </w:r>
    </w:p>
    <w:p w14:paraId="28F7DF7A" w14:textId="77777777" w:rsidR="00B026A9" w:rsidRPr="00B026A9" w:rsidRDefault="00B026A9" w:rsidP="004E7EB2">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5. </w:t>
      </w:r>
      <w:r w:rsidRPr="00B026A9">
        <w:rPr>
          <w:rFonts w:ascii="Cambria" w:eastAsiaTheme="minorHAnsi" w:hAnsi="Cambria" w:cstheme="minorBidi"/>
          <w:color w:val="auto"/>
          <w:sz w:val="20"/>
          <w:szCs w:val="20"/>
          <w:lang w:eastAsia="en-US" w:bidi="ar-SA"/>
        </w:rPr>
        <w:tab/>
        <w:t>Konsekwencje niepodania danych osobowych wynikają z ustawy PZP.</w:t>
      </w:r>
    </w:p>
    <w:p w14:paraId="48451ADB" w14:textId="77777777" w:rsidR="00B026A9" w:rsidRPr="00B026A9" w:rsidRDefault="00B026A9" w:rsidP="00777487">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6. </w:t>
      </w:r>
      <w:r w:rsidRPr="00B026A9">
        <w:rPr>
          <w:rFonts w:ascii="Cambria" w:eastAsiaTheme="minorHAnsi" w:hAnsi="Cambria" w:cstheme="minorBidi"/>
          <w:color w:val="auto"/>
          <w:sz w:val="20"/>
          <w:szCs w:val="20"/>
          <w:lang w:eastAsia="en-US" w:bidi="ar-SA"/>
        </w:rPr>
        <w:tab/>
        <w:t>Odbiorcami Pani/Pana danych osobowych będą osoby lub podmioty, którym udostępniona zostanie</w:t>
      </w:r>
    </w:p>
    <w:p w14:paraId="0D6A7D28" w14:textId="0B1A4975" w:rsidR="00B026A9" w:rsidRPr="00B026A9" w:rsidRDefault="00B026A9" w:rsidP="00777487">
      <w:pPr>
        <w:widowControl/>
        <w:ind w:left="1134"/>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lastRenderedPageBreak/>
        <w:t>dokumentacja postępowania w oparciu o art. 18 oraz art. 74 ust. 3 oraz 4 ustawy PZP, przy czym</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udostepnieniu nie podlegają dane osobowe, o których mowa w art. 9 ust. 1 RODO, zebrane w toku</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postępowania o udzielenie zamówienia.</w:t>
      </w:r>
    </w:p>
    <w:p w14:paraId="43E68E9D" w14:textId="037CC2E0" w:rsidR="00B026A9" w:rsidRPr="00B026A9" w:rsidRDefault="00B026A9" w:rsidP="00777487">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7. </w:t>
      </w:r>
      <w:r w:rsidRPr="00B026A9">
        <w:rPr>
          <w:rFonts w:ascii="Cambria" w:eastAsiaTheme="minorHAnsi" w:hAnsi="Cambria" w:cstheme="minorBidi"/>
          <w:color w:val="auto"/>
          <w:sz w:val="20"/>
          <w:szCs w:val="20"/>
          <w:lang w:eastAsia="en-US" w:bidi="ar-SA"/>
        </w:rPr>
        <w:tab/>
        <w:t>Pani/Pana dane osobowe będą przechowywane zgodnie z art. 78 ust. 1 ustawy PZP przez okres</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co najmniej 5 lat liczonych od dnia zakończenia postępowania o udzielenie zamówienia publicznego</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albo do upływu terminu możliwości kontroli projektu współfinansowanego lub finansowanego ze</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środków Unii Europejskiej albo trwałości projektu bądź innych umów czy zobowiązań wynikających</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z realizowanych projektów.</w:t>
      </w:r>
    </w:p>
    <w:p w14:paraId="7EF9F3E0" w14:textId="77777777" w:rsidR="00B026A9" w:rsidRPr="00B026A9" w:rsidRDefault="00B026A9" w:rsidP="004E7EB2">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8. </w:t>
      </w:r>
      <w:r w:rsidRPr="00B026A9">
        <w:rPr>
          <w:rFonts w:ascii="Cambria" w:eastAsiaTheme="minorHAnsi" w:hAnsi="Cambria" w:cstheme="minorBidi"/>
          <w:color w:val="auto"/>
          <w:sz w:val="20"/>
          <w:szCs w:val="20"/>
          <w:lang w:eastAsia="en-US" w:bidi="ar-SA"/>
        </w:rPr>
        <w:tab/>
        <w:t>Posiada Pani/Pan prawo do:</w:t>
      </w:r>
    </w:p>
    <w:p w14:paraId="560DC638" w14:textId="77777777" w:rsidR="00B026A9" w:rsidRPr="00B026A9" w:rsidRDefault="00B026A9" w:rsidP="004E7EB2">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8.1.  na podstawie art. 15 RODO prawo dostępu do danych osobowych Pani/Pana dotyczących;</w:t>
      </w:r>
    </w:p>
    <w:p w14:paraId="697A3745" w14:textId="77777777" w:rsidR="00B026A9" w:rsidRPr="00B026A9" w:rsidRDefault="00B026A9" w:rsidP="004E7EB2">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8.2.</w:t>
      </w:r>
      <w:r w:rsidRPr="00B026A9">
        <w:rPr>
          <w:rFonts w:ascii="Cambria" w:eastAsiaTheme="minorHAnsi" w:hAnsi="Cambria" w:cstheme="minorBidi"/>
          <w:color w:val="auto"/>
          <w:sz w:val="20"/>
          <w:szCs w:val="20"/>
          <w:lang w:eastAsia="en-US" w:bidi="ar-SA"/>
        </w:rPr>
        <w:tab/>
        <w:t>na podstawie art. 16 RODO prawo do sprostowania Pani/Pana danych osobowych;</w:t>
      </w:r>
    </w:p>
    <w:p w14:paraId="7C262897" w14:textId="574CFD97" w:rsidR="00B026A9" w:rsidRPr="00B026A9" w:rsidRDefault="00B026A9" w:rsidP="00777487">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8.3. </w:t>
      </w:r>
      <w:r w:rsidRPr="00B026A9">
        <w:rPr>
          <w:rFonts w:ascii="Cambria" w:eastAsiaTheme="minorHAnsi" w:hAnsi="Cambria" w:cstheme="minorBidi"/>
          <w:color w:val="auto"/>
          <w:sz w:val="20"/>
          <w:szCs w:val="20"/>
          <w:lang w:eastAsia="en-US" w:bidi="ar-SA"/>
        </w:rPr>
        <w:tab/>
        <w:t>na podstawie art. 18 RODO prawo żądania od administratora ograniczenia przetwarzania</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danych osobowych,</w:t>
      </w:r>
    </w:p>
    <w:p w14:paraId="0DFA0EAC" w14:textId="6DDDCFB3" w:rsidR="00B026A9" w:rsidRPr="00B026A9" w:rsidRDefault="00B026A9" w:rsidP="00777487">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8.4. </w:t>
      </w:r>
      <w:r w:rsidRPr="00B026A9">
        <w:rPr>
          <w:rFonts w:ascii="Cambria" w:eastAsiaTheme="minorHAnsi" w:hAnsi="Cambria" w:cstheme="minorBidi"/>
          <w:color w:val="auto"/>
          <w:sz w:val="20"/>
          <w:szCs w:val="20"/>
          <w:lang w:eastAsia="en-US" w:bidi="ar-SA"/>
        </w:rPr>
        <w:tab/>
        <w:t>prawo do wniesienia skargi do Prezesa Urzędu Ochrony Danych Osobowych, gdy uzna</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Pani/Pan, że przetwarzanie danych osobowych Pani/Pana dotyczących narusza przepisy</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RODO.</w:t>
      </w:r>
    </w:p>
    <w:p w14:paraId="4D119FB2" w14:textId="77777777" w:rsidR="00B026A9" w:rsidRPr="00B026A9" w:rsidRDefault="00B026A9" w:rsidP="004E7EB2">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9. </w:t>
      </w:r>
      <w:r w:rsidRPr="00B026A9">
        <w:rPr>
          <w:rFonts w:ascii="Cambria" w:eastAsiaTheme="minorHAnsi" w:hAnsi="Cambria" w:cstheme="minorBidi"/>
          <w:color w:val="auto"/>
          <w:sz w:val="20"/>
          <w:szCs w:val="20"/>
          <w:lang w:eastAsia="en-US" w:bidi="ar-SA"/>
        </w:rPr>
        <w:tab/>
        <w:t>Nie przysługuje Pani/Panu prawo do:</w:t>
      </w:r>
    </w:p>
    <w:p w14:paraId="382846E2" w14:textId="77777777" w:rsidR="00B026A9" w:rsidRPr="00B026A9" w:rsidRDefault="00B026A9" w:rsidP="004E7EB2">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9.1. </w:t>
      </w:r>
      <w:r w:rsidRPr="00B026A9">
        <w:rPr>
          <w:rFonts w:ascii="Cambria" w:eastAsiaTheme="minorHAnsi" w:hAnsi="Cambria" w:cstheme="minorBidi"/>
          <w:color w:val="auto"/>
          <w:sz w:val="20"/>
          <w:szCs w:val="20"/>
          <w:lang w:eastAsia="en-US" w:bidi="ar-SA"/>
        </w:rPr>
        <w:tab/>
        <w:t>usunięcia danych osobowych w zw. z art. 17 ust. 3 lit. b), d) lub e) RODO,</w:t>
      </w:r>
    </w:p>
    <w:p w14:paraId="7C34100F" w14:textId="77777777" w:rsidR="00B026A9" w:rsidRPr="00B026A9" w:rsidRDefault="00B026A9" w:rsidP="004E7EB2">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9.2. </w:t>
      </w:r>
      <w:r w:rsidRPr="00B026A9">
        <w:rPr>
          <w:rFonts w:ascii="Cambria" w:eastAsiaTheme="minorHAnsi" w:hAnsi="Cambria" w:cstheme="minorBidi"/>
          <w:color w:val="auto"/>
          <w:sz w:val="20"/>
          <w:szCs w:val="20"/>
          <w:lang w:eastAsia="en-US" w:bidi="ar-SA"/>
        </w:rPr>
        <w:tab/>
        <w:t>przenoszenia danych osobowych, o którym mowa w art. 20 RODO,</w:t>
      </w:r>
    </w:p>
    <w:p w14:paraId="16477C2D" w14:textId="00483E28" w:rsidR="00B026A9" w:rsidRPr="00B026A9" w:rsidRDefault="00B026A9" w:rsidP="00777487">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9.3. </w:t>
      </w:r>
      <w:r w:rsidRPr="00B026A9">
        <w:rPr>
          <w:rFonts w:ascii="Cambria" w:eastAsiaTheme="minorHAnsi" w:hAnsi="Cambria" w:cstheme="minorBidi"/>
          <w:color w:val="auto"/>
          <w:sz w:val="20"/>
          <w:szCs w:val="20"/>
          <w:lang w:eastAsia="en-US" w:bidi="ar-SA"/>
        </w:rPr>
        <w:tab/>
        <w:t>sprzeciwu, wobec przetwarzania danych osobowych, gdyż podstawą prawną przetwarzania</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Pani/Pana danych osobowych jest art. 6 ust. 1 lit. c) w zw. z art. 21 RODO.</w:t>
      </w:r>
    </w:p>
    <w:p w14:paraId="4F7385EA" w14:textId="77777777" w:rsidR="00B026A9" w:rsidRPr="00B026A9" w:rsidRDefault="00B026A9" w:rsidP="004E7EB2">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10. </w:t>
      </w:r>
      <w:r w:rsidRPr="00B026A9">
        <w:rPr>
          <w:rFonts w:ascii="Cambria" w:eastAsiaTheme="minorHAnsi" w:hAnsi="Cambria" w:cstheme="minorBidi"/>
          <w:color w:val="auto"/>
          <w:sz w:val="20"/>
          <w:szCs w:val="20"/>
          <w:lang w:eastAsia="en-US" w:bidi="ar-SA"/>
        </w:rPr>
        <w:tab/>
        <w:t>Pana/Pani dane osobowe, o których mowa w art. 10 RODO, mogą zostać udostępnione, w celu</w:t>
      </w:r>
    </w:p>
    <w:p w14:paraId="0088CABD" w14:textId="63EECC78" w:rsidR="00B026A9" w:rsidRPr="00B026A9" w:rsidRDefault="00B026A9" w:rsidP="00777487">
      <w:pPr>
        <w:widowControl/>
        <w:ind w:left="1134"/>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umożliwienia korzystania ze środków ochrony prawnej, o których mowa w Dziale IX ustawy PZP, do</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upływu terminu na ich wniesienie.</w:t>
      </w:r>
    </w:p>
    <w:p w14:paraId="2CF8C8D0" w14:textId="059A8F3C" w:rsidR="00B026A9" w:rsidRPr="00B026A9" w:rsidRDefault="00B026A9" w:rsidP="00777487">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11. </w:t>
      </w:r>
      <w:r w:rsidRPr="00B026A9">
        <w:rPr>
          <w:rFonts w:ascii="Cambria" w:eastAsiaTheme="minorHAnsi" w:hAnsi="Cambria" w:cstheme="minorBidi"/>
          <w:color w:val="auto"/>
          <w:sz w:val="20"/>
          <w:szCs w:val="20"/>
          <w:lang w:eastAsia="en-US" w:bidi="ar-SA"/>
        </w:rPr>
        <w:tab/>
        <w:t>Zamawiający informuje, że w odniesieniu do Pani/Pana danych osobowych decyzje nie będą</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podejmowane w sposób zautomatyzowany, stosownie do art. 22 RODO.</w:t>
      </w:r>
    </w:p>
    <w:p w14:paraId="00930EAB" w14:textId="483BD7EC" w:rsidR="00B026A9" w:rsidRPr="00B026A9" w:rsidRDefault="00B026A9" w:rsidP="00777487">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12. </w:t>
      </w:r>
      <w:r w:rsidRPr="00B026A9">
        <w:rPr>
          <w:rFonts w:ascii="Cambria" w:eastAsiaTheme="minorHAnsi" w:hAnsi="Cambria" w:cstheme="minorBidi"/>
          <w:color w:val="auto"/>
          <w:sz w:val="20"/>
          <w:szCs w:val="20"/>
          <w:lang w:eastAsia="en-US" w:bidi="ar-SA"/>
        </w:rPr>
        <w:tab/>
        <w:t>W przypadku gdy wykonanie obowiązków, o których mowa w art. 15 ust. 1 - 3 RODO, celem</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realizacji Pani/Pana uprawnienia wskazanego pkt 8.1 powyżej, wymagałoby niewspółmiernie dużego</w:t>
      </w:r>
      <w:r w:rsidR="0059480B">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wysiłku, Zamawiający może żądać od Pana/Pani, wskazania dodatkowych informacji mających na</w:t>
      </w:r>
      <w:r w:rsidR="0059480B">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celu sprecyzowanie żądania, w szczególności podania nazwy lub daty wszczętego albo</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zakończonego postępowania o udzielenie zamówienia publicznego.</w:t>
      </w:r>
    </w:p>
    <w:p w14:paraId="30AC54B8" w14:textId="6B9C37B6" w:rsidR="00B026A9" w:rsidRPr="00B026A9" w:rsidRDefault="00B026A9" w:rsidP="00777487">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13. </w:t>
      </w:r>
      <w:r w:rsidRPr="00B026A9">
        <w:rPr>
          <w:rFonts w:ascii="Cambria" w:eastAsiaTheme="minorHAnsi" w:hAnsi="Cambria" w:cstheme="minorBidi"/>
          <w:color w:val="auto"/>
          <w:sz w:val="20"/>
          <w:szCs w:val="20"/>
          <w:lang w:eastAsia="en-US" w:bidi="ar-SA"/>
        </w:rPr>
        <w:tab/>
        <w:t>Skorzystanie przez Panią/Pana, z uprawnienia wskazanego pkt 8.2 powyżej, do sprostowania lub</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uzupełnienia danych osobowych, o którym mowa w art. 16 RODO, nie może skutkować zmianą</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wyniku postępowania o udzielenie zamówienia publicznego, ani zmianą postanowień umowy w</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zakresie niezgodnym z ustawą PZP, ani nie może naruszać integralności protokołu postępowania o</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udzielenie zamówienia publicznego oraz jego załączników.</w:t>
      </w:r>
    </w:p>
    <w:p w14:paraId="331DD14C" w14:textId="623B5C4C" w:rsidR="00EC2FBF" w:rsidRPr="00777487" w:rsidRDefault="00B026A9" w:rsidP="00777487">
      <w:pPr>
        <w:widowControl/>
        <w:ind w:left="1134" w:hanging="425"/>
        <w:jc w:val="both"/>
        <w:rPr>
          <w:rFonts w:ascii="Cambria" w:eastAsiaTheme="minorHAnsi" w:hAnsi="Cambria" w:cstheme="minorBidi"/>
          <w:color w:val="auto"/>
          <w:sz w:val="20"/>
          <w:szCs w:val="20"/>
          <w:lang w:eastAsia="en-US" w:bidi="ar-SA"/>
        </w:rPr>
      </w:pPr>
      <w:r w:rsidRPr="00B026A9">
        <w:rPr>
          <w:rFonts w:ascii="Cambria" w:eastAsiaTheme="minorHAnsi" w:hAnsi="Cambria" w:cstheme="minorBidi"/>
          <w:color w:val="auto"/>
          <w:sz w:val="20"/>
          <w:szCs w:val="20"/>
          <w:lang w:eastAsia="en-US" w:bidi="ar-SA"/>
        </w:rPr>
        <w:t xml:space="preserve">14. </w:t>
      </w:r>
      <w:r w:rsidRPr="00B026A9">
        <w:rPr>
          <w:rFonts w:ascii="Cambria" w:eastAsiaTheme="minorHAnsi" w:hAnsi="Cambria" w:cstheme="minorBidi"/>
          <w:color w:val="auto"/>
          <w:sz w:val="20"/>
          <w:szCs w:val="20"/>
          <w:lang w:eastAsia="en-US" w:bidi="ar-SA"/>
        </w:rPr>
        <w:tab/>
        <w:t>Skorzystanie przez Panią/Pana, z uprawnienia wskazanego pkt 8.3 powyżej, polegającym na żądaniu</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ograniczenia przetwarzania danych, o którym mowa w art. 18 ust. 1 Rozporządzenia Ogólnego, nie</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ogranicza przetwarzania danych osobowych do czasu zakończenia postępowania o udzielenie</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zamówienia publicznego oraz również po postępowania w przypadku wystąpienia okoliczności, o</w:t>
      </w:r>
      <w:r w:rsidR="00777487">
        <w:rPr>
          <w:rFonts w:ascii="Cambria" w:eastAsiaTheme="minorHAnsi" w:hAnsi="Cambria" w:cstheme="minorBidi"/>
          <w:color w:val="auto"/>
          <w:sz w:val="20"/>
          <w:szCs w:val="20"/>
          <w:lang w:eastAsia="en-US" w:bidi="ar-SA"/>
        </w:rPr>
        <w:t xml:space="preserve"> </w:t>
      </w:r>
      <w:r w:rsidRPr="00B026A9">
        <w:rPr>
          <w:rFonts w:ascii="Cambria" w:eastAsiaTheme="minorHAnsi" w:hAnsi="Cambria" w:cstheme="minorBidi"/>
          <w:color w:val="auto"/>
          <w:sz w:val="20"/>
          <w:szCs w:val="20"/>
          <w:lang w:eastAsia="en-US" w:bidi="ar-SA"/>
        </w:rPr>
        <w:t>których mowa w art. 18 ust. 2 RODO (prawo do ograniczenia przetwarzania nie ma zastosowania w</w:t>
      </w:r>
      <w:r w:rsidR="00777487">
        <w:rPr>
          <w:rFonts w:ascii="Cambria" w:eastAsiaTheme="minorHAnsi" w:hAnsi="Cambria" w:cstheme="minorBidi"/>
          <w:color w:val="auto"/>
          <w:sz w:val="20"/>
          <w:szCs w:val="20"/>
          <w:lang w:eastAsia="en-US" w:bidi="ar-SA"/>
        </w:rPr>
        <w:t xml:space="preserve"> </w:t>
      </w:r>
      <w:r w:rsidRPr="00777487">
        <w:rPr>
          <w:rFonts w:ascii="Cambria" w:eastAsiaTheme="minorHAnsi" w:hAnsi="Cambria" w:cstheme="minorBidi"/>
          <w:color w:val="auto"/>
          <w:sz w:val="20"/>
          <w:szCs w:val="20"/>
          <w:lang w:eastAsia="en-US" w:bidi="ar-SA"/>
        </w:rPr>
        <w:t>odniesieniu do przechowywania, w celu zapewnienia korzystania ze środków ochrony prawnej lub w celu ochrony praw innej osoby fizycznej lub prawnej, lub z uwagi na ważne względy interesu publicznego Unii Europejskiej lub państwa członkowskiego).</w:t>
      </w:r>
      <w:bookmarkStart w:id="29" w:name="bookmark50"/>
    </w:p>
    <w:p w14:paraId="4B607D90" w14:textId="77777777" w:rsidR="00777487" w:rsidRDefault="00777487" w:rsidP="0080737F">
      <w:pPr>
        <w:pStyle w:val="Teksttreci0"/>
        <w:ind w:left="1134"/>
        <w:jc w:val="both"/>
        <w:rPr>
          <w:rFonts w:ascii="Cambria" w:hAnsi="Cambria"/>
          <w:b/>
          <w:bCs/>
        </w:rPr>
      </w:pPr>
    </w:p>
    <w:p w14:paraId="19F31E76" w14:textId="08AF6273" w:rsidR="0007347B" w:rsidRPr="00EC2FBF" w:rsidRDefault="001F3837" w:rsidP="0080737F">
      <w:pPr>
        <w:pStyle w:val="Teksttreci0"/>
        <w:ind w:left="1134"/>
        <w:jc w:val="both"/>
        <w:rPr>
          <w:rFonts w:ascii="Cambria" w:hAnsi="Cambria"/>
          <w:b/>
          <w:bCs/>
        </w:rPr>
      </w:pPr>
      <w:r w:rsidRPr="00EC2FBF">
        <w:rPr>
          <w:rFonts w:ascii="Cambria" w:hAnsi="Cambria"/>
          <w:b/>
          <w:bCs/>
        </w:rPr>
        <w:t>Art. 27. WYKAZ ZAŁĄCZNIKÓW</w:t>
      </w:r>
      <w:bookmarkEnd w:id="29"/>
    </w:p>
    <w:p w14:paraId="1EE46425" w14:textId="304AE157" w:rsidR="0007347B" w:rsidRDefault="001F3837" w:rsidP="000156BD">
      <w:pPr>
        <w:pStyle w:val="Teksttreci0"/>
        <w:numPr>
          <w:ilvl w:val="0"/>
          <w:numId w:val="23"/>
        </w:numPr>
        <w:tabs>
          <w:tab w:val="left" w:pos="1062"/>
        </w:tabs>
        <w:spacing w:after="0"/>
        <w:ind w:firstLine="680"/>
        <w:jc w:val="both"/>
        <w:rPr>
          <w:rFonts w:ascii="Cambria" w:hAnsi="Cambria"/>
        </w:rPr>
      </w:pPr>
      <w:r w:rsidRPr="00C77232">
        <w:rPr>
          <w:rFonts w:ascii="Cambria" w:hAnsi="Cambria"/>
        </w:rPr>
        <w:t xml:space="preserve">Załącznik </w:t>
      </w:r>
      <w:r w:rsidR="00EC2FBF">
        <w:rPr>
          <w:rFonts w:ascii="Cambria" w:hAnsi="Cambria"/>
        </w:rPr>
        <w:t>nr 1</w:t>
      </w:r>
      <w:r w:rsidR="00777487">
        <w:rPr>
          <w:rFonts w:ascii="Cambria" w:hAnsi="Cambria"/>
        </w:rPr>
        <w:t xml:space="preserve"> – </w:t>
      </w:r>
      <w:r w:rsidR="000156BD" w:rsidRPr="000156BD">
        <w:rPr>
          <w:rFonts w:ascii="Cambria" w:hAnsi="Cambria"/>
        </w:rPr>
        <w:t>Mapa zasadnicza w skali 1:500</w:t>
      </w:r>
      <w:r w:rsidR="00777487">
        <w:rPr>
          <w:rFonts w:ascii="Cambria" w:hAnsi="Cambria"/>
        </w:rPr>
        <w:t>,</w:t>
      </w:r>
    </w:p>
    <w:p w14:paraId="3AE299A9" w14:textId="7F43184C" w:rsidR="0007347B" w:rsidRPr="00505E93" w:rsidRDefault="00A53C29" w:rsidP="00AD2EB1">
      <w:pPr>
        <w:pStyle w:val="Teksttreci0"/>
        <w:numPr>
          <w:ilvl w:val="0"/>
          <w:numId w:val="23"/>
        </w:numPr>
        <w:tabs>
          <w:tab w:val="left" w:pos="1062"/>
        </w:tabs>
        <w:spacing w:after="0"/>
        <w:ind w:firstLine="680"/>
        <w:jc w:val="both"/>
        <w:rPr>
          <w:rFonts w:ascii="Cambria" w:hAnsi="Cambria"/>
        </w:rPr>
      </w:pPr>
      <w:r w:rsidRPr="00505E93">
        <w:rPr>
          <w:rFonts w:ascii="Cambria" w:hAnsi="Cambria"/>
        </w:rPr>
        <w:t xml:space="preserve">Załącznik </w:t>
      </w:r>
      <w:r w:rsidR="00EC2FBF">
        <w:rPr>
          <w:rFonts w:ascii="Cambria" w:hAnsi="Cambria"/>
        </w:rPr>
        <w:t xml:space="preserve">nr </w:t>
      </w:r>
      <w:r w:rsidR="00777487">
        <w:rPr>
          <w:rFonts w:ascii="Cambria" w:hAnsi="Cambria"/>
        </w:rPr>
        <w:t>2 –</w:t>
      </w:r>
      <w:r w:rsidR="001F3837" w:rsidRPr="00505E93">
        <w:rPr>
          <w:rFonts w:ascii="Cambria" w:hAnsi="Cambria"/>
        </w:rPr>
        <w:t xml:space="preserve"> Mapa zasadnicza w skali 1:500</w:t>
      </w:r>
      <w:r w:rsidR="000156BD">
        <w:rPr>
          <w:rFonts w:ascii="Cambria" w:hAnsi="Cambria"/>
        </w:rPr>
        <w:t xml:space="preserve"> </w:t>
      </w:r>
      <w:proofErr w:type="spellStart"/>
      <w:r w:rsidR="000156BD">
        <w:rPr>
          <w:rFonts w:ascii="Cambria" w:hAnsi="Cambria"/>
        </w:rPr>
        <w:t>dwg</w:t>
      </w:r>
      <w:proofErr w:type="spellEnd"/>
      <w:r w:rsidR="001F3837" w:rsidRPr="00505E93">
        <w:rPr>
          <w:rFonts w:ascii="Cambria" w:hAnsi="Cambria"/>
        </w:rPr>
        <w:t>,</w:t>
      </w:r>
    </w:p>
    <w:p w14:paraId="222DC768" w14:textId="5BD0EC42" w:rsidR="0007347B" w:rsidRPr="00C77232" w:rsidRDefault="001F3837" w:rsidP="00AD2EB1">
      <w:pPr>
        <w:pStyle w:val="Teksttreci0"/>
        <w:numPr>
          <w:ilvl w:val="0"/>
          <w:numId w:val="23"/>
        </w:numPr>
        <w:tabs>
          <w:tab w:val="left" w:pos="1062"/>
        </w:tabs>
        <w:spacing w:after="0"/>
        <w:ind w:firstLine="680"/>
        <w:jc w:val="both"/>
        <w:rPr>
          <w:rFonts w:ascii="Cambria" w:hAnsi="Cambria"/>
        </w:rPr>
      </w:pPr>
      <w:r w:rsidRPr="00C77232">
        <w:rPr>
          <w:rFonts w:ascii="Cambria" w:hAnsi="Cambria"/>
        </w:rPr>
        <w:t xml:space="preserve">Załącznik </w:t>
      </w:r>
      <w:r w:rsidR="00EC2FBF">
        <w:rPr>
          <w:rFonts w:ascii="Cambria" w:hAnsi="Cambria"/>
        </w:rPr>
        <w:t>nr 3</w:t>
      </w:r>
      <w:r w:rsidR="00777487">
        <w:rPr>
          <w:rFonts w:ascii="Cambria" w:hAnsi="Cambria"/>
        </w:rPr>
        <w:t xml:space="preserve"> – </w:t>
      </w:r>
      <w:r w:rsidRPr="00C77232">
        <w:rPr>
          <w:rFonts w:ascii="Cambria" w:hAnsi="Cambria"/>
        </w:rPr>
        <w:t>Zgłoszenie udziału w konkursie,</w:t>
      </w:r>
    </w:p>
    <w:p w14:paraId="5147A08B" w14:textId="4033EBCE" w:rsidR="0007347B" w:rsidRPr="00C77232" w:rsidRDefault="001F3837" w:rsidP="0080737F">
      <w:pPr>
        <w:pStyle w:val="Teksttreci0"/>
        <w:numPr>
          <w:ilvl w:val="0"/>
          <w:numId w:val="23"/>
        </w:numPr>
        <w:tabs>
          <w:tab w:val="left" w:pos="1062"/>
        </w:tabs>
        <w:spacing w:before="100" w:beforeAutospacing="1" w:after="0"/>
        <w:ind w:firstLine="680"/>
        <w:jc w:val="both"/>
        <w:rPr>
          <w:rFonts w:ascii="Cambria" w:hAnsi="Cambria"/>
        </w:rPr>
      </w:pPr>
      <w:r w:rsidRPr="00C77232">
        <w:rPr>
          <w:rFonts w:ascii="Cambria" w:hAnsi="Cambria"/>
        </w:rPr>
        <w:t xml:space="preserve">Załącznik </w:t>
      </w:r>
      <w:r w:rsidR="00EC2FBF">
        <w:rPr>
          <w:rFonts w:ascii="Cambria" w:hAnsi="Cambria"/>
        </w:rPr>
        <w:t>nr 4</w:t>
      </w:r>
      <w:r w:rsidR="00777487">
        <w:rPr>
          <w:rFonts w:ascii="Cambria" w:hAnsi="Cambria"/>
        </w:rPr>
        <w:t xml:space="preserve"> – </w:t>
      </w:r>
      <w:r w:rsidRPr="00C77232">
        <w:rPr>
          <w:rFonts w:ascii="Cambria" w:hAnsi="Cambria"/>
        </w:rPr>
        <w:t>Oświadczenie o kwalifikacjach zawodowych,</w:t>
      </w:r>
    </w:p>
    <w:p w14:paraId="43E6E470" w14:textId="6F4B8E54" w:rsidR="0007347B" w:rsidRPr="00C77232" w:rsidRDefault="001F3837" w:rsidP="0080737F">
      <w:pPr>
        <w:pStyle w:val="Teksttreci0"/>
        <w:numPr>
          <w:ilvl w:val="0"/>
          <w:numId w:val="23"/>
        </w:numPr>
        <w:tabs>
          <w:tab w:val="left" w:pos="1062"/>
        </w:tabs>
        <w:spacing w:before="100" w:beforeAutospacing="1" w:after="0"/>
        <w:ind w:firstLine="680"/>
        <w:jc w:val="both"/>
        <w:rPr>
          <w:rFonts w:ascii="Cambria" w:hAnsi="Cambria"/>
        </w:rPr>
      </w:pPr>
      <w:r w:rsidRPr="00C77232">
        <w:rPr>
          <w:rFonts w:ascii="Cambria" w:hAnsi="Cambria"/>
        </w:rPr>
        <w:t xml:space="preserve">Załącznik </w:t>
      </w:r>
      <w:r w:rsidR="00EC2FBF">
        <w:rPr>
          <w:rFonts w:ascii="Cambria" w:hAnsi="Cambria"/>
        </w:rPr>
        <w:t>nr 5</w:t>
      </w:r>
      <w:r w:rsidR="00777487">
        <w:rPr>
          <w:rFonts w:ascii="Cambria" w:hAnsi="Cambria"/>
        </w:rPr>
        <w:t xml:space="preserve"> – </w:t>
      </w:r>
      <w:r w:rsidRPr="00C77232">
        <w:rPr>
          <w:rFonts w:ascii="Cambria" w:hAnsi="Cambria"/>
        </w:rPr>
        <w:t>Dane finansowe,</w:t>
      </w:r>
    </w:p>
    <w:p w14:paraId="0BD684C4" w14:textId="46563236" w:rsidR="0080737F" w:rsidRDefault="001F3837" w:rsidP="0080737F">
      <w:pPr>
        <w:pStyle w:val="Teksttreci0"/>
        <w:numPr>
          <w:ilvl w:val="0"/>
          <w:numId w:val="23"/>
        </w:numPr>
        <w:tabs>
          <w:tab w:val="left" w:pos="1062"/>
        </w:tabs>
        <w:spacing w:before="100" w:beforeAutospacing="1" w:after="100" w:afterAutospacing="1"/>
        <w:ind w:firstLine="680"/>
        <w:jc w:val="both"/>
        <w:rPr>
          <w:rFonts w:ascii="Cambria" w:hAnsi="Cambria"/>
        </w:rPr>
      </w:pPr>
      <w:r w:rsidRPr="0080737F">
        <w:rPr>
          <w:rFonts w:ascii="Cambria" w:hAnsi="Cambria"/>
        </w:rPr>
        <w:t xml:space="preserve">Załącznik </w:t>
      </w:r>
      <w:r w:rsidR="00EC2FBF">
        <w:rPr>
          <w:rFonts w:ascii="Cambria" w:hAnsi="Cambria"/>
        </w:rPr>
        <w:t>nr 6</w:t>
      </w:r>
      <w:r w:rsidR="00777487">
        <w:rPr>
          <w:rFonts w:ascii="Cambria" w:hAnsi="Cambria"/>
        </w:rPr>
        <w:t xml:space="preserve"> – </w:t>
      </w:r>
      <w:r w:rsidRPr="0080737F">
        <w:rPr>
          <w:rFonts w:ascii="Cambria" w:hAnsi="Cambria"/>
        </w:rPr>
        <w:t>Istotne postanowienia umowne</w:t>
      </w:r>
      <w:r w:rsidR="00777487">
        <w:rPr>
          <w:rFonts w:ascii="Cambria" w:hAnsi="Cambria"/>
        </w:rPr>
        <w:t>,</w:t>
      </w:r>
    </w:p>
    <w:p w14:paraId="3FB01225" w14:textId="57FA4633" w:rsidR="00E01374" w:rsidRDefault="00E01374" w:rsidP="0080737F">
      <w:pPr>
        <w:pStyle w:val="Teksttreci0"/>
        <w:numPr>
          <w:ilvl w:val="0"/>
          <w:numId w:val="23"/>
        </w:numPr>
        <w:tabs>
          <w:tab w:val="left" w:pos="1062"/>
        </w:tabs>
        <w:spacing w:before="100" w:beforeAutospacing="1" w:after="100" w:afterAutospacing="1"/>
        <w:ind w:firstLine="680"/>
        <w:jc w:val="both"/>
        <w:rPr>
          <w:rFonts w:ascii="Cambria" w:hAnsi="Cambria"/>
        </w:rPr>
      </w:pPr>
      <w:r w:rsidRPr="005A62ED">
        <w:rPr>
          <w:rFonts w:ascii="Cambria" w:hAnsi="Cambria"/>
        </w:rPr>
        <w:t>Załącznik nr 7– Regulamin Sądu</w:t>
      </w:r>
      <w:r w:rsidR="00777487">
        <w:rPr>
          <w:rFonts w:ascii="Cambria" w:hAnsi="Cambria"/>
        </w:rPr>
        <w:t>.</w:t>
      </w:r>
    </w:p>
    <w:p w14:paraId="60B4DF18" w14:textId="77777777" w:rsidR="0007347B" w:rsidRPr="005A62ED" w:rsidRDefault="0007347B" w:rsidP="00672DB7">
      <w:pPr>
        <w:pStyle w:val="Teksttreci0"/>
        <w:tabs>
          <w:tab w:val="left" w:pos="1062"/>
        </w:tabs>
        <w:spacing w:before="100" w:beforeAutospacing="1" w:after="100" w:afterAutospacing="1"/>
        <w:ind w:left="680"/>
        <w:jc w:val="both"/>
        <w:rPr>
          <w:rFonts w:ascii="Cambria" w:hAnsi="Cambria"/>
        </w:rPr>
      </w:pPr>
    </w:p>
    <w:sectPr w:rsidR="0007347B" w:rsidRPr="005A62ED" w:rsidSect="004A728A">
      <w:headerReference w:type="default" r:id="rId8"/>
      <w:footerReference w:type="default" r:id="rId9"/>
      <w:headerReference w:type="first" r:id="rId10"/>
      <w:footerReference w:type="first" r:id="rId11"/>
      <w:pgSz w:w="11900" w:h="16840"/>
      <w:pgMar w:top="1622" w:right="1028" w:bottom="1177" w:left="1218" w:header="0" w:footer="40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61BB6" w14:textId="77777777" w:rsidR="008D3864" w:rsidRDefault="008D3864">
      <w:r>
        <w:separator/>
      </w:r>
    </w:p>
  </w:endnote>
  <w:endnote w:type="continuationSeparator" w:id="0">
    <w:p w14:paraId="1D8850B7" w14:textId="77777777" w:rsidR="008D3864" w:rsidRDefault="008D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577814"/>
      <w:docPartObj>
        <w:docPartGallery w:val="Page Numbers (Bottom of Page)"/>
        <w:docPartUnique/>
      </w:docPartObj>
    </w:sdtPr>
    <w:sdtEndPr>
      <w:rPr>
        <w:rFonts w:ascii="Arial" w:hAnsi="Arial" w:cs="Arial"/>
        <w:sz w:val="20"/>
        <w:szCs w:val="20"/>
      </w:rPr>
    </w:sdtEndPr>
    <w:sdtContent>
      <w:p w14:paraId="2AD17303" w14:textId="77777777" w:rsidR="00E10022" w:rsidRPr="00D53D10" w:rsidRDefault="006A650D">
        <w:pPr>
          <w:pStyle w:val="Stopka"/>
          <w:jc w:val="right"/>
          <w:rPr>
            <w:rFonts w:ascii="Arial" w:hAnsi="Arial" w:cs="Arial"/>
            <w:sz w:val="20"/>
            <w:szCs w:val="20"/>
          </w:rPr>
        </w:pPr>
        <w:r w:rsidRPr="007E5449">
          <w:rPr>
            <w:rFonts w:ascii="Cambria" w:hAnsi="Cambria" w:cs="Arial"/>
            <w:sz w:val="20"/>
            <w:szCs w:val="20"/>
          </w:rPr>
          <w:fldChar w:fldCharType="begin"/>
        </w:r>
        <w:r w:rsidR="00E10022" w:rsidRPr="007E5449">
          <w:rPr>
            <w:rFonts w:ascii="Cambria" w:hAnsi="Cambria" w:cs="Arial"/>
            <w:sz w:val="20"/>
            <w:szCs w:val="20"/>
          </w:rPr>
          <w:instrText>PAGE   \* MERGEFORMAT</w:instrText>
        </w:r>
        <w:r w:rsidRPr="007E5449">
          <w:rPr>
            <w:rFonts w:ascii="Cambria" w:hAnsi="Cambria" w:cs="Arial"/>
            <w:sz w:val="20"/>
            <w:szCs w:val="20"/>
          </w:rPr>
          <w:fldChar w:fldCharType="separate"/>
        </w:r>
        <w:r w:rsidR="00035D97">
          <w:rPr>
            <w:rFonts w:ascii="Cambria" w:hAnsi="Cambria" w:cs="Arial"/>
            <w:noProof/>
            <w:sz w:val="20"/>
            <w:szCs w:val="20"/>
          </w:rPr>
          <w:t>16</w:t>
        </w:r>
        <w:r w:rsidRPr="007E5449">
          <w:rPr>
            <w:rFonts w:ascii="Cambria" w:hAnsi="Cambria" w:cs="Arial"/>
            <w:sz w:val="20"/>
            <w:szCs w:val="20"/>
          </w:rPr>
          <w:fldChar w:fldCharType="end"/>
        </w:r>
      </w:p>
    </w:sdtContent>
  </w:sdt>
  <w:p w14:paraId="4035F2F6" w14:textId="77777777" w:rsidR="00E10022" w:rsidRDefault="00E10022">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82A5" w14:textId="77777777" w:rsidR="00E10022" w:rsidRDefault="00E10022">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131DE" w14:textId="77777777" w:rsidR="008D3864" w:rsidRDefault="008D3864"/>
  </w:footnote>
  <w:footnote w:type="continuationSeparator" w:id="0">
    <w:p w14:paraId="30FD2A29" w14:textId="77777777" w:rsidR="008D3864" w:rsidRDefault="008D38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A8DEA" w14:textId="77777777" w:rsidR="00E10022" w:rsidRDefault="00E10022">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CE8DA" w14:textId="77777777" w:rsidR="00F46B2D" w:rsidRPr="00F46B2D" w:rsidRDefault="00F46B2D" w:rsidP="00F46B2D">
    <w:pPr>
      <w:spacing w:line="1" w:lineRule="exact"/>
    </w:pPr>
    <w:r w:rsidRPr="00F46B2D">
      <w:t xml:space="preserve">Sądeckie Towarzystwo Budownictwo  Społecznego Sp. z o.o.   </w:t>
    </w:r>
  </w:p>
  <w:p w14:paraId="40CDB61B" w14:textId="77777777" w:rsidR="00F46B2D" w:rsidRPr="00F46B2D" w:rsidRDefault="00F46B2D" w:rsidP="00F46B2D">
    <w:pPr>
      <w:spacing w:line="1" w:lineRule="exact"/>
    </w:pPr>
    <w:r w:rsidRPr="00F46B2D">
      <w:t xml:space="preserve">ul. Kusocińskiego 4A  </w:t>
    </w:r>
  </w:p>
  <w:p w14:paraId="2ED00B84" w14:textId="77777777" w:rsidR="00F46B2D" w:rsidRPr="00F46B2D" w:rsidRDefault="00F46B2D" w:rsidP="00F46B2D">
    <w:pPr>
      <w:spacing w:line="1" w:lineRule="exact"/>
    </w:pPr>
    <w:r w:rsidRPr="00F46B2D">
      <w:t xml:space="preserve">33-300 Nowy Sącz  </w:t>
    </w:r>
  </w:p>
  <w:p w14:paraId="7E569B65" w14:textId="77777777" w:rsidR="00F46B2D" w:rsidRDefault="00F46B2D" w:rsidP="00F46B2D">
    <w:pPr>
      <w:spacing w:line="1" w:lineRule="exact"/>
    </w:pPr>
    <w:r>
      <w:t xml:space="preserve">     Sądeckie Towarzystwo Budownictwo  Społecznego Sp. z o.o.   </w:t>
    </w:r>
  </w:p>
  <w:p w14:paraId="5B9466BA" w14:textId="77777777" w:rsidR="00F46B2D" w:rsidRDefault="00F46B2D" w:rsidP="00F46B2D">
    <w:pPr>
      <w:spacing w:line="1" w:lineRule="exact"/>
    </w:pPr>
    <w:r>
      <w:t xml:space="preserve">ul. Kusocińskiego 4A  </w:t>
    </w:r>
  </w:p>
  <w:p w14:paraId="6735E348" w14:textId="2B4AE86C" w:rsidR="00E10022" w:rsidRDefault="00F46B2D" w:rsidP="00F46B2D">
    <w:pPr>
      <w:spacing w:line="1" w:lineRule="exact"/>
    </w:pPr>
    <w:r>
      <w:t xml:space="preserve">33-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10142"/>
    <w:multiLevelType w:val="multilevel"/>
    <w:tmpl w:val="4802CCE4"/>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81481C"/>
    <w:multiLevelType w:val="hybridMultilevel"/>
    <w:tmpl w:val="77625F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AFDE7840">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F52E14"/>
    <w:multiLevelType w:val="multilevel"/>
    <w:tmpl w:val="08D2AB52"/>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1417FF"/>
    <w:multiLevelType w:val="hybridMultilevel"/>
    <w:tmpl w:val="805E33C2"/>
    <w:lvl w:ilvl="0" w:tplc="F3606D8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D45B30">
      <w:start w:val="1"/>
      <w:numFmt w:val="lowerLetter"/>
      <w:lvlText w:val="%2"/>
      <w:lvlJc w:val="left"/>
      <w:pPr>
        <w:ind w:left="5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C147C7E">
      <w:start w:val="1"/>
      <w:numFmt w:val="lowerRoman"/>
      <w:lvlText w:val="%3"/>
      <w:lvlJc w:val="left"/>
      <w:pPr>
        <w:ind w:left="7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E34A5B8">
      <w:start w:val="1"/>
      <w:numFmt w:val="decimal"/>
      <w:lvlText w:val="%4"/>
      <w:lvlJc w:val="left"/>
      <w:pPr>
        <w:ind w:left="9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EEC3FF8">
      <w:start w:val="2"/>
      <w:numFmt w:val="lowerLetter"/>
      <w:lvlRestart w:val="0"/>
      <w:lvlText w:val="%5)"/>
      <w:lvlJc w:val="left"/>
      <w:pPr>
        <w:ind w:left="12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EE4CA2">
      <w:start w:val="1"/>
      <w:numFmt w:val="lowerRoman"/>
      <w:lvlText w:val="%6"/>
      <w:lvlJc w:val="left"/>
      <w:pPr>
        <w:ind w:left="18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84D796">
      <w:start w:val="1"/>
      <w:numFmt w:val="decimal"/>
      <w:lvlText w:val="%7"/>
      <w:lvlJc w:val="left"/>
      <w:pPr>
        <w:ind w:left="26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1AE7728">
      <w:start w:val="1"/>
      <w:numFmt w:val="lowerLetter"/>
      <w:lvlText w:val="%8"/>
      <w:lvlJc w:val="left"/>
      <w:pPr>
        <w:ind w:left="33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13460B2">
      <w:start w:val="1"/>
      <w:numFmt w:val="lowerRoman"/>
      <w:lvlText w:val="%9"/>
      <w:lvlJc w:val="left"/>
      <w:pPr>
        <w:ind w:left="4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88C6B7B"/>
    <w:multiLevelType w:val="multilevel"/>
    <w:tmpl w:val="7B782624"/>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DE3CB2"/>
    <w:multiLevelType w:val="multilevel"/>
    <w:tmpl w:val="4CCA3D8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B415C9"/>
    <w:multiLevelType w:val="multilevel"/>
    <w:tmpl w:val="E7D6B23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7C6250"/>
    <w:multiLevelType w:val="multilevel"/>
    <w:tmpl w:val="0382E024"/>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1427D6"/>
    <w:multiLevelType w:val="hybridMultilevel"/>
    <w:tmpl w:val="E27A2704"/>
    <w:lvl w:ilvl="0" w:tplc="48EE240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340F62">
      <w:start w:val="1"/>
      <w:numFmt w:val="lowerLetter"/>
      <w:lvlText w:val="%2"/>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CA9C5E">
      <w:start w:val="1"/>
      <w:numFmt w:val="lowerRoman"/>
      <w:lvlText w:val="%3"/>
      <w:lvlJc w:val="left"/>
      <w:pPr>
        <w:ind w:left="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6829B98">
      <w:start w:val="1"/>
      <w:numFmt w:val="decimal"/>
      <w:lvlText w:val="%4"/>
      <w:lvlJc w:val="left"/>
      <w:pPr>
        <w:ind w:left="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A6FC3E">
      <w:start w:val="1"/>
      <w:numFmt w:val="lowerLetter"/>
      <w:lvlRestart w:val="0"/>
      <w:lvlText w:val="%5)"/>
      <w:lvlJc w:val="left"/>
      <w:pPr>
        <w:ind w:left="1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EB04752">
      <w:start w:val="1"/>
      <w:numFmt w:val="lowerRoman"/>
      <w:lvlText w:val="%6"/>
      <w:lvlJc w:val="left"/>
      <w:pPr>
        <w:ind w:left="1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4A041F6">
      <w:start w:val="1"/>
      <w:numFmt w:val="decimal"/>
      <w:lvlText w:val="%7"/>
      <w:lvlJc w:val="left"/>
      <w:pPr>
        <w:ind w:left="2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7209596">
      <w:start w:val="1"/>
      <w:numFmt w:val="lowerLetter"/>
      <w:lvlText w:val="%8"/>
      <w:lvlJc w:val="left"/>
      <w:pPr>
        <w:ind w:left="3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83EB56C">
      <w:start w:val="1"/>
      <w:numFmt w:val="lowerRoman"/>
      <w:lvlText w:val="%9"/>
      <w:lvlJc w:val="left"/>
      <w:pPr>
        <w:ind w:left="3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5B4262F"/>
    <w:multiLevelType w:val="multilevel"/>
    <w:tmpl w:val="117296B0"/>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374841"/>
    <w:multiLevelType w:val="hybridMultilevel"/>
    <w:tmpl w:val="41A24FBC"/>
    <w:lvl w:ilvl="0" w:tplc="A39E96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447D63"/>
    <w:multiLevelType w:val="multilevel"/>
    <w:tmpl w:val="8812919C"/>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DA3C40"/>
    <w:multiLevelType w:val="hybridMultilevel"/>
    <w:tmpl w:val="5C9A0454"/>
    <w:lvl w:ilvl="0" w:tplc="A39E96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3A63B5"/>
    <w:multiLevelType w:val="multilevel"/>
    <w:tmpl w:val="D768353C"/>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20228D"/>
    <w:multiLevelType w:val="multilevel"/>
    <w:tmpl w:val="2488C802"/>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8557D7"/>
    <w:multiLevelType w:val="multilevel"/>
    <w:tmpl w:val="33C214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BA04B1"/>
    <w:multiLevelType w:val="multilevel"/>
    <w:tmpl w:val="78F6135C"/>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C8025E"/>
    <w:multiLevelType w:val="multilevel"/>
    <w:tmpl w:val="B650A18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2F324D"/>
    <w:multiLevelType w:val="multilevel"/>
    <w:tmpl w:val="DF2E9FEE"/>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58210F"/>
    <w:multiLevelType w:val="multilevel"/>
    <w:tmpl w:val="6D4A43E2"/>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E5B6B94"/>
    <w:multiLevelType w:val="hybridMultilevel"/>
    <w:tmpl w:val="006452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E50F01"/>
    <w:multiLevelType w:val="hybridMultilevel"/>
    <w:tmpl w:val="9B64F1C0"/>
    <w:lvl w:ilvl="0" w:tplc="A39E96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675505"/>
    <w:multiLevelType w:val="multilevel"/>
    <w:tmpl w:val="7E1802FA"/>
    <w:lvl w:ilvl="0">
      <w:start w:val="1"/>
      <w:numFmt w:val="decimal"/>
      <w:lvlText w:val="%1)"/>
      <w:lvlJc w:val="left"/>
      <w:rPr>
        <w:rFonts w:ascii="Cambria" w:hAnsi="Cambria"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F36DC0"/>
    <w:multiLevelType w:val="multilevel"/>
    <w:tmpl w:val="765C151E"/>
    <w:lvl w:ilvl="0">
      <w:start w:val="2"/>
      <w:numFmt w:val="upperRoman"/>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21366F"/>
    <w:multiLevelType w:val="hybridMultilevel"/>
    <w:tmpl w:val="F6C821B2"/>
    <w:lvl w:ilvl="0" w:tplc="5B6232B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4D6E2EE0"/>
    <w:multiLevelType w:val="multilevel"/>
    <w:tmpl w:val="963041A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0830A59"/>
    <w:multiLevelType w:val="hybridMultilevel"/>
    <w:tmpl w:val="411AEFF4"/>
    <w:lvl w:ilvl="0" w:tplc="2C5C262A">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7A43C3E">
      <w:start w:val="1"/>
      <w:numFmt w:val="lowerLetter"/>
      <w:lvlText w:val="%2"/>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449E6E">
      <w:start w:val="1"/>
      <w:numFmt w:val="lowerRoman"/>
      <w:lvlText w:val="%3"/>
      <w:lvlJc w:val="left"/>
      <w:pPr>
        <w:ind w:left="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0BA085A">
      <w:start w:val="1"/>
      <w:numFmt w:val="decimal"/>
      <w:lvlText w:val="%4"/>
      <w:lvlJc w:val="left"/>
      <w:pPr>
        <w:ind w:left="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0EE83A">
      <w:start w:val="7"/>
      <w:numFmt w:val="decimal"/>
      <w:lvlRestart w:val="0"/>
      <w:lvlText w:val="%5)"/>
      <w:lvlJc w:val="left"/>
      <w:pPr>
        <w:ind w:left="1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BC47EC6">
      <w:start w:val="1"/>
      <w:numFmt w:val="lowerRoman"/>
      <w:lvlText w:val="%6"/>
      <w:lvlJc w:val="left"/>
      <w:pPr>
        <w:ind w:left="1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2B82B56">
      <w:start w:val="1"/>
      <w:numFmt w:val="decimal"/>
      <w:lvlText w:val="%7"/>
      <w:lvlJc w:val="left"/>
      <w:pPr>
        <w:ind w:left="2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E0EB74">
      <w:start w:val="1"/>
      <w:numFmt w:val="lowerLetter"/>
      <w:lvlText w:val="%8"/>
      <w:lvlJc w:val="left"/>
      <w:pPr>
        <w:ind w:left="3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D5CB650">
      <w:start w:val="1"/>
      <w:numFmt w:val="lowerRoman"/>
      <w:lvlText w:val="%9"/>
      <w:lvlJc w:val="left"/>
      <w:pPr>
        <w:ind w:left="3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14174D2"/>
    <w:multiLevelType w:val="hybridMultilevel"/>
    <w:tmpl w:val="E3A25BA0"/>
    <w:lvl w:ilvl="0" w:tplc="5B6232B8">
      <w:start w:val="1"/>
      <w:numFmt w:val="bullet"/>
      <w:lvlText w:val=""/>
      <w:lvlJc w:val="left"/>
      <w:pPr>
        <w:ind w:left="1936" w:hanging="360"/>
      </w:pPr>
      <w:rPr>
        <w:rFonts w:ascii="Symbol" w:hAnsi="Symbol" w:hint="default"/>
      </w:rPr>
    </w:lvl>
    <w:lvl w:ilvl="1" w:tplc="04150003" w:tentative="1">
      <w:start w:val="1"/>
      <w:numFmt w:val="bullet"/>
      <w:lvlText w:val="o"/>
      <w:lvlJc w:val="left"/>
      <w:pPr>
        <w:ind w:left="2656" w:hanging="360"/>
      </w:pPr>
      <w:rPr>
        <w:rFonts w:ascii="Courier New" w:hAnsi="Courier New" w:cs="Courier New" w:hint="default"/>
      </w:rPr>
    </w:lvl>
    <w:lvl w:ilvl="2" w:tplc="04150005" w:tentative="1">
      <w:start w:val="1"/>
      <w:numFmt w:val="bullet"/>
      <w:lvlText w:val=""/>
      <w:lvlJc w:val="left"/>
      <w:pPr>
        <w:ind w:left="3376" w:hanging="360"/>
      </w:pPr>
      <w:rPr>
        <w:rFonts w:ascii="Wingdings" w:hAnsi="Wingdings" w:hint="default"/>
      </w:rPr>
    </w:lvl>
    <w:lvl w:ilvl="3" w:tplc="04150001" w:tentative="1">
      <w:start w:val="1"/>
      <w:numFmt w:val="bullet"/>
      <w:lvlText w:val=""/>
      <w:lvlJc w:val="left"/>
      <w:pPr>
        <w:ind w:left="4096" w:hanging="360"/>
      </w:pPr>
      <w:rPr>
        <w:rFonts w:ascii="Symbol" w:hAnsi="Symbol" w:hint="default"/>
      </w:rPr>
    </w:lvl>
    <w:lvl w:ilvl="4" w:tplc="04150003" w:tentative="1">
      <w:start w:val="1"/>
      <w:numFmt w:val="bullet"/>
      <w:lvlText w:val="o"/>
      <w:lvlJc w:val="left"/>
      <w:pPr>
        <w:ind w:left="4816" w:hanging="360"/>
      </w:pPr>
      <w:rPr>
        <w:rFonts w:ascii="Courier New" w:hAnsi="Courier New" w:cs="Courier New" w:hint="default"/>
      </w:rPr>
    </w:lvl>
    <w:lvl w:ilvl="5" w:tplc="04150005" w:tentative="1">
      <w:start w:val="1"/>
      <w:numFmt w:val="bullet"/>
      <w:lvlText w:val=""/>
      <w:lvlJc w:val="left"/>
      <w:pPr>
        <w:ind w:left="5536" w:hanging="360"/>
      </w:pPr>
      <w:rPr>
        <w:rFonts w:ascii="Wingdings" w:hAnsi="Wingdings" w:hint="default"/>
      </w:rPr>
    </w:lvl>
    <w:lvl w:ilvl="6" w:tplc="04150001" w:tentative="1">
      <w:start w:val="1"/>
      <w:numFmt w:val="bullet"/>
      <w:lvlText w:val=""/>
      <w:lvlJc w:val="left"/>
      <w:pPr>
        <w:ind w:left="6256" w:hanging="360"/>
      </w:pPr>
      <w:rPr>
        <w:rFonts w:ascii="Symbol" w:hAnsi="Symbol" w:hint="default"/>
      </w:rPr>
    </w:lvl>
    <w:lvl w:ilvl="7" w:tplc="04150003" w:tentative="1">
      <w:start w:val="1"/>
      <w:numFmt w:val="bullet"/>
      <w:lvlText w:val="o"/>
      <w:lvlJc w:val="left"/>
      <w:pPr>
        <w:ind w:left="6976" w:hanging="360"/>
      </w:pPr>
      <w:rPr>
        <w:rFonts w:ascii="Courier New" w:hAnsi="Courier New" w:cs="Courier New" w:hint="default"/>
      </w:rPr>
    </w:lvl>
    <w:lvl w:ilvl="8" w:tplc="04150005" w:tentative="1">
      <w:start w:val="1"/>
      <w:numFmt w:val="bullet"/>
      <w:lvlText w:val=""/>
      <w:lvlJc w:val="left"/>
      <w:pPr>
        <w:ind w:left="7696" w:hanging="360"/>
      </w:pPr>
      <w:rPr>
        <w:rFonts w:ascii="Wingdings" w:hAnsi="Wingdings" w:hint="default"/>
      </w:rPr>
    </w:lvl>
  </w:abstractNum>
  <w:abstractNum w:abstractNumId="29" w15:restartNumberingAfterBreak="0">
    <w:nsid w:val="53E77A77"/>
    <w:multiLevelType w:val="multilevel"/>
    <w:tmpl w:val="DE7CC77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6791599"/>
    <w:multiLevelType w:val="hybridMultilevel"/>
    <w:tmpl w:val="6D04CCEC"/>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1" w15:restartNumberingAfterBreak="0">
    <w:nsid w:val="576A4746"/>
    <w:multiLevelType w:val="multilevel"/>
    <w:tmpl w:val="A9083AA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A024A86"/>
    <w:multiLevelType w:val="hybridMultilevel"/>
    <w:tmpl w:val="9AB23D1A"/>
    <w:lvl w:ilvl="0" w:tplc="6154639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B81DF0">
      <w:start w:val="1"/>
      <w:numFmt w:val="lowerLetter"/>
      <w:lvlText w:val="%2"/>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620948">
      <w:start w:val="1"/>
      <w:numFmt w:val="lowerRoman"/>
      <w:lvlText w:val="%3"/>
      <w:lvlJc w:val="left"/>
      <w:pPr>
        <w:ind w:left="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42F718">
      <w:start w:val="1"/>
      <w:numFmt w:val="decimal"/>
      <w:lvlText w:val="%4"/>
      <w:lvlJc w:val="left"/>
      <w:pPr>
        <w:ind w:left="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E0C774">
      <w:start w:val="1"/>
      <w:numFmt w:val="decimal"/>
      <w:lvlRestart w:val="0"/>
      <w:lvlText w:val="%5)"/>
      <w:lvlJc w:val="left"/>
      <w:pPr>
        <w:ind w:left="11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FA0C60">
      <w:start w:val="1"/>
      <w:numFmt w:val="lowerRoman"/>
      <w:lvlText w:val="%6"/>
      <w:lvlJc w:val="left"/>
      <w:pPr>
        <w:ind w:left="1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DD82ABA">
      <w:start w:val="1"/>
      <w:numFmt w:val="decimal"/>
      <w:lvlText w:val="%7"/>
      <w:lvlJc w:val="left"/>
      <w:pPr>
        <w:ind w:left="2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C4278E">
      <w:start w:val="1"/>
      <w:numFmt w:val="lowerLetter"/>
      <w:lvlText w:val="%8"/>
      <w:lvlJc w:val="left"/>
      <w:pPr>
        <w:ind w:left="3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6BEFDB4">
      <w:start w:val="1"/>
      <w:numFmt w:val="lowerRoman"/>
      <w:lvlText w:val="%9"/>
      <w:lvlJc w:val="left"/>
      <w:pPr>
        <w:ind w:left="3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A4A18F4"/>
    <w:multiLevelType w:val="multilevel"/>
    <w:tmpl w:val="C2F47BFE"/>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B064B09"/>
    <w:multiLevelType w:val="hybridMultilevel"/>
    <w:tmpl w:val="AFD87108"/>
    <w:lvl w:ilvl="0" w:tplc="5B6232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CCB14D5"/>
    <w:multiLevelType w:val="multilevel"/>
    <w:tmpl w:val="0BB81720"/>
    <w:lvl w:ilvl="0">
      <w:start w:val="1"/>
      <w:numFmt w:val="lowerLetter"/>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73E74A1"/>
    <w:multiLevelType w:val="hybridMultilevel"/>
    <w:tmpl w:val="186643F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6C2173C2"/>
    <w:multiLevelType w:val="hybridMultilevel"/>
    <w:tmpl w:val="6AB89E44"/>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6CD86480"/>
    <w:multiLevelType w:val="multilevel"/>
    <w:tmpl w:val="75CE0432"/>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C445ED"/>
    <w:multiLevelType w:val="multilevel"/>
    <w:tmpl w:val="A0F0C40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EB60C1A"/>
    <w:multiLevelType w:val="multilevel"/>
    <w:tmpl w:val="F75C2D38"/>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00A77CB"/>
    <w:multiLevelType w:val="multilevel"/>
    <w:tmpl w:val="DC04219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00B3825"/>
    <w:multiLevelType w:val="multilevel"/>
    <w:tmpl w:val="4D9E094A"/>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195210D"/>
    <w:multiLevelType w:val="hybridMultilevel"/>
    <w:tmpl w:val="56F08F86"/>
    <w:lvl w:ilvl="0" w:tplc="74C66C66">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D4667CC">
      <w:start w:val="1"/>
      <w:numFmt w:val="lowerLetter"/>
      <w:lvlText w:val="%2"/>
      <w:lvlJc w:val="left"/>
      <w:pPr>
        <w:ind w:left="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84D9E4">
      <w:start w:val="1"/>
      <w:numFmt w:val="lowerRoman"/>
      <w:lvlText w:val="%3"/>
      <w:lvlJc w:val="left"/>
      <w:pPr>
        <w:ind w:left="7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FCA63E4">
      <w:start w:val="1"/>
      <w:numFmt w:val="decimal"/>
      <w:lvlText w:val="%4"/>
      <w:lvlJc w:val="left"/>
      <w:pPr>
        <w:ind w:left="8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E28A4E">
      <w:start w:val="4"/>
      <w:numFmt w:val="decimal"/>
      <w:lvlRestart w:val="0"/>
      <w:lvlText w:val="%5)"/>
      <w:lvlJc w:val="left"/>
      <w:pPr>
        <w:ind w:left="11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3CA0438">
      <w:start w:val="1"/>
      <w:numFmt w:val="lowerRoman"/>
      <w:lvlText w:val="%6"/>
      <w:lvlJc w:val="left"/>
      <w:pPr>
        <w:ind w:left="17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78E63E">
      <w:start w:val="1"/>
      <w:numFmt w:val="decimal"/>
      <w:lvlText w:val="%7"/>
      <w:lvlJc w:val="left"/>
      <w:pPr>
        <w:ind w:left="24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521F06">
      <w:start w:val="1"/>
      <w:numFmt w:val="lowerLetter"/>
      <w:lvlText w:val="%8"/>
      <w:lvlJc w:val="left"/>
      <w:pPr>
        <w:ind w:left="32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DA03E9C">
      <w:start w:val="1"/>
      <w:numFmt w:val="lowerRoman"/>
      <w:lvlText w:val="%9"/>
      <w:lvlJc w:val="left"/>
      <w:pPr>
        <w:ind w:left="39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23C4502"/>
    <w:multiLevelType w:val="multilevel"/>
    <w:tmpl w:val="322649B4"/>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415FAE"/>
    <w:multiLevelType w:val="multilevel"/>
    <w:tmpl w:val="4F58710A"/>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37A60C2"/>
    <w:multiLevelType w:val="multilevel"/>
    <w:tmpl w:val="7C30D142"/>
    <w:lvl w:ilvl="0">
      <w:start w:val="1"/>
      <w:numFmt w:val="decimal"/>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48970A5"/>
    <w:multiLevelType w:val="multilevel"/>
    <w:tmpl w:val="66BEFA14"/>
    <w:lvl w:ilvl="0">
      <w:start w:val="1"/>
      <w:numFmt w:val="decimal"/>
      <w:lvlText w:val="%1."/>
      <w:lvlJc w:val="left"/>
      <w:pPr>
        <w:ind w:left="43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22"/>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8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683463E"/>
    <w:multiLevelType w:val="hybridMultilevel"/>
    <w:tmpl w:val="0170671C"/>
    <w:lvl w:ilvl="0" w:tplc="2250B2F2">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39AF568">
      <w:start w:val="1"/>
      <w:numFmt w:val="bullet"/>
      <w:lvlText w:val="o"/>
      <w:lvlJc w:val="left"/>
      <w:pPr>
        <w:ind w:left="5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2CADCCE">
      <w:start w:val="1"/>
      <w:numFmt w:val="bullet"/>
      <w:lvlText w:val="▪"/>
      <w:lvlJc w:val="left"/>
      <w:pPr>
        <w:ind w:left="6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4C8E710E">
      <w:start w:val="1"/>
      <w:numFmt w:val="bullet"/>
      <w:lvlRestart w:val="0"/>
      <w:lvlText w:val=""/>
      <w:lvlJc w:val="left"/>
      <w:pPr>
        <w:ind w:left="128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C4DA5E62">
      <w:start w:val="1"/>
      <w:numFmt w:val="bullet"/>
      <w:lvlText w:val="o"/>
      <w:lvlJc w:val="left"/>
      <w:pPr>
        <w:ind w:left="15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36484B2">
      <w:start w:val="1"/>
      <w:numFmt w:val="bullet"/>
      <w:lvlText w:val="▪"/>
      <w:lvlJc w:val="left"/>
      <w:pPr>
        <w:ind w:left="22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2B888CE">
      <w:start w:val="1"/>
      <w:numFmt w:val="bullet"/>
      <w:lvlText w:val="•"/>
      <w:lvlJc w:val="left"/>
      <w:pPr>
        <w:ind w:left="30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590DE0E">
      <w:start w:val="1"/>
      <w:numFmt w:val="bullet"/>
      <w:lvlText w:val="o"/>
      <w:lvlJc w:val="left"/>
      <w:pPr>
        <w:ind w:left="37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AB44056">
      <w:start w:val="1"/>
      <w:numFmt w:val="bullet"/>
      <w:lvlText w:val="▪"/>
      <w:lvlJc w:val="left"/>
      <w:pPr>
        <w:ind w:left="44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72101C0"/>
    <w:multiLevelType w:val="hybridMultilevel"/>
    <w:tmpl w:val="8876BDA8"/>
    <w:lvl w:ilvl="0" w:tplc="8612FC8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658C1762">
      <w:start w:val="1"/>
      <w:numFmt w:val="bullet"/>
      <w:lvlText w:val="o"/>
      <w:lvlJc w:val="left"/>
      <w:pPr>
        <w:ind w:left="5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4FEA19EC">
      <w:start w:val="1"/>
      <w:numFmt w:val="bullet"/>
      <w:lvlText w:val="▪"/>
      <w:lvlJc w:val="left"/>
      <w:pPr>
        <w:ind w:left="6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FE66576">
      <w:start w:val="1"/>
      <w:numFmt w:val="bullet"/>
      <w:lvlRestart w:val="0"/>
      <w:lvlText w:val=""/>
      <w:lvlJc w:val="left"/>
      <w:pPr>
        <w:ind w:left="134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E241562">
      <w:start w:val="1"/>
      <w:numFmt w:val="bullet"/>
      <w:lvlText w:val="o"/>
      <w:lvlJc w:val="left"/>
      <w:pPr>
        <w:ind w:left="157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158FBE2">
      <w:start w:val="1"/>
      <w:numFmt w:val="bullet"/>
      <w:lvlText w:val="▪"/>
      <w:lvlJc w:val="left"/>
      <w:pPr>
        <w:ind w:left="229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2745E0E">
      <w:start w:val="1"/>
      <w:numFmt w:val="bullet"/>
      <w:lvlText w:val="•"/>
      <w:lvlJc w:val="left"/>
      <w:pPr>
        <w:ind w:left="301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C9CE710C">
      <w:start w:val="1"/>
      <w:numFmt w:val="bullet"/>
      <w:lvlText w:val="o"/>
      <w:lvlJc w:val="left"/>
      <w:pPr>
        <w:ind w:left="373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DF02FCC">
      <w:start w:val="1"/>
      <w:numFmt w:val="bullet"/>
      <w:lvlText w:val="▪"/>
      <w:lvlJc w:val="left"/>
      <w:pPr>
        <w:ind w:left="44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79A44C69"/>
    <w:multiLevelType w:val="multilevel"/>
    <w:tmpl w:val="3C2011F4"/>
    <w:lvl w:ilvl="0">
      <w:start w:val="1"/>
      <w:numFmt w:val="lowerLetter"/>
      <w:lvlText w:val="%1."/>
      <w:lvlJc w:val="left"/>
      <w:rPr>
        <w:rFonts w:ascii="Cambria" w:eastAsia="Arial" w:hAnsi="Cambria"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8284520">
    <w:abstractNumId w:val="4"/>
  </w:num>
  <w:num w:numId="2" w16cid:durableId="424812742">
    <w:abstractNumId w:val="38"/>
  </w:num>
  <w:num w:numId="3" w16cid:durableId="459808858">
    <w:abstractNumId w:val="35"/>
  </w:num>
  <w:num w:numId="4" w16cid:durableId="1924756140">
    <w:abstractNumId w:val="33"/>
  </w:num>
  <w:num w:numId="5" w16cid:durableId="2074157365">
    <w:abstractNumId w:val="20"/>
  </w:num>
  <w:num w:numId="6" w16cid:durableId="599725105">
    <w:abstractNumId w:val="29"/>
  </w:num>
  <w:num w:numId="7" w16cid:durableId="57439505">
    <w:abstractNumId w:val="31"/>
  </w:num>
  <w:num w:numId="8" w16cid:durableId="2019306406">
    <w:abstractNumId w:val="45"/>
  </w:num>
  <w:num w:numId="9" w16cid:durableId="1293243043">
    <w:abstractNumId w:val="39"/>
  </w:num>
  <w:num w:numId="10" w16cid:durableId="1040786517">
    <w:abstractNumId w:val="7"/>
  </w:num>
  <w:num w:numId="11" w16cid:durableId="657618065">
    <w:abstractNumId w:val="11"/>
  </w:num>
  <w:num w:numId="12" w16cid:durableId="172494035">
    <w:abstractNumId w:val="40"/>
  </w:num>
  <w:num w:numId="13" w16cid:durableId="1467315512">
    <w:abstractNumId w:val="41"/>
  </w:num>
  <w:num w:numId="14" w16cid:durableId="781612087">
    <w:abstractNumId w:val="0"/>
  </w:num>
  <w:num w:numId="15" w16cid:durableId="167137390">
    <w:abstractNumId w:val="26"/>
  </w:num>
  <w:num w:numId="16" w16cid:durableId="729815964">
    <w:abstractNumId w:val="24"/>
  </w:num>
  <w:num w:numId="17" w16cid:durableId="865561986">
    <w:abstractNumId w:val="16"/>
  </w:num>
  <w:num w:numId="18" w16cid:durableId="306015309">
    <w:abstractNumId w:val="15"/>
  </w:num>
  <w:num w:numId="19" w16cid:durableId="1548033728">
    <w:abstractNumId w:val="6"/>
  </w:num>
  <w:num w:numId="20" w16cid:durableId="723524156">
    <w:abstractNumId w:val="5"/>
  </w:num>
  <w:num w:numId="21" w16cid:durableId="1674336590">
    <w:abstractNumId w:val="14"/>
  </w:num>
  <w:num w:numId="22" w16cid:durableId="1899173040">
    <w:abstractNumId w:val="50"/>
  </w:num>
  <w:num w:numId="23" w16cid:durableId="1569875464">
    <w:abstractNumId w:val="46"/>
  </w:num>
  <w:num w:numId="24" w16cid:durableId="1353612281">
    <w:abstractNumId w:val="17"/>
  </w:num>
  <w:num w:numId="25" w16cid:durableId="60179958">
    <w:abstractNumId w:val="37"/>
  </w:num>
  <w:num w:numId="26" w16cid:durableId="541408413">
    <w:abstractNumId w:val="25"/>
  </w:num>
  <w:num w:numId="27" w16cid:durableId="1257665873">
    <w:abstractNumId w:val="28"/>
  </w:num>
  <w:num w:numId="28" w16cid:durableId="1065029722">
    <w:abstractNumId w:val="12"/>
  </w:num>
  <w:num w:numId="29" w16cid:durableId="1574271058">
    <w:abstractNumId w:val="23"/>
  </w:num>
  <w:num w:numId="30" w16cid:durableId="2088453999">
    <w:abstractNumId w:val="22"/>
  </w:num>
  <w:num w:numId="31" w16cid:durableId="1651518166">
    <w:abstractNumId w:val="34"/>
  </w:num>
  <w:num w:numId="32" w16cid:durableId="1201548238">
    <w:abstractNumId w:val="51"/>
  </w:num>
  <w:num w:numId="33" w16cid:durableId="378214203">
    <w:abstractNumId w:val="10"/>
  </w:num>
  <w:num w:numId="34" w16cid:durableId="531500362">
    <w:abstractNumId w:val="19"/>
  </w:num>
  <w:num w:numId="35" w16cid:durableId="1589540188">
    <w:abstractNumId w:val="9"/>
  </w:num>
  <w:num w:numId="36" w16cid:durableId="492138630">
    <w:abstractNumId w:val="1"/>
  </w:num>
  <w:num w:numId="37" w16cid:durableId="727068876">
    <w:abstractNumId w:val="30"/>
  </w:num>
  <w:num w:numId="38" w16cid:durableId="1736657388">
    <w:abstractNumId w:val="18"/>
  </w:num>
  <w:num w:numId="39" w16cid:durableId="49305854">
    <w:abstractNumId w:val="36"/>
  </w:num>
  <w:num w:numId="40" w16cid:durableId="66155188">
    <w:abstractNumId w:val="42"/>
  </w:num>
  <w:num w:numId="41" w16cid:durableId="214590224">
    <w:abstractNumId w:val="44"/>
  </w:num>
  <w:num w:numId="42" w16cid:durableId="124547024">
    <w:abstractNumId w:val="2"/>
  </w:num>
  <w:num w:numId="43" w16cid:durableId="1060179726">
    <w:abstractNumId w:val="13"/>
  </w:num>
  <w:num w:numId="44" w16cid:durableId="1856964998">
    <w:abstractNumId w:val="21"/>
  </w:num>
  <w:num w:numId="45" w16cid:durableId="411701079">
    <w:abstractNumId w:val="47"/>
  </w:num>
  <w:num w:numId="46" w16cid:durableId="106122703">
    <w:abstractNumId w:val="43"/>
  </w:num>
  <w:num w:numId="47" w16cid:durableId="1814785106">
    <w:abstractNumId w:val="48"/>
  </w:num>
  <w:num w:numId="48" w16cid:durableId="1602453194">
    <w:abstractNumId w:val="27"/>
  </w:num>
  <w:num w:numId="49" w16cid:durableId="1939603981">
    <w:abstractNumId w:val="49"/>
  </w:num>
  <w:num w:numId="50" w16cid:durableId="1905066189">
    <w:abstractNumId w:val="3"/>
  </w:num>
  <w:num w:numId="51" w16cid:durableId="1220746356">
    <w:abstractNumId w:val="8"/>
  </w:num>
  <w:num w:numId="52" w16cid:durableId="1549955945">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47B"/>
    <w:rsid w:val="00000F16"/>
    <w:rsid w:val="00010672"/>
    <w:rsid w:val="000156BD"/>
    <w:rsid w:val="000248C9"/>
    <w:rsid w:val="00026403"/>
    <w:rsid w:val="00026E6E"/>
    <w:rsid w:val="000353E9"/>
    <w:rsid w:val="00035D97"/>
    <w:rsid w:val="00044D2D"/>
    <w:rsid w:val="00047B52"/>
    <w:rsid w:val="0005029B"/>
    <w:rsid w:val="000544A9"/>
    <w:rsid w:val="0007347B"/>
    <w:rsid w:val="0008735C"/>
    <w:rsid w:val="000B618F"/>
    <w:rsid w:val="000C7D9D"/>
    <w:rsid w:val="00134D39"/>
    <w:rsid w:val="00140247"/>
    <w:rsid w:val="0015621D"/>
    <w:rsid w:val="00156CEF"/>
    <w:rsid w:val="00197DC7"/>
    <w:rsid w:val="001A5ED5"/>
    <w:rsid w:val="001E4BEC"/>
    <w:rsid w:val="001E66F8"/>
    <w:rsid w:val="001F3837"/>
    <w:rsid w:val="002075BA"/>
    <w:rsid w:val="00211832"/>
    <w:rsid w:val="00216B5A"/>
    <w:rsid w:val="00242ADA"/>
    <w:rsid w:val="00250F6A"/>
    <w:rsid w:val="00260CD6"/>
    <w:rsid w:val="00262456"/>
    <w:rsid w:val="002936A6"/>
    <w:rsid w:val="002C1337"/>
    <w:rsid w:val="002D2069"/>
    <w:rsid w:val="002E0937"/>
    <w:rsid w:val="002E4D55"/>
    <w:rsid w:val="002E6AE2"/>
    <w:rsid w:val="002F59EA"/>
    <w:rsid w:val="002F761D"/>
    <w:rsid w:val="003510C2"/>
    <w:rsid w:val="00363064"/>
    <w:rsid w:val="003A0DB3"/>
    <w:rsid w:val="003A24D6"/>
    <w:rsid w:val="003A5DE8"/>
    <w:rsid w:val="003C08B9"/>
    <w:rsid w:val="003E003E"/>
    <w:rsid w:val="003F5D7D"/>
    <w:rsid w:val="0043458D"/>
    <w:rsid w:val="0045297A"/>
    <w:rsid w:val="004771D9"/>
    <w:rsid w:val="004A728A"/>
    <w:rsid w:val="004B21A7"/>
    <w:rsid w:val="004C50DF"/>
    <w:rsid w:val="004E17CB"/>
    <w:rsid w:val="004E5BA2"/>
    <w:rsid w:val="004E7EB2"/>
    <w:rsid w:val="00505E93"/>
    <w:rsid w:val="0050665E"/>
    <w:rsid w:val="0051314A"/>
    <w:rsid w:val="00520AE7"/>
    <w:rsid w:val="00525A11"/>
    <w:rsid w:val="00573AAA"/>
    <w:rsid w:val="00573F88"/>
    <w:rsid w:val="00590740"/>
    <w:rsid w:val="0059480B"/>
    <w:rsid w:val="005A31CA"/>
    <w:rsid w:val="005A5174"/>
    <w:rsid w:val="005A62ED"/>
    <w:rsid w:val="005B47A8"/>
    <w:rsid w:val="005B7868"/>
    <w:rsid w:val="00607EAA"/>
    <w:rsid w:val="00620C36"/>
    <w:rsid w:val="00621C9F"/>
    <w:rsid w:val="00624514"/>
    <w:rsid w:val="00650174"/>
    <w:rsid w:val="00662CCC"/>
    <w:rsid w:val="00670F74"/>
    <w:rsid w:val="00672DB7"/>
    <w:rsid w:val="00687970"/>
    <w:rsid w:val="00687D11"/>
    <w:rsid w:val="006968B9"/>
    <w:rsid w:val="006A4411"/>
    <w:rsid w:val="006A650D"/>
    <w:rsid w:val="006B5BC3"/>
    <w:rsid w:val="006C3EC3"/>
    <w:rsid w:val="006D30E7"/>
    <w:rsid w:val="006D5A1F"/>
    <w:rsid w:val="006D5A90"/>
    <w:rsid w:val="006E3816"/>
    <w:rsid w:val="006E3D7F"/>
    <w:rsid w:val="006F3BF9"/>
    <w:rsid w:val="006F644B"/>
    <w:rsid w:val="00745F67"/>
    <w:rsid w:val="00775FF8"/>
    <w:rsid w:val="00777487"/>
    <w:rsid w:val="00784048"/>
    <w:rsid w:val="00784297"/>
    <w:rsid w:val="007E1E1C"/>
    <w:rsid w:val="007E5449"/>
    <w:rsid w:val="007E5CDC"/>
    <w:rsid w:val="0080696A"/>
    <w:rsid w:val="0080737F"/>
    <w:rsid w:val="0081172D"/>
    <w:rsid w:val="008200FA"/>
    <w:rsid w:val="00831943"/>
    <w:rsid w:val="0083775D"/>
    <w:rsid w:val="00841C84"/>
    <w:rsid w:val="00852150"/>
    <w:rsid w:val="00891CDE"/>
    <w:rsid w:val="008B1CD6"/>
    <w:rsid w:val="008B70A9"/>
    <w:rsid w:val="008C00C8"/>
    <w:rsid w:val="008D3864"/>
    <w:rsid w:val="008E0D16"/>
    <w:rsid w:val="0091714F"/>
    <w:rsid w:val="00922E62"/>
    <w:rsid w:val="00931793"/>
    <w:rsid w:val="00932858"/>
    <w:rsid w:val="0096361C"/>
    <w:rsid w:val="0096693F"/>
    <w:rsid w:val="00975CFD"/>
    <w:rsid w:val="00976D01"/>
    <w:rsid w:val="00976D46"/>
    <w:rsid w:val="00992B37"/>
    <w:rsid w:val="009A5DDE"/>
    <w:rsid w:val="009A619B"/>
    <w:rsid w:val="009A75D1"/>
    <w:rsid w:val="009B1981"/>
    <w:rsid w:val="009C241B"/>
    <w:rsid w:val="009E5538"/>
    <w:rsid w:val="009E78F5"/>
    <w:rsid w:val="009F4FF3"/>
    <w:rsid w:val="00A14DF1"/>
    <w:rsid w:val="00A161F7"/>
    <w:rsid w:val="00A17705"/>
    <w:rsid w:val="00A24098"/>
    <w:rsid w:val="00A2435D"/>
    <w:rsid w:val="00A2790F"/>
    <w:rsid w:val="00A47102"/>
    <w:rsid w:val="00A52852"/>
    <w:rsid w:val="00A53C29"/>
    <w:rsid w:val="00A73147"/>
    <w:rsid w:val="00A74787"/>
    <w:rsid w:val="00A8546B"/>
    <w:rsid w:val="00A8597C"/>
    <w:rsid w:val="00A92D65"/>
    <w:rsid w:val="00AB7A91"/>
    <w:rsid w:val="00AD2EB1"/>
    <w:rsid w:val="00AE51E0"/>
    <w:rsid w:val="00AF7E1E"/>
    <w:rsid w:val="00B026A9"/>
    <w:rsid w:val="00B114F0"/>
    <w:rsid w:val="00B1436C"/>
    <w:rsid w:val="00B16B48"/>
    <w:rsid w:val="00B51D88"/>
    <w:rsid w:val="00B62454"/>
    <w:rsid w:val="00B75947"/>
    <w:rsid w:val="00B827F5"/>
    <w:rsid w:val="00B94517"/>
    <w:rsid w:val="00B95720"/>
    <w:rsid w:val="00BA3D0B"/>
    <w:rsid w:val="00BB05C4"/>
    <w:rsid w:val="00BB2BCF"/>
    <w:rsid w:val="00BC4210"/>
    <w:rsid w:val="00C05325"/>
    <w:rsid w:val="00C12293"/>
    <w:rsid w:val="00C16C18"/>
    <w:rsid w:val="00C269D3"/>
    <w:rsid w:val="00C352F7"/>
    <w:rsid w:val="00C406AA"/>
    <w:rsid w:val="00C63A99"/>
    <w:rsid w:val="00C77232"/>
    <w:rsid w:val="00C83408"/>
    <w:rsid w:val="00C84BC2"/>
    <w:rsid w:val="00C87B08"/>
    <w:rsid w:val="00CC48E2"/>
    <w:rsid w:val="00CD03D5"/>
    <w:rsid w:val="00CD3AFD"/>
    <w:rsid w:val="00CE4662"/>
    <w:rsid w:val="00CE5D1B"/>
    <w:rsid w:val="00D10556"/>
    <w:rsid w:val="00D30D04"/>
    <w:rsid w:val="00D353EF"/>
    <w:rsid w:val="00D53D10"/>
    <w:rsid w:val="00D80B8C"/>
    <w:rsid w:val="00DA7694"/>
    <w:rsid w:val="00DD11F1"/>
    <w:rsid w:val="00DD1F54"/>
    <w:rsid w:val="00E01374"/>
    <w:rsid w:val="00E10022"/>
    <w:rsid w:val="00E21EA1"/>
    <w:rsid w:val="00E26A09"/>
    <w:rsid w:val="00E30E8F"/>
    <w:rsid w:val="00E36469"/>
    <w:rsid w:val="00E45B73"/>
    <w:rsid w:val="00E61D91"/>
    <w:rsid w:val="00E66A3D"/>
    <w:rsid w:val="00E7691F"/>
    <w:rsid w:val="00E86404"/>
    <w:rsid w:val="00EC2FBF"/>
    <w:rsid w:val="00EC4565"/>
    <w:rsid w:val="00ED1140"/>
    <w:rsid w:val="00EF4D4E"/>
    <w:rsid w:val="00F00938"/>
    <w:rsid w:val="00F359A8"/>
    <w:rsid w:val="00F46B2D"/>
    <w:rsid w:val="00F50642"/>
    <w:rsid w:val="00F531E9"/>
    <w:rsid w:val="00F61977"/>
    <w:rsid w:val="00F66675"/>
    <w:rsid w:val="00F75EB8"/>
    <w:rsid w:val="00F76D08"/>
    <w:rsid w:val="00F82E1D"/>
    <w:rsid w:val="00F83FDD"/>
    <w:rsid w:val="00F873AB"/>
    <w:rsid w:val="00F91224"/>
    <w:rsid w:val="00FB2E3E"/>
    <w:rsid w:val="00FC122D"/>
    <w:rsid w:val="00FD0728"/>
    <w:rsid w:val="00FD1830"/>
    <w:rsid w:val="00FF33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CFEAD5"/>
  <w15:docId w15:val="{F9D0630E-DE95-4F36-AA5D-E81CFE1D4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rPr>
  </w:style>
  <w:style w:type="character" w:customStyle="1" w:styleId="Podpisobrazu">
    <w:name w:val="Podpis obrazu_"/>
    <w:basedOn w:val="Domylnaczcionkaakapitu"/>
    <w:link w:val="Podpisobrazu0"/>
    <w:rPr>
      <w:rFonts w:ascii="Arial" w:eastAsia="Arial" w:hAnsi="Arial" w:cs="Arial"/>
      <w:b/>
      <w:bCs/>
      <w:i w:val="0"/>
      <w:iCs w:val="0"/>
      <w:smallCaps w:val="0"/>
      <w:strike w:val="0"/>
      <w:sz w:val="20"/>
      <w:szCs w:val="20"/>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6"/>
      <w:szCs w:val="36"/>
      <w:u w:val="none"/>
    </w:rPr>
  </w:style>
  <w:style w:type="character" w:customStyle="1" w:styleId="Nagwek3">
    <w:name w:val="Nagłówek #3_"/>
    <w:basedOn w:val="Domylnaczcionkaakapitu"/>
    <w:link w:val="Nagwek30"/>
    <w:rPr>
      <w:rFonts w:ascii="Arial" w:eastAsia="Arial" w:hAnsi="Arial" w:cs="Arial"/>
      <w:b/>
      <w:bCs/>
      <w:i w:val="0"/>
      <w:iCs w:val="0"/>
      <w:smallCaps w:val="0"/>
      <w:strike w:val="0"/>
      <w:u w:val="none"/>
    </w:rPr>
  </w:style>
  <w:style w:type="character" w:customStyle="1" w:styleId="Nagwek2">
    <w:name w:val="Nagłówek #2_"/>
    <w:basedOn w:val="Domylnaczcionkaakapitu"/>
    <w:link w:val="Nagwek20"/>
    <w:rPr>
      <w:rFonts w:ascii="Arial" w:eastAsia="Arial" w:hAnsi="Arial" w:cs="Arial"/>
      <w:b/>
      <w:bCs/>
      <w:i w:val="0"/>
      <w:iCs w:val="0"/>
      <w:smallCaps w:val="0"/>
      <w:strike w:val="0"/>
      <w:sz w:val="32"/>
      <w:szCs w:val="32"/>
      <w:u w:val="none"/>
    </w:rPr>
  </w:style>
  <w:style w:type="character" w:customStyle="1" w:styleId="Nagwek4">
    <w:name w:val="Nagłówek #4_"/>
    <w:basedOn w:val="Domylnaczcionkaakapitu"/>
    <w:link w:val="Nagwek40"/>
    <w:rPr>
      <w:rFonts w:ascii="Arial" w:eastAsia="Arial" w:hAnsi="Arial" w:cs="Arial"/>
      <w:b/>
      <w:bCs/>
      <w:i w:val="0"/>
      <w:iCs w:val="0"/>
      <w:smallCaps w:val="0"/>
      <w:strike w:val="0"/>
      <w:sz w:val="20"/>
      <w:szCs w:val="20"/>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iCs/>
      <w:smallCaps w:val="0"/>
      <w:strike w:val="0"/>
      <w:color w:val="452879"/>
      <w:u w:val="none"/>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after="220"/>
    </w:pPr>
    <w:rPr>
      <w:rFonts w:ascii="Arial" w:eastAsia="Arial" w:hAnsi="Arial" w:cs="Arial"/>
      <w:sz w:val="20"/>
      <w:szCs w:val="20"/>
    </w:rPr>
  </w:style>
  <w:style w:type="paragraph" w:customStyle="1" w:styleId="Podpisobrazu0">
    <w:name w:val="Podpis obrazu"/>
    <w:basedOn w:val="Normalny"/>
    <w:link w:val="Podpisobrazu"/>
    <w:rPr>
      <w:rFonts w:ascii="Arial" w:eastAsia="Arial" w:hAnsi="Arial" w:cs="Arial"/>
      <w:b/>
      <w:bCs/>
      <w:sz w:val="20"/>
      <w:szCs w:val="20"/>
    </w:rPr>
  </w:style>
  <w:style w:type="paragraph" w:customStyle="1" w:styleId="Nagwek10">
    <w:name w:val="Nagłówek #1"/>
    <w:basedOn w:val="Normalny"/>
    <w:link w:val="Nagwek1"/>
    <w:pPr>
      <w:spacing w:after="1280"/>
      <w:jc w:val="center"/>
      <w:outlineLvl w:val="0"/>
    </w:pPr>
    <w:rPr>
      <w:rFonts w:ascii="Times New Roman" w:eastAsia="Times New Roman" w:hAnsi="Times New Roman" w:cs="Times New Roman"/>
      <w:b/>
      <w:bCs/>
      <w:sz w:val="36"/>
      <w:szCs w:val="36"/>
    </w:rPr>
  </w:style>
  <w:style w:type="paragraph" w:customStyle="1" w:styleId="Nagwek30">
    <w:name w:val="Nagłówek #3"/>
    <w:basedOn w:val="Normalny"/>
    <w:link w:val="Nagwek3"/>
    <w:pPr>
      <w:spacing w:after="220"/>
      <w:jc w:val="center"/>
      <w:outlineLvl w:val="2"/>
    </w:pPr>
    <w:rPr>
      <w:rFonts w:ascii="Arial" w:eastAsia="Arial" w:hAnsi="Arial" w:cs="Arial"/>
      <w:b/>
      <w:bCs/>
    </w:rPr>
  </w:style>
  <w:style w:type="paragraph" w:customStyle="1" w:styleId="Nagwek20">
    <w:name w:val="Nagłówek #2"/>
    <w:basedOn w:val="Normalny"/>
    <w:link w:val="Nagwek2"/>
    <w:pPr>
      <w:spacing w:after="220"/>
      <w:jc w:val="center"/>
      <w:outlineLvl w:val="1"/>
    </w:pPr>
    <w:rPr>
      <w:rFonts w:ascii="Arial" w:eastAsia="Arial" w:hAnsi="Arial" w:cs="Arial"/>
      <w:b/>
      <w:bCs/>
      <w:sz w:val="32"/>
      <w:szCs w:val="32"/>
    </w:rPr>
  </w:style>
  <w:style w:type="paragraph" w:customStyle="1" w:styleId="Nagwek40">
    <w:name w:val="Nagłówek #4"/>
    <w:basedOn w:val="Normalny"/>
    <w:link w:val="Nagwek4"/>
    <w:pPr>
      <w:spacing w:after="220"/>
      <w:ind w:left="760" w:hanging="370"/>
      <w:outlineLvl w:val="3"/>
    </w:pPr>
    <w:rPr>
      <w:rFonts w:ascii="Arial" w:eastAsia="Arial" w:hAnsi="Arial" w:cs="Arial"/>
      <w:b/>
      <w:bCs/>
      <w:sz w:val="20"/>
      <w:szCs w:val="20"/>
    </w:rPr>
  </w:style>
  <w:style w:type="paragraph" w:customStyle="1" w:styleId="Teksttreci20">
    <w:name w:val="Tekst treści (2)"/>
    <w:basedOn w:val="Normalny"/>
    <w:link w:val="Teksttreci2"/>
    <w:pPr>
      <w:spacing w:line="473" w:lineRule="auto"/>
      <w:jc w:val="center"/>
    </w:pPr>
    <w:rPr>
      <w:rFonts w:ascii="Times New Roman" w:eastAsia="Times New Roman" w:hAnsi="Times New Roman" w:cs="Times New Roman"/>
      <w:i/>
      <w:iCs/>
      <w:color w:val="452879"/>
    </w:rPr>
  </w:style>
  <w:style w:type="paragraph" w:styleId="Nagwek">
    <w:name w:val="header"/>
    <w:basedOn w:val="Normalny"/>
    <w:link w:val="NagwekZnak"/>
    <w:unhideWhenUsed/>
    <w:rsid w:val="00687D11"/>
    <w:pPr>
      <w:tabs>
        <w:tab w:val="center" w:pos="4536"/>
        <w:tab w:val="right" w:pos="9072"/>
      </w:tabs>
    </w:pPr>
  </w:style>
  <w:style w:type="character" w:customStyle="1" w:styleId="NagwekZnak">
    <w:name w:val="Nagłówek Znak"/>
    <w:basedOn w:val="Domylnaczcionkaakapitu"/>
    <w:link w:val="Nagwek"/>
    <w:rsid w:val="00687D11"/>
    <w:rPr>
      <w:color w:val="000000"/>
    </w:rPr>
  </w:style>
  <w:style w:type="paragraph" w:styleId="Stopka">
    <w:name w:val="footer"/>
    <w:basedOn w:val="Normalny"/>
    <w:link w:val="StopkaZnak"/>
    <w:uiPriority w:val="99"/>
    <w:unhideWhenUsed/>
    <w:rsid w:val="00687D11"/>
    <w:pPr>
      <w:tabs>
        <w:tab w:val="center" w:pos="4536"/>
        <w:tab w:val="right" w:pos="9072"/>
      </w:tabs>
    </w:pPr>
  </w:style>
  <w:style w:type="character" w:customStyle="1" w:styleId="StopkaZnak">
    <w:name w:val="Stopka Znak"/>
    <w:basedOn w:val="Domylnaczcionkaakapitu"/>
    <w:link w:val="Stopka"/>
    <w:uiPriority w:val="99"/>
    <w:rsid w:val="00687D11"/>
    <w:rPr>
      <w:color w:val="000000"/>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CE5D1B"/>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locked/>
    <w:rsid w:val="0043458D"/>
    <w:rPr>
      <w:color w:val="000000"/>
    </w:rPr>
  </w:style>
  <w:style w:type="character" w:styleId="Hipercze">
    <w:name w:val="Hyperlink"/>
    <w:uiPriority w:val="99"/>
    <w:unhideWhenUsed/>
    <w:rsid w:val="00841C84"/>
    <w:rPr>
      <w:color w:val="0000FF"/>
      <w:u w:val="single"/>
    </w:rPr>
  </w:style>
  <w:style w:type="character" w:customStyle="1" w:styleId="BezodstpwZnak">
    <w:name w:val="Bez odstępów Znak"/>
    <w:basedOn w:val="Domylnaczcionkaakapitu"/>
    <w:link w:val="Bezodstpw"/>
    <w:uiPriority w:val="1"/>
    <w:locked/>
    <w:rsid w:val="00841C84"/>
  </w:style>
  <w:style w:type="paragraph" w:styleId="Bezodstpw">
    <w:name w:val="No Spacing"/>
    <w:basedOn w:val="Normalny"/>
    <w:link w:val="BezodstpwZnak"/>
    <w:uiPriority w:val="1"/>
    <w:qFormat/>
    <w:rsid w:val="00841C84"/>
    <w:pPr>
      <w:widowControl/>
    </w:pPr>
    <w:rPr>
      <w:color w:val="auto"/>
    </w:rPr>
  </w:style>
  <w:style w:type="character" w:customStyle="1" w:styleId="Nierozpoznanawzmianka1">
    <w:name w:val="Nierozpoznana wzmianka1"/>
    <w:basedOn w:val="Domylnaczcionkaakapitu"/>
    <w:uiPriority w:val="99"/>
    <w:semiHidden/>
    <w:unhideWhenUsed/>
    <w:rsid w:val="002075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7528</Words>
  <Characters>45168</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Patrycja Filarska</cp:lastModifiedBy>
  <cp:revision>6</cp:revision>
  <cp:lastPrinted>2025-02-20T07:59:00Z</cp:lastPrinted>
  <dcterms:created xsi:type="dcterms:W3CDTF">2025-02-19T08:41:00Z</dcterms:created>
  <dcterms:modified xsi:type="dcterms:W3CDTF">2025-02-20T07:59:00Z</dcterms:modified>
</cp:coreProperties>
</file>