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F889A" w14:textId="77777777" w:rsidR="002642A4" w:rsidRPr="00ED1F5F" w:rsidRDefault="002642A4" w:rsidP="00693C16">
      <w:pPr>
        <w:pStyle w:val="Tytu"/>
        <w:spacing w:line="276" w:lineRule="auto"/>
        <w:jc w:val="left"/>
        <w:rPr>
          <w:rFonts w:ascii="Times New Roman" w:hAnsi="Times New Roman"/>
          <w:lang w:val="pl-PL"/>
        </w:rPr>
      </w:pPr>
    </w:p>
    <w:p w14:paraId="686C25C1" w14:textId="22D20F78" w:rsidR="000552B9" w:rsidRPr="00ED1F5F" w:rsidRDefault="000F5949" w:rsidP="00693C16">
      <w:pPr>
        <w:pStyle w:val="Tytu"/>
        <w:spacing w:line="276" w:lineRule="auto"/>
        <w:rPr>
          <w:rFonts w:ascii="Times New Roman" w:hAnsi="Times New Roman"/>
        </w:rPr>
      </w:pPr>
      <w:r w:rsidRPr="00ED1F5F">
        <w:rPr>
          <w:rFonts w:ascii="Times New Roman" w:hAnsi="Times New Roman"/>
          <w:bCs/>
          <w:lang w:val="pl-PL"/>
        </w:rPr>
        <w:t>Załącznik Nr 1 do SWZ</w:t>
      </w:r>
      <w:r w:rsidRPr="00ED1F5F">
        <w:rPr>
          <w:rFonts w:ascii="Times New Roman" w:hAnsi="Times New Roman"/>
          <w:bCs/>
          <w:lang w:val="pl-PL"/>
        </w:rPr>
        <w:br/>
        <w:t>Projekt umowy</w:t>
      </w:r>
      <w:r w:rsidRPr="00ED1F5F">
        <w:rPr>
          <w:rFonts w:ascii="Times New Roman" w:hAnsi="Times New Roman"/>
          <w:bCs/>
          <w:lang w:val="pl-PL"/>
        </w:rPr>
        <w:br/>
      </w:r>
      <w:r w:rsidRPr="00ED1F5F">
        <w:rPr>
          <w:rFonts w:ascii="Times New Roman" w:hAnsi="Times New Roman"/>
        </w:rPr>
        <w:t>___________________________________________________________________________</w:t>
      </w:r>
    </w:p>
    <w:p w14:paraId="437C653E" w14:textId="77777777" w:rsidR="00565D35" w:rsidRPr="00ED1F5F" w:rsidRDefault="00565D35" w:rsidP="00693C16">
      <w:pPr>
        <w:pStyle w:val="Tytu"/>
        <w:spacing w:line="276" w:lineRule="auto"/>
        <w:rPr>
          <w:rFonts w:ascii="Times New Roman" w:hAnsi="Times New Roman"/>
        </w:rPr>
      </w:pPr>
    </w:p>
    <w:p w14:paraId="63AFB4DB" w14:textId="77777777" w:rsidR="00565D35" w:rsidRPr="00ED1F5F" w:rsidRDefault="00565D35" w:rsidP="00693C16">
      <w:pPr>
        <w:pStyle w:val="Tytu"/>
        <w:spacing w:line="276" w:lineRule="auto"/>
        <w:rPr>
          <w:rFonts w:ascii="Times New Roman" w:hAnsi="Times New Roman"/>
        </w:rPr>
      </w:pPr>
    </w:p>
    <w:p w14:paraId="56B3ABC8" w14:textId="2F90DE5F" w:rsidR="00DC1F90" w:rsidRPr="00ED1F5F" w:rsidRDefault="00DC1F90" w:rsidP="00693C16">
      <w:pPr>
        <w:pStyle w:val="Tytu"/>
        <w:spacing w:line="276" w:lineRule="auto"/>
        <w:rPr>
          <w:rFonts w:ascii="Times New Roman" w:hAnsi="Times New Roman"/>
        </w:rPr>
      </w:pPr>
      <w:r w:rsidRPr="00ED1F5F">
        <w:rPr>
          <w:rFonts w:ascii="Times New Roman" w:hAnsi="Times New Roman"/>
        </w:rPr>
        <w:t>UMOWA nr ................</w:t>
      </w:r>
    </w:p>
    <w:p w14:paraId="0E82847A" w14:textId="77777777" w:rsidR="00565D35" w:rsidRPr="00ED1F5F" w:rsidRDefault="00565D35" w:rsidP="00693C16">
      <w:pPr>
        <w:pStyle w:val="Tytu"/>
        <w:spacing w:line="276" w:lineRule="auto"/>
        <w:rPr>
          <w:rFonts w:ascii="Times New Roman" w:hAnsi="Times New Roman"/>
        </w:rPr>
      </w:pPr>
    </w:p>
    <w:p w14:paraId="49012946" w14:textId="77777777" w:rsidR="00565D35" w:rsidRPr="00ED1F5F" w:rsidRDefault="00565D35" w:rsidP="00693C16">
      <w:pPr>
        <w:pStyle w:val="Tytu"/>
        <w:spacing w:line="276" w:lineRule="auto"/>
        <w:rPr>
          <w:rFonts w:ascii="Times New Roman" w:hAnsi="Times New Roman"/>
        </w:rPr>
      </w:pPr>
    </w:p>
    <w:p w14:paraId="45D20953" w14:textId="77777777" w:rsidR="00DC1F90" w:rsidRPr="00ED1F5F" w:rsidRDefault="00DC1F90" w:rsidP="00693C16">
      <w:pPr>
        <w:pStyle w:val="Tytu"/>
        <w:spacing w:line="276" w:lineRule="auto"/>
        <w:rPr>
          <w:rFonts w:ascii="Times New Roman" w:hAnsi="Times New Roman"/>
        </w:rPr>
      </w:pPr>
    </w:p>
    <w:p w14:paraId="4B2E75D2" w14:textId="77777777" w:rsidR="00DC1F90" w:rsidRPr="00ED1F5F" w:rsidRDefault="00DC1F90" w:rsidP="00693C16">
      <w:pPr>
        <w:spacing w:after="0" w:line="276" w:lineRule="auto"/>
        <w:jc w:val="both"/>
        <w:rPr>
          <w:rFonts w:ascii="Times New Roman" w:hAnsi="Times New Roman"/>
          <w:sz w:val="24"/>
          <w:szCs w:val="24"/>
        </w:rPr>
      </w:pPr>
      <w:r w:rsidRPr="00ED1F5F">
        <w:rPr>
          <w:rFonts w:ascii="Times New Roman" w:hAnsi="Times New Roman"/>
          <w:sz w:val="24"/>
          <w:szCs w:val="24"/>
        </w:rPr>
        <w:t>zawarta w dniu ……………………… r., pomiędzy:</w:t>
      </w:r>
    </w:p>
    <w:p w14:paraId="506ACB8F" w14:textId="77777777" w:rsidR="00DC1F90" w:rsidRPr="00ED1F5F" w:rsidRDefault="00DC1F90" w:rsidP="00693C16">
      <w:pPr>
        <w:spacing w:after="0" w:line="276" w:lineRule="auto"/>
        <w:jc w:val="both"/>
        <w:rPr>
          <w:rFonts w:ascii="Times New Roman" w:hAnsi="Times New Roman"/>
          <w:sz w:val="24"/>
          <w:szCs w:val="24"/>
        </w:rPr>
      </w:pPr>
    </w:p>
    <w:p w14:paraId="2C1017B9" w14:textId="674EA682" w:rsidR="00DC1F90" w:rsidRPr="00ED1F5F" w:rsidRDefault="00DC1F90" w:rsidP="00693C16">
      <w:pPr>
        <w:spacing w:after="0" w:line="276" w:lineRule="auto"/>
        <w:jc w:val="both"/>
        <w:rPr>
          <w:rFonts w:ascii="Times New Roman" w:hAnsi="Times New Roman"/>
          <w:sz w:val="24"/>
          <w:szCs w:val="24"/>
        </w:rPr>
      </w:pPr>
      <w:r w:rsidRPr="00ED1F5F">
        <w:rPr>
          <w:rFonts w:ascii="Times New Roman" w:hAnsi="Times New Roman"/>
          <w:sz w:val="24"/>
          <w:szCs w:val="24"/>
        </w:rPr>
        <w:t>………………………………………</w:t>
      </w:r>
    </w:p>
    <w:p w14:paraId="006AE7D5" w14:textId="77777777" w:rsidR="00DC1F90" w:rsidRPr="00ED1F5F" w:rsidRDefault="00DC1F90" w:rsidP="00693C16">
      <w:pPr>
        <w:spacing w:after="0" w:line="276" w:lineRule="auto"/>
        <w:jc w:val="both"/>
        <w:rPr>
          <w:rFonts w:ascii="Times New Roman" w:hAnsi="Times New Roman"/>
          <w:sz w:val="24"/>
          <w:szCs w:val="24"/>
        </w:rPr>
      </w:pPr>
    </w:p>
    <w:p w14:paraId="204C7EC4" w14:textId="77777777" w:rsidR="00DC1F90" w:rsidRPr="00ED1F5F" w:rsidRDefault="00DC1F90" w:rsidP="00693C16">
      <w:pPr>
        <w:spacing w:after="0" w:line="276" w:lineRule="auto"/>
        <w:jc w:val="both"/>
        <w:rPr>
          <w:rFonts w:ascii="Times New Roman" w:hAnsi="Times New Roman"/>
          <w:sz w:val="24"/>
          <w:szCs w:val="24"/>
        </w:rPr>
      </w:pPr>
      <w:r w:rsidRPr="00ED1F5F">
        <w:rPr>
          <w:rFonts w:ascii="Times New Roman" w:hAnsi="Times New Roman"/>
          <w:sz w:val="24"/>
          <w:szCs w:val="24"/>
        </w:rPr>
        <w:t xml:space="preserve">reprezentowaną przez: </w:t>
      </w:r>
    </w:p>
    <w:p w14:paraId="31A7FB5F" w14:textId="77777777" w:rsidR="00DC1F90" w:rsidRPr="00ED1F5F" w:rsidRDefault="00DC1F90" w:rsidP="00693C16">
      <w:pPr>
        <w:spacing w:after="0" w:line="276" w:lineRule="auto"/>
        <w:jc w:val="both"/>
        <w:rPr>
          <w:rFonts w:ascii="Times New Roman" w:hAnsi="Times New Roman"/>
          <w:sz w:val="24"/>
          <w:szCs w:val="24"/>
        </w:rPr>
      </w:pPr>
    </w:p>
    <w:p w14:paraId="4563F319" w14:textId="5D3B22BA" w:rsidR="00DC1F90" w:rsidRPr="00ED1F5F" w:rsidRDefault="00DC1F90" w:rsidP="00693C16">
      <w:pPr>
        <w:spacing w:after="0" w:line="276" w:lineRule="auto"/>
        <w:jc w:val="both"/>
        <w:rPr>
          <w:rFonts w:ascii="Times New Roman" w:hAnsi="Times New Roman"/>
          <w:sz w:val="24"/>
          <w:szCs w:val="24"/>
        </w:rPr>
      </w:pPr>
      <w:r w:rsidRPr="00ED1F5F">
        <w:rPr>
          <w:rFonts w:ascii="Times New Roman" w:hAnsi="Times New Roman"/>
          <w:sz w:val="24"/>
          <w:szCs w:val="24"/>
        </w:rPr>
        <w:t>……………………………………….</w:t>
      </w:r>
    </w:p>
    <w:p w14:paraId="40B02804" w14:textId="77777777" w:rsidR="00DC1F90" w:rsidRPr="00ED1F5F" w:rsidRDefault="00DC1F90" w:rsidP="00693C16">
      <w:pPr>
        <w:spacing w:after="0" w:line="276" w:lineRule="auto"/>
        <w:jc w:val="both"/>
        <w:rPr>
          <w:rFonts w:ascii="Times New Roman" w:hAnsi="Times New Roman"/>
          <w:sz w:val="24"/>
          <w:szCs w:val="24"/>
        </w:rPr>
      </w:pPr>
    </w:p>
    <w:p w14:paraId="1C630F40" w14:textId="686EB287" w:rsidR="00DC1F90" w:rsidRPr="00ED1F5F" w:rsidRDefault="00D24797" w:rsidP="00693C16">
      <w:pPr>
        <w:spacing w:after="0" w:line="276" w:lineRule="auto"/>
        <w:jc w:val="both"/>
        <w:rPr>
          <w:rFonts w:ascii="Times New Roman" w:hAnsi="Times New Roman"/>
          <w:sz w:val="24"/>
          <w:szCs w:val="24"/>
        </w:rPr>
      </w:pPr>
      <w:r w:rsidRPr="00ED1F5F">
        <w:rPr>
          <w:rFonts w:ascii="Times New Roman" w:hAnsi="Times New Roman"/>
          <w:sz w:val="24"/>
          <w:szCs w:val="24"/>
        </w:rPr>
        <w:t>przy kontrasygnacie Skarbnika Gminy Małgorzaty Kamińskiej</w:t>
      </w:r>
    </w:p>
    <w:p w14:paraId="2671D1C3" w14:textId="77777777" w:rsidR="00DC1F90" w:rsidRPr="00ED1F5F" w:rsidRDefault="00DC1F90" w:rsidP="00693C16">
      <w:pPr>
        <w:spacing w:after="0" w:line="276" w:lineRule="auto"/>
        <w:jc w:val="both"/>
        <w:rPr>
          <w:rFonts w:ascii="Times New Roman" w:hAnsi="Times New Roman"/>
          <w:sz w:val="24"/>
          <w:szCs w:val="24"/>
        </w:rPr>
      </w:pPr>
    </w:p>
    <w:p w14:paraId="7788EAD9" w14:textId="77777777" w:rsidR="00DC1F90" w:rsidRPr="00ED1F5F" w:rsidRDefault="00DC1F90" w:rsidP="00693C16">
      <w:pPr>
        <w:spacing w:after="0" w:line="276" w:lineRule="auto"/>
        <w:jc w:val="both"/>
        <w:rPr>
          <w:rFonts w:ascii="Times New Roman" w:hAnsi="Times New Roman"/>
          <w:sz w:val="24"/>
          <w:szCs w:val="24"/>
        </w:rPr>
      </w:pPr>
      <w:r w:rsidRPr="00ED1F5F">
        <w:rPr>
          <w:rFonts w:ascii="Times New Roman" w:hAnsi="Times New Roman"/>
          <w:sz w:val="24"/>
          <w:szCs w:val="24"/>
        </w:rPr>
        <w:t>zwaną dalej „Zamawiającym”,</w:t>
      </w:r>
    </w:p>
    <w:p w14:paraId="5AA66BD6" w14:textId="77777777" w:rsidR="00DC1F90" w:rsidRPr="00ED1F5F" w:rsidRDefault="00DC1F90" w:rsidP="00693C16">
      <w:pPr>
        <w:pStyle w:val="Default"/>
        <w:spacing w:line="276" w:lineRule="auto"/>
        <w:rPr>
          <w:bCs/>
          <w:color w:val="auto"/>
        </w:rPr>
      </w:pPr>
    </w:p>
    <w:p w14:paraId="3D83C4E3" w14:textId="77777777" w:rsidR="00DC1F90" w:rsidRPr="00ED1F5F" w:rsidRDefault="00DC1F90" w:rsidP="00693C16">
      <w:pPr>
        <w:pStyle w:val="Default"/>
        <w:spacing w:line="276" w:lineRule="auto"/>
        <w:rPr>
          <w:color w:val="auto"/>
        </w:rPr>
      </w:pPr>
      <w:r w:rsidRPr="00ED1F5F">
        <w:rPr>
          <w:color w:val="auto"/>
        </w:rPr>
        <w:t>a</w:t>
      </w:r>
    </w:p>
    <w:p w14:paraId="032511A2" w14:textId="77777777" w:rsidR="00DC1F90" w:rsidRPr="00ED1F5F" w:rsidRDefault="00DC1F90" w:rsidP="00693C16">
      <w:pPr>
        <w:pStyle w:val="Default"/>
        <w:spacing w:line="276" w:lineRule="auto"/>
        <w:rPr>
          <w:color w:val="auto"/>
        </w:rPr>
      </w:pPr>
    </w:p>
    <w:p w14:paraId="40222D2C" w14:textId="77777777" w:rsidR="00DC1F90" w:rsidRPr="00ED1F5F" w:rsidRDefault="00DC1F90" w:rsidP="00693C16">
      <w:pPr>
        <w:pStyle w:val="Default"/>
        <w:spacing w:line="276" w:lineRule="auto"/>
        <w:rPr>
          <w:color w:val="auto"/>
        </w:rPr>
      </w:pPr>
      <w:r w:rsidRPr="00ED1F5F">
        <w:rPr>
          <w:color w:val="auto"/>
        </w:rPr>
        <w:t xml:space="preserve">…………………………………..  z siedzibą w…………………… </w:t>
      </w:r>
    </w:p>
    <w:p w14:paraId="7A2BC919" w14:textId="77777777" w:rsidR="00DC1F90" w:rsidRPr="00ED1F5F" w:rsidRDefault="00DC1F90" w:rsidP="00693C16">
      <w:pPr>
        <w:pStyle w:val="Default"/>
        <w:spacing w:line="276" w:lineRule="auto"/>
        <w:rPr>
          <w:color w:val="auto"/>
        </w:rPr>
      </w:pPr>
      <w:r w:rsidRPr="00ED1F5F">
        <w:rPr>
          <w:color w:val="auto"/>
        </w:rPr>
        <w:t>wpisaną do rejestru przedsiębiorców prowadzoną przez………………., pod numerem KRS……………….,  REGON: ……………………., NIP: …………………………, reprezentowaną przez:</w:t>
      </w:r>
    </w:p>
    <w:p w14:paraId="7CCECC4C" w14:textId="77777777" w:rsidR="00DC1F90" w:rsidRPr="00ED1F5F" w:rsidRDefault="00DC1F90" w:rsidP="00693C16">
      <w:pPr>
        <w:pStyle w:val="Default"/>
        <w:spacing w:line="276" w:lineRule="auto"/>
        <w:rPr>
          <w:color w:val="auto"/>
        </w:rPr>
      </w:pPr>
      <w:r w:rsidRPr="00ED1F5F">
        <w:rPr>
          <w:color w:val="auto"/>
        </w:rPr>
        <w:t>…………………………………………………………………………………………</w:t>
      </w:r>
    </w:p>
    <w:p w14:paraId="24808881" w14:textId="77777777" w:rsidR="00DC1F90" w:rsidRPr="00ED1F5F" w:rsidRDefault="00DC1F90" w:rsidP="00693C16">
      <w:pPr>
        <w:pStyle w:val="Default"/>
        <w:spacing w:line="276" w:lineRule="auto"/>
        <w:rPr>
          <w:color w:val="auto"/>
        </w:rPr>
      </w:pPr>
      <w:r w:rsidRPr="00ED1F5F">
        <w:rPr>
          <w:color w:val="auto"/>
        </w:rPr>
        <w:t>zwaną dalej „Wykonawcą”,</w:t>
      </w:r>
    </w:p>
    <w:p w14:paraId="7201914E" w14:textId="77777777" w:rsidR="00DC1F90" w:rsidRPr="00ED1F5F" w:rsidRDefault="00DC1F90" w:rsidP="00693C16">
      <w:pPr>
        <w:pStyle w:val="Default"/>
        <w:spacing w:line="276" w:lineRule="auto"/>
        <w:rPr>
          <w:color w:val="auto"/>
        </w:rPr>
      </w:pPr>
    </w:p>
    <w:p w14:paraId="604AC0E5" w14:textId="77777777" w:rsidR="00DC1F90" w:rsidRPr="00ED1F5F" w:rsidRDefault="00DC1F90" w:rsidP="00693C16">
      <w:pPr>
        <w:pStyle w:val="Default"/>
        <w:spacing w:line="276" w:lineRule="auto"/>
        <w:rPr>
          <w:color w:val="auto"/>
        </w:rPr>
      </w:pPr>
    </w:p>
    <w:p w14:paraId="41305260" w14:textId="1F4CCC6A" w:rsidR="00DC1F90" w:rsidRPr="00ED1F5F" w:rsidRDefault="00DC1F90" w:rsidP="00693C16">
      <w:pPr>
        <w:pStyle w:val="Default"/>
        <w:spacing w:line="276" w:lineRule="auto"/>
        <w:rPr>
          <w:color w:val="auto"/>
        </w:rPr>
      </w:pPr>
      <w:r w:rsidRPr="00ED1F5F">
        <w:rPr>
          <w:color w:val="auto"/>
        </w:rPr>
        <w:t>razem zwane „Stronami”.</w:t>
      </w:r>
    </w:p>
    <w:p w14:paraId="6F370343" w14:textId="77777777" w:rsidR="00A57B63" w:rsidRPr="00ED1F5F" w:rsidRDefault="00A57B63" w:rsidP="00693C16">
      <w:pPr>
        <w:pStyle w:val="Teksttreci0"/>
        <w:shd w:val="clear" w:color="auto" w:fill="auto"/>
        <w:jc w:val="center"/>
        <w:rPr>
          <w:b/>
          <w:bCs/>
          <w:lang w:eastAsia="pl-PL" w:bidi="pl-PL"/>
        </w:rPr>
      </w:pPr>
    </w:p>
    <w:p w14:paraId="74BA251F" w14:textId="4C9949AE" w:rsidR="00A57B63" w:rsidRPr="00ED1F5F" w:rsidRDefault="00A57B63" w:rsidP="00693C16">
      <w:pPr>
        <w:pStyle w:val="Teksttreci0"/>
        <w:shd w:val="clear" w:color="auto" w:fill="auto"/>
        <w:ind w:left="284" w:hanging="284"/>
        <w:jc w:val="center"/>
      </w:pPr>
      <w:r w:rsidRPr="00ED1F5F">
        <w:rPr>
          <w:b/>
          <w:bCs/>
          <w:lang w:eastAsia="pl-PL" w:bidi="pl-PL"/>
        </w:rPr>
        <w:t>§ 1</w:t>
      </w:r>
    </w:p>
    <w:p w14:paraId="242F1677" w14:textId="77777777" w:rsidR="00A57B63" w:rsidRPr="00ED1F5F" w:rsidRDefault="00A57B63" w:rsidP="00693C16">
      <w:pPr>
        <w:pStyle w:val="Teksttreci0"/>
        <w:shd w:val="clear" w:color="auto" w:fill="auto"/>
        <w:spacing w:after="100"/>
        <w:ind w:left="284" w:hanging="284"/>
        <w:jc w:val="center"/>
      </w:pPr>
      <w:r w:rsidRPr="00ED1F5F">
        <w:rPr>
          <w:b/>
          <w:bCs/>
          <w:lang w:eastAsia="pl-PL" w:bidi="pl-PL"/>
        </w:rPr>
        <w:t>Podstawa prawna zawarcia umowy</w:t>
      </w:r>
    </w:p>
    <w:p w14:paraId="3D7DA4FA" w14:textId="373F82A1" w:rsidR="00A57B63" w:rsidRPr="00ED1F5F" w:rsidRDefault="00A57B63" w:rsidP="00693C16">
      <w:pPr>
        <w:pStyle w:val="Teksttreci0"/>
        <w:numPr>
          <w:ilvl w:val="0"/>
          <w:numId w:val="1"/>
        </w:numPr>
        <w:tabs>
          <w:tab w:val="left" w:pos="420"/>
        </w:tabs>
        <w:ind w:left="284" w:hanging="284"/>
        <w:jc w:val="both"/>
        <w:rPr>
          <w:lang w:eastAsia="pl-PL" w:bidi="pl-PL"/>
        </w:rPr>
      </w:pPr>
      <w:r w:rsidRPr="00ED1F5F">
        <w:rPr>
          <w:lang w:eastAsia="pl-PL" w:bidi="pl-PL"/>
        </w:rPr>
        <w:t xml:space="preserve">Podstawą zawarcia niniejszej Umowy jest wybór najkorzystniejszej oferty w przeprowadzonym postępowaniu o udzielenie zamówienia publicznego pn. </w:t>
      </w:r>
      <w:r w:rsidRPr="00ED1F5F">
        <w:rPr>
          <w:highlight w:val="yellow"/>
          <w:lang w:eastAsia="pl-PL" w:bidi="pl-PL"/>
        </w:rPr>
        <w:t>…………………………….</w:t>
      </w:r>
      <w:r w:rsidRPr="00ED1F5F">
        <w:rPr>
          <w:lang w:eastAsia="pl-PL" w:bidi="pl-PL"/>
        </w:rPr>
        <w:t xml:space="preserve"> w ramach projektu pn. „</w:t>
      </w:r>
      <w:r w:rsidR="00565D35" w:rsidRPr="00ED1F5F">
        <w:rPr>
          <w:lang w:eastAsia="pl-PL" w:bidi="pl-PL"/>
        </w:rPr>
        <w:t>Rozwój usług elektronicznych oraz wzmocnienie stopnia cyfryzacji urzędów w gminach podregionu lubelskiego”</w:t>
      </w:r>
      <w:r w:rsidR="002642A4" w:rsidRPr="00ED1F5F">
        <w:rPr>
          <w:lang w:eastAsia="pl-PL" w:bidi="pl-PL"/>
        </w:rPr>
        <w:t xml:space="preserve">. </w:t>
      </w:r>
      <w:r w:rsidRPr="00ED1F5F">
        <w:rPr>
          <w:lang w:eastAsia="pl-PL" w:bidi="pl-PL"/>
        </w:rPr>
        <w:t xml:space="preserve">(nr postępowania: </w:t>
      </w:r>
      <w:r w:rsidRPr="00ED1F5F">
        <w:rPr>
          <w:highlight w:val="yellow"/>
          <w:lang w:eastAsia="pl-PL" w:bidi="pl-PL"/>
        </w:rPr>
        <w:t>…………………………..</w:t>
      </w:r>
      <w:r w:rsidRPr="00ED1F5F">
        <w:rPr>
          <w:lang w:eastAsia="pl-PL" w:bidi="pl-PL"/>
        </w:rPr>
        <w:t>)</w:t>
      </w:r>
      <w:r w:rsidR="00565D35" w:rsidRPr="00ED1F5F">
        <w:rPr>
          <w:lang w:eastAsia="pl-PL" w:bidi="pl-PL"/>
        </w:rPr>
        <w:t xml:space="preserve"> </w:t>
      </w:r>
      <w:r w:rsidR="00565D35" w:rsidRPr="00ED1F5F">
        <w:rPr>
          <w:highlight w:val="yellow"/>
          <w:lang w:eastAsia="pl-PL" w:bidi="pl-PL"/>
        </w:rPr>
        <w:t xml:space="preserve">w części nr </w:t>
      </w:r>
      <w:r w:rsidR="007131FD" w:rsidRPr="00ED1F5F">
        <w:rPr>
          <w:highlight w:val="yellow"/>
          <w:lang w:eastAsia="pl-PL" w:bidi="pl-PL"/>
        </w:rPr>
        <w:t>2</w:t>
      </w:r>
      <w:r w:rsidR="00A83EE7" w:rsidRPr="00ED1F5F">
        <w:rPr>
          <w:highlight w:val="yellow"/>
          <w:lang w:eastAsia="pl-PL" w:bidi="pl-PL"/>
        </w:rPr>
        <w:t>.</w:t>
      </w:r>
    </w:p>
    <w:p w14:paraId="182EEB2E" w14:textId="09E6EECA" w:rsidR="00A57B63" w:rsidRPr="00ED1F5F" w:rsidRDefault="00A57B63" w:rsidP="00693C16">
      <w:pPr>
        <w:pStyle w:val="Teksttreci0"/>
        <w:numPr>
          <w:ilvl w:val="0"/>
          <w:numId w:val="1"/>
        </w:numPr>
        <w:shd w:val="clear" w:color="auto" w:fill="auto"/>
        <w:tabs>
          <w:tab w:val="left" w:pos="420"/>
        </w:tabs>
        <w:ind w:left="284" w:hanging="284"/>
        <w:jc w:val="both"/>
      </w:pPr>
      <w:r w:rsidRPr="00ED1F5F">
        <w:rPr>
          <w:lang w:eastAsia="pl-PL" w:bidi="pl-PL"/>
        </w:rPr>
        <w:t xml:space="preserve">Postępowanie, o którym mowa w ust. 1 prowadzono w trybie </w:t>
      </w:r>
      <w:r w:rsidR="007D45EC" w:rsidRPr="00ED1F5F">
        <w:rPr>
          <w:lang w:eastAsia="pl-PL" w:bidi="pl-PL"/>
        </w:rPr>
        <w:t>podstawowym na podstawie art. 275 Ustawy Prawo zamówień publicznych.</w:t>
      </w:r>
    </w:p>
    <w:p w14:paraId="0EEB9147" w14:textId="6934C505" w:rsidR="00E65358" w:rsidRPr="00ED1F5F" w:rsidRDefault="00E65358" w:rsidP="00693C16">
      <w:pPr>
        <w:pStyle w:val="Teksttreci0"/>
        <w:numPr>
          <w:ilvl w:val="0"/>
          <w:numId w:val="1"/>
        </w:numPr>
        <w:shd w:val="clear" w:color="auto" w:fill="auto"/>
        <w:tabs>
          <w:tab w:val="left" w:pos="420"/>
        </w:tabs>
        <w:ind w:left="284" w:hanging="284"/>
        <w:jc w:val="both"/>
      </w:pPr>
      <w:r w:rsidRPr="00ED1F5F">
        <w:rPr>
          <w:lang w:eastAsia="pl-PL" w:bidi="pl-PL"/>
        </w:rPr>
        <w:t xml:space="preserve">Przedmiot umowy jest współfinansowany w ramach projektu pn. „Rozwój usług elektronicznych oraz wzmocnienie stopnia cyfryzacji urzędów w gminach podregionu lubelskiego” </w:t>
      </w:r>
      <w:r w:rsidRPr="00ED1F5F">
        <w:t xml:space="preserve">ze środków </w:t>
      </w:r>
      <w:r w:rsidRPr="00ED1F5F">
        <w:lastRenderedPageBreak/>
        <w:t>Europejskiego Funduszu Rozwoju Regionalnego w ramach programu Fundusze Europejskie dla Lubelskiego 2021-2027, Priorytet II Transformacja gospodarcza i cyfrowa regionu, Działanie 2.1 Cyfrowe Lubelskie.</w:t>
      </w:r>
    </w:p>
    <w:p w14:paraId="6948D75A" w14:textId="2A7A95E0" w:rsidR="00A57B63" w:rsidRPr="00ED1F5F" w:rsidRDefault="00A57B63" w:rsidP="00693C16">
      <w:pPr>
        <w:pStyle w:val="Teksttreci0"/>
        <w:shd w:val="clear" w:color="auto" w:fill="auto"/>
        <w:tabs>
          <w:tab w:val="left" w:pos="420"/>
        </w:tabs>
        <w:ind w:left="284" w:hanging="284"/>
        <w:jc w:val="both"/>
        <w:rPr>
          <w:lang w:eastAsia="pl-PL" w:bidi="pl-PL"/>
        </w:rPr>
      </w:pPr>
    </w:p>
    <w:p w14:paraId="292ACC70" w14:textId="77777777" w:rsidR="00A57B63" w:rsidRPr="00ED1F5F" w:rsidRDefault="00A57B63" w:rsidP="00693C16">
      <w:pPr>
        <w:pStyle w:val="Teksttreci0"/>
        <w:shd w:val="clear" w:color="auto" w:fill="auto"/>
        <w:ind w:left="284" w:hanging="284"/>
        <w:jc w:val="center"/>
      </w:pPr>
      <w:r w:rsidRPr="00ED1F5F">
        <w:rPr>
          <w:b/>
          <w:bCs/>
          <w:lang w:eastAsia="pl-PL" w:bidi="pl-PL"/>
        </w:rPr>
        <w:t>§ 2</w:t>
      </w:r>
    </w:p>
    <w:p w14:paraId="69F1BD1A" w14:textId="77777777" w:rsidR="00A57B63" w:rsidRPr="00ED1F5F" w:rsidRDefault="00A57B63" w:rsidP="00693C16">
      <w:pPr>
        <w:pStyle w:val="Teksttreci0"/>
        <w:shd w:val="clear" w:color="auto" w:fill="auto"/>
        <w:spacing w:after="100"/>
        <w:ind w:left="284" w:hanging="284"/>
        <w:jc w:val="center"/>
      </w:pPr>
      <w:r w:rsidRPr="00ED1F5F">
        <w:rPr>
          <w:b/>
          <w:bCs/>
          <w:lang w:eastAsia="pl-PL" w:bidi="pl-PL"/>
        </w:rPr>
        <w:t>Przedmiot umowy</w:t>
      </w:r>
    </w:p>
    <w:p w14:paraId="79F0752B" w14:textId="76CC5993" w:rsidR="00A57B63" w:rsidRPr="00ED1F5F" w:rsidRDefault="00A57B63" w:rsidP="00693C16">
      <w:pPr>
        <w:pStyle w:val="Teksttreci0"/>
        <w:numPr>
          <w:ilvl w:val="0"/>
          <w:numId w:val="2"/>
        </w:numPr>
        <w:shd w:val="clear" w:color="auto" w:fill="auto"/>
        <w:tabs>
          <w:tab w:val="left" w:pos="420"/>
        </w:tabs>
        <w:ind w:left="284" w:hanging="284"/>
        <w:jc w:val="both"/>
        <w:rPr>
          <w:lang w:eastAsia="pl-PL" w:bidi="pl-PL"/>
        </w:rPr>
      </w:pPr>
      <w:r w:rsidRPr="00ED1F5F">
        <w:rPr>
          <w:lang w:eastAsia="pl-PL" w:bidi="pl-PL"/>
        </w:rPr>
        <w:t xml:space="preserve">Przedmiotem Umowy jest dostawa licencji i wdrożenie </w:t>
      </w:r>
      <w:r w:rsidR="00565D35" w:rsidRPr="00ED1F5F">
        <w:rPr>
          <w:lang w:eastAsia="pl-PL" w:bidi="pl-PL"/>
        </w:rPr>
        <w:t>oprogramowania oświatowego</w:t>
      </w:r>
      <w:r w:rsidRPr="00ED1F5F">
        <w:rPr>
          <w:lang w:eastAsia="pl-PL" w:bidi="pl-PL"/>
        </w:rPr>
        <w:t xml:space="preserve"> zgodnie z opisem zawartym w Szczegółowym Opisie Przedmiotu Zamówienia stanowiącym Załącznik nr 1 do Umowy (dalej: SOPZ lub OPZ) oraz ze złożoną Ofertą Wykonawcy stanowiącą Załącznik nr 2 do niniejszej Umowy.</w:t>
      </w:r>
    </w:p>
    <w:p w14:paraId="18CBF3F3" w14:textId="31991FE4" w:rsidR="00A57B63" w:rsidRPr="00ED1F5F" w:rsidRDefault="00A57B63" w:rsidP="00693C16">
      <w:pPr>
        <w:pStyle w:val="Teksttreci0"/>
        <w:numPr>
          <w:ilvl w:val="0"/>
          <w:numId w:val="2"/>
        </w:numPr>
        <w:shd w:val="clear" w:color="auto" w:fill="auto"/>
        <w:tabs>
          <w:tab w:val="left" w:pos="420"/>
        </w:tabs>
        <w:ind w:left="284" w:hanging="284"/>
        <w:jc w:val="both"/>
        <w:rPr>
          <w:lang w:eastAsia="pl-PL" w:bidi="pl-PL"/>
        </w:rPr>
      </w:pPr>
      <w:r w:rsidRPr="00ED1F5F">
        <w:rPr>
          <w:lang w:eastAsia="pl-PL" w:bidi="pl-PL"/>
        </w:rPr>
        <w:t>Przedmiot umowy obejmuje w szczególności udostępnienie gotowej platformy informatycznej i</w:t>
      </w:r>
      <w:r w:rsidR="009D560D" w:rsidRPr="00ED1F5F">
        <w:rPr>
          <w:lang w:eastAsia="pl-PL" w:bidi="pl-PL"/>
        </w:rPr>
        <w:t> </w:t>
      </w:r>
      <w:r w:rsidRPr="00ED1F5F">
        <w:rPr>
          <w:lang w:eastAsia="pl-PL" w:bidi="pl-PL"/>
        </w:rPr>
        <w:t>licencji wraz z wdrożeniem systemu informatycznego</w:t>
      </w:r>
      <w:r w:rsidR="00565D35" w:rsidRPr="00ED1F5F">
        <w:rPr>
          <w:lang w:eastAsia="pl-PL" w:bidi="pl-PL"/>
        </w:rPr>
        <w:t>.</w:t>
      </w:r>
    </w:p>
    <w:p w14:paraId="636DB0E6" w14:textId="48DA967E" w:rsidR="00A57B63" w:rsidRPr="00ED1F5F" w:rsidRDefault="00A57B63" w:rsidP="00693C16">
      <w:pPr>
        <w:pStyle w:val="Teksttreci0"/>
        <w:numPr>
          <w:ilvl w:val="0"/>
          <w:numId w:val="2"/>
        </w:numPr>
        <w:shd w:val="clear" w:color="auto" w:fill="auto"/>
        <w:tabs>
          <w:tab w:val="left" w:pos="420"/>
        </w:tabs>
        <w:ind w:left="284" w:hanging="284"/>
        <w:jc w:val="both"/>
        <w:rPr>
          <w:lang w:eastAsia="pl-PL" w:bidi="pl-PL"/>
        </w:rPr>
      </w:pPr>
      <w:r w:rsidRPr="00ED1F5F">
        <w:rPr>
          <w:lang w:eastAsia="pl-PL" w:bidi="pl-PL"/>
        </w:rPr>
        <w:t>Wykonawca zobowiązuje się wykonać przedmiot umowy zgodnie ze SWZ i załącznikami tj. Opisem Przedmiotu Zamówienia stanowiącym Załącznik nr 1 do umowy oraz ofertą Wykonawcy, która stanowi Załącznik nr 2 do niniejszej umowy. Oba załączniki stanowią integralną część umowy.</w:t>
      </w:r>
    </w:p>
    <w:p w14:paraId="2D85D55D" w14:textId="38B105C2" w:rsidR="00893FC9" w:rsidRPr="00ED1F5F" w:rsidRDefault="00A57B63" w:rsidP="00693C16">
      <w:pPr>
        <w:pStyle w:val="Teksttreci0"/>
        <w:numPr>
          <w:ilvl w:val="0"/>
          <w:numId w:val="2"/>
        </w:numPr>
        <w:shd w:val="clear" w:color="auto" w:fill="auto"/>
        <w:tabs>
          <w:tab w:val="left" w:pos="420"/>
        </w:tabs>
        <w:ind w:left="284" w:hanging="284"/>
        <w:jc w:val="both"/>
        <w:rPr>
          <w:lang w:eastAsia="pl-PL" w:bidi="pl-PL"/>
        </w:rPr>
      </w:pPr>
      <w:r w:rsidRPr="00ED1F5F">
        <w:rPr>
          <w:lang w:eastAsia="pl-PL" w:bidi="pl-PL"/>
        </w:rPr>
        <w:t>Wykonawca zobowiązuje się do zapewnienia zgodności Oprogramowania z przepisami prawa obowiązującymi w Polsce oraz wymaganiami Zamawiającego wskazanymi w Umowie i jej załącznikach.</w:t>
      </w:r>
    </w:p>
    <w:p w14:paraId="10CBCA9B" w14:textId="75285267" w:rsidR="0070296A" w:rsidRPr="00ED1F5F" w:rsidRDefault="0070296A" w:rsidP="00693C16">
      <w:pPr>
        <w:pStyle w:val="Teksttreci0"/>
        <w:shd w:val="clear" w:color="auto" w:fill="auto"/>
        <w:tabs>
          <w:tab w:val="left" w:pos="420"/>
        </w:tabs>
        <w:ind w:left="284" w:hanging="284"/>
        <w:jc w:val="both"/>
        <w:rPr>
          <w:lang w:eastAsia="pl-PL" w:bidi="pl-PL"/>
        </w:rPr>
      </w:pPr>
    </w:p>
    <w:p w14:paraId="4E561CF8" w14:textId="62EE7941" w:rsidR="0070296A" w:rsidRPr="00ED1F5F" w:rsidRDefault="0070296A" w:rsidP="00693C16">
      <w:pPr>
        <w:pStyle w:val="Teksttreci0"/>
        <w:shd w:val="clear" w:color="auto" w:fill="auto"/>
        <w:ind w:left="284" w:hanging="284"/>
        <w:jc w:val="center"/>
      </w:pPr>
      <w:r w:rsidRPr="00ED1F5F">
        <w:rPr>
          <w:b/>
          <w:bCs/>
          <w:lang w:eastAsia="pl-PL" w:bidi="pl-PL"/>
        </w:rPr>
        <w:t>§ 3</w:t>
      </w:r>
    </w:p>
    <w:p w14:paraId="7B9E55F6" w14:textId="71AEA52D" w:rsidR="0070296A" w:rsidRPr="00ED1F5F" w:rsidRDefault="0070296A" w:rsidP="00693C16">
      <w:pPr>
        <w:pStyle w:val="Teksttreci0"/>
        <w:shd w:val="clear" w:color="auto" w:fill="auto"/>
        <w:spacing w:after="240"/>
        <w:ind w:left="284" w:hanging="284"/>
        <w:jc w:val="center"/>
        <w:rPr>
          <w:b/>
          <w:bCs/>
          <w:lang w:eastAsia="pl-PL" w:bidi="pl-PL"/>
        </w:rPr>
      </w:pPr>
      <w:r w:rsidRPr="00ED1F5F">
        <w:rPr>
          <w:b/>
          <w:bCs/>
          <w:lang w:eastAsia="pl-PL" w:bidi="pl-PL"/>
        </w:rPr>
        <w:t>Harmonogram i sposób realizacji przedmiotu Umowy</w:t>
      </w:r>
    </w:p>
    <w:p w14:paraId="09ED85B1"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Strony deklarują współpracę w celu realizacji Umowy. W szczególności Strony zobowiązane są do wzajemnego powiadamiania o ważnych okolicznościach mających lub mogących mieć wpływ na wykonanie Umowy, w tym na ewentualne opóźnienia.</w:t>
      </w:r>
    </w:p>
    <w:p w14:paraId="782E9411"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Językiem Umowy i językiem stosowanym podczas jej realizacji jest język polski. Dotyczy to także całej komunikacji między Stronami.</w:t>
      </w:r>
    </w:p>
    <w:p w14:paraId="2DF335EE" w14:textId="3DE4FF75"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 xml:space="preserve">Szczegółowy sposób realizacji przedmiotu umowy określi </w:t>
      </w:r>
      <w:r w:rsidR="007D45EC" w:rsidRPr="00ED1F5F">
        <w:rPr>
          <w:lang w:eastAsia="pl-PL" w:bidi="pl-PL"/>
        </w:rPr>
        <w:t>Harmonogram Realizacji.</w:t>
      </w:r>
    </w:p>
    <w:p w14:paraId="6668B8B6" w14:textId="293EF103"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W ciągu 7 dni od dnia podpisania umowy Wykonawca przedstawi Zamawiającemu „Harmonogram realizacji”, przy zapewnieniu ciągłości pracy urzędu zgodnie z przyjętą przez Wykonawcę i</w:t>
      </w:r>
      <w:r w:rsidR="006F0B9A" w:rsidRPr="00ED1F5F">
        <w:rPr>
          <w:lang w:eastAsia="pl-PL" w:bidi="pl-PL"/>
        </w:rPr>
        <w:t> </w:t>
      </w:r>
      <w:r w:rsidRPr="00ED1F5F">
        <w:rPr>
          <w:lang w:eastAsia="pl-PL" w:bidi="pl-PL"/>
        </w:rPr>
        <w:t>zaakceptowaną przez Zamawiającego metodologią zawierający, co najmniej:</w:t>
      </w:r>
    </w:p>
    <w:p w14:paraId="5A83025F" w14:textId="77777777" w:rsidR="00A71882" w:rsidRPr="00ED1F5F" w:rsidRDefault="00A71882" w:rsidP="00693C16">
      <w:pPr>
        <w:pStyle w:val="Teksttreci0"/>
        <w:numPr>
          <w:ilvl w:val="1"/>
          <w:numId w:val="2"/>
        </w:numPr>
        <w:shd w:val="clear" w:color="auto" w:fill="auto"/>
        <w:tabs>
          <w:tab w:val="left" w:pos="420"/>
        </w:tabs>
        <w:jc w:val="both"/>
        <w:rPr>
          <w:lang w:eastAsia="pl-PL" w:bidi="pl-PL"/>
        </w:rPr>
      </w:pPr>
      <w:r w:rsidRPr="00ED1F5F">
        <w:rPr>
          <w:lang w:eastAsia="pl-PL" w:bidi="pl-PL"/>
        </w:rPr>
        <w:t>realny czas rozpoczęcia projektu, mierząc go od momentu podpisania umowy;</w:t>
      </w:r>
    </w:p>
    <w:p w14:paraId="6EFED1B2" w14:textId="77777777" w:rsidR="00A71882" w:rsidRPr="00ED1F5F" w:rsidRDefault="00A71882" w:rsidP="00693C16">
      <w:pPr>
        <w:pStyle w:val="Teksttreci0"/>
        <w:numPr>
          <w:ilvl w:val="1"/>
          <w:numId w:val="2"/>
        </w:numPr>
        <w:shd w:val="clear" w:color="auto" w:fill="auto"/>
        <w:tabs>
          <w:tab w:val="left" w:pos="420"/>
        </w:tabs>
        <w:jc w:val="both"/>
        <w:rPr>
          <w:lang w:eastAsia="pl-PL" w:bidi="pl-PL"/>
        </w:rPr>
      </w:pPr>
      <w:r w:rsidRPr="00ED1F5F">
        <w:rPr>
          <w:lang w:eastAsia="pl-PL" w:bidi="pl-PL"/>
        </w:rPr>
        <w:t>podział projektu na etapy,</w:t>
      </w:r>
    </w:p>
    <w:p w14:paraId="40BF9C0A" w14:textId="77777777" w:rsidR="00A71882" w:rsidRPr="00ED1F5F" w:rsidRDefault="00A71882" w:rsidP="00693C16">
      <w:pPr>
        <w:pStyle w:val="Teksttreci0"/>
        <w:numPr>
          <w:ilvl w:val="1"/>
          <w:numId w:val="2"/>
        </w:numPr>
        <w:shd w:val="clear" w:color="auto" w:fill="auto"/>
        <w:tabs>
          <w:tab w:val="left" w:pos="420"/>
        </w:tabs>
        <w:jc w:val="both"/>
        <w:rPr>
          <w:lang w:eastAsia="pl-PL" w:bidi="pl-PL"/>
        </w:rPr>
      </w:pPr>
      <w:r w:rsidRPr="00ED1F5F">
        <w:rPr>
          <w:lang w:eastAsia="pl-PL" w:bidi="pl-PL"/>
        </w:rPr>
        <w:t>zadania przeznaczone do wykonania w poszczególnych etapach, z określeniem czasu początku i końca realizacji;</w:t>
      </w:r>
    </w:p>
    <w:p w14:paraId="11D20793" w14:textId="77777777" w:rsidR="00A71882" w:rsidRPr="00ED1F5F" w:rsidRDefault="00A71882" w:rsidP="00693C16">
      <w:pPr>
        <w:pStyle w:val="Teksttreci0"/>
        <w:numPr>
          <w:ilvl w:val="1"/>
          <w:numId w:val="2"/>
        </w:numPr>
        <w:shd w:val="clear" w:color="auto" w:fill="auto"/>
        <w:tabs>
          <w:tab w:val="left" w:pos="420"/>
        </w:tabs>
        <w:jc w:val="both"/>
        <w:rPr>
          <w:lang w:eastAsia="pl-PL" w:bidi="pl-PL"/>
        </w:rPr>
      </w:pPr>
      <w:r w:rsidRPr="00ED1F5F">
        <w:rPr>
          <w:lang w:eastAsia="pl-PL" w:bidi="pl-PL"/>
        </w:rPr>
        <w:t>przewidywany termin odbioru końcowego;</w:t>
      </w:r>
    </w:p>
    <w:p w14:paraId="41794102" w14:textId="2AA7D622" w:rsidR="00A71882" w:rsidRPr="00ED1F5F" w:rsidRDefault="00A71882" w:rsidP="00693C16">
      <w:pPr>
        <w:pStyle w:val="Teksttreci0"/>
        <w:numPr>
          <w:ilvl w:val="1"/>
          <w:numId w:val="2"/>
        </w:numPr>
        <w:shd w:val="clear" w:color="auto" w:fill="auto"/>
        <w:tabs>
          <w:tab w:val="left" w:pos="420"/>
        </w:tabs>
        <w:jc w:val="both"/>
        <w:rPr>
          <w:lang w:eastAsia="pl-PL" w:bidi="pl-PL"/>
        </w:rPr>
      </w:pPr>
      <w:r w:rsidRPr="00ED1F5F">
        <w:rPr>
          <w:lang w:eastAsia="pl-PL" w:bidi="pl-PL"/>
        </w:rPr>
        <w:t>osoby odpowiedzialne ze strony Wykonawcy za realizację poszczególnych etapów</w:t>
      </w:r>
      <w:r w:rsidR="006F0B9A" w:rsidRPr="00ED1F5F">
        <w:rPr>
          <w:lang w:eastAsia="pl-PL" w:bidi="pl-PL"/>
        </w:rPr>
        <w:t>.</w:t>
      </w:r>
    </w:p>
    <w:p w14:paraId="63BFC2D0"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Harmonogram realizacji zatwierdzany jest przez Zamawiającego w ciągu 2 dni roboczych od jego przedłożenia przez Wykonawcę, z zastrzeżeniem, że Zamawiający może zgłosić zmiany w Harmonogramie. Wykonawca wprowadza zmiany w ciągu 2 dni roboczych od ich zgłoszenia przez Zamawiającego.</w:t>
      </w:r>
    </w:p>
    <w:p w14:paraId="4EA1A4A4"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Harmonogram nie może zawierać zapisów sprzecznych z postanowieniami niniejszej Umowy, wymaganiami SWZ oraz załącznikami do SWZ.</w:t>
      </w:r>
    </w:p>
    <w:p w14:paraId="2A3603D1"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Podpisany przez obie strony Harmonogram stanowi integralną część umowy i wiąże strony, co do poszczególnych terminów realizacji przedmiotu umowy.</w:t>
      </w:r>
    </w:p>
    <w:p w14:paraId="753D3367"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W miarę potrzeb Wykonawca będzie zobowiązany do aktualizacji harmonogramu. Wszystkie zmiany będą wymagały akceptacji Zamawiającego.</w:t>
      </w:r>
    </w:p>
    <w:p w14:paraId="47E9E563"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lastRenderedPageBreak/>
        <w:t>Warunkiem niezbędnym do rozpoczęcia realizacji przedmiotu umowy jest zaakceptowany przez Zamawiającego harmonogram prac przygotowany przez Wykonawcę.</w:t>
      </w:r>
    </w:p>
    <w:p w14:paraId="7311E140"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Materiały niezbędne do wykonania przedmiotu umowy Wykonawca otrzyma od Zamawiającego do wykorzystania wyłącznie na czas realizacji umowy. W przypadku potrzeby pozyskania innych materiałów lub dokumentów, nie będących w posiadaniu Zamawiającego, Wykonawca zrobi to własnymi siłami i na własny koszt.</w:t>
      </w:r>
    </w:p>
    <w:p w14:paraId="0FFB4FBC" w14:textId="633D7DA5" w:rsidR="00A71882" w:rsidRPr="00ED1F5F" w:rsidRDefault="00443DCB"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P</w:t>
      </w:r>
      <w:r w:rsidR="00A71882" w:rsidRPr="00ED1F5F">
        <w:rPr>
          <w:lang w:eastAsia="pl-PL" w:bidi="pl-PL"/>
        </w:rPr>
        <w:t>rzekazanie i odbiór materiałów zostanie potwierdzone protokołem przekazania. Wszelkie materiały przekazane Wykonawcy przez Zamawiającego stanowią własność Zamawiającego i nie mogą być kopiowane, ani rozpowszechniane bez uprzedniej pisemnej zgody Zamawiającego pod rygorem odstąpienia przez Zmawiającego od Umowy z winy Wykonawcy. Wykonawca zobowiązuje się wykorzystać otrzymane materiały wyłącznie w celu wykonywania prac związanych z przedmiotem umowy.</w:t>
      </w:r>
    </w:p>
    <w:p w14:paraId="372E9FF6"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Wykonawca zobowiązuje się wykonać prace będące przedmiotem niniejszej umowy z zachowaniem należytej staranności i rzetelności zawodowej, zgodnie z postanowieniami niniejszej umowy oraz specyfikacji istotnych warunków zamówienia.</w:t>
      </w:r>
    </w:p>
    <w:p w14:paraId="12BB70D8"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Wykonawca odpowiada za prawidłowe działanie systemu informatycznego i przyjmuje wszelką odpowiedzialność za konsekwencje błędnego wykonania.</w:t>
      </w:r>
    </w:p>
    <w:p w14:paraId="3BE4C518" w14:textId="77777777" w:rsidR="00A71882" w:rsidRPr="00ED1F5F" w:rsidRDefault="00A71882" w:rsidP="00693C16">
      <w:pPr>
        <w:pStyle w:val="Teksttreci0"/>
        <w:numPr>
          <w:ilvl w:val="0"/>
          <w:numId w:val="3"/>
        </w:numPr>
        <w:shd w:val="clear" w:color="auto" w:fill="auto"/>
        <w:tabs>
          <w:tab w:val="left" w:pos="420"/>
        </w:tabs>
        <w:ind w:left="284" w:hanging="284"/>
        <w:jc w:val="both"/>
        <w:rPr>
          <w:lang w:eastAsia="pl-PL" w:bidi="pl-PL"/>
        </w:rPr>
      </w:pPr>
      <w:r w:rsidRPr="00ED1F5F">
        <w:rPr>
          <w:lang w:eastAsia="pl-PL" w:bidi="pl-PL"/>
        </w:rPr>
        <w:t>Wykonawca ponosi odpowiedzialność za wszelkie szkody wynikłe z zaniechania lub niestarannego działania, działania z naruszeniem obowiązujących przepisów prawa i norm związanych z realizacją przedmiotu umowy.</w:t>
      </w:r>
    </w:p>
    <w:p w14:paraId="5269ED27" w14:textId="77777777" w:rsidR="00A71882" w:rsidRPr="00ED1F5F" w:rsidRDefault="00A71882" w:rsidP="00693C16">
      <w:pPr>
        <w:pStyle w:val="Teksttreci0"/>
        <w:numPr>
          <w:ilvl w:val="0"/>
          <w:numId w:val="3"/>
        </w:numPr>
        <w:shd w:val="clear" w:color="auto" w:fill="auto"/>
        <w:tabs>
          <w:tab w:val="left" w:pos="427"/>
        </w:tabs>
        <w:ind w:left="284" w:hanging="284"/>
        <w:jc w:val="both"/>
        <w:rPr>
          <w:lang w:eastAsia="pl-PL" w:bidi="pl-PL"/>
        </w:rPr>
      </w:pPr>
      <w:r w:rsidRPr="00ED1F5F">
        <w:rPr>
          <w:lang w:eastAsia="pl-PL" w:bidi="pl-PL"/>
        </w:rPr>
        <w:t>Wykonawca oświadcza, że wdrożone przez niego rozwiązanie nie posiada żadnych ukrytych/nieudokumentowanych mechanizmów mogących mieć wpływ na bezpieczeństwo danych oraz infrastruktury Zamawiającego.</w:t>
      </w:r>
    </w:p>
    <w:p w14:paraId="76253DD7" w14:textId="77777777" w:rsidR="00A71882" w:rsidRPr="00ED1F5F" w:rsidRDefault="00A71882" w:rsidP="00693C16">
      <w:pPr>
        <w:pStyle w:val="Teksttreci0"/>
        <w:numPr>
          <w:ilvl w:val="0"/>
          <w:numId w:val="3"/>
        </w:numPr>
        <w:shd w:val="clear" w:color="auto" w:fill="auto"/>
        <w:tabs>
          <w:tab w:val="left" w:pos="427"/>
        </w:tabs>
        <w:ind w:left="284" w:hanging="284"/>
        <w:jc w:val="both"/>
        <w:rPr>
          <w:lang w:eastAsia="pl-PL" w:bidi="pl-PL"/>
        </w:rPr>
      </w:pPr>
      <w:r w:rsidRPr="00ED1F5F">
        <w:rPr>
          <w:lang w:eastAsia="pl-PL" w:bidi="pl-PL"/>
        </w:rPr>
        <w:t>Wykonawca oświadcza, że podczas realizacji Umowy, a także podczas korzystania z Systemu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z Systemu nie spowoduje konieczności nabycia takich licencji lub uprawnień. Wszelkie ryzyka związane z szacowaniem ilości potrzebnych licencji, poza zdefiniowanymi przez Zamawiającego lub innych uprawnień koniecznych do korzystania z Systemu zgodnie z Umową obciążają Wykonawcę.</w:t>
      </w:r>
    </w:p>
    <w:p w14:paraId="0DC258C5" w14:textId="77777777" w:rsidR="00A71882" w:rsidRPr="00ED1F5F" w:rsidRDefault="00A71882" w:rsidP="00693C16">
      <w:pPr>
        <w:pStyle w:val="Teksttreci0"/>
        <w:numPr>
          <w:ilvl w:val="0"/>
          <w:numId w:val="3"/>
        </w:numPr>
        <w:shd w:val="clear" w:color="auto" w:fill="auto"/>
        <w:tabs>
          <w:tab w:val="left" w:pos="427"/>
        </w:tabs>
        <w:ind w:left="284" w:hanging="284"/>
        <w:jc w:val="both"/>
        <w:rPr>
          <w:lang w:eastAsia="pl-PL" w:bidi="pl-PL"/>
        </w:rPr>
      </w:pPr>
      <w:r w:rsidRPr="00ED1F5F">
        <w:rPr>
          <w:lang w:eastAsia="pl-PL" w:bidi="pl-PL"/>
        </w:rPr>
        <w:t>Wykonawca oświadcza, że w ramach swojego personelu dysponuje osobami posiadającymi niezbędną wiedzę i umiejętności konieczne do właściwego wykonania Umowy, a w szczególności, że dysponuje personelem o wszystkich wymaganych profilach kompetencji zawodowych niezbędnych do realizacji przedmiotu Umowy.</w:t>
      </w:r>
    </w:p>
    <w:p w14:paraId="73D43430" w14:textId="77777777" w:rsidR="00A71882" w:rsidRPr="00ED1F5F" w:rsidRDefault="00A71882" w:rsidP="00693C16">
      <w:pPr>
        <w:pStyle w:val="Teksttreci0"/>
        <w:numPr>
          <w:ilvl w:val="0"/>
          <w:numId w:val="3"/>
        </w:numPr>
        <w:shd w:val="clear" w:color="auto" w:fill="auto"/>
        <w:tabs>
          <w:tab w:val="left" w:pos="427"/>
        </w:tabs>
        <w:ind w:left="284" w:hanging="284"/>
        <w:jc w:val="both"/>
        <w:rPr>
          <w:lang w:eastAsia="pl-PL" w:bidi="pl-PL"/>
        </w:rPr>
      </w:pPr>
      <w:r w:rsidRPr="00ED1F5F">
        <w:rPr>
          <w:lang w:eastAsia="pl-PL" w:bidi="pl-PL"/>
        </w:rPr>
        <w:t>Wykonawca umożliwi Zamawiającemu lub podmiotom przez niego upoważnionym przeprowadzenie kontroli i realizację nadzoru nad wykonaniem prac po stronie Wykonawcy, a także na żądanie udzielać będzie informacji o przebiegu wykonania Umowy i odnosić się do przekazanych uwag i zaleceń. Zamawiający zobowiązany jest zapewnić, by osoby wykonujące czynności w ramach kontroli, w tym osoby działające w imieniu podmiotów zewnętrznych zostały zobowiązane do zachowania w poufności wszelkich informacji, które uzyskały w związku z przeprowadzeniem kontroli, a stanowiących tajemnicę przedsiębiorstwa Wykonawcy. Zamawiający zobowiązany jest zapewnić, że osoby wykonujące czynności w ramach kontroli lub nadzoru nie są zatrudnione, nie są wspólnikami, akcjonariuszami, lub członkami organów podmiotów wykonujących działalność konkurencyjną w stosunku do działalności gospodarczej prowadzonej przez Wykonawcę, ani nie prowadzą we własnym imieniu takiej działalności konkurencyjnej.”</w:t>
      </w:r>
    </w:p>
    <w:p w14:paraId="2EE2FF3D" w14:textId="77777777" w:rsidR="00A71882" w:rsidRPr="00ED1F5F" w:rsidRDefault="00A71882" w:rsidP="00693C16">
      <w:pPr>
        <w:pStyle w:val="Teksttreci0"/>
        <w:numPr>
          <w:ilvl w:val="0"/>
          <w:numId w:val="3"/>
        </w:numPr>
        <w:shd w:val="clear" w:color="auto" w:fill="auto"/>
        <w:tabs>
          <w:tab w:val="left" w:pos="427"/>
        </w:tabs>
        <w:ind w:left="284" w:hanging="284"/>
        <w:jc w:val="both"/>
        <w:rPr>
          <w:lang w:eastAsia="pl-PL" w:bidi="pl-PL"/>
        </w:rPr>
      </w:pPr>
      <w:r w:rsidRPr="00ED1F5F">
        <w:rPr>
          <w:lang w:eastAsia="pl-PL" w:bidi="pl-PL"/>
        </w:rPr>
        <w:lastRenderedPageBreak/>
        <w:t>W trakcie trwania umowy Wykonawca przedstawi do kontroli Zamawiającemu aktualne wyniki prowadzonych prac, na każde żądanie Zmawiającego wyrażone w formie pisemnej, emailem.</w:t>
      </w:r>
    </w:p>
    <w:p w14:paraId="55668CEB" w14:textId="77777777" w:rsidR="00A71882" w:rsidRPr="00ED1F5F" w:rsidRDefault="00A71882" w:rsidP="00693C16">
      <w:pPr>
        <w:pStyle w:val="Teksttreci0"/>
        <w:numPr>
          <w:ilvl w:val="0"/>
          <w:numId w:val="3"/>
        </w:numPr>
        <w:shd w:val="clear" w:color="auto" w:fill="auto"/>
        <w:tabs>
          <w:tab w:val="left" w:pos="427"/>
        </w:tabs>
        <w:ind w:left="284" w:hanging="284"/>
        <w:jc w:val="both"/>
        <w:rPr>
          <w:lang w:eastAsia="pl-PL" w:bidi="pl-PL"/>
        </w:rPr>
      </w:pPr>
      <w:r w:rsidRPr="00ED1F5F">
        <w:rPr>
          <w:lang w:eastAsia="pl-PL" w:bidi="pl-PL"/>
        </w:rPr>
        <w:t>Zamawiający zastrzega sobie prawo przeprowadzenia kontroli niezależnej na każdym etapie opracowania.</w:t>
      </w:r>
    </w:p>
    <w:p w14:paraId="5A38F154" w14:textId="608DD9AD" w:rsidR="00A71882" w:rsidRPr="00ED1F5F" w:rsidRDefault="00A71882" w:rsidP="00693C16">
      <w:pPr>
        <w:pStyle w:val="Teksttreci0"/>
        <w:numPr>
          <w:ilvl w:val="0"/>
          <w:numId w:val="3"/>
        </w:numPr>
        <w:shd w:val="clear" w:color="auto" w:fill="auto"/>
        <w:tabs>
          <w:tab w:val="left" w:pos="427"/>
        </w:tabs>
        <w:ind w:left="284" w:hanging="284"/>
        <w:jc w:val="both"/>
        <w:rPr>
          <w:lang w:eastAsia="pl-PL" w:bidi="pl-PL"/>
        </w:rPr>
      </w:pPr>
      <w:r w:rsidRPr="00ED1F5F">
        <w:rPr>
          <w:lang w:eastAsia="pl-PL" w:bidi="pl-PL"/>
        </w:rPr>
        <w:t>Wykonawca udzieli (jednostkom organizacyjnym Zamawiającego uprawnionym na mocy umowy do korzystania z systemu) licencji niewyłącznej na rozwiązania objęte niniejszą umową</w:t>
      </w:r>
      <w:r w:rsidR="00D24797" w:rsidRPr="00ED1F5F">
        <w:rPr>
          <w:lang w:eastAsia="pl-PL" w:bidi="pl-PL"/>
        </w:rPr>
        <w:t xml:space="preserve"> uprawniającej do:</w:t>
      </w:r>
    </w:p>
    <w:p w14:paraId="558F1B2D" w14:textId="77777777" w:rsidR="00A71882" w:rsidRPr="00ED1F5F" w:rsidRDefault="00A71882" w:rsidP="00693C16">
      <w:pPr>
        <w:pStyle w:val="Teksttreci0"/>
        <w:numPr>
          <w:ilvl w:val="0"/>
          <w:numId w:val="4"/>
        </w:numPr>
        <w:shd w:val="clear" w:color="auto" w:fill="auto"/>
        <w:tabs>
          <w:tab w:val="left" w:pos="1276"/>
        </w:tabs>
        <w:ind w:left="1276" w:hanging="425"/>
        <w:jc w:val="both"/>
        <w:rPr>
          <w:lang w:eastAsia="pl-PL" w:bidi="pl-PL"/>
        </w:rPr>
      </w:pPr>
      <w:r w:rsidRPr="00ED1F5F">
        <w:rPr>
          <w:lang w:eastAsia="pl-PL" w:bidi="pl-PL"/>
        </w:rPr>
        <w:t>korzystanie przez nielimitowaną liczbę użytkowników jednocześnie;</w:t>
      </w:r>
    </w:p>
    <w:p w14:paraId="6E126A42" w14:textId="77777777" w:rsidR="00A71882" w:rsidRPr="00ED1F5F" w:rsidRDefault="00A71882" w:rsidP="00693C16">
      <w:pPr>
        <w:pStyle w:val="Teksttreci0"/>
        <w:numPr>
          <w:ilvl w:val="0"/>
          <w:numId w:val="4"/>
        </w:numPr>
        <w:shd w:val="clear" w:color="auto" w:fill="auto"/>
        <w:tabs>
          <w:tab w:val="left" w:pos="1276"/>
        </w:tabs>
        <w:ind w:left="1276" w:hanging="425"/>
        <w:jc w:val="both"/>
        <w:rPr>
          <w:lang w:eastAsia="pl-PL" w:bidi="pl-PL"/>
        </w:rPr>
      </w:pPr>
      <w:r w:rsidRPr="00ED1F5F">
        <w:rPr>
          <w:lang w:eastAsia="pl-PL" w:bidi="pl-PL"/>
        </w:rPr>
        <w:t>korzystanie ze wszystkich funkcjonalności systemu przez co rozumie się uruchamianie, wyświetlanie, uzyskiwanie dostępu, wprowadzanie danych, zmienianie i usuwanie danych, a w przypadku dokumentacji jej dotyczącej na następujących polach eksploatacji:</w:t>
      </w:r>
    </w:p>
    <w:p w14:paraId="538348CE" w14:textId="77777777" w:rsidR="00A71882" w:rsidRPr="00ED1F5F" w:rsidRDefault="00A71882" w:rsidP="00693C16">
      <w:pPr>
        <w:pStyle w:val="Teksttreci0"/>
        <w:numPr>
          <w:ilvl w:val="2"/>
          <w:numId w:val="5"/>
        </w:numPr>
        <w:shd w:val="clear" w:color="auto" w:fill="auto"/>
        <w:tabs>
          <w:tab w:val="left" w:pos="420"/>
        </w:tabs>
        <w:ind w:left="1985" w:hanging="284"/>
        <w:jc w:val="both"/>
        <w:rPr>
          <w:lang w:eastAsia="pl-PL" w:bidi="pl-PL"/>
        </w:rPr>
      </w:pPr>
      <w:r w:rsidRPr="00ED1F5F">
        <w:rPr>
          <w:lang w:eastAsia="pl-PL" w:bidi="pl-PL"/>
        </w:rPr>
        <w:t>trwałego lub czasowego utrwalania lub zwielokrotniania w całości lub w części, jakimikolwiek środkami i w jakiejkolwiek formie, niezależnie od formatu, systemu lub standardu, w tym wprowadzanie do pamięci komputera;</w:t>
      </w:r>
    </w:p>
    <w:p w14:paraId="6E8CF727" w14:textId="77777777" w:rsidR="00A71882" w:rsidRPr="00ED1F5F" w:rsidRDefault="00A71882" w:rsidP="00693C16">
      <w:pPr>
        <w:pStyle w:val="Teksttreci0"/>
        <w:numPr>
          <w:ilvl w:val="2"/>
          <w:numId w:val="5"/>
        </w:numPr>
        <w:shd w:val="clear" w:color="auto" w:fill="auto"/>
        <w:tabs>
          <w:tab w:val="left" w:pos="420"/>
        </w:tabs>
        <w:ind w:left="1985" w:hanging="284"/>
        <w:jc w:val="both"/>
        <w:rPr>
          <w:lang w:eastAsia="pl-PL" w:bidi="pl-PL"/>
        </w:rPr>
      </w:pPr>
      <w:r w:rsidRPr="00ED1F5F">
        <w:rPr>
          <w:lang w:eastAsia="pl-PL" w:bidi="pl-PL"/>
        </w:rPr>
        <w:t>rozpowszechniania w całości lub części w sieciach zamkniętych i/lub „VPN” Zamawiającego oraz wśród jednostek organizacyjnych Zamawiającego.</w:t>
      </w:r>
    </w:p>
    <w:p w14:paraId="30F277B9" w14:textId="6344966B" w:rsidR="00A71882" w:rsidRPr="00ED1F5F" w:rsidRDefault="006C1D6C" w:rsidP="00693C16">
      <w:pPr>
        <w:pStyle w:val="Teksttreci0"/>
        <w:numPr>
          <w:ilvl w:val="0"/>
          <w:numId w:val="3"/>
        </w:numPr>
        <w:shd w:val="clear" w:color="auto" w:fill="auto"/>
        <w:tabs>
          <w:tab w:val="left" w:pos="446"/>
        </w:tabs>
        <w:ind w:left="284" w:hanging="284"/>
        <w:jc w:val="both"/>
        <w:rPr>
          <w:lang w:eastAsia="pl-PL" w:bidi="pl-PL"/>
        </w:rPr>
      </w:pPr>
      <w:r w:rsidRPr="00ED1F5F">
        <w:rPr>
          <w:lang w:eastAsia="pl-PL" w:bidi="pl-PL"/>
        </w:rPr>
        <w:t>Licencja,</w:t>
      </w:r>
      <w:r w:rsidR="00A71882" w:rsidRPr="00ED1F5F">
        <w:rPr>
          <w:lang w:eastAsia="pl-PL" w:bidi="pl-PL"/>
        </w:rPr>
        <w:t xml:space="preserve"> o której mowa powyżej nie obejmuje prawa do modyfikacji systemu i jego kodu czy dokumentacji.</w:t>
      </w:r>
    </w:p>
    <w:p w14:paraId="24F2A761" w14:textId="407EE5A1" w:rsidR="000F5949" w:rsidRPr="00ED1F5F" w:rsidRDefault="000F5949" w:rsidP="00693C16">
      <w:pPr>
        <w:pStyle w:val="Teksttreci0"/>
        <w:numPr>
          <w:ilvl w:val="0"/>
          <w:numId w:val="3"/>
        </w:numPr>
        <w:shd w:val="clear" w:color="auto" w:fill="auto"/>
        <w:tabs>
          <w:tab w:val="left" w:pos="446"/>
        </w:tabs>
        <w:ind w:left="284" w:hanging="284"/>
        <w:jc w:val="both"/>
        <w:rPr>
          <w:lang w:eastAsia="pl-PL" w:bidi="pl-PL"/>
        </w:rPr>
      </w:pPr>
      <w:r w:rsidRPr="00ED1F5F">
        <w:rPr>
          <w:lang w:eastAsia="pl-PL" w:bidi="pl-PL"/>
        </w:rPr>
        <w:t>Licencje na oprogramowanie oraz gwarancja są udzielone na okres nie krótszy niż 5 lat licząc od dnia odbioru, chyba, że w SOPZ wskazano inaczej</w:t>
      </w:r>
    </w:p>
    <w:p w14:paraId="6ECC5242" w14:textId="3DA9FC14" w:rsidR="00C73B96" w:rsidRPr="00ED1F5F" w:rsidRDefault="00C73B96" w:rsidP="00C73B96">
      <w:pPr>
        <w:pStyle w:val="Teksttreci0"/>
        <w:numPr>
          <w:ilvl w:val="0"/>
          <w:numId w:val="3"/>
        </w:numPr>
        <w:shd w:val="clear" w:color="auto" w:fill="auto"/>
        <w:tabs>
          <w:tab w:val="left" w:pos="446"/>
        </w:tabs>
        <w:ind w:left="284" w:hanging="284"/>
        <w:jc w:val="both"/>
        <w:rPr>
          <w:lang w:eastAsia="pl-PL" w:bidi="pl-PL"/>
        </w:rPr>
      </w:pPr>
      <w:r w:rsidRPr="00ED1F5F">
        <w:rPr>
          <w:lang w:eastAsia="pl-PL" w:bidi="pl-PL"/>
        </w:rPr>
        <w:t xml:space="preserve">Wykonawca bądź jego podwykonawca zobowiązany </w:t>
      </w:r>
      <w:r w:rsidR="003372C5" w:rsidRPr="00ED1F5F">
        <w:rPr>
          <w:lang w:eastAsia="pl-PL" w:bidi="pl-PL"/>
        </w:rPr>
        <w:t xml:space="preserve">jest w trakcie realizacji zamówienia </w:t>
      </w:r>
      <w:r w:rsidRPr="00ED1F5F">
        <w:rPr>
          <w:lang w:eastAsia="pl-PL" w:bidi="pl-PL"/>
        </w:rPr>
        <w:t>do zatrudnienia na podstawie stosunku pracy co najmniej jednej osoby niepełnosprawnej w rozumieniu ustawy z dnia 27 sierpnia 1997 r. o rehabilitacji zawodowej i społecznej oraz zatrudnianiu osób niepełnosprawnych (</w:t>
      </w:r>
      <w:proofErr w:type="spellStart"/>
      <w:r w:rsidRPr="00ED1F5F">
        <w:rPr>
          <w:lang w:eastAsia="pl-PL" w:bidi="pl-PL"/>
        </w:rPr>
        <w:t>t.j</w:t>
      </w:r>
      <w:proofErr w:type="spellEnd"/>
      <w:r w:rsidRPr="00ED1F5F">
        <w:rPr>
          <w:lang w:eastAsia="pl-PL" w:bidi="pl-PL"/>
        </w:rPr>
        <w:t xml:space="preserve">. Dz. U. z 2024 r. poz. 44 z </w:t>
      </w:r>
      <w:proofErr w:type="spellStart"/>
      <w:r w:rsidRPr="00ED1F5F">
        <w:rPr>
          <w:lang w:eastAsia="pl-PL" w:bidi="pl-PL"/>
        </w:rPr>
        <w:t>późn</w:t>
      </w:r>
      <w:proofErr w:type="spellEnd"/>
      <w:r w:rsidRPr="00ED1F5F">
        <w:rPr>
          <w:lang w:eastAsia="pl-PL" w:bidi="pl-PL"/>
        </w:rPr>
        <w:t>. zm.) biorących udział w realizacji zamówienia – jeśli dotyczy</w:t>
      </w:r>
    </w:p>
    <w:p w14:paraId="376057E3" w14:textId="2F7C8F9C" w:rsidR="000F5949" w:rsidRPr="00ED1F5F" w:rsidRDefault="00C73B96" w:rsidP="00C73B96">
      <w:pPr>
        <w:pStyle w:val="Teksttreci0"/>
        <w:numPr>
          <w:ilvl w:val="0"/>
          <w:numId w:val="3"/>
        </w:numPr>
        <w:shd w:val="clear" w:color="auto" w:fill="auto"/>
        <w:tabs>
          <w:tab w:val="left" w:pos="446"/>
        </w:tabs>
        <w:ind w:left="284" w:hanging="284"/>
        <w:jc w:val="both"/>
        <w:rPr>
          <w:lang w:eastAsia="pl-PL" w:bidi="pl-PL"/>
        </w:rPr>
      </w:pPr>
      <w:r w:rsidRPr="00ED1F5F">
        <w:rPr>
          <w:lang w:eastAsia="pl-PL" w:bidi="pl-PL"/>
        </w:rPr>
        <w:t>Wykonawca na wezwanie Zamawiającego  zobowiązuje się w terminie 7 dni do przedstawienie dokumentów potwierdzających zatrudnienie oraz niepełnosprawność zatrudnionych osób – jeśli dotyczy</w:t>
      </w:r>
    </w:p>
    <w:p w14:paraId="5403A522" w14:textId="66418AF8" w:rsidR="0070296A" w:rsidRPr="00ED1F5F" w:rsidRDefault="0070296A" w:rsidP="00693C16">
      <w:pPr>
        <w:pStyle w:val="Teksttreci0"/>
        <w:shd w:val="clear" w:color="auto" w:fill="auto"/>
        <w:ind w:left="284" w:hanging="284"/>
      </w:pPr>
    </w:p>
    <w:p w14:paraId="681CA99E" w14:textId="77777777" w:rsidR="00570235" w:rsidRPr="00ED1F5F" w:rsidRDefault="00DD2248" w:rsidP="00693C16">
      <w:pPr>
        <w:pStyle w:val="Teksttreci0"/>
        <w:shd w:val="clear" w:color="auto" w:fill="auto"/>
        <w:ind w:left="284" w:hanging="284"/>
        <w:jc w:val="center"/>
        <w:rPr>
          <w:b/>
          <w:bCs/>
          <w:lang w:eastAsia="pl-PL" w:bidi="pl-PL"/>
        </w:rPr>
      </w:pPr>
      <w:r w:rsidRPr="00ED1F5F">
        <w:rPr>
          <w:b/>
          <w:bCs/>
          <w:lang w:eastAsia="pl-PL" w:bidi="pl-PL"/>
        </w:rPr>
        <w:t>§ 4</w:t>
      </w:r>
      <w:bookmarkStart w:id="0" w:name="bookmark2"/>
      <w:bookmarkStart w:id="1" w:name="bookmark3"/>
    </w:p>
    <w:p w14:paraId="7731607D" w14:textId="49AC0A87" w:rsidR="00DD2248" w:rsidRPr="00ED1F5F" w:rsidRDefault="00DD2248" w:rsidP="00693C16">
      <w:pPr>
        <w:pStyle w:val="Teksttreci0"/>
        <w:shd w:val="clear" w:color="auto" w:fill="auto"/>
        <w:spacing w:after="240"/>
        <w:ind w:left="284" w:hanging="284"/>
        <w:jc w:val="center"/>
        <w:rPr>
          <w:b/>
          <w:bCs/>
        </w:rPr>
      </w:pPr>
      <w:r w:rsidRPr="00ED1F5F">
        <w:rPr>
          <w:b/>
          <w:bCs/>
          <w:lang w:eastAsia="pl-PL" w:bidi="pl-PL"/>
        </w:rPr>
        <w:t>Termin realizacji przedmiotu umowy</w:t>
      </w:r>
      <w:bookmarkEnd w:id="0"/>
      <w:bookmarkEnd w:id="1"/>
    </w:p>
    <w:p w14:paraId="1E6BC31C" w14:textId="1F9100FC" w:rsidR="00DD2248" w:rsidRPr="00ED1F5F" w:rsidRDefault="00DD2248" w:rsidP="00693C16">
      <w:pPr>
        <w:pStyle w:val="Teksttreci0"/>
        <w:numPr>
          <w:ilvl w:val="0"/>
          <w:numId w:val="6"/>
        </w:numPr>
        <w:shd w:val="clear" w:color="auto" w:fill="auto"/>
        <w:tabs>
          <w:tab w:val="left" w:pos="427"/>
        </w:tabs>
        <w:ind w:left="284" w:hanging="284"/>
        <w:jc w:val="both"/>
        <w:rPr>
          <w:lang w:eastAsia="pl-PL" w:bidi="pl-PL"/>
        </w:rPr>
      </w:pPr>
      <w:r w:rsidRPr="00ED1F5F">
        <w:rPr>
          <w:lang w:eastAsia="pl-PL" w:bidi="pl-PL"/>
        </w:rPr>
        <w:t xml:space="preserve">Strony ustalają termin realizacji Umowy, tj. dostawy licencji wraz z instalacją i wdrożeniem systemu informatycznego, </w:t>
      </w:r>
      <w:r w:rsidRPr="00ED1F5F">
        <w:rPr>
          <w:highlight w:val="yellow"/>
          <w:lang w:eastAsia="pl-PL" w:bidi="pl-PL"/>
        </w:rPr>
        <w:t xml:space="preserve">w ciągu </w:t>
      </w:r>
      <w:r w:rsidR="007131FD" w:rsidRPr="00ED1F5F">
        <w:rPr>
          <w:highlight w:val="yellow"/>
          <w:lang w:eastAsia="pl-PL" w:bidi="pl-PL"/>
        </w:rPr>
        <w:t>120</w:t>
      </w:r>
      <w:r w:rsidRPr="00ED1F5F">
        <w:rPr>
          <w:highlight w:val="yellow"/>
          <w:lang w:eastAsia="pl-PL" w:bidi="pl-PL"/>
        </w:rPr>
        <w:t xml:space="preserve"> dni od daty zawarcia Umowy</w:t>
      </w:r>
      <w:r w:rsidRPr="00ED1F5F">
        <w:rPr>
          <w:lang w:eastAsia="pl-PL" w:bidi="pl-PL"/>
        </w:rPr>
        <w:t>. Za datę zawarcia Umowy Zamawiający przyjmuje dzień, w którym zostanie ona podpisana przez obie Strony Umowy.</w:t>
      </w:r>
    </w:p>
    <w:p w14:paraId="2728BAB4" w14:textId="77777777" w:rsidR="00DD2248" w:rsidRPr="00ED1F5F" w:rsidRDefault="00DD2248" w:rsidP="00693C16">
      <w:pPr>
        <w:pStyle w:val="Teksttreci0"/>
        <w:numPr>
          <w:ilvl w:val="0"/>
          <w:numId w:val="6"/>
        </w:numPr>
        <w:shd w:val="clear" w:color="auto" w:fill="auto"/>
        <w:tabs>
          <w:tab w:val="left" w:pos="427"/>
        </w:tabs>
        <w:ind w:left="284" w:hanging="284"/>
        <w:jc w:val="both"/>
        <w:rPr>
          <w:lang w:eastAsia="pl-PL" w:bidi="pl-PL"/>
        </w:rPr>
      </w:pPr>
      <w:r w:rsidRPr="00ED1F5F">
        <w:rPr>
          <w:lang w:eastAsia="pl-PL" w:bidi="pl-PL"/>
        </w:rPr>
        <w:t>Za termin wykonania przedmiotu umowy uważa się datę podpisania protokołu odbioru przedmiotu umowy bez zastrzeżeń.</w:t>
      </w:r>
    </w:p>
    <w:p w14:paraId="608F4156" w14:textId="77777777" w:rsidR="00DD2248" w:rsidRPr="00ED1F5F" w:rsidRDefault="00DD2248" w:rsidP="00693C16">
      <w:pPr>
        <w:pStyle w:val="Teksttreci0"/>
        <w:numPr>
          <w:ilvl w:val="0"/>
          <w:numId w:val="6"/>
        </w:numPr>
        <w:shd w:val="clear" w:color="auto" w:fill="auto"/>
        <w:tabs>
          <w:tab w:val="left" w:pos="427"/>
        </w:tabs>
        <w:ind w:left="284" w:hanging="284"/>
        <w:jc w:val="both"/>
        <w:rPr>
          <w:lang w:eastAsia="pl-PL" w:bidi="pl-PL"/>
        </w:rPr>
      </w:pPr>
      <w:r w:rsidRPr="00ED1F5F">
        <w:rPr>
          <w:lang w:eastAsia="pl-PL" w:bidi="pl-PL"/>
        </w:rPr>
        <w:t>Termin ustalony w ust. 1 ulegnie przesunięciu w przypadku wystąpienia opóźnień wynikających z:</w:t>
      </w:r>
    </w:p>
    <w:p w14:paraId="72CA780D" w14:textId="77777777" w:rsidR="00DD2248" w:rsidRPr="00ED1F5F" w:rsidRDefault="00DD2248" w:rsidP="00693C16">
      <w:pPr>
        <w:pStyle w:val="Teksttreci0"/>
        <w:numPr>
          <w:ilvl w:val="0"/>
          <w:numId w:val="24"/>
        </w:numPr>
        <w:shd w:val="clear" w:color="auto" w:fill="auto"/>
        <w:tabs>
          <w:tab w:val="left" w:pos="1276"/>
        </w:tabs>
        <w:ind w:left="1276" w:hanging="425"/>
        <w:jc w:val="both"/>
        <w:rPr>
          <w:lang w:eastAsia="pl-PL" w:bidi="pl-PL"/>
        </w:rPr>
      </w:pPr>
      <w:r w:rsidRPr="00ED1F5F">
        <w:rPr>
          <w:lang w:eastAsia="pl-PL" w:bidi="pl-PL"/>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itp.),</w:t>
      </w:r>
    </w:p>
    <w:p w14:paraId="5C6C7592" w14:textId="77777777" w:rsidR="00DD2248" w:rsidRPr="00ED1F5F" w:rsidRDefault="00DD2248" w:rsidP="00693C16">
      <w:pPr>
        <w:pStyle w:val="Teksttreci0"/>
        <w:numPr>
          <w:ilvl w:val="0"/>
          <w:numId w:val="24"/>
        </w:numPr>
        <w:shd w:val="clear" w:color="auto" w:fill="auto"/>
        <w:tabs>
          <w:tab w:val="left" w:pos="1276"/>
        </w:tabs>
        <w:ind w:left="1276" w:hanging="425"/>
        <w:jc w:val="both"/>
        <w:rPr>
          <w:lang w:eastAsia="pl-PL" w:bidi="pl-PL"/>
        </w:rPr>
      </w:pPr>
      <w:r w:rsidRPr="00ED1F5F">
        <w:rPr>
          <w:lang w:eastAsia="pl-PL" w:bidi="pl-PL"/>
        </w:rPr>
        <w:lastRenderedPageBreak/>
        <w:t>okoliczności leżących po stronie Zamawiającego i nie wynikających z przyczyn leżących po stronie Wykonawcy (np. wstrzymanie, zawieszenie, przerwa w realizacji),</w:t>
      </w:r>
    </w:p>
    <w:p w14:paraId="47E73CC7" w14:textId="77777777" w:rsidR="00DD2248" w:rsidRPr="00ED1F5F" w:rsidRDefault="00DD2248" w:rsidP="00693C16">
      <w:pPr>
        <w:pStyle w:val="Teksttreci0"/>
        <w:numPr>
          <w:ilvl w:val="0"/>
          <w:numId w:val="24"/>
        </w:numPr>
        <w:shd w:val="clear" w:color="auto" w:fill="auto"/>
        <w:tabs>
          <w:tab w:val="left" w:pos="1276"/>
        </w:tabs>
        <w:ind w:left="1276" w:hanging="425"/>
        <w:jc w:val="both"/>
        <w:rPr>
          <w:lang w:eastAsia="pl-PL" w:bidi="pl-PL"/>
        </w:rPr>
      </w:pPr>
      <w:r w:rsidRPr="00ED1F5F">
        <w:rPr>
          <w:lang w:eastAsia="pl-PL" w:bidi="pl-PL"/>
        </w:rPr>
        <w:t>przestojów i opóźnień zawinionych przez Zamawiającego,</w:t>
      </w:r>
    </w:p>
    <w:p w14:paraId="0D1376DD" w14:textId="13C3D167" w:rsidR="00DD2248" w:rsidRPr="00ED1F5F" w:rsidRDefault="00DD2248" w:rsidP="00693C16">
      <w:pPr>
        <w:pStyle w:val="Teksttreci0"/>
        <w:numPr>
          <w:ilvl w:val="0"/>
          <w:numId w:val="24"/>
        </w:numPr>
        <w:shd w:val="clear" w:color="auto" w:fill="auto"/>
        <w:tabs>
          <w:tab w:val="left" w:pos="1276"/>
        </w:tabs>
        <w:ind w:left="1276" w:hanging="425"/>
        <w:jc w:val="both"/>
        <w:rPr>
          <w:lang w:eastAsia="pl-PL" w:bidi="pl-PL"/>
        </w:rPr>
      </w:pPr>
      <w:r w:rsidRPr="00ED1F5F">
        <w:rPr>
          <w:lang w:eastAsia="pl-PL" w:bidi="pl-PL"/>
        </w:rPr>
        <w:t>wystąpienia okoliczności, których strony umowy nie były w stanie przewidzieć, pomimo zachowania należytej staranności</w:t>
      </w:r>
      <w:r w:rsidR="00374E03" w:rsidRPr="00ED1F5F">
        <w:rPr>
          <w:lang w:eastAsia="pl-PL" w:bidi="pl-PL"/>
        </w:rPr>
        <w:t>.</w:t>
      </w:r>
    </w:p>
    <w:p w14:paraId="3EC3A439" w14:textId="1EBBC3A3" w:rsidR="00DD2248" w:rsidRPr="00ED1F5F" w:rsidRDefault="00DD2248" w:rsidP="00693C16">
      <w:pPr>
        <w:pStyle w:val="Teksttreci0"/>
        <w:numPr>
          <w:ilvl w:val="0"/>
          <w:numId w:val="6"/>
        </w:numPr>
        <w:shd w:val="clear" w:color="auto" w:fill="auto"/>
        <w:tabs>
          <w:tab w:val="left" w:pos="427"/>
        </w:tabs>
        <w:ind w:left="284" w:hanging="284"/>
        <w:jc w:val="both"/>
        <w:rPr>
          <w:lang w:eastAsia="pl-PL" w:bidi="pl-PL"/>
        </w:rPr>
      </w:pPr>
      <w:r w:rsidRPr="00ED1F5F">
        <w:rPr>
          <w:lang w:eastAsia="pl-PL" w:bidi="pl-PL"/>
        </w:rPr>
        <w:t>W przedstawionych w ust. 3 przypadkach wystąpienia opóźnień, strony ustalą nowe terminy, z </w:t>
      </w:r>
      <w:r w:rsidR="006C1D6C" w:rsidRPr="00ED1F5F">
        <w:rPr>
          <w:lang w:eastAsia="pl-PL" w:bidi="pl-PL"/>
        </w:rPr>
        <w:t>tym,</w:t>
      </w:r>
      <w:r w:rsidRPr="00ED1F5F">
        <w:rPr>
          <w:lang w:eastAsia="pl-PL" w:bidi="pl-PL"/>
        </w:rPr>
        <w:t xml:space="preserve"> że maksymalny okres przesunięcia terminu zakończenia realizacji przedmiotu umowy równy będzie okresowi przerwy lub postoju.</w:t>
      </w:r>
    </w:p>
    <w:p w14:paraId="7F828345" w14:textId="6FD57EBA" w:rsidR="0070296A" w:rsidRPr="00ED1F5F" w:rsidRDefault="0070296A" w:rsidP="00693C16">
      <w:pPr>
        <w:pStyle w:val="Teksttreci0"/>
        <w:shd w:val="clear" w:color="auto" w:fill="auto"/>
        <w:tabs>
          <w:tab w:val="left" w:pos="420"/>
        </w:tabs>
        <w:ind w:left="284" w:hanging="284"/>
        <w:jc w:val="both"/>
        <w:rPr>
          <w:lang w:eastAsia="pl-PL" w:bidi="pl-PL"/>
        </w:rPr>
      </w:pPr>
    </w:p>
    <w:p w14:paraId="6B97E301" w14:textId="77777777" w:rsidR="008939CF" w:rsidRPr="00ED1F5F" w:rsidRDefault="008939CF" w:rsidP="00693C16">
      <w:pPr>
        <w:pStyle w:val="Teksttreci0"/>
        <w:shd w:val="clear" w:color="auto" w:fill="auto"/>
        <w:ind w:left="284" w:hanging="284"/>
        <w:jc w:val="center"/>
      </w:pPr>
      <w:r w:rsidRPr="00ED1F5F">
        <w:rPr>
          <w:b/>
          <w:bCs/>
          <w:lang w:eastAsia="pl-PL" w:bidi="pl-PL"/>
        </w:rPr>
        <w:t>§ 5</w:t>
      </w:r>
    </w:p>
    <w:p w14:paraId="3CEC8823" w14:textId="77777777" w:rsidR="008939CF" w:rsidRPr="00ED1F5F" w:rsidRDefault="008939CF" w:rsidP="00693C16">
      <w:pPr>
        <w:pStyle w:val="Nagwek20"/>
        <w:keepNext/>
        <w:keepLines/>
        <w:shd w:val="clear" w:color="auto" w:fill="auto"/>
        <w:ind w:left="284" w:hanging="284"/>
      </w:pPr>
      <w:bookmarkStart w:id="2" w:name="bookmark4"/>
      <w:bookmarkStart w:id="3" w:name="bookmark5"/>
      <w:r w:rsidRPr="00ED1F5F">
        <w:rPr>
          <w:lang w:eastAsia="pl-PL" w:bidi="pl-PL"/>
        </w:rPr>
        <w:t>Warunki odbioru</w:t>
      </w:r>
      <w:bookmarkEnd w:id="2"/>
      <w:bookmarkEnd w:id="3"/>
    </w:p>
    <w:p w14:paraId="592F7A69" w14:textId="77777777" w:rsidR="008939CF" w:rsidRPr="00ED1F5F" w:rsidRDefault="008939CF" w:rsidP="00693C16">
      <w:pPr>
        <w:pStyle w:val="Teksttreci0"/>
        <w:numPr>
          <w:ilvl w:val="0"/>
          <w:numId w:val="8"/>
        </w:numPr>
        <w:shd w:val="clear" w:color="auto" w:fill="auto"/>
        <w:tabs>
          <w:tab w:val="left" w:pos="427"/>
        </w:tabs>
        <w:ind w:left="284" w:hanging="284"/>
        <w:jc w:val="both"/>
        <w:rPr>
          <w:lang w:eastAsia="pl-PL" w:bidi="pl-PL"/>
        </w:rPr>
      </w:pPr>
      <w:r w:rsidRPr="00ED1F5F">
        <w:rPr>
          <w:lang w:eastAsia="pl-PL" w:bidi="pl-PL"/>
        </w:rPr>
        <w:t>Po zakończeniu prac Wykonawca zgłasza gotowość do odbioru przedmiotu umowy.</w:t>
      </w:r>
    </w:p>
    <w:p w14:paraId="0D77E3DE" w14:textId="77777777" w:rsidR="008939CF" w:rsidRPr="00ED1F5F" w:rsidRDefault="008939CF" w:rsidP="00693C16">
      <w:pPr>
        <w:pStyle w:val="Teksttreci0"/>
        <w:numPr>
          <w:ilvl w:val="0"/>
          <w:numId w:val="8"/>
        </w:numPr>
        <w:shd w:val="clear" w:color="auto" w:fill="auto"/>
        <w:tabs>
          <w:tab w:val="left" w:pos="427"/>
        </w:tabs>
        <w:ind w:left="284" w:hanging="284"/>
        <w:jc w:val="both"/>
        <w:rPr>
          <w:lang w:eastAsia="pl-PL" w:bidi="pl-PL"/>
        </w:rPr>
      </w:pPr>
      <w:r w:rsidRPr="00ED1F5F">
        <w:rPr>
          <w:lang w:eastAsia="pl-PL" w:bidi="pl-PL"/>
        </w:rPr>
        <w:t>Zamawiający po otrzymaniu zgłoszenia gotowości odbioru musi dokonać odbioru prac w terminie nie przekraczającym 14 dni kalendarzowych.</w:t>
      </w:r>
    </w:p>
    <w:p w14:paraId="4B6D6755" w14:textId="77777777" w:rsidR="008939CF" w:rsidRPr="00ED1F5F" w:rsidRDefault="008939CF" w:rsidP="00693C16">
      <w:pPr>
        <w:pStyle w:val="Teksttreci0"/>
        <w:numPr>
          <w:ilvl w:val="0"/>
          <w:numId w:val="8"/>
        </w:numPr>
        <w:shd w:val="clear" w:color="auto" w:fill="auto"/>
        <w:tabs>
          <w:tab w:val="left" w:pos="427"/>
        </w:tabs>
        <w:ind w:left="284" w:hanging="284"/>
        <w:jc w:val="both"/>
        <w:rPr>
          <w:lang w:eastAsia="pl-PL" w:bidi="pl-PL"/>
        </w:rPr>
      </w:pPr>
      <w:r w:rsidRPr="00ED1F5F">
        <w:rPr>
          <w:lang w:eastAsia="pl-PL" w:bidi="pl-PL"/>
        </w:rPr>
        <w:t>Zamawiający dokonuje sprawdzenia ilościowego dostarczonych rozwiązań. Zamawiający pod tym pojęciem rozumie wszelkie elementy wchodzące w skład przedmiotu zamówienia, a więc oprogramowanie oraz licencje zgodnie z wymaganiami określonymi w Opisie Przedmiotu Zamówienia stanowiącego integralną część umowy.</w:t>
      </w:r>
    </w:p>
    <w:p w14:paraId="3F21FDBF" w14:textId="77777777" w:rsidR="008939CF" w:rsidRPr="00ED1F5F" w:rsidRDefault="008939CF" w:rsidP="00693C16">
      <w:pPr>
        <w:pStyle w:val="Teksttreci0"/>
        <w:numPr>
          <w:ilvl w:val="0"/>
          <w:numId w:val="8"/>
        </w:numPr>
        <w:shd w:val="clear" w:color="auto" w:fill="auto"/>
        <w:tabs>
          <w:tab w:val="left" w:pos="427"/>
        </w:tabs>
        <w:ind w:left="284" w:hanging="284"/>
        <w:jc w:val="both"/>
        <w:rPr>
          <w:lang w:eastAsia="pl-PL" w:bidi="pl-PL"/>
        </w:rPr>
      </w:pPr>
      <w:r w:rsidRPr="00ED1F5F">
        <w:rPr>
          <w:lang w:eastAsia="pl-PL" w:bidi="pl-PL"/>
        </w:rPr>
        <w:t>Dostawy oraz usługi niepełne lub niezgodne ze Specyfikacją Warunków Zamówienia traktowane są jako pozostawanie przez Wykonawcę w zwłoce, przy czym okres zwłoki rozpoczyna swój bieg po upływie terminu realizacji Umowy, o którym mowa w § 4 ust. 1 Umowy.</w:t>
      </w:r>
    </w:p>
    <w:p w14:paraId="1610685F" w14:textId="77777777" w:rsidR="008939CF" w:rsidRPr="00ED1F5F" w:rsidRDefault="008939CF" w:rsidP="00693C16">
      <w:pPr>
        <w:pStyle w:val="Teksttreci0"/>
        <w:numPr>
          <w:ilvl w:val="0"/>
          <w:numId w:val="8"/>
        </w:numPr>
        <w:shd w:val="clear" w:color="auto" w:fill="auto"/>
        <w:tabs>
          <w:tab w:val="left" w:pos="427"/>
        </w:tabs>
        <w:ind w:left="284" w:hanging="284"/>
        <w:jc w:val="both"/>
        <w:rPr>
          <w:lang w:eastAsia="pl-PL" w:bidi="pl-PL"/>
        </w:rPr>
      </w:pPr>
      <w:r w:rsidRPr="00ED1F5F">
        <w:rPr>
          <w:lang w:eastAsia="pl-PL" w:bidi="pl-PL"/>
        </w:rPr>
        <w:t>Po dokonaniu odbioru ilościowego Zamawiający przeprowadzi w obecności Wykonawcy testy akceptacyjne obejmujące sprawdzenie parametrów funkcjonalnych dostarczonych rozwiązań oraz poprawność wykonanej konfiguracji.</w:t>
      </w:r>
    </w:p>
    <w:p w14:paraId="0E80D224" w14:textId="77777777" w:rsidR="008939CF" w:rsidRPr="00ED1F5F" w:rsidRDefault="008939CF" w:rsidP="00693C16">
      <w:pPr>
        <w:pStyle w:val="Teksttreci0"/>
        <w:numPr>
          <w:ilvl w:val="0"/>
          <w:numId w:val="8"/>
        </w:numPr>
        <w:shd w:val="clear" w:color="auto" w:fill="auto"/>
        <w:tabs>
          <w:tab w:val="left" w:pos="427"/>
        </w:tabs>
        <w:ind w:left="284" w:hanging="284"/>
        <w:jc w:val="both"/>
        <w:rPr>
          <w:lang w:eastAsia="pl-PL" w:bidi="pl-PL"/>
        </w:rPr>
      </w:pPr>
      <w:r w:rsidRPr="00ED1F5F">
        <w:rPr>
          <w:lang w:eastAsia="pl-PL" w:bidi="pl-PL"/>
        </w:rPr>
        <w:t>Przeprowadzenie testów akceptacyjnych jest podstawą podpisania protokołu.</w:t>
      </w:r>
    </w:p>
    <w:p w14:paraId="7F0A6972" w14:textId="77777777" w:rsidR="008939CF" w:rsidRPr="00ED1F5F" w:rsidRDefault="008939CF" w:rsidP="00693C16">
      <w:pPr>
        <w:pStyle w:val="Teksttreci0"/>
        <w:numPr>
          <w:ilvl w:val="0"/>
          <w:numId w:val="8"/>
        </w:numPr>
        <w:shd w:val="clear" w:color="auto" w:fill="auto"/>
        <w:tabs>
          <w:tab w:val="left" w:pos="426"/>
        </w:tabs>
        <w:ind w:left="284" w:hanging="284"/>
        <w:jc w:val="both"/>
        <w:rPr>
          <w:lang w:eastAsia="pl-PL" w:bidi="pl-PL"/>
        </w:rPr>
      </w:pPr>
      <w:r w:rsidRPr="00ED1F5F">
        <w:rPr>
          <w:lang w:eastAsia="pl-PL" w:bidi="pl-PL"/>
        </w:rPr>
        <w:t>Data podpisania protokołu odbioru stanowi datę wykonania i odbioru przedmiotu umowy.</w:t>
      </w:r>
    </w:p>
    <w:p w14:paraId="4D7C275C" w14:textId="77777777" w:rsidR="008939CF" w:rsidRPr="00ED1F5F" w:rsidRDefault="008939CF" w:rsidP="00693C16">
      <w:pPr>
        <w:pStyle w:val="Teksttreci0"/>
        <w:numPr>
          <w:ilvl w:val="0"/>
          <w:numId w:val="8"/>
        </w:numPr>
        <w:shd w:val="clear" w:color="auto" w:fill="auto"/>
        <w:tabs>
          <w:tab w:val="left" w:pos="426"/>
        </w:tabs>
        <w:ind w:left="284" w:hanging="284"/>
        <w:jc w:val="both"/>
        <w:rPr>
          <w:lang w:eastAsia="pl-PL" w:bidi="pl-PL"/>
        </w:rPr>
      </w:pPr>
      <w:r w:rsidRPr="00ED1F5F">
        <w:rPr>
          <w:lang w:eastAsia="pl-PL" w:bidi="pl-PL"/>
        </w:rPr>
        <w:t>Do protokołu należy dołączyć nieodpłatnie w formie papierowej i elektronicznej:</w:t>
      </w:r>
    </w:p>
    <w:p w14:paraId="2EFED275" w14:textId="77777777" w:rsidR="008939CF" w:rsidRPr="00ED1F5F" w:rsidRDefault="008939CF" w:rsidP="00693C16">
      <w:pPr>
        <w:pStyle w:val="Teksttreci0"/>
        <w:numPr>
          <w:ilvl w:val="0"/>
          <w:numId w:val="9"/>
        </w:numPr>
        <w:shd w:val="clear" w:color="auto" w:fill="auto"/>
        <w:tabs>
          <w:tab w:val="left" w:pos="427"/>
        </w:tabs>
        <w:ind w:left="284" w:hanging="284"/>
        <w:jc w:val="both"/>
        <w:rPr>
          <w:lang w:eastAsia="pl-PL" w:bidi="pl-PL"/>
        </w:rPr>
      </w:pPr>
      <w:r w:rsidRPr="00ED1F5F">
        <w:rPr>
          <w:lang w:eastAsia="pl-PL" w:bidi="pl-PL"/>
        </w:rPr>
        <w:t>instrukcje obsługi oprogramowania,</w:t>
      </w:r>
    </w:p>
    <w:p w14:paraId="00DCAAC6" w14:textId="115EA950" w:rsidR="008939CF" w:rsidRPr="00ED1F5F" w:rsidRDefault="008939CF" w:rsidP="00693C16">
      <w:pPr>
        <w:pStyle w:val="Teksttreci0"/>
        <w:numPr>
          <w:ilvl w:val="0"/>
          <w:numId w:val="9"/>
        </w:numPr>
        <w:shd w:val="clear" w:color="auto" w:fill="auto"/>
        <w:tabs>
          <w:tab w:val="left" w:pos="427"/>
        </w:tabs>
        <w:ind w:left="284" w:hanging="284"/>
        <w:jc w:val="both"/>
        <w:rPr>
          <w:lang w:eastAsia="pl-PL" w:bidi="pl-PL"/>
        </w:rPr>
      </w:pPr>
      <w:r w:rsidRPr="00ED1F5F">
        <w:rPr>
          <w:lang w:eastAsia="pl-PL" w:bidi="pl-PL"/>
        </w:rPr>
        <w:t>listę przeszkolonych pracowników.</w:t>
      </w:r>
    </w:p>
    <w:p w14:paraId="1FFC049B" w14:textId="77777777" w:rsidR="008939CF" w:rsidRPr="00ED1F5F" w:rsidRDefault="008939CF" w:rsidP="00693C16">
      <w:pPr>
        <w:pStyle w:val="Teksttreci0"/>
        <w:numPr>
          <w:ilvl w:val="0"/>
          <w:numId w:val="8"/>
        </w:numPr>
        <w:shd w:val="clear" w:color="auto" w:fill="auto"/>
        <w:tabs>
          <w:tab w:val="left" w:pos="426"/>
        </w:tabs>
        <w:ind w:left="284" w:hanging="284"/>
        <w:jc w:val="both"/>
        <w:rPr>
          <w:lang w:eastAsia="pl-PL" w:bidi="pl-PL"/>
        </w:rPr>
      </w:pPr>
      <w:r w:rsidRPr="00ED1F5F">
        <w:rPr>
          <w:lang w:eastAsia="pl-PL" w:bidi="pl-PL"/>
        </w:rPr>
        <w:t>Wykonawca może załączyć ww. dokumenty w formie elektronicznej, na wybranym przez siebie nośniku danych, ew. przekazać je za pomocą środków bezpośredniego komunikowania się na odległość (w tym sieci komputerowych). Własność nośnika przechodzi na Zamawiającego wraz z podpisaniem protokołu odbioru przez Zamawiającego.</w:t>
      </w:r>
    </w:p>
    <w:p w14:paraId="22497F02" w14:textId="749B5626" w:rsidR="008939CF" w:rsidRPr="00ED1F5F" w:rsidRDefault="008939CF" w:rsidP="00693C16">
      <w:pPr>
        <w:pStyle w:val="Teksttreci0"/>
        <w:numPr>
          <w:ilvl w:val="0"/>
          <w:numId w:val="8"/>
        </w:numPr>
        <w:shd w:val="clear" w:color="auto" w:fill="auto"/>
        <w:tabs>
          <w:tab w:val="left" w:pos="426"/>
        </w:tabs>
        <w:ind w:left="284" w:hanging="284"/>
        <w:jc w:val="both"/>
        <w:rPr>
          <w:lang w:eastAsia="pl-PL" w:bidi="pl-PL"/>
        </w:rPr>
      </w:pPr>
      <w:r w:rsidRPr="00ED1F5F">
        <w:rPr>
          <w:lang w:eastAsia="pl-PL" w:bidi="pl-PL"/>
        </w:rPr>
        <w:t>W przypadku braku możliwości przeprowadzenia testów lub wykrycia w okresie testowania wad, uniemożliwiających użytkowanie oprogramowania zgodnie z jego przeznaczeniem lub niemożności osiągnięcia parametrów działania funkcjonalności oprogramowania, o istnieniu których wykonawca zapewnił Zamawiającego w ofercie, Zamawiający wezwie wykonawcę (faksem lub mailem) do usunięcia usterek.</w:t>
      </w:r>
    </w:p>
    <w:p w14:paraId="789A3B40" w14:textId="77777777" w:rsidR="008939CF" w:rsidRPr="00ED1F5F" w:rsidRDefault="008939CF" w:rsidP="00693C16">
      <w:pPr>
        <w:pStyle w:val="Teksttreci0"/>
        <w:numPr>
          <w:ilvl w:val="0"/>
          <w:numId w:val="8"/>
        </w:numPr>
        <w:shd w:val="clear" w:color="auto" w:fill="auto"/>
        <w:tabs>
          <w:tab w:val="left" w:pos="426"/>
        </w:tabs>
        <w:ind w:left="284" w:hanging="284"/>
        <w:jc w:val="both"/>
        <w:rPr>
          <w:lang w:eastAsia="pl-PL" w:bidi="pl-PL"/>
        </w:rPr>
      </w:pPr>
      <w:r w:rsidRPr="00ED1F5F">
        <w:rPr>
          <w:lang w:eastAsia="pl-PL" w:bidi="pl-PL"/>
        </w:rPr>
        <w:t>Wykonawca usunie wady na własny koszt w terminie 7 dni kalendarzowych od dnia wezwania.</w:t>
      </w:r>
    </w:p>
    <w:p w14:paraId="4FE00A0C" w14:textId="7E026D15" w:rsidR="008939CF" w:rsidRPr="00ED1F5F" w:rsidRDefault="008939CF" w:rsidP="00693C16">
      <w:pPr>
        <w:pStyle w:val="Teksttreci0"/>
        <w:numPr>
          <w:ilvl w:val="0"/>
          <w:numId w:val="8"/>
        </w:numPr>
        <w:shd w:val="clear" w:color="auto" w:fill="auto"/>
        <w:tabs>
          <w:tab w:val="left" w:pos="426"/>
        </w:tabs>
        <w:ind w:left="284" w:hanging="284"/>
        <w:jc w:val="both"/>
        <w:rPr>
          <w:lang w:eastAsia="pl-PL" w:bidi="pl-PL"/>
        </w:rPr>
      </w:pPr>
      <w:r w:rsidRPr="00ED1F5F">
        <w:rPr>
          <w:lang w:eastAsia="pl-PL" w:bidi="pl-PL"/>
        </w:rPr>
        <w:t xml:space="preserve">Brak usunięcia usterek w ww. terminie skutkować będzie naliczeniem kar umownych, o których mowa w § </w:t>
      </w:r>
      <w:r w:rsidR="00D24797" w:rsidRPr="00ED1F5F">
        <w:rPr>
          <w:lang w:eastAsia="pl-PL" w:bidi="pl-PL"/>
        </w:rPr>
        <w:t xml:space="preserve">11 ust. 2 lit. b i d </w:t>
      </w:r>
      <w:r w:rsidRPr="00ED1F5F">
        <w:rPr>
          <w:lang w:eastAsia="pl-PL" w:bidi="pl-PL"/>
        </w:rPr>
        <w:t>oraz stanowić może podstawę do odstąpienia od umowy przez Zamawiającego z winy Wykonawcy.</w:t>
      </w:r>
    </w:p>
    <w:p w14:paraId="77922771" w14:textId="7585E733" w:rsidR="008939CF" w:rsidRPr="00ED1F5F" w:rsidRDefault="008939CF" w:rsidP="00693C16">
      <w:pPr>
        <w:pStyle w:val="Teksttreci0"/>
        <w:shd w:val="clear" w:color="auto" w:fill="auto"/>
        <w:tabs>
          <w:tab w:val="left" w:pos="427"/>
        </w:tabs>
        <w:ind w:left="284" w:hanging="284"/>
        <w:jc w:val="both"/>
        <w:rPr>
          <w:lang w:eastAsia="pl-PL" w:bidi="pl-PL"/>
        </w:rPr>
      </w:pPr>
    </w:p>
    <w:p w14:paraId="2737D362" w14:textId="77777777" w:rsidR="003C289A" w:rsidRPr="00ED1F5F" w:rsidRDefault="003C289A" w:rsidP="00693C16">
      <w:pPr>
        <w:pStyle w:val="Teksttreci0"/>
        <w:shd w:val="clear" w:color="auto" w:fill="auto"/>
        <w:ind w:left="284" w:hanging="284"/>
        <w:jc w:val="center"/>
      </w:pPr>
      <w:r w:rsidRPr="00ED1F5F">
        <w:rPr>
          <w:b/>
          <w:bCs/>
          <w:lang w:eastAsia="pl-PL" w:bidi="pl-PL"/>
        </w:rPr>
        <w:t>§ 6</w:t>
      </w:r>
    </w:p>
    <w:p w14:paraId="23B51DC9" w14:textId="77777777" w:rsidR="003C289A" w:rsidRPr="00ED1F5F" w:rsidRDefault="003C289A" w:rsidP="00693C16">
      <w:pPr>
        <w:pStyle w:val="Nagwek20"/>
        <w:keepNext/>
        <w:keepLines/>
        <w:shd w:val="clear" w:color="auto" w:fill="auto"/>
        <w:spacing w:after="60"/>
        <w:ind w:left="284" w:hanging="284"/>
      </w:pPr>
      <w:bookmarkStart w:id="4" w:name="bookmark6"/>
      <w:bookmarkStart w:id="5" w:name="bookmark7"/>
      <w:r w:rsidRPr="00ED1F5F">
        <w:rPr>
          <w:lang w:eastAsia="pl-PL" w:bidi="pl-PL"/>
        </w:rPr>
        <w:t>Obowiązki stron</w:t>
      </w:r>
      <w:bookmarkEnd w:id="4"/>
      <w:bookmarkEnd w:id="5"/>
    </w:p>
    <w:p w14:paraId="764470EC" w14:textId="77777777" w:rsidR="003C289A" w:rsidRPr="00ED1F5F" w:rsidRDefault="003C289A" w:rsidP="00693C16">
      <w:pPr>
        <w:pStyle w:val="Teksttreci0"/>
        <w:numPr>
          <w:ilvl w:val="0"/>
          <w:numId w:val="10"/>
        </w:numPr>
        <w:shd w:val="clear" w:color="auto" w:fill="auto"/>
        <w:tabs>
          <w:tab w:val="left" w:pos="426"/>
        </w:tabs>
        <w:ind w:left="284" w:hanging="284"/>
        <w:jc w:val="both"/>
        <w:rPr>
          <w:lang w:eastAsia="pl-PL" w:bidi="pl-PL"/>
        </w:rPr>
      </w:pPr>
      <w:r w:rsidRPr="00ED1F5F">
        <w:rPr>
          <w:lang w:eastAsia="pl-PL" w:bidi="pl-PL"/>
        </w:rPr>
        <w:t>Zamawiający jest zobowiązany do współdziałania z Wykonawcą w granicach określonych prawem oraz Umową.</w:t>
      </w:r>
    </w:p>
    <w:p w14:paraId="3AAD03D2" w14:textId="77777777" w:rsidR="003C289A" w:rsidRPr="00ED1F5F" w:rsidRDefault="003C289A" w:rsidP="00693C16">
      <w:pPr>
        <w:pStyle w:val="Teksttreci0"/>
        <w:numPr>
          <w:ilvl w:val="0"/>
          <w:numId w:val="10"/>
        </w:numPr>
        <w:shd w:val="clear" w:color="auto" w:fill="auto"/>
        <w:tabs>
          <w:tab w:val="left" w:pos="426"/>
        </w:tabs>
        <w:ind w:left="284" w:hanging="284"/>
        <w:jc w:val="both"/>
        <w:rPr>
          <w:lang w:eastAsia="pl-PL" w:bidi="pl-PL"/>
        </w:rPr>
      </w:pPr>
      <w:r w:rsidRPr="00ED1F5F">
        <w:rPr>
          <w:lang w:eastAsia="pl-PL" w:bidi="pl-PL"/>
        </w:rPr>
        <w:lastRenderedPageBreak/>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14:paraId="1A787352" w14:textId="26915144" w:rsidR="003C289A" w:rsidRPr="00ED1F5F" w:rsidRDefault="003C289A" w:rsidP="00693C16">
      <w:pPr>
        <w:pStyle w:val="Teksttreci0"/>
        <w:numPr>
          <w:ilvl w:val="0"/>
          <w:numId w:val="10"/>
        </w:numPr>
        <w:shd w:val="clear" w:color="auto" w:fill="auto"/>
        <w:tabs>
          <w:tab w:val="left" w:pos="426"/>
        </w:tabs>
        <w:ind w:left="284" w:hanging="284"/>
        <w:jc w:val="both"/>
        <w:rPr>
          <w:lang w:eastAsia="pl-PL" w:bidi="pl-PL"/>
        </w:rPr>
      </w:pPr>
      <w:r w:rsidRPr="00ED1F5F">
        <w:rPr>
          <w:lang w:eastAsia="pl-PL" w:bidi="pl-PL"/>
        </w:rPr>
        <w:t>Wykonawca zobowiązany jest wykonać Przedmiot Umowy z najwyższą starannością, wymaganą dla tego typu prowadzenia działalności gospodarczej.</w:t>
      </w:r>
    </w:p>
    <w:p w14:paraId="2FE75D65" w14:textId="77777777" w:rsidR="003C289A" w:rsidRPr="00ED1F5F" w:rsidRDefault="003C289A" w:rsidP="00693C16">
      <w:pPr>
        <w:pStyle w:val="Teksttreci0"/>
        <w:shd w:val="clear" w:color="auto" w:fill="auto"/>
        <w:tabs>
          <w:tab w:val="left" w:pos="426"/>
        </w:tabs>
        <w:ind w:left="284" w:hanging="284"/>
        <w:jc w:val="both"/>
        <w:rPr>
          <w:lang w:eastAsia="pl-PL" w:bidi="pl-PL"/>
        </w:rPr>
      </w:pPr>
    </w:p>
    <w:p w14:paraId="19ECD713" w14:textId="77777777" w:rsidR="003C289A" w:rsidRPr="00ED1F5F" w:rsidRDefault="003C289A" w:rsidP="00693C16">
      <w:pPr>
        <w:pStyle w:val="Teksttreci0"/>
        <w:shd w:val="clear" w:color="auto" w:fill="auto"/>
        <w:ind w:left="284" w:hanging="284"/>
        <w:jc w:val="center"/>
      </w:pPr>
      <w:r w:rsidRPr="00ED1F5F">
        <w:rPr>
          <w:b/>
          <w:bCs/>
          <w:lang w:eastAsia="pl-PL" w:bidi="pl-PL"/>
        </w:rPr>
        <w:t>§ 7</w:t>
      </w:r>
    </w:p>
    <w:p w14:paraId="2E03B5EA" w14:textId="77777777" w:rsidR="003C289A" w:rsidRPr="00ED1F5F" w:rsidRDefault="003C289A" w:rsidP="00693C16">
      <w:pPr>
        <w:pStyle w:val="Nagwek20"/>
        <w:keepNext/>
        <w:keepLines/>
        <w:shd w:val="clear" w:color="auto" w:fill="auto"/>
        <w:spacing w:after="60"/>
        <w:ind w:left="284" w:hanging="284"/>
      </w:pPr>
      <w:bookmarkStart w:id="6" w:name="bookmark8"/>
      <w:bookmarkStart w:id="7" w:name="bookmark9"/>
      <w:r w:rsidRPr="00ED1F5F">
        <w:rPr>
          <w:lang w:eastAsia="pl-PL" w:bidi="pl-PL"/>
        </w:rPr>
        <w:t>Podwykonawcy</w:t>
      </w:r>
      <w:bookmarkEnd w:id="6"/>
      <w:bookmarkEnd w:id="7"/>
    </w:p>
    <w:p w14:paraId="5F66ACD2" w14:textId="77777777" w:rsidR="003C289A" w:rsidRPr="00ED1F5F" w:rsidRDefault="003C289A" w:rsidP="00693C16">
      <w:pPr>
        <w:pStyle w:val="Teksttreci0"/>
        <w:numPr>
          <w:ilvl w:val="0"/>
          <w:numId w:val="11"/>
        </w:numPr>
        <w:shd w:val="clear" w:color="auto" w:fill="auto"/>
        <w:tabs>
          <w:tab w:val="left" w:pos="426"/>
        </w:tabs>
        <w:ind w:left="284" w:hanging="284"/>
        <w:jc w:val="both"/>
        <w:rPr>
          <w:lang w:eastAsia="pl-PL" w:bidi="pl-PL"/>
        </w:rPr>
      </w:pPr>
      <w:r w:rsidRPr="00ED1F5F">
        <w:rPr>
          <w:lang w:eastAsia="pl-PL" w:bidi="pl-PL"/>
        </w:rPr>
        <w:t>Wykonawca jest uprawniony do powierzenia wykonania części przedmiotu Umowy Podwykonawcom, z zastrzeżeniem poniższych postanowień.</w:t>
      </w:r>
    </w:p>
    <w:p w14:paraId="0100D3D4" w14:textId="0657DFCA" w:rsidR="003C289A" w:rsidRPr="00ED1F5F" w:rsidRDefault="003C289A" w:rsidP="00693C16">
      <w:pPr>
        <w:pStyle w:val="Teksttreci0"/>
        <w:numPr>
          <w:ilvl w:val="0"/>
          <w:numId w:val="11"/>
        </w:numPr>
        <w:shd w:val="clear" w:color="auto" w:fill="auto"/>
        <w:tabs>
          <w:tab w:val="left" w:pos="426"/>
        </w:tabs>
        <w:ind w:left="284" w:hanging="284"/>
        <w:jc w:val="both"/>
        <w:rPr>
          <w:lang w:eastAsia="pl-PL" w:bidi="pl-PL"/>
        </w:rPr>
      </w:pPr>
      <w:r w:rsidRPr="00ED1F5F">
        <w:rPr>
          <w:lang w:eastAsia="pl-PL" w:bidi="pl-PL"/>
        </w:rPr>
        <w:t>Wykonawca wykona przedmiot Umowy przy udziale następujących Podwykonawców / samodzielnie [wybrać odpowiednie]:</w:t>
      </w:r>
    </w:p>
    <w:p w14:paraId="743109F1" w14:textId="6B157C33" w:rsidR="00C9456E" w:rsidRPr="00ED1F5F" w:rsidRDefault="00C9456E" w:rsidP="00693C16">
      <w:pPr>
        <w:pStyle w:val="Teksttreci0"/>
        <w:shd w:val="clear" w:color="auto" w:fill="auto"/>
        <w:tabs>
          <w:tab w:val="left" w:pos="426"/>
        </w:tabs>
        <w:ind w:left="568" w:hanging="284"/>
        <w:jc w:val="both"/>
        <w:rPr>
          <w:lang w:eastAsia="pl-PL" w:bidi="pl-PL"/>
        </w:rPr>
      </w:pPr>
      <w:r w:rsidRPr="00ED1F5F">
        <w:rPr>
          <w:lang w:eastAsia="pl-PL" w:bidi="pl-PL"/>
        </w:rPr>
        <w:t>1)</w:t>
      </w:r>
    </w:p>
    <w:p w14:paraId="642B3179" w14:textId="6E491FDA" w:rsidR="003C289A" w:rsidRPr="00ED1F5F" w:rsidRDefault="003C289A" w:rsidP="00693C16">
      <w:pPr>
        <w:pStyle w:val="Teksttreci0"/>
        <w:shd w:val="clear" w:color="auto" w:fill="auto"/>
        <w:tabs>
          <w:tab w:val="left" w:pos="426"/>
        </w:tabs>
        <w:ind w:left="568" w:hanging="284"/>
        <w:jc w:val="both"/>
        <w:rPr>
          <w:lang w:eastAsia="pl-PL" w:bidi="pl-PL"/>
        </w:rPr>
      </w:pPr>
      <w:r w:rsidRPr="00ED1F5F">
        <w:rPr>
          <w:lang w:eastAsia="pl-PL" w:bidi="pl-PL"/>
        </w:rPr>
        <w:t>[wskazanie firmy, danych kontaktowych, osób reprezentujących Podwykonawcę]</w:t>
      </w:r>
      <w:r w:rsidR="00C9456E" w:rsidRPr="00ED1F5F">
        <w:rPr>
          <w:lang w:eastAsia="pl-PL" w:bidi="pl-PL"/>
        </w:rPr>
        <w:t xml:space="preserve"> </w:t>
      </w:r>
      <w:r w:rsidRPr="00ED1F5F">
        <w:rPr>
          <w:lang w:eastAsia="pl-PL" w:bidi="pl-PL"/>
        </w:rPr>
        <w:t>-</w:t>
      </w:r>
      <w:r w:rsidR="00C9456E" w:rsidRPr="00ED1F5F">
        <w:rPr>
          <w:lang w:eastAsia="pl-PL" w:bidi="pl-PL"/>
        </w:rPr>
        <w:t xml:space="preserve"> </w:t>
      </w:r>
      <w:r w:rsidRPr="00ED1F5F">
        <w:rPr>
          <w:lang w:eastAsia="pl-PL" w:bidi="pl-PL"/>
        </w:rPr>
        <w:t>w zakresie</w:t>
      </w:r>
      <w:r w:rsidR="00C9456E" w:rsidRPr="00ED1F5F">
        <w:rPr>
          <w:lang w:eastAsia="pl-PL" w:bidi="pl-PL"/>
        </w:rPr>
        <w:t>: ------------------------------------------------------------------------------------------------------------------</w:t>
      </w:r>
    </w:p>
    <w:p w14:paraId="6815E527" w14:textId="77777777" w:rsidR="003C289A" w:rsidRPr="00ED1F5F" w:rsidRDefault="003C289A" w:rsidP="00693C16">
      <w:pPr>
        <w:pStyle w:val="Teksttreci0"/>
        <w:shd w:val="clear" w:color="auto" w:fill="auto"/>
        <w:tabs>
          <w:tab w:val="left" w:pos="426"/>
        </w:tabs>
        <w:ind w:left="568" w:hanging="284"/>
        <w:jc w:val="both"/>
        <w:rPr>
          <w:lang w:eastAsia="pl-PL" w:bidi="pl-PL"/>
        </w:rPr>
      </w:pPr>
      <w:r w:rsidRPr="00ED1F5F">
        <w:rPr>
          <w:lang w:eastAsia="pl-PL" w:bidi="pl-PL"/>
        </w:rPr>
        <w:t>[powielić stosownie do liczby wykonawców].</w:t>
      </w:r>
    </w:p>
    <w:p w14:paraId="2B050ACC" w14:textId="77777777" w:rsidR="003C289A" w:rsidRPr="00ED1F5F" w:rsidRDefault="003C289A" w:rsidP="00693C16">
      <w:pPr>
        <w:pStyle w:val="Teksttreci0"/>
        <w:numPr>
          <w:ilvl w:val="0"/>
          <w:numId w:val="11"/>
        </w:numPr>
        <w:shd w:val="clear" w:color="auto" w:fill="auto"/>
        <w:tabs>
          <w:tab w:val="left" w:pos="426"/>
        </w:tabs>
        <w:ind w:left="284" w:hanging="284"/>
        <w:jc w:val="both"/>
        <w:rPr>
          <w:lang w:eastAsia="pl-PL" w:bidi="pl-PL"/>
        </w:rPr>
      </w:pPr>
      <w:r w:rsidRPr="00ED1F5F">
        <w:rPr>
          <w:lang w:eastAsia="pl-PL" w:bidi="pl-PL"/>
        </w:rPr>
        <w:t>Wykonawca zobowiązany jest do poinformowania Zamawiającego w formie pisemnej o każdej zmianie danych dotyczących Podwykonawców, jak również o ewentualnych nowych Podwykonawcach, którym zamierza powierzyć prace w ramach realizacji Umowy.</w:t>
      </w:r>
    </w:p>
    <w:p w14:paraId="7B7BF0B9" w14:textId="77777777" w:rsidR="003C289A" w:rsidRPr="00ED1F5F" w:rsidRDefault="003C289A" w:rsidP="00693C16">
      <w:pPr>
        <w:pStyle w:val="Teksttreci0"/>
        <w:numPr>
          <w:ilvl w:val="0"/>
          <w:numId w:val="11"/>
        </w:numPr>
        <w:shd w:val="clear" w:color="auto" w:fill="auto"/>
        <w:tabs>
          <w:tab w:val="left" w:pos="426"/>
        </w:tabs>
        <w:ind w:left="284" w:hanging="284"/>
        <w:jc w:val="both"/>
        <w:rPr>
          <w:lang w:eastAsia="pl-PL" w:bidi="pl-PL"/>
        </w:rPr>
      </w:pPr>
      <w:r w:rsidRPr="00ED1F5F">
        <w:rPr>
          <w:lang w:eastAsia="pl-PL" w:bidi="pl-PL"/>
        </w:rPr>
        <w:t>Informacja o zmianie danych dotyczących Podwykonawców powinna zostać przekazana Zamawiającemu w terminie 3 dni roboczych od zmiany danych, w celu zachowania niezakłóconej współpracy operacyjnej.</w:t>
      </w:r>
    </w:p>
    <w:p w14:paraId="6C6B9C41" w14:textId="47429FA3" w:rsidR="008939CF" w:rsidRPr="00ED1F5F" w:rsidRDefault="003C289A" w:rsidP="00693C16">
      <w:pPr>
        <w:pStyle w:val="Teksttreci0"/>
        <w:numPr>
          <w:ilvl w:val="0"/>
          <w:numId w:val="11"/>
        </w:numPr>
        <w:shd w:val="clear" w:color="auto" w:fill="auto"/>
        <w:tabs>
          <w:tab w:val="left" w:pos="420"/>
        </w:tabs>
        <w:ind w:left="284" w:hanging="284"/>
        <w:jc w:val="both"/>
        <w:rPr>
          <w:lang w:eastAsia="pl-PL" w:bidi="pl-PL"/>
        </w:rPr>
      </w:pPr>
      <w:r w:rsidRPr="00ED1F5F">
        <w:rPr>
          <w:lang w:eastAsia="pl-PL" w:bidi="pl-PL"/>
        </w:rPr>
        <w:t>Jeżeli Zamawiający stwierdzi, że wobec danego Podwykonawcy zachodzą podstawy wykluczenia, o ile w SWZ Zamawiający wskazał podstawy wykluczenia podwykonawców, Wykonawca zobowiązany jest zastąpić tego Podwykonawcę lub zrezygnować z powierzenia wykonania odpowiedniej części zamówienia Podwykonawcy.</w:t>
      </w:r>
    </w:p>
    <w:p w14:paraId="5046C3DE" w14:textId="77777777" w:rsidR="00C9456E" w:rsidRPr="00ED1F5F" w:rsidRDefault="00C9456E" w:rsidP="00693C16">
      <w:pPr>
        <w:pStyle w:val="Teksttreci0"/>
        <w:numPr>
          <w:ilvl w:val="0"/>
          <w:numId w:val="11"/>
        </w:numPr>
        <w:shd w:val="clear" w:color="auto" w:fill="auto"/>
        <w:tabs>
          <w:tab w:val="left" w:pos="420"/>
        </w:tabs>
        <w:ind w:left="284" w:hanging="284"/>
        <w:jc w:val="both"/>
        <w:rPr>
          <w:lang w:eastAsia="pl-PL" w:bidi="pl-PL"/>
        </w:rPr>
      </w:pPr>
      <w:r w:rsidRPr="00ED1F5F">
        <w:rPr>
          <w:lang w:eastAsia="pl-PL" w:bidi="pl-PL"/>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6C2B865E" w14:textId="77777777" w:rsidR="00637BE6" w:rsidRPr="00ED1F5F" w:rsidRDefault="00637BE6" w:rsidP="00693C16">
      <w:pPr>
        <w:pStyle w:val="Teksttreci0"/>
        <w:shd w:val="clear" w:color="auto" w:fill="auto"/>
        <w:ind w:left="284" w:hanging="284"/>
        <w:jc w:val="center"/>
        <w:rPr>
          <w:b/>
          <w:bCs/>
          <w:lang w:eastAsia="pl-PL" w:bidi="pl-PL"/>
        </w:rPr>
      </w:pPr>
    </w:p>
    <w:p w14:paraId="45D4FE67" w14:textId="7A74C160" w:rsidR="00C9456E" w:rsidRPr="00ED1F5F" w:rsidRDefault="00C9456E" w:rsidP="00693C16">
      <w:pPr>
        <w:pStyle w:val="Teksttreci0"/>
        <w:shd w:val="clear" w:color="auto" w:fill="auto"/>
        <w:ind w:left="284" w:hanging="284"/>
        <w:jc w:val="center"/>
      </w:pPr>
      <w:r w:rsidRPr="00ED1F5F">
        <w:rPr>
          <w:b/>
          <w:bCs/>
          <w:lang w:eastAsia="pl-PL" w:bidi="pl-PL"/>
        </w:rPr>
        <w:t>§ 8</w:t>
      </w:r>
    </w:p>
    <w:p w14:paraId="17309EB2" w14:textId="5EEEA07B" w:rsidR="00C9456E" w:rsidRPr="00ED1F5F" w:rsidRDefault="00C9456E" w:rsidP="00693C16">
      <w:pPr>
        <w:pStyle w:val="Teksttreci0"/>
        <w:shd w:val="clear" w:color="auto" w:fill="auto"/>
        <w:spacing w:after="240"/>
        <w:ind w:left="284" w:hanging="284"/>
        <w:jc w:val="center"/>
        <w:rPr>
          <w:b/>
          <w:bCs/>
          <w:lang w:eastAsia="pl-PL" w:bidi="pl-PL"/>
        </w:rPr>
      </w:pPr>
      <w:bookmarkStart w:id="8" w:name="bookmark10"/>
      <w:bookmarkStart w:id="9" w:name="bookmark11"/>
      <w:r w:rsidRPr="00ED1F5F">
        <w:rPr>
          <w:b/>
          <w:bCs/>
          <w:lang w:eastAsia="pl-PL" w:bidi="pl-PL"/>
        </w:rPr>
        <w:t>Nadzór i koordynacja wykonania umowy</w:t>
      </w:r>
      <w:bookmarkEnd w:id="8"/>
      <w:bookmarkEnd w:id="9"/>
    </w:p>
    <w:p w14:paraId="5AF09551" w14:textId="1AE2B170" w:rsidR="00C9456E" w:rsidRPr="00ED1F5F" w:rsidRDefault="00C9456E" w:rsidP="00693C16">
      <w:pPr>
        <w:pStyle w:val="Teksttreci0"/>
        <w:numPr>
          <w:ilvl w:val="0"/>
          <w:numId w:val="12"/>
        </w:numPr>
        <w:shd w:val="clear" w:color="auto" w:fill="auto"/>
        <w:tabs>
          <w:tab w:val="left" w:pos="420"/>
        </w:tabs>
        <w:ind w:left="284" w:hanging="284"/>
        <w:jc w:val="both"/>
        <w:rPr>
          <w:lang w:eastAsia="pl-PL" w:bidi="pl-PL"/>
        </w:rPr>
      </w:pPr>
      <w:r w:rsidRPr="00ED1F5F">
        <w:rPr>
          <w:lang w:eastAsia="pl-PL" w:bidi="pl-PL"/>
        </w:rPr>
        <w:t>Osobą wskazaną do kontaktu w sprawie realizacji przedmiotu umowy z ramienia Zamawiającego:______________________________________________________________</w:t>
      </w:r>
    </w:p>
    <w:p w14:paraId="5A9D2382" w14:textId="4BD256C3" w:rsidR="00C9456E" w:rsidRPr="00ED1F5F" w:rsidRDefault="00C9456E" w:rsidP="00693C16">
      <w:pPr>
        <w:pStyle w:val="Teksttreci0"/>
        <w:numPr>
          <w:ilvl w:val="0"/>
          <w:numId w:val="12"/>
        </w:numPr>
        <w:shd w:val="clear" w:color="auto" w:fill="auto"/>
        <w:tabs>
          <w:tab w:val="left" w:pos="420"/>
        </w:tabs>
        <w:ind w:left="284" w:hanging="284"/>
        <w:jc w:val="both"/>
        <w:rPr>
          <w:lang w:eastAsia="pl-PL" w:bidi="pl-PL"/>
        </w:rPr>
      </w:pPr>
      <w:r w:rsidRPr="00ED1F5F">
        <w:rPr>
          <w:lang w:eastAsia="pl-PL" w:bidi="pl-PL"/>
        </w:rPr>
        <w:t>Osobą wskazaną do kontaktu w sprawie realizacji przedmiotu umowy z ramienia Wykonawcy:_________________________________________________________________</w:t>
      </w:r>
    </w:p>
    <w:p w14:paraId="59681F52" w14:textId="5F914BA8" w:rsidR="00C9456E" w:rsidRPr="00ED1F5F" w:rsidRDefault="00C9456E" w:rsidP="00693C16">
      <w:pPr>
        <w:pStyle w:val="Teksttreci0"/>
        <w:numPr>
          <w:ilvl w:val="0"/>
          <w:numId w:val="12"/>
        </w:numPr>
        <w:shd w:val="clear" w:color="auto" w:fill="auto"/>
        <w:tabs>
          <w:tab w:val="left" w:pos="420"/>
        </w:tabs>
        <w:ind w:left="284" w:hanging="284"/>
        <w:jc w:val="both"/>
        <w:rPr>
          <w:lang w:eastAsia="pl-PL" w:bidi="pl-PL"/>
        </w:rPr>
      </w:pPr>
      <w:r w:rsidRPr="00ED1F5F">
        <w:rPr>
          <w:lang w:eastAsia="pl-PL" w:bidi="pl-PL"/>
        </w:rPr>
        <w:t>Zmiana osób, o których mowa w ust. 1 i 2 nie stanowi zmiany umowy, ale wymaga powiadomienia drugiej Strony w formie pisemnej lub dokumentowej (w postaci wiadomości e-mail wysłanej na adres osoby wskazanej przez drugą Stronę do kontaktu w sprawie realizacji przedmiotu Umowy).</w:t>
      </w:r>
    </w:p>
    <w:p w14:paraId="739E02FA" w14:textId="77777777" w:rsidR="00F64E10" w:rsidRPr="00ED1F5F" w:rsidRDefault="00F64E10" w:rsidP="00693C16">
      <w:pPr>
        <w:pStyle w:val="Teksttreci0"/>
        <w:shd w:val="clear" w:color="auto" w:fill="auto"/>
        <w:ind w:left="284" w:hanging="284"/>
        <w:jc w:val="center"/>
        <w:rPr>
          <w:b/>
          <w:bCs/>
          <w:lang w:eastAsia="pl-PL" w:bidi="pl-PL"/>
        </w:rPr>
      </w:pPr>
    </w:p>
    <w:p w14:paraId="5489741D" w14:textId="7A85A1D3" w:rsidR="00561AD7" w:rsidRPr="00ED1F5F" w:rsidRDefault="00561AD7" w:rsidP="00693C16">
      <w:pPr>
        <w:pStyle w:val="Teksttreci0"/>
        <w:shd w:val="clear" w:color="auto" w:fill="auto"/>
        <w:ind w:left="284" w:hanging="284"/>
        <w:jc w:val="center"/>
        <w:rPr>
          <w:b/>
          <w:bCs/>
          <w:lang w:eastAsia="pl-PL" w:bidi="pl-PL"/>
        </w:rPr>
      </w:pPr>
      <w:r w:rsidRPr="00ED1F5F">
        <w:rPr>
          <w:b/>
          <w:bCs/>
          <w:lang w:eastAsia="pl-PL" w:bidi="pl-PL"/>
        </w:rPr>
        <w:t>§ 9</w:t>
      </w:r>
    </w:p>
    <w:p w14:paraId="383859BF" w14:textId="77777777" w:rsidR="00561AD7" w:rsidRPr="00ED1F5F" w:rsidRDefault="00561AD7" w:rsidP="00693C16">
      <w:pPr>
        <w:pStyle w:val="Teksttreci0"/>
        <w:shd w:val="clear" w:color="auto" w:fill="auto"/>
        <w:spacing w:after="240"/>
        <w:ind w:left="284" w:hanging="284"/>
        <w:jc w:val="center"/>
        <w:rPr>
          <w:b/>
          <w:bCs/>
          <w:lang w:eastAsia="pl-PL" w:bidi="pl-PL"/>
        </w:rPr>
      </w:pPr>
      <w:bookmarkStart w:id="10" w:name="bookmark12"/>
      <w:bookmarkStart w:id="11" w:name="bookmark13"/>
      <w:r w:rsidRPr="00ED1F5F">
        <w:rPr>
          <w:b/>
          <w:bCs/>
          <w:lang w:eastAsia="pl-PL" w:bidi="pl-PL"/>
        </w:rPr>
        <w:t>Wynagrodzenie</w:t>
      </w:r>
      <w:bookmarkEnd w:id="10"/>
      <w:bookmarkEnd w:id="11"/>
    </w:p>
    <w:p w14:paraId="5872BB0C" w14:textId="77777777" w:rsidR="00561AD7" w:rsidRPr="00ED1F5F" w:rsidRDefault="00561AD7" w:rsidP="00693C16">
      <w:pPr>
        <w:pStyle w:val="Teksttreci0"/>
        <w:numPr>
          <w:ilvl w:val="0"/>
          <w:numId w:val="13"/>
        </w:numPr>
        <w:shd w:val="clear" w:color="auto" w:fill="auto"/>
        <w:tabs>
          <w:tab w:val="left" w:pos="420"/>
        </w:tabs>
        <w:ind w:left="284" w:hanging="284"/>
        <w:jc w:val="both"/>
        <w:rPr>
          <w:lang w:eastAsia="pl-PL" w:bidi="pl-PL"/>
        </w:rPr>
      </w:pPr>
      <w:r w:rsidRPr="00ED1F5F">
        <w:rPr>
          <w:lang w:eastAsia="pl-PL" w:bidi="pl-PL"/>
        </w:rPr>
        <w:t>Łączne wynagrodzenie brutto za realizację przedmiotu Umowy wynosi: __________________________zł (słownie:________________________________________),</w:t>
      </w:r>
    </w:p>
    <w:p w14:paraId="7B5B0D22" w14:textId="77777777" w:rsidR="00561AD7" w:rsidRPr="00ED1F5F" w:rsidRDefault="00561AD7" w:rsidP="00693C16">
      <w:pPr>
        <w:pStyle w:val="Teksttreci0"/>
        <w:shd w:val="clear" w:color="auto" w:fill="auto"/>
        <w:tabs>
          <w:tab w:val="left" w:pos="420"/>
        </w:tabs>
        <w:ind w:left="568" w:hanging="284"/>
        <w:jc w:val="both"/>
        <w:rPr>
          <w:lang w:eastAsia="pl-PL" w:bidi="pl-PL"/>
        </w:rPr>
      </w:pPr>
      <w:r w:rsidRPr="00ED1F5F">
        <w:rPr>
          <w:lang w:eastAsia="pl-PL" w:bidi="pl-PL"/>
        </w:rPr>
        <w:t>w tym podatek VAT: __________________________zł</w:t>
      </w:r>
    </w:p>
    <w:p w14:paraId="693158AD" w14:textId="77777777" w:rsidR="00561AD7" w:rsidRPr="00ED1F5F" w:rsidRDefault="00561AD7" w:rsidP="00693C16">
      <w:pPr>
        <w:pStyle w:val="Teksttreci0"/>
        <w:shd w:val="clear" w:color="auto" w:fill="auto"/>
        <w:tabs>
          <w:tab w:val="left" w:pos="420"/>
        </w:tabs>
        <w:ind w:left="568" w:hanging="284"/>
        <w:jc w:val="both"/>
        <w:rPr>
          <w:lang w:eastAsia="pl-PL" w:bidi="pl-PL"/>
        </w:rPr>
      </w:pPr>
      <w:r w:rsidRPr="00ED1F5F">
        <w:rPr>
          <w:lang w:eastAsia="pl-PL" w:bidi="pl-PL"/>
        </w:rPr>
        <w:t>(słownie:________________________________________).</w:t>
      </w:r>
    </w:p>
    <w:p w14:paraId="384C049A" w14:textId="2FFF1E12" w:rsidR="00561AD7" w:rsidRPr="00ED1F5F" w:rsidRDefault="00561AD7" w:rsidP="00693C16">
      <w:pPr>
        <w:pStyle w:val="Teksttreci0"/>
        <w:numPr>
          <w:ilvl w:val="0"/>
          <w:numId w:val="13"/>
        </w:numPr>
        <w:shd w:val="clear" w:color="auto" w:fill="auto"/>
        <w:tabs>
          <w:tab w:val="left" w:pos="420"/>
        </w:tabs>
        <w:ind w:left="284" w:hanging="284"/>
        <w:jc w:val="both"/>
        <w:rPr>
          <w:lang w:eastAsia="pl-PL" w:bidi="pl-PL"/>
        </w:rPr>
      </w:pPr>
      <w:r w:rsidRPr="00ED1F5F">
        <w:rPr>
          <w:lang w:eastAsia="pl-PL" w:bidi="pl-PL"/>
        </w:rPr>
        <w:lastRenderedPageBreak/>
        <w:t>Strony ustalają, że podstawą do wystawienia przez Wykonawcę faktury jest należyte wykonanie obowiązków Wykonawcy wynikających z niniejszej Umowy, co musi zostać potwierdzone protokołem odbioru bez zastrzeżeń.</w:t>
      </w:r>
    </w:p>
    <w:p w14:paraId="57594EAD" w14:textId="77777777" w:rsidR="00561AD7" w:rsidRPr="00ED1F5F" w:rsidRDefault="00561AD7" w:rsidP="00693C16">
      <w:pPr>
        <w:pStyle w:val="Teksttreci0"/>
        <w:numPr>
          <w:ilvl w:val="0"/>
          <w:numId w:val="13"/>
        </w:numPr>
        <w:shd w:val="clear" w:color="auto" w:fill="auto"/>
        <w:tabs>
          <w:tab w:val="left" w:pos="420"/>
        </w:tabs>
        <w:ind w:left="284" w:hanging="284"/>
        <w:jc w:val="both"/>
        <w:rPr>
          <w:lang w:eastAsia="pl-PL" w:bidi="pl-PL"/>
        </w:rPr>
      </w:pPr>
      <w:r w:rsidRPr="00ED1F5F">
        <w:rPr>
          <w:lang w:eastAsia="pl-PL" w:bidi="pl-PL"/>
        </w:rPr>
        <w:t>Za datę wykonania przedmiotu Umowy w całości uważa się datę podpisania przez Strony protokołu odbioru bez zastrzeżeń.</w:t>
      </w:r>
    </w:p>
    <w:p w14:paraId="4ED594CF" w14:textId="77777777" w:rsidR="00561AD7" w:rsidRPr="00ED1F5F" w:rsidRDefault="00561AD7" w:rsidP="00693C16">
      <w:pPr>
        <w:pStyle w:val="Teksttreci0"/>
        <w:numPr>
          <w:ilvl w:val="0"/>
          <w:numId w:val="13"/>
        </w:numPr>
        <w:shd w:val="clear" w:color="auto" w:fill="auto"/>
        <w:tabs>
          <w:tab w:val="left" w:pos="420"/>
        </w:tabs>
        <w:ind w:left="284" w:hanging="284"/>
        <w:jc w:val="both"/>
      </w:pPr>
      <w:r w:rsidRPr="00ED1F5F">
        <w:rPr>
          <w:lang w:eastAsia="pl-PL" w:bidi="pl-PL"/>
        </w:rPr>
        <w:t>Wynagrodzenie będzie płatne przelewem w terminie do 30 dni od daty otrzymania prawidłowo wystawionej faktury VAT. Wynagrodzenie będzie płatne na rachunek Wykonawcy wskazany w fakturze.</w:t>
      </w:r>
    </w:p>
    <w:p w14:paraId="5462F8C4" w14:textId="334DE84D" w:rsidR="00561AD7" w:rsidRPr="00ED1F5F" w:rsidRDefault="00561AD7" w:rsidP="00693C16">
      <w:pPr>
        <w:pStyle w:val="Teksttreci0"/>
        <w:numPr>
          <w:ilvl w:val="0"/>
          <w:numId w:val="13"/>
        </w:numPr>
        <w:shd w:val="clear" w:color="auto" w:fill="auto"/>
        <w:tabs>
          <w:tab w:val="left" w:pos="420"/>
        </w:tabs>
        <w:ind w:left="284" w:hanging="284"/>
        <w:jc w:val="both"/>
      </w:pPr>
      <w:r w:rsidRPr="00ED1F5F">
        <w:rPr>
          <w:lang w:eastAsia="pl-PL" w:bidi="pl-PL"/>
        </w:rPr>
        <w:t>Za dzień zapłaty uważa się dzień obciążenia kwotą należności rachunku bankowego Zamawiającego. W przypadku zwłoki w terminowej zapłacie należności za wykonanie umowy, Wykonawca będzie upoważniony do naliczenia Zamawiającemu odsetek za zwłokę w wysokości ustawowej.</w:t>
      </w:r>
    </w:p>
    <w:p w14:paraId="61CD3C50" w14:textId="77777777" w:rsidR="00C756B1" w:rsidRPr="00ED1F5F" w:rsidRDefault="00C756B1" w:rsidP="00693C16">
      <w:pPr>
        <w:pStyle w:val="Teksttreci0"/>
        <w:shd w:val="clear" w:color="auto" w:fill="auto"/>
        <w:ind w:left="284" w:hanging="284"/>
        <w:jc w:val="center"/>
        <w:rPr>
          <w:b/>
          <w:bCs/>
          <w:lang w:eastAsia="pl-PL" w:bidi="pl-PL"/>
        </w:rPr>
      </w:pPr>
    </w:p>
    <w:p w14:paraId="59CC4221" w14:textId="1A559F4E" w:rsidR="00445B22" w:rsidRPr="00ED1F5F" w:rsidRDefault="00445B22" w:rsidP="00693C16">
      <w:pPr>
        <w:pStyle w:val="Teksttreci0"/>
        <w:shd w:val="clear" w:color="auto" w:fill="auto"/>
        <w:ind w:left="284" w:hanging="284"/>
        <w:jc w:val="center"/>
        <w:rPr>
          <w:b/>
          <w:bCs/>
          <w:lang w:eastAsia="pl-PL" w:bidi="pl-PL"/>
        </w:rPr>
      </w:pPr>
      <w:r w:rsidRPr="00ED1F5F">
        <w:rPr>
          <w:b/>
          <w:bCs/>
          <w:lang w:eastAsia="pl-PL" w:bidi="pl-PL"/>
        </w:rPr>
        <w:t>§ 10</w:t>
      </w:r>
    </w:p>
    <w:p w14:paraId="0C11C42F" w14:textId="6EE61689" w:rsidR="00445B22" w:rsidRPr="00ED1F5F" w:rsidRDefault="00445B22" w:rsidP="00693C16">
      <w:pPr>
        <w:pStyle w:val="Teksttreci0"/>
        <w:shd w:val="clear" w:color="auto" w:fill="auto"/>
        <w:spacing w:after="240"/>
        <w:ind w:left="284" w:hanging="284"/>
        <w:jc w:val="center"/>
        <w:rPr>
          <w:b/>
          <w:bCs/>
          <w:lang w:eastAsia="pl-PL" w:bidi="pl-PL"/>
        </w:rPr>
      </w:pPr>
      <w:bookmarkStart w:id="12" w:name="bookmark14"/>
      <w:bookmarkStart w:id="13" w:name="bookmark15"/>
      <w:r w:rsidRPr="00ED1F5F">
        <w:rPr>
          <w:b/>
          <w:bCs/>
          <w:lang w:eastAsia="pl-PL" w:bidi="pl-PL"/>
        </w:rPr>
        <w:t>Gwarancja</w:t>
      </w:r>
      <w:bookmarkEnd w:id="12"/>
      <w:bookmarkEnd w:id="13"/>
    </w:p>
    <w:p w14:paraId="047D5ABE" w14:textId="265C506C" w:rsidR="00924E86" w:rsidRPr="00ED1F5F" w:rsidRDefault="00924E86" w:rsidP="00924E86">
      <w:pPr>
        <w:pStyle w:val="Teksttreci0"/>
        <w:numPr>
          <w:ilvl w:val="0"/>
          <w:numId w:val="14"/>
        </w:numPr>
        <w:shd w:val="clear" w:color="auto" w:fill="auto"/>
        <w:tabs>
          <w:tab w:val="left" w:pos="420"/>
        </w:tabs>
        <w:ind w:left="284" w:hanging="284"/>
        <w:jc w:val="both"/>
        <w:rPr>
          <w:lang w:eastAsia="pl-PL" w:bidi="pl-PL"/>
        </w:rPr>
      </w:pPr>
      <w:r w:rsidRPr="00ED1F5F">
        <w:rPr>
          <w:lang w:eastAsia="pl-PL" w:bidi="pl-PL"/>
        </w:rPr>
        <w:t xml:space="preserve">Wykonawca udziela gwarancji na okres </w:t>
      </w:r>
      <w:r w:rsidR="000F5949" w:rsidRPr="00ED1F5F">
        <w:rPr>
          <w:lang w:eastAsia="pl-PL" w:bidi="pl-PL"/>
        </w:rPr>
        <w:t>…….</w:t>
      </w:r>
      <w:r w:rsidRPr="00ED1F5F">
        <w:rPr>
          <w:lang w:eastAsia="pl-PL" w:bidi="pl-PL"/>
        </w:rPr>
        <w:t xml:space="preserve"> miesięcy na dostarczony system informatyczny, o którym mowa w § 2 ust. 1, licząc od daty zrealizowania zamówienia po podpisaniu protokołu odbioru bez zastrzeżeń na warunkach wskazanych w opisie przedmiotu zamówienia stanowiącym Załącznik nr 1 do Umowy.</w:t>
      </w:r>
    </w:p>
    <w:p w14:paraId="580EE5FE" w14:textId="77777777" w:rsidR="00924E86" w:rsidRPr="00ED1F5F" w:rsidRDefault="00924E86" w:rsidP="00924E86">
      <w:pPr>
        <w:pStyle w:val="Teksttreci0"/>
        <w:numPr>
          <w:ilvl w:val="0"/>
          <w:numId w:val="14"/>
        </w:numPr>
        <w:shd w:val="clear" w:color="auto" w:fill="auto"/>
        <w:tabs>
          <w:tab w:val="left" w:pos="424"/>
        </w:tabs>
        <w:ind w:left="284" w:hanging="284"/>
        <w:jc w:val="both"/>
        <w:rPr>
          <w:lang w:eastAsia="pl-PL" w:bidi="pl-PL"/>
        </w:rPr>
      </w:pPr>
      <w:r w:rsidRPr="00ED1F5F">
        <w:rPr>
          <w:lang w:eastAsia="pl-PL" w:bidi="pl-PL"/>
        </w:rPr>
        <w:t>Gwarancja udzielana jest w ramach wynagrodzenia.</w:t>
      </w:r>
    </w:p>
    <w:p w14:paraId="4E9A193D" w14:textId="77777777" w:rsidR="00924E86" w:rsidRPr="00ED1F5F" w:rsidRDefault="00924E86" w:rsidP="00924E86">
      <w:pPr>
        <w:pStyle w:val="Teksttreci0"/>
        <w:numPr>
          <w:ilvl w:val="0"/>
          <w:numId w:val="14"/>
        </w:numPr>
        <w:shd w:val="clear" w:color="auto" w:fill="auto"/>
        <w:tabs>
          <w:tab w:val="left" w:pos="424"/>
        </w:tabs>
        <w:ind w:left="284" w:hanging="284"/>
        <w:jc w:val="both"/>
        <w:rPr>
          <w:lang w:eastAsia="pl-PL" w:bidi="pl-PL"/>
        </w:rPr>
      </w:pPr>
      <w:r w:rsidRPr="00ED1F5F">
        <w:rPr>
          <w:lang w:eastAsia="pl-PL" w:bidi="pl-PL"/>
        </w:rPr>
        <w:t>Niezależnie od udzielonej gwarancji, Wykonawca ponosi wobec Zamawiającego odpowiedzialność za wady fizyczne i prawne przedmiotu umowy z tytułu rękojmi w terminie i na zasadach określonych w Kodeksie cywilnym. Okres rękojmi wynosi 2 lata z zastrzeżeniem, że w przypadku, gdy okres udzielonej gwarancji jest dłuższy niż 2 lata, to okres rękojmi jest równy okresowi udzielonej gwarancji.</w:t>
      </w:r>
    </w:p>
    <w:p w14:paraId="08C71C72" w14:textId="77777777" w:rsidR="00924E86" w:rsidRPr="00ED1F5F" w:rsidRDefault="00924E86" w:rsidP="00924E86">
      <w:pPr>
        <w:pStyle w:val="Teksttreci0"/>
        <w:numPr>
          <w:ilvl w:val="0"/>
          <w:numId w:val="14"/>
        </w:numPr>
        <w:shd w:val="clear" w:color="auto" w:fill="auto"/>
        <w:tabs>
          <w:tab w:val="left" w:pos="424"/>
        </w:tabs>
        <w:ind w:left="284" w:hanging="284"/>
        <w:jc w:val="both"/>
        <w:rPr>
          <w:lang w:eastAsia="pl-PL" w:bidi="pl-PL"/>
        </w:rPr>
      </w:pPr>
      <w:r w:rsidRPr="00ED1F5F">
        <w:rPr>
          <w:lang w:eastAsia="pl-PL" w:bidi="pl-PL"/>
        </w:rPr>
        <w:t>Wykonawca ponosi wobec Zamawiającego odpowiedzialność za wady przedmiotu umowy z tytułu gwarancji jakości w terminie i na zasadach określonych w niniejszej Umowie, a w sprawach nieuregulowanych niniejszą umową przyjmuje się jako wiążący Kodeks cywilny.</w:t>
      </w:r>
    </w:p>
    <w:p w14:paraId="599AE860" w14:textId="77777777" w:rsidR="00924E86" w:rsidRPr="00ED1F5F" w:rsidRDefault="00924E86" w:rsidP="00924E86">
      <w:pPr>
        <w:pStyle w:val="Teksttreci0"/>
        <w:numPr>
          <w:ilvl w:val="0"/>
          <w:numId w:val="14"/>
        </w:numPr>
        <w:shd w:val="clear" w:color="auto" w:fill="auto"/>
        <w:tabs>
          <w:tab w:val="left" w:pos="424"/>
        </w:tabs>
        <w:ind w:left="284" w:hanging="284"/>
        <w:jc w:val="both"/>
        <w:rPr>
          <w:lang w:eastAsia="pl-PL" w:bidi="pl-PL"/>
        </w:rPr>
      </w:pPr>
      <w:r w:rsidRPr="00ED1F5F">
        <w:rPr>
          <w:lang w:eastAsia="pl-PL" w:bidi="pl-PL"/>
        </w:rPr>
        <w:t>Przez wadę należy rozumieć wadę fizyczną i prawną. Wada fizyczna rozumiana jako jawne lub ukryte właściwości tkwiące w oprogramowaniu stanowiących przedmiot umowy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26D19619" w14:textId="77777777" w:rsidR="00924E86" w:rsidRPr="00ED1F5F" w:rsidRDefault="00924E86" w:rsidP="00924E86">
      <w:pPr>
        <w:pStyle w:val="Teksttreci0"/>
        <w:numPr>
          <w:ilvl w:val="0"/>
          <w:numId w:val="14"/>
        </w:numPr>
        <w:shd w:val="clear" w:color="auto" w:fill="auto"/>
        <w:tabs>
          <w:tab w:val="left" w:pos="424"/>
        </w:tabs>
        <w:ind w:left="284" w:hanging="284"/>
        <w:jc w:val="both"/>
        <w:rPr>
          <w:lang w:eastAsia="pl-PL" w:bidi="pl-PL"/>
        </w:rPr>
      </w:pPr>
      <w:r w:rsidRPr="00ED1F5F">
        <w:rPr>
          <w:lang w:eastAsia="pl-PL" w:bidi="pl-PL"/>
        </w:rPr>
        <w:t>Jeśli dla danego elementu zamówienia nie postanowiono inaczej w SOPZ, Wykonawca potwierdzi zgłoszenie w ciągu 2 dni roboczych, a usunie awarię lub wadę w ciągu 14 dni roboczych licząc od dnia zgłoszenia.</w:t>
      </w:r>
    </w:p>
    <w:p w14:paraId="69A58343" w14:textId="0DA97EB4" w:rsidR="00D740BD" w:rsidRPr="00ED1F5F" w:rsidRDefault="00D740BD" w:rsidP="00693C16">
      <w:pPr>
        <w:pStyle w:val="Teksttreci0"/>
        <w:shd w:val="clear" w:color="auto" w:fill="auto"/>
        <w:tabs>
          <w:tab w:val="left" w:pos="424"/>
        </w:tabs>
        <w:ind w:left="284" w:hanging="284"/>
        <w:jc w:val="both"/>
        <w:rPr>
          <w:lang w:eastAsia="pl-PL" w:bidi="pl-PL"/>
        </w:rPr>
      </w:pPr>
    </w:p>
    <w:p w14:paraId="3C16AADA" w14:textId="50BC6D6D" w:rsidR="00D740BD" w:rsidRPr="00ED1F5F" w:rsidRDefault="00D740BD" w:rsidP="00693C16">
      <w:pPr>
        <w:pStyle w:val="Teksttreci0"/>
        <w:shd w:val="clear" w:color="auto" w:fill="auto"/>
        <w:ind w:left="284" w:hanging="284"/>
        <w:jc w:val="center"/>
        <w:rPr>
          <w:b/>
          <w:bCs/>
          <w:lang w:eastAsia="pl-PL" w:bidi="pl-PL"/>
        </w:rPr>
      </w:pPr>
      <w:r w:rsidRPr="00ED1F5F">
        <w:rPr>
          <w:b/>
          <w:bCs/>
          <w:lang w:eastAsia="pl-PL" w:bidi="pl-PL"/>
        </w:rPr>
        <w:t>§ 11</w:t>
      </w:r>
    </w:p>
    <w:p w14:paraId="4CA54D07" w14:textId="77777777" w:rsidR="00D740BD" w:rsidRPr="00ED1F5F" w:rsidRDefault="00D740BD" w:rsidP="00693C16">
      <w:pPr>
        <w:pStyle w:val="Teksttreci0"/>
        <w:shd w:val="clear" w:color="auto" w:fill="auto"/>
        <w:spacing w:after="240"/>
        <w:ind w:left="284" w:hanging="284"/>
        <w:jc w:val="center"/>
        <w:rPr>
          <w:b/>
          <w:bCs/>
          <w:lang w:eastAsia="pl-PL" w:bidi="pl-PL"/>
        </w:rPr>
      </w:pPr>
      <w:bookmarkStart w:id="14" w:name="bookmark18"/>
      <w:bookmarkStart w:id="15" w:name="bookmark19"/>
      <w:r w:rsidRPr="00ED1F5F">
        <w:rPr>
          <w:b/>
          <w:bCs/>
          <w:lang w:eastAsia="pl-PL" w:bidi="pl-PL"/>
        </w:rPr>
        <w:t>Kary umowne</w:t>
      </w:r>
      <w:bookmarkEnd w:id="14"/>
      <w:bookmarkEnd w:id="15"/>
    </w:p>
    <w:p w14:paraId="7C88EB98" w14:textId="77777777" w:rsidR="00D740BD" w:rsidRPr="00ED1F5F" w:rsidRDefault="00D740BD" w:rsidP="00693C16">
      <w:pPr>
        <w:pStyle w:val="Teksttreci0"/>
        <w:numPr>
          <w:ilvl w:val="0"/>
          <w:numId w:val="15"/>
        </w:numPr>
        <w:shd w:val="clear" w:color="auto" w:fill="auto"/>
        <w:tabs>
          <w:tab w:val="left" w:pos="424"/>
        </w:tabs>
        <w:ind w:left="284" w:hanging="284"/>
        <w:jc w:val="both"/>
        <w:rPr>
          <w:lang w:eastAsia="pl-PL" w:bidi="pl-PL"/>
        </w:rPr>
      </w:pPr>
      <w:r w:rsidRPr="00ED1F5F">
        <w:rPr>
          <w:lang w:eastAsia="pl-PL" w:bidi="pl-PL"/>
        </w:rPr>
        <w:t>Strony ustanawiają odpowiedzialność za niewykonanie lub nienależyte wykonanie umowy w formie kar umownych.</w:t>
      </w:r>
    </w:p>
    <w:p w14:paraId="2BC30F32" w14:textId="77777777" w:rsidR="00D740BD" w:rsidRPr="00ED1F5F" w:rsidRDefault="00D740BD" w:rsidP="00693C16">
      <w:pPr>
        <w:pStyle w:val="Teksttreci0"/>
        <w:numPr>
          <w:ilvl w:val="0"/>
          <w:numId w:val="15"/>
        </w:numPr>
        <w:shd w:val="clear" w:color="auto" w:fill="auto"/>
        <w:tabs>
          <w:tab w:val="left" w:pos="424"/>
        </w:tabs>
        <w:ind w:left="284" w:hanging="284"/>
        <w:jc w:val="both"/>
        <w:rPr>
          <w:lang w:eastAsia="pl-PL" w:bidi="pl-PL"/>
        </w:rPr>
      </w:pPr>
      <w:r w:rsidRPr="00ED1F5F">
        <w:rPr>
          <w:lang w:eastAsia="pl-PL" w:bidi="pl-PL"/>
        </w:rPr>
        <w:t>W przypadku niewykonania lub nienależytego wykonania Umowy przez Wykonawcę Zamawiający może naliczyć karę umowną w następujących przypadkach i wysokościach:</w:t>
      </w:r>
    </w:p>
    <w:p w14:paraId="752AB712" w14:textId="2F81D15A" w:rsidR="00D740BD" w:rsidRPr="00ED1F5F" w:rsidRDefault="00443DCB" w:rsidP="00693C16">
      <w:pPr>
        <w:pStyle w:val="Teksttreci0"/>
        <w:numPr>
          <w:ilvl w:val="0"/>
          <w:numId w:val="25"/>
        </w:numPr>
        <w:shd w:val="clear" w:color="auto" w:fill="auto"/>
        <w:tabs>
          <w:tab w:val="left" w:pos="1276"/>
        </w:tabs>
        <w:ind w:left="1276" w:hanging="425"/>
        <w:jc w:val="both"/>
        <w:rPr>
          <w:lang w:eastAsia="pl-PL" w:bidi="pl-PL"/>
        </w:rPr>
      </w:pPr>
      <w:r w:rsidRPr="00ED1F5F">
        <w:rPr>
          <w:lang w:eastAsia="pl-PL" w:bidi="pl-PL"/>
        </w:rPr>
        <w:t>za zwłokę w przekazaniu</w:t>
      </w:r>
      <w:r w:rsidR="00FA5CCE" w:rsidRPr="00ED1F5F">
        <w:rPr>
          <w:lang w:eastAsia="pl-PL" w:bidi="pl-PL"/>
        </w:rPr>
        <w:t xml:space="preserve"> </w:t>
      </w:r>
      <w:r w:rsidRPr="00ED1F5F">
        <w:rPr>
          <w:lang w:eastAsia="pl-PL" w:bidi="pl-PL"/>
        </w:rPr>
        <w:t xml:space="preserve">przedmiotu umowy w wysokości 0,1% wynagrodzenia brutto </w:t>
      </w:r>
      <w:r w:rsidR="00D740BD" w:rsidRPr="00ED1F5F">
        <w:rPr>
          <w:lang w:eastAsia="pl-PL" w:bidi="pl-PL"/>
        </w:rPr>
        <w:lastRenderedPageBreak/>
        <w:t>za każdy dzień zwłoki;</w:t>
      </w:r>
    </w:p>
    <w:p w14:paraId="02BE1971" w14:textId="57DCEC57" w:rsidR="00D740BD" w:rsidRPr="00ED1F5F" w:rsidRDefault="00D740BD" w:rsidP="00693C16">
      <w:pPr>
        <w:pStyle w:val="Teksttreci0"/>
        <w:numPr>
          <w:ilvl w:val="0"/>
          <w:numId w:val="25"/>
        </w:numPr>
        <w:shd w:val="clear" w:color="auto" w:fill="auto"/>
        <w:tabs>
          <w:tab w:val="left" w:pos="1276"/>
        </w:tabs>
        <w:ind w:left="1276" w:hanging="425"/>
        <w:jc w:val="both"/>
        <w:rPr>
          <w:highlight w:val="yellow"/>
          <w:lang w:eastAsia="pl-PL" w:bidi="pl-PL"/>
        </w:rPr>
      </w:pPr>
      <w:r w:rsidRPr="00ED1F5F">
        <w:rPr>
          <w:lang w:eastAsia="pl-PL" w:bidi="pl-PL"/>
        </w:rPr>
        <w:t xml:space="preserve">za zwłokę w usunięciu awarii lub wad w wysokości 0,1% wynagrodzenia brutto za każdy dzień zwłoki w stosunku do terminów, o których mowa w </w:t>
      </w:r>
      <w:r w:rsidR="00443DCB" w:rsidRPr="00ED1F5F">
        <w:rPr>
          <w:lang w:eastAsia="pl-PL" w:bidi="pl-PL"/>
        </w:rPr>
        <w:t xml:space="preserve">załączniku nr 1 do umowy </w:t>
      </w:r>
      <w:r w:rsidR="00443DCB" w:rsidRPr="00ED1F5F">
        <w:rPr>
          <w:highlight w:val="yellow"/>
          <w:lang w:eastAsia="pl-PL" w:bidi="pl-PL"/>
        </w:rPr>
        <w:t>Szczegółowy Opis Przedmiotu Zamówienia, Rozdział 2</w:t>
      </w:r>
      <w:r w:rsidR="00924E86" w:rsidRPr="00ED1F5F">
        <w:rPr>
          <w:highlight w:val="yellow"/>
          <w:lang w:eastAsia="pl-PL" w:bidi="pl-PL"/>
        </w:rPr>
        <w:t>.</w:t>
      </w:r>
      <w:r w:rsidR="00443DCB" w:rsidRPr="00ED1F5F">
        <w:rPr>
          <w:highlight w:val="yellow"/>
          <w:lang w:eastAsia="pl-PL" w:bidi="pl-PL"/>
        </w:rPr>
        <w:t xml:space="preserve"> Wymagania ogólne dla systemu i jego elementów, pkt 1</w:t>
      </w:r>
      <w:r w:rsidR="00924E86" w:rsidRPr="00ED1F5F">
        <w:rPr>
          <w:highlight w:val="yellow"/>
          <w:lang w:eastAsia="pl-PL" w:bidi="pl-PL"/>
        </w:rPr>
        <w:t>7</w:t>
      </w:r>
      <w:r w:rsidR="00443DCB" w:rsidRPr="00ED1F5F">
        <w:rPr>
          <w:highlight w:val="yellow"/>
          <w:lang w:eastAsia="pl-PL" w:bidi="pl-PL"/>
        </w:rPr>
        <w:t xml:space="preserve">, </w:t>
      </w:r>
      <w:r w:rsidR="00582ECF" w:rsidRPr="00ED1F5F">
        <w:rPr>
          <w:highlight w:val="yellow"/>
          <w:lang w:eastAsia="pl-PL" w:bidi="pl-PL"/>
        </w:rPr>
        <w:t>lit i);</w:t>
      </w:r>
    </w:p>
    <w:p w14:paraId="51E2A6BE" w14:textId="77777777" w:rsidR="00D740BD" w:rsidRPr="00ED1F5F" w:rsidRDefault="00D740BD" w:rsidP="00693C16">
      <w:pPr>
        <w:pStyle w:val="Teksttreci0"/>
        <w:numPr>
          <w:ilvl w:val="0"/>
          <w:numId w:val="25"/>
        </w:numPr>
        <w:shd w:val="clear" w:color="auto" w:fill="auto"/>
        <w:tabs>
          <w:tab w:val="left" w:pos="1276"/>
        </w:tabs>
        <w:ind w:left="1276" w:hanging="425"/>
        <w:jc w:val="both"/>
        <w:rPr>
          <w:lang w:eastAsia="pl-PL" w:bidi="pl-PL"/>
        </w:rPr>
      </w:pPr>
      <w:r w:rsidRPr="00ED1F5F">
        <w:rPr>
          <w:lang w:eastAsia="pl-PL" w:bidi="pl-PL"/>
        </w:rPr>
        <w:t>za odstąpienie od Umowy przez Zamawiającego z przyczyn leżących po stronie Wykonawcy w wysokości 10% wynagrodzenia brutto.</w:t>
      </w:r>
    </w:p>
    <w:p w14:paraId="7F23A4AF" w14:textId="0FCBF5DA" w:rsidR="00D740BD" w:rsidRPr="00ED1F5F" w:rsidRDefault="00D740BD" w:rsidP="00693C16">
      <w:pPr>
        <w:pStyle w:val="Teksttreci0"/>
        <w:numPr>
          <w:ilvl w:val="0"/>
          <w:numId w:val="25"/>
        </w:numPr>
        <w:shd w:val="clear" w:color="auto" w:fill="auto"/>
        <w:tabs>
          <w:tab w:val="left" w:pos="1276"/>
        </w:tabs>
        <w:ind w:left="1276" w:hanging="425"/>
        <w:jc w:val="both"/>
        <w:rPr>
          <w:lang w:eastAsia="pl-PL" w:bidi="pl-PL"/>
        </w:rPr>
      </w:pPr>
      <w:r w:rsidRPr="00ED1F5F">
        <w:rPr>
          <w:lang w:eastAsia="pl-PL" w:bidi="pl-PL"/>
        </w:rPr>
        <w:t>za nieusunięcie usterki wykrytej w trakcie testów akceptacyjnych w wysokości 0,1% wynagrodzenia brutto za każdy dzień zwłoki w stosunku do terminów, o których mowa w opisie przedmiotu zamówienia</w:t>
      </w:r>
      <w:r w:rsidR="00C81F9F" w:rsidRPr="00ED1F5F">
        <w:rPr>
          <w:lang w:eastAsia="pl-PL" w:bidi="pl-PL"/>
        </w:rPr>
        <w:t>.</w:t>
      </w:r>
    </w:p>
    <w:p w14:paraId="335A56F8" w14:textId="6751C7BB" w:rsidR="003372C5" w:rsidRPr="00ED1F5F" w:rsidRDefault="003372C5" w:rsidP="003372C5">
      <w:pPr>
        <w:pStyle w:val="Teksttreci0"/>
        <w:numPr>
          <w:ilvl w:val="0"/>
          <w:numId w:val="25"/>
        </w:numPr>
        <w:shd w:val="clear" w:color="auto" w:fill="auto"/>
        <w:tabs>
          <w:tab w:val="left" w:pos="1276"/>
        </w:tabs>
        <w:ind w:left="1276" w:hanging="425"/>
        <w:jc w:val="both"/>
        <w:rPr>
          <w:lang w:eastAsia="pl-PL" w:bidi="pl-PL"/>
        </w:rPr>
      </w:pPr>
      <w:r w:rsidRPr="00ED1F5F">
        <w:t>za niespełnienie  przez Wykonawcę lub podwykonawcę wymagań, o których mowa w § 3 ust. 25 w wysokości 10 000,00 zł</w:t>
      </w:r>
    </w:p>
    <w:p w14:paraId="0026724B" w14:textId="1E4377D4" w:rsidR="003372C5" w:rsidRPr="00ED1F5F" w:rsidRDefault="003372C5" w:rsidP="003372C5">
      <w:pPr>
        <w:pStyle w:val="Teksttreci0"/>
        <w:numPr>
          <w:ilvl w:val="0"/>
          <w:numId w:val="25"/>
        </w:numPr>
        <w:shd w:val="clear" w:color="auto" w:fill="auto"/>
        <w:tabs>
          <w:tab w:val="left" w:pos="1276"/>
        </w:tabs>
        <w:ind w:left="1276" w:hanging="425"/>
        <w:jc w:val="both"/>
        <w:rPr>
          <w:lang w:eastAsia="pl-PL" w:bidi="pl-PL"/>
        </w:rPr>
      </w:pPr>
      <w:r w:rsidRPr="00ED1F5F">
        <w:t>za nieprzedłożenie przez Wykonawcę dokumentów, o których mowa w § 3 ust. 26 w wysokości 2 000,00 zł za każdy przypadek.</w:t>
      </w:r>
    </w:p>
    <w:p w14:paraId="1571C05E" w14:textId="77777777" w:rsidR="00D740BD" w:rsidRPr="00ED1F5F" w:rsidRDefault="00D740BD" w:rsidP="00693C16">
      <w:pPr>
        <w:pStyle w:val="Teksttreci0"/>
        <w:numPr>
          <w:ilvl w:val="0"/>
          <w:numId w:val="15"/>
        </w:numPr>
        <w:shd w:val="clear" w:color="auto" w:fill="auto"/>
        <w:tabs>
          <w:tab w:val="left" w:pos="427"/>
        </w:tabs>
        <w:ind w:left="284" w:hanging="284"/>
        <w:jc w:val="both"/>
        <w:rPr>
          <w:lang w:eastAsia="pl-PL" w:bidi="pl-PL"/>
        </w:rPr>
      </w:pPr>
      <w:r w:rsidRPr="00ED1F5F">
        <w:rPr>
          <w:lang w:eastAsia="pl-PL" w:bidi="pl-PL"/>
        </w:rPr>
        <w:t>Wykonawca może naliczyć karę umowną za odstąpienie od Umowy przez Wykonawcę z przyczyn leżących po stronie Zamawiającego w wysokości 10% wynagrodzenia brutto.</w:t>
      </w:r>
    </w:p>
    <w:p w14:paraId="47ED941D" w14:textId="77777777" w:rsidR="00D740BD" w:rsidRPr="00ED1F5F" w:rsidRDefault="00D740BD" w:rsidP="00693C16">
      <w:pPr>
        <w:pStyle w:val="Teksttreci0"/>
        <w:numPr>
          <w:ilvl w:val="0"/>
          <w:numId w:val="15"/>
        </w:numPr>
        <w:shd w:val="clear" w:color="auto" w:fill="auto"/>
        <w:tabs>
          <w:tab w:val="left" w:pos="427"/>
        </w:tabs>
        <w:ind w:left="284" w:hanging="284"/>
        <w:jc w:val="both"/>
        <w:rPr>
          <w:lang w:eastAsia="pl-PL" w:bidi="pl-PL"/>
        </w:rPr>
      </w:pPr>
      <w:r w:rsidRPr="00ED1F5F">
        <w:rPr>
          <w:lang w:eastAsia="pl-PL" w:bidi="pl-PL"/>
        </w:rPr>
        <w:t>Za zwłokę w przekazaniu informacji o zmianie danych dotyczących Podwykonawców, Wykonawca zapłaci Zamawiającemu karę umowną w wysokości 100 zł za każdy dzień zwłoki w przekazaniu informacji.</w:t>
      </w:r>
    </w:p>
    <w:p w14:paraId="4AD2A431" w14:textId="77777777" w:rsidR="00D740BD" w:rsidRPr="00ED1F5F" w:rsidRDefault="00D740BD" w:rsidP="00693C16">
      <w:pPr>
        <w:pStyle w:val="Teksttreci0"/>
        <w:numPr>
          <w:ilvl w:val="0"/>
          <w:numId w:val="15"/>
        </w:numPr>
        <w:shd w:val="clear" w:color="auto" w:fill="auto"/>
        <w:tabs>
          <w:tab w:val="left" w:pos="427"/>
        </w:tabs>
        <w:ind w:left="284" w:hanging="284"/>
        <w:jc w:val="both"/>
        <w:rPr>
          <w:lang w:eastAsia="pl-PL" w:bidi="pl-PL"/>
        </w:rPr>
      </w:pPr>
      <w:r w:rsidRPr="00ED1F5F">
        <w:rPr>
          <w:lang w:eastAsia="pl-PL" w:bidi="pl-PL"/>
        </w:rPr>
        <w:t>O nałożeniu kary umownej, jej wysokości i podstawie jej nałożenia Zamawiający będzie informował Wykonawcę pisemnie w terminie 14 dni od zaistnienia zdarzenia stanowiącego podstawę nałożenia kary.</w:t>
      </w:r>
    </w:p>
    <w:p w14:paraId="0DF1C81E" w14:textId="77777777" w:rsidR="00D740BD" w:rsidRPr="00ED1F5F" w:rsidRDefault="00D740BD" w:rsidP="00693C16">
      <w:pPr>
        <w:pStyle w:val="Teksttreci0"/>
        <w:numPr>
          <w:ilvl w:val="0"/>
          <w:numId w:val="15"/>
        </w:numPr>
        <w:shd w:val="clear" w:color="auto" w:fill="auto"/>
        <w:tabs>
          <w:tab w:val="left" w:pos="427"/>
        </w:tabs>
        <w:ind w:left="284" w:hanging="284"/>
        <w:jc w:val="both"/>
        <w:rPr>
          <w:lang w:eastAsia="pl-PL" w:bidi="pl-PL"/>
        </w:rPr>
      </w:pPr>
      <w:r w:rsidRPr="00ED1F5F">
        <w:rPr>
          <w:lang w:eastAsia="pl-PL" w:bidi="pl-PL"/>
        </w:rPr>
        <w:t>Kary umowne liczone są od wynagrodzenia brutto należnego Wykonawcy.</w:t>
      </w:r>
    </w:p>
    <w:p w14:paraId="0F96E05F" w14:textId="7B277CAB" w:rsidR="00D740BD" w:rsidRPr="00ED1F5F" w:rsidRDefault="00D740BD" w:rsidP="00693C16">
      <w:pPr>
        <w:pStyle w:val="Teksttreci0"/>
        <w:numPr>
          <w:ilvl w:val="0"/>
          <w:numId w:val="15"/>
        </w:numPr>
        <w:shd w:val="clear" w:color="auto" w:fill="auto"/>
        <w:tabs>
          <w:tab w:val="left" w:pos="427"/>
        </w:tabs>
        <w:ind w:left="284" w:hanging="284"/>
        <w:jc w:val="both"/>
        <w:rPr>
          <w:lang w:eastAsia="pl-PL" w:bidi="pl-PL"/>
        </w:rPr>
      </w:pPr>
      <w:r w:rsidRPr="00ED1F5F">
        <w:rPr>
          <w:lang w:eastAsia="pl-PL" w:bidi="pl-PL"/>
        </w:rPr>
        <w:t xml:space="preserve">Zamawiający zastrzega sobie, a Wykonawca wyraża zgodę, na potrącenie należności wynikających z kar umownych z przysługującego Wykonawcy wynagrodzenia za wykonanie przedmiotu umowy, bez uzyskania dodatkowej zgody Wykonawcy. Strony wyrażają zgodę na potrącenie kar umownych z wynagrodzenia wykonawcy nawet w </w:t>
      </w:r>
      <w:r w:rsidR="006C1D6C" w:rsidRPr="00ED1F5F">
        <w:rPr>
          <w:lang w:eastAsia="pl-PL" w:bidi="pl-PL"/>
        </w:rPr>
        <w:t>przypadku,</w:t>
      </w:r>
      <w:r w:rsidRPr="00ED1F5F">
        <w:rPr>
          <w:lang w:eastAsia="pl-PL" w:bidi="pl-PL"/>
        </w:rPr>
        <w:t xml:space="preserve"> gdyby jedno lub obie wierzytelności były sporne. Możliwość potrącenia nie uniemożliwia dochodzenia zapłaty kar umownych od Wykonawcy.</w:t>
      </w:r>
    </w:p>
    <w:p w14:paraId="2A2A5C34" w14:textId="7ADE1B26" w:rsidR="00D740BD" w:rsidRPr="00ED1F5F" w:rsidRDefault="00D740BD" w:rsidP="00693C16">
      <w:pPr>
        <w:pStyle w:val="Teksttreci0"/>
        <w:numPr>
          <w:ilvl w:val="0"/>
          <w:numId w:val="15"/>
        </w:numPr>
        <w:shd w:val="clear" w:color="auto" w:fill="auto"/>
        <w:tabs>
          <w:tab w:val="left" w:pos="427"/>
        </w:tabs>
        <w:ind w:left="284" w:hanging="284"/>
        <w:jc w:val="both"/>
        <w:rPr>
          <w:lang w:eastAsia="pl-PL" w:bidi="pl-PL"/>
        </w:rPr>
      </w:pPr>
      <w:r w:rsidRPr="00ED1F5F">
        <w:rPr>
          <w:lang w:eastAsia="pl-PL" w:bidi="pl-PL"/>
        </w:rPr>
        <w:t xml:space="preserve">Naliczone kary umowne nie przekroczą </w:t>
      </w:r>
      <w:r w:rsidR="00924E86" w:rsidRPr="00ED1F5F">
        <w:rPr>
          <w:lang w:eastAsia="pl-PL" w:bidi="pl-PL"/>
        </w:rPr>
        <w:t>3</w:t>
      </w:r>
      <w:r w:rsidRPr="00ED1F5F">
        <w:rPr>
          <w:lang w:eastAsia="pl-PL" w:bidi="pl-PL"/>
        </w:rPr>
        <w:t>0% wartości wynagrodzenia.</w:t>
      </w:r>
    </w:p>
    <w:p w14:paraId="361FF981" w14:textId="77777777" w:rsidR="00D740BD" w:rsidRPr="00ED1F5F" w:rsidRDefault="00D740BD" w:rsidP="00693C16">
      <w:pPr>
        <w:pStyle w:val="Teksttreci0"/>
        <w:numPr>
          <w:ilvl w:val="0"/>
          <w:numId w:val="15"/>
        </w:numPr>
        <w:shd w:val="clear" w:color="auto" w:fill="auto"/>
        <w:tabs>
          <w:tab w:val="left" w:pos="438"/>
        </w:tabs>
        <w:ind w:left="284" w:hanging="284"/>
        <w:jc w:val="both"/>
        <w:rPr>
          <w:lang w:eastAsia="pl-PL" w:bidi="pl-PL"/>
        </w:rPr>
      </w:pPr>
      <w:r w:rsidRPr="00ED1F5F">
        <w:rPr>
          <w:lang w:eastAsia="pl-PL" w:bidi="pl-PL"/>
        </w:rPr>
        <w:t>Zastrzeżone kary umowne nie wyłączają możliwości dochodzenia na zasadach ogólnych odszkodowania przewyższającą karę umowną.</w:t>
      </w:r>
    </w:p>
    <w:p w14:paraId="330EA450" w14:textId="688EAFD4" w:rsidR="00A83EE7" w:rsidRPr="00ED1F5F" w:rsidRDefault="00A83EE7" w:rsidP="00693C16">
      <w:pPr>
        <w:pStyle w:val="Teksttreci0"/>
        <w:numPr>
          <w:ilvl w:val="0"/>
          <w:numId w:val="15"/>
        </w:numPr>
        <w:shd w:val="clear" w:color="auto" w:fill="auto"/>
        <w:tabs>
          <w:tab w:val="left" w:pos="438"/>
        </w:tabs>
        <w:ind w:left="284" w:hanging="284"/>
        <w:jc w:val="both"/>
        <w:rPr>
          <w:lang w:eastAsia="pl-PL" w:bidi="pl-PL"/>
        </w:rPr>
      </w:pPr>
      <w:r w:rsidRPr="00ED1F5F">
        <w:rPr>
          <w:lang w:eastAsia="pl-PL" w:bidi="pl-PL"/>
        </w:rPr>
        <w:t>Kary umowne podlegają sumowaniu.</w:t>
      </w:r>
    </w:p>
    <w:p w14:paraId="3A6E7F4E" w14:textId="77777777" w:rsidR="00D740BD" w:rsidRPr="00ED1F5F" w:rsidRDefault="00D740BD" w:rsidP="00693C16">
      <w:pPr>
        <w:pStyle w:val="Teksttreci0"/>
        <w:shd w:val="clear" w:color="auto" w:fill="auto"/>
        <w:tabs>
          <w:tab w:val="left" w:pos="424"/>
        </w:tabs>
        <w:ind w:left="284" w:hanging="284"/>
        <w:jc w:val="both"/>
        <w:rPr>
          <w:lang w:eastAsia="pl-PL" w:bidi="pl-PL"/>
        </w:rPr>
      </w:pPr>
    </w:p>
    <w:p w14:paraId="1430C552" w14:textId="36D2051F" w:rsidR="009A5DE8" w:rsidRPr="00ED1F5F" w:rsidRDefault="009A5DE8" w:rsidP="00693C16">
      <w:pPr>
        <w:pStyle w:val="Teksttreci0"/>
        <w:shd w:val="clear" w:color="auto" w:fill="auto"/>
        <w:ind w:left="284" w:hanging="284"/>
        <w:jc w:val="center"/>
        <w:rPr>
          <w:b/>
          <w:bCs/>
          <w:lang w:eastAsia="pl-PL" w:bidi="pl-PL"/>
        </w:rPr>
      </w:pPr>
      <w:r w:rsidRPr="00ED1F5F">
        <w:rPr>
          <w:b/>
          <w:bCs/>
          <w:lang w:eastAsia="pl-PL" w:bidi="pl-PL"/>
        </w:rPr>
        <w:t>§ 12</w:t>
      </w:r>
    </w:p>
    <w:p w14:paraId="2E0EA485" w14:textId="77777777" w:rsidR="009A5DE8" w:rsidRPr="00ED1F5F" w:rsidRDefault="009A5DE8" w:rsidP="00693C16">
      <w:pPr>
        <w:pStyle w:val="Teksttreci0"/>
        <w:shd w:val="clear" w:color="auto" w:fill="auto"/>
        <w:spacing w:after="240"/>
        <w:ind w:left="284" w:hanging="284"/>
        <w:jc w:val="center"/>
        <w:rPr>
          <w:b/>
          <w:bCs/>
          <w:lang w:eastAsia="pl-PL" w:bidi="pl-PL"/>
        </w:rPr>
      </w:pPr>
      <w:bookmarkStart w:id="16" w:name="bookmark20"/>
      <w:bookmarkStart w:id="17" w:name="bookmark21"/>
      <w:r w:rsidRPr="00ED1F5F">
        <w:rPr>
          <w:b/>
          <w:bCs/>
          <w:lang w:eastAsia="pl-PL" w:bidi="pl-PL"/>
        </w:rPr>
        <w:t>Odstąpienie od umowy</w:t>
      </w:r>
      <w:bookmarkEnd w:id="16"/>
      <w:bookmarkEnd w:id="17"/>
    </w:p>
    <w:p w14:paraId="02CA51F8" w14:textId="490610B0" w:rsidR="009A5DE8" w:rsidRPr="00ED1F5F" w:rsidRDefault="009A5DE8" w:rsidP="00693C16">
      <w:pPr>
        <w:pStyle w:val="Teksttreci0"/>
        <w:numPr>
          <w:ilvl w:val="0"/>
          <w:numId w:val="17"/>
        </w:numPr>
        <w:shd w:val="clear" w:color="auto" w:fill="auto"/>
        <w:tabs>
          <w:tab w:val="left" w:pos="427"/>
        </w:tabs>
        <w:ind w:left="284" w:hanging="284"/>
        <w:jc w:val="both"/>
        <w:rPr>
          <w:lang w:eastAsia="pl-PL" w:bidi="pl-PL"/>
        </w:rPr>
      </w:pPr>
      <w:r w:rsidRPr="00ED1F5F">
        <w:rPr>
          <w:lang w:eastAsia="pl-PL" w:bidi="pl-PL"/>
        </w:rPr>
        <w:t>Zamawiający może odstąpić od Umowy w terminie 30 dni od dnia powzięcia wiadomości o</w:t>
      </w:r>
      <w:r w:rsidR="00F51738" w:rsidRPr="00ED1F5F">
        <w:rPr>
          <w:lang w:eastAsia="pl-PL" w:bidi="pl-PL"/>
        </w:rPr>
        <w:t> </w:t>
      </w:r>
      <w:r w:rsidRPr="00ED1F5F">
        <w:rPr>
          <w:lang w:eastAsia="pl-PL" w:bidi="pl-PL"/>
        </w:rPr>
        <w:t>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582ECF" w:rsidRPr="00ED1F5F">
        <w:rPr>
          <w:lang w:eastAsia="pl-PL" w:bidi="pl-PL"/>
        </w:rPr>
        <w:t xml:space="preserve"> W tym przypadku Wykonawcy przysługuje wynagrodzenie wyłącznie za zrealizowaną cześć umowy.</w:t>
      </w:r>
    </w:p>
    <w:p w14:paraId="26B74DCB" w14:textId="77777777" w:rsidR="009A5DE8" w:rsidRPr="00ED1F5F" w:rsidRDefault="009A5DE8" w:rsidP="00693C16">
      <w:pPr>
        <w:pStyle w:val="Teksttreci0"/>
        <w:numPr>
          <w:ilvl w:val="0"/>
          <w:numId w:val="17"/>
        </w:numPr>
        <w:shd w:val="clear" w:color="auto" w:fill="auto"/>
        <w:tabs>
          <w:tab w:val="left" w:pos="427"/>
        </w:tabs>
        <w:ind w:left="284" w:hanging="284"/>
        <w:jc w:val="both"/>
        <w:rPr>
          <w:lang w:eastAsia="pl-PL" w:bidi="pl-PL"/>
        </w:rPr>
      </w:pPr>
      <w:r w:rsidRPr="00ED1F5F">
        <w:rPr>
          <w:lang w:eastAsia="pl-PL" w:bidi="pl-PL"/>
        </w:rPr>
        <w:t>Zamawiający może odstąpić od Umowy ze skutkiem natychmiastowym również, gdy:</w:t>
      </w:r>
    </w:p>
    <w:p w14:paraId="61302F27" w14:textId="77777777" w:rsidR="009A5DE8" w:rsidRPr="00ED1F5F" w:rsidRDefault="009A5DE8" w:rsidP="00693C16">
      <w:pPr>
        <w:pStyle w:val="Teksttreci0"/>
        <w:numPr>
          <w:ilvl w:val="0"/>
          <w:numId w:val="18"/>
        </w:numPr>
        <w:shd w:val="clear" w:color="auto" w:fill="auto"/>
        <w:tabs>
          <w:tab w:val="left" w:pos="427"/>
        </w:tabs>
        <w:ind w:left="992" w:hanging="284"/>
        <w:jc w:val="both"/>
        <w:rPr>
          <w:lang w:eastAsia="pl-PL" w:bidi="pl-PL"/>
        </w:rPr>
      </w:pPr>
      <w:r w:rsidRPr="00ED1F5F">
        <w:rPr>
          <w:lang w:eastAsia="pl-PL" w:bidi="pl-PL"/>
        </w:rPr>
        <w:t>Wykonawca mimo pisemnego wezwania przez Zamawiającego, nie wykonuje zapisów Umowy zgodnie z jej postanowieniami lub w rażący sposób zaniedbuje bądź narusza zobowiązania umowne;</w:t>
      </w:r>
    </w:p>
    <w:p w14:paraId="108DC3D0" w14:textId="3330D5CC" w:rsidR="009A5DE8" w:rsidRPr="00ED1F5F" w:rsidRDefault="009A5DE8" w:rsidP="00693C16">
      <w:pPr>
        <w:pStyle w:val="Teksttreci0"/>
        <w:numPr>
          <w:ilvl w:val="0"/>
          <w:numId w:val="18"/>
        </w:numPr>
        <w:shd w:val="clear" w:color="auto" w:fill="auto"/>
        <w:tabs>
          <w:tab w:val="left" w:pos="427"/>
        </w:tabs>
        <w:ind w:left="992" w:hanging="284"/>
        <w:jc w:val="both"/>
        <w:rPr>
          <w:lang w:eastAsia="pl-PL" w:bidi="pl-PL"/>
        </w:rPr>
      </w:pPr>
      <w:r w:rsidRPr="00ED1F5F">
        <w:rPr>
          <w:lang w:eastAsia="pl-PL" w:bidi="pl-PL"/>
        </w:rPr>
        <w:t xml:space="preserve">nastąpiła niedopuszczalna zmiana składu Wykonawców, który wspólnie ubiegali się </w:t>
      </w:r>
      <w:r w:rsidRPr="00ED1F5F">
        <w:rPr>
          <w:lang w:eastAsia="pl-PL" w:bidi="pl-PL"/>
        </w:rPr>
        <w:lastRenderedPageBreak/>
        <w:t>o udzielenie zamówienia i wspólnie je uzyskali;</w:t>
      </w:r>
    </w:p>
    <w:p w14:paraId="299DB178" w14:textId="14B0C09E" w:rsidR="009A5DE8" w:rsidRPr="00ED1F5F" w:rsidRDefault="009A5DE8" w:rsidP="00693C16">
      <w:pPr>
        <w:pStyle w:val="Teksttreci0"/>
        <w:numPr>
          <w:ilvl w:val="0"/>
          <w:numId w:val="18"/>
        </w:numPr>
        <w:shd w:val="clear" w:color="auto" w:fill="auto"/>
        <w:tabs>
          <w:tab w:val="left" w:pos="427"/>
        </w:tabs>
        <w:ind w:left="992" w:hanging="284"/>
        <w:jc w:val="both"/>
        <w:rPr>
          <w:lang w:eastAsia="pl-PL" w:bidi="pl-PL"/>
        </w:rPr>
      </w:pPr>
      <w:r w:rsidRPr="00ED1F5F">
        <w:rPr>
          <w:lang w:eastAsia="pl-PL" w:bidi="pl-PL"/>
        </w:rPr>
        <w:t>stwierdzenia w toku odbioru przedmiotu umowy, że przedmiot umowy zawiera wady i pomimo wyznaczenia terminu ich usunięcia Wykonawca ich nie poprawił lub nie przystąpił do ich usunięcia;</w:t>
      </w:r>
    </w:p>
    <w:p w14:paraId="21AE1732" w14:textId="41B7551C" w:rsidR="009A5DE8" w:rsidRPr="00ED1F5F" w:rsidRDefault="009A5DE8" w:rsidP="00693C16">
      <w:pPr>
        <w:pStyle w:val="Teksttreci0"/>
        <w:numPr>
          <w:ilvl w:val="0"/>
          <w:numId w:val="18"/>
        </w:numPr>
        <w:shd w:val="clear" w:color="auto" w:fill="auto"/>
        <w:tabs>
          <w:tab w:val="left" w:pos="427"/>
        </w:tabs>
        <w:ind w:left="992" w:hanging="284"/>
        <w:jc w:val="both"/>
        <w:rPr>
          <w:lang w:eastAsia="pl-PL" w:bidi="pl-PL"/>
        </w:rPr>
      </w:pPr>
      <w:r w:rsidRPr="00ED1F5F">
        <w:rPr>
          <w:lang w:eastAsia="pl-PL" w:bidi="pl-PL"/>
        </w:rPr>
        <w:t xml:space="preserve">stwierdzenia w toku odbioru przedmiotu umowy, że przedmiot umowy zawiera wady, które nie nadają się do usunięcia i uniemożliwiają korzystanie </w:t>
      </w:r>
      <w:r w:rsidR="00EC7B83" w:rsidRPr="00ED1F5F">
        <w:rPr>
          <w:lang w:eastAsia="pl-PL" w:bidi="pl-PL"/>
        </w:rPr>
        <w:t>z oprogramowania</w:t>
      </w:r>
      <w:r w:rsidRPr="00ED1F5F">
        <w:rPr>
          <w:lang w:eastAsia="pl-PL" w:bidi="pl-PL"/>
        </w:rPr>
        <w:t xml:space="preserve"> zgodnie z przeznaczeniem;</w:t>
      </w:r>
    </w:p>
    <w:p w14:paraId="2EBCA165" w14:textId="5B25DC6A" w:rsidR="009A5DE8" w:rsidRPr="00ED1F5F" w:rsidRDefault="00C01BBB" w:rsidP="00693C16">
      <w:pPr>
        <w:pStyle w:val="Teksttreci0"/>
        <w:numPr>
          <w:ilvl w:val="0"/>
          <w:numId w:val="18"/>
        </w:numPr>
        <w:shd w:val="clear" w:color="auto" w:fill="auto"/>
        <w:tabs>
          <w:tab w:val="left" w:pos="427"/>
        </w:tabs>
        <w:ind w:left="992" w:hanging="284"/>
        <w:jc w:val="both"/>
        <w:rPr>
          <w:lang w:eastAsia="pl-PL" w:bidi="pl-PL"/>
        </w:rPr>
      </w:pPr>
      <w:r w:rsidRPr="00ED1F5F">
        <w:rPr>
          <w:lang w:eastAsia="pl-PL" w:bidi="pl-PL"/>
        </w:rPr>
        <w:t xml:space="preserve">zwłoka </w:t>
      </w:r>
      <w:r w:rsidR="009A5DE8" w:rsidRPr="00ED1F5F">
        <w:rPr>
          <w:lang w:eastAsia="pl-PL" w:bidi="pl-PL"/>
        </w:rPr>
        <w:t>w realizacji przedmiotu umowy przekracza 10 dni.</w:t>
      </w:r>
    </w:p>
    <w:p w14:paraId="28DAD87A" w14:textId="644CC553" w:rsidR="009A5DE8" w:rsidRPr="00ED1F5F" w:rsidRDefault="009A5DE8" w:rsidP="003100A8">
      <w:pPr>
        <w:pStyle w:val="Teksttreci0"/>
        <w:numPr>
          <w:ilvl w:val="0"/>
          <w:numId w:val="17"/>
        </w:numPr>
        <w:shd w:val="clear" w:color="auto" w:fill="auto"/>
        <w:tabs>
          <w:tab w:val="left" w:pos="427"/>
        </w:tabs>
        <w:ind w:left="284" w:hanging="284"/>
        <w:jc w:val="both"/>
        <w:rPr>
          <w:lang w:eastAsia="pl-PL" w:bidi="pl-PL"/>
        </w:rPr>
      </w:pPr>
      <w:r w:rsidRPr="00ED1F5F">
        <w:rPr>
          <w:lang w:eastAsia="pl-PL" w:bidi="pl-PL"/>
        </w:rPr>
        <w:t>Odstąpienie od umowy</w:t>
      </w:r>
      <w:r w:rsidR="00C01BBB" w:rsidRPr="00ED1F5F">
        <w:rPr>
          <w:lang w:eastAsia="pl-PL" w:bidi="pl-PL"/>
        </w:rPr>
        <w:t>, o którym mowa w umowie,</w:t>
      </w:r>
      <w:r w:rsidRPr="00ED1F5F">
        <w:rPr>
          <w:lang w:eastAsia="pl-PL" w:bidi="pl-PL"/>
        </w:rPr>
        <w:t xml:space="preserve"> powinno nastąpić w formie pisemnej pod rygorem nieważności i powinno zawierać uzasadnienie, zaś oświadczenie o odstąpieniu powinno być złożone w terminie</w:t>
      </w:r>
      <w:r w:rsidR="00C01BBB" w:rsidRPr="00ED1F5F">
        <w:rPr>
          <w:lang w:eastAsia="pl-PL" w:bidi="pl-PL"/>
        </w:rPr>
        <w:t xml:space="preserve"> 30</w:t>
      </w:r>
      <w:r w:rsidRPr="00ED1F5F">
        <w:rPr>
          <w:lang w:eastAsia="pl-PL" w:bidi="pl-PL"/>
        </w:rPr>
        <w:t xml:space="preserve"> dni od dnia uzyskania przez Zamawiającego informacji o zaistnieniu któregokolwiek ze zdarzeń uzasadniających odstąpienie</w:t>
      </w:r>
      <w:r w:rsidR="00EE1F58" w:rsidRPr="00ED1F5F">
        <w:rPr>
          <w:lang w:eastAsia="pl-PL" w:bidi="pl-PL"/>
        </w:rPr>
        <w:t>.</w:t>
      </w:r>
    </w:p>
    <w:p w14:paraId="15FD85BF" w14:textId="77777777" w:rsidR="00A72473" w:rsidRPr="00ED1F5F" w:rsidRDefault="00A72473" w:rsidP="00693C16">
      <w:pPr>
        <w:pStyle w:val="Teksttreci0"/>
        <w:shd w:val="clear" w:color="auto" w:fill="auto"/>
        <w:spacing w:after="240"/>
        <w:ind w:left="284" w:hanging="284"/>
        <w:jc w:val="center"/>
        <w:rPr>
          <w:b/>
          <w:bCs/>
          <w:lang w:eastAsia="pl-PL" w:bidi="pl-PL"/>
        </w:rPr>
      </w:pPr>
      <w:bookmarkStart w:id="18" w:name="bookmark22"/>
      <w:bookmarkStart w:id="19" w:name="bookmark23"/>
    </w:p>
    <w:p w14:paraId="3040A15B" w14:textId="0F1439E3" w:rsidR="009A5DE8" w:rsidRPr="00ED1F5F" w:rsidRDefault="009A5DE8" w:rsidP="00693C16">
      <w:pPr>
        <w:pStyle w:val="Teksttreci0"/>
        <w:shd w:val="clear" w:color="auto" w:fill="auto"/>
        <w:spacing w:after="240"/>
        <w:ind w:left="284" w:hanging="284"/>
        <w:jc w:val="center"/>
        <w:rPr>
          <w:b/>
          <w:bCs/>
          <w:lang w:eastAsia="pl-PL" w:bidi="pl-PL"/>
        </w:rPr>
      </w:pPr>
      <w:r w:rsidRPr="00ED1F5F">
        <w:rPr>
          <w:b/>
          <w:bCs/>
          <w:lang w:eastAsia="pl-PL" w:bidi="pl-PL"/>
        </w:rPr>
        <w:t>§ 13</w:t>
      </w:r>
      <w:r w:rsidRPr="00ED1F5F">
        <w:rPr>
          <w:b/>
          <w:bCs/>
          <w:lang w:eastAsia="pl-PL" w:bidi="pl-PL"/>
        </w:rPr>
        <w:br/>
        <w:t>Zmiany w umowie</w:t>
      </w:r>
      <w:bookmarkEnd w:id="18"/>
      <w:bookmarkEnd w:id="19"/>
    </w:p>
    <w:p w14:paraId="3A7AE2F8" w14:textId="2CEC9739" w:rsidR="009A5DE8" w:rsidRPr="00ED1F5F" w:rsidRDefault="009A5DE8" w:rsidP="00693C16">
      <w:pPr>
        <w:pStyle w:val="Teksttreci0"/>
        <w:numPr>
          <w:ilvl w:val="0"/>
          <w:numId w:val="19"/>
        </w:numPr>
        <w:shd w:val="clear" w:color="auto" w:fill="auto"/>
        <w:tabs>
          <w:tab w:val="left" w:pos="413"/>
        </w:tabs>
        <w:ind w:left="284" w:hanging="284"/>
        <w:jc w:val="both"/>
        <w:rPr>
          <w:lang w:eastAsia="pl-PL" w:bidi="pl-PL"/>
        </w:rPr>
      </w:pPr>
      <w:r w:rsidRPr="00ED1F5F">
        <w:rPr>
          <w:lang w:eastAsia="pl-PL" w:bidi="pl-PL"/>
        </w:rPr>
        <w:t>Zmiana Umowy dopuszczalna jest w zakresie i na warunkach poniżej opisanych, w szczególności:</w:t>
      </w:r>
    </w:p>
    <w:p w14:paraId="176225CE" w14:textId="0BC37B24" w:rsidR="009A5DE8" w:rsidRPr="00ED1F5F" w:rsidRDefault="009A5DE8" w:rsidP="00693C16">
      <w:pPr>
        <w:pStyle w:val="Teksttreci0"/>
        <w:numPr>
          <w:ilvl w:val="0"/>
          <w:numId w:val="26"/>
        </w:numPr>
        <w:shd w:val="clear" w:color="auto" w:fill="auto"/>
        <w:tabs>
          <w:tab w:val="left" w:pos="427"/>
        </w:tabs>
        <w:ind w:left="992" w:hanging="284"/>
        <w:jc w:val="both"/>
        <w:rPr>
          <w:lang w:eastAsia="pl-PL" w:bidi="pl-PL"/>
        </w:rPr>
      </w:pPr>
      <w:r w:rsidRPr="00ED1F5F">
        <w:rPr>
          <w:lang w:eastAsia="pl-PL" w:bidi="pl-PL"/>
        </w:rPr>
        <w:t>Strony są uprawnione do wprowadzenia do Umowy zmian nieistotnych,</w:t>
      </w:r>
    </w:p>
    <w:p w14:paraId="2B50FDEB" w14:textId="6557C3E1" w:rsidR="009A5DE8" w:rsidRPr="00ED1F5F" w:rsidRDefault="009A5DE8" w:rsidP="00693C16">
      <w:pPr>
        <w:pStyle w:val="Teksttreci0"/>
        <w:numPr>
          <w:ilvl w:val="0"/>
          <w:numId w:val="26"/>
        </w:numPr>
        <w:shd w:val="clear" w:color="auto" w:fill="auto"/>
        <w:tabs>
          <w:tab w:val="left" w:pos="427"/>
        </w:tabs>
        <w:ind w:left="992" w:hanging="284"/>
        <w:jc w:val="both"/>
        <w:rPr>
          <w:lang w:eastAsia="pl-PL" w:bidi="pl-PL"/>
        </w:rPr>
      </w:pPr>
      <w:r w:rsidRPr="00ED1F5F">
        <w:rPr>
          <w:lang w:eastAsia="pl-PL" w:bidi="pl-PL"/>
        </w:rPr>
        <w:t>Zamawiający przewiduje możliwość wprowadzenia do Umowy następujących zmian:</w:t>
      </w:r>
    </w:p>
    <w:p w14:paraId="5D29EF0B" w14:textId="0F9347BB" w:rsidR="009A5DE8" w:rsidRPr="00ED1F5F" w:rsidRDefault="009A5DE8" w:rsidP="00693C16">
      <w:pPr>
        <w:pStyle w:val="Teksttreci0"/>
        <w:numPr>
          <w:ilvl w:val="0"/>
          <w:numId w:val="21"/>
        </w:numPr>
        <w:shd w:val="clear" w:color="auto" w:fill="auto"/>
        <w:tabs>
          <w:tab w:val="left" w:pos="1843"/>
        </w:tabs>
        <w:ind w:left="1701" w:hanging="141"/>
        <w:jc w:val="both"/>
        <w:rPr>
          <w:lang w:eastAsia="pl-PL" w:bidi="pl-PL"/>
        </w:rPr>
      </w:pPr>
      <w:r w:rsidRPr="00ED1F5F">
        <w:rPr>
          <w:lang w:eastAsia="pl-PL" w:bidi="pl-PL"/>
        </w:rPr>
        <w:t xml:space="preserve">konieczność dostarczenia </w:t>
      </w:r>
      <w:r w:rsidR="006C1D6C" w:rsidRPr="00ED1F5F">
        <w:rPr>
          <w:lang w:eastAsia="pl-PL" w:bidi="pl-PL"/>
        </w:rPr>
        <w:t>innego</w:t>
      </w:r>
      <w:r w:rsidRPr="00ED1F5F">
        <w:rPr>
          <w:lang w:eastAsia="pl-PL" w:bidi="pl-PL"/>
        </w:rPr>
        <w:t xml:space="preserve"> niż określonego w Umowie oprogramowania, niepowodująca zwiększenia ceny, spowodowana zakończeniem produkcji określonego w Umowie oprogramowania lub wycofania go z produkcji lub obrotu na terytorium Rzeczpospolitej Polskiej, posiadającego parametry nie gorsze od zaproponowanych przez Wykonawcę w ofercie;</w:t>
      </w:r>
    </w:p>
    <w:p w14:paraId="2CC46E8F" w14:textId="7E5C665D" w:rsidR="009A5DE8" w:rsidRPr="00ED1F5F" w:rsidRDefault="009A5DE8" w:rsidP="00693C16">
      <w:pPr>
        <w:pStyle w:val="Teksttreci0"/>
        <w:numPr>
          <w:ilvl w:val="0"/>
          <w:numId w:val="21"/>
        </w:numPr>
        <w:shd w:val="clear" w:color="auto" w:fill="auto"/>
        <w:tabs>
          <w:tab w:val="left" w:pos="1843"/>
        </w:tabs>
        <w:ind w:left="1701" w:hanging="141"/>
        <w:jc w:val="both"/>
        <w:rPr>
          <w:lang w:eastAsia="pl-PL" w:bidi="pl-PL"/>
        </w:rPr>
      </w:pPr>
      <w:r w:rsidRPr="00ED1F5F">
        <w:rPr>
          <w:lang w:eastAsia="pl-PL" w:bidi="pl-PL"/>
        </w:rPr>
        <w:t>pojawienie się na rynku nowej wersji oprogramowania, o lepszych parametrach i/lub pozwalających na zaoszczędzenie kosztów eksploatacji pod warunkiem, że te zmiany nie spowodują zwiększenia ceny;</w:t>
      </w:r>
    </w:p>
    <w:p w14:paraId="06D23D91" w14:textId="401543EC" w:rsidR="009A5DE8" w:rsidRPr="00ED1F5F" w:rsidRDefault="009A5DE8" w:rsidP="00693C16">
      <w:pPr>
        <w:pStyle w:val="Teksttreci0"/>
        <w:numPr>
          <w:ilvl w:val="0"/>
          <w:numId w:val="21"/>
        </w:numPr>
        <w:shd w:val="clear" w:color="auto" w:fill="auto"/>
        <w:tabs>
          <w:tab w:val="left" w:pos="1843"/>
        </w:tabs>
        <w:ind w:left="1701" w:hanging="141"/>
        <w:jc w:val="both"/>
        <w:rPr>
          <w:lang w:eastAsia="pl-PL" w:bidi="pl-PL"/>
        </w:rPr>
      </w:pPr>
      <w:r w:rsidRPr="00ED1F5F">
        <w:rPr>
          <w:lang w:eastAsia="pl-PL" w:bidi="pl-PL"/>
        </w:rPr>
        <w:t xml:space="preserve">w przypadku ujawnienia się powszechnie występujących wad oferowanego </w:t>
      </w:r>
      <w:r w:rsidR="007D45EC" w:rsidRPr="00ED1F5F">
        <w:rPr>
          <w:lang w:eastAsia="pl-PL" w:bidi="pl-PL"/>
        </w:rPr>
        <w:t xml:space="preserve">oprogramowania </w:t>
      </w:r>
      <w:r w:rsidRPr="00ED1F5F">
        <w:rPr>
          <w:lang w:eastAsia="pl-PL" w:bidi="pl-PL"/>
        </w:rPr>
        <w:t xml:space="preserve">Zamawiający dopuszcza zmianę w zakresie przedmiotu Umowy polegającą na zastąpieniu danego produktu produktem zastępczym, spełniającym wszelkie wymagania przewidziane </w:t>
      </w:r>
      <w:r w:rsidR="00663547" w:rsidRPr="00ED1F5F">
        <w:rPr>
          <w:lang w:eastAsia="pl-PL" w:bidi="pl-PL"/>
        </w:rPr>
        <w:t>w zamówieniu</w:t>
      </w:r>
      <w:r w:rsidRPr="00ED1F5F">
        <w:rPr>
          <w:lang w:eastAsia="pl-PL" w:bidi="pl-PL"/>
        </w:rPr>
        <w:t xml:space="preserve"> dla produktu zastępowanego, rekomendowanym przez producenta lub Wykonawcę w związku z ujawnieniem wad;</w:t>
      </w:r>
    </w:p>
    <w:p w14:paraId="4A90A071" w14:textId="77777777" w:rsidR="009A5DE8" w:rsidRPr="00ED1F5F" w:rsidRDefault="009A5DE8" w:rsidP="00693C16">
      <w:pPr>
        <w:pStyle w:val="Teksttreci0"/>
        <w:numPr>
          <w:ilvl w:val="0"/>
          <w:numId w:val="21"/>
        </w:numPr>
        <w:shd w:val="clear" w:color="auto" w:fill="auto"/>
        <w:tabs>
          <w:tab w:val="left" w:pos="1843"/>
        </w:tabs>
        <w:ind w:left="1701" w:hanging="141"/>
        <w:jc w:val="both"/>
        <w:rPr>
          <w:lang w:eastAsia="pl-PL" w:bidi="pl-PL"/>
        </w:rPr>
      </w:pPr>
      <w:r w:rsidRPr="00ED1F5F">
        <w:rPr>
          <w:lang w:eastAsia="pl-PL" w:bidi="pl-PL"/>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2967F4CE" w14:textId="77777777" w:rsidR="009A5DE8" w:rsidRPr="00ED1F5F" w:rsidRDefault="009A5DE8" w:rsidP="00693C16">
      <w:pPr>
        <w:pStyle w:val="Teksttreci0"/>
        <w:numPr>
          <w:ilvl w:val="0"/>
          <w:numId w:val="21"/>
        </w:numPr>
        <w:shd w:val="clear" w:color="auto" w:fill="auto"/>
        <w:tabs>
          <w:tab w:val="left" w:pos="1843"/>
        </w:tabs>
        <w:ind w:left="1701" w:hanging="141"/>
        <w:jc w:val="both"/>
        <w:rPr>
          <w:lang w:eastAsia="pl-PL" w:bidi="pl-PL"/>
        </w:rPr>
      </w:pPr>
      <w:r w:rsidRPr="00ED1F5F">
        <w:rPr>
          <w:lang w:eastAsia="pl-PL" w:bidi="pl-PL"/>
        </w:rPr>
        <w:t>zmiany Podwykonawcy, przy pomocy którego Wykonawca realizuje przedmiot Umowy, po uprzedniej akceptacji Zamawiającego;</w:t>
      </w:r>
    </w:p>
    <w:p w14:paraId="14274FF1" w14:textId="77777777" w:rsidR="009A5DE8" w:rsidRPr="00ED1F5F" w:rsidRDefault="009A5DE8" w:rsidP="00693C16">
      <w:pPr>
        <w:pStyle w:val="Teksttreci0"/>
        <w:numPr>
          <w:ilvl w:val="0"/>
          <w:numId w:val="21"/>
        </w:numPr>
        <w:shd w:val="clear" w:color="auto" w:fill="auto"/>
        <w:tabs>
          <w:tab w:val="left" w:pos="1843"/>
        </w:tabs>
        <w:ind w:left="1701" w:hanging="141"/>
        <w:jc w:val="both"/>
        <w:rPr>
          <w:lang w:eastAsia="pl-PL" w:bidi="pl-PL"/>
        </w:rPr>
      </w:pPr>
      <w:r w:rsidRPr="00ED1F5F">
        <w:rPr>
          <w:lang w:eastAsia="pl-PL" w:bidi="pl-PL"/>
        </w:rPr>
        <w:t>wystąpienia siły wyższej.</w:t>
      </w:r>
    </w:p>
    <w:p w14:paraId="70794B19" w14:textId="77777777" w:rsidR="009A5DE8" w:rsidRPr="00ED1F5F" w:rsidRDefault="009A5DE8" w:rsidP="00693C16">
      <w:pPr>
        <w:pStyle w:val="Teksttreci0"/>
        <w:numPr>
          <w:ilvl w:val="0"/>
          <w:numId w:val="19"/>
        </w:numPr>
        <w:shd w:val="clear" w:color="auto" w:fill="auto"/>
        <w:tabs>
          <w:tab w:val="left" w:pos="421"/>
        </w:tabs>
        <w:ind w:left="284" w:hanging="284"/>
        <w:jc w:val="both"/>
        <w:rPr>
          <w:lang w:eastAsia="pl-PL" w:bidi="pl-PL"/>
        </w:rPr>
      </w:pPr>
      <w:r w:rsidRPr="00ED1F5F">
        <w:rPr>
          <w:lang w:eastAsia="pl-PL" w:bidi="pl-PL"/>
        </w:rPr>
        <w:t>Po rozpatrzeniu wniosku o zmianę Zamawiający decyduje o udzieleniu zgody na wprowadzenie zmiany do Umowy w formie pisemnej pod rygorem nieważności w ciągu 7 dni roboczych. Zamawiający zastrzega sobie prawo niewydania zgody na zmianę Umowy.</w:t>
      </w:r>
    </w:p>
    <w:p w14:paraId="7842DF56" w14:textId="77777777" w:rsidR="009A5DE8" w:rsidRPr="00ED1F5F" w:rsidRDefault="009A5DE8" w:rsidP="00693C16">
      <w:pPr>
        <w:pStyle w:val="Teksttreci0"/>
        <w:numPr>
          <w:ilvl w:val="0"/>
          <w:numId w:val="19"/>
        </w:numPr>
        <w:shd w:val="clear" w:color="auto" w:fill="auto"/>
        <w:tabs>
          <w:tab w:val="left" w:pos="421"/>
        </w:tabs>
        <w:ind w:left="284" w:hanging="284"/>
        <w:jc w:val="both"/>
        <w:rPr>
          <w:lang w:eastAsia="pl-PL" w:bidi="pl-PL"/>
        </w:rPr>
      </w:pPr>
      <w:r w:rsidRPr="00ED1F5F">
        <w:rPr>
          <w:lang w:eastAsia="pl-PL" w:bidi="pl-PL"/>
        </w:rPr>
        <w:t xml:space="preserve">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w:t>
      </w:r>
      <w:r w:rsidRPr="00ED1F5F">
        <w:rPr>
          <w:lang w:eastAsia="pl-PL" w:bidi="pl-PL"/>
        </w:rPr>
        <w:lastRenderedPageBreak/>
        <w:t>będzie miała zastosowanie wyłącznie w odniesieniu do części wynagrodzenia objętego fakturami wystawionymi po dacie wejścia w życie zmiany przepisów prawa wprowadzających nowe stawki podatku od towarów i usług.</w:t>
      </w:r>
    </w:p>
    <w:p w14:paraId="387EDDC1" w14:textId="77777777" w:rsidR="009A5DE8" w:rsidRPr="00ED1F5F" w:rsidRDefault="009A5DE8" w:rsidP="00693C16">
      <w:pPr>
        <w:pStyle w:val="Teksttreci0"/>
        <w:numPr>
          <w:ilvl w:val="0"/>
          <w:numId w:val="19"/>
        </w:numPr>
        <w:shd w:val="clear" w:color="auto" w:fill="auto"/>
        <w:tabs>
          <w:tab w:val="left" w:pos="421"/>
        </w:tabs>
        <w:ind w:left="284" w:hanging="284"/>
        <w:jc w:val="both"/>
        <w:rPr>
          <w:lang w:eastAsia="pl-PL" w:bidi="pl-PL"/>
        </w:rPr>
      </w:pPr>
      <w:r w:rsidRPr="00ED1F5F">
        <w:rPr>
          <w:lang w:eastAsia="pl-PL" w:bidi="pl-PL"/>
        </w:rPr>
        <w:t>Zmiana wynagrodzenia nie może przekroczyć 40% wartości wynagrodzenia brutto pierwotnie określonego w umowie.</w:t>
      </w:r>
    </w:p>
    <w:p w14:paraId="760E0429" w14:textId="77777777" w:rsidR="009A5DE8" w:rsidRPr="00ED1F5F" w:rsidRDefault="009A5DE8" w:rsidP="00693C16">
      <w:pPr>
        <w:pStyle w:val="Teksttreci0"/>
        <w:numPr>
          <w:ilvl w:val="0"/>
          <w:numId w:val="19"/>
        </w:numPr>
        <w:shd w:val="clear" w:color="auto" w:fill="auto"/>
        <w:tabs>
          <w:tab w:val="left" w:pos="421"/>
        </w:tabs>
        <w:ind w:left="284" w:hanging="284"/>
        <w:jc w:val="both"/>
        <w:rPr>
          <w:lang w:eastAsia="pl-PL" w:bidi="pl-PL"/>
        </w:rPr>
      </w:pPr>
      <w:r w:rsidRPr="00ED1F5F">
        <w:rPr>
          <w:lang w:eastAsia="pl-PL" w:bidi="pl-PL"/>
        </w:rPr>
        <w:t>Nie stanowi zmiany Umowy zmiana danych rejestrowych lub adresowych oraz ich danych kontaktowych.</w:t>
      </w:r>
    </w:p>
    <w:p w14:paraId="7B39501D" w14:textId="77777777" w:rsidR="00637BE6" w:rsidRPr="00ED1F5F" w:rsidRDefault="00637BE6" w:rsidP="00693C16">
      <w:pPr>
        <w:pStyle w:val="Teksttreci0"/>
        <w:shd w:val="clear" w:color="auto" w:fill="auto"/>
        <w:spacing w:after="140"/>
        <w:ind w:left="284" w:hanging="284"/>
        <w:jc w:val="center"/>
        <w:rPr>
          <w:b/>
          <w:bCs/>
          <w:lang w:eastAsia="pl-PL" w:bidi="pl-PL"/>
        </w:rPr>
      </w:pPr>
    </w:p>
    <w:p w14:paraId="12C28AF0" w14:textId="72E5F6C8" w:rsidR="009A5DE8" w:rsidRPr="00ED1F5F" w:rsidRDefault="009A5DE8" w:rsidP="00693C16">
      <w:pPr>
        <w:pStyle w:val="Teksttreci0"/>
        <w:shd w:val="clear" w:color="auto" w:fill="auto"/>
        <w:spacing w:after="140"/>
        <w:ind w:left="284" w:hanging="284"/>
        <w:jc w:val="center"/>
      </w:pPr>
      <w:r w:rsidRPr="00ED1F5F">
        <w:rPr>
          <w:b/>
          <w:bCs/>
          <w:lang w:eastAsia="pl-PL" w:bidi="pl-PL"/>
        </w:rPr>
        <w:t>§ 1</w:t>
      </w:r>
      <w:r w:rsidR="00637BE6" w:rsidRPr="00ED1F5F">
        <w:rPr>
          <w:b/>
          <w:bCs/>
          <w:lang w:eastAsia="pl-PL" w:bidi="pl-PL"/>
        </w:rPr>
        <w:t>4</w:t>
      </w:r>
    </w:p>
    <w:p w14:paraId="4C58DE59" w14:textId="2773F478" w:rsidR="009A5DE8" w:rsidRPr="00ED1F5F" w:rsidRDefault="009A5DE8" w:rsidP="00693C16">
      <w:pPr>
        <w:pStyle w:val="Teksttreci0"/>
        <w:shd w:val="clear" w:color="auto" w:fill="auto"/>
        <w:spacing w:after="140"/>
        <w:ind w:left="284" w:hanging="284"/>
        <w:jc w:val="center"/>
        <w:rPr>
          <w:b/>
          <w:bCs/>
          <w:lang w:eastAsia="pl-PL" w:bidi="pl-PL"/>
        </w:rPr>
      </w:pPr>
      <w:r w:rsidRPr="00ED1F5F">
        <w:rPr>
          <w:b/>
          <w:bCs/>
          <w:lang w:eastAsia="pl-PL" w:bidi="pl-PL"/>
        </w:rPr>
        <w:t>Klauzula informacyjna o przetwarzaniu danych osobowych</w:t>
      </w:r>
    </w:p>
    <w:p w14:paraId="35D3F61D" w14:textId="6E12FA55" w:rsidR="00DD5898" w:rsidRPr="00ED1F5F" w:rsidRDefault="00DD5898" w:rsidP="00693C16">
      <w:pPr>
        <w:pStyle w:val="Teksttreci0"/>
        <w:numPr>
          <w:ilvl w:val="0"/>
          <w:numId w:val="28"/>
        </w:numPr>
        <w:shd w:val="clear" w:color="auto" w:fill="auto"/>
        <w:tabs>
          <w:tab w:val="left" w:pos="421"/>
        </w:tabs>
        <w:ind w:left="284" w:hanging="284"/>
        <w:jc w:val="both"/>
        <w:rPr>
          <w:lang w:eastAsia="pl-PL" w:bidi="pl-PL"/>
        </w:rPr>
      </w:pPr>
      <w:r w:rsidRPr="00ED1F5F">
        <w:rPr>
          <w:lang w:eastAsia="pl-PL" w:bidi="pl-PL"/>
        </w:rPr>
        <w:t xml:space="preserve">Zgodnie z Rozporządzeniem UE 2016/679 z 27 kwietnia 2016 (zwanym dalej RODO) Administratorem danych osobowych jest: </w:t>
      </w:r>
      <w:r w:rsidR="00BB61E3" w:rsidRPr="00ED1F5F">
        <w:rPr>
          <w:highlight w:val="yellow"/>
          <w:lang w:eastAsia="pl-PL" w:bidi="pl-PL"/>
        </w:rPr>
        <w:t>…………………………………………………….</w:t>
      </w:r>
    </w:p>
    <w:p w14:paraId="1F958C08" w14:textId="4998864C" w:rsidR="00DD5898" w:rsidRPr="00ED1F5F" w:rsidRDefault="00DD5898" w:rsidP="00693C16">
      <w:pPr>
        <w:pStyle w:val="Teksttreci0"/>
        <w:numPr>
          <w:ilvl w:val="0"/>
          <w:numId w:val="28"/>
        </w:numPr>
        <w:shd w:val="clear" w:color="auto" w:fill="auto"/>
        <w:tabs>
          <w:tab w:val="left" w:pos="421"/>
        </w:tabs>
        <w:ind w:left="284" w:hanging="284"/>
        <w:jc w:val="both"/>
        <w:rPr>
          <w:lang w:eastAsia="pl-PL" w:bidi="pl-PL"/>
        </w:rPr>
      </w:pPr>
      <w:r w:rsidRPr="00ED1F5F">
        <w:rPr>
          <w:lang w:eastAsia="pl-PL" w:bidi="pl-PL"/>
        </w:rPr>
        <w:t xml:space="preserve">Dane kontaktowe Inspektora Ochrony Danych: </w:t>
      </w:r>
      <w:r w:rsidR="00BB61E3" w:rsidRPr="00ED1F5F">
        <w:rPr>
          <w:highlight w:val="yellow"/>
          <w:lang w:eastAsia="pl-PL" w:bidi="pl-PL"/>
        </w:rPr>
        <w:t>………………………………………………..</w:t>
      </w:r>
    </w:p>
    <w:p w14:paraId="4729CC0C" w14:textId="77777777" w:rsidR="00DD5898" w:rsidRPr="00ED1F5F" w:rsidRDefault="00DD5898" w:rsidP="00693C16">
      <w:pPr>
        <w:pStyle w:val="Teksttreci0"/>
        <w:numPr>
          <w:ilvl w:val="0"/>
          <w:numId w:val="28"/>
        </w:numPr>
        <w:shd w:val="clear" w:color="auto" w:fill="auto"/>
        <w:tabs>
          <w:tab w:val="left" w:pos="421"/>
        </w:tabs>
        <w:ind w:left="284" w:hanging="284"/>
        <w:jc w:val="both"/>
        <w:rPr>
          <w:lang w:eastAsia="pl-PL" w:bidi="pl-PL"/>
        </w:rPr>
      </w:pPr>
      <w:r w:rsidRPr="00ED1F5F">
        <w:rPr>
          <w:lang w:eastAsia="pl-PL" w:bidi="pl-PL"/>
        </w:rPr>
        <w:t xml:space="preserve">Podstawy prawne przetwarzania: </w:t>
      </w:r>
    </w:p>
    <w:p w14:paraId="2985CA98" w14:textId="77777777" w:rsidR="00DD5898" w:rsidRPr="00ED1F5F" w:rsidRDefault="00DD5898" w:rsidP="00693C16">
      <w:pPr>
        <w:pStyle w:val="Teksttreci0"/>
        <w:numPr>
          <w:ilvl w:val="0"/>
          <w:numId w:val="29"/>
        </w:numPr>
        <w:shd w:val="clear" w:color="auto" w:fill="auto"/>
        <w:tabs>
          <w:tab w:val="left" w:pos="427"/>
        </w:tabs>
        <w:ind w:left="992" w:hanging="284"/>
        <w:jc w:val="both"/>
        <w:rPr>
          <w:lang w:eastAsia="pl-PL" w:bidi="pl-PL"/>
        </w:rPr>
      </w:pPr>
      <w:r w:rsidRPr="00ED1F5F">
        <w:rPr>
          <w:lang w:eastAsia="pl-PL" w:bidi="pl-PL"/>
        </w:rPr>
        <w:t xml:space="preserve">w przypadku realizacji obowiązku prawnego nałożonego na administratora danych osobowych na podstawie przepisów prawa – państwa dane osobowe przetwarzane są: </w:t>
      </w:r>
    </w:p>
    <w:p w14:paraId="0CB9E1B8" w14:textId="77777777" w:rsidR="00DD5898" w:rsidRPr="00ED1F5F" w:rsidRDefault="00DD5898" w:rsidP="00693C16">
      <w:pPr>
        <w:pStyle w:val="Teksttreci0"/>
        <w:numPr>
          <w:ilvl w:val="0"/>
          <w:numId w:val="30"/>
        </w:numPr>
        <w:shd w:val="clear" w:color="auto" w:fill="auto"/>
        <w:tabs>
          <w:tab w:val="left" w:pos="1843"/>
        </w:tabs>
        <w:ind w:left="1701" w:hanging="141"/>
        <w:jc w:val="both"/>
        <w:rPr>
          <w:lang w:eastAsia="pl-PL" w:bidi="pl-PL"/>
        </w:rPr>
      </w:pPr>
      <w:r w:rsidRPr="00ED1F5F">
        <w:rPr>
          <w:lang w:eastAsia="pl-PL" w:bidi="pl-PL"/>
        </w:rPr>
        <w:t>w celu realizacji zadań wynikających z przepisów prawa,</w:t>
      </w:r>
    </w:p>
    <w:p w14:paraId="521501AC" w14:textId="77777777" w:rsidR="00DD5898" w:rsidRPr="00ED1F5F" w:rsidRDefault="00DD5898" w:rsidP="00693C16">
      <w:pPr>
        <w:pStyle w:val="Teksttreci0"/>
        <w:numPr>
          <w:ilvl w:val="0"/>
          <w:numId w:val="30"/>
        </w:numPr>
        <w:shd w:val="clear" w:color="auto" w:fill="auto"/>
        <w:tabs>
          <w:tab w:val="left" w:pos="1843"/>
        </w:tabs>
        <w:ind w:left="1701" w:hanging="141"/>
        <w:jc w:val="both"/>
        <w:rPr>
          <w:lang w:eastAsia="pl-PL" w:bidi="pl-PL"/>
        </w:rPr>
      </w:pPr>
      <w:r w:rsidRPr="00ED1F5F">
        <w:rPr>
          <w:lang w:eastAsia="pl-PL" w:bidi="pl-PL"/>
        </w:rPr>
        <w:t>na podstawie art. 6 ust. 1 lit. c RODO,</w:t>
      </w:r>
    </w:p>
    <w:p w14:paraId="0AEDF54F" w14:textId="77777777" w:rsidR="00DD5898" w:rsidRPr="00ED1F5F" w:rsidRDefault="00DD5898" w:rsidP="00693C16">
      <w:pPr>
        <w:pStyle w:val="Teksttreci0"/>
        <w:numPr>
          <w:ilvl w:val="0"/>
          <w:numId w:val="30"/>
        </w:numPr>
        <w:shd w:val="clear" w:color="auto" w:fill="auto"/>
        <w:tabs>
          <w:tab w:val="left" w:pos="1843"/>
        </w:tabs>
        <w:ind w:left="1701" w:hanging="141"/>
        <w:jc w:val="both"/>
        <w:rPr>
          <w:lang w:eastAsia="pl-PL" w:bidi="pl-PL"/>
        </w:rPr>
      </w:pPr>
      <w:r w:rsidRPr="00ED1F5F">
        <w:rPr>
          <w:lang w:eastAsia="pl-PL" w:bidi="pl-PL"/>
        </w:rPr>
        <w:t>ich podanie jest obowiązkowe co wynika z przepisów prawa, a niepodanie tych danych uniemożliwi spełnienie Państwa żądania/wniosku.</w:t>
      </w:r>
    </w:p>
    <w:p w14:paraId="65E898A9" w14:textId="77777777" w:rsidR="00DD5898" w:rsidRPr="00ED1F5F" w:rsidRDefault="00DD5898" w:rsidP="00693C16">
      <w:pPr>
        <w:pStyle w:val="Teksttreci0"/>
        <w:numPr>
          <w:ilvl w:val="0"/>
          <w:numId w:val="29"/>
        </w:numPr>
        <w:shd w:val="clear" w:color="auto" w:fill="auto"/>
        <w:tabs>
          <w:tab w:val="left" w:pos="427"/>
        </w:tabs>
        <w:ind w:left="992" w:hanging="284"/>
        <w:jc w:val="both"/>
        <w:rPr>
          <w:lang w:eastAsia="pl-PL" w:bidi="pl-PL"/>
        </w:rPr>
      </w:pPr>
      <w:r w:rsidRPr="00ED1F5F">
        <w:rPr>
          <w:lang w:eastAsia="pl-PL" w:bidi="pl-PL"/>
        </w:rPr>
        <w:t xml:space="preserve">w przypadku zadań realizowanych w interesie publicznym lub w ramach sprawowania przez administratora danych osobowych władzy publicznej na podstawie właściwych przepisów prawa – państwa dane osobowe przetwarzane są: </w:t>
      </w:r>
    </w:p>
    <w:p w14:paraId="273577BE" w14:textId="77777777" w:rsidR="00DD5898" w:rsidRPr="00ED1F5F" w:rsidRDefault="00DD5898" w:rsidP="00693C16">
      <w:pPr>
        <w:pStyle w:val="Teksttreci0"/>
        <w:numPr>
          <w:ilvl w:val="0"/>
          <w:numId w:val="31"/>
        </w:numPr>
        <w:shd w:val="clear" w:color="auto" w:fill="auto"/>
        <w:tabs>
          <w:tab w:val="left" w:pos="1843"/>
        </w:tabs>
        <w:ind w:left="1701" w:hanging="141"/>
        <w:jc w:val="both"/>
        <w:rPr>
          <w:lang w:eastAsia="pl-PL" w:bidi="pl-PL"/>
        </w:rPr>
      </w:pPr>
      <w:r w:rsidRPr="00ED1F5F">
        <w:rPr>
          <w:lang w:eastAsia="pl-PL" w:bidi="pl-PL"/>
        </w:rPr>
        <w:t>w celu realizacji zadań wynikających z przepisów prawa,</w:t>
      </w:r>
    </w:p>
    <w:p w14:paraId="493F8086" w14:textId="77777777" w:rsidR="00DD5898" w:rsidRPr="00ED1F5F" w:rsidRDefault="00DD5898" w:rsidP="00693C16">
      <w:pPr>
        <w:pStyle w:val="Teksttreci0"/>
        <w:numPr>
          <w:ilvl w:val="0"/>
          <w:numId w:val="31"/>
        </w:numPr>
        <w:shd w:val="clear" w:color="auto" w:fill="auto"/>
        <w:tabs>
          <w:tab w:val="left" w:pos="1843"/>
        </w:tabs>
        <w:ind w:left="1701" w:hanging="141"/>
        <w:jc w:val="both"/>
        <w:rPr>
          <w:lang w:eastAsia="pl-PL" w:bidi="pl-PL"/>
        </w:rPr>
      </w:pPr>
      <w:r w:rsidRPr="00ED1F5F">
        <w:rPr>
          <w:lang w:eastAsia="pl-PL" w:bidi="pl-PL"/>
        </w:rPr>
        <w:t>na podstawie art. 6 ust. 1 lit. e RODO,</w:t>
      </w:r>
    </w:p>
    <w:p w14:paraId="24327FFB" w14:textId="77777777" w:rsidR="00DD5898" w:rsidRPr="00ED1F5F" w:rsidRDefault="00DD5898" w:rsidP="00693C16">
      <w:pPr>
        <w:pStyle w:val="Teksttreci0"/>
        <w:numPr>
          <w:ilvl w:val="0"/>
          <w:numId w:val="31"/>
        </w:numPr>
        <w:shd w:val="clear" w:color="auto" w:fill="auto"/>
        <w:tabs>
          <w:tab w:val="left" w:pos="1843"/>
        </w:tabs>
        <w:ind w:left="1701" w:hanging="141"/>
        <w:jc w:val="both"/>
        <w:rPr>
          <w:lang w:eastAsia="pl-PL" w:bidi="pl-PL"/>
        </w:rPr>
      </w:pPr>
      <w:r w:rsidRPr="00ED1F5F">
        <w:rPr>
          <w:lang w:eastAsia="pl-PL" w:bidi="pl-PL"/>
        </w:rPr>
        <w:t>ich podanie jest obowiązkowe co wynika z przepisów prawa, a niepodanie tych danych uniemożliwi spełnienie Państwa żądania/wniosku.</w:t>
      </w:r>
    </w:p>
    <w:p w14:paraId="406477DB" w14:textId="77777777" w:rsidR="00DD5898" w:rsidRPr="00ED1F5F" w:rsidRDefault="00DD5898" w:rsidP="00693C16">
      <w:pPr>
        <w:pStyle w:val="Teksttreci0"/>
        <w:numPr>
          <w:ilvl w:val="0"/>
          <w:numId w:val="29"/>
        </w:numPr>
        <w:shd w:val="clear" w:color="auto" w:fill="auto"/>
        <w:tabs>
          <w:tab w:val="left" w:pos="427"/>
        </w:tabs>
        <w:ind w:left="992" w:hanging="284"/>
        <w:jc w:val="both"/>
        <w:rPr>
          <w:lang w:eastAsia="pl-PL" w:bidi="pl-PL"/>
        </w:rPr>
      </w:pPr>
      <w:r w:rsidRPr="00ED1F5F">
        <w:rPr>
          <w:lang w:eastAsia="pl-PL" w:bidi="pl-PL"/>
        </w:rPr>
        <w:t xml:space="preserve">w przypadku zawarcia umowy na wykonanie usług lub dostaw lub zawarcia umowy o charakterze cywilnoprawnym – państwa dane osobowe przetwarzane są: </w:t>
      </w:r>
    </w:p>
    <w:p w14:paraId="6956E4D2" w14:textId="77777777" w:rsidR="00DD5898" w:rsidRPr="00ED1F5F" w:rsidRDefault="00DD5898" w:rsidP="00693C16">
      <w:pPr>
        <w:pStyle w:val="Teksttreci0"/>
        <w:numPr>
          <w:ilvl w:val="0"/>
          <w:numId w:val="32"/>
        </w:numPr>
        <w:shd w:val="clear" w:color="auto" w:fill="auto"/>
        <w:tabs>
          <w:tab w:val="left" w:pos="1843"/>
        </w:tabs>
        <w:ind w:left="1701" w:hanging="141"/>
        <w:jc w:val="both"/>
        <w:rPr>
          <w:lang w:eastAsia="pl-PL" w:bidi="pl-PL"/>
        </w:rPr>
      </w:pPr>
      <w:r w:rsidRPr="00ED1F5F">
        <w:rPr>
          <w:lang w:eastAsia="pl-PL" w:bidi="pl-PL"/>
        </w:rPr>
        <w:t>w celu przygotowania, realizacji i rozliczenia umowy,</w:t>
      </w:r>
    </w:p>
    <w:p w14:paraId="45954B71" w14:textId="77777777" w:rsidR="00DD5898" w:rsidRPr="00ED1F5F" w:rsidRDefault="00DD5898" w:rsidP="00693C16">
      <w:pPr>
        <w:pStyle w:val="Teksttreci0"/>
        <w:numPr>
          <w:ilvl w:val="0"/>
          <w:numId w:val="32"/>
        </w:numPr>
        <w:shd w:val="clear" w:color="auto" w:fill="auto"/>
        <w:tabs>
          <w:tab w:val="left" w:pos="1843"/>
        </w:tabs>
        <w:ind w:left="1701" w:hanging="141"/>
        <w:jc w:val="both"/>
        <w:rPr>
          <w:lang w:eastAsia="pl-PL" w:bidi="pl-PL"/>
        </w:rPr>
      </w:pPr>
      <w:r w:rsidRPr="00ED1F5F">
        <w:rPr>
          <w:lang w:eastAsia="pl-PL" w:bidi="pl-PL"/>
        </w:rPr>
        <w:t>na podstawie art. 6 ust.1 lit. b RODO,</w:t>
      </w:r>
    </w:p>
    <w:p w14:paraId="0B7C1142" w14:textId="77777777" w:rsidR="00DD5898" w:rsidRPr="00ED1F5F" w:rsidRDefault="00DD5898" w:rsidP="00693C16">
      <w:pPr>
        <w:pStyle w:val="Teksttreci0"/>
        <w:numPr>
          <w:ilvl w:val="0"/>
          <w:numId w:val="32"/>
        </w:numPr>
        <w:shd w:val="clear" w:color="auto" w:fill="auto"/>
        <w:tabs>
          <w:tab w:val="left" w:pos="1843"/>
        </w:tabs>
        <w:ind w:left="1701" w:hanging="141"/>
        <w:jc w:val="both"/>
        <w:rPr>
          <w:lang w:eastAsia="pl-PL" w:bidi="pl-PL"/>
        </w:rPr>
      </w:pPr>
      <w:r w:rsidRPr="00ED1F5F">
        <w:rPr>
          <w:lang w:eastAsia="pl-PL" w:bidi="pl-PL"/>
        </w:rPr>
        <w:t>ich podanie jest dobrowolne, jednakże ich podanie jest warunkiem zawarcia umowy.</w:t>
      </w:r>
    </w:p>
    <w:p w14:paraId="31AED756" w14:textId="77777777" w:rsidR="00DD5898" w:rsidRPr="00ED1F5F" w:rsidRDefault="00DD5898" w:rsidP="00693C16">
      <w:pPr>
        <w:pStyle w:val="Teksttreci0"/>
        <w:numPr>
          <w:ilvl w:val="0"/>
          <w:numId w:val="29"/>
        </w:numPr>
        <w:shd w:val="clear" w:color="auto" w:fill="auto"/>
        <w:tabs>
          <w:tab w:val="left" w:pos="427"/>
        </w:tabs>
        <w:ind w:left="992" w:hanging="284"/>
        <w:jc w:val="both"/>
        <w:rPr>
          <w:lang w:eastAsia="pl-PL" w:bidi="pl-PL"/>
        </w:rPr>
      </w:pPr>
      <w:r w:rsidRPr="00ED1F5F">
        <w:rPr>
          <w:lang w:eastAsia="pl-PL" w:bidi="pl-PL"/>
        </w:rPr>
        <w:t xml:space="preserve">w przypadku dobrowolnego korzystania z usług ułatwiających dostęp lub załatwiania spraw u administratora danych osobowych np. formularz kontaktowy – państwa dane osobowe przetwarzane są: </w:t>
      </w:r>
    </w:p>
    <w:p w14:paraId="1B87C73A" w14:textId="77777777" w:rsidR="00DD5898" w:rsidRPr="00ED1F5F" w:rsidRDefault="00DD5898" w:rsidP="00693C16">
      <w:pPr>
        <w:pStyle w:val="Teksttreci0"/>
        <w:numPr>
          <w:ilvl w:val="0"/>
          <w:numId w:val="33"/>
        </w:numPr>
        <w:shd w:val="clear" w:color="auto" w:fill="auto"/>
        <w:tabs>
          <w:tab w:val="left" w:pos="1843"/>
        </w:tabs>
        <w:ind w:left="1701" w:hanging="141"/>
        <w:jc w:val="both"/>
        <w:rPr>
          <w:lang w:eastAsia="pl-PL" w:bidi="pl-PL"/>
        </w:rPr>
      </w:pPr>
      <w:r w:rsidRPr="00ED1F5F">
        <w:rPr>
          <w:lang w:eastAsia="pl-PL" w:bidi="pl-PL"/>
        </w:rPr>
        <w:t>wyłącznie w celu realizacji usługi udostępnianej przez Administratora Danych Osobowych,</w:t>
      </w:r>
    </w:p>
    <w:p w14:paraId="42F2AC66" w14:textId="77777777" w:rsidR="00DD5898" w:rsidRPr="00ED1F5F" w:rsidRDefault="00DD5898" w:rsidP="00693C16">
      <w:pPr>
        <w:pStyle w:val="Teksttreci0"/>
        <w:numPr>
          <w:ilvl w:val="0"/>
          <w:numId w:val="33"/>
        </w:numPr>
        <w:shd w:val="clear" w:color="auto" w:fill="auto"/>
        <w:tabs>
          <w:tab w:val="left" w:pos="1843"/>
        </w:tabs>
        <w:ind w:left="1701" w:hanging="141"/>
        <w:jc w:val="both"/>
        <w:rPr>
          <w:lang w:eastAsia="pl-PL" w:bidi="pl-PL"/>
        </w:rPr>
      </w:pPr>
      <w:r w:rsidRPr="00ED1F5F">
        <w:rPr>
          <w:lang w:eastAsia="pl-PL" w:bidi="pl-PL"/>
        </w:rPr>
        <w:t>na podstawie udzielonej przez Państwa zgody – art. 6 ust.1 lit. a RODO,</w:t>
      </w:r>
    </w:p>
    <w:p w14:paraId="72CCA4F6" w14:textId="77777777" w:rsidR="00DD5898" w:rsidRPr="00ED1F5F" w:rsidRDefault="00DD5898" w:rsidP="00693C16">
      <w:pPr>
        <w:pStyle w:val="Teksttreci0"/>
        <w:numPr>
          <w:ilvl w:val="0"/>
          <w:numId w:val="33"/>
        </w:numPr>
        <w:shd w:val="clear" w:color="auto" w:fill="auto"/>
        <w:tabs>
          <w:tab w:val="left" w:pos="1843"/>
        </w:tabs>
        <w:ind w:left="1701" w:hanging="141"/>
        <w:jc w:val="both"/>
        <w:rPr>
          <w:lang w:eastAsia="pl-PL" w:bidi="pl-PL"/>
        </w:rPr>
      </w:pPr>
      <w:r w:rsidRPr="00ED1F5F">
        <w:rPr>
          <w:lang w:eastAsia="pl-PL" w:bidi="pl-PL"/>
        </w:rPr>
        <w:t>podanie danych osobowych jest dobrowolne,</w:t>
      </w:r>
    </w:p>
    <w:p w14:paraId="2FE15E64" w14:textId="77777777" w:rsidR="00DD5898" w:rsidRPr="00ED1F5F" w:rsidRDefault="00DD5898" w:rsidP="00693C16">
      <w:pPr>
        <w:pStyle w:val="Teksttreci0"/>
        <w:numPr>
          <w:ilvl w:val="0"/>
          <w:numId w:val="33"/>
        </w:numPr>
        <w:shd w:val="clear" w:color="auto" w:fill="auto"/>
        <w:tabs>
          <w:tab w:val="left" w:pos="1843"/>
        </w:tabs>
        <w:ind w:left="1701" w:hanging="141"/>
        <w:jc w:val="both"/>
        <w:rPr>
          <w:lang w:eastAsia="pl-PL" w:bidi="pl-PL"/>
        </w:rPr>
      </w:pPr>
      <w:r w:rsidRPr="00ED1F5F">
        <w:rPr>
          <w:lang w:eastAsia="pl-PL" w:bidi="pl-PL"/>
        </w:rPr>
        <w:t>przysługuje Państwu prawo cofnięcia zgody w dowolnym momencie, które będzie skutkowało zatrzymaniem realizacji usługi udostępnianej przez administratora danych osobowych. Cofnięcie zgody pozostaje bez wpływu na zgodność z prawem przetwarzania, którego dokonano na podstawie zgody przed jej cofnięciem.</w:t>
      </w:r>
    </w:p>
    <w:p w14:paraId="73EEE0E4" w14:textId="77777777" w:rsidR="00DD5898" w:rsidRPr="00ED1F5F" w:rsidRDefault="00DD5898" w:rsidP="00693C16">
      <w:pPr>
        <w:pStyle w:val="Teksttreci0"/>
        <w:numPr>
          <w:ilvl w:val="0"/>
          <w:numId w:val="28"/>
        </w:numPr>
        <w:shd w:val="clear" w:color="auto" w:fill="auto"/>
        <w:tabs>
          <w:tab w:val="left" w:pos="421"/>
        </w:tabs>
        <w:ind w:left="284" w:hanging="284"/>
        <w:jc w:val="both"/>
        <w:rPr>
          <w:lang w:eastAsia="pl-PL" w:bidi="pl-PL"/>
        </w:rPr>
      </w:pPr>
      <w:r w:rsidRPr="00ED1F5F">
        <w:rPr>
          <w:lang w:eastAsia="pl-PL" w:bidi="pl-PL"/>
        </w:rPr>
        <w:t xml:space="preserve">Informujemy, iż dane osobowe będą przetwarzane przez okres niezbędny do realizacji wymienianych w punkcie 3 celów: </w:t>
      </w:r>
    </w:p>
    <w:p w14:paraId="2E367E5E" w14:textId="77777777" w:rsidR="00DD5898" w:rsidRPr="00ED1F5F" w:rsidRDefault="00DD5898" w:rsidP="00693C16">
      <w:pPr>
        <w:pStyle w:val="Teksttreci0"/>
        <w:numPr>
          <w:ilvl w:val="0"/>
          <w:numId w:val="34"/>
        </w:numPr>
        <w:shd w:val="clear" w:color="auto" w:fill="auto"/>
        <w:tabs>
          <w:tab w:val="left" w:pos="427"/>
        </w:tabs>
        <w:ind w:left="992" w:hanging="284"/>
        <w:jc w:val="both"/>
        <w:rPr>
          <w:lang w:eastAsia="pl-PL" w:bidi="pl-PL"/>
        </w:rPr>
      </w:pPr>
      <w:r w:rsidRPr="00ED1F5F">
        <w:rPr>
          <w:lang w:eastAsia="pl-PL" w:bidi="pl-PL"/>
        </w:rPr>
        <w:lastRenderedPageBreak/>
        <w:t>przez okres wymagany przepisami prawa,</w:t>
      </w:r>
    </w:p>
    <w:p w14:paraId="7B9AB995" w14:textId="77777777" w:rsidR="00DD5898" w:rsidRPr="00ED1F5F" w:rsidRDefault="00DD5898" w:rsidP="00693C16">
      <w:pPr>
        <w:pStyle w:val="Teksttreci0"/>
        <w:numPr>
          <w:ilvl w:val="0"/>
          <w:numId w:val="34"/>
        </w:numPr>
        <w:shd w:val="clear" w:color="auto" w:fill="auto"/>
        <w:tabs>
          <w:tab w:val="left" w:pos="427"/>
        </w:tabs>
        <w:ind w:left="992" w:hanging="284"/>
        <w:jc w:val="both"/>
        <w:rPr>
          <w:lang w:eastAsia="pl-PL" w:bidi="pl-PL"/>
        </w:rPr>
      </w:pPr>
      <w:r w:rsidRPr="00ED1F5F">
        <w:rPr>
          <w:lang w:eastAsia="pl-PL" w:bidi="pl-PL"/>
        </w:rPr>
        <w:t>przez okres wymagany przepisami prawa,</w:t>
      </w:r>
    </w:p>
    <w:p w14:paraId="79CE765F" w14:textId="77777777" w:rsidR="00DD5898" w:rsidRPr="00ED1F5F" w:rsidRDefault="00DD5898" w:rsidP="00693C16">
      <w:pPr>
        <w:pStyle w:val="Teksttreci0"/>
        <w:numPr>
          <w:ilvl w:val="0"/>
          <w:numId w:val="34"/>
        </w:numPr>
        <w:shd w:val="clear" w:color="auto" w:fill="auto"/>
        <w:tabs>
          <w:tab w:val="left" w:pos="427"/>
        </w:tabs>
        <w:ind w:left="992" w:hanging="284"/>
        <w:jc w:val="both"/>
        <w:rPr>
          <w:lang w:eastAsia="pl-PL" w:bidi="pl-PL"/>
        </w:rPr>
      </w:pPr>
      <w:r w:rsidRPr="00ED1F5F">
        <w:rPr>
          <w:lang w:eastAsia="pl-PL" w:bidi="pl-PL"/>
        </w:rPr>
        <w:t>do końca okresu przedawnienia potencjalnych roszczeń z umowy,</w:t>
      </w:r>
    </w:p>
    <w:p w14:paraId="00A0146D" w14:textId="77777777" w:rsidR="00DD5898" w:rsidRPr="00ED1F5F" w:rsidRDefault="00DD5898" w:rsidP="00693C16">
      <w:pPr>
        <w:pStyle w:val="Teksttreci0"/>
        <w:numPr>
          <w:ilvl w:val="0"/>
          <w:numId w:val="34"/>
        </w:numPr>
        <w:shd w:val="clear" w:color="auto" w:fill="auto"/>
        <w:tabs>
          <w:tab w:val="left" w:pos="427"/>
        </w:tabs>
        <w:ind w:left="992" w:hanging="284"/>
        <w:jc w:val="both"/>
        <w:rPr>
          <w:lang w:eastAsia="pl-PL" w:bidi="pl-PL"/>
        </w:rPr>
      </w:pPr>
      <w:r w:rsidRPr="00ED1F5F">
        <w:rPr>
          <w:lang w:eastAsia="pl-PL" w:bidi="pl-PL"/>
        </w:rPr>
        <w:t>do czasu wycofania zgody na przetwarzanie danych osobowych.</w:t>
      </w:r>
    </w:p>
    <w:p w14:paraId="183C3B18" w14:textId="77777777" w:rsidR="00DD5898" w:rsidRPr="00ED1F5F" w:rsidRDefault="00DD5898" w:rsidP="00693C16">
      <w:pPr>
        <w:pStyle w:val="Teksttreci0"/>
        <w:numPr>
          <w:ilvl w:val="0"/>
          <w:numId w:val="28"/>
        </w:numPr>
        <w:shd w:val="clear" w:color="auto" w:fill="auto"/>
        <w:tabs>
          <w:tab w:val="left" w:pos="421"/>
        </w:tabs>
        <w:ind w:left="284" w:hanging="284"/>
        <w:jc w:val="both"/>
        <w:rPr>
          <w:lang w:eastAsia="pl-PL" w:bidi="pl-PL"/>
        </w:rPr>
      </w:pPr>
      <w:r w:rsidRPr="00ED1F5F">
        <w:rPr>
          <w:lang w:eastAsia="pl-PL" w:bidi="pl-PL"/>
        </w:rPr>
        <w:t>Państwa dane osobowe mogą być ujawniane podmiotom realizującym zadania na rzecz administratora danych osobowych, takim jak dostawcy oprogramowania wyłącznie w celu zapewnienia ich sprawnego działania z zachowaniem zasad ochrony danych osobowych i poufności przetwarzania, operatorzy pocztowi w celu zapewnienia korespondencji, banki w celu realizacji przelewów, podmiotom publicznym w ramach zawartych porozumień i umów oraz w zakresie obowiązujących przepisów prawa.</w:t>
      </w:r>
    </w:p>
    <w:p w14:paraId="59B3C29D" w14:textId="77777777" w:rsidR="00DD5898" w:rsidRPr="00ED1F5F" w:rsidRDefault="00DD5898" w:rsidP="00693C16">
      <w:pPr>
        <w:pStyle w:val="Teksttreci0"/>
        <w:numPr>
          <w:ilvl w:val="0"/>
          <w:numId w:val="28"/>
        </w:numPr>
        <w:shd w:val="clear" w:color="auto" w:fill="auto"/>
        <w:tabs>
          <w:tab w:val="left" w:pos="421"/>
        </w:tabs>
        <w:ind w:left="284" w:hanging="284"/>
        <w:jc w:val="both"/>
        <w:rPr>
          <w:lang w:eastAsia="pl-PL" w:bidi="pl-PL"/>
        </w:rPr>
      </w:pPr>
      <w:r w:rsidRPr="00ED1F5F">
        <w:rPr>
          <w:lang w:eastAsia="pl-PL" w:bidi="pl-PL"/>
        </w:rPr>
        <w:t>Przysługuje Państwu prawo do żądania od administratora danych osobowych dostępu do swoich danych osobowych, ich sprostowania, usunięcia lub ograniczenia ich przetwarzania.</w:t>
      </w:r>
    </w:p>
    <w:p w14:paraId="603DDD88" w14:textId="53B98445" w:rsidR="00DD5898" w:rsidRPr="00ED1F5F" w:rsidRDefault="00DD5898" w:rsidP="00693C16">
      <w:pPr>
        <w:pStyle w:val="Teksttreci0"/>
        <w:numPr>
          <w:ilvl w:val="0"/>
          <w:numId w:val="28"/>
        </w:numPr>
        <w:shd w:val="clear" w:color="auto" w:fill="auto"/>
        <w:tabs>
          <w:tab w:val="left" w:pos="421"/>
        </w:tabs>
        <w:ind w:left="284" w:hanging="284"/>
        <w:jc w:val="both"/>
        <w:rPr>
          <w:lang w:eastAsia="pl-PL" w:bidi="pl-PL"/>
        </w:rPr>
      </w:pPr>
      <w:r w:rsidRPr="00ED1F5F">
        <w:rPr>
          <w:lang w:eastAsia="pl-PL" w:bidi="pl-PL"/>
        </w:rPr>
        <w:t>Przysługuje Państwu prawo do przenoszenia danych w zakresie w jakim są one przetwarzane w</w:t>
      </w:r>
      <w:r w:rsidR="00A72473" w:rsidRPr="00ED1F5F">
        <w:rPr>
          <w:lang w:eastAsia="pl-PL" w:bidi="pl-PL"/>
        </w:rPr>
        <w:t> </w:t>
      </w:r>
      <w:r w:rsidRPr="00ED1F5F">
        <w:rPr>
          <w:lang w:eastAsia="pl-PL" w:bidi="pl-PL"/>
        </w:rPr>
        <w:t>systemach informatycznych na podstawie udzielonej zgody lub w celu zawarcia, wykonania i</w:t>
      </w:r>
      <w:r w:rsidR="00A72473" w:rsidRPr="00ED1F5F">
        <w:rPr>
          <w:lang w:eastAsia="pl-PL" w:bidi="pl-PL"/>
        </w:rPr>
        <w:t> </w:t>
      </w:r>
      <w:r w:rsidRPr="00ED1F5F">
        <w:rPr>
          <w:lang w:eastAsia="pl-PL" w:bidi="pl-PL"/>
        </w:rPr>
        <w:t>realizacji umowy.</w:t>
      </w:r>
    </w:p>
    <w:p w14:paraId="4068A07E" w14:textId="2768C39F" w:rsidR="00DD5898" w:rsidRPr="00ED1F5F" w:rsidRDefault="00DD5898" w:rsidP="00693C16">
      <w:pPr>
        <w:pStyle w:val="Teksttreci0"/>
        <w:numPr>
          <w:ilvl w:val="0"/>
          <w:numId w:val="28"/>
        </w:numPr>
        <w:shd w:val="clear" w:color="auto" w:fill="auto"/>
        <w:tabs>
          <w:tab w:val="left" w:pos="421"/>
        </w:tabs>
        <w:ind w:left="284" w:hanging="284"/>
        <w:jc w:val="both"/>
        <w:rPr>
          <w:lang w:eastAsia="pl-PL" w:bidi="pl-PL"/>
        </w:rPr>
      </w:pPr>
      <w:r w:rsidRPr="00ED1F5F">
        <w:rPr>
          <w:lang w:eastAsia="pl-PL" w:bidi="pl-PL"/>
        </w:rPr>
        <w:t xml:space="preserve">Przysługuje Państwu prawo do wniesienia sprzeciwu wobec przetwarzania w </w:t>
      </w:r>
      <w:r w:rsidR="006C1D6C" w:rsidRPr="00ED1F5F">
        <w:rPr>
          <w:lang w:eastAsia="pl-PL" w:bidi="pl-PL"/>
        </w:rPr>
        <w:t>sytuacjach,</w:t>
      </w:r>
      <w:r w:rsidRPr="00ED1F5F">
        <w:rPr>
          <w:lang w:eastAsia="pl-PL" w:bidi="pl-PL"/>
        </w:rPr>
        <w:t xml:space="preserve"> gdy dane osobowe przetwarzane są w celu zadania realizowanego w interesie publicznym lub w ramach sprawowania władzy publicznej lub przetwarzanie jest niezbędne do celów wynikających z prawnie uzasadnionych interesów realizowanych przez administratora.</w:t>
      </w:r>
    </w:p>
    <w:p w14:paraId="08E1E5CE" w14:textId="2E194FD7" w:rsidR="00DD5898" w:rsidRPr="00ED1F5F" w:rsidRDefault="00DD5898" w:rsidP="00693C16">
      <w:pPr>
        <w:pStyle w:val="Teksttreci0"/>
        <w:numPr>
          <w:ilvl w:val="0"/>
          <w:numId w:val="28"/>
        </w:numPr>
        <w:shd w:val="clear" w:color="auto" w:fill="auto"/>
        <w:tabs>
          <w:tab w:val="left" w:pos="421"/>
        </w:tabs>
        <w:ind w:left="284" w:hanging="284"/>
        <w:jc w:val="both"/>
        <w:rPr>
          <w:lang w:eastAsia="pl-PL" w:bidi="pl-PL"/>
        </w:rPr>
      </w:pPr>
      <w:r w:rsidRPr="00ED1F5F">
        <w:rPr>
          <w:lang w:eastAsia="pl-PL" w:bidi="pl-PL"/>
        </w:rPr>
        <w:t>Przysługuje Państwu prawo wniesienia skargi do organu nadzorczego: Prezesa Urzędu Ochrony Danych Osobowych - w Warszawie, ul. Stawki 2, 00-193 Warszawa.</w:t>
      </w:r>
    </w:p>
    <w:p w14:paraId="1C18B1C4" w14:textId="77777777" w:rsidR="00DD5898" w:rsidRPr="00ED1F5F" w:rsidRDefault="00DD5898" w:rsidP="00693C16">
      <w:pPr>
        <w:pStyle w:val="Teksttreci0"/>
        <w:shd w:val="clear" w:color="auto" w:fill="auto"/>
        <w:tabs>
          <w:tab w:val="left" w:pos="421"/>
        </w:tabs>
        <w:ind w:left="284"/>
        <w:jc w:val="both"/>
        <w:rPr>
          <w:lang w:eastAsia="pl-PL" w:bidi="pl-PL"/>
        </w:rPr>
      </w:pPr>
    </w:p>
    <w:p w14:paraId="791C6DAA" w14:textId="405FD165" w:rsidR="009A5DE8" w:rsidRPr="00ED1F5F" w:rsidRDefault="009A5DE8" w:rsidP="00693C16">
      <w:pPr>
        <w:pStyle w:val="Teksttreci0"/>
        <w:shd w:val="clear" w:color="auto" w:fill="auto"/>
        <w:ind w:left="284" w:hanging="284"/>
        <w:jc w:val="center"/>
      </w:pPr>
      <w:r w:rsidRPr="00ED1F5F">
        <w:rPr>
          <w:b/>
          <w:bCs/>
          <w:lang w:eastAsia="pl-PL" w:bidi="pl-PL"/>
        </w:rPr>
        <w:t>§ 1</w:t>
      </w:r>
      <w:r w:rsidR="00637BE6" w:rsidRPr="00ED1F5F">
        <w:rPr>
          <w:b/>
          <w:bCs/>
          <w:lang w:eastAsia="pl-PL" w:bidi="pl-PL"/>
        </w:rPr>
        <w:t>5</w:t>
      </w:r>
    </w:p>
    <w:p w14:paraId="52A7FA4F" w14:textId="77777777" w:rsidR="009A5DE8" w:rsidRPr="00ED1F5F" w:rsidRDefault="009A5DE8" w:rsidP="00693C16">
      <w:pPr>
        <w:pStyle w:val="Nagwek20"/>
        <w:keepNext/>
        <w:keepLines/>
        <w:shd w:val="clear" w:color="auto" w:fill="auto"/>
        <w:ind w:left="284" w:hanging="284"/>
      </w:pPr>
      <w:bookmarkStart w:id="20" w:name="bookmark24"/>
      <w:bookmarkStart w:id="21" w:name="bookmark25"/>
      <w:r w:rsidRPr="00ED1F5F">
        <w:rPr>
          <w:lang w:eastAsia="pl-PL" w:bidi="pl-PL"/>
        </w:rPr>
        <w:t>Postanowienia końcowe</w:t>
      </w:r>
      <w:bookmarkEnd w:id="20"/>
      <w:bookmarkEnd w:id="21"/>
    </w:p>
    <w:p w14:paraId="113A83BE" w14:textId="79B2BC1D" w:rsidR="009A5DE8" w:rsidRPr="00ED1F5F" w:rsidRDefault="009A5DE8" w:rsidP="00693C16">
      <w:pPr>
        <w:pStyle w:val="Teksttreci0"/>
        <w:numPr>
          <w:ilvl w:val="0"/>
          <w:numId w:val="22"/>
        </w:numPr>
        <w:shd w:val="clear" w:color="auto" w:fill="auto"/>
        <w:tabs>
          <w:tab w:val="left" w:pos="427"/>
        </w:tabs>
        <w:ind w:left="284" w:hanging="284"/>
        <w:jc w:val="both"/>
        <w:rPr>
          <w:lang w:eastAsia="pl-PL" w:bidi="pl-PL"/>
        </w:rPr>
      </w:pPr>
      <w:r w:rsidRPr="00ED1F5F">
        <w:rPr>
          <w:lang w:eastAsia="pl-PL" w:bidi="pl-PL"/>
        </w:rPr>
        <w:t>Strony zobowiązują się do wzajemnego informowania o wszelkich zmianach adresów, z</w:t>
      </w:r>
      <w:r w:rsidR="00281743" w:rsidRPr="00ED1F5F">
        <w:rPr>
          <w:lang w:eastAsia="pl-PL" w:bidi="pl-PL"/>
        </w:rPr>
        <w:t> </w:t>
      </w:r>
      <w:r w:rsidRPr="00ED1F5F">
        <w:rPr>
          <w:lang w:eastAsia="pl-PL" w:bidi="pl-PL"/>
        </w:rPr>
        <w:t>zastrzeżeniem, że jeżeli którakolwiek ze Stron nie powiadomi drugiej Strony o zmianie adresu i z tej przyczyny nie dokona odbioru korespondencji, wszelkie powiadomienia wysłane na ostatnio podany adres, będą uważane za prawidłowo doręczone.</w:t>
      </w:r>
    </w:p>
    <w:p w14:paraId="0CDCB7BD" w14:textId="77777777" w:rsidR="009A5DE8" w:rsidRPr="00ED1F5F" w:rsidRDefault="009A5DE8" w:rsidP="00693C16">
      <w:pPr>
        <w:pStyle w:val="Teksttreci0"/>
        <w:numPr>
          <w:ilvl w:val="0"/>
          <w:numId w:val="22"/>
        </w:numPr>
        <w:shd w:val="clear" w:color="auto" w:fill="auto"/>
        <w:tabs>
          <w:tab w:val="left" w:pos="427"/>
        </w:tabs>
        <w:ind w:left="284" w:hanging="284"/>
        <w:jc w:val="both"/>
        <w:rPr>
          <w:lang w:eastAsia="pl-PL" w:bidi="pl-PL"/>
        </w:rPr>
      </w:pPr>
      <w:r w:rsidRPr="00ED1F5F">
        <w:rPr>
          <w:lang w:eastAsia="pl-PL" w:bidi="pl-PL"/>
        </w:rPr>
        <w:t>Strony dopuszczają w kontaktach roboczych posługiwanie się środkami bezpośredniego komunikowania na odległość (poczta elektroniczna). Skuteczność doręczenia wymaga potwierdzenia odbioru (poczta elektroniczna).</w:t>
      </w:r>
    </w:p>
    <w:p w14:paraId="0A818B7B" w14:textId="77777777" w:rsidR="009A5DE8" w:rsidRPr="00ED1F5F" w:rsidRDefault="009A5DE8" w:rsidP="00693C16">
      <w:pPr>
        <w:pStyle w:val="Teksttreci0"/>
        <w:numPr>
          <w:ilvl w:val="0"/>
          <w:numId w:val="22"/>
        </w:numPr>
        <w:shd w:val="clear" w:color="auto" w:fill="auto"/>
        <w:tabs>
          <w:tab w:val="left" w:pos="427"/>
        </w:tabs>
        <w:ind w:left="284" w:hanging="284"/>
        <w:jc w:val="both"/>
        <w:rPr>
          <w:lang w:eastAsia="pl-PL" w:bidi="pl-PL"/>
        </w:rPr>
      </w:pPr>
      <w:r w:rsidRPr="00ED1F5F">
        <w:rPr>
          <w:lang w:eastAsia="pl-PL" w:bidi="pl-PL"/>
        </w:rPr>
        <w:t>Zmiany, wypowiedzenie, odstąpienie od umowy wymagają formy pisemnej pod rygorem nieważności.</w:t>
      </w:r>
    </w:p>
    <w:p w14:paraId="26D09B8B" w14:textId="77777777" w:rsidR="009A5DE8" w:rsidRPr="00ED1F5F" w:rsidRDefault="009A5DE8" w:rsidP="00693C16">
      <w:pPr>
        <w:pStyle w:val="Teksttreci0"/>
        <w:numPr>
          <w:ilvl w:val="0"/>
          <w:numId w:val="22"/>
        </w:numPr>
        <w:shd w:val="clear" w:color="auto" w:fill="auto"/>
        <w:tabs>
          <w:tab w:val="left" w:pos="427"/>
        </w:tabs>
        <w:ind w:left="284" w:hanging="284"/>
        <w:jc w:val="both"/>
        <w:rPr>
          <w:lang w:eastAsia="pl-PL" w:bidi="pl-PL"/>
        </w:rPr>
      </w:pPr>
      <w:r w:rsidRPr="00ED1F5F">
        <w:rPr>
          <w:lang w:eastAsia="pl-PL" w:bidi="pl-PL"/>
        </w:rPr>
        <w:t>Protokoły przewidziane umową wymagają formy pisemnej pod rygorem nieważności.</w:t>
      </w:r>
    </w:p>
    <w:p w14:paraId="2BEBDD44" w14:textId="77777777" w:rsidR="009A5DE8" w:rsidRPr="00ED1F5F" w:rsidRDefault="009A5DE8" w:rsidP="00693C16">
      <w:pPr>
        <w:pStyle w:val="Teksttreci0"/>
        <w:numPr>
          <w:ilvl w:val="0"/>
          <w:numId w:val="22"/>
        </w:numPr>
        <w:shd w:val="clear" w:color="auto" w:fill="auto"/>
        <w:tabs>
          <w:tab w:val="left" w:pos="427"/>
        </w:tabs>
        <w:ind w:left="284" w:hanging="284"/>
        <w:jc w:val="both"/>
        <w:rPr>
          <w:lang w:eastAsia="pl-PL" w:bidi="pl-PL"/>
        </w:rPr>
      </w:pPr>
      <w:r w:rsidRPr="00ED1F5F">
        <w:rPr>
          <w:lang w:eastAsia="pl-PL" w:bidi="pl-PL"/>
        </w:rPr>
        <w:t>Ewentualne spory wynikłe w trakcie realizacji umowy powinny być rozstrzygane w pierwszej kolejności w drodze porozumienia Stron. W przypadku braku takiego porozumienia wszelkie spory wynikające z umowy lub powstające w związku z nią będą rozstrzygane przez właściwy sąd powszechny według siedziby Zamawiającego.</w:t>
      </w:r>
    </w:p>
    <w:p w14:paraId="12945545" w14:textId="5CF8BA9F" w:rsidR="009A5DE8" w:rsidRPr="00ED1F5F" w:rsidRDefault="009A5DE8" w:rsidP="00693C16">
      <w:pPr>
        <w:pStyle w:val="Teksttreci0"/>
        <w:numPr>
          <w:ilvl w:val="0"/>
          <w:numId w:val="22"/>
        </w:numPr>
        <w:shd w:val="clear" w:color="auto" w:fill="auto"/>
        <w:tabs>
          <w:tab w:val="left" w:pos="427"/>
        </w:tabs>
        <w:ind w:left="284" w:hanging="284"/>
        <w:jc w:val="both"/>
        <w:rPr>
          <w:lang w:eastAsia="pl-PL" w:bidi="pl-PL"/>
        </w:rPr>
      </w:pPr>
      <w:r w:rsidRPr="00ED1F5F">
        <w:rPr>
          <w:lang w:eastAsia="pl-PL" w:bidi="pl-PL"/>
        </w:rPr>
        <w:t>W sprawach nieuregulowanych postanowieniami umowy mają zastosowanie przepisy</w:t>
      </w:r>
      <w:r w:rsidR="00281743" w:rsidRPr="00ED1F5F">
        <w:rPr>
          <w:lang w:eastAsia="pl-PL" w:bidi="pl-PL"/>
        </w:rPr>
        <w:t xml:space="preserve"> ustawy Kodeks Cywilny.</w:t>
      </w:r>
    </w:p>
    <w:p w14:paraId="5F97EA31" w14:textId="77777777" w:rsidR="009A5DE8" w:rsidRPr="00ED1F5F" w:rsidRDefault="009A5DE8" w:rsidP="00693C16">
      <w:pPr>
        <w:pStyle w:val="Teksttreci0"/>
        <w:numPr>
          <w:ilvl w:val="0"/>
          <w:numId w:val="22"/>
        </w:numPr>
        <w:shd w:val="clear" w:color="auto" w:fill="auto"/>
        <w:tabs>
          <w:tab w:val="left" w:pos="427"/>
        </w:tabs>
        <w:ind w:left="284" w:hanging="284"/>
        <w:jc w:val="both"/>
        <w:rPr>
          <w:lang w:eastAsia="pl-PL" w:bidi="pl-PL"/>
        </w:rPr>
      </w:pPr>
      <w:r w:rsidRPr="00ED1F5F">
        <w:rPr>
          <w:lang w:eastAsia="pl-PL" w:bidi="pl-PL"/>
        </w:rPr>
        <w:t>Integralną część umowy stanowią jej załączniki:</w:t>
      </w:r>
    </w:p>
    <w:p w14:paraId="6200477E" w14:textId="139295E2" w:rsidR="009A5DE8" w:rsidRPr="00ED1F5F" w:rsidRDefault="009A5DE8" w:rsidP="00693C16">
      <w:pPr>
        <w:pStyle w:val="Teksttreci0"/>
        <w:numPr>
          <w:ilvl w:val="0"/>
          <w:numId w:val="23"/>
        </w:numPr>
        <w:shd w:val="clear" w:color="auto" w:fill="auto"/>
        <w:tabs>
          <w:tab w:val="left" w:pos="993"/>
        </w:tabs>
        <w:ind w:left="851" w:hanging="284"/>
        <w:jc w:val="both"/>
        <w:rPr>
          <w:lang w:eastAsia="pl-PL" w:bidi="pl-PL"/>
        </w:rPr>
      </w:pPr>
      <w:r w:rsidRPr="00ED1F5F">
        <w:rPr>
          <w:lang w:eastAsia="pl-PL" w:bidi="pl-PL"/>
        </w:rPr>
        <w:t xml:space="preserve">Załącznik nr 1: </w:t>
      </w:r>
      <w:r w:rsidR="00951264" w:rsidRPr="00ED1F5F">
        <w:rPr>
          <w:lang w:eastAsia="pl-PL" w:bidi="pl-PL"/>
        </w:rPr>
        <w:t>Szczegółowy opis przedmiotu zamówienia,</w:t>
      </w:r>
    </w:p>
    <w:p w14:paraId="3FC3A9FB" w14:textId="02B5B0FC" w:rsidR="009A5DE8" w:rsidRPr="00ED1F5F" w:rsidRDefault="009A5DE8" w:rsidP="00693C16">
      <w:pPr>
        <w:pStyle w:val="Teksttreci0"/>
        <w:numPr>
          <w:ilvl w:val="0"/>
          <w:numId w:val="23"/>
        </w:numPr>
        <w:shd w:val="clear" w:color="auto" w:fill="auto"/>
        <w:tabs>
          <w:tab w:val="left" w:pos="993"/>
        </w:tabs>
        <w:ind w:left="851" w:hanging="284"/>
        <w:jc w:val="both"/>
        <w:rPr>
          <w:lang w:eastAsia="pl-PL" w:bidi="pl-PL"/>
        </w:rPr>
      </w:pPr>
      <w:r w:rsidRPr="00ED1F5F">
        <w:rPr>
          <w:lang w:eastAsia="pl-PL" w:bidi="pl-PL"/>
        </w:rPr>
        <w:t xml:space="preserve">Załącznik nr 2: </w:t>
      </w:r>
      <w:r w:rsidR="00951264" w:rsidRPr="00ED1F5F">
        <w:rPr>
          <w:lang w:eastAsia="pl-PL" w:bidi="pl-PL"/>
        </w:rPr>
        <w:t>Oferta Wykonawcy.</w:t>
      </w:r>
    </w:p>
    <w:p w14:paraId="12B1638A" w14:textId="77777777" w:rsidR="009A5DE8" w:rsidRPr="00ED1F5F" w:rsidRDefault="009A5DE8" w:rsidP="00693C16">
      <w:pPr>
        <w:pStyle w:val="Teksttreci0"/>
        <w:numPr>
          <w:ilvl w:val="0"/>
          <w:numId w:val="22"/>
        </w:numPr>
        <w:shd w:val="clear" w:color="auto" w:fill="auto"/>
        <w:tabs>
          <w:tab w:val="left" w:pos="427"/>
        </w:tabs>
        <w:ind w:left="284" w:hanging="284"/>
        <w:jc w:val="both"/>
        <w:rPr>
          <w:lang w:eastAsia="pl-PL" w:bidi="pl-PL"/>
        </w:rPr>
      </w:pPr>
      <w:r w:rsidRPr="00ED1F5F">
        <w:rPr>
          <w:lang w:eastAsia="pl-PL" w:bidi="pl-PL"/>
        </w:rPr>
        <w:t>Umowę sporządzono w trzech jednobrzmiących egzemplarzach, dwa dla Zamawiającego, jeden dla Wykonawcy.</w:t>
      </w:r>
    </w:p>
    <w:p w14:paraId="038F6B86" w14:textId="18613069" w:rsidR="00C9456E" w:rsidRPr="00ED1F5F" w:rsidRDefault="00C9456E" w:rsidP="00693C16">
      <w:pPr>
        <w:pStyle w:val="Teksttreci0"/>
        <w:shd w:val="clear" w:color="auto" w:fill="auto"/>
        <w:rPr>
          <w:b/>
          <w:bCs/>
          <w:lang w:eastAsia="pl-PL" w:bidi="pl-PL"/>
        </w:rPr>
      </w:pPr>
    </w:p>
    <w:p w14:paraId="6BFC71AD" w14:textId="77777777" w:rsidR="00BB61E3" w:rsidRPr="00ED1F5F" w:rsidRDefault="00BB61E3" w:rsidP="00693C16">
      <w:pPr>
        <w:pStyle w:val="Teksttreci0"/>
        <w:shd w:val="clear" w:color="auto" w:fill="auto"/>
        <w:rPr>
          <w:b/>
          <w:bCs/>
          <w:lang w:eastAsia="pl-PL" w:bidi="pl-PL"/>
        </w:rPr>
      </w:pPr>
    </w:p>
    <w:p w14:paraId="359866C4" w14:textId="77777777" w:rsidR="00BB61E3" w:rsidRPr="00ED1F5F" w:rsidRDefault="00BB61E3" w:rsidP="00693C16">
      <w:pPr>
        <w:pStyle w:val="Teksttreci0"/>
        <w:shd w:val="clear" w:color="auto" w:fill="auto"/>
        <w:rPr>
          <w:b/>
          <w:bCs/>
          <w:lang w:eastAsia="pl-PL" w:bidi="pl-PL"/>
        </w:rPr>
      </w:pPr>
    </w:p>
    <w:p w14:paraId="638AD847" w14:textId="6097F51B" w:rsidR="00E85BAF" w:rsidRPr="00ED1F5F" w:rsidRDefault="00E85BAF" w:rsidP="00693C16">
      <w:pPr>
        <w:pStyle w:val="Teksttreci0"/>
        <w:shd w:val="clear" w:color="auto" w:fill="auto"/>
        <w:rPr>
          <w:b/>
          <w:bCs/>
          <w:lang w:eastAsia="pl-PL" w:bidi="pl-PL"/>
        </w:rPr>
      </w:pPr>
    </w:p>
    <w:p w14:paraId="40A2FA6E" w14:textId="683C1235" w:rsidR="00E85BAF" w:rsidRPr="001B5B94" w:rsidRDefault="00E85BAF" w:rsidP="001B5B94">
      <w:pPr>
        <w:spacing w:line="240" w:lineRule="auto"/>
        <w:jc w:val="center"/>
        <w:rPr>
          <w:rFonts w:ascii="Times New Roman" w:hAnsi="Times New Roman"/>
          <w:b/>
          <w:sz w:val="24"/>
          <w:szCs w:val="24"/>
        </w:rPr>
      </w:pPr>
      <w:r w:rsidRPr="00ED1F5F">
        <w:rPr>
          <w:rFonts w:ascii="Times New Roman" w:hAnsi="Times New Roman"/>
          <w:b/>
          <w:sz w:val="24"/>
          <w:szCs w:val="24"/>
        </w:rPr>
        <w:t xml:space="preserve">ZAMAWIAJĄCY </w:t>
      </w:r>
      <w:r w:rsidRPr="00ED1F5F">
        <w:rPr>
          <w:rFonts w:ascii="Times New Roman" w:hAnsi="Times New Roman"/>
          <w:b/>
          <w:sz w:val="24"/>
          <w:szCs w:val="24"/>
        </w:rPr>
        <w:tab/>
        <w:t xml:space="preserve"> </w:t>
      </w:r>
      <w:r w:rsidRPr="00ED1F5F">
        <w:rPr>
          <w:rFonts w:ascii="Times New Roman" w:hAnsi="Times New Roman"/>
          <w:b/>
          <w:sz w:val="24"/>
          <w:szCs w:val="24"/>
        </w:rPr>
        <w:tab/>
      </w:r>
      <w:r w:rsidRPr="00ED1F5F">
        <w:rPr>
          <w:rFonts w:ascii="Times New Roman" w:hAnsi="Times New Roman"/>
          <w:b/>
          <w:sz w:val="24"/>
          <w:szCs w:val="24"/>
        </w:rPr>
        <w:tab/>
      </w:r>
      <w:r w:rsidRPr="00ED1F5F">
        <w:rPr>
          <w:rFonts w:ascii="Times New Roman" w:hAnsi="Times New Roman"/>
          <w:b/>
          <w:sz w:val="24"/>
          <w:szCs w:val="24"/>
        </w:rPr>
        <w:tab/>
      </w:r>
      <w:r w:rsidRPr="00ED1F5F">
        <w:rPr>
          <w:rFonts w:ascii="Times New Roman" w:hAnsi="Times New Roman"/>
          <w:b/>
          <w:sz w:val="24"/>
          <w:szCs w:val="24"/>
        </w:rPr>
        <w:tab/>
      </w:r>
      <w:r w:rsidRPr="006E1E2F">
        <w:rPr>
          <w:rFonts w:ascii="Times New Roman" w:hAnsi="Times New Roman"/>
          <w:b/>
          <w:sz w:val="24"/>
          <w:szCs w:val="24"/>
        </w:rPr>
        <w:tab/>
        <w:t xml:space="preserve">                WYKONAWCA</w:t>
      </w:r>
    </w:p>
    <w:sectPr w:rsidR="00E85BAF" w:rsidRPr="001B5B94" w:rsidSect="002642A4">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E78AA" w14:textId="77777777" w:rsidR="00B22C50" w:rsidRDefault="00B22C50" w:rsidP="00A57B63">
      <w:pPr>
        <w:spacing w:after="0" w:line="240" w:lineRule="auto"/>
      </w:pPr>
      <w:r>
        <w:separator/>
      </w:r>
    </w:p>
  </w:endnote>
  <w:endnote w:type="continuationSeparator" w:id="0">
    <w:p w14:paraId="0189746E" w14:textId="77777777" w:rsidR="00B22C50" w:rsidRDefault="00B22C50" w:rsidP="00A57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C6E08" w14:textId="77777777" w:rsidR="00B22C50" w:rsidRDefault="00B22C50" w:rsidP="00A57B63">
      <w:pPr>
        <w:spacing w:after="0" w:line="240" w:lineRule="auto"/>
      </w:pPr>
      <w:r>
        <w:separator/>
      </w:r>
    </w:p>
  </w:footnote>
  <w:footnote w:type="continuationSeparator" w:id="0">
    <w:p w14:paraId="44185AB5" w14:textId="77777777" w:rsidR="00B22C50" w:rsidRDefault="00B22C50" w:rsidP="00A57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23AD7" w14:textId="12608DCF" w:rsidR="00565D35" w:rsidRDefault="00565D35">
    <w:pPr>
      <w:pStyle w:val="Nagwek"/>
    </w:pPr>
    <w:r>
      <w:rPr>
        <w:noProof/>
        <w:lang w:eastAsia="pl-PL"/>
      </w:rPr>
      <w:drawing>
        <wp:anchor distT="0" distB="0" distL="114300" distR="114300" simplePos="0" relativeHeight="251659264" behindDoc="1" locked="0" layoutInCell="1" allowOverlap="1" wp14:anchorId="1D2CFE44" wp14:editId="3AB89BA8">
          <wp:simplePos x="0" y="0"/>
          <wp:positionH relativeFrom="column">
            <wp:posOffset>60960</wp:posOffset>
          </wp:positionH>
          <wp:positionV relativeFrom="paragraph">
            <wp:posOffset>-236855</wp:posOffset>
          </wp:positionV>
          <wp:extent cx="5731510" cy="607695"/>
          <wp:effectExtent l="0" t="0" r="2540" b="190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66D82"/>
    <w:multiLevelType w:val="hybridMultilevel"/>
    <w:tmpl w:val="0250FF0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9D4434D"/>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40628D"/>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A054AE"/>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5033A4"/>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86105E"/>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484099"/>
    <w:multiLevelType w:val="hybridMultilevel"/>
    <w:tmpl w:val="0250FF02"/>
    <w:lvl w:ilvl="0" w:tplc="FFFFFFFF">
      <w:start w:val="1"/>
      <w:numFmt w:val="lowerLetter"/>
      <w:lvlText w:val="%1."/>
      <w:lvlJc w:val="left"/>
      <w:pPr>
        <w:ind w:left="2576" w:hanging="360"/>
      </w:pPr>
    </w:lvl>
    <w:lvl w:ilvl="1" w:tplc="FFFFFFFF">
      <w:start w:val="1"/>
      <w:numFmt w:val="lowerLetter"/>
      <w:lvlText w:val="%2."/>
      <w:lvlJc w:val="left"/>
      <w:pPr>
        <w:ind w:left="3296" w:hanging="360"/>
      </w:pPr>
    </w:lvl>
    <w:lvl w:ilvl="2" w:tplc="FFFFFFFF" w:tentative="1">
      <w:start w:val="1"/>
      <w:numFmt w:val="lowerRoman"/>
      <w:lvlText w:val="%3."/>
      <w:lvlJc w:val="right"/>
      <w:pPr>
        <w:ind w:left="4016" w:hanging="180"/>
      </w:pPr>
    </w:lvl>
    <w:lvl w:ilvl="3" w:tplc="FFFFFFFF" w:tentative="1">
      <w:start w:val="1"/>
      <w:numFmt w:val="decimal"/>
      <w:lvlText w:val="%4."/>
      <w:lvlJc w:val="left"/>
      <w:pPr>
        <w:ind w:left="4736" w:hanging="360"/>
      </w:pPr>
    </w:lvl>
    <w:lvl w:ilvl="4" w:tplc="FFFFFFFF" w:tentative="1">
      <w:start w:val="1"/>
      <w:numFmt w:val="lowerLetter"/>
      <w:lvlText w:val="%5."/>
      <w:lvlJc w:val="left"/>
      <w:pPr>
        <w:ind w:left="5456" w:hanging="360"/>
      </w:pPr>
    </w:lvl>
    <w:lvl w:ilvl="5" w:tplc="FFFFFFFF" w:tentative="1">
      <w:start w:val="1"/>
      <w:numFmt w:val="lowerRoman"/>
      <w:lvlText w:val="%6."/>
      <w:lvlJc w:val="right"/>
      <w:pPr>
        <w:ind w:left="6176" w:hanging="180"/>
      </w:pPr>
    </w:lvl>
    <w:lvl w:ilvl="6" w:tplc="FFFFFFFF" w:tentative="1">
      <w:start w:val="1"/>
      <w:numFmt w:val="decimal"/>
      <w:lvlText w:val="%7."/>
      <w:lvlJc w:val="left"/>
      <w:pPr>
        <w:ind w:left="6896" w:hanging="360"/>
      </w:pPr>
    </w:lvl>
    <w:lvl w:ilvl="7" w:tplc="FFFFFFFF" w:tentative="1">
      <w:start w:val="1"/>
      <w:numFmt w:val="lowerLetter"/>
      <w:lvlText w:val="%8."/>
      <w:lvlJc w:val="left"/>
      <w:pPr>
        <w:ind w:left="7616" w:hanging="360"/>
      </w:pPr>
    </w:lvl>
    <w:lvl w:ilvl="8" w:tplc="FFFFFFFF" w:tentative="1">
      <w:start w:val="1"/>
      <w:numFmt w:val="lowerRoman"/>
      <w:lvlText w:val="%9."/>
      <w:lvlJc w:val="right"/>
      <w:pPr>
        <w:ind w:left="8336" w:hanging="180"/>
      </w:pPr>
    </w:lvl>
  </w:abstractNum>
  <w:abstractNum w:abstractNumId="7" w15:restartNumberingAfterBreak="0">
    <w:nsid w:val="16C70CEB"/>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507EE1"/>
    <w:multiLevelType w:val="multilevel"/>
    <w:tmpl w:val="C77A3632"/>
    <w:styleLink w:val="Zaimportowanystyl10"/>
    <w:lvl w:ilvl="0">
      <w:start w:val="1"/>
      <w:numFmt w:val="decimal"/>
      <w:lvlText w:val="%1."/>
      <w:lvlJc w:val="left"/>
      <w:pPr>
        <w:ind w:left="377" w:hanging="377"/>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ind w:left="720" w:hanging="3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2.%3."/>
      <w:lvlJc w:val="left"/>
      <w:pPr>
        <w:ind w:left="1440" w:hanging="72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2.%3.%4."/>
      <w:lvlJc w:val="left"/>
      <w:pPr>
        <w:ind w:left="1800" w:hanging="72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2.%3.%4.%5."/>
      <w:lvlJc w:val="left"/>
      <w:pPr>
        <w:ind w:left="2520" w:hanging="108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2.%3.%4.%5.%6."/>
      <w:lvlJc w:val="left"/>
      <w:pPr>
        <w:ind w:left="2880" w:hanging="108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2.%3.%4.%5.%6.%7."/>
      <w:lvlJc w:val="left"/>
      <w:pPr>
        <w:ind w:left="3600" w:hanging="144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decimal"/>
      <w:lvlText w:val="%2.%3.%4.%5.%6.%7.%8."/>
      <w:lvlJc w:val="left"/>
      <w:pPr>
        <w:ind w:left="3960" w:hanging="144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decimal"/>
      <w:lvlText w:val="%2.%3.%4.%5.%6.%7.%8.%9."/>
      <w:lvlJc w:val="left"/>
      <w:pPr>
        <w:ind w:left="4320" w:hanging="144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9" w15:restartNumberingAfterBreak="0">
    <w:nsid w:val="1E252943"/>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00758E8"/>
    <w:multiLevelType w:val="hybridMultilevel"/>
    <w:tmpl w:val="0250FF0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20FA52D0"/>
    <w:multiLevelType w:val="hybridMultilevel"/>
    <w:tmpl w:val="0250FF0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244B1C03"/>
    <w:multiLevelType w:val="hybridMultilevel"/>
    <w:tmpl w:val="0250FF0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294E54C2"/>
    <w:multiLevelType w:val="hybridMultilevel"/>
    <w:tmpl w:val="0250FF02"/>
    <w:lvl w:ilvl="0" w:tplc="FFFFFFFF">
      <w:start w:val="1"/>
      <w:numFmt w:val="lowerLetter"/>
      <w:lvlText w:val="%1."/>
      <w:lvlJc w:val="left"/>
      <w:pPr>
        <w:ind w:left="2860" w:hanging="360"/>
      </w:pPr>
    </w:lvl>
    <w:lvl w:ilvl="1" w:tplc="FFFFFFFF">
      <w:start w:val="1"/>
      <w:numFmt w:val="lowerLetter"/>
      <w:lvlText w:val="%2."/>
      <w:lvlJc w:val="left"/>
      <w:pPr>
        <w:ind w:left="3580" w:hanging="360"/>
      </w:pPr>
    </w:lvl>
    <w:lvl w:ilvl="2" w:tplc="FFFFFFFF" w:tentative="1">
      <w:start w:val="1"/>
      <w:numFmt w:val="lowerRoman"/>
      <w:lvlText w:val="%3."/>
      <w:lvlJc w:val="right"/>
      <w:pPr>
        <w:ind w:left="4300" w:hanging="180"/>
      </w:pPr>
    </w:lvl>
    <w:lvl w:ilvl="3" w:tplc="FFFFFFFF" w:tentative="1">
      <w:start w:val="1"/>
      <w:numFmt w:val="decimal"/>
      <w:lvlText w:val="%4."/>
      <w:lvlJc w:val="left"/>
      <w:pPr>
        <w:ind w:left="5020" w:hanging="360"/>
      </w:pPr>
    </w:lvl>
    <w:lvl w:ilvl="4" w:tplc="FFFFFFFF" w:tentative="1">
      <w:start w:val="1"/>
      <w:numFmt w:val="lowerLetter"/>
      <w:lvlText w:val="%5."/>
      <w:lvlJc w:val="left"/>
      <w:pPr>
        <w:ind w:left="5740" w:hanging="360"/>
      </w:pPr>
    </w:lvl>
    <w:lvl w:ilvl="5" w:tplc="FFFFFFFF" w:tentative="1">
      <w:start w:val="1"/>
      <w:numFmt w:val="lowerRoman"/>
      <w:lvlText w:val="%6."/>
      <w:lvlJc w:val="right"/>
      <w:pPr>
        <w:ind w:left="6460" w:hanging="180"/>
      </w:pPr>
    </w:lvl>
    <w:lvl w:ilvl="6" w:tplc="FFFFFFFF" w:tentative="1">
      <w:start w:val="1"/>
      <w:numFmt w:val="decimal"/>
      <w:lvlText w:val="%7."/>
      <w:lvlJc w:val="left"/>
      <w:pPr>
        <w:ind w:left="7180" w:hanging="360"/>
      </w:pPr>
    </w:lvl>
    <w:lvl w:ilvl="7" w:tplc="FFFFFFFF" w:tentative="1">
      <w:start w:val="1"/>
      <w:numFmt w:val="lowerLetter"/>
      <w:lvlText w:val="%8."/>
      <w:lvlJc w:val="left"/>
      <w:pPr>
        <w:ind w:left="7900" w:hanging="360"/>
      </w:pPr>
    </w:lvl>
    <w:lvl w:ilvl="8" w:tplc="FFFFFFFF" w:tentative="1">
      <w:start w:val="1"/>
      <w:numFmt w:val="lowerRoman"/>
      <w:lvlText w:val="%9."/>
      <w:lvlJc w:val="right"/>
      <w:pPr>
        <w:ind w:left="8620" w:hanging="180"/>
      </w:pPr>
    </w:lvl>
  </w:abstractNum>
  <w:abstractNum w:abstractNumId="14" w15:restartNumberingAfterBreak="0">
    <w:nsid w:val="2C4E7053"/>
    <w:multiLevelType w:val="hybridMultilevel"/>
    <w:tmpl w:val="0250FF0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30060E1F"/>
    <w:multiLevelType w:val="hybridMultilevel"/>
    <w:tmpl w:val="573ABFAE"/>
    <w:lvl w:ilvl="0" w:tplc="FFFFFFFF">
      <w:start w:val="1"/>
      <w:numFmt w:val="lowerRoman"/>
      <w:lvlText w:val="%1."/>
      <w:lvlJc w:val="right"/>
      <w:pPr>
        <w:ind w:left="4148" w:hanging="360"/>
      </w:pPr>
    </w:lvl>
    <w:lvl w:ilvl="1" w:tplc="FFFFFFFF" w:tentative="1">
      <w:start w:val="1"/>
      <w:numFmt w:val="lowerLetter"/>
      <w:lvlText w:val="%2."/>
      <w:lvlJc w:val="left"/>
      <w:pPr>
        <w:ind w:left="4868" w:hanging="360"/>
      </w:pPr>
    </w:lvl>
    <w:lvl w:ilvl="2" w:tplc="FFFFFFFF" w:tentative="1">
      <w:start w:val="1"/>
      <w:numFmt w:val="lowerRoman"/>
      <w:lvlText w:val="%3."/>
      <w:lvlJc w:val="right"/>
      <w:pPr>
        <w:ind w:left="5588" w:hanging="180"/>
      </w:pPr>
    </w:lvl>
    <w:lvl w:ilvl="3" w:tplc="FFFFFFFF" w:tentative="1">
      <w:start w:val="1"/>
      <w:numFmt w:val="decimal"/>
      <w:lvlText w:val="%4."/>
      <w:lvlJc w:val="left"/>
      <w:pPr>
        <w:ind w:left="6308" w:hanging="360"/>
      </w:pPr>
    </w:lvl>
    <w:lvl w:ilvl="4" w:tplc="FFFFFFFF" w:tentative="1">
      <w:start w:val="1"/>
      <w:numFmt w:val="lowerLetter"/>
      <w:lvlText w:val="%5."/>
      <w:lvlJc w:val="left"/>
      <w:pPr>
        <w:ind w:left="7028" w:hanging="360"/>
      </w:pPr>
    </w:lvl>
    <w:lvl w:ilvl="5" w:tplc="FFFFFFFF" w:tentative="1">
      <w:start w:val="1"/>
      <w:numFmt w:val="lowerRoman"/>
      <w:lvlText w:val="%6."/>
      <w:lvlJc w:val="right"/>
      <w:pPr>
        <w:ind w:left="7748" w:hanging="180"/>
      </w:pPr>
    </w:lvl>
    <w:lvl w:ilvl="6" w:tplc="FFFFFFFF" w:tentative="1">
      <w:start w:val="1"/>
      <w:numFmt w:val="decimal"/>
      <w:lvlText w:val="%7."/>
      <w:lvlJc w:val="left"/>
      <w:pPr>
        <w:ind w:left="8468" w:hanging="360"/>
      </w:pPr>
    </w:lvl>
    <w:lvl w:ilvl="7" w:tplc="FFFFFFFF" w:tentative="1">
      <w:start w:val="1"/>
      <w:numFmt w:val="lowerLetter"/>
      <w:lvlText w:val="%8."/>
      <w:lvlJc w:val="left"/>
      <w:pPr>
        <w:ind w:left="9188" w:hanging="360"/>
      </w:pPr>
    </w:lvl>
    <w:lvl w:ilvl="8" w:tplc="FFFFFFFF" w:tentative="1">
      <w:start w:val="1"/>
      <w:numFmt w:val="lowerRoman"/>
      <w:lvlText w:val="%9."/>
      <w:lvlJc w:val="right"/>
      <w:pPr>
        <w:ind w:left="9908" w:hanging="180"/>
      </w:pPr>
    </w:lvl>
  </w:abstractNum>
  <w:abstractNum w:abstractNumId="16" w15:restartNumberingAfterBreak="0">
    <w:nsid w:val="45CA18E5"/>
    <w:multiLevelType w:val="multilevel"/>
    <w:tmpl w:val="C77A3632"/>
    <w:numStyleLink w:val="Zaimportowanystyl10"/>
  </w:abstractNum>
  <w:abstractNum w:abstractNumId="17" w15:restartNumberingAfterBreak="0">
    <w:nsid w:val="47525DD5"/>
    <w:multiLevelType w:val="hybridMultilevel"/>
    <w:tmpl w:val="573ABFAE"/>
    <w:lvl w:ilvl="0" w:tplc="FFFFFFFF">
      <w:start w:val="1"/>
      <w:numFmt w:val="lowerRoman"/>
      <w:lvlText w:val="%1."/>
      <w:lvlJc w:val="right"/>
      <w:pPr>
        <w:ind w:left="4148" w:hanging="360"/>
      </w:pPr>
    </w:lvl>
    <w:lvl w:ilvl="1" w:tplc="FFFFFFFF" w:tentative="1">
      <w:start w:val="1"/>
      <w:numFmt w:val="lowerLetter"/>
      <w:lvlText w:val="%2."/>
      <w:lvlJc w:val="left"/>
      <w:pPr>
        <w:ind w:left="4868" w:hanging="360"/>
      </w:pPr>
    </w:lvl>
    <w:lvl w:ilvl="2" w:tplc="FFFFFFFF" w:tentative="1">
      <w:start w:val="1"/>
      <w:numFmt w:val="lowerRoman"/>
      <w:lvlText w:val="%3."/>
      <w:lvlJc w:val="right"/>
      <w:pPr>
        <w:ind w:left="5588" w:hanging="180"/>
      </w:pPr>
    </w:lvl>
    <w:lvl w:ilvl="3" w:tplc="FFFFFFFF" w:tentative="1">
      <w:start w:val="1"/>
      <w:numFmt w:val="decimal"/>
      <w:lvlText w:val="%4."/>
      <w:lvlJc w:val="left"/>
      <w:pPr>
        <w:ind w:left="6308" w:hanging="360"/>
      </w:pPr>
    </w:lvl>
    <w:lvl w:ilvl="4" w:tplc="FFFFFFFF" w:tentative="1">
      <w:start w:val="1"/>
      <w:numFmt w:val="lowerLetter"/>
      <w:lvlText w:val="%5."/>
      <w:lvlJc w:val="left"/>
      <w:pPr>
        <w:ind w:left="7028" w:hanging="360"/>
      </w:pPr>
    </w:lvl>
    <w:lvl w:ilvl="5" w:tplc="FFFFFFFF" w:tentative="1">
      <w:start w:val="1"/>
      <w:numFmt w:val="lowerRoman"/>
      <w:lvlText w:val="%6."/>
      <w:lvlJc w:val="right"/>
      <w:pPr>
        <w:ind w:left="7748" w:hanging="180"/>
      </w:pPr>
    </w:lvl>
    <w:lvl w:ilvl="6" w:tplc="FFFFFFFF" w:tentative="1">
      <w:start w:val="1"/>
      <w:numFmt w:val="decimal"/>
      <w:lvlText w:val="%7."/>
      <w:lvlJc w:val="left"/>
      <w:pPr>
        <w:ind w:left="8468" w:hanging="360"/>
      </w:pPr>
    </w:lvl>
    <w:lvl w:ilvl="7" w:tplc="FFFFFFFF" w:tentative="1">
      <w:start w:val="1"/>
      <w:numFmt w:val="lowerLetter"/>
      <w:lvlText w:val="%8."/>
      <w:lvlJc w:val="left"/>
      <w:pPr>
        <w:ind w:left="9188" w:hanging="360"/>
      </w:pPr>
    </w:lvl>
    <w:lvl w:ilvl="8" w:tplc="FFFFFFFF" w:tentative="1">
      <w:start w:val="1"/>
      <w:numFmt w:val="lowerRoman"/>
      <w:lvlText w:val="%9."/>
      <w:lvlJc w:val="right"/>
      <w:pPr>
        <w:ind w:left="9908" w:hanging="180"/>
      </w:pPr>
    </w:lvl>
  </w:abstractNum>
  <w:abstractNum w:abstractNumId="18" w15:restartNumberingAfterBreak="0">
    <w:nsid w:val="48AD6215"/>
    <w:multiLevelType w:val="hybridMultilevel"/>
    <w:tmpl w:val="0250FF02"/>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5031B8"/>
    <w:multiLevelType w:val="hybridMultilevel"/>
    <w:tmpl w:val="0250FF0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54840E1B"/>
    <w:multiLevelType w:val="hybridMultilevel"/>
    <w:tmpl w:val="9E90A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E10F66"/>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457717"/>
    <w:multiLevelType w:val="hybridMultilevel"/>
    <w:tmpl w:val="0250FF02"/>
    <w:lvl w:ilvl="0" w:tplc="FFFFFFFF">
      <w:start w:val="1"/>
      <w:numFmt w:val="lowerLetter"/>
      <w:lvlText w:val="%1."/>
      <w:lvlJc w:val="left"/>
      <w:pPr>
        <w:ind w:left="2008" w:hanging="360"/>
      </w:pPr>
    </w:lvl>
    <w:lvl w:ilvl="1" w:tplc="FFFFFFFF">
      <w:start w:val="1"/>
      <w:numFmt w:val="lowerLetter"/>
      <w:lvlText w:val="%2."/>
      <w:lvlJc w:val="left"/>
      <w:pPr>
        <w:ind w:left="2728" w:hanging="360"/>
      </w:pPr>
    </w:lvl>
    <w:lvl w:ilvl="2" w:tplc="FFFFFFFF" w:tentative="1">
      <w:start w:val="1"/>
      <w:numFmt w:val="lowerRoman"/>
      <w:lvlText w:val="%3."/>
      <w:lvlJc w:val="right"/>
      <w:pPr>
        <w:ind w:left="3448" w:hanging="180"/>
      </w:pPr>
    </w:lvl>
    <w:lvl w:ilvl="3" w:tplc="FFFFFFFF" w:tentative="1">
      <w:start w:val="1"/>
      <w:numFmt w:val="decimal"/>
      <w:lvlText w:val="%4."/>
      <w:lvlJc w:val="left"/>
      <w:pPr>
        <w:ind w:left="4168" w:hanging="360"/>
      </w:pPr>
    </w:lvl>
    <w:lvl w:ilvl="4" w:tplc="FFFFFFFF" w:tentative="1">
      <w:start w:val="1"/>
      <w:numFmt w:val="lowerLetter"/>
      <w:lvlText w:val="%5."/>
      <w:lvlJc w:val="left"/>
      <w:pPr>
        <w:ind w:left="4888" w:hanging="360"/>
      </w:pPr>
    </w:lvl>
    <w:lvl w:ilvl="5" w:tplc="FFFFFFFF" w:tentative="1">
      <w:start w:val="1"/>
      <w:numFmt w:val="lowerRoman"/>
      <w:lvlText w:val="%6."/>
      <w:lvlJc w:val="right"/>
      <w:pPr>
        <w:ind w:left="5608" w:hanging="180"/>
      </w:pPr>
    </w:lvl>
    <w:lvl w:ilvl="6" w:tplc="FFFFFFFF" w:tentative="1">
      <w:start w:val="1"/>
      <w:numFmt w:val="decimal"/>
      <w:lvlText w:val="%7."/>
      <w:lvlJc w:val="left"/>
      <w:pPr>
        <w:ind w:left="6328" w:hanging="360"/>
      </w:pPr>
    </w:lvl>
    <w:lvl w:ilvl="7" w:tplc="FFFFFFFF" w:tentative="1">
      <w:start w:val="1"/>
      <w:numFmt w:val="lowerLetter"/>
      <w:lvlText w:val="%8."/>
      <w:lvlJc w:val="left"/>
      <w:pPr>
        <w:ind w:left="7048" w:hanging="360"/>
      </w:pPr>
    </w:lvl>
    <w:lvl w:ilvl="8" w:tplc="FFFFFFFF" w:tentative="1">
      <w:start w:val="1"/>
      <w:numFmt w:val="lowerRoman"/>
      <w:lvlText w:val="%9."/>
      <w:lvlJc w:val="right"/>
      <w:pPr>
        <w:ind w:left="7768" w:hanging="180"/>
      </w:pPr>
    </w:lvl>
  </w:abstractNum>
  <w:abstractNum w:abstractNumId="23" w15:restartNumberingAfterBreak="0">
    <w:nsid w:val="61217AB5"/>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15B1DB7"/>
    <w:multiLevelType w:val="hybridMultilevel"/>
    <w:tmpl w:val="573ABFAE"/>
    <w:lvl w:ilvl="0" w:tplc="0415001B">
      <w:start w:val="1"/>
      <w:numFmt w:val="lowerRoman"/>
      <w:lvlText w:val="%1."/>
      <w:lvlJc w:val="right"/>
      <w:pPr>
        <w:ind w:left="4148" w:hanging="360"/>
      </w:pPr>
    </w:lvl>
    <w:lvl w:ilvl="1" w:tplc="04150019" w:tentative="1">
      <w:start w:val="1"/>
      <w:numFmt w:val="lowerLetter"/>
      <w:lvlText w:val="%2."/>
      <w:lvlJc w:val="left"/>
      <w:pPr>
        <w:ind w:left="4868" w:hanging="360"/>
      </w:pPr>
    </w:lvl>
    <w:lvl w:ilvl="2" w:tplc="0415001B" w:tentative="1">
      <w:start w:val="1"/>
      <w:numFmt w:val="lowerRoman"/>
      <w:lvlText w:val="%3."/>
      <w:lvlJc w:val="right"/>
      <w:pPr>
        <w:ind w:left="5588" w:hanging="180"/>
      </w:pPr>
    </w:lvl>
    <w:lvl w:ilvl="3" w:tplc="0415000F" w:tentative="1">
      <w:start w:val="1"/>
      <w:numFmt w:val="decimal"/>
      <w:lvlText w:val="%4."/>
      <w:lvlJc w:val="left"/>
      <w:pPr>
        <w:ind w:left="6308" w:hanging="360"/>
      </w:pPr>
    </w:lvl>
    <w:lvl w:ilvl="4" w:tplc="04150019" w:tentative="1">
      <w:start w:val="1"/>
      <w:numFmt w:val="lowerLetter"/>
      <w:lvlText w:val="%5."/>
      <w:lvlJc w:val="left"/>
      <w:pPr>
        <w:ind w:left="7028" w:hanging="360"/>
      </w:pPr>
    </w:lvl>
    <w:lvl w:ilvl="5" w:tplc="0415001B" w:tentative="1">
      <w:start w:val="1"/>
      <w:numFmt w:val="lowerRoman"/>
      <w:lvlText w:val="%6."/>
      <w:lvlJc w:val="right"/>
      <w:pPr>
        <w:ind w:left="7748" w:hanging="180"/>
      </w:pPr>
    </w:lvl>
    <w:lvl w:ilvl="6" w:tplc="0415000F" w:tentative="1">
      <w:start w:val="1"/>
      <w:numFmt w:val="decimal"/>
      <w:lvlText w:val="%7."/>
      <w:lvlJc w:val="left"/>
      <w:pPr>
        <w:ind w:left="8468" w:hanging="360"/>
      </w:pPr>
    </w:lvl>
    <w:lvl w:ilvl="7" w:tplc="04150019" w:tentative="1">
      <w:start w:val="1"/>
      <w:numFmt w:val="lowerLetter"/>
      <w:lvlText w:val="%8."/>
      <w:lvlJc w:val="left"/>
      <w:pPr>
        <w:ind w:left="9188" w:hanging="360"/>
      </w:pPr>
    </w:lvl>
    <w:lvl w:ilvl="8" w:tplc="0415001B" w:tentative="1">
      <w:start w:val="1"/>
      <w:numFmt w:val="lowerRoman"/>
      <w:lvlText w:val="%9."/>
      <w:lvlJc w:val="right"/>
      <w:pPr>
        <w:ind w:left="9908" w:hanging="180"/>
      </w:pPr>
    </w:lvl>
  </w:abstractNum>
  <w:abstractNum w:abstractNumId="25" w15:restartNumberingAfterBreak="0">
    <w:nsid w:val="63AD3DE8"/>
    <w:multiLevelType w:val="multilevel"/>
    <w:tmpl w:val="524210C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0E466B"/>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62C695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7310E97"/>
    <w:multiLevelType w:val="hybridMultilevel"/>
    <w:tmpl w:val="573ABFAE"/>
    <w:lvl w:ilvl="0" w:tplc="FFFFFFFF">
      <w:start w:val="1"/>
      <w:numFmt w:val="lowerRoman"/>
      <w:lvlText w:val="%1."/>
      <w:lvlJc w:val="right"/>
      <w:pPr>
        <w:ind w:left="4148" w:hanging="360"/>
      </w:pPr>
    </w:lvl>
    <w:lvl w:ilvl="1" w:tplc="FFFFFFFF" w:tentative="1">
      <w:start w:val="1"/>
      <w:numFmt w:val="lowerLetter"/>
      <w:lvlText w:val="%2."/>
      <w:lvlJc w:val="left"/>
      <w:pPr>
        <w:ind w:left="4868" w:hanging="360"/>
      </w:pPr>
    </w:lvl>
    <w:lvl w:ilvl="2" w:tplc="FFFFFFFF" w:tentative="1">
      <w:start w:val="1"/>
      <w:numFmt w:val="lowerRoman"/>
      <w:lvlText w:val="%3."/>
      <w:lvlJc w:val="right"/>
      <w:pPr>
        <w:ind w:left="5588" w:hanging="180"/>
      </w:pPr>
    </w:lvl>
    <w:lvl w:ilvl="3" w:tplc="FFFFFFFF" w:tentative="1">
      <w:start w:val="1"/>
      <w:numFmt w:val="decimal"/>
      <w:lvlText w:val="%4."/>
      <w:lvlJc w:val="left"/>
      <w:pPr>
        <w:ind w:left="6308" w:hanging="360"/>
      </w:pPr>
    </w:lvl>
    <w:lvl w:ilvl="4" w:tplc="FFFFFFFF" w:tentative="1">
      <w:start w:val="1"/>
      <w:numFmt w:val="lowerLetter"/>
      <w:lvlText w:val="%5."/>
      <w:lvlJc w:val="left"/>
      <w:pPr>
        <w:ind w:left="7028" w:hanging="360"/>
      </w:pPr>
    </w:lvl>
    <w:lvl w:ilvl="5" w:tplc="FFFFFFFF" w:tentative="1">
      <w:start w:val="1"/>
      <w:numFmt w:val="lowerRoman"/>
      <w:lvlText w:val="%6."/>
      <w:lvlJc w:val="right"/>
      <w:pPr>
        <w:ind w:left="7748" w:hanging="180"/>
      </w:pPr>
    </w:lvl>
    <w:lvl w:ilvl="6" w:tplc="FFFFFFFF" w:tentative="1">
      <w:start w:val="1"/>
      <w:numFmt w:val="decimal"/>
      <w:lvlText w:val="%7."/>
      <w:lvlJc w:val="left"/>
      <w:pPr>
        <w:ind w:left="8468" w:hanging="360"/>
      </w:pPr>
    </w:lvl>
    <w:lvl w:ilvl="7" w:tplc="FFFFFFFF" w:tentative="1">
      <w:start w:val="1"/>
      <w:numFmt w:val="lowerLetter"/>
      <w:lvlText w:val="%8."/>
      <w:lvlJc w:val="left"/>
      <w:pPr>
        <w:ind w:left="9188" w:hanging="360"/>
      </w:pPr>
    </w:lvl>
    <w:lvl w:ilvl="8" w:tplc="FFFFFFFF" w:tentative="1">
      <w:start w:val="1"/>
      <w:numFmt w:val="lowerRoman"/>
      <w:lvlText w:val="%9."/>
      <w:lvlJc w:val="right"/>
      <w:pPr>
        <w:ind w:left="9908" w:hanging="180"/>
      </w:pPr>
    </w:lvl>
  </w:abstractNum>
  <w:abstractNum w:abstractNumId="29" w15:restartNumberingAfterBreak="0">
    <w:nsid w:val="68443787"/>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FC031F"/>
    <w:multiLevelType w:val="hybridMultilevel"/>
    <w:tmpl w:val="7674A3AE"/>
    <w:lvl w:ilvl="0" w:tplc="FFFFFFFF">
      <w:start w:val="1"/>
      <w:numFmt w:val="lowerLetter"/>
      <w:lvlText w:val="%1."/>
      <w:lvlJc w:val="left"/>
      <w:pPr>
        <w:ind w:left="1440" w:hanging="360"/>
      </w:pPr>
    </w:lvl>
    <w:lvl w:ilvl="1" w:tplc="0415001B">
      <w:start w:val="1"/>
      <w:numFmt w:val="lowerRoman"/>
      <w:lvlText w:val="%2."/>
      <w:lvlJc w:val="righ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6BC829E4"/>
    <w:multiLevelType w:val="hybridMultilevel"/>
    <w:tmpl w:val="573ABFAE"/>
    <w:lvl w:ilvl="0" w:tplc="FFFFFFFF">
      <w:start w:val="1"/>
      <w:numFmt w:val="lowerRoman"/>
      <w:lvlText w:val="%1."/>
      <w:lvlJc w:val="right"/>
      <w:pPr>
        <w:ind w:left="4148" w:hanging="360"/>
      </w:pPr>
    </w:lvl>
    <w:lvl w:ilvl="1" w:tplc="FFFFFFFF" w:tentative="1">
      <w:start w:val="1"/>
      <w:numFmt w:val="lowerLetter"/>
      <w:lvlText w:val="%2."/>
      <w:lvlJc w:val="left"/>
      <w:pPr>
        <w:ind w:left="4868" w:hanging="360"/>
      </w:pPr>
    </w:lvl>
    <w:lvl w:ilvl="2" w:tplc="FFFFFFFF" w:tentative="1">
      <w:start w:val="1"/>
      <w:numFmt w:val="lowerRoman"/>
      <w:lvlText w:val="%3."/>
      <w:lvlJc w:val="right"/>
      <w:pPr>
        <w:ind w:left="5588" w:hanging="180"/>
      </w:pPr>
    </w:lvl>
    <w:lvl w:ilvl="3" w:tplc="FFFFFFFF" w:tentative="1">
      <w:start w:val="1"/>
      <w:numFmt w:val="decimal"/>
      <w:lvlText w:val="%4."/>
      <w:lvlJc w:val="left"/>
      <w:pPr>
        <w:ind w:left="6308" w:hanging="360"/>
      </w:pPr>
    </w:lvl>
    <w:lvl w:ilvl="4" w:tplc="FFFFFFFF" w:tentative="1">
      <w:start w:val="1"/>
      <w:numFmt w:val="lowerLetter"/>
      <w:lvlText w:val="%5."/>
      <w:lvlJc w:val="left"/>
      <w:pPr>
        <w:ind w:left="7028" w:hanging="360"/>
      </w:pPr>
    </w:lvl>
    <w:lvl w:ilvl="5" w:tplc="FFFFFFFF" w:tentative="1">
      <w:start w:val="1"/>
      <w:numFmt w:val="lowerRoman"/>
      <w:lvlText w:val="%6."/>
      <w:lvlJc w:val="right"/>
      <w:pPr>
        <w:ind w:left="7748" w:hanging="180"/>
      </w:pPr>
    </w:lvl>
    <w:lvl w:ilvl="6" w:tplc="FFFFFFFF" w:tentative="1">
      <w:start w:val="1"/>
      <w:numFmt w:val="decimal"/>
      <w:lvlText w:val="%7."/>
      <w:lvlJc w:val="left"/>
      <w:pPr>
        <w:ind w:left="8468" w:hanging="360"/>
      </w:pPr>
    </w:lvl>
    <w:lvl w:ilvl="7" w:tplc="FFFFFFFF" w:tentative="1">
      <w:start w:val="1"/>
      <w:numFmt w:val="lowerLetter"/>
      <w:lvlText w:val="%8."/>
      <w:lvlJc w:val="left"/>
      <w:pPr>
        <w:ind w:left="9188" w:hanging="360"/>
      </w:pPr>
    </w:lvl>
    <w:lvl w:ilvl="8" w:tplc="FFFFFFFF" w:tentative="1">
      <w:start w:val="1"/>
      <w:numFmt w:val="lowerRoman"/>
      <w:lvlText w:val="%9."/>
      <w:lvlJc w:val="right"/>
      <w:pPr>
        <w:ind w:left="9908" w:hanging="180"/>
      </w:pPr>
    </w:lvl>
  </w:abstractNum>
  <w:abstractNum w:abstractNumId="32" w15:restartNumberingAfterBreak="0">
    <w:nsid w:val="6FF30223"/>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2B26622"/>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473727"/>
    <w:multiLevelType w:val="hybridMultilevel"/>
    <w:tmpl w:val="0250FF0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75800035"/>
    <w:multiLevelType w:val="hybridMultilevel"/>
    <w:tmpl w:val="9E90A8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89B1EDF"/>
    <w:multiLevelType w:val="hybridMultilevel"/>
    <w:tmpl w:val="65C464FA"/>
    <w:lvl w:ilvl="0" w:tplc="80CCACE6">
      <w:start w:val="1"/>
      <w:numFmt w:val="decimal"/>
      <w:lvlText w:val="%1."/>
      <w:lvlJc w:val="left"/>
      <w:pPr>
        <w:ind w:left="360" w:hanging="360"/>
      </w:pPr>
      <w:rPr>
        <w:rFonts w:asciiTheme="minorHAnsi" w:eastAsiaTheme="minorHAnsi" w:hAnsiTheme="minorHAnsi" w:cstheme="minorHAnsi" w:hint="default"/>
      </w:rPr>
    </w:lvl>
    <w:lvl w:ilvl="1" w:tplc="49328DFC">
      <w:start w:val="1"/>
      <w:numFmt w:val="lowerLetter"/>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F16A39"/>
    <w:multiLevelType w:val="hybridMultilevel"/>
    <w:tmpl w:val="0250FF02"/>
    <w:lvl w:ilvl="0" w:tplc="FFFFFFFF">
      <w:start w:val="1"/>
      <w:numFmt w:val="lowerLetter"/>
      <w:lvlText w:val="%1."/>
      <w:lvlJc w:val="left"/>
      <w:pPr>
        <w:ind w:left="2860" w:hanging="360"/>
      </w:pPr>
    </w:lvl>
    <w:lvl w:ilvl="1" w:tplc="FFFFFFFF">
      <w:start w:val="1"/>
      <w:numFmt w:val="lowerLetter"/>
      <w:lvlText w:val="%2."/>
      <w:lvlJc w:val="left"/>
      <w:pPr>
        <w:ind w:left="3580" w:hanging="360"/>
      </w:pPr>
    </w:lvl>
    <w:lvl w:ilvl="2" w:tplc="FFFFFFFF" w:tentative="1">
      <w:start w:val="1"/>
      <w:numFmt w:val="lowerRoman"/>
      <w:lvlText w:val="%3."/>
      <w:lvlJc w:val="right"/>
      <w:pPr>
        <w:ind w:left="4300" w:hanging="180"/>
      </w:pPr>
    </w:lvl>
    <w:lvl w:ilvl="3" w:tplc="FFFFFFFF" w:tentative="1">
      <w:start w:val="1"/>
      <w:numFmt w:val="decimal"/>
      <w:lvlText w:val="%4."/>
      <w:lvlJc w:val="left"/>
      <w:pPr>
        <w:ind w:left="5020" w:hanging="360"/>
      </w:pPr>
    </w:lvl>
    <w:lvl w:ilvl="4" w:tplc="FFFFFFFF" w:tentative="1">
      <w:start w:val="1"/>
      <w:numFmt w:val="lowerLetter"/>
      <w:lvlText w:val="%5."/>
      <w:lvlJc w:val="left"/>
      <w:pPr>
        <w:ind w:left="5740" w:hanging="360"/>
      </w:pPr>
    </w:lvl>
    <w:lvl w:ilvl="5" w:tplc="FFFFFFFF" w:tentative="1">
      <w:start w:val="1"/>
      <w:numFmt w:val="lowerRoman"/>
      <w:lvlText w:val="%6."/>
      <w:lvlJc w:val="right"/>
      <w:pPr>
        <w:ind w:left="6460" w:hanging="180"/>
      </w:pPr>
    </w:lvl>
    <w:lvl w:ilvl="6" w:tplc="FFFFFFFF" w:tentative="1">
      <w:start w:val="1"/>
      <w:numFmt w:val="decimal"/>
      <w:lvlText w:val="%7."/>
      <w:lvlJc w:val="left"/>
      <w:pPr>
        <w:ind w:left="7180" w:hanging="360"/>
      </w:pPr>
    </w:lvl>
    <w:lvl w:ilvl="7" w:tplc="FFFFFFFF" w:tentative="1">
      <w:start w:val="1"/>
      <w:numFmt w:val="lowerLetter"/>
      <w:lvlText w:val="%8."/>
      <w:lvlJc w:val="left"/>
      <w:pPr>
        <w:ind w:left="7900" w:hanging="360"/>
      </w:pPr>
    </w:lvl>
    <w:lvl w:ilvl="8" w:tplc="FFFFFFFF" w:tentative="1">
      <w:start w:val="1"/>
      <w:numFmt w:val="lowerRoman"/>
      <w:lvlText w:val="%9."/>
      <w:lvlJc w:val="right"/>
      <w:pPr>
        <w:ind w:left="8620" w:hanging="180"/>
      </w:pPr>
    </w:lvl>
  </w:abstractNum>
  <w:num w:numId="1" w16cid:durableId="449396169">
    <w:abstractNumId w:val="20"/>
  </w:num>
  <w:num w:numId="2" w16cid:durableId="1667591609">
    <w:abstractNumId w:val="21"/>
  </w:num>
  <w:num w:numId="3" w16cid:durableId="624965231">
    <w:abstractNumId w:val="2"/>
  </w:num>
  <w:num w:numId="4" w16cid:durableId="1785613968">
    <w:abstractNumId w:val="18"/>
  </w:num>
  <w:num w:numId="5" w16cid:durableId="364328128">
    <w:abstractNumId w:val="30"/>
  </w:num>
  <w:num w:numId="6" w16cid:durableId="1498108679">
    <w:abstractNumId w:val="1"/>
  </w:num>
  <w:num w:numId="7" w16cid:durableId="229922835">
    <w:abstractNumId w:val="37"/>
  </w:num>
  <w:num w:numId="8" w16cid:durableId="761684964">
    <w:abstractNumId w:val="29"/>
  </w:num>
  <w:num w:numId="9" w16cid:durableId="975842119">
    <w:abstractNumId w:val="19"/>
  </w:num>
  <w:num w:numId="10" w16cid:durableId="1882015421">
    <w:abstractNumId w:val="33"/>
  </w:num>
  <w:num w:numId="11" w16cid:durableId="1001278084">
    <w:abstractNumId w:val="3"/>
  </w:num>
  <w:num w:numId="12" w16cid:durableId="308245371">
    <w:abstractNumId w:val="9"/>
  </w:num>
  <w:num w:numId="13" w16cid:durableId="245916721">
    <w:abstractNumId w:val="7"/>
  </w:num>
  <w:num w:numId="14" w16cid:durableId="822700775">
    <w:abstractNumId w:val="26"/>
  </w:num>
  <w:num w:numId="15" w16cid:durableId="384180564">
    <w:abstractNumId w:val="23"/>
  </w:num>
  <w:num w:numId="16" w16cid:durableId="1139373477">
    <w:abstractNumId w:val="13"/>
  </w:num>
  <w:num w:numId="17" w16cid:durableId="1594195302">
    <w:abstractNumId w:val="5"/>
  </w:num>
  <w:num w:numId="18" w16cid:durableId="645403964">
    <w:abstractNumId w:val="34"/>
  </w:num>
  <w:num w:numId="19" w16cid:durableId="988707799">
    <w:abstractNumId w:val="4"/>
  </w:num>
  <w:num w:numId="20" w16cid:durableId="1382484709">
    <w:abstractNumId w:val="6"/>
  </w:num>
  <w:num w:numId="21" w16cid:durableId="697967439">
    <w:abstractNumId w:val="24"/>
  </w:num>
  <w:num w:numId="22" w16cid:durableId="255678260">
    <w:abstractNumId w:val="35"/>
  </w:num>
  <w:num w:numId="23" w16cid:durableId="209191108">
    <w:abstractNumId w:val="22"/>
  </w:num>
  <w:num w:numId="24" w16cid:durableId="1729766988">
    <w:abstractNumId w:val="11"/>
  </w:num>
  <w:num w:numId="25" w16cid:durableId="1575697673">
    <w:abstractNumId w:val="12"/>
  </w:num>
  <w:num w:numId="26" w16cid:durableId="1104036940">
    <w:abstractNumId w:val="10"/>
  </w:num>
  <w:num w:numId="27" w16cid:durableId="955715856">
    <w:abstractNumId w:val="25"/>
  </w:num>
  <w:num w:numId="28" w16cid:durableId="1729568477">
    <w:abstractNumId w:val="32"/>
  </w:num>
  <w:num w:numId="29" w16cid:durableId="258879194">
    <w:abstractNumId w:val="14"/>
  </w:num>
  <w:num w:numId="30" w16cid:durableId="961037490">
    <w:abstractNumId w:val="31"/>
  </w:num>
  <w:num w:numId="31" w16cid:durableId="676540696">
    <w:abstractNumId w:val="28"/>
  </w:num>
  <w:num w:numId="32" w16cid:durableId="1645964163">
    <w:abstractNumId w:val="15"/>
  </w:num>
  <w:num w:numId="33" w16cid:durableId="172111426">
    <w:abstractNumId w:val="17"/>
  </w:num>
  <w:num w:numId="34" w16cid:durableId="499000935">
    <w:abstractNumId w:val="0"/>
  </w:num>
  <w:num w:numId="35" w16cid:durableId="930313043">
    <w:abstractNumId w:val="36"/>
  </w:num>
  <w:num w:numId="36" w16cid:durableId="14671655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733844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04196481">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EB"/>
    <w:rsid w:val="000302C0"/>
    <w:rsid w:val="000552B9"/>
    <w:rsid w:val="00065DCC"/>
    <w:rsid w:val="00071ADB"/>
    <w:rsid w:val="000F5949"/>
    <w:rsid w:val="001B5B94"/>
    <w:rsid w:val="002642A4"/>
    <w:rsid w:val="00270901"/>
    <w:rsid w:val="00281743"/>
    <w:rsid w:val="00285559"/>
    <w:rsid w:val="0032185D"/>
    <w:rsid w:val="003372C5"/>
    <w:rsid w:val="003710C9"/>
    <w:rsid w:val="00374E03"/>
    <w:rsid w:val="003C289A"/>
    <w:rsid w:val="003F302A"/>
    <w:rsid w:val="00443DCB"/>
    <w:rsid w:val="00445B22"/>
    <w:rsid w:val="004C29D4"/>
    <w:rsid w:val="004D7069"/>
    <w:rsid w:val="005607FA"/>
    <w:rsid w:val="00561AD7"/>
    <w:rsid w:val="00565D35"/>
    <w:rsid w:val="00570235"/>
    <w:rsid w:val="00582ECF"/>
    <w:rsid w:val="005B2410"/>
    <w:rsid w:val="00637BE6"/>
    <w:rsid w:val="00663547"/>
    <w:rsid w:val="00675F67"/>
    <w:rsid w:val="00693C16"/>
    <w:rsid w:val="006C1D6C"/>
    <w:rsid w:val="006F0B9A"/>
    <w:rsid w:val="0070296A"/>
    <w:rsid w:val="007131FD"/>
    <w:rsid w:val="00730430"/>
    <w:rsid w:val="0074689B"/>
    <w:rsid w:val="00767C6B"/>
    <w:rsid w:val="007B302F"/>
    <w:rsid w:val="007D45EC"/>
    <w:rsid w:val="0081383F"/>
    <w:rsid w:val="008431E4"/>
    <w:rsid w:val="008939CF"/>
    <w:rsid w:val="00893FC9"/>
    <w:rsid w:val="00924E86"/>
    <w:rsid w:val="0094299C"/>
    <w:rsid w:val="00951264"/>
    <w:rsid w:val="00987EF8"/>
    <w:rsid w:val="009A5DE8"/>
    <w:rsid w:val="009D560D"/>
    <w:rsid w:val="00A07274"/>
    <w:rsid w:val="00A50E1C"/>
    <w:rsid w:val="00A57B63"/>
    <w:rsid w:val="00A71882"/>
    <w:rsid w:val="00A71F71"/>
    <w:rsid w:val="00A72473"/>
    <w:rsid w:val="00A83EE7"/>
    <w:rsid w:val="00AB6B28"/>
    <w:rsid w:val="00AE0FE9"/>
    <w:rsid w:val="00B154DD"/>
    <w:rsid w:val="00B22C50"/>
    <w:rsid w:val="00B41F1C"/>
    <w:rsid w:val="00BB61E3"/>
    <w:rsid w:val="00BE369B"/>
    <w:rsid w:val="00C01BBB"/>
    <w:rsid w:val="00C53B10"/>
    <w:rsid w:val="00C54003"/>
    <w:rsid w:val="00C73B96"/>
    <w:rsid w:val="00C756B1"/>
    <w:rsid w:val="00C81F9F"/>
    <w:rsid w:val="00C9014E"/>
    <w:rsid w:val="00C9456E"/>
    <w:rsid w:val="00CE013E"/>
    <w:rsid w:val="00D10D40"/>
    <w:rsid w:val="00D24797"/>
    <w:rsid w:val="00D26156"/>
    <w:rsid w:val="00D740BD"/>
    <w:rsid w:val="00DC1F90"/>
    <w:rsid w:val="00DD2248"/>
    <w:rsid w:val="00DD5898"/>
    <w:rsid w:val="00E03D7B"/>
    <w:rsid w:val="00E4735C"/>
    <w:rsid w:val="00E62B73"/>
    <w:rsid w:val="00E65358"/>
    <w:rsid w:val="00E85BAF"/>
    <w:rsid w:val="00EB0227"/>
    <w:rsid w:val="00EB54EB"/>
    <w:rsid w:val="00EC7B83"/>
    <w:rsid w:val="00ED1F5F"/>
    <w:rsid w:val="00ED2B98"/>
    <w:rsid w:val="00EE1F58"/>
    <w:rsid w:val="00F276C7"/>
    <w:rsid w:val="00F50B9D"/>
    <w:rsid w:val="00F51192"/>
    <w:rsid w:val="00F51738"/>
    <w:rsid w:val="00F64E10"/>
    <w:rsid w:val="00F9395B"/>
    <w:rsid w:val="00FA5C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45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6">
    <w:name w:val="heading 6"/>
    <w:basedOn w:val="Normalny"/>
    <w:next w:val="Normalny"/>
    <w:link w:val="Nagwek6Znak"/>
    <w:uiPriority w:val="9"/>
    <w:semiHidden/>
    <w:unhideWhenUsed/>
    <w:qFormat/>
    <w:rsid w:val="007131FD"/>
    <w:pPr>
      <w:keepNext/>
      <w:keepLines/>
      <w:spacing w:before="120" w:after="0" w:line="240" w:lineRule="auto"/>
      <w:ind w:left="72" w:right="72"/>
      <w:outlineLvl w:val="5"/>
    </w:pPr>
    <w:rPr>
      <w:rFonts w:asciiTheme="majorHAnsi" w:eastAsiaTheme="majorEastAsia" w:hAnsiTheme="majorHAnsi" w:cstheme="majorBidi"/>
      <w:b/>
      <w:bCs/>
      <w:caps/>
      <w:color w:val="262626" w:themeColor="text1" w:themeTint="D9"/>
      <w:kern w:val="22"/>
      <w:sz w:val="20"/>
      <w:szCs w:val="20"/>
      <w:lang w:eastAsia="ja-JP"/>
      <w14:ligatures w14:val="standar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57B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7B63"/>
  </w:style>
  <w:style w:type="paragraph" w:styleId="Stopka">
    <w:name w:val="footer"/>
    <w:basedOn w:val="Normalny"/>
    <w:link w:val="StopkaZnak"/>
    <w:uiPriority w:val="99"/>
    <w:unhideWhenUsed/>
    <w:rsid w:val="00A57B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7B63"/>
  </w:style>
  <w:style w:type="character" w:customStyle="1" w:styleId="Teksttreci">
    <w:name w:val="Tekst treści_"/>
    <w:basedOn w:val="Domylnaczcionkaakapitu"/>
    <w:link w:val="Teksttreci0"/>
    <w:rsid w:val="00A57B63"/>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A57B63"/>
    <w:pPr>
      <w:widowControl w:val="0"/>
      <w:shd w:val="clear" w:color="auto" w:fill="FFFFFF"/>
      <w:spacing w:after="0" w:line="276" w:lineRule="auto"/>
    </w:pPr>
    <w:rPr>
      <w:rFonts w:ascii="Times New Roman" w:eastAsia="Times New Roman" w:hAnsi="Times New Roman" w:cs="Times New Roman"/>
    </w:rPr>
  </w:style>
  <w:style w:type="character" w:customStyle="1" w:styleId="Nagwek2">
    <w:name w:val="Nagłówek #2_"/>
    <w:basedOn w:val="Domylnaczcionkaakapitu"/>
    <w:link w:val="Nagwek20"/>
    <w:rsid w:val="00DD224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DD2248"/>
    <w:pPr>
      <w:widowControl w:val="0"/>
      <w:shd w:val="clear" w:color="auto" w:fill="FFFFFF"/>
      <w:spacing w:after="90" w:line="276" w:lineRule="auto"/>
      <w:jc w:val="center"/>
      <w:outlineLvl w:val="1"/>
    </w:pPr>
    <w:rPr>
      <w:rFonts w:ascii="Times New Roman" w:eastAsia="Times New Roman" w:hAnsi="Times New Roman" w:cs="Times New Roman"/>
      <w:b/>
      <w:bCs/>
    </w:rPr>
  </w:style>
  <w:style w:type="paragraph" w:styleId="Tytu">
    <w:name w:val="Title"/>
    <w:basedOn w:val="Normalny"/>
    <w:link w:val="TytuZnak"/>
    <w:qFormat/>
    <w:rsid w:val="00DC1F90"/>
    <w:pPr>
      <w:widowControl w:val="0"/>
      <w:tabs>
        <w:tab w:val="left" w:pos="6237"/>
        <w:tab w:val="left" w:pos="9781"/>
      </w:tabs>
      <w:spacing w:after="0" w:line="360" w:lineRule="auto"/>
      <w:ind w:right="20"/>
      <w:jc w:val="center"/>
    </w:pPr>
    <w:rPr>
      <w:rFonts w:ascii="Arial" w:eastAsia="Calibri" w:hAnsi="Arial" w:cs="Times New Roman"/>
      <w:b/>
      <w:sz w:val="24"/>
      <w:szCs w:val="24"/>
      <w:lang w:val="x-none" w:eastAsia="pl-PL"/>
    </w:rPr>
  </w:style>
  <w:style w:type="character" w:customStyle="1" w:styleId="TytuZnak">
    <w:name w:val="Tytuł Znak"/>
    <w:basedOn w:val="Domylnaczcionkaakapitu"/>
    <w:link w:val="Tytu"/>
    <w:rsid w:val="00DC1F90"/>
    <w:rPr>
      <w:rFonts w:ascii="Arial" w:eastAsia="Calibri" w:hAnsi="Arial" w:cs="Times New Roman"/>
      <w:b/>
      <w:sz w:val="24"/>
      <w:szCs w:val="24"/>
      <w:lang w:val="x-none" w:eastAsia="pl-PL"/>
    </w:rPr>
  </w:style>
  <w:style w:type="paragraph" w:customStyle="1" w:styleId="Default">
    <w:name w:val="Default"/>
    <w:rsid w:val="00DC1F90"/>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styleId="Pogrubienie">
    <w:name w:val="Strong"/>
    <w:basedOn w:val="Domylnaczcionkaakapitu"/>
    <w:uiPriority w:val="22"/>
    <w:qFormat/>
    <w:rsid w:val="00DD5898"/>
    <w:rPr>
      <w:b/>
      <w:bCs/>
    </w:rPr>
  </w:style>
  <w:style w:type="character" w:styleId="Uwydatnienie">
    <w:name w:val="Emphasis"/>
    <w:basedOn w:val="Domylnaczcionkaakapitu"/>
    <w:uiPriority w:val="20"/>
    <w:qFormat/>
    <w:rsid w:val="00DD5898"/>
    <w:rPr>
      <w:i/>
      <w:iCs/>
    </w:rPr>
  </w:style>
  <w:style w:type="character" w:customStyle="1" w:styleId="Nagwek6Znak">
    <w:name w:val="Nagłówek 6 Znak"/>
    <w:basedOn w:val="Domylnaczcionkaakapitu"/>
    <w:link w:val="Nagwek6"/>
    <w:uiPriority w:val="9"/>
    <w:semiHidden/>
    <w:rsid w:val="007131FD"/>
    <w:rPr>
      <w:rFonts w:asciiTheme="majorHAnsi" w:eastAsiaTheme="majorEastAsia" w:hAnsiTheme="majorHAnsi" w:cstheme="majorBidi"/>
      <w:b/>
      <w:bCs/>
      <w:caps/>
      <w:color w:val="262626" w:themeColor="text1" w:themeTint="D9"/>
      <w:kern w:val="22"/>
      <w:sz w:val="20"/>
      <w:szCs w:val="20"/>
      <w:lang w:eastAsia="ja-JP"/>
      <w14:ligatures w14:val="standard"/>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
    <w:basedOn w:val="Normalny"/>
    <w:link w:val="AkapitzlistZnak"/>
    <w:qFormat/>
    <w:rsid w:val="007131FD"/>
    <w:pPr>
      <w:spacing w:after="120" w:line="240" w:lineRule="auto"/>
      <w:ind w:left="720" w:right="72"/>
      <w:contextualSpacing/>
    </w:pPr>
    <w:rPr>
      <w:rFonts w:eastAsiaTheme="minorEastAsia"/>
      <w:kern w:val="22"/>
      <w:lang w:eastAsia="ja-JP"/>
      <w14:ligatures w14:val="standard"/>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99"/>
    <w:qFormat/>
    <w:locked/>
    <w:rsid w:val="007131FD"/>
    <w:rPr>
      <w:rFonts w:eastAsiaTheme="minorEastAsia"/>
      <w:kern w:val="22"/>
      <w:lang w:eastAsia="ja-JP"/>
      <w14:ligatures w14:val="standard"/>
    </w:rPr>
  </w:style>
  <w:style w:type="numbering" w:customStyle="1" w:styleId="Zaimportowanystyl10">
    <w:name w:val="Zaimportowany styl 10"/>
    <w:rsid w:val="003372C5"/>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16612">
      <w:bodyDiv w:val="1"/>
      <w:marLeft w:val="0"/>
      <w:marRight w:val="0"/>
      <w:marTop w:val="0"/>
      <w:marBottom w:val="0"/>
      <w:divBdr>
        <w:top w:val="none" w:sz="0" w:space="0" w:color="auto"/>
        <w:left w:val="none" w:sz="0" w:space="0" w:color="auto"/>
        <w:bottom w:val="none" w:sz="0" w:space="0" w:color="auto"/>
        <w:right w:val="none" w:sz="0" w:space="0" w:color="auto"/>
      </w:divBdr>
    </w:div>
    <w:div w:id="1613508755">
      <w:bodyDiv w:val="1"/>
      <w:marLeft w:val="0"/>
      <w:marRight w:val="0"/>
      <w:marTop w:val="0"/>
      <w:marBottom w:val="0"/>
      <w:divBdr>
        <w:top w:val="none" w:sz="0" w:space="0" w:color="auto"/>
        <w:left w:val="none" w:sz="0" w:space="0" w:color="auto"/>
        <w:bottom w:val="none" w:sz="0" w:space="0" w:color="auto"/>
        <w:right w:val="none" w:sz="0" w:space="0" w:color="auto"/>
      </w:divBdr>
    </w:div>
    <w:div w:id="181548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4452</Words>
  <Characters>26712</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2024-12-31T07:47:00Z</dcterms:created>
  <dcterms:modified xsi:type="dcterms:W3CDTF">2024-12-31T07:47:00Z</dcterms:modified>
</cp:coreProperties>
</file>