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970A8" w14:textId="29E9ED82" w:rsidR="00F90762" w:rsidRPr="00F266D8" w:rsidRDefault="00BA1339">
      <w:pPr>
        <w:spacing w:after="0"/>
        <w:ind w:left="10" w:right="36" w:hanging="10"/>
        <w:jc w:val="right"/>
        <w:rPr>
          <w:rFonts w:ascii="Arial" w:hAnsi="Arial" w:cs="Arial"/>
        </w:rPr>
      </w:pPr>
      <w:r w:rsidRPr="00F266D8">
        <w:rPr>
          <w:rFonts w:ascii="Arial" w:eastAsia="Times New Roman" w:hAnsi="Arial" w:cs="Arial"/>
          <w:color w:val="00000A"/>
        </w:rPr>
        <w:t xml:space="preserve">Staroźreby, dnia </w:t>
      </w:r>
      <w:r w:rsidR="00FA43FE">
        <w:rPr>
          <w:rFonts w:ascii="Arial" w:eastAsia="Times New Roman" w:hAnsi="Arial" w:cs="Arial"/>
          <w:color w:val="00000A"/>
        </w:rPr>
        <w:t>24</w:t>
      </w:r>
      <w:r w:rsidRPr="00F266D8">
        <w:rPr>
          <w:rFonts w:ascii="Arial" w:eastAsia="Times New Roman" w:hAnsi="Arial" w:cs="Arial"/>
          <w:color w:val="00000A"/>
        </w:rPr>
        <w:t>.12.202</w:t>
      </w:r>
      <w:r w:rsidR="00195C61">
        <w:rPr>
          <w:rFonts w:ascii="Arial" w:eastAsia="Times New Roman" w:hAnsi="Arial" w:cs="Arial"/>
          <w:color w:val="00000A"/>
        </w:rPr>
        <w:t>4</w:t>
      </w:r>
      <w:r w:rsidRPr="00F266D8">
        <w:rPr>
          <w:rFonts w:ascii="Arial" w:eastAsia="Times New Roman" w:hAnsi="Arial" w:cs="Arial"/>
          <w:color w:val="00000A"/>
        </w:rPr>
        <w:t xml:space="preserve"> r. </w:t>
      </w:r>
    </w:p>
    <w:p w14:paraId="3CA3A663"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6D32F722"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573FC504" w14:textId="77777777" w:rsidR="00F90762" w:rsidRPr="00F266D8" w:rsidRDefault="007B1526">
      <w:pPr>
        <w:spacing w:after="64"/>
        <w:rPr>
          <w:rFonts w:ascii="Arial" w:hAnsi="Arial" w:cs="Arial"/>
        </w:rPr>
      </w:pPr>
      <w:r w:rsidRPr="00F266D8">
        <w:rPr>
          <w:rFonts w:ascii="Arial" w:eastAsia="Times New Roman" w:hAnsi="Arial" w:cs="Arial"/>
          <w:color w:val="00000A"/>
        </w:rPr>
        <w:t xml:space="preserve"> </w:t>
      </w:r>
    </w:p>
    <w:p w14:paraId="4476196C" w14:textId="77777777" w:rsidR="00F90762" w:rsidRPr="00F266D8" w:rsidRDefault="007B1526">
      <w:pPr>
        <w:pStyle w:val="Nagwek1"/>
        <w:rPr>
          <w:sz w:val="22"/>
        </w:rPr>
      </w:pPr>
      <w:r w:rsidRPr="00F266D8">
        <w:rPr>
          <w:sz w:val="22"/>
        </w:rPr>
        <w:t xml:space="preserve">SPECYFIKACJA WARUNKÓW ZAMÓWIENIA </w:t>
      </w:r>
    </w:p>
    <w:p w14:paraId="01BA1E74" w14:textId="77777777" w:rsidR="00F90762" w:rsidRPr="00F266D8" w:rsidRDefault="007B1526">
      <w:pPr>
        <w:spacing w:after="499"/>
        <w:ind w:left="19"/>
        <w:jc w:val="center"/>
        <w:rPr>
          <w:rFonts w:ascii="Arial" w:hAnsi="Arial" w:cs="Arial"/>
        </w:rPr>
      </w:pPr>
      <w:r w:rsidRPr="00F266D8">
        <w:rPr>
          <w:rFonts w:ascii="Arial" w:eastAsia="Arial" w:hAnsi="Arial" w:cs="Arial"/>
          <w:b/>
          <w:color w:val="00000A"/>
        </w:rPr>
        <w:t xml:space="preserve"> </w:t>
      </w:r>
    </w:p>
    <w:p w14:paraId="5C2EEFED" w14:textId="77777777" w:rsidR="00F90762" w:rsidRPr="00F266D8" w:rsidRDefault="007B1526">
      <w:pPr>
        <w:spacing w:after="455"/>
        <w:ind w:right="47"/>
        <w:jc w:val="center"/>
        <w:rPr>
          <w:rFonts w:ascii="Arial" w:hAnsi="Arial" w:cs="Arial"/>
        </w:rPr>
      </w:pPr>
      <w:r w:rsidRPr="00F266D8">
        <w:rPr>
          <w:rFonts w:ascii="Arial" w:eastAsia="Arial" w:hAnsi="Arial" w:cs="Arial"/>
          <w:b/>
          <w:color w:val="00000A"/>
        </w:rPr>
        <w:t xml:space="preserve">ZAMAWIAJĄCY: </w:t>
      </w:r>
    </w:p>
    <w:p w14:paraId="047551FE" w14:textId="74CB5897" w:rsidR="00F90762" w:rsidRPr="00F266D8" w:rsidRDefault="00BA1339">
      <w:pPr>
        <w:spacing w:after="0"/>
        <w:ind w:left="8"/>
        <w:jc w:val="center"/>
        <w:rPr>
          <w:rFonts w:ascii="Arial" w:hAnsi="Arial" w:cs="Arial"/>
        </w:rPr>
      </w:pPr>
      <w:r w:rsidRPr="00F266D8">
        <w:rPr>
          <w:rFonts w:ascii="Arial" w:hAnsi="Arial" w:cs="Arial"/>
          <w:b/>
        </w:rPr>
        <w:t>Zakład Gospodarki Komunalnej Gminy Staroźreby sp. z o. o.</w:t>
      </w:r>
    </w:p>
    <w:p w14:paraId="23D72E5B" w14:textId="77777777" w:rsidR="00F90762" w:rsidRPr="00F266D8" w:rsidRDefault="007B1526">
      <w:pPr>
        <w:spacing w:after="4" w:line="269" w:lineRule="auto"/>
        <w:ind w:left="10" w:hanging="10"/>
        <w:jc w:val="center"/>
        <w:rPr>
          <w:rFonts w:ascii="Arial" w:hAnsi="Arial" w:cs="Arial"/>
        </w:rPr>
      </w:pPr>
      <w:r w:rsidRPr="00F266D8">
        <w:rPr>
          <w:rFonts w:ascii="Arial" w:eastAsia="Arial" w:hAnsi="Arial" w:cs="Arial"/>
          <w:color w:val="00000A"/>
        </w:rPr>
        <w:t xml:space="preserve">Zaprasza do złożenia oferty w postępowaniu o udzielenie zamówienia publicznego prowadzonego w trybie  podstawowym bez negocjacji o wartości zamówienia nie przekraczającej progów unijnych </w:t>
      </w:r>
    </w:p>
    <w:p w14:paraId="2F3A5720" w14:textId="71524ACC" w:rsidR="00F90762" w:rsidRPr="00F266D8" w:rsidRDefault="007B1526" w:rsidP="00BA1339">
      <w:pPr>
        <w:spacing w:after="5" w:line="266" w:lineRule="auto"/>
        <w:ind w:left="-3" w:right="45" w:hanging="10"/>
        <w:jc w:val="both"/>
        <w:rPr>
          <w:rFonts w:ascii="Arial" w:hAnsi="Arial" w:cs="Arial"/>
        </w:rPr>
      </w:pPr>
      <w:r w:rsidRPr="00F266D8">
        <w:rPr>
          <w:rFonts w:ascii="Arial" w:eastAsia="Arial" w:hAnsi="Arial" w:cs="Arial"/>
          <w:color w:val="00000A"/>
        </w:rPr>
        <w:t xml:space="preserve">o jakich stanowi art. 3 ustawy z 11 września 2019 r. - Prawo zamówień publicznych (tj. z dnia </w:t>
      </w:r>
      <w:r w:rsidR="00BA1339" w:rsidRPr="00F266D8">
        <w:rPr>
          <w:rFonts w:ascii="Arial" w:eastAsia="Arial" w:hAnsi="Arial" w:cs="Arial"/>
          <w:color w:val="00000A"/>
        </w:rPr>
        <w:t xml:space="preserve">11 września </w:t>
      </w:r>
      <w:r w:rsidRPr="00F266D8">
        <w:rPr>
          <w:rFonts w:ascii="Arial" w:eastAsia="Arial" w:hAnsi="Arial" w:cs="Arial"/>
          <w:color w:val="00000A"/>
        </w:rPr>
        <w:t xml:space="preserve"> 2</w:t>
      </w:r>
      <w:r w:rsidR="00BA1339" w:rsidRPr="00F266D8">
        <w:rPr>
          <w:rFonts w:ascii="Arial" w:eastAsia="Arial" w:hAnsi="Arial" w:cs="Arial"/>
          <w:color w:val="00000A"/>
        </w:rPr>
        <w:t>019</w:t>
      </w:r>
      <w:r w:rsidRPr="00F266D8">
        <w:rPr>
          <w:rFonts w:ascii="Arial" w:eastAsia="Arial" w:hAnsi="Arial" w:cs="Arial"/>
          <w:color w:val="00000A"/>
        </w:rPr>
        <w:t>r. Dz.U. z 202</w:t>
      </w:r>
      <w:r w:rsidR="00EC6CEA">
        <w:rPr>
          <w:rFonts w:ascii="Arial" w:eastAsia="Arial" w:hAnsi="Arial" w:cs="Arial"/>
          <w:color w:val="00000A"/>
        </w:rPr>
        <w:t>4</w:t>
      </w:r>
      <w:r w:rsidRPr="00F266D8">
        <w:rPr>
          <w:rFonts w:ascii="Arial" w:eastAsia="Arial" w:hAnsi="Arial" w:cs="Arial"/>
          <w:color w:val="00000A"/>
        </w:rPr>
        <w:t xml:space="preserve"> r. poz. </w:t>
      </w:r>
      <w:r w:rsidR="00BA1339" w:rsidRPr="00F266D8">
        <w:rPr>
          <w:rFonts w:ascii="Arial" w:eastAsia="Arial" w:hAnsi="Arial" w:cs="Arial"/>
          <w:color w:val="00000A"/>
        </w:rPr>
        <w:t>1</w:t>
      </w:r>
      <w:r w:rsidR="00EC6CEA">
        <w:rPr>
          <w:rFonts w:ascii="Arial" w:eastAsia="Arial" w:hAnsi="Arial" w:cs="Arial"/>
          <w:color w:val="00000A"/>
        </w:rPr>
        <w:t>320</w:t>
      </w:r>
      <w:r w:rsidR="00BA1339" w:rsidRPr="00F266D8">
        <w:rPr>
          <w:rFonts w:ascii="Arial" w:eastAsia="Arial" w:hAnsi="Arial" w:cs="Arial"/>
          <w:color w:val="00000A"/>
        </w:rPr>
        <w:t xml:space="preserve"> ze. zm.</w:t>
      </w:r>
      <w:r w:rsidRPr="00F266D8">
        <w:rPr>
          <w:rFonts w:ascii="Arial" w:eastAsia="Arial" w:hAnsi="Arial" w:cs="Arial"/>
          <w:color w:val="00000A"/>
        </w:rPr>
        <w:t xml:space="preserve">) - dalej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na realizację zadania pn. </w:t>
      </w:r>
    </w:p>
    <w:p w14:paraId="6C2D28DC" w14:textId="77777777" w:rsidR="00F90762" w:rsidRPr="00F266D8" w:rsidRDefault="007B1526">
      <w:pPr>
        <w:spacing w:after="38"/>
        <w:ind w:left="8"/>
        <w:jc w:val="center"/>
        <w:rPr>
          <w:rFonts w:ascii="Arial" w:hAnsi="Arial" w:cs="Arial"/>
        </w:rPr>
      </w:pPr>
      <w:r w:rsidRPr="00F266D8">
        <w:rPr>
          <w:rFonts w:ascii="Arial" w:eastAsia="Arial" w:hAnsi="Arial" w:cs="Arial"/>
          <w:color w:val="00000A"/>
        </w:rPr>
        <w:t xml:space="preserve"> </w:t>
      </w:r>
    </w:p>
    <w:p w14:paraId="1B856FA4" w14:textId="77777777" w:rsidR="00F90762" w:rsidRPr="00F266D8" w:rsidRDefault="007B1526">
      <w:pPr>
        <w:spacing w:after="23"/>
        <w:ind w:left="24"/>
        <w:jc w:val="center"/>
        <w:rPr>
          <w:rFonts w:ascii="Arial" w:hAnsi="Arial" w:cs="Arial"/>
        </w:rPr>
      </w:pPr>
      <w:r w:rsidRPr="00F266D8">
        <w:rPr>
          <w:rFonts w:ascii="Arial" w:eastAsia="Arial" w:hAnsi="Arial" w:cs="Arial"/>
          <w:color w:val="00000A"/>
        </w:rPr>
        <w:t xml:space="preserve"> </w:t>
      </w:r>
    </w:p>
    <w:p w14:paraId="66D3187A" w14:textId="7C04DC46" w:rsidR="00BA1339" w:rsidRPr="00F266D8" w:rsidRDefault="00BA1339" w:rsidP="00BA1339">
      <w:pPr>
        <w:spacing w:line="360" w:lineRule="auto"/>
        <w:jc w:val="center"/>
        <w:rPr>
          <w:rFonts w:ascii="Arial" w:hAnsi="Arial" w:cs="Arial"/>
          <w:b/>
        </w:rPr>
      </w:pPr>
      <w:r w:rsidRPr="00F266D8">
        <w:rPr>
          <w:rFonts w:ascii="Arial" w:hAnsi="Arial" w:cs="Arial"/>
          <w:b/>
        </w:rPr>
        <w:t xml:space="preserve">„Sukcesywne zakupy </w:t>
      </w:r>
      <w:r w:rsidR="00B86E61">
        <w:rPr>
          <w:rFonts w:ascii="Arial" w:hAnsi="Arial" w:cs="Arial"/>
          <w:b/>
        </w:rPr>
        <w:t>paliwa</w:t>
      </w:r>
      <w:r w:rsidRPr="00F266D8">
        <w:rPr>
          <w:rFonts w:ascii="Arial" w:hAnsi="Arial" w:cs="Arial"/>
          <w:b/>
        </w:rPr>
        <w:t xml:space="preserve"> dla Zakładu Gospodarki Komunalnej Gminy Staroźreby sp. z o. o. ”</w:t>
      </w:r>
    </w:p>
    <w:p w14:paraId="4B5EF715" w14:textId="43E48B90" w:rsidR="00BA1339" w:rsidRPr="00F266D8" w:rsidRDefault="00BA1339" w:rsidP="00BA1339">
      <w:pPr>
        <w:spacing w:line="360" w:lineRule="auto"/>
        <w:jc w:val="center"/>
        <w:rPr>
          <w:rFonts w:ascii="Arial" w:hAnsi="Arial" w:cs="Arial"/>
        </w:rPr>
      </w:pPr>
      <w:r w:rsidRPr="00F266D8">
        <w:rPr>
          <w:rFonts w:ascii="Arial" w:hAnsi="Arial" w:cs="Arial"/>
        </w:rPr>
        <w:t>Prowadzonego w trybie podstawowym na podstawie art. 275.1 Ustawy PZP</w:t>
      </w:r>
    </w:p>
    <w:p w14:paraId="1539B6A6" w14:textId="2FC8F3ED" w:rsidR="00BA1339" w:rsidRPr="00F266D8" w:rsidRDefault="00BA1339" w:rsidP="00BA1339">
      <w:pPr>
        <w:spacing w:line="360" w:lineRule="auto"/>
        <w:jc w:val="center"/>
        <w:rPr>
          <w:rFonts w:ascii="Arial" w:hAnsi="Arial" w:cs="Arial"/>
        </w:rPr>
      </w:pPr>
      <w:r w:rsidRPr="00F266D8">
        <w:rPr>
          <w:rFonts w:ascii="Arial" w:hAnsi="Arial" w:cs="Arial"/>
        </w:rPr>
        <w:t>Znak sprawy: ZGK.PN.271.2.202</w:t>
      </w:r>
      <w:r w:rsidR="00195C61">
        <w:rPr>
          <w:rFonts w:ascii="Arial" w:hAnsi="Arial" w:cs="Arial"/>
        </w:rPr>
        <w:t>4</w:t>
      </w:r>
    </w:p>
    <w:p w14:paraId="5EF33981" w14:textId="77777777" w:rsidR="00F90762" w:rsidRPr="00F266D8" w:rsidRDefault="007B1526">
      <w:pPr>
        <w:spacing w:after="41"/>
        <w:ind w:left="8"/>
        <w:jc w:val="center"/>
        <w:rPr>
          <w:rFonts w:ascii="Arial" w:hAnsi="Arial" w:cs="Arial"/>
        </w:rPr>
      </w:pPr>
      <w:r w:rsidRPr="00F266D8">
        <w:rPr>
          <w:rFonts w:ascii="Arial" w:eastAsia="Arial" w:hAnsi="Arial" w:cs="Arial"/>
          <w:b/>
          <w:color w:val="00000A"/>
        </w:rPr>
        <w:t xml:space="preserve"> </w:t>
      </w:r>
    </w:p>
    <w:p w14:paraId="33F203EC" w14:textId="77777777" w:rsidR="00F90762" w:rsidRPr="00F266D8" w:rsidRDefault="007B1526">
      <w:pPr>
        <w:spacing w:after="43"/>
        <w:ind w:left="8"/>
        <w:jc w:val="center"/>
        <w:rPr>
          <w:rFonts w:ascii="Arial" w:hAnsi="Arial" w:cs="Arial"/>
        </w:rPr>
      </w:pPr>
      <w:r w:rsidRPr="00F266D8">
        <w:rPr>
          <w:rFonts w:ascii="Arial" w:eastAsia="Arial" w:hAnsi="Arial" w:cs="Arial"/>
          <w:b/>
          <w:color w:val="00000A"/>
        </w:rPr>
        <w:t xml:space="preserve"> </w:t>
      </w:r>
    </w:p>
    <w:p w14:paraId="668D4A73" w14:textId="77777777" w:rsidR="00F90762" w:rsidRPr="00F266D8" w:rsidRDefault="007B1526">
      <w:pPr>
        <w:spacing w:after="0"/>
        <w:ind w:left="8"/>
        <w:jc w:val="center"/>
        <w:rPr>
          <w:rFonts w:ascii="Arial" w:hAnsi="Arial" w:cs="Arial"/>
        </w:rPr>
      </w:pPr>
      <w:r w:rsidRPr="00F266D8">
        <w:rPr>
          <w:rFonts w:ascii="Arial" w:eastAsia="Arial" w:hAnsi="Arial" w:cs="Arial"/>
          <w:b/>
          <w:color w:val="00000A"/>
        </w:rPr>
        <w:t xml:space="preserve"> </w:t>
      </w:r>
    </w:p>
    <w:p w14:paraId="72A745FE" w14:textId="1FC7BCE4" w:rsidR="00F90762" w:rsidRPr="00F266D8" w:rsidRDefault="007B1526" w:rsidP="00BA1339">
      <w:pPr>
        <w:spacing w:after="0" w:line="241" w:lineRule="auto"/>
        <w:jc w:val="center"/>
        <w:rPr>
          <w:rFonts w:ascii="Arial" w:hAnsi="Arial" w:cs="Arial"/>
        </w:rPr>
      </w:pPr>
      <w:r w:rsidRPr="00F266D8">
        <w:rPr>
          <w:rFonts w:ascii="Arial" w:eastAsia="Arial" w:hAnsi="Arial" w:cs="Arial"/>
          <w:b/>
          <w:color w:val="00000A"/>
        </w:rPr>
        <w:t xml:space="preserve">Przedmiotowe postępowanie prowadzone jest przy użyciu środków komunikacji elektronicznej. Składanie ofert następuje za pośrednictwem platformy </w:t>
      </w:r>
      <w:r w:rsidR="00BA1339" w:rsidRPr="00F266D8">
        <w:rPr>
          <w:rFonts w:ascii="Arial" w:eastAsia="Arial" w:hAnsi="Arial" w:cs="Arial"/>
          <w:b/>
          <w:color w:val="00000A"/>
        </w:rPr>
        <w:t>E-ZAMÓWIANIA</w:t>
      </w:r>
    </w:p>
    <w:p w14:paraId="163525E6" w14:textId="22A56AFA" w:rsidR="00F90762" w:rsidRPr="00F266D8" w:rsidRDefault="00BA1339">
      <w:pPr>
        <w:spacing w:after="0"/>
        <w:ind w:left="8"/>
        <w:jc w:val="center"/>
        <w:rPr>
          <w:rFonts w:ascii="Arial" w:hAnsi="Arial" w:cs="Arial"/>
        </w:rPr>
      </w:pPr>
      <w:r w:rsidRPr="00F266D8">
        <w:rPr>
          <w:rFonts w:ascii="Arial" w:eastAsia="Arial" w:hAnsi="Arial" w:cs="Arial"/>
          <w:b/>
          <w:color w:val="00000A"/>
        </w:rPr>
        <w:t xml:space="preserve"> </w:t>
      </w:r>
    </w:p>
    <w:p w14:paraId="0FFBAF84" w14:textId="77777777" w:rsidR="00F90762" w:rsidRPr="00F266D8" w:rsidRDefault="007B1526">
      <w:pPr>
        <w:spacing w:after="17"/>
        <w:ind w:left="2"/>
        <w:jc w:val="center"/>
        <w:rPr>
          <w:rFonts w:ascii="Arial" w:hAnsi="Arial" w:cs="Arial"/>
        </w:rPr>
      </w:pPr>
      <w:r w:rsidRPr="00F266D8">
        <w:rPr>
          <w:rFonts w:ascii="Arial" w:eastAsia="Times New Roman" w:hAnsi="Arial" w:cs="Arial"/>
          <w:b/>
          <w:color w:val="00000A"/>
        </w:rPr>
        <w:t xml:space="preserve"> </w:t>
      </w:r>
    </w:p>
    <w:p w14:paraId="45890EF4"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360F82BA"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0C16FC7B"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6345BFAE" w14:textId="44396FAC" w:rsidR="00207731" w:rsidRDefault="007B1526" w:rsidP="00EC6CEA">
      <w:pPr>
        <w:spacing w:after="0"/>
        <w:rPr>
          <w:rFonts w:ascii="Arial" w:eastAsia="Times New Roman" w:hAnsi="Arial" w:cs="Arial"/>
          <w:b/>
          <w:bCs/>
          <w:color w:val="00000A"/>
        </w:rPr>
      </w:pPr>
      <w:r w:rsidRPr="00F266D8">
        <w:rPr>
          <w:rFonts w:ascii="Arial" w:eastAsia="Times New Roman" w:hAnsi="Arial" w:cs="Arial"/>
          <w:color w:val="00000A"/>
        </w:rPr>
        <w:t xml:space="preserve"> </w:t>
      </w:r>
      <w:r w:rsidR="00207731" w:rsidRPr="00F266D8">
        <w:rPr>
          <w:rFonts w:ascii="Arial" w:eastAsia="Times New Roman" w:hAnsi="Arial" w:cs="Arial"/>
          <w:color w:val="00000A"/>
        </w:rPr>
        <w:t>Identyfikator postępowania:</w:t>
      </w:r>
      <w:r w:rsidR="00652853" w:rsidRPr="00652853">
        <w:t xml:space="preserve"> </w:t>
      </w:r>
      <w:r w:rsidR="00652853" w:rsidRPr="00652853">
        <w:rPr>
          <w:rFonts w:ascii="Arial" w:eastAsia="Times New Roman" w:hAnsi="Arial" w:cs="Arial"/>
          <w:b/>
          <w:bCs/>
          <w:color w:val="00000A"/>
        </w:rPr>
        <w:t>ocds-148610-73f1a8cc-0273-4f42-9e01-051bdb01989b</w:t>
      </w:r>
    </w:p>
    <w:p w14:paraId="637DAB16" w14:textId="77777777" w:rsidR="00652853" w:rsidRDefault="00652853" w:rsidP="00EC6CEA">
      <w:pPr>
        <w:spacing w:after="0"/>
        <w:rPr>
          <w:rFonts w:ascii="Arial" w:eastAsia="Times New Roman" w:hAnsi="Arial" w:cs="Arial"/>
          <w:b/>
          <w:bCs/>
          <w:color w:val="00000A"/>
        </w:rPr>
      </w:pPr>
    </w:p>
    <w:p w14:paraId="50CE4167" w14:textId="49B3F29F" w:rsidR="00652853" w:rsidRPr="00652853" w:rsidRDefault="00652853" w:rsidP="00652853">
      <w:pPr>
        <w:spacing w:after="0"/>
        <w:jc w:val="both"/>
        <w:rPr>
          <w:rFonts w:ascii="Arial" w:eastAsia="Times New Roman" w:hAnsi="Arial" w:cs="Arial"/>
          <w:color w:val="00000A"/>
        </w:rPr>
      </w:pPr>
      <w:r w:rsidRPr="00652853">
        <w:rPr>
          <w:rFonts w:ascii="Arial" w:eastAsia="Times New Roman" w:hAnsi="Arial" w:cs="Arial"/>
          <w:color w:val="00000A"/>
        </w:rPr>
        <w:t xml:space="preserve">Adres </w:t>
      </w:r>
      <w:r>
        <w:rPr>
          <w:rFonts w:ascii="Arial" w:eastAsia="Times New Roman" w:hAnsi="Arial" w:cs="Arial"/>
          <w:color w:val="00000A"/>
        </w:rPr>
        <w:t xml:space="preserve">strony prowadzonego postępowania: </w:t>
      </w:r>
      <w:r w:rsidRPr="00652853">
        <w:rPr>
          <w:rFonts w:ascii="Arial" w:eastAsia="Times New Roman" w:hAnsi="Arial" w:cs="Arial"/>
          <w:b/>
          <w:bCs/>
          <w:color w:val="00000A"/>
        </w:rPr>
        <w:t>https://ezamowienia.gov.pl/mp-client/search/list/ocds-148610-73f1a8cc-0273-4f42-9e01-051bdb01989b</w:t>
      </w:r>
    </w:p>
    <w:p w14:paraId="470B01F8" w14:textId="31375576" w:rsidR="00207731" w:rsidRPr="00F266D8" w:rsidRDefault="00207731">
      <w:pPr>
        <w:spacing w:after="0"/>
        <w:rPr>
          <w:rFonts w:ascii="Arial" w:hAnsi="Arial" w:cs="Arial"/>
        </w:rPr>
      </w:pPr>
      <w:r w:rsidRPr="00F266D8">
        <w:rPr>
          <w:rFonts w:ascii="Arial" w:eastAsia="Times New Roman" w:hAnsi="Arial" w:cs="Arial"/>
          <w:color w:val="00000A"/>
        </w:rPr>
        <w:t xml:space="preserve"> </w:t>
      </w:r>
    </w:p>
    <w:p w14:paraId="0D2D3C17"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1B66ED30"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56A61211" w14:textId="77777777" w:rsidR="00F90762" w:rsidRPr="00F266D8" w:rsidRDefault="007B1526">
      <w:pPr>
        <w:spacing w:after="0"/>
        <w:rPr>
          <w:rFonts w:ascii="Arial" w:hAnsi="Arial" w:cs="Arial"/>
        </w:rPr>
      </w:pPr>
      <w:r w:rsidRPr="00F266D8">
        <w:rPr>
          <w:rFonts w:ascii="Arial" w:eastAsia="Times New Roman" w:hAnsi="Arial" w:cs="Arial"/>
          <w:color w:val="00000A"/>
        </w:rPr>
        <w:t xml:space="preserve"> </w:t>
      </w:r>
    </w:p>
    <w:p w14:paraId="40440EFF" w14:textId="18EAE0C4" w:rsidR="00F90762" w:rsidRPr="00652853" w:rsidRDefault="007B1526" w:rsidP="00BA1339">
      <w:pPr>
        <w:spacing w:after="38" w:line="357" w:lineRule="auto"/>
        <w:ind w:left="-5" w:right="301" w:hanging="10"/>
        <w:rPr>
          <w:rFonts w:ascii="Arial" w:eastAsia="Times New Roman" w:hAnsi="Arial" w:cs="Arial"/>
          <w:color w:val="auto"/>
        </w:rPr>
      </w:pPr>
      <w:r w:rsidRPr="00F266D8">
        <w:rPr>
          <w:rFonts w:ascii="Arial" w:eastAsia="Times New Roman" w:hAnsi="Arial" w:cs="Arial"/>
          <w:color w:val="00000A"/>
        </w:rPr>
        <w:tab/>
      </w:r>
      <w:r w:rsidRPr="00F266D8">
        <w:rPr>
          <w:rFonts w:ascii="Arial" w:eastAsia="Times New Roman" w:hAnsi="Arial" w:cs="Arial"/>
          <w:color w:val="FF3333"/>
        </w:rPr>
        <w:t xml:space="preserve"> </w:t>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Pr>
          <w:rFonts w:ascii="Arial" w:eastAsia="Times New Roman" w:hAnsi="Arial" w:cs="Arial"/>
          <w:color w:val="FF3333"/>
        </w:rPr>
        <w:tab/>
      </w:r>
      <w:r w:rsidR="00652853" w:rsidRPr="00652853">
        <w:rPr>
          <w:rFonts w:ascii="Arial" w:eastAsia="Times New Roman" w:hAnsi="Arial" w:cs="Arial"/>
          <w:color w:val="auto"/>
        </w:rPr>
        <w:t xml:space="preserve">   Zatwierdzam </w:t>
      </w:r>
    </w:p>
    <w:p w14:paraId="581F0E1F" w14:textId="2333E9B1" w:rsidR="00652853" w:rsidRPr="00652853" w:rsidRDefault="00652853" w:rsidP="00BA1339">
      <w:pPr>
        <w:spacing w:after="38" w:line="357" w:lineRule="auto"/>
        <w:ind w:left="-5" w:right="301" w:hanging="10"/>
        <w:rPr>
          <w:rFonts w:ascii="Arial" w:eastAsia="Times New Roman" w:hAnsi="Arial" w:cs="Arial"/>
          <w:color w:val="auto"/>
        </w:rPr>
      </w:pP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t xml:space="preserve">Prezes Zarządu </w:t>
      </w:r>
    </w:p>
    <w:p w14:paraId="19DDBC00" w14:textId="6A6CCFEC" w:rsidR="00652853" w:rsidRPr="00652853" w:rsidRDefault="00652853" w:rsidP="00BA1339">
      <w:pPr>
        <w:spacing w:after="38" w:line="357" w:lineRule="auto"/>
        <w:ind w:left="-5" w:right="301" w:hanging="10"/>
        <w:rPr>
          <w:rFonts w:ascii="Arial" w:hAnsi="Arial" w:cs="Arial"/>
          <w:color w:val="auto"/>
        </w:rPr>
      </w:pP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r>
      <w:r w:rsidRPr="00652853">
        <w:rPr>
          <w:rFonts w:ascii="Arial" w:eastAsia="Times New Roman" w:hAnsi="Arial" w:cs="Arial"/>
          <w:color w:val="auto"/>
        </w:rPr>
        <w:tab/>
        <w:t xml:space="preserve">                    Arkadiusz Mękarski</w:t>
      </w:r>
    </w:p>
    <w:p w14:paraId="0E002C79" w14:textId="77777777" w:rsidR="00F90762" w:rsidRPr="00F266D8" w:rsidRDefault="007B1526">
      <w:pPr>
        <w:spacing w:after="9"/>
        <w:rPr>
          <w:rFonts w:ascii="Arial" w:hAnsi="Arial" w:cs="Arial"/>
        </w:rPr>
      </w:pPr>
      <w:r w:rsidRPr="00F266D8">
        <w:rPr>
          <w:rFonts w:ascii="Arial" w:eastAsia="Times New Roman" w:hAnsi="Arial" w:cs="Arial"/>
          <w:color w:val="00000A"/>
        </w:rPr>
        <w:t xml:space="preserve"> </w:t>
      </w:r>
      <w:r w:rsidRPr="00F266D8">
        <w:rPr>
          <w:rFonts w:ascii="Arial" w:eastAsia="Times New Roman" w:hAnsi="Arial" w:cs="Arial"/>
          <w:color w:val="00000A"/>
        </w:rPr>
        <w:tab/>
      </w:r>
      <w:r w:rsidRPr="00F266D8">
        <w:rPr>
          <w:rFonts w:ascii="Arial" w:eastAsia="Times New Roman" w:hAnsi="Arial" w:cs="Arial"/>
          <w:color w:val="FF3333"/>
        </w:rPr>
        <w:t xml:space="preserve"> </w:t>
      </w:r>
    </w:p>
    <w:p w14:paraId="37B6DDA6" w14:textId="5B39288B" w:rsidR="00F90762" w:rsidRPr="00F266D8" w:rsidRDefault="007B1526">
      <w:pPr>
        <w:spacing w:after="0"/>
        <w:rPr>
          <w:rFonts w:ascii="Arial" w:eastAsia="Times New Roman" w:hAnsi="Arial" w:cs="Arial"/>
          <w:color w:val="00000A"/>
        </w:rPr>
      </w:pPr>
      <w:r w:rsidRPr="00F266D8">
        <w:rPr>
          <w:rFonts w:ascii="Arial" w:eastAsia="Times New Roman" w:hAnsi="Arial" w:cs="Arial"/>
          <w:color w:val="00000A"/>
        </w:rPr>
        <w:t xml:space="preserve"> </w:t>
      </w:r>
    </w:p>
    <w:p w14:paraId="3AD53C1B" w14:textId="216FA8F5" w:rsidR="00BA1339" w:rsidRPr="00F266D8" w:rsidRDefault="00BA1339">
      <w:pPr>
        <w:spacing w:after="0"/>
        <w:rPr>
          <w:rFonts w:ascii="Arial" w:eastAsia="Times New Roman" w:hAnsi="Arial" w:cs="Arial"/>
          <w:color w:val="00000A"/>
        </w:rPr>
      </w:pPr>
    </w:p>
    <w:p w14:paraId="7D61EBEA" w14:textId="03DA3E26" w:rsidR="00F90762" w:rsidRPr="00F266D8" w:rsidRDefault="00F90762">
      <w:pPr>
        <w:spacing w:after="0"/>
        <w:rPr>
          <w:rFonts w:ascii="Arial" w:hAnsi="Arial" w:cs="Arial"/>
        </w:rPr>
      </w:pPr>
    </w:p>
    <w:p w14:paraId="30A45C35" w14:textId="77777777" w:rsidR="00F90762" w:rsidRPr="00F266D8" w:rsidRDefault="007B1526">
      <w:pPr>
        <w:spacing w:after="0"/>
        <w:rPr>
          <w:rFonts w:ascii="Arial" w:hAnsi="Arial" w:cs="Arial"/>
        </w:rPr>
      </w:pPr>
      <w:r w:rsidRPr="00F266D8">
        <w:rPr>
          <w:rFonts w:ascii="Arial" w:eastAsia="Times New Roman" w:hAnsi="Arial" w:cs="Arial"/>
          <w:color w:val="00000A"/>
        </w:rPr>
        <w:lastRenderedPageBreak/>
        <w:t xml:space="preserve"> </w:t>
      </w:r>
    </w:p>
    <w:tbl>
      <w:tblPr>
        <w:tblStyle w:val="TableGrid"/>
        <w:tblW w:w="9698" w:type="dxa"/>
        <w:tblInd w:w="-29" w:type="dxa"/>
        <w:tblCellMar>
          <w:top w:w="7" w:type="dxa"/>
          <w:right w:w="115" w:type="dxa"/>
        </w:tblCellMar>
        <w:tblLook w:val="04A0" w:firstRow="1" w:lastRow="0" w:firstColumn="1" w:lastColumn="0" w:noHBand="0" w:noVBand="1"/>
      </w:tblPr>
      <w:tblGrid>
        <w:gridCol w:w="3227"/>
        <w:gridCol w:w="6471"/>
      </w:tblGrid>
      <w:tr w:rsidR="00F90762" w:rsidRPr="00F266D8" w14:paraId="54F7F684" w14:textId="77777777">
        <w:trPr>
          <w:trHeight w:val="230"/>
        </w:trPr>
        <w:tc>
          <w:tcPr>
            <w:tcW w:w="3227" w:type="dxa"/>
            <w:tcBorders>
              <w:top w:val="nil"/>
              <w:left w:val="nil"/>
              <w:bottom w:val="nil"/>
              <w:right w:val="nil"/>
            </w:tcBorders>
            <w:shd w:val="clear" w:color="auto" w:fill="CCCCCC"/>
          </w:tcPr>
          <w:p w14:paraId="2C721BD2" w14:textId="77777777" w:rsidR="00F90762" w:rsidRPr="00F266D8" w:rsidRDefault="007B1526">
            <w:pPr>
              <w:ind w:left="2518"/>
              <w:rPr>
                <w:rFonts w:ascii="Arial" w:hAnsi="Arial" w:cs="Arial"/>
              </w:rPr>
            </w:pPr>
            <w:r w:rsidRPr="00F266D8">
              <w:rPr>
                <w:rFonts w:ascii="Arial" w:eastAsia="Arial" w:hAnsi="Arial" w:cs="Arial"/>
                <w:b/>
                <w:color w:val="00000A"/>
              </w:rPr>
              <w:t xml:space="preserve">I. </w:t>
            </w:r>
          </w:p>
        </w:tc>
        <w:tc>
          <w:tcPr>
            <w:tcW w:w="6471" w:type="dxa"/>
            <w:tcBorders>
              <w:top w:val="nil"/>
              <w:left w:val="nil"/>
              <w:bottom w:val="nil"/>
              <w:right w:val="nil"/>
            </w:tcBorders>
            <w:shd w:val="clear" w:color="auto" w:fill="CCCCCC"/>
          </w:tcPr>
          <w:p w14:paraId="30A21477" w14:textId="77777777" w:rsidR="00F90762" w:rsidRPr="00F266D8" w:rsidRDefault="007B1526">
            <w:pPr>
              <w:rPr>
                <w:rFonts w:ascii="Arial" w:hAnsi="Arial" w:cs="Arial"/>
              </w:rPr>
            </w:pPr>
            <w:r w:rsidRPr="00F266D8">
              <w:rPr>
                <w:rFonts w:ascii="Arial" w:eastAsia="Arial" w:hAnsi="Arial" w:cs="Arial"/>
                <w:b/>
                <w:color w:val="00000A"/>
              </w:rPr>
              <w:t xml:space="preserve">NAZWA ORAZ ADRES ZAMAWIAJĄCEGO </w:t>
            </w:r>
          </w:p>
        </w:tc>
      </w:tr>
    </w:tbl>
    <w:p w14:paraId="47B90543" w14:textId="77777777" w:rsidR="00F90762" w:rsidRPr="00F266D8" w:rsidRDefault="007B1526">
      <w:pPr>
        <w:spacing w:after="0"/>
        <w:ind w:left="284"/>
        <w:rPr>
          <w:rFonts w:ascii="Arial" w:hAnsi="Arial" w:cs="Arial"/>
        </w:rPr>
      </w:pPr>
      <w:r w:rsidRPr="00F266D8">
        <w:rPr>
          <w:rFonts w:ascii="Arial" w:eastAsia="Arial" w:hAnsi="Arial" w:cs="Arial"/>
          <w:color w:val="00000A"/>
        </w:rPr>
        <w:t xml:space="preserve"> </w:t>
      </w:r>
    </w:p>
    <w:p w14:paraId="726AAC75" w14:textId="77777777" w:rsidR="00BA1339" w:rsidRPr="00F266D8" w:rsidRDefault="00BA1339" w:rsidP="00BA1339">
      <w:pPr>
        <w:spacing w:line="360" w:lineRule="auto"/>
        <w:rPr>
          <w:rFonts w:ascii="Arial" w:hAnsi="Arial" w:cs="Arial"/>
          <w:b/>
        </w:rPr>
      </w:pPr>
      <w:bookmarkStart w:id="0" w:name="_Hlk123057698"/>
      <w:r w:rsidRPr="00F266D8">
        <w:rPr>
          <w:rFonts w:ascii="Arial" w:hAnsi="Arial" w:cs="Arial"/>
          <w:b/>
        </w:rPr>
        <w:t>Zakład Gospodarki Komunalnej Gminy Staroźreby sp. z o. o.</w:t>
      </w:r>
      <w:bookmarkEnd w:id="0"/>
    </w:p>
    <w:p w14:paraId="0166EAEF" w14:textId="77777777" w:rsidR="00BA1339" w:rsidRPr="00F266D8" w:rsidRDefault="00BA1339" w:rsidP="00BA1339">
      <w:pPr>
        <w:spacing w:line="360" w:lineRule="auto"/>
        <w:rPr>
          <w:rFonts w:ascii="Arial" w:hAnsi="Arial" w:cs="Arial"/>
          <w:b/>
        </w:rPr>
      </w:pPr>
      <w:r w:rsidRPr="00F266D8">
        <w:rPr>
          <w:rFonts w:ascii="Arial" w:hAnsi="Arial" w:cs="Arial"/>
          <w:b/>
        </w:rPr>
        <w:t xml:space="preserve">                              ul. Żwirki i Wigury 11</w:t>
      </w:r>
    </w:p>
    <w:p w14:paraId="644F91FD" w14:textId="77777777" w:rsidR="00BA1339" w:rsidRPr="00F266D8" w:rsidRDefault="00BA1339" w:rsidP="00BA1339">
      <w:pPr>
        <w:spacing w:line="360" w:lineRule="auto"/>
        <w:rPr>
          <w:rFonts w:ascii="Arial" w:hAnsi="Arial" w:cs="Arial"/>
          <w:b/>
        </w:rPr>
      </w:pPr>
      <w:r w:rsidRPr="00F266D8">
        <w:rPr>
          <w:rFonts w:ascii="Arial" w:hAnsi="Arial" w:cs="Arial"/>
          <w:b/>
        </w:rPr>
        <w:t xml:space="preserve">                              09-440 Staroźreby</w:t>
      </w:r>
    </w:p>
    <w:p w14:paraId="5BA07578" w14:textId="77777777" w:rsidR="00BA1339" w:rsidRPr="00F266D8" w:rsidRDefault="00BA1339" w:rsidP="00BA1339">
      <w:pPr>
        <w:spacing w:line="360" w:lineRule="auto"/>
        <w:rPr>
          <w:rFonts w:ascii="Arial" w:hAnsi="Arial" w:cs="Arial"/>
          <w:b/>
        </w:rPr>
      </w:pPr>
      <w:r w:rsidRPr="00F266D8">
        <w:rPr>
          <w:rFonts w:ascii="Arial" w:hAnsi="Arial" w:cs="Arial"/>
          <w:b/>
        </w:rPr>
        <w:t xml:space="preserve">                              woj. mazowieckie</w:t>
      </w:r>
    </w:p>
    <w:p w14:paraId="35C76ABD" w14:textId="77777777" w:rsidR="00BA1339" w:rsidRPr="00FA43FE" w:rsidRDefault="00BA1339" w:rsidP="00BA1339">
      <w:pPr>
        <w:spacing w:line="360" w:lineRule="auto"/>
        <w:rPr>
          <w:rFonts w:ascii="Arial" w:hAnsi="Arial" w:cs="Arial"/>
          <w:b/>
          <w:lang w:val="de-DE"/>
        </w:rPr>
      </w:pPr>
      <w:r w:rsidRPr="00F266D8">
        <w:rPr>
          <w:rFonts w:ascii="Arial" w:hAnsi="Arial" w:cs="Arial"/>
          <w:b/>
        </w:rPr>
        <w:t xml:space="preserve">                              </w:t>
      </w:r>
      <w:r w:rsidRPr="00FA43FE">
        <w:rPr>
          <w:rFonts w:ascii="Arial" w:hAnsi="Arial" w:cs="Arial"/>
          <w:b/>
          <w:lang w:val="de-DE"/>
        </w:rPr>
        <w:t>NIP: 7743254598, REGON: 386292466</w:t>
      </w:r>
    </w:p>
    <w:p w14:paraId="3E56AEF3" w14:textId="77777777" w:rsidR="00BA1339" w:rsidRPr="00FA43FE" w:rsidRDefault="00BA1339" w:rsidP="00BA1339">
      <w:pPr>
        <w:spacing w:line="360" w:lineRule="auto"/>
        <w:rPr>
          <w:rFonts w:ascii="Arial" w:hAnsi="Arial" w:cs="Arial"/>
          <w:b/>
          <w:lang w:val="de-DE"/>
        </w:rPr>
      </w:pPr>
      <w:r w:rsidRPr="00FA43FE">
        <w:rPr>
          <w:rFonts w:ascii="Arial" w:hAnsi="Arial" w:cs="Arial"/>
          <w:b/>
          <w:lang w:val="de-DE"/>
        </w:rPr>
        <w:t xml:space="preserve">                              tel.: (24) 261 71 68</w:t>
      </w:r>
    </w:p>
    <w:p w14:paraId="2B9FCBFB" w14:textId="565097D1" w:rsidR="00F90762" w:rsidRPr="00FA43FE" w:rsidRDefault="00BA1339" w:rsidP="00BA1339">
      <w:pPr>
        <w:spacing w:line="360" w:lineRule="auto"/>
        <w:rPr>
          <w:rFonts w:ascii="Arial" w:hAnsi="Arial" w:cs="Arial"/>
          <w:b/>
          <w:lang w:val="de-DE"/>
        </w:rPr>
      </w:pPr>
      <w:r w:rsidRPr="00FA43FE">
        <w:rPr>
          <w:rFonts w:ascii="Arial" w:hAnsi="Arial" w:cs="Arial"/>
          <w:b/>
          <w:lang w:val="de-DE"/>
        </w:rPr>
        <w:t xml:space="preserve">                              </w:t>
      </w:r>
      <w:proofErr w:type="spellStart"/>
      <w:r w:rsidRPr="00FA43FE">
        <w:rPr>
          <w:rFonts w:ascii="Arial" w:hAnsi="Arial" w:cs="Arial"/>
          <w:b/>
          <w:lang w:val="de-DE"/>
        </w:rPr>
        <w:t>e-mail</w:t>
      </w:r>
      <w:proofErr w:type="spellEnd"/>
      <w:r w:rsidRPr="00FA43FE">
        <w:rPr>
          <w:rFonts w:ascii="Arial" w:hAnsi="Arial" w:cs="Arial"/>
          <w:b/>
          <w:lang w:val="de-DE"/>
        </w:rPr>
        <w:t xml:space="preserve">: zgk@starozreby.pl                        </w:t>
      </w:r>
    </w:p>
    <w:p w14:paraId="2C61283D" w14:textId="542F1048" w:rsidR="00F90762" w:rsidRPr="00F266D8" w:rsidRDefault="007B1526">
      <w:pPr>
        <w:spacing w:after="5" w:line="266" w:lineRule="auto"/>
        <w:ind w:left="294" w:right="45" w:hanging="10"/>
        <w:jc w:val="both"/>
        <w:rPr>
          <w:rFonts w:ascii="Arial" w:hAnsi="Arial" w:cs="Arial"/>
        </w:rPr>
      </w:pPr>
      <w:r w:rsidRPr="00F266D8">
        <w:rPr>
          <w:rFonts w:ascii="Arial" w:eastAsia="Arial" w:hAnsi="Arial" w:cs="Arial"/>
          <w:color w:val="00000A"/>
        </w:rPr>
        <w:t>Godziny pracy: 7:</w:t>
      </w:r>
      <w:r w:rsidR="00BA1339" w:rsidRPr="00F266D8">
        <w:rPr>
          <w:rFonts w:ascii="Arial" w:eastAsia="Arial" w:hAnsi="Arial" w:cs="Arial"/>
          <w:color w:val="00000A"/>
        </w:rPr>
        <w:t>00</w:t>
      </w:r>
      <w:r w:rsidRPr="00F266D8">
        <w:rPr>
          <w:rFonts w:ascii="Arial" w:eastAsia="Arial" w:hAnsi="Arial" w:cs="Arial"/>
          <w:color w:val="00000A"/>
        </w:rPr>
        <w:t>– 15:</w:t>
      </w:r>
      <w:r w:rsidR="00BA1339" w:rsidRPr="00F266D8">
        <w:rPr>
          <w:rFonts w:ascii="Arial" w:eastAsia="Arial" w:hAnsi="Arial" w:cs="Arial"/>
          <w:color w:val="00000A"/>
        </w:rPr>
        <w:t>00</w:t>
      </w:r>
      <w:r w:rsidRPr="00F266D8">
        <w:rPr>
          <w:rFonts w:ascii="Arial" w:eastAsia="Arial" w:hAnsi="Arial" w:cs="Arial"/>
          <w:color w:val="00000A"/>
        </w:rPr>
        <w:t xml:space="preserve"> od poniedziałku do piątku. </w:t>
      </w:r>
    </w:p>
    <w:p w14:paraId="26516DA6" w14:textId="77777777" w:rsidR="00F90762" w:rsidRPr="00F266D8" w:rsidRDefault="007B1526">
      <w:pPr>
        <w:spacing w:after="0"/>
        <w:ind w:left="284"/>
        <w:rPr>
          <w:rFonts w:ascii="Arial" w:hAnsi="Arial" w:cs="Arial"/>
        </w:rPr>
      </w:pPr>
      <w:r w:rsidRPr="00F266D8">
        <w:rPr>
          <w:rFonts w:ascii="Arial" w:eastAsia="Arial" w:hAnsi="Arial" w:cs="Arial"/>
          <w:color w:val="00000A"/>
        </w:rPr>
        <w:t xml:space="preserve"> </w:t>
      </w:r>
    </w:p>
    <w:tbl>
      <w:tblPr>
        <w:tblStyle w:val="TableGrid"/>
        <w:tblW w:w="9698" w:type="dxa"/>
        <w:tblInd w:w="-29" w:type="dxa"/>
        <w:tblCellMar>
          <w:top w:w="7" w:type="dxa"/>
          <w:right w:w="487" w:type="dxa"/>
        </w:tblCellMar>
        <w:tblLook w:val="04A0" w:firstRow="1" w:lastRow="0" w:firstColumn="1" w:lastColumn="0" w:noHBand="0" w:noVBand="1"/>
      </w:tblPr>
      <w:tblGrid>
        <w:gridCol w:w="3527"/>
        <w:gridCol w:w="6171"/>
      </w:tblGrid>
      <w:tr w:rsidR="00F90762" w:rsidRPr="00F266D8" w14:paraId="089307B4" w14:textId="77777777">
        <w:trPr>
          <w:trHeight w:val="230"/>
        </w:trPr>
        <w:tc>
          <w:tcPr>
            <w:tcW w:w="3527" w:type="dxa"/>
            <w:tcBorders>
              <w:top w:val="nil"/>
              <w:left w:val="nil"/>
              <w:bottom w:val="nil"/>
              <w:right w:val="nil"/>
            </w:tcBorders>
            <w:shd w:val="clear" w:color="auto" w:fill="CCCCCC"/>
          </w:tcPr>
          <w:p w14:paraId="1CE849B5" w14:textId="77777777" w:rsidR="00F90762" w:rsidRPr="00F266D8" w:rsidRDefault="007B1526">
            <w:pPr>
              <w:ind w:right="55"/>
              <w:jc w:val="right"/>
              <w:rPr>
                <w:rFonts w:ascii="Arial" w:hAnsi="Arial" w:cs="Arial"/>
              </w:rPr>
            </w:pPr>
            <w:r w:rsidRPr="00F266D8">
              <w:rPr>
                <w:rFonts w:ascii="Arial" w:eastAsia="Arial" w:hAnsi="Arial" w:cs="Arial"/>
                <w:b/>
                <w:color w:val="00000A"/>
              </w:rPr>
              <w:t xml:space="preserve">II. </w:t>
            </w:r>
          </w:p>
        </w:tc>
        <w:tc>
          <w:tcPr>
            <w:tcW w:w="6171" w:type="dxa"/>
            <w:tcBorders>
              <w:top w:val="nil"/>
              <w:left w:val="nil"/>
              <w:bottom w:val="nil"/>
              <w:right w:val="nil"/>
            </w:tcBorders>
            <w:shd w:val="clear" w:color="auto" w:fill="CCCCCC"/>
          </w:tcPr>
          <w:p w14:paraId="16605469" w14:textId="77777777" w:rsidR="00F90762" w:rsidRPr="00F266D8" w:rsidRDefault="007B1526">
            <w:pPr>
              <w:rPr>
                <w:rFonts w:ascii="Arial" w:hAnsi="Arial" w:cs="Arial"/>
              </w:rPr>
            </w:pPr>
            <w:r w:rsidRPr="00F266D8">
              <w:rPr>
                <w:rFonts w:ascii="Arial" w:eastAsia="Arial" w:hAnsi="Arial" w:cs="Arial"/>
                <w:b/>
                <w:color w:val="00000A"/>
              </w:rPr>
              <w:t xml:space="preserve">OCHRONA DANYCH OSOBOWYCH </w:t>
            </w:r>
          </w:p>
        </w:tc>
      </w:tr>
    </w:tbl>
    <w:p w14:paraId="0B9B49C7" w14:textId="77777777" w:rsidR="00F90762" w:rsidRPr="00F266D8" w:rsidRDefault="007B1526">
      <w:pPr>
        <w:spacing w:after="71"/>
        <w:ind w:left="284"/>
        <w:rPr>
          <w:rFonts w:ascii="Arial" w:hAnsi="Arial" w:cs="Arial"/>
        </w:rPr>
      </w:pPr>
      <w:r w:rsidRPr="00F266D8">
        <w:rPr>
          <w:rFonts w:ascii="Arial" w:eastAsia="Arial" w:hAnsi="Arial" w:cs="Arial"/>
          <w:color w:val="00000A"/>
        </w:rPr>
        <w:t xml:space="preserve"> </w:t>
      </w:r>
    </w:p>
    <w:p w14:paraId="5F6A1269" w14:textId="77777777" w:rsidR="00F90762" w:rsidRPr="00F266D8" w:rsidRDefault="007B1526">
      <w:pPr>
        <w:spacing w:after="5" w:line="266" w:lineRule="auto"/>
        <w:ind w:left="271" w:right="45" w:hanging="284"/>
        <w:jc w:val="both"/>
        <w:rPr>
          <w:rFonts w:ascii="Arial" w:hAnsi="Arial" w:cs="Arial"/>
        </w:rPr>
      </w:pPr>
      <w:r w:rsidRPr="00F266D8">
        <w:rPr>
          <w:rFonts w:ascii="Arial" w:eastAsia="Arial" w:hAnsi="Arial" w:cs="Arial"/>
          <w:b/>
          <w:color w:val="00000A"/>
        </w:rPr>
        <w:t xml:space="preserve">1. </w:t>
      </w:r>
      <w:r w:rsidRPr="00F266D8">
        <w:rPr>
          <w:rFonts w:ascii="Arial" w:eastAsia="Arial" w:hAnsi="Arial" w:cs="Arial"/>
          <w:color w:val="00000A"/>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14:paraId="03512C0D" w14:textId="7C101AD5"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 xml:space="preserve">administratorem Pani/Pana danych osobowych jest </w:t>
      </w:r>
      <w:r w:rsidR="00BA1339" w:rsidRPr="00F266D8">
        <w:rPr>
          <w:rFonts w:ascii="Arial" w:eastAsia="Arial" w:hAnsi="Arial" w:cs="Arial"/>
        </w:rPr>
        <w:t xml:space="preserve">Zakład Gospodarki Komunalnej Gminy Staroźreby Sp. z o.o. </w:t>
      </w:r>
      <w:r w:rsidRPr="00F266D8">
        <w:rPr>
          <w:rFonts w:ascii="Arial" w:eastAsia="Times New Roman" w:hAnsi="Arial" w:cs="Arial"/>
        </w:rPr>
        <w:t xml:space="preserve"> </w:t>
      </w:r>
    </w:p>
    <w:p w14:paraId="5C13A365" w14:textId="6EA525E9"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administrator wyznaczył Inspektora Danych Osobowych, z którym można się kontaktować pod adresem email: iod@</w:t>
      </w:r>
      <w:r w:rsidR="00BA1339" w:rsidRPr="00F266D8">
        <w:rPr>
          <w:rFonts w:ascii="Arial" w:eastAsia="Arial" w:hAnsi="Arial" w:cs="Arial"/>
        </w:rPr>
        <w:t>starozreby.pl</w:t>
      </w:r>
      <w:r w:rsidRPr="00F266D8">
        <w:rPr>
          <w:rFonts w:ascii="Arial" w:eastAsia="Arial" w:hAnsi="Arial" w:cs="Arial"/>
        </w:rPr>
        <w:t xml:space="preserve"> </w:t>
      </w:r>
    </w:p>
    <w:p w14:paraId="78704E21" w14:textId="77777777"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 xml:space="preserve">Pani/Pana dane osobowe przetwarzane będą na podstawie art. 6 ust. 1 lit. c RODO w celu związanym                 z przedmiotowym postępowaniem o udzielenie zamówienia publicznego, prowadzonym w trybie podstawowym, </w:t>
      </w:r>
    </w:p>
    <w:p w14:paraId="0772432D" w14:textId="77777777"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 xml:space="preserve">odbiorcami Pani/Pana danych osobowych będą osoby lub podmioty, którym udostępniona zostanie dokumentacja postępowania w oparciu o art. 74 ustawy </w:t>
      </w:r>
      <w:proofErr w:type="spellStart"/>
      <w:r w:rsidRPr="00F266D8">
        <w:rPr>
          <w:rFonts w:ascii="Arial" w:eastAsia="Arial" w:hAnsi="Arial" w:cs="Arial"/>
        </w:rPr>
        <w:t>p.z.p</w:t>
      </w:r>
      <w:proofErr w:type="spellEnd"/>
      <w:r w:rsidRPr="00F266D8">
        <w:rPr>
          <w:rFonts w:ascii="Arial" w:eastAsia="Arial" w:hAnsi="Arial" w:cs="Arial"/>
        </w:rPr>
        <w:t xml:space="preserve">, </w:t>
      </w:r>
    </w:p>
    <w:p w14:paraId="4587BA23" w14:textId="77777777"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 xml:space="preserve">Pani/Pana dane osobowe będą przechowywane, zgodnie z art. 78 ust. 1 </w:t>
      </w:r>
      <w:proofErr w:type="spellStart"/>
      <w:r w:rsidRPr="00F266D8">
        <w:rPr>
          <w:rFonts w:ascii="Arial" w:eastAsia="Arial" w:hAnsi="Arial" w:cs="Arial"/>
        </w:rPr>
        <w:t>p.z.p</w:t>
      </w:r>
      <w:proofErr w:type="spellEnd"/>
      <w:r w:rsidRPr="00F266D8">
        <w:rPr>
          <w:rFonts w:ascii="Arial" w:eastAsia="Arial" w:hAnsi="Arial" w:cs="Arial"/>
        </w:rPr>
        <w:t xml:space="preserve">. przez okres 4 lat od dnia zakończenia postępowania o udzielenie zamówienia, a jeżeli czas trwania umowy przekracza 4 lata, okres przechowywania obejmuje cały czas trwania umowy, </w:t>
      </w:r>
    </w:p>
    <w:p w14:paraId="02FCB1AD" w14:textId="77777777" w:rsidR="00F90762" w:rsidRPr="00F266D8" w:rsidRDefault="007B1526">
      <w:pPr>
        <w:numPr>
          <w:ilvl w:val="0"/>
          <w:numId w:val="1"/>
        </w:numPr>
        <w:spacing w:after="9" w:line="266" w:lineRule="auto"/>
        <w:ind w:right="46" w:hanging="10"/>
        <w:jc w:val="both"/>
        <w:rPr>
          <w:rFonts w:ascii="Arial" w:hAnsi="Arial" w:cs="Arial"/>
        </w:rPr>
      </w:pPr>
      <w:r w:rsidRPr="00F266D8">
        <w:rPr>
          <w:rFonts w:ascii="Arial" w:eastAsia="Arial" w:hAnsi="Arial" w:cs="Arial"/>
        </w:rPr>
        <w:t xml:space="preserve">obowiązek podania przez Panią/Pana danych osobowych bezpośrednio Pani/Pana dotyczących jest wymogiem ustawowym określonym w przepisanych ustawy </w:t>
      </w:r>
      <w:proofErr w:type="spellStart"/>
      <w:r w:rsidRPr="00F266D8">
        <w:rPr>
          <w:rFonts w:ascii="Arial" w:eastAsia="Arial" w:hAnsi="Arial" w:cs="Arial"/>
        </w:rPr>
        <w:t>p.z.p</w:t>
      </w:r>
      <w:proofErr w:type="spellEnd"/>
      <w:r w:rsidRPr="00F266D8">
        <w:rPr>
          <w:rFonts w:ascii="Arial" w:eastAsia="Arial" w:hAnsi="Arial" w:cs="Arial"/>
        </w:rPr>
        <w:t xml:space="preserve">., związanym z udziałem w postępowaniu             o udzielenie zamówienia publicznego, </w:t>
      </w:r>
    </w:p>
    <w:p w14:paraId="3338EEF9" w14:textId="77777777" w:rsidR="00F90762" w:rsidRPr="00F266D8" w:rsidRDefault="007B1526">
      <w:pPr>
        <w:numPr>
          <w:ilvl w:val="0"/>
          <w:numId w:val="1"/>
        </w:numPr>
        <w:spacing w:after="14" w:line="266" w:lineRule="auto"/>
        <w:ind w:right="46" w:hanging="10"/>
        <w:jc w:val="both"/>
        <w:rPr>
          <w:rFonts w:ascii="Arial" w:hAnsi="Arial" w:cs="Arial"/>
        </w:rPr>
      </w:pPr>
      <w:r w:rsidRPr="00F266D8">
        <w:rPr>
          <w:rFonts w:ascii="Arial" w:eastAsia="Arial" w:hAnsi="Arial" w:cs="Arial"/>
        </w:rPr>
        <w:t xml:space="preserve">w odniesieniu do Pani/Pana danych osobowych decyzje nie będą podejmowane w sposób zautomatyzowany, stosownie do art. 22 RODO, </w:t>
      </w:r>
      <w:r w:rsidRPr="00F266D8">
        <w:rPr>
          <w:rFonts w:ascii="Arial" w:eastAsia="Arial" w:hAnsi="Arial" w:cs="Arial"/>
          <w:b/>
        </w:rPr>
        <w:t>8)</w:t>
      </w:r>
      <w:r w:rsidRPr="00F266D8">
        <w:rPr>
          <w:rFonts w:ascii="Arial" w:eastAsia="Arial" w:hAnsi="Arial" w:cs="Arial"/>
        </w:rPr>
        <w:t xml:space="preserve"> posiada Pani/Pan: </w:t>
      </w:r>
    </w:p>
    <w:p w14:paraId="2A3497FC" w14:textId="77777777" w:rsidR="00F90762" w:rsidRPr="00F266D8" w:rsidRDefault="007B1526">
      <w:pPr>
        <w:numPr>
          <w:ilvl w:val="0"/>
          <w:numId w:val="2"/>
        </w:numPr>
        <w:spacing w:after="9" w:line="266" w:lineRule="auto"/>
        <w:ind w:right="46" w:hanging="245"/>
        <w:jc w:val="both"/>
        <w:rPr>
          <w:rFonts w:ascii="Arial" w:hAnsi="Arial" w:cs="Arial"/>
        </w:rPr>
      </w:pPr>
      <w:r w:rsidRPr="00F266D8">
        <w:rPr>
          <w:rFonts w:ascii="Arial" w:eastAsia="Arial" w:hAnsi="Arial" w:cs="Arial"/>
        </w:rPr>
        <w:t xml:space="preserve">na podstawie art. 15 RODO prawo dostępu do danych osobowych Pani/Pana dotyczących przedmiotowego postępowania, </w:t>
      </w:r>
    </w:p>
    <w:p w14:paraId="3EB75AA4" w14:textId="77777777" w:rsidR="00F90762" w:rsidRPr="00F266D8" w:rsidRDefault="007B1526">
      <w:pPr>
        <w:numPr>
          <w:ilvl w:val="0"/>
          <w:numId w:val="2"/>
        </w:numPr>
        <w:spacing w:after="9" w:line="266" w:lineRule="auto"/>
        <w:ind w:right="46" w:hanging="245"/>
        <w:jc w:val="both"/>
        <w:rPr>
          <w:rFonts w:ascii="Arial" w:hAnsi="Arial" w:cs="Arial"/>
        </w:rPr>
      </w:pPr>
      <w:r w:rsidRPr="00F266D8">
        <w:rPr>
          <w:rFonts w:ascii="Arial" w:eastAsia="Arial" w:hAnsi="Arial" w:cs="Arial"/>
        </w:rPr>
        <w:t xml:space="preserve">na podstawie art. 16 RODO prawo do sprostowania Pani/Pana danych osobowych, </w:t>
      </w:r>
    </w:p>
    <w:p w14:paraId="1B1D12FB" w14:textId="77777777" w:rsidR="00F90762" w:rsidRPr="00F266D8" w:rsidRDefault="007B1526">
      <w:pPr>
        <w:numPr>
          <w:ilvl w:val="0"/>
          <w:numId w:val="2"/>
        </w:numPr>
        <w:spacing w:after="9" w:line="266" w:lineRule="auto"/>
        <w:ind w:right="46" w:hanging="245"/>
        <w:jc w:val="both"/>
        <w:rPr>
          <w:rFonts w:ascii="Arial" w:hAnsi="Arial" w:cs="Arial"/>
        </w:rPr>
      </w:pPr>
      <w:r w:rsidRPr="00F266D8">
        <w:rPr>
          <w:rFonts w:ascii="Arial" w:eastAsia="Arial" w:hAnsi="Arial" w:cs="Arial"/>
        </w:rPr>
        <w:t xml:space="preserve">na podstawie art. 18 RODO prawo żądania od administratora ograniczenia przetwarzania danych osobowych z zastrzeżeniem okresu trwania postępowania o udzielenie zamówienia publicznego lub konkursu oraz przypadków, o których mowa w art. 18 ust. 2 RODO, </w:t>
      </w:r>
    </w:p>
    <w:p w14:paraId="456DF303" w14:textId="77777777" w:rsidR="00F90762" w:rsidRPr="00F266D8" w:rsidRDefault="007B1526">
      <w:pPr>
        <w:numPr>
          <w:ilvl w:val="0"/>
          <w:numId w:val="2"/>
        </w:numPr>
        <w:spacing w:after="9" w:line="266" w:lineRule="auto"/>
        <w:ind w:right="46" w:hanging="245"/>
        <w:jc w:val="both"/>
        <w:rPr>
          <w:rFonts w:ascii="Arial" w:hAnsi="Arial" w:cs="Arial"/>
        </w:rPr>
      </w:pPr>
      <w:r w:rsidRPr="00F266D8">
        <w:rPr>
          <w:rFonts w:ascii="Arial" w:eastAsia="Arial" w:hAnsi="Arial" w:cs="Arial"/>
        </w:rPr>
        <w:t>prawo do wniesienia skargi do Prezesa Urzędu Ochrony Danych Osobowych, gdy uzna Pani/Pan, że przetwarzanie danych osobowych Pani/Pana dotyczących narusza przepisy RODO,</w:t>
      </w:r>
      <w:r w:rsidRPr="00F266D8">
        <w:rPr>
          <w:rFonts w:ascii="Arial" w:eastAsia="Times New Roman" w:hAnsi="Arial" w:cs="Arial"/>
        </w:rPr>
        <w:t xml:space="preserve"> </w:t>
      </w:r>
      <w:r w:rsidRPr="00F266D8">
        <w:rPr>
          <w:rFonts w:ascii="Arial" w:eastAsia="Arial" w:hAnsi="Arial" w:cs="Arial"/>
          <w:b/>
        </w:rPr>
        <w:t>9)</w:t>
      </w:r>
      <w:r w:rsidRPr="00F266D8">
        <w:rPr>
          <w:rFonts w:ascii="Arial" w:eastAsia="Arial" w:hAnsi="Arial" w:cs="Arial"/>
        </w:rPr>
        <w:t xml:space="preserve"> nie przysługuje Pani/Panu: </w:t>
      </w:r>
    </w:p>
    <w:p w14:paraId="26108D0A" w14:textId="77777777" w:rsidR="00F90762" w:rsidRPr="00F266D8" w:rsidRDefault="007B1526">
      <w:pPr>
        <w:numPr>
          <w:ilvl w:val="0"/>
          <w:numId w:val="3"/>
        </w:numPr>
        <w:spacing w:after="9" w:line="266" w:lineRule="auto"/>
        <w:ind w:right="46" w:hanging="245"/>
        <w:jc w:val="both"/>
        <w:rPr>
          <w:rFonts w:ascii="Arial" w:hAnsi="Arial" w:cs="Arial"/>
        </w:rPr>
      </w:pPr>
      <w:r w:rsidRPr="00F266D8">
        <w:rPr>
          <w:rFonts w:ascii="Arial" w:eastAsia="Arial" w:hAnsi="Arial" w:cs="Arial"/>
        </w:rPr>
        <w:lastRenderedPageBreak/>
        <w:t xml:space="preserve">w związku z art. 17 ust. 3 lit. b, d lub e RODO prawo do usunięcia danych osobowych, </w:t>
      </w:r>
    </w:p>
    <w:p w14:paraId="63FF6F07" w14:textId="77777777" w:rsidR="00F90762" w:rsidRPr="00F266D8" w:rsidRDefault="007B1526">
      <w:pPr>
        <w:numPr>
          <w:ilvl w:val="0"/>
          <w:numId w:val="3"/>
        </w:numPr>
        <w:spacing w:after="9" w:line="266" w:lineRule="auto"/>
        <w:ind w:right="46" w:hanging="245"/>
        <w:jc w:val="both"/>
        <w:rPr>
          <w:rFonts w:ascii="Arial" w:hAnsi="Arial" w:cs="Arial"/>
        </w:rPr>
      </w:pPr>
      <w:r w:rsidRPr="00F266D8">
        <w:rPr>
          <w:rFonts w:ascii="Arial" w:eastAsia="Arial" w:hAnsi="Arial" w:cs="Arial"/>
        </w:rPr>
        <w:t xml:space="preserve">prawo do przenoszenia danych osobowych, o którym mowa w art. 20 RODO, </w:t>
      </w:r>
    </w:p>
    <w:p w14:paraId="59535ACC" w14:textId="77777777" w:rsidR="00F90762" w:rsidRPr="00F266D8" w:rsidRDefault="007B1526">
      <w:pPr>
        <w:numPr>
          <w:ilvl w:val="0"/>
          <w:numId w:val="3"/>
        </w:numPr>
        <w:spacing w:after="9" w:line="266" w:lineRule="auto"/>
        <w:ind w:right="46" w:hanging="245"/>
        <w:jc w:val="both"/>
        <w:rPr>
          <w:rFonts w:ascii="Arial" w:hAnsi="Arial" w:cs="Arial"/>
        </w:rPr>
      </w:pPr>
      <w:r w:rsidRPr="00F266D8">
        <w:rPr>
          <w:rFonts w:ascii="Arial" w:eastAsia="Arial" w:hAnsi="Arial" w:cs="Arial"/>
        </w:rPr>
        <w:t>na podstawie art. 21 RODO prawo sprzeciwu, wobec przetwarzania danych osobowych, gdyż podstawą prawną przetwarzania Pani/Pana danych osobowych jest art. 6 ust. 1 lit. C RODO,</w:t>
      </w:r>
      <w:r w:rsidRPr="00F266D8">
        <w:rPr>
          <w:rFonts w:ascii="Arial" w:eastAsia="Times New Roman" w:hAnsi="Arial" w:cs="Arial"/>
        </w:rPr>
        <w:t xml:space="preserve"> </w:t>
      </w:r>
    </w:p>
    <w:p w14:paraId="6DCF3C97" w14:textId="77777777" w:rsidR="00F90762" w:rsidRPr="00F266D8" w:rsidRDefault="007B1526">
      <w:pPr>
        <w:spacing w:after="9" w:line="266" w:lineRule="auto"/>
        <w:ind w:left="-5" w:right="46" w:hanging="10"/>
        <w:jc w:val="both"/>
        <w:rPr>
          <w:rFonts w:ascii="Arial" w:hAnsi="Arial" w:cs="Arial"/>
        </w:rPr>
      </w:pPr>
      <w:r w:rsidRPr="00F266D8">
        <w:rPr>
          <w:rFonts w:ascii="Arial" w:eastAsia="Arial" w:hAnsi="Arial" w:cs="Arial"/>
          <w:b/>
        </w:rPr>
        <w:t>10)</w:t>
      </w:r>
      <w:r w:rsidRPr="00F266D8">
        <w:rPr>
          <w:rFonts w:ascii="Arial" w:eastAsia="Arial" w:hAnsi="Arial" w:cs="Arial"/>
        </w:rPr>
        <w:t xml:space="preserve"> przysługuje Pani/Panu prawo wniesienia skargi do organu nadzorczego na niezgodne z RODO przetwarzanie Pani/Pana danych osobowych przez administratora. Organem właściwym dla przedmiotowej skargi jest Urząd Ochrony Danych Osobowych, ul. Stawki 2, 00-193 Warszawa. </w:t>
      </w:r>
    </w:p>
    <w:p w14:paraId="4254700E" w14:textId="77777777" w:rsidR="00F90762" w:rsidRPr="00F266D8" w:rsidRDefault="007B1526">
      <w:pPr>
        <w:spacing w:after="0"/>
        <w:rPr>
          <w:rFonts w:ascii="Arial" w:hAnsi="Arial" w:cs="Arial"/>
        </w:rPr>
      </w:pPr>
      <w:r w:rsidRPr="00F266D8">
        <w:rPr>
          <w:rFonts w:ascii="Arial" w:eastAsia="Times New Roman" w:hAnsi="Arial" w:cs="Arial"/>
          <w:b/>
        </w:rPr>
        <w:t xml:space="preserve"> </w:t>
      </w:r>
    </w:p>
    <w:p w14:paraId="209706E6" w14:textId="0FEF7367" w:rsidR="00F90762" w:rsidRPr="00F266D8" w:rsidRDefault="007B1526">
      <w:pPr>
        <w:spacing w:after="0"/>
        <w:rPr>
          <w:rFonts w:ascii="Arial" w:hAnsi="Arial" w:cs="Arial"/>
        </w:rPr>
      </w:pPr>
      <w:r w:rsidRPr="00F266D8">
        <w:rPr>
          <w:rFonts w:ascii="Arial" w:eastAsia="Times New Roman" w:hAnsi="Arial" w:cs="Arial"/>
          <w:b/>
        </w:rPr>
        <w:t xml:space="preserve"> </w:t>
      </w:r>
    </w:p>
    <w:p w14:paraId="5CF057E8" w14:textId="77777777" w:rsidR="00F90762" w:rsidRPr="00F266D8" w:rsidRDefault="007B1526">
      <w:pPr>
        <w:spacing w:after="0"/>
        <w:rPr>
          <w:rFonts w:ascii="Arial" w:hAnsi="Arial" w:cs="Arial"/>
        </w:rPr>
      </w:pPr>
      <w:r w:rsidRPr="00F266D8">
        <w:rPr>
          <w:rFonts w:ascii="Arial" w:eastAsia="Times New Roman" w:hAnsi="Arial" w:cs="Arial"/>
          <w:b/>
        </w:rPr>
        <w:t xml:space="preserve"> </w:t>
      </w:r>
    </w:p>
    <w:p w14:paraId="0B693B86" w14:textId="77777777" w:rsidR="00F90762" w:rsidRPr="00F266D8" w:rsidRDefault="007B1526">
      <w:pPr>
        <w:pStyle w:val="Nagwek2"/>
        <w:spacing w:line="251" w:lineRule="auto"/>
        <w:ind w:left="3114" w:right="0"/>
        <w:jc w:val="left"/>
        <w:rPr>
          <w:sz w:val="22"/>
        </w:rPr>
      </w:pPr>
      <w:r w:rsidRPr="00F266D8">
        <w:rPr>
          <w:color w:val="00000A"/>
          <w:sz w:val="22"/>
        </w:rPr>
        <w:t xml:space="preserve">III. TRYB UDZIELENIA ZAMÓWIENIA </w:t>
      </w:r>
    </w:p>
    <w:p w14:paraId="5F1D27CB" w14:textId="77777777" w:rsidR="00F90762" w:rsidRPr="00F266D8" w:rsidRDefault="007B1526">
      <w:pPr>
        <w:spacing w:after="0"/>
        <w:ind w:left="428"/>
        <w:rPr>
          <w:rFonts w:ascii="Arial" w:hAnsi="Arial" w:cs="Arial"/>
        </w:rPr>
      </w:pPr>
      <w:r w:rsidRPr="00F266D8">
        <w:rPr>
          <w:rFonts w:ascii="Arial" w:eastAsia="Arial" w:hAnsi="Arial" w:cs="Arial"/>
          <w:color w:val="00000A"/>
        </w:rPr>
        <w:t xml:space="preserve"> </w:t>
      </w:r>
    </w:p>
    <w:p w14:paraId="7C8C85B6" w14:textId="77777777" w:rsidR="00F90762" w:rsidRPr="00F266D8" w:rsidRDefault="007B1526">
      <w:pPr>
        <w:numPr>
          <w:ilvl w:val="0"/>
          <w:numId w:val="4"/>
        </w:numPr>
        <w:spacing w:after="84" w:line="266" w:lineRule="auto"/>
        <w:ind w:right="45" w:hanging="428"/>
        <w:jc w:val="both"/>
        <w:rPr>
          <w:rFonts w:ascii="Arial" w:hAnsi="Arial" w:cs="Arial"/>
        </w:rPr>
      </w:pPr>
      <w:r w:rsidRPr="00F266D8">
        <w:rPr>
          <w:rFonts w:ascii="Arial" w:eastAsia="Arial" w:hAnsi="Arial" w:cs="Arial"/>
          <w:color w:val="00000A"/>
        </w:rPr>
        <w:t xml:space="preserve">Niniejsze postępowanie prowadzone jest w trybie podstawowym o jakim stanowi art. 275 pkt 1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oraz niniejszej Specyfikacji Warunków Zamówienia, zwaną dalej „SWZ”. </w:t>
      </w:r>
    </w:p>
    <w:p w14:paraId="35F297B2" w14:textId="77777777" w:rsidR="00F90762" w:rsidRPr="00F266D8" w:rsidRDefault="007B1526">
      <w:pPr>
        <w:numPr>
          <w:ilvl w:val="0"/>
          <w:numId w:val="4"/>
        </w:numPr>
        <w:spacing w:after="43" w:line="266" w:lineRule="auto"/>
        <w:ind w:right="45" w:hanging="428"/>
        <w:jc w:val="both"/>
        <w:rPr>
          <w:rFonts w:ascii="Arial" w:hAnsi="Arial" w:cs="Arial"/>
        </w:rPr>
      </w:pPr>
      <w:r w:rsidRPr="00F266D8">
        <w:rPr>
          <w:rFonts w:ascii="Arial" w:eastAsia="Arial" w:hAnsi="Arial" w:cs="Arial"/>
          <w:color w:val="00000A"/>
        </w:rPr>
        <w:t xml:space="preserve">Zamawiający nie przewiduje wyboru najkorzystniejszej oferty z możliwością prowadzenia negocjacji. </w:t>
      </w:r>
    </w:p>
    <w:p w14:paraId="36B255D1" w14:textId="77777777" w:rsidR="00F90762" w:rsidRPr="00F266D8" w:rsidRDefault="007B1526">
      <w:pPr>
        <w:numPr>
          <w:ilvl w:val="0"/>
          <w:numId w:val="4"/>
        </w:numPr>
        <w:spacing w:after="83" w:line="266" w:lineRule="auto"/>
        <w:ind w:right="45" w:hanging="428"/>
        <w:jc w:val="both"/>
        <w:rPr>
          <w:rFonts w:ascii="Arial" w:hAnsi="Arial" w:cs="Arial"/>
        </w:rPr>
      </w:pPr>
      <w:r w:rsidRPr="00F266D8">
        <w:rPr>
          <w:rFonts w:ascii="Arial" w:eastAsia="Arial" w:hAnsi="Arial" w:cs="Arial"/>
          <w:color w:val="00000A"/>
        </w:rPr>
        <w:t xml:space="preserve">Szacunkowa wartość przedmiotowego zamówienia nie przekracza progów unijnych o jakich mowa                    w art. 3 ustawy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w:t>
      </w:r>
      <w:r w:rsidRPr="00F266D8">
        <w:rPr>
          <w:rFonts w:ascii="Arial" w:eastAsia="Arial" w:hAnsi="Arial" w:cs="Arial"/>
          <w:b/>
          <w:color w:val="00000A"/>
        </w:rPr>
        <w:t xml:space="preserve">4. </w:t>
      </w:r>
      <w:r w:rsidRPr="00F266D8">
        <w:rPr>
          <w:rFonts w:ascii="Arial" w:eastAsia="Arial" w:hAnsi="Arial" w:cs="Arial"/>
          <w:color w:val="00000A"/>
        </w:rPr>
        <w:t xml:space="preserve">Zgodnie z art. 310 pkt 1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Zamawiający przewiduje możliwość unieważnienia przedmiotowego postępowania, jeżeli środki, które Zamawiający zamierzał przeznaczyć na sfinansowanie całości lub części zamówienia, nie zostały mu przyznane. </w:t>
      </w:r>
    </w:p>
    <w:p w14:paraId="7292F7B5" w14:textId="77777777" w:rsidR="00F90762" w:rsidRPr="00F266D8" w:rsidRDefault="007B1526">
      <w:pPr>
        <w:numPr>
          <w:ilvl w:val="0"/>
          <w:numId w:val="5"/>
        </w:numPr>
        <w:spacing w:after="42" w:line="266" w:lineRule="auto"/>
        <w:ind w:right="45" w:hanging="428"/>
        <w:jc w:val="both"/>
        <w:rPr>
          <w:rFonts w:ascii="Arial" w:hAnsi="Arial" w:cs="Arial"/>
        </w:rPr>
      </w:pPr>
      <w:r w:rsidRPr="00F266D8">
        <w:rPr>
          <w:rFonts w:ascii="Arial" w:eastAsia="Arial" w:hAnsi="Arial" w:cs="Arial"/>
          <w:color w:val="00000A"/>
        </w:rPr>
        <w:t xml:space="preserve">Zamawiający nie przewiduje aukcji elektronicznej. </w:t>
      </w:r>
    </w:p>
    <w:p w14:paraId="0B35D138" w14:textId="77777777" w:rsidR="00F90762" w:rsidRPr="00F266D8" w:rsidRDefault="007B1526">
      <w:pPr>
        <w:numPr>
          <w:ilvl w:val="0"/>
          <w:numId w:val="5"/>
        </w:numPr>
        <w:spacing w:after="40" w:line="266" w:lineRule="auto"/>
        <w:ind w:right="45" w:hanging="428"/>
        <w:jc w:val="both"/>
        <w:rPr>
          <w:rFonts w:ascii="Arial" w:hAnsi="Arial" w:cs="Arial"/>
        </w:rPr>
      </w:pPr>
      <w:r w:rsidRPr="00F266D8">
        <w:rPr>
          <w:rFonts w:ascii="Arial" w:eastAsia="Arial" w:hAnsi="Arial" w:cs="Arial"/>
          <w:color w:val="00000A"/>
        </w:rPr>
        <w:t xml:space="preserve">Zamawiający nie przewiduje złożenia oferty w postaci katalogów elektronicznych. </w:t>
      </w:r>
    </w:p>
    <w:p w14:paraId="2AA80B91" w14:textId="77777777" w:rsidR="00F90762" w:rsidRPr="00F266D8" w:rsidRDefault="007B1526">
      <w:pPr>
        <w:numPr>
          <w:ilvl w:val="0"/>
          <w:numId w:val="5"/>
        </w:numPr>
        <w:spacing w:after="43" w:line="266" w:lineRule="auto"/>
        <w:ind w:right="45" w:hanging="428"/>
        <w:jc w:val="both"/>
        <w:rPr>
          <w:rFonts w:ascii="Arial" w:hAnsi="Arial" w:cs="Arial"/>
        </w:rPr>
      </w:pPr>
      <w:r w:rsidRPr="00F266D8">
        <w:rPr>
          <w:rFonts w:ascii="Arial" w:eastAsia="Arial" w:hAnsi="Arial" w:cs="Arial"/>
          <w:color w:val="00000A"/>
        </w:rPr>
        <w:t xml:space="preserve">Zamawiający nie prowadzi postępowania w celu zawarcia umowy ramowej. </w:t>
      </w:r>
    </w:p>
    <w:p w14:paraId="0BD07253" w14:textId="77777777" w:rsidR="00F90762" w:rsidRPr="00F266D8" w:rsidRDefault="007B1526">
      <w:pPr>
        <w:numPr>
          <w:ilvl w:val="0"/>
          <w:numId w:val="5"/>
        </w:numPr>
        <w:spacing w:after="83" w:line="266" w:lineRule="auto"/>
        <w:ind w:right="45" w:hanging="428"/>
        <w:jc w:val="both"/>
        <w:rPr>
          <w:rFonts w:ascii="Arial" w:hAnsi="Arial" w:cs="Arial"/>
        </w:rPr>
      </w:pPr>
      <w:r w:rsidRPr="00F266D8">
        <w:rPr>
          <w:rFonts w:ascii="Arial" w:eastAsia="Arial" w:hAnsi="Arial" w:cs="Arial"/>
          <w:color w:val="00000A"/>
        </w:rPr>
        <w:t xml:space="preserve">Zamawiający nie zastrzega możliwości ubiegania się o udzielenie zamówienia wyłącznie przez wykonawców, o których mowa w art. 94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w:t>
      </w:r>
    </w:p>
    <w:p w14:paraId="56BE99EA" w14:textId="77777777" w:rsidR="00F90762" w:rsidRPr="00F266D8" w:rsidRDefault="007B1526">
      <w:pPr>
        <w:numPr>
          <w:ilvl w:val="0"/>
          <w:numId w:val="5"/>
        </w:numPr>
        <w:spacing w:after="5" w:line="266" w:lineRule="auto"/>
        <w:ind w:right="45" w:hanging="428"/>
        <w:jc w:val="both"/>
        <w:rPr>
          <w:rFonts w:ascii="Arial" w:hAnsi="Arial" w:cs="Arial"/>
        </w:rPr>
      </w:pPr>
      <w:r w:rsidRPr="00F266D8">
        <w:rPr>
          <w:rFonts w:ascii="Arial" w:eastAsia="Arial" w:hAnsi="Arial" w:cs="Arial"/>
          <w:color w:val="00000A"/>
        </w:rPr>
        <w:t xml:space="preserve">Zamawiający nie określa dodatkowych wymagań związanych z zatrudnianiem osób, o których mowa w art. 96 ust. 2 pkt 2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w:t>
      </w:r>
    </w:p>
    <w:p w14:paraId="692395F3" w14:textId="77777777" w:rsidR="00F90762" w:rsidRPr="00F266D8" w:rsidRDefault="007B1526">
      <w:pPr>
        <w:spacing w:after="133"/>
        <w:rPr>
          <w:rFonts w:ascii="Arial" w:hAnsi="Arial" w:cs="Arial"/>
        </w:rPr>
      </w:pPr>
      <w:r w:rsidRPr="00F266D8">
        <w:rPr>
          <w:rFonts w:ascii="Arial" w:eastAsia="Arial" w:hAnsi="Arial" w:cs="Arial"/>
          <w:color w:val="00000A"/>
        </w:rPr>
        <w:t xml:space="preserve"> </w:t>
      </w:r>
    </w:p>
    <w:p w14:paraId="153C735B" w14:textId="77777777" w:rsidR="00F90762" w:rsidRPr="00F266D8" w:rsidRDefault="007B1526">
      <w:pPr>
        <w:pStyle w:val="Nagwek2"/>
        <w:spacing w:line="251" w:lineRule="auto"/>
        <w:ind w:left="3078" w:right="0"/>
        <w:jc w:val="left"/>
        <w:rPr>
          <w:sz w:val="22"/>
        </w:rPr>
      </w:pPr>
      <w:r w:rsidRPr="00F266D8">
        <w:rPr>
          <w:color w:val="00000A"/>
          <w:sz w:val="22"/>
        </w:rPr>
        <w:t xml:space="preserve">IV. OPIS PRZEDMIOTU ZAMÓWIENIA </w:t>
      </w:r>
    </w:p>
    <w:p w14:paraId="4B2228FF" w14:textId="77777777" w:rsidR="00F90762" w:rsidRPr="00F266D8" w:rsidRDefault="007B1526">
      <w:pPr>
        <w:spacing w:after="91"/>
        <w:rPr>
          <w:rFonts w:ascii="Arial" w:hAnsi="Arial" w:cs="Arial"/>
        </w:rPr>
      </w:pPr>
      <w:r w:rsidRPr="00F266D8">
        <w:rPr>
          <w:rFonts w:ascii="Arial" w:eastAsia="Arial" w:hAnsi="Arial" w:cs="Arial"/>
          <w:color w:val="00000A"/>
        </w:rPr>
        <w:t xml:space="preserve"> </w:t>
      </w:r>
    </w:p>
    <w:p w14:paraId="13DA00D3" w14:textId="0EDADA3D" w:rsidR="00BA1339" w:rsidRPr="00F266D8" w:rsidRDefault="00BA1339" w:rsidP="00BA1339">
      <w:pPr>
        <w:pStyle w:val="Standard"/>
        <w:spacing w:line="360" w:lineRule="auto"/>
        <w:jc w:val="both"/>
        <w:rPr>
          <w:rFonts w:ascii="Arial" w:eastAsia="Times New Roman" w:hAnsi="Arial" w:cs="Arial"/>
          <w:sz w:val="22"/>
          <w:szCs w:val="22"/>
          <w:lang w:val="pl-PL"/>
        </w:rPr>
      </w:pPr>
      <w:r w:rsidRPr="00F266D8">
        <w:rPr>
          <w:rFonts w:ascii="Arial" w:eastAsia="Times New Roman" w:hAnsi="Arial" w:cs="Arial"/>
          <w:sz w:val="22"/>
          <w:szCs w:val="22"/>
          <w:lang w:val="pl-PL"/>
        </w:rPr>
        <w:t xml:space="preserve">1. Przedmiotem zamówienia są sukcesywne zakupy oleju napędowego w ilości ok. </w:t>
      </w:r>
      <w:r w:rsidR="00EC6CEA">
        <w:rPr>
          <w:rFonts w:ascii="Arial" w:eastAsia="Times New Roman" w:hAnsi="Arial" w:cs="Arial"/>
          <w:sz w:val="22"/>
          <w:szCs w:val="22"/>
          <w:lang w:val="pl-PL"/>
        </w:rPr>
        <w:t>65</w:t>
      </w:r>
      <w:r w:rsidRPr="00F266D8">
        <w:rPr>
          <w:rFonts w:ascii="Arial" w:eastAsia="Times New Roman" w:hAnsi="Arial" w:cs="Arial"/>
          <w:sz w:val="22"/>
          <w:szCs w:val="22"/>
          <w:lang w:val="pl-PL"/>
        </w:rPr>
        <w:t xml:space="preserve"> 000 litrów</w:t>
      </w:r>
      <w:r w:rsidR="00B86E61">
        <w:rPr>
          <w:rFonts w:ascii="Arial" w:eastAsia="Times New Roman" w:hAnsi="Arial" w:cs="Arial"/>
          <w:sz w:val="22"/>
          <w:szCs w:val="22"/>
          <w:lang w:val="pl-PL"/>
        </w:rPr>
        <w:t xml:space="preserve"> rocznie</w:t>
      </w:r>
      <w:r w:rsidRPr="00F266D8">
        <w:rPr>
          <w:rFonts w:ascii="Arial" w:eastAsia="Times New Roman" w:hAnsi="Arial" w:cs="Arial"/>
          <w:sz w:val="22"/>
          <w:szCs w:val="22"/>
          <w:lang w:val="pl-PL"/>
        </w:rPr>
        <w:t xml:space="preserve"> do autobusów, BUS-ów, samochodów ciężarowych (śmieciarek), równiarki i ciągników rolniczych w okresie od 01 stycznia 202</w:t>
      </w:r>
      <w:r w:rsidR="00EC6CEA">
        <w:rPr>
          <w:rFonts w:ascii="Arial" w:eastAsia="Times New Roman" w:hAnsi="Arial" w:cs="Arial"/>
          <w:sz w:val="22"/>
          <w:szCs w:val="22"/>
          <w:lang w:val="pl-PL"/>
        </w:rPr>
        <w:t>5</w:t>
      </w:r>
      <w:r w:rsidRPr="00F266D8">
        <w:rPr>
          <w:rFonts w:ascii="Arial" w:eastAsia="Times New Roman" w:hAnsi="Arial" w:cs="Arial"/>
          <w:sz w:val="22"/>
          <w:szCs w:val="22"/>
          <w:lang w:val="pl-PL"/>
        </w:rPr>
        <w:t xml:space="preserve"> r. do 31 grudnia 202</w:t>
      </w:r>
      <w:r w:rsidR="00EC6CEA">
        <w:rPr>
          <w:rFonts w:ascii="Arial" w:eastAsia="Times New Roman" w:hAnsi="Arial" w:cs="Arial"/>
          <w:sz w:val="22"/>
          <w:szCs w:val="22"/>
          <w:lang w:val="pl-PL"/>
        </w:rPr>
        <w:t>6</w:t>
      </w:r>
      <w:r w:rsidRPr="00F266D8">
        <w:rPr>
          <w:rFonts w:ascii="Arial" w:eastAsia="Times New Roman" w:hAnsi="Arial" w:cs="Arial"/>
          <w:sz w:val="22"/>
          <w:szCs w:val="22"/>
          <w:lang w:val="pl-PL"/>
        </w:rPr>
        <w:t xml:space="preserve"> dla Zakładu Gospodarki Komunalnej Gminy Staroźreby sp. z o. o</w:t>
      </w:r>
      <w:r w:rsidRPr="00FA43FE">
        <w:rPr>
          <w:rFonts w:ascii="Arial" w:eastAsia="Times New Roman" w:hAnsi="Arial" w:cs="Arial"/>
          <w:sz w:val="22"/>
          <w:szCs w:val="22"/>
          <w:lang w:val="pl-PL"/>
        </w:rPr>
        <w:t>.</w:t>
      </w:r>
    </w:p>
    <w:p w14:paraId="2D5E678F" w14:textId="77777777" w:rsidR="00BA1339" w:rsidRPr="00F266D8" w:rsidRDefault="00BA1339" w:rsidP="00BA1339">
      <w:pPr>
        <w:pStyle w:val="Standard"/>
        <w:spacing w:line="360" w:lineRule="auto"/>
        <w:jc w:val="both"/>
        <w:rPr>
          <w:rFonts w:ascii="Arial" w:eastAsia="Times New Roman" w:hAnsi="Arial" w:cs="Arial"/>
          <w:sz w:val="22"/>
          <w:szCs w:val="22"/>
          <w:lang w:val="pl-PL"/>
        </w:rPr>
      </w:pPr>
      <w:r w:rsidRPr="00F266D8">
        <w:rPr>
          <w:rFonts w:ascii="Arial" w:eastAsia="Times New Roman" w:hAnsi="Arial" w:cs="Arial"/>
          <w:sz w:val="22"/>
          <w:szCs w:val="22"/>
          <w:lang w:val="pl-PL"/>
        </w:rPr>
        <w:t>Sprzedaż paliwa odbywać się będzie bezgotówkowo na podstawie zbiorczych zestawień wydania paliwa, potwierdzonych przez kierującego lub inną osobę upoważnioną pisemnie do pobierania paliwa. Faktury za pobrane paliwo będą wystawiane przez Wykonawcę w okresach miesięcznych</w:t>
      </w:r>
      <w:r w:rsidRPr="00F266D8">
        <w:rPr>
          <w:rFonts w:ascii="Arial" w:eastAsia="Times New Roman" w:hAnsi="Arial" w:cs="Arial"/>
          <w:b/>
          <w:sz w:val="22"/>
          <w:szCs w:val="22"/>
          <w:lang w:val="pl-PL"/>
        </w:rPr>
        <w:t>. Za pobrane paliwo będą wystawiane  cztery oddzielne faktury z podziałem wg wykazów przekazanych przy podpisaniu  umowy.</w:t>
      </w:r>
    </w:p>
    <w:p w14:paraId="19B7A8AD" w14:textId="77777777" w:rsidR="00BA1339" w:rsidRPr="00F266D8" w:rsidRDefault="00BA1339" w:rsidP="00BA1339">
      <w:pPr>
        <w:pStyle w:val="Standard"/>
        <w:spacing w:line="360" w:lineRule="auto"/>
        <w:ind w:hanging="180"/>
        <w:jc w:val="both"/>
        <w:rPr>
          <w:rFonts w:ascii="Arial" w:eastAsia="Times New Roman" w:hAnsi="Arial" w:cs="Arial"/>
          <w:sz w:val="22"/>
          <w:szCs w:val="22"/>
          <w:lang w:val="pl-PL"/>
        </w:rPr>
      </w:pPr>
      <w:r w:rsidRPr="00F266D8">
        <w:rPr>
          <w:rFonts w:ascii="Arial" w:eastAsia="Times New Roman" w:hAnsi="Arial" w:cs="Arial"/>
          <w:sz w:val="22"/>
          <w:szCs w:val="22"/>
          <w:lang w:val="pl-PL"/>
        </w:rPr>
        <w:t xml:space="preserve">   Paliwo musi spełniać aktualne na dzień ogłoszenia przetargu normy jakościowe określone w Rozporządzeniu Ministra Gospodarki   w sprawie wymagań jakościowych dla paliw ciekłych.</w:t>
      </w:r>
    </w:p>
    <w:p w14:paraId="35CEB284" w14:textId="77777777" w:rsidR="00BA1339" w:rsidRPr="00F266D8" w:rsidRDefault="00BA1339" w:rsidP="00BA1339">
      <w:pPr>
        <w:pStyle w:val="Standard"/>
        <w:tabs>
          <w:tab w:val="left" w:pos="0"/>
          <w:tab w:val="left" w:pos="180"/>
        </w:tabs>
        <w:spacing w:line="360" w:lineRule="auto"/>
        <w:jc w:val="both"/>
        <w:rPr>
          <w:rFonts w:ascii="Arial" w:eastAsia="Times New Roman" w:hAnsi="Arial" w:cs="Arial"/>
          <w:sz w:val="22"/>
          <w:szCs w:val="22"/>
          <w:lang w:val="pl-PL"/>
        </w:rPr>
      </w:pPr>
      <w:r w:rsidRPr="00F266D8">
        <w:rPr>
          <w:rFonts w:ascii="Arial" w:eastAsia="Times New Roman" w:hAnsi="Arial" w:cs="Arial"/>
          <w:sz w:val="22"/>
          <w:szCs w:val="22"/>
          <w:lang w:val="pl-PL"/>
        </w:rPr>
        <w:t xml:space="preserve">W przypadku stwierdzenia paliwa nie spełniającego obowiązujących norm, Wykonawca  zobowiązany jest do jego wymiany na właściwe. W przypadku powstałego udokumentowanego uszkodzenia pojazdu lub sprzętu w wyniku używania niewłaściwego paliwa Wykonawca </w:t>
      </w:r>
      <w:r w:rsidRPr="00F266D8">
        <w:rPr>
          <w:rFonts w:ascii="Arial" w:eastAsia="Times New Roman" w:hAnsi="Arial" w:cs="Arial"/>
          <w:sz w:val="22"/>
          <w:szCs w:val="22"/>
          <w:lang w:val="pl-PL"/>
        </w:rPr>
        <w:lastRenderedPageBreak/>
        <w:t>zobowiązany jest do pokrycia kosztów naprawy.</w:t>
      </w:r>
    </w:p>
    <w:p w14:paraId="55A3383C" w14:textId="2FCE8DD8" w:rsidR="00BA1339" w:rsidRPr="00FA43FE" w:rsidRDefault="00BA1339" w:rsidP="00BA1339">
      <w:pPr>
        <w:pStyle w:val="Standard"/>
        <w:tabs>
          <w:tab w:val="left" w:pos="0"/>
          <w:tab w:val="left" w:pos="180"/>
        </w:tabs>
        <w:spacing w:line="360" w:lineRule="auto"/>
        <w:jc w:val="both"/>
        <w:rPr>
          <w:rFonts w:ascii="Arial" w:eastAsia="Times New Roman" w:hAnsi="Arial" w:cs="Arial"/>
          <w:b/>
          <w:bCs/>
          <w:sz w:val="22"/>
          <w:szCs w:val="22"/>
          <w:lang w:val="pl-PL"/>
        </w:rPr>
      </w:pPr>
      <w:r w:rsidRPr="00F266D8">
        <w:rPr>
          <w:rFonts w:ascii="Arial" w:eastAsia="Times New Roman" w:hAnsi="Arial" w:cs="Arial"/>
          <w:sz w:val="22"/>
          <w:szCs w:val="22"/>
          <w:lang w:val="pl-PL"/>
        </w:rPr>
        <w:t xml:space="preserve">Wszelkie  koszty i składniki związane z wykonaniem przedmiotu zamówienia (koszty związane z dostawą, transportem, ubezpieczeniem, opłatą celną) Wykonawca zobowiązany jest wliczyć w oferowaną cenę jednostkową. </w:t>
      </w:r>
    </w:p>
    <w:p w14:paraId="71B13E2B" w14:textId="77777777" w:rsidR="00BA1339" w:rsidRPr="00F266D8" w:rsidRDefault="00BA1339" w:rsidP="00BA1339">
      <w:pPr>
        <w:pStyle w:val="Standard"/>
        <w:spacing w:line="360" w:lineRule="auto"/>
        <w:jc w:val="both"/>
        <w:rPr>
          <w:rFonts w:ascii="Arial" w:eastAsia="Times New Roman" w:hAnsi="Arial" w:cs="Arial"/>
          <w:sz w:val="22"/>
          <w:szCs w:val="22"/>
          <w:u w:val="single"/>
          <w:lang w:val="pl-PL"/>
        </w:rPr>
      </w:pPr>
      <w:r w:rsidRPr="00FA43FE">
        <w:rPr>
          <w:rFonts w:ascii="Arial" w:eastAsia="Times New Roman" w:hAnsi="Arial" w:cs="Arial"/>
          <w:bCs/>
          <w:sz w:val="22"/>
          <w:szCs w:val="22"/>
          <w:u w:val="single"/>
          <w:lang w:val="pl-PL"/>
        </w:rPr>
        <w:t>2. Zakres rzeczowy zamówienia</w:t>
      </w:r>
    </w:p>
    <w:p w14:paraId="37AAF8CC" w14:textId="4C5730EA" w:rsidR="00BA1339" w:rsidRPr="00F266D8" w:rsidRDefault="00BA1339" w:rsidP="00BA1339">
      <w:pPr>
        <w:pStyle w:val="Standard"/>
        <w:spacing w:line="360" w:lineRule="auto"/>
        <w:jc w:val="both"/>
        <w:rPr>
          <w:rFonts w:ascii="Arial" w:eastAsia="Times New Roman" w:hAnsi="Arial" w:cs="Arial"/>
          <w:sz w:val="22"/>
          <w:szCs w:val="22"/>
          <w:lang w:val="pl-PL"/>
        </w:rPr>
      </w:pPr>
      <w:r w:rsidRPr="00F266D8">
        <w:rPr>
          <w:rFonts w:ascii="Arial" w:eastAsia="Times New Roman" w:hAnsi="Arial" w:cs="Arial"/>
          <w:sz w:val="22"/>
          <w:szCs w:val="22"/>
          <w:lang w:val="pl-PL"/>
        </w:rPr>
        <w:t xml:space="preserve">a)  olej napędowy w przewidywanej rocznej ilości około </w:t>
      </w:r>
      <w:r w:rsidR="00EC6CEA">
        <w:rPr>
          <w:rFonts w:ascii="Arial" w:eastAsia="Times New Roman" w:hAnsi="Arial" w:cs="Arial"/>
          <w:b/>
          <w:bCs/>
          <w:sz w:val="22"/>
          <w:szCs w:val="22"/>
          <w:lang w:val="pl-PL"/>
        </w:rPr>
        <w:t>65</w:t>
      </w:r>
      <w:r w:rsidRPr="00F266D8">
        <w:rPr>
          <w:rFonts w:ascii="Arial" w:eastAsia="Times New Roman" w:hAnsi="Arial" w:cs="Arial"/>
          <w:b/>
          <w:bCs/>
          <w:sz w:val="22"/>
          <w:szCs w:val="22"/>
          <w:lang w:val="pl-PL"/>
        </w:rPr>
        <w:t xml:space="preserve"> 000 l</w:t>
      </w:r>
      <w:r w:rsidRPr="00F266D8">
        <w:rPr>
          <w:rFonts w:ascii="Arial" w:eastAsia="Times New Roman" w:hAnsi="Arial" w:cs="Arial"/>
          <w:b/>
          <w:sz w:val="22"/>
          <w:szCs w:val="22"/>
          <w:lang w:val="pl-PL"/>
        </w:rPr>
        <w:t>itrów</w:t>
      </w:r>
      <w:r w:rsidR="00B86E61">
        <w:rPr>
          <w:rFonts w:ascii="Arial" w:eastAsia="Times New Roman" w:hAnsi="Arial" w:cs="Arial"/>
          <w:b/>
          <w:sz w:val="22"/>
          <w:szCs w:val="22"/>
          <w:lang w:val="pl-PL"/>
        </w:rPr>
        <w:t xml:space="preserve"> rocznie</w:t>
      </w:r>
    </w:p>
    <w:p w14:paraId="351789A5" w14:textId="783F76D2" w:rsidR="00BA1339" w:rsidRPr="00F266D8" w:rsidRDefault="00BA1339" w:rsidP="00BA1339">
      <w:pPr>
        <w:pStyle w:val="Standard"/>
        <w:spacing w:line="360" w:lineRule="auto"/>
        <w:ind w:hanging="66"/>
        <w:jc w:val="both"/>
        <w:rPr>
          <w:rFonts w:ascii="Arial" w:eastAsia="Times New Roman" w:hAnsi="Arial" w:cs="Arial"/>
          <w:sz w:val="22"/>
          <w:szCs w:val="22"/>
          <w:lang w:val="pl-PL"/>
        </w:rPr>
      </w:pPr>
      <w:r w:rsidRPr="00F266D8">
        <w:rPr>
          <w:rFonts w:ascii="Arial" w:eastAsia="Times New Roman" w:hAnsi="Arial" w:cs="Arial"/>
          <w:sz w:val="22"/>
          <w:szCs w:val="22"/>
          <w:lang w:val="pl-PL"/>
        </w:rPr>
        <w:t xml:space="preserve"> Zamawiający będzie tankował paliwo według aktualnego zapotrzebowania w ilości około </w:t>
      </w:r>
      <w:r w:rsidR="00B86E61">
        <w:rPr>
          <w:rFonts w:ascii="Arial" w:eastAsia="Times New Roman" w:hAnsi="Arial" w:cs="Arial"/>
          <w:sz w:val="22"/>
          <w:szCs w:val="22"/>
          <w:lang w:val="pl-PL"/>
        </w:rPr>
        <w:t>2</w:t>
      </w:r>
      <w:r w:rsidRPr="00F266D8">
        <w:rPr>
          <w:rFonts w:ascii="Arial" w:eastAsia="Times New Roman" w:hAnsi="Arial" w:cs="Arial"/>
          <w:sz w:val="22"/>
          <w:szCs w:val="22"/>
          <w:lang w:val="pl-PL"/>
        </w:rPr>
        <w:t>00</w:t>
      </w:r>
      <w:r w:rsidR="00B86E61">
        <w:rPr>
          <w:rFonts w:ascii="Arial" w:eastAsia="Times New Roman" w:hAnsi="Arial" w:cs="Arial"/>
          <w:sz w:val="22"/>
          <w:szCs w:val="22"/>
          <w:lang w:val="pl-PL"/>
        </w:rPr>
        <w:t>-300</w:t>
      </w:r>
      <w:r w:rsidRPr="00F266D8">
        <w:rPr>
          <w:rFonts w:ascii="Arial" w:eastAsia="Times New Roman" w:hAnsi="Arial" w:cs="Arial"/>
          <w:sz w:val="22"/>
          <w:szCs w:val="22"/>
          <w:lang w:val="pl-PL"/>
        </w:rPr>
        <w:t xml:space="preserve"> litrów dziennie. Podane wyżej ilości są szacunkowe.</w:t>
      </w:r>
    </w:p>
    <w:p w14:paraId="6308491E" w14:textId="77777777" w:rsidR="00BA1339" w:rsidRPr="00F266D8" w:rsidRDefault="00BA1339" w:rsidP="00BA1339">
      <w:pPr>
        <w:pStyle w:val="Standard"/>
        <w:spacing w:line="360" w:lineRule="auto"/>
        <w:ind w:hanging="66"/>
        <w:jc w:val="both"/>
        <w:rPr>
          <w:rFonts w:ascii="Arial" w:eastAsia="Times New Roman" w:hAnsi="Arial" w:cs="Arial"/>
          <w:b/>
          <w:bCs/>
          <w:i/>
          <w:sz w:val="22"/>
          <w:szCs w:val="22"/>
          <w:lang w:val="pl-PL"/>
        </w:rPr>
      </w:pPr>
      <w:r w:rsidRPr="00F266D8">
        <w:rPr>
          <w:rFonts w:ascii="Arial" w:eastAsia="Times New Roman" w:hAnsi="Arial" w:cs="Arial"/>
          <w:sz w:val="22"/>
          <w:szCs w:val="22"/>
          <w:lang w:val="pl-PL"/>
        </w:rPr>
        <w:t xml:space="preserve"> Zamawiający zastrzega sobie prawo nie wykorzystania w całości przedmiotu zamówienia w czasie obowiązywania umowy, jeżeli jego potrzeby rzeczywiste będą mniejsze od zamawianych. W przypadku, gdy ilość zakupionego paliwa w okresie obowiązywania umowy będzie mniejsza od ilości określonej w przedmiocie zamówienia, Zamawiający ma prawo odstąpić od dalszych zakupów paliwa bez jakichkolwiek konsekwencji finansowych i odszkodowań na rzecz  Wykonawcy.</w:t>
      </w:r>
      <w:r w:rsidRPr="00F266D8">
        <w:rPr>
          <w:rFonts w:ascii="Arial" w:eastAsia="Times New Roman" w:hAnsi="Arial" w:cs="Arial"/>
          <w:b/>
          <w:bCs/>
          <w:i/>
          <w:sz w:val="22"/>
          <w:szCs w:val="22"/>
          <w:lang w:val="pl-PL"/>
        </w:rPr>
        <w:t xml:space="preserve"> </w:t>
      </w:r>
      <w:r w:rsidRPr="00F266D8">
        <w:rPr>
          <w:rFonts w:ascii="Arial" w:eastAsia="Times New Roman" w:hAnsi="Arial" w:cs="Arial"/>
          <w:i/>
          <w:sz w:val="22"/>
          <w:szCs w:val="22"/>
          <w:lang w:val="pl-PL"/>
        </w:rPr>
        <w:t xml:space="preserve"> </w:t>
      </w:r>
    </w:p>
    <w:p w14:paraId="4FE9FD5B" w14:textId="1ECA16CF" w:rsidR="00BA1339" w:rsidRPr="00FA43FE" w:rsidRDefault="00BA1339" w:rsidP="00BA1339">
      <w:pPr>
        <w:pStyle w:val="Standard"/>
        <w:tabs>
          <w:tab w:val="left" w:pos="0"/>
          <w:tab w:val="left" w:pos="180"/>
        </w:tabs>
        <w:spacing w:line="360" w:lineRule="auto"/>
        <w:ind w:firstLine="15"/>
        <w:jc w:val="both"/>
        <w:rPr>
          <w:rFonts w:ascii="Arial" w:eastAsia="Times New Roman" w:hAnsi="Arial" w:cs="Arial"/>
          <w:b/>
          <w:bCs/>
          <w:sz w:val="22"/>
          <w:szCs w:val="22"/>
          <w:lang w:val="pl-PL"/>
        </w:rPr>
      </w:pPr>
      <w:r w:rsidRPr="00F266D8">
        <w:rPr>
          <w:rFonts w:ascii="Arial" w:eastAsia="Times New Roman" w:hAnsi="Arial" w:cs="Arial"/>
          <w:b/>
          <w:bCs/>
          <w:i/>
          <w:sz w:val="22"/>
          <w:szCs w:val="22"/>
          <w:lang w:val="pl-PL"/>
        </w:rPr>
        <w:t>Ze względu na rodzaj i przeznaczenie pojazdów oraz liczne tankowania wymagające utrzymania pełnej gotowości pojazdów, odległość miejsca tankowania pojazdów od siedziby Zakładu Gospodarki Komunalnej Gminy Staroźreby sp. z o. o., ul. Żwirki i Wigury 11 nie może być większa niż 3 kilometry.</w:t>
      </w:r>
    </w:p>
    <w:p w14:paraId="5EA976C1" w14:textId="77777777" w:rsidR="00BA1339" w:rsidRPr="00F266D8" w:rsidRDefault="00BA1339" w:rsidP="00BA1339">
      <w:pPr>
        <w:pStyle w:val="Standard"/>
        <w:spacing w:line="360" w:lineRule="auto"/>
        <w:ind w:hanging="66"/>
        <w:jc w:val="both"/>
        <w:rPr>
          <w:rFonts w:ascii="Arial" w:eastAsia="Times New Roman" w:hAnsi="Arial" w:cs="Arial"/>
          <w:b/>
          <w:bCs/>
          <w:sz w:val="22"/>
          <w:szCs w:val="22"/>
          <w:lang w:val="pl-PL"/>
        </w:rPr>
      </w:pPr>
      <w:r w:rsidRPr="00FA43FE">
        <w:rPr>
          <w:rFonts w:ascii="Arial" w:eastAsia="Times New Roman" w:hAnsi="Arial" w:cs="Arial"/>
          <w:b/>
          <w:bCs/>
          <w:sz w:val="22"/>
          <w:szCs w:val="22"/>
          <w:lang w:val="pl-PL"/>
        </w:rPr>
        <w:t xml:space="preserve"> </w:t>
      </w:r>
      <w:r w:rsidRPr="00F266D8">
        <w:rPr>
          <w:rFonts w:ascii="Arial" w:eastAsia="Times New Roman" w:hAnsi="Arial" w:cs="Arial"/>
          <w:b/>
          <w:bCs/>
          <w:sz w:val="22"/>
          <w:szCs w:val="22"/>
          <w:lang w:val="pl-PL"/>
        </w:rPr>
        <w:t xml:space="preserve">W szczególnych przypadkach, tj.  odśnieżanie  w sezonie zimowym, bądź klęski żywiołowe, Zamawiający zastrzega sobie możliwość całodobowego tankowania na warunkach ustalonych w przetargu poprzez zawiadomienie o tym fakcie Wykonawcy.  </w:t>
      </w:r>
    </w:p>
    <w:p w14:paraId="263DBD21" w14:textId="77777777" w:rsidR="00BA1339" w:rsidRPr="00FA43FE" w:rsidRDefault="00BA1339" w:rsidP="00BA1339">
      <w:pPr>
        <w:pStyle w:val="Standard"/>
        <w:spacing w:line="360" w:lineRule="auto"/>
        <w:ind w:hanging="66"/>
        <w:jc w:val="both"/>
        <w:rPr>
          <w:rFonts w:ascii="Arial" w:eastAsia="Times New Roman" w:hAnsi="Arial" w:cs="Arial"/>
          <w:sz w:val="22"/>
          <w:szCs w:val="22"/>
          <w:lang w:val="pl-PL"/>
        </w:rPr>
      </w:pPr>
      <w:r w:rsidRPr="00F266D8">
        <w:rPr>
          <w:rFonts w:ascii="Arial" w:eastAsia="Times New Roman" w:hAnsi="Arial" w:cs="Arial"/>
          <w:bCs/>
          <w:sz w:val="22"/>
          <w:szCs w:val="22"/>
          <w:lang w:val="pl-PL"/>
        </w:rPr>
        <w:t>b) Zamawiający dopuszcza możliwość dostarczania paliwa do usytuowanego przez Wykonawcę zbiornika paliwa na terenie Zakładu Gospodarki Komunalnej Gminy Staroźreby sp. z o. o., ul. Żwirki i Wigury 11. Zbiornik paliwa zamontowany w siedzibie Zamawiającego przez okres obowiązywania umowy będzie własnością Wykonawcy, koszt wynajmu zbiornika powinien zostać przez Wykonawcę wkalkulowany w cenę paliwa. Dostawa paliwa odbywać się będzie w ilości 4.500-6.000 litrów w miesiącu. Jednorazowa dostawa paliwa w ilości maksymalnie 2500 litów odbywać się będzie na telefoniczne zamówienie w terminie 48 godzin od złożenia zamówienia. Rozliczenie dostarczonej ilości paliwa odbywać się będzie na podstawie systemu pomiarowego cysterny z wydrukiem.</w:t>
      </w:r>
    </w:p>
    <w:p w14:paraId="298D6DDC" w14:textId="77777777" w:rsidR="00BA1339" w:rsidRPr="00F266D8" w:rsidRDefault="00BA1339" w:rsidP="00BA1339">
      <w:pPr>
        <w:pStyle w:val="Standard"/>
        <w:spacing w:line="360" w:lineRule="auto"/>
        <w:rPr>
          <w:rFonts w:ascii="Arial" w:eastAsia="Times New Roman" w:hAnsi="Arial" w:cs="Arial"/>
          <w:sz w:val="22"/>
          <w:szCs w:val="22"/>
          <w:u w:val="single"/>
          <w:lang w:val="pl-PL"/>
        </w:rPr>
      </w:pPr>
      <w:r w:rsidRPr="00F266D8">
        <w:rPr>
          <w:rFonts w:ascii="Arial" w:eastAsia="Times New Roman" w:hAnsi="Arial" w:cs="Arial"/>
          <w:bCs/>
          <w:sz w:val="22"/>
          <w:szCs w:val="22"/>
          <w:u w:val="single"/>
          <w:lang w:val="pl-PL"/>
        </w:rPr>
        <w:t xml:space="preserve">3.Wspólny  Słownik Zamówień  (CPV): </w:t>
      </w:r>
      <w:r w:rsidRPr="00F266D8">
        <w:rPr>
          <w:rFonts w:ascii="Arial" w:eastAsia="Times New Roman" w:hAnsi="Arial" w:cs="Arial"/>
          <w:sz w:val="22"/>
          <w:szCs w:val="22"/>
          <w:u w:val="single"/>
          <w:lang w:val="pl-PL"/>
        </w:rPr>
        <w:t xml:space="preserve">     </w:t>
      </w:r>
    </w:p>
    <w:p w14:paraId="31BC66B7" w14:textId="77777777" w:rsidR="00BA1339" w:rsidRPr="00FA43FE" w:rsidRDefault="00BA1339" w:rsidP="00BA1339">
      <w:pPr>
        <w:pStyle w:val="Standard"/>
        <w:tabs>
          <w:tab w:val="left" w:pos="0"/>
          <w:tab w:val="left" w:pos="180"/>
        </w:tabs>
        <w:spacing w:line="360" w:lineRule="auto"/>
        <w:jc w:val="both"/>
        <w:rPr>
          <w:rFonts w:ascii="Arial" w:hAnsi="Arial" w:cs="Arial"/>
          <w:b/>
          <w:sz w:val="22"/>
          <w:szCs w:val="22"/>
          <w:lang w:val="pl-PL"/>
        </w:rPr>
      </w:pPr>
      <w:r w:rsidRPr="00F266D8">
        <w:rPr>
          <w:rFonts w:ascii="Arial" w:eastAsia="Times New Roman" w:hAnsi="Arial" w:cs="Arial"/>
          <w:sz w:val="22"/>
          <w:szCs w:val="22"/>
          <w:lang w:val="pl-PL"/>
        </w:rPr>
        <w:t>09.13.41.00-8   -    olej napędowy</w:t>
      </w:r>
      <w:r w:rsidRPr="00FA43FE">
        <w:rPr>
          <w:rFonts w:ascii="Arial" w:hAnsi="Arial" w:cs="Arial"/>
          <w:sz w:val="22"/>
          <w:szCs w:val="22"/>
          <w:lang w:val="pl-PL"/>
        </w:rPr>
        <w:t xml:space="preserve"> </w:t>
      </w:r>
    </w:p>
    <w:p w14:paraId="23BD537F" w14:textId="77777777" w:rsidR="00BA1339" w:rsidRPr="00FA43FE" w:rsidRDefault="00BA1339" w:rsidP="00BA1339">
      <w:pPr>
        <w:pStyle w:val="Standard"/>
        <w:tabs>
          <w:tab w:val="left" w:pos="0"/>
          <w:tab w:val="left" w:pos="180"/>
        </w:tabs>
        <w:spacing w:line="360" w:lineRule="auto"/>
        <w:jc w:val="both"/>
        <w:rPr>
          <w:rFonts w:ascii="Arial" w:hAnsi="Arial" w:cs="Arial"/>
          <w:sz w:val="22"/>
          <w:szCs w:val="22"/>
          <w:u w:val="single"/>
          <w:lang w:val="pl-PL"/>
        </w:rPr>
      </w:pPr>
      <w:r w:rsidRPr="00FA43FE">
        <w:rPr>
          <w:rFonts w:ascii="Arial" w:hAnsi="Arial" w:cs="Arial"/>
          <w:sz w:val="22"/>
          <w:szCs w:val="22"/>
          <w:u w:val="single"/>
          <w:lang w:val="pl-PL"/>
        </w:rPr>
        <w:t>4. Termin realizacji zamówienia.</w:t>
      </w:r>
    </w:p>
    <w:p w14:paraId="313900E2" w14:textId="75EE0698" w:rsidR="00BA1339" w:rsidRPr="00F266D8" w:rsidRDefault="00BA1339" w:rsidP="00BA1339">
      <w:pPr>
        <w:spacing w:line="360" w:lineRule="auto"/>
        <w:jc w:val="both"/>
        <w:rPr>
          <w:rFonts w:ascii="Arial" w:hAnsi="Arial" w:cs="Arial"/>
          <w:bCs/>
        </w:rPr>
      </w:pPr>
      <w:r w:rsidRPr="00F266D8">
        <w:rPr>
          <w:rFonts w:ascii="Arial" w:hAnsi="Arial" w:cs="Arial"/>
        </w:rPr>
        <w:t>01.01.202</w:t>
      </w:r>
      <w:r w:rsidR="00EC6CEA">
        <w:rPr>
          <w:rFonts w:ascii="Arial" w:hAnsi="Arial" w:cs="Arial"/>
        </w:rPr>
        <w:t>5</w:t>
      </w:r>
      <w:r w:rsidRPr="00F266D8">
        <w:rPr>
          <w:rFonts w:ascii="Arial" w:hAnsi="Arial" w:cs="Arial"/>
        </w:rPr>
        <w:t xml:space="preserve"> r.  –  31.12.202</w:t>
      </w:r>
      <w:r w:rsidR="004364C0">
        <w:rPr>
          <w:rFonts w:ascii="Arial" w:hAnsi="Arial" w:cs="Arial"/>
        </w:rPr>
        <w:t>6</w:t>
      </w:r>
      <w:r w:rsidRPr="00F266D8">
        <w:rPr>
          <w:rFonts w:ascii="Arial" w:hAnsi="Arial" w:cs="Arial"/>
        </w:rPr>
        <w:t xml:space="preserve"> </w:t>
      </w:r>
      <w:r w:rsidRPr="00F266D8">
        <w:rPr>
          <w:rFonts w:ascii="Arial" w:hAnsi="Arial" w:cs="Arial"/>
          <w:bCs/>
        </w:rPr>
        <w:t>r.</w:t>
      </w:r>
    </w:p>
    <w:p w14:paraId="620C87B5" w14:textId="6A2FC4B3" w:rsidR="00F90762" w:rsidRPr="00F266D8" w:rsidRDefault="00BA1339" w:rsidP="00BA1339">
      <w:pPr>
        <w:spacing w:line="360" w:lineRule="auto"/>
        <w:jc w:val="both"/>
        <w:rPr>
          <w:rFonts w:ascii="Arial" w:hAnsi="Arial" w:cs="Arial"/>
          <w:bCs/>
        </w:rPr>
      </w:pPr>
      <w:r w:rsidRPr="00F266D8">
        <w:rPr>
          <w:rFonts w:ascii="Arial" w:hAnsi="Arial" w:cs="Arial"/>
          <w:bCs/>
        </w:rPr>
        <w:t xml:space="preserve">5. </w:t>
      </w:r>
      <w:r w:rsidRPr="00F266D8">
        <w:rPr>
          <w:rFonts w:ascii="Arial" w:eastAsia="Arial" w:hAnsi="Arial" w:cs="Arial"/>
          <w:b/>
          <w:color w:val="00000A"/>
          <w:u w:val="single" w:color="00000A"/>
        </w:rPr>
        <w:t xml:space="preserve"> Kody CPV:</w:t>
      </w:r>
      <w:r w:rsidRPr="00F266D8">
        <w:rPr>
          <w:rFonts w:ascii="Arial" w:eastAsia="Times New Roman" w:hAnsi="Arial" w:cs="Arial"/>
          <w:color w:val="00000A"/>
        </w:rPr>
        <w:t xml:space="preserve"> </w:t>
      </w:r>
    </w:p>
    <w:p w14:paraId="61307290" w14:textId="77777777" w:rsidR="00F90762" w:rsidRDefault="007B1526">
      <w:pPr>
        <w:spacing w:after="127" w:line="266" w:lineRule="auto"/>
        <w:ind w:left="-3" w:right="45" w:hanging="10"/>
        <w:jc w:val="both"/>
        <w:rPr>
          <w:rFonts w:ascii="Arial" w:eastAsia="Arial" w:hAnsi="Arial" w:cs="Arial"/>
          <w:color w:val="00000A"/>
        </w:rPr>
      </w:pPr>
      <w:r w:rsidRPr="00F266D8">
        <w:rPr>
          <w:rFonts w:ascii="Arial" w:eastAsia="Arial" w:hAnsi="Arial" w:cs="Arial"/>
          <w:color w:val="00000A"/>
        </w:rPr>
        <w:t xml:space="preserve">09134100-8  Olej napędowy </w:t>
      </w:r>
    </w:p>
    <w:p w14:paraId="384AB426" w14:textId="77777777" w:rsidR="00EC6CEA" w:rsidRPr="00F266D8" w:rsidRDefault="00EC6CEA">
      <w:pPr>
        <w:spacing w:after="127" w:line="266" w:lineRule="auto"/>
        <w:ind w:left="-3" w:right="45" w:hanging="10"/>
        <w:jc w:val="both"/>
        <w:rPr>
          <w:rFonts w:ascii="Arial" w:hAnsi="Arial" w:cs="Arial"/>
        </w:rPr>
      </w:pPr>
    </w:p>
    <w:p w14:paraId="1AA7ECE9" w14:textId="77777777" w:rsidR="00F90762" w:rsidRPr="00F266D8" w:rsidRDefault="007B1526">
      <w:pPr>
        <w:shd w:val="clear" w:color="auto" w:fill="CCCCCC"/>
        <w:spacing w:after="285" w:line="251" w:lineRule="auto"/>
        <w:ind w:left="2999" w:hanging="10"/>
        <w:rPr>
          <w:rFonts w:ascii="Arial" w:hAnsi="Arial" w:cs="Arial"/>
        </w:rPr>
      </w:pPr>
      <w:r w:rsidRPr="00F266D8">
        <w:rPr>
          <w:rFonts w:ascii="Arial" w:eastAsia="Arial" w:hAnsi="Arial" w:cs="Arial"/>
          <w:b/>
          <w:color w:val="00000A"/>
        </w:rPr>
        <w:t xml:space="preserve">V. TERMIN WYKONANIA ZAMÓWIENIA </w:t>
      </w:r>
    </w:p>
    <w:p w14:paraId="37385E04" w14:textId="582ED1AE" w:rsidR="00F90762" w:rsidRPr="00F266D8" w:rsidRDefault="007B1526">
      <w:pPr>
        <w:tabs>
          <w:tab w:val="center" w:pos="5010"/>
        </w:tabs>
        <w:spacing w:after="232"/>
        <w:rPr>
          <w:rFonts w:ascii="Arial" w:hAnsi="Arial" w:cs="Arial"/>
        </w:rPr>
      </w:pPr>
      <w:r w:rsidRPr="00F266D8">
        <w:rPr>
          <w:rFonts w:ascii="Arial" w:eastAsia="Times New Roman" w:hAnsi="Arial" w:cs="Arial"/>
          <w:color w:val="00000A"/>
        </w:rPr>
        <w:t xml:space="preserve"> </w:t>
      </w:r>
      <w:r w:rsidRPr="00F266D8">
        <w:rPr>
          <w:rFonts w:ascii="Arial" w:eastAsia="Times New Roman" w:hAnsi="Arial" w:cs="Arial"/>
          <w:color w:val="00000A"/>
        </w:rPr>
        <w:tab/>
      </w:r>
      <w:r w:rsidRPr="00F266D8">
        <w:rPr>
          <w:rFonts w:ascii="Arial" w:eastAsia="Arial" w:hAnsi="Arial" w:cs="Arial"/>
          <w:color w:val="00000A"/>
        </w:rPr>
        <w:t>Realizacja przedmiotu zamówienia – od dnia podpisania umowy do 31.12.202</w:t>
      </w:r>
      <w:r w:rsidR="00EC6CEA">
        <w:rPr>
          <w:rFonts w:ascii="Arial" w:eastAsia="Arial" w:hAnsi="Arial" w:cs="Arial"/>
          <w:color w:val="00000A"/>
        </w:rPr>
        <w:t>6</w:t>
      </w:r>
      <w:r w:rsidRPr="00F266D8">
        <w:rPr>
          <w:rFonts w:ascii="Arial" w:eastAsia="Arial" w:hAnsi="Arial" w:cs="Arial"/>
          <w:color w:val="00000A"/>
        </w:rPr>
        <w:t xml:space="preserve"> r.</w:t>
      </w:r>
      <w:r w:rsidRPr="00F266D8">
        <w:rPr>
          <w:rFonts w:ascii="Arial" w:eastAsia="Times New Roman" w:hAnsi="Arial" w:cs="Arial"/>
          <w:color w:val="00000A"/>
        </w:rPr>
        <w:t xml:space="preserve"> </w:t>
      </w:r>
    </w:p>
    <w:p w14:paraId="087BA236" w14:textId="77777777" w:rsidR="00F90762" w:rsidRPr="00F266D8" w:rsidRDefault="007B1526">
      <w:pPr>
        <w:pStyle w:val="Nagwek2"/>
        <w:spacing w:line="251" w:lineRule="auto"/>
        <w:ind w:left="2769" w:right="0"/>
        <w:jc w:val="left"/>
        <w:rPr>
          <w:sz w:val="22"/>
        </w:rPr>
      </w:pPr>
      <w:r w:rsidRPr="00F266D8">
        <w:rPr>
          <w:color w:val="00000A"/>
          <w:sz w:val="22"/>
        </w:rPr>
        <w:lastRenderedPageBreak/>
        <w:t xml:space="preserve">VI. WARUNKI UDZIAŁU W POSTĘPOWANIU </w:t>
      </w:r>
    </w:p>
    <w:p w14:paraId="0A0AB488" w14:textId="77777777" w:rsidR="00F90762" w:rsidRPr="00F266D8" w:rsidRDefault="007B1526">
      <w:pPr>
        <w:spacing w:after="15"/>
        <w:rPr>
          <w:rFonts w:ascii="Arial" w:hAnsi="Arial" w:cs="Arial"/>
        </w:rPr>
      </w:pPr>
      <w:r w:rsidRPr="00F266D8">
        <w:rPr>
          <w:rFonts w:ascii="Arial" w:eastAsia="Times New Roman" w:hAnsi="Arial" w:cs="Arial"/>
          <w:b/>
          <w:color w:val="00000A"/>
        </w:rPr>
        <w:t xml:space="preserve"> </w:t>
      </w:r>
    </w:p>
    <w:p w14:paraId="57BC80C0" w14:textId="77777777" w:rsidR="00F90762" w:rsidRPr="00F266D8" w:rsidRDefault="007B1526">
      <w:pPr>
        <w:spacing w:after="42" w:line="266" w:lineRule="auto"/>
        <w:ind w:left="-3" w:right="45" w:hanging="10"/>
        <w:jc w:val="both"/>
        <w:rPr>
          <w:rFonts w:ascii="Arial" w:hAnsi="Arial" w:cs="Arial"/>
        </w:rPr>
      </w:pPr>
      <w:r w:rsidRPr="00F266D8">
        <w:rPr>
          <w:rFonts w:ascii="Arial" w:eastAsia="Arial" w:hAnsi="Arial" w:cs="Arial"/>
          <w:b/>
          <w:color w:val="00000A"/>
        </w:rPr>
        <w:t xml:space="preserve">1. </w:t>
      </w:r>
      <w:r w:rsidRPr="00F266D8">
        <w:rPr>
          <w:rFonts w:ascii="Arial" w:eastAsia="Arial" w:hAnsi="Arial" w:cs="Arial"/>
          <w:color w:val="00000A"/>
        </w:rPr>
        <w:t>O udzielenie  zamówienia mogą ubiegać się Wykonawcy, którzy:</w:t>
      </w:r>
      <w:r w:rsidRPr="00F266D8">
        <w:rPr>
          <w:rFonts w:ascii="Arial" w:eastAsia="Arial" w:hAnsi="Arial" w:cs="Arial"/>
          <w:b/>
          <w:color w:val="00000A"/>
        </w:rPr>
        <w:t xml:space="preserve"> </w:t>
      </w:r>
    </w:p>
    <w:p w14:paraId="75A41A31" w14:textId="77777777" w:rsidR="00F90762" w:rsidRPr="00F266D8" w:rsidRDefault="007B1526">
      <w:pPr>
        <w:numPr>
          <w:ilvl w:val="0"/>
          <w:numId w:val="9"/>
        </w:numPr>
        <w:spacing w:after="5" w:line="266" w:lineRule="auto"/>
        <w:ind w:right="45" w:hanging="233"/>
        <w:jc w:val="both"/>
        <w:rPr>
          <w:rFonts w:ascii="Arial" w:hAnsi="Arial" w:cs="Arial"/>
        </w:rPr>
      </w:pPr>
      <w:r w:rsidRPr="00F266D8">
        <w:rPr>
          <w:rFonts w:ascii="Arial" w:eastAsia="Arial" w:hAnsi="Arial" w:cs="Arial"/>
          <w:color w:val="00000A"/>
        </w:rPr>
        <w:t>nie podlegają wykluczeniu;</w:t>
      </w:r>
      <w:r w:rsidRPr="00F266D8">
        <w:rPr>
          <w:rFonts w:ascii="Arial" w:eastAsia="Times New Roman" w:hAnsi="Arial" w:cs="Arial"/>
          <w:color w:val="00000A"/>
        </w:rPr>
        <w:t xml:space="preserve"> </w:t>
      </w:r>
    </w:p>
    <w:p w14:paraId="338DBED7" w14:textId="77777777" w:rsidR="00F90762" w:rsidRPr="00F266D8" w:rsidRDefault="007B1526">
      <w:pPr>
        <w:numPr>
          <w:ilvl w:val="0"/>
          <w:numId w:val="9"/>
        </w:numPr>
        <w:spacing w:after="81" w:line="266" w:lineRule="auto"/>
        <w:ind w:right="45" w:hanging="233"/>
        <w:jc w:val="both"/>
        <w:rPr>
          <w:rFonts w:ascii="Arial" w:hAnsi="Arial" w:cs="Arial"/>
        </w:rPr>
      </w:pPr>
      <w:r w:rsidRPr="00F266D8">
        <w:rPr>
          <w:rFonts w:ascii="Arial" w:eastAsia="Arial" w:hAnsi="Arial" w:cs="Arial"/>
          <w:color w:val="00000A"/>
        </w:rPr>
        <w:t>spełniają warunki udziału w postępowaniu dotyczące :</w:t>
      </w:r>
      <w:r w:rsidRPr="00F266D8">
        <w:rPr>
          <w:rFonts w:ascii="Arial" w:eastAsia="Times New Roman" w:hAnsi="Arial" w:cs="Arial"/>
          <w:color w:val="00000A"/>
        </w:rPr>
        <w:t xml:space="preserve"> </w:t>
      </w:r>
    </w:p>
    <w:p w14:paraId="5FDF0D74" w14:textId="77777777" w:rsidR="00F90762" w:rsidRPr="00F266D8" w:rsidRDefault="007B1526">
      <w:pPr>
        <w:spacing w:after="5" w:line="266" w:lineRule="auto"/>
        <w:ind w:left="-3" w:right="45" w:hanging="10"/>
        <w:jc w:val="both"/>
        <w:rPr>
          <w:rFonts w:ascii="Arial" w:hAnsi="Arial" w:cs="Arial"/>
        </w:rPr>
      </w:pPr>
      <w:r w:rsidRPr="00F266D8">
        <w:rPr>
          <w:rFonts w:ascii="Arial" w:eastAsia="Arial" w:hAnsi="Arial" w:cs="Arial"/>
          <w:b/>
          <w:color w:val="00000A"/>
        </w:rPr>
        <w:t>a)</w:t>
      </w:r>
      <w:r w:rsidRPr="00F266D8">
        <w:rPr>
          <w:rFonts w:ascii="Arial" w:eastAsia="Arial" w:hAnsi="Arial" w:cs="Arial"/>
          <w:color w:val="00000A"/>
        </w:rPr>
        <w:t xml:space="preserve"> kompetencji lub uprawnień do prowadzenia działalności zawodowej, o ile wynika to z odrębnych przepisów: Minimalny poziom zdolności: zamawiający uzna, że wykonawca posiada wymagane przepisami prawa uprawnienia do prowadzenia działalności zawodowej, jeżeli wykonawca wykaże, że: </w:t>
      </w:r>
    </w:p>
    <w:p w14:paraId="0B1402B2" w14:textId="4CC28418" w:rsidR="00F90762" w:rsidRPr="00F266D8" w:rsidRDefault="007B1526">
      <w:pPr>
        <w:numPr>
          <w:ilvl w:val="0"/>
          <w:numId w:val="10"/>
        </w:numPr>
        <w:spacing w:after="5" w:line="266" w:lineRule="auto"/>
        <w:ind w:right="46" w:hanging="10"/>
        <w:rPr>
          <w:rFonts w:ascii="Arial" w:hAnsi="Arial" w:cs="Arial"/>
        </w:rPr>
      </w:pPr>
      <w:r w:rsidRPr="00F266D8">
        <w:rPr>
          <w:rFonts w:ascii="Arial" w:eastAsia="Arial" w:hAnsi="Arial" w:cs="Arial"/>
          <w:color w:val="00000A"/>
        </w:rPr>
        <w:t xml:space="preserve">posiada aktualną koncesję na obrót paliwami płynnymi, zgodnie z ustawą z dnia 10 kwietnia 1997 r. </w:t>
      </w:r>
      <w:r w:rsidRPr="00F266D8">
        <w:rPr>
          <w:rFonts w:ascii="Arial" w:eastAsia="Arial" w:hAnsi="Arial" w:cs="Arial"/>
        </w:rPr>
        <w:t>Prawo energetyczne (</w:t>
      </w:r>
      <w:proofErr w:type="spellStart"/>
      <w:r w:rsidR="00126967" w:rsidRPr="00F266D8">
        <w:rPr>
          <w:rFonts w:ascii="Arial" w:eastAsia="Arial" w:hAnsi="Arial" w:cs="Arial"/>
        </w:rPr>
        <w:t>t.j.</w:t>
      </w:r>
      <w:r w:rsidRPr="00F266D8">
        <w:rPr>
          <w:rFonts w:ascii="Arial" w:eastAsia="Arial" w:hAnsi="Arial" w:cs="Arial"/>
        </w:rPr>
        <w:t>Dz.U</w:t>
      </w:r>
      <w:proofErr w:type="spellEnd"/>
      <w:r w:rsidRPr="00F266D8">
        <w:rPr>
          <w:rFonts w:ascii="Arial" w:eastAsia="Arial" w:hAnsi="Arial" w:cs="Arial"/>
        </w:rPr>
        <w:t>. z 202</w:t>
      </w:r>
      <w:r w:rsidR="00CC3BB4">
        <w:rPr>
          <w:rFonts w:ascii="Arial" w:eastAsia="Arial" w:hAnsi="Arial" w:cs="Arial"/>
        </w:rPr>
        <w:t>4</w:t>
      </w:r>
      <w:r w:rsidRPr="00F266D8">
        <w:rPr>
          <w:rFonts w:ascii="Arial" w:eastAsia="Arial" w:hAnsi="Arial" w:cs="Arial"/>
        </w:rPr>
        <w:t xml:space="preserve"> r. poz. </w:t>
      </w:r>
      <w:r w:rsidR="00CC3BB4">
        <w:rPr>
          <w:rFonts w:ascii="Arial" w:eastAsia="Arial" w:hAnsi="Arial" w:cs="Arial"/>
        </w:rPr>
        <w:t>622</w:t>
      </w:r>
      <w:r w:rsidR="00126967" w:rsidRPr="00F266D8">
        <w:rPr>
          <w:rFonts w:ascii="Arial" w:eastAsia="Arial" w:hAnsi="Arial" w:cs="Arial"/>
        </w:rPr>
        <w:t xml:space="preserve"> ze. zm.</w:t>
      </w:r>
      <w:r w:rsidRPr="00F266D8">
        <w:rPr>
          <w:rFonts w:ascii="Arial" w:eastAsia="Arial" w:hAnsi="Arial" w:cs="Arial"/>
        </w:rPr>
        <w:t>),</w:t>
      </w:r>
      <w:r w:rsidRPr="00F266D8">
        <w:rPr>
          <w:rFonts w:ascii="Arial" w:eastAsia="Times New Roman" w:hAnsi="Arial" w:cs="Arial"/>
          <w:color w:val="00000A"/>
        </w:rPr>
        <w:t xml:space="preserve"> </w:t>
      </w:r>
    </w:p>
    <w:p w14:paraId="19B81B31" w14:textId="77777777" w:rsidR="00F90762" w:rsidRPr="00F266D8" w:rsidRDefault="007B1526">
      <w:pPr>
        <w:numPr>
          <w:ilvl w:val="0"/>
          <w:numId w:val="10"/>
        </w:numPr>
        <w:spacing w:after="3" w:line="287" w:lineRule="auto"/>
        <w:ind w:right="46" w:hanging="10"/>
        <w:rPr>
          <w:rFonts w:ascii="Arial" w:hAnsi="Arial" w:cs="Arial"/>
        </w:rPr>
      </w:pPr>
      <w:r w:rsidRPr="00F266D8">
        <w:rPr>
          <w:rFonts w:ascii="Arial" w:eastAsia="Arial" w:hAnsi="Arial" w:cs="Arial"/>
          <w:color w:val="00000A"/>
        </w:rPr>
        <w:t>odpis z właściwego rejestru lub centralnej ewidencji i informacji o działalności gospodarczej, jeżeli odrębne przepisy wymagają wpisu do rejestru lub ewidencji.</w:t>
      </w:r>
      <w:r w:rsidRPr="00F266D8">
        <w:rPr>
          <w:rFonts w:ascii="Arial" w:eastAsia="Times New Roman" w:hAnsi="Arial" w:cs="Arial"/>
          <w:color w:val="00000A"/>
        </w:rPr>
        <w:t xml:space="preserve"> </w:t>
      </w:r>
      <w:r w:rsidRPr="00F266D8">
        <w:rPr>
          <w:rFonts w:ascii="Arial" w:eastAsia="Arial" w:hAnsi="Arial" w:cs="Arial"/>
          <w:b/>
          <w:color w:val="00000A"/>
        </w:rPr>
        <w:t>b)</w:t>
      </w:r>
      <w:r w:rsidRPr="00F266D8">
        <w:rPr>
          <w:rFonts w:ascii="Arial" w:eastAsia="Arial" w:hAnsi="Arial" w:cs="Arial"/>
          <w:color w:val="00000A"/>
        </w:rPr>
        <w:t xml:space="preserve"> sytuacji ekonomicznej i finansowej:   </w:t>
      </w:r>
    </w:p>
    <w:p w14:paraId="46F7E6F0" w14:textId="77777777" w:rsidR="00F90762" w:rsidRPr="00F266D8" w:rsidRDefault="007B1526">
      <w:pPr>
        <w:spacing w:after="5" w:line="266" w:lineRule="auto"/>
        <w:ind w:left="-3" w:right="45" w:hanging="10"/>
        <w:jc w:val="both"/>
        <w:rPr>
          <w:rFonts w:ascii="Arial" w:hAnsi="Arial" w:cs="Arial"/>
        </w:rPr>
      </w:pPr>
      <w:r w:rsidRPr="00F266D8">
        <w:rPr>
          <w:rFonts w:ascii="Arial" w:eastAsia="Arial" w:hAnsi="Arial" w:cs="Arial"/>
          <w:color w:val="00000A"/>
        </w:rPr>
        <w:t>Zamawiający nie stawia warunku w powyższym zakresie.</w:t>
      </w:r>
      <w:r w:rsidRPr="00F266D8">
        <w:rPr>
          <w:rFonts w:ascii="Arial" w:eastAsia="Verdana" w:hAnsi="Arial" w:cs="Arial"/>
          <w:color w:val="00000A"/>
        </w:rPr>
        <w:t xml:space="preserve"> </w:t>
      </w:r>
    </w:p>
    <w:p w14:paraId="2F63719C" w14:textId="77777777" w:rsidR="00F90762" w:rsidRPr="00F266D8" w:rsidRDefault="007B1526">
      <w:pPr>
        <w:spacing w:after="5" w:line="266" w:lineRule="auto"/>
        <w:ind w:left="-3" w:right="45" w:hanging="10"/>
        <w:jc w:val="both"/>
        <w:rPr>
          <w:rFonts w:ascii="Arial" w:hAnsi="Arial" w:cs="Arial"/>
        </w:rPr>
      </w:pPr>
      <w:r w:rsidRPr="00F266D8">
        <w:rPr>
          <w:rFonts w:ascii="Arial" w:eastAsia="Arial" w:hAnsi="Arial" w:cs="Arial"/>
          <w:b/>
          <w:color w:val="00000A"/>
        </w:rPr>
        <w:t>c)</w:t>
      </w:r>
      <w:r w:rsidRPr="00F266D8">
        <w:rPr>
          <w:rFonts w:ascii="Arial" w:eastAsia="Arial" w:hAnsi="Arial" w:cs="Arial"/>
          <w:color w:val="00000A"/>
        </w:rPr>
        <w:t xml:space="preserve"> zdolności technicznej lub zawodowej: </w:t>
      </w:r>
    </w:p>
    <w:p w14:paraId="150A4125" w14:textId="77777777" w:rsidR="00F90762" w:rsidRPr="00F266D8" w:rsidRDefault="007B1526">
      <w:pPr>
        <w:spacing w:after="5" w:line="266" w:lineRule="auto"/>
        <w:ind w:left="-3" w:right="45" w:hanging="10"/>
        <w:jc w:val="both"/>
        <w:rPr>
          <w:rFonts w:ascii="Arial" w:hAnsi="Arial" w:cs="Arial"/>
        </w:rPr>
      </w:pPr>
      <w:r w:rsidRPr="00F266D8">
        <w:rPr>
          <w:rFonts w:ascii="Arial" w:eastAsia="Arial" w:hAnsi="Arial" w:cs="Arial"/>
          <w:color w:val="00000A"/>
        </w:rPr>
        <w:t xml:space="preserve">Zamawiający nie stawia warunku w powyższym zakresie. </w:t>
      </w:r>
    </w:p>
    <w:p w14:paraId="4571E941" w14:textId="77777777" w:rsidR="00F90762" w:rsidRPr="00F266D8" w:rsidRDefault="007B1526">
      <w:pPr>
        <w:spacing w:after="45"/>
        <w:rPr>
          <w:rFonts w:ascii="Arial" w:hAnsi="Arial" w:cs="Arial"/>
        </w:rPr>
      </w:pPr>
      <w:r w:rsidRPr="00F266D8">
        <w:rPr>
          <w:rFonts w:ascii="Arial" w:eastAsia="Arial" w:hAnsi="Arial" w:cs="Arial"/>
          <w:color w:val="00000A"/>
        </w:rPr>
        <w:t xml:space="preserve"> </w:t>
      </w:r>
    </w:p>
    <w:p w14:paraId="3E0E4106" w14:textId="77777777" w:rsidR="00F90762" w:rsidRPr="00F266D8" w:rsidRDefault="007B1526">
      <w:pPr>
        <w:spacing w:after="0"/>
        <w:rPr>
          <w:rFonts w:ascii="Arial" w:hAnsi="Arial" w:cs="Arial"/>
        </w:rPr>
      </w:pPr>
      <w:r w:rsidRPr="00F266D8">
        <w:rPr>
          <w:rFonts w:ascii="Arial" w:eastAsia="Arial" w:hAnsi="Arial" w:cs="Arial"/>
          <w:b/>
        </w:rPr>
        <w:t>2. Oferta wspólna:</w:t>
      </w:r>
      <w:r w:rsidRPr="00F266D8">
        <w:rPr>
          <w:rFonts w:ascii="Arial" w:eastAsia="Times New Roman" w:hAnsi="Arial" w:cs="Arial"/>
          <w:color w:val="00000A"/>
        </w:rPr>
        <w:t xml:space="preserve"> </w:t>
      </w:r>
    </w:p>
    <w:p w14:paraId="43E157EC" w14:textId="6B8F5AAA" w:rsidR="00F90762" w:rsidRPr="00F266D8" w:rsidRDefault="007B1526">
      <w:pPr>
        <w:numPr>
          <w:ilvl w:val="0"/>
          <w:numId w:val="11"/>
        </w:numPr>
        <w:spacing w:after="9" w:line="266" w:lineRule="auto"/>
        <w:ind w:right="46" w:hanging="10"/>
        <w:jc w:val="both"/>
        <w:rPr>
          <w:rFonts w:ascii="Arial" w:hAnsi="Arial" w:cs="Arial"/>
        </w:rPr>
      </w:pPr>
      <w:r w:rsidRPr="00F266D8">
        <w:rPr>
          <w:rFonts w:ascii="Arial" w:eastAsia="Arial" w:hAnsi="Arial" w:cs="Arial"/>
        </w:rPr>
        <w:t xml:space="preserve">Każdy z wykonawców występujących wspólnie, </w:t>
      </w:r>
      <w:r w:rsidR="00E46C55" w:rsidRPr="00F266D8">
        <w:rPr>
          <w:rFonts w:ascii="Arial" w:eastAsia="Arial" w:hAnsi="Arial" w:cs="Arial"/>
        </w:rPr>
        <w:t xml:space="preserve">składa </w:t>
      </w:r>
      <w:r w:rsidRPr="00F266D8">
        <w:rPr>
          <w:rFonts w:ascii="Arial" w:eastAsia="Arial" w:hAnsi="Arial" w:cs="Arial"/>
        </w:rPr>
        <w:t xml:space="preserve">dokumenty i oświadczenia dotyczące własnej firmy potwierdzające brak podstaw do wykluczenia z postępowania – składa każdy z wykonawców składających ofertę wspólną w imieniu swojej firmy. </w:t>
      </w:r>
    </w:p>
    <w:p w14:paraId="36F6E349" w14:textId="77777777" w:rsidR="00F90762" w:rsidRPr="00F266D8" w:rsidRDefault="007B1526">
      <w:pPr>
        <w:numPr>
          <w:ilvl w:val="0"/>
          <w:numId w:val="11"/>
        </w:numPr>
        <w:spacing w:after="9" w:line="266" w:lineRule="auto"/>
        <w:ind w:right="46" w:hanging="10"/>
        <w:jc w:val="both"/>
        <w:rPr>
          <w:rFonts w:ascii="Arial" w:hAnsi="Arial" w:cs="Arial"/>
        </w:rPr>
      </w:pPr>
      <w:r w:rsidRPr="00F266D8">
        <w:rPr>
          <w:rFonts w:ascii="Arial" w:eastAsia="Arial" w:hAnsi="Arial" w:cs="Arial"/>
        </w:rPr>
        <w:t xml:space="preserve">W przypadku spółki cywilnej, każdy ze wspólników spółki cywilnej składa oddzielne we własnym imieniu dokumenty i oświadczenia potwierdzające brak podstaw do wykluczenia  z postępowania. </w:t>
      </w:r>
    </w:p>
    <w:p w14:paraId="387A263C" w14:textId="77777777" w:rsidR="00F90762" w:rsidRPr="00F266D8" w:rsidRDefault="007B1526">
      <w:pPr>
        <w:numPr>
          <w:ilvl w:val="0"/>
          <w:numId w:val="11"/>
        </w:numPr>
        <w:spacing w:after="195" w:line="266" w:lineRule="auto"/>
        <w:ind w:right="46" w:hanging="10"/>
        <w:jc w:val="both"/>
        <w:rPr>
          <w:rFonts w:ascii="Arial" w:hAnsi="Arial" w:cs="Arial"/>
        </w:rPr>
      </w:pPr>
      <w:r w:rsidRPr="00F266D8">
        <w:rPr>
          <w:rFonts w:ascii="Arial" w:eastAsia="Arial" w:hAnsi="Arial" w:cs="Arial"/>
        </w:rPr>
        <w:t xml:space="preserve">Jeżeli będzie to niezbędne do zapewnienia odpowiedniego przebiegu postępowania o udzielenie zamówienia publicznego, zamawiający może na każdym etapie postępowania wezwać wykonawców do złożenia wszystkich lub niektórych oświadczeń lub dokumentów potwierdzających, ze nie podlegają wykluczeniu oraz spełniają warunki udziału  w postępowaniu, </w:t>
      </w:r>
      <w:r w:rsidRPr="00F266D8">
        <w:rPr>
          <w:rFonts w:ascii="Arial" w:eastAsia="Times New Roman" w:hAnsi="Arial" w:cs="Arial"/>
        </w:rPr>
        <w:t xml:space="preserve"> </w:t>
      </w:r>
      <w:r w:rsidRPr="00F266D8">
        <w:rPr>
          <w:rFonts w:ascii="Arial" w:eastAsia="Arial" w:hAnsi="Arial" w:cs="Arial"/>
        </w:rPr>
        <w:t>a jeżeli zachodzą uzasadnione podstawy do uznania, ze złożone uprzednio oświadczenia lub dokumenty nie są już aktualne, do złożenia aktualnych oświadczeń lub dokumentów.</w:t>
      </w:r>
      <w:r w:rsidRPr="00F266D8">
        <w:rPr>
          <w:rFonts w:ascii="Arial" w:eastAsia="Times New Roman" w:hAnsi="Arial" w:cs="Arial"/>
          <w:color w:val="00000A"/>
        </w:rPr>
        <w:t xml:space="preserve"> </w:t>
      </w:r>
    </w:p>
    <w:p w14:paraId="4119A6E9" w14:textId="77777777" w:rsidR="00F90762" w:rsidRPr="00F266D8" w:rsidRDefault="007B1526">
      <w:pPr>
        <w:pStyle w:val="Nagwek2"/>
        <w:rPr>
          <w:sz w:val="22"/>
        </w:rPr>
      </w:pPr>
      <w:r w:rsidRPr="00F266D8">
        <w:rPr>
          <w:sz w:val="22"/>
        </w:rPr>
        <w:t xml:space="preserve">VII. PODSTAWY WYKLUCZENIA Z POSTĘPOWANIA </w:t>
      </w:r>
    </w:p>
    <w:p w14:paraId="10250DB1" w14:textId="77777777" w:rsidR="00F90762" w:rsidRPr="00F266D8" w:rsidRDefault="007B1526">
      <w:pPr>
        <w:spacing w:after="13"/>
        <w:rPr>
          <w:rFonts w:ascii="Arial" w:hAnsi="Arial" w:cs="Arial"/>
        </w:rPr>
      </w:pPr>
      <w:r w:rsidRPr="00F266D8">
        <w:rPr>
          <w:rFonts w:ascii="Arial" w:eastAsia="Times New Roman" w:hAnsi="Arial" w:cs="Arial"/>
        </w:rPr>
        <w:t xml:space="preserve"> </w:t>
      </w:r>
    </w:p>
    <w:p w14:paraId="788AF8FE" w14:textId="77777777" w:rsidR="00F90762" w:rsidRPr="00F266D8" w:rsidRDefault="007B1526">
      <w:pPr>
        <w:spacing w:after="9" w:line="266" w:lineRule="auto"/>
        <w:ind w:left="-5" w:right="46" w:hanging="10"/>
        <w:jc w:val="both"/>
        <w:rPr>
          <w:rFonts w:ascii="Arial" w:hAnsi="Arial" w:cs="Arial"/>
        </w:rPr>
      </w:pPr>
      <w:r w:rsidRPr="00F266D8">
        <w:rPr>
          <w:rFonts w:ascii="Arial" w:eastAsia="Arial" w:hAnsi="Arial" w:cs="Arial"/>
          <w:b/>
        </w:rPr>
        <w:t>1.</w:t>
      </w:r>
      <w:r w:rsidRPr="00F266D8">
        <w:rPr>
          <w:rFonts w:ascii="Arial" w:eastAsia="Arial" w:hAnsi="Arial" w:cs="Arial"/>
        </w:rPr>
        <w:t xml:space="preserve"> Z postępowania o udzielenie zamówienia wyklucza się Wykonawców, w stosunku do których zachodzi którakolwiek z okoliczności wskazanych: </w:t>
      </w:r>
    </w:p>
    <w:p w14:paraId="067F233C" w14:textId="77777777" w:rsidR="00F90762" w:rsidRPr="00F266D8" w:rsidRDefault="007B1526">
      <w:pPr>
        <w:numPr>
          <w:ilvl w:val="0"/>
          <w:numId w:val="12"/>
        </w:numPr>
        <w:spacing w:after="9" w:line="266" w:lineRule="auto"/>
        <w:ind w:right="46" w:hanging="233"/>
        <w:jc w:val="both"/>
        <w:rPr>
          <w:rFonts w:ascii="Arial" w:hAnsi="Arial" w:cs="Arial"/>
        </w:rPr>
      </w:pPr>
      <w:r w:rsidRPr="00F266D8">
        <w:rPr>
          <w:rFonts w:ascii="Arial" w:eastAsia="Arial" w:hAnsi="Arial" w:cs="Arial"/>
        </w:rPr>
        <w:t xml:space="preserve">w art. 108 ust. 1 </w:t>
      </w:r>
      <w:proofErr w:type="spellStart"/>
      <w:r w:rsidRPr="00F266D8">
        <w:rPr>
          <w:rFonts w:ascii="Arial" w:eastAsia="Arial" w:hAnsi="Arial" w:cs="Arial"/>
        </w:rPr>
        <w:t>p.z.p</w:t>
      </w:r>
      <w:proofErr w:type="spellEnd"/>
      <w:r w:rsidRPr="00F266D8">
        <w:rPr>
          <w:rFonts w:ascii="Arial" w:eastAsia="Arial" w:hAnsi="Arial" w:cs="Arial"/>
        </w:rPr>
        <w:t xml:space="preserve">.; </w:t>
      </w:r>
    </w:p>
    <w:p w14:paraId="56776B1E" w14:textId="77777777" w:rsidR="00F90762" w:rsidRPr="00F266D8" w:rsidRDefault="007B1526">
      <w:pPr>
        <w:numPr>
          <w:ilvl w:val="0"/>
          <w:numId w:val="12"/>
        </w:numPr>
        <w:spacing w:after="9" w:line="266" w:lineRule="auto"/>
        <w:ind w:right="46" w:hanging="233"/>
        <w:jc w:val="both"/>
        <w:rPr>
          <w:rFonts w:ascii="Arial" w:hAnsi="Arial" w:cs="Arial"/>
        </w:rPr>
      </w:pPr>
      <w:r w:rsidRPr="00F266D8">
        <w:rPr>
          <w:rFonts w:ascii="Arial" w:eastAsia="Arial" w:hAnsi="Arial" w:cs="Arial"/>
        </w:rPr>
        <w:t xml:space="preserve">w art. 109 ust. 1 pkt. 4, 5, 7 </w:t>
      </w:r>
      <w:proofErr w:type="spellStart"/>
      <w:r w:rsidRPr="00F266D8">
        <w:rPr>
          <w:rFonts w:ascii="Arial" w:eastAsia="Arial" w:hAnsi="Arial" w:cs="Arial"/>
        </w:rPr>
        <w:t>p.z.p</w:t>
      </w:r>
      <w:proofErr w:type="spellEnd"/>
      <w:r w:rsidRPr="00F266D8">
        <w:rPr>
          <w:rFonts w:ascii="Arial" w:eastAsia="Arial" w:hAnsi="Arial" w:cs="Arial"/>
        </w:rPr>
        <w:t xml:space="preserve">., tj.: </w:t>
      </w:r>
    </w:p>
    <w:p w14:paraId="3E555230" w14:textId="77777777" w:rsidR="00F90762" w:rsidRPr="00F266D8" w:rsidRDefault="007B1526">
      <w:pPr>
        <w:numPr>
          <w:ilvl w:val="0"/>
          <w:numId w:val="13"/>
        </w:numPr>
        <w:spacing w:after="9" w:line="266" w:lineRule="auto"/>
        <w:ind w:right="46" w:hanging="10"/>
        <w:jc w:val="both"/>
        <w:rPr>
          <w:rFonts w:ascii="Arial" w:hAnsi="Arial" w:cs="Arial"/>
        </w:rPr>
      </w:pPr>
      <w:r w:rsidRPr="00F266D8">
        <w:rPr>
          <w:rFonts w:ascii="Arial" w:eastAsia="Arial" w:hAnsi="Arial" w:cs="Aria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6A3ED1AD" w14:textId="77777777" w:rsidR="00F90762" w:rsidRPr="00F266D8" w:rsidRDefault="007B1526">
      <w:pPr>
        <w:numPr>
          <w:ilvl w:val="0"/>
          <w:numId w:val="13"/>
        </w:numPr>
        <w:spacing w:after="9" w:line="266" w:lineRule="auto"/>
        <w:ind w:right="46" w:hanging="10"/>
        <w:jc w:val="both"/>
        <w:rPr>
          <w:rFonts w:ascii="Arial" w:hAnsi="Arial" w:cs="Arial"/>
        </w:rPr>
      </w:pPr>
      <w:r w:rsidRPr="00F266D8">
        <w:rPr>
          <w:rFonts w:ascii="Arial" w:eastAsia="Arial" w:hAnsi="Arial" w:cs="Arial"/>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06FEDCAD" w14:textId="77777777" w:rsidR="00F90762" w:rsidRPr="00F266D8" w:rsidRDefault="007B1526">
      <w:pPr>
        <w:numPr>
          <w:ilvl w:val="0"/>
          <w:numId w:val="13"/>
        </w:numPr>
        <w:spacing w:after="9" w:line="266" w:lineRule="auto"/>
        <w:ind w:right="46" w:hanging="10"/>
        <w:jc w:val="both"/>
        <w:rPr>
          <w:rFonts w:ascii="Arial" w:hAnsi="Arial" w:cs="Arial"/>
        </w:rPr>
      </w:pPr>
      <w:r w:rsidRPr="00F266D8">
        <w:rPr>
          <w:rFonts w:ascii="Arial" w:eastAsia="Arial" w:hAnsi="Arial" w:cs="Arial"/>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7A6491DD" w14:textId="77777777" w:rsidR="00F90762" w:rsidRPr="00F266D8" w:rsidRDefault="007B1526">
      <w:pPr>
        <w:spacing w:after="9" w:line="266" w:lineRule="auto"/>
        <w:ind w:left="-5" w:right="46" w:hanging="10"/>
        <w:jc w:val="both"/>
        <w:rPr>
          <w:rFonts w:ascii="Arial" w:hAnsi="Arial" w:cs="Arial"/>
        </w:rPr>
      </w:pPr>
      <w:r w:rsidRPr="00F266D8">
        <w:rPr>
          <w:rFonts w:ascii="Arial" w:eastAsia="Arial" w:hAnsi="Arial" w:cs="Arial"/>
          <w:b/>
        </w:rPr>
        <w:lastRenderedPageBreak/>
        <w:t>2.</w:t>
      </w:r>
      <w:r w:rsidRPr="00F266D8">
        <w:rPr>
          <w:rFonts w:ascii="Arial" w:eastAsia="Arial" w:hAnsi="Arial" w:cs="Arial"/>
        </w:rPr>
        <w:t xml:space="preserve"> Wykluczenie Wykonawcy następuje zgodnie z art. 111 </w:t>
      </w:r>
      <w:proofErr w:type="spellStart"/>
      <w:r w:rsidRPr="00F266D8">
        <w:rPr>
          <w:rFonts w:ascii="Arial" w:eastAsia="Arial" w:hAnsi="Arial" w:cs="Arial"/>
        </w:rPr>
        <w:t>p.z.p</w:t>
      </w:r>
      <w:proofErr w:type="spellEnd"/>
      <w:r w:rsidRPr="00F266D8">
        <w:rPr>
          <w:rFonts w:ascii="Arial" w:eastAsia="Arial" w:hAnsi="Arial" w:cs="Arial"/>
        </w:rPr>
        <w:t xml:space="preserve">. </w:t>
      </w:r>
    </w:p>
    <w:p w14:paraId="7F3CD440" w14:textId="77777777" w:rsidR="00F90762" w:rsidRPr="00F266D8" w:rsidRDefault="007B1526">
      <w:pPr>
        <w:spacing w:after="13"/>
        <w:rPr>
          <w:rFonts w:ascii="Arial" w:hAnsi="Arial" w:cs="Arial"/>
        </w:rPr>
      </w:pPr>
      <w:r w:rsidRPr="00F266D8">
        <w:rPr>
          <w:rFonts w:ascii="Arial" w:eastAsia="Times New Roman" w:hAnsi="Arial" w:cs="Arial"/>
        </w:rPr>
        <w:t xml:space="preserve"> </w:t>
      </w:r>
    </w:p>
    <w:p w14:paraId="5BA79CF3" w14:textId="77777777" w:rsidR="00F90762" w:rsidRPr="00F266D8" w:rsidRDefault="007B1526">
      <w:pPr>
        <w:shd w:val="clear" w:color="auto" w:fill="CCCCCC"/>
        <w:spacing w:after="0"/>
        <w:ind w:left="7" w:hanging="10"/>
        <w:rPr>
          <w:rFonts w:ascii="Arial" w:hAnsi="Arial" w:cs="Arial"/>
        </w:rPr>
      </w:pPr>
      <w:r w:rsidRPr="00F266D8">
        <w:rPr>
          <w:rFonts w:ascii="Arial" w:eastAsia="Arial" w:hAnsi="Arial" w:cs="Arial"/>
          <w:b/>
        </w:rPr>
        <w:t xml:space="preserve">VIII. OŚWIADCZENIA I DOKUMENTY, JAKIE ZOBOWIĄZANI SĄ DOSTARCZYĆ WYKONAWCY W CELU </w:t>
      </w:r>
    </w:p>
    <w:p w14:paraId="483D004D" w14:textId="77777777" w:rsidR="00F90762" w:rsidRPr="00F266D8" w:rsidRDefault="007B1526">
      <w:pPr>
        <w:pStyle w:val="Nagwek2"/>
        <w:ind w:left="7" w:right="0"/>
        <w:rPr>
          <w:sz w:val="22"/>
        </w:rPr>
      </w:pPr>
      <w:r w:rsidRPr="00F266D8">
        <w:rPr>
          <w:sz w:val="22"/>
        </w:rPr>
        <w:t xml:space="preserve">POTWIERDZENIA SPEŁNIANIA WARUNKÓW UDZIAŁU W POSTĘPOWANIU ORAZ WYKAZANIA BRAKU PODSTAW WYKLUCZENIA (PODMIOTOWE ŚRODKI DOWODOWE) </w:t>
      </w:r>
    </w:p>
    <w:p w14:paraId="674164A2" w14:textId="77777777" w:rsidR="00F90762" w:rsidRPr="00F266D8" w:rsidRDefault="007B1526">
      <w:pPr>
        <w:spacing w:after="11"/>
        <w:rPr>
          <w:rFonts w:ascii="Arial" w:hAnsi="Arial" w:cs="Arial"/>
        </w:rPr>
      </w:pPr>
      <w:r w:rsidRPr="00F266D8">
        <w:rPr>
          <w:rFonts w:ascii="Arial" w:eastAsia="Times New Roman" w:hAnsi="Arial" w:cs="Arial"/>
        </w:rPr>
        <w:t xml:space="preserve"> </w:t>
      </w:r>
    </w:p>
    <w:p w14:paraId="52BE92D0" w14:textId="77777777"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 xml:space="preserve">Do oferty Wykonawca zobowiązany jest dołączyć wypełniony i podpisany formularz ofertowy – zgodnie z </w:t>
      </w:r>
      <w:r w:rsidRPr="00F266D8">
        <w:rPr>
          <w:rFonts w:ascii="Arial" w:eastAsia="Arial" w:hAnsi="Arial" w:cs="Arial"/>
          <w:b/>
        </w:rPr>
        <w:t>załącznikiem nr 1</w:t>
      </w:r>
      <w:r w:rsidRPr="00F266D8">
        <w:rPr>
          <w:rFonts w:ascii="Arial" w:eastAsia="Arial" w:hAnsi="Arial" w:cs="Arial"/>
          <w:color w:val="FF3333"/>
        </w:rPr>
        <w:t xml:space="preserve"> </w:t>
      </w:r>
      <w:r w:rsidRPr="00F266D8">
        <w:rPr>
          <w:rFonts w:ascii="Arial" w:eastAsia="Arial" w:hAnsi="Arial" w:cs="Arial"/>
        </w:rPr>
        <w:t>do SWZ.</w:t>
      </w:r>
      <w:r w:rsidRPr="00F266D8">
        <w:rPr>
          <w:rFonts w:ascii="Arial" w:eastAsia="Times New Roman" w:hAnsi="Arial" w:cs="Arial"/>
        </w:rPr>
        <w:t xml:space="preserve"> </w:t>
      </w:r>
    </w:p>
    <w:p w14:paraId="192620E5" w14:textId="0B140144"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 xml:space="preserve">Do oferty Wykonawca zobowiązany jest dołączyć wypełniony i podpisany wykaz posiadanych stacji paliw na terenie </w:t>
      </w:r>
      <w:r w:rsidR="004364C0">
        <w:rPr>
          <w:rFonts w:ascii="Arial" w:eastAsia="Arial" w:hAnsi="Arial" w:cs="Arial"/>
        </w:rPr>
        <w:t>Gminy Staroźreby lub oświadczyć, że zostanie wstawiony zbiornik</w:t>
      </w:r>
      <w:r w:rsidRPr="00F266D8">
        <w:rPr>
          <w:rFonts w:ascii="Arial" w:eastAsia="Arial" w:hAnsi="Arial" w:cs="Arial"/>
        </w:rPr>
        <w:t>– zgodnie</w:t>
      </w:r>
      <w:r w:rsidRPr="00F266D8">
        <w:rPr>
          <w:rFonts w:ascii="Arial" w:eastAsia="Arial" w:hAnsi="Arial" w:cs="Arial"/>
          <w:b/>
        </w:rPr>
        <w:t xml:space="preserve"> </w:t>
      </w:r>
      <w:r w:rsidRPr="00F266D8">
        <w:rPr>
          <w:rFonts w:ascii="Arial" w:eastAsia="Arial" w:hAnsi="Arial" w:cs="Arial"/>
        </w:rPr>
        <w:t>z</w:t>
      </w:r>
      <w:r w:rsidRPr="00F266D8">
        <w:rPr>
          <w:rFonts w:ascii="Arial" w:eastAsia="Arial" w:hAnsi="Arial" w:cs="Arial"/>
          <w:b/>
        </w:rPr>
        <w:t xml:space="preserve"> załącznikiem nr </w:t>
      </w:r>
      <w:r w:rsidR="0089147A">
        <w:rPr>
          <w:rFonts w:ascii="Arial" w:eastAsia="Arial" w:hAnsi="Arial" w:cs="Arial"/>
          <w:b/>
        </w:rPr>
        <w:t>4</w:t>
      </w:r>
      <w:r w:rsidR="0089147A" w:rsidRPr="00F266D8">
        <w:rPr>
          <w:rFonts w:ascii="Arial" w:eastAsia="Arial" w:hAnsi="Arial" w:cs="Arial"/>
          <w:color w:val="FF3333"/>
        </w:rPr>
        <w:t xml:space="preserve"> </w:t>
      </w:r>
      <w:r w:rsidRPr="00F266D8">
        <w:rPr>
          <w:rFonts w:ascii="Arial" w:eastAsia="Arial" w:hAnsi="Arial" w:cs="Arial"/>
        </w:rPr>
        <w:t>do SWZ.</w:t>
      </w:r>
      <w:r w:rsidRPr="00F266D8">
        <w:rPr>
          <w:rFonts w:ascii="Arial" w:eastAsia="Times New Roman" w:hAnsi="Arial" w:cs="Arial"/>
        </w:rPr>
        <w:t xml:space="preserve"> </w:t>
      </w:r>
    </w:p>
    <w:p w14:paraId="66C8BCA4" w14:textId="77777777"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Do oferty Wykonawca zobowiązany jest dołączyć aktualne na dzień składania ofert oświadczenie o braku podstaw do wykluczenia i o spełnianiu warunków udziału w postępowaniu – zgodnie</w:t>
      </w:r>
      <w:r w:rsidRPr="00F266D8">
        <w:rPr>
          <w:rFonts w:ascii="Arial" w:eastAsia="Arial" w:hAnsi="Arial" w:cs="Arial"/>
          <w:b/>
        </w:rPr>
        <w:t xml:space="preserve"> </w:t>
      </w:r>
      <w:r w:rsidRPr="00F266D8">
        <w:rPr>
          <w:rFonts w:ascii="Arial" w:eastAsia="Arial" w:hAnsi="Arial" w:cs="Arial"/>
        </w:rPr>
        <w:t xml:space="preserve">z </w:t>
      </w:r>
      <w:r w:rsidRPr="00F266D8">
        <w:rPr>
          <w:rFonts w:ascii="Arial" w:eastAsia="Arial" w:hAnsi="Arial" w:cs="Arial"/>
          <w:b/>
        </w:rPr>
        <w:t>załącznikiem nr 2</w:t>
      </w:r>
      <w:r w:rsidRPr="00F266D8">
        <w:rPr>
          <w:rFonts w:ascii="Arial" w:eastAsia="Arial" w:hAnsi="Arial" w:cs="Arial"/>
          <w:color w:val="FF3333"/>
        </w:rPr>
        <w:t xml:space="preserve"> </w:t>
      </w:r>
      <w:r w:rsidRPr="00F266D8">
        <w:rPr>
          <w:rFonts w:ascii="Arial" w:eastAsia="Arial" w:hAnsi="Arial" w:cs="Arial"/>
        </w:rPr>
        <w:t>do SWZ.</w:t>
      </w:r>
      <w:r w:rsidRPr="00F266D8">
        <w:rPr>
          <w:rFonts w:ascii="Arial" w:eastAsia="Times New Roman" w:hAnsi="Arial" w:cs="Arial"/>
        </w:rPr>
        <w:t xml:space="preserve"> </w:t>
      </w:r>
    </w:p>
    <w:p w14:paraId="3DF9DC69" w14:textId="77777777"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 xml:space="preserve">Informacje zawarte w oświadczeniu, o którym mowa w pkt  stanowią wstępne potwierdzenie, że Wykonawca nie podlega wykluczeniu oraz spełnia warunki udziału w postępowaniu. </w:t>
      </w:r>
    </w:p>
    <w:p w14:paraId="35897326" w14:textId="77777777"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75134BD3" w14:textId="77777777" w:rsidR="00F90762" w:rsidRPr="00F266D8" w:rsidRDefault="007B1526">
      <w:pPr>
        <w:numPr>
          <w:ilvl w:val="0"/>
          <w:numId w:val="14"/>
        </w:numPr>
        <w:spacing w:after="9" w:line="266" w:lineRule="auto"/>
        <w:ind w:right="46" w:hanging="221"/>
        <w:jc w:val="both"/>
        <w:rPr>
          <w:rFonts w:ascii="Arial" w:hAnsi="Arial" w:cs="Arial"/>
        </w:rPr>
      </w:pPr>
      <w:r w:rsidRPr="00F266D8">
        <w:rPr>
          <w:rFonts w:ascii="Arial" w:eastAsia="Arial" w:hAnsi="Arial" w:cs="Arial"/>
        </w:rPr>
        <w:t xml:space="preserve">Podmiotowe środki dowodowe wymagane od wykonawcy obejmują: </w:t>
      </w:r>
    </w:p>
    <w:p w14:paraId="0050C163" w14:textId="6D9F3998" w:rsidR="00F90762" w:rsidRPr="004364C0" w:rsidRDefault="007B1526">
      <w:pPr>
        <w:numPr>
          <w:ilvl w:val="0"/>
          <w:numId w:val="15"/>
        </w:numPr>
        <w:spacing w:after="9" w:line="266" w:lineRule="auto"/>
        <w:ind w:right="46" w:hanging="10"/>
        <w:jc w:val="both"/>
        <w:rPr>
          <w:rFonts w:ascii="Arial" w:hAnsi="Arial" w:cs="Arial"/>
        </w:rPr>
      </w:pPr>
      <w:r w:rsidRPr="00F266D8">
        <w:rPr>
          <w:rFonts w:ascii="Arial" w:eastAsia="Arial" w:hAnsi="Arial" w:cs="Arial"/>
        </w:rPr>
        <w:t>Oświadczenie wykonawcy, w zakresie art. 108 ust. 1 pkt 5 ustawy, o braku przynależności do tej samej grupy kapitałowej, w rozumieniu ustawy z dnia 16 lutego 2007 r. o ochronie konkurencji i konsumentów (Dz. U. z 20</w:t>
      </w:r>
      <w:r w:rsidR="004364C0">
        <w:rPr>
          <w:rFonts w:ascii="Arial" w:eastAsia="Arial" w:hAnsi="Arial" w:cs="Arial"/>
        </w:rPr>
        <w:t>24</w:t>
      </w:r>
      <w:r w:rsidRPr="00F266D8">
        <w:rPr>
          <w:rFonts w:ascii="Arial" w:eastAsia="Arial" w:hAnsi="Arial" w:cs="Arial"/>
        </w:rPr>
        <w:t xml:space="preserve"> r. poz. </w:t>
      </w:r>
      <w:r w:rsidR="004364C0">
        <w:rPr>
          <w:rFonts w:ascii="Arial" w:eastAsia="Arial" w:hAnsi="Arial" w:cs="Arial"/>
        </w:rPr>
        <w:t>1616</w:t>
      </w:r>
      <w:r w:rsidRPr="00F266D8">
        <w:rPr>
          <w:rFonts w:ascii="Arial" w:eastAsia="Arial" w:hAnsi="Arial" w:cs="Aria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F266D8">
        <w:rPr>
          <w:rFonts w:ascii="Arial" w:eastAsia="Arial" w:hAnsi="Arial" w:cs="Arial"/>
          <w:b/>
        </w:rPr>
        <w:t>załącznik nr 3</w:t>
      </w:r>
      <w:r w:rsidRPr="00F266D8">
        <w:rPr>
          <w:rFonts w:ascii="Arial" w:eastAsia="Arial" w:hAnsi="Arial" w:cs="Arial"/>
        </w:rPr>
        <w:t xml:space="preserve"> do SWZ;</w:t>
      </w:r>
      <w:r w:rsidRPr="00F266D8">
        <w:rPr>
          <w:rFonts w:ascii="Arial" w:eastAsia="Times New Roman" w:hAnsi="Arial" w:cs="Arial"/>
        </w:rPr>
        <w:t xml:space="preserve"> </w:t>
      </w:r>
    </w:p>
    <w:p w14:paraId="740E836C" w14:textId="7BB2B0E9" w:rsidR="004364C0" w:rsidRPr="004364C0" w:rsidRDefault="004364C0" w:rsidP="004364C0">
      <w:pPr>
        <w:pStyle w:val="Akapitzlist"/>
        <w:numPr>
          <w:ilvl w:val="0"/>
          <w:numId w:val="15"/>
        </w:numPr>
        <w:jc w:val="both"/>
        <w:rPr>
          <w:rFonts w:ascii="Arial" w:hAnsi="Arial" w:cs="Arial"/>
        </w:rPr>
      </w:pPr>
      <w:bookmarkStart w:id="1" w:name="_Hlk102534771"/>
      <w:r w:rsidRPr="004364C0">
        <w:rPr>
          <w:rFonts w:ascii="Arial" w:hAnsi="Arial" w:cs="Arial"/>
        </w:rPr>
        <w:t xml:space="preserve">Oświadczenie o aktualności informacji zawartych w oświadczeniu, o którym mowa w </w:t>
      </w:r>
      <w:r w:rsidRPr="004364C0">
        <w:rPr>
          <w:rFonts w:ascii="Arial" w:hAnsi="Arial" w:cs="Arial"/>
          <w:lang/>
        </w:rPr>
        <w:t>art. 125 ust. 1</w:t>
      </w:r>
      <w:r w:rsidRPr="004364C0">
        <w:rPr>
          <w:rFonts w:ascii="Arial" w:hAnsi="Arial" w:cs="Arial"/>
        </w:rPr>
        <w:t xml:space="preserve"> ustawy </w:t>
      </w:r>
      <w:proofErr w:type="spellStart"/>
      <w:r w:rsidRPr="004364C0">
        <w:rPr>
          <w:rFonts w:ascii="Arial" w:hAnsi="Arial" w:cs="Arial"/>
        </w:rPr>
        <w:t>Pzp</w:t>
      </w:r>
      <w:proofErr w:type="spellEnd"/>
      <w:r w:rsidRPr="004364C0">
        <w:rPr>
          <w:rFonts w:ascii="Arial" w:hAnsi="Arial" w:cs="Arial"/>
        </w:rPr>
        <w:t xml:space="preserve"> </w:t>
      </w:r>
      <w:bookmarkEnd w:id="1"/>
      <w:r>
        <w:rPr>
          <w:rFonts w:ascii="Arial" w:hAnsi="Arial" w:cs="Arial"/>
        </w:rPr>
        <w:t>;</w:t>
      </w:r>
    </w:p>
    <w:p w14:paraId="35179D73" w14:textId="6071426F" w:rsidR="00F90762" w:rsidRPr="004364C0" w:rsidRDefault="007B1526" w:rsidP="004364C0">
      <w:pPr>
        <w:pStyle w:val="Akapitzlist"/>
        <w:numPr>
          <w:ilvl w:val="0"/>
          <w:numId w:val="15"/>
        </w:numPr>
        <w:jc w:val="both"/>
      </w:pPr>
      <w:r w:rsidRPr="004364C0">
        <w:rPr>
          <w:rFonts w:ascii="Arial" w:eastAsia="Arial" w:hAnsi="Arial" w:cs="Arial"/>
        </w:rPr>
        <w:t xml:space="preserve">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66001E3E" w14:textId="77777777" w:rsidR="00F90762" w:rsidRPr="00F266D8" w:rsidRDefault="007B1526">
      <w:pPr>
        <w:numPr>
          <w:ilvl w:val="0"/>
          <w:numId w:val="16"/>
        </w:numPr>
        <w:spacing w:after="5" w:line="266" w:lineRule="auto"/>
        <w:ind w:right="45" w:hanging="221"/>
        <w:jc w:val="both"/>
        <w:rPr>
          <w:rFonts w:ascii="Arial" w:hAnsi="Arial" w:cs="Arial"/>
        </w:rPr>
      </w:pPr>
      <w:r w:rsidRPr="00F266D8">
        <w:rPr>
          <w:rFonts w:ascii="Arial" w:eastAsia="Arial" w:hAnsi="Arial" w:cs="Arial"/>
          <w:color w:val="00000A"/>
        </w:rPr>
        <w:t xml:space="preserve">Jeżeli Wykonawca ma siedzibę lub miejsce zamieszkania poza terytorium Rzeczypospolitej Polskiej, zamiast dokumentu, o których mowa w ust. 7 pkt b),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2D95141B" w14:textId="77777777" w:rsidR="00F90762" w:rsidRPr="00F266D8" w:rsidRDefault="007B1526">
      <w:pPr>
        <w:numPr>
          <w:ilvl w:val="0"/>
          <w:numId w:val="16"/>
        </w:numPr>
        <w:spacing w:after="5" w:line="266" w:lineRule="auto"/>
        <w:ind w:right="45" w:hanging="221"/>
        <w:jc w:val="both"/>
        <w:rPr>
          <w:rFonts w:ascii="Arial" w:hAnsi="Arial" w:cs="Arial"/>
        </w:rPr>
      </w:pPr>
      <w:r w:rsidRPr="00F266D8">
        <w:rPr>
          <w:rFonts w:ascii="Arial" w:eastAsia="Arial" w:hAnsi="Arial" w:cs="Arial"/>
          <w:color w:val="00000A"/>
        </w:rPr>
        <w:t xml:space="preserve">Jeżeli w kraju, w którym Wykonawca ma siedzibę lub miejsce zamieszkania, nie wydaje się dokumentów, o których mowa w ust. 7 pkt b),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4B3112A5" w14:textId="77777777" w:rsidR="00F90762" w:rsidRPr="00F266D8" w:rsidRDefault="007B1526">
      <w:pPr>
        <w:numPr>
          <w:ilvl w:val="0"/>
          <w:numId w:val="16"/>
        </w:numPr>
        <w:spacing w:after="5" w:line="266" w:lineRule="auto"/>
        <w:ind w:right="45" w:hanging="221"/>
        <w:jc w:val="both"/>
        <w:rPr>
          <w:rFonts w:ascii="Arial" w:hAnsi="Arial" w:cs="Arial"/>
        </w:rPr>
      </w:pPr>
      <w:r w:rsidRPr="00F266D8">
        <w:rPr>
          <w:rFonts w:ascii="Arial" w:eastAsia="Arial" w:hAnsi="Arial" w:cs="Arial"/>
          <w:color w:val="00000A"/>
        </w:rPr>
        <w:t xml:space="preserve">Zamawiający nie wzywa do złożenia podmiotowych środków dowodowych, jeżeli: </w:t>
      </w:r>
    </w:p>
    <w:p w14:paraId="34A51EAE" w14:textId="77777777" w:rsidR="00F90762" w:rsidRPr="00F266D8" w:rsidRDefault="007B1526">
      <w:pPr>
        <w:numPr>
          <w:ilvl w:val="0"/>
          <w:numId w:val="17"/>
        </w:numPr>
        <w:spacing w:after="9" w:line="266" w:lineRule="auto"/>
        <w:ind w:right="46" w:hanging="10"/>
        <w:jc w:val="both"/>
        <w:rPr>
          <w:rFonts w:ascii="Arial" w:hAnsi="Arial" w:cs="Arial"/>
        </w:rPr>
      </w:pPr>
      <w:r w:rsidRPr="00F266D8">
        <w:rPr>
          <w:rFonts w:ascii="Arial" w:eastAsia="Arial" w:hAnsi="Arial" w:cs="Arial"/>
        </w:rPr>
        <w:t xml:space="preserve">może je uzyskać za pomocą bezpłatnych i ogólnodostępnych baz danych, w szczególności rejestrów publicznych w rozumieniu ustawy z dnia 17 lutego 2005 r. o informatyzacji działalności </w:t>
      </w:r>
      <w:r w:rsidRPr="00F266D8">
        <w:rPr>
          <w:rFonts w:ascii="Arial" w:eastAsia="Arial" w:hAnsi="Arial" w:cs="Arial"/>
        </w:rPr>
        <w:lastRenderedPageBreak/>
        <w:t xml:space="preserve">podmiotów realizujących zadania publiczne, o ile wykonawca wskazał w oświadczeniu, o którym mowa w art. 125 ust. 1 </w:t>
      </w:r>
      <w:proofErr w:type="spellStart"/>
      <w:r w:rsidRPr="00F266D8">
        <w:rPr>
          <w:rFonts w:ascii="Arial" w:eastAsia="Arial" w:hAnsi="Arial" w:cs="Arial"/>
        </w:rPr>
        <w:t>p.z.p</w:t>
      </w:r>
      <w:proofErr w:type="spellEnd"/>
      <w:r w:rsidRPr="00F266D8">
        <w:rPr>
          <w:rFonts w:ascii="Arial" w:eastAsia="Arial" w:hAnsi="Arial" w:cs="Arial"/>
        </w:rPr>
        <w:t xml:space="preserve"> dane umożliwiające dostęp do tych środków; </w:t>
      </w:r>
    </w:p>
    <w:p w14:paraId="3D96D1C7" w14:textId="77777777" w:rsidR="00F90762" w:rsidRPr="00F266D8" w:rsidRDefault="007B1526">
      <w:pPr>
        <w:numPr>
          <w:ilvl w:val="0"/>
          <w:numId w:val="17"/>
        </w:numPr>
        <w:spacing w:after="9" w:line="266" w:lineRule="auto"/>
        <w:ind w:right="46" w:hanging="10"/>
        <w:jc w:val="both"/>
        <w:rPr>
          <w:rFonts w:ascii="Arial" w:hAnsi="Arial" w:cs="Arial"/>
        </w:rPr>
      </w:pPr>
      <w:r w:rsidRPr="00F266D8">
        <w:rPr>
          <w:rFonts w:ascii="Arial" w:eastAsia="Arial" w:hAnsi="Arial" w:cs="Arial"/>
        </w:rPr>
        <w:t xml:space="preserve">podmiotowym środkiem dowodowym jest oświadczenie, którego treść odpowiada zakresowi oświadczenia, o którym mowa w art. 125 ust. 1. </w:t>
      </w:r>
    </w:p>
    <w:p w14:paraId="5DFA8D97" w14:textId="77777777" w:rsidR="00F90762" w:rsidRPr="00F266D8" w:rsidRDefault="007B1526">
      <w:pPr>
        <w:spacing w:after="9" w:line="266" w:lineRule="auto"/>
        <w:ind w:left="-5" w:right="46" w:hanging="10"/>
        <w:jc w:val="both"/>
        <w:rPr>
          <w:rFonts w:ascii="Arial" w:hAnsi="Arial" w:cs="Arial"/>
        </w:rPr>
      </w:pPr>
      <w:r w:rsidRPr="00F266D8">
        <w:rPr>
          <w:rFonts w:ascii="Arial" w:eastAsia="Arial" w:hAnsi="Arial" w:cs="Arial"/>
        </w:rPr>
        <w:t xml:space="preserve">8. Wykonawca nie jest zobowiązany do złożenia podmiotowych środków dowodowych, które zamawiający posiada, jeżeli wykonawca wskaże te środki oraz potwierdzi ich prawidłowość i aktualność. </w:t>
      </w:r>
    </w:p>
    <w:p w14:paraId="7016D2F0" w14:textId="77777777" w:rsidR="00F90762" w:rsidRPr="00F266D8" w:rsidRDefault="007B1526">
      <w:pPr>
        <w:spacing w:after="0"/>
        <w:rPr>
          <w:rFonts w:ascii="Arial" w:hAnsi="Arial" w:cs="Arial"/>
        </w:rPr>
      </w:pPr>
      <w:r w:rsidRPr="00F266D8">
        <w:rPr>
          <w:rFonts w:ascii="Arial" w:eastAsia="Arial" w:hAnsi="Arial" w:cs="Arial"/>
        </w:rPr>
        <w:t xml:space="preserve"> </w:t>
      </w:r>
    </w:p>
    <w:tbl>
      <w:tblPr>
        <w:tblStyle w:val="TableGrid"/>
        <w:tblW w:w="9687" w:type="dxa"/>
        <w:tblInd w:w="-29" w:type="dxa"/>
        <w:tblCellMar>
          <w:top w:w="5" w:type="dxa"/>
          <w:left w:w="29" w:type="dxa"/>
          <w:right w:w="115" w:type="dxa"/>
        </w:tblCellMar>
        <w:tblLook w:val="04A0" w:firstRow="1" w:lastRow="0" w:firstColumn="1" w:lastColumn="0" w:noHBand="0" w:noVBand="1"/>
      </w:tblPr>
      <w:tblGrid>
        <w:gridCol w:w="428"/>
        <w:gridCol w:w="9259"/>
      </w:tblGrid>
      <w:tr w:rsidR="00F90762" w:rsidRPr="00F266D8" w14:paraId="46D28A1D" w14:textId="77777777">
        <w:trPr>
          <w:trHeight w:val="230"/>
        </w:trPr>
        <w:tc>
          <w:tcPr>
            <w:tcW w:w="9687" w:type="dxa"/>
            <w:gridSpan w:val="2"/>
            <w:tcBorders>
              <w:top w:val="nil"/>
              <w:left w:val="nil"/>
              <w:bottom w:val="nil"/>
              <w:right w:val="nil"/>
            </w:tcBorders>
            <w:shd w:val="clear" w:color="auto" w:fill="CCCCCC"/>
          </w:tcPr>
          <w:p w14:paraId="36A72F68" w14:textId="77777777" w:rsidR="00F90762" w:rsidRPr="00F266D8" w:rsidRDefault="007B1526">
            <w:pPr>
              <w:ind w:left="92"/>
              <w:jc w:val="center"/>
              <w:rPr>
                <w:rFonts w:ascii="Arial" w:hAnsi="Arial" w:cs="Arial"/>
              </w:rPr>
            </w:pPr>
            <w:r w:rsidRPr="00F266D8">
              <w:rPr>
                <w:rFonts w:ascii="Arial" w:eastAsia="Arial" w:hAnsi="Arial" w:cs="Arial"/>
                <w:b/>
                <w:color w:val="00000A"/>
              </w:rPr>
              <w:t xml:space="preserve">IX. POLEGANIE NA ZASOBACH INNYCH PODMIOTÓW </w:t>
            </w:r>
          </w:p>
        </w:tc>
      </w:tr>
      <w:tr w:rsidR="00F90762" w:rsidRPr="00F266D8" w14:paraId="153254FC" w14:textId="77777777">
        <w:trPr>
          <w:trHeight w:val="228"/>
        </w:trPr>
        <w:tc>
          <w:tcPr>
            <w:tcW w:w="428" w:type="dxa"/>
            <w:tcBorders>
              <w:top w:val="nil"/>
              <w:left w:val="nil"/>
              <w:bottom w:val="nil"/>
              <w:right w:val="nil"/>
            </w:tcBorders>
          </w:tcPr>
          <w:p w14:paraId="16095281" w14:textId="77777777" w:rsidR="00F90762" w:rsidRPr="00F266D8" w:rsidRDefault="00F90762">
            <w:pPr>
              <w:rPr>
                <w:rFonts w:ascii="Arial" w:hAnsi="Arial" w:cs="Arial"/>
              </w:rPr>
            </w:pPr>
          </w:p>
        </w:tc>
        <w:tc>
          <w:tcPr>
            <w:tcW w:w="9259" w:type="dxa"/>
            <w:tcBorders>
              <w:top w:val="nil"/>
              <w:left w:val="nil"/>
              <w:bottom w:val="nil"/>
              <w:right w:val="nil"/>
            </w:tcBorders>
            <w:shd w:val="clear" w:color="auto" w:fill="FFFFFF"/>
          </w:tcPr>
          <w:p w14:paraId="7EAEDBC7" w14:textId="77777777" w:rsidR="00F90762" w:rsidRPr="00F266D8" w:rsidRDefault="007B1526">
            <w:pPr>
              <w:rPr>
                <w:rFonts w:ascii="Arial" w:hAnsi="Arial" w:cs="Arial"/>
              </w:rPr>
            </w:pPr>
            <w:r w:rsidRPr="00F266D8">
              <w:rPr>
                <w:rFonts w:ascii="Arial" w:eastAsia="Arial" w:hAnsi="Arial" w:cs="Arial"/>
                <w:color w:val="00000A"/>
              </w:rPr>
              <w:t xml:space="preserve"> </w:t>
            </w:r>
          </w:p>
        </w:tc>
      </w:tr>
    </w:tbl>
    <w:p w14:paraId="46F30C68" w14:textId="77777777" w:rsidR="00F90762" w:rsidRPr="00F266D8" w:rsidRDefault="007B1526">
      <w:pPr>
        <w:numPr>
          <w:ilvl w:val="0"/>
          <w:numId w:val="18"/>
        </w:numPr>
        <w:spacing w:after="5" w:line="266" w:lineRule="auto"/>
        <w:ind w:right="45" w:hanging="279"/>
        <w:jc w:val="both"/>
        <w:rPr>
          <w:rFonts w:ascii="Arial" w:hAnsi="Arial" w:cs="Arial"/>
        </w:rPr>
      </w:pPr>
      <w:r w:rsidRPr="00F266D8">
        <w:rPr>
          <w:rFonts w:ascii="Arial" w:eastAsia="Arial" w:hAnsi="Arial" w:cs="Arial"/>
          <w:color w:val="00000A"/>
        </w:rPr>
        <w:t xml:space="preserve">Wykonawca może w celu potwierdzenia spełniania warunków udziału w postępowaniu, polegać na zdolnościach technicznych lub zawodowych podmiotów udostępniających zasoby, niezależnie od charakteru prawnego łączących go z nimi stosunków prawnych. </w:t>
      </w:r>
    </w:p>
    <w:p w14:paraId="752FC8D8" w14:textId="77777777" w:rsidR="00F90762" w:rsidRPr="00F266D8" w:rsidRDefault="007B1526">
      <w:pPr>
        <w:numPr>
          <w:ilvl w:val="0"/>
          <w:numId w:val="18"/>
        </w:numPr>
        <w:spacing w:after="5" w:line="266" w:lineRule="auto"/>
        <w:ind w:right="45" w:hanging="279"/>
        <w:jc w:val="both"/>
        <w:rPr>
          <w:rFonts w:ascii="Arial" w:hAnsi="Arial" w:cs="Arial"/>
        </w:rPr>
      </w:pPr>
      <w:r w:rsidRPr="00F266D8">
        <w:rPr>
          <w:rFonts w:ascii="Arial" w:eastAsia="Arial" w:hAnsi="Arial" w:cs="Arial"/>
          <w:color w:val="00000A"/>
        </w:rPr>
        <w:t xml:space="preserve">W odniesieniu do warunków dotyczących doświadczenia, wykonawcy mogą polegać na zdolnościach podmiotów udostępniających zasoby, jeśli podmioty te wykonają świadczenie do realizacji którego te zdolności są wymagane. </w:t>
      </w:r>
    </w:p>
    <w:p w14:paraId="45390938" w14:textId="77777777" w:rsidR="00F90762" w:rsidRPr="00F266D8" w:rsidRDefault="007B1526">
      <w:pPr>
        <w:numPr>
          <w:ilvl w:val="0"/>
          <w:numId w:val="18"/>
        </w:numPr>
        <w:spacing w:after="5" w:line="266" w:lineRule="auto"/>
        <w:ind w:right="45" w:hanging="279"/>
        <w:jc w:val="both"/>
        <w:rPr>
          <w:rFonts w:ascii="Arial" w:hAnsi="Arial" w:cs="Arial"/>
        </w:rPr>
      </w:pPr>
      <w:r w:rsidRPr="00F266D8">
        <w:rPr>
          <w:rFonts w:ascii="Arial" w:eastAsia="Arial" w:hAnsi="Arial" w:cs="Arial"/>
          <w:color w:val="00000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F266D8">
        <w:rPr>
          <w:rFonts w:ascii="Arial" w:eastAsia="Verdana" w:hAnsi="Arial" w:cs="Arial"/>
          <w:color w:val="00000A"/>
        </w:rPr>
        <w:t xml:space="preserve"> </w:t>
      </w:r>
    </w:p>
    <w:p w14:paraId="382381D6" w14:textId="77777777" w:rsidR="00F90762" w:rsidRPr="00F266D8" w:rsidRDefault="007B1526">
      <w:pPr>
        <w:numPr>
          <w:ilvl w:val="0"/>
          <w:numId w:val="18"/>
        </w:numPr>
        <w:spacing w:after="5" w:line="266" w:lineRule="auto"/>
        <w:ind w:right="45" w:hanging="279"/>
        <w:jc w:val="both"/>
        <w:rPr>
          <w:rFonts w:ascii="Arial" w:hAnsi="Arial" w:cs="Arial"/>
        </w:rPr>
      </w:pPr>
      <w:r w:rsidRPr="00F266D8">
        <w:rPr>
          <w:rFonts w:ascii="Arial" w:eastAsia="Arial" w:hAnsi="Arial" w:cs="Arial"/>
          <w:color w:val="00000A"/>
        </w:rPr>
        <w:t xml:space="preserve">Wykonawca, w przypadku polegania na zdolnościach lub sytuacji podmiotów udostępniających zasoby, przedstawia, wraz z oświadczeniem, o którym mowa w Rozdziale VIII pkt. 4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VIII SWZ. </w:t>
      </w:r>
    </w:p>
    <w:p w14:paraId="4538B613"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2BADCDBF" w14:textId="77777777" w:rsidR="00F90762" w:rsidRPr="00F266D8" w:rsidRDefault="007B1526">
      <w:pPr>
        <w:pStyle w:val="Nagwek3"/>
        <w:ind w:left="3198" w:hanging="3198"/>
        <w:rPr>
          <w:sz w:val="22"/>
        </w:rPr>
      </w:pPr>
      <w:r w:rsidRPr="00F266D8">
        <w:rPr>
          <w:sz w:val="22"/>
        </w:rPr>
        <w:t xml:space="preserve">X. INFORMACJA DLA WYKONAWCÓW WSPÓLNIE UBIEGAJĄCYCH SIĘ O UDZIELENIE ZAMÓWIENIA (SPÓŁKI CYWILNE/ KONSORCJA) </w:t>
      </w:r>
    </w:p>
    <w:p w14:paraId="45BADFDE" w14:textId="77777777" w:rsidR="00F90762" w:rsidRPr="00F266D8" w:rsidRDefault="007B1526">
      <w:pPr>
        <w:spacing w:after="17"/>
        <w:ind w:left="428"/>
        <w:rPr>
          <w:rFonts w:ascii="Arial" w:hAnsi="Arial" w:cs="Arial"/>
        </w:rPr>
      </w:pPr>
      <w:r w:rsidRPr="00F266D8">
        <w:rPr>
          <w:rFonts w:ascii="Arial" w:eastAsia="Arial" w:hAnsi="Arial" w:cs="Arial"/>
          <w:color w:val="00000A"/>
        </w:rPr>
        <w:t xml:space="preserve"> </w:t>
      </w:r>
    </w:p>
    <w:p w14:paraId="2D2B2C6E" w14:textId="77777777" w:rsidR="00F90762" w:rsidRPr="00F266D8" w:rsidRDefault="007B1526">
      <w:pPr>
        <w:numPr>
          <w:ilvl w:val="0"/>
          <w:numId w:val="19"/>
        </w:numPr>
        <w:spacing w:after="9" w:line="266" w:lineRule="auto"/>
        <w:ind w:right="46" w:hanging="10"/>
        <w:jc w:val="both"/>
        <w:rPr>
          <w:rFonts w:ascii="Arial" w:hAnsi="Arial" w:cs="Arial"/>
        </w:rPr>
      </w:pPr>
      <w:r w:rsidRPr="00F266D8">
        <w:rPr>
          <w:rFonts w:ascii="Arial" w:eastAsia="Arial" w:hAnsi="Arial" w:cs="Arial"/>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r w:rsidRPr="00F266D8">
        <w:rPr>
          <w:rFonts w:ascii="Arial" w:eastAsia="Times New Roman" w:hAnsi="Arial" w:cs="Arial"/>
        </w:rPr>
        <w:t xml:space="preserve"> </w:t>
      </w:r>
    </w:p>
    <w:p w14:paraId="6C543733" w14:textId="77777777" w:rsidR="00F90762" w:rsidRPr="00F266D8" w:rsidRDefault="007B1526">
      <w:pPr>
        <w:numPr>
          <w:ilvl w:val="0"/>
          <w:numId w:val="19"/>
        </w:numPr>
        <w:spacing w:after="9" w:line="266" w:lineRule="auto"/>
        <w:ind w:right="46" w:hanging="10"/>
        <w:jc w:val="both"/>
        <w:rPr>
          <w:rFonts w:ascii="Arial" w:hAnsi="Arial" w:cs="Arial"/>
        </w:rPr>
      </w:pPr>
      <w:r w:rsidRPr="00F266D8">
        <w:rPr>
          <w:rFonts w:ascii="Arial" w:eastAsia="Arial" w:hAnsi="Arial" w:cs="Arial"/>
        </w:rPr>
        <w:t>W przypadku Wykonawców wspólnie ubiegających się o udzielenie zamówienia, oświadczenia, o których mowa</w:t>
      </w:r>
      <w:r w:rsidRPr="00F266D8">
        <w:rPr>
          <w:rFonts w:ascii="Arial" w:eastAsia="Arial" w:hAnsi="Arial" w:cs="Arial"/>
          <w:color w:val="FF3333"/>
        </w:rPr>
        <w:t xml:space="preserve"> </w:t>
      </w:r>
      <w:r w:rsidRPr="00F266D8">
        <w:rPr>
          <w:rFonts w:ascii="Arial" w:eastAsia="Arial" w:hAnsi="Arial" w:cs="Arial"/>
        </w:rPr>
        <w:t>w Rozdziale VIII pkt. 4 SWZ, składa każdy z wykonawców. Oświadczenia te potwierdzają brak podstaw wykluczenia oraz spełnianie warunków udziału w zakresie, w jakim każdy z wykonawców wykazuje spełnianie warunków udziału w postępowaniu.</w:t>
      </w:r>
      <w:r w:rsidRPr="00F266D8">
        <w:rPr>
          <w:rFonts w:ascii="Arial" w:eastAsia="Times New Roman" w:hAnsi="Arial" w:cs="Arial"/>
        </w:rPr>
        <w:t xml:space="preserve"> </w:t>
      </w:r>
    </w:p>
    <w:p w14:paraId="75D6850D" w14:textId="77777777" w:rsidR="00F90762" w:rsidRPr="00F266D8" w:rsidRDefault="007B1526">
      <w:pPr>
        <w:numPr>
          <w:ilvl w:val="0"/>
          <w:numId w:val="19"/>
        </w:numPr>
        <w:spacing w:after="9" w:line="266" w:lineRule="auto"/>
        <w:ind w:right="46" w:hanging="10"/>
        <w:jc w:val="both"/>
        <w:rPr>
          <w:rFonts w:ascii="Arial" w:hAnsi="Arial" w:cs="Arial"/>
        </w:rPr>
      </w:pPr>
      <w:r w:rsidRPr="00F266D8">
        <w:rPr>
          <w:rFonts w:ascii="Arial" w:eastAsia="Arial" w:hAnsi="Arial" w:cs="Arial"/>
        </w:rPr>
        <w:t xml:space="preserve">Wykonawcy wspólnie ubiegający się o udzielenie zamówienia dołączają do oferty oświadczenie, z którego wynika, które dostawy wykonają poszczególni wykonawcy. </w:t>
      </w:r>
    </w:p>
    <w:p w14:paraId="41BB48B8" w14:textId="77777777" w:rsidR="00F90762" w:rsidRPr="00F266D8" w:rsidRDefault="007B1526">
      <w:pPr>
        <w:numPr>
          <w:ilvl w:val="0"/>
          <w:numId w:val="19"/>
        </w:numPr>
        <w:spacing w:after="9" w:line="266" w:lineRule="auto"/>
        <w:ind w:right="46" w:hanging="10"/>
        <w:jc w:val="both"/>
        <w:rPr>
          <w:rFonts w:ascii="Arial" w:hAnsi="Arial" w:cs="Arial"/>
        </w:rPr>
      </w:pPr>
      <w:r w:rsidRPr="00F266D8">
        <w:rPr>
          <w:rFonts w:ascii="Arial" w:eastAsia="Arial" w:hAnsi="Arial" w:cs="Arial"/>
        </w:rPr>
        <w:t xml:space="preserve">Oświadczenia i dokumenty potwierdzające brak podstaw do wykluczenia z postępowania składa każdy z Wykonawców wspólnie ubiegających się o zamówienie. </w:t>
      </w:r>
    </w:p>
    <w:p w14:paraId="48E1A491" w14:textId="77777777" w:rsidR="00F90762" w:rsidRPr="00F266D8" w:rsidRDefault="007B1526">
      <w:pPr>
        <w:spacing w:after="18"/>
        <w:rPr>
          <w:rFonts w:ascii="Arial" w:hAnsi="Arial" w:cs="Arial"/>
        </w:rPr>
      </w:pPr>
      <w:r w:rsidRPr="00F266D8">
        <w:rPr>
          <w:rFonts w:ascii="Arial" w:eastAsia="Arial" w:hAnsi="Arial" w:cs="Arial"/>
        </w:rPr>
        <w:t xml:space="preserve"> </w:t>
      </w:r>
    </w:p>
    <w:p w14:paraId="137333D5" w14:textId="77777777" w:rsidR="00F90762" w:rsidRPr="00F266D8" w:rsidRDefault="007B1526">
      <w:pPr>
        <w:pStyle w:val="Nagwek3"/>
        <w:ind w:left="1844"/>
        <w:rPr>
          <w:sz w:val="22"/>
        </w:rPr>
      </w:pPr>
      <w:r w:rsidRPr="00F266D8">
        <w:rPr>
          <w:sz w:val="22"/>
        </w:rPr>
        <w:t xml:space="preserve">XI. SPOSÓB KOMUNIKACJI ORAZ WYJAŚNIENIA TREŚCI SWZ </w:t>
      </w:r>
    </w:p>
    <w:p w14:paraId="45982E19" w14:textId="77777777" w:rsidR="00F90762" w:rsidRPr="00F266D8" w:rsidRDefault="007B1526">
      <w:pPr>
        <w:spacing w:after="15"/>
        <w:rPr>
          <w:rFonts w:ascii="Arial" w:hAnsi="Arial" w:cs="Arial"/>
        </w:rPr>
      </w:pPr>
      <w:r w:rsidRPr="00F266D8">
        <w:rPr>
          <w:rFonts w:ascii="Arial" w:eastAsia="Times New Roman" w:hAnsi="Arial" w:cs="Arial"/>
        </w:rPr>
        <w:t xml:space="preserve"> </w:t>
      </w:r>
    </w:p>
    <w:p w14:paraId="7A2D4600" w14:textId="1FC868C1"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Komunikacja w postępowaniu o udzielenie zamówienia i w konkursie, w tym składanie ofert, wniosków                   o dopuszczenie do udziału w postępowaniu lub konkursie, wymiana informacji oraz przekazywanie dokumentów lub oświadczeń między zamawiającym a wykonawcą, z uwzględnieniem wyjątków określonych w ustawie </w:t>
      </w:r>
      <w:proofErr w:type="spellStart"/>
      <w:r w:rsidRPr="00F266D8">
        <w:rPr>
          <w:rFonts w:ascii="Arial" w:eastAsia="Arial" w:hAnsi="Arial" w:cs="Arial"/>
        </w:rPr>
        <w:t>p.z.p</w:t>
      </w:r>
      <w:proofErr w:type="spellEnd"/>
      <w:r w:rsidRPr="00F266D8">
        <w:rPr>
          <w:rFonts w:ascii="Arial" w:eastAsia="Arial" w:hAnsi="Arial" w:cs="Arial"/>
        </w:rPr>
        <w:t xml:space="preserve">., odbywa się przy użyciu środków komunikacji elektronicznej. Przez środki komunikacji elektronicznej rozumie się środki komunikacji </w:t>
      </w:r>
      <w:r w:rsidRPr="00F266D8">
        <w:rPr>
          <w:rFonts w:ascii="Arial" w:eastAsia="Arial" w:hAnsi="Arial" w:cs="Arial"/>
        </w:rPr>
        <w:lastRenderedPageBreak/>
        <w:t>elektronicznej zdefiniowane w ustawie z dnia 18 lipca 2002 r.     o świadczeniu usług drogą elektroniczną (Dz. U. z 20</w:t>
      </w:r>
      <w:r w:rsidR="00BA1339" w:rsidRPr="00F266D8">
        <w:rPr>
          <w:rFonts w:ascii="Arial" w:eastAsia="Arial" w:hAnsi="Arial" w:cs="Arial"/>
        </w:rPr>
        <w:t>20</w:t>
      </w:r>
      <w:r w:rsidRPr="00F266D8">
        <w:rPr>
          <w:rFonts w:ascii="Arial" w:eastAsia="Arial" w:hAnsi="Arial" w:cs="Arial"/>
        </w:rPr>
        <w:t xml:space="preserve"> r. poz. </w:t>
      </w:r>
      <w:r w:rsidR="00BA1339" w:rsidRPr="00F266D8">
        <w:rPr>
          <w:rFonts w:ascii="Arial" w:eastAsia="Arial" w:hAnsi="Arial" w:cs="Arial"/>
        </w:rPr>
        <w:t>344</w:t>
      </w:r>
      <w:r w:rsidRPr="00F266D8">
        <w:rPr>
          <w:rFonts w:ascii="Arial" w:eastAsia="Arial" w:hAnsi="Arial" w:cs="Arial"/>
        </w:rPr>
        <w:t xml:space="preserve">). </w:t>
      </w:r>
    </w:p>
    <w:p w14:paraId="35E374CC" w14:textId="77777777"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Ofertę, oświadczenia, o których mowa w art. 125 ust. 1 </w:t>
      </w:r>
      <w:proofErr w:type="spellStart"/>
      <w:r w:rsidRPr="00F266D8">
        <w:rPr>
          <w:rFonts w:ascii="Arial" w:eastAsia="Arial" w:hAnsi="Arial" w:cs="Arial"/>
        </w:rPr>
        <w:t>p.z.p</w:t>
      </w:r>
      <w:proofErr w:type="spellEnd"/>
      <w:r w:rsidRPr="00F266D8">
        <w:rPr>
          <w:rFonts w:ascii="Arial" w:eastAsia="Arial" w:hAnsi="Arial" w:cs="Arial"/>
        </w:rPr>
        <w:t>., podmiotowe środki dowodowe, pełnomocnictwa, zobowiązanie podmiotu udostępniającego zasoby sporządza się w postaci elektronicznej, w ogólnie dostępnych formatach danych, w szczególności w formatach .txt, .rtf, .pdf, .</w:t>
      </w:r>
      <w:proofErr w:type="spellStart"/>
      <w:r w:rsidRPr="00F266D8">
        <w:rPr>
          <w:rFonts w:ascii="Arial" w:eastAsia="Arial" w:hAnsi="Arial" w:cs="Arial"/>
        </w:rPr>
        <w:t>doc</w:t>
      </w:r>
      <w:proofErr w:type="spellEnd"/>
      <w:r w:rsidRPr="00F266D8">
        <w:rPr>
          <w:rFonts w:ascii="Arial" w:eastAsia="Arial" w:hAnsi="Arial" w:cs="Arial"/>
        </w:rPr>
        <w:t>, .</w:t>
      </w:r>
      <w:proofErr w:type="spellStart"/>
      <w:r w:rsidRPr="00F266D8">
        <w:rPr>
          <w:rFonts w:ascii="Arial" w:eastAsia="Arial" w:hAnsi="Arial" w:cs="Arial"/>
        </w:rPr>
        <w:t>docx</w:t>
      </w:r>
      <w:proofErr w:type="spellEnd"/>
      <w:r w:rsidRPr="00F266D8">
        <w:rPr>
          <w:rFonts w:ascii="Arial" w:eastAsia="Arial" w:hAnsi="Arial" w:cs="Arial"/>
        </w:rPr>
        <w:t>, .</w:t>
      </w:r>
      <w:proofErr w:type="spellStart"/>
      <w:r w:rsidRPr="00F266D8">
        <w:rPr>
          <w:rFonts w:ascii="Arial" w:eastAsia="Arial" w:hAnsi="Arial" w:cs="Arial"/>
        </w:rPr>
        <w:t>odt</w:t>
      </w:r>
      <w:proofErr w:type="spellEnd"/>
      <w:r w:rsidRPr="00F266D8">
        <w:rPr>
          <w:rFonts w:ascii="Arial" w:eastAsia="Arial" w:hAnsi="Arial" w:cs="Arial"/>
        </w:rPr>
        <w:t>. Ofertę, a także oświadczenie o jakim mowa w Rozdziale VIII pkt. 4 SWZ składa się, pod rygorem nieważności, w formie elektronicznej lub w postaci elektronicznej opatrzonej podpisem zaufanym lub podpisem osobistym.</w:t>
      </w:r>
      <w:r w:rsidRPr="00F266D8">
        <w:rPr>
          <w:rFonts w:ascii="Arial" w:eastAsia="Times New Roman" w:hAnsi="Arial" w:cs="Arial"/>
        </w:rPr>
        <w:t xml:space="preserve"> </w:t>
      </w:r>
    </w:p>
    <w:p w14:paraId="72048741" w14:textId="4D29C789"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Zawiadomienia, oświadczenia, wnioski lub informacje Wykonawcy przekazują drogą elektroniczną poprzez Platformę, dostępną pod adresem: </w:t>
      </w:r>
      <w:r w:rsidR="00BA1339" w:rsidRPr="00F266D8">
        <w:rPr>
          <w:rFonts w:ascii="Arial" w:hAnsi="Arial" w:cs="Arial"/>
        </w:rPr>
        <w:t>https://ezamowienia.gov.pl/pl/</w:t>
      </w:r>
    </w:p>
    <w:p w14:paraId="32C5BDF4" w14:textId="6F70DA50"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Rejestracja na Platformie, w tym złożenie oferty w formie elektronicznej i korzystanie z Platformy opisane jest na stronie: </w:t>
      </w:r>
      <w:r w:rsidR="00BA1339" w:rsidRPr="00F266D8">
        <w:rPr>
          <w:rFonts w:ascii="Arial" w:hAnsi="Arial" w:cs="Arial"/>
        </w:rPr>
        <w:t>https://ezamowienia.gov.pl/pl/</w:t>
      </w:r>
    </w:p>
    <w:p w14:paraId="6714FE7F" w14:textId="77777777"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Minimalne wymagania techniczne umożliwiające korzystanie ze strony platformazakupowa.pl to przeglądarka internetowa Internet Explorer, Chrome i FireFox w najnowszej dostępnej wersji, z włączoną obsługą języka </w:t>
      </w:r>
      <w:proofErr w:type="spellStart"/>
      <w:r w:rsidRPr="00F266D8">
        <w:rPr>
          <w:rFonts w:ascii="Arial" w:eastAsia="Arial" w:hAnsi="Arial" w:cs="Arial"/>
        </w:rPr>
        <w:t>Javascript</w:t>
      </w:r>
      <w:proofErr w:type="spellEnd"/>
      <w:r w:rsidRPr="00F266D8">
        <w:rPr>
          <w:rFonts w:ascii="Arial" w:eastAsia="Arial" w:hAnsi="Arial" w:cs="Arial"/>
        </w:rPr>
        <w:t>, akceptująca pliki typu „</w:t>
      </w:r>
      <w:proofErr w:type="spellStart"/>
      <w:r w:rsidRPr="00F266D8">
        <w:rPr>
          <w:rFonts w:ascii="Arial" w:eastAsia="Arial" w:hAnsi="Arial" w:cs="Arial"/>
        </w:rPr>
        <w:t>cookies</w:t>
      </w:r>
      <w:proofErr w:type="spellEnd"/>
      <w:r w:rsidRPr="00F266D8">
        <w:rPr>
          <w:rFonts w:ascii="Arial" w:eastAsia="Arial" w:hAnsi="Arial" w:cs="Arial"/>
        </w:rPr>
        <w:t xml:space="preserve">” oraz łącze internetowe o przepustowości co najmniej 256 </w:t>
      </w:r>
      <w:proofErr w:type="spellStart"/>
      <w:r w:rsidRPr="00F266D8">
        <w:rPr>
          <w:rFonts w:ascii="Arial" w:eastAsia="Arial" w:hAnsi="Arial" w:cs="Arial"/>
        </w:rPr>
        <w:t>kbit</w:t>
      </w:r>
      <w:proofErr w:type="spellEnd"/>
      <w:r w:rsidRPr="00F266D8">
        <w:rPr>
          <w:rFonts w:ascii="Arial" w:eastAsia="Arial" w:hAnsi="Arial" w:cs="Arial"/>
        </w:rPr>
        <w:t>/s.</w:t>
      </w:r>
      <w:r w:rsidRPr="00F266D8">
        <w:rPr>
          <w:rFonts w:ascii="Arial" w:eastAsia="Times New Roman" w:hAnsi="Arial" w:cs="Arial"/>
        </w:rPr>
        <w:t xml:space="preserve"> </w:t>
      </w:r>
    </w:p>
    <w:p w14:paraId="2B744B91" w14:textId="77777777" w:rsidR="00F90762" w:rsidRPr="00F266D8" w:rsidRDefault="007B1526">
      <w:pPr>
        <w:numPr>
          <w:ilvl w:val="0"/>
          <w:numId w:val="20"/>
        </w:numPr>
        <w:spacing w:after="90" w:line="266" w:lineRule="auto"/>
        <w:ind w:right="46" w:hanging="224"/>
        <w:jc w:val="both"/>
        <w:rPr>
          <w:rFonts w:ascii="Arial" w:hAnsi="Arial" w:cs="Arial"/>
        </w:rPr>
      </w:pPr>
      <w:r w:rsidRPr="00F266D8">
        <w:rPr>
          <w:rFonts w:ascii="Arial" w:eastAsia="Arial" w:hAnsi="Arial" w:cs="Arial"/>
        </w:rPr>
        <w:t xml:space="preserve">Osobami uprawnionymi do porozumiewania się z Wykonawcami są: </w:t>
      </w:r>
    </w:p>
    <w:p w14:paraId="07B7FC3B" w14:textId="725812FB" w:rsidR="00F90762" w:rsidRPr="00F266D8" w:rsidRDefault="007B1526" w:rsidP="00BA1339">
      <w:pPr>
        <w:tabs>
          <w:tab w:val="center" w:pos="2017"/>
        </w:tabs>
        <w:spacing w:after="9" w:line="266" w:lineRule="auto"/>
        <w:ind w:left="-15"/>
        <w:rPr>
          <w:rFonts w:ascii="Arial" w:hAnsi="Arial" w:cs="Arial"/>
        </w:rPr>
      </w:pPr>
      <w:r w:rsidRPr="00F266D8">
        <w:rPr>
          <w:rFonts w:ascii="Arial" w:eastAsia="Arial" w:hAnsi="Arial" w:cs="Arial"/>
        </w:rPr>
        <w:t xml:space="preserve"> </w:t>
      </w:r>
      <w:r w:rsidRPr="00F266D8">
        <w:rPr>
          <w:rFonts w:ascii="Arial" w:eastAsia="Arial" w:hAnsi="Arial" w:cs="Arial"/>
        </w:rPr>
        <w:tab/>
      </w:r>
      <w:r w:rsidR="00BA1339" w:rsidRPr="00F266D8">
        <w:rPr>
          <w:rFonts w:ascii="Arial" w:eastAsia="Arial" w:hAnsi="Arial" w:cs="Arial"/>
        </w:rPr>
        <w:t xml:space="preserve">Arkadiusz </w:t>
      </w:r>
      <w:proofErr w:type="spellStart"/>
      <w:r w:rsidR="00BA1339" w:rsidRPr="00F266D8">
        <w:rPr>
          <w:rFonts w:ascii="Arial" w:eastAsia="Arial" w:hAnsi="Arial" w:cs="Arial"/>
        </w:rPr>
        <w:t>Mękarski</w:t>
      </w:r>
      <w:proofErr w:type="spellEnd"/>
      <w:r w:rsidR="00BA1339" w:rsidRPr="00F266D8">
        <w:rPr>
          <w:rFonts w:ascii="Arial" w:eastAsia="Arial" w:hAnsi="Arial" w:cs="Arial"/>
        </w:rPr>
        <w:t xml:space="preserve"> – 510 095 735</w:t>
      </w:r>
    </w:p>
    <w:p w14:paraId="385423CC" w14:textId="77777777"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W korespondencji kierowanej do Zamawiającego Wykonawcy powinni posługiwać się numerem przedmiotowego postępowania. </w:t>
      </w:r>
    </w:p>
    <w:p w14:paraId="0EEE2413" w14:textId="77777777"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Wykonawca może zwrócić się do zamawiającego z wnioskiem o wyjaśnienie treści SWZ. </w:t>
      </w:r>
    </w:p>
    <w:p w14:paraId="60EAB402" w14:textId="77777777" w:rsidR="00F90762" w:rsidRPr="00F266D8" w:rsidRDefault="007B1526">
      <w:pPr>
        <w:numPr>
          <w:ilvl w:val="0"/>
          <w:numId w:val="20"/>
        </w:numPr>
        <w:spacing w:after="9" w:line="266" w:lineRule="auto"/>
        <w:ind w:right="46" w:hanging="224"/>
        <w:jc w:val="both"/>
        <w:rPr>
          <w:rFonts w:ascii="Arial" w:hAnsi="Arial" w:cs="Arial"/>
        </w:rPr>
      </w:pPr>
      <w:r w:rsidRPr="00F266D8">
        <w:rPr>
          <w:rFonts w:ascii="Arial" w:eastAsia="Arial" w:hAnsi="Arial" w:cs="Arial"/>
        </w:rPr>
        <w:t xml:space="preserve">Zamawiający jest obowiązany udzielić wyjaśnień zgodnie z art. 135 ustawy  p. z. p. </w:t>
      </w:r>
    </w:p>
    <w:p w14:paraId="27089907" w14:textId="77777777" w:rsidR="00F90762" w:rsidRPr="00F266D8" w:rsidRDefault="007B1526">
      <w:pPr>
        <w:spacing w:after="0"/>
        <w:rPr>
          <w:rFonts w:ascii="Arial" w:hAnsi="Arial" w:cs="Arial"/>
        </w:rPr>
      </w:pPr>
      <w:r w:rsidRPr="00F266D8">
        <w:rPr>
          <w:rFonts w:ascii="Arial" w:eastAsia="Arial" w:hAnsi="Arial" w:cs="Arial"/>
          <w:color w:val="00000A"/>
        </w:rPr>
        <w:t xml:space="preserve"> </w:t>
      </w:r>
    </w:p>
    <w:p w14:paraId="0FE37564" w14:textId="77777777" w:rsidR="00F90762" w:rsidRPr="00F266D8" w:rsidRDefault="007B1526">
      <w:pPr>
        <w:shd w:val="clear" w:color="auto" w:fill="CCCCCC"/>
        <w:spacing w:after="0"/>
        <w:ind w:left="196" w:right="28" w:hanging="10"/>
        <w:rPr>
          <w:rFonts w:ascii="Arial" w:hAnsi="Arial" w:cs="Arial"/>
        </w:rPr>
      </w:pPr>
      <w:r w:rsidRPr="00F266D8">
        <w:rPr>
          <w:rFonts w:ascii="Arial" w:eastAsia="Arial" w:hAnsi="Arial" w:cs="Arial"/>
          <w:b/>
        </w:rPr>
        <w:t xml:space="preserve">XII. OPIS SPOSOBU PRZYGOTOWANIA OFERT ORAZ WYMAGANIA FORMALNE DOTYCZĄCE </w:t>
      </w:r>
    </w:p>
    <w:p w14:paraId="241B3A9F" w14:textId="77777777" w:rsidR="00F90762" w:rsidRPr="00F266D8" w:rsidRDefault="007B1526">
      <w:pPr>
        <w:shd w:val="clear" w:color="auto" w:fill="CCCCCC"/>
        <w:spacing w:after="4" w:line="269" w:lineRule="auto"/>
        <w:ind w:left="196" w:right="28" w:hanging="10"/>
        <w:jc w:val="center"/>
        <w:rPr>
          <w:rFonts w:ascii="Arial" w:hAnsi="Arial" w:cs="Arial"/>
        </w:rPr>
      </w:pPr>
      <w:r w:rsidRPr="00F266D8">
        <w:rPr>
          <w:rFonts w:ascii="Arial" w:eastAsia="Arial" w:hAnsi="Arial" w:cs="Arial"/>
          <w:b/>
        </w:rPr>
        <w:t xml:space="preserve">SKŁADANYCH OŚWIADCZEŃ I DOKUMENTÓW. </w:t>
      </w:r>
    </w:p>
    <w:p w14:paraId="43A4AF91" w14:textId="77777777" w:rsidR="00F90762" w:rsidRPr="00F266D8" w:rsidRDefault="007B1526">
      <w:pPr>
        <w:spacing w:after="87"/>
        <w:ind w:left="8"/>
        <w:jc w:val="center"/>
        <w:rPr>
          <w:rFonts w:ascii="Arial" w:hAnsi="Arial" w:cs="Arial"/>
        </w:rPr>
      </w:pPr>
      <w:r w:rsidRPr="00F266D8">
        <w:rPr>
          <w:rFonts w:ascii="Arial" w:eastAsia="Arial" w:hAnsi="Arial" w:cs="Arial"/>
          <w:b/>
        </w:rPr>
        <w:t xml:space="preserve"> </w:t>
      </w:r>
    </w:p>
    <w:p w14:paraId="1FF0244C" w14:textId="77777777" w:rsidR="00F90762" w:rsidRPr="00F266D8" w:rsidRDefault="007B1526">
      <w:pPr>
        <w:numPr>
          <w:ilvl w:val="1"/>
          <w:numId w:val="21"/>
        </w:numPr>
        <w:spacing w:after="37" w:line="266" w:lineRule="auto"/>
        <w:ind w:right="46" w:firstLine="360"/>
        <w:jc w:val="both"/>
        <w:rPr>
          <w:rFonts w:ascii="Arial" w:hAnsi="Arial" w:cs="Arial"/>
        </w:rPr>
      </w:pPr>
      <w:r w:rsidRPr="00F266D8">
        <w:rPr>
          <w:rFonts w:ascii="Arial" w:eastAsia="Arial" w:hAnsi="Arial" w:cs="Arial"/>
        </w:rPr>
        <w:t xml:space="preserve">Wykonawca może złożyć tylko jedną ofertę. </w:t>
      </w:r>
    </w:p>
    <w:p w14:paraId="5AAD2A2F" w14:textId="77777777" w:rsidR="00F90762" w:rsidRPr="00F266D8" w:rsidRDefault="007B1526">
      <w:pPr>
        <w:numPr>
          <w:ilvl w:val="1"/>
          <w:numId w:val="21"/>
        </w:numPr>
        <w:spacing w:after="31" w:line="266" w:lineRule="auto"/>
        <w:ind w:right="46" w:firstLine="360"/>
        <w:jc w:val="both"/>
        <w:rPr>
          <w:rFonts w:ascii="Arial" w:hAnsi="Arial" w:cs="Arial"/>
        </w:rPr>
      </w:pPr>
      <w:r w:rsidRPr="00F266D8">
        <w:rPr>
          <w:rFonts w:ascii="Arial" w:eastAsia="Arial" w:hAnsi="Arial" w:cs="Arial"/>
        </w:rPr>
        <w:t xml:space="preserve">Treść oferty musi odpowiadać treści SWZ. </w:t>
      </w:r>
    </w:p>
    <w:p w14:paraId="40383E37" w14:textId="77777777" w:rsidR="00F90762" w:rsidRPr="00F266D8" w:rsidRDefault="007B1526">
      <w:pPr>
        <w:numPr>
          <w:ilvl w:val="1"/>
          <w:numId w:val="21"/>
        </w:numPr>
        <w:spacing w:after="9" w:line="266" w:lineRule="auto"/>
        <w:ind w:right="46" w:firstLine="360"/>
        <w:jc w:val="both"/>
        <w:rPr>
          <w:rFonts w:ascii="Arial" w:hAnsi="Arial" w:cs="Arial"/>
        </w:rPr>
      </w:pPr>
      <w:r w:rsidRPr="00F266D8">
        <w:rPr>
          <w:rFonts w:ascii="Arial" w:eastAsia="Arial" w:hAnsi="Arial" w:cs="Arial"/>
        </w:rPr>
        <w:t>Ofertę składa się na Formularzu Ofertowym – zgodnie z</w:t>
      </w:r>
      <w:r w:rsidRPr="00F266D8">
        <w:rPr>
          <w:rFonts w:ascii="Arial" w:eastAsia="Arial" w:hAnsi="Arial" w:cs="Arial"/>
          <w:color w:val="FF3333"/>
        </w:rPr>
        <w:t xml:space="preserve"> </w:t>
      </w:r>
      <w:r w:rsidRPr="00F266D8">
        <w:rPr>
          <w:rFonts w:ascii="Arial" w:eastAsia="Arial" w:hAnsi="Arial" w:cs="Arial"/>
          <w:b/>
        </w:rPr>
        <w:t>załącznikiem nr 1</w:t>
      </w:r>
      <w:r w:rsidRPr="00F266D8">
        <w:rPr>
          <w:rFonts w:ascii="Arial" w:eastAsia="Arial" w:hAnsi="Arial" w:cs="Arial"/>
        </w:rPr>
        <w:t xml:space="preserve"> do SWZ. Wraz z ofertą Wykonawca jest zobowiązany złożyć: </w:t>
      </w:r>
    </w:p>
    <w:p w14:paraId="48B7A876" w14:textId="77777777" w:rsidR="00F90762" w:rsidRPr="00F266D8" w:rsidRDefault="007B1526">
      <w:pPr>
        <w:numPr>
          <w:ilvl w:val="0"/>
          <w:numId w:val="22"/>
        </w:numPr>
        <w:spacing w:after="9" w:line="266" w:lineRule="auto"/>
        <w:ind w:right="1610" w:hanging="245"/>
        <w:jc w:val="both"/>
        <w:rPr>
          <w:rFonts w:ascii="Arial" w:hAnsi="Arial" w:cs="Arial"/>
        </w:rPr>
      </w:pPr>
      <w:r w:rsidRPr="00F266D8">
        <w:rPr>
          <w:rFonts w:ascii="Arial" w:eastAsia="Arial" w:hAnsi="Arial" w:cs="Arial"/>
        </w:rPr>
        <w:t>oświadczenie, o którym mowa w Rozdziale VIII pkt. 4 SWZ – zgodnie</w:t>
      </w:r>
      <w:r w:rsidRPr="00F266D8">
        <w:rPr>
          <w:rFonts w:ascii="Arial" w:eastAsia="Arial" w:hAnsi="Arial" w:cs="Arial"/>
          <w:b/>
        </w:rPr>
        <w:t xml:space="preserve"> </w:t>
      </w:r>
      <w:r w:rsidRPr="00F266D8">
        <w:rPr>
          <w:rFonts w:ascii="Arial" w:eastAsia="Arial" w:hAnsi="Arial" w:cs="Arial"/>
        </w:rPr>
        <w:t xml:space="preserve">z </w:t>
      </w:r>
      <w:r w:rsidRPr="00F266D8">
        <w:rPr>
          <w:rFonts w:ascii="Arial" w:eastAsia="Arial" w:hAnsi="Arial" w:cs="Arial"/>
          <w:b/>
        </w:rPr>
        <w:t>załącznikiem nr 2</w:t>
      </w:r>
      <w:r w:rsidRPr="00F266D8">
        <w:rPr>
          <w:rFonts w:ascii="Arial" w:eastAsia="Arial" w:hAnsi="Arial" w:cs="Arial"/>
          <w:color w:val="FF3333"/>
        </w:rPr>
        <w:t xml:space="preserve"> </w:t>
      </w:r>
      <w:r w:rsidRPr="00F266D8">
        <w:rPr>
          <w:rFonts w:ascii="Arial" w:eastAsia="Arial" w:hAnsi="Arial" w:cs="Arial"/>
        </w:rPr>
        <w:t xml:space="preserve">do SWZ, </w:t>
      </w:r>
    </w:p>
    <w:p w14:paraId="5F331B8B" w14:textId="77777777" w:rsidR="00F90762" w:rsidRPr="00F266D8" w:rsidRDefault="007B1526">
      <w:pPr>
        <w:numPr>
          <w:ilvl w:val="0"/>
          <w:numId w:val="23"/>
        </w:numPr>
        <w:spacing w:after="78" w:line="266" w:lineRule="auto"/>
        <w:ind w:right="46" w:hanging="245"/>
        <w:jc w:val="both"/>
        <w:rPr>
          <w:rFonts w:ascii="Arial" w:hAnsi="Arial" w:cs="Arial"/>
        </w:rPr>
      </w:pPr>
      <w:r w:rsidRPr="00F266D8">
        <w:rPr>
          <w:rFonts w:ascii="Arial" w:eastAsia="Arial" w:hAnsi="Arial" w:cs="Arial"/>
        </w:rPr>
        <w:t xml:space="preserve">dokumenty, z których wynika prawo do podpisania oferty; odpowiednie pełnomocnictwa (jeżeli dotyczy). </w:t>
      </w:r>
    </w:p>
    <w:p w14:paraId="46B47C23" w14:textId="77777777" w:rsidR="00F90762" w:rsidRPr="00F266D8" w:rsidRDefault="007B1526">
      <w:pPr>
        <w:numPr>
          <w:ilvl w:val="1"/>
          <w:numId w:val="23"/>
        </w:numPr>
        <w:spacing w:after="82" w:line="266" w:lineRule="auto"/>
        <w:ind w:right="122" w:hanging="360"/>
        <w:rPr>
          <w:rFonts w:ascii="Arial" w:hAnsi="Arial" w:cs="Arial"/>
        </w:rPr>
      </w:pPr>
      <w:r w:rsidRPr="00F266D8">
        <w:rPr>
          <w:rFonts w:ascii="Arial" w:eastAsia="Arial"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23EB76E" w14:textId="77777777" w:rsidR="00BA1339" w:rsidRPr="00F266D8" w:rsidRDefault="007B1526">
      <w:pPr>
        <w:numPr>
          <w:ilvl w:val="1"/>
          <w:numId w:val="23"/>
        </w:numPr>
        <w:spacing w:after="82" w:line="266" w:lineRule="auto"/>
        <w:ind w:right="122" w:hanging="360"/>
        <w:rPr>
          <w:rFonts w:ascii="Arial" w:hAnsi="Arial" w:cs="Arial"/>
        </w:rPr>
      </w:pPr>
      <w:r w:rsidRPr="00F266D8">
        <w:rPr>
          <w:rFonts w:ascii="Arial" w:eastAsia="Arial" w:hAnsi="Arial" w:cs="Arial"/>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150B1FFC" w14:textId="5C4BA5FB" w:rsidR="00F90762" w:rsidRPr="00F266D8" w:rsidRDefault="007B1526">
      <w:pPr>
        <w:numPr>
          <w:ilvl w:val="1"/>
          <w:numId w:val="23"/>
        </w:numPr>
        <w:spacing w:after="82" w:line="266" w:lineRule="auto"/>
        <w:ind w:right="122" w:hanging="360"/>
        <w:rPr>
          <w:rFonts w:ascii="Arial" w:hAnsi="Arial" w:cs="Arial"/>
        </w:rPr>
      </w:pPr>
      <w:r w:rsidRPr="00F266D8">
        <w:rPr>
          <w:rFonts w:ascii="Arial" w:eastAsia="Arial" w:hAnsi="Arial" w:cs="Arial"/>
        </w:rPr>
        <w:t xml:space="preserve">Ofertę składa się pod rygorem nieważności w formie elektronicznej lub w postaci elektronicznej opatrzonej podpisem zaufanym lub podpisem osobistym. </w:t>
      </w:r>
    </w:p>
    <w:p w14:paraId="66D6D525" w14:textId="77777777" w:rsidR="00F90762" w:rsidRPr="00F266D8" w:rsidRDefault="007B1526">
      <w:pPr>
        <w:numPr>
          <w:ilvl w:val="1"/>
          <w:numId w:val="24"/>
        </w:numPr>
        <w:spacing w:after="80" w:line="266" w:lineRule="auto"/>
        <w:ind w:right="45" w:hanging="360"/>
        <w:jc w:val="both"/>
        <w:rPr>
          <w:rFonts w:ascii="Arial" w:hAnsi="Arial" w:cs="Arial"/>
        </w:rPr>
      </w:pPr>
      <w:r w:rsidRPr="00F266D8">
        <w:rPr>
          <w:rFonts w:ascii="Arial" w:eastAsia="Arial" w:hAnsi="Arial" w:cs="Arial"/>
          <w:color w:val="00000A"/>
        </w:rPr>
        <w:t xml:space="preserve">Oferta powinna być sporządzona w języku polskim. Każdy dokument składający się na ofertę powinien być czytelny. </w:t>
      </w:r>
    </w:p>
    <w:p w14:paraId="5ABBDB09" w14:textId="3E714E98" w:rsidR="00F90762" w:rsidRPr="00F266D8" w:rsidRDefault="007B1526">
      <w:pPr>
        <w:numPr>
          <w:ilvl w:val="1"/>
          <w:numId w:val="24"/>
        </w:numPr>
        <w:spacing w:after="84" w:line="266" w:lineRule="auto"/>
        <w:ind w:right="45" w:hanging="360"/>
        <w:jc w:val="both"/>
        <w:rPr>
          <w:rFonts w:ascii="Arial" w:hAnsi="Arial" w:cs="Arial"/>
        </w:rPr>
      </w:pPr>
      <w:r w:rsidRPr="00F266D8">
        <w:rPr>
          <w:rFonts w:ascii="Arial" w:eastAsia="Arial" w:hAnsi="Arial" w:cs="Arial"/>
          <w:color w:val="00000A"/>
        </w:rPr>
        <w:t>Jeśli oferta zawiera informacje stanowiące tajemnicę przedsiębiorstwa w rozumieniu ustawy z dnia 16 kwietnia 1993 r. o zwalczaniu nieuczciwej konkurencji (Dz. U. z 20</w:t>
      </w:r>
      <w:r w:rsidR="00BA1339" w:rsidRPr="00F266D8">
        <w:rPr>
          <w:rFonts w:ascii="Arial" w:eastAsia="Arial" w:hAnsi="Arial" w:cs="Arial"/>
          <w:color w:val="00000A"/>
        </w:rPr>
        <w:t>22</w:t>
      </w:r>
      <w:r w:rsidRPr="00F266D8">
        <w:rPr>
          <w:rFonts w:ascii="Arial" w:eastAsia="Arial" w:hAnsi="Arial" w:cs="Arial"/>
          <w:color w:val="00000A"/>
        </w:rPr>
        <w:t xml:space="preserve"> r. poz. </w:t>
      </w:r>
      <w:r w:rsidR="00BA1339" w:rsidRPr="00F266D8">
        <w:rPr>
          <w:rFonts w:ascii="Arial" w:eastAsia="Arial" w:hAnsi="Arial" w:cs="Arial"/>
          <w:color w:val="00000A"/>
        </w:rPr>
        <w:t>1233)</w:t>
      </w:r>
      <w:r w:rsidRPr="00F266D8">
        <w:rPr>
          <w:rFonts w:ascii="Arial" w:eastAsia="Arial" w:hAnsi="Arial" w:cs="Arial"/>
          <w:color w:val="00000A"/>
        </w:rPr>
        <w:t xml:space="preserve"> Wykonawca powinien nie później niż w terminie składania ofert, zastrzec, że nie mogą one </w:t>
      </w:r>
      <w:r w:rsidRPr="00F266D8">
        <w:rPr>
          <w:rFonts w:ascii="Arial" w:eastAsia="Arial" w:hAnsi="Arial" w:cs="Arial"/>
          <w:color w:val="00000A"/>
        </w:rPr>
        <w:lastRenderedPageBreak/>
        <w:t xml:space="preserve">być udostępnione oraz wykazać, iż zastrzeżone informacje stanowią tajemnicę przedsiębiorstwa. </w:t>
      </w:r>
    </w:p>
    <w:p w14:paraId="73CEC601" w14:textId="77777777" w:rsidR="00F90762" w:rsidRPr="00F266D8" w:rsidRDefault="007B1526">
      <w:pPr>
        <w:numPr>
          <w:ilvl w:val="1"/>
          <w:numId w:val="24"/>
        </w:numPr>
        <w:spacing w:after="3" w:line="287" w:lineRule="auto"/>
        <w:ind w:right="45" w:hanging="360"/>
        <w:jc w:val="both"/>
        <w:rPr>
          <w:rFonts w:ascii="Arial" w:hAnsi="Arial" w:cs="Arial"/>
        </w:rPr>
      </w:pPr>
      <w:r w:rsidRPr="00F266D8">
        <w:rPr>
          <w:rFonts w:ascii="Arial" w:eastAsia="Arial" w:hAnsi="Arial" w:cs="Arial"/>
          <w:color w:val="00000A"/>
        </w:rPr>
        <w:t xml:space="preserve">Przed upływem terminu składania ofert, Wykonawca może wprowadzić zmiany do złożonej oferty lub wycofać ofertę. </w:t>
      </w:r>
      <w:r w:rsidRPr="00F266D8">
        <w:rPr>
          <w:rFonts w:ascii="Arial" w:eastAsia="Times New Roman" w:hAnsi="Arial" w:cs="Arial"/>
          <w:b/>
          <w:color w:val="00000A"/>
        </w:rPr>
        <w:t>10.</w:t>
      </w:r>
      <w:r w:rsidRPr="00F266D8">
        <w:rPr>
          <w:rFonts w:ascii="Arial" w:eastAsia="Arial" w:hAnsi="Arial" w:cs="Arial"/>
          <w:b/>
          <w:color w:val="00000A"/>
        </w:rPr>
        <w:t xml:space="preserve"> </w:t>
      </w:r>
      <w:r w:rsidRPr="00F266D8">
        <w:rPr>
          <w:rFonts w:ascii="Arial" w:eastAsia="Arial" w:hAnsi="Arial" w:cs="Arial"/>
          <w:color w:val="00000A"/>
        </w:rPr>
        <w:t xml:space="preserve">Podmiotowe środki dowodowe lub inne dokumenty, w tym dokumenty potwierdzające umocowanie do reprezentowania, </w:t>
      </w:r>
      <w:r w:rsidRPr="00F266D8">
        <w:rPr>
          <w:rFonts w:ascii="Arial" w:eastAsia="Arial" w:hAnsi="Arial" w:cs="Arial"/>
          <w:color w:val="00000A"/>
        </w:rPr>
        <w:tab/>
        <w:t xml:space="preserve">sporządzone </w:t>
      </w:r>
      <w:r w:rsidRPr="00F266D8">
        <w:rPr>
          <w:rFonts w:ascii="Arial" w:eastAsia="Arial" w:hAnsi="Arial" w:cs="Arial"/>
          <w:color w:val="00000A"/>
        </w:rPr>
        <w:tab/>
        <w:t xml:space="preserve">w </w:t>
      </w:r>
      <w:r w:rsidRPr="00F266D8">
        <w:rPr>
          <w:rFonts w:ascii="Arial" w:eastAsia="Arial" w:hAnsi="Arial" w:cs="Arial"/>
          <w:color w:val="00000A"/>
        </w:rPr>
        <w:tab/>
        <w:t xml:space="preserve">języku </w:t>
      </w:r>
      <w:r w:rsidRPr="00F266D8">
        <w:rPr>
          <w:rFonts w:ascii="Arial" w:eastAsia="Arial" w:hAnsi="Arial" w:cs="Arial"/>
          <w:color w:val="00000A"/>
        </w:rPr>
        <w:tab/>
        <w:t xml:space="preserve">obcym </w:t>
      </w:r>
      <w:r w:rsidRPr="00F266D8">
        <w:rPr>
          <w:rFonts w:ascii="Arial" w:eastAsia="Arial" w:hAnsi="Arial" w:cs="Arial"/>
          <w:color w:val="00000A"/>
        </w:rPr>
        <w:tab/>
        <w:t xml:space="preserve">przekazuje </w:t>
      </w:r>
      <w:r w:rsidRPr="00F266D8">
        <w:rPr>
          <w:rFonts w:ascii="Arial" w:eastAsia="Arial" w:hAnsi="Arial" w:cs="Arial"/>
          <w:color w:val="00000A"/>
        </w:rPr>
        <w:tab/>
        <w:t xml:space="preserve">się </w:t>
      </w:r>
      <w:r w:rsidRPr="00F266D8">
        <w:rPr>
          <w:rFonts w:ascii="Arial" w:eastAsia="Arial" w:hAnsi="Arial" w:cs="Arial"/>
          <w:color w:val="00000A"/>
        </w:rPr>
        <w:tab/>
        <w:t xml:space="preserve">wraz z tłumaczeniem na język polski. </w:t>
      </w:r>
    </w:p>
    <w:p w14:paraId="5E8EF71E" w14:textId="77777777" w:rsidR="00F90762" w:rsidRPr="00F266D8" w:rsidRDefault="007B1526">
      <w:pPr>
        <w:spacing w:after="5" w:line="266" w:lineRule="auto"/>
        <w:ind w:left="720" w:right="45" w:hanging="360"/>
        <w:jc w:val="both"/>
        <w:rPr>
          <w:rFonts w:ascii="Arial" w:hAnsi="Arial" w:cs="Arial"/>
        </w:rPr>
      </w:pPr>
      <w:r w:rsidRPr="00F266D8">
        <w:rPr>
          <w:rFonts w:ascii="Arial" w:eastAsia="Times New Roman" w:hAnsi="Arial" w:cs="Arial"/>
          <w:b/>
          <w:color w:val="00000A"/>
        </w:rPr>
        <w:t>11.</w:t>
      </w:r>
      <w:r w:rsidRPr="00F266D8">
        <w:rPr>
          <w:rFonts w:ascii="Arial" w:eastAsia="Arial" w:hAnsi="Arial" w:cs="Arial"/>
          <w:b/>
          <w:color w:val="00000A"/>
        </w:rPr>
        <w:t xml:space="preserve"> </w:t>
      </w:r>
      <w:r w:rsidRPr="00F266D8">
        <w:rPr>
          <w:rFonts w:ascii="Arial" w:eastAsia="Arial" w:hAnsi="Arial" w:cs="Arial"/>
          <w:color w:val="00000A"/>
        </w:rPr>
        <w:t xml:space="preserve">Wszystkie koszty związane z uczestnictwem w postępowaniu, w szczególności z przygotowaniem i złożeniem oferty ponosi Wykonawca składający ofertę. Zamawiający nie przewiduje zwrotu kosztów udziału w postępowaniu. </w:t>
      </w:r>
    </w:p>
    <w:p w14:paraId="2DAB2353" w14:textId="77777777" w:rsidR="00F90762" w:rsidRPr="00F266D8" w:rsidRDefault="007B1526">
      <w:pPr>
        <w:spacing w:after="18"/>
        <w:rPr>
          <w:rFonts w:ascii="Arial" w:hAnsi="Arial" w:cs="Arial"/>
        </w:rPr>
      </w:pPr>
      <w:r w:rsidRPr="00F266D8">
        <w:rPr>
          <w:rFonts w:ascii="Arial" w:eastAsia="Arial" w:hAnsi="Arial" w:cs="Arial"/>
          <w:color w:val="00000A"/>
        </w:rPr>
        <w:t xml:space="preserve"> </w:t>
      </w:r>
    </w:p>
    <w:p w14:paraId="1976F06F" w14:textId="77777777" w:rsidR="00F90762" w:rsidRPr="00F266D8" w:rsidRDefault="007B1526">
      <w:pPr>
        <w:pStyle w:val="Nagwek2"/>
        <w:ind w:right="54"/>
        <w:rPr>
          <w:sz w:val="22"/>
        </w:rPr>
      </w:pPr>
      <w:r w:rsidRPr="00F266D8">
        <w:rPr>
          <w:sz w:val="22"/>
        </w:rPr>
        <w:t xml:space="preserve">XIII. SPOSÓB OBLICZENIA CENY OFERTY </w:t>
      </w:r>
    </w:p>
    <w:p w14:paraId="02F29E88" w14:textId="77777777" w:rsidR="00F90762" w:rsidRPr="00F266D8" w:rsidRDefault="007B1526">
      <w:pPr>
        <w:spacing w:after="17"/>
        <w:rPr>
          <w:rFonts w:ascii="Arial" w:hAnsi="Arial" w:cs="Arial"/>
        </w:rPr>
      </w:pPr>
      <w:r w:rsidRPr="00F266D8">
        <w:rPr>
          <w:rFonts w:ascii="Arial" w:eastAsia="Arial" w:hAnsi="Arial" w:cs="Arial"/>
        </w:rPr>
        <w:t xml:space="preserve"> </w:t>
      </w:r>
    </w:p>
    <w:p w14:paraId="2A071CA4" w14:textId="4CF0B4D9" w:rsidR="0089147A" w:rsidRDefault="0089147A" w:rsidP="0089147A">
      <w:pPr>
        <w:pStyle w:val="Podstawowy2"/>
        <w:widowControl/>
        <w:numPr>
          <w:ilvl w:val="0"/>
          <w:numId w:val="25"/>
        </w:numPr>
        <w:suppressAutoHyphens w:val="0"/>
        <w:spacing w:before="120" w:after="120" w:line="240" w:lineRule="auto"/>
        <w:ind w:hanging="426"/>
        <w:rPr>
          <w:sz w:val="22"/>
          <w:szCs w:val="22"/>
        </w:rPr>
      </w:pPr>
      <w:r w:rsidRPr="00C260E6">
        <w:rPr>
          <w:sz w:val="22"/>
          <w:szCs w:val="22"/>
        </w:rPr>
        <w:t>Zamawiający oceni i porówna jedynie te oferty, które odpowiadają zasadom określonym w ustawie i sp</w:t>
      </w:r>
      <w:r>
        <w:rPr>
          <w:sz w:val="22"/>
          <w:szCs w:val="22"/>
        </w:rPr>
        <w:t>ełniają wymagania określone w S</w:t>
      </w:r>
      <w:r w:rsidRPr="00C260E6">
        <w:rPr>
          <w:sz w:val="22"/>
          <w:szCs w:val="22"/>
        </w:rPr>
        <w:t>WZ.</w:t>
      </w:r>
    </w:p>
    <w:p w14:paraId="6DE284BC" w14:textId="13A07BCD" w:rsidR="0089147A"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noProof/>
          <w:sz w:val="22"/>
          <w:szCs w:val="22"/>
        </w:rPr>
        <w:t>Podana w ofercie cena musi być wyrazona w PLN (polski złoty</w:t>
      </w:r>
      <w:r w:rsidRPr="009D0A46">
        <w:rPr>
          <w:noProof/>
          <w:color w:val="000000"/>
          <w:sz w:val="22"/>
          <w:szCs w:val="22"/>
        </w:rPr>
        <w:t>)</w:t>
      </w:r>
      <w:r w:rsidRPr="009D0A46">
        <w:rPr>
          <w:b/>
          <w:i/>
          <w:color w:val="000000"/>
          <w:sz w:val="22"/>
          <w:szCs w:val="22"/>
        </w:rPr>
        <w:t>.</w:t>
      </w:r>
      <w:r w:rsidRPr="009D0A46">
        <w:rPr>
          <w:b/>
          <w:i/>
          <w:sz w:val="22"/>
          <w:szCs w:val="22"/>
        </w:rPr>
        <w:t xml:space="preserve"> </w:t>
      </w:r>
      <w:r w:rsidRPr="009D0A46">
        <w:rPr>
          <w:sz w:val="22"/>
          <w:szCs w:val="22"/>
        </w:rPr>
        <w:t>Cena</w:t>
      </w:r>
      <w:r w:rsidRPr="009D0A46">
        <w:rPr>
          <w:noProof/>
          <w:sz w:val="22"/>
          <w:szCs w:val="22"/>
        </w:rPr>
        <w:t xml:space="preserve"> musi uwzględniać w</w:t>
      </w:r>
      <w:r>
        <w:rPr>
          <w:noProof/>
          <w:sz w:val="22"/>
          <w:szCs w:val="22"/>
        </w:rPr>
        <w:t>szystkie wymagania niniejszej S</w:t>
      </w:r>
      <w:r w:rsidRPr="009D0A46">
        <w:rPr>
          <w:noProof/>
          <w:sz w:val="22"/>
          <w:szCs w:val="22"/>
        </w:rPr>
        <w:t>WZ oraz obejmować wszelkie koszty, jakie poniesie Wykonawca z tytułu należytej oraz zgodnej z obowiązującymi przepisami realizacji przedmiotu zamówienia.</w:t>
      </w:r>
    </w:p>
    <w:p w14:paraId="260B133D" w14:textId="77777777"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color w:val="000000"/>
          <w:sz w:val="22"/>
          <w:szCs w:val="22"/>
        </w:rPr>
        <w:t xml:space="preserve">Wartość oferty należy podać </w:t>
      </w:r>
      <w:r w:rsidRPr="009D0A46">
        <w:rPr>
          <w:b/>
          <w:color w:val="000000"/>
          <w:sz w:val="22"/>
          <w:szCs w:val="22"/>
          <w:u w:val="single"/>
        </w:rPr>
        <w:t xml:space="preserve">za całość zamówienia netto i brutto </w:t>
      </w:r>
      <w:r>
        <w:rPr>
          <w:color w:val="000000"/>
          <w:sz w:val="22"/>
          <w:szCs w:val="22"/>
        </w:rPr>
        <w:t>z wyodrębnieniem podatku VAT.</w:t>
      </w:r>
    </w:p>
    <w:p w14:paraId="11EDD737" w14:textId="62103BA5" w:rsidR="0089147A" w:rsidRPr="000C42C9" w:rsidRDefault="0089147A" w:rsidP="0089147A">
      <w:pPr>
        <w:pStyle w:val="Podstawowy2"/>
        <w:widowControl/>
        <w:numPr>
          <w:ilvl w:val="0"/>
          <w:numId w:val="25"/>
        </w:numPr>
        <w:suppressAutoHyphens w:val="0"/>
        <w:spacing w:before="120" w:after="120" w:line="240" w:lineRule="auto"/>
        <w:ind w:hanging="426"/>
        <w:rPr>
          <w:color w:val="000000"/>
          <w:sz w:val="22"/>
          <w:szCs w:val="22"/>
          <w:lang w:eastAsia="en-US"/>
        </w:rPr>
      </w:pPr>
      <w:r w:rsidRPr="000C42C9">
        <w:rPr>
          <w:sz w:val="22"/>
          <w:szCs w:val="22"/>
        </w:rPr>
        <w:t xml:space="preserve">Cenę ofertową należy wyliczyć podając w formularzu oferty hurtową cenę jednostkową producenta na </w:t>
      </w:r>
      <w:r w:rsidRPr="00FA43FE">
        <w:rPr>
          <w:b/>
          <w:bCs/>
          <w:sz w:val="22"/>
          <w:szCs w:val="22"/>
        </w:rPr>
        <w:t>dzień</w:t>
      </w:r>
      <w:r w:rsidR="00FA43FE" w:rsidRPr="00FA43FE">
        <w:rPr>
          <w:b/>
          <w:bCs/>
          <w:sz w:val="22"/>
          <w:szCs w:val="22"/>
        </w:rPr>
        <w:t>31.</w:t>
      </w:r>
      <w:r w:rsidRPr="00FA43FE">
        <w:rPr>
          <w:b/>
          <w:bCs/>
          <w:sz w:val="22"/>
          <w:szCs w:val="22"/>
        </w:rPr>
        <w:t>12.2024 r. powiększoną</w:t>
      </w:r>
      <w:r w:rsidRPr="000C42C9">
        <w:rPr>
          <w:sz w:val="22"/>
          <w:szCs w:val="22"/>
        </w:rPr>
        <w:t xml:space="preserve"> lub pomniejszoną o określony przez wykonawcę w PLN wskaźnik (który będzie stałą wartością przez cały okres realizacji zamówienia), obliczona w ten sposób cena oferowana będzie powiększona o należny podatek VAT i pomnożona przez maksymalną określoną przez zamawiającego ilość litrów.</w:t>
      </w:r>
    </w:p>
    <w:p w14:paraId="6C661A77" w14:textId="77777777" w:rsidR="0089147A" w:rsidRPr="000C42C9" w:rsidRDefault="0089147A" w:rsidP="0089147A">
      <w:pPr>
        <w:pStyle w:val="Podstawowy2"/>
        <w:widowControl/>
        <w:numPr>
          <w:ilvl w:val="0"/>
          <w:numId w:val="25"/>
        </w:numPr>
        <w:suppressAutoHyphens w:val="0"/>
        <w:spacing w:before="120" w:after="120" w:line="240" w:lineRule="auto"/>
        <w:ind w:hanging="426"/>
        <w:rPr>
          <w:sz w:val="22"/>
          <w:szCs w:val="22"/>
        </w:rPr>
      </w:pPr>
      <w:r w:rsidRPr="000C42C9">
        <w:rPr>
          <w:sz w:val="22"/>
          <w:szCs w:val="22"/>
        </w:rPr>
        <w:t>W okresie realizacji zamówienia cena oleju ulegnie podwyższeniu lub obniżeniu na podstawie zmian cen producenta potwierdzonych wydrukiem strony internetowej.</w:t>
      </w:r>
    </w:p>
    <w:p w14:paraId="24123DFE" w14:textId="77777777"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color w:val="000000"/>
          <w:sz w:val="22"/>
          <w:szCs w:val="22"/>
        </w:rPr>
        <w:t>Obowiązkiem Wykonawcy jest wypełnić formularz ofertowy podając wartości z zaokrągleniem do dwóch miejsc po przecinku. Zaokrąglenie Wykonawca zobowiązany jest dokonać wg zasad uznanych w rachunkowości tj. końcówki poniżej 0,5 grosza pomija się, a końcówki 0,5 grosza i wyższe zaokrągla się do 1 grosza.</w:t>
      </w:r>
    </w:p>
    <w:p w14:paraId="6AE10F5D" w14:textId="77777777"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color w:val="000000"/>
          <w:sz w:val="22"/>
          <w:szCs w:val="22"/>
        </w:rPr>
        <w:t>Przed obliczeniem ceny oferty wykonawca powinien dokładnie i szczegółowo zapoznać się z warunkami zamówienia</w:t>
      </w:r>
      <w:r w:rsidRPr="009D0A46">
        <w:rPr>
          <w:bCs/>
          <w:color w:val="000000"/>
          <w:sz w:val="22"/>
          <w:szCs w:val="22"/>
        </w:rPr>
        <w:t xml:space="preserve"> oraz uzyskać niezbędne do sporządzenia oferty informacje mające wpływ na wartość zamówienia.</w:t>
      </w:r>
    </w:p>
    <w:p w14:paraId="571757AC" w14:textId="77777777" w:rsidR="0089147A" w:rsidRPr="000C42C9" w:rsidRDefault="0089147A" w:rsidP="0089147A">
      <w:pPr>
        <w:pStyle w:val="Podstawowy2"/>
        <w:widowControl/>
        <w:numPr>
          <w:ilvl w:val="0"/>
          <w:numId w:val="25"/>
        </w:numPr>
        <w:suppressAutoHyphens w:val="0"/>
        <w:spacing w:before="120" w:after="120" w:line="240" w:lineRule="auto"/>
        <w:ind w:hanging="426"/>
        <w:rPr>
          <w:color w:val="000000"/>
          <w:sz w:val="22"/>
          <w:szCs w:val="22"/>
          <w:lang w:eastAsia="en-US"/>
        </w:rPr>
      </w:pPr>
      <w:r w:rsidRPr="000C42C9">
        <w:rPr>
          <w:noProof/>
          <w:color w:val="000000"/>
          <w:sz w:val="22"/>
          <w:szCs w:val="22"/>
        </w:rPr>
        <w:t>Sposób zapłaty i rozliczenia za realizację niniejszego</w:t>
      </w:r>
      <w:r>
        <w:rPr>
          <w:noProof/>
          <w:color w:val="000000"/>
          <w:sz w:val="22"/>
          <w:szCs w:val="22"/>
        </w:rPr>
        <w:t xml:space="preserve"> zamówienia, określone zostały w</w:t>
      </w:r>
      <w:r w:rsidRPr="000C42C9">
        <w:rPr>
          <w:noProof/>
          <w:color w:val="000000"/>
          <w:sz w:val="22"/>
          <w:szCs w:val="22"/>
        </w:rPr>
        <w:t>e wzorze umowy</w:t>
      </w:r>
      <w:r w:rsidRPr="000C42C9">
        <w:rPr>
          <w:color w:val="000000"/>
          <w:sz w:val="22"/>
          <w:szCs w:val="22"/>
        </w:rPr>
        <w:t>.</w:t>
      </w:r>
    </w:p>
    <w:p w14:paraId="358B491C" w14:textId="77777777"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b/>
          <w:color w:val="000000"/>
          <w:sz w:val="22"/>
          <w:szCs w:val="22"/>
        </w:rPr>
        <w:t>W przypadku zmiany stawki podatku VAT w roku wykonywania usługi umowa na realizację zamówienia zostanie zmieniona poprzez wprowadzenie stawki podatku VAT według  aktualnie obowiązujących przepisów i przeliczeniu wynagrodzenia należnego wykonawcy.</w:t>
      </w:r>
    </w:p>
    <w:p w14:paraId="3B809907" w14:textId="77777777" w:rsidR="0089147A"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sz w:val="22"/>
          <w:szCs w:val="22"/>
        </w:rPr>
        <w:t xml:space="preserve">Wykonawca, składając ofertę, zobowiązany jest poinformować Zamawiającego, czy wybór jego oferty będzie prowadzić do powstania u Zamawiającego obowiązku podatkowego w zakresie podatku od towarów i usług, wskazując nazwę (rodzaj) towaru </w:t>
      </w:r>
      <w:r>
        <w:rPr>
          <w:sz w:val="22"/>
          <w:szCs w:val="22"/>
        </w:rPr>
        <w:t>l</w:t>
      </w:r>
      <w:r w:rsidRPr="009D0A46">
        <w:rPr>
          <w:sz w:val="22"/>
          <w:szCs w:val="22"/>
        </w:rPr>
        <w:t>ub usługi, których dostawa lub świadczenie będzie prowadzić do jego powstania, oraz wskazując ich wartość bez kwoty podatku. Zamawiający w celu oceny takiej oferty dolicza do przedstawionej w niej ceny podatek od towarów i usług, który miałby obowiązek rozliczyć zgodnie z przepisami o podatku od towarów i usług.</w:t>
      </w:r>
    </w:p>
    <w:p w14:paraId="4F7B83EC" w14:textId="18695EB6"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noProof/>
          <w:color w:val="000000"/>
          <w:sz w:val="22"/>
          <w:szCs w:val="22"/>
        </w:rPr>
        <w:t xml:space="preserve">Sposób zapłaty i rozliczenia za realizację niniejszego zamówienia, określone zostały we wzorze umowy - </w:t>
      </w:r>
      <w:r w:rsidRPr="009D0A46">
        <w:rPr>
          <w:color w:val="000000"/>
          <w:sz w:val="22"/>
          <w:szCs w:val="22"/>
        </w:rPr>
        <w:t xml:space="preserve">załącznik  do </w:t>
      </w:r>
      <w:r>
        <w:rPr>
          <w:color w:val="000000"/>
          <w:sz w:val="22"/>
          <w:szCs w:val="22"/>
        </w:rPr>
        <w:t>S</w:t>
      </w:r>
      <w:r w:rsidRPr="009D0A46">
        <w:rPr>
          <w:color w:val="000000"/>
          <w:sz w:val="22"/>
          <w:szCs w:val="22"/>
        </w:rPr>
        <w:t>WZ.</w:t>
      </w:r>
    </w:p>
    <w:p w14:paraId="5080E188" w14:textId="77777777" w:rsidR="0089147A" w:rsidRPr="009D0A46" w:rsidRDefault="0089147A" w:rsidP="0089147A">
      <w:pPr>
        <w:pStyle w:val="Podstawowy2"/>
        <w:widowControl/>
        <w:numPr>
          <w:ilvl w:val="0"/>
          <w:numId w:val="25"/>
        </w:numPr>
        <w:suppressAutoHyphens w:val="0"/>
        <w:spacing w:before="120" w:after="120" w:line="240" w:lineRule="auto"/>
        <w:ind w:hanging="426"/>
        <w:rPr>
          <w:sz w:val="22"/>
          <w:szCs w:val="22"/>
        </w:rPr>
      </w:pPr>
      <w:r w:rsidRPr="009D0A46">
        <w:rPr>
          <w:sz w:val="22"/>
          <w:szCs w:val="22"/>
        </w:rPr>
        <w:t>Cena oferty brutto jest ceną ostateczną obejmującą wszystkie koszty i składniki związane z realizacją zamówienia, w tym m.in. podatek VAT, upusty, rabaty.</w:t>
      </w:r>
    </w:p>
    <w:p w14:paraId="7B58EE5A" w14:textId="77777777" w:rsidR="0089147A" w:rsidRPr="00C260E6" w:rsidRDefault="0089147A" w:rsidP="0089147A">
      <w:pPr>
        <w:numPr>
          <w:ilvl w:val="0"/>
          <w:numId w:val="25"/>
        </w:numPr>
        <w:spacing w:before="120" w:after="120" w:line="240" w:lineRule="auto"/>
        <w:ind w:hanging="426"/>
        <w:jc w:val="both"/>
      </w:pPr>
      <w:r w:rsidRPr="00C260E6">
        <w:t xml:space="preserve">Zamawiający odrzuci ofertę, jeżeli będzie zawierała rażąco niską cenę lub koszt </w:t>
      </w:r>
      <w:r>
        <w:t>w stosunku do </w:t>
      </w:r>
      <w:r w:rsidRPr="00C260E6">
        <w:t>przedmiotu zamówienia (art. 89 ust.1 pkt. 4 ustawy).</w:t>
      </w:r>
    </w:p>
    <w:p w14:paraId="091ED5D5" w14:textId="49F02B0E" w:rsidR="0089147A" w:rsidRPr="00F266D8" w:rsidRDefault="0089147A">
      <w:pPr>
        <w:spacing w:after="270" w:line="266" w:lineRule="auto"/>
        <w:ind w:left="-3" w:right="45" w:hanging="10"/>
        <w:jc w:val="both"/>
        <w:rPr>
          <w:rFonts w:ascii="Arial" w:hAnsi="Arial" w:cs="Arial"/>
        </w:rPr>
      </w:pPr>
    </w:p>
    <w:p w14:paraId="480D35C6" w14:textId="77777777" w:rsidR="00F90762" w:rsidRPr="00F266D8" w:rsidRDefault="007B1526">
      <w:pPr>
        <w:shd w:val="clear" w:color="auto" w:fill="CCCCCC"/>
        <w:spacing w:after="0"/>
        <w:ind w:left="10" w:right="51" w:hanging="10"/>
        <w:jc w:val="center"/>
        <w:rPr>
          <w:rFonts w:ascii="Arial" w:hAnsi="Arial" w:cs="Arial"/>
        </w:rPr>
      </w:pPr>
      <w:r w:rsidRPr="00F266D8">
        <w:rPr>
          <w:rFonts w:ascii="Arial" w:eastAsia="Arial" w:hAnsi="Arial" w:cs="Arial"/>
          <w:b/>
          <w:color w:val="00000A"/>
        </w:rPr>
        <w:lastRenderedPageBreak/>
        <w:t>XIV. WYMAGANIA DOTYCZĄCE WADIUM</w:t>
      </w:r>
      <w:r w:rsidRPr="00F266D8">
        <w:rPr>
          <w:rFonts w:ascii="Arial" w:eastAsia="Times New Roman" w:hAnsi="Arial" w:cs="Arial"/>
          <w:color w:val="00000A"/>
        </w:rPr>
        <w:t xml:space="preserve"> </w:t>
      </w:r>
    </w:p>
    <w:p w14:paraId="3DD4C007" w14:textId="77777777" w:rsidR="00F90762" w:rsidRPr="00F266D8" w:rsidRDefault="007B1526">
      <w:pPr>
        <w:spacing w:after="24"/>
        <w:ind w:left="284"/>
        <w:rPr>
          <w:rFonts w:ascii="Arial" w:hAnsi="Arial" w:cs="Arial"/>
        </w:rPr>
      </w:pPr>
      <w:r w:rsidRPr="00F266D8">
        <w:rPr>
          <w:rFonts w:ascii="Arial" w:eastAsia="Arial" w:hAnsi="Arial" w:cs="Arial"/>
          <w:color w:val="00000A"/>
        </w:rPr>
        <w:t xml:space="preserve"> </w:t>
      </w:r>
    </w:p>
    <w:p w14:paraId="25D790E1" w14:textId="77777777" w:rsidR="00F90762" w:rsidRPr="00F266D8" w:rsidRDefault="007B1526">
      <w:pPr>
        <w:spacing w:after="5" w:line="266" w:lineRule="auto"/>
        <w:ind w:left="294" w:right="45" w:hanging="10"/>
        <w:jc w:val="both"/>
        <w:rPr>
          <w:rFonts w:ascii="Arial" w:hAnsi="Arial" w:cs="Arial"/>
        </w:rPr>
      </w:pPr>
      <w:r w:rsidRPr="00F266D8">
        <w:rPr>
          <w:rFonts w:ascii="Arial" w:eastAsia="Arial" w:hAnsi="Arial" w:cs="Arial"/>
          <w:color w:val="00000A"/>
        </w:rPr>
        <w:t xml:space="preserve">Zamawiający </w:t>
      </w:r>
      <w:r w:rsidRPr="00F266D8">
        <w:rPr>
          <w:rFonts w:ascii="Arial" w:eastAsia="Arial" w:hAnsi="Arial" w:cs="Arial"/>
          <w:b/>
          <w:color w:val="00000A"/>
        </w:rPr>
        <w:t>nie wymaga</w:t>
      </w:r>
      <w:r w:rsidRPr="00F266D8">
        <w:rPr>
          <w:rFonts w:ascii="Arial" w:eastAsia="Arial" w:hAnsi="Arial" w:cs="Arial"/>
          <w:color w:val="00000A"/>
        </w:rPr>
        <w:t xml:space="preserve"> wniesienia wadium</w:t>
      </w:r>
      <w:r w:rsidRPr="00F266D8">
        <w:rPr>
          <w:rFonts w:ascii="Arial" w:eastAsia="Times New Roman" w:hAnsi="Arial" w:cs="Arial"/>
          <w:color w:val="00000A"/>
        </w:rPr>
        <w:t xml:space="preserve"> </w:t>
      </w:r>
    </w:p>
    <w:p w14:paraId="59DDD464" w14:textId="77777777" w:rsidR="00F90762" w:rsidRPr="00F266D8" w:rsidRDefault="007B1526">
      <w:pPr>
        <w:spacing w:after="5"/>
        <w:ind w:left="428"/>
        <w:rPr>
          <w:rFonts w:ascii="Arial" w:hAnsi="Arial" w:cs="Arial"/>
        </w:rPr>
      </w:pPr>
      <w:r w:rsidRPr="00F266D8">
        <w:rPr>
          <w:rFonts w:ascii="Arial" w:eastAsia="Arial" w:hAnsi="Arial" w:cs="Arial"/>
          <w:color w:val="00000A"/>
        </w:rPr>
        <w:t xml:space="preserve"> </w:t>
      </w:r>
    </w:p>
    <w:p w14:paraId="2E29D333" w14:textId="77777777" w:rsidR="00F90762" w:rsidRPr="00F266D8" w:rsidRDefault="007B1526">
      <w:pPr>
        <w:pStyle w:val="Nagwek3"/>
        <w:spacing w:after="0" w:line="259" w:lineRule="auto"/>
        <w:ind w:left="10" w:right="54"/>
        <w:jc w:val="center"/>
        <w:rPr>
          <w:sz w:val="22"/>
        </w:rPr>
      </w:pPr>
      <w:r w:rsidRPr="00F266D8">
        <w:rPr>
          <w:sz w:val="22"/>
        </w:rPr>
        <w:t xml:space="preserve">XV. TERMIN ZWIĄZANIA OFERTĄ </w:t>
      </w:r>
    </w:p>
    <w:p w14:paraId="15982153" w14:textId="77777777" w:rsidR="00F90762" w:rsidRPr="00F266D8" w:rsidRDefault="007B1526">
      <w:pPr>
        <w:spacing w:after="15"/>
        <w:ind w:left="428"/>
        <w:rPr>
          <w:rFonts w:ascii="Arial" w:hAnsi="Arial" w:cs="Arial"/>
        </w:rPr>
      </w:pPr>
      <w:r w:rsidRPr="00F266D8">
        <w:rPr>
          <w:rFonts w:ascii="Arial" w:eastAsia="Arial" w:hAnsi="Arial" w:cs="Arial"/>
          <w:color w:val="00000A"/>
        </w:rPr>
        <w:t xml:space="preserve"> </w:t>
      </w:r>
    </w:p>
    <w:p w14:paraId="08431FCF" w14:textId="756F3AB8" w:rsidR="00F90762" w:rsidRPr="00F266D8" w:rsidRDefault="007B1526">
      <w:pPr>
        <w:numPr>
          <w:ilvl w:val="0"/>
          <w:numId w:val="27"/>
        </w:numPr>
        <w:spacing w:after="9" w:line="266" w:lineRule="auto"/>
        <w:ind w:right="46" w:hanging="221"/>
        <w:jc w:val="both"/>
        <w:rPr>
          <w:rFonts w:ascii="Arial" w:hAnsi="Arial" w:cs="Arial"/>
        </w:rPr>
      </w:pPr>
      <w:r w:rsidRPr="00F266D8">
        <w:rPr>
          <w:rFonts w:ascii="Arial" w:eastAsia="Arial" w:hAnsi="Arial" w:cs="Arial"/>
        </w:rPr>
        <w:t xml:space="preserve">Wykonawca będzie związany ofertą przez okres </w:t>
      </w:r>
      <w:r w:rsidRPr="00F266D8">
        <w:rPr>
          <w:rFonts w:ascii="Arial" w:eastAsia="Arial" w:hAnsi="Arial" w:cs="Arial"/>
          <w:b/>
        </w:rPr>
        <w:t>30 dni</w:t>
      </w:r>
      <w:r w:rsidRPr="00F266D8">
        <w:rPr>
          <w:rFonts w:ascii="Arial" w:eastAsia="Arial" w:hAnsi="Arial" w:cs="Arial"/>
        </w:rPr>
        <w:t>. Bieg terminu związania ofertą rozpoczyna się wraz z upływem terminu składania ofert.</w:t>
      </w:r>
      <w:r w:rsidRPr="00F266D8">
        <w:rPr>
          <w:rFonts w:ascii="Arial" w:eastAsia="Times New Roman" w:hAnsi="Arial" w:cs="Arial"/>
        </w:rPr>
        <w:t xml:space="preserve"> </w:t>
      </w:r>
      <w:r w:rsidR="00652853">
        <w:rPr>
          <w:rFonts w:ascii="Arial" w:eastAsia="Times New Roman" w:hAnsi="Arial" w:cs="Arial"/>
        </w:rPr>
        <w:t xml:space="preserve"> Do dnia </w:t>
      </w:r>
      <w:r w:rsidR="00E003F5">
        <w:rPr>
          <w:rFonts w:ascii="Arial" w:eastAsia="Times New Roman" w:hAnsi="Arial" w:cs="Arial"/>
        </w:rPr>
        <w:t xml:space="preserve">01.02.2025r. </w:t>
      </w:r>
    </w:p>
    <w:p w14:paraId="1227F396" w14:textId="77777777" w:rsidR="00F90762" w:rsidRPr="00F266D8" w:rsidRDefault="007B1526">
      <w:pPr>
        <w:numPr>
          <w:ilvl w:val="0"/>
          <w:numId w:val="27"/>
        </w:numPr>
        <w:spacing w:after="9" w:line="266" w:lineRule="auto"/>
        <w:ind w:right="46" w:hanging="221"/>
        <w:jc w:val="both"/>
        <w:rPr>
          <w:rFonts w:ascii="Arial" w:hAnsi="Arial" w:cs="Arial"/>
        </w:rPr>
      </w:pPr>
      <w:r w:rsidRPr="00F266D8">
        <w:rPr>
          <w:rFonts w:ascii="Arial" w:eastAsia="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 </w:t>
      </w:r>
    </w:p>
    <w:p w14:paraId="21B87B7D" w14:textId="77777777" w:rsidR="00F90762" w:rsidRPr="00F266D8" w:rsidRDefault="007B1526">
      <w:pPr>
        <w:numPr>
          <w:ilvl w:val="0"/>
          <w:numId w:val="27"/>
        </w:numPr>
        <w:spacing w:after="9" w:line="266" w:lineRule="auto"/>
        <w:ind w:right="46" w:hanging="221"/>
        <w:jc w:val="both"/>
        <w:rPr>
          <w:rFonts w:ascii="Arial" w:hAnsi="Arial" w:cs="Arial"/>
        </w:rPr>
      </w:pPr>
      <w:r w:rsidRPr="00F266D8">
        <w:rPr>
          <w:rFonts w:ascii="Arial" w:eastAsia="Arial" w:hAnsi="Arial" w:cs="Arial"/>
        </w:rPr>
        <w:t xml:space="preserve">Odmowa wyrażenia zgody na przedłużenie terminu związania ofertą nie powoduje utraty wadium. </w:t>
      </w:r>
    </w:p>
    <w:p w14:paraId="3D663484" w14:textId="77777777" w:rsidR="00F90762" w:rsidRPr="00F266D8" w:rsidRDefault="007B1526">
      <w:pPr>
        <w:spacing w:after="0"/>
        <w:rPr>
          <w:rFonts w:ascii="Arial" w:hAnsi="Arial" w:cs="Arial"/>
        </w:rPr>
      </w:pPr>
      <w:r w:rsidRPr="00F266D8">
        <w:rPr>
          <w:rFonts w:ascii="Arial" w:eastAsia="Arial" w:hAnsi="Arial" w:cs="Arial"/>
        </w:rPr>
        <w:t xml:space="preserve"> </w:t>
      </w:r>
    </w:p>
    <w:p w14:paraId="14F97815" w14:textId="77777777" w:rsidR="00F90762" w:rsidRPr="00F266D8" w:rsidRDefault="007B1526">
      <w:pPr>
        <w:spacing w:after="0"/>
        <w:rPr>
          <w:rFonts w:ascii="Arial" w:hAnsi="Arial" w:cs="Arial"/>
        </w:rPr>
      </w:pPr>
      <w:r w:rsidRPr="00F266D8">
        <w:rPr>
          <w:rFonts w:ascii="Arial" w:eastAsia="Arial" w:hAnsi="Arial" w:cs="Arial"/>
        </w:rPr>
        <w:t xml:space="preserve"> </w:t>
      </w:r>
    </w:p>
    <w:p w14:paraId="41808616" w14:textId="77777777" w:rsidR="00F90762" w:rsidRPr="00F266D8" w:rsidRDefault="007B1526">
      <w:pPr>
        <w:spacing w:after="0"/>
        <w:rPr>
          <w:rFonts w:ascii="Arial" w:hAnsi="Arial" w:cs="Arial"/>
        </w:rPr>
      </w:pPr>
      <w:r w:rsidRPr="00F266D8">
        <w:rPr>
          <w:rFonts w:ascii="Arial" w:eastAsia="Arial" w:hAnsi="Arial" w:cs="Arial"/>
        </w:rPr>
        <w:t xml:space="preserve"> </w:t>
      </w:r>
    </w:p>
    <w:p w14:paraId="7AA4C644" w14:textId="77777777" w:rsidR="00F90762" w:rsidRPr="00F266D8" w:rsidRDefault="007B1526">
      <w:pPr>
        <w:spacing w:after="13"/>
        <w:rPr>
          <w:rFonts w:ascii="Arial" w:hAnsi="Arial" w:cs="Arial"/>
        </w:rPr>
      </w:pPr>
      <w:r w:rsidRPr="00F266D8">
        <w:rPr>
          <w:rFonts w:ascii="Arial" w:eastAsia="Arial" w:hAnsi="Arial" w:cs="Arial"/>
        </w:rPr>
        <w:t xml:space="preserve"> </w:t>
      </w:r>
    </w:p>
    <w:p w14:paraId="1E571B76" w14:textId="77777777" w:rsidR="00F90762" w:rsidRPr="00F266D8" w:rsidRDefault="007B1526">
      <w:pPr>
        <w:pStyle w:val="Nagwek3"/>
        <w:spacing w:after="271" w:line="259" w:lineRule="auto"/>
        <w:ind w:left="10" w:right="52"/>
        <w:jc w:val="center"/>
        <w:rPr>
          <w:sz w:val="22"/>
        </w:rPr>
      </w:pPr>
      <w:r w:rsidRPr="00F266D8">
        <w:rPr>
          <w:sz w:val="22"/>
        </w:rPr>
        <w:t xml:space="preserve">XVI. MIEJSCE I TERMIN SKŁADANIA I OTWARCIA OFERT </w:t>
      </w:r>
    </w:p>
    <w:p w14:paraId="0EC541FB" w14:textId="13456E98" w:rsidR="00F90762" w:rsidRPr="00F266D8" w:rsidRDefault="007B1526">
      <w:pPr>
        <w:numPr>
          <w:ilvl w:val="0"/>
          <w:numId w:val="28"/>
        </w:numPr>
        <w:spacing w:after="10" w:line="249" w:lineRule="auto"/>
        <w:ind w:right="45" w:hanging="428"/>
        <w:jc w:val="both"/>
        <w:rPr>
          <w:rFonts w:ascii="Arial" w:hAnsi="Arial" w:cs="Arial"/>
        </w:rPr>
      </w:pPr>
      <w:r w:rsidRPr="00F266D8">
        <w:rPr>
          <w:rFonts w:ascii="Arial" w:eastAsia="Arial" w:hAnsi="Arial" w:cs="Arial"/>
          <w:color w:val="00000A"/>
        </w:rPr>
        <w:t xml:space="preserve">Ofertę należy złożyć poprzez Platformę </w:t>
      </w:r>
      <w:r w:rsidR="00E46C55" w:rsidRPr="00F266D8">
        <w:rPr>
          <w:rFonts w:ascii="Arial" w:eastAsia="Arial" w:hAnsi="Arial" w:cs="Arial"/>
          <w:color w:val="00000A"/>
        </w:rPr>
        <w:t xml:space="preserve">E- ZAMÓWIENIA </w:t>
      </w:r>
      <w:r w:rsidRPr="00F266D8">
        <w:rPr>
          <w:rFonts w:ascii="Arial" w:eastAsia="Arial" w:hAnsi="Arial" w:cs="Arial"/>
          <w:b/>
          <w:color w:val="00000A"/>
        </w:rPr>
        <w:t xml:space="preserve">do dnia </w:t>
      </w:r>
      <w:r w:rsidR="004364C0">
        <w:rPr>
          <w:rFonts w:ascii="Arial" w:eastAsia="Arial" w:hAnsi="Arial" w:cs="Arial"/>
          <w:b/>
          <w:color w:val="00000A"/>
        </w:rPr>
        <w:t>03</w:t>
      </w:r>
      <w:r w:rsidRPr="00F266D8">
        <w:rPr>
          <w:rFonts w:ascii="Arial" w:eastAsia="Arial" w:hAnsi="Arial" w:cs="Arial"/>
          <w:b/>
          <w:color w:val="00000A"/>
        </w:rPr>
        <w:t>.</w:t>
      </w:r>
      <w:r w:rsidR="004364C0">
        <w:rPr>
          <w:rFonts w:ascii="Arial" w:eastAsia="Arial" w:hAnsi="Arial" w:cs="Arial"/>
          <w:b/>
          <w:color w:val="00000A"/>
        </w:rPr>
        <w:t>01</w:t>
      </w:r>
      <w:r w:rsidRPr="00F266D8">
        <w:rPr>
          <w:rFonts w:ascii="Arial" w:eastAsia="Arial" w:hAnsi="Arial" w:cs="Arial"/>
          <w:b/>
          <w:color w:val="00000A"/>
        </w:rPr>
        <w:t>.202</w:t>
      </w:r>
      <w:r w:rsidR="004364C0">
        <w:rPr>
          <w:rFonts w:ascii="Arial" w:eastAsia="Arial" w:hAnsi="Arial" w:cs="Arial"/>
          <w:b/>
          <w:color w:val="00000A"/>
        </w:rPr>
        <w:t>5</w:t>
      </w:r>
      <w:r w:rsidRPr="00F266D8">
        <w:rPr>
          <w:rFonts w:ascii="Arial" w:eastAsia="Arial" w:hAnsi="Arial" w:cs="Arial"/>
          <w:b/>
          <w:color w:val="00000A"/>
        </w:rPr>
        <w:t xml:space="preserve"> r. do godziny 10:00</w:t>
      </w:r>
      <w:r w:rsidRPr="00F266D8">
        <w:rPr>
          <w:rFonts w:ascii="Arial" w:eastAsia="Arial" w:hAnsi="Arial" w:cs="Arial"/>
          <w:color w:val="00000A"/>
        </w:rPr>
        <w:t>.</w:t>
      </w:r>
      <w:r w:rsidRPr="00F266D8">
        <w:rPr>
          <w:rFonts w:ascii="Arial" w:eastAsia="Times New Roman" w:hAnsi="Arial" w:cs="Arial"/>
          <w:color w:val="00000A"/>
        </w:rPr>
        <w:t xml:space="preserve"> </w:t>
      </w:r>
    </w:p>
    <w:p w14:paraId="4080F1EE" w14:textId="77777777" w:rsidR="00F90762" w:rsidRPr="00F266D8" w:rsidRDefault="007B1526">
      <w:pPr>
        <w:numPr>
          <w:ilvl w:val="0"/>
          <w:numId w:val="28"/>
        </w:numPr>
        <w:spacing w:after="5" w:line="266" w:lineRule="auto"/>
        <w:ind w:right="45" w:hanging="428"/>
        <w:jc w:val="both"/>
        <w:rPr>
          <w:rFonts w:ascii="Arial" w:hAnsi="Arial" w:cs="Arial"/>
        </w:rPr>
      </w:pPr>
      <w:r w:rsidRPr="00F266D8">
        <w:rPr>
          <w:rFonts w:ascii="Arial" w:eastAsia="Arial" w:hAnsi="Arial" w:cs="Arial"/>
          <w:color w:val="00000A"/>
        </w:rPr>
        <w:t>O terminie złożenia oferty decyduje czas pełnego przeprocesowania transakcji na Platformie.</w:t>
      </w:r>
      <w:r w:rsidRPr="00F266D8">
        <w:rPr>
          <w:rFonts w:ascii="Arial" w:eastAsia="Times New Roman" w:hAnsi="Arial" w:cs="Arial"/>
          <w:color w:val="00000A"/>
        </w:rPr>
        <w:t xml:space="preserve"> </w:t>
      </w:r>
    </w:p>
    <w:p w14:paraId="2DCE16B2" w14:textId="6B98858F" w:rsidR="00F90762" w:rsidRPr="00F266D8" w:rsidRDefault="007B1526">
      <w:pPr>
        <w:numPr>
          <w:ilvl w:val="0"/>
          <w:numId w:val="28"/>
        </w:numPr>
        <w:spacing w:after="10" w:line="249" w:lineRule="auto"/>
        <w:ind w:right="45" w:hanging="428"/>
        <w:jc w:val="both"/>
        <w:rPr>
          <w:rFonts w:ascii="Arial" w:hAnsi="Arial" w:cs="Arial"/>
        </w:rPr>
      </w:pPr>
      <w:r w:rsidRPr="00F266D8">
        <w:rPr>
          <w:rFonts w:ascii="Arial" w:eastAsia="Arial" w:hAnsi="Arial" w:cs="Arial"/>
          <w:color w:val="00000A"/>
        </w:rPr>
        <w:t xml:space="preserve">Otwarcie ofert nastąpi w dniu </w:t>
      </w:r>
      <w:r w:rsidR="004364C0">
        <w:rPr>
          <w:rFonts w:ascii="Arial" w:eastAsia="Arial" w:hAnsi="Arial" w:cs="Arial"/>
          <w:b/>
          <w:color w:val="00000A"/>
        </w:rPr>
        <w:t>03</w:t>
      </w:r>
      <w:r w:rsidRPr="00F266D8">
        <w:rPr>
          <w:rFonts w:ascii="Arial" w:eastAsia="Arial" w:hAnsi="Arial" w:cs="Arial"/>
          <w:b/>
          <w:color w:val="00000A"/>
        </w:rPr>
        <w:t>.</w:t>
      </w:r>
      <w:r w:rsidR="004364C0">
        <w:rPr>
          <w:rFonts w:ascii="Arial" w:eastAsia="Arial" w:hAnsi="Arial" w:cs="Arial"/>
          <w:b/>
          <w:color w:val="00000A"/>
        </w:rPr>
        <w:t>01</w:t>
      </w:r>
      <w:r w:rsidRPr="00F266D8">
        <w:rPr>
          <w:rFonts w:ascii="Arial" w:eastAsia="Arial" w:hAnsi="Arial" w:cs="Arial"/>
          <w:b/>
          <w:color w:val="00000A"/>
        </w:rPr>
        <w:t>.</w:t>
      </w:r>
      <w:r w:rsidR="004364C0">
        <w:rPr>
          <w:rFonts w:ascii="Arial" w:eastAsia="Arial" w:hAnsi="Arial" w:cs="Arial"/>
          <w:b/>
          <w:color w:val="00000A"/>
        </w:rPr>
        <w:t>5</w:t>
      </w:r>
      <w:r w:rsidRPr="00F266D8">
        <w:rPr>
          <w:rFonts w:ascii="Arial" w:eastAsia="Arial" w:hAnsi="Arial" w:cs="Arial"/>
          <w:b/>
          <w:color w:val="00000A"/>
        </w:rPr>
        <w:t xml:space="preserve"> r. o godzinie 1</w:t>
      </w:r>
      <w:r w:rsidR="004364C0">
        <w:rPr>
          <w:rFonts w:ascii="Arial" w:eastAsia="Arial" w:hAnsi="Arial" w:cs="Arial"/>
          <w:b/>
          <w:color w:val="00000A"/>
        </w:rPr>
        <w:t>0</w:t>
      </w:r>
      <w:r w:rsidRPr="00F266D8">
        <w:rPr>
          <w:rFonts w:ascii="Arial" w:eastAsia="Arial" w:hAnsi="Arial" w:cs="Arial"/>
          <w:b/>
          <w:color w:val="00000A"/>
        </w:rPr>
        <w:t>:</w:t>
      </w:r>
      <w:r w:rsidR="004364C0">
        <w:rPr>
          <w:rFonts w:ascii="Arial" w:eastAsia="Arial" w:hAnsi="Arial" w:cs="Arial"/>
          <w:b/>
          <w:color w:val="00000A"/>
        </w:rPr>
        <w:t>10</w:t>
      </w:r>
    </w:p>
    <w:p w14:paraId="56497F55" w14:textId="77777777" w:rsidR="00F90762" w:rsidRPr="00F266D8" w:rsidRDefault="007B1526">
      <w:pPr>
        <w:numPr>
          <w:ilvl w:val="0"/>
          <w:numId w:val="28"/>
        </w:numPr>
        <w:spacing w:after="5" w:line="266" w:lineRule="auto"/>
        <w:ind w:right="45" w:hanging="428"/>
        <w:jc w:val="both"/>
        <w:rPr>
          <w:rFonts w:ascii="Arial" w:hAnsi="Arial" w:cs="Arial"/>
        </w:rPr>
      </w:pPr>
      <w:r w:rsidRPr="00F266D8">
        <w:rPr>
          <w:rFonts w:ascii="Arial" w:eastAsia="Arial" w:hAnsi="Arial" w:cs="Arial"/>
          <w:color w:val="00000A"/>
        </w:rPr>
        <w:t>Otwarcie ofert nastąpi przy użyciu systemu teleinformatycznego - Platformy. W przypadku awarii tego systemu, która spowoduje brak możliwości otwarcia ofert w terminie określonym przez Zamawiającego, otwarcie ofert nastąpi niezwłocznie po usunięciu awarii.</w:t>
      </w:r>
      <w:r w:rsidRPr="00F266D8">
        <w:rPr>
          <w:rFonts w:ascii="Arial" w:eastAsia="Times New Roman" w:hAnsi="Arial" w:cs="Arial"/>
          <w:color w:val="00000A"/>
        </w:rPr>
        <w:t xml:space="preserve"> </w:t>
      </w:r>
    </w:p>
    <w:p w14:paraId="5CA6C375" w14:textId="77777777" w:rsidR="00F90762" w:rsidRPr="00F266D8" w:rsidRDefault="007B1526">
      <w:pPr>
        <w:numPr>
          <w:ilvl w:val="0"/>
          <w:numId w:val="28"/>
        </w:numPr>
        <w:spacing w:after="5" w:line="266" w:lineRule="auto"/>
        <w:ind w:right="45" w:hanging="428"/>
        <w:jc w:val="both"/>
        <w:rPr>
          <w:rFonts w:ascii="Arial" w:hAnsi="Arial" w:cs="Arial"/>
        </w:rPr>
      </w:pPr>
      <w:r w:rsidRPr="00F266D8">
        <w:rPr>
          <w:rFonts w:ascii="Arial" w:eastAsia="Arial" w:hAnsi="Arial" w:cs="Arial"/>
          <w:color w:val="00000A"/>
        </w:rPr>
        <w:t>Zamawiający, najpóźniej przed otwarciem ofert, udostępni na stronie internetowej prowadzonego postępowania informację o kwocie, jaką zamierza przeznaczyć na sfinansowanie zamówienia.</w:t>
      </w:r>
      <w:r w:rsidRPr="00F266D8">
        <w:rPr>
          <w:rFonts w:ascii="Arial" w:eastAsia="Times New Roman" w:hAnsi="Arial" w:cs="Arial"/>
          <w:color w:val="00000A"/>
        </w:rPr>
        <w:t xml:space="preserve"> </w:t>
      </w:r>
    </w:p>
    <w:p w14:paraId="04A548B5" w14:textId="77777777" w:rsidR="00F90762" w:rsidRPr="00F266D8" w:rsidRDefault="007B1526">
      <w:pPr>
        <w:numPr>
          <w:ilvl w:val="0"/>
          <w:numId w:val="28"/>
        </w:numPr>
        <w:spacing w:after="5" w:line="266" w:lineRule="auto"/>
        <w:ind w:right="45" w:hanging="428"/>
        <w:jc w:val="both"/>
        <w:rPr>
          <w:rFonts w:ascii="Arial" w:hAnsi="Arial" w:cs="Arial"/>
        </w:rPr>
      </w:pPr>
      <w:r w:rsidRPr="00F266D8">
        <w:rPr>
          <w:rFonts w:ascii="Arial" w:eastAsia="Arial" w:hAnsi="Arial" w:cs="Arial"/>
          <w:color w:val="00000A"/>
        </w:rPr>
        <w:t>Zamawiający, niezwłocznie po otwarciu ofert, udostępni na Platformie informacje o:</w:t>
      </w:r>
      <w:r w:rsidRPr="00F266D8">
        <w:rPr>
          <w:rFonts w:ascii="Arial" w:eastAsia="Times New Roman" w:hAnsi="Arial" w:cs="Arial"/>
          <w:color w:val="00000A"/>
        </w:rPr>
        <w:t xml:space="preserve"> </w:t>
      </w:r>
    </w:p>
    <w:p w14:paraId="53E2FC21" w14:textId="77777777" w:rsidR="00F90762" w:rsidRPr="00F266D8" w:rsidRDefault="007B1526">
      <w:pPr>
        <w:numPr>
          <w:ilvl w:val="1"/>
          <w:numId w:val="28"/>
        </w:numPr>
        <w:spacing w:after="5" w:line="266" w:lineRule="auto"/>
        <w:ind w:left="853" w:right="45" w:hanging="425"/>
        <w:jc w:val="both"/>
        <w:rPr>
          <w:rFonts w:ascii="Arial" w:hAnsi="Arial" w:cs="Arial"/>
        </w:rPr>
      </w:pPr>
      <w:r w:rsidRPr="00F266D8">
        <w:rPr>
          <w:rFonts w:ascii="Arial" w:eastAsia="Arial" w:hAnsi="Arial" w:cs="Arial"/>
          <w:color w:val="00000A"/>
        </w:rPr>
        <w:t>nazwach albo imionach i nazwiskach oraz siedzibach lub miejscach prowadzonej działalności gospodarczej albo miejscach zamieszkania Wykonawców, których oferty zostały otwarte;</w:t>
      </w:r>
      <w:r w:rsidRPr="00F266D8">
        <w:rPr>
          <w:rFonts w:ascii="Arial" w:eastAsia="Times New Roman" w:hAnsi="Arial" w:cs="Arial"/>
          <w:color w:val="00000A"/>
        </w:rPr>
        <w:t xml:space="preserve"> </w:t>
      </w:r>
    </w:p>
    <w:p w14:paraId="45EF568E" w14:textId="77777777" w:rsidR="00F90762" w:rsidRPr="00F266D8" w:rsidRDefault="007B1526">
      <w:pPr>
        <w:numPr>
          <w:ilvl w:val="1"/>
          <w:numId w:val="28"/>
        </w:numPr>
        <w:spacing w:after="200" w:line="266" w:lineRule="auto"/>
        <w:ind w:left="853" w:right="45" w:hanging="425"/>
        <w:jc w:val="both"/>
        <w:rPr>
          <w:rFonts w:ascii="Arial" w:hAnsi="Arial" w:cs="Arial"/>
        </w:rPr>
      </w:pPr>
      <w:r w:rsidRPr="00F266D8">
        <w:rPr>
          <w:rFonts w:ascii="Arial" w:eastAsia="Arial" w:hAnsi="Arial" w:cs="Arial"/>
          <w:color w:val="00000A"/>
        </w:rPr>
        <w:t>cenach lub kosztach zawartych w ofertach.</w:t>
      </w:r>
      <w:r w:rsidRPr="00F266D8">
        <w:rPr>
          <w:rFonts w:ascii="Arial" w:eastAsia="Times New Roman" w:hAnsi="Arial" w:cs="Arial"/>
          <w:color w:val="00000A"/>
        </w:rPr>
        <w:t xml:space="preserve"> </w:t>
      </w:r>
    </w:p>
    <w:p w14:paraId="09D853E4" w14:textId="77777777" w:rsidR="00F90762" w:rsidRPr="00F266D8" w:rsidRDefault="007B1526">
      <w:pPr>
        <w:shd w:val="clear" w:color="auto" w:fill="CCCCCC"/>
        <w:spacing w:after="4" w:line="251" w:lineRule="auto"/>
        <w:ind w:left="3490" w:right="688" w:hanging="2746"/>
        <w:rPr>
          <w:rFonts w:ascii="Arial" w:hAnsi="Arial" w:cs="Arial"/>
        </w:rPr>
      </w:pPr>
      <w:r w:rsidRPr="00F266D8">
        <w:rPr>
          <w:rFonts w:ascii="Arial" w:eastAsia="Arial" w:hAnsi="Arial" w:cs="Arial"/>
          <w:b/>
          <w:color w:val="00000A"/>
        </w:rPr>
        <w:t xml:space="preserve">XVII. OPIS KRYTERIÓW OCENY OFERT, WRAZ Z PODANIEM WAG TYCH KRYTERIÓW I SPOSOBU OCENY OFERT. </w:t>
      </w:r>
    </w:p>
    <w:p w14:paraId="4B16FE2F" w14:textId="77777777" w:rsidR="00F90762" w:rsidRPr="00F266D8" w:rsidRDefault="007B1526">
      <w:pPr>
        <w:spacing w:after="13"/>
        <w:rPr>
          <w:rFonts w:ascii="Arial" w:hAnsi="Arial" w:cs="Arial"/>
        </w:rPr>
      </w:pPr>
      <w:r w:rsidRPr="00F266D8">
        <w:rPr>
          <w:rFonts w:ascii="Arial" w:eastAsia="Times New Roman" w:hAnsi="Arial" w:cs="Arial"/>
        </w:rPr>
        <w:t xml:space="preserve"> </w:t>
      </w:r>
    </w:p>
    <w:p w14:paraId="5C70CD57" w14:textId="77777777" w:rsidR="00BA1339" w:rsidRPr="00F266D8" w:rsidRDefault="00BA1339" w:rsidP="00BA1339">
      <w:pPr>
        <w:spacing w:line="360" w:lineRule="auto"/>
        <w:jc w:val="both"/>
        <w:rPr>
          <w:rFonts w:ascii="Arial" w:hAnsi="Arial" w:cs="Arial"/>
        </w:rPr>
      </w:pPr>
      <w:r w:rsidRPr="00F266D8">
        <w:rPr>
          <w:rFonts w:ascii="Arial" w:hAnsi="Arial" w:cs="Arial"/>
        </w:rPr>
        <w:t>1. Zamawiający będzie się kierował przy wyborze oferty następującymi kryteriami:</w:t>
      </w:r>
    </w:p>
    <w:p w14:paraId="6E826A3B" w14:textId="1A92FA7F" w:rsidR="00BA1339" w:rsidRPr="00F266D8" w:rsidRDefault="00BA1339" w:rsidP="00BA1339">
      <w:pPr>
        <w:spacing w:line="360" w:lineRule="auto"/>
        <w:jc w:val="both"/>
        <w:rPr>
          <w:rFonts w:ascii="Arial" w:hAnsi="Arial" w:cs="Arial"/>
          <w:b/>
        </w:rPr>
      </w:pPr>
      <w:r w:rsidRPr="00F266D8">
        <w:rPr>
          <w:rFonts w:ascii="Arial" w:hAnsi="Arial" w:cs="Arial"/>
          <w:b/>
        </w:rPr>
        <w:t xml:space="preserve">cena – </w:t>
      </w:r>
      <w:r w:rsidR="0089147A">
        <w:rPr>
          <w:rFonts w:ascii="Arial" w:hAnsi="Arial" w:cs="Arial"/>
          <w:b/>
        </w:rPr>
        <w:t>10</w:t>
      </w:r>
      <w:r w:rsidR="0089147A" w:rsidRPr="00F266D8">
        <w:rPr>
          <w:rFonts w:ascii="Arial" w:hAnsi="Arial" w:cs="Arial"/>
          <w:b/>
        </w:rPr>
        <w:t>0</w:t>
      </w:r>
      <w:r w:rsidRPr="00F266D8">
        <w:rPr>
          <w:rFonts w:ascii="Arial" w:hAnsi="Arial" w:cs="Arial"/>
          <w:b/>
        </w:rPr>
        <w:t>%</w:t>
      </w:r>
    </w:p>
    <w:p w14:paraId="4E19686A" w14:textId="77777777" w:rsidR="00BA1339" w:rsidRPr="00F266D8" w:rsidRDefault="00BA1339" w:rsidP="00BA1339">
      <w:pPr>
        <w:spacing w:line="360" w:lineRule="auto"/>
        <w:jc w:val="both"/>
        <w:rPr>
          <w:rFonts w:ascii="Arial" w:hAnsi="Arial" w:cs="Arial"/>
        </w:rPr>
      </w:pPr>
      <w:r w:rsidRPr="00F266D8">
        <w:rPr>
          <w:rFonts w:ascii="Arial" w:hAnsi="Arial" w:cs="Arial"/>
        </w:rPr>
        <w:t>1.1. Ocena za cenę (C) będzie liczona według wzoru:</w:t>
      </w:r>
    </w:p>
    <w:p w14:paraId="3FC77EE1" w14:textId="77777777" w:rsidR="00BA1339" w:rsidRPr="00F266D8" w:rsidRDefault="00BA1339" w:rsidP="00BA1339">
      <w:pPr>
        <w:spacing w:line="360" w:lineRule="auto"/>
        <w:jc w:val="both"/>
        <w:rPr>
          <w:rFonts w:ascii="Arial" w:hAnsi="Arial" w:cs="Arial"/>
        </w:rPr>
      </w:pPr>
      <w:r w:rsidRPr="00F266D8">
        <w:rPr>
          <w:rFonts w:ascii="Arial" w:hAnsi="Arial" w:cs="Arial"/>
        </w:rPr>
        <w:t xml:space="preserve">                                 </w:t>
      </w:r>
    </w:p>
    <w:p w14:paraId="635B4571" w14:textId="77777777" w:rsidR="00BA1339" w:rsidRPr="00F266D8" w:rsidRDefault="00BA1339" w:rsidP="00BA1339">
      <w:pPr>
        <w:spacing w:line="360" w:lineRule="auto"/>
        <w:jc w:val="both"/>
        <w:rPr>
          <w:rFonts w:ascii="Arial" w:hAnsi="Arial" w:cs="Arial"/>
        </w:rPr>
      </w:pPr>
      <w:r w:rsidRPr="00F266D8">
        <w:rPr>
          <w:rFonts w:ascii="Arial" w:hAnsi="Arial" w:cs="Arial"/>
        </w:rPr>
        <w:t xml:space="preserve">          najniższa cena oferty</w:t>
      </w:r>
    </w:p>
    <w:p w14:paraId="3F83F9BC" w14:textId="120C4A36" w:rsidR="00BA1339" w:rsidRPr="00F266D8" w:rsidRDefault="00BA1339" w:rsidP="00BA1339">
      <w:pPr>
        <w:spacing w:line="360" w:lineRule="auto"/>
        <w:jc w:val="both"/>
        <w:rPr>
          <w:rFonts w:ascii="Arial" w:hAnsi="Arial" w:cs="Arial"/>
        </w:rPr>
      </w:pPr>
      <w:r w:rsidRPr="00F266D8">
        <w:rPr>
          <w:rFonts w:ascii="Arial" w:hAnsi="Arial" w:cs="Arial"/>
        </w:rPr>
        <w:t xml:space="preserve">C = ------------------------------------- x 100 x </w:t>
      </w:r>
      <w:r w:rsidR="0089147A">
        <w:rPr>
          <w:rFonts w:ascii="Arial" w:hAnsi="Arial" w:cs="Arial"/>
        </w:rPr>
        <w:t>10</w:t>
      </w:r>
      <w:r w:rsidR="0089147A" w:rsidRPr="00F266D8">
        <w:rPr>
          <w:rFonts w:ascii="Arial" w:hAnsi="Arial" w:cs="Arial"/>
        </w:rPr>
        <w:t xml:space="preserve">0 </w:t>
      </w:r>
      <w:r w:rsidRPr="00F266D8">
        <w:rPr>
          <w:rFonts w:ascii="Arial" w:hAnsi="Arial" w:cs="Arial"/>
        </w:rPr>
        <w:t>%</w:t>
      </w:r>
    </w:p>
    <w:p w14:paraId="45107A89" w14:textId="77777777" w:rsidR="00BA1339" w:rsidRPr="00F266D8" w:rsidRDefault="00BA1339" w:rsidP="00BA1339">
      <w:pPr>
        <w:spacing w:line="360" w:lineRule="auto"/>
        <w:jc w:val="both"/>
        <w:rPr>
          <w:rFonts w:ascii="Arial" w:hAnsi="Arial" w:cs="Arial"/>
        </w:rPr>
      </w:pPr>
      <w:r w:rsidRPr="00F266D8">
        <w:rPr>
          <w:rFonts w:ascii="Arial" w:hAnsi="Arial" w:cs="Arial"/>
        </w:rPr>
        <w:t xml:space="preserve">             cena badanej oferty</w:t>
      </w:r>
    </w:p>
    <w:p w14:paraId="2439C06C" w14:textId="77777777" w:rsidR="00BA1339" w:rsidRPr="00F266D8" w:rsidRDefault="00BA1339" w:rsidP="00BA1339">
      <w:pPr>
        <w:spacing w:line="360" w:lineRule="auto"/>
        <w:jc w:val="both"/>
        <w:rPr>
          <w:rFonts w:ascii="Arial" w:hAnsi="Arial" w:cs="Arial"/>
        </w:rPr>
      </w:pPr>
    </w:p>
    <w:p w14:paraId="0E918F0F" w14:textId="77777777" w:rsidR="00BA1339" w:rsidRPr="00F266D8" w:rsidRDefault="00BA1339" w:rsidP="00BA1339">
      <w:pPr>
        <w:spacing w:line="360" w:lineRule="auto"/>
        <w:jc w:val="both"/>
        <w:rPr>
          <w:rFonts w:ascii="Arial" w:hAnsi="Arial" w:cs="Arial"/>
          <w:b/>
          <w:bCs/>
        </w:rPr>
      </w:pPr>
    </w:p>
    <w:p w14:paraId="0129D90B" w14:textId="1885DCB0" w:rsidR="00BA1339" w:rsidRPr="00F266D8" w:rsidRDefault="00BA1339" w:rsidP="00BA1339">
      <w:pPr>
        <w:spacing w:line="360" w:lineRule="auto"/>
        <w:jc w:val="both"/>
        <w:rPr>
          <w:rFonts w:ascii="Arial" w:hAnsi="Arial" w:cs="Arial"/>
        </w:rPr>
      </w:pPr>
      <w:r w:rsidRPr="00F266D8">
        <w:rPr>
          <w:rFonts w:ascii="Arial" w:hAnsi="Arial" w:cs="Arial"/>
        </w:rPr>
        <w:t>Za najkorzystniejszą zostanie uznana oferta, która uzyska największą liczbę punktów (P), obliczoną według wzoru:  P = C</w:t>
      </w:r>
    </w:p>
    <w:p w14:paraId="3D781D04" w14:textId="77777777" w:rsidR="00BA1339" w:rsidRPr="00F266D8" w:rsidRDefault="00BA1339" w:rsidP="00BA1339">
      <w:pPr>
        <w:spacing w:line="360" w:lineRule="auto"/>
        <w:jc w:val="both"/>
        <w:rPr>
          <w:rFonts w:ascii="Arial" w:hAnsi="Arial" w:cs="Arial"/>
        </w:rPr>
      </w:pPr>
      <w:r w:rsidRPr="00F266D8">
        <w:rPr>
          <w:rFonts w:ascii="Arial" w:hAnsi="Arial" w:cs="Aria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14:paraId="43FDE7C3" w14:textId="77777777" w:rsidR="00BA1339" w:rsidRPr="00F266D8" w:rsidRDefault="00BA1339" w:rsidP="00BA1339">
      <w:pPr>
        <w:spacing w:line="360" w:lineRule="auto"/>
        <w:jc w:val="both"/>
        <w:rPr>
          <w:rFonts w:ascii="Arial" w:hAnsi="Arial" w:cs="Arial"/>
        </w:rPr>
      </w:pPr>
      <w:r w:rsidRPr="00F266D8">
        <w:rPr>
          <w:rFonts w:ascii="Arial" w:hAnsi="Arial" w:cs="Arial"/>
        </w:rPr>
        <w:t>3. Wykonawcy składając oferty dodatkowe nie mogą zaoferować cen wyższych niż zaoferowane w złożonych ofertach.</w:t>
      </w:r>
    </w:p>
    <w:p w14:paraId="7EB109D0" w14:textId="77777777" w:rsidR="00BA1339" w:rsidRPr="00F266D8" w:rsidRDefault="00BA1339" w:rsidP="00BA1339">
      <w:pPr>
        <w:spacing w:line="360" w:lineRule="auto"/>
        <w:jc w:val="both"/>
        <w:rPr>
          <w:rFonts w:ascii="Arial" w:hAnsi="Arial" w:cs="Arial"/>
        </w:rPr>
      </w:pPr>
      <w:r w:rsidRPr="00F266D8">
        <w:rPr>
          <w:rFonts w:ascii="Arial" w:hAnsi="Arial" w:cs="Arial"/>
        </w:rPr>
        <w:t>4. Zamawiający udzieli zamówienia Wykonawcy, którego oferta odpowiada wszystkim wymaganiom określonym w niniejszej specyfikacji i została oceniona jako najkorzystniejsza w oparciu o podane kryterium wyboru.</w:t>
      </w:r>
    </w:p>
    <w:p w14:paraId="5F91AA56" w14:textId="77777777" w:rsidR="00F90762" w:rsidRPr="00F266D8" w:rsidRDefault="007B1526">
      <w:pPr>
        <w:spacing w:after="0"/>
        <w:rPr>
          <w:rFonts w:ascii="Arial" w:hAnsi="Arial" w:cs="Arial"/>
        </w:rPr>
      </w:pPr>
      <w:r w:rsidRPr="00F266D8">
        <w:rPr>
          <w:rFonts w:ascii="Arial" w:eastAsia="Arial" w:hAnsi="Arial" w:cs="Arial"/>
        </w:rPr>
        <w:t xml:space="preserve"> </w:t>
      </w:r>
    </w:p>
    <w:p w14:paraId="724082C0" w14:textId="77777777" w:rsidR="00F90762" w:rsidRPr="00F266D8" w:rsidRDefault="007B1526">
      <w:pPr>
        <w:spacing w:after="0"/>
        <w:rPr>
          <w:rFonts w:ascii="Arial" w:hAnsi="Arial" w:cs="Arial"/>
        </w:rPr>
      </w:pPr>
      <w:r w:rsidRPr="00F266D8">
        <w:rPr>
          <w:rFonts w:ascii="Arial" w:eastAsia="Arial" w:hAnsi="Arial" w:cs="Arial"/>
        </w:rPr>
        <w:t xml:space="preserve"> </w:t>
      </w:r>
    </w:p>
    <w:p w14:paraId="2FE4F3F7" w14:textId="77777777" w:rsidR="00F90762" w:rsidRPr="00F266D8" w:rsidRDefault="007B1526">
      <w:pPr>
        <w:shd w:val="clear" w:color="auto" w:fill="CCCCCC"/>
        <w:spacing w:after="4" w:line="251" w:lineRule="auto"/>
        <w:ind w:left="941" w:hanging="715"/>
        <w:rPr>
          <w:rFonts w:ascii="Arial" w:hAnsi="Arial" w:cs="Arial"/>
        </w:rPr>
      </w:pPr>
      <w:r w:rsidRPr="00F266D8">
        <w:rPr>
          <w:rFonts w:ascii="Arial" w:eastAsia="Arial" w:hAnsi="Arial" w:cs="Arial"/>
          <w:b/>
          <w:color w:val="00000A"/>
        </w:rPr>
        <w:t xml:space="preserve">XVIII. INFORMACJE O FORMALNOŚCIACH, JAKIE MUSZĄ ZOSTAĆ DOPEŁNIONE PO WYBORZE OFERTY W CELU ZAWARCIA UMOWY W SPRAWIE ZAMÓWIENIA PUBLICZNEGO. </w:t>
      </w:r>
    </w:p>
    <w:p w14:paraId="7D701A13" w14:textId="77777777" w:rsidR="00F90762" w:rsidRPr="00F266D8" w:rsidRDefault="007B1526">
      <w:pPr>
        <w:spacing w:after="17"/>
        <w:ind w:left="8"/>
        <w:jc w:val="center"/>
        <w:rPr>
          <w:rFonts w:ascii="Arial" w:hAnsi="Arial" w:cs="Arial"/>
        </w:rPr>
      </w:pPr>
      <w:r w:rsidRPr="00F266D8">
        <w:rPr>
          <w:rFonts w:ascii="Arial" w:eastAsia="Arial" w:hAnsi="Arial" w:cs="Arial"/>
          <w:b/>
          <w:color w:val="00000A"/>
        </w:rPr>
        <w:t xml:space="preserve"> </w:t>
      </w:r>
    </w:p>
    <w:p w14:paraId="50A558D1" w14:textId="77777777" w:rsidR="00F90762" w:rsidRPr="00F266D8" w:rsidRDefault="007B1526">
      <w:pPr>
        <w:numPr>
          <w:ilvl w:val="0"/>
          <w:numId w:val="30"/>
        </w:numPr>
        <w:spacing w:after="9" w:line="266" w:lineRule="auto"/>
        <w:ind w:right="46" w:hanging="10"/>
        <w:jc w:val="both"/>
        <w:rPr>
          <w:rFonts w:ascii="Arial" w:hAnsi="Arial" w:cs="Arial"/>
        </w:rPr>
      </w:pPr>
      <w:r w:rsidRPr="00F266D8">
        <w:rPr>
          <w:rFonts w:ascii="Arial" w:eastAsia="Arial" w:hAnsi="Arial" w:cs="Arial"/>
        </w:rPr>
        <w:t xml:space="preserve">Zamawiający zawrze umowę w sprawie zamówienia publicznego z Wykonawcą, którego oferta zostanie uznana za najkorzystniejszą, w terminach określonych w art. 264 </w:t>
      </w:r>
      <w:proofErr w:type="spellStart"/>
      <w:r w:rsidRPr="00F266D8">
        <w:rPr>
          <w:rFonts w:ascii="Arial" w:eastAsia="Arial" w:hAnsi="Arial" w:cs="Arial"/>
        </w:rPr>
        <w:t>p.z.p</w:t>
      </w:r>
      <w:proofErr w:type="spellEnd"/>
      <w:r w:rsidRPr="00F266D8">
        <w:rPr>
          <w:rFonts w:ascii="Arial" w:eastAsia="Arial" w:hAnsi="Arial" w:cs="Arial"/>
        </w:rPr>
        <w:t xml:space="preserve">. </w:t>
      </w:r>
    </w:p>
    <w:p w14:paraId="724D24F6" w14:textId="77777777" w:rsidR="00F90762" w:rsidRPr="00F266D8" w:rsidRDefault="007B1526">
      <w:pPr>
        <w:numPr>
          <w:ilvl w:val="0"/>
          <w:numId w:val="30"/>
        </w:numPr>
        <w:spacing w:after="9" w:line="266" w:lineRule="auto"/>
        <w:ind w:right="46" w:hanging="10"/>
        <w:jc w:val="both"/>
        <w:rPr>
          <w:rFonts w:ascii="Arial" w:hAnsi="Arial" w:cs="Arial"/>
        </w:rPr>
      </w:pPr>
      <w:r w:rsidRPr="00F266D8">
        <w:rPr>
          <w:rFonts w:ascii="Arial" w:eastAsia="Arial" w:hAnsi="Arial" w:cs="Arial"/>
        </w:rPr>
        <w:t>Wykonawca będzie zobowiązany do podpisania umowy w miejscu i terminie wskazanym przez Zamawiającego.</w:t>
      </w:r>
      <w:r w:rsidRPr="00F266D8">
        <w:rPr>
          <w:rFonts w:ascii="Arial" w:eastAsia="Times New Roman" w:hAnsi="Arial" w:cs="Arial"/>
        </w:rPr>
        <w:t xml:space="preserve"> </w:t>
      </w:r>
    </w:p>
    <w:p w14:paraId="148FE5CF" w14:textId="77777777" w:rsidR="00F90762" w:rsidRPr="00F266D8" w:rsidRDefault="007B1526">
      <w:pPr>
        <w:numPr>
          <w:ilvl w:val="0"/>
          <w:numId w:val="30"/>
        </w:numPr>
        <w:spacing w:after="9" w:line="266" w:lineRule="auto"/>
        <w:ind w:right="46" w:hanging="10"/>
        <w:jc w:val="both"/>
        <w:rPr>
          <w:rFonts w:ascii="Arial" w:hAnsi="Arial" w:cs="Arial"/>
        </w:rPr>
      </w:pPr>
      <w:r w:rsidRPr="00F266D8">
        <w:rPr>
          <w:rFonts w:ascii="Arial" w:eastAsia="Arial" w:hAnsi="Arial" w:cs="Arial"/>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r w:rsidRPr="00F266D8">
        <w:rPr>
          <w:rFonts w:ascii="Arial" w:eastAsia="Times New Roman" w:hAnsi="Arial" w:cs="Arial"/>
        </w:rPr>
        <w:t xml:space="preserve"> </w:t>
      </w:r>
    </w:p>
    <w:p w14:paraId="6F6FF42A" w14:textId="77777777" w:rsidR="00F90762" w:rsidRPr="00F266D8" w:rsidRDefault="007B1526">
      <w:pPr>
        <w:numPr>
          <w:ilvl w:val="0"/>
          <w:numId w:val="30"/>
        </w:numPr>
        <w:spacing w:after="9" w:line="266" w:lineRule="auto"/>
        <w:ind w:right="46" w:hanging="10"/>
        <w:jc w:val="both"/>
        <w:rPr>
          <w:rFonts w:ascii="Arial" w:hAnsi="Arial" w:cs="Arial"/>
        </w:rPr>
      </w:pPr>
      <w:r w:rsidRPr="00F266D8">
        <w:rPr>
          <w:rFonts w:ascii="Arial" w:eastAsia="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r w:rsidRPr="00F266D8">
        <w:rPr>
          <w:rFonts w:ascii="Arial" w:eastAsia="Times New Roman" w:hAnsi="Arial" w:cs="Arial"/>
        </w:rPr>
        <w:t xml:space="preserve"> </w:t>
      </w:r>
    </w:p>
    <w:p w14:paraId="34F6D16A" w14:textId="77777777" w:rsidR="00F90762" w:rsidRPr="00F266D8" w:rsidRDefault="007B1526">
      <w:pPr>
        <w:spacing w:after="16"/>
        <w:rPr>
          <w:rFonts w:ascii="Arial" w:hAnsi="Arial" w:cs="Arial"/>
        </w:rPr>
      </w:pPr>
      <w:r w:rsidRPr="00F266D8">
        <w:rPr>
          <w:rFonts w:ascii="Arial" w:eastAsia="Times New Roman" w:hAnsi="Arial" w:cs="Arial"/>
        </w:rPr>
        <w:t xml:space="preserve"> </w:t>
      </w:r>
    </w:p>
    <w:p w14:paraId="7BCCA78C" w14:textId="77777777" w:rsidR="00F90762" w:rsidRPr="00F266D8" w:rsidRDefault="007B1526">
      <w:pPr>
        <w:shd w:val="clear" w:color="auto" w:fill="CCCCCC"/>
        <w:spacing w:after="265" w:line="251" w:lineRule="auto"/>
        <w:ind w:left="651" w:hanging="10"/>
        <w:rPr>
          <w:rFonts w:ascii="Arial" w:hAnsi="Arial" w:cs="Arial"/>
        </w:rPr>
      </w:pPr>
      <w:r w:rsidRPr="00F266D8">
        <w:rPr>
          <w:rFonts w:ascii="Arial" w:eastAsia="Arial" w:hAnsi="Arial" w:cs="Arial"/>
          <w:b/>
          <w:color w:val="00000A"/>
        </w:rPr>
        <w:t xml:space="preserve">XIX. WYMAGANIA DOTYCZĄCE ZABEZPIECZENIA NALEŻYTEGO WYKONANIA UMOWY </w:t>
      </w:r>
    </w:p>
    <w:p w14:paraId="7544901B" w14:textId="77777777" w:rsidR="00F90762" w:rsidRPr="00F266D8" w:rsidRDefault="007B1526">
      <w:pPr>
        <w:spacing w:after="217" w:line="266" w:lineRule="auto"/>
        <w:ind w:left="435" w:right="45" w:hanging="10"/>
        <w:jc w:val="both"/>
        <w:rPr>
          <w:rFonts w:ascii="Arial" w:hAnsi="Arial" w:cs="Arial"/>
        </w:rPr>
      </w:pPr>
      <w:r w:rsidRPr="00F266D8">
        <w:rPr>
          <w:rFonts w:ascii="Arial" w:eastAsia="Arial" w:hAnsi="Arial" w:cs="Arial"/>
          <w:color w:val="00000A"/>
        </w:rPr>
        <w:t xml:space="preserve">Zamawiający nie wymaga wniesienia zabezpieczenia należytego wykonania umowy. </w:t>
      </w:r>
    </w:p>
    <w:p w14:paraId="62594B86" w14:textId="77777777" w:rsidR="00F90762" w:rsidRPr="00F266D8" w:rsidRDefault="007B1526">
      <w:pPr>
        <w:spacing w:after="18"/>
        <w:ind w:left="425"/>
        <w:rPr>
          <w:rFonts w:ascii="Arial" w:hAnsi="Arial" w:cs="Arial"/>
        </w:rPr>
      </w:pPr>
      <w:r w:rsidRPr="00F266D8">
        <w:rPr>
          <w:rFonts w:ascii="Arial" w:eastAsia="Arial" w:hAnsi="Arial" w:cs="Arial"/>
          <w:color w:val="00000A"/>
        </w:rPr>
        <w:t xml:space="preserve"> </w:t>
      </w:r>
    </w:p>
    <w:p w14:paraId="16B34D4B" w14:textId="77777777" w:rsidR="00F90762" w:rsidRPr="00F266D8" w:rsidRDefault="007B1526">
      <w:pPr>
        <w:pStyle w:val="Nagwek3"/>
        <w:spacing w:after="264"/>
        <w:ind w:left="754"/>
        <w:rPr>
          <w:sz w:val="22"/>
        </w:rPr>
      </w:pPr>
      <w:r w:rsidRPr="00F266D8">
        <w:rPr>
          <w:sz w:val="22"/>
        </w:rPr>
        <w:t xml:space="preserve">XX. INFORMACJE O TREŚCI ZAWIERANEJ UMOWY ORAZ MOŻLIWOŚCI JEJ ZMIANY </w:t>
      </w:r>
    </w:p>
    <w:p w14:paraId="77A8E227" w14:textId="7FBFDEFE" w:rsidR="00F90762" w:rsidRPr="00F266D8" w:rsidRDefault="007B1526">
      <w:pPr>
        <w:numPr>
          <w:ilvl w:val="0"/>
          <w:numId w:val="31"/>
        </w:numPr>
        <w:spacing w:after="5" w:line="266" w:lineRule="auto"/>
        <w:ind w:right="45" w:hanging="428"/>
        <w:jc w:val="both"/>
        <w:rPr>
          <w:rFonts w:ascii="Arial" w:hAnsi="Arial" w:cs="Arial"/>
        </w:rPr>
      </w:pPr>
      <w:r w:rsidRPr="00F266D8">
        <w:rPr>
          <w:rFonts w:ascii="Arial" w:eastAsia="Arial" w:hAnsi="Arial" w:cs="Arial"/>
          <w:color w:val="00000A"/>
        </w:rPr>
        <w:t xml:space="preserve">Wybrany Wykonawca jest zobowiązany do zawarcia umowy w sprawie zamówienia publicznego na warunkach określonych we wzorze umowy, stanowiącym </w:t>
      </w:r>
      <w:r w:rsidRPr="00F266D8">
        <w:rPr>
          <w:rFonts w:ascii="Arial" w:eastAsia="Arial" w:hAnsi="Arial" w:cs="Arial"/>
          <w:b/>
        </w:rPr>
        <w:t xml:space="preserve">załącznik nr </w:t>
      </w:r>
      <w:r w:rsidR="0089147A">
        <w:rPr>
          <w:rFonts w:ascii="Arial" w:eastAsia="Arial" w:hAnsi="Arial" w:cs="Arial"/>
          <w:b/>
        </w:rPr>
        <w:t>4</w:t>
      </w:r>
      <w:r w:rsidR="0089147A" w:rsidRPr="00F266D8">
        <w:rPr>
          <w:rFonts w:ascii="Arial" w:eastAsia="Arial" w:hAnsi="Arial" w:cs="Arial"/>
        </w:rPr>
        <w:t xml:space="preserve"> </w:t>
      </w:r>
      <w:r w:rsidRPr="00F266D8">
        <w:rPr>
          <w:rFonts w:ascii="Arial" w:eastAsia="Arial" w:hAnsi="Arial" w:cs="Arial"/>
        </w:rPr>
        <w:t>do SWZ.</w:t>
      </w:r>
      <w:r w:rsidRPr="00F266D8">
        <w:rPr>
          <w:rFonts w:ascii="Arial" w:eastAsia="Times New Roman" w:hAnsi="Arial" w:cs="Arial"/>
          <w:color w:val="00000A"/>
        </w:rPr>
        <w:t xml:space="preserve"> </w:t>
      </w:r>
    </w:p>
    <w:p w14:paraId="24F8DCF1" w14:textId="77777777" w:rsidR="00F90762" w:rsidRPr="00F266D8" w:rsidRDefault="007B1526">
      <w:pPr>
        <w:numPr>
          <w:ilvl w:val="0"/>
          <w:numId w:val="31"/>
        </w:numPr>
        <w:spacing w:after="5" w:line="266" w:lineRule="auto"/>
        <w:ind w:right="45" w:hanging="428"/>
        <w:jc w:val="both"/>
        <w:rPr>
          <w:rFonts w:ascii="Arial" w:hAnsi="Arial" w:cs="Arial"/>
        </w:rPr>
      </w:pPr>
      <w:r w:rsidRPr="00F266D8">
        <w:rPr>
          <w:rFonts w:ascii="Arial" w:eastAsia="Arial" w:hAnsi="Arial" w:cs="Arial"/>
          <w:color w:val="00000A"/>
        </w:rPr>
        <w:t>Zakres świadczenia Wykonawcy wynikający z umowy jest tożsamy z jego zobowiązaniem zawartym w ofercie.</w:t>
      </w:r>
      <w:r w:rsidRPr="00F266D8">
        <w:rPr>
          <w:rFonts w:ascii="Arial" w:eastAsia="Times New Roman" w:hAnsi="Arial" w:cs="Arial"/>
          <w:color w:val="00000A"/>
        </w:rPr>
        <w:t xml:space="preserve"> </w:t>
      </w:r>
    </w:p>
    <w:p w14:paraId="7A40DD3E" w14:textId="77777777" w:rsidR="00F90762" w:rsidRPr="00F266D8" w:rsidRDefault="007B1526">
      <w:pPr>
        <w:numPr>
          <w:ilvl w:val="0"/>
          <w:numId w:val="31"/>
        </w:numPr>
        <w:spacing w:after="5" w:line="266" w:lineRule="auto"/>
        <w:ind w:right="45" w:hanging="428"/>
        <w:jc w:val="both"/>
        <w:rPr>
          <w:rFonts w:ascii="Arial" w:hAnsi="Arial" w:cs="Arial"/>
        </w:rPr>
      </w:pPr>
      <w:r w:rsidRPr="00F266D8">
        <w:rPr>
          <w:rFonts w:ascii="Arial" w:eastAsia="Arial" w:hAnsi="Arial" w:cs="Arial"/>
          <w:color w:val="00000A"/>
        </w:rPr>
        <w:lastRenderedPageBreak/>
        <w:t xml:space="preserve">Zmiana umowy podlega unieważnieniu, jeżeli została dokonana z naruszeniem art. 454 i art. 455 </w:t>
      </w:r>
      <w:proofErr w:type="spellStart"/>
      <w:r w:rsidRPr="00F266D8">
        <w:rPr>
          <w:rFonts w:ascii="Arial" w:eastAsia="Arial" w:hAnsi="Arial" w:cs="Arial"/>
          <w:color w:val="00000A"/>
        </w:rPr>
        <w:t>p.z.p</w:t>
      </w:r>
      <w:proofErr w:type="spellEnd"/>
      <w:r w:rsidRPr="00F266D8">
        <w:rPr>
          <w:rFonts w:ascii="Arial" w:eastAsia="Arial" w:hAnsi="Arial" w:cs="Arial"/>
          <w:color w:val="00000A"/>
        </w:rPr>
        <w:t>.</w:t>
      </w:r>
      <w:r w:rsidRPr="00F266D8">
        <w:rPr>
          <w:rFonts w:ascii="Arial" w:eastAsia="Times New Roman" w:hAnsi="Arial" w:cs="Arial"/>
          <w:color w:val="00000A"/>
        </w:rPr>
        <w:t xml:space="preserve"> </w:t>
      </w:r>
    </w:p>
    <w:p w14:paraId="25748F9B" w14:textId="77777777" w:rsidR="00F90762" w:rsidRPr="00F266D8" w:rsidRDefault="007B1526">
      <w:pPr>
        <w:numPr>
          <w:ilvl w:val="0"/>
          <w:numId w:val="31"/>
        </w:numPr>
        <w:spacing w:after="5" w:line="266" w:lineRule="auto"/>
        <w:ind w:right="45" w:hanging="428"/>
        <w:jc w:val="both"/>
        <w:rPr>
          <w:rFonts w:ascii="Arial" w:hAnsi="Arial" w:cs="Arial"/>
        </w:rPr>
      </w:pPr>
      <w:r w:rsidRPr="00F266D8">
        <w:rPr>
          <w:rFonts w:ascii="Arial" w:eastAsia="Arial" w:hAnsi="Arial" w:cs="Arial"/>
          <w:color w:val="00000A"/>
        </w:rPr>
        <w:t xml:space="preserve">Zamawiający przewiduje możliwość zmiany zawartej umowy w stosunku do treści wybranej oferty w zakresie wskazanym we wzorze umowy. Zmiana umowy wymaga dla swej ważności, pod rygorem nieważności, zachowania formy pisemnej. </w:t>
      </w:r>
    </w:p>
    <w:p w14:paraId="03B5FF5C" w14:textId="77777777" w:rsidR="00F90762" w:rsidRPr="00F266D8" w:rsidRDefault="007B1526">
      <w:pPr>
        <w:spacing w:after="0"/>
        <w:rPr>
          <w:rFonts w:ascii="Arial" w:hAnsi="Arial" w:cs="Arial"/>
        </w:rPr>
      </w:pPr>
      <w:r w:rsidRPr="00F266D8">
        <w:rPr>
          <w:rFonts w:ascii="Arial" w:eastAsia="Arial" w:hAnsi="Arial" w:cs="Arial"/>
        </w:rPr>
        <w:t xml:space="preserve"> </w:t>
      </w:r>
    </w:p>
    <w:p w14:paraId="78121BEC" w14:textId="77777777" w:rsidR="00F90762" w:rsidRPr="00F266D8" w:rsidRDefault="007B1526">
      <w:pPr>
        <w:spacing w:after="18"/>
        <w:rPr>
          <w:rFonts w:ascii="Arial" w:hAnsi="Arial" w:cs="Arial"/>
        </w:rPr>
      </w:pPr>
      <w:r w:rsidRPr="00F266D8">
        <w:rPr>
          <w:rFonts w:ascii="Arial" w:eastAsia="Arial" w:hAnsi="Arial" w:cs="Arial"/>
        </w:rPr>
        <w:t xml:space="preserve"> </w:t>
      </w:r>
    </w:p>
    <w:p w14:paraId="69C63314" w14:textId="77777777" w:rsidR="00F90762" w:rsidRPr="00F266D8" w:rsidRDefault="007B1526">
      <w:pPr>
        <w:pStyle w:val="Nagwek3"/>
        <w:spacing w:after="265"/>
        <w:ind w:left="2257"/>
        <w:rPr>
          <w:sz w:val="22"/>
        </w:rPr>
      </w:pPr>
      <w:r w:rsidRPr="00F266D8">
        <w:rPr>
          <w:sz w:val="22"/>
        </w:rPr>
        <w:t xml:space="preserve">XXI. POUCZENIE O ŚRODKACH OCHRONY PRAWNEJ </w:t>
      </w:r>
    </w:p>
    <w:p w14:paraId="73A27A54"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266D8">
        <w:rPr>
          <w:rFonts w:ascii="Arial" w:eastAsia="Arial" w:hAnsi="Arial" w:cs="Arial"/>
          <w:color w:val="00000A"/>
        </w:rPr>
        <w:t>p.z.p</w:t>
      </w:r>
      <w:proofErr w:type="spellEnd"/>
      <w:r w:rsidRPr="00F266D8">
        <w:rPr>
          <w:rFonts w:ascii="Arial" w:eastAsia="Arial" w:hAnsi="Arial" w:cs="Arial"/>
          <w:color w:val="00000A"/>
        </w:rPr>
        <w:t>.</w:t>
      </w:r>
      <w:r w:rsidRPr="00F266D8">
        <w:rPr>
          <w:rFonts w:ascii="Arial" w:eastAsia="Times New Roman" w:hAnsi="Arial" w:cs="Arial"/>
          <w:color w:val="00000A"/>
        </w:rPr>
        <w:t xml:space="preserve"> </w:t>
      </w:r>
    </w:p>
    <w:p w14:paraId="3B3BD038"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sidRPr="00F266D8">
        <w:rPr>
          <w:rFonts w:ascii="Arial" w:eastAsia="Arial" w:hAnsi="Arial" w:cs="Arial"/>
          <w:color w:val="00000A"/>
        </w:rPr>
        <w:t>p.z.p</w:t>
      </w:r>
      <w:proofErr w:type="spellEnd"/>
      <w:r w:rsidRPr="00F266D8">
        <w:rPr>
          <w:rFonts w:ascii="Arial" w:eastAsia="Arial" w:hAnsi="Arial" w:cs="Arial"/>
          <w:color w:val="00000A"/>
        </w:rPr>
        <w:t>. oraz Rzecznikowi Małych i Średnich Przedsiębiorców.</w:t>
      </w:r>
      <w:r w:rsidRPr="00F266D8">
        <w:rPr>
          <w:rFonts w:ascii="Arial" w:eastAsia="Times New Roman" w:hAnsi="Arial" w:cs="Arial"/>
          <w:color w:val="00000A"/>
        </w:rPr>
        <w:t xml:space="preserve"> </w:t>
      </w:r>
    </w:p>
    <w:p w14:paraId="00AFB6CF"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Odwołanie przysługuje na:</w:t>
      </w:r>
      <w:r w:rsidRPr="00F266D8">
        <w:rPr>
          <w:rFonts w:ascii="Arial" w:eastAsia="Times New Roman" w:hAnsi="Arial" w:cs="Arial"/>
          <w:color w:val="00000A"/>
        </w:rPr>
        <w:t xml:space="preserve"> </w:t>
      </w:r>
    </w:p>
    <w:p w14:paraId="7004DB18" w14:textId="77777777" w:rsidR="00F90762" w:rsidRPr="00F266D8" w:rsidRDefault="007B1526">
      <w:pPr>
        <w:numPr>
          <w:ilvl w:val="1"/>
          <w:numId w:val="32"/>
        </w:numPr>
        <w:spacing w:after="5" w:line="266" w:lineRule="auto"/>
        <w:ind w:left="853" w:right="45" w:hanging="425"/>
        <w:jc w:val="both"/>
        <w:rPr>
          <w:rFonts w:ascii="Arial" w:hAnsi="Arial" w:cs="Arial"/>
        </w:rPr>
      </w:pPr>
      <w:r w:rsidRPr="00F266D8">
        <w:rPr>
          <w:rFonts w:ascii="Arial" w:eastAsia="Arial" w:hAnsi="Arial" w:cs="Arial"/>
          <w:color w:val="00000A"/>
        </w:rPr>
        <w:t xml:space="preserve">niezgodną z przepisami ustawy czynność Zamawiającego, podjętą w postępowaniu o udzielenie zamówienia, w tym na projektowane postanowienie umowy; </w:t>
      </w:r>
    </w:p>
    <w:p w14:paraId="055614E5" w14:textId="77777777" w:rsidR="00F90762" w:rsidRPr="00F266D8" w:rsidRDefault="007B1526">
      <w:pPr>
        <w:numPr>
          <w:ilvl w:val="1"/>
          <w:numId w:val="32"/>
        </w:numPr>
        <w:spacing w:after="5" w:line="266" w:lineRule="auto"/>
        <w:ind w:left="853" w:right="45" w:hanging="425"/>
        <w:jc w:val="both"/>
        <w:rPr>
          <w:rFonts w:ascii="Arial" w:hAnsi="Arial" w:cs="Arial"/>
        </w:rPr>
      </w:pPr>
      <w:r w:rsidRPr="00F266D8">
        <w:rPr>
          <w:rFonts w:ascii="Arial" w:eastAsia="Arial" w:hAnsi="Arial" w:cs="Arial"/>
          <w:color w:val="00000A"/>
        </w:rPr>
        <w:t xml:space="preserve">zaniechanie czynności w postępowaniu o udzielenie zamówienia do której zamawiający był obowiązany na podstawie ustawy; </w:t>
      </w:r>
    </w:p>
    <w:p w14:paraId="526C46DE"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Odwołanie wnosi się do Prezesa Izby. Odwołujący przekazuje kopię odwołania zamawiającemu przed upływem terminu do wniesienia odwołania w taki sposób, aby mógł on zapoznać się z jego treścią przed upływem tego terminu.</w:t>
      </w:r>
      <w:r w:rsidRPr="00F266D8">
        <w:rPr>
          <w:rFonts w:ascii="Arial" w:eastAsia="Times New Roman" w:hAnsi="Arial" w:cs="Arial"/>
          <w:color w:val="00000A"/>
        </w:rPr>
        <w:t xml:space="preserve"> </w:t>
      </w:r>
    </w:p>
    <w:p w14:paraId="1EE79CE6" w14:textId="77777777" w:rsidR="00F90762" w:rsidRPr="00F266D8" w:rsidRDefault="007B1526">
      <w:pPr>
        <w:numPr>
          <w:ilvl w:val="0"/>
          <w:numId w:val="32"/>
        </w:numPr>
        <w:spacing w:after="9" w:line="266" w:lineRule="auto"/>
        <w:ind w:right="45" w:hanging="428"/>
        <w:jc w:val="both"/>
        <w:rPr>
          <w:rFonts w:ascii="Arial" w:hAnsi="Arial" w:cs="Arial"/>
        </w:rPr>
      </w:pPr>
      <w:r w:rsidRPr="00F266D8">
        <w:rPr>
          <w:rFonts w:ascii="Arial" w:eastAsia="Arial" w:hAnsi="Arial" w:cs="Arial"/>
        </w:rPr>
        <w:t>Odwołanie wobec treści ogłoszenia lub treści SWZ wnosi się w terminie 5 dni od dnia zamieszczenia ogłoszenia w Biuletynie Zamówień Publicznych lub dokumentów zamówienia na stronie internetowej,                 w przypadku zamówień, których wartość jest mniejsza niż progi unijne</w:t>
      </w:r>
      <w:r w:rsidRPr="00F266D8">
        <w:rPr>
          <w:rFonts w:ascii="Arial" w:hAnsi="Arial" w:cs="Arial"/>
          <w:color w:val="333333"/>
        </w:rPr>
        <w:t>.</w:t>
      </w:r>
      <w:r w:rsidRPr="00F266D8">
        <w:rPr>
          <w:rFonts w:ascii="Arial" w:eastAsia="Times New Roman" w:hAnsi="Arial" w:cs="Arial"/>
          <w:color w:val="00000A"/>
        </w:rPr>
        <w:t xml:space="preserve"> </w:t>
      </w:r>
    </w:p>
    <w:p w14:paraId="367AECC3" w14:textId="77777777" w:rsidR="00F90762" w:rsidRPr="00F266D8" w:rsidRDefault="007B1526">
      <w:pPr>
        <w:numPr>
          <w:ilvl w:val="0"/>
          <w:numId w:val="32"/>
        </w:numPr>
        <w:spacing w:after="9" w:line="266" w:lineRule="auto"/>
        <w:ind w:right="45" w:hanging="428"/>
        <w:jc w:val="both"/>
        <w:rPr>
          <w:rFonts w:ascii="Arial" w:hAnsi="Arial" w:cs="Arial"/>
        </w:rPr>
      </w:pPr>
      <w:r w:rsidRPr="00F266D8">
        <w:rPr>
          <w:rFonts w:ascii="Arial" w:eastAsia="Arial" w:hAnsi="Arial" w:cs="Arial"/>
        </w:rPr>
        <w:t>Odwołanie wnosi się w przypadku zamówień, których wartość jest mniejsza niż progi unijne,                     w terminie: :</w:t>
      </w:r>
      <w:r w:rsidRPr="00F266D8">
        <w:rPr>
          <w:rFonts w:ascii="Arial" w:eastAsia="Times New Roman" w:hAnsi="Arial" w:cs="Arial"/>
          <w:color w:val="00000A"/>
        </w:rPr>
        <w:t xml:space="preserve"> </w:t>
      </w:r>
    </w:p>
    <w:p w14:paraId="24D9BA13" w14:textId="77777777" w:rsidR="00F90762" w:rsidRPr="00F266D8" w:rsidRDefault="007B1526">
      <w:pPr>
        <w:numPr>
          <w:ilvl w:val="1"/>
          <w:numId w:val="32"/>
        </w:numPr>
        <w:spacing w:after="5" w:line="266" w:lineRule="auto"/>
        <w:ind w:left="853" w:right="45" w:hanging="425"/>
        <w:jc w:val="both"/>
        <w:rPr>
          <w:rFonts w:ascii="Arial" w:hAnsi="Arial" w:cs="Arial"/>
        </w:rPr>
      </w:pPr>
      <w:r w:rsidRPr="00F266D8">
        <w:rPr>
          <w:rFonts w:ascii="Arial" w:eastAsia="Arial" w:hAnsi="Arial" w:cs="Arial"/>
          <w:color w:val="00000A"/>
        </w:rPr>
        <w:t xml:space="preserve">5 dni od dnia przekazania informacji o czynności zamawiającego stanowiącej podstawę jego wniesienia, jeżeli informacja została przekazana przy użyciu środków komunikacji elektronicznej, </w:t>
      </w:r>
    </w:p>
    <w:p w14:paraId="4FC43E72" w14:textId="77777777" w:rsidR="00F90762" w:rsidRPr="00F266D8" w:rsidRDefault="007B1526">
      <w:pPr>
        <w:numPr>
          <w:ilvl w:val="1"/>
          <w:numId w:val="32"/>
        </w:numPr>
        <w:spacing w:after="5" w:line="266" w:lineRule="auto"/>
        <w:ind w:left="853" w:right="45" w:hanging="425"/>
        <w:jc w:val="both"/>
        <w:rPr>
          <w:rFonts w:ascii="Arial" w:hAnsi="Arial" w:cs="Arial"/>
        </w:rPr>
      </w:pPr>
      <w:r w:rsidRPr="00F266D8">
        <w:rPr>
          <w:rFonts w:ascii="Arial" w:eastAsia="Arial" w:hAnsi="Arial" w:cs="Arial"/>
          <w:color w:val="00000A"/>
        </w:rPr>
        <w:t xml:space="preserve">10 dni od dnia przekazania informacji o czynności zamawiającego stanowiącej podstawę jego wniesienia, jeżeli informacja została przekazana w sposób inny niż określony w pkt 1). </w:t>
      </w:r>
    </w:p>
    <w:p w14:paraId="369C898F"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Odwołanie w przypadkach innych niż określone w pkt 5 i 6 wnosi się w terminie 10 dni od dnia,                      w którym powzięto lub przy zachowaniu należytej staranności można było powziąć wiadomość                     o okolicznościach stanowiących podstawę jego wniesienia</w:t>
      </w:r>
      <w:r w:rsidRPr="00F266D8">
        <w:rPr>
          <w:rFonts w:ascii="Arial" w:eastAsia="Times New Roman" w:hAnsi="Arial" w:cs="Arial"/>
          <w:color w:val="00000A"/>
        </w:rPr>
        <w:t xml:space="preserve"> </w:t>
      </w:r>
    </w:p>
    <w:p w14:paraId="2E560D3D"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 xml:space="preserve">Na orzeczenie Izby oraz postanowienie Prezesa Izby, o którym mowa w art. 519 ust. 1 ustawy </w:t>
      </w:r>
      <w:proofErr w:type="spellStart"/>
      <w:r w:rsidRPr="00F266D8">
        <w:rPr>
          <w:rFonts w:ascii="Arial" w:eastAsia="Arial" w:hAnsi="Arial" w:cs="Arial"/>
          <w:color w:val="00000A"/>
        </w:rPr>
        <w:t>p.z.p</w:t>
      </w:r>
      <w:proofErr w:type="spellEnd"/>
      <w:r w:rsidRPr="00F266D8">
        <w:rPr>
          <w:rFonts w:ascii="Arial" w:eastAsia="Arial" w:hAnsi="Arial" w:cs="Arial"/>
          <w:color w:val="00000A"/>
        </w:rPr>
        <w:t xml:space="preserve">., stronom oraz uczestnikom postępowania odwoławczego przysługuje skarga do sądu. </w:t>
      </w:r>
    </w:p>
    <w:p w14:paraId="3646B248"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W postępowaniu toczącym się wskutek wniesienia skargi stosuje się odpowiednio przepisy ustawy z dnia 17.11.1964 r. - Kodeks postępowania cywilnego o apelacji, jeżeli przepisy niniejszego rozdziału nie stanowią inaczej.</w:t>
      </w:r>
      <w:r w:rsidRPr="00F266D8">
        <w:rPr>
          <w:rFonts w:ascii="Arial" w:eastAsia="Times New Roman" w:hAnsi="Arial" w:cs="Arial"/>
          <w:color w:val="00000A"/>
        </w:rPr>
        <w:t xml:space="preserve"> </w:t>
      </w:r>
    </w:p>
    <w:p w14:paraId="513234D2"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Skargę wnosi się do Sądu Okręgowego w Warszawie - sądu zamówień publicznych, zwanego dalej "sądem zamówień publicznych".</w:t>
      </w:r>
      <w:r w:rsidRPr="00F266D8">
        <w:rPr>
          <w:rFonts w:ascii="Arial" w:eastAsia="Times New Roman" w:hAnsi="Arial" w:cs="Arial"/>
          <w:color w:val="00000A"/>
        </w:rPr>
        <w:t xml:space="preserve"> </w:t>
      </w:r>
    </w:p>
    <w:p w14:paraId="0E212CC4"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t xml:space="preserve">Skargę wnosi się za pośrednictwem Prezesa Izby, w terminie 14 dni od dnia doręczenia orzeczenia Izby lub postanowienia Prezesa Izby, o którym mowa w art. 519 ust. 1 ustawy </w:t>
      </w:r>
      <w:proofErr w:type="spellStart"/>
      <w:r w:rsidRPr="00F266D8">
        <w:rPr>
          <w:rFonts w:ascii="Arial" w:eastAsia="Arial" w:hAnsi="Arial" w:cs="Arial"/>
          <w:color w:val="00000A"/>
        </w:rPr>
        <w:t>p.z.p</w:t>
      </w:r>
      <w:proofErr w:type="spellEnd"/>
      <w:r w:rsidRPr="00F266D8">
        <w:rPr>
          <w:rFonts w:ascii="Arial" w:eastAsia="Arial" w:hAnsi="Arial" w:cs="Arial"/>
          <w:color w:val="00000A"/>
        </w:rPr>
        <w:t>., przesyłając jednocześnie jej odpis przeciwnikowi skargi. Złożenie skargi w placówce pocztowej operatora wyznaczonego w rozumieniu ustawy z dnia 23.11.2012 r. - Prawo pocztowe jest równoznaczne z jej wniesieniem.</w:t>
      </w:r>
      <w:r w:rsidRPr="00F266D8">
        <w:rPr>
          <w:rFonts w:ascii="Arial" w:eastAsia="Times New Roman" w:hAnsi="Arial" w:cs="Arial"/>
          <w:color w:val="00000A"/>
        </w:rPr>
        <w:t xml:space="preserve"> </w:t>
      </w:r>
    </w:p>
    <w:p w14:paraId="29BF11D4" w14:textId="77777777" w:rsidR="00F90762" w:rsidRPr="00F266D8" w:rsidRDefault="007B1526">
      <w:pPr>
        <w:numPr>
          <w:ilvl w:val="0"/>
          <w:numId w:val="32"/>
        </w:numPr>
        <w:spacing w:after="5" w:line="266" w:lineRule="auto"/>
        <w:ind w:right="45" w:hanging="428"/>
        <w:jc w:val="both"/>
        <w:rPr>
          <w:rFonts w:ascii="Arial" w:hAnsi="Arial" w:cs="Arial"/>
        </w:rPr>
      </w:pPr>
      <w:r w:rsidRPr="00F266D8">
        <w:rPr>
          <w:rFonts w:ascii="Arial" w:eastAsia="Arial" w:hAnsi="Arial" w:cs="Arial"/>
          <w:color w:val="00000A"/>
        </w:rPr>
        <w:lastRenderedPageBreak/>
        <w:t>Prezes Izby przekazuje skargę wraz z aktami postępowania odwoławczego do sądu zamówień publicznych w terminie 7 dni od dnia jej otrzymania.</w:t>
      </w:r>
      <w:r w:rsidRPr="00F266D8">
        <w:rPr>
          <w:rFonts w:ascii="Arial" w:eastAsia="Times New Roman" w:hAnsi="Arial" w:cs="Arial"/>
          <w:color w:val="00000A"/>
        </w:rPr>
        <w:t xml:space="preserve"> </w:t>
      </w:r>
    </w:p>
    <w:p w14:paraId="221BB574" w14:textId="77777777" w:rsidR="00F90762" w:rsidRPr="00F266D8" w:rsidRDefault="007B1526">
      <w:pPr>
        <w:spacing w:after="0"/>
        <w:rPr>
          <w:rFonts w:ascii="Arial" w:hAnsi="Arial" w:cs="Arial"/>
        </w:rPr>
      </w:pPr>
      <w:r w:rsidRPr="00F266D8">
        <w:rPr>
          <w:rFonts w:ascii="Arial" w:eastAsia="Arial" w:hAnsi="Arial" w:cs="Arial"/>
          <w:color w:val="00000A"/>
        </w:rPr>
        <w:t xml:space="preserve"> </w:t>
      </w:r>
    </w:p>
    <w:tbl>
      <w:tblPr>
        <w:tblStyle w:val="TableGrid"/>
        <w:tblW w:w="9698" w:type="dxa"/>
        <w:tblInd w:w="-29" w:type="dxa"/>
        <w:tblCellMar>
          <w:top w:w="7" w:type="dxa"/>
          <w:right w:w="218" w:type="dxa"/>
        </w:tblCellMar>
        <w:tblLook w:val="04A0" w:firstRow="1" w:lastRow="0" w:firstColumn="1" w:lastColumn="0" w:noHBand="0" w:noVBand="1"/>
      </w:tblPr>
      <w:tblGrid>
        <w:gridCol w:w="3637"/>
        <w:gridCol w:w="6061"/>
      </w:tblGrid>
      <w:tr w:rsidR="00F90762" w:rsidRPr="00F266D8" w14:paraId="275AA241" w14:textId="77777777">
        <w:trPr>
          <w:trHeight w:val="230"/>
        </w:trPr>
        <w:tc>
          <w:tcPr>
            <w:tcW w:w="3637" w:type="dxa"/>
            <w:tcBorders>
              <w:top w:val="nil"/>
              <w:left w:val="nil"/>
              <w:bottom w:val="nil"/>
              <w:right w:val="nil"/>
            </w:tcBorders>
            <w:shd w:val="clear" w:color="auto" w:fill="CCCCCC"/>
          </w:tcPr>
          <w:p w14:paraId="1C0CE8E7" w14:textId="77777777" w:rsidR="00F90762" w:rsidRPr="00F266D8" w:rsidRDefault="007B1526">
            <w:pPr>
              <w:ind w:right="58"/>
              <w:jc w:val="right"/>
              <w:rPr>
                <w:rFonts w:ascii="Arial" w:hAnsi="Arial" w:cs="Arial"/>
              </w:rPr>
            </w:pPr>
            <w:r w:rsidRPr="00F266D8">
              <w:rPr>
                <w:rFonts w:ascii="Arial" w:eastAsia="Arial" w:hAnsi="Arial" w:cs="Arial"/>
                <w:b/>
              </w:rPr>
              <w:t xml:space="preserve">XXII. </w:t>
            </w:r>
          </w:p>
        </w:tc>
        <w:tc>
          <w:tcPr>
            <w:tcW w:w="6061" w:type="dxa"/>
            <w:tcBorders>
              <w:top w:val="nil"/>
              <w:left w:val="nil"/>
              <w:bottom w:val="nil"/>
              <w:right w:val="nil"/>
            </w:tcBorders>
            <w:shd w:val="clear" w:color="auto" w:fill="CCCCCC"/>
          </w:tcPr>
          <w:p w14:paraId="364F9D84" w14:textId="77777777" w:rsidR="00F90762" w:rsidRPr="00F266D8" w:rsidRDefault="007B1526">
            <w:pPr>
              <w:rPr>
                <w:rFonts w:ascii="Arial" w:hAnsi="Arial" w:cs="Arial"/>
              </w:rPr>
            </w:pPr>
            <w:r w:rsidRPr="00F266D8">
              <w:rPr>
                <w:rFonts w:ascii="Arial" w:eastAsia="Arial" w:hAnsi="Arial" w:cs="Arial"/>
                <w:b/>
              </w:rPr>
              <w:t xml:space="preserve">WYKAZ ZAŁĄCZNIKÓW DO SWZ </w:t>
            </w:r>
          </w:p>
        </w:tc>
      </w:tr>
    </w:tbl>
    <w:p w14:paraId="5B0F4E29" w14:textId="77777777" w:rsidR="00F90762" w:rsidRPr="00F266D8" w:rsidRDefault="007B1526">
      <w:pPr>
        <w:spacing w:after="0"/>
        <w:rPr>
          <w:rFonts w:ascii="Arial" w:hAnsi="Arial" w:cs="Arial"/>
        </w:rPr>
      </w:pPr>
      <w:r w:rsidRPr="00F266D8">
        <w:rPr>
          <w:rFonts w:ascii="Arial" w:eastAsia="Arial" w:hAnsi="Arial" w:cs="Arial"/>
          <w:color w:val="00000A"/>
        </w:rPr>
        <w:t xml:space="preserve"> </w:t>
      </w:r>
    </w:p>
    <w:p w14:paraId="75365DB9" w14:textId="77777777" w:rsidR="00F90762" w:rsidRPr="00F266D8" w:rsidRDefault="007B1526">
      <w:pPr>
        <w:spacing w:after="5" w:line="266" w:lineRule="auto"/>
        <w:ind w:left="-3" w:right="45" w:hanging="10"/>
        <w:jc w:val="both"/>
        <w:rPr>
          <w:rFonts w:ascii="Arial" w:hAnsi="Arial" w:cs="Arial"/>
        </w:rPr>
      </w:pPr>
      <w:r w:rsidRPr="00F266D8">
        <w:rPr>
          <w:rFonts w:ascii="Arial" w:eastAsia="Arial" w:hAnsi="Arial" w:cs="Arial"/>
          <w:color w:val="00000A"/>
        </w:rPr>
        <w:t xml:space="preserve">Załącznik nr 1 - Formularz ofertowy </w:t>
      </w:r>
    </w:p>
    <w:p w14:paraId="41B67273" w14:textId="77777777" w:rsidR="00F90762" w:rsidRPr="00F266D8" w:rsidRDefault="007B1526">
      <w:pPr>
        <w:spacing w:after="5" w:line="266" w:lineRule="auto"/>
        <w:ind w:left="1406" w:right="45" w:hanging="1419"/>
        <w:jc w:val="both"/>
        <w:rPr>
          <w:rFonts w:ascii="Arial" w:hAnsi="Arial" w:cs="Arial"/>
        </w:rPr>
      </w:pPr>
      <w:r w:rsidRPr="00F266D8">
        <w:rPr>
          <w:rFonts w:ascii="Arial" w:eastAsia="Arial" w:hAnsi="Arial" w:cs="Arial"/>
          <w:color w:val="00000A"/>
        </w:rPr>
        <w:t xml:space="preserve">Załącznik nr 2 - Oświadczenie o braku podstaw do wykluczenia i o spełnianiu warunków udziału w postępowaniu </w:t>
      </w:r>
    </w:p>
    <w:p w14:paraId="0F518384" w14:textId="77777777" w:rsidR="00F90762" w:rsidRPr="00F266D8" w:rsidRDefault="007B1526">
      <w:pPr>
        <w:spacing w:after="5" w:line="266" w:lineRule="auto"/>
        <w:ind w:left="1406" w:right="45" w:hanging="1419"/>
        <w:jc w:val="both"/>
        <w:rPr>
          <w:rFonts w:ascii="Arial" w:hAnsi="Arial" w:cs="Arial"/>
        </w:rPr>
      </w:pPr>
      <w:r w:rsidRPr="00F266D8">
        <w:rPr>
          <w:rFonts w:ascii="Arial" w:eastAsia="Arial" w:hAnsi="Arial" w:cs="Arial"/>
          <w:color w:val="00000A"/>
        </w:rPr>
        <w:t xml:space="preserve">Załącznik nr 3 - Oświadczenie dotyczące przynależności lub braku przynależności do tej samej grupy kapitałowej. </w:t>
      </w:r>
    </w:p>
    <w:p w14:paraId="452F1B58" w14:textId="7EDAB2A7" w:rsidR="00F90762" w:rsidRPr="00F266D8" w:rsidRDefault="00F90762">
      <w:pPr>
        <w:spacing w:after="5" w:line="266" w:lineRule="auto"/>
        <w:ind w:left="-3" w:right="45" w:hanging="10"/>
        <w:jc w:val="both"/>
        <w:rPr>
          <w:rFonts w:ascii="Arial" w:hAnsi="Arial" w:cs="Arial"/>
        </w:rPr>
      </w:pPr>
    </w:p>
    <w:p w14:paraId="3B38E83E" w14:textId="27049E97" w:rsidR="00F90762" w:rsidRDefault="00207731">
      <w:pPr>
        <w:spacing w:after="9" w:line="266" w:lineRule="auto"/>
        <w:ind w:left="-5" w:right="578" w:hanging="10"/>
        <w:jc w:val="both"/>
        <w:rPr>
          <w:rFonts w:ascii="Arial" w:eastAsia="Arial" w:hAnsi="Arial" w:cs="Arial"/>
          <w:color w:val="00000A"/>
        </w:rPr>
      </w:pPr>
      <w:r w:rsidRPr="00F266D8">
        <w:rPr>
          <w:rFonts w:ascii="Arial" w:eastAsia="Arial" w:hAnsi="Arial" w:cs="Arial"/>
          <w:color w:val="00000A"/>
        </w:rPr>
        <w:t xml:space="preserve">Załącznik nr </w:t>
      </w:r>
      <w:r w:rsidR="0089147A">
        <w:rPr>
          <w:rFonts w:ascii="Arial" w:eastAsia="Arial" w:hAnsi="Arial" w:cs="Arial"/>
          <w:color w:val="00000A"/>
        </w:rPr>
        <w:t>4</w:t>
      </w:r>
      <w:r w:rsidR="0089147A" w:rsidRPr="00F266D8">
        <w:rPr>
          <w:rFonts w:ascii="Arial" w:eastAsia="Arial" w:hAnsi="Arial" w:cs="Arial"/>
          <w:color w:val="00000A"/>
        </w:rPr>
        <w:t xml:space="preserve"> </w:t>
      </w:r>
      <w:r w:rsidRPr="00F266D8">
        <w:rPr>
          <w:rFonts w:ascii="Arial" w:eastAsia="Arial" w:hAnsi="Arial" w:cs="Arial"/>
          <w:color w:val="00000A"/>
        </w:rPr>
        <w:t xml:space="preserve">- Wzór Umowy. </w:t>
      </w:r>
    </w:p>
    <w:p w14:paraId="492CAF94" w14:textId="56A84EE3" w:rsidR="004364C0" w:rsidRPr="00E003F5" w:rsidRDefault="004364C0" w:rsidP="004364C0">
      <w:pPr>
        <w:jc w:val="both"/>
        <w:rPr>
          <w:rFonts w:ascii="Arial" w:hAnsi="Arial" w:cs="Arial"/>
        </w:rPr>
      </w:pPr>
      <w:r>
        <w:rPr>
          <w:rFonts w:ascii="Arial" w:eastAsia="Arial" w:hAnsi="Arial" w:cs="Arial"/>
          <w:color w:val="00000A"/>
        </w:rPr>
        <w:t xml:space="preserve">Załącznik nr 5 </w:t>
      </w:r>
      <w:r w:rsidRPr="00E003F5">
        <w:rPr>
          <w:rFonts w:ascii="Arial" w:eastAsia="Arial" w:hAnsi="Arial" w:cs="Arial"/>
          <w:color w:val="00000A"/>
        </w:rPr>
        <w:t xml:space="preserve">- </w:t>
      </w:r>
      <w:r w:rsidRPr="00E003F5">
        <w:rPr>
          <w:rFonts w:ascii="Arial" w:hAnsi="Arial" w:cs="Arial"/>
        </w:rPr>
        <w:t xml:space="preserve">Oświadczenie o aktualności informacji zawartych w oświadczeniu, o którym mowa w </w:t>
      </w:r>
      <w:r w:rsidRPr="00E003F5">
        <w:rPr>
          <w:rFonts w:ascii="Arial" w:hAnsi="Arial" w:cs="Arial"/>
          <w:lang/>
        </w:rPr>
        <w:t>art. 125 ust. 1</w:t>
      </w:r>
      <w:r w:rsidRPr="00E003F5">
        <w:rPr>
          <w:rFonts w:ascii="Arial" w:hAnsi="Arial" w:cs="Arial"/>
        </w:rPr>
        <w:t xml:space="preserve"> ustawy </w:t>
      </w:r>
      <w:proofErr w:type="spellStart"/>
      <w:r w:rsidRPr="00E003F5">
        <w:rPr>
          <w:rFonts w:ascii="Arial" w:hAnsi="Arial" w:cs="Arial"/>
        </w:rPr>
        <w:t>Pzp</w:t>
      </w:r>
      <w:proofErr w:type="spellEnd"/>
      <w:r w:rsidRPr="00E003F5">
        <w:rPr>
          <w:rFonts w:ascii="Arial" w:hAnsi="Arial" w:cs="Arial"/>
        </w:rPr>
        <w:t xml:space="preserve"> </w:t>
      </w:r>
    </w:p>
    <w:p w14:paraId="7522D644" w14:textId="5258AB50" w:rsidR="004364C0" w:rsidRPr="00E003F5" w:rsidRDefault="004364C0">
      <w:pPr>
        <w:spacing w:after="9" w:line="266" w:lineRule="auto"/>
        <w:ind w:left="-5" w:right="578" w:hanging="10"/>
        <w:jc w:val="both"/>
        <w:rPr>
          <w:rFonts w:ascii="Arial" w:hAnsi="Arial" w:cs="Arial"/>
        </w:rPr>
      </w:pPr>
    </w:p>
    <w:p w14:paraId="1132743C" w14:textId="77777777" w:rsidR="00F90762" w:rsidRPr="00E003F5" w:rsidRDefault="007B1526">
      <w:pPr>
        <w:spacing w:after="0"/>
        <w:rPr>
          <w:rFonts w:ascii="Arial" w:hAnsi="Arial" w:cs="Arial"/>
        </w:rPr>
      </w:pPr>
      <w:r w:rsidRPr="00E003F5">
        <w:rPr>
          <w:rFonts w:ascii="Arial" w:eastAsia="Arial" w:hAnsi="Arial" w:cs="Arial"/>
          <w:b/>
          <w:color w:val="00000A"/>
        </w:rPr>
        <w:t xml:space="preserve"> </w:t>
      </w:r>
    </w:p>
    <w:p w14:paraId="57A1CFE0" w14:textId="77777777" w:rsidR="00F90762" w:rsidRPr="00E003F5" w:rsidRDefault="007B1526">
      <w:pPr>
        <w:spacing w:after="0"/>
        <w:rPr>
          <w:rFonts w:ascii="Arial" w:hAnsi="Arial" w:cs="Arial"/>
        </w:rPr>
      </w:pPr>
      <w:r w:rsidRPr="00E003F5">
        <w:rPr>
          <w:rFonts w:ascii="Arial" w:eastAsia="Arial" w:hAnsi="Arial" w:cs="Arial"/>
          <w:b/>
          <w:color w:val="00000A"/>
        </w:rPr>
        <w:t xml:space="preserve"> </w:t>
      </w:r>
    </w:p>
    <w:p w14:paraId="75B0B969" w14:textId="77777777" w:rsidR="00F90762" w:rsidRPr="00E003F5" w:rsidRDefault="007B1526">
      <w:pPr>
        <w:spacing w:after="0"/>
        <w:rPr>
          <w:rFonts w:ascii="Arial" w:hAnsi="Arial" w:cs="Arial"/>
        </w:rPr>
      </w:pPr>
      <w:r w:rsidRPr="00E003F5">
        <w:rPr>
          <w:rFonts w:ascii="Arial" w:eastAsia="Arial" w:hAnsi="Arial" w:cs="Arial"/>
          <w:b/>
          <w:color w:val="00000A"/>
        </w:rPr>
        <w:t xml:space="preserve"> </w:t>
      </w:r>
    </w:p>
    <w:p w14:paraId="17C5E6B6"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1E308772"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46C8E426"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23E56770"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32BE012A"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3E3F7B0E"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246096EA" w14:textId="77777777" w:rsidR="00F90762" w:rsidRPr="00F266D8" w:rsidRDefault="007B1526">
      <w:pPr>
        <w:spacing w:after="0"/>
        <w:rPr>
          <w:rFonts w:ascii="Arial" w:hAnsi="Arial" w:cs="Arial"/>
        </w:rPr>
      </w:pPr>
      <w:r w:rsidRPr="00F266D8">
        <w:rPr>
          <w:rFonts w:ascii="Arial" w:eastAsia="Arial" w:hAnsi="Arial" w:cs="Arial"/>
          <w:b/>
          <w:color w:val="00000A"/>
        </w:rPr>
        <w:t xml:space="preserve"> </w:t>
      </w:r>
    </w:p>
    <w:p w14:paraId="288A45C8" w14:textId="77777777" w:rsidR="00F90762" w:rsidRPr="00F266D8" w:rsidRDefault="007B1526">
      <w:pPr>
        <w:spacing w:after="0"/>
        <w:rPr>
          <w:rFonts w:ascii="Arial" w:hAnsi="Arial" w:cs="Arial"/>
        </w:rPr>
      </w:pPr>
      <w:r w:rsidRPr="00F266D8">
        <w:rPr>
          <w:rFonts w:ascii="Arial" w:eastAsia="Arial" w:hAnsi="Arial" w:cs="Arial"/>
        </w:rPr>
        <w:t xml:space="preserve"> </w:t>
      </w:r>
    </w:p>
    <w:p w14:paraId="5BA3DB07" w14:textId="77777777" w:rsidR="00F90762" w:rsidRPr="00F266D8" w:rsidRDefault="007B1526">
      <w:pPr>
        <w:spacing w:after="0"/>
        <w:rPr>
          <w:rFonts w:ascii="Arial" w:hAnsi="Arial" w:cs="Arial"/>
        </w:rPr>
      </w:pPr>
      <w:r w:rsidRPr="00F266D8">
        <w:rPr>
          <w:rFonts w:ascii="Arial" w:eastAsia="Arial" w:hAnsi="Arial" w:cs="Arial"/>
        </w:rPr>
        <w:t xml:space="preserve"> </w:t>
      </w:r>
    </w:p>
    <w:p w14:paraId="38167F6C" w14:textId="77777777" w:rsidR="00F90762" w:rsidRPr="00F266D8" w:rsidRDefault="007B1526">
      <w:pPr>
        <w:spacing w:after="0"/>
        <w:rPr>
          <w:rFonts w:ascii="Arial" w:hAnsi="Arial" w:cs="Arial"/>
        </w:rPr>
      </w:pPr>
      <w:r w:rsidRPr="00F266D8">
        <w:rPr>
          <w:rFonts w:ascii="Arial" w:eastAsia="Arial" w:hAnsi="Arial" w:cs="Arial"/>
        </w:rPr>
        <w:t xml:space="preserve"> </w:t>
      </w:r>
    </w:p>
    <w:p w14:paraId="522330F1" w14:textId="77777777" w:rsidR="00F90762" w:rsidRPr="00F266D8" w:rsidRDefault="007B1526">
      <w:pPr>
        <w:spacing w:after="0"/>
        <w:rPr>
          <w:rFonts w:ascii="Arial" w:hAnsi="Arial" w:cs="Arial"/>
        </w:rPr>
      </w:pPr>
      <w:r w:rsidRPr="00F266D8">
        <w:rPr>
          <w:rFonts w:ascii="Arial" w:eastAsia="Arial" w:hAnsi="Arial" w:cs="Arial"/>
        </w:rPr>
        <w:t xml:space="preserve"> </w:t>
      </w:r>
    </w:p>
    <w:p w14:paraId="2B197E2B" w14:textId="77777777" w:rsidR="00F90762" w:rsidRPr="00F266D8" w:rsidRDefault="007B1526">
      <w:pPr>
        <w:spacing w:after="0"/>
        <w:rPr>
          <w:rFonts w:ascii="Arial" w:hAnsi="Arial" w:cs="Arial"/>
        </w:rPr>
      </w:pPr>
      <w:r w:rsidRPr="00F266D8">
        <w:rPr>
          <w:rFonts w:ascii="Arial" w:eastAsia="Arial" w:hAnsi="Arial" w:cs="Arial"/>
        </w:rPr>
        <w:t xml:space="preserve"> </w:t>
      </w:r>
    </w:p>
    <w:p w14:paraId="0C0A11B0" w14:textId="77777777" w:rsidR="00F90762" w:rsidRPr="00F266D8" w:rsidRDefault="007B1526">
      <w:pPr>
        <w:spacing w:after="0"/>
        <w:rPr>
          <w:rFonts w:ascii="Arial" w:hAnsi="Arial" w:cs="Arial"/>
        </w:rPr>
      </w:pPr>
      <w:r w:rsidRPr="00F266D8">
        <w:rPr>
          <w:rFonts w:ascii="Arial" w:eastAsia="Arial" w:hAnsi="Arial" w:cs="Arial"/>
        </w:rPr>
        <w:t xml:space="preserve"> </w:t>
      </w:r>
    </w:p>
    <w:p w14:paraId="79554D26" w14:textId="77777777" w:rsidR="00F90762" w:rsidRPr="00F266D8" w:rsidRDefault="007B1526">
      <w:pPr>
        <w:spacing w:after="0"/>
        <w:rPr>
          <w:rFonts w:ascii="Arial" w:hAnsi="Arial" w:cs="Arial"/>
        </w:rPr>
      </w:pPr>
      <w:r w:rsidRPr="00F266D8">
        <w:rPr>
          <w:rFonts w:ascii="Arial" w:eastAsia="Arial" w:hAnsi="Arial" w:cs="Arial"/>
        </w:rPr>
        <w:t xml:space="preserve"> </w:t>
      </w:r>
    </w:p>
    <w:p w14:paraId="587D9E31" w14:textId="77777777" w:rsidR="00F90762" w:rsidRPr="00F266D8" w:rsidRDefault="007B1526">
      <w:pPr>
        <w:spacing w:after="0"/>
        <w:rPr>
          <w:rFonts w:ascii="Arial" w:hAnsi="Arial" w:cs="Arial"/>
        </w:rPr>
      </w:pPr>
      <w:r w:rsidRPr="00F266D8">
        <w:rPr>
          <w:rFonts w:ascii="Arial" w:eastAsia="Arial" w:hAnsi="Arial" w:cs="Arial"/>
        </w:rPr>
        <w:t xml:space="preserve"> </w:t>
      </w:r>
    </w:p>
    <w:p w14:paraId="662AB383" w14:textId="77777777" w:rsidR="00F90762" w:rsidRPr="00F266D8" w:rsidRDefault="007B1526">
      <w:pPr>
        <w:spacing w:after="0"/>
        <w:rPr>
          <w:rFonts w:ascii="Arial" w:hAnsi="Arial" w:cs="Arial"/>
        </w:rPr>
      </w:pPr>
      <w:r w:rsidRPr="00F266D8">
        <w:rPr>
          <w:rFonts w:ascii="Arial" w:eastAsia="Arial" w:hAnsi="Arial" w:cs="Arial"/>
        </w:rPr>
        <w:t xml:space="preserve"> </w:t>
      </w:r>
    </w:p>
    <w:p w14:paraId="0F359025" w14:textId="77777777" w:rsidR="00F90762" w:rsidRPr="00F266D8" w:rsidRDefault="007B1526">
      <w:pPr>
        <w:spacing w:after="0"/>
        <w:rPr>
          <w:rFonts w:ascii="Arial" w:hAnsi="Arial" w:cs="Arial"/>
        </w:rPr>
      </w:pPr>
      <w:r w:rsidRPr="00F266D8">
        <w:rPr>
          <w:rFonts w:ascii="Arial" w:eastAsia="Arial" w:hAnsi="Arial" w:cs="Arial"/>
        </w:rPr>
        <w:t xml:space="preserve"> </w:t>
      </w:r>
    </w:p>
    <w:p w14:paraId="14E78FF8" w14:textId="77777777" w:rsidR="00F90762" w:rsidRPr="00F266D8" w:rsidRDefault="007B1526">
      <w:pPr>
        <w:spacing w:after="0"/>
        <w:rPr>
          <w:rFonts w:ascii="Arial" w:hAnsi="Arial" w:cs="Arial"/>
        </w:rPr>
      </w:pPr>
      <w:r w:rsidRPr="00F266D8">
        <w:rPr>
          <w:rFonts w:ascii="Arial" w:eastAsia="Arial" w:hAnsi="Arial" w:cs="Arial"/>
        </w:rPr>
        <w:t xml:space="preserve"> </w:t>
      </w:r>
    </w:p>
    <w:p w14:paraId="74560CDA" w14:textId="15128853" w:rsidR="00F90762" w:rsidRPr="00F266D8" w:rsidRDefault="007B1526" w:rsidP="00EC6CEA">
      <w:pPr>
        <w:spacing w:after="4388"/>
        <w:rPr>
          <w:rFonts w:ascii="Arial" w:hAnsi="Arial" w:cs="Arial"/>
        </w:rPr>
      </w:pPr>
      <w:r w:rsidRPr="00F266D8">
        <w:rPr>
          <w:rFonts w:ascii="Arial" w:eastAsia="Times New Roman" w:hAnsi="Arial" w:cs="Arial"/>
        </w:rPr>
        <w:t xml:space="preserve"> </w:t>
      </w:r>
    </w:p>
    <w:sectPr w:rsidR="00F90762" w:rsidRPr="00F266D8">
      <w:footerReference w:type="even" r:id="rId7"/>
      <w:footerReference w:type="default" r:id="rId8"/>
      <w:footerReference w:type="first" r:id="rId9"/>
      <w:pgSz w:w="11906" w:h="16838"/>
      <w:pgMar w:top="717" w:right="1086" w:bottom="1125" w:left="1133" w:header="708" w:footer="11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630A6" w14:textId="77777777" w:rsidR="001D220F" w:rsidRDefault="001D220F">
      <w:pPr>
        <w:spacing w:after="0" w:line="240" w:lineRule="auto"/>
      </w:pPr>
      <w:r>
        <w:separator/>
      </w:r>
    </w:p>
  </w:endnote>
  <w:endnote w:type="continuationSeparator" w:id="0">
    <w:p w14:paraId="7DA096C7" w14:textId="77777777" w:rsidR="001D220F" w:rsidRDefault="001D2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84858" w14:textId="77777777" w:rsidR="00F90762" w:rsidRDefault="007B1526">
    <w:pPr>
      <w:spacing w:after="0"/>
    </w:pPr>
    <w:r>
      <w:rPr>
        <w:rFonts w:ascii="Times New Roman" w:eastAsia="Times New Roman" w:hAnsi="Times New Roman" w:cs="Times New Roman"/>
        <w:color w:val="00000A"/>
        <w:sz w:val="24"/>
      </w:rPr>
      <w:t xml:space="preserve">                                                                                                                                                          </w:t>
    </w:r>
    <w:r>
      <w:rPr>
        <w:rFonts w:ascii="Arial" w:eastAsia="Arial" w:hAnsi="Arial" w:cs="Arial"/>
        <w:color w:val="00000A"/>
        <w:sz w:val="20"/>
      </w:rPr>
      <w:t xml:space="preserve">  </w:t>
    </w:r>
    <w:r>
      <w:fldChar w:fldCharType="begin"/>
    </w:r>
    <w:r>
      <w:instrText xml:space="preserve"> PAGE   \* MERGEFORMAT </w:instrText>
    </w:r>
    <w:r>
      <w:fldChar w:fldCharType="separate"/>
    </w:r>
    <w:r>
      <w:rPr>
        <w:rFonts w:ascii="Arial" w:eastAsia="Arial" w:hAnsi="Arial" w:cs="Arial"/>
        <w:color w:val="00000A"/>
        <w:sz w:val="20"/>
      </w:rPr>
      <w:t>1</w:t>
    </w:r>
    <w:r>
      <w:rPr>
        <w:rFonts w:ascii="Arial" w:eastAsia="Arial" w:hAnsi="Arial" w:cs="Arial"/>
        <w:color w:val="00000A"/>
        <w:sz w:val="20"/>
      </w:rPr>
      <w:fldChar w:fldCharType="end"/>
    </w:r>
    <w:r>
      <w:rPr>
        <w:rFonts w:ascii="Times New Roman" w:eastAsia="Times New Roman" w:hAnsi="Times New Roman" w:cs="Times New Roman"/>
        <w:color w:val="00000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7D181" w14:textId="3CA403C0" w:rsidR="00F90762" w:rsidRDefault="007B1526">
    <w:pPr>
      <w:spacing w:after="0"/>
    </w:pPr>
    <w:r>
      <w:rPr>
        <w:rFonts w:ascii="Times New Roman" w:eastAsia="Times New Roman" w:hAnsi="Times New Roman" w:cs="Times New Roman"/>
        <w:color w:val="00000A"/>
        <w:sz w:val="24"/>
      </w:rPr>
      <w:t xml:space="preserve">                                                                                                                                                          </w:t>
    </w:r>
    <w:r>
      <w:rPr>
        <w:rFonts w:ascii="Arial" w:eastAsia="Arial" w:hAnsi="Arial" w:cs="Arial"/>
        <w:color w:val="00000A"/>
        <w:sz w:val="20"/>
      </w:rPr>
      <w:t xml:space="preserve">  </w:t>
    </w:r>
    <w:r>
      <w:fldChar w:fldCharType="begin"/>
    </w:r>
    <w:r>
      <w:instrText xml:space="preserve"> PAGE   \* MERGEFORMAT </w:instrText>
    </w:r>
    <w:r>
      <w:fldChar w:fldCharType="separate"/>
    </w:r>
    <w:r w:rsidR="0089147A" w:rsidRPr="0089147A">
      <w:rPr>
        <w:rFonts w:ascii="Arial" w:eastAsia="Arial" w:hAnsi="Arial" w:cs="Arial"/>
        <w:noProof/>
        <w:color w:val="00000A"/>
        <w:sz w:val="20"/>
      </w:rPr>
      <w:t>14</w:t>
    </w:r>
    <w:r>
      <w:rPr>
        <w:rFonts w:ascii="Arial" w:eastAsia="Arial" w:hAnsi="Arial" w:cs="Arial"/>
        <w:color w:val="00000A"/>
        <w:sz w:val="20"/>
      </w:rPr>
      <w:fldChar w:fldCharType="end"/>
    </w:r>
    <w:r>
      <w:rPr>
        <w:rFonts w:ascii="Times New Roman" w:eastAsia="Times New Roman" w:hAnsi="Times New Roman" w:cs="Times New Roman"/>
        <w:color w:val="00000A"/>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56983" w14:textId="77777777" w:rsidR="00F90762" w:rsidRDefault="007B1526">
    <w:pPr>
      <w:spacing w:after="0"/>
    </w:pPr>
    <w:r>
      <w:rPr>
        <w:rFonts w:ascii="Times New Roman" w:eastAsia="Times New Roman" w:hAnsi="Times New Roman" w:cs="Times New Roman"/>
        <w:color w:val="00000A"/>
        <w:sz w:val="24"/>
      </w:rPr>
      <w:t xml:space="preserve">                                                                                                                                                          </w:t>
    </w:r>
    <w:r>
      <w:rPr>
        <w:rFonts w:ascii="Arial" w:eastAsia="Arial" w:hAnsi="Arial" w:cs="Arial"/>
        <w:color w:val="00000A"/>
        <w:sz w:val="20"/>
      </w:rPr>
      <w:t xml:space="preserve">  </w:t>
    </w:r>
    <w:r>
      <w:fldChar w:fldCharType="begin"/>
    </w:r>
    <w:r>
      <w:instrText xml:space="preserve"> PAGE   \* MERGEFORMAT </w:instrText>
    </w:r>
    <w:r>
      <w:fldChar w:fldCharType="separate"/>
    </w:r>
    <w:r>
      <w:rPr>
        <w:rFonts w:ascii="Arial" w:eastAsia="Arial" w:hAnsi="Arial" w:cs="Arial"/>
        <w:color w:val="00000A"/>
        <w:sz w:val="20"/>
      </w:rPr>
      <w:t>1</w:t>
    </w:r>
    <w:r>
      <w:rPr>
        <w:rFonts w:ascii="Arial" w:eastAsia="Arial" w:hAnsi="Arial" w:cs="Arial"/>
        <w:color w:val="00000A"/>
        <w:sz w:val="20"/>
      </w:rPr>
      <w:fldChar w:fldCharType="end"/>
    </w:r>
    <w:r>
      <w:rPr>
        <w:rFonts w:ascii="Times New Roman" w:eastAsia="Times New Roman" w:hAnsi="Times New Roman" w:cs="Times New Roman"/>
        <w:color w:val="00000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7604F1" w14:textId="77777777" w:rsidR="001D220F" w:rsidRDefault="001D220F">
      <w:pPr>
        <w:spacing w:after="0" w:line="240" w:lineRule="auto"/>
      </w:pPr>
      <w:r>
        <w:separator/>
      </w:r>
    </w:p>
  </w:footnote>
  <w:footnote w:type="continuationSeparator" w:id="0">
    <w:p w14:paraId="7A7F86B7" w14:textId="77777777" w:rsidR="001D220F" w:rsidRDefault="001D2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92977"/>
    <w:multiLevelType w:val="hybridMultilevel"/>
    <w:tmpl w:val="FC283F88"/>
    <w:lvl w:ilvl="0" w:tplc="C4FC7356">
      <w:start w:val="1"/>
      <w:numFmt w:val="decimal"/>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72CE84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AECD2B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C6CAD4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D9EF35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01E408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272DE0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34A0AF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CD4505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19359FA"/>
    <w:multiLevelType w:val="hybridMultilevel"/>
    <w:tmpl w:val="3A1A47EC"/>
    <w:lvl w:ilvl="0" w:tplc="B268EAB0">
      <w:start w:val="1"/>
      <w:numFmt w:val="bullet"/>
      <w:lvlText w:val="-"/>
      <w:lvlJc w:val="left"/>
      <w:pPr>
        <w:ind w:left="1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028C06A6">
      <w:start w:val="1"/>
      <w:numFmt w:val="bullet"/>
      <w:lvlText w:val="o"/>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74148864">
      <w:start w:val="1"/>
      <w:numFmt w:val="bullet"/>
      <w:lvlText w:val="▪"/>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F698E14C">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B9127846">
      <w:start w:val="1"/>
      <w:numFmt w:val="bullet"/>
      <w:lvlText w:val="o"/>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AEBC13E0">
      <w:start w:val="1"/>
      <w:numFmt w:val="bullet"/>
      <w:lvlText w:val="▪"/>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C35059CE">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8DBE35B2">
      <w:start w:val="1"/>
      <w:numFmt w:val="bullet"/>
      <w:lvlText w:val="o"/>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376ED468">
      <w:start w:val="1"/>
      <w:numFmt w:val="bullet"/>
      <w:lvlText w:val="▪"/>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2" w15:restartNumberingAfterBreak="0">
    <w:nsid w:val="13943C42"/>
    <w:multiLevelType w:val="hybridMultilevel"/>
    <w:tmpl w:val="051C81BA"/>
    <w:lvl w:ilvl="0" w:tplc="4F76BFDA">
      <w:start w:val="1"/>
      <w:numFmt w:val="decimal"/>
      <w:lvlText w:val="%1."/>
      <w:lvlJc w:val="left"/>
      <w:pPr>
        <w:ind w:left="428"/>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9D38D5CC">
      <w:start w:val="1"/>
      <w:numFmt w:val="lowerLetter"/>
      <w:lvlText w:val="%2)"/>
      <w:lvlJc w:val="left"/>
      <w:pPr>
        <w:ind w:left="852"/>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7BCA615C">
      <w:start w:val="1"/>
      <w:numFmt w:val="lowerRoman"/>
      <w:lvlText w:val="%3"/>
      <w:lvlJc w:val="left"/>
      <w:pPr>
        <w:ind w:left="150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9B246468">
      <w:start w:val="1"/>
      <w:numFmt w:val="decimal"/>
      <w:lvlText w:val="%4"/>
      <w:lvlJc w:val="left"/>
      <w:pPr>
        <w:ind w:left="222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431868DE">
      <w:start w:val="1"/>
      <w:numFmt w:val="lowerLetter"/>
      <w:lvlText w:val="%5"/>
      <w:lvlJc w:val="left"/>
      <w:pPr>
        <w:ind w:left="294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8938D542">
      <w:start w:val="1"/>
      <w:numFmt w:val="lowerRoman"/>
      <w:lvlText w:val="%6"/>
      <w:lvlJc w:val="left"/>
      <w:pPr>
        <w:ind w:left="366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D0364C10">
      <w:start w:val="1"/>
      <w:numFmt w:val="decimal"/>
      <w:lvlText w:val="%7"/>
      <w:lvlJc w:val="left"/>
      <w:pPr>
        <w:ind w:left="438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519649E4">
      <w:start w:val="1"/>
      <w:numFmt w:val="lowerLetter"/>
      <w:lvlText w:val="%8"/>
      <w:lvlJc w:val="left"/>
      <w:pPr>
        <w:ind w:left="510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3BE89272">
      <w:start w:val="1"/>
      <w:numFmt w:val="lowerRoman"/>
      <w:lvlText w:val="%9"/>
      <w:lvlJc w:val="left"/>
      <w:pPr>
        <w:ind w:left="582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3" w15:restartNumberingAfterBreak="0">
    <w:nsid w:val="15EA6029"/>
    <w:multiLevelType w:val="hybridMultilevel"/>
    <w:tmpl w:val="9F421E50"/>
    <w:lvl w:ilvl="0" w:tplc="695EBDC8">
      <w:start w:val="1"/>
      <w:numFmt w:val="decimal"/>
      <w:lvlText w:val="%1"/>
      <w:lvlJc w:val="left"/>
      <w:pPr>
        <w:ind w:left="360"/>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1" w:tplc="5A0AA78E">
      <w:start w:val="1"/>
      <w:numFmt w:val="decimal"/>
      <w:lvlText w:val="%2."/>
      <w:lvlJc w:val="left"/>
      <w:pPr>
        <w:ind w:left="638"/>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2" w:tplc="7D6625A4">
      <w:start w:val="1"/>
      <w:numFmt w:val="lowerRoman"/>
      <w:lvlText w:val="%3"/>
      <w:lvlJc w:val="left"/>
      <w:pPr>
        <w:ind w:left="151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3" w:tplc="6B96B08A">
      <w:start w:val="1"/>
      <w:numFmt w:val="decimal"/>
      <w:lvlText w:val="%4"/>
      <w:lvlJc w:val="left"/>
      <w:pPr>
        <w:ind w:left="223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4" w:tplc="355A4C78">
      <w:start w:val="1"/>
      <w:numFmt w:val="lowerLetter"/>
      <w:lvlText w:val="%5"/>
      <w:lvlJc w:val="left"/>
      <w:pPr>
        <w:ind w:left="295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5" w:tplc="FF32C6B0">
      <w:start w:val="1"/>
      <w:numFmt w:val="lowerRoman"/>
      <w:lvlText w:val="%6"/>
      <w:lvlJc w:val="left"/>
      <w:pPr>
        <w:ind w:left="367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6" w:tplc="C354E08A">
      <w:start w:val="1"/>
      <w:numFmt w:val="decimal"/>
      <w:lvlText w:val="%7"/>
      <w:lvlJc w:val="left"/>
      <w:pPr>
        <w:ind w:left="439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7" w:tplc="A09E57BE">
      <w:start w:val="1"/>
      <w:numFmt w:val="lowerLetter"/>
      <w:lvlText w:val="%8"/>
      <w:lvlJc w:val="left"/>
      <w:pPr>
        <w:ind w:left="511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lvl w:ilvl="8" w:tplc="894A7484">
      <w:start w:val="1"/>
      <w:numFmt w:val="lowerRoman"/>
      <w:lvlText w:val="%9"/>
      <w:lvlJc w:val="left"/>
      <w:pPr>
        <w:ind w:left="5832"/>
      </w:pPr>
      <w:rPr>
        <w:rFonts w:ascii="Arial" w:eastAsia="Arial" w:hAnsi="Arial" w:cs="Arial"/>
        <w:b/>
        <w:bCs/>
        <w:i w:val="0"/>
        <w:strike w:val="0"/>
        <w:dstrike w:val="0"/>
        <w:color w:val="00000A"/>
        <w:sz w:val="20"/>
        <w:szCs w:val="20"/>
        <w:u w:val="single" w:color="00000A"/>
        <w:bdr w:val="none" w:sz="0" w:space="0" w:color="auto"/>
        <w:shd w:val="clear" w:color="auto" w:fill="auto"/>
        <w:vertAlign w:val="baseline"/>
      </w:rPr>
    </w:lvl>
  </w:abstractNum>
  <w:abstractNum w:abstractNumId="4" w15:restartNumberingAfterBreak="0">
    <w:nsid w:val="18437F2C"/>
    <w:multiLevelType w:val="hybridMultilevel"/>
    <w:tmpl w:val="13B43330"/>
    <w:lvl w:ilvl="0" w:tplc="293A02C8">
      <w:start w:val="1"/>
      <w:numFmt w:val="decimal"/>
      <w:lvlText w:val="%1"/>
      <w:lvlJc w:val="left"/>
      <w:pPr>
        <w:ind w:left="3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1" w:tplc="024673CA">
      <w:start w:val="7"/>
      <w:numFmt w:val="decimal"/>
      <w:lvlText w:val="%2."/>
      <w:lvlJc w:val="left"/>
      <w:pPr>
        <w:ind w:left="7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2" w:tplc="7BBC78C8">
      <w:start w:val="1"/>
      <w:numFmt w:val="lowerRoman"/>
      <w:lvlText w:val="%3"/>
      <w:lvlJc w:val="left"/>
      <w:pPr>
        <w:ind w:left="14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3" w:tplc="F046668C">
      <w:start w:val="1"/>
      <w:numFmt w:val="decimal"/>
      <w:lvlText w:val="%4"/>
      <w:lvlJc w:val="left"/>
      <w:pPr>
        <w:ind w:left="21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4" w:tplc="89DE81D2">
      <w:start w:val="1"/>
      <w:numFmt w:val="lowerLetter"/>
      <w:lvlText w:val="%5"/>
      <w:lvlJc w:val="left"/>
      <w:pPr>
        <w:ind w:left="288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5" w:tplc="EDD80FD2">
      <w:start w:val="1"/>
      <w:numFmt w:val="lowerRoman"/>
      <w:lvlText w:val="%6"/>
      <w:lvlJc w:val="left"/>
      <w:pPr>
        <w:ind w:left="360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6" w:tplc="2DA45056">
      <w:start w:val="1"/>
      <w:numFmt w:val="decimal"/>
      <w:lvlText w:val="%7"/>
      <w:lvlJc w:val="left"/>
      <w:pPr>
        <w:ind w:left="432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7" w:tplc="60F87B40">
      <w:start w:val="1"/>
      <w:numFmt w:val="lowerLetter"/>
      <w:lvlText w:val="%8"/>
      <w:lvlJc w:val="left"/>
      <w:pPr>
        <w:ind w:left="504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lvl w:ilvl="8" w:tplc="EB688640">
      <w:start w:val="1"/>
      <w:numFmt w:val="lowerRoman"/>
      <w:lvlText w:val="%9"/>
      <w:lvlJc w:val="left"/>
      <w:pPr>
        <w:ind w:left="5760"/>
      </w:pPr>
      <w:rPr>
        <w:rFonts w:ascii="Times New Roman" w:eastAsia="Times New Roman" w:hAnsi="Times New Roman" w:cs="Times New Roman"/>
        <w:b/>
        <w:bCs/>
        <w:i w:val="0"/>
        <w:strike w:val="0"/>
        <w:dstrike w:val="0"/>
        <w:color w:val="00000A"/>
        <w:sz w:val="24"/>
        <w:szCs w:val="24"/>
        <w:u w:val="none" w:color="000000"/>
        <w:bdr w:val="none" w:sz="0" w:space="0" w:color="auto"/>
        <w:shd w:val="clear" w:color="auto" w:fill="auto"/>
        <w:vertAlign w:val="baseline"/>
      </w:rPr>
    </w:lvl>
  </w:abstractNum>
  <w:abstractNum w:abstractNumId="5" w15:restartNumberingAfterBreak="0">
    <w:nsid w:val="20870487"/>
    <w:multiLevelType w:val="hybridMultilevel"/>
    <w:tmpl w:val="CAB067F8"/>
    <w:lvl w:ilvl="0" w:tplc="2F0C34AA">
      <w:start w:val="1"/>
      <w:numFmt w:val="decimal"/>
      <w:lvlText w:val="%1."/>
      <w:lvlJc w:val="left"/>
      <w:pPr>
        <w:ind w:left="596"/>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1" w:tplc="B78290DE">
      <w:start w:val="1"/>
      <w:numFmt w:val="lowerLetter"/>
      <w:lvlText w:val="%2"/>
      <w:lvlJc w:val="left"/>
      <w:pPr>
        <w:ind w:left="122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2" w:tplc="0E9CB68E">
      <w:start w:val="1"/>
      <w:numFmt w:val="lowerRoman"/>
      <w:lvlText w:val="%3"/>
      <w:lvlJc w:val="left"/>
      <w:pPr>
        <w:ind w:left="194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tplc="06E4D270">
      <w:start w:val="1"/>
      <w:numFmt w:val="decimal"/>
      <w:lvlText w:val="%4"/>
      <w:lvlJc w:val="left"/>
      <w:pPr>
        <w:ind w:left="266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tplc="CDFE3F2A">
      <w:start w:val="1"/>
      <w:numFmt w:val="lowerLetter"/>
      <w:lvlText w:val="%5"/>
      <w:lvlJc w:val="left"/>
      <w:pPr>
        <w:ind w:left="338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tplc="B274856A">
      <w:start w:val="1"/>
      <w:numFmt w:val="lowerRoman"/>
      <w:lvlText w:val="%6"/>
      <w:lvlJc w:val="left"/>
      <w:pPr>
        <w:ind w:left="410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tplc="CD88675E">
      <w:start w:val="1"/>
      <w:numFmt w:val="decimal"/>
      <w:lvlText w:val="%7"/>
      <w:lvlJc w:val="left"/>
      <w:pPr>
        <w:ind w:left="482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tplc="11AEA364">
      <w:start w:val="1"/>
      <w:numFmt w:val="lowerLetter"/>
      <w:lvlText w:val="%8"/>
      <w:lvlJc w:val="left"/>
      <w:pPr>
        <w:ind w:left="554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tplc="B288A918">
      <w:start w:val="1"/>
      <w:numFmt w:val="lowerRoman"/>
      <w:lvlText w:val="%9"/>
      <w:lvlJc w:val="left"/>
      <w:pPr>
        <w:ind w:left="626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6" w15:restartNumberingAfterBreak="0">
    <w:nsid w:val="224146B9"/>
    <w:multiLevelType w:val="hybridMultilevel"/>
    <w:tmpl w:val="D3EA2E9C"/>
    <w:lvl w:ilvl="0" w:tplc="72DCCCDA">
      <w:start w:val="3"/>
      <w:numFmt w:val="decimal"/>
      <w:lvlText w:val="%1."/>
      <w:lvlJc w:val="left"/>
      <w:pPr>
        <w:ind w:left="518"/>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1" w:tplc="75E8D8EA">
      <w:start w:val="1"/>
      <w:numFmt w:val="lowerLetter"/>
      <w:lvlText w:val="%2"/>
      <w:lvlJc w:val="left"/>
      <w:pPr>
        <w:ind w:left="122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2" w:tplc="42EA56BC">
      <w:start w:val="1"/>
      <w:numFmt w:val="lowerRoman"/>
      <w:lvlText w:val="%3"/>
      <w:lvlJc w:val="left"/>
      <w:pPr>
        <w:ind w:left="194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tplc="D8BA170A">
      <w:start w:val="1"/>
      <w:numFmt w:val="decimal"/>
      <w:lvlText w:val="%4"/>
      <w:lvlJc w:val="left"/>
      <w:pPr>
        <w:ind w:left="266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tplc="4814A5AA">
      <w:start w:val="1"/>
      <w:numFmt w:val="lowerLetter"/>
      <w:lvlText w:val="%5"/>
      <w:lvlJc w:val="left"/>
      <w:pPr>
        <w:ind w:left="338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tplc="037C27D8">
      <w:start w:val="1"/>
      <w:numFmt w:val="lowerRoman"/>
      <w:lvlText w:val="%6"/>
      <w:lvlJc w:val="left"/>
      <w:pPr>
        <w:ind w:left="410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tplc="126E771A">
      <w:start w:val="1"/>
      <w:numFmt w:val="decimal"/>
      <w:lvlText w:val="%7"/>
      <w:lvlJc w:val="left"/>
      <w:pPr>
        <w:ind w:left="482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tplc="B400F362">
      <w:start w:val="1"/>
      <w:numFmt w:val="lowerLetter"/>
      <w:lvlText w:val="%8"/>
      <w:lvlJc w:val="left"/>
      <w:pPr>
        <w:ind w:left="554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tplc="BC6AD442">
      <w:start w:val="1"/>
      <w:numFmt w:val="lowerRoman"/>
      <w:lvlText w:val="%9"/>
      <w:lvlJc w:val="left"/>
      <w:pPr>
        <w:ind w:left="6262"/>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7" w15:restartNumberingAfterBreak="0">
    <w:nsid w:val="263F7653"/>
    <w:multiLevelType w:val="hybridMultilevel"/>
    <w:tmpl w:val="4B044588"/>
    <w:lvl w:ilvl="0" w:tplc="0562FF28">
      <w:start w:val="1"/>
      <w:numFmt w:val="lowerLetter"/>
      <w:lvlText w:val="%1)"/>
      <w:lvlJc w:val="left"/>
      <w:pPr>
        <w:ind w:left="24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5A8D37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6B2E344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528F14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8A8CB8E">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32E3344">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174F7B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5026E1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49AE82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D10799"/>
    <w:multiLevelType w:val="hybridMultilevel"/>
    <w:tmpl w:val="6952FF94"/>
    <w:lvl w:ilvl="0" w:tplc="693ED91C">
      <w:start w:val="5"/>
      <w:numFmt w:val="decimal"/>
      <w:lvlText w:val="%1."/>
      <w:lvlJc w:val="left"/>
      <w:pPr>
        <w:ind w:left="428"/>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1" w:tplc="AE30EB4C">
      <w:start w:val="1"/>
      <w:numFmt w:val="lowerLetter"/>
      <w:lvlText w:val="%2"/>
      <w:lvlJc w:val="left"/>
      <w:pPr>
        <w:ind w:left="10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2" w:tplc="3FECD150">
      <w:start w:val="1"/>
      <w:numFmt w:val="lowerRoman"/>
      <w:lvlText w:val="%3"/>
      <w:lvlJc w:val="left"/>
      <w:pPr>
        <w:ind w:left="18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tplc="A6DA956A">
      <w:start w:val="1"/>
      <w:numFmt w:val="decimal"/>
      <w:lvlText w:val="%4"/>
      <w:lvlJc w:val="left"/>
      <w:pPr>
        <w:ind w:left="25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tplc="9BE8A2E4">
      <w:start w:val="1"/>
      <w:numFmt w:val="lowerLetter"/>
      <w:lvlText w:val="%5"/>
      <w:lvlJc w:val="left"/>
      <w:pPr>
        <w:ind w:left="324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tplc="87BCC622">
      <w:start w:val="1"/>
      <w:numFmt w:val="lowerRoman"/>
      <w:lvlText w:val="%6"/>
      <w:lvlJc w:val="left"/>
      <w:pPr>
        <w:ind w:left="396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tplc="87C4DEBC">
      <w:start w:val="1"/>
      <w:numFmt w:val="decimal"/>
      <w:lvlText w:val="%7"/>
      <w:lvlJc w:val="left"/>
      <w:pPr>
        <w:ind w:left="46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tplc="543C02F2">
      <w:start w:val="1"/>
      <w:numFmt w:val="lowerLetter"/>
      <w:lvlText w:val="%8"/>
      <w:lvlJc w:val="left"/>
      <w:pPr>
        <w:ind w:left="54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tplc="726E7F9E">
      <w:start w:val="1"/>
      <w:numFmt w:val="lowerRoman"/>
      <w:lvlText w:val="%9"/>
      <w:lvlJc w:val="left"/>
      <w:pPr>
        <w:ind w:left="61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9" w15:restartNumberingAfterBreak="0">
    <w:nsid w:val="292819A7"/>
    <w:multiLevelType w:val="hybridMultilevel"/>
    <w:tmpl w:val="837CD2DC"/>
    <w:lvl w:ilvl="0" w:tplc="E6C244D8">
      <w:start w:val="1"/>
      <w:numFmt w:val="bullet"/>
      <w:lvlText w:val="-"/>
      <w:lvlJc w:val="left"/>
      <w:pPr>
        <w:ind w:left="123"/>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8216EBC2">
      <w:start w:val="1"/>
      <w:numFmt w:val="bullet"/>
      <w:lvlText w:val="o"/>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087A7A6A">
      <w:start w:val="1"/>
      <w:numFmt w:val="bullet"/>
      <w:lvlText w:val="▪"/>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AF26C78A">
      <w:start w:val="1"/>
      <w:numFmt w:val="bullet"/>
      <w:lvlText w:val="•"/>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84286EC8">
      <w:start w:val="1"/>
      <w:numFmt w:val="bullet"/>
      <w:lvlText w:val="o"/>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52120972">
      <w:start w:val="1"/>
      <w:numFmt w:val="bullet"/>
      <w:lvlText w:val="▪"/>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CAFCE2EE">
      <w:start w:val="1"/>
      <w:numFmt w:val="bullet"/>
      <w:lvlText w:val="•"/>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88269090">
      <w:start w:val="1"/>
      <w:numFmt w:val="bullet"/>
      <w:lvlText w:val="o"/>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7FB02BE8">
      <w:start w:val="1"/>
      <w:numFmt w:val="bullet"/>
      <w:lvlText w:val="▪"/>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10" w15:restartNumberingAfterBreak="0">
    <w:nsid w:val="29D805E4"/>
    <w:multiLevelType w:val="hybridMultilevel"/>
    <w:tmpl w:val="776838B0"/>
    <w:lvl w:ilvl="0" w:tplc="46FE0BF4">
      <w:start w:val="1"/>
      <w:numFmt w:val="decimal"/>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5CEFA34">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8F0EACC">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C9C730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96238DE">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EB70AF5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38C46D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B5CEDA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BF2FDA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50241C8"/>
    <w:multiLevelType w:val="hybridMultilevel"/>
    <w:tmpl w:val="C67AE890"/>
    <w:lvl w:ilvl="0" w:tplc="9FEE15C6">
      <w:start w:val="1"/>
      <w:numFmt w:val="lowerLetter"/>
      <w:lvlText w:val="%1)"/>
      <w:lvlJc w:val="left"/>
      <w:pPr>
        <w:ind w:left="24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2305C72">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332AB2C">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C60ACF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21C623C">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10035D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618A05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E9CF77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352776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9F10506"/>
    <w:multiLevelType w:val="hybridMultilevel"/>
    <w:tmpl w:val="D7182F50"/>
    <w:lvl w:ilvl="0" w:tplc="92CAF1BA">
      <w:start w:val="1"/>
      <w:numFmt w:val="decimal"/>
      <w:lvlText w:val="%1."/>
      <w:lvlJc w:val="left"/>
      <w:pPr>
        <w:ind w:left="428"/>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1" w:tplc="0B72949A">
      <w:start w:val="1"/>
      <w:numFmt w:val="lowerLetter"/>
      <w:lvlText w:val="%2"/>
      <w:lvlJc w:val="left"/>
      <w:pPr>
        <w:ind w:left="10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2" w:tplc="64383FD2">
      <w:start w:val="1"/>
      <w:numFmt w:val="lowerRoman"/>
      <w:lvlText w:val="%3"/>
      <w:lvlJc w:val="left"/>
      <w:pPr>
        <w:ind w:left="18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tplc="C578209A">
      <w:start w:val="1"/>
      <w:numFmt w:val="decimal"/>
      <w:lvlText w:val="%4"/>
      <w:lvlJc w:val="left"/>
      <w:pPr>
        <w:ind w:left="25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tplc="0802B5A2">
      <w:start w:val="1"/>
      <w:numFmt w:val="lowerLetter"/>
      <w:lvlText w:val="%5"/>
      <w:lvlJc w:val="left"/>
      <w:pPr>
        <w:ind w:left="324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tplc="8028FEEA">
      <w:start w:val="1"/>
      <w:numFmt w:val="lowerRoman"/>
      <w:lvlText w:val="%6"/>
      <w:lvlJc w:val="left"/>
      <w:pPr>
        <w:ind w:left="396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tplc="12049B7E">
      <w:start w:val="1"/>
      <w:numFmt w:val="decimal"/>
      <w:lvlText w:val="%7"/>
      <w:lvlJc w:val="left"/>
      <w:pPr>
        <w:ind w:left="46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tplc="BD026742">
      <w:start w:val="1"/>
      <w:numFmt w:val="lowerLetter"/>
      <w:lvlText w:val="%8"/>
      <w:lvlJc w:val="left"/>
      <w:pPr>
        <w:ind w:left="54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tplc="E900256A">
      <w:start w:val="1"/>
      <w:numFmt w:val="lowerRoman"/>
      <w:lvlText w:val="%9"/>
      <w:lvlJc w:val="left"/>
      <w:pPr>
        <w:ind w:left="61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13" w15:restartNumberingAfterBreak="0">
    <w:nsid w:val="3A174CD0"/>
    <w:multiLevelType w:val="hybridMultilevel"/>
    <w:tmpl w:val="0706ED54"/>
    <w:lvl w:ilvl="0" w:tplc="386E54EE">
      <w:start w:val="1"/>
      <w:numFmt w:val="lowerLetter"/>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8B36421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6849B9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5008BF2A">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68CCB26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ABAF14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5EC08BA">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3512677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B607AC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EC41BC5"/>
    <w:multiLevelType w:val="hybridMultilevel"/>
    <w:tmpl w:val="1A8E323A"/>
    <w:lvl w:ilvl="0" w:tplc="4B5C9E8C">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C761296">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5874B9C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DD657FA">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366B13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416C2E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D584ABF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457611CC">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C48DF5E">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F5C775B"/>
    <w:multiLevelType w:val="hybridMultilevel"/>
    <w:tmpl w:val="3E3292B8"/>
    <w:lvl w:ilvl="0" w:tplc="41BC1E36">
      <w:start w:val="1"/>
      <w:numFmt w:val="lowerLetter"/>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437423AA">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90628A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67A9F2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7B6A1D4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A0E2DF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BB923E9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C3F665C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E5A80FBC">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C05594"/>
    <w:multiLevelType w:val="hybridMultilevel"/>
    <w:tmpl w:val="8F30B88A"/>
    <w:lvl w:ilvl="0" w:tplc="1B0C18C0">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6B47D76">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B0C644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248A88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C0CF1F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D62563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F63C12E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6E4C85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FAC33BA">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4368202A"/>
    <w:multiLevelType w:val="hybridMultilevel"/>
    <w:tmpl w:val="22DE1C44"/>
    <w:lvl w:ilvl="0" w:tplc="D57EEA24">
      <w:start w:val="1"/>
      <w:numFmt w:val="decimal"/>
      <w:lvlText w:val="%1."/>
      <w:lvlJc w:val="left"/>
      <w:pPr>
        <w:ind w:left="428"/>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FAAC60B0">
      <w:start w:val="1"/>
      <w:numFmt w:val="decimal"/>
      <w:lvlText w:val="%2)"/>
      <w:lvlJc w:val="left"/>
      <w:pPr>
        <w:ind w:left="852"/>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DCE0FD38">
      <w:start w:val="1"/>
      <w:numFmt w:val="lowerRoman"/>
      <w:lvlText w:val="%3"/>
      <w:lvlJc w:val="left"/>
      <w:pPr>
        <w:ind w:left="150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042442DA">
      <w:start w:val="1"/>
      <w:numFmt w:val="decimal"/>
      <w:lvlText w:val="%4"/>
      <w:lvlJc w:val="left"/>
      <w:pPr>
        <w:ind w:left="222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0B9E1F52">
      <w:start w:val="1"/>
      <w:numFmt w:val="lowerLetter"/>
      <w:lvlText w:val="%5"/>
      <w:lvlJc w:val="left"/>
      <w:pPr>
        <w:ind w:left="294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F6EED3AA">
      <w:start w:val="1"/>
      <w:numFmt w:val="lowerRoman"/>
      <w:lvlText w:val="%6"/>
      <w:lvlJc w:val="left"/>
      <w:pPr>
        <w:ind w:left="366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9C32D7C8">
      <w:start w:val="1"/>
      <w:numFmt w:val="decimal"/>
      <w:lvlText w:val="%7"/>
      <w:lvlJc w:val="left"/>
      <w:pPr>
        <w:ind w:left="438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CD62AB74">
      <w:start w:val="1"/>
      <w:numFmt w:val="lowerLetter"/>
      <w:lvlText w:val="%8"/>
      <w:lvlJc w:val="left"/>
      <w:pPr>
        <w:ind w:left="510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0922D418">
      <w:start w:val="1"/>
      <w:numFmt w:val="lowerRoman"/>
      <w:lvlText w:val="%9"/>
      <w:lvlJc w:val="left"/>
      <w:pPr>
        <w:ind w:left="5828"/>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abstractNum w:abstractNumId="18" w15:restartNumberingAfterBreak="0">
    <w:nsid w:val="47B53C5C"/>
    <w:multiLevelType w:val="hybridMultilevel"/>
    <w:tmpl w:val="AB9C1A16"/>
    <w:lvl w:ilvl="0" w:tplc="2F16D8AA">
      <w:start w:val="1"/>
      <w:numFmt w:val="lowerLetter"/>
      <w:lvlText w:val="%1)"/>
      <w:lvlJc w:val="left"/>
      <w:pPr>
        <w:ind w:left="1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A2C4AFB4">
      <w:start w:val="1"/>
      <w:numFmt w:val="lowerLetter"/>
      <w:lvlText w:val="%2"/>
      <w:lvlJc w:val="left"/>
      <w:pPr>
        <w:ind w:left="10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2" w:tplc="1384F162">
      <w:start w:val="1"/>
      <w:numFmt w:val="lowerRoman"/>
      <w:lvlText w:val="%3"/>
      <w:lvlJc w:val="left"/>
      <w:pPr>
        <w:ind w:left="18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3" w:tplc="DF1A6F62">
      <w:start w:val="1"/>
      <w:numFmt w:val="decimal"/>
      <w:lvlText w:val="%4"/>
      <w:lvlJc w:val="left"/>
      <w:pPr>
        <w:ind w:left="25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4" w:tplc="7116B33E">
      <w:start w:val="1"/>
      <w:numFmt w:val="lowerLetter"/>
      <w:lvlText w:val="%5"/>
      <w:lvlJc w:val="left"/>
      <w:pPr>
        <w:ind w:left="324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5" w:tplc="C456A8C4">
      <w:start w:val="1"/>
      <w:numFmt w:val="lowerRoman"/>
      <w:lvlText w:val="%6"/>
      <w:lvlJc w:val="left"/>
      <w:pPr>
        <w:ind w:left="396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6" w:tplc="F16E8BA2">
      <w:start w:val="1"/>
      <w:numFmt w:val="decimal"/>
      <w:lvlText w:val="%7"/>
      <w:lvlJc w:val="left"/>
      <w:pPr>
        <w:ind w:left="46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7" w:tplc="654235AA">
      <w:start w:val="1"/>
      <w:numFmt w:val="lowerLetter"/>
      <w:lvlText w:val="%8"/>
      <w:lvlJc w:val="left"/>
      <w:pPr>
        <w:ind w:left="54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8" w:tplc="3F6EF25C">
      <w:start w:val="1"/>
      <w:numFmt w:val="lowerRoman"/>
      <w:lvlText w:val="%9"/>
      <w:lvlJc w:val="left"/>
      <w:pPr>
        <w:ind w:left="61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abstractNum>
  <w:abstractNum w:abstractNumId="19" w15:restartNumberingAfterBreak="0">
    <w:nsid w:val="4B4C6912"/>
    <w:multiLevelType w:val="hybridMultilevel"/>
    <w:tmpl w:val="4EFEE540"/>
    <w:lvl w:ilvl="0" w:tplc="6E5AEC9C">
      <w:start w:val="1"/>
      <w:numFmt w:val="decimal"/>
      <w:lvlText w:val="%1."/>
      <w:lvlJc w:val="left"/>
      <w:pPr>
        <w:ind w:left="502" w:hanging="360"/>
      </w:pPr>
      <w:rPr>
        <w:rFonts w:ascii="Times New Roman" w:hAnsi="Times New Roman" w:cs="Times New Roman"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601A81"/>
    <w:multiLevelType w:val="hybridMultilevel"/>
    <w:tmpl w:val="E778A85E"/>
    <w:lvl w:ilvl="0" w:tplc="9F72446A">
      <w:start w:val="3"/>
      <w:numFmt w:val="lowerLetter"/>
      <w:lvlText w:val="%1)"/>
      <w:lvlJc w:val="left"/>
      <w:pPr>
        <w:ind w:left="24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1F68ED8">
      <w:start w:val="4"/>
      <w:numFmt w:val="decimal"/>
      <w:lvlText w:val="%2."/>
      <w:lvlJc w:val="left"/>
      <w:pPr>
        <w:ind w:left="70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C5A2F1A">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E42375E">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643838">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EEFDEA">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A94BAC8">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F820C70">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9F0804A">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2C811A5"/>
    <w:multiLevelType w:val="hybridMultilevel"/>
    <w:tmpl w:val="520C1AF2"/>
    <w:lvl w:ilvl="0" w:tplc="051C5BBE">
      <w:start w:val="1"/>
      <w:numFmt w:val="decimal"/>
      <w:lvlText w:val="%1."/>
      <w:lvlJc w:val="left"/>
      <w:pPr>
        <w:ind w:left="2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230AA66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826A01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D683E1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5D2701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3060F9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2B43012">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696CDB6C">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48C8A22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7FA69EF"/>
    <w:multiLevelType w:val="hybridMultilevel"/>
    <w:tmpl w:val="80BC3FC8"/>
    <w:lvl w:ilvl="0" w:tplc="5D66AEE4">
      <w:start w:val="5"/>
      <w:numFmt w:val="decimal"/>
      <w:lvlText w:val="%1."/>
      <w:lvlJc w:val="left"/>
      <w:pPr>
        <w:ind w:left="221"/>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EA8CC434">
      <w:start w:val="1"/>
      <w:numFmt w:val="lowerLetter"/>
      <w:lvlText w:val="%2"/>
      <w:lvlJc w:val="left"/>
      <w:pPr>
        <w:ind w:left="10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2" w:tplc="B300B3F8">
      <w:start w:val="1"/>
      <w:numFmt w:val="lowerRoman"/>
      <w:lvlText w:val="%3"/>
      <w:lvlJc w:val="left"/>
      <w:pPr>
        <w:ind w:left="18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3" w:tplc="E2BAB154">
      <w:start w:val="1"/>
      <w:numFmt w:val="decimal"/>
      <w:lvlText w:val="%4"/>
      <w:lvlJc w:val="left"/>
      <w:pPr>
        <w:ind w:left="25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4" w:tplc="7A220F9C">
      <w:start w:val="1"/>
      <w:numFmt w:val="lowerLetter"/>
      <w:lvlText w:val="%5"/>
      <w:lvlJc w:val="left"/>
      <w:pPr>
        <w:ind w:left="324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5" w:tplc="3CE0E9EC">
      <w:start w:val="1"/>
      <w:numFmt w:val="lowerRoman"/>
      <w:lvlText w:val="%6"/>
      <w:lvlJc w:val="left"/>
      <w:pPr>
        <w:ind w:left="396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6" w:tplc="9392E284">
      <w:start w:val="1"/>
      <w:numFmt w:val="decimal"/>
      <w:lvlText w:val="%7"/>
      <w:lvlJc w:val="left"/>
      <w:pPr>
        <w:ind w:left="46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7" w:tplc="964AFF8C">
      <w:start w:val="1"/>
      <w:numFmt w:val="lowerLetter"/>
      <w:lvlText w:val="%8"/>
      <w:lvlJc w:val="left"/>
      <w:pPr>
        <w:ind w:left="54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8" w:tplc="67883FA0">
      <w:start w:val="1"/>
      <w:numFmt w:val="lowerRoman"/>
      <w:lvlText w:val="%9"/>
      <w:lvlJc w:val="left"/>
      <w:pPr>
        <w:ind w:left="61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abstractNum>
  <w:abstractNum w:abstractNumId="23" w15:restartNumberingAfterBreak="0">
    <w:nsid w:val="5A7F0326"/>
    <w:multiLevelType w:val="hybridMultilevel"/>
    <w:tmpl w:val="CAD28214"/>
    <w:lvl w:ilvl="0" w:tplc="A7B0B440">
      <w:start w:val="1"/>
      <w:numFmt w:val="lowerLetter"/>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6AEFD6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6B66F3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EF9E480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886C8A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5409F3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E28372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D5668A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F30E2546">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D217F32"/>
    <w:multiLevelType w:val="hybridMultilevel"/>
    <w:tmpl w:val="0D586620"/>
    <w:lvl w:ilvl="0" w:tplc="6B38CFEA">
      <w:start w:val="1"/>
      <w:numFmt w:val="decimal"/>
      <w:lvlText w:val="%1."/>
      <w:lvlJc w:val="left"/>
      <w:pPr>
        <w:ind w:left="428"/>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F990C040">
      <w:start w:val="1"/>
      <w:numFmt w:val="lowerLetter"/>
      <w:lvlText w:val="%2"/>
      <w:lvlJc w:val="left"/>
      <w:pPr>
        <w:ind w:left="10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2" w:tplc="0FEC1CDC">
      <w:start w:val="1"/>
      <w:numFmt w:val="lowerRoman"/>
      <w:lvlText w:val="%3"/>
      <w:lvlJc w:val="left"/>
      <w:pPr>
        <w:ind w:left="18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3" w:tplc="AB28B9CE">
      <w:start w:val="1"/>
      <w:numFmt w:val="decimal"/>
      <w:lvlText w:val="%4"/>
      <w:lvlJc w:val="left"/>
      <w:pPr>
        <w:ind w:left="25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4" w:tplc="9E8E31C0">
      <w:start w:val="1"/>
      <w:numFmt w:val="lowerLetter"/>
      <w:lvlText w:val="%5"/>
      <w:lvlJc w:val="left"/>
      <w:pPr>
        <w:ind w:left="324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5" w:tplc="F6FEF546">
      <w:start w:val="1"/>
      <w:numFmt w:val="lowerRoman"/>
      <w:lvlText w:val="%6"/>
      <w:lvlJc w:val="left"/>
      <w:pPr>
        <w:ind w:left="396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6" w:tplc="3FBC9F86">
      <w:start w:val="1"/>
      <w:numFmt w:val="decimal"/>
      <w:lvlText w:val="%7"/>
      <w:lvlJc w:val="left"/>
      <w:pPr>
        <w:ind w:left="46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7" w:tplc="71986CF0">
      <w:start w:val="1"/>
      <w:numFmt w:val="lowerLetter"/>
      <w:lvlText w:val="%8"/>
      <w:lvlJc w:val="left"/>
      <w:pPr>
        <w:ind w:left="54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8" w:tplc="9F3C3CBE">
      <w:start w:val="1"/>
      <w:numFmt w:val="lowerRoman"/>
      <w:lvlText w:val="%9"/>
      <w:lvlJc w:val="left"/>
      <w:pPr>
        <w:ind w:left="61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abstractNum>
  <w:abstractNum w:abstractNumId="25" w15:restartNumberingAfterBreak="0">
    <w:nsid w:val="5E135460"/>
    <w:multiLevelType w:val="hybridMultilevel"/>
    <w:tmpl w:val="47D88D64"/>
    <w:lvl w:ilvl="0" w:tplc="D4822B34">
      <w:start w:val="1"/>
      <w:numFmt w:val="lowerLetter"/>
      <w:lvlText w:val="%1)"/>
      <w:lvlJc w:val="left"/>
      <w:pPr>
        <w:ind w:left="24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F44693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C18A21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2D7EC03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500D02E">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F8A698C4">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72441F0">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FF9A793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3F8E182">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455612F"/>
    <w:multiLevelType w:val="hybridMultilevel"/>
    <w:tmpl w:val="2D1A9F1E"/>
    <w:lvl w:ilvl="0" w:tplc="DBDE5028">
      <w:start w:val="1"/>
      <w:numFmt w:val="decimal"/>
      <w:lvlText w:val="%1)"/>
      <w:lvlJc w:val="left"/>
      <w:pPr>
        <w:ind w:left="23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7E9EEDB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17875C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510DB5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AA2F0C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39F8514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3B2C57F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D68D50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854D9BA">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B0030DB"/>
    <w:multiLevelType w:val="hybridMultilevel"/>
    <w:tmpl w:val="ED36EB5E"/>
    <w:lvl w:ilvl="0" w:tplc="284C34F6">
      <w:start w:val="1"/>
      <w:numFmt w:val="decimal"/>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C70012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BE85D8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EBCFBB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59CD0D8">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7E74872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EB92BF98">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70CBEFC">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85A9E1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CD20E1E"/>
    <w:multiLevelType w:val="hybridMultilevel"/>
    <w:tmpl w:val="98DA6E8A"/>
    <w:lvl w:ilvl="0" w:tplc="224C42DE">
      <w:start w:val="1"/>
      <w:numFmt w:val="decimal"/>
      <w:lvlText w:val="%1."/>
      <w:lvlJc w:val="left"/>
      <w:pPr>
        <w:ind w:left="221"/>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AE629AC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0BAEA9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4544B30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BA8713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2720C4C">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4267770">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71BA44F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ECE508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16D2BBF"/>
    <w:multiLevelType w:val="hybridMultilevel"/>
    <w:tmpl w:val="E23480D8"/>
    <w:lvl w:ilvl="0" w:tplc="60AC0106">
      <w:start w:val="1"/>
      <w:numFmt w:val="decimal"/>
      <w:lvlText w:val="%1."/>
      <w:lvlJc w:val="left"/>
      <w:pPr>
        <w:ind w:left="1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5E03936">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480EA06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6E60DD0">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4A0E506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DB20E3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484529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0DD61A9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ECC999A">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28942B6"/>
    <w:multiLevelType w:val="hybridMultilevel"/>
    <w:tmpl w:val="1C623700"/>
    <w:lvl w:ilvl="0" w:tplc="49E0AE94">
      <w:start w:val="1"/>
      <w:numFmt w:val="decimal"/>
      <w:lvlText w:val="%1)"/>
      <w:lvlJc w:val="left"/>
      <w:pPr>
        <w:ind w:left="233"/>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1" w:tplc="0ED8D378">
      <w:start w:val="1"/>
      <w:numFmt w:val="lowerLetter"/>
      <w:lvlText w:val="%2"/>
      <w:lvlJc w:val="left"/>
      <w:pPr>
        <w:ind w:left="10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2" w:tplc="41687FA6">
      <w:start w:val="1"/>
      <w:numFmt w:val="lowerRoman"/>
      <w:lvlText w:val="%3"/>
      <w:lvlJc w:val="left"/>
      <w:pPr>
        <w:ind w:left="18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3" w:tplc="9FDAFB34">
      <w:start w:val="1"/>
      <w:numFmt w:val="decimal"/>
      <w:lvlText w:val="%4"/>
      <w:lvlJc w:val="left"/>
      <w:pPr>
        <w:ind w:left="25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4" w:tplc="8A9CF092">
      <w:start w:val="1"/>
      <w:numFmt w:val="lowerLetter"/>
      <w:lvlText w:val="%5"/>
      <w:lvlJc w:val="left"/>
      <w:pPr>
        <w:ind w:left="324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5" w:tplc="D0526D5A">
      <w:start w:val="1"/>
      <w:numFmt w:val="lowerRoman"/>
      <w:lvlText w:val="%6"/>
      <w:lvlJc w:val="left"/>
      <w:pPr>
        <w:ind w:left="396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6" w:tplc="A2C27504">
      <w:start w:val="1"/>
      <w:numFmt w:val="decimal"/>
      <w:lvlText w:val="%7"/>
      <w:lvlJc w:val="left"/>
      <w:pPr>
        <w:ind w:left="468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7" w:tplc="9030EF72">
      <w:start w:val="1"/>
      <w:numFmt w:val="lowerLetter"/>
      <w:lvlText w:val="%8"/>
      <w:lvlJc w:val="left"/>
      <w:pPr>
        <w:ind w:left="540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lvl w:ilvl="8" w:tplc="6B1A2DC0">
      <w:start w:val="1"/>
      <w:numFmt w:val="lowerRoman"/>
      <w:lvlText w:val="%9"/>
      <w:lvlJc w:val="left"/>
      <w:pPr>
        <w:ind w:left="6120"/>
      </w:pPr>
      <w:rPr>
        <w:rFonts w:ascii="Arial" w:eastAsia="Arial" w:hAnsi="Arial" w:cs="Arial"/>
        <w:b/>
        <w:bCs/>
        <w:i w:val="0"/>
        <w:strike w:val="0"/>
        <w:dstrike w:val="0"/>
        <w:color w:val="00000A"/>
        <w:sz w:val="20"/>
        <w:szCs w:val="20"/>
        <w:u w:val="none" w:color="000000"/>
        <w:bdr w:val="none" w:sz="0" w:space="0" w:color="auto"/>
        <w:shd w:val="clear" w:color="auto" w:fill="auto"/>
        <w:vertAlign w:val="baseline"/>
      </w:rPr>
    </w:lvl>
  </w:abstractNum>
  <w:abstractNum w:abstractNumId="31" w15:restartNumberingAfterBreak="0">
    <w:nsid w:val="7AE611C8"/>
    <w:multiLevelType w:val="hybridMultilevel"/>
    <w:tmpl w:val="A1BC3F4E"/>
    <w:lvl w:ilvl="0" w:tplc="1722B69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D25144">
      <w:start w:val="1"/>
      <w:numFmt w:val="decimal"/>
      <w:lvlText w:val="%2."/>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AF2DCA6">
      <w:start w:val="1"/>
      <w:numFmt w:val="lowerRoman"/>
      <w:lvlText w:val="%3"/>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9A1304">
      <w:start w:val="1"/>
      <w:numFmt w:val="decimal"/>
      <w:lvlText w:val="%4"/>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B0C138">
      <w:start w:val="1"/>
      <w:numFmt w:val="lowerLetter"/>
      <w:lvlText w:val="%5"/>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406C4EA">
      <w:start w:val="1"/>
      <w:numFmt w:val="lowerRoman"/>
      <w:lvlText w:val="%6"/>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5BA08C6">
      <w:start w:val="1"/>
      <w:numFmt w:val="decimal"/>
      <w:lvlText w:val="%7"/>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7DEEBE4">
      <w:start w:val="1"/>
      <w:numFmt w:val="lowerLetter"/>
      <w:lvlText w:val="%8"/>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B36FE42">
      <w:start w:val="1"/>
      <w:numFmt w:val="lowerRoman"/>
      <w:lvlText w:val="%9"/>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C9B1227"/>
    <w:multiLevelType w:val="hybridMultilevel"/>
    <w:tmpl w:val="0F90457A"/>
    <w:lvl w:ilvl="0" w:tplc="CFDEFF22">
      <w:start w:val="1"/>
      <w:numFmt w:val="decimal"/>
      <w:lvlText w:val="%1."/>
      <w:lvlJc w:val="left"/>
      <w:pPr>
        <w:ind w:left="279"/>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1" w:tplc="54EE8F46">
      <w:start w:val="1"/>
      <w:numFmt w:val="lowerLetter"/>
      <w:lvlText w:val="%2"/>
      <w:lvlJc w:val="left"/>
      <w:pPr>
        <w:ind w:left="10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2" w:tplc="1DBE57F0">
      <w:start w:val="1"/>
      <w:numFmt w:val="lowerRoman"/>
      <w:lvlText w:val="%3"/>
      <w:lvlJc w:val="left"/>
      <w:pPr>
        <w:ind w:left="18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3" w:tplc="1994B4CC">
      <w:start w:val="1"/>
      <w:numFmt w:val="decimal"/>
      <w:lvlText w:val="%4"/>
      <w:lvlJc w:val="left"/>
      <w:pPr>
        <w:ind w:left="25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4" w:tplc="8512AD00">
      <w:start w:val="1"/>
      <w:numFmt w:val="lowerLetter"/>
      <w:lvlText w:val="%5"/>
      <w:lvlJc w:val="left"/>
      <w:pPr>
        <w:ind w:left="324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5" w:tplc="69020B0E">
      <w:start w:val="1"/>
      <w:numFmt w:val="lowerRoman"/>
      <w:lvlText w:val="%6"/>
      <w:lvlJc w:val="left"/>
      <w:pPr>
        <w:ind w:left="396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6" w:tplc="9B049302">
      <w:start w:val="1"/>
      <w:numFmt w:val="decimal"/>
      <w:lvlText w:val="%7"/>
      <w:lvlJc w:val="left"/>
      <w:pPr>
        <w:ind w:left="468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7" w:tplc="1E02B5C2">
      <w:start w:val="1"/>
      <w:numFmt w:val="lowerLetter"/>
      <w:lvlText w:val="%8"/>
      <w:lvlJc w:val="left"/>
      <w:pPr>
        <w:ind w:left="540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lvl w:ilvl="8" w:tplc="499AE5CE">
      <w:start w:val="1"/>
      <w:numFmt w:val="lowerRoman"/>
      <w:lvlText w:val="%9"/>
      <w:lvlJc w:val="left"/>
      <w:pPr>
        <w:ind w:left="6120"/>
      </w:pPr>
      <w:rPr>
        <w:rFonts w:ascii="Arial" w:eastAsia="Arial" w:hAnsi="Arial" w:cs="Arial"/>
        <w:b w:val="0"/>
        <w:i w:val="0"/>
        <w:strike w:val="0"/>
        <w:dstrike w:val="0"/>
        <w:color w:val="00000A"/>
        <w:sz w:val="20"/>
        <w:szCs w:val="20"/>
        <w:u w:val="none" w:color="000000"/>
        <w:bdr w:val="none" w:sz="0" w:space="0" w:color="auto"/>
        <w:shd w:val="clear" w:color="auto" w:fill="auto"/>
        <w:vertAlign w:val="baseline"/>
      </w:rPr>
    </w:lvl>
  </w:abstractNum>
  <w:num w:numId="1" w16cid:durableId="543296737">
    <w:abstractNumId w:val="27"/>
  </w:num>
  <w:num w:numId="2" w16cid:durableId="395311">
    <w:abstractNumId w:val="11"/>
  </w:num>
  <w:num w:numId="3" w16cid:durableId="1369182273">
    <w:abstractNumId w:val="25"/>
  </w:num>
  <w:num w:numId="4" w16cid:durableId="1610508338">
    <w:abstractNumId w:val="12"/>
  </w:num>
  <w:num w:numId="5" w16cid:durableId="498236101">
    <w:abstractNumId w:val="8"/>
  </w:num>
  <w:num w:numId="6" w16cid:durableId="2121297785">
    <w:abstractNumId w:val="5"/>
  </w:num>
  <w:num w:numId="7" w16cid:durableId="923102592">
    <w:abstractNumId w:val="9"/>
  </w:num>
  <w:num w:numId="8" w16cid:durableId="15272869">
    <w:abstractNumId w:val="6"/>
  </w:num>
  <w:num w:numId="9" w16cid:durableId="1567959660">
    <w:abstractNumId w:val="30"/>
  </w:num>
  <w:num w:numId="10" w16cid:durableId="406348325">
    <w:abstractNumId w:val="1"/>
  </w:num>
  <w:num w:numId="11" w16cid:durableId="640885023">
    <w:abstractNumId w:val="10"/>
  </w:num>
  <w:num w:numId="12" w16cid:durableId="1345211480">
    <w:abstractNumId w:val="26"/>
  </w:num>
  <w:num w:numId="13" w16cid:durableId="210387206">
    <w:abstractNumId w:val="15"/>
  </w:num>
  <w:num w:numId="14" w16cid:durableId="422647224">
    <w:abstractNumId w:val="14"/>
  </w:num>
  <w:num w:numId="15" w16cid:durableId="1306398477">
    <w:abstractNumId w:val="13"/>
  </w:num>
  <w:num w:numId="16" w16cid:durableId="1997996266">
    <w:abstractNumId w:val="22"/>
  </w:num>
  <w:num w:numId="17" w16cid:durableId="514809898">
    <w:abstractNumId w:val="23"/>
  </w:num>
  <w:num w:numId="18" w16cid:durableId="979070738">
    <w:abstractNumId w:val="32"/>
  </w:num>
  <w:num w:numId="19" w16cid:durableId="741104921">
    <w:abstractNumId w:val="29"/>
  </w:num>
  <w:num w:numId="20" w16cid:durableId="1480615262">
    <w:abstractNumId w:val="21"/>
  </w:num>
  <w:num w:numId="21" w16cid:durableId="1620798072">
    <w:abstractNumId w:val="31"/>
  </w:num>
  <w:num w:numId="22" w16cid:durableId="1095324732">
    <w:abstractNumId w:val="7"/>
  </w:num>
  <w:num w:numId="23" w16cid:durableId="1393381911">
    <w:abstractNumId w:val="20"/>
  </w:num>
  <w:num w:numId="24" w16cid:durableId="1233544919">
    <w:abstractNumId w:val="4"/>
  </w:num>
  <w:num w:numId="25" w16cid:durableId="1579168730">
    <w:abstractNumId w:val="16"/>
  </w:num>
  <w:num w:numId="26" w16cid:durableId="72775573">
    <w:abstractNumId w:val="18"/>
  </w:num>
  <w:num w:numId="27" w16cid:durableId="1445493800">
    <w:abstractNumId w:val="28"/>
  </w:num>
  <w:num w:numId="28" w16cid:durableId="1619095195">
    <w:abstractNumId w:val="2"/>
  </w:num>
  <w:num w:numId="29" w16cid:durableId="1770159031">
    <w:abstractNumId w:val="3"/>
  </w:num>
  <w:num w:numId="30" w16cid:durableId="937367024">
    <w:abstractNumId w:val="0"/>
  </w:num>
  <w:num w:numId="31" w16cid:durableId="1827164485">
    <w:abstractNumId w:val="24"/>
  </w:num>
  <w:num w:numId="32" w16cid:durableId="1487160637">
    <w:abstractNumId w:val="17"/>
  </w:num>
  <w:num w:numId="33" w16cid:durableId="21323612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762"/>
    <w:rsid w:val="00113DDF"/>
    <w:rsid w:val="00126967"/>
    <w:rsid w:val="001365EF"/>
    <w:rsid w:val="00195C61"/>
    <w:rsid w:val="001D220F"/>
    <w:rsid w:val="001E1506"/>
    <w:rsid w:val="00207731"/>
    <w:rsid w:val="003E0DA9"/>
    <w:rsid w:val="004364C0"/>
    <w:rsid w:val="004F1D70"/>
    <w:rsid w:val="005B4921"/>
    <w:rsid w:val="005B649F"/>
    <w:rsid w:val="005C1A12"/>
    <w:rsid w:val="00652853"/>
    <w:rsid w:val="007B1526"/>
    <w:rsid w:val="0089147A"/>
    <w:rsid w:val="00963EDD"/>
    <w:rsid w:val="00A36662"/>
    <w:rsid w:val="00B44BE6"/>
    <w:rsid w:val="00B86E61"/>
    <w:rsid w:val="00BA1339"/>
    <w:rsid w:val="00BE3718"/>
    <w:rsid w:val="00CC3BB4"/>
    <w:rsid w:val="00E003F5"/>
    <w:rsid w:val="00E46C55"/>
    <w:rsid w:val="00EC6CEA"/>
    <w:rsid w:val="00F266D8"/>
    <w:rsid w:val="00F85B09"/>
    <w:rsid w:val="00F90762"/>
    <w:rsid w:val="00FA43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21E6D6"/>
  <w15:docId w15:val="{7F24E248-3C5B-4405-A13C-6C9735CBC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color w:val="000000"/>
    </w:rPr>
  </w:style>
  <w:style w:type="paragraph" w:styleId="Nagwek1">
    <w:name w:val="heading 1"/>
    <w:next w:val="Normalny"/>
    <w:link w:val="Nagwek1Znak"/>
    <w:uiPriority w:val="9"/>
    <w:qFormat/>
    <w:pPr>
      <w:keepNext/>
      <w:keepLines/>
      <w:shd w:val="clear" w:color="auto" w:fill="CCCCCC"/>
      <w:spacing w:after="417"/>
      <w:ind w:right="49"/>
      <w:jc w:val="center"/>
      <w:outlineLvl w:val="0"/>
    </w:pPr>
    <w:rPr>
      <w:rFonts w:ascii="Arial" w:eastAsia="Arial" w:hAnsi="Arial" w:cs="Arial"/>
      <w:b/>
      <w:color w:val="00000A"/>
      <w:sz w:val="28"/>
    </w:rPr>
  </w:style>
  <w:style w:type="paragraph" w:styleId="Nagwek2">
    <w:name w:val="heading 2"/>
    <w:next w:val="Normalny"/>
    <w:link w:val="Nagwek2Znak"/>
    <w:uiPriority w:val="9"/>
    <w:unhideWhenUsed/>
    <w:qFormat/>
    <w:pPr>
      <w:keepNext/>
      <w:keepLines/>
      <w:shd w:val="clear" w:color="auto" w:fill="CCCCCC"/>
      <w:spacing w:after="4" w:line="269" w:lineRule="auto"/>
      <w:ind w:left="10" w:right="53" w:hanging="10"/>
      <w:jc w:val="center"/>
      <w:outlineLvl w:val="1"/>
    </w:pPr>
    <w:rPr>
      <w:rFonts w:ascii="Arial" w:eastAsia="Arial" w:hAnsi="Arial" w:cs="Arial"/>
      <w:b/>
      <w:color w:val="000000"/>
      <w:sz w:val="20"/>
    </w:rPr>
  </w:style>
  <w:style w:type="paragraph" w:styleId="Nagwek3">
    <w:name w:val="heading 3"/>
    <w:next w:val="Normalny"/>
    <w:link w:val="Nagwek3Znak"/>
    <w:uiPriority w:val="9"/>
    <w:unhideWhenUsed/>
    <w:qFormat/>
    <w:pPr>
      <w:keepNext/>
      <w:keepLines/>
      <w:shd w:val="clear" w:color="auto" w:fill="CCCCCC"/>
      <w:spacing w:after="4" w:line="251" w:lineRule="auto"/>
      <w:ind w:left="3114" w:hanging="10"/>
      <w:outlineLvl w:val="2"/>
    </w:pPr>
    <w:rPr>
      <w:rFonts w:ascii="Arial" w:eastAsia="Arial" w:hAnsi="Arial" w:cs="Arial"/>
      <w:b/>
      <w:color w:val="00000A"/>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A"/>
      <w:sz w:val="28"/>
    </w:rPr>
  </w:style>
  <w:style w:type="character" w:customStyle="1" w:styleId="Nagwek2Znak">
    <w:name w:val="Nagłówek 2 Znak"/>
    <w:link w:val="Nagwek2"/>
    <w:rPr>
      <w:rFonts w:ascii="Arial" w:eastAsia="Arial" w:hAnsi="Arial" w:cs="Arial"/>
      <w:b/>
      <w:color w:val="000000"/>
      <w:sz w:val="20"/>
    </w:rPr>
  </w:style>
  <w:style w:type="character" w:customStyle="1" w:styleId="Nagwek3Znak">
    <w:name w:val="Nagłówek 3 Znak"/>
    <w:link w:val="Nagwek3"/>
    <w:rPr>
      <w:rFonts w:ascii="Arial" w:eastAsia="Arial" w:hAnsi="Arial" w:cs="Arial"/>
      <w:b/>
      <w:color w:val="00000A"/>
      <w:sz w:val="2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Standard">
    <w:name w:val="Standard"/>
    <w:rsid w:val="00BA1339"/>
    <w:pPr>
      <w:widowControl w:val="0"/>
      <w:suppressAutoHyphens/>
      <w:spacing w:after="0" w:line="240" w:lineRule="auto"/>
      <w:textAlignment w:val="baseline"/>
    </w:pPr>
    <w:rPr>
      <w:rFonts w:ascii="Times New Roman" w:eastAsia="Lucida Sans Unicode" w:hAnsi="Times New Roman" w:cs="Tahoma"/>
      <w:color w:val="000000"/>
      <w:kern w:val="1"/>
      <w:sz w:val="24"/>
      <w:szCs w:val="24"/>
      <w:lang w:val="en-US" w:eastAsia="en-US" w:bidi="en-US"/>
    </w:rPr>
  </w:style>
  <w:style w:type="paragraph" w:styleId="Akapitzlist">
    <w:name w:val="List Paragraph"/>
    <w:basedOn w:val="Normalny"/>
    <w:uiPriority w:val="34"/>
    <w:qFormat/>
    <w:rsid w:val="0089147A"/>
    <w:pPr>
      <w:ind w:left="720"/>
      <w:contextualSpacing/>
    </w:pPr>
  </w:style>
  <w:style w:type="paragraph" w:styleId="Tekstdymka">
    <w:name w:val="Balloon Text"/>
    <w:basedOn w:val="Normalny"/>
    <w:link w:val="TekstdymkaZnak"/>
    <w:uiPriority w:val="99"/>
    <w:semiHidden/>
    <w:unhideWhenUsed/>
    <w:rsid w:val="0089147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9147A"/>
    <w:rPr>
      <w:rFonts w:ascii="Segoe UI" w:eastAsia="Calibri" w:hAnsi="Segoe UI" w:cs="Segoe UI"/>
      <w:color w:val="000000"/>
      <w:sz w:val="18"/>
      <w:szCs w:val="18"/>
    </w:rPr>
  </w:style>
  <w:style w:type="paragraph" w:customStyle="1" w:styleId="Podstawowy2">
    <w:name w:val="Podstawowy2"/>
    <w:basedOn w:val="Normalny"/>
    <w:next w:val="Normalny"/>
    <w:rsid w:val="0089147A"/>
    <w:pPr>
      <w:widowControl w:val="0"/>
      <w:suppressAutoHyphens/>
      <w:spacing w:after="0" w:line="360" w:lineRule="auto"/>
      <w:jc w:val="both"/>
    </w:pPr>
    <w:rPr>
      <w:rFonts w:ascii="Times New Roman" w:eastAsia="Times New Roman" w:hAnsi="Times New Roman" w:cs="Times New Roman"/>
      <w:color w:val="auto"/>
      <w:sz w:val="24"/>
      <w:szCs w:val="20"/>
    </w:rPr>
  </w:style>
  <w:style w:type="paragraph" w:styleId="Poprawka">
    <w:name w:val="Revision"/>
    <w:hidden/>
    <w:uiPriority w:val="99"/>
    <w:semiHidden/>
    <w:rsid w:val="00FA43FE"/>
    <w:pPr>
      <w:spacing w:after="0" w:line="240" w:lineRule="auto"/>
    </w:pPr>
    <w:rPr>
      <w:rFonts w:ascii="Calibri" w:eastAsia="Calibri" w:hAnsi="Calibri" w:cs="Calibri"/>
      <w:color w:val="000000"/>
    </w:rPr>
  </w:style>
  <w:style w:type="character" w:styleId="Hipercze">
    <w:name w:val="Hyperlink"/>
    <w:rsid w:val="004364C0"/>
    <w:rPr>
      <w:color w:val="000080"/>
      <w:u w:val="single"/>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5018</Words>
  <Characters>30114</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Domaracki</dc:creator>
  <cp:keywords/>
  <cp:lastModifiedBy>Kamil Groszewski</cp:lastModifiedBy>
  <cp:revision>2</cp:revision>
  <dcterms:created xsi:type="dcterms:W3CDTF">2024-12-24T08:52:00Z</dcterms:created>
  <dcterms:modified xsi:type="dcterms:W3CDTF">2024-12-24T08:52:00Z</dcterms:modified>
</cp:coreProperties>
</file>