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C3BF5" w14:textId="77777777" w:rsidR="00385640" w:rsidRPr="00385640" w:rsidRDefault="00385640" w:rsidP="008E4CF4">
      <w:pPr>
        <w:tabs>
          <w:tab w:val="left" w:pos="9073"/>
        </w:tabs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</w:p>
    <w:p w14:paraId="3834EFA9" w14:textId="77777777" w:rsidR="00385640" w:rsidRPr="00385640" w:rsidRDefault="00385640" w:rsidP="008E4CF4">
      <w:pPr>
        <w:tabs>
          <w:tab w:val="left" w:pos="9073"/>
        </w:tabs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Umowa  Nr ........................................................................................................</w:t>
      </w:r>
    </w:p>
    <w:p w14:paraId="61DAEF13" w14:textId="77777777" w:rsidR="00385640" w:rsidRPr="00385640" w:rsidRDefault="00385640" w:rsidP="008E4CF4">
      <w:pPr>
        <w:tabs>
          <w:tab w:val="left" w:pos="9073"/>
        </w:tabs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</w:p>
    <w:p w14:paraId="27128D16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dniu ………………………………….</w:t>
      </w:r>
      <w:r w:rsidRPr="00385640">
        <w:rPr>
          <w:rFonts w:ascii="Calibri" w:eastAsia="Calibri" w:hAnsi="Calibri" w:cs="Calibri"/>
          <w:iCs/>
          <w:kern w:val="0"/>
          <w:lang w:eastAsia="pl-PL"/>
          <w14:ligatures w14:val="none"/>
        </w:rPr>
        <w:t>.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w Warszawie pomiędzy: </w:t>
      </w:r>
    </w:p>
    <w:p w14:paraId="0DBB4F06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</w:p>
    <w:p w14:paraId="65D35E56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>Miastem Stołecznym Warszawa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pl. Bankowy 3/5, 00-950 Warszawa, NIP 525-22-48-481 w ramach którego działa jednostka budżetowa m.st. Warszawy – Zarząd Zieleni m.st. Warszawy, z siedzibą w Warszawie (00-528) przy ul. Hoża 13a, reprezentowanym przez</w:t>
      </w:r>
      <w:r w:rsidRPr="00385640">
        <w:rPr>
          <w:rFonts w:ascii="Calibri" w:eastAsia="Calibri" w:hAnsi="Calibri" w:cs="Calibri"/>
          <w:kern w:val="0"/>
          <w14:ligatures w14:val="none"/>
        </w:rPr>
        <w:t xml:space="preserve"> </w:t>
      </w:r>
      <w:r w:rsidRPr="00385640">
        <w:rPr>
          <w:rFonts w:ascii="Calibri" w:eastAsia="Calibri" w:hAnsi="Calibri" w:cs="Calibri"/>
          <w:b/>
          <w:bCs/>
          <w:kern w:val="0"/>
          <w14:ligatures w14:val="none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..</w:t>
      </w:r>
      <w:r w:rsidRPr="00385640">
        <w:rPr>
          <w:rFonts w:ascii="Calibri" w:eastAsia="Open Sans" w:hAnsi="Calibri" w:cs="Calibri"/>
          <w:kern w:val="0"/>
          <w:lang w:eastAsia="pl-PL"/>
          <w14:ligatures w14:val="none"/>
        </w:rPr>
        <w:t>,</w:t>
      </w: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 xml:space="preserve"> </w:t>
      </w:r>
    </w:p>
    <w:p w14:paraId="78D6FC2E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zwanym dalej </w:t>
      </w: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„Zamawiającym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”,</w:t>
      </w:r>
    </w:p>
    <w:p w14:paraId="6A9562F9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</w:p>
    <w:p w14:paraId="0002EAD0" w14:textId="77777777" w:rsidR="00385640" w:rsidRDefault="00385640" w:rsidP="008E4CF4">
      <w:p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a </w:t>
      </w:r>
    </w:p>
    <w:p w14:paraId="5CE891A4" w14:textId="77777777" w:rsidR="00BB1A15" w:rsidRPr="00385640" w:rsidRDefault="00BB1A15" w:rsidP="008E4CF4">
      <w:p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</w:p>
    <w:p w14:paraId="0AF6E6D0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 xml:space="preserve">………………………………………………………………………………………………..…………………………………..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z siedzibą ………………………………………………………………….. wpisaną do Rejestru Przedsiębiorców Krajowego Rejestru Sądowego pod nr KRS ..……………………….….., kapitał zakładowy …………………………..……….. NIP: ……………..………………….., REGON: ………………………….…., reprezentowaną przez…………………………………… </w:t>
      </w: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…………………………….…………………….………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, zwanym w dalszej części umowy </w:t>
      </w: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„Wykonawcą”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, </w:t>
      </w:r>
    </w:p>
    <w:p w14:paraId="3D016459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</w:p>
    <w:p w14:paraId="79738723" w14:textId="77777777" w:rsidR="00385640" w:rsidRPr="00385640" w:rsidRDefault="00385640" w:rsidP="008E4CF4">
      <w:pPr>
        <w:autoSpaceDE w:val="0"/>
        <w:autoSpaceDN w:val="0"/>
        <w:adjustRightInd w:val="0"/>
        <w:spacing w:after="0" w:line="300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385640">
        <w:rPr>
          <w:rFonts w:ascii="Calibri" w:eastAsia="Calibri" w:hAnsi="Calibri" w:cs="Calibri"/>
          <w:color w:val="000000"/>
          <w:kern w:val="0"/>
          <w14:ligatures w14:val="none"/>
        </w:rPr>
        <w:t>W dalszej części umowy Zamawiający i Wykonawca będą łącznie nazywani „Stronami”</w:t>
      </w:r>
    </w:p>
    <w:p w14:paraId="60144485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Cs/>
          <w:kern w:val="0"/>
          <w:lang w:eastAsia="pl-PL"/>
          <w14:ligatures w14:val="none"/>
        </w:rPr>
      </w:pPr>
    </w:p>
    <w:p w14:paraId="0495976F" w14:textId="1416DAE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 wyniku rozstrzygniętego postępowania o udzielenie zamówienia publicznego nr ………………………………………………… przeprowadzonego przez Zamawiającego w trybie </w:t>
      </w:r>
      <w:r w:rsidR="00807EA5" w:rsidRPr="00B32525">
        <w:rPr>
          <w:rFonts w:ascii="Calibri" w:hAnsi="Calibri" w:cs="Calibri"/>
        </w:rPr>
        <w:t xml:space="preserve">w trybie podstawowym na podstawie art.  275 pkt 2 i nast.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ustawy z dnia 11 września 2019 r. Prawo zamówień publicznych (Dz. U. z 202</w:t>
      </w:r>
      <w:r w:rsidR="009A5E62">
        <w:rPr>
          <w:rFonts w:ascii="Calibri" w:eastAsia="Calibri" w:hAnsi="Calibri" w:cs="Calibri"/>
          <w:kern w:val="0"/>
          <w:lang w:eastAsia="pl-PL"/>
          <w14:ligatures w14:val="none"/>
        </w:rPr>
        <w:t>4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r. poz. </w:t>
      </w:r>
      <w:r w:rsidR="009A5E62">
        <w:rPr>
          <w:rFonts w:ascii="Calibri" w:eastAsia="Calibri" w:hAnsi="Calibri" w:cs="Calibri"/>
          <w:kern w:val="0"/>
          <w:lang w:eastAsia="pl-PL"/>
          <w14:ligatures w14:val="none"/>
        </w:rPr>
        <w:t>1320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), dalej jako „ustawa Pzp”, została zawarta Umowa o następującej treści:</w:t>
      </w:r>
    </w:p>
    <w:p w14:paraId="79DF2D20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</w:p>
    <w:p w14:paraId="01D3207C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§ 1.</w:t>
      </w:r>
    </w:p>
    <w:p w14:paraId="1B91F244" w14:textId="77777777" w:rsidR="00385640" w:rsidRPr="008A60BD" w:rsidRDefault="00385640" w:rsidP="008E4CF4">
      <w:pPr>
        <w:spacing w:after="0" w:line="300" w:lineRule="auto"/>
        <w:outlineLvl w:val="1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8A60BD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 xml:space="preserve">Przedmiot Umowy </w:t>
      </w:r>
    </w:p>
    <w:p w14:paraId="7D9CE97F" w14:textId="20159466" w:rsidR="0051422C" w:rsidRPr="00F44C4E" w:rsidRDefault="00385640" w:rsidP="008E4CF4">
      <w:pPr>
        <w:pStyle w:val="Tekstpodstawowy"/>
        <w:numPr>
          <w:ilvl w:val="0"/>
          <w:numId w:val="53"/>
        </w:numPr>
        <w:spacing w:line="30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A60BD">
        <w:rPr>
          <w:rFonts w:ascii="Calibri" w:hAnsi="Calibri" w:cs="Calibri"/>
          <w:sz w:val="22"/>
          <w:szCs w:val="22"/>
        </w:rPr>
        <w:t xml:space="preserve">Przedmiotem Umowy jest wykonanie </w:t>
      </w:r>
      <w:r w:rsidR="006F4A95" w:rsidRPr="008A60BD">
        <w:rPr>
          <w:rFonts w:ascii="Calibri" w:hAnsi="Calibri" w:cs="Calibri"/>
          <w:sz w:val="22"/>
          <w:szCs w:val="22"/>
        </w:rPr>
        <w:t xml:space="preserve">robót budowlanych </w:t>
      </w:r>
      <w:bookmarkStart w:id="0" w:name="_Hlk175566822"/>
      <w:r w:rsidR="0051422C" w:rsidRPr="00F44C4E">
        <w:rPr>
          <w:rFonts w:ascii="Calibri" w:hAnsi="Calibri" w:cs="Calibri"/>
          <w:sz w:val="22"/>
          <w:szCs w:val="22"/>
        </w:rPr>
        <w:t xml:space="preserve">związanych z remontem domków fińskich </w:t>
      </w:r>
      <w:bookmarkEnd w:id="0"/>
      <w:r w:rsidR="0051422C" w:rsidRPr="00F44C4E">
        <w:rPr>
          <w:rFonts w:ascii="Calibri" w:hAnsi="Calibri" w:cs="Calibri"/>
          <w:sz w:val="22"/>
          <w:szCs w:val="22"/>
        </w:rPr>
        <w:t>zlokalizowanych w Parku Pole Mokotowskie wraz z przyłączeniem do sieci i zagospodarowaniem terenu.</w:t>
      </w:r>
    </w:p>
    <w:p w14:paraId="2894E60D" w14:textId="4164B586" w:rsidR="00CC1B7E" w:rsidRPr="008A60BD" w:rsidRDefault="00385640" w:rsidP="008E4CF4">
      <w:pPr>
        <w:pStyle w:val="Tekstpodstawowy"/>
        <w:numPr>
          <w:ilvl w:val="0"/>
          <w:numId w:val="53"/>
        </w:numPr>
        <w:spacing w:line="30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A60BD">
        <w:rPr>
          <w:rFonts w:ascii="Calibri" w:hAnsi="Calibri" w:cs="Calibri"/>
          <w:sz w:val="22"/>
          <w:szCs w:val="22"/>
        </w:rPr>
        <w:t xml:space="preserve">Szczegółowy opis Przedmiotu Umowy </w:t>
      </w:r>
      <w:r w:rsidR="00CC1B7E" w:rsidRPr="008A60BD">
        <w:rPr>
          <w:rFonts w:ascii="Calibri" w:hAnsi="Calibri" w:cs="Calibri"/>
          <w:sz w:val="22"/>
          <w:szCs w:val="22"/>
        </w:rPr>
        <w:t>zawiera</w:t>
      </w:r>
      <w:r w:rsidR="0051422C" w:rsidRPr="008A60BD">
        <w:rPr>
          <w:rFonts w:ascii="Calibri" w:hAnsi="Calibri" w:cs="Calibri"/>
          <w:sz w:val="22"/>
          <w:szCs w:val="22"/>
        </w:rPr>
        <w:t xml:space="preserve"> dokument „Opis przedmiotu zamówienia” </w:t>
      </w:r>
      <w:r w:rsidR="00CA4355" w:rsidRPr="008A60BD">
        <w:rPr>
          <w:rFonts w:ascii="Calibri" w:hAnsi="Calibri" w:cs="Calibri"/>
          <w:sz w:val="22"/>
          <w:szCs w:val="22"/>
        </w:rPr>
        <w:t xml:space="preserve">wraz z załącznikami, </w:t>
      </w:r>
      <w:r w:rsidR="0051422C" w:rsidRPr="008A60BD">
        <w:rPr>
          <w:rFonts w:ascii="Calibri" w:hAnsi="Calibri" w:cs="Calibri"/>
          <w:sz w:val="22"/>
          <w:szCs w:val="22"/>
        </w:rPr>
        <w:t>zwany dalej OPZ stanowiący załącznik nr 1 do umowy</w:t>
      </w:r>
      <w:r w:rsidR="00CA4355" w:rsidRPr="008A60BD">
        <w:rPr>
          <w:rFonts w:ascii="Calibri" w:hAnsi="Calibri" w:cs="Calibri"/>
          <w:sz w:val="22"/>
          <w:szCs w:val="22"/>
        </w:rPr>
        <w:t>.</w:t>
      </w:r>
    </w:p>
    <w:p w14:paraId="14ADE39A" w14:textId="3DA3936D" w:rsidR="00CC1B7E" w:rsidRPr="00ED3535" w:rsidRDefault="00385640" w:rsidP="008E4CF4">
      <w:pPr>
        <w:pStyle w:val="Tekstpodstawowy"/>
        <w:numPr>
          <w:ilvl w:val="0"/>
          <w:numId w:val="53"/>
        </w:numPr>
        <w:spacing w:line="30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D3535">
        <w:rPr>
          <w:rFonts w:ascii="Calibri" w:hAnsi="Calibri" w:cs="Calibri"/>
          <w:sz w:val="22"/>
          <w:szCs w:val="22"/>
        </w:rPr>
        <w:t xml:space="preserve">Wykonawca oświadcza, że zapoznał się z </w:t>
      </w:r>
      <w:r w:rsidR="008A60BD">
        <w:rPr>
          <w:rFonts w:ascii="Calibri" w:hAnsi="Calibri" w:cs="Calibri"/>
          <w:sz w:val="22"/>
          <w:szCs w:val="22"/>
        </w:rPr>
        <w:t>OPZ i załączonymi do niego dokumentami</w:t>
      </w:r>
      <w:r w:rsidRPr="00ED3535">
        <w:rPr>
          <w:rFonts w:ascii="Calibri" w:hAnsi="Calibri" w:cs="Calibri"/>
          <w:sz w:val="22"/>
          <w:szCs w:val="22"/>
        </w:rPr>
        <w:t xml:space="preserve"> i stwierdza, że są one pozbawione wad istotnych, które uniemożliwiałyby realizację Przedmiotu Umowy oraz, że są wystarczające dla określenia wysokości </w:t>
      </w:r>
      <w:r w:rsidR="003222FD">
        <w:rPr>
          <w:rFonts w:ascii="Calibri" w:hAnsi="Calibri" w:cs="Calibri"/>
          <w:sz w:val="22"/>
          <w:szCs w:val="22"/>
        </w:rPr>
        <w:t>w</w:t>
      </w:r>
      <w:r w:rsidRPr="00ED3535">
        <w:rPr>
          <w:rFonts w:ascii="Calibri" w:hAnsi="Calibri" w:cs="Calibri"/>
          <w:sz w:val="22"/>
          <w:szCs w:val="22"/>
        </w:rPr>
        <w:t>ynagrodzenia, o którym mowa w § 12 ust. 1.</w:t>
      </w:r>
    </w:p>
    <w:p w14:paraId="6B8F4764" w14:textId="475B9DB4" w:rsidR="00385640" w:rsidRPr="00ED3535" w:rsidRDefault="00385640" w:rsidP="008E4CF4">
      <w:pPr>
        <w:pStyle w:val="Tekstpodstawowy"/>
        <w:numPr>
          <w:ilvl w:val="0"/>
          <w:numId w:val="53"/>
        </w:numPr>
        <w:spacing w:line="30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D3535">
        <w:rPr>
          <w:rFonts w:ascii="Calibri" w:hAnsi="Calibri" w:cs="Calibri"/>
          <w:sz w:val="22"/>
          <w:szCs w:val="22"/>
        </w:rPr>
        <w:t xml:space="preserve">Wykonawca zobowiązuje się uzyskać wszelkie konieczne uzgodnienia, wykonać roboty budowlane oraz inne roboty i prace, które wynikają z </w:t>
      </w:r>
      <w:r w:rsidR="00535B0E">
        <w:rPr>
          <w:rFonts w:ascii="Calibri" w:hAnsi="Calibri" w:cs="Calibri"/>
          <w:sz w:val="22"/>
          <w:szCs w:val="22"/>
        </w:rPr>
        <w:t>dokumentów wskazanych w ust. 2</w:t>
      </w:r>
      <w:r w:rsidRPr="00ED3535">
        <w:rPr>
          <w:rFonts w:ascii="Calibri" w:hAnsi="Calibri" w:cs="Calibri"/>
          <w:sz w:val="22"/>
          <w:szCs w:val="22"/>
        </w:rPr>
        <w:t xml:space="preserve">. Wynagrodzenie za wykonanie powyższych robót budowlanych, innych robót i prac, mieści się w Wynagrodzeniu, o </w:t>
      </w:r>
      <w:r w:rsidRPr="00ED3535">
        <w:rPr>
          <w:rFonts w:ascii="Calibri" w:hAnsi="Calibri" w:cs="Calibri"/>
          <w:sz w:val="22"/>
          <w:szCs w:val="22"/>
        </w:rPr>
        <w:lastRenderedPageBreak/>
        <w:t>którym mowa w § 12 ust. 1. Wykonawca zobowiązuje się do wykonania wszelkich robót i prac niezbędnych do prawidłowego wykonania Przedmiotu Umowy.</w:t>
      </w:r>
    </w:p>
    <w:p w14:paraId="72B2B253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</w:p>
    <w:p w14:paraId="4C7002AD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§ 2.</w:t>
      </w:r>
    </w:p>
    <w:p w14:paraId="00238FAD" w14:textId="77777777" w:rsidR="00385640" w:rsidRPr="00385640" w:rsidRDefault="00385640" w:rsidP="008E4CF4">
      <w:pPr>
        <w:spacing w:after="0" w:line="300" w:lineRule="auto"/>
        <w:outlineLvl w:val="0"/>
        <w:rPr>
          <w:rFonts w:ascii="Calibri" w:eastAsia="Calibri" w:hAnsi="Calibri" w:cs="Calibri"/>
          <w:b/>
          <w:kern w:val="0"/>
          <w:u w:val="single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Termin realizacji Przedmiotu Umowy</w:t>
      </w:r>
    </w:p>
    <w:p w14:paraId="6F4B97BE" w14:textId="77777777" w:rsidR="00385640" w:rsidRPr="00385640" w:rsidRDefault="00385640" w:rsidP="008E4CF4">
      <w:pPr>
        <w:numPr>
          <w:ilvl w:val="6"/>
          <w:numId w:val="43"/>
        </w:numPr>
        <w:spacing w:after="0" w:line="300" w:lineRule="auto"/>
        <w:ind w:left="284" w:hanging="284"/>
        <w:rPr>
          <w:rFonts w:ascii="Calibri" w:eastAsia="Calibri" w:hAnsi="Calibri" w:cs="Calibri"/>
          <w:kern w:val="0"/>
          <w:lang w:val="hr-HR"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val="hr-HR" w:eastAsia="pl-PL"/>
          <w14:ligatures w14:val="none"/>
        </w:rPr>
        <w:t>Strony ustalają następujące terminy wykonania Przedmiotu Umowy:</w:t>
      </w:r>
    </w:p>
    <w:p w14:paraId="42094132" w14:textId="4492CAEE" w:rsidR="00385640" w:rsidRPr="00385640" w:rsidRDefault="00385640" w:rsidP="008E4CF4">
      <w:pPr>
        <w:numPr>
          <w:ilvl w:val="0"/>
          <w:numId w:val="44"/>
        </w:numPr>
        <w:spacing w:after="0" w:line="300" w:lineRule="auto"/>
        <w:rPr>
          <w:rFonts w:ascii="Calibri" w:eastAsia="Calibri" w:hAnsi="Calibri" w:cs="Calibri"/>
          <w:kern w:val="0"/>
          <w:lang w:val="hr-HR"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val="hr-HR" w:eastAsia="pl-PL"/>
          <w14:ligatures w14:val="none"/>
        </w:rPr>
        <w:t xml:space="preserve">rozpoczęcie: </w:t>
      </w:r>
      <w:r w:rsidR="00F91D5A">
        <w:rPr>
          <w:rFonts w:ascii="Calibri" w:eastAsia="Calibri" w:hAnsi="Calibri" w:cs="Calibri"/>
          <w:kern w:val="0"/>
          <w:lang w:val="hr-HR" w:eastAsia="pl-PL"/>
          <w14:ligatures w14:val="none"/>
        </w:rPr>
        <w:t xml:space="preserve">niezwłocznie </w:t>
      </w:r>
      <w:r w:rsidRPr="00385640">
        <w:rPr>
          <w:rFonts w:ascii="Calibri" w:eastAsia="Calibri" w:hAnsi="Calibri" w:cs="Calibri"/>
          <w:b/>
          <w:kern w:val="0"/>
          <w:lang w:val="hr-HR" w:eastAsia="pl-PL"/>
          <w14:ligatures w14:val="none"/>
        </w:rPr>
        <w:t>od dnia zawarcia umowy,</w:t>
      </w:r>
      <w:r w:rsidRPr="00385640">
        <w:rPr>
          <w:rFonts w:ascii="Calibri" w:eastAsia="Calibri" w:hAnsi="Calibri" w:cs="Calibri"/>
          <w:kern w:val="0"/>
          <w:lang w:val="hr-HR" w:eastAsia="pl-PL"/>
          <w14:ligatures w14:val="none"/>
        </w:rPr>
        <w:t xml:space="preserve"> </w:t>
      </w:r>
    </w:p>
    <w:p w14:paraId="7816F60D" w14:textId="10D09A23" w:rsidR="00385640" w:rsidRPr="00385640" w:rsidRDefault="00385640" w:rsidP="008E4CF4">
      <w:pPr>
        <w:numPr>
          <w:ilvl w:val="0"/>
          <w:numId w:val="44"/>
        </w:numPr>
        <w:spacing w:after="0" w:line="300" w:lineRule="auto"/>
        <w:ind w:left="641" w:hanging="357"/>
        <w:rPr>
          <w:rFonts w:ascii="Calibri" w:eastAsia="Calibri" w:hAnsi="Calibri" w:cs="Calibri"/>
          <w:kern w:val="0"/>
          <w:lang w:val="hr-HR"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val="hr-HR" w:eastAsia="pl-PL"/>
          <w14:ligatures w14:val="none"/>
        </w:rPr>
        <w:t xml:space="preserve">zakończenie: </w:t>
      </w:r>
      <w:r w:rsidRPr="004930BA">
        <w:rPr>
          <w:rFonts w:ascii="Calibri" w:eastAsia="Calibri" w:hAnsi="Calibri" w:cs="Calibri"/>
          <w:b/>
          <w:kern w:val="0"/>
          <w:lang w:val="hr-HR" w:eastAsia="pl-PL"/>
          <w14:ligatures w14:val="none"/>
        </w:rPr>
        <w:t xml:space="preserve">w terminie do </w:t>
      </w:r>
      <w:r w:rsidR="008A60BD">
        <w:rPr>
          <w:rFonts w:ascii="Calibri" w:eastAsia="Calibri" w:hAnsi="Calibri" w:cs="Calibri"/>
          <w:b/>
          <w:kern w:val="0"/>
          <w:lang w:val="hr-HR" w:eastAsia="pl-PL"/>
          <w14:ligatures w14:val="none"/>
        </w:rPr>
        <w:t>6 miesięcy</w:t>
      </w:r>
      <w:r w:rsidR="008A60BD" w:rsidRPr="004930BA">
        <w:rPr>
          <w:rFonts w:ascii="Calibri" w:eastAsia="Calibri" w:hAnsi="Calibri" w:cs="Calibri"/>
          <w:b/>
          <w:kern w:val="0"/>
          <w:lang w:val="hr-HR" w:eastAsia="pl-PL"/>
          <w14:ligatures w14:val="none"/>
        </w:rPr>
        <w:t xml:space="preserve"> </w:t>
      </w:r>
      <w:r w:rsidR="00045B42" w:rsidRPr="004930BA">
        <w:rPr>
          <w:rFonts w:ascii="Calibri" w:eastAsia="Calibri" w:hAnsi="Calibri" w:cs="Calibri"/>
          <w:b/>
          <w:kern w:val="0"/>
          <w:lang w:val="hr-HR" w:eastAsia="pl-PL"/>
          <w14:ligatures w14:val="none"/>
        </w:rPr>
        <w:t>licząc od dnia zawarcia umowy tj. do dnia</w:t>
      </w:r>
      <w:r w:rsidR="00045B42" w:rsidRPr="00ED3535">
        <w:rPr>
          <w:rFonts w:ascii="Calibri" w:eastAsia="Calibri" w:hAnsi="Calibri" w:cs="Calibri"/>
          <w:b/>
          <w:kern w:val="0"/>
          <w:lang w:val="hr-HR" w:eastAsia="pl-PL"/>
          <w14:ligatures w14:val="none"/>
        </w:rPr>
        <w:t xml:space="preserve"> .................</w:t>
      </w:r>
    </w:p>
    <w:p w14:paraId="23EA373A" w14:textId="77777777" w:rsidR="00385640" w:rsidRPr="00385640" w:rsidRDefault="00385640" w:rsidP="008E4CF4">
      <w:pPr>
        <w:numPr>
          <w:ilvl w:val="6"/>
          <w:numId w:val="43"/>
        </w:numPr>
        <w:tabs>
          <w:tab w:val="num" w:pos="284"/>
        </w:tabs>
        <w:spacing w:after="0" w:line="300" w:lineRule="auto"/>
        <w:ind w:left="284" w:hanging="284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Jako termin zakończenia Przedmiotu Umowy, Strony ustalają dzień zgłoszenia przez Wykonawcę, pismem przesłanym drogą mailową na adres: kontakt@zzw.waw.pl oraz do osób odpowiedzialnych za nadzór nad realizacją Umowy, wskazanych w  § 26 ust. 4, osiągnięcia gotowości do odbioru końcowego, potwierdzonej przez Inspektora Nadzoru Zamawiającego, z zastrzeżeniem postanowień zawartych w § 15 ust. 4 pkt. 6 Umowy.</w:t>
      </w:r>
    </w:p>
    <w:p w14:paraId="6B557220" w14:textId="77777777" w:rsidR="00385640" w:rsidRPr="00385640" w:rsidRDefault="00385640" w:rsidP="008E4CF4">
      <w:pPr>
        <w:numPr>
          <w:ilvl w:val="6"/>
          <w:numId w:val="43"/>
        </w:numPr>
        <w:tabs>
          <w:tab w:val="num" w:pos="284"/>
        </w:tabs>
        <w:spacing w:after="0" w:line="300" w:lineRule="auto"/>
        <w:ind w:left="284" w:hanging="284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Wykonawca oświadcza, że dokonał oględzin nieruchomości, na których będzie realizowany Przedmiot Umowy i stwierdza, że położenie nieruchomości, dojazd do nieruchomości, panujące na niej warunki, okres kalendarzowy, w którym będą wykonywane roboty, i teren budowy umożliwiają rozpoczęcie, i zakończenie robót w terminie określonym w niniejszej Umowie.</w:t>
      </w:r>
    </w:p>
    <w:p w14:paraId="48082F75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</w:p>
    <w:p w14:paraId="7D1182D4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§ 3.</w:t>
      </w:r>
    </w:p>
    <w:p w14:paraId="23D4EB5D" w14:textId="77777777" w:rsidR="00385640" w:rsidRPr="00385640" w:rsidRDefault="00385640" w:rsidP="008E4CF4">
      <w:pPr>
        <w:tabs>
          <w:tab w:val="left" w:pos="567"/>
        </w:tabs>
        <w:spacing w:after="0" w:line="300" w:lineRule="auto"/>
        <w:ind w:left="426" w:hanging="426"/>
        <w:contextualSpacing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Harmonogram rzeczowo-finansowy</w:t>
      </w:r>
    </w:p>
    <w:p w14:paraId="3A561B70" w14:textId="3841C37B" w:rsidR="00385640" w:rsidRPr="00385640" w:rsidRDefault="00385640" w:rsidP="008E4CF4">
      <w:pPr>
        <w:numPr>
          <w:ilvl w:val="0"/>
          <w:numId w:val="14"/>
        </w:numPr>
        <w:tabs>
          <w:tab w:val="left" w:pos="284"/>
        </w:tabs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Wykonawca złoży w ciągu 5 dni roboczych, licząc od dnia zawarcia Umowy Harmonogram Rzeczowo-Finansowy Przedmiotu Umowy, stanowiący </w:t>
      </w: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 xml:space="preserve">załącznik nr </w:t>
      </w:r>
      <w:r w:rsidR="00BB1A15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 xml:space="preserve">3 </w:t>
      </w: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do Umowy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, zwany w dalszej treści Umowy „Harmonogramem”, który w sposób szczegółowy obejmować będzie wszystkie roboty budowlane i prace niezbędne do wykonania Przedmiotu umowy, z uwzględnieniem terminów określonych w § 2. </w:t>
      </w:r>
    </w:p>
    <w:p w14:paraId="14676A90" w14:textId="77777777" w:rsidR="00385640" w:rsidRPr="00385640" w:rsidRDefault="00385640" w:rsidP="008E4CF4">
      <w:pPr>
        <w:numPr>
          <w:ilvl w:val="0"/>
          <w:numId w:val="14"/>
        </w:numPr>
        <w:tabs>
          <w:tab w:val="left" w:pos="284"/>
        </w:tabs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Harmonogram oraz wszystkie jego ewentualne aktualizacje będą przedkładane w wersji papierowej i w edytowalnej wersji elektronicznej.</w:t>
      </w:r>
    </w:p>
    <w:p w14:paraId="5E6FC5BE" w14:textId="77777777" w:rsidR="00385640" w:rsidRPr="00385640" w:rsidRDefault="00385640" w:rsidP="008E4CF4">
      <w:pPr>
        <w:numPr>
          <w:ilvl w:val="0"/>
          <w:numId w:val="14"/>
        </w:numPr>
        <w:tabs>
          <w:tab w:val="left" w:pos="284"/>
        </w:tabs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Harmonogram powinien uwzględniać:</w:t>
      </w:r>
    </w:p>
    <w:p w14:paraId="0101E30B" w14:textId="77777777" w:rsidR="00385640" w:rsidRPr="00F44C4E" w:rsidRDefault="00385640" w:rsidP="008E4CF4">
      <w:pPr>
        <w:numPr>
          <w:ilvl w:val="0"/>
          <w:numId w:val="15"/>
        </w:numPr>
        <w:tabs>
          <w:tab w:val="left" w:pos="851"/>
          <w:tab w:val="left" w:pos="1276"/>
        </w:tabs>
        <w:spacing w:after="0" w:line="300" w:lineRule="auto"/>
        <w:ind w:left="714" w:hanging="357"/>
        <w:contextualSpacing/>
        <w:rPr>
          <w:rFonts w:eastAsia="Calibri" w:cstheme="minorHAns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kolejność, w jakiej Wykonawca zamierza wykonać poszczególne elementy Przedmiotu </w:t>
      </w:r>
      <w:r w:rsidRPr="00F44C4E">
        <w:rPr>
          <w:rFonts w:eastAsia="Calibri" w:cstheme="minorHAnsi"/>
          <w:kern w:val="0"/>
          <w:lang w:eastAsia="pl-PL"/>
          <w14:ligatures w14:val="none"/>
        </w:rPr>
        <w:t xml:space="preserve">Umowy, </w:t>
      </w:r>
    </w:p>
    <w:p w14:paraId="406FC861" w14:textId="77777777" w:rsidR="00385640" w:rsidRPr="00F44C4E" w:rsidRDefault="00385640" w:rsidP="008E4CF4">
      <w:pPr>
        <w:numPr>
          <w:ilvl w:val="0"/>
          <w:numId w:val="15"/>
        </w:numPr>
        <w:tabs>
          <w:tab w:val="left" w:pos="851"/>
          <w:tab w:val="left" w:pos="1276"/>
        </w:tabs>
        <w:spacing w:after="0" w:line="300" w:lineRule="auto"/>
        <w:ind w:left="714" w:hanging="357"/>
        <w:contextualSpacing/>
        <w:rPr>
          <w:rFonts w:eastAsia="Calibri" w:cstheme="minorHAnsi"/>
          <w:kern w:val="0"/>
          <w:lang w:eastAsia="pl-PL"/>
          <w14:ligatures w14:val="none"/>
        </w:rPr>
      </w:pPr>
      <w:r w:rsidRPr="00F44C4E">
        <w:rPr>
          <w:rFonts w:eastAsia="Calibri" w:cstheme="minorHAnsi"/>
          <w:kern w:val="0"/>
          <w:lang w:eastAsia="pl-PL"/>
          <w14:ligatures w14:val="none"/>
        </w:rPr>
        <w:t>terminy rozpoczęcia i zakończenia elementów Przedmiotu Umowy,</w:t>
      </w:r>
    </w:p>
    <w:p w14:paraId="2AF71F37" w14:textId="0B8C6AE0" w:rsidR="003B3D01" w:rsidRPr="00F44C4E" w:rsidRDefault="00385640" w:rsidP="008E4CF4">
      <w:pPr>
        <w:numPr>
          <w:ilvl w:val="0"/>
          <w:numId w:val="15"/>
        </w:numPr>
        <w:tabs>
          <w:tab w:val="left" w:pos="851"/>
          <w:tab w:val="left" w:pos="1276"/>
        </w:tabs>
        <w:spacing w:after="0" w:line="300" w:lineRule="auto"/>
        <w:ind w:left="714" w:hanging="357"/>
        <w:contextualSpacing/>
        <w:rPr>
          <w:rFonts w:eastAsia="Calibri" w:cstheme="minorHAnsi"/>
          <w:kern w:val="0"/>
          <w:lang w:eastAsia="pl-PL"/>
          <w14:ligatures w14:val="none"/>
        </w:rPr>
      </w:pPr>
      <w:r w:rsidRPr="00F44C4E">
        <w:rPr>
          <w:rFonts w:eastAsia="Calibri" w:cstheme="minorHAnsi"/>
          <w:kern w:val="0"/>
          <w:lang w:eastAsia="pl-PL"/>
          <w14:ligatures w14:val="none"/>
        </w:rPr>
        <w:t xml:space="preserve">szacowanie przerobu i płatności (brutto) w układzie miesięcznym, </w:t>
      </w:r>
    </w:p>
    <w:p w14:paraId="107BCC48" w14:textId="77777777" w:rsidR="00385640" w:rsidRPr="00F44C4E" w:rsidRDefault="00385640" w:rsidP="008E4CF4">
      <w:pPr>
        <w:pStyle w:val="Akapitzlist"/>
        <w:numPr>
          <w:ilvl w:val="0"/>
          <w:numId w:val="15"/>
        </w:numPr>
        <w:spacing w:line="30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F44C4E">
        <w:rPr>
          <w:rFonts w:asciiTheme="minorHAnsi" w:hAnsiTheme="minorHAnsi" w:cstheme="minorHAnsi"/>
          <w:sz w:val="22"/>
          <w:szCs w:val="22"/>
        </w:rPr>
        <w:t xml:space="preserve">elementy podlegające częściowemu fakturowaniu i wynagrodzenie z tytułu ich wykonania, z odniesieniem do pozycji kosztorysowych, które składają się na wartość danego elementu, </w:t>
      </w:r>
    </w:p>
    <w:p w14:paraId="78589DE6" w14:textId="77777777" w:rsidR="00385640" w:rsidRPr="00F44C4E" w:rsidRDefault="00385640" w:rsidP="008E4CF4">
      <w:pPr>
        <w:numPr>
          <w:ilvl w:val="0"/>
          <w:numId w:val="15"/>
        </w:numPr>
        <w:tabs>
          <w:tab w:val="left" w:pos="851"/>
          <w:tab w:val="left" w:pos="1276"/>
        </w:tabs>
        <w:spacing w:after="0" w:line="300" w:lineRule="auto"/>
        <w:ind w:left="714" w:hanging="357"/>
        <w:contextualSpacing/>
        <w:rPr>
          <w:rFonts w:eastAsia="Calibri" w:cstheme="minorHAnsi"/>
          <w:kern w:val="0"/>
          <w:lang w:eastAsia="pl-PL"/>
          <w14:ligatures w14:val="none"/>
        </w:rPr>
      </w:pPr>
      <w:r w:rsidRPr="00F44C4E">
        <w:rPr>
          <w:rFonts w:eastAsia="Calibri" w:cstheme="minorHAnsi"/>
          <w:kern w:val="0"/>
          <w:lang w:val="hr-HR" w:eastAsia="pl-PL"/>
          <w14:ligatures w14:val="none"/>
        </w:rPr>
        <w:t>podział na elementy wykonywane siłami własnymi oraz elementy wykonywane przez Podwykonawców.</w:t>
      </w:r>
    </w:p>
    <w:p w14:paraId="7AAE8626" w14:textId="516C344B" w:rsidR="00385640" w:rsidRPr="00385640" w:rsidRDefault="00385640" w:rsidP="008E4CF4">
      <w:pPr>
        <w:numPr>
          <w:ilvl w:val="0"/>
          <w:numId w:val="14"/>
        </w:numPr>
        <w:tabs>
          <w:tab w:val="left" w:pos="284"/>
        </w:tabs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przypadku zwłoki w złożeniu Zamawiającemu Harmonogramu do zatwierdzenia w terminie określonym w ust. 1, Wykonawca zapłaci Zamawiającemu karę umowną zgodnie z § 16 ust. 1 pkt 1</w:t>
      </w:r>
      <w:r w:rsidR="00236BC1">
        <w:rPr>
          <w:rFonts w:ascii="Calibri" w:eastAsia="Calibri" w:hAnsi="Calibri" w:cs="Calibri"/>
          <w:kern w:val="0"/>
          <w:lang w:eastAsia="pl-PL"/>
          <w14:ligatures w14:val="none"/>
        </w:rPr>
        <w:t>2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).</w:t>
      </w:r>
    </w:p>
    <w:p w14:paraId="145D5AEA" w14:textId="77777777" w:rsidR="00385640" w:rsidRPr="00385640" w:rsidRDefault="00385640" w:rsidP="008E4CF4">
      <w:pPr>
        <w:numPr>
          <w:ilvl w:val="0"/>
          <w:numId w:val="14"/>
        </w:numPr>
        <w:tabs>
          <w:tab w:val="left" w:pos="284"/>
        </w:tabs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Zamawiający zatwierdzi Harmonogram w ciągu 5 dni roboczych od daty złożenia Harmonogramu do zatwierdzenia lub w tym terminie zgłosi do niego uwagi. Jeżeli Zamawiający zgłosi uwagi do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lastRenderedPageBreak/>
        <w:t>przekazanego lub zaktualizowanego Harmonogramu, Wykonawca jest zobowiązany do niezwłocznego, nie później niż w terminie 5 dni roboczych od dnia otrzymania uwag, złożenia poprawionego Harmonogramu uwzględniającego uwagi Zamawiającego.</w:t>
      </w:r>
    </w:p>
    <w:p w14:paraId="5C758744" w14:textId="567A7A34" w:rsidR="00385640" w:rsidRPr="00385640" w:rsidRDefault="00385640" w:rsidP="008E4CF4">
      <w:pPr>
        <w:numPr>
          <w:ilvl w:val="0"/>
          <w:numId w:val="14"/>
        </w:numPr>
        <w:tabs>
          <w:tab w:val="left" w:pos="284"/>
        </w:tabs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 przypadku nieuwzględnienia w całości, bądź w części uwag Zamawiającego do przekazanego Harmonogramu lub jego aktualizacji w terminie określonym w ust. 5, Wykonawca zapłaci każdorazowo Zamawiającemu karę umowną zgodnie z § 16 ust. 1 pkt </w:t>
      </w:r>
      <w:r w:rsidR="00BB1A15" w:rsidRPr="00385640">
        <w:rPr>
          <w:rFonts w:ascii="Calibri" w:eastAsia="Calibri" w:hAnsi="Calibri" w:cs="Calibri"/>
          <w:kern w:val="0"/>
          <w:lang w:eastAsia="pl-PL"/>
          <w14:ligatures w14:val="none"/>
        </w:rPr>
        <w:t>1</w:t>
      </w:r>
      <w:r w:rsidR="00BB1A15">
        <w:rPr>
          <w:rFonts w:ascii="Calibri" w:eastAsia="Calibri" w:hAnsi="Calibri" w:cs="Calibri"/>
          <w:kern w:val="0"/>
          <w:lang w:eastAsia="pl-PL"/>
          <w14:ligatures w14:val="none"/>
        </w:rPr>
        <w:t>3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).</w:t>
      </w:r>
    </w:p>
    <w:p w14:paraId="54F524FF" w14:textId="5E7504FA" w:rsidR="009F25C8" w:rsidRPr="008D5021" w:rsidRDefault="00385640" w:rsidP="008E4CF4">
      <w:pPr>
        <w:numPr>
          <w:ilvl w:val="0"/>
          <w:numId w:val="14"/>
        </w:numPr>
        <w:tabs>
          <w:tab w:val="left" w:pos="284"/>
        </w:tabs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Zaakceptowany przez Strony Harmonogram odpowiednio jako </w:t>
      </w: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 xml:space="preserve">Załącznik nr </w:t>
      </w:r>
      <w:r w:rsidR="00BB1A15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3</w:t>
      </w:r>
      <w:r w:rsidR="00BB1A15"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stanowić będzie integralną część Umowy.</w:t>
      </w:r>
    </w:p>
    <w:p w14:paraId="76A8C7BD" w14:textId="48B7F9C0" w:rsidR="00385640" w:rsidRPr="00385640" w:rsidRDefault="00385640" w:rsidP="008E4CF4">
      <w:pPr>
        <w:numPr>
          <w:ilvl w:val="0"/>
          <w:numId w:val="14"/>
        </w:numPr>
        <w:tabs>
          <w:tab w:val="left" w:pos="284"/>
        </w:tabs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Harmonogram może podlegać aktualizacji na wniosek każdej ze Stron Umowy, w szczególności w zakresie przesunięcia terminów realizacji poszczególnych elementów, z zastrzeżeniem, że każda zmiana Harmonogramu wymaga zatwierdzenia przez Zamawiającego. Zmiana Harmonogramu w zakresie terminu zakończenia lub wynagrodzenia wymaga zawarcia aneksu do umowy w przedmiotowym zakresie.</w:t>
      </w:r>
    </w:p>
    <w:p w14:paraId="44039971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</w:p>
    <w:p w14:paraId="59226096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§ 4.</w:t>
      </w:r>
    </w:p>
    <w:p w14:paraId="16E040D9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Obowiązki Wykonawcy</w:t>
      </w:r>
    </w:p>
    <w:p w14:paraId="34247CF4" w14:textId="77777777" w:rsidR="00385640" w:rsidRPr="00B736C8" w:rsidRDefault="00385640" w:rsidP="008E4CF4">
      <w:pPr>
        <w:numPr>
          <w:ilvl w:val="0"/>
          <w:numId w:val="2"/>
        </w:numPr>
        <w:shd w:val="clear" w:color="auto" w:fill="FFFFFF"/>
        <w:spacing w:after="0" w:line="300" w:lineRule="auto"/>
        <w:ind w:left="425" w:hanging="425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Do obowiązków Wykonawcy, w ramach określonego w Umowie wynagrodzenia należy wykonanie Przedmiotu Umowy, w sposób zgodny z obowiązującymi przepisami prawa i </w:t>
      </w:r>
      <w:r w:rsidRPr="00B736C8">
        <w:rPr>
          <w:rFonts w:ascii="Calibri" w:eastAsia="Calibri" w:hAnsi="Calibri" w:cs="Calibri"/>
          <w:kern w:val="0"/>
          <w:lang w:eastAsia="pl-PL"/>
          <w14:ligatures w14:val="none"/>
        </w:rPr>
        <w:t xml:space="preserve">normami. </w:t>
      </w:r>
    </w:p>
    <w:p w14:paraId="76DA785A" w14:textId="77777777" w:rsidR="00385640" w:rsidRPr="00B736C8" w:rsidRDefault="00385640" w:rsidP="008E4CF4">
      <w:pPr>
        <w:numPr>
          <w:ilvl w:val="0"/>
          <w:numId w:val="2"/>
        </w:numPr>
        <w:shd w:val="clear" w:color="auto" w:fill="FFFFFF"/>
        <w:spacing w:after="0" w:line="300" w:lineRule="auto"/>
        <w:ind w:left="425" w:hanging="425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B736C8">
        <w:rPr>
          <w:rFonts w:ascii="Calibri" w:eastAsia="Calibri" w:hAnsi="Calibri" w:cs="Calibri"/>
          <w:kern w:val="0"/>
          <w:lang w:eastAsia="pl-PL"/>
          <w14:ligatures w14:val="none"/>
        </w:rPr>
        <w:t>Wykonawca w ramach wynagrodzenia za wykonanie Przedmiotu Umowy jest w szczególności zobowiązany do:</w:t>
      </w:r>
    </w:p>
    <w:p w14:paraId="3647FB20" w14:textId="77777777" w:rsidR="00385640" w:rsidRPr="00B736C8" w:rsidRDefault="00385640" w:rsidP="008E4CF4">
      <w:pPr>
        <w:numPr>
          <w:ilvl w:val="0"/>
          <w:numId w:val="42"/>
        </w:numPr>
        <w:shd w:val="clear" w:color="auto" w:fill="FFFFFF"/>
        <w:tabs>
          <w:tab w:val="left" w:pos="851"/>
        </w:tabs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B736C8">
        <w:rPr>
          <w:rFonts w:ascii="Calibri" w:eastAsia="Calibri" w:hAnsi="Calibri" w:cs="Calibri"/>
          <w:kern w:val="0"/>
          <w:lang w:eastAsia="pl-PL"/>
          <w14:ligatures w14:val="none"/>
        </w:rPr>
        <w:t>wykonania Przedmiotu umowy z należytą starannością, zgodnie z </w:t>
      </w:r>
      <w:bookmarkStart w:id="1" w:name="_Hlk152922494"/>
      <w:r w:rsidRPr="00B736C8">
        <w:rPr>
          <w:rFonts w:ascii="Calibri" w:eastAsia="Calibri" w:hAnsi="Calibri" w:cs="Calibri"/>
          <w:kern w:val="0"/>
          <w:lang w:eastAsia="pl-PL"/>
          <w14:ligatures w14:val="none"/>
        </w:rPr>
        <w:t>dokumentami wskazanymi w § 1 ust. 2</w:t>
      </w:r>
      <w:bookmarkEnd w:id="1"/>
      <w:r w:rsidRPr="00B736C8">
        <w:rPr>
          <w:rFonts w:ascii="Calibri" w:eastAsia="Calibri" w:hAnsi="Calibri" w:cs="Calibri"/>
          <w:kern w:val="0"/>
          <w:lang w:eastAsia="pl-PL"/>
          <w14:ligatures w14:val="none"/>
        </w:rPr>
        <w:t>, zasadami wiedzy technicznej, przepisami Prawa budowlanego oraz aktami powiązanymi, obowiązującymi normami, warunkami technicznymi wynikającymi z obowiązujących przepisów techniczno-budowlanych oraz zgodnie z dokumentami wymienionymi w tekście Umowy, a także z pisemnymi uzgodnieniami dokonanymi w trakcie realizacji Przedmiotu Umowy oraz innymi obowiązującymi przepisami szczególnymi;</w:t>
      </w:r>
    </w:p>
    <w:p w14:paraId="41BFB6B1" w14:textId="0190F17F" w:rsidR="001D1467" w:rsidRPr="00B736C8" w:rsidRDefault="00385640" w:rsidP="008E4CF4">
      <w:pPr>
        <w:numPr>
          <w:ilvl w:val="0"/>
          <w:numId w:val="42"/>
        </w:numPr>
        <w:shd w:val="clear" w:color="auto" w:fill="FFFFFF"/>
        <w:tabs>
          <w:tab w:val="left" w:pos="851"/>
        </w:tabs>
        <w:spacing w:after="0" w:line="300" w:lineRule="auto"/>
        <w:ind w:left="709" w:hanging="283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B736C8">
        <w:rPr>
          <w:rFonts w:ascii="Calibri" w:eastAsia="Calibri" w:hAnsi="Calibri" w:cs="Calibri"/>
          <w:kern w:val="0"/>
          <w:lang w:eastAsia="pl-PL"/>
          <w14:ligatures w14:val="none"/>
        </w:rPr>
        <w:t xml:space="preserve">wykonania robót budowlanych oraz </w:t>
      </w:r>
      <w:r w:rsidR="00230195" w:rsidRPr="00B736C8">
        <w:rPr>
          <w:rFonts w:ascii="Calibri" w:eastAsia="Calibri" w:hAnsi="Calibri" w:cs="Calibri"/>
          <w:kern w:val="0"/>
          <w:lang w:eastAsia="pl-PL"/>
          <w14:ligatures w14:val="none"/>
        </w:rPr>
        <w:t>wszelkich</w:t>
      </w:r>
      <w:r w:rsidRPr="00B736C8">
        <w:rPr>
          <w:rFonts w:ascii="Calibri" w:eastAsia="Calibri" w:hAnsi="Calibri" w:cs="Calibri"/>
          <w:kern w:val="0"/>
          <w:lang w:eastAsia="pl-PL"/>
          <w14:ligatures w14:val="none"/>
        </w:rPr>
        <w:t xml:space="preserve"> prac, które zostały opisane w dokumentach wskazanych w § 1 ust. 2 ze szczególnym uwzględnieniem  obowiązków wynikających z OPZ;</w:t>
      </w:r>
    </w:p>
    <w:p w14:paraId="0279B9CB" w14:textId="5E2B1427" w:rsidR="00385640" w:rsidRPr="00B736C8" w:rsidRDefault="001D1467" w:rsidP="008E4CF4">
      <w:pPr>
        <w:numPr>
          <w:ilvl w:val="0"/>
          <w:numId w:val="42"/>
        </w:numPr>
        <w:shd w:val="clear" w:color="auto" w:fill="FFFFFF"/>
        <w:tabs>
          <w:tab w:val="left" w:pos="851"/>
        </w:tabs>
        <w:spacing w:after="0" w:line="300" w:lineRule="auto"/>
        <w:ind w:left="709" w:hanging="283"/>
        <w:rPr>
          <w:rFonts w:ascii="Calibri" w:eastAsia="Calibri" w:hAnsi="Calibri" w:cs="Calibri"/>
          <w:kern w:val="0"/>
          <w:lang w:eastAsia="pl-PL"/>
          <w14:ligatures w14:val="none"/>
        </w:rPr>
      </w:pPr>
      <w:bookmarkStart w:id="2" w:name="_Hlk184638267"/>
      <w:r w:rsidRPr="00B736C8">
        <w:rPr>
          <w:rFonts w:ascii="Calibri" w:eastAsia="Calibri" w:hAnsi="Calibri" w:cs="Calibri"/>
          <w:kern w:val="0"/>
          <w:lang w:eastAsia="pl-PL"/>
          <w14:ligatures w14:val="none"/>
        </w:rPr>
        <w:t xml:space="preserve">opracowanie dokumentacji </w:t>
      </w:r>
      <w:r w:rsidR="00614278" w:rsidRPr="00B736C8">
        <w:rPr>
          <w:rFonts w:ascii="Calibri" w:eastAsia="Calibri" w:hAnsi="Calibri" w:cs="Calibri"/>
          <w:kern w:val="0"/>
          <w:lang w:eastAsia="pl-PL"/>
          <w14:ligatures w14:val="none"/>
        </w:rPr>
        <w:t>realizacyjnej uwzględniającej</w:t>
      </w:r>
      <w:r w:rsidRPr="00B736C8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="0029011E" w:rsidRPr="00B736C8">
        <w:rPr>
          <w:rFonts w:ascii="Calibri" w:eastAsia="Calibri" w:hAnsi="Calibri" w:cs="Calibri"/>
          <w:kern w:val="0"/>
          <w:lang w:eastAsia="pl-PL"/>
          <w14:ligatures w14:val="none"/>
        </w:rPr>
        <w:t>wykonanie</w:t>
      </w:r>
      <w:r w:rsidR="00614278" w:rsidRPr="00B736C8">
        <w:rPr>
          <w:rFonts w:ascii="Calibri" w:eastAsia="Calibri" w:hAnsi="Calibri" w:cs="Calibri"/>
          <w:kern w:val="0"/>
          <w:lang w:eastAsia="pl-PL"/>
          <w14:ligatures w14:val="none"/>
        </w:rPr>
        <w:t xml:space="preserve"> domków w technologii modułowej zgodnie z wymaganiami Zamawiającego wskazanymi w OPZ</w:t>
      </w:r>
      <w:r w:rsidR="00BE6790" w:rsidRPr="00F44C4E">
        <w:rPr>
          <w:rFonts w:ascii="Calibri" w:eastAsia="Calibri" w:hAnsi="Calibri" w:cs="Calibri"/>
          <w:kern w:val="0"/>
          <w:lang w:eastAsia="pl-PL"/>
          <w14:ligatures w14:val="none"/>
        </w:rPr>
        <w:t>, dokumentacja realizacyjna zostanie przekazana Zamawiaj</w:t>
      </w:r>
      <w:r w:rsidR="00FE73C4" w:rsidRPr="00F44C4E">
        <w:rPr>
          <w:rFonts w:ascii="Calibri" w:eastAsia="Calibri" w:hAnsi="Calibri" w:cs="Calibri"/>
          <w:kern w:val="0"/>
          <w:lang w:eastAsia="pl-PL"/>
          <w14:ligatures w14:val="none"/>
        </w:rPr>
        <w:t>ąc</w:t>
      </w:r>
      <w:r w:rsidR="00BE6790" w:rsidRPr="00F44C4E">
        <w:rPr>
          <w:rFonts w:ascii="Calibri" w:eastAsia="Calibri" w:hAnsi="Calibri" w:cs="Calibri"/>
          <w:kern w:val="0"/>
          <w:lang w:eastAsia="pl-PL"/>
          <w14:ligatures w14:val="none"/>
        </w:rPr>
        <w:t xml:space="preserve">emu </w:t>
      </w:r>
      <w:r w:rsidR="00BE6790" w:rsidRPr="008E4CF4">
        <w:rPr>
          <w:rFonts w:ascii="Calibri" w:eastAsia="Calibri" w:hAnsi="Calibri" w:cs="Calibri"/>
          <w:kern w:val="0"/>
          <w:lang w:eastAsia="pl-PL"/>
          <w14:ligatures w14:val="none"/>
        </w:rPr>
        <w:t xml:space="preserve">w terminie </w:t>
      </w:r>
      <w:r w:rsidR="00A843CB" w:rsidRPr="008E4CF4">
        <w:rPr>
          <w:rFonts w:ascii="Calibri" w:eastAsia="Calibri" w:hAnsi="Calibri" w:cs="Calibri"/>
          <w:kern w:val="0"/>
          <w:lang w:eastAsia="pl-PL"/>
          <w14:ligatures w14:val="none"/>
        </w:rPr>
        <w:t xml:space="preserve">21 </w:t>
      </w:r>
      <w:r w:rsidR="00BE6790" w:rsidRPr="008E4CF4">
        <w:rPr>
          <w:rFonts w:ascii="Calibri" w:eastAsia="Calibri" w:hAnsi="Calibri" w:cs="Calibri"/>
          <w:kern w:val="0"/>
          <w:lang w:eastAsia="pl-PL"/>
          <w14:ligatures w14:val="none"/>
        </w:rPr>
        <w:t>dni od dnia</w:t>
      </w:r>
      <w:r w:rsidR="00BE6790" w:rsidRPr="00F44C4E">
        <w:rPr>
          <w:rFonts w:ascii="Calibri" w:eastAsia="Calibri" w:hAnsi="Calibri" w:cs="Calibri"/>
          <w:kern w:val="0"/>
          <w:lang w:eastAsia="pl-PL"/>
          <w14:ligatures w14:val="none"/>
        </w:rPr>
        <w:t xml:space="preserve"> zawarcia umowy</w:t>
      </w:r>
      <w:r w:rsidR="00FE73C4" w:rsidRPr="00F44C4E">
        <w:rPr>
          <w:rFonts w:ascii="Calibri" w:eastAsia="Calibri" w:hAnsi="Calibri" w:cs="Calibri"/>
          <w:kern w:val="0"/>
          <w:lang w:eastAsia="pl-PL"/>
          <w14:ligatures w14:val="none"/>
        </w:rPr>
        <w:t>. W przypadku zgłoszenia przez Zamawiaj</w:t>
      </w:r>
      <w:r w:rsidR="007917B0" w:rsidRPr="00F44C4E">
        <w:rPr>
          <w:rFonts w:ascii="Calibri" w:eastAsia="Calibri" w:hAnsi="Calibri" w:cs="Calibri"/>
          <w:kern w:val="0"/>
          <w:lang w:eastAsia="pl-PL"/>
          <w14:ligatures w14:val="none"/>
        </w:rPr>
        <w:t>ąc</w:t>
      </w:r>
      <w:r w:rsidR="00FE73C4" w:rsidRPr="00F44C4E">
        <w:rPr>
          <w:rFonts w:ascii="Calibri" w:eastAsia="Calibri" w:hAnsi="Calibri" w:cs="Calibri"/>
          <w:kern w:val="0"/>
          <w:lang w:eastAsia="pl-PL"/>
          <w14:ligatures w14:val="none"/>
        </w:rPr>
        <w:t>ego uwag do ww. dokum</w:t>
      </w:r>
      <w:r w:rsidR="007917B0" w:rsidRPr="00F44C4E">
        <w:rPr>
          <w:rFonts w:ascii="Calibri" w:eastAsia="Calibri" w:hAnsi="Calibri" w:cs="Calibri"/>
          <w:kern w:val="0"/>
          <w:lang w:eastAsia="pl-PL"/>
          <w14:ligatures w14:val="none"/>
        </w:rPr>
        <w:t>e</w:t>
      </w:r>
      <w:r w:rsidR="00FE73C4" w:rsidRPr="00F44C4E">
        <w:rPr>
          <w:rFonts w:ascii="Calibri" w:eastAsia="Calibri" w:hAnsi="Calibri" w:cs="Calibri"/>
          <w:kern w:val="0"/>
          <w:lang w:eastAsia="pl-PL"/>
          <w14:ligatures w14:val="none"/>
        </w:rPr>
        <w:t xml:space="preserve">ntacji, Wykonawca zobowiązany jest do ich wprowadzenia w terminie  wyznaczonym przez Zamawiającego, nie krótszym niż 7 dni od dnia </w:t>
      </w:r>
      <w:r w:rsidR="00902C9B" w:rsidRPr="00F44C4E">
        <w:rPr>
          <w:rFonts w:ascii="Calibri" w:eastAsia="Calibri" w:hAnsi="Calibri" w:cs="Calibri"/>
          <w:kern w:val="0"/>
          <w:lang w:eastAsia="pl-PL"/>
          <w14:ligatures w14:val="none"/>
        </w:rPr>
        <w:t xml:space="preserve">ich </w:t>
      </w:r>
      <w:r w:rsidR="00FE73C4" w:rsidRPr="00F44C4E">
        <w:rPr>
          <w:rFonts w:ascii="Calibri" w:eastAsia="Calibri" w:hAnsi="Calibri" w:cs="Calibri"/>
          <w:kern w:val="0"/>
          <w:lang w:eastAsia="pl-PL"/>
          <w14:ligatures w14:val="none"/>
        </w:rPr>
        <w:t>zgłoszenia e-mailem do Wykonawcy</w:t>
      </w:r>
      <w:bookmarkEnd w:id="2"/>
      <w:r w:rsidR="00BB1A15">
        <w:rPr>
          <w:rFonts w:ascii="Calibri" w:eastAsia="Calibri" w:hAnsi="Calibri" w:cs="Calibri"/>
          <w:kern w:val="0"/>
          <w:lang w:eastAsia="pl-PL"/>
          <w14:ligatures w14:val="none"/>
        </w:rPr>
        <w:t>, przekazanie dokumentacji realizacyjnej nastąpi odpowiednim protokołem przekazania</w:t>
      </w:r>
      <w:r w:rsidR="00C10DFF" w:rsidRPr="00F44C4E">
        <w:rPr>
          <w:rFonts w:ascii="Calibri" w:eastAsia="Calibri" w:hAnsi="Calibri" w:cs="Calibri"/>
          <w:kern w:val="0"/>
          <w:lang w:eastAsia="pl-PL"/>
          <w14:ligatures w14:val="none"/>
        </w:rPr>
        <w:t>;</w:t>
      </w:r>
    </w:p>
    <w:p w14:paraId="12D958F2" w14:textId="328E74CF" w:rsidR="00385640" w:rsidRPr="00B736C8" w:rsidRDefault="00921E10" w:rsidP="008E4CF4">
      <w:pPr>
        <w:numPr>
          <w:ilvl w:val="0"/>
          <w:numId w:val="42"/>
        </w:numPr>
        <w:shd w:val="clear" w:color="auto" w:fill="FFFFFF"/>
        <w:tabs>
          <w:tab w:val="left" w:pos="851"/>
        </w:tabs>
        <w:spacing w:after="0" w:line="300" w:lineRule="auto"/>
        <w:ind w:left="851" w:hanging="425"/>
        <w:rPr>
          <w:rFonts w:ascii="Calibri" w:eastAsia="Calibri" w:hAnsi="Calibri" w:cs="Calibri"/>
          <w:color w:val="FF0000"/>
          <w:kern w:val="0"/>
          <w:lang w:eastAsia="pl-PL"/>
          <w14:ligatures w14:val="none"/>
        </w:rPr>
      </w:pPr>
      <w:r w:rsidRPr="00B736C8">
        <w:rPr>
          <w:rFonts w:ascii="Calibri" w:hAnsi="Calibri" w:cs="Calibri"/>
        </w:rPr>
        <w:t xml:space="preserve">ustanowienia kierownika </w:t>
      </w:r>
      <w:r w:rsidR="00EA7B12" w:rsidRPr="00B736C8">
        <w:rPr>
          <w:rFonts w:ascii="Calibri" w:hAnsi="Calibri" w:cs="Calibri"/>
        </w:rPr>
        <w:t>budowy</w:t>
      </w:r>
      <w:r w:rsidRPr="00B736C8">
        <w:rPr>
          <w:rFonts w:ascii="Calibri" w:hAnsi="Calibri" w:cs="Calibri"/>
        </w:rPr>
        <w:t xml:space="preserve">, który będzie uczestniczył w każdej naradzie koordynacyjnej oraz prowadził </w:t>
      </w:r>
      <w:r w:rsidR="00D21FF1" w:rsidRPr="00B736C8">
        <w:rPr>
          <w:rFonts w:ascii="Calibri" w:hAnsi="Calibri" w:cs="Calibri"/>
        </w:rPr>
        <w:t>dziennik budowy</w:t>
      </w:r>
      <w:r w:rsidR="00385640" w:rsidRPr="00B736C8">
        <w:rPr>
          <w:rFonts w:ascii="Calibri" w:eastAsia="Calibri" w:hAnsi="Calibri" w:cs="Calibri"/>
          <w:kern w:val="0"/>
          <w:lang w:eastAsia="pl-PL"/>
          <w14:ligatures w14:val="none"/>
        </w:rPr>
        <w:t>;</w:t>
      </w:r>
      <w:r w:rsidR="00FD0BA3" w:rsidRPr="00B736C8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</w:p>
    <w:p w14:paraId="3735F83C" w14:textId="63A9D987" w:rsidR="00385640" w:rsidRPr="00B736C8" w:rsidRDefault="00385640" w:rsidP="008E4CF4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B736C8">
        <w:rPr>
          <w:rFonts w:ascii="Calibri" w:eastAsia="Calibri" w:hAnsi="Calibri" w:cs="Calibri"/>
          <w:kern w:val="0"/>
          <w:lang w:eastAsia="pl-PL"/>
          <w14:ligatures w14:val="none"/>
        </w:rPr>
        <w:t xml:space="preserve">przed dniem przekazania terenu </w:t>
      </w:r>
      <w:r w:rsidR="00921E10" w:rsidRPr="00B736C8">
        <w:rPr>
          <w:rFonts w:ascii="Calibri" w:eastAsia="Calibri" w:hAnsi="Calibri" w:cs="Calibri"/>
          <w:kern w:val="0"/>
          <w:lang w:eastAsia="pl-PL"/>
          <w14:ligatures w14:val="none"/>
        </w:rPr>
        <w:t>robót</w:t>
      </w:r>
      <w:r w:rsidRPr="00B736C8">
        <w:rPr>
          <w:rFonts w:ascii="Calibri" w:eastAsia="Calibri" w:hAnsi="Calibri" w:cs="Calibri"/>
          <w:kern w:val="0"/>
          <w:lang w:eastAsia="pl-PL"/>
          <w14:ligatures w14:val="none"/>
        </w:rPr>
        <w:t xml:space="preserve"> dostarczenia oświadczenia osób funkcyjnych</w:t>
      </w:r>
    </w:p>
    <w:p w14:paraId="2C80E8BE" w14:textId="77777777" w:rsidR="00385640" w:rsidRPr="00B736C8" w:rsidRDefault="00385640" w:rsidP="008E4CF4">
      <w:pPr>
        <w:shd w:val="clear" w:color="auto" w:fill="FFFFFF"/>
        <w:tabs>
          <w:tab w:val="left" w:pos="993"/>
        </w:tabs>
        <w:spacing w:after="0" w:line="300" w:lineRule="auto"/>
        <w:ind w:left="993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B736C8">
        <w:rPr>
          <w:rFonts w:ascii="Calibri" w:eastAsia="Calibri" w:hAnsi="Calibri" w:cs="Calibri"/>
          <w:kern w:val="0"/>
          <w:lang w:eastAsia="pl-PL"/>
          <w14:ligatures w14:val="none"/>
        </w:rPr>
        <w:t>o przyjęciu obowiązków na budowie (kierownik budowy, kierownicy robót);</w:t>
      </w:r>
    </w:p>
    <w:p w14:paraId="686D9DC8" w14:textId="77777777" w:rsidR="00385640" w:rsidRPr="00B736C8" w:rsidRDefault="00385640" w:rsidP="008E4CF4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B736C8">
        <w:rPr>
          <w:rFonts w:ascii="Calibri" w:eastAsia="Calibri" w:hAnsi="Calibri" w:cs="Calibri"/>
          <w:kern w:val="0"/>
          <w:lang w:eastAsia="pl-PL"/>
          <w14:ligatures w14:val="none"/>
        </w:rPr>
        <w:t>prowadzenia prac zgodnie z zaakceptowanym przez Zamawiającego Harmonogramem;</w:t>
      </w:r>
    </w:p>
    <w:p w14:paraId="504AFCEA" w14:textId="1846881A" w:rsidR="00385640" w:rsidRPr="00B736C8" w:rsidRDefault="00385640" w:rsidP="008E4CF4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B736C8">
        <w:rPr>
          <w:rFonts w:ascii="Calibri" w:eastAsia="Calibri" w:hAnsi="Calibri" w:cs="Calibri"/>
          <w:kern w:val="0"/>
          <w:lang w:eastAsia="pl-PL"/>
          <w14:ligatures w14:val="none"/>
        </w:rPr>
        <w:lastRenderedPageBreak/>
        <w:t>ponoszenia pełnej odpowiedzialność za Przedmiot Umowy, w tym za wbudowane i zamontowane materiały i urządzenia do dnia podpisania przez Zamawiającego protokołu odbioru końcowego</w:t>
      </w:r>
      <w:r w:rsidR="005738BA">
        <w:rPr>
          <w:rFonts w:ascii="Calibri" w:eastAsia="Calibri" w:hAnsi="Calibri" w:cs="Calibri"/>
          <w:kern w:val="0"/>
          <w:lang w:eastAsia="pl-PL"/>
          <w14:ligatures w14:val="none"/>
        </w:rPr>
        <w:t>, z zastrzeżeniem ponoszenia odpowiedzialności z tytułu rękojmi i gwarancji także w późniejszym okresie, na zasadach określonych w Umowie i przepisach prawa</w:t>
      </w:r>
      <w:r w:rsidRPr="00B736C8">
        <w:rPr>
          <w:rFonts w:ascii="Calibri" w:eastAsia="Calibri" w:hAnsi="Calibri" w:cs="Calibri"/>
          <w:kern w:val="0"/>
          <w:lang w:eastAsia="pl-PL"/>
          <w14:ligatures w14:val="none"/>
        </w:rPr>
        <w:t>;</w:t>
      </w:r>
    </w:p>
    <w:p w14:paraId="67D56F21" w14:textId="77777777" w:rsidR="00385640" w:rsidRPr="00385640" w:rsidRDefault="00385640" w:rsidP="008E4CF4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B736C8">
        <w:rPr>
          <w:rFonts w:ascii="Calibri" w:eastAsia="Calibri" w:hAnsi="Calibri" w:cs="Calibri"/>
          <w:kern w:val="0"/>
          <w:lang w:eastAsia="pl-PL"/>
          <w14:ligatures w14:val="none"/>
        </w:rPr>
        <w:t>wykonania Przedmiotu Umowy z materiałów, wyrobów i urządzeń fabrycznie nowych, odpowiadających wymaganiom wynikającym z dokumentów wskazanych w § 1 ust. 2, przepisów prawa, zgodnych z przepisami o badaniach i certyfikacji, dopuszczonych do stosowania na podstawie przepisów w sprawie aprobat i kryteriów technicznych oraz jednostkowego stosowania wyrobów budowlanych oraz na podstawie przepisów dotyczących systemów oceny zgodności, wzoru deklaracji zgodności oraz sposobu znak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owania wyrobów budowlanych dopuszczonych do obrotu i powszechnego stosowania w budownictwie, a</w:t>
      </w:r>
      <w:r w:rsidRPr="00385640">
        <w:rPr>
          <w:rFonts w:ascii="Calibri" w:eastAsia="Calibri" w:hAnsi="Calibri" w:cs="Calibri"/>
          <w:color w:val="70AD47"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także zgodnych z normami przedmiotowymi oraz przedkładania Inspektorowi/om Nadzoru Zamawiającego do akceptacji aprobat, certyfikatów przed dostawą materiałów, wyrobów, urządzeń na budowę. Szczegółowe postanowienia dotyczące materiałów, które zostaną użyte podczas wykonania Przedmiotu Umowy zawiera § 10;</w:t>
      </w:r>
    </w:p>
    <w:p w14:paraId="021521D4" w14:textId="77777777" w:rsidR="00385640" w:rsidRPr="00385640" w:rsidRDefault="00385640" w:rsidP="008E4CF4">
      <w:pPr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zapoznania się z:</w:t>
      </w:r>
    </w:p>
    <w:p w14:paraId="7FBF7783" w14:textId="77777777" w:rsidR="00385640" w:rsidRPr="00385640" w:rsidRDefault="00385640" w:rsidP="008E4CF4">
      <w:pPr>
        <w:numPr>
          <w:ilvl w:val="1"/>
          <w:numId w:val="42"/>
        </w:numPr>
        <w:suppressAutoHyphens/>
        <w:overflowPunct w:val="0"/>
        <w:autoSpaceDE w:val="0"/>
        <w:spacing w:after="0" w:line="300" w:lineRule="auto"/>
        <w:ind w:left="993"/>
        <w:textAlignment w:val="baseline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terenem robót,</w:t>
      </w:r>
    </w:p>
    <w:p w14:paraId="6F58D0F4" w14:textId="77777777" w:rsidR="00385640" w:rsidRPr="00385640" w:rsidRDefault="00385640" w:rsidP="008E4CF4">
      <w:pPr>
        <w:numPr>
          <w:ilvl w:val="1"/>
          <w:numId w:val="42"/>
        </w:numPr>
        <w:suppressAutoHyphens/>
        <w:overflowPunct w:val="0"/>
        <w:autoSpaceDE w:val="0"/>
        <w:spacing w:after="0" w:line="300" w:lineRule="auto"/>
        <w:ind w:left="993"/>
        <w:textAlignment w:val="baseline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terenami sąsiadującymi,</w:t>
      </w:r>
    </w:p>
    <w:p w14:paraId="3D5514DB" w14:textId="77777777" w:rsidR="00385640" w:rsidRPr="00385640" w:rsidRDefault="00385640" w:rsidP="008E4CF4">
      <w:pPr>
        <w:numPr>
          <w:ilvl w:val="1"/>
          <w:numId w:val="42"/>
        </w:numPr>
        <w:suppressAutoHyphens/>
        <w:overflowPunct w:val="0"/>
        <w:autoSpaceDE w:val="0"/>
        <w:spacing w:after="0" w:line="300" w:lineRule="auto"/>
        <w:ind w:left="1418" w:hanging="425"/>
        <w:textAlignment w:val="baseline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innymi terenami, które w jakikolwiek sposób mogą wpłynąć na należyte wykonywanie robót,</w:t>
      </w:r>
    </w:p>
    <w:p w14:paraId="040DE4E9" w14:textId="77777777" w:rsidR="00385640" w:rsidRPr="00385640" w:rsidRDefault="00385640" w:rsidP="008E4CF4">
      <w:pPr>
        <w:numPr>
          <w:ilvl w:val="1"/>
          <w:numId w:val="42"/>
        </w:numPr>
        <w:suppressAutoHyphens/>
        <w:overflowPunct w:val="0"/>
        <w:autoSpaceDE w:val="0"/>
        <w:spacing w:after="0" w:line="300" w:lineRule="auto"/>
        <w:ind w:left="993"/>
        <w:textAlignment w:val="baseline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infrastrukturą znajdującą się na terenach, o których mowa w punktach a), b) i c),</w:t>
      </w:r>
    </w:p>
    <w:p w14:paraId="24137FD6" w14:textId="77777777" w:rsidR="00385640" w:rsidRPr="00385640" w:rsidRDefault="00385640" w:rsidP="008E4CF4">
      <w:pPr>
        <w:shd w:val="clear" w:color="auto" w:fill="FFFFFF"/>
        <w:tabs>
          <w:tab w:val="num" w:pos="720"/>
        </w:tabs>
        <w:spacing w:after="0" w:line="300" w:lineRule="auto"/>
        <w:ind w:left="993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- w przypadku, gdy Wykonawca nie wykona powyższego obowiązku lub wykona go nienależycie, będzie ponosił wszelkie wynikające z tego konsekwencje;</w:t>
      </w:r>
    </w:p>
    <w:p w14:paraId="18D0BC35" w14:textId="77777777" w:rsidR="00385640" w:rsidRPr="00385640" w:rsidRDefault="00385640" w:rsidP="008E4CF4">
      <w:pPr>
        <w:numPr>
          <w:ilvl w:val="0"/>
          <w:numId w:val="42"/>
        </w:numPr>
        <w:shd w:val="clear" w:color="auto" w:fill="FFFFFF"/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zapewnienia pełnej i kompleksowej obsługi geodezyjnej na etapie realizacji Umowy i po jej wykonaniu (np. wytyczenia, inwentaryzacja, dokumentacja powykonawcza), </w:t>
      </w:r>
    </w:p>
    <w:p w14:paraId="1AD10351" w14:textId="77777777" w:rsidR="00385640" w:rsidRPr="00385640" w:rsidRDefault="00385640" w:rsidP="008E4CF4">
      <w:pPr>
        <w:numPr>
          <w:ilvl w:val="0"/>
          <w:numId w:val="42"/>
        </w:numPr>
        <w:shd w:val="clear" w:color="auto" w:fill="FFFFFF"/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szczegółowego zapoznania się przed rozpoczęciem realizacji Przedmiotu Umowy z  dokumentami wskazanymi w § 1 ust. 2 oraz uwzględnienia warunków realizacji wynikających z powyższych dokumentów;</w:t>
      </w:r>
    </w:p>
    <w:p w14:paraId="3C573395" w14:textId="77777777" w:rsidR="00385640" w:rsidRPr="00385640" w:rsidRDefault="00385640" w:rsidP="008E4CF4">
      <w:pPr>
        <w:numPr>
          <w:ilvl w:val="0"/>
          <w:numId w:val="42"/>
        </w:numPr>
        <w:shd w:val="clear" w:color="auto" w:fill="FFFFFF"/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przeprowadzenia i przedstawienia Zamawiającemu wyników wymaganych przepisami, badań, pomiarów oraz niezbędnych atestów, świadectw i innych dokumentów stwierdzających jakość wbudowanych materiałów;</w:t>
      </w:r>
    </w:p>
    <w:p w14:paraId="7862B989" w14:textId="77777777" w:rsidR="00385640" w:rsidRPr="00385640" w:rsidRDefault="00385640" w:rsidP="008E4CF4">
      <w:pPr>
        <w:numPr>
          <w:ilvl w:val="0"/>
          <w:numId w:val="42"/>
        </w:numPr>
        <w:shd w:val="clear" w:color="auto" w:fill="FFFFFF"/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zapewnienia potencjału ludzkiego oraz potrzebnego oprzyrządowania wymaganego do badania jakości wyrobów budowlanych oraz jakości robót wykonanych z tych wyrobów;</w:t>
      </w:r>
    </w:p>
    <w:p w14:paraId="7E74B7E0" w14:textId="77777777" w:rsidR="00385640" w:rsidRPr="00385640" w:rsidRDefault="00385640" w:rsidP="008E4CF4">
      <w:pPr>
        <w:numPr>
          <w:ilvl w:val="0"/>
          <w:numId w:val="42"/>
        </w:numPr>
        <w:shd w:val="clear" w:color="auto" w:fill="FFFFFF"/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niezwłocznego zagospodarowania terenu budowy po jego protokolarnym przejęciu od Zamawiającego, w szczególności:</w:t>
      </w:r>
    </w:p>
    <w:p w14:paraId="5EBEF6FF" w14:textId="77777777" w:rsidR="00385640" w:rsidRPr="00385640" w:rsidRDefault="00385640" w:rsidP="008E4CF4">
      <w:pPr>
        <w:numPr>
          <w:ilvl w:val="0"/>
          <w:numId w:val="16"/>
        </w:num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zapewnienia bezpieczeństwa osób przebywających na terenie budowy oraz utrzymania terenu budowy w odpowiednim stanie i porządku zapobiegającym ewentualnemu zagrożeniu bezpieczeństwa tych osób;</w:t>
      </w:r>
    </w:p>
    <w:p w14:paraId="5F1680C2" w14:textId="77777777" w:rsidR="00385640" w:rsidRPr="00385640" w:rsidRDefault="00385640" w:rsidP="008E4CF4">
      <w:pPr>
        <w:numPr>
          <w:ilvl w:val="0"/>
          <w:numId w:val="16"/>
        </w:num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lastRenderedPageBreak/>
        <w:t>zapewnienia osobom przebywającym na terenie budowy zaplecza socjalnego pozwalającego na realizację potrzeb fizjologicznych (WC), utrzymania podstawowej higieny i wymogów ochrony epidemicznej, w tym dostępu do wody i innych środków do celów sanitarnych, zapewnienia pomieszczenia/ń pozwalającego na spożycie posiłku, zmianę odzieży, odpoczynek i dającego schronienie przed niekorzystnymi i niebezpiecznymi warunkami atmosferycznymi;</w:t>
      </w:r>
    </w:p>
    <w:p w14:paraId="7D56706F" w14:textId="77777777" w:rsidR="00385640" w:rsidRPr="00385640" w:rsidRDefault="00385640" w:rsidP="008E4CF4">
      <w:pPr>
        <w:numPr>
          <w:ilvl w:val="0"/>
          <w:numId w:val="16"/>
        </w:num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odpowiedniego oznaczenia i zabezpieczenia prowadzonych robót oraz terenu robót zgodnie z przepisami prawa w szczególności:</w:t>
      </w:r>
    </w:p>
    <w:p w14:paraId="782449FB" w14:textId="77777777" w:rsidR="00385640" w:rsidRPr="00385640" w:rsidRDefault="00385640" w:rsidP="008E4CF4">
      <w:pPr>
        <w:numPr>
          <w:ilvl w:val="1"/>
          <w:numId w:val="16"/>
        </w:numPr>
        <w:spacing w:after="0" w:line="300" w:lineRule="auto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wykonania tablic informacyjnych budowy,</w:t>
      </w:r>
    </w:p>
    <w:p w14:paraId="23372589" w14:textId="77777777" w:rsidR="00385640" w:rsidRPr="00385640" w:rsidRDefault="00385640" w:rsidP="008E4CF4">
      <w:pPr>
        <w:numPr>
          <w:ilvl w:val="1"/>
          <w:numId w:val="16"/>
        </w:numPr>
        <w:spacing w:after="0" w:line="300" w:lineRule="auto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wykonania zabezpieczenia terenu robót,</w:t>
      </w:r>
    </w:p>
    <w:p w14:paraId="15A7BC48" w14:textId="77777777" w:rsidR="00385640" w:rsidRPr="00385640" w:rsidRDefault="00385640" w:rsidP="008E4CF4">
      <w:pPr>
        <w:numPr>
          <w:ilvl w:val="1"/>
          <w:numId w:val="16"/>
        </w:numPr>
        <w:spacing w:after="0" w:line="300" w:lineRule="auto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wykonania tablic oznakowania wizerunkowego inwestycji miejskich o szczególnej uciążliwości dla mieszkańców, zgodnie z zarządzeniem Prezydenta m.st. Warszawy nr 698/2023 z dnia 14.04.2023 r. w sprawie wprowadzenia oznakowania wizerunkowego inwestycji miejskich o szczególnej uciążliwości dla mieszkańców;</w:t>
      </w:r>
    </w:p>
    <w:p w14:paraId="5EEEE2E2" w14:textId="77777777" w:rsidR="00385640" w:rsidRPr="00385640" w:rsidRDefault="00385640" w:rsidP="008E4CF4">
      <w:pPr>
        <w:numPr>
          <w:ilvl w:val="0"/>
          <w:numId w:val="16"/>
        </w:num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podjęcia niezbędnych środków służących zapobieganiu wstępowi na teren budowy przez osoby nieuprawnione,</w:t>
      </w:r>
    </w:p>
    <w:p w14:paraId="0D82D1F2" w14:textId="77777777" w:rsidR="00385640" w:rsidRPr="00385640" w:rsidRDefault="00385640" w:rsidP="008E4CF4">
      <w:pPr>
        <w:numPr>
          <w:ilvl w:val="0"/>
          <w:numId w:val="16"/>
        </w:num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doprowadzenia niezbędnych urządzeń infrastruktury technicznej na teren budowy,</w:t>
      </w:r>
    </w:p>
    <w:p w14:paraId="6EBCDC38" w14:textId="77777777" w:rsidR="00385640" w:rsidRPr="00385640" w:rsidRDefault="00385640" w:rsidP="008E4CF4">
      <w:pPr>
        <w:numPr>
          <w:ilvl w:val="0"/>
          <w:numId w:val="16"/>
        </w:num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przygotowania w niezbędnym zakresie stanowiska mycia/oczyszczenia samochodów wyjeżdżających z terenu budowy,</w:t>
      </w:r>
    </w:p>
    <w:p w14:paraId="5E595018" w14:textId="77777777" w:rsidR="00385640" w:rsidRPr="00385640" w:rsidRDefault="00385640" w:rsidP="008E4CF4">
      <w:pPr>
        <w:numPr>
          <w:ilvl w:val="0"/>
          <w:numId w:val="16"/>
        </w:num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ponoszenie kosztów związanych z korzystaniem z urządzeń infrastruktury technicznej do celów związanych z wykonywaniem robót budowlanych, próbami i odbiorami,</w:t>
      </w:r>
    </w:p>
    <w:p w14:paraId="23629D62" w14:textId="77777777" w:rsidR="00385640" w:rsidRPr="00385640" w:rsidRDefault="00385640" w:rsidP="008E4CF4">
      <w:pPr>
        <w:numPr>
          <w:ilvl w:val="0"/>
          <w:numId w:val="16"/>
        </w:num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zabezpieczenia istniejącej zieleni przewidzianej do zachowania,</w:t>
      </w:r>
    </w:p>
    <w:p w14:paraId="193C8B53" w14:textId="77777777" w:rsidR="00385640" w:rsidRPr="00385640" w:rsidRDefault="00385640" w:rsidP="008E4CF4">
      <w:pPr>
        <w:numPr>
          <w:ilvl w:val="0"/>
          <w:numId w:val="42"/>
        </w:numPr>
        <w:shd w:val="clear" w:color="auto" w:fill="FFFFFF"/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podjęcia na własną odpowiedzialność i na swój koszt środków zapobiegawczych  wymaganych przez okoliczności, aby nie naruszać praw właścicieli i wieczystych użytkowników nieruchomości sąsiednich oraz minimalizować zakłócenia lub szkody wynikające z prowadzenia robót budowlanych;</w:t>
      </w:r>
    </w:p>
    <w:p w14:paraId="69AEA8FB" w14:textId="2C55135A" w:rsidR="00385640" w:rsidRPr="00385640" w:rsidRDefault="00385640" w:rsidP="008E4CF4">
      <w:pPr>
        <w:numPr>
          <w:ilvl w:val="0"/>
          <w:numId w:val="42"/>
        </w:numPr>
        <w:shd w:val="clear" w:color="auto" w:fill="FFFFFF"/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prowadzenia robót w sposób nie powodujący szkód, w tym zagrożenia bezpieczeństwa ludzi i mienia oraz zapewniający ochronę przed uszkodzeniem lub zniszczeniem własności publicznej i prywatnej</w:t>
      </w:r>
      <w:r w:rsidR="008D6BB1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- w przypadku, gdy w wyniku niewłaściwego prowadzenia robót przez Wykonawcę nastąpi wyżej wymienione uszkodzenie lub zniszczenie, Wykonawca na swój koszt naprawi lub odtworzy uszkodzoną własność;</w:t>
      </w:r>
    </w:p>
    <w:p w14:paraId="6C959C8B" w14:textId="77777777" w:rsidR="00385640" w:rsidRPr="00385640" w:rsidRDefault="00385640" w:rsidP="008E4CF4">
      <w:pPr>
        <w:numPr>
          <w:ilvl w:val="0"/>
          <w:numId w:val="42"/>
        </w:numPr>
        <w:shd w:val="clear" w:color="auto" w:fill="FFFFFF"/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zapewnienia własnym staraniem zabezpieczenia przeciwpożarowego, ochrony znajdującego się na terenie budowy mienia oraz zapewnienia warunków bezpieczeństwa, w tym również przestrzeganie wszystkich przepisów dotyczących bezpieczeństwa i higieny pracy i ponoszenia pełnej odpowiedzialności za pracowników w przypadku szkody powstałej w wyniku prowadzenia robót do czasu przekazania Przedmiotu Umowy Zamawiającemu;</w:t>
      </w:r>
    </w:p>
    <w:p w14:paraId="42A367E6" w14:textId="77777777" w:rsidR="00385640" w:rsidRPr="00385640" w:rsidRDefault="00385640" w:rsidP="008E4CF4">
      <w:pPr>
        <w:numPr>
          <w:ilvl w:val="0"/>
          <w:numId w:val="42"/>
        </w:numPr>
        <w:shd w:val="clear" w:color="auto" w:fill="FFFFFF"/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utrzymywania w czasie realizacji robót porządku i bez przeszkód komunikacyjnych, a także zapewnienia, zgodnie z obowiązującymi przepisami prawa, odbioru zbędnych materiałów, w tym odpadów, a w szczególności odpadów niebezpiecznych lub materiałów stwarzających zagrożenie dla mieszkańców;</w:t>
      </w:r>
    </w:p>
    <w:p w14:paraId="11D5AF82" w14:textId="77777777" w:rsidR="00385640" w:rsidRPr="00385640" w:rsidRDefault="00385640" w:rsidP="008E4CF4">
      <w:pPr>
        <w:numPr>
          <w:ilvl w:val="0"/>
          <w:numId w:val="42"/>
        </w:numPr>
        <w:shd w:val="clear" w:color="auto" w:fill="FFFFFF"/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iCs/>
          <w:kern w:val="0"/>
          <w:lang w:eastAsia="pl-PL"/>
          <w14:ligatures w14:val="none"/>
        </w:rPr>
        <w:lastRenderedPageBreak/>
        <w:t>uporządkowania terenu budowy niezbędnego do zrealizowania Przedmiotu Umowy na dzień odbioru końcowego Przedmiotu Umowy;</w:t>
      </w:r>
    </w:p>
    <w:p w14:paraId="4DBAD69B" w14:textId="77777777" w:rsidR="00385640" w:rsidRPr="00385640" w:rsidRDefault="00385640" w:rsidP="008E4CF4">
      <w:pPr>
        <w:numPr>
          <w:ilvl w:val="0"/>
          <w:numId w:val="42"/>
        </w:numPr>
        <w:shd w:val="clear" w:color="auto" w:fill="FFFFFF"/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przywrócenia do stanu pierwotnego terenów położonych poza terenem budowy, z których Wykonawca korzystał przy wykonywaniu Przedmiotu Umowy i przekazania ich im właścicielom lub zarządcom w uzgodnionych terminach przed odbiorem końcowym Przedmiotu Umowy;</w:t>
      </w:r>
    </w:p>
    <w:p w14:paraId="13C7E3FC" w14:textId="77777777" w:rsidR="00385640" w:rsidRPr="00385640" w:rsidRDefault="00385640" w:rsidP="008E4CF4">
      <w:pPr>
        <w:numPr>
          <w:ilvl w:val="0"/>
          <w:numId w:val="42"/>
        </w:numPr>
        <w:shd w:val="clear" w:color="auto" w:fill="FFFFFF"/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ponoszenia kosztów zorganizowania zaplecza budowy;</w:t>
      </w:r>
    </w:p>
    <w:p w14:paraId="7681EEB2" w14:textId="77777777" w:rsidR="00385640" w:rsidRPr="00385640" w:rsidRDefault="00385640" w:rsidP="008E4CF4">
      <w:pPr>
        <w:numPr>
          <w:ilvl w:val="0"/>
          <w:numId w:val="42"/>
        </w:numPr>
        <w:shd w:val="clear" w:color="auto" w:fill="FFFFFF"/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ponoszenia kosztów związanych z zabezpieczeniem istniejącej zieleni do zachowania, w szczególności drzew;</w:t>
      </w:r>
    </w:p>
    <w:p w14:paraId="71AF0CAF" w14:textId="77777777" w:rsidR="00385640" w:rsidRPr="00385640" w:rsidRDefault="00385640" w:rsidP="008E4CF4">
      <w:pPr>
        <w:numPr>
          <w:ilvl w:val="0"/>
          <w:numId w:val="42"/>
        </w:numPr>
        <w:shd w:val="clear" w:color="auto" w:fill="FFFFFF"/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zapewnienia niezbędnych mediów oraz ponoszenia wszelkich kosztów związanych z poborem mediów np. wody, energii elektrycznej, odprowadzenia ścieków, itp.;</w:t>
      </w:r>
    </w:p>
    <w:p w14:paraId="638696AC" w14:textId="77777777" w:rsidR="00385640" w:rsidRPr="00385640" w:rsidRDefault="00385640" w:rsidP="008E4CF4">
      <w:pPr>
        <w:numPr>
          <w:ilvl w:val="0"/>
          <w:numId w:val="42"/>
        </w:numPr>
        <w:shd w:val="clear" w:color="auto" w:fill="FFFFFF"/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dostosowania się do ograniczeń obciążeń osi pojazdów podczas transportu materiałów i sprzętu na drogach wewnętrznych i zewnętrznych. Wykonawca ponosi odpowiedzialność za: właściwe oznakowanie, prawidłową eksploatację dróg dojazdowych oraz uszkodzenia dróg w czasie trwania budowy i zobowiązany jest do ich naprawienia na własny koszt;</w:t>
      </w:r>
    </w:p>
    <w:p w14:paraId="3D4F437D" w14:textId="77777777" w:rsidR="00385640" w:rsidRPr="00385640" w:rsidRDefault="00385640" w:rsidP="008E4CF4">
      <w:pPr>
        <w:numPr>
          <w:ilvl w:val="0"/>
          <w:numId w:val="42"/>
        </w:numPr>
        <w:shd w:val="clear" w:color="auto" w:fill="FFFFFF"/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stosowania w czasie realizacji Przedmiotu Umowy wszystkich przepisów dotyczących ochrony środowiska i przyrody - ewentualne opłaty i kary za naruszenie w trakcie realizacji robót, norm i przepisów obciążają Wykonawcę;</w:t>
      </w:r>
    </w:p>
    <w:p w14:paraId="24DCE7AE" w14:textId="77777777" w:rsidR="00385640" w:rsidRPr="00385640" w:rsidRDefault="00385640" w:rsidP="008E4CF4">
      <w:pPr>
        <w:numPr>
          <w:ilvl w:val="0"/>
          <w:numId w:val="42"/>
        </w:numPr>
        <w:shd w:val="clear" w:color="auto" w:fill="FFFFFF"/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wykonania wszelkich badań laboratoryjnych koniecznych do prawidłowego wykonania Przedmiotu Umowy oraz opracowanie wyników z przeprowadzonych badań;</w:t>
      </w:r>
    </w:p>
    <w:p w14:paraId="49B0CCCF" w14:textId="77777777" w:rsidR="00385640" w:rsidRPr="00385640" w:rsidRDefault="00385640" w:rsidP="008E4CF4">
      <w:pPr>
        <w:numPr>
          <w:ilvl w:val="0"/>
          <w:numId w:val="42"/>
        </w:numPr>
        <w:shd w:val="clear" w:color="auto" w:fill="FFFFFF"/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wykonywania prac ziemnych oraz innych prac wykonywanych ręcznie, lub z wykorzystaniem sprzętu mechanicznego lub urządzeń technicznych, które prowadzone będą w obrębie korzeni, pnia lub korony drzewa lub w obrębie korzeni lub pędów krzewu/ów, </w:t>
      </w:r>
      <w:r w:rsidRPr="00385640">
        <w:rPr>
          <w:rFonts w:ascii="Calibri" w:eastAsia="Calibri" w:hAnsi="Calibri" w:cs="Calibri"/>
          <w:kern w:val="0"/>
          <w:u w:val="single"/>
          <w:lang w:eastAsia="pl-PL"/>
          <w14:ligatures w14:val="none"/>
        </w:rPr>
        <w:t>w sposób najmniej szkodzący drzewom lub krzewom,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w tym przede wszystkim:</w:t>
      </w:r>
    </w:p>
    <w:p w14:paraId="1EAE0FCC" w14:textId="77777777" w:rsidR="00385640" w:rsidRPr="00385640" w:rsidRDefault="00385640" w:rsidP="008E4CF4">
      <w:pPr>
        <w:numPr>
          <w:ilvl w:val="0"/>
          <w:numId w:val="31"/>
        </w:numPr>
        <w:autoSpaceDE w:val="0"/>
        <w:autoSpaceDN w:val="0"/>
        <w:spacing w:after="0" w:line="300" w:lineRule="auto"/>
        <w:ind w:left="1134" w:hanging="283"/>
        <w:rPr>
          <w:rFonts w:ascii="Calibri" w:eastAsia="Times New Roman" w:hAnsi="Calibri" w:cs="Calibri"/>
          <w:kern w:val="0"/>
          <w:lang w:eastAsia="hi-IN"/>
          <w14:ligatures w14:val="none"/>
        </w:rPr>
      </w:pPr>
      <w:r w:rsidRPr="00385640">
        <w:rPr>
          <w:rFonts w:ascii="Calibri" w:eastAsia="Times New Roman" w:hAnsi="Calibri" w:cs="Calibri"/>
          <w:kern w:val="0"/>
          <w:lang w:eastAsia="hi-IN"/>
          <w14:ligatures w14:val="none"/>
        </w:rPr>
        <w:t>nie wolno dopuszczać do poruszania się i postoju samochodów i pojazdów ciężkiego sprzętu w bezpośrednim otoczeniu drzew (SOD),</w:t>
      </w:r>
    </w:p>
    <w:p w14:paraId="16A0BC7C" w14:textId="77777777" w:rsidR="00385640" w:rsidRPr="00385640" w:rsidRDefault="00385640" w:rsidP="008E4CF4">
      <w:pPr>
        <w:numPr>
          <w:ilvl w:val="0"/>
          <w:numId w:val="31"/>
        </w:numPr>
        <w:autoSpaceDE w:val="0"/>
        <w:autoSpaceDN w:val="0"/>
        <w:spacing w:after="0" w:line="300" w:lineRule="auto"/>
        <w:ind w:left="1134" w:hanging="283"/>
        <w:rPr>
          <w:rFonts w:ascii="Calibri" w:eastAsia="Times New Roman" w:hAnsi="Calibri" w:cs="Calibri"/>
          <w:kern w:val="0"/>
          <w:lang w:eastAsia="hi-IN"/>
          <w14:ligatures w14:val="none"/>
        </w:rPr>
      </w:pPr>
      <w:r w:rsidRPr="00385640">
        <w:rPr>
          <w:rFonts w:ascii="Calibri" w:eastAsia="Times New Roman" w:hAnsi="Calibri" w:cs="Calibri"/>
          <w:kern w:val="0"/>
          <w:lang w:eastAsia="hi-IN"/>
          <w14:ligatures w14:val="none"/>
        </w:rPr>
        <w:t xml:space="preserve">w strefie korzeniowej drzew zabrania się składowania materiałów budowlanych, ziemi z wykopów, podnoszenia lub obniżenia poziomu gruntu, zagęszczania gleby, </w:t>
      </w:r>
    </w:p>
    <w:p w14:paraId="2F6B9D71" w14:textId="77777777" w:rsidR="00385640" w:rsidRPr="00385640" w:rsidRDefault="00385640" w:rsidP="008E4CF4">
      <w:pPr>
        <w:numPr>
          <w:ilvl w:val="0"/>
          <w:numId w:val="31"/>
        </w:numPr>
        <w:autoSpaceDE w:val="0"/>
        <w:autoSpaceDN w:val="0"/>
        <w:spacing w:after="0" w:line="300" w:lineRule="auto"/>
        <w:ind w:left="1134" w:hanging="283"/>
        <w:rPr>
          <w:rFonts w:ascii="Calibri" w:eastAsia="Times New Roman" w:hAnsi="Calibri" w:cs="Calibri"/>
          <w:kern w:val="0"/>
          <w:lang w:eastAsia="hi-IN"/>
          <w14:ligatures w14:val="none"/>
        </w:rPr>
      </w:pPr>
      <w:r w:rsidRPr="00385640">
        <w:rPr>
          <w:rFonts w:ascii="Calibri" w:eastAsia="Times New Roman" w:hAnsi="Calibri" w:cs="Calibri"/>
          <w:kern w:val="0"/>
          <w:lang w:eastAsia="hi-IN"/>
          <w14:ligatures w14:val="none"/>
        </w:rPr>
        <w:t>dla zabezpieczenia drzew należy wyznaczyć strefy ochronne drzew (SOD) oraz zlokalizować zaplecze budowy poza tymi strefami, zakazuje się przesuwania wygrodzenia SOD bez zgody Zamawiającego,</w:t>
      </w:r>
    </w:p>
    <w:p w14:paraId="4E83BAF6" w14:textId="77777777" w:rsidR="00385640" w:rsidRPr="00385640" w:rsidRDefault="00385640" w:rsidP="008E4CF4">
      <w:pPr>
        <w:numPr>
          <w:ilvl w:val="0"/>
          <w:numId w:val="31"/>
        </w:numPr>
        <w:autoSpaceDE w:val="0"/>
        <w:autoSpaceDN w:val="0"/>
        <w:spacing w:after="0" w:line="300" w:lineRule="auto"/>
        <w:ind w:left="1134" w:hanging="283"/>
        <w:rPr>
          <w:rFonts w:ascii="Calibri" w:eastAsia="Times New Roman" w:hAnsi="Calibri" w:cs="Calibri"/>
          <w:kern w:val="0"/>
          <w:lang w:eastAsia="hi-IN"/>
          <w14:ligatures w14:val="none"/>
        </w:rPr>
      </w:pPr>
      <w:r w:rsidRPr="00385640">
        <w:rPr>
          <w:rFonts w:ascii="Calibri" w:eastAsia="Times New Roman" w:hAnsi="Calibri" w:cs="Calibri"/>
          <w:kern w:val="0"/>
          <w:lang w:eastAsia="hi-IN"/>
          <w14:ligatures w14:val="none"/>
        </w:rPr>
        <w:t>strefa ochronna dla każdego drzewa powinna być wyznaczona jako okrąg kreślony ze środka pnia uwzględniający faktyczny zasięg systemu korzeniowego, przy czym:</w:t>
      </w:r>
    </w:p>
    <w:p w14:paraId="2EA85113" w14:textId="77777777" w:rsidR="00385640" w:rsidRPr="00385640" w:rsidRDefault="00385640" w:rsidP="008E4CF4">
      <w:pPr>
        <w:autoSpaceDE w:val="0"/>
        <w:autoSpaceDN w:val="0"/>
        <w:spacing w:after="0" w:line="300" w:lineRule="auto"/>
        <w:ind w:left="1134"/>
        <w:rPr>
          <w:rFonts w:ascii="Calibri" w:eastAsia="Times New Roman" w:hAnsi="Calibri" w:cs="Calibri"/>
          <w:kern w:val="0"/>
          <w:lang w:eastAsia="hi-IN"/>
          <w14:ligatures w14:val="none"/>
        </w:rPr>
      </w:pPr>
      <w:r w:rsidRPr="00385640">
        <w:rPr>
          <w:rFonts w:ascii="Calibri" w:eastAsia="Times New Roman" w:hAnsi="Calibri" w:cs="Calibri"/>
          <w:kern w:val="0"/>
          <w:lang w:eastAsia="hi-IN"/>
          <w14:ligatures w14:val="none"/>
        </w:rPr>
        <w:t>- ogrodzenie ochronne powinno być ustawione poza zasięgiem rzutów koron,</w:t>
      </w:r>
    </w:p>
    <w:p w14:paraId="0A3B1A5A" w14:textId="77777777" w:rsidR="00385640" w:rsidRPr="00385640" w:rsidRDefault="00385640" w:rsidP="008E4CF4">
      <w:pPr>
        <w:autoSpaceDE w:val="0"/>
        <w:autoSpaceDN w:val="0"/>
        <w:spacing w:after="0" w:line="300" w:lineRule="auto"/>
        <w:ind w:left="1134"/>
        <w:rPr>
          <w:rFonts w:ascii="Calibri" w:eastAsia="Times New Roman" w:hAnsi="Calibri" w:cs="Calibri"/>
          <w:kern w:val="0"/>
          <w:lang w:eastAsia="hi-IN"/>
          <w14:ligatures w14:val="none"/>
        </w:rPr>
      </w:pPr>
      <w:r w:rsidRPr="00385640">
        <w:rPr>
          <w:rFonts w:ascii="Calibri" w:eastAsia="Times New Roman" w:hAnsi="Calibri" w:cs="Calibri"/>
          <w:kern w:val="0"/>
          <w:lang w:eastAsia="hi-IN"/>
          <w14:ligatures w14:val="none"/>
        </w:rPr>
        <w:t>- w przypadku pojedynczych egzemplarzy, dla których nie ma możliwości wyznaczenia strefy ochronnej, pnie drzew należy zabezpieczyć na czas prowadzenia robót poprzez szczelne oszalowanie deskami o grubości min. 2 cm i długości min. 1,5 m,</w:t>
      </w:r>
    </w:p>
    <w:p w14:paraId="186E9702" w14:textId="77777777" w:rsidR="00385640" w:rsidRPr="00385640" w:rsidRDefault="00385640" w:rsidP="008E4CF4">
      <w:pPr>
        <w:autoSpaceDE w:val="0"/>
        <w:autoSpaceDN w:val="0"/>
        <w:spacing w:after="0" w:line="300" w:lineRule="auto"/>
        <w:ind w:left="1134"/>
        <w:rPr>
          <w:rFonts w:ascii="Calibri" w:eastAsia="Times New Roman" w:hAnsi="Calibri" w:cs="Calibri"/>
          <w:kern w:val="0"/>
          <w:lang w:eastAsia="hi-IN"/>
          <w14:ligatures w14:val="none"/>
        </w:rPr>
      </w:pPr>
      <w:r w:rsidRPr="00385640">
        <w:rPr>
          <w:rFonts w:ascii="Calibri" w:eastAsia="Times New Roman" w:hAnsi="Calibri" w:cs="Calibri"/>
          <w:kern w:val="0"/>
          <w:lang w:eastAsia="hi-IN"/>
          <w14:ligatures w14:val="none"/>
        </w:rPr>
        <w:t>- deski należy zamocować okręcając je drutem co ok. 40 cm., zabrania się używania do tego celu gwoździ i innych materiałów, które mogłyby uszkodzić pień drzewa,</w:t>
      </w:r>
    </w:p>
    <w:p w14:paraId="65A3F6EC" w14:textId="77777777" w:rsidR="00385640" w:rsidRPr="00385640" w:rsidRDefault="00385640" w:rsidP="008E4CF4">
      <w:pPr>
        <w:numPr>
          <w:ilvl w:val="0"/>
          <w:numId w:val="31"/>
        </w:numPr>
        <w:autoSpaceDE w:val="0"/>
        <w:autoSpaceDN w:val="0"/>
        <w:spacing w:after="0" w:line="300" w:lineRule="auto"/>
        <w:ind w:left="1134" w:hanging="283"/>
        <w:rPr>
          <w:rFonts w:ascii="Calibri" w:eastAsia="Times New Roman" w:hAnsi="Calibri" w:cs="Calibri"/>
          <w:kern w:val="0"/>
          <w:lang w:eastAsia="hi-IN"/>
          <w14:ligatures w14:val="none"/>
        </w:rPr>
      </w:pPr>
      <w:r w:rsidRPr="00385640">
        <w:rPr>
          <w:rFonts w:ascii="Calibri" w:eastAsia="Times New Roman" w:hAnsi="Calibri" w:cs="Calibri"/>
          <w:kern w:val="0"/>
          <w:lang w:eastAsia="hi-IN"/>
          <w14:ligatures w14:val="none"/>
        </w:rPr>
        <w:lastRenderedPageBreak/>
        <w:t>wszystkie prace ziemne w obrębie systemów korzeniowych drzew należy wykonywać ręcznie lub z zastosowaniem przewiertów w sposób minimalizujący niekorzystne oddziaływanie,</w:t>
      </w:r>
    </w:p>
    <w:p w14:paraId="5E44BBB6" w14:textId="77777777" w:rsidR="00385640" w:rsidRPr="00385640" w:rsidRDefault="00385640" w:rsidP="008E4CF4">
      <w:pPr>
        <w:numPr>
          <w:ilvl w:val="0"/>
          <w:numId w:val="31"/>
        </w:numPr>
        <w:autoSpaceDE w:val="0"/>
        <w:autoSpaceDN w:val="0"/>
        <w:spacing w:after="0" w:line="300" w:lineRule="auto"/>
        <w:ind w:left="1134" w:hanging="283"/>
        <w:rPr>
          <w:rFonts w:ascii="Calibri" w:eastAsia="Times New Roman" w:hAnsi="Calibri" w:cs="Calibri"/>
          <w:kern w:val="0"/>
          <w:lang w:eastAsia="hi-IN"/>
          <w14:ligatures w14:val="none"/>
        </w:rPr>
      </w:pPr>
      <w:r w:rsidRPr="00385640">
        <w:rPr>
          <w:rFonts w:ascii="Calibri" w:eastAsia="Times New Roman" w:hAnsi="Calibri" w:cs="Calibri"/>
          <w:kern w:val="0"/>
          <w:lang w:eastAsia="hi-IN"/>
          <w14:ligatures w14:val="none"/>
        </w:rPr>
        <w:t>w przypadku odsłonięcia korzeni zabrania się pozostawienia otwartego wykopu na okres dłuższy niż jeden dzień,</w:t>
      </w:r>
    </w:p>
    <w:p w14:paraId="0DE21840" w14:textId="77777777" w:rsidR="00385640" w:rsidRPr="00385640" w:rsidRDefault="00385640" w:rsidP="008E4CF4">
      <w:pPr>
        <w:numPr>
          <w:ilvl w:val="0"/>
          <w:numId w:val="31"/>
        </w:numPr>
        <w:autoSpaceDE w:val="0"/>
        <w:autoSpaceDN w:val="0"/>
        <w:spacing w:after="0" w:line="300" w:lineRule="auto"/>
        <w:ind w:left="1134" w:hanging="283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Times New Roman" w:hAnsi="Calibri" w:cs="Calibri"/>
          <w:kern w:val="0"/>
          <w:lang w:eastAsia="hi-IN"/>
          <w14:ligatures w14:val="none"/>
        </w:rPr>
        <w:t>niedopuszczalne jest podczas prowadzenia prac ziemnych:</w:t>
      </w:r>
    </w:p>
    <w:p w14:paraId="35C90EA4" w14:textId="3C7BF3D9" w:rsidR="00385640" w:rsidRPr="00385640" w:rsidRDefault="00385640" w:rsidP="008E4CF4">
      <w:pPr>
        <w:autoSpaceDE w:val="0"/>
        <w:autoSpaceDN w:val="0"/>
        <w:spacing w:after="0" w:line="300" w:lineRule="auto"/>
        <w:ind w:left="1134"/>
        <w:rPr>
          <w:rFonts w:ascii="Calibri" w:eastAsia="Times New Roman" w:hAnsi="Calibri" w:cs="Calibri"/>
          <w:kern w:val="0"/>
          <w:lang w:eastAsia="hi-IN"/>
          <w14:ligatures w14:val="none"/>
        </w:rPr>
      </w:pPr>
      <w:r w:rsidRPr="00385640">
        <w:rPr>
          <w:rFonts w:ascii="Calibri" w:eastAsia="Times New Roman" w:hAnsi="Calibri" w:cs="Calibri"/>
          <w:kern w:val="0"/>
          <w:lang w:eastAsia="hi-IN"/>
          <w14:ligatures w14:val="none"/>
        </w:rPr>
        <w:t xml:space="preserve">- przycinanie korzeni grubszych niż o średnicy </w:t>
      </w:r>
      <w:r w:rsidR="00FA702C">
        <w:rPr>
          <w:rFonts w:ascii="Calibri" w:eastAsia="Times New Roman" w:hAnsi="Calibri" w:cs="Calibri"/>
          <w:kern w:val="0"/>
          <w:lang w:eastAsia="hi-IN"/>
          <w14:ligatures w14:val="none"/>
        </w:rPr>
        <w:t>2</w:t>
      </w:r>
      <w:r w:rsidRPr="00385640">
        <w:rPr>
          <w:rFonts w:ascii="Calibri" w:eastAsia="Times New Roman" w:hAnsi="Calibri" w:cs="Calibri"/>
          <w:kern w:val="0"/>
          <w:lang w:eastAsia="hi-IN"/>
          <w14:ligatures w14:val="none"/>
        </w:rPr>
        <w:t> cm,</w:t>
      </w:r>
    </w:p>
    <w:p w14:paraId="7D4376AD" w14:textId="77777777" w:rsidR="00385640" w:rsidRPr="00385640" w:rsidRDefault="00385640" w:rsidP="008E4CF4">
      <w:pPr>
        <w:autoSpaceDE w:val="0"/>
        <w:autoSpaceDN w:val="0"/>
        <w:spacing w:after="0" w:line="300" w:lineRule="auto"/>
        <w:ind w:left="1134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Times New Roman" w:hAnsi="Calibri" w:cs="Calibri"/>
          <w:kern w:val="0"/>
          <w:lang w:eastAsia="hi-IN"/>
          <w14:ligatures w14:val="none"/>
        </w:rPr>
        <w:t>- cięcia korzeni (zabieg specjalistyczny)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powinny być wykonywane na czysto, czego efektem jest gładka rana o najmniejszej powierzchni,</w:t>
      </w:r>
    </w:p>
    <w:p w14:paraId="202CC788" w14:textId="77777777" w:rsidR="00385640" w:rsidRPr="00385640" w:rsidRDefault="00385640" w:rsidP="008E4CF4">
      <w:pPr>
        <w:numPr>
          <w:ilvl w:val="0"/>
          <w:numId w:val="31"/>
        </w:numPr>
        <w:autoSpaceDE w:val="0"/>
        <w:autoSpaceDN w:val="0"/>
        <w:spacing w:after="0" w:line="300" w:lineRule="auto"/>
        <w:ind w:left="1134" w:hanging="283"/>
        <w:rPr>
          <w:rFonts w:ascii="Calibri" w:eastAsia="Times New Roman" w:hAnsi="Calibri" w:cs="Calibri"/>
          <w:kern w:val="0"/>
          <w:lang w:eastAsia="hi-IN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odsłonięte grubsze korzenie należy wpuścić głębiej i zabezpieczyć przed wysychaniem,</w:t>
      </w:r>
    </w:p>
    <w:p w14:paraId="70EF6978" w14:textId="77777777" w:rsidR="00385640" w:rsidRPr="00385640" w:rsidRDefault="00385640" w:rsidP="008E4CF4">
      <w:pPr>
        <w:numPr>
          <w:ilvl w:val="0"/>
          <w:numId w:val="31"/>
        </w:numPr>
        <w:autoSpaceDE w:val="0"/>
        <w:autoSpaceDN w:val="0"/>
        <w:spacing w:after="0" w:line="300" w:lineRule="auto"/>
        <w:ind w:left="1134" w:hanging="283"/>
        <w:rPr>
          <w:rFonts w:ascii="Calibri" w:eastAsia="Times New Roman" w:hAnsi="Calibri" w:cs="Calibri"/>
          <w:kern w:val="0"/>
          <w:lang w:eastAsia="hi-IN"/>
          <w14:ligatures w14:val="none"/>
        </w:rPr>
      </w:pPr>
      <w:r w:rsidRPr="00385640">
        <w:rPr>
          <w:rFonts w:ascii="Calibri" w:eastAsia="Times New Roman" w:hAnsi="Calibri" w:cs="Calibri"/>
          <w:kern w:val="0"/>
          <w:lang w:eastAsia="hi-IN"/>
          <w14:ligatures w14:val="none"/>
        </w:rPr>
        <w:t>w przypadku konieczności przeprowadzania wykopów lub prac ziemnych w obrębie systemu korzeniowego drzew i odsłonięcia korzeni, konieczne jest zastosowanie ekranów korzeniowych – osłony chroniącej przed przesuszeniem i przemarznięciem korzeni, przy czym zarówno odkryte korzenie przed założeniem ekranu, jak i sam ekran korzeniowy powinny być regularnie podlewane,</w:t>
      </w:r>
    </w:p>
    <w:p w14:paraId="2BAE2239" w14:textId="77777777" w:rsidR="00385640" w:rsidRPr="00385640" w:rsidRDefault="00385640" w:rsidP="008E4CF4">
      <w:pPr>
        <w:numPr>
          <w:ilvl w:val="0"/>
          <w:numId w:val="31"/>
        </w:numPr>
        <w:autoSpaceDE w:val="0"/>
        <w:autoSpaceDN w:val="0"/>
        <w:spacing w:after="0" w:line="300" w:lineRule="auto"/>
        <w:ind w:left="1134" w:hanging="283"/>
        <w:rPr>
          <w:rFonts w:ascii="Calibri" w:eastAsia="Times New Roman" w:hAnsi="Calibri" w:cs="Calibri"/>
          <w:kern w:val="0"/>
          <w:lang w:eastAsia="hi-IN"/>
          <w14:ligatures w14:val="none"/>
        </w:rPr>
      </w:pPr>
      <w:r w:rsidRPr="00385640">
        <w:rPr>
          <w:rFonts w:ascii="Calibri" w:eastAsia="Times New Roman" w:hAnsi="Calibri" w:cs="Calibri"/>
          <w:kern w:val="0"/>
          <w:lang w:eastAsia="hi-IN"/>
          <w14:ligatures w14:val="none"/>
        </w:rPr>
        <w:t>wszelkie prace w otoczeniu drzew, związane m. in. z pielęgnacją czy zabezpieczaniem drzew na czas budowy należy powierzyć specjalistycznej firmie legitymującej się doświadczeniem ogrodniczym,</w:t>
      </w:r>
    </w:p>
    <w:p w14:paraId="5263A179" w14:textId="77777777" w:rsidR="00385640" w:rsidRPr="00385640" w:rsidRDefault="00385640" w:rsidP="008E4CF4">
      <w:pPr>
        <w:numPr>
          <w:ilvl w:val="0"/>
          <w:numId w:val="31"/>
        </w:numPr>
        <w:autoSpaceDE w:val="0"/>
        <w:autoSpaceDN w:val="0"/>
        <w:spacing w:after="0" w:line="300" w:lineRule="auto"/>
        <w:ind w:left="1134" w:hanging="283"/>
        <w:rPr>
          <w:rFonts w:ascii="Calibri" w:eastAsia="Times New Roman" w:hAnsi="Calibri" w:cs="Calibri"/>
          <w:kern w:val="0"/>
          <w:lang w:eastAsia="hi-IN"/>
          <w14:ligatures w14:val="none"/>
        </w:rPr>
      </w:pPr>
      <w:r w:rsidRPr="00385640">
        <w:rPr>
          <w:rFonts w:ascii="Calibri" w:eastAsia="Times New Roman" w:hAnsi="Calibri" w:cs="Calibri"/>
          <w:kern w:val="0"/>
          <w:lang w:eastAsia="hi-IN"/>
          <w14:ligatures w14:val="none"/>
        </w:rPr>
        <w:t>wszelkie specjalistyczne prace w zakresie zieleni powinny odbywać się pod nadzorem inspektora terenów zieleni;</w:t>
      </w:r>
    </w:p>
    <w:p w14:paraId="533684B5" w14:textId="77777777" w:rsidR="00385640" w:rsidRPr="00385640" w:rsidRDefault="00385640" w:rsidP="008E4CF4">
      <w:pPr>
        <w:numPr>
          <w:ilvl w:val="0"/>
          <w:numId w:val="42"/>
        </w:numPr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 razie konieczności - wymiany gruntu, wykonania </w:t>
      </w:r>
      <w:proofErr w:type="spellStart"/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odwodnień</w:t>
      </w:r>
      <w:proofErr w:type="spellEnd"/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wykopów oraz wykonania wszelkich tymczasowych robót koniecznych do zabezpieczenia terenu budowy oraz terenów przyległych przed uszkodzeniem lub zniszczeniem;</w:t>
      </w:r>
    </w:p>
    <w:p w14:paraId="6D8E0737" w14:textId="77777777" w:rsidR="00385640" w:rsidRDefault="00385640" w:rsidP="008E4CF4">
      <w:pPr>
        <w:numPr>
          <w:ilvl w:val="0"/>
          <w:numId w:val="42"/>
        </w:numPr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zapewnienia nadzorów technicznych, specjalistycznych i odbiorów niezbędnych do przekazania terenów do eksploatacji w tym protokołów odbioru technicznego przez odpowiednią służbę eksploatacyjną i gestorów mediów;</w:t>
      </w:r>
    </w:p>
    <w:p w14:paraId="11A666F6" w14:textId="54F8E07D" w:rsidR="007D0769" w:rsidRPr="003635CD" w:rsidRDefault="007D0769" w:rsidP="003635CD">
      <w:pPr>
        <w:numPr>
          <w:ilvl w:val="0"/>
          <w:numId w:val="42"/>
        </w:numPr>
        <w:spacing w:after="0" w:line="240" w:lineRule="auto"/>
        <w:rPr>
          <w:rFonts w:cstheme="minorHAnsi"/>
        </w:rPr>
      </w:pPr>
      <w:r w:rsidRPr="003635CD">
        <w:rPr>
          <w:rFonts w:cstheme="minorHAnsi"/>
        </w:rPr>
        <w:t xml:space="preserve">uzyskania w imieniu Zamawiającego decyzji, stanowisk i opinii zewnętrznych organów opiniujących – w szczególności </w:t>
      </w:r>
      <w:proofErr w:type="spellStart"/>
      <w:r w:rsidRPr="003635CD">
        <w:rPr>
          <w:rFonts w:cstheme="minorHAnsi"/>
        </w:rPr>
        <w:t>SANEPiD</w:t>
      </w:r>
      <w:proofErr w:type="spellEnd"/>
      <w:r w:rsidRPr="003635CD">
        <w:rPr>
          <w:rFonts w:cstheme="minorHAnsi"/>
        </w:rPr>
        <w:t xml:space="preserve"> i PSP – dopuszczających (nie wnoszących sprzeciwu) do użytkowania obiektu,</w:t>
      </w:r>
    </w:p>
    <w:p w14:paraId="7CB7C5A8" w14:textId="77777777" w:rsidR="00385640" w:rsidRPr="00385640" w:rsidRDefault="00385640" w:rsidP="008E4CF4">
      <w:pPr>
        <w:numPr>
          <w:ilvl w:val="0"/>
          <w:numId w:val="42"/>
        </w:numPr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przypadku konieczności zajęcia chodnika, ścieżki rowerowej, jezdni lub terenów niezbędnych do prowadzenia robót sąsiadujących z terenem budowy, uzyskania zgody związanej z potrzebą zajęcia tych terenów oraz, opracowania we własnym zakresie i na własny koszt projektów czasowej zmiany organizacji ruchu na okres wykonywania robót i uzgodnienie tych projektów z właściwymi jednostkami, wykonanie wszystkich robót związanych z wprowadzeniem czasowej zmiany organizacji ruchu oraz jej likwidację, w tym właściwe oznakowanie oraz prawidłowa eksploatacja dróg dojazdowych do budowy oraz utrzymanie tych dróg w czystości, według uzgodnionych projektów;</w:t>
      </w:r>
    </w:p>
    <w:p w14:paraId="3126C7D3" w14:textId="77777777" w:rsidR="00385640" w:rsidRPr="00385640" w:rsidRDefault="00385640" w:rsidP="008E4CF4">
      <w:pPr>
        <w:numPr>
          <w:ilvl w:val="0"/>
          <w:numId w:val="42"/>
        </w:numPr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opracowania niezbędnych instrukcji eksploatacji zamontowanych systemów;</w:t>
      </w:r>
    </w:p>
    <w:p w14:paraId="45AE07DC" w14:textId="77777777" w:rsidR="00385640" w:rsidRPr="00385640" w:rsidRDefault="00385640" w:rsidP="008E4CF4">
      <w:pPr>
        <w:numPr>
          <w:ilvl w:val="0"/>
          <w:numId w:val="42"/>
        </w:numPr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nie uszkodzenia żadnego urządzenia lub budowli przewidzianych do zachowania na terenie prowadzenia robót oraz w jego sąsiedztwie;</w:t>
      </w:r>
    </w:p>
    <w:p w14:paraId="4070569E" w14:textId="77777777" w:rsidR="00385640" w:rsidRPr="00385640" w:rsidRDefault="00385640" w:rsidP="008E4CF4">
      <w:pPr>
        <w:numPr>
          <w:ilvl w:val="0"/>
          <w:numId w:val="42"/>
        </w:numPr>
        <w:spacing w:after="0" w:line="300" w:lineRule="auto"/>
        <w:ind w:left="993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lastRenderedPageBreak/>
        <w:t>wykonania</w:t>
      </w:r>
      <w:r w:rsidRPr="00385640">
        <w:rPr>
          <w:rFonts w:ascii="Calibri" w:eastAsia="Calibri" w:hAnsi="Calibri" w:cs="Calibri"/>
          <w:iCs/>
          <w:kern w:val="0"/>
          <w:lang w:eastAsia="pl-PL"/>
          <w14:ligatures w14:val="none"/>
        </w:rPr>
        <w:t xml:space="preserve"> przed odbiorem końcowym robót budowlanych przez osoby uprawnione testów, prób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funkcjonalnych, badań i pomiarów zamontowanych urządzeń, a także zapewnienia wykonania rozruchu urządzeń przez serwis producenta urządzeń, jeżeli jest taki wymóg dla zachowania gwarancji wyżej wymienionych urządzeń;</w:t>
      </w:r>
    </w:p>
    <w:p w14:paraId="30B7C11E" w14:textId="77777777" w:rsidR="00385640" w:rsidRPr="00385640" w:rsidRDefault="00385640" w:rsidP="008E4CF4">
      <w:pPr>
        <w:numPr>
          <w:ilvl w:val="0"/>
          <w:numId w:val="42"/>
        </w:numPr>
        <w:shd w:val="clear" w:color="auto" w:fill="FFFFFF"/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całkowitego wyeliminowania stosowania dmuchaw podczas wykonywania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prac będących Przedmiotem Umowy;</w:t>
      </w:r>
    </w:p>
    <w:p w14:paraId="14786DF3" w14:textId="631C4267" w:rsidR="00385640" w:rsidRPr="00385640" w:rsidRDefault="00385640" w:rsidP="008E4CF4">
      <w:pPr>
        <w:numPr>
          <w:ilvl w:val="0"/>
          <w:numId w:val="42"/>
        </w:numPr>
        <w:shd w:val="clear" w:color="auto" w:fill="FFFFFF"/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prowadzenia dokumentacji budowy i przygotowanie oraz przekazanie Zamawiającemu dokumentacji powykonawczej w </w:t>
      </w:r>
      <w:r w:rsidR="00A30F3B">
        <w:rPr>
          <w:rFonts w:ascii="Calibri" w:eastAsia="Calibri" w:hAnsi="Calibri" w:cs="Calibri"/>
          <w:kern w:val="0"/>
          <w:lang w:eastAsia="pl-PL"/>
          <w14:ligatures w14:val="none"/>
        </w:rPr>
        <w:t>3</w:t>
      </w:r>
      <w:r w:rsidR="00A30F3B"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egz. zarówno w formie papierowej jak i 1 egz. elektronicznej, zgodnie z wymaganiami Zamawiającego wskazanymi w OPZ,</w:t>
      </w:r>
    </w:p>
    <w:p w14:paraId="6B1EB2C8" w14:textId="742D547B" w:rsidR="00385640" w:rsidRPr="00F44C4E" w:rsidRDefault="00385640" w:rsidP="008E4CF4">
      <w:pPr>
        <w:numPr>
          <w:ilvl w:val="0"/>
          <w:numId w:val="42"/>
        </w:numPr>
        <w:shd w:val="clear" w:color="auto" w:fill="FFFFFF"/>
        <w:spacing w:after="0" w:line="300" w:lineRule="auto"/>
        <w:rPr>
          <w:rFonts w:eastAsia="Calibri" w:cstheme="minorHAns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przekazania w terminie 5 dni roboczych licząc od dnia zawarcia Umowy kosztorysu </w:t>
      </w:r>
      <w:r w:rsidRPr="00F44C4E">
        <w:rPr>
          <w:rFonts w:eastAsia="Calibri" w:cstheme="minorHAnsi"/>
          <w:kern w:val="0"/>
          <w:lang w:eastAsia="pl-PL"/>
          <w14:ligatures w14:val="none"/>
        </w:rPr>
        <w:t>ofertowego Wykonawcy, sporządzonego metodą szczegółową w wersji elektronicznej w formacie .</w:t>
      </w:r>
      <w:proofErr w:type="spellStart"/>
      <w:r w:rsidRPr="00F44C4E">
        <w:rPr>
          <w:rFonts w:eastAsia="Calibri" w:cstheme="minorHAnsi"/>
          <w:kern w:val="0"/>
          <w:lang w:eastAsia="pl-PL"/>
          <w14:ligatures w14:val="none"/>
        </w:rPr>
        <w:t>ath</w:t>
      </w:r>
      <w:proofErr w:type="spellEnd"/>
      <w:r w:rsidRPr="00F44C4E">
        <w:rPr>
          <w:rFonts w:eastAsia="Calibri" w:cstheme="minorHAnsi"/>
          <w:kern w:val="0"/>
          <w:lang w:eastAsia="pl-PL"/>
          <w14:ligatures w14:val="none"/>
        </w:rPr>
        <w:t xml:space="preserve"> i .pdf.</w:t>
      </w:r>
      <w:r w:rsidR="00A6257D" w:rsidRPr="00F44C4E">
        <w:rPr>
          <w:rFonts w:eastAsia="Calibri" w:cstheme="minorHAnsi"/>
          <w:kern w:val="0"/>
          <w:lang w:eastAsia="pl-PL"/>
          <w14:ligatures w14:val="none"/>
        </w:rPr>
        <w:t>;</w:t>
      </w:r>
    </w:p>
    <w:p w14:paraId="58E0615C" w14:textId="15649266" w:rsidR="008F7EEC" w:rsidRPr="00455BEF" w:rsidRDefault="00A6257D" w:rsidP="00082C82">
      <w:pPr>
        <w:pStyle w:val="Akapitzlist"/>
        <w:numPr>
          <w:ilvl w:val="0"/>
          <w:numId w:val="42"/>
        </w:numPr>
        <w:spacing w:before="60" w:after="6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49F0">
        <w:rPr>
          <w:rFonts w:asciiTheme="minorHAnsi" w:hAnsiTheme="minorHAnsi" w:cstheme="minorHAnsi"/>
          <w:sz w:val="22"/>
          <w:szCs w:val="22"/>
        </w:rPr>
        <w:t xml:space="preserve">uzyskania wszelkich wymaganych odbiorów i decyzji niezbędnych do użytkowania, w tym w szczególności </w:t>
      </w:r>
      <w:r w:rsidRPr="009449F0">
        <w:rPr>
          <w:rFonts w:asciiTheme="minorHAnsi" w:hAnsiTheme="minorHAnsi" w:cstheme="minorHAnsi"/>
          <w:sz w:val="22"/>
          <w:szCs w:val="22"/>
          <w:u w:val="single"/>
        </w:rPr>
        <w:t>uzyskania decyzji o pozwoleniu na użytkowanie</w:t>
      </w:r>
      <w:r w:rsidR="006F61B6" w:rsidRPr="009449F0">
        <w:rPr>
          <w:rFonts w:asciiTheme="minorHAnsi" w:hAnsiTheme="minorHAnsi" w:cstheme="minorHAnsi"/>
          <w:sz w:val="22"/>
          <w:szCs w:val="22"/>
          <w:u w:val="single"/>
        </w:rPr>
        <w:t>,</w:t>
      </w:r>
      <w:r w:rsidRPr="009449F0">
        <w:rPr>
          <w:rFonts w:asciiTheme="minorHAnsi" w:hAnsiTheme="minorHAnsi" w:cstheme="minorHAnsi"/>
          <w:sz w:val="22"/>
          <w:szCs w:val="22"/>
        </w:rPr>
        <w:t xml:space="preserve"> a także ponoszenia wszelkich opłat związanych z uzyskaniem ww. decyzji</w:t>
      </w:r>
      <w:r w:rsidR="008F7EEC" w:rsidRPr="009449F0">
        <w:rPr>
          <w:rFonts w:asciiTheme="minorHAnsi" w:hAnsiTheme="minorHAnsi" w:cstheme="minorHAnsi"/>
          <w:sz w:val="22"/>
          <w:szCs w:val="22"/>
        </w:rPr>
        <w:t>.</w:t>
      </w:r>
    </w:p>
    <w:p w14:paraId="13BD82A4" w14:textId="77777777" w:rsidR="00385640" w:rsidRPr="00385640" w:rsidRDefault="00385640" w:rsidP="008E4CF4">
      <w:pPr>
        <w:numPr>
          <w:ilvl w:val="0"/>
          <w:numId w:val="2"/>
        </w:numPr>
        <w:tabs>
          <w:tab w:val="num" w:pos="567"/>
        </w:tabs>
        <w:spacing w:before="120" w:after="0" w:line="300" w:lineRule="auto"/>
        <w:ind w:left="567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Wykonawca zobowiązany jest do zawarcia umowy ubezpieczenia odpowiedzialności cywilnej, na zasadach określonych w § 8.</w:t>
      </w:r>
    </w:p>
    <w:p w14:paraId="68499B47" w14:textId="2723F663" w:rsidR="00385640" w:rsidRDefault="00385640" w:rsidP="008E4CF4">
      <w:pPr>
        <w:numPr>
          <w:ilvl w:val="0"/>
          <w:numId w:val="2"/>
        </w:numPr>
        <w:tabs>
          <w:tab w:val="num" w:pos="567"/>
        </w:tabs>
        <w:spacing w:before="120" w:after="0" w:line="300" w:lineRule="auto"/>
        <w:ind w:left="567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Wykonawca zobowiązuje się do spełnienia wymogu określonego w art. </w:t>
      </w:r>
      <w:r w:rsidR="00971BB0">
        <w:rPr>
          <w:rFonts w:ascii="Calibri" w:eastAsia="Calibri" w:hAnsi="Calibri" w:cs="Calibri"/>
          <w:kern w:val="0"/>
          <w:lang w:eastAsia="pl-PL"/>
          <w14:ligatures w14:val="none"/>
        </w:rPr>
        <w:t>35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ust. </w:t>
      </w:r>
      <w:r w:rsidR="00971BB0">
        <w:rPr>
          <w:rFonts w:ascii="Calibri" w:eastAsia="Calibri" w:hAnsi="Calibri" w:cs="Calibri"/>
          <w:kern w:val="0"/>
          <w:lang w:eastAsia="pl-PL"/>
          <w14:ligatures w14:val="none"/>
        </w:rPr>
        <w:t>2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="00971BB0">
        <w:rPr>
          <w:rFonts w:ascii="Calibri" w:eastAsia="Calibri" w:hAnsi="Calibri" w:cs="Calibri"/>
          <w:kern w:val="0"/>
          <w:lang w:eastAsia="pl-PL"/>
          <w14:ligatures w14:val="none"/>
        </w:rPr>
        <w:t xml:space="preserve">pkt 2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ustawy z dnia 11 stycznia 2018 r. o </w:t>
      </w:r>
      <w:proofErr w:type="spellStart"/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elektromobilności</w:t>
      </w:r>
      <w:proofErr w:type="spellEnd"/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i paliwach alternatywnych (Dz. U. z 202</w:t>
      </w:r>
      <w:r w:rsidR="00971BB0">
        <w:rPr>
          <w:rFonts w:ascii="Calibri" w:eastAsia="Calibri" w:hAnsi="Calibri" w:cs="Calibri"/>
          <w:kern w:val="0"/>
          <w:lang w:eastAsia="pl-PL"/>
          <w14:ligatures w14:val="none"/>
        </w:rPr>
        <w:t>4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, poz. </w:t>
      </w:r>
      <w:r w:rsidR="00971BB0">
        <w:rPr>
          <w:rFonts w:ascii="Calibri" w:eastAsia="Calibri" w:hAnsi="Calibri" w:cs="Calibri"/>
          <w:kern w:val="0"/>
          <w:lang w:eastAsia="pl-PL"/>
          <w14:ligatures w14:val="none"/>
        </w:rPr>
        <w:t>1289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). W związku z tym, Wykonawca zobowiązuje się do przekazania Zamawiającemu, nie później niż w terminie 7 dni od dnia zawarcia umowy oraz na każde żądanie Zamawiającego w terminie późniejszym, pisemnego oświadczenia o jego spełnieniu oraz </w:t>
      </w:r>
      <w:bookmarkStart w:id="3" w:name="_Hlk127262273"/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wykazu pojazdów (Załącznik Nr </w:t>
      </w:r>
      <w:r w:rsidR="009F47FF">
        <w:rPr>
          <w:rFonts w:ascii="Calibri" w:eastAsia="Calibri" w:hAnsi="Calibri" w:cs="Calibri"/>
          <w:kern w:val="0"/>
          <w:lang w:eastAsia="pl-PL"/>
          <w14:ligatures w14:val="none"/>
        </w:rPr>
        <w:t>8</w:t>
      </w:r>
      <w:r w:rsidR="009F47FF"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do Umowy), pod rygorem kary umownej, o której mowa § 16 ust. 1 pkt</w:t>
      </w:r>
      <w:r w:rsidRPr="00385640">
        <w:rPr>
          <w:rFonts w:ascii="Calibri" w:eastAsia="Calibri" w:hAnsi="Calibri" w:cs="Calibri"/>
          <w:color w:val="70AD47"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2</w:t>
      </w:r>
      <w:r w:rsidR="00212374">
        <w:rPr>
          <w:rFonts w:ascii="Calibri" w:eastAsia="Calibri" w:hAnsi="Calibri" w:cs="Calibri"/>
          <w:kern w:val="0"/>
          <w:lang w:eastAsia="pl-PL"/>
          <w14:ligatures w14:val="none"/>
        </w:rPr>
        <w:t>0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)</w:t>
      </w:r>
      <w:bookmarkEnd w:id="3"/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. Brak złożenia pisemnego oświadczenia i wykazu pojazdów w wyznaczonym terminie będzie traktowane przez Zamawiającego jako niespełnienie wymogu przedmiotowej ustawy. Przedłożenie dokumentów, o którym mowa powyżej, nie wyłącza uprawnienia Zamawiającego do weryfikacji spełnienia ww. wymogu w sposób wybrany przez Zamawiającego, w szczególności poprzez żądanie okazania pojazdów lub dokumentów dotyczących pojazdów.</w:t>
      </w:r>
      <w:bookmarkStart w:id="4" w:name="_Hlk153952814"/>
    </w:p>
    <w:p w14:paraId="60C20BDB" w14:textId="77777777" w:rsidR="005D092A" w:rsidRPr="008E4CF4" w:rsidRDefault="00BE7D28" w:rsidP="008E4CF4">
      <w:pPr>
        <w:numPr>
          <w:ilvl w:val="0"/>
          <w:numId w:val="2"/>
        </w:numPr>
        <w:tabs>
          <w:tab w:val="clear" w:pos="2487"/>
          <w:tab w:val="num" w:pos="567"/>
        </w:tabs>
        <w:spacing w:before="120" w:after="0" w:line="300" w:lineRule="auto"/>
        <w:ind w:left="567" w:hanging="56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8E4CF4">
        <w:rPr>
          <w:rFonts w:ascii="Calibri" w:eastAsia="Calibri" w:hAnsi="Calibri" w:cs="Calibri"/>
          <w:kern w:val="0"/>
          <w:lang w:eastAsia="pl-PL"/>
          <w14:ligatures w14:val="none"/>
        </w:rPr>
        <w:t xml:space="preserve">Wykonawca jest zobowiązany zapewnić stały nadzór </w:t>
      </w:r>
      <w:r w:rsidR="00F765F5" w:rsidRPr="008E4CF4">
        <w:rPr>
          <w:rFonts w:ascii="Calibri" w:eastAsia="Calibri" w:hAnsi="Calibri" w:cs="Calibri"/>
          <w:kern w:val="0"/>
          <w:lang w:eastAsia="pl-PL"/>
          <w14:ligatures w14:val="none"/>
        </w:rPr>
        <w:t>nad realizacją Przedmiotu Umowy przez kierownika budowy i kierowników robó</w:t>
      </w:r>
      <w:r w:rsidR="005D092A" w:rsidRPr="008E4CF4">
        <w:rPr>
          <w:rFonts w:ascii="Calibri" w:eastAsia="Calibri" w:hAnsi="Calibri" w:cs="Calibri"/>
          <w:kern w:val="0"/>
          <w:lang w:eastAsia="pl-PL"/>
          <w14:ligatures w14:val="none"/>
        </w:rPr>
        <w:t>t</w:t>
      </w:r>
      <w:r w:rsidR="00F765F5" w:rsidRPr="008E4CF4">
        <w:rPr>
          <w:rFonts w:ascii="Calibri" w:eastAsia="Calibri" w:hAnsi="Calibri" w:cs="Calibri"/>
          <w:kern w:val="0"/>
          <w:lang w:eastAsia="pl-PL"/>
          <w14:ligatures w14:val="none"/>
        </w:rPr>
        <w:t xml:space="preserve"> branżowych </w:t>
      </w:r>
      <w:r w:rsidR="005D092A" w:rsidRPr="008E4CF4">
        <w:rPr>
          <w:rFonts w:ascii="Calibri" w:eastAsia="Calibri" w:hAnsi="Calibri" w:cs="Calibri"/>
          <w:kern w:val="0"/>
          <w:lang w:eastAsia="pl-PL"/>
          <w14:ligatures w14:val="none"/>
        </w:rPr>
        <w:t xml:space="preserve">spełniających poniższe wymagania: </w:t>
      </w:r>
    </w:p>
    <w:p w14:paraId="40A87FB7" w14:textId="3B796631" w:rsidR="008B1558" w:rsidRPr="008E4CF4" w:rsidRDefault="005D092A" w:rsidP="008E4CF4">
      <w:pPr>
        <w:pStyle w:val="Akapitzlist"/>
        <w:numPr>
          <w:ilvl w:val="0"/>
          <w:numId w:val="57"/>
        </w:numPr>
        <w:spacing w:before="120" w:line="300" w:lineRule="auto"/>
        <w:rPr>
          <w:rFonts w:cstheme="minorHAnsi"/>
        </w:rPr>
      </w:pPr>
      <w:r w:rsidRPr="008E4CF4">
        <w:rPr>
          <w:rFonts w:asciiTheme="minorHAnsi" w:hAnsiTheme="minorHAnsi" w:cstheme="minorHAnsi"/>
          <w:sz w:val="22"/>
          <w:szCs w:val="22"/>
        </w:rPr>
        <w:t>kierownik budowy –</w:t>
      </w:r>
      <w:r w:rsidR="005F13F3" w:rsidRPr="008E4CF4">
        <w:rPr>
          <w:rFonts w:cstheme="minorHAnsi"/>
        </w:rPr>
        <w:t xml:space="preserve"> </w:t>
      </w:r>
      <w:r w:rsidRPr="008E4CF4">
        <w:rPr>
          <w:rFonts w:asciiTheme="minorHAnsi" w:hAnsiTheme="minorHAnsi" w:cstheme="minorHAnsi"/>
          <w:sz w:val="22"/>
          <w:szCs w:val="22"/>
        </w:rPr>
        <w:t xml:space="preserve">posiadać uprawnienia do pełnienia samodzielnych funkcji technicznych w budownictwie w zakresie kierowania robotami budowlanymi </w:t>
      </w:r>
      <w:r w:rsidR="008B1558" w:rsidRPr="008E4CF4">
        <w:rPr>
          <w:rFonts w:asciiTheme="minorHAnsi" w:hAnsiTheme="minorHAnsi" w:cstheme="minorHAnsi"/>
          <w:sz w:val="22"/>
          <w:szCs w:val="22"/>
        </w:rPr>
        <w:t xml:space="preserve">bez ograniczeń </w:t>
      </w:r>
      <w:r w:rsidRPr="008E4CF4">
        <w:rPr>
          <w:rFonts w:asciiTheme="minorHAnsi" w:hAnsiTheme="minorHAnsi" w:cstheme="minorHAnsi"/>
          <w:sz w:val="22"/>
          <w:szCs w:val="22"/>
        </w:rPr>
        <w:t>w</w:t>
      </w:r>
      <w:r w:rsidR="008B1558" w:rsidRPr="008E4CF4">
        <w:rPr>
          <w:rFonts w:asciiTheme="minorHAnsi" w:hAnsiTheme="minorHAnsi" w:cstheme="minorHAnsi"/>
          <w:sz w:val="22"/>
          <w:szCs w:val="22"/>
        </w:rPr>
        <w:t xml:space="preserve"> specjalności inżynieryjnej konstrukcyjno-budowlanej;</w:t>
      </w:r>
    </w:p>
    <w:p w14:paraId="0436B75E" w14:textId="76465AC5" w:rsidR="008B1558" w:rsidRPr="009449F0" w:rsidRDefault="005D092A" w:rsidP="008E4CF4">
      <w:pPr>
        <w:pStyle w:val="Akapitzlist"/>
        <w:numPr>
          <w:ilvl w:val="0"/>
          <w:numId w:val="57"/>
        </w:numPr>
        <w:spacing w:before="120" w:line="300" w:lineRule="auto"/>
        <w:rPr>
          <w:rFonts w:asciiTheme="minorHAnsi" w:hAnsiTheme="minorHAnsi" w:cstheme="minorHAnsi"/>
          <w:sz w:val="22"/>
          <w:szCs w:val="22"/>
        </w:rPr>
      </w:pPr>
      <w:r w:rsidRPr="00455BEF">
        <w:rPr>
          <w:rFonts w:asciiTheme="minorHAnsi" w:hAnsiTheme="minorHAnsi" w:cstheme="minorHAnsi"/>
          <w:sz w:val="22"/>
          <w:szCs w:val="22"/>
        </w:rPr>
        <w:t>kierownik robót</w:t>
      </w:r>
      <w:r w:rsidR="008B1558" w:rsidRPr="00455BEF">
        <w:rPr>
          <w:rFonts w:asciiTheme="minorHAnsi" w:hAnsiTheme="minorHAnsi" w:cstheme="minorHAnsi"/>
          <w:sz w:val="22"/>
          <w:szCs w:val="22"/>
        </w:rPr>
        <w:t xml:space="preserve"> drogowych</w:t>
      </w:r>
      <w:r w:rsidRPr="00455BEF">
        <w:rPr>
          <w:rFonts w:asciiTheme="minorHAnsi" w:hAnsiTheme="minorHAnsi" w:cstheme="minorHAnsi"/>
          <w:sz w:val="22"/>
          <w:szCs w:val="22"/>
        </w:rPr>
        <w:t xml:space="preserve">  - posiadający uprawnienia do pełnienia samodzielnych funkcji technicznych w budownictwie w zakresie kierowania robotami budowlanymi </w:t>
      </w:r>
      <w:r w:rsidR="00ED0CF9" w:rsidRPr="00455BEF">
        <w:rPr>
          <w:rFonts w:asciiTheme="minorHAnsi" w:hAnsiTheme="minorHAnsi" w:cstheme="minorHAnsi"/>
          <w:sz w:val="22"/>
          <w:szCs w:val="22"/>
        </w:rPr>
        <w:t>bez ograniczeń</w:t>
      </w:r>
      <w:r w:rsidR="00ED0CF9" w:rsidRPr="009449F0">
        <w:rPr>
          <w:rFonts w:asciiTheme="minorHAnsi" w:hAnsiTheme="minorHAnsi" w:cstheme="minorHAnsi"/>
          <w:sz w:val="22"/>
          <w:szCs w:val="22"/>
        </w:rPr>
        <w:t xml:space="preserve"> </w:t>
      </w:r>
      <w:r w:rsidRPr="00455BEF">
        <w:rPr>
          <w:rFonts w:asciiTheme="minorHAnsi" w:hAnsiTheme="minorHAnsi" w:cstheme="minorHAnsi"/>
          <w:sz w:val="22"/>
          <w:szCs w:val="22"/>
        </w:rPr>
        <w:t xml:space="preserve">w specjalności </w:t>
      </w:r>
      <w:r w:rsidR="00E02605" w:rsidRPr="009449F0">
        <w:rPr>
          <w:rFonts w:asciiTheme="minorHAnsi" w:hAnsiTheme="minorHAnsi" w:cstheme="minorHAnsi"/>
          <w:sz w:val="22"/>
          <w:szCs w:val="22"/>
        </w:rPr>
        <w:t xml:space="preserve">inżynieryjnej </w:t>
      </w:r>
      <w:r w:rsidR="008B1558" w:rsidRPr="00455BEF">
        <w:rPr>
          <w:rFonts w:asciiTheme="minorHAnsi" w:hAnsiTheme="minorHAnsi" w:cstheme="minorHAnsi"/>
          <w:sz w:val="22"/>
          <w:szCs w:val="22"/>
        </w:rPr>
        <w:t>drogowej</w:t>
      </w:r>
      <w:r w:rsidRPr="00455BEF">
        <w:rPr>
          <w:rFonts w:asciiTheme="minorHAnsi" w:hAnsiTheme="minorHAnsi" w:cstheme="minorHAnsi"/>
          <w:sz w:val="22"/>
          <w:szCs w:val="22"/>
        </w:rPr>
        <w:t>;</w:t>
      </w:r>
    </w:p>
    <w:p w14:paraId="0E7A2386" w14:textId="041527F6" w:rsidR="008B1558" w:rsidRPr="008E4CF4" w:rsidRDefault="005D092A" w:rsidP="008E4CF4">
      <w:pPr>
        <w:pStyle w:val="Akapitzlist"/>
        <w:numPr>
          <w:ilvl w:val="0"/>
          <w:numId w:val="57"/>
        </w:numPr>
        <w:spacing w:before="120" w:line="300" w:lineRule="auto"/>
        <w:rPr>
          <w:rFonts w:asciiTheme="minorHAnsi" w:hAnsiTheme="minorHAnsi" w:cstheme="minorHAnsi"/>
          <w:sz w:val="22"/>
          <w:szCs w:val="22"/>
        </w:rPr>
      </w:pPr>
      <w:r w:rsidRPr="008E4CF4">
        <w:rPr>
          <w:rFonts w:asciiTheme="minorHAnsi" w:hAnsiTheme="minorHAnsi" w:cstheme="minorHAnsi"/>
          <w:sz w:val="22"/>
          <w:szCs w:val="22"/>
        </w:rPr>
        <w:t xml:space="preserve">kierownik robót elektrycznych – posiadający uprawnienia do pełnienia samodzielnych funkcji technicznych w budownictwie w zakresie kierowania robotami budowlanymi bez ograniczeń </w:t>
      </w:r>
      <w:r w:rsidRPr="008E4CF4">
        <w:rPr>
          <w:rFonts w:asciiTheme="minorHAnsi" w:hAnsiTheme="minorHAnsi" w:cstheme="minorHAnsi"/>
          <w:sz w:val="22"/>
          <w:szCs w:val="22"/>
        </w:rPr>
        <w:lastRenderedPageBreak/>
        <w:t xml:space="preserve">w  specjalności instalacyjnej w zakresie </w:t>
      </w:r>
      <w:r w:rsidR="00ED0CF9" w:rsidRPr="008E4CF4">
        <w:rPr>
          <w:rFonts w:asciiTheme="minorHAnsi" w:hAnsiTheme="minorHAnsi" w:cstheme="minorHAnsi"/>
          <w:sz w:val="22"/>
          <w:szCs w:val="22"/>
        </w:rPr>
        <w:t xml:space="preserve">sieci, </w:t>
      </w:r>
      <w:r w:rsidRPr="008E4CF4">
        <w:rPr>
          <w:rFonts w:asciiTheme="minorHAnsi" w:hAnsiTheme="minorHAnsi" w:cstheme="minorHAnsi"/>
          <w:sz w:val="22"/>
          <w:szCs w:val="22"/>
        </w:rPr>
        <w:t>instalacji i urządzeń elektrycznych i elektroenergetycznych;</w:t>
      </w:r>
    </w:p>
    <w:p w14:paraId="2838DCB1" w14:textId="3AAACD87" w:rsidR="008B1558" w:rsidRPr="008E4CF4" w:rsidRDefault="008B1558" w:rsidP="008E4CF4">
      <w:pPr>
        <w:pStyle w:val="Akapitzlist"/>
        <w:numPr>
          <w:ilvl w:val="0"/>
          <w:numId w:val="57"/>
        </w:numPr>
        <w:spacing w:before="120" w:line="300" w:lineRule="auto"/>
        <w:rPr>
          <w:rFonts w:asciiTheme="minorHAnsi" w:hAnsiTheme="minorHAnsi" w:cstheme="minorHAnsi"/>
          <w:sz w:val="22"/>
          <w:szCs w:val="22"/>
        </w:rPr>
      </w:pPr>
      <w:r w:rsidRPr="008E4CF4">
        <w:rPr>
          <w:rFonts w:asciiTheme="minorHAnsi" w:hAnsiTheme="minorHAnsi" w:cstheme="minorHAnsi"/>
          <w:sz w:val="22"/>
          <w:szCs w:val="22"/>
        </w:rPr>
        <w:t xml:space="preserve">kierownik robót </w:t>
      </w:r>
      <w:r w:rsidR="00ED0CF9" w:rsidRPr="008E4CF4">
        <w:rPr>
          <w:rFonts w:asciiTheme="minorHAnsi" w:hAnsiTheme="minorHAnsi" w:cstheme="minorHAnsi"/>
          <w:sz w:val="22"/>
          <w:szCs w:val="22"/>
        </w:rPr>
        <w:t>teletechnicznych</w:t>
      </w:r>
      <w:r w:rsidRPr="008E4CF4">
        <w:rPr>
          <w:rFonts w:asciiTheme="minorHAnsi" w:hAnsiTheme="minorHAnsi" w:cstheme="minorHAnsi"/>
          <w:sz w:val="22"/>
          <w:szCs w:val="22"/>
        </w:rPr>
        <w:t xml:space="preserve"> – posiadający uprawnienia do pełnienia samodzielnych funkcji technicznych w budownictwie w zakresie kierowania robotami budowlanymi bez ograniczeń w </w:t>
      </w:r>
      <w:r w:rsidR="00ED0CF9" w:rsidRPr="008E4CF4">
        <w:rPr>
          <w:rFonts w:asciiTheme="minorHAnsi" w:hAnsiTheme="minorHAnsi" w:cstheme="minorHAnsi"/>
          <w:sz w:val="22"/>
          <w:szCs w:val="22"/>
        </w:rPr>
        <w:t>specjalności instalacyjnej w zakresie sieci, instalacji i urządzeń telekomunikacyjnych.</w:t>
      </w:r>
    </w:p>
    <w:p w14:paraId="7221D3B9" w14:textId="2BC9C4E5" w:rsidR="00E02605" w:rsidRPr="008E4CF4" w:rsidRDefault="00ED0CF9" w:rsidP="008E4CF4">
      <w:pPr>
        <w:pStyle w:val="Akapitzlist"/>
        <w:numPr>
          <w:ilvl w:val="0"/>
          <w:numId w:val="57"/>
        </w:numPr>
        <w:spacing w:before="120" w:line="300" w:lineRule="auto"/>
        <w:rPr>
          <w:rFonts w:asciiTheme="minorHAnsi" w:hAnsiTheme="minorHAnsi" w:cstheme="minorHAnsi"/>
          <w:sz w:val="22"/>
          <w:szCs w:val="22"/>
        </w:rPr>
      </w:pPr>
      <w:r w:rsidRPr="008E4CF4">
        <w:rPr>
          <w:rFonts w:asciiTheme="minorHAnsi" w:hAnsiTheme="minorHAnsi" w:cstheme="minorHAnsi"/>
          <w:sz w:val="22"/>
          <w:szCs w:val="22"/>
        </w:rPr>
        <w:t xml:space="preserve">kierownik robót sanitarnych – posiadający uprawnienia do pełnienia samodzielnych funkcji technicznych w budownictwie w zakresie kierowania robotami budowlanymi bez ograniczeń w specjalności </w:t>
      </w:r>
      <w:r w:rsidR="00E02605" w:rsidRPr="008E4CF4">
        <w:rPr>
          <w:rFonts w:asciiTheme="minorHAnsi" w:hAnsiTheme="minorHAnsi" w:cstheme="minorHAnsi"/>
          <w:sz w:val="22"/>
          <w:szCs w:val="22"/>
        </w:rPr>
        <w:t>instalacyjnej w zakresie sieci, instalacji i urządzeń cieplnych, wentylacyjnych,</w:t>
      </w:r>
      <w:r w:rsidR="009E553F" w:rsidRPr="008E4CF4">
        <w:rPr>
          <w:rFonts w:asciiTheme="minorHAnsi" w:hAnsiTheme="minorHAnsi" w:cstheme="minorHAnsi"/>
          <w:sz w:val="22"/>
          <w:szCs w:val="22"/>
        </w:rPr>
        <w:t xml:space="preserve"> </w:t>
      </w:r>
      <w:r w:rsidR="00E02605" w:rsidRPr="008E4CF4">
        <w:rPr>
          <w:rFonts w:asciiTheme="minorHAnsi" w:hAnsiTheme="minorHAnsi" w:cstheme="minorHAnsi"/>
          <w:sz w:val="22"/>
          <w:szCs w:val="22"/>
        </w:rPr>
        <w:t>wodociągowych i kanalizacyjnych.</w:t>
      </w:r>
    </w:p>
    <w:p w14:paraId="58472AF5" w14:textId="1B92D40F" w:rsidR="005D092A" w:rsidRPr="008E4CF4" w:rsidRDefault="005D092A" w:rsidP="008E4CF4">
      <w:pPr>
        <w:pStyle w:val="Akapitzlist"/>
        <w:numPr>
          <w:ilvl w:val="0"/>
          <w:numId w:val="57"/>
        </w:numPr>
        <w:spacing w:before="120" w:line="300" w:lineRule="auto"/>
        <w:rPr>
          <w:rFonts w:cstheme="minorHAnsi"/>
        </w:rPr>
      </w:pPr>
      <w:r w:rsidRPr="008E4CF4">
        <w:rPr>
          <w:rFonts w:asciiTheme="minorHAnsi" w:hAnsiTheme="minorHAnsi" w:cstheme="minorHAnsi"/>
          <w:sz w:val="22"/>
          <w:szCs w:val="22"/>
        </w:rPr>
        <w:t xml:space="preserve">kierownik robót </w:t>
      </w:r>
      <w:r w:rsidRPr="008E4CF4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ogrodniczych</w:t>
      </w:r>
      <w:r w:rsidR="00ED0CF9" w:rsidRPr="008E4CF4">
        <w:rPr>
          <w:rFonts w:asciiTheme="minorHAnsi" w:hAnsiTheme="minorHAnsi" w:cstheme="minorHAnsi"/>
          <w:sz w:val="22"/>
          <w:szCs w:val="22"/>
        </w:rPr>
        <w:t xml:space="preserve"> </w:t>
      </w:r>
      <w:r w:rsidRPr="008E4CF4">
        <w:rPr>
          <w:rFonts w:asciiTheme="minorHAnsi" w:hAnsiTheme="minorHAnsi" w:cstheme="minorHAnsi"/>
          <w:sz w:val="22"/>
          <w:szCs w:val="22"/>
        </w:rPr>
        <w:t xml:space="preserve">– posiadający wyższe wykształcenie </w:t>
      </w:r>
      <w:r w:rsidR="00E02605" w:rsidRPr="008E4CF4">
        <w:rPr>
          <w:rFonts w:asciiTheme="minorHAnsi" w:hAnsiTheme="minorHAnsi" w:cstheme="minorHAnsi"/>
          <w:sz w:val="22"/>
          <w:szCs w:val="22"/>
        </w:rPr>
        <w:t xml:space="preserve">co najmniej </w:t>
      </w:r>
      <w:r w:rsidRPr="008E4CF4">
        <w:rPr>
          <w:rFonts w:asciiTheme="minorHAnsi" w:hAnsiTheme="minorHAnsi" w:cstheme="minorHAnsi"/>
          <w:sz w:val="22"/>
          <w:szCs w:val="22"/>
        </w:rPr>
        <w:t xml:space="preserve">I stopnia </w:t>
      </w:r>
      <w:r w:rsidR="00E02605" w:rsidRPr="008E4CF4">
        <w:rPr>
          <w:rFonts w:asciiTheme="minorHAnsi" w:hAnsiTheme="minorHAnsi" w:cstheme="minorHAnsi"/>
          <w:sz w:val="22"/>
          <w:szCs w:val="22"/>
        </w:rPr>
        <w:t xml:space="preserve">z </w:t>
      </w:r>
      <w:r w:rsidRPr="008E4CF4">
        <w:rPr>
          <w:rFonts w:asciiTheme="minorHAnsi" w:hAnsiTheme="minorHAnsi" w:cstheme="minorHAnsi"/>
          <w:sz w:val="22"/>
          <w:szCs w:val="22"/>
        </w:rPr>
        <w:t xml:space="preserve">kierunku architektura krajobrazu </w:t>
      </w:r>
      <w:r w:rsidR="00E02605" w:rsidRPr="008E4CF4">
        <w:rPr>
          <w:rFonts w:asciiTheme="minorHAnsi" w:hAnsiTheme="minorHAnsi" w:cstheme="minorHAnsi"/>
          <w:sz w:val="22"/>
          <w:szCs w:val="22"/>
        </w:rPr>
        <w:t xml:space="preserve">lub </w:t>
      </w:r>
      <w:r w:rsidRPr="008E4CF4">
        <w:rPr>
          <w:rFonts w:asciiTheme="minorHAnsi" w:hAnsiTheme="minorHAnsi" w:cstheme="minorHAnsi"/>
          <w:sz w:val="22"/>
          <w:szCs w:val="22"/>
        </w:rPr>
        <w:t>ogrodnictwo</w:t>
      </w:r>
      <w:r w:rsidR="004361CC" w:rsidRPr="008E4CF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AED3021" w14:textId="5399FE42" w:rsidR="00AA231F" w:rsidRPr="008E4CF4" w:rsidRDefault="00BE7D28" w:rsidP="008E4CF4">
      <w:pPr>
        <w:pStyle w:val="Akapitzlist"/>
        <w:numPr>
          <w:ilvl w:val="0"/>
          <w:numId w:val="2"/>
        </w:numPr>
        <w:tabs>
          <w:tab w:val="clear" w:pos="2487"/>
          <w:tab w:val="num" w:pos="2127"/>
        </w:tabs>
        <w:spacing w:before="120" w:after="240" w:line="300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E4CF4">
        <w:rPr>
          <w:rFonts w:asciiTheme="minorHAnsi" w:hAnsiTheme="minorHAnsi" w:cstheme="minorHAnsi"/>
          <w:sz w:val="22"/>
          <w:szCs w:val="22"/>
        </w:rPr>
        <w:t>Wykaz osób</w:t>
      </w:r>
      <w:r w:rsidR="008F5D1E">
        <w:rPr>
          <w:rFonts w:asciiTheme="minorHAnsi" w:hAnsiTheme="minorHAnsi" w:cstheme="minorHAnsi"/>
          <w:sz w:val="22"/>
          <w:szCs w:val="22"/>
        </w:rPr>
        <w:t xml:space="preserve"> Wykonawca zobowiązany jest przekazać w dniu zawarcia Umowy.</w:t>
      </w:r>
      <w:r w:rsidR="00201AFD">
        <w:rPr>
          <w:rFonts w:asciiTheme="minorHAnsi" w:hAnsiTheme="minorHAnsi" w:cstheme="minorHAnsi"/>
          <w:sz w:val="22"/>
          <w:szCs w:val="22"/>
        </w:rPr>
        <w:t xml:space="preserve"> Wykaz</w:t>
      </w:r>
      <w:r w:rsidRPr="008E4CF4">
        <w:rPr>
          <w:rFonts w:asciiTheme="minorHAnsi" w:hAnsiTheme="minorHAnsi" w:cstheme="minorHAnsi"/>
          <w:sz w:val="22"/>
          <w:szCs w:val="22"/>
        </w:rPr>
        <w:t xml:space="preserve">, o których mowa w ust. </w:t>
      </w:r>
      <w:r w:rsidR="00F407E5" w:rsidRPr="008E4CF4">
        <w:rPr>
          <w:rFonts w:asciiTheme="minorHAnsi" w:hAnsiTheme="minorHAnsi" w:cstheme="minorHAnsi"/>
          <w:sz w:val="22"/>
          <w:szCs w:val="22"/>
        </w:rPr>
        <w:t xml:space="preserve">5 </w:t>
      </w:r>
      <w:r w:rsidRPr="008E4CF4">
        <w:rPr>
          <w:rFonts w:asciiTheme="minorHAnsi" w:hAnsiTheme="minorHAnsi" w:cstheme="minorHAnsi"/>
          <w:sz w:val="22"/>
          <w:szCs w:val="22"/>
        </w:rPr>
        <w:t xml:space="preserve">stanowi załącznik nr </w:t>
      </w:r>
      <w:r w:rsidR="009F47FF" w:rsidRPr="008E4CF4">
        <w:rPr>
          <w:rFonts w:asciiTheme="minorHAnsi" w:hAnsiTheme="minorHAnsi" w:cstheme="minorHAnsi"/>
          <w:sz w:val="22"/>
          <w:szCs w:val="22"/>
        </w:rPr>
        <w:t xml:space="preserve">13 </w:t>
      </w:r>
      <w:r w:rsidRPr="008E4CF4">
        <w:rPr>
          <w:rFonts w:asciiTheme="minorHAnsi" w:hAnsiTheme="minorHAnsi" w:cstheme="minorHAnsi"/>
          <w:sz w:val="22"/>
          <w:szCs w:val="22"/>
        </w:rPr>
        <w:t>do umowy</w:t>
      </w:r>
      <w:r w:rsidR="00201AFD">
        <w:rPr>
          <w:rFonts w:asciiTheme="minorHAnsi" w:hAnsiTheme="minorHAnsi" w:cstheme="minorHAnsi"/>
          <w:sz w:val="22"/>
          <w:szCs w:val="22"/>
        </w:rPr>
        <w:t xml:space="preserve">. </w:t>
      </w:r>
      <w:r w:rsidR="00AA231F" w:rsidRPr="008E4CF4">
        <w:rPr>
          <w:rFonts w:asciiTheme="minorHAnsi" w:hAnsiTheme="minorHAnsi" w:cstheme="minorHAnsi"/>
          <w:sz w:val="22"/>
          <w:szCs w:val="22"/>
        </w:rPr>
        <w:t>Zmiana osób wymienionych w wykazie, o którym mowa powyżej nie stanowi zmiany Umowy z zastrzeżeniem, że nowa osoba będzie spełniać wymagania określone w ust. 5. O zmianie Wykonawca zobowiązany jest powiadomić Zamawiającego w formie pisemnej przedkładając zaktualizowany wykaz osób w terminie 7 dni od daty zaistnienia zmiany.</w:t>
      </w:r>
    </w:p>
    <w:bookmarkEnd w:id="4"/>
    <w:p w14:paraId="4F88FC99" w14:textId="0E88B23A" w:rsidR="00385640" w:rsidRPr="00AA231F" w:rsidRDefault="00385640" w:rsidP="008E4CF4">
      <w:pPr>
        <w:suppressAutoHyphens/>
        <w:spacing w:before="120" w:after="0" w:line="300" w:lineRule="auto"/>
        <w:ind w:right="51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AA231F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 xml:space="preserve">§ 5. </w:t>
      </w:r>
    </w:p>
    <w:p w14:paraId="554F57EA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Obowiązki Zamawiającego</w:t>
      </w:r>
    </w:p>
    <w:p w14:paraId="5FECA025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Do obowiązków Zamawiającego należy:</w:t>
      </w:r>
    </w:p>
    <w:p w14:paraId="1BF54ECE" w14:textId="55B1203E" w:rsidR="00A837BB" w:rsidRPr="00385640" w:rsidRDefault="00385640" w:rsidP="008E4CF4">
      <w:pPr>
        <w:numPr>
          <w:ilvl w:val="0"/>
          <w:numId w:val="3"/>
        </w:numPr>
        <w:spacing w:after="0" w:line="300" w:lineRule="auto"/>
        <w:ind w:left="426" w:hanging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współdziałanie z Wykonawcą przy realizacji Przedmiotu Umowy, </w:t>
      </w:r>
    </w:p>
    <w:p w14:paraId="11CD08E1" w14:textId="072EC351" w:rsidR="00385640" w:rsidRPr="008E4CF4" w:rsidRDefault="00385640" w:rsidP="008E4CF4">
      <w:pPr>
        <w:numPr>
          <w:ilvl w:val="0"/>
          <w:numId w:val="3"/>
        </w:numPr>
        <w:spacing w:after="0" w:line="300" w:lineRule="auto"/>
        <w:ind w:left="426" w:hanging="426"/>
        <w:rPr>
          <w:rFonts w:eastAsia="Open Sans" w:cstheme="minorHAnsi"/>
        </w:rPr>
      </w:pPr>
      <w:r w:rsidRPr="008E4CF4">
        <w:rPr>
          <w:rFonts w:ascii="Calibri" w:hAnsi="Calibri" w:cs="Calibri"/>
        </w:rPr>
        <w:t>wprowadzenie Wykonawcy na teren robót w terminie do 7 dni od dnia za</w:t>
      </w:r>
      <w:r w:rsidR="00A86049" w:rsidRPr="008E4CF4">
        <w:rPr>
          <w:rFonts w:ascii="Calibri" w:hAnsi="Calibri" w:cs="Calibri"/>
        </w:rPr>
        <w:t>twierdzenia dokumentacji realizacyjnej</w:t>
      </w:r>
      <w:r w:rsidR="00A837BB" w:rsidRPr="008E4CF4">
        <w:rPr>
          <w:rFonts w:ascii="Calibri" w:hAnsi="Calibri" w:cs="Calibri"/>
          <w:b/>
          <w:bCs/>
        </w:rPr>
        <w:t>,</w:t>
      </w:r>
      <w:r w:rsidR="00C4100F">
        <w:rPr>
          <w:rFonts w:ascii="Calibri" w:hAnsi="Calibri" w:cs="Calibri"/>
          <w:b/>
          <w:bCs/>
        </w:rPr>
        <w:t xml:space="preserve"> </w:t>
      </w:r>
      <w:r w:rsidR="00C4100F">
        <w:rPr>
          <w:rFonts w:ascii="Calibri" w:hAnsi="Calibri" w:cs="Calibri"/>
        </w:rPr>
        <w:t>z zastrzeżeniem, że</w:t>
      </w:r>
      <w:r w:rsidR="00A837BB" w:rsidRPr="008E4CF4">
        <w:rPr>
          <w:rFonts w:ascii="Calibri" w:hAnsi="Calibri" w:cs="Calibri"/>
        </w:rPr>
        <w:t xml:space="preserve"> realizacja robót rozpocznie się po wprowadzeniu w teren</w:t>
      </w:r>
      <w:r w:rsidR="00A837BB" w:rsidRPr="008E4CF4">
        <w:rPr>
          <w:rFonts w:ascii="Calibri" w:hAnsi="Calibri" w:cs="Calibri"/>
          <w:b/>
          <w:bCs/>
        </w:rPr>
        <w:t xml:space="preserve"> </w:t>
      </w:r>
      <w:r w:rsidR="00A837BB" w:rsidRPr="00A837BB">
        <w:rPr>
          <w:rFonts w:cstheme="minorHAnsi"/>
        </w:rPr>
        <w:t>projektu organizacji ruchu na czas prowadzenia robót (czasow</w:t>
      </w:r>
      <w:r w:rsidR="008F5D1E">
        <w:rPr>
          <w:rFonts w:cstheme="minorHAnsi"/>
        </w:rPr>
        <w:t>ej</w:t>
      </w:r>
      <w:r w:rsidR="00A837BB" w:rsidRPr="00A837BB">
        <w:rPr>
          <w:rFonts w:cstheme="minorHAnsi"/>
        </w:rPr>
        <w:t xml:space="preserve"> organizacj</w:t>
      </w:r>
      <w:r w:rsidR="008F5D1E">
        <w:rPr>
          <w:rFonts w:cstheme="minorHAnsi"/>
        </w:rPr>
        <w:t>i</w:t>
      </w:r>
      <w:r w:rsidR="00A837BB" w:rsidRPr="00A837BB">
        <w:rPr>
          <w:rFonts w:cstheme="minorHAnsi"/>
        </w:rPr>
        <w:t xml:space="preserve"> ruchu)</w:t>
      </w:r>
      <w:r w:rsidR="00C4100F">
        <w:rPr>
          <w:rFonts w:cstheme="minorHAnsi"/>
        </w:rPr>
        <w:t>,</w:t>
      </w:r>
    </w:p>
    <w:p w14:paraId="01DA5803" w14:textId="77777777" w:rsidR="00385640" w:rsidRPr="00385640" w:rsidRDefault="00385640" w:rsidP="008E4CF4">
      <w:pPr>
        <w:numPr>
          <w:ilvl w:val="0"/>
          <w:numId w:val="3"/>
        </w:numPr>
        <w:spacing w:after="0" w:line="300" w:lineRule="auto"/>
        <w:ind w:left="426" w:hanging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zapewnienie nadzoru inwestorskiego, </w:t>
      </w:r>
    </w:p>
    <w:p w14:paraId="7869C0C2" w14:textId="295CA9E5" w:rsidR="00EA1121" w:rsidRPr="00EA1121" w:rsidRDefault="00385640" w:rsidP="008E4CF4">
      <w:pPr>
        <w:numPr>
          <w:ilvl w:val="0"/>
          <w:numId w:val="3"/>
        </w:numPr>
        <w:spacing w:after="240" w:line="300" w:lineRule="auto"/>
        <w:ind w:left="425" w:hanging="425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zapłata wynagrodzenia przysługującego Wykonawcy z tytułu realizacji Umowy  w wysokości i na warunkach określonych Umową.</w:t>
      </w:r>
    </w:p>
    <w:p w14:paraId="6DDCF7A7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D061B9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§ 6.</w:t>
      </w: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 xml:space="preserve"> </w:t>
      </w:r>
    </w:p>
    <w:p w14:paraId="5115AF83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Umowy o podwykonawstwo</w:t>
      </w:r>
    </w:p>
    <w:p w14:paraId="47FB1985" w14:textId="77777777" w:rsidR="00385640" w:rsidRPr="00385640" w:rsidRDefault="00385640" w:rsidP="008E4CF4">
      <w:pPr>
        <w:numPr>
          <w:ilvl w:val="0"/>
          <w:numId w:val="47"/>
        </w:numPr>
        <w:spacing w:after="120" w:line="300" w:lineRule="auto"/>
        <w:ind w:left="426" w:hanging="426"/>
        <w:contextualSpacing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celu sprawnego wykonania Przedmiotu Umowy i zapewnienia jego dobrej jakości, Wykonawca do wykonania Przedmiotu Umowy może zatrudnić podwykonawców.</w:t>
      </w:r>
    </w:p>
    <w:p w14:paraId="070ED07F" w14:textId="77777777" w:rsidR="00385640" w:rsidRPr="00385640" w:rsidRDefault="00385640" w:rsidP="008E4CF4">
      <w:pPr>
        <w:numPr>
          <w:ilvl w:val="0"/>
          <w:numId w:val="47"/>
        </w:numPr>
        <w:tabs>
          <w:tab w:val="left" w:pos="426"/>
        </w:tabs>
        <w:spacing w:after="120" w:line="300" w:lineRule="auto"/>
        <w:ind w:left="426" w:hanging="426"/>
        <w:contextualSpacing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Jeżeli w Umowie mowa jest o podwykonawcy, należy przez to rozumieć, w przypadku robót budowlanych, także dalszego podwykonawcę.</w:t>
      </w:r>
    </w:p>
    <w:p w14:paraId="5E614F0F" w14:textId="77777777" w:rsidR="00385640" w:rsidRPr="00385640" w:rsidRDefault="00385640" w:rsidP="008E4CF4">
      <w:pPr>
        <w:numPr>
          <w:ilvl w:val="0"/>
          <w:numId w:val="47"/>
        </w:numPr>
        <w:tabs>
          <w:tab w:val="left" w:pos="426"/>
        </w:tabs>
        <w:spacing w:after="120" w:line="300" w:lineRule="auto"/>
        <w:ind w:left="426" w:hanging="426"/>
        <w:contextualSpacing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Wykonawca jest zobowiązany do zatrudnienia wyłącznie podwykonawców mających odpowiednie doświadczenie i kwalifikacje.</w:t>
      </w:r>
    </w:p>
    <w:p w14:paraId="5622D1C2" w14:textId="77777777" w:rsidR="00385640" w:rsidRPr="00385640" w:rsidRDefault="00385640" w:rsidP="008E4CF4">
      <w:pPr>
        <w:numPr>
          <w:ilvl w:val="0"/>
          <w:numId w:val="47"/>
        </w:numPr>
        <w:tabs>
          <w:tab w:val="left" w:pos="426"/>
        </w:tabs>
        <w:spacing w:after="120" w:line="300" w:lineRule="auto"/>
        <w:ind w:left="426" w:hanging="426"/>
        <w:contextualSpacing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Do zawarcia przez Wykonawcę umowy z podwykonawcą lub zmiany umowy zawartej z podwykonawcą</w:t>
      </w:r>
      <w:r w:rsidRPr="00385640">
        <w:rPr>
          <w:rFonts w:ascii="Calibri" w:eastAsia="Calibri" w:hAnsi="Calibri" w:cs="Calibri"/>
          <w:kern w:val="0"/>
          <w:lang w:val="x-none"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potrzebna jest zgoda Zamawiającego. W tym celu Wykonawca ma obowiązek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lastRenderedPageBreak/>
        <w:t>przedkładania Zamawiającemu ze stosownym wyprzedzeniem, projektu umowy o podwykonawstwo, której przedmiotem są roboty budowlane wraz z częścią dokumentacji szczegółowo określającą zakres robót do wykonania przez podwykonawcę, a także projektu jej zmiany, oraz - w ciągu 7 dni od dnia zawarcia -  poświadczonej za zgodność z oryginałem kopii zawartej umowy o podwykonawstwo i jej zmian.</w:t>
      </w:r>
    </w:p>
    <w:p w14:paraId="10D5DB1E" w14:textId="77777777" w:rsidR="00385640" w:rsidRPr="00385640" w:rsidRDefault="00385640" w:rsidP="008E4CF4">
      <w:pPr>
        <w:numPr>
          <w:ilvl w:val="0"/>
          <w:numId w:val="47"/>
        </w:numPr>
        <w:spacing w:after="0" w:line="300" w:lineRule="auto"/>
        <w:ind w:left="426" w:hanging="426"/>
        <w:contextualSpacing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Jeżeli Zamawiający w ciągu 14 dni od przedstawienia mu przez Wykonawcę:</w:t>
      </w:r>
    </w:p>
    <w:p w14:paraId="7743C6FE" w14:textId="77777777" w:rsidR="00385640" w:rsidRPr="00385640" w:rsidRDefault="00385640" w:rsidP="008E4CF4">
      <w:pPr>
        <w:numPr>
          <w:ilvl w:val="1"/>
          <w:numId w:val="47"/>
        </w:numPr>
        <w:tabs>
          <w:tab w:val="left" w:pos="851"/>
        </w:tabs>
        <w:spacing w:after="0" w:line="300" w:lineRule="auto"/>
        <w:ind w:left="709" w:hanging="283"/>
        <w:contextualSpacing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projektu umowy o podwykonawstwo, której przedmiotem są roboty budowlane wraz z częścią dokumentacji szczegółowo określającą zakres robót do wykonania przez podwykonawcę lub projektu jej zmiany, </w:t>
      </w:r>
    </w:p>
    <w:p w14:paraId="773EAD11" w14:textId="77777777" w:rsidR="008D5021" w:rsidRDefault="00385640" w:rsidP="008E4CF4">
      <w:pPr>
        <w:numPr>
          <w:ilvl w:val="1"/>
          <w:numId w:val="47"/>
        </w:numPr>
        <w:tabs>
          <w:tab w:val="left" w:pos="851"/>
        </w:tabs>
        <w:spacing w:after="0" w:line="300" w:lineRule="auto"/>
        <w:ind w:left="709" w:hanging="283"/>
        <w:contextualSpacing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kopii umowy o podwykonawstwo, której przedmiotem są roboty budowlane lub jej zmian,</w:t>
      </w:r>
    </w:p>
    <w:p w14:paraId="731161A0" w14:textId="6F1E44B4" w:rsidR="00385640" w:rsidRPr="00385640" w:rsidRDefault="00385640" w:rsidP="008E4CF4">
      <w:pPr>
        <w:tabs>
          <w:tab w:val="left" w:pos="851"/>
        </w:tabs>
        <w:spacing w:after="0" w:line="300" w:lineRule="auto"/>
        <w:ind w:left="426"/>
        <w:contextualSpacing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nie zgłosi na piśmie zastrzeżeń lub sprzeciwu, uważa się, że wyraził zgodę na zawarcie umowy lub jej zmianę.</w:t>
      </w:r>
    </w:p>
    <w:p w14:paraId="7CDB3095" w14:textId="77777777" w:rsidR="00385640" w:rsidRPr="00385640" w:rsidRDefault="00385640" w:rsidP="008E4CF4">
      <w:pPr>
        <w:numPr>
          <w:ilvl w:val="0"/>
          <w:numId w:val="47"/>
        </w:numPr>
        <w:tabs>
          <w:tab w:val="left" w:pos="142"/>
        </w:tabs>
        <w:spacing w:before="120" w:after="120" w:line="300" w:lineRule="auto"/>
        <w:ind w:left="426" w:hanging="426"/>
        <w:contextualSpacing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Zamawiający zgłasza zastrzeżenie/sprzeciw, jeżeli projekt umowy, jego zmiany jak i umowa oraz jej zmiany, w szczególności:</w:t>
      </w:r>
    </w:p>
    <w:p w14:paraId="7FE3AEE6" w14:textId="77777777" w:rsidR="00385640" w:rsidRPr="00385640" w:rsidRDefault="00385640" w:rsidP="008E4CF4">
      <w:pPr>
        <w:numPr>
          <w:ilvl w:val="1"/>
          <w:numId w:val="47"/>
        </w:numPr>
        <w:spacing w:after="0" w:line="300" w:lineRule="auto"/>
        <w:ind w:left="709" w:hanging="283"/>
        <w:contextualSpacing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nie będą spełniały wymagań określonych w ust. 8 poniżej,</w:t>
      </w:r>
    </w:p>
    <w:p w14:paraId="5CB9A79D" w14:textId="77777777" w:rsidR="00385640" w:rsidRPr="00385640" w:rsidRDefault="00385640" w:rsidP="008E4CF4">
      <w:pPr>
        <w:numPr>
          <w:ilvl w:val="1"/>
          <w:numId w:val="47"/>
        </w:numPr>
        <w:tabs>
          <w:tab w:val="left" w:pos="142"/>
        </w:tabs>
        <w:spacing w:after="0" w:line="300" w:lineRule="auto"/>
        <w:ind w:left="709" w:hanging="283"/>
        <w:contextualSpacing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będą przewidywały termin zapłaty wynagrodzenia dłuższy niż 30 dni od dnia doręczenia Wykonawcy faktury lub rachunku potwierdzających wykonanie zleconej podwykonawcy dostawy, usługi lub robót,</w:t>
      </w:r>
    </w:p>
    <w:p w14:paraId="596007D4" w14:textId="77777777" w:rsidR="00385640" w:rsidRPr="00385640" w:rsidRDefault="00385640" w:rsidP="008E4CF4">
      <w:pPr>
        <w:numPr>
          <w:ilvl w:val="1"/>
          <w:numId w:val="47"/>
        </w:numPr>
        <w:tabs>
          <w:tab w:val="left" w:pos="567"/>
        </w:tabs>
        <w:spacing w:after="0" w:line="300" w:lineRule="auto"/>
        <w:ind w:left="709" w:hanging="283"/>
        <w:contextualSpacing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będą przewidywały terminy wykonania robót powierzonych podwykonawcy niezgodnie z niniejszą Umową,</w:t>
      </w:r>
    </w:p>
    <w:p w14:paraId="54192908" w14:textId="77777777" w:rsidR="00385640" w:rsidRPr="00385640" w:rsidRDefault="00385640" w:rsidP="008E4CF4">
      <w:pPr>
        <w:numPr>
          <w:ilvl w:val="1"/>
          <w:numId w:val="47"/>
        </w:numPr>
        <w:tabs>
          <w:tab w:val="left" w:pos="142"/>
        </w:tabs>
        <w:spacing w:after="0" w:line="300" w:lineRule="auto"/>
        <w:ind w:left="709" w:hanging="283"/>
        <w:contextualSpacing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będą przewidywały należne podwykonawcy wynagrodzenie, z tytułu wykonania powierzonego przez Wykonawcę elementu Przedmiotu Umowy, wyższe niż wynagrodzenie za wykonanie tego samego elementu Przedmiotu Umowy należnego Wykonawcy od Zamawiającego, </w:t>
      </w:r>
    </w:p>
    <w:p w14:paraId="6447E9A7" w14:textId="77777777" w:rsidR="00385640" w:rsidRPr="00385640" w:rsidRDefault="00385640" w:rsidP="008E4CF4">
      <w:pPr>
        <w:numPr>
          <w:ilvl w:val="1"/>
          <w:numId w:val="47"/>
        </w:numPr>
        <w:tabs>
          <w:tab w:val="left" w:pos="142"/>
        </w:tabs>
        <w:spacing w:after="0" w:line="300" w:lineRule="auto"/>
        <w:ind w:left="709" w:hanging="283"/>
        <w:contextualSpacing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będą zawierały postanowienia, które w ocenie Zamawiającego, będą mogły utrudniać lub uniemożliwiać prawidłową lub terminową realizację niniejszej Umowy, zgodnie z jej treścią, w szczególności poprzez przyznanie możliwości braku realizacji robót lub ich zawieszenie przez podwykonawcę,</w:t>
      </w:r>
    </w:p>
    <w:p w14:paraId="35DB8C07" w14:textId="77777777" w:rsidR="00385640" w:rsidRPr="00385640" w:rsidRDefault="00385640" w:rsidP="008E4CF4">
      <w:pPr>
        <w:numPr>
          <w:ilvl w:val="1"/>
          <w:numId w:val="47"/>
        </w:numPr>
        <w:tabs>
          <w:tab w:val="left" w:pos="142"/>
        </w:tabs>
        <w:spacing w:after="0" w:line="300" w:lineRule="auto"/>
        <w:ind w:left="709" w:hanging="283"/>
        <w:contextualSpacing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będą zawierały postanowienia kształtujące prawa i obowiązki podwykonawcy, w zakresie kar umownych oraz postanowień dotyczących warunków wypłaty wynagrodzenia, w sposób dla niego mniej korzystny niż prawa i obowiązki Wykonawcy, ukształtowane postanowieniami niniejszej Umowy,</w:t>
      </w:r>
    </w:p>
    <w:p w14:paraId="4297B2A6" w14:textId="77777777" w:rsidR="00385640" w:rsidRPr="00385640" w:rsidRDefault="00385640" w:rsidP="008E4CF4">
      <w:pPr>
        <w:numPr>
          <w:ilvl w:val="1"/>
          <w:numId w:val="47"/>
        </w:numPr>
        <w:tabs>
          <w:tab w:val="left" w:pos="142"/>
        </w:tabs>
        <w:spacing w:after="0" w:line="300" w:lineRule="auto"/>
        <w:ind w:left="709" w:hanging="283"/>
        <w:contextualSpacing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nie będą zawierały postanowień, o których mowa w § 21 ust. 3.</w:t>
      </w:r>
    </w:p>
    <w:p w14:paraId="50AD566E" w14:textId="314302DC" w:rsidR="00385640" w:rsidRPr="00385640" w:rsidRDefault="00E018E0" w:rsidP="008E4CF4">
      <w:pPr>
        <w:numPr>
          <w:ilvl w:val="0"/>
          <w:numId w:val="47"/>
        </w:numPr>
        <w:tabs>
          <w:tab w:val="left" w:pos="142"/>
        </w:tabs>
        <w:spacing w:before="120" w:after="120" w:line="300" w:lineRule="auto"/>
        <w:ind w:left="426" w:hanging="426"/>
        <w:contextualSpacing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9E1C90">
        <w:rPr>
          <w:rFonts w:ascii="Calibri" w:hAnsi="Calibri" w:cs="Calibri"/>
        </w:rPr>
        <w:t>Wykonawca ma obowiązek przedkładania Zamawiającemu poświadczonej za zgodność z oryginałem kopii zawartych umów o podwykonawstwo, których przedmiotem są dostawy lub usługi, oraz ich zmian w terminie 7 dni od dnia ich zawarcia, z wyłączeniem umów o podwykonawstwo o wartości mniejszej niż </w:t>
      </w:r>
      <w:r>
        <w:rPr>
          <w:rFonts w:ascii="Calibri" w:hAnsi="Calibri" w:cs="Calibri"/>
        </w:rPr>
        <w:t>0,5% wartości umowy oraz umów o podwykonawstwo, których przedmiot został wskazany przez Zamawiającego w dokumentach zamówienia. Wyłączenie, o którym mowa w zdaniu pierwszym, nie dotyczy umów o podwykonawstwo o wartości większej niż 50 000 złotych</w:t>
      </w:r>
      <w:r w:rsidR="00385640"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. </w:t>
      </w:r>
    </w:p>
    <w:p w14:paraId="24D9A8C8" w14:textId="77777777" w:rsidR="00385640" w:rsidRPr="00385640" w:rsidRDefault="00385640" w:rsidP="008E4CF4">
      <w:pPr>
        <w:numPr>
          <w:ilvl w:val="0"/>
          <w:numId w:val="47"/>
        </w:numPr>
        <w:tabs>
          <w:tab w:val="left" w:pos="142"/>
        </w:tabs>
        <w:spacing w:after="0" w:line="300" w:lineRule="auto"/>
        <w:ind w:left="426" w:hanging="426"/>
        <w:contextualSpacing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każdej umowie zawieranej przez Wykonawcę z podwykonawcą muszą zostać zawarte poniższe postanowienia:</w:t>
      </w:r>
    </w:p>
    <w:p w14:paraId="4D2CCCEF" w14:textId="77777777" w:rsidR="00385640" w:rsidRPr="00385640" w:rsidRDefault="00385640" w:rsidP="008E4CF4">
      <w:pPr>
        <w:widowControl w:val="0"/>
        <w:numPr>
          <w:ilvl w:val="0"/>
          <w:numId w:val="48"/>
        </w:numPr>
        <w:tabs>
          <w:tab w:val="num" w:pos="709"/>
        </w:tabs>
        <w:autoSpaceDN w:val="0"/>
        <w:spacing w:after="0" w:line="300" w:lineRule="auto"/>
        <w:ind w:left="709" w:hanging="283"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lastRenderedPageBreak/>
        <w:t>podwykonawca nie może dokonać cesji wierzytelności wynikających z umowy bez zgody Zamawiającego,</w:t>
      </w:r>
    </w:p>
    <w:p w14:paraId="4ABEC337" w14:textId="77777777" w:rsidR="00385640" w:rsidRPr="00385640" w:rsidRDefault="00385640" w:rsidP="008E4CF4">
      <w:pPr>
        <w:widowControl w:val="0"/>
        <w:numPr>
          <w:ilvl w:val="0"/>
          <w:numId w:val="48"/>
        </w:numPr>
        <w:tabs>
          <w:tab w:val="num" w:pos="709"/>
        </w:tabs>
        <w:autoSpaceDN w:val="0"/>
        <w:spacing w:after="0" w:line="300" w:lineRule="auto"/>
        <w:ind w:left="709" w:hanging="283"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Zamawiającemu przysługuje prawo bezpośredniego zapytania podwykonawcy o płatności dokonane przez Wykonawcę oraz o opóźnienie w ich uregulowaniu,</w:t>
      </w:r>
    </w:p>
    <w:p w14:paraId="1353FF62" w14:textId="77777777" w:rsidR="00385640" w:rsidRPr="00385640" w:rsidRDefault="00385640" w:rsidP="008E4CF4">
      <w:pPr>
        <w:widowControl w:val="0"/>
        <w:numPr>
          <w:ilvl w:val="0"/>
          <w:numId w:val="48"/>
        </w:numPr>
        <w:tabs>
          <w:tab w:val="num" w:pos="709"/>
        </w:tabs>
        <w:autoSpaceDN w:val="0"/>
        <w:spacing w:after="0" w:line="300" w:lineRule="auto"/>
        <w:ind w:left="709" w:hanging="283"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podwykonawca zobowiązuje się do pisemnego informowania Zamawiającego o każdej zaległej płatności Wykonawcy względem podwykonawcy,</w:t>
      </w:r>
    </w:p>
    <w:p w14:paraId="18790362" w14:textId="77777777" w:rsidR="00385640" w:rsidRPr="00385640" w:rsidRDefault="00385640" w:rsidP="008E4CF4">
      <w:pPr>
        <w:widowControl w:val="0"/>
        <w:numPr>
          <w:ilvl w:val="0"/>
          <w:numId w:val="48"/>
        </w:numPr>
        <w:tabs>
          <w:tab w:val="num" w:pos="709"/>
        </w:tabs>
        <w:autoSpaceDN w:val="0"/>
        <w:spacing w:after="0" w:line="300" w:lineRule="auto"/>
        <w:ind w:left="709" w:hanging="283"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podwykonawca ma obowiązek uzyskania zgody Zamawiającego i Wykonawcy na zawarcie umowy z dalszymi podwykonawcami,</w:t>
      </w:r>
    </w:p>
    <w:p w14:paraId="75838397" w14:textId="77777777" w:rsidR="00385640" w:rsidRPr="00385640" w:rsidRDefault="00385640" w:rsidP="008E4CF4">
      <w:pPr>
        <w:widowControl w:val="0"/>
        <w:numPr>
          <w:ilvl w:val="0"/>
          <w:numId w:val="48"/>
        </w:numPr>
        <w:tabs>
          <w:tab w:val="num" w:pos="709"/>
        </w:tabs>
        <w:autoSpaceDN w:val="0"/>
        <w:spacing w:after="0" w:line="300" w:lineRule="auto"/>
        <w:ind w:left="709" w:hanging="283"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przypadku gdy z postanowień umownych będzie wynikało uprawnienie Wykonawcy do dokonywania z wynagrodzenia podwykonawcy potrąceń, w tym w szczególności z tytułu kaucji gwarancyjnej (zabezpieczenia należytego wykonania umowy), z tytułu partycypacji w kosztach ubezpieczenia budowy, bądź utrzymania placu budowy lub z innych tytułów –umowa z podwykonawcą musi zawierać postanowienia, z których wynikać będzie jednoznacznie, że z chwilą dokonania wyżej wymienionego wzajemnego rozliczenia kwota wynagrodzenia, objęta potrąceniem, zostaje uznana przez podwykonawcę za zapłaconą, co skutkuje wygaśnięciem zobowiązania Zamawiającego związanego z solidarną odpowiedzialnością za zapłatę każdej kwoty, potrąconej przez Wykonawcę na podstawie takich postanowień umownych,</w:t>
      </w:r>
    </w:p>
    <w:p w14:paraId="515C3283" w14:textId="77777777" w:rsidR="00385640" w:rsidRPr="00385640" w:rsidRDefault="00385640" w:rsidP="008E4CF4">
      <w:pPr>
        <w:widowControl w:val="0"/>
        <w:numPr>
          <w:ilvl w:val="0"/>
          <w:numId w:val="48"/>
        </w:numPr>
        <w:tabs>
          <w:tab w:val="num" w:pos="709"/>
        </w:tabs>
        <w:autoSpaceDN w:val="0"/>
        <w:spacing w:after="0" w:line="300" w:lineRule="auto"/>
        <w:ind w:left="709" w:hanging="283"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umowa z podwykonawcą rozwiązuje się w przypadku rozwiązania niniejszej Umowy,</w:t>
      </w:r>
    </w:p>
    <w:p w14:paraId="590AB2C4" w14:textId="77777777" w:rsidR="00385640" w:rsidRPr="00385640" w:rsidRDefault="00385640" w:rsidP="008E4CF4">
      <w:pPr>
        <w:widowControl w:val="0"/>
        <w:numPr>
          <w:ilvl w:val="0"/>
          <w:numId w:val="48"/>
        </w:numPr>
        <w:tabs>
          <w:tab w:val="num" w:pos="709"/>
        </w:tabs>
        <w:autoSpaceDN w:val="0"/>
        <w:spacing w:after="120" w:line="300" w:lineRule="auto"/>
        <w:ind w:left="709" w:hanging="283"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podwykonawca zobowiązany będzie do zapłaty kar umownych należnych Wykonawcy od podwykonawcy z tytułu braku zapłaty lub nieterminowej zapłaty wynagrodzenia należnego dalszym podwykonawcom.</w:t>
      </w:r>
    </w:p>
    <w:p w14:paraId="0A78E79E" w14:textId="77777777" w:rsidR="00385640" w:rsidRPr="00385640" w:rsidRDefault="00385640" w:rsidP="008E4CF4">
      <w:pPr>
        <w:numPr>
          <w:ilvl w:val="0"/>
          <w:numId w:val="47"/>
        </w:numPr>
        <w:tabs>
          <w:tab w:val="left" w:pos="142"/>
          <w:tab w:val="left" w:pos="426"/>
        </w:tabs>
        <w:spacing w:after="120" w:line="300" w:lineRule="auto"/>
        <w:ind w:left="426" w:hanging="426"/>
        <w:contextualSpacing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Robotami wykonywanymi przez podwykonawcę muszą kierować osoby posiadające stosowne przygotowanie zawodowe i uprawnienia.</w:t>
      </w:r>
    </w:p>
    <w:p w14:paraId="5B5A46C7" w14:textId="77777777" w:rsidR="00385640" w:rsidRPr="00385640" w:rsidRDefault="00385640" w:rsidP="008E4CF4">
      <w:pPr>
        <w:numPr>
          <w:ilvl w:val="0"/>
          <w:numId w:val="47"/>
        </w:numPr>
        <w:tabs>
          <w:tab w:val="left" w:pos="142"/>
          <w:tab w:val="left" w:pos="426"/>
        </w:tabs>
        <w:spacing w:after="120" w:line="300" w:lineRule="auto"/>
        <w:ind w:left="426" w:hanging="426"/>
        <w:contextualSpacing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Zamawiający zastrzega sobie, że Wykonawca obowiązany jest do skontrolowania, czy podwykonawca będzie posiadał aktualne ubezpieczenie OC w zakresie prowadzonej działalności związanej z przedmiotem umowy przez cały okres realizacji zawartej z nim umowy.</w:t>
      </w:r>
    </w:p>
    <w:p w14:paraId="315A2AD8" w14:textId="77777777" w:rsidR="00385640" w:rsidRPr="00385640" w:rsidRDefault="00385640" w:rsidP="008E4CF4">
      <w:pPr>
        <w:numPr>
          <w:ilvl w:val="0"/>
          <w:numId w:val="47"/>
        </w:numPr>
        <w:tabs>
          <w:tab w:val="left" w:pos="142"/>
          <w:tab w:val="left" w:pos="426"/>
        </w:tabs>
        <w:spacing w:after="120" w:line="300" w:lineRule="auto"/>
        <w:ind w:left="426" w:hanging="426"/>
        <w:contextualSpacing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Zlecanie wykonania części prac podwykonawcom nie zmienia odpowiedzialności Wykonawcy wobec Zamawiającego za wykonanie tych prac. Wykonawca jest odpowiedzialny za działania, uchybienia i zaniedbania podwykonawców i ich pracowników, jak za własne.</w:t>
      </w:r>
    </w:p>
    <w:p w14:paraId="6B2A5F2E" w14:textId="77777777" w:rsidR="00385640" w:rsidRPr="00385640" w:rsidRDefault="00385640" w:rsidP="008E4CF4">
      <w:pPr>
        <w:numPr>
          <w:ilvl w:val="0"/>
          <w:numId w:val="47"/>
        </w:numPr>
        <w:tabs>
          <w:tab w:val="left" w:pos="142"/>
          <w:tab w:val="left" w:pos="426"/>
        </w:tabs>
        <w:spacing w:after="120" w:line="300" w:lineRule="auto"/>
        <w:ind w:left="426" w:hanging="426"/>
        <w:contextualSpacing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Wykonawca zobowiązany jest do nadzorowania i skoordynowania robót budowlanych wykonywanych przez siebie i podwykonawców.</w:t>
      </w:r>
    </w:p>
    <w:p w14:paraId="53926930" w14:textId="77777777" w:rsidR="00385640" w:rsidRPr="00385640" w:rsidRDefault="00385640" w:rsidP="008E4CF4">
      <w:pPr>
        <w:numPr>
          <w:ilvl w:val="0"/>
          <w:numId w:val="47"/>
        </w:numPr>
        <w:spacing w:after="12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 przypadku zamiaru zawarcia umowy o podwykonawstwo robót budowlanych przez podwykonawcę z dalszym podwykonawcą lub odpowiednio przez dalszego podwykonawcę z innym dalszym podwykonawcą, Wykonawca, podwykonawca lub odpowiednio dalszy podwykonawca przedstawią do zatwierdzenia projekt umowy Zamawiającemu, przy czym podwykonawca lub dalszy podwykonawca do projektu umowy dołączy oświadczenie Wykonawcy o wyrażeniu zgody na zawarcie umowy o treści zgodnej z przedłożonym Zamawiającemu projektem umowy. W przypadku umów pomiędzy dalszymi podwykonawcami, dalszy podwykonawca dołączy również oświadczenie Podwykonawcy oraz dalszego podwykonawcy. </w:t>
      </w:r>
    </w:p>
    <w:p w14:paraId="32DA2B7B" w14:textId="6C9AC517" w:rsidR="00385640" w:rsidRPr="00385640" w:rsidRDefault="00385640" w:rsidP="008E4CF4">
      <w:pPr>
        <w:numPr>
          <w:ilvl w:val="0"/>
          <w:numId w:val="47"/>
        </w:numPr>
        <w:spacing w:before="60" w:after="6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lastRenderedPageBreak/>
        <w:t>Zakres – część/części przedmiotu zamówienia, którego/</w:t>
      </w:r>
      <w:proofErr w:type="spellStart"/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ych</w:t>
      </w:r>
      <w:proofErr w:type="spellEnd"/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wykonanie Wykonawca zamierza powierzyć podwykonawcom wraz ze wskazaniem nazw albo imion i nazwisk oraz danych kontaktowych  podwykonawców i osób do kontaktu z nimi, zwany w dalszej treści umowy Wykazem, stanowi załącznik nr </w:t>
      </w:r>
      <w:r w:rsidR="00F721E9">
        <w:rPr>
          <w:rFonts w:ascii="Calibri" w:eastAsia="Calibri" w:hAnsi="Calibri" w:cs="Calibri"/>
          <w:kern w:val="0"/>
          <w:lang w:eastAsia="pl-PL"/>
          <w14:ligatures w14:val="none"/>
        </w:rPr>
        <w:t>9</w:t>
      </w:r>
      <w:r w:rsidR="00F721E9"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do niniejszej umowy. W przypadku zmiany danych zawartych w Wykazie albo uzupełnieniu Wykazu o nowych podwykonawców bądź rezygnacji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br/>
        <w:t>z podwykonawcy zawartego w Wykazie, Wykonawca zobowiązany jest przekazać Zamawiającemu zaktualizowany Wykaz, o którym mowa powyżej,</w:t>
      </w:r>
    </w:p>
    <w:p w14:paraId="76C2EDBD" w14:textId="77777777" w:rsidR="00385640" w:rsidRPr="00385640" w:rsidRDefault="00385640" w:rsidP="008E4CF4">
      <w:pPr>
        <w:numPr>
          <w:ilvl w:val="0"/>
          <w:numId w:val="47"/>
        </w:numPr>
        <w:shd w:val="clear" w:color="auto" w:fill="FFFFFF"/>
        <w:spacing w:before="120" w:after="0" w:line="300" w:lineRule="auto"/>
        <w:ind w:left="357" w:hanging="357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Jeżeli zmiana albo rezygnacja z podwykonawcy dotyczy podmiotu, na którego zasoby Wykonawca powoływał się, na zasadach określonych w art. 118 ust. 1 ustawy Pzp, w celu wykazania spełniania warunków udziału w postępowaniu, Wykonawca jest obowiązany wykazać Zamawiającemu, że proponowany inny podwykonawca lub Wykonawca samodzielnie spełnia je w stopniu nie mniejszym niż podwykonawca, na którego zasoby Wykonawca  powoływał się w trakcie postępowania o udzielenie zamówienia. Przepis  art. 122 ustawy Pzp stosuje się odpowiednio.</w:t>
      </w:r>
    </w:p>
    <w:p w14:paraId="2F27669E" w14:textId="77777777" w:rsidR="00385640" w:rsidRPr="00385640" w:rsidRDefault="00385640" w:rsidP="008E4CF4">
      <w:pPr>
        <w:shd w:val="clear" w:color="auto" w:fill="FFFFFF"/>
        <w:spacing w:before="120" w:after="0" w:line="300" w:lineRule="auto"/>
        <w:ind w:left="357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</w:p>
    <w:p w14:paraId="15989816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§ 7.</w:t>
      </w:r>
    </w:p>
    <w:p w14:paraId="1A0F51EC" w14:textId="77777777" w:rsidR="00385640" w:rsidRPr="00385640" w:rsidRDefault="00385640" w:rsidP="008E4CF4">
      <w:pPr>
        <w:tabs>
          <w:tab w:val="left" w:pos="567"/>
        </w:tabs>
        <w:suppressAutoHyphens/>
        <w:spacing w:after="0" w:line="300" w:lineRule="auto"/>
        <w:ind w:right="51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Narady koordynacyjne</w:t>
      </w:r>
    </w:p>
    <w:p w14:paraId="58C67A9D" w14:textId="77777777" w:rsidR="00385640" w:rsidRPr="00385640" w:rsidRDefault="00385640" w:rsidP="008E4CF4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120" w:line="300" w:lineRule="auto"/>
        <w:ind w:left="426" w:hanging="426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Przedstawiciel Zamawiającego i Inspektorzy Nadzoru Zamawiającego są uprawnieni do zwoływania narad koordynacyjnych z udziałem przedstawicieli Wykonawcy i Zamawiającego, nie rzadziej niż raz na dwa tygodnie.</w:t>
      </w:r>
    </w:p>
    <w:p w14:paraId="515AB57F" w14:textId="77777777" w:rsidR="00385640" w:rsidRPr="00385640" w:rsidRDefault="00385640" w:rsidP="008E4CF4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before="120" w:after="120" w:line="300" w:lineRule="auto"/>
        <w:ind w:left="426" w:hanging="426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spacing w:val="-4"/>
          <w:kern w:val="0"/>
          <w:lang w:eastAsia="pl-PL"/>
          <w14:ligatures w14:val="none"/>
        </w:rPr>
        <w:t>Celem narad koordynacyjnych jest omawianie lub wyjaśnianie bieżących spraw dotyczących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wykonania i zaawansowania robót, w szczególności dotyczących postępu prac albo nieprawidłowości w wykonywaniu robót lub zagrożenia terminowego wykonania poszczególnych części Przedmiotu Umowy.</w:t>
      </w:r>
    </w:p>
    <w:p w14:paraId="1FF1A886" w14:textId="568FE8A9" w:rsidR="00385640" w:rsidRPr="00385640" w:rsidRDefault="00ED6170" w:rsidP="008E4CF4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before="120" w:after="120" w:line="300" w:lineRule="auto"/>
        <w:ind w:left="426" w:hanging="426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ED6170">
        <w:rPr>
          <w:rFonts w:ascii="Calibri" w:eastAsia="Calibri" w:hAnsi="Calibri" w:cs="Calibri"/>
          <w:kern w:val="0"/>
          <w:lang w:eastAsia="pl-PL"/>
          <w14:ligatures w14:val="none"/>
        </w:rPr>
        <w:t>K</w:t>
      </w:r>
      <w:r w:rsidR="00385640" w:rsidRPr="00385640">
        <w:rPr>
          <w:rFonts w:ascii="Calibri" w:eastAsia="Calibri" w:hAnsi="Calibri" w:cs="Calibri"/>
          <w:kern w:val="0"/>
          <w:lang w:eastAsia="pl-PL"/>
          <w14:ligatures w14:val="none"/>
        </w:rPr>
        <w:t>ierownicy robót są zobowiązani uczestniczyć w naradach koordynacyjnych.</w:t>
      </w:r>
    </w:p>
    <w:p w14:paraId="14DAD8ED" w14:textId="77777777" w:rsidR="00385640" w:rsidRPr="00385640" w:rsidRDefault="00385640" w:rsidP="008E4CF4">
      <w:pPr>
        <w:widowControl w:val="0"/>
        <w:numPr>
          <w:ilvl w:val="0"/>
          <w:numId w:val="10"/>
        </w:numPr>
        <w:tabs>
          <w:tab w:val="left" w:pos="426"/>
          <w:tab w:val="left" w:pos="1134"/>
        </w:tabs>
        <w:suppressAutoHyphens/>
        <w:spacing w:before="120" w:after="120" w:line="300" w:lineRule="auto"/>
        <w:ind w:left="426" w:hanging="426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Przedstawiciel Zamawiającego lub Inspektor Nadzoru Zamawiającego informuje z dwudniowym wyprzedzeniem uczestników narady koordynacyjnej o terminie i miejscu narady, prowadzi naradę i zapewnia jej protokołowanie, a kopie protokołu lub ustaleń dostarcza wszystkim osobom zaproszonym na naradę.</w:t>
      </w:r>
    </w:p>
    <w:p w14:paraId="3D55E97D" w14:textId="2807B745" w:rsidR="00385640" w:rsidRPr="00EA1121" w:rsidRDefault="00385640" w:rsidP="008E4CF4">
      <w:pPr>
        <w:widowControl w:val="0"/>
        <w:numPr>
          <w:ilvl w:val="0"/>
          <w:numId w:val="10"/>
        </w:numPr>
        <w:suppressAutoHyphens/>
        <w:spacing w:before="120" w:after="240" w:line="300" w:lineRule="auto"/>
        <w:ind w:left="425" w:hanging="425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Do ustaleń zapisanych w protokole narady koordynacyjnej, uczestnicy mogą wnieść uwagi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br/>
        <w:t>w ciągu dwóch dni licząc od dnia otrzymania protokołu. Po tym terminie ustalenia uważa się za wiążące, za wyjątkiem ustaleń pociągających za sobą zobowiązania finansowe lub dotyczące terminu zakończenia Przedmiotu Umowy.</w:t>
      </w:r>
    </w:p>
    <w:p w14:paraId="23EB341B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§ 8.</w:t>
      </w:r>
    </w:p>
    <w:p w14:paraId="113AC588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Ubezpieczenie Wykonawcy</w:t>
      </w:r>
    </w:p>
    <w:p w14:paraId="16B89E18" w14:textId="77777777" w:rsidR="00385640" w:rsidRPr="00385640" w:rsidRDefault="00385640" w:rsidP="008E4CF4">
      <w:pPr>
        <w:numPr>
          <w:ilvl w:val="0"/>
          <w:numId w:val="52"/>
        </w:numPr>
        <w:autoSpaceDE w:val="0"/>
        <w:autoSpaceDN w:val="0"/>
        <w:spacing w:after="0" w:line="300" w:lineRule="auto"/>
        <w:ind w:left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Wykonawca zobowiązany jest do dysponowania ubezpieczeniem odpowiedzialności cywilnej deliktowej i kontraktowej z tytułu prowadzonej działalności gospodarczej związanej z Przedmiotem umowy (w tym w zakresie robót budowlano-montażowych), obejmujące swym zakresem m.in. szkody poniesione przez osoby trzecie w wyniku śmierci, uszkodzenia ciała, rozstroju zdrowia (szkoda osobowa) lub w wyniku utraty, zniszczenia lub uszkodzenia mienia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lastRenderedPageBreak/>
        <w:t>własnego lub osób trzecich, a także szkody spowodowane błędami (szkoda rzeczowa), powstałe w związku z wykonywaniem robót budowlanych i innych prac objętych Przedmiotem umowy, na kwotę nie niższą niż 100% sumy łącznego wynagrodzenia brutto określonego w § 12 ust. 1</w:t>
      </w:r>
      <w:r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przez cały okres obowiązywania Umowy.</w:t>
      </w:r>
    </w:p>
    <w:p w14:paraId="4395AE39" w14:textId="6522B4F0" w:rsidR="00385640" w:rsidRPr="00385640" w:rsidRDefault="00385640" w:rsidP="008E4CF4">
      <w:pPr>
        <w:numPr>
          <w:ilvl w:val="0"/>
          <w:numId w:val="52"/>
        </w:numPr>
        <w:autoSpaceDE w:val="0"/>
        <w:autoSpaceDN w:val="0"/>
        <w:spacing w:after="0" w:line="300" w:lineRule="auto"/>
        <w:ind w:left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Przed zawarciem niniejszej Umowy Wykonawca zobowiązany jest przedstawić Zamawiającemu oryginał polisy ubezpieczenia odpowiedzialności cywilnej deliktowej i kontraktowej z tytułu prowadzonej działalności gospodarczej związanej z przedmiotem zamówienia na całą kwotę ubezpieczenia oraz zdeponować u Zamawiającego kopię polisy poświadczonej za zgodność z oryginałem przez Wykonawcę, która stanowić będzie </w:t>
      </w: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Załącznik nr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="00F721E9" w:rsidRPr="009449F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12</w:t>
      </w:r>
      <w:r w:rsidR="00F721E9"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do Umowy. W przypadku wygaśnięcia ubezpieczenia w trakcie realizacji Umowy (także w przypadku przedłużenia terminu realizacji Umowy), Wykonawca zobowiązany jest do przedstawienia oryginału nowej polisy, z której wynika, że Wykonawca dysponuje, z zachowaniem ciągłości i wysokości, ubezpieczeniem odpowiedzialności cywilnej z tytułu prowadzonej działalności gospodarczej związanej z Przedmiotem umowy oraz zdeponować u Zamawiającego kopię tej polisy poświadczonej przez siebie za zgodność z oryginałem</w:t>
      </w:r>
    </w:p>
    <w:p w14:paraId="03A673EE" w14:textId="4B0E986C" w:rsidR="00385640" w:rsidRPr="00EA1121" w:rsidRDefault="00385640" w:rsidP="008E4CF4">
      <w:pPr>
        <w:numPr>
          <w:ilvl w:val="0"/>
          <w:numId w:val="52"/>
        </w:numPr>
        <w:autoSpaceDE w:val="0"/>
        <w:autoSpaceDN w:val="0"/>
        <w:spacing w:after="240" w:line="300" w:lineRule="auto"/>
        <w:ind w:left="425" w:hanging="357"/>
        <w:rPr>
          <w:rFonts w:ascii="Calibri" w:eastAsia="Calibri" w:hAnsi="Calibri" w:cs="Calibri"/>
          <w:kern w:val="0"/>
          <w:lang w:val="hr-HR"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Wykonawca zobowiązuje się do przedstawienia wraz z polisami dokumentów potwierdzających płatności składek. W przypadku zapłaty składek na raty Wykonawca zobowiązany jest do przedstawienia dokumentów potwierdzających płatności składek najpóźniej na 3 dni przed wymaganym terminem płatności.</w:t>
      </w:r>
    </w:p>
    <w:p w14:paraId="23BA2BD5" w14:textId="77777777" w:rsidR="00385640" w:rsidRPr="00385640" w:rsidRDefault="00385640" w:rsidP="008E4CF4">
      <w:pPr>
        <w:spacing w:after="0" w:line="300" w:lineRule="auto"/>
        <w:contextualSpacing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§ 9.</w:t>
      </w:r>
    </w:p>
    <w:p w14:paraId="383050F6" w14:textId="77777777" w:rsidR="00385640" w:rsidRPr="00385640" w:rsidRDefault="00385640" w:rsidP="008E4CF4">
      <w:pPr>
        <w:tabs>
          <w:tab w:val="left" w:pos="851"/>
        </w:tabs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Ochrona środowiska</w:t>
      </w:r>
    </w:p>
    <w:p w14:paraId="309ECB41" w14:textId="77777777" w:rsidR="00385640" w:rsidRPr="00385640" w:rsidRDefault="00385640" w:rsidP="008E4CF4">
      <w:pPr>
        <w:numPr>
          <w:ilvl w:val="6"/>
          <w:numId w:val="1"/>
        </w:numPr>
        <w:spacing w:after="0" w:line="300" w:lineRule="auto"/>
        <w:ind w:left="425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Wykonawca jest zobowiązany uzyskać niezbędne uzgodnienia i pozwolenia na wywóz odpadów i nieczystości stałych i płynnych oraz bezpieczne i prawidłowe odprowadzanie ścieków, substancji ropopochodnych oraz wód gruntowych i opadowych z terenu budowy oraz miejsc związanych z wykonywaniem robót budowlanych, w sposób zapewniający ochronę robót przed uszkodzeniem oraz terenów i miejsc przed zanieczyszczeniem.</w:t>
      </w:r>
    </w:p>
    <w:p w14:paraId="56E846F1" w14:textId="77777777" w:rsidR="00385640" w:rsidRPr="00385640" w:rsidRDefault="00385640" w:rsidP="008E4CF4">
      <w:pPr>
        <w:numPr>
          <w:ilvl w:val="6"/>
          <w:numId w:val="1"/>
        </w:numPr>
        <w:spacing w:after="240" w:line="300" w:lineRule="auto"/>
        <w:ind w:left="425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Odpady, w tym odpady niebezpieczne powstałe w wyniku wykonywania robót zostaną usunięte i wywiezione przez Wykonawcę w ramach wynagrodzenia za wykonanie Przedmiotu Umowy. Wykonawca musi posiadać dokumenty potwierdzające przyjęcie odpadów przez uprawnione podmioty i dokonanie stosownych opłat zgodnie z obowiązującymi przepisami dotyczącymi ochrony środowiska i gospodarki odpadami.</w:t>
      </w:r>
    </w:p>
    <w:p w14:paraId="27F66C96" w14:textId="77777777" w:rsidR="00385640" w:rsidRPr="00385640" w:rsidRDefault="00385640" w:rsidP="008E4CF4">
      <w:pPr>
        <w:spacing w:after="0" w:line="300" w:lineRule="auto"/>
        <w:contextualSpacing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§ 10.</w:t>
      </w:r>
    </w:p>
    <w:p w14:paraId="33B07296" w14:textId="77777777" w:rsidR="00385640" w:rsidRPr="00385640" w:rsidRDefault="00385640" w:rsidP="008E4CF4">
      <w:pPr>
        <w:spacing w:after="0" w:line="300" w:lineRule="auto"/>
        <w:contextualSpacing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Materiały</w:t>
      </w:r>
    </w:p>
    <w:p w14:paraId="1328B1E5" w14:textId="77777777" w:rsidR="00385640" w:rsidRPr="00385640" w:rsidRDefault="00385640" w:rsidP="008E4CF4">
      <w:pPr>
        <w:numPr>
          <w:ilvl w:val="3"/>
          <w:numId w:val="9"/>
        </w:numPr>
        <w:spacing w:after="0" w:line="300" w:lineRule="auto"/>
        <w:ind w:left="426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Wszystkie materiały, które będą użyte do realizacji Przedmiotu Umowy powinny w szczególności:</w:t>
      </w:r>
    </w:p>
    <w:p w14:paraId="1B3D6A05" w14:textId="77777777" w:rsidR="00385640" w:rsidRPr="00385640" w:rsidRDefault="00385640" w:rsidP="008E4CF4">
      <w:pPr>
        <w:numPr>
          <w:ilvl w:val="0"/>
          <w:numId w:val="17"/>
        </w:numPr>
        <w:spacing w:after="0" w:line="300" w:lineRule="auto"/>
        <w:ind w:left="709" w:hanging="283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być zgodne z Dokumentacją projektową;</w:t>
      </w:r>
    </w:p>
    <w:p w14:paraId="1E1914C4" w14:textId="77777777" w:rsidR="00385640" w:rsidRPr="00385640" w:rsidRDefault="00385640" w:rsidP="008E4CF4">
      <w:pPr>
        <w:numPr>
          <w:ilvl w:val="0"/>
          <w:numId w:val="17"/>
        </w:numPr>
        <w:spacing w:after="0" w:line="300" w:lineRule="auto"/>
        <w:ind w:left="709" w:hanging="283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odpowiadać wymaganiom określonym w ustawie z dnia 16 kwietnia 2004 r. o wyrobach budowlanych;</w:t>
      </w:r>
    </w:p>
    <w:p w14:paraId="433E599A" w14:textId="77777777" w:rsidR="00385640" w:rsidRPr="00385640" w:rsidRDefault="00385640" w:rsidP="008E4CF4">
      <w:pPr>
        <w:numPr>
          <w:ilvl w:val="0"/>
          <w:numId w:val="17"/>
        </w:numPr>
        <w:spacing w:after="0" w:line="300" w:lineRule="auto"/>
        <w:ind w:left="709" w:hanging="283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lastRenderedPageBreak/>
        <w:t>posiadać wymagane przepisami prawa certyfikaty, aprobaty techniczne, dopuszczenia do stosowania w Rzeczypospolitej Polskiej oraz w krajach Unii Europejskiej i innych krajach na mocy umów stowarzyszeniowych zawartych z Unią Europejską;</w:t>
      </w:r>
    </w:p>
    <w:p w14:paraId="4A003DD7" w14:textId="77777777" w:rsidR="00385640" w:rsidRPr="00385640" w:rsidRDefault="00385640" w:rsidP="008E4CF4">
      <w:pPr>
        <w:numPr>
          <w:ilvl w:val="0"/>
          <w:numId w:val="17"/>
        </w:numPr>
        <w:spacing w:after="0" w:line="300" w:lineRule="auto"/>
        <w:ind w:left="709" w:hanging="283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być dobrane zgodnie z zasadami wiedzy technicznej;</w:t>
      </w:r>
    </w:p>
    <w:p w14:paraId="0651333B" w14:textId="77777777" w:rsidR="00385640" w:rsidRPr="00385640" w:rsidRDefault="00385640" w:rsidP="008E4CF4">
      <w:pPr>
        <w:numPr>
          <w:ilvl w:val="0"/>
          <w:numId w:val="17"/>
        </w:numPr>
        <w:spacing w:after="0" w:line="300" w:lineRule="auto"/>
        <w:ind w:left="709" w:hanging="283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być przeznaczone i przydatne dla celów, do jakich zostały użyte przy wykonywaniu robót budowlanych;</w:t>
      </w:r>
    </w:p>
    <w:p w14:paraId="75DFD5BE" w14:textId="77777777" w:rsidR="00412FB6" w:rsidRDefault="00385640" w:rsidP="008E4CF4">
      <w:pPr>
        <w:numPr>
          <w:ilvl w:val="0"/>
          <w:numId w:val="17"/>
        </w:numPr>
        <w:spacing w:after="0" w:line="300" w:lineRule="auto"/>
        <w:ind w:left="709" w:hanging="283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być wolne od praw osób trzecich w dacie ich wykorzystania w celu realizacji Przedmiotu Umowy</w:t>
      </w:r>
    </w:p>
    <w:p w14:paraId="742714E7" w14:textId="4DBFB60D" w:rsidR="00385640" w:rsidRPr="00385640" w:rsidRDefault="00412FB6" w:rsidP="008E4CF4">
      <w:pPr>
        <w:numPr>
          <w:ilvl w:val="0"/>
          <w:numId w:val="17"/>
        </w:numPr>
        <w:spacing w:after="0" w:line="300" w:lineRule="auto"/>
        <w:ind w:left="709" w:hanging="283"/>
        <w:rPr>
          <w:rFonts w:ascii="Calibri" w:eastAsia="Calibri" w:hAnsi="Calibri" w:cs="Calibri"/>
          <w:kern w:val="0"/>
          <w:lang w:eastAsia="pl-PL"/>
          <w14:ligatures w14:val="none"/>
        </w:rPr>
      </w:pPr>
      <w:r>
        <w:rPr>
          <w:rFonts w:ascii="Calibri" w:eastAsia="Calibri" w:hAnsi="Calibri" w:cs="Calibri"/>
          <w:kern w:val="0"/>
          <w:lang w:eastAsia="pl-PL"/>
          <w14:ligatures w14:val="none"/>
        </w:rPr>
        <w:t>być fabrycznie nowe</w:t>
      </w:r>
      <w:r w:rsidR="00385640"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.  </w:t>
      </w:r>
    </w:p>
    <w:p w14:paraId="1A59E425" w14:textId="77777777" w:rsidR="00385640" w:rsidRPr="00385640" w:rsidRDefault="00385640" w:rsidP="008E4CF4">
      <w:pPr>
        <w:numPr>
          <w:ilvl w:val="0"/>
          <w:numId w:val="9"/>
        </w:numPr>
        <w:spacing w:after="120" w:line="300" w:lineRule="auto"/>
        <w:ind w:left="426" w:hanging="425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Wykonawca ma obowiązek wyegzekwowania od dostawców materiałów określonej Umową jakości i prowadzenia bieżącej kontroli jakości materiałów, przestrzegania warunków przechowywania w celu zapewnienia ich odpowiedniej jakości oraz uzgodnienia i określenia warunków dostaw materiałów zapewniających dochowanie terminów realizacji robót określonych Umową.</w:t>
      </w:r>
    </w:p>
    <w:p w14:paraId="05922D98" w14:textId="77777777" w:rsidR="00385640" w:rsidRPr="00385640" w:rsidRDefault="00385640" w:rsidP="008E4CF4">
      <w:pPr>
        <w:numPr>
          <w:ilvl w:val="0"/>
          <w:numId w:val="9"/>
        </w:numPr>
        <w:spacing w:after="120" w:line="300" w:lineRule="auto"/>
        <w:ind w:left="426" w:hanging="426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Wykonawca jest zobowiązany przeprowadzać pomiary i badania materiałów oraz robót  budowlanych zgodnie z zasadami kontroli jakości materiałów i robót określonymi w odrębnych przepisach.</w:t>
      </w:r>
    </w:p>
    <w:p w14:paraId="53EBE501" w14:textId="77777777" w:rsidR="00385640" w:rsidRPr="00385640" w:rsidRDefault="00385640" w:rsidP="008E4CF4">
      <w:pPr>
        <w:numPr>
          <w:ilvl w:val="0"/>
          <w:numId w:val="9"/>
        </w:numPr>
        <w:spacing w:after="120" w:line="300" w:lineRule="auto"/>
        <w:ind w:left="426" w:hanging="426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Inspektor Nadzoru Zamawiającego może zobowiązać Wykonawcę do: </w:t>
      </w:r>
    </w:p>
    <w:p w14:paraId="1BBD2777" w14:textId="77777777" w:rsidR="00385640" w:rsidRPr="00385640" w:rsidRDefault="00385640" w:rsidP="008E4CF4">
      <w:pPr>
        <w:numPr>
          <w:ilvl w:val="0"/>
          <w:numId w:val="13"/>
        </w:numPr>
        <w:spacing w:after="0" w:line="300" w:lineRule="auto"/>
        <w:ind w:left="709" w:hanging="283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usunięcia materiałów nie odpowiadających normom jakościowym z terenu budowy w wyznaczonym terminie,</w:t>
      </w:r>
    </w:p>
    <w:p w14:paraId="429FBA60" w14:textId="77777777" w:rsidR="00385640" w:rsidRPr="00385640" w:rsidRDefault="00385640" w:rsidP="008E4CF4">
      <w:pPr>
        <w:spacing w:after="0" w:line="300" w:lineRule="auto"/>
        <w:ind w:left="709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lub </w:t>
      </w:r>
    </w:p>
    <w:p w14:paraId="04BDCCEB" w14:textId="77777777" w:rsidR="00385640" w:rsidRPr="00385640" w:rsidRDefault="00385640" w:rsidP="008E4CF4">
      <w:pPr>
        <w:numPr>
          <w:ilvl w:val="0"/>
          <w:numId w:val="13"/>
        </w:numPr>
        <w:tabs>
          <w:tab w:val="left" w:pos="709"/>
        </w:tabs>
        <w:spacing w:after="0" w:line="300" w:lineRule="auto"/>
        <w:ind w:left="709" w:hanging="283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ponownego wykonania robót, jeżeli materiały lub jakość wykonanych robót nie spełniają wymagań wskazanych w ust. 1 lub nie zapewniają możliwości oddania do użytkowania Przedmiotu Umowy.</w:t>
      </w:r>
    </w:p>
    <w:p w14:paraId="006B1743" w14:textId="77777777" w:rsidR="00385640" w:rsidRPr="00385640" w:rsidRDefault="00385640" w:rsidP="008E4CF4">
      <w:pPr>
        <w:numPr>
          <w:ilvl w:val="0"/>
          <w:numId w:val="9"/>
        </w:numPr>
        <w:spacing w:after="120" w:line="300" w:lineRule="auto"/>
        <w:ind w:left="426" w:hanging="426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Jeżeli Wykonawca nie zastosuje się do wydanych zgodnie z Umową poleceń Inspektora Nadzoru Zamawiającego w terminie wskazanym przez Inspektora Nadzoru Zamawiającego, Zamawiający, po bezskutecznym wezwaniu Wykonawcy do wykonania tych poleceń w terminie 14 dni, ma prawo zlecić powyższe czynności do wykonania przez osoby trzecie na koszt Wykonawcy i potrącić poniesione w związku z tym wydatki  z wynagrodzenia Wykonawcy.</w:t>
      </w:r>
    </w:p>
    <w:p w14:paraId="2768082F" w14:textId="77777777" w:rsidR="00385640" w:rsidRPr="00385640" w:rsidRDefault="00385640" w:rsidP="008E4CF4">
      <w:pPr>
        <w:numPr>
          <w:ilvl w:val="0"/>
          <w:numId w:val="9"/>
        </w:numPr>
        <w:spacing w:after="120" w:line="300" w:lineRule="auto"/>
        <w:ind w:left="426" w:hanging="426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Jeżeli w wyniku przeprowadzonej kontroli Inspektor Nadzoru Zamawiającego ustali, że jakość materiałów nie odpowiada wymaganiom określonym w ust. 1, niezwłocznie zawiadomi o tym fakcie Wykonawcę. </w:t>
      </w:r>
    </w:p>
    <w:p w14:paraId="5D0EB84F" w14:textId="77777777" w:rsidR="00385640" w:rsidRPr="00385640" w:rsidRDefault="00385640" w:rsidP="008E4CF4">
      <w:pPr>
        <w:numPr>
          <w:ilvl w:val="0"/>
          <w:numId w:val="9"/>
        </w:numPr>
        <w:spacing w:after="120" w:line="300" w:lineRule="auto"/>
        <w:ind w:left="426" w:hanging="426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Wykonawca, podwykonawca lub dalszy podwykonawca zastosuje zakwestionowane przez Inspektora Nadzoru Zamawiającego materiały do robót budowlanych dopiero wówczas, gdy Wykonawca udowodni, że ich jakość spełnia wymagania określone w ust. 1, po uzyskaniu pisemnej akceptacji Inspektora Nadzoru Zamawiającego.</w:t>
      </w:r>
    </w:p>
    <w:p w14:paraId="5467AEDA" w14:textId="09FA5695" w:rsidR="00385640" w:rsidRPr="00385640" w:rsidRDefault="00385640" w:rsidP="008E4CF4">
      <w:pPr>
        <w:spacing w:after="240" w:line="300" w:lineRule="auto"/>
        <w:ind w:left="425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przypadku wykorzystania do realizacji robót budowlanych przez Wykonawcę, podwykonawcę lub dalszego podwykonawcę nie zaakceptowanych przez Inspektora Nadzoru Zamawiającego materiałów, które nie są zgodne z wymaganiami określonymi w ust. 1, Inspektor Nadzoru Zamawiającego może polecić Wykonawcy niezwłoczny ich demontaż i usunięcie oraz zastąpienie zaakceptowanymi materiałami.</w:t>
      </w:r>
    </w:p>
    <w:p w14:paraId="28ABD290" w14:textId="77777777" w:rsidR="00385640" w:rsidRPr="00385640" w:rsidRDefault="00385640" w:rsidP="008E4CF4">
      <w:pPr>
        <w:spacing w:after="120" w:line="300" w:lineRule="auto"/>
        <w:contextualSpacing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lastRenderedPageBreak/>
        <w:t>§ 11.</w:t>
      </w:r>
    </w:p>
    <w:p w14:paraId="62B9B155" w14:textId="77777777" w:rsidR="00385640" w:rsidRPr="00385640" w:rsidRDefault="00385640" w:rsidP="008E4CF4">
      <w:pPr>
        <w:tabs>
          <w:tab w:val="left" w:pos="567"/>
        </w:tabs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Usuwanie nieprawidłowości i wad w czasie robót budowlanych</w:t>
      </w:r>
    </w:p>
    <w:p w14:paraId="08D4ED9D" w14:textId="77777777" w:rsidR="00385640" w:rsidRPr="00385640" w:rsidRDefault="00385640" w:rsidP="008E4CF4">
      <w:pPr>
        <w:numPr>
          <w:ilvl w:val="1"/>
          <w:numId w:val="18"/>
        </w:numPr>
        <w:spacing w:after="0" w:line="300" w:lineRule="auto"/>
        <w:ind w:left="426" w:hanging="426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przypadku stwierdzenia przez Inspektora Nadzoru Zamawiającego wykonywania robót budowlanych niezgodnie z Umową lub ujawnienia powstałych z przyczyn obciążających Wykonawcę wad w robotach budowlanych stanowiących Przedmiot Umowy, Inspektor Nadzoru Zamawiającego jest uprawniony do żądania usunięcia przez Wykonawcę stwierdzonych nieprawidłowości lub wad w określonym, odpowiednim technicznie terminie. Koszt usunięcia nieprawidłowości lub wad ponosi Wykonawca.</w:t>
      </w:r>
    </w:p>
    <w:p w14:paraId="4BB0C9E9" w14:textId="63D84275" w:rsidR="00385640" w:rsidRPr="00EA1121" w:rsidRDefault="00385640" w:rsidP="008E4CF4">
      <w:pPr>
        <w:numPr>
          <w:ilvl w:val="1"/>
          <w:numId w:val="18"/>
        </w:numPr>
        <w:spacing w:after="240" w:line="300" w:lineRule="auto"/>
        <w:ind w:left="425" w:hanging="425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Jeżeli Wykonawca nie usunie Wady w terminie wyznaczonym zgodnie z ust. 1, Zamawiający może zlecić usunięcie Wady przez osoby trzecie na koszt i ryzyko Wykonawcy</w:t>
      </w:r>
      <w:r w:rsidR="0091746E">
        <w:rPr>
          <w:rFonts w:ascii="Calibri" w:eastAsia="Calibri" w:hAnsi="Calibri" w:cs="Calibri"/>
          <w:kern w:val="0"/>
          <w:lang w:eastAsia="pl-PL"/>
          <w14:ligatures w14:val="none"/>
        </w:rPr>
        <w:t>, bez wcześniejszej zgody sądu, na co Wykonawca wyraża zgodę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(wykonanie zastępcze) i potrącić poniesione w związku z tym wydatki z wynagrodzenia Wykonawcy lub z wniesionego zabezpieczenia należytego wykonania Umowy.</w:t>
      </w:r>
    </w:p>
    <w:p w14:paraId="583EC908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§ 12.</w:t>
      </w:r>
    </w:p>
    <w:p w14:paraId="7BB32C7E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Wynagrodzenie Wykonawcy</w:t>
      </w:r>
    </w:p>
    <w:p w14:paraId="23BECFE4" w14:textId="07FFA9B7" w:rsidR="00385640" w:rsidRPr="00385640" w:rsidRDefault="00385640" w:rsidP="008E4CF4">
      <w:pPr>
        <w:numPr>
          <w:ilvl w:val="0"/>
          <w:numId w:val="4"/>
        </w:numPr>
        <w:tabs>
          <w:tab w:val="num" w:pos="426"/>
        </w:tabs>
        <w:spacing w:after="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Wynagrodzenie Wykonawcy za wykonanie całego Przedmiotu Umowy ustala się na kwotę </w:t>
      </w:r>
      <w:r w:rsidR="00827A45">
        <w:rPr>
          <w:rFonts w:ascii="Calibri" w:eastAsia="Calibri" w:hAnsi="Calibri" w:cs="Calibri"/>
          <w:kern w:val="0"/>
          <w:lang w:eastAsia="pl-PL"/>
          <w14:ligatures w14:val="none"/>
        </w:rPr>
        <w:t>maksymalnie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……………………….. zł brutto (słownie: …………………………………………………….. złotych 00/100), w tym podatek VAT w wysokości ………………………..…zł (słownie 00/100), zgodnie z Ofertą Wykonawcy, stanowiącą załącznik nr </w:t>
      </w:r>
      <w:r w:rsidR="00F721E9">
        <w:rPr>
          <w:rFonts w:ascii="Calibri" w:eastAsia="Calibri" w:hAnsi="Calibri" w:cs="Calibri"/>
          <w:kern w:val="0"/>
          <w:lang w:eastAsia="pl-PL"/>
          <w14:ligatures w14:val="none"/>
        </w:rPr>
        <w:t>2</w:t>
      </w:r>
      <w:r w:rsidR="00F721E9"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do umowy, w tym wynagrodzenie za:</w:t>
      </w:r>
    </w:p>
    <w:p w14:paraId="6A3A29E1" w14:textId="5C31FB0C" w:rsidR="00385640" w:rsidRPr="00F721E9" w:rsidRDefault="00385640" w:rsidP="008E4CF4">
      <w:pPr>
        <w:spacing w:after="0" w:line="300" w:lineRule="auto"/>
        <w:ind w:left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282E9E">
        <w:rPr>
          <w:rFonts w:ascii="Calibri" w:eastAsia="Calibri" w:hAnsi="Calibri" w:cs="Calibri"/>
          <w:kern w:val="0"/>
          <w:lang w:eastAsia="pl-PL"/>
          <w14:ligatures w14:val="none"/>
        </w:rPr>
        <w:t xml:space="preserve">1) roboty budowlane i inne </w:t>
      </w:r>
      <w:r w:rsidRPr="00F721E9">
        <w:rPr>
          <w:rFonts w:ascii="Calibri" w:eastAsia="Calibri" w:hAnsi="Calibri" w:cs="Calibri"/>
          <w:kern w:val="0"/>
          <w:lang w:eastAsia="pl-PL"/>
          <w14:ligatures w14:val="none"/>
        </w:rPr>
        <w:t xml:space="preserve">prace z wyłączeniem zagospodarowania terenu zieleni wynosi …………………. zł brutto, </w:t>
      </w:r>
      <w:r w:rsidR="00980BC6" w:rsidRPr="00385640">
        <w:rPr>
          <w:rFonts w:ascii="Calibri" w:eastAsia="Calibri" w:hAnsi="Calibri" w:cs="Calibri"/>
          <w:kern w:val="0"/>
          <w:lang w:eastAsia="pl-PL"/>
          <w14:ligatures w14:val="none"/>
        </w:rPr>
        <w:t>w tym podatek</w:t>
      </w:r>
      <w:r w:rsidR="00980BC6">
        <w:rPr>
          <w:rFonts w:ascii="Calibri" w:eastAsia="Calibri" w:hAnsi="Calibri" w:cs="Calibri"/>
          <w:kern w:val="0"/>
          <w:lang w:eastAsia="pl-PL"/>
          <w14:ligatures w14:val="none"/>
        </w:rPr>
        <w:t xml:space="preserve"> 23% VAT w wysokości ………… zł</w:t>
      </w:r>
      <w:r w:rsidR="00980BC6" w:rsidRPr="00385640">
        <w:rPr>
          <w:rFonts w:ascii="Calibri" w:eastAsia="Calibri" w:hAnsi="Calibri" w:cs="Calibri"/>
          <w:kern w:val="0"/>
          <w:lang w:eastAsia="pl-PL"/>
          <w14:ligatures w14:val="none"/>
        </w:rPr>
        <w:t>,</w:t>
      </w:r>
      <w:r w:rsidRPr="00F721E9">
        <w:rPr>
          <w:rFonts w:ascii="Calibri" w:eastAsia="Calibri" w:hAnsi="Calibri" w:cs="Calibri"/>
          <w:kern w:val="0"/>
          <w:lang w:eastAsia="pl-PL"/>
          <w14:ligatures w14:val="none"/>
        </w:rPr>
        <w:t>,</w:t>
      </w:r>
    </w:p>
    <w:p w14:paraId="54658497" w14:textId="0478E131" w:rsidR="00385640" w:rsidRPr="00F721E9" w:rsidRDefault="00385640" w:rsidP="008E4CF4">
      <w:pPr>
        <w:spacing w:after="0" w:line="300" w:lineRule="auto"/>
        <w:ind w:left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F44C4E">
        <w:rPr>
          <w:rFonts w:ascii="Calibri" w:eastAsia="Calibri" w:hAnsi="Calibri" w:cs="Calibri"/>
          <w:kern w:val="0"/>
          <w:lang w:eastAsia="pl-PL"/>
          <w14:ligatures w14:val="none"/>
        </w:rPr>
        <w:t xml:space="preserve">2) zagospodarowanie terenu zieleni wynosi …………………. zł brutto, </w:t>
      </w:r>
      <w:r w:rsidR="00980BC6" w:rsidRPr="00385640">
        <w:rPr>
          <w:rFonts w:ascii="Calibri" w:eastAsia="Calibri" w:hAnsi="Calibri" w:cs="Calibri"/>
          <w:kern w:val="0"/>
          <w:lang w:eastAsia="pl-PL"/>
          <w14:ligatures w14:val="none"/>
        </w:rPr>
        <w:t>w tym podatek</w:t>
      </w:r>
      <w:r w:rsidR="00980BC6">
        <w:rPr>
          <w:rFonts w:ascii="Calibri" w:eastAsia="Calibri" w:hAnsi="Calibri" w:cs="Calibri"/>
          <w:kern w:val="0"/>
          <w:lang w:eastAsia="pl-PL"/>
          <w14:ligatures w14:val="none"/>
        </w:rPr>
        <w:t xml:space="preserve"> 8% VAT w wysokości ………… zł</w:t>
      </w:r>
      <w:r w:rsidR="00980BC6" w:rsidRPr="00385640">
        <w:rPr>
          <w:rFonts w:ascii="Calibri" w:eastAsia="Calibri" w:hAnsi="Calibri" w:cs="Calibri"/>
          <w:kern w:val="0"/>
          <w:lang w:eastAsia="pl-PL"/>
          <w14:ligatures w14:val="none"/>
        </w:rPr>
        <w:t>,</w:t>
      </w:r>
      <w:r w:rsidRPr="00F44C4E">
        <w:rPr>
          <w:rFonts w:ascii="Calibri" w:eastAsia="Calibri" w:hAnsi="Calibri" w:cs="Calibri"/>
          <w:kern w:val="0"/>
          <w:lang w:eastAsia="pl-PL"/>
          <w14:ligatures w14:val="none"/>
        </w:rPr>
        <w:t>.</w:t>
      </w:r>
    </w:p>
    <w:p w14:paraId="559C6541" w14:textId="77777777" w:rsidR="00385640" w:rsidRPr="00F721E9" w:rsidRDefault="00385640" w:rsidP="008E4CF4">
      <w:pPr>
        <w:numPr>
          <w:ilvl w:val="0"/>
          <w:numId w:val="4"/>
        </w:numPr>
        <w:spacing w:after="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F721E9">
        <w:rPr>
          <w:rFonts w:ascii="Calibri" w:eastAsia="Calibri" w:hAnsi="Calibri" w:cs="Calibri"/>
          <w:kern w:val="0"/>
          <w:lang w:eastAsia="pl-PL"/>
          <w14:ligatures w14:val="none"/>
        </w:rPr>
        <w:t xml:space="preserve">Wynagrodzenie obejmuje całość kosztów robót budowlanych i innych prac i robót, oraz wszystkich innych wydatków niezbędnych do zrealizowania Przedmiotu Umowy na warunkach określonych Umową. </w:t>
      </w:r>
    </w:p>
    <w:p w14:paraId="6BE544A1" w14:textId="610CDA4C" w:rsidR="00385640" w:rsidRPr="00F721E9" w:rsidRDefault="00385640" w:rsidP="008E4CF4">
      <w:pPr>
        <w:numPr>
          <w:ilvl w:val="0"/>
          <w:numId w:val="4"/>
        </w:numPr>
        <w:spacing w:after="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F721E9">
        <w:rPr>
          <w:rFonts w:ascii="Calibri" w:eastAsia="Calibri" w:hAnsi="Calibri" w:cs="Calibri"/>
          <w:kern w:val="0"/>
          <w:lang w:eastAsia="pl-PL"/>
          <w14:ligatures w14:val="none"/>
        </w:rPr>
        <w:t xml:space="preserve">W przypadku nie uwzględnienia przez Wykonawcę wszystkich robót budowlanych, innych robót, prac oraz wszystkich innych wydatków niezbędnych do zrealizowania Przedmiotu Umowy wynikających z </w:t>
      </w:r>
      <w:r w:rsidRPr="00F44C4E">
        <w:rPr>
          <w:rFonts w:ascii="Calibri" w:eastAsia="Calibri" w:hAnsi="Calibri" w:cs="Calibri"/>
          <w:kern w:val="0"/>
          <w:lang w:eastAsia="pl-PL"/>
          <w14:ligatures w14:val="none"/>
        </w:rPr>
        <w:t xml:space="preserve">dokumentów określonych w § 1 ust. 2, </w:t>
      </w:r>
      <w:r w:rsidRPr="00F721E9">
        <w:rPr>
          <w:rFonts w:ascii="Calibri" w:eastAsia="Calibri" w:hAnsi="Calibri" w:cs="Calibri"/>
          <w:kern w:val="0"/>
          <w:lang w:eastAsia="pl-PL"/>
          <w14:ligatures w14:val="none"/>
        </w:rPr>
        <w:t>powstałe różnice stanowią element ryzyka Wykonawcy i nie skutkują zwiększeniem Wynagrodzenia. Wynagrodzenie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, o którym mowa </w:t>
      </w:r>
      <w:r w:rsidR="000E2422">
        <w:rPr>
          <w:rFonts w:ascii="Calibri" w:eastAsia="Calibri" w:hAnsi="Calibri" w:cs="Calibri"/>
          <w:kern w:val="0"/>
          <w:lang w:eastAsia="pl-PL"/>
          <w14:ligatures w14:val="none"/>
        </w:rPr>
        <w:br/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 ust. 1 jest wynagrodzeniem </w:t>
      </w:r>
      <w:r w:rsidRPr="00F721E9">
        <w:rPr>
          <w:rFonts w:ascii="Calibri" w:eastAsia="Calibri" w:hAnsi="Calibri" w:cs="Calibri"/>
          <w:kern w:val="0"/>
          <w:lang w:eastAsia="pl-PL"/>
          <w14:ligatures w14:val="none"/>
        </w:rPr>
        <w:t>niezmiennym przez cały okres obowiązywania Umowy, za wyjątkiem sytuacji określonych w § 24 ust. 3 zgodnie z ust. 4-9 poniżej</w:t>
      </w:r>
      <w:r w:rsidR="0073325E" w:rsidRPr="00F721E9">
        <w:rPr>
          <w:rFonts w:ascii="Calibri" w:eastAsia="Calibri" w:hAnsi="Calibri" w:cs="Calibri"/>
          <w:kern w:val="0"/>
          <w:lang w:eastAsia="pl-PL"/>
          <w14:ligatures w14:val="none"/>
        </w:rPr>
        <w:t>.</w:t>
      </w:r>
    </w:p>
    <w:p w14:paraId="5586C268" w14:textId="77777777" w:rsidR="00385640" w:rsidRPr="00F721E9" w:rsidRDefault="00385640" w:rsidP="008E4CF4">
      <w:pPr>
        <w:numPr>
          <w:ilvl w:val="0"/>
          <w:numId w:val="4"/>
        </w:numPr>
        <w:spacing w:after="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F721E9">
        <w:rPr>
          <w:rFonts w:ascii="Calibri" w:eastAsia="Calibri" w:hAnsi="Calibri" w:cs="Calibri"/>
          <w:kern w:val="0"/>
          <w:lang w:eastAsia="pl-PL"/>
          <w14:ligatures w14:val="none"/>
        </w:rPr>
        <w:t xml:space="preserve">W przypadku konieczności zaniechania części zakresu Przedmiotu Umowy, wynagrodzenie Wykonawcy ulegnie odpowiednio zmniejszeniu. </w:t>
      </w:r>
    </w:p>
    <w:p w14:paraId="2DDCFB9B" w14:textId="40292BAA" w:rsidR="00385640" w:rsidRPr="00F721E9" w:rsidRDefault="00385640" w:rsidP="008E4CF4">
      <w:pPr>
        <w:numPr>
          <w:ilvl w:val="0"/>
          <w:numId w:val="4"/>
        </w:numPr>
        <w:tabs>
          <w:tab w:val="num" w:pos="426"/>
        </w:tabs>
        <w:spacing w:after="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F721E9">
        <w:rPr>
          <w:rFonts w:ascii="Calibri" w:eastAsia="Calibri" w:hAnsi="Calibri" w:cs="Calibri"/>
          <w:kern w:val="0"/>
          <w:lang w:eastAsia="pl-PL"/>
          <w14:ligatures w14:val="none"/>
        </w:rPr>
        <w:t xml:space="preserve">Podstawą określenia wynagrodzenia za zaniechany zakres robót będzie protokół konieczności podpisany przez kierownika </w:t>
      </w:r>
      <w:r w:rsidR="0073325E" w:rsidRPr="00F721E9">
        <w:rPr>
          <w:rFonts w:ascii="Calibri" w:eastAsia="Calibri" w:hAnsi="Calibri" w:cs="Calibri"/>
          <w:kern w:val="0"/>
          <w:lang w:eastAsia="pl-PL"/>
          <w14:ligatures w14:val="none"/>
        </w:rPr>
        <w:t>robót</w:t>
      </w:r>
      <w:r w:rsidRPr="00F721E9">
        <w:rPr>
          <w:rFonts w:ascii="Calibri" w:eastAsia="Calibri" w:hAnsi="Calibri" w:cs="Calibri"/>
          <w:kern w:val="0"/>
          <w:lang w:eastAsia="pl-PL"/>
          <w14:ligatures w14:val="none"/>
        </w:rPr>
        <w:t xml:space="preserve"> i Inspektora Nadzoru Zamawiającego oraz kosztorys sporządzony przez Wykonawcę zawierający pozycje dla robót zaniechanych z kosztorysu </w:t>
      </w:r>
      <w:r w:rsidR="00BE3748" w:rsidRPr="00F721E9">
        <w:rPr>
          <w:rFonts w:ascii="Calibri" w:eastAsia="Calibri" w:hAnsi="Calibri" w:cs="Calibri"/>
          <w:kern w:val="0"/>
          <w:lang w:eastAsia="pl-PL"/>
          <w14:ligatures w14:val="none"/>
        </w:rPr>
        <w:tab/>
      </w:r>
      <w:r w:rsidRPr="00F721E9">
        <w:rPr>
          <w:rFonts w:ascii="Calibri" w:eastAsia="Calibri" w:hAnsi="Calibri" w:cs="Calibri"/>
          <w:kern w:val="0"/>
          <w:lang w:eastAsia="pl-PL"/>
          <w14:ligatures w14:val="none"/>
        </w:rPr>
        <w:t xml:space="preserve">ofertowego Wykonawcy. W przypadku gdy zaniechany zakres robót nie został uwzględniony przez Wykonawcę w pozycjach kosztorysu ofertowego, zakres robót podlegających zaniechaniu zostanie określony na podstawie przedmiaru sporządzonego w oparciu o Dokumentację </w:t>
      </w:r>
      <w:r w:rsidRPr="00F721E9">
        <w:rPr>
          <w:rFonts w:ascii="Calibri" w:eastAsia="Calibri" w:hAnsi="Calibri" w:cs="Calibri"/>
          <w:kern w:val="0"/>
          <w:lang w:eastAsia="pl-PL"/>
          <w14:ligatures w14:val="none"/>
        </w:rPr>
        <w:lastRenderedPageBreak/>
        <w:t>projektową</w:t>
      </w:r>
      <w:r w:rsidR="00FF5C1B" w:rsidRPr="00F721E9">
        <w:rPr>
          <w:rFonts w:ascii="Calibri" w:eastAsia="Calibri" w:hAnsi="Calibri" w:cs="Calibri"/>
          <w:kern w:val="0"/>
          <w:lang w:eastAsia="pl-PL"/>
          <w14:ligatures w14:val="none"/>
        </w:rPr>
        <w:t xml:space="preserve"> i OPZ</w:t>
      </w:r>
      <w:r w:rsidRPr="00F721E9">
        <w:rPr>
          <w:rFonts w:ascii="Calibri" w:eastAsia="Calibri" w:hAnsi="Calibri" w:cs="Calibri"/>
          <w:kern w:val="0"/>
          <w:lang w:eastAsia="pl-PL"/>
          <w14:ligatures w14:val="none"/>
        </w:rPr>
        <w:t>. Wynagrodzenie za zaniechany zakres robót zostanie określone na podstawie kosztorysu szczegółowego sporządzonego w oparciu o wyżej wymieniony przedmiar z uwzględnieniem danych wyjściowych do kosztorysowania określonych poniżej:</w:t>
      </w:r>
    </w:p>
    <w:p w14:paraId="11AD2B66" w14:textId="77777777" w:rsidR="00385640" w:rsidRPr="00F721E9" w:rsidRDefault="00385640" w:rsidP="008E4CF4">
      <w:pPr>
        <w:numPr>
          <w:ilvl w:val="1"/>
          <w:numId w:val="5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F721E9">
        <w:rPr>
          <w:rFonts w:ascii="Calibri" w:eastAsia="Calibri" w:hAnsi="Calibri" w:cs="Calibri"/>
          <w:kern w:val="0"/>
          <w:lang w:eastAsia="pl-PL"/>
          <w14:ligatures w14:val="none"/>
        </w:rPr>
        <w:t xml:space="preserve">stawka r-g, wskaźnik kosztów pośrednich i zysku będą tożsame z wielkością tych składników cenowych zawartych w </w:t>
      </w:r>
      <w:bookmarkStart w:id="5" w:name="_Hlk150336713"/>
      <w:r w:rsidRPr="00F721E9">
        <w:rPr>
          <w:rFonts w:ascii="Calibri" w:eastAsia="Calibri" w:hAnsi="Calibri" w:cs="Calibri"/>
          <w:kern w:val="0"/>
          <w:lang w:eastAsia="pl-PL"/>
          <w14:ligatures w14:val="none"/>
        </w:rPr>
        <w:t xml:space="preserve">ofercie </w:t>
      </w:r>
      <w:bookmarkEnd w:id="5"/>
      <w:r w:rsidRPr="00F721E9">
        <w:rPr>
          <w:rFonts w:ascii="Calibri" w:eastAsia="Calibri" w:hAnsi="Calibri" w:cs="Calibri"/>
          <w:kern w:val="0"/>
          <w:lang w:eastAsia="pl-PL"/>
          <w14:ligatures w14:val="none"/>
        </w:rPr>
        <w:t>Wykonawcy,</w:t>
      </w:r>
    </w:p>
    <w:p w14:paraId="3B66A379" w14:textId="77777777" w:rsidR="00385640" w:rsidRPr="00385640" w:rsidRDefault="00385640" w:rsidP="008E4CF4">
      <w:pPr>
        <w:numPr>
          <w:ilvl w:val="1"/>
          <w:numId w:val="5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ceny materiałów - według średnich cen opublikowanych w kwartalnej Informacji cenowej o cenach materiałów budowlanych, elektrycznych i instalacyjnych (IMB; IME i IMI) SEKOCENBUD, obowiązujących w okresie sporządzania oferty przez Wykonawcę i zawierających ceny zakupu, a w przypadku ich braku według cen udokumentowanych i uzgodnionych z Zamawiającym,</w:t>
      </w:r>
    </w:p>
    <w:p w14:paraId="6B9A345E" w14:textId="77777777" w:rsidR="00385640" w:rsidRPr="00385640" w:rsidRDefault="00385640" w:rsidP="008E4CF4">
      <w:pPr>
        <w:numPr>
          <w:ilvl w:val="1"/>
          <w:numId w:val="5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ceny sprzętu - według średnich cen opublikowanych w kwartalnej Informacji cenowej o cenach pracy sprzętu (IRS) SEKOCENBUD, obowiązujących w okresie sporządzania oferty przez Wykonawcę, a w przypadku ich braku według cen udokumentowanych i uzgodnionych z Zamawiającym.</w:t>
      </w:r>
    </w:p>
    <w:p w14:paraId="15D7EB11" w14:textId="77777777" w:rsidR="00385640" w:rsidRPr="00385640" w:rsidRDefault="00385640" w:rsidP="008E4CF4">
      <w:pPr>
        <w:spacing w:after="0" w:line="300" w:lineRule="auto"/>
        <w:ind w:left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Tak sporządzony kosztorys po uprzednim jego sprawdzeniu przez Inspektora Nadzoru Zamawiającego  i zatwierdzeniu przez Zamawiającego, będzie stanowił podstawę zmniejszenia wysokości wynagrodzenia w formie aneksu do Umowy.</w:t>
      </w:r>
    </w:p>
    <w:p w14:paraId="1761BAD4" w14:textId="77777777" w:rsidR="00385640" w:rsidRPr="00385640" w:rsidRDefault="00385640" w:rsidP="008E4CF4">
      <w:pPr>
        <w:numPr>
          <w:ilvl w:val="0"/>
          <w:numId w:val="4"/>
        </w:numPr>
        <w:tabs>
          <w:tab w:val="num" w:pos="426"/>
        </w:tabs>
        <w:spacing w:after="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przypadku wystąpienia robót zamiennych, wynagrodzenie będzie podlegało zmianie.</w:t>
      </w:r>
    </w:p>
    <w:p w14:paraId="1B490DB7" w14:textId="656966FB" w:rsidR="00385640" w:rsidRPr="00385640" w:rsidRDefault="00385640" w:rsidP="008E4CF4">
      <w:pPr>
        <w:numPr>
          <w:ilvl w:val="0"/>
          <w:numId w:val="4"/>
        </w:numPr>
        <w:spacing w:after="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Podstawą określenia wynagrodzenia za roboty zamienne będzie protokół konieczności podpisany przez </w:t>
      </w:r>
      <w:r w:rsidR="0073325E">
        <w:rPr>
          <w:rFonts w:ascii="Calibri" w:eastAsia="Calibri" w:hAnsi="Calibri" w:cs="Calibri"/>
          <w:kern w:val="0"/>
          <w:lang w:eastAsia="pl-PL"/>
          <w14:ligatures w14:val="none"/>
        </w:rPr>
        <w:t>k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ierownika </w:t>
      </w:r>
      <w:r w:rsidR="0073325E">
        <w:rPr>
          <w:rFonts w:ascii="Calibri" w:eastAsia="Calibri" w:hAnsi="Calibri" w:cs="Calibri"/>
          <w:kern w:val="0"/>
          <w:lang w:eastAsia="pl-PL"/>
          <w14:ligatures w14:val="none"/>
        </w:rPr>
        <w:t>robót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i Inspektora Nadzoru Zamawiającego oraz kosztorysy sporządzone przez Wykonawcę metodą kalkulacji szczegółowej, zawierające zakres robót przyjęty w kosztorysie ofertowym Wykonawcy oraz zakres robót podlegających wykonaniu, z uwzględnieniem danych wyjściowych do kosztorysowania określonych poniżej:</w:t>
      </w:r>
    </w:p>
    <w:p w14:paraId="5C9FEFE2" w14:textId="77777777" w:rsidR="00385640" w:rsidRPr="00385640" w:rsidRDefault="00385640" w:rsidP="008E4CF4">
      <w:pPr>
        <w:numPr>
          <w:ilvl w:val="0"/>
          <w:numId w:val="6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stawka r-g, wskaźnik kosztów pośrednich i zysku będą tożsame z wielkością tych składników cenowych zawartych w ofercie Wykonawcy, </w:t>
      </w:r>
    </w:p>
    <w:p w14:paraId="7EC29919" w14:textId="77777777" w:rsidR="00385640" w:rsidRPr="00385640" w:rsidRDefault="00385640" w:rsidP="008E4CF4">
      <w:pPr>
        <w:numPr>
          <w:ilvl w:val="0"/>
          <w:numId w:val="6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ceny materiałów - według średnich cen opublikowanych w kwartalnej Informacji cenowej o cenach materiałów budowlanych, elektrycznych i instalacyjnych (IMB; IME i IMI) SEKOCENBUD, </w:t>
      </w:r>
      <w:bookmarkStart w:id="6" w:name="_Hlk153194321"/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obowiązujących w danym okresie tj. w okresie sporządzania wyceny robót zamiennych</w:t>
      </w:r>
      <w:bookmarkEnd w:id="6"/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i zawierających ceny zakupu, a w przypadku ich braku według cen udokumentowanych i uzgodnionych z Zamawiającym,</w:t>
      </w:r>
    </w:p>
    <w:p w14:paraId="0A7858C9" w14:textId="77777777" w:rsidR="00385640" w:rsidRPr="00385640" w:rsidRDefault="00385640" w:rsidP="008E4CF4">
      <w:pPr>
        <w:numPr>
          <w:ilvl w:val="0"/>
          <w:numId w:val="6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ceny sprzętu - według średnich cen opublikowanych w kwartalnej Informacji cenowej o cenach pracy sprzętu (IRS) SEKOCENBUD, obowiązujących w danym okresie tj. w okresie sporządzania wyceny robót zamiennych, a w przypadku ich braku według cen udokumentowanych i uzgodnionych z Zamawiającym. </w:t>
      </w:r>
    </w:p>
    <w:p w14:paraId="45F2BE82" w14:textId="50060B53" w:rsidR="00385640" w:rsidRPr="00282E9E" w:rsidRDefault="00385640" w:rsidP="008E4CF4">
      <w:pPr>
        <w:spacing w:before="240" w:after="0" w:line="300" w:lineRule="auto"/>
        <w:ind w:left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 przypadku jeśli </w:t>
      </w:r>
      <w:r w:rsidRPr="00282E9E">
        <w:rPr>
          <w:rFonts w:ascii="Calibri" w:eastAsia="Calibri" w:hAnsi="Calibri" w:cs="Calibri"/>
          <w:kern w:val="0"/>
          <w:lang w:eastAsia="pl-PL"/>
          <w14:ligatures w14:val="none"/>
        </w:rPr>
        <w:t xml:space="preserve">wynikający z </w:t>
      </w:r>
      <w:r w:rsidRPr="00F44C4E">
        <w:rPr>
          <w:rFonts w:ascii="Calibri" w:eastAsia="Calibri" w:hAnsi="Calibri" w:cs="Calibri"/>
          <w:kern w:val="0"/>
          <w:lang w:eastAsia="pl-PL"/>
          <w14:ligatures w14:val="none"/>
        </w:rPr>
        <w:t>Dokumentacji projektowej</w:t>
      </w:r>
      <w:r w:rsidR="00FF5C1B" w:rsidRPr="00F44C4E">
        <w:rPr>
          <w:rFonts w:ascii="Calibri" w:eastAsia="Calibri" w:hAnsi="Calibri" w:cs="Calibri"/>
          <w:kern w:val="0"/>
          <w:lang w:eastAsia="pl-PL"/>
          <w14:ligatures w14:val="none"/>
        </w:rPr>
        <w:t xml:space="preserve"> i OPZ</w:t>
      </w:r>
      <w:r w:rsidRPr="00282E9E">
        <w:rPr>
          <w:rFonts w:ascii="Calibri" w:eastAsia="Calibri" w:hAnsi="Calibri" w:cs="Calibri"/>
          <w:kern w:val="0"/>
          <w:lang w:eastAsia="pl-PL"/>
          <w14:ligatures w14:val="none"/>
        </w:rPr>
        <w:t>, zakres robót podlegających zamianie nie został uwzględniony przez Wykonawcę w pozycjach kosztorysu ofertowego, ilość jednostek przedmiarowych zakresu robót podlegającego zamianie zostanie określona na podstawie przedmiaru sporządzonego w oparciu o Dokumentację projektową</w:t>
      </w:r>
      <w:r w:rsidR="00FF5C1B" w:rsidRPr="00282E9E">
        <w:rPr>
          <w:rFonts w:ascii="Calibri" w:eastAsia="Calibri" w:hAnsi="Calibri" w:cs="Calibri"/>
          <w:kern w:val="0"/>
          <w:lang w:eastAsia="pl-PL"/>
          <w14:ligatures w14:val="none"/>
        </w:rPr>
        <w:t xml:space="preserve"> i OPZ</w:t>
      </w:r>
      <w:r w:rsidRPr="00282E9E">
        <w:rPr>
          <w:rFonts w:ascii="Calibri" w:eastAsia="Calibri" w:hAnsi="Calibri" w:cs="Calibri"/>
          <w:kern w:val="0"/>
          <w:lang w:eastAsia="pl-PL"/>
          <w14:ligatures w14:val="none"/>
        </w:rPr>
        <w:t>.</w:t>
      </w:r>
    </w:p>
    <w:p w14:paraId="0C835081" w14:textId="77777777" w:rsidR="00385640" w:rsidRPr="00282E9E" w:rsidRDefault="00385640" w:rsidP="008E4CF4">
      <w:pPr>
        <w:spacing w:before="240" w:after="0" w:line="300" w:lineRule="auto"/>
        <w:ind w:left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282E9E">
        <w:rPr>
          <w:rFonts w:ascii="Calibri" w:eastAsia="Calibri" w:hAnsi="Calibri" w:cs="Calibri"/>
          <w:kern w:val="0"/>
          <w:lang w:eastAsia="pl-PL"/>
          <w14:ligatures w14:val="none"/>
        </w:rPr>
        <w:lastRenderedPageBreak/>
        <w:t>Tak sporządzone kosztorysy po uprzednim ich sprawdzeniu przez Inspektora Nadzoru Zamawiającego i zatwierdzeniu przez Zamawiającego, będą stanowiły podstawę zmiany Wynagrodzenia Wykonawcy w formie aneksu do Umowy. Kosztorys zostanie opracowany na podstawie Katalogów Nakładów Rzeczowych lub innych katalogów zaakceptowanych przez Zamawiającego. Tylko w przypadku braku możliwości zastosowania katalogu możliwe jest stosowanie kalkulacji indywidualnej na zasadach uzgodnionych z Zamawiającym.</w:t>
      </w:r>
    </w:p>
    <w:p w14:paraId="24B41F16" w14:textId="77777777" w:rsidR="00385640" w:rsidRPr="00282E9E" w:rsidRDefault="00385640" w:rsidP="008E4CF4">
      <w:pPr>
        <w:numPr>
          <w:ilvl w:val="0"/>
          <w:numId w:val="4"/>
        </w:numPr>
        <w:spacing w:after="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282E9E">
        <w:rPr>
          <w:rFonts w:ascii="Calibri" w:eastAsia="Calibri" w:hAnsi="Calibri" w:cs="Calibri"/>
          <w:kern w:val="0"/>
          <w:lang w:eastAsia="pl-PL"/>
          <w14:ligatures w14:val="none"/>
        </w:rPr>
        <w:t>Jeżeli w toku realizacji Umowy, nastąpi konieczność wykonania robót dodatkowych, nie objętych zamówieniem podstawowym, Wykonawca wykona te roboty, na podstawie aneksu do zawartej umowy z Zamawiającym.</w:t>
      </w:r>
    </w:p>
    <w:p w14:paraId="2D1947A4" w14:textId="77777777" w:rsidR="00385640" w:rsidRPr="00385640" w:rsidRDefault="00385640" w:rsidP="008E4CF4">
      <w:pPr>
        <w:numPr>
          <w:ilvl w:val="0"/>
          <w:numId w:val="4"/>
        </w:numPr>
        <w:spacing w:after="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Podstawą określenia wynagrodzenia za roboty dodatkowe będzie protokół konieczności podpisany przez Kierownika Budowy Wykonawcy i Inspektora Nadzoru Zamawiającego oraz kosztorysy sporządzone przez Wykonawcę metodą kalkulacji szczegółowej, zawierające zakres robót do wykonania, stanowiący podstawę obliczenia ceny, z uwzględnieniem danych wyjściowych do kosztorysowania określonych poniżej:</w:t>
      </w:r>
    </w:p>
    <w:p w14:paraId="3DDE1E58" w14:textId="77777777" w:rsidR="00385640" w:rsidRPr="00385640" w:rsidRDefault="00385640" w:rsidP="008E4CF4">
      <w:pPr>
        <w:numPr>
          <w:ilvl w:val="0"/>
          <w:numId w:val="29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stawka r-g, wskaźnik kosztów pośrednich i zysku będą tożsame z wielkością tych składników cenowych zawartych w ofercie Wykonawcy;</w:t>
      </w:r>
    </w:p>
    <w:p w14:paraId="0D3EDF8D" w14:textId="77777777" w:rsidR="00385640" w:rsidRPr="00385640" w:rsidRDefault="00385640" w:rsidP="008E4CF4">
      <w:pPr>
        <w:numPr>
          <w:ilvl w:val="0"/>
          <w:numId w:val="29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ceny materiałów – według średnich cen opublikowanych w kwartalnej Informacji cenowej o cenach materiałów budowlanych, elektrycznych i instalacyjnych (IMB; IME i IMI) SEKOCENBUD, obowiązujących w danym okresie tj. w okresie sporządzania wyceny robót dodatkowych</w:t>
      </w:r>
      <w:r w:rsidRPr="00385640" w:rsidDel="00430D5E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i zawierających ceny zakupu, a w przypadku ich braku według cen udokumentowanych i uzgodnionych z Zamawiającym;</w:t>
      </w:r>
    </w:p>
    <w:p w14:paraId="4012E5EF" w14:textId="77777777" w:rsidR="00385640" w:rsidRPr="00385640" w:rsidRDefault="00385640" w:rsidP="008E4CF4">
      <w:pPr>
        <w:numPr>
          <w:ilvl w:val="0"/>
          <w:numId w:val="29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ceny sprzętu – według średnich cen opublikowanych w kwartalnej Informacji cenowej o cenach pracy sprzętu (IRS) SEKOCENBUD, obowiązujących w danym okresie tj. w okresie sporządzania wyceny robót dodatkowych, a w przypadku ich braku według cen udokumentowanych i uzgodnionych z Zamawiającym.</w:t>
      </w:r>
    </w:p>
    <w:p w14:paraId="300BE721" w14:textId="77777777" w:rsidR="00385640" w:rsidRPr="00385640" w:rsidRDefault="00385640" w:rsidP="008E4CF4">
      <w:pPr>
        <w:spacing w:before="240" w:after="240" w:line="300" w:lineRule="auto"/>
        <w:ind w:left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Tak sporządzone kosztorysy po uprzednim ich sprawdzeniu przez Inspektora Nadzoru Zamawiającego i zatwierdzeniu przez Zamawiającego, będą stanowiły podstawę zmiany Wynagrodzenia Wykonawcy w formie aneksu do Umowy. Kosztorys zostanie opracowany na podstawie Katalogów Nakładów Rzeczowych lub innych katalogów zaakceptowanych przez Zamawiającego. Tylko w przypadku braku możliwości zastosowania katalogu możliwe jest stosowanie kalkulacji indywidualnej na zasadach uzgodnionych z Zamawiającym.</w:t>
      </w:r>
    </w:p>
    <w:p w14:paraId="53AEA6A4" w14:textId="77777777" w:rsidR="00385640" w:rsidRPr="00385640" w:rsidRDefault="00385640" w:rsidP="008E4CF4">
      <w:pPr>
        <w:spacing w:before="240"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§ 13.</w:t>
      </w:r>
    </w:p>
    <w:p w14:paraId="6E3BD09F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Fakturowanie i rozliczenia</w:t>
      </w:r>
    </w:p>
    <w:p w14:paraId="07BF44F3" w14:textId="77777777" w:rsidR="00385640" w:rsidRPr="00385640" w:rsidRDefault="00385640" w:rsidP="008E4CF4">
      <w:pPr>
        <w:numPr>
          <w:ilvl w:val="3"/>
          <w:numId w:val="5"/>
        </w:numPr>
        <w:spacing w:after="0" w:line="300" w:lineRule="auto"/>
        <w:ind w:left="426" w:hanging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Cs/>
          <w:kern w:val="0"/>
          <w:lang w:eastAsia="pl-PL"/>
          <w14:ligatures w14:val="none"/>
        </w:rPr>
        <w:t xml:space="preserve">Rozliczenie wynagrodzenia, o którym mowa w § 12 ust. 1 za wykonanie Przedmiotu Umowy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nastąpi: </w:t>
      </w:r>
    </w:p>
    <w:p w14:paraId="4FC4C204" w14:textId="77777777" w:rsidR="00385640" w:rsidRPr="00385640" w:rsidRDefault="00385640" w:rsidP="008E4CF4">
      <w:pPr>
        <w:numPr>
          <w:ilvl w:val="0"/>
          <w:numId w:val="51"/>
        </w:numPr>
        <w:spacing w:after="0" w:line="300" w:lineRule="auto"/>
        <w:rPr>
          <w:rFonts w:ascii="Calibri" w:eastAsia="Calibri" w:hAnsi="Calibri" w:cs="Calibri"/>
          <w:b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fakturami częściowymi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wystawianymi nie częściej niż raz w miesiącu na podstawie protokołów odbioru częściowego, o których mowa w § 15 ust. 3, łączna wartość brutto faktur częściowych nie może przekroczyć 90% wynagrodzenia brutto za wykonanie Przedmiotu umowy określonego w </w:t>
      </w:r>
      <w:r w:rsidRPr="00385640">
        <w:rPr>
          <w:rFonts w:ascii="Calibri" w:eastAsia="Calibri" w:hAnsi="Calibri" w:cs="Calibri"/>
          <w:bCs/>
          <w:kern w:val="0"/>
          <w:lang w:eastAsia="pl-PL"/>
          <w14:ligatures w14:val="none"/>
        </w:rPr>
        <w:t>§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12 ust. 1, </w:t>
      </w:r>
    </w:p>
    <w:p w14:paraId="4A5405F1" w14:textId="7F9EBD1B" w:rsidR="00385640" w:rsidRPr="00385640" w:rsidRDefault="00385640" w:rsidP="008E4CF4">
      <w:pPr>
        <w:numPr>
          <w:ilvl w:val="0"/>
          <w:numId w:val="51"/>
        </w:numPr>
        <w:spacing w:after="0" w:line="300" w:lineRule="auto"/>
        <w:rPr>
          <w:rFonts w:ascii="Calibri" w:eastAsia="Calibri" w:hAnsi="Calibri" w:cs="Calibri"/>
          <w:b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lastRenderedPageBreak/>
        <w:t xml:space="preserve">fakturą końcową – </w:t>
      </w: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rozliczającą pozostałe wynagrodzenie</w:t>
      </w:r>
      <w:r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 xml:space="preserve">, wystawioną – po zakończeniu </w:t>
      </w:r>
      <w:r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br/>
        <w:t xml:space="preserve">i odebraniu Przedmiotu Umowy – na podstawie </w:t>
      </w:r>
      <w:r w:rsidRPr="00385640">
        <w:rPr>
          <w:rFonts w:ascii="Calibri" w:eastAsia="Calibri" w:hAnsi="Calibri" w:cs="Calibri"/>
          <w:b/>
          <w:kern w:val="0"/>
          <w:u w:val="single"/>
          <w:lang w:eastAsia="pl-PL"/>
          <w14:ligatures w14:val="none"/>
        </w:rPr>
        <w:t>protokołu odbioru końcowego Przedmiotu Umowy</w:t>
      </w:r>
      <w:r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 xml:space="preserve">, którego wzór stanowi załącznik nr </w:t>
      </w:r>
      <w:r w:rsidR="00F721E9"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>1</w:t>
      </w:r>
      <w:r w:rsidR="00F721E9">
        <w:rPr>
          <w:rFonts w:ascii="Calibri" w:eastAsia="Calibri" w:hAnsi="Calibri" w:cs="Calibri"/>
          <w:b/>
          <w:kern w:val="0"/>
          <w:lang w:eastAsia="pl-PL"/>
          <w14:ligatures w14:val="none"/>
        </w:rPr>
        <w:t>1</w:t>
      </w:r>
      <w:r w:rsidR="00F721E9"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 xml:space="preserve">do niniejszej umowy. </w:t>
      </w:r>
    </w:p>
    <w:p w14:paraId="1474DD5F" w14:textId="77777777" w:rsidR="00385640" w:rsidRPr="00385640" w:rsidRDefault="00385640" w:rsidP="008E4CF4">
      <w:pPr>
        <w:numPr>
          <w:ilvl w:val="0"/>
          <w:numId w:val="5"/>
        </w:numPr>
        <w:tabs>
          <w:tab w:val="num" w:pos="426"/>
        </w:tabs>
        <w:spacing w:after="0" w:line="300" w:lineRule="auto"/>
        <w:ind w:left="426" w:hanging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 przypadku zawarcia przez Wykonawcę umów o podwykonawstwo, o których mowa w § 6, zapłata należności za wykonany Przedmiot Umowy będzie realizowana w następujący sposób, przy czym poniższe postanowienia dotyczą podwykonawców i dalszych podwykonawców, którzy zawarli zaakceptowaną przez Zamawiającego umowę o podwykonawstwo, której przedmiotem są roboty budowlane lub którzy zawarli przedłożoną Zamawiającemu umowę o podwykonawstwo, której przedmiotem są dostawy lub usługi: </w:t>
      </w:r>
    </w:p>
    <w:p w14:paraId="625D51C9" w14:textId="77777777" w:rsidR="00385640" w:rsidRPr="00385640" w:rsidRDefault="00385640" w:rsidP="008E4CF4">
      <w:pPr>
        <w:numPr>
          <w:ilvl w:val="1"/>
          <w:numId w:val="5"/>
        </w:numPr>
        <w:spacing w:after="6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Wykonawca, dokona stosownego podziału należności pomiędzy Wykonawcę, podwykonawcę i dalszego podwykonawcę w protokole stanowiącym podstawę do wystawienia faktury, zgodnie z zawartymi umowami o podwykonawstwo. Ww. protokoły po podpisaniu przez Inspektora Nadzoru Zamawiającego oraz Kierownika budowy Wykonawcy i podwykonawcę będą stanowiły podstawę do wystawienia faktur, </w:t>
      </w:r>
    </w:p>
    <w:p w14:paraId="311788C7" w14:textId="5FA52C3F" w:rsidR="00385640" w:rsidRPr="00385640" w:rsidRDefault="00385640" w:rsidP="008E4CF4">
      <w:pPr>
        <w:numPr>
          <w:ilvl w:val="1"/>
          <w:numId w:val="5"/>
        </w:numPr>
        <w:spacing w:after="6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pierwsza część wynagrodzenia będzie podlegała zapłacie w całości bezpośrednio na rachunek bankowy Wykonawcy. Warunkiem zapłaty drugiej i następnych części wynagrodzenia Wykonawcy wynikającego z drugiego i następnych protokołów jest przedstawienie dowodów zapłaty wynagrodzenia podwykonawcom i dalszym podwykonawcom wynikającego z poprzednich protokołów oraz podpisanego przez podwykonawcę oświadczenia, którego wzór stanowi Załącznik Nr </w:t>
      </w:r>
      <w:r w:rsidR="00F721E9">
        <w:rPr>
          <w:rFonts w:ascii="Calibri" w:eastAsia="Calibri" w:hAnsi="Calibri" w:cs="Calibri"/>
          <w:kern w:val="0"/>
          <w:lang w:eastAsia="pl-PL"/>
          <w14:ligatures w14:val="none"/>
        </w:rPr>
        <w:t>7</w:t>
      </w:r>
      <w:r w:rsidR="00F721E9"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do Umowy,</w:t>
      </w:r>
    </w:p>
    <w:p w14:paraId="6EE6FE53" w14:textId="22F29682" w:rsidR="00385640" w:rsidRPr="00385640" w:rsidRDefault="00385640" w:rsidP="008E4CF4">
      <w:pPr>
        <w:numPr>
          <w:ilvl w:val="1"/>
          <w:numId w:val="5"/>
        </w:numPr>
        <w:spacing w:after="12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 przypadku faktury końcowej, Wykonawca w terminie dziesięciu dni przed upływem terminu płatności faktury końcowej przez Zamawiającego, przedstawi Zamawiającemu dowody zapłaty wynagrodzenia podwykonawcom i dalszym podwykonawcom oraz podpisanego przez podwykonawcę oświadczenia, którego wzór stanowi Załącznik Nr </w:t>
      </w:r>
      <w:r w:rsidR="00F721E9">
        <w:rPr>
          <w:rFonts w:ascii="Calibri" w:eastAsia="Calibri" w:hAnsi="Calibri" w:cs="Calibri"/>
          <w:kern w:val="0"/>
          <w:lang w:eastAsia="pl-PL"/>
          <w14:ligatures w14:val="none"/>
        </w:rPr>
        <w:t>7</w:t>
      </w:r>
      <w:r w:rsidR="00F721E9"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do Umowy.</w:t>
      </w:r>
    </w:p>
    <w:p w14:paraId="2EB7B3A9" w14:textId="77777777" w:rsidR="00385640" w:rsidRPr="00385640" w:rsidRDefault="00385640" w:rsidP="008E4CF4">
      <w:pPr>
        <w:numPr>
          <w:ilvl w:val="0"/>
          <w:numId w:val="46"/>
        </w:numPr>
        <w:spacing w:after="120" w:line="300" w:lineRule="auto"/>
        <w:ind w:left="425" w:hanging="425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przypadku nie przedstawienia przez Wykonawcę w terminach określonych odpowiednio w ust. 2 pkt 2) oświadczenia i dowodów zapłaty wymagalnego wynagrodzenia podwykonawcom i dalszym podwykonawcom oraz w ust. 2 pkt 3) oświadczenia i dowodów zapłaty pełnego wynagrodzenia wynikającego z umów zawartych z podwykonawcami i dalszymi podwykonawcami - Zamawiający zastrzega sobie prawo do zatrzymania kwoty należnej podwykonawcom i dalszym podwykonawcom z faktur Wykonawcy w celu dokonania bezpośredniej zapłaty podwykonawcom lub dalszym podwykonawcom.</w:t>
      </w:r>
    </w:p>
    <w:p w14:paraId="58741776" w14:textId="77777777" w:rsidR="00385640" w:rsidRPr="00385640" w:rsidRDefault="00385640" w:rsidP="008E4CF4">
      <w:pPr>
        <w:numPr>
          <w:ilvl w:val="0"/>
          <w:numId w:val="46"/>
        </w:numPr>
        <w:spacing w:after="120" w:line="300" w:lineRule="auto"/>
        <w:ind w:left="425" w:hanging="425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Zamawiający w terminie 10 dni od dnia zatrzymania kwot należnych podwykonawcom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br/>
        <w:t>lub dalszym podwykonawcom poinformuje Wykonawcę o zamiarze dokonania bezpośredniej zapłaty podwykonawcom lub dalszym podwykonawcom. Wykonawca w terminie 7 dni od dnia otrzymania ww. informacji może zgłosić Zamawiającemu w formie pisemnej uwagi dotyczące zasadności bezpośredniej zapłaty podwykonawcom lub dalszym podwykonawcom. W uwagach Wykonawca nie może powoływać się na potrącenie roszczeń Wykonawcy względem podwykonawcy niezwiązanych z realizacją umowy o podwykonawstwo dotyczącej niniejszej umowy.</w:t>
      </w:r>
    </w:p>
    <w:p w14:paraId="78B4E520" w14:textId="77777777" w:rsidR="00385640" w:rsidRPr="00385640" w:rsidRDefault="00385640" w:rsidP="008E4CF4">
      <w:pPr>
        <w:numPr>
          <w:ilvl w:val="0"/>
          <w:numId w:val="46"/>
        </w:numPr>
        <w:spacing w:after="0" w:line="300" w:lineRule="auto"/>
        <w:ind w:left="426" w:hanging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lastRenderedPageBreak/>
        <w:t>W przypadku zgłoszenia przez Wykonawcę uwag, o których mowa w ust. 4 w terminie 7 dni od dnia otrzymania informacji od Zamawiającego, Zamawiający może:</w:t>
      </w:r>
    </w:p>
    <w:p w14:paraId="4EC705F8" w14:textId="77777777" w:rsidR="00385640" w:rsidRPr="00385640" w:rsidRDefault="00385640" w:rsidP="008E4CF4">
      <w:pPr>
        <w:numPr>
          <w:ilvl w:val="2"/>
          <w:numId w:val="45"/>
        </w:numPr>
        <w:tabs>
          <w:tab w:val="num" w:pos="709"/>
        </w:tabs>
        <w:spacing w:after="6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nie dokonać bezpośredniej zapłaty wynagrodzenia podwykonawcy lub dalszemu podwykonawcy, jeżeli Wykonawca wykaże niezasadność takiej zapłaty albo</w:t>
      </w:r>
    </w:p>
    <w:p w14:paraId="443CD2FC" w14:textId="77777777" w:rsidR="00385640" w:rsidRPr="00385640" w:rsidRDefault="00385640" w:rsidP="008E4CF4">
      <w:pPr>
        <w:numPr>
          <w:ilvl w:val="2"/>
          <w:numId w:val="45"/>
        </w:numPr>
        <w:tabs>
          <w:tab w:val="num" w:pos="709"/>
        </w:tabs>
        <w:spacing w:after="6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złożyć do depozytu sądowego kwotę potrzebną na pokrycie wynagrodzenia podwykonawcy lub dalszemu podwykonawcy w przypadku istnienia zasadniczej wątpliwości Zamawiającego co do wysokości należnej zapłaty lub podmiotu, któremu płatność się należy, albo</w:t>
      </w:r>
    </w:p>
    <w:p w14:paraId="6C76E9DB" w14:textId="77777777" w:rsidR="00385640" w:rsidRPr="00385640" w:rsidRDefault="00385640" w:rsidP="008E4CF4">
      <w:pPr>
        <w:numPr>
          <w:ilvl w:val="2"/>
          <w:numId w:val="45"/>
        </w:numPr>
        <w:tabs>
          <w:tab w:val="num" w:pos="709"/>
        </w:tabs>
        <w:spacing w:after="12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dokonać bezpośredniej zapłaty wynagrodzenia podwykonawcy lub dalszemu podwykonawcy, jeżeli podwykonawca lub dalszy podwykonawca wykaże zasadność takiej zapłaty.</w:t>
      </w:r>
    </w:p>
    <w:p w14:paraId="28F66E5F" w14:textId="77777777" w:rsidR="00385640" w:rsidRPr="00385640" w:rsidRDefault="00385640" w:rsidP="008E4CF4">
      <w:pPr>
        <w:numPr>
          <w:ilvl w:val="0"/>
          <w:numId w:val="46"/>
        </w:numPr>
        <w:spacing w:after="120" w:line="300" w:lineRule="auto"/>
        <w:ind w:left="425" w:hanging="425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Bezpośrednia zapłata obejmuje wyłącznie należne wynagrodzenie, bez odsetek, należnych podwykonawcy lub dalszemu podwykonawcy. Zapłaty ewentualnych odsetek podwykonawca lub dalszy podwykonawca może dochodzić wyłącznie od Wykonawcy, podwykonawcy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br/>
        <w:t>lub dalszego podwykonawcy.</w:t>
      </w:r>
    </w:p>
    <w:p w14:paraId="10F4F713" w14:textId="77777777" w:rsidR="00385640" w:rsidRPr="00385640" w:rsidRDefault="00385640" w:rsidP="008E4CF4">
      <w:pPr>
        <w:numPr>
          <w:ilvl w:val="0"/>
          <w:numId w:val="46"/>
        </w:numPr>
        <w:spacing w:after="120" w:line="300" w:lineRule="auto"/>
        <w:ind w:left="425" w:hanging="425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przypadku dokonania bezpośredniej zapłaty podwykonawcy lub dalszemu podwykonawcy, Zamawiający potrąci zapłaconą kwotę z wynagrodzenia należnego Wykonawcy.</w:t>
      </w:r>
    </w:p>
    <w:p w14:paraId="20B74F19" w14:textId="77777777" w:rsidR="00385640" w:rsidRPr="00385640" w:rsidRDefault="00385640" w:rsidP="008E4CF4">
      <w:pPr>
        <w:numPr>
          <w:ilvl w:val="0"/>
          <w:numId w:val="46"/>
        </w:numPr>
        <w:spacing w:after="120" w:line="300" w:lineRule="auto"/>
        <w:ind w:left="425" w:hanging="425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Zapłata wynagrodzenia bezpośrednio na rachunki bankowe podwykonawców lub dalszych podwykonawców skutkuje wygaśnięciem wszelkich zobowiązań Zamawiającego wobec Wykonawcy z tytułu zapłaty wynagrodzenia do wysokości kwoty zapłaconej bezpośrednio na rachunki podwykonawców lub dalszych podwykonawców.</w:t>
      </w:r>
    </w:p>
    <w:p w14:paraId="33623897" w14:textId="30BF9D1B" w:rsidR="00385640" w:rsidRPr="00385640" w:rsidRDefault="00385640" w:rsidP="008E4CF4">
      <w:pPr>
        <w:numPr>
          <w:ilvl w:val="0"/>
          <w:numId w:val="46"/>
        </w:numPr>
        <w:spacing w:before="120" w:after="0" w:line="300" w:lineRule="auto"/>
        <w:ind w:left="425" w:hanging="425"/>
        <w:rPr>
          <w:rFonts w:ascii="Calibri" w:eastAsia="Calibri" w:hAnsi="Calibri" w:cs="Calibri"/>
          <w:bCs/>
          <w:kern w:val="0"/>
          <w:lang w:val="x-none"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val="x-none" w:eastAsia="pl-PL"/>
          <w14:ligatures w14:val="none"/>
        </w:rPr>
        <w:t xml:space="preserve">Płatność wynagrodzenia należnego Wykonawcy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każdorazowo </w:t>
      </w:r>
      <w:r w:rsidRPr="00385640">
        <w:rPr>
          <w:rFonts w:ascii="Calibri" w:eastAsia="Calibri" w:hAnsi="Calibri" w:cs="Calibri"/>
          <w:kern w:val="0"/>
          <w:lang w:val="x-none" w:eastAsia="pl-PL"/>
          <w14:ligatures w14:val="none"/>
        </w:rPr>
        <w:t xml:space="preserve">dokonana będzie przez Zamawiającego w terminie </w:t>
      </w:r>
      <w:r w:rsidR="00F721E9">
        <w:rPr>
          <w:rFonts w:ascii="Calibri" w:eastAsia="Calibri" w:hAnsi="Calibri" w:cs="Calibri"/>
          <w:kern w:val="0"/>
          <w:lang w:eastAsia="pl-PL"/>
          <w14:ligatures w14:val="none"/>
        </w:rPr>
        <w:t>21</w:t>
      </w:r>
      <w:r w:rsidR="00F721E9" w:rsidRPr="00385640">
        <w:rPr>
          <w:rFonts w:ascii="Calibri" w:eastAsia="Calibri" w:hAnsi="Calibri" w:cs="Calibri"/>
          <w:kern w:val="0"/>
          <w:lang w:val="x-none"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kern w:val="0"/>
          <w:lang w:val="x-none" w:eastAsia="pl-PL"/>
          <w14:ligatures w14:val="none"/>
        </w:rPr>
        <w:t xml:space="preserve">dni od daty wpływu lub złożenia w kancelarii Zamawiającego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przy ul. Hożej 13a w Warszawie</w:t>
      </w:r>
      <w:r w:rsidRPr="00385640">
        <w:rPr>
          <w:rFonts w:ascii="Calibri" w:eastAsia="Calibri" w:hAnsi="Calibri" w:cs="Calibri"/>
          <w:kern w:val="0"/>
          <w:lang w:val="x-none" w:eastAsia="pl-PL"/>
          <w14:ligatures w14:val="none"/>
        </w:rPr>
        <w:t xml:space="preserve"> prawidłowo wystawionej faktury VAT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albo</w:t>
      </w:r>
      <w:r w:rsidRPr="00385640">
        <w:rPr>
          <w:rFonts w:ascii="Calibri" w:eastAsia="Calibri" w:hAnsi="Calibri" w:cs="Calibri"/>
          <w:kern w:val="0"/>
          <w:lang w:val="x-none" w:eastAsia="pl-PL"/>
          <w14:ligatures w14:val="none"/>
        </w:rPr>
        <w:t xml:space="preserve"> przesłania ustrukturyzowanej faktury elektronicznej za pośrednictwem Platformy Elektronicznego Fakturowania (PEF), o której mowa w ustawie z dnia 9 listopada 2018 r. o elektronicznym fakturowaniu w zamówieniach publicznych, koncesjach na roboty budowlane lub usługi oraz partnerstwie publiczno-prywatnym (Dz.U. z 20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20</w:t>
      </w:r>
      <w:r w:rsidRPr="00385640">
        <w:rPr>
          <w:rFonts w:ascii="Calibri" w:eastAsia="Calibri" w:hAnsi="Calibri" w:cs="Calibri"/>
          <w:kern w:val="0"/>
          <w:lang w:val="x-none" w:eastAsia="pl-PL"/>
          <w14:ligatures w14:val="none"/>
        </w:rPr>
        <w:t xml:space="preserve"> poz.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1666 </w:t>
      </w:r>
      <w:r w:rsidRPr="00385640">
        <w:rPr>
          <w:rFonts w:ascii="Calibri" w:eastAsia="Calibri" w:hAnsi="Calibri" w:cs="Calibri"/>
          <w:kern w:val="0"/>
          <w:lang w:val="x-none" w:eastAsia="pl-PL"/>
          <w14:ligatures w14:val="none"/>
        </w:rPr>
        <w:t>)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albo otrzymania faktury elektronicznej w formacie PDF na adres e-mail Zamawiającego: </w:t>
      </w:r>
      <w:hyperlink r:id="rId10" w:history="1">
        <w:r w:rsidRPr="00D7777A">
          <w:rPr>
            <w:rFonts w:ascii="Calibri" w:eastAsia="Calibri" w:hAnsi="Calibri" w:cs="Calibri"/>
            <w:color w:val="0070C0"/>
            <w:kern w:val="0"/>
            <w:lang w:eastAsia="pl-PL"/>
            <w14:ligatures w14:val="none"/>
          </w:rPr>
          <w:t>kontakt@zzw.waw.pl</w:t>
        </w:r>
      </w:hyperlink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, z zastrzeżeniem ust. 10 poniżej.</w:t>
      </w:r>
    </w:p>
    <w:p w14:paraId="5A21CFC5" w14:textId="77777777" w:rsidR="00385640" w:rsidRPr="00385640" w:rsidRDefault="00385640" w:rsidP="008E4CF4">
      <w:pPr>
        <w:numPr>
          <w:ilvl w:val="0"/>
          <w:numId w:val="46"/>
        </w:numPr>
        <w:spacing w:before="120" w:after="0" w:line="300" w:lineRule="auto"/>
        <w:ind w:left="426" w:hanging="426"/>
        <w:rPr>
          <w:rFonts w:ascii="Calibri" w:eastAsia="Calibri" w:hAnsi="Calibri" w:cs="Calibri"/>
          <w:bCs/>
          <w:kern w:val="0"/>
          <w:lang w:val="x-none"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val="x-none" w:eastAsia="pl-PL"/>
          <w14:ligatures w14:val="none"/>
        </w:rPr>
        <w:t>Za dzień zapłaty uznaje się datę obciążenia rachunku bankowego Zamawiającego.</w:t>
      </w:r>
    </w:p>
    <w:p w14:paraId="5E2CAD61" w14:textId="77777777" w:rsidR="00385640" w:rsidRPr="00385640" w:rsidRDefault="00385640" w:rsidP="008E4CF4">
      <w:pPr>
        <w:numPr>
          <w:ilvl w:val="0"/>
          <w:numId w:val="46"/>
        </w:numPr>
        <w:spacing w:before="120" w:after="0" w:line="300" w:lineRule="auto"/>
        <w:ind w:left="426" w:hanging="426"/>
        <w:rPr>
          <w:rFonts w:ascii="Calibri" w:eastAsia="Calibri" w:hAnsi="Calibri" w:cs="Calibri"/>
          <w:bCs/>
          <w:kern w:val="0"/>
          <w:lang w:val="x-none"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Wykonawca zapewnia autentyczność pochodzenia, integralność treści oraz czytelność faktury elektronicznej.</w:t>
      </w:r>
    </w:p>
    <w:p w14:paraId="730442E5" w14:textId="77777777" w:rsidR="00385640" w:rsidRPr="00385640" w:rsidRDefault="00385640" w:rsidP="008E4CF4">
      <w:pPr>
        <w:numPr>
          <w:ilvl w:val="0"/>
          <w:numId w:val="46"/>
        </w:numPr>
        <w:spacing w:before="120" w:after="0" w:line="300" w:lineRule="auto"/>
        <w:ind w:left="426" w:hanging="426"/>
        <w:rPr>
          <w:rFonts w:ascii="Calibri" w:eastAsia="Calibri" w:hAnsi="Calibri" w:cs="Calibri"/>
          <w:bCs/>
          <w:kern w:val="0"/>
          <w:lang w:val="x-none" w:eastAsia="pl-PL"/>
          <w14:ligatures w14:val="none"/>
        </w:rPr>
      </w:pPr>
      <w:r w:rsidRPr="00385640">
        <w:rPr>
          <w:rFonts w:ascii="Calibri" w:eastAsia="Calibri" w:hAnsi="Calibri" w:cs="Calibri"/>
          <w:noProof/>
          <w:kern w:val="0"/>
          <w:lang w:eastAsia="pl-PL"/>
          <w14:ligatures w14:val="none"/>
        </w:rPr>
        <w:drawing>
          <wp:anchor distT="0" distB="0" distL="114300" distR="114300" simplePos="0" relativeHeight="251659264" behindDoc="0" locked="0" layoutInCell="1" allowOverlap="0" wp14:anchorId="273B428C" wp14:editId="6FC1ABE0">
            <wp:simplePos x="0" y="0"/>
            <wp:positionH relativeFrom="page">
              <wp:posOffset>652145</wp:posOffset>
            </wp:positionH>
            <wp:positionV relativeFrom="page">
              <wp:posOffset>4563110</wp:posOffset>
            </wp:positionV>
            <wp:extent cx="18415" cy="21590"/>
            <wp:effectExtent l="0" t="0" r="0" b="0"/>
            <wp:wrapSquare wrapText="bothSides"/>
            <wp:docPr id="251922954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5640">
        <w:rPr>
          <w:rFonts w:ascii="Calibri" w:eastAsia="Calibri" w:hAnsi="Calibri" w:cs="Calibri"/>
          <w:noProof/>
          <w:kern w:val="0"/>
          <w:lang w:eastAsia="pl-PL"/>
          <w14:ligatures w14:val="none"/>
        </w:rPr>
        <w:drawing>
          <wp:anchor distT="0" distB="0" distL="114300" distR="114300" simplePos="0" relativeHeight="251660288" behindDoc="0" locked="0" layoutInCell="1" allowOverlap="0" wp14:anchorId="4558CFA6" wp14:editId="453DD282">
            <wp:simplePos x="0" y="0"/>
            <wp:positionH relativeFrom="page">
              <wp:posOffset>652145</wp:posOffset>
            </wp:positionH>
            <wp:positionV relativeFrom="page">
              <wp:posOffset>6730365</wp:posOffset>
            </wp:positionV>
            <wp:extent cx="6350" cy="12065"/>
            <wp:effectExtent l="0" t="0" r="0" b="0"/>
            <wp:wrapSquare wrapText="bothSides"/>
            <wp:docPr id="3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5640">
        <w:rPr>
          <w:rFonts w:ascii="Calibri" w:eastAsia="Calibri" w:hAnsi="Calibri" w:cs="Calibri"/>
          <w:noProof/>
          <w:kern w:val="0"/>
          <w:lang w:eastAsia="pl-PL"/>
          <w14:ligatures w14:val="none"/>
        </w:rPr>
        <w:drawing>
          <wp:anchor distT="0" distB="0" distL="114300" distR="114300" simplePos="0" relativeHeight="251661312" behindDoc="0" locked="0" layoutInCell="1" allowOverlap="0" wp14:anchorId="082F5C40" wp14:editId="1CB4200A">
            <wp:simplePos x="0" y="0"/>
            <wp:positionH relativeFrom="page">
              <wp:posOffset>298450</wp:posOffset>
            </wp:positionH>
            <wp:positionV relativeFrom="page">
              <wp:posOffset>7074535</wp:posOffset>
            </wp:positionV>
            <wp:extent cx="12065" cy="8890"/>
            <wp:effectExtent l="0" t="0" r="0" b="0"/>
            <wp:wrapSquare wrapText="bothSides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5640">
        <w:rPr>
          <w:rFonts w:ascii="Calibri" w:eastAsia="Calibri" w:hAnsi="Calibri" w:cs="Calibri"/>
          <w:noProof/>
          <w:kern w:val="0"/>
          <w:lang w:eastAsia="pl-PL"/>
          <w14:ligatures w14:val="none"/>
        </w:rPr>
        <w:drawing>
          <wp:anchor distT="0" distB="0" distL="114300" distR="114300" simplePos="0" relativeHeight="251662336" behindDoc="0" locked="0" layoutInCell="1" allowOverlap="0" wp14:anchorId="4C442D9E" wp14:editId="6E96E27C">
            <wp:simplePos x="0" y="0"/>
            <wp:positionH relativeFrom="page">
              <wp:posOffset>494030</wp:posOffset>
            </wp:positionH>
            <wp:positionV relativeFrom="page">
              <wp:posOffset>9141460</wp:posOffset>
            </wp:positionV>
            <wp:extent cx="12065" cy="6350"/>
            <wp:effectExtent l="0" t="0" r="0" b="0"/>
            <wp:wrapTopAndBottom/>
            <wp:docPr id="5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Za datę otrzymania faktury elektronicznej przez Zamawiającego uznaje się datę wpływu faktury </w:t>
      </w:r>
      <w:r w:rsidRPr="00385640">
        <w:rPr>
          <w:rFonts w:ascii="Calibri" w:eastAsia="Calibri" w:hAnsi="Calibri" w:cs="Calibri"/>
          <w:noProof/>
          <w:kern w:val="0"/>
          <w:lang w:eastAsia="pl-PL"/>
          <w14:ligatures w14:val="none"/>
        </w:rPr>
        <w:drawing>
          <wp:inline distT="0" distB="0" distL="0" distR="0" wp14:anchorId="2D7B91F4" wp14:editId="789B0E7C">
            <wp:extent cx="7620" cy="15240"/>
            <wp:effectExtent l="0" t="0" r="0" b="0"/>
            <wp:docPr id="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elektronicznej w formacie PDF do skrzynki odbiorczej poczty elektronicznej Zamawiającego wskazanej w ust. 9 powyżej.</w:t>
      </w:r>
    </w:p>
    <w:p w14:paraId="0587312C" w14:textId="77777777" w:rsidR="00385640" w:rsidRPr="00385640" w:rsidRDefault="00385640" w:rsidP="008E4CF4">
      <w:pPr>
        <w:numPr>
          <w:ilvl w:val="0"/>
          <w:numId w:val="46"/>
        </w:numPr>
        <w:spacing w:before="120" w:after="0" w:line="300" w:lineRule="auto"/>
        <w:ind w:left="426" w:hanging="426"/>
        <w:rPr>
          <w:rFonts w:ascii="Calibri" w:eastAsia="Calibri" w:hAnsi="Calibri" w:cs="Calibri"/>
          <w:bCs/>
          <w:kern w:val="0"/>
          <w:lang w:val="x-none" w:eastAsia="pl-PL"/>
          <w14:ligatures w14:val="none"/>
        </w:rPr>
      </w:pPr>
      <w:r w:rsidRPr="00385640">
        <w:rPr>
          <w:rFonts w:ascii="Calibri" w:eastAsia="Calibri" w:hAnsi="Calibri" w:cs="Calibri"/>
          <w:bCs/>
          <w:kern w:val="0"/>
          <w:lang w:val="x-none" w:eastAsia="pl-PL"/>
          <w14:ligatures w14:val="none"/>
        </w:rPr>
        <w:t>Wykonawca każdorazowo umieści na fakturze</w:t>
      </w:r>
      <w:r w:rsidRPr="00385640">
        <w:rPr>
          <w:rFonts w:ascii="Calibri" w:eastAsia="Calibri" w:hAnsi="Calibri" w:cs="Calibri"/>
          <w:bCs/>
          <w:kern w:val="0"/>
          <w:lang w:eastAsia="pl-PL"/>
          <w14:ligatures w14:val="none"/>
        </w:rPr>
        <w:t xml:space="preserve"> numer umowy oraz</w:t>
      </w:r>
      <w:r w:rsidRPr="00385640">
        <w:rPr>
          <w:rFonts w:ascii="Calibri" w:eastAsia="Calibri" w:hAnsi="Calibri" w:cs="Calibri"/>
          <w:bCs/>
          <w:kern w:val="0"/>
          <w:lang w:val="x-none" w:eastAsia="pl-PL"/>
          <w14:ligatures w14:val="none"/>
        </w:rPr>
        <w:t xml:space="preserve"> następujące dane: </w:t>
      </w:r>
    </w:p>
    <w:p w14:paraId="2E7620B4" w14:textId="77777777" w:rsidR="00385640" w:rsidRPr="00385640" w:rsidRDefault="00385640" w:rsidP="008E4CF4">
      <w:pPr>
        <w:numPr>
          <w:ilvl w:val="0"/>
          <w:numId w:val="27"/>
        </w:numPr>
        <w:tabs>
          <w:tab w:val="left" w:pos="-1418"/>
          <w:tab w:val="left" w:pos="567"/>
        </w:tabs>
        <w:overflowPunct w:val="0"/>
        <w:autoSpaceDE w:val="0"/>
        <w:autoSpaceDN w:val="0"/>
        <w:adjustRightInd w:val="0"/>
        <w:spacing w:before="120" w:after="0" w:line="300" w:lineRule="auto"/>
        <w:ind w:left="1077"/>
        <w:textAlignment w:val="baseline"/>
        <w:rPr>
          <w:rFonts w:ascii="Calibri" w:eastAsia="Calibri" w:hAnsi="Calibri" w:cs="Calibri"/>
          <w:b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 xml:space="preserve">Nabywca: </w:t>
      </w:r>
    </w:p>
    <w:p w14:paraId="04D16A51" w14:textId="77777777" w:rsidR="00385640" w:rsidRPr="00385640" w:rsidRDefault="00385640" w:rsidP="008E4CF4">
      <w:pPr>
        <w:tabs>
          <w:tab w:val="left" w:pos="-1418"/>
          <w:tab w:val="left" w:pos="567"/>
        </w:tabs>
        <w:overflowPunct w:val="0"/>
        <w:autoSpaceDE w:val="0"/>
        <w:autoSpaceDN w:val="0"/>
        <w:adjustRightInd w:val="0"/>
        <w:spacing w:after="0" w:line="300" w:lineRule="auto"/>
        <w:ind w:left="1077"/>
        <w:textAlignment w:val="baseline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Miasto Stołeczne Warszawa</w:t>
      </w:r>
    </w:p>
    <w:p w14:paraId="70E85F7E" w14:textId="77777777" w:rsidR="00385640" w:rsidRPr="00385640" w:rsidRDefault="00385640" w:rsidP="008E4CF4">
      <w:pPr>
        <w:tabs>
          <w:tab w:val="left" w:pos="-1418"/>
          <w:tab w:val="left" w:pos="567"/>
        </w:tabs>
        <w:overflowPunct w:val="0"/>
        <w:autoSpaceDE w:val="0"/>
        <w:autoSpaceDN w:val="0"/>
        <w:adjustRightInd w:val="0"/>
        <w:spacing w:after="0" w:line="300" w:lineRule="auto"/>
        <w:ind w:left="1077"/>
        <w:textAlignment w:val="baseline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lastRenderedPageBreak/>
        <w:t>Plac Bankowy 3/5</w:t>
      </w:r>
    </w:p>
    <w:p w14:paraId="1DA45C36" w14:textId="77777777" w:rsidR="00385640" w:rsidRPr="00385640" w:rsidRDefault="00385640" w:rsidP="008E4CF4">
      <w:pPr>
        <w:tabs>
          <w:tab w:val="left" w:pos="-1418"/>
          <w:tab w:val="left" w:pos="567"/>
        </w:tabs>
        <w:overflowPunct w:val="0"/>
        <w:autoSpaceDE w:val="0"/>
        <w:autoSpaceDN w:val="0"/>
        <w:adjustRightInd w:val="0"/>
        <w:spacing w:after="0" w:line="300" w:lineRule="auto"/>
        <w:ind w:left="1077"/>
        <w:textAlignment w:val="baseline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00-950 Warszawa</w:t>
      </w:r>
    </w:p>
    <w:p w14:paraId="45724BC6" w14:textId="77777777" w:rsidR="00385640" w:rsidRPr="00385640" w:rsidRDefault="00385640" w:rsidP="008E4CF4">
      <w:pPr>
        <w:tabs>
          <w:tab w:val="left" w:pos="-1418"/>
          <w:tab w:val="left" w:pos="567"/>
        </w:tabs>
        <w:overflowPunct w:val="0"/>
        <w:autoSpaceDE w:val="0"/>
        <w:autoSpaceDN w:val="0"/>
        <w:adjustRightInd w:val="0"/>
        <w:spacing w:after="0" w:line="300" w:lineRule="auto"/>
        <w:ind w:left="1077"/>
        <w:textAlignment w:val="baseline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NIP: 525-22-48-481</w:t>
      </w:r>
    </w:p>
    <w:p w14:paraId="4CD1C1B2" w14:textId="77777777" w:rsidR="00385640" w:rsidRPr="00385640" w:rsidRDefault="00385640" w:rsidP="008E4CF4">
      <w:pPr>
        <w:numPr>
          <w:ilvl w:val="0"/>
          <w:numId w:val="27"/>
        </w:numPr>
        <w:tabs>
          <w:tab w:val="left" w:pos="-1418"/>
          <w:tab w:val="left" w:pos="567"/>
        </w:tabs>
        <w:overflowPunct w:val="0"/>
        <w:autoSpaceDE w:val="0"/>
        <w:autoSpaceDN w:val="0"/>
        <w:adjustRightInd w:val="0"/>
        <w:spacing w:before="120" w:after="0" w:line="300" w:lineRule="auto"/>
        <w:ind w:left="1077"/>
        <w:textAlignment w:val="baseline"/>
        <w:rPr>
          <w:rFonts w:ascii="Calibri" w:eastAsia="Calibri" w:hAnsi="Calibri" w:cs="Calibri"/>
          <w:b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 xml:space="preserve">Odbiorca/Płatnik faktury: </w:t>
      </w:r>
    </w:p>
    <w:p w14:paraId="2600B08B" w14:textId="77777777" w:rsidR="00385640" w:rsidRPr="00385640" w:rsidRDefault="00385640" w:rsidP="008E4CF4">
      <w:pPr>
        <w:tabs>
          <w:tab w:val="left" w:pos="-1418"/>
          <w:tab w:val="left" w:pos="567"/>
        </w:tabs>
        <w:overflowPunct w:val="0"/>
        <w:autoSpaceDE w:val="0"/>
        <w:autoSpaceDN w:val="0"/>
        <w:adjustRightInd w:val="0"/>
        <w:spacing w:after="0" w:line="300" w:lineRule="auto"/>
        <w:ind w:left="1077"/>
        <w:textAlignment w:val="baseline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Zarząd Zieleni m.st. Warszawy</w:t>
      </w:r>
    </w:p>
    <w:p w14:paraId="03818709" w14:textId="77777777" w:rsidR="00385640" w:rsidRPr="00385640" w:rsidRDefault="00385640" w:rsidP="008E4CF4">
      <w:pPr>
        <w:tabs>
          <w:tab w:val="left" w:pos="-1418"/>
          <w:tab w:val="left" w:pos="567"/>
        </w:tabs>
        <w:overflowPunct w:val="0"/>
        <w:autoSpaceDE w:val="0"/>
        <w:autoSpaceDN w:val="0"/>
        <w:adjustRightInd w:val="0"/>
        <w:spacing w:after="0" w:line="300" w:lineRule="auto"/>
        <w:ind w:left="1077"/>
        <w:textAlignment w:val="baseline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ul. Hoża 13A</w:t>
      </w:r>
    </w:p>
    <w:p w14:paraId="1B262323" w14:textId="77777777" w:rsidR="00385640" w:rsidRPr="00385640" w:rsidRDefault="00385640" w:rsidP="008E4CF4">
      <w:pPr>
        <w:tabs>
          <w:tab w:val="left" w:pos="-1418"/>
          <w:tab w:val="left" w:pos="567"/>
        </w:tabs>
        <w:overflowPunct w:val="0"/>
        <w:autoSpaceDE w:val="0"/>
        <w:autoSpaceDN w:val="0"/>
        <w:adjustRightInd w:val="0"/>
        <w:spacing w:after="0" w:line="300" w:lineRule="auto"/>
        <w:textAlignment w:val="baseline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ab/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ab/>
        <w:t xml:space="preserve">       00-528 Warszawa</w:t>
      </w:r>
    </w:p>
    <w:p w14:paraId="211EB867" w14:textId="77777777" w:rsidR="00385640" w:rsidRPr="00385640" w:rsidRDefault="00385640" w:rsidP="008E4CF4">
      <w:pPr>
        <w:numPr>
          <w:ilvl w:val="0"/>
          <w:numId w:val="46"/>
        </w:numPr>
        <w:spacing w:before="120" w:after="0" w:line="300" w:lineRule="auto"/>
        <w:ind w:left="426" w:hanging="426"/>
        <w:rPr>
          <w:rFonts w:ascii="Calibri" w:eastAsia="Calibri" w:hAnsi="Calibri" w:cs="Calibri"/>
          <w:bCs/>
          <w:kern w:val="0"/>
          <w:lang w:val="x-none" w:eastAsia="pl-PL"/>
          <w14:ligatures w14:val="none"/>
        </w:rPr>
      </w:pPr>
      <w:r w:rsidRPr="00385640">
        <w:rPr>
          <w:rFonts w:ascii="Calibri" w:eastAsia="Calibri" w:hAnsi="Calibri" w:cs="Calibri"/>
          <w:bCs/>
          <w:kern w:val="0"/>
          <w:lang w:eastAsia="pl-PL"/>
          <w14:ligatures w14:val="none"/>
        </w:rPr>
        <w:t>Zmiana wskazanych powyżej danych odbiorcy i płatnika, a także adresu e-mail Zamawiającego, na który ma zostać dostarczona faktura, nie będzie stanowić podstawy do zmiany umowy i nie będzie wymagać sporządzenia aneksu.</w:t>
      </w:r>
    </w:p>
    <w:p w14:paraId="32951438" w14:textId="77777777" w:rsidR="00385640" w:rsidRPr="00385640" w:rsidRDefault="00385640" w:rsidP="008E4CF4">
      <w:pPr>
        <w:numPr>
          <w:ilvl w:val="0"/>
          <w:numId w:val="46"/>
        </w:numPr>
        <w:spacing w:before="120" w:after="0" w:line="300" w:lineRule="auto"/>
        <w:ind w:left="426" w:hanging="426"/>
        <w:rPr>
          <w:rFonts w:ascii="Calibri" w:eastAsia="Calibri" w:hAnsi="Calibri" w:cs="Calibri"/>
          <w:bCs/>
          <w:kern w:val="0"/>
          <w:lang w:val="x-none" w:eastAsia="pl-PL"/>
          <w14:ligatures w14:val="none"/>
        </w:rPr>
      </w:pPr>
      <w:r w:rsidRPr="00385640">
        <w:rPr>
          <w:rFonts w:ascii="Calibri" w:eastAsia="Calibri" w:hAnsi="Calibri" w:cs="Calibri"/>
          <w:bCs/>
          <w:kern w:val="0"/>
          <w:lang w:val="x-none" w:eastAsia="pl-PL"/>
          <w14:ligatures w14:val="none"/>
        </w:rPr>
        <w:t>Zamawiający oświadcza, że</w:t>
      </w:r>
      <w:r w:rsidRPr="00385640">
        <w:rPr>
          <w:rFonts w:ascii="Calibri" w:eastAsia="Calibri" w:hAnsi="Calibri" w:cs="Calibri"/>
          <w:bCs/>
          <w:kern w:val="0"/>
          <w:lang w:eastAsia="pl-PL"/>
          <w14:ligatures w14:val="none"/>
        </w:rPr>
        <w:t>:</w:t>
      </w:r>
    </w:p>
    <w:p w14:paraId="1C358927" w14:textId="77777777" w:rsidR="00385640" w:rsidRPr="00385640" w:rsidRDefault="00385640" w:rsidP="008E4CF4">
      <w:pPr>
        <w:numPr>
          <w:ilvl w:val="0"/>
          <w:numId w:val="32"/>
        </w:numPr>
        <w:spacing w:before="120" w:after="0" w:line="300" w:lineRule="auto"/>
        <w:ind w:left="714" w:hanging="357"/>
        <w:rPr>
          <w:rFonts w:ascii="Calibri" w:eastAsia="Calibri" w:hAnsi="Calibri" w:cs="Calibri"/>
          <w:bCs/>
          <w:kern w:val="0"/>
          <w:lang w:val="x-none"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wyraża zgodę na przesyłanie faktur w formie elektronicznej, wystawionych przez Wykonawcę zgodnie z obowiązującymi przepisami i postanowieniami niniejszej </w:t>
      </w:r>
      <w:r w:rsidRPr="00385640">
        <w:rPr>
          <w:rFonts w:ascii="Calibri" w:eastAsia="Calibri" w:hAnsi="Calibri" w:cs="Calibri"/>
          <w:noProof/>
          <w:kern w:val="0"/>
          <w:lang w:eastAsia="pl-PL"/>
          <w14:ligatures w14:val="none"/>
        </w:rPr>
        <w:drawing>
          <wp:inline distT="0" distB="0" distL="0" distR="0" wp14:anchorId="6F87AADF" wp14:editId="42B328B8">
            <wp:extent cx="7620" cy="7620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Umowy,</w:t>
      </w:r>
    </w:p>
    <w:p w14:paraId="4CDB6AB8" w14:textId="77777777" w:rsidR="00385640" w:rsidRPr="00385640" w:rsidRDefault="00385640" w:rsidP="008E4CF4">
      <w:pPr>
        <w:numPr>
          <w:ilvl w:val="0"/>
          <w:numId w:val="32"/>
        </w:numPr>
        <w:spacing w:before="120" w:after="0" w:line="300" w:lineRule="auto"/>
        <w:ind w:left="714" w:hanging="357"/>
        <w:rPr>
          <w:rFonts w:ascii="Calibri" w:eastAsia="Calibri" w:hAnsi="Calibri" w:cs="Calibri"/>
          <w:bCs/>
          <w:kern w:val="0"/>
          <w:lang w:val="x-none" w:eastAsia="pl-PL"/>
          <w14:ligatures w14:val="none"/>
        </w:rPr>
      </w:pPr>
      <w:r w:rsidRPr="00385640">
        <w:rPr>
          <w:rFonts w:ascii="Calibri" w:eastAsia="Calibri" w:hAnsi="Calibri" w:cs="Calibri"/>
          <w:bCs/>
          <w:kern w:val="0"/>
          <w:lang w:val="x-none" w:eastAsia="pl-PL"/>
          <w14:ligatures w14:val="none"/>
        </w:rPr>
        <w:t xml:space="preserve">płatność za wykonany Przedmiot </w:t>
      </w:r>
      <w:r w:rsidRPr="00385640">
        <w:rPr>
          <w:rFonts w:ascii="Calibri" w:eastAsia="Calibri" w:hAnsi="Calibri" w:cs="Calibri"/>
          <w:bCs/>
          <w:kern w:val="0"/>
          <w:lang w:eastAsia="pl-PL"/>
          <w14:ligatures w14:val="none"/>
        </w:rPr>
        <w:t>U</w:t>
      </w:r>
      <w:r w:rsidRPr="00385640">
        <w:rPr>
          <w:rFonts w:ascii="Calibri" w:eastAsia="Calibri" w:hAnsi="Calibri" w:cs="Calibri"/>
          <w:bCs/>
          <w:kern w:val="0"/>
          <w:lang w:val="x-none" w:eastAsia="pl-PL"/>
          <w14:ligatures w14:val="none"/>
        </w:rPr>
        <w:t>mowy, o którym mowa w § 1, dokonana będzie z</w:t>
      </w:r>
      <w:r w:rsidRPr="00385640">
        <w:rPr>
          <w:rFonts w:ascii="Calibri" w:eastAsia="Calibri" w:hAnsi="Calibri" w:cs="Calibri"/>
          <w:bCs/>
          <w:kern w:val="0"/>
          <w:lang w:eastAsia="pl-PL"/>
          <w14:ligatures w14:val="none"/>
        </w:rPr>
        <w:t> </w:t>
      </w:r>
      <w:r w:rsidRPr="00385640">
        <w:rPr>
          <w:rFonts w:ascii="Calibri" w:eastAsia="Calibri" w:hAnsi="Calibri" w:cs="Calibri"/>
          <w:bCs/>
          <w:kern w:val="0"/>
          <w:lang w:val="x-none" w:eastAsia="pl-PL"/>
          <w14:ligatures w14:val="none"/>
        </w:rPr>
        <w:t>zastosowaniem mechanizmu podzielonej płatności</w:t>
      </w:r>
      <w:r w:rsidRPr="00385640">
        <w:rPr>
          <w:rFonts w:ascii="Calibri" w:eastAsia="Calibri" w:hAnsi="Calibri" w:cs="Calibri"/>
          <w:bCs/>
          <w:kern w:val="0"/>
          <w:lang w:eastAsia="pl-PL"/>
          <w14:ligatures w14:val="none"/>
        </w:rPr>
        <w:t>,</w:t>
      </w:r>
    </w:p>
    <w:p w14:paraId="1899EE9C" w14:textId="77777777" w:rsidR="00385640" w:rsidRPr="00385640" w:rsidRDefault="00385640" w:rsidP="008E4CF4">
      <w:pPr>
        <w:numPr>
          <w:ilvl w:val="0"/>
          <w:numId w:val="32"/>
        </w:numPr>
        <w:spacing w:after="0" w:line="300" w:lineRule="auto"/>
        <w:ind w:left="714" w:hanging="357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posiada status dużego przedsiębiorcy w rozumieniu art. 4 pkt 6 ustawy z dnia 08 marca 2013 r. o przeciwdziałaniu nadmiernym opóźnieniom w transakcjach handlowych (Dz. U. 2023 r., poz. 1790).</w:t>
      </w:r>
    </w:p>
    <w:p w14:paraId="6463A160" w14:textId="77777777" w:rsidR="00385640" w:rsidRPr="00385640" w:rsidRDefault="00385640" w:rsidP="008E4CF4">
      <w:pPr>
        <w:numPr>
          <w:ilvl w:val="0"/>
          <w:numId w:val="46"/>
        </w:numPr>
        <w:spacing w:before="120" w:after="0" w:line="300" w:lineRule="auto"/>
        <w:ind w:left="426" w:hanging="426"/>
        <w:rPr>
          <w:rFonts w:ascii="Calibri" w:eastAsia="Calibri" w:hAnsi="Calibri" w:cs="Calibri"/>
          <w:bCs/>
          <w:kern w:val="0"/>
          <w:lang w:val="x-none" w:eastAsia="pl-PL"/>
          <w14:ligatures w14:val="none"/>
        </w:rPr>
      </w:pPr>
      <w:r w:rsidRPr="00385640">
        <w:rPr>
          <w:rFonts w:ascii="Calibri" w:eastAsia="Calibri" w:hAnsi="Calibri" w:cs="Calibri"/>
          <w:bCs/>
          <w:iCs/>
          <w:kern w:val="0"/>
          <w:lang w:val="x-none" w:eastAsia="pl-PL"/>
          <w14:ligatures w14:val="none"/>
        </w:rPr>
        <w:t>Wykonawca oświadcza, że</w:t>
      </w:r>
      <w:r w:rsidRPr="00385640">
        <w:rPr>
          <w:rFonts w:ascii="Calibri" w:eastAsia="Calibri" w:hAnsi="Calibri" w:cs="Calibri"/>
          <w:bCs/>
          <w:iCs/>
          <w:kern w:val="0"/>
          <w:lang w:eastAsia="pl-PL"/>
          <w14:ligatures w14:val="none"/>
        </w:rPr>
        <w:t>:</w:t>
      </w:r>
    </w:p>
    <w:p w14:paraId="5D32BD62" w14:textId="77777777" w:rsidR="00385640" w:rsidRPr="00385640" w:rsidRDefault="00385640" w:rsidP="008E4CF4">
      <w:pPr>
        <w:numPr>
          <w:ilvl w:val="1"/>
          <w:numId w:val="2"/>
        </w:numPr>
        <w:spacing w:before="120" w:after="0" w:line="300" w:lineRule="auto"/>
        <w:ind w:left="714" w:hanging="357"/>
        <w:rPr>
          <w:rFonts w:ascii="Calibri" w:eastAsia="Calibri" w:hAnsi="Calibri" w:cs="Calibri"/>
          <w:bCs/>
          <w:i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faktury elektroniczne będą przesyłane z następującego adresu e-mail: </w:t>
      </w: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…………………………….</w:t>
      </w:r>
    </w:p>
    <w:p w14:paraId="7E984CD0" w14:textId="77777777" w:rsidR="00385640" w:rsidRPr="00385640" w:rsidRDefault="00385640" w:rsidP="008E4CF4">
      <w:pPr>
        <w:numPr>
          <w:ilvl w:val="1"/>
          <w:numId w:val="2"/>
        </w:numPr>
        <w:spacing w:before="120" w:after="0" w:line="300" w:lineRule="auto"/>
        <w:ind w:left="714" w:hanging="357"/>
        <w:rPr>
          <w:rFonts w:ascii="Calibri" w:eastAsia="Calibri" w:hAnsi="Calibri" w:cs="Calibri"/>
          <w:bCs/>
          <w:iCs/>
          <w:kern w:val="0"/>
          <w:lang w:eastAsia="pl-PL"/>
          <w14:ligatures w14:val="none"/>
        </w:rPr>
      </w:pPr>
      <w:proofErr w:type="spellStart"/>
      <w:r w:rsidRPr="00385640">
        <w:rPr>
          <w:rFonts w:ascii="Calibri" w:eastAsia="Calibri" w:hAnsi="Calibri" w:cs="Calibri"/>
          <w:bCs/>
          <w:iCs/>
          <w:kern w:val="0"/>
          <w:lang w:val="x-none" w:eastAsia="pl-PL"/>
          <w14:ligatures w14:val="none"/>
        </w:rPr>
        <w:t>wskaz</w:t>
      </w:r>
      <w:r w:rsidRPr="00385640">
        <w:rPr>
          <w:rFonts w:ascii="Calibri" w:eastAsia="Calibri" w:hAnsi="Calibri" w:cs="Calibri"/>
          <w:bCs/>
          <w:iCs/>
          <w:kern w:val="0"/>
          <w:lang w:eastAsia="pl-PL"/>
          <w14:ligatures w14:val="none"/>
        </w:rPr>
        <w:t>a</w:t>
      </w:r>
      <w:r w:rsidRPr="00385640">
        <w:rPr>
          <w:rFonts w:ascii="Calibri" w:eastAsia="Calibri" w:hAnsi="Calibri" w:cs="Calibri"/>
          <w:bCs/>
          <w:iCs/>
          <w:kern w:val="0"/>
          <w:lang w:val="x-none" w:eastAsia="pl-PL"/>
          <w14:ligatures w14:val="none"/>
        </w:rPr>
        <w:t>ny</w:t>
      </w:r>
      <w:proofErr w:type="spellEnd"/>
      <w:r w:rsidRPr="00385640">
        <w:rPr>
          <w:rFonts w:ascii="Calibri" w:eastAsia="Calibri" w:hAnsi="Calibri" w:cs="Calibri"/>
          <w:bCs/>
          <w:iCs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bCs/>
          <w:iCs/>
          <w:kern w:val="0"/>
          <w:lang w:val="x-none" w:eastAsia="pl-PL"/>
          <w14:ligatures w14:val="none"/>
        </w:rPr>
        <w:t>w fakturze rachunek bankowy jest rachunkiem rozliczeniowym, służącym wyłącznie w celu rozliczeń z tytułu prowadzonej przez niego działalności gospodarczej</w:t>
      </w:r>
      <w:r w:rsidRPr="00385640">
        <w:rPr>
          <w:rFonts w:ascii="Calibri" w:eastAsia="Calibri" w:hAnsi="Calibri" w:cs="Calibri"/>
          <w:bCs/>
          <w:iCs/>
          <w:kern w:val="0"/>
          <w:vertAlign w:val="superscript"/>
          <w:lang w:val="x-none" w:eastAsia="pl-PL"/>
          <w14:ligatures w14:val="none"/>
        </w:rPr>
        <w:footnoteReference w:id="1"/>
      </w:r>
      <w:r w:rsidRPr="00385640">
        <w:rPr>
          <w:rFonts w:ascii="Calibri" w:eastAsia="Calibri" w:hAnsi="Calibri" w:cs="Calibri"/>
          <w:bCs/>
          <w:iCs/>
          <w:kern w:val="0"/>
          <w:lang w:eastAsia="pl-PL"/>
          <w14:ligatures w14:val="none"/>
        </w:rPr>
        <w:t>,</w:t>
      </w:r>
    </w:p>
    <w:p w14:paraId="33C7BD33" w14:textId="77777777" w:rsidR="00385640" w:rsidRPr="00385640" w:rsidRDefault="00385640" w:rsidP="008E4CF4">
      <w:pPr>
        <w:numPr>
          <w:ilvl w:val="1"/>
          <w:numId w:val="2"/>
        </w:numPr>
        <w:spacing w:before="120" w:after="0" w:line="300" w:lineRule="auto"/>
        <w:ind w:left="714" w:hanging="357"/>
        <w:rPr>
          <w:rFonts w:ascii="Calibri" w:eastAsia="Calibri" w:hAnsi="Calibri" w:cs="Calibri"/>
          <w:bCs/>
          <w:i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nie posiada statusu / posiada status</w:t>
      </w:r>
      <w:r w:rsidRPr="00385640">
        <w:rPr>
          <w:rFonts w:ascii="Calibri" w:eastAsia="Calibri" w:hAnsi="Calibri" w:cs="Calibri"/>
          <w:kern w:val="0"/>
          <w:vertAlign w:val="superscript"/>
          <w:lang w:eastAsia="pl-PL"/>
          <w14:ligatures w14:val="none"/>
        </w:rPr>
        <w:footnoteReference w:id="2"/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dużego przedsiębiorcy w rozumieniu art. 4 pkt 6 ustawy z dnia 8 marca 2013 r. o przeciwdziałaniu nadmiernym opóźnieniom w transakcjach handlowych,</w:t>
      </w:r>
    </w:p>
    <w:p w14:paraId="62504317" w14:textId="2A149957" w:rsidR="00385640" w:rsidRPr="00385640" w:rsidRDefault="00385640" w:rsidP="008E4CF4">
      <w:pPr>
        <w:numPr>
          <w:ilvl w:val="1"/>
          <w:numId w:val="2"/>
        </w:numPr>
        <w:spacing w:before="120" w:after="240" w:line="300" w:lineRule="auto"/>
        <w:ind w:left="714" w:hanging="357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Cs/>
          <w:kern w:val="0"/>
          <w:lang w:eastAsia="pl-PL"/>
          <w14:ligatures w14:val="none"/>
        </w:rPr>
        <w:t>jest/nie jest</w:t>
      </w:r>
      <w:r w:rsidRPr="00385640">
        <w:rPr>
          <w:rFonts w:ascii="Calibri" w:eastAsia="Calibri" w:hAnsi="Calibri" w:cs="Calibri"/>
          <w:bCs/>
          <w:kern w:val="0"/>
          <w:vertAlign w:val="superscript"/>
          <w:lang w:eastAsia="pl-PL"/>
          <w14:ligatures w14:val="none"/>
        </w:rPr>
        <w:footnoteReference w:id="3"/>
      </w:r>
      <w:r w:rsidRPr="00385640">
        <w:rPr>
          <w:rFonts w:ascii="Calibri" w:eastAsia="Calibri" w:hAnsi="Calibri" w:cs="Calibri"/>
          <w:bCs/>
          <w:kern w:val="0"/>
          <w:lang w:eastAsia="pl-PL"/>
          <w14:ligatures w14:val="none"/>
        </w:rPr>
        <w:t xml:space="preserve"> zarejestrowany w Rzeczypospolitej Polskiej jako czynny podmiot podlegający podatkowi od towarów i usług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.</w:t>
      </w:r>
    </w:p>
    <w:p w14:paraId="3C2AAA63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§ 14.</w:t>
      </w:r>
    </w:p>
    <w:p w14:paraId="4BD77A6C" w14:textId="77777777" w:rsidR="00385640" w:rsidRPr="00385640" w:rsidRDefault="00385640" w:rsidP="008E4CF4">
      <w:pPr>
        <w:tabs>
          <w:tab w:val="left" w:pos="284"/>
        </w:tabs>
        <w:spacing w:after="0" w:line="300" w:lineRule="auto"/>
        <w:outlineLvl w:val="0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Zabezpieczenie należytego wykonania Umowy</w:t>
      </w:r>
    </w:p>
    <w:p w14:paraId="24804EA3" w14:textId="03D96084" w:rsidR="00385640" w:rsidRPr="00385640" w:rsidRDefault="00385640" w:rsidP="008E4CF4">
      <w:pPr>
        <w:numPr>
          <w:ilvl w:val="0"/>
          <w:numId w:val="49"/>
        </w:numPr>
        <w:spacing w:before="120" w:after="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Wykonawca przed zawarciem Umowy wniósł zabezpieczenie należytego wykonania umowy na zasadach określonych w przepisach ustawy Pzp, zwane dalej: Zabezpieczeniem, na kwotę równą 5 % wartości łącznego Wynagrodzenia brutto określonego w § 12 ust. 1 Umowy</w:t>
      </w:r>
      <w:r w:rsidR="00F44C4E">
        <w:rPr>
          <w:rFonts w:ascii="Calibri" w:eastAsia="Calibri" w:hAnsi="Calibri" w:cs="Calibri"/>
          <w:kern w:val="0"/>
          <w:lang w:eastAsia="pl-PL"/>
          <w14:ligatures w14:val="none"/>
        </w:rPr>
        <w:t>.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Zabezpieczenie należytego wykonania Umowy ma na celu zabezpieczenie i ewentualne zaspokojenie roszczeń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lastRenderedPageBreak/>
        <w:t>Zamawiającego z tytułu niewykonania lub nienależytego wykonania umowy przez Wykonawcę, w tym usunięcia wad w okresie rękojmi za wady i gwarancji, w szczególności roszczeń Zamawiającego wobec Wykonawcy o zapłatę kar umownych.</w:t>
      </w:r>
    </w:p>
    <w:p w14:paraId="69558F0A" w14:textId="77777777" w:rsidR="00385640" w:rsidRPr="00385640" w:rsidRDefault="00385640" w:rsidP="008E4CF4">
      <w:pPr>
        <w:numPr>
          <w:ilvl w:val="0"/>
          <w:numId w:val="49"/>
        </w:numPr>
        <w:spacing w:before="120" w:after="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przypadku przedłużenia terminu zakończenia określonego w §2 ust. 1 pkt. 2 lub nie zakończenia przez Wykonawcę Przedmiotu Umowy w terminie umownym, a co za tym idzie braku zapewnienia Zabezpieczenia w pełnym okresie realizacji oraz gwarancji i rękojmi (gdy nie zostanie wniesione nowe Zabezpieczenie), Zamawiający w celu zabezpieczenia roszczeń wynikających z niniejszej umowy zatrzyma należną kwotę zabezpieczenia z tego tytułu poprzez potrącenie jej z faktur (dotyczy Zabezpieczenia wniesionego w innej formie niż w pieniądzu).</w:t>
      </w:r>
    </w:p>
    <w:p w14:paraId="125D6BF2" w14:textId="17D1F52B" w:rsidR="00385640" w:rsidRPr="00385640" w:rsidRDefault="00385640" w:rsidP="008E4CF4">
      <w:pPr>
        <w:numPr>
          <w:ilvl w:val="0"/>
          <w:numId w:val="49"/>
        </w:numPr>
        <w:spacing w:before="120" w:after="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Zabezpieczenie wnoszone w pieniądzu Wykonawca wpłaca przelewem na rachunek bankowy Zamawiającego w Banku Handlowym w Warszawie S.A., Rachunek sum depozytowych Zarząd Zieleni m.st. Warszawy 91 1030 1508 0000 0005 5110 7035. Dowód wniesienia zabezpieczenia należytego wykonania Umowy w pieniądzu musi zawierać w rubryce „tytułem” sformułowanie ze </w:t>
      </w:r>
      <w:r w:rsidRPr="001C385A">
        <w:rPr>
          <w:rFonts w:ascii="Calibri" w:eastAsia="Calibri" w:hAnsi="Calibri" w:cs="Calibri"/>
          <w:kern w:val="0"/>
          <w:lang w:eastAsia="pl-PL"/>
          <w14:ligatures w14:val="none"/>
        </w:rPr>
        <w:t xml:space="preserve">zwrotem: </w:t>
      </w:r>
      <w:r w:rsidRPr="00F44C4E">
        <w:rPr>
          <w:rFonts w:ascii="Calibri" w:eastAsia="Calibri" w:hAnsi="Calibri" w:cs="Calibri"/>
          <w:kern w:val="0"/>
          <w:lang w:eastAsia="pl-PL"/>
          <w14:ligatures w14:val="none"/>
        </w:rPr>
        <w:t>„</w:t>
      </w:r>
      <w:r w:rsidR="001C385A" w:rsidRPr="001C385A">
        <w:rPr>
          <w:rFonts w:ascii="Calibri" w:hAnsi="Calibri" w:cs="Calibri"/>
          <w:lang w:eastAsia="pl-PL"/>
        </w:rPr>
        <w:t>Remont domków fińskich zlokalizowanych w Parku Pole Mokotowskie</w:t>
      </w:r>
      <w:r w:rsidRPr="00F44C4E">
        <w:rPr>
          <w:rFonts w:ascii="Calibri" w:eastAsia="Calibri" w:hAnsi="Calibri" w:cs="Calibri"/>
          <w:kern w:val="0"/>
          <w:lang w:eastAsia="pl-PL"/>
          <w14:ligatures w14:val="none"/>
        </w:rPr>
        <w:t>”</w:t>
      </w:r>
      <w:r w:rsidRPr="001C385A">
        <w:rPr>
          <w:rFonts w:ascii="Calibri" w:eastAsia="Calibri" w:hAnsi="Calibri" w:cs="Calibri"/>
          <w:kern w:val="0"/>
          <w:lang w:eastAsia="pl-PL"/>
          <w14:ligatures w14:val="none"/>
        </w:rPr>
        <w:t xml:space="preserve"> i należy go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przedstawić przed podpisaniem Umowy.</w:t>
      </w:r>
    </w:p>
    <w:p w14:paraId="2502D950" w14:textId="77777777" w:rsidR="00385640" w:rsidRPr="00385640" w:rsidRDefault="00385640" w:rsidP="008E4CF4">
      <w:pPr>
        <w:numPr>
          <w:ilvl w:val="0"/>
          <w:numId w:val="49"/>
        </w:numPr>
        <w:spacing w:before="120" w:after="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Beneficjentem zabezpieczenia należytego wykonania Umowy jest Zamawiający w ramach którego działa Zarząd Zieleni m.st. Warszawa.</w:t>
      </w:r>
    </w:p>
    <w:p w14:paraId="7957A6F4" w14:textId="77777777" w:rsidR="00385640" w:rsidRPr="00385640" w:rsidRDefault="00385640" w:rsidP="008E4CF4">
      <w:pPr>
        <w:numPr>
          <w:ilvl w:val="0"/>
          <w:numId w:val="49"/>
        </w:numPr>
        <w:spacing w:before="120" w:after="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Koszty zabezpieczenia należytego wykonania Umowy ponosi Wykonawca.</w:t>
      </w:r>
    </w:p>
    <w:p w14:paraId="32ACD720" w14:textId="77777777" w:rsidR="00385640" w:rsidRPr="00385640" w:rsidRDefault="00385640" w:rsidP="008E4CF4">
      <w:pPr>
        <w:numPr>
          <w:ilvl w:val="0"/>
          <w:numId w:val="49"/>
        </w:numPr>
        <w:spacing w:before="120" w:after="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Wykonawca jest zobowiązany zapewnić, aby zabezpieczenie należytego wykonania Umowy zachowało moc wiążącą w okresie wykonywania Umowy oraz w okresie gwarancji i rękojmi za wady fizyczne. Wykonawca jest zobowiązany do niezwłocznego informowania Zamawiającego o faktycznych lub prawnych okolicznościach, które mają lub mogą mieć wpływ na moc wiążącą zabezpieczenia należytego wykonania Umowy oraz na możliwość i zakres wykonywania przez Zamawiającego praw wynikających z zabezpieczenia.</w:t>
      </w:r>
    </w:p>
    <w:p w14:paraId="2BC5C376" w14:textId="7747EAC3" w:rsidR="00385640" w:rsidRPr="00385640" w:rsidRDefault="00385640" w:rsidP="008E4CF4">
      <w:pPr>
        <w:numPr>
          <w:ilvl w:val="0"/>
          <w:numId w:val="49"/>
        </w:numPr>
        <w:spacing w:before="120" w:after="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Zabezpieczeni</w:t>
      </w:r>
      <w:r w:rsidR="005E1056">
        <w:rPr>
          <w:rFonts w:ascii="Calibri" w:eastAsia="Calibri" w:hAnsi="Calibri" w:cs="Calibri"/>
          <w:kern w:val="0"/>
          <w:lang w:eastAsia="pl-PL"/>
          <w14:ligatures w14:val="none"/>
        </w:rPr>
        <w:t>e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, wniesion</w:t>
      </w:r>
      <w:r w:rsidR="005E1056">
        <w:rPr>
          <w:rFonts w:ascii="Calibri" w:eastAsia="Calibri" w:hAnsi="Calibri" w:cs="Calibri"/>
          <w:kern w:val="0"/>
          <w:lang w:eastAsia="pl-PL"/>
          <w14:ligatures w14:val="none"/>
        </w:rPr>
        <w:t>e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w pieniądzu będzie podlegał</w:t>
      </w:r>
      <w:r w:rsidR="005E1056">
        <w:rPr>
          <w:rFonts w:ascii="Calibri" w:eastAsia="Calibri" w:hAnsi="Calibri" w:cs="Calibri"/>
          <w:kern w:val="0"/>
          <w:lang w:eastAsia="pl-PL"/>
          <w14:ligatures w14:val="none"/>
        </w:rPr>
        <w:t>o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zwrotowi  z odsetkami wynikającymi z umowy rachunku bankowego, na którym był</w:t>
      </w:r>
      <w:r w:rsidR="005E1056">
        <w:rPr>
          <w:rFonts w:ascii="Calibri" w:eastAsia="Calibri" w:hAnsi="Calibri" w:cs="Calibri"/>
          <w:kern w:val="0"/>
          <w:lang w:eastAsia="pl-PL"/>
          <w14:ligatures w14:val="none"/>
        </w:rPr>
        <w:t>o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on</w:t>
      </w:r>
      <w:r w:rsidR="005E1056">
        <w:rPr>
          <w:rFonts w:ascii="Calibri" w:eastAsia="Calibri" w:hAnsi="Calibri" w:cs="Calibri"/>
          <w:kern w:val="0"/>
          <w:lang w:eastAsia="pl-PL"/>
          <w14:ligatures w14:val="none"/>
        </w:rPr>
        <w:t>o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przechowywane, pomniejszonymi o koszty prowadzenia rachunku, prowizji bankowej za przelew pieniędzy na rachunek Wykonawcy, po należytym wykonaniu zobowiązań umownych, wynikających z niniejszej umowy:</w:t>
      </w:r>
    </w:p>
    <w:p w14:paraId="5CE861BA" w14:textId="77777777" w:rsidR="00385640" w:rsidRPr="00385640" w:rsidRDefault="00385640" w:rsidP="008E4CF4">
      <w:pPr>
        <w:spacing w:before="120"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1) odpowiednio 70% kwoty zabezpieczenia w ciągu 30 dni od dnia </w:t>
      </w:r>
      <w:bookmarkStart w:id="7" w:name="_Hlk55465292"/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odbioru Przedmiotu Umowy przez Zamawiającego w formie protokołu odbioru końcowego i uznania tego przedmiotu przez Zamawiającego za należycie wykonany</w:t>
      </w:r>
      <w:bookmarkEnd w:id="7"/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, </w:t>
      </w:r>
    </w:p>
    <w:p w14:paraId="59FA10EF" w14:textId="77777777" w:rsidR="00385640" w:rsidRPr="00385640" w:rsidRDefault="00385640" w:rsidP="008E4CF4">
      <w:p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2) odpowiednio 30% kwoty zabezpieczenia, nie później niż w 15 dniu po upływie okresu gwarancji i rękojmi za wady Przedmiotu Umowy, tj. odebranego w formie protokołu odbioru ostatecznego. </w:t>
      </w:r>
    </w:p>
    <w:p w14:paraId="69687E08" w14:textId="77777777" w:rsidR="00385640" w:rsidRPr="00385640" w:rsidRDefault="00385640" w:rsidP="008E4CF4">
      <w:pPr>
        <w:numPr>
          <w:ilvl w:val="0"/>
          <w:numId w:val="49"/>
        </w:numPr>
        <w:spacing w:before="120" w:after="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trakcie realizacji umowy Wykonawca może dokonać zmiany formy zabezpieczenia należytego wykonania umowy na jedną lub kilka form, o których mowa w przepisach ustawy Pzp, pod warunkiem, że zmiana formy zabezpieczenia zostanie dokonana z zachowaniem ciągłości zabezpieczenia i bez zmniejszenia jego wysokości.</w:t>
      </w:r>
    </w:p>
    <w:p w14:paraId="68B7F79C" w14:textId="77777777" w:rsidR="00385640" w:rsidRPr="00385640" w:rsidRDefault="00385640" w:rsidP="008E4CF4">
      <w:pPr>
        <w:numPr>
          <w:ilvl w:val="0"/>
          <w:numId w:val="49"/>
        </w:numPr>
        <w:spacing w:before="120" w:after="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lastRenderedPageBreak/>
        <w:t>Zabezpieczenie należytego wykonania umowy pozostaje w dyspozycji Zamawiającego i zachowuje swoją ważność na czas określony w umowie.</w:t>
      </w:r>
    </w:p>
    <w:p w14:paraId="74A2FB6D" w14:textId="77777777" w:rsidR="00385640" w:rsidRPr="00385640" w:rsidRDefault="00385640" w:rsidP="008E4CF4">
      <w:pPr>
        <w:numPr>
          <w:ilvl w:val="0"/>
          <w:numId w:val="49"/>
        </w:numPr>
        <w:spacing w:before="120" w:after="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Jeżeli nie zajdzie powód do realizacji zabezpieczenia w całości lub w części, podlega ono zwrotowi Wykonawcy odpowiednio w całości lub w części w terminach, o których mowa w ust. 7 powyżej.</w:t>
      </w:r>
    </w:p>
    <w:p w14:paraId="7C80B52A" w14:textId="734B5753" w:rsidR="00385640" w:rsidRPr="008C76D4" w:rsidRDefault="00385640" w:rsidP="008E4CF4">
      <w:pPr>
        <w:numPr>
          <w:ilvl w:val="0"/>
          <w:numId w:val="49"/>
        </w:numPr>
        <w:spacing w:before="120" w:after="24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Zamawiający z zabezpieczenia należytego wykonania umowy, może bez zgody Wykonawcy, potrącić wszelkie należności wynikające z umowy i przepisów prawa z tytułu niewykonania lub nienależytego wykonania umowy, w tym kary umowne, jak i koszty wykonania zastępczego.</w:t>
      </w:r>
    </w:p>
    <w:p w14:paraId="70B2FF0C" w14:textId="77777777" w:rsidR="00385640" w:rsidRPr="00385640" w:rsidRDefault="00385640" w:rsidP="008E4CF4">
      <w:pPr>
        <w:spacing w:after="0" w:line="300" w:lineRule="auto"/>
        <w:ind w:left="284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§ 15.</w:t>
      </w:r>
    </w:p>
    <w:p w14:paraId="1DEF53B1" w14:textId="77777777" w:rsidR="00385640" w:rsidRPr="00385640" w:rsidRDefault="00385640" w:rsidP="008E4CF4">
      <w:pPr>
        <w:spacing w:after="0" w:line="300" w:lineRule="auto"/>
        <w:ind w:left="284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Odbiory, rękojmia i gwarancja</w:t>
      </w:r>
    </w:p>
    <w:p w14:paraId="016A692C" w14:textId="77777777" w:rsidR="00385640" w:rsidRPr="00385640" w:rsidRDefault="00385640" w:rsidP="008E4CF4">
      <w:pPr>
        <w:numPr>
          <w:ilvl w:val="0"/>
          <w:numId w:val="7"/>
        </w:numPr>
        <w:tabs>
          <w:tab w:val="clear" w:pos="340"/>
        </w:tabs>
        <w:spacing w:after="0" w:line="300" w:lineRule="auto"/>
        <w:ind w:left="426" w:hanging="426"/>
        <w:rPr>
          <w:rFonts w:ascii="Calibri" w:eastAsia="Calibri" w:hAnsi="Calibri" w:cs="Calibri"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Cs/>
          <w:kern w:val="0"/>
          <w:lang w:eastAsia="pl-PL"/>
          <w14:ligatures w14:val="none"/>
        </w:rPr>
        <w:t>Strony ustalają, że przedmiotem:</w:t>
      </w:r>
    </w:p>
    <w:p w14:paraId="6A51757A" w14:textId="77777777" w:rsidR="00385640" w:rsidRPr="00385640" w:rsidRDefault="00385640" w:rsidP="008E4CF4">
      <w:pPr>
        <w:numPr>
          <w:ilvl w:val="1"/>
          <w:numId w:val="7"/>
        </w:numPr>
        <w:spacing w:after="0" w:line="300" w:lineRule="auto"/>
        <w:ind w:left="714" w:hanging="357"/>
        <w:rPr>
          <w:rFonts w:ascii="Calibri" w:eastAsia="Calibri" w:hAnsi="Calibri" w:cs="Calibri"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>odbiorów zanikowych</w:t>
      </w: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bCs/>
          <w:kern w:val="0"/>
          <w:lang w:eastAsia="pl-PL"/>
          <w14:ligatures w14:val="none"/>
        </w:rPr>
        <w:t>będą roboty zanikające oraz roboty ulegające zakryciu, rozruchy technologiczne, próby i sprawdzenia,</w:t>
      </w:r>
    </w:p>
    <w:p w14:paraId="5214C7E0" w14:textId="530FB736" w:rsidR="00385640" w:rsidRPr="00385640" w:rsidRDefault="00385640" w:rsidP="008E4CF4">
      <w:pPr>
        <w:numPr>
          <w:ilvl w:val="1"/>
          <w:numId w:val="7"/>
        </w:numPr>
        <w:spacing w:after="0" w:line="300" w:lineRule="auto"/>
        <w:ind w:left="714" w:hanging="357"/>
        <w:rPr>
          <w:rFonts w:ascii="Calibri" w:eastAsia="Calibri" w:hAnsi="Calibri" w:cs="Calibri"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odbiorów częściowych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będzie potwierdzenie </w:t>
      </w:r>
      <w:r w:rsidR="005E1056">
        <w:rPr>
          <w:rFonts w:ascii="Calibri" w:eastAsia="Calibri" w:hAnsi="Calibri" w:cs="Calibri"/>
          <w:kern w:val="0"/>
          <w:lang w:eastAsia="pl-PL"/>
          <w14:ligatures w14:val="none"/>
        </w:rPr>
        <w:t xml:space="preserve">procentowego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wykonania elementów Harmonogram</w:t>
      </w:r>
      <w:r w:rsidR="005E1056">
        <w:rPr>
          <w:rFonts w:ascii="Calibri" w:eastAsia="Calibri" w:hAnsi="Calibri" w:cs="Calibri"/>
          <w:kern w:val="0"/>
          <w:lang w:eastAsia="pl-PL"/>
          <w14:ligatures w14:val="none"/>
        </w:rPr>
        <w:t>u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,  </w:t>
      </w:r>
    </w:p>
    <w:p w14:paraId="0244B9AA" w14:textId="77777777" w:rsidR="00385640" w:rsidRPr="00385640" w:rsidRDefault="00385640" w:rsidP="008E4CF4">
      <w:pPr>
        <w:numPr>
          <w:ilvl w:val="1"/>
          <w:numId w:val="7"/>
        </w:numPr>
        <w:spacing w:after="0" w:line="300" w:lineRule="auto"/>
        <w:ind w:left="714" w:hanging="357"/>
        <w:rPr>
          <w:rFonts w:ascii="Calibri" w:eastAsia="Calibri" w:hAnsi="Calibri" w:cs="Calibri"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>odbioru końcowego</w:t>
      </w:r>
      <w:r w:rsidRPr="00385640">
        <w:rPr>
          <w:rFonts w:ascii="Calibri" w:eastAsia="Calibri" w:hAnsi="Calibri" w:cs="Calibri"/>
          <w:bCs/>
          <w:kern w:val="0"/>
          <w:lang w:eastAsia="pl-PL"/>
          <w14:ligatures w14:val="none"/>
        </w:rPr>
        <w:t xml:space="preserve"> będzie potwierdzenie wykonania w całości Przedmiotu Umowy, </w:t>
      </w:r>
    </w:p>
    <w:p w14:paraId="219367B5" w14:textId="77777777" w:rsidR="00385640" w:rsidRPr="00385640" w:rsidRDefault="00385640" w:rsidP="008E4CF4">
      <w:pPr>
        <w:numPr>
          <w:ilvl w:val="1"/>
          <w:numId w:val="7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bookmarkStart w:id="8" w:name="_Hlk149031888"/>
      <w:r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>odbiorów w okresie rękojmi i gwarancji</w:t>
      </w:r>
      <w:r w:rsidRPr="00385640">
        <w:rPr>
          <w:rFonts w:ascii="Calibri" w:eastAsia="Calibri" w:hAnsi="Calibri" w:cs="Calibri"/>
          <w:bCs/>
          <w:kern w:val="0"/>
          <w:lang w:eastAsia="pl-PL"/>
          <w14:ligatures w14:val="none"/>
        </w:rPr>
        <w:t xml:space="preserve"> </w:t>
      </w:r>
      <w:bookmarkEnd w:id="8"/>
      <w:r w:rsidRPr="00385640">
        <w:rPr>
          <w:rFonts w:ascii="Calibri" w:eastAsia="Calibri" w:hAnsi="Calibri" w:cs="Calibri"/>
          <w:bCs/>
          <w:kern w:val="0"/>
          <w:lang w:eastAsia="pl-PL"/>
          <w14:ligatures w14:val="none"/>
        </w:rPr>
        <w:t>będzie stan techniczny Przedmiotu Umowy w okresie rękojmi i gwarancji,</w:t>
      </w:r>
    </w:p>
    <w:p w14:paraId="2EFE4008" w14:textId="77777777" w:rsidR="00385640" w:rsidRPr="00385640" w:rsidRDefault="00385640" w:rsidP="008E4CF4">
      <w:pPr>
        <w:numPr>
          <w:ilvl w:val="1"/>
          <w:numId w:val="7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>odbioru ostatecznego</w:t>
      </w:r>
      <w:r w:rsidRPr="00385640">
        <w:rPr>
          <w:rFonts w:ascii="Calibri" w:eastAsia="Calibri" w:hAnsi="Calibri" w:cs="Calibri"/>
          <w:bCs/>
          <w:kern w:val="0"/>
          <w:lang w:eastAsia="pl-PL"/>
          <w14:ligatures w14:val="none"/>
        </w:rPr>
        <w:t xml:space="preserve"> będzie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potwierdzenie usunięcia wszystkich wad i potwierdzenie zakończenia okresu gwarancji i rękojmi Przedmiotu Umowy.</w:t>
      </w:r>
    </w:p>
    <w:p w14:paraId="6AEB4301" w14:textId="77777777" w:rsidR="00385640" w:rsidRPr="00385640" w:rsidRDefault="00385640" w:rsidP="008E4CF4">
      <w:pPr>
        <w:numPr>
          <w:ilvl w:val="0"/>
          <w:numId w:val="7"/>
        </w:numPr>
        <w:tabs>
          <w:tab w:val="clear" w:pos="340"/>
        </w:tabs>
        <w:spacing w:after="0" w:line="300" w:lineRule="auto"/>
        <w:ind w:left="426" w:hanging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 przypadku </w:t>
      </w: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odbiorów zanikowych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:</w:t>
      </w:r>
    </w:p>
    <w:p w14:paraId="5E765DDF" w14:textId="4FCE375D" w:rsidR="00385640" w:rsidRPr="00385640" w:rsidRDefault="00385640" w:rsidP="008E4CF4">
      <w:pPr>
        <w:numPr>
          <w:ilvl w:val="1"/>
          <w:numId w:val="7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kierownik budowy/robót zgłasza gotowość do odbioru mailowo</w:t>
      </w:r>
      <w:r w:rsidR="00F421CC">
        <w:rPr>
          <w:rFonts w:ascii="Calibri" w:eastAsia="Calibri" w:hAnsi="Calibri" w:cs="Calibri"/>
          <w:kern w:val="0"/>
          <w:lang w:eastAsia="pl-PL"/>
          <w14:ligatures w14:val="none"/>
        </w:rPr>
        <w:t xml:space="preserve"> (zgodnie z §26 ust. 3 i 4 Umowy),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informując o tym właściwego branżowo Inspektora Nadzoru Zamawiającego,</w:t>
      </w:r>
      <w:r w:rsidR="00667DF9">
        <w:rPr>
          <w:rFonts w:ascii="Calibri" w:eastAsia="Calibri" w:hAnsi="Calibri" w:cs="Calibri"/>
          <w:kern w:val="0"/>
          <w:lang w:eastAsia="pl-PL"/>
          <w14:ligatures w14:val="none"/>
        </w:rPr>
        <w:t xml:space="preserve"> do zgłoszenia zostaną załączone zdjęcia wykonanych robót zanikających</w:t>
      </w:r>
      <w:r w:rsidR="0060496E">
        <w:rPr>
          <w:rFonts w:ascii="Calibri" w:eastAsia="Calibri" w:hAnsi="Calibri" w:cs="Calibri"/>
          <w:kern w:val="0"/>
          <w:lang w:eastAsia="pl-PL"/>
          <w14:ligatures w14:val="none"/>
        </w:rPr>
        <w:t>,</w:t>
      </w:r>
    </w:p>
    <w:p w14:paraId="7DFC0C0D" w14:textId="77777777" w:rsidR="00385640" w:rsidRPr="00385640" w:rsidRDefault="00385640" w:rsidP="008E4CF4">
      <w:pPr>
        <w:numPr>
          <w:ilvl w:val="1"/>
          <w:numId w:val="7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właściwi branżowo Inspektorzy Nadzoru Zamawiającego dokonują odbioru nie później niż w ciągu 3 dni roboczych (przez „dzień roboczy” strony rozumieją każdy dzień od poniedziałku do piątku, z wyłączeniem dni ustawowo wolnych od pracy) od daty zgłoszenia,</w:t>
      </w:r>
    </w:p>
    <w:p w14:paraId="496738F9" w14:textId="0F44468F" w:rsidR="00385640" w:rsidRPr="00385640" w:rsidRDefault="00385640" w:rsidP="008E4CF4">
      <w:pPr>
        <w:numPr>
          <w:ilvl w:val="1"/>
          <w:numId w:val="7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 przypadku, gdy roboty i rozruchy, o których mowa w ust. 1 pkt 1) nie zostaną zgłoszone do odbioru przez kierownika budowy/kierownika robót i nie zostaną odebrane przez Inspektora Nadzoru Zamawiającego lub właściwych branżowo Inspektorów Nadzoru Zamawiającego, Wykonawca zobowiązany jest do umożliwienia Inspektorom Nadzoru Zamawiającego sprawdzenia wykonania tych  robót poprzez </w:t>
      </w:r>
      <w:r w:rsidR="00D371F6">
        <w:rPr>
          <w:rFonts w:ascii="Calibri" w:eastAsia="Calibri" w:hAnsi="Calibri" w:cs="Calibri"/>
          <w:kern w:val="0"/>
          <w:lang w:eastAsia="pl-PL"/>
          <w14:ligatures w14:val="none"/>
        </w:rPr>
        <w:t xml:space="preserve">sposób wskazany przez Zamawiającego,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np. ich odkrycie lub wykonanie otworów umożliwiających to sprawdzenie. Jeśli Inspektorzy Nadzoru Zamawiającego potwierdzą, iż roboty zostały wykonane w sposób prawidłowy, Wykonawca zobowiązany jest do przywrócenia robót do stanu przed ich odkryciem. Jeśli Inspektorzy Nadzoru Zamawiającego stwierdzą, że wyżej wymienione roboty zostały wykonane w sposób nieprawidłowy, Wykonawca zobowiązany jest do usunięcia nieprawidłowo wykonanych robót oraz do ponownego ich wykonania w należyty sposób. Odkrycie, zakrycie, rozebranie </w:t>
      </w:r>
      <w:r w:rsidR="001B0C9E">
        <w:rPr>
          <w:rFonts w:ascii="Calibri" w:eastAsia="Calibri" w:hAnsi="Calibri" w:cs="Calibri"/>
          <w:kern w:val="0"/>
          <w:lang w:eastAsia="pl-PL"/>
          <w14:ligatures w14:val="none"/>
        </w:rPr>
        <w:br/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lastRenderedPageBreak/>
        <w:t>i ponowne wykonanie robót, o których mowa powyżej, Wykonawca zobowiązany jest wykonać w ramach wynagrodzenia za wykonanie Przedmiotu Umowy.</w:t>
      </w:r>
      <w:r w:rsidR="001B0C9E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</w:p>
    <w:p w14:paraId="180171D1" w14:textId="77777777" w:rsidR="00385640" w:rsidRPr="00385640" w:rsidRDefault="00385640" w:rsidP="008E4CF4">
      <w:pPr>
        <w:numPr>
          <w:ilvl w:val="0"/>
          <w:numId w:val="7"/>
        </w:numPr>
        <w:tabs>
          <w:tab w:val="clear" w:pos="340"/>
        </w:tabs>
        <w:spacing w:after="120" w:line="300" w:lineRule="auto"/>
        <w:ind w:left="426" w:hanging="426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 przypadku </w:t>
      </w: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odbiorów częściowych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:</w:t>
      </w:r>
    </w:p>
    <w:p w14:paraId="0A780BBD" w14:textId="50E7B754" w:rsidR="00385640" w:rsidRPr="00385640" w:rsidRDefault="00385640" w:rsidP="008E4CF4">
      <w:pPr>
        <w:numPr>
          <w:ilvl w:val="1"/>
          <w:numId w:val="7"/>
        </w:numPr>
        <w:spacing w:after="120" w:line="300" w:lineRule="auto"/>
        <w:ind w:left="714" w:hanging="357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nie częściej niż raz w miesiącu, kierownik budowy zgłasza gotowość do odbioru mailowo informując o tym Inspektora Nadzoru Zamawiającego oraz przedstawia Inspektorowi Nadzoru Zamawiającego</w:t>
      </w:r>
      <w:r w:rsidRPr="00385640">
        <w:rPr>
          <w:rFonts w:ascii="Calibri" w:eastAsia="Calibri" w:hAnsi="Calibri" w:cs="Calibri"/>
          <w:color w:val="70AD47"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dokumenty odbiorowe potwierdzające </w:t>
      </w:r>
      <w:r w:rsidR="005E1056">
        <w:rPr>
          <w:rFonts w:ascii="Calibri" w:eastAsia="Calibri" w:hAnsi="Calibri" w:cs="Calibri"/>
          <w:kern w:val="0"/>
          <w:lang w:eastAsia="pl-PL"/>
          <w14:ligatures w14:val="none"/>
        </w:rPr>
        <w:t xml:space="preserve">procentowe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wykonanie elementów Harmonogramu, </w:t>
      </w:r>
    </w:p>
    <w:p w14:paraId="3A66F69A" w14:textId="7BCEFE46" w:rsidR="00385640" w:rsidRPr="00385640" w:rsidRDefault="00385640" w:rsidP="008E4CF4">
      <w:pPr>
        <w:numPr>
          <w:ilvl w:val="1"/>
          <w:numId w:val="7"/>
        </w:numPr>
        <w:spacing w:after="120" w:line="300" w:lineRule="auto"/>
        <w:ind w:left="714" w:hanging="357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odbiór częściowy następuje nie częściej niż raz w miesiącu, protokołami odbiorów częściowych, których wzór stanowi załącznik nr </w:t>
      </w:r>
      <w:r w:rsidR="004577BE">
        <w:rPr>
          <w:rFonts w:ascii="Calibri" w:eastAsia="Calibri" w:hAnsi="Calibri" w:cs="Calibri"/>
          <w:kern w:val="0"/>
          <w:lang w:eastAsia="pl-PL"/>
          <w14:ligatures w14:val="none"/>
        </w:rPr>
        <w:t>10</w:t>
      </w:r>
      <w:r w:rsidR="004577BE"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do umowy,</w:t>
      </w:r>
    </w:p>
    <w:p w14:paraId="618C9E00" w14:textId="26FF2570" w:rsidR="00CA0F33" w:rsidRDefault="00385640" w:rsidP="008E4CF4">
      <w:pPr>
        <w:numPr>
          <w:ilvl w:val="1"/>
          <w:numId w:val="7"/>
        </w:numPr>
        <w:spacing w:after="120" w:line="300" w:lineRule="auto"/>
        <w:ind w:left="714" w:hanging="357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przypadku realizacji danego elementu przez podwykonawcę, w czynnościach odbiorowych bierze udział przedstawiciel podwykonawcy.</w:t>
      </w:r>
    </w:p>
    <w:p w14:paraId="32432D91" w14:textId="0D1AFC38" w:rsidR="00385640" w:rsidRPr="00385640" w:rsidRDefault="00385640" w:rsidP="008E4CF4">
      <w:pPr>
        <w:numPr>
          <w:ilvl w:val="0"/>
          <w:numId w:val="7"/>
        </w:numPr>
        <w:tabs>
          <w:tab w:val="clear" w:pos="340"/>
        </w:tabs>
        <w:spacing w:after="0" w:line="300" w:lineRule="auto"/>
        <w:ind w:left="426" w:hanging="426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 przypadku </w:t>
      </w: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odbioru końcowego:</w:t>
      </w:r>
    </w:p>
    <w:p w14:paraId="5637E5F2" w14:textId="6FD55879" w:rsidR="00385640" w:rsidRPr="00385640" w:rsidRDefault="00385640" w:rsidP="008E4CF4">
      <w:pPr>
        <w:numPr>
          <w:ilvl w:val="0"/>
          <w:numId w:val="41"/>
        </w:numPr>
        <w:spacing w:after="0" w:line="300" w:lineRule="auto"/>
        <w:ind w:left="714" w:hanging="357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na 7 dni przed zgłoszeniem gotowości do odbioru, Wykonawca przekaże Inspektorom Nadzoru Zamawiającego w formie elektronicznej</w:t>
      </w:r>
      <w:r w:rsidR="00F421CC">
        <w:rPr>
          <w:rFonts w:ascii="Calibri" w:eastAsia="Calibri" w:hAnsi="Calibri" w:cs="Calibri"/>
          <w:kern w:val="0"/>
          <w:lang w:eastAsia="pl-PL"/>
          <w14:ligatures w14:val="none"/>
        </w:rPr>
        <w:t xml:space="preserve"> (zgodnie z §26 ust. 3 i 4 Umowy),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w PDF dokumentację powykonawczą do weryfikacji,</w:t>
      </w:r>
    </w:p>
    <w:p w14:paraId="397D5FB0" w14:textId="77777777" w:rsidR="00385640" w:rsidRPr="00385640" w:rsidRDefault="00385640" w:rsidP="008E4CF4">
      <w:pPr>
        <w:numPr>
          <w:ilvl w:val="0"/>
          <w:numId w:val="41"/>
        </w:numPr>
        <w:spacing w:after="0" w:line="300" w:lineRule="auto"/>
        <w:ind w:left="714" w:hanging="357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nie później niż w terminie określonym w umowie na zakończenie przedmiotu umowy, Wykonawca niezwłocznie pismem dostarczonym do siedziby Zamawiającego – zgłosi Zamawiającemu osiągnięcie gotowości do odbioru końcowego Przedmiotu Umowy,</w:t>
      </w:r>
    </w:p>
    <w:p w14:paraId="19CCB68F" w14:textId="329A74E4" w:rsidR="00385640" w:rsidRPr="00385640" w:rsidRDefault="00385640" w:rsidP="008E4CF4">
      <w:pPr>
        <w:numPr>
          <w:ilvl w:val="0"/>
          <w:numId w:val="41"/>
        </w:numPr>
        <w:spacing w:after="0" w:line="300" w:lineRule="auto"/>
        <w:ind w:left="714" w:hanging="357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Wykonawca przekaże w dniu zgłoszenia gotowości do odbioru Zamawiającemu kompletną i prawidłowo sporządzoną dokumentację powykonawczą w formie papierowej w </w:t>
      </w:r>
      <w:r w:rsidR="00BC1899">
        <w:rPr>
          <w:rFonts w:ascii="Calibri" w:eastAsia="Calibri" w:hAnsi="Calibri" w:cs="Calibri"/>
          <w:kern w:val="0"/>
          <w:lang w:eastAsia="pl-PL"/>
          <w14:ligatures w14:val="none"/>
        </w:rPr>
        <w:t xml:space="preserve">trzech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egzemplarzach i w formie </w:t>
      </w:r>
      <w:bookmarkStart w:id="9" w:name="_Hlk184891968"/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elektronicznej </w:t>
      </w:r>
      <w:r w:rsidR="00A406E5">
        <w:rPr>
          <w:rFonts w:ascii="Calibri" w:eastAsia="Calibri" w:hAnsi="Calibri" w:cs="Calibri"/>
          <w:kern w:val="0"/>
          <w:lang w:eastAsia="pl-PL"/>
          <w14:ligatures w14:val="none"/>
        </w:rPr>
        <w:t xml:space="preserve">na nośniku USB (skan dokumentacji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PDF</w:t>
      </w:r>
      <w:r w:rsidR="00BC1899">
        <w:rPr>
          <w:rFonts w:ascii="Calibri" w:eastAsia="Calibri" w:hAnsi="Calibri" w:cs="Calibri"/>
          <w:kern w:val="0"/>
          <w:lang w:eastAsia="pl-PL"/>
          <w14:ligatures w14:val="none"/>
        </w:rPr>
        <w:t xml:space="preserve"> oraz </w:t>
      </w:r>
      <w:r w:rsidR="00A406E5">
        <w:rPr>
          <w:rFonts w:ascii="Calibri" w:eastAsia="Calibri" w:hAnsi="Calibri" w:cs="Calibri"/>
          <w:kern w:val="0"/>
          <w:lang w:eastAsia="pl-PL"/>
          <w14:ligatures w14:val="none"/>
        </w:rPr>
        <w:t xml:space="preserve">wersja </w:t>
      </w:r>
      <w:r w:rsidR="00BC1899">
        <w:rPr>
          <w:rFonts w:ascii="Calibri" w:eastAsia="Calibri" w:hAnsi="Calibri" w:cs="Calibri"/>
          <w:kern w:val="0"/>
          <w:lang w:eastAsia="pl-PL"/>
          <w14:ligatures w14:val="none"/>
        </w:rPr>
        <w:t>edytowaln</w:t>
      </w:r>
      <w:r w:rsidR="00A406E5">
        <w:rPr>
          <w:rFonts w:ascii="Calibri" w:eastAsia="Calibri" w:hAnsi="Calibri" w:cs="Calibri"/>
          <w:kern w:val="0"/>
          <w:lang w:eastAsia="pl-PL"/>
          <w14:ligatures w14:val="none"/>
        </w:rPr>
        <w:t>a plik</w:t>
      </w:r>
      <w:r w:rsidR="002B04C2">
        <w:rPr>
          <w:rFonts w:ascii="Calibri" w:eastAsia="Calibri" w:hAnsi="Calibri" w:cs="Calibri"/>
          <w:kern w:val="0"/>
          <w:lang w:eastAsia="pl-PL"/>
          <w14:ligatures w14:val="none"/>
        </w:rPr>
        <w:t>ów</w:t>
      </w:r>
      <w:r w:rsidR="00A406E5">
        <w:rPr>
          <w:rFonts w:ascii="Calibri" w:eastAsia="Calibri" w:hAnsi="Calibri" w:cs="Calibri"/>
          <w:kern w:val="0"/>
          <w:lang w:eastAsia="pl-PL"/>
          <w14:ligatures w14:val="none"/>
        </w:rPr>
        <w:t xml:space="preserve"> w formacie </w:t>
      </w:r>
      <w:r w:rsidR="00A406E5" w:rsidRPr="008C6F9D">
        <w:rPr>
          <w:rFonts w:eastAsia="Open Sans" w:cstheme="minorHAnsi"/>
        </w:rPr>
        <w:t>*</w:t>
      </w:r>
      <w:proofErr w:type="spellStart"/>
      <w:r w:rsidR="00A406E5">
        <w:rPr>
          <w:rFonts w:eastAsia="Open Sans" w:cstheme="minorHAnsi"/>
        </w:rPr>
        <w:t>doc</w:t>
      </w:r>
      <w:proofErr w:type="spellEnd"/>
      <w:r w:rsidR="00A406E5">
        <w:rPr>
          <w:rFonts w:eastAsia="Open Sans" w:cstheme="minorHAnsi"/>
        </w:rPr>
        <w:t>,</w:t>
      </w:r>
      <w:r w:rsidR="00A406E5" w:rsidRPr="008C6F9D">
        <w:rPr>
          <w:rFonts w:eastAsia="Open Sans" w:cstheme="minorHAnsi"/>
        </w:rPr>
        <w:t xml:space="preserve"> *</w:t>
      </w:r>
      <w:proofErr w:type="spellStart"/>
      <w:r w:rsidR="00A406E5" w:rsidRPr="008C6F9D">
        <w:rPr>
          <w:rFonts w:eastAsia="Open Sans" w:cstheme="minorHAnsi"/>
        </w:rPr>
        <w:t>dwg</w:t>
      </w:r>
      <w:proofErr w:type="spellEnd"/>
      <w:r w:rsidR="00A406E5">
        <w:rPr>
          <w:rFonts w:eastAsia="Open Sans" w:cstheme="minorHAnsi"/>
        </w:rPr>
        <w:t xml:space="preserve"> lub </w:t>
      </w:r>
      <w:r w:rsidR="00A406E5" w:rsidRPr="008C6F9D">
        <w:rPr>
          <w:rFonts w:eastAsia="Open Sans" w:cstheme="minorHAnsi"/>
        </w:rPr>
        <w:t>*</w:t>
      </w:r>
      <w:proofErr w:type="spellStart"/>
      <w:r w:rsidR="00A406E5" w:rsidRPr="008C6F9D">
        <w:rPr>
          <w:rFonts w:eastAsia="Open Sans" w:cstheme="minorHAnsi"/>
        </w:rPr>
        <w:t>d</w:t>
      </w:r>
      <w:r w:rsidR="00A406E5">
        <w:rPr>
          <w:rFonts w:eastAsia="Open Sans" w:cstheme="minorHAnsi"/>
        </w:rPr>
        <w:t>xf</w:t>
      </w:r>
      <w:proofErr w:type="spellEnd"/>
      <w:r w:rsidR="00A406E5">
        <w:rPr>
          <w:rFonts w:eastAsia="Open Sans" w:cstheme="minorHAnsi"/>
        </w:rPr>
        <w:t xml:space="preserve"> )</w:t>
      </w:r>
      <w:bookmarkEnd w:id="9"/>
      <w:r w:rsidR="00A406E5">
        <w:rPr>
          <w:rFonts w:eastAsia="Open Sans" w:cstheme="minorHAnsi"/>
        </w:rPr>
        <w:t xml:space="preserve">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zgodnie z wymaganiami Zamawiającego wskazanymi w OPZ, jak również inne dokumenty wymagane w myśl Umowy i obowiązujących przepisów, w szczególności:</w:t>
      </w:r>
    </w:p>
    <w:p w14:paraId="5D845AB3" w14:textId="77777777" w:rsidR="00385640" w:rsidRPr="00385640" w:rsidRDefault="00385640" w:rsidP="008E4CF4">
      <w:pPr>
        <w:numPr>
          <w:ilvl w:val="2"/>
          <w:numId w:val="7"/>
        </w:numPr>
        <w:tabs>
          <w:tab w:val="num" w:pos="1134"/>
        </w:tabs>
        <w:spacing w:after="0" w:line="300" w:lineRule="auto"/>
        <w:ind w:left="1134" w:hanging="425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dowody dopuszczenia do stosowania w budownictwie materiałów i wyrobów budowlanych oraz urządzeń technicznych,</w:t>
      </w:r>
    </w:p>
    <w:p w14:paraId="39985B32" w14:textId="77777777" w:rsidR="00385640" w:rsidRPr="00385640" w:rsidRDefault="00385640" w:rsidP="008E4CF4">
      <w:pPr>
        <w:numPr>
          <w:ilvl w:val="2"/>
          <w:numId w:val="7"/>
        </w:numPr>
        <w:tabs>
          <w:tab w:val="num" w:pos="1134"/>
        </w:tabs>
        <w:spacing w:after="0" w:line="300" w:lineRule="auto"/>
        <w:ind w:left="1134" w:hanging="425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dokumentację projektową z naniesionymi w sposób czytelny wszelkimi zmianami wprowadzonymi w trakcie prowadzenia robót,</w:t>
      </w:r>
    </w:p>
    <w:p w14:paraId="24EF62A9" w14:textId="77777777" w:rsidR="00385640" w:rsidRPr="00385640" w:rsidRDefault="00385640" w:rsidP="008E4CF4">
      <w:pPr>
        <w:numPr>
          <w:ilvl w:val="2"/>
          <w:numId w:val="7"/>
        </w:numPr>
        <w:tabs>
          <w:tab w:val="num" w:pos="1134"/>
        </w:tabs>
        <w:spacing w:after="0" w:line="300" w:lineRule="auto"/>
        <w:ind w:left="1134" w:hanging="425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wymaganą inwentaryzację geodezyjną,</w:t>
      </w:r>
    </w:p>
    <w:p w14:paraId="0EA8AA8A" w14:textId="77777777" w:rsidR="00385640" w:rsidRPr="00385640" w:rsidRDefault="00385640" w:rsidP="008E4CF4">
      <w:pPr>
        <w:numPr>
          <w:ilvl w:val="2"/>
          <w:numId w:val="7"/>
        </w:numPr>
        <w:tabs>
          <w:tab w:val="num" w:pos="1134"/>
        </w:tabs>
        <w:spacing w:after="0" w:line="300" w:lineRule="auto"/>
        <w:ind w:left="1134" w:hanging="425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potwierdzone za zgodność z oryginałem kopie gwarancji producentów na zastosowane materiały i wyroby budowlane oraz urządzenia techniczne,</w:t>
      </w:r>
    </w:p>
    <w:p w14:paraId="77A32BFF" w14:textId="77777777" w:rsidR="00385640" w:rsidRPr="00385640" w:rsidRDefault="00385640" w:rsidP="008E4CF4">
      <w:pPr>
        <w:numPr>
          <w:ilvl w:val="2"/>
          <w:numId w:val="7"/>
        </w:numPr>
        <w:tabs>
          <w:tab w:val="num" w:pos="1134"/>
        </w:tabs>
        <w:spacing w:after="0" w:line="300" w:lineRule="auto"/>
        <w:ind w:left="1134" w:hanging="425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niezbędne dane i dokumenty potrzebne do przekazania powstałych środków trwałych do eksploatacji i na majątek, </w:t>
      </w:r>
    </w:p>
    <w:p w14:paraId="49DBDADC" w14:textId="77777777" w:rsidR="00385640" w:rsidRPr="001C385A" w:rsidRDefault="00385640" w:rsidP="008E4CF4">
      <w:pPr>
        <w:numPr>
          <w:ilvl w:val="2"/>
          <w:numId w:val="7"/>
        </w:numPr>
        <w:tabs>
          <w:tab w:val="num" w:pos="1134"/>
        </w:tabs>
        <w:spacing w:after="0" w:line="300" w:lineRule="auto"/>
        <w:ind w:left="1134" w:hanging="425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1C385A">
        <w:rPr>
          <w:rFonts w:ascii="Calibri" w:eastAsia="Calibri" w:hAnsi="Calibri" w:cs="Calibri"/>
          <w:kern w:val="0"/>
          <w:lang w:eastAsia="pl-PL"/>
          <w14:ligatures w14:val="none"/>
        </w:rPr>
        <w:t>pozostałe dokumenty określone w art. 57 Prawa budowlanego,</w:t>
      </w:r>
    </w:p>
    <w:p w14:paraId="12680244" w14:textId="77777777" w:rsidR="00385640" w:rsidRPr="001C385A" w:rsidRDefault="00385640" w:rsidP="008E4CF4">
      <w:pPr>
        <w:numPr>
          <w:ilvl w:val="2"/>
          <w:numId w:val="7"/>
        </w:numPr>
        <w:tabs>
          <w:tab w:val="num" w:pos="1134"/>
        </w:tabs>
        <w:spacing w:after="0" w:line="300" w:lineRule="auto"/>
        <w:ind w:left="1134" w:hanging="425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1C385A">
        <w:rPr>
          <w:rFonts w:ascii="Calibri" w:eastAsia="Calibri" w:hAnsi="Calibri" w:cs="Calibri"/>
          <w:kern w:val="0"/>
          <w:lang w:eastAsia="pl-PL"/>
          <w14:ligatures w14:val="none"/>
        </w:rPr>
        <w:t>instrukcję użytkowania obiektu oraz poszczególnych jego elementów i instalacji,</w:t>
      </w:r>
    </w:p>
    <w:p w14:paraId="3B2BA419" w14:textId="77777777" w:rsidR="00385640" w:rsidRPr="001C385A" w:rsidRDefault="00385640" w:rsidP="008E4CF4">
      <w:pPr>
        <w:numPr>
          <w:ilvl w:val="2"/>
          <w:numId w:val="7"/>
        </w:numPr>
        <w:tabs>
          <w:tab w:val="num" w:pos="1134"/>
        </w:tabs>
        <w:spacing w:after="0" w:line="300" w:lineRule="auto"/>
        <w:ind w:left="1134" w:hanging="425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1C385A">
        <w:rPr>
          <w:rFonts w:ascii="Calibri" w:eastAsia="Calibri" w:hAnsi="Calibri" w:cs="Calibri"/>
          <w:kern w:val="0"/>
          <w:lang w:eastAsia="pl-PL"/>
          <w14:ligatures w14:val="none"/>
        </w:rPr>
        <w:t>operat utrzymaniowy w zakresie nawierzchni i małej architektury,</w:t>
      </w:r>
    </w:p>
    <w:p w14:paraId="70E8625A" w14:textId="77777777" w:rsidR="00385640" w:rsidRPr="00385640" w:rsidRDefault="00385640" w:rsidP="008E4CF4">
      <w:pPr>
        <w:numPr>
          <w:ilvl w:val="0"/>
          <w:numId w:val="41"/>
        </w:numPr>
        <w:spacing w:after="0" w:line="300" w:lineRule="auto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kompletność dokumentów powykonawczych przedłożonych przez Wykonawcę potwierdzą Inspektorzy Nadzoru Zamawiającego lub wniosą do nich uwagi w terminie 5 dni roboczych od ich przekazania,</w:t>
      </w:r>
    </w:p>
    <w:p w14:paraId="1E120285" w14:textId="77777777" w:rsidR="00385640" w:rsidRPr="00385640" w:rsidRDefault="00385640" w:rsidP="008E4CF4">
      <w:pPr>
        <w:numPr>
          <w:ilvl w:val="0"/>
          <w:numId w:val="41"/>
        </w:numPr>
        <w:spacing w:after="0" w:line="300" w:lineRule="auto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lastRenderedPageBreak/>
        <w:t>w przypadku zgłoszenia przez Inspektorów Nadzoru Zamawiającego uwag, Wykonawca wprowadzi stosowne zmiany w tej dokumentacji i przekaże ją ponownie Zamawiającemu w terminie 5 dni roboczych od daty zgłoszenia uwag,</w:t>
      </w:r>
    </w:p>
    <w:p w14:paraId="33F76A7B" w14:textId="31BBCD0F" w:rsidR="00385640" w:rsidRPr="00385640" w:rsidRDefault="00385640" w:rsidP="008E4CF4">
      <w:pPr>
        <w:numPr>
          <w:ilvl w:val="0"/>
          <w:numId w:val="41"/>
        </w:numPr>
        <w:spacing w:after="0" w:line="300" w:lineRule="auto"/>
        <w:contextualSpacing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warunkiem potwierdzenia gotowości do odbioru końcowego Przedmiotu Umowy jest zakończenie wszystkich robót oraz przeprowadzenie z wynikiem pozytywnym wymaganych prób i sprawdzeń</w:t>
      </w:r>
      <w:r w:rsidR="004034CC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 xml:space="preserve"> i przekazanie przez Wykonawcę dokumentacji powykonawczej, o której mowa w pkt. 3, jak również innych dokumentów wymaganych w myśl </w:t>
      </w:r>
      <w:r w:rsidR="0004621D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U</w:t>
      </w:r>
      <w:r w:rsidR="0004621D"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 xml:space="preserve">mowy </w:t>
      </w: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 xml:space="preserve">i obowiązujących przepisów, </w:t>
      </w:r>
    </w:p>
    <w:p w14:paraId="35BCB312" w14:textId="77777777" w:rsidR="00385640" w:rsidRPr="00385640" w:rsidRDefault="00385640" w:rsidP="008E4CF4">
      <w:pPr>
        <w:numPr>
          <w:ilvl w:val="0"/>
          <w:numId w:val="41"/>
        </w:numPr>
        <w:spacing w:after="0" w:line="300" w:lineRule="auto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Zamawiający powoła Komisję odbiorową oraz wyznaczy datę odbioru końcowego w ciągu 10 dni roboczych od daty osiągnięcia przez Wykonawcę gotowości do odbioru,</w:t>
      </w:r>
    </w:p>
    <w:p w14:paraId="232E90D5" w14:textId="77777777" w:rsidR="00385640" w:rsidRPr="00385640" w:rsidRDefault="00385640" w:rsidP="008E4CF4">
      <w:pPr>
        <w:numPr>
          <w:ilvl w:val="0"/>
          <w:numId w:val="41"/>
        </w:numPr>
        <w:spacing w:after="0" w:line="300" w:lineRule="auto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przypadku realizacji Przedmiotu Umowy przez podwykonawców, w czynnościach odbiorowych będą uczestniczyć przedstawiciele podwykonawców,</w:t>
      </w:r>
    </w:p>
    <w:p w14:paraId="4C77064F" w14:textId="77777777" w:rsidR="00385640" w:rsidRPr="00385640" w:rsidRDefault="00385640" w:rsidP="008E4CF4">
      <w:pPr>
        <w:numPr>
          <w:ilvl w:val="0"/>
          <w:numId w:val="41"/>
        </w:numPr>
        <w:spacing w:after="0" w:line="300" w:lineRule="auto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na dzień odbioru końcowego Wykonawca zobowiązany jest do uporządkowania terenu budowy niezbędnego do zrealizowania Przedmiotu Umowy, a także przywrócenia do stanu pierwotnego terenów położonych poza terenem budowy, z których Wykonawca korzystał przy wykonywaniu Przedmiotu Umowy i przekazania ich im właścicielom lub zarządcom,</w:t>
      </w:r>
    </w:p>
    <w:p w14:paraId="0D39D0C1" w14:textId="5E0D1763" w:rsidR="00385640" w:rsidRPr="00385640" w:rsidRDefault="00385640" w:rsidP="008E4CF4">
      <w:pPr>
        <w:numPr>
          <w:ilvl w:val="0"/>
          <w:numId w:val="41"/>
        </w:numPr>
        <w:spacing w:after="0" w:line="300" w:lineRule="auto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warunkiem podpisania protokołu odbioru końcowego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Przedmiotu Umowy jest przekazanie kompletnej i prawidłowo sporządzonej dokumentacji powykonawczej, o której mowa w pkt. 3, uwzględniającej ewentualne uwagi Inspektorów Nadzoru oraz uzyskanie przez Wykonawcę i przekazanie Zamawiającemu wszelkich wymaganych uzgodnień, decyzji, pozwoleń,</w:t>
      </w:r>
      <w:r w:rsidR="0054253B">
        <w:rPr>
          <w:rFonts w:ascii="Calibri" w:eastAsia="Calibri" w:hAnsi="Calibri" w:cs="Calibri"/>
          <w:kern w:val="0"/>
          <w:lang w:eastAsia="pl-PL"/>
          <w14:ligatures w14:val="none"/>
        </w:rPr>
        <w:t xml:space="preserve"> w tym pozwolenia na użytkowanie,</w:t>
      </w:r>
    </w:p>
    <w:p w14:paraId="7E0A3D99" w14:textId="77777777" w:rsidR="00385640" w:rsidRPr="00385640" w:rsidRDefault="00385640" w:rsidP="008E4CF4">
      <w:pPr>
        <w:numPr>
          <w:ilvl w:val="0"/>
          <w:numId w:val="41"/>
        </w:numPr>
        <w:spacing w:after="0" w:line="300" w:lineRule="auto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 dniem podpisania protokołu odbioru końcowego rozpoczyna się okres gwarancji i rękojmi Przedmiotu Umowy,</w:t>
      </w:r>
    </w:p>
    <w:p w14:paraId="69EA0D57" w14:textId="77777777" w:rsidR="00385640" w:rsidRPr="00385640" w:rsidRDefault="00385640" w:rsidP="008E4CF4">
      <w:pPr>
        <w:numPr>
          <w:ilvl w:val="0"/>
          <w:numId w:val="41"/>
        </w:numPr>
        <w:spacing w:after="0" w:line="300" w:lineRule="auto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podpisany protokół odbioru końcowego jest podstawą do wystawienia faktury końcowej.</w:t>
      </w:r>
    </w:p>
    <w:p w14:paraId="530EBF0F" w14:textId="23C8B89D" w:rsidR="00385640" w:rsidRPr="00385640" w:rsidRDefault="00385640" w:rsidP="008E4CF4">
      <w:pPr>
        <w:numPr>
          <w:ilvl w:val="0"/>
          <w:numId w:val="7"/>
        </w:numPr>
        <w:tabs>
          <w:tab w:val="clear" w:pos="340"/>
        </w:tabs>
        <w:spacing w:after="0" w:line="300" w:lineRule="auto"/>
        <w:ind w:left="426" w:hanging="426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>W przypadku odbiorów w okresie rękojmi i gwarancji robót budowlanych,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Zamawiający corocznie będzie sprawdzał stan techniczny Przedmiotu Umowy, przy czym Zamawiający będzie powiadamiał Wykonawcę o dokładnym terminie przeglądu co najmniej z 14 dniowym wyprzedzeniem. Zamawiający wykonując uprawnienia z tytułu rękojmi i gwarancji może zażądać od Wykonawcy bezpłatnego usunięcia wad w wyznaczonym terminie, bez względu na wysokość związanych z tym kosztów. W tym celu Zamawiający wezwie Wykonawcę pisemnie wskazując zakres i rozmiar koniecznych do usunięcia wad. W przypadku nieusunięcia wad w wyznaczonym przez Zamawiającego terminie, Zamawiający będzie mógł usunąć wady we własnym zakresie lub przy pomocy strony trzeciej, na ryzyko i koszt Wykonawcy</w:t>
      </w:r>
      <w:r w:rsidR="00884091">
        <w:rPr>
          <w:rFonts w:ascii="Calibri" w:eastAsia="Calibri" w:hAnsi="Calibri" w:cs="Calibri"/>
          <w:kern w:val="0"/>
          <w:lang w:eastAsia="pl-PL"/>
          <w14:ligatures w14:val="none"/>
        </w:rPr>
        <w:t>, bez wcześniejszej zgody sądu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. </w:t>
      </w:r>
      <w:r w:rsidRPr="00385640">
        <w:rPr>
          <w:rFonts w:ascii="Calibri" w:eastAsia="Calibri" w:hAnsi="Calibri" w:cs="Calibri"/>
          <w:bCs/>
          <w:kern w:val="0"/>
          <w:lang w:eastAsia="pl-PL"/>
          <w14:ligatures w14:val="none"/>
        </w:rPr>
        <w:t>W przypadku niewpłacenia w wyznaczonym przez Zamawiającego terminie oszacowanych przez Zamawiającego kosztów usunięcia wad, zostaną one pokryte z Zabezpieczenia ustalonego na okres gwarancji i rękojmi. Jeżeli koszt usunięcia wad przekroczy kwotę Zabezpieczenia to zapłaty pozostałych poniesionych kosztów Zamawiający będzie dochodził od Wykonawcy na zasadach ogólnych, to jest w myśl przepisów Kodeksu cywilnego</w:t>
      </w: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.</w:t>
      </w:r>
    </w:p>
    <w:p w14:paraId="77C49756" w14:textId="77777777" w:rsidR="00385640" w:rsidRPr="00385640" w:rsidRDefault="00385640" w:rsidP="008E4CF4">
      <w:pPr>
        <w:numPr>
          <w:ilvl w:val="0"/>
          <w:numId w:val="7"/>
        </w:numPr>
        <w:tabs>
          <w:tab w:val="left" w:pos="142"/>
        </w:tabs>
        <w:spacing w:before="120" w:after="12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W przypadku odbioru ostatecznego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na 3 dni przed upływem okresu rękojmi i gwarancji robót budowlanych i po usunięciu przez Wykonawcę ewentualnych wad ujawnionych w ww. okresie,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lastRenderedPageBreak/>
        <w:t xml:space="preserve">Zamawiający powoła komisję odbiorową w celu potwierdzenia stanu technicznego Przedmiotu Umowy i zwolnienia pozostałej części Zabezpieczenia. </w:t>
      </w:r>
    </w:p>
    <w:p w14:paraId="4BEEA5DE" w14:textId="77777777" w:rsidR="00385640" w:rsidRPr="00385640" w:rsidRDefault="00385640" w:rsidP="008E4CF4">
      <w:pPr>
        <w:numPr>
          <w:ilvl w:val="0"/>
          <w:numId w:val="7"/>
        </w:num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Jeżeli w toku czynności odbioru częściowego lub końcowego zostaną stwierdzone wady, Zamawiającemu będą przysługiwały następujące uprawnienia, w przypadku: </w:t>
      </w:r>
    </w:p>
    <w:p w14:paraId="1D5E1795" w14:textId="77777777" w:rsidR="00385640" w:rsidRPr="00385640" w:rsidRDefault="00385640" w:rsidP="008E4CF4">
      <w:pPr>
        <w:numPr>
          <w:ilvl w:val="1"/>
          <w:numId w:val="7"/>
        </w:numPr>
        <w:spacing w:after="0" w:line="300" w:lineRule="auto"/>
        <w:ind w:left="851" w:hanging="425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wad nieistotnych nadających się do usunięcia – Zamawiający dokona odbioru, wyznaczając jednocześnie termin na ich usunięcie;</w:t>
      </w:r>
    </w:p>
    <w:p w14:paraId="3DBB721E" w14:textId="77777777" w:rsidR="00385640" w:rsidRPr="00385640" w:rsidRDefault="00385640" w:rsidP="008E4CF4">
      <w:pPr>
        <w:numPr>
          <w:ilvl w:val="1"/>
          <w:numId w:val="7"/>
        </w:numPr>
        <w:spacing w:after="0" w:line="300" w:lineRule="auto"/>
        <w:ind w:left="851" w:hanging="425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wad istotnych nadających się do usunięcia – Zamawiający nie dokona odbioru, wyznaczając jednocześnie termin na ich usunięcie;</w:t>
      </w:r>
    </w:p>
    <w:p w14:paraId="5B15AB35" w14:textId="77777777" w:rsidR="00385640" w:rsidRPr="00385640" w:rsidRDefault="00385640" w:rsidP="008E4CF4">
      <w:pPr>
        <w:numPr>
          <w:ilvl w:val="1"/>
          <w:numId w:val="7"/>
        </w:numPr>
        <w:spacing w:after="0" w:line="300" w:lineRule="auto"/>
        <w:ind w:left="851" w:hanging="425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wad nie nadających się do usunięcia – Zamawiający będzie mógł:</w:t>
      </w:r>
    </w:p>
    <w:p w14:paraId="695606F0" w14:textId="77777777" w:rsidR="00385640" w:rsidRPr="00385640" w:rsidRDefault="00385640" w:rsidP="008E4CF4">
      <w:pPr>
        <w:spacing w:after="0" w:line="300" w:lineRule="auto"/>
        <w:ind w:left="1276" w:hanging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a) obniżyć wynagrodzenie,</w:t>
      </w:r>
    </w:p>
    <w:p w14:paraId="24551A9A" w14:textId="77777777" w:rsidR="00385640" w:rsidRPr="00385640" w:rsidRDefault="00385640" w:rsidP="008E4CF4">
      <w:pPr>
        <w:tabs>
          <w:tab w:val="left" w:pos="142"/>
        </w:tabs>
        <w:spacing w:after="0" w:line="300" w:lineRule="auto"/>
        <w:ind w:left="1134" w:hanging="283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b) a gdy uniemożliwiają użytkowanie zgodnie z przeznaczeniem – odstąpić od Umowy lub żądać wykonania przedmiotu odbioru po raz drugi, zachowując przy tym prawo do naliczania kar oraz do domagania się naprawienia szkody wynikłej ze zwłoki.</w:t>
      </w:r>
    </w:p>
    <w:p w14:paraId="6FEA519F" w14:textId="22353BB7" w:rsidR="00385640" w:rsidRPr="00385640" w:rsidRDefault="00385640" w:rsidP="008E4CF4">
      <w:pPr>
        <w:numPr>
          <w:ilvl w:val="0"/>
          <w:numId w:val="7"/>
        </w:numPr>
        <w:tabs>
          <w:tab w:val="left" w:pos="142"/>
        </w:tabs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 xml:space="preserve">Bieg okresu rękojmi i gwarancji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rozpoczyna się od dnia podpisania protokołu odbioru </w:t>
      </w:r>
      <w:r w:rsidRPr="00DE65FC">
        <w:rPr>
          <w:rFonts w:ascii="Calibri" w:eastAsia="Calibri" w:hAnsi="Calibri" w:cs="Calibri"/>
          <w:kern w:val="0"/>
          <w:lang w:eastAsia="pl-PL"/>
          <w14:ligatures w14:val="none"/>
        </w:rPr>
        <w:t>końcowego, a kończy po upływie 3 lat od dnia podpisania ww. protokołu odbioru końcowego, z zastrzeżeniem, że okres rękojmi</w:t>
      </w:r>
      <w:r w:rsidR="002142BB">
        <w:rPr>
          <w:rFonts w:ascii="Calibri" w:eastAsia="Calibri" w:hAnsi="Calibri" w:cs="Calibri"/>
          <w:kern w:val="0"/>
          <w:lang w:eastAsia="pl-PL"/>
          <w14:ligatures w14:val="none"/>
        </w:rPr>
        <w:t xml:space="preserve"> i gwarancji </w:t>
      </w:r>
      <w:r w:rsidRPr="00DE65FC">
        <w:rPr>
          <w:rFonts w:ascii="Calibri" w:eastAsia="Calibri" w:hAnsi="Calibri" w:cs="Calibri"/>
          <w:kern w:val="0"/>
          <w:lang w:eastAsia="pl-PL"/>
          <w14:ligatures w14:val="none"/>
        </w:rPr>
        <w:t xml:space="preserve">na </w:t>
      </w:r>
      <w:r w:rsidR="000E6532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="000E6532" w:rsidRPr="00DE65FC">
        <w:rPr>
          <w:rFonts w:ascii="Calibri" w:eastAsia="Calibri" w:hAnsi="Calibri" w:cs="Calibri"/>
          <w:kern w:val="0"/>
          <w:lang w:eastAsia="pl-PL"/>
          <w14:ligatures w14:val="none"/>
        </w:rPr>
        <w:t>nasadzon</w:t>
      </w:r>
      <w:r w:rsidR="000E6532">
        <w:rPr>
          <w:rFonts w:ascii="Calibri" w:eastAsia="Calibri" w:hAnsi="Calibri" w:cs="Calibri"/>
          <w:kern w:val="0"/>
          <w:lang w:eastAsia="pl-PL"/>
          <w14:ligatures w14:val="none"/>
        </w:rPr>
        <w:t xml:space="preserve">e </w:t>
      </w:r>
      <w:r w:rsidR="000E6532" w:rsidRPr="000F60AB">
        <w:rPr>
          <w:rFonts w:eastAsia="Calibri" w:cstheme="minorHAnsi"/>
          <w:kern w:val="0"/>
          <w:lang w:eastAsia="pl-PL"/>
          <w14:ligatures w14:val="none"/>
        </w:rPr>
        <w:t>drzewa, krzewy, byliny i trawy</w:t>
      </w:r>
      <w:r w:rsidR="000E6532">
        <w:rPr>
          <w:rFonts w:eastAsia="Calibri" w:cstheme="minorHAnsi"/>
          <w:kern w:val="0"/>
          <w:lang w:eastAsia="pl-PL"/>
          <w14:ligatures w14:val="none"/>
        </w:rPr>
        <w:t>,</w:t>
      </w:r>
      <w:r w:rsidR="000E6532" w:rsidRPr="000F60AB">
        <w:rPr>
          <w:rFonts w:eastAsia="Calibri" w:cstheme="minorHAnsi"/>
          <w:kern w:val="0"/>
          <w:lang w:eastAsia="pl-PL"/>
          <w14:ligatures w14:val="none"/>
        </w:rPr>
        <w:t xml:space="preserve"> </w:t>
      </w:r>
      <w:r w:rsidR="000E6532" w:rsidRPr="000F60AB">
        <w:rPr>
          <w:rFonts w:cstheme="minorHAnsi"/>
        </w:rPr>
        <w:t>zwane</w:t>
      </w:r>
      <w:r w:rsidR="000E6532" w:rsidRPr="0046096B">
        <w:rPr>
          <w:rFonts w:ascii="Open Sans" w:hAnsi="Open Sans" w:cs="Open Sans"/>
        </w:rPr>
        <w:t xml:space="preserve"> </w:t>
      </w:r>
      <w:r w:rsidR="000E6532" w:rsidRPr="000F60AB">
        <w:rPr>
          <w:rFonts w:cstheme="minorHAnsi"/>
        </w:rPr>
        <w:t>dalej „Materiałem roślinnym”</w:t>
      </w:r>
      <w:r w:rsidRPr="00DE65FC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="000E6532">
        <w:rPr>
          <w:rFonts w:ascii="Calibri" w:eastAsia="Calibri" w:hAnsi="Calibri" w:cs="Calibri"/>
          <w:kern w:val="0"/>
          <w:lang w:eastAsia="pl-PL"/>
          <w14:ligatures w14:val="none"/>
        </w:rPr>
        <w:t xml:space="preserve">oraz założone trawniki </w:t>
      </w:r>
      <w:r w:rsidRPr="00DE65FC">
        <w:rPr>
          <w:rFonts w:ascii="Calibri" w:eastAsia="Calibri" w:hAnsi="Calibri" w:cs="Calibri"/>
          <w:kern w:val="0"/>
          <w:lang w:eastAsia="pl-PL"/>
          <w14:ligatures w14:val="none"/>
        </w:rPr>
        <w:t>wynosi 18 miesięcy od dnia odbioru końcowego Przedmiotu Umowy.</w:t>
      </w:r>
    </w:p>
    <w:p w14:paraId="0B4A2C23" w14:textId="77777777" w:rsidR="00385640" w:rsidRPr="008E4CF4" w:rsidRDefault="00385640" w:rsidP="008E4CF4">
      <w:pPr>
        <w:numPr>
          <w:ilvl w:val="0"/>
          <w:numId w:val="7"/>
        </w:numPr>
        <w:tabs>
          <w:tab w:val="left" w:pos="142"/>
        </w:tabs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4577B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Udzielone rękojmia i gwarancja nie naruszają prawa Zamawiającego do dochodzenia roszczeń o naprawienie szkody w pełnej wysokości na zasadach określonych w Kodeksie cywilnym.</w:t>
      </w:r>
    </w:p>
    <w:p w14:paraId="2E4E840C" w14:textId="77777777" w:rsidR="000E6532" w:rsidRPr="00385640" w:rsidRDefault="000E6532" w:rsidP="008E4CF4">
      <w:pPr>
        <w:numPr>
          <w:ilvl w:val="0"/>
          <w:numId w:val="7"/>
        </w:numPr>
        <w:tabs>
          <w:tab w:val="left" w:pos="142"/>
        </w:tabs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 ramach rękojmi </w:t>
      </w:r>
      <w:r>
        <w:rPr>
          <w:rFonts w:ascii="Calibri" w:eastAsia="Calibri" w:hAnsi="Calibri" w:cs="Calibri"/>
          <w:kern w:val="0"/>
          <w:lang w:eastAsia="pl-PL"/>
          <w14:ligatures w14:val="none"/>
        </w:rPr>
        <w:t xml:space="preserve">i gwarancji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na nasadzony </w:t>
      </w:r>
      <w:r>
        <w:rPr>
          <w:rFonts w:ascii="Calibri" w:eastAsia="Calibri" w:hAnsi="Calibri" w:cs="Calibri"/>
          <w:kern w:val="0"/>
          <w:lang w:eastAsia="pl-PL"/>
          <w14:ligatures w14:val="none"/>
        </w:rPr>
        <w:t>M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ateriał roślinny Wykonawca zobowiązany jest do zapewnienia jego żywotności w całym okresie rękojmi </w:t>
      </w:r>
      <w:r>
        <w:rPr>
          <w:rFonts w:ascii="Calibri" w:eastAsia="Calibri" w:hAnsi="Calibri" w:cs="Calibri"/>
          <w:kern w:val="0"/>
          <w:lang w:eastAsia="pl-PL"/>
          <w14:ligatures w14:val="none"/>
        </w:rPr>
        <w:t xml:space="preserve">i gwarancji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na </w:t>
      </w:r>
      <w:r>
        <w:rPr>
          <w:rFonts w:ascii="Calibri" w:eastAsia="Calibri" w:hAnsi="Calibri" w:cs="Calibri"/>
          <w:kern w:val="0"/>
          <w:lang w:eastAsia="pl-PL"/>
          <w14:ligatures w14:val="none"/>
        </w:rPr>
        <w:t>M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ateriał roślinny. Wykonawca zobowiązany jest w ramach rękojmi </w:t>
      </w:r>
      <w:r>
        <w:rPr>
          <w:rFonts w:ascii="Calibri" w:eastAsia="Calibri" w:hAnsi="Calibri" w:cs="Calibri"/>
          <w:kern w:val="0"/>
          <w:lang w:eastAsia="pl-PL"/>
          <w14:ligatures w14:val="none"/>
        </w:rPr>
        <w:t xml:space="preserve">i gwarancji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do nieodpłatnej wymiany posadzonego materiału roślinnego obumarłego lub w złej kondycji zdrowotnej na wolny od wad w przypadku gdy </w:t>
      </w:r>
      <w:r w:rsidRPr="00385640">
        <w:rPr>
          <w:rFonts w:ascii="Calibri" w:eastAsia="Calibri" w:hAnsi="Calibri" w:cs="Calibri"/>
          <w:bCs/>
          <w:kern w:val="0"/>
          <w:lang w:eastAsia="pl-PL"/>
          <w14:ligatures w14:val="none"/>
        </w:rPr>
        <w:t>zostanie stwierdzone, że:</w:t>
      </w:r>
    </w:p>
    <w:p w14:paraId="152C9721" w14:textId="77777777" w:rsidR="000E6532" w:rsidRPr="00385640" w:rsidRDefault="000E6532" w:rsidP="008E4CF4">
      <w:pPr>
        <w:numPr>
          <w:ilvl w:val="0"/>
          <w:numId w:val="50"/>
        </w:numPr>
        <w:spacing w:after="0" w:line="300" w:lineRule="auto"/>
        <w:ind w:left="113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>
        <w:rPr>
          <w:rFonts w:ascii="Calibri" w:eastAsia="Calibri" w:hAnsi="Calibri" w:cs="Calibri"/>
          <w:kern w:val="0"/>
          <w:lang w:eastAsia="pl-PL"/>
          <w14:ligatures w14:val="none"/>
        </w:rPr>
        <w:t>M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ateriał roślinny nie podjął wegetacji w następnym okresie wegetacyjnym po posadzeniu;</w:t>
      </w:r>
    </w:p>
    <w:p w14:paraId="6AAE8D80" w14:textId="77777777" w:rsidR="000E6532" w:rsidRPr="000F60AB" w:rsidRDefault="000E6532" w:rsidP="008E4CF4">
      <w:pPr>
        <w:numPr>
          <w:ilvl w:val="0"/>
          <w:numId w:val="50"/>
        </w:numPr>
        <w:spacing w:after="0" w:line="300" w:lineRule="auto"/>
        <w:ind w:left="1134" w:hanging="357"/>
        <w:rPr>
          <w:rFonts w:eastAsia="Calibri" w:cstheme="minorHAnsi"/>
          <w:kern w:val="0"/>
          <w:lang w:eastAsia="pl-PL"/>
          <w14:ligatures w14:val="none"/>
        </w:rPr>
      </w:pPr>
      <w:r w:rsidRPr="000F60AB">
        <w:rPr>
          <w:rFonts w:eastAsia="Calibri" w:cstheme="minorHAnsi"/>
          <w:kern w:val="0"/>
          <w:lang w:eastAsia="pl-PL"/>
          <w14:ligatures w14:val="none"/>
        </w:rPr>
        <w:t>Materiał roślinny obumarł;</w:t>
      </w:r>
    </w:p>
    <w:p w14:paraId="45775066" w14:textId="77777777" w:rsidR="000E6532" w:rsidRPr="000F60AB" w:rsidRDefault="000E6532" w:rsidP="008E4CF4">
      <w:pPr>
        <w:numPr>
          <w:ilvl w:val="0"/>
          <w:numId w:val="50"/>
        </w:numPr>
        <w:spacing w:after="0" w:line="300" w:lineRule="auto"/>
        <w:ind w:left="1134" w:hanging="357"/>
        <w:rPr>
          <w:rFonts w:eastAsia="Calibri" w:cstheme="minorHAnsi"/>
          <w:kern w:val="0"/>
          <w:lang w:eastAsia="pl-PL"/>
          <w14:ligatures w14:val="none"/>
        </w:rPr>
      </w:pPr>
      <w:r w:rsidRPr="000F60AB">
        <w:rPr>
          <w:rFonts w:eastAsia="Calibri" w:cstheme="minorHAnsi"/>
          <w:kern w:val="0"/>
          <w:lang w:eastAsia="pl-PL"/>
          <w14:ligatures w14:val="none"/>
        </w:rPr>
        <w:t xml:space="preserve">co najmniej 50% pędów </w:t>
      </w:r>
      <w:r w:rsidRPr="00182FAD">
        <w:rPr>
          <w:rFonts w:eastAsia="Calibri" w:cstheme="minorHAnsi"/>
          <w:kern w:val="0"/>
          <w:lang w:eastAsia="pl-PL"/>
          <w14:ligatures w14:val="none"/>
        </w:rPr>
        <w:t>M</w:t>
      </w:r>
      <w:r w:rsidRPr="000F60AB">
        <w:rPr>
          <w:rFonts w:eastAsia="Calibri" w:cstheme="minorHAnsi"/>
          <w:kern w:val="0"/>
          <w:lang w:eastAsia="pl-PL"/>
          <w14:ligatures w14:val="none"/>
        </w:rPr>
        <w:t>ateriału roślinnego obumarło;</w:t>
      </w:r>
    </w:p>
    <w:p w14:paraId="0D543E49" w14:textId="77777777" w:rsidR="000E6532" w:rsidRPr="000F60AB" w:rsidRDefault="000E6532" w:rsidP="008E4CF4">
      <w:pPr>
        <w:numPr>
          <w:ilvl w:val="0"/>
          <w:numId w:val="50"/>
        </w:numPr>
        <w:spacing w:after="0" w:line="300" w:lineRule="auto"/>
        <w:ind w:left="1134" w:hanging="357"/>
        <w:rPr>
          <w:rFonts w:cstheme="minorHAnsi"/>
        </w:rPr>
      </w:pPr>
      <w:r w:rsidRPr="000F60AB">
        <w:rPr>
          <w:rFonts w:eastAsia="Calibri" w:cstheme="minorHAnsi"/>
          <w:kern w:val="0"/>
          <w:lang w:eastAsia="pl-PL"/>
          <w14:ligatures w14:val="none"/>
        </w:rPr>
        <w:t xml:space="preserve">występują choroby i szkodniki, które były nie do wykrycia podczas odbioru materiału roślinnego, </w:t>
      </w:r>
      <w:r w:rsidRPr="00182FAD">
        <w:rPr>
          <w:rFonts w:cstheme="minorHAnsi"/>
        </w:rPr>
        <w:t>mających wpływ na budowę i żywotność drzewa (dotyczy to patogenów powodujących trwałe deformacje, rozkład wewnętrzny, wycieki, ubytki, odspojenie kory, pęknięcia lub ubytki pnia);</w:t>
      </w:r>
    </w:p>
    <w:p w14:paraId="73E63934" w14:textId="77777777" w:rsidR="000E6532" w:rsidRPr="000F60AB" w:rsidRDefault="000E6532" w:rsidP="008E4CF4">
      <w:pPr>
        <w:numPr>
          <w:ilvl w:val="0"/>
          <w:numId w:val="50"/>
        </w:numPr>
        <w:spacing w:after="0" w:line="300" w:lineRule="auto"/>
        <w:ind w:left="1134" w:hanging="357"/>
        <w:rPr>
          <w:rFonts w:eastAsia="Calibri" w:cstheme="minorHAnsi"/>
          <w:kern w:val="0"/>
          <w:lang w:eastAsia="pl-PL"/>
          <w14:ligatures w14:val="none"/>
        </w:rPr>
      </w:pPr>
      <w:r w:rsidRPr="000F60AB">
        <w:rPr>
          <w:rFonts w:eastAsia="Calibri" w:cstheme="minorHAnsi"/>
          <w:kern w:val="0"/>
          <w:lang w:eastAsia="pl-PL"/>
          <w14:ligatures w14:val="none"/>
        </w:rPr>
        <w:t xml:space="preserve">obumarcie/brak przewodnika drzewa </w:t>
      </w:r>
      <w:r w:rsidRPr="000F60AB">
        <w:rPr>
          <w:rFonts w:cstheme="minorHAnsi"/>
        </w:rPr>
        <w:t>(nie dotyczy odmian bez wyprowadzonego przewodnika - odmian kulistych)</w:t>
      </w:r>
      <w:r w:rsidRPr="000F60AB">
        <w:rPr>
          <w:rFonts w:eastAsia="Calibri" w:cstheme="minorHAnsi"/>
          <w:kern w:val="0"/>
          <w:lang w:eastAsia="pl-PL"/>
          <w14:ligatures w14:val="none"/>
        </w:rPr>
        <w:t>;</w:t>
      </w:r>
    </w:p>
    <w:p w14:paraId="622D730E" w14:textId="77777777" w:rsidR="000E6532" w:rsidRPr="00182FAD" w:rsidRDefault="000E6532" w:rsidP="008E4CF4">
      <w:pPr>
        <w:numPr>
          <w:ilvl w:val="0"/>
          <w:numId w:val="50"/>
        </w:numPr>
        <w:spacing w:after="0" w:line="300" w:lineRule="auto"/>
        <w:ind w:left="1134" w:hanging="357"/>
        <w:rPr>
          <w:rFonts w:eastAsia="Calibri" w:cstheme="minorHAnsi"/>
          <w:kern w:val="0"/>
          <w:lang w:eastAsia="pl-PL"/>
          <w14:ligatures w14:val="none"/>
        </w:rPr>
      </w:pPr>
      <w:r w:rsidRPr="00182FAD">
        <w:rPr>
          <w:rFonts w:cstheme="minorHAnsi"/>
        </w:rPr>
        <w:t>uszkodzenie pnia spowodowane nieprawidłowo wykonanymi przez Wykonawcę pracami przy drzewie (cień asymilatów powstały po cięciu);</w:t>
      </w:r>
    </w:p>
    <w:p w14:paraId="04A3C0F9" w14:textId="77777777" w:rsidR="000E6532" w:rsidRPr="000F60AB" w:rsidRDefault="000E6532" w:rsidP="008E4CF4">
      <w:pPr>
        <w:numPr>
          <w:ilvl w:val="0"/>
          <w:numId w:val="50"/>
        </w:numPr>
        <w:spacing w:after="0" w:line="300" w:lineRule="auto"/>
        <w:ind w:left="1134" w:hanging="357"/>
        <w:rPr>
          <w:rFonts w:eastAsia="Calibri" w:cstheme="minorHAnsi"/>
          <w:kern w:val="0"/>
          <w:lang w:eastAsia="pl-PL"/>
          <w14:ligatures w14:val="none"/>
        </w:rPr>
      </w:pPr>
      <w:r w:rsidRPr="00182FAD">
        <w:rPr>
          <w:rFonts w:cstheme="minorHAnsi"/>
        </w:rPr>
        <w:t>utrata przez drzewo właściwych dla danego gatunku lub odmiany cech w zakresie pokroju drzewa (kształtu korony), np.: obumarcie/brak fragmentu korony lub brak pędów - korona jednostronna;</w:t>
      </w:r>
    </w:p>
    <w:p w14:paraId="192EBE9E" w14:textId="77777777" w:rsidR="000E6532" w:rsidRPr="000F60AB" w:rsidRDefault="000E6532" w:rsidP="008E4CF4">
      <w:pPr>
        <w:numPr>
          <w:ilvl w:val="0"/>
          <w:numId w:val="50"/>
        </w:numPr>
        <w:spacing w:after="0" w:line="300" w:lineRule="auto"/>
        <w:ind w:left="1134" w:hanging="357"/>
        <w:rPr>
          <w:rFonts w:eastAsia="Calibri" w:cstheme="minorHAnsi"/>
          <w:kern w:val="0"/>
          <w:lang w:eastAsia="pl-PL"/>
          <w14:ligatures w14:val="none"/>
        </w:rPr>
      </w:pPr>
      <w:r w:rsidRPr="000F60AB">
        <w:rPr>
          <w:rFonts w:eastAsia="Calibri" w:cstheme="minorHAnsi"/>
          <w:kern w:val="0"/>
          <w:lang w:eastAsia="pl-PL"/>
          <w14:ligatures w14:val="none"/>
        </w:rPr>
        <w:lastRenderedPageBreak/>
        <w:t>gdy drzewo wytworzy koronę z pąków śpiących;</w:t>
      </w:r>
    </w:p>
    <w:p w14:paraId="315362AE" w14:textId="77777777" w:rsidR="000E6532" w:rsidRPr="000F60AB" w:rsidRDefault="000E6532" w:rsidP="008E4CF4">
      <w:pPr>
        <w:numPr>
          <w:ilvl w:val="0"/>
          <w:numId w:val="50"/>
        </w:numPr>
        <w:spacing w:after="0" w:line="300" w:lineRule="auto"/>
        <w:ind w:left="1134" w:hanging="357"/>
        <w:rPr>
          <w:rFonts w:eastAsia="Calibri" w:cstheme="minorHAnsi"/>
          <w:kern w:val="0"/>
          <w:lang w:eastAsia="pl-PL"/>
          <w14:ligatures w14:val="none"/>
        </w:rPr>
      </w:pPr>
      <w:r w:rsidRPr="000F60AB">
        <w:rPr>
          <w:rFonts w:eastAsia="Calibri" w:cstheme="minorHAnsi"/>
          <w:kern w:val="0"/>
          <w:lang w:eastAsia="pl-PL"/>
          <w14:ligatures w14:val="none"/>
        </w:rPr>
        <w:t xml:space="preserve">niezgodność </w:t>
      </w:r>
      <w:r w:rsidRPr="000F60AB">
        <w:rPr>
          <w:rFonts w:cstheme="minorHAnsi"/>
        </w:rPr>
        <w:t>gatunku i/lub odmiany</w:t>
      </w:r>
      <w:r>
        <w:rPr>
          <w:rFonts w:cstheme="minorHAnsi"/>
        </w:rPr>
        <w:t xml:space="preserve"> Materiału Roślinnego</w:t>
      </w:r>
      <w:r w:rsidRPr="000F60AB">
        <w:rPr>
          <w:rFonts w:eastAsia="Calibri" w:cstheme="minorHAnsi"/>
          <w:kern w:val="0"/>
          <w:lang w:eastAsia="pl-PL"/>
          <w14:ligatures w14:val="none"/>
        </w:rPr>
        <w:t xml:space="preserve">.  </w:t>
      </w:r>
    </w:p>
    <w:p w14:paraId="66FD7849" w14:textId="25C1328D" w:rsidR="000E6532" w:rsidRPr="004D2FF8" w:rsidRDefault="000E6532" w:rsidP="008E4CF4">
      <w:pPr>
        <w:numPr>
          <w:ilvl w:val="0"/>
          <w:numId w:val="7"/>
        </w:num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Obumarły lub w złej kondycji </w:t>
      </w:r>
      <w:r>
        <w:rPr>
          <w:rFonts w:ascii="Calibri" w:eastAsia="Calibri" w:hAnsi="Calibri" w:cs="Calibri"/>
          <w:kern w:val="0"/>
          <w:lang w:eastAsia="pl-PL"/>
          <w14:ligatures w14:val="none"/>
        </w:rPr>
        <w:t>M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ateriał roślinny musi zostać usunięty w terminie 7 dni od daty podpisania protokołu stwierdzającego powyższy stan oraz wymieniony w terminie nie dłuższym niż 14 dni od daty spisania protokołu lub w innym wyznaczonym przez Zamawiającego terminie. W protokole Zamawiający wskaże gatunek, ilość i lokalizację wymiany wadliwego materiału roślinnego. Nowy </w:t>
      </w:r>
      <w:r>
        <w:rPr>
          <w:rFonts w:ascii="Calibri" w:eastAsia="Calibri" w:hAnsi="Calibri" w:cs="Calibri"/>
          <w:kern w:val="0"/>
          <w:lang w:eastAsia="pl-PL"/>
          <w14:ligatures w14:val="none"/>
        </w:rPr>
        <w:t>M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ateriał roślinny podlega akceptacji Zamawiającego. Wykonawcy nie przysługuje dodatkowe wynagrodzenie za wymianę wadliwego materiału roślinnego. W razie zwłoki w wymianie materiału roślinnego Zamawiający – po uprzednim wezwaniu Wykonawcy i wyznaczeniu mu terminu – </w:t>
      </w:r>
      <w:r w:rsidRPr="00742510">
        <w:rPr>
          <w:rFonts w:cstheme="minorHAnsi"/>
        </w:rPr>
        <w:t xml:space="preserve">może powierzyć </w:t>
      </w:r>
      <w:r>
        <w:rPr>
          <w:rFonts w:cstheme="minorHAnsi"/>
        </w:rPr>
        <w:t>wymianę wadliwego materiału roślinnego</w:t>
      </w:r>
      <w:r w:rsidRPr="00742510">
        <w:rPr>
          <w:rFonts w:cstheme="minorHAnsi"/>
        </w:rPr>
        <w:t xml:space="preserve"> osobie </w:t>
      </w:r>
      <w:r w:rsidRPr="004D2FF8">
        <w:rPr>
          <w:rFonts w:cstheme="minorHAnsi"/>
        </w:rPr>
        <w:t>trzeciej i obciążyć kosztami Wykonawcę bez uzyskiwania uprzedniej zgody sądu</w:t>
      </w:r>
      <w:r w:rsidRPr="004D2FF8">
        <w:rPr>
          <w:rFonts w:ascii="Calibri" w:eastAsia="Calibri" w:hAnsi="Calibri" w:cs="Calibri"/>
          <w:kern w:val="0"/>
          <w:lang w:eastAsia="pl-PL"/>
          <w14:ligatures w14:val="none"/>
        </w:rPr>
        <w:t>, naliczając jednocześnie karę umowną zgodnie z § 16 ust. 1 pkt</w:t>
      </w:r>
      <w:r w:rsidR="008E1749" w:rsidRPr="004D2FF8">
        <w:rPr>
          <w:rFonts w:ascii="Calibri" w:eastAsia="Calibri" w:hAnsi="Calibri" w:cs="Calibri"/>
          <w:kern w:val="0"/>
          <w:lang w:eastAsia="pl-PL"/>
          <w14:ligatures w14:val="none"/>
        </w:rPr>
        <w:t>. 23</w:t>
      </w:r>
      <w:r w:rsidRPr="004D2FF8">
        <w:rPr>
          <w:rFonts w:ascii="Calibri" w:eastAsia="Calibri" w:hAnsi="Calibri" w:cs="Calibri"/>
          <w:kern w:val="0"/>
          <w:lang w:eastAsia="pl-PL"/>
          <w14:ligatures w14:val="none"/>
        </w:rPr>
        <w:t xml:space="preserve">). </w:t>
      </w:r>
    </w:p>
    <w:p w14:paraId="7FEB02B6" w14:textId="6F40A462" w:rsidR="002F213B" w:rsidRPr="008E1749" w:rsidRDefault="000E6532" w:rsidP="008E4CF4">
      <w:pPr>
        <w:pStyle w:val="Akapitzlist"/>
        <w:numPr>
          <w:ilvl w:val="0"/>
          <w:numId w:val="7"/>
        </w:numPr>
        <w:spacing w:after="240" w:line="300" w:lineRule="auto"/>
        <w:rPr>
          <w:b/>
          <w:bCs/>
        </w:rPr>
      </w:pPr>
      <w:r w:rsidRPr="008E4CF4">
        <w:rPr>
          <w:rFonts w:ascii="Calibri" w:hAnsi="Calibri" w:cs="Calibri"/>
        </w:rPr>
        <w:t>Wykonawca jest zobowiązany jest do nieodpłatnej poprawy założonego trawnika w terminie uzgodnionym  z Zamawiającym w przypadku, gdy trawa nie osiągnie od 5 do 10 cm wysokości bądź jej stan i kondycja będzie niezgodna z ogólnie przyjętymi zasadami zakładania trawników.</w:t>
      </w:r>
    </w:p>
    <w:p w14:paraId="3863F906" w14:textId="77777777" w:rsidR="00385640" w:rsidRPr="004577BE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4577BE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§ 16.</w:t>
      </w:r>
    </w:p>
    <w:p w14:paraId="6E55305F" w14:textId="77777777" w:rsidR="00385640" w:rsidRPr="004577BE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4577BE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Kary umowne, odszkodowanie</w:t>
      </w:r>
    </w:p>
    <w:p w14:paraId="552D9A81" w14:textId="77777777" w:rsidR="00385640" w:rsidRPr="004577BE" w:rsidRDefault="00385640" w:rsidP="008E4CF4">
      <w:pPr>
        <w:numPr>
          <w:ilvl w:val="0"/>
          <w:numId w:val="40"/>
        </w:numPr>
        <w:spacing w:after="0" w:line="300" w:lineRule="auto"/>
        <w:ind w:left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4577BE">
        <w:rPr>
          <w:rFonts w:ascii="Calibri" w:eastAsia="Calibri" w:hAnsi="Calibri" w:cs="Calibri"/>
          <w:kern w:val="0"/>
          <w:lang w:eastAsia="pl-PL"/>
          <w14:ligatures w14:val="none"/>
        </w:rPr>
        <w:t>Wykonawca jest zobowiązany do zapłaty na rzecz Zamawiającego niżej wymienionych kar umownych:</w:t>
      </w:r>
    </w:p>
    <w:p w14:paraId="518D3994" w14:textId="77777777" w:rsidR="00385640" w:rsidRPr="00385640" w:rsidRDefault="00385640" w:rsidP="008E4CF4">
      <w:pPr>
        <w:numPr>
          <w:ilvl w:val="0"/>
          <w:numId w:val="21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4577BE">
        <w:rPr>
          <w:rFonts w:ascii="Calibri" w:eastAsia="Calibri" w:hAnsi="Calibri" w:cs="Calibri"/>
          <w:kern w:val="0"/>
          <w:lang w:eastAsia="pl-PL"/>
          <w14:ligatures w14:val="none"/>
        </w:rPr>
        <w:t xml:space="preserve">z tytułu zwłoki w zakończeniu Przedmiotu Umowy w wysokości 0,2%  wynagrodzenia brutto, </w:t>
      </w:r>
      <w:bookmarkStart w:id="10" w:name="_Hlk153436339"/>
      <w:r w:rsidRPr="004577BE">
        <w:rPr>
          <w:rFonts w:ascii="Calibri" w:eastAsia="Calibri" w:hAnsi="Calibri" w:cs="Calibri"/>
          <w:kern w:val="0"/>
          <w:lang w:eastAsia="pl-PL"/>
          <w14:ligatures w14:val="none"/>
        </w:rPr>
        <w:t>określonego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w § 12 ust. 1 </w:t>
      </w:r>
      <w:bookmarkEnd w:id="10"/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 każdy rozpoczęty dzień zwłoki, licząc od upływu  terminu określonego w § 2 ust. 1 pkt 2);</w:t>
      </w:r>
    </w:p>
    <w:p w14:paraId="31E6C021" w14:textId="1DEF39B1" w:rsidR="00385640" w:rsidRPr="00385640" w:rsidRDefault="00385640" w:rsidP="008E4CF4">
      <w:pPr>
        <w:numPr>
          <w:ilvl w:val="0"/>
          <w:numId w:val="21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z tytułu zwłoki w usunięciu wad w elementach Przedmiotu Umowy ujawnionych w trakcie odbioru końcowego lub w okresie gwarancji lub rękojmi, z wyłączeniem rękojmi na nasadzony </w:t>
      </w:r>
      <w:r w:rsidR="00B6028F">
        <w:rPr>
          <w:rFonts w:ascii="Calibri" w:eastAsia="Calibri" w:hAnsi="Calibri" w:cs="Calibri"/>
          <w:kern w:val="0"/>
          <w:lang w:eastAsia="pl-PL"/>
          <w14:ligatures w14:val="none"/>
        </w:rPr>
        <w:t>M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ateriał roślinny, w wysokości 0,2% wynagrodzenia brutto określonego w Harmonogramie za dany element dotknięty wadą, za każdy rozpoczęty dzień zwłoki liczony od upływu terminu wyznaczonego przez Zamawiającego na usunięcie wad w danym elemencie;</w:t>
      </w:r>
    </w:p>
    <w:p w14:paraId="7C6571E6" w14:textId="77777777" w:rsidR="00385640" w:rsidRPr="00385640" w:rsidRDefault="00385640" w:rsidP="008E4CF4">
      <w:pPr>
        <w:numPr>
          <w:ilvl w:val="0"/>
          <w:numId w:val="21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 tytułu odstąpienia od Umowy przez którąkolwiek ze stron z przyczyn leżących po stronie Wykonawcy – w wysokości 20 % wynagrodzenia brutto określonego w § 12 ust. 1;</w:t>
      </w:r>
    </w:p>
    <w:p w14:paraId="5ACF826F" w14:textId="77777777" w:rsidR="00385640" w:rsidRPr="00385640" w:rsidRDefault="00385640" w:rsidP="008E4CF4">
      <w:pPr>
        <w:numPr>
          <w:ilvl w:val="0"/>
          <w:numId w:val="21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 tytułu częściowego odstąpienia od Umowy przez którąkolwiek ze stron z przyczyn leżących po stronie Wykonawcy – w wysokości 40% wynagrodzenia brutto Wykonawcy za niewykonaną część Przedmiotu Umowy, z zastrzeżeniem ust. 2. Wynagrodzenie za niewykonaną część Przedmiotu Umowy zostanie określone na zasadach określonych w § 19 ust. 1;</w:t>
      </w:r>
    </w:p>
    <w:p w14:paraId="65CBBC28" w14:textId="77777777" w:rsidR="00385640" w:rsidRPr="00385640" w:rsidRDefault="00385640" w:rsidP="008E4CF4">
      <w:pPr>
        <w:numPr>
          <w:ilvl w:val="0"/>
          <w:numId w:val="21"/>
        </w:numPr>
        <w:tabs>
          <w:tab w:val="left" w:pos="709"/>
        </w:tabs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 za nieprzedłożenie Zamawiającemu do zaakceptowania projektu umowy o podwykonawstwo, której przedmiotem są roboty budowlane, lub projektu jej zmiany - w wysokości 1.000,00 zł za każdy przypadek naruszenia;</w:t>
      </w:r>
    </w:p>
    <w:p w14:paraId="53FE3095" w14:textId="7D84F8F7" w:rsidR="00385640" w:rsidRPr="00385640" w:rsidRDefault="00385640" w:rsidP="008E4CF4">
      <w:pPr>
        <w:numPr>
          <w:ilvl w:val="0"/>
          <w:numId w:val="21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bookmarkStart w:id="11" w:name="_Hlk153783387"/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 tytułu braku zapłaty lub nieterminowej zapłaty wynagrodzenia należnego podwykonawcom lub dalszym podwykonawcom - w wysokości 1.000,00 zł za każdy przypadek naruszenia;</w:t>
      </w:r>
    </w:p>
    <w:bookmarkEnd w:id="11"/>
    <w:p w14:paraId="599AAD1A" w14:textId="77777777" w:rsidR="00385640" w:rsidRPr="00385640" w:rsidRDefault="00385640" w:rsidP="008E4CF4">
      <w:pPr>
        <w:numPr>
          <w:ilvl w:val="0"/>
          <w:numId w:val="21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lastRenderedPageBreak/>
        <w:t>za niezłożenie Zamawiającemu poświadczonej za zgodność z oryginałem kopii umowy o podwykonawstwo lub jej zmiany - w wysokości 1.000,00 zł za każdy przypadek naruszenia;</w:t>
      </w:r>
    </w:p>
    <w:p w14:paraId="1DEFAAA5" w14:textId="77777777" w:rsidR="00385640" w:rsidRPr="00385640" w:rsidRDefault="00385640" w:rsidP="008E4CF4">
      <w:pPr>
        <w:numPr>
          <w:ilvl w:val="0"/>
          <w:numId w:val="21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przypadku braku zmiany umowy o podwykonawstwo w zakresie terminu zapłaty lub braku wprowadzenia zastrzeżeń Zamawiającego do projektu umowy o podwykonawstwo w zakresie robót budowlanych w wysokości 1.000,00 zł za każdy przypadek zawarcia umowy o podwykonawstwo w zakresie robót budowlanych o treści nieuwzględniającej zastrzeżeń Zamawiającego lub braku zmiany umowy o podwykonawstwo w zakresie terminu zapłaty;</w:t>
      </w:r>
    </w:p>
    <w:p w14:paraId="0E723A83" w14:textId="77777777" w:rsidR="00385640" w:rsidRPr="00385640" w:rsidRDefault="00385640" w:rsidP="008E4CF4">
      <w:pPr>
        <w:numPr>
          <w:ilvl w:val="0"/>
          <w:numId w:val="21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 zwłokę w terminowym przekazaniu Zamawiającemu wykazu pracowników, o którym mowa w § 21 ust. 2 lub jego zmiany – w wysokości  500,00 zł za każdy rozpoczęty dzień zwłoki;</w:t>
      </w:r>
    </w:p>
    <w:p w14:paraId="4F3B5A67" w14:textId="77777777" w:rsidR="00385640" w:rsidRPr="00385640" w:rsidRDefault="00385640" w:rsidP="008E4CF4">
      <w:pPr>
        <w:numPr>
          <w:ilvl w:val="0"/>
          <w:numId w:val="21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 zwłokę w terminowym przekazaniu żądanych przez Zamawiającego dowodów, o których mowa w § 21 ust. 5 Umowy – w wysokości 500,00 zł za każdy dzień zwłoki;</w:t>
      </w:r>
    </w:p>
    <w:p w14:paraId="3307FEB4" w14:textId="77777777" w:rsidR="00385640" w:rsidRPr="00385640" w:rsidRDefault="00385640" w:rsidP="008E4CF4">
      <w:pPr>
        <w:numPr>
          <w:ilvl w:val="0"/>
          <w:numId w:val="21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 wykonywanie czynności określonych w § 21 ust. 1 Umowy przez osoby niezatrudnione przez Wykonawcę lub podwykonawcę na podstawie umowy o pracę – w wysokości 1.000,00 zł za każdy stwierdzony przypadek naruszenia;</w:t>
      </w:r>
    </w:p>
    <w:p w14:paraId="6A16B08D" w14:textId="77777777" w:rsidR="00385640" w:rsidRPr="00385640" w:rsidRDefault="00385640" w:rsidP="008E4CF4">
      <w:pPr>
        <w:numPr>
          <w:ilvl w:val="0"/>
          <w:numId w:val="21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 zwłokę w przekazaniu Zamawiającemu Harmonogramu w terminie określonym w § 3 ust. 1 - w wysokości 500,00 zł za każdy rozpoczęty dzień zwłoki;</w:t>
      </w:r>
    </w:p>
    <w:p w14:paraId="03800ECE" w14:textId="77777777" w:rsidR="00385640" w:rsidRPr="00385640" w:rsidRDefault="00385640" w:rsidP="008E4CF4">
      <w:pPr>
        <w:numPr>
          <w:ilvl w:val="0"/>
          <w:numId w:val="21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 nieuwzględnienie w całości lub części uwag Zamawiającego do Harmonogramu lub jego aktualizacji w terminie określonym w § 3 ust. 6 -  w wysokości 500,00 zł za każdy rozpoczęty dzień zwłoki;</w:t>
      </w:r>
    </w:p>
    <w:p w14:paraId="62C4B8CB" w14:textId="77471B2E" w:rsidR="00385640" w:rsidRPr="00385640" w:rsidRDefault="00385640" w:rsidP="008E4CF4">
      <w:pPr>
        <w:numPr>
          <w:ilvl w:val="0"/>
          <w:numId w:val="21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za nieprzestrzeganie przez Wykonawcę warunków wykonania umowy określonych w § 4 </w:t>
      </w:r>
      <w:r w:rsidR="00184D18">
        <w:rPr>
          <w:rFonts w:ascii="Calibri" w:eastAsia="Calibri" w:hAnsi="Calibri" w:cs="Calibri"/>
          <w:kern w:val="0"/>
          <w:lang w:eastAsia="pl-PL"/>
          <w14:ligatures w14:val="none"/>
        </w:rPr>
        <w:br/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ust. 2 pkt </w:t>
      </w:r>
      <w:r w:rsidR="004577BE" w:rsidRPr="00385640">
        <w:rPr>
          <w:rFonts w:ascii="Calibri" w:eastAsia="Calibri" w:hAnsi="Calibri" w:cs="Calibri"/>
          <w:kern w:val="0"/>
          <w:lang w:eastAsia="pl-PL"/>
          <w14:ligatures w14:val="none"/>
        </w:rPr>
        <w:t>2</w:t>
      </w:r>
      <w:r w:rsidR="004577BE">
        <w:rPr>
          <w:rFonts w:ascii="Calibri" w:eastAsia="Calibri" w:hAnsi="Calibri" w:cs="Calibri"/>
          <w:kern w:val="0"/>
          <w:lang w:eastAsia="pl-PL"/>
          <w14:ligatures w14:val="none"/>
        </w:rPr>
        <w:t>7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)</w:t>
      </w:r>
      <w:r w:rsidRPr="00385640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– w wysokości 1 500,00 zł za każdy stwierdzony przypadek naruszenia,</w:t>
      </w:r>
    </w:p>
    <w:p w14:paraId="2FF23A49" w14:textId="77777777" w:rsidR="00385640" w:rsidRPr="00385640" w:rsidRDefault="00385640" w:rsidP="008E4CF4">
      <w:pPr>
        <w:numPr>
          <w:ilvl w:val="0"/>
          <w:numId w:val="21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 niezastosowanie się przez Wykonawcę do zgłoszonych przez Zamawiającemu uwag względem prowadzonych prac – w wysokości 500,00 zł za każdy stwierdzony przypadek naruszenia;</w:t>
      </w:r>
    </w:p>
    <w:p w14:paraId="7AB2C3A1" w14:textId="77777777" w:rsidR="00385640" w:rsidRPr="00385640" w:rsidRDefault="00385640" w:rsidP="008E4CF4">
      <w:pPr>
        <w:numPr>
          <w:ilvl w:val="0"/>
          <w:numId w:val="21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 zwłokę w przekazaniu dokumentacji powykonawczej w terminie określonym w § 15 ust. 4 pkt.3 lub w przekazaniu poprawionej dokumentacji powykonawczej w terminie określnym w § 15 ust. 4 pkt. 5 - w wysokości 500,00 zł za każdy rozpoczęty dzień zwłoki;</w:t>
      </w:r>
    </w:p>
    <w:p w14:paraId="3707F1C6" w14:textId="77777777" w:rsidR="00385640" w:rsidRPr="00385640" w:rsidRDefault="00385640" w:rsidP="008E4CF4">
      <w:pPr>
        <w:numPr>
          <w:ilvl w:val="0"/>
          <w:numId w:val="21"/>
        </w:numPr>
        <w:spacing w:after="0" w:line="300" w:lineRule="auto"/>
        <w:ind w:left="714" w:hanging="357"/>
        <w:rPr>
          <w:rFonts w:ascii="Calibri" w:eastAsia="Calibri" w:hAnsi="Calibri" w:cs="Calibri"/>
          <w:i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 nieusprawiedliwioną nieobecność Kierownika budowy lub Kierowników robót na naradzie koordynacyjnej – w wysokości 500,00 zł za każdy stwierdzony przypadek;</w:t>
      </w:r>
    </w:p>
    <w:p w14:paraId="46D2FD30" w14:textId="64FAC87B" w:rsidR="00385640" w:rsidRPr="00385640" w:rsidRDefault="00385640" w:rsidP="008E4CF4">
      <w:pPr>
        <w:numPr>
          <w:ilvl w:val="0"/>
          <w:numId w:val="21"/>
        </w:numPr>
        <w:spacing w:after="12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 zwłokę w terminowym przekazaniu Zamawiającemu kosztorysu ofertowego sporządzonego metodą szczegółową, w terminie określonym w § 4 ust. 2 pkt</w:t>
      </w:r>
      <w:r w:rsidR="00ED4868">
        <w:rPr>
          <w:rFonts w:ascii="Calibri" w:eastAsia="Calibri" w:hAnsi="Calibri" w:cs="Calibri"/>
          <w:kern w:val="0"/>
          <w:lang w:eastAsia="pl-PL"/>
          <w14:ligatures w14:val="none"/>
        </w:rPr>
        <w:t xml:space="preserve">. </w:t>
      </w:r>
      <w:r w:rsidR="004577BE" w:rsidRPr="00385640">
        <w:rPr>
          <w:rFonts w:ascii="Calibri" w:eastAsia="Calibri" w:hAnsi="Calibri" w:cs="Calibri"/>
          <w:kern w:val="0"/>
          <w:lang w:eastAsia="pl-PL"/>
          <w14:ligatures w14:val="none"/>
        </w:rPr>
        <w:t>3</w:t>
      </w:r>
      <w:r w:rsidR="004577BE">
        <w:rPr>
          <w:rFonts w:ascii="Calibri" w:eastAsia="Calibri" w:hAnsi="Calibri" w:cs="Calibri"/>
          <w:kern w:val="0"/>
          <w:lang w:eastAsia="pl-PL"/>
          <w14:ligatures w14:val="none"/>
        </w:rPr>
        <w:t>6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) - w wysokości 500,00 zł za każdy rozpoczęty dzień zwłoki;</w:t>
      </w:r>
    </w:p>
    <w:p w14:paraId="2748067C" w14:textId="082D856F" w:rsidR="00385640" w:rsidRPr="00385640" w:rsidRDefault="00385640" w:rsidP="008E4CF4">
      <w:pPr>
        <w:numPr>
          <w:ilvl w:val="0"/>
          <w:numId w:val="21"/>
        </w:numPr>
        <w:spacing w:after="12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 każdy przypadek stwierdzenia przez Zamawiającego użycia dmuchaw,</w:t>
      </w:r>
      <w:r w:rsidR="0049451F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="0049451F" w:rsidRPr="00385640">
        <w:rPr>
          <w:rFonts w:ascii="Calibri" w:eastAsia="Calibri" w:hAnsi="Calibri" w:cs="Calibri"/>
          <w:kern w:val="0"/>
          <w:lang w:eastAsia="pl-PL"/>
          <w14:ligatures w14:val="none"/>
        </w:rPr>
        <w:t>o który</w:t>
      </w:r>
      <w:r w:rsidR="0049451F">
        <w:rPr>
          <w:rFonts w:ascii="Calibri" w:eastAsia="Calibri" w:hAnsi="Calibri" w:cs="Calibri"/>
          <w:kern w:val="0"/>
          <w:lang w:eastAsia="pl-PL"/>
          <w14:ligatures w14:val="none"/>
        </w:rPr>
        <w:t>ch</w:t>
      </w:r>
      <w:r w:rsidR="0049451F"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mowa § 4 ust. 2 pkt. </w:t>
      </w:r>
      <w:r w:rsidR="004577BE" w:rsidRPr="00385640">
        <w:rPr>
          <w:rFonts w:ascii="Calibri" w:eastAsia="Calibri" w:hAnsi="Calibri" w:cs="Calibri"/>
          <w:kern w:val="0"/>
          <w:lang w:eastAsia="pl-PL"/>
          <w14:ligatures w14:val="none"/>
        </w:rPr>
        <w:t>3</w:t>
      </w:r>
      <w:r w:rsidR="004577BE">
        <w:rPr>
          <w:rFonts w:ascii="Calibri" w:eastAsia="Calibri" w:hAnsi="Calibri" w:cs="Calibri"/>
          <w:kern w:val="0"/>
          <w:lang w:eastAsia="pl-PL"/>
          <w14:ligatures w14:val="none"/>
        </w:rPr>
        <w:t>4</w:t>
      </w:r>
      <w:r w:rsidR="004577BE"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iCs/>
          <w:kern w:val="0"/>
          <w:lang w:eastAsia="pl-PL"/>
          <w14:ligatures w14:val="none"/>
        </w:rPr>
        <w:t>w wysokości 5.000,00 zł,</w:t>
      </w:r>
    </w:p>
    <w:p w14:paraId="1147F39C" w14:textId="77777777" w:rsidR="00ED47B3" w:rsidRPr="005F43AC" w:rsidRDefault="00385640" w:rsidP="008E4CF4">
      <w:pPr>
        <w:numPr>
          <w:ilvl w:val="0"/>
          <w:numId w:val="21"/>
        </w:numPr>
        <w:spacing w:after="12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za zwłokę w przekazaniu Zamawiającemu oświadczenia lub wykazu pojazdów, o których </w:t>
      </w:r>
      <w:r w:rsidRPr="005F43AC">
        <w:rPr>
          <w:rFonts w:ascii="Calibri" w:eastAsia="Calibri" w:hAnsi="Calibri" w:cs="Calibri"/>
          <w:kern w:val="0"/>
          <w:lang w:eastAsia="pl-PL"/>
          <w14:ligatures w14:val="none"/>
        </w:rPr>
        <w:t>mowa w § 4 ust. 4 w wysokości 500,00 zł za każdy rozpoczęty dzień zwłoki,</w:t>
      </w:r>
    </w:p>
    <w:p w14:paraId="5887A939" w14:textId="2C63EF12" w:rsidR="004577BE" w:rsidRPr="00F44C4E" w:rsidRDefault="0075262A" w:rsidP="008E4CF4">
      <w:pPr>
        <w:numPr>
          <w:ilvl w:val="0"/>
          <w:numId w:val="21"/>
        </w:numPr>
        <w:spacing w:after="12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5F43AC">
        <w:rPr>
          <w:rFonts w:ascii="Calibri" w:hAnsi="Calibri" w:cs="Calibri"/>
        </w:rPr>
        <w:t xml:space="preserve">w przypadku braku stałego </w:t>
      </w:r>
      <w:r w:rsidR="005F43AC" w:rsidRPr="005F43AC">
        <w:rPr>
          <w:rFonts w:ascii="Calibri" w:hAnsi="Calibri" w:cs="Calibri"/>
        </w:rPr>
        <w:t>nadzoru kierownika robót branżowych, nad robotami danej</w:t>
      </w:r>
      <w:r w:rsidR="00120B28">
        <w:rPr>
          <w:rFonts w:ascii="Calibri" w:hAnsi="Calibri" w:cs="Calibri"/>
        </w:rPr>
        <w:t xml:space="preserve"> </w:t>
      </w:r>
      <w:r w:rsidR="005F43AC" w:rsidRPr="005F43AC">
        <w:rPr>
          <w:rFonts w:ascii="Calibri" w:hAnsi="Calibri" w:cs="Calibri"/>
        </w:rPr>
        <w:t xml:space="preserve">branży </w:t>
      </w:r>
      <w:r w:rsidRPr="005F43AC">
        <w:rPr>
          <w:rFonts w:ascii="Calibri" w:hAnsi="Calibri" w:cs="Calibri"/>
        </w:rPr>
        <w:t xml:space="preserve">w wysokości </w:t>
      </w:r>
      <w:r w:rsidR="00DC285F">
        <w:rPr>
          <w:rFonts w:ascii="Calibri" w:hAnsi="Calibri" w:cs="Calibri"/>
        </w:rPr>
        <w:t>500</w:t>
      </w:r>
      <w:r w:rsidR="005F43AC" w:rsidRPr="005F43AC">
        <w:rPr>
          <w:rFonts w:ascii="Calibri" w:hAnsi="Calibri" w:cs="Calibri"/>
        </w:rPr>
        <w:t>,00</w:t>
      </w:r>
      <w:r w:rsidRPr="005F43AC">
        <w:rPr>
          <w:rFonts w:ascii="Calibri" w:hAnsi="Calibri" w:cs="Calibri"/>
        </w:rPr>
        <w:t xml:space="preserve"> zł za każdy</w:t>
      </w:r>
      <w:r w:rsidR="00DC285F">
        <w:rPr>
          <w:rFonts w:ascii="Calibri" w:hAnsi="Calibri" w:cs="Calibri"/>
        </w:rPr>
        <w:t xml:space="preserve"> rozpoczęty dzień zwłoki po</w:t>
      </w:r>
      <w:r w:rsidRPr="005F43AC">
        <w:rPr>
          <w:rFonts w:ascii="Calibri" w:hAnsi="Calibri" w:cs="Calibri"/>
        </w:rPr>
        <w:t xml:space="preserve"> stwierdz</w:t>
      </w:r>
      <w:r w:rsidR="00DC285F">
        <w:rPr>
          <w:rFonts w:ascii="Calibri" w:hAnsi="Calibri" w:cs="Calibri"/>
        </w:rPr>
        <w:t xml:space="preserve">eniu przez Zamawiającego </w:t>
      </w:r>
      <w:r w:rsidRPr="005F43AC">
        <w:rPr>
          <w:rFonts w:ascii="Calibri" w:hAnsi="Calibri" w:cs="Calibri"/>
        </w:rPr>
        <w:t xml:space="preserve"> przypad</w:t>
      </w:r>
      <w:r w:rsidR="00DC285F">
        <w:rPr>
          <w:rFonts w:ascii="Calibri" w:hAnsi="Calibri" w:cs="Calibri"/>
        </w:rPr>
        <w:t>ku</w:t>
      </w:r>
      <w:r w:rsidRPr="005F43AC">
        <w:rPr>
          <w:rFonts w:ascii="Calibri" w:hAnsi="Calibri" w:cs="Calibri"/>
        </w:rPr>
        <w:t xml:space="preserve"> naruszenia umowy</w:t>
      </w:r>
      <w:r w:rsidR="004577BE">
        <w:rPr>
          <w:rFonts w:ascii="Calibri" w:hAnsi="Calibri" w:cs="Calibri"/>
        </w:rPr>
        <w:t>;</w:t>
      </w:r>
    </w:p>
    <w:p w14:paraId="4153F42B" w14:textId="3257846A" w:rsidR="0075262A" w:rsidRPr="008E4CF4" w:rsidRDefault="004577BE" w:rsidP="008E4CF4">
      <w:pPr>
        <w:numPr>
          <w:ilvl w:val="0"/>
          <w:numId w:val="21"/>
        </w:numPr>
        <w:spacing w:after="12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>
        <w:rPr>
          <w:rFonts w:ascii="Calibri" w:hAnsi="Calibri" w:cs="Calibri"/>
        </w:rPr>
        <w:lastRenderedPageBreak/>
        <w:t xml:space="preserve">z tytułu zwłoki w przekazaniu dokumentacji realizacyjnej zgodnie z § 4 ust. 2 pkt. </w:t>
      </w:r>
      <w:r w:rsidR="00D41979">
        <w:rPr>
          <w:rFonts w:ascii="Calibri" w:hAnsi="Calibri" w:cs="Calibri"/>
        </w:rPr>
        <w:t xml:space="preserve">3 w wysokości </w:t>
      </w:r>
      <w:r w:rsidR="00ED4868">
        <w:rPr>
          <w:rFonts w:ascii="Calibri" w:hAnsi="Calibri" w:cs="Calibri"/>
        </w:rPr>
        <w:t>0,</w:t>
      </w:r>
      <w:r w:rsidR="00ED4868">
        <w:rPr>
          <w:rFonts w:cstheme="minorHAnsi"/>
        </w:rPr>
        <w:t>02</w:t>
      </w:r>
      <w:r w:rsidR="00ED4868" w:rsidRPr="00CF41AF">
        <w:rPr>
          <w:rFonts w:cstheme="minorHAnsi"/>
        </w:rPr>
        <w:t>% wynagrodzenia brutto</w:t>
      </w:r>
      <w:r w:rsidR="00ED4868">
        <w:rPr>
          <w:rFonts w:cstheme="minorHAnsi"/>
        </w:rPr>
        <w:t xml:space="preserve"> określonego </w:t>
      </w:r>
      <w:r w:rsidR="00ED4868" w:rsidRPr="00CF41AF">
        <w:rPr>
          <w:rFonts w:cstheme="minorHAnsi"/>
        </w:rPr>
        <w:t xml:space="preserve">w § </w:t>
      </w:r>
      <w:r w:rsidR="00ED4868">
        <w:rPr>
          <w:rFonts w:cstheme="minorHAnsi"/>
        </w:rPr>
        <w:t>12</w:t>
      </w:r>
      <w:r w:rsidR="00ED4868" w:rsidRPr="00CF41AF">
        <w:rPr>
          <w:rFonts w:cstheme="minorHAnsi"/>
        </w:rPr>
        <w:t xml:space="preserve"> ust. 1</w:t>
      </w:r>
      <w:r w:rsidR="00ED4868">
        <w:rPr>
          <w:rFonts w:cstheme="minorHAnsi"/>
        </w:rPr>
        <w:t xml:space="preserve"> za każdy </w:t>
      </w:r>
      <w:r w:rsidR="00D41979">
        <w:rPr>
          <w:rFonts w:ascii="Calibri" w:hAnsi="Calibri" w:cs="Calibri"/>
        </w:rPr>
        <w:t>rozpoczęty dzień zwłoki</w:t>
      </w:r>
      <w:r w:rsidR="00450810">
        <w:rPr>
          <w:rFonts w:ascii="Calibri" w:hAnsi="Calibri" w:cs="Calibri"/>
        </w:rPr>
        <w:t>;</w:t>
      </w:r>
    </w:p>
    <w:p w14:paraId="0BF61225" w14:textId="77777777" w:rsidR="00450810" w:rsidRPr="00385640" w:rsidRDefault="00450810" w:rsidP="008E4CF4">
      <w:pPr>
        <w:numPr>
          <w:ilvl w:val="0"/>
          <w:numId w:val="21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 brak wymiany Materiału roślinnego obumarłego lub w złej kondycji zdrowotnej, w terminie ustalonym na podstawie § 15 ust. 11:</w:t>
      </w:r>
    </w:p>
    <w:p w14:paraId="7A22C59E" w14:textId="77777777" w:rsidR="00450810" w:rsidRPr="00385640" w:rsidRDefault="00450810" w:rsidP="008E4CF4">
      <w:pPr>
        <w:numPr>
          <w:ilvl w:val="1"/>
          <w:numId w:val="37"/>
        </w:num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wysokości 2.000,00 zł za każde drzewo;</w:t>
      </w:r>
    </w:p>
    <w:p w14:paraId="7595E169" w14:textId="5A4EB027" w:rsidR="00450810" w:rsidRPr="00450810" w:rsidRDefault="00450810" w:rsidP="008E4CF4">
      <w:pPr>
        <w:numPr>
          <w:ilvl w:val="1"/>
          <w:numId w:val="37"/>
        </w:num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wysokości 200,00 zł za 1 m</w:t>
      </w:r>
      <w:r w:rsidRPr="00385640">
        <w:rPr>
          <w:rFonts w:ascii="Calibri" w:eastAsia="Calibri" w:hAnsi="Calibri" w:cs="Calibri"/>
          <w:kern w:val="0"/>
          <w:vertAlign w:val="superscript"/>
          <w:lang w:eastAsia="pl-PL"/>
          <w14:ligatures w14:val="none"/>
        </w:rPr>
        <w:t>2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krzewów lub bylin lub roślin cebulowych</w:t>
      </w:r>
      <w:r>
        <w:rPr>
          <w:rFonts w:ascii="Calibri" w:eastAsia="Calibri" w:hAnsi="Calibri" w:cs="Calibri"/>
          <w:kern w:val="0"/>
          <w:lang w:eastAsia="pl-PL"/>
          <w14:ligatures w14:val="none"/>
        </w:rPr>
        <w:t>.</w:t>
      </w:r>
    </w:p>
    <w:p w14:paraId="1D7B470E" w14:textId="77777777" w:rsidR="00385640" w:rsidRPr="00385640" w:rsidRDefault="00385640" w:rsidP="008E4CF4">
      <w:pPr>
        <w:numPr>
          <w:ilvl w:val="0"/>
          <w:numId w:val="40"/>
        </w:numPr>
        <w:autoSpaceDE w:val="0"/>
        <w:autoSpaceDN w:val="0"/>
        <w:adjustRightInd w:val="0"/>
        <w:spacing w:after="120" w:line="300" w:lineRule="auto"/>
        <w:ind w:left="357" w:hanging="357"/>
        <w:rPr>
          <w:rFonts w:ascii="Calibri" w:eastAsia="Calibri" w:hAnsi="Calibri" w:cs="Calibri"/>
          <w:iCs/>
          <w:kern w:val="0"/>
          <w14:ligatures w14:val="none"/>
        </w:rPr>
      </w:pPr>
      <w:r w:rsidRPr="005F43AC">
        <w:rPr>
          <w:rFonts w:ascii="Calibri" w:eastAsia="Calibri" w:hAnsi="Calibri" w:cs="Calibri"/>
          <w:kern w:val="0"/>
          <w14:ligatures w14:val="none"/>
        </w:rPr>
        <w:t xml:space="preserve">Łączna wysokość naliczonych Wykonawcy kar umownych nie może przekroczyć </w:t>
      </w:r>
      <w:r w:rsidRPr="00385640">
        <w:rPr>
          <w:rFonts w:ascii="Calibri" w:eastAsia="Calibri" w:hAnsi="Calibri" w:cs="Calibri"/>
          <w:kern w:val="0"/>
          <w14:ligatures w14:val="none"/>
        </w:rPr>
        <w:t>30% wynagrodzenia brutto, określonego w § 12 ust. 1.</w:t>
      </w:r>
    </w:p>
    <w:p w14:paraId="1D619A43" w14:textId="77777777" w:rsidR="00385640" w:rsidRPr="00385640" w:rsidRDefault="00385640" w:rsidP="008E4CF4">
      <w:pPr>
        <w:numPr>
          <w:ilvl w:val="0"/>
          <w:numId w:val="40"/>
        </w:numPr>
        <w:spacing w:after="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Wykonawca wyraża zgodę na potrącenie przez Zamawiającego naliczonych przez Zamawiającego kar umownych z płatności wynagrodzenia należnego Wykonawcy, chociażby wierzytelność Zamawiającego o zapłatę kary umownej nie była jeszcze wymagalna (potrącenie umowne). Kwoty naliczonych przez Zamawiającego kar umownych, zgodnie z jego wolą, zostaną pobrane bądź z kwoty zabezpieczenia wniesionego przez Wykonawcę, bądź zostaną potrącone z płatności wynagrodzenia należnego Wykonawcy albo wykorzystane zostaną jednocześnie obie możliwości (potrącenie z płatności wynagrodzenia i pobranie z zabezpieczenia). Do wykonania potrącenia nie jest niezbędne złożenie Wykonawcy przez Zamawiającego odrębnego oświadczenia o potrąceniu. Zamawiający prześle Wykonawcy notę księgową określającą wysokość i podstawę naliczonych kar umownych wraz z informacją o dokonaniu potrącenia. W sytuacji, gdy Zamawiający nie dokona potrącenia kar umownych z przysługującego Wykonawcy wynagrodzenia lub zabezpieczenia należytego wykonania umowy, Wykonawca zobowiązuje się do zapłaty kar umownych w terminie 14 dni od daty otrzymania wezwania do zapłaty, przyjmującego formę noty księgowej.</w:t>
      </w:r>
    </w:p>
    <w:p w14:paraId="514792D5" w14:textId="23AA3E3C" w:rsidR="00EF65A2" w:rsidRDefault="00385640" w:rsidP="008E4CF4">
      <w:pPr>
        <w:numPr>
          <w:ilvl w:val="0"/>
          <w:numId w:val="40"/>
        </w:numPr>
        <w:spacing w:after="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celu uniknięcia wątpliwości, Strony potwierdzają, że Wykonawca ponosi odpowiedzialność za przypadki niewykonania lub nienależytego wykonania umowy, o których mowa w ust. 1, na zasadach ogólnych określonych w Kodeksie cywilnym, w szczególności w art. 471 K.c., w szczególności może zwolnić się z odpowiedzialności poprzez wykazanie, że nie ponosi odpowiedzialności za dany przypadek niewykonania lub nienależytego wykonania umowy.</w:t>
      </w:r>
    </w:p>
    <w:p w14:paraId="099A448C" w14:textId="77777777" w:rsidR="00385640" w:rsidRPr="00385640" w:rsidRDefault="00385640" w:rsidP="008E4CF4">
      <w:pPr>
        <w:numPr>
          <w:ilvl w:val="0"/>
          <w:numId w:val="40"/>
        </w:numPr>
        <w:spacing w:after="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Kary umowne są niezależne i należą się w pełnej wysokości, nawet w przypadku, gdy z powodu jednego zdarzenia naliczona jest więcej niż jedna kara. Zamawiający jest uprawiony do dochodzenia poszczególnych kar umownych niezależnie; kary te podlegają sumowaniu.</w:t>
      </w:r>
    </w:p>
    <w:p w14:paraId="7E446DF2" w14:textId="77777777" w:rsidR="00385640" w:rsidRPr="00385640" w:rsidRDefault="00385640" w:rsidP="008E4CF4">
      <w:pPr>
        <w:numPr>
          <w:ilvl w:val="0"/>
          <w:numId w:val="40"/>
        </w:numPr>
        <w:spacing w:after="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Postanowienia dotyczące kar umownych nie wyłączają prawa Stron do dochodzenia odszkodowania uzupełniającego na zasadach ogólnych, wynikających z Kodeksu cywilnego. </w:t>
      </w:r>
    </w:p>
    <w:p w14:paraId="223ADADF" w14:textId="77777777" w:rsidR="00385640" w:rsidRDefault="00385640" w:rsidP="00373F8C">
      <w:pPr>
        <w:numPr>
          <w:ilvl w:val="0"/>
          <w:numId w:val="40"/>
        </w:numPr>
        <w:spacing w:after="144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Postanowienia niniejszego paragrafu pozostają w mocy także po rozwiązaniu lub wygaśnięciu Umowy.</w:t>
      </w:r>
    </w:p>
    <w:p w14:paraId="65785439" w14:textId="77777777" w:rsidR="00373F8C" w:rsidRPr="00385640" w:rsidRDefault="00373F8C" w:rsidP="00373F8C">
      <w:pPr>
        <w:spacing w:after="1440" w:line="300" w:lineRule="auto"/>
        <w:ind w:left="357"/>
        <w:rPr>
          <w:rFonts w:ascii="Calibri" w:eastAsia="Calibri" w:hAnsi="Calibri" w:cs="Calibri"/>
          <w:kern w:val="0"/>
          <w:lang w:eastAsia="pl-PL"/>
          <w14:ligatures w14:val="none"/>
        </w:rPr>
      </w:pPr>
    </w:p>
    <w:p w14:paraId="46EB5D86" w14:textId="77777777" w:rsidR="00385640" w:rsidRPr="00385640" w:rsidRDefault="00385640" w:rsidP="008E4CF4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before="240"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lastRenderedPageBreak/>
        <w:t>§ 17.</w:t>
      </w:r>
    </w:p>
    <w:p w14:paraId="4E6FC694" w14:textId="77777777" w:rsidR="00385640" w:rsidRPr="00385640" w:rsidRDefault="00385640" w:rsidP="008E4CF4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Odstąpienie od Umowy</w:t>
      </w:r>
    </w:p>
    <w:p w14:paraId="312200FF" w14:textId="77777777" w:rsidR="00385640" w:rsidRPr="00385640" w:rsidRDefault="00385640" w:rsidP="008E4CF4">
      <w:pPr>
        <w:numPr>
          <w:ilvl w:val="3"/>
          <w:numId w:val="46"/>
        </w:numPr>
        <w:tabs>
          <w:tab w:val="left" w:pos="284"/>
          <w:tab w:val="left" w:pos="360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 w:line="300" w:lineRule="auto"/>
        <w:ind w:left="284" w:hanging="284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Zamawiający jest uprawniony do odstąpienia od Umowy w całości lub w części niewykonanej z przyczyn leżących po stronie Wykonawcy ze skutkiem natychmiastowym na przyszłość, jeśli Wykonawca:</w:t>
      </w:r>
    </w:p>
    <w:p w14:paraId="0AAB1395" w14:textId="627F9811" w:rsidR="00106DB0" w:rsidRDefault="00E84A37" w:rsidP="008E4CF4">
      <w:pPr>
        <w:numPr>
          <w:ilvl w:val="0"/>
          <w:numId w:val="22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>
        <w:rPr>
          <w:rFonts w:ascii="Calibri" w:eastAsia="Calibri" w:hAnsi="Calibri" w:cs="Calibri"/>
          <w:kern w:val="0"/>
          <w:lang w:eastAsia="pl-PL"/>
          <w14:ligatures w14:val="none"/>
        </w:rPr>
        <w:t>j</w:t>
      </w:r>
      <w:r w:rsidR="00106DB0">
        <w:rPr>
          <w:rFonts w:ascii="Calibri" w:eastAsia="Calibri" w:hAnsi="Calibri" w:cs="Calibri"/>
          <w:kern w:val="0"/>
          <w:lang w:eastAsia="pl-PL"/>
          <w14:ligatures w14:val="none"/>
        </w:rPr>
        <w:t xml:space="preserve">est w zwłoce w przekazaniu dokumentacji realizacyjnej, o której mowa w § </w:t>
      </w:r>
      <w:r w:rsidR="00C2414D">
        <w:rPr>
          <w:rFonts w:ascii="Calibri" w:eastAsia="Calibri" w:hAnsi="Calibri" w:cs="Calibri"/>
          <w:kern w:val="0"/>
          <w:lang w:eastAsia="pl-PL"/>
          <w14:ligatures w14:val="none"/>
        </w:rPr>
        <w:t>4 ust. 2 pkt. 3</w:t>
      </w:r>
      <w:r w:rsidR="00106DB0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="005E0473">
        <w:rPr>
          <w:rFonts w:ascii="Calibri" w:eastAsia="Calibri" w:hAnsi="Calibri" w:cs="Calibri"/>
          <w:kern w:val="0"/>
          <w:lang w:eastAsia="pl-PL"/>
          <w14:ligatures w14:val="none"/>
        </w:rPr>
        <w:t>przekraczającej 7 dni;</w:t>
      </w:r>
    </w:p>
    <w:p w14:paraId="008CF954" w14:textId="62FD3462" w:rsidR="00385640" w:rsidRPr="00385640" w:rsidRDefault="00385640" w:rsidP="008E4CF4">
      <w:pPr>
        <w:numPr>
          <w:ilvl w:val="0"/>
          <w:numId w:val="22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nie </w:t>
      </w:r>
      <w:r w:rsidR="00106DB0">
        <w:rPr>
          <w:rFonts w:ascii="Calibri" w:eastAsia="Calibri" w:hAnsi="Calibri" w:cs="Calibri"/>
          <w:kern w:val="0"/>
          <w:lang w:eastAsia="pl-PL"/>
          <w14:ligatures w14:val="none"/>
        </w:rPr>
        <w:t xml:space="preserve">rozpoczął realizacji robót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w terminie 7 dni od daty wyznaczonej na </w:t>
      </w:r>
      <w:r w:rsidR="00106DB0">
        <w:rPr>
          <w:rFonts w:ascii="Calibri" w:eastAsia="Calibri" w:hAnsi="Calibri" w:cs="Calibri"/>
          <w:kern w:val="0"/>
          <w:lang w:eastAsia="pl-PL"/>
          <w14:ligatures w14:val="none"/>
        </w:rPr>
        <w:t xml:space="preserve">ich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rozpoczęcie;</w:t>
      </w:r>
    </w:p>
    <w:p w14:paraId="3B45B1F4" w14:textId="77777777" w:rsidR="00385640" w:rsidRPr="00385640" w:rsidRDefault="00385640" w:rsidP="008E4CF4">
      <w:pPr>
        <w:numPr>
          <w:ilvl w:val="0"/>
          <w:numId w:val="22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nie złożył Zamawiającemu dowodu przedłużenia ważności ubezpieczenia zgodnie z § 8 ust. 3;</w:t>
      </w:r>
    </w:p>
    <w:p w14:paraId="7BC8BE72" w14:textId="77777777" w:rsidR="00385640" w:rsidRPr="00385640" w:rsidRDefault="00385640" w:rsidP="008E4CF4">
      <w:pPr>
        <w:numPr>
          <w:ilvl w:val="0"/>
          <w:numId w:val="22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przerwał wykonanie robót z przyczyn nieleżących po stronie Zamawiającego  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noBreakHyphen/>
        <w:t xml:space="preserve"> za wyjątkiem przyczyn spowodowanych siłą wyższą - zaś przerwa trwa dłużej niż 7 dni </w:t>
      </w:r>
      <w:r w:rsidRPr="00385640">
        <w:rPr>
          <w:rFonts w:ascii="Calibri" w:eastAsia="Times New Roman" w:hAnsi="Calibri" w:cs="Calibri"/>
          <w:bCs/>
          <w:kern w:val="0"/>
          <w:lang w:eastAsia="ar-SA"/>
          <w14:ligatures w14:val="none"/>
        </w:rPr>
        <w:t>i pomimo dodatkowego pisemnego wezwania Zamawiającego nie podjął ich w okresie 7 dni od dnia doręczenia Wykonawcy dodatkowego wezwania;</w:t>
      </w:r>
    </w:p>
    <w:p w14:paraId="5F3F1ACA" w14:textId="77777777" w:rsidR="00385640" w:rsidRPr="00385640" w:rsidRDefault="00385640" w:rsidP="008E4CF4">
      <w:pPr>
        <w:numPr>
          <w:ilvl w:val="0"/>
          <w:numId w:val="22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realizuje roboty niezgodnie z dokumentami wskazanymi w § 1 ust. 2 i nie dokonał ich naprawy w terminie wyznaczonym przez Zamawiającego;</w:t>
      </w:r>
    </w:p>
    <w:p w14:paraId="12F3AF7F" w14:textId="1D9DC17A" w:rsidR="00385640" w:rsidRPr="00385640" w:rsidRDefault="00385640" w:rsidP="008E4CF4">
      <w:pPr>
        <w:numPr>
          <w:ilvl w:val="0"/>
          <w:numId w:val="22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pozostaje w zwłoce z zakończeniem jakiegokolwiek terenu według Harmonogramu, dłuższej niż </w:t>
      </w:r>
      <w:r w:rsidR="004B27D8">
        <w:rPr>
          <w:rFonts w:ascii="Calibri" w:eastAsia="Calibri" w:hAnsi="Calibri" w:cs="Calibri"/>
          <w:kern w:val="0"/>
          <w:lang w:eastAsia="pl-PL"/>
          <w14:ligatures w14:val="none"/>
        </w:rPr>
        <w:t>7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dni;</w:t>
      </w:r>
    </w:p>
    <w:p w14:paraId="29A05522" w14:textId="7EEB569E" w:rsidR="00385640" w:rsidRPr="00385640" w:rsidRDefault="00385640" w:rsidP="008E4CF4">
      <w:pPr>
        <w:numPr>
          <w:ilvl w:val="0"/>
          <w:numId w:val="22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naruszy zakaz stosowania dmuchaw, o którym mowa § 4 ust. 2 pkt. </w:t>
      </w:r>
      <w:r w:rsidR="00C2414D" w:rsidRPr="00385640">
        <w:rPr>
          <w:rFonts w:ascii="Calibri" w:eastAsia="Calibri" w:hAnsi="Calibri" w:cs="Calibri"/>
          <w:kern w:val="0"/>
          <w:lang w:eastAsia="pl-PL"/>
          <w14:ligatures w14:val="none"/>
        </w:rPr>
        <w:t>3</w:t>
      </w:r>
      <w:r w:rsidR="00C2414D">
        <w:rPr>
          <w:rFonts w:ascii="Calibri" w:eastAsia="Calibri" w:hAnsi="Calibri" w:cs="Calibri"/>
          <w:kern w:val="0"/>
          <w:lang w:eastAsia="pl-PL"/>
          <w14:ligatures w14:val="none"/>
        </w:rPr>
        <w:t>4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;</w:t>
      </w:r>
    </w:p>
    <w:p w14:paraId="06EEC376" w14:textId="77777777" w:rsidR="00385640" w:rsidRPr="00385640" w:rsidRDefault="00385640" w:rsidP="008E4CF4">
      <w:pPr>
        <w:numPr>
          <w:ilvl w:val="0"/>
          <w:numId w:val="22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gdy sumaryczna wysokość kar umownych nałożonych na Wykonawcę przekroczy 10% wynagrodzenia umownego brutto, określonego w § 12 ust. 1.</w:t>
      </w:r>
    </w:p>
    <w:p w14:paraId="10CD2BA2" w14:textId="5F4AAC49" w:rsidR="00385640" w:rsidRPr="00385640" w:rsidRDefault="00385640" w:rsidP="008E4CF4">
      <w:pPr>
        <w:numPr>
          <w:ilvl w:val="4"/>
          <w:numId w:val="28"/>
        </w:numPr>
        <w:spacing w:after="0" w:line="300" w:lineRule="auto"/>
        <w:ind w:left="426" w:hanging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W okolicznościach, o których mowa w ust. 1 powyżej Zamawiający ma prawo skorzystać z uprawnienia do umownego odstąpienia od umowy do końca upływu terminu wykonania przedmiotu umowy, wydłużonego o 60 dni.</w:t>
      </w:r>
    </w:p>
    <w:p w14:paraId="2A0FAE4F" w14:textId="3E91BE5A" w:rsidR="00385640" w:rsidRPr="00385640" w:rsidRDefault="00385640" w:rsidP="008E4CF4">
      <w:pPr>
        <w:numPr>
          <w:ilvl w:val="4"/>
          <w:numId w:val="28"/>
        </w:numPr>
        <w:spacing w:after="0" w:line="300" w:lineRule="auto"/>
        <w:ind w:left="426" w:hanging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Konieczność</w:t>
      </w:r>
      <w:r w:rsidR="0041351F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="005F064C">
        <w:rPr>
          <w:rFonts w:ascii="Calibri" w:eastAsia="Calibri" w:hAnsi="Calibri" w:cs="Calibri"/>
          <w:kern w:val="0"/>
          <w:lang w:eastAsia="pl-PL"/>
          <w14:ligatures w14:val="none"/>
        </w:rPr>
        <w:t>więcej niż jednokrotnego</w:t>
      </w:r>
      <w:r w:rsidR="005F064C"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dokonywania</w:t>
      </w:r>
      <w:r w:rsidR="0041351F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bezpośredniej zapłaty podwykonawcy lub dalszemu podwykonawcy, który zawarł zaakceptowaną przez Zamawiającego umowę o podwykonawstwo, której przedmiotem są roboty budowlane, lub który zawarł przedłożoną Zamawiającemu umowę o podwykonawstwo, której przedmiotem są dostawy lub usługi, lub konieczność dokonania bezpośrednich zapłat na sumę większą niż 5% wartości wynagrodzenia Wykonawcy określonego w § 12 ust. 1 może stanowić podstawę do odstąpienia od niniejszej umowy</w:t>
      </w:r>
      <w:r w:rsidR="00D532A7">
        <w:rPr>
          <w:rFonts w:ascii="Calibri" w:eastAsia="Calibri" w:hAnsi="Calibri" w:cs="Calibri"/>
          <w:kern w:val="0"/>
          <w:lang w:eastAsia="pl-PL"/>
          <w14:ligatures w14:val="none"/>
        </w:rPr>
        <w:t>, na przyszłoś</w:t>
      </w:r>
      <w:r w:rsidR="00382707">
        <w:rPr>
          <w:rFonts w:ascii="Calibri" w:eastAsia="Calibri" w:hAnsi="Calibri" w:cs="Calibri"/>
          <w:kern w:val="0"/>
          <w:lang w:eastAsia="pl-PL"/>
          <w14:ligatures w14:val="none"/>
        </w:rPr>
        <w:t>ć</w:t>
      </w:r>
      <w:r w:rsidR="00D532A7">
        <w:rPr>
          <w:rFonts w:ascii="Calibri" w:eastAsia="Calibri" w:hAnsi="Calibri" w:cs="Calibri"/>
          <w:kern w:val="0"/>
          <w:lang w:eastAsia="pl-PL"/>
          <w14:ligatures w14:val="none"/>
        </w:rPr>
        <w:t xml:space="preserve"> ze skutkiem natychmi</w:t>
      </w:r>
      <w:r w:rsidR="005823EF">
        <w:rPr>
          <w:rFonts w:ascii="Calibri" w:eastAsia="Calibri" w:hAnsi="Calibri" w:cs="Calibri"/>
          <w:kern w:val="0"/>
          <w:lang w:eastAsia="pl-PL"/>
          <w14:ligatures w14:val="none"/>
        </w:rPr>
        <w:t>a</w:t>
      </w:r>
      <w:r w:rsidR="00D532A7">
        <w:rPr>
          <w:rFonts w:ascii="Calibri" w:eastAsia="Calibri" w:hAnsi="Calibri" w:cs="Calibri"/>
          <w:kern w:val="0"/>
          <w:lang w:eastAsia="pl-PL"/>
          <w14:ligatures w14:val="none"/>
        </w:rPr>
        <w:t>stowym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przez Zamawiającego.</w:t>
      </w:r>
    </w:p>
    <w:p w14:paraId="369ED8FA" w14:textId="77777777" w:rsidR="00385640" w:rsidRPr="00385640" w:rsidRDefault="00385640" w:rsidP="008E4CF4">
      <w:pPr>
        <w:numPr>
          <w:ilvl w:val="4"/>
          <w:numId w:val="28"/>
        </w:numPr>
        <w:spacing w:after="0" w:line="300" w:lineRule="auto"/>
        <w:ind w:left="426" w:hanging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przypadku odstąpienia od Umowy przez Zamawiającego w całości lub w części, z przyczyn leżących po stronie Wykonawcy, Wykonawca jest zobowiązany do zapłaty kar umownych naliczonych przez Zamawiającego.</w:t>
      </w:r>
    </w:p>
    <w:p w14:paraId="06F6C537" w14:textId="77777777" w:rsidR="00385640" w:rsidRPr="00385640" w:rsidRDefault="00385640" w:rsidP="008E4CF4">
      <w:pPr>
        <w:numPr>
          <w:ilvl w:val="4"/>
          <w:numId w:val="28"/>
        </w:numPr>
        <w:spacing w:after="0" w:line="300" w:lineRule="auto"/>
        <w:ind w:left="426" w:hanging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Zamawiający może również odstąpić od Umowy w innych przypadkach wskazanych w Kodeksie cywilnym lub ustawie Pzp. </w:t>
      </w:r>
    </w:p>
    <w:p w14:paraId="43F89304" w14:textId="77777777" w:rsidR="00385640" w:rsidRPr="00385640" w:rsidRDefault="00385640" w:rsidP="008E4CF4">
      <w:pPr>
        <w:numPr>
          <w:ilvl w:val="4"/>
          <w:numId w:val="28"/>
        </w:numPr>
        <w:spacing w:after="0" w:line="300" w:lineRule="auto"/>
        <w:ind w:left="426" w:hanging="426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85640">
        <w:rPr>
          <w:rFonts w:ascii="Calibri" w:eastAsia="Times New Roman" w:hAnsi="Calibri" w:cs="Calibri"/>
          <w:bCs/>
          <w:kern w:val="0"/>
          <w:lang w:eastAsia="ar-SA"/>
          <w14:ligatures w14:val="none"/>
        </w:rPr>
        <w:t>Wykonawca udzieli rękojmi i gwarancji jakości w zakresie określonym w Umowie na część zobowiązania wykonaną przed odstąpieniem od Umowy.</w:t>
      </w:r>
    </w:p>
    <w:p w14:paraId="7D57C592" w14:textId="53F9C1E8" w:rsidR="00385640" w:rsidRPr="00E84A37" w:rsidRDefault="00385640" w:rsidP="003635CD">
      <w:pPr>
        <w:numPr>
          <w:ilvl w:val="4"/>
          <w:numId w:val="28"/>
        </w:numPr>
        <w:spacing w:before="240" w:after="240" w:line="300" w:lineRule="auto"/>
        <w:ind w:left="425" w:hanging="425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85640">
        <w:rPr>
          <w:rFonts w:ascii="Calibri" w:eastAsia="Times New Roman" w:hAnsi="Calibri" w:cs="Calibri"/>
          <w:bCs/>
          <w:color w:val="000000"/>
          <w:kern w:val="0"/>
          <w:lang w:eastAsia="ar-SA"/>
          <w14:ligatures w14:val="none"/>
        </w:rPr>
        <w:t xml:space="preserve">Odstąpienie od Umowy następuje </w:t>
      </w:r>
      <w:r w:rsidRPr="00385640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 xml:space="preserve">za pośrednictwem </w:t>
      </w:r>
      <w:r w:rsidRPr="00385640">
        <w:rPr>
          <w:rFonts w:ascii="Calibri" w:eastAsia="Times New Roman" w:hAnsi="Calibri" w:cs="Calibri"/>
          <w:bCs/>
          <w:color w:val="000000"/>
          <w:kern w:val="0"/>
          <w:lang w:eastAsia="ar-SA"/>
          <w14:ligatures w14:val="none"/>
        </w:rPr>
        <w:t xml:space="preserve">listu poleconego za potwierdzeniem odbioru lub w formie pisma złożonego w siedzibie Wykonawcy za pokwitowaniem, z chwilą </w:t>
      </w:r>
      <w:r w:rsidRPr="00385640">
        <w:rPr>
          <w:rFonts w:ascii="Calibri" w:eastAsia="Times New Roman" w:hAnsi="Calibri" w:cs="Calibri"/>
          <w:bCs/>
          <w:color w:val="000000"/>
          <w:kern w:val="0"/>
          <w:lang w:eastAsia="ar-SA"/>
          <w14:ligatures w14:val="none"/>
        </w:rPr>
        <w:lastRenderedPageBreak/>
        <w:t>otrzymania oświadczenia o odstąpieniu przez Wykonawcę</w:t>
      </w:r>
      <w:r w:rsidR="00B664F2">
        <w:rPr>
          <w:rFonts w:ascii="Calibri" w:eastAsia="Times New Roman" w:hAnsi="Calibri" w:cs="Calibri"/>
          <w:bCs/>
          <w:color w:val="000000"/>
          <w:kern w:val="0"/>
          <w:lang w:eastAsia="ar-SA"/>
          <w14:ligatures w14:val="none"/>
        </w:rPr>
        <w:t xml:space="preserve"> lub z chwilą upływu terminu do odbioru </w:t>
      </w:r>
      <w:r w:rsidR="00DE43B3">
        <w:rPr>
          <w:rFonts w:ascii="Calibri" w:eastAsia="Times New Roman" w:hAnsi="Calibri" w:cs="Calibri"/>
          <w:bCs/>
          <w:color w:val="000000"/>
          <w:kern w:val="0"/>
          <w:lang w:eastAsia="ar-SA"/>
          <w14:ligatures w14:val="none"/>
        </w:rPr>
        <w:t xml:space="preserve">awizowanej </w:t>
      </w:r>
      <w:r w:rsidR="00B664F2">
        <w:rPr>
          <w:rFonts w:ascii="Calibri" w:eastAsia="Times New Roman" w:hAnsi="Calibri" w:cs="Calibri"/>
          <w:bCs/>
          <w:color w:val="000000"/>
          <w:kern w:val="0"/>
          <w:lang w:eastAsia="ar-SA"/>
          <w14:ligatures w14:val="none"/>
        </w:rPr>
        <w:t>przesyłki poleconej</w:t>
      </w:r>
      <w:r w:rsidRPr="00385640">
        <w:rPr>
          <w:rFonts w:ascii="Calibri" w:eastAsia="Times New Roman" w:hAnsi="Calibri" w:cs="Calibri"/>
          <w:bCs/>
          <w:color w:val="000000"/>
          <w:kern w:val="0"/>
          <w:lang w:eastAsia="ar-SA"/>
          <w14:ligatures w14:val="none"/>
        </w:rPr>
        <w:t>.</w:t>
      </w:r>
    </w:p>
    <w:p w14:paraId="2B436CB3" w14:textId="77777777" w:rsidR="00385640" w:rsidRPr="00385640" w:rsidRDefault="00385640" w:rsidP="008E4CF4">
      <w:pPr>
        <w:tabs>
          <w:tab w:val="left" w:pos="567"/>
        </w:tabs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§ 18.</w:t>
      </w:r>
    </w:p>
    <w:p w14:paraId="54ADCFD7" w14:textId="77777777" w:rsidR="00385640" w:rsidRPr="00385640" w:rsidRDefault="00385640" w:rsidP="008E4CF4">
      <w:pPr>
        <w:tabs>
          <w:tab w:val="left" w:pos="709"/>
        </w:tabs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Obowiązki Wykonawcy w przypadku odstąpienia od Umowy</w:t>
      </w:r>
    </w:p>
    <w:p w14:paraId="2B0B4984" w14:textId="77777777" w:rsidR="00385640" w:rsidRPr="00385640" w:rsidRDefault="00385640" w:rsidP="008E4CF4">
      <w:pPr>
        <w:numPr>
          <w:ilvl w:val="0"/>
          <w:numId w:val="11"/>
        </w:numPr>
        <w:spacing w:after="0" w:line="300" w:lineRule="auto"/>
        <w:ind w:left="284" w:hanging="284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przypadku odstąpienia od Umowy przez Wykonawcę lub Zamawiającego, Wykonawca ma obowiązek:</w:t>
      </w:r>
    </w:p>
    <w:p w14:paraId="6B1021B2" w14:textId="77777777" w:rsidR="00385640" w:rsidRPr="00385640" w:rsidRDefault="00385640" w:rsidP="008E4CF4">
      <w:pPr>
        <w:numPr>
          <w:ilvl w:val="0"/>
          <w:numId w:val="23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natychmiast wstrzymać wykonywanie robót, poza mającymi na celu ochronę życia i własności,  i zabezpieczyć przerwane roboty w zakresie wskazanym przez Inspektorów Nadzoru Zamawiającego oraz zabezpieczyć teren budowy i opuścić go najpóźniej w terminie wskazanym przez Zamawiającego. Do dnia przekazania terenu budowy Zamawiającemu, odpowiedzialność za teren budowy oraz wszelkie zdarzenia na nim, w tym szkody osobiste i majątkowe ponosi Wykonawca, </w:t>
      </w:r>
    </w:p>
    <w:p w14:paraId="64E99436" w14:textId="77777777" w:rsidR="00385640" w:rsidRPr="00385640" w:rsidRDefault="00385640" w:rsidP="008E4CF4">
      <w:pPr>
        <w:numPr>
          <w:ilvl w:val="0"/>
          <w:numId w:val="23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przekazać znajdujące się w jego posiadaniu dokumenty, w tym należące do Zamawiającego, urządzenia, materiały i inne prace, za które Wykonawca otrzymał płatność oraz Dokumentację projektową, najpóźniej w terminie wskazanym przez Zamawiającego.</w:t>
      </w:r>
    </w:p>
    <w:p w14:paraId="28DE0785" w14:textId="2F90B32E" w:rsidR="00385640" w:rsidRPr="00E84A37" w:rsidRDefault="00385640" w:rsidP="008E4CF4">
      <w:pPr>
        <w:numPr>
          <w:ilvl w:val="0"/>
          <w:numId w:val="11"/>
        </w:numPr>
        <w:spacing w:after="24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przypadku nie zabezpieczenia przerwanych robót przez Wykonawcę, Zamawiający będzie mógł zabezpieczyć roboty na koszt i ryzyko Wykonawcy</w:t>
      </w:r>
      <w:r w:rsidR="00475FAD">
        <w:rPr>
          <w:rFonts w:ascii="Calibri" w:eastAsia="Calibri" w:hAnsi="Calibri" w:cs="Calibri"/>
          <w:kern w:val="0"/>
          <w:lang w:eastAsia="pl-PL"/>
          <w14:ligatures w14:val="none"/>
        </w:rPr>
        <w:t>, bez wcześniejszego upoważnienia sądu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. W przypadku nie wpłacenia przez Wykonawcę oszacowanych przez Zamawiającego kosztów wykonania zabezpieczenia robót zostaną one pokryte z zabezpieczenia należytego wykonania Umowy. Jeżeli koszt zabezpieczenia przerwanych robót przekroczy kwotę zabezpieczenia, to zapłatę pozostałych kosztów Zamawiający będzie dochodził na zasadach ogólnych wynikających z Kodeksu cywilnego.</w:t>
      </w:r>
    </w:p>
    <w:p w14:paraId="68D34644" w14:textId="77777777" w:rsidR="00385640" w:rsidRPr="00385640" w:rsidRDefault="00385640" w:rsidP="008E4CF4">
      <w:pPr>
        <w:tabs>
          <w:tab w:val="left" w:pos="567"/>
        </w:tabs>
        <w:spacing w:before="120"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§ 19.</w:t>
      </w:r>
    </w:p>
    <w:p w14:paraId="0C3B8D73" w14:textId="77777777" w:rsidR="00385640" w:rsidRPr="00385640" w:rsidRDefault="00385640" w:rsidP="008E4CF4">
      <w:pPr>
        <w:tabs>
          <w:tab w:val="left" w:pos="567"/>
        </w:tabs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Rozliczenia w związku z odstąpieniem od Umowy</w:t>
      </w:r>
    </w:p>
    <w:p w14:paraId="63AE3A16" w14:textId="77777777" w:rsidR="00385640" w:rsidRPr="00385640" w:rsidRDefault="00385640" w:rsidP="008E4CF4">
      <w:pPr>
        <w:numPr>
          <w:ilvl w:val="6"/>
          <w:numId w:val="8"/>
        </w:numPr>
        <w:spacing w:after="0" w:line="300" w:lineRule="auto"/>
        <w:ind w:left="284" w:hanging="284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terminie 14 dni od dnia odstąpienia od Umowy, Wykonawca przy udziale Zamawiającego, sporządzi szczegółową inwentaryzację robót wykonanych, protokół odbioru robót przerwanych i robót zabezpieczających według stanu na dzień odstąpienia, który stanowić będzie podstawę do wystawienia przez Wykonawcę faktury. W przypadku gdy Wykonawca będzie uchylał się od wyżej wymienionego obowiązku lub w przypadku braku uzgodnienia inwentaryzacji bądź wartości wykonanych robót przez Inspektorów Nadzoru Zamawiającego, Inspektorzy Nadzoru Zamawiającego sporządzą wyżej wymienioną inwentaryzację i określą wartość wykonanych robót. Wykonawca zostanie zawiadomiony o ustaleniach Inspektorów Nadzoru Zamawiającego. Wynagrodzenie za niewykonaną część Przedmiotu Umowy będzie stanowiła różnica pomiędzy kwotą wynagrodzenia, określoną w § 12 ust. 1, a wartością robót wykonanych obliczoną na zasadach określonych powyżej.</w:t>
      </w:r>
    </w:p>
    <w:p w14:paraId="2DF73882" w14:textId="77777777" w:rsidR="00385640" w:rsidRPr="00385640" w:rsidRDefault="00385640" w:rsidP="008E4CF4">
      <w:pPr>
        <w:numPr>
          <w:ilvl w:val="0"/>
          <w:numId w:val="8"/>
        </w:numPr>
        <w:spacing w:after="0" w:line="300" w:lineRule="auto"/>
        <w:ind w:left="284" w:hanging="284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Zamawiający zapłaci Wykonawcy wynagrodzenie za roboty wykonane do dnia odstąpienia na podstawie cen wynikających z Harmonogramu i kosztorysów ofertowych Wykonawcy, pomniejszone o roszczenia Zamawiającego z tytułu kar umownych oraz ewentualne roszczenia o obniżenie ceny na podstawie rękojmi i gwarancji lub inne roszczenia odszkodowawcze. </w:t>
      </w:r>
    </w:p>
    <w:p w14:paraId="003F96E4" w14:textId="77777777" w:rsidR="00385640" w:rsidRPr="00385640" w:rsidRDefault="00385640" w:rsidP="008E4CF4">
      <w:pPr>
        <w:numPr>
          <w:ilvl w:val="0"/>
          <w:numId w:val="8"/>
        </w:numPr>
        <w:spacing w:after="240" w:line="300" w:lineRule="auto"/>
        <w:ind w:left="284" w:hanging="284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lastRenderedPageBreak/>
        <w:t>Koszty dodatkowe poniesione na zabezpieczenie robót i terenu budowy oraz wszelkie inne uzasadnione koszty związane z odstąpieniem od Umowy ponosi Strona, która jest winna odstąpienia od Umowy.</w:t>
      </w:r>
    </w:p>
    <w:p w14:paraId="228C5D21" w14:textId="77777777" w:rsidR="00385640" w:rsidRPr="00385640" w:rsidRDefault="00385640" w:rsidP="008E4CF4">
      <w:pPr>
        <w:spacing w:before="120"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§ 20.</w:t>
      </w:r>
    </w:p>
    <w:p w14:paraId="7DDD8C95" w14:textId="77777777" w:rsidR="00385640" w:rsidRPr="00385640" w:rsidRDefault="00385640" w:rsidP="008E4CF4">
      <w:pPr>
        <w:tabs>
          <w:tab w:val="left" w:pos="-1843"/>
        </w:tabs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Postanowienia szczególne</w:t>
      </w:r>
    </w:p>
    <w:p w14:paraId="0DC15287" w14:textId="5D36B3A4" w:rsidR="00385640" w:rsidRPr="00385640" w:rsidRDefault="00385640" w:rsidP="008E4CF4">
      <w:pPr>
        <w:spacing w:after="24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Wykonawca przyjmuje pełną odpowiedzialność cywilną za wszelkie wyrządzone przez Wykonawcę i jego podwykonawców</w:t>
      </w:r>
      <w:r w:rsidRPr="00385640">
        <w:rPr>
          <w:rFonts w:ascii="Calibri" w:eastAsia="Calibri" w:hAnsi="Calibri" w:cs="Calibri"/>
          <w:i/>
          <w:kern w:val="0"/>
          <w:lang w:eastAsia="pl-PL"/>
          <w14:ligatures w14:val="none"/>
        </w:rPr>
        <w:t xml:space="preserve">,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dalszych podwykonawców oraz inne osoby działające na jego zlecenie lub w jego imieniu szkody osobiste i majątkowe, wyrządzone osobom trzecim, w związku z wykonywaniem Umowy i zobowiązuje się do przejęcia obowiązku zapłaty kwot zasądzonych z tego tytułu od Zamawiającego lub osób upoważnionych do jego reprezentacji, pracowników i innych osób działających w imieniu Zamawiającego, łącznie z obowiązkiem zapłaty zasądzonych odsetek i kosztów postępowania.</w:t>
      </w:r>
    </w:p>
    <w:p w14:paraId="4C87B871" w14:textId="77777777" w:rsidR="00385640" w:rsidRPr="00385640" w:rsidRDefault="00385640" w:rsidP="008E4CF4">
      <w:pPr>
        <w:spacing w:before="120"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§ 21.</w:t>
      </w:r>
    </w:p>
    <w:p w14:paraId="0DBBB81F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Sposób realizacji zamówienia – klauzula społeczna – art. 95 ust. 1 ustawy Pzp</w:t>
      </w:r>
    </w:p>
    <w:p w14:paraId="75933468" w14:textId="77777777" w:rsidR="00385640" w:rsidRPr="00385640" w:rsidRDefault="00385640" w:rsidP="008E4CF4">
      <w:pPr>
        <w:autoSpaceDE w:val="0"/>
        <w:autoSpaceDN w:val="0"/>
        <w:spacing w:after="0" w:line="300" w:lineRule="auto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1. Zamawiający wymaga zatrudnienia przez Wykonawcę lub podwykonawcę na podstawie umowy  o pracę osób wykonujących czynności w zakresie realizacji Umowy, </w:t>
      </w: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 xml:space="preserve">polegające na wykonywaniu robót ogólnobudowlanych oraz prac ogrodniczych. </w:t>
      </w:r>
    </w:p>
    <w:p w14:paraId="2B4E6DFF" w14:textId="75052BBF" w:rsidR="00385640" w:rsidRPr="00385640" w:rsidRDefault="00385640" w:rsidP="008E4CF4">
      <w:pPr>
        <w:autoSpaceDE w:val="0"/>
        <w:autoSpaceDN w:val="0"/>
        <w:spacing w:after="0" w:line="300" w:lineRule="auto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2. W terminie 7 dni od daty zawarcia Umowy Wykonawca przedstawi wykaz pracowników, o których mowa w ust. 1 powyżej, stanowiący </w:t>
      </w: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 xml:space="preserve">załącznik nr </w:t>
      </w:r>
      <w:r w:rsidR="00C2414D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4</w:t>
      </w:r>
      <w:r w:rsidR="00C2414D"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do Umowy.  </w:t>
      </w:r>
    </w:p>
    <w:p w14:paraId="7ADE9EFC" w14:textId="77777777" w:rsidR="00385640" w:rsidRPr="00385640" w:rsidRDefault="00385640" w:rsidP="008E4CF4">
      <w:pPr>
        <w:autoSpaceDE w:val="0"/>
        <w:autoSpaceDN w:val="0"/>
        <w:spacing w:after="0" w:line="300" w:lineRule="auto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3. Wykonawca zobowiązany jest zawrzeć w każdej umowie o podwykonawstwo stosowne zapisy, zobowiązujące podwykonawców do zatrudnienia na umowę o pracę osób wykonujących wskazane w ust. 1 powyżej czynności.</w:t>
      </w:r>
    </w:p>
    <w:p w14:paraId="49861119" w14:textId="77777777" w:rsidR="00385640" w:rsidRPr="00385640" w:rsidRDefault="00385640" w:rsidP="008E4CF4">
      <w:pPr>
        <w:autoSpaceDE w:val="0"/>
        <w:autoSpaceDN w:val="0"/>
        <w:spacing w:after="0" w:line="300" w:lineRule="auto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4. Zmiana wykazu pracowników nie stanowi zmiany Umowy. O zmianie Wykonawca zobowiązany jest powiadomić Zamawiającego w formie pisemnej przedkładając zaktualizowany wykaz pracowników w terminie 7 dni od daty zaistnienia zmiany.</w:t>
      </w:r>
    </w:p>
    <w:p w14:paraId="374AC71F" w14:textId="77777777" w:rsidR="00385640" w:rsidRPr="00385640" w:rsidRDefault="00385640" w:rsidP="008E4CF4">
      <w:pPr>
        <w:autoSpaceDE w:val="0"/>
        <w:autoSpaceDN w:val="0"/>
        <w:spacing w:after="0" w:line="300" w:lineRule="auto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5. W trakcie realizacji Umowy, na każde wezwanie Zamawiającego w wyznaczonym w tym wezwaniu terminie, Wykonawca przedłoży Zamawiającemu wskazane poniżej dowody w celu potwierdzenia spełnienia wymogu zatrudnienia na podstawie umowy o pracę przez Wykonawcę lub podwykonawcę osób wykonujących wskazane w ust. 1 powyżej czynności w trakcie realizacji umowy:</w:t>
      </w:r>
    </w:p>
    <w:p w14:paraId="4AC5BE56" w14:textId="77777777" w:rsidR="00385640" w:rsidRPr="00385640" w:rsidRDefault="00385640" w:rsidP="008E4CF4">
      <w:pPr>
        <w:numPr>
          <w:ilvl w:val="0"/>
          <w:numId w:val="38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14:ligatures w14:val="none"/>
        </w:rPr>
      </w:pPr>
      <w:r w:rsidRPr="00385640">
        <w:rPr>
          <w:rFonts w:ascii="Calibri" w:eastAsia="Calibri" w:hAnsi="Calibri" w:cs="Calibri"/>
          <w:kern w:val="0"/>
          <w14:ligatures w14:val="none"/>
        </w:rPr>
        <w:t xml:space="preserve">oświadczenia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pracowników wymienionych w wykazie, o którym mowa w ust. 2;</w:t>
      </w:r>
    </w:p>
    <w:p w14:paraId="1F23CD6C" w14:textId="77777777" w:rsidR="00385640" w:rsidRPr="00385640" w:rsidRDefault="00385640" w:rsidP="008E4CF4">
      <w:pPr>
        <w:numPr>
          <w:ilvl w:val="0"/>
          <w:numId w:val="38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14:ligatures w14:val="none"/>
        </w:rPr>
      </w:pPr>
      <w:r w:rsidRPr="00385640">
        <w:rPr>
          <w:rFonts w:ascii="Calibri" w:eastAsia="Calibri" w:hAnsi="Calibri" w:cs="Calibri"/>
          <w:kern w:val="0"/>
          <w14:ligatures w14:val="none"/>
        </w:rPr>
        <w:t xml:space="preserve">oświadczenia Wykonawcy lub podwykonawcy o zatrudnieniu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osób wymienionych w wykazie, o którym mowa w ust. 2;</w:t>
      </w:r>
    </w:p>
    <w:p w14:paraId="3B8C7C74" w14:textId="77777777" w:rsidR="00385640" w:rsidRPr="00385640" w:rsidRDefault="00385640" w:rsidP="008E4CF4">
      <w:pPr>
        <w:numPr>
          <w:ilvl w:val="0"/>
          <w:numId w:val="39"/>
        </w:numPr>
        <w:spacing w:after="0" w:line="300" w:lineRule="auto"/>
        <w:ind w:left="714" w:hanging="357"/>
        <w:contextualSpacing/>
        <w:rPr>
          <w:rFonts w:ascii="Calibri" w:eastAsia="Calibri" w:hAnsi="Calibri" w:cs="Calibri"/>
          <w:i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poświadczoną za zgodność z oryginałem odpowiednio przez Wykonawcę lub podwykonawcę</w:t>
      </w:r>
      <w:r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kopię umowy/umów o pracę osób wymienionych w wykazie, o którym mowa w ust. 2 powyżej (wraz z dokumentem regulującym zakres obowiązków, jeżeli został sporządzony). Kopia umowy/umów powinna zostać zanonimizowana w sposób zapewniający ochronę danych osobowych pracowników, zgodnie z przepisami </w:t>
      </w:r>
      <w:r w:rsidRPr="00385640">
        <w:rPr>
          <w:rFonts w:ascii="Calibri" w:eastAsia="Calibri" w:hAnsi="Calibri" w:cs="Calibri"/>
          <w:bCs/>
          <w:kern w:val="0"/>
          <w:lang w:eastAsia="pl-PL"/>
          <w14:ligatures w14:val="none"/>
        </w:rPr>
        <w:t xml:space="preserve">Rozporządzenia Parlamentu Europejskiego i Rady (UE) 2016/679 z dnia 27 kwietnia 2016 r. w sprawie ochrony osób fizycznych w związku z przetwarzaniem danych osobowych i w sprawie swobodnego </w:t>
      </w:r>
      <w:r w:rsidRPr="00385640">
        <w:rPr>
          <w:rFonts w:ascii="Calibri" w:eastAsia="Calibri" w:hAnsi="Calibri" w:cs="Calibri"/>
          <w:bCs/>
          <w:kern w:val="0"/>
          <w:lang w:eastAsia="pl-PL"/>
          <w14:ligatures w14:val="none"/>
        </w:rPr>
        <w:lastRenderedPageBreak/>
        <w:t>przepływu tych danych oraz uchylenia dyrektywy 95/46/WE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, zwanego dalej „RODO” </w:t>
      </w:r>
      <w:r w:rsidRPr="00385640">
        <w:rPr>
          <w:rFonts w:ascii="Calibri" w:eastAsia="Calibri" w:hAnsi="Calibri" w:cs="Calibri"/>
          <w:bCs/>
          <w:kern w:val="0"/>
          <w:lang w:eastAsia="pl-PL"/>
          <w14:ligatures w14:val="none"/>
        </w:rPr>
        <w:t>oraz wydanymi na jego podstawie przepisami krajowymi z zakresu ochrony danych osobowych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(tj. w szczególności</w:t>
      </w:r>
      <w:r w:rsidRPr="00385640">
        <w:rPr>
          <w:rFonts w:ascii="Calibri" w:eastAsia="Calibri" w:hAnsi="Calibri" w:cs="Calibri"/>
          <w:kern w:val="0"/>
          <w:vertAlign w:val="superscript"/>
          <w:lang w:eastAsia="pl-PL"/>
          <w14:ligatures w14:val="none"/>
        </w:rPr>
        <w:footnoteReference w:id="4"/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bez adresów, nr PESEL pracowników). Imię i nazwisko pracownika nie podlega </w:t>
      </w:r>
      <w:proofErr w:type="spellStart"/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anonimizacji</w:t>
      </w:r>
      <w:proofErr w:type="spellEnd"/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. Informacje takie jak: data zawarcia umowy, rodzaj umowy o pracę i zakres obowiązków pracownika powinny być możliwe do zidentyfikowania;</w:t>
      </w:r>
    </w:p>
    <w:p w14:paraId="178F4E47" w14:textId="77777777" w:rsidR="00385640" w:rsidRPr="00385640" w:rsidRDefault="00385640" w:rsidP="008E4CF4">
      <w:pPr>
        <w:numPr>
          <w:ilvl w:val="0"/>
          <w:numId w:val="39"/>
        </w:numPr>
        <w:spacing w:after="0" w:line="300" w:lineRule="auto"/>
        <w:ind w:left="714" w:hanging="357"/>
        <w:contextualSpacing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zaświadczenie właściwego oddziału ZUS, potwierdzające opłacanie przez Wykonawcę lub podwykonawcę składek na ubezpieczenia społeczne i zdrowotne z tytułu zatrudnienia na podstawie umów o pracę za ostatni okres rozliczeniowy;</w:t>
      </w:r>
    </w:p>
    <w:p w14:paraId="6FBAAEFD" w14:textId="77777777" w:rsidR="00385640" w:rsidRPr="00385640" w:rsidRDefault="00385640" w:rsidP="008E4CF4">
      <w:pPr>
        <w:numPr>
          <w:ilvl w:val="0"/>
          <w:numId w:val="39"/>
        </w:numPr>
        <w:spacing w:after="24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poświadczoną za zgodność z oryginałem odpowiednio przez Wykonawcę lub podwykonawcę</w:t>
      </w:r>
      <w:r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 xml:space="preserve">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kopię dowodu potwierdzającego zgłoszenie pracownika przez pracodawcę do ubezpieczeń, zanonimizowaną w sposób zapewniający ochronę danych osobowych pracowników, zgodnie z przepisami </w:t>
      </w:r>
      <w:r w:rsidRPr="00385640">
        <w:rPr>
          <w:rFonts w:ascii="Calibri" w:eastAsia="Calibri" w:hAnsi="Calibri" w:cs="Calibri"/>
          <w:bCs/>
          <w:kern w:val="0"/>
          <w:lang w:eastAsia="pl-PL"/>
          <w14:ligatures w14:val="none"/>
        </w:rPr>
        <w:t>RODO oraz wydanymi na jego podstawie przepisami krajowymi z zakresu ochrony danych osobowych</w:t>
      </w:r>
      <w:r w:rsidRPr="00385640">
        <w:rPr>
          <w:rFonts w:ascii="Calibri" w:eastAsia="Calibri" w:hAnsi="Calibri" w:cs="Calibri"/>
          <w:i/>
          <w:kern w:val="0"/>
          <w:lang w:eastAsia="pl-PL"/>
          <w14:ligatures w14:val="none"/>
        </w:rPr>
        <w:t>.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Imię i nazwisko pracownika nie podlega </w:t>
      </w:r>
      <w:proofErr w:type="spellStart"/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anonimizacji</w:t>
      </w:r>
      <w:proofErr w:type="spellEnd"/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.</w:t>
      </w:r>
    </w:p>
    <w:p w14:paraId="67D81EC3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 xml:space="preserve">§ 22. </w:t>
      </w:r>
    </w:p>
    <w:p w14:paraId="69210C9C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Ochrona danych osobowych</w:t>
      </w:r>
    </w:p>
    <w:p w14:paraId="33ED9A7C" w14:textId="77777777" w:rsidR="00385640" w:rsidRPr="00385640" w:rsidRDefault="00385640" w:rsidP="008E4CF4">
      <w:pPr>
        <w:numPr>
          <w:ilvl w:val="3"/>
          <w:numId w:val="30"/>
        </w:numPr>
        <w:tabs>
          <w:tab w:val="left" w:pos="284"/>
        </w:tabs>
        <w:spacing w:after="0" w:line="300" w:lineRule="auto"/>
        <w:ind w:left="284" w:hanging="284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związku z realizacją umowy Zarząd Zieleni m.st. Warszawy (dalej jako „ZZW”) udostępnia Wykonawcy zwykłe dane osobowe dotyczące pracowników ZZW w postaci: imion i nazwisk, adresu email i numeru telefonu.</w:t>
      </w:r>
    </w:p>
    <w:p w14:paraId="3D4C4A68" w14:textId="77777777" w:rsidR="00385640" w:rsidRPr="00385640" w:rsidRDefault="00385640" w:rsidP="008E4CF4">
      <w:pPr>
        <w:numPr>
          <w:ilvl w:val="3"/>
          <w:numId w:val="30"/>
        </w:numPr>
        <w:tabs>
          <w:tab w:val="left" w:pos="284"/>
        </w:tabs>
        <w:spacing w:after="0" w:line="300" w:lineRule="auto"/>
        <w:ind w:left="284" w:hanging="284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Wykonawca oświadcza, iż znany jest mu fakt, że od momentu udostępnienia danych, o których mowa w ust. 1, realizuje on samodzielnie w stosunku do tych danych obowiązki administratora określone w przepisach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danych, Dz. Urz. UE L 119 z 04.05.2016 r., dalej „RODO”) oraz przepisach krajowych z zakresu ochrony danych osobowych, w szczególności ustawy z dnia 10 maja 2018 r. o ochronie danych osobowych (Dz. U. z 2019 r. poz. 1781).</w:t>
      </w:r>
    </w:p>
    <w:p w14:paraId="32CF5CF0" w14:textId="77777777" w:rsidR="00385640" w:rsidRPr="00385640" w:rsidRDefault="00385640" w:rsidP="008E4CF4">
      <w:pPr>
        <w:numPr>
          <w:ilvl w:val="3"/>
          <w:numId w:val="30"/>
        </w:numPr>
        <w:tabs>
          <w:tab w:val="left" w:pos="284"/>
        </w:tabs>
        <w:spacing w:after="0" w:line="300" w:lineRule="auto"/>
        <w:ind w:left="284" w:hanging="284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ZZW nie odpowiada za wypełnianie przez Wykonawcę obowiązków, o których mowa w ust. 2.</w:t>
      </w:r>
    </w:p>
    <w:p w14:paraId="45780983" w14:textId="77777777" w:rsidR="00F33717" w:rsidRDefault="00385640" w:rsidP="008E4CF4">
      <w:pPr>
        <w:numPr>
          <w:ilvl w:val="3"/>
          <w:numId w:val="30"/>
        </w:numPr>
        <w:tabs>
          <w:tab w:val="left" w:pos="284"/>
        </w:tabs>
        <w:spacing w:after="0" w:line="300" w:lineRule="auto"/>
        <w:ind w:left="284" w:hanging="284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ZZW oświadcza, iż realizuje obowiązki Administratora danych osobowych, określone w przepisach RODO, w zakresie danych osobowych  Wykonawcy, w sytuacji, w której jest on osobą fizyczną (w tym osobą fizyczną prowadzącą działalność gospodarczą), a także danych osobowych osób, które Wykonawca wskazał ze swojej strony do realizacji niniejszej umowy.</w:t>
      </w:r>
    </w:p>
    <w:p w14:paraId="780E5A52" w14:textId="2724E5B7" w:rsidR="00385640" w:rsidRPr="00385640" w:rsidRDefault="00F33717" w:rsidP="00373F8C">
      <w:pPr>
        <w:numPr>
          <w:ilvl w:val="3"/>
          <w:numId w:val="30"/>
        </w:numPr>
        <w:tabs>
          <w:tab w:val="left" w:pos="284"/>
        </w:tabs>
        <w:spacing w:after="600" w:line="300" w:lineRule="auto"/>
        <w:ind w:left="284" w:hanging="284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F33717">
        <w:rPr>
          <w:rFonts w:eastAsia="Calibri" w:cstheme="minorHAnsi"/>
          <w:bCs/>
        </w:rPr>
        <w:t xml:space="preserve">Klauzula informacyjna dla reprezentantów, w tym pełnomocników oraz osób wskazanych do kontaktu, a także pracowników i współpracowników w związku z wykonaniem umowy dostępna jest pod: </w:t>
      </w:r>
      <w:hyperlink r:id="rId17" w:history="1">
        <w:r w:rsidRPr="00F33717">
          <w:rPr>
            <w:rStyle w:val="Hipercze"/>
            <w:rFonts w:cstheme="minorHAnsi"/>
            <w:bCs/>
          </w:rPr>
          <w:t>https://zzw.waw.pl/wp-content/uploads/2024/09/KLAUZULA-INFORMACYJNA_dla_reprezentantow-w-tym-pelnomocnikow-i-osob-do-kontaktu.pdf</w:t>
        </w:r>
      </w:hyperlink>
    </w:p>
    <w:p w14:paraId="59ABF339" w14:textId="77777777" w:rsidR="00385640" w:rsidRPr="00385640" w:rsidRDefault="00385640" w:rsidP="008E4CF4">
      <w:pPr>
        <w:spacing w:before="120" w:after="0" w:line="300" w:lineRule="auto"/>
        <w:rPr>
          <w:rFonts w:ascii="Calibri" w:eastAsia="Calibri" w:hAnsi="Calibri" w:cs="Calibri"/>
          <w:b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lastRenderedPageBreak/>
        <w:t>§ 23.</w:t>
      </w:r>
    </w:p>
    <w:p w14:paraId="349EC03A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Prawo właściwe, rozstrzyganie sporów</w:t>
      </w:r>
    </w:p>
    <w:p w14:paraId="494147D6" w14:textId="77777777" w:rsidR="00385640" w:rsidRPr="00385640" w:rsidRDefault="00385640" w:rsidP="008E4CF4">
      <w:pPr>
        <w:numPr>
          <w:ilvl w:val="0"/>
          <w:numId w:val="26"/>
        </w:numPr>
        <w:spacing w:after="0" w:line="300" w:lineRule="auto"/>
        <w:ind w:left="284" w:hanging="284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sprawach nieuregulowanych Umową mają zastosowanie odpowiednie przepisy Kodeksu cywilnego, ustawy Pzp, Ustawy Prawo budowlane i inne obowiązujące przepisy prawa.</w:t>
      </w:r>
    </w:p>
    <w:p w14:paraId="55F66D4C" w14:textId="1E50E22B" w:rsidR="00385640" w:rsidRPr="00385640" w:rsidRDefault="006756F0" w:rsidP="008E4CF4">
      <w:pPr>
        <w:numPr>
          <w:ilvl w:val="0"/>
          <w:numId w:val="26"/>
        </w:numPr>
        <w:spacing w:after="240" w:line="300" w:lineRule="auto"/>
        <w:ind w:left="284" w:hanging="284"/>
        <w:rPr>
          <w:rFonts w:ascii="Calibri" w:eastAsia="Calibri" w:hAnsi="Calibri" w:cs="Calibri"/>
          <w:kern w:val="0"/>
          <w:lang w:eastAsia="pl-PL"/>
          <w14:ligatures w14:val="none"/>
        </w:rPr>
      </w:pPr>
      <w:r>
        <w:rPr>
          <w:rFonts w:ascii="Calibri" w:eastAsia="Calibri" w:hAnsi="Calibri" w:cs="Calibri"/>
          <w:kern w:val="0"/>
          <w:lang w:eastAsia="pl-PL"/>
          <w14:ligatures w14:val="none"/>
        </w:rPr>
        <w:t>S</w:t>
      </w:r>
      <w:r w:rsidR="00385640" w:rsidRPr="00385640">
        <w:rPr>
          <w:rFonts w:ascii="Calibri" w:eastAsia="Calibri" w:hAnsi="Calibri" w:cs="Calibri"/>
          <w:kern w:val="0"/>
          <w:lang w:eastAsia="pl-PL"/>
          <w14:ligatures w14:val="none"/>
        </w:rPr>
        <w:t>pory wynikające z Umowy lub powstające w związku z Umową będą rozstrzygane przez sąd właściwy dla siedziby Zamawiającego.</w:t>
      </w:r>
    </w:p>
    <w:p w14:paraId="69CBE1D6" w14:textId="77777777" w:rsidR="00385640" w:rsidRPr="00385640" w:rsidRDefault="00385640" w:rsidP="008E4CF4">
      <w:pPr>
        <w:spacing w:before="120"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§ 24.</w:t>
      </w:r>
    </w:p>
    <w:p w14:paraId="4DA3B7CB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Zmiana Umowy</w:t>
      </w:r>
    </w:p>
    <w:p w14:paraId="1CCEB38D" w14:textId="77777777" w:rsidR="00385640" w:rsidRPr="00385640" w:rsidRDefault="00385640" w:rsidP="008E4CF4">
      <w:pPr>
        <w:numPr>
          <w:ilvl w:val="0"/>
          <w:numId w:val="12"/>
        </w:numPr>
        <w:spacing w:after="120" w:line="300" w:lineRule="auto"/>
        <w:ind w:left="502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Wszelkie zmiany i uzupełnienia w treści Umowy wymagają pod rygorem nieważności formy pisemnej w postaci aneksu do Umowy podpisanego przez obie Strony, z zastrzeżeniem wyjątków przewidzianych w Umowie.</w:t>
      </w:r>
    </w:p>
    <w:p w14:paraId="40CAE2AB" w14:textId="77777777" w:rsidR="00385640" w:rsidRPr="00385640" w:rsidRDefault="00385640" w:rsidP="008E4CF4">
      <w:pPr>
        <w:numPr>
          <w:ilvl w:val="0"/>
          <w:numId w:val="12"/>
        </w:numPr>
        <w:spacing w:after="120" w:line="300" w:lineRule="auto"/>
        <w:ind w:left="502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Strony mają prawo do przedłużenia terminów realizacji Umowy o okres trwania przyczyn, z powodu których będzie zagrożone ich dotrzymanie, w następujących sytuacjach:</w:t>
      </w:r>
    </w:p>
    <w:p w14:paraId="426687AC" w14:textId="77777777" w:rsidR="00385640" w:rsidRPr="00385640" w:rsidRDefault="00385640" w:rsidP="008E4CF4">
      <w:pPr>
        <w:numPr>
          <w:ilvl w:val="0"/>
          <w:numId w:val="24"/>
        </w:numPr>
        <w:spacing w:after="12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gdy wystąpią niekorzystne warunki atmosferyczne uniemożliwiające prawidłowe wykonanie prac,</w:t>
      </w:r>
    </w:p>
    <w:p w14:paraId="726FAB3F" w14:textId="77777777" w:rsidR="00385640" w:rsidRPr="00385640" w:rsidRDefault="00385640" w:rsidP="008E4CF4">
      <w:pPr>
        <w:numPr>
          <w:ilvl w:val="0"/>
          <w:numId w:val="24"/>
        </w:numPr>
        <w:spacing w:after="12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gdy wystąpią warunki terenu budowy odbiegające w sposób istotny od przyjętych w dokumentacji projektowej, w szczególności napotkania niezinwentaryzowanych lub błędnie zinwentaryzowanych sieci, instalacji lub innych obiektów budowlanych,</w:t>
      </w:r>
    </w:p>
    <w:p w14:paraId="410980F4" w14:textId="77777777" w:rsidR="00385640" w:rsidRPr="00385640" w:rsidRDefault="00385640" w:rsidP="008E4CF4">
      <w:pPr>
        <w:numPr>
          <w:ilvl w:val="0"/>
          <w:numId w:val="24"/>
        </w:numPr>
        <w:spacing w:after="12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gdy wystąpi konieczność wykonania robót zamiennych niezbędnych do wykonania Przedmiotu Umowy, które wstrzymują lub opóźniają realizację Przedmiotu Umowy;</w:t>
      </w:r>
    </w:p>
    <w:p w14:paraId="24A4EE3A" w14:textId="77777777" w:rsidR="00385640" w:rsidRPr="00385640" w:rsidRDefault="00385640" w:rsidP="008E4CF4">
      <w:pPr>
        <w:numPr>
          <w:ilvl w:val="0"/>
          <w:numId w:val="24"/>
        </w:numPr>
        <w:spacing w:after="12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gdy wystąpi konieczność wykonania robót dodatkowych, których wykonanie jest niezbędne do wykonania Przedmiotu Umowy;</w:t>
      </w:r>
    </w:p>
    <w:p w14:paraId="6653FBE3" w14:textId="77777777" w:rsidR="00385640" w:rsidRPr="00385640" w:rsidRDefault="00385640" w:rsidP="008E4CF4">
      <w:pPr>
        <w:numPr>
          <w:ilvl w:val="0"/>
          <w:numId w:val="24"/>
        </w:numPr>
        <w:spacing w:after="12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gdy wystąpią opóźnienia w dokonaniu określonych czynności lub ich zaniechanie przez właściwe organy administracji państwowej lub samorządowej lub przez gestorów sieci, które nie są następstwem okoliczności, za które Wykonawca ponosi odpowiedzialność;</w:t>
      </w:r>
    </w:p>
    <w:p w14:paraId="3EF324FB" w14:textId="77777777" w:rsidR="00385640" w:rsidRPr="00385640" w:rsidRDefault="00385640" w:rsidP="008E4CF4">
      <w:pPr>
        <w:numPr>
          <w:ilvl w:val="0"/>
          <w:numId w:val="24"/>
        </w:numPr>
        <w:spacing w:after="12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jeżeli wystąpi brak możliwości wykonywania prac z powodu nie dopuszczania do ich wykonywania przez uprawniony organ lub nakazania ich wstrzymania przez uprawniony organ, z przyczyn niezależnych od Wykonawcy;</w:t>
      </w:r>
    </w:p>
    <w:p w14:paraId="10DE9225" w14:textId="77777777" w:rsidR="00385640" w:rsidRPr="00385640" w:rsidRDefault="00385640" w:rsidP="008E4CF4">
      <w:pPr>
        <w:numPr>
          <w:ilvl w:val="0"/>
          <w:numId w:val="24"/>
        </w:numPr>
        <w:spacing w:after="12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wystąpienia siły wyższej uniemożliwiającej wykonanie Przedmiotu Umowy zgodnie z jej postanowieniami, przy czym przez „siłę wyższą” Strony rozumieją zdarzenie nagłe, nieprzewidziane i niezależne od woli Stron, którego skutki są niemożliwe do zapobieżenia, uniemożliwiające czasowe lub trwałe wykonanie Umowy w całości lub części, któremu nie można zapobiec ani przeciwdziałać przy zachowaniu należytej staranności. W szczególności za siłę wyższą uznaje się pożar, powódź, epidemię, trzęsienia ziemi, awarię zasilania lub naturalnych źródeł energii, huragany i inne katastrofy naturalne, a także stany nadzwyczajne i wyjątkowe, w tym stan wojny, stan wojenny, stan klęski żywiołowej, stan epidemii, stan zagrożenia epidemicznego, a także strajki, bojkoty, zamachy terrorystyczne, blokady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lastRenderedPageBreak/>
        <w:t>komunikacyjne o charakterze ponadregionalnym, a także przypadki wydawania przez władze krajowe i lokalne aktów prawnych wprowadzających ograniczenia, nakazy lub zakazy określonego zachowania się, niezależnie od formy takiego aktu,</w:t>
      </w:r>
    </w:p>
    <w:p w14:paraId="45994A91" w14:textId="77777777" w:rsidR="00385640" w:rsidRPr="00385640" w:rsidRDefault="00385640" w:rsidP="008E4CF4">
      <w:pPr>
        <w:numPr>
          <w:ilvl w:val="0"/>
          <w:numId w:val="24"/>
        </w:numPr>
        <w:spacing w:after="12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konieczności uzyskania </w:t>
      </w:r>
      <w:r w:rsidRPr="00385640">
        <w:rPr>
          <w:rFonts w:ascii="Calibri" w:eastAsia="Calibri" w:hAnsi="Calibri" w:cs="Calibri"/>
          <w:bCs/>
          <w:kern w:val="0"/>
          <w:lang w:eastAsia="pl-PL"/>
          <w14:ligatures w14:val="none"/>
        </w:rPr>
        <w:t>zezwolenia regionalnego dyrektora ochrony środowiska na czynności podlegające zakazom w stosunku do dziko występujących lub innych niż dziko występujących gatunków zwierząt objętych ochroną oraz obowiązku realizacji warunków uzyskanego zezwolenia.</w:t>
      </w:r>
    </w:p>
    <w:p w14:paraId="24CE6E33" w14:textId="77777777" w:rsidR="00385640" w:rsidRPr="00385640" w:rsidRDefault="00385640" w:rsidP="008E4CF4">
      <w:pPr>
        <w:numPr>
          <w:ilvl w:val="0"/>
          <w:numId w:val="12"/>
        </w:numPr>
        <w:tabs>
          <w:tab w:val="left" w:pos="284"/>
        </w:tabs>
        <w:spacing w:after="120" w:line="300" w:lineRule="auto"/>
        <w:ind w:left="284" w:hanging="284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Przewiduje się możliwość dokonania zmiany umowy w zakresie materiałów, parametrów technicznych, technologii wykonania robót budowlanych, sposobu i zakresu wykonania Przedmiotu Umowy w następujących sytuacjach:</w:t>
      </w:r>
    </w:p>
    <w:p w14:paraId="1E6665FC" w14:textId="77777777" w:rsidR="00385640" w:rsidRPr="00385640" w:rsidRDefault="00385640" w:rsidP="008E4CF4">
      <w:pPr>
        <w:numPr>
          <w:ilvl w:val="0"/>
          <w:numId w:val="25"/>
        </w:numPr>
        <w:spacing w:after="12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wystąpienia konieczności zrealizowania jakiejkolwiek części robót, objętej przedmiotem Umowy, przy zastosowaniu odmiennych rozwiązań technicznych, technologicznych lub materiałowych, niż wskazane w </w:t>
      </w:r>
      <w:bookmarkStart w:id="12" w:name="_Hlk152927145"/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dokumentach wskazanych w § 1 ust. 2</w:t>
      </w:r>
      <w:bookmarkEnd w:id="12"/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, a wynikających ze zmiany stanu prawnego w oparciu, o który ją przygotowano albo gdy zastosowanie przewidzianych w dokumentach wskazanych w § 1 ust. 2 rozwiązań groziło niewykonaniem lub nienależytym wykonaniem Przedmiotu Umowy;</w:t>
      </w:r>
    </w:p>
    <w:p w14:paraId="596324A6" w14:textId="77777777" w:rsidR="00385640" w:rsidRPr="00385640" w:rsidRDefault="00385640" w:rsidP="008E4CF4">
      <w:pPr>
        <w:numPr>
          <w:ilvl w:val="0"/>
          <w:numId w:val="25"/>
        </w:numPr>
        <w:spacing w:after="12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wystąpienia warunków geologicznych, geotechnicznych lub hydrologicznych odbiegających w sposób istotny od przyjętych w dokumentach wskazanych w § 1 ust. 2, występowania niewybuchów lub niewypałów, które mogą skutkować w świetle dotychczasowych założeń niewykonaniem lub nienależytym wykonaniem przedmiotu Umowy;</w:t>
      </w:r>
    </w:p>
    <w:p w14:paraId="4B81E5AC" w14:textId="77777777" w:rsidR="00385640" w:rsidRPr="00385640" w:rsidRDefault="00385640" w:rsidP="008E4CF4">
      <w:pPr>
        <w:numPr>
          <w:ilvl w:val="0"/>
          <w:numId w:val="25"/>
        </w:numPr>
        <w:spacing w:after="12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wystąpienia warunków terenu budowy odbiegających w sposób istotny od przyjętych w dokumentach wskazanych w § 1 ust. 2, w szczególności napotkania niezinwentaryzowanych lub błędnie zinwentaryzowanych sieci, instalacji lub innych obiektów budowlanych;</w:t>
      </w:r>
    </w:p>
    <w:p w14:paraId="5154CA81" w14:textId="77777777" w:rsidR="00385640" w:rsidRPr="00385640" w:rsidRDefault="00385640" w:rsidP="008E4CF4">
      <w:pPr>
        <w:numPr>
          <w:ilvl w:val="0"/>
          <w:numId w:val="25"/>
        </w:numPr>
        <w:spacing w:after="12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wystąpienia siły wyższej uniemożliwiającej wykonanie Przedmiotu Umowy zgodnie z jej postanowieniami,</w:t>
      </w:r>
    </w:p>
    <w:p w14:paraId="3CE99A98" w14:textId="77777777" w:rsidR="00385640" w:rsidRPr="00385640" w:rsidRDefault="00385640" w:rsidP="008E4CF4">
      <w:pPr>
        <w:numPr>
          <w:ilvl w:val="0"/>
          <w:numId w:val="25"/>
        </w:numPr>
        <w:spacing w:after="12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niedostępności na rynku materiałów lub urządzeń wskazanych w dokumentach wskazanych w § 1 ust. 2,</w:t>
      </w:r>
    </w:p>
    <w:p w14:paraId="68DC89FD" w14:textId="77777777" w:rsidR="00385640" w:rsidRDefault="00385640" w:rsidP="008E4CF4">
      <w:pPr>
        <w:numPr>
          <w:ilvl w:val="0"/>
          <w:numId w:val="25"/>
        </w:numPr>
        <w:spacing w:after="12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pojawienia się na rynku nowych materiałów lub urządzeń nowszej generacji pozwalających na zaoszczędzenie kosztów eksploatacji wykonanego przedmiotu Umowy.</w:t>
      </w:r>
    </w:p>
    <w:p w14:paraId="61DB9B73" w14:textId="4E3110FD" w:rsidR="00A954A1" w:rsidRPr="002E5BA4" w:rsidRDefault="00A954A1" w:rsidP="002E5BA4">
      <w:pPr>
        <w:numPr>
          <w:ilvl w:val="0"/>
          <w:numId w:val="25"/>
        </w:numPr>
        <w:spacing w:after="12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>
        <w:rPr>
          <w:rFonts w:ascii="Calibri" w:eastAsia="Calibri" w:hAnsi="Calibri" w:cs="Calibri"/>
          <w:kern w:val="0"/>
          <w:lang w:eastAsia="pl-PL"/>
          <w14:ligatures w14:val="none"/>
        </w:rPr>
        <w:t>Zamawiający zastrzega sobie praw</w:t>
      </w:r>
      <w:r w:rsidR="001428D1">
        <w:rPr>
          <w:rFonts w:ascii="Calibri" w:eastAsia="Calibri" w:hAnsi="Calibri" w:cs="Calibri"/>
          <w:kern w:val="0"/>
          <w:lang w:eastAsia="pl-PL"/>
          <w14:ligatures w14:val="none"/>
        </w:rPr>
        <w:t>o</w:t>
      </w:r>
      <w:r>
        <w:rPr>
          <w:rFonts w:ascii="Calibri" w:eastAsia="Calibri" w:hAnsi="Calibri" w:cs="Calibri"/>
          <w:kern w:val="0"/>
          <w:lang w:eastAsia="pl-PL"/>
          <w14:ligatures w14:val="none"/>
        </w:rPr>
        <w:t xml:space="preserve"> realizowania przedmiotu umowy w zakresie prac o wartości </w:t>
      </w:r>
      <w:r w:rsidR="002E5BA4">
        <w:rPr>
          <w:rFonts w:ascii="Calibri" w:eastAsia="Calibri" w:hAnsi="Calibri" w:cs="Calibri"/>
          <w:kern w:val="0"/>
          <w:lang w:eastAsia="pl-PL"/>
          <w14:ligatures w14:val="none"/>
        </w:rPr>
        <w:t>wynoszącej co</w:t>
      </w:r>
      <w:r>
        <w:rPr>
          <w:rFonts w:ascii="Calibri" w:eastAsia="Calibri" w:hAnsi="Calibri" w:cs="Calibri"/>
          <w:kern w:val="0"/>
          <w:lang w:eastAsia="pl-PL"/>
          <w14:ligatures w14:val="none"/>
        </w:rPr>
        <w:t xml:space="preserve"> najmniej </w:t>
      </w:r>
      <w:r w:rsidR="00A22C34">
        <w:rPr>
          <w:rFonts w:ascii="Calibri" w:eastAsia="Calibri" w:hAnsi="Calibri" w:cs="Calibri"/>
          <w:kern w:val="0"/>
          <w:lang w:eastAsia="pl-PL"/>
          <w14:ligatures w14:val="none"/>
        </w:rPr>
        <w:t xml:space="preserve">70 </w:t>
      </w:r>
      <w:r>
        <w:rPr>
          <w:rFonts w:ascii="Calibri" w:eastAsia="Calibri" w:hAnsi="Calibri" w:cs="Calibri"/>
          <w:kern w:val="0"/>
          <w:lang w:eastAsia="pl-PL"/>
          <w14:ligatures w14:val="none"/>
        </w:rPr>
        <w:t>% wynagrodzenia określonego</w:t>
      </w:r>
      <w:r w:rsidR="001428D1">
        <w:rPr>
          <w:rFonts w:ascii="Calibri" w:eastAsia="Calibri" w:hAnsi="Calibri" w:cs="Calibri"/>
          <w:kern w:val="0"/>
          <w:lang w:eastAsia="pl-PL"/>
          <w14:ligatures w14:val="none"/>
        </w:rPr>
        <w:t xml:space="preserve"> w </w:t>
      </w:r>
      <w:r w:rsidR="001428D1" w:rsidRPr="00385640">
        <w:rPr>
          <w:rFonts w:ascii="Calibri" w:eastAsia="Calibri" w:hAnsi="Calibri" w:cs="Calibri"/>
          <w:kern w:val="0"/>
          <w:lang w:eastAsia="pl-PL"/>
          <w14:ligatures w14:val="none"/>
        </w:rPr>
        <w:t>§ 1</w:t>
      </w:r>
      <w:r w:rsidR="001428D1">
        <w:rPr>
          <w:rFonts w:ascii="Calibri" w:eastAsia="Calibri" w:hAnsi="Calibri" w:cs="Calibri"/>
          <w:kern w:val="0"/>
          <w:lang w:eastAsia="pl-PL"/>
          <w14:ligatures w14:val="none"/>
        </w:rPr>
        <w:t>2</w:t>
      </w:r>
      <w:r w:rsidR="001428D1"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ust. </w:t>
      </w:r>
      <w:r w:rsidR="001428D1">
        <w:rPr>
          <w:rFonts w:ascii="Calibri" w:eastAsia="Calibri" w:hAnsi="Calibri" w:cs="Calibri"/>
          <w:kern w:val="0"/>
          <w:lang w:eastAsia="pl-PL"/>
          <w14:ligatures w14:val="none"/>
        </w:rPr>
        <w:t>1</w:t>
      </w:r>
      <w:r w:rsidR="00065CAB">
        <w:rPr>
          <w:rFonts w:ascii="Calibri" w:eastAsia="Calibri" w:hAnsi="Calibri" w:cs="Calibri"/>
          <w:kern w:val="0"/>
          <w:lang w:eastAsia="pl-PL"/>
          <w14:ligatures w14:val="none"/>
        </w:rPr>
        <w:t>, z powodu zmniejszenia zakresu rzeczowego Przedmiotu Umowy</w:t>
      </w:r>
      <w:r w:rsidR="002E5BA4">
        <w:rPr>
          <w:rFonts w:ascii="Calibri" w:eastAsia="Calibri" w:hAnsi="Calibri" w:cs="Calibri"/>
          <w:kern w:val="0"/>
          <w:lang w:eastAsia="pl-PL"/>
          <w14:ligatures w14:val="none"/>
        </w:rPr>
        <w:t xml:space="preserve">. </w:t>
      </w:r>
      <w:r w:rsidR="002E5BA4" w:rsidRPr="00A954A1">
        <w:rPr>
          <w:rFonts w:ascii="Calibri" w:eastAsia="Calibri" w:hAnsi="Calibri" w:cs="Calibri"/>
          <w:kern w:val="0"/>
          <w:lang w:eastAsia="pl-PL"/>
          <w14:ligatures w14:val="none"/>
        </w:rPr>
        <w:t xml:space="preserve">Niepełna realizacja pozostałej części zamówienia ze strony </w:t>
      </w:r>
      <w:r w:rsidR="002E5BA4">
        <w:rPr>
          <w:rFonts w:ascii="Calibri" w:eastAsia="Calibri" w:hAnsi="Calibri" w:cs="Calibri"/>
          <w:kern w:val="0"/>
          <w:lang w:eastAsia="pl-PL"/>
          <w14:ligatures w14:val="none"/>
        </w:rPr>
        <w:t>Z</w:t>
      </w:r>
      <w:r w:rsidR="002E5BA4" w:rsidRPr="00A954A1">
        <w:rPr>
          <w:rFonts w:ascii="Calibri" w:eastAsia="Calibri" w:hAnsi="Calibri" w:cs="Calibri"/>
          <w:kern w:val="0"/>
          <w:lang w:eastAsia="pl-PL"/>
          <w14:ligatures w14:val="none"/>
        </w:rPr>
        <w:t xml:space="preserve">amawiającego nie narusza postanowień niniejszej umowy i nie stanowi podstawy do dochodzenia przez </w:t>
      </w:r>
      <w:r w:rsidR="002E5BA4">
        <w:rPr>
          <w:rFonts w:ascii="Calibri" w:eastAsia="Calibri" w:hAnsi="Calibri" w:cs="Calibri"/>
          <w:kern w:val="0"/>
          <w:lang w:eastAsia="pl-PL"/>
          <w14:ligatures w14:val="none"/>
        </w:rPr>
        <w:t>W</w:t>
      </w:r>
      <w:r w:rsidR="002E5BA4" w:rsidRPr="00A954A1">
        <w:rPr>
          <w:rFonts w:ascii="Calibri" w:eastAsia="Calibri" w:hAnsi="Calibri" w:cs="Calibri"/>
          <w:kern w:val="0"/>
          <w:lang w:eastAsia="pl-PL"/>
          <w14:ligatures w14:val="none"/>
        </w:rPr>
        <w:t>ykonawcę wykonania umowy w pozostałej części ani też innych roszczeń finansowych</w:t>
      </w:r>
      <w:r w:rsidR="002E5BA4">
        <w:rPr>
          <w:rFonts w:ascii="Calibri" w:eastAsia="Calibri" w:hAnsi="Calibri" w:cs="Calibri"/>
          <w:kern w:val="0"/>
          <w:lang w:eastAsia="pl-PL"/>
          <w14:ligatures w14:val="none"/>
        </w:rPr>
        <w:t xml:space="preserve">. </w:t>
      </w:r>
      <w:r w:rsidR="00065CAB">
        <w:rPr>
          <w:rFonts w:ascii="Calibri" w:eastAsia="Calibri" w:hAnsi="Calibri" w:cs="Calibri"/>
          <w:kern w:val="0"/>
          <w:lang w:eastAsia="pl-PL"/>
          <w14:ligatures w14:val="none"/>
        </w:rPr>
        <w:t>Zmniejszenie zakresu rzeczowego</w:t>
      </w:r>
      <w:r w:rsidR="00A869B4">
        <w:rPr>
          <w:rFonts w:ascii="Calibri" w:eastAsia="Calibri" w:hAnsi="Calibri" w:cs="Calibri"/>
          <w:kern w:val="0"/>
          <w:lang w:eastAsia="pl-PL"/>
          <w14:ligatures w14:val="none"/>
        </w:rPr>
        <w:t>, o którym mowa w niniejszym punkcie możliwe będzie poprzez jednostronn</w:t>
      </w:r>
      <w:r w:rsidR="00DD41B2">
        <w:rPr>
          <w:rFonts w:ascii="Calibri" w:eastAsia="Calibri" w:hAnsi="Calibri" w:cs="Calibri"/>
          <w:kern w:val="0"/>
          <w:lang w:eastAsia="pl-PL"/>
          <w14:ligatures w14:val="none"/>
        </w:rPr>
        <w:t>e</w:t>
      </w:r>
      <w:r w:rsidR="00A869B4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="00DD41B2">
        <w:rPr>
          <w:rFonts w:ascii="Calibri" w:eastAsia="Calibri" w:hAnsi="Calibri" w:cs="Calibri"/>
          <w:kern w:val="0"/>
          <w:lang w:eastAsia="pl-PL"/>
          <w14:ligatures w14:val="none"/>
        </w:rPr>
        <w:t>oświadczenie</w:t>
      </w:r>
      <w:r w:rsidR="00A869B4">
        <w:rPr>
          <w:rFonts w:ascii="Calibri" w:eastAsia="Calibri" w:hAnsi="Calibri" w:cs="Calibri"/>
          <w:kern w:val="0"/>
          <w:lang w:eastAsia="pl-PL"/>
          <w14:ligatures w14:val="none"/>
        </w:rPr>
        <w:t xml:space="preserve"> Zamawiającego.</w:t>
      </w:r>
    </w:p>
    <w:p w14:paraId="6FA6A7C4" w14:textId="77777777" w:rsidR="00385640" w:rsidRPr="00385640" w:rsidRDefault="00385640" w:rsidP="008E4CF4">
      <w:pPr>
        <w:numPr>
          <w:ilvl w:val="0"/>
          <w:numId w:val="12"/>
        </w:numPr>
        <w:tabs>
          <w:tab w:val="left" w:pos="426"/>
        </w:tabs>
        <w:spacing w:after="12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lastRenderedPageBreak/>
        <w:t>W przypadkach określonych w ust. 3 powyżej możliwa jest zmiana Wynagrodzenia z zastrzeżeniem postanowień zawartych w § 12 ust. 3.</w:t>
      </w:r>
    </w:p>
    <w:p w14:paraId="677F09E1" w14:textId="77777777" w:rsidR="00385640" w:rsidRPr="00385640" w:rsidRDefault="00385640" w:rsidP="008E4CF4">
      <w:pPr>
        <w:numPr>
          <w:ilvl w:val="0"/>
          <w:numId w:val="12"/>
        </w:numPr>
        <w:tabs>
          <w:tab w:val="left" w:pos="284"/>
          <w:tab w:val="left" w:pos="709"/>
        </w:tabs>
        <w:spacing w:after="120" w:line="300" w:lineRule="auto"/>
        <w:ind w:left="357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Jeżeli Wykonawca uznaje, że zachodzi potrzeba do przedłużenia terminu zakończenia robót na podstawie ust. 2 powyżej, zmiany Umowy w zakresie materiałów, parametrów technicznych, technologii wykonania robót budowlanych, sposobu i zakresu wykonania przedmiotu Umowy na podstawie ust. 3 powyżej lub zmiany Umowy na innej podstawie wskazanej w Umowie lub obowiązujących przepisach prawa, zobowiązany jest do przekazania Zamawiającemu protokołu konieczności dotyczącego zmiany Umowy wraz z opisem zdarzenia lub okoliczności stanowiących podstawę do żądania takiej zmiany.</w:t>
      </w:r>
    </w:p>
    <w:p w14:paraId="0FAAEA5D" w14:textId="77777777" w:rsidR="00385640" w:rsidRPr="00385640" w:rsidRDefault="00385640" w:rsidP="008E4CF4">
      <w:pPr>
        <w:numPr>
          <w:ilvl w:val="0"/>
          <w:numId w:val="12"/>
        </w:numPr>
        <w:tabs>
          <w:tab w:val="left" w:pos="426"/>
        </w:tabs>
        <w:spacing w:after="12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Wykonawca zobowiązany jest do dostarczenia wraz z protokołem, o którym mowa ust. 5, wszelkich innych dokumentów wymaganych Umową, w tym kosztorysów sporządzonych zgodnie z postanowieniami § 12 ust. 5,7 i 9 i informacji uzasadniających żądanie zmiany Umowy, stosowanie do zdarzenia lub okoliczności stanowiących podstawę żądania zmiany. </w:t>
      </w:r>
    </w:p>
    <w:p w14:paraId="65ED91EB" w14:textId="77777777" w:rsidR="00385640" w:rsidRPr="00385640" w:rsidRDefault="00385640" w:rsidP="008E4CF4">
      <w:pPr>
        <w:spacing w:after="0" w:line="300" w:lineRule="auto"/>
        <w:ind w:left="709"/>
        <w:contextualSpacing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</w:p>
    <w:p w14:paraId="6603C819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>§ 25.</w:t>
      </w:r>
    </w:p>
    <w:p w14:paraId="3A205E38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>Autorskie prawa majątkowe</w:t>
      </w:r>
    </w:p>
    <w:p w14:paraId="06CB5CD8" w14:textId="77777777" w:rsidR="00385640" w:rsidRPr="00385640" w:rsidRDefault="00385640" w:rsidP="008E4CF4">
      <w:pPr>
        <w:numPr>
          <w:ilvl w:val="0"/>
          <w:numId w:val="33"/>
        </w:numPr>
        <w:suppressAutoHyphens/>
        <w:spacing w:after="0" w:line="300" w:lineRule="auto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385640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Do elementów przedmiotu Umowy, będących utworami w rozumieniu ustawy z dnia 4 lutego 1994 r. o prawie autorskim i prawach pokrewnych (</w:t>
      </w:r>
      <w:proofErr w:type="spellStart"/>
      <w:r w:rsidRPr="00385640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t.j</w:t>
      </w:r>
      <w:proofErr w:type="spellEnd"/>
      <w:r w:rsidRPr="00385640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.  Dz. U. z 2022 r., poz. 2509 z </w:t>
      </w:r>
      <w:proofErr w:type="spellStart"/>
      <w:r w:rsidRPr="00385640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późn</w:t>
      </w:r>
      <w:proofErr w:type="spellEnd"/>
      <w:r w:rsidRPr="00385640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. zm.), zwanych dalej z osobna „utworem” lub łącznie „utworami”, Wykonawca przenosi na Zamawiającego pełnię autorskich praw majątkowych, w szczególności prawo do korzystania i rozporządzania utworami, bez jakichkolwiek ograniczeń czasowych i terytorialnych, na niżej wymienionych polach eksploatacji:</w:t>
      </w:r>
    </w:p>
    <w:p w14:paraId="42B57D6C" w14:textId="77777777" w:rsidR="00385640" w:rsidRPr="00385640" w:rsidRDefault="00385640" w:rsidP="008E4CF4">
      <w:pPr>
        <w:numPr>
          <w:ilvl w:val="0"/>
          <w:numId w:val="36"/>
        </w:num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zakresie utrwalania i zwielokrotniania utworu, przy użyciu każdej możliwej techniki, w tym do wytwarzania egzemplarzy techniką drukarską, reprograficzną, zapisu magnetycznego, techniką cyfrową lub inną techniką;</w:t>
      </w:r>
    </w:p>
    <w:p w14:paraId="47995F7E" w14:textId="77777777" w:rsidR="00385640" w:rsidRPr="00385640" w:rsidRDefault="00385640" w:rsidP="008E4CF4">
      <w:pPr>
        <w:numPr>
          <w:ilvl w:val="0"/>
          <w:numId w:val="36"/>
        </w:num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zakresie rozpowszechniania utworu w sposób inny niż określony w pkt. 1), w tym publiczne wykonanie, wystawienie, wyświetlenie, odtworzenie oraz nadawanie i reemitowanie, w tym w radio, telewizji lub Internecie, w ramach utworów multimedialnych, prezentacji itp. a także publiczne udostępnianie utworu w taki sposób, aby każdy mógł mieć do niego dostęp w miejscu i w czasie przez siebie wybranym, w tym w Internecie, w kraju i za granicą, wraz z udzieleniem upoważnienia do wykonywania praw zależnych do utworu oraz prawem zezwalania na wykonywanie praw zależnych do utworu;</w:t>
      </w:r>
    </w:p>
    <w:p w14:paraId="61F134A5" w14:textId="77777777" w:rsidR="00385640" w:rsidRPr="00385640" w:rsidRDefault="00385640" w:rsidP="008E4CF4">
      <w:pPr>
        <w:numPr>
          <w:ilvl w:val="0"/>
          <w:numId w:val="36"/>
        </w:num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w zakresie obrotu oryginałem lub egzemplarzami, na których utwór utrwalono, w tym do wprowadzenia ich do obrotu, użyczania lub najmu;</w:t>
      </w:r>
    </w:p>
    <w:p w14:paraId="7D7D8FE7" w14:textId="77777777" w:rsidR="00385640" w:rsidRPr="00385640" w:rsidRDefault="00385640" w:rsidP="008E4CF4">
      <w:pPr>
        <w:numPr>
          <w:ilvl w:val="0"/>
          <w:numId w:val="36"/>
        </w:numPr>
        <w:spacing w:after="0" w:line="30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sporządzania wersji obcojęzycznych utworu.</w:t>
      </w:r>
    </w:p>
    <w:p w14:paraId="55069BAF" w14:textId="626C2FAD" w:rsidR="00385640" w:rsidRPr="00A64116" w:rsidRDefault="00385640" w:rsidP="008E4CF4">
      <w:pPr>
        <w:numPr>
          <w:ilvl w:val="0"/>
          <w:numId w:val="33"/>
        </w:numPr>
        <w:suppressAutoHyphens/>
        <w:spacing w:after="0" w:line="300" w:lineRule="auto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385640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 xml:space="preserve">Wykonawca </w:t>
      </w:r>
      <w:r w:rsidRPr="00A64116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 xml:space="preserve">przenosi na Zamawiającego autorskie prawa majątkowe do elementów przedmiotu Umowy, o których mowa w ust. 1 powyżej, na polach eksploatacji, o których mowa w ust. 1 powyżej, z chwilą podpisania </w:t>
      </w:r>
      <w:r w:rsidR="00A64116" w:rsidRPr="00A64116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protokołu przekazania utworu, a w przypadku braku protokołu przekazania z chwilą podpisania protokołu</w:t>
      </w:r>
      <w:r w:rsidRPr="00A64116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 xml:space="preserve"> odbioru końcowego Przedmiotu Umowy.</w:t>
      </w:r>
    </w:p>
    <w:p w14:paraId="798F71B2" w14:textId="77777777" w:rsidR="00385640" w:rsidRPr="00A64116" w:rsidRDefault="00385640" w:rsidP="008E4CF4">
      <w:pPr>
        <w:numPr>
          <w:ilvl w:val="0"/>
          <w:numId w:val="33"/>
        </w:numPr>
        <w:suppressAutoHyphens/>
        <w:spacing w:after="0" w:line="300" w:lineRule="auto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A64116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lastRenderedPageBreak/>
        <w:t>Wykonawca z chwilą przekazania Zamawiającemu poszczególnych utworów przenosi na Zamawiającego prawo własności materialnych nośników, na których dany utwór został utrwalony.</w:t>
      </w:r>
    </w:p>
    <w:p w14:paraId="0F09B3CD" w14:textId="77777777" w:rsidR="00385640" w:rsidRPr="00385640" w:rsidRDefault="00385640" w:rsidP="008E4CF4">
      <w:pPr>
        <w:numPr>
          <w:ilvl w:val="0"/>
          <w:numId w:val="33"/>
        </w:numPr>
        <w:suppressAutoHyphens/>
        <w:spacing w:after="0" w:line="300" w:lineRule="auto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A64116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Wykonawca zapewni zgodę wszystkich osób - będących twórcami utworów, o których mowa w ust. 1 powyżej – na dokonywanie w ww. utworach, do których służą im autorskie prawa</w:t>
      </w:r>
      <w:r w:rsidRPr="00385640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 xml:space="preserve"> osobiste, zmian w zakresie zgodnym z niniejszą Umową oraz zapewnia, że twórcy tych utworów nie będą wykonywali swoich autorskich praw osobistych bez ograniczeń czasowych i terytorialnych</w:t>
      </w:r>
    </w:p>
    <w:p w14:paraId="024375F3" w14:textId="77777777" w:rsidR="00385640" w:rsidRPr="00385640" w:rsidRDefault="00385640" w:rsidP="008E4CF4">
      <w:pPr>
        <w:numPr>
          <w:ilvl w:val="0"/>
          <w:numId w:val="33"/>
        </w:numPr>
        <w:suppressAutoHyphens/>
        <w:spacing w:after="0" w:line="300" w:lineRule="auto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385640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Wykonawca upoważnia Zamawiającego do wykonywania w jego imieniu autorskich praw osobistych, a w szczególności do:</w:t>
      </w:r>
    </w:p>
    <w:p w14:paraId="7110A0C6" w14:textId="77777777" w:rsidR="00385640" w:rsidRPr="00385640" w:rsidRDefault="00385640" w:rsidP="008E4CF4">
      <w:pPr>
        <w:numPr>
          <w:ilvl w:val="0"/>
          <w:numId w:val="34"/>
        </w:numPr>
        <w:suppressAutoHyphens/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385640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wkraczania w integralność oraz wyboru sposobu i zakresu naruszania treści lub formy;</w:t>
      </w:r>
    </w:p>
    <w:p w14:paraId="25F4C04C" w14:textId="77777777" w:rsidR="00385640" w:rsidRPr="00385640" w:rsidRDefault="00385640" w:rsidP="008E4CF4">
      <w:pPr>
        <w:numPr>
          <w:ilvl w:val="0"/>
          <w:numId w:val="34"/>
        </w:numPr>
        <w:suppressAutoHyphens/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385640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decydowania o pierwszym i każdym następnym publicznym udostępnieniu (sposobach, formach, terminach i miejscach);</w:t>
      </w:r>
    </w:p>
    <w:p w14:paraId="3981F176" w14:textId="77777777" w:rsidR="00385640" w:rsidRPr="00385640" w:rsidRDefault="00385640" w:rsidP="008E4CF4">
      <w:pPr>
        <w:numPr>
          <w:ilvl w:val="0"/>
          <w:numId w:val="34"/>
        </w:numPr>
        <w:suppressAutoHyphens/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385640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uprawnień osobistych przysługujących Wykonawcy na podstawie stosownych przepisów prawa.</w:t>
      </w:r>
    </w:p>
    <w:p w14:paraId="49190B24" w14:textId="77777777" w:rsidR="00385640" w:rsidRPr="00385640" w:rsidRDefault="00385640" w:rsidP="008E4CF4">
      <w:pPr>
        <w:numPr>
          <w:ilvl w:val="0"/>
          <w:numId w:val="33"/>
        </w:numPr>
        <w:suppressAutoHyphens/>
        <w:spacing w:before="240" w:after="0" w:line="300" w:lineRule="auto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385640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Wykonawca zezwala Zamawiającemu na rozporządzanie i korzystanie z opracowań powstałych na podstawie elementów przedmiotu Umowy, o których mowa w ust. 1 powyżej, na polach eksploatacji określonych w ust. 1 powyżej. Wykonawca udziela Zamawiającemu wyłącznego i nieodwołalnego prawa do dokonywania zmian, przeróbek, uzupełnień, skrótów, aranżacji i opracowań.</w:t>
      </w:r>
    </w:p>
    <w:p w14:paraId="60CD44A9" w14:textId="77777777" w:rsidR="00385640" w:rsidRPr="00385640" w:rsidRDefault="00385640" w:rsidP="008E4CF4">
      <w:pPr>
        <w:numPr>
          <w:ilvl w:val="0"/>
          <w:numId w:val="33"/>
        </w:numPr>
        <w:suppressAutoHyphens/>
        <w:spacing w:after="0" w:line="300" w:lineRule="auto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385640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Wykonawca przenosi na Zamawiającego prawo do zezwalania na wykonywanie praw zależnych do opracowań powstałych na podstawie elementów przedmiotu Umowy, o których mowa w ust. 1 powyżej, przez osoby trzecie, a także do korzystania i rozporządzania, z zachowaniem praw tych osób, tymi opracowaniami na polach eksploatacji określonych w ust. 1 powyżej.</w:t>
      </w:r>
    </w:p>
    <w:p w14:paraId="3DCFE667" w14:textId="77777777" w:rsidR="00385640" w:rsidRPr="00385640" w:rsidRDefault="00385640" w:rsidP="008E4CF4">
      <w:pPr>
        <w:numPr>
          <w:ilvl w:val="0"/>
          <w:numId w:val="33"/>
        </w:numPr>
        <w:suppressAutoHyphens/>
        <w:spacing w:after="0" w:line="300" w:lineRule="auto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385640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Wykonawca oświadcza i zapewnia, że w chwili przejścia na Zamawiającego praw, o których mowa w ust. 1 powyżej:</w:t>
      </w:r>
    </w:p>
    <w:p w14:paraId="6BC6E38B" w14:textId="77777777" w:rsidR="00385640" w:rsidRPr="00385640" w:rsidRDefault="00385640" w:rsidP="008E4CF4">
      <w:pPr>
        <w:numPr>
          <w:ilvl w:val="0"/>
          <w:numId w:val="35"/>
        </w:numPr>
        <w:suppressAutoHyphens/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385640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będą mu przysługiwać wyłączne majątkowe prawa autorskie, o których mowa w ust. 1 powyżej oraz prawo do wykonywania praw zależnych i zezwalania na wykonywanie praw zależnych do utworów;</w:t>
      </w:r>
    </w:p>
    <w:p w14:paraId="48143B70" w14:textId="77777777" w:rsidR="00385640" w:rsidRPr="00385640" w:rsidRDefault="00385640" w:rsidP="008E4CF4">
      <w:pPr>
        <w:numPr>
          <w:ilvl w:val="0"/>
          <w:numId w:val="35"/>
        </w:numPr>
        <w:suppressAutoHyphens/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385640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jego uprawnienia, o których mowa w pkt 1) powyżej, nie będą obciążone jakimikolwiek prawami osób  trzecich;</w:t>
      </w:r>
    </w:p>
    <w:p w14:paraId="4B391FEA" w14:textId="77777777" w:rsidR="00385640" w:rsidRPr="00385640" w:rsidRDefault="00385640" w:rsidP="008E4CF4">
      <w:pPr>
        <w:numPr>
          <w:ilvl w:val="0"/>
          <w:numId w:val="35"/>
        </w:numPr>
        <w:suppressAutoHyphens/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385640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jest w pełni uprawniony do zawarcia i wykonania niniejszej Umowy;</w:t>
      </w:r>
    </w:p>
    <w:p w14:paraId="698A20E2" w14:textId="77777777" w:rsidR="00385640" w:rsidRPr="00385640" w:rsidRDefault="00385640" w:rsidP="008E4CF4">
      <w:pPr>
        <w:numPr>
          <w:ilvl w:val="0"/>
          <w:numId w:val="35"/>
        </w:numPr>
        <w:suppressAutoHyphens/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385640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zawarcie niniejszej Umowy nie narusza i nie naruszy jakichkolwiek praw osób trzecich oraz postanowień umów zawartych z osobami trzecimi.</w:t>
      </w:r>
    </w:p>
    <w:p w14:paraId="731C65E0" w14:textId="77777777" w:rsidR="00385640" w:rsidRPr="00385640" w:rsidRDefault="00385640" w:rsidP="008E4CF4">
      <w:pPr>
        <w:numPr>
          <w:ilvl w:val="0"/>
          <w:numId w:val="33"/>
        </w:numPr>
        <w:suppressAutoHyphens/>
        <w:spacing w:before="120" w:after="0" w:line="300" w:lineRule="auto"/>
        <w:ind w:left="357" w:hanging="357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385640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 xml:space="preserve">Wykonawca zobowiązuje się naprawić jakąkolwiek szkodę poniesioną przez Zamawiającego, użytkownika lub innych wykonawców w związku z jakimikolwiek roszczeniami osób trzecich, postępowaniami sądowymi lub innymi, w tym pokryje uzasadnione koszty obsługi prawnej poniesione przez Zamawiającego lub użytkownika w związku z powyższym, o ile taka szkoda będzie wynikiem złożenia przez Wykonawcę oświadczeń lub zapewnień, o których mowa w ust. 8 powyżej, niezgodnych z rzeczywistym stanem faktycznym lub prawnym. W przypadku wniesienia </w:t>
      </w:r>
      <w:r w:rsidRPr="00385640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lastRenderedPageBreak/>
        <w:t>jakiegokolwiek powództwa przeciwko Zamawiającemu lub użytkownikowi, a także wszczęcia jakiegokolwiek innego postępowania przeciwko Zamawiającemu lub użytkownikowi w związku z naruszeniem jakichkolwiek praw osób trzecich w wyniku korzystania z utworów, Zamawiający lub użytkownik, zawiadomi o tym Wykonawcę, który na żądanie Zamawiającego lub użytkownika weźmie na swój koszt udział w postępowaniu w zakresie niezbędnym do ochrony ich przed odpowiedzialnością względem tej osoby trzeciej.</w:t>
      </w:r>
    </w:p>
    <w:p w14:paraId="237D322C" w14:textId="77777777" w:rsidR="00385640" w:rsidRPr="00E14A63" w:rsidRDefault="00385640" w:rsidP="008E4CF4">
      <w:pPr>
        <w:numPr>
          <w:ilvl w:val="0"/>
          <w:numId w:val="33"/>
        </w:numPr>
        <w:suppressAutoHyphens/>
        <w:spacing w:after="0" w:line="300" w:lineRule="auto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385640">
        <w:rPr>
          <w:rFonts w:ascii="Calibri" w:eastAsia="Times New Roman" w:hAnsi="Calibri" w:cs="Calibri"/>
          <w:bCs/>
          <w:iCs/>
          <w:kern w:val="1"/>
          <w:lang w:eastAsia="pl-PL"/>
          <w14:ligatures w14:val="none"/>
        </w:rPr>
        <w:t>Wynagrodzenie za przeniesienie autorskich praw majątkowych, w tym prawa do wykonywania praw zależnych i zezwalania na wykonywanie praw zależnych, jak również z tytułu nabycia własności nośników, na których utrwalono utwory, jest zawarte w wynagrodzeniu za wykonanie przedmiotu Umowy określonym w § 12 ust. 1 Umowy.</w:t>
      </w:r>
    </w:p>
    <w:p w14:paraId="3DE4ACA7" w14:textId="5C7696B1" w:rsidR="00E773E8" w:rsidRPr="004218B8" w:rsidRDefault="00E773E8" w:rsidP="008E4CF4">
      <w:pPr>
        <w:numPr>
          <w:ilvl w:val="0"/>
          <w:numId w:val="33"/>
        </w:numPr>
        <w:suppressAutoHyphens/>
        <w:spacing w:after="0" w:line="300" w:lineRule="auto"/>
        <w:rPr>
          <w:rFonts w:ascii="Calibri" w:eastAsia="Calibri" w:hAnsi="Calibri" w:cs="Calibri"/>
          <w:kern w:val="0"/>
          <w:lang w:eastAsia="zh-CN"/>
          <w14:ligatures w14:val="none"/>
        </w:rPr>
      </w:pPr>
      <w:r>
        <w:rPr>
          <w:rFonts w:ascii="Calibri" w:eastAsia="Times New Roman" w:hAnsi="Calibri" w:cs="Calibri"/>
          <w:bCs/>
          <w:iCs/>
          <w:kern w:val="1"/>
          <w:lang w:eastAsia="pl-PL"/>
          <w14:ligatures w14:val="none"/>
        </w:rPr>
        <w:t>Wykonawca zobowiązuje się, że on sam, ani inne osoby, którym przysługują autorskie prawa osobiste do elementów przedmiotu Umowy nie będą ich wykonywać bez ograniczeń czasowych i ter</w:t>
      </w:r>
      <w:r w:rsidR="00982EF6">
        <w:rPr>
          <w:rFonts w:ascii="Calibri" w:eastAsia="Times New Roman" w:hAnsi="Calibri" w:cs="Calibri"/>
          <w:bCs/>
          <w:iCs/>
          <w:kern w:val="1"/>
          <w:lang w:eastAsia="pl-PL"/>
          <w14:ligatures w14:val="none"/>
        </w:rPr>
        <w:t>y</w:t>
      </w:r>
      <w:r>
        <w:rPr>
          <w:rFonts w:ascii="Calibri" w:eastAsia="Times New Roman" w:hAnsi="Calibri" w:cs="Calibri"/>
          <w:bCs/>
          <w:iCs/>
          <w:kern w:val="1"/>
          <w:lang w:eastAsia="pl-PL"/>
          <w14:ligatures w14:val="none"/>
        </w:rPr>
        <w:t>torialnych</w:t>
      </w:r>
      <w:r w:rsidR="00982EF6">
        <w:rPr>
          <w:rFonts w:ascii="Calibri" w:eastAsia="Times New Roman" w:hAnsi="Calibri" w:cs="Calibri"/>
          <w:bCs/>
          <w:iCs/>
          <w:kern w:val="1"/>
          <w:lang w:eastAsia="pl-PL"/>
          <w14:ligatures w14:val="none"/>
        </w:rPr>
        <w:t>.</w:t>
      </w:r>
    </w:p>
    <w:p w14:paraId="5149F96D" w14:textId="77777777" w:rsidR="004218B8" w:rsidRPr="00385640" w:rsidRDefault="004218B8" w:rsidP="008E4CF4">
      <w:pPr>
        <w:suppressAutoHyphens/>
        <w:spacing w:after="0" w:line="300" w:lineRule="auto"/>
        <w:ind w:left="360"/>
        <w:rPr>
          <w:rFonts w:ascii="Calibri" w:eastAsia="Calibri" w:hAnsi="Calibri" w:cs="Calibri"/>
          <w:kern w:val="0"/>
          <w:lang w:eastAsia="zh-CN"/>
          <w14:ligatures w14:val="none"/>
        </w:rPr>
      </w:pPr>
    </w:p>
    <w:p w14:paraId="14FA75C3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>§ 26.</w:t>
      </w:r>
    </w:p>
    <w:p w14:paraId="67848105" w14:textId="77777777" w:rsidR="00385640" w:rsidRPr="00385640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Postanowienia końcowe</w:t>
      </w:r>
    </w:p>
    <w:p w14:paraId="61568C15" w14:textId="77777777" w:rsidR="00385640" w:rsidRPr="00385640" w:rsidRDefault="00385640" w:rsidP="008E4CF4">
      <w:pPr>
        <w:numPr>
          <w:ilvl w:val="3"/>
          <w:numId w:val="19"/>
        </w:numPr>
        <w:spacing w:after="0" w:line="300" w:lineRule="auto"/>
        <w:ind w:left="426" w:hanging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Nie stanowi zmiany Umowy:</w:t>
      </w:r>
    </w:p>
    <w:p w14:paraId="5048F7B7" w14:textId="77777777" w:rsidR="00385640" w:rsidRPr="00385640" w:rsidRDefault="00385640" w:rsidP="008E4CF4">
      <w:pPr>
        <w:numPr>
          <w:ilvl w:val="0"/>
          <w:numId w:val="20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zmiana adresów Wykonawcy i Zamawiającego określonych w ust. 3,</w:t>
      </w:r>
    </w:p>
    <w:p w14:paraId="1A540B83" w14:textId="77777777" w:rsidR="00385640" w:rsidRPr="00385640" w:rsidRDefault="00385640" w:rsidP="008E4CF4">
      <w:pPr>
        <w:numPr>
          <w:ilvl w:val="0"/>
          <w:numId w:val="20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zmiana danych określonych w ust. 4,</w:t>
      </w:r>
    </w:p>
    <w:p w14:paraId="254A66E0" w14:textId="77777777" w:rsidR="00385640" w:rsidRPr="00385640" w:rsidRDefault="00385640" w:rsidP="008E4CF4">
      <w:pPr>
        <w:numPr>
          <w:ilvl w:val="0"/>
          <w:numId w:val="20"/>
        </w:numPr>
        <w:spacing w:after="0" w:line="300" w:lineRule="auto"/>
        <w:ind w:left="714" w:hanging="35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utrata mocy lub zmiana aktów prawnych przywołanych w treści Umowy. W każdym takim przypadku Wykonawca ma obowiązek stosowania się do obowiązujących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br/>
        <w:t>w danym czasie aktów prawa.</w:t>
      </w:r>
    </w:p>
    <w:p w14:paraId="32596163" w14:textId="77777777" w:rsidR="00385640" w:rsidRPr="00385640" w:rsidRDefault="00385640" w:rsidP="008E4CF4">
      <w:pPr>
        <w:numPr>
          <w:ilvl w:val="3"/>
          <w:numId w:val="19"/>
        </w:numPr>
        <w:spacing w:after="0" w:line="300" w:lineRule="auto"/>
        <w:ind w:left="426" w:hanging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Zmiana wskazana w ust. 1 pkt 1) i pkt. 2) dokonywana jest w drodze jednostronnego pisemnego oświadczenia danej Strony i wywołuje skutek od dnia doręczenia go drugiej Stronie.</w:t>
      </w:r>
    </w:p>
    <w:p w14:paraId="29F9EDC8" w14:textId="77777777" w:rsidR="00385640" w:rsidRPr="00385640" w:rsidRDefault="00385640" w:rsidP="008E4CF4">
      <w:pPr>
        <w:numPr>
          <w:ilvl w:val="3"/>
          <w:numId w:val="19"/>
        </w:numPr>
        <w:spacing w:after="0" w:line="300" w:lineRule="auto"/>
        <w:ind w:left="426" w:hanging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Wszelkie zawiadomienia i korespondencja związana z Umową powinna być kierowana pod następujące adresy: </w:t>
      </w:r>
    </w:p>
    <w:p w14:paraId="7423CAD3" w14:textId="77777777" w:rsidR="00385640" w:rsidRPr="00385640" w:rsidRDefault="00385640" w:rsidP="008E4CF4">
      <w:pPr>
        <w:spacing w:after="0" w:line="300" w:lineRule="auto"/>
        <w:ind w:firstLine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>Zamawiającego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– Zarząd Zieleni m.st. Warszawy,</w:t>
      </w:r>
    </w:p>
    <w:p w14:paraId="1C28F132" w14:textId="77777777" w:rsidR="00385640" w:rsidRPr="00385640" w:rsidRDefault="00385640" w:rsidP="008E4CF4">
      <w:pPr>
        <w:spacing w:after="0" w:line="300" w:lineRule="auto"/>
        <w:ind w:firstLine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ul. Hoża 13a, 00-528 Warszawa, e-mail:  kontakt@zzw.waw.pl</w:t>
      </w:r>
    </w:p>
    <w:p w14:paraId="69B9DE68" w14:textId="77777777" w:rsidR="00385640" w:rsidRPr="00385640" w:rsidRDefault="00385640" w:rsidP="008E4CF4">
      <w:pPr>
        <w:spacing w:after="0" w:line="300" w:lineRule="auto"/>
        <w:ind w:left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>Wykonawcy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 – …………………………………………………………………………e-mail:……………………………………</w:t>
      </w:r>
    </w:p>
    <w:p w14:paraId="1A96346B" w14:textId="77777777" w:rsidR="00385640" w:rsidRPr="00385640" w:rsidRDefault="00385640" w:rsidP="008E4CF4">
      <w:pPr>
        <w:numPr>
          <w:ilvl w:val="3"/>
          <w:numId w:val="19"/>
        </w:numPr>
        <w:spacing w:after="0" w:line="300" w:lineRule="auto"/>
        <w:ind w:left="426" w:hanging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Osobami odpowiedzialnymi za nadzór nad realizacją Umowy są:</w:t>
      </w:r>
    </w:p>
    <w:p w14:paraId="0F65B149" w14:textId="77777777" w:rsidR="00385640" w:rsidRPr="00385640" w:rsidRDefault="00385640" w:rsidP="008E4CF4">
      <w:pPr>
        <w:spacing w:after="0" w:line="300" w:lineRule="auto"/>
        <w:ind w:left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ze strony Zamawiającego:</w:t>
      </w:r>
    </w:p>
    <w:p w14:paraId="4B4EEAC7" w14:textId="0140FEF9" w:rsidR="00385640" w:rsidRPr="00385640" w:rsidRDefault="00EF65A2" w:rsidP="008E4CF4">
      <w:pPr>
        <w:spacing w:after="0" w:line="300" w:lineRule="auto"/>
        <w:ind w:left="426"/>
        <w:rPr>
          <w:rFonts w:ascii="Calibri" w:eastAsia="Calibri" w:hAnsi="Calibri" w:cs="Calibri"/>
          <w:b/>
          <w:kern w:val="0"/>
          <w:lang w:eastAsia="pl-PL"/>
          <w14:ligatures w14:val="none"/>
        </w:rPr>
      </w:pPr>
      <w:r>
        <w:rPr>
          <w:rFonts w:ascii="Calibri" w:eastAsia="Calibri" w:hAnsi="Calibri" w:cs="Calibri"/>
          <w:b/>
          <w:kern w:val="0"/>
          <w:lang w:eastAsia="pl-PL"/>
          <w14:ligatures w14:val="none"/>
        </w:rPr>
        <w:t>……………………….</w:t>
      </w:r>
      <w:r w:rsidR="00385640"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 xml:space="preserve">, tel. kontaktowy: ………………; kom. </w:t>
      </w:r>
      <w:r w:rsidR="00385640" w:rsidRPr="00385640">
        <w:rPr>
          <w:rFonts w:ascii="Calibri" w:eastAsia="Calibri" w:hAnsi="Calibri" w:cs="Calibri"/>
          <w:b/>
          <w:color w:val="000000"/>
          <w:kern w:val="0"/>
          <w:lang w:eastAsia="pl-PL"/>
          <w14:ligatures w14:val="none"/>
        </w:rPr>
        <w:t> …………..</w:t>
      </w:r>
      <w:r w:rsidR="00385640"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>; e-mail: ..............</w:t>
      </w:r>
    </w:p>
    <w:p w14:paraId="2D91A30B" w14:textId="3DD098C7" w:rsidR="00385640" w:rsidRPr="00385640" w:rsidRDefault="00EF65A2" w:rsidP="008E4CF4">
      <w:pPr>
        <w:spacing w:after="0" w:line="300" w:lineRule="auto"/>
        <w:ind w:left="426"/>
        <w:rPr>
          <w:rFonts w:ascii="Calibri" w:eastAsia="Calibri" w:hAnsi="Calibri" w:cs="Calibri"/>
          <w:b/>
          <w:kern w:val="0"/>
          <w:lang w:eastAsia="pl-PL"/>
          <w14:ligatures w14:val="none"/>
        </w:rPr>
      </w:pPr>
      <w:r>
        <w:rPr>
          <w:rFonts w:ascii="Calibri" w:eastAsia="Calibri" w:hAnsi="Calibri" w:cs="Calibri"/>
          <w:b/>
          <w:kern w:val="0"/>
          <w:lang w:eastAsia="pl-PL"/>
          <w14:ligatures w14:val="none"/>
        </w:rPr>
        <w:t>………………………..</w:t>
      </w:r>
      <w:r w:rsidR="00385640"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>, tel. kontaktowy: ………………..; kom.  …………… ; ………………………………...</w:t>
      </w:r>
    </w:p>
    <w:p w14:paraId="2196A3D9" w14:textId="77777777" w:rsidR="00385640" w:rsidRPr="00385640" w:rsidRDefault="00385640" w:rsidP="008E4CF4">
      <w:pPr>
        <w:spacing w:after="0" w:line="300" w:lineRule="auto"/>
        <w:ind w:left="426"/>
        <w:rPr>
          <w:rFonts w:ascii="Calibri" w:eastAsia="Calibri" w:hAnsi="Calibri" w:cs="Calibri"/>
          <w:b/>
          <w:kern w:val="0"/>
          <w:lang w:eastAsia="pl-PL"/>
          <w14:ligatures w14:val="none"/>
        </w:rPr>
      </w:pPr>
    </w:p>
    <w:p w14:paraId="2B187454" w14:textId="77777777" w:rsidR="00385640" w:rsidRPr="00385640" w:rsidRDefault="00385640" w:rsidP="008E4CF4">
      <w:pPr>
        <w:spacing w:after="0" w:line="300" w:lineRule="auto"/>
        <w:ind w:left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>ze strony Wykonawcy:</w:t>
      </w:r>
    </w:p>
    <w:p w14:paraId="643392B4" w14:textId="77777777" w:rsidR="00385640" w:rsidRPr="00385640" w:rsidRDefault="00385640" w:rsidP="008E4CF4">
      <w:pPr>
        <w:spacing w:after="0" w:line="300" w:lineRule="auto"/>
        <w:ind w:left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b/>
          <w:kern w:val="0"/>
          <w:lang w:eastAsia="pl-PL"/>
          <w14:ligatures w14:val="none"/>
        </w:rPr>
        <w:t>……………………., tel. kontaktowy:………………………………..; kom. …………………………………… ; e-mail: …………………………………</w:t>
      </w:r>
    </w:p>
    <w:p w14:paraId="298FFB94" w14:textId="77777777" w:rsidR="00385640" w:rsidRPr="00385640" w:rsidRDefault="00385640" w:rsidP="008E4CF4">
      <w:pPr>
        <w:numPr>
          <w:ilvl w:val="3"/>
          <w:numId w:val="19"/>
        </w:numPr>
        <w:spacing w:after="0" w:line="300" w:lineRule="auto"/>
        <w:ind w:left="426" w:hanging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t xml:space="preserve">Strony zobowiązują się do niezwłocznego wzajemnego pisemnego powiadamiania o każdej zmianie ich siedziby lub adresu dla doręczeń korespondencji. W przypadku naruszenia powyższego obowiązku pismo skierowane listem poleconym na ostatni podany adres będzie uznane za doręczone skutecznie z upływem terminu jego odbioru, wyznaczonego przez </w:t>
      </w:r>
      <w:r w:rsidRPr="00385640">
        <w:rPr>
          <w:rFonts w:ascii="Calibri" w:eastAsia="Calibri" w:hAnsi="Calibri" w:cs="Calibri"/>
          <w:kern w:val="0"/>
          <w:lang w:eastAsia="pl-PL"/>
          <w14:ligatures w14:val="none"/>
        </w:rPr>
        <w:lastRenderedPageBreak/>
        <w:t>placówkę pocztową. Powyższe postanowienie nie wyłącza możliwości złożenia korespondencji bezpośrednio pod wskazanym adresem lub doręczenia jej bezpośrednio osobie uprawnionej do reprezentacji Strony, jak też złożenia w formie elektronicznej z ważnym bezpiecznym podpisem elektronicznym weryfikowanym za pomocą kwalifikowanego certyfikatu, wysłanej na adres poczty elektronicznej drugiej strony wskazany w ust. 3 powyżej. Oświadczenie złożone w formie elektronicznej z podpisem elektronicznym będzie uznawane za skutecznie doręczone drugiej stronie w chwili wprowadzenia oświadczenia do środka komunikacji elektronicznej w taki sposób, żeby druga strona mogła zapoznać się z jego treścią.</w:t>
      </w:r>
    </w:p>
    <w:p w14:paraId="13B31DBB" w14:textId="77777777" w:rsidR="00385640" w:rsidRDefault="00385640" w:rsidP="008E4CF4">
      <w:pPr>
        <w:numPr>
          <w:ilvl w:val="3"/>
          <w:numId w:val="19"/>
        </w:numPr>
        <w:spacing w:after="0" w:line="300" w:lineRule="auto"/>
        <w:ind w:left="426" w:hanging="426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85640">
        <w:rPr>
          <w:rFonts w:ascii="Calibri" w:eastAsia="Times New Roman" w:hAnsi="Calibri" w:cs="Calibri"/>
          <w:kern w:val="0"/>
          <w:lang w:eastAsia="pl-PL"/>
          <w14:ligatures w14:val="none"/>
        </w:rPr>
        <w:t>Wykonawca nie może przenieść swoich praw i obowiązków z Umowy, w tym wierzytelności, na osoby trzecie bez zgody Zamawiającego wyrażonej w formie pisemnej pod rygorem nieważności.</w:t>
      </w:r>
    </w:p>
    <w:p w14:paraId="09C081D1" w14:textId="6974564E" w:rsidR="00664D32" w:rsidRPr="00385640" w:rsidRDefault="00664D32" w:rsidP="008E4CF4">
      <w:pPr>
        <w:numPr>
          <w:ilvl w:val="3"/>
          <w:numId w:val="19"/>
        </w:numPr>
        <w:spacing w:after="0" w:line="300" w:lineRule="auto"/>
        <w:ind w:left="426" w:hanging="426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Calibri" w:hAnsi="Calibri" w:cs="Calibri"/>
          <w:lang w:val="hr-HR"/>
          <w14:ligatures w14:val="none"/>
        </w:rPr>
        <w:t>K</w:t>
      </w:r>
      <w:r w:rsidRPr="004330A6">
        <w:rPr>
          <w:rFonts w:ascii="Calibri" w:eastAsia="Calibri" w:hAnsi="Calibri" w:cs="Calibri"/>
          <w:lang w:val="hr-HR"/>
          <w14:ligatures w14:val="none"/>
        </w:rPr>
        <w:t>lauzula informacyjna o obowiązywaniu Procedury zgłoszeń wewnętrznych</w:t>
      </w:r>
      <w:r w:rsidRPr="004330A6">
        <w:rPr>
          <w:rFonts w:ascii="Calibri" w:eastAsia="Calibri" w:hAnsi="Calibri" w:cs="Calibri"/>
          <w:lang w:val="hr-HR"/>
        </w:rPr>
        <w:t xml:space="preserve"> stanowi załącznik nr </w:t>
      </w:r>
      <w:r>
        <w:rPr>
          <w:rFonts w:ascii="Calibri" w:eastAsia="Calibri" w:hAnsi="Calibri" w:cs="Calibri"/>
          <w:lang w:val="hr-HR"/>
        </w:rPr>
        <w:t>6</w:t>
      </w:r>
      <w:r w:rsidRPr="004330A6">
        <w:rPr>
          <w:rFonts w:ascii="Calibri" w:eastAsia="Calibri" w:hAnsi="Calibri" w:cs="Calibri"/>
          <w:lang w:val="hr-HR"/>
        </w:rPr>
        <w:t xml:space="preserve"> do Umowy</w:t>
      </w:r>
    </w:p>
    <w:p w14:paraId="598854EA" w14:textId="77777777" w:rsidR="00385640" w:rsidRPr="00244D89" w:rsidRDefault="00385640" w:rsidP="008E4CF4">
      <w:pPr>
        <w:numPr>
          <w:ilvl w:val="3"/>
          <w:numId w:val="19"/>
        </w:numPr>
        <w:spacing w:after="0" w:line="300" w:lineRule="auto"/>
        <w:ind w:left="426" w:hanging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244D89">
        <w:rPr>
          <w:rFonts w:ascii="Calibri" w:eastAsia="Calibri" w:hAnsi="Calibri" w:cs="Calibri"/>
          <w:kern w:val="0"/>
          <w:lang w:eastAsia="pl-PL"/>
          <w14:ligatures w14:val="none"/>
        </w:rPr>
        <w:t>Umowa została sporządzona w dwóch jednobrzmiących egzemplarzach, po jednym egzemplarzu dla każdej ze Stron.</w:t>
      </w:r>
    </w:p>
    <w:p w14:paraId="5E2E87DF" w14:textId="77777777" w:rsidR="00385640" w:rsidRPr="00A64116" w:rsidRDefault="00385640" w:rsidP="008E4CF4">
      <w:pPr>
        <w:numPr>
          <w:ilvl w:val="3"/>
          <w:numId w:val="19"/>
        </w:numPr>
        <w:spacing w:after="0" w:line="300" w:lineRule="auto"/>
        <w:ind w:left="426" w:hanging="426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244D89">
        <w:rPr>
          <w:rFonts w:ascii="Calibri" w:eastAsia="Calibri" w:hAnsi="Calibri" w:cs="Calibri"/>
          <w:kern w:val="0"/>
          <w:lang w:eastAsia="pl-PL"/>
          <w14:ligatures w14:val="none"/>
        </w:rPr>
        <w:t xml:space="preserve">Integralną </w:t>
      </w:r>
      <w:r w:rsidRPr="00A64116">
        <w:rPr>
          <w:rFonts w:ascii="Calibri" w:eastAsia="Calibri" w:hAnsi="Calibri" w:cs="Calibri"/>
          <w:kern w:val="0"/>
          <w:lang w:eastAsia="pl-PL"/>
          <w14:ligatures w14:val="none"/>
        </w:rPr>
        <w:t>część Umowy stanowią następujące załączniki:</w:t>
      </w:r>
    </w:p>
    <w:p w14:paraId="3A1F614F" w14:textId="44DB0B10" w:rsidR="00385640" w:rsidRPr="00A64116" w:rsidRDefault="00385640" w:rsidP="008E4CF4">
      <w:pPr>
        <w:pStyle w:val="Akapitzlist"/>
        <w:numPr>
          <w:ilvl w:val="3"/>
          <w:numId w:val="12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A64116">
        <w:rPr>
          <w:rFonts w:ascii="Calibri" w:hAnsi="Calibri" w:cs="Calibri"/>
          <w:sz w:val="22"/>
          <w:szCs w:val="22"/>
        </w:rPr>
        <w:t>opis przedmiotu zamówienia</w:t>
      </w:r>
      <w:r w:rsidR="00244D89" w:rsidRPr="00A64116">
        <w:rPr>
          <w:rFonts w:ascii="Calibri" w:hAnsi="Calibri" w:cs="Calibri"/>
          <w:sz w:val="22"/>
          <w:szCs w:val="22"/>
        </w:rPr>
        <w:t xml:space="preserve"> wraz z załącznikami</w:t>
      </w:r>
      <w:r w:rsidRPr="00A64116">
        <w:rPr>
          <w:rFonts w:ascii="Calibri" w:hAnsi="Calibri" w:cs="Calibri"/>
          <w:sz w:val="22"/>
          <w:szCs w:val="22"/>
        </w:rPr>
        <w:t>,</w:t>
      </w:r>
    </w:p>
    <w:p w14:paraId="09AC67B9" w14:textId="27407E5D" w:rsidR="00244D89" w:rsidRPr="00A64116" w:rsidRDefault="00385640" w:rsidP="008E4CF4">
      <w:pPr>
        <w:pStyle w:val="Akapitzlist"/>
        <w:numPr>
          <w:ilvl w:val="3"/>
          <w:numId w:val="12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A64116">
        <w:rPr>
          <w:rFonts w:ascii="Calibri" w:hAnsi="Calibri" w:cs="Calibri"/>
          <w:sz w:val="22"/>
          <w:szCs w:val="22"/>
        </w:rPr>
        <w:t>oferta Wykonawcy,</w:t>
      </w:r>
    </w:p>
    <w:p w14:paraId="7AD218A1" w14:textId="77777777" w:rsidR="00BB22E8" w:rsidRPr="00F44C4E" w:rsidRDefault="00385640" w:rsidP="008E4CF4">
      <w:pPr>
        <w:pStyle w:val="Akapitzlist"/>
        <w:numPr>
          <w:ilvl w:val="3"/>
          <w:numId w:val="12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F44C4E">
        <w:rPr>
          <w:rFonts w:ascii="Calibri" w:hAnsi="Calibri" w:cs="Calibri"/>
          <w:sz w:val="22"/>
          <w:szCs w:val="22"/>
        </w:rPr>
        <w:t>harmonogram rzeczowo-finansowy,</w:t>
      </w:r>
    </w:p>
    <w:p w14:paraId="6CB7B3FB" w14:textId="77777777" w:rsidR="00BB22E8" w:rsidRPr="00A64116" w:rsidRDefault="00385640" w:rsidP="008E4CF4">
      <w:pPr>
        <w:pStyle w:val="Akapitzlist"/>
        <w:numPr>
          <w:ilvl w:val="3"/>
          <w:numId w:val="12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A64116">
        <w:rPr>
          <w:rFonts w:ascii="Calibri" w:hAnsi="Calibri" w:cs="Calibri"/>
          <w:sz w:val="22"/>
          <w:szCs w:val="22"/>
        </w:rPr>
        <w:t>wykaz pracowników,</w:t>
      </w:r>
    </w:p>
    <w:p w14:paraId="044408ED" w14:textId="77777777" w:rsidR="00BB22E8" w:rsidRPr="00F44C4E" w:rsidRDefault="00385640" w:rsidP="008E4CF4">
      <w:pPr>
        <w:pStyle w:val="Akapitzlist"/>
        <w:numPr>
          <w:ilvl w:val="3"/>
          <w:numId w:val="12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F44C4E">
        <w:rPr>
          <w:rFonts w:ascii="Calibri" w:hAnsi="Calibri" w:cs="Calibri"/>
          <w:sz w:val="22"/>
          <w:szCs w:val="22"/>
        </w:rPr>
        <w:t>wzór wniosku o akceptację wbudowywanych materiałów budowlanych,</w:t>
      </w:r>
    </w:p>
    <w:p w14:paraId="2E3A468D" w14:textId="5F1926BB" w:rsidR="00BB22E8" w:rsidRPr="00A64116" w:rsidRDefault="00385640" w:rsidP="008E4CF4">
      <w:pPr>
        <w:pStyle w:val="Akapitzlist"/>
        <w:numPr>
          <w:ilvl w:val="3"/>
          <w:numId w:val="12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A64116">
        <w:rPr>
          <w:rFonts w:ascii="Calibri" w:hAnsi="Calibri" w:cs="Calibri"/>
          <w:sz w:val="22"/>
          <w:szCs w:val="22"/>
        </w:rPr>
        <w:t>klauzula informacyjna</w:t>
      </w:r>
      <w:r w:rsidR="001048DA" w:rsidRPr="00A64116">
        <w:rPr>
          <w:rFonts w:ascii="Calibri" w:hAnsi="Calibri" w:cs="Calibri"/>
          <w:sz w:val="22"/>
          <w:szCs w:val="22"/>
        </w:rPr>
        <w:t xml:space="preserve"> stosowania zgłoszeń wewnętrznych w ZZW</w:t>
      </w:r>
      <w:r w:rsidRPr="00A64116">
        <w:rPr>
          <w:rFonts w:ascii="Calibri" w:hAnsi="Calibri" w:cs="Calibri"/>
          <w:sz w:val="22"/>
          <w:szCs w:val="22"/>
        </w:rPr>
        <w:t>,</w:t>
      </w:r>
      <w:r w:rsidR="005D7AED" w:rsidRPr="00A64116">
        <w:rPr>
          <w:rFonts w:ascii="Calibri" w:hAnsi="Calibri" w:cs="Calibri"/>
          <w:sz w:val="22"/>
          <w:szCs w:val="22"/>
        </w:rPr>
        <w:t xml:space="preserve"> </w:t>
      </w:r>
    </w:p>
    <w:p w14:paraId="0B4F510D" w14:textId="77777777" w:rsidR="00BB22E8" w:rsidRPr="00A64116" w:rsidRDefault="00385640" w:rsidP="008E4CF4">
      <w:pPr>
        <w:pStyle w:val="Akapitzlist"/>
        <w:numPr>
          <w:ilvl w:val="3"/>
          <w:numId w:val="12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A64116">
        <w:rPr>
          <w:rFonts w:ascii="Calibri" w:hAnsi="Calibri" w:cs="Calibri"/>
          <w:sz w:val="22"/>
          <w:szCs w:val="22"/>
        </w:rPr>
        <w:t>wzór oświadczenia podwykonawcy,</w:t>
      </w:r>
    </w:p>
    <w:p w14:paraId="7B82F8AB" w14:textId="77777777" w:rsidR="00BB22E8" w:rsidRPr="00A64116" w:rsidRDefault="00385640" w:rsidP="008E4CF4">
      <w:pPr>
        <w:pStyle w:val="Akapitzlist"/>
        <w:numPr>
          <w:ilvl w:val="3"/>
          <w:numId w:val="12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A64116">
        <w:rPr>
          <w:rFonts w:ascii="Calibri" w:hAnsi="Calibri" w:cs="Calibri"/>
          <w:sz w:val="22"/>
          <w:szCs w:val="22"/>
        </w:rPr>
        <w:t>wykaz pojazdów,</w:t>
      </w:r>
    </w:p>
    <w:p w14:paraId="68214AA3" w14:textId="77777777" w:rsidR="00BB22E8" w:rsidRPr="00A64116" w:rsidRDefault="00385640" w:rsidP="008E4CF4">
      <w:pPr>
        <w:pStyle w:val="Akapitzlist"/>
        <w:numPr>
          <w:ilvl w:val="3"/>
          <w:numId w:val="12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A64116">
        <w:rPr>
          <w:rFonts w:ascii="Calibri" w:hAnsi="Calibri" w:cs="Calibri"/>
          <w:sz w:val="22"/>
          <w:szCs w:val="22"/>
        </w:rPr>
        <w:t>wykaz podwykonawców,</w:t>
      </w:r>
    </w:p>
    <w:p w14:paraId="0EC00F0B" w14:textId="77777777" w:rsidR="00BB22E8" w:rsidRPr="00A64116" w:rsidRDefault="00385640" w:rsidP="008E4CF4">
      <w:pPr>
        <w:pStyle w:val="Akapitzlist"/>
        <w:numPr>
          <w:ilvl w:val="3"/>
          <w:numId w:val="12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A64116">
        <w:rPr>
          <w:rFonts w:ascii="Calibri" w:hAnsi="Calibri" w:cs="Calibri"/>
          <w:sz w:val="22"/>
          <w:szCs w:val="22"/>
        </w:rPr>
        <w:t>wzór protokołu odbioru częściowego,</w:t>
      </w:r>
    </w:p>
    <w:p w14:paraId="20533C2D" w14:textId="77777777" w:rsidR="00BB22E8" w:rsidRPr="00A64116" w:rsidRDefault="00385640" w:rsidP="008E4CF4">
      <w:pPr>
        <w:pStyle w:val="Akapitzlist"/>
        <w:numPr>
          <w:ilvl w:val="3"/>
          <w:numId w:val="12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A64116">
        <w:rPr>
          <w:rFonts w:ascii="Calibri" w:hAnsi="Calibri" w:cs="Calibri"/>
          <w:sz w:val="22"/>
          <w:szCs w:val="22"/>
        </w:rPr>
        <w:t>wzór protokołu odbioru końcowego,</w:t>
      </w:r>
    </w:p>
    <w:p w14:paraId="09FF2ADF" w14:textId="77777777" w:rsidR="00913BF5" w:rsidRPr="00A64116" w:rsidRDefault="00385640" w:rsidP="008E4CF4">
      <w:pPr>
        <w:pStyle w:val="Akapitzlist"/>
        <w:numPr>
          <w:ilvl w:val="3"/>
          <w:numId w:val="12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A64116">
        <w:rPr>
          <w:rFonts w:ascii="Calibri" w:hAnsi="Calibri" w:cs="Calibri"/>
          <w:sz w:val="22"/>
          <w:szCs w:val="22"/>
        </w:rPr>
        <w:t xml:space="preserve"> </w:t>
      </w:r>
      <w:r w:rsidR="00BB22E8" w:rsidRPr="00A64116">
        <w:rPr>
          <w:rFonts w:ascii="Calibri" w:hAnsi="Calibri" w:cs="Calibri"/>
          <w:sz w:val="22"/>
          <w:szCs w:val="22"/>
        </w:rPr>
        <w:t xml:space="preserve">kopia </w:t>
      </w:r>
      <w:r w:rsidRPr="00A64116">
        <w:rPr>
          <w:rFonts w:ascii="Calibri" w:hAnsi="Calibri" w:cs="Calibri"/>
          <w:sz w:val="22"/>
          <w:szCs w:val="22"/>
        </w:rPr>
        <w:t>polis</w:t>
      </w:r>
      <w:r w:rsidR="00BB22E8" w:rsidRPr="00A64116">
        <w:rPr>
          <w:rFonts w:ascii="Calibri" w:hAnsi="Calibri" w:cs="Calibri"/>
          <w:sz w:val="22"/>
          <w:szCs w:val="22"/>
        </w:rPr>
        <w:t>y</w:t>
      </w:r>
      <w:r w:rsidRPr="00A64116">
        <w:rPr>
          <w:rFonts w:ascii="Calibri" w:hAnsi="Calibri" w:cs="Calibri"/>
          <w:sz w:val="22"/>
          <w:szCs w:val="22"/>
        </w:rPr>
        <w:t xml:space="preserve"> OC Wykonawcy</w:t>
      </w:r>
    </w:p>
    <w:p w14:paraId="25C59011" w14:textId="4D8D5EE4" w:rsidR="00385640" w:rsidRPr="008E4CF4" w:rsidRDefault="00913BF5" w:rsidP="008E4CF4">
      <w:pPr>
        <w:pStyle w:val="Akapitzlist"/>
        <w:numPr>
          <w:ilvl w:val="3"/>
          <w:numId w:val="12"/>
        </w:numPr>
        <w:spacing w:after="480" w:line="300" w:lineRule="auto"/>
        <w:ind w:left="1434" w:hanging="357"/>
        <w:rPr>
          <w:rFonts w:ascii="Calibri" w:hAnsi="Calibri" w:cs="Calibri"/>
        </w:rPr>
      </w:pPr>
      <w:r w:rsidRPr="00A64116">
        <w:rPr>
          <w:rFonts w:ascii="Calibri" w:hAnsi="Calibri" w:cs="Calibri"/>
          <w:sz w:val="22"/>
          <w:szCs w:val="22"/>
        </w:rPr>
        <w:t>Wykaz osób</w:t>
      </w:r>
      <w:r w:rsidR="00385640" w:rsidRPr="00A64116">
        <w:rPr>
          <w:rFonts w:ascii="Calibri" w:hAnsi="Calibri" w:cs="Calibri"/>
          <w:sz w:val="22"/>
          <w:szCs w:val="22"/>
        </w:rPr>
        <w:t>.</w:t>
      </w:r>
    </w:p>
    <w:p w14:paraId="273494C0" w14:textId="6F043E2A" w:rsidR="00385640" w:rsidRPr="002A5CFA" w:rsidRDefault="00385640" w:rsidP="008E4CF4">
      <w:pPr>
        <w:spacing w:after="0" w:line="300" w:lineRule="auto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A64116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 xml:space="preserve">Z A M A W I A J Ą C Y: </w:t>
      </w:r>
      <w:r w:rsidRPr="00A64116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ab/>
      </w:r>
      <w:r w:rsidRPr="00A64116">
        <w:rPr>
          <w:rFonts w:ascii="Calibri" w:eastAsia="Calibri" w:hAnsi="Calibri" w:cs="Calibri"/>
          <w:kern w:val="0"/>
          <w:lang w:eastAsia="pl-PL"/>
          <w14:ligatures w14:val="none"/>
        </w:rPr>
        <w:tab/>
      </w:r>
      <w:r w:rsidRPr="00A64116">
        <w:rPr>
          <w:rFonts w:ascii="Calibri" w:eastAsia="Calibri" w:hAnsi="Calibri" w:cs="Calibri"/>
          <w:kern w:val="0"/>
          <w:lang w:eastAsia="pl-PL"/>
          <w14:ligatures w14:val="none"/>
        </w:rPr>
        <w:tab/>
      </w:r>
      <w:r w:rsidRPr="00A64116">
        <w:rPr>
          <w:rFonts w:ascii="Calibri" w:eastAsia="Calibri" w:hAnsi="Calibri" w:cs="Calibri"/>
          <w:kern w:val="0"/>
          <w:lang w:eastAsia="pl-PL"/>
          <w14:ligatures w14:val="none"/>
        </w:rPr>
        <w:tab/>
      </w:r>
      <w:r w:rsidR="00BB22E8" w:rsidRPr="00A64116">
        <w:rPr>
          <w:rFonts w:ascii="Calibri" w:eastAsia="Calibri" w:hAnsi="Calibri" w:cs="Calibri"/>
          <w:kern w:val="0"/>
          <w:lang w:eastAsia="pl-PL"/>
          <w14:ligatures w14:val="none"/>
        </w:rPr>
        <w:tab/>
      </w:r>
      <w:r w:rsidR="00BB22E8" w:rsidRPr="00A64116">
        <w:rPr>
          <w:rFonts w:ascii="Calibri" w:eastAsia="Calibri" w:hAnsi="Calibri" w:cs="Calibri"/>
          <w:kern w:val="0"/>
          <w:lang w:eastAsia="pl-PL"/>
          <w14:ligatures w14:val="none"/>
        </w:rPr>
        <w:tab/>
      </w:r>
      <w:r w:rsidRPr="00A64116">
        <w:rPr>
          <w:rFonts w:ascii="Calibri" w:eastAsia="Calibri" w:hAnsi="Calibri" w:cs="Calibri"/>
          <w:kern w:val="0"/>
          <w:lang w:eastAsia="pl-PL"/>
          <w14:ligatures w14:val="none"/>
        </w:rPr>
        <w:tab/>
      </w:r>
      <w:r w:rsidRPr="00A64116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W Y K O N A W C A:</w:t>
      </w:r>
    </w:p>
    <w:p w14:paraId="3DCA89DF" w14:textId="77777777" w:rsidR="00A273C3" w:rsidRDefault="00A273C3" w:rsidP="008E4CF4">
      <w:pPr>
        <w:spacing w:line="300" w:lineRule="auto"/>
      </w:pPr>
    </w:p>
    <w:sectPr w:rsidR="00A273C3" w:rsidSect="00385640">
      <w:headerReference w:type="default" r:id="rId18"/>
      <w:footerReference w:type="default" r:id="rId1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86742" w14:textId="77777777" w:rsidR="00D27710" w:rsidRDefault="00D27710" w:rsidP="00385640">
      <w:pPr>
        <w:spacing w:after="0" w:line="240" w:lineRule="auto"/>
      </w:pPr>
      <w:r>
        <w:separator/>
      </w:r>
    </w:p>
  </w:endnote>
  <w:endnote w:type="continuationSeparator" w:id="0">
    <w:p w14:paraId="632CF240" w14:textId="77777777" w:rsidR="00D27710" w:rsidRDefault="00D27710" w:rsidP="00385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9CD19" w14:textId="77777777" w:rsidR="0017513E" w:rsidRDefault="009D07E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7ABDF55F" w14:textId="77777777" w:rsidR="0017513E" w:rsidRDefault="001751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C0737" w14:textId="77777777" w:rsidR="00D27710" w:rsidRDefault="00D27710" w:rsidP="00385640">
      <w:pPr>
        <w:spacing w:after="0" w:line="240" w:lineRule="auto"/>
      </w:pPr>
      <w:r>
        <w:separator/>
      </w:r>
    </w:p>
  </w:footnote>
  <w:footnote w:type="continuationSeparator" w:id="0">
    <w:p w14:paraId="37C88FFA" w14:textId="77777777" w:rsidR="00D27710" w:rsidRDefault="00D27710" w:rsidP="00385640">
      <w:pPr>
        <w:spacing w:after="0" w:line="240" w:lineRule="auto"/>
      </w:pPr>
      <w:r>
        <w:continuationSeparator/>
      </w:r>
    </w:p>
  </w:footnote>
  <w:footnote w:id="1">
    <w:p w14:paraId="6E2DF07C" w14:textId="77777777" w:rsidR="00385640" w:rsidRPr="00E52656" w:rsidRDefault="00385640" w:rsidP="00385640">
      <w:pPr>
        <w:pStyle w:val="Tekstprzypisudolnego"/>
      </w:pPr>
      <w:r>
        <w:rPr>
          <w:rStyle w:val="Odwoanieprzypisudolnego"/>
        </w:rPr>
        <w:footnoteRef/>
      </w:r>
      <w:r>
        <w:t xml:space="preserve"> Dotyczy tylko osób fizycznych prowadzących działalność gospodarczą.</w:t>
      </w:r>
    </w:p>
  </w:footnote>
  <w:footnote w:id="2">
    <w:p w14:paraId="736FB67C" w14:textId="77777777" w:rsidR="00385640" w:rsidRDefault="00385640" w:rsidP="00385640">
      <w:pPr>
        <w:pStyle w:val="Tekstprzypisudolnego"/>
      </w:pPr>
      <w:r>
        <w:rPr>
          <w:rStyle w:val="Odwoanieprzypisudolnego"/>
        </w:rPr>
        <w:footnoteRef/>
      </w:r>
      <w:r>
        <w:t xml:space="preserve"> Skreślić jeśli nie dotyczy i pozostawić właściwe</w:t>
      </w:r>
    </w:p>
  </w:footnote>
  <w:footnote w:id="3">
    <w:p w14:paraId="1FB8B38D" w14:textId="77777777" w:rsidR="00385640" w:rsidRDefault="00385640" w:rsidP="003856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65E8">
        <w:t>Po wyborze Wykonawcy niepotrzebne skreślić</w:t>
      </w:r>
    </w:p>
  </w:footnote>
  <w:footnote w:id="4">
    <w:p w14:paraId="0BCCEF7C" w14:textId="77777777" w:rsidR="00385640" w:rsidRPr="00C745AA" w:rsidRDefault="00385640" w:rsidP="00385640">
      <w:pPr>
        <w:pStyle w:val="Tekstprzypisudolnego"/>
        <w:jc w:val="both"/>
        <w:rPr>
          <w:rFonts w:ascii="Open Sans" w:hAnsi="Open Sans" w:cs="Open Sans"/>
        </w:rPr>
      </w:pPr>
      <w:r w:rsidRPr="00122E4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2E43">
        <w:rPr>
          <w:rFonts w:ascii="Arial" w:hAnsi="Arial" w:cs="Arial"/>
          <w:sz w:val="16"/>
          <w:szCs w:val="16"/>
        </w:rPr>
        <w:t xml:space="preserve"> </w:t>
      </w:r>
      <w:r w:rsidRPr="00C745AA">
        <w:rPr>
          <w:rFonts w:ascii="Open Sans" w:hAnsi="Open Sans" w:cs="Open Sans"/>
          <w:sz w:val="16"/>
          <w:szCs w:val="16"/>
        </w:rPr>
        <w:t xml:space="preserve">Wyliczenie ma charakter przykładowy. Umowa o pracę może zawierać również inne dane, które podlegają anonimizacji. Każda umowa powinna zostać przeanalizowana przez składającego pod kątem przepisów </w:t>
      </w:r>
      <w:r>
        <w:rPr>
          <w:rFonts w:ascii="Open Sans" w:hAnsi="Open Sans" w:cs="Open Sans"/>
          <w:sz w:val="16"/>
          <w:szCs w:val="16"/>
        </w:rPr>
        <w:t>RODO</w:t>
      </w:r>
      <w:r w:rsidRPr="005E4089">
        <w:rPr>
          <w:rFonts w:ascii="Open Sans" w:hAnsi="Open Sans" w:cs="Open Sans"/>
          <w:bCs/>
          <w:sz w:val="22"/>
          <w:szCs w:val="22"/>
        </w:rPr>
        <w:t xml:space="preserve"> </w:t>
      </w:r>
      <w:r>
        <w:rPr>
          <w:rFonts w:ascii="Open Sans" w:hAnsi="Open Sans" w:cs="Open Sans"/>
          <w:bCs/>
          <w:sz w:val="16"/>
          <w:szCs w:val="16"/>
        </w:rPr>
        <w:t>oraz wydanych na jego podstawie przepisów krajowych</w:t>
      </w:r>
      <w:r w:rsidRPr="005E4089">
        <w:rPr>
          <w:rFonts w:ascii="Open Sans" w:hAnsi="Open Sans" w:cs="Open Sans"/>
          <w:bCs/>
          <w:sz w:val="16"/>
          <w:szCs w:val="16"/>
        </w:rPr>
        <w:t xml:space="preserve"> z zakresu ochrony danych osobowych</w:t>
      </w:r>
      <w:r w:rsidRPr="00C745AA">
        <w:rPr>
          <w:rFonts w:ascii="Open Sans" w:hAnsi="Open Sans" w:cs="Open Sans"/>
          <w:sz w:val="16"/>
          <w:szCs w:val="16"/>
        </w:rPr>
        <w:t xml:space="preserve">; zakres anonimizacji umowy musi być zgodny z przepisami ww. </w:t>
      </w:r>
      <w:r>
        <w:rPr>
          <w:rFonts w:ascii="Open Sans" w:hAnsi="Open Sans" w:cs="Open Sans"/>
          <w:sz w:val="16"/>
          <w:szCs w:val="16"/>
        </w:rPr>
        <w:t>aktów prawnych</w:t>
      </w:r>
      <w:r w:rsidRPr="00C745AA">
        <w:rPr>
          <w:rFonts w:ascii="Open Sans" w:hAnsi="Open Sans" w:cs="Open Sans"/>
          <w:sz w:val="16"/>
          <w:szCs w:val="16"/>
        </w:rPr>
        <w:t>.</w:t>
      </w:r>
      <w:r w:rsidRPr="00C745AA">
        <w:rPr>
          <w:rFonts w:ascii="Open Sans" w:hAnsi="Open Sans" w:cs="Open San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C118E" w14:textId="173C3B3C" w:rsidR="0017513E" w:rsidRPr="00125052" w:rsidRDefault="009D07E8" w:rsidP="001B70E2">
    <w:pPr>
      <w:pStyle w:val="Nagwek"/>
      <w:jc w:val="right"/>
      <w:rPr>
        <w:rFonts w:ascii="Open Sans" w:hAnsi="Open Sans" w:cs="Open Sans"/>
        <w:b/>
        <w:color w:val="212121"/>
      </w:rPr>
    </w:pPr>
    <w:r w:rsidRPr="00125052">
      <w:rPr>
        <w:rFonts w:ascii="Open Sans" w:hAnsi="Open Sans" w:cs="Open Sans"/>
        <w:b/>
        <w:color w:val="212121"/>
      </w:rPr>
      <w:t xml:space="preserve">Załącznik nr  </w:t>
    </w:r>
    <w:r w:rsidR="007F0C3F">
      <w:rPr>
        <w:rFonts w:ascii="Open Sans" w:hAnsi="Open Sans" w:cs="Open Sans"/>
        <w:b/>
        <w:color w:val="212121"/>
      </w:rPr>
      <w:t>7</w:t>
    </w:r>
    <w:r w:rsidRPr="00125052">
      <w:rPr>
        <w:rFonts w:ascii="Open Sans" w:hAnsi="Open Sans" w:cs="Open Sans"/>
        <w:b/>
        <w:color w:val="212121"/>
      </w:rPr>
      <w:t xml:space="preserve">  do SWZ</w:t>
    </w:r>
  </w:p>
  <w:p w14:paraId="7A0A668C" w14:textId="357F6136" w:rsidR="0017513E" w:rsidRPr="00125052" w:rsidRDefault="009D07E8" w:rsidP="001B70E2">
    <w:pPr>
      <w:pStyle w:val="Nagwek"/>
      <w:jc w:val="right"/>
      <w:rPr>
        <w:rFonts w:ascii="Open Sans" w:hAnsi="Open Sans" w:cs="Open Sans"/>
        <w:color w:val="212121"/>
        <w:sz w:val="18"/>
        <w:szCs w:val="18"/>
      </w:rPr>
    </w:pPr>
    <w:r w:rsidRPr="00125052">
      <w:rPr>
        <w:rFonts w:ascii="Open Sans" w:hAnsi="Open Sans" w:cs="Open Sans"/>
        <w:b/>
        <w:color w:val="212121"/>
      </w:rPr>
      <w:t xml:space="preserve">Znak sprawy:  </w:t>
    </w:r>
    <w:r w:rsidR="007F0C3F">
      <w:rPr>
        <w:rFonts w:ascii="Open Sans" w:hAnsi="Open Sans" w:cs="Open Sans"/>
        <w:b/>
        <w:color w:val="212121"/>
      </w:rPr>
      <w:t>133/TP/2024</w:t>
    </w:r>
  </w:p>
  <w:p w14:paraId="7C0D13A0" w14:textId="77777777" w:rsidR="0017513E" w:rsidRPr="003A0AC8" w:rsidRDefault="0017513E" w:rsidP="003A0AC8">
    <w:pPr>
      <w:tabs>
        <w:tab w:val="left" w:pos="9073"/>
      </w:tabs>
      <w:jc w:val="both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Times New Roman"/>
        <w:bCs/>
        <w:iCs/>
        <w:sz w:val="20"/>
        <w:szCs w:val="20"/>
        <w:lang w:eastAsia="pl-PL"/>
      </w:rPr>
    </w:lvl>
  </w:abstractNum>
  <w:abstractNum w:abstractNumId="1" w15:restartNumberingAfterBreak="0">
    <w:nsid w:val="0000000E"/>
    <w:multiLevelType w:val="singleLevel"/>
    <w:tmpl w:val="11CE4D2A"/>
    <w:lvl w:ilvl="0">
      <w:start w:val="1"/>
      <w:numFmt w:val="decimal"/>
      <w:lvlText w:val="%1)"/>
      <w:lvlJc w:val="left"/>
      <w:pPr>
        <w:ind w:left="502" w:hanging="360"/>
      </w:pPr>
      <w:rPr>
        <w:rFonts w:ascii="Open Sans" w:hAnsi="Open Sans" w:cs="Open Sans" w:hint="default"/>
        <w:b w:val="0"/>
        <w:bCs/>
        <w:iCs/>
        <w:sz w:val="20"/>
        <w:szCs w:val="20"/>
        <w:lang w:eastAsia="pl-PL"/>
      </w:rPr>
    </w:lvl>
  </w:abstractNum>
  <w:abstractNum w:abstractNumId="2" w15:restartNumberingAfterBreak="0">
    <w:nsid w:val="00000013"/>
    <w:multiLevelType w:val="singleLevel"/>
    <w:tmpl w:val="AAB2EE8C"/>
    <w:lvl w:ilvl="0">
      <w:start w:val="1"/>
      <w:numFmt w:val="decimal"/>
      <w:lvlText w:val="%1)"/>
      <w:lvlJc w:val="left"/>
      <w:pPr>
        <w:ind w:left="502" w:hanging="360"/>
      </w:pPr>
      <w:rPr>
        <w:rFonts w:ascii="Open Sans" w:hAnsi="Open Sans" w:cs="Open Sans" w:hint="default"/>
        <w:b w:val="0"/>
        <w:bCs/>
        <w:iCs/>
        <w:sz w:val="20"/>
        <w:szCs w:val="20"/>
        <w:lang w:eastAsia="pl-PL"/>
      </w:rPr>
    </w:lvl>
  </w:abstractNum>
  <w:abstractNum w:abstractNumId="3" w15:restartNumberingAfterBreak="0">
    <w:nsid w:val="029F4652"/>
    <w:multiLevelType w:val="hybridMultilevel"/>
    <w:tmpl w:val="7EC49868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8618D"/>
    <w:multiLevelType w:val="hybridMultilevel"/>
    <w:tmpl w:val="569E4048"/>
    <w:lvl w:ilvl="0" w:tplc="83BAEC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6700D8"/>
    <w:multiLevelType w:val="hybridMultilevel"/>
    <w:tmpl w:val="AEB86F60"/>
    <w:lvl w:ilvl="0" w:tplc="1082D0E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D03E6E8C">
      <w:start w:val="2"/>
      <w:numFmt w:val="decimal"/>
      <w:lvlText w:val="%2."/>
      <w:lvlJc w:val="left"/>
      <w:pPr>
        <w:tabs>
          <w:tab w:val="num" w:pos="425"/>
        </w:tabs>
        <w:ind w:left="425" w:hanging="283"/>
      </w:pPr>
      <w:rPr>
        <w:rFonts w:cs="Times New Roman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522E0B7C">
      <w:start w:val="1"/>
      <w:numFmt w:val="lowerLetter"/>
      <w:lvlText w:val="%4)"/>
      <w:lvlJc w:val="left"/>
      <w:pPr>
        <w:tabs>
          <w:tab w:val="num" w:pos="2836"/>
        </w:tabs>
        <w:ind w:left="283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06E54213"/>
    <w:multiLevelType w:val="hybridMultilevel"/>
    <w:tmpl w:val="4176DD8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A7CA77A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9F825D5"/>
    <w:multiLevelType w:val="hybridMultilevel"/>
    <w:tmpl w:val="39420B76"/>
    <w:lvl w:ilvl="0" w:tplc="6D80363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  <w:i w:val="0"/>
        <w:color w:val="auto"/>
      </w:rPr>
    </w:lvl>
    <w:lvl w:ilvl="1" w:tplc="7A6E2FF4">
      <w:start w:val="1"/>
      <w:numFmt w:val="decimal"/>
      <w:lvlText w:val="%2)"/>
      <w:lvlJc w:val="left"/>
      <w:pPr>
        <w:tabs>
          <w:tab w:val="num" w:pos="1364"/>
        </w:tabs>
        <w:ind w:left="1364" w:hanging="284"/>
      </w:pPr>
      <w:rPr>
        <w:rFonts w:cs="Times New Roman"/>
        <w:b w:val="0"/>
        <w:i w:val="0"/>
        <w:color w:val="auto"/>
      </w:rPr>
    </w:lvl>
    <w:lvl w:ilvl="2" w:tplc="F2647574">
      <w:start w:val="1"/>
      <w:numFmt w:val="lowerLetter"/>
      <w:lvlText w:val="%3)"/>
      <w:lvlJc w:val="left"/>
      <w:pPr>
        <w:tabs>
          <w:tab w:val="num" w:pos="2264"/>
        </w:tabs>
        <w:ind w:left="2320" w:hanging="340"/>
      </w:pPr>
      <w:rPr>
        <w:rFonts w:ascii="Calibri" w:hAnsi="Calibri" w:cs="Calibri" w:hint="default"/>
        <w:b w:val="0"/>
        <w:i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C41F9F"/>
    <w:multiLevelType w:val="hybridMultilevel"/>
    <w:tmpl w:val="7722F23E"/>
    <w:lvl w:ilvl="0" w:tplc="6284F6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C2F29FA"/>
    <w:multiLevelType w:val="hybridMultilevel"/>
    <w:tmpl w:val="9FE8FFD8"/>
    <w:lvl w:ilvl="0" w:tplc="86B2B978">
      <w:start w:val="1"/>
      <w:numFmt w:val="decimal"/>
      <w:lvlText w:val="%1."/>
      <w:lvlJc w:val="left"/>
      <w:pPr>
        <w:tabs>
          <w:tab w:val="num" w:pos="1543"/>
        </w:tabs>
        <w:ind w:left="1543" w:hanging="283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E39EC7B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D762791"/>
    <w:multiLevelType w:val="multilevel"/>
    <w:tmpl w:val="493E3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EA9160C"/>
    <w:multiLevelType w:val="hybridMultilevel"/>
    <w:tmpl w:val="CF186E3A"/>
    <w:lvl w:ilvl="0" w:tplc="A0D469E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0F9C0EBD"/>
    <w:multiLevelType w:val="hybridMultilevel"/>
    <w:tmpl w:val="310886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79248E"/>
    <w:multiLevelType w:val="hybridMultilevel"/>
    <w:tmpl w:val="EC76F2E6"/>
    <w:lvl w:ilvl="0" w:tplc="556A3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9664C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98F2F920">
      <w:start w:val="1"/>
      <w:numFmt w:val="decimal"/>
      <w:lvlText w:val="%3."/>
      <w:lvlJc w:val="left"/>
      <w:rPr>
        <w:rFonts w:ascii="Open Sans" w:hAnsi="Open Sans" w:cs="Open Sans" w:hint="default"/>
        <w:b w:val="0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1CB5C9F"/>
    <w:multiLevelType w:val="multilevel"/>
    <w:tmpl w:val="208C0716"/>
    <w:lvl w:ilvl="0">
      <w:start w:val="1"/>
      <w:numFmt w:val="decimal"/>
      <w:lvlText w:val="%1)"/>
      <w:lvlJc w:val="left"/>
      <w:pPr>
        <w:ind w:left="100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2" w:hanging="64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214" w:hanging="720"/>
      </w:pPr>
    </w:lvl>
    <w:lvl w:ilvl="3">
      <w:start w:val="1"/>
      <w:numFmt w:val="decimal"/>
      <w:lvlText w:val="%1.%2.%3.%4."/>
      <w:lvlJc w:val="left"/>
      <w:pPr>
        <w:ind w:left="27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15" w15:restartNumberingAfterBreak="0">
    <w:nsid w:val="157E3D26"/>
    <w:multiLevelType w:val="hybridMultilevel"/>
    <w:tmpl w:val="422E3FCE"/>
    <w:lvl w:ilvl="0" w:tplc="415E3A46">
      <w:start w:val="1"/>
      <w:numFmt w:val="lowerLetter"/>
      <w:lvlText w:val="%1)"/>
      <w:lvlJc w:val="left"/>
      <w:pPr>
        <w:tabs>
          <w:tab w:val="num" w:pos="2547"/>
        </w:tabs>
        <w:ind w:left="2547" w:hanging="283"/>
      </w:pPr>
      <w:rPr>
        <w:rFonts w:cs="Times New Roman"/>
      </w:rPr>
    </w:lvl>
    <w:lvl w:ilvl="1" w:tplc="4F667E58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ascii="Times New Roman" w:eastAsia="Calibri" w:hAnsi="Times New Roman" w:cs="Times New Roman"/>
        <w:b w:val="0"/>
      </w:rPr>
    </w:lvl>
    <w:lvl w:ilvl="2" w:tplc="608A008C">
      <w:start w:val="1"/>
      <w:numFmt w:val="decimal"/>
      <w:lvlText w:val="%3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3" w:tplc="A2EA84BE">
      <w:start w:val="1"/>
      <w:numFmt w:val="decimal"/>
      <w:lvlText w:val="%4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  <w:rPr>
        <w:rFonts w:cs="Times New Roman"/>
      </w:rPr>
    </w:lvl>
  </w:abstractNum>
  <w:abstractNum w:abstractNumId="16" w15:restartNumberingAfterBreak="0">
    <w:nsid w:val="16376107"/>
    <w:multiLevelType w:val="hybridMultilevel"/>
    <w:tmpl w:val="4864900E"/>
    <w:lvl w:ilvl="0" w:tplc="C8863ACA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cs="Times New Roman"/>
        <w:b w:val="0"/>
      </w:rPr>
    </w:lvl>
    <w:lvl w:ilvl="1" w:tplc="01685C66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Arial" w:eastAsia="Calibri" w:hAnsi="Arial" w:cs="Arial"/>
        <w:b w:val="0"/>
      </w:rPr>
    </w:lvl>
    <w:lvl w:ilvl="2" w:tplc="ED0456F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9016C28"/>
    <w:multiLevelType w:val="hybridMultilevel"/>
    <w:tmpl w:val="17A2E40E"/>
    <w:lvl w:ilvl="0" w:tplc="C8863AC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C563D4"/>
    <w:multiLevelType w:val="hybridMultilevel"/>
    <w:tmpl w:val="F7F658CE"/>
    <w:lvl w:ilvl="0" w:tplc="2AECF1D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654750"/>
    <w:multiLevelType w:val="hybridMultilevel"/>
    <w:tmpl w:val="A628EEDE"/>
    <w:lvl w:ilvl="0" w:tplc="71DC760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480F3F"/>
    <w:multiLevelType w:val="hybridMultilevel"/>
    <w:tmpl w:val="2AF2F7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682D96"/>
    <w:multiLevelType w:val="hybridMultilevel"/>
    <w:tmpl w:val="2A0A1F4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-1789"/>
        </w:tabs>
        <w:ind w:left="-1789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-1069"/>
        </w:tabs>
        <w:ind w:left="-10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349"/>
        </w:tabs>
        <w:ind w:left="-34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1"/>
        </w:tabs>
        <w:ind w:left="37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91"/>
        </w:tabs>
        <w:ind w:left="109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811"/>
        </w:tabs>
        <w:ind w:left="181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51"/>
        </w:tabs>
        <w:ind w:left="3251" w:hanging="180"/>
      </w:pPr>
      <w:rPr>
        <w:rFonts w:cs="Times New Roman"/>
      </w:rPr>
    </w:lvl>
  </w:abstractNum>
  <w:abstractNum w:abstractNumId="22" w15:restartNumberingAfterBreak="0">
    <w:nsid w:val="2FEF2573"/>
    <w:multiLevelType w:val="hybridMultilevel"/>
    <w:tmpl w:val="1AA69EE8"/>
    <w:lvl w:ilvl="0" w:tplc="1082D0E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D03E6E8C">
      <w:start w:val="2"/>
      <w:numFmt w:val="decimal"/>
      <w:lvlText w:val="%2."/>
      <w:lvlJc w:val="left"/>
      <w:pPr>
        <w:tabs>
          <w:tab w:val="num" w:pos="425"/>
        </w:tabs>
        <w:ind w:left="425" w:hanging="283"/>
      </w:pPr>
      <w:rPr>
        <w:rFonts w:cs="Times New Roman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522E0B7C">
      <w:start w:val="1"/>
      <w:numFmt w:val="lowerLetter"/>
      <w:lvlText w:val="%4)"/>
      <w:lvlJc w:val="left"/>
      <w:pPr>
        <w:tabs>
          <w:tab w:val="num" w:pos="2836"/>
        </w:tabs>
        <w:ind w:left="283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3" w15:restartNumberingAfterBreak="0">
    <w:nsid w:val="38CD5E78"/>
    <w:multiLevelType w:val="hybridMultilevel"/>
    <w:tmpl w:val="DCDA3258"/>
    <w:lvl w:ilvl="0" w:tplc="FD2045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9908591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A19017C"/>
    <w:multiLevelType w:val="hybridMultilevel"/>
    <w:tmpl w:val="CE3684B8"/>
    <w:lvl w:ilvl="0" w:tplc="315AB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 w:tplc="DECA78C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strike w:val="0"/>
        <w:color w:val="000000"/>
      </w:rPr>
    </w:lvl>
    <w:lvl w:ilvl="2" w:tplc="B2C01AB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10DC490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BB8543A">
      <w:start w:val="2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 w:tplc="39EA139C">
      <w:start w:val="1"/>
      <w:numFmt w:val="decimal"/>
      <w:lvlText w:val="%6)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3E546595"/>
    <w:multiLevelType w:val="hybridMultilevel"/>
    <w:tmpl w:val="C92C2E7E"/>
    <w:lvl w:ilvl="0" w:tplc="1D127FE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3A0631"/>
    <w:multiLevelType w:val="hybridMultilevel"/>
    <w:tmpl w:val="87F67D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B46247"/>
    <w:multiLevelType w:val="hybridMultilevel"/>
    <w:tmpl w:val="C7B29128"/>
    <w:lvl w:ilvl="0" w:tplc="C7A0E71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color w:val="auto"/>
      </w:rPr>
    </w:lvl>
    <w:lvl w:ilvl="1" w:tplc="557CDD92">
      <w:start w:val="1"/>
      <w:numFmt w:val="lowerLetter"/>
      <w:lvlText w:val="%2)"/>
      <w:lvlJc w:val="left"/>
      <w:rPr>
        <w:rFonts w:hint="default"/>
        <w:b w:val="0"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28" w15:restartNumberingAfterBreak="0">
    <w:nsid w:val="43CD52BB"/>
    <w:multiLevelType w:val="hybridMultilevel"/>
    <w:tmpl w:val="50121AE2"/>
    <w:lvl w:ilvl="0" w:tplc="04150011">
      <w:start w:val="1"/>
      <w:numFmt w:val="decimal"/>
      <w:lvlText w:val="%1)"/>
      <w:lvlJc w:val="left"/>
      <w:pPr>
        <w:ind w:left="8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1" w:hanging="360"/>
      </w:pPr>
    </w:lvl>
    <w:lvl w:ilvl="2" w:tplc="0415001B" w:tentative="1">
      <w:start w:val="1"/>
      <w:numFmt w:val="lowerRoman"/>
      <w:lvlText w:val="%3."/>
      <w:lvlJc w:val="right"/>
      <w:pPr>
        <w:ind w:left="2281" w:hanging="180"/>
      </w:pPr>
    </w:lvl>
    <w:lvl w:ilvl="3" w:tplc="0415000F" w:tentative="1">
      <w:start w:val="1"/>
      <w:numFmt w:val="decimal"/>
      <w:lvlText w:val="%4."/>
      <w:lvlJc w:val="left"/>
      <w:pPr>
        <w:ind w:left="3001" w:hanging="360"/>
      </w:pPr>
    </w:lvl>
    <w:lvl w:ilvl="4" w:tplc="04150019" w:tentative="1">
      <w:start w:val="1"/>
      <w:numFmt w:val="lowerLetter"/>
      <w:lvlText w:val="%5."/>
      <w:lvlJc w:val="left"/>
      <w:pPr>
        <w:ind w:left="3721" w:hanging="360"/>
      </w:pPr>
    </w:lvl>
    <w:lvl w:ilvl="5" w:tplc="0415001B" w:tentative="1">
      <w:start w:val="1"/>
      <w:numFmt w:val="lowerRoman"/>
      <w:lvlText w:val="%6."/>
      <w:lvlJc w:val="right"/>
      <w:pPr>
        <w:ind w:left="4441" w:hanging="180"/>
      </w:pPr>
    </w:lvl>
    <w:lvl w:ilvl="6" w:tplc="0415000F" w:tentative="1">
      <w:start w:val="1"/>
      <w:numFmt w:val="decimal"/>
      <w:lvlText w:val="%7."/>
      <w:lvlJc w:val="left"/>
      <w:pPr>
        <w:ind w:left="5161" w:hanging="360"/>
      </w:pPr>
    </w:lvl>
    <w:lvl w:ilvl="7" w:tplc="04150019" w:tentative="1">
      <w:start w:val="1"/>
      <w:numFmt w:val="lowerLetter"/>
      <w:lvlText w:val="%8."/>
      <w:lvlJc w:val="left"/>
      <w:pPr>
        <w:ind w:left="5881" w:hanging="360"/>
      </w:pPr>
    </w:lvl>
    <w:lvl w:ilvl="8" w:tplc="0415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29" w15:restartNumberingAfterBreak="0">
    <w:nsid w:val="4427491D"/>
    <w:multiLevelType w:val="hybridMultilevel"/>
    <w:tmpl w:val="52366204"/>
    <w:lvl w:ilvl="0" w:tplc="04150017">
      <w:start w:val="1"/>
      <w:numFmt w:val="lowerLetter"/>
      <w:lvlText w:val="%1)"/>
      <w:lvlJc w:val="left"/>
      <w:pPr>
        <w:ind w:left="1273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475D0A08"/>
    <w:multiLevelType w:val="hybridMultilevel"/>
    <w:tmpl w:val="A362675E"/>
    <w:lvl w:ilvl="0" w:tplc="29E8F92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293AF6"/>
    <w:multiLevelType w:val="hybridMultilevel"/>
    <w:tmpl w:val="54ACC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086F64"/>
    <w:multiLevelType w:val="hybridMultilevel"/>
    <w:tmpl w:val="478A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420532"/>
    <w:multiLevelType w:val="multilevel"/>
    <w:tmpl w:val="56FC635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F4E3AC8"/>
    <w:multiLevelType w:val="hybridMultilevel"/>
    <w:tmpl w:val="824AC49C"/>
    <w:lvl w:ilvl="0" w:tplc="04150011">
      <w:start w:val="1"/>
      <w:numFmt w:val="decimal"/>
      <w:lvlText w:val="%1)"/>
      <w:lvlJc w:val="left"/>
      <w:pPr>
        <w:tabs>
          <w:tab w:val="num" w:pos="1572"/>
        </w:tabs>
        <w:ind w:left="157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</w:lvl>
    <w:lvl w:ilvl="2" w:tplc="0415001B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50019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0415001B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35" w15:restartNumberingAfterBreak="0">
    <w:nsid w:val="517F2AC4"/>
    <w:multiLevelType w:val="hybridMultilevel"/>
    <w:tmpl w:val="D5128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D93B18"/>
    <w:multiLevelType w:val="hybridMultilevel"/>
    <w:tmpl w:val="876CC752"/>
    <w:lvl w:ilvl="0" w:tplc="B2781F4A">
      <w:start w:val="3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7409FF"/>
    <w:multiLevelType w:val="hybridMultilevel"/>
    <w:tmpl w:val="AF748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C56CAA"/>
    <w:multiLevelType w:val="hybridMultilevel"/>
    <w:tmpl w:val="FF10AA30"/>
    <w:lvl w:ilvl="0" w:tplc="711EFF1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auto"/>
      </w:rPr>
    </w:lvl>
    <w:lvl w:ilvl="1" w:tplc="62722428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Open Sans" w:eastAsia="Times New Roman" w:hAnsi="Open Sans" w:cs="Open San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D280F82"/>
    <w:multiLevelType w:val="hybridMultilevel"/>
    <w:tmpl w:val="4CCEEFBA"/>
    <w:lvl w:ilvl="0" w:tplc="86B2B978">
      <w:start w:val="1"/>
      <w:numFmt w:val="decimal"/>
      <w:lvlText w:val="%1."/>
      <w:lvlJc w:val="left"/>
      <w:pPr>
        <w:tabs>
          <w:tab w:val="num" w:pos="1543"/>
        </w:tabs>
        <w:ind w:left="1543" w:hanging="283"/>
      </w:pPr>
      <w:rPr>
        <w:rFonts w:cs="Times New Roman"/>
      </w:rPr>
    </w:lvl>
    <w:lvl w:ilvl="1" w:tplc="3C38BC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E39EC7B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E3C5CFB"/>
    <w:multiLevelType w:val="hybridMultilevel"/>
    <w:tmpl w:val="8C064FC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29B318B"/>
    <w:multiLevelType w:val="hybridMultilevel"/>
    <w:tmpl w:val="C4F2FA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34355A7"/>
    <w:multiLevelType w:val="hybridMultilevel"/>
    <w:tmpl w:val="CF5CA52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63481DEC"/>
    <w:multiLevelType w:val="hybridMultilevel"/>
    <w:tmpl w:val="36AA9466"/>
    <w:lvl w:ilvl="0" w:tplc="C8863ACA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cs="Times New Roman"/>
        <w:b w:val="0"/>
      </w:rPr>
    </w:lvl>
    <w:lvl w:ilvl="1" w:tplc="B2A86ABE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2" w:tplc="ED0456F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67706EEE"/>
    <w:multiLevelType w:val="hybridMultilevel"/>
    <w:tmpl w:val="BF246AEA"/>
    <w:lvl w:ilvl="0" w:tplc="1B585A48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CDD30C8"/>
    <w:multiLevelType w:val="hybridMultilevel"/>
    <w:tmpl w:val="37144A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DFF246A"/>
    <w:multiLevelType w:val="hybridMultilevel"/>
    <w:tmpl w:val="12BE4C7A"/>
    <w:lvl w:ilvl="0" w:tplc="0415000F">
      <w:start w:val="1"/>
      <w:numFmt w:val="decimal"/>
      <w:lvlText w:val="%1."/>
      <w:lvlJc w:val="left"/>
      <w:pPr>
        <w:ind w:left="1648" w:hanging="360"/>
      </w:pPr>
    </w:lvl>
    <w:lvl w:ilvl="1" w:tplc="04150011">
      <w:start w:val="1"/>
      <w:numFmt w:val="decimal"/>
      <w:lvlText w:val="%2)"/>
      <w:lvlJc w:val="left"/>
      <w:pPr>
        <w:ind w:left="2368" w:hanging="360"/>
      </w:pPr>
    </w:lvl>
    <w:lvl w:ilvl="2" w:tplc="A7CA77AE">
      <w:start w:val="1"/>
      <w:numFmt w:val="bullet"/>
      <w:lvlText w:val=""/>
      <w:lvlJc w:val="left"/>
      <w:pPr>
        <w:ind w:left="3088" w:hanging="180"/>
      </w:pPr>
      <w:rPr>
        <w:rFonts w:ascii="Symbol" w:hAnsi="Symbol" w:hint="default"/>
      </w:rPr>
    </w:lvl>
    <w:lvl w:ilvl="3" w:tplc="7E3A19A2">
      <w:start w:val="1"/>
      <w:numFmt w:val="lowerLetter"/>
      <w:lvlText w:val="%4)"/>
      <w:lvlJc w:val="left"/>
      <w:pPr>
        <w:ind w:left="3808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plc="0415001B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47" w15:restartNumberingAfterBreak="0">
    <w:nsid w:val="6E557ADE"/>
    <w:multiLevelType w:val="hybridMultilevel"/>
    <w:tmpl w:val="0D0AB2BE"/>
    <w:lvl w:ilvl="0" w:tplc="41C20BE0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EEF23D7"/>
    <w:multiLevelType w:val="hybridMultilevel"/>
    <w:tmpl w:val="60ECA4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6B855BF"/>
    <w:multiLevelType w:val="hybridMultilevel"/>
    <w:tmpl w:val="47C6C872"/>
    <w:lvl w:ilvl="0" w:tplc="4E64E2A4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76CB1688"/>
    <w:multiLevelType w:val="hybridMultilevel"/>
    <w:tmpl w:val="C0D0A7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99764FE"/>
    <w:multiLevelType w:val="hybridMultilevel"/>
    <w:tmpl w:val="09AA42EA"/>
    <w:lvl w:ilvl="0" w:tplc="148A6466">
      <w:start w:val="1"/>
      <w:numFmt w:val="decimal"/>
      <w:lvlText w:val="%1."/>
      <w:lvlJc w:val="left"/>
      <w:pPr>
        <w:tabs>
          <w:tab w:val="num" w:pos="3949"/>
        </w:tabs>
        <w:ind w:left="3949" w:hanging="360"/>
      </w:pPr>
      <w:rPr>
        <w:rFonts w:cs="Times New Roman"/>
        <w:b w:val="0"/>
      </w:rPr>
    </w:lvl>
    <w:lvl w:ilvl="1" w:tplc="D14863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682440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D148631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B06CD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B786BCE"/>
    <w:multiLevelType w:val="hybridMultilevel"/>
    <w:tmpl w:val="CF186E3A"/>
    <w:lvl w:ilvl="0" w:tplc="FFFFFFFF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3" w15:restartNumberingAfterBreak="0">
    <w:nsid w:val="7C6D343A"/>
    <w:multiLevelType w:val="hybridMultilevel"/>
    <w:tmpl w:val="8DFA3C10"/>
    <w:lvl w:ilvl="0" w:tplc="04150011">
      <w:start w:val="1"/>
      <w:numFmt w:val="decimal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54" w15:restartNumberingAfterBreak="0">
    <w:nsid w:val="7CE06270"/>
    <w:multiLevelType w:val="hybridMultilevel"/>
    <w:tmpl w:val="77A2F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4725F7"/>
    <w:multiLevelType w:val="hybridMultilevel"/>
    <w:tmpl w:val="5DE0F6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4A0BD3"/>
    <w:multiLevelType w:val="hybridMultilevel"/>
    <w:tmpl w:val="15B065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26403">
    <w:abstractNumId w:val="39"/>
  </w:num>
  <w:num w:numId="2" w16cid:durableId="1153638808">
    <w:abstractNumId w:val="47"/>
  </w:num>
  <w:num w:numId="3" w16cid:durableId="193724793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038521">
    <w:abstractNumId w:val="33"/>
  </w:num>
  <w:num w:numId="5" w16cid:durableId="19658437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19109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45279369">
    <w:abstractNumId w:val="7"/>
  </w:num>
  <w:num w:numId="8" w16cid:durableId="1414818200">
    <w:abstractNumId w:val="51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7980397">
    <w:abstractNumId w:val="16"/>
  </w:num>
  <w:num w:numId="10" w16cid:durableId="1684286750">
    <w:abstractNumId w:val="48"/>
  </w:num>
  <w:num w:numId="11" w16cid:durableId="312879185">
    <w:abstractNumId w:val="50"/>
  </w:num>
  <w:num w:numId="12" w16cid:durableId="1641182647">
    <w:abstractNumId w:val="10"/>
  </w:num>
  <w:num w:numId="13" w16cid:durableId="1326590821">
    <w:abstractNumId w:val="42"/>
  </w:num>
  <w:num w:numId="14" w16cid:durableId="238098790">
    <w:abstractNumId w:val="19"/>
  </w:num>
  <w:num w:numId="15" w16cid:durableId="282464043">
    <w:abstractNumId w:val="28"/>
  </w:num>
  <w:num w:numId="16" w16cid:durableId="148710870">
    <w:abstractNumId w:val="6"/>
  </w:num>
  <w:num w:numId="17" w16cid:durableId="994334010">
    <w:abstractNumId w:val="53"/>
  </w:num>
  <w:num w:numId="18" w16cid:durableId="1504855167">
    <w:abstractNumId w:val="9"/>
  </w:num>
  <w:num w:numId="19" w16cid:durableId="1858809164">
    <w:abstractNumId w:val="21"/>
  </w:num>
  <w:num w:numId="20" w16cid:durableId="41446557">
    <w:abstractNumId w:val="45"/>
  </w:num>
  <w:num w:numId="21" w16cid:durableId="506868871">
    <w:abstractNumId w:val="11"/>
  </w:num>
  <w:num w:numId="22" w16cid:durableId="1463841728">
    <w:abstractNumId w:val="18"/>
  </w:num>
  <w:num w:numId="23" w16cid:durableId="1426414776">
    <w:abstractNumId w:val="12"/>
  </w:num>
  <w:num w:numId="24" w16cid:durableId="1005867696">
    <w:abstractNumId w:val="54"/>
  </w:num>
  <w:num w:numId="25" w16cid:durableId="1649936259">
    <w:abstractNumId w:val="14"/>
  </w:num>
  <w:num w:numId="26" w16cid:durableId="1575897800">
    <w:abstractNumId w:val="17"/>
  </w:num>
  <w:num w:numId="27" w16cid:durableId="790633501">
    <w:abstractNumId w:val="23"/>
  </w:num>
  <w:num w:numId="28" w16cid:durableId="873083196">
    <w:abstractNumId w:val="24"/>
  </w:num>
  <w:num w:numId="29" w16cid:durableId="2128305674">
    <w:abstractNumId w:val="37"/>
  </w:num>
  <w:num w:numId="30" w16cid:durableId="1865051964">
    <w:abstractNumId w:val="4"/>
  </w:num>
  <w:num w:numId="31" w16cid:durableId="671184424">
    <w:abstractNumId w:val="29"/>
  </w:num>
  <w:num w:numId="32" w16cid:durableId="999235204">
    <w:abstractNumId w:val="40"/>
  </w:num>
  <w:num w:numId="33" w16cid:durableId="1697776877">
    <w:abstractNumId w:val="0"/>
  </w:num>
  <w:num w:numId="34" w16cid:durableId="699747191">
    <w:abstractNumId w:val="1"/>
  </w:num>
  <w:num w:numId="35" w16cid:durableId="1372732944">
    <w:abstractNumId w:val="2"/>
  </w:num>
  <w:num w:numId="36" w16cid:durableId="894004251">
    <w:abstractNumId w:val="35"/>
  </w:num>
  <w:num w:numId="37" w16cid:durableId="515578475">
    <w:abstractNumId w:val="49"/>
  </w:num>
  <w:num w:numId="38" w16cid:durableId="553471176">
    <w:abstractNumId w:val="32"/>
  </w:num>
  <w:num w:numId="39" w16cid:durableId="1734497481">
    <w:abstractNumId w:val="36"/>
  </w:num>
  <w:num w:numId="40" w16cid:durableId="273288993">
    <w:abstractNumId w:val="3"/>
  </w:num>
  <w:num w:numId="41" w16cid:durableId="417096030">
    <w:abstractNumId w:val="25"/>
  </w:num>
  <w:num w:numId="42" w16cid:durableId="831408777">
    <w:abstractNumId w:val="27"/>
  </w:num>
  <w:num w:numId="43" w16cid:durableId="686058505">
    <w:abstractNumId w:val="22"/>
  </w:num>
  <w:num w:numId="44" w16cid:durableId="1480146855">
    <w:abstractNumId w:val="5"/>
  </w:num>
  <w:num w:numId="45" w16cid:durableId="9934150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36095737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26706301">
    <w:abstractNumId w:val="46"/>
  </w:num>
  <w:num w:numId="48" w16cid:durableId="321742937">
    <w:abstractNumId w:val="34"/>
  </w:num>
  <w:num w:numId="49" w16cid:durableId="1940940746">
    <w:abstractNumId w:val="31"/>
  </w:num>
  <w:num w:numId="50" w16cid:durableId="1961186545">
    <w:abstractNumId w:val="55"/>
  </w:num>
  <w:num w:numId="51" w16cid:durableId="1860773800">
    <w:abstractNumId w:val="56"/>
  </w:num>
  <w:num w:numId="52" w16cid:durableId="33916546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98734319">
    <w:abstractNumId w:val="43"/>
  </w:num>
  <w:num w:numId="54" w16cid:durableId="2034265013">
    <w:abstractNumId w:val="52"/>
  </w:num>
  <w:num w:numId="55" w16cid:durableId="9518623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28614235">
    <w:abstractNumId w:val="30"/>
  </w:num>
  <w:num w:numId="57" w16cid:durableId="1885437617">
    <w:abstractNumId w:val="20"/>
  </w:num>
  <w:num w:numId="58" w16cid:durableId="439377606">
    <w:abstractNumId w:val="26"/>
  </w:num>
  <w:num w:numId="59" w16cid:durableId="741024653">
    <w:abstractNumId w:val="3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B10"/>
    <w:rsid w:val="00003A89"/>
    <w:rsid w:val="0002598A"/>
    <w:rsid w:val="00032FC6"/>
    <w:rsid w:val="00037F4A"/>
    <w:rsid w:val="00045B42"/>
    <w:rsid w:val="0004621D"/>
    <w:rsid w:val="00052CCB"/>
    <w:rsid w:val="00064734"/>
    <w:rsid w:val="00065CAB"/>
    <w:rsid w:val="00082C82"/>
    <w:rsid w:val="000D05FD"/>
    <w:rsid w:val="000E2422"/>
    <w:rsid w:val="000E6532"/>
    <w:rsid w:val="000E7B76"/>
    <w:rsid w:val="001048DA"/>
    <w:rsid w:val="00105C6B"/>
    <w:rsid w:val="00106DB0"/>
    <w:rsid w:val="00120B28"/>
    <w:rsid w:val="00125057"/>
    <w:rsid w:val="0012587F"/>
    <w:rsid w:val="00127E9A"/>
    <w:rsid w:val="001428D1"/>
    <w:rsid w:val="00142A55"/>
    <w:rsid w:val="00152DF9"/>
    <w:rsid w:val="00156A30"/>
    <w:rsid w:val="00161AD0"/>
    <w:rsid w:val="00171B10"/>
    <w:rsid w:val="00173F2E"/>
    <w:rsid w:val="0017513E"/>
    <w:rsid w:val="00175913"/>
    <w:rsid w:val="00184D18"/>
    <w:rsid w:val="001B0C9E"/>
    <w:rsid w:val="001C385A"/>
    <w:rsid w:val="001C43E9"/>
    <w:rsid w:val="001D1467"/>
    <w:rsid w:val="001D74A1"/>
    <w:rsid w:val="001D756C"/>
    <w:rsid w:val="001E680A"/>
    <w:rsid w:val="001E7822"/>
    <w:rsid w:val="001E78C0"/>
    <w:rsid w:val="002001A5"/>
    <w:rsid w:val="00200B54"/>
    <w:rsid w:val="00201A3F"/>
    <w:rsid w:val="00201AFD"/>
    <w:rsid w:val="00204A18"/>
    <w:rsid w:val="00212374"/>
    <w:rsid w:val="002142BB"/>
    <w:rsid w:val="00217DEF"/>
    <w:rsid w:val="00226637"/>
    <w:rsid w:val="00230195"/>
    <w:rsid w:val="00236BC1"/>
    <w:rsid w:val="00244D89"/>
    <w:rsid w:val="00251A1C"/>
    <w:rsid w:val="00282E9E"/>
    <w:rsid w:val="0029011E"/>
    <w:rsid w:val="002916CF"/>
    <w:rsid w:val="002955F1"/>
    <w:rsid w:val="00297CA8"/>
    <w:rsid w:val="002A27FA"/>
    <w:rsid w:val="002A376F"/>
    <w:rsid w:val="002A5CFA"/>
    <w:rsid w:val="002B04C2"/>
    <w:rsid w:val="002B3A41"/>
    <w:rsid w:val="002B72F2"/>
    <w:rsid w:val="002C56B7"/>
    <w:rsid w:val="002E030D"/>
    <w:rsid w:val="002E415B"/>
    <w:rsid w:val="002E4709"/>
    <w:rsid w:val="002E5BA4"/>
    <w:rsid w:val="002F213B"/>
    <w:rsid w:val="00305B0D"/>
    <w:rsid w:val="00310BF5"/>
    <w:rsid w:val="0031226C"/>
    <w:rsid w:val="00314165"/>
    <w:rsid w:val="003222FD"/>
    <w:rsid w:val="00352776"/>
    <w:rsid w:val="00363363"/>
    <w:rsid w:val="003635CD"/>
    <w:rsid w:val="0037167F"/>
    <w:rsid w:val="00373F8C"/>
    <w:rsid w:val="00382707"/>
    <w:rsid w:val="00385640"/>
    <w:rsid w:val="003A438D"/>
    <w:rsid w:val="003B0631"/>
    <w:rsid w:val="003B3D01"/>
    <w:rsid w:val="003D4F82"/>
    <w:rsid w:val="003D5E14"/>
    <w:rsid w:val="003E0724"/>
    <w:rsid w:val="003F6348"/>
    <w:rsid w:val="004017E4"/>
    <w:rsid w:val="004034CC"/>
    <w:rsid w:val="00404ECC"/>
    <w:rsid w:val="00412FB6"/>
    <w:rsid w:val="0041351F"/>
    <w:rsid w:val="004165C9"/>
    <w:rsid w:val="0042048D"/>
    <w:rsid w:val="004218B8"/>
    <w:rsid w:val="00423A2A"/>
    <w:rsid w:val="00423C23"/>
    <w:rsid w:val="00434A16"/>
    <w:rsid w:val="004361CC"/>
    <w:rsid w:val="00450810"/>
    <w:rsid w:val="00451AB3"/>
    <w:rsid w:val="00454F8A"/>
    <w:rsid w:val="00455BEF"/>
    <w:rsid w:val="004577BE"/>
    <w:rsid w:val="0047017B"/>
    <w:rsid w:val="00475FAD"/>
    <w:rsid w:val="004930BA"/>
    <w:rsid w:val="0049451F"/>
    <w:rsid w:val="00497856"/>
    <w:rsid w:val="00497FC5"/>
    <w:rsid w:val="004B16FB"/>
    <w:rsid w:val="004B27D8"/>
    <w:rsid w:val="004C06C2"/>
    <w:rsid w:val="004C357F"/>
    <w:rsid w:val="004D2FF8"/>
    <w:rsid w:val="004F6906"/>
    <w:rsid w:val="0050383A"/>
    <w:rsid w:val="0051422C"/>
    <w:rsid w:val="00535B0E"/>
    <w:rsid w:val="0054253B"/>
    <w:rsid w:val="005438CE"/>
    <w:rsid w:val="005738BA"/>
    <w:rsid w:val="005823EF"/>
    <w:rsid w:val="005922A5"/>
    <w:rsid w:val="00592384"/>
    <w:rsid w:val="00593A21"/>
    <w:rsid w:val="00594231"/>
    <w:rsid w:val="005D092A"/>
    <w:rsid w:val="005D7AED"/>
    <w:rsid w:val="005E0473"/>
    <w:rsid w:val="005E1056"/>
    <w:rsid w:val="005F064C"/>
    <w:rsid w:val="005F13F3"/>
    <w:rsid w:val="005F43AC"/>
    <w:rsid w:val="0060496E"/>
    <w:rsid w:val="006061A6"/>
    <w:rsid w:val="006122AB"/>
    <w:rsid w:val="00614278"/>
    <w:rsid w:val="00622AE1"/>
    <w:rsid w:val="00632A7F"/>
    <w:rsid w:val="00640638"/>
    <w:rsid w:val="0066164C"/>
    <w:rsid w:val="00664D32"/>
    <w:rsid w:val="00667DF9"/>
    <w:rsid w:val="006756F0"/>
    <w:rsid w:val="006C77EC"/>
    <w:rsid w:val="006D0FAD"/>
    <w:rsid w:val="006E0BA2"/>
    <w:rsid w:val="006F040C"/>
    <w:rsid w:val="006F4A95"/>
    <w:rsid w:val="006F61B6"/>
    <w:rsid w:val="006F6957"/>
    <w:rsid w:val="00701826"/>
    <w:rsid w:val="0072371B"/>
    <w:rsid w:val="0073325E"/>
    <w:rsid w:val="00744DBB"/>
    <w:rsid w:val="0075262A"/>
    <w:rsid w:val="0076357F"/>
    <w:rsid w:val="00777CCA"/>
    <w:rsid w:val="00786714"/>
    <w:rsid w:val="007917B0"/>
    <w:rsid w:val="00793724"/>
    <w:rsid w:val="00794614"/>
    <w:rsid w:val="007952D4"/>
    <w:rsid w:val="007A5058"/>
    <w:rsid w:val="007D0769"/>
    <w:rsid w:val="007D2AE5"/>
    <w:rsid w:val="007D3177"/>
    <w:rsid w:val="007E430E"/>
    <w:rsid w:val="007F0C3F"/>
    <w:rsid w:val="00807EA5"/>
    <w:rsid w:val="008265A9"/>
    <w:rsid w:val="00826B0F"/>
    <w:rsid w:val="00827A45"/>
    <w:rsid w:val="00831F9B"/>
    <w:rsid w:val="00834894"/>
    <w:rsid w:val="008532EB"/>
    <w:rsid w:val="00867A7E"/>
    <w:rsid w:val="00870538"/>
    <w:rsid w:val="00873A2E"/>
    <w:rsid w:val="008740EF"/>
    <w:rsid w:val="008748D2"/>
    <w:rsid w:val="008815B2"/>
    <w:rsid w:val="00884091"/>
    <w:rsid w:val="008A1989"/>
    <w:rsid w:val="008A3B53"/>
    <w:rsid w:val="008A60BD"/>
    <w:rsid w:val="008B1558"/>
    <w:rsid w:val="008B5AFC"/>
    <w:rsid w:val="008C76D4"/>
    <w:rsid w:val="008D0E96"/>
    <w:rsid w:val="008D27F0"/>
    <w:rsid w:val="008D5021"/>
    <w:rsid w:val="008D6BB1"/>
    <w:rsid w:val="008D6D06"/>
    <w:rsid w:val="008D7356"/>
    <w:rsid w:val="008E1749"/>
    <w:rsid w:val="008E4CF4"/>
    <w:rsid w:val="008F46DE"/>
    <w:rsid w:val="008F5D1E"/>
    <w:rsid w:val="008F7EEC"/>
    <w:rsid w:val="00902C9B"/>
    <w:rsid w:val="00913BF5"/>
    <w:rsid w:val="0091746E"/>
    <w:rsid w:val="00921C1D"/>
    <w:rsid w:val="00921E10"/>
    <w:rsid w:val="009305DF"/>
    <w:rsid w:val="009333AD"/>
    <w:rsid w:val="009449F0"/>
    <w:rsid w:val="009529EE"/>
    <w:rsid w:val="0095721D"/>
    <w:rsid w:val="00962685"/>
    <w:rsid w:val="00965848"/>
    <w:rsid w:val="00970185"/>
    <w:rsid w:val="00971BB0"/>
    <w:rsid w:val="0097644E"/>
    <w:rsid w:val="00977167"/>
    <w:rsid w:val="009778E7"/>
    <w:rsid w:val="00980BC6"/>
    <w:rsid w:val="00982EF6"/>
    <w:rsid w:val="00987836"/>
    <w:rsid w:val="00993EAB"/>
    <w:rsid w:val="00995E4A"/>
    <w:rsid w:val="009A5E62"/>
    <w:rsid w:val="009D07E8"/>
    <w:rsid w:val="009E553F"/>
    <w:rsid w:val="009F25C8"/>
    <w:rsid w:val="009F47FF"/>
    <w:rsid w:val="00A07523"/>
    <w:rsid w:val="00A14A88"/>
    <w:rsid w:val="00A22C34"/>
    <w:rsid w:val="00A273C3"/>
    <w:rsid w:val="00A30F3B"/>
    <w:rsid w:val="00A3509E"/>
    <w:rsid w:val="00A406E5"/>
    <w:rsid w:val="00A61AAF"/>
    <w:rsid w:val="00A6257D"/>
    <w:rsid w:val="00A627DB"/>
    <w:rsid w:val="00A63B24"/>
    <w:rsid w:val="00A64116"/>
    <w:rsid w:val="00A819AB"/>
    <w:rsid w:val="00A837BB"/>
    <w:rsid w:val="00A843CB"/>
    <w:rsid w:val="00A86049"/>
    <w:rsid w:val="00A869B4"/>
    <w:rsid w:val="00A919A5"/>
    <w:rsid w:val="00A954A1"/>
    <w:rsid w:val="00AA1E9A"/>
    <w:rsid w:val="00AA231F"/>
    <w:rsid w:val="00AA5C8D"/>
    <w:rsid w:val="00AB70E1"/>
    <w:rsid w:val="00AC2661"/>
    <w:rsid w:val="00AE678E"/>
    <w:rsid w:val="00B21948"/>
    <w:rsid w:val="00B40017"/>
    <w:rsid w:val="00B551D1"/>
    <w:rsid w:val="00B6028F"/>
    <w:rsid w:val="00B664F2"/>
    <w:rsid w:val="00B7268B"/>
    <w:rsid w:val="00B736C8"/>
    <w:rsid w:val="00B95AD6"/>
    <w:rsid w:val="00BB1A15"/>
    <w:rsid w:val="00BB22E8"/>
    <w:rsid w:val="00BB785F"/>
    <w:rsid w:val="00BB7DF9"/>
    <w:rsid w:val="00BC1899"/>
    <w:rsid w:val="00BC42BB"/>
    <w:rsid w:val="00BC5DE7"/>
    <w:rsid w:val="00BE3748"/>
    <w:rsid w:val="00BE6790"/>
    <w:rsid w:val="00BE7D28"/>
    <w:rsid w:val="00BF64D7"/>
    <w:rsid w:val="00C10DFF"/>
    <w:rsid w:val="00C2414D"/>
    <w:rsid w:val="00C317DE"/>
    <w:rsid w:val="00C4100F"/>
    <w:rsid w:val="00C56F90"/>
    <w:rsid w:val="00C62EF1"/>
    <w:rsid w:val="00C641C7"/>
    <w:rsid w:val="00C90252"/>
    <w:rsid w:val="00CA0F16"/>
    <w:rsid w:val="00CA0F33"/>
    <w:rsid w:val="00CA4355"/>
    <w:rsid w:val="00CC1B7E"/>
    <w:rsid w:val="00CC30D7"/>
    <w:rsid w:val="00CC5C7B"/>
    <w:rsid w:val="00CC6EB8"/>
    <w:rsid w:val="00D01661"/>
    <w:rsid w:val="00D061B9"/>
    <w:rsid w:val="00D21FF1"/>
    <w:rsid w:val="00D24E5E"/>
    <w:rsid w:val="00D26684"/>
    <w:rsid w:val="00D27710"/>
    <w:rsid w:val="00D34A62"/>
    <w:rsid w:val="00D371F6"/>
    <w:rsid w:val="00D41979"/>
    <w:rsid w:val="00D43471"/>
    <w:rsid w:val="00D43959"/>
    <w:rsid w:val="00D50C51"/>
    <w:rsid w:val="00D532A7"/>
    <w:rsid w:val="00D75B3A"/>
    <w:rsid w:val="00D7777A"/>
    <w:rsid w:val="00DB201B"/>
    <w:rsid w:val="00DB31DA"/>
    <w:rsid w:val="00DB5807"/>
    <w:rsid w:val="00DB5A90"/>
    <w:rsid w:val="00DC285F"/>
    <w:rsid w:val="00DD41B2"/>
    <w:rsid w:val="00DD6CE4"/>
    <w:rsid w:val="00DE1563"/>
    <w:rsid w:val="00DE43B3"/>
    <w:rsid w:val="00DE65FC"/>
    <w:rsid w:val="00DF23AE"/>
    <w:rsid w:val="00E018E0"/>
    <w:rsid w:val="00E02605"/>
    <w:rsid w:val="00E12480"/>
    <w:rsid w:val="00E14A63"/>
    <w:rsid w:val="00E2584D"/>
    <w:rsid w:val="00E34FBE"/>
    <w:rsid w:val="00E36FCC"/>
    <w:rsid w:val="00E409E5"/>
    <w:rsid w:val="00E564D5"/>
    <w:rsid w:val="00E7445F"/>
    <w:rsid w:val="00E773E8"/>
    <w:rsid w:val="00E84A37"/>
    <w:rsid w:val="00E9050C"/>
    <w:rsid w:val="00E956E9"/>
    <w:rsid w:val="00E9626F"/>
    <w:rsid w:val="00EA1121"/>
    <w:rsid w:val="00EA5B93"/>
    <w:rsid w:val="00EA7B12"/>
    <w:rsid w:val="00EC1EB7"/>
    <w:rsid w:val="00EC2AAB"/>
    <w:rsid w:val="00EC7F6F"/>
    <w:rsid w:val="00ED0CF9"/>
    <w:rsid w:val="00ED1AA0"/>
    <w:rsid w:val="00ED1E8D"/>
    <w:rsid w:val="00ED3535"/>
    <w:rsid w:val="00ED47B3"/>
    <w:rsid w:val="00ED4868"/>
    <w:rsid w:val="00ED6170"/>
    <w:rsid w:val="00EF65A2"/>
    <w:rsid w:val="00F00674"/>
    <w:rsid w:val="00F00835"/>
    <w:rsid w:val="00F33717"/>
    <w:rsid w:val="00F407E5"/>
    <w:rsid w:val="00F40EA5"/>
    <w:rsid w:val="00F421CC"/>
    <w:rsid w:val="00F42B3E"/>
    <w:rsid w:val="00F42F35"/>
    <w:rsid w:val="00F44C4E"/>
    <w:rsid w:val="00F65F8A"/>
    <w:rsid w:val="00F712B2"/>
    <w:rsid w:val="00F721E9"/>
    <w:rsid w:val="00F765F5"/>
    <w:rsid w:val="00F91AAF"/>
    <w:rsid w:val="00F91D5A"/>
    <w:rsid w:val="00F91F88"/>
    <w:rsid w:val="00F967D0"/>
    <w:rsid w:val="00F976A6"/>
    <w:rsid w:val="00FA702C"/>
    <w:rsid w:val="00FB394D"/>
    <w:rsid w:val="00FC6FC3"/>
    <w:rsid w:val="00FD0BA3"/>
    <w:rsid w:val="00FE3136"/>
    <w:rsid w:val="00FE73C4"/>
    <w:rsid w:val="00FF3FCF"/>
    <w:rsid w:val="00FF5C1B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D99C6"/>
  <w15:chartTrackingRefBased/>
  <w15:docId w15:val="{F1932383-AB38-4C89-BE96-96E3382E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85640"/>
    <w:pPr>
      <w:spacing w:before="240" w:after="0" w:line="240" w:lineRule="auto"/>
      <w:outlineLvl w:val="0"/>
    </w:pPr>
    <w:rPr>
      <w:rFonts w:ascii="Arial" w:eastAsia="Calibri" w:hAnsi="Arial" w:cs="Times New Roman"/>
      <w:b/>
      <w:kern w:val="0"/>
      <w:sz w:val="20"/>
      <w:szCs w:val="20"/>
      <w:u w:val="single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85640"/>
    <w:pPr>
      <w:spacing w:before="120" w:after="0" w:line="240" w:lineRule="auto"/>
      <w:outlineLvl w:val="1"/>
    </w:pPr>
    <w:rPr>
      <w:rFonts w:ascii="Arial" w:eastAsia="Calibri" w:hAnsi="Arial" w:cs="Times New Roman"/>
      <w:b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85640"/>
    <w:rPr>
      <w:rFonts w:ascii="Arial" w:eastAsia="Calibri" w:hAnsi="Arial" w:cs="Times New Roman"/>
      <w:b/>
      <w:kern w:val="0"/>
      <w:sz w:val="20"/>
      <w:szCs w:val="20"/>
      <w:u w:val="single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9"/>
    <w:rsid w:val="00385640"/>
    <w:rPr>
      <w:rFonts w:ascii="Arial" w:eastAsia="Calibri" w:hAnsi="Arial" w:cs="Times New Roman"/>
      <w:b/>
      <w:kern w:val="0"/>
      <w:sz w:val="20"/>
      <w:szCs w:val="20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385640"/>
  </w:style>
  <w:style w:type="paragraph" w:styleId="Tekstpodstawowy">
    <w:name w:val="Body Text"/>
    <w:basedOn w:val="Normalny"/>
    <w:link w:val="TekstpodstawowyZnak"/>
    <w:uiPriority w:val="99"/>
    <w:rsid w:val="00385640"/>
    <w:pPr>
      <w:spacing w:after="0" w:line="360" w:lineRule="atLeast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85640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rsid w:val="00385640"/>
    <w:pPr>
      <w:spacing w:after="0" w:line="360" w:lineRule="atLeast"/>
    </w:pPr>
    <w:rPr>
      <w:rFonts w:ascii="Times New Roman" w:eastAsia="Calibri" w:hAnsi="Times New Roman" w:cs="Times New Roman"/>
      <w:b/>
      <w:kern w:val="0"/>
      <w:sz w:val="20"/>
      <w:szCs w:val="2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85640"/>
    <w:rPr>
      <w:rFonts w:ascii="Times New Roman" w:eastAsia="Calibri" w:hAnsi="Times New Roman" w:cs="Times New Roman"/>
      <w:b/>
      <w:kern w:val="0"/>
      <w:sz w:val="20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rsid w:val="00385640"/>
    <w:pPr>
      <w:spacing w:after="0" w:line="360" w:lineRule="atLeast"/>
      <w:jc w:val="both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85640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rsid w:val="00385640"/>
    <w:pPr>
      <w:spacing w:after="0" w:line="360" w:lineRule="atLeast"/>
      <w:ind w:left="567" w:hanging="284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85640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rsid w:val="00385640"/>
    <w:pPr>
      <w:spacing w:after="0" w:line="360" w:lineRule="atLeast"/>
      <w:ind w:left="567" w:hanging="283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85640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normalny tekst,Numerowanie,Akapit z listą BS,Kolorowa lista — akcent 11,Podsis rysunku,Preambuła,EPL lista punktowana z wyrózneniem,A_wyliczenie,K-P_odwolanie,Akapit z listą5,maz_wyliczenie,opis dzialania,Akapit z listą 1,L,List Paragraph"/>
    <w:basedOn w:val="Normalny"/>
    <w:link w:val="AkapitzlistZnak"/>
    <w:uiPriority w:val="34"/>
    <w:qFormat/>
    <w:rsid w:val="00385640"/>
    <w:pPr>
      <w:spacing w:after="0" w:line="240" w:lineRule="auto"/>
      <w:ind w:left="708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385640"/>
    <w:pPr>
      <w:spacing w:after="0" w:line="240" w:lineRule="auto"/>
    </w:pPr>
    <w:rPr>
      <w:rFonts w:ascii="Tahoma" w:eastAsia="Calibri" w:hAnsi="Tahoma" w:cs="Times New Roman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640"/>
    <w:rPr>
      <w:rFonts w:ascii="Tahoma" w:eastAsia="Calibri" w:hAnsi="Tahoma" w:cs="Times New Roman"/>
      <w:kern w:val="0"/>
      <w:sz w:val="16"/>
      <w:szCs w:val="16"/>
      <w:lang w:eastAsia="pl-PL"/>
      <w14:ligatures w14:val="none"/>
    </w:rPr>
  </w:style>
  <w:style w:type="character" w:styleId="Odwoaniedokomentarza">
    <w:name w:val="annotation reference"/>
    <w:uiPriority w:val="99"/>
    <w:rsid w:val="0038564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385640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5640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85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5640"/>
    <w:rPr>
      <w:rFonts w:ascii="Times New Roman" w:eastAsia="Calibri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Styl1">
    <w:name w:val="Styl1"/>
    <w:basedOn w:val="Normalny"/>
    <w:link w:val="Styl1Znak"/>
    <w:uiPriority w:val="99"/>
    <w:rsid w:val="00385640"/>
    <w:pPr>
      <w:spacing w:after="0" w:line="360" w:lineRule="auto"/>
    </w:pPr>
    <w:rPr>
      <w:rFonts w:ascii="Arial" w:eastAsia="Calibri" w:hAnsi="Arial" w:cs="Times New Roman"/>
      <w:kern w:val="0"/>
      <w:sz w:val="24"/>
      <w:szCs w:val="20"/>
      <w:lang w:eastAsia="pl-PL"/>
      <w14:ligatures w14:val="none"/>
    </w:rPr>
  </w:style>
  <w:style w:type="character" w:customStyle="1" w:styleId="Styl1Znak">
    <w:name w:val="Styl1 Znak"/>
    <w:link w:val="Styl1"/>
    <w:uiPriority w:val="99"/>
    <w:locked/>
    <w:rsid w:val="00385640"/>
    <w:rPr>
      <w:rFonts w:ascii="Arial" w:eastAsia="Calibri" w:hAnsi="Arial" w:cs="Times New Roman"/>
      <w:kern w:val="0"/>
      <w:sz w:val="24"/>
      <w:szCs w:val="20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rsid w:val="0038564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85640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38564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85640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zlist1">
    <w:name w:val="Akapit z listą1"/>
    <w:basedOn w:val="Normalny"/>
    <w:rsid w:val="00385640"/>
    <w:pPr>
      <w:autoSpaceDE w:val="0"/>
      <w:autoSpaceDN w:val="0"/>
      <w:spacing w:after="0" w:line="240" w:lineRule="auto"/>
      <w:ind w:left="708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Hipercze">
    <w:name w:val="Hyperlink"/>
    <w:uiPriority w:val="99"/>
    <w:rsid w:val="00385640"/>
    <w:rPr>
      <w:rFonts w:cs="Times New Roman"/>
      <w:color w:val="0000FF"/>
      <w:u w:val="single"/>
    </w:rPr>
  </w:style>
  <w:style w:type="character" w:customStyle="1" w:styleId="StandardZnak">
    <w:name w:val="Standard Znak"/>
    <w:link w:val="Standard"/>
    <w:uiPriority w:val="99"/>
    <w:locked/>
    <w:rsid w:val="00385640"/>
    <w:rPr>
      <w:rFonts w:ascii="Arial" w:hAnsi="Arial"/>
      <w:sz w:val="24"/>
      <w:lang w:eastAsia="ar-SA"/>
    </w:rPr>
  </w:style>
  <w:style w:type="paragraph" w:customStyle="1" w:styleId="Standard">
    <w:name w:val="Standard"/>
    <w:link w:val="StandardZnak"/>
    <w:uiPriority w:val="99"/>
    <w:rsid w:val="00385640"/>
    <w:pPr>
      <w:widowControl w:val="0"/>
      <w:suppressAutoHyphens/>
      <w:autoSpaceDE w:val="0"/>
      <w:spacing w:after="0" w:line="240" w:lineRule="auto"/>
    </w:pPr>
    <w:rPr>
      <w:rFonts w:ascii="Arial" w:hAnsi="Arial"/>
      <w:sz w:val="24"/>
      <w:lang w:eastAsia="ar-SA"/>
    </w:rPr>
  </w:style>
  <w:style w:type="paragraph" w:styleId="Poprawka">
    <w:name w:val="Revision"/>
    <w:hidden/>
    <w:uiPriority w:val="99"/>
    <w:semiHidden/>
    <w:rsid w:val="00385640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Uwydatnienie">
    <w:name w:val="Emphasis"/>
    <w:uiPriority w:val="20"/>
    <w:qFormat/>
    <w:rsid w:val="00385640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38564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5640"/>
    <w:pPr>
      <w:spacing w:after="120" w:line="276" w:lineRule="auto"/>
      <w:ind w:left="283"/>
    </w:pPr>
    <w:rPr>
      <w:rFonts w:ascii="Calibri" w:eastAsia="Calibri" w:hAnsi="Calibri" w:cs="Times New Roman"/>
      <w:kern w:val="0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85640"/>
    <w:rPr>
      <w:rFonts w:ascii="Calibri" w:eastAsia="Calibri" w:hAnsi="Calibri" w:cs="Times New Roman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5640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5640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uiPriority w:val="99"/>
    <w:semiHidden/>
    <w:unhideWhenUsed/>
    <w:rsid w:val="00385640"/>
    <w:rPr>
      <w:vertAlign w:val="superscript"/>
    </w:rPr>
  </w:style>
  <w:style w:type="character" w:styleId="Tekstzastpczy">
    <w:name w:val="Placeholder Text"/>
    <w:uiPriority w:val="99"/>
    <w:semiHidden/>
    <w:rsid w:val="00385640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564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85640"/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385640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Podsis rysunku Znak,Preambuła Znak,EPL lista punktowana z wyrózneniem Znak,A_wyliczenie Znak,K-P_odwolanie Znak,Akapit z listą5 Znak,L Znak"/>
    <w:link w:val="Akapitzlist"/>
    <w:uiPriority w:val="34"/>
    <w:qFormat/>
    <w:rsid w:val="00385640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Nierozpoznanawzmianka">
    <w:name w:val="Unresolved Mention"/>
    <w:uiPriority w:val="99"/>
    <w:semiHidden/>
    <w:unhideWhenUsed/>
    <w:rsid w:val="00385640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385640"/>
    <w:pPr>
      <w:spacing w:after="0" w:line="240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paragraph" w:customStyle="1" w:styleId="ww-tekstpodstawowywcity2">
    <w:name w:val="ww-tekstpodstawowywcity2"/>
    <w:basedOn w:val="Normalny"/>
    <w:rsid w:val="00385640"/>
    <w:pPr>
      <w:spacing w:after="0" w:line="240" w:lineRule="auto"/>
      <w:ind w:left="360" w:hanging="360"/>
      <w:jc w:val="both"/>
    </w:pPr>
    <w:rPr>
      <w:rFonts w:ascii="Century Gothic" w:eastAsia="Times New Roman" w:hAnsi="Century Gothic" w:cs="Times New Roman"/>
      <w:kern w:val="0"/>
      <w:sz w:val="24"/>
      <w:szCs w:val="24"/>
      <w:lang w:eastAsia="pl-PL"/>
      <w14:ligatures w14:val="none"/>
    </w:rPr>
  </w:style>
  <w:style w:type="paragraph" w:styleId="Bezodstpw">
    <w:name w:val="No Spacing"/>
    <w:qFormat/>
    <w:rsid w:val="0038564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Akapitzlist2">
    <w:name w:val="Akapit z listą2"/>
    <w:basedOn w:val="Normalny"/>
    <w:rsid w:val="00385640"/>
    <w:pPr>
      <w:suppressAutoHyphens/>
      <w:spacing w:after="200" w:line="276" w:lineRule="auto"/>
      <w:ind w:left="720"/>
    </w:pPr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Akapitzlist3">
    <w:name w:val="Akapit z listą3"/>
    <w:basedOn w:val="Normalny"/>
    <w:rsid w:val="00385640"/>
    <w:pPr>
      <w:spacing w:line="252" w:lineRule="auto"/>
      <w:ind w:left="720"/>
    </w:pPr>
    <w:rPr>
      <w:rFonts w:ascii="Calibri" w:eastAsia="Calibri" w:hAnsi="Calibri" w:cs="Calibri"/>
      <w:kern w:val="0"/>
      <w14:ligatures w14:val="none"/>
    </w:rPr>
  </w:style>
  <w:style w:type="character" w:customStyle="1" w:styleId="tabulatory">
    <w:name w:val="tabulatory"/>
    <w:basedOn w:val="Domylnaczcionkaakapitu"/>
    <w:rsid w:val="00385640"/>
  </w:style>
  <w:style w:type="paragraph" w:customStyle="1" w:styleId="Default">
    <w:name w:val="Default"/>
    <w:rsid w:val="0038564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Zwykytekst1">
    <w:name w:val="Zwykły tekst1"/>
    <w:basedOn w:val="Normalny"/>
    <w:rsid w:val="00385640"/>
    <w:pPr>
      <w:suppressAutoHyphens/>
      <w:spacing w:after="0" w:line="240" w:lineRule="auto"/>
    </w:pPr>
    <w:rPr>
      <w:rFonts w:ascii="Times New Roman" w:eastAsia="Times New Roman" w:hAnsi="Times New Roman" w:cs="Calibri"/>
      <w:kern w:val="0"/>
      <w:sz w:val="24"/>
      <w:szCs w:val="24"/>
      <w:lang w:eastAsia="ar-SA"/>
      <w14:ligatures w14:val="none"/>
    </w:rPr>
  </w:style>
  <w:style w:type="character" w:customStyle="1" w:styleId="hgkelc">
    <w:name w:val="hgkelc"/>
    <w:basedOn w:val="Domylnaczcionkaakapitu"/>
    <w:rsid w:val="00385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05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yperlink" Target="https://zzw.waw.pl/wp-content/uploads/2024/09/KLAUZULA-INFORMACYJNA_dla_reprezentantow-w-tym-pelnomocnikow-i-osob-do-kontaktu.pdf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image" Target="media/image5.jpeg"/><Relationship Id="rId10" Type="http://schemas.openxmlformats.org/officeDocument/2006/relationships/hyperlink" Target="mailto:kontakt@zzw.waw.pl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0" ma:contentTypeDescription="Utwórz nowy dokument." ma:contentTypeScope="" ma:versionID="817356aa9035a7dd548d75c3d1d2c2c0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195bcb72085980abc1e085842c29f5fb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Props1.xml><?xml version="1.0" encoding="utf-8"?>
<ds:datastoreItem xmlns:ds="http://schemas.openxmlformats.org/officeDocument/2006/customXml" ds:itemID="{B927A256-B1DD-4572-ABC1-038C40D4D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A3A0DE-5A3B-4C0F-BD1F-150139DF1E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04E88-9760-4C4E-B05A-765E1DDBB1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00e5991-715e-4e93-8a17-f0a4e8b0596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38</Pages>
  <Words>14579</Words>
  <Characters>87475</Characters>
  <Application>Microsoft Office Word</Application>
  <DocSecurity>0</DocSecurity>
  <Lines>728</Lines>
  <Paragraphs>203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Centorrino Katarzyna</dc:creator>
  <cp:keywords/>
  <dc:description/>
  <cp:lastModifiedBy>Wicik Małgorzata</cp:lastModifiedBy>
  <cp:revision>4</cp:revision>
  <cp:lastPrinted>2024-12-09T12:00:00Z</cp:lastPrinted>
  <dcterms:created xsi:type="dcterms:W3CDTF">2024-12-20T12:48:00Z</dcterms:created>
  <dcterms:modified xsi:type="dcterms:W3CDTF">2024-12-23T12:33:00Z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