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6A" w:rsidRPr="00A47598" w:rsidRDefault="006F4C6A" w:rsidP="009D7378">
      <w:pPr>
        <w:widowControl/>
        <w:autoSpaceDE w:val="0"/>
        <w:adjustRightInd w:val="0"/>
        <w:ind w:right="-4"/>
        <w:textAlignment w:val="auto"/>
        <w:rPr>
          <w:rFonts w:ascii="Calibri" w:hAnsi="Calibri" w:cs="Calibri"/>
          <w:bCs/>
          <w:kern w:val="0"/>
          <w:lang w:eastAsia="pl-PL" w:bidi="ar-SA"/>
        </w:rPr>
      </w:pPr>
      <w:r>
        <w:rPr>
          <w:rFonts w:ascii="Calibri" w:hAnsi="Calibri" w:cs="Calibri"/>
          <w:bCs/>
          <w:kern w:val="0"/>
          <w:lang w:eastAsia="pl-PL" w:bidi="ar-SA"/>
        </w:rPr>
        <w:t>WSA</w:t>
      </w:r>
      <w:r w:rsidRPr="00A47598">
        <w:rPr>
          <w:rFonts w:ascii="Calibri" w:hAnsi="Calibri" w:cs="Calibri"/>
          <w:bCs/>
          <w:kern w:val="0"/>
          <w:lang w:eastAsia="pl-PL" w:bidi="ar-SA"/>
        </w:rPr>
        <w:t>.</w:t>
      </w:r>
      <w:r>
        <w:rPr>
          <w:rFonts w:ascii="Calibri" w:hAnsi="Calibri" w:cs="Calibri"/>
          <w:bCs/>
          <w:kern w:val="0"/>
          <w:lang w:eastAsia="pl-PL" w:bidi="ar-SA"/>
        </w:rPr>
        <w:t>25.</w:t>
      </w:r>
      <w:r w:rsidR="00BF646A">
        <w:rPr>
          <w:rFonts w:ascii="Calibri" w:hAnsi="Calibri" w:cs="Calibri"/>
          <w:bCs/>
          <w:kern w:val="0"/>
          <w:lang w:eastAsia="pl-PL" w:bidi="ar-SA"/>
        </w:rPr>
        <w:t>3</w:t>
      </w:r>
      <w:r>
        <w:rPr>
          <w:rFonts w:ascii="Calibri" w:hAnsi="Calibri" w:cs="Calibri"/>
          <w:bCs/>
          <w:kern w:val="0"/>
          <w:lang w:eastAsia="pl-PL" w:bidi="ar-SA"/>
        </w:rPr>
        <w:t xml:space="preserve">.2024 </w:t>
      </w:r>
      <w:r>
        <w:rPr>
          <w:rFonts w:ascii="Calibri" w:hAnsi="Calibri" w:cs="Calibri"/>
          <w:bCs/>
          <w:kern w:val="0"/>
          <w:lang w:eastAsia="pl-PL" w:bidi="ar-SA"/>
        </w:rPr>
        <w:tab/>
      </w:r>
      <w:r>
        <w:rPr>
          <w:rFonts w:ascii="Calibri" w:hAnsi="Calibri" w:cs="Calibri"/>
          <w:bCs/>
          <w:kern w:val="0"/>
          <w:lang w:eastAsia="pl-PL" w:bidi="ar-SA"/>
        </w:rPr>
        <w:tab/>
      </w:r>
      <w:r>
        <w:rPr>
          <w:rFonts w:ascii="Calibri" w:hAnsi="Calibri" w:cs="Calibri"/>
          <w:bCs/>
          <w:kern w:val="0"/>
          <w:lang w:eastAsia="pl-PL" w:bidi="ar-SA"/>
        </w:rPr>
        <w:tab/>
      </w:r>
      <w:r>
        <w:rPr>
          <w:rFonts w:ascii="Calibri" w:hAnsi="Calibri" w:cs="Calibri"/>
          <w:bCs/>
          <w:kern w:val="0"/>
          <w:lang w:eastAsia="pl-PL" w:bidi="ar-SA"/>
        </w:rPr>
        <w:tab/>
      </w:r>
      <w:r>
        <w:rPr>
          <w:rFonts w:ascii="Calibri" w:hAnsi="Calibri" w:cs="Calibri"/>
          <w:bCs/>
          <w:kern w:val="0"/>
          <w:lang w:eastAsia="pl-PL" w:bidi="ar-SA"/>
        </w:rPr>
        <w:tab/>
      </w:r>
      <w:r>
        <w:rPr>
          <w:rFonts w:ascii="Calibri" w:hAnsi="Calibri" w:cs="Calibri"/>
          <w:bCs/>
          <w:kern w:val="0"/>
          <w:lang w:eastAsia="pl-PL" w:bidi="ar-SA"/>
        </w:rPr>
        <w:tab/>
        <w:t>Załącznik nr 5 do SWZ</w:t>
      </w:r>
    </w:p>
    <w:p w:rsidR="006F4C6A" w:rsidRPr="00A47598" w:rsidRDefault="006F4C6A" w:rsidP="00C03AF6">
      <w:pPr>
        <w:widowControl/>
        <w:autoSpaceDE w:val="0"/>
        <w:adjustRightInd w:val="0"/>
        <w:ind w:right="-4"/>
        <w:jc w:val="center"/>
        <w:textAlignment w:val="auto"/>
        <w:rPr>
          <w:rFonts w:ascii="Calibri" w:hAnsi="Calibri" w:cs="Calibri"/>
          <w:b/>
          <w:bCs/>
          <w:kern w:val="0"/>
          <w:lang w:eastAsia="pl-PL" w:bidi="ar-SA"/>
        </w:rPr>
      </w:pPr>
    </w:p>
    <w:p w:rsidR="006F4C6A" w:rsidRPr="00A47598" w:rsidRDefault="006F4C6A" w:rsidP="00C03AF6">
      <w:pPr>
        <w:widowControl/>
        <w:autoSpaceDE w:val="0"/>
        <w:adjustRightInd w:val="0"/>
        <w:ind w:right="-4"/>
        <w:jc w:val="center"/>
        <w:textAlignment w:val="auto"/>
        <w:rPr>
          <w:rFonts w:ascii="Calibri" w:hAnsi="Calibri" w:cs="Calibri"/>
          <w:bCs/>
          <w:kern w:val="0"/>
          <w:lang w:eastAsia="pl-PL" w:bidi="ar-SA"/>
        </w:rPr>
      </w:pPr>
      <w:r>
        <w:rPr>
          <w:rFonts w:ascii="Calibri" w:hAnsi="Calibri" w:cs="Calibri"/>
          <w:bCs/>
          <w:kern w:val="0"/>
          <w:lang w:eastAsia="pl-PL" w:bidi="ar-SA"/>
        </w:rPr>
        <w:t>Projekt umowy</w:t>
      </w:r>
    </w:p>
    <w:p w:rsidR="006F4C6A" w:rsidRPr="00A47598" w:rsidRDefault="006F4C6A" w:rsidP="00C03AF6">
      <w:pPr>
        <w:widowControl/>
        <w:autoSpaceDE w:val="0"/>
        <w:adjustRightInd w:val="0"/>
        <w:ind w:right="-4"/>
        <w:jc w:val="center"/>
        <w:textAlignment w:val="auto"/>
        <w:rPr>
          <w:rFonts w:ascii="Calibri" w:hAnsi="Calibri" w:cs="Calibri"/>
          <w:b/>
          <w:bCs/>
          <w:kern w:val="0"/>
          <w:lang w:eastAsia="pl-PL" w:bidi="ar-SA"/>
        </w:rPr>
      </w:pPr>
      <w:r>
        <w:rPr>
          <w:rFonts w:ascii="Calibri" w:hAnsi="Calibri" w:cs="Calibri"/>
          <w:b/>
          <w:bCs/>
          <w:kern w:val="0"/>
          <w:lang w:eastAsia="pl-PL" w:bidi="ar-SA"/>
        </w:rPr>
        <w:t>Najem samochodów osobowych</w:t>
      </w:r>
    </w:p>
    <w:p w:rsidR="006F4C6A" w:rsidRPr="00A47598" w:rsidRDefault="006F4C6A" w:rsidP="00C03AF6">
      <w:pPr>
        <w:widowControl/>
        <w:autoSpaceDE w:val="0"/>
        <w:adjustRightInd w:val="0"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</w:p>
    <w:p w:rsidR="006F4C6A" w:rsidRPr="00A47598" w:rsidRDefault="006F4C6A" w:rsidP="00C03AF6">
      <w:pPr>
        <w:widowControl/>
        <w:autoSpaceDE w:val="0"/>
        <w:adjustRightInd w:val="0"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Umowa zawarta zostaje</w:t>
      </w:r>
      <w:r>
        <w:rPr>
          <w:rFonts w:ascii="Calibri" w:hAnsi="Calibri" w:cs="Calibri"/>
          <w:kern w:val="0"/>
          <w:lang w:eastAsia="pl-PL" w:bidi="ar-SA"/>
        </w:rPr>
        <w:t xml:space="preserve"> w Zielonej Górze</w:t>
      </w:r>
      <w:r w:rsidRPr="00A47598">
        <w:rPr>
          <w:rFonts w:ascii="Calibri" w:hAnsi="Calibri" w:cs="Calibri"/>
          <w:kern w:val="0"/>
          <w:lang w:eastAsia="pl-PL" w:bidi="ar-SA"/>
        </w:rPr>
        <w:t xml:space="preserve"> w dniu ……………………………  pomi</w:t>
      </w:r>
      <w:r w:rsidRPr="00A47598">
        <w:rPr>
          <w:rFonts w:ascii="Calibri" w:eastAsia="TimesNewRoman" w:hAnsi="Calibri" w:cs="Calibri"/>
          <w:kern w:val="0"/>
          <w:lang w:eastAsia="pl-PL" w:bidi="ar-SA"/>
        </w:rPr>
        <w:t>ę</w:t>
      </w:r>
      <w:r w:rsidRPr="00A47598">
        <w:rPr>
          <w:rFonts w:ascii="Calibri" w:hAnsi="Calibri" w:cs="Calibri"/>
          <w:kern w:val="0"/>
          <w:lang w:eastAsia="pl-PL" w:bidi="ar-SA"/>
        </w:rPr>
        <w:t>dzy:</w:t>
      </w:r>
    </w:p>
    <w:p w:rsidR="006F4C6A" w:rsidRPr="00A47598" w:rsidRDefault="006F4C6A" w:rsidP="00C03AF6">
      <w:pPr>
        <w:widowControl/>
        <w:autoSpaceDE w:val="0"/>
        <w:adjustRightInd w:val="0"/>
        <w:ind w:right="-4"/>
        <w:jc w:val="both"/>
        <w:textAlignment w:val="auto"/>
        <w:rPr>
          <w:rFonts w:ascii="Calibri" w:hAnsi="Calibri" w:cs="Calibri"/>
          <w:bCs/>
          <w:kern w:val="0"/>
          <w:lang w:eastAsia="pl-PL" w:bidi="ar-SA"/>
        </w:rPr>
      </w:pPr>
    </w:p>
    <w:p w:rsidR="006F4C6A" w:rsidRPr="00A47598" w:rsidRDefault="006F4C6A" w:rsidP="00C03AF6">
      <w:pPr>
        <w:widowControl/>
        <w:suppressAutoHyphens w:val="0"/>
        <w:autoSpaceDE w:val="0"/>
        <w:adjustRightInd w:val="0"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b/>
          <w:kern w:val="0"/>
          <w:lang w:eastAsia="pl-PL" w:bidi="ar-SA"/>
        </w:rPr>
        <w:t>Wojewódzkim O</w:t>
      </w:r>
      <w:r w:rsidRPr="00A47598">
        <w:rPr>
          <w:rFonts w:ascii="Calibri" w:eastAsia="TimesNewRoman" w:hAnsi="Calibri" w:cs="Calibri"/>
          <w:b/>
          <w:kern w:val="0"/>
          <w:lang w:eastAsia="pl-PL" w:bidi="ar-SA"/>
        </w:rPr>
        <w:t>ś</w:t>
      </w:r>
      <w:r w:rsidRPr="00A47598">
        <w:rPr>
          <w:rFonts w:ascii="Calibri" w:hAnsi="Calibri" w:cs="Calibri"/>
          <w:b/>
          <w:kern w:val="0"/>
          <w:lang w:eastAsia="pl-PL" w:bidi="ar-SA"/>
        </w:rPr>
        <w:t>rodk</w:t>
      </w:r>
      <w:r>
        <w:rPr>
          <w:rFonts w:ascii="Calibri" w:hAnsi="Calibri" w:cs="Calibri"/>
          <w:b/>
          <w:kern w:val="0"/>
          <w:lang w:eastAsia="pl-PL" w:bidi="ar-SA"/>
        </w:rPr>
        <w:t>iem Ruchu Drogowego w Zielonej Górze</w:t>
      </w:r>
      <w:r w:rsidRPr="00A47598">
        <w:rPr>
          <w:rFonts w:ascii="Calibri" w:hAnsi="Calibri" w:cs="Calibri"/>
          <w:kern w:val="0"/>
          <w:lang w:eastAsia="pl-PL" w:bidi="ar-SA"/>
        </w:rPr>
        <w:t xml:space="preserve"> z  siedzibą w </w:t>
      </w:r>
      <w:r>
        <w:rPr>
          <w:rFonts w:ascii="Calibri" w:hAnsi="Calibri" w:cs="Calibri"/>
          <w:kern w:val="0"/>
          <w:lang w:eastAsia="pl-PL" w:bidi="ar-SA"/>
        </w:rPr>
        <w:t>Zielonej Górze</w:t>
      </w:r>
      <w:r w:rsidRPr="00A47598">
        <w:rPr>
          <w:rFonts w:ascii="Calibri" w:hAnsi="Calibri" w:cs="Calibri"/>
          <w:b/>
          <w:kern w:val="0"/>
          <w:lang w:eastAsia="pl-PL" w:bidi="ar-SA"/>
        </w:rPr>
        <w:t xml:space="preserve">, </w:t>
      </w:r>
      <w:r w:rsidRPr="00A47598">
        <w:rPr>
          <w:rFonts w:ascii="Calibri" w:hAnsi="Calibri" w:cs="Calibri"/>
          <w:kern w:val="0"/>
          <w:lang w:eastAsia="pl-PL" w:bidi="ar-SA"/>
        </w:rPr>
        <w:t>działającym pod adresem</w:t>
      </w:r>
      <w:r>
        <w:rPr>
          <w:rFonts w:ascii="Calibri" w:hAnsi="Calibri" w:cs="Calibri"/>
          <w:kern w:val="0"/>
          <w:lang w:eastAsia="pl-PL" w:bidi="ar-SA"/>
        </w:rPr>
        <w:t xml:space="preserve">: ul. Nowa </w:t>
      </w:r>
      <w:r w:rsidRPr="00A47598">
        <w:rPr>
          <w:rFonts w:ascii="Calibri" w:hAnsi="Calibri" w:cs="Calibri"/>
          <w:kern w:val="0"/>
          <w:lang w:eastAsia="pl-PL" w:bidi="ar-SA"/>
        </w:rPr>
        <w:t>4</w:t>
      </w:r>
      <w:r>
        <w:rPr>
          <w:rFonts w:ascii="Calibri" w:hAnsi="Calibri" w:cs="Calibri"/>
          <w:kern w:val="0"/>
          <w:lang w:eastAsia="pl-PL" w:bidi="ar-SA"/>
        </w:rPr>
        <w:t>B, 65-339 Zielona Góra</w:t>
      </w:r>
      <w:r w:rsidRPr="00A47598">
        <w:rPr>
          <w:rFonts w:ascii="Calibri" w:eastAsia="TimesNewRoman" w:hAnsi="Calibri" w:cs="Calibri"/>
          <w:kern w:val="0"/>
          <w:lang w:eastAsia="pl-PL" w:bidi="ar-SA"/>
        </w:rPr>
        <w:t xml:space="preserve">, </w:t>
      </w:r>
      <w:r w:rsidRPr="00A47598">
        <w:rPr>
          <w:rFonts w:ascii="Calibri" w:hAnsi="Calibri" w:cs="Calibri"/>
          <w:kern w:val="0"/>
          <w:lang w:eastAsia="pl-PL" w:bidi="ar-SA"/>
        </w:rPr>
        <w:t>posługującym się numerami</w:t>
      </w:r>
      <w:r>
        <w:rPr>
          <w:rFonts w:ascii="Calibri" w:hAnsi="Calibri" w:cs="Calibri"/>
          <w:kern w:val="0"/>
          <w:lang w:eastAsia="pl-PL" w:bidi="ar-SA"/>
        </w:rPr>
        <w:t xml:space="preserve">: NIP 973-05-50-137, REGON </w:t>
      </w:r>
      <w:r w:rsidRPr="0074183E">
        <w:rPr>
          <w:rFonts w:ascii="Helvetica" w:hAnsi="Helvetica"/>
          <w:color w:val="000000"/>
          <w:sz w:val="21"/>
          <w:szCs w:val="21"/>
        </w:rPr>
        <w:t>970703845</w:t>
      </w:r>
      <w:r w:rsidRPr="0074183E">
        <w:rPr>
          <w:rFonts w:ascii="Calibri" w:hAnsi="Calibri" w:cs="Calibri"/>
          <w:kern w:val="0"/>
          <w:lang w:eastAsia="pl-PL" w:bidi="ar-SA"/>
        </w:rPr>
        <w:t>,</w:t>
      </w:r>
      <w:r>
        <w:rPr>
          <w:rFonts w:ascii="Calibri" w:hAnsi="Calibri" w:cs="Calibri"/>
          <w:kern w:val="0"/>
          <w:lang w:eastAsia="pl-PL" w:bidi="ar-SA"/>
        </w:rPr>
        <w:t xml:space="preserve"> </w:t>
      </w:r>
      <w:r w:rsidRPr="00A47598">
        <w:rPr>
          <w:rFonts w:ascii="Calibri" w:hAnsi="Calibri" w:cs="Calibri"/>
          <w:kern w:val="0"/>
          <w:lang w:eastAsia="pl-PL" w:bidi="ar-SA"/>
        </w:rPr>
        <w:t xml:space="preserve">reprezentowanym przez </w:t>
      </w:r>
    </w:p>
    <w:p w:rsidR="006F4C6A" w:rsidRPr="00A47598" w:rsidRDefault="006F4C6A" w:rsidP="00C03AF6">
      <w:pPr>
        <w:widowControl/>
        <w:suppressAutoHyphens w:val="0"/>
        <w:autoSpaceDE w:val="0"/>
        <w:adjustRightInd w:val="0"/>
        <w:ind w:right="-4"/>
        <w:jc w:val="both"/>
        <w:textAlignment w:val="auto"/>
        <w:rPr>
          <w:rFonts w:ascii="Calibri" w:hAnsi="Calibri" w:cs="Calibri"/>
          <w:b/>
          <w:kern w:val="0"/>
          <w:lang w:eastAsia="pl-PL" w:bidi="ar-SA"/>
        </w:rPr>
      </w:pPr>
      <w:r>
        <w:rPr>
          <w:rFonts w:ascii="Calibri" w:hAnsi="Calibri" w:cs="Calibri"/>
          <w:b/>
          <w:kern w:val="0"/>
          <w:lang w:eastAsia="pl-PL" w:bidi="ar-SA"/>
        </w:rPr>
        <w:t>Pana Edwarda Jakubowskiego</w:t>
      </w:r>
      <w:r w:rsidRPr="00A47598">
        <w:rPr>
          <w:rFonts w:ascii="Calibri" w:hAnsi="Calibri" w:cs="Calibri"/>
          <w:b/>
          <w:kern w:val="0"/>
          <w:lang w:eastAsia="pl-PL" w:bidi="ar-SA"/>
        </w:rPr>
        <w:t xml:space="preserve"> – Dyrektora,</w:t>
      </w:r>
    </w:p>
    <w:p w:rsidR="006F4C6A" w:rsidRPr="00A47598" w:rsidRDefault="006F4C6A" w:rsidP="00C03AF6">
      <w:pPr>
        <w:widowControl/>
        <w:suppressAutoHyphens w:val="0"/>
        <w:autoSpaceDE w:val="0"/>
        <w:adjustRightInd w:val="0"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 xml:space="preserve">zwanym dalej </w:t>
      </w:r>
      <w:r w:rsidRPr="00A47598">
        <w:rPr>
          <w:rFonts w:ascii="Calibri" w:hAnsi="Calibri" w:cs="Calibri"/>
          <w:b/>
          <w:kern w:val="0"/>
          <w:lang w:eastAsia="pl-PL" w:bidi="ar-SA"/>
        </w:rPr>
        <w:t>„</w:t>
      </w:r>
      <w:r w:rsidRPr="00A47598">
        <w:rPr>
          <w:rFonts w:ascii="Calibri" w:hAnsi="Calibri" w:cs="Calibri"/>
          <w:b/>
          <w:bCs/>
          <w:kern w:val="0"/>
          <w:lang w:eastAsia="pl-PL" w:bidi="ar-SA"/>
        </w:rPr>
        <w:t>Zamawiającym”</w:t>
      </w:r>
      <w:r w:rsidRPr="00A47598">
        <w:rPr>
          <w:rFonts w:ascii="Calibri" w:hAnsi="Calibri" w:cs="Calibri"/>
          <w:bCs/>
          <w:kern w:val="0"/>
          <w:lang w:eastAsia="pl-PL" w:bidi="ar-SA"/>
        </w:rPr>
        <w:t xml:space="preserve">  lub  </w:t>
      </w:r>
      <w:r w:rsidRPr="00A47598">
        <w:rPr>
          <w:rFonts w:ascii="Calibri" w:hAnsi="Calibri" w:cs="Calibri"/>
          <w:b/>
          <w:bCs/>
          <w:kern w:val="0"/>
          <w:lang w:eastAsia="pl-PL" w:bidi="ar-SA"/>
        </w:rPr>
        <w:t>„WORD”</w:t>
      </w:r>
      <w:r w:rsidRPr="00A47598">
        <w:rPr>
          <w:rFonts w:ascii="Calibri" w:hAnsi="Calibri" w:cs="Calibri"/>
          <w:kern w:val="0"/>
          <w:lang w:eastAsia="pl-PL" w:bidi="ar-SA"/>
        </w:rPr>
        <w:t>,</w:t>
      </w:r>
    </w:p>
    <w:p w:rsidR="006F4C6A" w:rsidRPr="00A47598" w:rsidRDefault="006F4C6A" w:rsidP="00C03AF6">
      <w:pPr>
        <w:widowControl/>
        <w:suppressAutoHyphens w:val="0"/>
        <w:autoSpaceDE w:val="0"/>
        <w:adjustRightInd w:val="0"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</w:p>
    <w:p w:rsidR="006F4C6A" w:rsidRPr="00A47598" w:rsidRDefault="006F4C6A" w:rsidP="00A47598">
      <w:pPr>
        <w:widowControl/>
        <w:suppressAutoHyphens w:val="0"/>
        <w:autoSpaceDE w:val="0"/>
        <w:adjustRightInd w:val="0"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a</w:t>
      </w:r>
    </w:p>
    <w:p w:rsidR="006F4C6A" w:rsidRPr="00A47598" w:rsidRDefault="006F4C6A" w:rsidP="00A47598">
      <w:pPr>
        <w:pStyle w:val="Kadaver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 w:val="0"/>
        <w:rPr>
          <w:rFonts w:ascii="Calibri" w:hAnsi="Calibri" w:cs="Calibri"/>
          <w:szCs w:val="24"/>
        </w:rPr>
      </w:pPr>
      <w:r w:rsidRPr="00A47598">
        <w:rPr>
          <w:rFonts w:ascii="Calibri" w:hAnsi="Calibri" w:cs="Calibri"/>
          <w:b/>
          <w:szCs w:val="24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 r</w:t>
      </w:r>
      <w:r w:rsidRPr="00A47598">
        <w:rPr>
          <w:rFonts w:ascii="Calibri" w:hAnsi="Calibri" w:cs="Calibri"/>
          <w:szCs w:val="24"/>
        </w:rPr>
        <w:t>eprezentowanym przez:</w:t>
      </w:r>
    </w:p>
    <w:p w:rsidR="006F4C6A" w:rsidRPr="00A47598" w:rsidRDefault="006F4C6A" w:rsidP="00A47598">
      <w:pPr>
        <w:pStyle w:val="Kadaver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 w:val="0"/>
        <w:spacing w:line="360" w:lineRule="auto"/>
        <w:rPr>
          <w:rFonts w:ascii="Calibri" w:hAnsi="Calibri" w:cs="Calibri"/>
          <w:szCs w:val="24"/>
        </w:rPr>
      </w:pPr>
    </w:p>
    <w:p w:rsidR="006F4C6A" w:rsidRPr="00A47598" w:rsidRDefault="006F4C6A" w:rsidP="00A47598">
      <w:pPr>
        <w:pStyle w:val="Kadaver"/>
        <w:numPr>
          <w:ilvl w:val="0"/>
          <w:numId w:val="2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 w:val="0"/>
        <w:spacing w:line="360" w:lineRule="auto"/>
        <w:rPr>
          <w:rFonts w:ascii="Calibri" w:hAnsi="Calibri" w:cs="Calibri"/>
          <w:szCs w:val="24"/>
        </w:rPr>
      </w:pPr>
      <w:r w:rsidRPr="00A47598">
        <w:rPr>
          <w:rFonts w:ascii="Calibri" w:hAnsi="Calibri" w:cs="Calibri"/>
          <w:b/>
          <w:szCs w:val="24"/>
        </w:rPr>
        <w:t>…………………………………………</w:t>
      </w:r>
      <w:r w:rsidRPr="00A47598">
        <w:rPr>
          <w:rFonts w:ascii="Calibri" w:hAnsi="Calibri" w:cs="Calibri"/>
          <w:szCs w:val="24"/>
        </w:rPr>
        <w:t xml:space="preserve"> – ……………………… </w:t>
      </w:r>
    </w:p>
    <w:p w:rsidR="006F4C6A" w:rsidRPr="00A47598" w:rsidRDefault="006F4C6A" w:rsidP="00A47598">
      <w:pPr>
        <w:pStyle w:val="Kadaver"/>
        <w:numPr>
          <w:ilvl w:val="0"/>
          <w:numId w:val="2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 w:val="0"/>
        <w:spacing w:line="360" w:lineRule="auto"/>
        <w:rPr>
          <w:rFonts w:ascii="Calibri" w:hAnsi="Calibri" w:cs="Calibri"/>
          <w:szCs w:val="24"/>
        </w:rPr>
      </w:pPr>
      <w:r w:rsidRPr="00A47598">
        <w:rPr>
          <w:rFonts w:ascii="Calibri" w:hAnsi="Calibri" w:cs="Calibri"/>
          <w:b/>
          <w:szCs w:val="24"/>
        </w:rPr>
        <w:t>…………………………………………</w:t>
      </w:r>
      <w:r w:rsidRPr="00A47598">
        <w:rPr>
          <w:rFonts w:ascii="Calibri" w:hAnsi="Calibri" w:cs="Calibri"/>
          <w:szCs w:val="24"/>
        </w:rPr>
        <w:t xml:space="preserve"> – ………………………</w:t>
      </w:r>
    </w:p>
    <w:p w:rsidR="006F4C6A" w:rsidRPr="00A47598" w:rsidRDefault="006F4C6A" w:rsidP="00A47598">
      <w:pPr>
        <w:rPr>
          <w:rFonts w:ascii="Calibri" w:hAnsi="Calibri" w:cs="Calibri"/>
        </w:rPr>
      </w:pPr>
      <w:r w:rsidRPr="00A47598">
        <w:rPr>
          <w:rFonts w:ascii="Calibri" w:hAnsi="Calibri" w:cs="Calibri"/>
        </w:rPr>
        <w:t xml:space="preserve">zwanym dalej </w:t>
      </w:r>
      <w:r w:rsidRPr="00A47598">
        <w:rPr>
          <w:rFonts w:ascii="Calibri" w:hAnsi="Calibri" w:cs="Calibri"/>
          <w:b/>
          <w:bCs/>
        </w:rPr>
        <w:t>Wykonawcą</w:t>
      </w:r>
    </w:p>
    <w:p w:rsidR="006F4C6A" w:rsidRDefault="006F4C6A" w:rsidP="00205FB9">
      <w:pPr>
        <w:widowControl/>
        <w:suppressAutoHyphens w:val="0"/>
        <w:autoSpaceDN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 xml:space="preserve">W wyniku wyboru najkorzystniejszej oferty w trybie </w:t>
      </w:r>
      <w:r w:rsidRPr="00205FB9">
        <w:rPr>
          <w:rFonts w:ascii="Calibri" w:hAnsi="Calibri" w:cs="Calibri"/>
          <w:kern w:val="0"/>
          <w:lang w:eastAsia="pl-PL" w:bidi="ar-SA"/>
        </w:rPr>
        <w:t>w trybie podstawowym wariant 1 na podstawie art. 275 pkt 1 ustawy z dnia 11 września 2019 r. Prawo zamówień publicznych</w:t>
      </w:r>
    </w:p>
    <w:p w:rsidR="006F4C6A" w:rsidRPr="00A47598" w:rsidRDefault="006F4C6A" w:rsidP="00205FB9">
      <w:pPr>
        <w:widowControl/>
        <w:suppressAutoHyphens w:val="0"/>
        <w:autoSpaceDN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E36CA">
        <w:rPr>
          <w:rFonts w:ascii="Calibri" w:hAnsi="Calibri" w:cs="Calibri"/>
          <w:kern w:val="0"/>
          <w:lang w:eastAsia="pl-PL" w:bidi="ar-SA"/>
        </w:rPr>
        <w:t>(</w:t>
      </w:r>
      <w:proofErr w:type="spellStart"/>
      <w:r w:rsidRPr="00AE36CA">
        <w:rPr>
          <w:rFonts w:ascii="Calibri" w:hAnsi="Calibri" w:cs="Calibri"/>
          <w:kern w:val="0"/>
          <w:lang w:eastAsia="pl-PL" w:bidi="ar-SA"/>
        </w:rPr>
        <w:t>t.j</w:t>
      </w:r>
      <w:proofErr w:type="spellEnd"/>
      <w:r w:rsidRPr="00AE36CA">
        <w:rPr>
          <w:rFonts w:ascii="Calibri" w:hAnsi="Calibri" w:cs="Calibri"/>
          <w:kern w:val="0"/>
          <w:lang w:eastAsia="pl-PL" w:bidi="ar-SA"/>
        </w:rPr>
        <w:t>. Dz. U. z 202</w:t>
      </w:r>
      <w:r>
        <w:rPr>
          <w:rFonts w:ascii="Calibri" w:hAnsi="Calibri" w:cs="Calibri"/>
          <w:kern w:val="0"/>
          <w:lang w:eastAsia="pl-PL" w:bidi="ar-SA"/>
        </w:rPr>
        <w:t>4</w:t>
      </w:r>
      <w:r w:rsidRPr="00AE36CA">
        <w:rPr>
          <w:rFonts w:ascii="Calibri" w:hAnsi="Calibri" w:cs="Calibri"/>
          <w:kern w:val="0"/>
          <w:lang w:eastAsia="pl-PL" w:bidi="ar-SA"/>
        </w:rPr>
        <w:t xml:space="preserve"> r. poz. </w:t>
      </w:r>
      <w:r>
        <w:rPr>
          <w:rFonts w:ascii="Calibri" w:hAnsi="Calibri" w:cs="Calibri"/>
          <w:kern w:val="0"/>
          <w:lang w:eastAsia="pl-PL" w:bidi="ar-SA"/>
        </w:rPr>
        <w:t>1320</w:t>
      </w:r>
      <w:r w:rsidRPr="00AE36CA">
        <w:rPr>
          <w:rFonts w:ascii="Calibri" w:hAnsi="Calibri" w:cs="Calibri"/>
          <w:kern w:val="0"/>
          <w:lang w:eastAsia="pl-PL" w:bidi="ar-SA"/>
        </w:rPr>
        <w:t xml:space="preserve"> z </w:t>
      </w:r>
      <w:proofErr w:type="spellStart"/>
      <w:r w:rsidRPr="00AE36CA">
        <w:rPr>
          <w:rFonts w:ascii="Calibri" w:hAnsi="Calibri" w:cs="Calibri"/>
          <w:kern w:val="0"/>
          <w:lang w:eastAsia="pl-PL" w:bidi="ar-SA"/>
        </w:rPr>
        <w:t>późn</w:t>
      </w:r>
      <w:proofErr w:type="spellEnd"/>
      <w:r w:rsidRPr="00AE36CA">
        <w:rPr>
          <w:rFonts w:ascii="Calibri" w:hAnsi="Calibri" w:cs="Calibri"/>
          <w:kern w:val="0"/>
          <w:lang w:eastAsia="pl-PL" w:bidi="ar-SA"/>
        </w:rPr>
        <w:t>. zm.).</w:t>
      </w:r>
      <w:r>
        <w:rPr>
          <w:rFonts w:ascii="Calibri" w:hAnsi="Calibri" w:cs="Calibri"/>
          <w:kern w:val="0"/>
          <w:lang w:eastAsia="pl-PL" w:bidi="ar-SA"/>
        </w:rPr>
        <w:t xml:space="preserve"> , </w:t>
      </w:r>
      <w:r w:rsidRPr="00A47598">
        <w:rPr>
          <w:rFonts w:ascii="Calibri" w:hAnsi="Calibri" w:cs="Calibri"/>
          <w:kern w:val="0"/>
          <w:lang w:eastAsia="pl-PL" w:bidi="ar-SA"/>
        </w:rPr>
        <w:t xml:space="preserve">Strony niniejszej Umowy oraz każda z osobna, jako Strona, ustalają, co następuje:  </w:t>
      </w: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both"/>
        <w:textAlignment w:val="auto"/>
        <w:rPr>
          <w:rFonts w:ascii="Calibri" w:hAnsi="Calibri" w:cs="Calibri"/>
          <w:w w:val="97"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center"/>
        <w:textAlignment w:val="auto"/>
        <w:rPr>
          <w:rFonts w:ascii="Calibri" w:hAnsi="Calibri" w:cs="Calibri"/>
          <w:b/>
          <w:w w:val="97"/>
          <w:kern w:val="0"/>
          <w:u w:val="single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center"/>
        <w:textAlignment w:val="auto"/>
        <w:rPr>
          <w:rFonts w:ascii="Calibri" w:hAnsi="Calibri" w:cs="Calibri"/>
          <w:b/>
          <w:w w:val="97"/>
          <w:kern w:val="0"/>
          <w:u w:val="single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spacing w:before="120"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 w:rsidRPr="00A47598">
        <w:rPr>
          <w:rFonts w:ascii="Calibri" w:hAnsi="Calibri" w:cs="Calibri"/>
          <w:b/>
          <w:bCs/>
          <w:kern w:val="0"/>
          <w:lang w:eastAsia="ar-SA" w:bidi="ar-SA"/>
        </w:rPr>
        <w:t>§ 1</w:t>
      </w:r>
    </w:p>
    <w:p w:rsidR="006F4C6A" w:rsidRDefault="006F4C6A" w:rsidP="002D2943">
      <w:pPr>
        <w:pStyle w:val="Akapitzlist"/>
        <w:widowControl/>
        <w:numPr>
          <w:ilvl w:val="0"/>
          <w:numId w:val="31"/>
        </w:numPr>
        <w:shd w:val="clear" w:color="auto" w:fill="FFFFFF"/>
        <w:autoSpaceDN/>
        <w:spacing w:before="120"/>
        <w:ind w:right="-4"/>
        <w:jc w:val="both"/>
        <w:textAlignment w:val="auto"/>
        <w:rPr>
          <w:rFonts w:ascii="Calibri" w:hAnsi="Calibri" w:cs="Calibri"/>
          <w:b/>
          <w:w w:val="102"/>
          <w:kern w:val="0"/>
          <w:lang w:eastAsia="ar-SA" w:bidi="ar-SA"/>
        </w:rPr>
      </w:pPr>
      <w:r w:rsidRPr="002D2943">
        <w:rPr>
          <w:rFonts w:ascii="Calibri" w:hAnsi="Calibri" w:cs="Calibri"/>
          <w:w w:val="102"/>
          <w:kern w:val="0"/>
          <w:lang w:eastAsia="ar-SA" w:bidi="ar-SA"/>
        </w:rPr>
        <w:t xml:space="preserve">Przedmiotem umowy jest najem </w:t>
      </w:r>
      <w:r>
        <w:rPr>
          <w:rFonts w:ascii="Calibri" w:hAnsi="Calibri" w:cs="Calibri"/>
          <w:b/>
          <w:w w:val="102"/>
          <w:kern w:val="0"/>
          <w:lang w:eastAsia="ar-SA" w:bidi="ar-SA"/>
        </w:rPr>
        <w:t>1</w:t>
      </w:r>
      <w:r w:rsidR="0074183E">
        <w:rPr>
          <w:rFonts w:ascii="Calibri" w:hAnsi="Calibri" w:cs="Calibri"/>
          <w:b/>
          <w:w w:val="102"/>
          <w:kern w:val="0"/>
          <w:lang w:eastAsia="ar-SA" w:bidi="ar-SA"/>
        </w:rPr>
        <w:t>4</w:t>
      </w:r>
      <w:r>
        <w:rPr>
          <w:rFonts w:ascii="Calibri" w:hAnsi="Calibri" w:cs="Calibri"/>
          <w:b/>
          <w:w w:val="102"/>
          <w:kern w:val="0"/>
          <w:lang w:eastAsia="ar-SA" w:bidi="ar-SA"/>
        </w:rPr>
        <w:t xml:space="preserve"> (</w:t>
      </w:r>
      <w:r w:rsidR="0074183E">
        <w:rPr>
          <w:rFonts w:ascii="Calibri" w:hAnsi="Calibri" w:cs="Calibri"/>
          <w:b/>
          <w:w w:val="102"/>
          <w:kern w:val="0"/>
          <w:lang w:eastAsia="ar-SA" w:bidi="ar-SA"/>
        </w:rPr>
        <w:t>czternastu</w:t>
      </w:r>
      <w:r w:rsidRPr="002D2943">
        <w:rPr>
          <w:rFonts w:ascii="Calibri" w:hAnsi="Calibri" w:cs="Calibri"/>
          <w:b/>
          <w:w w:val="102"/>
          <w:kern w:val="0"/>
          <w:lang w:eastAsia="ar-SA" w:bidi="ar-SA"/>
        </w:rPr>
        <w:t>) sztuk samochodów osobowych</w:t>
      </w:r>
      <w:r w:rsidRPr="002D2943">
        <w:rPr>
          <w:rFonts w:ascii="Calibri" w:hAnsi="Calibri" w:cs="Calibri"/>
          <w:w w:val="102"/>
          <w:kern w:val="0"/>
          <w:lang w:eastAsia="ar-SA" w:bidi="ar-SA"/>
        </w:rPr>
        <w:t xml:space="preserve">, przystosowanych do egzaminowania na kategorię B prawa jazdy, </w:t>
      </w:r>
      <w:r w:rsidRPr="002D2943">
        <w:rPr>
          <w:rFonts w:ascii="Calibri" w:hAnsi="Calibri" w:cs="Calibri"/>
          <w:bCs/>
          <w:color w:val="000000"/>
          <w:kern w:val="0"/>
          <w:lang w:eastAsia="pl-PL" w:bidi="ar-SA"/>
        </w:rPr>
        <w:t>wyposażonych w  </w:t>
      </w:r>
      <w:r>
        <w:rPr>
          <w:rFonts w:ascii="Calibri" w:hAnsi="Calibri" w:cs="Calibri"/>
          <w:bCs/>
          <w:color w:val="000000"/>
          <w:kern w:val="0"/>
          <w:lang w:eastAsia="pl-PL" w:bidi="ar-SA"/>
        </w:rPr>
        <w:t xml:space="preserve">system </w:t>
      </w:r>
      <w:r w:rsidRPr="002D2943">
        <w:rPr>
          <w:rFonts w:ascii="Calibri" w:hAnsi="Calibri" w:cs="Calibri"/>
          <w:color w:val="000000"/>
          <w:kern w:val="0"/>
          <w:lang w:eastAsia="pl-PL" w:bidi="ar-SA"/>
        </w:rPr>
        <w:t>urządzeń rejestrujących obraz i dźwięk z przebiegu egzaminu prak</w:t>
      </w:r>
      <w:r>
        <w:rPr>
          <w:rFonts w:ascii="Calibri" w:hAnsi="Calibri" w:cs="Calibri"/>
          <w:color w:val="000000"/>
          <w:kern w:val="0"/>
          <w:lang w:eastAsia="pl-PL" w:bidi="ar-SA"/>
        </w:rPr>
        <w:t>tycznego, zgodnie z wymogami  S</w:t>
      </w:r>
      <w:r w:rsidRPr="002D2943">
        <w:rPr>
          <w:rFonts w:ascii="Calibri" w:hAnsi="Calibri" w:cs="Calibri"/>
          <w:color w:val="000000"/>
          <w:kern w:val="0"/>
          <w:lang w:eastAsia="pl-PL" w:bidi="ar-SA"/>
        </w:rPr>
        <w:t xml:space="preserve">WZ,  </w:t>
      </w:r>
      <w:r w:rsidRPr="002D2943">
        <w:rPr>
          <w:rFonts w:ascii="Calibri" w:hAnsi="Calibri" w:cs="Calibri"/>
          <w:w w:val="102"/>
          <w:kern w:val="0"/>
          <w:lang w:eastAsia="ar-SA" w:bidi="ar-SA"/>
        </w:rPr>
        <w:t xml:space="preserve">marki …………. o pojemności silnika ……….. zgodnych z opisem zawartym w </w:t>
      </w:r>
      <w:r>
        <w:rPr>
          <w:rFonts w:ascii="Calibri" w:hAnsi="Calibri" w:cs="Calibri"/>
          <w:b/>
          <w:w w:val="102"/>
          <w:kern w:val="0"/>
          <w:lang w:eastAsia="ar-SA" w:bidi="ar-SA"/>
        </w:rPr>
        <w:t>załączniku nr 1 do S</w:t>
      </w:r>
      <w:r w:rsidRPr="002D2943">
        <w:rPr>
          <w:rFonts w:ascii="Calibri" w:hAnsi="Calibri" w:cs="Calibri"/>
          <w:b/>
          <w:w w:val="102"/>
          <w:kern w:val="0"/>
          <w:lang w:eastAsia="ar-SA" w:bidi="ar-SA"/>
        </w:rPr>
        <w:t>WZ.</w:t>
      </w:r>
    </w:p>
    <w:p w:rsidR="006F4C6A" w:rsidRPr="002D2943" w:rsidRDefault="006F4C6A" w:rsidP="002D2943">
      <w:pPr>
        <w:pStyle w:val="Akapitzlist"/>
        <w:widowControl/>
        <w:shd w:val="clear" w:color="auto" w:fill="FFFFFF"/>
        <w:autoSpaceDN/>
        <w:spacing w:before="120"/>
        <w:ind w:right="-4"/>
        <w:jc w:val="both"/>
        <w:textAlignment w:val="auto"/>
        <w:rPr>
          <w:rFonts w:ascii="Calibri" w:hAnsi="Calibri" w:cs="Calibri"/>
          <w:b/>
          <w:w w:val="102"/>
          <w:kern w:val="0"/>
          <w:lang w:eastAsia="ar-SA" w:bidi="ar-SA"/>
        </w:rPr>
      </w:pPr>
    </w:p>
    <w:p w:rsidR="006F4C6A" w:rsidRPr="002D2943" w:rsidRDefault="006F4C6A" w:rsidP="002D2943">
      <w:pPr>
        <w:pStyle w:val="Akapitzlist"/>
        <w:widowControl/>
        <w:numPr>
          <w:ilvl w:val="0"/>
          <w:numId w:val="31"/>
        </w:numPr>
        <w:shd w:val="clear" w:color="auto" w:fill="FFFFFF"/>
        <w:autoSpaceDN/>
        <w:spacing w:before="120"/>
        <w:ind w:right="-4"/>
        <w:jc w:val="both"/>
        <w:textAlignment w:val="auto"/>
        <w:rPr>
          <w:rFonts w:ascii="Calibri" w:hAnsi="Calibri" w:cs="Calibri"/>
          <w:w w:val="102"/>
          <w:kern w:val="0"/>
          <w:lang w:eastAsia="ar-SA" w:bidi="ar-SA"/>
        </w:rPr>
      </w:pPr>
      <w:r w:rsidRPr="002D2943">
        <w:rPr>
          <w:rFonts w:ascii="Calibri" w:hAnsi="Calibri" w:cs="Calibri"/>
          <w:w w:val="102"/>
          <w:kern w:val="0"/>
          <w:lang w:eastAsia="ar-SA" w:bidi="ar-SA"/>
        </w:rPr>
        <w:t>W sytuacji uzasadnionej zmianą potrzeb Zamawiającego, dopuszcza się możliwość zmniejszenia lub zwiększenia liczby samochodów branych przez Zamawiającego w najem, przystosowanych do prowadzenia egzaminów na kat. B, jednakże w każdym wypadku liczba samochodów w okresie poszczególnych wymian określonych w harmonogramie nie może być m</w:t>
      </w:r>
      <w:r>
        <w:rPr>
          <w:rFonts w:ascii="Calibri" w:hAnsi="Calibri" w:cs="Calibri"/>
          <w:w w:val="102"/>
          <w:kern w:val="0"/>
          <w:lang w:eastAsia="ar-SA" w:bidi="ar-SA"/>
        </w:rPr>
        <w:t>niejsza niż 1</w:t>
      </w:r>
      <w:r w:rsidR="00BF646A">
        <w:rPr>
          <w:rFonts w:ascii="Calibri" w:hAnsi="Calibri" w:cs="Calibri"/>
          <w:w w:val="102"/>
          <w:kern w:val="0"/>
          <w:lang w:eastAsia="ar-SA" w:bidi="ar-SA"/>
        </w:rPr>
        <w:t>4</w:t>
      </w:r>
      <w:r>
        <w:rPr>
          <w:rFonts w:ascii="Calibri" w:hAnsi="Calibri" w:cs="Calibri"/>
          <w:w w:val="102"/>
          <w:kern w:val="0"/>
          <w:lang w:eastAsia="ar-SA" w:bidi="ar-SA"/>
        </w:rPr>
        <w:t xml:space="preserve"> i większa niż 15. </w:t>
      </w:r>
      <w:r w:rsidRPr="002D2943">
        <w:rPr>
          <w:rFonts w:ascii="Calibri" w:hAnsi="Calibri" w:cs="Calibri"/>
          <w:w w:val="102"/>
          <w:kern w:val="0"/>
          <w:lang w:eastAsia="ar-SA" w:bidi="ar-SA"/>
        </w:rPr>
        <w:t xml:space="preserve">O zamiarze zmniejszenia lub zwiększenia liczby samochodów na kolejny okres najmu Zamawiający jest zobowiązany powiadomić Wykonawcę, z wyprzedzeniem 60 dniowym licząc datę kolejnej wymiany. </w:t>
      </w:r>
    </w:p>
    <w:p w:rsidR="006F4C6A" w:rsidRDefault="006F4C6A" w:rsidP="002D2943">
      <w:pPr>
        <w:widowControl/>
        <w:shd w:val="clear" w:color="auto" w:fill="FFFFFF"/>
        <w:autoSpaceDN/>
        <w:spacing w:before="120"/>
        <w:ind w:right="-4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spacing w:before="120"/>
        <w:ind w:left="3727" w:right="-4" w:firstLine="521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lastRenderedPageBreak/>
        <w:t>§ 2</w:t>
      </w: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both"/>
        <w:textAlignment w:val="auto"/>
        <w:rPr>
          <w:rFonts w:ascii="Calibri" w:hAnsi="Calibri" w:cs="Calibri"/>
          <w:w w:val="102"/>
          <w:kern w:val="0"/>
          <w:lang w:eastAsia="ar-SA" w:bidi="ar-SA"/>
        </w:rPr>
      </w:pPr>
      <w:r w:rsidRPr="00A47598">
        <w:rPr>
          <w:rFonts w:ascii="Calibri" w:hAnsi="Calibri" w:cs="Calibri"/>
          <w:w w:val="102"/>
          <w:kern w:val="0"/>
          <w:lang w:eastAsia="ar-SA" w:bidi="ar-SA"/>
        </w:rPr>
        <w:t xml:space="preserve">Wykonawca oświadcza, że: </w:t>
      </w:r>
    </w:p>
    <w:p w:rsidR="006F4C6A" w:rsidRPr="00A47598" w:rsidRDefault="006F4C6A" w:rsidP="00C03AF6">
      <w:pPr>
        <w:widowControl/>
        <w:numPr>
          <w:ilvl w:val="0"/>
          <w:numId w:val="7"/>
        </w:numPr>
        <w:shd w:val="clear" w:color="auto" w:fill="FFFFFF"/>
        <w:suppressAutoHyphens w:val="0"/>
        <w:autoSpaceDN/>
        <w:ind w:right="-4"/>
        <w:jc w:val="both"/>
        <w:textAlignment w:val="auto"/>
        <w:rPr>
          <w:rFonts w:ascii="Calibri" w:hAnsi="Calibri" w:cs="Calibri"/>
          <w:w w:val="102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 xml:space="preserve">dostarczane Zamawiającemu samochody, stanowiące przedmiot najmu, </w:t>
      </w:r>
      <w:r>
        <w:rPr>
          <w:rFonts w:ascii="Calibri" w:hAnsi="Calibri" w:cs="Calibri"/>
          <w:b/>
          <w:kern w:val="0"/>
          <w:lang w:eastAsia="pl-PL" w:bidi="ar-SA"/>
        </w:rPr>
        <w:t>będą</w:t>
      </w:r>
      <w:r w:rsidRPr="00A47598">
        <w:rPr>
          <w:rFonts w:ascii="Calibri" w:hAnsi="Calibri" w:cs="Calibri"/>
          <w:b/>
          <w:kern w:val="0"/>
          <w:lang w:eastAsia="pl-PL" w:bidi="ar-SA"/>
        </w:rPr>
        <w:t xml:space="preserve"> fabrycz</w:t>
      </w:r>
      <w:r>
        <w:rPr>
          <w:rFonts w:ascii="Calibri" w:hAnsi="Calibri" w:cs="Calibri"/>
          <w:b/>
          <w:kern w:val="0"/>
          <w:lang w:eastAsia="pl-PL" w:bidi="ar-SA"/>
        </w:rPr>
        <w:t>nie nowe.</w:t>
      </w:r>
    </w:p>
    <w:p w:rsidR="006F4C6A" w:rsidRPr="000F09F9" w:rsidRDefault="006F4C6A" w:rsidP="00487CC0">
      <w:pPr>
        <w:widowControl/>
        <w:numPr>
          <w:ilvl w:val="0"/>
          <w:numId w:val="7"/>
        </w:numPr>
        <w:shd w:val="clear" w:color="auto" w:fill="FFFFFF"/>
        <w:tabs>
          <w:tab w:val="clear" w:pos="720"/>
        </w:tabs>
        <w:suppressAutoHyphens w:val="0"/>
        <w:autoSpaceDN/>
        <w:ind w:right="-4"/>
        <w:jc w:val="both"/>
        <w:textAlignment w:val="auto"/>
        <w:rPr>
          <w:rFonts w:ascii="Calibri" w:hAnsi="Calibri" w:cs="Calibri"/>
          <w:color w:val="FF0000"/>
          <w:w w:val="102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dostarczane Zamawiającemu samochody, stanowiące przedmiot najmu</w:t>
      </w:r>
      <w:r w:rsidRPr="00A47598">
        <w:rPr>
          <w:rFonts w:ascii="Calibri" w:hAnsi="Calibri" w:cs="Calibri"/>
          <w:kern w:val="0"/>
          <w:lang w:eastAsia="ar-SA" w:bidi="ar-SA"/>
        </w:rPr>
        <w:t xml:space="preserve"> będą kompletne, wolne od wad konstrukcyjnych, materiałowych i wykonawczych, sprawne technicznie, zarejestrowane i gotowe do używania w celu wynikającym z umowy, a ponadto samochody opisane w </w:t>
      </w:r>
      <w:r w:rsidRPr="0053415A">
        <w:rPr>
          <w:rFonts w:ascii="Calibri" w:hAnsi="Calibri" w:cs="Calibri"/>
          <w:bCs/>
          <w:kern w:val="0"/>
          <w:lang w:eastAsia="ar-SA" w:bidi="ar-SA"/>
        </w:rPr>
        <w:t>§</w:t>
      </w:r>
      <w:r w:rsidRPr="00A47598">
        <w:rPr>
          <w:rFonts w:ascii="Calibri" w:hAnsi="Calibri" w:cs="Calibri"/>
          <w:kern w:val="0"/>
          <w:lang w:eastAsia="ar-SA" w:bidi="ar-SA"/>
        </w:rPr>
        <w:t xml:space="preserve">1, spełniać będą wymogi określone dla pojazdów przystosowanych dla szkolenia i egzaminowania w szczególności wymienione </w:t>
      </w:r>
      <w:r w:rsidRPr="00A47598">
        <w:rPr>
          <w:rFonts w:ascii="Calibri" w:hAnsi="Calibri" w:cs="Calibri"/>
          <w:kern w:val="0"/>
          <w:lang w:eastAsia="ar-SA" w:bidi="ar-SA"/>
        </w:rPr>
        <w:br/>
      </w:r>
      <w:r w:rsidRPr="000F09F9">
        <w:rPr>
          <w:rFonts w:ascii="Calibri" w:hAnsi="Calibri" w:cs="Calibri"/>
          <w:color w:val="000000"/>
          <w:kern w:val="0"/>
          <w:lang w:eastAsia="ar-SA" w:bidi="ar-SA"/>
        </w:rPr>
        <w:t xml:space="preserve">w:  </w:t>
      </w:r>
    </w:p>
    <w:p w:rsidR="006F4C6A" w:rsidRPr="00AB12DB" w:rsidRDefault="006F4C6A" w:rsidP="009F2B08">
      <w:pPr>
        <w:pStyle w:val="Akapitzlist"/>
        <w:numPr>
          <w:ilvl w:val="0"/>
          <w:numId w:val="23"/>
        </w:numPr>
        <w:tabs>
          <w:tab w:val="left" w:pos="1276"/>
        </w:tabs>
        <w:autoSpaceDE w:val="0"/>
        <w:adjustRightInd w:val="0"/>
        <w:ind w:left="709" w:firstLine="142"/>
        <w:jc w:val="both"/>
        <w:rPr>
          <w:rFonts w:ascii="Calibri" w:hAnsi="Calibri" w:cs="Calibri"/>
          <w:color w:val="000000"/>
          <w:szCs w:val="24"/>
        </w:rPr>
      </w:pPr>
      <w:r w:rsidRPr="00AB12DB">
        <w:rPr>
          <w:rFonts w:ascii="Calibri" w:hAnsi="Calibri" w:cs="Calibri"/>
          <w:color w:val="000000"/>
          <w:szCs w:val="24"/>
        </w:rPr>
        <w:t xml:space="preserve">Ustawie z dnia 5 stycznia 2011 r. o kierujących pojazdami </w:t>
      </w:r>
      <w:r w:rsidRPr="00A010BE">
        <w:rPr>
          <w:rFonts w:ascii="Calibri" w:hAnsi="Calibri" w:cs="Calibri"/>
          <w:color w:val="000000"/>
          <w:szCs w:val="24"/>
        </w:rPr>
        <w:t>(</w:t>
      </w:r>
      <w:proofErr w:type="spellStart"/>
      <w:r w:rsidRPr="00A010BE">
        <w:rPr>
          <w:rFonts w:ascii="Calibri" w:hAnsi="Calibri" w:cs="Calibri"/>
          <w:color w:val="000000"/>
          <w:szCs w:val="24"/>
        </w:rPr>
        <w:t>t.j</w:t>
      </w:r>
      <w:proofErr w:type="spellEnd"/>
      <w:r w:rsidRPr="00A010BE">
        <w:rPr>
          <w:rFonts w:ascii="Calibri" w:hAnsi="Calibri" w:cs="Calibri"/>
          <w:color w:val="000000"/>
          <w:szCs w:val="24"/>
        </w:rPr>
        <w:t>. Dz. U. z 202</w:t>
      </w:r>
      <w:r>
        <w:rPr>
          <w:rFonts w:ascii="Calibri" w:hAnsi="Calibri" w:cs="Calibri"/>
          <w:color w:val="000000"/>
          <w:szCs w:val="24"/>
        </w:rPr>
        <w:t>4</w:t>
      </w:r>
      <w:r w:rsidRPr="00A010BE">
        <w:rPr>
          <w:rFonts w:ascii="Calibri" w:hAnsi="Calibri" w:cs="Calibri"/>
          <w:color w:val="000000"/>
          <w:szCs w:val="24"/>
        </w:rPr>
        <w:t xml:space="preserve"> r. poz. </w:t>
      </w:r>
      <w:r>
        <w:rPr>
          <w:rFonts w:ascii="Calibri" w:hAnsi="Calibri" w:cs="Calibri"/>
          <w:color w:val="000000"/>
          <w:szCs w:val="24"/>
        </w:rPr>
        <w:t>1210</w:t>
      </w:r>
      <w:r w:rsidRPr="00A010BE">
        <w:rPr>
          <w:rFonts w:ascii="Calibri" w:hAnsi="Calibri" w:cs="Calibri"/>
          <w:color w:val="000000"/>
          <w:szCs w:val="24"/>
        </w:rPr>
        <w:t xml:space="preserve"> z </w:t>
      </w:r>
      <w:proofErr w:type="spellStart"/>
      <w:r w:rsidRPr="00A010BE">
        <w:rPr>
          <w:rFonts w:ascii="Calibri" w:hAnsi="Calibri" w:cs="Calibri"/>
          <w:color w:val="000000"/>
          <w:szCs w:val="24"/>
        </w:rPr>
        <w:t>późn</w:t>
      </w:r>
      <w:proofErr w:type="spellEnd"/>
      <w:r w:rsidRPr="00A010BE">
        <w:rPr>
          <w:rFonts w:ascii="Calibri" w:hAnsi="Calibri" w:cs="Calibri"/>
          <w:color w:val="000000"/>
          <w:szCs w:val="24"/>
        </w:rPr>
        <w:t>. zm.).</w:t>
      </w:r>
      <w:r w:rsidRPr="00AB12DB">
        <w:rPr>
          <w:rFonts w:ascii="Calibri" w:hAnsi="Calibri" w:cs="Calibri"/>
          <w:color w:val="000000"/>
          <w:szCs w:val="24"/>
        </w:rPr>
        <w:t>,</w:t>
      </w:r>
    </w:p>
    <w:p w:rsidR="006F4C6A" w:rsidRPr="00047635" w:rsidRDefault="006F4C6A" w:rsidP="00047635">
      <w:pPr>
        <w:pStyle w:val="Akapitzlist"/>
        <w:numPr>
          <w:ilvl w:val="0"/>
          <w:numId w:val="23"/>
        </w:numPr>
        <w:tabs>
          <w:tab w:val="left" w:pos="709"/>
          <w:tab w:val="left" w:pos="1276"/>
        </w:tabs>
        <w:autoSpaceDE w:val="0"/>
        <w:adjustRightInd w:val="0"/>
        <w:ind w:left="709" w:firstLine="142"/>
        <w:jc w:val="both"/>
        <w:rPr>
          <w:rFonts w:ascii="Calibri" w:hAnsi="Calibri" w:cs="Calibri"/>
          <w:color w:val="000000"/>
          <w:szCs w:val="24"/>
        </w:rPr>
      </w:pPr>
      <w:r w:rsidRPr="00AB12DB">
        <w:rPr>
          <w:rFonts w:ascii="Calibri" w:hAnsi="Calibri" w:cs="Calibri"/>
          <w:color w:val="000000"/>
          <w:szCs w:val="24"/>
        </w:rPr>
        <w:t>Rozporządzeniu Ministra Infrastruktury z dn</w:t>
      </w:r>
      <w:r>
        <w:rPr>
          <w:rFonts w:ascii="Calibri" w:hAnsi="Calibri" w:cs="Calibri"/>
          <w:color w:val="000000"/>
          <w:szCs w:val="24"/>
        </w:rPr>
        <w:t>ia 24 listopada 2023</w:t>
      </w:r>
      <w:r w:rsidRPr="00AB12DB">
        <w:rPr>
          <w:rFonts w:ascii="Calibri" w:hAnsi="Calibri" w:cs="Calibri"/>
          <w:color w:val="000000"/>
          <w:szCs w:val="24"/>
        </w:rPr>
        <w:t xml:space="preserve"> r. w sprawie egzaminowania osób ubiegających się o uprawnienia do kierowania pojazdami, szkolenia, egzaminowania i uzyskiwania uprawnień przez egzaminatorów oraz wzorów dokumentów stosowanych w tych sprawach (</w:t>
      </w:r>
      <w:r>
        <w:rPr>
          <w:rFonts w:ascii="Calibri" w:hAnsi="Calibri" w:cs="Calibri"/>
          <w:color w:val="000000"/>
          <w:szCs w:val="24"/>
        </w:rPr>
        <w:t>Dz. U. z 2023 r. poz. 2659</w:t>
      </w:r>
      <w:r w:rsidRPr="00AB12DB">
        <w:rPr>
          <w:rFonts w:ascii="Calibri" w:hAnsi="Calibri" w:cs="Calibri"/>
          <w:color w:val="000000"/>
          <w:szCs w:val="24"/>
        </w:rPr>
        <w:t>),</w:t>
      </w:r>
    </w:p>
    <w:p w:rsidR="006F4C6A" w:rsidRPr="00AB12DB" w:rsidRDefault="006F4C6A" w:rsidP="002D423A">
      <w:pPr>
        <w:tabs>
          <w:tab w:val="left" w:pos="993"/>
        </w:tabs>
        <w:autoSpaceDE w:val="0"/>
        <w:adjustRightInd w:val="0"/>
        <w:ind w:left="851"/>
        <w:jc w:val="both"/>
        <w:rPr>
          <w:rFonts w:ascii="Calibri" w:hAnsi="Calibri" w:cs="Calibri"/>
          <w:color w:val="000000"/>
        </w:rPr>
      </w:pPr>
      <w:r w:rsidRPr="00AB12DB">
        <w:rPr>
          <w:rFonts w:ascii="Calibri" w:hAnsi="Calibri" w:cs="Calibri"/>
          <w:color w:val="000000"/>
        </w:rPr>
        <w:t xml:space="preserve">c)  Ustawie z dnia 20 czerwca 1997 roku Prawo o ruchu drogowym </w:t>
      </w:r>
      <w:r w:rsidRPr="002D423A">
        <w:rPr>
          <w:rFonts w:ascii="Calibri" w:hAnsi="Calibri" w:cs="Calibri"/>
          <w:color w:val="000000"/>
        </w:rPr>
        <w:t>(</w:t>
      </w:r>
      <w:proofErr w:type="spellStart"/>
      <w:r w:rsidRPr="002D423A">
        <w:rPr>
          <w:rFonts w:ascii="Calibri" w:hAnsi="Calibri" w:cs="Calibri"/>
          <w:color w:val="000000"/>
        </w:rPr>
        <w:t>t.j</w:t>
      </w:r>
      <w:proofErr w:type="spellEnd"/>
      <w:r w:rsidRPr="002D423A">
        <w:rPr>
          <w:rFonts w:ascii="Calibri" w:hAnsi="Calibri" w:cs="Calibri"/>
          <w:color w:val="000000"/>
        </w:rPr>
        <w:t xml:space="preserve">. Dz. U. z 2023 r. poz. 1047 z </w:t>
      </w:r>
      <w:proofErr w:type="spellStart"/>
      <w:r w:rsidRPr="002D423A">
        <w:rPr>
          <w:rFonts w:ascii="Calibri" w:hAnsi="Calibri" w:cs="Calibri"/>
          <w:color w:val="000000"/>
        </w:rPr>
        <w:t>późn</w:t>
      </w:r>
      <w:proofErr w:type="spellEnd"/>
      <w:r w:rsidRPr="002D423A">
        <w:rPr>
          <w:rFonts w:ascii="Calibri" w:hAnsi="Calibri" w:cs="Calibri"/>
          <w:color w:val="000000"/>
        </w:rPr>
        <w:t>. zm.).</w:t>
      </w:r>
      <w:r>
        <w:rPr>
          <w:rFonts w:ascii="Calibri" w:hAnsi="Calibri" w:cs="Calibri"/>
          <w:color w:val="000000"/>
        </w:rPr>
        <w:t>,</w:t>
      </w:r>
      <w:r w:rsidRPr="00AB12DB">
        <w:rPr>
          <w:rFonts w:ascii="Calibri" w:hAnsi="Calibri" w:cs="Calibri"/>
          <w:color w:val="000000"/>
        </w:rPr>
        <w:t>d) Rozporządzeniu Ministra Infrastruktury z dnia 31 grudnia 2002 r. w sprawie warunków technicznych pojazdów oraz zakresu ich niezb</w:t>
      </w:r>
      <w:r>
        <w:rPr>
          <w:rFonts w:ascii="Calibri" w:hAnsi="Calibri" w:cs="Calibri"/>
          <w:color w:val="000000"/>
        </w:rPr>
        <w:t xml:space="preserve">ędnego wyposażenia </w:t>
      </w:r>
      <w:r w:rsidRPr="00006753">
        <w:rPr>
          <w:rFonts w:ascii="Calibri" w:hAnsi="Calibri" w:cs="Calibri"/>
          <w:color w:val="000000"/>
        </w:rPr>
        <w:t>(</w:t>
      </w:r>
      <w:proofErr w:type="spellStart"/>
      <w:r w:rsidRPr="00006753">
        <w:rPr>
          <w:rFonts w:ascii="Calibri" w:hAnsi="Calibri" w:cs="Calibri"/>
          <w:color w:val="000000"/>
        </w:rPr>
        <w:t>t.j</w:t>
      </w:r>
      <w:proofErr w:type="spellEnd"/>
      <w:r w:rsidRPr="00006753">
        <w:rPr>
          <w:rFonts w:ascii="Calibri" w:hAnsi="Calibri" w:cs="Calibri"/>
          <w:color w:val="000000"/>
        </w:rPr>
        <w:t>. Dz. U. z 2024 r. poz. 502).</w:t>
      </w:r>
      <w:r w:rsidRPr="00AB12DB">
        <w:rPr>
          <w:rFonts w:ascii="Calibri" w:hAnsi="Calibri" w:cs="Calibri"/>
          <w:color w:val="000000"/>
        </w:rPr>
        <w:t>,</w:t>
      </w:r>
    </w:p>
    <w:p w:rsidR="0000237F" w:rsidRPr="00AB12DB" w:rsidRDefault="0000237F" w:rsidP="0000237F">
      <w:pPr>
        <w:autoSpaceDE w:val="0"/>
        <w:adjustRightInd w:val="0"/>
        <w:ind w:left="851"/>
        <w:jc w:val="both"/>
        <w:rPr>
          <w:rFonts w:ascii="Calibri" w:hAnsi="Calibri" w:cs="Calibri"/>
          <w:color w:val="000000"/>
        </w:rPr>
      </w:pPr>
      <w:r w:rsidRPr="00B57C7F">
        <w:rPr>
          <w:rFonts w:ascii="Calibri" w:hAnsi="Calibri" w:cs="Calibri"/>
          <w:color w:val="000000"/>
        </w:rPr>
        <w:t xml:space="preserve">e) Rozporządzenie Ministra Infrastruktury z dnia 8 listopada 2024 r. w sprawie rejestracji i oznaczania pojazdów, wymagań dla tablic rejestracyjnych oraz wzorów innych dokumentów związanych z rejestracją pojazdów (Dz.U. z 2024, poz. 1709 z </w:t>
      </w:r>
      <w:proofErr w:type="spellStart"/>
      <w:r w:rsidRPr="00B57C7F">
        <w:rPr>
          <w:rFonts w:ascii="Calibri" w:hAnsi="Calibri" w:cs="Calibri"/>
          <w:color w:val="000000"/>
        </w:rPr>
        <w:t>późn</w:t>
      </w:r>
      <w:proofErr w:type="spellEnd"/>
      <w:r w:rsidRPr="00B57C7F">
        <w:rPr>
          <w:rFonts w:ascii="Calibri" w:hAnsi="Calibri" w:cs="Calibri"/>
          <w:color w:val="000000"/>
        </w:rPr>
        <w:t>. zm.)</w:t>
      </w:r>
    </w:p>
    <w:p w:rsidR="0000237F" w:rsidRPr="00AB12DB" w:rsidRDefault="0000237F" w:rsidP="0053415A">
      <w:pPr>
        <w:autoSpaceDE w:val="0"/>
        <w:adjustRightInd w:val="0"/>
        <w:ind w:left="851"/>
        <w:jc w:val="both"/>
        <w:rPr>
          <w:rFonts w:ascii="Calibri" w:hAnsi="Calibri" w:cs="Calibri"/>
          <w:color w:val="000000"/>
        </w:rPr>
      </w:pPr>
    </w:p>
    <w:p w:rsidR="006F4C6A" w:rsidRPr="00A47598" w:rsidRDefault="006F4C6A" w:rsidP="00487CC0">
      <w:pPr>
        <w:widowControl/>
        <w:numPr>
          <w:ilvl w:val="0"/>
          <w:numId w:val="7"/>
        </w:numPr>
        <w:shd w:val="clear" w:color="auto" w:fill="FFFFFF"/>
        <w:suppressAutoHyphens w:val="0"/>
        <w:autoSpaceDN/>
        <w:ind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przysługuje mu prawo do dysponowania samochodami dostarczanymi w ramach niniejszej umowy i nie jest ono ograniczone prawami lub roszczeniami osób trzecich, ani nie toczy się żadne postępowanie</w:t>
      </w:r>
      <w:r>
        <w:rPr>
          <w:rFonts w:ascii="Calibri" w:hAnsi="Calibri" w:cs="Calibri"/>
          <w:kern w:val="0"/>
          <w:lang w:eastAsia="ar-SA" w:bidi="ar-SA"/>
        </w:rPr>
        <w:t xml:space="preserve"> </w:t>
      </w:r>
      <w:r w:rsidRPr="00A47598">
        <w:rPr>
          <w:rFonts w:ascii="Calibri" w:hAnsi="Calibri" w:cs="Calibri"/>
          <w:kern w:val="0"/>
          <w:lang w:eastAsia="ar-SA" w:bidi="ar-SA"/>
        </w:rPr>
        <w:t>bądź działanie, które mogłyby wpłynąć na prawidłowe wykonanie umowy,</w:t>
      </w:r>
    </w:p>
    <w:p w:rsidR="006F4C6A" w:rsidRPr="00A47598" w:rsidRDefault="006F4C6A" w:rsidP="00C03AF6">
      <w:pPr>
        <w:widowControl/>
        <w:numPr>
          <w:ilvl w:val="0"/>
          <w:numId w:val="7"/>
        </w:numPr>
        <w:shd w:val="clear" w:color="auto" w:fill="FFFFFF"/>
        <w:suppressAutoHyphens w:val="0"/>
        <w:autoSpaceDN/>
        <w:ind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najmowane samochody będą w każdym wypadku wolne od wad prawnych</w:t>
      </w:r>
      <w:r>
        <w:rPr>
          <w:rFonts w:ascii="Calibri" w:hAnsi="Calibri" w:cs="Calibri"/>
          <w:kern w:val="0"/>
          <w:lang w:eastAsia="pl-PL" w:bidi="ar-SA"/>
        </w:rPr>
        <w:t xml:space="preserve"> oraz wad fizycznych</w:t>
      </w:r>
      <w:r w:rsidRPr="00A47598">
        <w:rPr>
          <w:rFonts w:ascii="Calibri" w:hAnsi="Calibri" w:cs="Calibri"/>
          <w:kern w:val="0"/>
          <w:lang w:eastAsia="pl-PL" w:bidi="ar-SA"/>
        </w:rPr>
        <w:t>,</w:t>
      </w:r>
    </w:p>
    <w:p w:rsidR="006F4C6A" w:rsidRPr="00A47598" w:rsidRDefault="006F4C6A" w:rsidP="00C03AF6">
      <w:pPr>
        <w:widowControl/>
        <w:numPr>
          <w:ilvl w:val="0"/>
          <w:numId w:val="7"/>
        </w:numPr>
        <w:shd w:val="clear" w:color="auto" w:fill="FFFFFF"/>
        <w:suppressAutoHyphens w:val="0"/>
        <w:autoSpaceDN/>
        <w:ind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najmowane samochody wykorzystywane będą w Wojewódzkim Ośro</w:t>
      </w:r>
      <w:r>
        <w:rPr>
          <w:rFonts w:ascii="Calibri" w:hAnsi="Calibri" w:cs="Calibri"/>
          <w:kern w:val="0"/>
          <w:lang w:eastAsia="pl-PL" w:bidi="ar-SA"/>
        </w:rPr>
        <w:t>dku Ruchu Drogowego w Zielonej Górze</w:t>
      </w:r>
      <w:r w:rsidRPr="00A47598">
        <w:rPr>
          <w:rFonts w:ascii="Calibri" w:hAnsi="Calibri" w:cs="Calibri"/>
          <w:kern w:val="0"/>
          <w:lang w:eastAsia="pl-PL" w:bidi="ar-SA"/>
        </w:rPr>
        <w:t xml:space="preserve"> i w Oddzia</w:t>
      </w:r>
      <w:r>
        <w:rPr>
          <w:rFonts w:ascii="Calibri" w:hAnsi="Calibri" w:cs="Calibri"/>
          <w:kern w:val="0"/>
          <w:lang w:eastAsia="pl-PL" w:bidi="ar-SA"/>
        </w:rPr>
        <w:t>le Terenowym WORD w Tomaszowie k. Żagania</w:t>
      </w:r>
      <w:r w:rsidRPr="00A47598">
        <w:rPr>
          <w:rFonts w:ascii="Calibri" w:hAnsi="Calibri" w:cs="Calibri"/>
          <w:kern w:val="0"/>
          <w:lang w:eastAsia="pl-PL" w:bidi="ar-SA"/>
        </w:rPr>
        <w:t>,</w:t>
      </w:r>
    </w:p>
    <w:p w:rsidR="006F4C6A" w:rsidRPr="00A47598" w:rsidRDefault="006F4C6A" w:rsidP="00C03AF6">
      <w:pPr>
        <w:widowControl/>
        <w:numPr>
          <w:ilvl w:val="0"/>
          <w:numId w:val="7"/>
        </w:numPr>
        <w:shd w:val="clear" w:color="auto" w:fill="FFFFFF"/>
        <w:suppressAutoHyphens w:val="0"/>
        <w:autoSpaceDE w:val="0"/>
        <w:autoSpaceDN/>
        <w:adjustRightInd w:val="0"/>
        <w:ind w:left="714" w:right="-6" w:hanging="357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bCs/>
          <w:color w:val="000000"/>
          <w:kern w:val="0"/>
          <w:lang w:eastAsia="pl-PL" w:bidi="ar-SA"/>
        </w:rPr>
        <w:t>ma świadomość, że niezakłócone dysponowanie samochodami w okresie najmu ma dla Zamawiającego priorytetowe i fundamentalne znaczenie w związku z obowiązkami ustawowymi nałożonymi na Zamawiającego w zakresie prowadzenia egzaminów państwowych.</w:t>
      </w: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3</w:t>
      </w:r>
    </w:p>
    <w:p w:rsidR="006F4C6A" w:rsidRPr="00BF646A" w:rsidRDefault="006F4C6A" w:rsidP="00C03AF6">
      <w:pPr>
        <w:shd w:val="clear" w:color="auto" w:fill="FFFFFF"/>
        <w:autoSpaceDE w:val="0"/>
        <w:adjustRightInd w:val="0"/>
        <w:ind w:right="-4"/>
        <w:jc w:val="both"/>
        <w:textAlignment w:val="auto"/>
        <w:rPr>
          <w:rFonts w:ascii="Calibri" w:hAnsi="Calibri" w:cs="Calibri"/>
          <w:b/>
          <w:kern w:val="0"/>
          <w:lang w:eastAsia="ar-SA" w:bidi="ar-SA"/>
        </w:rPr>
      </w:pPr>
      <w:r w:rsidRPr="002D2943">
        <w:rPr>
          <w:rFonts w:ascii="Calibri" w:hAnsi="Calibri" w:cs="Calibri"/>
          <w:kern w:val="0"/>
          <w:lang w:eastAsia="ar-SA" w:bidi="ar-SA"/>
        </w:rPr>
        <w:t>Wykonawca zobowiązany jest do dostarczenia samochodów</w:t>
      </w:r>
      <w:r w:rsidRPr="002D2943">
        <w:rPr>
          <w:rFonts w:ascii="Calibri" w:hAnsi="Calibri" w:cs="Calibri"/>
          <w:spacing w:val="-1"/>
          <w:w w:val="101"/>
          <w:kern w:val="0"/>
          <w:lang w:eastAsia="ar-SA" w:bidi="ar-SA"/>
        </w:rPr>
        <w:t xml:space="preserve"> do egzaminowania w ilości </w:t>
      </w:r>
      <w:r>
        <w:rPr>
          <w:rFonts w:ascii="Calibri" w:hAnsi="Calibri" w:cs="Calibri"/>
          <w:spacing w:val="-1"/>
          <w:w w:val="101"/>
          <w:kern w:val="0"/>
          <w:lang w:eastAsia="ar-SA" w:bidi="ar-SA"/>
        </w:rPr>
        <w:t>1</w:t>
      </w:r>
      <w:r w:rsidR="00BF646A">
        <w:rPr>
          <w:rFonts w:ascii="Calibri" w:hAnsi="Calibri" w:cs="Calibri"/>
          <w:spacing w:val="-1"/>
          <w:w w:val="101"/>
          <w:kern w:val="0"/>
          <w:lang w:eastAsia="ar-SA" w:bidi="ar-SA"/>
        </w:rPr>
        <w:t>4</w:t>
      </w:r>
      <w:r>
        <w:rPr>
          <w:rFonts w:ascii="Calibri" w:hAnsi="Calibri" w:cs="Calibri"/>
          <w:spacing w:val="-1"/>
          <w:w w:val="101"/>
          <w:kern w:val="0"/>
          <w:lang w:eastAsia="ar-SA" w:bidi="ar-SA"/>
        </w:rPr>
        <w:t> (</w:t>
      </w:r>
      <w:r w:rsidR="00BF646A">
        <w:rPr>
          <w:rFonts w:ascii="Calibri" w:hAnsi="Calibri" w:cs="Calibri"/>
          <w:spacing w:val="-1"/>
          <w:w w:val="101"/>
          <w:kern w:val="0"/>
          <w:lang w:eastAsia="ar-SA" w:bidi="ar-SA"/>
        </w:rPr>
        <w:t>czternastu</w:t>
      </w:r>
      <w:r w:rsidRPr="002D2943">
        <w:rPr>
          <w:rFonts w:ascii="Calibri" w:hAnsi="Calibri" w:cs="Calibri"/>
          <w:spacing w:val="-1"/>
          <w:w w:val="101"/>
          <w:kern w:val="0"/>
          <w:lang w:eastAsia="ar-SA" w:bidi="ar-SA"/>
        </w:rPr>
        <w:t xml:space="preserve">) </w:t>
      </w:r>
      <w:r w:rsidRPr="002D2943">
        <w:rPr>
          <w:rFonts w:ascii="Calibri" w:hAnsi="Calibri" w:cs="Calibri"/>
          <w:kern w:val="0"/>
          <w:lang w:eastAsia="ar-SA" w:bidi="ar-SA"/>
        </w:rPr>
        <w:t xml:space="preserve">sztuk samochodów przystosowanych </w:t>
      </w:r>
      <w:r w:rsidRPr="002D2943">
        <w:rPr>
          <w:rFonts w:ascii="Calibri" w:hAnsi="Calibri" w:cs="Calibri"/>
          <w:kern w:val="0"/>
          <w:lang w:eastAsia="pl-PL" w:bidi="ar-SA"/>
        </w:rPr>
        <w:t>do przeprowadzania egzaminów na kategorię B prawa jazdy</w:t>
      </w:r>
      <w:r w:rsidRPr="002D2943">
        <w:rPr>
          <w:rFonts w:ascii="Calibri" w:hAnsi="Calibri" w:cs="Calibri"/>
          <w:kern w:val="0"/>
          <w:lang w:eastAsia="ar-SA" w:bidi="ar-SA"/>
        </w:rPr>
        <w:t xml:space="preserve"> z zachowaniem wymagań przewidzianych Umową</w:t>
      </w:r>
      <w:r>
        <w:rPr>
          <w:rFonts w:ascii="Calibri" w:hAnsi="Calibri" w:cs="Calibri"/>
          <w:kern w:val="0"/>
          <w:lang w:eastAsia="ar-SA" w:bidi="ar-SA"/>
        </w:rPr>
        <w:t xml:space="preserve"> </w:t>
      </w:r>
      <w:r w:rsidRPr="002D2943">
        <w:rPr>
          <w:rFonts w:ascii="Calibri" w:hAnsi="Calibri" w:cs="Calibri"/>
          <w:bCs/>
          <w:kern w:val="0"/>
          <w:lang w:eastAsia="pl-PL" w:bidi="ar-SA"/>
        </w:rPr>
        <w:t xml:space="preserve">w terminie do dnia </w:t>
      </w:r>
      <w:r w:rsidRPr="00BF646A">
        <w:rPr>
          <w:rFonts w:ascii="Calibri" w:hAnsi="Calibri" w:cs="Calibri"/>
          <w:b/>
          <w:bCs/>
          <w:kern w:val="0"/>
          <w:lang w:eastAsia="pl-PL" w:bidi="ar-SA"/>
        </w:rPr>
        <w:t>15 maja 2025 roku.</w:t>
      </w: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4</w:t>
      </w: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lastRenderedPageBreak/>
        <w:t xml:space="preserve">W szczególności obowiązkiem Wykonawcy jest zapewnienie sprawności wynajmowanych samochodów, zapewnienie wyposażenia zgodnego z </w:t>
      </w:r>
      <w:r>
        <w:rPr>
          <w:rFonts w:ascii="Calibri" w:hAnsi="Calibri" w:cs="Calibri"/>
          <w:kern w:val="0"/>
          <w:lang w:eastAsia="pl-PL" w:bidi="ar-SA"/>
        </w:rPr>
        <w:t>S</w:t>
      </w:r>
      <w:r w:rsidRPr="00A47598">
        <w:rPr>
          <w:rFonts w:ascii="Calibri" w:hAnsi="Calibri" w:cs="Calibri"/>
          <w:kern w:val="0"/>
          <w:lang w:eastAsia="pl-PL" w:bidi="ar-SA"/>
        </w:rPr>
        <w:t>WZ i umożliwiającego przeprowadzenie egzaminów państwowych na prawo jazdy oraz zapewnienie wymaganego ogumienia.</w:t>
      </w: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5</w:t>
      </w:r>
    </w:p>
    <w:p w:rsidR="006F4C6A" w:rsidRPr="002D2943" w:rsidRDefault="006F4C6A" w:rsidP="00C03AF6">
      <w:pPr>
        <w:widowControl/>
        <w:numPr>
          <w:ilvl w:val="0"/>
          <w:numId w:val="8"/>
        </w:numPr>
        <w:suppressAutoHyphens w:val="0"/>
        <w:autoSpaceDE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2D2943">
        <w:rPr>
          <w:rFonts w:ascii="Calibri" w:hAnsi="Calibri" w:cs="Calibri"/>
          <w:color w:val="000000"/>
          <w:kern w:val="0"/>
          <w:lang w:eastAsia="ar-SA" w:bidi="ar-SA"/>
        </w:rPr>
        <w:t xml:space="preserve">Każdy z samochodów </w:t>
      </w:r>
      <w:r w:rsidRPr="002D2943">
        <w:rPr>
          <w:rFonts w:ascii="Calibri" w:hAnsi="Calibri" w:cs="Calibri"/>
          <w:kern w:val="0"/>
          <w:lang w:eastAsia="ar-SA" w:bidi="ar-SA"/>
        </w:rPr>
        <w:t>przystosowanych</w:t>
      </w:r>
      <w:r w:rsidRPr="002D2943">
        <w:rPr>
          <w:rFonts w:ascii="Calibri" w:hAnsi="Calibri" w:cs="Calibri"/>
          <w:color w:val="000000"/>
          <w:kern w:val="0"/>
          <w:lang w:eastAsia="ar-SA" w:bidi="ar-SA"/>
        </w:rPr>
        <w:t xml:space="preserve"> do egzaminowania na kat. B musi być</w:t>
      </w:r>
      <w:r>
        <w:rPr>
          <w:rFonts w:ascii="Calibri" w:hAnsi="Calibri" w:cs="Calibri"/>
          <w:bCs/>
          <w:color w:val="000000"/>
          <w:kern w:val="0"/>
          <w:lang w:eastAsia="pl-PL" w:bidi="ar-SA"/>
        </w:rPr>
        <w:t xml:space="preserve"> wyposażony w system </w:t>
      </w:r>
      <w:r w:rsidRPr="002D2943">
        <w:rPr>
          <w:rFonts w:ascii="Calibri" w:hAnsi="Calibri" w:cs="Calibri"/>
          <w:color w:val="000000"/>
          <w:kern w:val="0"/>
          <w:lang w:eastAsia="pl-PL" w:bidi="ar-SA"/>
        </w:rPr>
        <w:t xml:space="preserve">urządzeń rejestrujących obraz i dźwięk z przebiegu egzaminu praktycznego- szczegóły w </w:t>
      </w:r>
      <w:r w:rsidRPr="002D2943">
        <w:rPr>
          <w:rFonts w:ascii="Calibri" w:hAnsi="Calibri" w:cs="Calibri"/>
          <w:b/>
          <w:color w:val="000000"/>
          <w:kern w:val="0"/>
          <w:lang w:eastAsia="pl-PL" w:bidi="ar-SA"/>
        </w:rPr>
        <w:t>załączniku nr 1</w:t>
      </w:r>
      <w:r>
        <w:rPr>
          <w:rFonts w:ascii="Calibri" w:hAnsi="Calibri" w:cs="Calibri"/>
          <w:color w:val="000000"/>
          <w:kern w:val="0"/>
          <w:lang w:eastAsia="pl-PL" w:bidi="ar-SA"/>
        </w:rPr>
        <w:t xml:space="preserve"> do niniejszej S</w:t>
      </w:r>
      <w:r w:rsidRPr="002D2943">
        <w:rPr>
          <w:rFonts w:ascii="Calibri" w:hAnsi="Calibri" w:cs="Calibri"/>
          <w:color w:val="000000"/>
          <w:kern w:val="0"/>
          <w:lang w:eastAsia="pl-PL" w:bidi="ar-SA"/>
        </w:rPr>
        <w:t>WZ.</w:t>
      </w:r>
    </w:p>
    <w:p w:rsidR="006F4C6A" w:rsidRPr="00A47598" w:rsidRDefault="006F4C6A" w:rsidP="00C03AF6">
      <w:pPr>
        <w:widowControl/>
        <w:numPr>
          <w:ilvl w:val="0"/>
          <w:numId w:val="8"/>
        </w:numPr>
        <w:suppressAutoHyphens w:val="0"/>
        <w:autoSpaceDE w:val="0"/>
        <w:autoSpaceDN/>
        <w:ind w:left="360" w:right="-4"/>
        <w:jc w:val="both"/>
        <w:textAlignment w:val="auto"/>
        <w:rPr>
          <w:rFonts w:ascii="Calibri" w:hAnsi="Calibri" w:cs="Calibri"/>
          <w:color w:val="000000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Pojazdy w dniu ich dostarczenia do Zamawiającego pow</w:t>
      </w:r>
      <w:r>
        <w:rPr>
          <w:rFonts w:ascii="Calibri" w:hAnsi="Calibri" w:cs="Calibri"/>
          <w:kern w:val="0"/>
          <w:lang w:eastAsia="ar-SA" w:bidi="ar-SA"/>
        </w:rPr>
        <w:t>inny być wyposażone zgodnie ze s</w:t>
      </w:r>
      <w:r w:rsidRPr="00A47598">
        <w:rPr>
          <w:rFonts w:ascii="Calibri" w:hAnsi="Calibri" w:cs="Calibri"/>
          <w:kern w:val="0"/>
          <w:lang w:eastAsia="ar-SA" w:bidi="ar-SA"/>
        </w:rPr>
        <w:t xml:space="preserve">pecyfikacją techniczną stanowiącą </w:t>
      </w:r>
      <w:r w:rsidRPr="002D2943">
        <w:rPr>
          <w:rFonts w:ascii="Calibri" w:hAnsi="Calibri" w:cs="Calibri"/>
          <w:b/>
          <w:kern w:val="0"/>
          <w:lang w:eastAsia="ar-SA" w:bidi="ar-SA"/>
        </w:rPr>
        <w:t>Załącznik nr 1</w:t>
      </w:r>
      <w:r>
        <w:rPr>
          <w:rFonts w:ascii="Calibri" w:hAnsi="Calibri" w:cs="Calibri"/>
          <w:b/>
          <w:kern w:val="0"/>
          <w:lang w:eastAsia="ar-SA" w:bidi="ar-SA"/>
        </w:rPr>
        <w:t xml:space="preserve"> do S</w:t>
      </w:r>
      <w:r w:rsidRPr="002D2943">
        <w:rPr>
          <w:rFonts w:ascii="Calibri" w:hAnsi="Calibri" w:cs="Calibri"/>
          <w:b/>
          <w:kern w:val="0"/>
          <w:lang w:eastAsia="ar-SA" w:bidi="ar-SA"/>
        </w:rPr>
        <w:t>WZ</w:t>
      </w:r>
      <w:r w:rsidRPr="00A47598">
        <w:rPr>
          <w:rFonts w:ascii="Calibri" w:hAnsi="Calibri" w:cs="Calibri"/>
          <w:kern w:val="0"/>
          <w:lang w:eastAsia="ar-SA" w:bidi="ar-SA"/>
        </w:rPr>
        <w:t xml:space="preserve">. Dany wymóg dotyczy zarówno każdego pojazdu w ramach pierwszego dostarczenia samochodów, jak i każdego pojazdu w ramach </w:t>
      </w:r>
      <w:r>
        <w:rPr>
          <w:rFonts w:ascii="Calibri" w:hAnsi="Calibri" w:cs="Calibri"/>
          <w:kern w:val="0"/>
          <w:lang w:eastAsia="ar-SA" w:bidi="ar-SA"/>
        </w:rPr>
        <w:t xml:space="preserve">opcji </w:t>
      </w:r>
      <w:r w:rsidRPr="00A47598">
        <w:rPr>
          <w:rFonts w:ascii="Calibri" w:hAnsi="Calibri" w:cs="Calibri"/>
          <w:kern w:val="0"/>
          <w:lang w:eastAsia="ar-SA" w:bidi="ar-SA"/>
        </w:rPr>
        <w:t xml:space="preserve">wymiany. </w:t>
      </w: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6</w:t>
      </w:r>
    </w:p>
    <w:p w:rsidR="006F4C6A" w:rsidRPr="00A47598" w:rsidRDefault="006F4C6A" w:rsidP="00C03AF6">
      <w:pPr>
        <w:widowControl/>
        <w:suppressAutoHyphens w:val="0"/>
        <w:autoSpaceDE w:val="0"/>
        <w:adjustRightInd w:val="0"/>
        <w:ind w:left="426" w:right="-4" w:hanging="426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1.</w:t>
      </w:r>
      <w:r w:rsidRPr="00A47598">
        <w:rPr>
          <w:rFonts w:ascii="Calibri" w:hAnsi="Calibri" w:cs="Calibri"/>
          <w:kern w:val="0"/>
          <w:lang w:eastAsia="pl-PL" w:bidi="ar-SA"/>
        </w:rPr>
        <w:tab/>
        <w:t xml:space="preserve">Zamawiający przewiduje w najmowanych samochodach średniomiesięczny przebieg do 1000 km, rozliczany w całym okresie eksploatowania danego pojazdu. Jest to jednak jedynie wielkość przewidywana, </w:t>
      </w:r>
      <w:r w:rsidR="00BF646A">
        <w:rPr>
          <w:rFonts w:ascii="Calibri" w:hAnsi="Calibri" w:cs="Calibri"/>
          <w:kern w:val="0"/>
          <w:lang w:eastAsia="pl-PL" w:bidi="ar-SA"/>
        </w:rPr>
        <w:t>strony ustalają maksymalny przebieg</w:t>
      </w:r>
      <w:r w:rsidR="00BF646A" w:rsidRPr="00BF646A">
        <w:rPr>
          <w:rFonts w:ascii="Calibri" w:hAnsi="Calibri" w:cs="Calibri"/>
          <w:kern w:val="0"/>
          <w:lang w:eastAsia="pl-PL" w:bidi="ar-SA"/>
        </w:rPr>
        <w:t xml:space="preserve"> </w:t>
      </w:r>
      <w:r w:rsidR="00BF646A">
        <w:rPr>
          <w:rFonts w:ascii="Calibri" w:hAnsi="Calibri" w:cs="Calibri"/>
          <w:kern w:val="0"/>
          <w:lang w:eastAsia="pl-PL" w:bidi="ar-SA"/>
        </w:rPr>
        <w:t>na 60 tys. kilometrów na jeden samochodu w całym okresie użytkowania.</w:t>
      </w:r>
    </w:p>
    <w:p w:rsidR="006F4C6A" w:rsidRPr="00A47598" w:rsidRDefault="006F4C6A" w:rsidP="00C03AF6">
      <w:pPr>
        <w:widowControl/>
        <w:suppressAutoHyphens w:val="0"/>
        <w:autoSpaceDE w:val="0"/>
        <w:adjustRightInd w:val="0"/>
        <w:ind w:left="426" w:right="-4" w:hanging="426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2.</w:t>
      </w:r>
      <w:r w:rsidRPr="00A47598">
        <w:rPr>
          <w:rFonts w:ascii="Calibri" w:hAnsi="Calibri" w:cs="Calibri"/>
          <w:kern w:val="0"/>
          <w:lang w:eastAsia="pl-PL" w:bidi="ar-SA"/>
        </w:rPr>
        <w:tab/>
        <w:t xml:space="preserve">Rzeczywista liczba osób, które przystąpią do egzaminów państwowych nie jest znana w dniu zawarcia niniejszej Umowy.  </w:t>
      </w:r>
    </w:p>
    <w:p w:rsidR="006F4C6A" w:rsidRPr="00A47598" w:rsidRDefault="006F4C6A" w:rsidP="00735C0D">
      <w:pPr>
        <w:widowControl/>
        <w:shd w:val="clear" w:color="auto" w:fill="FFFFFF"/>
        <w:autoSpaceDN/>
        <w:ind w:right="-4"/>
        <w:textAlignment w:val="auto"/>
        <w:rPr>
          <w:rFonts w:ascii="Calibri" w:hAnsi="Calibri" w:cs="Calibri"/>
          <w:b/>
          <w:w w:val="97"/>
          <w:kern w:val="0"/>
          <w:u w:val="single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 w:rsidRPr="00A47598">
        <w:rPr>
          <w:rFonts w:ascii="Calibri" w:hAnsi="Calibri" w:cs="Calibri"/>
          <w:b/>
          <w:bCs/>
          <w:kern w:val="0"/>
          <w:lang w:eastAsia="ar-SA" w:bidi="ar-SA"/>
        </w:rPr>
        <w:t>§ 7</w:t>
      </w:r>
    </w:p>
    <w:p w:rsidR="006F4C6A" w:rsidRPr="00A47598" w:rsidRDefault="006F4C6A" w:rsidP="00C03AF6">
      <w:pPr>
        <w:shd w:val="clear" w:color="auto" w:fill="FFFFFF"/>
        <w:tabs>
          <w:tab w:val="left" w:pos="360"/>
        </w:tabs>
        <w:autoSpaceDE w:val="0"/>
        <w:autoSpaceDN/>
        <w:ind w:right="-4"/>
        <w:textAlignment w:val="auto"/>
        <w:rPr>
          <w:rFonts w:ascii="Calibri" w:hAnsi="Calibri" w:cs="Calibri"/>
          <w:b/>
          <w:kern w:val="0"/>
          <w:lang w:eastAsia="ar-SA" w:bidi="ar-SA"/>
        </w:rPr>
      </w:pPr>
      <w:r w:rsidRPr="00BF646A">
        <w:rPr>
          <w:rFonts w:ascii="Calibri" w:hAnsi="Calibri" w:cs="Calibri"/>
          <w:b/>
          <w:kern w:val="0"/>
          <w:lang w:eastAsia="ar-SA" w:bidi="ar-SA"/>
        </w:rPr>
        <w:t xml:space="preserve">Okres  najmu Strony ustalają </w:t>
      </w:r>
      <w:r w:rsidRPr="00BF646A">
        <w:rPr>
          <w:rFonts w:ascii="Calibri" w:hAnsi="Calibri" w:cs="Calibri"/>
          <w:b/>
          <w:kern w:val="0"/>
          <w:lang w:eastAsia="pl-PL" w:bidi="ar-SA"/>
        </w:rPr>
        <w:t>od dnia 15 maja 2025 roku  do dnia 15 maja 2029 roku.</w:t>
      </w: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both"/>
        <w:textAlignment w:val="auto"/>
        <w:rPr>
          <w:rFonts w:ascii="Calibri" w:hAnsi="Calibri" w:cs="Calibri"/>
          <w:bCs/>
          <w:kern w:val="0"/>
          <w:lang w:eastAsia="ar-SA" w:bidi="ar-SA"/>
        </w:rPr>
      </w:pPr>
    </w:p>
    <w:p w:rsidR="006F4C6A" w:rsidRPr="00A47598" w:rsidRDefault="006F4C6A" w:rsidP="00001212">
      <w:pPr>
        <w:widowControl/>
        <w:shd w:val="clear" w:color="auto" w:fill="FFFFFF"/>
        <w:autoSpaceDN/>
        <w:ind w:right="-4"/>
        <w:jc w:val="both"/>
        <w:textAlignment w:val="auto"/>
        <w:rPr>
          <w:rFonts w:ascii="Calibri" w:hAnsi="Calibri" w:cs="Calibri"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8</w:t>
      </w:r>
    </w:p>
    <w:p w:rsidR="006F4C6A" w:rsidRPr="00C47B1A" w:rsidRDefault="006F4C6A" w:rsidP="00C47B1A">
      <w:pPr>
        <w:widowControl/>
        <w:numPr>
          <w:ilvl w:val="0"/>
          <w:numId w:val="10"/>
        </w:numPr>
        <w:suppressAutoHyphens w:val="0"/>
        <w:autoSpaceDE w:val="0"/>
        <w:autoSpaceDN/>
        <w:adjustRightInd w:val="0"/>
        <w:ind w:left="360" w:right="-4"/>
        <w:jc w:val="both"/>
        <w:textAlignment w:val="auto"/>
        <w:rPr>
          <w:rFonts w:ascii="Calibri" w:eastAsia="TimesNewRoman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 xml:space="preserve">Wykonawca </w:t>
      </w:r>
      <w:r w:rsidRPr="00BD11F8">
        <w:rPr>
          <w:rFonts w:ascii="Calibri" w:hAnsi="Calibri" w:cs="Calibri"/>
          <w:b/>
          <w:kern w:val="0"/>
          <w:lang w:eastAsia="ar-SA" w:bidi="ar-SA"/>
        </w:rPr>
        <w:t>zobowiązuje się do</w:t>
      </w:r>
      <w:r>
        <w:rPr>
          <w:rFonts w:ascii="Calibri" w:hAnsi="Calibri" w:cs="Calibri"/>
          <w:b/>
          <w:kern w:val="0"/>
          <w:lang w:eastAsia="ar-SA" w:bidi="ar-SA"/>
        </w:rPr>
        <w:t xml:space="preserve"> </w:t>
      </w:r>
      <w:r w:rsidRPr="00BD11F8">
        <w:rPr>
          <w:rFonts w:ascii="Calibri" w:hAnsi="Calibri" w:cs="Calibri"/>
          <w:b/>
          <w:kern w:val="0"/>
          <w:lang w:eastAsia="ar-SA" w:bidi="ar-SA"/>
        </w:rPr>
        <w:t>dokonania w okresie najmu</w:t>
      </w:r>
      <w:r>
        <w:rPr>
          <w:rFonts w:ascii="Calibri" w:hAnsi="Calibri" w:cs="Calibri"/>
          <w:b/>
          <w:kern w:val="0"/>
          <w:lang w:eastAsia="ar-SA" w:bidi="ar-SA"/>
        </w:rPr>
        <w:t xml:space="preserve"> </w:t>
      </w:r>
      <w:r w:rsidRPr="00BD11F8">
        <w:rPr>
          <w:rFonts w:ascii="Calibri" w:hAnsi="Calibri" w:cs="Calibri"/>
          <w:b/>
          <w:kern w:val="0"/>
          <w:lang w:eastAsia="ar-SA" w:bidi="ar-SA"/>
        </w:rPr>
        <w:t>krotnej wymiany</w:t>
      </w:r>
      <w:r>
        <w:rPr>
          <w:rFonts w:ascii="Calibri" w:hAnsi="Calibri" w:cs="Calibri"/>
          <w:b/>
          <w:kern w:val="0"/>
          <w:lang w:eastAsia="ar-SA" w:bidi="ar-SA"/>
        </w:rPr>
        <w:t xml:space="preserve"> </w:t>
      </w:r>
      <w:r w:rsidRPr="00BD11F8">
        <w:rPr>
          <w:rFonts w:ascii="Calibri" w:hAnsi="Calibri" w:cs="Calibri"/>
          <w:b/>
          <w:kern w:val="0"/>
          <w:lang w:eastAsia="ar-SA" w:bidi="ar-SA"/>
        </w:rPr>
        <w:t>samochodów do egzaminowania</w:t>
      </w:r>
      <w:r>
        <w:rPr>
          <w:rFonts w:ascii="Calibri" w:hAnsi="Calibri" w:cs="Calibri"/>
          <w:b/>
          <w:kern w:val="0"/>
          <w:lang w:eastAsia="ar-SA" w:bidi="ar-SA"/>
        </w:rPr>
        <w:t xml:space="preserve">/ </w:t>
      </w:r>
      <w:r w:rsidRPr="00620740">
        <w:rPr>
          <w:rFonts w:ascii="Calibri" w:hAnsi="Calibri" w:cs="Calibri"/>
          <w:b/>
          <w:kern w:val="0"/>
          <w:lang w:eastAsia="ar-SA" w:bidi="ar-SA"/>
        </w:rPr>
        <w:t>nie dokonywania wymian w okresie najmu</w:t>
      </w:r>
      <w:r>
        <w:rPr>
          <w:rFonts w:ascii="Calibri" w:hAnsi="Calibri" w:cs="Calibri"/>
          <w:b/>
          <w:kern w:val="0"/>
          <w:lang w:eastAsia="ar-SA" w:bidi="ar-SA"/>
        </w:rPr>
        <w:t>*</w:t>
      </w:r>
      <w:r w:rsidRPr="007B34C3">
        <w:rPr>
          <w:rFonts w:ascii="Calibri" w:hAnsi="Calibri" w:cs="Calibri"/>
          <w:kern w:val="0"/>
          <w:lang w:eastAsia="ar-SA" w:bidi="ar-SA"/>
        </w:rPr>
        <w:t>(</w:t>
      </w:r>
      <w:r w:rsidRPr="007B34C3">
        <w:rPr>
          <w:rFonts w:ascii="Calibri" w:hAnsi="Calibri" w:cs="Calibri"/>
          <w:kern w:val="0"/>
          <w:sz w:val="18"/>
          <w:szCs w:val="18"/>
          <w:lang w:eastAsia="ar-SA" w:bidi="ar-SA"/>
        </w:rPr>
        <w:t>niewłaściwe skreślić).</w:t>
      </w:r>
    </w:p>
    <w:p w:rsidR="006F4C6A" w:rsidRDefault="006F4C6A" w:rsidP="00C03AF6">
      <w:pPr>
        <w:widowControl/>
        <w:numPr>
          <w:ilvl w:val="0"/>
          <w:numId w:val="10"/>
        </w:numPr>
        <w:suppressAutoHyphens w:val="0"/>
        <w:autoSpaceDE w:val="0"/>
        <w:autoSpaceDN/>
        <w:adjustRightInd w:val="0"/>
        <w:ind w:left="360" w:right="-4"/>
        <w:jc w:val="both"/>
        <w:textAlignment w:val="auto"/>
        <w:rPr>
          <w:rFonts w:ascii="Calibri" w:eastAsia="TimesNewRoman" w:hAnsi="Calibri" w:cs="Calibri"/>
          <w:kern w:val="0"/>
          <w:lang w:eastAsia="pl-PL" w:bidi="ar-SA"/>
        </w:rPr>
      </w:pPr>
      <w:r>
        <w:rPr>
          <w:rFonts w:ascii="Calibri" w:eastAsia="TimesNewRoman" w:hAnsi="Calibri" w:cs="Calibri"/>
          <w:kern w:val="0"/>
          <w:lang w:eastAsia="pl-PL" w:bidi="ar-SA"/>
        </w:rPr>
        <w:t>W przypadku gdy Wykonawca zobowiązał się do dokonywania wymian, odbywać się one będą z następującymi zastrzeżeniami:</w:t>
      </w:r>
    </w:p>
    <w:p w:rsidR="006F4C6A" w:rsidRDefault="006F4C6A" w:rsidP="007B34C3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/>
        <w:adjustRightInd w:val="0"/>
        <w:ind w:left="426" w:right="-4" w:firstLine="0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7B34C3">
        <w:rPr>
          <w:rFonts w:ascii="Calibri" w:hAnsi="Calibri" w:cs="Calibri"/>
          <w:kern w:val="0"/>
          <w:lang w:eastAsia="ar-SA" w:bidi="ar-SA"/>
        </w:rPr>
        <w:t>dostarczone samochody będą fabrycznie nowe, tej samej marki i modelu, bez istotnych zmian konstrukcyjnych wraz z wymianą ogumienia odpowiednio na sezon zimowy lub letni, spełniające wszystkie wymagania SWZ i niniejszej umowy,</w:t>
      </w:r>
    </w:p>
    <w:p w:rsidR="006F4C6A" w:rsidRPr="007B34C3" w:rsidRDefault="006F4C6A" w:rsidP="007B34C3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/>
        <w:adjustRightInd w:val="0"/>
        <w:ind w:left="426" w:right="-4" w:firstLine="0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>
        <w:rPr>
          <w:rFonts w:ascii="Calibri" w:hAnsi="Calibri" w:cs="Calibri"/>
          <w:bCs/>
          <w:color w:val="000000"/>
          <w:kern w:val="0"/>
          <w:lang w:eastAsia="pl-PL" w:bidi="ar-SA"/>
        </w:rPr>
        <w:t xml:space="preserve">wyposażone w system </w:t>
      </w:r>
      <w:r w:rsidRPr="002D2943">
        <w:rPr>
          <w:rFonts w:ascii="Calibri" w:hAnsi="Calibri" w:cs="Calibri"/>
          <w:color w:val="000000"/>
          <w:kern w:val="0"/>
          <w:lang w:eastAsia="pl-PL" w:bidi="ar-SA"/>
        </w:rPr>
        <w:t>urządzeń rejestrujących obraz i dźwięk z przebiegu egzaminu praktycznego</w:t>
      </w:r>
      <w:r>
        <w:rPr>
          <w:rFonts w:ascii="Calibri" w:hAnsi="Calibri" w:cs="Calibri"/>
          <w:color w:val="000000"/>
          <w:kern w:val="0"/>
          <w:lang w:eastAsia="pl-PL" w:bidi="ar-SA"/>
        </w:rPr>
        <w:t>,</w:t>
      </w:r>
    </w:p>
    <w:p w:rsidR="006F4C6A" w:rsidRPr="007B34C3" w:rsidRDefault="006F4C6A" w:rsidP="007B34C3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/>
        <w:adjustRightInd w:val="0"/>
        <w:ind w:left="426" w:right="-4" w:firstLine="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7B34C3">
        <w:rPr>
          <w:rFonts w:ascii="Calibri" w:eastAsia="TimesNewRoman" w:hAnsi="Calibri" w:cs="Calibri"/>
          <w:kern w:val="0"/>
          <w:lang w:eastAsia="pl-PL" w:bidi="ar-SA"/>
        </w:rPr>
        <w:t>c</w:t>
      </w:r>
      <w:r w:rsidRPr="007B34C3">
        <w:rPr>
          <w:rFonts w:ascii="Calibri" w:hAnsi="Calibri" w:cs="Calibri"/>
          <w:kern w:val="0"/>
          <w:lang w:eastAsia="pl-PL" w:bidi="ar-SA"/>
        </w:rPr>
        <w:t xml:space="preserve">zęstotliwość wymiany i jego termin ustalił Wykonawca przedkładając harmonogram </w:t>
      </w:r>
    </w:p>
    <w:p w:rsidR="006F4C6A" w:rsidRPr="007B34C3" w:rsidRDefault="006F4C6A" w:rsidP="007B34C3">
      <w:pPr>
        <w:pStyle w:val="Akapitzlist"/>
        <w:widowControl/>
        <w:suppressAutoHyphens w:val="0"/>
        <w:autoSpaceDE w:val="0"/>
        <w:autoSpaceDN/>
        <w:adjustRightInd w:val="0"/>
        <w:ind w:left="426" w:right="-4"/>
        <w:jc w:val="both"/>
        <w:textAlignment w:val="auto"/>
        <w:rPr>
          <w:rFonts w:ascii="Calibri" w:eastAsia="TimesNewRoman" w:hAnsi="Calibri" w:cs="Calibri"/>
          <w:kern w:val="0"/>
          <w:lang w:eastAsia="pl-PL" w:bidi="ar-SA"/>
        </w:rPr>
      </w:pPr>
      <w:r w:rsidRPr="007B34C3">
        <w:rPr>
          <w:rFonts w:ascii="Calibri" w:hAnsi="Calibri" w:cs="Calibri"/>
          <w:kern w:val="0"/>
          <w:lang w:eastAsia="pl-PL" w:bidi="ar-SA"/>
        </w:rPr>
        <w:t xml:space="preserve">dostaw jako załącznik nr </w:t>
      </w:r>
      <w:bookmarkStart w:id="0" w:name="_GoBack"/>
      <w:bookmarkEnd w:id="0"/>
      <w:r w:rsidR="00F46FA8">
        <w:rPr>
          <w:rFonts w:ascii="Calibri" w:hAnsi="Calibri" w:cs="Calibri"/>
          <w:kern w:val="0"/>
          <w:lang w:eastAsia="pl-PL" w:bidi="ar-SA"/>
        </w:rPr>
        <w:t>7</w:t>
      </w:r>
      <w:r w:rsidRPr="007B34C3">
        <w:rPr>
          <w:rFonts w:ascii="Calibri" w:hAnsi="Calibri" w:cs="Calibri"/>
          <w:kern w:val="0"/>
          <w:lang w:eastAsia="pl-PL" w:bidi="ar-SA"/>
        </w:rPr>
        <w:t xml:space="preserve"> do SWZ łącznie z ofertą,</w:t>
      </w:r>
    </w:p>
    <w:p w:rsidR="006F4C6A" w:rsidRDefault="006F4C6A" w:rsidP="007B34C3">
      <w:pPr>
        <w:widowControl/>
        <w:suppressAutoHyphens w:val="0"/>
        <w:autoSpaceDE w:val="0"/>
        <w:autoSpaceDN/>
        <w:adjustRightInd w:val="0"/>
        <w:ind w:left="426" w:right="-4" w:hanging="142"/>
        <w:jc w:val="both"/>
        <w:textAlignment w:val="auto"/>
        <w:rPr>
          <w:rFonts w:ascii="Calibri" w:eastAsia="TimesNewRoman" w:hAnsi="Calibri" w:cs="Calibri"/>
          <w:kern w:val="0"/>
          <w:lang w:eastAsia="pl-PL" w:bidi="ar-SA"/>
        </w:rPr>
      </w:pPr>
      <w:r>
        <w:rPr>
          <w:rFonts w:ascii="Calibri" w:eastAsia="TimesNewRoman" w:hAnsi="Calibri" w:cs="Calibri"/>
          <w:kern w:val="0"/>
          <w:lang w:eastAsia="pl-PL" w:bidi="ar-SA"/>
        </w:rPr>
        <w:t xml:space="preserve">  c) </w:t>
      </w:r>
      <w:r w:rsidRPr="007B34C3">
        <w:rPr>
          <w:rFonts w:ascii="Calibri" w:eastAsia="TimesNewRoman" w:hAnsi="Calibri" w:cs="Calibri"/>
          <w:kern w:val="0"/>
          <w:lang w:eastAsia="pl-PL" w:bidi="ar-SA"/>
        </w:rPr>
        <w:t>harmonogram dostaw został zaakceptowany przez obie Strony,</w:t>
      </w:r>
    </w:p>
    <w:p w:rsidR="006F4C6A" w:rsidRDefault="006F4C6A" w:rsidP="007B34C3">
      <w:pPr>
        <w:widowControl/>
        <w:suppressAutoHyphens w:val="0"/>
        <w:autoSpaceDE w:val="0"/>
        <w:autoSpaceDN/>
        <w:adjustRightInd w:val="0"/>
        <w:ind w:left="426" w:right="-4" w:hanging="142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>
        <w:rPr>
          <w:rFonts w:ascii="Calibri" w:eastAsia="TimesNewRoman" w:hAnsi="Calibri" w:cs="Calibri"/>
          <w:kern w:val="0"/>
          <w:lang w:eastAsia="pl-PL" w:bidi="ar-SA"/>
        </w:rPr>
        <w:t xml:space="preserve">  d) </w:t>
      </w:r>
      <w:r>
        <w:rPr>
          <w:rFonts w:ascii="Calibri" w:hAnsi="Calibri" w:cs="Calibri"/>
          <w:kern w:val="0"/>
          <w:lang w:eastAsia="ar-SA" w:bidi="ar-SA"/>
        </w:rPr>
        <w:t>w</w:t>
      </w:r>
      <w:r w:rsidRPr="00A47598">
        <w:rPr>
          <w:rFonts w:ascii="Calibri" w:hAnsi="Calibri" w:cs="Calibri"/>
          <w:kern w:val="0"/>
          <w:lang w:eastAsia="ar-SA" w:bidi="ar-SA"/>
        </w:rPr>
        <w:t xml:space="preserve">ymiana samochodów nie może w jakimkolwiek zakresie ograniczać obowiązków </w:t>
      </w:r>
    </w:p>
    <w:p w:rsidR="006F4C6A" w:rsidRDefault="006F4C6A" w:rsidP="007B34C3">
      <w:pPr>
        <w:widowControl/>
        <w:tabs>
          <w:tab w:val="left" w:pos="567"/>
        </w:tabs>
        <w:suppressAutoHyphens w:val="0"/>
        <w:autoSpaceDE w:val="0"/>
        <w:autoSpaceDN/>
        <w:adjustRightInd w:val="0"/>
        <w:ind w:left="142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Wykonawcy  ani  też umniejszać  ilości  bądź  zakresu  wymaganyc</w:t>
      </w:r>
      <w:r>
        <w:rPr>
          <w:rFonts w:ascii="Calibri" w:hAnsi="Calibri" w:cs="Calibri"/>
          <w:kern w:val="0"/>
          <w:lang w:eastAsia="ar-SA" w:bidi="ar-SA"/>
        </w:rPr>
        <w:t xml:space="preserve">h właściwości lub    </w:t>
      </w:r>
    </w:p>
    <w:p w:rsidR="006F4C6A" w:rsidRDefault="006F4C6A" w:rsidP="00907975">
      <w:pPr>
        <w:widowControl/>
        <w:tabs>
          <w:tab w:val="left" w:pos="567"/>
        </w:tabs>
        <w:suppressAutoHyphens w:val="0"/>
        <w:autoSpaceDE w:val="0"/>
        <w:autoSpaceDN/>
        <w:adjustRightInd w:val="0"/>
        <w:ind w:left="142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>
        <w:rPr>
          <w:rFonts w:ascii="Calibri" w:hAnsi="Calibri" w:cs="Calibri"/>
          <w:kern w:val="0"/>
          <w:lang w:eastAsia="ar-SA" w:bidi="ar-SA"/>
        </w:rPr>
        <w:t xml:space="preserve">     cech pojazdów,</w:t>
      </w:r>
    </w:p>
    <w:p w:rsidR="006F4C6A" w:rsidRPr="00907975" w:rsidRDefault="006F4C6A" w:rsidP="00907975">
      <w:pPr>
        <w:widowControl/>
        <w:tabs>
          <w:tab w:val="left" w:pos="567"/>
        </w:tabs>
        <w:suppressAutoHyphens w:val="0"/>
        <w:autoSpaceDE w:val="0"/>
        <w:autoSpaceDN/>
        <w:adjustRightInd w:val="0"/>
        <w:ind w:left="142" w:right="-4"/>
        <w:jc w:val="both"/>
        <w:textAlignment w:val="auto"/>
        <w:rPr>
          <w:rFonts w:ascii="Calibri" w:eastAsia="TimesNewRoman" w:hAnsi="Calibri" w:cs="Calibri"/>
          <w:kern w:val="0"/>
          <w:lang w:eastAsia="pl-PL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9</w:t>
      </w:r>
    </w:p>
    <w:p w:rsidR="006F4C6A" w:rsidRPr="00A47598" w:rsidRDefault="006F4C6A" w:rsidP="00C03AF6">
      <w:pPr>
        <w:widowControl/>
        <w:suppressAutoHyphens w:val="0"/>
        <w:autoSpaceDE w:val="0"/>
        <w:adjustRightInd w:val="0"/>
        <w:ind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 xml:space="preserve">W przypadku gdy producent najmowanych samochodów w trakcie realizacji tej Umowy  wprowadzi do zaoferowanego modelu samochodu jakiekolwiek zmiany, Zamawiający </w:t>
      </w:r>
      <w:r w:rsidRPr="00A47598">
        <w:rPr>
          <w:rFonts w:ascii="Calibri" w:hAnsi="Calibri" w:cs="Calibri"/>
          <w:kern w:val="0"/>
          <w:lang w:eastAsia="pl-PL" w:bidi="ar-SA"/>
        </w:rPr>
        <w:lastRenderedPageBreak/>
        <w:t>dopuści dostarczenie zmienionego modelu pod warunkiem, iż zmiany te nie oznaczają zmiany marki ani modelu samochodu i pod warunkiem, że parametry tego samoch</w:t>
      </w:r>
      <w:r>
        <w:rPr>
          <w:rFonts w:ascii="Calibri" w:hAnsi="Calibri" w:cs="Calibri"/>
          <w:kern w:val="0"/>
          <w:lang w:eastAsia="pl-PL" w:bidi="ar-SA"/>
        </w:rPr>
        <w:t>odu, opisanego w  S</w:t>
      </w:r>
      <w:r w:rsidRPr="00A47598">
        <w:rPr>
          <w:rFonts w:ascii="Calibri" w:hAnsi="Calibri" w:cs="Calibri"/>
          <w:kern w:val="0"/>
          <w:lang w:eastAsia="pl-PL" w:bidi="ar-SA"/>
        </w:rPr>
        <w:t>WZ i w ofercie, będą takie same lub wyższe.</w:t>
      </w: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BF646A">
      <w:pPr>
        <w:widowControl/>
        <w:shd w:val="clear" w:color="auto" w:fill="FFFFFF"/>
        <w:autoSpaceDN/>
        <w:ind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10</w:t>
      </w:r>
    </w:p>
    <w:p w:rsidR="006F4C6A" w:rsidRPr="00A47598" w:rsidRDefault="006F4C6A" w:rsidP="00C03AF6">
      <w:pPr>
        <w:widowControl/>
        <w:numPr>
          <w:ilvl w:val="0"/>
          <w:numId w:val="5"/>
        </w:numPr>
        <w:suppressAutoHyphens w:val="0"/>
        <w:autoSpaceDE w:val="0"/>
        <w:autoSpaceDN/>
        <w:adjustRightInd w:val="0"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Wykonawca zobowiązany jest każdorazowo do dostarczenia i odb</w:t>
      </w:r>
      <w:r>
        <w:rPr>
          <w:rFonts w:ascii="Calibri" w:hAnsi="Calibri" w:cs="Calibri"/>
          <w:kern w:val="0"/>
          <w:lang w:eastAsia="ar-SA" w:bidi="ar-SA"/>
        </w:rPr>
        <w:t xml:space="preserve">ioru samochodów do i z siedziby </w:t>
      </w:r>
      <w:r w:rsidRPr="00A47598">
        <w:rPr>
          <w:rFonts w:ascii="Calibri" w:hAnsi="Calibri" w:cs="Calibri"/>
          <w:kern w:val="0"/>
          <w:lang w:eastAsia="ar-SA" w:bidi="ar-SA"/>
        </w:rPr>
        <w:t xml:space="preserve">Zamawiającego na własny koszt, co dotyczy również samochodów podlegających wszelkim formom dostaw lub wymian.  </w:t>
      </w:r>
    </w:p>
    <w:p w:rsidR="006F4C6A" w:rsidRPr="00A47598" w:rsidRDefault="006F4C6A" w:rsidP="00C03AF6">
      <w:pPr>
        <w:widowControl/>
        <w:numPr>
          <w:ilvl w:val="0"/>
          <w:numId w:val="5"/>
        </w:numPr>
        <w:suppressAutoHyphens w:val="0"/>
        <w:autoSpaceDE w:val="0"/>
        <w:autoSpaceDN/>
        <w:adjustRightInd w:val="0"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Odbiór zdawanych samochodów przez Wykonawcę powinien nastąpić nie później niż 7 dni od daty dostarczenia do Zamawiającego nowych samochodów. W przypadku przewidywania przez Wykonawcę, przekroczenia tego terminu, Wykonawca poinformuje</w:t>
      </w:r>
      <w:r>
        <w:rPr>
          <w:rFonts w:ascii="Calibri" w:hAnsi="Calibri" w:cs="Calibri"/>
          <w:kern w:val="0"/>
          <w:lang w:eastAsia="pl-PL" w:bidi="ar-SA"/>
        </w:rPr>
        <w:t xml:space="preserve"> z wyprzedzeniem</w:t>
      </w:r>
      <w:r w:rsidRPr="00A47598">
        <w:rPr>
          <w:rFonts w:ascii="Calibri" w:hAnsi="Calibri" w:cs="Calibri"/>
          <w:kern w:val="0"/>
          <w:lang w:eastAsia="pl-PL" w:bidi="ar-SA"/>
        </w:rPr>
        <w:t xml:space="preserve"> Zamawiającego. Ewentualne przedłużenie terminu nastąpi na warunkach określonych przez Zamawiającego.</w:t>
      </w:r>
    </w:p>
    <w:p w:rsidR="006F4C6A" w:rsidRPr="00A47598" w:rsidRDefault="006F4C6A" w:rsidP="00C03AF6">
      <w:pPr>
        <w:widowControl/>
        <w:numPr>
          <w:ilvl w:val="0"/>
          <w:numId w:val="5"/>
        </w:numPr>
        <w:suppressAutoHyphens w:val="0"/>
        <w:autoSpaceDE w:val="0"/>
        <w:autoSpaceDN/>
        <w:adjustRightInd w:val="0"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Wymieniany samochód wyposażony będzie każdorazowo w nowe ogumienie właściwe dla nadchodzącego sezonu  (zimowego albo letniego).</w:t>
      </w:r>
    </w:p>
    <w:p w:rsidR="006F4C6A" w:rsidRPr="00A47598" w:rsidRDefault="006F4C6A" w:rsidP="00C03AF6">
      <w:pPr>
        <w:widowControl/>
        <w:numPr>
          <w:ilvl w:val="0"/>
          <w:numId w:val="5"/>
        </w:numPr>
        <w:suppressAutoHyphens w:val="0"/>
        <w:autoSpaceDE w:val="0"/>
        <w:autoSpaceDN/>
        <w:adjustRightInd w:val="0"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Wykonawca przekaże Zamawiającemu informacje</w:t>
      </w:r>
      <w:r>
        <w:rPr>
          <w:rFonts w:ascii="Calibri" w:hAnsi="Calibri" w:cs="Calibri"/>
          <w:kern w:val="0"/>
          <w:lang w:eastAsia="ar-SA" w:bidi="ar-SA"/>
        </w:rPr>
        <w:t xml:space="preserve"> drogą elektroniczną na adres: zgora@wordy.pl</w:t>
      </w:r>
      <w:r w:rsidRPr="00A47598">
        <w:rPr>
          <w:rFonts w:ascii="Calibri" w:hAnsi="Calibri" w:cs="Calibri"/>
          <w:kern w:val="0"/>
          <w:lang w:eastAsia="ar-SA" w:bidi="ar-SA"/>
        </w:rPr>
        <w:t xml:space="preserve"> o planowanym przekazaniu samochodów na co najmniej 7 dni przed dniem ich dostarczenia.</w:t>
      </w: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both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11</w:t>
      </w:r>
    </w:p>
    <w:p w:rsidR="006F4C6A" w:rsidRPr="00A47598" w:rsidRDefault="006F4C6A" w:rsidP="00C03AF6">
      <w:pPr>
        <w:widowControl/>
        <w:numPr>
          <w:ilvl w:val="0"/>
          <w:numId w:val="11"/>
        </w:numPr>
        <w:shd w:val="clear" w:color="auto" w:fill="FFFFFF"/>
        <w:suppressAutoHyphens w:val="0"/>
        <w:autoSpaceDE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Każdorazowe przekazanie oraz zwrot samochodów Zamawiającemu  nastąpi na podstawie podpisanego przez przedstawicieli obu Stron protokołu zdawczo-odbiorczego. Wykonawca wraz z przekazaniem samochodów przekaże komplet kluczyków, wszelkie dokumenty (w tym dokumenty ubezpieczenia, dowód rejestracyjny i inne) oraz instrukcje, konieczne do prawidłowego i wynikającego z umowy korzystania z pojazdów.</w:t>
      </w:r>
    </w:p>
    <w:p w:rsidR="006F4C6A" w:rsidRPr="00A47598" w:rsidRDefault="006F4C6A" w:rsidP="00C03AF6">
      <w:pPr>
        <w:widowControl/>
        <w:numPr>
          <w:ilvl w:val="0"/>
          <w:numId w:val="11"/>
        </w:numPr>
        <w:shd w:val="clear" w:color="auto" w:fill="FFFFFF"/>
        <w:suppressAutoHyphens w:val="0"/>
        <w:autoSpaceDE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 xml:space="preserve">Każdorazowo przy zwrocie samochodów w przypadku wymiany oraz po zakończeniu okresu najmu Zamawiający zobowiązuje się do zwrotu samochodów w stanie niepogorszonym, z uwzględnieniem zużycia wynikającego </w:t>
      </w:r>
      <w:r w:rsidRPr="00A47598">
        <w:rPr>
          <w:rFonts w:ascii="Calibri" w:hAnsi="Calibri" w:cs="Calibri"/>
          <w:w w:val="103"/>
          <w:kern w:val="0"/>
          <w:lang w:eastAsia="ar-SA" w:bidi="ar-SA"/>
        </w:rPr>
        <w:t xml:space="preserve">z prawidłowej eksploatacji, przy czym prawidłowa, normalna eksploatacja oceniana będzie  z uwzględnieniem celów, dla jakich niniejsza umowa została zawarta. W szczególności za naturalne (normalne, typowe zużycie) traktowane będą niewielkie rysy na lakierze, zadrapania, niewielkie odkształcenia blacharki lub inne uszkodzenia powstałe w toku egzaminów. </w:t>
      </w:r>
    </w:p>
    <w:p w:rsidR="006F4C6A" w:rsidRDefault="006F4C6A" w:rsidP="00AA69D3">
      <w:pPr>
        <w:widowControl/>
        <w:shd w:val="clear" w:color="auto" w:fill="FFFFFF"/>
        <w:autoSpaceDN/>
        <w:ind w:right="-4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12</w:t>
      </w:r>
    </w:p>
    <w:p w:rsidR="006F4C6A" w:rsidRPr="00A47598" w:rsidRDefault="006F4C6A" w:rsidP="001C5115">
      <w:pPr>
        <w:pStyle w:val="Style8"/>
        <w:widowControl/>
        <w:numPr>
          <w:ilvl w:val="0"/>
          <w:numId w:val="25"/>
        </w:numPr>
        <w:tabs>
          <w:tab w:val="left" w:pos="187"/>
        </w:tabs>
        <w:spacing w:line="240" w:lineRule="auto"/>
        <w:ind w:left="426"/>
        <w:rPr>
          <w:rFonts w:ascii="Calibri" w:hAnsi="Calibri" w:cs="Calibri"/>
        </w:rPr>
      </w:pPr>
      <w:r w:rsidRPr="00DF25A5">
        <w:rPr>
          <w:rFonts w:ascii="Calibri" w:hAnsi="Calibri" w:cs="Calibri"/>
        </w:rPr>
        <w:t>Zamaw</w:t>
      </w:r>
      <w:r>
        <w:rPr>
          <w:rFonts w:ascii="Calibri" w:hAnsi="Calibri" w:cs="Calibri"/>
        </w:rPr>
        <w:t xml:space="preserve">iający wymaga udzielenia </w:t>
      </w:r>
      <w:r w:rsidRPr="00DF25A5">
        <w:rPr>
          <w:rFonts w:ascii="Calibri" w:hAnsi="Calibri" w:cs="Calibri"/>
        </w:rPr>
        <w:t xml:space="preserve">gwarancji </w:t>
      </w:r>
      <w:r w:rsidRPr="00E1301B">
        <w:rPr>
          <w:rFonts w:ascii="Calibri" w:hAnsi="Calibri" w:cs="Calibri"/>
        </w:rPr>
        <w:t>nie gorsze</w:t>
      </w:r>
      <w:r>
        <w:rPr>
          <w:rFonts w:ascii="Calibri" w:hAnsi="Calibri" w:cs="Calibri"/>
        </w:rPr>
        <w:t>j</w:t>
      </w:r>
      <w:r w:rsidRPr="00E1301B">
        <w:rPr>
          <w:rFonts w:ascii="Calibri" w:hAnsi="Calibri" w:cs="Calibri"/>
        </w:rPr>
        <w:t xml:space="preserve"> od warunków określonych przez producenta w załączonych do samochodów książkach gwarancyjnych</w:t>
      </w:r>
      <w:r>
        <w:rPr>
          <w:rFonts w:ascii="Calibri" w:hAnsi="Calibri" w:cs="Calibri"/>
        </w:rPr>
        <w:t>,</w:t>
      </w:r>
      <w:r w:rsidRPr="00E1301B">
        <w:rPr>
          <w:rFonts w:ascii="Calibri" w:hAnsi="Calibri" w:cs="Calibri"/>
        </w:rPr>
        <w:t xml:space="preserve"> ale na o</w:t>
      </w:r>
      <w:r>
        <w:rPr>
          <w:rFonts w:ascii="Calibri" w:hAnsi="Calibri" w:cs="Calibri"/>
        </w:rPr>
        <w:t>kres nie krótszy niż czas użytkowania najmowanych samochodów</w:t>
      </w:r>
    </w:p>
    <w:p w:rsidR="006F4C6A" w:rsidRPr="00A47598" w:rsidRDefault="006F4C6A" w:rsidP="001C5115">
      <w:pPr>
        <w:pStyle w:val="Akapitzlist"/>
        <w:widowControl/>
        <w:numPr>
          <w:ilvl w:val="0"/>
          <w:numId w:val="25"/>
        </w:numPr>
        <w:suppressAutoHyphens w:val="0"/>
        <w:autoSpaceDE w:val="0"/>
        <w:adjustRightInd w:val="0"/>
        <w:ind w:left="426" w:right="-4"/>
        <w:jc w:val="both"/>
        <w:textAlignment w:val="auto"/>
        <w:rPr>
          <w:rFonts w:ascii="Calibri" w:hAnsi="Calibri" w:cs="Calibri"/>
          <w:kern w:val="0"/>
          <w:szCs w:val="24"/>
          <w:lang w:eastAsia="pl-PL" w:bidi="ar-SA"/>
        </w:rPr>
      </w:pPr>
      <w:r w:rsidRPr="00A47598">
        <w:rPr>
          <w:rFonts w:ascii="Calibri" w:hAnsi="Calibri" w:cs="Calibri"/>
          <w:kern w:val="0"/>
          <w:szCs w:val="24"/>
          <w:lang w:eastAsia="pl-PL" w:bidi="ar-SA"/>
        </w:rPr>
        <w:t>Wykonawca odpowiedzialny jest za wykonywanie wszelkich czynności związanych z serwisowaniem, przeglądami, naprawami dostarczanych samochodów niezbędnych dla ich prawidłowego użytkowania, wymianą i przechowywaniem opon oraz likwidacją szkód. Czynności te realizowane będą staraniem Wykonawcy i na jego koszt.</w:t>
      </w:r>
    </w:p>
    <w:p w:rsidR="006F4C6A" w:rsidRPr="00A47598" w:rsidRDefault="006F4C6A" w:rsidP="001C5115">
      <w:pPr>
        <w:pStyle w:val="Akapitzlist"/>
        <w:widowControl/>
        <w:numPr>
          <w:ilvl w:val="0"/>
          <w:numId w:val="25"/>
        </w:numPr>
        <w:suppressAutoHyphens w:val="0"/>
        <w:autoSpaceDE w:val="0"/>
        <w:adjustRightInd w:val="0"/>
        <w:ind w:left="426" w:right="-4"/>
        <w:jc w:val="both"/>
        <w:textAlignment w:val="auto"/>
        <w:rPr>
          <w:rFonts w:ascii="Calibri" w:hAnsi="Calibri" w:cs="Calibri"/>
          <w:b/>
          <w:kern w:val="0"/>
          <w:szCs w:val="24"/>
          <w:lang w:eastAsia="pl-PL" w:bidi="ar-SA"/>
        </w:rPr>
      </w:pPr>
      <w:r w:rsidRPr="00A47598">
        <w:rPr>
          <w:rFonts w:ascii="Calibri" w:hAnsi="Calibri" w:cs="Calibri"/>
          <w:w w:val="103"/>
          <w:kern w:val="0"/>
          <w:szCs w:val="24"/>
          <w:lang w:eastAsia="ar-SA" w:bidi="ar-SA"/>
        </w:rPr>
        <w:t xml:space="preserve">Wykonawca zobowiązuje się uzgadniać z Zamawiającym termin obowiązkowych   przeglądów technicznych w taki sposób, aby nie zakłóciły one procesu egzaminowania. </w:t>
      </w:r>
    </w:p>
    <w:p w:rsidR="006F4C6A" w:rsidRPr="00A47598" w:rsidRDefault="006F4C6A" w:rsidP="001C5115">
      <w:pPr>
        <w:shd w:val="clear" w:color="auto" w:fill="FFFFFF"/>
        <w:tabs>
          <w:tab w:val="left" w:pos="360"/>
        </w:tabs>
        <w:autoSpaceDE w:val="0"/>
        <w:autoSpaceDN/>
        <w:ind w:left="426" w:right="-4"/>
        <w:textAlignment w:val="auto"/>
        <w:rPr>
          <w:rFonts w:ascii="Calibri" w:hAnsi="Calibri" w:cs="Calibri"/>
          <w:b/>
          <w:w w:val="103"/>
          <w:kern w:val="0"/>
          <w:lang w:eastAsia="ar-SA" w:bidi="ar-SA"/>
        </w:rPr>
      </w:pPr>
    </w:p>
    <w:p w:rsidR="006F4C6A" w:rsidRDefault="006F4C6A" w:rsidP="00C03AF6">
      <w:pPr>
        <w:shd w:val="clear" w:color="auto" w:fill="FFFFFF"/>
        <w:tabs>
          <w:tab w:val="left" w:pos="360"/>
        </w:tabs>
        <w:autoSpaceDE w:val="0"/>
        <w:autoSpaceDN/>
        <w:ind w:right="-4"/>
        <w:jc w:val="center"/>
        <w:textAlignment w:val="auto"/>
        <w:rPr>
          <w:rFonts w:ascii="Calibri" w:hAnsi="Calibri" w:cs="Calibri"/>
          <w:b/>
          <w:w w:val="103"/>
          <w:kern w:val="0"/>
          <w:lang w:eastAsia="ar-SA" w:bidi="ar-SA"/>
        </w:rPr>
      </w:pPr>
    </w:p>
    <w:p w:rsidR="006F4C6A" w:rsidRPr="00A47598" w:rsidRDefault="006F4C6A" w:rsidP="00C03AF6">
      <w:pPr>
        <w:shd w:val="clear" w:color="auto" w:fill="FFFFFF"/>
        <w:tabs>
          <w:tab w:val="left" w:pos="360"/>
        </w:tabs>
        <w:autoSpaceDE w:val="0"/>
        <w:autoSpaceDN/>
        <w:ind w:right="-4"/>
        <w:jc w:val="center"/>
        <w:textAlignment w:val="auto"/>
        <w:rPr>
          <w:rFonts w:ascii="Calibri" w:hAnsi="Calibri" w:cs="Calibri"/>
          <w:b/>
          <w:kern w:val="0"/>
          <w:lang w:eastAsia="ar-SA" w:bidi="ar-SA"/>
        </w:rPr>
      </w:pPr>
      <w:r w:rsidRPr="00A47598">
        <w:rPr>
          <w:rFonts w:ascii="Calibri" w:hAnsi="Calibri" w:cs="Calibri"/>
          <w:b/>
          <w:w w:val="103"/>
          <w:kern w:val="0"/>
          <w:lang w:eastAsia="ar-SA" w:bidi="ar-SA"/>
        </w:rPr>
        <w:t>§ 1</w:t>
      </w:r>
      <w:r>
        <w:rPr>
          <w:rFonts w:ascii="Calibri" w:hAnsi="Calibri" w:cs="Calibri"/>
          <w:b/>
          <w:w w:val="103"/>
          <w:kern w:val="0"/>
          <w:lang w:eastAsia="ar-SA" w:bidi="ar-SA"/>
        </w:rPr>
        <w:t>3</w:t>
      </w:r>
    </w:p>
    <w:p w:rsidR="006F4C6A" w:rsidRDefault="006F4C6A" w:rsidP="001C5115">
      <w:pPr>
        <w:pStyle w:val="Akapitzlist"/>
        <w:widowControl/>
        <w:numPr>
          <w:ilvl w:val="0"/>
          <w:numId w:val="26"/>
        </w:numPr>
        <w:suppressAutoHyphens w:val="0"/>
        <w:autoSpaceDN/>
        <w:ind w:left="426" w:right="-4"/>
        <w:jc w:val="both"/>
        <w:textAlignment w:val="auto"/>
        <w:rPr>
          <w:rFonts w:ascii="Calibri" w:hAnsi="Calibri" w:cs="Calibri"/>
          <w:kern w:val="0"/>
          <w:szCs w:val="24"/>
          <w:lang w:eastAsia="ar-SA" w:bidi="ar-SA"/>
        </w:rPr>
      </w:pPr>
      <w:r w:rsidRPr="00A47598">
        <w:rPr>
          <w:rFonts w:ascii="Calibri" w:hAnsi="Calibri" w:cs="Calibri"/>
          <w:kern w:val="0"/>
          <w:szCs w:val="24"/>
          <w:lang w:eastAsia="ar-SA" w:bidi="ar-SA"/>
        </w:rPr>
        <w:t>Zamawiający zobowiązuje się do używania samochodów w sposób zgodny z ich przeznaczeniem określonym w umowie, zaleceniami producenta oraz zgodnie z zasadami prawidłowej eksploatacji.</w:t>
      </w:r>
    </w:p>
    <w:p w:rsidR="00416AE3" w:rsidRPr="00416AE3" w:rsidRDefault="00416AE3" w:rsidP="00416AE3">
      <w:pPr>
        <w:pStyle w:val="Akapitzlist"/>
        <w:widowControl/>
        <w:numPr>
          <w:ilvl w:val="0"/>
          <w:numId w:val="26"/>
        </w:numPr>
        <w:suppressAutoHyphens w:val="0"/>
        <w:autoSpaceDN/>
        <w:ind w:left="426" w:right="-4"/>
        <w:jc w:val="both"/>
        <w:textAlignment w:val="auto"/>
        <w:rPr>
          <w:rFonts w:ascii="Calibri" w:eastAsia="Times New Roman" w:hAnsi="Calibri" w:cs="Calibri"/>
          <w:kern w:val="0"/>
          <w:szCs w:val="24"/>
          <w:lang w:eastAsia="ar-SA" w:bidi="ar-SA"/>
        </w:rPr>
      </w:pPr>
      <w:r w:rsidRPr="00416AE3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>Zamawiający w całym okresie obowiązywania umowy najmu jest zobowiązany, dla każdego dostarczanego samochodu, zapewnić pakiet ubezpieczeniowy OC/AC/NNW/Assistance, przy czym ubezpieczenie NNW powinno obejmować kierującego i pasażerów z sumą ubezpieczenia nie mniejszą niż 10 000,00 zł na każdą osobę oraz, że przez cały okres trwania umowy Zamawiający zapewni ciągłość ubezpieczenia, w szczególności zobowiązuje się do terminowego i kompletnego opłacania składek,</w:t>
      </w:r>
    </w:p>
    <w:p w:rsidR="00416AE3" w:rsidRPr="00A47598" w:rsidRDefault="00416AE3" w:rsidP="00416AE3">
      <w:pPr>
        <w:pStyle w:val="Akapitzlist"/>
        <w:widowControl/>
        <w:suppressAutoHyphens w:val="0"/>
        <w:autoSpaceDN/>
        <w:ind w:left="426" w:right="-4"/>
        <w:jc w:val="both"/>
        <w:textAlignment w:val="auto"/>
        <w:rPr>
          <w:rFonts w:ascii="Calibri" w:hAnsi="Calibri" w:cs="Calibri"/>
          <w:kern w:val="0"/>
          <w:szCs w:val="24"/>
          <w:lang w:eastAsia="ar-SA" w:bidi="ar-SA"/>
        </w:rPr>
      </w:pPr>
    </w:p>
    <w:p w:rsidR="006F4C6A" w:rsidRPr="00A47598" w:rsidRDefault="006F4C6A" w:rsidP="001C5115">
      <w:pPr>
        <w:pStyle w:val="Akapitzlist"/>
        <w:widowControl/>
        <w:numPr>
          <w:ilvl w:val="0"/>
          <w:numId w:val="26"/>
        </w:numPr>
        <w:suppressAutoHyphens w:val="0"/>
        <w:autoSpaceDN/>
        <w:ind w:left="426" w:right="-4"/>
        <w:jc w:val="both"/>
        <w:textAlignment w:val="auto"/>
        <w:rPr>
          <w:rFonts w:ascii="Calibri" w:hAnsi="Calibri" w:cs="Calibri"/>
          <w:kern w:val="0"/>
          <w:szCs w:val="24"/>
          <w:lang w:eastAsia="ar-SA" w:bidi="ar-SA"/>
        </w:rPr>
      </w:pPr>
      <w:r w:rsidRPr="00A47598">
        <w:rPr>
          <w:rFonts w:ascii="Calibri" w:hAnsi="Calibri" w:cs="Calibri"/>
          <w:kern w:val="0"/>
          <w:szCs w:val="24"/>
          <w:lang w:eastAsia="ar-SA" w:bidi="ar-SA"/>
        </w:rPr>
        <w:t>Zamawiający ponosi koszty wynikające z bieżącej eksploatacji pojazdu, a w szczególności koszt paliwa, płynów do spryskiwaczy i chłodnicy, przepalonych żarówek, naprawy uszkodzonych opon. Wszelkie pozostałe koszty obciążają Wykonawcę.</w:t>
      </w:r>
    </w:p>
    <w:p w:rsidR="006F4C6A" w:rsidRPr="00A47598" w:rsidRDefault="00416AE3" w:rsidP="0074183E">
      <w:pPr>
        <w:widowControl/>
        <w:suppressAutoHyphens w:val="0"/>
        <w:autoSpaceDN/>
        <w:ind w:left="426" w:right="-4" w:hanging="360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>
        <w:rPr>
          <w:rFonts w:ascii="Calibri" w:hAnsi="Calibri" w:cs="Calibri"/>
          <w:kern w:val="0"/>
          <w:lang w:eastAsia="ar-SA" w:bidi="ar-SA"/>
        </w:rPr>
        <w:t xml:space="preserve">4. </w:t>
      </w:r>
      <w:r w:rsidR="006F4C6A" w:rsidRPr="00A47598">
        <w:rPr>
          <w:rFonts w:ascii="Calibri" w:hAnsi="Calibri" w:cs="Calibri"/>
          <w:kern w:val="0"/>
          <w:lang w:eastAsia="ar-SA" w:bidi="ar-SA"/>
        </w:rPr>
        <w:t>Zamawiający</w:t>
      </w:r>
      <w:r w:rsidR="006F4C6A" w:rsidRPr="00A47598">
        <w:rPr>
          <w:rFonts w:ascii="Calibri" w:hAnsi="Calibri" w:cs="Calibri"/>
          <w:w w:val="101"/>
          <w:kern w:val="0"/>
          <w:lang w:eastAsia="ar-SA" w:bidi="ar-SA"/>
        </w:rPr>
        <w:t xml:space="preserve"> zobowiązuje się nie dokonywać zmian w przedmiocie najmu bez zgody</w:t>
      </w:r>
      <w:r>
        <w:rPr>
          <w:rFonts w:ascii="Calibri" w:hAnsi="Calibri" w:cs="Calibri"/>
          <w:w w:val="101"/>
          <w:kern w:val="0"/>
          <w:lang w:eastAsia="ar-SA" w:bidi="ar-SA"/>
        </w:rPr>
        <w:t xml:space="preserve"> </w:t>
      </w:r>
      <w:r w:rsidR="006F4C6A" w:rsidRPr="00A47598">
        <w:rPr>
          <w:rFonts w:ascii="Calibri" w:hAnsi="Calibri" w:cs="Calibri"/>
          <w:w w:val="101"/>
          <w:kern w:val="0"/>
          <w:lang w:eastAsia="ar-SA" w:bidi="ar-SA"/>
        </w:rPr>
        <w:t>Wykonawcy.</w:t>
      </w: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14</w:t>
      </w:r>
    </w:p>
    <w:p w:rsidR="006F4C6A" w:rsidRPr="00826E21" w:rsidRDefault="006F4C6A" w:rsidP="00826E21">
      <w:pPr>
        <w:widowControl/>
        <w:suppressAutoHyphens w:val="0"/>
        <w:autoSpaceDE w:val="0"/>
        <w:adjustRightInd w:val="0"/>
        <w:spacing w:after="283"/>
        <w:ind w:left="426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 xml:space="preserve">Wykonawca wskazuje autoryzowane stacje obsługi pojazdów zapewniające obsługę serwisową samochodów będących przedmiotem zamówienia </w:t>
      </w:r>
      <w:r>
        <w:rPr>
          <w:rFonts w:ascii="Calibri" w:hAnsi="Calibri" w:cs="Calibri"/>
          <w:kern w:val="0"/>
          <w:lang w:eastAsia="pl-PL" w:bidi="ar-SA"/>
        </w:rPr>
        <w:t xml:space="preserve">na terenie miasta Zielona Góra </w:t>
      </w:r>
      <w:r>
        <w:rPr>
          <w:rFonts w:ascii="Calibri" w:hAnsi="Calibri" w:cs="Calibri"/>
          <w:color w:val="000000"/>
        </w:rPr>
        <w:t>lub</w:t>
      </w:r>
      <w:r w:rsidRPr="00A47598">
        <w:rPr>
          <w:rFonts w:ascii="Calibri" w:hAnsi="Calibri" w:cs="Calibri"/>
          <w:color w:val="000000"/>
        </w:rPr>
        <w:t xml:space="preserve"> na terenie odda</w:t>
      </w:r>
      <w:r>
        <w:rPr>
          <w:rFonts w:ascii="Calibri" w:hAnsi="Calibri" w:cs="Calibri"/>
          <w:color w:val="000000"/>
        </w:rPr>
        <w:t>lonym 20 km od miasta Zielona Góra</w:t>
      </w:r>
      <w:r w:rsidRPr="00A47598">
        <w:rPr>
          <w:rFonts w:ascii="Calibri" w:hAnsi="Calibri" w:cs="Calibri"/>
          <w:kern w:val="0"/>
          <w:lang w:eastAsia="pl-PL" w:bidi="ar-SA"/>
        </w:rPr>
        <w:t>: …………………………………..</w:t>
      </w: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15</w:t>
      </w:r>
    </w:p>
    <w:p w:rsidR="006F4C6A" w:rsidRPr="00A47598" w:rsidRDefault="006F4C6A" w:rsidP="00C03AF6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 xml:space="preserve">Zamawiający zawiadomi Wykonawcę o wszelkich uszkodzeniach (w tym uszkodzeniach wynikających </w:t>
      </w:r>
      <w:r w:rsidRPr="00A47598">
        <w:rPr>
          <w:rFonts w:ascii="Calibri" w:hAnsi="Calibri" w:cs="Calibri"/>
          <w:iCs/>
          <w:kern w:val="0"/>
          <w:lang w:eastAsia="ar-SA" w:bidi="ar-SA"/>
        </w:rPr>
        <w:t xml:space="preserve">z </w:t>
      </w:r>
      <w:r w:rsidRPr="00A47598">
        <w:rPr>
          <w:rFonts w:ascii="Calibri" w:hAnsi="Calibri" w:cs="Calibri"/>
          <w:kern w:val="0"/>
          <w:lang w:eastAsia="ar-SA" w:bidi="ar-SA"/>
        </w:rPr>
        <w:t>kolizji i wypadków drogowych), awariach lub usterkach,</w:t>
      </w:r>
      <w:r>
        <w:rPr>
          <w:rFonts w:ascii="Calibri" w:hAnsi="Calibri" w:cs="Calibri"/>
          <w:kern w:val="0"/>
          <w:lang w:eastAsia="ar-SA" w:bidi="ar-SA"/>
        </w:rPr>
        <w:t xml:space="preserve"> </w:t>
      </w:r>
      <w:r w:rsidRPr="00A47598">
        <w:rPr>
          <w:rFonts w:ascii="Calibri" w:hAnsi="Calibri" w:cs="Calibri"/>
          <w:kern w:val="0"/>
          <w:lang w:eastAsia="ar-SA" w:bidi="ar-SA"/>
        </w:rPr>
        <w:t xml:space="preserve">kradzieżach lub o wystąpieniu innych zdarzeń </w:t>
      </w:r>
      <w:r w:rsidRPr="00BF39E8">
        <w:rPr>
          <w:rFonts w:ascii="Calibri" w:hAnsi="Calibri" w:cs="Calibri"/>
          <w:kern w:val="0"/>
          <w:lang w:eastAsia="ar-SA" w:bidi="ar-SA"/>
        </w:rPr>
        <w:t>objętych zakresem ubezpieczenia wynajmowanego samochodu</w:t>
      </w:r>
      <w:r w:rsidRPr="00A47598">
        <w:rPr>
          <w:rFonts w:ascii="Calibri" w:hAnsi="Calibri" w:cs="Calibri"/>
          <w:kern w:val="0"/>
          <w:lang w:eastAsia="ar-SA" w:bidi="ar-SA"/>
        </w:rPr>
        <w:t xml:space="preserve"> niezwłocznie po stwierdzeniu uszkodzenia lub innego zdarzenia, tj. nie później niż w ciągu 48</w:t>
      </w:r>
      <w:r>
        <w:rPr>
          <w:rFonts w:ascii="Calibri" w:hAnsi="Calibri" w:cs="Calibri"/>
          <w:kern w:val="0"/>
          <w:lang w:eastAsia="ar-SA" w:bidi="ar-SA"/>
        </w:rPr>
        <w:t xml:space="preserve"> godzin (z wyłączeniem weekendów</w:t>
      </w:r>
      <w:r w:rsidRPr="00A47598">
        <w:rPr>
          <w:rFonts w:ascii="Calibri" w:hAnsi="Calibri" w:cs="Calibri"/>
          <w:kern w:val="0"/>
          <w:lang w:eastAsia="ar-SA" w:bidi="ar-SA"/>
        </w:rPr>
        <w:t xml:space="preserve"> i świąt) od stwierdzenia uszkodzenia lub zdarzenia.</w:t>
      </w:r>
    </w:p>
    <w:p w:rsidR="006F4C6A" w:rsidRPr="00A47598" w:rsidRDefault="006F4C6A" w:rsidP="00C03AF6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Osobą/osobami wskazanymi przez Wykonawcę do przyjmowania zgłoszeń o uszkodzeniach, kradzieży</w:t>
      </w:r>
      <w:r>
        <w:rPr>
          <w:rFonts w:ascii="Calibri" w:hAnsi="Calibri" w:cs="Calibri"/>
          <w:kern w:val="0"/>
          <w:lang w:eastAsia="ar-SA" w:bidi="ar-SA"/>
        </w:rPr>
        <w:t xml:space="preserve"> </w:t>
      </w:r>
      <w:r w:rsidRPr="00A47598">
        <w:rPr>
          <w:rFonts w:ascii="Calibri" w:hAnsi="Calibri" w:cs="Calibri"/>
          <w:kern w:val="0"/>
          <w:lang w:eastAsia="ar-SA" w:bidi="ar-SA"/>
        </w:rPr>
        <w:t xml:space="preserve">lub wystąpienia zdarzeń objętych zakresem </w:t>
      </w:r>
      <w:r w:rsidRPr="00BF39E8">
        <w:rPr>
          <w:rFonts w:ascii="Calibri" w:hAnsi="Calibri" w:cs="Calibri"/>
          <w:kern w:val="0"/>
          <w:lang w:eastAsia="ar-SA" w:bidi="ar-SA"/>
        </w:rPr>
        <w:t>ubezpieczenia wynajmowanego samochodu</w:t>
      </w:r>
      <w:r w:rsidRPr="00BF39E8">
        <w:rPr>
          <w:rFonts w:ascii="Calibri" w:hAnsi="Calibri" w:cs="Calibri"/>
          <w:spacing w:val="-1"/>
          <w:kern w:val="0"/>
          <w:lang w:eastAsia="ar-SA" w:bidi="ar-SA"/>
        </w:rPr>
        <w:t xml:space="preserve"> oraz</w:t>
      </w:r>
      <w:r w:rsidRPr="00A47598">
        <w:rPr>
          <w:rFonts w:ascii="Calibri" w:hAnsi="Calibri" w:cs="Calibri"/>
          <w:spacing w:val="-1"/>
          <w:kern w:val="0"/>
          <w:lang w:eastAsia="ar-SA" w:bidi="ar-SA"/>
        </w:rPr>
        <w:t xml:space="preserve"> obsługi w zakresie napraw jest:</w:t>
      </w:r>
      <w:r>
        <w:rPr>
          <w:rFonts w:ascii="Calibri" w:hAnsi="Calibri" w:cs="Calibri"/>
          <w:spacing w:val="-1"/>
          <w:kern w:val="0"/>
          <w:lang w:eastAsia="ar-SA" w:bidi="ar-SA"/>
        </w:rPr>
        <w:t>…………………………………</w:t>
      </w:r>
      <w:r w:rsidRPr="00A47598">
        <w:rPr>
          <w:rFonts w:ascii="Calibri" w:hAnsi="Calibri" w:cs="Calibri"/>
          <w:kern w:val="0"/>
          <w:lang w:eastAsia="ar-SA" w:bidi="ar-SA"/>
        </w:rPr>
        <w:br/>
        <w:t xml:space="preserve">Zgłoszenie może nastąpić w godzinach od ___ do ____ we wszystkie dni tygodnia </w:t>
      </w:r>
      <w:r w:rsidRPr="00A47598">
        <w:rPr>
          <w:rFonts w:ascii="Calibri" w:hAnsi="Calibri" w:cs="Calibri"/>
          <w:kern w:val="0"/>
          <w:lang w:eastAsia="ar-SA" w:bidi="ar-SA"/>
        </w:rPr>
        <w:br/>
        <w:t>z wyłączeniem niedziel i świąt. Ustala się, że właściwy dla zgłoszeń jest adres poczty elektronicznej : ___________</w:t>
      </w: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left="187"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16</w:t>
      </w:r>
    </w:p>
    <w:p w:rsidR="006F4C6A" w:rsidRPr="00A47598" w:rsidRDefault="006F4C6A" w:rsidP="00C03AF6">
      <w:pPr>
        <w:widowControl/>
        <w:numPr>
          <w:ilvl w:val="0"/>
          <w:numId w:val="14"/>
        </w:numPr>
        <w:shd w:val="clear" w:color="auto" w:fill="FFFFFF"/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Zamawiający zobowiązuje się nie dokonywać napraw w przekazanych samochodach.</w:t>
      </w:r>
    </w:p>
    <w:p w:rsidR="006F4C6A" w:rsidRPr="00C87275" w:rsidRDefault="006F4C6A" w:rsidP="00602266">
      <w:pPr>
        <w:widowControl/>
        <w:numPr>
          <w:ilvl w:val="0"/>
          <w:numId w:val="14"/>
        </w:numPr>
        <w:shd w:val="clear" w:color="auto" w:fill="FFFFFF"/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color w:val="000000"/>
          <w:kern w:val="0"/>
          <w:lang w:eastAsia="ar-SA" w:bidi="ar-SA"/>
        </w:rPr>
      </w:pPr>
      <w:r w:rsidRPr="00C87275">
        <w:rPr>
          <w:rFonts w:ascii="Calibri" w:hAnsi="Calibri" w:cs="Calibri"/>
          <w:color w:val="000000"/>
          <w:kern w:val="0"/>
          <w:lang w:eastAsia="ar-SA" w:bidi="ar-SA"/>
        </w:rPr>
        <w:t>Wykonawca zobowiązany jest do dokonania naprawy uszkodzeń, awarii, usterek, niefunkcjonalności samochodu w ciągu 24 godzin od przyjęcia zgłoszenia. W sytuacji, gdyby dokonanie naprawy nie było  możliwe w ciągu 24 godzin Wykonawca zobowiązany jest natychmiast  powiadomić  Zamawiającego  o  terminie naprawy  dłuższym niż 24 godziny,  podając  jednocześn</w:t>
      </w:r>
      <w:r>
        <w:rPr>
          <w:rFonts w:ascii="Calibri" w:hAnsi="Calibri" w:cs="Calibri"/>
          <w:color w:val="000000"/>
          <w:kern w:val="0"/>
          <w:lang w:eastAsia="ar-SA" w:bidi="ar-SA"/>
        </w:rPr>
        <w:t>ie  przewidywany termin naprawy</w:t>
      </w:r>
      <w:r w:rsidR="00BF39E8">
        <w:rPr>
          <w:rFonts w:ascii="Calibri" w:hAnsi="Calibri" w:cs="Calibri"/>
          <w:color w:val="000000"/>
          <w:kern w:val="0"/>
          <w:lang w:eastAsia="ar-SA" w:bidi="ar-SA"/>
        </w:rPr>
        <w:t>.</w:t>
      </w:r>
    </w:p>
    <w:p w:rsidR="006F4C6A" w:rsidRPr="00C87275" w:rsidRDefault="006F4C6A" w:rsidP="00C87275">
      <w:pPr>
        <w:pStyle w:val="Akapitzlist"/>
        <w:widowControl/>
        <w:numPr>
          <w:ilvl w:val="0"/>
          <w:numId w:val="14"/>
        </w:numPr>
        <w:shd w:val="clear" w:color="auto" w:fill="FFFFFF"/>
        <w:tabs>
          <w:tab w:val="clear" w:pos="720"/>
        </w:tabs>
        <w:autoSpaceDN/>
        <w:ind w:left="284" w:right="-4" w:hanging="284"/>
        <w:jc w:val="both"/>
        <w:textAlignment w:val="auto"/>
        <w:rPr>
          <w:rFonts w:ascii="Calibri" w:hAnsi="Calibri" w:cs="Calibri"/>
          <w:color w:val="000000"/>
          <w:kern w:val="0"/>
          <w:szCs w:val="24"/>
          <w:lang w:eastAsia="ar-SA" w:bidi="ar-SA"/>
        </w:rPr>
      </w:pPr>
      <w:r w:rsidRPr="00C87275">
        <w:rPr>
          <w:rFonts w:ascii="Calibri" w:hAnsi="Calibri" w:cs="Calibri"/>
          <w:color w:val="000000"/>
          <w:kern w:val="0"/>
          <w:szCs w:val="24"/>
          <w:lang w:eastAsia="ar-SA" w:bidi="ar-SA"/>
        </w:rPr>
        <w:t xml:space="preserve">Wykonawca zobowiązuje się do zapewnienia dokonywania oględzin uszkodzonych samochodów w siedzibie lub oddziale Zamawiającego lub w przypadku dokonywania </w:t>
      </w:r>
      <w:r w:rsidRPr="00C87275">
        <w:rPr>
          <w:rFonts w:ascii="Calibri" w:hAnsi="Calibri" w:cs="Calibri"/>
          <w:color w:val="000000"/>
          <w:kern w:val="0"/>
          <w:szCs w:val="24"/>
          <w:lang w:eastAsia="ar-SA" w:bidi="ar-SA"/>
        </w:rPr>
        <w:lastRenderedPageBreak/>
        <w:t xml:space="preserve">oględzin w innym miejscu do transportu samochodów z siedziby/oddziału  </w:t>
      </w:r>
      <w:r w:rsidR="007E555C">
        <w:rPr>
          <w:rFonts w:ascii="Calibri" w:hAnsi="Calibri" w:cs="Calibri"/>
          <w:color w:val="000000"/>
          <w:kern w:val="0"/>
          <w:szCs w:val="24"/>
          <w:lang w:eastAsia="ar-SA" w:bidi="ar-SA"/>
        </w:rPr>
        <w:t xml:space="preserve"> </w:t>
      </w:r>
      <w:r w:rsidR="007E555C" w:rsidRPr="00B57C7F">
        <w:rPr>
          <w:rFonts w:ascii="Calibri" w:hAnsi="Calibri" w:cs="Calibri"/>
          <w:color w:val="000000"/>
          <w:kern w:val="0"/>
          <w:szCs w:val="24"/>
          <w:lang w:eastAsia="ar-SA" w:bidi="ar-SA"/>
        </w:rPr>
        <w:t>Zamawiającego</w:t>
      </w:r>
      <w:r w:rsidRPr="00C87275">
        <w:rPr>
          <w:rFonts w:ascii="Calibri" w:hAnsi="Calibri" w:cs="Calibri"/>
          <w:color w:val="000000"/>
          <w:kern w:val="0"/>
          <w:szCs w:val="24"/>
          <w:lang w:eastAsia="ar-SA" w:bidi="ar-SA"/>
        </w:rPr>
        <w:t xml:space="preserve">  bez prawa do dodatkowego wynagrodzenia.</w:t>
      </w:r>
    </w:p>
    <w:p w:rsidR="006F4C6A" w:rsidRPr="00BF39E8" w:rsidRDefault="006F4C6A" w:rsidP="00C87275">
      <w:pPr>
        <w:pStyle w:val="Akapitzlist"/>
        <w:widowControl/>
        <w:numPr>
          <w:ilvl w:val="0"/>
          <w:numId w:val="14"/>
        </w:numPr>
        <w:shd w:val="clear" w:color="auto" w:fill="FFFFFF"/>
        <w:tabs>
          <w:tab w:val="clear" w:pos="720"/>
        </w:tabs>
        <w:autoSpaceDN/>
        <w:ind w:left="284" w:right="-4" w:hanging="284"/>
        <w:jc w:val="both"/>
        <w:textAlignment w:val="auto"/>
        <w:rPr>
          <w:rFonts w:ascii="Calibri" w:hAnsi="Calibri" w:cs="Calibri"/>
          <w:color w:val="000000"/>
          <w:kern w:val="0"/>
          <w:szCs w:val="24"/>
          <w:lang w:eastAsia="ar-SA" w:bidi="ar-SA"/>
        </w:rPr>
      </w:pPr>
      <w:r w:rsidRPr="00BF39E8">
        <w:rPr>
          <w:rFonts w:ascii="Calibri" w:hAnsi="Calibri" w:cs="Calibri"/>
          <w:color w:val="000000"/>
          <w:kern w:val="0"/>
          <w:szCs w:val="24"/>
          <w:lang w:eastAsia="pl-PL" w:bidi="ar-SA"/>
        </w:rPr>
        <w:t xml:space="preserve">W przypadku zaistnienia szkody, po uzyskaniu informacji od Zamawiającego, Wykonawca podejmie i zrealizuje wszystkie czynności związane z jej likwidacją, a także z naprawą, </w:t>
      </w:r>
      <w:r w:rsidRPr="00BF39E8">
        <w:rPr>
          <w:rFonts w:ascii="Calibri" w:hAnsi="Calibri" w:cs="Calibri"/>
          <w:color w:val="000000"/>
          <w:kern w:val="0"/>
          <w:szCs w:val="24"/>
          <w:lang w:eastAsia="pl-PL" w:bidi="ar-SA"/>
        </w:rPr>
        <w:br/>
        <w:t>co dotyczy w szczególności m.in. zgłoszenia do Ubezpieczyciela, odebrania uszkodzonego samochodu od Zamawiającego, naprawy, zwrotnego dostarczenia do Zamawiającego itp.</w:t>
      </w:r>
    </w:p>
    <w:p w:rsidR="006F4C6A" w:rsidRDefault="006F4C6A" w:rsidP="00602266">
      <w:pPr>
        <w:widowControl/>
        <w:shd w:val="clear" w:color="auto" w:fill="FFFFFF"/>
        <w:autoSpaceDN/>
        <w:ind w:right="-4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602266">
      <w:pPr>
        <w:widowControl/>
        <w:shd w:val="clear" w:color="auto" w:fill="FFFFFF"/>
        <w:autoSpaceDN/>
        <w:ind w:right="-4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center"/>
        <w:textAlignment w:val="auto"/>
        <w:rPr>
          <w:rFonts w:ascii="Calibri" w:hAnsi="Calibri" w:cs="Calibri"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17</w:t>
      </w:r>
    </w:p>
    <w:p w:rsidR="006F4C6A" w:rsidRPr="00A47598" w:rsidRDefault="006F4C6A" w:rsidP="00C03AF6">
      <w:pPr>
        <w:widowControl/>
        <w:numPr>
          <w:ilvl w:val="0"/>
          <w:numId w:val="15"/>
        </w:numPr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 xml:space="preserve">Zamawiający zobowiązuje się do zapłaty Wykonawcy miesięcznego czynszu najmu w wysokości i na zasadach określonych w niniejszej umowie. </w:t>
      </w:r>
    </w:p>
    <w:p w:rsidR="006F4C6A" w:rsidRPr="00A47598" w:rsidRDefault="006F4C6A" w:rsidP="00D2107E">
      <w:pPr>
        <w:widowControl/>
        <w:numPr>
          <w:ilvl w:val="0"/>
          <w:numId w:val="15"/>
        </w:numPr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w w:val="101"/>
          <w:kern w:val="0"/>
          <w:lang w:eastAsia="ar-SA" w:bidi="ar-SA"/>
        </w:rPr>
        <w:t>Strony us</w:t>
      </w:r>
      <w:r>
        <w:rPr>
          <w:rFonts w:ascii="Calibri" w:hAnsi="Calibri" w:cs="Calibri"/>
          <w:w w:val="101"/>
          <w:kern w:val="0"/>
          <w:lang w:eastAsia="ar-SA" w:bidi="ar-SA"/>
        </w:rPr>
        <w:t xml:space="preserve">talają następujące stawki czynszu </w:t>
      </w:r>
      <w:r w:rsidRPr="00A47598">
        <w:rPr>
          <w:rFonts w:ascii="Calibri" w:hAnsi="Calibri" w:cs="Calibri"/>
          <w:w w:val="101"/>
          <w:kern w:val="0"/>
          <w:lang w:eastAsia="ar-SA" w:bidi="ar-SA"/>
        </w:rPr>
        <w:t>za wynajem jednego samochodu przystosowanego do egzaminowania, o którym mowa w § 1 ust. 1 -  ……………………</w:t>
      </w:r>
      <w:r w:rsidRPr="00A47598">
        <w:rPr>
          <w:rFonts w:ascii="Calibri" w:hAnsi="Calibri" w:cs="Calibri"/>
          <w:b/>
          <w:w w:val="101"/>
          <w:kern w:val="0"/>
          <w:lang w:eastAsia="ar-SA" w:bidi="ar-SA"/>
        </w:rPr>
        <w:t> </w:t>
      </w:r>
      <w:r w:rsidRPr="000F09F9">
        <w:rPr>
          <w:rFonts w:ascii="Calibri" w:hAnsi="Calibri" w:cs="Calibri"/>
          <w:w w:val="101"/>
          <w:kern w:val="0"/>
          <w:lang w:eastAsia="ar-SA" w:bidi="ar-SA"/>
        </w:rPr>
        <w:t xml:space="preserve">zł </w:t>
      </w:r>
      <w:r w:rsidRPr="00A47598">
        <w:rPr>
          <w:rFonts w:ascii="Calibri" w:hAnsi="Calibri" w:cs="Calibri"/>
          <w:w w:val="101"/>
          <w:kern w:val="0"/>
          <w:lang w:eastAsia="ar-SA" w:bidi="ar-SA"/>
        </w:rPr>
        <w:t>(słownie: ……………………</w:t>
      </w:r>
      <w:r>
        <w:rPr>
          <w:rFonts w:ascii="Calibri" w:hAnsi="Calibri" w:cs="Calibri"/>
          <w:w w:val="101"/>
          <w:kern w:val="0"/>
          <w:lang w:eastAsia="ar-SA" w:bidi="ar-SA"/>
        </w:rPr>
        <w:t>………………………………..</w:t>
      </w:r>
      <w:r w:rsidRPr="00A47598">
        <w:rPr>
          <w:rFonts w:ascii="Calibri" w:hAnsi="Calibri" w:cs="Calibri"/>
          <w:w w:val="101"/>
          <w:kern w:val="0"/>
          <w:lang w:eastAsia="ar-SA" w:bidi="ar-SA"/>
        </w:rPr>
        <w:t>) miesięcznie,  powiększony o podatek od towarów i usług w wysokości obowiązującej’</w:t>
      </w:r>
      <w:r>
        <w:rPr>
          <w:rFonts w:ascii="Calibri" w:hAnsi="Calibri" w:cs="Calibri"/>
          <w:w w:val="101"/>
          <w:kern w:val="0"/>
          <w:lang w:eastAsia="ar-SA" w:bidi="ar-SA"/>
        </w:rPr>
        <w:t>.</w:t>
      </w:r>
    </w:p>
    <w:p w:rsidR="006F4C6A" w:rsidRPr="00A47598" w:rsidRDefault="006F4C6A" w:rsidP="00C03AF6">
      <w:pPr>
        <w:widowControl/>
        <w:autoSpaceDN/>
        <w:ind w:left="108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</w:p>
    <w:p w:rsidR="006F4C6A" w:rsidRPr="00A47598" w:rsidRDefault="006F4C6A" w:rsidP="00826E21">
      <w:pPr>
        <w:widowControl/>
        <w:shd w:val="clear" w:color="auto" w:fill="FFFFFF"/>
        <w:autoSpaceDN/>
        <w:ind w:left="3727" w:right="-4" w:firstLine="521"/>
        <w:textAlignment w:val="auto"/>
        <w:rPr>
          <w:rFonts w:ascii="Calibri" w:hAnsi="Calibri" w:cs="Calibri"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18</w:t>
      </w:r>
    </w:p>
    <w:p w:rsidR="006F4C6A" w:rsidRPr="00A47598" w:rsidRDefault="006F4C6A" w:rsidP="00C03AF6">
      <w:pPr>
        <w:widowControl/>
        <w:numPr>
          <w:ilvl w:val="2"/>
          <w:numId w:val="15"/>
        </w:numPr>
        <w:shd w:val="clear" w:color="auto" w:fill="FFFFFF"/>
        <w:tabs>
          <w:tab w:val="left" w:pos="360"/>
        </w:tabs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kern w:val="0"/>
          <w:lang w:eastAsia="ar-SA" w:bidi="ar-SA"/>
        </w:rPr>
        <w:t>Zamawiający obowiązany jest do zapłaty czynszu za każdy miesiąc kalendarzowy najmu w wysokości równej sumie opłat czynszowych naliczonych za każdy najmowany pojazd według zasad określonych w niniejszej Umowie.</w:t>
      </w:r>
    </w:p>
    <w:p w:rsidR="006F4C6A" w:rsidRPr="00A47598" w:rsidRDefault="006F4C6A" w:rsidP="00C03AF6">
      <w:pPr>
        <w:widowControl/>
        <w:numPr>
          <w:ilvl w:val="2"/>
          <w:numId w:val="15"/>
        </w:numPr>
        <w:shd w:val="clear" w:color="auto" w:fill="FFFFFF"/>
        <w:tabs>
          <w:tab w:val="left" w:pos="360"/>
        </w:tabs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w w:val="101"/>
          <w:kern w:val="0"/>
          <w:lang w:eastAsia="ar-SA" w:bidi="ar-SA"/>
        </w:rPr>
        <w:t>Czynsz najmu, płatny będzie przelewem na rachunek bankowy Wykonawcy za każdy miesiąc z dołu, w terminie do 21 dnia następnego miesiąca, na podstawie prawidłowo wystawionej faktury VAT; w wypadku gdy faktura VAT nie zostanie dostarczona Zamawiającemu do piątego dnia miesiąca zapłata nastąpi w terminie 21 dni od daty jej doręczenia.</w:t>
      </w:r>
    </w:p>
    <w:p w:rsidR="006F4C6A" w:rsidRPr="00A47598" w:rsidRDefault="006F4C6A" w:rsidP="00C03AF6">
      <w:pPr>
        <w:widowControl/>
        <w:numPr>
          <w:ilvl w:val="2"/>
          <w:numId w:val="15"/>
        </w:numPr>
        <w:shd w:val="clear" w:color="auto" w:fill="FFFFFF"/>
        <w:tabs>
          <w:tab w:val="left" w:pos="360"/>
        </w:tabs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A47598">
        <w:rPr>
          <w:rFonts w:ascii="Calibri" w:hAnsi="Calibri" w:cs="Calibri"/>
          <w:w w:val="101"/>
          <w:kern w:val="0"/>
          <w:lang w:eastAsia="ar-SA" w:bidi="ar-SA"/>
        </w:rPr>
        <w:t>Za dzień dokonania zapłaty strony uznają dzień, w którym zostanie obciążony rachunek bankowy Zamawiającego.</w:t>
      </w:r>
    </w:p>
    <w:p w:rsidR="006F4C6A" w:rsidRPr="00CB3319" w:rsidRDefault="006F4C6A" w:rsidP="00CB3319">
      <w:pPr>
        <w:widowControl/>
        <w:numPr>
          <w:ilvl w:val="2"/>
          <w:numId w:val="15"/>
        </w:numPr>
        <w:shd w:val="clear" w:color="auto" w:fill="FFFFFF"/>
        <w:tabs>
          <w:tab w:val="left" w:pos="360"/>
        </w:tabs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b/>
          <w:bCs/>
          <w:iCs/>
          <w:kern w:val="0"/>
          <w:lang w:eastAsia="pl-PL" w:bidi="ar-SA"/>
        </w:rPr>
      </w:pPr>
      <w:r w:rsidRPr="00A47598">
        <w:rPr>
          <w:rFonts w:ascii="Calibri" w:hAnsi="Calibri" w:cs="Calibri"/>
          <w:iCs/>
          <w:kern w:val="0"/>
          <w:lang w:eastAsia="pl-PL" w:bidi="ar-SA"/>
        </w:rPr>
        <w:t>Strony uzgadniają  wprowadzenie odpowiednich zmian wysokości wynagrodzenia</w:t>
      </w:r>
      <w:r>
        <w:rPr>
          <w:rFonts w:ascii="Calibri" w:hAnsi="Calibri" w:cs="Calibri"/>
          <w:iCs/>
          <w:kern w:val="0"/>
          <w:lang w:eastAsia="pl-PL" w:bidi="ar-SA"/>
        </w:rPr>
        <w:t xml:space="preserve"> należnego Wykonawcy w przypadkach o których mowa w </w:t>
      </w:r>
      <w:r>
        <w:rPr>
          <w:rFonts w:ascii="Calibri" w:hAnsi="Calibri" w:cs="Calibri"/>
          <w:bCs/>
          <w:iCs/>
          <w:kern w:val="0"/>
          <w:lang w:eastAsia="pl-PL" w:bidi="ar-SA"/>
        </w:rPr>
        <w:t>§ 24</w:t>
      </w:r>
      <w:r w:rsidRPr="000F09F9">
        <w:rPr>
          <w:rFonts w:ascii="Calibri" w:hAnsi="Calibri" w:cs="Calibri"/>
          <w:bCs/>
          <w:iCs/>
          <w:kern w:val="0"/>
          <w:lang w:eastAsia="pl-PL" w:bidi="ar-SA"/>
        </w:rPr>
        <w:t>.</w:t>
      </w:r>
    </w:p>
    <w:p w:rsidR="006F4C6A" w:rsidRPr="00CB3319" w:rsidRDefault="006F4C6A" w:rsidP="00CB3319">
      <w:pPr>
        <w:widowControl/>
        <w:shd w:val="clear" w:color="auto" w:fill="FFFFFF"/>
        <w:tabs>
          <w:tab w:val="left" w:pos="360"/>
        </w:tabs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color w:val="000000"/>
          <w:kern w:val="0"/>
          <w:lang w:eastAsia="pl-PL" w:bidi="ar-SA"/>
        </w:rPr>
      </w:pPr>
    </w:p>
    <w:p w:rsidR="006F4C6A" w:rsidRPr="00A47598" w:rsidRDefault="006F4C6A" w:rsidP="00826E21">
      <w:pPr>
        <w:widowControl/>
        <w:shd w:val="clear" w:color="auto" w:fill="FFFFFF"/>
        <w:autoSpaceDN/>
        <w:ind w:right="-4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</w:p>
    <w:p w:rsidR="006F4C6A" w:rsidRPr="00A47598" w:rsidRDefault="006F4C6A" w:rsidP="00C03AF6">
      <w:pPr>
        <w:widowControl/>
        <w:shd w:val="clear" w:color="auto" w:fill="FFFFFF"/>
        <w:autoSpaceDN/>
        <w:ind w:right="-4"/>
        <w:jc w:val="center"/>
        <w:textAlignment w:val="auto"/>
        <w:rPr>
          <w:rFonts w:ascii="Calibri" w:hAnsi="Calibri" w:cs="Calibri"/>
          <w:b/>
          <w:bCs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>§ 19</w:t>
      </w:r>
    </w:p>
    <w:p w:rsidR="006F4C6A" w:rsidRDefault="006F4C6A" w:rsidP="00C03AF6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Calibri"/>
          <w:b/>
          <w:kern w:val="0"/>
          <w:lang w:eastAsia="en-US" w:bidi="ar-SA"/>
        </w:rPr>
      </w:pPr>
    </w:p>
    <w:p w:rsidR="006F4C6A" w:rsidRDefault="006F4C6A" w:rsidP="00BF39E8">
      <w:pPr>
        <w:widowControl/>
        <w:suppressAutoHyphens w:val="0"/>
        <w:autoSpaceDN/>
        <w:textAlignment w:val="auto"/>
        <w:rPr>
          <w:rFonts w:ascii="Calibri" w:eastAsia="Times New Roman" w:hAnsi="Calibri" w:cs="Calibri"/>
          <w:b/>
          <w:kern w:val="0"/>
          <w:lang w:eastAsia="en-US" w:bidi="ar-SA"/>
        </w:rPr>
      </w:pPr>
    </w:p>
    <w:p w:rsidR="006F4C6A" w:rsidRDefault="006F4C6A" w:rsidP="00C03AF6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Calibri"/>
          <w:b/>
          <w:kern w:val="0"/>
          <w:lang w:eastAsia="en-US" w:bidi="ar-SA"/>
        </w:rPr>
      </w:pPr>
    </w:p>
    <w:p w:rsidR="006F4C6A" w:rsidRPr="00A47598" w:rsidRDefault="006F4C6A" w:rsidP="00C03AF6"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1.   Wykonawca zapłaci Zamawiającemu kary umowne:</w:t>
      </w:r>
    </w:p>
    <w:p w:rsidR="006F4C6A" w:rsidRPr="00A47598" w:rsidRDefault="006F4C6A" w:rsidP="00C03AF6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1)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 xml:space="preserve">za każdorazowe niewykonanie niniejszej umowy, w odniesieniu dla każdego pojedynczego samochodu: </w:t>
      </w:r>
    </w:p>
    <w:p w:rsidR="006F4C6A" w:rsidRPr="00A47598" w:rsidRDefault="006F4C6A" w:rsidP="00C03AF6">
      <w:pPr>
        <w:widowControl/>
        <w:suppressAutoHyphens w:val="0"/>
        <w:autoSpaceDN/>
        <w:ind w:left="1134" w:hanging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>
        <w:rPr>
          <w:rFonts w:ascii="Calibri" w:eastAsia="Times New Roman" w:hAnsi="Calibri" w:cs="Calibri"/>
          <w:kern w:val="0"/>
          <w:lang w:eastAsia="en-US" w:bidi="ar-SA"/>
        </w:rPr>
        <w:t xml:space="preserve">a)   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 xml:space="preserve">w wysokości 3.000 (trzy tysiące) złotych, jeżeli naruszenie trwało 1, 2 lub 3 dni, </w:t>
      </w:r>
    </w:p>
    <w:p w:rsidR="006F4C6A" w:rsidRPr="00A47598" w:rsidRDefault="006F4C6A" w:rsidP="00C03AF6">
      <w:pPr>
        <w:widowControl/>
        <w:suppressAutoHyphens w:val="0"/>
        <w:autoSpaceDN/>
        <w:ind w:left="709" w:hanging="1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 xml:space="preserve">b)   w wysokości 5.000 (pięć tysięcy) złotych, jeżeli naruszenie trwało dłużej niż 3 dni, </w:t>
      </w:r>
    </w:p>
    <w:p w:rsidR="006F4C6A" w:rsidRPr="00A47598" w:rsidRDefault="006F4C6A" w:rsidP="00C03AF6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przy  czym za niewykonanie umowy Zamawiający uzna: niedostarczenie samochodu w terminie,  niedokonanie  wymiany samochodu w terminie, niemożność  korzystania z samochodu przez Zamawiającego, udostępnienie samochodu niespełniającego warunków,</w:t>
      </w:r>
    </w:p>
    <w:p w:rsidR="006F4C6A" w:rsidRPr="00A47598" w:rsidRDefault="006F4C6A" w:rsidP="00C03AF6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2)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>za każdy dzień braku możliwości korzystania przez Zamawiającego z któregokolwiek samochodu z przyczyny niezawinionej przez Zamawiającego, w</w:t>
      </w:r>
      <w:r>
        <w:rPr>
          <w:rFonts w:ascii="Calibri" w:eastAsia="Times New Roman" w:hAnsi="Calibri" w:cs="Calibri"/>
          <w:kern w:val="0"/>
          <w:lang w:eastAsia="en-US" w:bidi="ar-SA"/>
        </w:rPr>
        <w:t> wysokości 500 zł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 xml:space="preserve">, przy 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lastRenderedPageBreak/>
        <w:t xml:space="preserve">czym ustala się,  że  kary wymienione w pkt 1 i w pkt 2 mogą być sumowane, a łączna kara za takie jednorazowe naruszenie umowy, </w:t>
      </w:r>
      <w:r>
        <w:rPr>
          <w:rFonts w:ascii="Calibri" w:eastAsia="Times New Roman" w:hAnsi="Calibri" w:cs="Calibri"/>
          <w:kern w:val="0"/>
          <w:lang w:eastAsia="en-US" w:bidi="ar-SA"/>
        </w:rPr>
        <w:t xml:space="preserve"> nie może być wyższa niż 70.000 zł.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>,</w:t>
      </w:r>
    </w:p>
    <w:p w:rsidR="006F4C6A" w:rsidRPr="00A47598" w:rsidRDefault="006F4C6A" w:rsidP="00C03AF6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color w:val="FF0000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3)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 xml:space="preserve">w przypadku odstąpienia od umowy przez Zamawiającego z przyczyn zależnych od Wykonawcy lub rozwiązania umowy przez Zamawiającego bez wypowiedzenia z przyczyn zależnych od Wykonawcy lub wypowiedzenia umowy przez Zamawiającego z przyczyn zależnych od Wykonawcy w wysokości  140 000,00 </w:t>
      </w:r>
      <w:r>
        <w:rPr>
          <w:rFonts w:ascii="Calibri" w:eastAsia="Times New Roman" w:hAnsi="Calibri" w:cs="Calibri"/>
          <w:kern w:val="0"/>
          <w:lang w:eastAsia="en-US" w:bidi="ar-SA"/>
        </w:rPr>
        <w:t>zł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>,</w:t>
      </w:r>
    </w:p>
    <w:p w:rsidR="006F4C6A" w:rsidRPr="00A47598" w:rsidRDefault="006F4C6A" w:rsidP="00C03AF6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2.    Zamawiający może potrącić naliczone kary umowne z czynszu należnego Wykonawcy.</w:t>
      </w:r>
    </w:p>
    <w:p w:rsidR="006F4C6A" w:rsidRPr="00A47598" w:rsidRDefault="006F4C6A" w:rsidP="00C03AF6">
      <w:pPr>
        <w:widowControl/>
        <w:suppressAutoHyphens w:val="0"/>
        <w:autoSpaceDN/>
        <w:ind w:left="426" w:hanging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3. Zamawiający zastrzega możliwość dochodzenia odszkodowania uzupełniającego do wysokości faktycznie poniesionej szkody.</w:t>
      </w:r>
    </w:p>
    <w:p w:rsidR="006F4C6A" w:rsidRPr="00A47598" w:rsidRDefault="006F4C6A" w:rsidP="00C03AF6">
      <w:pPr>
        <w:widowControl/>
        <w:suppressAutoHyphens w:val="0"/>
        <w:autoSpaceDN/>
        <w:textAlignment w:val="auto"/>
        <w:rPr>
          <w:rFonts w:ascii="Calibri" w:eastAsia="Times New Roman" w:hAnsi="Calibri" w:cs="Calibri"/>
          <w:b/>
          <w:kern w:val="0"/>
          <w:lang w:eastAsia="en-US" w:bidi="ar-SA"/>
        </w:rPr>
      </w:pPr>
    </w:p>
    <w:p w:rsidR="006F4C6A" w:rsidRPr="00A47598" w:rsidRDefault="006F4C6A" w:rsidP="00C03AF6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Calibri"/>
          <w:b/>
          <w:kern w:val="0"/>
          <w:lang w:eastAsia="en-US" w:bidi="ar-SA"/>
        </w:rPr>
      </w:pPr>
      <w:r>
        <w:rPr>
          <w:rFonts w:ascii="Calibri" w:eastAsia="Times New Roman" w:hAnsi="Calibri" w:cs="Calibri"/>
          <w:b/>
          <w:kern w:val="0"/>
          <w:lang w:eastAsia="en-US" w:bidi="ar-SA"/>
        </w:rPr>
        <w:t xml:space="preserve">§ </w:t>
      </w:r>
      <w:r w:rsidR="00BF39E8">
        <w:rPr>
          <w:rFonts w:ascii="Calibri" w:eastAsia="Times New Roman" w:hAnsi="Calibri" w:cs="Calibri"/>
          <w:b/>
          <w:kern w:val="0"/>
          <w:lang w:eastAsia="en-US" w:bidi="ar-SA"/>
        </w:rPr>
        <w:t>20</w:t>
      </w:r>
    </w:p>
    <w:p w:rsidR="006F4C6A" w:rsidRPr="00A47598" w:rsidRDefault="006F4C6A" w:rsidP="00E3692A">
      <w:pPr>
        <w:widowControl/>
        <w:suppressAutoHyphens w:val="0"/>
        <w:autoSpaceDN/>
        <w:ind w:left="426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Zamawiający może rozwiązać  umowę  bez  wypowiedzenia:</w:t>
      </w:r>
    </w:p>
    <w:p w:rsidR="006F4C6A" w:rsidRPr="00A47598" w:rsidRDefault="006F4C6A" w:rsidP="00E3692A">
      <w:pPr>
        <w:widowControl/>
        <w:tabs>
          <w:tab w:val="left" w:pos="0"/>
        </w:tabs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>
        <w:rPr>
          <w:rFonts w:ascii="Calibri" w:eastAsia="Times New Roman" w:hAnsi="Calibri" w:cs="Calibri"/>
          <w:kern w:val="0"/>
          <w:lang w:eastAsia="en-US" w:bidi="ar-SA"/>
        </w:rPr>
        <w:t xml:space="preserve">a)  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>gdy Wykonawca  nie dostarczy samochodów w ustalon</w:t>
      </w:r>
      <w:r>
        <w:rPr>
          <w:rFonts w:ascii="Calibri" w:eastAsia="Times New Roman" w:hAnsi="Calibri" w:cs="Calibri"/>
          <w:kern w:val="0"/>
          <w:lang w:eastAsia="en-US" w:bidi="ar-SA"/>
        </w:rPr>
        <w:t xml:space="preserve">ym terminie  lub nie dokona ich 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 xml:space="preserve">wymiany w ustalonym terminie pod warunkiem, że termin dostawy lub wymiany przekroczony będzie </w:t>
      </w:r>
      <w:r>
        <w:rPr>
          <w:rFonts w:ascii="Calibri" w:eastAsia="Times New Roman" w:hAnsi="Calibri" w:cs="Calibri"/>
          <w:kern w:val="0"/>
          <w:lang w:eastAsia="en-US" w:bidi="ar-SA"/>
        </w:rPr>
        <w:t xml:space="preserve">o 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>w</w:t>
      </w:r>
      <w:r>
        <w:rPr>
          <w:rFonts w:ascii="Calibri" w:eastAsia="Times New Roman" w:hAnsi="Calibri" w:cs="Calibri"/>
          <w:kern w:val="0"/>
          <w:lang w:eastAsia="en-US" w:bidi="ar-SA"/>
        </w:rPr>
        <w:t>ięcej niż 14 dni kalendarzowych,</w:t>
      </w:r>
    </w:p>
    <w:p w:rsidR="006F4C6A" w:rsidRPr="00A47598" w:rsidRDefault="006F4C6A" w:rsidP="00E3692A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>
        <w:rPr>
          <w:rFonts w:ascii="Calibri" w:eastAsia="Times New Roman" w:hAnsi="Calibri" w:cs="Calibri"/>
          <w:kern w:val="0"/>
          <w:lang w:eastAsia="en-US" w:bidi="ar-SA"/>
        </w:rPr>
        <w:t xml:space="preserve">b) 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>na skutek zaistnienia po stronie Wykonawcy okoliczności, które uniemożliwią lub w sposób oczywisty zagr</w:t>
      </w:r>
      <w:r>
        <w:rPr>
          <w:rFonts w:ascii="Calibri" w:eastAsia="Times New Roman" w:hAnsi="Calibri" w:cs="Calibri"/>
          <w:kern w:val="0"/>
          <w:lang w:eastAsia="en-US" w:bidi="ar-SA"/>
        </w:rPr>
        <w:t>ażają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 xml:space="preserve"> wykonaniu umowy,</w:t>
      </w:r>
    </w:p>
    <w:p w:rsidR="006F4C6A" w:rsidRDefault="006F4C6A" w:rsidP="00AA69D3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>
        <w:rPr>
          <w:rFonts w:ascii="Calibri" w:eastAsia="Times New Roman" w:hAnsi="Calibri" w:cs="Calibri"/>
          <w:kern w:val="0"/>
          <w:lang w:eastAsia="en-US" w:bidi="ar-SA"/>
        </w:rPr>
        <w:t xml:space="preserve">c)  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>w pr</w:t>
      </w:r>
      <w:r>
        <w:rPr>
          <w:rFonts w:ascii="Calibri" w:eastAsia="Times New Roman" w:hAnsi="Calibri" w:cs="Calibri"/>
          <w:kern w:val="0"/>
          <w:lang w:eastAsia="en-US" w:bidi="ar-SA"/>
        </w:rPr>
        <w:t>zypadkach określonych w art. 456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 xml:space="preserve"> ust. 1 </w:t>
      </w:r>
      <w:r w:rsidRPr="00AB12DB">
        <w:rPr>
          <w:rFonts w:ascii="Calibri" w:eastAsia="Times New Roman" w:hAnsi="Calibri" w:cs="Calibri"/>
          <w:kern w:val="0"/>
          <w:lang w:eastAsia="en-US" w:bidi="ar-SA"/>
        </w:rPr>
        <w:t>USTAWY Z DNIA 11 WRZEŚNIA 2019 r. – PRAWO</w:t>
      </w:r>
      <w:r>
        <w:rPr>
          <w:rFonts w:ascii="Calibri" w:eastAsia="Times New Roman" w:hAnsi="Calibri" w:cs="Calibri"/>
          <w:kern w:val="0"/>
          <w:lang w:eastAsia="en-US" w:bidi="ar-SA"/>
        </w:rPr>
        <w:t xml:space="preserve"> ZAMÓWIEŃ PUBLICZNYCH </w:t>
      </w:r>
      <w:r w:rsidRPr="007F2C1D">
        <w:rPr>
          <w:rFonts w:ascii="Calibri" w:eastAsia="Times New Roman" w:hAnsi="Calibri" w:cs="Calibri"/>
          <w:kern w:val="0"/>
          <w:lang w:eastAsia="en-US" w:bidi="ar-SA"/>
        </w:rPr>
        <w:t>(</w:t>
      </w:r>
      <w:proofErr w:type="spellStart"/>
      <w:r w:rsidRPr="007F2C1D">
        <w:rPr>
          <w:rFonts w:ascii="Calibri" w:eastAsia="Times New Roman" w:hAnsi="Calibri" w:cs="Calibri"/>
          <w:kern w:val="0"/>
          <w:lang w:eastAsia="en-US" w:bidi="ar-SA"/>
        </w:rPr>
        <w:t>t.j</w:t>
      </w:r>
      <w:proofErr w:type="spellEnd"/>
      <w:r w:rsidRPr="007F2C1D">
        <w:rPr>
          <w:rFonts w:ascii="Calibri" w:eastAsia="Times New Roman" w:hAnsi="Calibri" w:cs="Calibri"/>
          <w:kern w:val="0"/>
          <w:lang w:eastAsia="en-US" w:bidi="ar-SA"/>
        </w:rPr>
        <w:t>. Dz. U. z 202</w:t>
      </w:r>
      <w:r>
        <w:rPr>
          <w:rFonts w:ascii="Calibri" w:eastAsia="Times New Roman" w:hAnsi="Calibri" w:cs="Calibri"/>
          <w:kern w:val="0"/>
          <w:lang w:eastAsia="en-US" w:bidi="ar-SA"/>
        </w:rPr>
        <w:t>4</w:t>
      </w:r>
      <w:r w:rsidRPr="007F2C1D">
        <w:rPr>
          <w:rFonts w:ascii="Calibri" w:eastAsia="Times New Roman" w:hAnsi="Calibri" w:cs="Calibri"/>
          <w:kern w:val="0"/>
          <w:lang w:eastAsia="en-US" w:bidi="ar-SA"/>
        </w:rPr>
        <w:t xml:space="preserve"> r. poz. </w:t>
      </w:r>
      <w:r>
        <w:rPr>
          <w:rFonts w:ascii="Calibri" w:eastAsia="Times New Roman" w:hAnsi="Calibri" w:cs="Calibri"/>
          <w:kern w:val="0"/>
          <w:lang w:eastAsia="en-US" w:bidi="ar-SA"/>
        </w:rPr>
        <w:t>1320</w:t>
      </w:r>
      <w:r w:rsidRPr="007F2C1D">
        <w:rPr>
          <w:rFonts w:ascii="Calibri" w:eastAsia="Times New Roman" w:hAnsi="Calibri" w:cs="Calibri"/>
          <w:kern w:val="0"/>
          <w:lang w:eastAsia="en-US" w:bidi="ar-SA"/>
        </w:rPr>
        <w:t xml:space="preserve"> z </w:t>
      </w:r>
      <w:proofErr w:type="spellStart"/>
      <w:r w:rsidRPr="007F2C1D">
        <w:rPr>
          <w:rFonts w:ascii="Calibri" w:eastAsia="Times New Roman" w:hAnsi="Calibri" w:cs="Calibri"/>
          <w:kern w:val="0"/>
          <w:lang w:eastAsia="en-US" w:bidi="ar-SA"/>
        </w:rPr>
        <w:t>późn</w:t>
      </w:r>
      <w:proofErr w:type="spellEnd"/>
      <w:r w:rsidRPr="007F2C1D">
        <w:rPr>
          <w:rFonts w:ascii="Calibri" w:eastAsia="Times New Roman" w:hAnsi="Calibri" w:cs="Calibri"/>
          <w:kern w:val="0"/>
          <w:lang w:eastAsia="en-US" w:bidi="ar-SA"/>
        </w:rPr>
        <w:t>. zm.).</w:t>
      </w:r>
      <w:r w:rsidRPr="007F2C1D" w:rsidDel="007F2C1D">
        <w:rPr>
          <w:rFonts w:ascii="Calibri" w:eastAsia="Times New Roman" w:hAnsi="Calibri" w:cs="Calibri"/>
          <w:kern w:val="0"/>
          <w:lang w:eastAsia="en-US" w:bidi="ar-SA"/>
        </w:rPr>
        <w:t xml:space="preserve"> </w:t>
      </w:r>
    </w:p>
    <w:p w:rsidR="006F4C6A" w:rsidRPr="00AA69D3" w:rsidRDefault="006F4C6A" w:rsidP="00AA69D3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</w:p>
    <w:p w:rsidR="006F4C6A" w:rsidRDefault="006F4C6A" w:rsidP="00C03AF6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Calibri"/>
          <w:b/>
          <w:kern w:val="0"/>
          <w:lang w:eastAsia="en-US" w:bidi="ar-SA"/>
        </w:rPr>
      </w:pPr>
    </w:p>
    <w:p w:rsidR="006F4C6A" w:rsidRPr="00A47598" w:rsidRDefault="006F4C6A" w:rsidP="00C03AF6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Calibri"/>
          <w:b/>
          <w:kern w:val="0"/>
          <w:lang w:eastAsia="en-US" w:bidi="ar-SA"/>
        </w:rPr>
      </w:pPr>
      <w:r>
        <w:rPr>
          <w:rFonts w:ascii="Calibri" w:eastAsia="Times New Roman" w:hAnsi="Calibri" w:cs="Calibri"/>
          <w:b/>
          <w:kern w:val="0"/>
          <w:lang w:eastAsia="en-US" w:bidi="ar-SA"/>
        </w:rPr>
        <w:t xml:space="preserve">§ </w:t>
      </w:r>
      <w:r w:rsidR="00BF39E8">
        <w:rPr>
          <w:rFonts w:ascii="Calibri" w:eastAsia="Times New Roman" w:hAnsi="Calibri" w:cs="Calibri"/>
          <w:b/>
          <w:kern w:val="0"/>
          <w:lang w:eastAsia="en-US" w:bidi="ar-SA"/>
        </w:rPr>
        <w:t>21</w:t>
      </w:r>
    </w:p>
    <w:p w:rsidR="006F4C6A" w:rsidRPr="00A47598" w:rsidRDefault="006F4C6A" w:rsidP="00C03AF6">
      <w:pPr>
        <w:widowControl/>
        <w:tabs>
          <w:tab w:val="left" w:pos="426"/>
        </w:tabs>
        <w:suppressAutoHyphens w:val="0"/>
        <w:autoSpaceDN/>
        <w:ind w:left="426" w:hanging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1.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>Zamawiający może wypowiedzieć niniejszą umowę ze skutkiem na koniec miesiąca kalendarzowego następującego po miesiącu, w którym wypowiedzenie dotarło do Wykonawcy w przypadku gdy Wykonawca:</w:t>
      </w:r>
    </w:p>
    <w:p w:rsidR="006F4C6A" w:rsidRPr="00A47598" w:rsidRDefault="006F4C6A" w:rsidP="00C03AF6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1)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>nie dostarczył samochodów w wymaganym umową terminie,</w:t>
      </w:r>
    </w:p>
    <w:p w:rsidR="006F4C6A" w:rsidRPr="00A47598" w:rsidRDefault="006F4C6A" w:rsidP="00C03AF6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2)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>nie dokonał wymiany samochodów na nowe w wymaganym umową terminie,</w:t>
      </w:r>
    </w:p>
    <w:p w:rsidR="006F4C6A" w:rsidRPr="00A47598" w:rsidRDefault="006F4C6A" w:rsidP="00C03AF6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3)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>nie zrealizował obowiązków wynikających z umowy, mimo, że dostał do tego zawezwany po pierwszym naruszeniu,</w:t>
      </w:r>
    </w:p>
    <w:p w:rsidR="006F4C6A" w:rsidRPr="00A47598" w:rsidRDefault="006F4C6A" w:rsidP="00C03AF6">
      <w:pPr>
        <w:widowControl/>
        <w:suppressAutoHyphens w:val="0"/>
        <w:autoSpaceDN/>
        <w:ind w:left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4)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>zaprzestał realizować obowiązki określone w umowie lub, pomimo wezwań Zamawiającego, realizuje z opóźnieniem przekraczającym 7 dni obowiązki określone w umowie;</w:t>
      </w:r>
    </w:p>
    <w:p w:rsidR="006F4C6A" w:rsidRPr="00A47598" w:rsidRDefault="006F4C6A" w:rsidP="00C03AF6">
      <w:pPr>
        <w:widowControl/>
        <w:tabs>
          <w:tab w:val="left" w:pos="426"/>
        </w:tabs>
        <w:suppressAutoHyphens w:val="0"/>
        <w:autoSpaceDN/>
        <w:ind w:left="426" w:hanging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2.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>Wykonawca może wypowiedzieć umowę ze skutkiem na koniec miesiąca kalendarzowego następującego po miesiącu, w którym wypowiedzenie dotarło do Zamawiającego bez praw do </w:t>
      </w:r>
      <w:r>
        <w:rPr>
          <w:rFonts w:ascii="Calibri" w:eastAsia="Times New Roman" w:hAnsi="Calibri" w:cs="Calibri"/>
          <w:kern w:val="0"/>
          <w:lang w:eastAsia="en-US" w:bidi="ar-SA"/>
        </w:rPr>
        <w:t xml:space="preserve">zapłaty 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 xml:space="preserve"> jakiegokolwiek odszkodowania, jeśli Zamawiający opóźnia się z zapłatą Wykonawcy wyn</w:t>
      </w:r>
      <w:r>
        <w:rPr>
          <w:rFonts w:ascii="Calibri" w:eastAsia="Times New Roman" w:hAnsi="Calibri" w:cs="Calibri"/>
          <w:kern w:val="0"/>
          <w:lang w:eastAsia="en-US" w:bidi="ar-SA"/>
        </w:rPr>
        <w:t>agrodzenia, o którym mowa w § 18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 xml:space="preserve"> umowy o więcej niż 30 dni od dnia otrzymania prawidłowo wystawionej faktury VAT, w zakresie kwoty przekraczającej dwukrotność czynszu.</w:t>
      </w:r>
    </w:p>
    <w:p w:rsidR="006F4C6A" w:rsidRDefault="006F4C6A" w:rsidP="00C03AF6">
      <w:pPr>
        <w:widowControl/>
        <w:tabs>
          <w:tab w:val="left" w:pos="426"/>
        </w:tabs>
        <w:suppressAutoHyphens w:val="0"/>
        <w:autoSpaceDN/>
        <w:ind w:left="426" w:hanging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 w:rsidRPr="00A47598">
        <w:rPr>
          <w:rFonts w:ascii="Calibri" w:eastAsia="Times New Roman" w:hAnsi="Calibri" w:cs="Calibri"/>
          <w:kern w:val="0"/>
          <w:lang w:eastAsia="en-US" w:bidi="ar-SA"/>
        </w:rPr>
        <w:t>3.</w:t>
      </w:r>
      <w:r w:rsidRPr="00A47598">
        <w:rPr>
          <w:rFonts w:ascii="Calibri" w:eastAsia="Times New Roman" w:hAnsi="Calibri" w:cs="Calibri"/>
          <w:kern w:val="0"/>
          <w:lang w:eastAsia="en-US" w:bidi="ar-SA"/>
        </w:rPr>
        <w:tab/>
        <w:t>Wypowiedzenie umowy następuje w formie pisemnej pod rygorem nieważności i zawiera uzasadnienie.</w:t>
      </w:r>
    </w:p>
    <w:p w:rsidR="006F4C6A" w:rsidRPr="00A47598" w:rsidRDefault="006F4C6A" w:rsidP="00C03AF6">
      <w:pPr>
        <w:widowControl/>
        <w:tabs>
          <w:tab w:val="left" w:pos="426"/>
        </w:tabs>
        <w:suppressAutoHyphens w:val="0"/>
        <w:autoSpaceDN/>
        <w:ind w:left="426" w:hanging="426"/>
        <w:jc w:val="both"/>
        <w:textAlignment w:val="auto"/>
        <w:rPr>
          <w:rFonts w:ascii="Calibri" w:eastAsia="Times New Roman" w:hAnsi="Calibri" w:cs="Calibri"/>
          <w:kern w:val="0"/>
          <w:lang w:eastAsia="en-US" w:bidi="ar-SA"/>
        </w:rPr>
      </w:pPr>
      <w:r>
        <w:rPr>
          <w:rFonts w:ascii="Calibri" w:eastAsia="Times New Roman" w:hAnsi="Calibri" w:cs="Calibri"/>
          <w:kern w:val="0"/>
          <w:lang w:eastAsia="en-US" w:bidi="ar-SA"/>
        </w:rPr>
        <w:t>4.</w:t>
      </w:r>
      <w:r>
        <w:rPr>
          <w:rFonts w:ascii="Calibri" w:eastAsia="Times New Roman" w:hAnsi="Calibri" w:cs="Calibri"/>
          <w:kern w:val="0"/>
          <w:lang w:eastAsia="en-US" w:bidi="ar-SA"/>
        </w:rPr>
        <w:tab/>
        <w:t xml:space="preserve">W przypadku, o którym stanowi ust. 1 niniejszego paragrafu, strony zgodnie przyjmują, że wypowiedzenie skutecznie dotarło do Wykonawcy, gdy zostało dwukrotnie awizowane i nastąpił zwrot niepodjętej korespondencji. </w:t>
      </w:r>
    </w:p>
    <w:p w:rsidR="006F4C6A" w:rsidRPr="00A47598" w:rsidRDefault="006F4C6A" w:rsidP="00E3692A">
      <w:pPr>
        <w:widowControl/>
        <w:shd w:val="clear" w:color="auto" w:fill="FFFFFF"/>
        <w:autoSpaceDN/>
        <w:spacing w:before="100" w:beforeAutospacing="1"/>
        <w:ind w:left="4248" w:right="-4"/>
        <w:textAlignment w:val="auto"/>
        <w:rPr>
          <w:rFonts w:ascii="Calibri" w:hAnsi="Calibri" w:cs="Calibri"/>
          <w:kern w:val="0"/>
          <w:lang w:eastAsia="ar-SA" w:bidi="ar-SA"/>
        </w:rPr>
      </w:pPr>
      <w:r>
        <w:rPr>
          <w:rFonts w:ascii="Calibri" w:hAnsi="Calibri" w:cs="Calibri"/>
          <w:b/>
          <w:bCs/>
          <w:kern w:val="0"/>
          <w:lang w:eastAsia="ar-SA" w:bidi="ar-SA"/>
        </w:rPr>
        <w:t xml:space="preserve">§ </w:t>
      </w:r>
      <w:r w:rsidR="00BF39E8">
        <w:rPr>
          <w:rFonts w:ascii="Calibri" w:hAnsi="Calibri" w:cs="Calibri"/>
          <w:b/>
          <w:bCs/>
          <w:kern w:val="0"/>
          <w:lang w:eastAsia="ar-SA" w:bidi="ar-SA"/>
        </w:rPr>
        <w:t>22</w:t>
      </w:r>
    </w:p>
    <w:p w:rsidR="006F4C6A" w:rsidRPr="00A47598" w:rsidRDefault="006F4C6A" w:rsidP="00C03AF6">
      <w:pPr>
        <w:widowControl/>
        <w:numPr>
          <w:ilvl w:val="0"/>
          <w:numId w:val="17"/>
        </w:numPr>
        <w:shd w:val="clear" w:color="auto" w:fill="FFFFFF"/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 xml:space="preserve">Zamawiający przewiduje możliwość, a Wykonawca wyraża na to zgodę, co do zmiany postanowień zawartej umowy w stosunku do treści oferty, na podstawie której </w:t>
      </w:r>
      <w:r w:rsidRPr="00A47598">
        <w:rPr>
          <w:rFonts w:ascii="Calibri" w:hAnsi="Calibri" w:cs="Calibri"/>
          <w:kern w:val="0"/>
          <w:lang w:eastAsia="pl-PL" w:bidi="ar-SA"/>
        </w:rPr>
        <w:lastRenderedPageBreak/>
        <w:t>dokonano wyboru Wykonawcy w przypadku wystąpienia konieczności dokonania zmian uzasadnionych zmianą przepisów prawa oraz w zakresie:</w:t>
      </w:r>
    </w:p>
    <w:p w:rsidR="006F4C6A" w:rsidRPr="00A47598" w:rsidRDefault="006F4C6A" w:rsidP="00C03AF6">
      <w:pPr>
        <w:widowControl/>
        <w:numPr>
          <w:ilvl w:val="1"/>
          <w:numId w:val="17"/>
        </w:numPr>
        <w:shd w:val="clear" w:color="auto" w:fill="FFFFFF"/>
        <w:tabs>
          <w:tab w:val="num" w:pos="720"/>
        </w:tabs>
        <w:suppressAutoHyphens w:val="0"/>
        <w:autoSpaceDN/>
        <w:ind w:left="72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u w:val="single"/>
          <w:lang w:eastAsia="pl-PL" w:bidi="ar-SA"/>
        </w:rPr>
        <w:t>terminu realizacji zamówienia</w:t>
      </w:r>
      <w:r w:rsidRPr="00A47598">
        <w:rPr>
          <w:rFonts w:ascii="Calibri" w:hAnsi="Calibri" w:cs="Calibri"/>
          <w:kern w:val="0"/>
          <w:lang w:eastAsia="pl-PL" w:bidi="ar-SA"/>
        </w:rPr>
        <w:t xml:space="preserve"> jedynie jeśli wynikać to będzie z okoliczności </w:t>
      </w:r>
      <w:r w:rsidRPr="00A47598">
        <w:rPr>
          <w:rFonts w:ascii="Calibri" w:hAnsi="Calibri" w:cs="Calibri"/>
          <w:kern w:val="0"/>
          <w:lang w:eastAsia="pl-PL" w:bidi="ar-SA"/>
        </w:rPr>
        <w:br/>
        <w:t>o charakterze obiektywnym, których nie można było przewidzieć w chwili składania oferty w szczególności:</w:t>
      </w:r>
    </w:p>
    <w:p w:rsidR="006F4C6A" w:rsidRPr="00A47598" w:rsidRDefault="006F4C6A" w:rsidP="00C03AF6">
      <w:pPr>
        <w:widowControl/>
        <w:numPr>
          <w:ilvl w:val="2"/>
          <w:numId w:val="17"/>
        </w:numPr>
        <w:shd w:val="clear" w:color="auto" w:fill="FFFFFF"/>
        <w:tabs>
          <w:tab w:val="num" w:pos="1080"/>
        </w:tabs>
        <w:suppressAutoHyphens w:val="0"/>
        <w:autoSpaceDN/>
        <w:ind w:left="108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sytuacji finansowej Zamawiającego lub warunków organizacyjnych, leżących po stronie Zamawiającego, tj. istotnej zmiany liczby osób przystępujących do egzaminów;</w:t>
      </w:r>
    </w:p>
    <w:p w:rsidR="006F4C6A" w:rsidRPr="00A47598" w:rsidRDefault="006F4C6A" w:rsidP="00C03AF6">
      <w:pPr>
        <w:widowControl/>
        <w:numPr>
          <w:ilvl w:val="2"/>
          <w:numId w:val="17"/>
        </w:numPr>
        <w:shd w:val="clear" w:color="auto" w:fill="FFFFFF"/>
        <w:tabs>
          <w:tab w:val="num" w:pos="1080"/>
        </w:tabs>
        <w:suppressAutoHyphens w:val="0"/>
        <w:autoSpaceDN/>
        <w:ind w:left="108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wystąpienia siły wyższej, której działanie uniemożliwiło terminową realizację    przedmiotu zamówienia, działanie siły wyższej rozumiane jest jako wszelkie nadzwyczajne zdarzenia o charakterze zewnętrznym, niemożliwe do przewidzenia, takie jak katastrofy, pożary, powodzie, wybuchy, ataki terrorystyczne, niepokoje społeczne, strajki, z wyjątkiem strajku u Wykonawcy działania wojenne.</w:t>
      </w:r>
    </w:p>
    <w:p w:rsidR="006F4C6A" w:rsidRPr="00A47598" w:rsidRDefault="006F4C6A" w:rsidP="00C03AF6">
      <w:pPr>
        <w:widowControl/>
        <w:numPr>
          <w:ilvl w:val="2"/>
          <w:numId w:val="17"/>
        </w:numPr>
        <w:shd w:val="clear" w:color="auto" w:fill="FFFFFF"/>
        <w:tabs>
          <w:tab w:val="num" w:pos="1080"/>
        </w:tabs>
        <w:suppressAutoHyphens w:val="0"/>
        <w:autoSpaceDN/>
        <w:ind w:left="108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przedłużającej się niezależnej od Wykonawcy procedury udzielenia niniejszego zamówienia np. w związku z ewentualnym odwołaniem;</w:t>
      </w:r>
    </w:p>
    <w:p w:rsidR="006F4C6A" w:rsidRPr="00A47598" w:rsidRDefault="006F4C6A" w:rsidP="00C03AF6">
      <w:pPr>
        <w:widowControl/>
        <w:numPr>
          <w:ilvl w:val="1"/>
          <w:numId w:val="17"/>
        </w:numPr>
        <w:tabs>
          <w:tab w:val="left" w:pos="720"/>
        </w:tabs>
        <w:suppressAutoHyphens w:val="0"/>
        <w:autoSpaceDN/>
        <w:ind w:left="72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u w:val="single"/>
          <w:lang w:eastAsia="pl-PL" w:bidi="ar-SA"/>
        </w:rPr>
        <w:t>zmian technicznych i technologicznych w samochodach</w:t>
      </w:r>
      <w:r w:rsidRPr="00A47598">
        <w:rPr>
          <w:rFonts w:ascii="Calibri" w:hAnsi="Calibri" w:cs="Calibri"/>
          <w:kern w:val="0"/>
          <w:lang w:eastAsia="pl-PL" w:bidi="ar-SA"/>
        </w:rPr>
        <w:t xml:space="preserve"> (zmiany sposobu spełnienia świadczenia), w przypadku gdy wystąpił</w:t>
      </w:r>
      <w:r>
        <w:rPr>
          <w:rFonts w:ascii="Calibri" w:hAnsi="Calibri" w:cs="Calibri"/>
          <w:kern w:val="0"/>
          <w:lang w:eastAsia="pl-PL" w:bidi="ar-SA"/>
        </w:rPr>
        <w:t xml:space="preserve"> następujący z poniższych czynników</w:t>
      </w:r>
      <w:r w:rsidRPr="00A47598">
        <w:rPr>
          <w:rFonts w:ascii="Calibri" w:hAnsi="Calibri" w:cs="Calibri"/>
          <w:kern w:val="0"/>
          <w:lang w:eastAsia="pl-PL" w:bidi="ar-SA"/>
        </w:rPr>
        <w:t>:</w:t>
      </w:r>
    </w:p>
    <w:p w:rsidR="006F4C6A" w:rsidRPr="00A47598" w:rsidRDefault="006F4C6A" w:rsidP="00C03AF6">
      <w:pPr>
        <w:widowControl/>
        <w:numPr>
          <w:ilvl w:val="0"/>
          <w:numId w:val="18"/>
        </w:numPr>
        <w:tabs>
          <w:tab w:val="num" w:pos="1134"/>
        </w:tabs>
        <w:suppressAutoHyphens w:val="0"/>
        <w:autoSpaceDN/>
        <w:ind w:left="1134" w:right="-4" w:hanging="425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pojawienie się na rynku części, materiałów lub urządzeń nowszej generacji pozwalających na zaoszczędzenie kosztów realizacji przedmiotu umowy lub kosztów eksploatacji samochodów;</w:t>
      </w:r>
    </w:p>
    <w:p w:rsidR="006F4C6A" w:rsidRPr="00A47598" w:rsidRDefault="006F4C6A" w:rsidP="00C03AF6">
      <w:pPr>
        <w:widowControl/>
        <w:numPr>
          <w:ilvl w:val="0"/>
          <w:numId w:val="18"/>
        </w:numPr>
        <w:tabs>
          <w:tab w:val="num" w:pos="1134"/>
        </w:tabs>
        <w:suppressAutoHyphens w:val="0"/>
        <w:autoSpaceDN/>
        <w:ind w:left="1134" w:right="-4" w:hanging="425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konieczność zrealizowania Umowy przy zastosowaniu innych rozwiązań technicznych lub materiałowych ze względu na zmiany obowiązującego prawa.</w:t>
      </w:r>
    </w:p>
    <w:p w:rsidR="006F4C6A" w:rsidRPr="00A47598" w:rsidRDefault="006F4C6A" w:rsidP="00C03AF6">
      <w:pPr>
        <w:widowControl/>
        <w:tabs>
          <w:tab w:val="num" w:pos="709"/>
        </w:tabs>
        <w:suppressAutoHyphens w:val="0"/>
        <w:autoSpaceDN/>
        <w:ind w:left="709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Zmiany, o których mowa w lit. b) nie mogą stanowić podstawy zwiększenia wynagrodzenia;</w:t>
      </w:r>
    </w:p>
    <w:p w:rsidR="006F4C6A" w:rsidRPr="00A47598" w:rsidRDefault="006F4C6A" w:rsidP="00C03AF6">
      <w:pPr>
        <w:widowControl/>
        <w:numPr>
          <w:ilvl w:val="1"/>
          <w:numId w:val="17"/>
        </w:numPr>
        <w:tabs>
          <w:tab w:val="num" w:pos="720"/>
        </w:tabs>
        <w:suppressAutoHyphens w:val="0"/>
        <w:autoSpaceDN/>
        <w:ind w:left="72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u w:val="single"/>
          <w:lang w:eastAsia="pl-PL" w:bidi="ar-SA"/>
        </w:rPr>
        <w:t>sposobu organizacji świadczenia</w:t>
      </w:r>
      <w:r w:rsidRPr="00A47598">
        <w:rPr>
          <w:rFonts w:ascii="Calibri" w:hAnsi="Calibri" w:cs="Calibri"/>
          <w:kern w:val="0"/>
          <w:lang w:eastAsia="pl-PL" w:bidi="ar-SA"/>
        </w:rPr>
        <w:t>, w następującym zakresie:</w:t>
      </w:r>
    </w:p>
    <w:p w:rsidR="006F4C6A" w:rsidRPr="00A47598" w:rsidRDefault="006F4C6A" w:rsidP="00C03AF6">
      <w:pPr>
        <w:widowControl/>
        <w:numPr>
          <w:ilvl w:val="0"/>
          <w:numId w:val="19"/>
        </w:numPr>
        <w:tabs>
          <w:tab w:val="num" w:pos="1080"/>
        </w:tabs>
        <w:suppressAutoHyphens w:val="0"/>
        <w:autoSpaceDN/>
        <w:ind w:left="108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procedur przekazania pojazdów, obiegu dokumentów jeśli nie zmniejszy to zasad bezpieczeństwa i nie wpłynie na ograniczenie uprawnień Zamawiającego oraz nie spowoduje zwiększenia kosztów, które obciążałyby Zamawiającego;</w:t>
      </w:r>
    </w:p>
    <w:p w:rsidR="006F4C6A" w:rsidRPr="00A47598" w:rsidRDefault="006F4C6A" w:rsidP="00C03AF6">
      <w:pPr>
        <w:widowControl/>
        <w:numPr>
          <w:ilvl w:val="0"/>
          <w:numId w:val="19"/>
        </w:numPr>
        <w:tabs>
          <w:tab w:val="num" w:pos="1080"/>
        </w:tabs>
        <w:suppressAutoHyphens w:val="0"/>
        <w:autoSpaceDN/>
        <w:ind w:left="108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lang w:eastAsia="pl-PL" w:bidi="ar-SA"/>
        </w:rPr>
        <w:t>treści dokumentów przedstawianych wzajemnie przez strony w trakcie realizacji umowy lub sposobu informowania o realizacji umowy. Zmiana ta nie może spowodować braku informacji niezbędnych Zamawiającemu do prawidłowej realizacji umowy;</w:t>
      </w:r>
    </w:p>
    <w:p w:rsidR="006F4C6A" w:rsidRPr="00A47598" w:rsidRDefault="006F4C6A" w:rsidP="00C03AF6">
      <w:pPr>
        <w:widowControl/>
        <w:numPr>
          <w:ilvl w:val="1"/>
          <w:numId w:val="17"/>
        </w:numPr>
        <w:tabs>
          <w:tab w:val="num" w:pos="720"/>
        </w:tabs>
        <w:suppressAutoHyphens w:val="0"/>
        <w:autoSpaceDN/>
        <w:ind w:left="720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A47598">
        <w:rPr>
          <w:rFonts w:ascii="Calibri" w:hAnsi="Calibri" w:cs="Calibri"/>
          <w:kern w:val="0"/>
          <w:u w:val="single"/>
          <w:lang w:eastAsia="pl-PL" w:bidi="ar-SA"/>
        </w:rPr>
        <w:t>zmiany terminów płatności</w:t>
      </w:r>
      <w:r w:rsidRPr="00A47598">
        <w:rPr>
          <w:rFonts w:ascii="Calibri" w:hAnsi="Calibri" w:cs="Calibri"/>
          <w:kern w:val="0"/>
          <w:lang w:eastAsia="pl-PL" w:bidi="ar-SA"/>
        </w:rPr>
        <w:t xml:space="preserve"> wynikających z wszelkich zmian wprowadzanych do umowy, a także zmiany samoistne, o ile nie spowodują konieczności zapłaty odsetek lub wynagrodzenia w większej kwocie wykonawcy.</w:t>
      </w:r>
    </w:p>
    <w:p w:rsidR="006F4C6A" w:rsidRPr="00A47598" w:rsidRDefault="006F4C6A" w:rsidP="00C03AF6">
      <w:pPr>
        <w:widowControl/>
        <w:suppressAutoHyphens w:val="0"/>
        <w:autoSpaceDN/>
        <w:ind w:left="1134" w:right="-4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</w:p>
    <w:p w:rsidR="006F4C6A" w:rsidRPr="00E10356" w:rsidRDefault="006F4C6A" w:rsidP="00E10356">
      <w:pPr>
        <w:pStyle w:val="Akapitzlist"/>
        <w:widowControl/>
        <w:numPr>
          <w:ilvl w:val="0"/>
          <w:numId w:val="17"/>
        </w:numPr>
        <w:tabs>
          <w:tab w:val="clear" w:pos="720"/>
          <w:tab w:val="left" w:pos="426"/>
        </w:tabs>
        <w:suppressAutoHyphens w:val="0"/>
        <w:autoSpaceDE w:val="0"/>
        <w:adjustRightInd w:val="0"/>
        <w:spacing w:line="276" w:lineRule="auto"/>
        <w:ind w:left="142" w:right="-4" w:hanging="142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E10356">
        <w:rPr>
          <w:rFonts w:ascii="Calibri" w:hAnsi="Calibri" w:cs="Calibri"/>
          <w:kern w:val="0"/>
          <w:lang w:eastAsia="pl-PL" w:bidi="ar-SA"/>
        </w:rPr>
        <w:t>Wystąpienie którejkolwiek z okoliczności wskazanych w pkt. 1 - 4 nie stanowi zobowiązania Zamawiającego do wprowadzenia zmiany.</w:t>
      </w:r>
    </w:p>
    <w:p w:rsidR="006F4C6A" w:rsidRPr="00A47598" w:rsidRDefault="006F4C6A" w:rsidP="00E10356">
      <w:pPr>
        <w:widowControl/>
        <w:shd w:val="clear" w:color="auto" w:fill="FFFFFF"/>
        <w:autoSpaceDN/>
        <w:ind w:left="142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</w:p>
    <w:p w:rsidR="006F4C6A" w:rsidRDefault="006F4C6A" w:rsidP="00E10356">
      <w:pPr>
        <w:widowControl/>
        <w:autoSpaceDN/>
        <w:ind w:left="142" w:right="-4"/>
        <w:jc w:val="center"/>
        <w:textAlignment w:val="auto"/>
        <w:rPr>
          <w:rFonts w:ascii="Calibri" w:hAnsi="Calibri" w:cs="Calibri"/>
          <w:b/>
          <w:spacing w:val="-8"/>
          <w:kern w:val="0"/>
          <w:lang w:eastAsia="ar-SA" w:bidi="ar-SA"/>
        </w:rPr>
      </w:pPr>
      <w:r>
        <w:rPr>
          <w:rFonts w:ascii="Calibri" w:hAnsi="Calibri" w:cs="Calibri"/>
          <w:b/>
          <w:spacing w:val="-8"/>
          <w:kern w:val="0"/>
          <w:lang w:eastAsia="ar-SA" w:bidi="ar-SA"/>
        </w:rPr>
        <w:t xml:space="preserve">§ </w:t>
      </w:r>
      <w:r w:rsidR="00BF39E8">
        <w:rPr>
          <w:rFonts w:ascii="Calibri" w:hAnsi="Calibri" w:cs="Calibri"/>
          <w:b/>
          <w:spacing w:val="-8"/>
          <w:kern w:val="0"/>
          <w:lang w:eastAsia="ar-SA" w:bidi="ar-SA"/>
        </w:rPr>
        <w:t>23</w:t>
      </w:r>
    </w:p>
    <w:p w:rsidR="006F4C6A" w:rsidRPr="005C58B6" w:rsidRDefault="006F4C6A" w:rsidP="00E10356">
      <w:pPr>
        <w:widowControl/>
        <w:autoSpaceDN/>
        <w:ind w:left="142" w:right="-4"/>
        <w:jc w:val="center"/>
        <w:textAlignment w:val="auto"/>
        <w:rPr>
          <w:rFonts w:ascii="Calibri" w:hAnsi="Calibri" w:cs="Calibri"/>
          <w:b/>
          <w:spacing w:val="-8"/>
          <w:kern w:val="0"/>
          <w:lang w:eastAsia="ar-SA" w:bidi="ar-SA"/>
        </w:rPr>
      </w:pPr>
    </w:p>
    <w:p w:rsidR="006F4C6A" w:rsidRPr="005862A9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>Zamawiający dopuszcza także zmianę wysokości wynagrodzenia należnego Wykonawcy w przypadku wystąpienia jednej z następujących okoliczności:</w:t>
      </w:r>
    </w:p>
    <w:p w:rsidR="006F4C6A" w:rsidRPr="005862A9" w:rsidRDefault="006F4C6A" w:rsidP="005862A9">
      <w:pPr>
        <w:widowControl/>
        <w:numPr>
          <w:ilvl w:val="1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color w:val="000000"/>
          <w:kern w:val="0"/>
          <w:lang w:eastAsia="pl-PL" w:bidi="ar-SA"/>
        </w:rPr>
        <w:t xml:space="preserve">zmiany wysokości minimalnego wynagrodzenia za pracę albo wysokości minimalnej stawki godzinowej ustalonych na podstawie ustawy z dnia 10 </w:t>
      </w:r>
      <w:r w:rsidRPr="005862A9">
        <w:rPr>
          <w:rFonts w:ascii="Calibri" w:hAnsi="Calibri" w:cs="Calibri"/>
          <w:color w:val="000000"/>
          <w:kern w:val="0"/>
          <w:lang w:eastAsia="pl-PL" w:bidi="ar-SA"/>
        </w:rPr>
        <w:lastRenderedPageBreak/>
        <w:t>października 2002 r. o minimalnym wynagrodzeniu za pracę, jeśli zmiana ma faktyczny wpływ na wysokość wynagrodzenia należnego Wykonawcy</w:t>
      </w:r>
      <w:r>
        <w:rPr>
          <w:rFonts w:ascii="Calibri" w:hAnsi="Calibri" w:cs="Calibri"/>
          <w:color w:val="000000"/>
          <w:kern w:val="0"/>
          <w:lang w:eastAsia="pl-PL" w:bidi="ar-SA"/>
        </w:rPr>
        <w:t>.</w:t>
      </w:r>
    </w:p>
    <w:p w:rsidR="006F4C6A" w:rsidRPr="005862A9" w:rsidRDefault="006F4C6A" w:rsidP="005862A9">
      <w:pPr>
        <w:widowControl/>
        <w:numPr>
          <w:ilvl w:val="1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>zmiany urzędowej stawki podatku VAT. W przypadku zmiany stawki podatku od towarów i usług (VAT), z tym zastrzeżeniem, że zmianie nie ulegnie wartość netto, natomiast wartość brutto zostanie wyliczona na podstawie nowych przepisów zmieniających stawkę podatku od towarów i usług. Zmiana ta, dotyczyć będzie wyłącznie niezrealizowanej na dzień wejścia w życie przepisów, części zamówienia</w:t>
      </w:r>
      <w:r>
        <w:rPr>
          <w:rFonts w:ascii="Calibri" w:hAnsi="Calibri" w:cs="Calibri"/>
          <w:kern w:val="0"/>
          <w:lang w:eastAsia="pl-PL" w:bidi="ar-SA"/>
        </w:rPr>
        <w:t>.</w:t>
      </w:r>
    </w:p>
    <w:p w:rsidR="006F4C6A" w:rsidRPr="005862A9" w:rsidRDefault="006F4C6A" w:rsidP="005862A9">
      <w:pPr>
        <w:widowControl/>
        <w:numPr>
          <w:ilvl w:val="1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>wyłącznie w przypadku faktycznej zmiany, ceny pojazdu dokonanej przez importera, niemożliwej do przewidzenia w chwili składania oferty, z zastrzeżeniem ustępu 3.</w:t>
      </w:r>
    </w:p>
    <w:p w:rsidR="006F4C6A" w:rsidRPr="005862A9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>Ciężar udowodnienia okoliczności stanowiących podstawę podniesienia wynagrodzenia w zakresie, o którym mowa w ust. 1 leży po stronie Wykonawcy.</w:t>
      </w:r>
    </w:p>
    <w:p w:rsidR="006F4C6A" w:rsidRPr="005862A9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>Za zmianę  ceny pojazdu przez importera uzasadniającą zmianę wynagrodzenia Wykonawcy, uważa się zmianę o co najmniej 15% w stosunku do ceny oferowanej przez importera w dniu zawarcia umowy.</w:t>
      </w:r>
    </w:p>
    <w:p w:rsidR="006F4C6A" w:rsidRPr="005862A9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 xml:space="preserve"> Łączna Zmiana Wynagrodzenia Wykonawcy o której mowa w ust. 1 pkt. 1 i 3 nie może przekraczać:</w:t>
      </w:r>
    </w:p>
    <w:p w:rsidR="006F4C6A" w:rsidRPr="005862A9" w:rsidRDefault="006F4C6A" w:rsidP="005862A9">
      <w:pPr>
        <w:widowControl/>
        <w:numPr>
          <w:ilvl w:val="1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>5% wynagrodzenia należnego Wykonawcy za niezrealizowaną, na dzień złożenia wniosku część zamówienia</w:t>
      </w:r>
    </w:p>
    <w:p w:rsidR="006F4C6A" w:rsidRPr="005D1C6F" w:rsidRDefault="006F4C6A" w:rsidP="005862A9">
      <w:pPr>
        <w:widowControl/>
        <w:numPr>
          <w:ilvl w:val="1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>2% całego Wynagrodzenia Wykonawcy zgodnie ze złożoną ofertą.</w:t>
      </w:r>
    </w:p>
    <w:p w:rsidR="006F4C6A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>
        <w:rPr>
          <w:rFonts w:ascii="Calibri" w:hAnsi="Calibri" w:cs="Calibri"/>
          <w:kern w:val="0"/>
          <w:lang w:eastAsia="pl-PL" w:bidi="ar-SA"/>
        </w:rPr>
        <w:t>Wykonawca, którego wynagrodzenie zostało zmienione zobowiązany jest do zmiany wynagrodzenia przysługującego podwykonawcy, z którym zawarł umowę, w zakresie odpowiadającym zmianom cen materiałów lub kosztów dotyczących zobowiązania podwykonawcy.</w:t>
      </w:r>
    </w:p>
    <w:p w:rsidR="006F4C6A" w:rsidRPr="005862A9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 xml:space="preserve">Wykonawca, w terminie 30 dni od dnia wejścia w życie przepisów będących przyczyną zmian lub zaistnienia okoliczności uzasadniających zamianę wynagrodzenia, o których mowa w ust. 1, może wystąpić do Zamawiającego z pisemnym wnioskiem o dokonanie odpowiedniej zmiany wynagrodzenia należnego Wykonawcy wraz z uzasadnieniem zawierającym między innymi szczegółowe wyliczenie całkowitej kwoty, o jaką wynagrodzenie Wykonawcy powinno ulec zmianie oraz wskazaniem daty, od której nastąpiła bądź nastąpi zmiana. </w:t>
      </w:r>
    </w:p>
    <w:p w:rsidR="006F4C6A" w:rsidRPr="005862A9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 xml:space="preserve">W przypadku uznania przez zamawiającego, że złożony przez Wykonawcę wniosek jest </w:t>
      </w:r>
      <w:r w:rsidR="008C0DC8">
        <w:rPr>
          <w:rFonts w:ascii="Calibri" w:hAnsi="Calibri" w:cs="Calibri"/>
          <w:kern w:val="0"/>
          <w:lang w:eastAsia="pl-PL" w:bidi="ar-SA"/>
        </w:rPr>
        <w:t xml:space="preserve"> </w:t>
      </w:r>
      <w:r w:rsidR="008C0DC8" w:rsidRPr="00B57C7F">
        <w:rPr>
          <w:rFonts w:ascii="Calibri" w:hAnsi="Calibri" w:cs="Calibri"/>
          <w:kern w:val="0"/>
          <w:lang w:eastAsia="pl-PL" w:bidi="ar-SA"/>
        </w:rPr>
        <w:t>niekompletny</w:t>
      </w:r>
      <w:r w:rsidR="008C0DC8">
        <w:rPr>
          <w:rFonts w:ascii="Calibri" w:hAnsi="Calibri" w:cs="Calibri"/>
          <w:kern w:val="0"/>
          <w:lang w:eastAsia="pl-PL" w:bidi="ar-SA"/>
        </w:rPr>
        <w:t xml:space="preserve"> </w:t>
      </w:r>
      <w:r w:rsidRPr="005862A9">
        <w:rPr>
          <w:rFonts w:ascii="Calibri" w:hAnsi="Calibri" w:cs="Calibri"/>
          <w:kern w:val="0"/>
          <w:lang w:eastAsia="pl-PL" w:bidi="ar-SA"/>
        </w:rPr>
        <w:t>lub niezbędne są dodatkowe informację wezwie on Wykonawcę do złożenia dodatkowych informacji  lub dokumentów, uzasadniających zmianę Wynagrodzenia w terminie nie krótszym niż 7 dni.</w:t>
      </w:r>
    </w:p>
    <w:p w:rsidR="006F4C6A" w:rsidRPr="005862A9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t>W terminie 14 dni od dnia otrzymania wniosku a w przypadku żądania dodatkowych informacji od ich przekazania przez Wykonawcę, Zamawiający przekaże wykonawcy pisemną informację o uznaniu/częściowym uznaniu/ lub nie uznaniu wniosku wraz z uzasadnieniem.</w:t>
      </w:r>
    </w:p>
    <w:p w:rsidR="006F4C6A" w:rsidRDefault="006F4C6A" w:rsidP="005862A9">
      <w:pPr>
        <w:widowControl/>
        <w:numPr>
          <w:ilvl w:val="0"/>
          <w:numId w:val="34"/>
        </w:numPr>
        <w:suppressAutoHyphens w:val="0"/>
        <w:autoSpaceDN/>
        <w:spacing w:before="120" w:after="120"/>
        <w:jc w:val="both"/>
        <w:textAlignment w:val="auto"/>
        <w:rPr>
          <w:rFonts w:ascii="Calibri" w:hAnsi="Calibri" w:cs="Calibri"/>
          <w:kern w:val="0"/>
          <w:lang w:eastAsia="pl-PL" w:bidi="ar-SA"/>
        </w:rPr>
      </w:pPr>
      <w:r w:rsidRPr="005862A9">
        <w:rPr>
          <w:rFonts w:ascii="Calibri" w:hAnsi="Calibri" w:cs="Calibri"/>
          <w:kern w:val="0"/>
          <w:lang w:eastAsia="pl-PL" w:bidi="ar-SA"/>
        </w:rPr>
        <w:lastRenderedPageBreak/>
        <w:t xml:space="preserve">Zmiana Wynagrodzenia, będzie każdorazowo dokonywana w formie Aneksu do niniejszej umowy, który zawierany będzie w terminie nie dłuższym niż 30 dni od przekazania Wykonawcy informacji o uznaniu wniosku o zamianę Wynagrodzenia. </w:t>
      </w:r>
    </w:p>
    <w:p w:rsidR="006F4C6A" w:rsidRDefault="006F4C6A" w:rsidP="00E10356">
      <w:pPr>
        <w:widowControl/>
        <w:autoSpaceDN/>
        <w:ind w:left="142" w:right="-4"/>
        <w:jc w:val="center"/>
        <w:textAlignment w:val="auto"/>
        <w:rPr>
          <w:rFonts w:ascii="Calibri" w:hAnsi="Calibri" w:cs="Calibri"/>
          <w:b/>
          <w:spacing w:val="-8"/>
          <w:kern w:val="0"/>
          <w:lang w:eastAsia="ar-SA" w:bidi="ar-SA"/>
        </w:rPr>
      </w:pPr>
    </w:p>
    <w:p w:rsidR="006F4C6A" w:rsidRPr="00A47598" w:rsidRDefault="006F4C6A" w:rsidP="00E10356">
      <w:pPr>
        <w:widowControl/>
        <w:autoSpaceDN/>
        <w:ind w:left="142" w:right="-4"/>
        <w:jc w:val="center"/>
        <w:textAlignment w:val="auto"/>
        <w:rPr>
          <w:rFonts w:ascii="Calibri" w:hAnsi="Calibri" w:cs="Calibri"/>
          <w:b/>
          <w:spacing w:val="-8"/>
          <w:kern w:val="0"/>
          <w:lang w:eastAsia="ar-SA" w:bidi="ar-SA"/>
        </w:rPr>
      </w:pPr>
      <w:r>
        <w:rPr>
          <w:rFonts w:ascii="Calibri" w:hAnsi="Calibri" w:cs="Calibri"/>
          <w:b/>
          <w:spacing w:val="-8"/>
          <w:kern w:val="0"/>
          <w:lang w:eastAsia="ar-SA" w:bidi="ar-SA"/>
        </w:rPr>
        <w:t>§</w:t>
      </w:r>
      <w:r w:rsidR="00BF39E8">
        <w:rPr>
          <w:rFonts w:ascii="Calibri" w:hAnsi="Calibri" w:cs="Calibri"/>
          <w:b/>
          <w:spacing w:val="-8"/>
          <w:kern w:val="0"/>
          <w:lang w:eastAsia="ar-SA" w:bidi="ar-SA"/>
        </w:rPr>
        <w:t xml:space="preserve"> 24</w:t>
      </w:r>
    </w:p>
    <w:p w:rsidR="006F4C6A" w:rsidRPr="00900BAC" w:rsidRDefault="006F4C6A" w:rsidP="00E10356">
      <w:pPr>
        <w:widowControl/>
        <w:autoSpaceDN/>
        <w:ind w:left="142" w:right="-4"/>
        <w:jc w:val="both"/>
        <w:textAlignment w:val="auto"/>
        <w:rPr>
          <w:rFonts w:ascii="Calibri" w:hAnsi="Calibri" w:cs="Calibri"/>
          <w:spacing w:val="-8"/>
          <w:kern w:val="0"/>
          <w:lang w:eastAsia="ar-SA" w:bidi="ar-SA"/>
        </w:rPr>
      </w:pPr>
      <w:r w:rsidRPr="00900BAC">
        <w:rPr>
          <w:rFonts w:ascii="Calibri" w:hAnsi="Calibri" w:cs="Calibri"/>
          <w:spacing w:val="-8"/>
          <w:kern w:val="0"/>
          <w:lang w:eastAsia="ar-SA" w:bidi="ar-SA"/>
        </w:rPr>
        <w:t>Wykonawca zobowiązuje się do powiadamiania Zamawiającego niezwłocznie, nie później niż w terminie 7 dni o:</w:t>
      </w:r>
    </w:p>
    <w:p w:rsidR="006F4C6A" w:rsidRPr="00900BAC" w:rsidRDefault="006F4C6A" w:rsidP="00E10356">
      <w:pPr>
        <w:widowControl/>
        <w:numPr>
          <w:ilvl w:val="0"/>
          <w:numId w:val="20"/>
        </w:numPr>
        <w:tabs>
          <w:tab w:val="clear" w:pos="720"/>
        </w:tabs>
        <w:suppressAutoHyphens w:val="0"/>
        <w:autoSpaceDN/>
        <w:ind w:left="142" w:right="-4" w:firstLine="0"/>
        <w:jc w:val="both"/>
        <w:textAlignment w:val="auto"/>
        <w:rPr>
          <w:rFonts w:ascii="Calibri" w:hAnsi="Calibri" w:cs="Calibri"/>
          <w:spacing w:val="-8"/>
          <w:kern w:val="0"/>
          <w:lang w:eastAsia="ar-SA" w:bidi="ar-SA"/>
        </w:rPr>
      </w:pPr>
      <w:r w:rsidRPr="00900BAC">
        <w:rPr>
          <w:rFonts w:ascii="Calibri" w:hAnsi="Calibri" w:cs="Calibri"/>
          <w:spacing w:val="-8"/>
          <w:kern w:val="0"/>
          <w:lang w:eastAsia="ar-SA" w:bidi="ar-SA"/>
        </w:rPr>
        <w:t>zmianie siedziby, adresu  lub osób uprawnionych do reprezentowania, ogłoszeniu upadłości lub wszczęciu postępowania likwidacyjnego,</w:t>
      </w:r>
    </w:p>
    <w:p w:rsidR="006F4C6A" w:rsidRPr="00900BAC" w:rsidRDefault="006F4C6A" w:rsidP="00E10356">
      <w:pPr>
        <w:widowControl/>
        <w:numPr>
          <w:ilvl w:val="0"/>
          <w:numId w:val="20"/>
        </w:numPr>
        <w:suppressAutoHyphens w:val="0"/>
        <w:autoSpaceDN/>
        <w:ind w:left="142" w:right="-4" w:firstLine="0"/>
        <w:jc w:val="both"/>
        <w:textAlignment w:val="auto"/>
        <w:rPr>
          <w:rFonts w:ascii="Calibri" w:hAnsi="Calibri" w:cs="Calibri"/>
          <w:spacing w:val="-8"/>
          <w:kern w:val="0"/>
          <w:lang w:eastAsia="ar-SA" w:bidi="ar-SA"/>
        </w:rPr>
      </w:pPr>
      <w:r w:rsidRPr="00900BAC">
        <w:rPr>
          <w:rFonts w:ascii="Calibri" w:hAnsi="Calibri" w:cs="Calibri"/>
          <w:spacing w:val="-8"/>
          <w:kern w:val="0"/>
          <w:lang w:eastAsia="ar-SA" w:bidi="ar-SA"/>
        </w:rPr>
        <w:t>zaistnieniu jakichkolwiek okoliczności, które zagrażają wykonaniu umowy.</w:t>
      </w:r>
    </w:p>
    <w:p w:rsidR="006F4C6A" w:rsidRPr="00900BAC" w:rsidRDefault="006F4C6A" w:rsidP="00C03AF6">
      <w:pPr>
        <w:widowControl/>
        <w:autoSpaceDN/>
        <w:ind w:right="-4"/>
        <w:jc w:val="both"/>
        <w:textAlignment w:val="auto"/>
        <w:rPr>
          <w:rFonts w:ascii="Calibri" w:hAnsi="Calibri" w:cs="Calibri"/>
          <w:b/>
          <w:spacing w:val="-8"/>
          <w:kern w:val="0"/>
          <w:lang w:eastAsia="ar-SA" w:bidi="ar-SA"/>
        </w:rPr>
      </w:pPr>
    </w:p>
    <w:p w:rsidR="006F4C6A" w:rsidRPr="00900BAC" w:rsidRDefault="006F4C6A" w:rsidP="00C03AF6">
      <w:pPr>
        <w:widowControl/>
        <w:autoSpaceDN/>
        <w:ind w:right="-4"/>
        <w:jc w:val="center"/>
        <w:textAlignment w:val="auto"/>
        <w:rPr>
          <w:rFonts w:ascii="Calibri" w:hAnsi="Calibri" w:cs="Calibri"/>
          <w:b/>
          <w:spacing w:val="-8"/>
          <w:kern w:val="0"/>
          <w:lang w:eastAsia="ar-SA" w:bidi="ar-SA"/>
        </w:rPr>
      </w:pPr>
      <w:r w:rsidRPr="00900BAC">
        <w:rPr>
          <w:rFonts w:ascii="Calibri" w:hAnsi="Calibri" w:cs="Calibri"/>
          <w:b/>
          <w:spacing w:val="-8"/>
          <w:kern w:val="0"/>
          <w:lang w:eastAsia="ar-SA" w:bidi="ar-SA"/>
        </w:rPr>
        <w:t xml:space="preserve">§ </w:t>
      </w:r>
      <w:r w:rsidR="00BF39E8" w:rsidRPr="00900BAC">
        <w:rPr>
          <w:rFonts w:ascii="Calibri" w:hAnsi="Calibri" w:cs="Calibri"/>
          <w:b/>
          <w:spacing w:val="-8"/>
          <w:kern w:val="0"/>
          <w:lang w:eastAsia="ar-SA" w:bidi="ar-SA"/>
        </w:rPr>
        <w:t>2</w:t>
      </w:r>
      <w:r w:rsidR="00BF39E8">
        <w:rPr>
          <w:rFonts w:ascii="Calibri" w:hAnsi="Calibri" w:cs="Calibri"/>
          <w:b/>
          <w:spacing w:val="-8"/>
          <w:kern w:val="0"/>
          <w:lang w:eastAsia="ar-SA" w:bidi="ar-SA"/>
        </w:rPr>
        <w:t>5</w:t>
      </w:r>
    </w:p>
    <w:p w:rsidR="006F4C6A" w:rsidRPr="00900BAC" w:rsidRDefault="006F4C6A" w:rsidP="00C03AF6">
      <w:pPr>
        <w:widowControl/>
        <w:numPr>
          <w:ilvl w:val="1"/>
          <w:numId w:val="20"/>
        </w:numPr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spacing w:val="-8"/>
          <w:kern w:val="0"/>
          <w:lang w:eastAsia="ar-SA" w:bidi="ar-SA"/>
        </w:rPr>
      </w:pPr>
      <w:r w:rsidRPr="00900BAC">
        <w:rPr>
          <w:rFonts w:ascii="Calibri" w:hAnsi="Calibri" w:cs="Calibri"/>
          <w:spacing w:val="-8"/>
          <w:kern w:val="0"/>
          <w:lang w:eastAsia="ar-SA" w:bidi="ar-SA"/>
        </w:rPr>
        <w:t>Wszelka korespondencja między Stronami kierowana na adres wskazany w niniejszej umowie listem poleconym, będzie – niezależnie od okoliczności</w:t>
      </w:r>
      <w:r>
        <w:rPr>
          <w:rFonts w:ascii="Calibri" w:hAnsi="Calibri" w:cs="Calibri"/>
          <w:spacing w:val="-8"/>
          <w:kern w:val="0"/>
          <w:lang w:eastAsia="ar-SA" w:bidi="ar-SA"/>
        </w:rPr>
        <w:t xml:space="preserve"> </w:t>
      </w:r>
      <w:r w:rsidRPr="00900BAC">
        <w:rPr>
          <w:rFonts w:ascii="Calibri" w:hAnsi="Calibri" w:cs="Calibri"/>
          <w:spacing w:val="-8"/>
          <w:kern w:val="0"/>
          <w:lang w:eastAsia="ar-SA" w:bidi="ar-SA"/>
        </w:rPr>
        <w:t xml:space="preserve">podjęcia przesyłki przez drugą Stronę              (adresata przesyłki) - traktowana jako skutecznie doręczona po upływie 14 dni od pierwszego awizowania przesyłki.  </w:t>
      </w:r>
    </w:p>
    <w:p w:rsidR="006F4C6A" w:rsidRPr="00900BAC" w:rsidRDefault="006F4C6A" w:rsidP="00C03AF6">
      <w:pPr>
        <w:widowControl/>
        <w:numPr>
          <w:ilvl w:val="1"/>
          <w:numId w:val="20"/>
        </w:numPr>
        <w:suppressAutoHyphens w:val="0"/>
        <w:autoSpaceDN/>
        <w:ind w:left="360" w:right="-4"/>
        <w:jc w:val="both"/>
        <w:textAlignment w:val="auto"/>
        <w:rPr>
          <w:rFonts w:ascii="Calibri" w:hAnsi="Calibri" w:cs="Calibri"/>
          <w:spacing w:val="-8"/>
          <w:kern w:val="0"/>
          <w:lang w:eastAsia="ar-SA" w:bidi="ar-SA"/>
        </w:rPr>
      </w:pPr>
      <w:r w:rsidRPr="00900BAC">
        <w:rPr>
          <w:rFonts w:ascii="Calibri" w:hAnsi="Calibri" w:cs="Calibri"/>
          <w:spacing w:val="-8"/>
          <w:kern w:val="0"/>
          <w:lang w:eastAsia="ar-SA" w:bidi="ar-SA"/>
        </w:rPr>
        <w:t xml:space="preserve">W granicach wyznaczonych przez bezwzględnie obowiązujące przepisy prawa, nieważność </w:t>
      </w:r>
      <w:r w:rsidRPr="00900BAC">
        <w:rPr>
          <w:rFonts w:ascii="Calibri" w:hAnsi="Calibri" w:cs="Calibri"/>
          <w:kern w:val="0"/>
          <w:lang w:eastAsia="ar-SA" w:bidi="ar-SA"/>
        </w:rPr>
        <w:t>jakichkolwiek postanowień niniejszej umowy pozostaje bez wpływu na ważność jej pozostałej części. W przypadku zaistnienia takiej sytuacji Strony dołożą wszelkich starań, aby zastąpić takie postanowienia ważnymi postanowieniami wywołującymi skutek zamierzony przez Strony przy zawieraniu umowy.</w:t>
      </w:r>
    </w:p>
    <w:p w:rsidR="006F4C6A" w:rsidRPr="00900BAC" w:rsidRDefault="006F4C6A" w:rsidP="00C03AF6">
      <w:pPr>
        <w:widowControl/>
        <w:autoSpaceDN/>
        <w:ind w:right="-4"/>
        <w:jc w:val="both"/>
        <w:textAlignment w:val="auto"/>
        <w:rPr>
          <w:rFonts w:ascii="Calibri" w:hAnsi="Calibri" w:cs="Calibri"/>
          <w:b/>
          <w:spacing w:val="-8"/>
          <w:kern w:val="0"/>
          <w:lang w:eastAsia="ar-SA" w:bidi="ar-SA"/>
        </w:rPr>
      </w:pPr>
    </w:p>
    <w:p w:rsidR="006F4C6A" w:rsidRPr="00900BAC" w:rsidRDefault="006F4C6A" w:rsidP="00C03AF6">
      <w:pPr>
        <w:widowControl/>
        <w:autoSpaceDN/>
        <w:ind w:right="-4"/>
        <w:jc w:val="center"/>
        <w:textAlignment w:val="auto"/>
        <w:rPr>
          <w:rFonts w:ascii="Calibri" w:hAnsi="Calibri" w:cs="Calibri"/>
          <w:b/>
          <w:kern w:val="0"/>
          <w:lang w:eastAsia="ar-SA" w:bidi="ar-SA"/>
        </w:rPr>
      </w:pPr>
      <w:r w:rsidRPr="00900BAC">
        <w:rPr>
          <w:rFonts w:ascii="Calibri" w:hAnsi="Calibri" w:cs="Calibri"/>
          <w:b/>
          <w:spacing w:val="-8"/>
          <w:kern w:val="0"/>
          <w:lang w:eastAsia="ar-SA" w:bidi="ar-SA"/>
        </w:rPr>
        <w:t xml:space="preserve">§ </w:t>
      </w:r>
      <w:r w:rsidR="00BF39E8" w:rsidRPr="00900BAC">
        <w:rPr>
          <w:rFonts w:ascii="Calibri" w:hAnsi="Calibri" w:cs="Calibri"/>
          <w:b/>
          <w:spacing w:val="-8"/>
          <w:kern w:val="0"/>
          <w:lang w:eastAsia="ar-SA" w:bidi="ar-SA"/>
        </w:rPr>
        <w:t>2</w:t>
      </w:r>
      <w:r w:rsidR="00BF39E8">
        <w:rPr>
          <w:rFonts w:ascii="Calibri" w:hAnsi="Calibri" w:cs="Calibri"/>
          <w:b/>
          <w:spacing w:val="-8"/>
          <w:kern w:val="0"/>
          <w:lang w:eastAsia="ar-SA" w:bidi="ar-SA"/>
        </w:rPr>
        <w:t>6</w:t>
      </w:r>
    </w:p>
    <w:p w:rsidR="006F4C6A" w:rsidRPr="00900BAC" w:rsidRDefault="006F4C6A" w:rsidP="00E3692A">
      <w:pPr>
        <w:widowControl/>
        <w:numPr>
          <w:ilvl w:val="0"/>
          <w:numId w:val="21"/>
        </w:numPr>
        <w:shd w:val="clear" w:color="auto" w:fill="FFFFFF"/>
        <w:tabs>
          <w:tab w:val="clear" w:pos="720"/>
        </w:tabs>
        <w:suppressAutoHyphens w:val="0"/>
        <w:autoSpaceDN/>
        <w:ind w:left="284" w:right="-4" w:hanging="28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900BAC">
        <w:rPr>
          <w:rFonts w:ascii="Calibri" w:hAnsi="Calibri" w:cs="Calibri"/>
          <w:kern w:val="0"/>
          <w:lang w:eastAsia="ar-SA" w:bidi="ar-SA"/>
        </w:rPr>
        <w:t xml:space="preserve">Wszelkie zmiany postanowień umowy wymagają formy pisemnej pod rygorem </w:t>
      </w:r>
      <w:r w:rsidRPr="00900BAC">
        <w:rPr>
          <w:rFonts w:ascii="Calibri" w:hAnsi="Calibri" w:cs="Calibri"/>
          <w:spacing w:val="-2"/>
          <w:w w:val="101"/>
          <w:kern w:val="0"/>
          <w:lang w:eastAsia="ar-SA" w:bidi="ar-SA"/>
        </w:rPr>
        <w:t>nieważności.</w:t>
      </w:r>
    </w:p>
    <w:p w:rsidR="006F4C6A" w:rsidRPr="00900BAC" w:rsidRDefault="006F4C6A" w:rsidP="00E3692A">
      <w:pPr>
        <w:widowControl/>
        <w:numPr>
          <w:ilvl w:val="0"/>
          <w:numId w:val="21"/>
        </w:numPr>
        <w:shd w:val="clear" w:color="auto" w:fill="FFFFFF"/>
        <w:tabs>
          <w:tab w:val="clear" w:pos="720"/>
        </w:tabs>
        <w:suppressAutoHyphens w:val="0"/>
        <w:autoSpaceDN/>
        <w:ind w:left="284" w:right="-4" w:hanging="28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900BAC">
        <w:rPr>
          <w:rFonts w:ascii="Calibri" w:hAnsi="Calibri" w:cs="Calibri"/>
          <w:spacing w:val="-2"/>
          <w:w w:val="103"/>
          <w:kern w:val="0"/>
          <w:lang w:eastAsia="ar-SA" w:bidi="ar-SA"/>
        </w:rPr>
        <w:t>W sprawach nieuregulowanych postanowieniami niniejszej umowy stosuje się przepisy kodeksu cywilnego oraz ustawy z dnia 11 września 2019 r. Prawo zamówień publicznych.</w:t>
      </w:r>
    </w:p>
    <w:p w:rsidR="006F4C6A" w:rsidRPr="00900BAC" w:rsidRDefault="006F4C6A" w:rsidP="00E3692A">
      <w:pPr>
        <w:widowControl/>
        <w:numPr>
          <w:ilvl w:val="0"/>
          <w:numId w:val="21"/>
        </w:numPr>
        <w:shd w:val="clear" w:color="auto" w:fill="FFFFFF"/>
        <w:tabs>
          <w:tab w:val="clear" w:pos="720"/>
        </w:tabs>
        <w:suppressAutoHyphens w:val="0"/>
        <w:autoSpaceDN/>
        <w:ind w:left="284" w:right="-4" w:hanging="28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900BAC">
        <w:rPr>
          <w:rFonts w:ascii="Calibri" w:hAnsi="Calibri" w:cs="Calibri"/>
          <w:spacing w:val="-2"/>
          <w:w w:val="103"/>
          <w:kern w:val="0"/>
          <w:lang w:eastAsia="ar-SA" w:bidi="ar-SA"/>
        </w:rPr>
        <w:t>Wszelkie spory Strony zobowiązują się</w:t>
      </w:r>
      <w:r w:rsidRPr="00900BAC">
        <w:rPr>
          <w:rFonts w:ascii="Calibri" w:hAnsi="Calibri" w:cs="Calibri"/>
          <w:kern w:val="0"/>
          <w:lang w:eastAsia="ar-SA" w:bidi="ar-SA"/>
        </w:rPr>
        <w:t xml:space="preserve"> rozstrzygać polubownie, a w przypadku braku porozumienia poddają je rozstrzygnięciu sądu właściwego dla siedziby Zamawiającego.</w:t>
      </w:r>
    </w:p>
    <w:p w:rsidR="006F4C6A" w:rsidRPr="00900BAC" w:rsidRDefault="006F4C6A" w:rsidP="00E3692A">
      <w:pPr>
        <w:widowControl/>
        <w:numPr>
          <w:ilvl w:val="0"/>
          <w:numId w:val="21"/>
        </w:numPr>
        <w:shd w:val="clear" w:color="auto" w:fill="FFFFFF"/>
        <w:tabs>
          <w:tab w:val="clear" w:pos="720"/>
        </w:tabs>
        <w:suppressAutoHyphens w:val="0"/>
        <w:autoSpaceDN/>
        <w:ind w:left="284" w:right="-4" w:hanging="28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900BAC">
        <w:rPr>
          <w:rFonts w:ascii="Calibri" w:hAnsi="Calibri" w:cs="Calibri"/>
          <w:w w:val="99"/>
          <w:kern w:val="0"/>
          <w:lang w:eastAsia="ar-SA" w:bidi="ar-SA"/>
        </w:rPr>
        <w:t>I</w:t>
      </w:r>
      <w:r w:rsidRPr="00900BAC">
        <w:rPr>
          <w:rFonts w:ascii="Calibri" w:hAnsi="Calibri" w:cs="Calibri"/>
          <w:kern w:val="0"/>
          <w:lang w:eastAsia="ar-SA" w:bidi="ar-SA"/>
        </w:rPr>
        <w:t>ntegralną</w:t>
      </w:r>
      <w:r>
        <w:rPr>
          <w:rFonts w:ascii="Calibri" w:hAnsi="Calibri" w:cs="Calibri"/>
          <w:kern w:val="0"/>
          <w:lang w:eastAsia="ar-SA" w:bidi="ar-SA"/>
        </w:rPr>
        <w:t xml:space="preserve"> </w:t>
      </w:r>
      <w:r w:rsidRPr="00900BAC">
        <w:rPr>
          <w:rFonts w:ascii="Calibri" w:hAnsi="Calibri" w:cs="Calibri"/>
          <w:kern w:val="0"/>
          <w:lang w:eastAsia="ar-SA" w:bidi="ar-SA"/>
        </w:rPr>
        <w:t>część umowy stanowią:</w:t>
      </w:r>
    </w:p>
    <w:p w:rsidR="006F4C6A" w:rsidRDefault="006F4C6A" w:rsidP="00E3692A">
      <w:pPr>
        <w:widowControl/>
        <w:numPr>
          <w:ilvl w:val="1"/>
          <w:numId w:val="21"/>
        </w:numPr>
        <w:shd w:val="clear" w:color="auto" w:fill="FFFFFF"/>
        <w:tabs>
          <w:tab w:val="clear" w:pos="1440"/>
        </w:tabs>
        <w:suppressAutoHyphens w:val="0"/>
        <w:autoSpaceDN/>
        <w:ind w:left="567" w:right="-4" w:hanging="29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900BAC">
        <w:rPr>
          <w:rFonts w:ascii="Calibri" w:hAnsi="Calibri" w:cs="Calibri"/>
          <w:kern w:val="0"/>
          <w:lang w:eastAsia="ar-SA" w:bidi="ar-SA"/>
        </w:rPr>
        <w:t>SWZ wraz z załącznikami,</w:t>
      </w:r>
    </w:p>
    <w:p w:rsidR="006F4C6A" w:rsidRPr="00BF39E8" w:rsidRDefault="006F4C6A" w:rsidP="00BF39E8">
      <w:pPr>
        <w:widowControl/>
        <w:numPr>
          <w:ilvl w:val="1"/>
          <w:numId w:val="21"/>
        </w:numPr>
        <w:shd w:val="clear" w:color="auto" w:fill="FFFFFF"/>
        <w:tabs>
          <w:tab w:val="clear" w:pos="1440"/>
        </w:tabs>
        <w:suppressAutoHyphens w:val="0"/>
        <w:autoSpaceDN/>
        <w:ind w:left="567" w:right="-4" w:hanging="29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BF39E8">
        <w:rPr>
          <w:rFonts w:ascii="Calibri" w:hAnsi="Calibri" w:cs="Calibri"/>
          <w:kern w:val="0"/>
          <w:lang w:eastAsia="ar-SA" w:bidi="ar-SA"/>
        </w:rPr>
        <w:t>polisa ubezpieczeniowa oraz dowód jej opłacenia.</w:t>
      </w:r>
    </w:p>
    <w:p w:rsidR="006F4C6A" w:rsidRPr="00900BAC" w:rsidRDefault="006F4C6A" w:rsidP="009856D4">
      <w:pPr>
        <w:tabs>
          <w:tab w:val="left" w:pos="284"/>
        </w:tabs>
        <w:ind w:right="-4"/>
        <w:jc w:val="center"/>
        <w:rPr>
          <w:rFonts w:ascii="Calibri" w:hAnsi="Calibri" w:cs="Calibri"/>
          <w:b/>
          <w:spacing w:val="-8"/>
          <w:kern w:val="0"/>
          <w:lang w:eastAsia="ar-SA" w:bidi="ar-SA"/>
        </w:rPr>
      </w:pPr>
    </w:p>
    <w:p w:rsidR="006F4C6A" w:rsidRPr="00900BAC" w:rsidRDefault="006F4C6A" w:rsidP="009856D4">
      <w:pPr>
        <w:tabs>
          <w:tab w:val="left" w:pos="284"/>
        </w:tabs>
        <w:ind w:right="-4"/>
        <w:jc w:val="center"/>
        <w:rPr>
          <w:rFonts w:ascii="Calibri" w:hAnsi="Calibri" w:cs="Calibri"/>
          <w:b/>
        </w:rPr>
      </w:pPr>
      <w:r w:rsidRPr="00900BAC">
        <w:rPr>
          <w:rFonts w:ascii="Calibri" w:hAnsi="Calibri" w:cs="Calibri"/>
          <w:b/>
          <w:spacing w:val="-8"/>
          <w:kern w:val="0"/>
          <w:lang w:eastAsia="ar-SA" w:bidi="ar-SA"/>
        </w:rPr>
        <w:t xml:space="preserve">§ </w:t>
      </w:r>
      <w:r w:rsidRPr="00900BAC">
        <w:rPr>
          <w:rFonts w:ascii="Calibri" w:hAnsi="Calibri" w:cs="Calibri"/>
          <w:b/>
        </w:rPr>
        <w:t xml:space="preserve"> </w:t>
      </w:r>
      <w:r w:rsidR="00BF39E8" w:rsidRPr="00900BAC">
        <w:rPr>
          <w:rFonts w:ascii="Calibri" w:hAnsi="Calibri" w:cs="Calibri"/>
          <w:b/>
        </w:rPr>
        <w:t>2</w:t>
      </w:r>
      <w:r w:rsidR="00BF39E8">
        <w:rPr>
          <w:rFonts w:ascii="Calibri" w:hAnsi="Calibri" w:cs="Calibri"/>
          <w:b/>
        </w:rPr>
        <w:t>7</w:t>
      </w:r>
    </w:p>
    <w:p w:rsidR="006F4C6A" w:rsidRPr="00900BAC" w:rsidRDefault="006F4C6A" w:rsidP="002962C4">
      <w:pPr>
        <w:widowControl/>
        <w:shd w:val="clear" w:color="auto" w:fill="FFFFFF"/>
        <w:autoSpaceDN/>
        <w:ind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  <w:r w:rsidRPr="00900BAC">
        <w:rPr>
          <w:rFonts w:ascii="Calibri" w:hAnsi="Calibri" w:cs="Calibri"/>
          <w:kern w:val="0"/>
          <w:lang w:eastAsia="ar-SA" w:bidi="ar-SA"/>
        </w:rPr>
        <w:t>Umowa została sporządzona w dwóch jednobrzmiących egzemplarzach po jednym dla każdej ze stron.</w:t>
      </w:r>
    </w:p>
    <w:p w:rsidR="006F4C6A" w:rsidRPr="00900BAC" w:rsidRDefault="006F4C6A" w:rsidP="002962C4">
      <w:pPr>
        <w:widowControl/>
        <w:autoSpaceDN/>
        <w:ind w:right="-4"/>
        <w:textAlignment w:val="auto"/>
        <w:rPr>
          <w:rFonts w:ascii="Calibri" w:hAnsi="Calibri" w:cs="Calibri"/>
          <w:b/>
          <w:spacing w:val="-8"/>
          <w:kern w:val="0"/>
          <w:lang w:eastAsia="ar-SA" w:bidi="ar-SA"/>
        </w:rPr>
      </w:pPr>
    </w:p>
    <w:p w:rsidR="006F4C6A" w:rsidRPr="00900BAC" w:rsidRDefault="006F4C6A" w:rsidP="00B175D7">
      <w:pPr>
        <w:tabs>
          <w:tab w:val="left" w:pos="284"/>
        </w:tabs>
        <w:ind w:right="-4"/>
        <w:jc w:val="center"/>
        <w:rPr>
          <w:rFonts w:ascii="Calibri" w:hAnsi="Calibri" w:cs="Calibri"/>
          <w:b/>
          <w:spacing w:val="-8"/>
          <w:kern w:val="0"/>
          <w:lang w:eastAsia="ar-SA" w:bidi="ar-SA"/>
        </w:rPr>
      </w:pPr>
    </w:p>
    <w:p w:rsidR="006F4C6A" w:rsidRPr="00900BAC" w:rsidRDefault="006F4C6A" w:rsidP="00C03AF6">
      <w:pPr>
        <w:widowControl/>
        <w:autoSpaceDN/>
        <w:ind w:right="-4"/>
        <w:jc w:val="center"/>
        <w:textAlignment w:val="auto"/>
        <w:rPr>
          <w:rFonts w:ascii="Calibri" w:hAnsi="Calibri" w:cs="Calibri"/>
          <w:b/>
          <w:kern w:val="0"/>
          <w:lang w:eastAsia="ar-SA" w:bidi="ar-SA"/>
        </w:rPr>
      </w:pPr>
    </w:p>
    <w:p w:rsidR="006F4C6A" w:rsidRPr="00900BAC" w:rsidRDefault="006F4C6A" w:rsidP="00C03AF6">
      <w:pPr>
        <w:widowControl/>
        <w:autoSpaceDN/>
        <w:ind w:left="187" w:right="-4"/>
        <w:jc w:val="both"/>
        <w:textAlignment w:val="auto"/>
        <w:rPr>
          <w:rFonts w:ascii="Calibri" w:hAnsi="Calibri" w:cs="Calibri"/>
          <w:kern w:val="0"/>
          <w:lang w:eastAsia="ar-SA" w:bidi="ar-SA"/>
        </w:rPr>
      </w:pPr>
    </w:p>
    <w:p w:rsidR="006F4C6A" w:rsidRPr="00900BAC" w:rsidRDefault="006F4C6A" w:rsidP="00BF39E8">
      <w:pPr>
        <w:widowControl/>
        <w:autoSpaceDN/>
        <w:ind w:right="-4"/>
        <w:jc w:val="center"/>
        <w:textAlignment w:val="auto"/>
        <w:rPr>
          <w:rFonts w:ascii="Calibri" w:hAnsi="Calibri" w:cs="Calibri"/>
          <w:b/>
          <w:kern w:val="0"/>
          <w:lang w:eastAsia="ar-SA" w:bidi="ar-SA"/>
        </w:rPr>
      </w:pPr>
      <w:r w:rsidRPr="00900BAC">
        <w:rPr>
          <w:rFonts w:ascii="Calibri" w:hAnsi="Calibri" w:cs="Calibri"/>
          <w:b/>
          <w:kern w:val="0"/>
          <w:lang w:eastAsia="ar-SA" w:bidi="ar-SA"/>
        </w:rPr>
        <w:t>Wykonawca</w:t>
      </w:r>
      <w:r w:rsidRPr="00900BAC">
        <w:rPr>
          <w:rFonts w:ascii="Calibri" w:hAnsi="Calibri" w:cs="Calibri"/>
          <w:b/>
          <w:kern w:val="0"/>
          <w:lang w:eastAsia="ar-SA" w:bidi="ar-SA"/>
        </w:rPr>
        <w:tab/>
      </w:r>
      <w:r w:rsidRPr="00900BAC">
        <w:rPr>
          <w:rFonts w:ascii="Calibri" w:hAnsi="Calibri" w:cs="Calibri"/>
          <w:b/>
          <w:kern w:val="0"/>
          <w:lang w:eastAsia="ar-SA" w:bidi="ar-SA"/>
        </w:rPr>
        <w:tab/>
      </w:r>
      <w:r w:rsidRPr="00900BAC">
        <w:rPr>
          <w:rFonts w:ascii="Calibri" w:hAnsi="Calibri" w:cs="Calibri"/>
          <w:b/>
          <w:kern w:val="0"/>
          <w:lang w:eastAsia="ar-SA" w:bidi="ar-SA"/>
        </w:rPr>
        <w:tab/>
      </w:r>
      <w:r w:rsidRPr="00900BAC">
        <w:rPr>
          <w:rFonts w:ascii="Calibri" w:hAnsi="Calibri" w:cs="Calibri"/>
          <w:b/>
          <w:kern w:val="0"/>
          <w:lang w:eastAsia="ar-SA" w:bidi="ar-SA"/>
        </w:rPr>
        <w:tab/>
      </w:r>
      <w:r w:rsidRPr="00900BAC">
        <w:rPr>
          <w:rFonts w:ascii="Calibri" w:hAnsi="Calibri" w:cs="Calibri"/>
          <w:b/>
          <w:kern w:val="0"/>
          <w:lang w:eastAsia="ar-SA" w:bidi="ar-SA"/>
        </w:rPr>
        <w:tab/>
      </w:r>
      <w:r w:rsidRPr="00900BAC">
        <w:rPr>
          <w:rFonts w:ascii="Calibri" w:hAnsi="Calibri" w:cs="Calibri"/>
          <w:b/>
          <w:kern w:val="0"/>
          <w:lang w:eastAsia="ar-SA" w:bidi="ar-SA"/>
        </w:rPr>
        <w:tab/>
      </w:r>
      <w:r w:rsidRPr="00900BAC">
        <w:rPr>
          <w:rFonts w:ascii="Calibri" w:hAnsi="Calibri" w:cs="Calibri"/>
          <w:b/>
          <w:kern w:val="0"/>
          <w:lang w:eastAsia="ar-SA" w:bidi="ar-SA"/>
        </w:rPr>
        <w:tab/>
        <w:t>Zamawiający</w:t>
      </w:r>
    </w:p>
    <w:sectPr w:rsidR="006F4C6A" w:rsidRPr="00900BAC" w:rsidSect="008563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D4" w:rsidRDefault="00C64AD4" w:rsidP="00001212">
      <w:r>
        <w:separator/>
      </w:r>
    </w:p>
  </w:endnote>
  <w:endnote w:type="continuationSeparator" w:id="0">
    <w:p w:rsidR="00C64AD4" w:rsidRDefault="00C64AD4" w:rsidP="0000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, 'Times New 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C6A" w:rsidRDefault="00CC116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46FA8">
      <w:rPr>
        <w:noProof/>
      </w:rPr>
      <w:t>10</w:t>
    </w:r>
    <w:r>
      <w:rPr>
        <w:noProof/>
      </w:rPr>
      <w:fldChar w:fldCharType="end"/>
    </w:r>
  </w:p>
  <w:p w:rsidR="006F4C6A" w:rsidRDefault="006F4C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D4" w:rsidRDefault="00C64AD4" w:rsidP="00001212">
      <w:r>
        <w:separator/>
      </w:r>
    </w:p>
  </w:footnote>
  <w:footnote w:type="continuationSeparator" w:id="0">
    <w:p w:rsidR="00C64AD4" w:rsidRDefault="00C64AD4" w:rsidP="00001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19F5"/>
    <w:multiLevelType w:val="multilevel"/>
    <w:tmpl w:val="060EA918"/>
    <w:lvl w:ilvl="0">
      <w:start w:val="2"/>
      <w:numFmt w:val="decimal"/>
      <w:lvlText w:val="%1)"/>
      <w:lvlJc w:val="left"/>
      <w:pPr>
        <w:ind w:left="72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6541F"/>
    <w:multiLevelType w:val="hybridMultilevel"/>
    <w:tmpl w:val="34EA5248"/>
    <w:lvl w:ilvl="0" w:tplc="0415000F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2">
    <w:nsid w:val="0BA579F1"/>
    <w:multiLevelType w:val="hybridMultilevel"/>
    <w:tmpl w:val="CBB68A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AD21DE"/>
    <w:multiLevelType w:val="hybridMultilevel"/>
    <w:tmpl w:val="84287E2C"/>
    <w:lvl w:ilvl="0" w:tplc="0E0412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4AB092C"/>
    <w:multiLevelType w:val="hybridMultilevel"/>
    <w:tmpl w:val="F6D035A8"/>
    <w:lvl w:ilvl="0" w:tplc="C00C4088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091B0C"/>
    <w:multiLevelType w:val="hybridMultilevel"/>
    <w:tmpl w:val="A530B4CE"/>
    <w:lvl w:ilvl="0" w:tplc="FEB03288">
      <w:start w:val="1"/>
      <w:numFmt w:val="lowerLetter"/>
      <w:lvlText w:val="%1)"/>
      <w:lvlJc w:val="left"/>
      <w:pPr>
        <w:ind w:left="788" w:hanging="360"/>
      </w:pPr>
      <w:rPr>
        <w:rFonts w:ascii="Times New Roman" w:eastAsia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508"/>
        </w:tabs>
        <w:ind w:left="150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18AF1862"/>
    <w:multiLevelType w:val="hybridMultilevel"/>
    <w:tmpl w:val="016C09EE"/>
    <w:lvl w:ilvl="0" w:tplc="361084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B2202"/>
    <w:multiLevelType w:val="multilevel"/>
    <w:tmpl w:val="4732A054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>
    <w:nsid w:val="260544E5"/>
    <w:multiLevelType w:val="hybridMultilevel"/>
    <w:tmpl w:val="6F024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E03EA"/>
    <w:multiLevelType w:val="hybridMultilevel"/>
    <w:tmpl w:val="ACF27302"/>
    <w:lvl w:ilvl="0" w:tplc="71B0E422">
      <w:start w:val="1"/>
      <w:numFmt w:val="lowerLetter"/>
      <w:lvlText w:val="%1)"/>
      <w:lvlJc w:val="left"/>
      <w:pPr>
        <w:ind w:left="1084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89C1C89"/>
    <w:multiLevelType w:val="hybridMultilevel"/>
    <w:tmpl w:val="6818F5D6"/>
    <w:lvl w:ilvl="0" w:tplc="AC2A7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0239DA"/>
    <w:multiLevelType w:val="hybridMultilevel"/>
    <w:tmpl w:val="22A468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B51CE3"/>
    <w:multiLevelType w:val="hybridMultilevel"/>
    <w:tmpl w:val="D97E61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FA0190"/>
    <w:multiLevelType w:val="hybridMultilevel"/>
    <w:tmpl w:val="C594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FB06EC"/>
    <w:multiLevelType w:val="hybridMultilevel"/>
    <w:tmpl w:val="9CEEDB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72723A2"/>
    <w:multiLevelType w:val="multilevel"/>
    <w:tmpl w:val="920AF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D8A12EA"/>
    <w:multiLevelType w:val="hybridMultilevel"/>
    <w:tmpl w:val="B7E41F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DD4381E"/>
    <w:multiLevelType w:val="hybridMultilevel"/>
    <w:tmpl w:val="4A94A822"/>
    <w:lvl w:ilvl="0" w:tplc="C3703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F5D0A9B"/>
    <w:multiLevelType w:val="hybridMultilevel"/>
    <w:tmpl w:val="293E7C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AA577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690DEE"/>
    <w:multiLevelType w:val="hybridMultilevel"/>
    <w:tmpl w:val="28F0C9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2259C0"/>
    <w:multiLevelType w:val="hybridMultilevel"/>
    <w:tmpl w:val="B7FAA0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8715B4"/>
    <w:multiLevelType w:val="hybridMultilevel"/>
    <w:tmpl w:val="4740B954"/>
    <w:lvl w:ilvl="0" w:tplc="6AE8CAB0">
      <w:start w:val="1"/>
      <w:numFmt w:val="lowerLetter"/>
      <w:lvlText w:val="%1)"/>
      <w:lvlJc w:val="left"/>
      <w:pPr>
        <w:ind w:left="825" w:hanging="360"/>
      </w:pPr>
      <w:rPr>
        <w:rFonts w:eastAsia="TimesNew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22">
    <w:nsid w:val="4C1F1746"/>
    <w:multiLevelType w:val="hybridMultilevel"/>
    <w:tmpl w:val="3880D7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E1070B"/>
    <w:multiLevelType w:val="multilevel"/>
    <w:tmpl w:val="A9CEDA8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52861D7D"/>
    <w:multiLevelType w:val="hybridMultilevel"/>
    <w:tmpl w:val="761C79EC"/>
    <w:lvl w:ilvl="0" w:tplc="B966F4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587717F"/>
    <w:multiLevelType w:val="hybridMultilevel"/>
    <w:tmpl w:val="CE9A9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6C2C30"/>
    <w:multiLevelType w:val="hybridMultilevel"/>
    <w:tmpl w:val="9F9460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44469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587CA4"/>
    <w:multiLevelType w:val="hybridMultilevel"/>
    <w:tmpl w:val="FFDC26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8F132C4"/>
    <w:multiLevelType w:val="hybridMultilevel"/>
    <w:tmpl w:val="A880DD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D6A5A1D"/>
    <w:multiLevelType w:val="multilevel"/>
    <w:tmpl w:val="C9044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ED81A82"/>
    <w:multiLevelType w:val="hybridMultilevel"/>
    <w:tmpl w:val="EEC224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2DF1312"/>
    <w:multiLevelType w:val="hybridMultilevel"/>
    <w:tmpl w:val="AA6EC254"/>
    <w:lvl w:ilvl="0" w:tplc="BA8AD4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63344CC"/>
    <w:multiLevelType w:val="hybridMultilevel"/>
    <w:tmpl w:val="29DAF33A"/>
    <w:lvl w:ilvl="0" w:tplc="E9EA7B14">
      <w:start w:val="2"/>
      <w:numFmt w:val="lowerLetter"/>
      <w:lvlText w:val="%1)"/>
      <w:lvlJc w:val="left"/>
      <w:pPr>
        <w:ind w:left="14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4" w:hanging="180"/>
      </w:pPr>
      <w:rPr>
        <w:rFonts w:cs="Times New Roman"/>
      </w:rPr>
    </w:lvl>
  </w:abstractNum>
  <w:abstractNum w:abstractNumId="33">
    <w:nsid w:val="79B13AFE"/>
    <w:multiLevelType w:val="multilevel"/>
    <w:tmpl w:val="2D08FE56"/>
    <w:lvl w:ilvl="0">
      <w:start w:val="1"/>
      <w:numFmt w:val="decimal"/>
      <w:lvlText w:val="%1."/>
      <w:lvlJc w:val="left"/>
      <w:pPr>
        <w:ind w:left="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4">
    <w:nsid w:val="7D8C2683"/>
    <w:multiLevelType w:val="multilevel"/>
    <w:tmpl w:val="4724811A"/>
    <w:lvl w:ilvl="0">
      <w:start w:val="8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3"/>
  </w:num>
  <w:num w:numId="3">
    <w:abstractNumId w:val="34"/>
  </w:num>
  <w:num w:numId="4">
    <w:abstractNumId w:val="5"/>
  </w:num>
  <w:num w:numId="5">
    <w:abstractNumId w:val="1"/>
  </w:num>
  <w:num w:numId="6">
    <w:abstractNumId w:val="19"/>
  </w:num>
  <w:num w:numId="7">
    <w:abstractNumId w:val="17"/>
  </w:num>
  <w:num w:numId="8">
    <w:abstractNumId w:val="25"/>
  </w:num>
  <w:num w:numId="9">
    <w:abstractNumId w:val="22"/>
  </w:num>
  <w:num w:numId="10">
    <w:abstractNumId w:val="12"/>
  </w:num>
  <w:num w:numId="11">
    <w:abstractNumId w:val="2"/>
  </w:num>
  <w:num w:numId="12">
    <w:abstractNumId w:val="11"/>
  </w:num>
  <w:num w:numId="13">
    <w:abstractNumId w:val="28"/>
  </w:num>
  <w:num w:numId="14">
    <w:abstractNumId w:val="20"/>
  </w:num>
  <w:num w:numId="15">
    <w:abstractNumId w:val="18"/>
  </w:num>
  <w:num w:numId="16">
    <w:abstractNumId w:val="8"/>
  </w:num>
  <w:num w:numId="17">
    <w:abstractNumId w:val="26"/>
  </w:num>
  <w:num w:numId="18">
    <w:abstractNumId w:val="31"/>
  </w:num>
  <w:num w:numId="19">
    <w:abstractNumId w:val="6"/>
  </w:num>
  <w:num w:numId="20">
    <w:abstractNumId w:val="30"/>
  </w:num>
  <w:num w:numId="21">
    <w:abstractNumId w:val="13"/>
  </w:num>
  <w:num w:numId="22">
    <w:abstractNumId w:val="24"/>
  </w:num>
  <w:num w:numId="23">
    <w:abstractNumId w:val="9"/>
  </w:num>
  <w:num w:numId="24">
    <w:abstractNumId w:val="3"/>
  </w:num>
  <w:num w:numId="25">
    <w:abstractNumId w:val="10"/>
  </w:num>
  <w:num w:numId="26">
    <w:abstractNumId w:val="16"/>
  </w:num>
  <w:num w:numId="27">
    <w:abstractNumId w:val="4"/>
  </w:num>
  <w:num w:numId="28">
    <w:abstractNumId w:val="33"/>
  </w:num>
  <w:num w:numId="29">
    <w:abstractNumId w:val="27"/>
  </w:num>
  <w:num w:numId="30">
    <w:abstractNumId w:val="32"/>
  </w:num>
  <w:num w:numId="31">
    <w:abstractNumId w:val="14"/>
  </w:num>
  <w:num w:numId="32">
    <w:abstractNumId w:val="15"/>
  </w:num>
  <w:num w:numId="33">
    <w:abstractNumId w:val="29"/>
  </w:num>
  <w:num w:numId="34">
    <w:abstractNumId w:val="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F6"/>
    <w:rsid w:val="00001212"/>
    <w:rsid w:val="0000237F"/>
    <w:rsid w:val="00006753"/>
    <w:rsid w:val="00020937"/>
    <w:rsid w:val="00024200"/>
    <w:rsid w:val="00024AFC"/>
    <w:rsid w:val="00025427"/>
    <w:rsid w:val="00040CF6"/>
    <w:rsid w:val="000459D7"/>
    <w:rsid w:val="00047635"/>
    <w:rsid w:val="00073C0A"/>
    <w:rsid w:val="000A6C1A"/>
    <w:rsid w:val="000E0A41"/>
    <w:rsid w:val="000E6A8B"/>
    <w:rsid w:val="000F09F9"/>
    <w:rsid w:val="000F225E"/>
    <w:rsid w:val="00103B11"/>
    <w:rsid w:val="0011314B"/>
    <w:rsid w:val="00131631"/>
    <w:rsid w:val="00132609"/>
    <w:rsid w:val="001424F1"/>
    <w:rsid w:val="00145D1F"/>
    <w:rsid w:val="001514C8"/>
    <w:rsid w:val="00160703"/>
    <w:rsid w:val="001727C0"/>
    <w:rsid w:val="00174018"/>
    <w:rsid w:val="00196A04"/>
    <w:rsid w:val="0019744F"/>
    <w:rsid w:val="001A1D67"/>
    <w:rsid w:val="001A3A01"/>
    <w:rsid w:val="001A462D"/>
    <w:rsid w:val="001B134D"/>
    <w:rsid w:val="001B5B49"/>
    <w:rsid w:val="001C31C3"/>
    <w:rsid w:val="001C5115"/>
    <w:rsid w:val="001C7873"/>
    <w:rsid w:val="001D0C14"/>
    <w:rsid w:val="002046DB"/>
    <w:rsid w:val="00205FB9"/>
    <w:rsid w:val="0020728C"/>
    <w:rsid w:val="00211CA5"/>
    <w:rsid w:val="00231A8F"/>
    <w:rsid w:val="00247875"/>
    <w:rsid w:val="002563D0"/>
    <w:rsid w:val="0026127B"/>
    <w:rsid w:val="00261F97"/>
    <w:rsid w:val="00263396"/>
    <w:rsid w:val="0027304E"/>
    <w:rsid w:val="00290268"/>
    <w:rsid w:val="00290826"/>
    <w:rsid w:val="002962C4"/>
    <w:rsid w:val="002A7305"/>
    <w:rsid w:val="002B2B17"/>
    <w:rsid w:val="002B7203"/>
    <w:rsid w:val="002D2943"/>
    <w:rsid w:val="002D3354"/>
    <w:rsid w:val="002D423A"/>
    <w:rsid w:val="002F1245"/>
    <w:rsid w:val="002F19A7"/>
    <w:rsid w:val="002F637A"/>
    <w:rsid w:val="003073A6"/>
    <w:rsid w:val="00321AD6"/>
    <w:rsid w:val="003221F6"/>
    <w:rsid w:val="003418CB"/>
    <w:rsid w:val="003457E9"/>
    <w:rsid w:val="003463CA"/>
    <w:rsid w:val="00352DA8"/>
    <w:rsid w:val="00353D5A"/>
    <w:rsid w:val="00397141"/>
    <w:rsid w:val="003A5646"/>
    <w:rsid w:val="003C4BD9"/>
    <w:rsid w:val="003E1A43"/>
    <w:rsid w:val="00416AE3"/>
    <w:rsid w:val="00424827"/>
    <w:rsid w:val="004272BE"/>
    <w:rsid w:val="004479B1"/>
    <w:rsid w:val="004546C9"/>
    <w:rsid w:val="0046051B"/>
    <w:rsid w:val="00462B83"/>
    <w:rsid w:val="00482101"/>
    <w:rsid w:val="00487CC0"/>
    <w:rsid w:val="004B58C5"/>
    <w:rsid w:val="004D352C"/>
    <w:rsid w:val="004D4010"/>
    <w:rsid w:val="004E7FDA"/>
    <w:rsid w:val="00504AF6"/>
    <w:rsid w:val="005257BB"/>
    <w:rsid w:val="00531127"/>
    <w:rsid w:val="0053415A"/>
    <w:rsid w:val="005419C6"/>
    <w:rsid w:val="00561763"/>
    <w:rsid w:val="00563DE0"/>
    <w:rsid w:val="005716C2"/>
    <w:rsid w:val="005862A9"/>
    <w:rsid w:val="0059280A"/>
    <w:rsid w:val="00595939"/>
    <w:rsid w:val="005C47C7"/>
    <w:rsid w:val="005C58B6"/>
    <w:rsid w:val="005D1C6F"/>
    <w:rsid w:val="005D3499"/>
    <w:rsid w:val="005F5B65"/>
    <w:rsid w:val="00602266"/>
    <w:rsid w:val="0061644F"/>
    <w:rsid w:val="00620740"/>
    <w:rsid w:val="00625394"/>
    <w:rsid w:val="00637011"/>
    <w:rsid w:val="00645671"/>
    <w:rsid w:val="00653035"/>
    <w:rsid w:val="006662A6"/>
    <w:rsid w:val="00677A66"/>
    <w:rsid w:val="006958AF"/>
    <w:rsid w:val="006D0377"/>
    <w:rsid w:val="006D3A5F"/>
    <w:rsid w:val="006F4C6A"/>
    <w:rsid w:val="00710C2C"/>
    <w:rsid w:val="007236C0"/>
    <w:rsid w:val="00723824"/>
    <w:rsid w:val="007314B5"/>
    <w:rsid w:val="00735240"/>
    <w:rsid w:val="00735C0D"/>
    <w:rsid w:val="007376A1"/>
    <w:rsid w:val="0074183E"/>
    <w:rsid w:val="00746743"/>
    <w:rsid w:val="00755966"/>
    <w:rsid w:val="007821B5"/>
    <w:rsid w:val="00794779"/>
    <w:rsid w:val="007A524B"/>
    <w:rsid w:val="007A55CB"/>
    <w:rsid w:val="007A6935"/>
    <w:rsid w:val="007B23DB"/>
    <w:rsid w:val="007B34C3"/>
    <w:rsid w:val="007D28A2"/>
    <w:rsid w:val="007E555C"/>
    <w:rsid w:val="007F10B2"/>
    <w:rsid w:val="007F2181"/>
    <w:rsid w:val="007F2C1D"/>
    <w:rsid w:val="007F3D70"/>
    <w:rsid w:val="007F65C3"/>
    <w:rsid w:val="00811A0E"/>
    <w:rsid w:val="00826E21"/>
    <w:rsid w:val="00836C20"/>
    <w:rsid w:val="00856337"/>
    <w:rsid w:val="00857380"/>
    <w:rsid w:val="00861E02"/>
    <w:rsid w:val="00871B66"/>
    <w:rsid w:val="008920E3"/>
    <w:rsid w:val="00893DAC"/>
    <w:rsid w:val="008C0DC8"/>
    <w:rsid w:val="008C3EB1"/>
    <w:rsid w:val="008D0CA4"/>
    <w:rsid w:val="008D34B4"/>
    <w:rsid w:val="008D36DD"/>
    <w:rsid w:val="008F5F1E"/>
    <w:rsid w:val="00900BAC"/>
    <w:rsid w:val="009016A9"/>
    <w:rsid w:val="00903028"/>
    <w:rsid w:val="00907975"/>
    <w:rsid w:val="0091201B"/>
    <w:rsid w:val="00912332"/>
    <w:rsid w:val="00920989"/>
    <w:rsid w:val="00930403"/>
    <w:rsid w:val="00954EDA"/>
    <w:rsid w:val="0095798E"/>
    <w:rsid w:val="00972287"/>
    <w:rsid w:val="00974676"/>
    <w:rsid w:val="00976004"/>
    <w:rsid w:val="009817D3"/>
    <w:rsid w:val="00985547"/>
    <w:rsid w:val="009856D4"/>
    <w:rsid w:val="009A2380"/>
    <w:rsid w:val="009A4B53"/>
    <w:rsid w:val="009B1D11"/>
    <w:rsid w:val="009C1D1B"/>
    <w:rsid w:val="009D21D4"/>
    <w:rsid w:val="009D7378"/>
    <w:rsid w:val="009D7F04"/>
    <w:rsid w:val="009F2B08"/>
    <w:rsid w:val="009F5F3F"/>
    <w:rsid w:val="00A010BE"/>
    <w:rsid w:val="00A0162B"/>
    <w:rsid w:val="00A11E77"/>
    <w:rsid w:val="00A12E0D"/>
    <w:rsid w:val="00A13DB4"/>
    <w:rsid w:val="00A23F29"/>
    <w:rsid w:val="00A25273"/>
    <w:rsid w:val="00A302F6"/>
    <w:rsid w:val="00A3320E"/>
    <w:rsid w:val="00A47598"/>
    <w:rsid w:val="00A6066B"/>
    <w:rsid w:val="00A64931"/>
    <w:rsid w:val="00A97035"/>
    <w:rsid w:val="00AA69D3"/>
    <w:rsid w:val="00AB12DB"/>
    <w:rsid w:val="00AC69CD"/>
    <w:rsid w:val="00AD2375"/>
    <w:rsid w:val="00AE0CF1"/>
    <w:rsid w:val="00AE1FF5"/>
    <w:rsid w:val="00AE36CA"/>
    <w:rsid w:val="00AE779D"/>
    <w:rsid w:val="00B175D7"/>
    <w:rsid w:val="00B45A16"/>
    <w:rsid w:val="00B57C7F"/>
    <w:rsid w:val="00B64A2C"/>
    <w:rsid w:val="00B650FE"/>
    <w:rsid w:val="00B7196B"/>
    <w:rsid w:val="00B83094"/>
    <w:rsid w:val="00BA25ED"/>
    <w:rsid w:val="00BA71DB"/>
    <w:rsid w:val="00BB43C9"/>
    <w:rsid w:val="00BC1141"/>
    <w:rsid w:val="00BD11F8"/>
    <w:rsid w:val="00BD3836"/>
    <w:rsid w:val="00BF39E8"/>
    <w:rsid w:val="00BF5967"/>
    <w:rsid w:val="00BF646A"/>
    <w:rsid w:val="00C03AF6"/>
    <w:rsid w:val="00C1635A"/>
    <w:rsid w:val="00C41313"/>
    <w:rsid w:val="00C4370A"/>
    <w:rsid w:val="00C464AD"/>
    <w:rsid w:val="00C47B1A"/>
    <w:rsid w:val="00C54FE8"/>
    <w:rsid w:val="00C64192"/>
    <w:rsid w:val="00C64595"/>
    <w:rsid w:val="00C64AD4"/>
    <w:rsid w:val="00C67B23"/>
    <w:rsid w:val="00C7295B"/>
    <w:rsid w:val="00C76444"/>
    <w:rsid w:val="00C87275"/>
    <w:rsid w:val="00C9294F"/>
    <w:rsid w:val="00C9787D"/>
    <w:rsid w:val="00CA079F"/>
    <w:rsid w:val="00CB3319"/>
    <w:rsid w:val="00CB47BD"/>
    <w:rsid w:val="00CC1162"/>
    <w:rsid w:val="00CE54FB"/>
    <w:rsid w:val="00CE5CDC"/>
    <w:rsid w:val="00CF2953"/>
    <w:rsid w:val="00CF32F0"/>
    <w:rsid w:val="00CF6758"/>
    <w:rsid w:val="00CF7598"/>
    <w:rsid w:val="00D05C1D"/>
    <w:rsid w:val="00D2107E"/>
    <w:rsid w:val="00D3016D"/>
    <w:rsid w:val="00D401F6"/>
    <w:rsid w:val="00D50E8E"/>
    <w:rsid w:val="00D80CD2"/>
    <w:rsid w:val="00D872A9"/>
    <w:rsid w:val="00DA1096"/>
    <w:rsid w:val="00DB03D9"/>
    <w:rsid w:val="00DC59D5"/>
    <w:rsid w:val="00DE017E"/>
    <w:rsid w:val="00DF25A5"/>
    <w:rsid w:val="00E10356"/>
    <w:rsid w:val="00E12CF9"/>
    <w:rsid w:val="00E1301B"/>
    <w:rsid w:val="00E2742B"/>
    <w:rsid w:val="00E306AF"/>
    <w:rsid w:val="00E320C8"/>
    <w:rsid w:val="00E3692A"/>
    <w:rsid w:val="00E410D3"/>
    <w:rsid w:val="00E57B60"/>
    <w:rsid w:val="00E64A01"/>
    <w:rsid w:val="00E70F94"/>
    <w:rsid w:val="00E77CA2"/>
    <w:rsid w:val="00E80C78"/>
    <w:rsid w:val="00EA65AA"/>
    <w:rsid w:val="00EC5E57"/>
    <w:rsid w:val="00EF0959"/>
    <w:rsid w:val="00EF5A2E"/>
    <w:rsid w:val="00F02417"/>
    <w:rsid w:val="00F233ED"/>
    <w:rsid w:val="00F27147"/>
    <w:rsid w:val="00F40D2F"/>
    <w:rsid w:val="00F46FA8"/>
    <w:rsid w:val="00F5725D"/>
    <w:rsid w:val="00F734F7"/>
    <w:rsid w:val="00F7724A"/>
    <w:rsid w:val="00F80293"/>
    <w:rsid w:val="00F8357F"/>
    <w:rsid w:val="00FB2829"/>
    <w:rsid w:val="00FB4127"/>
    <w:rsid w:val="00FC50D6"/>
    <w:rsid w:val="00FC78D9"/>
    <w:rsid w:val="00FE0EB3"/>
    <w:rsid w:val="00FE4037"/>
    <w:rsid w:val="00FE620E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31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link w:val="Nagwek2Znak"/>
    <w:uiPriority w:val="99"/>
    <w:qFormat/>
    <w:rsid w:val="00794779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4763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794779"/>
    <w:rPr>
      <w:rFonts w:ascii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47635"/>
    <w:rPr>
      <w:rFonts w:ascii="Cambria" w:hAnsi="Cambria" w:cs="Mangal"/>
      <w:b/>
      <w:bCs/>
      <w:color w:val="4F81BD"/>
      <w:kern w:val="3"/>
      <w:sz w:val="21"/>
      <w:szCs w:val="21"/>
      <w:lang w:eastAsia="zh-CN" w:bidi="hi-IN"/>
    </w:rPr>
  </w:style>
  <w:style w:type="paragraph" w:customStyle="1" w:styleId="Textbody">
    <w:name w:val="Text body"/>
    <w:basedOn w:val="Normalny"/>
    <w:uiPriority w:val="99"/>
    <w:rsid w:val="00C03AF6"/>
    <w:pPr>
      <w:widowControl/>
      <w:autoSpaceDE w:val="0"/>
    </w:pPr>
    <w:rPr>
      <w:rFonts w:ascii="TimesNewRomanPSMT, 'Times New R" w:eastAsia="Times New Roman" w:hAnsi="TimesNewRomanPSMT, 'Times New R" w:cs="TimesNewRomanPSMT, 'Times New R"/>
      <w:color w:val="00000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E410D3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rsid w:val="0000121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01212"/>
    <w:rPr>
      <w:rFonts w:ascii="Times New Roman" w:eastAsia="SimSun" w:hAnsi="Times New Roman" w:cs="Mangal"/>
      <w:kern w:val="3"/>
      <w:sz w:val="21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rsid w:val="0000121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01212"/>
    <w:rPr>
      <w:rFonts w:ascii="Times New Roman" w:eastAsia="SimSun" w:hAnsi="Times New Roman" w:cs="Mangal"/>
      <w:kern w:val="3"/>
      <w:sz w:val="21"/>
      <w:szCs w:val="21"/>
      <w:lang w:eastAsia="zh-CN" w:bidi="hi-IN"/>
    </w:rPr>
  </w:style>
  <w:style w:type="paragraph" w:customStyle="1" w:styleId="Style8">
    <w:name w:val="Style8"/>
    <w:basedOn w:val="Normalny"/>
    <w:uiPriority w:val="99"/>
    <w:rsid w:val="007B23DB"/>
    <w:pPr>
      <w:suppressAutoHyphens w:val="0"/>
      <w:autoSpaceDE w:val="0"/>
      <w:adjustRightInd w:val="0"/>
      <w:spacing w:line="317" w:lineRule="exact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Style6">
    <w:name w:val="Style6"/>
    <w:basedOn w:val="Normalny"/>
    <w:uiPriority w:val="99"/>
    <w:rsid w:val="007B23DB"/>
    <w:pPr>
      <w:suppressAutoHyphens w:val="0"/>
      <w:autoSpaceDE w:val="0"/>
      <w:adjustRightInd w:val="0"/>
      <w:spacing w:line="317" w:lineRule="exact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link w:val="Akapitzlist"/>
    <w:uiPriority w:val="34"/>
    <w:locked/>
    <w:rsid w:val="007B23DB"/>
    <w:rPr>
      <w:rFonts w:ascii="Times New Roman" w:eastAsia="SimSun" w:hAnsi="Times New Roman"/>
      <w:kern w:val="3"/>
      <w:sz w:val="21"/>
      <w:lang w:eastAsia="zh-CN"/>
    </w:rPr>
  </w:style>
  <w:style w:type="paragraph" w:customStyle="1" w:styleId="Kadaver">
    <w:name w:val="Kadaver"/>
    <w:basedOn w:val="Normalny"/>
    <w:uiPriority w:val="99"/>
    <w:rsid w:val="00A47598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N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D11F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11F8"/>
    <w:rPr>
      <w:rFonts w:ascii="Segoe UI" w:eastAsia="SimSun" w:hAnsi="Segoe UI" w:cs="Mangal"/>
      <w:kern w:val="3"/>
      <w:sz w:val="16"/>
      <w:szCs w:val="16"/>
      <w:lang w:eastAsia="zh-CN" w:bidi="hi-IN"/>
    </w:rPr>
  </w:style>
  <w:style w:type="character" w:customStyle="1" w:styleId="fn-ref">
    <w:name w:val="fn-ref"/>
    <w:basedOn w:val="Domylnaczcionkaakapitu"/>
    <w:uiPriority w:val="99"/>
    <w:rsid w:val="00794779"/>
    <w:rPr>
      <w:rFonts w:cs="Times New Roman"/>
    </w:rPr>
  </w:style>
  <w:style w:type="character" w:customStyle="1" w:styleId="ng-binding">
    <w:name w:val="ng-binding"/>
    <w:basedOn w:val="Domylnaczcionkaakapitu"/>
    <w:uiPriority w:val="99"/>
    <w:rsid w:val="00047635"/>
    <w:rPr>
      <w:rFonts w:cs="Times New Roman"/>
    </w:rPr>
  </w:style>
  <w:style w:type="character" w:customStyle="1" w:styleId="ng-scope">
    <w:name w:val="ng-scope"/>
    <w:basedOn w:val="Domylnaczcionkaakapitu"/>
    <w:uiPriority w:val="99"/>
    <w:rsid w:val="0004763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F29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F295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F2953"/>
    <w:rPr>
      <w:rFonts w:ascii="Times New Roman" w:eastAsia="SimSun" w:hAnsi="Times New Roman" w:cs="Mangal"/>
      <w:kern w:val="3"/>
      <w:sz w:val="18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F29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F2953"/>
    <w:rPr>
      <w:rFonts w:ascii="Times New Roman" w:eastAsia="SimSun" w:hAnsi="Times New Roman" w:cs="Mangal"/>
      <w:b/>
      <w:bCs/>
      <w:kern w:val="3"/>
      <w:sz w:val="18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31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link w:val="Nagwek2Znak"/>
    <w:uiPriority w:val="99"/>
    <w:qFormat/>
    <w:rsid w:val="00794779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4763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794779"/>
    <w:rPr>
      <w:rFonts w:ascii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47635"/>
    <w:rPr>
      <w:rFonts w:ascii="Cambria" w:hAnsi="Cambria" w:cs="Mangal"/>
      <w:b/>
      <w:bCs/>
      <w:color w:val="4F81BD"/>
      <w:kern w:val="3"/>
      <w:sz w:val="21"/>
      <w:szCs w:val="21"/>
      <w:lang w:eastAsia="zh-CN" w:bidi="hi-IN"/>
    </w:rPr>
  </w:style>
  <w:style w:type="paragraph" w:customStyle="1" w:styleId="Textbody">
    <w:name w:val="Text body"/>
    <w:basedOn w:val="Normalny"/>
    <w:uiPriority w:val="99"/>
    <w:rsid w:val="00C03AF6"/>
    <w:pPr>
      <w:widowControl/>
      <w:autoSpaceDE w:val="0"/>
    </w:pPr>
    <w:rPr>
      <w:rFonts w:ascii="TimesNewRomanPSMT, 'Times New R" w:eastAsia="Times New Roman" w:hAnsi="TimesNewRomanPSMT, 'Times New R" w:cs="TimesNewRomanPSMT, 'Times New R"/>
      <w:color w:val="00000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E410D3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rsid w:val="0000121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01212"/>
    <w:rPr>
      <w:rFonts w:ascii="Times New Roman" w:eastAsia="SimSun" w:hAnsi="Times New Roman" w:cs="Mangal"/>
      <w:kern w:val="3"/>
      <w:sz w:val="21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rsid w:val="0000121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01212"/>
    <w:rPr>
      <w:rFonts w:ascii="Times New Roman" w:eastAsia="SimSun" w:hAnsi="Times New Roman" w:cs="Mangal"/>
      <w:kern w:val="3"/>
      <w:sz w:val="21"/>
      <w:szCs w:val="21"/>
      <w:lang w:eastAsia="zh-CN" w:bidi="hi-IN"/>
    </w:rPr>
  </w:style>
  <w:style w:type="paragraph" w:customStyle="1" w:styleId="Style8">
    <w:name w:val="Style8"/>
    <w:basedOn w:val="Normalny"/>
    <w:uiPriority w:val="99"/>
    <w:rsid w:val="007B23DB"/>
    <w:pPr>
      <w:suppressAutoHyphens w:val="0"/>
      <w:autoSpaceDE w:val="0"/>
      <w:adjustRightInd w:val="0"/>
      <w:spacing w:line="317" w:lineRule="exact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Style6">
    <w:name w:val="Style6"/>
    <w:basedOn w:val="Normalny"/>
    <w:uiPriority w:val="99"/>
    <w:rsid w:val="007B23DB"/>
    <w:pPr>
      <w:suppressAutoHyphens w:val="0"/>
      <w:autoSpaceDE w:val="0"/>
      <w:adjustRightInd w:val="0"/>
      <w:spacing w:line="317" w:lineRule="exact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link w:val="Akapitzlist"/>
    <w:uiPriority w:val="34"/>
    <w:locked/>
    <w:rsid w:val="007B23DB"/>
    <w:rPr>
      <w:rFonts w:ascii="Times New Roman" w:eastAsia="SimSun" w:hAnsi="Times New Roman"/>
      <w:kern w:val="3"/>
      <w:sz w:val="21"/>
      <w:lang w:eastAsia="zh-CN"/>
    </w:rPr>
  </w:style>
  <w:style w:type="paragraph" w:customStyle="1" w:styleId="Kadaver">
    <w:name w:val="Kadaver"/>
    <w:basedOn w:val="Normalny"/>
    <w:uiPriority w:val="99"/>
    <w:rsid w:val="00A47598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N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D11F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11F8"/>
    <w:rPr>
      <w:rFonts w:ascii="Segoe UI" w:eastAsia="SimSun" w:hAnsi="Segoe UI" w:cs="Mangal"/>
      <w:kern w:val="3"/>
      <w:sz w:val="16"/>
      <w:szCs w:val="16"/>
      <w:lang w:eastAsia="zh-CN" w:bidi="hi-IN"/>
    </w:rPr>
  </w:style>
  <w:style w:type="character" w:customStyle="1" w:styleId="fn-ref">
    <w:name w:val="fn-ref"/>
    <w:basedOn w:val="Domylnaczcionkaakapitu"/>
    <w:uiPriority w:val="99"/>
    <w:rsid w:val="00794779"/>
    <w:rPr>
      <w:rFonts w:cs="Times New Roman"/>
    </w:rPr>
  </w:style>
  <w:style w:type="character" w:customStyle="1" w:styleId="ng-binding">
    <w:name w:val="ng-binding"/>
    <w:basedOn w:val="Domylnaczcionkaakapitu"/>
    <w:uiPriority w:val="99"/>
    <w:rsid w:val="00047635"/>
    <w:rPr>
      <w:rFonts w:cs="Times New Roman"/>
    </w:rPr>
  </w:style>
  <w:style w:type="character" w:customStyle="1" w:styleId="ng-scope">
    <w:name w:val="ng-scope"/>
    <w:basedOn w:val="Domylnaczcionkaakapitu"/>
    <w:uiPriority w:val="99"/>
    <w:rsid w:val="0004763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F29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F295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F2953"/>
    <w:rPr>
      <w:rFonts w:ascii="Times New Roman" w:eastAsia="SimSun" w:hAnsi="Times New Roman" w:cs="Mangal"/>
      <w:kern w:val="3"/>
      <w:sz w:val="18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F29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F2953"/>
    <w:rPr>
      <w:rFonts w:ascii="Times New Roman" w:eastAsia="SimSun" w:hAnsi="Times New Roman" w:cs="Mangal"/>
      <w:b/>
      <w:bCs/>
      <w:kern w:val="3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7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40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40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3494</Words>
  <Characters>20966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Rocławska</dc:creator>
  <cp:lastModifiedBy>Łukasz Patyk</cp:lastModifiedBy>
  <cp:revision>4</cp:revision>
  <cp:lastPrinted>2023-11-02T11:12:00Z</cp:lastPrinted>
  <dcterms:created xsi:type="dcterms:W3CDTF">2024-12-20T11:36:00Z</dcterms:created>
  <dcterms:modified xsi:type="dcterms:W3CDTF">2024-12-23T11:35:00Z</dcterms:modified>
</cp:coreProperties>
</file>