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7C" w:rsidRDefault="000949E7">
      <w:pPr>
        <w:spacing w:after="0" w:line="240" w:lineRule="auto"/>
        <w:jc w:val="both"/>
        <w:rPr>
          <w:rFonts w:ascii="Calibri" w:hAnsi="Calibri"/>
        </w:rPr>
      </w:pPr>
      <w:r w:rsidRPr="000F3FF4">
        <w:rPr>
          <w:rFonts w:eastAsia="SimSun;宋体" w:cs="Calibri"/>
          <w:b/>
          <w:kern w:val="2"/>
          <w:lang w:eastAsia="zh-CN" w:bidi="hi-IN"/>
        </w:rPr>
        <w:t>Numer sprawy: D/Kw.2</w:t>
      </w:r>
      <w:r w:rsidR="00C92540">
        <w:rPr>
          <w:rFonts w:eastAsia="SimSun;宋体" w:cs="Calibri"/>
          <w:b/>
          <w:kern w:val="2"/>
          <w:lang w:eastAsia="zh-CN" w:bidi="hi-IN"/>
        </w:rPr>
        <w:t>232.19</w:t>
      </w:r>
      <w:r w:rsidR="0030355C">
        <w:rPr>
          <w:rFonts w:eastAsia="SimSun;宋体" w:cs="Calibri"/>
          <w:b/>
          <w:kern w:val="2"/>
          <w:lang w:eastAsia="zh-CN" w:bidi="hi-IN"/>
        </w:rPr>
        <w:t>.2024</w:t>
      </w:r>
      <w:r w:rsidR="00F036DA">
        <w:rPr>
          <w:rFonts w:eastAsia="SimSun;宋体" w:cs="Calibri"/>
          <w:b/>
          <w:kern w:val="2"/>
          <w:lang w:eastAsia="zh-CN" w:bidi="hi-IN"/>
        </w:rPr>
        <w:t>.AK</w:t>
      </w:r>
      <w:r w:rsidR="00F036DA">
        <w:rPr>
          <w:rFonts w:eastAsia="SimSun;宋体" w:cs="Calibri"/>
          <w:b/>
          <w:kern w:val="2"/>
          <w:lang w:eastAsia="zh-CN" w:bidi="hi-IN"/>
        </w:rPr>
        <w:tab/>
      </w:r>
      <w:r w:rsidR="00F036DA">
        <w:rPr>
          <w:rFonts w:eastAsia="SimSun;宋体" w:cs="Calibri"/>
          <w:b/>
          <w:kern w:val="2"/>
          <w:lang w:eastAsia="zh-CN" w:bidi="hi-IN"/>
        </w:rPr>
        <w:tab/>
      </w:r>
      <w:r w:rsidR="00F036DA">
        <w:rPr>
          <w:rFonts w:eastAsia="SimSun;宋体" w:cs="Calibri"/>
          <w:b/>
          <w:kern w:val="2"/>
          <w:lang w:eastAsia="zh-CN" w:bidi="hi-IN"/>
        </w:rPr>
        <w:tab/>
      </w:r>
      <w:r w:rsidR="00F036DA">
        <w:rPr>
          <w:rFonts w:eastAsia="SimSun;宋体" w:cs="Calibri"/>
          <w:b/>
          <w:kern w:val="2"/>
          <w:lang w:eastAsia="zh-CN" w:bidi="hi-IN"/>
        </w:rPr>
        <w:tab/>
      </w:r>
      <w:r w:rsidR="00F036DA">
        <w:rPr>
          <w:rFonts w:eastAsia="SimSun;宋体" w:cs="Calibri"/>
          <w:b/>
          <w:kern w:val="2"/>
          <w:lang w:eastAsia="zh-CN" w:bidi="hi-IN"/>
        </w:rPr>
        <w:tab/>
      </w:r>
      <w:r w:rsidR="00FE7A53" w:rsidRPr="000F3FF4">
        <w:rPr>
          <w:rFonts w:eastAsia="SimSun;宋体" w:cs="Calibri"/>
          <w:b/>
          <w:kern w:val="2"/>
          <w:lang w:eastAsia="zh-CN" w:bidi="hi-IN"/>
        </w:rPr>
        <w:t>Załącznik nr 8</w:t>
      </w:r>
      <w:r w:rsidRPr="000F3FF4">
        <w:rPr>
          <w:rFonts w:eastAsia="SimSun;宋体" w:cs="Calibri"/>
          <w:b/>
          <w:kern w:val="2"/>
          <w:lang w:eastAsia="zh-CN" w:bidi="hi-IN"/>
        </w:rPr>
        <w:t xml:space="preserve"> do SWZ</w:t>
      </w:r>
    </w:p>
    <w:p w:rsidR="00F3717C" w:rsidRDefault="00F3717C">
      <w:pPr>
        <w:jc w:val="center"/>
        <w:rPr>
          <w:rFonts w:ascii="Calibri" w:hAnsi="Calibri" w:cs="Tahoma"/>
        </w:rPr>
      </w:pPr>
    </w:p>
    <w:p w:rsidR="00F3717C" w:rsidRDefault="000949E7">
      <w:pPr>
        <w:jc w:val="center"/>
        <w:rPr>
          <w:rFonts w:ascii="Calibri" w:hAnsi="Calibri"/>
        </w:rPr>
      </w:pPr>
      <w:r>
        <w:rPr>
          <w:rFonts w:cs="Tahoma"/>
        </w:rPr>
        <w:t>/PROJEKT/</w:t>
      </w:r>
    </w:p>
    <w:p w:rsidR="00F3717C" w:rsidRDefault="000949E7">
      <w:pPr>
        <w:jc w:val="center"/>
        <w:rPr>
          <w:rFonts w:ascii="Calibri" w:hAnsi="Calibri"/>
        </w:rPr>
      </w:pPr>
      <w:r>
        <w:rPr>
          <w:rFonts w:cs="Tahoma"/>
          <w:b/>
          <w:bCs/>
        </w:rPr>
        <w:t>UMOWA NR ….</w:t>
      </w:r>
      <w:r w:rsidR="00877C59">
        <w:rPr>
          <w:rFonts w:cs="Tahoma"/>
          <w:b/>
          <w:bCs/>
        </w:rPr>
        <w:t>/K</w:t>
      </w:r>
      <w:r w:rsidR="0030355C">
        <w:rPr>
          <w:rFonts w:cs="Tahoma"/>
          <w:b/>
          <w:bCs/>
        </w:rPr>
        <w:t>/2024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W dniu ......................  w Krasnymstawie pomiędzy: 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 w:rsidRPr="00B2000A">
        <w:rPr>
          <w:rFonts w:cs="Tahoma"/>
          <w:b/>
        </w:rPr>
        <w:t>Skarbem Państwa -</w:t>
      </w:r>
      <w:r w:rsidRPr="0030355C">
        <w:rPr>
          <w:rFonts w:cs="Tahoma"/>
          <w:b/>
        </w:rPr>
        <w:t>Aresztem Śledczym w Krasnymstawie</w:t>
      </w:r>
      <w:r>
        <w:rPr>
          <w:rFonts w:cs="Tahoma"/>
        </w:rPr>
        <w:t xml:space="preserve">, ul. Poniatowskiego 27, 22-300 Krasnystaw, NIP 564 10 40 734, zwanym w dalszej części umowy </w:t>
      </w:r>
      <w:r>
        <w:rPr>
          <w:rFonts w:cs="Tahoma"/>
          <w:bCs/>
        </w:rPr>
        <w:t xml:space="preserve">„Zamawiającym”, </w:t>
      </w:r>
      <w:r>
        <w:rPr>
          <w:rFonts w:cs="Tahoma"/>
        </w:rPr>
        <w:t xml:space="preserve">reprezentowanym przez: </w:t>
      </w:r>
    </w:p>
    <w:p w:rsidR="00F3717C" w:rsidRPr="00FA0AA1" w:rsidRDefault="00C92540" w:rsidP="001540BE">
      <w:pPr>
        <w:contextualSpacing/>
        <w:jc w:val="both"/>
        <w:rPr>
          <w:rFonts w:ascii="Calibri" w:hAnsi="Calibri"/>
          <w:b/>
        </w:rPr>
      </w:pPr>
      <w:r w:rsidRPr="00FA0AA1">
        <w:rPr>
          <w:rFonts w:cs="Tahoma"/>
          <w:b/>
          <w:bCs/>
        </w:rPr>
        <w:t xml:space="preserve">mjr Sylwię Niedzielska-Popek </w:t>
      </w:r>
      <w:r w:rsidR="000949E7" w:rsidRPr="00FA0AA1">
        <w:rPr>
          <w:rFonts w:cs="Tahoma"/>
          <w:b/>
          <w:bCs/>
        </w:rPr>
        <w:t>– Dyrektora Aresztu Śledczego w Krasnymstawie</w:t>
      </w:r>
      <w:r w:rsidR="000F3FF4" w:rsidRPr="00FA0AA1">
        <w:rPr>
          <w:rFonts w:cs="Tahoma"/>
          <w:b/>
          <w:bCs/>
        </w:rPr>
        <w:t>,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a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 w:rsidRPr="0030355C">
        <w:rPr>
          <w:rFonts w:cs="Tahoma"/>
          <w:b/>
        </w:rPr>
        <w:t>...........................................................</w:t>
      </w:r>
      <w:r>
        <w:rPr>
          <w:rFonts w:cs="Tahoma"/>
        </w:rPr>
        <w:t xml:space="preserve">., NIP …........................., zwanym w dalszej części umowy  </w:t>
      </w:r>
      <w:r>
        <w:rPr>
          <w:rFonts w:cs="Tahoma"/>
          <w:bCs/>
        </w:rPr>
        <w:t xml:space="preserve">„Wykonawcą”, </w:t>
      </w:r>
      <w:r>
        <w:rPr>
          <w:rFonts w:cs="Tahoma"/>
        </w:rPr>
        <w:t xml:space="preserve">reprezentowanym przez:  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.............................................................. .</w:t>
      </w:r>
    </w:p>
    <w:p w:rsidR="001540BE" w:rsidRDefault="001540BE" w:rsidP="001540BE">
      <w:pPr>
        <w:contextualSpacing/>
        <w:jc w:val="both"/>
        <w:rPr>
          <w:rFonts w:cs="Tahoma"/>
        </w:rPr>
      </w:pP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W wyniku dokonania przez Zamawiającego wyboru oferty w postępowaniu o zamówienie publiczne przeprowadzonego </w:t>
      </w:r>
      <w:bookmarkStart w:id="0" w:name="_Hlk68620722"/>
      <w:r>
        <w:rPr>
          <w:rFonts w:cs="Calibri"/>
        </w:rPr>
        <w:t>w trybie art. 275 pkt 1  ustawy z dnia 11 września 2019 r. Prawo zam</w:t>
      </w:r>
      <w:r w:rsidR="00C92540">
        <w:rPr>
          <w:rFonts w:cs="Calibri"/>
        </w:rPr>
        <w:t>ówień publicznych (Dz. U. z 2024</w:t>
      </w:r>
      <w:r>
        <w:rPr>
          <w:rFonts w:cs="Calibri"/>
        </w:rPr>
        <w:t>r. poz. 1</w:t>
      </w:r>
      <w:bookmarkEnd w:id="0"/>
      <w:r w:rsidR="00C92540">
        <w:rPr>
          <w:rFonts w:cs="Calibri"/>
        </w:rPr>
        <w:t>320</w:t>
      </w:r>
      <w:r>
        <w:rPr>
          <w:rFonts w:cs="Calibri"/>
        </w:rPr>
        <w:t>)</w:t>
      </w:r>
      <w:r>
        <w:rPr>
          <w:rFonts w:cs="Tahoma"/>
          <w:color w:val="000000"/>
        </w:rPr>
        <w:t xml:space="preserve">, </w:t>
      </w:r>
      <w:r>
        <w:rPr>
          <w:rFonts w:cs="Tahoma"/>
        </w:rPr>
        <w:t xml:space="preserve">została zawarta umowa  o następującej treści:   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1.</w:t>
      </w:r>
    </w:p>
    <w:p w:rsidR="00F3717C" w:rsidRDefault="000949E7" w:rsidP="001540BE">
      <w:pPr>
        <w:tabs>
          <w:tab w:val="left" w:pos="0"/>
          <w:tab w:val="left" w:pos="283"/>
        </w:tabs>
        <w:contextualSpacing/>
        <w:jc w:val="both"/>
        <w:rPr>
          <w:rFonts w:cs="Tahoma"/>
        </w:rPr>
      </w:pPr>
      <w:r>
        <w:rPr>
          <w:rFonts w:cs="Tahoma"/>
        </w:rPr>
        <w:t>1. Wykonawca zobowiązuje się dostarczyć do siedziby Zamawiającego, towar o właściwościach zgodnych z opisem przedmiotu zamówienia zawartym w Specyfikacji Warunków Zamówienia oraz złożoną ofertą:</w:t>
      </w:r>
    </w:p>
    <w:tbl>
      <w:tblPr>
        <w:tblW w:w="10480" w:type="dxa"/>
        <w:tblInd w:w="-776" w:type="dxa"/>
        <w:tblLayout w:type="fixed"/>
        <w:tblCellMar>
          <w:left w:w="2" w:type="dxa"/>
          <w:right w:w="0" w:type="dxa"/>
        </w:tblCellMar>
        <w:tblLook w:val="04A0"/>
      </w:tblPr>
      <w:tblGrid>
        <w:gridCol w:w="450"/>
        <w:gridCol w:w="2722"/>
        <w:gridCol w:w="598"/>
        <w:gridCol w:w="1305"/>
        <w:gridCol w:w="916"/>
        <w:gridCol w:w="1230"/>
        <w:gridCol w:w="1328"/>
        <w:gridCol w:w="1931"/>
      </w:tblGrid>
      <w:tr w:rsidR="00FD74BA" w:rsidTr="00FD74BA">
        <w:trPr>
          <w:trHeight w:val="926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Przedmiot zamówienia</w:t>
            </w:r>
          </w:p>
        </w:tc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j.m.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Cena jednostkowa netto zł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Ilość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Wartość netto zł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eastAsia="Times New Roman" w:cs="Times New Roman"/>
                <w:b/>
              </w:rPr>
              <w:t>Stawka VAT</w:t>
            </w:r>
          </w:p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%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Wartość brutto</w:t>
            </w:r>
          </w:p>
          <w:p w:rsidR="00FD74BA" w:rsidRDefault="00FD74BA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zł</w:t>
            </w:r>
          </w:p>
        </w:tc>
      </w:tr>
      <w:tr w:rsidR="00177826" w:rsidTr="00177826">
        <w:trPr>
          <w:trHeight w:val="170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26" w:rsidRPr="00177826" w:rsidRDefault="00177826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177826">
              <w:rPr>
                <w:rFonts w:eastAsia="Times New Roman" w:cs="Times New Roman"/>
                <w:b/>
                <w:bCs/>
                <w:sz w:val="14"/>
                <w:szCs w:val="14"/>
              </w:rPr>
              <w:t>7</w:t>
            </w: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Łopatka wieprzowa bez kości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A417FD" w:rsidP="001540BE">
            <w:pPr>
              <w:snapToGrid w:val="0"/>
              <w:contextualSpacing/>
              <w:jc w:val="center"/>
            </w:pPr>
            <w:r w:rsidRPr="00A417FD">
              <w:t>30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eastAsia="Times New Roman" w:cs="Times New Roman"/>
              </w:rPr>
              <w:t>2.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Wątroba wieprzowa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450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proofErr w:type="spellStart"/>
            <w:r>
              <w:rPr>
                <w:lang w:val="en-US"/>
              </w:rPr>
              <w:t>Smalec</w:t>
            </w:r>
            <w:proofErr w:type="spellEnd"/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160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Kiełbasa zwyczajna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900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Kiełbasa mortadela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1100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Kiełbasa parówkowa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750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Parówki cienkie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450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rPr>
                <w:lang w:val="en-US"/>
              </w:rPr>
              <w:t>Luncheon Meat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180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Pieczeń wiedeńska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450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Kaszanka gryczana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100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Przysmak śniadaniowy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200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Kiełbasa szynkowa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15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13.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Mielonka drobiowa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150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Serdelki drobiowe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180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t>Kanapkowa drobiowa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120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9B3AC2" w:rsidRDefault="00A417FD" w:rsidP="001540BE">
            <w:pPr>
              <w:snapToGrid w:val="0"/>
              <w:contextualSpacing/>
            </w:pPr>
            <w:r>
              <w:rPr>
                <w:lang w:val="en-US"/>
              </w:rPr>
              <w:t xml:space="preserve">Blok </w:t>
            </w:r>
            <w:proofErr w:type="spellStart"/>
            <w:r>
              <w:rPr>
                <w:lang w:val="en-US"/>
              </w:rPr>
              <w:t>drobiowy</w:t>
            </w:r>
            <w:proofErr w:type="spellEnd"/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15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431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17.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snapToGrid w:val="0"/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Mortadeladrobiowa</w:t>
            </w:r>
            <w:proofErr w:type="spellEnd"/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kg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Pr="00A417FD" w:rsidRDefault="009A228E" w:rsidP="001540BE">
            <w:pPr>
              <w:snapToGrid w:val="0"/>
              <w:contextualSpacing/>
              <w:jc w:val="center"/>
            </w:pPr>
            <w:r>
              <w:t>800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417FD" w:rsidTr="00FD74BA">
        <w:trPr>
          <w:trHeight w:val="516"/>
        </w:trPr>
        <w:tc>
          <w:tcPr>
            <w:tcW w:w="5991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right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Łączna wartość: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7FD" w:rsidRDefault="00A417FD" w:rsidP="001540BE">
            <w:pPr>
              <w:widowControl w:val="0"/>
              <w:snapToGrid w:val="0"/>
              <w:contextualSpacing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B56E94" w:rsidRDefault="00B56E94" w:rsidP="001540BE">
      <w:pPr>
        <w:tabs>
          <w:tab w:val="left" w:pos="0"/>
          <w:tab w:val="left" w:pos="283"/>
        </w:tabs>
        <w:contextualSpacing/>
        <w:jc w:val="both"/>
        <w:rPr>
          <w:rFonts w:ascii="Calibri" w:hAnsi="Calibri"/>
        </w:rPr>
      </w:pPr>
    </w:p>
    <w:p w:rsidR="00D91513" w:rsidRDefault="000949E7" w:rsidP="001540BE">
      <w:pPr>
        <w:contextualSpacing/>
        <w:jc w:val="both"/>
        <w:rPr>
          <w:rFonts w:cs="Tahoma"/>
        </w:rPr>
      </w:pPr>
      <w:r>
        <w:rPr>
          <w:rFonts w:cs="Tahoma"/>
        </w:rPr>
        <w:t xml:space="preserve">2. </w:t>
      </w:r>
      <w:r w:rsidR="009735F2">
        <w:rPr>
          <w:rFonts w:cs="Tahoma"/>
        </w:rPr>
        <w:t xml:space="preserve">Towar określony ilościowo Wykonawca </w:t>
      </w:r>
      <w:r w:rsidR="00D91513">
        <w:rPr>
          <w:rFonts w:cs="Tahoma"/>
        </w:rPr>
        <w:t>będzie dostarczać sukcesywnie</w:t>
      </w:r>
      <w:r w:rsidR="009735F2">
        <w:rPr>
          <w:rFonts w:cs="Tahoma"/>
        </w:rPr>
        <w:t>.</w:t>
      </w:r>
    </w:p>
    <w:p w:rsidR="00D91513" w:rsidRPr="00D91513" w:rsidRDefault="00D91513" w:rsidP="001540BE">
      <w:pPr>
        <w:contextualSpacing/>
        <w:jc w:val="both"/>
        <w:rPr>
          <w:rFonts w:cs="Tahoma"/>
        </w:rPr>
      </w:pPr>
      <w:r>
        <w:rPr>
          <w:rFonts w:cs="Tahoma"/>
        </w:rPr>
        <w:t>3</w:t>
      </w:r>
      <w:r w:rsidR="00F37574">
        <w:rPr>
          <w:rFonts w:cs="Tahoma"/>
        </w:rPr>
        <w:t>. Dostawy odbywać się będą 2 razy w tygodniu</w:t>
      </w:r>
      <w:r w:rsidR="00FA0AA1">
        <w:rPr>
          <w:rFonts w:cs="Tahoma"/>
        </w:rPr>
        <w:t xml:space="preserve">, </w:t>
      </w:r>
      <w:r w:rsidR="00F37574">
        <w:rPr>
          <w:rFonts w:cs="Tahoma"/>
        </w:rPr>
        <w:t xml:space="preserve"> tj</w:t>
      </w:r>
      <w:r w:rsidR="00FA0AA1">
        <w:rPr>
          <w:rFonts w:cs="Tahoma"/>
        </w:rPr>
        <w:t xml:space="preserve">. </w:t>
      </w:r>
      <w:r w:rsidR="00F37574">
        <w:rPr>
          <w:rFonts w:cs="Tahoma"/>
        </w:rPr>
        <w:t>:w dni robocze, do godziny 11</w:t>
      </w:r>
      <w:r w:rsidR="00F37574">
        <w:rPr>
          <w:rFonts w:cs="Tahoma"/>
          <w:vertAlign w:val="superscript"/>
        </w:rPr>
        <w:t>0</w:t>
      </w:r>
      <w:r>
        <w:rPr>
          <w:rFonts w:cs="Tahoma"/>
          <w:vertAlign w:val="superscript"/>
        </w:rPr>
        <w:t>0</w:t>
      </w:r>
      <w:r w:rsidR="00AD7CE2">
        <w:rPr>
          <w:rFonts w:cs="Tahoma"/>
        </w:rPr>
        <w:t>.</w:t>
      </w:r>
    </w:p>
    <w:p w:rsidR="00F3717C" w:rsidRDefault="00AD7CE2" w:rsidP="001540BE">
      <w:pPr>
        <w:contextualSpacing/>
        <w:jc w:val="both"/>
        <w:rPr>
          <w:rFonts w:cs="Tahoma"/>
        </w:rPr>
      </w:pPr>
      <w:r>
        <w:rPr>
          <w:rFonts w:cs="Tahoma"/>
        </w:rPr>
        <w:t>4</w:t>
      </w:r>
      <w:r w:rsidR="000949E7">
        <w:rPr>
          <w:rFonts w:cs="Tahoma"/>
        </w:rPr>
        <w:t>. Wielkość poszczególnych dostaw Zamawiający</w:t>
      </w:r>
      <w:r>
        <w:rPr>
          <w:rFonts w:cs="Tahoma"/>
        </w:rPr>
        <w:t xml:space="preserve"> będzie określał telefonicznie, najpóźniej w dniu poprzedzającym termin dostawy.</w:t>
      </w:r>
    </w:p>
    <w:p w:rsidR="005E4000" w:rsidRDefault="005E4000" w:rsidP="001540BE">
      <w:pPr>
        <w:contextualSpacing/>
        <w:jc w:val="both"/>
        <w:rPr>
          <w:rFonts w:cs="Tahoma"/>
        </w:rPr>
      </w:pPr>
      <w:r>
        <w:rPr>
          <w:rFonts w:cs="Tahoma"/>
        </w:rPr>
        <w:t>5. Zamawiający ma prawo skorygować złożone zamówienie co do ilości i asortymentu.</w:t>
      </w:r>
    </w:p>
    <w:p w:rsidR="005E4000" w:rsidRPr="005E4000" w:rsidRDefault="005E4000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6. Zmiana, o której mowa w ust. 5, może następować drogą telefoniczną lub elektroniczną, jednak nie później niż do godziny 15</w:t>
      </w:r>
      <w:r>
        <w:rPr>
          <w:rFonts w:cs="Tahoma"/>
          <w:vertAlign w:val="superscript"/>
        </w:rPr>
        <w:t>00</w:t>
      </w:r>
      <w:r>
        <w:rPr>
          <w:rFonts w:cs="Tahoma"/>
        </w:rPr>
        <w:t xml:space="preserve"> dnia poprzedzającego dostawę.</w:t>
      </w:r>
    </w:p>
    <w:p w:rsidR="00F3717C" w:rsidRDefault="006B1E4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7</w:t>
      </w:r>
      <w:r w:rsidR="000949E7">
        <w:rPr>
          <w:rFonts w:cs="Tahoma"/>
        </w:rPr>
        <w:t>. Ilości poszczególnych artykułów</w:t>
      </w:r>
      <w:r>
        <w:rPr>
          <w:rFonts w:cs="Tahoma"/>
        </w:rPr>
        <w:t>,</w:t>
      </w:r>
      <w:r w:rsidR="000949E7">
        <w:rPr>
          <w:rFonts w:cs="Tahoma"/>
        </w:rPr>
        <w:t xml:space="preserve"> podanych w ust. 1</w:t>
      </w:r>
      <w:r w:rsidR="0097352A">
        <w:rPr>
          <w:rFonts w:cs="Tahoma"/>
        </w:rPr>
        <w:t>,</w:t>
      </w:r>
      <w:r w:rsidR="000949E7">
        <w:rPr>
          <w:rFonts w:cs="Tahoma"/>
        </w:rPr>
        <w:t xml:space="preserve"> są ilościami orientacyjnymi i mogą ulec zmianie w trakcie trwania umowy w przypadku, gdy wymaga tego interes publiczny lub ulegną zmianie potrzeby Zamaw</w:t>
      </w:r>
      <w:r w:rsidR="00111588">
        <w:rPr>
          <w:rFonts w:cs="Tahoma"/>
        </w:rPr>
        <w:t>iającego, z zastrzeżeniem ust. 8.</w:t>
      </w:r>
    </w:p>
    <w:p w:rsidR="00F3717C" w:rsidRDefault="006B1E4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8</w:t>
      </w:r>
      <w:r w:rsidR="000949E7">
        <w:rPr>
          <w:rFonts w:cs="Tahoma"/>
        </w:rPr>
        <w:t>. Zamawiający zobowiązuje się do zakupu 70 % wartości przedmiotu zamówienia, zakup pozostałych 30 % uzależniony będzie od jego potrzeb, co nie może stanowić podstawy do roszczeń ze strony Wykonawcy z tytułu niezrealizowanej części umowy.</w:t>
      </w:r>
    </w:p>
    <w:p w:rsidR="00F3717C" w:rsidRDefault="006B1E4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9</w:t>
      </w:r>
      <w:r w:rsidR="000949E7">
        <w:rPr>
          <w:rFonts w:cs="Tahoma"/>
        </w:rPr>
        <w:t>. Zamawiający zastrzega sobie prawo dokonywania przesunięć ilościowych między pozycjami asortymentowymi, z zastrzeżeniem, że zmiana ta nie może powodować wzrostu wartości przedmiotu umowy brutto, określonej w ust.1</w:t>
      </w:r>
      <w:r>
        <w:rPr>
          <w:rFonts w:cs="Tahoma"/>
        </w:rPr>
        <w:t>.</w:t>
      </w:r>
    </w:p>
    <w:p w:rsidR="00EF55CB" w:rsidRPr="000C1859" w:rsidRDefault="006B1E4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10</w:t>
      </w:r>
      <w:r w:rsidR="000949E7">
        <w:rPr>
          <w:rFonts w:cs="Tahoma"/>
        </w:rPr>
        <w:t xml:space="preserve">. Ceny podane w ust. 1 obowiązują przez cały okres trwania umowy. Zamówienie mniejszej ilości artykułów pozostaje bez wpływu na wysokość cen jednostkowych. Podane ceny uwzględniają wszelkie koszty związane z realizacją umowy. 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2.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1. Wykonawca zobowiązuje się dostarczać t</w:t>
      </w:r>
      <w:r w:rsidR="000A3D88">
        <w:rPr>
          <w:rFonts w:cs="Tahoma"/>
        </w:rPr>
        <w:t>owar do siedziby Zamawiającego własnym środkiem transportu.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2. Wykonawca zobowiązuje się dostarczać towar będący przedmiotem umowy zgodny </w:t>
      </w:r>
      <w:r>
        <w:rPr>
          <w:rFonts w:cs="Tahoma"/>
        </w:rPr>
        <w:br/>
        <w:t>z obowiązującymi normami jakościowymi.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3. Koszt ubezpieczenia towaru w czasie dostawy do magazynu Zamawiającego obciąża Wykonawcę.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3.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1. Przekazanie towaru będzie następowało w magazynie Zamawiającego, gdzie nastąpi jego odbiór ilościowy i jakościowy.</w:t>
      </w:r>
    </w:p>
    <w:p w:rsidR="001540BE" w:rsidRPr="00FA0AA1" w:rsidRDefault="000949E7" w:rsidP="00FA0AA1">
      <w:pPr>
        <w:contextualSpacing/>
        <w:jc w:val="both"/>
        <w:rPr>
          <w:rFonts w:ascii="Calibri" w:hAnsi="Calibri"/>
        </w:rPr>
      </w:pPr>
      <w:r>
        <w:rPr>
          <w:rFonts w:cs="Tahoma"/>
        </w:rPr>
        <w:t>2. Zamawiającemu przysługuje prawo do reklamacji towaru pod względem jakościowym i ilościowym. Wykonawca zobowiązuje się rozpatrzeć zgłoszoną reklamację i dostarczyć towar wolny od wad</w:t>
      </w:r>
      <w:r>
        <w:rPr>
          <w:rFonts w:cs="Tahoma"/>
        </w:rPr>
        <w:br/>
        <w:t xml:space="preserve">w terminie  .......  </w:t>
      </w:r>
    </w:p>
    <w:p w:rsidR="00FA0AA1" w:rsidRDefault="00FA0AA1" w:rsidP="00FA0AA1">
      <w:pPr>
        <w:contextualSpacing/>
        <w:jc w:val="center"/>
        <w:rPr>
          <w:rFonts w:cs="Tahoma"/>
          <w:b/>
          <w:bCs/>
        </w:rPr>
      </w:pPr>
    </w:p>
    <w:p w:rsidR="00FA0AA1" w:rsidRDefault="00FA0AA1" w:rsidP="00FA0AA1">
      <w:pPr>
        <w:contextualSpacing/>
        <w:jc w:val="center"/>
        <w:rPr>
          <w:rFonts w:cs="Tahoma"/>
          <w:b/>
          <w:bCs/>
        </w:rPr>
      </w:pPr>
    </w:p>
    <w:p w:rsid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lastRenderedPageBreak/>
        <w:t>§ 4.</w:t>
      </w:r>
    </w:p>
    <w:p w:rsidR="00F3717C" w:rsidRPr="00FA0AA1" w:rsidRDefault="000949E7" w:rsidP="00FA0AA1">
      <w:pPr>
        <w:contextualSpacing/>
        <w:jc w:val="both"/>
        <w:rPr>
          <w:rFonts w:cs="Tahoma"/>
          <w:b/>
          <w:bCs/>
        </w:rPr>
      </w:pPr>
      <w:r>
        <w:rPr>
          <w:rFonts w:cs="Tahoma"/>
        </w:rPr>
        <w:t>Wykonawca zobowiązuje się dostarczyć na każde żądanie Zamawiającego kopie atestatów dopuszczających towar  będący  przedmiotem umowy na rynek.</w:t>
      </w:r>
    </w:p>
    <w:p w:rsidR="001540BE" w:rsidRDefault="001540BE" w:rsidP="00FA0AA1">
      <w:pPr>
        <w:contextualSpacing/>
        <w:jc w:val="both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5.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1. Zgodnie ze złożoną ofertą</w:t>
      </w:r>
      <w:r w:rsidR="005B6F48">
        <w:rPr>
          <w:rFonts w:cs="Tahoma"/>
        </w:rPr>
        <w:t xml:space="preserve"> maksymalna</w:t>
      </w:r>
      <w:r>
        <w:rPr>
          <w:rFonts w:cs="Tahoma"/>
        </w:rPr>
        <w:t xml:space="preserve"> wartość przedmiotu umowy  netto  wynosi: ........</w:t>
      </w:r>
      <w:r w:rsidR="004D3ADD">
        <w:rPr>
          <w:rFonts w:cs="Tahoma"/>
        </w:rPr>
        <w:t xml:space="preserve">................... zł </w:t>
      </w:r>
      <w:r>
        <w:rPr>
          <w:rFonts w:cs="Tahoma"/>
        </w:rPr>
        <w:t>(słownie</w:t>
      </w:r>
      <w:r w:rsidR="005A1861">
        <w:rPr>
          <w:rFonts w:cs="Tahoma"/>
        </w:rPr>
        <w:t xml:space="preserve"> złotych</w:t>
      </w:r>
      <w:r w:rsidR="004D3ADD">
        <w:rPr>
          <w:rFonts w:cs="Tahoma"/>
        </w:rPr>
        <w:t xml:space="preserve">:  </w:t>
      </w:r>
      <w:r>
        <w:rPr>
          <w:rFonts w:cs="Tahoma"/>
        </w:rPr>
        <w:t>.......................................................................</w:t>
      </w:r>
      <w:r w:rsidR="005A1861">
        <w:rPr>
          <w:rFonts w:cs="Tahoma"/>
        </w:rPr>
        <w:t>.............................</w:t>
      </w:r>
      <w:r>
        <w:rPr>
          <w:rFonts w:cs="Tahoma"/>
        </w:rPr>
        <w:t>), a wartość brutto wynosi: ….................. zł  (słownie</w:t>
      </w:r>
      <w:r w:rsidR="005A1861">
        <w:rPr>
          <w:rFonts w:cs="Tahoma"/>
        </w:rPr>
        <w:t xml:space="preserve"> złotych</w:t>
      </w:r>
      <w:r>
        <w:rPr>
          <w:rFonts w:cs="Tahoma"/>
        </w:rPr>
        <w:t>: …..................................................         …...........................................................................................................................................)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2. Zamawiający nie jest płatnikiem podatku VAT i upoważnia Wykonawcę do wystawienia faktury VAT (rachunku) bez jego podpisu. </w:t>
      </w:r>
    </w:p>
    <w:p w:rsidR="00F3717C" w:rsidRDefault="00BB62F4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3</w:t>
      </w:r>
      <w:r w:rsidR="000949E7">
        <w:rPr>
          <w:rFonts w:cs="Tahoma"/>
        </w:rPr>
        <w:t>. Wartość dostarczanego sukcesywnie towaru obliczana będzie według cen umownych netto określonych w §</w:t>
      </w:r>
      <w:r w:rsidR="00003859">
        <w:rPr>
          <w:rFonts w:cs="Tahoma"/>
        </w:rPr>
        <w:t>1 ust. 1 (w kolumnie</w:t>
      </w:r>
      <w:r w:rsidR="000949E7">
        <w:rPr>
          <w:rFonts w:cs="Tahoma"/>
        </w:rPr>
        <w:t xml:space="preserve"> 5) powiększonych o należny podatek VAT.</w:t>
      </w:r>
    </w:p>
    <w:p w:rsidR="002F6A5F" w:rsidRPr="00FA0AA1" w:rsidRDefault="000949E7" w:rsidP="00FA0AA1">
      <w:pPr>
        <w:contextualSpacing/>
        <w:jc w:val="both"/>
        <w:rPr>
          <w:rFonts w:ascii="Calibri" w:hAnsi="Calibri"/>
        </w:rPr>
      </w:pPr>
      <w:r>
        <w:rPr>
          <w:rFonts w:cs="Tahoma"/>
        </w:rPr>
        <w:t>4. Zamawiający zastrzega, że Wykonawca może dokonać przelew</w:t>
      </w:r>
      <w:r w:rsidR="00FF025E">
        <w:rPr>
          <w:rFonts w:cs="Tahoma"/>
        </w:rPr>
        <w:t>u wierzytelności wynikających z </w:t>
      </w:r>
      <w:r>
        <w:rPr>
          <w:rFonts w:cs="Tahoma"/>
        </w:rPr>
        <w:t>niniejszej umowy wyłącznie za uprzednią zgodą Zamawiającego wyrażoną na piśmie, pod rygorem nieważności.</w:t>
      </w: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6.</w:t>
      </w:r>
    </w:p>
    <w:p w:rsidR="00F3717C" w:rsidRPr="006F0DA3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Należność za dostarczony towar uregulowana zostan</w:t>
      </w:r>
      <w:r w:rsidR="00123E2E">
        <w:rPr>
          <w:rFonts w:cs="Tahoma"/>
        </w:rPr>
        <w:t xml:space="preserve">ie przelewem na konto Wykonawcy wskazane na fakturze </w:t>
      </w:r>
      <w:r>
        <w:rPr>
          <w:rFonts w:cs="Tahoma"/>
        </w:rPr>
        <w:t>w terminie …</w:t>
      </w:r>
      <w:r w:rsidR="00563580">
        <w:rPr>
          <w:rFonts w:cs="Tahoma"/>
        </w:rPr>
        <w:t>.</w:t>
      </w:r>
      <w:r>
        <w:rPr>
          <w:rFonts w:cs="Tahoma"/>
        </w:rPr>
        <w:t>.. dni, od dnia dostarczenia Zamawiającemu prawidłowo wystawionej przez Wykonawcę faktury za wykonane zamówienie.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7.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  <w:bCs/>
        </w:rPr>
        <w:t>1. Zamawiającemu przysługuje prawo do odstąpienia od umowy w razie zaistnienia istotnej zmiany okoliczności powodującej, że wykonanie umowy nie leży w interesie publicznym, czego nie można było przewidzieć w chwili zawarcia umowy. W takim przypadku Wykonawca może żądać wyłącznie wynagrodzenia należnego z tytułu wykonania części umowy. Oświadczenie o odstąpieniu od umowy może zostać złożone w terminie 30 dni od dnia powzięcia wiadomości o tych okolicznościach.</w:t>
      </w:r>
    </w:p>
    <w:p w:rsidR="00F3717C" w:rsidRDefault="000949E7" w:rsidP="001540BE">
      <w:pPr>
        <w:contextualSpacing/>
        <w:jc w:val="both"/>
        <w:rPr>
          <w:rFonts w:cs="Tahoma"/>
        </w:rPr>
      </w:pPr>
      <w:r>
        <w:rPr>
          <w:rFonts w:cs="Tahoma"/>
        </w:rPr>
        <w:t xml:space="preserve">2. Zamawiający może odstąpić od umowy ze skutkiem natychmiastowym, bez prawa po stronie Wykonawcy dochodzenia odszkodowania z tytułu niezrealizowanej części umowy, jeżeli Wykonawca pomimo pisemnego wezwania przez Zamawiającego do wykonywania umowy zgodnie z jej postanowieniami, realizuje umowę w sposób sprzeczny z jej postanowieniami, w szczególności nie dostarczy zamówionych artykułów w terminie lub dostarczy artykuły złej jakości.      </w:t>
      </w:r>
    </w:p>
    <w:p w:rsidR="001540BE" w:rsidRDefault="001540BE" w:rsidP="00FA0AA1">
      <w:pPr>
        <w:contextualSpacing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8.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1. W przypadku niewykonania lub nienależytego wykonania dostawy Zamawiający upoważniony jest do zakupu, na koszt Wykonawcy, towaru o którym mowa w umow</w:t>
      </w:r>
      <w:r w:rsidR="00336F54">
        <w:rPr>
          <w:rFonts w:cs="Tahoma"/>
        </w:rPr>
        <w:t>ie u dowolnie wybranego dostawcy</w:t>
      </w:r>
      <w:r>
        <w:rPr>
          <w:rFonts w:cs="Tahoma"/>
        </w:rPr>
        <w:t>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2. Koszty, o których mowa w ust. 1 obejmują:</w:t>
      </w:r>
    </w:p>
    <w:p w:rsidR="00F3717C" w:rsidRDefault="000949E7" w:rsidP="001540BE">
      <w:pPr>
        <w:spacing w:after="0"/>
        <w:ind w:left="360"/>
        <w:contextualSpacing/>
        <w:jc w:val="both"/>
        <w:rPr>
          <w:rFonts w:ascii="Calibri" w:hAnsi="Calibri"/>
        </w:rPr>
      </w:pPr>
      <w:r>
        <w:rPr>
          <w:rFonts w:cs="Tahoma"/>
        </w:rPr>
        <w:t>1) różnicę między cenami zakupionych towarów, a cenami zagwarantowanymi w niniejszej umowie;</w:t>
      </w:r>
    </w:p>
    <w:p w:rsidR="000F3FF4" w:rsidRPr="00FA0AA1" w:rsidRDefault="000949E7" w:rsidP="00FA0AA1">
      <w:pPr>
        <w:spacing w:after="0"/>
        <w:ind w:left="360"/>
        <w:contextualSpacing/>
        <w:jc w:val="both"/>
        <w:rPr>
          <w:rFonts w:cs="Tahoma"/>
        </w:rPr>
      </w:pPr>
      <w:r>
        <w:rPr>
          <w:rFonts w:cs="Tahoma"/>
        </w:rPr>
        <w:t>2) wydatki związane z transportem plus koszty ubezpieczenia towaru.</w:t>
      </w:r>
    </w:p>
    <w:p w:rsidR="00F3717C" w:rsidRDefault="000949E7" w:rsidP="001540BE">
      <w:pPr>
        <w:spacing w:after="0"/>
        <w:contextualSpacing/>
        <w:jc w:val="both"/>
        <w:rPr>
          <w:rFonts w:ascii="Calibri" w:hAnsi="Calibri"/>
        </w:rPr>
      </w:pPr>
      <w:r>
        <w:rPr>
          <w:rFonts w:cs="Tahoma"/>
        </w:rPr>
        <w:t>3. Wykonawca wyraża zgodę na potrącenie kosztów zakupu, o których mowa w ust.1 i 2</w:t>
      </w:r>
      <w:r w:rsidR="000F3FF4">
        <w:rPr>
          <w:rFonts w:cs="Tahoma"/>
        </w:rPr>
        <w:t>,</w:t>
      </w:r>
      <w:r>
        <w:rPr>
          <w:rFonts w:cs="Tahoma"/>
        </w:rPr>
        <w:t xml:space="preserve"> z wszelkich należności przysługujących mu od Zamawiającego.  </w:t>
      </w:r>
    </w:p>
    <w:p w:rsidR="00F4483E" w:rsidRDefault="00F4483E" w:rsidP="001540BE">
      <w:pPr>
        <w:contextualSpacing/>
        <w:jc w:val="center"/>
        <w:rPr>
          <w:rFonts w:cs="Tahoma"/>
          <w:b/>
          <w:bCs/>
        </w:rPr>
      </w:pPr>
    </w:p>
    <w:p w:rsidR="00FA0AA1" w:rsidRDefault="00FA0AA1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lastRenderedPageBreak/>
        <w:t>§ 9.</w:t>
      </w:r>
    </w:p>
    <w:p w:rsidR="00F3717C" w:rsidRDefault="000949E7" w:rsidP="001540BE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>1. Wykonawca ponosi odpowiedzialność za niewykonanie lub za nienależyte wykonanie przedmiotu umowy.</w:t>
      </w:r>
    </w:p>
    <w:p w:rsidR="00F3717C" w:rsidRDefault="000949E7" w:rsidP="001540BE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2. W razie niewykonania lub nienależytego wykonania umowy przez Wykonawcę, zapłaci on Zamawiającemu karę umowną w wysokości: </w:t>
      </w:r>
    </w:p>
    <w:p w:rsidR="00F3717C" w:rsidRDefault="000949E7" w:rsidP="001540BE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>1) z tytułu odstąpienia od umowy przez którakolwiek ze Stron z przyczyn leżących po stronie Wykonawcy - 5 % wartości brutto niezrealizowanej części umowy;</w:t>
      </w:r>
    </w:p>
    <w:p w:rsidR="00F3717C" w:rsidRDefault="000949E7" w:rsidP="001540BE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>2) z tytułu zwłoki w dostawie towaru - 5 % wartości brutto danego zamówienia za każdy rozpoczęty dzień zwłoki, nie więcej niż 20 % wartości tego  zamówienia.</w:t>
      </w:r>
    </w:p>
    <w:p w:rsidR="00F3717C" w:rsidRDefault="005829D2" w:rsidP="005829D2">
      <w:pPr>
        <w:tabs>
          <w:tab w:val="left" w:pos="284"/>
        </w:tabs>
        <w:contextualSpacing/>
        <w:jc w:val="both"/>
        <w:rPr>
          <w:rFonts w:cs="Tahoma"/>
        </w:rPr>
      </w:pPr>
      <w:r>
        <w:rPr>
          <w:rFonts w:cs="Tahoma"/>
        </w:rPr>
        <w:t>3.</w:t>
      </w:r>
      <w:r>
        <w:rPr>
          <w:rFonts w:cs="Tahoma"/>
        </w:rPr>
        <w:tab/>
      </w:r>
      <w:r w:rsidR="000949E7">
        <w:rPr>
          <w:rFonts w:cs="Tahoma"/>
        </w:rPr>
        <w:t>Ustalenia zawarte w ust. 2 nie wykluczają możliwości dochodzenia przez                        Zamawiającego od Wykonawcy odszkodowania z tytułu poniesionej szkody na zasadach ogólnych, przenoszącego wysokość ustalonych w umowie kar umownych.</w:t>
      </w:r>
    </w:p>
    <w:p w:rsidR="001540BE" w:rsidRPr="00FA0AA1" w:rsidRDefault="00B852E0" w:rsidP="00FA0AA1">
      <w:pPr>
        <w:tabs>
          <w:tab w:val="left" w:pos="284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>4.</w:t>
      </w:r>
      <w:r>
        <w:rPr>
          <w:rFonts w:cs="Tahoma"/>
        </w:rPr>
        <w:tab/>
        <w:t xml:space="preserve">Kary umowne podlegają kumulacji do 20 % maksymalnej wartości umowy brutto, określonej w </w:t>
      </w:r>
      <w:r>
        <w:rPr>
          <w:rFonts w:cstheme="minorHAnsi"/>
        </w:rPr>
        <w:t>§</w:t>
      </w:r>
      <w:r>
        <w:rPr>
          <w:rFonts w:cs="Tahoma"/>
        </w:rPr>
        <w:t xml:space="preserve"> 5 ust. 1.</w:t>
      </w: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10.</w:t>
      </w:r>
    </w:p>
    <w:p w:rsidR="00F3717C" w:rsidRDefault="000949E7" w:rsidP="001540BE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1. Umowa niniejsza obowiązuje </w:t>
      </w:r>
      <w:r>
        <w:rPr>
          <w:rFonts w:cs="Tahoma"/>
          <w:b/>
          <w:bCs/>
        </w:rPr>
        <w:t>od dnia ………………….</w:t>
      </w:r>
      <w:r w:rsidR="00100F4D">
        <w:rPr>
          <w:rFonts w:cs="Tahoma"/>
          <w:b/>
          <w:bCs/>
        </w:rPr>
        <w:t xml:space="preserve"> do dnia 30 czerwc</w:t>
      </w:r>
      <w:r w:rsidR="00F4483E">
        <w:rPr>
          <w:rFonts w:cs="Tahoma"/>
          <w:b/>
          <w:bCs/>
        </w:rPr>
        <w:t>a</w:t>
      </w:r>
      <w:r w:rsidR="00100F4D">
        <w:rPr>
          <w:rFonts w:cs="Tahoma"/>
          <w:b/>
          <w:bCs/>
        </w:rPr>
        <w:t xml:space="preserve"> 2025</w:t>
      </w:r>
      <w:r w:rsidR="00407091">
        <w:rPr>
          <w:rFonts w:cs="Tahoma"/>
          <w:b/>
          <w:bCs/>
        </w:rPr>
        <w:t xml:space="preserve"> r.</w:t>
      </w:r>
      <w:bookmarkStart w:id="1" w:name="_GoBack"/>
      <w:bookmarkEnd w:id="1"/>
    </w:p>
    <w:p w:rsidR="00EF55CB" w:rsidRPr="00FA0AA1" w:rsidRDefault="000949E7" w:rsidP="00FA0AA1">
      <w:pPr>
        <w:tabs>
          <w:tab w:val="left" w:pos="720"/>
        </w:tabs>
        <w:contextualSpacing/>
        <w:jc w:val="both"/>
        <w:rPr>
          <w:rFonts w:ascii="Calibri" w:hAnsi="Calibri"/>
        </w:rPr>
      </w:pPr>
      <w:r>
        <w:rPr>
          <w:rFonts w:cs="Tahoma"/>
        </w:rPr>
        <w:t>2. Strony zastrzegają sobie prawo do wypowiedzenia umowy z zachowaniem                          jednomiesięcznego okresu wypowiedzenia.</w:t>
      </w: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11.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 xml:space="preserve">Wszelkie spory, mogące wyniknąć przy realizacji postanowień niniejszej umowy, będą   rozstrzygane przez właściwy miejscowo dla siedziby Zamawiającego sąd powszechny.  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12.</w:t>
      </w:r>
    </w:p>
    <w:p w:rsidR="00F3717C" w:rsidRDefault="000949E7" w:rsidP="001540BE">
      <w:pPr>
        <w:contextualSpacing/>
        <w:jc w:val="both"/>
        <w:rPr>
          <w:rFonts w:cs="Tahoma"/>
        </w:rPr>
      </w:pPr>
      <w:r>
        <w:rPr>
          <w:rFonts w:cs="Tahoma"/>
        </w:rPr>
        <w:t>Wszelkie zmiany i uzupełnienia treści umowy wymagają formy pisemnej pod rygorem nieważności.</w:t>
      </w:r>
    </w:p>
    <w:p w:rsidR="001540BE" w:rsidRDefault="001540BE" w:rsidP="00941597">
      <w:pPr>
        <w:contextualSpacing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13.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1. W trakcie obowiązywania umowy strony dopuszczają zmiany cen w przypadku zmiany stawki podatku VAT, przy czym zmianie ulega wyłącznie cena brutto, cena netto pozostaje bez zmian.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2. Nowa stawka podatku VAT obowiązuje od dnia wejścia przepisów ją wprowadzających.</w:t>
      </w:r>
    </w:p>
    <w:p w:rsidR="001540BE" w:rsidRPr="00FA0AA1" w:rsidRDefault="000949E7" w:rsidP="00FA0AA1">
      <w:pPr>
        <w:contextualSpacing/>
        <w:jc w:val="both"/>
        <w:rPr>
          <w:rFonts w:ascii="Calibri" w:hAnsi="Calibri"/>
        </w:rPr>
      </w:pPr>
      <w:r>
        <w:rPr>
          <w:rFonts w:cs="Tahoma"/>
        </w:rPr>
        <w:t>3. Ceny poszczególnych artykułów wymienione w §</w:t>
      </w:r>
      <w:r w:rsidR="00FA0AA1">
        <w:rPr>
          <w:rFonts w:cs="Tahoma"/>
        </w:rPr>
        <w:t xml:space="preserve"> </w:t>
      </w:r>
      <w:r>
        <w:rPr>
          <w:rFonts w:cs="Tahoma"/>
        </w:rPr>
        <w:t>1 ust. 1 zostaną automatycznie zmienione</w:t>
      </w:r>
      <w:r>
        <w:rPr>
          <w:rFonts w:cs="Tahoma"/>
        </w:rPr>
        <w:br/>
        <w:t>i dostosowane do obowiązujących przepisów. Zamawiający zapłaci Wykonawcy cenę netto powiększoną o należny podatek VAT.</w:t>
      </w: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14.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W sprawach nieuregulowanych niniejszą umową mają zastosowanie przepisy Kodeksu cywilnego</w:t>
      </w:r>
      <w:r>
        <w:rPr>
          <w:rFonts w:cs="Tahoma"/>
        </w:rPr>
        <w:br/>
        <w:t>i ustawy  z dnia 11 września 2019 r. Prawo zamówień publicznych</w:t>
      </w:r>
      <w:r>
        <w:rPr>
          <w:rFonts w:eastAsia="Times New Roman"/>
        </w:rPr>
        <w:t>.</w:t>
      </w:r>
    </w:p>
    <w:p w:rsidR="001540BE" w:rsidRDefault="001540BE" w:rsidP="001540BE">
      <w:pPr>
        <w:contextualSpacing/>
        <w:jc w:val="center"/>
        <w:rPr>
          <w:rFonts w:cs="Tahoma"/>
          <w:b/>
          <w:bCs/>
        </w:rPr>
      </w:pPr>
    </w:p>
    <w:p w:rsidR="001540BE" w:rsidRPr="00FA0AA1" w:rsidRDefault="000949E7" w:rsidP="00FA0AA1">
      <w:pPr>
        <w:contextualSpacing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§ 15.</w:t>
      </w:r>
    </w:p>
    <w:p w:rsidR="00F3717C" w:rsidRDefault="000949E7" w:rsidP="001540BE">
      <w:pPr>
        <w:contextualSpacing/>
        <w:jc w:val="both"/>
        <w:rPr>
          <w:rFonts w:ascii="Calibri" w:hAnsi="Calibri"/>
        </w:rPr>
      </w:pPr>
      <w:r>
        <w:rPr>
          <w:rFonts w:cs="Tahoma"/>
        </w:rPr>
        <w:t>Umowę sporządzono w trzech jednobrzmiących egzemplarzach, w tym jeden egzemplarz dla Wykonawcy i dwa dla Zamawiającego.</w:t>
      </w:r>
    </w:p>
    <w:p w:rsidR="00F3717C" w:rsidRDefault="00F3717C">
      <w:pPr>
        <w:jc w:val="both"/>
        <w:rPr>
          <w:rFonts w:ascii="Calibri" w:hAnsi="Calibri"/>
        </w:rPr>
      </w:pPr>
    </w:p>
    <w:p w:rsidR="00F3717C" w:rsidRDefault="000949E7">
      <w:pPr>
        <w:jc w:val="both"/>
        <w:rPr>
          <w:rFonts w:ascii="Calibri" w:hAnsi="Calibri"/>
        </w:rPr>
      </w:pPr>
      <w:r>
        <w:rPr>
          <w:rFonts w:cs="Tahoma"/>
          <w:b/>
          <w:bCs/>
        </w:rPr>
        <w:tab/>
        <w:t xml:space="preserve">ZAMAWIAJĄCY                         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  <w:t>WYKONAWCA</w:t>
      </w:r>
    </w:p>
    <w:p w:rsidR="00F3717C" w:rsidRDefault="00F3717C">
      <w:pPr>
        <w:jc w:val="both"/>
        <w:rPr>
          <w:rFonts w:ascii="Calibri" w:hAnsi="Calibri"/>
        </w:rPr>
      </w:pPr>
    </w:p>
    <w:p w:rsidR="00F3717C" w:rsidRDefault="000949E7">
      <w:pPr>
        <w:spacing w:line="360" w:lineRule="auto"/>
        <w:jc w:val="both"/>
        <w:rPr>
          <w:rFonts w:ascii="Calibri" w:hAnsi="Calibri" w:cs="Tahoma"/>
          <w:b/>
          <w:bCs/>
        </w:rPr>
      </w:pPr>
      <w:r>
        <w:rPr>
          <w:rFonts w:cs="Tahoma"/>
          <w:b/>
          <w:bCs/>
        </w:rPr>
        <w:t>…………………………………………….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  <w:t>……………………………………………………</w:t>
      </w:r>
    </w:p>
    <w:sectPr w:rsidR="00F3717C" w:rsidSect="00185890">
      <w:pgSz w:w="11906" w:h="16838"/>
      <w:pgMar w:top="1417" w:right="1417" w:bottom="1417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D67"/>
    <w:multiLevelType w:val="multilevel"/>
    <w:tmpl w:val="0D7CCF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1E2377"/>
    <w:multiLevelType w:val="multilevel"/>
    <w:tmpl w:val="84D8CD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color w:val="auto"/>
        <w:sz w:val="24"/>
        <w:szCs w:val="2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>
    <w:useFELayout/>
  </w:compat>
  <w:rsids>
    <w:rsidRoot w:val="00F3717C"/>
    <w:rsid w:val="00003859"/>
    <w:rsid w:val="00064933"/>
    <w:rsid w:val="000949E7"/>
    <w:rsid w:val="000A3D88"/>
    <w:rsid w:val="000C1859"/>
    <w:rsid w:val="000F3FF4"/>
    <w:rsid w:val="00100F4D"/>
    <w:rsid w:val="00111588"/>
    <w:rsid w:val="00123E2E"/>
    <w:rsid w:val="00126CF9"/>
    <w:rsid w:val="001540BE"/>
    <w:rsid w:val="00177826"/>
    <w:rsid w:val="00185890"/>
    <w:rsid w:val="00265ABC"/>
    <w:rsid w:val="002A1006"/>
    <w:rsid w:val="002F1BCF"/>
    <w:rsid w:val="002F6A5F"/>
    <w:rsid w:val="0030355C"/>
    <w:rsid w:val="00336F54"/>
    <w:rsid w:val="0035358E"/>
    <w:rsid w:val="00390E12"/>
    <w:rsid w:val="00407091"/>
    <w:rsid w:val="004B0081"/>
    <w:rsid w:val="004D0322"/>
    <w:rsid w:val="004D3ADD"/>
    <w:rsid w:val="004E6D26"/>
    <w:rsid w:val="004F0550"/>
    <w:rsid w:val="00543D0D"/>
    <w:rsid w:val="00563580"/>
    <w:rsid w:val="005829D2"/>
    <w:rsid w:val="005A1861"/>
    <w:rsid w:val="005B6F48"/>
    <w:rsid w:val="005E4000"/>
    <w:rsid w:val="006B1E47"/>
    <w:rsid w:val="006F0DA3"/>
    <w:rsid w:val="00703297"/>
    <w:rsid w:val="0074459C"/>
    <w:rsid w:val="00877C59"/>
    <w:rsid w:val="00896738"/>
    <w:rsid w:val="008B4F9F"/>
    <w:rsid w:val="00941597"/>
    <w:rsid w:val="0097352A"/>
    <w:rsid w:val="009735F2"/>
    <w:rsid w:val="009A228E"/>
    <w:rsid w:val="00A417FD"/>
    <w:rsid w:val="00AD7CE2"/>
    <w:rsid w:val="00B2000A"/>
    <w:rsid w:val="00B56E94"/>
    <w:rsid w:val="00B852E0"/>
    <w:rsid w:val="00BB62F4"/>
    <w:rsid w:val="00C07FC4"/>
    <w:rsid w:val="00C92540"/>
    <w:rsid w:val="00CB4E44"/>
    <w:rsid w:val="00CC7432"/>
    <w:rsid w:val="00D557D2"/>
    <w:rsid w:val="00D91513"/>
    <w:rsid w:val="00DF130F"/>
    <w:rsid w:val="00EF55CB"/>
    <w:rsid w:val="00F036DA"/>
    <w:rsid w:val="00F3717C"/>
    <w:rsid w:val="00F37574"/>
    <w:rsid w:val="00F4483E"/>
    <w:rsid w:val="00F71081"/>
    <w:rsid w:val="00FA0AA1"/>
    <w:rsid w:val="00FD74BA"/>
    <w:rsid w:val="00FE7A53"/>
    <w:rsid w:val="00FF0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33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E97D90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WW8Num2z0">
    <w:name w:val="WW8Num2z0"/>
    <w:qFormat/>
    <w:rsid w:val="00D202CA"/>
    <w:rPr>
      <w:rFonts w:ascii="Times New Roman" w:eastAsia="Times New Roman" w:hAnsi="Times New Roman" w:cs="Times New Roman"/>
      <w:b/>
      <w:bCs/>
      <w:color w:val="auto"/>
      <w:sz w:val="24"/>
      <w:szCs w:val="20"/>
      <w:lang w:val="pl-PL"/>
    </w:rPr>
  </w:style>
  <w:style w:type="character" w:customStyle="1" w:styleId="WW8Num2z1">
    <w:name w:val="WW8Num2z1"/>
    <w:qFormat/>
    <w:rsid w:val="00D202CA"/>
  </w:style>
  <w:style w:type="character" w:customStyle="1" w:styleId="WW8Num2z2">
    <w:name w:val="WW8Num2z2"/>
    <w:qFormat/>
    <w:rsid w:val="00D202CA"/>
  </w:style>
  <w:style w:type="character" w:customStyle="1" w:styleId="WW8Num2z3">
    <w:name w:val="WW8Num2z3"/>
    <w:qFormat/>
    <w:rsid w:val="00D202CA"/>
  </w:style>
  <w:style w:type="character" w:customStyle="1" w:styleId="WW8Num2z4">
    <w:name w:val="WW8Num2z4"/>
    <w:qFormat/>
    <w:rsid w:val="00D202CA"/>
  </w:style>
  <w:style w:type="character" w:customStyle="1" w:styleId="WW8Num2z5">
    <w:name w:val="WW8Num2z5"/>
    <w:qFormat/>
    <w:rsid w:val="00D202CA"/>
  </w:style>
  <w:style w:type="character" w:customStyle="1" w:styleId="WW8Num2z6">
    <w:name w:val="WW8Num2z6"/>
    <w:qFormat/>
    <w:rsid w:val="00D202CA"/>
  </w:style>
  <w:style w:type="character" w:customStyle="1" w:styleId="WW8Num2z7">
    <w:name w:val="WW8Num2z7"/>
    <w:qFormat/>
    <w:rsid w:val="00D202CA"/>
  </w:style>
  <w:style w:type="character" w:customStyle="1" w:styleId="WW8Num2z8">
    <w:name w:val="WW8Num2z8"/>
    <w:qFormat/>
    <w:rsid w:val="00D202CA"/>
  </w:style>
  <w:style w:type="paragraph" w:styleId="Nagwek">
    <w:name w:val="header"/>
    <w:basedOn w:val="Normalny"/>
    <w:next w:val="Tekstpodstawowy"/>
    <w:qFormat/>
    <w:rsid w:val="001858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97D90"/>
    <w:pPr>
      <w:widowControl w:val="0"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Lista">
    <w:name w:val="List"/>
    <w:basedOn w:val="Tekstpodstawowy"/>
    <w:rsid w:val="00D202CA"/>
    <w:rPr>
      <w:rFonts w:cs="Arial"/>
    </w:rPr>
  </w:style>
  <w:style w:type="paragraph" w:customStyle="1" w:styleId="Legenda1">
    <w:name w:val="Legenda1"/>
    <w:basedOn w:val="Normalny"/>
    <w:qFormat/>
    <w:rsid w:val="00D202C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02C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41009"/>
  </w:style>
  <w:style w:type="paragraph" w:customStyle="1" w:styleId="Nagwek1">
    <w:name w:val="Nagłówek1"/>
    <w:basedOn w:val="Normalny"/>
    <w:next w:val="Tekstpodstawowy"/>
    <w:qFormat/>
    <w:rsid w:val="00D202C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ormalnyWeb">
    <w:name w:val="Normal (Web)"/>
    <w:basedOn w:val="Normalny"/>
    <w:qFormat/>
    <w:rsid w:val="00E97D90"/>
    <w:pPr>
      <w:widowControl w:val="0"/>
      <w:spacing w:before="280" w:after="280" w:line="240" w:lineRule="auto"/>
    </w:pPr>
    <w:rPr>
      <w:rFonts w:ascii="Times New Roman" w:eastAsia="Lucida Sans Unicode" w:hAnsi="Times New Roman" w:cs="Times New Roman"/>
      <w:kern w:val="2"/>
      <w:sz w:val="28"/>
      <w:szCs w:val="20"/>
      <w:lang w:eastAsia="ar-SA"/>
    </w:rPr>
  </w:style>
  <w:style w:type="numbering" w:customStyle="1" w:styleId="WW8Num2">
    <w:name w:val="WW8Num2"/>
    <w:qFormat/>
    <w:rsid w:val="00D202CA"/>
  </w:style>
  <w:style w:type="paragraph" w:styleId="Akapitzlist">
    <w:name w:val="List Paragraph"/>
    <w:basedOn w:val="Normalny"/>
    <w:uiPriority w:val="34"/>
    <w:qFormat/>
    <w:rsid w:val="00265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1285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Kłys</dc:creator>
  <cp:lastModifiedBy>WINDOWS10</cp:lastModifiedBy>
  <cp:revision>3</cp:revision>
  <dcterms:created xsi:type="dcterms:W3CDTF">2024-12-19T15:28:00Z</dcterms:created>
  <dcterms:modified xsi:type="dcterms:W3CDTF">2024-12-19T15:31:00Z</dcterms:modified>
  <dc:language>pl-PL</dc:language>
</cp:coreProperties>
</file>