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A7520" w14:textId="4076A8DA" w:rsidR="00656436" w:rsidRDefault="00656436" w:rsidP="00656436">
      <w:pPr>
        <w:shd w:val="clear" w:color="auto" w:fill="FFFFFF"/>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 xml:space="preserve">Zamawiający: </w:t>
      </w:r>
    </w:p>
    <w:p w14:paraId="23387A61" w14:textId="57C95857" w:rsidR="00656436" w:rsidRPr="00656436" w:rsidRDefault="00656436" w:rsidP="00656436">
      <w:pPr>
        <w:shd w:val="clear" w:color="auto" w:fill="FFFFFF"/>
        <w:spacing w:after="0" w:line="240" w:lineRule="auto"/>
        <w:rPr>
          <w:rFonts w:asciiTheme="majorHAnsi" w:hAnsiTheme="majorHAnsi" w:cstheme="majorHAnsi"/>
          <w:bCs/>
          <w:sz w:val="20"/>
          <w:szCs w:val="20"/>
          <w14:shadow w14:blurRad="50800" w14:dist="38100" w14:dir="2700000" w14:sx="100000" w14:sy="100000" w14:kx="0" w14:ky="0" w14:algn="tl">
            <w14:srgbClr w14:val="000000">
              <w14:alpha w14:val="60000"/>
            </w14:srgbClr>
          </w14:shadow>
        </w:rPr>
      </w:pPr>
      <w:r>
        <w:rPr>
          <w:rFonts w:asciiTheme="majorHAnsi" w:hAnsiTheme="majorHAnsi" w:cstheme="majorHAnsi"/>
          <w:bCs/>
          <w:color w:val="262626"/>
          <w:sz w:val="20"/>
          <w:szCs w:val="20"/>
        </w:rPr>
        <w:t>Towarzystwo Budownictwa Społecznego „Zieleń Miejska” Sp.</w:t>
      </w:r>
      <w:r w:rsidR="007C253E">
        <w:rPr>
          <w:rFonts w:asciiTheme="majorHAnsi" w:hAnsiTheme="majorHAnsi" w:cstheme="majorHAnsi"/>
          <w:bCs/>
          <w:color w:val="262626"/>
          <w:sz w:val="20"/>
          <w:szCs w:val="20"/>
        </w:rPr>
        <w:t xml:space="preserve"> </w:t>
      </w:r>
      <w:r>
        <w:rPr>
          <w:rFonts w:asciiTheme="majorHAnsi" w:hAnsiTheme="majorHAnsi" w:cstheme="majorHAnsi"/>
          <w:bCs/>
          <w:color w:val="262626"/>
          <w:sz w:val="20"/>
          <w:szCs w:val="20"/>
        </w:rPr>
        <w:t>z.o.o.</w:t>
      </w:r>
    </w:p>
    <w:p w14:paraId="7E79A703" w14:textId="77777777" w:rsidR="00656436" w:rsidRPr="00656436" w:rsidRDefault="00656436" w:rsidP="00656436">
      <w:pPr>
        <w:pStyle w:val="Nagwek"/>
        <w:spacing w:after="0" w:line="240" w:lineRule="auto"/>
        <w:rPr>
          <w:rFonts w:asciiTheme="majorHAnsi" w:hAnsiTheme="majorHAnsi" w:cstheme="majorHAnsi"/>
          <w:bCs/>
          <w:sz w:val="20"/>
          <w:szCs w:val="20"/>
        </w:rPr>
      </w:pPr>
      <w:r w:rsidRPr="00656436">
        <w:rPr>
          <w:rFonts w:asciiTheme="majorHAnsi" w:hAnsiTheme="majorHAnsi" w:cstheme="majorHAnsi"/>
          <w:bCs/>
          <w:sz w:val="20"/>
          <w:szCs w:val="20"/>
        </w:rPr>
        <w:t>ul. Gordziałkowskiego 9, 05-800 Pruszków</w:t>
      </w:r>
    </w:p>
    <w:p w14:paraId="1C091933" w14:textId="77777777" w:rsidR="00656436" w:rsidRPr="00656436" w:rsidRDefault="00656436" w:rsidP="00656436">
      <w:pPr>
        <w:pStyle w:val="Nagwek"/>
        <w:spacing w:after="0" w:line="240" w:lineRule="auto"/>
        <w:rPr>
          <w:rFonts w:asciiTheme="majorHAnsi" w:hAnsiTheme="majorHAnsi" w:cstheme="majorHAnsi"/>
          <w:bCs/>
          <w:sz w:val="20"/>
          <w:szCs w:val="20"/>
        </w:rPr>
      </w:pPr>
      <w:r w:rsidRPr="00656436">
        <w:rPr>
          <w:rFonts w:asciiTheme="majorHAnsi" w:hAnsiTheme="majorHAnsi" w:cstheme="majorHAnsi"/>
          <w:bCs/>
          <w:sz w:val="20"/>
          <w:szCs w:val="20"/>
        </w:rPr>
        <w:t>tel.: 22 160 37 10</w:t>
      </w:r>
    </w:p>
    <w:p w14:paraId="24187DCA" w14:textId="77777777" w:rsidR="00656436" w:rsidRPr="00656436" w:rsidRDefault="00656436" w:rsidP="00656436">
      <w:pPr>
        <w:tabs>
          <w:tab w:val="center" w:pos="4536"/>
          <w:tab w:val="right" w:pos="9072"/>
        </w:tabs>
        <w:spacing w:after="0" w:line="240" w:lineRule="auto"/>
        <w:rPr>
          <w:rFonts w:asciiTheme="majorHAnsi" w:hAnsiTheme="majorHAnsi" w:cstheme="majorHAnsi"/>
          <w:bCs/>
          <w:color w:val="262626"/>
          <w:sz w:val="20"/>
          <w:szCs w:val="20"/>
        </w:rPr>
      </w:pPr>
      <w:hyperlink r:id="rId8" w:history="1">
        <w:r w:rsidRPr="00656436">
          <w:rPr>
            <w:rStyle w:val="Hipercze"/>
            <w:rFonts w:asciiTheme="majorHAnsi" w:hAnsiTheme="majorHAnsi" w:cstheme="majorHAnsi"/>
            <w:bCs/>
            <w:sz w:val="20"/>
            <w:szCs w:val="20"/>
          </w:rPr>
          <w:t>www.tbszm.com.pl</w:t>
        </w:r>
      </w:hyperlink>
      <w:r w:rsidRPr="00656436">
        <w:rPr>
          <w:rFonts w:asciiTheme="majorHAnsi" w:hAnsiTheme="majorHAnsi" w:cstheme="majorHAnsi"/>
          <w:bCs/>
          <w:sz w:val="20"/>
          <w:szCs w:val="20"/>
        </w:rPr>
        <w:t xml:space="preserve">; e-mail: </w:t>
      </w:r>
      <w:hyperlink r:id="rId9" w:history="1">
        <w:r w:rsidRPr="00656436">
          <w:rPr>
            <w:rStyle w:val="Hipercze"/>
            <w:rFonts w:asciiTheme="majorHAnsi" w:hAnsiTheme="majorHAnsi" w:cstheme="majorHAnsi"/>
            <w:bCs/>
            <w:sz w:val="20"/>
            <w:szCs w:val="20"/>
          </w:rPr>
          <w:t>tbszm@tbszm.com.pl</w:t>
        </w:r>
      </w:hyperlink>
    </w:p>
    <w:p w14:paraId="52290DD8" w14:textId="77777777" w:rsidR="00422A62" w:rsidRPr="00656436" w:rsidRDefault="00422A62" w:rsidP="00CC124D">
      <w:pPr>
        <w:spacing w:after="0" w:line="240" w:lineRule="auto"/>
        <w:rPr>
          <w:rFonts w:ascii="Calibri Light" w:hAnsi="Calibri Light"/>
          <w:sz w:val="20"/>
          <w:szCs w:val="20"/>
        </w:rPr>
      </w:pPr>
    </w:p>
    <w:p w14:paraId="0C050491" w14:textId="77777777" w:rsidR="00422A62" w:rsidRPr="00656436" w:rsidRDefault="00422A62" w:rsidP="00CC124D">
      <w:pPr>
        <w:spacing w:after="0" w:line="240" w:lineRule="auto"/>
        <w:rPr>
          <w:rFonts w:ascii="Calibri Light" w:hAnsi="Calibri Light"/>
          <w:sz w:val="20"/>
          <w:szCs w:val="20"/>
        </w:rPr>
      </w:pPr>
    </w:p>
    <w:p w14:paraId="378CF423" w14:textId="0E2032C4" w:rsidR="00422A62" w:rsidRPr="00656436" w:rsidRDefault="0040435F" w:rsidP="0040435F">
      <w:pPr>
        <w:tabs>
          <w:tab w:val="left" w:pos="9379"/>
        </w:tabs>
        <w:spacing w:after="0" w:line="240" w:lineRule="auto"/>
        <w:rPr>
          <w:rFonts w:ascii="Calibri Light" w:hAnsi="Calibri Light"/>
          <w:sz w:val="20"/>
          <w:szCs w:val="20"/>
        </w:rPr>
      </w:pPr>
      <w:r>
        <w:rPr>
          <w:rFonts w:ascii="Calibri Light" w:hAnsi="Calibri Light"/>
          <w:sz w:val="20"/>
          <w:szCs w:val="20"/>
        </w:rPr>
        <w:tab/>
      </w:r>
    </w:p>
    <w:p w14:paraId="357EA4CD" w14:textId="77777777" w:rsidR="00422A62" w:rsidRPr="00656436" w:rsidRDefault="00422A62" w:rsidP="00CC124D">
      <w:pPr>
        <w:spacing w:after="0" w:line="240" w:lineRule="auto"/>
        <w:rPr>
          <w:rFonts w:ascii="Calibri Light" w:hAnsi="Calibri Light"/>
          <w:sz w:val="20"/>
          <w:szCs w:val="20"/>
        </w:rPr>
      </w:pPr>
    </w:p>
    <w:p w14:paraId="56852E41" w14:textId="77777777" w:rsidR="00422A62" w:rsidRPr="00656436" w:rsidRDefault="00422A62" w:rsidP="00CC124D">
      <w:pPr>
        <w:spacing w:after="0" w:line="240" w:lineRule="auto"/>
        <w:rPr>
          <w:rFonts w:ascii="Calibri Light" w:hAnsi="Calibri Light"/>
          <w:sz w:val="20"/>
          <w:szCs w:val="20"/>
        </w:rPr>
      </w:pPr>
    </w:p>
    <w:p w14:paraId="4E4C4F06" w14:textId="77777777" w:rsidR="00422A62" w:rsidRPr="00C37EF0" w:rsidRDefault="00422A62" w:rsidP="00CC124D">
      <w:pPr>
        <w:spacing w:after="0" w:line="240" w:lineRule="auto"/>
        <w:rPr>
          <w:rFonts w:ascii="Calibri Light" w:hAnsi="Calibri Light"/>
          <w:sz w:val="40"/>
          <w:szCs w:val="40"/>
        </w:rPr>
      </w:pPr>
      <w:r w:rsidRPr="00C37EF0">
        <w:rPr>
          <w:rFonts w:ascii="Calibri Light" w:hAnsi="Calibri Light"/>
          <w:sz w:val="40"/>
          <w:szCs w:val="40"/>
        </w:rPr>
        <w:t>SPECYFIKACJA</w:t>
      </w:r>
      <w:r w:rsidR="00434D3B" w:rsidRPr="00C37EF0">
        <w:rPr>
          <w:rFonts w:ascii="Calibri Light" w:hAnsi="Calibri Light"/>
          <w:sz w:val="40"/>
          <w:szCs w:val="40"/>
        </w:rPr>
        <w:t xml:space="preserve"> </w:t>
      </w:r>
      <w:r w:rsidRPr="00C37EF0">
        <w:rPr>
          <w:rFonts w:ascii="Calibri Light" w:hAnsi="Calibri Light"/>
          <w:sz w:val="40"/>
          <w:szCs w:val="40"/>
        </w:rPr>
        <w:t>WARUNKÓW ZAMÓWIENIA</w:t>
      </w:r>
    </w:p>
    <w:p w14:paraId="60808A18" w14:textId="77777777" w:rsidR="00422A62" w:rsidRPr="001110A8" w:rsidRDefault="00422A62" w:rsidP="00CC124D">
      <w:pPr>
        <w:spacing w:after="0" w:line="240" w:lineRule="auto"/>
        <w:rPr>
          <w:rFonts w:ascii="Calibri Light" w:hAnsi="Calibri Light"/>
          <w:sz w:val="20"/>
          <w:szCs w:val="20"/>
        </w:rPr>
      </w:pPr>
    </w:p>
    <w:p w14:paraId="3E3EB0A8" w14:textId="77777777" w:rsidR="00422A62" w:rsidRPr="001110A8" w:rsidRDefault="00422A62" w:rsidP="00CC124D">
      <w:pPr>
        <w:spacing w:after="0" w:line="240" w:lineRule="auto"/>
        <w:rPr>
          <w:rFonts w:ascii="Calibri Light" w:hAnsi="Calibri Light"/>
          <w:sz w:val="20"/>
          <w:szCs w:val="20"/>
        </w:rPr>
      </w:pPr>
    </w:p>
    <w:p w14:paraId="060BF321" w14:textId="77777777" w:rsidR="003E3D61" w:rsidRPr="001110A8" w:rsidRDefault="003E3D61" w:rsidP="001B7DBE">
      <w:pPr>
        <w:spacing w:after="0" w:line="240" w:lineRule="auto"/>
        <w:rPr>
          <w:rFonts w:ascii="Calibri Light" w:hAnsi="Calibri Light"/>
          <w:sz w:val="20"/>
          <w:szCs w:val="20"/>
        </w:rPr>
      </w:pPr>
    </w:p>
    <w:p w14:paraId="137AE127" w14:textId="482F1B15" w:rsidR="00D83616" w:rsidRPr="00482965" w:rsidRDefault="00DA35DD" w:rsidP="001B7DBE">
      <w:pPr>
        <w:spacing w:after="0" w:line="240" w:lineRule="auto"/>
        <w:rPr>
          <w:rFonts w:ascii="Calibri Light" w:hAnsi="Calibri Light"/>
          <w:b/>
          <w:bCs/>
          <w:sz w:val="20"/>
          <w:szCs w:val="20"/>
        </w:rPr>
      </w:pPr>
      <w:r>
        <w:rPr>
          <w:rFonts w:ascii="Calibri Light" w:hAnsi="Calibri Light"/>
          <w:b/>
          <w:bCs/>
          <w:sz w:val="20"/>
          <w:szCs w:val="20"/>
        </w:rPr>
        <w:t>OG.271.</w:t>
      </w:r>
      <w:r w:rsidR="00741341">
        <w:rPr>
          <w:rFonts w:ascii="Calibri Light" w:hAnsi="Calibri Light"/>
          <w:b/>
          <w:bCs/>
          <w:sz w:val="20"/>
          <w:szCs w:val="20"/>
        </w:rPr>
        <w:t>33.2024</w:t>
      </w:r>
    </w:p>
    <w:p w14:paraId="6C1C566E" w14:textId="77777777" w:rsidR="000E0CD1" w:rsidRPr="001110A8" w:rsidRDefault="000E0CD1" w:rsidP="001B7DBE">
      <w:pPr>
        <w:spacing w:after="0" w:line="240" w:lineRule="auto"/>
        <w:rPr>
          <w:rFonts w:ascii="Calibri Light" w:hAnsi="Calibri Light"/>
          <w:sz w:val="20"/>
          <w:szCs w:val="20"/>
        </w:rPr>
      </w:pPr>
    </w:p>
    <w:p w14:paraId="7C1F79B5" w14:textId="77777777" w:rsidR="00DA35DD" w:rsidRDefault="00DA35DD" w:rsidP="001B7DBE">
      <w:pPr>
        <w:shd w:val="clear" w:color="auto" w:fill="F2F2F2" w:themeFill="background1" w:themeFillShade="F2"/>
        <w:spacing w:after="0" w:line="240" w:lineRule="auto"/>
        <w:rPr>
          <w:rFonts w:asciiTheme="majorHAnsi" w:hAnsiTheme="majorHAnsi" w:cstheme="majorHAnsi"/>
          <w:b/>
          <w:bCs/>
          <w:iCs/>
          <w:color w:val="262626"/>
          <w:sz w:val="20"/>
          <w:szCs w:val="20"/>
        </w:rPr>
      </w:pPr>
    </w:p>
    <w:p w14:paraId="112C3A66" w14:textId="77777777" w:rsidR="001B7DBE" w:rsidRPr="00F62389" w:rsidRDefault="001B7DBE" w:rsidP="001B7DBE">
      <w:pPr>
        <w:spacing w:after="0" w:line="240" w:lineRule="auto"/>
        <w:rPr>
          <w:rFonts w:ascii="Calibri Light" w:hAnsi="Calibri Light" w:cs="Calibri Light"/>
          <w:b/>
          <w:color w:val="262626" w:themeColor="text1" w:themeTint="D9"/>
          <w:sz w:val="20"/>
          <w:szCs w:val="20"/>
        </w:rPr>
      </w:pPr>
      <w:bookmarkStart w:id="0" w:name="_Hlk165970255"/>
      <w:r>
        <w:rPr>
          <w:rFonts w:ascii="Calibri Light" w:hAnsi="Calibri Light" w:cs="Calibri Light"/>
          <w:b/>
          <w:color w:val="262626" w:themeColor="text1" w:themeTint="D9"/>
          <w:sz w:val="20"/>
          <w:szCs w:val="20"/>
        </w:rPr>
        <w:t>K</w:t>
      </w:r>
      <w:r w:rsidRPr="00F62389">
        <w:rPr>
          <w:rFonts w:ascii="Calibri Light" w:hAnsi="Calibri Light" w:cs="Calibri Light"/>
          <w:b/>
          <w:color w:val="262626" w:themeColor="text1" w:themeTint="D9"/>
          <w:sz w:val="20"/>
          <w:szCs w:val="20"/>
        </w:rPr>
        <w:t>onserwacj</w:t>
      </w:r>
      <w:r>
        <w:rPr>
          <w:rFonts w:ascii="Calibri Light" w:hAnsi="Calibri Light" w:cs="Calibri Light"/>
          <w:b/>
          <w:color w:val="262626" w:themeColor="text1" w:themeTint="D9"/>
          <w:sz w:val="20"/>
          <w:szCs w:val="20"/>
        </w:rPr>
        <w:t>a</w:t>
      </w:r>
      <w:r w:rsidRPr="00F62389">
        <w:rPr>
          <w:rFonts w:ascii="Calibri Light" w:hAnsi="Calibri Light" w:cs="Calibri Light"/>
          <w:b/>
          <w:color w:val="262626" w:themeColor="text1" w:themeTint="D9"/>
          <w:sz w:val="20"/>
          <w:szCs w:val="20"/>
        </w:rPr>
        <w:t xml:space="preserve"> dachów budynków będących w administracji</w:t>
      </w:r>
      <w:r w:rsidRPr="00F62389">
        <w:rPr>
          <w:rFonts w:ascii="Calibri Light" w:hAnsi="Calibri Light" w:cs="Calibri Light"/>
          <w:bCs/>
          <w:color w:val="262626" w:themeColor="text1" w:themeTint="D9"/>
          <w:sz w:val="20"/>
          <w:szCs w:val="20"/>
        </w:rPr>
        <w:t xml:space="preserve"> </w:t>
      </w:r>
      <w:r w:rsidRPr="00F62389">
        <w:rPr>
          <w:rFonts w:ascii="Calibri Light" w:hAnsi="Calibri Light" w:cs="Calibri Light"/>
          <w:b/>
          <w:color w:val="262626" w:themeColor="text1" w:themeTint="D9"/>
          <w:sz w:val="20"/>
          <w:szCs w:val="20"/>
        </w:rPr>
        <w:t>TBS  „Zieleń Miejska” Sp. z o.o.</w:t>
      </w:r>
    </w:p>
    <w:bookmarkEnd w:id="0"/>
    <w:p w14:paraId="284F9A68" w14:textId="77777777" w:rsidR="00DA35DD" w:rsidRDefault="00DA35DD" w:rsidP="001B7DBE">
      <w:pPr>
        <w:shd w:val="clear" w:color="auto" w:fill="F2F2F2" w:themeFill="background1" w:themeFillShade="F2"/>
        <w:spacing w:after="0" w:line="240" w:lineRule="auto"/>
        <w:rPr>
          <w:rFonts w:asciiTheme="majorHAnsi" w:hAnsiTheme="majorHAnsi" w:cstheme="majorHAnsi"/>
          <w:b/>
          <w:bCs/>
          <w:iCs/>
          <w:color w:val="262626"/>
          <w:sz w:val="20"/>
          <w:szCs w:val="20"/>
        </w:rPr>
      </w:pPr>
    </w:p>
    <w:p w14:paraId="6A80116E" w14:textId="77777777" w:rsidR="00B7631E" w:rsidRDefault="00B7631E" w:rsidP="001B7DBE">
      <w:pPr>
        <w:shd w:val="clear" w:color="auto" w:fill="FFFFFF" w:themeFill="background1"/>
        <w:spacing w:after="0" w:line="240" w:lineRule="auto"/>
        <w:rPr>
          <w:rFonts w:ascii="Calibri Light" w:hAnsi="Calibri Light"/>
          <w:b/>
          <w:bCs/>
        </w:rPr>
      </w:pPr>
    </w:p>
    <w:p w14:paraId="0E2318F4" w14:textId="6153E4DE" w:rsidR="00434D3B" w:rsidRPr="00B7631E" w:rsidRDefault="00434D3B" w:rsidP="001B7DBE">
      <w:pPr>
        <w:shd w:val="clear" w:color="auto" w:fill="FFFFFF" w:themeFill="background1"/>
        <w:spacing w:after="0" w:line="240" w:lineRule="auto"/>
        <w:rPr>
          <w:rFonts w:ascii="Calibri Light" w:hAnsi="Calibri Light"/>
          <w:b/>
          <w:bCs/>
          <w:sz w:val="20"/>
          <w:szCs w:val="20"/>
        </w:rPr>
      </w:pPr>
      <w:r w:rsidRPr="00B7631E">
        <w:rPr>
          <w:rFonts w:ascii="Calibri Light" w:hAnsi="Calibri Light"/>
          <w:b/>
          <w:bCs/>
          <w:sz w:val="20"/>
          <w:szCs w:val="20"/>
        </w:rPr>
        <w:t>Tryb udzielenia zamówienia: tryb podstawowy bez negocjacji.</w:t>
      </w:r>
    </w:p>
    <w:p w14:paraId="7380FB84" w14:textId="77777777" w:rsidR="00434D3B" w:rsidRPr="001110A8" w:rsidRDefault="00434D3B" w:rsidP="001B7DBE">
      <w:pPr>
        <w:spacing w:after="0" w:line="240" w:lineRule="auto"/>
        <w:rPr>
          <w:rFonts w:ascii="Calibri Light" w:hAnsi="Calibri Light"/>
          <w:sz w:val="20"/>
          <w:szCs w:val="20"/>
        </w:rPr>
      </w:pPr>
    </w:p>
    <w:p w14:paraId="363DDD9B" w14:textId="77777777" w:rsidR="00434D3B" w:rsidRPr="001110A8" w:rsidRDefault="00434D3B" w:rsidP="001B7DBE">
      <w:pPr>
        <w:spacing w:after="0" w:line="240" w:lineRule="auto"/>
        <w:rPr>
          <w:rFonts w:ascii="Calibri Light" w:hAnsi="Calibri Light"/>
          <w:sz w:val="20"/>
          <w:szCs w:val="20"/>
        </w:rPr>
      </w:pPr>
    </w:p>
    <w:p w14:paraId="7E6B5773" w14:textId="77777777" w:rsidR="004E5A53" w:rsidRPr="0066438F" w:rsidRDefault="004E5A53" w:rsidP="001B7DBE">
      <w:pPr>
        <w:tabs>
          <w:tab w:val="left" w:pos="142"/>
        </w:tabs>
        <w:autoSpaceDE w:val="0"/>
        <w:spacing w:after="0" w:line="240" w:lineRule="auto"/>
        <w:jc w:val="both"/>
        <w:rPr>
          <w:rFonts w:ascii="Calibri Light" w:hAnsi="Calibri Light" w:cs="Calibri Light"/>
          <w:b/>
          <w:color w:val="262626"/>
          <w:sz w:val="20"/>
          <w:szCs w:val="20"/>
        </w:rPr>
      </w:pPr>
      <w:r w:rsidRPr="0066438F">
        <w:rPr>
          <w:rFonts w:ascii="Calibri Light" w:hAnsi="Calibri Light" w:cs="Calibri Light"/>
          <w:b/>
          <w:color w:val="262626"/>
          <w:sz w:val="20"/>
          <w:szCs w:val="20"/>
        </w:rPr>
        <w:t>Uwaga:</w:t>
      </w:r>
    </w:p>
    <w:p w14:paraId="7706D64D" w14:textId="77777777" w:rsidR="004E5A53" w:rsidRPr="0066438F" w:rsidRDefault="004E5A53" w:rsidP="001B7DBE">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Zgodnie z art. 61. ust. 1 oraz art. 63 ust. 2 ustawy z dnia 11 września 2019 r. Prawo </w:t>
      </w:r>
      <w:r w:rsidR="00C37EF0">
        <w:rPr>
          <w:rFonts w:ascii="Calibri Light" w:hAnsi="Calibri Light" w:cs="Calibri Light"/>
          <w:bCs/>
          <w:color w:val="262626"/>
          <w:sz w:val="20"/>
          <w:szCs w:val="20"/>
        </w:rPr>
        <w:t>z</w:t>
      </w:r>
      <w:r w:rsidRPr="0066438F">
        <w:rPr>
          <w:rFonts w:ascii="Calibri Light" w:hAnsi="Calibri Light" w:cs="Calibri Light"/>
          <w:bCs/>
          <w:color w:val="262626"/>
          <w:sz w:val="20"/>
          <w:szCs w:val="20"/>
        </w:rPr>
        <w:t xml:space="preserve">amówień </w:t>
      </w:r>
      <w:r w:rsidR="00C37EF0">
        <w:rPr>
          <w:rFonts w:ascii="Calibri Light" w:hAnsi="Calibri Light" w:cs="Calibri Light"/>
          <w:bCs/>
          <w:color w:val="262626"/>
          <w:sz w:val="20"/>
          <w:szCs w:val="20"/>
        </w:rPr>
        <w:t>p</w:t>
      </w:r>
      <w:r w:rsidRPr="0066438F">
        <w:rPr>
          <w:rFonts w:ascii="Calibri Light" w:hAnsi="Calibri Light" w:cs="Calibri Light"/>
          <w:bCs/>
          <w:color w:val="262626"/>
          <w:sz w:val="20"/>
          <w:szCs w:val="20"/>
        </w:rPr>
        <w:t xml:space="preserve">ublicznych komunikacja </w:t>
      </w:r>
    </w:p>
    <w:p w14:paraId="5C584E2B" w14:textId="77777777" w:rsidR="004E5A53" w:rsidRPr="0066438F" w:rsidRDefault="004E5A53" w:rsidP="00CC124D">
      <w:pPr>
        <w:tabs>
          <w:tab w:val="left" w:pos="142"/>
        </w:tabs>
        <w:autoSpaceDE w:val="0"/>
        <w:spacing w:after="0" w:line="240" w:lineRule="auto"/>
        <w:jc w:val="both"/>
        <w:rPr>
          <w:rFonts w:ascii="Calibri Light" w:hAnsi="Calibri Light" w:cs="Calibri Light"/>
          <w:bCs/>
          <w:color w:val="262626"/>
          <w:sz w:val="20"/>
          <w:szCs w:val="20"/>
        </w:rPr>
      </w:pPr>
      <w:r w:rsidRPr="0066438F">
        <w:rPr>
          <w:rFonts w:ascii="Calibri Light" w:hAnsi="Calibri Light" w:cs="Calibri Light"/>
          <w:bCs/>
          <w:color w:val="262626"/>
          <w:sz w:val="20"/>
          <w:szCs w:val="20"/>
        </w:rPr>
        <w:t xml:space="preserve">w niniejszym postępowaniu odbywa się wyłącznie przy </w:t>
      </w:r>
      <w:bookmarkStart w:id="1" w:name="_Hlk64286913"/>
      <w:r w:rsidRPr="0066438F">
        <w:rPr>
          <w:rFonts w:ascii="Calibri Light" w:hAnsi="Calibri Light" w:cs="Calibri Light"/>
          <w:bCs/>
          <w:color w:val="262626"/>
          <w:sz w:val="20"/>
          <w:szCs w:val="20"/>
        </w:rPr>
        <w:t>użyciu środków komunikacji elektronicznej</w:t>
      </w:r>
      <w:bookmarkEnd w:id="1"/>
      <w:r w:rsidRPr="0066438F">
        <w:rPr>
          <w:rFonts w:ascii="Calibri Light" w:hAnsi="Calibri Light" w:cs="Calibri Light"/>
          <w:bCs/>
          <w:color w:val="262626"/>
          <w:sz w:val="20"/>
          <w:szCs w:val="20"/>
        </w:rPr>
        <w:t>, pliki należy opatrzyć:</w:t>
      </w:r>
    </w:p>
    <w:p w14:paraId="42BBADC0"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kwalifikowanym podpisem elektronicznym,</w:t>
      </w:r>
    </w:p>
    <w:p w14:paraId="35056855"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podpisem zaufanym,</w:t>
      </w:r>
    </w:p>
    <w:p w14:paraId="2B804698" w14:textId="77777777" w:rsidR="004E5A53" w:rsidRPr="00C37EF0" w:rsidRDefault="004E5A53" w:rsidP="00CC124D">
      <w:pPr>
        <w:tabs>
          <w:tab w:val="left" w:pos="142"/>
        </w:tabs>
        <w:autoSpaceDE w:val="0"/>
        <w:spacing w:after="0" w:line="240" w:lineRule="auto"/>
        <w:jc w:val="both"/>
        <w:rPr>
          <w:rFonts w:ascii="Calibri Light" w:hAnsi="Calibri Light" w:cs="Calibri Light"/>
          <w:b/>
          <w:i/>
          <w:iCs/>
          <w:color w:val="262626"/>
          <w:sz w:val="20"/>
          <w:szCs w:val="20"/>
        </w:rPr>
      </w:pPr>
      <w:r w:rsidRPr="00C37EF0">
        <w:rPr>
          <w:rFonts w:ascii="Calibri Light" w:hAnsi="Calibri Light" w:cs="Calibri Light"/>
          <w:b/>
          <w:i/>
          <w:iCs/>
          <w:color w:val="262626"/>
          <w:sz w:val="20"/>
          <w:szCs w:val="20"/>
        </w:rPr>
        <w:t>- lub podpisem osobistym.</w:t>
      </w:r>
    </w:p>
    <w:p w14:paraId="7320F428" w14:textId="77777777" w:rsidR="00434D3B" w:rsidRPr="00C37EF0" w:rsidRDefault="00434D3B" w:rsidP="00CC124D">
      <w:pPr>
        <w:spacing w:after="0" w:line="240" w:lineRule="auto"/>
        <w:rPr>
          <w:rFonts w:ascii="Calibri Light" w:hAnsi="Calibri Light"/>
          <w:i/>
          <w:iCs/>
          <w:sz w:val="20"/>
          <w:szCs w:val="20"/>
        </w:rPr>
      </w:pPr>
    </w:p>
    <w:p w14:paraId="5243928C" w14:textId="77777777" w:rsidR="00FE7EAD" w:rsidRPr="001110A8" w:rsidRDefault="00FE7EAD" w:rsidP="00CC124D">
      <w:pPr>
        <w:spacing w:after="0" w:line="240" w:lineRule="auto"/>
        <w:rPr>
          <w:rFonts w:ascii="Calibri Light" w:hAnsi="Calibri Light"/>
          <w:sz w:val="20"/>
          <w:szCs w:val="20"/>
        </w:rPr>
      </w:pPr>
    </w:p>
    <w:p w14:paraId="0559F3FB" w14:textId="77777777" w:rsidR="00422A62" w:rsidRPr="001110A8" w:rsidRDefault="00422A62" w:rsidP="00CC124D">
      <w:pPr>
        <w:spacing w:after="0" w:line="240" w:lineRule="auto"/>
        <w:rPr>
          <w:rFonts w:ascii="Calibri Light" w:hAnsi="Calibri Light"/>
          <w:sz w:val="20"/>
          <w:szCs w:val="20"/>
        </w:rPr>
      </w:pPr>
    </w:p>
    <w:p w14:paraId="66F1A5F8" w14:textId="77777777" w:rsidR="007D38B3" w:rsidRPr="001110A8" w:rsidRDefault="007D38B3" w:rsidP="00CC124D">
      <w:pPr>
        <w:spacing w:after="0" w:line="240" w:lineRule="auto"/>
        <w:rPr>
          <w:rFonts w:ascii="Calibri Light" w:hAnsi="Calibri Light"/>
          <w:sz w:val="20"/>
          <w:szCs w:val="20"/>
        </w:rPr>
      </w:pPr>
    </w:p>
    <w:p w14:paraId="2AAC2B67" w14:textId="77777777" w:rsidR="00A67028" w:rsidRDefault="00645FAC" w:rsidP="00A67028">
      <w:pPr>
        <w:spacing w:after="0" w:line="240" w:lineRule="auto"/>
        <w:rPr>
          <w:rFonts w:ascii="Calibri Light" w:hAnsi="Calibri Light"/>
          <w:sz w:val="20"/>
          <w:szCs w:val="20"/>
        </w:rPr>
      </w:pPr>
      <w:r w:rsidRPr="001110A8">
        <w:rPr>
          <w:rFonts w:ascii="Calibri Light" w:hAnsi="Calibri Light"/>
          <w:sz w:val="20"/>
          <w:szCs w:val="20"/>
        </w:rPr>
        <w:tab/>
      </w:r>
    </w:p>
    <w:p w14:paraId="77E29A95" w14:textId="1CF0DB16" w:rsidR="008C2425" w:rsidRDefault="008C2425" w:rsidP="008C2425">
      <w:pPr>
        <w:spacing w:after="0" w:line="240" w:lineRule="auto"/>
        <w:ind w:left="5664" w:firstLine="708"/>
        <w:jc w:val="center"/>
        <w:rPr>
          <w:rFonts w:asciiTheme="majorHAnsi" w:hAnsiTheme="majorHAnsi" w:cstheme="majorHAnsi"/>
          <w:b/>
          <w:color w:val="262626"/>
          <w:sz w:val="20"/>
          <w:szCs w:val="20"/>
        </w:rPr>
      </w:pPr>
      <w:r w:rsidRPr="004B1248">
        <w:rPr>
          <w:rFonts w:asciiTheme="majorHAnsi" w:hAnsiTheme="majorHAnsi" w:cstheme="majorHAnsi"/>
          <w:b/>
          <w:color w:val="262626"/>
          <w:sz w:val="20"/>
          <w:szCs w:val="20"/>
        </w:rPr>
        <w:t>Zatwierdzam:</w:t>
      </w:r>
    </w:p>
    <w:p w14:paraId="6BC60239" w14:textId="77777777" w:rsidR="00F43306" w:rsidRDefault="00F43306" w:rsidP="008C2425">
      <w:pPr>
        <w:spacing w:after="0" w:line="240" w:lineRule="auto"/>
        <w:ind w:left="5664" w:firstLine="708"/>
        <w:jc w:val="center"/>
        <w:rPr>
          <w:rFonts w:asciiTheme="majorHAnsi" w:hAnsiTheme="majorHAnsi" w:cstheme="majorHAnsi"/>
          <w:b/>
          <w:color w:val="262626"/>
          <w:sz w:val="20"/>
          <w:szCs w:val="20"/>
        </w:rPr>
      </w:pPr>
    </w:p>
    <w:p w14:paraId="6E5408B4" w14:textId="77777777" w:rsidR="00F43306" w:rsidRDefault="00F43306" w:rsidP="008C2425">
      <w:pPr>
        <w:spacing w:after="0" w:line="240" w:lineRule="auto"/>
        <w:ind w:left="5664" w:firstLine="708"/>
        <w:jc w:val="center"/>
        <w:rPr>
          <w:rFonts w:asciiTheme="majorHAnsi" w:hAnsiTheme="majorHAnsi" w:cstheme="majorHAnsi"/>
          <w:b/>
          <w:color w:val="262626"/>
          <w:sz w:val="20"/>
          <w:szCs w:val="20"/>
        </w:rPr>
      </w:pPr>
    </w:p>
    <w:p w14:paraId="52FA3154" w14:textId="77777777" w:rsidR="00DA35DD" w:rsidRDefault="00DA35DD" w:rsidP="008C2425">
      <w:pPr>
        <w:spacing w:after="0" w:line="240" w:lineRule="auto"/>
        <w:ind w:left="5664" w:firstLine="708"/>
        <w:jc w:val="center"/>
        <w:rPr>
          <w:rFonts w:asciiTheme="majorHAnsi" w:hAnsiTheme="majorHAnsi" w:cstheme="majorHAnsi"/>
          <w:b/>
          <w:color w:val="262626"/>
          <w:sz w:val="20"/>
          <w:szCs w:val="20"/>
        </w:rPr>
      </w:pPr>
    </w:p>
    <w:p w14:paraId="66E53795" w14:textId="77777777" w:rsidR="00DC4995" w:rsidRPr="00DC4995" w:rsidRDefault="00DC4995" w:rsidP="00DC4995">
      <w:pPr>
        <w:spacing w:after="0" w:line="240" w:lineRule="auto"/>
        <w:ind w:left="6804"/>
        <w:jc w:val="center"/>
        <w:rPr>
          <w:rFonts w:ascii="Calibri Light" w:hAnsi="Calibri Light" w:cs="Calibri Light"/>
          <w:b/>
          <w:bCs/>
          <w:color w:val="000000"/>
          <w:sz w:val="18"/>
          <w:szCs w:val="18"/>
        </w:rPr>
      </w:pPr>
      <w:r w:rsidRPr="00DC4995">
        <w:rPr>
          <w:rFonts w:ascii="Calibri Light" w:hAnsi="Calibri Light" w:cs="Calibri Light"/>
          <w:b/>
          <w:bCs/>
          <w:color w:val="000000"/>
          <w:sz w:val="18"/>
          <w:szCs w:val="18"/>
        </w:rPr>
        <w:t>Prezes Zarządu Spółki</w:t>
      </w:r>
    </w:p>
    <w:p w14:paraId="02923316" w14:textId="77777777" w:rsidR="00DC4995" w:rsidRPr="00DC4995" w:rsidRDefault="00DC4995" w:rsidP="00DC4995">
      <w:pPr>
        <w:spacing w:after="0" w:line="240" w:lineRule="auto"/>
        <w:ind w:left="6804"/>
        <w:jc w:val="center"/>
        <w:rPr>
          <w:rFonts w:ascii="Calibri Light" w:hAnsi="Calibri Light" w:cs="Calibri Light"/>
          <w:b/>
          <w:bCs/>
          <w:color w:val="000000"/>
          <w:sz w:val="18"/>
          <w:szCs w:val="18"/>
        </w:rPr>
      </w:pPr>
      <w:r w:rsidRPr="00DC4995">
        <w:rPr>
          <w:rFonts w:ascii="Calibri Light" w:hAnsi="Calibri Light" w:cs="Calibri Light"/>
          <w:b/>
          <w:bCs/>
          <w:color w:val="000000"/>
          <w:sz w:val="18"/>
          <w:szCs w:val="18"/>
        </w:rPr>
        <w:t>TBS „Zieleń Miejska” Sp. z o.o.</w:t>
      </w:r>
    </w:p>
    <w:p w14:paraId="3DBE924F" w14:textId="77777777" w:rsidR="00DC4995" w:rsidRPr="00DC4995" w:rsidRDefault="00DC4995" w:rsidP="00DC4995">
      <w:pPr>
        <w:spacing w:after="0" w:line="240" w:lineRule="auto"/>
        <w:ind w:left="6804"/>
        <w:jc w:val="center"/>
        <w:rPr>
          <w:rFonts w:ascii="Calibri Light" w:hAnsi="Calibri Light" w:cs="Calibri Light"/>
          <w:b/>
          <w:bCs/>
          <w:color w:val="000000"/>
          <w:sz w:val="18"/>
          <w:szCs w:val="18"/>
        </w:rPr>
      </w:pPr>
    </w:p>
    <w:p w14:paraId="52FFA6D5" w14:textId="77777777" w:rsidR="00DC4995" w:rsidRPr="00DC4995" w:rsidRDefault="00DC4995" w:rsidP="00DC4995">
      <w:pPr>
        <w:spacing w:after="0" w:line="240" w:lineRule="auto"/>
        <w:ind w:left="6804"/>
        <w:jc w:val="center"/>
        <w:rPr>
          <w:rFonts w:ascii="Calibri Light" w:hAnsi="Calibri Light" w:cs="Calibri Light"/>
          <w:b/>
          <w:bCs/>
          <w:color w:val="000000"/>
          <w:sz w:val="18"/>
          <w:szCs w:val="18"/>
        </w:rPr>
      </w:pPr>
      <w:r w:rsidRPr="00DC4995">
        <w:rPr>
          <w:rFonts w:ascii="Calibri Light" w:hAnsi="Calibri Light" w:cs="Calibri Light"/>
          <w:b/>
          <w:bCs/>
          <w:i/>
          <w:iCs/>
          <w:color w:val="000000"/>
          <w:sz w:val="18"/>
          <w:szCs w:val="18"/>
        </w:rPr>
        <w:t>/-/ Paweł Wiśniewski</w:t>
      </w:r>
    </w:p>
    <w:p w14:paraId="0D20C4F2" w14:textId="5DA1F7CD" w:rsidR="001D1BE7" w:rsidRDefault="001D1BE7" w:rsidP="00CC124D">
      <w:pPr>
        <w:spacing w:after="0" w:line="240" w:lineRule="auto"/>
        <w:rPr>
          <w:rFonts w:ascii="Calibri Light" w:hAnsi="Calibri Light"/>
          <w:sz w:val="20"/>
          <w:szCs w:val="20"/>
        </w:rPr>
      </w:pPr>
    </w:p>
    <w:p w14:paraId="29AC5362" w14:textId="53079D42" w:rsidR="003D7769" w:rsidRDefault="003D7769" w:rsidP="00CC124D">
      <w:pPr>
        <w:spacing w:after="0" w:line="240" w:lineRule="auto"/>
        <w:rPr>
          <w:rFonts w:ascii="Calibri Light" w:hAnsi="Calibri Light"/>
          <w:sz w:val="20"/>
          <w:szCs w:val="20"/>
        </w:rPr>
      </w:pPr>
    </w:p>
    <w:p w14:paraId="6628D1D4" w14:textId="47069E96" w:rsidR="003D7769" w:rsidRDefault="003D7769" w:rsidP="00CC124D">
      <w:pPr>
        <w:spacing w:after="0" w:line="240" w:lineRule="auto"/>
        <w:rPr>
          <w:rFonts w:ascii="Calibri Light" w:hAnsi="Calibri Light"/>
          <w:sz w:val="20"/>
          <w:szCs w:val="20"/>
        </w:rPr>
      </w:pPr>
    </w:p>
    <w:p w14:paraId="63FEC1E6" w14:textId="3F61737D" w:rsidR="003D7769" w:rsidRDefault="003D7769" w:rsidP="00CC124D">
      <w:pPr>
        <w:spacing w:after="0" w:line="240" w:lineRule="auto"/>
        <w:rPr>
          <w:rFonts w:ascii="Calibri Light" w:hAnsi="Calibri Light"/>
          <w:sz w:val="20"/>
          <w:szCs w:val="20"/>
        </w:rPr>
      </w:pPr>
    </w:p>
    <w:p w14:paraId="18986192" w14:textId="77777777" w:rsidR="003D7769" w:rsidRDefault="003D7769" w:rsidP="00CC124D">
      <w:pPr>
        <w:spacing w:after="0" w:line="240" w:lineRule="auto"/>
        <w:rPr>
          <w:rFonts w:ascii="Calibri Light" w:hAnsi="Calibri Light"/>
          <w:sz w:val="20"/>
          <w:szCs w:val="20"/>
        </w:rPr>
      </w:pPr>
    </w:p>
    <w:p w14:paraId="76E553D9" w14:textId="3EC92812" w:rsidR="00656436" w:rsidRDefault="00656436" w:rsidP="00CC124D">
      <w:pPr>
        <w:spacing w:after="0" w:line="240" w:lineRule="auto"/>
        <w:rPr>
          <w:rFonts w:ascii="Calibri Light" w:hAnsi="Calibri Light"/>
          <w:sz w:val="20"/>
          <w:szCs w:val="20"/>
        </w:rPr>
      </w:pPr>
    </w:p>
    <w:p w14:paraId="46132191" w14:textId="66FB8826" w:rsidR="00D70149" w:rsidRDefault="00D70149" w:rsidP="00CC124D">
      <w:pPr>
        <w:spacing w:after="0" w:line="240" w:lineRule="auto"/>
        <w:rPr>
          <w:rFonts w:ascii="Calibri Light" w:hAnsi="Calibri Light"/>
          <w:sz w:val="20"/>
          <w:szCs w:val="20"/>
        </w:rPr>
      </w:pPr>
    </w:p>
    <w:p w14:paraId="5AA2F6CA" w14:textId="38E28D2F" w:rsidR="00D70149" w:rsidRDefault="00D70149" w:rsidP="00CC124D">
      <w:pPr>
        <w:spacing w:after="0" w:line="240" w:lineRule="auto"/>
        <w:rPr>
          <w:rFonts w:ascii="Calibri Light" w:hAnsi="Calibri Light"/>
          <w:sz w:val="20"/>
          <w:szCs w:val="20"/>
        </w:rPr>
      </w:pPr>
    </w:p>
    <w:p w14:paraId="664F09D5" w14:textId="55E8B283" w:rsidR="00D70149" w:rsidRDefault="00D70149" w:rsidP="00CC124D">
      <w:pPr>
        <w:spacing w:after="0" w:line="240" w:lineRule="auto"/>
        <w:rPr>
          <w:rFonts w:ascii="Calibri Light" w:hAnsi="Calibri Light"/>
          <w:sz w:val="20"/>
          <w:szCs w:val="20"/>
        </w:rPr>
      </w:pPr>
    </w:p>
    <w:p w14:paraId="5B151DEF" w14:textId="3399473A" w:rsidR="00B7631E" w:rsidRDefault="00B7631E" w:rsidP="00CC124D">
      <w:pPr>
        <w:spacing w:after="0" w:line="240" w:lineRule="auto"/>
        <w:rPr>
          <w:rFonts w:ascii="Calibri Light" w:hAnsi="Calibri Light"/>
          <w:sz w:val="20"/>
          <w:szCs w:val="20"/>
        </w:rPr>
      </w:pPr>
    </w:p>
    <w:p w14:paraId="4DD0B34D" w14:textId="63B800F8" w:rsidR="00656436" w:rsidRDefault="00656436" w:rsidP="00CC124D">
      <w:pPr>
        <w:spacing w:after="0" w:line="240" w:lineRule="auto"/>
        <w:rPr>
          <w:rFonts w:ascii="Calibri Light" w:hAnsi="Calibri Light"/>
          <w:sz w:val="20"/>
          <w:szCs w:val="20"/>
        </w:rPr>
      </w:pPr>
    </w:p>
    <w:p w14:paraId="63937F28" w14:textId="3556F4EE" w:rsidR="00617139" w:rsidRPr="001110A8" w:rsidRDefault="00617139" w:rsidP="00CC124D">
      <w:pPr>
        <w:spacing w:after="0" w:line="240" w:lineRule="auto"/>
        <w:jc w:val="center"/>
        <w:rPr>
          <w:rFonts w:ascii="Calibri Light" w:hAnsi="Calibri Light"/>
          <w:sz w:val="20"/>
          <w:szCs w:val="20"/>
        </w:rPr>
      </w:pPr>
      <w:r w:rsidRPr="001110A8">
        <w:rPr>
          <w:rFonts w:ascii="Calibri Light" w:hAnsi="Calibri Light"/>
          <w:sz w:val="20"/>
          <w:szCs w:val="20"/>
        </w:rPr>
        <w:t>SPIS TREŚCI:</w:t>
      </w:r>
    </w:p>
    <w:p w14:paraId="2C821D3D"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 – Informacje ogólne</w:t>
      </w:r>
    </w:p>
    <w:p w14:paraId="16A882B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 </w:t>
      </w:r>
      <w:r w:rsidR="00617139" w:rsidRPr="001110A8">
        <w:rPr>
          <w:rFonts w:ascii="Calibri Light" w:hAnsi="Calibri Light"/>
          <w:sz w:val="20"/>
          <w:szCs w:val="20"/>
        </w:rPr>
        <w:t>Dane Zamawiającego</w:t>
      </w:r>
    </w:p>
    <w:p w14:paraId="59AC040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2. </w:t>
      </w:r>
      <w:r w:rsidR="00617139" w:rsidRPr="001110A8">
        <w:rPr>
          <w:rFonts w:ascii="Calibri Light" w:hAnsi="Calibri Light"/>
          <w:sz w:val="20"/>
          <w:szCs w:val="20"/>
        </w:rPr>
        <w:t>Tryb udzielenia zamówienia</w:t>
      </w:r>
    </w:p>
    <w:p w14:paraId="3723F81B"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3. </w:t>
      </w:r>
      <w:r w:rsidR="00617139" w:rsidRPr="001110A8">
        <w:rPr>
          <w:rFonts w:ascii="Calibri Light" w:hAnsi="Calibri Light"/>
          <w:sz w:val="20"/>
          <w:szCs w:val="20"/>
        </w:rPr>
        <w:t>Wykonawcy/podwykonawcy/podmioty trzecie udostępniające wykonawcy swój potencjał</w:t>
      </w:r>
    </w:p>
    <w:p w14:paraId="79F2030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4. </w:t>
      </w:r>
      <w:r w:rsidR="00617139" w:rsidRPr="001110A8">
        <w:rPr>
          <w:rFonts w:ascii="Calibri Light" w:hAnsi="Calibri Light"/>
          <w:sz w:val="20"/>
          <w:szCs w:val="20"/>
        </w:rPr>
        <w:t>Komunikacja w postępowaniu</w:t>
      </w:r>
    </w:p>
    <w:p w14:paraId="546B91A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5. </w:t>
      </w:r>
      <w:r w:rsidR="00617139" w:rsidRPr="001110A8">
        <w:rPr>
          <w:rFonts w:ascii="Calibri Light" w:hAnsi="Calibri Light"/>
          <w:sz w:val="20"/>
          <w:szCs w:val="20"/>
        </w:rPr>
        <w:t>Wizja lokalna</w:t>
      </w:r>
    </w:p>
    <w:p w14:paraId="3DC00A7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6. </w:t>
      </w:r>
      <w:r w:rsidR="00617139" w:rsidRPr="001110A8">
        <w:rPr>
          <w:rFonts w:ascii="Calibri Light" w:hAnsi="Calibri Light"/>
          <w:sz w:val="20"/>
          <w:szCs w:val="20"/>
        </w:rPr>
        <w:t>Podział zamówienia na części</w:t>
      </w:r>
    </w:p>
    <w:p w14:paraId="0B5F2E3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7. </w:t>
      </w:r>
      <w:r w:rsidR="00617139" w:rsidRPr="001110A8">
        <w:rPr>
          <w:rFonts w:ascii="Calibri Light" w:hAnsi="Calibri Light"/>
          <w:sz w:val="20"/>
          <w:szCs w:val="20"/>
        </w:rPr>
        <w:t>Oferty wariantowe</w:t>
      </w:r>
    </w:p>
    <w:p w14:paraId="5D7B9392"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8. </w:t>
      </w:r>
      <w:r w:rsidR="00617139" w:rsidRPr="001110A8">
        <w:rPr>
          <w:rFonts w:ascii="Calibri Light" w:hAnsi="Calibri Light"/>
          <w:sz w:val="20"/>
          <w:szCs w:val="20"/>
        </w:rPr>
        <w:t xml:space="preserve">Katalogi elektroniczne </w:t>
      </w:r>
    </w:p>
    <w:p w14:paraId="68D9215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9. </w:t>
      </w:r>
      <w:r w:rsidR="00617139" w:rsidRPr="001110A8">
        <w:rPr>
          <w:rFonts w:ascii="Calibri Light" w:hAnsi="Calibri Light"/>
          <w:sz w:val="20"/>
          <w:szCs w:val="20"/>
        </w:rPr>
        <w:t>Umowa ramowa</w:t>
      </w:r>
    </w:p>
    <w:p w14:paraId="6CE16750"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10. </w:t>
      </w:r>
      <w:r w:rsidR="00617139" w:rsidRPr="001110A8">
        <w:rPr>
          <w:rFonts w:ascii="Calibri Light" w:hAnsi="Calibri Light"/>
          <w:sz w:val="20"/>
          <w:szCs w:val="20"/>
        </w:rPr>
        <w:t>Aukcja elektroniczna</w:t>
      </w:r>
    </w:p>
    <w:p w14:paraId="1E455E4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11. </w:t>
      </w:r>
      <w:r w:rsidR="00617139" w:rsidRPr="001110A8">
        <w:rPr>
          <w:rFonts w:ascii="Calibri Light" w:hAnsi="Calibri Light"/>
          <w:sz w:val="20"/>
          <w:szCs w:val="20"/>
        </w:rPr>
        <w:t>Zamówienia, o których mowa w art. 214 ust. 1 pkt 7 i 8 ustawy Pzp</w:t>
      </w:r>
    </w:p>
    <w:p w14:paraId="663F7BB9"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12. </w:t>
      </w:r>
      <w:r w:rsidR="00617139" w:rsidRPr="001110A8">
        <w:rPr>
          <w:rFonts w:ascii="Calibri Light" w:hAnsi="Calibri Light"/>
          <w:sz w:val="20"/>
          <w:szCs w:val="20"/>
        </w:rPr>
        <w:t>Rozliczenia w walutach obcych</w:t>
      </w:r>
    </w:p>
    <w:p w14:paraId="2C7A5A8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13. </w:t>
      </w:r>
      <w:r w:rsidR="00617139" w:rsidRPr="001110A8">
        <w:rPr>
          <w:rFonts w:ascii="Calibri Light" w:hAnsi="Calibri Light"/>
          <w:sz w:val="20"/>
          <w:szCs w:val="20"/>
        </w:rPr>
        <w:t>Zwrot kosztów udziału w postępowaniu</w:t>
      </w:r>
    </w:p>
    <w:p w14:paraId="6CF08DBD"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14. </w:t>
      </w:r>
      <w:r w:rsidR="00617139" w:rsidRPr="001110A8">
        <w:rPr>
          <w:rFonts w:ascii="Calibri Light" w:hAnsi="Calibri Light"/>
          <w:sz w:val="20"/>
          <w:szCs w:val="20"/>
        </w:rPr>
        <w:t>Zaliczki na poczet udzielenia zamówienia</w:t>
      </w:r>
    </w:p>
    <w:p w14:paraId="637A868A"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15. </w:t>
      </w:r>
      <w:r w:rsidR="00617139" w:rsidRPr="001110A8">
        <w:rPr>
          <w:rFonts w:ascii="Calibri Light" w:hAnsi="Calibri Light"/>
          <w:sz w:val="20"/>
          <w:szCs w:val="20"/>
        </w:rPr>
        <w:t>Unieważnienie postępowania</w:t>
      </w:r>
    </w:p>
    <w:p w14:paraId="6E885823"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16. </w:t>
      </w:r>
      <w:r w:rsidR="00617139" w:rsidRPr="001110A8">
        <w:rPr>
          <w:rFonts w:ascii="Calibri Light" w:hAnsi="Calibri Light"/>
          <w:sz w:val="20"/>
          <w:szCs w:val="20"/>
        </w:rPr>
        <w:t>Pouczenie o środkach ochrony prawnej</w:t>
      </w:r>
    </w:p>
    <w:p w14:paraId="7FAA2827" w14:textId="77777777" w:rsidR="00617139" w:rsidRPr="001110A8" w:rsidRDefault="00317C99" w:rsidP="00CC124D">
      <w:pPr>
        <w:spacing w:after="0" w:line="240" w:lineRule="auto"/>
        <w:rPr>
          <w:rFonts w:ascii="Calibri Light" w:hAnsi="Calibri Light"/>
          <w:sz w:val="20"/>
          <w:szCs w:val="20"/>
        </w:rPr>
      </w:pPr>
      <w:r w:rsidRPr="001110A8">
        <w:rPr>
          <w:rFonts w:ascii="Calibri Light" w:hAnsi="Calibri Light"/>
          <w:sz w:val="20"/>
          <w:szCs w:val="20"/>
        </w:rPr>
        <w:t xml:space="preserve">17. </w:t>
      </w:r>
      <w:r w:rsidR="00617139" w:rsidRPr="001110A8">
        <w:rPr>
          <w:rFonts w:ascii="Calibri Light" w:hAnsi="Calibri Light"/>
          <w:sz w:val="20"/>
          <w:szCs w:val="20"/>
        </w:rPr>
        <w:t>Ochrona danych osobowych zebranych przez zamawiającego w toku postępowania</w:t>
      </w:r>
      <w:r w:rsidR="00617139" w:rsidRPr="001110A8">
        <w:rPr>
          <w:rFonts w:ascii="Calibri Light" w:hAnsi="Calibri Light"/>
          <w:sz w:val="20"/>
          <w:szCs w:val="20"/>
        </w:rPr>
        <w:br/>
      </w:r>
    </w:p>
    <w:p w14:paraId="3DD360AC"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 xml:space="preserve">Rozdział II – Przedmiot zamówienia i wymagania stawiane wykonawcy </w:t>
      </w:r>
    </w:p>
    <w:p w14:paraId="71306DB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Przedmiot zamówienia</w:t>
      </w:r>
    </w:p>
    <w:p w14:paraId="69EEE1E5"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Rozwiązania równoważne</w:t>
      </w:r>
    </w:p>
    <w:p w14:paraId="0C5D005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Wymagania w zakresie zatrudniania przez wykonawcę lub podwykonawcę osób na podstawie stosunku pracy</w:t>
      </w:r>
    </w:p>
    <w:p w14:paraId="66E1A2A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Wymagania w zakresie zatrudnienia osób, o których mowa w art. 96 ust. 2 pkt 2 ustawy Pzp</w:t>
      </w:r>
    </w:p>
    <w:p w14:paraId="792AA7B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Informacja o przedmiotowych środkach dowodowych</w:t>
      </w:r>
    </w:p>
    <w:p w14:paraId="74718573"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 xml:space="preserve">Termin wykonania zamówienia </w:t>
      </w:r>
    </w:p>
    <w:p w14:paraId="421988C9"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Informacja o warunkach udziału w postępowaniu o udzielenie zamówienia</w:t>
      </w:r>
    </w:p>
    <w:p w14:paraId="68A1522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Podstawy wykluczenia</w:t>
      </w:r>
    </w:p>
    <w:p w14:paraId="0FDA42F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9. </w:t>
      </w:r>
      <w:r w:rsidR="00617139" w:rsidRPr="001110A8">
        <w:rPr>
          <w:rFonts w:ascii="Calibri Light" w:hAnsi="Calibri Light"/>
          <w:sz w:val="20"/>
          <w:szCs w:val="20"/>
        </w:rPr>
        <w:t>Wykaz podmiotowych środków dowodowych</w:t>
      </w:r>
    </w:p>
    <w:p w14:paraId="4346F30A"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10. </w:t>
      </w:r>
      <w:r w:rsidR="00617139" w:rsidRPr="001110A8">
        <w:rPr>
          <w:rFonts w:ascii="Calibri Light" w:hAnsi="Calibri Light"/>
          <w:sz w:val="20"/>
          <w:szCs w:val="20"/>
        </w:rPr>
        <w:t>Wymagania dotyczące wadium</w:t>
      </w:r>
    </w:p>
    <w:p w14:paraId="13E69828"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11. </w:t>
      </w:r>
      <w:r w:rsidR="00617139" w:rsidRPr="001110A8">
        <w:rPr>
          <w:rFonts w:ascii="Calibri Light" w:hAnsi="Calibri Light"/>
          <w:sz w:val="20"/>
          <w:szCs w:val="20"/>
        </w:rPr>
        <w:t xml:space="preserve">Sposób przygotowania oferty </w:t>
      </w:r>
    </w:p>
    <w:p w14:paraId="106801FD"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12. </w:t>
      </w:r>
      <w:r w:rsidR="00617139" w:rsidRPr="001110A8">
        <w:rPr>
          <w:rFonts w:ascii="Calibri Light" w:hAnsi="Calibri Light"/>
          <w:sz w:val="20"/>
          <w:szCs w:val="20"/>
        </w:rPr>
        <w:t>Opis sposobu obliczenia ceny</w:t>
      </w:r>
    </w:p>
    <w:p w14:paraId="0120F705" w14:textId="77777777" w:rsidR="00617139" w:rsidRPr="001110A8" w:rsidRDefault="00617139" w:rsidP="00CC124D">
      <w:pPr>
        <w:spacing w:after="0" w:line="240" w:lineRule="auto"/>
        <w:rPr>
          <w:rFonts w:ascii="Calibri Light" w:hAnsi="Calibri Light"/>
          <w:sz w:val="20"/>
          <w:szCs w:val="20"/>
        </w:rPr>
      </w:pPr>
    </w:p>
    <w:p w14:paraId="68B11F74" w14:textId="77777777" w:rsidR="00617139" w:rsidRPr="001110A8" w:rsidRDefault="00617139" w:rsidP="00CC124D">
      <w:pPr>
        <w:spacing w:after="0" w:line="240" w:lineRule="auto"/>
        <w:rPr>
          <w:rFonts w:ascii="Calibri Light" w:hAnsi="Calibri Light"/>
          <w:b/>
          <w:bCs/>
          <w:sz w:val="20"/>
          <w:szCs w:val="20"/>
        </w:rPr>
      </w:pPr>
      <w:r w:rsidRPr="001110A8">
        <w:rPr>
          <w:rFonts w:ascii="Calibri Light" w:hAnsi="Calibri Light"/>
          <w:b/>
          <w:bCs/>
          <w:sz w:val="20"/>
          <w:szCs w:val="20"/>
        </w:rPr>
        <w:t>Rozdział III – Informacje o przebiegu postępowania</w:t>
      </w:r>
    </w:p>
    <w:p w14:paraId="6E109E86"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1. </w:t>
      </w:r>
      <w:r w:rsidR="00617139" w:rsidRPr="001110A8">
        <w:rPr>
          <w:rFonts w:ascii="Calibri Light" w:hAnsi="Calibri Light"/>
          <w:sz w:val="20"/>
          <w:szCs w:val="20"/>
        </w:rPr>
        <w:t>Sposób porozumiewania się zamawiającego z wykonawcami</w:t>
      </w:r>
    </w:p>
    <w:p w14:paraId="0E9E69E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2. </w:t>
      </w:r>
      <w:r w:rsidR="00617139" w:rsidRPr="001110A8">
        <w:rPr>
          <w:rFonts w:ascii="Calibri Light" w:hAnsi="Calibri Light"/>
          <w:sz w:val="20"/>
          <w:szCs w:val="20"/>
        </w:rPr>
        <w:t>Sposób oraz termin składania ofert</w:t>
      </w:r>
    </w:p>
    <w:p w14:paraId="6E507F21"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3. </w:t>
      </w:r>
      <w:r w:rsidR="00617139" w:rsidRPr="001110A8">
        <w:rPr>
          <w:rFonts w:ascii="Calibri Light" w:hAnsi="Calibri Light"/>
          <w:sz w:val="20"/>
          <w:szCs w:val="20"/>
        </w:rPr>
        <w:t>Termin otwarcia ofert</w:t>
      </w:r>
    </w:p>
    <w:p w14:paraId="2129FD24"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4. </w:t>
      </w:r>
      <w:r w:rsidR="00617139" w:rsidRPr="001110A8">
        <w:rPr>
          <w:rFonts w:ascii="Calibri Light" w:hAnsi="Calibri Light"/>
          <w:sz w:val="20"/>
          <w:szCs w:val="20"/>
        </w:rPr>
        <w:t>Termin związania ofertą</w:t>
      </w:r>
    </w:p>
    <w:p w14:paraId="62E11422"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5. </w:t>
      </w:r>
      <w:r w:rsidR="00617139" w:rsidRPr="001110A8">
        <w:rPr>
          <w:rFonts w:ascii="Calibri Light" w:hAnsi="Calibri Light"/>
          <w:sz w:val="20"/>
          <w:szCs w:val="20"/>
        </w:rPr>
        <w:t>Opis kryteriów oceny ofert wraz z podaniem wag tych kryteriów i sposobu oceny ofert</w:t>
      </w:r>
    </w:p>
    <w:p w14:paraId="6FCE562F"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6. </w:t>
      </w:r>
      <w:r w:rsidR="00617139" w:rsidRPr="001110A8">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7. </w:t>
      </w:r>
      <w:r w:rsidR="00617139" w:rsidRPr="001110A8">
        <w:rPr>
          <w:rFonts w:ascii="Calibri Light" w:hAnsi="Calibri Light"/>
          <w:sz w:val="20"/>
          <w:szCs w:val="20"/>
        </w:rPr>
        <w:t xml:space="preserve">Zabezpieczenie należytego wykonania umowy </w:t>
      </w:r>
    </w:p>
    <w:p w14:paraId="2FC0E5BC" w14:textId="77777777" w:rsidR="00617139" w:rsidRPr="001110A8" w:rsidRDefault="006D3D6A" w:rsidP="00CC124D">
      <w:pPr>
        <w:spacing w:after="0" w:line="240" w:lineRule="auto"/>
        <w:rPr>
          <w:rFonts w:ascii="Calibri Light" w:hAnsi="Calibri Light"/>
          <w:sz w:val="20"/>
          <w:szCs w:val="20"/>
        </w:rPr>
      </w:pPr>
      <w:r>
        <w:rPr>
          <w:rFonts w:ascii="Calibri Light" w:hAnsi="Calibri Light"/>
          <w:sz w:val="20"/>
          <w:szCs w:val="20"/>
        </w:rPr>
        <w:t xml:space="preserve">8. </w:t>
      </w:r>
      <w:r w:rsidR="00617139" w:rsidRPr="001110A8">
        <w:rPr>
          <w:rFonts w:ascii="Calibri Light" w:hAnsi="Calibri Light"/>
          <w:sz w:val="20"/>
          <w:szCs w:val="20"/>
        </w:rPr>
        <w:t>Informacje o formalnościach, jakie muszą zostać dopełnione po wyborze oferty w celu zawarcia umowy w sprawie zamówienia publicznego</w:t>
      </w:r>
    </w:p>
    <w:p w14:paraId="4126F703" w14:textId="77777777" w:rsidR="00450072" w:rsidRDefault="00450072" w:rsidP="00450072">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163A3903" w14:textId="67AD2C08" w:rsidR="000231C3" w:rsidRDefault="000231C3" w:rsidP="00CC124D">
      <w:pPr>
        <w:spacing w:after="0" w:line="240" w:lineRule="auto"/>
        <w:rPr>
          <w:rFonts w:ascii="Calibri Light" w:hAnsi="Calibri Light"/>
          <w:sz w:val="20"/>
          <w:szCs w:val="20"/>
        </w:rPr>
      </w:pPr>
    </w:p>
    <w:p w14:paraId="797F1A80" w14:textId="1C289A69" w:rsidR="00450072" w:rsidRDefault="00450072" w:rsidP="00CC124D">
      <w:pPr>
        <w:spacing w:after="0" w:line="240" w:lineRule="auto"/>
        <w:rPr>
          <w:rFonts w:ascii="Calibri Light" w:hAnsi="Calibri Light"/>
          <w:sz w:val="20"/>
          <w:szCs w:val="20"/>
        </w:rPr>
      </w:pPr>
    </w:p>
    <w:p w14:paraId="5CB87600" w14:textId="0FB80102" w:rsidR="00450072" w:rsidRDefault="00450072" w:rsidP="00CC124D">
      <w:pPr>
        <w:spacing w:after="0" w:line="240" w:lineRule="auto"/>
        <w:rPr>
          <w:rFonts w:ascii="Calibri Light" w:hAnsi="Calibri Light"/>
          <w:sz w:val="20"/>
          <w:szCs w:val="20"/>
        </w:rPr>
      </w:pPr>
    </w:p>
    <w:p w14:paraId="210B7542" w14:textId="77777777" w:rsidR="003D7769" w:rsidRDefault="003D7769" w:rsidP="00CC124D">
      <w:pPr>
        <w:spacing w:after="0" w:line="240" w:lineRule="auto"/>
        <w:rPr>
          <w:rFonts w:ascii="Calibri Light" w:hAnsi="Calibri Light"/>
          <w:sz w:val="20"/>
          <w:szCs w:val="20"/>
        </w:rPr>
      </w:pPr>
    </w:p>
    <w:p w14:paraId="5E1D17F9" w14:textId="1D2D92DC" w:rsidR="00450072" w:rsidRDefault="00450072" w:rsidP="00CC124D">
      <w:pPr>
        <w:spacing w:after="0" w:line="240" w:lineRule="auto"/>
        <w:rPr>
          <w:rFonts w:ascii="Calibri Light" w:hAnsi="Calibri Light"/>
          <w:sz w:val="20"/>
          <w:szCs w:val="20"/>
        </w:rPr>
      </w:pPr>
    </w:p>
    <w:p w14:paraId="625DBB46" w14:textId="77777777" w:rsidR="00450072" w:rsidRPr="007C23A2" w:rsidRDefault="00450072" w:rsidP="00450072">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40E64E36" w14:textId="77777777" w:rsidR="00450072" w:rsidRPr="007C23A2" w:rsidRDefault="00450072" w:rsidP="00450072">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B3C059F" w14:textId="77777777" w:rsidR="006D3D6A" w:rsidRDefault="006D3D6A" w:rsidP="00CC124D">
      <w:pPr>
        <w:spacing w:after="0" w:line="240" w:lineRule="auto"/>
        <w:rPr>
          <w:rFonts w:ascii="Calibri Light" w:hAnsi="Calibri Light"/>
          <w:sz w:val="20"/>
          <w:szCs w:val="20"/>
        </w:rPr>
      </w:pPr>
    </w:p>
    <w:p w14:paraId="28B07C5B" w14:textId="77777777" w:rsidR="00F31F32" w:rsidRPr="001110A8"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1</w:t>
      </w:r>
      <w:r w:rsidR="005F4106">
        <w:rPr>
          <w:rFonts w:ascii="Calibri Light" w:hAnsi="Calibri Light"/>
          <w:b/>
          <w:bCs/>
          <w:sz w:val="20"/>
          <w:szCs w:val="20"/>
        </w:rPr>
        <w:t>.</w:t>
      </w:r>
      <w:r w:rsidRPr="001110A8">
        <w:rPr>
          <w:rFonts w:ascii="Calibri Light" w:hAnsi="Calibri Light"/>
          <w:b/>
          <w:bCs/>
          <w:sz w:val="20"/>
          <w:szCs w:val="20"/>
        </w:rPr>
        <w:t xml:space="preserve"> NAZWA I ADRES ZAMAWIAJĄCEGO</w:t>
      </w:r>
    </w:p>
    <w:p w14:paraId="159F6F80" w14:textId="77777777" w:rsidR="00F31F32" w:rsidRPr="001110A8" w:rsidRDefault="00F31F32" w:rsidP="00CC124D">
      <w:pPr>
        <w:spacing w:after="0" w:line="240" w:lineRule="auto"/>
        <w:rPr>
          <w:rFonts w:ascii="Calibri Light" w:hAnsi="Calibri Light"/>
          <w:sz w:val="20"/>
          <w:szCs w:val="20"/>
        </w:rPr>
      </w:pPr>
    </w:p>
    <w:p w14:paraId="3718FCA1"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Towarzystwo Budownictwa Społecznego „Zieleń Miejska” Sp. z o.o.</w:t>
      </w:r>
    </w:p>
    <w:p w14:paraId="54A07372"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Ul. Gordziałkowskiego 9, 05-800 Pruszków</w:t>
      </w:r>
    </w:p>
    <w:p w14:paraId="2A79B6C7"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reprezentowana przez Prezesa Zarządu</w:t>
      </w:r>
    </w:p>
    <w:p w14:paraId="1A65CC62"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p>
    <w:p w14:paraId="4E5E8825" w14:textId="77777777" w:rsidR="00656436" w:rsidRPr="00656436" w:rsidRDefault="00656436" w:rsidP="00656436">
      <w:pPr>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 xml:space="preserve">NIP: 534–19–78–531 </w:t>
      </w:r>
    </w:p>
    <w:p w14:paraId="1B99C44B" w14:textId="77777777" w:rsidR="00656436" w:rsidRPr="00656436" w:rsidRDefault="00656436" w:rsidP="00656436">
      <w:pPr>
        <w:tabs>
          <w:tab w:val="left" w:pos="-284"/>
        </w:tabs>
        <w:spacing w:after="0" w:line="240" w:lineRule="auto"/>
        <w:rPr>
          <w:rFonts w:asciiTheme="majorHAnsi" w:hAnsiTheme="majorHAnsi" w:cstheme="majorHAnsi"/>
          <w:bCs/>
          <w:color w:val="262626"/>
          <w:sz w:val="20"/>
          <w:szCs w:val="20"/>
        </w:rPr>
      </w:pPr>
      <w:r w:rsidRPr="00656436">
        <w:rPr>
          <w:rFonts w:asciiTheme="majorHAnsi" w:hAnsiTheme="majorHAnsi" w:cstheme="majorHAnsi"/>
          <w:bCs/>
          <w:color w:val="262626"/>
          <w:sz w:val="20"/>
          <w:szCs w:val="20"/>
        </w:rPr>
        <w:t>Regon Gminy: 013017973</w:t>
      </w:r>
    </w:p>
    <w:p w14:paraId="51D39F9C" w14:textId="77777777" w:rsidR="00F31F32" w:rsidRPr="001110A8" w:rsidRDefault="00F31F32" w:rsidP="00CC124D">
      <w:pPr>
        <w:spacing w:after="0" w:line="240" w:lineRule="auto"/>
        <w:rPr>
          <w:rFonts w:ascii="Calibri Light" w:hAnsi="Calibri Light"/>
          <w:sz w:val="20"/>
          <w:szCs w:val="20"/>
        </w:rPr>
      </w:pPr>
    </w:p>
    <w:p w14:paraId="3E9EF7D1" w14:textId="77777777" w:rsidR="0093536C" w:rsidRPr="0093536C"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93536C">
        <w:rPr>
          <w:rFonts w:ascii="Calibri Light" w:hAnsi="Calibri Light"/>
          <w:b/>
          <w:bCs/>
          <w:sz w:val="20"/>
          <w:szCs w:val="20"/>
        </w:rPr>
        <w:t>2</w:t>
      </w:r>
      <w:r w:rsidR="005F4106">
        <w:rPr>
          <w:rFonts w:ascii="Calibri Light" w:hAnsi="Calibri Light"/>
          <w:b/>
          <w:bCs/>
          <w:sz w:val="20"/>
          <w:szCs w:val="20"/>
        </w:rPr>
        <w:t>.</w:t>
      </w:r>
      <w:r w:rsidRPr="0093536C">
        <w:rPr>
          <w:rFonts w:ascii="Calibri Light" w:hAnsi="Calibri Light"/>
          <w:b/>
          <w:bCs/>
          <w:sz w:val="20"/>
          <w:szCs w:val="20"/>
        </w:rPr>
        <w:t xml:space="preserve"> TRYB UDZIELENIA ZAMÓWIENIA</w:t>
      </w:r>
    </w:p>
    <w:p w14:paraId="7395E616" w14:textId="77777777" w:rsidR="00F31F32" w:rsidRPr="001110A8" w:rsidRDefault="00F31F32" w:rsidP="00CC124D">
      <w:pPr>
        <w:spacing w:after="0" w:line="240" w:lineRule="auto"/>
        <w:rPr>
          <w:rFonts w:ascii="Calibri Light" w:hAnsi="Calibri Light"/>
          <w:sz w:val="20"/>
          <w:szCs w:val="20"/>
        </w:rPr>
      </w:pPr>
    </w:p>
    <w:p w14:paraId="66125A32" w14:textId="1979D5E8" w:rsidR="00386B16" w:rsidRPr="004B1248" w:rsidRDefault="00386B16" w:rsidP="00386B16">
      <w:pPr>
        <w:spacing w:after="0" w:line="240" w:lineRule="auto"/>
        <w:jc w:val="both"/>
        <w:rPr>
          <w:rFonts w:asciiTheme="majorHAnsi" w:hAnsiTheme="majorHAnsi" w:cstheme="majorHAnsi"/>
          <w:sz w:val="20"/>
          <w:szCs w:val="20"/>
        </w:rPr>
      </w:pPr>
      <w:r w:rsidRPr="004B1248">
        <w:rPr>
          <w:rFonts w:asciiTheme="majorHAnsi" w:hAnsiTheme="majorHAnsi" w:cstheme="majorHAnsi"/>
          <w:b/>
          <w:bCs/>
          <w:sz w:val="20"/>
          <w:szCs w:val="20"/>
        </w:rPr>
        <w:t>Postępowanie prowadzone jest w trybie podstawowym, bez przeprowadzenia negocjacji</w:t>
      </w:r>
      <w:r w:rsidRPr="004B1248">
        <w:rPr>
          <w:rFonts w:asciiTheme="majorHAnsi" w:hAnsiTheme="majorHAnsi" w:cstheme="majorHAnsi"/>
          <w:sz w:val="20"/>
          <w:szCs w:val="20"/>
        </w:rPr>
        <w:t>, o którym mowa w art. 275 pkt 1 ustawy z dnia 11 września 2019 r. Prawo zamówień publicznych, zwanej w dalszej części SWZ „ustawą Pzp” (t.j. Dz. U.</w:t>
      </w:r>
      <w:r w:rsidR="00F43306">
        <w:rPr>
          <w:rFonts w:asciiTheme="majorHAnsi" w:hAnsiTheme="majorHAnsi" w:cstheme="majorHAnsi"/>
          <w:sz w:val="20"/>
          <w:szCs w:val="20"/>
        </w:rPr>
        <w:br/>
      </w:r>
      <w:r w:rsidRPr="004B1248">
        <w:rPr>
          <w:rFonts w:asciiTheme="majorHAnsi" w:hAnsiTheme="majorHAnsi" w:cstheme="majorHAnsi"/>
          <w:sz w:val="20"/>
          <w:szCs w:val="20"/>
        </w:rPr>
        <w:t>z 202</w:t>
      </w:r>
      <w:r w:rsidR="00F43306">
        <w:rPr>
          <w:rFonts w:asciiTheme="majorHAnsi" w:hAnsiTheme="majorHAnsi" w:cstheme="majorHAnsi"/>
          <w:sz w:val="20"/>
          <w:szCs w:val="20"/>
        </w:rPr>
        <w:t>4</w:t>
      </w:r>
      <w:r w:rsidRPr="004B1248">
        <w:rPr>
          <w:rFonts w:asciiTheme="majorHAnsi" w:hAnsiTheme="majorHAnsi" w:cstheme="majorHAnsi"/>
          <w:sz w:val="20"/>
          <w:szCs w:val="20"/>
        </w:rPr>
        <w:t xml:space="preserve"> r., poz. 1</w:t>
      </w:r>
      <w:r w:rsidR="00F43306">
        <w:rPr>
          <w:rFonts w:asciiTheme="majorHAnsi" w:hAnsiTheme="majorHAnsi" w:cstheme="majorHAnsi"/>
          <w:sz w:val="20"/>
          <w:szCs w:val="20"/>
        </w:rPr>
        <w:t>320</w:t>
      </w:r>
      <w:r w:rsidRPr="004B1248">
        <w:rPr>
          <w:rFonts w:asciiTheme="majorHAnsi" w:hAnsiTheme="majorHAnsi" w:cstheme="majorHAnsi"/>
          <w:sz w:val="20"/>
          <w:szCs w:val="20"/>
        </w:rPr>
        <w:t xml:space="preserve">). </w:t>
      </w:r>
    </w:p>
    <w:p w14:paraId="691B2832" w14:textId="77777777" w:rsidR="00386B16" w:rsidRPr="004B1248" w:rsidRDefault="00386B16" w:rsidP="00386B16">
      <w:pPr>
        <w:spacing w:after="0" w:line="240" w:lineRule="auto"/>
        <w:jc w:val="both"/>
        <w:rPr>
          <w:rFonts w:asciiTheme="majorHAnsi" w:hAnsiTheme="majorHAnsi" w:cstheme="majorHAnsi"/>
          <w:sz w:val="20"/>
          <w:szCs w:val="20"/>
          <w:u w:val="single"/>
        </w:rPr>
      </w:pPr>
      <w:r w:rsidRPr="004B1248">
        <w:rPr>
          <w:rFonts w:asciiTheme="majorHAnsi" w:hAnsiTheme="majorHAnsi" w:cstheme="majorHAnsi"/>
          <w:sz w:val="20"/>
          <w:szCs w:val="20"/>
          <w:u w:val="single"/>
        </w:rPr>
        <w:t>Zatem Zamawiający nie przewiduje wyboru najkorzystniejszej oferty z możliwością prowadzenia negocjacji.</w:t>
      </w:r>
    </w:p>
    <w:p w14:paraId="51E205EB" w14:textId="77777777" w:rsidR="00386B16" w:rsidRPr="004B1248" w:rsidRDefault="00386B16" w:rsidP="00386B16">
      <w:pPr>
        <w:spacing w:after="0" w:line="240" w:lineRule="auto"/>
        <w:rPr>
          <w:rFonts w:asciiTheme="majorHAnsi" w:hAnsiTheme="majorHAnsi" w:cstheme="majorHAnsi"/>
          <w:sz w:val="20"/>
          <w:szCs w:val="20"/>
        </w:rPr>
      </w:pPr>
    </w:p>
    <w:p w14:paraId="6709D698" w14:textId="77777777" w:rsidR="00386B16" w:rsidRPr="004B1248" w:rsidRDefault="00386B16" w:rsidP="00386B16">
      <w:pPr>
        <w:spacing w:after="0" w:line="240" w:lineRule="auto"/>
        <w:jc w:val="both"/>
        <w:rPr>
          <w:rStyle w:val="markedcontent"/>
          <w:rFonts w:asciiTheme="majorHAnsi" w:hAnsiTheme="majorHAnsi" w:cstheme="majorHAnsi"/>
          <w:sz w:val="20"/>
          <w:szCs w:val="20"/>
        </w:rPr>
      </w:pPr>
      <w:r w:rsidRPr="004B1248">
        <w:rPr>
          <w:rFonts w:asciiTheme="majorHAnsi" w:hAnsiTheme="majorHAnsi" w:cstheme="majorHAnsi"/>
          <w:sz w:val="20"/>
          <w:szCs w:val="20"/>
        </w:rPr>
        <w:t xml:space="preserve">Adres strony internetowej prowadzonego postępowania: </w:t>
      </w:r>
      <w:hyperlink r:id="rId10" w:history="1">
        <w:r w:rsidRPr="004B1248">
          <w:rPr>
            <w:rStyle w:val="Hipercze"/>
            <w:rFonts w:asciiTheme="majorHAnsi" w:hAnsiTheme="majorHAnsi" w:cstheme="majorHAnsi"/>
            <w:sz w:val="20"/>
            <w:szCs w:val="20"/>
          </w:rPr>
          <w:t>https://ezamowienia.gov.pl/pl/</w:t>
        </w:r>
      </w:hyperlink>
    </w:p>
    <w:p w14:paraId="7F7A7755" w14:textId="77777777" w:rsidR="00386B16" w:rsidRPr="004B1248" w:rsidRDefault="00386B16" w:rsidP="00386B16">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1840EA39" w14:textId="77777777" w:rsidR="00386B16" w:rsidRPr="004B1248" w:rsidRDefault="00386B16" w:rsidP="00386B16">
      <w:pPr>
        <w:spacing w:after="0" w:line="240" w:lineRule="auto"/>
        <w:rPr>
          <w:rFonts w:asciiTheme="majorHAnsi" w:hAnsiTheme="majorHAnsi" w:cstheme="majorHAnsi"/>
          <w:sz w:val="20"/>
          <w:szCs w:val="20"/>
        </w:rPr>
      </w:pPr>
    </w:p>
    <w:p w14:paraId="0D664761" w14:textId="77777777" w:rsidR="00386B16" w:rsidRPr="004B1248" w:rsidRDefault="00386B16" w:rsidP="00386B16">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 xml:space="preserve">Adres strony internetowej prowadzonego postępowania: </w:t>
      </w:r>
    </w:p>
    <w:p w14:paraId="27CD1055" w14:textId="77777777" w:rsidR="00386B16" w:rsidRPr="004B1248" w:rsidRDefault="00386B16" w:rsidP="00386B16">
      <w:pPr>
        <w:spacing w:after="0" w:line="240" w:lineRule="auto"/>
        <w:jc w:val="both"/>
        <w:rPr>
          <w:rStyle w:val="markedcontent"/>
          <w:rFonts w:asciiTheme="majorHAnsi" w:hAnsiTheme="majorHAnsi" w:cstheme="majorHAnsi"/>
          <w:sz w:val="20"/>
          <w:szCs w:val="20"/>
        </w:rPr>
      </w:pPr>
      <w:hyperlink r:id="rId11" w:history="1">
        <w:r w:rsidRPr="004B1248">
          <w:rPr>
            <w:rStyle w:val="Hipercze"/>
            <w:rFonts w:asciiTheme="majorHAnsi" w:hAnsiTheme="majorHAnsi" w:cstheme="majorHAnsi"/>
            <w:sz w:val="20"/>
            <w:szCs w:val="20"/>
          </w:rPr>
          <w:t>https://ezamowienia.gov.pl/pl/</w:t>
        </w:r>
      </w:hyperlink>
    </w:p>
    <w:p w14:paraId="52AC47FC" w14:textId="77777777" w:rsidR="00386B16" w:rsidRPr="004B1248" w:rsidRDefault="00386B16" w:rsidP="00386B16">
      <w:pPr>
        <w:spacing w:after="0" w:line="240" w:lineRule="auto"/>
        <w:jc w:val="both"/>
        <w:rPr>
          <w:rStyle w:val="Hipercze"/>
          <w:rFonts w:asciiTheme="majorHAnsi" w:hAnsiTheme="majorHAnsi" w:cstheme="majorHAnsi"/>
          <w:sz w:val="20"/>
          <w:szCs w:val="20"/>
        </w:rPr>
      </w:pPr>
    </w:p>
    <w:p w14:paraId="3652617F" w14:textId="75D9CD18" w:rsidR="00386B16" w:rsidRPr="004B1248" w:rsidRDefault="00386B16" w:rsidP="00386B16">
      <w:pPr>
        <w:pStyle w:val="Default"/>
        <w:spacing w:after="0" w:line="240" w:lineRule="auto"/>
        <w:rPr>
          <w:rFonts w:asciiTheme="majorHAnsi" w:hAnsiTheme="majorHAnsi" w:cstheme="majorHAnsi"/>
          <w:b/>
          <w:bCs/>
          <w:sz w:val="20"/>
          <w:szCs w:val="20"/>
        </w:rPr>
      </w:pPr>
      <w:r w:rsidRPr="004B1248">
        <w:rPr>
          <w:rFonts w:asciiTheme="majorHAnsi" w:hAnsiTheme="majorHAnsi" w:cstheme="majorHAnsi"/>
          <w:b/>
          <w:bCs/>
          <w:sz w:val="20"/>
          <w:szCs w:val="20"/>
        </w:rPr>
        <w:t xml:space="preserve">Zmiany i wyjaśnienia treści SWZ oraz inne dokumenty zamówienia bezpośrednio związane z postepowaniem o udzielenie zamówienia będą udostępniane na stronie internetowej prowadzonego postępowania: </w:t>
      </w:r>
    </w:p>
    <w:p w14:paraId="11730700" w14:textId="77777777" w:rsidR="00386B16" w:rsidRPr="001A7D5B" w:rsidRDefault="00386B16" w:rsidP="00386B16">
      <w:pPr>
        <w:pStyle w:val="Default"/>
        <w:spacing w:after="0" w:line="240" w:lineRule="auto"/>
        <w:rPr>
          <w:rFonts w:ascii="Calibri Light" w:hAnsi="Calibri Light" w:cs="Calibri Light"/>
          <w:b/>
          <w:bCs/>
          <w:color w:val="C00000"/>
          <w:sz w:val="20"/>
          <w:szCs w:val="20"/>
        </w:rPr>
      </w:pPr>
    </w:p>
    <w:p w14:paraId="33F9F8B9" w14:textId="3D496E23" w:rsidR="00386B16" w:rsidRPr="004B1248" w:rsidRDefault="00386B16" w:rsidP="00386B16">
      <w:pPr>
        <w:spacing w:after="0" w:line="240" w:lineRule="auto"/>
        <w:rPr>
          <w:rFonts w:asciiTheme="majorHAnsi" w:hAnsiTheme="majorHAnsi" w:cstheme="majorHAnsi"/>
          <w:sz w:val="20"/>
          <w:szCs w:val="20"/>
        </w:rPr>
      </w:pPr>
      <w:r w:rsidRPr="004B1248">
        <w:rPr>
          <w:rFonts w:asciiTheme="majorHAnsi" w:hAnsiTheme="majorHAnsi" w:cstheme="majorHAnsi"/>
          <w:sz w:val="20"/>
          <w:szCs w:val="20"/>
        </w:rPr>
        <w:t>Oferty należy składać za pomocą modułu składani ofert i wniosków (MOW) Platformy e-Zamówienia.</w:t>
      </w:r>
    </w:p>
    <w:p w14:paraId="17C79864" w14:textId="77777777" w:rsidR="00386B16" w:rsidRPr="004B1248" w:rsidRDefault="00386B16" w:rsidP="00386B16">
      <w:pPr>
        <w:spacing w:after="0" w:line="240" w:lineRule="auto"/>
        <w:jc w:val="both"/>
        <w:rPr>
          <w:rFonts w:asciiTheme="majorHAnsi" w:hAnsiTheme="majorHAnsi" w:cstheme="majorHAnsi"/>
          <w:sz w:val="20"/>
          <w:szCs w:val="20"/>
        </w:rPr>
      </w:pPr>
    </w:p>
    <w:p w14:paraId="10513D00" w14:textId="77777777" w:rsidR="00F43306" w:rsidRPr="004B1248" w:rsidRDefault="00F43306" w:rsidP="00F43306">
      <w:pPr>
        <w:spacing w:after="0" w:line="240" w:lineRule="auto"/>
        <w:jc w:val="both"/>
        <w:rPr>
          <w:rFonts w:asciiTheme="majorHAnsi" w:hAnsiTheme="majorHAnsi" w:cstheme="majorHAnsi"/>
          <w:sz w:val="20"/>
          <w:szCs w:val="20"/>
        </w:rPr>
      </w:pPr>
      <w:r w:rsidRPr="004B1248">
        <w:rPr>
          <w:rFonts w:asciiTheme="majorHAnsi" w:hAnsiTheme="majorHAnsi" w:cstheme="majorHAnsi"/>
          <w:sz w:val="20"/>
          <w:szCs w:val="20"/>
        </w:rPr>
        <w:t>Do spraw nieuregulowanych w niniejszej SWZ mają zastosowanie przepisy  ustawy z dnia 11 września 2019 r. Prawo zamówień publicznych (t.j. Dz. U. z 202</w:t>
      </w:r>
      <w:r>
        <w:rPr>
          <w:rFonts w:asciiTheme="majorHAnsi" w:hAnsiTheme="majorHAnsi" w:cstheme="majorHAnsi"/>
          <w:sz w:val="20"/>
          <w:szCs w:val="20"/>
        </w:rPr>
        <w:t>4 r.</w:t>
      </w:r>
      <w:r w:rsidRPr="004B1248">
        <w:rPr>
          <w:rFonts w:asciiTheme="majorHAnsi" w:hAnsiTheme="majorHAnsi" w:cstheme="majorHAnsi"/>
          <w:sz w:val="20"/>
          <w:szCs w:val="20"/>
        </w:rPr>
        <w:t xml:space="preserve">, poz. </w:t>
      </w:r>
      <w:r>
        <w:rPr>
          <w:rFonts w:asciiTheme="majorHAnsi" w:hAnsiTheme="majorHAnsi" w:cstheme="majorHAnsi"/>
          <w:sz w:val="20"/>
          <w:szCs w:val="20"/>
        </w:rPr>
        <w:t>1320</w:t>
      </w:r>
      <w:r w:rsidRPr="004B1248">
        <w:rPr>
          <w:rFonts w:asciiTheme="majorHAnsi" w:hAnsiTheme="majorHAnsi" w:cstheme="majorHAnsi"/>
          <w:sz w:val="20"/>
          <w:szCs w:val="20"/>
        </w:rPr>
        <w:t xml:space="preserve">). </w:t>
      </w:r>
    </w:p>
    <w:p w14:paraId="2AFA3F41" w14:textId="77777777" w:rsidR="00617139" w:rsidRPr="001110A8" w:rsidRDefault="00617139" w:rsidP="00CC124D">
      <w:pPr>
        <w:spacing w:after="0" w:line="240" w:lineRule="auto"/>
        <w:rPr>
          <w:rFonts w:ascii="Calibri Light" w:hAnsi="Calibri Light"/>
          <w:sz w:val="20"/>
          <w:szCs w:val="20"/>
        </w:rPr>
      </w:pPr>
    </w:p>
    <w:p w14:paraId="5D5975A8" w14:textId="77777777" w:rsidR="00FB14CA" w:rsidRPr="001110A8"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110A8">
        <w:rPr>
          <w:rFonts w:ascii="Calibri Light" w:hAnsi="Calibri Light"/>
          <w:b/>
          <w:bCs/>
          <w:sz w:val="20"/>
          <w:szCs w:val="20"/>
        </w:rPr>
        <w:t>3</w:t>
      </w:r>
      <w:r w:rsidR="005F4106">
        <w:rPr>
          <w:rFonts w:ascii="Calibri Light" w:hAnsi="Calibri Light"/>
          <w:b/>
          <w:bCs/>
          <w:sz w:val="20"/>
          <w:szCs w:val="20"/>
        </w:rPr>
        <w:t>.</w:t>
      </w:r>
      <w:r w:rsidRPr="001110A8">
        <w:rPr>
          <w:rFonts w:ascii="Calibri Light" w:hAnsi="Calibri Light"/>
          <w:b/>
          <w:bCs/>
          <w:sz w:val="20"/>
          <w:szCs w:val="20"/>
        </w:rPr>
        <w:t xml:space="preserve"> </w:t>
      </w:r>
      <w:r w:rsidR="00FB14CA" w:rsidRPr="001110A8">
        <w:rPr>
          <w:rFonts w:ascii="Calibri Light" w:hAnsi="Calibri Light"/>
          <w:b/>
          <w:bCs/>
          <w:sz w:val="20"/>
          <w:szCs w:val="20"/>
        </w:rPr>
        <w:t>WYKONAWCY/PODWYKONAWCY/PODMIOTY TRZECIE UDOSTĘPNIAJĄCE WYKONAWCY SWÓJ POTENCJAŁ.</w:t>
      </w:r>
    </w:p>
    <w:p w14:paraId="4C038E17" w14:textId="77777777" w:rsidR="00F31F32" w:rsidRPr="001110A8" w:rsidRDefault="00F31F32" w:rsidP="00CC124D">
      <w:pPr>
        <w:spacing w:after="0" w:line="240" w:lineRule="auto"/>
        <w:rPr>
          <w:rFonts w:ascii="Calibri Light" w:hAnsi="Calibri Light"/>
          <w:sz w:val="20"/>
          <w:szCs w:val="20"/>
        </w:rPr>
      </w:pPr>
    </w:p>
    <w:p w14:paraId="3F6EDCF3"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3.1/ </w:t>
      </w:r>
      <w:r w:rsidR="00FB14CA" w:rsidRPr="001110A8">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1110A8" w:rsidRDefault="0093536C" w:rsidP="00CC124D">
      <w:pPr>
        <w:spacing w:after="0" w:line="240" w:lineRule="auto"/>
        <w:rPr>
          <w:rFonts w:ascii="Calibri Light" w:hAnsi="Calibri Light"/>
          <w:sz w:val="20"/>
          <w:szCs w:val="20"/>
        </w:rPr>
      </w:pPr>
    </w:p>
    <w:p w14:paraId="16F01BCA" w14:textId="77777777" w:rsidR="00FB14CA" w:rsidRPr="001110A8" w:rsidRDefault="0093536C"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3.2/ </w:t>
      </w:r>
      <w:r w:rsidR="00FB14CA" w:rsidRPr="001110A8">
        <w:rPr>
          <w:rFonts w:ascii="Calibri Light" w:hAnsi="Calibri Light"/>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0AD855F" w14:textId="77777777" w:rsidR="00386B16" w:rsidRPr="001110A8" w:rsidRDefault="00386B16" w:rsidP="00CC124D">
      <w:pPr>
        <w:spacing w:after="0" w:line="240" w:lineRule="auto"/>
        <w:rPr>
          <w:rFonts w:ascii="Calibri Light" w:hAnsi="Calibri Light"/>
          <w:sz w:val="20"/>
          <w:szCs w:val="20"/>
        </w:rPr>
      </w:pPr>
    </w:p>
    <w:p w14:paraId="1C080208" w14:textId="77777777" w:rsidR="000023A3" w:rsidRPr="001110A8" w:rsidRDefault="000023A3" w:rsidP="000023A3">
      <w:pPr>
        <w:spacing w:after="0" w:line="240" w:lineRule="auto"/>
        <w:jc w:val="both"/>
        <w:rPr>
          <w:rFonts w:ascii="Calibri Light" w:hAnsi="Calibri Light"/>
          <w:sz w:val="20"/>
          <w:szCs w:val="20"/>
        </w:rPr>
      </w:pPr>
      <w:bookmarkStart w:id="2" w:name="_Hlk101423222"/>
      <w:r w:rsidRPr="001110A8">
        <w:rPr>
          <w:rFonts w:ascii="Calibri Light" w:hAnsi="Calibri Light"/>
          <w:sz w:val="20"/>
          <w:szCs w:val="20"/>
        </w:rPr>
        <w:t>3.3/ Zamówienie może zostać udzielone wykonawcy, który:</w:t>
      </w:r>
    </w:p>
    <w:p w14:paraId="7A42BF06" w14:textId="77777777" w:rsidR="000023A3" w:rsidRPr="000B1CF4" w:rsidRDefault="000023A3" w:rsidP="000023A3">
      <w:pPr>
        <w:spacing w:after="0" w:line="240" w:lineRule="auto"/>
        <w:ind w:left="426"/>
        <w:jc w:val="both"/>
        <w:rPr>
          <w:rFonts w:ascii="Calibri Light" w:hAnsi="Calibri Light"/>
          <w:b/>
          <w:bCs/>
          <w:color w:val="262626"/>
          <w:sz w:val="20"/>
          <w:szCs w:val="20"/>
        </w:rPr>
      </w:pPr>
      <w:r w:rsidRPr="001110A8">
        <w:rPr>
          <w:rFonts w:ascii="Calibri Light" w:hAnsi="Calibri Light"/>
          <w:sz w:val="20"/>
          <w:szCs w:val="20"/>
        </w:rPr>
        <w:t xml:space="preserve">- spełnia warunki udziału w postępowaniu opisane w </w:t>
      </w:r>
      <w:r w:rsidRPr="000B1CF4">
        <w:rPr>
          <w:rFonts w:ascii="Calibri Light" w:hAnsi="Calibri Light"/>
          <w:b/>
          <w:bCs/>
          <w:color w:val="262626"/>
          <w:sz w:val="20"/>
          <w:szCs w:val="20"/>
        </w:rPr>
        <w:t xml:space="preserve">rozdziale II ust. 7 SWZ, </w:t>
      </w:r>
    </w:p>
    <w:p w14:paraId="6DA74C60" w14:textId="77777777" w:rsidR="000023A3" w:rsidRPr="00067173" w:rsidRDefault="000023A3" w:rsidP="000023A3">
      <w:pPr>
        <w:spacing w:after="0" w:line="240" w:lineRule="auto"/>
        <w:ind w:left="426"/>
        <w:jc w:val="both"/>
        <w:rPr>
          <w:rFonts w:ascii="Calibri Light" w:hAnsi="Calibri Light"/>
          <w:b/>
          <w:bCs/>
          <w:sz w:val="20"/>
          <w:szCs w:val="20"/>
        </w:rPr>
      </w:pPr>
      <w:r w:rsidRPr="001110A8">
        <w:rPr>
          <w:rFonts w:ascii="Calibri Light" w:hAnsi="Calibri Light"/>
          <w:sz w:val="20"/>
          <w:szCs w:val="20"/>
        </w:rPr>
        <w:lastRenderedPageBreak/>
        <w:t xml:space="preserve">- nie podlega wykluczeniu na podstawie </w:t>
      </w:r>
      <w:bookmarkStart w:id="3" w:name="_Hlk101423262"/>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r w:rsidRPr="00067173">
        <w:rPr>
          <w:rFonts w:ascii="Calibri Light" w:hAnsi="Calibri Light"/>
          <w:b/>
          <w:bCs/>
          <w:sz w:val="20"/>
          <w:szCs w:val="20"/>
        </w:rPr>
        <w:t xml:space="preserve">, </w:t>
      </w:r>
    </w:p>
    <w:bookmarkEnd w:id="3"/>
    <w:p w14:paraId="462A012D" w14:textId="77777777" w:rsidR="000023A3" w:rsidRPr="001110A8" w:rsidRDefault="000023A3" w:rsidP="000023A3">
      <w:pPr>
        <w:spacing w:after="0" w:line="240" w:lineRule="auto"/>
        <w:ind w:left="426"/>
        <w:jc w:val="both"/>
        <w:rPr>
          <w:rFonts w:ascii="Calibri Light" w:hAnsi="Calibri Light"/>
          <w:sz w:val="20"/>
          <w:szCs w:val="20"/>
        </w:rPr>
      </w:pPr>
      <w:r w:rsidRPr="001110A8">
        <w:rPr>
          <w:rFonts w:ascii="Calibri Light" w:hAnsi="Calibri Light"/>
          <w:sz w:val="20"/>
          <w:szCs w:val="20"/>
        </w:rPr>
        <w:t>- złożył ofertę niepodlegającą odrzuceniu na podstawie art. 226 ust. 1 ustawy Pzp.</w:t>
      </w:r>
    </w:p>
    <w:bookmarkEnd w:id="2"/>
    <w:p w14:paraId="699C6005" w14:textId="77777777" w:rsidR="0093536C" w:rsidRPr="001110A8" w:rsidRDefault="0093536C" w:rsidP="00CC124D">
      <w:pPr>
        <w:spacing w:after="0" w:line="240" w:lineRule="auto"/>
        <w:rPr>
          <w:rFonts w:ascii="Calibri Light" w:hAnsi="Calibri Light"/>
          <w:sz w:val="20"/>
          <w:szCs w:val="20"/>
        </w:rPr>
      </w:pPr>
    </w:p>
    <w:p w14:paraId="2F1C8DD0" w14:textId="0A784343" w:rsidR="00FB14CA" w:rsidRPr="001110A8" w:rsidRDefault="0093536C" w:rsidP="00CC124D">
      <w:pPr>
        <w:spacing w:after="0" w:line="240" w:lineRule="auto"/>
        <w:rPr>
          <w:rFonts w:ascii="Calibri Light" w:hAnsi="Calibri Light"/>
          <w:sz w:val="20"/>
          <w:szCs w:val="20"/>
        </w:rPr>
      </w:pPr>
      <w:r w:rsidRPr="001110A8">
        <w:rPr>
          <w:rFonts w:ascii="Calibri Light" w:hAnsi="Calibri Light"/>
          <w:sz w:val="20"/>
          <w:szCs w:val="20"/>
        </w:rPr>
        <w:t xml:space="preserve">3.4/ </w:t>
      </w:r>
      <w:r w:rsidR="00FB14CA" w:rsidRPr="001110A8">
        <w:rPr>
          <w:rFonts w:ascii="Calibri Light" w:hAnsi="Calibri Light"/>
          <w:sz w:val="20"/>
          <w:szCs w:val="20"/>
        </w:rPr>
        <w:t>Wykonawcy mogą wspólnie ubiegać się o udzielenie zamówienia. W takim przypadku:</w:t>
      </w:r>
    </w:p>
    <w:p w14:paraId="757930E9"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1110A8" w:rsidRDefault="0093536C" w:rsidP="00CC124D">
      <w:pPr>
        <w:spacing w:after="0" w:line="240" w:lineRule="auto"/>
        <w:ind w:left="426"/>
        <w:jc w:val="both"/>
        <w:rPr>
          <w:rFonts w:ascii="Calibri Light" w:hAnsi="Calibri Light"/>
          <w:sz w:val="20"/>
          <w:szCs w:val="20"/>
        </w:rPr>
      </w:pPr>
      <w:r w:rsidRPr="001110A8">
        <w:rPr>
          <w:rFonts w:ascii="Calibri Light" w:hAnsi="Calibri Light"/>
          <w:sz w:val="20"/>
          <w:szCs w:val="20"/>
        </w:rPr>
        <w:t xml:space="preserve">- </w:t>
      </w:r>
      <w:r w:rsidR="00FB14CA" w:rsidRPr="001110A8">
        <w:rPr>
          <w:rFonts w:ascii="Calibri Light" w:hAnsi="Calibri Light"/>
          <w:sz w:val="20"/>
          <w:szCs w:val="20"/>
        </w:rPr>
        <w:t>Wszelka korespondencja będzie prowadzona przez zamawiającego wyłącznie z pełnomocnikiem.</w:t>
      </w:r>
    </w:p>
    <w:p w14:paraId="1D6F2294" w14:textId="46B6E94E" w:rsidR="005F4106" w:rsidRDefault="005F4106" w:rsidP="00CC124D">
      <w:pPr>
        <w:spacing w:after="0" w:line="240" w:lineRule="auto"/>
        <w:rPr>
          <w:rFonts w:ascii="Calibri Light" w:hAnsi="Calibri Light"/>
          <w:sz w:val="20"/>
          <w:szCs w:val="20"/>
        </w:rPr>
      </w:pPr>
    </w:p>
    <w:p w14:paraId="6D682B32" w14:textId="77777777" w:rsidR="00C45E9D" w:rsidRPr="00C45E9D" w:rsidRDefault="00C45E9D" w:rsidP="00C45E9D">
      <w:pPr>
        <w:spacing w:after="0" w:line="240" w:lineRule="auto"/>
        <w:rPr>
          <w:rFonts w:ascii="Calibri Light" w:hAnsi="Calibri Light"/>
          <w:b/>
          <w:bCs/>
          <w:color w:val="262626" w:themeColor="text1" w:themeTint="D9"/>
          <w:sz w:val="20"/>
          <w:szCs w:val="20"/>
        </w:rPr>
      </w:pPr>
      <w:r w:rsidRPr="00C45E9D">
        <w:rPr>
          <w:rFonts w:ascii="Calibri Light" w:hAnsi="Calibri Light"/>
          <w:b/>
          <w:bCs/>
          <w:color w:val="262626" w:themeColor="text1" w:themeTint="D9"/>
          <w:sz w:val="20"/>
          <w:szCs w:val="20"/>
        </w:rPr>
        <w:t xml:space="preserve">3.5/ Potencjał podmiotu trzeciego. </w:t>
      </w:r>
    </w:p>
    <w:p w14:paraId="504E0996" w14:textId="77777777" w:rsidR="00C45E9D" w:rsidRPr="00C45E9D" w:rsidRDefault="00C45E9D" w:rsidP="00C45E9D">
      <w:pPr>
        <w:spacing w:after="0" w:line="240" w:lineRule="auto"/>
        <w:jc w:val="both"/>
        <w:rPr>
          <w:rFonts w:ascii="Calibri Light" w:hAnsi="Calibri Light"/>
          <w:b/>
          <w:bCs/>
          <w:color w:val="262626" w:themeColor="text1" w:themeTint="D9"/>
          <w:sz w:val="20"/>
          <w:szCs w:val="20"/>
        </w:rPr>
      </w:pPr>
      <w:r w:rsidRPr="00C45E9D">
        <w:rPr>
          <w:rFonts w:ascii="Calibri Light" w:hAnsi="Calibri Light"/>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w:t>
      </w:r>
      <w:r w:rsidRPr="00C45E9D">
        <w:rPr>
          <w:rFonts w:ascii="Calibri Light" w:hAnsi="Calibri Light"/>
          <w:b/>
          <w:bCs/>
          <w:color w:val="262626" w:themeColor="text1" w:themeTint="D9"/>
          <w:sz w:val="20"/>
          <w:szCs w:val="20"/>
        </w:rPr>
        <w:t xml:space="preserve">art. 108 i art. 109 </w:t>
      </w:r>
      <w:r w:rsidRPr="00C45E9D">
        <w:rPr>
          <w:rFonts w:asciiTheme="majorHAnsi" w:hAnsiTheme="majorHAnsi" w:cstheme="majorHAnsi"/>
          <w:b/>
          <w:bCs/>
          <w:color w:val="262626" w:themeColor="text1" w:themeTint="D9"/>
          <w:sz w:val="20"/>
          <w:szCs w:val="20"/>
        </w:rPr>
        <w:t xml:space="preserve">i art. 7 ust. 1 </w:t>
      </w:r>
      <w:r w:rsidRPr="00C45E9D">
        <w:rPr>
          <w:rFonts w:ascii="Calibri Light" w:hAnsi="Calibri Light" w:cs="Calibri Light"/>
          <w:b/>
          <w:bCs/>
          <w:color w:val="262626" w:themeColor="text1" w:themeTint="D9"/>
          <w:sz w:val="20"/>
          <w:szCs w:val="20"/>
        </w:rPr>
        <w:t xml:space="preserve">Ustawy o szczególnych rozwiązaniach w zakresie przeciwdziałania wspieraniu agresji na Ukrainę oraz służących ochronie bezpieczeństwa narodowego </w:t>
      </w:r>
      <w:r w:rsidRPr="00C45E9D">
        <w:rPr>
          <w:rFonts w:ascii="Calibri Light" w:hAnsi="Calibri Light"/>
          <w:b/>
          <w:bCs/>
          <w:color w:val="262626" w:themeColor="text1" w:themeTint="D9"/>
          <w:sz w:val="20"/>
          <w:szCs w:val="20"/>
        </w:rPr>
        <w:t>w zakresie wskazanym w rozdz. II ust. 8 SWZ.</w:t>
      </w:r>
    </w:p>
    <w:p w14:paraId="5821F39B" w14:textId="77777777" w:rsidR="00281EDE" w:rsidRPr="009B09A5" w:rsidRDefault="00281EDE" w:rsidP="00CC124D">
      <w:pPr>
        <w:spacing w:after="0" w:line="240" w:lineRule="auto"/>
        <w:jc w:val="both"/>
        <w:rPr>
          <w:rFonts w:ascii="Calibri Light" w:hAnsi="Calibri Light"/>
          <w:b/>
          <w:bCs/>
          <w:sz w:val="20"/>
          <w:szCs w:val="20"/>
        </w:rPr>
      </w:pPr>
    </w:p>
    <w:p w14:paraId="298B633E" w14:textId="77777777" w:rsidR="00FB14CA" w:rsidRPr="005F4106" w:rsidRDefault="0093536C" w:rsidP="00CC124D">
      <w:pPr>
        <w:spacing w:after="0" w:line="240" w:lineRule="auto"/>
        <w:rPr>
          <w:rFonts w:ascii="Calibri Light" w:hAnsi="Calibri Light"/>
          <w:b/>
          <w:bCs/>
          <w:sz w:val="20"/>
          <w:szCs w:val="20"/>
        </w:rPr>
      </w:pPr>
      <w:r w:rsidRPr="005F4106">
        <w:rPr>
          <w:rFonts w:ascii="Calibri Light" w:hAnsi="Calibri Light"/>
          <w:b/>
          <w:bCs/>
          <w:sz w:val="20"/>
          <w:szCs w:val="20"/>
        </w:rPr>
        <w:t xml:space="preserve">3.6/ </w:t>
      </w:r>
      <w:r w:rsidR="00FB14CA" w:rsidRPr="005F4106">
        <w:rPr>
          <w:rFonts w:ascii="Calibri Light" w:hAnsi="Calibri Light"/>
          <w:b/>
          <w:bCs/>
          <w:sz w:val="20"/>
          <w:szCs w:val="20"/>
        </w:rPr>
        <w:t>Podwykonawstwo.</w:t>
      </w:r>
    </w:p>
    <w:p w14:paraId="636B048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a) Wykonawca może powierzyć wykonanie części zamówienia podwykonawcy (podwykonawcom).</w:t>
      </w:r>
    </w:p>
    <w:p w14:paraId="1B98D7E7"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519F893E"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b) Zamawiający </w:t>
      </w:r>
      <w:r w:rsidRPr="00874FB0">
        <w:rPr>
          <w:rFonts w:ascii="Calibri Light" w:hAnsi="Calibri Light" w:cs="CIDFont+F2"/>
          <w:sz w:val="20"/>
          <w:szCs w:val="20"/>
        </w:rPr>
        <w:t xml:space="preserve">nie zastrzega </w:t>
      </w:r>
      <w:r w:rsidRPr="00874FB0">
        <w:rPr>
          <w:rFonts w:ascii="Calibri Light" w:hAnsi="Calibri Light" w:cs="CIDFont+F1"/>
          <w:sz w:val="20"/>
          <w:szCs w:val="20"/>
        </w:rPr>
        <w:t>obowiązku osobistego wykonania przez Wykonawcę kluczowych części zamówienia.</w:t>
      </w:r>
    </w:p>
    <w:p w14:paraId="7060DE92" w14:textId="77777777" w:rsidR="00D9613C" w:rsidRPr="00874FB0" w:rsidRDefault="00D9613C" w:rsidP="00CC124D">
      <w:pPr>
        <w:autoSpaceDE w:val="0"/>
        <w:autoSpaceDN w:val="0"/>
        <w:adjustRightInd w:val="0"/>
        <w:spacing w:after="0" w:line="240" w:lineRule="auto"/>
        <w:rPr>
          <w:rFonts w:ascii="Calibri Light" w:hAnsi="Calibri Light" w:cs="CIDFont+F1"/>
          <w:sz w:val="20"/>
          <w:szCs w:val="20"/>
        </w:rPr>
      </w:pPr>
    </w:p>
    <w:p w14:paraId="4F477914" w14:textId="1ADE1339" w:rsidR="00FB14CA" w:rsidRDefault="00D9613C" w:rsidP="00CC124D">
      <w:pPr>
        <w:autoSpaceDE w:val="0"/>
        <w:autoSpaceDN w:val="0"/>
        <w:adjustRightInd w:val="0"/>
        <w:spacing w:after="0" w:line="240" w:lineRule="auto"/>
        <w:rPr>
          <w:rFonts w:ascii="Calibri Light" w:hAnsi="Calibri Light" w:cs="CIDFont+F1"/>
          <w:sz w:val="20"/>
          <w:szCs w:val="20"/>
        </w:rPr>
      </w:pPr>
      <w:r w:rsidRPr="00874FB0">
        <w:rPr>
          <w:rFonts w:ascii="Calibri Light" w:hAnsi="Calibri Light" w:cs="CIDFont+F1"/>
          <w:sz w:val="20"/>
          <w:szCs w:val="20"/>
        </w:rPr>
        <w:t xml:space="preserve">c) Zamawiający wymaga, aby w przypadku powierzenia części zamówienia podwykonawcom, Wykonawca wskazał w ofercie </w:t>
      </w:r>
      <w:r w:rsidR="00482965">
        <w:rPr>
          <w:rFonts w:ascii="Calibri Light" w:hAnsi="Calibri Light" w:cs="CIDFont+F1"/>
          <w:sz w:val="20"/>
          <w:szCs w:val="20"/>
        </w:rPr>
        <w:t xml:space="preserve">(załącznik nr 1 do SWZ) </w:t>
      </w:r>
      <w:r w:rsidRPr="00874FB0">
        <w:rPr>
          <w:rFonts w:ascii="Calibri Light" w:hAnsi="Calibri Light" w:cs="CIDFont+F1"/>
          <w:sz w:val="20"/>
          <w:szCs w:val="20"/>
        </w:rPr>
        <w:t>części zamówienia, których wykonanie zamierza powierzyć podwykonawcom oraz podał (o ile są mu wiadome na tym etapie)</w:t>
      </w:r>
      <w:r w:rsidR="00482965">
        <w:rPr>
          <w:rFonts w:ascii="Calibri Light" w:hAnsi="Calibri Light" w:cs="CIDFont+F1"/>
          <w:sz w:val="20"/>
          <w:szCs w:val="20"/>
        </w:rPr>
        <w:t xml:space="preserve"> </w:t>
      </w:r>
      <w:r w:rsidRPr="00874FB0">
        <w:rPr>
          <w:rFonts w:ascii="Calibri Light" w:hAnsi="Calibri Light" w:cs="CIDFont+F1"/>
          <w:sz w:val="20"/>
          <w:szCs w:val="20"/>
        </w:rPr>
        <w:t>nazwy (firmy) tych podwykonawców.</w:t>
      </w:r>
    </w:p>
    <w:p w14:paraId="549439DD" w14:textId="557CAA0D" w:rsidR="009D18CF" w:rsidRDefault="009D18CF" w:rsidP="00CC124D">
      <w:pPr>
        <w:autoSpaceDE w:val="0"/>
        <w:autoSpaceDN w:val="0"/>
        <w:adjustRightInd w:val="0"/>
        <w:spacing w:after="0" w:line="240" w:lineRule="auto"/>
        <w:rPr>
          <w:rFonts w:ascii="Calibri Light" w:hAnsi="Calibri Light" w:cs="CIDFont+F1"/>
          <w:sz w:val="20"/>
          <w:szCs w:val="20"/>
        </w:rPr>
      </w:pPr>
    </w:p>
    <w:p w14:paraId="444B0477" w14:textId="7664E085" w:rsidR="009D18CF" w:rsidRPr="00953180" w:rsidRDefault="009D18CF" w:rsidP="009D18CF">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sidRPr="00953180">
        <w:rPr>
          <w:rFonts w:asciiTheme="majorHAnsi" w:hAnsiTheme="majorHAnsi" w:cstheme="majorHAnsi"/>
          <w:color w:val="262626" w:themeColor="text1" w:themeTint="D9"/>
          <w:sz w:val="20"/>
          <w:szCs w:val="20"/>
        </w:rPr>
        <w:t>Szczegółowe postanowienia dotyczące regulacji obejmujących podwykonawstw</w:t>
      </w:r>
      <w:r>
        <w:rPr>
          <w:rFonts w:asciiTheme="majorHAnsi" w:hAnsiTheme="majorHAnsi" w:cstheme="majorHAnsi"/>
          <w:color w:val="262626" w:themeColor="text1" w:themeTint="D9"/>
          <w:sz w:val="20"/>
          <w:szCs w:val="20"/>
        </w:rPr>
        <w:t>em o</w:t>
      </w:r>
      <w:r w:rsidRPr="00953180">
        <w:rPr>
          <w:rFonts w:asciiTheme="majorHAnsi" w:hAnsiTheme="majorHAnsi" w:cstheme="majorHAnsi"/>
          <w:color w:val="262626" w:themeColor="text1" w:themeTint="D9"/>
          <w:sz w:val="20"/>
          <w:szCs w:val="20"/>
        </w:rPr>
        <w:t xml:space="preserve"> zawarte są we wzorze umowy</w:t>
      </w:r>
      <w:r>
        <w:rPr>
          <w:rFonts w:asciiTheme="majorHAnsi" w:hAnsiTheme="majorHAnsi" w:cstheme="majorHAnsi"/>
          <w:color w:val="262626" w:themeColor="text1" w:themeTint="D9"/>
          <w:sz w:val="20"/>
          <w:szCs w:val="20"/>
        </w:rPr>
        <w:t xml:space="preserve"> stanowiącym załącznik nr 4 do SWZ</w:t>
      </w:r>
      <w:r w:rsidRPr="00953180">
        <w:rPr>
          <w:rFonts w:asciiTheme="majorHAnsi" w:hAnsiTheme="majorHAnsi" w:cstheme="majorHAnsi"/>
          <w:color w:val="262626" w:themeColor="text1" w:themeTint="D9"/>
          <w:sz w:val="20"/>
          <w:szCs w:val="20"/>
        </w:rPr>
        <w:t>.</w:t>
      </w:r>
    </w:p>
    <w:p w14:paraId="03FCDFCB" w14:textId="77777777" w:rsidR="00D9613C" w:rsidRDefault="00D9613C" w:rsidP="00CC124D">
      <w:pPr>
        <w:spacing w:after="0" w:line="240" w:lineRule="auto"/>
        <w:jc w:val="both"/>
        <w:rPr>
          <w:rFonts w:ascii="Calibri Light" w:hAnsi="Calibri Light"/>
          <w:color w:val="C00000"/>
          <w:sz w:val="20"/>
          <w:szCs w:val="20"/>
        </w:rPr>
      </w:pPr>
    </w:p>
    <w:p w14:paraId="19BD49FC" w14:textId="77777777" w:rsidR="00FB14CA" w:rsidRPr="006D3D6A"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4</w:t>
      </w:r>
      <w:r w:rsidR="007E6F19">
        <w:rPr>
          <w:rFonts w:ascii="Calibri Light" w:hAnsi="Calibri Light"/>
          <w:b/>
          <w:bCs/>
          <w:sz w:val="20"/>
          <w:szCs w:val="20"/>
        </w:rPr>
        <w:t>.</w:t>
      </w:r>
      <w:r w:rsidR="00FB14CA" w:rsidRPr="006D3D6A">
        <w:rPr>
          <w:rFonts w:ascii="Calibri Light" w:hAnsi="Calibri Light"/>
          <w:b/>
          <w:bCs/>
          <w:sz w:val="20"/>
          <w:szCs w:val="20"/>
        </w:rPr>
        <w:t xml:space="preserve"> KOMUNIKACJA W POSTĘPOWANIU.</w:t>
      </w:r>
    </w:p>
    <w:p w14:paraId="0DCBFAD4" w14:textId="77777777" w:rsidR="0093536C" w:rsidRPr="001110A8" w:rsidRDefault="0093536C" w:rsidP="00CC124D">
      <w:pPr>
        <w:spacing w:after="0" w:line="240" w:lineRule="auto"/>
        <w:rPr>
          <w:rFonts w:ascii="Calibri Light" w:hAnsi="Calibri Light"/>
          <w:sz w:val="20"/>
          <w:szCs w:val="20"/>
        </w:rPr>
      </w:pPr>
    </w:p>
    <w:p w14:paraId="0708805B" w14:textId="141B51CA" w:rsidR="00386B16" w:rsidRPr="004B1248" w:rsidRDefault="00386B16" w:rsidP="00386B16">
      <w:pPr>
        <w:spacing w:after="0" w:line="240" w:lineRule="auto"/>
        <w:jc w:val="both"/>
        <w:rPr>
          <w:rFonts w:asciiTheme="majorHAnsi" w:hAnsiTheme="majorHAnsi" w:cstheme="majorHAnsi"/>
          <w:color w:val="000000"/>
          <w:sz w:val="20"/>
          <w:szCs w:val="20"/>
        </w:rPr>
      </w:pPr>
      <w:r w:rsidRPr="004B1248">
        <w:rPr>
          <w:rFonts w:asciiTheme="majorHAnsi" w:hAnsiTheme="majorHAnsi" w:cstheme="majorHAnsi"/>
          <w:color w:val="000000"/>
          <w:sz w:val="20"/>
          <w:szCs w:val="20"/>
        </w:rPr>
        <w:t xml:space="preserve">W niniejszym postępowaniu o udzielenie zamówienia komunikacja między Zamawiającym a Wykonawcami odbywa się przy użyciu </w:t>
      </w:r>
      <w:hyperlink r:id="rId12" w:history="1">
        <w:r w:rsidRPr="004B1248">
          <w:rPr>
            <w:rStyle w:val="Hipercze"/>
            <w:rFonts w:asciiTheme="majorHAnsi" w:hAnsiTheme="majorHAnsi" w:cstheme="majorHAnsi"/>
            <w:sz w:val="20"/>
            <w:szCs w:val="20"/>
          </w:rPr>
          <w:t>https://ezamowienia.gov.pl/pl/</w:t>
        </w:r>
      </w:hyperlink>
      <w:r w:rsidRPr="004B1248">
        <w:rPr>
          <w:rStyle w:val="Hipercze"/>
          <w:rFonts w:asciiTheme="majorHAnsi" w:hAnsiTheme="majorHAnsi" w:cstheme="majorHAnsi"/>
          <w:sz w:val="20"/>
          <w:szCs w:val="20"/>
        </w:rPr>
        <w:t xml:space="preserve"> </w:t>
      </w:r>
    </w:p>
    <w:p w14:paraId="3676E521" w14:textId="77777777" w:rsidR="0093536C" w:rsidRPr="001110A8" w:rsidRDefault="0093536C" w:rsidP="00CC124D">
      <w:pPr>
        <w:spacing w:after="0" w:line="240" w:lineRule="auto"/>
        <w:rPr>
          <w:rFonts w:ascii="Calibri Light" w:hAnsi="Calibri Light"/>
          <w:sz w:val="20"/>
          <w:szCs w:val="20"/>
        </w:rPr>
      </w:pPr>
    </w:p>
    <w:p w14:paraId="0A40F770"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5</w:t>
      </w:r>
      <w:r w:rsidR="007E6F19">
        <w:rPr>
          <w:rFonts w:ascii="Calibri Light" w:hAnsi="Calibri Light"/>
          <w:b/>
          <w:bCs/>
          <w:sz w:val="20"/>
          <w:szCs w:val="20"/>
        </w:rPr>
        <w:t>.</w:t>
      </w:r>
      <w:r w:rsidR="00FB14CA" w:rsidRPr="006D3D6A">
        <w:rPr>
          <w:rFonts w:ascii="Calibri Light" w:hAnsi="Calibri Light"/>
          <w:b/>
          <w:bCs/>
          <w:sz w:val="20"/>
          <w:szCs w:val="20"/>
        </w:rPr>
        <w:t xml:space="preserve"> WIZJA LOKALNA.</w:t>
      </w:r>
    </w:p>
    <w:p w14:paraId="79612BFF" w14:textId="77777777" w:rsidR="00317C99" w:rsidRPr="001110A8" w:rsidRDefault="00317C99" w:rsidP="00CC124D">
      <w:pPr>
        <w:spacing w:after="0" w:line="240" w:lineRule="auto"/>
        <w:rPr>
          <w:rFonts w:ascii="Calibri Light" w:hAnsi="Calibri Light"/>
          <w:sz w:val="20"/>
          <w:szCs w:val="20"/>
        </w:rPr>
      </w:pPr>
    </w:p>
    <w:p w14:paraId="1FE1CB34"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561AA1" w14:textId="77777777" w:rsidR="00C71021" w:rsidRPr="001110A8" w:rsidRDefault="00C71021" w:rsidP="00CC124D">
      <w:pPr>
        <w:spacing w:after="0" w:line="240" w:lineRule="auto"/>
        <w:rPr>
          <w:rFonts w:ascii="Calibri Light" w:hAnsi="Calibri Light"/>
          <w:sz w:val="20"/>
          <w:szCs w:val="20"/>
        </w:rPr>
      </w:pPr>
    </w:p>
    <w:p w14:paraId="52CD4DE5"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6</w:t>
      </w:r>
      <w:r w:rsidR="007E6F19">
        <w:rPr>
          <w:rFonts w:ascii="Calibri Light" w:hAnsi="Calibri Light"/>
          <w:b/>
          <w:bCs/>
          <w:sz w:val="20"/>
          <w:szCs w:val="20"/>
        </w:rPr>
        <w:t>.</w:t>
      </w:r>
      <w:r w:rsidR="00FB14CA" w:rsidRPr="006D3D6A">
        <w:rPr>
          <w:rFonts w:ascii="Calibri Light" w:hAnsi="Calibri Light"/>
          <w:b/>
          <w:bCs/>
          <w:sz w:val="20"/>
          <w:szCs w:val="20"/>
        </w:rPr>
        <w:t xml:space="preserve"> PODZIAŁ ZAMÓWIENIA NA CZĘŚCI.</w:t>
      </w:r>
    </w:p>
    <w:p w14:paraId="29323E08" w14:textId="77777777" w:rsidR="00317C99" w:rsidRPr="001110A8" w:rsidRDefault="00317C99" w:rsidP="00CC124D">
      <w:pPr>
        <w:spacing w:after="0" w:line="240" w:lineRule="auto"/>
        <w:rPr>
          <w:rFonts w:ascii="Calibri Light" w:hAnsi="Calibri Light"/>
          <w:sz w:val="20"/>
          <w:szCs w:val="20"/>
        </w:rPr>
      </w:pPr>
    </w:p>
    <w:p w14:paraId="07828BB5" w14:textId="77777777" w:rsidR="00FB14CA" w:rsidRPr="001110A8" w:rsidRDefault="007E6F19" w:rsidP="00CC124D">
      <w:pPr>
        <w:spacing w:after="0" w:line="240" w:lineRule="auto"/>
        <w:jc w:val="both"/>
        <w:rPr>
          <w:rFonts w:ascii="Calibri Light" w:hAnsi="Calibri Light"/>
          <w:sz w:val="20"/>
          <w:szCs w:val="20"/>
        </w:rPr>
      </w:pPr>
      <w:r>
        <w:rPr>
          <w:rFonts w:ascii="Calibri Light" w:hAnsi="Calibri Light"/>
          <w:sz w:val="20"/>
          <w:szCs w:val="20"/>
        </w:rPr>
        <w:t xml:space="preserve">6.1/ </w:t>
      </w:r>
      <w:r w:rsidR="00FB14CA" w:rsidRPr="001110A8">
        <w:rPr>
          <w:rFonts w:ascii="Calibri Light" w:hAnsi="Calibri Light"/>
          <w:sz w:val="20"/>
          <w:szCs w:val="20"/>
        </w:rPr>
        <w:t>Zamawiający nie dokonuje podziału zamówienia na części. Tym samym zamawiający nie dopuszcza składania ofert częściowych, o których mowa w art. 7 pkt 15 ustawy Pzp.</w:t>
      </w:r>
    </w:p>
    <w:p w14:paraId="36364737" w14:textId="77777777" w:rsidR="00317C99" w:rsidRPr="001110A8" w:rsidRDefault="00317C99" w:rsidP="00CC124D">
      <w:pPr>
        <w:spacing w:after="0" w:line="240" w:lineRule="auto"/>
        <w:jc w:val="both"/>
        <w:rPr>
          <w:rFonts w:ascii="Calibri Light" w:hAnsi="Calibri Light"/>
          <w:sz w:val="20"/>
          <w:szCs w:val="20"/>
        </w:rPr>
      </w:pPr>
    </w:p>
    <w:p w14:paraId="597010B8" w14:textId="77777777" w:rsidR="00F43306" w:rsidRDefault="00482965" w:rsidP="00EE2AE7">
      <w:pPr>
        <w:spacing w:after="0" w:line="240" w:lineRule="auto"/>
        <w:contextualSpacing/>
        <w:jc w:val="both"/>
        <w:rPr>
          <w:rFonts w:ascii="Calibri Light" w:hAnsi="Calibri Light"/>
          <w:color w:val="262626" w:themeColor="text1" w:themeTint="D9"/>
          <w:sz w:val="20"/>
          <w:szCs w:val="20"/>
          <w:lang w:eastAsia="en-US"/>
        </w:rPr>
      </w:pPr>
      <w:r w:rsidRPr="00177A64">
        <w:rPr>
          <w:rFonts w:ascii="Calibri Light" w:hAnsi="Calibri Light"/>
          <w:color w:val="262626" w:themeColor="text1" w:themeTint="D9"/>
          <w:sz w:val="20"/>
          <w:szCs w:val="20"/>
          <w:lang w:eastAsia="en-US"/>
        </w:rPr>
        <w:t xml:space="preserve">6.2/ </w:t>
      </w:r>
      <w:r w:rsidR="00C90825" w:rsidRPr="00177A64">
        <w:rPr>
          <w:rFonts w:ascii="Calibri Light" w:hAnsi="Calibri Light"/>
          <w:color w:val="262626" w:themeColor="text1" w:themeTint="D9"/>
          <w:sz w:val="20"/>
          <w:szCs w:val="20"/>
          <w:lang w:eastAsia="en-US"/>
        </w:rPr>
        <w:t>Zamawiający nie dokonuje podziału zamówienia na części z uwagi na jednorodny charakter robót budowlanych, podział zamówienia na części wymagałby skoordynowania działań różnych wykonawców realizujących poszczególne części zamówienia, co mogł</w:t>
      </w:r>
      <w:r w:rsidR="00187782" w:rsidRPr="00177A64">
        <w:rPr>
          <w:rFonts w:ascii="Calibri Light" w:hAnsi="Calibri Light"/>
          <w:color w:val="262626" w:themeColor="text1" w:themeTint="D9"/>
          <w:sz w:val="20"/>
          <w:szCs w:val="20"/>
          <w:lang w:eastAsia="en-US"/>
        </w:rPr>
        <w:t>o</w:t>
      </w:r>
      <w:r w:rsidR="00C90825" w:rsidRPr="00177A64">
        <w:rPr>
          <w:rFonts w:ascii="Calibri Light" w:hAnsi="Calibri Light"/>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w:t>
      </w:r>
    </w:p>
    <w:p w14:paraId="5E433064" w14:textId="77777777" w:rsidR="00F43306" w:rsidRDefault="00F43306" w:rsidP="00EE2AE7">
      <w:pPr>
        <w:spacing w:after="0" w:line="240" w:lineRule="auto"/>
        <w:contextualSpacing/>
        <w:jc w:val="both"/>
        <w:rPr>
          <w:rFonts w:ascii="Calibri Light" w:hAnsi="Calibri Light"/>
          <w:color w:val="262626" w:themeColor="text1" w:themeTint="D9"/>
          <w:sz w:val="20"/>
          <w:szCs w:val="20"/>
          <w:lang w:eastAsia="en-US"/>
        </w:rPr>
      </w:pPr>
    </w:p>
    <w:p w14:paraId="5B56E61D" w14:textId="3B3E40A8" w:rsidR="00C90825" w:rsidRPr="00177A64" w:rsidRDefault="00C90825" w:rsidP="00EE2AE7">
      <w:pPr>
        <w:spacing w:after="0" w:line="240" w:lineRule="auto"/>
        <w:contextualSpacing/>
        <w:jc w:val="both"/>
        <w:rPr>
          <w:rFonts w:ascii="Calibri Light" w:hAnsi="Calibri Light"/>
          <w:color w:val="262626" w:themeColor="text1" w:themeTint="D9"/>
          <w:sz w:val="20"/>
          <w:szCs w:val="20"/>
          <w:lang w:eastAsia="en-US"/>
        </w:rPr>
      </w:pPr>
      <w:r w:rsidRPr="00177A64">
        <w:rPr>
          <w:rFonts w:ascii="Calibri Light" w:hAnsi="Calibri Light"/>
          <w:color w:val="262626" w:themeColor="text1" w:themeTint="D9"/>
          <w:sz w:val="20"/>
          <w:szCs w:val="20"/>
          <w:lang w:eastAsia="en-US"/>
        </w:rPr>
        <w:t xml:space="preserve"> </w:t>
      </w:r>
    </w:p>
    <w:p w14:paraId="7B49E0F1" w14:textId="5A2CD57D" w:rsidR="006D3D6A" w:rsidRDefault="006D3D6A" w:rsidP="00CC124D">
      <w:pPr>
        <w:spacing w:after="0" w:line="240" w:lineRule="auto"/>
        <w:rPr>
          <w:rFonts w:ascii="Calibri Light" w:hAnsi="Calibri Light"/>
          <w:sz w:val="20"/>
          <w:szCs w:val="20"/>
        </w:rPr>
      </w:pPr>
    </w:p>
    <w:p w14:paraId="5C47829F"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7</w:t>
      </w:r>
      <w:r w:rsidR="007E6F19">
        <w:rPr>
          <w:rFonts w:ascii="Calibri Light" w:hAnsi="Calibri Light"/>
          <w:b/>
          <w:bCs/>
          <w:sz w:val="20"/>
          <w:szCs w:val="20"/>
        </w:rPr>
        <w:t>.</w:t>
      </w:r>
      <w:r w:rsidR="00FB14CA" w:rsidRPr="006D3D6A">
        <w:rPr>
          <w:rFonts w:ascii="Calibri Light" w:hAnsi="Calibri Light"/>
          <w:b/>
          <w:bCs/>
          <w:sz w:val="20"/>
          <w:szCs w:val="20"/>
        </w:rPr>
        <w:t xml:space="preserve"> OFERTY WARIANTOWE.</w:t>
      </w:r>
    </w:p>
    <w:p w14:paraId="3E6AFE61" w14:textId="77777777" w:rsidR="006D3D6A" w:rsidRDefault="006D3D6A" w:rsidP="00CC124D">
      <w:pPr>
        <w:spacing w:after="0" w:line="240" w:lineRule="auto"/>
        <w:rPr>
          <w:rFonts w:ascii="Calibri Light" w:hAnsi="Calibri Light"/>
          <w:sz w:val="20"/>
          <w:szCs w:val="20"/>
        </w:rPr>
      </w:pPr>
    </w:p>
    <w:p w14:paraId="29ADA94E"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1110A8" w:rsidRDefault="006D3D6A" w:rsidP="00CC124D">
      <w:pPr>
        <w:spacing w:after="0" w:line="240" w:lineRule="auto"/>
        <w:rPr>
          <w:rFonts w:ascii="Calibri Light" w:hAnsi="Calibri Light"/>
          <w:sz w:val="20"/>
          <w:szCs w:val="20"/>
        </w:rPr>
      </w:pPr>
    </w:p>
    <w:p w14:paraId="280A199A"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8</w:t>
      </w:r>
      <w:r w:rsidR="007E6F19">
        <w:rPr>
          <w:rFonts w:ascii="Calibri Light" w:hAnsi="Calibri Light"/>
          <w:b/>
          <w:bCs/>
          <w:sz w:val="20"/>
          <w:szCs w:val="20"/>
        </w:rPr>
        <w:t>.</w:t>
      </w:r>
      <w:r w:rsidR="00FB14CA" w:rsidRPr="006D3D6A">
        <w:rPr>
          <w:rFonts w:ascii="Calibri Light" w:hAnsi="Calibri Light"/>
          <w:b/>
          <w:bCs/>
          <w:sz w:val="20"/>
          <w:szCs w:val="20"/>
        </w:rPr>
        <w:t xml:space="preserve"> KATALOGI ELEKTRONICZNE.</w:t>
      </w:r>
    </w:p>
    <w:p w14:paraId="2684EA23" w14:textId="77777777" w:rsidR="006D3D6A" w:rsidRDefault="006D3D6A" w:rsidP="00CC124D">
      <w:pPr>
        <w:spacing w:after="0" w:line="240" w:lineRule="auto"/>
        <w:rPr>
          <w:rFonts w:ascii="Calibri Light" w:hAnsi="Calibri Light"/>
          <w:sz w:val="20"/>
          <w:szCs w:val="20"/>
        </w:rPr>
      </w:pPr>
    </w:p>
    <w:p w14:paraId="5416F53D"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wymaga złożenia ofert w postaci katalogów elektronicznych.</w:t>
      </w:r>
    </w:p>
    <w:p w14:paraId="0FCB0BAA" w14:textId="77777777" w:rsidR="004E5A53" w:rsidRDefault="004E5A53" w:rsidP="00CC124D">
      <w:pPr>
        <w:spacing w:after="0" w:line="240" w:lineRule="auto"/>
        <w:rPr>
          <w:rFonts w:ascii="Calibri Light" w:hAnsi="Calibri Light"/>
          <w:sz w:val="20"/>
          <w:szCs w:val="20"/>
        </w:rPr>
      </w:pPr>
    </w:p>
    <w:p w14:paraId="27F5AB6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9</w:t>
      </w:r>
      <w:r w:rsidR="007E6F19">
        <w:rPr>
          <w:rFonts w:ascii="Calibri Light" w:hAnsi="Calibri Light"/>
          <w:b/>
          <w:bCs/>
          <w:sz w:val="20"/>
          <w:szCs w:val="20"/>
        </w:rPr>
        <w:t>.</w:t>
      </w:r>
      <w:r w:rsidR="00FB14CA" w:rsidRPr="006D3D6A">
        <w:rPr>
          <w:rFonts w:ascii="Calibri Light" w:hAnsi="Calibri Light"/>
          <w:b/>
          <w:bCs/>
          <w:sz w:val="20"/>
          <w:szCs w:val="20"/>
        </w:rPr>
        <w:t xml:space="preserve"> UMOWA RAMOWA.</w:t>
      </w:r>
    </w:p>
    <w:p w14:paraId="16BD2905" w14:textId="77777777" w:rsidR="006D3D6A" w:rsidRDefault="006D3D6A" w:rsidP="00CC124D">
      <w:pPr>
        <w:spacing w:after="0" w:line="240" w:lineRule="auto"/>
        <w:rPr>
          <w:rFonts w:ascii="Calibri Light" w:hAnsi="Calibri Light"/>
          <w:sz w:val="20"/>
          <w:szCs w:val="20"/>
        </w:rPr>
      </w:pPr>
    </w:p>
    <w:p w14:paraId="71DB6ACC" w14:textId="77777777"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zawarcia umowy ramowej, o  której mowa w art. 311–315 ustawy Pzp.</w:t>
      </w:r>
    </w:p>
    <w:p w14:paraId="099D06FA" w14:textId="77777777" w:rsidR="004E5A53" w:rsidRDefault="004E5A53" w:rsidP="00CC124D">
      <w:pPr>
        <w:spacing w:after="0" w:line="240" w:lineRule="auto"/>
        <w:rPr>
          <w:rFonts w:ascii="Calibri Light" w:hAnsi="Calibri Light"/>
          <w:sz w:val="20"/>
          <w:szCs w:val="20"/>
        </w:rPr>
      </w:pPr>
    </w:p>
    <w:p w14:paraId="64E5CF04" w14:textId="77777777" w:rsidR="00FB14CA" w:rsidRPr="006D3D6A"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10</w:t>
      </w:r>
      <w:r w:rsidR="007E6F19">
        <w:rPr>
          <w:rFonts w:ascii="Calibri Light" w:hAnsi="Calibri Light"/>
          <w:b/>
          <w:bCs/>
          <w:sz w:val="20"/>
          <w:szCs w:val="20"/>
        </w:rPr>
        <w:t>.</w:t>
      </w:r>
      <w:r w:rsidR="00FB14CA" w:rsidRPr="006D3D6A">
        <w:rPr>
          <w:rFonts w:ascii="Calibri Light" w:hAnsi="Calibri Light"/>
          <w:b/>
          <w:bCs/>
          <w:sz w:val="20"/>
          <w:szCs w:val="20"/>
        </w:rPr>
        <w:t xml:space="preserve"> AUKCJA ELEKTRONICZNA.</w:t>
      </w:r>
    </w:p>
    <w:p w14:paraId="5F43C6F6" w14:textId="77777777" w:rsidR="006D3D6A" w:rsidRDefault="006D3D6A" w:rsidP="00CC124D">
      <w:pPr>
        <w:spacing w:after="0" w:line="240" w:lineRule="auto"/>
        <w:rPr>
          <w:rFonts w:ascii="Calibri Light" w:hAnsi="Calibri Light"/>
          <w:sz w:val="20"/>
          <w:szCs w:val="20"/>
        </w:rPr>
      </w:pPr>
    </w:p>
    <w:p w14:paraId="4634A488" w14:textId="77777777" w:rsidR="00FB14CA" w:rsidRDefault="00FB14CA" w:rsidP="00CC124D">
      <w:pPr>
        <w:spacing w:after="0" w:line="240" w:lineRule="auto"/>
        <w:rPr>
          <w:rFonts w:ascii="Calibri Light" w:hAnsi="Calibri Light"/>
          <w:sz w:val="20"/>
          <w:szCs w:val="20"/>
        </w:rPr>
      </w:pPr>
      <w:r w:rsidRPr="001110A8">
        <w:rPr>
          <w:rFonts w:ascii="Calibri Light" w:hAnsi="Calibri Light"/>
          <w:sz w:val="20"/>
          <w:szCs w:val="20"/>
        </w:rPr>
        <w:t>Zamawiający nie przewiduje przeprowadzenia aukcji elektronicznej, o  której mowa w art. 308 ust. 1 ustawy Pzp.</w:t>
      </w:r>
    </w:p>
    <w:p w14:paraId="3E33AB79" w14:textId="77777777" w:rsidR="00FB14CA" w:rsidRPr="001110A8" w:rsidRDefault="00FB14CA" w:rsidP="00CC124D">
      <w:pPr>
        <w:spacing w:after="0" w:line="240" w:lineRule="auto"/>
        <w:rPr>
          <w:rFonts w:ascii="Calibri Light" w:hAnsi="Calibri Light"/>
          <w:sz w:val="20"/>
          <w:szCs w:val="20"/>
        </w:rPr>
      </w:pPr>
    </w:p>
    <w:p w14:paraId="5F460BCF"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11</w:t>
      </w:r>
      <w:r w:rsidR="007E6F19">
        <w:rPr>
          <w:rFonts w:ascii="Calibri Light" w:hAnsi="Calibri Light"/>
          <w:b/>
          <w:bCs/>
          <w:sz w:val="20"/>
          <w:szCs w:val="20"/>
        </w:rPr>
        <w:t xml:space="preserve">. </w:t>
      </w:r>
      <w:r w:rsidR="00FB14CA" w:rsidRPr="006D3D6A">
        <w:rPr>
          <w:rFonts w:ascii="Calibri Light" w:hAnsi="Calibri Light"/>
          <w:b/>
          <w:bCs/>
          <w:sz w:val="20"/>
          <w:szCs w:val="20"/>
        </w:rPr>
        <w:t>ZAMÓWIENIA, O KTÓRYCH MOWA W ART. 214 UST. 1 PKT 7 I 8 USTAWY PZP.</w:t>
      </w:r>
    </w:p>
    <w:p w14:paraId="1D3FEFA6" w14:textId="77777777" w:rsidR="006D3D6A" w:rsidRDefault="006D3D6A" w:rsidP="00CC124D">
      <w:pPr>
        <w:spacing w:after="0" w:line="240" w:lineRule="auto"/>
      </w:pPr>
    </w:p>
    <w:p w14:paraId="082DAA64" w14:textId="474B396D" w:rsidR="009639B7" w:rsidRPr="009A6C6B" w:rsidRDefault="001B7DBE" w:rsidP="009639B7">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11.1/ </w:t>
      </w:r>
      <w:r w:rsidR="009639B7" w:rsidRPr="009A6C6B">
        <w:rPr>
          <w:rFonts w:asciiTheme="majorHAnsi" w:hAnsiTheme="majorHAnsi" w:cstheme="majorHAnsi"/>
          <w:color w:val="262626" w:themeColor="text1" w:themeTint="D9"/>
          <w:sz w:val="20"/>
          <w:szCs w:val="20"/>
        </w:rPr>
        <w:t xml:space="preserve">Zamawiający </w:t>
      </w:r>
      <w:r w:rsidR="009639B7" w:rsidRPr="009A6C6B">
        <w:rPr>
          <w:rFonts w:asciiTheme="majorHAnsi" w:hAnsiTheme="majorHAnsi" w:cstheme="majorHAnsi"/>
          <w:b/>
          <w:bCs/>
          <w:color w:val="262626" w:themeColor="text1" w:themeTint="D9"/>
          <w:sz w:val="20"/>
          <w:szCs w:val="20"/>
        </w:rPr>
        <w:t xml:space="preserve">przewiduje udzielenie zamówień </w:t>
      </w:r>
      <w:r w:rsidR="009639B7" w:rsidRPr="009A6C6B">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roboty budowlane, które stanowić będą nie więcej niż </w:t>
      </w:r>
      <w:r w:rsidR="00741341">
        <w:rPr>
          <w:rFonts w:asciiTheme="majorHAnsi" w:hAnsiTheme="majorHAnsi" w:cstheme="majorHAnsi"/>
          <w:b/>
          <w:color w:val="262626" w:themeColor="text1" w:themeTint="D9"/>
          <w:sz w:val="20"/>
          <w:szCs w:val="20"/>
        </w:rPr>
        <w:t>5</w:t>
      </w:r>
      <w:r w:rsidR="009639B7" w:rsidRPr="009A6C6B">
        <w:rPr>
          <w:rFonts w:asciiTheme="majorHAnsi" w:hAnsiTheme="majorHAnsi" w:cstheme="majorHAnsi"/>
          <w:b/>
          <w:color w:val="262626" w:themeColor="text1" w:themeTint="D9"/>
          <w:sz w:val="20"/>
          <w:szCs w:val="20"/>
        </w:rPr>
        <w:t xml:space="preserve">0 </w:t>
      </w:r>
      <w:r w:rsidR="009639B7" w:rsidRPr="009A6C6B">
        <w:rPr>
          <w:rFonts w:asciiTheme="majorHAnsi" w:hAnsiTheme="majorHAnsi" w:cstheme="majorHAnsi"/>
          <w:b/>
          <w:bCs/>
          <w:color w:val="262626" w:themeColor="text1" w:themeTint="D9"/>
          <w:sz w:val="20"/>
          <w:szCs w:val="20"/>
        </w:rPr>
        <w:t>%</w:t>
      </w:r>
      <w:r w:rsidR="009639B7" w:rsidRPr="009A6C6B">
        <w:rPr>
          <w:rFonts w:asciiTheme="majorHAnsi" w:hAnsiTheme="majorHAnsi" w:cstheme="majorHAnsi"/>
          <w:color w:val="262626" w:themeColor="text1" w:themeTint="D9"/>
          <w:sz w:val="20"/>
          <w:szCs w:val="20"/>
        </w:rPr>
        <w:t xml:space="preserve"> wartości zamówienia podstawowego.</w:t>
      </w:r>
    </w:p>
    <w:p w14:paraId="5AEE6870" w14:textId="77777777" w:rsidR="009639B7" w:rsidRPr="009A6C6B" w:rsidRDefault="009639B7" w:rsidP="009639B7">
      <w:pPr>
        <w:spacing w:after="0" w:line="240" w:lineRule="auto"/>
        <w:jc w:val="both"/>
        <w:rPr>
          <w:rFonts w:asciiTheme="majorHAnsi" w:hAnsiTheme="majorHAnsi" w:cstheme="majorHAnsi"/>
          <w:color w:val="262626" w:themeColor="text1" w:themeTint="D9"/>
          <w:sz w:val="20"/>
          <w:szCs w:val="20"/>
        </w:rPr>
      </w:pPr>
    </w:p>
    <w:p w14:paraId="07296DAD" w14:textId="0CE95F7E" w:rsidR="009639B7" w:rsidRPr="009A6C6B" w:rsidRDefault="009639B7" w:rsidP="00DA35DD">
      <w:pPr>
        <w:spacing w:after="0" w:line="240" w:lineRule="auto"/>
        <w:jc w:val="both"/>
        <w:rPr>
          <w:rFonts w:ascii="Calibri Light" w:hAnsi="Calibri Light"/>
          <w:color w:val="262626" w:themeColor="text1" w:themeTint="D9"/>
          <w:sz w:val="20"/>
          <w:szCs w:val="20"/>
        </w:rPr>
      </w:pPr>
      <w:r w:rsidRPr="009A6C6B">
        <w:rPr>
          <w:rFonts w:ascii="Calibri Light" w:hAnsi="Calibri Light"/>
          <w:color w:val="262626" w:themeColor="text1" w:themeTint="D9"/>
          <w:sz w:val="20"/>
          <w:szCs w:val="20"/>
        </w:rPr>
        <w:t>Zakres w/w zamówienia podobne roboty budowlane, w tym:</w:t>
      </w:r>
    </w:p>
    <w:p w14:paraId="45155447" w14:textId="790CECB6" w:rsidR="00DA35DD" w:rsidRPr="003E19F0" w:rsidRDefault="006009DA" w:rsidP="00DA35DD">
      <w:pPr>
        <w:spacing w:after="0" w:line="240" w:lineRule="auto"/>
        <w:ind w:firstLine="708"/>
        <w:rPr>
          <w:rFonts w:ascii="Calibri Light" w:hAnsi="Calibri Light" w:cs="Calibri Light"/>
          <w:sz w:val="20"/>
          <w:szCs w:val="20"/>
        </w:rPr>
      </w:pPr>
      <w:r>
        <w:rPr>
          <w:rFonts w:asciiTheme="majorHAnsi" w:hAnsiTheme="majorHAnsi" w:cstheme="majorHAnsi"/>
          <w:color w:val="262626" w:themeColor="text1" w:themeTint="D9"/>
          <w:sz w:val="20"/>
          <w:szCs w:val="20"/>
        </w:rPr>
        <w:t xml:space="preserve">- </w:t>
      </w:r>
      <w:r w:rsidR="001B7DBE">
        <w:rPr>
          <w:rFonts w:ascii="Calibri Light" w:hAnsi="Calibri Light" w:cs="Calibri Light"/>
          <w:sz w:val="20"/>
          <w:szCs w:val="20"/>
        </w:rPr>
        <w:t>roboty dekarskie</w:t>
      </w:r>
      <w:r w:rsidR="00DA35DD" w:rsidRPr="003E19F0">
        <w:rPr>
          <w:rFonts w:ascii="Calibri Light" w:hAnsi="Calibri Light" w:cs="Calibri Light"/>
          <w:sz w:val="20"/>
          <w:szCs w:val="20"/>
        </w:rPr>
        <w:t>.</w:t>
      </w:r>
    </w:p>
    <w:p w14:paraId="3E453B47" w14:textId="5E4F0ED1" w:rsidR="009639B7" w:rsidRPr="00DA35DD" w:rsidRDefault="009639B7" w:rsidP="00DA35DD">
      <w:pPr>
        <w:spacing w:after="0" w:line="240" w:lineRule="auto"/>
        <w:ind w:left="708"/>
        <w:jc w:val="both"/>
        <w:rPr>
          <w:rFonts w:asciiTheme="majorHAnsi" w:hAnsiTheme="majorHAnsi" w:cstheme="majorHAnsi"/>
          <w:i/>
          <w:iCs/>
          <w:color w:val="262626" w:themeColor="text1" w:themeTint="D9"/>
          <w:sz w:val="20"/>
          <w:szCs w:val="20"/>
        </w:rPr>
      </w:pPr>
      <w:r w:rsidRPr="00DA35DD">
        <w:rPr>
          <w:rFonts w:asciiTheme="majorHAnsi" w:hAnsiTheme="majorHAnsi" w:cstheme="majorHAnsi"/>
          <w:i/>
          <w:iCs/>
          <w:color w:val="262626" w:themeColor="text1" w:themeTint="D9"/>
          <w:sz w:val="20"/>
          <w:szCs w:val="20"/>
        </w:rPr>
        <w:t>(zamówienie powinno polegać na powtórzeniu podobnych usług lub robót budowlanych, i powinno być zgodne z jego przedmiotem).</w:t>
      </w:r>
    </w:p>
    <w:p w14:paraId="00FFF0C2" w14:textId="77777777" w:rsidR="009639B7" w:rsidRPr="009A6C6B" w:rsidRDefault="009639B7" w:rsidP="00DA35DD">
      <w:pPr>
        <w:spacing w:after="0" w:line="240" w:lineRule="auto"/>
        <w:jc w:val="both"/>
        <w:rPr>
          <w:rFonts w:asciiTheme="majorHAnsi" w:hAnsiTheme="majorHAnsi" w:cstheme="majorHAnsi"/>
          <w:color w:val="262626" w:themeColor="text1" w:themeTint="D9"/>
          <w:sz w:val="20"/>
          <w:szCs w:val="20"/>
        </w:rPr>
      </w:pPr>
    </w:p>
    <w:p w14:paraId="75C3ED68" w14:textId="77777777" w:rsidR="009639B7" w:rsidRPr="009A6C6B" w:rsidRDefault="009639B7" w:rsidP="009639B7">
      <w:pPr>
        <w:spacing w:after="0" w:line="240" w:lineRule="auto"/>
        <w:jc w:val="both"/>
        <w:rPr>
          <w:rFonts w:asciiTheme="majorHAnsi" w:hAnsiTheme="majorHAnsi" w:cstheme="majorHAnsi"/>
          <w:color w:val="262626" w:themeColor="text1" w:themeTint="D9"/>
          <w:sz w:val="20"/>
          <w:szCs w:val="20"/>
        </w:rPr>
      </w:pPr>
      <w:r w:rsidRPr="009A6C6B">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7877B20E" w14:textId="77777777" w:rsidR="009639B7" w:rsidRPr="009A6C6B" w:rsidRDefault="009639B7" w:rsidP="009639B7">
      <w:pPr>
        <w:spacing w:after="0" w:line="240" w:lineRule="auto"/>
        <w:ind w:left="11" w:hanging="11"/>
        <w:jc w:val="both"/>
        <w:rPr>
          <w:rFonts w:asciiTheme="majorHAnsi" w:hAnsiTheme="majorHAnsi" w:cstheme="majorHAnsi"/>
          <w:b/>
          <w:bCs/>
          <w:color w:val="262626" w:themeColor="text1" w:themeTint="D9"/>
          <w:sz w:val="20"/>
          <w:szCs w:val="20"/>
        </w:rPr>
      </w:pPr>
    </w:p>
    <w:p w14:paraId="77A3A3FA" w14:textId="590E673F" w:rsidR="006009DA" w:rsidRPr="006009DA" w:rsidRDefault="00997906" w:rsidP="001B7DBE">
      <w:pPr>
        <w:spacing w:after="0" w:line="240" w:lineRule="auto"/>
        <w:ind w:left="11"/>
        <w:jc w:val="both"/>
        <w:rPr>
          <w:rFonts w:asciiTheme="majorHAnsi" w:hAnsiTheme="majorHAnsi" w:cstheme="majorHAnsi"/>
          <w:sz w:val="20"/>
          <w:szCs w:val="20"/>
        </w:rPr>
      </w:pPr>
      <w:r w:rsidRPr="006009DA">
        <w:rPr>
          <w:rFonts w:asciiTheme="majorHAnsi" w:hAnsiTheme="majorHAnsi" w:cstheme="majorHAnsi"/>
          <w:color w:val="262626" w:themeColor="text1" w:themeTint="D9"/>
          <w:sz w:val="20"/>
          <w:szCs w:val="20"/>
        </w:rPr>
        <w:t>11.2</w:t>
      </w:r>
      <w:bookmarkStart w:id="4" w:name="_Hlk86068108"/>
      <w:r w:rsidR="00D9585A">
        <w:rPr>
          <w:rFonts w:asciiTheme="majorHAnsi" w:hAnsiTheme="majorHAnsi" w:cstheme="majorHAnsi"/>
          <w:color w:val="262626" w:themeColor="text1" w:themeTint="D9"/>
          <w:sz w:val="20"/>
          <w:szCs w:val="20"/>
        </w:rPr>
        <w:t>/</w:t>
      </w:r>
      <w:r w:rsidR="006009DA" w:rsidRPr="006009DA">
        <w:rPr>
          <w:rFonts w:asciiTheme="majorHAnsi" w:hAnsiTheme="majorHAnsi" w:cstheme="majorHAnsi"/>
          <w:color w:val="262626"/>
          <w:sz w:val="20"/>
          <w:szCs w:val="20"/>
        </w:rPr>
        <w:t xml:space="preserve"> W/w roboty zostaną udzielone w przypadku zaistnienia uzasadnionej potrzeby rozszerzenia zamówienia podstawowego i zostaną zapewnione środki finansowe na ten cel, na podstawie odrębnej umowy.</w:t>
      </w:r>
    </w:p>
    <w:bookmarkEnd w:id="4"/>
    <w:p w14:paraId="04F6FF22" w14:textId="77777777" w:rsidR="001B7DBE" w:rsidRPr="00F62389" w:rsidRDefault="001B7DBE" w:rsidP="001B7DBE">
      <w:pPr>
        <w:spacing w:after="0" w:line="240" w:lineRule="auto"/>
        <w:ind w:left="11"/>
        <w:jc w:val="both"/>
        <w:rPr>
          <w:rFonts w:ascii="Calibri Light" w:hAnsi="Calibri Light" w:cs="Calibri Light"/>
          <w:color w:val="262626" w:themeColor="text1" w:themeTint="D9"/>
          <w:sz w:val="20"/>
          <w:szCs w:val="20"/>
        </w:rPr>
      </w:pPr>
    </w:p>
    <w:p w14:paraId="03198AB5" w14:textId="77777777" w:rsidR="00841AEF" w:rsidRPr="00F43306" w:rsidRDefault="001B7DBE" w:rsidP="001B7DBE">
      <w:pPr>
        <w:spacing w:after="0" w:line="240" w:lineRule="auto"/>
        <w:jc w:val="both"/>
        <w:rPr>
          <w:rFonts w:ascii="Calibri Light" w:hAnsi="Calibri Light" w:cs="Calibri Light"/>
          <w:color w:val="262626" w:themeColor="text1" w:themeTint="D9"/>
          <w:sz w:val="20"/>
          <w:szCs w:val="20"/>
        </w:rPr>
      </w:pPr>
      <w:r w:rsidRPr="00F43306">
        <w:rPr>
          <w:rFonts w:ascii="Calibri Light" w:hAnsi="Calibri Light" w:cs="Calibri Light"/>
          <w:color w:val="262626" w:themeColor="text1" w:themeTint="D9"/>
          <w:sz w:val="20"/>
          <w:szCs w:val="20"/>
        </w:rPr>
        <w:t xml:space="preserve">11.3/ </w:t>
      </w:r>
      <w:bookmarkStart w:id="5" w:name="_Hlk165973165"/>
      <w:r w:rsidRPr="00F43306">
        <w:rPr>
          <w:rFonts w:ascii="Calibri Light" w:hAnsi="Calibri Light" w:cs="Calibri Light"/>
          <w:color w:val="262626" w:themeColor="text1" w:themeTint="D9"/>
          <w:sz w:val="20"/>
          <w:szCs w:val="20"/>
        </w:rPr>
        <w:t>Prace te będą zlecone na podstawie formularza cenowego w oparciu o ceny jednostkowe przyjęte w Przedmiarze (</w:t>
      </w:r>
      <w:r w:rsidRPr="00F43306">
        <w:rPr>
          <w:rFonts w:ascii="Calibri Light" w:hAnsi="Calibri Light" w:cs="Calibri Light"/>
          <w:bCs/>
          <w:i/>
          <w:iCs/>
          <w:color w:val="262626" w:themeColor="text1" w:themeTint="D9"/>
          <w:sz w:val="20"/>
          <w:szCs w:val="20"/>
        </w:rPr>
        <w:t>prognozowanym zestawieniu nakładów do konserwacji dekarskiej)</w:t>
      </w:r>
      <w:r w:rsidRPr="00F43306">
        <w:rPr>
          <w:rFonts w:ascii="Calibri Light" w:hAnsi="Calibri Light" w:cs="Calibri Light"/>
          <w:color w:val="262626" w:themeColor="text1" w:themeTint="D9"/>
          <w:sz w:val="20"/>
          <w:szCs w:val="20"/>
        </w:rPr>
        <w:t xml:space="preserve"> zamówienia podstawowego i oddzielnej umowy</w:t>
      </w:r>
      <w:r w:rsidR="00841AEF" w:rsidRPr="00F43306">
        <w:rPr>
          <w:rFonts w:ascii="Calibri Light" w:hAnsi="Calibri Light" w:cs="Calibri Light"/>
          <w:color w:val="262626" w:themeColor="text1" w:themeTint="D9"/>
          <w:sz w:val="20"/>
          <w:szCs w:val="20"/>
        </w:rPr>
        <w:t>.</w:t>
      </w:r>
    </w:p>
    <w:p w14:paraId="179759F0" w14:textId="77777777" w:rsidR="001B7DBE" w:rsidRPr="00F43306" w:rsidRDefault="001B7DBE" w:rsidP="001B7DBE">
      <w:pPr>
        <w:spacing w:after="0" w:line="240" w:lineRule="auto"/>
        <w:jc w:val="both"/>
        <w:rPr>
          <w:rFonts w:ascii="Calibri Light" w:hAnsi="Calibri Light" w:cs="Calibri Light"/>
          <w:color w:val="262626" w:themeColor="text1" w:themeTint="D9"/>
          <w:sz w:val="20"/>
          <w:szCs w:val="20"/>
        </w:rPr>
      </w:pPr>
    </w:p>
    <w:p w14:paraId="24620F7A" w14:textId="33A3BA51" w:rsidR="001B7DBE" w:rsidRPr="00F43306" w:rsidRDefault="00841AEF" w:rsidP="001B7DBE">
      <w:pPr>
        <w:spacing w:after="0" w:line="240" w:lineRule="auto"/>
        <w:jc w:val="both"/>
        <w:rPr>
          <w:rFonts w:ascii="Calibri Light" w:hAnsi="Calibri Light" w:cs="Calibri Light"/>
          <w:color w:val="262626" w:themeColor="text1" w:themeTint="D9"/>
          <w:sz w:val="20"/>
          <w:szCs w:val="20"/>
        </w:rPr>
      </w:pPr>
      <w:r w:rsidRPr="00F43306">
        <w:rPr>
          <w:rFonts w:ascii="Calibri Light" w:hAnsi="Calibri Light" w:cs="Calibri Light"/>
          <w:color w:val="262626" w:themeColor="text1" w:themeTint="D9"/>
          <w:sz w:val="20"/>
          <w:szCs w:val="20"/>
        </w:rPr>
        <w:t xml:space="preserve">11.4/ </w:t>
      </w:r>
      <w:r w:rsidR="001B7DBE" w:rsidRPr="00F43306">
        <w:rPr>
          <w:rFonts w:ascii="Calibri Light" w:hAnsi="Calibri Light" w:cs="Calibri Light"/>
          <w:color w:val="262626" w:themeColor="text1" w:themeTint="D9"/>
          <w:sz w:val="20"/>
          <w:szCs w:val="20"/>
        </w:rPr>
        <w:t>Jeżeli roboty, przewidziane do wykonania na skutek okoliczności, będących podstawą do zmiany Umowy, nie odpowiadają opisowi pozycji w Przedmiarze (</w:t>
      </w:r>
      <w:r w:rsidR="001B7DBE" w:rsidRPr="00F43306">
        <w:rPr>
          <w:rFonts w:ascii="Calibri Light" w:hAnsi="Calibri Light" w:cs="Calibri Light"/>
          <w:bCs/>
          <w:i/>
          <w:iCs/>
          <w:color w:val="262626" w:themeColor="text1" w:themeTint="D9"/>
          <w:sz w:val="20"/>
          <w:szCs w:val="20"/>
        </w:rPr>
        <w:t>prognozowanym zestawieniu nakładów do konserwacji dekarskiej)</w:t>
      </w:r>
      <w:r w:rsidR="001B7DBE" w:rsidRPr="00F43306">
        <w:rPr>
          <w:rFonts w:ascii="Calibri Light" w:hAnsi="Calibri Light" w:cs="Calibri Light"/>
          <w:color w:val="262626" w:themeColor="text1" w:themeTint="D9"/>
          <w:sz w:val="20"/>
          <w:szCs w:val="20"/>
        </w:rPr>
        <w:t>, ale jest możliwe ustalenie nowej ceny na podstawie ceny jednostkowej z Przedmiaru (</w:t>
      </w:r>
      <w:r w:rsidR="001B7DBE" w:rsidRPr="00F43306">
        <w:rPr>
          <w:rFonts w:ascii="Calibri Light" w:hAnsi="Calibri Light" w:cs="Calibri Light"/>
          <w:bCs/>
          <w:i/>
          <w:iCs/>
          <w:color w:val="262626" w:themeColor="text1" w:themeTint="D9"/>
          <w:sz w:val="20"/>
          <w:szCs w:val="20"/>
        </w:rPr>
        <w:t>prognozowanym zestawieniu nakładów do konserwacji dekarskiej)</w:t>
      </w:r>
      <w:r w:rsidR="001B7DBE" w:rsidRPr="00F43306">
        <w:rPr>
          <w:rFonts w:ascii="Calibri Light" w:hAnsi="Calibri Light" w:cs="Calibri Light"/>
          <w:color w:val="262626" w:themeColor="text1" w:themeTint="D9"/>
          <w:sz w:val="20"/>
          <w:szCs w:val="20"/>
        </w:rPr>
        <w:t xml:space="preserve"> poprzez analogię, Wykonawca jest zobowiązany do wyliczenia ceny taką metodą i przedłożenia wyliczenia Zamawiającemu.</w:t>
      </w:r>
    </w:p>
    <w:bookmarkEnd w:id="5"/>
    <w:p w14:paraId="3F5FDA76" w14:textId="77777777" w:rsidR="001B7DBE" w:rsidRPr="00F62389" w:rsidRDefault="001B7DBE" w:rsidP="001B7DBE">
      <w:pPr>
        <w:spacing w:after="0" w:line="240" w:lineRule="auto"/>
        <w:jc w:val="both"/>
        <w:rPr>
          <w:rFonts w:ascii="Calibri Light" w:hAnsi="Calibri Light" w:cs="Calibri Light"/>
          <w:color w:val="262626" w:themeColor="text1" w:themeTint="D9"/>
          <w:sz w:val="20"/>
          <w:szCs w:val="20"/>
        </w:rPr>
      </w:pPr>
    </w:p>
    <w:p w14:paraId="6D7B9C43" w14:textId="77777777" w:rsidR="00FB14CA" w:rsidRPr="006D3D6A"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4E5A53">
        <w:rPr>
          <w:rFonts w:ascii="Calibri Light" w:hAnsi="Calibri Light"/>
          <w:color w:val="262626"/>
          <w:sz w:val="20"/>
          <w:szCs w:val="20"/>
        </w:rPr>
        <w:t xml:space="preserve"> </w:t>
      </w:r>
      <w:r w:rsidR="006501E9" w:rsidRPr="006D3D6A">
        <w:rPr>
          <w:rFonts w:ascii="Calibri Light" w:hAnsi="Calibri Light"/>
          <w:b/>
          <w:bCs/>
          <w:sz w:val="20"/>
          <w:szCs w:val="20"/>
        </w:rPr>
        <w:t>12</w:t>
      </w:r>
      <w:r w:rsidR="007E6F19">
        <w:rPr>
          <w:rFonts w:ascii="Calibri Light" w:hAnsi="Calibri Light"/>
          <w:b/>
          <w:bCs/>
          <w:sz w:val="20"/>
          <w:szCs w:val="20"/>
        </w:rPr>
        <w:t>.</w:t>
      </w:r>
      <w:r w:rsidR="00FB14CA" w:rsidRPr="006D3D6A">
        <w:rPr>
          <w:rFonts w:ascii="Calibri Light" w:hAnsi="Calibri Light"/>
          <w:b/>
          <w:bCs/>
          <w:sz w:val="20"/>
          <w:szCs w:val="20"/>
        </w:rPr>
        <w:t xml:space="preserve"> ROZLICZENIA W WALUTACH OBCYCH.</w:t>
      </w:r>
    </w:p>
    <w:p w14:paraId="3A26A9A8" w14:textId="77777777" w:rsidR="006D3D6A" w:rsidRDefault="006D3D6A" w:rsidP="00CC124D">
      <w:pPr>
        <w:spacing w:after="0" w:line="240" w:lineRule="auto"/>
        <w:rPr>
          <w:rFonts w:ascii="Calibri Light" w:hAnsi="Calibri Light"/>
          <w:sz w:val="20"/>
          <w:szCs w:val="20"/>
        </w:rPr>
      </w:pPr>
    </w:p>
    <w:p w14:paraId="78475A7C"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5A24FA8C" w14:textId="77777777" w:rsidR="00841AEF" w:rsidRDefault="00841AEF" w:rsidP="00CC124D">
      <w:pPr>
        <w:spacing w:after="0" w:line="240" w:lineRule="auto"/>
        <w:jc w:val="both"/>
        <w:rPr>
          <w:rFonts w:ascii="Calibri Light" w:hAnsi="Calibri Light"/>
          <w:sz w:val="20"/>
          <w:szCs w:val="20"/>
        </w:rPr>
      </w:pPr>
    </w:p>
    <w:p w14:paraId="61F1E9CB" w14:textId="77777777" w:rsidR="00F43306" w:rsidRDefault="00F43306" w:rsidP="00CC124D">
      <w:pPr>
        <w:spacing w:after="0" w:line="240" w:lineRule="auto"/>
        <w:jc w:val="both"/>
        <w:rPr>
          <w:rFonts w:ascii="Calibri Light" w:hAnsi="Calibri Light"/>
          <w:sz w:val="20"/>
          <w:szCs w:val="20"/>
        </w:rPr>
      </w:pPr>
    </w:p>
    <w:p w14:paraId="671CEB7A" w14:textId="77777777" w:rsidR="006D3D6A" w:rsidRPr="001110A8" w:rsidRDefault="006D3D6A" w:rsidP="00CC124D">
      <w:pPr>
        <w:spacing w:after="0" w:line="240" w:lineRule="auto"/>
        <w:rPr>
          <w:rFonts w:ascii="Calibri Light" w:hAnsi="Calibri Light"/>
          <w:sz w:val="20"/>
          <w:szCs w:val="20"/>
        </w:rPr>
      </w:pPr>
    </w:p>
    <w:p w14:paraId="5B829FA7"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13</w:t>
      </w:r>
      <w:r w:rsidR="007E6F19">
        <w:rPr>
          <w:rFonts w:ascii="Calibri Light" w:hAnsi="Calibri Light"/>
          <w:b/>
          <w:bCs/>
          <w:sz w:val="20"/>
          <w:szCs w:val="20"/>
        </w:rPr>
        <w:t>.</w:t>
      </w:r>
      <w:r w:rsidR="00FB14CA" w:rsidRPr="006D3D6A">
        <w:rPr>
          <w:rFonts w:ascii="Calibri Light" w:hAnsi="Calibri Light"/>
          <w:b/>
          <w:bCs/>
          <w:sz w:val="20"/>
          <w:szCs w:val="20"/>
        </w:rPr>
        <w:t xml:space="preserve"> ZWROT KOSZTÓW UDZIAŁU W POSTĘPOWANIU.</w:t>
      </w:r>
    </w:p>
    <w:p w14:paraId="3D33BEEE" w14:textId="77777777" w:rsidR="006D3D6A" w:rsidRDefault="006D3D6A" w:rsidP="00CC124D">
      <w:pPr>
        <w:spacing w:after="0" w:line="240" w:lineRule="auto"/>
        <w:rPr>
          <w:rFonts w:ascii="Calibri Light" w:hAnsi="Calibri Light"/>
          <w:sz w:val="20"/>
          <w:szCs w:val="20"/>
        </w:rPr>
      </w:pPr>
    </w:p>
    <w:p w14:paraId="05309492" w14:textId="37F459A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Default="006D3D6A" w:rsidP="00CC124D">
      <w:pPr>
        <w:spacing w:after="0" w:line="240" w:lineRule="auto"/>
        <w:rPr>
          <w:rFonts w:ascii="Calibri Light" w:hAnsi="Calibri Light"/>
          <w:sz w:val="20"/>
          <w:szCs w:val="20"/>
        </w:rPr>
      </w:pPr>
    </w:p>
    <w:p w14:paraId="732DA75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14</w:t>
      </w:r>
      <w:r w:rsidR="007E6F19">
        <w:rPr>
          <w:rFonts w:ascii="Calibri Light" w:hAnsi="Calibri Light"/>
          <w:b/>
          <w:bCs/>
          <w:sz w:val="20"/>
          <w:szCs w:val="20"/>
        </w:rPr>
        <w:t>.</w:t>
      </w:r>
      <w:r w:rsidR="00FB14CA" w:rsidRPr="006D3D6A">
        <w:rPr>
          <w:rFonts w:ascii="Calibri Light" w:hAnsi="Calibri Light"/>
          <w:b/>
          <w:bCs/>
          <w:sz w:val="20"/>
          <w:szCs w:val="20"/>
        </w:rPr>
        <w:t xml:space="preserve"> ZALICZKI NA POCZET UDZIELENIA ZAMÓWIENIA.</w:t>
      </w:r>
    </w:p>
    <w:p w14:paraId="397A02E2" w14:textId="77777777" w:rsidR="006D3D6A" w:rsidRDefault="006D3D6A" w:rsidP="00CC124D">
      <w:pPr>
        <w:spacing w:after="0" w:line="240" w:lineRule="auto"/>
        <w:rPr>
          <w:rFonts w:ascii="Calibri Light" w:hAnsi="Calibri Light"/>
          <w:sz w:val="20"/>
          <w:szCs w:val="20"/>
        </w:rPr>
      </w:pPr>
    </w:p>
    <w:p w14:paraId="18CD7431" w14:textId="5105A64D"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nie przewiduje udzielenia zaliczek na poczet wykonania zamówienia.</w:t>
      </w:r>
    </w:p>
    <w:p w14:paraId="60C9AAFE" w14:textId="33B1B601" w:rsidR="00450072" w:rsidRDefault="00450072" w:rsidP="00CC124D">
      <w:pPr>
        <w:spacing w:after="0" w:line="240" w:lineRule="auto"/>
        <w:jc w:val="both"/>
        <w:rPr>
          <w:rFonts w:ascii="Calibri Light" w:hAnsi="Calibri Light"/>
          <w:sz w:val="20"/>
          <w:szCs w:val="20"/>
        </w:rPr>
      </w:pPr>
    </w:p>
    <w:p w14:paraId="205158D2"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15</w:t>
      </w:r>
      <w:r w:rsidR="007E6F19">
        <w:rPr>
          <w:rFonts w:ascii="Calibri Light" w:hAnsi="Calibri Light"/>
          <w:b/>
          <w:bCs/>
          <w:sz w:val="20"/>
          <w:szCs w:val="20"/>
        </w:rPr>
        <w:t>.</w:t>
      </w:r>
      <w:r w:rsidR="00FB14CA" w:rsidRPr="006D3D6A">
        <w:rPr>
          <w:rFonts w:ascii="Calibri Light" w:hAnsi="Calibri Light"/>
          <w:b/>
          <w:bCs/>
          <w:sz w:val="20"/>
          <w:szCs w:val="20"/>
        </w:rPr>
        <w:t xml:space="preserve"> UNIEWAŻNIENIE POSTĘPOWANIA.</w:t>
      </w:r>
    </w:p>
    <w:p w14:paraId="6BC92363" w14:textId="77777777" w:rsidR="006D3D6A" w:rsidRDefault="006D3D6A" w:rsidP="00CC124D">
      <w:pPr>
        <w:spacing w:after="0" w:line="240" w:lineRule="auto"/>
        <w:rPr>
          <w:rFonts w:ascii="Calibri Light" w:hAnsi="Calibri Light"/>
          <w:sz w:val="20"/>
          <w:szCs w:val="20"/>
        </w:rPr>
      </w:pPr>
    </w:p>
    <w:p w14:paraId="1E5F8886" w14:textId="77777777" w:rsidR="00FB14CA" w:rsidRPr="009626A4"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Zamawiający unieważni postępowanie o udzielenie zamówienia, jeżeli zaistnieje jedna z przesłanek wskazanych w art. 255 ustawy Pzp</w:t>
      </w:r>
      <w:r w:rsidRPr="009626A4">
        <w:rPr>
          <w:rFonts w:ascii="Calibri Light" w:hAnsi="Calibri Light"/>
          <w:sz w:val="20"/>
          <w:szCs w:val="20"/>
        </w:rPr>
        <w:t>. Zamawiający przewiduje możliwości unieważnienia postępowania, jeżeli środki publiczne, które zamierzał przeznaczyć na sfinansowanie całości lub części zamówienia, nie zostaną mu przyznane.</w:t>
      </w:r>
    </w:p>
    <w:p w14:paraId="52054463" w14:textId="77777777" w:rsidR="00FB14CA" w:rsidRPr="001110A8" w:rsidRDefault="00FB14CA" w:rsidP="00CC124D">
      <w:pPr>
        <w:spacing w:after="0" w:line="240" w:lineRule="auto"/>
        <w:rPr>
          <w:rFonts w:ascii="Calibri Light" w:hAnsi="Calibri Light"/>
          <w:sz w:val="20"/>
          <w:szCs w:val="20"/>
        </w:rPr>
      </w:pPr>
    </w:p>
    <w:p w14:paraId="2F1D5D49"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16</w:t>
      </w:r>
      <w:r w:rsidR="007E6F19">
        <w:rPr>
          <w:rFonts w:ascii="Calibri Light" w:hAnsi="Calibri Light"/>
          <w:b/>
          <w:bCs/>
          <w:sz w:val="20"/>
          <w:szCs w:val="20"/>
        </w:rPr>
        <w:t>.</w:t>
      </w:r>
      <w:r w:rsidR="00FB14CA" w:rsidRPr="006D3D6A">
        <w:rPr>
          <w:rFonts w:ascii="Calibri Light" w:hAnsi="Calibri Light"/>
          <w:b/>
          <w:bCs/>
          <w:sz w:val="20"/>
          <w:szCs w:val="20"/>
        </w:rPr>
        <w:t xml:space="preserve"> POUCZENIE O ŚRODKACH OCHRONY PRAWNEJ.</w:t>
      </w:r>
    </w:p>
    <w:p w14:paraId="149092C3" w14:textId="77777777" w:rsidR="006D3D6A" w:rsidRDefault="006D3D6A" w:rsidP="00CC124D">
      <w:pPr>
        <w:spacing w:after="0" w:line="240" w:lineRule="auto"/>
        <w:rPr>
          <w:rFonts w:ascii="Calibri Light" w:hAnsi="Calibri Light"/>
          <w:sz w:val="20"/>
          <w:szCs w:val="20"/>
        </w:rPr>
      </w:pPr>
    </w:p>
    <w:p w14:paraId="095B0322" w14:textId="77777777" w:rsidR="00FB14CA" w:rsidRDefault="00FB14CA" w:rsidP="00CC124D">
      <w:pPr>
        <w:spacing w:after="0" w:line="240" w:lineRule="auto"/>
        <w:jc w:val="both"/>
        <w:rPr>
          <w:rFonts w:ascii="Calibri Light" w:hAnsi="Calibri Light"/>
          <w:sz w:val="20"/>
          <w:szCs w:val="20"/>
        </w:rPr>
      </w:pPr>
      <w:r w:rsidRPr="001110A8">
        <w:rPr>
          <w:rFonts w:ascii="Calibri Light" w:hAnsi="Calibri Light"/>
          <w:sz w:val="20"/>
          <w:szCs w:val="20"/>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0393DCFD" w14:textId="77777777" w:rsidR="004E5A53" w:rsidRPr="001110A8" w:rsidRDefault="004E5A53" w:rsidP="00CC124D">
      <w:pPr>
        <w:spacing w:after="0" w:line="240" w:lineRule="auto"/>
        <w:rPr>
          <w:rFonts w:ascii="Calibri Light" w:hAnsi="Calibri Light"/>
          <w:sz w:val="20"/>
          <w:szCs w:val="20"/>
        </w:rPr>
      </w:pPr>
    </w:p>
    <w:p w14:paraId="5A917AC6" w14:textId="77777777" w:rsidR="00FB14CA" w:rsidRPr="006D3D6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6D3D6A">
        <w:rPr>
          <w:rFonts w:ascii="Calibri Light" w:hAnsi="Calibri Light"/>
          <w:b/>
          <w:bCs/>
          <w:sz w:val="20"/>
          <w:szCs w:val="20"/>
        </w:rPr>
        <w:t>17</w:t>
      </w:r>
      <w:r w:rsidR="007E6F19">
        <w:rPr>
          <w:rFonts w:ascii="Calibri Light" w:hAnsi="Calibri Light"/>
          <w:b/>
          <w:bCs/>
          <w:sz w:val="20"/>
          <w:szCs w:val="20"/>
        </w:rPr>
        <w:t>.</w:t>
      </w:r>
      <w:r w:rsidR="002C26D4" w:rsidRPr="006D3D6A">
        <w:rPr>
          <w:rFonts w:ascii="Calibri Light" w:hAnsi="Calibri Light"/>
          <w:b/>
          <w:bCs/>
          <w:sz w:val="20"/>
          <w:szCs w:val="20"/>
        </w:rPr>
        <w:t xml:space="preserve"> </w:t>
      </w:r>
      <w:r w:rsidR="00FB14CA" w:rsidRPr="006D3D6A">
        <w:rPr>
          <w:rFonts w:ascii="Calibri Light" w:hAnsi="Calibri Light"/>
          <w:b/>
          <w:bCs/>
          <w:sz w:val="20"/>
          <w:szCs w:val="20"/>
        </w:rPr>
        <w:t>OCHRONA DANYCH OSOBOWYCH ZEBRANYCH PRZEZ ZAMAWIAJĄCEGO W TOKU POSTĘPOWANIA.</w:t>
      </w:r>
    </w:p>
    <w:p w14:paraId="1A1FE5DC" w14:textId="77777777" w:rsidR="006501E9" w:rsidRPr="001110A8" w:rsidRDefault="006501E9" w:rsidP="00CC124D">
      <w:pPr>
        <w:spacing w:after="0" w:line="240" w:lineRule="auto"/>
        <w:rPr>
          <w:rFonts w:ascii="Calibri Light" w:hAnsi="Calibri Light"/>
          <w:sz w:val="20"/>
          <w:szCs w:val="20"/>
        </w:rPr>
      </w:pPr>
    </w:p>
    <w:p w14:paraId="3B4CCD86"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bookmarkStart w:id="6" w:name="_Hlk64893669"/>
      <w:r w:rsidRPr="00565387">
        <w:rPr>
          <w:rFonts w:asciiTheme="majorHAnsi" w:hAnsiTheme="majorHAnsi" w:cstheme="majorHAnsi"/>
          <w:color w:val="262626" w:themeColor="text1" w:themeTint="D9"/>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0C7563ED"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p>
    <w:p w14:paraId="1763E049" w14:textId="77777777" w:rsidR="00F43306" w:rsidRPr="00F62389" w:rsidRDefault="00F43306" w:rsidP="00F43306">
      <w:pPr>
        <w:spacing w:after="0" w:line="240" w:lineRule="auto"/>
        <w:jc w:val="both"/>
        <w:rPr>
          <w:rFonts w:ascii="Calibri Light" w:hAnsi="Calibri Light" w:cs="Calibri Light"/>
          <w:b/>
          <w:color w:val="262626" w:themeColor="text1" w:themeTint="D9"/>
          <w:sz w:val="20"/>
          <w:szCs w:val="20"/>
        </w:rPr>
      </w:pPr>
      <w:r w:rsidRPr="00AB3DEC">
        <w:rPr>
          <w:rFonts w:asciiTheme="majorHAnsi" w:hAnsiTheme="majorHAnsi" w:cstheme="majorHAnsi"/>
          <w:color w:val="262626" w:themeColor="text1" w:themeTint="D9"/>
          <w:sz w:val="20"/>
          <w:szCs w:val="20"/>
        </w:rPr>
        <w:t xml:space="preserve">17.2/ Dane osobowe, będą przetwarzane na podstawie art. 6 ust. 1 lit. c RODO  w celu związanym z przedmiotowym postępowaniem o udzielenie zamówienia publicznego pn. </w:t>
      </w:r>
      <w:r>
        <w:rPr>
          <w:rFonts w:ascii="Calibri Light" w:hAnsi="Calibri Light" w:cs="Calibri Light"/>
          <w:b/>
          <w:color w:val="262626" w:themeColor="text1" w:themeTint="D9"/>
          <w:sz w:val="20"/>
          <w:szCs w:val="20"/>
        </w:rPr>
        <w:t>K</w:t>
      </w:r>
      <w:r w:rsidRPr="00F62389">
        <w:rPr>
          <w:rFonts w:ascii="Calibri Light" w:hAnsi="Calibri Light" w:cs="Calibri Light"/>
          <w:b/>
          <w:color w:val="262626" w:themeColor="text1" w:themeTint="D9"/>
          <w:sz w:val="20"/>
          <w:szCs w:val="20"/>
        </w:rPr>
        <w:t>onserwacj</w:t>
      </w:r>
      <w:r>
        <w:rPr>
          <w:rFonts w:ascii="Calibri Light" w:hAnsi="Calibri Light" w:cs="Calibri Light"/>
          <w:b/>
          <w:color w:val="262626" w:themeColor="text1" w:themeTint="D9"/>
          <w:sz w:val="20"/>
          <w:szCs w:val="20"/>
        </w:rPr>
        <w:t>a</w:t>
      </w:r>
      <w:r w:rsidRPr="00F62389">
        <w:rPr>
          <w:rFonts w:ascii="Calibri Light" w:hAnsi="Calibri Light" w:cs="Calibri Light"/>
          <w:b/>
          <w:color w:val="262626" w:themeColor="text1" w:themeTint="D9"/>
          <w:sz w:val="20"/>
          <w:szCs w:val="20"/>
        </w:rPr>
        <w:t xml:space="preserve"> dachów budynków będących w administracji</w:t>
      </w:r>
      <w:r w:rsidRPr="00F62389">
        <w:rPr>
          <w:rFonts w:ascii="Calibri Light" w:hAnsi="Calibri Light" w:cs="Calibri Light"/>
          <w:bCs/>
          <w:color w:val="262626" w:themeColor="text1" w:themeTint="D9"/>
          <w:sz w:val="20"/>
          <w:szCs w:val="20"/>
        </w:rPr>
        <w:t xml:space="preserve"> </w:t>
      </w:r>
      <w:r w:rsidRPr="00F62389">
        <w:rPr>
          <w:rFonts w:ascii="Calibri Light" w:hAnsi="Calibri Light" w:cs="Calibri Light"/>
          <w:b/>
          <w:color w:val="262626" w:themeColor="text1" w:themeTint="D9"/>
          <w:sz w:val="20"/>
          <w:szCs w:val="20"/>
        </w:rPr>
        <w:t>TBS  „Zieleń Miejska” Sp. z o.o.</w:t>
      </w:r>
    </w:p>
    <w:p w14:paraId="0E873133" w14:textId="6DA001AC" w:rsidR="00F43306" w:rsidRPr="00AB3DEC" w:rsidRDefault="00F43306" w:rsidP="00F43306">
      <w:pPr>
        <w:shd w:val="clear" w:color="auto" w:fill="FFFFFF" w:themeFill="background1"/>
        <w:spacing w:after="0" w:line="240" w:lineRule="auto"/>
        <w:jc w:val="both"/>
        <w:rPr>
          <w:rFonts w:ascii="Calibri Light" w:hAnsi="Calibri Light" w:cs="Calibri Light"/>
          <w:b/>
          <w:bCs/>
          <w:color w:val="262626"/>
          <w:sz w:val="20"/>
          <w:szCs w:val="20"/>
        </w:rPr>
      </w:pPr>
    </w:p>
    <w:p w14:paraId="73772A8C" w14:textId="77777777" w:rsidR="00F43306" w:rsidRPr="00641E8C" w:rsidRDefault="00F43306" w:rsidP="00F43306">
      <w:pPr>
        <w:spacing w:after="0" w:line="240" w:lineRule="auto"/>
        <w:jc w:val="both"/>
        <w:rPr>
          <w:rFonts w:asciiTheme="majorHAnsi" w:hAnsiTheme="majorHAnsi" w:cstheme="majorHAnsi"/>
          <w:b/>
          <w:bCs/>
          <w:color w:val="262626"/>
          <w:sz w:val="20"/>
          <w:szCs w:val="20"/>
        </w:rPr>
      </w:pPr>
      <w:r w:rsidRPr="00565387">
        <w:rPr>
          <w:rFonts w:asciiTheme="majorHAnsi" w:hAnsiTheme="majorHAnsi" w:cstheme="majorHAnsi"/>
          <w:color w:val="262626" w:themeColor="text1" w:themeTint="D9"/>
          <w:sz w:val="20"/>
          <w:szCs w:val="20"/>
        </w:rPr>
        <w:t>Dane te</w:t>
      </w:r>
      <w:r w:rsidRPr="00565387">
        <w:rPr>
          <w:rFonts w:asciiTheme="majorHAnsi" w:hAnsiTheme="majorHAnsi" w:cstheme="majorHAnsi"/>
          <w:b/>
          <w:bCs/>
          <w:color w:val="262626" w:themeColor="text1" w:themeTint="D9"/>
          <w:sz w:val="20"/>
          <w:szCs w:val="20"/>
        </w:rPr>
        <w:t xml:space="preserve"> </w:t>
      </w:r>
      <w:r w:rsidRPr="00565387">
        <w:rPr>
          <w:rFonts w:asciiTheme="majorHAnsi" w:hAnsiTheme="majorHAnsi" w:cstheme="majorHAnsi"/>
          <w:color w:val="262626" w:themeColor="text1" w:themeTint="D9"/>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3DA81F77"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p>
    <w:p w14:paraId="75CBF391"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2C4BEBA0"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p>
    <w:p w14:paraId="779B2CF7"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171909C0"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p>
    <w:p w14:paraId="3697D4B5" w14:textId="77777777" w:rsidR="00F43306" w:rsidRPr="00565387" w:rsidRDefault="00F43306" w:rsidP="00F43306">
      <w:pPr>
        <w:spacing w:after="0" w:line="240" w:lineRule="auto"/>
        <w:jc w:val="both"/>
        <w:rPr>
          <w:rFonts w:asciiTheme="majorHAnsi" w:hAnsiTheme="majorHAnsi" w:cstheme="majorHAnsi"/>
          <w:b/>
          <w:bCs/>
          <w:color w:val="262626" w:themeColor="text1" w:themeTint="D9"/>
          <w:sz w:val="20"/>
          <w:szCs w:val="20"/>
        </w:rPr>
      </w:pPr>
      <w:r w:rsidRPr="00565387">
        <w:rPr>
          <w:rFonts w:asciiTheme="majorHAnsi" w:hAnsiTheme="majorHAnsi" w:cstheme="majorHAnsi"/>
          <w:color w:val="262626" w:themeColor="text1" w:themeTint="D9"/>
          <w:sz w:val="20"/>
          <w:szCs w:val="20"/>
        </w:rPr>
        <w:lastRenderedPageBreak/>
        <w:t xml:space="preserve">17.5/ Klauzula informacyjna, o której mowa w art. 13 ust. 1 i 2 RODO znajduje się </w:t>
      </w:r>
      <w:r w:rsidRPr="00565387">
        <w:rPr>
          <w:rFonts w:asciiTheme="majorHAnsi" w:hAnsiTheme="majorHAnsi" w:cstheme="majorHAnsi"/>
          <w:b/>
          <w:bCs/>
          <w:color w:val="262626" w:themeColor="text1" w:themeTint="D9"/>
          <w:sz w:val="20"/>
          <w:szCs w:val="20"/>
        </w:rPr>
        <w:t>w załączniku nr 9 do SWZ.</w:t>
      </w:r>
    </w:p>
    <w:p w14:paraId="79C7E1F1"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p>
    <w:p w14:paraId="0433D19E"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52FD3FA3"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87F349E"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23127A86"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p>
    <w:p w14:paraId="16F33A74" w14:textId="77777777" w:rsidR="00F43306" w:rsidRPr="00565387" w:rsidRDefault="00F43306" w:rsidP="00F43306">
      <w:pPr>
        <w:spacing w:after="0" w:line="240" w:lineRule="auto"/>
        <w:jc w:val="both"/>
        <w:rPr>
          <w:rFonts w:asciiTheme="majorHAnsi" w:hAnsiTheme="majorHAnsi" w:cstheme="majorHAnsi"/>
          <w:b/>
          <w:bCs/>
          <w:color w:val="262626" w:themeColor="text1" w:themeTint="D9"/>
          <w:sz w:val="20"/>
          <w:szCs w:val="20"/>
        </w:rPr>
      </w:pPr>
      <w:r w:rsidRPr="00565387">
        <w:rPr>
          <w:rFonts w:asciiTheme="majorHAnsi" w:hAnsiTheme="majorHAnsi" w:cstheme="majorHAnsi"/>
          <w:color w:val="262626" w:themeColor="text1" w:themeTint="D9"/>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Pr="00565387">
        <w:rPr>
          <w:rFonts w:asciiTheme="majorHAnsi" w:hAnsiTheme="majorHAnsi" w:cstheme="majorHAnsi"/>
          <w:b/>
          <w:bCs/>
          <w:color w:val="262626" w:themeColor="text1" w:themeTint="D9"/>
          <w:sz w:val="20"/>
          <w:szCs w:val="20"/>
        </w:rPr>
        <w:t>załącznik nr 6 do SWZ - Wykaz osób, które będą uczestniczyć w wykonywaniu przedmiotu zamówienia.</w:t>
      </w:r>
    </w:p>
    <w:p w14:paraId="0C162A78"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p>
    <w:p w14:paraId="4967E528"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r w:rsidRPr="00565387">
        <w:rPr>
          <w:rFonts w:asciiTheme="majorHAnsi" w:hAnsiTheme="majorHAnsi" w:cstheme="majorHAnsi"/>
          <w:color w:val="262626" w:themeColor="text1" w:themeTint="D9"/>
          <w:sz w:val="20"/>
          <w:szCs w:val="20"/>
        </w:rPr>
        <w:t>17.8/ Zamawiający informuje, że:</w:t>
      </w:r>
    </w:p>
    <w:p w14:paraId="31CF05C6"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a/ </w:t>
      </w:r>
      <w:r w:rsidRPr="00565387">
        <w:rPr>
          <w:rFonts w:asciiTheme="majorHAnsi" w:hAnsiTheme="majorHAnsi" w:cstheme="majorHAnsi"/>
          <w:color w:val="262626" w:themeColor="text1" w:themeTint="D9"/>
          <w:sz w:val="20"/>
          <w:szCs w:val="20"/>
        </w:rPr>
        <w:t>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Udostępnienie może mieć miejsce do upływu terminu na wniesienie środków ochrony prawnej;</w:t>
      </w:r>
    </w:p>
    <w:p w14:paraId="6E1D5964"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b/ </w:t>
      </w:r>
      <w:r w:rsidRPr="00565387">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76FB30B5"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c/ </w:t>
      </w:r>
      <w:r w:rsidRPr="00565387">
        <w:rPr>
          <w:rFonts w:asciiTheme="majorHAnsi" w:hAnsiTheme="majorHAnsi" w:cstheme="majorHAnsi"/>
          <w:color w:val="262626" w:themeColor="text1" w:themeTint="D9"/>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D8898CD"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d/ </w:t>
      </w:r>
      <w:r w:rsidRPr="00565387">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C5AAC7E"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e/ </w:t>
      </w:r>
      <w:r w:rsidRPr="00565387">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5D982434" w14:textId="77777777" w:rsidR="00F43306" w:rsidRPr="00565387" w:rsidRDefault="00F43306" w:rsidP="00F43306">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f/</w:t>
      </w:r>
      <w:r w:rsidRPr="00565387">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FC42012" w14:textId="77777777" w:rsidR="00F43306" w:rsidRDefault="00F43306" w:rsidP="00841AEF">
      <w:pPr>
        <w:spacing w:after="0" w:line="240" w:lineRule="auto"/>
        <w:jc w:val="both"/>
        <w:rPr>
          <w:rFonts w:ascii="Calibri Light" w:hAnsi="Calibri Light"/>
          <w:sz w:val="20"/>
          <w:szCs w:val="20"/>
        </w:rPr>
      </w:pPr>
    </w:p>
    <w:bookmarkEnd w:id="6"/>
    <w:p w14:paraId="0ADACDFD" w14:textId="513ADFF4" w:rsidR="00FB14CA" w:rsidRDefault="00FB14CA" w:rsidP="00CC124D">
      <w:pPr>
        <w:spacing w:after="0" w:line="240" w:lineRule="auto"/>
        <w:rPr>
          <w:rFonts w:ascii="Calibri Light" w:hAnsi="Calibri Light"/>
          <w:sz w:val="20"/>
          <w:szCs w:val="20"/>
        </w:rPr>
      </w:pPr>
    </w:p>
    <w:p w14:paraId="071D14AB" w14:textId="77777777" w:rsidR="006D3D6A" w:rsidRPr="00C741DE" w:rsidRDefault="006D3D6A" w:rsidP="00CC124D">
      <w:pPr>
        <w:shd w:val="clear" w:color="auto" w:fill="F2F2F2"/>
        <w:spacing w:after="0" w:line="240" w:lineRule="auto"/>
        <w:rPr>
          <w:rFonts w:asciiTheme="majorHAnsi" w:hAnsiTheme="majorHAnsi" w:cstheme="majorHAnsi"/>
          <w:b/>
          <w:bCs/>
          <w:color w:val="002060"/>
          <w:sz w:val="20"/>
          <w:szCs w:val="20"/>
        </w:rPr>
      </w:pPr>
      <w:r w:rsidRPr="00C741DE">
        <w:rPr>
          <w:rFonts w:asciiTheme="majorHAnsi" w:hAnsiTheme="majorHAnsi" w:cstheme="majorHAnsi"/>
          <w:b/>
          <w:bCs/>
          <w:color w:val="002060"/>
          <w:sz w:val="20"/>
          <w:szCs w:val="20"/>
        </w:rPr>
        <w:t xml:space="preserve">Rozdział II. </w:t>
      </w:r>
    </w:p>
    <w:p w14:paraId="01AE889E" w14:textId="77777777" w:rsidR="006D3D6A" w:rsidRPr="00C741DE" w:rsidRDefault="006D3D6A" w:rsidP="00CC124D">
      <w:pPr>
        <w:shd w:val="clear" w:color="auto" w:fill="F2F2F2"/>
        <w:spacing w:after="0" w:line="240" w:lineRule="auto"/>
        <w:rPr>
          <w:rFonts w:asciiTheme="majorHAnsi" w:hAnsiTheme="majorHAnsi" w:cstheme="majorHAnsi"/>
          <w:b/>
          <w:bCs/>
          <w:color w:val="002060"/>
          <w:sz w:val="20"/>
          <w:szCs w:val="20"/>
        </w:rPr>
      </w:pPr>
      <w:r w:rsidRPr="00C741DE">
        <w:rPr>
          <w:rFonts w:asciiTheme="majorHAnsi" w:hAnsiTheme="majorHAnsi" w:cstheme="majorHAnsi"/>
          <w:b/>
          <w:bCs/>
          <w:color w:val="002060"/>
          <w:sz w:val="20"/>
          <w:szCs w:val="20"/>
        </w:rPr>
        <w:t>PRZEDMIOT ZAMÓWIENIA I WYMAGANIA STAWIANIE WYKONAWCOM</w:t>
      </w:r>
    </w:p>
    <w:p w14:paraId="1FBBB41F" w14:textId="77777777" w:rsidR="006D3D6A" w:rsidRPr="006D3D6A" w:rsidRDefault="006D3D6A" w:rsidP="00CC124D">
      <w:pPr>
        <w:spacing w:after="0" w:line="240" w:lineRule="auto"/>
      </w:pPr>
    </w:p>
    <w:p w14:paraId="7EF9CEDE" w14:textId="77777777" w:rsidR="006D3D6A" w:rsidRPr="003C0C17" w:rsidRDefault="00E458A9" w:rsidP="00311449">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3C0C17">
        <w:rPr>
          <w:rFonts w:ascii="Calibri Light" w:hAnsi="Calibri Light" w:cs="Calibri Light"/>
          <w:b/>
          <w:bCs/>
          <w:sz w:val="20"/>
          <w:szCs w:val="20"/>
        </w:rPr>
        <w:t xml:space="preserve">1. </w:t>
      </w:r>
      <w:r w:rsidR="006D3D6A" w:rsidRPr="003C0C17">
        <w:rPr>
          <w:rFonts w:ascii="Calibri Light" w:hAnsi="Calibri Light" w:cs="Calibri Light"/>
          <w:b/>
          <w:bCs/>
          <w:sz w:val="20"/>
          <w:szCs w:val="20"/>
        </w:rPr>
        <w:t>PRZEDMIOT ZAMÓWIENIA.</w:t>
      </w:r>
    </w:p>
    <w:p w14:paraId="5082280A" w14:textId="77777777" w:rsidR="00203509" w:rsidRDefault="00203509" w:rsidP="00CC124D">
      <w:pPr>
        <w:spacing w:after="0" w:line="240" w:lineRule="auto"/>
        <w:rPr>
          <w:rFonts w:ascii="Calibri Light" w:hAnsi="Calibri Light" w:cs="Calibri Light"/>
          <w:b/>
          <w:bCs/>
          <w:sz w:val="20"/>
          <w:szCs w:val="20"/>
        </w:rPr>
      </w:pPr>
    </w:p>
    <w:p w14:paraId="2C46D82F" w14:textId="77777777" w:rsidR="006D3D6A" w:rsidRPr="001B7DBE" w:rsidRDefault="00E458A9" w:rsidP="00CC124D">
      <w:pPr>
        <w:spacing w:after="0" w:line="240" w:lineRule="auto"/>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xml:space="preserve">1.1/ </w:t>
      </w:r>
      <w:r w:rsidR="006D3D6A" w:rsidRPr="001B7DBE">
        <w:rPr>
          <w:rFonts w:ascii="Calibri Light" w:hAnsi="Calibri Light" w:cs="Calibri Light"/>
          <w:color w:val="262626" w:themeColor="text1" w:themeTint="D9"/>
          <w:sz w:val="20"/>
          <w:szCs w:val="20"/>
        </w:rPr>
        <w:t>Przedmiotem zamówienia jest:</w:t>
      </w:r>
    </w:p>
    <w:p w14:paraId="5EA838D8" w14:textId="6359475D" w:rsidR="00656436" w:rsidRPr="001B7DBE" w:rsidRDefault="00656436" w:rsidP="00CC124D">
      <w:pPr>
        <w:spacing w:after="0" w:line="240" w:lineRule="auto"/>
        <w:rPr>
          <w:rFonts w:ascii="Calibri Light" w:hAnsi="Calibri Light" w:cs="Calibri Light"/>
          <w:color w:val="262626" w:themeColor="text1" w:themeTint="D9"/>
          <w:sz w:val="20"/>
          <w:szCs w:val="20"/>
        </w:rPr>
      </w:pPr>
    </w:p>
    <w:p w14:paraId="14ED3B21" w14:textId="77777777" w:rsidR="001B7DBE" w:rsidRPr="001B7DBE" w:rsidRDefault="001B7DBE" w:rsidP="001B7DBE">
      <w:pPr>
        <w:spacing w:after="0" w:line="240" w:lineRule="auto"/>
        <w:rPr>
          <w:rFonts w:ascii="Calibri Light" w:hAnsi="Calibri Light" w:cs="Calibri Light"/>
          <w:b/>
          <w:bCs/>
          <w:color w:val="262626" w:themeColor="text1" w:themeTint="D9"/>
          <w:sz w:val="20"/>
          <w:szCs w:val="20"/>
        </w:rPr>
      </w:pPr>
      <w:r w:rsidRPr="001B7DBE">
        <w:rPr>
          <w:rFonts w:ascii="Calibri Light" w:hAnsi="Calibri Light" w:cs="Calibri Light"/>
          <w:b/>
          <w:bCs/>
          <w:color w:val="262626" w:themeColor="text1" w:themeTint="D9"/>
          <w:sz w:val="20"/>
          <w:szCs w:val="20"/>
        </w:rPr>
        <w:lastRenderedPageBreak/>
        <w:t>Konserwacja dachów budynków będących w administracji TBS  „Zieleń Miejska” Sp. z o.o.</w:t>
      </w:r>
    </w:p>
    <w:p w14:paraId="26CC6B6C" w14:textId="77777777" w:rsidR="001B7DBE" w:rsidRPr="001B7DBE" w:rsidRDefault="001B7DBE" w:rsidP="009D6314">
      <w:pPr>
        <w:spacing w:after="0" w:line="240" w:lineRule="auto"/>
        <w:rPr>
          <w:rFonts w:asciiTheme="majorHAnsi" w:hAnsiTheme="majorHAnsi" w:cstheme="majorHAnsi"/>
          <w:color w:val="262626" w:themeColor="text1" w:themeTint="D9"/>
          <w:sz w:val="20"/>
          <w:szCs w:val="20"/>
        </w:rPr>
      </w:pPr>
    </w:p>
    <w:p w14:paraId="58A1BFBA" w14:textId="6C021429" w:rsidR="006D3D6A" w:rsidRPr="007F3844" w:rsidRDefault="007E6F19" w:rsidP="009D6314">
      <w:pPr>
        <w:spacing w:after="0" w:line="240" w:lineRule="auto"/>
        <w:rPr>
          <w:rFonts w:asciiTheme="majorHAnsi" w:hAnsiTheme="majorHAnsi" w:cstheme="majorHAnsi"/>
          <w:b/>
          <w:bCs/>
          <w:color w:val="262626" w:themeColor="text1" w:themeTint="D9"/>
          <w:sz w:val="20"/>
          <w:szCs w:val="20"/>
          <w:u w:val="single"/>
        </w:rPr>
      </w:pPr>
      <w:r w:rsidRPr="001B7DBE">
        <w:rPr>
          <w:rFonts w:asciiTheme="majorHAnsi" w:hAnsiTheme="majorHAnsi" w:cstheme="majorHAnsi"/>
          <w:color w:val="262626" w:themeColor="text1" w:themeTint="D9"/>
          <w:sz w:val="20"/>
          <w:szCs w:val="20"/>
        </w:rPr>
        <w:t xml:space="preserve">1.2/ </w:t>
      </w:r>
      <w:r w:rsidR="00976968" w:rsidRPr="007F3844">
        <w:rPr>
          <w:rFonts w:asciiTheme="majorHAnsi" w:hAnsiTheme="majorHAnsi" w:cstheme="majorHAnsi"/>
          <w:b/>
          <w:bCs/>
          <w:color w:val="262626" w:themeColor="text1" w:themeTint="D9"/>
          <w:sz w:val="20"/>
          <w:szCs w:val="20"/>
          <w:u w:val="single"/>
        </w:rPr>
        <w:t xml:space="preserve">Opis </w:t>
      </w:r>
      <w:r w:rsidR="006D3D6A" w:rsidRPr="007F3844">
        <w:rPr>
          <w:rFonts w:asciiTheme="majorHAnsi" w:hAnsiTheme="majorHAnsi" w:cstheme="majorHAnsi"/>
          <w:b/>
          <w:bCs/>
          <w:color w:val="262626" w:themeColor="text1" w:themeTint="D9"/>
          <w:sz w:val="20"/>
          <w:szCs w:val="20"/>
          <w:u w:val="single"/>
        </w:rPr>
        <w:t xml:space="preserve">przedmiot zamówienia: </w:t>
      </w:r>
    </w:p>
    <w:p w14:paraId="559D4B38" w14:textId="62E40F98" w:rsidR="001B7DBE" w:rsidRPr="001B7DBE" w:rsidRDefault="001B7A9F" w:rsidP="001B7DBE">
      <w:pPr>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a/</w:t>
      </w:r>
      <w:r w:rsidR="001B7DBE" w:rsidRPr="001B7DBE">
        <w:rPr>
          <w:rFonts w:ascii="Calibri Light" w:hAnsi="Calibri Light" w:cs="Calibri Light"/>
          <w:color w:val="262626" w:themeColor="text1" w:themeTint="D9"/>
          <w:sz w:val="20"/>
          <w:szCs w:val="20"/>
        </w:rPr>
        <w:t>Konserwacja dachów budynków będących w administracji TBS  „Zieleń Miejska” Sp. z o.o. polegającą na:</w:t>
      </w:r>
    </w:p>
    <w:p w14:paraId="0E5B9251"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bookmarkStart w:id="7" w:name="_Hlk531254080"/>
      <w:r w:rsidRPr="001B7DBE">
        <w:rPr>
          <w:rFonts w:ascii="Calibri Light" w:hAnsi="Calibri Light" w:cs="Calibri Light"/>
          <w:color w:val="262626" w:themeColor="text1" w:themeTint="D9"/>
          <w:sz w:val="20"/>
          <w:szCs w:val="20"/>
        </w:rPr>
        <w:t>- uszczelnianiu pokrycia dachowego,</w:t>
      </w:r>
    </w:p>
    <w:p w14:paraId="6A08E146"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naprawie oraz częściowej wymianie obróbek blacharskich,</w:t>
      </w:r>
    </w:p>
    <w:p w14:paraId="71B72EF1"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naprawie oraz wymianie odcinków rynien, pasów nad i podrynnowych,</w:t>
      </w:r>
    </w:p>
    <w:p w14:paraId="1B90BEB3"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naprawie oraz wymianie odcinków rur spustowych,</w:t>
      </w:r>
    </w:p>
    <w:p w14:paraId="1AF0A947"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obróbce wyłazów dachowych,</w:t>
      </w:r>
    </w:p>
    <w:p w14:paraId="1D9AD0E0"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uszczelnianiu kominów,</w:t>
      </w:r>
    </w:p>
    <w:p w14:paraId="574BF12C"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wymianie elementów obróbek blacharskich,</w:t>
      </w:r>
    </w:p>
    <w:p w14:paraId="17700FFC"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usuwaniu zwisów lodowych, śnieżnych i sopli z dachów,</w:t>
      </w:r>
    </w:p>
    <w:p w14:paraId="4121F8B5"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usuwaniu zalegającego śniegu z dachów,</w:t>
      </w:r>
    </w:p>
    <w:p w14:paraId="4F4F2081"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zakładaniu taśm z kolcami przeciw ptakom,</w:t>
      </w:r>
    </w:p>
    <w:p w14:paraId="299ECC28"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zgłaszaniu Zamawiającemu potrzeb wykonania niezbędnych większych napraw,</w:t>
      </w:r>
    </w:p>
    <w:p w14:paraId="4C0AE576"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r w:rsidRPr="001B7DBE">
        <w:rPr>
          <w:rFonts w:ascii="Calibri Light" w:hAnsi="Calibri Light" w:cs="Calibri Light"/>
          <w:color w:val="262626" w:themeColor="text1" w:themeTint="D9"/>
          <w:sz w:val="20"/>
          <w:szCs w:val="20"/>
        </w:rPr>
        <w:t xml:space="preserve">- innych pracach wymagających interwencji dekarskiej w ramach konserwacji i napraw bieżących.  </w:t>
      </w:r>
    </w:p>
    <w:p w14:paraId="495CC068" w14:textId="77777777" w:rsidR="001B7DBE" w:rsidRPr="001B7DBE" w:rsidRDefault="001B7DBE" w:rsidP="001B7DBE">
      <w:pPr>
        <w:spacing w:after="0" w:line="240" w:lineRule="auto"/>
        <w:outlineLvl w:val="0"/>
        <w:rPr>
          <w:rFonts w:ascii="Calibri Light" w:hAnsi="Calibri Light" w:cs="Calibri Light"/>
          <w:color w:val="262626" w:themeColor="text1" w:themeTint="D9"/>
          <w:sz w:val="20"/>
          <w:szCs w:val="20"/>
        </w:rPr>
      </w:pPr>
    </w:p>
    <w:bookmarkEnd w:id="7"/>
    <w:p w14:paraId="5911ABEB" w14:textId="2319EB2C" w:rsidR="001B7DBE" w:rsidRPr="001B7DBE" w:rsidRDefault="001B7A9F" w:rsidP="001B7DBE">
      <w:pPr>
        <w:outlineLvl w:val="0"/>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b/</w:t>
      </w:r>
      <w:r w:rsidR="001B7DBE" w:rsidRPr="001B7DBE">
        <w:rPr>
          <w:rFonts w:ascii="Calibri Light" w:hAnsi="Calibri Light" w:cs="Calibri Light"/>
          <w:color w:val="262626" w:themeColor="text1" w:themeTint="D9"/>
          <w:sz w:val="20"/>
          <w:szCs w:val="20"/>
        </w:rPr>
        <w:t xml:space="preserve"> Niezbędne materiały i sprzęt do wykonania </w:t>
      </w:r>
      <w:r w:rsidR="00841AEF">
        <w:rPr>
          <w:rFonts w:ascii="Calibri Light" w:hAnsi="Calibri Light" w:cs="Calibri Light"/>
          <w:color w:val="262626" w:themeColor="text1" w:themeTint="D9"/>
          <w:sz w:val="20"/>
          <w:szCs w:val="20"/>
        </w:rPr>
        <w:t>p</w:t>
      </w:r>
      <w:r w:rsidR="001B7DBE" w:rsidRPr="001B7DBE">
        <w:rPr>
          <w:rFonts w:ascii="Calibri Light" w:hAnsi="Calibri Light" w:cs="Calibri Light"/>
          <w:color w:val="262626" w:themeColor="text1" w:themeTint="D9"/>
          <w:sz w:val="20"/>
          <w:szCs w:val="20"/>
        </w:rPr>
        <w:t xml:space="preserve">rzedmiotu </w:t>
      </w:r>
      <w:r w:rsidR="00841AEF">
        <w:rPr>
          <w:rFonts w:ascii="Calibri Light" w:hAnsi="Calibri Light" w:cs="Calibri Light"/>
          <w:color w:val="262626" w:themeColor="text1" w:themeTint="D9"/>
          <w:sz w:val="20"/>
          <w:szCs w:val="20"/>
        </w:rPr>
        <w:t>zamówienia</w:t>
      </w:r>
      <w:r w:rsidR="001B7DBE" w:rsidRPr="001B7DBE">
        <w:rPr>
          <w:rFonts w:ascii="Calibri Light" w:hAnsi="Calibri Light" w:cs="Calibri Light"/>
          <w:color w:val="262626" w:themeColor="text1" w:themeTint="D9"/>
          <w:sz w:val="20"/>
          <w:szCs w:val="20"/>
        </w:rPr>
        <w:t xml:space="preserve"> zapewnia Wykonawca.</w:t>
      </w:r>
    </w:p>
    <w:p w14:paraId="15FD3E39" w14:textId="5C4A67DF" w:rsidR="001B7DBE" w:rsidRPr="001B7DBE" w:rsidRDefault="001B7A9F" w:rsidP="001B7DBE">
      <w:pPr>
        <w:jc w:val="both"/>
        <w:outlineLvl w:val="0"/>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c/</w:t>
      </w:r>
      <w:r w:rsidR="001B7DBE" w:rsidRPr="001B7DBE">
        <w:rPr>
          <w:rFonts w:ascii="Calibri Light" w:hAnsi="Calibri Light" w:cs="Calibri Light"/>
          <w:color w:val="262626" w:themeColor="text1" w:themeTint="D9"/>
          <w:sz w:val="20"/>
          <w:szCs w:val="20"/>
        </w:rPr>
        <w:t xml:space="preserve"> Wszelkie naprawy i wymiany uszkodzonych elementów sprzętu (części itp.) nie ujętych w Przedmiarze </w:t>
      </w:r>
      <w:r w:rsidR="001B7DBE" w:rsidRPr="001B7DBE">
        <w:rPr>
          <w:rFonts w:ascii="Calibri Light" w:hAnsi="Calibri Light" w:cs="Calibri Light"/>
          <w:i/>
          <w:iCs/>
          <w:color w:val="262626" w:themeColor="text1" w:themeTint="D9"/>
          <w:sz w:val="20"/>
          <w:szCs w:val="20"/>
        </w:rPr>
        <w:t xml:space="preserve">(prognozowanym zestawieniu nakładów do konserwacji dekarskiej - </w:t>
      </w:r>
      <w:r w:rsidR="001B7DBE" w:rsidRPr="001B7DBE">
        <w:rPr>
          <w:rFonts w:ascii="Calibri Light" w:hAnsi="Calibri Light" w:cs="Calibri Light"/>
          <w:color w:val="262626" w:themeColor="text1" w:themeTint="D9"/>
          <w:sz w:val="20"/>
          <w:szCs w:val="20"/>
        </w:rPr>
        <w:t>załącznik nr 1a do SWZ</w:t>
      </w:r>
      <w:r w:rsidR="001B7DBE" w:rsidRPr="001B7DBE">
        <w:rPr>
          <w:rFonts w:ascii="Calibri Light" w:hAnsi="Calibri Light" w:cs="Calibri Light"/>
          <w:i/>
          <w:iCs/>
          <w:color w:val="262626" w:themeColor="text1" w:themeTint="D9"/>
          <w:sz w:val="20"/>
          <w:szCs w:val="20"/>
        </w:rPr>
        <w:t>),</w:t>
      </w:r>
      <w:r w:rsidR="001B7DBE" w:rsidRPr="001B7DBE">
        <w:rPr>
          <w:rFonts w:ascii="Calibri Light" w:hAnsi="Calibri Light" w:cs="Calibri Light"/>
          <w:color w:val="262626" w:themeColor="text1" w:themeTint="D9"/>
          <w:sz w:val="20"/>
          <w:szCs w:val="20"/>
        </w:rPr>
        <w:t xml:space="preserve"> jak również wykonanie czynności nieobjętych zakresem Umowy, dokonywane mogą być przez Wykonawcę wyłącznie po zgłoszeniu takiej konieczności Zamawiającemu, przedstawieniu przez Wykonawcę kalkulacji cenowej oraz za uprzednią pisemną zgodą Zamawiającego.</w:t>
      </w:r>
    </w:p>
    <w:p w14:paraId="504525B3" w14:textId="77777777" w:rsidR="0085768D" w:rsidRPr="00A77BA5" w:rsidRDefault="0085768D" w:rsidP="009D6314">
      <w:pPr>
        <w:spacing w:after="0" w:line="240" w:lineRule="auto"/>
        <w:rPr>
          <w:rFonts w:asciiTheme="majorHAnsi" w:hAnsiTheme="majorHAnsi" w:cstheme="majorHAnsi"/>
          <w:color w:val="262626" w:themeColor="text1" w:themeTint="D9"/>
          <w:sz w:val="20"/>
          <w:szCs w:val="20"/>
        </w:rPr>
      </w:pPr>
    </w:p>
    <w:p w14:paraId="5844420B" w14:textId="77777777" w:rsidR="00E65F2C" w:rsidRDefault="00E65F2C" w:rsidP="00BF6319">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1.3/ Wspólny Słownik Zamówień - CPV: </w:t>
      </w:r>
    </w:p>
    <w:p w14:paraId="4DA6812D" w14:textId="77777777" w:rsidR="00E65F2C" w:rsidRPr="009D538D" w:rsidRDefault="00E65F2C" w:rsidP="00BF6319">
      <w:pPr>
        <w:spacing w:after="0" w:line="240" w:lineRule="auto"/>
        <w:rPr>
          <w:rFonts w:asciiTheme="majorHAnsi" w:hAnsiTheme="majorHAnsi" w:cstheme="majorHAnsi"/>
          <w:b/>
          <w:bCs/>
          <w:color w:val="262626" w:themeColor="text1" w:themeTint="D9"/>
          <w:sz w:val="20"/>
          <w:szCs w:val="20"/>
        </w:rPr>
      </w:pPr>
    </w:p>
    <w:p w14:paraId="595C1BDC" w14:textId="77777777" w:rsidR="00D70CCF" w:rsidRPr="0081461F" w:rsidRDefault="00D70CCF" w:rsidP="00D70CCF">
      <w:pPr>
        <w:numPr>
          <w:ilvl w:val="0"/>
          <w:numId w:val="13"/>
        </w:numPr>
        <w:suppressAutoHyphens/>
        <w:spacing w:after="0" w:line="240" w:lineRule="auto"/>
        <w:jc w:val="both"/>
        <w:rPr>
          <w:rFonts w:ascii="Calibri Light" w:hAnsi="Calibri Light" w:cs="Calibri Light"/>
          <w:color w:val="262626"/>
          <w:sz w:val="20"/>
          <w:szCs w:val="20"/>
        </w:rPr>
      </w:pPr>
      <w:bookmarkStart w:id="8" w:name="_Hlk129077798"/>
      <w:r w:rsidRPr="0081461F">
        <w:rPr>
          <w:rFonts w:ascii="Calibri Light" w:hAnsi="Calibri Light" w:cs="Calibri Light"/>
          <w:color w:val="262626"/>
          <w:sz w:val="20"/>
          <w:szCs w:val="20"/>
        </w:rPr>
        <w:t>45.26.19.20 – 9 - Konserwacja dachów</w:t>
      </w:r>
    </w:p>
    <w:p w14:paraId="297CCB39" w14:textId="77777777" w:rsidR="00A414A2" w:rsidRDefault="00A414A2" w:rsidP="00A414A2">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53359F2E" w14:textId="23D124C8" w:rsidR="00A414A2" w:rsidRPr="00C47FDC" w:rsidRDefault="00A414A2" w:rsidP="00A414A2">
      <w:pPr>
        <w:suppressAutoHyphens/>
        <w:spacing w:after="0" w:line="240" w:lineRule="auto"/>
        <w:ind w:right="-235"/>
        <w:jc w:val="both"/>
        <w:outlineLvl w:val="0"/>
        <w:rPr>
          <w:rFonts w:asciiTheme="majorHAnsi" w:eastAsia="Times New Roman" w:hAnsiTheme="majorHAnsi" w:cstheme="majorHAnsi"/>
          <w:b/>
          <w:sz w:val="20"/>
          <w:szCs w:val="20"/>
          <w:lang w:eastAsia="ar-SA"/>
        </w:rPr>
      </w:pPr>
      <w:r w:rsidRPr="00C47FDC">
        <w:rPr>
          <w:rFonts w:asciiTheme="majorHAnsi" w:eastAsia="Times New Roman" w:hAnsiTheme="majorHAnsi" w:cstheme="majorHAnsi"/>
          <w:b/>
          <w:sz w:val="20"/>
          <w:szCs w:val="20"/>
          <w:lang w:eastAsia="ar-SA"/>
        </w:rPr>
        <w:t xml:space="preserve">1.4/ </w:t>
      </w:r>
      <w:r w:rsidRPr="00C47FDC">
        <w:rPr>
          <w:rFonts w:asciiTheme="majorHAnsi" w:hAnsiTheme="majorHAnsi" w:cstheme="majorHAnsi"/>
          <w:b/>
          <w:color w:val="262626" w:themeColor="text1" w:themeTint="D9"/>
          <w:sz w:val="20"/>
          <w:szCs w:val="20"/>
        </w:rPr>
        <w:t>Szczegółowy zakres robót będących przedmiotem zamówienia określają</w:t>
      </w:r>
      <w:r w:rsidRPr="00C47FDC">
        <w:rPr>
          <w:rFonts w:asciiTheme="majorHAnsi" w:eastAsiaTheme="majorEastAsia" w:hAnsiTheme="majorHAnsi" w:cstheme="majorHAnsi"/>
          <w:b/>
          <w:sz w:val="20"/>
          <w:szCs w:val="20"/>
          <w:lang w:eastAsia="en-US"/>
        </w:rPr>
        <w:t>:</w:t>
      </w:r>
    </w:p>
    <w:p w14:paraId="4B288944" w14:textId="77777777" w:rsidR="00A414A2" w:rsidRPr="00CF2238" w:rsidRDefault="00A414A2" w:rsidP="00A414A2">
      <w:pPr>
        <w:spacing w:after="0" w:line="240" w:lineRule="auto"/>
        <w:ind w:firstLine="708"/>
        <w:jc w:val="both"/>
        <w:rPr>
          <w:rFonts w:asciiTheme="majorHAnsi" w:eastAsiaTheme="majorEastAsia" w:hAnsiTheme="majorHAnsi" w:cstheme="majorHAnsi"/>
          <w:sz w:val="20"/>
          <w:szCs w:val="20"/>
          <w:lang w:eastAsia="en-US"/>
        </w:rPr>
      </w:pPr>
      <w:bookmarkStart w:id="9" w:name="_Hlk129077815"/>
      <w:bookmarkEnd w:id="8"/>
      <w:r w:rsidRPr="00AE2F21">
        <w:rPr>
          <w:rFonts w:asciiTheme="majorHAnsi" w:eastAsiaTheme="majorEastAsia" w:hAnsiTheme="majorHAnsi" w:cstheme="majorHAnsi"/>
          <w:sz w:val="20"/>
          <w:szCs w:val="20"/>
          <w:lang w:eastAsia="en-US"/>
        </w:rPr>
        <w:t>- projektowane postanowienia umowy (wzór umowy)  – załącznik nr 4 do SWZ.</w:t>
      </w:r>
    </w:p>
    <w:bookmarkEnd w:id="9"/>
    <w:p w14:paraId="4E86C8C6" w14:textId="0DD18131" w:rsidR="00A414A2" w:rsidRDefault="00A414A2" w:rsidP="00A414A2">
      <w:pPr>
        <w:spacing w:after="0" w:line="240" w:lineRule="auto"/>
        <w:ind w:firstLine="708"/>
        <w:rPr>
          <w:rFonts w:ascii="Calibri Light" w:hAnsi="Calibri Light" w:cs="Calibri Light"/>
          <w:i/>
          <w:iCs/>
          <w:color w:val="262626" w:themeColor="text1" w:themeTint="D9"/>
          <w:sz w:val="20"/>
          <w:szCs w:val="20"/>
        </w:rPr>
      </w:pPr>
      <w:r>
        <w:rPr>
          <w:rFonts w:ascii="Calibri Light" w:hAnsi="Calibri Light" w:cs="Calibri Light"/>
          <w:b/>
          <w:bCs/>
          <w:color w:val="262626" w:themeColor="text1" w:themeTint="D9"/>
          <w:sz w:val="20"/>
          <w:szCs w:val="20"/>
        </w:rPr>
        <w:t xml:space="preserve">- </w:t>
      </w:r>
      <w:r w:rsidRPr="001B7DBE">
        <w:rPr>
          <w:rFonts w:ascii="Calibri Light" w:hAnsi="Calibri Light" w:cs="Calibri Light"/>
          <w:color w:val="262626" w:themeColor="text1" w:themeTint="D9"/>
          <w:sz w:val="20"/>
          <w:szCs w:val="20"/>
        </w:rPr>
        <w:t xml:space="preserve">Przedmiar </w:t>
      </w:r>
      <w:r w:rsidRPr="001B7DBE">
        <w:rPr>
          <w:rFonts w:ascii="Calibri Light" w:hAnsi="Calibri Light" w:cs="Calibri Light"/>
          <w:i/>
          <w:iCs/>
          <w:color w:val="262626" w:themeColor="text1" w:themeTint="D9"/>
          <w:sz w:val="20"/>
          <w:szCs w:val="20"/>
        </w:rPr>
        <w:t>(prognozowany zestawieni nakładów do konserwacji dekarskiej</w:t>
      </w:r>
      <w:r w:rsidR="007F3844">
        <w:rPr>
          <w:rFonts w:ascii="Calibri Light" w:hAnsi="Calibri Light" w:cs="Calibri Light"/>
          <w:i/>
          <w:iCs/>
          <w:color w:val="262626" w:themeColor="text1" w:themeTint="D9"/>
          <w:sz w:val="20"/>
          <w:szCs w:val="20"/>
        </w:rPr>
        <w:t>)</w:t>
      </w:r>
      <w:r w:rsidRPr="001B7DBE">
        <w:rPr>
          <w:rFonts w:ascii="Calibri Light" w:hAnsi="Calibri Light" w:cs="Calibri Light"/>
          <w:i/>
          <w:iCs/>
          <w:color w:val="262626" w:themeColor="text1" w:themeTint="D9"/>
          <w:sz w:val="20"/>
          <w:szCs w:val="20"/>
        </w:rPr>
        <w:t xml:space="preserve"> </w:t>
      </w:r>
      <w:r w:rsidRPr="007F3844">
        <w:rPr>
          <w:rFonts w:ascii="Calibri Light" w:hAnsi="Calibri Light" w:cs="Calibri Light"/>
          <w:color w:val="262626" w:themeColor="text1" w:themeTint="D9"/>
          <w:sz w:val="20"/>
          <w:szCs w:val="20"/>
        </w:rPr>
        <w:t>- załącznik nr 1a do SWZ</w:t>
      </w:r>
      <w:r w:rsidR="007F3844">
        <w:rPr>
          <w:rFonts w:ascii="Calibri Light" w:hAnsi="Calibri Light" w:cs="Calibri Light"/>
          <w:color w:val="262626" w:themeColor="text1" w:themeTint="D9"/>
          <w:sz w:val="20"/>
          <w:szCs w:val="20"/>
        </w:rPr>
        <w:t>.</w:t>
      </w:r>
    </w:p>
    <w:p w14:paraId="0D5236CB" w14:textId="77777777" w:rsidR="00A414A2" w:rsidRDefault="00A414A2" w:rsidP="00A414A2">
      <w:pPr>
        <w:spacing w:after="0" w:line="240" w:lineRule="auto"/>
        <w:ind w:firstLine="708"/>
        <w:rPr>
          <w:rFonts w:ascii="Calibri Light" w:hAnsi="Calibri Light" w:cs="Calibri Light"/>
          <w:b/>
          <w:bCs/>
          <w:color w:val="262626" w:themeColor="text1" w:themeTint="D9"/>
          <w:sz w:val="20"/>
          <w:szCs w:val="20"/>
        </w:rPr>
      </w:pPr>
    </w:p>
    <w:p w14:paraId="7F2ACD98" w14:textId="50D5701D" w:rsidR="00BF6319" w:rsidRPr="00866DEE" w:rsidRDefault="00BF6319" w:rsidP="00BF6319">
      <w:pPr>
        <w:spacing w:after="0" w:line="240" w:lineRule="auto"/>
        <w:rPr>
          <w:rFonts w:ascii="Calibri Light" w:hAnsi="Calibri Light" w:cs="Calibri Light"/>
          <w:b/>
          <w:bCs/>
          <w:color w:val="262626" w:themeColor="text1" w:themeTint="D9"/>
          <w:sz w:val="20"/>
          <w:szCs w:val="20"/>
        </w:rPr>
      </w:pPr>
      <w:r w:rsidRPr="00866DEE">
        <w:rPr>
          <w:rFonts w:ascii="Calibri Light" w:hAnsi="Calibri Light" w:cs="Calibri Light"/>
          <w:b/>
          <w:bCs/>
          <w:color w:val="262626" w:themeColor="text1" w:themeTint="D9"/>
          <w:sz w:val="20"/>
          <w:szCs w:val="20"/>
        </w:rPr>
        <w:t>1.</w:t>
      </w:r>
      <w:r w:rsidR="00A414A2">
        <w:rPr>
          <w:rFonts w:ascii="Calibri Light" w:hAnsi="Calibri Light" w:cs="Calibri Light"/>
          <w:b/>
          <w:bCs/>
          <w:color w:val="262626" w:themeColor="text1" w:themeTint="D9"/>
          <w:sz w:val="20"/>
          <w:szCs w:val="20"/>
        </w:rPr>
        <w:t>5</w:t>
      </w:r>
      <w:r w:rsidRPr="00866DEE">
        <w:rPr>
          <w:rFonts w:ascii="Calibri Light" w:hAnsi="Calibri Light" w:cs="Calibri Light"/>
          <w:b/>
          <w:bCs/>
          <w:color w:val="262626" w:themeColor="text1" w:themeTint="D9"/>
          <w:sz w:val="20"/>
          <w:szCs w:val="20"/>
        </w:rPr>
        <w:t xml:space="preserve">/ Warunki gwarancji i rękojmi za wady.  </w:t>
      </w:r>
    </w:p>
    <w:p w14:paraId="6C2D28D0" w14:textId="77777777" w:rsidR="00BF6319" w:rsidRDefault="00BF6319" w:rsidP="00BF6319">
      <w:pPr>
        <w:spacing w:after="0" w:line="240" w:lineRule="auto"/>
        <w:jc w:val="both"/>
        <w:rPr>
          <w:rFonts w:asciiTheme="majorHAnsi" w:hAnsiTheme="majorHAnsi" w:cstheme="majorHAnsi"/>
          <w:color w:val="000000" w:themeColor="text1"/>
          <w:sz w:val="20"/>
          <w:szCs w:val="20"/>
        </w:rPr>
      </w:pPr>
    </w:p>
    <w:p w14:paraId="240D8F05" w14:textId="6D6238E2" w:rsidR="002222DE" w:rsidRPr="006422A2" w:rsidRDefault="002222DE" w:rsidP="00BF6319">
      <w:pPr>
        <w:spacing w:after="0" w:line="240" w:lineRule="auto"/>
        <w:jc w:val="both"/>
        <w:rPr>
          <w:rFonts w:ascii="Calibri Light" w:hAnsi="Calibri Light" w:cs="Calibri Light"/>
          <w:color w:val="000000" w:themeColor="text1"/>
          <w:sz w:val="20"/>
          <w:szCs w:val="20"/>
        </w:rPr>
      </w:pPr>
      <w:r w:rsidRPr="006422A2">
        <w:rPr>
          <w:rFonts w:asciiTheme="majorHAnsi" w:hAnsiTheme="majorHAnsi" w:cstheme="majorHAnsi"/>
          <w:color w:val="000000" w:themeColor="text1"/>
          <w:sz w:val="20"/>
          <w:szCs w:val="20"/>
        </w:rPr>
        <w:t>a) Wykonawca zobowiązuje się do udzielenia gwarancji w rozumieniu art. 5</w:t>
      </w:r>
      <w:r w:rsidR="00D7383A">
        <w:rPr>
          <w:rFonts w:asciiTheme="majorHAnsi" w:hAnsiTheme="majorHAnsi" w:cstheme="majorHAnsi"/>
          <w:color w:val="000000" w:themeColor="text1"/>
          <w:sz w:val="20"/>
          <w:szCs w:val="20"/>
        </w:rPr>
        <w:t>5</w:t>
      </w:r>
      <w:r w:rsidRPr="006422A2">
        <w:rPr>
          <w:rFonts w:asciiTheme="majorHAnsi" w:hAnsiTheme="majorHAnsi" w:cstheme="majorHAnsi"/>
          <w:color w:val="000000" w:themeColor="text1"/>
          <w:sz w:val="20"/>
          <w:szCs w:val="20"/>
        </w:rPr>
        <w:t>7 kodeksu cywilnego na cały zakres zamówienia.</w:t>
      </w:r>
    </w:p>
    <w:p w14:paraId="3734865D"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p>
    <w:p w14:paraId="3EEEC0A8" w14:textId="77777777" w:rsidR="008D1E2F" w:rsidRPr="008D1E2F" w:rsidRDefault="002222DE" w:rsidP="008D1E2F">
      <w:pPr>
        <w:autoSpaceDE w:val="0"/>
        <w:autoSpaceDN w:val="0"/>
        <w:adjustRightInd w:val="0"/>
        <w:jc w:val="both"/>
        <w:rPr>
          <w:rFonts w:ascii="Calibri Light" w:eastAsia="ComicSansMS,Bold" w:hAnsi="Calibri Light" w:cs="Calibri Light"/>
          <w:bCs/>
          <w:color w:val="000000"/>
          <w:sz w:val="20"/>
          <w:szCs w:val="20"/>
        </w:rPr>
      </w:pPr>
      <w:r w:rsidRPr="006422A2">
        <w:rPr>
          <w:rFonts w:ascii="Calibri Light" w:hAnsi="Calibri Light" w:cs="Calibri Light"/>
          <w:color w:val="000000" w:themeColor="text1"/>
          <w:sz w:val="20"/>
          <w:szCs w:val="20"/>
        </w:rPr>
        <w:t>b) Wykonawca udzieli Zamawiającemu gwarancji na wykonany przedmiot zamówienia i wbudowane materiały oraz zamontowane urządzenia przez wskazany przez siebie okres,</w:t>
      </w:r>
      <w:r w:rsidRPr="006422A2">
        <w:rPr>
          <w:rFonts w:ascii="Calibri Light" w:hAnsi="Calibri Light" w:cs="Calibri Light"/>
          <w:b/>
          <w:bCs/>
          <w:color w:val="000000" w:themeColor="text1"/>
          <w:sz w:val="20"/>
          <w:szCs w:val="20"/>
        </w:rPr>
        <w:t xml:space="preserve"> stanowiący kryterium oceny ofert</w:t>
      </w:r>
      <w:r w:rsidRPr="006422A2">
        <w:rPr>
          <w:rFonts w:ascii="Calibri Light" w:hAnsi="Calibri Light" w:cs="Calibri Light"/>
          <w:color w:val="000000" w:themeColor="text1"/>
          <w:sz w:val="20"/>
          <w:szCs w:val="20"/>
        </w:rPr>
        <w:t xml:space="preserve">. Okres gwarancji liczony będzie </w:t>
      </w:r>
      <w:r w:rsidRPr="008D1E2F">
        <w:rPr>
          <w:rFonts w:ascii="Calibri Light" w:hAnsi="Calibri Light" w:cs="Calibri Light"/>
          <w:color w:val="000000" w:themeColor="text1"/>
          <w:sz w:val="20"/>
          <w:szCs w:val="20"/>
        </w:rPr>
        <w:t xml:space="preserve">od dnia </w:t>
      </w:r>
      <w:r w:rsidR="008D1E2F" w:rsidRPr="008D1E2F">
        <w:rPr>
          <w:rFonts w:ascii="Calibri Light" w:eastAsia="ComicSansMS,Bold" w:hAnsi="Calibri Light" w:cs="Calibri Light"/>
          <w:bCs/>
          <w:color w:val="000000"/>
          <w:sz w:val="20"/>
          <w:szCs w:val="20"/>
        </w:rPr>
        <w:t>odbioru  robót objętych zleceniem.</w:t>
      </w:r>
    </w:p>
    <w:p w14:paraId="1163AFEB" w14:textId="77777777" w:rsidR="00DA35DD" w:rsidRDefault="00DA35DD" w:rsidP="00DA35D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c) Okres udzielonej przez Wykonawcę rękojmi na wykonany przedmiot zamówienia będzie równy okresowi udzielonej przez Wykonawcę gwarancji na cały przedmiot zamówienia z </w:t>
      </w:r>
      <w:r>
        <w:rPr>
          <w:rFonts w:asciiTheme="majorHAnsi" w:hAnsiTheme="majorHAnsi" w:cstheme="majorHAnsi"/>
          <w:sz w:val="20"/>
          <w:szCs w:val="20"/>
        </w:rPr>
        <w:t>zastrzeżeniem</w:t>
      </w:r>
      <w:r w:rsidRPr="002A6980">
        <w:rPr>
          <w:rFonts w:asciiTheme="majorHAnsi" w:hAnsiTheme="majorHAnsi" w:cstheme="majorHAnsi"/>
          <w:sz w:val="20"/>
          <w:szCs w:val="20"/>
        </w:rPr>
        <w:t xml:space="preserve">, że okres rękojmi nie może być krótszy </w:t>
      </w:r>
      <w:bookmarkStart w:id="10" w:name="_Hlk156836788"/>
      <w:r w:rsidRPr="002A6980">
        <w:rPr>
          <w:rFonts w:asciiTheme="majorHAnsi" w:hAnsiTheme="majorHAnsi" w:cstheme="majorHAnsi"/>
          <w:sz w:val="20"/>
          <w:szCs w:val="20"/>
        </w:rPr>
        <w:t>niż</w:t>
      </w:r>
      <w:r>
        <w:rPr>
          <w:rFonts w:asciiTheme="majorHAnsi" w:hAnsiTheme="majorHAnsi" w:cstheme="majorHAnsi"/>
          <w:sz w:val="20"/>
          <w:szCs w:val="20"/>
        </w:rPr>
        <w:t xml:space="preserve"> okres wskazany w art. 568§1 kodeksu cywilnego.</w:t>
      </w:r>
    </w:p>
    <w:bookmarkEnd w:id="10"/>
    <w:p w14:paraId="530EF0BA"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p>
    <w:p w14:paraId="7F360248" w14:textId="77777777" w:rsidR="002222DE" w:rsidRPr="006422A2" w:rsidRDefault="002222DE" w:rsidP="002222DE">
      <w:pPr>
        <w:spacing w:after="0" w:line="240" w:lineRule="auto"/>
        <w:jc w:val="both"/>
        <w:rPr>
          <w:rFonts w:ascii="Calibri Light" w:hAnsi="Calibri Light" w:cs="Calibri Light"/>
          <w:color w:val="000000" w:themeColor="text1"/>
          <w:sz w:val="20"/>
          <w:szCs w:val="20"/>
        </w:rPr>
      </w:pPr>
      <w:r w:rsidRPr="006422A2">
        <w:rPr>
          <w:rFonts w:ascii="Calibri Light" w:hAnsi="Calibri Light" w:cs="Calibri Light"/>
          <w:color w:val="000000" w:themeColor="text1"/>
          <w:sz w:val="20"/>
          <w:szCs w:val="20"/>
        </w:rPr>
        <w:t>d) W okresie rękojmi i gwarancji koszty związane z wszelkimi naprawami oraz usuwaniem usterek ponosić będzie Wykonawca.</w:t>
      </w:r>
    </w:p>
    <w:p w14:paraId="560287E1" w14:textId="0FAFFF35" w:rsidR="002222DE" w:rsidRDefault="002222DE" w:rsidP="002222DE">
      <w:pPr>
        <w:spacing w:after="0" w:line="240" w:lineRule="auto"/>
        <w:jc w:val="both"/>
        <w:rPr>
          <w:rFonts w:ascii="Calibri Light" w:hAnsi="Calibri Light" w:cs="Calibri Light"/>
          <w:color w:val="FF0000"/>
          <w:sz w:val="20"/>
          <w:szCs w:val="20"/>
        </w:rPr>
      </w:pPr>
    </w:p>
    <w:p w14:paraId="051D95B7" w14:textId="187E74E3" w:rsidR="002222DE" w:rsidRPr="002931C5" w:rsidRDefault="002222DE" w:rsidP="002222DE">
      <w:pPr>
        <w:spacing w:after="0" w:line="240" w:lineRule="auto"/>
        <w:jc w:val="both"/>
        <w:rPr>
          <w:rFonts w:ascii="Calibri Light" w:hAnsi="Calibri Light" w:cs="Calibri Light"/>
          <w:b/>
          <w:bCs/>
          <w:color w:val="262626" w:themeColor="text1" w:themeTint="D9"/>
          <w:sz w:val="20"/>
          <w:szCs w:val="20"/>
        </w:rPr>
      </w:pPr>
      <w:r w:rsidRPr="003824AF">
        <w:rPr>
          <w:rFonts w:ascii="Calibri Light" w:hAnsi="Calibri Light" w:cs="Calibri Light"/>
          <w:b/>
          <w:bCs/>
          <w:color w:val="262626" w:themeColor="text1" w:themeTint="D9"/>
          <w:sz w:val="20"/>
          <w:szCs w:val="20"/>
        </w:rPr>
        <w:t>1.</w:t>
      </w:r>
      <w:r w:rsidR="00A414A2">
        <w:rPr>
          <w:rFonts w:ascii="Calibri Light" w:hAnsi="Calibri Light" w:cs="Calibri Light"/>
          <w:b/>
          <w:bCs/>
          <w:color w:val="262626" w:themeColor="text1" w:themeTint="D9"/>
          <w:sz w:val="20"/>
          <w:szCs w:val="20"/>
        </w:rPr>
        <w:t>6</w:t>
      </w:r>
      <w:r w:rsidRPr="003824AF">
        <w:rPr>
          <w:rFonts w:ascii="Calibri Light" w:hAnsi="Calibri Light" w:cs="Calibri Light"/>
          <w:b/>
          <w:bCs/>
          <w:color w:val="262626" w:themeColor="text1" w:themeTint="D9"/>
          <w:sz w:val="20"/>
          <w:szCs w:val="20"/>
        </w:rPr>
        <w:t>/ Wykonanie przedmiotu zamówienia.</w:t>
      </w:r>
      <w:r w:rsidRPr="002931C5">
        <w:rPr>
          <w:rFonts w:ascii="Calibri Light" w:hAnsi="Calibri Light" w:cs="Calibri Light"/>
          <w:b/>
          <w:bCs/>
          <w:color w:val="262626" w:themeColor="text1" w:themeTint="D9"/>
          <w:sz w:val="20"/>
          <w:szCs w:val="20"/>
        </w:rPr>
        <w:t xml:space="preserve"> </w:t>
      </w:r>
    </w:p>
    <w:p w14:paraId="5B053EB5" w14:textId="77777777" w:rsidR="002222DE" w:rsidRPr="00E46A90" w:rsidRDefault="002222DE" w:rsidP="002222DE">
      <w:pPr>
        <w:autoSpaceDE w:val="0"/>
        <w:autoSpaceDN w:val="0"/>
        <w:adjustRightInd w:val="0"/>
        <w:spacing w:after="0" w:line="240" w:lineRule="auto"/>
        <w:rPr>
          <w:rFonts w:ascii="Cambria" w:hAnsi="Cambria"/>
          <w:sz w:val="24"/>
          <w:szCs w:val="24"/>
        </w:rPr>
      </w:pPr>
    </w:p>
    <w:p w14:paraId="73438C8D" w14:textId="37847600" w:rsidR="002222DE" w:rsidRPr="006422A2" w:rsidRDefault="002222DE" w:rsidP="002222DE">
      <w:pPr>
        <w:spacing w:after="0" w:line="240" w:lineRule="auto"/>
        <w:jc w:val="both"/>
        <w:rPr>
          <w:rFonts w:ascii="Calibri Light" w:hAnsi="Calibri Light"/>
          <w:color w:val="000000" w:themeColor="text1"/>
          <w:sz w:val="20"/>
          <w:szCs w:val="20"/>
        </w:rPr>
      </w:pPr>
      <w:r w:rsidRPr="006422A2">
        <w:rPr>
          <w:rFonts w:ascii="Calibri Light" w:hAnsi="Calibri Light"/>
          <w:color w:val="000000" w:themeColor="text1"/>
          <w:sz w:val="20"/>
          <w:szCs w:val="20"/>
        </w:rPr>
        <w:t>a) Roboty budowlane należy wykonać zgodnie</w:t>
      </w:r>
      <w:r w:rsidR="003824AF">
        <w:rPr>
          <w:rFonts w:ascii="Calibri Light" w:hAnsi="Calibri Light"/>
          <w:color w:val="000000" w:themeColor="text1"/>
          <w:sz w:val="20"/>
          <w:szCs w:val="20"/>
        </w:rPr>
        <w:t xml:space="preserve"> </w:t>
      </w:r>
      <w:r w:rsidR="006F3FF4">
        <w:rPr>
          <w:rFonts w:ascii="Calibri Light" w:hAnsi="Calibri Light"/>
          <w:color w:val="000000" w:themeColor="text1"/>
          <w:sz w:val="20"/>
          <w:szCs w:val="20"/>
        </w:rPr>
        <w:t>z</w:t>
      </w:r>
      <w:r w:rsidRPr="006422A2">
        <w:rPr>
          <w:rFonts w:ascii="Calibri Light" w:hAnsi="Calibri Light"/>
          <w:color w:val="000000" w:themeColor="text1"/>
          <w:sz w:val="20"/>
          <w:szCs w:val="20"/>
        </w:rPr>
        <w:t xml:space="preserve"> wytycznymi określonymi w specyfikacji warunków zamówienia, z wiedzą techniczną i sztuką budowlaną, przepisami BHP i ppoż., oraz zgodnie z zaleceniami Zamawiającego.</w:t>
      </w:r>
    </w:p>
    <w:p w14:paraId="01740585" w14:textId="77777777" w:rsidR="002222DE" w:rsidRPr="006422A2" w:rsidRDefault="002222DE" w:rsidP="002222DE">
      <w:pPr>
        <w:spacing w:after="0" w:line="240" w:lineRule="auto"/>
        <w:jc w:val="both"/>
        <w:rPr>
          <w:rFonts w:ascii="Calibri Light" w:hAnsi="Calibri Light"/>
          <w:color w:val="000000" w:themeColor="text1"/>
          <w:sz w:val="20"/>
          <w:szCs w:val="20"/>
        </w:rPr>
      </w:pPr>
    </w:p>
    <w:p w14:paraId="570A8C85" w14:textId="112F4AE3" w:rsidR="002222DE" w:rsidRPr="008052C9" w:rsidRDefault="002222DE" w:rsidP="002222DE">
      <w:pPr>
        <w:spacing w:after="0" w:line="240" w:lineRule="auto"/>
        <w:jc w:val="both"/>
        <w:rPr>
          <w:rFonts w:ascii="Calibri Light" w:hAnsi="Calibri Light" w:cs="Calibri Light"/>
          <w:color w:val="000000"/>
          <w:sz w:val="20"/>
          <w:szCs w:val="20"/>
        </w:rPr>
      </w:pPr>
      <w:r w:rsidRPr="008052C9">
        <w:rPr>
          <w:rFonts w:ascii="Calibri Light" w:hAnsi="Calibri Light"/>
          <w:color w:val="262626" w:themeColor="text1" w:themeTint="D9"/>
          <w:sz w:val="20"/>
          <w:szCs w:val="20"/>
        </w:rPr>
        <w:t xml:space="preserve">b) </w:t>
      </w:r>
      <w:r w:rsidR="008052C9" w:rsidRPr="008052C9">
        <w:rPr>
          <w:rFonts w:ascii="Calibri Light" w:hAnsi="Calibri Light" w:cs="Calibri Light"/>
          <w:color w:val="000000"/>
          <w:sz w:val="20"/>
          <w:szCs w:val="20"/>
        </w:rPr>
        <w:t>Wykonawca na żądanie Zamawiającego okaże niezbędne atesty, świadectwa, (certyfikaty) i inne  dokumenty stwierdzające jakość wbudowanych materiałów, wyrobów i urządzeń.</w:t>
      </w:r>
    </w:p>
    <w:p w14:paraId="5E589C1D" w14:textId="77777777" w:rsidR="008052C9" w:rsidRPr="006422A2" w:rsidRDefault="008052C9" w:rsidP="002222DE">
      <w:pPr>
        <w:spacing w:after="0" w:line="240" w:lineRule="auto"/>
        <w:jc w:val="both"/>
        <w:rPr>
          <w:rFonts w:ascii="Calibri Light" w:hAnsi="Calibri Light"/>
          <w:color w:val="000000" w:themeColor="text1"/>
          <w:sz w:val="20"/>
          <w:szCs w:val="20"/>
        </w:rPr>
      </w:pPr>
    </w:p>
    <w:p w14:paraId="0E9B107A" w14:textId="17356ED3" w:rsidR="006F3FF4" w:rsidRDefault="008052C9" w:rsidP="002222DE">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c</w:t>
      </w:r>
      <w:r w:rsidR="002222DE" w:rsidRPr="006422A2">
        <w:rPr>
          <w:rFonts w:ascii="Calibri Light" w:hAnsi="Calibri Light"/>
          <w:color w:val="000000" w:themeColor="text1"/>
          <w:sz w:val="20"/>
          <w:szCs w:val="20"/>
        </w:rPr>
        <w:t>) Do wykonania zamówienia wykonawca zobowiązany jest użyć materiałów gwarantujących odpowiednią jakoś</w:t>
      </w:r>
      <w:r w:rsidR="006F3FF4">
        <w:rPr>
          <w:rFonts w:ascii="Calibri Light" w:hAnsi="Calibri Light"/>
          <w:color w:val="000000" w:themeColor="text1"/>
          <w:sz w:val="20"/>
          <w:szCs w:val="20"/>
        </w:rPr>
        <w:t>.</w:t>
      </w:r>
    </w:p>
    <w:p w14:paraId="41739A80" w14:textId="77777777" w:rsidR="002222DE" w:rsidRPr="006422A2" w:rsidRDefault="002222DE" w:rsidP="002222DE">
      <w:pPr>
        <w:spacing w:after="0" w:line="240" w:lineRule="auto"/>
        <w:jc w:val="both"/>
        <w:rPr>
          <w:rFonts w:ascii="Calibri Light" w:hAnsi="Calibri Light"/>
          <w:color w:val="000000" w:themeColor="text1"/>
          <w:sz w:val="20"/>
          <w:szCs w:val="20"/>
        </w:rPr>
      </w:pPr>
    </w:p>
    <w:p w14:paraId="6F72ED25" w14:textId="4C80C026" w:rsidR="006F3FF4" w:rsidRDefault="008052C9" w:rsidP="002222DE">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d</w:t>
      </w:r>
      <w:r w:rsidR="002222DE" w:rsidRPr="006422A2">
        <w:rPr>
          <w:rFonts w:ascii="Calibri Light" w:hAnsi="Calibri Light"/>
          <w:color w:val="000000" w:themeColor="text1"/>
          <w:sz w:val="20"/>
          <w:szCs w:val="20"/>
        </w:rPr>
        <w:t>) Zabrania się stosowania materiałów nieodpowiadających wymaganiom obowiązujących norm</w:t>
      </w:r>
      <w:r w:rsidR="006F3FF4">
        <w:rPr>
          <w:rFonts w:ascii="Calibri Light" w:hAnsi="Calibri Light"/>
          <w:color w:val="000000" w:themeColor="text1"/>
          <w:sz w:val="20"/>
          <w:szCs w:val="20"/>
        </w:rPr>
        <w:t>.</w:t>
      </w:r>
    </w:p>
    <w:p w14:paraId="7C6065EA" w14:textId="77777777" w:rsidR="002222DE" w:rsidRPr="006422A2" w:rsidRDefault="002222DE" w:rsidP="002222DE">
      <w:pPr>
        <w:spacing w:after="0" w:line="240" w:lineRule="auto"/>
        <w:jc w:val="both"/>
        <w:rPr>
          <w:rFonts w:ascii="Calibri Light" w:hAnsi="Calibri Light"/>
          <w:color w:val="000000" w:themeColor="text1"/>
          <w:sz w:val="20"/>
          <w:szCs w:val="20"/>
        </w:rPr>
      </w:pPr>
    </w:p>
    <w:p w14:paraId="1932B972" w14:textId="12D32E2A" w:rsidR="002222DE" w:rsidRPr="006422A2" w:rsidRDefault="008052C9" w:rsidP="002222DE">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e</w:t>
      </w:r>
      <w:r w:rsidR="002222DE" w:rsidRPr="006422A2">
        <w:rPr>
          <w:rFonts w:ascii="Calibri Light" w:hAnsi="Calibri Light"/>
          <w:color w:val="000000" w:themeColor="text1"/>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011292" w14:textId="77777777" w:rsidR="002222DE" w:rsidRPr="006422A2" w:rsidRDefault="002222DE" w:rsidP="002222DE">
      <w:pPr>
        <w:spacing w:after="0" w:line="240" w:lineRule="auto"/>
        <w:jc w:val="both"/>
        <w:rPr>
          <w:rFonts w:ascii="Calibri Light" w:hAnsi="Calibri Light"/>
          <w:color w:val="000000" w:themeColor="text1"/>
          <w:sz w:val="20"/>
          <w:szCs w:val="20"/>
        </w:rPr>
      </w:pPr>
    </w:p>
    <w:p w14:paraId="263241CF" w14:textId="05A500E2" w:rsidR="002222DE" w:rsidRPr="006422A2" w:rsidRDefault="008052C9" w:rsidP="002222DE">
      <w:pPr>
        <w:spacing w:after="0" w:line="240" w:lineRule="auto"/>
        <w:jc w:val="both"/>
        <w:rPr>
          <w:rFonts w:ascii="Calibri Light" w:hAnsi="Calibri Light"/>
          <w:color w:val="000000" w:themeColor="text1"/>
          <w:sz w:val="20"/>
          <w:szCs w:val="20"/>
        </w:rPr>
      </w:pPr>
      <w:r>
        <w:rPr>
          <w:rFonts w:ascii="Calibri Light" w:hAnsi="Calibri Light"/>
          <w:color w:val="000000" w:themeColor="text1"/>
          <w:sz w:val="20"/>
          <w:szCs w:val="20"/>
        </w:rPr>
        <w:t>f)</w:t>
      </w:r>
      <w:r w:rsidR="002222DE" w:rsidRPr="006422A2">
        <w:rPr>
          <w:rFonts w:ascii="Calibri Light" w:hAnsi="Calibri Light"/>
          <w:color w:val="000000" w:themeColor="text1"/>
          <w:sz w:val="20"/>
          <w:szCs w:val="20"/>
        </w:rPr>
        <w:t xml:space="preserve"> Wykonawca może powierzyć wykonywanie części robót budowlanych podwykonawcom, z uwzględnieniem postanowień zawartych we wzorze umowy o roboty budowlane.</w:t>
      </w:r>
    </w:p>
    <w:p w14:paraId="711362B6" w14:textId="77777777" w:rsidR="002222DE" w:rsidRPr="004A1871" w:rsidRDefault="002222DE" w:rsidP="002222DE">
      <w:pPr>
        <w:spacing w:after="0" w:line="240" w:lineRule="auto"/>
        <w:jc w:val="both"/>
        <w:rPr>
          <w:rFonts w:ascii="Calibri Light" w:hAnsi="Calibri Light"/>
          <w:color w:val="FF0000"/>
          <w:sz w:val="20"/>
          <w:szCs w:val="20"/>
        </w:rPr>
      </w:pPr>
    </w:p>
    <w:p w14:paraId="0FBEC905" w14:textId="713A46FE" w:rsidR="002222DE" w:rsidRPr="004A1871" w:rsidRDefault="008052C9" w:rsidP="002222DE">
      <w:pPr>
        <w:spacing w:after="0" w:line="240" w:lineRule="auto"/>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g)</w:t>
      </w:r>
      <w:r w:rsidR="002222DE" w:rsidRPr="004A1871">
        <w:rPr>
          <w:rFonts w:ascii="Calibri Light" w:hAnsi="Calibri Light" w:cs="Tahoma"/>
          <w:color w:val="262626" w:themeColor="text1" w:themeTint="D9"/>
          <w:sz w:val="20"/>
          <w:szCs w:val="20"/>
        </w:rPr>
        <w:t xml:space="preserve"> Podczas prac należy ograniczyć do minimum zniszczenie powierzchni biologicznie czynnej, a drzewa i krzewy na czas realizacji inwestycji zabezpieczyć w części podziemnej i nadziemnej zgodnie ze sztuką ogrodniczą.</w:t>
      </w:r>
    </w:p>
    <w:p w14:paraId="253283AF" w14:textId="77777777" w:rsidR="002222DE" w:rsidRPr="004A1871" w:rsidRDefault="002222DE" w:rsidP="002222DE">
      <w:pPr>
        <w:spacing w:after="0" w:line="240" w:lineRule="auto"/>
        <w:ind w:left="142" w:hanging="142"/>
        <w:jc w:val="both"/>
        <w:rPr>
          <w:rFonts w:ascii="Calibri Light" w:hAnsi="Calibri Light"/>
          <w:color w:val="262626" w:themeColor="text1" w:themeTint="D9"/>
          <w:sz w:val="20"/>
          <w:szCs w:val="20"/>
        </w:rPr>
      </w:pPr>
    </w:p>
    <w:p w14:paraId="0357A06C" w14:textId="0EB34D8B" w:rsidR="002222DE" w:rsidRPr="00C7227F" w:rsidRDefault="002222DE" w:rsidP="001B6B3F">
      <w:pPr>
        <w:shd w:val="clear" w:color="auto" w:fill="FFFFFF" w:themeFill="background1"/>
        <w:spacing w:after="0" w:line="240" w:lineRule="auto"/>
        <w:rPr>
          <w:rFonts w:ascii="Calibri Light" w:hAnsi="Calibri Light"/>
          <w:b/>
          <w:bCs/>
          <w:color w:val="262626" w:themeColor="text1" w:themeTint="D9"/>
          <w:sz w:val="20"/>
          <w:szCs w:val="20"/>
        </w:rPr>
      </w:pPr>
      <w:r w:rsidRPr="001B6B3F">
        <w:rPr>
          <w:rFonts w:ascii="Calibri Light" w:hAnsi="Calibri Light"/>
          <w:b/>
          <w:bCs/>
          <w:color w:val="262626" w:themeColor="text1" w:themeTint="D9"/>
          <w:sz w:val="20"/>
          <w:szCs w:val="20"/>
        </w:rPr>
        <w:t>1.</w:t>
      </w:r>
      <w:r w:rsidR="00A414A2">
        <w:rPr>
          <w:rFonts w:ascii="Calibri Light" w:hAnsi="Calibri Light"/>
          <w:b/>
          <w:bCs/>
          <w:color w:val="262626" w:themeColor="text1" w:themeTint="D9"/>
          <w:sz w:val="20"/>
          <w:szCs w:val="20"/>
        </w:rPr>
        <w:t>7</w:t>
      </w:r>
      <w:r w:rsidRPr="001B6B3F">
        <w:rPr>
          <w:rFonts w:ascii="Calibri Light" w:hAnsi="Calibri Light"/>
          <w:b/>
          <w:bCs/>
          <w:color w:val="262626" w:themeColor="text1" w:themeTint="D9"/>
          <w:sz w:val="20"/>
          <w:szCs w:val="20"/>
        </w:rPr>
        <w:t>/ Dodatkowe obowiązki Wykonawcy:</w:t>
      </w:r>
    </w:p>
    <w:p w14:paraId="53B1FA8B" w14:textId="77777777" w:rsidR="002222DE" w:rsidRPr="007157C3" w:rsidRDefault="002222DE" w:rsidP="002222DE">
      <w:pPr>
        <w:spacing w:after="0" w:line="240" w:lineRule="auto"/>
        <w:rPr>
          <w:rFonts w:ascii="Calibri Light" w:hAnsi="Calibri Light"/>
          <w:b/>
          <w:bCs/>
          <w:sz w:val="20"/>
          <w:szCs w:val="20"/>
        </w:rPr>
      </w:pPr>
    </w:p>
    <w:p w14:paraId="3BC5BCCA" w14:textId="550837CC" w:rsidR="002222DE" w:rsidRPr="00C7227F" w:rsidRDefault="00841AEF" w:rsidP="002222DE">
      <w:pPr>
        <w:tabs>
          <w:tab w:val="left" w:pos="426"/>
        </w:tabs>
        <w:spacing w:after="0" w:line="240" w:lineRule="auto"/>
        <w:jc w:val="both"/>
        <w:rPr>
          <w:rFonts w:ascii="Calibri Light" w:hAnsi="Calibri Light" w:cs="Calibri Light"/>
          <w:b/>
          <w:color w:val="262626" w:themeColor="text1" w:themeTint="D9"/>
          <w:sz w:val="20"/>
          <w:szCs w:val="20"/>
        </w:rPr>
      </w:pPr>
      <w:r>
        <w:rPr>
          <w:rFonts w:ascii="Calibri Light" w:hAnsi="Calibri Light" w:cs="Calibri Light"/>
          <w:b/>
          <w:color w:val="262626" w:themeColor="text1" w:themeTint="D9"/>
          <w:sz w:val="20"/>
          <w:szCs w:val="20"/>
        </w:rPr>
        <w:t xml:space="preserve">a) </w:t>
      </w:r>
      <w:r w:rsidR="002222DE" w:rsidRPr="00C7227F">
        <w:rPr>
          <w:rFonts w:ascii="Calibri Light" w:hAnsi="Calibri Light" w:cs="Calibri Light"/>
          <w:b/>
          <w:color w:val="262626" w:themeColor="text1" w:themeTint="D9"/>
          <w:sz w:val="20"/>
          <w:szCs w:val="20"/>
        </w:rPr>
        <w:t>Ubezpieczenie Wykonawcy</w:t>
      </w:r>
    </w:p>
    <w:p w14:paraId="2BE86468" w14:textId="0BD1E335" w:rsidR="002222DE" w:rsidRPr="00436F5E" w:rsidRDefault="002222DE" w:rsidP="002222DE">
      <w:pPr>
        <w:tabs>
          <w:tab w:val="left" w:pos="426"/>
        </w:tabs>
        <w:spacing w:after="0" w:line="240" w:lineRule="auto"/>
        <w:jc w:val="both"/>
        <w:rPr>
          <w:rFonts w:ascii="Calibri Light" w:hAnsi="Calibri Light" w:cs="Calibri Light"/>
          <w:bCs/>
          <w:color w:val="262626" w:themeColor="text1" w:themeTint="D9"/>
          <w:sz w:val="20"/>
          <w:szCs w:val="20"/>
        </w:rPr>
      </w:pPr>
      <w:r w:rsidRPr="001B6B3F">
        <w:rPr>
          <w:rFonts w:ascii="Calibri Light" w:hAnsi="Calibri Light" w:cs="Calibri Light"/>
          <w:bCs/>
          <w:color w:val="262626" w:themeColor="text1" w:themeTint="D9"/>
          <w:sz w:val="20"/>
          <w:szCs w:val="20"/>
        </w:rPr>
        <w:t xml:space="preserve">Zgodnie z zapisami zawartymi w § </w:t>
      </w:r>
      <w:r w:rsidR="00841AEF">
        <w:rPr>
          <w:rFonts w:ascii="Calibri Light" w:hAnsi="Calibri Light" w:cs="Calibri Light"/>
          <w:bCs/>
          <w:color w:val="262626" w:themeColor="text1" w:themeTint="D9"/>
          <w:sz w:val="20"/>
          <w:szCs w:val="20"/>
        </w:rPr>
        <w:t>4</w:t>
      </w:r>
      <w:r w:rsidR="00CF225E">
        <w:rPr>
          <w:rFonts w:ascii="Calibri Light" w:hAnsi="Calibri Light" w:cs="Calibri Light"/>
          <w:bCs/>
          <w:color w:val="262626" w:themeColor="text1" w:themeTint="D9"/>
          <w:sz w:val="20"/>
          <w:szCs w:val="20"/>
        </w:rPr>
        <w:t xml:space="preserve"> ust.1</w:t>
      </w:r>
      <w:r w:rsidR="00841AEF">
        <w:rPr>
          <w:rFonts w:ascii="Calibri Light" w:hAnsi="Calibri Light" w:cs="Calibri Light"/>
          <w:bCs/>
          <w:color w:val="262626" w:themeColor="text1" w:themeTint="D9"/>
          <w:sz w:val="20"/>
          <w:szCs w:val="20"/>
        </w:rPr>
        <w:t>3</w:t>
      </w:r>
      <w:r w:rsidRPr="001B6B3F">
        <w:rPr>
          <w:rFonts w:ascii="Calibri Light" w:hAnsi="Calibri Light" w:cs="Calibri Light"/>
          <w:bCs/>
          <w:color w:val="262626" w:themeColor="text1" w:themeTint="D9"/>
          <w:sz w:val="20"/>
          <w:szCs w:val="20"/>
        </w:rPr>
        <w:t xml:space="preserve"> wzoru umowy załączonym do SWZ Zamawiający wymaga od Wykonawcy, z którym podpisze </w:t>
      </w:r>
      <w:r w:rsidRPr="00436F5E">
        <w:rPr>
          <w:rFonts w:ascii="Calibri Light" w:hAnsi="Calibri Light" w:cs="Calibri Light"/>
          <w:bCs/>
          <w:color w:val="262626" w:themeColor="text1" w:themeTint="D9"/>
          <w:sz w:val="20"/>
          <w:szCs w:val="20"/>
        </w:rPr>
        <w:t xml:space="preserve">umowę posiadania ubezpieczenia odpowiedzialności cywilnej w zakresie prowadzonej działalności gospodarczej związanej z przedmiotem zamówienia przez okres nie krótszy niż od daty zawarcia niniejszej umowy do daty odbioru końcowego przedmiotu umowy. </w:t>
      </w:r>
    </w:p>
    <w:p w14:paraId="230D3526" w14:textId="77777777" w:rsidR="0040435F" w:rsidRDefault="0040435F" w:rsidP="002222DE">
      <w:pPr>
        <w:spacing w:after="0" w:line="240" w:lineRule="auto"/>
        <w:rPr>
          <w:rFonts w:ascii="Calibri Light" w:hAnsi="Calibri Light" w:cs="Calibri Light"/>
          <w:b/>
          <w:bCs/>
          <w:color w:val="262626" w:themeColor="text1" w:themeTint="D9"/>
          <w:sz w:val="20"/>
          <w:szCs w:val="20"/>
        </w:rPr>
      </w:pPr>
    </w:p>
    <w:p w14:paraId="4FF92D94" w14:textId="4ECB3977" w:rsidR="002222DE" w:rsidRPr="00C7227F" w:rsidRDefault="002222DE" w:rsidP="002222DE">
      <w:pPr>
        <w:spacing w:after="0" w:line="240" w:lineRule="auto"/>
        <w:rPr>
          <w:rFonts w:ascii="Calibri Light" w:hAnsi="Calibri Light" w:cs="Calibri Light"/>
          <w:b/>
          <w:bCs/>
          <w:color w:val="262626" w:themeColor="text1" w:themeTint="D9"/>
          <w:sz w:val="20"/>
          <w:szCs w:val="20"/>
        </w:rPr>
      </w:pPr>
      <w:r w:rsidRPr="001B6B3F">
        <w:rPr>
          <w:rFonts w:ascii="Calibri Light" w:hAnsi="Calibri Light" w:cs="Calibri Light"/>
          <w:b/>
          <w:bCs/>
          <w:color w:val="262626" w:themeColor="text1" w:themeTint="D9"/>
          <w:sz w:val="20"/>
          <w:szCs w:val="20"/>
        </w:rPr>
        <w:t>1.</w:t>
      </w:r>
      <w:r w:rsidR="00A414A2">
        <w:rPr>
          <w:rFonts w:ascii="Calibri Light" w:hAnsi="Calibri Light" w:cs="Calibri Light"/>
          <w:b/>
          <w:bCs/>
          <w:color w:val="262626" w:themeColor="text1" w:themeTint="D9"/>
          <w:sz w:val="20"/>
          <w:szCs w:val="20"/>
        </w:rPr>
        <w:t>8</w:t>
      </w:r>
      <w:r w:rsidRPr="001B6B3F">
        <w:rPr>
          <w:rFonts w:ascii="Calibri Light" w:hAnsi="Calibri Light" w:cs="Calibri Light"/>
          <w:b/>
          <w:bCs/>
          <w:color w:val="262626" w:themeColor="text1" w:themeTint="D9"/>
          <w:sz w:val="20"/>
          <w:szCs w:val="20"/>
        </w:rPr>
        <w:t>/ Warunki rozliczenia wykonania przedmiotu zamówienia.</w:t>
      </w:r>
    </w:p>
    <w:p w14:paraId="25565943" w14:textId="096AA438" w:rsidR="002222DE" w:rsidRDefault="002222DE" w:rsidP="002222DE">
      <w:pPr>
        <w:spacing w:after="0" w:line="240" w:lineRule="auto"/>
        <w:rPr>
          <w:rFonts w:ascii="Calibri Light" w:hAnsi="Calibri Light" w:cs="Calibri Light"/>
          <w:sz w:val="20"/>
          <w:szCs w:val="20"/>
        </w:rPr>
      </w:pPr>
    </w:p>
    <w:p w14:paraId="775B8382" w14:textId="4707C3A7" w:rsidR="00841AEF" w:rsidRPr="00841AEF" w:rsidRDefault="00841AEF" w:rsidP="00841AEF">
      <w:pPr>
        <w:widowControl w:val="0"/>
        <w:suppressAutoHyphens/>
        <w:spacing w:after="0" w:line="240" w:lineRule="auto"/>
        <w:jc w:val="both"/>
        <w:rPr>
          <w:rFonts w:asciiTheme="majorHAnsi" w:hAnsiTheme="majorHAnsi" w:cstheme="majorHAnsi"/>
          <w:color w:val="262626"/>
          <w:sz w:val="20"/>
          <w:szCs w:val="20"/>
        </w:rPr>
      </w:pPr>
      <w:r w:rsidRPr="00841AEF">
        <w:rPr>
          <w:rFonts w:asciiTheme="majorHAnsi" w:hAnsiTheme="majorHAnsi" w:cstheme="majorHAnsi"/>
          <w:color w:val="262626"/>
          <w:sz w:val="20"/>
          <w:szCs w:val="20"/>
        </w:rPr>
        <w:t xml:space="preserve">a) Wynagrodzenie będzie płatne za wykonane prace zgodnie z umową i udzielonym w jej ramach zleceniem, wskazane na fakturze z zastosowaniem jednostkowych cen ofertowych zawartych w </w:t>
      </w:r>
      <w:r w:rsidRPr="00841AEF">
        <w:rPr>
          <w:rFonts w:asciiTheme="majorHAnsi" w:hAnsiTheme="majorHAnsi" w:cstheme="majorHAnsi"/>
          <w:bCs/>
          <w:sz w:val="20"/>
          <w:szCs w:val="20"/>
        </w:rPr>
        <w:t xml:space="preserve">Przedmiarze </w:t>
      </w:r>
      <w:r w:rsidRPr="00841AEF">
        <w:rPr>
          <w:rFonts w:asciiTheme="majorHAnsi" w:hAnsiTheme="majorHAnsi" w:cstheme="majorHAnsi"/>
          <w:bCs/>
          <w:i/>
          <w:iCs/>
          <w:sz w:val="20"/>
          <w:szCs w:val="20"/>
        </w:rPr>
        <w:t>(prognozowanym zestawieniu nakładów do konserwacji dekarskiej - załącznik nr 1a do SWZ</w:t>
      </w:r>
      <w:r w:rsidRPr="00841AEF">
        <w:rPr>
          <w:rFonts w:asciiTheme="majorHAnsi" w:hAnsiTheme="majorHAnsi" w:cstheme="majorHAnsi"/>
          <w:color w:val="262626"/>
          <w:sz w:val="20"/>
          <w:szCs w:val="20"/>
        </w:rPr>
        <w:t xml:space="preserve">) Wykonawcy, stanowiącym integralną część niniejszej umowy. </w:t>
      </w:r>
    </w:p>
    <w:p w14:paraId="36019FC8" w14:textId="77777777" w:rsidR="00841AEF" w:rsidRPr="00841AEF" w:rsidRDefault="00841AEF" w:rsidP="002222DE">
      <w:pPr>
        <w:spacing w:after="0" w:line="240" w:lineRule="auto"/>
        <w:rPr>
          <w:rFonts w:asciiTheme="majorHAnsi" w:hAnsiTheme="majorHAnsi" w:cstheme="majorHAnsi"/>
          <w:sz w:val="20"/>
          <w:szCs w:val="20"/>
        </w:rPr>
      </w:pPr>
    </w:p>
    <w:p w14:paraId="395C562A" w14:textId="550CD628" w:rsidR="00841AEF" w:rsidRPr="00841AEF" w:rsidRDefault="00841AEF" w:rsidP="00841AEF">
      <w:pPr>
        <w:pStyle w:val="Tekstpodstawowy"/>
        <w:spacing w:after="0" w:line="240" w:lineRule="auto"/>
        <w:jc w:val="both"/>
        <w:rPr>
          <w:rFonts w:asciiTheme="majorHAnsi" w:hAnsiTheme="majorHAnsi" w:cstheme="majorHAnsi"/>
          <w:b/>
          <w:bCs/>
          <w:color w:val="262626" w:themeColor="text1" w:themeTint="D9"/>
          <w:sz w:val="20"/>
          <w:szCs w:val="20"/>
          <w:u w:val="single"/>
        </w:rPr>
      </w:pPr>
      <w:r w:rsidRPr="00841AEF">
        <w:rPr>
          <w:rFonts w:asciiTheme="majorHAnsi" w:hAnsiTheme="majorHAnsi" w:cstheme="majorHAnsi"/>
          <w:color w:val="262626" w:themeColor="text1" w:themeTint="D9"/>
          <w:sz w:val="20"/>
          <w:szCs w:val="20"/>
        </w:rPr>
        <w:t xml:space="preserve">b) Cena oferty zaoferowana przez Wykonawcę w formularzu oferty jest ceną dla porównania i oceny ofert. </w:t>
      </w:r>
    </w:p>
    <w:p w14:paraId="2662662C" w14:textId="77777777" w:rsidR="00841AEF" w:rsidRPr="00841AEF" w:rsidRDefault="00841AEF" w:rsidP="00841AEF">
      <w:pPr>
        <w:spacing w:after="0" w:line="240" w:lineRule="auto"/>
        <w:jc w:val="both"/>
        <w:rPr>
          <w:rFonts w:asciiTheme="majorHAnsi" w:hAnsiTheme="majorHAnsi" w:cstheme="majorHAnsi"/>
          <w:strike/>
          <w:color w:val="262626" w:themeColor="text1" w:themeTint="D9"/>
          <w:sz w:val="20"/>
          <w:szCs w:val="20"/>
        </w:rPr>
      </w:pPr>
    </w:p>
    <w:p w14:paraId="27F66274" w14:textId="77777777" w:rsidR="00841AEF" w:rsidRPr="00841AEF" w:rsidRDefault="00841AEF" w:rsidP="00841AEF">
      <w:pPr>
        <w:spacing w:after="0" w:line="240" w:lineRule="auto"/>
        <w:jc w:val="both"/>
        <w:rPr>
          <w:rFonts w:asciiTheme="majorHAnsi" w:hAnsiTheme="majorHAnsi" w:cstheme="majorHAnsi"/>
          <w:color w:val="262626" w:themeColor="text1" w:themeTint="D9"/>
          <w:sz w:val="20"/>
          <w:szCs w:val="20"/>
        </w:rPr>
      </w:pPr>
      <w:r w:rsidRPr="00841AEF">
        <w:rPr>
          <w:rFonts w:asciiTheme="majorHAnsi" w:hAnsiTheme="majorHAnsi" w:cstheme="majorHAnsi"/>
          <w:color w:val="262626" w:themeColor="text1" w:themeTint="D9"/>
          <w:sz w:val="20"/>
          <w:szCs w:val="20"/>
        </w:rPr>
        <w:t xml:space="preserve">c) </w:t>
      </w:r>
      <w:r w:rsidRPr="00841AEF">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841AEF">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841AEF">
        <w:rPr>
          <w:rFonts w:asciiTheme="majorHAnsi" w:hAnsiTheme="majorHAnsi" w:cstheme="majorHAnsi"/>
          <w:color w:val="262626" w:themeColor="text1" w:themeTint="D9"/>
          <w:sz w:val="20"/>
          <w:szCs w:val="20"/>
          <w:u w:val="single"/>
        </w:rPr>
        <w:t>.</w:t>
      </w:r>
      <w:r w:rsidRPr="00841AEF">
        <w:rPr>
          <w:rFonts w:asciiTheme="majorHAnsi" w:hAnsiTheme="majorHAnsi" w:cstheme="majorHAnsi"/>
          <w:color w:val="262626" w:themeColor="text1" w:themeTint="D9"/>
          <w:sz w:val="20"/>
          <w:szCs w:val="20"/>
        </w:rPr>
        <w:t xml:space="preserve"> W przypadku uchylenia się </w:t>
      </w:r>
      <w:r w:rsidRPr="00841AEF">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Pr="00841AEF">
        <w:rPr>
          <w:rFonts w:asciiTheme="majorHAnsi" w:hAnsiTheme="majorHAnsi" w:cstheme="majorHAnsi"/>
          <w:color w:val="262626" w:themeColor="text1" w:themeTint="D9"/>
          <w:sz w:val="20"/>
          <w:szCs w:val="20"/>
        </w:rPr>
        <w:t xml:space="preserve"> Zamawiający dokona bezpośredniej zapłaty dla podwykonawcy  Z zastrzeżeniem art. 465 ust. 2 – 8 ustawy Pzp. Szczegółowe postanowienia dotyczące regulacji obejmujących podwykonawstwem o zawarte są we wzorze umowy.</w:t>
      </w:r>
    </w:p>
    <w:p w14:paraId="6FA0460C" w14:textId="77777777" w:rsidR="00A414A2" w:rsidRPr="00953180" w:rsidRDefault="00A414A2" w:rsidP="00841AEF">
      <w:pPr>
        <w:spacing w:after="0" w:line="240" w:lineRule="auto"/>
        <w:jc w:val="both"/>
        <w:rPr>
          <w:rFonts w:asciiTheme="majorHAnsi" w:hAnsiTheme="majorHAnsi" w:cstheme="majorHAnsi"/>
          <w:color w:val="262626" w:themeColor="text1" w:themeTint="D9"/>
          <w:sz w:val="20"/>
          <w:szCs w:val="20"/>
        </w:rPr>
      </w:pPr>
    </w:p>
    <w:p w14:paraId="2D7F769A" w14:textId="77777777" w:rsidR="008052C9" w:rsidRDefault="008052C9" w:rsidP="00D7383A">
      <w:pPr>
        <w:spacing w:after="0" w:line="240" w:lineRule="auto"/>
        <w:jc w:val="both"/>
        <w:rPr>
          <w:rFonts w:asciiTheme="majorHAnsi" w:hAnsiTheme="majorHAnsi" w:cstheme="majorHAnsi"/>
          <w:color w:val="262626" w:themeColor="text1" w:themeTint="D9"/>
          <w:sz w:val="20"/>
          <w:szCs w:val="20"/>
        </w:rPr>
      </w:pPr>
    </w:p>
    <w:p w14:paraId="1A9998A0" w14:textId="77777777" w:rsidR="002222DE" w:rsidRPr="002A729B" w:rsidRDefault="002222DE" w:rsidP="002222DE">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Pr>
          <w:rFonts w:ascii="Calibri Light" w:hAnsi="Calibri Light" w:cs="Calibri Light"/>
          <w:b/>
          <w:bCs/>
          <w:sz w:val="20"/>
          <w:szCs w:val="20"/>
        </w:rPr>
        <w:t xml:space="preserve">2. </w:t>
      </w:r>
      <w:r w:rsidRPr="002A729B">
        <w:rPr>
          <w:rFonts w:ascii="Calibri Light" w:hAnsi="Calibri Light" w:cs="Calibri Light"/>
          <w:b/>
          <w:bCs/>
          <w:sz w:val="20"/>
          <w:szCs w:val="20"/>
        </w:rPr>
        <w:t>ROZWIĄZANIA RÓWNOWAŻNE.</w:t>
      </w:r>
    </w:p>
    <w:p w14:paraId="11810214" w14:textId="77777777" w:rsidR="002222DE" w:rsidRDefault="002222DE" w:rsidP="002222DE">
      <w:pPr>
        <w:spacing w:after="0" w:line="240" w:lineRule="auto"/>
        <w:rPr>
          <w:rFonts w:ascii="Calibri Light" w:hAnsi="Calibri Light" w:cs="Calibri Light"/>
          <w:sz w:val="20"/>
          <w:szCs w:val="20"/>
        </w:rPr>
      </w:pPr>
    </w:p>
    <w:p w14:paraId="4B38034C" w14:textId="77777777" w:rsidR="009F7C28" w:rsidRDefault="009F7C28" w:rsidP="009F7C28">
      <w:pPr>
        <w:spacing w:after="200" w:line="252" w:lineRule="auto"/>
        <w:contextualSpacing/>
        <w:jc w:val="both"/>
        <w:rPr>
          <w:rFonts w:asciiTheme="majorHAnsi" w:eastAsiaTheme="majorEastAsia" w:hAnsiTheme="majorHAnsi" w:cstheme="majorBidi"/>
          <w:sz w:val="20"/>
          <w:szCs w:val="20"/>
          <w:lang w:eastAsia="en-US"/>
        </w:rPr>
      </w:pPr>
      <w:r w:rsidRPr="00217517">
        <w:rPr>
          <w:rFonts w:asciiTheme="majorHAnsi" w:eastAsiaTheme="majorEastAsia" w:hAnsiTheme="majorHAnsi" w:cstheme="majorBid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1A2A8619" w14:textId="77777777" w:rsidR="001B7A9F" w:rsidRDefault="001B7A9F" w:rsidP="009F7C28">
      <w:pPr>
        <w:spacing w:after="200" w:line="252" w:lineRule="auto"/>
        <w:contextualSpacing/>
        <w:jc w:val="both"/>
        <w:rPr>
          <w:rFonts w:asciiTheme="majorHAnsi" w:eastAsiaTheme="majorEastAsia" w:hAnsiTheme="majorHAnsi" w:cstheme="majorBidi"/>
          <w:sz w:val="20"/>
          <w:szCs w:val="20"/>
          <w:lang w:eastAsia="en-US"/>
        </w:rPr>
      </w:pPr>
    </w:p>
    <w:p w14:paraId="4D052C5A" w14:textId="77777777" w:rsidR="001B7A9F" w:rsidRDefault="001B7A9F" w:rsidP="009F7C28">
      <w:pPr>
        <w:spacing w:after="200" w:line="252" w:lineRule="auto"/>
        <w:contextualSpacing/>
        <w:jc w:val="both"/>
        <w:rPr>
          <w:rFonts w:asciiTheme="majorHAnsi" w:eastAsiaTheme="majorEastAsia" w:hAnsiTheme="majorHAnsi" w:cstheme="majorBidi"/>
          <w:sz w:val="20"/>
          <w:szCs w:val="20"/>
          <w:lang w:eastAsia="en-US"/>
        </w:rPr>
      </w:pPr>
    </w:p>
    <w:p w14:paraId="7AEB2479" w14:textId="77777777" w:rsidR="001B7A9F" w:rsidRDefault="001B7A9F" w:rsidP="009F7C28">
      <w:pPr>
        <w:spacing w:after="200" w:line="252" w:lineRule="auto"/>
        <w:contextualSpacing/>
        <w:jc w:val="both"/>
        <w:rPr>
          <w:rFonts w:asciiTheme="majorHAnsi" w:eastAsiaTheme="majorEastAsia" w:hAnsiTheme="majorHAnsi" w:cstheme="majorBidi"/>
          <w:sz w:val="20"/>
          <w:szCs w:val="20"/>
          <w:lang w:eastAsia="en-US"/>
        </w:rPr>
      </w:pPr>
    </w:p>
    <w:p w14:paraId="0BC15EBB" w14:textId="77777777" w:rsidR="001B7A9F" w:rsidRDefault="001B7A9F" w:rsidP="009F7C28">
      <w:pPr>
        <w:spacing w:after="200" w:line="252" w:lineRule="auto"/>
        <w:contextualSpacing/>
        <w:jc w:val="both"/>
        <w:rPr>
          <w:rFonts w:asciiTheme="majorHAnsi" w:eastAsiaTheme="majorEastAsia" w:hAnsiTheme="majorHAnsi" w:cstheme="majorBidi"/>
          <w:sz w:val="20"/>
          <w:szCs w:val="20"/>
          <w:lang w:eastAsia="en-US"/>
        </w:rPr>
      </w:pPr>
    </w:p>
    <w:p w14:paraId="6442A0A5" w14:textId="6B19C383" w:rsidR="00093083" w:rsidRDefault="00093083" w:rsidP="00CC124D">
      <w:pPr>
        <w:spacing w:after="0" w:line="240" w:lineRule="auto"/>
        <w:rPr>
          <w:rFonts w:ascii="Calibri Light" w:hAnsi="Calibri Light" w:cs="Calibri Light"/>
          <w:sz w:val="20"/>
          <w:szCs w:val="20"/>
        </w:rPr>
      </w:pPr>
    </w:p>
    <w:p w14:paraId="3D70967F" w14:textId="77777777" w:rsidR="00935D28"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 xml:space="preserve">3. </w:t>
      </w:r>
      <w:r w:rsidR="006D3D6A" w:rsidRPr="00E32731">
        <w:rPr>
          <w:rFonts w:ascii="Calibri Light" w:hAnsi="Calibri Light"/>
          <w:b/>
          <w:bCs/>
          <w:sz w:val="20"/>
          <w:szCs w:val="20"/>
        </w:rPr>
        <w:t xml:space="preserve">WYMAGANIA W ZAKRESIE ZATRUDNIANIA PRZEZ WYKONAWCĘ LUB PODWYKONAWCĘ OSÓB </w:t>
      </w:r>
    </w:p>
    <w:p w14:paraId="344773A4" w14:textId="40D81A2A" w:rsidR="006D3D6A" w:rsidRPr="00E32731"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32731">
        <w:rPr>
          <w:rFonts w:ascii="Calibri Light" w:hAnsi="Calibri Light"/>
          <w:b/>
          <w:bCs/>
          <w:sz w:val="20"/>
          <w:szCs w:val="20"/>
        </w:rPr>
        <w:t>NA PODSTAWIE STOSUNKU PRACY.</w:t>
      </w:r>
    </w:p>
    <w:p w14:paraId="342C22F6" w14:textId="77777777" w:rsidR="004F0564" w:rsidRPr="000E5807" w:rsidRDefault="004F0564" w:rsidP="00CC124D">
      <w:pPr>
        <w:spacing w:after="0" w:line="240" w:lineRule="auto"/>
        <w:rPr>
          <w:rFonts w:ascii="Calibri Light" w:hAnsi="Calibri Light"/>
          <w:sz w:val="20"/>
          <w:szCs w:val="20"/>
        </w:rPr>
      </w:pPr>
    </w:p>
    <w:p w14:paraId="1C45FCAE" w14:textId="37AD97F9" w:rsidR="00CB2B99" w:rsidRPr="00CB2B99" w:rsidRDefault="00D628FA" w:rsidP="00CC124D">
      <w:pPr>
        <w:spacing w:after="0" w:line="240" w:lineRule="auto"/>
        <w:jc w:val="both"/>
        <w:rPr>
          <w:rFonts w:ascii="Calibri Light" w:hAnsi="Calibri Light"/>
          <w:sz w:val="20"/>
          <w:szCs w:val="20"/>
        </w:rPr>
      </w:pPr>
      <w:r w:rsidRPr="000E5807">
        <w:rPr>
          <w:rFonts w:ascii="Calibri Light" w:hAnsi="Calibri Light"/>
          <w:sz w:val="20"/>
          <w:szCs w:val="20"/>
        </w:rPr>
        <w:t xml:space="preserve">3.1/ </w:t>
      </w:r>
      <w:r w:rsidR="006D3D6A" w:rsidRPr="000E5807">
        <w:rPr>
          <w:rFonts w:ascii="Calibri Light" w:hAnsi="Calibri Light"/>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Pr>
          <w:rFonts w:ascii="Calibri Light" w:hAnsi="Calibri Light"/>
          <w:sz w:val="20"/>
          <w:szCs w:val="20"/>
        </w:rPr>
        <w:t xml:space="preserve">tj. </w:t>
      </w:r>
      <w:r w:rsidR="006D3D6A" w:rsidRPr="000E5807">
        <w:rPr>
          <w:rFonts w:ascii="Calibri Light" w:hAnsi="Calibri Light"/>
          <w:sz w:val="20"/>
          <w:szCs w:val="20"/>
        </w:rPr>
        <w:t>Dz. U. z 202</w:t>
      </w:r>
      <w:r w:rsidR="002934E8">
        <w:rPr>
          <w:rFonts w:ascii="Calibri Light" w:hAnsi="Calibri Light"/>
          <w:sz w:val="20"/>
          <w:szCs w:val="20"/>
        </w:rPr>
        <w:t>3</w:t>
      </w:r>
      <w:r w:rsidR="006D3D6A" w:rsidRPr="000E5807">
        <w:rPr>
          <w:rFonts w:ascii="Calibri Light" w:hAnsi="Calibri Light"/>
          <w:sz w:val="20"/>
          <w:szCs w:val="20"/>
        </w:rPr>
        <w:t xml:space="preserve"> r., poz. 1</w:t>
      </w:r>
      <w:r w:rsidR="002934E8">
        <w:rPr>
          <w:rFonts w:ascii="Calibri Light" w:hAnsi="Calibri Light"/>
          <w:sz w:val="20"/>
          <w:szCs w:val="20"/>
        </w:rPr>
        <w:t>465</w:t>
      </w:r>
      <w:r w:rsidR="006D3D6A" w:rsidRPr="000E5807">
        <w:rPr>
          <w:rFonts w:ascii="Calibri Light" w:hAnsi="Calibri Light"/>
          <w:sz w:val="20"/>
          <w:szCs w:val="20"/>
        </w:rPr>
        <w:t xml:space="preserve"> ze zm.)</w:t>
      </w:r>
      <w:r w:rsidR="00CB2B99">
        <w:rPr>
          <w:rFonts w:ascii="Calibri Light" w:hAnsi="Calibri Light"/>
          <w:sz w:val="20"/>
          <w:szCs w:val="20"/>
        </w:rPr>
        <w:t xml:space="preserve"> </w:t>
      </w:r>
      <w:r w:rsidR="00CB2B99" w:rsidRPr="00F80639">
        <w:rPr>
          <w:rFonts w:ascii="Calibri Light" w:hAnsi="Calibri Light" w:cs="Calibri Light"/>
          <w:color w:val="000000"/>
          <w:sz w:val="20"/>
          <w:szCs w:val="20"/>
        </w:rPr>
        <w:t xml:space="preserve">z wyłączeniem osób samodzielnie wykonujących daną czynność w ramach jednoosobowej działalności gospodarczej tzw. „samo zatrudnienie”. </w:t>
      </w:r>
    </w:p>
    <w:p w14:paraId="43FB535C" w14:textId="77777777" w:rsidR="00CB2B99" w:rsidRPr="00F80639" w:rsidRDefault="00CB2B99" w:rsidP="00CC124D">
      <w:pPr>
        <w:autoSpaceDE w:val="0"/>
        <w:autoSpaceDN w:val="0"/>
        <w:adjustRightInd w:val="0"/>
        <w:spacing w:after="0" w:line="240" w:lineRule="auto"/>
        <w:rPr>
          <w:rFonts w:ascii="Calibri Light" w:hAnsi="Calibri Light" w:cs="Calibri Light"/>
          <w:color w:val="000000"/>
          <w:sz w:val="20"/>
          <w:szCs w:val="20"/>
        </w:rPr>
      </w:pPr>
    </w:p>
    <w:p w14:paraId="593429E1" w14:textId="77777777" w:rsidR="002C197D" w:rsidRPr="002C197D" w:rsidRDefault="002C197D" w:rsidP="002C197D">
      <w:pPr>
        <w:autoSpaceDE w:val="0"/>
        <w:autoSpaceDN w:val="0"/>
        <w:adjustRightInd w:val="0"/>
        <w:spacing w:after="0" w:line="240" w:lineRule="auto"/>
        <w:jc w:val="both"/>
        <w:rPr>
          <w:rFonts w:ascii="Calibri Light" w:hAnsi="Calibri Light" w:cs="Calibri Light"/>
          <w:b/>
          <w:bCs/>
          <w:color w:val="262626" w:themeColor="text1" w:themeTint="D9"/>
          <w:sz w:val="20"/>
          <w:szCs w:val="20"/>
        </w:rPr>
      </w:pPr>
      <w:r w:rsidRPr="002C197D">
        <w:rPr>
          <w:rFonts w:ascii="Calibri Light" w:hAnsi="Calibri Light" w:cs="Calibri Light"/>
          <w:color w:val="262626" w:themeColor="text1" w:themeTint="D9"/>
          <w:sz w:val="20"/>
          <w:szCs w:val="20"/>
        </w:rPr>
        <w:t xml:space="preserve">3.2/ Wymagania w zakresie zatrudnienia przez Wykonawcę lub podwykonawcę na podstawie umowy o pracę osób wykonujących wskazane przez Zamawiającego czynności w zakresie realizacji zamówienia zostały określone w </w:t>
      </w:r>
      <w:r w:rsidRPr="002C197D">
        <w:rPr>
          <w:rFonts w:ascii="Calibri Light" w:hAnsi="Calibri Light" w:cs="Calibri Light"/>
          <w:b/>
          <w:bCs/>
          <w:color w:val="262626" w:themeColor="text1" w:themeTint="D9"/>
          <w:sz w:val="20"/>
          <w:szCs w:val="20"/>
        </w:rPr>
        <w:t>projekcie umowy stanowiącej</w:t>
      </w:r>
      <w:r w:rsidRPr="002C197D">
        <w:rPr>
          <w:rFonts w:ascii="Calibri Light" w:hAnsi="Calibri Light" w:cs="Calibri Light"/>
          <w:color w:val="262626" w:themeColor="text1" w:themeTint="D9"/>
          <w:sz w:val="20"/>
          <w:szCs w:val="20"/>
        </w:rPr>
        <w:t xml:space="preserve"> </w:t>
      </w:r>
      <w:r w:rsidRPr="002C197D">
        <w:rPr>
          <w:rFonts w:ascii="Calibri Light" w:hAnsi="Calibri Light" w:cs="Calibri Light"/>
          <w:b/>
          <w:bCs/>
          <w:color w:val="262626" w:themeColor="text1" w:themeTint="D9"/>
          <w:sz w:val="20"/>
          <w:szCs w:val="20"/>
        </w:rPr>
        <w:t xml:space="preserve">załącznik Nr 4 do SWZ. </w:t>
      </w:r>
    </w:p>
    <w:p w14:paraId="4137832A" w14:textId="34B6FF6E" w:rsidR="002C197D" w:rsidRDefault="002C197D" w:rsidP="002C197D">
      <w:pPr>
        <w:autoSpaceDE w:val="0"/>
        <w:autoSpaceDN w:val="0"/>
        <w:adjustRightInd w:val="0"/>
        <w:spacing w:after="0" w:line="240" w:lineRule="auto"/>
        <w:rPr>
          <w:rFonts w:ascii="Calibri Light" w:hAnsi="Calibri Light" w:cs="Calibri Light"/>
          <w:color w:val="262626" w:themeColor="text1" w:themeTint="D9"/>
          <w:sz w:val="20"/>
          <w:szCs w:val="20"/>
        </w:rPr>
      </w:pPr>
    </w:p>
    <w:p w14:paraId="09AFC7B7" w14:textId="171BEA9E" w:rsidR="002C197D" w:rsidRPr="002C197D" w:rsidRDefault="002C197D" w:rsidP="002C197D">
      <w:pPr>
        <w:autoSpaceDE w:val="0"/>
        <w:autoSpaceDN w:val="0"/>
        <w:adjustRightInd w:val="0"/>
        <w:spacing w:after="0" w:line="240" w:lineRule="auto"/>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Powyższe wymagania mogą określać w szczególności: </w:t>
      </w:r>
    </w:p>
    <w:p w14:paraId="378D68B6" w14:textId="77777777" w:rsidR="002C197D" w:rsidRPr="002C197D" w:rsidRDefault="002C197D" w:rsidP="002C197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a) sposób dokumentowania zatrudnienia osób, o których mowa w art. 95 ust. 1 ustawy Pzp, </w:t>
      </w:r>
    </w:p>
    <w:p w14:paraId="46F6CE8E" w14:textId="77777777" w:rsidR="002C197D" w:rsidRPr="002C197D" w:rsidRDefault="002C197D" w:rsidP="002C197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b) uprawnienia Zamawiającego w zakresie kontroli spełniania przez Wykonawcę wymagań związanych z zatrudnianiem tych osób oraz sankcje z tytułu niespełnienia tych wymagań, </w:t>
      </w:r>
    </w:p>
    <w:p w14:paraId="055EFF85" w14:textId="77777777" w:rsidR="002C197D" w:rsidRPr="002C197D" w:rsidRDefault="002C197D" w:rsidP="002C197D">
      <w:pPr>
        <w:autoSpaceDE w:val="0"/>
        <w:autoSpaceDN w:val="0"/>
        <w:adjustRightInd w:val="0"/>
        <w:spacing w:after="0" w:line="240" w:lineRule="auto"/>
        <w:ind w:left="426"/>
        <w:jc w:val="both"/>
        <w:rPr>
          <w:rFonts w:ascii="Calibri Light" w:hAnsi="Calibri Light" w:cs="Calibri Light"/>
          <w:color w:val="262626" w:themeColor="text1" w:themeTint="D9"/>
          <w:sz w:val="20"/>
          <w:szCs w:val="20"/>
        </w:rPr>
      </w:pPr>
      <w:r w:rsidRPr="002C197D">
        <w:rPr>
          <w:rFonts w:ascii="Calibri Light" w:hAnsi="Calibri Light" w:cs="Calibri Light"/>
          <w:color w:val="262626" w:themeColor="text1" w:themeTint="D9"/>
          <w:sz w:val="20"/>
          <w:szCs w:val="20"/>
        </w:rPr>
        <w:t xml:space="preserve">c) rodzaj czynności związanych z realizacją  zamówienia, których dotyczą wymagania zatrudnienia na podstawie umowy o pracę przez Wykonawcę lub podwykonawcę osób wykonujących czynności w trakcie realizacji zamówienia. </w:t>
      </w:r>
    </w:p>
    <w:p w14:paraId="279F5A27" w14:textId="77777777" w:rsidR="00CB2B99" w:rsidRDefault="00CB2B99" w:rsidP="00CC124D">
      <w:pPr>
        <w:spacing w:after="0" w:line="240" w:lineRule="auto"/>
        <w:rPr>
          <w:rFonts w:ascii="Calibri Light" w:hAnsi="Calibri Light"/>
          <w:sz w:val="20"/>
          <w:szCs w:val="20"/>
        </w:rPr>
      </w:pPr>
    </w:p>
    <w:p w14:paraId="26EFF2A5"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4. </w:t>
      </w:r>
      <w:r w:rsidR="006D3D6A" w:rsidRPr="00FB1441">
        <w:rPr>
          <w:rFonts w:ascii="Calibri Light" w:hAnsi="Calibri Light"/>
          <w:b/>
          <w:bCs/>
          <w:sz w:val="20"/>
          <w:szCs w:val="20"/>
        </w:rPr>
        <w:t>WYMAGANIA W ZAKRESIE ZATRUDNIENIA OSÓB, O KTÓRYCH MOWA W ART. 96 UST. 2 PKT 2 USTAWY PZP.</w:t>
      </w:r>
    </w:p>
    <w:p w14:paraId="5E3C7490" w14:textId="77777777" w:rsidR="00203509" w:rsidRPr="000E5807" w:rsidRDefault="00203509" w:rsidP="00CC124D">
      <w:pPr>
        <w:spacing w:after="0" w:line="240" w:lineRule="auto"/>
        <w:rPr>
          <w:rFonts w:ascii="Calibri Light" w:hAnsi="Calibri Light"/>
          <w:sz w:val="20"/>
          <w:szCs w:val="20"/>
        </w:rPr>
      </w:pPr>
    </w:p>
    <w:p w14:paraId="5F975A97" w14:textId="0E12CE4D" w:rsidR="00AD2DB9" w:rsidRDefault="006D3D6A" w:rsidP="00CC124D">
      <w:pPr>
        <w:spacing w:after="0" w:line="240" w:lineRule="auto"/>
        <w:rPr>
          <w:rFonts w:ascii="Calibri Light" w:hAnsi="Calibri Light"/>
          <w:sz w:val="20"/>
          <w:szCs w:val="20"/>
        </w:rPr>
      </w:pPr>
      <w:r w:rsidRPr="000E5807">
        <w:rPr>
          <w:rFonts w:ascii="Calibri Light" w:hAnsi="Calibri Light"/>
          <w:sz w:val="20"/>
          <w:szCs w:val="20"/>
        </w:rPr>
        <w:t xml:space="preserve">Zamawiający nie wskazuje wymagań związanych z realizacją zamówienia, o których mowa w art. 96 ust 1. ustawy Pzp. </w:t>
      </w:r>
    </w:p>
    <w:p w14:paraId="02811088" w14:textId="2C63D97F" w:rsidR="001B6B3F" w:rsidRDefault="001B6B3F" w:rsidP="00CC124D">
      <w:pPr>
        <w:spacing w:after="0" w:line="240" w:lineRule="auto"/>
        <w:rPr>
          <w:rFonts w:ascii="Calibri Light" w:hAnsi="Calibri Light"/>
          <w:sz w:val="20"/>
          <w:szCs w:val="20"/>
        </w:rPr>
      </w:pPr>
    </w:p>
    <w:p w14:paraId="140AFC98" w14:textId="77777777" w:rsidR="006D3D6A" w:rsidRPr="00FB1441"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5. </w:t>
      </w:r>
      <w:r w:rsidR="006D3D6A" w:rsidRPr="00FB1441">
        <w:rPr>
          <w:rFonts w:ascii="Calibri Light" w:hAnsi="Calibri Light"/>
          <w:b/>
          <w:bCs/>
          <w:sz w:val="20"/>
          <w:szCs w:val="20"/>
        </w:rPr>
        <w:t>INFORMACJA O PRZEDMIOTOWYCH ŚRODKACH DOWODOWYCH.</w:t>
      </w:r>
    </w:p>
    <w:p w14:paraId="048921AC" w14:textId="77777777" w:rsidR="00203509" w:rsidRPr="000E5807" w:rsidRDefault="00203509" w:rsidP="00CC124D">
      <w:pPr>
        <w:spacing w:after="0" w:line="240" w:lineRule="auto"/>
        <w:rPr>
          <w:rFonts w:ascii="Calibri Light" w:hAnsi="Calibri Light"/>
          <w:color w:val="C00000"/>
          <w:sz w:val="20"/>
          <w:szCs w:val="20"/>
        </w:rPr>
      </w:pPr>
    </w:p>
    <w:p w14:paraId="1B2F2146" w14:textId="236F01D8" w:rsidR="006D3D6A" w:rsidRDefault="00D628FA" w:rsidP="00CC124D">
      <w:pPr>
        <w:spacing w:after="0" w:line="240" w:lineRule="auto"/>
        <w:rPr>
          <w:rFonts w:ascii="Calibri Light" w:hAnsi="Calibri Light"/>
          <w:sz w:val="20"/>
          <w:szCs w:val="20"/>
        </w:rPr>
      </w:pPr>
      <w:r w:rsidRPr="00187782">
        <w:rPr>
          <w:rFonts w:ascii="Calibri Light" w:hAnsi="Calibri Light"/>
          <w:color w:val="262626" w:themeColor="text1" w:themeTint="D9"/>
          <w:sz w:val="20"/>
          <w:szCs w:val="20"/>
        </w:rPr>
        <w:t xml:space="preserve">Zamawiający nie </w:t>
      </w:r>
      <w:r w:rsidR="00203509" w:rsidRPr="00187782">
        <w:rPr>
          <w:rFonts w:ascii="Calibri Light" w:hAnsi="Calibri Light"/>
          <w:color w:val="262626" w:themeColor="text1" w:themeTint="D9"/>
          <w:sz w:val="20"/>
          <w:szCs w:val="20"/>
        </w:rPr>
        <w:t xml:space="preserve">wymaga </w:t>
      </w:r>
      <w:r w:rsidR="0028014F" w:rsidRPr="00187782">
        <w:rPr>
          <w:rFonts w:ascii="Calibri Light" w:hAnsi="Calibri Light"/>
          <w:color w:val="262626" w:themeColor="text1" w:themeTint="D9"/>
          <w:sz w:val="20"/>
          <w:szCs w:val="20"/>
        </w:rPr>
        <w:t xml:space="preserve">złożenia wraz z ofertą </w:t>
      </w:r>
      <w:r w:rsidR="00FB1441" w:rsidRPr="00187782">
        <w:rPr>
          <w:rFonts w:ascii="Calibri Light" w:hAnsi="Calibri Light"/>
          <w:color w:val="262626" w:themeColor="text1" w:themeTint="D9"/>
          <w:sz w:val="20"/>
          <w:szCs w:val="20"/>
        </w:rPr>
        <w:t>przedmiotowych</w:t>
      </w:r>
      <w:r w:rsidRPr="00187782">
        <w:rPr>
          <w:rFonts w:ascii="Calibri Light" w:hAnsi="Calibri Light"/>
          <w:color w:val="262626" w:themeColor="text1" w:themeTint="D9"/>
          <w:sz w:val="20"/>
          <w:szCs w:val="20"/>
        </w:rPr>
        <w:t xml:space="preserve"> środków dowodowych.</w:t>
      </w:r>
    </w:p>
    <w:p w14:paraId="40B38026" w14:textId="77777777" w:rsidR="00102D1F" w:rsidRPr="000E5807" w:rsidRDefault="00102D1F" w:rsidP="00CC124D">
      <w:pPr>
        <w:spacing w:after="0" w:line="240" w:lineRule="auto"/>
        <w:rPr>
          <w:rFonts w:ascii="Calibri Light" w:hAnsi="Calibri Light"/>
          <w:sz w:val="20"/>
          <w:szCs w:val="20"/>
        </w:rPr>
      </w:pPr>
    </w:p>
    <w:p w14:paraId="7A1C3612" w14:textId="77777777" w:rsidR="006D3D6A" w:rsidRPr="00FB1441"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FB1441">
        <w:rPr>
          <w:rFonts w:ascii="Calibri Light" w:hAnsi="Calibri Light"/>
          <w:b/>
          <w:bCs/>
          <w:sz w:val="20"/>
          <w:szCs w:val="20"/>
        </w:rPr>
        <w:t xml:space="preserve">6. </w:t>
      </w:r>
      <w:r w:rsidR="006D3D6A" w:rsidRPr="00FB1441">
        <w:rPr>
          <w:rFonts w:ascii="Calibri Light" w:hAnsi="Calibri Light"/>
          <w:b/>
          <w:bCs/>
          <w:sz w:val="20"/>
          <w:szCs w:val="20"/>
        </w:rPr>
        <w:t>TERMIN WYKONANIA ZAMÓWIENIA.</w:t>
      </w:r>
    </w:p>
    <w:p w14:paraId="275340DC" w14:textId="77777777" w:rsidR="00203509" w:rsidRPr="000E5807" w:rsidRDefault="00203509" w:rsidP="00CC124D">
      <w:pPr>
        <w:spacing w:after="0" w:line="240" w:lineRule="auto"/>
        <w:rPr>
          <w:rFonts w:ascii="Calibri Light" w:hAnsi="Calibri Light"/>
          <w:sz w:val="20"/>
          <w:szCs w:val="20"/>
        </w:rPr>
      </w:pPr>
    </w:p>
    <w:p w14:paraId="3FEBF630" w14:textId="37ABEC3F" w:rsidR="0028014F" w:rsidRDefault="006D3D6A" w:rsidP="0028014F">
      <w:pPr>
        <w:spacing w:after="0" w:line="240" w:lineRule="auto"/>
        <w:rPr>
          <w:rFonts w:ascii="Calibri Light" w:hAnsi="Calibri Light"/>
          <w:b/>
          <w:bCs/>
          <w:color w:val="262626" w:themeColor="text1" w:themeTint="D9"/>
          <w:sz w:val="20"/>
          <w:szCs w:val="20"/>
        </w:rPr>
      </w:pPr>
      <w:r w:rsidRPr="005D6494">
        <w:rPr>
          <w:rFonts w:ascii="Calibri Light" w:hAnsi="Calibri Light"/>
          <w:b/>
          <w:bCs/>
          <w:color w:val="262626" w:themeColor="text1" w:themeTint="D9"/>
          <w:sz w:val="20"/>
          <w:szCs w:val="20"/>
        </w:rPr>
        <w:t>Termin realizacji zamówienia</w:t>
      </w:r>
      <w:r w:rsidR="0028014F" w:rsidRPr="005D6494">
        <w:rPr>
          <w:rFonts w:ascii="Calibri Light" w:hAnsi="Calibri Light"/>
          <w:b/>
          <w:bCs/>
          <w:color w:val="262626" w:themeColor="text1" w:themeTint="D9"/>
          <w:sz w:val="20"/>
          <w:szCs w:val="20"/>
        </w:rPr>
        <w:t>:</w:t>
      </w:r>
      <w:r w:rsidR="00C7227F" w:rsidRPr="005D6494">
        <w:rPr>
          <w:rFonts w:ascii="Calibri Light" w:hAnsi="Calibri Light"/>
          <w:b/>
          <w:bCs/>
          <w:color w:val="262626" w:themeColor="text1" w:themeTint="D9"/>
          <w:sz w:val="20"/>
          <w:szCs w:val="20"/>
        </w:rPr>
        <w:t xml:space="preserve"> </w:t>
      </w:r>
      <w:r w:rsidR="00A414A2">
        <w:rPr>
          <w:rFonts w:ascii="Calibri Light" w:hAnsi="Calibri Light"/>
          <w:b/>
          <w:bCs/>
          <w:color w:val="262626" w:themeColor="text1" w:themeTint="D9"/>
          <w:sz w:val="20"/>
          <w:szCs w:val="20"/>
        </w:rPr>
        <w:t xml:space="preserve">12 miesięcy </w:t>
      </w:r>
      <w:r w:rsidR="002934E8">
        <w:rPr>
          <w:rFonts w:ascii="Calibri Light" w:hAnsi="Calibri Light"/>
          <w:b/>
          <w:bCs/>
          <w:color w:val="262626" w:themeColor="text1" w:themeTint="D9"/>
          <w:sz w:val="20"/>
          <w:szCs w:val="20"/>
        </w:rPr>
        <w:t>od dnia zawarcia umowy</w:t>
      </w:r>
      <w:r w:rsidR="00D70CCF">
        <w:rPr>
          <w:rFonts w:ascii="Calibri Light" w:hAnsi="Calibri Light"/>
          <w:b/>
          <w:bCs/>
          <w:color w:val="262626" w:themeColor="text1" w:themeTint="D9"/>
          <w:sz w:val="20"/>
          <w:szCs w:val="20"/>
        </w:rPr>
        <w:t>.</w:t>
      </w:r>
    </w:p>
    <w:p w14:paraId="757661C5" w14:textId="77777777" w:rsidR="00D70CCF" w:rsidRDefault="00D70CCF" w:rsidP="0028014F">
      <w:pPr>
        <w:spacing w:after="0" w:line="240" w:lineRule="auto"/>
        <w:rPr>
          <w:rFonts w:ascii="Calibri Light" w:hAnsi="Calibri Light"/>
          <w:b/>
          <w:bCs/>
          <w:color w:val="262626" w:themeColor="text1" w:themeTint="D9"/>
          <w:sz w:val="20"/>
          <w:szCs w:val="20"/>
        </w:rPr>
      </w:pPr>
    </w:p>
    <w:p w14:paraId="1FB0DDB7" w14:textId="77777777" w:rsidR="003824AF" w:rsidRPr="005D6494" w:rsidRDefault="003824AF" w:rsidP="0028014F">
      <w:pPr>
        <w:spacing w:after="0" w:line="240" w:lineRule="auto"/>
        <w:rPr>
          <w:rFonts w:ascii="Calibri Light" w:hAnsi="Calibri Light"/>
          <w:b/>
          <w:bCs/>
          <w:color w:val="262626" w:themeColor="text1" w:themeTint="D9"/>
          <w:sz w:val="20"/>
          <w:szCs w:val="20"/>
        </w:rPr>
      </w:pPr>
    </w:p>
    <w:p w14:paraId="68C9FB72" w14:textId="77777777" w:rsidR="006D3D6A" w:rsidRPr="00185ACB"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85ACB">
        <w:rPr>
          <w:rFonts w:ascii="Calibri Light" w:hAnsi="Calibri Light" w:cs="Calibri Light"/>
          <w:b/>
          <w:bCs/>
          <w:sz w:val="20"/>
          <w:szCs w:val="20"/>
        </w:rPr>
        <w:t xml:space="preserve">7. </w:t>
      </w:r>
      <w:r w:rsidR="006D3D6A" w:rsidRPr="00185ACB">
        <w:rPr>
          <w:rFonts w:ascii="Calibri Light" w:hAnsi="Calibri Light" w:cs="Calibri Light"/>
          <w:b/>
          <w:bCs/>
          <w:sz w:val="20"/>
          <w:szCs w:val="20"/>
        </w:rPr>
        <w:t>INFORMACJA O WARUNKACH UDZIAŁU W POSTĘPOWANIU O UDZIELENIE ZAMÓWIENIA.</w:t>
      </w:r>
    </w:p>
    <w:p w14:paraId="27C03BB4" w14:textId="77777777" w:rsidR="000E47C6" w:rsidRPr="0066438F" w:rsidRDefault="000E47C6" w:rsidP="00CC124D">
      <w:pPr>
        <w:spacing w:after="0" w:line="240" w:lineRule="auto"/>
        <w:rPr>
          <w:rFonts w:ascii="Calibri Light" w:hAnsi="Calibri Light" w:cs="Calibri Light"/>
          <w:sz w:val="20"/>
          <w:szCs w:val="20"/>
        </w:rPr>
      </w:pPr>
    </w:p>
    <w:p w14:paraId="14BF2277" w14:textId="77777777" w:rsidR="008579C0" w:rsidRPr="006311A0" w:rsidRDefault="008579C0" w:rsidP="006311A0">
      <w:pPr>
        <w:spacing w:after="0" w:line="240" w:lineRule="auto"/>
        <w:rPr>
          <w:rFonts w:asciiTheme="majorHAnsi" w:hAnsiTheme="majorHAnsi" w:cstheme="majorHAnsi"/>
          <w:sz w:val="20"/>
          <w:szCs w:val="20"/>
        </w:rPr>
      </w:pPr>
      <w:r w:rsidRPr="006311A0">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6311A0" w:rsidRDefault="008579C0" w:rsidP="006311A0">
      <w:pPr>
        <w:spacing w:after="0" w:line="240" w:lineRule="auto"/>
        <w:rPr>
          <w:rFonts w:asciiTheme="majorHAnsi" w:hAnsiTheme="majorHAnsi" w:cstheme="majorHAnsi"/>
          <w:sz w:val="20"/>
          <w:szCs w:val="20"/>
        </w:rPr>
      </w:pPr>
    </w:p>
    <w:p w14:paraId="404ABA8F" w14:textId="77777777" w:rsidR="008579C0" w:rsidRPr="006311A0" w:rsidRDefault="008579C0" w:rsidP="006311A0">
      <w:pPr>
        <w:spacing w:after="0" w:line="240" w:lineRule="auto"/>
        <w:rPr>
          <w:rFonts w:asciiTheme="majorHAnsi" w:hAnsiTheme="majorHAnsi" w:cstheme="majorHAnsi"/>
          <w:sz w:val="20"/>
          <w:szCs w:val="20"/>
        </w:rPr>
      </w:pPr>
      <w:r w:rsidRPr="006311A0">
        <w:rPr>
          <w:rFonts w:asciiTheme="majorHAnsi" w:hAnsiTheme="majorHAnsi" w:cstheme="majorHAnsi"/>
          <w:sz w:val="20"/>
          <w:szCs w:val="20"/>
        </w:rPr>
        <w:t>1) Zdolność do występowania w obrocie w gospodarczym.</w:t>
      </w:r>
    </w:p>
    <w:p w14:paraId="0DE3C8C8" w14:textId="77777777" w:rsidR="008579C0" w:rsidRPr="006311A0" w:rsidRDefault="008579C0" w:rsidP="006311A0">
      <w:pPr>
        <w:tabs>
          <w:tab w:val="left" w:pos="284"/>
        </w:tabs>
        <w:autoSpaceDE w:val="0"/>
        <w:spacing w:after="0" w:line="240" w:lineRule="auto"/>
        <w:jc w:val="both"/>
        <w:rPr>
          <w:rFonts w:asciiTheme="majorHAnsi" w:hAnsiTheme="majorHAnsi" w:cstheme="majorHAnsi"/>
          <w:i/>
          <w:color w:val="262626"/>
          <w:sz w:val="20"/>
          <w:szCs w:val="20"/>
        </w:rPr>
      </w:pPr>
      <w:r w:rsidRPr="006311A0">
        <w:rPr>
          <w:rFonts w:asciiTheme="majorHAnsi" w:hAnsiTheme="majorHAnsi" w:cstheme="majorHAnsi"/>
          <w:i/>
          <w:color w:val="262626"/>
          <w:sz w:val="20"/>
          <w:szCs w:val="20"/>
        </w:rPr>
        <w:t xml:space="preserve">Zamawiający nie stawia szczególnych wymagań z zakresu tego warunku. </w:t>
      </w:r>
    </w:p>
    <w:p w14:paraId="5946F9E9" w14:textId="77777777" w:rsidR="0040435F" w:rsidRPr="006311A0" w:rsidRDefault="0040435F" w:rsidP="006311A0">
      <w:pPr>
        <w:spacing w:after="0" w:line="240" w:lineRule="auto"/>
        <w:rPr>
          <w:rFonts w:asciiTheme="majorHAnsi" w:hAnsiTheme="majorHAnsi" w:cstheme="majorHAnsi"/>
          <w:sz w:val="20"/>
          <w:szCs w:val="20"/>
        </w:rPr>
      </w:pPr>
    </w:p>
    <w:p w14:paraId="1CCAC94C" w14:textId="77777777" w:rsidR="008579C0" w:rsidRPr="006311A0" w:rsidRDefault="008579C0" w:rsidP="006311A0">
      <w:pPr>
        <w:spacing w:after="0" w:line="240" w:lineRule="auto"/>
        <w:rPr>
          <w:rFonts w:asciiTheme="majorHAnsi" w:hAnsiTheme="majorHAnsi" w:cstheme="majorHAnsi"/>
          <w:sz w:val="20"/>
          <w:szCs w:val="20"/>
        </w:rPr>
      </w:pPr>
      <w:r w:rsidRPr="006311A0">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6311A0" w:rsidRDefault="008579C0" w:rsidP="006311A0">
      <w:pPr>
        <w:tabs>
          <w:tab w:val="left" w:pos="284"/>
        </w:tabs>
        <w:autoSpaceDE w:val="0"/>
        <w:spacing w:after="0" w:line="240" w:lineRule="auto"/>
        <w:jc w:val="both"/>
        <w:rPr>
          <w:rFonts w:asciiTheme="majorHAnsi" w:hAnsiTheme="majorHAnsi" w:cstheme="majorHAnsi"/>
          <w:i/>
          <w:color w:val="262626"/>
          <w:sz w:val="20"/>
          <w:szCs w:val="20"/>
        </w:rPr>
      </w:pPr>
      <w:r w:rsidRPr="006311A0">
        <w:rPr>
          <w:rFonts w:asciiTheme="majorHAnsi" w:hAnsiTheme="majorHAnsi" w:cstheme="majorHAnsi"/>
          <w:i/>
          <w:color w:val="262626"/>
          <w:sz w:val="20"/>
          <w:szCs w:val="20"/>
        </w:rPr>
        <w:t xml:space="preserve">Zamawiający nie stawia szczególnych wymagań z zakresu tego warunku. </w:t>
      </w:r>
    </w:p>
    <w:p w14:paraId="51A02997" w14:textId="0DF5C738" w:rsidR="008579C0" w:rsidRDefault="008579C0" w:rsidP="006311A0">
      <w:pPr>
        <w:spacing w:after="0" w:line="240" w:lineRule="auto"/>
        <w:rPr>
          <w:rFonts w:asciiTheme="majorHAnsi" w:hAnsiTheme="majorHAnsi" w:cstheme="majorHAnsi"/>
          <w:sz w:val="20"/>
          <w:szCs w:val="20"/>
        </w:rPr>
      </w:pPr>
    </w:p>
    <w:p w14:paraId="1F349F0B" w14:textId="77777777" w:rsidR="009F7C28" w:rsidRPr="00FE519A" w:rsidRDefault="009F7C28" w:rsidP="006311A0">
      <w:pPr>
        <w:spacing w:after="0" w:line="240" w:lineRule="auto"/>
        <w:rPr>
          <w:rFonts w:asciiTheme="majorHAnsi" w:hAnsiTheme="majorHAnsi" w:cstheme="majorHAnsi"/>
          <w:b/>
          <w:bCs/>
          <w:color w:val="262626" w:themeColor="text1" w:themeTint="D9"/>
          <w:sz w:val="20"/>
          <w:szCs w:val="20"/>
        </w:rPr>
      </w:pPr>
      <w:r w:rsidRPr="00FE519A">
        <w:rPr>
          <w:rFonts w:asciiTheme="majorHAnsi" w:hAnsiTheme="majorHAnsi" w:cstheme="majorHAnsi"/>
          <w:b/>
          <w:bCs/>
          <w:color w:val="262626" w:themeColor="text1" w:themeTint="D9"/>
          <w:sz w:val="20"/>
          <w:szCs w:val="20"/>
        </w:rPr>
        <w:t>3) Sytuacji ekonomicznej lub finansowej:</w:t>
      </w:r>
    </w:p>
    <w:p w14:paraId="76915D0E" w14:textId="444329A7" w:rsidR="00F337EC" w:rsidRDefault="00F337EC" w:rsidP="006311A0">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6311A0">
        <w:rPr>
          <w:rFonts w:asciiTheme="majorHAnsi" w:hAnsiTheme="majorHAnsi" w:cstheme="majorHAnsi"/>
          <w:color w:val="262626" w:themeColor="text1" w:themeTint="D9"/>
          <w:sz w:val="20"/>
          <w:szCs w:val="20"/>
        </w:rPr>
        <w:t xml:space="preserve">Wykonawca spełni ten warunek udziału w postępowaniu, jeżeli wykaże, że </w:t>
      </w:r>
      <w:r w:rsidR="004F281B">
        <w:rPr>
          <w:rFonts w:asciiTheme="majorHAnsi" w:hAnsiTheme="majorHAnsi" w:cstheme="majorHAnsi"/>
          <w:color w:val="262626" w:themeColor="text1" w:themeTint="D9"/>
          <w:sz w:val="20"/>
          <w:szCs w:val="20"/>
        </w:rPr>
        <w:t>:</w:t>
      </w:r>
    </w:p>
    <w:p w14:paraId="5FA1CCB3" w14:textId="77777777" w:rsidR="004F281B" w:rsidRPr="006311A0" w:rsidRDefault="004F281B" w:rsidP="006311A0">
      <w:pPr>
        <w:autoSpaceDE w:val="0"/>
        <w:autoSpaceDN w:val="0"/>
        <w:adjustRightInd w:val="0"/>
        <w:spacing w:after="0" w:line="240" w:lineRule="auto"/>
        <w:ind w:left="284"/>
        <w:rPr>
          <w:rFonts w:asciiTheme="majorHAnsi" w:hAnsiTheme="majorHAnsi" w:cstheme="majorHAnsi"/>
          <w:color w:val="262626" w:themeColor="text1" w:themeTint="D9"/>
          <w:sz w:val="20"/>
          <w:szCs w:val="20"/>
        </w:rPr>
      </w:pPr>
    </w:p>
    <w:p w14:paraId="4CC53C18" w14:textId="06B6F9F3" w:rsidR="00F337EC" w:rsidRPr="001B7A9F" w:rsidRDefault="00F337EC" w:rsidP="00A414A2">
      <w:pPr>
        <w:shd w:val="clear" w:color="auto" w:fill="FFFFFF" w:themeFill="background1"/>
        <w:autoSpaceDE w:val="0"/>
        <w:autoSpaceDN w:val="0"/>
        <w:adjustRightInd w:val="0"/>
        <w:spacing w:after="0" w:line="240" w:lineRule="auto"/>
        <w:ind w:firstLine="426"/>
        <w:rPr>
          <w:rFonts w:asciiTheme="majorHAnsi" w:eastAsia="TimesNewRoman" w:hAnsiTheme="majorHAnsi" w:cstheme="majorHAnsi"/>
          <w:b/>
          <w:bCs/>
          <w:color w:val="262626" w:themeColor="text1" w:themeTint="D9"/>
          <w:sz w:val="20"/>
          <w:szCs w:val="20"/>
        </w:rPr>
      </w:pPr>
      <w:r w:rsidRPr="001B7A9F">
        <w:rPr>
          <w:rFonts w:asciiTheme="majorHAnsi" w:eastAsia="TimesNewRoman" w:hAnsiTheme="majorHAnsi" w:cstheme="majorHAnsi"/>
          <w:b/>
          <w:bCs/>
          <w:color w:val="262626" w:themeColor="text1" w:themeTint="D9"/>
          <w:sz w:val="20"/>
          <w:szCs w:val="20"/>
          <w:shd w:val="clear" w:color="auto" w:fill="F2F2F2" w:themeFill="background1" w:themeFillShade="F2"/>
        </w:rPr>
        <w:t xml:space="preserve">- posiada środki finansowe lub zdolność kredytową  w wysokości </w:t>
      </w:r>
      <w:r w:rsidR="00A414A2" w:rsidRPr="001B7A9F">
        <w:rPr>
          <w:rFonts w:asciiTheme="majorHAnsi" w:eastAsia="TimesNewRoman" w:hAnsiTheme="majorHAnsi" w:cstheme="majorHAnsi"/>
          <w:b/>
          <w:bCs/>
          <w:color w:val="262626" w:themeColor="text1" w:themeTint="D9"/>
          <w:sz w:val="20"/>
          <w:szCs w:val="20"/>
          <w:shd w:val="clear" w:color="auto" w:fill="F2F2F2" w:themeFill="background1" w:themeFillShade="F2"/>
        </w:rPr>
        <w:t>80 000,00</w:t>
      </w:r>
      <w:r w:rsidRPr="001B7A9F">
        <w:rPr>
          <w:rFonts w:asciiTheme="majorHAnsi" w:eastAsia="TimesNewRoman" w:hAnsiTheme="majorHAnsi" w:cstheme="majorHAnsi"/>
          <w:b/>
          <w:bCs/>
          <w:color w:val="262626" w:themeColor="text1" w:themeTint="D9"/>
          <w:sz w:val="20"/>
          <w:szCs w:val="20"/>
          <w:shd w:val="clear" w:color="auto" w:fill="F2F2F2" w:themeFill="background1" w:themeFillShade="F2"/>
        </w:rPr>
        <w:t xml:space="preserve"> zł.</w:t>
      </w:r>
      <w:r w:rsidRPr="001B7A9F">
        <w:rPr>
          <w:rFonts w:asciiTheme="majorHAnsi" w:eastAsia="TimesNewRoman" w:hAnsiTheme="majorHAnsi" w:cstheme="majorHAnsi"/>
          <w:b/>
          <w:bCs/>
          <w:color w:val="262626" w:themeColor="text1" w:themeTint="D9"/>
          <w:sz w:val="20"/>
          <w:szCs w:val="20"/>
          <w:shd w:val="clear" w:color="auto" w:fill="FFFFFF" w:themeFill="background1"/>
        </w:rPr>
        <w:t xml:space="preserve"> </w:t>
      </w:r>
    </w:p>
    <w:p w14:paraId="6059CA23" w14:textId="77777777" w:rsidR="0028014F" w:rsidRPr="006311A0" w:rsidRDefault="0028014F" w:rsidP="006311A0">
      <w:pPr>
        <w:spacing w:after="0" w:line="240" w:lineRule="auto"/>
        <w:rPr>
          <w:rFonts w:asciiTheme="majorHAnsi" w:hAnsiTheme="majorHAnsi" w:cstheme="majorHAnsi"/>
          <w:b/>
          <w:bCs/>
          <w:color w:val="262626" w:themeColor="text1" w:themeTint="D9"/>
          <w:sz w:val="20"/>
          <w:szCs w:val="20"/>
        </w:rPr>
      </w:pPr>
    </w:p>
    <w:p w14:paraId="2027915B" w14:textId="77777777" w:rsidR="009F7C28" w:rsidRPr="006311A0" w:rsidRDefault="009F7C28" w:rsidP="006311A0">
      <w:pPr>
        <w:spacing w:after="0" w:line="240" w:lineRule="auto"/>
        <w:rPr>
          <w:rFonts w:asciiTheme="majorHAnsi" w:hAnsiTheme="majorHAnsi" w:cstheme="majorHAnsi"/>
          <w:b/>
          <w:bCs/>
          <w:color w:val="262626" w:themeColor="text1" w:themeTint="D9"/>
          <w:sz w:val="20"/>
          <w:szCs w:val="20"/>
        </w:rPr>
      </w:pPr>
      <w:r w:rsidRPr="006311A0">
        <w:rPr>
          <w:rFonts w:asciiTheme="majorHAnsi" w:hAnsiTheme="majorHAnsi" w:cstheme="majorHAnsi"/>
          <w:b/>
          <w:bCs/>
          <w:color w:val="262626" w:themeColor="text1" w:themeTint="D9"/>
          <w:sz w:val="20"/>
          <w:szCs w:val="20"/>
        </w:rPr>
        <w:t>4) Zdolności technicznej lub zawodowej:</w:t>
      </w:r>
    </w:p>
    <w:p w14:paraId="29002434" w14:textId="77777777" w:rsidR="009F7C28" w:rsidRPr="006311A0" w:rsidRDefault="009F7C28" w:rsidP="006311A0">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6311A0">
        <w:rPr>
          <w:rFonts w:asciiTheme="majorHAnsi" w:hAnsiTheme="majorHAnsi" w:cstheme="majorHAnsi"/>
          <w:color w:val="262626" w:themeColor="text1" w:themeTint="D9"/>
          <w:sz w:val="20"/>
          <w:szCs w:val="20"/>
        </w:rPr>
        <w:lastRenderedPageBreak/>
        <w:t xml:space="preserve">Wykonawca spełni ten warunek udziału w postępowaniu, jeżeli wykaże, że </w:t>
      </w:r>
    </w:p>
    <w:p w14:paraId="0579B80F" w14:textId="77777777" w:rsidR="009F7C28" w:rsidRPr="006311A0" w:rsidRDefault="009F7C28" w:rsidP="006311A0">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996D0C5" w14:textId="34CD1391" w:rsidR="009F7C28" w:rsidRDefault="009F7C28" w:rsidP="006311A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6311A0">
        <w:rPr>
          <w:rFonts w:asciiTheme="majorHAnsi" w:hAnsiTheme="majorHAnsi" w:cstheme="majorHAnsi"/>
          <w:color w:val="262626" w:themeColor="text1" w:themeTint="D9"/>
          <w:sz w:val="20"/>
          <w:szCs w:val="20"/>
        </w:rPr>
        <w:t xml:space="preserve">4.1/ </w:t>
      </w:r>
      <w:r w:rsidRPr="006311A0">
        <w:rPr>
          <w:rFonts w:asciiTheme="majorHAnsi" w:eastAsia="TimesNewRoman" w:hAnsiTheme="majorHAnsi" w:cstheme="majorHAnsi"/>
          <w:color w:val="262626" w:themeColor="text1" w:themeTint="D9"/>
          <w:sz w:val="20"/>
          <w:szCs w:val="20"/>
        </w:rPr>
        <w:t>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3A746988" w14:textId="77777777" w:rsidR="00F07FEA" w:rsidRPr="006311A0" w:rsidRDefault="00F07FEA" w:rsidP="006311A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p>
    <w:p w14:paraId="6D5436AC" w14:textId="48D8DAEB" w:rsidR="00A414A2" w:rsidRPr="001B7A9F" w:rsidRDefault="00A414A2" w:rsidP="00A414A2">
      <w:pPr>
        <w:pStyle w:val="Default"/>
        <w:shd w:val="clear" w:color="auto" w:fill="F2F2F2" w:themeFill="background1" w:themeFillShade="F2"/>
        <w:spacing w:after="0" w:line="240" w:lineRule="auto"/>
        <w:ind w:left="426"/>
        <w:jc w:val="both"/>
        <w:rPr>
          <w:rFonts w:ascii="Calibri Light" w:eastAsia="Calibri" w:hAnsi="Calibri Light" w:cs="Calibri Light"/>
          <w:b/>
          <w:color w:val="262626" w:themeColor="text1" w:themeTint="D9"/>
          <w:sz w:val="20"/>
          <w:szCs w:val="20"/>
        </w:rPr>
      </w:pPr>
      <w:bookmarkStart w:id="11" w:name="_Hlk165976413"/>
      <w:r w:rsidRPr="001B7A9F">
        <w:rPr>
          <w:rFonts w:ascii="Calibri Light" w:hAnsi="Calibri Light" w:cs="Calibri Light"/>
          <w:b/>
          <w:bCs/>
          <w:color w:val="262626" w:themeColor="text1" w:themeTint="D9"/>
          <w:sz w:val="20"/>
          <w:szCs w:val="20"/>
        </w:rPr>
        <w:t>- co najmniej 2 roboty budowlane</w:t>
      </w:r>
      <w:r w:rsidRPr="001B7A9F">
        <w:rPr>
          <w:rFonts w:ascii="Calibri Light" w:hAnsi="Calibri Light" w:cs="Calibri Light"/>
          <w:color w:val="262626" w:themeColor="text1" w:themeTint="D9"/>
          <w:sz w:val="20"/>
          <w:szCs w:val="20"/>
        </w:rPr>
        <w:t xml:space="preserve"> odpowiadające swoim rodzajem robotom budowlanym </w:t>
      </w:r>
      <w:r w:rsidRPr="001B7A9F">
        <w:rPr>
          <w:rFonts w:ascii="Calibri Light" w:eastAsia="Calibri" w:hAnsi="Calibri Light" w:cs="Calibri Light"/>
          <w:bCs/>
          <w:color w:val="262626" w:themeColor="text1" w:themeTint="D9"/>
          <w:sz w:val="20"/>
          <w:szCs w:val="20"/>
        </w:rPr>
        <w:t xml:space="preserve">stanowiącym przedmiot zamówienia tj.: </w:t>
      </w:r>
      <w:r w:rsidRPr="001B7A9F">
        <w:rPr>
          <w:rFonts w:ascii="Calibri Light" w:eastAsia="Calibri" w:hAnsi="Calibri Light" w:cs="Calibri Light"/>
          <w:b/>
          <w:color w:val="262626" w:themeColor="text1" w:themeTint="D9"/>
          <w:sz w:val="20"/>
          <w:szCs w:val="20"/>
        </w:rPr>
        <w:t>polegające na</w:t>
      </w:r>
      <w:r w:rsidRPr="001B7A9F">
        <w:rPr>
          <w:rFonts w:ascii="Calibri Light" w:eastAsia="Calibri" w:hAnsi="Calibri Light" w:cs="Calibri Light"/>
          <w:bCs/>
          <w:color w:val="262626" w:themeColor="text1" w:themeTint="D9"/>
          <w:sz w:val="20"/>
          <w:szCs w:val="20"/>
        </w:rPr>
        <w:t xml:space="preserve"> </w:t>
      </w:r>
      <w:r w:rsidRPr="001B7A9F">
        <w:rPr>
          <w:rFonts w:ascii="Calibri Light" w:eastAsia="Calibri" w:hAnsi="Calibri Light" w:cs="Calibri Light"/>
          <w:b/>
          <w:color w:val="262626" w:themeColor="text1" w:themeTint="D9"/>
          <w:sz w:val="20"/>
          <w:szCs w:val="20"/>
        </w:rPr>
        <w:t>konserwacji dachów budynków wielorodzinnych.</w:t>
      </w:r>
    </w:p>
    <w:p w14:paraId="13372253" w14:textId="29104861" w:rsidR="00A414A2" w:rsidRPr="001B7A9F" w:rsidRDefault="00A414A2" w:rsidP="00A414A2">
      <w:pPr>
        <w:pStyle w:val="Default"/>
        <w:shd w:val="clear" w:color="auto" w:fill="F2F2F2" w:themeFill="background1" w:themeFillShade="F2"/>
        <w:spacing w:after="0" w:line="240" w:lineRule="auto"/>
        <w:ind w:left="425"/>
        <w:jc w:val="both"/>
        <w:rPr>
          <w:rFonts w:ascii="Calibri Light" w:eastAsia="Calibri" w:hAnsi="Calibri Light" w:cs="Calibri Light"/>
          <w:b/>
          <w:color w:val="262626" w:themeColor="text1" w:themeTint="D9"/>
          <w:sz w:val="20"/>
          <w:szCs w:val="20"/>
        </w:rPr>
      </w:pPr>
      <w:r w:rsidRPr="001B7A9F">
        <w:rPr>
          <w:rFonts w:ascii="Calibri Light" w:eastAsia="Calibri" w:hAnsi="Calibri Light" w:cs="Calibri Light"/>
          <w:b/>
          <w:color w:val="262626" w:themeColor="text1" w:themeTint="D9"/>
          <w:sz w:val="20"/>
          <w:szCs w:val="20"/>
        </w:rPr>
        <w:t xml:space="preserve">Suma przedstawiona robót musi mieć wartość brutto min. 80 000,00 zł.   </w:t>
      </w:r>
    </w:p>
    <w:bookmarkEnd w:id="11"/>
    <w:p w14:paraId="370DD882" w14:textId="77777777" w:rsidR="009D6314" w:rsidRPr="006311A0" w:rsidRDefault="009D6314" w:rsidP="006311A0">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C7E20E3"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7DC0783B"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5BD1727B"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D21CD0D"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64C42291"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36F1361" w14:textId="77777777" w:rsidR="007F3844" w:rsidRPr="00CA7D37"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A7D37">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67474FFF" w14:textId="77777777" w:rsidR="007F3844" w:rsidRPr="00CA7D37"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5D4C8B9" w14:textId="77777777" w:rsidR="007F3844" w:rsidRPr="00CA7D37"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A7D37">
        <w:rPr>
          <w:rFonts w:asciiTheme="majorHAnsi" w:hAnsiTheme="majorHAnsi" w:cstheme="majorHAnsi"/>
          <w:color w:val="262626" w:themeColor="text1" w:themeTint="D9"/>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Dzienniku Urzędowym Unii Europejskiej (DUUE). Jeżeli w dniu opublikowania ogłoszenia o zamówieniu w BZP lub DUUE, Narodowy Bank Polski nie opublikuje tabeli kursów walut, Wykonawca winien przyjąć kurs przeliczeniowy według ostatniej tabeli kursów NBP, opublikowanej przed dniem publikacji ogłoszenia o zamówieniu w BZP lub DUUE.</w:t>
      </w:r>
    </w:p>
    <w:p w14:paraId="3F2527F1"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F7A0E03"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Default="008579C0" w:rsidP="00CC124D">
      <w:pPr>
        <w:autoSpaceDE w:val="0"/>
        <w:autoSpaceDN w:val="0"/>
        <w:adjustRightInd w:val="0"/>
        <w:spacing w:after="0" w:line="240" w:lineRule="auto"/>
        <w:jc w:val="both"/>
        <w:rPr>
          <w:rFonts w:ascii="Calibri Light" w:hAnsi="Calibri Light"/>
          <w:sz w:val="20"/>
          <w:szCs w:val="20"/>
        </w:rPr>
      </w:pPr>
    </w:p>
    <w:p w14:paraId="3FFC2779" w14:textId="3AB449D9" w:rsidR="008579C0" w:rsidRPr="00DE5CF6" w:rsidRDefault="008579C0" w:rsidP="00CC124D">
      <w:pPr>
        <w:autoSpaceDE w:val="0"/>
        <w:autoSpaceDN w:val="0"/>
        <w:adjustRightInd w:val="0"/>
        <w:spacing w:after="0" w:line="240" w:lineRule="auto"/>
        <w:jc w:val="both"/>
        <w:rPr>
          <w:rFonts w:ascii="Calibri Light" w:hAnsi="Calibri Light"/>
          <w:b/>
          <w:bCs/>
          <w:color w:val="262626" w:themeColor="text1" w:themeTint="D9"/>
          <w:sz w:val="20"/>
          <w:szCs w:val="20"/>
        </w:rPr>
      </w:pPr>
      <w:r w:rsidRPr="00DE5CF6">
        <w:rPr>
          <w:rFonts w:ascii="Calibri Light" w:hAnsi="Calibri Light"/>
          <w:b/>
          <w:bCs/>
          <w:color w:val="262626" w:themeColor="text1" w:themeTint="D9"/>
          <w:sz w:val="20"/>
          <w:szCs w:val="20"/>
        </w:rPr>
        <w:t xml:space="preserve">4.2/ dysponuje lub będzie dysponował osobami niezbędnymi do wykonania niniejszego zamówienia, tj. co najmniej: </w:t>
      </w:r>
    </w:p>
    <w:p w14:paraId="4783352F" w14:textId="77777777" w:rsidR="008579C0" w:rsidRPr="00DE5CF6" w:rsidRDefault="008579C0" w:rsidP="00CC124D">
      <w:pPr>
        <w:autoSpaceDE w:val="0"/>
        <w:autoSpaceDN w:val="0"/>
        <w:adjustRightInd w:val="0"/>
        <w:spacing w:after="0" w:line="240" w:lineRule="auto"/>
        <w:jc w:val="both"/>
        <w:rPr>
          <w:rFonts w:ascii="Calibri Light" w:hAnsi="Calibri Light"/>
          <w:b/>
          <w:bCs/>
          <w:color w:val="262626" w:themeColor="text1" w:themeTint="D9"/>
          <w:sz w:val="20"/>
          <w:szCs w:val="20"/>
        </w:rPr>
      </w:pPr>
    </w:p>
    <w:p w14:paraId="0FFE3804" w14:textId="058651D4" w:rsidR="00A414A2" w:rsidRPr="001B7A9F" w:rsidRDefault="00A414A2" w:rsidP="00A414A2">
      <w:pPr>
        <w:pStyle w:val="Default"/>
        <w:shd w:val="clear" w:color="auto" w:fill="F2F2F2" w:themeFill="background1" w:themeFillShade="F2"/>
        <w:spacing w:after="0" w:line="240" w:lineRule="auto"/>
        <w:ind w:left="567"/>
        <w:jc w:val="both"/>
        <w:rPr>
          <w:rFonts w:ascii="Calibri Light" w:eastAsia="Calibri" w:hAnsi="Calibri Light" w:cs="Calibri Light"/>
          <w:color w:val="262626" w:themeColor="text1" w:themeTint="D9"/>
          <w:sz w:val="20"/>
          <w:szCs w:val="20"/>
        </w:rPr>
      </w:pPr>
      <w:bookmarkStart w:id="12" w:name="_Hlk165976427"/>
      <w:bookmarkStart w:id="13" w:name="_Hlk86068619"/>
      <w:r w:rsidRPr="001B7A9F">
        <w:rPr>
          <w:rFonts w:ascii="Calibri Light" w:eastAsia="Calibri" w:hAnsi="Calibri Light" w:cs="Calibri Light"/>
          <w:b/>
          <w:bCs/>
          <w:color w:val="262626" w:themeColor="text1" w:themeTint="D9"/>
          <w:sz w:val="20"/>
          <w:szCs w:val="20"/>
        </w:rPr>
        <w:t>- jedną osobę</w:t>
      </w:r>
      <w:r w:rsidRPr="001B7A9F">
        <w:rPr>
          <w:rFonts w:ascii="Calibri Light" w:eastAsia="Calibri" w:hAnsi="Calibri Light" w:cs="Calibri Light"/>
          <w:color w:val="262626" w:themeColor="text1" w:themeTint="D9"/>
          <w:sz w:val="20"/>
          <w:szCs w:val="20"/>
        </w:rPr>
        <w:t xml:space="preserve"> posiadającą odpowiednie </w:t>
      </w:r>
      <w:bookmarkStart w:id="14" w:name="_Hlk72766381"/>
      <w:r w:rsidRPr="001B7A9F">
        <w:rPr>
          <w:rFonts w:ascii="Calibri Light" w:eastAsia="Calibri" w:hAnsi="Calibri Light" w:cs="Calibri Light"/>
          <w:b/>
          <w:bCs/>
          <w:color w:val="262626" w:themeColor="text1" w:themeTint="D9"/>
          <w:sz w:val="20"/>
          <w:szCs w:val="20"/>
        </w:rPr>
        <w:t xml:space="preserve">uprawnienia budowalne w specjalności konstrukcyjno-budowlanej </w:t>
      </w:r>
      <w:r w:rsidRPr="001B7A9F">
        <w:rPr>
          <w:rFonts w:ascii="Calibri Light" w:eastAsia="Calibri" w:hAnsi="Calibri Light" w:cs="Calibri Light"/>
          <w:color w:val="262626" w:themeColor="text1" w:themeTint="D9"/>
          <w:sz w:val="20"/>
          <w:szCs w:val="20"/>
        </w:rPr>
        <w:t>do kierowania robotami bez ograniczeń do pełnienia funkcji kierownika budowy</w:t>
      </w:r>
      <w:bookmarkEnd w:id="14"/>
      <w:r w:rsidRPr="001B7A9F">
        <w:rPr>
          <w:rFonts w:ascii="Calibri Light" w:eastAsia="Calibri" w:hAnsi="Calibri Light" w:cs="Calibri Light"/>
          <w:color w:val="262626" w:themeColor="text1" w:themeTint="D9"/>
          <w:sz w:val="20"/>
          <w:szCs w:val="20"/>
        </w:rPr>
        <w:t>, będącą czynnym członkiem odpowiedniej izby samorządu zawodowego,</w:t>
      </w:r>
    </w:p>
    <w:p w14:paraId="10B0FF59" w14:textId="2101818A" w:rsidR="009F11BD" w:rsidRPr="001B7A9F" w:rsidRDefault="009F11BD" w:rsidP="00F07FEA">
      <w:pPr>
        <w:pStyle w:val="Default"/>
        <w:shd w:val="clear" w:color="auto" w:fill="FFFFFF" w:themeFill="background1"/>
        <w:spacing w:after="0" w:line="240" w:lineRule="auto"/>
        <w:ind w:left="567"/>
        <w:jc w:val="both"/>
        <w:rPr>
          <w:rFonts w:asciiTheme="majorHAnsi" w:eastAsia="Times New Roman" w:hAnsiTheme="majorHAnsi" w:cstheme="majorHAnsi"/>
          <w:b/>
          <w:bCs/>
          <w:color w:val="262626" w:themeColor="text1" w:themeTint="D9"/>
          <w:sz w:val="20"/>
          <w:szCs w:val="20"/>
        </w:rPr>
      </w:pPr>
    </w:p>
    <w:p w14:paraId="51D35F80" w14:textId="5A27317F" w:rsidR="00280F0C" w:rsidRPr="001B7A9F" w:rsidRDefault="00280F0C" w:rsidP="00F07FEA">
      <w:pPr>
        <w:pStyle w:val="Default"/>
        <w:shd w:val="clear" w:color="auto" w:fill="FFFFFF" w:themeFill="background1"/>
        <w:spacing w:after="0" w:line="240" w:lineRule="auto"/>
        <w:ind w:left="567"/>
        <w:jc w:val="both"/>
        <w:rPr>
          <w:rFonts w:asciiTheme="majorHAnsi" w:eastAsia="Times New Roman" w:hAnsiTheme="majorHAnsi" w:cstheme="majorHAnsi"/>
          <w:b/>
          <w:bCs/>
          <w:color w:val="262626" w:themeColor="text1" w:themeTint="D9"/>
          <w:sz w:val="20"/>
          <w:szCs w:val="20"/>
        </w:rPr>
      </w:pPr>
      <w:r w:rsidRPr="001B7A9F">
        <w:rPr>
          <w:rFonts w:asciiTheme="majorHAnsi" w:eastAsia="Times New Roman" w:hAnsiTheme="majorHAnsi" w:cstheme="majorHAnsi"/>
          <w:b/>
          <w:bCs/>
          <w:color w:val="262626" w:themeColor="text1" w:themeTint="D9"/>
          <w:sz w:val="20"/>
          <w:szCs w:val="20"/>
        </w:rPr>
        <w:t xml:space="preserve">lub </w:t>
      </w:r>
    </w:p>
    <w:p w14:paraId="1042D5C9" w14:textId="77777777" w:rsidR="00280F0C" w:rsidRPr="001B7A9F" w:rsidRDefault="00280F0C" w:rsidP="00F07FEA">
      <w:pPr>
        <w:pStyle w:val="Default"/>
        <w:shd w:val="clear" w:color="auto" w:fill="FFFFFF" w:themeFill="background1"/>
        <w:spacing w:after="0" w:line="240" w:lineRule="auto"/>
        <w:ind w:left="567"/>
        <w:jc w:val="both"/>
        <w:rPr>
          <w:rFonts w:asciiTheme="majorHAnsi" w:eastAsia="Times New Roman" w:hAnsiTheme="majorHAnsi" w:cstheme="majorHAnsi"/>
          <w:b/>
          <w:bCs/>
          <w:color w:val="262626" w:themeColor="text1" w:themeTint="D9"/>
          <w:sz w:val="20"/>
          <w:szCs w:val="20"/>
        </w:rPr>
      </w:pPr>
    </w:p>
    <w:p w14:paraId="4517F4C1" w14:textId="31CD3F97" w:rsidR="009F11BD" w:rsidRPr="001B7A9F" w:rsidRDefault="00280F0C" w:rsidP="009F11BD">
      <w:pPr>
        <w:pStyle w:val="Default"/>
        <w:shd w:val="clear" w:color="auto" w:fill="F2F2F2" w:themeFill="background1" w:themeFillShade="F2"/>
        <w:spacing w:after="0" w:line="240" w:lineRule="auto"/>
        <w:ind w:left="567"/>
        <w:jc w:val="both"/>
        <w:rPr>
          <w:rFonts w:asciiTheme="majorHAnsi" w:eastAsia="Times New Roman" w:hAnsiTheme="majorHAnsi" w:cstheme="majorHAnsi"/>
          <w:b/>
          <w:bCs/>
          <w:color w:val="262626" w:themeColor="text1" w:themeTint="D9"/>
          <w:sz w:val="20"/>
          <w:szCs w:val="20"/>
        </w:rPr>
      </w:pPr>
      <w:r w:rsidRPr="001B7A9F">
        <w:rPr>
          <w:rFonts w:asciiTheme="majorHAnsi" w:eastAsia="Times New Roman" w:hAnsiTheme="majorHAnsi" w:cstheme="majorHAnsi"/>
          <w:b/>
          <w:bCs/>
          <w:color w:val="262626" w:themeColor="text1" w:themeTint="D9"/>
          <w:sz w:val="20"/>
          <w:szCs w:val="20"/>
        </w:rPr>
        <w:t>-</w:t>
      </w:r>
      <w:r w:rsidR="009F11BD" w:rsidRPr="001B7A9F">
        <w:rPr>
          <w:rFonts w:asciiTheme="majorHAnsi" w:eastAsia="Times New Roman" w:hAnsiTheme="majorHAnsi" w:cstheme="majorHAnsi"/>
          <w:b/>
          <w:bCs/>
          <w:color w:val="262626" w:themeColor="text1" w:themeTint="D9"/>
          <w:sz w:val="20"/>
          <w:szCs w:val="20"/>
        </w:rPr>
        <w:t xml:space="preserve">  1 osobę </w:t>
      </w:r>
      <w:r w:rsidR="009F11BD" w:rsidRPr="001B7A9F">
        <w:rPr>
          <w:rFonts w:asciiTheme="majorHAnsi" w:eastAsia="Times New Roman" w:hAnsiTheme="majorHAnsi" w:cstheme="majorHAnsi"/>
          <w:color w:val="262626" w:themeColor="text1" w:themeTint="D9"/>
          <w:sz w:val="20"/>
          <w:szCs w:val="20"/>
        </w:rPr>
        <w:t xml:space="preserve">posiadająca </w:t>
      </w:r>
      <w:r w:rsidR="009F11BD" w:rsidRPr="001B7A9F">
        <w:rPr>
          <w:rFonts w:asciiTheme="majorHAnsi" w:eastAsia="Times New Roman" w:hAnsiTheme="majorHAnsi" w:cstheme="majorHAnsi"/>
          <w:b/>
          <w:bCs/>
          <w:color w:val="262626" w:themeColor="text1" w:themeTint="D9"/>
          <w:sz w:val="20"/>
          <w:szCs w:val="20"/>
        </w:rPr>
        <w:t>kwalifikacje mistrza w rzemiośle dekarskim,</w:t>
      </w:r>
    </w:p>
    <w:p w14:paraId="5B6B7943" w14:textId="499B402E" w:rsidR="009F11BD" w:rsidRPr="001B7A9F" w:rsidRDefault="009F11BD" w:rsidP="00322E07">
      <w:pPr>
        <w:pStyle w:val="Default"/>
        <w:shd w:val="clear" w:color="auto" w:fill="F2F2F2" w:themeFill="background1" w:themeFillShade="F2"/>
        <w:spacing w:after="0" w:line="240" w:lineRule="auto"/>
        <w:ind w:left="567"/>
        <w:jc w:val="both"/>
        <w:rPr>
          <w:rFonts w:asciiTheme="majorHAnsi" w:eastAsia="Times New Roman" w:hAnsiTheme="majorHAnsi" w:cstheme="majorHAnsi"/>
          <w:b/>
          <w:bCs/>
          <w:color w:val="262626" w:themeColor="text1" w:themeTint="D9"/>
          <w:sz w:val="20"/>
          <w:szCs w:val="20"/>
        </w:rPr>
      </w:pPr>
      <w:r w:rsidRPr="001B7A9F">
        <w:rPr>
          <w:rFonts w:asciiTheme="majorHAnsi" w:eastAsia="Calibri" w:hAnsiTheme="majorHAnsi" w:cstheme="majorHAnsi"/>
          <w:b/>
          <w:bCs/>
          <w:color w:val="262626" w:themeColor="text1" w:themeTint="D9"/>
          <w:sz w:val="20"/>
          <w:szCs w:val="20"/>
        </w:rPr>
        <w:t>będącą czynnym członkiem odpowiedniej izby samorządu zawodowego</w:t>
      </w:r>
      <w:r w:rsidR="003824AF" w:rsidRPr="001B7A9F">
        <w:rPr>
          <w:rFonts w:asciiTheme="majorHAnsi" w:eastAsia="Times New Roman" w:hAnsiTheme="majorHAnsi" w:cstheme="majorHAnsi"/>
          <w:b/>
          <w:bCs/>
          <w:color w:val="262626" w:themeColor="text1" w:themeTint="D9"/>
          <w:sz w:val="20"/>
          <w:szCs w:val="20"/>
        </w:rPr>
        <w:t>.</w:t>
      </w:r>
    </w:p>
    <w:bookmarkEnd w:id="12"/>
    <w:bookmarkEnd w:id="13"/>
    <w:p w14:paraId="0AA461B7" w14:textId="77777777" w:rsidR="00F240E7" w:rsidRPr="00A910C0" w:rsidRDefault="00F240E7"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033317A" w14:textId="77777777" w:rsidR="00241708" w:rsidRPr="000F51C5" w:rsidRDefault="00241708" w:rsidP="00241708">
      <w:pPr>
        <w:autoSpaceDE w:val="0"/>
        <w:autoSpaceDN w:val="0"/>
        <w:adjustRightInd w:val="0"/>
        <w:spacing w:after="0" w:line="240" w:lineRule="auto"/>
        <w:jc w:val="both"/>
        <w:rPr>
          <w:rFonts w:asciiTheme="majorHAnsi" w:hAnsiTheme="majorHAnsi" w:cstheme="majorHAnsi"/>
          <w:sz w:val="20"/>
          <w:szCs w:val="20"/>
        </w:rPr>
      </w:pPr>
      <w:r w:rsidRPr="000E5E87">
        <w:rPr>
          <w:rFonts w:asciiTheme="majorHAnsi" w:hAnsiTheme="majorHAnsi" w:cstheme="majorHAnsi"/>
          <w:color w:val="262626" w:themeColor="text1" w:themeTint="D9"/>
          <w:sz w:val="20"/>
          <w:szCs w:val="20"/>
        </w:rPr>
        <w:t xml:space="preserve">7.2/ Każda z ww. osób winna posiadać uprawnienia budowlane zgodne z art. 12-16 ustawy z dnia 7 lipca 1994 r. Prawo </w:t>
      </w:r>
      <w:r w:rsidRPr="00B3331C">
        <w:rPr>
          <w:rFonts w:asciiTheme="majorHAnsi" w:hAnsiTheme="majorHAnsi" w:cstheme="majorHAnsi"/>
          <w:sz w:val="20"/>
          <w:szCs w:val="20"/>
        </w:rPr>
        <w:t>budowlane (tj. Dz. U. 202</w:t>
      </w:r>
      <w:r>
        <w:rPr>
          <w:rFonts w:asciiTheme="majorHAnsi" w:hAnsiTheme="majorHAnsi" w:cstheme="majorHAnsi"/>
          <w:sz w:val="20"/>
          <w:szCs w:val="20"/>
        </w:rPr>
        <w:t>4</w:t>
      </w:r>
      <w:r w:rsidRPr="00B3331C">
        <w:rPr>
          <w:rFonts w:asciiTheme="majorHAnsi" w:hAnsiTheme="majorHAnsi" w:cstheme="majorHAnsi"/>
          <w:sz w:val="20"/>
          <w:szCs w:val="20"/>
        </w:rPr>
        <w:t xml:space="preserve"> r</w:t>
      </w:r>
      <w:r>
        <w:rPr>
          <w:rFonts w:asciiTheme="majorHAnsi" w:hAnsiTheme="majorHAnsi" w:cstheme="majorHAnsi"/>
          <w:sz w:val="20"/>
          <w:szCs w:val="20"/>
        </w:rPr>
        <w:t>.</w:t>
      </w:r>
      <w:r w:rsidRPr="00B3331C">
        <w:rPr>
          <w:rFonts w:asciiTheme="majorHAnsi" w:hAnsiTheme="majorHAnsi" w:cstheme="majorHAnsi"/>
          <w:sz w:val="20"/>
          <w:szCs w:val="20"/>
        </w:rPr>
        <w:t xml:space="preserve"> poz. </w:t>
      </w:r>
      <w:r>
        <w:rPr>
          <w:rFonts w:asciiTheme="majorHAnsi" w:hAnsiTheme="majorHAnsi" w:cstheme="majorHAnsi"/>
          <w:sz w:val="20"/>
          <w:szCs w:val="20"/>
        </w:rPr>
        <w:t>725 z późn. zm.</w:t>
      </w:r>
      <w:r w:rsidRPr="00B3331C">
        <w:rPr>
          <w:rFonts w:asciiTheme="majorHAnsi" w:hAnsiTheme="majorHAnsi" w:cstheme="majorHAnsi"/>
          <w:sz w:val="20"/>
          <w:szCs w:val="20"/>
        </w:rPr>
        <w:t xml:space="preserve">) </w:t>
      </w:r>
      <w:r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w:t>
      </w:r>
      <w:r w:rsidRPr="000F51C5">
        <w:rPr>
          <w:rFonts w:asciiTheme="majorHAnsi" w:hAnsiTheme="majorHAnsi" w:cstheme="majorHAnsi"/>
          <w:sz w:val="20"/>
          <w:szCs w:val="20"/>
        </w:rPr>
        <w:lastRenderedPageBreak/>
        <w:t xml:space="preserve">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16FDC461" w14:textId="77777777" w:rsidR="00241708" w:rsidRPr="00520944" w:rsidRDefault="00241708" w:rsidP="00241708">
      <w:pPr>
        <w:autoSpaceDE w:val="0"/>
        <w:autoSpaceDN w:val="0"/>
        <w:adjustRightInd w:val="0"/>
        <w:spacing w:after="0" w:line="240" w:lineRule="auto"/>
        <w:jc w:val="both"/>
        <w:rPr>
          <w:rFonts w:asciiTheme="majorHAnsi" w:hAnsiTheme="majorHAnsi" w:cstheme="majorHAnsi"/>
          <w:color w:val="FF0000"/>
          <w:sz w:val="20"/>
          <w:szCs w:val="20"/>
        </w:rPr>
      </w:pPr>
    </w:p>
    <w:p w14:paraId="2063736A" w14:textId="77777777" w:rsidR="00241708" w:rsidRPr="008C0818" w:rsidRDefault="00241708" w:rsidP="00241708">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725</w:t>
      </w:r>
      <w:r w:rsidRPr="008C0818">
        <w:rPr>
          <w:rFonts w:asciiTheme="majorHAnsi" w:hAnsiTheme="majorHAnsi" w:cstheme="majorHAnsi"/>
          <w:color w:val="auto"/>
          <w:sz w:val="20"/>
          <w:szCs w:val="20"/>
        </w:rPr>
        <w:t xml:space="preserve"> z późn.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725</w:t>
      </w:r>
      <w:r w:rsidRPr="008C0818">
        <w:rPr>
          <w:rFonts w:asciiTheme="majorHAnsi" w:hAnsiTheme="majorHAnsi" w:cstheme="majorHAnsi"/>
          <w:color w:val="auto"/>
          <w:sz w:val="20"/>
          <w:szCs w:val="20"/>
        </w:rPr>
        <w:t xml:space="preserve"> 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745</w:t>
      </w:r>
      <w:r w:rsidRPr="008C0818">
        <w:rPr>
          <w:rFonts w:asciiTheme="majorHAnsi" w:hAnsiTheme="majorHAnsi" w:cstheme="majorHAnsi"/>
          <w:color w:val="auto"/>
          <w:sz w:val="20"/>
          <w:szCs w:val="20"/>
        </w:rPr>
        <w:t xml:space="preserve"> z późn. zm.) oraz przepisów ustawy z 22 grudnia 2015 r, o zasadach uznawania kwalifikacji zawodowych nabytych w państwach członkowskich Unii Europejskiej (Dz. U. z  202</w:t>
      </w:r>
      <w:r>
        <w:rPr>
          <w:rFonts w:asciiTheme="majorHAnsi" w:hAnsiTheme="majorHAnsi" w:cstheme="majorHAnsi"/>
          <w:color w:val="auto"/>
          <w:sz w:val="20"/>
          <w:szCs w:val="20"/>
        </w:rPr>
        <w:t>3</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334</w:t>
      </w:r>
      <w:r w:rsidRPr="008C0818">
        <w:rPr>
          <w:rFonts w:asciiTheme="majorHAnsi" w:hAnsiTheme="majorHAnsi" w:cstheme="majorHAnsi"/>
          <w:color w:val="auto"/>
          <w:sz w:val="20"/>
          <w:szCs w:val="20"/>
        </w:rPr>
        <w:t xml:space="preserve">). </w:t>
      </w:r>
    </w:p>
    <w:p w14:paraId="0B6D55D4" w14:textId="77777777" w:rsidR="007F3844" w:rsidRPr="009D538D" w:rsidRDefault="007F3844" w:rsidP="007F3844">
      <w:pPr>
        <w:pStyle w:val="Default"/>
        <w:spacing w:after="0" w:line="240" w:lineRule="auto"/>
        <w:jc w:val="both"/>
        <w:rPr>
          <w:rFonts w:asciiTheme="majorHAnsi" w:hAnsiTheme="majorHAnsi" w:cstheme="majorHAnsi"/>
          <w:color w:val="262626" w:themeColor="text1" w:themeTint="D9"/>
          <w:sz w:val="20"/>
          <w:szCs w:val="20"/>
        </w:rPr>
      </w:pPr>
    </w:p>
    <w:p w14:paraId="6FB1CC02"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12EC5C32" w14:textId="77777777" w:rsidR="007F3844" w:rsidRPr="009D538D" w:rsidRDefault="007F3844" w:rsidP="007F384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10999A32" w14:textId="77777777" w:rsidR="007F3844" w:rsidRPr="009D538D" w:rsidRDefault="007F3844" w:rsidP="007F384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FBD3432" w14:textId="77777777" w:rsidR="007F3844" w:rsidRPr="009D538D" w:rsidRDefault="007F3844" w:rsidP="007F384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8885FAB" w14:textId="77777777" w:rsidR="007F3844" w:rsidRPr="009D538D" w:rsidRDefault="007F3844" w:rsidP="007F384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2CB068D" w14:textId="77777777" w:rsidR="007F3844" w:rsidRPr="009D538D" w:rsidRDefault="007F3844" w:rsidP="007F384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6C068099" w14:textId="77777777" w:rsidR="00241708" w:rsidRDefault="00241708" w:rsidP="00241708">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D795A5F" w14:textId="0D75673E" w:rsidR="00241708" w:rsidRPr="009D538D" w:rsidRDefault="00241708" w:rsidP="00241708">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7.4/ </w:t>
      </w: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538CA908" w14:textId="77777777" w:rsidR="00241708" w:rsidRPr="009D538D" w:rsidRDefault="00241708" w:rsidP="00241708">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63D6C6D" w14:textId="77777777" w:rsidR="00241708" w:rsidRPr="009D538D" w:rsidRDefault="00241708" w:rsidP="00241708">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7.5/ </w:t>
      </w: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1C72A7D" w14:textId="77777777" w:rsidR="007F3844" w:rsidRPr="009D538D" w:rsidRDefault="007F3844" w:rsidP="007F384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0B5BA07"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16AE765D" w14:textId="77777777" w:rsidR="007F3844" w:rsidRDefault="007F3844" w:rsidP="007F384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B6AC40F" w14:textId="77777777" w:rsidR="001B7A9F" w:rsidRDefault="001B7A9F" w:rsidP="007F384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34D30EB" w14:textId="77777777" w:rsidR="00241708" w:rsidRPr="008C0818" w:rsidRDefault="00241708" w:rsidP="00241708">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o którym mowa w art. 125 ust. 1 Ustawy Pzp,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w:t>
      </w:r>
      <w:r>
        <w:rPr>
          <w:rFonts w:ascii="Calibri Light" w:hAnsi="Calibri Light" w:cs="Calibri Light"/>
          <w:b/>
          <w:color w:val="auto"/>
          <w:sz w:val="20"/>
          <w:szCs w:val="20"/>
        </w:rPr>
        <w:t xml:space="preserve"> co do okoliczności o których mowa</w:t>
      </w:r>
      <w:r w:rsidRPr="00F71034">
        <w:rPr>
          <w:rFonts w:ascii="Calibri Light" w:hAnsi="Calibri Light" w:cs="Calibri Light"/>
          <w:b/>
          <w:color w:val="auto"/>
          <w:sz w:val="20"/>
          <w:szCs w:val="20"/>
        </w:rPr>
        <w:t xml:space="preserve"> art. 7 ust. 1 Ustawy z dnia 1</w:t>
      </w:r>
      <w:r>
        <w:rPr>
          <w:rFonts w:ascii="Calibri Light" w:hAnsi="Calibri Light" w:cs="Calibri Light"/>
          <w:b/>
          <w:color w:val="auto"/>
          <w:sz w:val="20"/>
          <w:szCs w:val="20"/>
        </w:rPr>
        <w:t>3</w:t>
      </w:r>
      <w:r w:rsidRPr="00F71034">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Pr>
          <w:rFonts w:ascii="Calibri Light" w:hAnsi="Calibri Light" w:cs="Calibri Light"/>
          <w:b/>
          <w:color w:val="auto"/>
          <w:sz w:val="20"/>
          <w:szCs w:val="20"/>
        </w:rPr>
        <w:t>4</w:t>
      </w:r>
      <w:r w:rsidRPr="00F71034">
        <w:rPr>
          <w:rFonts w:ascii="Calibri Light" w:hAnsi="Calibri Light" w:cs="Calibri Light"/>
          <w:b/>
          <w:color w:val="auto"/>
          <w:sz w:val="20"/>
          <w:szCs w:val="20"/>
        </w:rPr>
        <w:t xml:space="preserve"> r.</w:t>
      </w:r>
      <w:r>
        <w:rPr>
          <w:rFonts w:ascii="Calibri Light" w:hAnsi="Calibri Light" w:cs="Calibri Light"/>
          <w:b/>
          <w:color w:val="auto"/>
          <w:sz w:val="20"/>
          <w:szCs w:val="20"/>
        </w:rPr>
        <w:t>,</w:t>
      </w:r>
      <w:r w:rsidRPr="00F71034">
        <w:rPr>
          <w:rFonts w:ascii="Calibri Light" w:hAnsi="Calibri Light" w:cs="Calibri Light"/>
          <w:b/>
          <w:color w:val="auto"/>
          <w:sz w:val="20"/>
          <w:szCs w:val="20"/>
        </w:rPr>
        <w:t xml:space="preserve"> poz. </w:t>
      </w:r>
      <w:r>
        <w:rPr>
          <w:rFonts w:ascii="Calibri Light" w:hAnsi="Calibri Light" w:cs="Calibri Light"/>
          <w:b/>
          <w:color w:val="auto"/>
          <w:sz w:val="20"/>
          <w:szCs w:val="20"/>
        </w:rPr>
        <w:t>507)</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0D6240C6" w14:textId="77777777" w:rsidR="007F3844" w:rsidRPr="009D538D" w:rsidRDefault="007F3844" w:rsidP="007F3844">
      <w:pPr>
        <w:spacing w:after="0" w:line="240" w:lineRule="auto"/>
        <w:jc w:val="both"/>
        <w:rPr>
          <w:rFonts w:asciiTheme="majorHAnsi" w:hAnsiTheme="majorHAnsi" w:cstheme="majorHAnsi"/>
          <w:color w:val="262626" w:themeColor="text1" w:themeTint="D9"/>
          <w:sz w:val="20"/>
          <w:szCs w:val="20"/>
        </w:rPr>
      </w:pPr>
    </w:p>
    <w:p w14:paraId="0D5BB00B" w14:textId="77777777" w:rsidR="007F3844" w:rsidRPr="009D538D" w:rsidRDefault="007F3844" w:rsidP="007F384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6458D789" w14:textId="3F519795" w:rsidR="0077233A" w:rsidRDefault="0077233A" w:rsidP="00CC124D">
      <w:pPr>
        <w:autoSpaceDE w:val="0"/>
        <w:autoSpaceDN w:val="0"/>
        <w:adjustRightInd w:val="0"/>
        <w:spacing w:after="0" w:line="240" w:lineRule="auto"/>
        <w:jc w:val="both"/>
        <w:rPr>
          <w:rFonts w:ascii="Calibri Light" w:hAnsi="Calibri Light"/>
          <w:sz w:val="20"/>
          <w:szCs w:val="20"/>
        </w:rPr>
      </w:pPr>
    </w:p>
    <w:p w14:paraId="115941FE" w14:textId="77777777" w:rsidR="006D3D6A" w:rsidRPr="00D7621C"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D7621C">
        <w:rPr>
          <w:rFonts w:ascii="Calibri Light" w:hAnsi="Calibri Light" w:cs="Calibri Light"/>
          <w:b/>
          <w:bCs/>
          <w:sz w:val="20"/>
          <w:szCs w:val="20"/>
        </w:rPr>
        <w:t xml:space="preserve">8. </w:t>
      </w:r>
      <w:r w:rsidR="006D3D6A" w:rsidRPr="00D7621C">
        <w:rPr>
          <w:rFonts w:ascii="Calibri Light" w:hAnsi="Calibri Light" w:cs="Calibri Light"/>
          <w:b/>
          <w:bCs/>
          <w:sz w:val="20"/>
          <w:szCs w:val="20"/>
        </w:rPr>
        <w:t>PODSTAWY WYKLUCZENIA.</w:t>
      </w:r>
    </w:p>
    <w:p w14:paraId="28456C11" w14:textId="77777777" w:rsidR="00505311" w:rsidRDefault="00505311" w:rsidP="00CC124D">
      <w:pPr>
        <w:spacing w:after="0" w:line="240" w:lineRule="auto"/>
        <w:jc w:val="both"/>
        <w:rPr>
          <w:rFonts w:ascii="Calibri Light" w:hAnsi="Calibri Light" w:cs="Calibri Light"/>
          <w:b/>
          <w:bCs/>
          <w:sz w:val="20"/>
          <w:szCs w:val="20"/>
        </w:rPr>
      </w:pPr>
      <w:bookmarkStart w:id="15" w:name="_Hlk63942872"/>
    </w:p>
    <w:p w14:paraId="0A4F83E6" w14:textId="77777777" w:rsidR="006D3D6A" w:rsidRPr="00AD2DB9" w:rsidRDefault="004E5A6E"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8.1/ </w:t>
      </w:r>
      <w:r w:rsidR="006D3D6A" w:rsidRPr="00AD2DB9">
        <w:rPr>
          <w:rFonts w:ascii="Calibri Light" w:hAnsi="Calibri Light" w:cs="Calibri Light"/>
          <w:b/>
          <w:bCs/>
          <w:color w:val="0D0D0D" w:themeColor="text1" w:themeTint="F2"/>
          <w:sz w:val="20"/>
          <w:szCs w:val="20"/>
        </w:rPr>
        <w:t>Obligatoryjne przesłanki wykluczenia Wykonawcy określono w art. 108 ust. 1 pkt 1÷6 ustawy Pzp.</w:t>
      </w:r>
    </w:p>
    <w:bookmarkEnd w:id="15"/>
    <w:p w14:paraId="3F8245D8" w14:textId="77777777" w:rsidR="006311A0" w:rsidRDefault="006311A0" w:rsidP="00CC124D">
      <w:pPr>
        <w:pStyle w:val="Default"/>
        <w:spacing w:after="0" w:line="240" w:lineRule="auto"/>
        <w:rPr>
          <w:rFonts w:ascii="Calibri Light" w:hAnsi="Calibri Light"/>
          <w:b/>
          <w:bCs/>
          <w:color w:val="auto"/>
          <w:sz w:val="20"/>
          <w:szCs w:val="20"/>
          <w:u w:val="single"/>
        </w:rPr>
      </w:pPr>
    </w:p>
    <w:p w14:paraId="03616DF9" w14:textId="75EDB89B" w:rsidR="00982525" w:rsidRPr="00982525" w:rsidRDefault="00982525" w:rsidP="00CC124D">
      <w:pPr>
        <w:pStyle w:val="Default"/>
        <w:spacing w:after="0" w:line="240" w:lineRule="auto"/>
        <w:rPr>
          <w:rFonts w:ascii="Calibri Light" w:hAnsi="Calibri Light"/>
          <w:b/>
          <w:bCs/>
          <w:color w:val="auto"/>
          <w:sz w:val="20"/>
          <w:szCs w:val="20"/>
          <w:u w:val="single"/>
        </w:rPr>
      </w:pPr>
      <w:r w:rsidRPr="00982525">
        <w:rPr>
          <w:rFonts w:ascii="Calibri Light" w:hAnsi="Calibri Light"/>
          <w:b/>
          <w:bCs/>
          <w:color w:val="auto"/>
          <w:sz w:val="20"/>
          <w:szCs w:val="20"/>
          <w:u w:val="single"/>
        </w:rPr>
        <w:t xml:space="preserve">8.2/ Podstawy wykluczenia: </w:t>
      </w:r>
    </w:p>
    <w:p w14:paraId="4BC4942A" w14:textId="77777777" w:rsidR="00982525" w:rsidRDefault="00982525" w:rsidP="00CC124D">
      <w:pPr>
        <w:pStyle w:val="Default"/>
        <w:spacing w:after="0" w:line="240" w:lineRule="auto"/>
        <w:jc w:val="both"/>
        <w:rPr>
          <w:rFonts w:ascii="Calibri Light" w:hAnsi="Calibri Light"/>
          <w:color w:val="262626"/>
          <w:sz w:val="20"/>
          <w:szCs w:val="20"/>
        </w:rPr>
      </w:pPr>
    </w:p>
    <w:p w14:paraId="34780901" w14:textId="77777777" w:rsidR="00772F7E" w:rsidRPr="009D538D" w:rsidRDefault="00772F7E" w:rsidP="00772F7E">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0CDA28A6" w14:textId="2DFE3BC2"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1) będącego osobą fizyczną, którego prawomocnie skazano za przestępstwo: </w:t>
      </w:r>
    </w:p>
    <w:p w14:paraId="4C0DFD9A" w14:textId="77777777" w:rsidR="00A66914" w:rsidRPr="00675B69" w:rsidRDefault="00A66914" w:rsidP="00A66914">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4FC6CCBE" w14:textId="77777777" w:rsidR="00A66914" w:rsidRPr="00675B69" w:rsidRDefault="00A66914" w:rsidP="00A66914">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18A98006" w14:textId="77777777" w:rsidR="00A66914" w:rsidRPr="00675B69" w:rsidRDefault="00A66914" w:rsidP="00A66914">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Pr>
          <w:rFonts w:asciiTheme="majorHAnsi" w:hAnsiTheme="majorHAnsi" w:cstheme="majorHAnsi"/>
          <w:sz w:val="20"/>
          <w:szCs w:val="20"/>
        </w:rPr>
        <w:t>23</w:t>
      </w:r>
      <w:r w:rsidRPr="00675B69">
        <w:rPr>
          <w:rFonts w:asciiTheme="majorHAnsi" w:hAnsiTheme="majorHAnsi" w:cstheme="majorHAnsi"/>
          <w:sz w:val="20"/>
          <w:szCs w:val="20"/>
        </w:rPr>
        <w:t xml:space="preserve"> r. poz.</w:t>
      </w:r>
      <w:r>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Pr>
          <w:rFonts w:asciiTheme="majorHAnsi" w:hAnsiTheme="majorHAnsi" w:cstheme="majorHAnsi"/>
          <w:sz w:val="20"/>
          <w:szCs w:val="20"/>
        </w:rPr>
        <w:t>3</w:t>
      </w:r>
      <w:r w:rsidRPr="00675B69">
        <w:rPr>
          <w:rFonts w:asciiTheme="majorHAnsi" w:hAnsiTheme="majorHAnsi" w:cstheme="majorHAnsi"/>
          <w:sz w:val="20"/>
          <w:szCs w:val="20"/>
        </w:rPr>
        <w:t xml:space="preserve"> r. poz. </w:t>
      </w:r>
      <w:r>
        <w:rPr>
          <w:rFonts w:asciiTheme="majorHAnsi" w:hAnsiTheme="majorHAnsi" w:cstheme="majorHAnsi"/>
          <w:sz w:val="20"/>
          <w:szCs w:val="20"/>
        </w:rPr>
        <w:t>826</w:t>
      </w:r>
      <w:r w:rsidRPr="00675B69">
        <w:rPr>
          <w:rFonts w:asciiTheme="majorHAnsi" w:hAnsiTheme="majorHAnsi" w:cstheme="majorHAnsi"/>
          <w:sz w:val="20"/>
          <w:szCs w:val="20"/>
        </w:rPr>
        <w:t xml:space="preserve">), </w:t>
      </w:r>
    </w:p>
    <w:p w14:paraId="39A12858" w14:textId="77777777" w:rsidR="00A66914" w:rsidRPr="00675B69" w:rsidRDefault="00A66914" w:rsidP="00A66914">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6957A5A" w14:textId="77777777" w:rsidR="00A66914" w:rsidRPr="00675B69" w:rsidRDefault="00A66914" w:rsidP="00A66914">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5F83CC59" w14:textId="77777777" w:rsidR="00A66914" w:rsidRPr="00675B69" w:rsidRDefault="00A66914" w:rsidP="00A66914">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 z 20</w:t>
      </w:r>
      <w:r>
        <w:rPr>
          <w:rFonts w:asciiTheme="majorHAnsi" w:hAnsiTheme="majorHAnsi" w:cstheme="majorHAnsi"/>
          <w:color w:val="auto"/>
          <w:sz w:val="20"/>
          <w:szCs w:val="20"/>
        </w:rPr>
        <w:t>21</w:t>
      </w:r>
      <w:r w:rsidRPr="00675B69">
        <w:rPr>
          <w:rFonts w:asciiTheme="majorHAnsi" w:hAnsiTheme="majorHAnsi" w:cstheme="majorHAnsi"/>
          <w:color w:val="auto"/>
          <w:sz w:val="20"/>
          <w:szCs w:val="20"/>
        </w:rPr>
        <w:t xml:space="preserve">  poz. </w:t>
      </w:r>
      <w:r>
        <w:rPr>
          <w:rFonts w:asciiTheme="majorHAnsi" w:hAnsiTheme="majorHAnsi" w:cstheme="majorHAnsi"/>
          <w:color w:val="auto"/>
          <w:sz w:val="20"/>
          <w:szCs w:val="20"/>
        </w:rPr>
        <w:t>1745</w:t>
      </w:r>
      <w:r w:rsidRPr="00675B69">
        <w:rPr>
          <w:rFonts w:asciiTheme="majorHAnsi" w:hAnsiTheme="majorHAnsi" w:cstheme="majorHAnsi"/>
          <w:color w:val="auto"/>
          <w:sz w:val="20"/>
          <w:szCs w:val="20"/>
        </w:rPr>
        <w:t xml:space="preserve"> z póź. zm.), </w:t>
      </w:r>
    </w:p>
    <w:p w14:paraId="5E4363B2" w14:textId="77777777" w:rsidR="00A66914" w:rsidRPr="00675B69" w:rsidRDefault="00A66914" w:rsidP="00A66914">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A549D0C" w14:textId="77777777" w:rsidR="00A66914" w:rsidRPr="00675B69" w:rsidRDefault="00A66914" w:rsidP="00A66914">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Default="00982525" w:rsidP="00CC124D">
      <w:pPr>
        <w:spacing w:after="0" w:line="240" w:lineRule="auto"/>
        <w:ind w:left="142"/>
        <w:jc w:val="both"/>
        <w:rPr>
          <w:rFonts w:ascii="Calibri Light" w:hAnsi="Calibri Light"/>
          <w:color w:val="262626"/>
          <w:sz w:val="20"/>
          <w:szCs w:val="20"/>
        </w:rPr>
      </w:pPr>
    </w:p>
    <w:p w14:paraId="4D2EBB3C" w14:textId="77777777"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Calibri Light" w:hAnsi="Calibri Light"/>
          <w:color w:val="262626"/>
          <w:sz w:val="20"/>
          <w:szCs w:val="20"/>
        </w:rPr>
      </w:pPr>
    </w:p>
    <w:p w14:paraId="4DFAB5AE" w14:textId="05DD4039"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A318BA" w:rsidRDefault="00505311" w:rsidP="00CC124D">
      <w:pPr>
        <w:pStyle w:val="Default"/>
        <w:spacing w:after="0" w:line="240" w:lineRule="auto"/>
        <w:ind w:left="426"/>
        <w:jc w:val="both"/>
        <w:rPr>
          <w:rFonts w:ascii="Calibri Light" w:hAnsi="Calibri Light"/>
          <w:color w:val="262626"/>
          <w:sz w:val="20"/>
          <w:szCs w:val="20"/>
        </w:rPr>
      </w:pPr>
    </w:p>
    <w:p w14:paraId="1D8926FF" w14:textId="4A9DB244"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w:t>
      </w:r>
      <w:r w:rsidRPr="00A318BA">
        <w:rPr>
          <w:rFonts w:ascii="Calibri Light" w:hAnsi="Calibri Light"/>
          <w:color w:val="262626"/>
          <w:sz w:val="20"/>
          <w:szCs w:val="20"/>
        </w:rPr>
        <w:lastRenderedPageBreak/>
        <w:t xml:space="preserve">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A318BA" w:rsidRDefault="00982525" w:rsidP="00CC124D">
      <w:pPr>
        <w:pStyle w:val="Default"/>
        <w:spacing w:after="0" w:line="240" w:lineRule="auto"/>
        <w:ind w:left="426"/>
        <w:jc w:val="both"/>
        <w:rPr>
          <w:rFonts w:ascii="Calibri Light" w:hAnsi="Calibri Light"/>
          <w:color w:val="262626"/>
          <w:sz w:val="20"/>
          <w:szCs w:val="20"/>
        </w:rPr>
      </w:pPr>
    </w:p>
    <w:p w14:paraId="5C10C845" w14:textId="2D84D230"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4) wobec którego orzeczono zakaz ubiegania się o zamówienia publiczne; </w:t>
      </w:r>
    </w:p>
    <w:p w14:paraId="0ADFD3AA" w14:textId="77777777" w:rsidR="00982525" w:rsidRPr="00A318BA" w:rsidRDefault="00982525" w:rsidP="00CC124D">
      <w:pPr>
        <w:pStyle w:val="Default"/>
        <w:spacing w:after="0" w:line="240" w:lineRule="auto"/>
        <w:ind w:left="426"/>
        <w:jc w:val="both"/>
        <w:rPr>
          <w:rFonts w:ascii="Calibri Light" w:hAnsi="Calibri Light"/>
          <w:color w:val="262626"/>
          <w:sz w:val="20"/>
          <w:szCs w:val="20"/>
        </w:rPr>
      </w:pPr>
    </w:p>
    <w:p w14:paraId="47C7D701" w14:textId="634EEDBE" w:rsidR="00982525" w:rsidRPr="00A318BA" w:rsidRDefault="00982525" w:rsidP="00CC124D">
      <w:pPr>
        <w:pStyle w:val="Default"/>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A318BA" w:rsidRDefault="00982525" w:rsidP="00CC124D">
      <w:pPr>
        <w:spacing w:after="0" w:line="240" w:lineRule="auto"/>
        <w:ind w:left="426"/>
        <w:jc w:val="both"/>
        <w:rPr>
          <w:rFonts w:ascii="Calibri Light" w:hAnsi="Calibri Light"/>
          <w:color w:val="262626"/>
          <w:sz w:val="20"/>
          <w:szCs w:val="20"/>
        </w:rPr>
      </w:pPr>
    </w:p>
    <w:p w14:paraId="2E5BC9F0" w14:textId="2E2AF97E" w:rsidR="00982525" w:rsidRPr="00A318BA" w:rsidRDefault="00982525" w:rsidP="00CC124D">
      <w:pPr>
        <w:spacing w:after="0" w:line="240" w:lineRule="auto"/>
        <w:ind w:left="426"/>
        <w:jc w:val="both"/>
        <w:rPr>
          <w:rFonts w:ascii="Calibri Light" w:hAnsi="Calibri Light"/>
          <w:color w:val="262626"/>
          <w:sz w:val="20"/>
          <w:szCs w:val="20"/>
        </w:rPr>
      </w:pPr>
      <w:r w:rsidRPr="00A318BA">
        <w:rPr>
          <w:rFonts w:ascii="Calibri Light" w:hAnsi="Calibri Light"/>
          <w:color w:val="262626"/>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36574D6" w14:textId="77777777" w:rsidR="006311A0" w:rsidRDefault="006311A0" w:rsidP="00CC124D">
      <w:pPr>
        <w:pStyle w:val="Default"/>
        <w:spacing w:after="0" w:line="240" w:lineRule="auto"/>
      </w:pPr>
    </w:p>
    <w:p w14:paraId="5B9BD855" w14:textId="78810BD1" w:rsidR="00982525" w:rsidRPr="00AD2DB9" w:rsidRDefault="00982525" w:rsidP="00CC124D">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Pzp: </w:t>
      </w:r>
    </w:p>
    <w:p w14:paraId="04C72C18" w14:textId="77777777" w:rsidR="00982525" w:rsidRPr="00982525" w:rsidRDefault="00982525" w:rsidP="00CC124D">
      <w:pPr>
        <w:pStyle w:val="Default"/>
        <w:spacing w:after="0" w:line="240" w:lineRule="auto"/>
        <w:rPr>
          <w:rFonts w:ascii="Calibri Light" w:hAnsi="Calibri Light"/>
          <w:color w:val="auto"/>
          <w:sz w:val="20"/>
          <w:szCs w:val="20"/>
        </w:rPr>
      </w:pPr>
    </w:p>
    <w:p w14:paraId="401314AE" w14:textId="77777777" w:rsidR="00982525" w:rsidRPr="00982525" w:rsidRDefault="00982525" w:rsidP="00CC124D">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Default="00982525" w:rsidP="00CC124D">
      <w:pPr>
        <w:pStyle w:val="Default"/>
        <w:spacing w:after="0" w:line="240" w:lineRule="auto"/>
        <w:ind w:left="426"/>
        <w:rPr>
          <w:rFonts w:ascii="Calibri Light" w:hAnsi="Calibri Light"/>
          <w:color w:val="auto"/>
          <w:sz w:val="20"/>
          <w:szCs w:val="20"/>
        </w:rPr>
      </w:pPr>
    </w:p>
    <w:p w14:paraId="0E1A28AD" w14:textId="5C31A544" w:rsidR="00982525" w:rsidRDefault="00982525" w:rsidP="00CC124D">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779E0C06" w14:textId="250D53F1" w:rsidR="00DF4120" w:rsidRDefault="00DF4120" w:rsidP="00CC124D">
      <w:pPr>
        <w:pStyle w:val="Default"/>
        <w:spacing w:after="0" w:line="240" w:lineRule="auto"/>
        <w:jc w:val="both"/>
        <w:rPr>
          <w:rFonts w:ascii="Calibri Light" w:hAnsi="Calibri Light"/>
          <w:color w:val="auto"/>
          <w:sz w:val="20"/>
          <w:szCs w:val="20"/>
        </w:rPr>
      </w:pPr>
    </w:p>
    <w:p w14:paraId="0876A813" w14:textId="77777777" w:rsidR="00741341" w:rsidRDefault="00741341" w:rsidP="00741341">
      <w:pPr>
        <w:shd w:val="clear" w:color="auto" w:fill="FFFFFF" w:themeFill="background1"/>
        <w:spacing w:after="0" w:line="240" w:lineRule="auto"/>
        <w:jc w:val="both"/>
        <w:rPr>
          <w:rFonts w:asciiTheme="majorHAnsi" w:eastAsia="Times New Roman" w:hAnsiTheme="majorHAnsi" w:cstheme="majorHAnsi"/>
          <w:sz w:val="20"/>
          <w:szCs w:val="20"/>
        </w:rPr>
      </w:pPr>
      <w:r w:rsidRPr="001B7A9F">
        <w:rPr>
          <w:rFonts w:ascii="Calibri Light" w:hAnsi="Calibri Light"/>
          <w:sz w:val="20"/>
          <w:szCs w:val="20"/>
        </w:rPr>
        <w:t>8.5/</w:t>
      </w:r>
      <w:r>
        <w:rPr>
          <w:rFonts w:ascii="Calibri Light" w:hAnsi="Calibri Light"/>
          <w:b/>
          <w:bCs/>
          <w:sz w:val="20"/>
          <w:szCs w:val="20"/>
        </w:rPr>
        <w:t xml:space="preserve"> </w:t>
      </w:r>
      <w:r>
        <w:rPr>
          <w:rFonts w:ascii="Calibri Light" w:hAnsi="Calibri Light"/>
          <w:sz w:val="20"/>
          <w:szCs w:val="20"/>
        </w:rPr>
        <w:t xml:space="preserve"> </w:t>
      </w:r>
      <w:r>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2024 r. poz. 1320 z późn. zm.), zwanej dalej „ustawą Pzp”.</w:t>
      </w:r>
    </w:p>
    <w:p w14:paraId="4B1AA191" w14:textId="77777777" w:rsidR="00741341" w:rsidRPr="003B0E40" w:rsidRDefault="00741341" w:rsidP="00741341">
      <w:pPr>
        <w:shd w:val="clear" w:color="auto" w:fill="FFFFFF" w:themeFill="background1"/>
        <w:spacing w:after="0" w:line="240" w:lineRule="auto"/>
        <w:jc w:val="both"/>
        <w:rPr>
          <w:rFonts w:asciiTheme="majorHAnsi" w:eastAsia="Times New Roman" w:hAnsiTheme="majorHAnsi" w:cstheme="majorHAnsi"/>
          <w:sz w:val="20"/>
          <w:szCs w:val="20"/>
        </w:rPr>
      </w:pPr>
    </w:p>
    <w:p w14:paraId="57B50826" w14:textId="77777777" w:rsidR="00741341" w:rsidRPr="003A40E8" w:rsidRDefault="00741341" w:rsidP="00741341">
      <w:pPr>
        <w:shd w:val="clear" w:color="auto" w:fill="FFFFFF" w:themeFill="background1"/>
        <w:spacing w:after="0" w:line="240" w:lineRule="auto"/>
        <w:ind w:left="567"/>
        <w:jc w:val="both"/>
        <w:rPr>
          <w:rFonts w:asciiTheme="majorHAnsi" w:eastAsia="Times New Roman" w:hAnsiTheme="majorHAnsi" w:cstheme="majorHAnsi"/>
          <w:i/>
          <w:iCs/>
          <w:sz w:val="20"/>
          <w:szCs w:val="20"/>
        </w:rPr>
      </w:pPr>
      <w:r w:rsidRPr="003A40E8">
        <w:rPr>
          <w:rFonts w:asciiTheme="majorHAnsi" w:eastAsia="Times New Roman" w:hAnsiTheme="majorHAnsi" w:cstheme="majorHAnsi"/>
          <w:i/>
          <w:iCs/>
          <w:sz w:val="20"/>
          <w:szCs w:val="20"/>
        </w:rPr>
        <w:t xml:space="preserve">Zamawiając zgodnie Ustawa z dnia 13 kwietnia 2022 r. o szczególnych rozwiązaniach w zakresie przeciwdziałania wspieraniu agresji na Ukrainę oraz służących ochronie bezpieczeństwa narodowego, zwana dalej „ustawą” </w:t>
      </w:r>
      <w:r w:rsidRPr="003A40E8">
        <w:rPr>
          <w:rStyle w:val="markedcontent"/>
          <w:rFonts w:asciiTheme="majorHAnsi" w:hAnsiTheme="majorHAnsi" w:cstheme="majorHAnsi"/>
          <w:i/>
          <w:iCs/>
          <w:sz w:val="20"/>
          <w:szCs w:val="20"/>
        </w:rPr>
        <w:t>z postępowania o udzielenie zamówienia publicznego lub konkursu prowadzonego na podstawie ustawy z dnia 11 września 2019 r. – Prawo zamówień publicznych, wyklucza n</w:t>
      </w:r>
      <w:r w:rsidRPr="003A40E8">
        <w:rPr>
          <w:rFonts w:asciiTheme="majorHAnsi" w:eastAsia="Times New Roman" w:hAnsiTheme="majorHAnsi" w:cstheme="majorHAnsi"/>
          <w:i/>
          <w:iCs/>
          <w:sz w:val="20"/>
          <w:szCs w:val="20"/>
        </w:rPr>
        <w:t>a podstawie art. 7 ust. 1 ustawy z postępowania o udzielenie zamówienia publicznego lub konkursu prowadzonego na podstawie ustawy Pzp:</w:t>
      </w:r>
    </w:p>
    <w:p w14:paraId="570676CA" w14:textId="77777777" w:rsidR="00741341" w:rsidRPr="003A40E8" w:rsidRDefault="00741341" w:rsidP="00741341">
      <w:pPr>
        <w:shd w:val="clear" w:color="auto" w:fill="FFFFFF" w:themeFill="background1"/>
        <w:spacing w:after="0" w:line="240" w:lineRule="auto"/>
        <w:ind w:left="567"/>
        <w:jc w:val="both"/>
        <w:rPr>
          <w:rFonts w:asciiTheme="majorHAnsi" w:eastAsia="Times New Roman" w:hAnsiTheme="majorHAnsi" w:cstheme="majorHAnsi"/>
          <w:i/>
          <w:iCs/>
          <w:sz w:val="20"/>
          <w:szCs w:val="20"/>
        </w:rPr>
      </w:pPr>
    </w:p>
    <w:p w14:paraId="2E080D2F" w14:textId="77777777" w:rsidR="00741341" w:rsidRPr="003A40E8" w:rsidRDefault="00741341" w:rsidP="00741341">
      <w:pPr>
        <w:numPr>
          <w:ilvl w:val="0"/>
          <w:numId w:val="12"/>
        </w:numPr>
        <w:shd w:val="clear" w:color="auto" w:fill="FFFFFF" w:themeFill="background1"/>
        <w:tabs>
          <w:tab w:val="clear" w:pos="720"/>
          <w:tab w:val="num" w:pos="0"/>
        </w:tabs>
        <w:spacing w:after="0" w:line="240" w:lineRule="auto"/>
        <w:ind w:left="567" w:firstLine="0"/>
        <w:jc w:val="both"/>
        <w:rPr>
          <w:rFonts w:asciiTheme="majorHAnsi" w:eastAsia="Times New Roman" w:hAnsiTheme="majorHAnsi" w:cstheme="majorHAnsi"/>
          <w:i/>
          <w:iCs/>
          <w:sz w:val="20"/>
          <w:szCs w:val="20"/>
        </w:rPr>
      </w:pPr>
      <w:r w:rsidRPr="003A40E8">
        <w:rPr>
          <w:rFonts w:asciiTheme="majorHAnsi" w:eastAsia="Times New Roman" w:hAnsiTheme="majorHAnsi" w:cstheme="majorHAnsi"/>
          <w:i/>
          <w:iCs/>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5EE89D6" w14:textId="77777777" w:rsidR="00741341" w:rsidRPr="003A40E8" w:rsidRDefault="00741341" w:rsidP="00741341">
      <w:pPr>
        <w:numPr>
          <w:ilvl w:val="0"/>
          <w:numId w:val="12"/>
        </w:numPr>
        <w:shd w:val="clear" w:color="auto" w:fill="FFFFFF" w:themeFill="background1"/>
        <w:tabs>
          <w:tab w:val="clear" w:pos="720"/>
        </w:tabs>
        <w:spacing w:after="0" w:line="240" w:lineRule="auto"/>
        <w:ind w:left="567" w:firstLine="0"/>
        <w:jc w:val="both"/>
        <w:rPr>
          <w:rFonts w:asciiTheme="majorHAnsi" w:eastAsia="Times New Roman" w:hAnsiTheme="majorHAnsi" w:cstheme="majorHAnsi"/>
          <w:i/>
          <w:iCs/>
          <w:sz w:val="20"/>
          <w:szCs w:val="20"/>
        </w:rPr>
      </w:pPr>
      <w:r w:rsidRPr="003A40E8">
        <w:rPr>
          <w:rFonts w:asciiTheme="majorHAnsi" w:eastAsia="Times New Roman" w:hAnsiTheme="majorHAnsi" w:cstheme="majorHAnsi"/>
          <w:i/>
          <w:iCs/>
          <w:sz w:val="20"/>
          <w:szCs w:val="20"/>
        </w:rPr>
        <w:t>wykonawcę oraz uczestnika konkursu, którego beneficjentem rzeczywistym w rozumieniu ustawy z dnia 1 marca 2018 r. o przeciwdziałaniu praniu pieniędzy oraz finansowaniu terroryzmu (Dz. U. z 2023 r. poz. 1124 ze zmianami)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B2A8E57" w14:textId="77777777" w:rsidR="00741341" w:rsidRPr="003A40E8" w:rsidRDefault="00741341" w:rsidP="00741341">
      <w:pPr>
        <w:numPr>
          <w:ilvl w:val="0"/>
          <w:numId w:val="12"/>
        </w:numPr>
        <w:shd w:val="clear" w:color="auto" w:fill="FFFFFF" w:themeFill="background1"/>
        <w:tabs>
          <w:tab w:val="clear" w:pos="720"/>
        </w:tabs>
        <w:spacing w:after="0" w:line="240" w:lineRule="auto"/>
        <w:ind w:left="567" w:firstLine="0"/>
        <w:jc w:val="both"/>
        <w:rPr>
          <w:rFonts w:asciiTheme="majorHAnsi" w:eastAsia="Times New Roman" w:hAnsiTheme="majorHAnsi" w:cstheme="majorHAnsi"/>
          <w:i/>
          <w:iCs/>
          <w:sz w:val="20"/>
          <w:szCs w:val="20"/>
        </w:rPr>
      </w:pPr>
      <w:r w:rsidRPr="003A40E8">
        <w:rPr>
          <w:rFonts w:asciiTheme="majorHAnsi" w:eastAsia="Times New Roman" w:hAnsiTheme="majorHAnsi" w:cstheme="majorHAnsi"/>
          <w:i/>
          <w:iCs/>
          <w:sz w:val="20"/>
          <w:szCs w:val="20"/>
        </w:rPr>
        <w:t xml:space="preserve">wykonawcę oraz uczestnika konkursu, którego jednostką dominującą w rozumieniu art. 3 ust. 1 pkt 37 ustawy z dnia 29 września 1994 r. o rachunkowości (Dz. U. z 2023 r. poz. 120 z późn. zm.), jest podmiot wymieniony w wykazach określonych w rozporządzeniu 765/2006 i rozporządzeniu 269/2014 albo wpisany na listę lub będący taką jednostką </w:t>
      </w:r>
      <w:r w:rsidRPr="003A40E8">
        <w:rPr>
          <w:rFonts w:asciiTheme="majorHAnsi" w:eastAsia="Times New Roman" w:hAnsiTheme="majorHAnsi" w:cstheme="majorHAnsi"/>
          <w:i/>
          <w:iCs/>
          <w:sz w:val="20"/>
          <w:szCs w:val="20"/>
        </w:rPr>
        <w:lastRenderedPageBreak/>
        <w:t>dominującą od dnia 24 lutego 2022 r., o ile został wpisany na listę na podstawie decyzji w sprawie wpisu na listę rozstrzygającej o zastosowaniu środka, o którym mowa w art. 1 pkt 3 ustawy.</w:t>
      </w:r>
    </w:p>
    <w:p w14:paraId="1AA370E8" w14:textId="77777777" w:rsidR="00741341" w:rsidRPr="003A40E8" w:rsidRDefault="00741341" w:rsidP="00741341">
      <w:pPr>
        <w:shd w:val="clear" w:color="auto" w:fill="FFFFFF" w:themeFill="background1"/>
        <w:spacing w:after="0" w:line="240" w:lineRule="auto"/>
        <w:ind w:left="567"/>
        <w:jc w:val="both"/>
        <w:rPr>
          <w:rFonts w:asciiTheme="majorHAnsi" w:eastAsia="Times New Roman" w:hAnsiTheme="majorHAnsi" w:cstheme="majorHAnsi"/>
          <w:i/>
          <w:iCs/>
          <w:sz w:val="20"/>
          <w:szCs w:val="20"/>
        </w:rPr>
      </w:pPr>
    </w:p>
    <w:p w14:paraId="0B2F2AD5" w14:textId="77777777" w:rsidR="00741341" w:rsidRPr="003A40E8" w:rsidRDefault="00741341" w:rsidP="00741341">
      <w:pPr>
        <w:shd w:val="clear" w:color="auto" w:fill="FFFFFF" w:themeFill="background1"/>
        <w:spacing w:after="0" w:line="240" w:lineRule="auto"/>
        <w:ind w:left="567"/>
        <w:jc w:val="both"/>
        <w:rPr>
          <w:rFonts w:asciiTheme="majorHAnsi" w:eastAsia="Times New Roman" w:hAnsiTheme="majorHAnsi" w:cstheme="majorHAnsi"/>
          <w:i/>
          <w:iCs/>
          <w:sz w:val="20"/>
          <w:szCs w:val="20"/>
        </w:rPr>
      </w:pPr>
      <w:r w:rsidRPr="003A40E8">
        <w:rPr>
          <w:rFonts w:asciiTheme="majorHAnsi" w:eastAsia="Times New Roman" w:hAnsiTheme="majorHAnsi" w:cstheme="majorHAnsi"/>
          <w:i/>
          <w:iCs/>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B8AE9D9" w14:textId="77777777" w:rsidR="00741341" w:rsidRPr="003A40E8" w:rsidRDefault="00741341" w:rsidP="00741341">
      <w:pPr>
        <w:shd w:val="clear" w:color="auto" w:fill="FFFFFF" w:themeFill="background1"/>
        <w:spacing w:after="0" w:line="240" w:lineRule="auto"/>
        <w:ind w:left="567"/>
        <w:jc w:val="both"/>
        <w:rPr>
          <w:rFonts w:asciiTheme="majorHAnsi" w:eastAsia="Times New Roman" w:hAnsiTheme="majorHAnsi" w:cstheme="majorHAnsi"/>
          <w:i/>
          <w:iCs/>
          <w:sz w:val="20"/>
          <w:szCs w:val="20"/>
        </w:rPr>
      </w:pPr>
    </w:p>
    <w:p w14:paraId="0B39F3B7" w14:textId="77777777" w:rsidR="00741341" w:rsidRPr="003A40E8" w:rsidRDefault="00741341" w:rsidP="00741341">
      <w:pPr>
        <w:shd w:val="clear" w:color="auto" w:fill="FFFFFF" w:themeFill="background1"/>
        <w:spacing w:after="0" w:line="240" w:lineRule="auto"/>
        <w:ind w:left="567"/>
        <w:jc w:val="both"/>
        <w:rPr>
          <w:rFonts w:asciiTheme="majorHAnsi" w:eastAsia="Times New Roman" w:hAnsiTheme="majorHAnsi" w:cstheme="majorHAnsi"/>
          <w:i/>
          <w:iCs/>
          <w:sz w:val="20"/>
          <w:szCs w:val="20"/>
        </w:rPr>
      </w:pPr>
      <w:r w:rsidRPr="003A40E8">
        <w:rPr>
          <w:rFonts w:asciiTheme="majorHAnsi" w:eastAsia="Times New Roman" w:hAnsiTheme="majorHAnsi" w:cstheme="majorHAnsi"/>
          <w:i/>
          <w:iCs/>
          <w:sz w:val="20"/>
          <w:szCs w:val="20"/>
        </w:rPr>
        <w:t>Kontrola udzielania zamówień publicznych w zakresie zgodności z art. 7 ust. 1 ustawy będzie wykonywana zgodnie z art. 596 ustawy Pzp.</w:t>
      </w:r>
    </w:p>
    <w:p w14:paraId="49476AB4" w14:textId="77777777" w:rsidR="00741341" w:rsidRPr="003A40E8" w:rsidRDefault="00741341" w:rsidP="00741341">
      <w:pPr>
        <w:shd w:val="clear" w:color="auto" w:fill="FFFFFF" w:themeFill="background1"/>
        <w:spacing w:after="0" w:line="240" w:lineRule="auto"/>
        <w:ind w:left="567"/>
        <w:jc w:val="both"/>
        <w:rPr>
          <w:rFonts w:asciiTheme="majorHAnsi" w:eastAsia="Times New Roman" w:hAnsiTheme="majorHAnsi" w:cstheme="majorHAnsi"/>
          <w:i/>
          <w:iCs/>
          <w:sz w:val="20"/>
          <w:szCs w:val="20"/>
        </w:rPr>
      </w:pPr>
    </w:p>
    <w:p w14:paraId="53D55035" w14:textId="77777777" w:rsidR="00741341" w:rsidRPr="003A40E8" w:rsidRDefault="00741341" w:rsidP="00741341">
      <w:pPr>
        <w:shd w:val="clear" w:color="auto" w:fill="FFFFFF" w:themeFill="background1"/>
        <w:spacing w:after="0" w:line="240" w:lineRule="auto"/>
        <w:ind w:left="567"/>
        <w:jc w:val="both"/>
        <w:rPr>
          <w:rFonts w:asciiTheme="majorHAnsi" w:eastAsia="Times New Roman" w:hAnsiTheme="majorHAnsi" w:cstheme="majorHAnsi"/>
          <w:i/>
          <w:iCs/>
          <w:sz w:val="20"/>
          <w:szCs w:val="20"/>
        </w:rPr>
      </w:pPr>
      <w:r w:rsidRPr="003A40E8">
        <w:rPr>
          <w:rFonts w:asciiTheme="majorHAnsi" w:eastAsia="Times New Roman" w:hAnsiTheme="majorHAnsi" w:cstheme="majorHAnsi"/>
          <w:i/>
          <w:iCs/>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3972F2C5" w14:textId="77777777" w:rsidR="00741341" w:rsidRPr="003A40E8" w:rsidRDefault="00741341" w:rsidP="00741341">
      <w:pPr>
        <w:shd w:val="clear" w:color="auto" w:fill="FFFFFF" w:themeFill="background1"/>
        <w:spacing w:after="0" w:line="240" w:lineRule="auto"/>
        <w:ind w:left="567"/>
        <w:jc w:val="both"/>
        <w:rPr>
          <w:rFonts w:ascii="Calibri Light" w:hAnsi="Calibri Light"/>
          <w:i/>
          <w:iCs/>
          <w:sz w:val="20"/>
          <w:szCs w:val="20"/>
        </w:rPr>
      </w:pPr>
      <w:r w:rsidRPr="003A40E8">
        <w:rPr>
          <w:rFonts w:asciiTheme="majorHAnsi" w:eastAsia="Times New Roman" w:hAnsiTheme="majorHAnsi" w:cstheme="majorHAnsi"/>
          <w:i/>
          <w:iCs/>
          <w:sz w:val="20"/>
          <w:szCs w:val="20"/>
        </w:rPr>
        <w:t>Kara pieniężna nakładana będzie przez Prezesa Urzędu Zamówień Publicznych, w drodze decyzji, w wysokości do 20 000 000 zł.</w:t>
      </w:r>
    </w:p>
    <w:p w14:paraId="0B5A1D7F" w14:textId="7EAA734E" w:rsidR="001B6B3F" w:rsidRDefault="001B6B3F" w:rsidP="00CC124D">
      <w:pPr>
        <w:pStyle w:val="Default"/>
        <w:spacing w:after="0" w:line="240" w:lineRule="auto"/>
        <w:jc w:val="both"/>
        <w:rPr>
          <w:rFonts w:ascii="Calibri Light" w:hAnsi="Calibri Light"/>
          <w:color w:val="auto"/>
          <w:sz w:val="20"/>
          <w:szCs w:val="20"/>
        </w:rPr>
      </w:pPr>
    </w:p>
    <w:p w14:paraId="23C57BBE" w14:textId="6A28F5CC" w:rsidR="001B6B3F" w:rsidRDefault="001B6B3F" w:rsidP="00CC124D">
      <w:pPr>
        <w:pStyle w:val="Default"/>
        <w:spacing w:after="0" w:line="240" w:lineRule="auto"/>
        <w:jc w:val="both"/>
        <w:rPr>
          <w:rFonts w:ascii="Calibri Light" w:hAnsi="Calibri Light"/>
          <w:color w:val="auto"/>
          <w:sz w:val="20"/>
          <w:szCs w:val="20"/>
        </w:rPr>
      </w:pPr>
    </w:p>
    <w:p w14:paraId="6FCFF45A" w14:textId="77777777" w:rsidR="006D3D6A" w:rsidRPr="00D7621C"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D7621C">
        <w:rPr>
          <w:rFonts w:ascii="Calibri Light" w:hAnsi="Calibri Light" w:cs="Calibri Light"/>
          <w:b/>
          <w:bCs/>
          <w:sz w:val="20"/>
          <w:szCs w:val="20"/>
        </w:rPr>
        <w:t xml:space="preserve">9. </w:t>
      </w:r>
      <w:r w:rsidR="006D3D6A" w:rsidRPr="00D7621C">
        <w:rPr>
          <w:rFonts w:ascii="Calibri Light" w:hAnsi="Calibri Light" w:cs="Calibri Light"/>
          <w:b/>
          <w:bCs/>
          <w:sz w:val="20"/>
          <w:szCs w:val="20"/>
        </w:rPr>
        <w:t>WYKAZ PODMIOTOWYCH ŚRODKÓW DOWODOWYCH.</w:t>
      </w:r>
    </w:p>
    <w:p w14:paraId="17DE26E5" w14:textId="77777777" w:rsidR="004E5A6E" w:rsidRDefault="004E5A6E" w:rsidP="00CC124D">
      <w:pPr>
        <w:spacing w:after="0" w:line="240" w:lineRule="auto"/>
        <w:jc w:val="both"/>
        <w:rPr>
          <w:rFonts w:ascii="Calibri Light" w:hAnsi="Calibri Light" w:cs="Calibri Light"/>
          <w:b/>
          <w:bCs/>
          <w:sz w:val="20"/>
          <w:szCs w:val="20"/>
        </w:rPr>
      </w:pPr>
    </w:p>
    <w:p w14:paraId="4086DEF5" w14:textId="77777777" w:rsidR="00AB265F" w:rsidRPr="0066438F" w:rsidRDefault="00AB265F" w:rsidP="00CC124D">
      <w:pPr>
        <w:spacing w:after="0" w:line="240" w:lineRule="auto"/>
        <w:jc w:val="both"/>
        <w:rPr>
          <w:rFonts w:ascii="Calibri Light" w:hAnsi="Calibri Light" w:cs="Calibri Light"/>
          <w:b/>
          <w:bCs/>
          <w:sz w:val="20"/>
          <w:szCs w:val="20"/>
        </w:rPr>
      </w:pPr>
    </w:p>
    <w:p w14:paraId="11242696" w14:textId="77777777" w:rsidR="00AB265F"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32E90A35" w14:textId="77777777" w:rsidR="006D3D6A" w:rsidRDefault="004E5A6E" w:rsidP="00CC124D">
      <w:pPr>
        <w:shd w:val="clear" w:color="auto" w:fill="F2F2F2"/>
        <w:spacing w:after="0" w:line="240" w:lineRule="auto"/>
        <w:jc w:val="center"/>
        <w:rPr>
          <w:rFonts w:ascii="Calibri Light" w:hAnsi="Calibri Light" w:cs="Calibri Light"/>
          <w:b/>
          <w:bCs/>
          <w:color w:val="C00000"/>
          <w:sz w:val="20"/>
          <w:szCs w:val="20"/>
        </w:rPr>
      </w:pPr>
      <w:r w:rsidRPr="004F0564">
        <w:rPr>
          <w:rFonts w:ascii="Calibri Light" w:hAnsi="Calibri Light" w:cs="Calibri Light"/>
          <w:b/>
          <w:bCs/>
          <w:color w:val="C00000"/>
          <w:sz w:val="20"/>
          <w:szCs w:val="20"/>
        </w:rPr>
        <w:t xml:space="preserve">9.1/ </w:t>
      </w:r>
      <w:r w:rsidR="006D3D6A" w:rsidRPr="004F0564">
        <w:rPr>
          <w:rFonts w:ascii="Calibri Light" w:hAnsi="Calibri Light" w:cs="Calibri Light"/>
          <w:b/>
          <w:bCs/>
          <w:color w:val="C00000"/>
          <w:sz w:val="20"/>
          <w:szCs w:val="20"/>
        </w:rPr>
        <w:t>DOKUMENTY SKŁADANE RAZEM Z OFERTĄ</w:t>
      </w:r>
    </w:p>
    <w:p w14:paraId="31395232" w14:textId="77777777" w:rsidR="00AB265F" w:rsidRPr="004F0564" w:rsidRDefault="00AB265F" w:rsidP="00CC124D">
      <w:pPr>
        <w:shd w:val="clear" w:color="auto" w:fill="F2F2F2"/>
        <w:spacing w:after="0" w:line="240" w:lineRule="auto"/>
        <w:jc w:val="center"/>
        <w:rPr>
          <w:rFonts w:ascii="Calibri Light" w:hAnsi="Calibri Light" w:cs="Calibri Light"/>
          <w:b/>
          <w:bCs/>
          <w:color w:val="C00000"/>
          <w:sz w:val="20"/>
          <w:szCs w:val="20"/>
        </w:rPr>
      </w:pPr>
    </w:p>
    <w:p w14:paraId="7F1311D1" w14:textId="77777777" w:rsidR="004E5A6E" w:rsidRPr="0066438F" w:rsidRDefault="004E5A6E" w:rsidP="00CC124D">
      <w:pPr>
        <w:spacing w:after="0" w:line="240" w:lineRule="auto"/>
        <w:jc w:val="both"/>
        <w:rPr>
          <w:rFonts w:ascii="Calibri Light" w:hAnsi="Calibri Light" w:cs="Calibri Light"/>
          <w:b/>
          <w:bCs/>
          <w:sz w:val="20"/>
          <w:szCs w:val="20"/>
        </w:rPr>
      </w:pPr>
    </w:p>
    <w:p w14:paraId="199F6DF9" w14:textId="77777777" w:rsidR="006D3D6A" w:rsidRPr="0066438F" w:rsidRDefault="007F67F5" w:rsidP="00CC124D">
      <w:pPr>
        <w:spacing w:after="0" w:line="240" w:lineRule="auto"/>
        <w:jc w:val="both"/>
        <w:rPr>
          <w:rFonts w:ascii="Calibri Light" w:hAnsi="Calibri Light" w:cs="Calibri Light"/>
          <w:b/>
          <w:bCs/>
          <w:sz w:val="20"/>
          <w:szCs w:val="20"/>
        </w:rPr>
      </w:pPr>
      <w:r w:rsidRPr="004F0564">
        <w:rPr>
          <w:rFonts w:ascii="Calibri Light" w:hAnsi="Calibri Light" w:cs="Calibri Light"/>
          <w:b/>
          <w:bCs/>
          <w:sz w:val="20"/>
          <w:szCs w:val="20"/>
        </w:rPr>
        <w:t>1)</w:t>
      </w:r>
      <w:r w:rsidR="006D3D6A" w:rsidRPr="0066438F">
        <w:rPr>
          <w:rFonts w:ascii="Calibri Light" w:hAnsi="Calibri Light" w:cs="Calibri Light"/>
          <w:sz w:val="20"/>
          <w:szCs w:val="20"/>
        </w:rPr>
        <w:t xml:space="preserve"> </w:t>
      </w:r>
      <w:r w:rsidR="006D3D6A" w:rsidRPr="004F0564">
        <w:rPr>
          <w:rFonts w:ascii="Calibri Light" w:hAnsi="Calibri Light" w:cs="Calibri Light"/>
          <w:b/>
          <w:bCs/>
          <w:sz w:val="20"/>
          <w:szCs w:val="20"/>
        </w:rPr>
        <w:t>Oferta przygotowana na formularzu ofertowym</w:t>
      </w:r>
      <w:r w:rsidR="006D3D6A" w:rsidRPr="0066438F">
        <w:rPr>
          <w:rFonts w:ascii="Calibri Light" w:hAnsi="Calibri Light" w:cs="Calibri Light"/>
          <w:sz w:val="20"/>
          <w:szCs w:val="20"/>
        </w:rPr>
        <w:t xml:space="preserve"> stanowiącym </w:t>
      </w:r>
      <w:r w:rsidR="006D3D6A" w:rsidRPr="0066438F">
        <w:rPr>
          <w:rFonts w:ascii="Calibri Light" w:hAnsi="Calibri Light" w:cs="Calibri Light"/>
          <w:b/>
          <w:bCs/>
          <w:sz w:val="20"/>
          <w:szCs w:val="20"/>
        </w:rPr>
        <w:t>załącznik nr 1 do SWZ</w:t>
      </w:r>
      <w:r w:rsidR="006D3D6A" w:rsidRPr="0066438F">
        <w:rPr>
          <w:rFonts w:ascii="Calibri Light" w:hAnsi="Calibri Light" w:cs="Calibri Light"/>
          <w:sz w:val="20"/>
          <w:szCs w:val="20"/>
        </w:rPr>
        <w:t xml:space="preserve">, zgodnie z art. 63 ust. 2 ustawy Pzp, składana jest pod rygorem nieważności </w:t>
      </w:r>
      <w:r w:rsidR="00D7621C" w:rsidRPr="00D7621C">
        <w:rPr>
          <w:rFonts w:ascii="Calibri Light" w:hAnsi="Calibri Light" w:cs="Calibri Light"/>
          <w:b/>
          <w:bCs/>
          <w:sz w:val="20"/>
          <w:szCs w:val="20"/>
        </w:rPr>
        <w:t>formie elektronicznej lub</w:t>
      </w:r>
      <w:r w:rsidR="00D7621C">
        <w:rPr>
          <w:rFonts w:ascii="Calibri Light" w:hAnsi="Calibri Light" w:cs="Calibri Light"/>
          <w:sz w:val="20"/>
          <w:szCs w:val="20"/>
        </w:rPr>
        <w:t xml:space="preserve"> </w:t>
      </w:r>
      <w:r w:rsidR="006D3D6A" w:rsidRPr="0066438F">
        <w:rPr>
          <w:rFonts w:ascii="Calibri Light" w:hAnsi="Calibri Light" w:cs="Calibri Light"/>
          <w:b/>
          <w:bCs/>
          <w:sz w:val="20"/>
          <w:szCs w:val="20"/>
        </w:rPr>
        <w:t>w postaci elektronicznej opatrzonej podpisem zaufanym lub podpisem osobistym.</w:t>
      </w:r>
    </w:p>
    <w:p w14:paraId="144AA46E" w14:textId="77777777" w:rsidR="004E5A6E" w:rsidRPr="0066438F" w:rsidRDefault="004E5A6E" w:rsidP="00CC124D">
      <w:pPr>
        <w:spacing w:after="0" w:line="240" w:lineRule="auto"/>
        <w:jc w:val="both"/>
        <w:rPr>
          <w:rFonts w:ascii="Calibri Light" w:hAnsi="Calibri Light" w:cs="Calibri Light"/>
          <w:sz w:val="20"/>
          <w:szCs w:val="20"/>
        </w:rPr>
      </w:pPr>
    </w:p>
    <w:p w14:paraId="0E92C191" w14:textId="77777777" w:rsidR="004E5A6E"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66438F" w:rsidRDefault="006D3D6A" w:rsidP="00CC124D">
      <w:pPr>
        <w:spacing w:after="0" w:line="240" w:lineRule="auto"/>
        <w:ind w:left="426"/>
        <w:jc w:val="both"/>
        <w:rPr>
          <w:rFonts w:ascii="Calibri Light" w:hAnsi="Calibri Light" w:cs="Calibri Light"/>
          <w:i/>
          <w:iCs/>
          <w:sz w:val="20"/>
          <w:szCs w:val="20"/>
        </w:rPr>
      </w:pPr>
      <w:r w:rsidRPr="0066438F">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6438F">
        <w:rPr>
          <w:rFonts w:ascii="Calibri Light" w:hAnsi="Calibri Light" w:cs="Calibri Light"/>
          <w:sz w:val="20"/>
          <w:szCs w:val="20"/>
        </w:rPr>
        <w:t xml:space="preserve"> oraz </w:t>
      </w:r>
      <w:r w:rsidRPr="0066438F">
        <w:rPr>
          <w:rFonts w:ascii="Calibri Light" w:hAnsi="Calibri Light" w:cs="Calibri Light"/>
          <w:i/>
          <w:iCs/>
          <w:sz w:val="20"/>
          <w:szCs w:val="20"/>
        </w:rPr>
        <w:t>uchylającego dyrektywę 1999/93/WE, weryfikowany za pomocą certyfikatu podpisu osobistego.</w:t>
      </w:r>
    </w:p>
    <w:p w14:paraId="5D09588B" w14:textId="77777777" w:rsidR="006D3D6A" w:rsidRPr="0066438F" w:rsidRDefault="006D3D6A" w:rsidP="00CC124D">
      <w:pPr>
        <w:spacing w:after="0" w:line="240" w:lineRule="auto"/>
        <w:rPr>
          <w:rFonts w:ascii="Calibri Light" w:hAnsi="Calibri Light" w:cs="Calibri Light"/>
          <w:sz w:val="20"/>
          <w:szCs w:val="20"/>
        </w:rPr>
      </w:pPr>
    </w:p>
    <w:p w14:paraId="44C09B25" w14:textId="493A9150" w:rsidR="00D7383A" w:rsidRPr="00B20AD2" w:rsidRDefault="00D7383A" w:rsidP="00D7383A">
      <w:pPr>
        <w:spacing w:after="0" w:line="240" w:lineRule="auto"/>
        <w:jc w:val="both"/>
        <w:rPr>
          <w:rFonts w:asciiTheme="majorHAnsi" w:hAnsiTheme="majorHAnsi" w:cstheme="majorHAnsi"/>
          <w:b/>
          <w:bCs/>
          <w:color w:val="262626" w:themeColor="text1" w:themeTint="D9"/>
          <w:sz w:val="20"/>
          <w:szCs w:val="20"/>
        </w:rPr>
      </w:pPr>
      <w:r w:rsidRPr="00B438F5">
        <w:rPr>
          <w:rFonts w:asciiTheme="majorHAnsi" w:hAnsiTheme="majorHAnsi" w:cstheme="majorHAnsi"/>
          <w:b/>
          <w:bCs/>
          <w:color w:val="262626" w:themeColor="text1" w:themeTint="D9"/>
          <w:sz w:val="20"/>
          <w:szCs w:val="20"/>
        </w:rPr>
        <w:t xml:space="preserve">2) </w:t>
      </w:r>
      <w:r w:rsidR="00B438F5" w:rsidRPr="00B438F5">
        <w:rPr>
          <w:rFonts w:ascii="Calibri Light" w:hAnsi="Calibri Light" w:cs="Calibri Light"/>
          <w:b/>
          <w:bCs/>
          <w:sz w:val="20"/>
          <w:szCs w:val="20"/>
        </w:rPr>
        <w:t>Przedmiar</w:t>
      </w:r>
      <w:r w:rsidR="00B438F5" w:rsidRPr="00B438F5">
        <w:rPr>
          <w:rFonts w:ascii="Calibri Light" w:hAnsi="Calibri Light" w:cs="Calibri Light"/>
          <w:bCs/>
          <w:sz w:val="20"/>
          <w:szCs w:val="20"/>
        </w:rPr>
        <w:t xml:space="preserve"> </w:t>
      </w:r>
      <w:r w:rsidR="00A66914">
        <w:rPr>
          <w:rFonts w:ascii="Calibri Light" w:hAnsi="Calibri Light" w:cs="Calibri Light"/>
          <w:bCs/>
          <w:sz w:val="20"/>
          <w:szCs w:val="20"/>
        </w:rPr>
        <w:t xml:space="preserve">- </w:t>
      </w:r>
      <w:r w:rsidR="00A66914" w:rsidRPr="00A66914">
        <w:rPr>
          <w:rFonts w:ascii="Calibri Light" w:hAnsi="Calibri Light" w:cs="Calibri Light"/>
          <w:b/>
          <w:sz w:val="20"/>
          <w:szCs w:val="20"/>
        </w:rPr>
        <w:t>P</w:t>
      </w:r>
      <w:r w:rsidR="00B438F5" w:rsidRPr="00A66914">
        <w:rPr>
          <w:rFonts w:ascii="Calibri Light" w:hAnsi="Calibri Light" w:cs="Calibri Light"/>
          <w:b/>
          <w:sz w:val="20"/>
          <w:szCs w:val="20"/>
        </w:rPr>
        <w:t>rognozowane zestawienie nakładów do konserwacji dekarskiej</w:t>
      </w:r>
      <w:r w:rsidR="00A66914">
        <w:rPr>
          <w:rFonts w:ascii="Calibri Light" w:hAnsi="Calibri Light" w:cs="Calibri Light"/>
          <w:bCs/>
          <w:i/>
          <w:iCs/>
          <w:sz w:val="20"/>
          <w:szCs w:val="20"/>
        </w:rPr>
        <w:t xml:space="preserve"> - </w:t>
      </w:r>
      <w:r w:rsidR="00B438F5" w:rsidRPr="00B438F5">
        <w:rPr>
          <w:rFonts w:ascii="Calibri Light" w:hAnsi="Calibri Light" w:cs="Calibri Light"/>
          <w:bCs/>
          <w:i/>
          <w:iCs/>
          <w:sz w:val="20"/>
          <w:szCs w:val="20"/>
        </w:rPr>
        <w:t xml:space="preserve"> </w:t>
      </w:r>
      <w:r w:rsidRPr="00B438F5">
        <w:rPr>
          <w:rFonts w:asciiTheme="majorHAnsi" w:hAnsiTheme="majorHAnsi" w:cstheme="majorHAnsi"/>
          <w:color w:val="262626" w:themeColor="text1" w:themeTint="D9"/>
          <w:sz w:val="20"/>
          <w:szCs w:val="20"/>
        </w:rPr>
        <w:t>stanowiący</w:t>
      </w:r>
      <w:r w:rsidR="00A66914">
        <w:rPr>
          <w:rFonts w:asciiTheme="majorHAnsi" w:hAnsiTheme="majorHAnsi" w:cstheme="majorHAnsi"/>
          <w:color w:val="262626" w:themeColor="text1" w:themeTint="D9"/>
          <w:sz w:val="20"/>
          <w:szCs w:val="20"/>
        </w:rPr>
        <w:t xml:space="preserve"> </w:t>
      </w:r>
      <w:r w:rsidRPr="00B438F5">
        <w:rPr>
          <w:rFonts w:asciiTheme="majorHAnsi" w:hAnsiTheme="majorHAnsi" w:cstheme="majorHAnsi"/>
          <w:b/>
          <w:bCs/>
          <w:color w:val="262626" w:themeColor="text1" w:themeTint="D9"/>
          <w:sz w:val="20"/>
          <w:szCs w:val="20"/>
        </w:rPr>
        <w:t>załącznik nr 1a do</w:t>
      </w:r>
      <w:r w:rsidRPr="00B20AD2">
        <w:rPr>
          <w:rFonts w:asciiTheme="majorHAnsi" w:hAnsiTheme="majorHAnsi" w:cstheme="majorHAnsi"/>
          <w:b/>
          <w:bCs/>
          <w:color w:val="262626" w:themeColor="text1" w:themeTint="D9"/>
          <w:sz w:val="20"/>
          <w:szCs w:val="20"/>
        </w:rPr>
        <w:t xml:space="preserve"> SWZ</w:t>
      </w:r>
      <w:r w:rsidRPr="00B20AD2">
        <w:rPr>
          <w:rFonts w:asciiTheme="majorHAnsi" w:hAnsiTheme="majorHAnsi" w:cstheme="majorHAnsi"/>
          <w:color w:val="262626" w:themeColor="text1" w:themeTint="D9"/>
          <w:sz w:val="20"/>
          <w:szCs w:val="20"/>
        </w:rPr>
        <w:t xml:space="preserve">, zgodnie z art. 63 ust. 2 ustawy Pzp, składany jest pod rygorem nieważności </w:t>
      </w:r>
      <w:r w:rsidRPr="00B20AD2">
        <w:rPr>
          <w:rFonts w:asciiTheme="majorHAnsi" w:hAnsiTheme="majorHAnsi" w:cstheme="majorHAnsi"/>
          <w:b/>
          <w:bCs/>
          <w:color w:val="262626" w:themeColor="text1" w:themeTint="D9"/>
          <w:sz w:val="20"/>
          <w:szCs w:val="20"/>
        </w:rPr>
        <w:t>formie elektronicznej lub</w:t>
      </w:r>
      <w:r w:rsidRPr="00B20AD2">
        <w:rPr>
          <w:rFonts w:asciiTheme="majorHAnsi" w:hAnsiTheme="majorHAnsi" w:cstheme="majorHAnsi"/>
          <w:color w:val="262626" w:themeColor="text1" w:themeTint="D9"/>
          <w:sz w:val="20"/>
          <w:szCs w:val="20"/>
        </w:rPr>
        <w:t xml:space="preserve"> </w:t>
      </w:r>
      <w:r w:rsidRPr="00B20AD2">
        <w:rPr>
          <w:rFonts w:asciiTheme="majorHAnsi" w:hAnsiTheme="majorHAnsi" w:cstheme="majorHAnsi"/>
          <w:b/>
          <w:bCs/>
          <w:color w:val="262626" w:themeColor="text1" w:themeTint="D9"/>
          <w:sz w:val="20"/>
          <w:szCs w:val="20"/>
        </w:rPr>
        <w:t>w postaci elektronicznej opatrzonej podpisem zaufanym lub podpisem osobistym.</w:t>
      </w:r>
    </w:p>
    <w:p w14:paraId="50E1FF95" w14:textId="7FE4FEC2" w:rsidR="00D7383A" w:rsidRDefault="00D7383A" w:rsidP="00CC124D">
      <w:pPr>
        <w:spacing w:after="0" w:line="240" w:lineRule="auto"/>
        <w:jc w:val="both"/>
        <w:rPr>
          <w:rFonts w:ascii="Calibri Light" w:hAnsi="Calibri Light" w:cs="Calibri Light"/>
          <w:b/>
          <w:bCs/>
          <w:color w:val="262626" w:themeColor="text1" w:themeTint="D9"/>
          <w:sz w:val="20"/>
          <w:szCs w:val="20"/>
        </w:rPr>
      </w:pPr>
    </w:p>
    <w:p w14:paraId="3427E010" w14:textId="3D4316D7" w:rsidR="00280F0C" w:rsidRPr="00D934E7" w:rsidRDefault="00280F0C" w:rsidP="00280F0C">
      <w:pPr>
        <w:shd w:val="clear" w:color="auto" w:fill="F2F2F2" w:themeFill="background1" w:themeFillShade="F2"/>
        <w:autoSpaceDE w:val="0"/>
        <w:autoSpaceDN w:val="0"/>
        <w:spacing w:after="0" w:line="240" w:lineRule="auto"/>
        <w:ind w:left="709"/>
        <w:jc w:val="both"/>
        <w:rPr>
          <w:rFonts w:asciiTheme="majorHAnsi" w:hAnsiTheme="majorHAnsi" w:cstheme="majorHAnsi"/>
          <w:b/>
          <w:color w:val="C00000"/>
          <w:sz w:val="18"/>
          <w:szCs w:val="18"/>
        </w:rPr>
      </w:pPr>
      <w:r w:rsidRPr="00D934E7">
        <w:rPr>
          <w:rFonts w:asciiTheme="majorHAnsi" w:hAnsiTheme="majorHAnsi" w:cstheme="majorHAnsi"/>
          <w:b/>
          <w:color w:val="C00000"/>
          <w:sz w:val="18"/>
          <w:szCs w:val="18"/>
        </w:rPr>
        <w:t>UWAGA:</w:t>
      </w:r>
    </w:p>
    <w:p w14:paraId="78CB95FC" w14:textId="447DFCCB" w:rsidR="00280F0C" w:rsidRPr="00D934E7" w:rsidRDefault="00280F0C" w:rsidP="00280F0C">
      <w:pPr>
        <w:shd w:val="clear" w:color="auto" w:fill="F2F2F2" w:themeFill="background1" w:themeFillShade="F2"/>
        <w:spacing w:after="0" w:line="240" w:lineRule="auto"/>
        <w:ind w:left="709"/>
        <w:jc w:val="both"/>
        <w:rPr>
          <w:rFonts w:asciiTheme="majorHAnsi" w:hAnsiTheme="majorHAnsi" w:cstheme="majorHAnsi"/>
          <w:b/>
          <w:color w:val="C00000"/>
          <w:sz w:val="18"/>
          <w:szCs w:val="18"/>
        </w:rPr>
      </w:pPr>
      <w:r w:rsidRPr="00D934E7">
        <w:rPr>
          <w:rFonts w:asciiTheme="majorHAnsi" w:hAnsiTheme="majorHAnsi" w:cstheme="majorHAnsi"/>
          <w:b/>
          <w:color w:val="C00000"/>
          <w:sz w:val="18"/>
          <w:szCs w:val="18"/>
        </w:rPr>
        <w:lastRenderedPageBreak/>
        <w:t xml:space="preserve">Zamawiający nie będzie wzywał do uzupełnienia załącznika nr 1a do SWZ </w:t>
      </w:r>
      <w:r w:rsidR="00FE519A">
        <w:rPr>
          <w:rFonts w:asciiTheme="majorHAnsi" w:hAnsiTheme="majorHAnsi" w:cstheme="majorHAnsi"/>
          <w:b/>
          <w:color w:val="C00000"/>
          <w:sz w:val="18"/>
          <w:szCs w:val="18"/>
        </w:rPr>
        <w:t xml:space="preserve">- Przedmiaru - </w:t>
      </w:r>
      <w:r w:rsidR="00FE519A" w:rsidRPr="00B438F5">
        <w:rPr>
          <w:rFonts w:ascii="Calibri Light" w:hAnsi="Calibri Light" w:cs="Calibri Light"/>
          <w:b/>
          <w:color w:val="C00000"/>
          <w:sz w:val="20"/>
          <w:szCs w:val="20"/>
        </w:rPr>
        <w:t>prognozowanego zestawienienia nakładów do konserwacji dekarskiej</w:t>
      </w:r>
      <w:r w:rsidRPr="00B438F5">
        <w:rPr>
          <w:rFonts w:asciiTheme="majorHAnsi" w:hAnsiTheme="majorHAnsi" w:cstheme="majorHAnsi"/>
          <w:b/>
          <w:color w:val="C00000"/>
          <w:sz w:val="18"/>
          <w:szCs w:val="18"/>
        </w:rPr>
        <w:t>)</w:t>
      </w:r>
      <w:r w:rsidRPr="00D934E7">
        <w:rPr>
          <w:rFonts w:asciiTheme="majorHAnsi" w:hAnsiTheme="majorHAnsi" w:cstheme="majorHAnsi"/>
          <w:b/>
          <w:color w:val="C00000"/>
          <w:sz w:val="18"/>
          <w:szCs w:val="18"/>
        </w:rPr>
        <w:t xml:space="preserve">. Niezłożenie </w:t>
      </w:r>
      <w:r w:rsidR="00FE519A">
        <w:rPr>
          <w:rFonts w:asciiTheme="majorHAnsi" w:hAnsiTheme="majorHAnsi" w:cstheme="majorHAnsi"/>
          <w:b/>
          <w:color w:val="C00000"/>
          <w:sz w:val="18"/>
          <w:szCs w:val="18"/>
        </w:rPr>
        <w:t xml:space="preserve">Przedmiaru - </w:t>
      </w:r>
      <w:r w:rsidR="00FE519A" w:rsidRPr="00B438F5">
        <w:rPr>
          <w:rFonts w:ascii="Calibri Light" w:hAnsi="Calibri Light" w:cs="Calibri Light"/>
          <w:b/>
          <w:color w:val="C00000"/>
          <w:sz w:val="20"/>
          <w:szCs w:val="20"/>
        </w:rPr>
        <w:t>prognozowanego zestawienienia nakładów do konserwacji dekarskiej</w:t>
      </w:r>
      <w:r w:rsidR="00FE519A" w:rsidRPr="00D934E7">
        <w:rPr>
          <w:rFonts w:asciiTheme="majorHAnsi" w:hAnsiTheme="majorHAnsi" w:cstheme="majorHAnsi"/>
          <w:b/>
          <w:color w:val="C00000"/>
          <w:sz w:val="18"/>
          <w:szCs w:val="18"/>
        </w:rPr>
        <w:t xml:space="preserve"> </w:t>
      </w:r>
      <w:r w:rsidRPr="00D934E7">
        <w:rPr>
          <w:rFonts w:asciiTheme="majorHAnsi" w:hAnsiTheme="majorHAnsi" w:cstheme="majorHAnsi"/>
          <w:b/>
          <w:color w:val="C00000"/>
          <w:sz w:val="18"/>
          <w:szCs w:val="18"/>
        </w:rPr>
        <w:t>(załącznik nr 1a do SWZ) wraz z ofertą spowoduje odrzucenie oferty wykonawcy jako niezgodnej z warunkami zamówienia na podstawie art. 226 ust. 1 pkt 5 ustawy Pzp.</w:t>
      </w:r>
    </w:p>
    <w:p w14:paraId="3545CC06" w14:textId="40BD9B28" w:rsidR="00280F0C" w:rsidRPr="00D934E7" w:rsidRDefault="00280F0C" w:rsidP="00280F0C">
      <w:pPr>
        <w:shd w:val="clear" w:color="auto" w:fill="F2F2F2" w:themeFill="background1" w:themeFillShade="F2"/>
        <w:spacing w:after="0" w:line="240" w:lineRule="auto"/>
        <w:ind w:left="709"/>
        <w:jc w:val="both"/>
        <w:rPr>
          <w:rFonts w:ascii="Calibri Light" w:hAnsi="Calibri Light" w:cs="Calibri Light"/>
          <w:b/>
          <w:color w:val="C00000"/>
          <w:sz w:val="18"/>
          <w:szCs w:val="18"/>
        </w:rPr>
      </w:pPr>
      <w:r>
        <w:rPr>
          <w:rFonts w:ascii="Calibri Light" w:hAnsi="Calibri Light" w:cs="Calibri Light"/>
          <w:b/>
          <w:color w:val="C00000"/>
          <w:sz w:val="18"/>
          <w:szCs w:val="18"/>
        </w:rPr>
        <w:t>N</w:t>
      </w:r>
      <w:r w:rsidRPr="00D934E7">
        <w:rPr>
          <w:rFonts w:ascii="Calibri Light" w:hAnsi="Calibri Light" w:cs="Calibri Light"/>
          <w:b/>
          <w:color w:val="C00000"/>
          <w:sz w:val="18"/>
          <w:szCs w:val="18"/>
        </w:rPr>
        <w:t xml:space="preserve">ie wypełnienie wymienionych pozycji cen jednostkowych </w:t>
      </w:r>
      <w:r>
        <w:rPr>
          <w:rFonts w:ascii="Calibri Light" w:hAnsi="Calibri Light" w:cs="Calibri Light"/>
          <w:b/>
          <w:color w:val="C00000"/>
          <w:sz w:val="18"/>
          <w:szCs w:val="18"/>
        </w:rPr>
        <w:t>w załączniku nr 1a (</w:t>
      </w:r>
      <w:r w:rsidR="00B438F5">
        <w:rPr>
          <w:rFonts w:asciiTheme="majorHAnsi" w:hAnsiTheme="majorHAnsi" w:cstheme="majorHAnsi"/>
          <w:b/>
          <w:color w:val="C00000"/>
          <w:sz w:val="18"/>
          <w:szCs w:val="18"/>
        </w:rPr>
        <w:t xml:space="preserve">Przedmiar </w:t>
      </w:r>
      <w:r w:rsidR="001E72E7">
        <w:rPr>
          <w:rFonts w:asciiTheme="majorHAnsi" w:hAnsiTheme="majorHAnsi" w:cstheme="majorHAnsi"/>
          <w:b/>
          <w:color w:val="C00000"/>
          <w:sz w:val="18"/>
          <w:szCs w:val="18"/>
        </w:rPr>
        <w:t>–</w:t>
      </w:r>
      <w:r w:rsidR="00B438F5">
        <w:rPr>
          <w:rFonts w:asciiTheme="majorHAnsi" w:hAnsiTheme="majorHAnsi" w:cstheme="majorHAnsi"/>
          <w:b/>
          <w:color w:val="C00000"/>
          <w:sz w:val="18"/>
          <w:szCs w:val="18"/>
        </w:rPr>
        <w:t xml:space="preserve"> </w:t>
      </w:r>
      <w:r w:rsidR="00B438F5" w:rsidRPr="00B438F5">
        <w:rPr>
          <w:rFonts w:ascii="Calibri Light" w:hAnsi="Calibri Light" w:cs="Calibri Light"/>
          <w:b/>
          <w:color w:val="C00000"/>
          <w:sz w:val="20"/>
          <w:szCs w:val="20"/>
        </w:rPr>
        <w:t>prognozowan</w:t>
      </w:r>
      <w:r w:rsidR="001E72E7">
        <w:rPr>
          <w:rFonts w:ascii="Calibri Light" w:hAnsi="Calibri Light" w:cs="Calibri Light"/>
          <w:b/>
          <w:color w:val="C00000"/>
          <w:sz w:val="20"/>
          <w:szCs w:val="20"/>
        </w:rPr>
        <w:t xml:space="preserve">e </w:t>
      </w:r>
      <w:r w:rsidR="00B438F5" w:rsidRPr="00B438F5">
        <w:rPr>
          <w:rFonts w:ascii="Calibri Light" w:hAnsi="Calibri Light" w:cs="Calibri Light"/>
          <w:b/>
          <w:color w:val="C00000"/>
          <w:sz w:val="20"/>
          <w:szCs w:val="20"/>
        </w:rPr>
        <w:t>zestawienieni</w:t>
      </w:r>
      <w:r w:rsidR="001E72E7">
        <w:rPr>
          <w:rFonts w:ascii="Calibri Light" w:hAnsi="Calibri Light" w:cs="Calibri Light"/>
          <w:b/>
          <w:color w:val="C00000"/>
          <w:sz w:val="20"/>
          <w:szCs w:val="20"/>
        </w:rPr>
        <w:t>e</w:t>
      </w:r>
      <w:r w:rsidR="00B438F5" w:rsidRPr="00B438F5">
        <w:rPr>
          <w:rFonts w:ascii="Calibri Light" w:hAnsi="Calibri Light" w:cs="Calibri Light"/>
          <w:b/>
          <w:color w:val="C00000"/>
          <w:sz w:val="20"/>
          <w:szCs w:val="20"/>
        </w:rPr>
        <w:t xml:space="preserve"> nakładów do konserwacji dekarskiej</w:t>
      </w:r>
      <w:r>
        <w:rPr>
          <w:rFonts w:ascii="Calibri Light" w:hAnsi="Calibri Light" w:cs="Calibri Light"/>
          <w:b/>
          <w:color w:val="C00000"/>
          <w:sz w:val="18"/>
          <w:szCs w:val="18"/>
        </w:rPr>
        <w:t xml:space="preserve">) </w:t>
      </w:r>
      <w:r w:rsidRPr="00D934E7">
        <w:rPr>
          <w:rFonts w:ascii="Calibri Light" w:hAnsi="Calibri Light" w:cs="Calibri Light"/>
          <w:b/>
          <w:color w:val="C00000"/>
          <w:sz w:val="18"/>
          <w:szCs w:val="18"/>
        </w:rPr>
        <w:t xml:space="preserve">nie podlega uzupełnieniu i skutkować będzie </w:t>
      </w:r>
      <w:r w:rsidRPr="00D934E7">
        <w:rPr>
          <w:rFonts w:asciiTheme="majorHAnsi" w:hAnsiTheme="majorHAnsi" w:cstheme="majorHAnsi"/>
          <w:b/>
          <w:color w:val="C00000"/>
          <w:sz w:val="18"/>
          <w:szCs w:val="18"/>
        </w:rPr>
        <w:t>odrzucenie oferty wykonawcy jako niezgodnej z warunkami zamówienia na podstawie art. 226 ust. 1 pkt 5 ustawy Pzp.</w:t>
      </w:r>
    </w:p>
    <w:p w14:paraId="51B0D62C" w14:textId="77777777" w:rsidR="00280F0C" w:rsidRPr="00B20AD2" w:rsidRDefault="00280F0C" w:rsidP="00280F0C">
      <w:pPr>
        <w:spacing w:after="0" w:line="240" w:lineRule="auto"/>
        <w:jc w:val="both"/>
        <w:rPr>
          <w:rFonts w:ascii="Calibri Light" w:hAnsi="Calibri Light" w:cs="Calibri Light"/>
          <w:b/>
          <w:bCs/>
          <w:color w:val="262626" w:themeColor="text1" w:themeTint="D9"/>
          <w:sz w:val="20"/>
          <w:szCs w:val="20"/>
        </w:rPr>
      </w:pPr>
    </w:p>
    <w:p w14:paraId="4A96B7B8" w14:textId="056A2810" w:rsidR="006D3D6A" w:rsidRPr="00AD2DB9" w:rsidRDefault="00D7383A" w:rsidP="00CC124D">
      <w:pPr>
        <w:spacing w:after="0" w:line="240" w:lineRule="auto"/>
        <w:jc w:val="both"/>
        <w:rPr>
          <w:rFonts w:ascii="Calibri Light" w:hAnsi="Calibri Light" w:cs="Calibri Light"/>
          <w:color w:val="0D0D0D" w:themeColor="text1" w:themeTint="F2"/>
          <w:sz w:val="20"/>
          <w:szCs w:val="20"/>
        </w:rPr>
      </w:pPr>
      <w:r>
        <w:rPr>
          <w:rFonts w:ascii="Calibri Light" w:hAnsi="Calibri Light" w:cs="Calibri Light"/>
          <w:b/>
          <w:bCs/>
          <w:color w:val="0D0D0D" w:themeColor="text1" w:themeTint="F2"/>
          <w:sz w:val="20"/>
          <w:szCs w:val="20"/>
        </w:rPr>
        <w:t xml:space="preserve">3) </w:t>
      </w:r>
      <w:r w:rsidR="006D3D6A" w:rsidRPr="00AD2DB9">
        <w:rPr>
          <w:rFonts w:ascii="Calibri Light" w:hAnsi="Calibri Light" w:cs="Calibri Light"/>
          <w:b/>
          <w:bCs/>
          <w:color w:val="0D0D0D" w:themeColor="text1" w:themeTint="F2"/>
          <w:sz w:val="20"/>
          <w:szCs w:val="20"/>
        </w:rPr>
        <w:t>Wykonawca dołącza do oferty oświadczenie o niepodleganiu wykluczeniu  oraz o spełnianiu warunków udziału w postępowaniu – załącznik nr 2 do SWZ,</w:t>
      </w:r>
      <w:r w:rsidR="006D3D6A" w:rsidRPr="00AD2DB9">
        <w:rPr>
          <w:rFonts w:ascii="Calibri Light" w:hAnsi="Calibri Light" w:cs="Calibri Light"/>
          <w:color w:val="0D0D0D" w:themeColor="text1" w:themeTint="F2"/>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AD2DB9">
        <w:rPr>
          <w:rFonts w:ascii="Calibri Light" w:hAnsi="Calibri Light" w:cs="Calibri Light"/>
          <w:color w:val="0D0D0D" w:themeColor="text1" w:themeTint="F2"/>
          <w:sz w:val="20"/>
          <w:szCs w:val="20"/>
        </w:rPr>
        <w:t>.2/</w:t>
      </w:r>
      <w:r w:rsidR="006D3D6A" w:rsidRPr="00AD2DB9">
        <w:rPr>
          <w:rFonts w:ascii="Calibri Light" w:hAnsi="Calibri Light" w:cs="Calibri Light"/>
          <w:color w:val="0D0D0D" w:themeColor="text1" w:themeTint="F2"/>
          <w:sz w:val="20"/>
          <w:szCs w:val="20"/>
        </w:rPr>
        <w:t xml:space="preserve"> SWZ.</w:t>
      </w:r>
    </w:p>
    <w:p w14:paraId="1312E4EA" w14:textId="77777777" w:rsidR="004E5A6E" w:rsidRPr="0066438F" w:rsidRDefault="004E5A6E" w:rsidP="00CC124D">
      <w:pPr>
        <w:spacing w:after="0" w:line="240" w:lineRule="auto"/>
        <w:jc w:val="both"/>
        <w:rPr>
          <w:rFonts w:ascii="Calibri Light" w:hAnsi="Calibri Light" w:cs="Calibri Light"/>
          <w:sz w:val="20"/>
          <w:szCs w:val="20"/>
        </w:rPr>
      </w:pPr>
    </w:p>
    <w:p w14:paraId="56E49B08"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203509">
        <w:rPr>
          <w:rFonts w:ascii="Calibri Light" w:hAnsi="Calibri Light" w:cs="Calibri Light"/>
          <w:b/>
          <w:bCs/>
          <w:sz w:val="20"/>
          <w:szCs w:val="20"/>
        </w:rPr>
        <w:t xml:space="preserve">Oświadczenia składają </w:t>
      </w:r>
      <w:r w:rsidRPr="0066438F">
        <w:rPr>
          <w:rFonts w:ascii="Calibri Light" w:hAnsi="Calibri Light" w:cs="Calibri Light"/>
          <w:b/>
          <w:bCs/>
          <w:sz w:val="20"/>
          <w:szCs w:val="20"/>
        </w:rPr>
        <w:t>odrębnie:</w:t>
      </w:r>
    </w:p>
    <w:p w14:paraId="1B1C5A53" w14:textId="77777777" w:rsidR="004E5A6E" w:rsidRPr="0066438F" w:rsidRDefault="004E5A6E" w:rsidP="00CC124D">
      <w:pPr>
        <w:spacing w:after="0" w:line="240" w:lineRule="auto"/>
        <w:jc w:val="both"/>
        <w:rPr>
          <w:rFonts w:ascii="Calibri Light" w:hAnsi="Calibri Light" w:cs="Calibri Light"/>
          <w:sz w:val="20"/>
          <w:szCs w:val="20"/>
        </w:rPr>
      </w:pPr>
    </w:p>
    <w:p w14:paraId="29C1E284" w14:textId="77777777" w:rsidR="006D3D6A" w:rsidRPr="0066438F"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Default="00BF2923" w:rsidP="00CC124D">
      <w:pPr>
        <w:spacing w:after="0" w:line="240" w:lineRule="auto"/>
        <w:ind w:left="426"/>
        <w:jc w:val="both"/>
        <w:rPr>
          <w:rFonts w:ascii="Calibri Light" w:hAnsi="Calibri Light" w:cs="Calibri Light"/>
          <w:sz w:val="20"/>
          <w:szCs w:val="20"/>
        </w:rPr>
      </w:pPr>
    </w:p>
    <w:p w14:paraId="592B4A7A" w14:textId="77777777" w:rsidR="006D3D6A" w:rsidRDefault="004E5A6E" w:rsidP="00CC124D">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66438F" w:rsidRDefault="00950EF2" w:rsidP="00CC124D">
      <w:pPr>
        <w:spacing w:after="0" w:line="240" w:lineRule="auto"/>
        <w:ind w:left="426"/>
        <w:jc w:val="both"/>
        <w:rPr>
          <w:rFonts w:ascii="Calibri Light" w:hAnsi="Calibri Light" w:cs="Calibri Light"/>
          <w:sz w:val="20"/>
          <w:szCs w:val="20"/>
        </w:rPr>
      </w:pPr>
    </w:p>
    <w:p w14:paraId="4538319B" w14:textId="77777777" w:rsidR="00EB42EE" w:rsidRPr="00AD2DB9" w:rsidRDefault="004E5A6E" w:rsidP="00CC124D">
      <w:pPr>
        <w:spacing w:after="0" w:line="240" w:lineRule="auto"/>
        <w:ind w:left="426"/>
        <w:jc w:val="both"/>
        <w:rPr>
          <w:rFonts w:ascii="Calibri Light" w:hAnsi="Calibri Light" w:cs="Calibri Light"/>
          <w:color w:val="0D0D0D" w:themeColor="text1" w:themeTint="F2"/>
          <w:sz w:val="20"/>
          <w:szCs w:val="20"/>
        </w:rPr>
      </w:pPr>
      <w:r w:rsidRPr="00AD2DB9">
        <w:rPr>
          <w:rFonts w:ascii="Calibri Light" w:hAnsi="Calibri Light" w:cs="Calibri Light"/>
          <w:color w:val="0D0D0D" w:themeColor="text1" w:themeTint="F2"/>
          <w:sz w:val="20"/>
          <w:szCs w:val="20"/>
        </w:rPr>
        <w:t xml:space="preserve">- </w:t>
      </w:r>
      <w:r w:rsidR="006D3D6A" w:rsidRPr="00AD2DB9">
        <w:rPr>
          <w:rFonts w:ascii="Calibri Light" w:hAnsi="Calibri Light" w:cs="Calibri Light"/>
          <w:color w:val="0D0D0D" w:themeColor="text1" w:themeTint="F2"/>
          <w:sz w:val="20"/>
          <w:szCs w:val="20"/>
        </w:rPr>
        <w:t xml:space="preserve">podwykonawcy, </w:t>
      </w:r>
      <w:r w:rsidR="00EB42EE" w:rsidRPr="00AD2DB9">
        <w:rPr>
          <w:rFonts w:ascii="Calibri Light" w:hAnsi="Calibri Light" w:cs="Calibri Light"/>
          <w:color w:val="0D0D0D" w:themeColor="text1" w:themeTint="F2"/>
          <w:sz w:val="20"/>
          <w:szCs w:val="20"/>
        </w:rPr>
        <w:t>w przypadkach wskazanych w art. 462 ust. 2 i ust. 3 oraz 4 pkt. 1 Pzp, jeżeli są znani Wykonawcy.</w:t>
      </w:r>
    </w:p>
    <w:p w14:paraId="0D1A6D5B" w14:textId="77777777" w:rsidR="001C3F70" w:rsidRDefault="001C3F70" w:rsidP="00CC124D">
      <w:pPr>
        <w:spacing w:after="0" w:line="240" w:lineRule="auto"/>
        <w:jc w:val="both"/>
        <w:rPr>
          <w:rFonts w:ascii="Calibri Light" w:hAnsi="Calibri Light" w:cs="Calibri Light"/>
          <w:sz w:val="20"/>
          <w:szCs w:val="20"/>
        </w:rPr>
      </w:pPr>
    </w:p>
    <w:p w14:paraId="37ECAF68" w14:textId="636F6880" w:rsidR="006D3D6A" w:rsidRPr="0066438F" w:rsidRDefault="00D7383A" w:rsidP="004100E3">
      <w:pPr>
        <w:shd w:val="clear" w:color="auto" w:fill="FFFFFF" w:themeFill="background1"/>
        <w:spacing w:after="0" w:line="240" w:lineRule="auto"/>
        <w:jc w:val="both"/>
        <w:rPr>
          <w:rFonts w:ascii="Calibri Light" w:hAnsi="Calibri Light" w:cs="Calibri Light"/>
          <w:sz w:val="20"/>
          <w:szCs w:val="20"/>
        </w:rPr>
      </w:pPr>
      <w:r>
        <w:rPr>
          <w:rFonts w:ascii="Calibri Light" w:hAnsi="Calibri Light" w:cs="Calibri Light"/>
          <w:b/>
          <w:bCs/>
          <w:sz w:val="20"/>
          <w:szCs w:val="20"/>
        </w:rPr>
        <w:t>4</w:t>
      </w:r>
      <w:r w:rsidR="007F67F5" w:rsidRPr="00866A7D">
        <w:rPr>
          <w:rFonts w:ascii="Calibri Light" w:hAnsi="Calibri Light" w:cs="Calibri Light"/>
          <w:b/>
          <w:bCs/>
          <w:sz w:val="20"/>
          <w:szCs w:val="20"/>
        </w:rPr>
        <w:t>)</w:t>
      </w:r>
      <w:r w:rsidR="006D3D6A" w:rsidRPr="00866A7D">
        <w:rPr>
          <w:rFonts w:ascii="Calibri Light" w:hAnsi="Calibri Light" w:cs="Calibri Light"/>
          <w:b/>
          <w:bCs/>
          <w:sz w:val="20"/>
          <w:szCs w:val="20"/>
        </w:rPr>
        <w:t xml:space="preserve"> Samooczyszczenie</w:t>
      </w:r>
      <w:r w:rsidR="006D3D6A" w:rsidRPr="0066438F">
        <w:rPr>
          <w:rFonts w:ascii="Calibri Light" w:hAnsi="Calibri Light" w:cs="Calibri Light"/>
          <w:sz w:val="20"/>
          <w:szCs w:val="20"/>
        </w:rPr>
        <w:t xml:space="preserve"> – w okolicznościach określonych w </w:t>
      </w:r>
      <w:r w:rsidR="006D3D6A" w:rsidRPr="00982525">
        <w:rPr>
          <w:rFonts w:ascii="Calibri Light" w:hAnsi="Calibri Light" w:cs="Calibri Light"/>
          <w:b/>
          <w:bCs/>
          <w:sz w:val="20"/>
          <w:szCs w:val="20"/>
        </w:rPr>
        <w:t xml:space="preserve">art. 108 ust. 1 pkt 1, 2, 5 lub art. 109 ust. 1 pkt </w:t>
      </w:r>
      <w:r w:rsidR="004100E3">
        <w:rPr>
          <w:rFonts w:ascii="Calibri Light" w:hAnsi="Calibri Light" w:cs="Calibri Light"/>
          <w:b/>
          <w:bCs/>
          <w:sz w:val="20"/>
          <w:szCs w:val="20"/>
        </w:rPr>
        <w:t xml:space="preserve">2 - 5 i 7 -10 </w:t>
      </w:r>
      <w:r w:rsidR="006101D0">
        <w:rPr>
          <w:rFonts w:ascii="Calibri Light" w:hAnsi="Calibri Light" w:cs="Calibri Light"/>
          <w:b/>
          <w:bCs/>
          <w:sz w:val="20"/>
          <w:szCs w:val="20"/>
        </w:rPr>
        <w:t xml:space="preserve"> </w:t>
      </w:r>
      <w:r w:rsidR="006D3D6A" w:rsidRPr="0066438F">
        <w:rPr>
          <w:rFonts w:ascii="Calibri Light" w:hAnsi="Calibri Light" w:cs="Calibri Light"/>
          <w:sz w:val="20"/>
          <w:szCs w:val="20"/>
        </w:rPr>
        <w:t xml:space="preserve">ustawy Pzp, wykonawca nie podlega wykluczeniu jeżeli udowodni zamawiającemu, że spełnił </w:t>
      </w:r>
      <w:r w:rsidR="006D3D6A" w:rsidRPr="0066438F">
        <w:rPr>
          <w:rFonts w:ascii="Calibri Light" w:hAnsi="Calibri Light" w:cs="Calibri Light"/>
          <w:b/>
          <w:bCs/>
          <w:sz w:val="20"/>
          <w:szCs w:val="20"/>
        </w:rPr>
        <w:t>łącznie</w:t>
      </w:r>
      <w:r w:rsidR="006D3D6A" w:rsidRPr="0066438F">
        <w:rPr>
          <w:rFonts w:ascii="Calibri Light" w:hAnsi="Calibri Light" w:cs="Calibri Light"/>
          <w:sz w:val="20"/>
          <w:szCs w:val="20"/>
        </w:rPr>
        <w:t xml:space="preserve"> następujące przesłanki:</w:t>
      </w:r>
    </w:p>
    <w:p w14:paraId="0E11FB48"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6438F"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 </w:t>
      </w:r>
      <w:r w:rsidR="006D3D6A" w:rsidRPr="0066438F">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zreorganizował personel,</w:t>
      </w:r>
    </w:p>
    <w:p w14:paraId="0DE18960" w14:textId="0B08D66C"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wdrożył system sprawozdawczości i kontroli,</w:t>
      </w:r>
    </w:p>
    <w:p w14:paraId="205FEAA3" w14:textId="1787DEA5"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66438F" w:rsidRDefault="00A52508" w:rsidP="004100E3">
      <w:pPr>
        <w:shd w:val="clear" w:color="auto" w:fill="FFFFFF" w:themeFill="background1"/>
        <w:spacing w:after="0" w:line="240" w:lineRule="auto"/>
        <w:ind w:left="426"/>
        <w:jc w:val="both"/>
        <w:rPr>
          <w:rFonts w:ascii="Calibri Light" w:hAnsi="Calibri Light" w:cs="Calibri Light"/>
          <w:sz w:val="20"/>
          <w:szCs w:val="20"/>
        </w:rPr>
      </w:pPr>
      <w:r>
        <w:rPr>
          <w:rFonts w:ascii="Calibri Light" w:hAnsi="Calibri Light" w:cs="Calibri Light"/>
          <w:sz w:val="20"/>
          <w:szCs w:val="20"/>
        </w:rPr>
        <w:t>-</w:t>
      </w:r>
      <w:r w:rsidR="006D3D6A" w:rsidRPr="0066438F">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66438F"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66438F"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3A40DF1" w14:textId="77777777" w:rsidR="00B438F5" w:rsidRDefault="00B438F5" w:rsidP="00CC124D">
      <w:pPr>
        <w:spacing w:after="0" w:line="240" w:lineRule="auto"/>
        <w:rPr>
          <w:rFonts w:ascii="Calibri Light" w:hAnsi="Calibri Light" w:cs="Calibri Light"/>
          <w:sz w:val="20"/>
          <w:szCs w:val="20"/>
        </w:rPr>
      </w:pPr>
    </w:p>
    <w:p w14:paraId="5DD97050" w14:textId="2A264B13" w:rsidR="006D3D6A" w:rsidRPr="00CD7FF8" w:rsidRDefault="00D7383A" w:rsidP="00CC124D">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5</w:t>
      </w:r>
      <w:r w:rsidR="007F67F5" w:rsidRPr="00CD7FF8">
        <w:rPr>
          <w:rFonts w:ascii="Calibri Light" w:hAnsi="Calibri Light" w:cs="Calibri Light"/>
          <w:b/>
          <w:bCs/>
          <w:sz w:val="20"/>
          <w:szCs w:val="20"/>
        </w:rPr>
        <w:t>)</w:t>
      </w:r>
      <w:r w:rsidR="006D3D6A" w:rsidRPr="00CD7FF8">
        <w:rPr>
          <w:rFonts w:ascii="Calibri Light" w:hAnsi="Calibri Light" w:cs="Calibri Light"/>
          <w:b/>
          <w:bCs/>
          <w:sz w:val="20"/>
          <w:szCs w:val="20"/>
        </w:rPr>
        <w:t xml:space="preserve"> Do oferty wykonawca załącza również:</w:t>
      </w:r>
    </w:p>
    <w:p w14:paraId="79B6937C" w14:textId="77777777" w:rsidR="006D3D6A" w:rsidRPr="00CD7FF8" w:rsidRDefault="006755A4" w:rsidP="00CC124D">
      <w:pPr>
        <w:spacing w:after="0" w:line="240" w:lineRule="auto"/>
        <w:jc w:val="both"/>
        <w:rPr>
          <w:rFonts w:ascii="Calibri Light" w:hAnsi="Calibri Light" w:cs="Calibri Light"/>
          <w:b/>
          <w:bCs/>
          <w:sz w:val="20"/>
          <w:szCs w:val="20"/>
        </w:rPr>
      </w:pPr>
      <w:r w:rsidRPr="00CD7FF8">
        <w:rPr>
          <w:rFonts w:ascii="Calibri Light" w:hAnsi="Calibri Light" w:cs="Calibri Light"/>
          <w:b/>
          <w:bCs/>
          <w:sz w:val="20"/>
          <w:szCs w:val="20"/>
        </w:rPr>
        <w:t xml:space="preserve">a) </w:t>
      </w:r>
      <w:r w:rsidR="006D3D6A" w:rsidRPr="00CD7FF8">
        <w:rPr>
          <w:rFonts w:ascii="Calibri Light" w:hAnsi="Calibri Light" w:cs="Calibri Light"/>
          <w:b/>
          <w:bCs/>
          <w:sz w:val="20"/>
          <w:szCs w:val="20"/>
        </w:rPr>
        <w:t xml:space="preserve">pełnomocnictwo:  </w:t>
      </w:r>
    </w:p>
    <w:p w14:paraId="6C4507DC"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lastRenderedPageBreak/>
        <w:t xml:space="preserve">- </w:t>
      </w:r>
      <w:r w:rsidR="006D3D6A" w:rsidRPr="0066438F">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Pr>
          <w:rFonts w:ascii="Calibri Light" w:hAnsi="Calibri Light" w:cs="Calibri Light"/>
          <w:sz w:val="20"/>
          <w:szCs w:val="20"/>
        </w:rPr>
        <w:t xml:space="preserve">Z treści </w:t>
      </w:r>
      <w:r w:rsidR="006D3D6A" w:rsidRPr="0066438F">
        <w:rPr>
          <w:rFonts w:ascii="Calibri Light" w:hAnsi="Calibri Light" w:cs="Calibri Light"/>
          <w:sz w:val="20"/>
          <w:szCs w:val="20"/>
        </w:rPr>
        <w:t>pełnomocnictwa</w:t>
      </w:r>
      <w:r w:rsidR="001C3F70">
        <w:rPr>
          <w:rFonts w:ascii="Calibri Light" w:hAnsi="Calibri Light" w:cs="Calibri Light"/>
          <w:sz w:val="20"/>
          <w:szCs w:val="20"/>
        </w:rPr>
        <w:t xml:space="preserve"> powinno wynikać </w:t>
      </w:r>
      <w:r w:rsidR="006D3D6A" w:rsidRPr="0066438F">
        <w:rPr>
          <w:rFonts w:ascii="Calibri Light" w:hAnsi="Calibri Light" w:cs="Calibri Light"/>
          <w:sz w:val="20"/>
          <w:szCs w:val="20"/>
        </w:rPr>
        <w:t>umocowanie do reprezentowania w postępowaniu o udzielenie zamówienia tych wykonawców</w:t>
      </w:r>
      <w:r w:rsidR="001C3F70">
        <w:rPr>
          <w:rFonts w:ascii="Calibri Light" w:hAnsi="Calibri Light" w:cs="Calibri Light"/>
          <w:sz w:val="20"/>
          <w:szCs w:val="20"/>
        </w:rPr>
        <w:t>.</w:t>
      </w:r>
      <w:r w:rsidR="006D3D6A" w:rsidRPr="0066438F">
        <w:rPr>
          <w:rFonts w:ascii="Calibri Light" w:hAnsi="Calibri Light" w:cs="Calibri Light"/>
          <w:sz w:val="20"/>
          <w:szCs w:val="20"/>
        </w:rPr>
        <w:t xml:space="preserve"> </w:t>
      </w:r>
    </w:p>
    <w:p w14:paraId="7EA1B7FD"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Pełnomocnictwo powinno być załączone do oferty i powinno zawierać w szczególności wskazanie:</w:t>
      </w:r>
    </w:p>
    <w:p w14:paraId="1D1C6BE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postępowania o zamówienie publiczne, którego dotyczy,</w:t>
      </w:r>
    </w:p>
    <w:p w14:paraId="66656F96"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66438F" w:rsidRDefault="006755A4"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ustanowionego pełnomocnika oraz zakresu jego umocowania.</w:t>
      </w:r>
    </w:p>
    <w:p w14:paraId="524E3366" w14:textId="77777777" w:rsidR="006755A4" w:rsidRPr="0066438F" w:rsidRDefault="006755A4" w:rsidP="00CC124D">
      <w:pPr>
        <w:spacing w:after="0" w:line="240" w:lineRule="auto"/>
        <w:rPr>
          <w:rFonts w:ascii="Calibri Light" w:hAnsi="Calibri Light" w:cs="Calibri Light"/>
          <w:sz w:val="20"/>
          <w:szCs w:val="20"/>
        </w:rPr>
      </w:pPr>
    </w:p>
    <w:p w14:paraId="1D16B55C" w14:textId="77777777" w:rsidR="006D3D6A" w:rsidRPr="0066438F" w:rsidRDefault="006D3D6A" w:rsidP="00CC124D">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0B385414"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66438F" w:rsidRDefault="006D3D6A" w:rsidP="00CC124D">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6438F" w:rsidRDefault="006755A4" w:rsidP="00CC124D">
      <w:pPr>
        <w:spacing w:after="0" w:line="240" w:lineRule="auto"/>
        <w:jc w:val="both"/>
        <w:rPr>
          <w:rFonts w:ascii="Calibri Light" w:hAnsi="Calibri Light" w:cs="Calibri Light"/>
          <w:sz w:val="20"/>
          <w:szCs w:val="20"/>
        </w:rPr>
      </w:pPr>
    </w:p>
    <w:p w14:paraId="53DF66B1" w14:textId="0C3C3E98" w:rsidR="006D3D6A" w:rsidRPr="00AD2DB9" w:rsidRDefault="006755A4" w:rsidP="00CC124D">
      <w:pPr>
        <w:spacing w:after="0" w:line="240" w:lineRule="auto"/>
        <w:jc w:val="both"/>
        <w:rPr>
          <w:rFonts w:ascii="Calibri Light" w:hAnsi="Calibri Light" w:cs="Calibri Light"/>
          <w:b/>
          <w:bCs/>
          <w:color w:val="0D0D0D" w:themeColor="text1" w:themeTint="F2"/>
          <w:sz w:val="20"/>
          <w:szCs w:val="20"/>
        </w:rPr>
      </w:pPr>
      <w:r w:rsidRPr="00AD2DB9">
        <w:rPr>
          <w:rFonts w:ascii="Calibri Light" w:hAnsi="Calibri Light" w:cs="Calibri Light"/>
          <w:b/>
          <w:bCs/>
          <w:color w:val="0D0D0D" w:themeColor="text1" w:themeTint="F2"/>
          <w:sz w:val="20"/>
          <w:szCs w:val="20"/>
        </w:rPr>
        <w:t xml:space="preserve">b) </w:t>
      </w:r>
      <w:r w:rsidR="006D3D6A" w:rsidRPr="00AD2DB9">
        <w:rPr>
          <w:rFonts w:ascii="Calibri Light" w:hAnsi="Calibri Light" w:cs="Calibri Light"/>
          <w:b/>
          <w:bCs/>
          <w:color w:val="0D0D0D" w:themeColor="text1" w:themeTint="F2"/>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AD2DB9">
        <w:rPr>
          <w:rFonts w:ascii="Calibri Light" w:hAnsi="Calibri Light" w:cs="Calibri Light"/>
          <w:b/>
          <w:bCs/>
          <w:color w:val="0D0D0D" w:themeColor="text1" w:themeTint="F2"/>
          <w:sz w:val="20"/>
          <w:szCs w:val="20"/>
        </w:rPr>
        <w:t xml:space="preserve">ust. </w:t>
      </w:r>
      <w:r w:rsidR="006D3D6A" w:rsidRPr="00AD2DB9">
        <w:rPr>
          <w:rFonts w:ascii="Calibri Light" w:hAnsi="Calibri Light" w:cs="Calibri Light"/>
          <w:b/>
          <w:bCs/>
          <w:color w:val="0D0D0D" w:themeColor="text1" w:themeTint="F2"/>
          <w:sz w:val="20"/>
          <w:szCs w:val="20"/>
        </w:rPr>
        <w:t xml:space="preserve"> 7 </w:t>
      </w:r>
      <w:r w:rsidR="00CD7FF8" w:rsidRPr="00AD2DB9">
        <w:rPr>
          <w:rFonts w:ascii="Calibri Light" w:hAnsi="Calibri Light" w:cs="Calibri Light"/>
          <w:b/>
          <w:bCs/>
          <w:color w:val="0D0D0D" w:themeColor="text1" w:themeTint="F2"/>
          <w:sz w:val="20"/>
          <w:szCs w:val="20"/>
        </w:rPr>
        <w:t xml:space="preserve">pkt. 7.1/ </w:t>
      </w:r>
      <w:r w:rsidR="006D3D6A" w:rsidRPr="00AD2DB9">
        <w:rPr>
          <w:rFonts w:ascii="Calibri Light" w:hAnsi="Calibri Light" w:cs="Calibri Light"/>
          <w:b/>
          <w:bCs/>
          <w:color w:val="0D0D0D" w:themeColor="text1" w:themeTint="F2"/>
          <w:sz w:val="20"/>
          <w:szCs w:val="20"/>
        </w:rPr>
        <w:t>ppkt 4 SWZ, będzie  polegał na zdolnościach technicznych lub zawodowych innych podmiotów</w:t>
      </w:r>
      <w:r w:rsidR="00FE519A">
        <w:rPr>
          <w:rFonts w:ascii="Calibri Light" w:hAnsi="Calibri Light" w:cs="Calibri Light"/>
          <w:b/>
          <w:bCs/>
          <w:color w:val="0D0D0D" w:themeColor="text1" w:themeTint="F2"/>
          <w:sz w:val="20"/>
          <w:szCs w:val="20"/>
        </w:rPr>
        <w:t xml:space="preserve">, sytuacji </w:t>
      </w:r>
      <w:r w:rsidR="00FE519A" w:rsidRPr="00FE519A">
        <w:rPr>
          <w:rFonts w:asciiTheme="majorHAnsi" w:hAnsiTheme="majorHAnsi" w:cstheme="majorHAnsi"/>
          <w:b/>
          <w:bCs/>
          <w:color w:val="262626" w:themeColor="text1" w:themeTint="D9"/>
          <w:sz w:val="20"/>
          <w:szCs w:val="20"/>
        </w:rPr>
        <w:t>ekonomicznej lub finansowej</w:t>
      </w:r>
      <w:r w:rsidR="006D3D6A" w:rsidRPr="00AD2DB9">
        <w:rPr>
          <w:rFonts w:ascii="Calibri Light" w:hAnsi="Calibri Light" w:cs="Calibri Light"/>
          <w:b/>
          <w:bCs/>
          <w:color w:val="0D0D0D" w:themeColor="text1" w:themeTint="F2"/>
          <w:sz w:val="20"/>
          <w:szCs w:val="20"/>
        </w:rPr>
        <w:t>.</w:t>
      </w:r>
    </w:p>
    <w:p w14:paraId="3C73873E" w14:textId="77777777" w:rsidR="009B09A5" w:rsidRDefault="009B09A5" w:rsidP="00CC124D">
      <w:pPr>
        <w:spacing w:after="0" w:line="240" w:lineRule="auto"/>
        <w:rPr>
          <w:rFonts w:ascii="Calibri Light" w:hAnsi="Calibri Light" w:cs="Calibri Light"/>
          <w:sz w:val="20"/>
          <w:szCs w:val="20"/>
        </w:rPr>
      </w:pPr>
    </w:p>
    <w:p w14:paraId="3718216D" w14:textId="610F2B60" w:rsidR="009B09A5" w:rsidRPr="009B09A5" w:rsidRDefault="009B09A5" w:rsidP="00CC124D">
      <w:pPr>
        <w:autoSpaceDE w:val="0"/>
        <w:autoSpaceDN w:val="0"/>
        <w:adjustRightInd w:val="0"/>
        <w:spacing w:after="0" w:line="240" w:lineRule="auto"/>
        <w:jc w:val="both"/>
        <w:rPr>
          <w:rFonts w:ascii="Calibri Light" w:hAnsi="Calibri Light" w:cs="Calibri Light"/>
          <w:color w:val="000000"/>
          <w:sz w:val="20"/>
          <w:szCs w:val="20"/>
        </w:rPr>
      </w:pPr>
      <w:r w:rsidRPr="009B09A5">
        <w:rPr>
          <w:rFonts w:ascii="Calibri Light" w:hAnsi="Calibri Light" w:cs="Calibri Light"/>
          <w:color w:val="000000"/>
          <w:sz w:val="20"/>
          <w:szCs w:val="20"/>
        </w:rPr>
        <w:t xml:space="preserve">Wykonawca, który polega na zdolnościach lub sytuacji podmiotów udostępniających zasoby, </w:t>
      </w:r>
      <w:r w:rsidRPr="009B09A5">
        <w:rPr>
          <w:rFonts w:ascii="Calibri Light" w:hAnsi="Calibri Light" w:cs="Calibri Light"/>
          <w:b/>
          <w:bCs/>
          <w:color w:val="000000"/>
          <w:sz w:val="20"/>
          <w:szCs w:val="20"/>
        </w:rPr>
        <w:t>składa wraz z ofertą</w:t>
      </w:r>
      <w:r w:rsidRPr="009B09A5">
        <w:rPr>
          <w:rFonts w:ascii="Calibri Light" w:hAnsi="Calibri Light" w:cs="Calibri Light"/>
          <w:color w:val="000000"/>
          <w:sz w:val="20"/>
          <w:szCs w:val="20"/>
        </w:rPr>
        <w:t xml:space="preserve">, </w:t>
      </w:r>
      <w:r w:rsidRPr="009B09A5">
        <w:rPr>
          <w:rFonts w:ascii="Calibri Light" w:hAnsi="Calibri Light" w:cs="Calibri Light"/>
          <w:b/>
          <w:bCs/>
          <w:color w:val="000000"/>
          <w:sz w:val="20"/>
          <w:szCs w:val="20"/>
        </w:rPr>
        <w:t xml:space="preserve">zobowiązanie podmiotu (wzór - załącznik nr </w:t>
      </w:r>
      <w:r w:rsidR="004D5F48">
        <w:rPr>
          <w:rFonts w:ascii="Calibri Light" w:hAnsi="Calibri Light" w:cs="Calibri Light"/>
          <w:b/>
          <w:bCs/>
          <w:color w:val="000000"/>
          <w:sz w:val="20"/>
          <w:szCs w:val="20"/>
        </w:rPr>
        <w:t>3</w:t>
      </w:r>
      <w:r w:rsidRPr="009B09A5">
        <w:rPr>
          <w:rFonts w:ascii="Calibri Light" w:hAnsi="Calibri Light" w:cs="Calibri Light"/>
          <w:b/>
          <w:bCs/>
          <w:color w:val="000000"/>
          <w:sz w:val="20"/>
          <w:szCs w:val="20"/>
        </w:rPr>
        <w:t xml:space="preserve"> SWZ)</w:t>
      </w:r>
      <w:r w:rsidRPr="009B09A5">
        <w:rPr>
          <w:rFonts w:ascii="Calibri Light" w:hAnsi="Calibri Light" w:cs="Calibri Light"/>
          <w:color w:val="000000"/>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w:t>
      </w:r>
      <w:r w:rsidRPr="009B09A5">
        <w:rPr>
          <w:rFonts w:ascii="Calibri Light" w:hAnsi="Calibri Light" w:cs="Calibri Light"/>
          <w:sz w:val="20"/>
          <w:szCs w:val="20"/>
        </w:rPr>
        <w:t xml:space="preserve">potwierdzać, że stosunek łączący Wykonawcę z podmiotami udostępniającymi zasoby gwarantuje rzeczywisty dostęp do tych zasobów oraz określa w szczególności: </w:t>
      </w:r>
    </w:p>
    <w:p w14:paraId="33C72C83" w14:textId="77777777" w:rsidR="009B09A5" w:rsidRPr="009B09A5" w:rsidRDefault="009B09A5" w:rsidP="00CC124D">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1) zakres dostępnych Wykonawcy zasobów podmiotu udostępniającego zasoby; </w:t>
      </w:r>
    </w:p>
    <w:p w14:paraId="7B03763A" w14:textId="77777777" w:rsidR="009B09A5" w:rsidRPr="009B09A5" w:rsidRDefault="009B09A5" w:rsidP="00CC124D">
      <w:pPr>
        <w:autoSpaceDE w:val="0"/>
        <w:autoSpaceDN w:val="0"/>
        <w:adjustRightInd w:val="0"/>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9B09A5" w:rsidRDefault="009B09A5" w:rsidP="00CC124D">
      <w:pPr>
        <w:spacing w:after="0" w:line="240" w:lineRule="auto"/>
        <w:jc w:val="both"/>
        <w:rPr>
          <w:rFonts w:ascii="Calibri Light" w:hAnsi="Calibri Light" w:cs="Calibri Light"/>
          <w:sz w:val="20"/>
          <w:szCs w:val="20"/>
        </w:rPr>
      </w:pPr>
      <w:r w:rsidRPr="009B09A5">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7A1917F" w14:textId="157443F5" w:rsidR="001B6B3F" w:rsidRDefault="001B6B3F" w:rsidP="00CC124D">
      <w:pPr>
        <w:spacing w:after="0" w:line="240" w:lineRule="auto"/>
        <w:rPr>
          <w:rFonts w:ascii="Calibri Light" w:hAnsi="Calibri Light" w:cs="Calibri Light"/>
          <w:sz w:val="20"/>
          <w:szCs w:val="20"/>
        </w:rPr>
      </w:pPr>
    </w:p>
    <w:p w14:paraId="55773D3F" w14:textId="77777777"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A756F61" w14:textId="77777777" w:rsidR="006D3D6A" w:rsidRPr="0066438F"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4A618D0" w14:textId="77777777" w:rsidR="00994029" w:rsidRDefault="00994029" w:rsidP="00187782">
      <w:pPr>
        <w:spacing w:after="0" w:line="240" w:lineRule="auto"/>
        <w:ind w:right="20"/>
        <w:jc w:val="both"/>
        <w:rPr>
          <w:rFonts w:asciiTheme="majorHAnsi" w:hAnsiTheme="majorHAnsi" w:cstheme="majorHAnsi"/>
          <w:b/>
          <w:color w:val="262626" w:themeColor="text1" w:themeTint="D9"/>
          <w:sz w:val="20"/>
          <w:szCs w:val="20"/>
        </w:rPr>
      </w:pPr>
    </w:p>
    <w:p w14:paraId="104EBE42" w14:textId="1C79D485" w:rsidR="006D3D6A" w:rsidRPr="0066438F" w:rsidRDefault="00AD2DB9" w:rsidP="00187782">
      <w:pPr>
        <w:spacing w:after="0" w:line="240" w:lineRule="auto"/>
        <w:jc w:val="both"/>
        <w:rPr>
          <w:rFonts w:ascii="Calibri Light" w:hAnsi="Calibri Light" w:cs="Calibri Light"/>
          <w:sz w:val="20"/>
          <w:szCs w:val="20"/>
        </w:rPr>
      </w:pPr>
      <w:r>
        <w:rPr>
          <w:rFonts w:ascii="Calibri Light" w:hAnsi="Calibri Light" w:cs="Calibri Light"/>
          <w:b/>
          <w:bCs/>
          <w:sz w:val="20"/>
          <w:szCs w:val="20"/>
        </w:rPr>
        <w:t>d</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zastrzeżenie tajemnicy przedsiębiorstwa –</w:t>
      </w:r>
      <w:r w:rsidR="006D3D6A" w:rsidRPr="0066438F">
        <w:rPr>
          <w:rFonts w:ascii="Calibri Light" w:hAnsi="Calibri Light" w:cs="Calibri Light"/>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37E5A279" w14:textId="18FDCB81" w:rsidR="006D3D6A" w:rsidRDefault="006D3D6A" w:rsidP="00187782">
      <w:pPr>
        <w:spacing w:after="0" w:line="240" w:lineRule="auto"/>
        <w:jc w:val="both"/>
        <w:rPr>
          <w:rFonts w:ascii="Calibri Light" w:hAnsi="Calibri Light" w:cs="Calibri Light"/>
          <w:sz w:val="20"/>
          <w:szCs w:val="20"/>
        </w:rPr>
      </w:pPr>
    </w:p>
    <w:p w14:paraId="7F96D425" w14:textId="77777777"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585587A0" w14:textId="680A5B11" w:rsidR="006D3D6A"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440EC73" w14:textId="77777777" w:rsidR="006D3D6A" w:rsidRPr="0066438F" w:rsidRDefault="006D3D6A" w:rsidP="00187782">
      <w:pPr>
        <w:spacing w:after="0" w:line="240" w:lineRule="auto"/>
        <w:jc w:val="both"/>
        <w:rPr>
          <w:rFonts w:ascii="Calibri Light" w:hAnsi="Calibri Light" w:cs="Calibri Light"/>
          <w:sz w:val="20"/>
          <w:szCs w:val="20"/>
        </w:rPr>
      </w:pPr>
    </w:p>
    <w:p w14:paraId="29BBE420" w14:textId="445AB270" w:rsidR="006D3D6A" w:rsidRPr="0066438F" w:rsidRDefault="00AD2DB9" w:rsidP="00187782">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e</w:t>
      </w:r>
      <w:r w:rsidR="006755A4" w:rsidRPr="0066438F">
        <w:rPr>
          <w:rFonts w:ascii="Calibri Light" w:hAnsi="Calibri Light" w:cs="Calibri Light"/>
          <w:b/>
          <w:bCs/>
          <w:sz w:val="20"/>
          <w:szCs w:val="20"/>
        </w:rPr>
        <w:t xml:space="preserve">) </w:t>
      </w:r>
      <w:r w:rsidR="006D3D6A" w:rsidRPr="0066438F">
        <w:rPr>
          <w:rFonts w:ascii="Calibri Light" w:hAnsi="Calibri Light" w:cs="Calibri Light"/>
          <w:b/>
          <w:bCs/>
          <w:sz w:val="20"/>
          <w:szCs w:val="20"/>
        </w:rPr>
        <w:t>oświadczenie wykonawców wspólnie ubiegających się o udzielenie zamówienia</w:t>
      </w:r>
      <w:r w:rsidR="00323F73">
        <w:rPr>
          <w:rFonts w:ascii="Calibri Light" w:hAnsi="Calibri Light" w:cs="Calibri Light"/>
          <w:b/>
          <w:bCs/>
          <w:sz w:val="20"/>
          <w:szCs w:val="20"/>
        </w:rPr>
        <w:t xml:space="preserve"> (wzór – załącznik nr 10)</w:t>
      </w:r>
      <w:r w:rsidR="00187782">
        <w:rPr>
          <w:rFonts w:ascii="Calibri Light" w:hAnsi="Calibri Light" w:cs="Calibri Light"/>
          <w:b/>
          <w:bCs/>
          <w:sz w:val="20"/>
          <w:szCs w:val="20"/>
        </w:rPr>
        <w:t xml:space="preserve"> </w:t>
      </w:r>
    </w:p>
    <w:p w14:paraId="282B6C21" w14:textId="77777777" w:rsidR="006D3D6A" w:rsidRPr="0066438F" w:rsidRDefault="006755A4"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 </w:t>
      </w:r>
      <w:r w:rsidR="006D3D6A" w:rsidRPr="0066438F">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66438F" w:rsidRDefault="006755A4"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lastRenderedPageBreak/>
        <w:t xml:space="preserve">- </w:t>
      </w:r>
      <w:r w:rsidR="006D3D6A" w:rsidRPr="0066438F">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66438F" w:rsidRDefault="006D3D6A" w:rsidP="00187782">
      <w:pPr>
        <w:spacing w:after="0" w:line="240" w:lineRule="auto"/>
        <w:jc w:val="both"/>
        <w:rPr>
          <w:rFonts w:ascii="Calibri Light" w:hAnsi="Calibri Light" w:cs="Calibri Light"/>
          <w:sz w:val="20"/>
          <w:szCs w:val="20"/>
        </w:rPr>
      </w:pPr>
    </w:p>
    <w:p w14:paraId="7BF0CED4" w14:textId="2C95123B" w:rsidR="006D3D6A" w:rsidRPr="0066438F" w:rsidRDefault="006D3D6A" w:rsidP="00187782">
      <w:pPr>
        <w:spacing w:after="0" w:line="240" w:lineRule="auto"/>
        <w:jc w:val="both"/>
        <w:rPr>
          <w:rFonts w:ascii="Calibri Light" w:hAnsi="Calibri Light" w:cs="Calibri Light"/>
          <w:b/>
          <w:bCs/>
          <w:sz w:val="20"/>
          <w:szCs w:val="20"/>
        </w:rPr>
      </w:pPr>
      <w:r w:rsidRPr="0066438F">
        <w:rPr>
          <w:rFonts w:ascii="Calibri Light" w:hAnsi="Calibri Light" w:cs="Calibri Light"/>
          <w:b/>
          <w:bCs/>
          <w:sz w:val="20"/>
          <w:szCs w:val="20"/>
        </w:rPr>
        <w:t>Wymagana forma:</w:t>
      </w:r>
    </w:p>
    <w:p w14:paraId="603B9A2B" w14:textId="18D29D0B" w:rsidR="006D3D6A" w:rsidRDefault="006D3D6A" w:rsidP="00187782">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2DF5F2C" w14:textId="77777777" w:rsidR="00F240E7" w:rsidRDefault="00F240E7" w:rsidP="00187782">
      <w:pPr>
        <w:spacing w:after="0" w:line="240" w:lineRule="auto"/>
        <w:jc w:val="both"/>
        <w:rPr>
          <w:rFonts w:ascii="Calibri Light" w:hAnsi="Calibri Light" w:cs="Calibri Light"/>
          <w:sz w:val="20"/>
          <w:szCs w:val="20"/>
        </w:rPr>
      </w:pPr>
    </w:p>
    <w:p w14:paraId="452AD93E" w14:textId="77777777" w:rsidR="006E1508"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17DD0AC0" w14:textId="77777777" w:rsidR="006D3D6A" w:rsidRDefault="006755A4" w:rsidP="00CC124D">
      <w:pPr>
        <w:shd w:val="clear" w:color="auto" w:fill="F2F2F2"/>
        <w:spacing w:after="0" w:line="240" w:lineRule="auto"/>
        <w:jc w:val="center"/>
        <w:rPr>
          <w:rFonts w:ascii="Calibri Light" w:hAnsi="Calibri Light" w:cs="Calibri Light"/>
          <w:b/>
          <w:bCs/>
          <w:color w:val="C00000"/>
          <w:sz w:val="20"/>
          <w:szCs w:val="20"/>
        </w:rPr>
      </w:pPr>
      <w:r w:rsidRPr="00E54FFD">
        <w:rPr>
          <w:rFonts w:ascii="Calibri Light" w:hAnsi="Calibri Light" w:cs="Calibri Light"/>
          <w:b/>
          <w:bCs/>
          <w:color w:val="C00000"/>
          <w:sz w:val="20"/>
          <w:szCs w:val="20"/>
        </w:rPr>
        <w:t xml:space="preserve">9.2/ </w:t>
      </w:r>
      <w:r w:rsidR="006D3D6A" w:rsidRPr="00E54FFD">
        <w:rPr>
          <w:rFonts w:ascii="Calibri Light" w:hAnsi="Calibri Light" w:cs="Calibri Light"/>
          <w:b/>
          <w:bCs/>
          <w:color w:val="C00000"/>
          <w:sz w:val="20"/>
          <w:szCs w:val="20"/>
        </w:rPr>
        <w:t>DOKUMENTY SKŁADANE NA WEZWANIE - PODMIOTOWE ŚRODKI DOWODOWE</w:t>
      </w:r>
    </w:p>
    <w:p w14:paraId="15F21875" w14:textId="77777777" w:rsidR="006E1508" w:rsidRPr="00E54FFD" w:rsidRDefault="006E1508" w:rsidP="00CC124D">
      <w:pPr>
        <w:shd w:val="clear" w:color="auto" w:fill="F2F2F2"/>
        <w:spacing w:after="0" w:line="240" w:lineRule="auto"/>
        <w:jc w:val="center"/>
        <w:rPr>
          <w:rFonts w:ascii="Calibri Light" w:hAnsi="Calibri Light" w:cs="Calibri Light"/>
          <w:b/>
          <w:bCs/>
          <w:color w:val="C00000"/>
          <w:sz w:val="20"/>
          <w:szCs w:val="20"/>
        </w:rPr>
      </w:pPr>
    </w:p>
    <w:p w14:paraId="03A0F688" w14:textId="77777777" w:rsidR="006D3D6A" w:rsidRPr="0066438F" w:rsidRDefault="006D3D6A" w:rsidP="00AD2DB9">
      <w:pPr>
        <w:spacing w:after="0" w:line="240" w:lineRule="auto"/>
        <w:jc w:val="both"/>
        <w:rPr>
          <w:rFonts w:ascii="Calibri Light" w:hAnsi="Calibri Light" w:cs="Calibri Light"/>
          <w:sz w:val="20"/>
          <w:szCs w:val="20"/>
        </w:rPr>
      </w:pPr>
    </w:p>
    <w:p w14:paraId="511E7175" w14:textId="77777777" w:rsidR="006D3D6A" w:rsidRPr="0066438F" w:rsidRDefault="006D3D6A" w:rsidP="00AD2DB9">
      <w:pPr>
        <w:spacing w:after="0" w:line="240" w:lineRule="auto"/>
        <w:jc w:val="both"/>
        <w:rPr>
          <w:rFonts w:ascii="Calibri Light" w:hAnsi="Calibri Light" w:cs="Calibri Light"/>
          <w:sz w:val="20"/>
          <w:szCs w:val="20"/>
        </w:rPr>
      </w:pPr>
      <w:r w:rsidRPr="0066438F">
        <w:rPr>
          <w:rFonts w:ascii="Calibri Light" w:hAnsi="Calibri Light" w:cs="Calibri Light"/>
          <w:sz w:val="20"/>
          <w:szCs w:val="20"/>
        </w:rPr>
        <w:t xml:space="preserve">Zgodnie z art. 274 ust. 1 ustawy Pzp, zamawiający przed wyborem najkorzystniejszej oferty wezwie wykonawcę, którego oferta została najwyżej oceniona, do złożenia w wyznaczonym terminie, </w:t>
      </w:r>
      <w:r w:rsidRPr="00BC2D78">
        <w:rPr>
          <w:rFonts w:ascii="Calibri Light" w:hAnsi="Calibri Light" w:cs="Calibri Light"/>
          <w:b/>
          <w:bCs/>
          <w:sz w:val="20"/>
          <w:szCs w:val="20"/>
          <w:u w:val="single"/>
        </w:rPr>
        <w:t>nie krótszym niż 5 dni</w:t>
      </w:r>
      <w:r w:rsidRPr="00D7621C">
        <w:rPr>
          <w:rFonts w:ascii="Calibri Light" w:hAnsi="Calibri Light" w:cs="Calibri Light"/>
          <w:sz w:val="20"/>
          <w:szCs w:val="20"/>
          <w:u w:val="single"/>
        </w:rPr>
        <w:t>,</w:t>
      </w:r>
      <w:r w:rsidRPr="0066438F">
        <w:rPr>
          <w:rFonts w:ascii="Calibri Light" w:hAnsi="Calibri Light" w:cs="Calibri Light"/>
          <w:sz w:val="20"/>
          <w:szCs w:val="20"/>
        </w:rPr>
        <w:t xml:space="preserve"> aktualnych na dzień złożenia, następujących podmiotowych środków dowodowych:</w:t>
      </w:r>
    </w:p>
    <w:p w14:paraId="72F1BE65" w14:textId="77777777" w:rsidR="00417878" w:rsidRDefault="00417878" w:rsidP="00CC124D">
      <w:pPr>
        <w:spacing w:after="0" w:line="240" w:lineRule="auto"/>
        <w:rPr>
          <w:rFonts w:ascii="Calibri Light" w:hAnsi="Calibri Light" w:cs="Calibri Light"/>
          <w:sz w:val="20"/>
          <w:szCs w:val="20"/>
        </w:rPr>
      </w:pPr>
    </w:p>
    <w:p w14:paraId="3F221629" w14:textId="77777777" w:rsidR="006D3D6A" w:rsidRPr="00915255" w:rsidRDefault="00915255" w:rsidP="00CC124D">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006D3D6A" w:rsidRPr="00915255">
        <w:rPr>
          <w:rFonts w:ascii="Calibri Light" w:hAnsi="Calibri Light" w:cs="Calibri Light"/>
          <w:b/>
          <w:bCs/>
          <w:sz w:val="20"/>
          <w:szCs w:val="20"/>
          <w:u w:val="single"/>
        </w:rPr>
        <w:t xml:space="preserve"> potwierdzających brak podstaw wykluczenia:</w:t>
      </w:r>
    </w:p>
    <w:p w14:paraId="19B90B46" w14:textId="77777777" w:rsidR="006755A4" w:rsidRPr="0066438F" w:rsidRDefault="006755A4" w:rsidP="00CC124D">
      <w:pPr>
        <w:spacing w:after="0" w:line="240" w:lineRule="auto"/>
        <w:rPr>
          <w:rFonts w:ascii="Calibri Light" w:hAnsi="Calibri Light" w:cs="Calibri Light"/>
          <w:sz w:val="20"/>
          <w:szCs w:val="20"/>
        </w:rPr>
      </w:pPr>
    </w:p>
    <w:p w14:paraId="6AF230E1" w14:textId="77777777"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417878" w:rsidRDefault="00417878" w:rsidP="00CC124D">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Default="00417878" w:rsidP="00CC124D">
      <w:pPr>
        <w:spacing w:after="0" w:line="240" w:lineRule="auto"/>
        <w:jc w:val="both"/>
        <w:rPr>
          <w:rFonts w:ascii="Calibri Light" w:hAnsi="Calibri Light" w:cs="Calibri Light"/>
          <w:sz w:val="20"/>
          <w:szCs w:val="20"/>
        </w:rPr>
      </w:pPr>
    </w:p>
    <w:p w14:paraId="29705DA4" w14:textId="77777777" w:rsidR="00417878" w:rsidRPr="0066438F" w:rsidRDefault="00417878" w:rsidP="00323F73">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417878" w:rsidRDefault="00417878" w:rsidP="00CC124D">
      <w:pPr>
        <w:autoSpaceDE w:val="0"/>
        <w:autoSpaceDN w:val="0"/>
        <w:adjustRightInd w:val="0"/>
        <w:spacing w:after="0" w:line="240" w:lineRule="auto"/>
        <w:jc w:val="both"/>
        <w:rPr>
          <w:rFonts w:ascii="Calibri Light" w:hAnsi="Calibri Light" w:cs="Cambria"/>
          <w:b/>
          <w:bCs/>
          <w:sz w:val="20"/>
          <w:szCs w:val="20"/>
        </w:rPr>
      </w:pPr>
    </w:p>
    <w:p w14:paraId="4BE74932" w14:textId="77777777" w:rsidR="004724BB" w:rsidRPr="002C197D" w:rsidRDefault="004724BB" w:rsidP="004724BB">
      <w:pPr>
        <w:autoSpaceDE w:val="0"/>
        <w:autoSpaceDN w:val="0"/>
        <w:adjustRightInd w:val="0"/>
        <w:spacing w:after="0" w:line="240" w:lineRule="auto"/>
        <w:jc w:val="both"/>
        <w:rPr>
          <w:rFonts w:ascii="Calibri Light" w:hAnsi="Calibri Light" w:cs="Cambria"/>
          <w:b/>
          <w:bCs/>
          <w:color w:val="262626" w:themeColor="text1" w:themeTint="D9"/>
          <w:sz w:val="20"/>
          <w:szCs w:val="20"/>
        </w:rPr>
      </w:pPr>
      <w:r w:rsidRPr="002C197D">
        <w:rPr>
          <w:rFonts w:ascii="Calibri Light" w:hAnsi="Calibri Light" w:cs="Cambria"/>
          <w:b/>
          <w:bCs/>
          <w:color w:val="262626" w:themeColor="text1" w:themeTint="D9"/>
          <w:sz w:val="20"/>
          <w:szCs w:val="20"/>
        </w:rPr>
        <w:t xml:space="preserve">b) oświadczenia Wykonawcy </w:t>
      </w:r>
      <w:r w:rsidRPr="002C197D">
        <w:rPr>
          <w:rFonts w:ascii="Calibri Light" w:hAnsi="Calibri Light" w:cs="Cambria"/>
          <w:color w:val="262626" w:themeColor="text1" w:themeTint="D9"/>
          <w:sz w:val="20"/>
          <w:szCs w:val="20"/>
        </w:rPr>
        <w:t>w zakresie art. 108 ust. 1 pkt. 5 ustawy Pzp o braku przynależności do tej samej grupy kapitałowej w rozumieniu ustawy z dnia 16.02.2007 r. o ochronie konkurencji i konsumentów (t.j. Dz.U. z 202</w:t>
      </w:r>
      <w:r>
        <w:rPr>
          <w:rFonts w:ascii="Calibri Light" w:hAnsi="Calibri Light" w:cs="Cambria"/>
          <w:color w:val="262626" w:themeColor="text1" w:themeTint="D9"/>
          <w:sz w:val="20"/>
          <w:szCs w:val="20"/>
        </w:rPr>
        <w:t>3</w:t>
      </w:r>
      <w:r w:rsidRPr="002C197D">
        <w:rPr>
          <w:rFonts w:ascii="Calibri Light" w:hAnsi="Calibri Light" w:cs="Cambria"/>
          <w:color w:val="262626" w:themeColor="text1" w:themeTint="D9"/>
          <w:sz w:val="20"/>
          <w:szCs w:val="20"/>
        </w:rPr>
        <w:t xml:space="preserve"> poz.</w:t>
      </w:r>
      <w:r>
        <w:rPr>
          <w:rFonts w:ascii="Calibri Light" w:hAnsi="Calibri Light" w:cs="Cambria"/>
          <w:color w:val="262626" w:themeColor="text1" w:themeTint="D9"/>
          <w:sz w:val="20"/>
          <w:szCs w:val="20"/>
        </w:rPr>
        <w:t>168 ze zmianami</w:t>
      </w:r>
      <w:r w:rsidRPr="002C197D">
        <w:rPr>
          <w:rFonts w:ascii="Calibri Light" w:hAnsi="Calibri Light" w:cs="Cambria"/>
          <w:color w:val="262626" w:themeColor="text1" w:themeTint="D9"/>
          <w:sz w:val="20"/>
          <w:szCs w:val="20"/>
        </w:rPr>
        <w:t xml:space="preserve">) z innym Wykonawcą, który złożył odrębną ofertę, ofertę częściową lub wniosek o dopuszczenie do udziału w postępowaniu albo oświadczenia o przynależności </w:t>
      </w:r>
      <w:r w:rsidRPr="002C197D">
        <w:rPr>
          <w:rFonts w:ascii="Calibri Light" w:hAnsi="Calibri Light"/>
          <w:color w:val="262626" w:themeColor="text1" w:themeTint="D9"/>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2C197D">
        <w:rPr>
          <w:rFonts w:ascii="Calibri Light" w:hAnsi="Calibri Light" w:cs="Cambria"/>
          <w:b/>
          <w:bCs/>
          <w:color w:val="262626" w:themeColor="text1" w:themeTint="D9"/>
          <w:sz w:val="20"/>
          <w:szCs w:val="20"/>
        </w:rPr>
        <w:t xml:space="preserve">załącznik nr 7 do SWZ </w:t>
      </w:r>
    </w:p>
    <w:p w14:paraId="1E8423F4" w14:textId="77777777" w:rsidR="00866A7D" w:rsidRPr="00BC2D78" w:rsidRDefault="00866A7D" w:rsidP="00CC124D">
      <w:pPr>
        <w:autoSpaceDE w:val="0"/>
        <w:autoSpaceDN w:val="0"/>
        <w:adjustRightInd w:val="0"/>
        <w:spacing w:after="0" w:line="240" w:lineRule="auto"/>
        <w:rPr>
          <w:rFonts w:ascii="Cambria" w:hAnsi="Cambria" w:cs="Cambria"/>
          <w:color w:val="7030A0"/>
          <w:sz w:val="24"/>
          <w:szCs w:val="24"/>
        </w:rPr>
      </w:pPr>
    </w:p>
    <w:p w14:paraId="62332EF4" w14:textId="77777777" w:rsidR="00417878" w:rsidRPr="00323F73" w:rsidRDefault="00417878" w:rsidP="00CC124D">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609D421F" w14:textId="14F86BE0" w:rsidR="006D3D6A" w:rsidRDefault="00417878" w:rsidP="00CC124D">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W przypadku Wykonawców wspólnie składających ofertę dokumenty, o których mowa w </w:t>
      </w:r>
      <w:r w:rsidR="00AD2DB9" w:rsidRPr="00323F73">
        <w:rPr>
          <w:rFonts w:ascii="Calibri Light" w:hAnsi="Calibri Light"/>
          <w:color w:val="262626" w:themeColor="text1" w:themeTint="D9"/>
          <w:sz w:val="20"/>
          <w:szCs w:val="20"/>
        </w:rPr>
        <w:t xml:space="preserve">ust. 9.2.1/ </w:t>
      </w:r>
      <w:r w:rsidRPr="00323F73">
        <w:rPr>
          <w:rFonts w:ascii="Calibri Light" w:hAnsi="Calibri Light"/>
          <w:color w:val="262626" w:themeColor="text1" w:themeTint="D9"/>
          <w:sz w:val="20"/>
          <w:szCs w:val="20"/>
        </w:rPr>
        <w:t xml:space="preserve">pkt a) – </w:t>
      </w:r>
      <w:r w:rsidR="00AD620D">
        <w:rPr>
          <w:rFonts w:ascii="Calibri Light" w:hAnsi="Calibri Light"/>
          <w:color w:val="262626" w:themeColor="text1" w:themeTint="D9"/>
          <w:sz w:val="20"/>
          <w:szCs w:val="20"/>
        </w:rPr>
        <w:t>b</w:t>
      </w:r>
      <w:r w:rsidRPr="00323F73">
        <w:rPr>
          <w:rFonts w:ascii="Calibri Light" w:hAnsi="Calibri Light"/>
          <w:color w:val="262626" w:themeColor="text1" w:themeTint="D9"/>
          <w:sz w:val="20"/>
          <w:szCs w:val="20"/>
        </w:rPr>
        <w:t>), zobowiązany jest złożyć każdy z Wykonawców wspólnie składających ofertę.</w:t>
      </w:r>
    </w:p>
    <w:p w14:paraId="194F1A1D" w14:textId="0AA984AF" w:rsidR="00BC2344" w:rsidRDefault="00BC2344" w:rsidP="00CC124D">
      <w:pPr>
        <w:spacing w:after="0" w:line="240" w:lineRule="auto"/>
        <w:ind w:left="567"/>
        <w:jc w:val="both"/>
        <w:rPr>
          <w:rFonts w:ascii="Calibri Light" w:hAnsi="Calibri Light"/>
          <w:color w:val="262626" w:themeColor="text1" w:themeTint="D9"/>
          <w:sz w:val="20"/>
          <w:szCs w:val="20"/>
        </w:rPr>
      </w:pPr>
    </w:p>
    <w:p w14:paraId="558A2BEE" w14:textId="5C91934A" w:rsidR="00386B16" w:rsidRPr="006547A1" w:rsidRDefault="00280F0C" w:rsidP="00386B16">
      <w:pPr>
        <w:spacing w:after="0" w:line="240" w:lineRule="auto"/>
        <w:jc w:val="both"/>
        <w:rPr>
          <w:rFonts w:ascii="Calibri Light" w:hAnsi="Calibri Light" w:cs="Calibri Light"/>
          <w:b/>
          <w:bCs/>
          <w:color w:val="262626"/>
          <w:sz w:val="20"/>
          <w:szCs w:val="20"/>
          <w:u w:val="single"/>
        </w:rPr>
      </w:pPr>
      <w:r>
        <w:rPr>
          <w:rFonts w:ascii="Calibri Light" w:hAnsi="Calibri Light" w:cs="Calibri Light"/>
          <w:b/>
          <w:bCs/>
          <w:color w:val="262626"/>
          <w:sz w:val="20"/>
          <w:szCs w:val="20"/>
        </w:rPr>
        <w:t>9.2.2/</w:t>
      </w:r>
      <w:r w:rsidR="00386B16">
        <w:rPr>
          <w:rFonts w:ascii="Calibri Light" w:hAnsi="Calibri Light" w:cs="Calibri Light"/>
          <w:color w:val="262626"/>
          <w:sz w:val="20"/>
          <w:szCs w:val="20"/>
        </w:rPr>
        <w:t xml:space="preserve"> Jeżeli Wykonawca wykazując spełnianie warunków, o których mowa w art. 112 ust. 2 polega na zdolnościach lub sytuacji innych podmiotów na zasadach określonych w art. 118 ustawy Pzp, </w:t>
      </w:r>
      <w:r w:rsidR="00386B16">
        <w:rPr>
          <w:rFonts w:ascii="Calibri Light" w:hAnsi="Calibri Light" w:cs="Calibri Light"/>
          <w:b/>
          <w:bCs/>
          <w:color w:val="262626"/>
          <w:sz w:val="20"/>
          <w:szCs w:val="20"/>
        </w:rPr>
        <w:t> </w:t>
      </w:r>
      <w:r w:rsidR="00386B16">
        <w:rPr>
          <w:rFonts w:ascii="Calibri Light" w:hAnsi="Calibri Light" w:cs="Calibri Light"/>
          <w:b/>
          <w:bCs/>
          <w:color w:val="262626"/>
          <w:sz w:val="20"/>
          <w:szCs w:val="20"/>
          <w:u w:val="single"/>
        </w:rPr>
        <w:t>zamawiający żąda od wykonawcy przedstawienia w odniesieniu do tych podmiotów dokumentów określonych w pkt. 9.2.</w:t>
      </w:r>
      <w:r w:rsidR="00386B16" w:rsidRPr="006547A1">
        <w:rPr>
          <w:rFonts w:ascii="Calibri Light" w:hAnsi="Calibri Light" w:cs="Calibri Light"/>
          <w:b/>
          <w:bCs/>
          <w:color w:val="262626"/>
          <w:sz w:val="20"/>
          <w:szCs w:val="20"/>
          <w:u w:val="single"/>
        </w:rPr>
        <w:t>1/ .</w:t>
      </w:r>
    </w:p>
    <w:p w14:paraId="4687FB36" w14:textId="77777777" w:rsidR="00386B16" w:rsidRDefault="00386B16" w:rsidP="006311A0">
      <w:pPr>
        <w:spacing w:after="0" w:line="240" w:lineRule="auto"/>
        <w:jc w:val="both"/>
        <w:rPr>
          <w:rFonts w:ascii="Calibri Light" w:hAnsi="Calibri Light" w:cs="Calibri Light"/>
          <w:b/>
          <w:bCs/>
          <w:sz w:val="20"/>
          <w:szCs w:val="20"/>
          <w:u w:val="single"/>
        </w:rPr>
      </w:pPr>
    </w:p>
    <w:p w14:paraId="1BABC138" w14:textId="77777777" w:rsidR="00741341" w:rsidRDefault="00741341" w:rsidP="006311A0">
      <w:pPr>
        <w:spacing w:after="0" w:line="240" w:lineRule="auto"/>
        <w:jc w:val="both"/>
        <w:rPr>
          <w:rFonts w:ascii="Calibri Light" w:hAnsi="Calibri Light" w:cs="Calibri Light"/>
          <w:b/>
          <w:bCs/>
          <w:sz w:val="20"/>
          <w:szCs w:val="20"/>
          <w:u w:val="single"/>
        </w:rPr>
      </w:pPr>
    </w:p>
    <w:p w14:paraId="1BEA3331" w14:textId="77777777" w:rsidR="00741341" w:rsidRDefault="00741341" w:rsidP="006311A0">
      <w:pPr>
        <w:spacing w:after="0" w:line="240" w:lineRule="auto"/>
        <w:jc w:val="both"/>
        <w:rPr>
          <w:rFonts w:ascii="Calibri Light" w:hAnsi="Calibri Light" w:cs="Calibri Light"/>
          <w:b/>
          <w:bCs/>
          <w:sz w:val="20"/>
          <w:szCs w:val="20"/>
          <w:u w:val="single"/>
        </w:rPr>
      </w:pPr>
    </w:p>
    <w:p w14:paraId="4EDD2DAC" w14:textId="77777777" w:rsidR="00741341" w:rsidRDefault="00741341" w:rsidP="006311A0">
      <w:pPr>
        <w:spacing w:after="0" w:line="240" w:lineRule="auto"/>
        <w:jc w:val="both"/>
        <w:rPr>
          <w:rFonts w:ascii="Calibri Light" w:hAnsi="Calibri Light" w:cs="Calibri Light"/>
          <w:b/>
          <w:bCs/>
          <w:sz w:val="20"/>
          <w:szCs w:val="20"/>
          <w:u w:val="single"/>
        </w:rPr>
      </w:pPr>
    </w:p>
    <w:p w14:paraId="075FD593" w14:textId="77777777" w:rsidR="00D80825" w:rsidRDefault="00D80825" w:rsidP="006311A0">
      <w:pPr>
        <w:spacing w:after="0" w:line="240" w:lineRule="auto"/>
        <w:jc w:val="both"/>
        <w:rPr>
          <w:rFonts w:ascii="Calibri Light" w:hAnsi="Calibri Light" w:cs="Calibri Light"/>
          <w:b/>
          <w:bCs/>
          <w:sz w:val="20"/>
          <w:szCs w:val="20"/>
          <w:u w:val="single"/>
        </w:rPr>
      </w:pPr>
    </w:p>
    <w:p w14:paraId="18ABA151" w14:textId="56E373A5" w:rsidR="006311A0" w:rsidRDefault="006311A0" w:rsidP="006311A0">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lastRenderedPageBreak/>
        <w:t>9.2.</w:t>
      </w:r>
      <w:r w:rsidR="00280F0C">
        <w:rPr>
          <w:rFonts w:ascii="Calibri Light" w:hAnsi="Calibri Light" w:cs="Calibri Light"/>
          <w:b/>
          <w:bCs/>
          <w:sz w:val="20"/>
          <w:szCs w:val="20"/>
          <w:u w:val="single"/>
        </w:rPr>
        <w:t>3</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0B586224" w14:textId="77777777" w:rsidR="006311A0" w:rsidRDefault="006311A0" w:rsidP="006311A0">
      <w:pPr>
        <w:spacing w:after="0" w:line="240" w:lineRule="auto"/>
        <w:jc w:val="both"/>
        <w:rPr>
          <w:rFonts w:ascii="Calibri Light" w:hAnsi="Calibri Light" w:cs="Calibri Light"/>
          <w:b/>
          <w:bCs/>
          <w:sz w:val="20"/>
          <w:szCs w:val="20"/>
          <w:u w:val="single"/>
        </w:rPr>
      </w:pPr>
    </w:p>
    <w:p w14:paraId="58B9BE04" w14:textId="77777777" w:rsidR="006311A0" w:rsidRPr="000B1CF4" w:rsidRDefault="006311A0" w:rsidP="006311A0">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1FF8BBF9" w14:textId="77777777" w:rsidR="0040435F" w:rsidRDefault="0040435F" w:rsidP="004C3DC8">
      <w:pPr>
        <w:spacing w:after="0" w:line="240" w:lineRule="auto"/>
        <w:jc w:val="both"/>
        <w:rPr>
          <w:rFonts w:ascii="Calibri Light" w:hAnsi="Calibri Light" w:cs="Calibri Light"/>
          <w:b/>
          <w:bCs/>
          <w:sz w:val="20"/>
          <w:szCs w:val="20"/>
          <w:u w:val="single"/>
        </w:rPr>
      </w:pPr>
    </w:p>
    <w:p w14:paraId="209A1A73" w14:textId="7C36A6CD" w:rsidR="006D3D6A" w:rsidRPr="00915255" w:rsidRDefault="00915255" w:rsidP="004C3DC8">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00280F0C">
        <w:rPr>
          <w:rFonts w:ascii="Calibri Light" w:hAnsi="Calibri Light" w:cs="Calibri Light"/>
          <w:b/>
          <w:bCs/>
          <w:sz w:val="20"/>
          <w:szCs w:val="20"/>
          <w:u w:val="single"/>
        </w:rPr>
        <w:t>4</w:t>
      </w:r>
      <w:r>
        <w:rPr>
          <w:rFonts w:ascii="Calibri Light" w:hAnsi="Calibri Light" w:cs="Calibri Light"/>
          <w:b/>
          <w:bCs/>
          <w:sz w:val="20"/>
          <w:szCs w:val="20"/>
          <w:u w:val="single"/>
        </w:rPr>
        <w:t>/</w:t>
      </w:r>
      <w:r w:rsidR="006D3D6A"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438F" w:rsidRDefault="006755A4" w:rsidP="00CC124D">
      <w:pPr>
        <w:spacing w:after="0" w:line="240" w:lineRule="auto"/>
        <w:jc w:val="both"/>
        <w:rPr>
          <w:rFonts w:ascii="Calibri Light" w:hAnsi="Calibri Light" w:cs="Calibri Light"/>
          <w:sz w:val="20"/>
          <w:szCs w:val="20"/>
        </w:rPr>
      </w:pPr>
    </w:p>
    <w:p w14:paraId="0BBE678C" w14:textId="77777777" w:rsidR="009F11BD" w:rsidRPr="009D538D" w:rsidRDefault="009F11BD" w:rsidP="009F11BD">
      <w:pPr>
        <w:spacing w:after="0" w:line="240" w:lineRule="auto"/>
        <w:jc w:val="both"/>
        <w:rPr>
          <w:rFonts w:asciiTheme="majorHAnsi" w:hAnsiTheme="majorHAnsi" w:cstheme="majorHAnsi"/>
          <w:i/>
          <w:i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wykazu robót budowlanych </w:t>
      </w:r>
      <w:r w:rsidRPr="009D538D">
        <w:rPr>
          <w:rFonts w:asciiTheme="majorHAnsi" w:hAnsiTheme="majorHAnsi" w:cstheme="majorHAnsi"/>
          <w:color w:val="262626" w:themeColor="text1" w:themeTint="D9"/>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9D538D">
        <w:rPr>
          <w:rFonts w:asciiTheme="majorHAnsi" w:hAnsiTheme="majorHAnsi" w:cstheme="majorHAnsi"/>
          <w:i/>
          <w:iCs/>
          <w:color w:val="262626" w:themeColor="text1" w:themeTint="D9"/>
          <w:sz w:val="20"/>
          <w:szCs w:val="20"/>
        </w:rPr>
        <w:t xml:space="preserve">oraz </w:t>
      </w:r>
      <w:r w:rsidRPr="00281082">
        <w:rPr>
          <w:rFonts w:asciiTheme="majorHAnsi" w:hAnsiTheme="majorHAnsi" w:cstheme="majorHAnsi"/>
          <w:b/>
          <w:bCs/>
          <w:color w:val="262626" w:themeColor="text1" w:themeTint="D9"/>
          <w:sz w:val="20"/>
          <w:szCs w:val="20"/>
          <w:u w:val="single"/>
        </w:rPr>
        <w:t>załączeniem dowodów określających, czy te roboty budowlane zostały wykonane należycie</w:t>
      </w:r>
      <w:r w:rsidRPr="009D538D">
        <w:rPr>
          <w:rFonts w:asciiTheme="majorHAnsi" w:hAnsiTheme="majorHAnsi" w:cstheme="majorHAnsi"/>
          <w:i/>
          <w:iCs/>
          <w:color w:val="262626" w:themeColor="text1" w:themeTint="D9"/>
          <w:sz w:val="20"/>
          <w:szCs w:val="20"/>
          <w:u w:val="single"/>
        </w:rPr>
        <w:t>,</w:t>
      </w:r>
      <w:r w:rsidRPr="009D538D">
        <w:rPr>
          <w:rFonts w:asciiTheme="majorHAnsi" w:hAnsiTheme="majorHAnsi" w:cstheme="majorHAnsi"/>
          <w:i/>
          <w:iCs/>
          <w:color w:val="262626" w:themeColor="text1" w:themeTint="D9"/>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29719A3" w14:textId="77777777" w:rsidR="009F11BD" w:rsidRPr="009D538D" w:rsidRDefault="009F11BD" w:rsidP="009F11B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Wzór wykazu robót stanowi załącznik nr 5 do SWZ.</w:t>
      </w:r>
    </w:p>
    <w:p w14:paraId="19BF4966" w14:textId="77777777" w:rsidR="009F11BD" w:rsidRPr="009D538D" w:rsidRDefault="009F11BD" w:rsidP="009F11BD">
      <w:pPr>
        <w:spacing w:after="0" w:line="240" w:lineRule="auto"/>
        <w:ind w:left="567"/>
        <w:jc w:val="both"/>
        <w:rPr>
          <w:rFonts w:asciiTheme="majorHAnsi" w:hAnsiTheme="majorHAnsi" w:cstheme="majorHAnsi"/>
          <w:color w:val="262626" w:themeColor="text1" w:themeTint="D9"/>
          <w:sz w:val="20"/>
          <w:szCs w:val="20"/>
        </w:rPr>
      </w:pPr>
    </w:p>
    <w:p w14:paraId="5A6F96F5" w14:textId="77777777" w:rsidR="009F11BD" w:rsidRPr="009D538D" w:rsidRDefault="009F11BD" w:rsidP="009F11B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b) wykazu osób</w:t>
      </w:r>
      <w:r w:rsidRPr="009D538D">
        <w:rPr>
          <w:rFonts w:asciiTheme="majorHAnsi" w:hAnsiTheme="majorHAnsi" w:cstheme="majorHAnsi"/>
          <w:color w:val="262626" w:themeColor="text1" w:themeTint="D9"/>
          <w:sz w:val="20"/>
          <w:szCs w:val="20"/>
        </w:rPr>
        <w:t xml:space="preserve">, skierowanych przez wykonawcę do realizacji zamówienia publicznego, w szczególności odpowiedzialnych za </w:t>
      </w:r>
      <w:r w:rsidRPr="009D538D">
        <w:rPr>
          <w:rFonts w:asciiTheme="majorHAnsi" w:hAnsiTheme="majorHAnsi" w:cstheme="majorHAnsi"/>
          <w:b/>
          <w:bCs/>
          <w:color w:val="262626" w:themeColor="text1" w:themeTint="D9"/>
          <w:sz w:val="20"/>
          <w:szCs w:val="20"/>
        </w:rPr>
        <w:t>kierowanie robotami budowlanymi</w:t>
      </w:r>
      <w:r w:rsidRPr="009D538D">
        <w:rPr>
          <w:rFonts w:asciiTheme="majorHAnsi" w:hAnsiTheme="majorHAnsi" w:cstheme="majorHAnsi"/>
          <w:color w:val="262626" w:themeColor="text1" w:themeTint="D9"/>
          <w:sz w:val="20"/>
          <w:szCs w:val="20"/>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05FF2B18" w14:textId="77777777" w:rsidR="009F11BD" w:rsidRPr="009D538D" w:rsidRDefault="009F11BD" w:rsidP="009F11B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Wzór wykazu osób stanowi załącznik nr 6 do SWZ.</w:t>
      </w:r>
    </w:p>
    <w:p w14:paraId="4EE7E359" w14:textId="77777777" w:rsidR="00F07FEA" w:rsidRDefault="00F07FEA" w:rsidP="00323F73">
      <w:pPr>
        <w:autoSpaceDE w:val="0"/>
        <w:autoSpaceDN w:val="0"/>
        <w:adjustRightInd w:val="0"/>
        <w:spacing w:after="0" w:line="240" w:lineRule="auto"/>
        <w:ind w:left="426"/>
        <w:jc w:val="both"/>
        <w:rPr>
          <w:rFonts w:ascii="Calibri Light" w:hAnsi="Calibri Light"/>
          <w:sz w:val="20"/>
          <w:szCs w:val="20"/>
        </w:rPr>
      </w:pPr>
    </w:p>
    <w:p w14:paraId="233C56C1" w14:textId="4C6EBA24" w:rsid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5D13D57D" w14:textId="77777777" w:rsidR="00F07FEA" w:rsidRDefault="00F07FEA" w:rsidP="00994029">
      <w:pPr>
        <w:autoSpaceDE w:val="0"/>
        <w:autoSpaceDN w:val="0"/>
        <w:adjustRightInd w:val="0"/>
        <w:spacing w:after="0" w:line="240" w:lineRule="auto"/>
        <w:jc w:val="both"/>
        <w:rPr>
          <w:rFonts w:ascii="Calibri Light" w:hAnsi="Calibri Light"/>
          <w:b/>
          <w:bCs/>
          <w:sz w:val="20"/>
          <w:szCs w:val="20"/>
        </w:rPr>
      </w:pPr>
    </w:p>
    <w:p w14:paraId="070A37E9" w14:textId="3109B93B" w:rsidR="00915255" w:rsidRPr="00866A7D" w:rsidRDefault="00915255" w:rsidP="00994029">
      <w:pPr>
        <w:autoSpaceDE w:val="0"/>
        <w:autoSpaceDN w:val="0"/>
        <w:adjustRightInd w:val="0"/>
        <w:spacing w:after="0" w:line="240" w:lineRule="auto"/>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2E0F985F" w14:textId="77777777" w:rsidR="00845B40" w:rsidRDefault="00845B40" w:rsidP="00323F73">
      <w:pPr>
        <w:autoSpaceDE w:val="0"/>
        <w:autoSpaceDN w:val="0"/>
        <w:adjustRightInd w:val="0"/>
        <w:spacing w:after="0" w:line="240" w:lineRule="auto"/>
        <w:ind w:left="426"/>
        <w:jc w:val="both"/>
        <w:rPr>
          <w:rFonts w:ascii="Calibri Light" w:hAnsi="Calibri Light"/>
          <w:sz w:val="20"/>
          <w:szCs w:val="20"/>
        </w:rPr>
      </w:pPr>
    </w:p>
    <w:p w14:paraId="27554D3B" w14:textId="7A27922E" w:rsidR="00915255" w:rsidRPr="004C3DC8" w:rsidRDefault="00915255" w:rsidP="00323F73">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sidR="00493EE1">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w:t>
      </w:r>
      <w:r w:rsidR="00845B40" w:rsidRPr="004C3DC8">
        <w:rPr>
          <w:rFonts w:ascii="Calibri Light" w:hAnsi="Calibri Light"/>
          <w:b/>
          <w:bCs/>
          <w:sz w:val="20"/>
          <w:szCs w:val="20"/>
          <w:u w:val="single"/>
        </w:rPr>
        <w:t>oświadczeniu</w:t>
      </w:r>
      <w:r w:rsidRPr="004C3DC8">
        <w:rPr>
          <w:rFonts w:ascii="Calibri Light" w:hAnsi="Calibri Light"/>
          <w:b/>
          <w:bCs/>
          <w:sz w:val="20"/>
          <w:szCs w:val="20"/>
          <w:u w:val="single"/>
        </w:rPr>
        <w:t xml:space="preserve"> dane umożliwiające dostęp do tych środków; </w:t>
      </w:r>
    </w:p>
    <w:p w14:paraId="0E80864F"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p>
    <w:p w14:paraId="73AD4F2D"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5AC36051" w14:textId="77777777" w:rsidR="00915255" w:rsidRPr="00915255" w:rsidRDefault="00915255" w:rsidP="00323F73">
      <w:pPr>
        <w:autoSpaceDE w:val="0"/>
        <w:autoSpaceDN w:val="0"/>
        <w:adjustRightInd w:val="0"/>
        <w:spacing w:after="0" w:line="240" w:lineRule="auto"/>
        <w:ind w:left="426"/>
        <w:jc w:val="both"/>
        <w:rPr>
          <w:rFonts w:ascii="Calibri Light" w:hAnsi="Calibri Light"/>
          <w:sz w:val="20"/>
          <w:szCs w:val="20"/>
        </w:rPr>
      </w:pPr>
    </w:p>
    <w:p w14:paraId="1452DDB8" w14:textId="50BB2962" w:rsidR="00BC2D78" w:rsidRPr="00841289" w:rsidRDefault="00BC2D78" w:rsidP="00323F73">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00915255"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w:t>
      </w:r>
      <w:r w:rsidR="00841289">
        <w:rPr>
          <w:rFonts w:ascii="Calibri Light" w:hAnsi="Calibri Light"/>
          <w:sz w:val="20"/>
          <w:szCs w:val="20"/>
        </w:rPr>
        <w:t xml:space="preserve">- </w:t>
      </w:r>
      <w:r w:rsidRPr="00841289">
        <w:rPr>
          <w:rFonts w:ascii="Calibri Light" w:hAnsi="Calibri Light" w:cs="Cambria"/>
          <w:b/>
          <w:bCs/>
          <w:color w:val="0D0D0D" w:themeColor="text1" w:themeTint="F2"/>
          <w:sz w:val="20"/>
          <w:szCs w:val="20"/>
        </w:rPr>
        <w:t xml:space="preserve">załącznik </w:t>
      </w:r>
      <w:r w:rsidR="00841289" w:rsidRPr="00841289">
        <w:rPr>
          <w:rFonts w:ascii="Calibri Light" w:hAnsi="Calibri Light" w:cs="Cambria"/>
          <w:b/>
          <w:bCs/>
          <w:color w:val="0D0D0D" w:themeColor="text1" w:themeTint="F2"/>
          <w:sz w:val="20"/>
          <w:szCs w:val="20"/>
        </w:rPr>
        <w:t>wykonawcy</w:t>
      </w:r>
      <w:r w:rsidRPr="00841289">
        <w:rPr>
          <w:rFonts w:ascii="Calibri Light" w:hAnsi="Calibri Light" w:cs="Cambria"/>
          <w:b/>
          <w:bCs/>
          <w:color w:val="0D0D0D" w:themeColor="text1" w:themeTint="F2"/>
          <w:sz w:val="20"/>
          <w:szCs w:val="20"/>
        </w:rPr>
        <w:t xml:space="preserve"> .</w:t>
      </w:r>
    </w:p>
    <w:p w14:paraId="4A108A99" w14:textId="77777777" w:rsidR="00915255" w:rsidRDefault="00915255" w:rsidP="00323F73">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77A1F69B" w14:textId="77777777" w:rsidR="00845B40" w:rsidRPr="0066438F" w:rsidRDefault="00BC2D78" w:rsidP="00323F73">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00845B40" w:rsidRPr="0066438F">
        <w:rPr>
          <w:rFonts w:ascii="Calibri Light" w:hAnsi="Calibri Light" w:cs="Calibri Light"/>
          <w:sz w:val="20"/>
          <w:szCs w:val="20"/>
        </w:rPr>
        <w:t>Wykonawca składa podmiotowe środki dowodowe aktualne na dzień ich złożenia.</w:t>
      </w:r>
    </w:p>
    <w:p w14:paraId="1B7E8F26" w14:textId="77777777" w:rsidR="00845B40" w:rsidRDefault="00845B40" w:rsidP="00CC124D">
      <w:pPr>
        <w:autoSpaceDE w:val="0"/>
        <w:autoSpaceDN w:val="0"/>
        <w:adjustRightInd w:val="0"/>
        <w:spacing w:after="0" w:line="240" w:lineRule="auto"/>
        <w:jc w:val="both"/>
        <w:rPr>
          <w:rFonts w:ascii="Calibri Light" w:hAnsi="Calibri Light"/>
          <w:sz w:val="20"/>
          <w:szCs w:val="20"/>
        </w:rPr>
      </w:pPr>
    </w:p>
    <w:p w14:paraId="63A6E4A6" w14:textId="77777777" w:rsidR="00B438F5" w:rsidRPr="00D331ED" w:rsidRDefault="00B438F5" w:rsidP="00B438F5">
      <w:pPr>
        <w:spacing w:after="0" w:line="240" w:lineRule="auto"/>
        <w:jc w:val="both"/>
        <w:rPr>
          <w:rFonts w:ascii="Calibri Light" w:hAnsi="Calibri Light"/>
          <w:sz w:val="20"/>
          <w:szCs w:val="20"/>
        </w:rPr>
      </w:pPr>
      <w:r>
        <w:rPr>
          <w:rFonts w:ascii="Calibri Light" w:hAnsi="Calibri Light"/>
          <w:b/>
          <w:bCs/>
          <w:sz w:val="20"/>
          <w:szCs w:val="20"/>
        </w:rPr>
        <w:t>9.2.4/</w:t>
      </w:r>
      <w:r w:rsidRPr="00915255">
        <w:rPr>
          <w:rFonts w:ascii="Calibri Light" w:hAnsi="Calibri Light"/>
          <w:b/>
          <w:bCs/>
          <w:sz w:val="20"/>
          <w:szCs w:val="20"/>
        </w:rPr>
        <w:t xml:space="preserve"> </w:t>
      </w:r>
      <w:r w:rsidRPr="00D331ED">
        <w:rPr>
          <w:rFonts w:ascii="Calibri Light" w:hAnsi="Calibri Light"/>
          <w:b/>
          <w:bCs/>
          <w:color w:val="262626"/>
          <w:sz w:val="20"/>
          <w:szCs w:val="20"/>
        </w:rPr>
        <w:t xml:space="preserve">Dokumenty składane przez Wykonawcę mającego siedzibę lub miejsce zamieszkania </w:t>
      </w:r>
      <w:r>
        <w:rPr>
          <w:rFonts w:ascii="Calibri Light" w:hAnsi="Calibri Light"/>
          <w:b/>
          <w:bCs/>
          <w:color w:val="262626"/>
          <w:sz w:val="20"/>
          <w:szCs w:val="20"/>
        </w:rPr>
        <w:t xml:space="preserve"> lub miejsce zamieszkania ma osoba </w:t>
      </w:r>
      <w:r w:rsidRPr="00D331ED">
        <w:rPr>
          <w:rFonts w:ascii="Calibri Light" w:hAnsi="Calibri Light"/>
          <w:b/>
          <w:bCs/>
          <w:color w:val="262626"/>
          <w:sz w:val="20"/>
          <w:szCs w:val="20"/>
        </w:rPr>
        <w:t xml:space="preserve">poza granicami Rzeczypospolitej Polskiej, zamiast podmiotowych środków dowodowych wskazanych w pkt 9.2.1/. </w:t>
      </w:r>
    </w:p>
    <w:p w14:paraId="149E9CC2" w14:textId="77777777" w:rsidR="00B438F5" w:rsidRPr="00915255" w:rsidRDefault="00B438F5" w:rsidP="00B438F5">
      <w:pPr>
        <w:autoSpaceDE w:val="0"/>
        <w:autoSpaceDN w:val="0"/>
        <w:adjustRightInd w:val="0"/>
        <w:spacing w:after="0" w:line="240" w:lineRule="auto"/>
        <w:jc w:val="both"/>
        <w:rPr>
          <w:rFonts w:ascii="Calibri Light" w:hAnsi="Calibri Light"/>
          <w:sz w:val="20"/>
          <w:szCs w:val="20"/>
        </w:rPr>
      </w:pPr>
    </w:p>
    <w:p w14:paraId="23F079E6" w14:textId="77777777" w:rsidR="00B438F5" w:rsidRPr="00686BF6" w:rsidRDefault="00B438F5" w:rsidP="00B438F5">
      <w:pPr>
        <w:autoSpaceDE w:val="0"/>
        <w:autoSpaceDN w:val="0"/>
        <w:jc w:val="both"/>
        <w:rPr>
          <w:rFonts w:ascii="Calibri Light" w:hAnsi="Calibri Light" w:cs="Calibri Light"/>
          <w:color w:val="262626" w:themeColor="text1" w:themeTint="D9"/>
          <w:sz w:val="20"/>
          <w:szCs w:val="20"/>
        </w:rPr>
      </w:pPr>
      <w:r w:rsidRPr="00686BF6">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5B81219A" w14:textId="77777777" w:rsidR="00B438F5" w:rsidRDefault="00B438F5" w:rsidP="00B438F5">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w:t>
      </w:r>
      <w:r w:rsidRPr="00915255">
        <w:rPr>
          <w:rFonts w:ascii="Calibri Light" w:hAnsi="Calibri Light"/>
          <w:sz w:val="20"/>
          <w:szCs w:val="20"/>
        </w:rPr>
        <w:t>składa dokument lub dokumenty wystawione w kraju, w którym Wykonawca ma siedzibę lub miejsce zamieszkania</w:t>
      </w:r>
      <w:r>
        <w:rPr>
          <w:rFonts w:ascii="Calibri Light" w:hAnsi="Calibri Light"/>
          <w:sz w:val="20"/>
          <w:szCs w:val="20"/>
        </w:rPr>
        <w:t xml:space="preserve"> </w:t>
      </w:r>
      <w:r w:rsidRPr="008220A0">
        <w:rPr>
          <w:rFonts w:ascii="Calibri Light" w:hAnsi="Calibri Light"/>
          <w:color w:val="262626"/>
          <w:sz w:val="20"/>
          <w:szCs w:val="20"/>
        </w:rPr>
        <w:t>lub miejsce zamieszkania ma osoba</w:t>
      </w:r>
      <w:r w:rsidRPr="00915255">
        <w:rPr>
          <w:rFonts w:ascii="Calibri Light" w:hAnsi="Calibri Light"/>
          <w:sz w:val="20"/>
          <w:szCs w:val="20"/>
        </w:rPr>
        <w:t>, potwierdzające odpowiednio, że</w:t>
      </w:r>
      <w:r>
        <w:rPr>
          <w:rFonts w:ascii="Calibri Light" w:hAnsi="Calibri Light"/>
          <w:sz w:val="20"/>
          <w:szCs w:val="20"/>
        </w:rPr>
        <w:t xml:space="preserve"> </w:t>
      </w:r>
      <w:r w:rsidRPr="00915255">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3F301DE" w14:textId="77777777" w:rsidR="00B438F5" w:rsidRPr="00915255" w:rsidRDefault="00B438F5" w:rsidP="00B438F5">
      <w:pPr>
        <w:pStyle w:val="Default"/>
        <w:spacing w:after="0" w:line="240" w:lineRule="auto"/>
        <w:jc w:val="both"/>
        <w:rPr>
          <w:rFonts w:ascii="Calibri Light" w:hAnsi="Calibri Light"/>
          <w:sz w:val="20"/>
          <w:szCs w:val="20"/>
        </w:rPr>
      </w:pPr>
    </w:p>
    <w:p w14:paraId="1C9B4ADD" w14:textId="77777777" w:rsidR="00B438F5" w:rsidRPr="00915255" w:rsidRDefault="00B438F5" w:rsidP="00B438F5">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w:t>
      </w:r>
    </w:p>
    <w:p w14:paraId="0C93B005" w14:textId="77777777" w:rsidR="00B438F5" w:rsidRDefault="00B438F5" w:rsidP="00B438F5">
      <w:pPr>
        <w:autoSpaceDE w:val="0"/>
        <w:autoSpaceDN w:val="0"/>
        <w:adjustRightInd w:val="0"/>
        <w:spacing w:after="0" w:line="240" w:lineRule="auto"/>
        <w:jc w:val="both"/>
        <w:rPr>
          <w:rFonts w:ascii="Calibri Light" w:hAnsi="Calibri Light"/>
          <w:sz w:val="20"/>
          <w:szCs w:val="20"/>
        </w:rPr>
      </w:pPr>
    </w:p>
    <w:p w14:paraId="18D457FB" w14:textId="77777777" w:rsidR="00B438F5" w:rsidRDefault="00B438F5" w:rsidP="00B438F5">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w:t>
      </w:r>
      <w:r>
        <w:rPr>
          <w:rFonts w:ascii="Calibri Light" w:hAnsi="Calibri Light"/>
          <w:sz w:val="20"/>
          <w:szCs w:val="20"/>
        </w:rPr>
        <w:t xml:space="preserve"> </w:t>
      </w:r>
      <w:r w:rsidRPr="0040451F">
        <w:rPr>
          <w:rFonts w:ascii="Calibri Light" w:hAnsi="Calibri Light"/>
          <w:color w:val="262626"/>
          <w:sz w:val="20"/>
          <w:szCs w:val="20"/>
        </w:rPr>
        <w:t>lub miejsce zamieszkania ma osoba</w:t>
      </w:r>
      <w:r w:rsidRPr="00450969">
        <w:rPr>
          <w:rFonts w:ascii="Calibri Light" w:hAnsi="Calibri Light"/>
          <w:sz w:val="20"/>
          <w:szCs w:val="20"/>
        </w:rPr>
        <w:t xml:space="preserve">,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Pr="0040451F">
        <w:rPr>
          <w:rFonts w:ascii="Calibri Light" w:hAnsi="Calibri Light"/>
          <w:color w:val="262626"/>
          <w:sz w:val="20"/>
          <w:szCs w:val="20"/>
        </w:rPr>
        <w:t>lub miejsce zamieszkania ma osoba</w:t>
      </w:r>
      <w:r>
        <w:rPr>
          <w:rFonts w:ascii="Calibri Light" w:hAnsi="Calibri Light"/>
          <w:b/>
          <w:bCs/>
          <w:color w:val="262626"/>
          <w:sz w:val="20"/>
          <w:szCs w:val="20"/>
        </w:rPr>
        <w:t xml:space="preserve"> </w:t>
      </w:r>
      <w:r w:rsidRPr="00450969">
        <w:rPr>
          <w:rFonts w:ascii="Calibri Light" w:hAnsi="Calibri Light"/>
          <w:sz w:val="20"/>
          <w:szCs w:val="20"/>
        </w:rPr>
        <w:t>nie ma przepisów o oświadczeniu pod przysięgą, złożone przed organem sądowym lub administracyjnym, notariuszem, organem samorządu zawodowego lub gospodarczego, właściwym ze względu na siedzibę lub miejsce zamieszkania Wykonawcy</w:t>
      </w:r>
      <w:r>
        <w:rPr>
          <w:rFonts w:ascii="Calibri Light" w:hAnsi="Calibri Light"/>
          <w:sz w:val="20"/>
          <w:szCs w:val="20"/>
        </w:rPr>
        <w:t xml:space="preserve"> </w:t>
      </w:r>
      <w:r w:rsidRPr="0040451F">
        <w:rPr>
          <w:rFonts w:ascii="Calibri Light" w:hAnsi="Calibri Light"/>
          <w:color w:val="262626"/>
          <w:sz w:val="20"/>
          <w:szCs w:val="20"/>
        </w:rPr>
        <w:t>lub miejsce zamieszkania ma osoba</w:t>
      </w:r>
      <w:r w:rsidRPr="00450969">
        <w:rPr>
          <w:rFonts w:ascii="Calibri Light" w:hAnsi="Calibri Light"/>
          <w:sz w:val="20"/>
          <w:szCs w:val="20"/>
        </w:rPr>
        <w:t>, opatrzony datą zgodnie z pkt 2 powyżej.</w:t>
      </w:r>
    </w:p>
    <w:p w14:paraId="2878344E" w14:textId="77777777" w:rsidR="00BC2D78" w:rsidRPr="0040435F" w:rsidRDefault="00BC2D78" w:rsidP="00CC124D">
      <w:pPr>
        <w:spacing w:after="0" w:line="240" w:lineRule="auto"/>
        <w:rPr>
          <w:rFonts w:asciiTheme="majorHAnsi" w:hAnsiTheme="majorHAnsi" w:cstheme="majorHAnsi"/>
        </w:rPr>
      </w:pPr>
    </w:p>
    <w:p w14:paraId="267B67CF" w14:textId="77777777" w:rsidR="006D3D6A" w:rsidRPr="0040435F"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40435F">
        <w:rPr>
          <w:rFonts w:asciiTheme="majorHAnsi" w:hAnsiTheme="majorHAnsi" w:cstheme="majorHAnsi"/>
          <w:b/>
          <w:bCs/>
          <w:color w:val="262626" w:themeColor="text1" w:themeTint="D9"/>
          <w:sz w:val="20"/>
          <w:szCs w:val="20"/>
        </w:rPr>
        <w:t xml:space="preserve">10. </w:t>
      </w:r>
      <w:r w:rsidR="006D3D6A" w:rsidRPr="0040435F">
        <w:rPr>
          <w:rFonts w:asciiTheme="majorHAnsi" w:hAnsiTheme="majorHAnsi" w:cstheme="majorHAnsi"/>
          <w:b/>
          <w:bCs/>
          <w:color w:val="262626" w:themeColor="text1" w:themeTint="D9"/>
          <w:sz w:val="20"/>
          <w:szCs w:val="20"/>
        </w:rPr>
        <w:t>WYMAGANIA DOTYCZĄCE WADIUM.</w:t>
      </w:r>
    </w:p>
    <w:p w14:paraId="674A3103" w14:textId="77777777" w:rsidR="006755A4" w:rsidRPr="0040435F" w:rsidRDefault="006755A4" w:rsidP="00CC124D">
      <w:pPr>
        <w:autoSpaceDE w:val="0"/>
        <w:autoSpaceDN w:val="0"/>
        <w:adjustRightInd w:val="0"/>
        <w:spacing w:after="0" w:line="240" w:lineRule="auto"/>
        <w:rPr>
          <w:rFonts w:asciiTheme="majorHAnsi" w:hAnsiTheme="majorHAnsi" w:cstheme="majorHAnsi"/>
          <w:color w:val="000000"/>
          <w:sz w:val="24"/>
          <w:szCs w:val="24"/>
        </w:rPr>
      </w:pPr>
    </w:p>
    <w:p w14:paraId="2228922A" w14:textId="02B018CD" w:rsidR="001C7A0B" w:rsidRPr="0040435F" w:rsidRDefault="00644EB3" w:rsidP="00994029">
      <w:pPr>
        <w:autoSpaceDE w:val="0"/>
        <w:autoSpaceDN w:val="0"/>
        <w:spacing w:after="0" w:line="240" w:lineRule="auto"/>
        <w:jc w:val="both"/>
        <w:rPr>
          <w:rFonts w:asciiTheme="majorHAnsi" w:hAnsiTheme="majorHAnsi" w:cstheme="majorHAnsi"/>
          <w:color w:val="000000"/>
          <w:sz w:val="20"/>
          <w:szCs w:val="20"/>
        </w:rPr>
      </w:pPr>
      <w:r w:rsidRPr="0040435F">
        <w:rPr>
          <w:rFonts w:asciiTheme="majorHAnsi" w:hAnsiTheme="majorHAnsi" w:cstheme="majorHAnsi"/>
          <w:color w:val="262626" w:themeColor="text1" w:themeTint="D9"/>
          <w:sz w:val="20"/>
          <w:szCs w:val="20"/>
        </w:rPr>
        <w:t xml:space="preserve">Zamawiający nie wymaga wpłat </w:t>
      </w:r>
      <w:r w:rsidR="00542303" w:rsidRPr="0040435F">
        <w:rPr>
          <w:rFonts w:asciiTheme="majorHAnsi" w:hAnsiTheme="majorHAnsi" w:cstheme="majorHAnsi"/>
          <w:color w:val="262626" w:themeColor="text1" w:themeTint="D9"/>
          <w:sz w:val="20"/>
          <w:szCs w:val="20"/>
        </w:rPr>
        <w:t>wadium</w:t>
      </w:r>
      <w:r w:rsidRPr="0040435F">
        <w:rPr>
          <w:rFonts w:asciiTheme="majorHAnsi" w:hAnsiTheme="majorHAnsi" w:cstheme="majorHAnsi"/>
          <w:color w:val="262626" w:themeColor="text1" w:themeTint="D9"/>
          <w:sz w:val="20"/>
          <w:szCs w:val="20"/>
        </w:rPr>
        <w:t>.</w:t>
      </w:r>
    </w:p>
    <w:p w14:paraId="097C28CE" w14:textId="77777777" w:rsidR="006D3D6A" w:rsidRPr="0040435F" w:rsidRDefault="006D3D6A" w:rsidP="00CC124D">
      <w:pPr>
        <w:spacing w:after="0" w:line="240" w:lineRule="auto"/>
        <w:rPr>
          <w:rFonts w:asciiTheme="majorHAnsi" w:hAnsiTheme="majorHAnsi" w:cstheme="majorHAnsi"/>
        </w:rPr>
      </w:pPr>
    </w:p>
    <w:p w14:paraId="7B362E9D" w14:textId="77777777" w:rsidR="006D3D6A" w:rsidRPr="0040435F"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0435F">
        <w:rPr>
          <w:rFonts w:asciiTheme="majorHAnsi" w:hAnsiTheme="majorHAnsi" w:cstheme="majorHAnsi"/>
          <w:b/>
          <w:bCs/>
          <w:sz w:val="20"/>
          <w:szCs w:val="20"/>
        </w:rPr>
        <w:t>11.</w:t>
      </w:r>
      <w:r w:rsidR="00C17EF8" w:rsidRPr="0040435F">
        <w:rPr>
          <w:rFonts w:asciiTheme="majorHAnsi" w:hAnsiTheme="majorHAnsi" w:cstheme="majorHAnsi"/>
          <w:b/>
          <w:bCs/>
          <w:sz w:val="20"/>
          <w:szCs w:val="20"/>
        </w:rPr>
        <w:t xml:space="preserve"> </w:t>
      </w:r>
      <w:r w:rsidR="006D3D6A" w:rsidRPr="0040435F">
        <w:rPr>
          <w:rFonts w:asciiTheme="majorHAnsi" w:hAnsiTheme="majorHAnsi" w:cstheme="majorHAnsi"/>
          <w:b/>
          <w:bCs/>
          <w:sz w:val="20"/>
          <w:szCs w:val="20"/>
        </w:rPr>
        <w:t>SPOSÓB PRZYGOTOWANIA OFERTY.</w:t>
      </w:r>
    </w:p>
    <w:p w14:paraId="68A73DAF" w14:textId="77777777" w:rsidR="00007964" w:rsidRPr="00007964" w:rsidRDefault="00007964" w:rsidP="00CC124D">
      <w:pPr>
        <w:spacing w:after="0" w:line="240" w:lineRule="auto"/>
        <w:ind w:left="851"/>
        <w:rPr>
          <w:rFonts w:ascii="Calibri Light" w:hAnsi="Calibri Light" w:cs="Calibri Light"/>
          <w:sz w:val="20"/>
          <w:szCs w:val="20"/>
        </w:rPr>
      </w:pPr>
    </w:p>
    <w:p w14:paraId="78A766E3"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4922F9DE"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highlight w:val="yellow"/>
        </w:rPr>
      </w:pPr>
    </w:p>
    <w:p w14:paraId="5DD88699"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11.2/ Do oferty należy dołączyć dokumenty oraz oświadczenie o niepodleganiu wykluczeniu, spełnianiu warunków udziału w postępowaniu lub kryteriów selekcji, w zakresie wskazanym w Rozdziale II pkt 9.1) SWZ, w formie elektronicznej lub w postaci elektronicznej opatrzonej podpisem  zaufanym   lub  podpisem  osobistym.</w:t>
      </w:r>
    </w:p>
    <w:p w14:paraId="56B08A53"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p>
    <w:p w14:paraId="4DB77DD3"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11.5/  Wykonawca może złożyć tylko jedną ofertę.</w:t>
      </w:r>
    </w:p>
    <w:p w14:paraId="1362E22B"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p>
    <w:p w14:paraId="538B4F48"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226D57D2"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p>
    <w:p w14:paraId="57CEE4E3"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372FAAE3"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p>
    <w:p w14:paraId="3ABB98D0" w14:textId="77777777" w:rsidR="00386B16" w:rsidRPr="004B1248" w:rsidRDefault="00386B16" w:rsidP="00386B16">
      <w:pPr>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49E22EF1"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highlight w:val="yellow"/>
        </w:rPr>
      </w:pPr>
    </w:p>
    <w:p w14:paraId="052FA30E" w14:textId="77777777" w:rsidR="00386B16" w:rsidRPr="004B1248" w:rsidRDefault="00386B16" w:rsidP="00386B1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11.9/ Wykonawca przygotowuje ofertę na wzorze </w:t>
      </w:r>
      <w:r w:rsidRPr="004B1248">
        <w:rPr>
          <w:rFonts w:asciiTheme="majorHAnsi" w:hAnsiTheme="majorHAnsi" w:cstheme="majorHAnsi"/>
          <w:b/>
          <w:bCs/>
          <w:color w:val="262626" w:themeColor="text1" w:themeTint="D9"/>
          <w:sz w:val="20"/>
          <w:szCs w:val="20"/>
        </w:rPr>
        <w:t xml:space="preserve">Formularza oferty </w:t>
      </w:r>
      <w:r w:rsidRPr="004B1248">
        <w:rPr>
          <w:rFonts w:asciiTheme="majorHAnsi" w:hAnsiTheme="majorHAnsi" w:cstheme="majorHAnsi"/>
          <w:color w:val="262626" w:themeColor="text1" w:themeTint="D9"/>
          <w:sz w:val="20"/>
          <w:szCs w:val="20"/>
        </w:rPr>
        <w:t>stanowiącego załącznik nr 1 do SWZ udostępnionego przez Zamawiającego na Platformie e-Zamówienia i zamieszczonego w podglądzie postępowania w zakładce „Informacje podstawowe” – Pozostałe dokumenty postępowania.</w:t>
      </w:r>
    </w:p>
    <w:p w14:paraId="0F8EF8DA"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7AED6F7A" w14:textId="77777777" w:rsidR="00386B16" w:rsidRPr="004B1248" w:rsidRDefault="00386B16" w:rsidP="00386B1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11.10/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B1248">
        <w:rPr>
          <w:rFonts w:asciiTheme="majorHAnsi" w:hAnsiTheme="majorHAnsi" w:cstheme="majorHAnsi"/>
          <w:color w:val="262626" w:themeColor="text1" w:themeTint="D9"/>
          <w:sz w:val="20"/>
          <w:szCs w:val="20"/>
        </w:rPr>
        <w:t>drag&amp;drop</w:t>
      </w:r>
      <w:proofErr w:type="spellEnd"/>
      <w:r w:rsidRPr="004B1248">
        <w:rPr>
          <w:rFonts w:asciiTheme="majorHAnsi" w:hAnsiTheme="majorHAnsi" w:cstheme="majorHAnsi"/>
          <w:color w:val="262626" w:themeColor="text1" w:themeTint="D9"/>
          <w:sz w:val="20"/>
          <w:szCs w:val="20"/>
        </w:rPr>
        <w:t xml:space="preserve"> („przeciągnij” i „upuść”) służące do dodawania plików.</w:t>
      </w:r>
    </w:p>
    <w:p w14:paraId="01DA8293" w14:textId="77777777" w:rsidR="00386B16" w:rsidRPr="004B1248" w:rsidRDefault="00386B16" w:rsidP="00386B1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6D00091" w14:textId="77777777" w:rsidR="00386B16" w:rsidRPr="004B1248" w:rsidRDefault="00386B16" w:rsidP="00386B16">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11.11/ Wykonawca dodaje wybrany z dysku i uprzednio podpisany Formularz oferty w pierwszym polu</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(wypełniony Formularz oferty). W kolejnym polu (Załączniki i Inne dokumenty przedstawione</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 ofercie przez Wykonawcę) Wykonawca dodaje pozostałe pliki stanowiące ofertę lub składane</w:t>
      </w:r>
      <w:r>
        <w:rPr>
          <w:rFonts w:asciiTheme="majorHAnsi" w:hAnsiTheme="majorHAnsi" w:cstheme="majorHAnsi"/>
          <w:color w:val="262626" w:themeColor="text1" w:themeTint="D9"/>
          <w:sz w:val="20"/>
          <w:szCs w:val="20"/>
        </w:rPr>
        <w:t xml:space="preserve"> </w:t>
      </w:r>
      <w:r w:rsidRPr="004B1248">
        <w:rPr>
          <w:rFonts w:asciiTheme="majorHAnsi" w:hAnsiTheme="majorHAnsi" w:cstheme="majorHAnsi"/>
          <w:color w:val="262626" w:themeColor="text1" w:themeTint="D9"/>
          <w:sz w:val="20"/>
          <w:szCs w:val="20"/>
        </w:rPr>
        <w:t>wraz z ofertą.</w:t>
      </w:r>
    </w:p>
    <w:p w14:paraId="64B2993C" w14:textId="77777777" w:rsidR="00386B16" w:rsidRPr="004B1248" w:rsidRDefault="00386B16" w:rsidP="00386B16">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2AD8C7B"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11.12/ Jeżeli wraz z ofertą składane są dokumenty zawierające tajemnicę przedsiębiorstwa wykonawca, w celu utrzymania w poufności tych informacji, przekazuje je w wydzielonym i odpowiednio oznaczonym pliku, wraz z jednoczesnym zaznaczeniem </w:t>
      </w:r>
      <w:r w:rsidRPr="004B1248">
        <w:rPr>
          <w:rFonts w:asciiTheme="majorHAnsi" w:hAnsiTheme="majorHAnsi" w:cstheme="majorHAnsi"/>
          <w:color w:val="262626" w:themeColor="text1" w:themeTint="D9"/>
          <w:sz w:val="20"/>
          <w:szCs w:val="20"/>
        </w:rPr>
        <w:lastRenderedPageBreak/>
        <w:t xml:space="preserve">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6F323EC"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78B5FB62"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11.13/ </w:t>
      </w:r>
      <w:r w:rsidRPr="004B1248">
        <w:rPr>
          <w:rFonts w:asciiTheme="majorHAnsi" w:hAnsiTheme="majorHAnsi" w:cstheme="majorHAnsi"/>
          <w:b/>
          <w:bCs/>
          <w:color w:val="262626" w:themeColor="text1" w:themeTint="D9"/>
          <w:sz w:val="20"/>
          <w:szCs w:val="20"/>
        </w:rPr>
        <w:t xml:space="preserve">Formularz ofertowy </w:t>
      </w:r>
      <w:r w:rsidRPr="004B1248">
        <w:rPr>
          <w:rFonts w:asciiTheme="majorHAnsi" w:hAnsiTheme="majorHAnsi" w:cstheme="majorHAnsi"/>
          <w:color w:val="262626" w:themeColor="text1" w:themeTint="D9"/>
          <w:sz w:val="20"/>
          <w:szCs w:val="20"/>
        </w:rPr>
        <w:t xml:space="preserve">podpisuje się kwalifikowanym podpisem elektronicznym, podpisem zaufanym lub podpisem osobistym. </w:t>
      </w:r>
    </w:p>
    <w:p w14:paraId="05350725" w14:textId="77777777" w:rsidR="0040435F" w:rsidRPr="004B1248" w:rsidRDefault="0040435F" w:rsidP="00386B16">
      <w:pPr>
        <w:pStyle w:val="Default"/>
        <w:spacing w:after="0" w:line="240" w:lineRule="auto"/>
        <w:jc w:val="both"/>
        <w:rPr>
          <w:rFonts w:asciiTheme="majorHAnsi" w:hAnsiTheme="majorHAnsi" w:cstheme="majorHAnsi"/>
          <w:color w:val="262626" w:themeColor="text1" w:themeTint="D9"/>
          <w:sz w:val="20"/>
          <w:szCs w:val="20"/>
        </w:rPr>
      </w:pPr>
    </w:p>
    <w:p w14:paraId="758520AB"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4</w:t>
      </w:r>
      <w:r w:rsidRPr="004B1248">
        <w:rPr>
          <w:rFonts w:asciiTheme="majorHAnsi" w:hAnsiTheme="majorHAnsi" w:cstheme="majorHAnsi"/>
          <w:color w:val="262626" w:themeColor="text1" w:themeTint="D9"/>
          <w:sz w:val="20"/>
          <w:szCs w:val="20"/>
        </w:rPr>
        <w:t>/</w:t>
      </w:r>
      <w:r w:rsidRPr="004B1248">
        <w:rPr>
          <w:rFonts w:asciiTheme="majorHAnsi" w:hAnsiTheme="majorHAnsi" w:cstheme="majorHAnsi"/>
          <w:b/>
          <w:bCs/>
          <w:color w:val="262626" w:themeColor="text1" w:themeTint="D9"/>
          <w:sz w:val="20"/>
          <w:szCs w:val="20"/>
        </w:rPr>
        <w:t xml:space="preserve"> Pozostałe dokumenty </w:t>
      </w:r>
      <w:r w:rsidRPr="004B1248">
        <w:rPr>
          <w:rFonts w:asciiTheme="majorHAnsi" w:hAnsiTheme="majorHAnsi" w:cstheme="majorHAnsi"/>
          <w:color w:val="262626" w:themeColor="text1" w:themeTint="D9"/>
          <w:sz w:val="20"/>
          <w:szCs w:val="20"/>
        </w:rPr>
        <w:t xml:space="preserve">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F432F18"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1F725FA5"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01CC1210"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5</w:t>
      </w:r>
      <w:r w:rsidRPr="004B1248">
        <w:rPr>
          <w:rFonts w:asciiTheme="majorHAnsi" w:hAnsiTheme="majorHAnsi" w:cstheme="majorHAnsi"/>
          <w:color w:val="262626" w:themeColor="text1" w:themeTint="D9"/>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CDDB07B"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2FC808CC"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6</w:t>
      </w:r>
      <w:r w:rsidRPr="004B1248">
        <w:rPr>
          <w:rFonts w:asciiTheme="majorHAnsi" w:hAnsiTheme="majorHAnsi" w:cstheme="majorHAnsi"/>
          <w:color w:val="262626" w:themeColor="text1" w:themeTint="D9"/>
          <w:sz w:val="20"/>
          <w:szCs w:val="20"/>
        </w:rPr>
        <w:t xml:space="preserve">/ Oferta może być złożona tylko do upływu terminu składania ofert. </w:t>
      </w:r>
    </w:p>
    <w:p w14:paraId="280647BA" w14:textId="77777777" w:rsidR="00386B16"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13FA7C0F"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7</w:t>
      </w:r>
      <w:r w:rsidRPr="004B1248">
        <w:rPr>
          <w:rFonts w:asciiTheme="majorHAnsi" w:hAnsiTheme="majorHAnsi" w:cstheme="majorHAnsi"/>
          <w:color w:val="262626" w:themeColor="text1" w:themeTint="D9"/>
          <w:sz w:val="20"/>
          <w:szCs w:val="20"/>
        </w:rPr>
        <w:t xml:space="preserve">/ Wykonawca może przed upływem terminu składania ofert wycofać ofertę. Wykonawca wycofuje ofertę w zakładce „Oferty/wnioski” używając przycisku „Wycofaj ofertę”. </w:t>
      </w:r>
    </w:p>
    <w:p w14:paraId="0B76003D"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48F3E982" w14:textId="77777777" w:rsidR="00386B16" w:rsidRPr="004B1248"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4B1248">
        <w:rPr>
          <w:rFonts w:asciiTheme="majorHAnsi" w:hAnsiTheme="majorHAnsi" w:cstheme="majorHAnsi"/>
          <w:color w:val="262626" w:themeColor="text1" w:themeTint="D9"/>
          <w:sz w:val="20"/>
          <w:szCs w:val="20"/>
        </w:rPr>
        <w:t>11.1</w:t>
      </w:r>
      <w:r>
        <w:rPr>
          <w:rFonts w:asciiTheme="majorHAnsi" w:hAnsiTheme="majorHAnsi" w:cstheme="majorHAnsi"/>
          <w:color w:val="262626" w:themeColor="text1" w:themeTint="D9"/>
          <w:sz w:val="20"/>
          <w:szCs w:val="20"/>
        </w:rPr>
        <w:t>8</w:t>
      </w:r>
      <w:r w:rsidRPr="004B1248">
        <w:rPr>
          <w:rFonts w:asciiTheme="majorHAnsi" w:hAnsiTheme="majorHAnsi" w:cstheme="majorHAnsi"/>
          <w:color w:val="262626" w:themeColor="text1" w:themeTint="D9"/>
          <w:sz w:val="20"/>
          <w:szCs w:val="20"/>
        </w:rPr>
        <w:t xml:space="preserve">/ Maksymalny łączny rozmiar plików stanowiących ofertę lub składanych wraz z ofertą to 250 MB. </w:t>
      </w:r>
    </w:p>
    <w:p w14:paraId="4D25D60C" w14:textId="77777777" w:rsidR="006D3D6A" w:rsidRPr="000E5807" w:rsidRDefault="006D3D6A" w:rsidP="00CC124D">
      <w:pPr>
        <w:spacing w:after="0" w:line="240" w:lineRule="auto"/>
        <w:rPr>
          <w:rFonts w:ascii="Calibri Light" w:hAnsi="Calibri Light" w:cs="Calibri Light"/>
          <w:sz w:val="20"/>
          <w:szCs w:val="20"/>
        </w:rPr>
      </w:pPr>
    </w:p>
    <w:p w14:paraId="3F916A1E" w14:textId="77777777" w:rsidR="006D3D6A" w:rsidRPr="00845DB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color w:val="262626" w:themeColor="text1" w:themeTint="D9"/>
          <w:sz w:val="20"/>
          <w:szCs w:val="20"/>
        </w:rPr>
      </w:pPr>
      <w:r w:rsidRPr="00845DB6">
        <w:rPr>
          <w:rFonts w:ascii="Calibri Light" w:hAnsi="Calibri Light" w:cs="Calibri Light"/>
          <w:b/>
          <w:bCs/>
          <w:color w:val="262626" w:themeColor="text1" w:themeTint="D9"/>
          <w:sz w:val="20"/>
          <w:szCs w:val="20"/>
        </w:rPr>
        <w:t xml:space="preserve">12. </w:t>
      </w:r>
      <w:r w:rsidR="006D3D6A" w:rsidRPr="00845DB6">
        <w:rPr>
          <w:rFonts w:ascii="Calibri Light" w:hAnsi="Calibri Light" w:cs="Calibri Light"/>
          <w:b/>
          <w:bCs/>
          <w:color w:val="262626" w:themeColor="text1" w:themeTint="D9"/>
          <w:sz w:val="20"/>
          <w:szCs w:val="20"/>
        </w:rPr>
        <w:t>OPIS SPOSOBU OBLICZENIA CENY.</w:t>
      </w:r>
    </w:p>
    <w:p w14:paraId="48A0DFFB" w14:textId="77777777" w:rsidR="00B15106" w:rsidRDefault="00B15106" w:rsidP="00CC124D">
      <w:pPr>
        <w:spacing w:after="0" w:line="240" w:lineRule="auto"/>
        <w:rPr>
          <w:rFonts w:ascii="Calibri Light" w:hAnsi="Calibri Light" w:cs="Calibri Light"/>
          <w:sz w:val="20"/>
          <w:szCs w:val="20"/>
        </w:rPr>
      </w:pPr>
    </w:p>
    <w:p w14:paraId="313F13DF" w14:textId="77777777" w:rsidR="000E3FD6" w:rsidRPr="000E5807" w:rsidRDefault="000E3FD6" w:rsidP="000E3FD6">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BEA0FC0" w14:textId="77777777" w:rsidR="000E3FD6" w:rsidRPr="000E5807" w:rsidRDefault="000E3FD6" w:rsidP="000E3FD6">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Ustalenie prawidłowej stawki podatku VAT, zgodnej z obowiązującymi przepisami ustawy o podatku od towarów i usług, należy do Wykonawcy.</w:t>
      </w:r>
    </w:p>
    <w:p w14:paraId="3D6B2C5D" w14:textId="77777777" w:rsidR="000E3FD6" w:rsidRPr="000E5807" w:rsidRDefault="000E3FD6" w:rsidP="000E3FD6">
      <w:pPr>
        <w:spacing w:after="0" w:line="240" w:lineRule="auto"/>
        <w:rPr>
          <w:rFonts w:ascii="Calibri Light" w:hAnsi="Calibri Light" w:cs="Calibri Light"/>
          <w:sz w:val="20"/>
          <w:szCs w:val="20"/>
        </w:rPr>
      </w:pPr>
    </w:p>
    <w:p w14:paraId="1506DC99" w14:textId="5E5050FA" w:rsidR="00B438F5" w:rsidRDefault="00B438F5" w:rsidP="00B438F5">
      <w:pPr>
        <w:tabs>
          <w:tab w:val="left" w:pos="-142"/>
        </w:tabs>
        <w:spacing w:after="0" w:line="240" w:lineRule="auto"/>
        <w:ind w:left="142" w:hanging="142"/>
        <w:jc w:val="both"/>
        <w:rPr>
          <w:rFonts w:ascii="Calibri Light" w:hAnsi="Calibri Light" w:cs="Calibri Light"/>
          <w:i/>
          <w:iCs/>
          <w:color w:val="262626" w:themeColor="text1" w:themeTint="D9"/>
          <w:sz w:val="20"/>
          <w:szCs w:val="20"/>
        </w:rPr>
      </w:pPr>
      <w:r w:rsidRPr="00D64BEE">
        <w:rPr>
          <w:rFonts w:ascii="Calibri Light" w:hAnsi="Calibri Light" w:cs="Calibri Light"/>
          <w:color w:val="262626"/>
          <w:sz w:val="20"/>
          <w:szCs w:val="20"/>
        </w:rPr>
        <w:t>12.2/ Wykonawca jest zobowiązany do wypełnienia „</w:t>
      </w:r>
      <w:r w:rsidRPr="001B7DBE">
        <w:rPr>
          <w:rFonts w:ascii="Calibri Light" w:hAnsi="Calibri Light" w:cs="Calibri Light"/>
          <w:color w:val="262626" w:themeColor="text1" w:themeTint="D9"/>
          <w:sz w:val="20"/>
          <w:szCs w:val="20"/>
        </w:rPr>
        <w:t>Przedmiar</w:t>
      </w:r>
      <w:r>
        <w:rPr>
          <w:rFonts w:ascii="Calibri Light" w:hAnsi="Calibri Light" w:cs="Calibri Light"/>
          <w:color w:val="262626" w:themeColor="text1" w:themeTint="D9"/>
          <w:sz w:val="20"/>
          <w:szCs w:val="20"/>
        </w:rPr>
        <w:t>u</w:t>
      </w:r>
      <w:r w:rsidR="001E72E7">
        <w:rPr>
          <w:rFonts w:ascii="Calibri Light" w:hAnsi="Calibri Light" w:cs="Calibri Light"/>
          <w:color w:val="262626" w:themeColor="text1" w:themeTint="D9"/>
          <w:sz w:val="20"/>
          <w:szCs w:val="20"/>
        </w:rPr>
        <w:t xml:space="preserve"> - </w:t>
      </w:r>
      <w:r w:rsidRPr="001B7DBE">
        <w:rPr>
          <w:rFonts w:ascii="Calibri Light" w:hAnsi="Calibri Light" w:cs="Calibri Light"/>
          <w:i/>
          <w:iCs/>
          <w:color w:val="262626" w:themeColor="text1" w:themeTint="D9"/>
          <w:sz w:val="20"/>
          <w:szCs w:val="20"/>
        </w:rPr>
        <w:t>prognozowan</w:t>
      </w:r>
      <w:r>
        <w:rPr>
          <w:rFonts w:ascii="Calibri Light" w:hAnsi="Calibri Light" w:cs="Calibri Light"/>
          <w:i/>
          <w:iCs/>
          <w:color w:val="262626" w:themeColor="text1" w:themeTint="D9"/>
          <w:sz w:val="20"/>
          <w:szCs w:val="20"/>
        </w:rPr>
        <w:t>ego</w:t>
      </w:r>
      <w:r w:rsidRPr="001B7DBE">
        <w:rPr>
          <w:rFonts w:ascii="Calibri Light" w:hAnsi="Calibri Light" w:cs="Calibri Light"/>
          <w:i/>
          <w:iCs/>
          <w:color w:val="262626" w:themeColor="text1" w:themeTint="D9"/>
          <w:sz w:val="20"/>
          <w:szCs w:val="20"/>
        </w:rPr>
        <w:t xml:space="preserve"> zestawieni</w:t>
      </w:r>
      <w:r>
        <w:rPr>
          <w:rFonts w:ascii="Calibri Light" w:hAnsi="Calibri Light" w:cs="Calibri Light"/>
          <w:i/>
          <w:iCs/>
          <w:color w:val="262626" w:themeColor="text1" w:themeTint="D9"/>
          <w:sz w:val="20"/>
          <w:szCs w:val="20"/>
        </w:rPr>
        <w:t>a</w:t>
      </w:r>
      <w:r w:rsidRPr="001B7DBE">
        <w:rPr>
          <w:rFonts w:ascii="Calibri Light" w:hAnsi="Calibri Light" w:cs="Calibri Light"/>
          <w:i/>
          <w:iCs/>
          <w:color w:val="262626" w:themeColor="text1" w:themeTint="D9"/>
          <w:sz w:val="20"/>
          <w:szCs w:val="20"/>
        </w:rPr>
        <w:t xml:space="preserve"> nakładów do konserwacji</w:t>
      </w:r>
    </w:p>
    <w:p w14:paraId="20DBAE48" w14:textId="755EE3E4" w:rsidR="00D80825" w:rsidRDefault="00B438F5" w:rsidP="00B438F5">
      <w:pPr>
        <w:tabs>
          <w:tab w:val="left" w:pos="-142"/>
        </w:tabs>
        <w:spacing w:after="0" w:line="240" w:lineRule="auto"/>
        <w:ind w:left="142" w:hanging="142"/>
        <w:jc w:val="both"/>
        <w:rPr>
          <w:rFonts w:asciiTheme="majorHAnsi" w:eastAsia="ComicSansMS,Bold" w:hAnsiTheme="majorHAnsi" w:cstheme="majorHAnsi"/>
          <w:color w:val="262626" w:themeColor="text1" w:themeTint="D9"/>
          <w:sz w:val="20"/>
          <w:szCs w:val="20"/>
          <w:lang w:eastAsia="en-US"/>
        </w:rPr>
      </w:pPr>
      <w:r w:rsidRPr="001B7DBE">
        <w:rPr>
          <w:rFonts w:ascii="Calibri Light" w:hAnsi="Calibri Light" w:cs="Calibri Light"/>
          <w:i/>
          <w:iCs/>
          <w:color w:val="262626" w:themeColor="text1" w:themeTint="D9"/>
          <w:sz w:val="20"/>
          <w:szCs w:val="20"/>
        </w:rPr>
        <w:t>dekarskiej,</w:t>
      </w:r>
      <w:r w:rsidRPr="001B7DBE">
        <w:rPr>
          <w:rFonts w:ascii="Calibri Light" w:hAnsi="Calibri Light" w:cs="Calibri Light"/>
          <w:color w:val="262626" w:themeColor="text1" w:themeTint="D9"/>
          <w:sz w:val="20"/>
          <w:szCs w:val="20"/>
        </w:rPr>
        <w:t xml:space="preserve"> </w:t>
      </w:r>
      <w:r>
        <w:rPr>
          <w:rFonts w:ascii="Calibri Light" w:hAnsi="Calibri Light" w:cs="Calibri Light"/>
          <w:color w:val="262626"/>
          <w:sz w:val="20"/>
          <w:szCs w:val="20"/>
        </w:rPr>
        <w:t xml:space="preserve">stanowiącego załącznik nr 1a określenia w nim </w:t>
      </w:r>
      <w:r w:rsidRPr="006331C5">
        <w:rPr>
          <w:rFonts w:asciiTheme="majorHAnsi" w:hAnsiTheme="majorHAnsi" w:cstheme="majorHAnsi"/>
          <w:color w:val="404040" w:themeColor="text1" w:themeTint="BF"/>
          <w:sz w:val="20"/>
          <w:szCs w:val="20"/>
        </w:rPr>
        <w:t xml:space="preserve">ceny </w:t>
      </w:r>
      <w:r>
        <w:rPr>
          <w:rFonts w:asciiTheme="majorHAnsi" w:hAnsiTheme="majorHAnsi" w:cstheme="majorHAnsi"/>
          <w:color w:val="404040" w:themeColor="text1" w:themeTint="BF"/>
          <w:sz w:val="20"/>
          <w:szCs w:val="20"/>
        </w:rPr>
        <w:t>jednostkowych dla poszczególnych pozycji</w:t>
      </w:r>
      <w:r w:rsidR="00D80825">
        <w:rPr>
          <w:rFonts w:asciiTheme="majorHAnsi" w:hAnsiTheme="majorHAnsi" w:cstheme="majorHAnsi"/>
          <w:color w:val="404040" w:themeColor="text1" w:themeTint="BF"/>
          <w:sz w:val="20"/>
          <w:szCs w:val="20"/>
        </w:rPr>
        <w:t xml:space="preserve"> oraz </w:t>
      </w:r>
      <w:r w:rsidR="00D80825" w:rsidRPr="000667B2">
        <w:rPr>
          <w:rFonts w:asciiTheme="majorHAnsi" w:eastAsia="ComicSansMS,Bold" w:hAnsiTheme="majorHAnsi" w:cstheme="majorHAnsi"/>
          <w:color w:val="262626" w:themeColor="text1" w:themeTint="D9"/>
          <w:sz w:val="20"/>
          <w:szCs w:val="20"/>
          <w:lang w:eastAsia="en-US"/>
        </w:rPr>
        <w:t>opisującego</w:t>
      </w:r>
    </w:p>
    <w:p w14:paraId="4C1916BF" w14:textId="04AAA07E" w:rsidR="00B438F5" w:rsidRDefault="00D80825" w:rsidP="00B438F5">
      <w:pPr>
        <w:tabs>
          <w:tab w:val="left" w:pos="-142"/>
        </w:tabs>
        <w:spacing w:after="0" w:line="240" w:lineRule="auto"/>
        <w:ind w:left="142" w:hanging="142"/>
        <w:jc w:val="both"/>
        <w:rPr>
          <w:rFonts w:asciiTheme="majorHAnsi" w:hAnsiTheme="majorHAnsi" w:cstheme="majorHAnsi"/>
          <w:color w:val="404040" w:themeColor="text1" w:themeTint="BF"/>
          <w:sz w:val="20"/>
          <w:szCs w:val="20"/>
        </w:rPr>
      </w:pPr>
      <w:r w:rsidRPr="000667B2">
        <w:rPr>
          <w:rFonts w:asciiTheme="majorHAnsi" w:eastAsia="ComicSansMS,Bold" w:hAnsiTheme="majorHAnsi" w:cstheme="majorHAnsi"/>
          <w:color w:val="262626" w:themeColor="text1" w:themeTint="D9"/>
          <w:sz w:val="20"/>
          <w:szCs w:val="20"/>
          <w:lang w:eastAsia="en-US"/>
        </w:rPr>
        <w:t>stawkę roboczogodziny,  Koszty pośrednie, Koszt zakupu materiałów, Zysk</w:t>
      </w:r>
      <w:r w:rsidR="00B438F5">
        <w:rPr>
          <w:rFonts w:asciiTheme="majorHAnsi" w:hAnsiTheme="majorHAnsi" w:cstheme="majorHAnsi"/>
          <w:color w:val="404040" w:themeColor="text1" w:themeTint="BF"/>
          <w:sz w:val="20"/>
          <w:szCs w:val="20"/>
        </w:rPr>
        <w:t>.</w:t>
      </w:r>
    </w:p>
    <w:p w14:paraId="55B22E37" w14:textId="77777777" w:rsidR="00B438F5" w:rsidRDefault="00B438F5" w:rsidP="00B438F5">
      <w:pPr>
        <w:tabs>
          <w:tab w:val="left" w:pos="-142"/>
        </w:tabs>
        <w:spacing w:after="0" w:line="240" w:lineRule="auto"/>
        <w:ind w:left="142" w:hanging="142"/>
        <w:jc w:val="both"/>
        <w:rPr>
          <w:rFonts w:asciiTheme="majorHAnsi" w:hAnsiTheme="majorHAnsi" w:cstheme="majorHAnsi"/>
          <w:color w:val="404040" w:themeColor="text1" w:themeTint="BF"/>
          <w:sz w:val="20"/>
          <w:szCs w:val="20"/>
        </w:rPr>
      </w:pPr>
    </w:p>
    <w:p w14:paraId="13018CE6" w14:textId="404ABEBE" w:rsidR="001E72E7" w:rsidRPr="001B7A9F" w:rsidRDefault="001E72E7" w:rsidP="001E72E7">
      <w:pPr>
        <w:tabs>
          <w:tab w:val="left" w:pos="-142"/>
        </w:tabs>
        <w:spacing w:after="0" w:line="240" w:lineRule="auto"/>
        <w:ind w:left="142" w:hanging="142"/>
        <w:jc w:val="both"/>
        <w:rPr>
          <w:rFonts w:ascii="Calibri Light" w:hAnsi="Calibri Light" w:cs="Calibri Light"/>
          <w:i/>
          <w:iCs/>
          <w:color w:val="262626" w:themeColor="text1" w:themeTint="D9"/>
          <w:sz w:val="20"/>
          <w:szCs w:val="20"/>
        </w:rPr>
      </w:pPr>
      <w:r w:rsidRPr="001B7A9F">
        <w:rPr>
          <w:rFonts w:asciiTheme="majorHAnsi" w:hAnsiTheme="majorHAnsi" w:cstheme="majorHAnsi"/>
          <w:color w:val="262626" w:themeColor="text1" w:themeTint="D9"/>
          <w:sz w:val="20"/>
          <w:szCs w:val="20"/>
        </w:rPr>
        <w:t xml:space="preserve">12.3/ Dla porównania i oceny ofert, ceną oferty będzie suma pozycji wymienionych w </w:t>
      </w:r>
      <w:r w:rsidRPr="001B7A9F">
        <w:rPr>
          <w:rFonts w:ascii="Calibri Light" w:hAnsi="Calibri Light" w:cs="Calibri Light"/>
          <w:color w:val="262626" w:themeColor="text1" w:themeTint="D9"/>
          <w:sz w:val="20"/>
          <w:szCs w:val="20"/>
        </w:rPr>
        <w:t xml:space="preserve">„Przedmiarze </w:t>
      </w:r>
      <w:r w:rsidRPr="001B7A9F">
        <w:rPr>
          <w:rFonts w:ascii="Calibri Light" w:hAnsi="Calibri Light" w:cs="Calibri Light"/>
          <w:i/>
          <w:iCs/>
          <w:color w:val="262626" w:themeColor="text1" w:themeTint="D9"/>
          <w:sz w:val="20"/>
          <w:szCs w:val="20"/>
        </w:rPr>
        <w:t>– prognozowanym</w:t>
      </w:r>
    </w:p>
    <w:p w14:paraId="7ABE51A1" w14:textId="4C98893C" w:rsidR="001E72E7" w:rsidRPr="001B7A9F" w:rsidRDefault="001E72E7" w:rsidP="001E72E7">
      <w:pPr>
        <w:tabs>
          <w:tab w:val="left" w:pos="-142"/>
        </w:tabs>
        <w:spacing w:after="0" w:line="240" w:lineRule="auto"/>
        <w:ind w:left="142" w:hanging="142"/>
        <w:jc w:val="both"/>
        <w:rPr>
          <w:rFonts w:ascii="Calibri Light" w:hAnsi="Calibri Light" w:cs="Calibri Light"/>
          <w:color w:val="262626" w:themeColor="text1" w:themeTint="D9"/>
          <w:sz w:val="20"/>
          <w:szCs w:val="20"/>
        </w:rPr>
      </w:pPr>
      <w:r w:rsidRPr="001B7A9F">
        <w:rPr>
          <w:rFonts w:ascii="Calibri Light" w:hAnsi="Calibri Light" w:cs="Calibri Light"/>
          <w:i/>
          <w:iCs/>
          <w:color w:val="262626" w:themeColor="text1" w:themeTint="D9"/>
          <w:sz w:val="20"/>
          <w:szCs w:val="20"/>
        </w:rPr>
        <w:t>zestawieniu nakładów do konserwacji dekarskiej”,</w:t>
      </w:r>
      <w:r w:rsidRPr="001B7A9F">
        <w:rPr>
          <w:rFonts w:ascii="Calibri Light" w:hAnsi="Calibri Light" w:cs="Calibri Light"/>
          <w:color w:val="262626" w:themeColor="text1" w:themeTint="D9"/>
          <w:sz w:val="20"/>
          <w:szCs w:val="20"/>
        </w:rPr>
        <w:t xml:space="preserve"> stanowiącego załącznik nr 1a.</w:t>
      </w:r>
    </w:p>
    <w:p w14:paraId="27A7ADBC" w14:textId="77777777" w:rsidR="001E72E7" w:rsidRDefault="001E72E7" w:rsidP="001E72E7">
      <w:pPr>
        <w:tabs>
          <w:tab w:val="left" w:pos="-142"/>
        </w:tabs>
        <w:spacing w:after="0" w:line="240" w:lineRule="auto"/>
        <w:ind w:left="142" w:hanging="142"/>
        <w:jc w:val="both"/>
        <w:rPr>
          <w:rFonts w:ascii="Calibri Light" w:hAnsi="Calibri Light" w:cs="Calibri Light"/>
          <w:sz w:val="20"/>
          <w:szCs w:val="20"/>
        </w:rPr>
      </w:pPr>
    </w:p>
    <w:p w14:paraId="5391D00A" w14:textId="4C39AA04" w:rsidR="000E3FD6" w:rsidRPr="000E5807" w:rsidRDefault="000E3FD6" w:rsidP="000E3FD6">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12.</w:t>
      </w:r>
      <w:r w:rsidR="001E72E7">
        <w:rPr>
          <w:rFonts w:ascii="Calibri Light" w:hAnsi="Calibri Light" w:cs="Calibri Light"/>
          <w:sz w:val="20"/>
          <w:szCs w:val="20"/>
        </w:rPr>
        <w:t>4</w:t>
      </w:r>
      <w:r w:rsidRPr="000E5807">
        <w:rPr>
          <w:rFonts w:ascii="Calibri Light" w:hAnsi="Calibri Light" w:cs="Calibri Light"/>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1BE6EAD3" w14:textId="77777777" w:rsidR="000E3FD6" w:rsidRPr="000E5807" w:rsidRDefault="000E3FD6" w:rsidP="000E3FD6">
      <w:pPr>
        <w:spacing w:after="0" w:line="240" w:lineRule="auto"/>
        <w:rPr>
          <w:rFonts w:ascii="Calibri Light" w:hAnsi="Calibri Light" w:cs="Calibri Light"/>
          <w:sz w:val="20"/>
          <w:szCs w:val="20"/>
        </w:rPr>
      </w:pPr>
    </w:p>
    <w:p w14:paraId="04CB564E" w14:textId="109E5C85" w:rsidR="000E3FD6" w:rsidRPr="000E5807" w:rsidRDefault="000E3FD6" w:rsidP="000E3FD6">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lastRenderedPageBreak/>
        <w:t>12.</w:t>
      </w:r>
      <w:r w:rsidR="001E72E7">
        <w:rPr>
          <w:rFonts w:ascii="Calibri Light" w:hAnsi="Calibri Light" w:cs="Calibri Light"/>
          <w:sz w:val="20"/>
          <w:szCs w:val="20"/>
        </w:rPr>
        <w:t>5</w:t>
      </w:r>
      <w:r w:rsidRPr="000E5807">
        <w:rPr>
          <w:rFonts w:ascii="Calibri Light" w:hAnsi="Calibri Light" w:cs="Calibri Light"/>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7BAA3EA" w14:textId="77777777" w:rsidR="000E3FD6" w:rsidRPr="000E5807" w:rsidRDefault="000E3FD6" w:rsidP="000E3FD6">
      <w:pPr>
        <w:spacing w:after="0" w:line="240" w:lineRule="auto"/>
        <w:jc w:val="both"/>
        <w:rPr>
          <w:rFonts w:ascii="Calibri Light" w:hAnsi="Calibri Light" w:cs="Calibri Light"/>
          <w:sz w:val="20"/>
          <w:szCs w:val="20"/>
        </w:rPr>
      </w:pPr>
    </w:p>
    <w:p w14:paraId="4605AA57" w14:textId="6A3EDE9F" w:rsidR="000E3FD6" w:rsidRPr="000E5807" w:rsidRDefault="000E3FD6" w:rsidP="000E3FD6">
      <w:pPr>
        <w:spacing w:after="0" w:line="240" w:lineRule="auto"/>
        <w:rPr>
          <w:rFonts w:ascii="Calibri Light" w:hAnsi="Calibri Light" w:cs="Calibri Light"/>
          <w:sz w:val="20"/>
          <w:szCs w:val="20"/>
        </w:rPr>
      </w:pPr>
      <w:r w:rsidRPr="000E5807">
        <w:rPr>
          <w:rFonts w:ascii="Calibri Light" w:hAnsi="Calibri Light" w:cs="Calibri Light"/>
          <w:sz w:val="20"/>
          <w:szCs w:val="20"/>
        </w:rPr>
        <w:t>12.</w:t>
      </w:r>
      <w:r w:rsidR="001E72E7">
        <w:rPr>
          <w:rFonts w:ascii="Calibri Light" w:hAnsi="Calibri Light" w:cs="Calibri Light"/>
          <w:sz w:val="20"/>
          <w:szCs w:val="20"/>
        </w:rPr>
        <w:t>6</w:t>
      </w:r>
      <w:r w:rsidRPr="000E5807">
        <w:rPr>
          <w:rFonts w:ascii="Calibri Light" w:hAnsi="Calibri Light" w:cs="Calibri Light"/>
          <w:sz w:val="20"/>
          <w:szCs w:val="20"/>
        </w:rPr>
        <w:t>/ Zamawiający poprawi w ofercie Wykonawcy:</w:t>
      </w:r>
    </w:p>
    <w:p w14:paraId="6264A7D7" w14:textId="77777777" w:rsidR="000E3FD6" w:rsidRPr="000E5807" w:rsidRDefault="000E3FD6" w:rsidP="000E3FD6">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oczywiste omyłki pisarskie;</w:t>
      </w:r>
    </w:p>
    <w:p w14:paraId="4A87D3F2" w14:textId="77777777" w:rsidR="000E3FD6" w:rsidRPr="000E5807" w:rsidRDefault="000E3FD6" w:rsidP="000E3FD6">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oczywiste omyłki rachunkowe z uwzględnieniem konsekwencji rachunkowych dokonanych poprawek;</w:t>
      </w:r>
    </w:p>
    <w:p w14:paraId="57DAD9E2" w14:textId="77777777" w:rsidR="000E3FD6" w:rsidRPr="000E5807" w:rsidRDefault="000E3FD6" w:rsidP="000E3FD6">
      <w:pPr>
        <w:spacing w:after="0" w:line="240" w:lineRule="auto"/>
        <w:ind w:left="426"/>
        <w:rPr>
          <w:rFonts w:ascii="Calibri Light" w:hAnsi="Calibri Light" w:cs="Calibri Light"/>
          <w:sz w:val="20"/>
          <w:szCs w:val="20"/>
        </w:rPr>
      </w:pPr>
      <w:r w:rsidRPr="000E5807">
        <w:rPr>
          <w:rFonts w:ascii="Calibri Light" w:hAnsi="Calibri Light" w:cs="Calibri Light"/>
          <w:sz w:val="20"/>
          <w:szCs w:val="20"/>
        </w:rPr>
        <w:t xml:space="preserve">- inne omyłki polegające na niezgodności oferty ze specyfikacją istotnych warunków zamówienia, niepowodujące istotnych zmian w treści ofert </w:t>
      </w:r>
    </w:p>
    <w:p w14:paraId="36D09713" w14:textId="75B5C97F" w:rsidR="006D3D6A" w:rsidRDefault="000E3FD6"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niezwłocznie zawiadamiając o tym wykonawcę, którego oferta została poprawiona.</w:t>
      </w:r>
    </w:p>
    <w:p w14:paraId="1EA3A494" w14:textId="77777777" w:rsidR="0040435F" w:rsidRDefault="0040435F" w:rsidP="00CC124D">
      <w:pPr>
        <w:spacing w:after="0" w:line="240" w:lineRule="auto"/>
        <w:rPr>
          <w:rFonts w:ascii="Calibri Light" w:hAnsi="Calibri Light"/>
          <w:sz w:val="20"/>
          <w:szCs w:val="20"/>
        </w:rPr>
      </w:pPr>
    </w:p>
    <w:p w14:paraId="43C75764" w14:textId="0F562571" w:rsidR="001E72E7" w:rsidRPr="001B7A9F" w:rsidRDefault="001E72E7" w:rsidP="001E72E7">
      <w:pPr>
        <w:spacing w:after="0" w:line="240" w:lineRule="auto"/>
        <w:ind w:right="11"/>
        <w:rPr>
          <w:rFonts w:asciiTheme="majorHAnsi" w:hAnsiTheme="majorHAnsi" w:cstheme="majorHAnsi"/>
          <w:color w:val="262626" w:themeColor="text1" w:themeTint="D9"/>
          <w:sz w:val="20"/>
          <w:szCs w:val="20"/>
        </w:rPr>
      </w:pPr>
      <w:r w:rsidRPr="001B7A9F">
        <w:rPr>
          <w:rFonts w:asciiTheme="majorHAnsi" w:hAnsiTheme="majorHAnsi" w:cstheme="majorHAnsi"/>
          <w:color w:val="262626" w:themeColor="text1" w:themeTint="D9"/>
          <w:sz w:val="20"/>
          <w:szCs w:val="20"/>
        </w:rPr>
        <w:t>12.7/ W przypadku omyłki rachunkowej za wartość prawidłową zostanie uznana cena jednostkowa</w:t>
      </w:r>
      <w:r w:rsidR="001B7A9F" w:rsidRPr="001B7A9F">
        <w:rPr>
          <w:rFonts w:asciiTheme="majorHAnsi" w:hAnsiTheme="majorHAnsi" w:cstheme="majorHAnsi"/>
          <w:color w:val="262626" w:themeColor="text1" w:themeTint="D9"/>
          <w:sz w:val="20"/>
          <w:szCs w:val="20"/>
        </w:rPr>
        <w:t xml:space="preserve"> </w:t>
      </w:r>
      <w:r w:rsidRPr="001B7A9F">
        <w:rPr>
          <w:rFonts w:asciiTheme="majorHAnsi" w:hAnsiTheme="majorHAnsi" w:cstheme="majorHAnsi"/>
          <w:color w:val="262626" w:themeColor="text1" w:themeTint="D9"/>
          <w:sz w:val="20"/>
          <w:szCs w:val="20"/>
        </w:rPr>
        <w:t>i w ten sposób Zamawiający dokona przeliczenia ceny oferty.</w:t>
      </w:r>
    </w:p>
    <w:p w14:paraId="51707BA8" w14:textId="77777777" w:rsidR="001E72E7" w:rsidRPr="001B7A9F" w:rsidRDefault="001E72E7" w:rsidP="001E72E7">
      <w:pPr>
        <w:spacing w:after="0" w:line="240" w:lineRule="auto"/>
        <w:ind w:right="13"/>
        <w:rPr>
          <w:rFonts w:asciiTheme="majorHAnsi" w:hAnsiTheme="majorHAnsi" w:cstheme="majorHAnsi"/>
          <w:color w:val="262626" w:themeColor="text1" w:themeTint="D9"/>
          <w:sz w:val="20"/>
          <w:szCs w:val="20"/>
        </w:rPr>
      </w:pPr>
    </w:p>
    <w:p w14:paraId="3C953963" w14:textId="77777777" w:rsidR="001E72E7" w:rsidRDefault="001E72E7" w:rsidP="00CC124D">
      <w:pPr>
        <w:spacing w:after="0" w:line="240" w:lineRule="auto"/>
        <w:rPr>
          <w:rFonts w:ascii="Calibri Light" w:hAnsi="Calibri Light"/>
          <w:sz w:val="20"/>
          <w:szCs w:val="20"/>
        </w:rPr>
      </w:pPr>
    </w:p>
    <w:p w14:paraId="7B407E27"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 xml:space="preserve">Rozdział III. </w:t>
      </w:r>
    </w:p>
    <w:p w14:paraId="74349E98" w14:textId="77777777" w:rsidR="005445DE" w:rsidRPr="00B15106" w:rsidRDefault="005445DE" w:rsidP="00CC124D">
      <w:pPr>
        <w:spacing w:after="0" w:line="240" w:lineRule="auto"/>
        <w:rPr>
          <w:rFonts w:ascii="Calibri Light" w:hAnsi="Calibri Light" w:cs="Calibri Light"/>
          <w:b/>
          <w:bCs/>
          <w:color w:val="002060"/>
          <w:sz w:val="20"/>
          <w:szCs w:val="20"/>
        </w:rPr>
      </w:pPr>
      <w:r w:rsidRPr="00B15106">
        <w:rPr>
          <w:rFonts w:ascii="Calibri Light" w:hAnsi="Calibri Light" w:cs="Calibri Light"/>
          <w:b/>
          <w:bCs/>
          <w:color w:val="002060"/>
          <w:sz w:val="20"/>
          <w:szCs w:val="20"/>
        </w:rPr>
        <w:t>INFORMACJE O PRZEBIEGU POSTĘPOWANIA</w:t>
      </w:r>
    </w:p>
    <w:p w14:paraId="21B513F3" w14:textId="77777777" w:rsidR="005445DE" w:rsidRPr="005445DE" w:rsidRDefault="005445DE" w:rsidP="00CC124D">
      <w:pPr>
        <w:spacing w:after="0" w:line="240" w:lineRule="auto"/>
        <w:rPr>
          <w:rFonts w:ascii="Calibri Light" w:hAnsi="Calibri Light" w:cs="Calibri Light"/>
          <w:sz w:val="20"/>
          <w:szCs w:val="20"/>
        </w:rPr>
      </w:pPr>
    </w:p>
    <w:p w14:paraId="3ACB05F4" w14:textId="77777777" w:rsidR="005445DE" w:rsidRPr="00B1510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15106">
        <w:rPr>
          <w:rFonts w:ascii="Calibri Light" w:hAnsi="Calibri Light" w:cs="Calibri Light"/>
          <w:b/>
          <w:bCs/>
          <w:sz w:val="20"/>
          <w:szCs w:val="20"/>
        </w:rPr>
        <w:t>1. SPOSÓB POROZUMIEWANIA SIĘ ZAMAWIAJĄCEGO Z WYKONAWCAMI.</w:t>
      </w:r>
    </w:p>
    <w:p w14:paraId="19B02FB8" w14:textId="77777777" w:rsidR="005445DE" w:rsidRDefault="005445DE" w:rsidP="00CC124D">
      <w:pPr>
        <w:spacing w:after="0" w:line="240" w:lineRule="auto"/>
        <w:rPr>
          <w:rFonts w:ascii="Calibri Light" w:hAnsi="Calibri Light" w:cs="Calibri Light"/>
          <w:sz w:val="20"/>
          <w:szCs w:val="20"/>
        </w:rPr>
      </w:pPr>
    </w:p>
    <w:p w14:paraId="7E032535" w14:textId="2537C088" w:rsidR="00386B16" w:rsidRDefault="00386B16" w:rsidP="00386B16">
      <w:pPr>
        <w:pStyle w:val="Nagwek"/>
        <w:spacing w:after="0" w:line="240" w:lineRule="auto"/>
        <w:jc w:val="both"/>
        <w:rPr>
          <w:rStyle w:val="Hipercze"/>
          <w:rFonts w:asciiTheme="majorHAnsi" w:hAnsiTheme="majorHAnsi" w:cstheme="majorHAnsi"/>
          <w:color w:val="262626" w:themeColor="text1" w:themeTint="D9"/>
          <w:sz w:val="20"/>
          <w:szCs w:val="20"/>
        </w:rPr>
      </w:pPr>
      <w:bookmarkStart w:id="16" w:name="_Hlk64302069"/>
      <w:r w:rsidRPr="0010044F">
        <w:rPr>
          <w:rFonts w:asciiTheme="majorHAnsi" w:hAnsiTheme="majorHAnsi" w:cstheme="majorHAnsi"/>
          <w:color w:val="262626" w:themeColor="text1" w:themeTint="D9"/>
          <w:sz w:val="20"/>
          <w:szCs w:val="20"/>
        </w:rPr>
        <w:t xml:space="preserve">1.1/ W postępowaniu o udzielenie zamówienia publicznego komunikacja między Zamawiającym a wykonawcami odbywa się przy użyciu Platformy e-Zamówienia, która jest dostępna pod adresem </w:t>
      </w:r>
      <w:hyperlink r:id="rId13" w:history="1">
        <w:r w:rsidR="00210332" w:rsidRPr="00210332">
          <w:rPr>
            <w:rStyle w:val="Hipercze"/>
            <w:rFonts w:asciiTheme="majorHAnsi" w:hAnsiTheme="majorHAnsi" w:cstheme="majorHAnsi"/>
            <w:color w:val="262626" w:themeColor="text1" w:themeTint="D9"/>
            <w:sz w:val="20"/>
            <w:szCs w:val="20"/>
          </w:rPr>
          <w:t>https://ezamowienia.gov.pl/pl</w:t>
        </w:r>
      </w:hyperlink>
    </w:p>
    <w:p w14:paraId="66E1F493" w14:textId="77777777" w:rsidR="00210332" w:rsidRPr="00210332" w:rsidRDefault="00210332" w:rsidP="00386B16">
      <w:pPr>
        <w:pStyle w:val="Nagwek"/>
        <w:spacing w:after="0" w:line="240" w:lineRule="auto"/>
        <w:jc w:val="both"/>
        <w:rPr>
          <w:rStyle w:val="Hipercze"/>
          <w:rFonts w:asciiTheme="majorHAnsi" w:hAnsiTheme="majorHAnsi" w:cstheme="majorHAnsi"/>
          <w:color w:val="262626" w:themeColor="text1" w:themeTint="D9"/>
          <w:sz w:val="20"/>
          <w:szCs w:val="20"/>
        </w:rPr>
      </w:pPr>
    </w:p>
    <w:p w14:paraId="69B96626"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 Korzystanie z Platformy e-Zamówienia jest bezpłatne. </w:t>
      </w:r>
    </w:p>
    <w:p w14:paraId="0890BCF0"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33AD03B4"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1.3/ Postępowanie można wyszukać również ze strony głównej Platformy e-Zamówienia (przycisk „Przeglądaj postępowania/konkursy”). </w:t>
      </w:r>
    </w:p>
    <w:p w14:paraId="0F73D2EE"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696FB353"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0044F">
        <w:rPr>
          <w:rFonts w:asciiTheme="majorHAnsi" w:hAnsiTheme="majorHAnsi" w:cstheme="majorHAnsi"/>
          <w:i/>
          <w:iCs/>
          <w:color w:val="262626" w:themeColor="text1" w:themeTint="D9"/>
          <w:sz w:val="20"/>
          <w:szCs w:val="20"/>
        </w:rPr>
        <w:t xml:space="preserve">Regulamin Platformy e-Zamówienia, </w:t>
      </w:r>
      <w:r w:rsidRPr="0010044F">
        <w:rPr>
          <w:rFonts w:asciiTheme="majorHAnsi" w:hAnsiTheme="majorHAnsi" w:cstheme="majorHAnsi"/>
          <w:color w:val="262626" w:themeColor="text1" w:themeTint="D9"/>
          <w:sz w:val="20"/>
          <w:szCs w:val="20"/>
        </w:rPr>
        <w:t xml:space="preserve">dostępny na stronie internetowej https://ezamowienia.gov.pl oraz informacje zamieszczone w zakładce „Centrum Pomocy”. </w:t>
      </w:r>
    </w:p>
    <w:p w14:paraId="035A77B2"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40AEA22F"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1.5/ Przeglądanie i pobieranie publicznej treści dokumentacji postępowania nie wymaga posiadania konta na Platformie e-Zamówienia ani logowania. </w:t>
      </w:r>
    </w:p>
    <w:p w14:paraId="0690B999"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792CD1DC"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1.6/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77BD65D"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74DB87EC"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1.7/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4FA5648"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W przypadku formatów, o których mowa w art. 66 ust. 1 ustawy Pzp, ww. regulacje nie będą miały bezpośredniego zastosowania. </w:t>
      </w:r>
    </w:p>
    <w:p w14:paraId="32CCD136"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7682E246"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1.8/ Informacje, oświadczenia lub dokumenty, inne niż wymienione w § 2 ust. 1 rozporządzenia Prezesa Rady Ministrów w sprawie wymagań dla dokumentów elektronicznych, przekazywane w postępowaniu sporządza się w postaci elektronicznej: </w:t>
      </w:r>
    </w:p>
    <w:p w14:paraId="162F9995"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a. w formatach danych określonych w przepisach rozporządzenia Rady Ministrów w sprawie Krajowych Ram Interoperacyjności (i przekazuje się jako załącznik), </w:t>
      </w:r>
    </w:p>
    <w:p w14:paraId="3B23B03D"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lastRenderedPageBreak/>
        <w:t xml:space="preserve">lub </w:t>
      </w:r>
    </w:p>
    <w:p w14:paraId="632CD618"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b. jako tekst wpisany bezpośrednio do wiadomości przekazywanej przy użyciu środków komunikacji elektronicznej (np. w treści wiadomości e-mail lub w treści „Formularza do komunikacji”). </w:t>
      </w:r>
    </w:p>
    <w:p w14:paraId="4A1E50ED"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081377C2"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1.9/ Wykaz poszczególnych dokumentów i oświadczeń składanych w postępowaniu oraz ich forma, sposób sporządzania i przekazywania zostały określone przez Zamawiającego w Rozdziale II pkt 9.1) SWZ. </w:t>
      </w:r>
    </w:p>
    <w:p w14:paraId="6DE5F0EA"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29583DFD" w14:textId="6FA77364"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94EEBDA"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23BAD4FA"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518938EF"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185A18EB"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1.13/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537ABF05"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26FEFFE1"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1.14/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FAB2525"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03BCBE15"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1.15/ Wszystkie wysłane i odebrane w postępowaniu przez wykonawcę wiadomości widoczne są po zalogowaniu w podglądzie postępowania w zakładce „Komunikacja”. </w:t>
      </w:r>
    </w:p>
    <w:p w14:paraId="7AD4E399"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542C58B8"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1.16/ Maksymalny rozmiar plików przesyłanych za pośrednictwem „Formularzy do komunikacji” wynosi 150 MB (wielkość ta dotyczy plików przesyłanych jako załączniki do jednego formularza). </w:t>
      </w:r>
    </w:p>
    <w:p w14:paraId="445479AA"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77CC3B08"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1.17/ Minimalne wymagania techniczne dotyczące sprzętu używanego w celu korzystania z usług Platformy e-Zamówienia oraz informacje dotyczące specyfikacji połączenia określa </w:t>
      </w:r>
      <w:r w:rsidRPr="0010044F">
        <w:rPr>
          <w:rFonts w:asciiTheme="majorHAnsi" w:hAnsiTheme="majorHAnsi" w:cstheme="majorHAnsi"/>
          <w:i/>
          <w:iCs/>
          <w:color w:val="262626" w:themeColor="text1" w:themeTint="D9"/>
          <w:sz w:val="20"/>
          <w:szCs w:val="20"/>
        </w:rPr>
        <w:t xml:space="preserve">Regulamin Platformy e-Zamówienia. </w:t>
      </w:r>
    </w:p>
    <w:p w14:paraId="71019EA9"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6630A3DE" w14:textId="6E276C4A"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1.18/ W przypadku problemów technicznych i awarii związanych z funkcjonowaniem Platformy e-Zamówienia użytkownicy mogą skorzystać ze wsparcia technicznego dostępnego pod numerem telefonu (</w:t>
      </w:r>
      <w:r w:rsidR="001A7D5B">
        <w:rPr>
          <w:rFonts w:asciiTheme="majorHAnsi" w:hAnsiTheme="majorHAnsi" w:cstheme="majorHAnsi"/>
          <w:color w:val="262626" w:themeColor="text1" w:themeTint="D9"/>
          <w:sz w:val="20"/>
          <w:szCs w:val="20"/>
        </w:rPr>
        <w:t>22</w:t>
      </w:r>
      <w:r w:rsidRPr="0010044F">
        <w:rPr>
          <w:rFonts w:asciiTheme="majorHAnsi" w:hAnsiTheme="majorHAnsi" w:cstheme="majorHAnsi"/>
          <w:color w:val="262626" w:themeColor="text1" w:themeTint="D9"/>
          <w:sz w:val="20"/>
          <w:szCs w:val="20"/>
        </w:rPr>
        <w:t xml:space="preserve">) </w:t>
      </w:r>
      <w:r w:rsidR="001A7D5B">
        <w:rPr>
          <w:rFonts w:asciiTheme="majorHAnsi" w:hAnsiTheme="majorHAnsi" w:cstheme="majorHAnsi"/>
          <w:color w:val="262626" w:themeColor="text1" w:themeTint="D9"/>
          <w:sz w:val="20"/>
          <w:szCs w:val="20"/>
        </w:rPr>
        <w:t xml:space="preserve">458 77 99 </w:t>
      </w:r>
      <w:r w:rsidRPr="0010044F">
        <w:rPr>
          <w:rFonts w:asciiTheme="majorHAnsi" w:hAnsiTheme="majorHAnsi" w:cstheme="majorHAnsi"/>
          <w:color w:val="262626" w:themeColor="text1" w:themeTint="D9"/>
          <w:sz w:val="20"/>
          <w:szCs w:val="20"/>
        </w:rPr>
        <w:t xml:space="preserve">lub drogą elektroniczną poprzez formularz udostępniony na stronie internetowej https://ezamowienia.gov.pl w zakładce „Zgłoś problem”. </w:t>
      </w:r>
    </w:p>
    <w:p w14:paraId="730B59D5"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15822696"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1.19/ W szczególnie uzasadnionych przypadkach uniemożliwiających komunikację wykonawcy i Zamawiającego za pośrednictwem Platformy e-Zamówienia, Zamawiający dopuszcza komunikację za pomocą poczty elektronicznej na adres e-mail: przetargi@tbszm.pl (nie dotyczy składania ofert/wniosków o dopuszczenie do udziału w postępowaniu). </w:t>
      </w:r>
    </w:p>
    <w:p w14:paraId="3D0EF2AD"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0180BACE"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1.20/ Zamawiający nie przewiduje sposobu komunikowania się z Wykonawcami w inny sposób niż przy użyciu środków komunikacji elektronicznej, wskazanych w SWZ. </w:t>
      </w:r>
    </w:p>
    <w:p w14:paraId="428B3027" w14:textId="77777777" w:rsidR="00386B16"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70C30E4D" w14:textId="79723E40"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lastRenderedPageBreak/>
        <w:t xml:space="preserve">1.21/ Postępowanie o udzielenie zamówienia prowadzi się w języku polskim. </w:t>
      </w:r>
    </w:p>
    <w:p w14:paraId="060885E1"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a) Dokumenty i oświadczenia składane przez wykonawcę powinny być w języku polskim. W przypadku załączenia dokumentów sporządzonych w innym języku niż dopuszczony, wykonawca zobowiązany jest załączyć tłumaczenie na język polski. </w:t>
      </w:r>
    </w:p>
    <w:p w14:paraId="1004BD6B"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bookmarkEnd w:id="16"/>
    <w:p w14:paraId="20E35996"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1.22/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4CF08D4F"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p>
    <w:p w14:paraId="4369E3EB"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1.23/ Za datę przekazania oferty, wniosków, zawiadomień, dokumentów elektronicznych, oświadczeń lub elektronicznych kopii dokumentów lub oświadczeń oraz innych informacji przyjmuje się datę ich wpływu do Zamawiającego. </w:t>
      </w:r>
    </w:p>
    <w:p w14:paraId="60F68354" w14:textId="77777777" w:rsidR="0040435F" w:rsidRPr="0010044F" w:rsidRDefault="0040435F" w:rsidP="00386B16">
      <w:pPr>
        <w:pStyle w:val="Default"/>
        <w:spacing w:after="0" w:line="240" w:lineRule="auto"/>
        <w:jc w:val="both"/>
        <w:rPr>
          <w:rFonts w:asciiTheme="majorHAnsi" w:hAnsiTheme="majorHAnsi" w:cstheme="majorHAnsi"/>
          <w:color w:val="262626" w:themeColor="text1" w:themeTint="D9"/>
          <w:sz w:val="20"/>
          <w:szCs w:val="20"/>
        </w:rPr>
      </w:pPr>
    </w:p>
    <w:p w14:paraId="16BCC66E" w14:textId="27534CB1"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1.24/ Adres strony internetowej, na której udostępniane będą zmiany i wyjaśnienia treści specyfikacji warunków zamówienia (SWZ) oraz inne dokumenty zamówienia bezpośrednio związane z postępowaniem o udzielenie zamówienia: </w:t>
      </w:r>
      <w:hyperlink r:id="rId14" w:history="1">
        <w:r w:rsidRPr="0010044F">
          <w:rPr>
            <w:rStyle w:val="Hipercze"/>
            <w:rFonts w:asciiTheme="majorHAnsi" w:hAnsiTheme="majorHAnsi" w:cstheme="majorHAnsi"/>
            <w:b/>
            <w:bCs/>
            <w:color w:val="262626" w:themeColor="text1" w:themeTint="D9"/>
            <w:sz w:val="20"/>
            <w:szCs w:val="20"/>
          </w:rPr>
          <w:t>https://ezamowienia.gov.pl/pl</w:t>
        </w:r>
      </w:hyperlink>
      <w:r w:rsidR="0040435F">
        <w:rPr>
          <w:rFonts w:asciiTheme="majorHAnsi" w:hAnsiTheme="majorHAnsi" w:cstheme="majorHAnsi"/>
          <w:b/>
          <w:bCs/>
          <w:color w:val="262626" w:themeColor="text1" w:themeTint="D9"/>
          <w:sz w:val="20"/>
          <w:szCs w:val="20"/>
        </w:rPr>
        <w:t>.</w:t>
      </w:r>
    </w:p>
    <w:p w14:paraId="63151C16"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rPr>
      </w:pPr>
    </w:p>
    <w:p w14:paraId="3BE365B0" w14:textId="51C37D73" w:rsidR="00386B16" w:rsidRPr="0010044F" w:rsidRDefault="00386B16" w:rsidP="00386B16">
      <w:pPr>
        <w:shd w:val="clear" w:color="auto" w:fill="F2F2F2" w:themeFill="background1" w:themeFillShade="F2"/>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b/>
          <w:bCs/>
          <w:color w:val="262626" w:themeColor="text1" w:themeTint="D9"/>
          <w:sz w:val="20"/>
          <w:szCs w:val="20"/>
        </w:rPr>
        <w:t xml:space="preserve">1.25/ Wykonawca może zwrócić się do zamawiającego przy użyciu </w:t>
      </w:r>
      <w:r w:rsidRPr="0010044F">
        <w:rPr>
          <w:rFonts w:asciiTheme="majorHAnsi" w:hAnsiTheme="majorHAnsi" w:cstheme="majorHAnsi"/>
          <w:color w:val="262626" w:themeColor="text1" w:themeTint="D9"/>
          <w:sz w:val="20"/>
          <w:szCs w:val="20"/>
        </w:rPr>
        <w:t xml:space="preserve">Platformy e-Zamówienia, która jest dostępna pod adresem: </w:t>
      </w:r>
      <w:hyperlink r:id="rId15" w:history="1">
        <w:r w:rsidRPr="0010044F">
          <w:rPr>
            <w:rStyle w:val="Hipercze"/>
            <w:rFonts w:asciiTheme="majorHAnsi" w:hAnsiTheme="majorHAnsi" w:cstheme="majorHAnsi"/>
            <w:b/>
            <w:bCs/>
            <w:color w:val="262626" w:themeColor="text1" w:themeTint="D9"/>
            <w:sz w:val="20"/>
            <w:szCs w:val="20"/>
          </w:rPr>
          <w:t>https://ezamowienia.gov.pl/pl/</w:t>
        </w:r>
      </w:hyperlink>
      <w:r w:rsidRPr="0010044F">
        <w:rPr>
          <w:rFonts w:asciiTheme="majorHAnsi" w:hAnsiTheme="majorHAnsi" w:cstheme="majorHAnsi"/>
          <w:b/>
          <w:bCs/>
          <w:color w:val="262626" w:themeColor="text1" w:themeTint="D9"/>
          <w:sz w:val="20"/>
          <w:szCs w:val="20"/>
        </w:rPr>
        <w:t xml:space="preserve"> lub na adres e-mail: </w:t>
      </w:r>
      <w:hyperlink r:id="rId16" w:history="1">
        <w:r w:rsidRPr="0010044F">
          <w:rPr>
            <w:rStyle w:val="Hipercze"/>
            <w:rFonts w:asciiTheme="majorHAnsi" w:hAnsiTheme="majorHAnsi" w:cstheme="majorHAnsi"/>
            <w:color w:val="262626" w:themeColor="text1" w:themeTint="D9"/>
            <w:sz w:val="20"/>
            <w:szCs w:val="20"/>
          </w:rPr>
          <w:t>przetargi@tbszm.pl</w:t>
        </w:r>
      </w:hyperlink>
      <w:r w:rsidRPr="0010044F">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10044F">
        <w:rPr>
          <w:rFonts w:asciiTheme="majorHAnsi" w:hAnsiTheme="majorHAnsi" w:cstheme="majorHAnsi"/>
          <w:b/>
          <w:bCs/>
          <w:color w:val="262626" w:themeColor="text1" w:themeTint="D9"/>
          <w:sz w:val="20"/>
          <w:szCs w:val="20"/>
        </w:rPr>
        <w:t>2 dni przed upływem terminu składania ofert</w:t>
      </w:r>
      <w:r w:rsidRPr="0010044F">
        <w:rPr>
          <w:rFonts w:asciiTheme="majorHAnsi" w:hAnsiTheme="majorHAnsi" w:cstheme="majorHAnsi"/>
          <w:color w:val="262626" w:themeColor="text1" w:themeTint="D9"/>
          <w:sz w:val="20"/>
          <w:szCs w:val="20"/>
        </w:rPr>
        <w:t xml:space="preserve"> (udostępniając je na stronie internetowej prowadzonego postępowania </w:t>
      </w:r>
      <w:hyperlink r:id="rId17" w:history="1">
        <w:r w:rsidRPr="0010044F">
          <w:rPr>
            <w:rStyle w:val="Hipercze"/>
            <w:rFonts w:asciiTheme="majorHAnsi" w:hAnsiTheme="majorHAnsi" w:cstheme="majorHAnsi"/>
            <w:b/>
            <w:bCs/>
            <w:color w:val="262626" w:themeColor="text1" w:themeTint="D9"/>
            <w:sz w:val="20"/>
            <w:szCs w:val="20"/>
          </w:rPr>
          <w:t>https://ezamowienia.gov.pl/pl</w:t>
        </w:r>
      </w:hyperlink>
      <w:r w:rsidRPr="0010044F">
        <w:rPr>
          <w:rFonts w:asciiTheme="majorHAnsi" w:hAnsiTheme="majorHAnsi" w:cstheme="majorHAnsi"/>
          <w:b/>
          <w:bCs/>
          <w:color w:val="262626" w:themeColor="text1" w:themeTint="D9"/>
          <w:sz w:val="20"/>
          <w:szCs w:val="20"/>
        </w:rPr>
        <w:t>,</w:t>
      </w:r>
      <w:hyperlink r:id="rId18" w:history="1"/>
      <w:r w:rsidRPr="0010044F">
        <w:rPr>
          <w:rFonts w:asciiTheme="majorHAnsi" w:hAnsiTheme="majorHAnsi" w:cstheme="majorHAnsi"/>
          <w:color w:val="262626" w:themeColor="text1" w:themeTint="D9"/>
          <w:sz w:val="20"/>
          <w:szCs w:val="20"/>
        </w:rPr>
        <w:t xml:space="preserve"> pod warunkiem że wniosek o wyjaśnienie treści SWZ wpłynął do zamawiającego nie później niż na 4 dni przed upływem terminu składania ofert. </w:t>
      </w:r>
    </w:p>
    <w:p w14:paraId="1DC0E7C8" w14:textId="77777777" w:rsidR="00386B16" w:rsidRPr="0010044F" w:rsidRDefault="00386B16" w:rsidP="00386B16">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W przypadku gdy wniosek o wyjaśnienie treści SWZ nie wpłynie w terminie, zamawiający nie ma obowiązku udzielania wyjaśnień SWZ.</w:t>
      </w:r>
    </w:p>
    <w:p w14:paraId="0C88AB24" w14:textId="77777777" w:rsidR="00386B16" w:rsidRPr="0010044F" w:rsidRDefault="00386B16" w:rsidP="00386B16">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10044F">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21A427E" w14:textId="77777777" w:rsidR="00386B16" w:rsidRPr="0010044F" w:rsidRDefault="00386B16" w:rsidP="00386B16">
      <w:pPr>
        <w:pStyle w:val="Default"/>
        <w:spacing w:after="0" w:line="240" w:lineRule="auto"/>
        <w:jc w:val="both"/>
        <w:rPr>
          <w:rFonts w:asciiTheme="majorHAnsi" w:hAnsiTheme="majorHAnsi" w:cstheme="majorHAnsi"/>
          <w:color w:val="262626" w:themeColor="text1" w:themeTint="D9"/>
          <w:sz w:val="20"/>
          <w:szCs w:val="20"/>
          <w:u w:val="single"/>
        </w:rPr>
      </w:pPr>
    </w:p>
    <w:p w14:paraId="7475C160" w14:textId="77777777" w:rsidR="00386B16" w:rsidRPr="0010044F" w:rsidRDefault="00386B16" w:rsidP="00386B16">
      <w:pPr>
        <w:spacing w:after="0" w:line="240" w:lineRule="auto"/>
        <w:jc w:val="both"/>
        <w:rPr>
          <w:rFonts w:asciiTheme="majorHAnsi" w:hAnsiTheme="majorHAnsi" w:cstheme="majorHAnsi"/>
          <w:strike/>
          <w:color w:val="262626" w:themeColor="text1" w:themeTint="D9"/>
          <w:sz w:val="20"/>
          <w:szCs w:val="20"/>
        </w:rPr>
      </w:pPr>
      <w:r w:rsidRPr="0010044F">
        <w:rPr>
          <w:rFonts w:asciiTheme="majorHAnsi" w:hAnsiTheme="majorHAnsi" w:cstheme="majorHAnsi"/>
          <w:color w:val="262626" w:themeColor="text1" w:themeTint="D9"/>
          <w:sz w:val="20"/>
          <w:szCs w:val="20"/>
        </w:rPr>
        <w:t>1.26/ Treść zapytań (bez ujawniania źródła zapytania) wraz z wyjaśnieniami bądź informacje o dokonaniu modyfikacji SWZ, Zamawiający zamieści na stronie prowadzonego postępowania.</w:t>
      </w:r>
    </w:p>
    <w:p w14:paraId="24937F60"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p>
    <w:p w14:paraId="498A3DB2"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1.27/ Zamawiający wyznacza  następujące  osoby  do  kontaktu  z  Wykonawcami: </w:t>
      </w:r>
    </w:p>
    <w:p w14:paraId="1C45BD39" w14:textId="04629420" w:rsidR="00C61604" w:rsidRPr="0010044F" w:rsidRDefault="00C61604" w:rsidP="00C61604">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Agnieszka Białczewska </w:t>
      </w:r>
      <w:r w:rsidRPr="0010044F">
        <w:rPr>
          <w:rFonts w:asciiTheme="majorHAnsi" w:hAnsiTheme="majorHAnsi" w:cstheme="majorHAnsi"/>
          <w:color w:val="262626" w:themeColor="text1" w:themeTint="D9"/>
          <w:sz w:val="20"/>
          <w:szCs w:val="20"/>
        </w:rPr>
        <w:t>– tel. 22 160 37 30.</w:t>
      </w:r>
    </w:p>
    <w:p w14:paraId="27CD0433"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Anna Lenart – tel. 22 160 37 30.</w:t>
      </w:r>
    </w:p>
    <w:p w14:paraId="7F26D61D"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p>
    <w:p w14:paraId="0FF12294" w14:textId="77777777" w:rsidR="00386B16" w:rsidRPr="0010044F" w:rsidRDefault="00386B16" w:rsidP="00386B16">
      <w:pPr>
        <w:spacing w:after="0" w:line="240" w:lineRule="auto"/>
        <w:jc w:val="both"/>
        <w:rPr>
          <w:rFonts w:asciiTheme="majorHAnsi" w:hAnsiTheme="majorHAnsi" w:cstheme="majorHAnsi"/>
          <w:b/>
          <w:bCs/>
          <w:color w:val="262626" w:themeColor="text1" w:themeTint="D9"/>
          <w:sz w:val="20"/>
          <w:szCs w:val="20"/>
          <w:u w:val="single"/>
        </w:rPr>
      </w:pPr>
      <w:r w:rsidRPr="0010044F">
        <w:rPr>
          <w:rFonts w:asciiTheme="majorHAnsi" w:hAnsiTheme="majorHAnsi" w:cstheme="majorHAnsi"/>
          <w:color w:val="262626" w:themeColor="text1" w:themeTint="D9"/>
          <w:sz w:val="20"/>
          <w:szCs w:val="20"/>
        </w:rPr>
        <w:t xml:space="preserve">a) Jednocześnie Zamawiający informuje, że przepisy ustawy Pzp nie pozwalają na jakikolwiek inny kontakt – zarówno z Zamawiającym jak i osobami uprawnionymi do porozumiewania się z Wykonawcami – niż wskazany w niniejszym rozdziale SWZ. Oznacza to, że </w:t>
      </w:r>
      <w:r w:rsidRPr="0010044F">
        <w:rPr>
          <w:rFonts w:asciiTheme="majorHAnsi" w:hAnsiTheme="majorHAnsi" w:cstheme="majorHAnsi"/>
          <w:b/>
          <w:bCs/>
          <w:color w:val="262626" w:themeColor="text1" w:themeTint="D9"/>
          <w:sz w:val="20"/>
          <w:szCs w:val="20"/>
          <w:u w:val="single"/>
        </w:rPr>
        <w:t xml:space="preserve">Zamawiający nie będzie reagował na inne formy kontaktowania się z nim, w szczególności na kontakt telefoniczny lub/i osobisty w swojej siedzibie. </w:t>
      </w:r>
    </w:p>
    <w:p w14:paraId="30C84DFA"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p>
    <w:p w14:paraId="0F642ADE"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 xml:space="preserve">1.28/ Wykonawca pobierający wersję elektroniczną SWZ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0CD3F39" w14:textId="77777777" w:rsidR="00386B16" w:rsidRPr="0010044F" w:rsidRDefault="00386B16" w:rsidP="00386B16">
      <w:pPr>
        <w:spacing w:after="0" w:line="240" w:lineRule="auto"/>
        <w:jc w:val="both"/>
        <w:rPr>
          <w:rFonts w:asciiTheme="majorHAnsi" w:hAnsiTheme="majorHAnsi" w:cstheme="majorHAnsi"/>
          <w:b/>
          <w:bCs/>
          <w:color w:val="262626" w:themeColor="text1" w:themeTint="D9"/>
          <w:sz w:val="20"/>
          <w:szCs w:val="20"/>
        </w:rPr>
      </w:pPr>
    </w:p>
    <w:p w14:paraId="2CFF2681"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1.29/ Korespondencja w niniejszym postępowaniu prowadzona jest w języku polskim. Oznacza to, że wszelka korespondencja w innym języku niż język polski winna być złożona wraz z tłumaczeniem na język polski.</w:t>
      </w:r>
    </w:p>
    <w:p w14:paraId="5374F090"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p>
    <w:p w14:paraId="483DAC03" w14:textId="77777777" w:rsidR="00386B16" w:rsidRPr="0010044F" w:rsidRDefault="00386B16" w:rsidP="00386B16">
      <w:pPr>
        <w:spacing w:after="0" w:line="240" w:lineRule="auto"/>
        <w:jc w:val="both"/>
        <w:rPr>
          <w:rFonts w:asciiTheme="majorHAnsi" w:hAnsiTheme="majorHAnsi" w:cstheme="majorHAnsi"/>
          <w:color w:val="262626" w:themeColor="text1" w:themeTint="D9"/>
          <w:sz w:val="20"/>
          <w:szCs w:val="20"/>
        </w:rPr>
      </w:pPr>
      <w:r w:rsidRPr="0010044F">
        <w:rPr>
          <w:rFonts w:asciiTheme="majorHAnsi" w:hAnsiTheme="majorHAnsi" w:cstheme="majorHAnsi"/>
          <w:color w:val="262626" w:themeColor="text1" w:themeTint="D9"/>
          <w:sz w:val="20"/>
          <w:szCs w:val="20"/>
        </w:rPr>
        <w:t>1.30/ Wyjaśnienia SWZ udzielane będą z zachowaniem zasad określonych w art. 284 ustawy Pzp.</w:t>
      </w:r>
    </w:p>
    <w:p w14:paraId="16CFFCD7" w14:textId="77777777" w:rsidR="006D3D6A" w:rsidRDefault="006D3D6A" w:rsidP="00CC124D">
      <w:pPr>
        <w:spacing w:after="0" w:line="240" w:lineRule="auto"/>
        <w:rPr>
          <w:rFonts w:ascii="Calibri Light" w:hAnsi="Calibri Light"/>
          <w:sz w:val="20"/>
          <w:szCs w:val="20"/>
        </w:rPr>
      </w:pPr>
    </w:p>
    <w:p w14:paraId="4423727C" w14:textId="77777777" w:rsidR="006D3D6A" w:rsidRDefault="006D3D6A" w:rsidP="00CC124D">
      <w:pPr>
        <w:spacing w:after="0" w:line="240" w:lineRule="auto"/>
        <w:rPr>
          <w:rFonts w:ascii="Calibri Light" w:hAnsi="Calibri Light" w:cs="Calibri Light"/>
          <w:sz w:val="20"/>
          <w:szCs w:val="20"/>
        </w:rPr>
      </w:pPr>
    </w:p>
    <w:p w14:paraId="78959AA7" w14:textId="77777777" w:rsidR="001B7A9F" w:rsidRDefault="001B7A9F" w:rsidP="00CC124D">
      <w:pPr>
        <w:spacing w:after="0" w:line="240" w:lineRule="auto"/>
        <w:rPr>
          <w:rFonts w:ascii="Calibri Light" w:hAnsi="Calibri Light" w:cs="Calibri Light"/>
          <w:sz w:val="20"/>
          <w:szCs w:val="20"/>
        </w:rPr>
      </w:pPr>
    </w:p>
    <w:p w14:paraId="7465E72D" w14:textId="77777777" w:rsidR="001B7A9F" w:rsidRPr="000E5807" w:rsidRDefault="001B7A9F" w:rsidP="00CC124D">
      <w:pPr>
        <w:spacing w:after="0" w:line="240" w:lineRule="auto"/>
        <w:rPr>
          <w:rFonts w:ascii="Calibri Light" w:hAnsi="Calibri Light" w:cs="Calibri Light"/>
          <w:sz w:val="20"/>
          <w:szCs w:val="20"/>
        </w:rPr>
      </w:pPr>
    </w:p>
    <w:p w14:paraId="1EEBE99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lastRenderedPageBreak/>
        <w:t xml:space="preserve">2. </w:t>
      </w:r>
      <w:r w:rsidR="005445DE" w:rsidRPr="00CE1ECD">
        <w:rPr>
          <w:rFonts w:ascii="Calibri Light" w:hAnsi="Calibri Light" w:cs="Calibri Light"/>
          <w:b/>
          <w:bCs/>
          <w:sz w:val="20"/>
          <w:szCs w:val="20"/>
        </w:rPr>
        <w:t>SPOSÓB ORAZ TERMIN SKŁADANIA OFERT</w:t>
      </w:r>
    </w:p>
    <w:p w14:paraId="5B6D514C" w14:textId="77777777" w:rsidR="00E47AFB" w:rsidRDefault="00E47AFB" w:rsidP="00CC124D">
      <w:pPr>
        <w:spacing w:after="0" w:line="240" w:lineRule="auto"/>
        <w:rPr>
          <w:rFonts w:ascii="Calibri Light" w:hAnsi="Calibri Light" w:cs="Calibri Light"/>
          <w:sz w:val="20"/>
          <w:szCs w:val="20"/>
        </w:rPr>
      </w:pPr>
    </w:p>
    <w:p w14:paraId="0BD4ABBA" w14:textId="724F547E" w:rsidR="005445DE" w:rsidRDefault="007D6CDE" w:rsidP="00CC124D">
      <w:pPr>
        <w:spacing w:after="0" w:line="240" w:lineRule="auto"/>
        <w:rPr>
          <w:rFonts w:ascii="Calibri Light" w:hAnsi="Calibri Light" w:cs="Calibri Light"/>
          <w:b/>
          <w:bCs/>
          <w:sz w:val="20"/>
          <w:szCs w:val="20"/>
        </w:rPr>
      </w:pPr>
      <w:r w:rsidRPr="000E5807">
        <w:rPr>
          <w:rFonts w:ascii="Calibri Light" w:hAnsi="Calibri Light" w:cs="Calibri Light"/>
          <w:sz w:val="20"/>
          <w:szCs w:val="20"/>
        </w:rPr>
        <w:t xml:space="preserve">2.1/ </w:t>
      </w:r>
      <w:r w:rsidR="005445DE" w:rsidRPr="000E5807">
        <w:rPr>
          <w:rFonts w:ascii="Calibri Light" w:hAnsi="Calibri Light" w:cs="Calibri Light"/>
          <w:sz w:val="20"/>
          <w:szCs w:val="20"/>
        </w:rPr>
        <w:t xml:space="preserve">Ofertę należy złożyć w terminie do dnia </w:t>
      </w:r>
      <w:r w:rsidR="00DC4995">
        <w:rPr>
          <w:rFonts w:ascii="Calibri Light" w:hAnsi="Calibri Light" w:cs="Calibri Light"/>
          <w:b/>
          <w:bCs/>
          <w:sz w:val="20"/>
          <w:szCs w:val="20"/>
        </w:rPr>
        <w:t>09.01.2025</w:t>
      </w:r>
      <w:r w:rsidR="003824AF">
        <w:rPr>
          <w:rFonts w:ascii="Calibri Light" w:hAnsi="Calibri Light" w:cs="Calibri Light"/>
          <w:b/>
          <w:bCs/>
          <w:sz w:val="20"/>
          <w:szCs w:val="20"/>
        </w:rPr>
        <w:t xml:space="preserve"> </w:t>
      </w:r>
      <w:r w:rsidR="005445DE" w:rsidRPr="00CE1ECD">
        <w:rPr>
          <w:rFonts w:ascii="Calibri Light" w:hAnsi="Calibri Light" w:cs="Calibri Light"/>
          <w:b/>
          <w:bCs/>
          <w:sz w:val="20"/>
          <w:szCs w:val="20"/>
        </w:rPr>
        <w:t xml:space="preserve">r. do godz. </w:t>
      </w:r>
      <w:r w:rsidR="002931C5">
        <w:rPr>
          <w:rFonts w:ascii="Calibri Light" w:hAnsi="Calibri Light" w:cs="Calibri Light"/>
          <w:b/>
          <w:bCs/>
          <w:sz w:val="20"/>
          <w:szCs w:val="20"/>
        </w:rPr>
        <w:t>09:00</w:t>
      </w:r>
      <w:r w:rsidR="005445DE" w:rsidRPr="00CE1ECD">
        <w:rPr>
          <w:rFonts w:ascii="Calibri Light" w:hAnsi="Calibri Light" w:cs="Calibri Light"/>
          <w:b/>
          <w:bCs/>
          <w:sz w:val="20"/>
          <w:szCs w:val="20"/>
        </w:rPr>
        <w:t>.</w:t>
      </w:r>
    </w:p>
    <w:p w14:paraId="78CCAD3F" w14:textId="77777777" w:rsidR="00E47AFB" w:rsidRPr="00CE1ECD" w:rsidRDefault="00E47AFB" w:rsidP="00CC124D">
      <w:pPr>
        <w:spacing w:after="0" w:line="240" w:lineRule="auto"/>
        <w:rPr>
          <w:rFonts w:ascii="Calibri Light" w:hAnsi="Calibri Light" w:cs="Calibri Light"/>
          <w:b/>
          <w:bCs/>
          <w:sz w:val="20"/>
          <w:szCs w:val="20"/>
        </w:rPr>
      </w:pPr>
    </w:p>
    <w:p w14:paraId="5F1F504E" w14:textId="0CA9151B" w:rsidR="005445DE" w:rsidRDefault="007D6CDE"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2.</w:t>
      </w:r>
      <w:r w:rsidR="00E47AFB">
        <w:rPr>
          <w:rFonts w:ascii="Calibri Light" w:hAnsi="Calibri Light" w:cs="Calibri Light"/>
          <w:sz w:val="20"/>
          <w:szCs w:val="20"/>
        </w:rPr>
        <w:t>2</w:t>
      </w: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Sposób składania ofert wskazano w Rozdziale II pkt 11 niniejszej SWZ.</w:t>
      </w:r>
      <w:r w:rsidR="00845DB6">
        <w:rPr>
          <w:rFonts w:ascii="Calibri Light" w:hAnsi="Calibri Light" w:cs="Calibri Light"/>
          <w:sz w:val="20"/>
          <w:szCs w:val="20"/>
        </w:rPr>
        <w:t xml:space="preserve"> </w:t>
      </w:r>
    </w:p>
    <w:p w14:paraId="4D9B5E7C" w14:textId="77777777" w:rsidR="00845DB6" w:rsidRPr="000E5807" w:rsidRDefault="00845DB6" w:rsidP="00CC124D">
      <w:pPr>
        <w:spacing w:after="0" w:line="240" w:lineRule="auto"/>
        <w:rPr>
          <w:rFonts w:ascii="Calibri Light" w:hAnsi="Calibri Light" w:cs="Calibri Light"/>
          <w:sz w:val="20"/>
          <w:szCs w:val="20"/>
        </w:rPr>
      </w:pPr>
    </w:p>
    <w:p w14:paraId="36EB7AA9" w14:textId="77777777" w:rsidR="005445DE" w:rsidRPr="00CE1EC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3. </w:t>
      </w:r>
      <w:r w:rsidR="005445DE" w:rsidRPr="00CE1ECD">
        <w:rPr>
          <w:rFonts w:ascii="Calibri Light" w:hAnsi="Calibri Light" w:cs="Calibri Light"/>
          <w:b/>
          <w:bCs/>
          <w:sz w:val="20"/>
          <w:szCs w:val="20"/>
        </w:rPr>
        <w:t>TERMIN OTWARCIA OFERT</w:t>
      </w:r>
    </w:p>
    <w:p w14:paraId="02CD8083" w14:textId="77777777" w:rsidR="00E47AFB" w:rsidRDefault="00E47AFB" w:rsidP="00CC124D">
      <w:pPr>
        <w:spacing w:after="0" w:line="240" w:lineRule="auto"/>
        <w:rPr>
          <w:rFonts w:ascii="Calibri Light" w:hAnsi="Calibri Light" w:cs="Calibri Light"/>
          <w:sz w:val="20"/>
          <w:szCs w:val="20"/>
        </w:rPr>
      </w:pPr>
    </w:p>
    <w:p w14:paraId="20C7D046" w14:textId="3A70E986" w:rsidR="005445DE"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3.1/ </w:t>
      </w:r>
      <w:r w:rsidR="005445DE" w:rsidRPr="000E5807">
        <w:rPr>
          <w:rFonts w:ascii="Calibri Light" w:hAnsi="Calibri Light" w:cs="Calibri Light"/>
          <w:sz w:val="20"/>
          <w:szCs w:val="20"/>
        </w:rPr>
        <w:t xml:space="preserve">Otwarcie ofert nastąpi w dniu </w:t>
      </w:r>
      <w:r w:rsidR="00DC4995">
        <w:rPr>
          <w:rFonts w:ascii="Calibri Light" w:hAnsi="Calibri Light" w:cs="Calibri Light"/>
          <w:b/>
          <w:bCs/>
          <w:sz w:val="20"/>
          <w:szCs w:val="20"/>
        </w:rPr>
        <w:t>09.01.2025</w:t>
      </w:r>
      <w:r w:rsidR="003824AF">
        <w:rPr>
          <w:rFonts w:ascii="Calibri Light" w:hAnsi="Calibri Light" w:cs="Calibri Light"/>
          <w:b/>
          <w:bCs/>
          <w:sz w:val="20"/>
          <w:szCs w:val="20"/>
        </w:rPr>
        <w:t xml:space="preserve"> </w:t>
      </w:r>
      <w:r w:rsidR="005445DE" w:rsidRPr="00CE1ECD">
        <w:rPr>
          <w:rFonts w:ascii="Calibri Light" w:hAnsi="Calibri Light" w:cs="Calibri Light"/>
          <w:b/>
          <w:bCs/>
          <w:sz w:val="20"/>
          <w:szCs w:val="20"/>
        </w:rPr>
        <w:t>r. o godz. 1</w:t>
      </w:r>
      <w:r w:rsidR="00280F0C">
        <w:rPr>
          <w:rFonts w:ascii="Calibri Light" w:hAnsi="Calibri Light" w:cs="Calibri Light"/>
          <w:b/>
          <w:bCs/>
          <w:sz w:val="20"/>
          <w:szCs w:val="20"/>
        </w:rPr>
        <w:t>0</w:t>
      </w:r>
      <w:r w:rsidR="005445DE" w:rsidRPr="00CE1ECD">
        <w:rPr>
          <w:rFonts w:ascii="Calibri Light" w:hAnsi="Calibri Light" w:cs="Calibri Light"/>
          <w:b/>
          <w:bCs/>
          <w:sz w:val="20"/>
          <w:szCs w:val="20"/>
        </w:rPr>
        <w:t>:00</w:t>
      </w:r>
      <w:r w:rsidR="005445DE" w:rsidRPr="000E5807">
        <w:rPr>
          <w:rFonts w:ascii="Calibri Light" w:hAnsi="Calibri Light" w:cs="Calibri Light"/>
          <w:sz w:val="20"/>
          <w:szCs w:val="20"/>
        </w:rPr>
        <w:t xml:space="preserve"> </w:t>
      </w:r>
      <w:r w:rsidR="005445DE" w:rsidRPr="00E47AFB">
        <w:rPr>
          <w:rFonts w:ascii="Calibri Light" w:hAnsi="Calibri Light" w:cs="Calibri Light"/>
          <w:sz w:val="20"/>
          <w:szCs w:val="20"/>
        </w:rPr>
        <w:t>poprzez odszyfrowanie ofert.</w:t>
      </w:r>
    </w:p>
    <w:p w14:paraId="2C8DC721" w14:textId="77777777" w:rsidR="00E47AFB" w:rsidRPr="000E5807" w:rsidRDefault="00E47AFB" w:rsidP="00E47AFB">
      <w:pPr>
        <w:spacing w:after="0" w:line="240" w:lineRule="auto"/>
        <w:jc w:val="both"/>
        <w:rPr>
          <w:rFonts w:ascii="Calibri Light" w:hAnsi="Calibri Light" w:cs="Calibri Light"/>
          <w:sz w:val="20"/>
          <w:szCs w:val="20"/>
        </w:rPr>
      </w:pPr>
    </w:p>
    <w:p w14:paraId="561D0239"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3.2/ </w:t>
      </w:r>
      <w:r w:rsidR="005445DE" w:rsidRPr="000E5807">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Default="00E47AFB" w:rsidP="00E47AFB">
      <w:pPr>
        <w:spacing w:after="0" w:line="240" w:lineRule="auto"/>
        <w:jc w:val="both"/>
        <w:rPr>
          <w:rFonts w:ascii="Calibri Light" w:hAnsi="Calibri Light" w:cs="Calibri Light"/>
          <w:sz w:val="20"/>
          <w:szCs w:val="20"/>
        </w:rPr>
      </w:pPr>
    </w:p>
    <w:p w14:paraId="230E3D66" w14:textId="77777777" w:rsidR="005445DE" w:rsidRPr="000E5807"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3.3/ </w:t>
      </w:r>
      <w:r w:rsidR="005445DE" w:rsidRPr="000E5807">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0E5807" w:rsidRDefault="007D6CDE" w:rsidP="00E47AFB">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 </w:t>
      </w:r>
      <w:r w:rsidR="005445DE" w:rsidRPr="000E5807">
        <w:rPr>
          <w:rFonts w:ascii="Calibri Light" w:hAnsi="Calibri Light" w:cs="Calibri Light"/>
          <w:sz w:val="20"/>
          <w:szCs w:val="20"/>
        </w:rPr>
        <w:t>cenach lub kosztach zawartych w ofertach.</w:t>
      </w:r>
    </w:p>
    <w:p w14:paraId="054BE801" w14:textId="77777777" w:rsidR="00E47AFB" w:rsidRDefault="00E47AFB" w:rsidP="00E47AFB">
      <w:pPr>
        <w:spacing w:after="0" w:line="240" w:lineRule="auto"/>
        <w:jc w:val="both"/>
        <w:rPr>
          <w:rFonts w:ascii="Calibri Light" w:hAnsi="Calibri Light" w:cs="Calibri Light"/>
          <w:sz w:val="20"/>
          <w:szCs w:val="20"/>
        </w:rPr>
      </w:pPr>
    </w:p>
    <w:p w14:paraId="4C101879" w14:textId="66F91F8F" w:rsidR="005445DE" w:rsidRDefault="007D6CD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3.4/ </w:t>
      </w:r>
      <w:r w:rsidR="005445DE" w:rsidRPr="000E5807">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7E3CA0AA" w14:textId="72F21F54" w:rsidR="00323F73" w:rsidRDefault="00323F73" w:rsidP="00E47AFB">
      <w:pPr>
        <w:spacing w:after="0" w:line="240" w:lineRule="auto"/>
        <w:jc w:val="both"/>
        <w:rPr>
          <w:rFonts w:ascii="Calibri Light" w:hAnsi="Calibri Light" w:cs="Calibri Light"/>
          <w:sz w:val="20"/>
          <w:szCs w:val="20"/>
        </w:rPr>
      </w:pPr>
    </w:p>
    <w:p w14:paraId="2087B6F2" w14:textId="77777777" w:rsidR="005445DE" w:rsidRPr="000E5807" w:rsidRDefault="005445DE" w:rsidP="00CC124D">
      <w:pPr>
        <w:spacing w:after="0" w:line="240" w:lineRule="auto"/>
        <w:rPr>
          <w:rFonts w:ascii="Calibri Light" w:hAnsi="Calibri Light" w:cs="Calibri Light"/>
          <w:sz w:val="20"/>
          <w:szCs w:val="20"/>
        </w:rPr>
      </w:pPr>
    </w:p>
    <w:p w14:paraId="1182255A" w14:textId="77777777" w:rsidR="005445DE" w:rsidRPr="00CE1EC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 xml:space="preserve">4. </w:t>
      </w:r>
      <w:r w:rsidR="005445DE" w:rsidRPr="00CE1ECD">
        <w:rPr>
          <w:rFonts w:ascii="Calibri Light" w:hAnsi="Calibri Light" w:cs="Calibri Light"/>
          <w:b/>
          <w:bCs/>
          <w:sz w:val="20"/>
          <w:szCs w:val="20"/>
        </w:rPr>
        <w:t>TERMIN ZWIĄZANIA OFERTĄ.</w:t>
      </w:r>
    </w:p>
    <w:p w14:paraId="48DFB374" w14:textId="77777777" w:rsidR="00830E8E" w:rsidRPr="000E5807" w:rsidRDefault="00830E8E" w:rsidP="00CC124D">
      <w:pPr>
        <w:spacing w:after="0" w:line="240" w:lineRule="auto"/>
        <w:rPr>
          <w:rFonts w:ascii="Calibri Light" w:hAnsi="Calibri Light" w:cs="Calibri Light"/>
          <w:sz w:val="20"/>
          <w:szCs w:val="20"/>
        </w:rPr>
      </w:pPr>
    </w:p>
    <w:p w14:paraId="48F4471A" w14:textId="77777777" w:rsidR="00CE1ECD" w:rsidRDefault="00A83695"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4.1/ </w:t>
      </w:r>
      <w:r w:rsidR="005445DE" w:rsidRPr="000E5807">
        <w:rPr>
          <w:rFonts w:ascii="Calibri Light" w:hAnsi="Calibri Light" w:cs="Calibri Light"/>
          <w:sz w:val="20"/>
          <w:szCs w:val="20"/>
        </w:rPr>
        <w:t xml:space="preserve">Wykonawca pozostaje związany ofertą przez okres </w:t>
      </w:r>
      <w:r w:rsidR="005445DE" w:rsidRPr="000E5807">
        <w:rPr>
          <w:rFonts w:ascii="Calibri Light" w:hAnsi="Calibri Light" w:cs="Calibri Light"/>
          <w:b/>
          <w:bCs/>
          <w:sz w:val="20"/>
          <w:szCs w:val="20"/>
        </w:rPr>
        <w:t>30 dni</w:t>
      </w:r>
      <w:r w:rsidR="005445DE" w:rsidRPr="000E5807">
        <w:rPr>
          <w:rFonts w:ascii="Calibri Light" w:hAnsi="Calibri Light" w:cs="Calibri Light"/>
          <w:sz w:val="20"/>
          <w:szCs w:val="20"/>
        </w:rPr>
        <w:t xml:space="preserve"> od dnia upływu terminu składania ofert tj. </w:t>
      </w:r>
    </w:p>
    <w:p w14:paraId="5E5881BE" w14:textId="69086D18" w:rsidR="005445DE" w:rsidRPr="000E5807" w:rsidRDefault="005445DE" w:rsidP="00E47AFB">
      <w:pPr>
        <w:spacing w:after="0" w:line="240" w:lineRule="auto"/>
        <w:jc w:val="right"/>
        <w:rPr>
          <w:rFonts w:ascii="Calibri Light" w:hAnsi="Calibri Light" w:cs="Calibri Light"/>
          <w:b/>
          <w:bCs/>
          <w:sz w:val="20"/>
          <w:szCs w:val="20"/>
        </w:rPr>
      </w:pPr>
      <w:r w:rsidRPr="000E5807">
        <w:rPr>
          <w:rFonts w:ascii="Calibri Light" w:hAnsi="Calibri Light" w:cs="Calibri Light"/>
          <w:b/>
          <w:bCs/>
          <w:sz w:val="20"/>
          <w:szCs w:val="20"/>
        </w:rPr>
        <w:t xml:space="preserve">do dnia </w:t>
      </w:r>
      <w:r w:rsidR="00DC4995">
        <w:rPr>
          <w:rFonts w:ascii="Calibri Light" w:hAnsi="Calibri Light" w:cs="Calibri Light"/>
          <w:b/>
          <w:bCs/>
          <w:sz w:val="20"/>
          <w:szCs w:val="20"/>
        </w:rPr>
        <w:t>07.02.2025</w:t>
      </w:r>
      <w:r w:rsidR="003824AF">
        <w:rPr>
          <w:rFonts w:ascii="Calibri Light" w:hAnsi="Calibri Light" w:cs="Calibri Light"/>
          <w:b/>
          <w:bCs/>
          <w:sz w:val="20"/>
          <w:szCs w:val="20"/>
        </w:rPr>
        <w:t xml:space="preserve"> </w:t>
      </w:r>
      <w:r w:rsidRPr="000E5807">
        <w:rPr>
          <w:rFonts w:ascii="Calibri Light" w:hAnsi="Calibri Light" w:cs="Calibri Light"/>
          <w:b/>
          <w:bCs/>
          <w:sz w:val="20"/>
          <w:szCs w:val="20"/>
        </w:rPr>
        <w:t>r.</w:t>
      </w:r>
    </w:p>
    <w:p w14:paraId="047632F0" w14:textId="77777777" w:rsidR="00830E8E" w:rsidRPr="000E5807" w:rsidRDefault="00830E8E" w:rsidP="00E47AFB">
      <w:pPr>
        <w:spacing w:after="0" w:line="240" w:lineRule="auto"/>
        <w:jc w:val="both"/>
        <w:rPr>
          <w:rFonts w:ascii="Calibri Light" w:hAnsi="Calibri Light" w:cs="Calibri Light"/>
          <w:sz w:val="20"/>
          <w:szCs w:val="20"/>
        </w:rPr>
      </w:pPr>
    </w:p>
    <w:p w14:paraId="458CDDA8" w14:textId="77777777" w:rsidR="005445DE" w:rsidRPr="000E5807" w:rsidRDefault="00830E8E" w:rsidP="00E47AFB">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4.2/ </w:t>
      </w:r>
      <w:r w:rsidR="005445DE" w:rsidRPr="000E5807">
        <w:rPr>
          <w:rFonts w:ascii="Calibri Light" w:hAnsi="Calibri Light" w:cs="Calibri Light"/>
          <w:sz w:val="20"/>
          <w:szCs w:val="20"/>
        </w:rPr>
        <w:t>Bieg terminu związania ofertą rozpoczyna się wraz z upływem terminu składania ofert.</w:t>
      </w:r>
    </w:p>
    <w:p w14:paraId="48203FE9" w14:textId="77777777" w:rsidR="00830E8E" w:rsidRPr="000E5807" w:rsidRDefault="00830E8E" w:rsidP="00CC124D">
      <w:pPr>
        <w:spacing w:after="0" w:line="240" w:lineRule="auto"/>
        <w:rPr>
          <w:rFonts w:ascii="Calibri Light" w:hAnsi="Calibri Light" w:cs="Calibri Light"/>
          <w:sz w:val="20"/>
          <w:szCs w:val="20"/>
        </w:rPr>
      </w:pPr>
    </w:p>
    <w:p w14:paraId="1840AB3C" w14:textId="28D36257" w:rsidR="00CE1ECD" w:rsidRDefault="00830E8E" w:rsidP="00CC124D">
      <w:pPr>
        <w:spacing w:after="0" w:line="240" w:lineRule="auto"/>
        <w:jc w:val="both"/>
        <w:rPr>
          <w:rFonts w:ascii="Calibri Light" w:hAnsi="Calibri Light" w:cs="Calibri Light"/>
          <w:b/>
          <w:bCs/>
          <w:sz w:val="20"/>
          <w:szCs w:val="20"/>
        </w:rPr>
      </w:pPr>
      <w:r w:rsidRPr="000E5807">
        <w:rPr>
          <w:rFonts w:ascii="Calibri Light" w:hAnsi="Calibri Light" w:cs="Calibri Light"/>
          <w:sz w:val="20"/>
          <w:szCs w:val="20"/>
        </w:rPr>
        <w:t xml:space="preserve">4.3/ </w:t>
      </w:r>
      <w:r w:rsidR="005445DE" w:rsidRPr="000E5807">
        <w:rPr>
          <w:rFonts w:ascii="Calibri Light" w:hAnsi="Calibri Light" w:cs="Calibri Light"/>
          <w:sz w:val="20"/>
          <w:szCs w:val="20"/>
        </w:rPr>
        <w:t xml:space="preserve">W przypadku gdy wybór najkorzystniejszej oferty nie nastąpi przed upływem terminu związania ofertą określonego w pkt </w:t>
      </w:r>
      <w:r w:rsidR="00CE1ECD">
        <w:rPr>
          <w:rFonts w:ascii="Calibri Light" w:hAnsi="Calibri Light" w:cs="Calibri Light"/>
          <w:sz w:val="20"/>
          <w:szCs w:val="20"/>
        </w:rPr>
        <w:t>4.</w:t>
      </w:r>
      <w:r w:rsidR="005445DE" w:rsidRPr="000E5807">
        <w:rPr>
          <w:rFonts w:ascii="Calibri Light" w:hAnsi="Calibri Light" w:cs="Calibri Light"/>
          <w:sz w:val="20"/>
          <w:szCs w:val="20"/>
        </w:rPr>
        <w:t>1</w:t>
      </w:r>
      <w:r w:rsidR="00CE1ECD">
        <w:rPr>
          <w:rFonts w:ascii="Calibri Light" w:hAnsi="Calibri Light" w:cs="Calibri Light"/>
          <w:sz w:val="20"/>
          <w:szCs w:val="20"/>
        </w:rPr>
        <w:t>/</w:t>
      </w:r>
      <w:r w:rsidR="005445DE" w:rsidRPr="000E5807">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0E5807">
        <w:rPr>
          <w:rFonts w:ascii="Calibri Light" w:hAnsi="Calibri Light" w:cs="Calibri Light"/>
          <w:b/>
          <w:bCs/>
          <w:sz w:val="20"/>
          <w:szCs w:val="20"/>
        </w:rPr>
        <w:t xml:space="preserve">. </w:t>
      </w:r>
    </w:p>
    <w:p w14:paraId="50706FA8" w14:textId="77777777" w:rsidR="00493EE1" w:rsidRDefault="00493EE1" w:rsidP="00CC124D">
      <w:pPr>
        <w:spacing w:after="0" w:line="240" w:lineRule="auto"/>
        <w:jc w:val="both"/>
        <w:rPr>
          <w:rFonts w:ascii="Calibri Light" w:hAnsi="Calibri Light" w:cs="Calibri Light"/>
          <w:b/>
          <w:bCs/>
          <w:sz w:val="20"/>
          <w:szCs w:val="20"/>
        </w:rPr>
      </w:pPr>
    </w:p>
    <w:p w14:paraId="0F5840D1" w14:textId="0ABAC001" w:rsidR="0041413B" w:rsidRDefault="005445DE" w:rsidP="00CC124D">
      <w:pPr>
        <w:spacing w:after="0" w:line="240" w:lineRule="auto"/>
        <w:jc w:val="both"/>
        <w:rPr>
          <w:rFonts w:ascii="Calibri Light" w:hAnsi="Calibri Light" w:cs="Calibri Light"/>
          <w:color w:val="262626"/>
          <w:sz w:val="20"/>
          <w:szCs w:val="20"/>
        </w:rPr>
      </w:pPr>
      <w:r w:rsidRPr="00EA69FE">
        <w:rPr>
          <w:rFonts w:ascii="Calibri Light" w:hAnsi="Calibri Light" w:cs="Calibri Light"/>
          <w:color w:val="262626"/>
          <w:sz w:val="20"/>
          <w:szCs w:val="20"/>
        </w:rPr>
        <w:t>Przedłużenie terminu związania ofertą, wymaga złożenia przez wykonawcę pisemnego oświadczenia o wyrażeniu zgody na przedłużenie terminu związania ofertą</w:t>
      </w:r>
      <w:r w:rsidR="0041413B">
        <w:rPr>
          <w:rFonts w:ascii="Calibri Light" w:hAnsi="Calibri Light" w:cs="Calibri Light"/>
          <w:color w:val="262626"/>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p>
    <w:p w14:paraId="75D5786C" w14:textId="77777777" w:rsidR="0041413B" w:rsidRDefault="0041413B" w:rsidP="00CC124D">
      <w:pPr>
        <w:spacing w:after="0" w:line="240" w:lineRule="auto"/>
        <w:jc w:val="both"/>
        <w:rPr>
          <w:rFonts w:ascii="Calibri Light" w:hAnsi="Calibri Light" w:cs="Calibri Light"/>
          <w:color w:val="262626"/>
          <w:sz w:val="20"/>
          <w:szCs w:val="20"/>
        </w:rPr>
      </w:pPr>
    </w:p>
    <w:p w14:paraId="52650B29" w14:textId="77777777" w:rsidR="00FB14CA" w:rsidRPr="00A904C4" w:rsidRDefault="00FB14CA" w:rsidP="00CC124D">
      <w:pPr>
        <w:spacing w:after="0" w:line="240" w:lineRule="auto"/>
        <w:rPr>
          <w:sz w:val="20"/>
          <w:szCs w:val="20"/>
        </w:rPr>
      </w:pPr>
    </w:p>
    <w:p w14:paraId="0969FF63" w14:textId="77777777" w:rsidR="00830E8E" w:rsidRPr="00CE1EC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5. OPIS KRYTERIÓW OCENY OFERT WRAZ Z PODANIEM WAG TYCH KRYTERIÓW I SPOSOBU OCENY OFERT.</w:t>
      </w:r>
    </w:p>
    <w:p w14:paraId="42772420" w14:textId="77777777" w:rsidR="00A904C4" w:rsidRDefault="00A904C4" w:rsidP="00CC124D">
      <w:pPr>
        <w:spacing w:after="0" w:line="240" w:lineRule="auto"/>
        <w:ind w:right="-108"/>
        <w:jc w:val="both"/>
        <w:rPr>
          <w:rFonts w:ascii="Cambria" w:hAnsi="Cambria"/>
          <w:sz w:val="20"/>
          <w:szCs w:val="20"/>
        </w:rPr>
      </w:pPr>
    </w:p>
    <w:p w14:paraId="6FB1AB13" w14:textId="77777777" w:rsidR="00A904C4" w:rsidRPr="000E5807" w:rsidRDefault="00A904C4" w:rsidP="00CC124D">
      <w:pPr>
        <w:spacing w:after="0" w:line="240" w:lineRule="auto"/>
        <w:ind w:right="-108"/>
        <w:jc w:val="both"/>
        <w:rPr>
          <w:rFonts w:ascii="Calibri Light" w:hAnsi="Calibri Light" w:cs="Calibri Light"/>
          <w:sz w:val="20"/>
          <w:szCs w:val="20"/>
        </w:rPr>
      </w:pPr>
      <w:r w:rsidRPr="000E5807">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845DB6" w:rsidRDefault="003D75BE" w:rsidP="00CC124D">
      <w:pPr>
        <w:autoSpaceDE w:val="0"/>
        <w:spacing w:after="0" w:line="240" w:lineRule="auto"/>
        <w:jc w:val="both"/>
        <w:rPr>
          <w:rFonts w:ascii="Calibri Light" w:eastAsia="Verdana" w:hAnsi="Calibri Light" w:cs="Calibri Light"/>
          <w:b/>
          <w:color w:val="262626" w:themeColor="text1" w:themeTint="D9"/>
          <w:sz w:val="20"/>
          <w:szCs w:val="20"/>
        </w:rPr>
      </w:pPr>
    </w:p>
    <w:p w14:paraId="1416D113" w14:textId="77777777" w:rsidR="009F11BD" w:rsidRPr="009D538D" w:rsidRDefault="009F11BD" w:rsidP="009F11B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cena </w:t>
      </w:r>
      <w:r w:rsidRPr="009D538D">
        <w:rPr>
          <w:rFonts w:asciiTheme="majorHAnsi" w:eastAsia="Verdana" w:hAnsiTheme="majorHAnsi" w:cstheme="majorHAnsi"/>
          <w:color w:val="262626" w:themeColor="text1" w:themeTint="D9"/>
          <w:sz w:val="20"/>
          <w:szCs w:val="20"/>
        </w:rPr>
        <w:t xml:space="preserve">  </w:t>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t xml:space="preserve">– waga kryterium </w:t>
      </w:r>
      <w:r w:rsidRPr="009D538D">
        <w:rPr>
          <w:rFonts w:asciiTheme="majorHAnsi" w:eastAsia="Verdana" w:hAnsiTheme="majorHAnsi" w:cstheme="majorHAnsi"/>
          <w:b/>
          <w:color w:val="262626" w:themeColor="text1" w:themeTint="D9"/>
          <w:sz w:val="20"/>
          <w:szCs w:val="20"/>
        </w:rPr>
        <w:t>60%</w:t>
      </w:r>
    </w:p>
    <w:p w14:paraId="4A5F7807" w14:textId="10C0B32A" w:rsidR="009F11BD" w:rsidRPr="009D538D" w:rsidRDefault="009F11BD" w:rsidP="009F11BD">
      <w:pPr>
        <w:autoSpaceDE w:val="0"/>
        <w:spacing w:after="0" w:line="240" w:lineRule="auto"/>
        <w:jc w:val="both"/>
        <w:rPr>
          <w:rFonts w:asciiTheme="majorHAnsi" w:eastAsia="Verdana" w:hAnsiTheme="majorHAnsi" w:cstheme="majorHAnsi"/>
          <w:b/>
          <w:color w:val="262626" w:themeColor="text1" w:themeTint="D9"/>
          <w:sz w:val="20"/>
          <w:szCs w:val="20"/>
        </w:rPr>
      </w:pPr>
      <w:r w:rsidRPr="00F07FEA">
        <w:rPr>
          <w:rFonts w:asciiTheme="majorHAnsi" w:eastAsia="Verdana" w:hAnsiTheme="majorHAnsi" w:cstheme="majorHAnsi"/>
          <w:b/>
          <w:color w:val="262626" w:themeColor="text1" w:themeTint="D9"/>
          <w:sz w:val="20"/>
          <w:szCs w:val="20"/>
        </w:rPr>
        <w:t xml:space="preserve">okres gwarancji </w:t>
      </w:r>
      <w:r w:rsidRPr="00F07FEA">
        <w:rPr>
          <w:rFonts w:asciiTheme="majorHAnsi" w:eastAsia="Verdana" w:hAnsiTheme="majorHAnsi" w:cstheme="majorHAnsi"/>
          <w:b/>
          <w:color w:val="262626" w:themeColor="text1" w:themeTint="D9"/>
          <w:sz w:val="20"/>
          <w:szCs w:val="20"/>
        </w:rPr>
        <w:tab/>
      </w:r>
      <w:r w:rsidRPr="00F07FEA">
        <w:rPr>
          <w:rFonts w:asciiTheme="majorHAnsi" w:eastAsia="Verdana" w:hAnsiTheme="majorHAnsi" w:cstheme="majorHAnsi"/>
          <w:b/>
          <w:color w:val="262626" w:themeColor="text1" w:themeTint="D9"/>
          <w:sz w:val="20"/>
          <w:szCs w:val="20"/>
        </w:rPr>
        <w:tab/>
      </w:r>
      <w:r w:rsidRPr="00F07FEA">
        <w:rPr>
          <w:rFonts w:asciiTheme="majorHAnsi" w:eastAsia="Verdana" w:hAnsiTheme="majorHAnsi" w:cstheme="majorHAnsi"/>
          <w:color w:val="262626" w:themeColor="text1" w:themeTint="D9"/>
          <w:sz w:val="20"/>
          <w:szCs w:val="20"/>
        </w:rPr>
        <w:t xml:space="preserve">– waga kryterium </w:t>
      </w:r>
      <w:r w:rsidR="00750A72">
        <w:rPr>
          <w:rFonts w:asciiTheme="majorHAnsi" w:eastAsia="Verdana" w:hAnsiTheme="majorHAnsi" w:cstheme="majorHAnsi"/>
          <w:b/>
          <w:color w:val="262626" w:themeColor="text1" w:themeTint="D9"/>
          <w:sz w:val="20"/>
          <w:szCs w:val="20"/>
        </w:rPr>
        <w:t>4</w:t>
      </w:r>
      <w:r w:rsidRPr="00F07FEA">
        <w:rPr>
          <w:rFonts w:asciiTheme="majorHAnsi" w:eastAsia="Verdana" w:hAnsiTheme="majorHAnsi" w:cstheme="majorHAnsi"/>
          <w:b/>
          <w:color w:val="262626" w:themeColor="text1" w:themeTint="D9"/>
          <w:sz w:val="20"/>
          <w:szCs w:val="20"/>
        </w:rPr>
        <w:t>0%</w:t>
      </w:r>
    </w:p>
    <w:p w14:paraId="691E7B05" w14:textId="77777777" w:rsidR="0077233A" w:rsidRDefault="0077233A" w:rsidP="009F11BD">
      <w:pPr>
        <w:autoSpaceDE w:val="0"/>
        <w:spacing w:after="0" w:line="240" w:lineRule="auto"/>
        <w:jc w:val="both"/>
        <w:rPr>
          <w:rFonts w:asciiTheme="majorHAnsi" w:eastAsia="Verdana" w:hAnsiTheme="majorHAnsi" w:cstheme="majorHAnsi"/>
          <w:b/>
          <w:color w:val="262626" w:themeColor="text1" w:themeTint="D9"/>
          <w:sz w:val="20"/>
          <w:szCs w:val="20"/>
        </w:rPr>
      </w:pPr>
    </w:p>
    <w:p w14:paraId="6AD30500" w14:textId="77777777" w:rsidR="009F11BD" w:rsidRPr="009D538D" w:rsidRDefault="009F11BD" w:rsidP="009F11BD">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eastAsia="Verdana" w:hAnsiTheme="majorHAnsi" w:cstheme="majorHAnsi"/>
          <w:b/>
          <w:color w:val="262626" w:themeColor="text1" w:themeTint="D9"/>
          <w:sz w:val="20"/>
          <w:szCs w:val="20"/>
        </w:rPr>
        <w:t>Zamawiający przyjmuje 1% = 1 punkt</w:t>
      </w:r>
    </w:p>
    <w:p w14:paraId="3C73BED8" w14:textId="77777777" w:rsidR="009F11BD" w:rsidRPr="009D538D" w:rsidRDefault="009F11BD" w:rsidP="009F11B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3F6D4966"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Łączna ocena punktowa (P) obliczona zostanie wg wzoru:</w:t>
      </w:r>
    </w:p>
    <w:p w14:paraId="5EA59B3B" w14:textId="77777777" w:rsidR="009F11BD" w:rsidRPr="009D538D" w:rsidRDefault="009F11BD" w:rsidP="009F11BD">
      <w:pPr>
        <w:tabs>
          <w:tab w:val="left" w:pos="360"/>
        </w:tabs>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P = PC + PG</w:t>
      </w:r>
    </w:p>
    <w:p w14:paraId="124103B9"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p>
    <w:p w14:paraId="63388927"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gdzie:</w:t>
      </w:r>
      <w:r w:rsidRPr="009D538D">
        <w:rPr>
          <w:rFonts w:asciiTheme="majorHAnsi" w:hAnsiTheme="majorHAnsi" w:cstheme="majorHAnsi"/>
          <w:bCs/>
          <w:color w:val="262626" w:themeColor="text1" w:themeTint="D9"/>
          <w:sz w:val="20"/>
          <w:szCs w:val="20"/>
        </w:rPr>
        <w:tab/>
      </w:r>
      <w:r w:rsidRPr="009D538D">
        <w:rPr>
          <w:rFonts w:asciiTheme="majorHAnsi" w:hAnsiTheme="majorHAnsi" w:cstheme="majorHAnsi"/>
          <w:bCs/>
          <w:color w:val="262626" w:themeColor="text1" w:themeTint="D9"/>
          <w:sz w:val="20"/>
          <w:szCs w:val="20"/>
        </w:rPr>
        <w:tab/>
      </w:r>
    </w:p>
    <w:p w14:paraId="0AF278CF"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Pr="009D538D">
        <w:rPr>
          <w:rFonts w:asciiTheme="majorHAnsi" w:hAnsiTheme="majorHAnsi" w:cstheme="majorHAnsi"/>
          <w:b/>
          <w:bCs/>
          <w:color w:val="262626" w:themeColor="text1" w:themeTint="D9"/>
          <w:sz w:val="20"/>
          <w:szCs w:val="20"/>
        </w:rPr>
        <w:tab/>
      </w:r>
      <w:r w:rsidRPr="009D538D">
        <w:rPr>
          <w:rFonts w:asciiTheme="majorHAnsi" w:hAnsiTheme="majorHAnsi" w:cstheme="majorHAnsi"/>
          <w:bCs/>
          <w:color w:val="262626" w:themeColor="text1" w:themeTint="D9"/>
          <w:sz w:val="20"/>
          <w:szCs w:val="20"/>
        </w:rPr>
        <w:t>- ilość punktów oferty badanej</w:t>
      </w:r>
    </w:p>
    <w:p w14:paraId="1311564C" w14:textId="77777777" w:rsidR="009F11BD" w:rsidRPr="009D538D" w:rsidRDefault="009F11BD" w:rsidP="009F11B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PC</w:t>
      </w:r>
      <w:r w:rsidRPr="009D538D">
        <w:rPr>
          <w:rFonts w:asciiTheme="majorHAnsi" w:hAnsiTheme="majorHAnsi" w:cstheme="majorHAnsi"/>
          <w:b/>
          <w:bCs/>
          <w:color w:val="262626" w:themeColor="text1" w:themeTint="D9"/>
          <w:sz w:val="20"/>
          <w:szCs w:val="20"/>
          <w:vertAlign w:val="subscript"/>
        </w:rPr>
        <w:tab/>
      </w:r>
      <w:r w:rsidRPr="009D538D">
        <w:rPr>
          <w:rFonts w:asciiTheme="majorHAnsi" w:hAnsiTheme="majorHAnsi" w:cstheme="majorHAnsi"/>
          <w:bCs/>
          <w:color w:val="262626" w:themeColor="text1" w:themeTint="D9"/>
          <w:sz w:val="20"/>
          <w:szCs w:val="20"/>
        </w:rPr>
        <w:t>- ilość punktów oferty badanej w kryterium ceny</w:t>
      </w:r>
    </w:p>
    <w:p w14:paraId="1B2864D3" w14:textId="77777777" w:rsidR="009F11BD" w:rsidRPr="009D538D" w:rsidRDefault="009F11BD" w:rsidP="009F11BD">
      <w:pPr>
        <w:tabs>
          <w:tab w:val="left" w:pos="360"/>
        </w:tabs>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PG</w:t>
      </w:r>
      <w:r w:rsidRPr="009D538D">
        <w:rPr>
          <w:rFonts w:asciiTheme="majorHAnsi" w:hAnsiTheme="majorHAnsi" w:cstheme="majorHAnsi"/>
          <w:bCs/>
          <w:color w:val="262626" w:themeColor="text1" w:themeTint="D9"/>
          <w:sz w:val="20"/>
          <w:szCs w:val="20"/>
        </w:rPr>
        <w:tab/>
        <w:t xml:space="preserve">- ilość punktów oferty badanej w kryterium okresu gwarancji </w:t>
      </w:r>
    </w:p>
    <w:p w14:paraId="77B0A381"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4E7D7630"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3E2BDFB0"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34312B05"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5.3/  Oferty oceniane będą punktowo.</w:t>
      </w:r>
    </w:p>
    <w:p w14:paraId="5D4C2E9D"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4EA52808"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30FDA36F"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p>
    <w:p w14:paraId="0D739BB7" w14:textId="77777777" w:rsidR="009F11BD" w:rsidRPr="009D538D" w:rsidRDefault="009F11BD" w:rsidP="009F11B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5.5/ W trakcie oceny ofert kolejno porównywanym i ocenianym ofertom przyznawane są punkty za poszczególne kryteria według następujących zasad:</w:t>
      </w:r>
    </w:p>
    <w:p w14:paraId="27296C69" w14:textId="77777777" w:rsidR="009F11BD" w:rsidRDefault="009F11BD" w:rsidP="009F11BD">
      <w:pPr>
        <w:spacing w:after="0" w:line="240" w:lineRule="auto"/>
        <w:jc w:val="both"/>
        <w:rPr>
          <w:rFonts w:asciiTheme="majorHAnsi" w:hAnsiTheme="majorHAnsi" w:cstheme="majorHAnsi"/>
          <w:b/>
          <w:color w:val="262626" w:themeColor="text1" w:themeTint="D9"/>
          <w:sz w:val="20"/>
          <w:szCs w:val="20"/>
          <w:u w:val="single"/>
        </w:rPr>
      </w:pPr>
    </w:p>
    <w:p w14:paraId="18B87BF5" w14:textId="77777777" w:rsidR="009F11BD" w:rsidRPr="009D538D" w:rsidRDefault="009F11BD" w:rsidP="009F11BD">
      <w:pPr>
        <w:spacing w:after="0" w:line="240" w:lineRule="auto"/>
        <w:jc w:val="both"/>
        <w:rPr>
          <w:rFonts w:asciiTheme="majorHAnsi"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1) Kryterium - cena </w:t>
      </w:r>
    </w:p>
    <w:p w14:paraId="78782790" w14:textId="77777777" w:rsidR="009F11BD" w:rsidRPr="009D538D" w:rsidRDefault="009F11BD" w:rsidP="009F11BD">
      <w:pPr>
        <w:autoSpaceDE w:val="0"/>
        <w:spacing w:after="0" w:line="240" w:lineRule="auto"/>
        <w:jc w:val="both"/>
        <w:rPr>
          <w:rFonts w:asciiTheme="majorHAnsi" w:eastAsia="Verdana" w:hAnsiTheme="majorHAnsi" w:cstheme="majorHAnsi"/>
          <w:bCs/>
          <w:color w:val="262626" w:themeColor="text1" w:themeTint="D9"/>
          <w:sz w:val="20"/>
          <w:szCs w:val="20"/>
        </w:rPr>
      </w:pPr>
      <w:r w:rsidRPr="009D538D">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3492BD0B" w14:textId="77777777" w:rsidR="009F11BD" w:rsidRPr="009D538D" w:rsidRDefault="009F11BD" w:rsidP="009F11BD">
      <w:pPr>
        <w:spacing w:after="0" w:line="240" w:lineRule="auto"/>
        <w:ind w:left="2832"/>
        <w:jc w:val="both"/>
        <w:rPr>
          <w:rFonts w:asciiTheme="majorHAnsi" w:hAnsiTheme="majorHAnsi" w:cstheme="majorHAnsi"/>
          <w:color w:val="262626" w:themeColor="text1" w:themeTint="D9"/>
          <w:sz w:val="20"/>
          <w:szCs w:val="20"/>
        </w:rPr>
      </w:pPr>
    </w:p>
    <w:p w14:paraId="7C6B210A" w14:textId="77777777" w:rsidR="009F11BD" w:rsidRPr="009D538D" w:rsidRDefault="009F11BD" w:rsidP="009F11BD">
      <w:pPr>
        <w:autoSpaceDE w:val="0"/>
        <w:spacing w:after="0" w:line="240" w:lineRule="auto"/>
        <w:jc w:val="both"/>
        <w:rPr>
          <w:rFonts w:asciiTheme="majorHAnsi" w:eastAsia="Verdana" w:hAnsiTheme="majorHAnsi" w:cstheme="majorHAnsi"/>
          <w:b/>
          <w:bCs/>
          <w:color w:val="262626" w:themeColor="text1" w:themeTint="D9"/>
          <w:sz w:val="20"/>
          <w:szCs w:val="20"/>
        </w:rPr>
      </w:pPr>
      <w:r w:rsidRPr="009D538D">
        <w:rPr>
          <w:rFonts w:asciiTheme="majorHAnsi" w:eastAsia="Verdana" w:hAnsiTheme="majorHAnsi" w:cstheme="majorHAnsi"/>
          <w:b/>
          <w:bCs/>
          <w:color w:val="262626" w:themeColor="text1" w:themeTint="D9"/>
          <w:sz w:val="20"/>
          <w:szCs w:val="20"/>
        </w:rPr>
        <w:t>PC = CN/CR x 60pkt.</w:t>
      </w:r>
    </w:p>
    <w:p w14:paraId="34DF78DD"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p>
    <w:p w14:paraId="7C2C966A"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PC</w:t>
      </w:r>
      <w:r w:rsidRPr="009D538D">
        <w:rPr>
          <w:rFonts w:asciiTheme="majorHAnsi" w:eastAsia="Verdana" w:hAnsiTheme="majorHAnsi" w:cstheme="majorHAnsi"/>
          <w:color w:val="262626" w:themeColor="text1" w:themeTint="D9"/>
          <w:sz w:val="20"/>
          <w:szCs w:val="20"/>
        </w:rPr>
        <w:tab/>
        <w:t>– liczba punktów badanej oferty dla kryterium ceny brutto zamówienia</w:t>
      </w:r>
    </w:p>
    <w:p w14:paraId="5593626F"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CN</w:t>
      </w:r>
      <w:r w:rsidRPr="009D538D">
        <w:rPr>
          <w:rFonts w:asciiTheme="majorHAnsi" w:eastAsia="Verdana" w:hAnsiTheme="majorHAnsi" w:cstheme="majorHAnsi"/>
          <w:color w:val="262626" w:themeColor="text1" w:themeTint="D9"/>
          <w:sz w:val="20"/>
          <w:szCs w:val="20"/>
        </w:rPr>
        <w:tab/>
        <w:t>– najniższa oferowana cena brutto zamówienia</w:t>
      </w:r>
    </w:p>
    <w:p w14:paraId="123414F8" w14:textId="77777777" w:rsidR="009F11BD" w:rsidRPr="009D538D" w:rsidRDefault="009F11BD" w:rsidP="009F11B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 xml:space="preserve">CR </w:t>
      </w:r>
      <w:r w:rsidRPr="009D538D">
        <w:rPr>
          <w:rFonts w:asciiTheme="majorHAnsi" w:eastAsia="Verdana" w:hAnsiTheme="majorHAnsi" w:cstheme="majorHAnsi"/>
          <w:color w:val="262626" w:themeColor="text1" w:themeTint="D9"/>
          <w:sz w:val="20"/>
          <w:szCs w:val="20"/>
        </w:rPr>
        <w:tab/>
        <w:t>– cena brutto zamówienia oferty rozpatrywanej</w:t>
      </w:r>
    </w:p>
    <w:p w14:paraId="73151CFF" w14:textId="77777777" w:rsidR="009F11BD" w:rsidRPr="009D538D" w:rsidRDefault="009F11BD" w:rsidP="009F11BD">
      <w:pPr>
        <w:autoSpaceDE w:val="0"/>
        <w:spacing w:after="0" w:line="240" w:lineRule="auto"/>
        <w:rPr>
          <w:rFonts w:asciiTheme="majorHAnsi" w:hAnsiTheme="majorHAnsi" w:cstheme="majorHAnsi"/>
          <w:b/>
          <w:color w:val="262626" w:themeColor="text1" w:themeTint="D9"/>
          <w:sz w:val="20"/>
          <w:szCs w:val="20"/>
          <w:u w:val="single"/>
        </w:rPr>
      </w:pPr>
    </w:p>
    <w:p w14:paraId="6A5B7740" w14:textId="77777777" w:rsidR="009F11BD" w:rsidRPr="009D538D" w:rsidRDefault="009F11BD" w:rsidP="009F11BD">
      <w:pPr>
        <w:autoSpaceDE w:val="0"/>
        <w:spacing w:after="0" w:line="240" w:lineRule="auto"/>
        <w:rPr>
          <w:rFonts w:asciiTheme="majorHAnsi" w:eastAsia="Verdana"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2) kryterium - </w:t>
      </w:r>
      <w:r w:rsidRPr="009D538D">
        <w:rPr>
          <w:rFonts w:asciiTheme="majorHAnsi" w:eastAsia="Verdana" w:hAnsiTheme="majorHAnsi" w:cstheme="majorHAnsi"/>
          <w:b/>
          <w:color w:val="262626" w:themeColor="text1" w:themeTint="D9"/>
          <w:sz w:val="20"/>
          <w:szCs w:val="20"/>
          <w:u w:val="single"/>
        </w:rPr>
        <w:t xml:space="preserve">okres gwarancji </w:t>
      </w:r>
    </w:p>
    <w:p w14:paraId="51FAB6F4" w14:textId="77777777" w:rsidR="009F11BD" w:rsidRPr="009D538D" w:rsidRDefault="009F11BD" w:rsidP="009F11BD">
      <w:pPr>
        <w:spacing w:after="0" w:line="240" w:lineRule="auto"/>
        <w:jc w:val="both"/>
        <w:rPr>
          <w:rFonts w:asciiTheme="majorHAnsi" w:hAnsiTheme="majorHAnsi" w:cstheme="majorHAnsi"/>
          <w:bCs/>
          <w:color w:val="262626" w:themeColor="text1" w:themeTint="D9"/>
          <w:sz w:val="20"/>
          <w:szCs w:val="20"/>
        </w:rPr>
      </w:pPr>
    </w:p>
    <w:p w14:paraId="1A498D47" w14:textId="302140C7" w:rsidR="009F11BD" w:rsidRPr="00F07FEA" w:rsidRDefault="009F11BD" w:rsidP="00F07FEA">
      <w:pPr>
        <w:widowControl w:val="0"/>
        <w:shd w:val="clear" w:color="auto" w:fill="FFFFFF" w:themeFill="background1"/>
        <w:spacing w:after="0" w:line="240" w:lineRule="auto"/>
        <w:rPr>
          <w:rFonts w:asciiTheme="majorHAnsi" w:hAnsiTheme="majorHAnsi" w:cstheme="majorHAnsi"/>
          <w:b/>
          <w:bCs/>
          <w:color w:val="262626" w:themeColor="text1" w:themeTint="D9"/>
          <w:spacing w:val="-1"/>
          <w:sz w:val="20"/>
          <w:szCs w:val="20"/>
        </w:rPr>
      </w:pPr>
      <w:r w:rsidRPr="00F07FEA">
        <w:rPr>
          <w:rFonts w:asciiTheme="majorHAnsi" w:hAnsiTheme="majorHAnsi" w:cstheme="majorHAnsi"/>
          <w:b/>
          <w:bCs/>
          <w:color w:val="262626" w:themeColor="text1" w:themeTint="D9"/>
          <w:spacing w:val="-1"/>
          <w:sz w:val="20"/>
          <w:szCs w:val="20"/>
          <w:shd w:val="clear" w:color="auto" w:fill="FFFFFF" w:themeFill="background1"/>
        </w:rPr>
        <w:t xml:space="preserve">Okres udzielonej przez Wykonawcę gwarancji na cały zakres zamówienia nie może być krótszy niż </w:t>
      </w:r>
      <w:r w:rsidR="001B7A9F">
        <w:rPr>
          <w:rFonts w:asciiTheme="majorHAnsi" w:hAnsiTheme="majorHAnsi" w:cstheme="majorHAnsi"/>
          <w:b/>
          <w:bCs/>
          <w:color w:val="262626" w:themeColor="text1" w:themeTint="D9"/>
          <w:spacing w:val="-1"/>
          <w:sz w:val="20"/>
          <w:szCs w:val="20"/>
          <w:shd w:val="clear" w:color="auto" w:fill="FFFFFF" w:themeFill="background1"/>
        </w:rPr>
        <w:t>24</w:t>
      </w:r>
      <w:r w:rsidRPr="00F07FEA">
        <w:rPr>
          <w:rFonts w:asciiTheme="majorHAnsi" w:hAnsiTheme="majorHAnsi" w:cstheme="majorHAnsi"/>
          <w:b/>
          <w:bCs/>
          <w:color w:val="262626" w:themeColor="text1" w:themeTint="D9"/>
          <w:spacing w:val="-1"/>
          <w:sz w:val="20"/>
          <w:szCs w:val="20"/>
          <w:shd w:val="clear" w:color="auto" w:fill="FFFFFF" w:themeFill="background1"/>
        </w:rPr>
        <w:t xml:space="preserve"> miesięcy oraz dłuższy niż </w:t>
      </w:r>
      <w:r w:rsidR="001B7A9F">
        <w:rPr>
          <w:rFonts w:asciiTheme="majorHAnsi" w:hAnsiTheme="majorHAnsi" w:cstheme="majorHAnsi"/>
          <w:b/>
          <w:bCs/>
          <w:color w:val="262626" w:themeColor="text1" w:themeTint="D9"/>
          <w:spacing w:val="-1"/>
          <w:sz w:val="20"/>
          <w:szCs w:val="20"/>
          <w:shd w:val="clear" w:color="auto" w:fill="FFFFFF" w:themeFill="background1"/>
        </w:rPr>
        <w:t>36</w:t>
      </w:r>
      <w:r w:rsidR="00E55372" w:rsidRPr="00F07FEA">
        <w:rPr>
          <w:rFonts w:asciiTheme="majorHAnsi" w:hAnsiTheme="majorHAnsi" w:cstheme="majorHAnsi"/>
          <w:b/>
          <w:bCs/>
          <w:color w:val="262626" w:themeColor="text1" w:themeTint="D9"/>
          <w:spacing w:val="-1"/>
          <w:sz w:val="20"/>
          <w:szCs w:val="20"/>
          <w:shd w:val="clear" w:color="auto" w:fill="FFFFFF" w:themeFill="background1"/>
        </w:rPr>
        <w:t xml:space="preserve"> </w:t>
      </w:r>
      <w:r w:rsidRPr="00F07FEA">
        <w:rPr>
          <w:rFonts w:asciiTheme="majorHAnsi" w:hAnsiTheme="majorHAnsi" w:cstheme="majorHAnsi"/>
          <w:b/>
          <w:bCs/>
          <w:color w:val="262626" w:themeColor="text1" w:themeTint="D9"/>
          <w:spacing w:val="-1"/>
          <w:sz w:val="20"/>
          <w:szCs w:val="20"/>
          <w:shd w:val="clear" w:color="auto" w:fill="FFFFFF" w:themeFill="background1"/>
        </w:rPr>
        <w:t>miesiące</w:t>
      </w:r>
      <w:r w:rsidRPr="00F07FEA">
        <w:rPr>
          <w:rFonts w:asciiTheme="majorHAnsi" w:hAnsiTheme="majorHAnsi" w:cstheme="majorHAnsi"/>
          <w:b/>
          <w:bCs/>
          <w:color w:val="262626" w:themeColor="text1" w:themeTint="D9"/>
          <w:spacing w:val="-1"/>
          <w:sz w:val="20"/>
          <w:szCs w:val="20"/>
        </w:rPr>
        <w:t>.</w:t>
      </w:r>
    </w:p>
    <w:p w14:paraId="12BDA015" w14:textId="77777777" w:rsidR="009F11BD" w:rsidRPr="00F07FEA" w:rsidRDefault="009F11BD" w:rsidP="00F07FEA">
      <w:pPr>
        <w:widowControl w:val="0"/>
        <w:shd w:val="clear" w:color="auto" w:fill="FFFFFF" w:themeFill="background1"/>
        <w:spacing w:after="0" w:line="240" w:lineRule="auto"/>
        <w:rPr>
          <w:rFonts w:asciiTheme="majorHAnsi" w:hAnsiTheme="majorHAnsi" w:cstheme="majorHAnsi"/>
          <w:bCs/>
          <w:color w:val="262626" w:themeColor="text1" w:themeTint="D9"/>
          <w:spacing w:val="-1"/>
          <w:sz w:val="20"/>
          <w:szCs w:val="20"/>
        </w:rPr>
      </w:pPr>
      <w:r w:rsidRPr="00F07FEA">
        <w:rPr>
          <w:rFonts w:asciiTheme="majorHAnsi" w:hAnsiTheme="majorHAnsi" w:cstheme="majorHAnsi"/>
          <w:bCs/>
          <w:color w:val="262626" w:themeColor="text1" w:themeTint="D9"/>
          <w:spacing w:val="-1"/>
          <w:sz w:val="20"/>
          <w:szCs w:val="20"/>
        </w:rPr>
        <w:t>Zamawiający w tym kryterium przydzieli punktację według poniższego wzoru:</w:t>
      </w:r>
    </w:p>
    <w:p w14:paraId="607FA5C6" w14:textId="77777777" w:rsidR="004724BB" w:rsidRDefault="004724BB" w:rsidP="00F07FEA">
      <w:pPr>
        <w:widowControl w:val="0"/>
        <w:shd w:val="clear" w:color="auto" w:fill="FFFFFF" w:themeFill="background1"/>
        <w:spacing w:after="0" w:line="240" w:lineRule="auto"/>
        <w:ind w:left="284" w:firstLine="424"/>
        <w:rPr>
          <w:rFonts w:asciiTheme="majorHAnsi" w:hAnsiTheme="majorHAnsi" w:cstheme="majorHAnsi"/>
          <w:bCs/>
          <w:color w:val="262626" w:themeColor="text1" w:themeTint="D9"/>
          <w:spacing w:val="-1"/>
          <w:sz w:val="20"/>
          <w:szCs w:val="20"/>
        </w:rPr>
      </w:pPr>
    </w:p>
    <w:p w14:paraId="60B20AFA" w14:textId="77777777" w:rsidR="009F11BD" w:rsidRPr="00F07FEA" w:rsidRDefault="009F11BD" w:rsidP="00F07FEA">
      <w:pPr>
        <w:widowControl w:val="0"/>
        <w:shd w:val="clear" w:color="auto" w:fill="FFFFFF" w:themeFill="background1"/>
        <w:spacing w:after="0" w:line="240" w:lineRule="auto"/>
        <w:ind w:left="284" w:firstLine="424"/>
        <w:rPr>
          <w:rFonts w:asciiTheme="majorHAnsi" w:hAnsiTheme="majorHAnsi" w:cstheme="majorHAnsi"/>
          <w:bCs/>
          <w:color w:val="262626" w:themeColor="text1" w:themeTint="D9"/>
          <w:spacing w:val="-1"/>
          <w:sz w:val="20"/>
          <w:szCs w:val="20"/>
        </w:rPr>
      </w:pPr>
      <w:r w:rsidRPr="00F07FEA">
        <w:rPr>
          <w:rFonts w:asciiTheme="majorHAnsi" w:hAnsiTheme="majorHAnsi" w:cstheme="majorHAnsi"/>
          <w:bCs/>
          <w:color w:val="262626" w:themeColor="text1" w:themeTint="D9"/>
          <w:spacing w:val="-1"/>
          <w:sz w:val="20"/>
          <w:szCs w:val="20"/>
        </w:rPr>
        <w:t xml:space="preserve">Okres gwarancji </w:t>
      </w:r>
    </w:p>
    <w:p w14:paraId="295C0FBC" w14:textId="77777777" w:rsidR="009F11BD" w:rsidRPr="00F07FEA" w:rsidRDefault="009F11BD" w:rsidP="00F07FEA">
      <w:pPr>
        <w:widowControl w:val="0"/>
        <w:shd w:val="clear" w:color="auto" w:fill="FFFFFF" w:themeFill="background1"/>
        <w:spacing w:after="0" w:line="240" w:lineRule="auto"/>
        <w:ind w:left="284" w:firstLine="424"/>
        <w:rPr>
          <w:rFonts w:asciiTheme="majorHAnsi" w:hAnsiTheme="majorHAnsi" w:cstheme="majorHAnsi"/>
          <w:bCs/>
          <w:color w:val="262626" w:themeColor="text1" w:themeTint="D9"/>
          <w:spacing w:val="-1"/>
          <w:sz w:val="20"/>
          <w:szCs w:val="20"/>
          <w:u w:val="single"/>
        </w:rPr>
      </w:pPr>
      <w:r w:rsidRPr="00F07FEA">
        <w:rPr>
          <w:rFonts w:asciiTheme="majorHAnsi" w:hAnsiTheme="majorHAnsi" w:cstheme="majorHAnsi"/>
          <w:bCs/>
          <w:color w:val="262626" w:themeColor="text1" w:themeTint="D9"/>
          <w:spacing w:val="-1"/>
          <w:sz w:val="20"/>
          <w:szCs w:val="20"/>
          <w:u w:val="single"/>
        </w:rPr>
        <w:t>na cały zakres zamówienia                       Ilość punktów</w:t>
      </w:r>
    </w:p>
    <w:p w14:paraId="4BD45CE3" w14:textId="28013B35" w:rsidR="009F11BD" w:rsidRPr="00F07FEA" w:rsidRDefault="009F11BD" w:rsidP="00F07FEA">
      <w:pPr>
        <w:widowControl w:val="0"/>
        <w:shd w:val="clear" w:color="auto" w:fill="FFFFFF" w:themeFill="background1"/>
        <w:spacing w:after="0" w:line="240" w:lineRule="auto"/>
        <w:rPr>
          <w:rFonts w:asciiTheme="majorHAnsi" w:hAnsiTheme="majorHAnsi" w:cstheme="majorHAnsi"/>
          <w:bCs/>
          <w:color w:val="262626" w:themeColor="text1" w:themeTint="D9"/>
          <w:spacing w:val="-1"/>
          <w:sz w:val="20"/>
          <w:szCs w:val="20"/>
        </w:rPr>
      </w:pPr>
      <w:r w:rsidRPr="00F07FEA">
        <w:rPr>
          <w:rFonts w:asciiTheme="majorHAnsi" w:hAnsiTheme="majorHAnsi" w:cstheme="majorHAnsi"/>
          <w:bCs/>
          <w:color w:val="262626" w:themeColor="text1" w:themeTint="D9"/>
          <w:spacing w:val="-1"/>
          <w:sz w:val="20"/>
          <w:szCs w:val="20"/>
        </w:rPr>
        <w:tab/>
      </w:r>
      <w:r w:rsidR="001B7A9F">
        <w:rPr>
          <w:rFonts w:asciiTheme="majorHAnsi" w:hAnsiTheme="majorHAnsi" w:cstheme="majorHAnsi"/>
          <w:bCs/>
          <w:color w:val="262626" w:themeColor="text1" w:themeTint="D9"/>
          <w:spacing w:val="-1"/>
          <w:sz w:val="20"/>
          <w:szCs w:val="20"/>
        </w:rPr>
        <w:t xml:space="preserve">24 </w:t>
      </w:r>
      <w:r w:rsidRPr="00F07FEA">
        <w:rPr>
          <w:rFonts w:asciiTheme="majorHAnsi" w:hAnsiTheme="majorHAnsi" w:cstheme="majorHAnsi"/>
          <w:bCs/>
          <w:color w:val="262626" w:themeColor="text1" w:themeTint="D9"/>
          <w:spacing w:val="-1"/>
          <w:sz w:val="20"/>
          <w:szCs w:val="20"/>
        </w:rPr>
        <w:t xml:space="preserve">miesięcy </w:t>
      </w:r>
      <w:r w:rsidRPr="00F07FEA">
        <w:rPr>
          <w:rFonts w:asciiTheme="majorHAnsi" w:hAnsiTheme="majorHAnsi" w:cstheme="majorHAnsi"/>
          <w:bCs/>
          <w:color w:val="262626" w:themeColor="text1" w:themeTint="D9"/>
          <w:spacing w:val="-1"/>
          <w:sz w:val="20"/>
          <w:szCs w:val="20"/>
        </w:rPr>
        <w:tab/>
      </w:r>
      <w:r w:rsidRPr="00F07FEA">
        <w:rPr>
          <w:rFonts w:asciiTheme="majorHAnsi" w:hAnsiTheme="majorHAnsi" w:cstheme="majorHAnsi"/>
          <w:bCs/>
          <w:color w:val="262626" w:themeColor="text1" w:themeTint="D9"/>
          <w:spacing w:val="-1"/>
          <w:sz w:val="20"/>
          <w:szCs w:val="20"/>
        </w:rPr>
        <w:tab/>
      </w:r>
      <w:r w:rsidRPr="00F07FEA">
        <w:rPr>
          <w:rFonts w:asciiTheme="majorHAnsi" w:hAnsiTheme="majorHAnsi" w:cstheme="majorHAnsi"/>
          <w:bCs/>
          <w:color w:val="262626" w:themeColor="text1" w:themeTint="D9"/>
          <w:spacing w:val="-1"/>
          <w:sz w:val="20"/>
          <w:szCs w:val="20"/>
        </w:rPr>
        <w:tab/>
      </w:r>
      <w:r w:rsidRPr="00F07FEA">
        <w:rPr>
          <w:rFonts w:asciiTheme="majorHAnsi" w:hAnsiTheme="majorHAnsi" w:cstheme="majorHAnsi"/>
          <w:bCs/>
          <w:color w:val="262626" w:themeColor="text1" w:themeTint="D9"/>
          <w:spacing w:val="-1"/>
          <w:sz w:val="20"/>
          <w:szCs w:val="20"/>
        </w:rPr>
        <w:tab/>
      </w:r>
      <w:r w:rsidR="001B7A9F">
        <w:rPr>
          <w:rFonts w:asciiTheme="majorHAnsi" w:hAnsiTheme="majorHAnsi" w:cstheme="majorHAnsi"/>
          <w:bCs/>
          <w:color w:val="262626" w:themeColor="text1" w:themeTint="D9"/>
          <w:spacing w:val="-1"/>
          <w:sz w:val="20"/>
          <w:szCs w:val="20"/>
        </w:rPr>
        <w:t>2</w:t>
      </w:r>
      <w:r w:rsidRPr="00F07FEA">
        <w:rPr>
          <w:rFonts w:asciiTheme="majorHAnsi" w:hAnsiTheme="majorHAnsi" w:cstheme="majorHAnsi"/>
          <w:bCs/>
          <w:color w:val="262626" w:themeColor="text1" w:themeTint="D9"/>
          <w:spacing w:val="-1"/>
          <w:sz w:val="20"/>
          <w:szCs w:val="20"/>
        </w:rPr>
        <w:t>0</w:t>
      </w:r>
    </w:p>
    <w:p w14:paraId="54C62442" w14:textId="0A85B0CB" w:rsidR="00E55372" w:rsidRPr="00F07FEA" w:rsidRDefault="009F11BD" w:rsidP="00F07FEA">
      <w:pPr>
        <w:widowControl w:val="0"/>
        <w:shd w:val="clear" w:color="auto" w:fill="FFFFFF" w:themeFill="background1"/>
        <w:spacing w:after="0" w:line="240" w:lineRule="auto"/>
        <w:rPr>
          <w:rFonts w:asciiTheme="majorHAnsi" w:hAnsiTheme="majorHAnsi" w:cstheme="majorHAnsi"/>
          <w:bCs/>
          <w:color w:val="262626" w:themeColor="text1" w:themeTint="D9"/>
          <w:spacing w:val="-1"/>
          <w:sz w:val="20"/>
          <w:szCs w:val="20"/>
        </w:rPr>
      </w:pPr>
      <w:r w:rsidRPr="00F07FEA">
        <w:rPr>
          <w:rFonts w:asciiTheme="majorHAnsi" w:hAnsiTheme="majorHAnsi" w:cstheme="majorHAnsi"/>
          <w:bCs/>
          <w:color w:val="262626" w:themeColor="text1" w:themeTint="D9"/>
          <w:spacing w:val="-1"/>
          <w:sz w:val="20"/>
          <w:szCs w:val="20"/>
        </w:rPr>
        <w:tab/>
      </w:r>
      <w:r w:rsidR="001B7A9F">
        <w:rPr>
          <w:rFonts w:asciiTheme="majorHAnsi" w:hAnsiTheme="majorHAnsi" w:cstheme="majorHAnsi"/>
          <w:bCs/>
          <w:color w:val="262626" w:themeColor="text1" w:themeTint="D9"/>
          <w:spacing w:val="-1"/>
          <w:sz w:val="20"/>
          <w:szCs w:val="20"/>
        </w:rPr>
        <w:t>36</w:t>
      </w:r>
      <w:r w:rsidR="00E55372" w:rsidRPr="00F07FEA">
        <w:rPr>
          <w:rFonts w:asciiTheme="majorHAnsi" w:hAnsiTheme="majorHAnsi" w:cstheme="majorHAnsi"/>
          <w:bCs/>
          <w:color w:val="262626" w:themeColor="text1" w:themeTint="D9"/>
          <w:spacing w:val="-1"/>
          <w:sz w:val="20"/>
          <w:szCs w:val="20"/>
        </w:rPr>
        <w:t xml:space="preserve"> miesięcy</w:t>
      </w:r>
      <w:r w:rsidR="00E55372" w:rsidRPr="00F07FEA">
        <w:rPr>
          <w:rFonts w:asciiTheme="majorHAnsi" w:hAnsiTheme="majorHAnsi" w:cstheme="majorHAnsi"/>
          <w:bCs/>
          <w:color w:val="262626" w:themeColor="text1" w:themeTint="D9"/>
          <w:spacing w:val="-1"/>
          <w:sz w:val="20"/>
          <w:szCs w:val="20"/>
        </w:rPr>
        <w:tab/>
      </w:r>
      <w:r w:rsidR="00E55372" w:rsidRPr="00F07FEA">
        <w:rPr>
          <w:rFonts w:asciiTheme="majorHAnsi" w:hAnsiTheme="majorHAnsi" w:cstheme="majorHAnsi"/>
          <w:bCs/>
          <w:color w:val="262626" w:themeColor="text1" w:themeTint="D9"/>
          <w:spacing w:val="-1"/>
          <w:sz w:val="20"/>
          <w:szCs w:val="20"/>
        </w:rPr>
        <w:tab/>
      </w:r>
      <w:r w:rsidR="00E55372" w:rsidRPr="00F07FEA">
        <w:rPr>
          <w:rFonts w:asciiTheme="majorHAnsi" w:hAnsiTheme="majorHAnsi" w:cstheme="majorHAnsi"/>
          <w:bCs/>
          <w:color w:val="262626" w:themeColor="text1" w:themeTint="D9"/>
          <w:spacing w:val="-1"/>
          <w:sz w:val="20"/>
          <w:szCs w:val="20"/>
        </w:rPr>
        <w:tab/>
      </w:r>
      <w:r w:rsidR="00E55372" w:rsidRPr="00F07FEA">
        <w:rPr>
          <w:rFonts w:asciiTheme="majorHAnsi" w:hAnsiTheme="majorHAnsi" w:cstheme="majorHAnsi"/>
          <w:bCs/>
          <w:color w:val="262626" w:themeColor="text1" w:themeTint="D9"/>
          <w:spacing w:val="-1"/>
          <w:sz w:val="20"/>
          <w:szCs w:val="20"/>
        </w:rPr>
        <w:tab/>
      </w:r>
      <w:r w:rsidR="001B7A9F">
        <w:rPr>
          <w:rFonts w:asciiTheme="majorHAnsi" w:hAnsiTheme="majorHAnsi" w:cstheme="majorHAnsi"/>
          <w:bCs/>
          <w:color w:val="262626" w:themeColor="text1" w:themeTint="D9"/>
          <w:spacing w:val="-1"/>
          <w:sz w:val="20"/>
          <w:szCs w:val="20"/>
        </w:rPr>
        <w:t>4</w:t>
      </w:r>
      <w:r w:rsidR="00F07FEA" w:rsidRPr="00F07FEA">
        <w:rPr>
          <w:rFonts w:asciiTheme="majorHAnsi" w:hAnsiTheme="majorHAnsi" w:cstheme="majorHAnsi"/>
          <w:bCs/>
          <w:color w:val="262626" w:themeColor="text1" w:themeTint="D9"/>
          <w:spacing w:val="-1"/>
          <w:sz w:val="20"/>
          <w:szCs w:val="20"/>
        </w:rPr>
        <w:t>0</w:t>
      </w:r>
    </w:p>
    <w:p w14:paraId="706DD4D7" w14:textId="03783171" w:rsidR="009F11BD" w:rsidRPr="00F07FEA" w:rsidRDefault="009F11BD" w:rsidP="00E55372">
      <w:pPr>
        <w:widowControl w:val="0"/>
        <w:spacing w:after="0" w:line="240" w:lineRule="auto"/>
        <w:rPr>
          <w:rFonts w:asciiTheme="majorHAnsi" w:hAnsiTheme="majorHAnsi" w:cstheme="majorHAnsi"/>
          <w:bCs/>
          <w:color w:val="262626" w:themeColor="text1" w:themeTint="D9"/>
          <w:spacing w:val="-1"/>
          <w:sz w:val="20"/>
          <w:szCs w:val="20"/>
        </w:rPr>
      </w:pPr>
      <w:r w:rsidRPr="00F07FEA">
        <w:rPr>
          <w:rFonts w:asciiTheme="majorHAnsi" w:hAnsiTheme="majorHAnsi" w:cstheme="majorHAnsi"/>
          <w:bCs/>
          <w:color w:val="262626" w:themeColor="text1" w:themeTint="D9"/>
          <w:spacing w:val="-1"/>
          <w:sz w:val="20"/>
          <w:szCs w:val="20"/>
        </w:rPr>
        <w:tab/>
      </w:r>
    </w:p>
    <w:p w14:paraId="47A5122D" w14:textId="77777777" w:rsidR="009F11BD" w:rsidRPr="00F07FEA" w:rsidRDefault="009F11BD" w:rsidP="009F11BD">
      <w:pPr>
        <w:widowControl w:val="0"/>
        <w:spacing w:after="0" w:line="240" w:lineRule="auto"/>
        <w:jc w:val="both"/>
        <w:rPr>
          <w:rFonts w:asciiTheme="majorHAnsi" w:hAnsiTheme="majorHAnsi" w:cstheme="majorHAnsi"/>
          <w:b/>
          <w:bCs/>
          <w:color w:val="262626" w:themeColor="text1" w:themeTint="D9"/>
          <w:spacing w:val="-1"/>
          <w:sz w:val="20"/>
          <w:szCs w:val="20"/>
        </w:rPr>
      </w:pPr>
      <w:r w:rsidRPr="00F07FEA">
        <w:rPr>
          <w:rFonts w:asciiTheme="majorHAnsi" w:hAnsiTheme="majorHAnsi" w:cstheme="majorHAnsi"/>
          <w:b/>
          <w:bCs/>
          <w:color w:val="262626" w:themeColor="text1" w:themeTint="D9"/>
          <w:spacing w:val="-1"/>
          <w:sz w:val="20"/>
          <w:szCs w:val="20"/>
        </w:rPr>
        <w:t>UWAGA!</w:t>
      </w:r>
    </w:p>
    <w:p w14:paraId="22B7160D" w14:textId="695D1E57" w:rsidR="009F11BD" w:rsidRDefault="009F11BD" w:rsidP="009F11BD">
      <w:pPr>
        <w:widowControl w:val="0"/>
        <w:spacing w:after="0" w:line="240" w:lineRule="auto"/>
        <w:jc w:val="both"/>
        <w:rPr>
          <w:rFonts w:asciiTheme="majorHAnsi" w:hAnsiTheme="majorHAnsi" w:cstheme="majorHAnsi"/>
          <w:bCs/>
          <w:color w:val="262626" w:themeColor="text1" w:themeTint="D9"/>
          <w:spacing w:val="-1"/>
          <w:sz w:val="20"/>
          <w:szCs w:val="20"/>
        </w:rPr>
      </w:pPr>
      <w:r w:rsidRPr="00F07FEA">
        <w:rPr>
          <w:rFonts w:asciiTheme="majorHAnsi" w:hAnsiTheme="majorHAnsi" w:cstheme="majorHAnsi"/>
          <w:bCs/>
          <w:color w:val="262626" w:themeColor="text1" w:themeTint="D9"/>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Pzp. </w:t>
      </w:r>
    </w:p>
    <w:p w14:paraId="3461DF1A" w14:textId="77777777" w:rsidR="00F07FEA" w:rsidRPr="00F07FEA" w:rsidRDefault="00F07FEA" w:rsidP="009F11BD">
      <w:pPr>
        <w:widowControl w:val="0"/>
        <w:spacing w:after="0" w:line="240" w:lineRule="auto"/>
        <w:jc w:val="both"/>
        <w:rPr>
          <w:rFonts w:asciiTheme="majorHAnsi" w:hAnsiTheme="majorHAnsi" w:cstheme="majorHAnsi"/>
          <w:bCs/>
          <w:color w:val="262626" w:themeColor="text1" w:themeTint="D9"/>
          <w:spacing w:val="-1"/>
          <w:sz w:val="20"/>
          <w:szCs w:val="20"/>
        </w:rPr>
      </w:pPr>
    </w:p>
    <w:p w14:paraId="64D5B20F" w14:textId="18BFE8CD" w:rsidR="009F11BD" w:rsidRPr="00F07FEA" w:rsidRDefault="009F11BD" w:rsidP="009F11BD">
      <w:pPr>
        <w:widowControl w:val="0"/>
        <w:spacing w:after="0" w:line="240" w:lineRule="auto"/>
        <w:jc w:val="both"/>
        <w:rPr>
          <w:rFonts w:asciiTheme="majorHAnsi" w:hAnsiTheme="majorHAnsi" w:cstheme="majorHAnsi"/>
          <w:b/>
          <w:bCs/>
          <w:color w:val="262626" w:themeColor="text1" w:themeTint="D9"/>
          <w:spacing w:val="-1"/>
          <w:sz w:val="20"/>
          <w:szCs w:val="20"/>
        </w:rPr>
      </w:pPr>
      <w:r w:rsidRPr="00F07FEA">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1B7A9F">
        <w:rPr>
          <w:rFonts w:asciiTheme="majorHAnsi" w:hAnsiTheme="majorHAnsi" w:cstheme="majorHAnsi"/>
          <w:b/>
          <w:bCs/>
          <w:color w:val="262626" w:themeColor="text1" w:themeTint="D9"/>
          <w:spacing w:val="-1"/>
          <w:sz w:val="20"/>
          <w:szCs w:val="20"/>
        </w:rPr>
        <w:t>24</w:t>
      </w:r>
    </w:p>
    <w:p w14:paraId="751CD245" w14:textId="77777777" w:rsidR="009F11BD" w:rsidRPr="009D538D" w:rsidRDefault="009F11BD" w:rsidP="009F11BD">
      <w:pPr>
        <w:widowControl w:val="0"/>
        <w:spacing w:after="0" w:line="240" w:lineRule="auto"/>
        <w:jc w:val="both"/>
        <w:rPr>
          <w:rFonts w:asciiTheme="majorHAnsi" w:hAnsiTheme="majorHAnsi" w:cstheme="majorHAnsi"/>
          <w:bCs/>
          <w:color w:val="262626" w:themeColor="text1" w:themeTint="D9"/>
          <w:spacing w:val="-1"/>
          <w:sz w:val="20"/>
          <w:szCs w:val="20"/>
        </w:rPr>
      </w:pPr>
      <w:r w:rsidRPr="00F07FEA">
        <w:rPr>
          <w:rFonts w:asciiTheme="majorHAnsi" w:hAnsiTheme="majorHAnsi" w:cstheme="majorHAnsi"/>
          <w:b/>
          <w:bCs/>
          <w:color w:val="262626" w:themeColor="text1" w:themeTint="D9"/>
          <w:spacing w:val="-1"/>
          <w:sz w:val="20"/>
          <w:szCs w:val="20"/>
        </w:rPr>
        <w:t>m-</w:t>
      </w:r>
      <w:proofErr w:type="spellStart"/>
      <w:r w:rsidRPr="00F07FEA">
        <w:rPr>
          <w:rFonts w:asciiTheme="majorHAnsi" w:hAnsiTheme="majorHAnsi" w:cstheme="majorHAnsi"/>
          <w:b/>
          <w:bCs/>
          <w:color w:val="262626" w:themeColor="text1" w:themeTint="D9"/>
          <w:spacing w:val="-1"/>
          <w:sz w:val="20"/>
          <w:szCs w:val="20"/>
        </w:rPr>
        <w:t>cy</w:t>
      </w:r>
      <w:proofErr w:type="spellEnd"/>
      <w:r w:rsidRPr="00F07FEA">
        <w:rPr>
          <w:rFonts w:asciiTheme="majorHAnsi" w:hAnsiTheme="majorHAnsi" w:cstheme="majorHAnsi"/>
          <w:bCs/>
          <w:color w:val="262626" w:themeColor="text1" w:themeTint="D9"/>
          <w:spacing w:val="-1"/>
          <w:sz w:val="20"/>
          <w:szCs w:val="20"/>
        </w:rPr>
        <w:t xml:space="preserve"> od dnia podpisania umowy.</w:t>
      </w:r>
    </w:p>
    <w:p w14:paraId="37FE6390" w14:textId="77777777" w:rsidR="00600081" w:rsidRPr="00600081" w:rsidRDefault="00600081" w:rsidP="00600081">
      <w:pPr>
        <w:spacing w:after="0" w:line="240" w:lineRule="auto"/>
        <w:jc w:val="both"/>
        <w:rPr>
          <w:rFonts w:ascii="Calibri Light" w:hAnsi="Calibri Light" w:cs="Arial"/>
          <w:bCs/>
          <w:color w:val="262626"/>
          <w:sz w:val="20"/>
          <w:szCs w:val="20"/>
        </w:rPr>
      </w:pPr>
    </w:p>
    <w:p w14:paraId="042E4BFE" w14:textId="756EFF3C" w:rsidR="00A904C4" w:rsidRPr="000E5807" w:rsidRDefault="003D75BE"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5.6/ </w:t>
      </w:r>
      <w:r w:rsidR="00A904C4" w:rsidRPr="000E5807">
        <w:rPr>
          <w:rFonts w:ascii="Calibri Light" w:hAnsi="Calibri Light" w:cs="Calibri Light"/>
          <w:sz w:val="20"/>
          <w:szCs w:val="20"/>
        </w:rPr>
        <w:t>Uzyskana z wyliczenia ilość punktów zostanie ostatecznie ustalona z dokładnością do drugiego miejsca po przecinku z zachowaniem zasady zaokrągleń matematycznych.</w:t>
      </w:r>
    </w:p>
    <w:p w14:paraId="7F2607D7" w14:textId="77777777" w:rsidR="00697944" w:rsidRPr="000E5807" w:rsidRDefault="00697944" w:rsidP="00CC124D">
      <w:pPr>
        <w:spacing w:after="0" w:line="240" w:lineRule="auto"/>
        <w:jc w:val="both"/>
        <w:rPr>
          <w:rFonts w:ascii="Calibri Light" w:hAnsi="Calibri Light" w:cs="Calibri Light"/>
          <w:sz w:val="20"/>
          <w:szCs w:val="20"/>
        </w:rPr>
      </w:pPr>
    </w:p>
    <w:p w14:paraId="7107C8A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5.7/ </w:t>
      </w:r>
      <w:r w:rsidR="00A904C4" w:rsidRPr="000E5807">
        <w:rPr>
          <w:rFonts w:ascii="Calibri Light" w:hAnsi="Calibri Light" w:cs="Calibri Light"/>
          <w:sz w:val="20"/>
          <w:szCs w:val="20"/>
        </w:rPr>
        <w:t>Wybór oferty najkorzystniejszej nastąpi zgodnie z art. 239 ustawy Pzp.</w:t>
      </w:r>
    </w:p>
    <w:p w14:paraId="52A89657" w14:textId="77777777" w:rsidR="00697944" w:rsidRPr="000E5807" w:rsidRDefault="00697944" w:rsidP="00CC124D">
      <w:pPr>
        <w:spacing w:after="0" w:line="240" w:lineRule="auto"/>
        <w:jc w:val="both"/>
        <w:rPr>
          <w:rFonts w:ascii="Calibri Light" w:hAnsi="Calibri Light" w:cs="Calibri Light"/>
          <w:sz w:val="20"/>
          <w:szCs w:val="20"/>
        </w:rPr>
      </w:pPr>
    </w:p>
    <w:p w14:paraId="289C56F5"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5.8/ </w:t>
      </w:r>
      <w:r w:rsidR="00A904C4" w:rsidRPr="000E5807">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a) </w:t>
      </w:r>
      <w:r w:rsidR="00A904C4" w:rsidRPr="000E5807">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b) </w:t>
      </w:r>
      <w:r w:rsidR="00A904C4" w:rsidRPr="000E5807">
        <w:rPr>
          <w:rFonts w:ascii="Calibri Light" w:hAnsi="Calibri Light" w:cs="Calibri Light"/>
          <w:sz w:val="20"/>
          <w:szCs w:val="20"/>
        </w:rPr>
        <w:t>wykonawcach, których oferty zostały odrzucone – podając uzasadnienie faktyczne i prawne,</w:t>
      </w:r>
    </w:p>
    <w:p w14:paraId="28965671" w14:textId="1B8C4634" w:rsidR="00697944" w:rsidRDefault="00697944" w:rsidP="00CC124D">
      <w:pPr>
        <w:spacing w:after="0" w:line="240" w:lineRule="auto"/>
        <w:jc w:val="both"/>
        <w:rPr>
          <w:rFonts w:ascii="Calibri Light" w:hAnsi="Calibri Light" w:cs="Calibri Light"/>
          <w:sz w:val="20"/>
          <w:szCs w:val="20"/>
        </w:rPr>
      </w:pPr>
    </w:p>
    <w:p w14:paraId="00D37EFC" w14:textId="37E2B17A" w:rsidR="0007334E" w:rsidRPr="00574FCD" w:rsidRDefault="0007334E" w:rsidP="0007334E">
      <w:pPr>
        <w:pStyle w:val="Default"/>
        <w:spacing w:after="0" w:line="240" w:lineRule="auto"/>
        <w:jc w:val="both"/>
        <w:rPr>
          <w:rFonts w:asciiTheme="majorHAnsi" w:hAnsiTheme="majorHAnsi" w:cstheme="majorHAnsi"/>
          <w:sz w:val="20"/>
          <w:szCs w:val="20"/>
        </w:rPr>
      </w:pPr>
      <w:r w:rsidRPr="00574FCD">
        <w:rPr>
          <w:rFonts w:asciiTheme="majorHAnsi" w:hAnsiTheme="majorHAnsi" w:cstheme="majorHAnsi"/>
          <w:sz w:val="20"/>
          <w:szCs w:val="20"/>
        </w:rPr>
        <w:t xml:space="preserve">5.9/ Zawiadomienie o wyborze najkorzystniejszej oferty zostanie zamieszczone na stronie internetowej prowadzonego postępowania </w:t>
      </w:r>
      <w:hyperlink r:id="rId19" w:history="1">
        <w:r w:rsidRPr="00574FCD">
          <w:rPr>
            <w:rStyle w:val="Hipercze"/>
            <w:rFonts w:asciiTheme="majorHAnsi" w:hAnsiTheme="majorHAnsi" w:cstheme="majorHAnsi"/>
            <w:sz w:val="20"/>
            <w:szCs w:val="20"/>
          </w:rPr>
          <w:t>https://ezamowienia.gov.pl/pl</w:t>
        </w:r>
      </w:hyperlink>
      <w:r w:rsidRPr="00574FCD">
        <w:rPr>
          <w:rFonts w:asciiTheme="majorHAnsi" w:hAnsiTheme="majorHAnsi" w:cstheme="majorHAnsi"/>
          <w:sz w:val="20"/>
          <w:szCs w:val="20"/>
        </w:rPr>
        <w:t>.</w:t>
      </w:r>
    </w:p>
    <w:p w14:paraId="63414CA4" w14:textId="77777777" w:rsidR="00697944" w:rsidRPr="000E5807" w:rsidRDefault="00697944" w:rsidP="00CC124D">
      <w:pPr>
        <w:spacing w:after="0" w:line="240" w:lineRule="auto"/>
        <w:jc w:val="both"/>
        <w:rPr>
          <w:rFonts w:ascii="Calibri Light" w:hAnsi="Calibri Light" w:cs="Calibri Light"/>
          <w:sz w:val="20"/>
          <w:szCs w:val="20"/>
        </w:rPr>
      </w:pPr>
    </w:p>
    <w:p w14:paraId="5B2616C1" w14:textId="77777777"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5.9/ </w:t>
      </w:r>
      <w:r w:rsidR="00A904C4" w:rsidRPr="000E5807">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0E5807" w:rsidRDefault="00697944" w:rsidP="00CC124D">
      <w:pPr>
        <w:spacing w:after="0" w:line="240" w:lineRule="auto"/>
        <w:jc w:val="both"/>
        <w:rPr>
          <w:rFonts w:ascii="Calibri Light" w:hAnsi="Calibri Light" w:cs="Calibri Light"/>
          <w:sz w:val="20"/>
          <w:szCs w:val="20"/>
        </w:rPr>
      </w:pPr>
    </w:p>
    <w:p w14:paraId="4670916C" w14:textId="1EF9DC66" w:rsidR="00A904C4" w:rsidRPr="000E5807" w:rsidRDefault="00697944"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5.10/</w:t>
      </w:r>
      <w:r w:rsidR="00A904C4" w:rsidRPr="000E5807">
        <w:rPr>
          <w:rFonts w:ascii="Calibri Light" w:hAnsi="Calibri Light" w:cs="Calibri Light"/>
          <w:sz w:val="20"/>
          <w:szCs w:val="20"/>
        </w:rPr>
        <w:t xml:space="preserve">Jeżeli wykonawca, którego oferta została wybrana, uchyli się od zawarcia umowy w sprawie zamówienia publicznego lub </w:t>
      </w:r>
      <w:r w:rsidR="00A904C4" w:rsidRPr="00323F73">
        <w:rPr>
          <w:rFonts w:ascii="Calibri Light" w:hAnsi="Calibri Light" w:cs="Calibri Light"/>
          <w:sz w:val="20"/>
          <w:szCs w:val="20"/>
        </w:rPr>
        <w:t>nie wniesie wymaganego zabezpieczenia należytego wykonania umowy</w:t>
      </w:r>
      <w:r w:rsidR="00A904C4" w:rsidRPr="000E5807">
        <w:rPr>
          <w:rFonts w:ascii="Calibri Light" w:hAnsi="Calibri Light" w:cs="Calibri Light"/>
          <w:sz w:val="20"/>
          <w:szCs w:val="20"/>
        </w:rPr>
        <w:t>, Zamawiający może dokonać ponownego badania i oceny ofert spośród ofert pozostałych w postępowaniu wykonawców i dokonać ponownego wyboru najkorzystniejszej oferty</w:t>
      </w:r>
      <w:r w:rsidR="0041413B">
        <w:rPr>
          <w:rFonts w:ascii="Calibri Light" w:hAnsi="Calibri Light" w:cs="Calibri Light"/>
          <w:sz w:val="20"/>
          <w:szCs w:val="20"/>
        </w:rPr>
        <w:t xml:space="preserve"> albo unieważnić postępowanie</w:t>
      </w:r>
      <w:r w:rsidR="00A904C4" w:rsidRPr="000E5807">
        <w:rPr>
          <w:rFonts w:ascii="Calibri Light" w:hAnsi="Calibri Light" w:cs="Calibri Light"/>
          <w:sz w:val="20"/>
          <w:szCs w:val="20"/>
        </w:rPr>
        <w:t xml:space="preserve">. </w:t>
      </w:r>
    </w:p>
    <w:p w14:paraId="1A5D3480" w14:textId="77777777" w:rsidR="00A904C4" w:rsidRDefault="00A904C4" w:rsidP="00CC124D">
      <w:pPr>
        <w:spacing w:after="0" w:line="240" w:lineRule="auto"/>
        <w:rPr>
          <w:rFonts w:ascii="Calibri Light" w:hAnsi="Calibri Light"/>
          <w:sz w:val="20"/>
          <w:szCs w:val="20"/>
        </w:rPr>
      </w:pPr>
    </w:p>
    <w:p w14:paraId="04B3C0BC" w14:textId="77777777" w:rsidR="00697944" w:rsidRPr="00CE1EC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E1ECD">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Default="00E47AFB" w:rsidP="00CC124D">
      <w:pPr>
        <w:spacing w:after="0" w:line="240" w:lineRule="auto"/>
        <w:rPr>
          <w:rFonts w:ascii="Calibri Light" w:hAnsi="Calibri Light" w:cs="Calibri Light"/>
          <w:sz w:val="20"/>
          <w:szCs w:val="20"/>
        </w:rPr>
      </w:pPr>
    </w:p>
    <w:p w14:paraId="30699BD1" w14:textId="439F8C63"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 xml:space="preserve">6.1/ Projektowane postanowienia umowy stanowią załącznik nr </w:t>
      </w:r>
      <w:r w:rsidR="00DA0D2A">
        <w:rPr>
          <w:rFonts w:ascii="Calibri Light" w:hAnsi="Calibri Light" w:cs="Calibri Light"/>
          <w:sz w:val="20"/>
          <w:szCs w:val="20"/>
        </w:rPr>
        <w:t>4</w:t>
      </w:r>
      <w:r w:rsidRPr="000E5807">
        <w:rPr>
          <w:rFonts w:ascii="Calibri Light" w:hAnsi="Calibri Light" w:cs="Calibri Light"/>
          <w:sz w:val="20"/>
          <w:szCs w:val="20"/>
        </w:rPr>
        <w:t xml:space="preserve"> do SWZ. </w:t>
      </w:r>
    </w:p>
    <w:p w14:paraId="5E8B7B5D" w14:textId="77777777" w:rsidR="00E47AFB" w:rsidRPr="000E5807" w:rsidRDefault="00E47AFB" w:rsidP="00CC124D">
      <w:pPr>
        <w:spacing w:after="0" w:line="240" w:lineRule="auto"/>
        <w:rPr>
          <w:rFonts w:ascii="Calibri Light" w:hAnsi="Calibri Light" w:cs="Calibri Light"/>
          <w:sz w:val="20"/>
          <w:szCs w:val="20"/>
        </w:rPr>
      </w:pPr>
    </w:p>
    <w:p w14:paraId="280881D8" w14:textId="77777777" w:rsidR="00697944" w:rsidRDefault="00697944" w:rsidP="00CC124D">
      <w:pPr>
        <w:spacing w:after="0" w:line="240" w:lineRule="auto"/>
        <w:rPr>
          <w:rFonts w:ascii="Calibri Light" w:hAnsi="Calibri Light" w:cs="Calibri Light"/>
          <w:sz w:val="20"/>
          <w:szCs w:val="20"/>
        </w:rPr>
      </w:pPr>
      <w:r w:rsidRPr="000E5807">
        <w:rPr>
          <w:rFonts w:ascii="Calibri Light" w:hAnsi="Calibri Light" w:cs="Calibri Light"/>
          <w:sz w:val="20"/>
          <w:szCs w:val="20"/>
        </w:rPr>
        <w:t>6.2/ Złożenie oferty jest jednoznaczne z akceptacją przez wykonawcę projektowanych postanowień umowy.</w:t>
      </w:r>
    </w:p>
    <w:p w14:paraId="6969F3E3" w14:textId="77777777" w:rsidR="00E47AFB" w:rsidRDefault="00E47AFB" w:rsidP="00CC124D">
      <w:pPr>
        <w:spacing w:after="0" w:line="240" w:lineRule="auto"/>
        <w:rPr>
          <w:rFonts w:ascii="Calibri Light" w:hAnsi="Calibri Light" w:cs="Calibri Light"/>
          <w:sz w:val="20"/>
          <w:szCs w:val="20"/>
        </w:rPr>
      </w:pPr>
    </w:p>
    <w:p w14:paraId="1350CF3D" w14:textId="77777777" w:rsidR="004724BB" w:rsidRDefault="004724BB" w:rsidP="00CC124D">
      <w:pPr>
        <w:spacing w:after="0" w:line="240" w:lineRule="auto"/>
        <w:rPr>
          <w:rFonts w:ascii="Calibri Light" w:hAnsi="Calibri Light" w:cs="Calibri Light"/>
          <w:sz w:val="20"/>
          <w:szCs w:val="20"/>
        </w:rPr>
      </w:pPr>
    </w:p>
    <w:p w14:paraId="3E1F1FAA" w14:textId="77777777" w:rsidR="00697944" w:rsidRPr="007C65DB"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7. ZABEZPIECZENIE NALEŻYTEGO WYKONANIA UMOWY.</w:t>
      </w:r>
    </w:p>
    <w:p w14:paraId="4B0EA3B5" w14:textId="77777777" w:rsidR="00E47AFB" w:rsidRDefault="00E47AFB" w:rsidP="00CC124D">
      <w:pPr>
        <w:autoSpaceDE w:val="0"/>
        <w:spacing w:after="0" w:line="240" w:lineRule="auto"/>
        <w:ind w:left="164" w:hanging="164"/>
        <w:jc w:val="both"/>
        <w:rPr>
          <w:rFonts w:ascii="Calibri Light" w:hAnsi="Calibri Light" w:cs="Calibri Light"/>
          <w:sz w:val="20"/>
          <w:szCs w:val="20"/>
        </w:rPr>
      </w:pPr>
    </w:p>
    <w:p w14:paraId="73DDB1E7" w14:textId="77777777" w:rsidR="00E55372" w:rsidRPr="00F07FEA" w:rsidRDefault="00E55372" w:rsidP="00E55372">
      <w:pPr>
        <w:autoSpaceDE w:val="0"/>
        <w:spacing w:after="0" w:line="240" w:lineRule="auto"/>
        <w:ind w:left="164" w:hanging="164"/>
        <w:jc w:val="both"/>
        <w:rPr>
          <w:rFonts w:asciiTheme="majorHAnsi" w:hAnsiTheme="majorHAnsi" w:cstheme="majorHAnsi"/>
          <w:color w:val="262626" w:themeColor="text1" w:themeTint="D9"/>
          <w:sz w:val="20"/>
          <w:szCs w:val="20"/>
        </w:rPr>
      </w:pPr>
      <w:r w:rsidRPr="00F07FEA">
        <w:rPr>
          <w:rFonts w:asciiTheme="majorHAnsi" w:hAnsiTheme="majorHAnsi" w:cstheme="majorHAnsi"/>
          <w:color w:val="262626" w:themeColor="text1" w:themeTint="D9"/>
          <w:sz w:val="20"/>
          <w:szCs w:val="20"/>
        </w:rPr>
        <w:t>7.1/ Wykonawca, przed podpisaniem umowy zobowiązany jest do wniesienia zabezpieczenia należytego wykonania umowy</w:t>
      </w:r>
    </w:p>
    <w:p w14:paraId="1AFEE055" w14:textId="6D740273" w:rsidR="00E55372" w:rsidRPr="00C61604" w:rsidRDefault="00E55372" w:rsidP="00E55372">
      <w:pPr>
        <w:autoSpaceDE w:val="0"/>
        <w:spacing w:after="0" w:line="240" w:lineRule="auto"/>
        <w:ind w:left="164" w:hanging="164"/>
        <w:jc w:val="both"/>
        <w:rPr>
          <w:rFonts w:asciiTheme="majorHAnsi" w:hAnsiTheme="majorHAnsi" w:cstheme="majorHAnsi"/>
          <w:color w:val="262626" w:themeColor="text1" w:themeTint="D9"/>
          <w:sz w:val="20"/>
          <w:szCs w:val="20"/>
        </w:rPr>
      </w:pPr>
      <w:r w:rsidRPr="00C61604">
        <w:rPr>
          <w:rFonts w:asciiTheme="majorHAnsi" w:hAnsiTheme="majorHAnsi" w:cstheme="majorHAnsi"/>
          <w:color w:val="262626" w:themeColor="text1" w:themeTint="D9"/>
          <w:sz w:val="20"/>
          <w:szCs w:val="20"/>
        </w:rPr>
        <w:t xml:space="preserve">na sumę stanowiącą </w:t>
      </w:r>
      <w:r w:rsidRPr="00C61604">
        <w:rPr>
          <w:rFonts w:asciiTheme="majorHAnsi" w:hAnsiTheme="majorHAnsi" w:cstheme="majorHAnsi"/>
          <w:b/>
          <w:color w:val="262626" w:themeColor="text1" w:themeTint="D9"/>
          <w:sz w:val="20"/>
          <w:szCs w:val="20"/>
        </w:rPr>
        <w:t xml:space="preserve">5% </w:t>
      </w:r>
      <w:r w:rsidR="00C61604" w:rsidRPr="00C61604">
        <w:rPr>
          <w:rFonts w:ascii="Calibri Light" w:hAnsi="Calibri Light" w:cs="Calibri Light"/>
          <w:color w:val="212529"/>
          <w:sz w:val="20"/>
          <w:szCs w:val="20"/>
          <w:shd w:val="clear" w:color="auto" w:fill="FFFFFF"/>
        </w:rPr>
        <w:t>maksymalnej wartości nominalnej zobowiązania zamawiającego wynikającego z umowy</w:t>
      </w:r>
      <w:r w:rsidRPr="00C61604">
        <w:rPr>
          <w:rFonts w:asciiTheme="majorHAnsi" w:hAnsiTheme="majorHAnsi" w:cstheme="majorHAnsi"/>
          <w:color w:val="262626" w:themeColor="text1" w:themeTint="D9"/>
          <w:sz w:val="20"/>
          <w:szCs w:val="20"/>
        </w:rPr>
        <w:t xml:space="preserve">. </w:t>
      </w:r>
    </w:p>
    <w:p w14:paraId="40638813" w14:textId="77777777" w:rsidR="005D1DDF" w:rsidRPr="000E5807" w:rsidRDefault="005D1DDF" w:rsidP="00CC124D">
      <w:pPr>
        <w:spacing w:after="0" w:line="240" w:lineRule="auto"/>
        <w:rPr>
          <w:rFonts w:ascii="Calibri Light" w:hAnsi="Calibri Light" w:cs="Calibri Light"/>
          <w:sz w:val="20"/>
          <w:szCs w:val="20"/>
        </w:rPr>
      </w:pPr>
    </w:p>
    <w:p w14:paraId="45680A2F"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7</w:t>
      </w:r>
      <w:r w:rsidR="00697944" w:rsidRPr="000E5807">
        <w:rPr>
          <w:rFonts w:ascii="Calibri Light" w:hAnsi="Calibri Light" w:cs="Calibri Light"/>
          <w:sz w:val="20"/>
          <w:szCs w:val="20"/>
        </w:rPr>
        <w:t>.2/ Zabezpieczenie służy pokryciu roszczeń z tytułu niewykonania lub nienależytego wykonania umowy.</w:t>
      </w:r>
    </w:p>
    <w:p w14:paraId="435B7947" w14:textId="77777777" w:rsidR="005D1DDF" w:rsidRPr="000E5807" w:rsidRDefault="005D1DDF" w:rsidP="00CC124D">
      <w:pPr>
        <w:spacing w:after="0" w:line="240" w:lineRule="auto"/>
        <w:jc w:val="both"/>
        <w:rPr>
          <w:rFonts w:ascii="Calibri Light" w:hAnsi="Calibri Light" w:cs="Calibri Light"/>
          <w:sz w:val="20"/>
          <w:szCs w:val="20"/>
        </w:rPr>
      </w:pPr>
    </w:p>
    <w:p w14:paraId="27486838"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7.3/ </w:t>
      </w:r>
      <w:r w:rsidR="00697944" w:rsidRPr="000E5807">
        <w:rPr>
          <w:rFonts w:ascii="Calibri Light" w:hAnsi="Calibri Light" w:cs="Calibri Light"/>
          <w:sz w:val="20"/>
          <w:szCs w:val="20"/>
        </w:rPr>
        <w:t>Zabezpieczenie może być wnoszone według wyboru Wykonawcy w jednej lub w kilku następujących formach:</w:t>
      </w:r>
    </w:p>
    <w:p w14:paraId="1FD2F481"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a) </w:t>
      </w:r>
      <w:r w:rsidR="00697944" w:rsidRPr="000E5807">
        <w:rPr>
          <w:rFonts w:ascii="Calibri Light" w:hAnsi="Calibri Light" w:cs="Calibri Light"/>
          <w:sz w:val="20"/>
          <w:szCs w:val="20"/>
        </w:rPr>
        <w:t>pieniądzu;</w:t>
      </w:r>
    </w:p>
    <w:p w14:paraId="7AFAA944"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b) </w:t>
      </w:r>
      <w:r w:rsidR="00697944" w:rsidRPr="000E5807">
        <w:rPr>
          <w:rFonts w:ascii="Calibri Light" w:hAnsi="Calibri Light" w:cs="Calibri Light"/>
          <w:sz w:val="20"/>
          <w:szCs w:val="20"/>
        </w:rPr>
        <w:t>poręczeniach bankowych lub poręczeniach spółdzielczej kasy oszczędnościowo- kredytowej, z tym że zobowiązanie kasy jest zawsze zobowiązaniem pieniężnym;</w:t>
      </w:r>
    </w:p>
    <w:p w14:paraId="7D3C7C94"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c) </w:t>
      </w:r>
      <w:r w:rsidR="00697944" w:rsidRPr="000E5807">
        <w:rPr>
          <w:rFonts w:ascii="Calibri Light" w:hAnsi="Calibri Light" w:cs="Calibri Light"/>
          <w:sz w:val="20"/>
          <w:szCs w:val="20"/>
        </w:rPr>
        <w:t>gwarancjach bankowych;</w:t>
      </w:r>
    </w:p>
    <w:p w14:paraId="148422BE"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d) </w:t>
      </w:r>
      <w:r w:rsidR="00697944" w:rsidRPr="000E5807">
        <w:rPr>
          <w:rFonts w:ascii="Calibri Light" w:hAnsi="Calibri Light" w:cs="Calibri Light"/>
          <w:sz w:val="20"/>
          <w:szCs w:val="20"/>
        </w:rPr>
        <w:t>gwarancjach ubezpieczeniowych;</w:t>
      </w:r>
    </w:p>
    <w:p w14:paraId="2C3598EF" w14:textId="77777777" w:rsidR="00697944" w:rsidRPr="000E5807" w:rsidRDefault="005D1DDF" w:rsidP="00CC124D">
      <w:pPr>
        <w:spacing w:after="0" w:line="240" w:lineRule="auto"/>
        <w:ind w:left="426"/>
        <w:jc w:val="both"/>
        <w:rPr>
          <w:rFonts w:ascii="Calibri Light" w:hAnsi="Calibri Light" w:cs="Calibri Light"/>
          <w:sz w:val="20"/>
          <w:szCs w:val="20"/>
        </w:rPr>
      </w:pPr>
      <w:r w:rsidRPr="000E5807">
        <w:rPr>
          <w:rFonts w:ascii="Calibri Light" w:hAnsi="Calibri Light" w:cs="Calibri Light"/>
          <w:sz w:val="20"/>
          <w:szCs w:val="20"/>
        </w:rPr>
        <w:t xml:space="preserve">e) </w:t>
      </w:r>
      <w:r w:rsidR="00697944" w:rsidRPr="000E5807">
        <w:rPr>
          <w:rFonts w:ascii="Calibri Light" w:hAnsi="Calibri Light" w:cs="Calibri Light"/>
          <w:sz w:val="20"/>
          <w:szCs w:val="20"/>
        </w:rPr>
        <w:t>poręczeniach udzielanych przez podmioty, o których mowa w art. 6b ust. 5 pkt 2 ustawy z dnia 9 listopada 2000 r. o utworzeniu Polskiej Agencji Rozwoju Przedsiębiorczości.</w:t>
      </w:r>
    </w:p>
    <w:p w14:paraId="1F38CE5C" w14:textId="77777777" w:rsidR="005D1DDF" w:rsidRPr="000E5807" w:rsidRDefault="005D1DDF" w:rsidP="00CC124D">
      <w:pPr>
        <w:spacing w:after="0" w:line="240" w:lineRule="auto"/>
        <w:jc w:val="both"/>
        <w:rPr>
          <w:rFonts w:ascii="Calibri Light" w:hAnsi="Calibri Light" w:cs="Calibri Light"/>
          <w:sz w:val="20"/>
          <w:szCs w:val="20"/>
        </w:rPr>
      </w:pPr>
    </w:p>
    <w:p w14:paraId="6151687A"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7.4/ </w:t>
      </w:r>
      <w:r w:rsidR="00697944" w:rsidRPr="000E5807">
        <w:rPr>
          <w:rFonts w:ascii="Calibri Light" w:hAnsi="Calibri Light" w:cs="Calibri Light"/>
          <w:sz w:val="20"/>
          <w:szCs w:val="20"/>
        </w:rPr>
        <w:t>Zamawiający nie wyraża zgody na wniesienie zabezpieczenia w formie określonej w art. 450 ust. 2 ustawy Pzp.</w:t>
      </w:r>
    </w:p>
    <w:p w14:paraId="0B21EDFC" w14:textId="77777777" w:rsidR="005D1DDF" w:rsidRPr="000E5807" w:rsidRDefault="005D1DDF" w:rsidP="00CC124D">
      <w:pPr>
        <w:spacing w:after="0" w:line="240" w:lineRule="auto"/>
        <w:jc w:val="both"/>
        <w:rPr>
          <w:rFonts w:ascii="Calibri Light" w:hAnsi="Calibri Light" w:cs="Calibri Light"/>
          <w:sz w:val="20"/>
          <w:szCs w:val="20"/>
        </w:rPr>
      </w:pPr>
    </w:p>
    <w:p w14:paraId="2FB391F9"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7.5/ </w:t>
      </w:r>
      <w:r w:rsidR="00697944" w:rsidRPr="000E5807">
        <w:rPr>
          <w:rFonts w:ascii="Calibri Light" w:hAnsi="Calibri Light" w:cs="Calibri Light"/>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0E5807" w:rsidRDefault="005D1DDF" w:rsidP="00CC124D">
      <w:pPr>
        <w:spacing w:after="0" w:line="240" w:lineRule="auto"/>
        <w:jc w:val="both"/>
        <w:rPr>
          <w:rFonts w:ascii="Calibri Light" w:hAnsi="Calibri Light" w:cs="Calibri Light"/>
          <w:sz w:val="20"/>
          <w:szCs w:val="20"/>
        </w:rPr>
      </w:pPr>
    </w:p>
    <w:p w14:paraId="20C5D0BF"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7.6/ </w:t>
      </w:r>
      <w:r w:rsidR="00697944" w:rsidRPr="000E5807">
        <w:rPr>
          <w:rFonts w:ascii="Calibri Light" w:hAnsi="Calibri Light" w:cs="Calibri Light"/>
          <w:sz w:val="20"/>
          <w:szCs w:val="20"/>
        </w:rPr>
        <w:t>Jeżeli zabezpieczenie wniesiono w pieniądzu, Zamawiający przechowuje je na oprocentowanym rachunku bankowym.</w:t>
      </w:r>
    </w:p>
    <w:p w14:paraId="5FE5E0FD" w14:textId="77777777" w:rsidR="005D1DDF" w:rsidRPr="000E5807" w:rsidRDefault="005D1DDF" w:rsidP="00CC124D">
      <w:pPr>
        <w:spacing w:after="0" w:line="240" w:lineRule="auto"/>
        <w:jc w:val="both"/>
        <w:rPr>
          <w:rFonts w:ascii="Calibri Light" w:hAnsi="Calibri Light" w:cs="Calibri Light"/>
          <w:sz w:val="20"/>
          <w:szCs w:val="20"/>
        </w:rPr>
      </w:pPr>
    </w:p>
    <w:p w14:paraId="10F52D31"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7.7/ </w:t>
      </w:r>
      <w:r w:rsidR="00697944" w:rsidRPr="000E5807">
        <w:rPr>
          <w:rFonts w:ascii="Calibri Light" w:hAnsi="Calibri Light" w:cs="Calibri Light"/>
          <w:sz w:val="20"/>
          <w:szCs w:val="20"/>
        </w:rPr>
        <w:t>W przypadku wnoszenia przez Wykonawcę zabezpieczenia należytego wykonania umowy w formie gwarancji lub poręczenia zabezpieczenie musi być 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a) </w:t>
      </w:r>
      <w:r w:rsidR="00697944" w:rsidRPr="000E5807">
        <w:rPr>
          <w:rFonts w:ascii="Calibri Light" w:hAnsi="Calibri Light" w:cs="Calibri Light"/>
          <w:sz w:val="20"/>
          <w:szCs w:val="20"/>
        </w:rPr>
        <w:t>nazwę i adres Zamawiającego;</w:t>
      </w:r>
    </w:p>
    <w:p w14:paraId="549A7CD9"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b) </w:t>
      </w:r>
      <w:r w:rsidR="00697944" w:rsidRPr="000E5807">
        <w:rPr>
          <w:rFonts w:ascii="Calibri Light" w:hAnsi="Calibri Light" w:cs="Calibri Light"/>
          <w:sz w:val="20"/>
          <w:szCs w:val="20"/>
        </w:rPr>
        <w:t>nazwę i adres Wykonawcy;</w:t>
      </w:r>
    </w:p>
    <w:p w14:paraId="45B467E6"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c) </w:t>
      </w:r>
      <w:r w:rsidR="00697944" w:rsidRPr="000E5807">
        <w:rPr>
          <w:rFonts w:ascii="Calibri Light" w:hAnsi="Calibri Light" w:cs="Calibri Light"/>
          <w:sz w:val="20"/>
          <w:szCs w:val="20"/>
        </w:rPr>
        <w:t>oznaczenie (numer referencyjny postępowania);</w:t>
      </w:r>
    </w:p>
    <w:p w14:paraId="3502BEF1"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d) </w:t>
      </w:r>
      <w:r w:rsidR="00697944" w:rsidRPr="000E5807">
        <w:rPr>
          <w:rFonts w:ascii="Calibri Light" w:hAnsi="Calibri Light" w:cs="Calibri Light"/>
          <w:sz w:val="20"/>
          <w:szCs w:val="20"/>
        </w:rPr>
        <w:t>określenie przedmiotu zamówienia;</w:t>
      </w:r>
    </w:p>
    <w:p w14:paraId="4563FBF7"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e) </w:t>
      </w:r>
      <w:r w:rsidR="00697944" w:rsidRPr="000E5807">
        <w:rPr>
          <w:rFonts w:ascii="Calibri Light" w:hAnsi="Calibri Light" w:cs="Calibri Light"/>
          <w:sz w:val="20"/>
          <w:szCs w:val="20"/>
        </w:rPr>
        <w:t>określenie wierzytelności, która ma być zabezpieczona gwarancją/ poręczeniem;</w:t>
      </w:r>
    </w:p>
    <w:p w14:paraId="27C61975" w14:textId="77777777" w:rsidR="00697944" w:rsidRPr="000E5807" w:rsidRDefault="005D1DDF" w:rsidP="00CC124D">
      <w:pPr>
        <w:spacing w:after="0" w:line="240" w:lineRule="auto"/>
        <w:ind w:left="284"/>
        <w:jc w:val="both"/>
        <w:rPr>
          <w:rFonts w:ascii="Calibri Light" w:hAnsi="Calibri Light" w:cs="Calibri Light"/>
          <w:sz w:val="20"/>
          <w:szCs w:val="20"/>
        </w:rPr>
      </w:pPr>
      <w:r w:rsidRPr="000E5807">
        <w:rPr>
          <w:rFonts w:ascii="Calibri Light" w:hAnsi="Calibri Light" w:cs="Calibri Light"/>
          <w:sz w:val="20"/>
          <w:szCs w:val="20"/>
        </w:rPr>
        <w:t xml:space="preserve">f) </w:t>
      </w:r>
      <w:r w:rsidR="00697944" w:rsidRPr="000E5807">
        <w:rPr>
          <w:rFonts w:ascii="Calibri Light" w:hAnsi="Calibri Light" w:cs="Calibri Light"/>
          <w:sz w:val="20"/>
          <w:szCs w:val="20"/>
        </w:rPr>
        <w:t>termin ważności gwarancji/poręczenia (nie krótszy niż termin realizacji umowy oraz okres rękojmi za wady).</w:t>
      </w:r>
    </w:p>
    <w:p w14:paraId="75CB7877" w14:textId="77777777" w:rsidR="005D1DDF" w:rsidRPr="000E5807" w:rsidRDefault="005D1DDF" w:rsidP="00CC124D">
      <w:pPr>
        <w:spacing w:after="0" w:line="240" w:lineRule="auto"/>
        <w:jc w:val="both"/>
        <w:rPr>
          <w:rFonts w:ascii="Calibri Light" w:hAnsi="Calibri Light" w:cs="Calibri Light"/>
          <w:sz w:val="20"/>
          <w:szCs w:val="20"/>
        </w:rPr>
      </w:pPr>
    </w:p>
    <w:p w14:paraId="19D95AB4"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7.8/ </w:t>
      </w:r>
      <w:r w:rsidR="00697944" w:rsidRPr="000E5807">
        <w:rPr>
          <w:rFonts w:ascii="Calibri Light" w:hAnsi="Calibri Light" w:cs="Calibri Light"/>
          <w:sz w:val="20"/>
          <w:szCs w:val="20"/>
        </w:rPr>
        <w:t>W przypadku składania przez Wykonawcę zabezpieczenia w formie gwarancji lub poręczenia, Zamawiający nie uzna dokumentów które nie spełniają wymagań, o których mowa w pkt 7</w:t>
      </w:r>
      <w:r w:rsidR="007C65DB">
        <w:rPr>
          <w:rFonts w:ascii="Calibri Light" w:hAnsi="Calibri Light" w:cs="Calibri Light"/>
          <w:sz w:val="20"/>
          <w:szCs w:val="20"/>
        </w:rPr>
        <w:t>.7/</w:t>
      </w:r>
      <w:r w:rsidR="00697944" w:rsidRPr="000E5807">
        <w:rPr>
          <w:rFonts w:ascii="Calibri Light" w:hAnsi="Calibri Light" w:cs="Calibri Light"/>
          <w:sz w:val="20"/>
          <w:szCs w:val="20"/>
        </w:rPr>
        <w:t xml:space="preserve">. </w:t>
      </w:r>
    </w:p>
    <w:p w14:paraId="42796D67" w14:textId="77777777" w:rsidR="005D1DDF" w:rsidRPr="000E5807" w:rsidRDefault="005D1DDF" w:rsidP="00CC124D">
      <w:pPr>
        <w:spacing w:after="0" w:line="240" w:lineRule="auto"/>
        <w:jc w:val="both"/>
        <w:rPr>
          <w:rFonts w:ascii="Calibri Light" w:hAnsi="Calibri Light" w:cs="Calibri Light"/>
          <w:sz w:val="20"/>
          <w:szCs w:val="20"/>
        </w:rPr>
      </w:pPr>
    </w:p>
    <w:p w14:paraId="4766E33B" w14:textId="77777777" w:rsidR="00697944" w:rsidRPr="000E5807" w:rsidRDefault="005D1DDF" w:rsidP="00CC124D">
      <w:pPr>
        <w:spacing w:after="0" w:line="240" w:lineRule="auto"/>
        <w:jc w:val="both"/>
        <w:rPr>
          <w:rFonts w:ascii="Calibri Light" w:hAnsi="Calibri Light" w:cs="Calibri Light"/>
          <w:sz w:val="20"/>
          <w:szCs w:val="20"/>
        </w:rPr>
      </w:pPr>
      <w:r w:rsidRPr="000E5807">
        <w:rPr>
          <w:rFonts w:ascii="Calibri Light" w:hAnsi="Calibri Light" w:cs="Calibri Light"/>
          <w:sz w:val="20"/>
          <w:szCs w:val="20"/>
        </w:rPr>
        <w:t xml:space="preserve">7.9/ </w:t>
      </w:r>
      <w:r w:rsidR="00697944" w:rsidRPr="000E5807">
        <w:rPr>
          <w:rFonts w:ascii="Calibri Light" w:hAnsi="Calibri Light" w:cs="Calibri Light"/>
          <w:sz w:val="20"/>
          <w:szCs w:val="20"/>
        </w:rPr>
        <w:t>Zamawiający zwróci zabezpieczenie na zasadach i w terminie określonym we wzorze umowy.</w:t>
      </w:r>
    </w:p>
    <w:p w14:paraId="51282DF7" w14:textId="38871205" w:rsidR="00697944" w:rsidRDefault="00697944" w:rsidP="00CC124D">
      <w:pPr>
        <w:spacing w:after="0" w:line="240" w:lineRule="auto"/>
        <w:rPr>
          <w:rFonts w:ascii="Calibri Light" w:hAnsi="Calibri Light" w:cs="Calibri Light"/>
          <w:sz w:val="20"/>
          <w:szCs w:val="20"/>
        </w:rPr>
      </w:pPr>
    </w:p>
    <w:p w14:paraId="3FC68461"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t xml:space="preserve">8. </w:t>
      </w:r>
      <w:r w:rsidR="00697944" w:rsidRPr="007C65DB">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Default="00E47AFB" w:rsidP="00CC124D">
      <w:pPr>
        <w:spacing w:after="0" w:line="240" w:lineRule="auto"/>
        <w:jc w:val="both"/>
        <w:rPr>
          <w:rFonts w:ascii="Calibri Light" w:hAnsi="Calibri Light" w:cs="Calibri Light"/>
          <w:sz w:val="20"/>
          <w:szCs w:val="20"/>
        </w:rPr>
      </w:pPr>
    </w:p>
    <w:p w14:paraId="210C82B3"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8.1/ </w:t>
      </w:r>
      <w:r w:rsidR="00697944" w:rsidRPr="00A318BA">
        <w:rPr>
          <w:rFonts w:ascii="Calibri Light" w:hAnsi="Calibri Light" w:cs="Calibri Light"/>
          <w:sz w:val="20"/>
          <w:szCs w:val="20"/>
        </w:rPr>
        <w:t>Umowa zostanie zawarta w wyznaczonym przez Zamawiającego terminie i miejscu.</w:t>
      </w:r>
    </w:p>
    <w:p w14:paraId="77FEE2D1" w14:textId="77777777" w:rsidR="00A318BA" w:rsidRDefault="00A318BA" w:rsidP="00CC124D">
      <w:pPr>
        <w:spacing w:after="0" w:line="240" w:lineRule="auto"/>
        <w:jc w:val="both"/>
        <w:rPr>
          <w:rFonts w:ascii="Calibri Light" w:hAnsi="Calibri Light" w:cs="Calibri Light"/>
          <w:sz w:val="20"/>
          <w:szCs w:val="20"/>
        </w:rPr>
      </w:pPr>
    </w:p>
    <w:p w14:paraId="08506B4F"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8.2/ </w:t>
      </w:r>
      <w:r w:rsidR="00697944" w:rsidRPr="00A318BA">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Default="00A318BA" w:rsidP="00CC124D">
      <w:pPr>
        <w:spacing w:after="0" w:line="240" w:lineRule="auto"/>
        <w:jc w:val="both"/>
        <w:rPr>
          <w:rFonts w:ascii="Calibri Light" w:hAnsi="Calibri Light" w:cs="Calibri Light"/>
          <w:sz w:val="20"/>
          <w:szCs w:val="20"/>
        </w:rPr>
      </w:pPr>
    </w:p>
    <w:p w14:paraId="516642FC"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8.3/ </w:t>
      </w:r>
      <w:r w:rsidR="00697944" w:rsidRPr="00A318BA">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Default="00A318BA" w:rsidP="00CC124D">
      <w:pPr>
        <w:spacing w:after="0" w:line="240" w:lineRule="auto"/>
        <w:jc w:val="both"/>
        <w:rPr>
          <w:rFonts w:ascii="Calibri Light" w:hAnsi="Calibri Light" w:cs="Calibri Light"/>
          <w:sz w:val="20"/>
          <w:szCs w:val="20"/>
        </w:rPr>
      </w:pPr>
    </w:p>
    <w:p w14:paraId="29349B95"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8.4/ </w:t>
      </w:r>
      <w:r w:rsidR="00697944" w:rsidRPr="00A318BA">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Default="00A318BA" w:rsidP="00CC124D">
      <w:pPr>
        <w:spacing w:after="0" w:line="240" w:lineRule="auto"/>
        <w:jc w:val="both"/>
        <w:rPr>
          <w:rFonts w:ascii="Calibri Light" w:hAnsi="Calibri Light" w:cs="Calibri Light"/>
          <w:sz w:val="20"/>
          <w:szCs w:val="20"/>
        </w:rPr>
      </w:pPr>
    </w:p>
    <w:p w14:paraId="02C925C6" w14:textId="77777777" w:rsidR="00697944" w:rsidRPr="00A318BA"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8.5/ </w:t>
      </w:r>
      <w:r w:rsidR="00697944" w:rsidRPr="00A318BA">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p>
    <w:p w14:paraId="79BACCF5" w14:textId="77777777" w:rsidR="00A318BA" w:rsidRDefault="00A318BA" w:rsidP="00CC124D">
      <w:pPr>
        <w:spacing w:after="0" w:line="240" w:lineRule="auto"/>
        <w:jc w:val="both"/>
        <w:rPr>
          <w:rFonts w:ascii="Calibri Light" w:hAnsi="Calibri Light" w:cs="Calibri Light"/>
          <w:sz w:val="20"/>
          <w:szCs w:val="20"/>
        </w:rPr>
      </w:pPr>
    </w:p>
    <w:p w14:paraId="0E55BD68" w14:textId="77777777" w:rsidR="00697944" w:rsidRDefault="007F67F5" w:rsidP="00CC124D">
      <w:pPr>
        <w:spacing w:after="0" w:line="240" w:lineRule="auto"/>
        <w:jc w:val="both"/>
        <w:rPr>
          <w:rFonts w:ascii="Calibri Light" w:hAnsi="Calibri Light" w:cs="Calibri Light"/>
          <w:sz w:val="20"/>
          <w:szCs w:val="20"/>
        </w:rPr>
      </w:pPr>
      <w:r w:rsidRPr="00A318BA">
        <w:rPr>
          <w:rFonts w:ascii="Calibri Light" w:hAnsi="Calibri Light" w:cs="Calibri Light"/>
          <w:sz w:val="20"/>
          <w:szCs w:val="20"/>
        </w:rPr>
        <w:t xml:space="preserve">8.6/ </w:t>
      </w:r>
      <w:r w:rsidR="00697944" w:rsidRPr="00A318BA">
        <w:rPr>
          <w:rFonts w:ascii="Calibri Light" w:hAnsi="Calibri Light" w:cs="Calibri Light"/>
          <w:sz w:val="20"/>
          <w:szCs w:val="20"/>
        </w:rPr>
        <w:t>Wykonawcy wspólnie ubiegający się o udzielenie zamówienia ponoszą solidarną odpowiedzialność za wykonanie umowy.</w:t>
      </w:r>
    </w:p>
    <w:p w14:paraId="3B1B7C79" w14:textId="77777777" w:rsidR="00A318BA" w:rsidRDefault="00A318BA" w:rsidP="00CC124D">
      <w:pPr>
        <w:spacing w:after="0" w:line="240" w:lineRule="auto"/>
        <w:jc w:val="both"/>
        <w:rPr>
          <w:rFonts w:ascii="Calibri Light" w:hAnsi="Calibri Light" w:cs="Calibri Light"/>
          <w:sz w:val="20"/>
          <w:szCs w:val="20"/>
        </w:rPr>
      </w:pPr>
    </w:p>
    <w:p w14:paraId="2EBF04CF" w14:textId="77777777" w:rsidR="001B7A9F" w:rsidRDefault="001B7A9F" w:rsidP="00CC124D">
      <w:pPr>
        <w:spacing w:after="0" w:line="240" w:lineRule="auto"/>
        <w:jc w:val="both"/>
        <w:rPr>
          <w:rFonts w:ascii="Calibri Light" w:hAnsi="Calibri Light" w:cs="Calibri Light"/>
          <w:sz w:val="20"/>
          <w:szCs w:val="20"/>
        </w:rPr>
      </w:pPr>
    </w:p>
    <w:p w14:paraId="2EBC69B5" w14:textId="77777777" w:rsidR="001B7A9F" w:rsidRDefault="001B7A9F" w:rsidP="00CC124D">
      <w:pPr>
        <w:spacing w:after="0" w:line="240" w:lineRule="auto"/>
        <w:jc w:val="both"/>
        <w:rPr>
          <w:rFonts w:ascii="Calibri Light" w:hAnsi="Calibri Light" w:cs="Calibri Light"/>
          <w:sz w:val="20"/>
          <w:szCs w:val="20"/>
        </w:rPr>
      </w:pPr>
    </w:p>
    <w:p w14:paraId="0A34FD58" w14:textId="77777777" w:rsidR="001B7A9F" w:rsidRDefault="001B7A9F" w:rsidP="00CC124D">
      <w:pPr>
        <w:spacing w:after="0" w:line="240" w:lineRule="auto"/>
        <w:jc w:val="both"/>
        <w:rPr>
          <w:rFonts w:ascii="Calibri Light" w:hAnsi="Calibri Light" w:cs="Calibri Light"/>
          <w:sz w:val="20"/>
          <w:szCs w:val="20"/>
        </w:rPr>
      </w:pPr>
    </w:p>
    <w:p w14:paraId="2EE05701" w14:textId="77777777" w:rsidR="001B7A9F" w:rsidRDefault="001B7A9F" w:rsidP="00CC124D">
      <w:pPr>
        <w:spacing w:after="0" w:line="240" w:lineRule="auto"/>
        <w:jc w:val="both"/>
        <w:rPr>
          <w:rFonts w:ascii="Calibri Light" w:hAnsi="Calibri Light" w:cs="Calibri Light"/>
          <w:sz w:val="20"/>
          <w:szCs w:val="20"/>
        </w:rPr>
      </w:pPr>
    </w:p>
    <w:p w14:paraId="317B0A9A" w14:textId="77777777" w:rsidR="001B7A9F" w:rsidRDefault="001B7A9F" w:rsidP="00CC124D">
      <w:pPr>
        <w:spacing w:after="0" w:line="240" w:lineRule="auto"/>
        <w:jc w:val="both"/>
        <w:rPr>
          <w:rFonts w:ascii="Calibri Light" w:hAnsi="Calibri Light" w:cs="Calibri Light"/>
          <w:sz w:val="20"/>
          <w:szCs w:val="20"/>
        </w:rPr>
      </w:pPr>
    </w:p>
    <w:p w14:paraId="711572B1" w14:textId="77777777" w:rsidR="001B7A9F" w:rsidRDefault="001B7A9F" w:rsidP="00CC124D">
      <w:pPr>
        <w:spacing w:after="0" w:line="240" w:lineRule="auto"/>
        <w:jc w:val="both"/>
        <w:rPr>
          <w:rFonts w:ascii="Calibri Light" w:hAnsi="Calibri Light" w:cs="Calibri Light"/>
          <w:sz w:val="20"/>
          <w:szCs w:val="20"/>
        </w:rPr>
      </w:pPr>
    </w:p>
    <w:p w14:paraId="0035BB16" w14:textId="77777777" w:rsidR="001B7A9F" w:rsidRDefault="001B7A9F" w:rsidP="00CC124D">
      <w:pPr>
        <w:spacing w:after="0" w:line="240" w:lineRule="auto"/>
        <w:jc w:val="both"/>
        <w:rPr>
          <w:rFonts w:ascii="Calibri Light" w:hAnsi="Calibri Light" w:cs="Calibri Light"/>
          <w:sz w:val="20"/>
          <w:szCs w:val="20"/>
        </w:rPr>
      </w:pPr>
    </w:p>
    <w:p w14:paraId="26F0C6D5" w14:textId="77777777" w:rsidR="001B7A9F" w:rsidRDefault="001B7A9F" w:rsidP="00CC124D">
      <w:pPr>
        <w:spacing w:after="0" w:line="240" w:lineRule="auto"/>
        <w:jc w:val="both"/>
        <w:rPr>
          <w:rFonts w:ascii="Calibri Light" w:hAnsi="Calibri Light" w:cs="Calibri Light"/>
          <w:sz w:val="20"/>
          <w:szCs w:val="20"/>
        </w:rPr>
      </w:pPr>
    </w:p>
    <w:p w14:paraId="2E43635B" w14:textId="77777777" w:rsidR="001B7A9F" w:rsidRDefault="001B7A9F" w:rsidP="00CC124D">
      <w:pPr>
        <w:spacing w:after="0" w:line="240" w:lineRule="auto"/>
        <w:jc w:val="both"/>
        <w:rPr>
          <w:rFonts w:ascii="Calibri Light" w:hAnsi="Calibri Light" w:cs="Calibri Light"/>
          <w:sz w:val="20"/>
          <w:szCs w:val="20"/>
        </w:rPr>
      </w:pPr>
    </w:p>
    <w:p w14:paraId="4DEC01A1" w14:textId="77777777" w:rsidR="001B7A9F" w:rsidRDefault="001B7A9F" w:rsidP="00CC124D">
      <w:pPr>
        <w:spacing w:after="0" w:line="240" w:lineRule="auto"/>
        <w:jc w:val="both"/>
        <w:rPr>
          <w:rFonts w:ascii="Calibri Light" w:hAnsi="Calibri Light" w:cs="Calibri Light"/>
          <w:sz w:val="20"/>
          <w:szCs w:val="20"/>
        </w:rPr>
      </w:pPr>
    </w:p>
    <w:p w14:paraId="1ED081A3" w14:textId="77777777" w:rsidR="001B7A9F" w:rsidRPr="00A318BA" w:rsidRDefault="001B7A9F" w:rsidP="00CC124D">
      <w:pPr>
        <w:spacing w:after="0" w:line="240" w:lineRule="auto"/>
        <w:jc w:val="both"/>
        <w:rPr>
          <w:rFonts w:ascii="Calibri Light" w:hAnsi="Calibri Light" w:cs="Calibri Light"/>
          <w:sz w:val="20"/>
          <w:szCs w:val="20"/>
        </w:rPr>
      </w:pPr>
    </w:p>
    <w:p w14:paraId="2882FEF5" w14:textId="77777777" w:rsidR="00697944" w:rsidRPr="007C65DB"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C65DB">
        <w:rPr>
          <w:rFonts w:ascii="Calibri Light" w:hAnsi="Calibri Light" w:cs="Calibri Light"/>
          <w:b/>
          <w:bCs/>
          <w:sz w:val="20"/>
          <w:szCs w:val="20"/>
        </w:rPr>
        <w:lastRenderedPageBreak/>
        <w:t xml:space="preserve">9. </w:t>
      </w:r>
      <w:r w:rsidR="00697944" w:rsidRPr="007C65DB">
        <w:rPr>
          <w:rFonts w:ascii="Calibri Light" w:hAnsi="Calibri Light" w:cs="Calibri Light"/>
          <w:b/>
          <w:bCs/>
          <w:sz w:val="20"/>
          <w:szCs w:val="20"/>
        </w:rPr>
        <w:t>WYKAZ ZAŁĄCZNIKÓW DO SWZ</w:t>
      </w:r>
    </w:p>
    <w:p w14:paraId="5DFCC659" w14:textId="77777777" w:rsidR="00FF7463" w:rsidRDefault="00FF7463" w:rsidP="00CC124D">
      <w:pPr>
        <w:spacing w:after="0" w:line="240" w:lineRule="auto"/>
        <w:rPr>
          <w:rFonts w:ascii="Calibri Light" w:hAnsi="Calibri Light" w:cs="Calibri Light"/>
        </w:rPr>
      </w:pPr>
    </w:p>
    <w:p w14:paraId="447BBE0B" w14:textId="3E8A1192" w:rsidR="007F67F5" w:rsidRDefault="00A57A11" w:rsidP="00CC124D">
      <w:pPr>
        <w:spacing w:after="0" w:line="240" w:lineRule="auto"/>
        <w:rPr>
          <w:rFonts w:ascii="Calibri Light" w:hAnsi="Calibri Light" w:cs="Calibri Light"/>
          <w:sz w:val="20"/>
          <w:szCs w:val="20"/>
        </w:rPr>
      </w:pPr>
      <w:r>
        <w:rPr>
          <w:rFonts w:ascii="Calibri Light" w:hAnsi="Calibri Light" w:cs="Calibri Light"/>
          <w:sz w:val="20"/>
          <w:szCs w:val="20"/>
        </w:rPr>
        <w:t>Z</w:t>
      </w:r>
      <w:r w:rsidR="007F67F5" w:rsidRPr="006B006A">
        <w:rPr>
          <w:rFonts w:ascii="Calibri Light" w:hAnsi="Calibri Light" w:cs="Calibri Light"/>
          <w:sz w:val="20"/>
          <w:szCs w:val="20"/>
        </w:rPr>
        <w:t xml:space="preserve">ałącznik nr 1 </w:t>
      </w:r>
      <w:r w:rsidR="00FF7463" w:rsidRPr="006B006A">
        <w:rPr>
          <w:rFonts w:ascii="Calibri Light" w:hAnsi="Calibri Light" w:cs="Calibri Light"/>
          <w:sz w:val="20"/>
          <w:szCs w:val="20"/>
        </w:rPr>
        <w:t xml:space="preserve">– </w:t>
      </w:r>
      <w:r w:rsidR="007F67F5" w:rsidRPr="006B006A">
        <w:rPr>
          <w:rFonts w:ascii="Calibri Light" w:hAnsi="Calibri Light" w:cs="Calibri Light"/>
          <w:sz w:val="20"/>
          <w:szCs w:val="20"/>
        </w:rPr>
        <w:t xml:space="preserve"> Formularz ofertowy</w:t>
      </w:r>
      <w:r w:rsidR="00C61604">
        <w:rPr>
          <w:rFonts w:ascii="Calibri Light" w:hAnsi="Calibri Light" w:cs="Calibri Light"/>
          <w:sz w:val="20"/>
          <w:szCs w:val="20"/>
        </w:rPr>
        <w:t>.</w:t>
      </w:r>
    </w:p>
    <w:p w14:paraId="619F6EF3" w14:textId="51D0F5D0" w:rsidR="00A57A11" w:rsidRPr="006B006A" w:rsidRDefault="00A57A11" w:rsidP="00CC124D">
      <w:pPr>
        <w:spacing w:after="0" w:line="240" w:lineRule="auto"/>
        <w:rPr>
          <w:rFonts w:ascii="Calibri Light" w:hAnsi="Calibri Light" w:cs="Calibri Light"/>
          <w:sz w:val="20"/>
          <w:szCs w:val="20"/>
        </w:rPr>
      </w:pPr>
      <w:r>
        <w:rPr>
          <w:rFonts w:ascii="Calibri Light" w:hAnsi="Calibri Light" w:cs="Calibri Light"/>
          <w:sz w:val="20"/>
          <w:szCs w:val="20"/>
        </w:rPr>
        <w:t xml:space="preserve">Załącznik nr 1a – </w:t>
      </w:r>
      <w:r w:rsidR="00C61604" w:rsidRPr="001B7DBE">
        <w:rPr>
          <w:rFonts w:ascii="Calibri Light" w:hAnsi="Calibri Light" w:cs="Calibri Light"/>
          <w:color w:val="262626" w:themeColor="text1" w:themeTint="D9"/>
          <w:sz w:val="20"/>
          <w:szCs w:val="20"/>
        </w:rPr>
        <w:t xml:space="preserve">Przedmiar </w:t>
      </w:r>
      <w:r w:rsidR="00C61604" w:rsidRPr="001B7DBE">
        <w:rPr>
          <w:rFonts w:ascii="Calibri Light" w:hAnsi="Calibri Light" w:cs="Calibri Light"/>
          <w:i/>
          <w:iCs/>
          <w:color w:val="262626" w:themeColor="text1" w:themeTint="D9"/>
          <w:sz w:val="20"/>
          <w:szCs w:val="20"/>
        </w:rPr>
        <w:t>(prognozowane zestawieni</w:t>
      </w:r>
      <w:r w:rsidR="00C61604">
        <w:rPr>
          <w:rFonts w:ascii="Calibri Light" w:hAnsi="Calibri Light" w:cs="Calibri Light"/>
          <w:i/>
          <w:iCs/>
          <w:color w:val="262626" w:themeColor="text1" w:themeTint="D9"/>
          <w:sz w:val="20"/>
          <w:szCs w:val="20"/>
        </w:rPr>
        <w:t>e</w:t>
      </w:r>
      <w:r w:rsidR="00C61604" w:rsidRPr="001B7DBE">
        <w:rPr>
          <w:rFonts w:ascii="Calibri Light" w:hAnsi="Calibri Light" w:cs="Calibri Light"/>
          <w:i/>
          <w:iCs/>
          <w:color w:val="262626" w:themeColor="text1" w:themeTint="D9"/>
          <w:sz w:val="20"/>
          <w:szCs w:val="20"/>
        </w:rPr>
        <w:t xml:space="preserve"> nakładów do konserwacji dekarskiej)</w:t>
      </w:r>
      <w:r w:rsidR="00C61604">
        <w:rPr>
          <w:rFonts w:ascii="Calibri Light" w:hAnsi="Calibri Light" w:cs="Calibri Light"/>
          <w:i/>
          <w:iCs/>
          <w:color w:val="262626" w:themeColor="text1" w:themeTint="D9"/>
          <w:sz w:val="20"/>
          <w:szCs w:val="20"/>
        </w:rPr>
        <w:t>.</w:t>
      </w:r>
    </w:p>
    <w:p w14:paraId="5A3678F2" w14:textId="1540DE99" w:rsidR="007F67F5" w:rsidRPr="006B006A" w:rsidRDefault="00E47AFB" w:rsidP="006B006A">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w:t>
      </w:r>
      <w:r w:rsidR="006B006A">
        <w:rPr>
          <w:rFonts w:ascii="Calibri Light" w:hAnsi="Calibri Light" w:cs="Calibri Light"/>
          <w:sz w:val="20"/>
          <w:szCs w:val="20"/>
        </w:rPr>
        <w:t>n</w:t>
      </w:r>
      <w:r w:rsidRPr="006B006A">
        <w:rPr>
          <w:rFonts w:ascii="Calibri Light" w:hAnsi="Calibri Light" w:cs="Calibri Light"/>
          <w:sz w:val="20"/>
          <w:szCs w:val="20"/>
        </w:rPr>
        <w:t xml:space="preserve">r 2 </w:t>
      </w:r>
      <w:r w:rsidR="00FF7463" w:rsidRPr="006B006A">
        <w:rPr>
          <w:rFonts w:ascii="Calibri Light" w:hAnsi="Calibri Light" w:cs="Calibri Light"/>
          <w:sz w:val="20"/>
          <w:szCs w:val="20"/>
        </w:rPr>
        <w:t xml:space="preserve">– </w:t>
      </w:r>
      <w:r w:rsidRPr="006B006A">
        <w:rPr>
          <w:rFonts w:ascii="Calibri Light" w:hAnsi="Calibri Light" w:cs="Calibri Light"/>
          <w:sz w:val="20"/>
          <w:szCs w:val="20"/>
        </w:rPr>
        <w:t>Wzór oświadczenia o spełnianiu warunków udziału w postępowaniu oraz o braku podstaw do wykluczenia</w:t>
      </w:r>
    </w:p>
    <w:p w14:paraId="579DA996" w14:textId="58731C5B" w:rsidR="00FF7463" w:rsidRPr="006B006A" w:rsidRDefault="00E47AFB" w:rsidP="00E47AFB">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3 </w:t>
      </w:r>
      <w:r w:rsidR="00FF7463" w:rsidRPr="006B006A">
        <w:rPr>
          <w:rFonts w:ascii="Calibri Light" w:hAnsi="Calibri Light" w:cs="Calibri Light"/>
          <w:sz w:val="20"/>
          <w:szCs w:val="20"/>
        </w:rPr>
        <w:t>–</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Zobowiązanie</w:t>
      </w:r>
      <w:r w:rsidR="00C61604">
        <w:rPr>
          <w:rFonts w:ascii="Calibri Light" w:hAnsi="Calibri Light" w:cs="Calibri Light"/>
          <w:sz w:val="20"/>
          <w:szCs w:val="20"/>
        </w:rPr>
        <w:t>.</w:t>
      </w:r>
      <w:r w:rsidR="00FF7463" w:rsidRPr="006B006A">
        <w:rPr>
          <w:rFonts w:ascii="Calibri Light" w:hAnsi="Calibri Light" w:cs="Calibri Light"/>
          <w:sz w:val="20"/>
          <w:szCs w:val="20"/>
        </w:rPr>
        <w:t xml:space="preserve"> </w:t>
      </w:r>
    </w:p>
    <w:p w14:paraId="676A4AED" w14:textId="5313A932" w:rsidR="00FF7463" w:rsidRPr="006B006A" w:rsidRDefault="00FF7463" w:rsidP="00E47AFB">
      <w:pPr>
        <w:spacing w:after="0" w:line="240" w:lineRule="auto"/>
        <w:rPr>
          <w:rFonts w:ascii="Calibri Light" w:hAnsi="Calibri Light" w:cs="Calibri Light"/>
          <w:sz w:val="20"/>
          <w:szCs w:val="20"/>
        </w:rPr>
      </w:pPr>
      <w:r w:rsidRPr="006B006A">
        <w:rPr>
          <w:rFonts w:ascii="Calibri Light" w:hAnsi="Calibri Light" w:cs="Calibri Light"/>
          <w:sz w:val="20"/>
          <w:szCs w:val="20"/>
        </w:rPr>
        <w:t>Załącznik nr 4 – Wzór umowy</w:t>
      </w:r>
      <w:r w:rsidR="00C61604">
        <w:rPr>
          <w:rFonts w:ascii="Calibri Light" w:hAnsi="Calibri Light" w:cs="Calibri Light"/>
          <w:sz w:val="20"/>
          <w:szCs w:val="20"/>
        </w:rPr>
        <w:t>.</w:t>
      </w:r>
    </w:p>
    <w:p w14:paraId="76CACAA8" w14:textId="344ED0B6" w:rsidR="00E47AFB" w:rsidRPr="006B006A" w:rsidRDefault="00FF7463" w:rsidP="00E47AFB">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5 – </w:t>
      </w:r>
      <w:r w:rsidR="00E47AFB" w:rsidRPr="006B006A">
        <w:rPr>
          <w:rFonts w:ascii="Calibri Light" w:hAnsi="Calibri Light" w:cs="Calibri Light"/>
          <w:sz w:val="20"/>
          <w:szCs w:val="20"/>
        </w:rPr>
        <w:t xml:space="preserve">Wykaz wykonanych </w:t>
      </w:r>
      <w:r w:rsidR="00C61604">
        <w:rPr>
          <w:rFonts w:ascii="Calibri Light" w:hAnsi="Calibri Light" w:cs="Calibri Light"/>
          <w:sz w:val="20"/>
          <w:szCs w:val="20"/>
        </w:rPr>
        <w:t>robót budowlanych.</w:t>
      </w:r>
    </w:p>
    <w:p w14:paraId="5CCD7AB4" w14:textId="4EA99F06" w:rsidR="007F67F5" w:rsidRPr="006B006A" w:rsidRDefault="00E47AFB"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w:t>
      </w:r>
      <w:r w:rsidR="00FF7463" w:rsidRPr="006B006A">
        <w:rPr>
          <w:rFonts w:ascii="Calibri Light" w:hAnsi="Calibri Light" w:cs="Calibri Light"/>
          <w:sz w:val="20"/>
          <w:szCs w:val="20"/>
        </w:rPr>
        <w:t>n</w:t>
      </w:r>
      <w:r w:rsidRPr="006B006A">
        <w:rPr>
          <w:rFonts w:ascii="Calibri Light" w:hAnsi="Calibri Light" w:cs="Calibri Light"/>
          <w:sz w:val="20"/>
          <w:szCs w:val="20"/>
        </w:rPr>
        <w:t xml:space="preserve">r </w:t>
      </w:r>
      <w:r w:rsidR="00FF7463" w:rsidRPr="006B006A">
        <w:rPr>
          <w:rFonts w:ascii="Calibri Light" w:hAnsi="Calibri Light" w:cs="Calibri Light"/>
          <w:sz w:val="20"/>
          <w:szCs w:val="20"/>
        </w:rPr>
        <w:t>6</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 xml:space="preserve">– </w:t>
      </w:r>
      <w:r w:rsidRPr="006B006A">
        <w:rPr>
          <w:rFonts w:ascii="Calibri Light" w:hAnsi="Calibri Light" w:cs="Calibri Light"/>
          <w:sz w:val="20"/>
          <w:szCs w:val="20"/>
        </w:rPr>
        <w:t>Wykaz osób, które będą uczestniczyć w wykonywaniu przedmiotu zamówienia</w:t>
      </w:r>
      <w:r w:rsidR="00C61604">
        <w:rPr>
          <w:rFonts w:ascii="Calibri Light" w:hAnsi="Calibri Light" w:cs="Calibri Light"/>
          <w:sz w:val="20"/>
          <w:szCs w:val="20"/>
        </w:rPr>
        <w:t>.</w:t>
      </w:r>
    </w:p>
    <w:p w14:paraId="7862D8CF" w14:textId="5C4678E7" w:rsidR="00E47AFB" w:rsidRPr="006B006A" w:rsidRDefault="00E47AFB"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w:t>
      </w:r>
      <w:r w:rsidR="00FF7463" w:rsidRPr="006B006A">
        <w:rPr>
          <w:rFonts w:ascii="Calibri Light" w:hAnsi="Calibri Light" w:cs="Calibri Light"/>
          <w:sz w:val="20"/>
          <w:szCs w:val="20"/>
        </w:rPr>
        <w:t>7</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w:t>
      </w:r>
      <w:r w:rsidRPr="006B006A">
        <w:rPr>
          <w:rFonts w:ascii="Calibri Light" w:hAnsi="Calibri Light" w:cs="Calibri Light"/>
          <w:sz w:val="20"/>
          <w:szCs w:val="20"/>
        </w:rPr>
        <w:t xml:space="preserve"> </w:t>
      </w:r>
      <w:r w:rsidR="00FF7463" w:rsidRPr="006B006A">
        <w:rPr>
          <w:rFonts w:ascii="Calibri Light" w:hAnsi="Calibri Light" w:cs="Calibri Light"/>
          <w:sz w:val="20"/>
          <w:szCs w:val="20"/>
        </w:rPr>
        <w:t>Oświadczenie o przynależności  do grupy kapitałowej</w:t>
      </w:r>
      <w:r w:rsidR="00C61604">
        <w:rPr>
          <w:rFonts w:ascii="Calibri Light" w:hAnsi="Calibri Light" w:cs="Calibri Light"/>
          <w:sz w:val="20"/>
          <w:szCs w:val="20"/>
        </w:rPr>
        <w:t>.</w:t>
      </w:r>
    </w:p>
    <w:p w14:paraId="5AE0F050" w14:textId="5AD633D4" w:rsidR="004D5F48" w:rsidRPr="00F07FEA" w:rsidRDefault="004D5F48" w:rsidP="004D5F48">
      <w:pPr>
        <w:spacing w:after="0" w:line="240" w:lineRule="auto"/>
        <w:rPr>
          <w:rFonts w:ascii="Calibri Light" w:hAnsi="Calibri Light" w:cs="Calibri Light"/>
          <w:strike/>
          <w:sz w:val="20"/>
          <w:szCs w:val="20"/>
        </w:rPr>
      </w:pPr>
      <w:r w:rsidRPr="00F07FEA">
        <w:rPr>
          <w:rFonts w:ascii="Calibri Light" w:hAnsi="Calibri Light" w:cs="Calibri Light"/>
          <w:strike/>
          <w:sz w:val="20"/>
          <w:szCs w:val="20"/>
        </w:rPr>
        <w:t xml:space="preserve">Załącznik nr </w:t>
      </w:r>
      <w:r w:rsidR="00FF7463" w:rsidRPr="00F07FEA">
        <w:rPr>
          <w:rFonts w:ascii="Calibri Light" w:hAnsi="Calibri Light" w:cs="Calibri Light"/>
          <w:strike/>
          <w:sz w:val="20"/>
          <w:szCs w:val="20"/>
        </w:rPr>
        <w:t>8</w:t>
      </w:r>
      <w:r w:rsidRPr="00F07FEA">
        <w:rPr>
          <w:rFonts w:ascii="Calibri Light" w:hAnsi="Calibri Light" w:cs="Calibri Light"/>
          <w:strike/>
          <w:sz w:val="20"/>
          <w:szCs w:val="20"/>
        </w:rPr>
        <w:t xml:space="preserve"> </w:t>
      </w:r>
      <w:r w:rsidR="00FF7463" w:rsidRPr="00F07FEA">
        <w:rPr>
          <w:rFonts w:ascii="Calibri Light" w:hAnsi="Calibri Light" w:cs="Calibri Light"/>
          <w:strike/>
          <w:sz w:val="20"/>
          <w:szCs w:val="20"/>
        </w:rPr>
        <w:t>–</w:t>
      </w:r>
      <w:r w:rsidRPr="00F07FEA">
        <w:rPr>
          <w:rFonts w:ascii="Calibri Light" w:hAnsi="Calibri Light" w:cs="Calibri Light"/>
          <w:strike/>
          <w:sz w:val="20"/>
          <w:szCs w:val="20"/>
        </w:rPr>
        <w:t xml:space="preserve"> </w:t>
      </w:r>
      <w:r w:rsidR="00323F73" w:rsidRPr="00F07FEA">
        <w:rPr>
          <w:rFonts w:ascii="Calibri Light" w:hAnsi="Calibri Light" w:cs="Calibri Light"/>
          <w:strike/>
          <w:sz w:val="20"/>
          <w:szCs w:val="20"/>
        </w:rPr>
        <w:t>D</w:t>
      </w:r>
      <w:r w:rsidR="00FF7463" w:rsidRPr="00F07FEA">
        <w:rPr>
          <w:rFonts w:ascii="Calibri Light" w:hAnsi="Calibri Light" w:cs="Calibri Light"/>
          <w:strike/>
          <w:sz w:val="20"/>
          <w:szCs w:val="20"/>
        </w:rPr>
        <w:t xml:space="preserve">okumentacja </w:t>
      </w:r>
      <w:r w:rsidR="00323F73" w:rsidRPr="00F07FEA">
        <w:rPr>
          <w:rFonts w:ascii="Calibri Light" w:hAnsi="Calibri Light" w:cs="Calibri Light"/>
          <w:strike/>
          <w:sz w:val="20"/>
          <w:szCs w:val="20"/>
        </w:rPr>
        <w:t>T</w:t>
      </w:r>
      <w:r w:rsidR="00FF7463" w:rsidRPr="00F07FEA">
        <w:rPr>
          <w:rFonts w:ascii="Calibri Light" w:hAnsi="Calibri Light" w:cs="Calibri Light"/>
          <w:strike/>
          <w:sz w:val="20"/>
          <w:szCs w:val="20"/>
        </w:rPr>
        <w:t>echniczna</w:t>
      </w:r>
    </w:p>
    <w:p w14:paraId="358AA871" w14:textId="169919F3" w:rsidR="004D5F48" w:rsidRPr="006B006A" w:rsidRDefault="004D5F48" w:rsidP="004D5F48">
      <w:pPr>
        <w:spacing w:after="0" w:line="240" w:lineRule="auto"/>
        <w:rPr>
          <w:rFonts w:ascii="Calibri Light" w:hAnsi="Calibri Light" w:cs="Calibri Light"/>
          <w:sz w:val="20"/>
          <w:szCs w:val="20"/>
        </w:rPr>
      </w:pPr>
      <w:r w:rsidRPr="006B006A">
        <w:rPr>
          <w:rFonts w:ascii="Calibri Light" w:hAnsi="Calibri Light" w:cs="Calibri Light"/>
          <w:sz w:val="20"/>
          <w:szCs w:val="20"/>
        </w:rPr>
        <w:t xml:space="preserve">Załącznik nr </w:t>
      </w:r>
      <w:r w:rsidR="00FF7463" w:rsidRPr="006B006A">
        <w:rPr>
          <w:rFonts w:ascii="Calibri Light" w:hAnsi="Calibri Light" w:cs="Calibri Light"/>
          <w:sz w:val="20"/>
          <w:szCs w:val="20"/>
        </w:rPr>
        <w:t>9</w:t>
      </w:r>
      <w:r w:rsidRPr="006B006A">
        <w:rPr>
          <w:rFonts w:ascii="Calibri Light" w:hAnsi="Calibri Light" w:cs="Calibri Light"/>
          <w:sz w:val="20"/>
          <w:szCs w:val="20"/>
        </w:rPr>
        <w:t xml:space="preserve"> – </w:t>
      </w:r>
      <w:r w:rsidR="00FF7463" w:rsidRPr="006B006A">
        <w:rPr>
          <w:rFonts w:ascii="Calibri Light" w:hAnsi="Calibri Light" w:cs="Calibri Light"/>
          <w:sz w:val="20"/>
          <w:szCs w:val="20"/>
        </w:rPr>
        <w:t>Klauzula Informacyjna</w:t>
      </w:r>
      <w:r w:rsidR="00C61604">
        <w:rPr>
          <w:rFonts w:ascii="Calibri Light" w:hAnsi="Calibri Light" w:cs="Calibri Light"/>
          <w:sz w:val="20"/>
          <w:szCs w:val="20"/>
        </w:rPr>
        <w:t>.</w:t>
      </w:r>
    </w:p>
    <w:p w14:paraId="0F6A655E" w14:textId="0A854590" w:rsidR="00E47AFB" w:rsidRPr="006B006A" w:rsidRDefault="00187782" w:rsidP="00CC124D">
      <w:pPr>
        <w:spacing w:after="0" w:line="240" w:lineRule="auto"/>
        <w:rPr>
          <w:rFonts w:ascii="Calibri Light" w:hAnsi="Calibri Light" w:cs="Calibri Light"/>
          <w:sz w:val="20"/>
          <w:szCs w:val="20"/>
        </w:rPr>
      </w:pPr>
      <w:r w:rsidRPr="006B006A">
        <w:rPr>
          <w:rFonts w:ascii="Calibri Light" w:hAnsi="Calibri Light" w:cs="Calibri Light"/>
          <w:sz w:val="20"/>
          <w:szCs w:val="20"/>
        </w:rPr>
        <w:t>Załącznik nr 10 – Oświadczenie z art. 117 ust. 4 Pzp</w:t>
      </w:r>
      <w:r w:rsidR="00C61604">
        <w:rPr>
          <w:rFonts w:ascii="Calibri Light" w:hAnsi="Calibri Light" w:cs="Calibri Light"/>
          <w:sz w:val="20"/>
          <w:szCs w:val="20"/>
        </w:rPr>
        <w:t>.</w:t>
      </w:r>
    </w:p>
    <w:sectPr w:rsidR="00E47AFB" w:rsidRPr="006B006A" w:rsidSect="00B321F8">
      <w:footerReference w:type="default" r:id="rId20"/>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ACA3F" w14:textId="77777777" w:rsidR="00282282" w:rsidRDefault="00282282">
      <w:r>
        <w:separator/>
      </w:r>
    </w:p>
  </w:endnote>
  <w:endnote w:type="continuationSeparator" w:id="0">
    <w:p w14:paraId="0418D523" w14:textId="77777777" w:rsidR="00282282" w:rsidRDefault="00282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ComicSansMS,Bold">
    <w:altName w:val="Arial Unicode MS"/>
    <w:charset w:val="00"/>
    <w:family w:val="auto"/>
    <w:pitch w:val="default"/>
  </w:font>
  <w:font w:name="TimesNewRoman">
    <w:altName w:val="Segoe Print"/>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3419E" w14:textId="7D49EE6B" w:rsidR="00656453" w:rsidRPr="00DB36CB" w:rsidRDefault="00DA35DD" w:rsidP="00656436">
    <w:pPr>
      <w:pStyle w:val="Stopka"/>
      <w:pBdr>
        <w:top w:val="single" w:sz="4" w:space="1" w:color="auto"/>
      </w:pBdr>
      <w:spacing w:after="0" w:line="240" w:lineRule="auto"/>
      <w:rPr>
        <w:rFonts w:ascii="Calibri Light" w:hAnsi="Calibri Light" w:cs="Calibri"/>
        <w:b/>
        <w:color w:val="808080"/>
        <w:sz w:val="18"/>
        <w:szCs w:val="18"/>
      </w:rPr>
    </w:pPr>
    <w:r>
      <w:rPr>
        <w:rFonts w:ascii="Calibri Light" w:hAnsi="Calibri Light" w:cs="Calibri"/>
        <w:b/>
        <w:color w:val="808080"/>
        <w:sz w:val="18"/>
        <w:szCs w:val="18"/>
      </w:rPr>
      <w:t>OG.271.</w:t>
    </w:r>
    <w:r w:rsidR="00741341">
      <w:rPr>
        <w:rFonts w:ascii="Calibri Light" w:hAnsi="Calibri Light" w:cs="Calibri"/>
        <w:b/>
        <w:color w:val="808080"/>
        <w:sz w:val="18"/>
        <w:szCs w:val="18"/>
      </w:rPr>
      <w:t>33</w:t>
    </w:r>
    <w:r>
      <w:rPr>
        <w:rFonts w:ascii="Calibri Light" w:hAnsi="Calibri Light" w:cs="Calibri"/>
        <w:b/>
        <w:color w:val="808080"/>
        <w:sz w:val="18"/>
        <w:szCs w:val="18"/>
      </w:rPr>
      <w:t>.202</w:t>
    </w:r>
    <w:r w:rsidR="00741341">
      <w:rPr>
        <w:rFonts w:ascii="Calibri Light" w:hAnsi="Calibri Light" w:cs="Calibri"/>
        <w:b/>
        <w:color w:val="808080"/>
        <w:sz w:val="18"/>
        <w:szCs w:val="18"/>
      </w:rPr>
      <w:t>4</w:t>
    </w:r>
  </w:p>
  <w:p w14:paraId="5126E34B" w14:textId="77777777" w:rsidR="00656453" w:rsidRPr="00796F95" w:rsidRDefault="00656453" w:rsidP="00656436">
    <w:pPr>
      <w:pStyle w:val="Stopka"/>
      <w:shd w:val="clear" w:color="auto" w:fill="FFFFFF"/>
      <w:rPr>
        <w:rFonts w:ascii="Calibri Light" w:hAnsi="Calibri Light" w:cs="Tahoma"/>
        <w:b/>
        <w:color w:val="808080"/>
      </w:rPr>
    </w:pPr>
  </w:p>
  <w:p w14:paraId="5BEAA503" w14:textId="77777777" w:rsidR="00656453" w:rsidRPr="00DB36CB" w:rsidRDefault="00656453" w:rsidP="00656436">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656453" w:rsidRDefault="00656453" w:rsidP="00656436">
    <w:pPr>
      <w:pStyle w:val="Stopka"/>
      <w:shd w:val="clear" w:color="auto" w:fill="FFFFFF"/>
      <w:rPr>
        <w:rFonts w:ascii="Bookman Old Style" w:hAnsi="Bookman Old Style" w:cs="Tahoma"/>
        <w:b/>
        <w:color w:val="808080"/>
        <w:sz w:val="16"/>
        <w:szCs w:val="16"/>
      </w:rPr>
    </w:pPr>
  </w:p>
  <w:p w14:paraId="6C78ECB0" w14:textId="77777777" w:rsidR="00656453" w:rsidRDefault="00656453" w:rsidP="00656436">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7BF76" w14:textId="77777777" w:rsidR="00282282" w:rsidRDefault="00282282">
      <w:r>
        <w:separator/>
      </w:r>
    </w:p>
  </w:footnote>
  <w:footnote w:type="continuationSeparator" w:id="0">
    <w:p w14:paraId="185A8752" w14:textId="77777777" w:rsidR="00282282" w:rsidRDefault="002822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63C527D"/>
    <w:multiLevelType w:val="hybridMultilevel"/>
    <w:tmpl w:val="58C2688E"/>
    <w:lvl w:ilvl="0" w:tplc="8488C76C">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F62A2C"/>
    <w:multiLevelType w:val="hybridMultilevel"/>
    <w:tmpl w:val="0CA4758E"/>
    <w:lvl w:ilvl="0" w:tplc="B57A8F40">
      <w:start w:val="1"/>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19E47274"/>
    <w:multiLevelType w:val="hybridMultilevel"/>
    <w:tmpl w:val="E9D673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1" w15:restartNumberingAfterBreak="0">
    <w:nsid w:val="35F81DD8"/>
    <w:multiLevelType w:val="hybridMultilevel"/>
    <w:tmpl w:val="B21C76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A43917"/>
    <w:multiLevelType w:val="hybridMultilevel"/>
    <w:tmpl w:val="0F6C2434"/>
    <w:lvl w:ilvl="0" w:tplc="B57A8F40">
      <w:start w:val="1"/>
      <w:numFmt w:val="bullet"/>
      <w:lvlText w:val=""/>
      <w:lvlJc w:val="left"/>
      <w:pPr>
        <w:ind w:left="1080" w:hanging="360"/>
      </w:pPr>
      <w:rPr>
        <w:rFonts w:ascii="Symbol" w:eastAsia="Calibri"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533B366E"/>
    <w:multiLevelType w:val="hybridMultilevel"/>
    <w:tmpl w:val="D11A7C00"/>
    <w:lvl w:ilvl="0" w:tplc="04150011">
      <w:start w:val="1"/>
      <w:numFmt w:val="decimal"/>
      <w:lvlText w:val="%1)"/>
      <w:lvlJc w:val="left"/>
      <w:pPr>
        <w:ind w:left="733" w:hanging="360"/>
      </w:pPr>
    </w:lvl>
    <w:lvl w:ilvl="1" w:tplc="04150019">
      <w:start w:val="1"/>
      <w:numFmt w:val="lowerLetter"/>
      <w:lvlText w:val="%2."/>
      <w:lvlJc w:val="left"/>
      <w:pPr>
        <w:ind w:left="1453" w:hanging="360"/>
      </w:pPr>
    </w:lvl>
    <w:lvl w:ilvl="2" w:tplc="6A0A810A">
      <w:start w:val="1"/>
      <w:numFmt w:val="decimal"/>
      <w:lvlText w:val="%3."/>
      <w:lvlJc w:val="left"/>
      <w:pPr>
        <w:ind w:left="2353" w:hanging="360"/>
      </w:pPr>
      <w:rPr>
        <w:rFonts w:hint="default"/>
        <w:color w:val="0D0D0D"/>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5"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6" w15:restartNumberingAfterBreak="0">
    <w:nsid w:val="67283CCF"/>
    <w:multiLevelType w:val="hybridMultilevel"/>
    <w:tmpl w:val="F92CA82E"/>
    <w:lvl w:ilvl="0" w:tplc="A0C89D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B101F89"/>
    <w:multiLevelType w:val="hybridMultilevel"/>
    <w:tmpl w:val="04B8882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56619688">
    <w:abstractNumId w:val="10"/>
  </w:num>
  <w:num w:numId="2" w16cid:durableId="369107680">
    <w:abstractNumId w:val="13"/>
  </w:num>
  <w:num w:numId="3" w16cid:durableId="673528729">
    <w:abstractNumId w:val="9"/>
  </w:num>
  <w:num w:numId="4" w16cid:durableId="1219976612">
    <w:abstractNumId w:val="16"/>
  </w:num>
  <w:num w:numId="5" w16cid:durableId="2120878766">
    <w:abstractNumId w:val="12"/>
  </w:num>
  <w:num w:numId="6" w16cid:durableId="1122773115">
    <w:abstractNumId w:val="8"/>
  </w:num>
  <w:num w:numId="7" w16cid:durableId="749545988">
    <w:abstractNumId w:val="17"/>
  </w:num>
  <w:num w:numId="8" w16cid:durableId="449670415">
    <w:abstractNumId w:val="7"/>
  </w:num>
  <w:num w:numId="9" w16cid:durableId="156463364">
    <w:abstractNumId w:val="11"/>
  </w:num>
  <w:num w:numId="10" w16cid:durableId="1030684765">
    <w:abstractNumId w:val="15"/>
    <w:lvlOverride w:ilvl="0">
      <w:startOverride w:val="1"/>
    </w:lvlOverride>
    <w:lvlOverride w:ilvl="1"/>
    <w:lvlOverride w:ilvl="2"/>
    <w:lvlOverride w:ilvl="3"/>
    <w:lvlOverride w:ilvl="4"/>
    <w:lvlOverride w:ilvl="5"/>
    <w:lvlOverride w:ilvl="6"/>
    <w:lvlOverride w:ilvl="7"/>
    <w:lvlOverride w:ilvl="8"/>
  </w:num>
  <w:num w:numId="11" w16cid:durableId="1229807341">
    <w:abstractNumId w:val="14"/>
  </w:num>
  <w:num w:numId="12" w16cid:durableId="1055935346">
    <w:abstractNumId w:val="15"/>
  </w:num>
  <w:num w:numId="13" w16cid:durableId="84837301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23A3"/>
    <w:rsid w:val="000034C8"/>
    <w:rsid w:val="0000736C"/>
    <w:rsid w:val="00007792"/>
    <w:rsid w:val="00007964"/>
    <w:rsid w:val="00010E8E"/>
    <w:rsid w:val="00011A52"/>
    <w:rsid w:val="000122CD"/>
    <w:rsid w:val="000134AE"/>
    <w:rsid w:val="00013558"/>
    <w:rsid w:val="000218E7"/>
    <w:rsid w:val="00021BB8"/>
    <w:rsid w:val="00021D49"/>
    <w:rsid w:val="000231C3"/>
    <w:rsid w:val="00023E31"/>
    <w:rsid w:val="00025F37"/>
    <w:rsid w:val="000262EB"/>
    <w:rsid w:val="00032AA1"/>
    <w:rsid w:val="00032D55"/>
    <w:rsid w:val="00034E71"/>
    <w:rsid w:val="0003716D"/>
    <w:rsid w:val="0004186D"/>
    <w:rsid w:val="000438E1"/>
    <w:rsid w:val="0004549C"/>
    <w:rsid w:val="00045F92"/>
    <w:rsid w:val="00046753"/>
    <w:rsid w:val="00051FCD"/>
    <w:rsid w:val="00055D4E"/>
    <w:rsid w:val="000611D1"/>
    <w:rsid w:val="000625B6"/>
    <w:rsid w:val="000647ED"/>
    <w:rsid w:val="00065EC7"/>
    <w:rsid w:val="00067173"/>
    <w:rsid w:val="0007079D"/>
    <w:rsid w:val="00071513"/>
    <w:rsid w:val="00072885"/>
    <w:rsid w:val="0007334E"/>
    <w:rsid w:val="00075E3F"/>
    <w:rsid w:val="00076B1B"/>
    <w:rsid w:val="00080565"/>
    <w:rsid w:val="00081C01"/>
    <w:rsid w:val="00082BF1"/>
    <w:rsid w:val="000851C1"/>
    <w:rsid w:val="00086B42"/>
    <w:rsid w:val="00092C73"/>
    <w:rsid w:val="00093083"/>
    <w:rsid w:val="0009792D"/>
    <w:rsid w:val="000A030D"/>
    <w:rsid w:val="000A1CAF"/>
    <w:rsid w:val="000A44D7"/>
    <w:rsid w:val="000A6363"/>
    <w:rsid w:val="000A6A9F"/>
    <w:rsid w:val="000A7FC1"/>
    <w:rsid w:val="000B1CF4"/>
    <w:rsid w:val="000B26B0"/>
    <w:rsid w:val="000B688B"/>
    <w:rsid w:val="000C219F"/>
    <w:rsid w:val="000C2F4F"/>
    <w:rsid w:val="000C348B"/>
    <w:rsid w:val="000C4975"/>
    <w:rsid w:val="000C4BE9"/>
    <w:rsid w:val="000C6503"/>
    <w:rsid w:val="000C6E2C"/>
    <w:rsid w:val="000C7562"/>
    <w:rsid w:val="000D071D"/>
    <w:rsid w:val="000D1AB4"/>
    <w:rsid w:val="000D3D11"/>
    <w:rsid w:val="000D3FF7"/>
    <w:rsid w:val="000D4F58"/>
    <w:rsid w:val="000D5123"/>
    <w:rsid w:val="000D774C"/>
    <w:rsid w:val="000E0BDF"/>
    <w:rsid w:val="000E0CD1"/>
    <w:rsid w:val="000E1388"/>
    <w:rsid w:val="000E2B11"/>
    <w:rsid w:val="000E2CF5"/>
    <w:rsid w:val="000E3FD6"/>
    <w:rsid w:val="000E47C6"/>
    <w:rsid w:val="000E5807"/>
    <w:rsid w:val="000E5F12"/>
    <w:rsid w:val="000E7D09"/>
    <w:rsid w:val="000F13AB"/>
    <w:rsid w:val="000F1996"/>
    <w:rsid w:val="000F2D44"/>
    <w:rsid w:val="000F3A61"/>
    <w:rsid w:val="000F3D92"/>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6441"/>
    <w:rsid w:val="001272DC"/>
    <w:rsid w:val="00130BB8"/>
    <w:rsid w:val="00130F5D"/>
    <w:rsid w:val="0013156F"/>
    <w:rsid w:val="00131E13"/>
    <w:rsid w:val="0013304E"/>
    <w:rsid w:val="001360CD"/>
    <w:rsid w:val="00140D2A"/>
    <w:rsid w:val="001414D2"/>
    <w:rsid w:val="001425CB"/>
    <w:rsid w:val="00142608"/>
    <w:rsid w:val="00142A19"/>
    <w:rsid w:val="001462B1"/>
    <w:rsid w:val="00147322"/>
    <w:rsid w:val="001510FE"/>
    <w:rsid w:val="00153D41"/>
    <w:rsid w:val="00154965"/>
    <w:rsid w:val="00154A66"/>
    <w:rsid w:val="0016017F"/>
    <w:rsid w:val="001603D9"/>
    <w:rsid w:val="001606AD"/>
    <w:rsid w:val="00160D60"/>
    <w:rsid w:val="0016166C"/>
    <w:rsid w:val="0017022C"/>
    <w:rsid w:val="001727AC"/>
    <w:rsid w:val="00174940"/>
    <w:rsid w:val="00174F0A"/>
    <w:rsid w:val="00175322"/>
    <w:rsid w:val="001759B5"/>
    <w:rsid w:val="00176CDC"/>
    <w:rsid w:val="00177A20"/>
    <w:rsid w:val="00177A64"/>
    <w:rsid w:val="00180AC7"/>
    <w:rsid w:val="00180CBD"/>
    <w:rsid w:val="0018332B"/>
    <w:rsid w:val="001851A2"/>
    <w:rsid w:val="001856E9"/>
    <w:rsid w:val="00185ACB"/>
    <w:rsid w:val="00186695"/>
    <w:rsid w:val="001873D7"/>
    <w:rsid w:val="00187782"/>
    <w:rsid w:val="00190460"/>
    <w:rsid w:val="00192784"/>
    <w:rsid w:val="0019325F"/>
    <w:rsid w:val="00193753"/>
    <w:rsid w:val="001955E5"/>
    <w:rsid w:val="00195FB8"/>
    <w:rsid w:val="001A0611"/>
    <w:rsid w:val="001A163E"/>
    <w:rsid w:val="001A2FB6"/>
    <w:rsid w:val="001A633D"/>
    <w:rsid w:val="001A750B"/>
    <w:rsid w:val="001A7D5B"/>
    <w:rsid w:val="001B04F9"/>
    <w:rsid w:val="001B08EF"/>
    <w:rsid w:val="001B1C87"/>
    <w:rsid w:val="001B2BFC"/>
    <w:rsid w:val="001B5AAA"/>
    <w:rsid w:val="001B65BD"/>
    <w:rsid w:val="001B66CB"/>
    <w:rsid w:val="001B6989"/>
    <w:rsid w:val="001B6B3F"/>
    <w:rsid w:val="001B7084"/>
    <w:rsid w:val="001B7A9F"/>
    <w:rsid w:val="001B7DBE"/>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2EAF"/>
    <w:rsid w:val="001E71ED"/>
    <w:rsid w:val="001E72E7"/>
    <w:rsid w:val="001E76EB"/>
    <w:rsid w:val="001F0124"/>
    <w:rsid w:val="001F428D"/>
    <w:rsid w:val="001F660E"/>
    <w:rsid w:val="00202383"/>
    <w:rsid w:val="00202A48"/>
    <w:rsid w:val="00202EAE"/>
    <w:rsid w:val="00203509"/>
    <w:rsid w:val="002039ED"/>
    <w:rsid w:val="0020447D"/>
    <w:rsid w:val="0020471F"/>
    <w:rsid w:val="00210332"/>
    <w:rsid w:val="00210B98"/>
    <w:rsid w:val="002110BF"/>
    <w:rsid w:val="00214A48"/>
    <w:rsid w:val="002222DE"/>
    <w:rsid w:val="00225018"/>
    <w:rsid w:val="00233CEA"/>
    <w:rsid w:val="00235B63"/>
    <w:rsid w:val="00241708"/>
    <w:rsid w:val="00241A3A"/>
    <w:rsid w:val="00241E97"/>
    <w:rsid w:val="00244E42"/>
    <w:rsid w:val="00246397"/>
    <w:rsid w:val="00246A76"/>
    <w:rsid w:val="00251A06"/>
    <w:rsid w:val="00253FF4"/>
    <w:rsid w:val="00255B3E"/>
    <w:rsid w:val="00256BE8"/>
    <w:rsid w:val="00257981"/>
    <w:rsid w:val="00260022"/>
    <w:rsid w:val="00261B8A"/>
    <w:rsid w:val="00261C91"/>
    <w:rsid w:val="00262275"/>
    <w:rsid w:val="00262B52"/>
    <w:rsid w:val="002661D8"/>
    <w:rsid w:val="00267AAD"/>
    <w:rsid w:val="00267DD6"/>
    <w:rsid w:val="00270223"/>
    <w:rsid w:val="0028014F"/>
    <w:rsid w:val="00280F0C"/>
    <w:rsid w:val="00281EDE"/>
    <w:rsid w:val="00282282"/>
    <w:rsid w:val="0028417F"/>
    <w:rsid w:val="002844E6"/>
    <w:rsid w:val="00286326"/>
    <w:rsid w:val="002905D0"/>
    <w:rsid w:val="0029112C"/>
    <w:rsid w:val="002911B8"/>
    <w:rsid w:val="00291240"/>
    <w:rsid w:val="00291F5C"/>
    <w:rsid w:val="00292144"/>
    <w:rsid w:val="002931C5"/>
    <w:rsid w:val="002934E8"/>
    <w:rsid w:val="00294CEF"/>
    <w:rsid w:val="0029705E"/>
    <w:rsid w:val="002A084A"/>
    <w:rsid w:val="002A095F"/>
    <w:rsid w:val="002A0BF8"/>
    <w:rsid w:val="002A1532"/>
    <w:rsid w:val="002A2248"/>
    <w:rsid w:val="002A2DE8"/>
    <w:rsid w:val="002A44E5"/>
    <w:rsid w:val="002A53E8"/>
    <w:rsid w:val="002A57EC"/>
    <w:rsid w:val="002A7180"/>
    <w:rsid w:val="002A729B"/>
    <w:rsid w:val="002B02C9"/>
    <w:rsid w:val="002B21EB"/>
    <w:rsid w:val="002B2A67"/>
    <w:rsid w:val="002B5311"/>
    <w:rsid w:val="002B569D"/>
    <w:rsid w:val="002C0194"/>
    <w:rsid w:val="002C02A0"/>
    <w:rsid w:val="002C068E"/>
    <w:rsid w:val="002C197D"/>
    <w:rsid w:val="002C2032"/>
    <w:rsid w:val="002C2256"/>
    <w:rsid w:val="002C26D4"/>
    <w:rsid w:val="002C2F56"/>
    <w:rsid w:val="002C433E"/>
    <w:rsid w:val="002C505D"/>
    <w:rsid w:val="002C5460"/>
    <w:rsid w:val="002C64A8"/>
    <w:rsid w:val="002D0892"/>
    <w:rsid w:val="002D3709"/>
    <w:rsid w:val="002D3F79"/>
    <w:rsid w:val="002D6680"/>
    <w:rsid w:val="002E0DA3"/>
    <w:rsid w:val="002E1B27"/>
    <w:rsid w:val="002E1CFD"/>
    <w:rsid w:val="002E285F"/>
    <w:rsid w:val="002E3D91"/>
    <w:rsid w:val="002E68F5"/>
    <w:rsid w:val="002E7208"/>
    <w:rsid w:val="002F05C1"/>
    <w:rsid w:val="002F391D"/>
    <w:rsid w:val="002F56EF"/>
    <w:rsid w:val="002F5C9A"/>
    <w:rsid w:val="002F6FB4"/>
    <w:rsid w:val="002F76B7"/>
    <w:rsid w:val="00300C35"/>
    <w:rsid w:val="003010DF"/>
    <w:rsid w:val="003016D1"/>
    <w:rsid w:val="00301913"/>
    <w:rsid w:val="0030474A"/>
    <w:rsid w:val="00304966"/>
    <w:rsid w:val="00307D20"/>
    <w:rsid w:val="00311449"/>
    <w:rsid w:val="00314EB7"/>
    <w:rsid w:val="0031520B"/>
    <w:rsid w:val="00315AF7"/>
    <w:rsid w:val="00316A92"/>
    <w:rsid w:val="0031726F"/>
    <w:rsid w:val="00317C99"/>
    <w:rsid w:val="00320A61"/>
    <w:rsid w:val="00322E07"/>
    <w:rsid w:val="0032348C"/>
    <w:rsid w:val="00323DC6"/>
    <w:rsid w:val="00323F73"/>
    <w:rsid w:val="00325077"/>
    <w:rsid w:val="00326690"/>
    <w:rsid w:val="00326894"/>
    <w:rsid w:val="00330992"/>
    <w:rsid w:val="003357E9"/>
    <w:rsid w:val="00336152"/>
    <w:rsid w:val="0033682D"/>
    <w:rsid w:val="0033752E"/>
    <w:rsid w:val="0034052F"/>
    <w:rsid w:val="003408DE"/>
    <w:rsid w:val="00341BDE"/>
    <w:rsid w:val="003455C0"/>
    <w:rsid w:val="00346EC2"/>
    <w:rsid w:val="00353B4B"/>
    <w:rsid w:val="0035683E"/>
    <w:rsid w:val="003605E7"/>
    <w:rsid w:val="00360B6A"/>
    <w:rsid w:val="003611F2"/>
    <w:rsid w:val="003615C5"/>
    <w:rsid w:val="00361659"/>
    <w:rsid w:val="0036278B"/>
    <w:rsid w:val="0036365F"/>
    <w:rsid w:val="00371B72"/>
    <w:rsid w:val="00371F3D"/>
    <w:rsid w:val="003726FB"/>
    <w:rsid w:val="00372995"/>
    <w:rsid w:val="00377CCA"/>
    <w:rsid w:val="003824AF"/>
    <w:rsid w:val="00386B16"/>
    <w:rsid w:val="00386FDA"/>
    <w:rsid w:val="00387D4D"/>
    <w:rsid w:val="00390B17"/>
    <w:rsid w:val="00391460"/>
    <w:rsid w:val="0039406E"/>
    <w:rsid w:val="00395CA3"/>
    <w:rsid w:val="00395D0F"/>
    <w:rsid w:val="003A0685"/>
    <w:rsid w:val="003A0802"/>
    <w:rsid w:val="003A263F"/>
    <w:rsid w:val="003A3D6F"/>
    <w:rsid w:val="003A67D9"/>
    <w:rsid w:val="003B2B9C"/>
    <w:rsid w:val="003B4A33"/>
    <w:rsid w:val="003B54F1"/>
    <w:rsid w:val="003B5D43"/>
    <w:rsid w:val="003C0275"/>
    <w:rsid w:val="003C0C17"/>
    <w:rsid w:val="003C2C1A"/>
    <w:rsid w:val="003C527B"/>
    <w:rsid w:val="003C543C"/>
    <w:rsid w:val="003C5B41"/>
    <w:rsid w:val="003D00DF"/>
    <w:rsid w:val="003D0218"/>
    <w:rsid w:val="003D0410"/>
    <w:rsid w:val="003D6B0C"/>
    <w:rsid w:val="003D6F1E"/>
    <w:rsid w:val="003D75BE"/>
    <w:rsid w:val="003D7769"/>
    <w:rsid w:val="003E3D61"/>
    <w:rsid w:val="003E4969"/>
    <w:rsid w:val="003E4B3A"/>
    <w:rsid w:val="003E6861"/>
    <w:rsid w:val="003F1699"/>
    <w:rsid w:val="003F22AF"/>
    <w:rsid w:val="003F46E1"/>
    <w:rsid w:val="003F528D"/>
    <w:rsid w:val="003F6CDB"/>
    <w:rsid w:val="00400A45"/>
    <w:rsid w:val="0040435F"/>
    <w:rsid w:val="004048B2"/>
    <w:rsid w:val="004052FD"/>
    <w:rsid w:val="00406B42"/>
    <w:rsid w:val="004100E3"/>
    <w:rsid w:val="004102D7"/>
    <w:rsid w:val="0041057B"/>
    <w:rsid w:val="0041413B"/>
    <w:rsid w:val="0041433B"/>
    <w:rsid w:val="0041497D"/>
    <w:rsid w:val="00417432"/>
    <w:rsid w:val="00417878"/>
    <w:rsid w:val="00417FB5"/>
    <w:rsid w:val="004201BE"/>
    <w:rsid w:val="0042066E"/>
    <w:rsid w:val="00422513"/>
    <w:rsid w:val="00422A62"/>
    <w:rsid w:val="0042581D"/>
    <w:rsid w:val="00425CE4"/>
    <w:rsid w:val="00427F76"/>
    <w:rsid w:val="0043092D"/>
    <w:rsid w:val="00431903"/>
    <w:rsid w:val="004321CE"/>
    <w:rsid w:val="00434C0D"/>
    <w:rsid w:val="00434D3B"/>
    <w:rsid w:val="00436F5E"/>
    <w:rsid w:val="00440C08"/>
    <w:rsid w:val="00446BF6"/>
    <w:rsid w:val="0044763B"/>
    <w:rsid w:val="00447C07"/>
    <w:rsid w:val="00447D42"/>
    <w:rsid w:val="00450072"/>
    <w:rsid w:val="0045097B"/>
    <w:rsid w:val="0045302B"/>
    <w:rsid w:val="00453FE7"/>
    <w:rsid w:val="00454ADD"/>
    <w:rsid w:val="00454CC7"/>
    <w:rsid w:val="004565A1"/>
    <w:rsid w:val="004566A3"/>
    <w:rsid w:val="00457D7E"/>
    <w:rsid w:val="0046097E"/>
    <w:rsid w:val="00461045"/>
    <w:rsid w:val="00464B75"/>
    <w:rsid w:val="004724BB"/>
    <w:rsid w:val="00474FE0"/>
    <w:rsid w:val="00475E2F"/>
    <w:rsid w:val="004824DF"/>
    <w:rsid w:val="00482965"/>
    <w:rsid w:val="0048501B"/>
    <w:rsid w:val="004869F3"/>
    <w:rsid w:val="00491416"/>
    <w:rsid w:val="00493EE1"/>
    <w:rsid w:val="00494F8A"/>
    <w:rsid w:val="00495144"/>
    <w:rsid w:val="0049570E"/>
    <w:rsid w:val="004A06D1"/>
    <w:rsid w:val="004A1871"/>
    <w:rsid w:val="004A1A97"/>
    <w:rsid w:val="004A1E9F"/>
    <w:rsid w:val="004A20F3"/>
    <w:rsid w:val="004A2179"/>
    <w:rsid w:val="004A390A"/>
    <w:rsid w:val="004A3A11"/>
    <w:rsid w:val="004A4ADA"/>
    <w:rsid w:val="004A5560"/>
    <w:rsid w:val="004A6DEB"/>
    <w:rsid w:val="004A6FC5"/>
    <w:rsid w:val="004B4B40"/>
    <w:rsid w:val="004B5326"/>
    <w:rsid w:val="004B5393"/>
    <w:rsid w:val="004B64EC"/>
    <w:rsid w:val="004B7B7D"/>
    <w:rsid w:val="004C11B3"/>
    <w:rsid w:val="004C177E"/>
    <w:rsid w:val="004C2F3E"/>
    <w:rsid w:val="004C379D"/>
    <w:rsid w:val="004C3DC8"/>
    <w:rsid w:val="004C5D1B"/>
    <w:rsid w:val="004C659A"/>
    <w:rsid w:val="004C7990"/>
    <w:rsid w:val="004D12EF"/>
    <w:rsid w:val="004D1F43"/>
    <w:rsid w:val="004D227E"/>
    <w:rsid w:val="004D2BDA"/>
    <w:rsid w:val="004D2FD5"/>
    <w:rsid w:val="004D3345"/>
    <w:rsid w:val="004D3FEC"/>
    <w:rsid w:val="004D53C8"/>
    <w:rsid w:val="004D5F48"/>
    <w:rsid w:val="004E0C04"/>
    <w:rsid w:val="004E149A"/>
    <w:rsid w:val="004E37CA"/>
    <w:rsid w:val="004E40BF"/>
    <w:rsid w:val="004E5A53"/>
    <w:rsid w:val="004E5A6E"/>
    <w:rsid w:val="004E6247"/>
    <w:rsid w:val="004E6EFD"/>
    <w:rsid w:val="004E75DC"/>
    <w:rsid w:val="004E7FD2"/>
    <w:rsid w:val="004F0564"/>
    <w:rsid w:val="004F136E"/>
    <w:rsid w:val="004F1963"/>
    <w:rsid w:val="004F281B"/>
    <w:rsid w:val="004F2D3C"/>
    <w:rsid w:val="004F5348"/>
    <w:rsid w:val="004F59F1"/>
    <w:rsid w:val="004F649F"/>
    <w:rsid w:val="004F6C1B"/>
    <w:rsid w:val="004F7304"/>
    <w:rsid w:val="005006C4"/>
    <w:rsid w:val="00500FAD"/>
    <w:rsid w:val="00501DB2"/>
    <w:rsid w:val="00505311"/>
    <w:rsid w:val="005055CC"/>
    <w:rsid w:val="00506EB3"/>
    <w:rsid w:val="00510897"/>
    <w:rsid w:val="00510906"/>
    <w:rsid w:val="00513BA8"/>
    <w:rsid w:val="00514B3E"/>
    <w:rsid w:val="00515DD0"/>
    <w:rsid w:val="00520CC6"/>
    <w:rsid w:val="00522E94"/>
    <w:rsid w:val="00530F77"/>
    <w:rsid w:val="00532B4B"/>
    <w:rsid w:val="00532ECD"/>
    <w:rsid w:val="00532F8D"/>
    <w:rsid w:val="00534901"/>
    <w:rsid w:val="005360F9"/>
    <w:rsid w:val="00541342"/>
    <w:rsid w:val="00542303"/>
    <w:rsid w:val="00542F43"/>
    <w:rsid w:val="00543A1B"/>
    <w:rsid w:val="00543DDD"/>
    <w:rsid w:val="005445DE"/>
    <w:rsid w:val="00544C9C"/>
    <w:rsid w:val="00545DFA"/>
    <w:rsid w:val="00546DB0"/>
    <w:rsid w:val="00547912"/>
    <w:rsid w:val="00551062"/>
    <w:rsid w:val="00552381"/>
    <w:rsid w:val="00555FAE"/>
    <w:rsid w:val="00557520"/>
    <w:rsid w:val="00560492"/>
    <w:rsid w:val="00565E5E"/>
    <w:rsid w:val="00566841"/>
    <w:rsid w:val="0056798B"/>
    <w:rsid w:val="0057180A"/>
    <w:rsid w:val="00573B93"/>
    <w:rsid w:val="005748F3"/>
    <w:rsid w:val="00577025"/>
    <w:rsid w:val="005847D5"/>
    <w:rsid w:val="005849D8"/>
    <w:rsid w:val="00585650"/>
    <w:rsid w:val="0058640D"/>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C0D2F"/>
    <w:rsid w:val="005C1EF5"/>
    <w:rsid w:val="005C3171"/>
    <w:rsid w:val="005C4944"/>
    <w:rsid w:val="005C60D6"/>
    <w:rsid w:val="005C7402"/>
    <w:rsid w:val="005D00DD"/>
    <w:rsid w:val="005D02A6"/>
    <w:rsid w:val="005D1DDF"/>
    <w:rsid w:val="005D22A4"/>
    <w:rsid w:val="005D449A"/>
    <w:rsid w:val="005D6494"/>
    <w:rsid w:val="005D7783"/>
    <w:rsid w:val="005E1FCD"/>
    <w:rsid w:val="005E237D"/>
    <w:rsid w:val="005E24D2"/>
    <w:rsid w:val="005E2BF5"/>
    <w:rsid w:val="005E2BFD"/>
    <w:rsid w:val="005E5E3B"/>
    <w:rsid w:val="005E6262"/>
    <w:rsid w:val="005E7080"/>
    <w:rsid w:val="005E7D91"/>
    <w:rsid w:val="005F0C56"/>
    <w:rsid w:val="005F1191"/>
    <w:rsid w:val="005F4106"/>
    <w:rsid w:val="005F49CF"/>
    <w:rsid w:val="005F6F5A"/>
    <w:rsid w:val="00600081"/>
    <w:rsid w:val="006009D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2B33"/>
    <w:rsid w:val="0062321E"/>
    <w:rsid w:val="0062327E"/>
    <w:rsid w:val="00624181"/>
    <w:rsid w:val="006248BA"/>
    <w:rsid w:val="00624DB6"/>
    <w:rsid w:val="006311A0"/>
    <w:rsid w:val="006322BC"/>
    <w:rsid w:val="00633CED"/>
    <w:rsid w:val="006348FB"/>
    <w:rsid w:val="00635C3E"/>
    <w:rsid w:val="00637D3D"/>
    <w:rsid w:val="00641285"/>
    <w:rsid w:val="00641B88"/>
    <w:rsid w:val="006422A2"/>
    <w:rsid w:val="0064328E"/>
    <w:rsid w:val="006441FD"/>
    <w:rsid w:val="00644EB3"/>
    <w:rsid w:val="00645FAC"/>
    <w:rsid w:val="00646163"/>
    <w:rsid w:val="00646402"/>
    <w:rsid w:val="00647093"/>
    <w:rsid w:val="006471E2"/>
    <w:rsid w:val="00647936"/>
    <w:rsid w:val="006501E9"/>
    <w:rsid w:val="00650E2C"/>
    <w:rsid w:val="0065209A"/>
    <w:rsid w:val="00653501"/>
    <w:rsid w:val="00653CC2"/>
    <w:rsid w:val="00655B99"/>
    <w:rsid w:val="00656436"/>
    <w:rsid w:val="00656453"/>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B87"/>
    <w:rsid w:val="00691E09"/>
    <w:rsid w:val="00692DF2"/>
    <w:rsid w:val="00695A1B"/>
    <w:rsid w:val="0069626E"/>
    <w:rsid w:val="00697944"/>
    <w:rsid w:val="00697F33"/>
    <w:rsid w:val="006A0557"/>
    <w:rsid w:val="006A46C8"/>
    <w:rsid w:val="006A79A3"/>
    <w:rsid w:val="006A7AC9"/>
    <w:rsid w:val="006A7C1C"/>
    <w:rsid w:val="006B006A"/>
    <w:rsid w:val="006B19CA"/>
    <w:rsid w:val="006B1C6A"/>
    <w:rsid w:val="006B1FCE"/>
    <w:rsid w:val="006B2B60"/>
    <w:rsid w:val="006B569E"/>
    <w:rsid w:val="006B6B91"/>
    <w:rsid w:val="006B77A9"/>
    <w:rsid w:val="006B7827"/>
    <w:rsid w:val="006C16A6"/>
    <w:rsid w:val="006C3B0B"/>
    <w:rsid w:val="006C60C7"/>
    <w:rsid w:val="006C696C"/>
    <w:rsid w:val="006D01A8"/>
    <w:rsid w:val="006D3D6A"/>
    <w:rsid w:val="006D5196"/>
    <w:rsid w:val="006D5612"/>
    <w:rsid w:val="006D572B"/>
    <w:rsid w:val="006E0EED"/>
    <w:rsid w:val="006E1232"/>
    <w:rsid w:val="006E1508"/>
    <w:rsid w:val="006E3489"/>
    <w:rsid w:val="006E3EB5"/>
    <w:rsid w:val="006E4CD1"/>
    <w:rsid w:val="006F3FF4"/>
    <w:rsid w:val="006F424F"/>
    <w:rsid w:val="006F4525"/>
    <w:rsid w:val="006F4E52"/>
    <w:rsid w:val="006F50BA"/>
    <w:rsid w:val="006F5A01"/>
    <w:rsid w:val="006F5F1C"/>
    <w:rsid w:val="006F6D35"/>
    <w:rsid w:val="0070042D"/>
    <w:rsid w:val="007020E9"/>
    <w:rsid w:val="00702533"/>
    <w:rsid w:val="0070529D"/>
    <w:rsid w:val="00707497"/>
    <w:rsid w:val="007078F3"/>
    <w:rsid w:val="00710F6A"/>
    <w:rsid w:val="00714F4C"/>
    <w:rsid w:val="007157C3"/>
    <w:rsid w:val="00715DFA"/>
    <w:rsid w:val="0071673D"/>
    <w:rsid w:val="007224D9"/>
    <w:rsid w:val="00723012"/>
    <w:rsid w:val="00724CE2"/>
    <w:rsid w:val="00724F7B"/>
    <w:rsid w:val="00725CAE"/>
    <w:rsid w:val="00731C3A"/>
    <w:rsid w:val="00734253"/>
    <w:rsid w:val="00735560"/>
    <w:rsid w:val="00736AC3"/>
    <w:rsid w:val="00737439"/>
    <w:rsid w:val="00737B72"/>
    <w:rsid w:val="0074062A"/>
    <w:rsid w:val="0074076B"/>
    <w:rsid w:val="00741341"/>
    <w:rsid w:val="007417A3"/>
    <w:rsid w:val="00741C5A"/>
    <w:rsid w:val="00744DFC"/>
    <w:rsid w:val="00744EE4"/>
    <w:rsid w:val="0074748E"/>
    <w:rsid w:val="007478D9"/>
    <w:rsid w:val="00747AFA"/>
    <w:rsid w:val="00750A72"/>
    <w:rsid w:val="00750E82"/>
    <w:rsid w:val="00751A3C"/>
    <w:rsid w:val="00752A8A"/>
    <w:rsid w:val="00755062"/>
    <w:rsid w:val="00757945"/>
    <w:rsid w:val="0077108B"/>
    <w:rsid w:val="0077233A"/>
    <w:rsid w:val="007727AD"/>
    <w:rsid w:val="00772F7E"/>
    <w:rsid w:val="00773829"/>
    <w:rsid w:val="00773E46"/>
    <w:rsid w:val="007758E1"/>
    <w:rsid w:val="007778DF"/>
    <w:rsid w:val="00781050"/>
    <w:rsid w:val="00781652"/>
    <w:rsid w:val="00781C56"/>
    <w:rsid w:val="007832DB"/>
    <w:rsid w:val="00783454"/>
    <w:rsid w:val="00783655"/>
    <w:rsid w:val="007877A1"/>
    <w:rsid w:val="00790D93"/>
    <w:rsid w:val="00791AD0"/>
    <w:rsid w:val="0079250A"/>
    <w:rsid w:val="00792A70"/>
    <w:rsid w:val="007934BC"/>
    <w:rsid w:val="00794C5C"/>
    <w:rsid w:val="00796F95"/>
    <w:rsid w:val="007A0700"/>
    <w:rsid w:val="007A1331"/>
    <w:rsid w:val="007A184C"/>
    <w:rsid w:val="007A1B7D"/>
    <w:rsid w:val="007A2BB1"/>
    <w:rsid w:val="007A387A"/>
    <w:rsid w:val="007A4859"/>
    <w:rsid w:val="007B0350"/>
    <w:rsid w:val="007B1EDE"/>
    <w:rsid w:val="007B4007"/>
    <w:rsid w:val="007B4F90"/>
    <w:rsid w:val="007C003F"/>
    <w:rsid w:val="007C0EBA"/>
    <w:rsid w:val="007C16A6"/>
    <w:rsid w:val="007C16AE"/>
    <w:rsid w:val="007C253E"/>
    <w:rsid w:val="007C323B"/>
    <w:rsid w:val="007C35BD"/>
    <w:rsid w:val="007C4812"/>
    <w:rsid w:val="007C65DB"/>
    <w:rsid w:val="007D1489"/>
    <w:rsid w:val="007D3294"/>
    <w:rsid w:val="007D38B3"/>
    <w:rsid w:val="007D501B"/>
    <w:rsid w:val="007D6CDE"/>
    <w:rsid w:val="007D7475"/>
    <w:rsid w:val="007E03EC"/>
    <w:rsid w:val="007E21FB"/>
    <w:rsid w:val="007E35EA"/>
    <w:rsid w:val="007E39A2"/>
    <w:rsid w:val="007E490C"/>
    <w:rsid w:val="007E4C55"/>
    <w:rsid w:val="007E5E3A"/>
    <w:rsid w:val="007E6A38"/>
    <w:rsid w:val="007E6CEB"/>
    <w:rsid w:val="007E6F19"/>
    <w:rsid w:val="007E74D6"/>
    <w:rsid w:val="007F171F"/>
    <w:rsid w:val="007F1A97"/>
    <w:rsid w:val="007F359E"/>
    <w:rsid w:val="007F3844"/>
    <w:rsid w:val="007F67F5"/>
    <w:rsid w:val="007F6923"/>
    <w:rsid w:val="007F6B7D"/>
    <w:rsid w:val="007F71BF"/>
    <w:rsid w:val="007F787F"/>
    <w:rsid w:val="007F7896"/>
    <w:rsid w:val="00800347"/>
    <w:rsid w:val="008004F0"/>
    <w:rsid w:val="00801229"/>
    <w:rsid w:val="008014D4"/>
    <w:rsid w:val="00802210"/>
    <w:rsid w:val="00803120"/>
    <w:rsid w:val="00803808"/>
    <w:rsid w:val="008046AB"/>
    <w:rsid w:val="00804F69"/>
    <w:rsid w:val="00805120"/>
    <w:rsid w:val="008052C9"/>
    <w:rsid w:val="00807076"/>
    <w:rsid w:val="008078B3"/>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1AEF"/>
    <w:rsid w:val="008424B2"/>
    <w:rsid w:val="00843863"/>
    <w:rsid w:val="00845B40"/>
    <w:rsid w:val="00845DB6"/>
    <w:rsid w:val="00846046"/>
    <w:rsid w:val="00846DA1"/>
    <w:rsid w:val="00850FD9"/>
    <w:rsid w:val="00851A94"/>
    <w:rsid w:val="00851FBE"/>
    <w:rsid w:val="00852F7A"/>
    <w:rsid w:val="00855C27"/>
    <w:rsid w:val="00856079"/>
    <w:rsid w:val="008560C5"/>
    <w:rsid w:val="00856F6B"/>
    <w:rsid w:val="00857527"/>
    <w:rsid w:val="0085768D"/>
    <w:rsid w:val="008579C0"/>
    <w:rsid w:val="0086095E"/>
    <w:rsid w:val="00865324"/>
    <w:rsid w:val="00865612"/>
    <w:rsid w:val="00865BDC"/>
    <w:rsid w:val="00866A7D"/>
    <w:rsid w:val="00866DEE"/>
    <w:rsid w:val="00867BFC"/>
    <w:rsid w:val="0087070C"/>
    <w:rsid w:val="00874F0B"/>
    <w:rsid w:val="00874FB0"/>
    <w:rsid w:val="008754C9"/>
    <w:rsid w:val="00875E94"/>
    <w:rsid w:val="00881167"/>
    <w:rsid w:val="00881544"/>
    <w:rsid w:val="00883766"/>
    <w:rsid w:val="008839EB"/>
    <w:rsid w:val="008843C4"/>
    <w:rsid w:val="00884937"/>
    <w:rsid w:val="00890F65"/>
    <w:rsid w:val="00891B46"/>
    <w:rsid w:val="00893820"/>
    <w:rsid w:val="0089423C"/>
    <w:rsid w:val="0089482F"/>
    <w:rsid w:val="008A01AA"/>
    <w:rsid w:val="008A1770"/>
    <w:rsid w:val="008A2A76"/>
    <w:rsid w:val="008A77A9"/>
    <w:rsid w:val="008A7A23"/>
    <w:rsid w:val="008B3590"/>
    <w:rsid w:val="008B3F43"/>
    <w:rsid w:val="008B5008"/>
    <w:rsid w:val="008C150E"/>
    <w:rsid w:val="008C1519"/>
    <w:rsid w:val="008C2425"/>
    <w:rsid w:val="008C2BA1"/>
    <w:rsid w:val="008C4BA0"/>
    <w:rsid w:val="008C5655"/>
    <w:rsid w:val="008C5D15"/>
    <w:rsid w:val="008D09BB"/>
    <w:rsid w:val="008D0EAD"/>
    <w:rsid w:val="008D1E2F"/>
    <w:rsid w:val="008D26E0"/>
    <w:rsid w:val="008D2A19"/>
    <w:rsid w:val="008D3562"/>
    <w:rsid w:val="008D3E86"/>
    <w:rsid w:val="008D42B2"/>
    <w:rsid w:val="008D5DE5"/>
    <w:rsid w:val="008D7120"/>
    <w:rsid w:val="008D77FF"/>
    <w:rsid w:val="008E1CD6"/>
    <w:rsid w:val="008E3B2F"/>
    <w:rsid w:val="008E3B77"/>
    <w:rsid w:val="008E3E3B"/>
    <w:rsid w:val="008F267D"/>
    <w:rsid w:val="008F2C7F"/>
    <w:rsid w:val="008F4858"/>
    <w:rsid w:val="008F5656"/>
    <w:rsid w:val="008F7432"/>
    <w:rsid w:val="008F7593"/>
    <w:rsid w:val="008F7F6F"/>
    <w:rsid w:val="009041E9"/>
    <w:rsid w:val="00904E56"/>
    <w:rsid w:val="00905EB9"/>
    <w:rsid w:val="0090737D"/>
    <w:rsid w:val="009105B3"/>
    <w:rsid w:val="00914DC8"/>
    <w:rsid w:val="00915255"/>
    <w:rsid w:val="0091707B"/>
    <w:rsid w:val="009173B1"/>
    <w:rsid w:val="0091770C"/>
    <w:rsid w:val="0092266B"/>
    <w:rsid w:val="00922E20"/>
    <w:rsid w:val="009237D1"/>
    <w:rsid w:val="009239D9"/>
    <w:rsid w:val="00924E65"/>
    <w:rsid w:val="00924E92"/>
    <w:rsid w:val="00925408"/>
    <w:rsid w:val="00926225"/>
    <w:rsid w:val="009263E6"/>
    <w:rsid w:val="0092702D"/>
    <w:rsid w:val="00927273"/>
    <w:rsid w:val="0092745D"/>
    <w:rsid w:val="0092758C"/>
    <w:rsid w:val="00927A60"/>
    <w:rsid w:val="00932234"/>
    <w:rsid w:val="00932B21"/>
    <w:rsid w:val="00932F6B"/>
    <w:rsid w:val="00932FD1"/>
    <w:rsid w:val="0093317E"/>
    <w:rsid w:val="00933D5F"/>
    <w:rsid w:val="00934265"/>
    <w:rsid w:val="00934C5E"/>
    <w:rsid w:val="0093536C"/>
    <w:rsid w:val="00935C05"/>
    <w:rsid w:val="00935D28"/>
    <w:rsid w:val="00936220"/>
    <w:rsid w:val="009409DA"/>
    <w:rsid w:val="00940AB0"/>
    <w:rsid w:val="00941840"/>
    <w:rsid w:val="0094416E"/>
    <w:rsid w:val="0094520A"/>
    <w:rsid w:val="009460D8"/>
    <w:rsid w:val="00946643"/>
    <w:rsid w:val="00946651"/>
    <w:rsid w:val="00946FA3"/>
    <w:rsid w:val="00947D46"/>
    <w:rsid w:val="00950EF2"/>
    <w:rsid w:val="009532F3"/>
    <w:rsid w:val="00953C93"/>
    <w:rsid w:val="00955BFA"/>
    <w:rsid w:val="00956068"/>
    <w:rsid w:val="00960018"/>
    <w:rsid w:val="00960445"/>
    <w:rsid w:val="009626A4"/>
    <w:rsid w:val="009639B7"/>
    <w:rsid w:val="009640BF"/>
    <w:rsid w:val="00965D84"/>
    <w:rsid w:val="009660DD"/>
    <w:rsid w:val="00966662"/>
    <w:rsid w:val="009669B4"/>
    <w:rsid w:val="00966D7B"/>
    <w:rsid w:val="00970FA9"/>
    <w:rsid w:val="00971797"/>
    <w:rsid w:val="00974B6B"/>
    <w:rsid w:val="00976968"/>
    <w:rsid w:val="00980191"/>
    <w:rsid w:val="00980D24"/>
    <w:rsid w:val="00981B1C"/>
    <w:rsid w:val="00982525"/>
    <w:rsid w:val="0098316A"/>
    <w:rsid w:val="00984E3B"/>
    <w:rsid w:val="00986D16"/>
    <w:rsid w:val="0099006F"/>
    <w:rsid w:val="009924D4"/>
    <w:rsid w:val="00993ACF"/>
    <w:rsid w:val="00994029"/>
    <w:rsid w:val="009949B4"/>
    <w:rsid w:val="009961D8"/>
    <w:rsid w:val="009966A8"/>
    <w:rsid w:val="00997624"/>
    <w:rsid w:val="00997906"/>
    <w:rsid w:val="009A4796"/>
    <w:rsid w:val="009A4FF0"/>
    <w:rsid w:val="009A6986"/>
    <w:rsid w:val="009A6C6B"/>
    <w:rsid w:val="009A77BC"/>
    <w:rsid w:val="009B02AA"/>
    <w:rsid w:val="009B09A5"/>
    <w:rsid w:val="009B16C7"/>
    <w:rsid w:val="009B1A7D"/>
    <w:rsid w:val="009B49FE"/>
    <w:rsid w:val="009B5462"/>
    <w:rsid w:val="009B5E39"/>
    <w:rsid w:val="009B671E"/>
    <w:rsid w:val="009C1490"/>
    <w:rsid w:val="009C230C"/>
    <w:rsid w:val="009C3434"/>
    <w:rsid w:val="009C3F9A"/>
    <w:rsid w:val="009C5270"/>
    <w:rsid w:val="009C695A"/>
    <w:rsid w:val="009C6EFB"/>
    <w:rsid w:val="009D039D"/>
    <w:rsid w:val="009D114B"/>
    <w:rsid w:val="009D18CF"/>
    <w:rsid w:val="009D191A"/>
    <w:rsid w:val="009D1AEF"/>
    <w:rsid w:val="009D1FC6"/>
    <w:rsid w:val="009D269E"/>
    <w:rsid w:val="009D3BFC"/>
    <w:rsid w:val="009D4B6E"/>
    <w:rsid w:val="009D5108"/>
    <w:rsid w:val="009D6314"/>
    <w:rsid w:val="009D6B7A"/>
    <w:rsid w:val="009D7531"/>
    <w:rsid w:val="009E0C8C"/>
    <w:rsid w:val="009E5D74"/>
    <w:rsid w:val="009E5D8E"/>
    <w:rsid w:val="009E5FC6"/>
    <w:rsid w:val="009E62FC"/>
    <w:rsid w:val="009F091E"/>
    <w:rsid w:val="009F11BD"/>
    <w:rsid w:val="009F21E6"/>
    <w:rsid w:val="009F31BC"/>
    <w:rsid w:val="009F36C0"/>
    <w:rsid w:val="009F6D31"/>
    <w:rsid w:val="009F7C28"/>
    <w:rsid w:val="00A01A49"/>
    <w:rsid w:val="00A02ECB"/>
    <w:rsid w:val="00A03F32"/>
    <w:rsid w:val="00A04A04"/>
    <w:rsid w:val="00A07649"/>
    <w:rsid w:val="00A07E12"/>
    <w:rsid w:val="00A10205"/>
    <w:rsid w:val="00A129EC"/>
    <w:rsid w:val="00A14A00"/>
    <w:rsid w:val="00A15AD4"/>
    <w:rsid w:val="00A15E04"/>
    <w:rsid w:val="00A164C1"/>
    <w:rsid w:val="00A20954"/>
    <w:rsid w:val="00A240C6"/>
    <w:rsid w:val="00A25BC4"/>
    <w:rsid w:val="00A265B1"/>
    <w:rsid w:val="00A318BA"/>
    <w:rsid w:val="00A3289A"/>
    <w:rsid w:val="00A366E2"/>
    <w:rsid w:val="00A37905"/>
    <w:rsid w:val="00A37A33"/>
    <w:rsid w:val="00A414A2"/>
    <w:rsid w:val="00A4584A"/>
    <w:rsid w:val="00A45EB8"/>
    <w:rsid w:val="00A476DA"/>
    <w:rsid w:val="00A5026E"/>
    <w:rsid w:val="00A50805"/>
    <w:rsid w:val="00A52508"/>
    <w:rsid w:val="00A52C49"/>
    <w:rsid w:val="00A5586D"/>
    <w:rsid w:val="00A57A11"/>
    <w:rsid w:val="00A60A60"/>
    <w:rsid w:val="00A634D2"/>
    <w:rsid w:val="00A63C55"/>
    <w:rsid w:val="00A66914"/>
    <w:rsid w:val="00A66D03"/>
    <w:rsid w:val="00A67028"/>
    <w:rsid w:val="00A713DD"/>
    <w:rsid w:val="00A7302F"/>
    <w:rsid w:val="00A733A9"/>
    <w:rsid w:val="00A733BA"/>
    <w:rsid w:val="00A73BD1"/>
    <w:rsid w:val="00A752D6"/>
    <w:rsid w:val="00A7610F"/>
    <w:rsid w:val="00A77037"/>
    <w:rsid w:val="00A7748E"/>
    <w:rsid w:val="00A77BA5"/>
    <w:rsid w:val="00A830CA"/>
    <w:rsid w:val="00A832E7"/>
    <w:rsid w:val="00A83389"/>
    <w:rsid w:val="00A83695"/>
    <w:rsid w:val="00A87AF0"/>
    <w:rsid w:val="00A904C4"/>
    <w:rsid w:val="00A90F85"/>
    <w:rsid w:val="00A910C0"/>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7DB7"/>
    <w:rsid w:val="00AD2DB9"/>
    <w:rsid w:val="00AD58E9"/>
    <w:rsid w:val="00AD620D"/>
    <w:rsid w:val="00AE3291"/>
    <w:rsid w:val="00AE5649"/>
    <w:rsid w:val="00AE5B2E"/>
    <w:rsid w:val="00AF378B"/>
    <w:rsid w:val="00AF3EF9"/>
    <w:rsid w:val="00AF5365"/>
    <w:rsid w:val="00AF7060"/>
    <w:rsid w:val="00B002B1"/>
    <w:rsid w:val="00B016F3"/>
    <w:rsid w:val="00B03E31"/>
    <w:rsid w:val="00B061C8"/>
    <w:rsid w:val="00B10FA5"/>
    <w:rsid w:val="00B13C96"/>
    <w:rsid w:val="00B15106"/>
    <w:rsid w:val="00B1641B"/>
    <w:rsid w:val="00B16DE9"/>
    <w:rsid w:val="00B171D2"/>
    <w:rsid w:val="00B20AD2"/>
    <w:rsid w:val="00B20F9E"/>
    <w:rsid w:val="00B21347"/>
    <w:rsid w:val="00B21583"/>
    <w:rsid w:val="00B220C3"/>
    <w:rsid w:val="00B24F00"/>
    <w:rsid w:val="00B26E3B"/>
    <w:rsid w:val="00B276F9"/>
    <w:rsid w:val="00B27C81"/>
    <w:rsid w:val="00B30ED3"/>
    <w:rsid w:val="00B30F0F"/>
    <w:rsid w:val="00B3164A"/>
    <w:rsid w:val="00B321F8"/>
    <w:rsid w:val="00B329DA"/>
    <w:rsid w:val="00B34434"/>
    <w:rsid w:val="00B34E4C"/>
    <w:rsid w:val="00B433CA"/>
    <w:rsid w:val="00B438F5"/>
    <w:rsid w:val="00B43977"/>
    <w:rsid w:val="00B44E53"/>
    <w:rsid w:val="00B45BC2"/>
    <w:rsid w:val="00B46FC7"/>
    <w:rsid w:val="00B4725E"/>
    <w:rsid w:val="00B53C09"/>
    <w:rsid w:val="00B55F90"/>
    <w:rsid w:val="00B572C1"/>
    <w:rsid w:val="00B61B21"/>
    <w:rsid w:val="00B628B1"/>
    <w:rsid w:val="00B66288"/>
    <w:rsid w:val="00B67C17"/>
    <w:rsid w:val="00B70A0B"/>
    <w:rsid w:val="00B70B28"/>
    <w:rsid w:val="00B71232"/>
    <w:rsid w:val="00B729A7"/>
    <w:rsid w:val="00B75FA6"/>
    <w:rsid w:val="00B7631E"/>
    <w:rsid w:val="00B804FE"/>
    <w:rsid w:val="00B8104B"/>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433F"/>
    <w:rsid w:val="00BA568F"/>
    <w:rsid w:val="00BB01D6"/>
    <w:rsid w:val="00BB2480"/>
    <w:rsid w:val="00BB3B4B"/>
    <w:rsid w:val="00BB3E1A"/>
    <w:rsid w:val="00BB6071"/>
    <w:rsid w:val="00BC05B5"/>
    <w:rsid w:val="00BC1E86"/>
    <w:rsid w:val="00BC213B"/>
    <w:rsid w:val="00BC2344"/>
    <w:rsid w:val="00BC2D78"/>
    <w:rsid w:val="00BC3BA6"/>
    <w:rsid w:val="00BC5B7D"/>
    <w:rsid w:val="00BC681E"/>
    <w:rsid w:val="00BC6C0B"/>
    <w:rsid w:val="00BC72F3"/>
    <w:rsid w:val="00BD0F30"/>
    <w:rsid w:val="00BD5C78"/>
    <w:rsid w:val="00BD779B"/>
    <w:rsid w:val="00BD7F4C"/>
    <w:rsid w:val="00BE1D0F"/>
    <w:rsid w:val="00BE25BC"/>
    <w:rsid w:val="00BF0C02"/>
    <w:rsid w:val="00BF2923"/>
    <w:rsid w:val="00BF5131"/>
    <w:rsid w:val="00BF5981"/>
    <w:rsid w:val="00BF6319"/>
    <w:rsid w:val="00BF6C88"/>
    <w:rsid w:val="00BF704A"/>
    <w:rsid w:val="00C0047A"/>
    <w:rsid w:val="00C006DF"/>
    <w:rsid w:val="00C014E4"/>
    <w:rsid w:val="00C01B8C"/>
    <w:rsid w:val="00C03B31"/>
    <w:rsid w:val="00C04813"/>
    <w:rsid w:val="00C05889"/>
    <w:rsid w:val="00C05CD5"/>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F3A"/>
    <w:rsid w:val="00C4335E"/>
    <w:rsid w:val="00C43D55"/>
    <w:rsid w:val="00C4402B"/>
    <w:rsid w:val="00C45E9D"/>
    <w:rsid w:val="00C46BB2"/>
    <w:rsid w:val="00C47431"/>
    <w:rsid w:val="00C47E6F"/>
    <w:rsid w:val="00C53505"/>
    <w:rsid w:val="00C60E13"/>
    <w:rsid w:val="00C61604"/>
    <w:rsid w:val="00C6297C"/>
    <w:rsid w:val="00C63871"/>
    <w:rsid w:val="00C647C1"/>
    <w:rsid w:val="00C6518E"/>
    <w:rsid w:val="00C65FD6"/>
    <w:rsid w:val="00C65FF4"/>
    <w:rsid w:val="00C70DD1"/>
    <w:rsid w:val="00C71021"/>
    <w:rsid w:val="00C717A1"/>
    <w:rsid w:val="00C7227F"/>
    <w:rsid w:val="00C72FAC"/>
    <w:rsid w:val="00C741DE"/>
    <w:rsid w:val="00C7447F"/>
    <w:rsid w:val="00C77E07"/>
    <w:rsid w:val="00C81A86"/>
    <w:rsid w:val="00C85452"/>
    <w:rsid w:val="00C86ED7"/>
    <w:rsid w:val="00C907DB"/>
    <w:rsid w:val="00C90825"/>
    <w:rsid w:val="00C917C6"/>
    <w:rsid w:val="00C919AD"/>
    <w:rsid w:val="00C9365E"/>
    <w:rsid w:val="00C93BEB"/>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378"/>
    <w:rsid w:val="00CC5957"/>
    <w:rsid w:val="00CC5AB9"/>
    <w:rsid w:val="00CC7D0F"/>
    <w:rsid w:val="00CD0758"/>
    <w:rsid w:val="00CD0A91"/>
    <w:rsid w:val="00CD2EAF"/>
    <w:rsid w:val="00CD529D"/>
    <w:rsid w:val="00CD5C25"/>
    <w:rsid w:val="00CD6201"/>
    <w:rsid w:val="00CD65E1"/>
    <w:rsid w:val="00CD7A0A"/>
    <w:rsid w:val="00CD7FF8"/>
    <w:rsid w:val="00CE0682"/>
    <w:rsid w:val="00CE1ECD"/>
    <w:rsid w:val="00CE460F"/>
    <w:rsid w:val="00CE6020"/>
    <w:rsid w:val="00CF0C15"/>
    <w:rsid w:val="00CF0E8C"/>
    <w:rsid w:val="00CF10E4"/>
    <w:rsid w:val="00CF1DD3"/>
    <w:rsid w:val="00CF225E"/>
    <w:rsid w:val="00CF3E2D"/>
    <w:rsid w:val="00CF5E89"/>
    <w:rsid w:val="00CF776A"/>
    <w:rsid w:val="00D017A1"/>
    <w:rsid w:val="00D02A9B"/>
    <w:rsid w:val="00D02DF2"/>
    <w:rsid w:val="00D0315D"/>
    <w:rsid w:val="00D04D51"/>
    <w:rsid w:val="00D05440"/>
    <w:rsid w:val="00D05AEF"/>
    <w:rsid w:val="00D073C4"/>
    <w:rsid w:val="00D07E4B"/>
    <w:rsid w:val="00D10D1A"/>
    <w:rsid w:val="00D11005"/>
    <w:rsid w:val="00D136ED"/>
    <w:rsid w:val="00D139A2"/>
    <w:rsid w:val="00D15008"/>
    <w:rsid w:val="00D15315"/>
    <w:rsid w:val="00D15B4F"/>
    <w:rsid w:val="00D15E21"/>
    <w:rsid w:val="00D17106"/>
    <w:rsid w:val="00D17F27"/>
    <w:rsid w:val="00D245E1"/>
    <w:rsid w:val="00D26D3F"/>
    <w:rsid w:val="00D302AE"/>
    <w:rsid w:val="00D30AE5"/>
    <w:rsid w:val="00D354E1"/>
    <w:rsid w:val="00D371B0"/>
    <w:rsid w:val="00D372F7"/>
    <w:rsid w:val="00D403E5"/>
    <w:rsid w:val="00D4054A"/>
    <w:rsid w:val="00D41158"/>
    <w:rsid w:val="00D42165"/>
    <w:rsid w:val="00D43EF7"/>
    <w:rsid w:val="00D4589B"/>
    <w:rsid w:val="00D511E2"/>
    <w:rsid w:val="00D5398D"/>
    <w:rsid w:val="00D57A02"/>
    <w:rsid w:val="00D61AC2"/>
    <w:rsid w:val="00D61D22"/>
    <w:rsid w:val="00D628FA"/>
    <w:rsid w:val="00D62EB1"/>
    <w:rsid w:val="00D632E0"/>
    <w:rsid w:val="00D63F3D"/>
    <w:rsid w:val="00D67BD6"/>
    <w:rsid w:val="00D70149"/>
    <w:rsid w:val="00D709DC"/>
    <w:rsid w:val="00D70A6B"/>
    <w:rsid w:val="00D70CCF"/>
    <w:rsid w:val="00D7383A"/>
    <w:rsid w:val="00D73E1A"/>
    <w:rsid w:val="00D741E6"/>
    <w:rsid w:val="00D742DB"/>
    <w:rsid w:val="00D74DBC"/>
    <w:rsid w:val="00D7621C"/>
    <w:rsid w:val="00D80112"/>
    <w:rsid w:val="00D8035D"/>
    <w:rsid w:val="00D80825"/>
    <w:rsid w:val="00D82E5C"/>
    <w:rsid w:val="00D83616"/>
    <w:rsid w:val="00D855DC"/>
    <w:rsid w:val="00D878CF"/>
    <w:rsid w:val="00D87D74"/>
    <w:rsid w:val="00D936FD"/>
    <w:rsid w:val="00D95115"/>
    <w:rsid w:val="00D9585A"/>
    <w:rsid w:val="00D9613C"/>
    <w:rsid w:val="00D96E6C"/>
    <w:rsid w:val="00DA0D2A"/>
    <w:rsid w:val="00DA183B"/>
    <w:rsid w:val="00DA35DD"/>
    <w:rsid w:val="00DA4C17"/>
    <w:rsid w:val="00DA5C01"/>
    <w:rsid w:val="00DA7844"/>
    <w:rsid w:val="00DB05D5"/>
    <w:rsid w:val="00DB0EDB"/>
    <w:rsid w:val="00DB35A9"/>
    <w:rsid w:val="00DB36CB"/>
    <w:rsid w:val="00DB499D"/>
    <w:rsid w:val="00DB6DAA"/>
    <w:rsid w:val="00DC00DE"/>
    <w:rsid w:val="00DC0B7E"/>
    <w:rsid w:val="00DC11FA"/>
    <w:rsid w:val="00DC3BA0"/>
    <w:rsid w:val="00DC4995"/>
    <w:rsid w:val="00DC4B71"/>
    <w:rsid w:val="00DC4CE6"/>
    <w:rsid w:val="00DC62AD"/>
    <w:rsid w:val="00DC69AD"/>
    <w:rsid w:val="00DC6DA5"/>
    <w:rsid w:val="00DC7A9E"/>
    <w:rsid w:val="00DD08AC"/>
    <w:rsid w:val="00DD11A9"/>
    <w:rsid w:val="00DD2609"/>
    <w:rsid w:val="00DD2D48"/>
    <w:rsid w:val="00DE00DE"/>
    <w:rsid w:val="00DE3EA7"/>
    <w:rsid w:val="00DE5CF6"/>
    <w:rsid w:val="00DF0734"/>
    <w:rsid w:val="00DF0A13"/>
    <w:rsid w:val="00DF0DA6"/>
    <w:rsid w:val="00DF4120"/>
    <w:rsid w:val="00DF7625"/>
    <w:rsid w:val="00E02FF0"/>
    <w:rsid w:val="00E04352"/>
    <w:rsid w:val="00E071C5"/>
    <w:rsid w:val="00E07989"/>
    <w:rsid w:val="00E101BC"/>
    <w:rsid w:val="00E1094B"/>
    <w:rsid w:val="00E1113F"/>
    <w:rsid w:val="00E14B02"/>
    <w:rsid w:val="00E1520A"/>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52A"/>
    <w:rsid w:val="00E54FFD"/>
    <w:rsid w:val="00E55372"/>
    <w:rsid w:val="00E579F8"/>
    <w:rsid w:val="00E57E9C"/>
    <w:rsid w:val="00E60838"/>
    <w:rsid w:val="00E60A6F"/>
    <w:rsid w:val="00E61791"/>
    <w:rsid w:val="00E6319C"/>
    <w:rsid w:val="00E632F6"/>
    <w:rsid w:val="00E64181"/>
    <w:rsid w:val="00E65F2C"/>
    <w:rsid w:val="00E705B4"/>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2215"/>
    <w:rsid w:val="00EB42EE"/>
    <w:rsid w:val="00EB4B9B"/>
    <w:rsid w:val="00EB5016"/>
    <w:rsid w:val="00EB7306"/>
    <w:rsid w:val="00EC07F7"/>
    <w:rsid w:val="00EC32CB"/>
    <w:rsid w:val="00EC4244"/>
    <w:rsid w:val="00EC4629"/>
    <w:rsid w:val="00EC4DDD"/>
    <w:rsid w:val="00EC7F6D"/>
    <w:rsid w:val="00ED0BD0"/>
    <w:rsid w:val="00ED12E4"/>
    <w:rsid w:val="00ED3130"/>
    <w:rsid w:val="00ED44B6"/>
    <w:rsid w:val="00ED59C1"/>
    <w:rsid w:val="00ED6107"/>
    <w:rsid w:val="00ED7859"/>
    <w:rsid w:val="00ED7ACB"/>
    <w:rsid w:val="00ED7FEF"/>
    <w:rsid w:val="00EE2AE7"/>
    <w:rsid w:val="00EE3617"/>
    <w:rsid w:val="00EE533F"/>
    <w:rsid w:val="00EE57BA"/>
    <w:rsid w:val="00EE5B0F"/>
    <w:rsid w:val="00EE76AE"/>
    <w:rsid w:val="00EF0EE5"/>
    <w:rsid w:val="00EF1902"/>
    <w:rsid w:val="00EF55C4"/>
    <w:rsid w:val="00EF5DA1"/>
    <w:rsid w:val="00EF6132"/>
    <w:rsid w:val="00EF7E2E"/>
    <w:rsid w:val="00F00458"/>
    <w:rsid w:val="00F006A9"/>
    <w:rsid w:val="00F02D51"/>
    <w:rsid w:val="00F02E76"/>
    <w:rsid w:val="00F03392"/>
    <w:rsid w:val="00F033D8"/>
    <w:rsid w:val="00F05B9F"/>
    <w:rsid w:val="00F07FEA"/>
    <w:rsid w:val="00F12FDE"/>
    <w:rsid w:val="00F13784"/>
    <w:rsid w:val="00F15E57"/>
    <w:rsid w:val="00F240E7"/>
    <w:rsid w:val="00F240F5"/>
    <w:rsid w:val="00F246E9"/>
    <w:rsid w:val="00F24F0F"/>
    <w:rsid w:val="00F2596D"/>
    <w:rsid w:val="00F25C92"/>
    <w:rsid w:val="00F26A8E"/>
    <w:rsid w:val="00F2732C"/>
    <w:rsid w:val="00F27E58"/>
    <w:rsid w:val="00F30A22"/>
    <w:rsid w:val="00F3124E"/>
    <w:rsid w:val="00F3190A"/>
    <w:rsid w:val="00F31F32"/>
    <w:rsid w:val="00F32023"/>
    <w:rsid w:val="00F3239A"/>
    <w:rsid w:val="00F337EC"/>
    <w:rsid w:val="00F345C2"/>
    <w:rsid w:val="00F34EA9"/>
    <w:rsid w:val="00F35450"/>
    <w:rsid w:val="00F367BF"/>
    <w:rsid w:val="00F37110"/>
    <w:rsid w:val="00F40B04"/>
    <w:rsid w:val="00F41F4D"/>
    <w:rsid w:val="00F43306"/>
    <w:rsid w:val="00F43C64"/>
    <w:rsid w:val="00F464B6"/>
    <w:rsid w:val="00F47D18"/>
    <w:rsid w:val="00F51ADC"/>
    <w:rsid w:val="00F5258B"/>
    <w:rsid w:val="00F52928"/>
    <w:rsid w:val="00F540EA"/>
    <w:rsid w:val="00F546D3"/>
    <w:rsid w:val="00F55A2B"/>
    <w:rsid w:val="00F55B83"/>
    <w:rsid w:val="00F55F15"/>
    <w:rsid w:val="00F5602E"/>
    <w:rsid w:val="00F60B77"/>
    <w:rsid w:val="00F6213F"/>
    <w:rsid w:val="00F62458"/>
    <w:rsid w:val="00F64AC0"/>
    <w:rsid w:val="00F64BBA"/>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A1D49"/>
    <w:rsid w:val="00FA243E"/>
    <w:rsid w:val="00FA266C"/>
    <w:rsid w:val="00FA4C6E"/>
    <w:rsid w:val="00FA51CE"/>
    <w:rsid w:val="00FA7265"/>
    <w:rsid w:val="00FB1441"/>
    <w:rsid w:val="00FB14CA"/>
    <w:rsid w:val="00FB26D4"/>
    <w:rsid w:val="00FB39CE"/>
    <w:rsid w:val="00FB4BF4"/>
    <w:rsid w:val="00FB4FBF"/>
    <w:rsid w:val="00FB6AC8"/>
    <w:rsid w:val="00FC21A8"/>
    <w:rsid w:val="00FC3389"/>
    <w:rsid w:val="00FC4057"/>
    <w:rsid w:val="00FC4696"/>
    <w:rsid w:val="00FC5973"/>
    <w:rsid w:val="00FD0481"/>
    <w:rsid w:val="00FD211F"/>
    <w:rsid w:val="00FD2E1A"/>
    <w:rsid w:val="00FD3323"/>
    <w:rsid w:val="00FD5E10"/>
    <w:rsid w:val="00FD65A8"/>
    <w:rsid w:val="00FD698C"/>
    <w:rsid w:val="00FD73AE"/>
    <w:rsid w:val="00FE3FF9"/>
    <w:rsid w:val="00FE519A"/>
    <w:rsid w:val="00FE54E5"/>
    <w:rsid w:val="00FE59F0"/>
    <w:rsid w:val="00FE68C3"/>
    <w:rsid w:val="00FE7EAD"/>
    <w:rsid w:val="00FF0E15"/>
    <w:rsid w:val="00FF1EBF"/>
    <w:rsid w:val="00FF2073"/>
    <w:rsid w:val="00FF20C0"/>
    <w:rsid w:val="00FF4EF2"/>
    <w:rsid w:val="00FF50A7"/>
    <w:rsid w:val="00FF60F5"/>
    <w:rsid w:val="00FF7463"/>
    <w:rsid w:val="00FF751F"/>
    <w:rsid w:val="00FF7B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character" w:styleId="Uwydatnienie">
    <w:name w:val="Emphasis"/>
    <w:basedOn w:val="Domylnaczcionkaakapitu"/>
    <w:uiPriority w:val="20"/>
    <w:qFormat/>
    <w:rsid w:val="002C64A8"/>
    <w:rPr>
      <w:i/>
      <w:iCs/>
    </w:rPr>
  </w:style>
  <w:style w:type="paragraph" w:customStyle="1" w:styleId="gmail-default">
    <w:name w:val="gmail-default"/>
    <w:basedOn w:val="Normalny"/>
    <w:rsid w:val="006311A0"/>
    <w:pPr>
      <w:spacing w:before="100" w:beforeAutospacing="1" w:after="100" w:afterAutospacing="1" w:line="240" w:lineRule="auto"/>
    </w:pPr>
    <w:rPr>
      <w:rFonts w:cs="Calibri"/>
    </w:rPr>
  </w:style>
  <w:style w:type="character" w:customStyle="1" w:styleId="markedcontent">
    <w:name w:val="markedcontent"/>
    <w:basedOn w:val="Domylnaczcionkaakapitu"/>
    <w:rsid w:val="00976968"/>
  </w:style>
  <w:style w:type="paragraph" w:customStyle="1" w:styleId="v1msonormal">
    <w:name w:val="v1msonormal"/>
    <w:basedOn w:val="Normalny"/>
    <w:rsid w:val="00890F65"/>
    <w:pPr>
      <w:spacing w:before="100" w:beforeAutospacing="1" w:after="100" w:afterAutospacing="1" w:line="240" w:lineRule="auto"/>
    </w:pPr>
    <w:rPr>
      <w:rFonts w:ascii="Times New Roman" w:eastAsia="Times New Roman" w:hAnsi="Times New Roman"/>
      <w:sz w:val="24"/>
      <w:szCs w:val="24"/>
    </w:rPr>
  </w:style>
  <w:style w:type="character" w:customStyle="1" w:styleId="StrongEmphasis">
    <w:name w:val="Strong Emphasis"/>
    <w:rsid w:val="00D70C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48237876">
      <w:bodyDiv w:val="1"/>
      <w:marLeft w:val="0"/>
      <w:marRight w:val="0"/>
      <w:marTop w:val="0"/>
      <w:marBottom w:val="0"/>
      <w:divBdr>
        <w:top w:val="none" w:sz="0" w:space="0" w:color="auto"/>
        <w:left w:val="none" w:sz="0" w:space="0" w:color="auto"/>
        <w:bottom w:val="none" w:sz="0" w:space="0" w:color="auto"/>
        <w:right w:val="none" w:sz="0" w:space="0" w:color="auto"/>
      </w:divBdr>
      <w:divsChild>
        <w:div w:id="917248409">
          <w:marLeft w:val="0"/>
          <w:marRight w:val="0"/>
          <w:marTop w:val="0"/>
          <w:marBottom w:val="0"/>
          <w:divBdr>
            <w:top w:val="none" w:sz="0" w:space="0" w:color="auto"/>
            <w:left w:val="none" w:sz="0" w:space="0" w:color="auto"/>
            <w:bottom w:val="none" w:sz="0" w:space="0" w:color="auto"/>
            <w:right w:val="none" w:sz="0" w:space="0" w:color="auto"/>
          </w:divBdr>
        </w:div>
        <w:div w:id="405802684">
          <w:marLeft w:val="450"/>
          <w:marRight w:val="0"/>
          <w:marTop w:val="0"/>
          <w:marBottom w:val="0"/>
          <w:divBdr>
            <w:top w:val="none" w:sz="0" w:space="0" w:color="auto"/>
            <w:left w:val="none" w:sz="0" w:space="0" w:color="auto"/>
            <w:bottom w:val="none" w:sz="0" w:space="0" w:color="auto"/>
            <w:right w:val="none" w:sz="0" w:space="0" w:color="auto"/>
          </w:divBdr>
        </w:div>
        <w:div w:id="1607497796">
          <w:marLeft w:val="0"/>
          <w:marRight w:val="0"/>
          <w:marTop w:val="0"/>
          <w:marBottom w:val="0"/>
          <w:divBdr>
            <w:top w:val="none" w:sz="0" w:space="0" w:color="auto"/>
            <w:left w:val="none" w:sz="0" w:space="0" w:color="auto"/>
            <w:bottom w:val="none" w:sz="0" w:space="0" w:color="auto"/>
            <w:right w:val="none" w:sz="0" w:space="0" w:color="auto"/>
          </w:divBdr>
        </w:div>
        <w:div w:id="1696619106">
          <w:marLeft w:val="450"/>
          <w:marRight w:val="0"/>
          <w:marTop w:val="0"/>
          <w:marBottom w:val="0"/>
          <w:divBdr>
            <w:top w:val="none" w:sz="0" w:space="0" w:color="auto"/>
            <w:left w:val="none" w:sz="0" w:space="0" w:color="auto"/>
            <w:bottom w:val="none" w:sz="0" w:space="0" w:color="auto"/>
            <w:right w:val="none" w:sz="0" w:space="0" w:color="auto"/>
          </w:divBdr>
        </w:div>
      </w:divsChild>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2231">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788131">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407500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07612981">
      <w:bodyDiv w:val="1"/>
      <w:marLeft w:val="0"/>
      <w:marRight w:val="0"/>
      <w:marTop w:val="0"/>
      <w:marBottom w:val="0"/>
      <w:divBdr>
        <w:top w:val="none" w:sz="0" w:space="0" w:color="auto"/>
        <w:left w:val="none" w:sz="0" w:space="0" w:color="auto"/>
        <w:bottom w:val="none" w:sz="0" w:space="0" w:color="auto"/>
        <w:right w:val="none" w:sz="0" w:space="0" w:color="auto"/>
      </w:divBdr>
      <w:divsChild>
        <w:div w:id="1066144426">
          <w:marLeft w:val="450"/>
          <w:marRight w:val="0"/>
          <w:marTop w:val="0"/>
          <w:marBottom w:val="0"/>
          <w:divBdr>
            <w:top w:val="none" w:sz="0" w:space="0" w:color="auto"/>
            <w:left w:val="none" w:sz="0" w:space="0" w:color="auto"/>
            <w:bottom w:val="none" w:sz="0" w:space="0" w:color="auto"/>
            <w:right w:val="none" w:sz="0" w:space="0" w:color="auto"/>
          </w:divBdr>
        </w:div>
        <w:div w:id="41102662">
          <w:marLeft w:val="0"/>
          <w:marRight w:val="0"/>
          <w:marTop w:val="0"/>
          <w:marBottom w:val="0"/>
          <w:divBdr>
            <w:top w:val="none" w:sz="0" w:space="0" w:color="auto"/>
            <w:left w:val="none" w:sz="0" w:space="0" w:color="auto"/>
            <w:bottom w:val="none" w:sz="0" w:space="0" w:color="auto"/>
            <w:right w:val="none" w:sz="0" w:space="0" w:color="auto"/>
          </w:divBdr>
        </w:div>
        <w:div w:id="1620137075">
          <w:marLeft w:val="450"/>
          <w:marRight w:val="0"/>
          <w:marTop w:val="0"/>
          <w:marBottom w:val="0"/>
          <w:divBdr>
            <w:top w:val="none" w:sz="0" w:space="0" w:color="auto"/>
            <w:left w:val="none" w:sz="0" w:space="0" w:color="auto"/>
            <w:bottom w:val="none" w:sz="0" w:space="0" w:color="auto"/>
            <w:right w:val="none" w:sz="0" w:space="0" w:color="auto"/>
          </w:divBdr>
        </w:div>
      </w:divsChild>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77871108">
      <w:bodyDiv w:val="1"/>
      <w:marLeft w:val="0"/>
      <w:marRight w:val="0"/>
      <w:marTop w:val="0"/>
      <w:marBottom w:val="0"/>
      <w:divBdr>
        <w:top w:val="none" w:sz="0" w:space="0" w:color="auto"/>
        <w:left w:val="none" w:sz="0" w:space="0" w:color="auto"/>
        <w:bottom w:val="none" w:sz="0" w:space="0" w:color="auto"/>
        <w:right w:val="none" w:sz="0" w:space="0" w:color="auto"/>
      </w:divBdr>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63512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291342">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bszm.com.pl/" TargetMode="External"/><Relationship Id="rId13" Type="http://schemas.openxmlformats.org/officeDocument/2006/relationships/hyperlink" Target="https://ezamowienia.gov.pl/pl" TargetMode="External"/><Relationship Id="rId18" Type="http://schemas.openxmlformats.org/officeDocument/2006/relationships/hyperlink" Target="https://tbszm.pl/przetarg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mailto:przetargi@tbszm.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https://ezamowienia.gov.pl/pl/" TargetMode="External"/><Relationship Id="rId10" Type="http://schemas.openxmlformats.org/officeDocument/2006/relationships/hyperlink" Target="https://ezamowienia.gov.pl/pl/" TargetMode="External"/><Relationship Id="rId19"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mailto:tbszm@tbszm.com.pl" TargetMode="External"/><Relationship Id="rId14" Type="http://schemas.openxmlformats.org/officeDocument/2006/relationships/hyperlink" Target="https://ezamowienia.gov.pl/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TotalTime>
  <Pages>1</Pages>
  <Words>12795</Words>
  <Characters>76776</Characters>
  <Application>Microsoft Office Word</Application>
  <DocSecurity>0</DocSecurity>
  <Lines>639</Lines>
  <Paragraphs>178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89393</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86</cp:revision>
  <cp:lastPrinted>2024-12-20T08:32:00Z</cp:lastPrinted>
  <dcterms:created xsi:type="dcterms:W3CDTF">2021-03-18T14:03:00Z</dcterms:created>
  <dcterms:modified xsi:type="dcterms:W3CDTF">2024-12-20T08:33:00Z</dcterms:modified>
</cp:coreProperties>
</file>