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2237F4" w14:textId="7EF4B97B" w:rsidR="006C59C8" w:rsidRPr="000209AC" w:rsidRDefault="006C59C8" w:rsidP="006C59C8">
      <w:pPr>
        <w:pStyle w:val="Nagwek"/>
        <w:jc w:val="right"/>
        <w:rPr>
          <w:rFonts w:cstheme="minorHAnsi"/>
          <w:b/>
          <w:bCs/>
          <w:sz w:val="24"/>
          <w:szCs w:val="24"/>
        </w:rPr>
      </w:pPr>
      <w:r w:rsidRPr="000209AC">
        <w:rPr>
          <w:rFonts w:cstheme="minorHAnsi"/>
          <w:b/>
          <w:bCs/>
          <w:sz w:val="24"/>
          <w:szCs w:val="24"/>
        </w:rPr>
        <w:t>Załącznik nr 3</w:t>
      </w:r>
      <w:r w:rsidR="00A676B9">
        <w:rPr>
          <w:rFonts w:cstheme="minorHAnsi"/>
          <w:b/>
          <w:bCs/>
          <w:sz w:val="24"/>
          <w:szCs w:val="24"/>
        </w:rPr>
        <w:t>a</w:t>
      </w:r>
      <w:r w:rsidRPr="000209AC">
        <w:rPr>
          <w:rFonts w:cstheme="minorHAnsi"/>
          <w:b/>
          <w:bCs/>
          <w:sz w:val="24"/>
          <w:szCs w:val="24"/>
        </w:rPr>
        <w:t xml:space="preserve"> do SWZ</w:t>
      </w:r>
    </w:p>
    <w:p w14:paraId="3AC94FE7" w14:textId="39E0811F" w:rsidR="006C59C8" w:rsidRPr="000209AC" w:rsidRDefault="006C59C8" w:rsidP="006C59C8">
      <w:pPr>
        <w:pStyle w:val="Nagwek"/>
        <w:jc w:val="right"/>
        <w:rPr>
          <w:rFonts w:cstheme="minorHAnsi"/>
          <w:b/>
          <w:bCs/>
          <w:color w:val="0070C0"/>
          <w:sz w:val="24"/>
          <w:szCs w:val="24"/>
        </w:rPr>
      </w:pPr>
      <w:bookmarkStart w:id="0" w:name="_Hlk95223393"/>
      <w:r w:rsidRPr="000209AC">
        <w:rPr>
          <w:rFonts w:cstheme="minorHAnsi"/>
          <w:b/>
          <w:bCs/>
          <w:color w:val="0070C0"/>
          <w:sz w:val="24"/>
          <w:szCs w:val="24"/>
        </w:rPr>
        <w:tab/>
      </w:r>
      <w:bookmarkStart w:id="1" w:name="_Hlk185497752"/>
      <w:r w:rsidRPr="000209AC">
        <w:rPr>
          <w:rFonts w:cstheme="minorHAnsi"/>
          <w:b/>
          <w:bCs/>
          <w:color w:val="0070C0"/>
          <w:sz w:val="24"/>
          <w:szCs w:val="24"/>
        </w:rPr>
        <w:tab/>
        <w:t xml:space="preserve">Potwierdzenie spełnianie minimalnych wymagań stawianych przez Zamawiającego </w:t>
      </w:r>
      <w:bookmarkEnd w:id="1"/>
    </w:p>
    <w:bookmarkEnd w:id="0"/>
    <w:p w14:paraId="7887C1C9" w14:textId="70049D41" w:rsidR="006C59C8" w:rsidRDefault="002A7895" w:rsidP="000D4203">
      <w:pPr>
        <w:jc w:val="both"/>
        <w:rPr>
          <w:rFonts w:eastAsia="Times New Roman" w:cstheme="minorHAnsi"/>
          <w:b/>
          <w:bCs/>
          <w:color w:val="0070C0"/>
          <w:sz w:val="24"/>
          <w:szCs w:val="24"/>
          <w:lang w:eastAsia="x-none"/>
        </w:rPr>
      </w:pPr>
      <w:r>
        <w:rPr>
          <w:rFonts w:eastAsia="Times New Roman" w:cstheme="minorHAnsi"/>
          <w:b/>
          <w:bCs/>
          <w:color w:val="0070C0"/>
          <w:sz w:val="24"/>
          <w:szCs w:val="24"/>
          <w:lang w:eastAsia="x-none"/>
        </w:rPr>
        <w:t xml:space="preserve">Nr sprawy </w:t>
      </w:r>
      <w:r w:rsidR="006C59C8" w:rsidRPr="000209AC">
        <w:rPr>
          <w:rFonts w:eastAsia="Times New Roman" w:cstheme="minorHAnsi"/>
          <w:b/>
          <w:bCs/>
          <w:color w:val="0070C0"/>
          <w:sz w:val="24"/>
          <w:szCs w:val="24"/>
          <w:lang w:eastAsia="x-none"/>
        </w:rPr>
        <w:t>ZP.271.</w:t>
      </w:r>
      <w:r w:rsidR="00FC2E4C">
        <w:rPr>
          <w:rFonts w:eastAsia="Times New Roman" w:cstheme="minorHAnsi"/>
          <w:b/>
          <w:bCs/>
          <w:color w:val="0070C0"/>
          <w:sz w:val="24"/>
          <w:szCs w:val="24"/>
          <w:lang w:eastAsia="x-none"/>
        </w:rPr>
        <w:t>13</w:t>
      </w:r>
      <w:r w:rsidR="006C59C8" w:rsidRPr="000209AC">
        <w:rPr>
          <w:rFonts w:eastAsia="Times New Roman" w:cstheme="minorHAnsi"/>
          <w:b/>
          <w:bCs/>
          <w:color w:val="0070C0"/>
          <w:sz w:val="24"/>
          <w:szCs w:val="24"/>
          <w:lang w:eastAsia="x-none"/>
        </w:rPr>
        <w:t>.2024.</w:t>
      </w:r>
      <w:r w:rsidR="00A676B9">
        <w:rPr>
          <w:rFonts w:eastAsia="Times New Roman" w:cstheme="minorHAnsi"/>
          <w:b/>
          <w:bCs/>
          <w:color w:val="0070C0"/>
          <w:sz w:val="24"/>
          <w:szCs w:val="24"/>
          <w:lang w:eastAsia="x-none"/>
        </w:rPr>
        <w:t>KS</w:t>
      </w:r>
    </w:p>
    <w:p w14:paraId="6C857853" w14:textId="6A811B3C" w:rsidR="000014F2" w:rsidRDefault="000014F2" w:rsidP="000014F2">
      <w:pPr>
        <w:jc w:val="center"/>
        <w:rPr>
          <w:rFonts w:cstheme="minorHAnsi"/>
          <w:b/>
          <w:bCs/>
          <w:sz w:val="24"/>
          <w:szCs w:val="24"/>
        </w:rPr>
      </w:pPr>
      <w:r w:rsidRPr="000014F2">
        <w:rPr>
          <w:rFonts w:cstheme="minorHAnsi"/>
          <w:b/>
          <w:bCs/>
          <w:sz w:val="24"/>
          <w:szCs w:val="24"/>
        </w:rPr>
        <w:t>Potwierdzenie spełnianie minimalnych wymagań stawianych przez Zamawiającego</w:t>
      </w:r>
    </w:p>
    <w:p w14:paraId="4A67720B" w14:textId="571B47EA" w:rsidR="000014F2" w:rsidRDefault="000014F2" w:rsidP="000014F2">
      <w:pPr>
        <w:rPr>
          <w:rFonts w:cstheme="minorHAnsi"/>
          <w:b/>
          <w:bCs/>
          <w:sz w:val="24"/>
          <w:szCs w:val="24"/>
          <w:lang w:eastAsia="x-none"/>
        </w:rPr>
      </w:pPr>
      <w:r>
        <w:rPr>
          <w:rFonts w:cstheme="minorHAnsi"/>
          <w:b/>
          <w:bCs/>
          <w:sz w:val="24"/>
          <w:szCs w:val="24"/>
          <w:lang w:eastAsia="x-none"/>
        </w:rPr>
        <w:t>marka/model: ……………………………………………………..</w:t>
      </w:r>
    </w:p>
    <w:p w14:paraId="39D6A54F" w14:textId="24973964" w:rsidR="000014F2" w:rsidRPr="000014F2" w:rsidRDefault="000014F2" w:rsidP="000014F2">
      <w:pPr>
        <w:rPr>
          <w:rFonts w:eastAsia="Times New Roman" w:cstheme="minorHAnsi"/>
          <w:b/>
          <w:bCs/>
          <w:sz w:val="24"/>
          <w:szCs w:val="24"/>
          <w:lang w:eastAsia="x-none"/>
        </w:rPr>
      </w:pPr>
      <w:r>
        <w:rPr>
          <w:rFonts w:eastAsia="Times New Roman" w:cstheme="minorHAnsi"/>
          <w:b/>
          <w:bCs/>
          <w:sz w:val="24"/>
          <w:szCs w:val="24"/>
          <w:lang w:eastAsia="x-none"/>
        </w:rPr>
        <w:t>m</w:t>
      </w:r>
      <w:r w:rsidRPr="000014F2">
        <w:rPr>
          <w:rFonts w:eastAsia="Times New Roman" w:cstheme="minorHAnsi"/>
          <w:b/>
          <w:bCs/>
          <w:sz w:val="24"/>
          <w:szCs w:val="24"/>
          <w:lang w:eastAsia="x-none"/>
        </w:rPr>
        <w:t xml:space="preserve">oc silnika: </w:t>
      </w:r>
      <w:r w:rsidRPr="000014F2">
        <w:rPr>
          <w:rFonts w:eastAsia="Times New Roman" w:cstheme="minorHAnsi"/>
          <w:b/>
          <w:bCs/>
          <w:sz w:val="24"/>
          <w:szCs w:val="24"/>
          <w:lang w:eastAsia="x-none"/>
        </w:rPr>
        <w:tab/>
      </w:r>
      <w:r>
        <w:rPr>
          <w:rFonts w:eastAsia="Times New Roman" w:cstheme="minorHAnsi"/>
          <w:b/>
          <w:bCs/>
          <w:sz w:val="24"/>
          <w:szCs w:val="24"/>
          <w:lang w:eastAsia="x-none"/>
        </w:rPr>
        <w:t xml:space="preserve"> ………………………………………………………</w:t>
      </w:r>
    </w:p>
    <w:p w14:paraId="3EC54086" w14:textId="7F3366CE" w:rsidR="000014F2" w:rsidRPr="000014F2" w:rsidRDefault="000014F2" w:rsidP="000014F2">
      <w:pPr>
        <w:rPr>
          <w:rFonts w:eastAsia="Times New Roman" w:cstheme="minorHAnsi"/>
          <w:b/>
          <w:bCs/>
          <w:sz w:val="24"/>
          <w:szCs w:val="24"/>
          <w:lang w:eastAsia="x-none"/>
        </w:rPr>
      </w:pPr>
      <w:r>
        <w:rPr>
          <w:rFonts w:eastAsia="Times New Roman" w:cstheme="minorHAnsi"/>
          <w:b/>
          <w:bCs/>
          <w:sz w:val="24"/>
          <w:szCs w:val="24"/>
          <w:lang w:eastAsia="x-none"/>
        </w:rPr>
        <w:t>r</w:t>
      </w:r>
      <w:r w:rsidRPr="000014F2">
        <w:rPr>
          <w:rFonts w:eastAsia="Times New Roman" w:cstheme="minorHAnsi"/>
          <w:b/>
          <w:bCs/>
          <w:sz w:val="24"/>
          <w:szCs w:val="24"/>
          <w:lang w:eastAsia="x-none"/>
        </w:rPr>
        <w:t xml:space="preserve">ok produkcji: </w:t>
      </w:r>
      <w:r>
        <w:rPr>
          <w:rFonts w:eastAsia="Times New Roman" w:cstheme="minorHAnsi"/>
          <w:b/>
          <w:bCs/>
          <w:sz w:val="24"/>
          <w:szCs w:val="24"/>
          <w:lang w:eastAsia="x-none"/>
        </w:rPr>
        <w:t xml:space="preserve"> ……………………………………………………..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1"/>
        <w:gridCol w:w="9107"/>
        <w:gridCol w:w="2126"/>
        <w:gridCol w:w="1985"/>
      </w:tblGrid>
      <w:tr w:rsidR="00FC2E4C" w:rsidRPr="00FC2E4C" w14:paraId="77179506" w14:textId="290C4DFA" w:rsidTr="000014F2">
        <w:trPr>
          <w:trHeight w:val="593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C55C59" w14:textId="77777777" w:rsidR="00FC2E4C" w:rsidRPr="00FC2E4C" w:rsidRDefault="00FC2E4C" w:rsidP="00DE3EB8">
            <w:pPr>
              <w:spacing w:after="160"/>
              <w:rPr>
                <w:rFonts w:cstheme="minorHAnsi"/>
                <w:b/>
                <w:bCs/>
                <w:sz w:val="24"/>
                <w:szCs w:val="24"/>
              </w:rPr>
            </w:pPr>
            <w:r w:rsidRPr="00FC2E4C">
              <w:rPr>
                <w:rFonts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747776" w14:textId="1D5C1CCE" w:rsidR="00FC2E4C" w:rsidRPr="00FC2E4C" w:rsidRDefault="00FC2E4C" w:rsidP="00DE3EB8">
            <w:pPr>
              <w:spacing w:after="1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2E4C">
              <w:rPr>
                <w:rFonts w:cstheme="minorHAnsi"/>
                <w:b/>
                <w:bCs/>
                <w:sz w:val="24"/>
                <w:szCs w:val="24"/>
              </w:rPr>
              <w:t xml:space="preserve">WYMAGANIA 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MINIMALNE </w:t>
            </w:r>
            <w:r w:rsidRPr="00FC2E4C">
              <w:rPr>
                <w:rFonts w:cstheme="minorHAnsi"/>
                <w:b/>
                <w:bCs/>
                <w:sz w:val="24"/>
                <w:szCs w:val="24"/>
              </w:rPr>
              <w:t>ZAMAWIAJĄCEGO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184204" w14:textId="2D265782" w:rsidR="00FC2E4C" w:rsidRPr="00FC2E4C" w:rsidRDefault="00FC2E4C" w:rsidP="00DE3EB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POTWIERDZENIE SPEŁNIANIA WYMAGAŃ, PROPOZYCJE WYKONAWCY</w:t>
            </w:r>
          </w:p>
        </w:tc>
      </w:tr>
      <w:tr w:rsidR="007A091D" w:rsidRPr="00FC2E4C" w14:paraId="7E0427AE" w14:textId="35A97742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5EBCF8FF" w14:textId="77777777" w:rsidR="007A091D" w:rsidRPr="00FC2E4C" w:rsidRDefault="007A091D" w:rsidP="00DE3EB8">
            <w:pPr>
              <w:spacing w:after="160"/>
              <w:rPr>
                <w:rFonts w:cstheme="minorHAnsi"/>
                <w:b/>
                <w:bCs/>
                <w:sz w:val="24"/>
                <w:szCs w:val="24"/>
              </w:rPr>
            </w:pPr>
            <w:r w:rsidRPr="00FC2E4C">
              <w:rPr>
                <w:rFonts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2A9252F" w14:textId="77777777" w:rsidR="007A091D" w:rsidRPr="00FC2E4C" w:rsidRDefault="007A091D" w:rsidP="00DE3EB8">
            <w:pPr>
              <w:spacing w:after="1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2E4C">
              <w:rPr>
                <w:rFonts w:cstheme="minorHAnsi"/>
                <w:b/>
                <w:bCs/>
                <w:sz w:val="24"/>
                <w:szCs w:val="24"/>
              </w:rPr>
              <w:t>Wymagania ogólne przedmiotów zamówienia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01097A3" w14:textId="77777777" w:rsidR="007A091D" w:rsidRPr="00FC2E4C" w:rsidRDefault="007A091D" w:rsidP="00DE3EB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150F6B8" w14:textId="77777777" w:rsidR="007A091D" w:rsidRPr="00FC2E4C" w:rsidRDefault="007A091D" w:rsidP="00DE3EB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7A091D" w:rsidRPr="00FC2E4C" w14:paraId="04554BF0" w14:textId="5A15BF38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3337A" w14:textId="77777777" w:rsidR="007A091D" w:rsidRPr="00FC2E4C" w:rsidRDefault="007A091D" w:rsidP="00DE3EB8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1.1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A8D22" w14:textId="77777777" w:rsidR="007A091D" w:rsidRPr="00FC2E4C" w:rsidRDefault="007A091D" w:rsidP="00DE3EB8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1. Wielofunkcyjna, ratownicza łódź ślizgowa z otwieranym dziobem ułatwiającym swobodną ewakuację poszkodowanego z przystosowana do działań na obszarach wód śródlądowych, płynących i stałych.                                                                                          2. Zaburtowy silnik spalinowy z napędem śrubowym o minimalnej mocy 70 KM. 3. Przyczepa transportowa – pod łodziowa z zaczepem przystosowanym do haka kulowego.                                                                                                                              4. Wyposażenie dodatkowe wyszczególnione w dalszej części SWZ.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0F5E6" w14:textId="4A1AB48D" w:rsidR="007A091D" w:rsidRPr="00FC2E4C" w:rsidRDefault="00FC2E4C" w:rsidP="00FC2E4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5A109" w14:textId="47419921" w:rsidR="007A091D" w:rsidRPr="00FC2E4C" w:rsidRDefault="00FC2E4C" w:rsidP="00FC2E4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64528D70" w14:textId="630F9A01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EFB6C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1.2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031C8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Do przedmiotów zamówienia należy dołączyć instrukcję obsługi i konserwacji w języku polskim.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5A962" w14:textId="67A03AED" w:rsidR="00FC2E4C" w:rsidRPr="00FC2E4C" w:rsidRDefault="00FC2E4C" w:rsidP="00FC2E4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3F9FE" w14:textId="09017E54" w:rsidR="00FC2E4C" w:rsidRPr="00FC2E4C" w:rsidRDefault="00FC2E4C" w:rsidP="00FC2E4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273B1037" w14:textId="0FEA791E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8DBFA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1.3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BDAF0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Wykonawca przeprowadzi bezpłatne szkolenie z zakresu obsługi łodzi, silnika, przyczepy i wyposażenia.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3C5EE" w14:textId="19580308" w:rsidR="00FC2E4C" w:rsidRPr="00FC2E4C" w:rsidRDefault="00FC2E4C" w:rsidP="00FC2E4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52055" w14:textId="60790B51" w:rsidR="00FC2E4C" w:rsidRPr="00FC2E4C" w:rsidRDefault="00FC2E4C" w:rsidP="00FC2E4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7A091D" w:rsidRPr="00FC2E4C" w14:paraId="4BEDE66C" w14:textId="5E262BB4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FE9DE75" w14:textId="77777777" w:rsidR="007A091D" w:rsidRPr="00FC2E4C" w:rsidRDefault="007A091D" w:rsidP="00DE3EB8">
            <w:pPr>
              <w:spacing w:after="160"/>
              <w:rPr>
                <w:rFonts w:cstheme="minorHAnsi"/>
                <w:b/>
                <w:bCs/>
                <w:sz w:val="24"/>
                <w:szCs w:val="24"/>
              </w:rPr>
            </w:pPr>
            <w:r w:rsidRPr="00FC2E4C"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6A07E520" w14:textId="77777777" w:rsidR="007A091D" w:rsidRPr="00FC2E4C" w:rsidRDefault="007A091D" w:rsidP="00DE3EB8">
            <w:pPr>
              <w:spacing w:after="1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2E4C">
              <w:rPr>
                <w:rFonts w:cstheme="minorHAnsi"/>
                <w:b/>
                <w:bCs/>
                <w:sz w:val="24"/>
                <w:szCs w:val="24"/>
              </w:rPr>
              <w:t>Parametry techniczne łodzi: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A720A26" w14:textId="77777777" w:rsidR="007A091D" w:rsidRPr="00FC2E4C" w:rsidRDefault="007A091D" w:rsidP="00DE3EB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9677586" w14:textId="77777777" w:rsidR="007A091D" w:rsidRPr="00FC2E4C" w:rsidRDefault="007A091D" w:rsidP="00DE3EB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FC2E4C" w:rsidRPr="00FC2E4C" w14:paraId="37F31F1E" w14:textId="11148D6B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DA95C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2.1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6E605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Fabrycznie nowa wyprodukowana nie wcześniej niż w 2024 roku.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D7AF8" w14:textId="20486F43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1FF89" w14:textId="15E12D11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1B9B990D" w14:textId="0235176B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D83F4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2.2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BCC5C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Musi spełniać wymagania obowiązujących w Polsce przepisów dotyczących żeglugi śródlądowej.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EE930" w14:textId="7A8AA2D7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25E2" w14:textId="3395FEC1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43D5887F" w14:textId="514A29EB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B40F8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lastRenderedPageBreak/>
              <w:t>2.3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83B3E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Musi być stabilna w każdych warunkach pływania, przy pływaniu szybkim, wolnym, na fali, w dryfie i przy podejmowaniu osoby tonącej.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3F487" w14:textId="1C5AF447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6EC8C" w14:textId="685A0A2D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77E75703" w14:textId="471D77F9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25B35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2.4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1EFC0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Otwierany dziób powinien posiadać odpowiednią wyporność by utrzymać minimum jedną osobę i szerokość minimum 90 cm.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E2F8D" w14:textId="61455E00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05F60" w14:textId="3D34174B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47FFE5AC" w14:textId="4DA7D07F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20C20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2.5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7C8D1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Długość całkowita kadłuba: minimalna 490 cm – maksymalna 540 cm,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877A" w14:textId="126E644D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6842F" w14:textId="300A9F76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527DA829" w14:textId="4139D611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AE46E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2.6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A2DDA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Szerokość całkowita kadłuba: minimalna 210 cm – maksymalna 220 cm.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E0928" w14:textId="0FF0095D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1F98" w14:textId="06A3E977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722F57FC" w14:textId="4B86E6C1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90DED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2.7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81F8E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Zanurzenie kadłuba: maksymalnie 25 cm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9319F" w14:textId="594021F1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F6078" w14:textId="0C62FEBC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55EA5812" w14:textId="2D3493B7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F50BD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2.8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9359C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Masa własna pustej łodzi (bez silnika): minimalna 400 kg – maksymalna 470 kg.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87F2C" w14:textId="4CD32027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3AF31" w14:textId="5A85584D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0D38CD41" w14:textId="6F34D13A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17F6F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2.9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29772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Łodzie przystosowane do przewozu minimum 8 osób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506CD" w14:textId="48995D89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B8386" w14:textId="3EA62943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39CB7EFB" w14:textId="6401836B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6EC1C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2.10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CE28A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Łodzie o ładowności minimum 1 000 kg.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B4319" w14:textId="0789B6AD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B949C" w14:textId="4931BB53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35B69EC6" w14:textId="2220FE5D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33B86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2.11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F6371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Zbiornik paliwa z filtrem paliwa o pojemności nie mniejszej niż 50 litrów z systemem zasilania silnika umieszczony w przystosowanej bakiście z czujnikiem poziomu paliwa (zatankowany w 100%).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DAF69" w14:textId="13EC4D00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AF985" w14:textId="6B52B76A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4FD2A16E" w14:textId="13D344F3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5D8AA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2.12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5B738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Konstrukcja łodzi dostosowana do montażu urządzeń elektrycznych (anteny, sygnały świetlne i dźwiękowe, oświetlenie robocze i  nawigacyjne oraz osprzęt i przewody).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E1103" w14:textId="5F53431C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8EBC1" w14:textId="18426EB4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4635413E" w14:textId="10491DEA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7DABE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2.13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F8670" w14:textId="77777777" w:rsidR="00FC2E4C" w:rsidRPr="00FC2E4C" w:rsidRDefault="00FC2E4C" w:rsidP="00FC2E4C">
            <w:pPr>
              <w:spacing w:after="160"/>
              <w:rPr>
                <w:rFonts w:cstheme="minorHAnsi"/>
                <w:b/>
                <w:bCs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Konstrukcja łodzi przystosowana do montażu silnika zaproponowanego w ofercie (punkt 3.1).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E31D9" w14:textId="479DA796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D4278" w14:textId="0633082D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6E965CDF" w14:textId="77BBD2BA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4B71A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2.14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1102D" w14:textId="77777777" w:rsidR="00FC2E4C" w:rsidRPr="00FC2E4C" w:rsidRDefault="00FC2E4C" w:rsidP="00FC2E4C">
            <w:pPr>
              <w:spacing w:after="160"/>
              <w:rPr>
                <w:rFonts w:cstheme="minorHAnsi"/>
                <w:b/>
                <w:bCs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Kolor zewnętrzny i wewnętrzny łodzi – czerwony.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B557D" w14:textId="6ECD624A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0214D" w14:textId="584096B6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2E1255CB" w14:textId="635A915D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5BEA4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2.15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F5525" w14:textId="77777777" w:rsidR="00FC2E4C" w:rsidRPr="00FC2E4C" w:rsidRDefault="00FC2E4C" w:rsidP="00FC2E4C">
            <w:pPr>
              <w:spacing w:after="160"/>
              <w:rPr>
                <w:rFonts w:cstheme="minorHAnsi"/>
                <w:b/>
                <w:bCs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Łódź przystosowana do przewożenia jej na przyczepie zaproponowanej w ofercie (punkt 4.1).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A322D" w14:textId="40E29843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78982" w14:textId="4FF81B81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7B7DB4FA" w14:textId="7EB30934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20F10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2.16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882C7" w14:textId="77777777" w:rsidR="00FC2E4C" w:rsidRPr="00FC2E4C" w:rsidRDefault="00FC2E4C" w:rsidP="00FC2E4C">
            <w:pPr>
              <w:spacing w:after="160"/>
              <w:rPr>
                <w:rFonts w:cstheme="minorHAnsi"/>
                <w:b/>
                <w:bCs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Na łodzi umieszczone oznakowanie z napisem „OCHOTNICZA STRAŻ POŻARNA w ……………………..” w kolorze białym na bokach w dziobowej części łodzi oraz numerem operacyjnym wskazanym przez Zamawiającego. Miejsce umieszczenia oraz wysokość liter i napisu oraz numeru operacyjnego należy uzgodnić z Zamawiającym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94935" w14:textId="7C44038B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50CF2" w14:textId="5848E9F9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715B1D6A" w14:textId="667E7FE5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4CCDE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lastRenderedPageBreak/>
              <w:t>2.17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41660" w14:textId="77777777" w:rsidR="00FC2E4C" w:rsidRPr="00FC2E4C" w:rsidRDefault="00FC2E4C" w:rsidP="00FC2E4C">
            <w:pPr>
              <w:spacing w:after="160"/>
              <w:rPr>
                <w:rFonts w:cstheme="minorHAnsi"/>
                <w:b/>
                <w:bCs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Kadłub łodzi wzmacniany, wykonany w całości z polietylenu koloru czerwonego, odporny na działanie czynników atmosferycznych, odporny na ścieranie, odporny na działanie kwasów, zasad, soli i w większości związków organicznych i chemicznych, nie chłonący wody, wytrzymały na niskie i wysokie temperatury.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EB165" w14:textId="0044E6AE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D682F" w14:textId="6E523FEE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421DB9C3" w14:textId="1D928D72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462B8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2.18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C0663" w14:textId="77777777" w:rsidR="00FC2E4C" w:rsidRPr="00FC2E4C" w:rsidRDefault="00FC2E4C" w:rsidP="00FC2E4C">
            <w:pPr>
              <w:spacing w:after="160"/>
              <w:rPr>
                <w:rFonts w:cstheme="minorHAnsi"/>
                <w:b/>
                <w:bCs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Kadłub powinien posiadać konstrukcje dwuścienną.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DBC37" w14:textId="646B796F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91500" w14:textId="0A1E75D0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3C72CF18" w14:textId="00B75887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C57B8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2.19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DD436" w14:textId="77777777" w:rsidR="00FC2E4C" w:rsidRPr="00FC2E4C" w:rsidRDefault="00FC2E4C" w:rsidP="00FC2E4C">
            <w:pPr>
              <w:spacing w:after="160"/>
              <w:rPr>
                <w:rFonts w:cstheme="minorHAnsi"/>
                <w:b/>
                <w:bCs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W łodzi muszą znajdować się minimum 2 zamykane bakisty spełniające również zadanie miejsc siedzących.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6E4C5" w14:textId="4D9A61E9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BD703" w14:textId="36AB0E13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06FE0713" w14:textId="6B0448C2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9D65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2.20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5DEB9" w14:textId="77777777" w:rsidR="00FC2E4C" w:rsidRPr="00FC2E4C" w:rsidRDefault="00FC2E4C" w:rsidP="00FC2E4C">
            <w:pPr>
              <w:spacing w:after="160"/>
              <w:rPr>
                <w:rFonts w:cstheme="minorHAnsi"/>
                <w:b/>
                <w:bCs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Pokład łodzi musi być płaski, sztywny i antypoślizgowy.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F8AE9" w14:textId="5B47ADFE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82870" w14:textId="67EAC0DD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12C4C198" w14:textId="1CE4066A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2094A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2.21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B4E38" w14:textId="77777777" w:rsidR="00FC2E4C" w:rsidRPr="00FC2E4C" w:rsidRDefault="00FC2E4C" w:rsidP="00FC2E4C">
            <w:pPr>
              <w:spacing w:after="160"/>
              <w:rPr>
                <w:rFonts w:cstheme="minorHAnsi"/>
                <w:b/>
                <w:bCs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Ciąg komunikacyjny wzdłuż łodzi musi zapewnić sprawne i bezpieczne przemieszczanie się z dziobu na rufę i odwrotnie.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99006" w14:textId="33F5C516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6CD0C" w14:textId="7696BEEC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5B721D49" w14:textId="35853C92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39274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2.22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62264" w14:textId="77777777" w:rsidR="00FC2E4C" w:rsidRPr="00FC2E4C" w:rsidRDefault="00FC2E4C" w:rsidP="00FC2E4C">
            <w:pPr>
              <w:spacing w:after="160"/>
              <w:rPr>
                <w:rFonts w:cstheme="minorHAnsi"/>
                <w:b/>
                <w:bCs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Minimalne wymiary przestrzeni roboczej powinny umożliwić ewakuację osoby znajdującej się na desce ortopedycznej (deska ortopedyczna nie wchodzi w skład zestawu).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16CDF" w14:textId="10274D16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18694" w14:textId="4EC50774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59CE94EB" w14:textId="4544B7ED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A53E2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2.23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0E131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 xml:space="preserve">Rama/kratownica nawigacyjna ze stali nierdzewnej z zamontowanymi: </w:t>
            </w:r>
          </w:p>
          <w:p w14:paraId="4D5BD158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 xml:space="preserve">1. belka sygnalizacyjna, nisko-profilowa w technologii LED emitująca światło błyskowe w kolorze niebieskim </w:t>
            </w:r>
          </w:p>
          <w:p w14:paraId="567AEDD1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 xml:space="preserve">2. sygnalizacja dźwiękowa: − głośnik, minimum 100 wat skierowany w kierunku dzioba łodzi, do wysyłania sygnałów dźwiękowych ostrzegawczych o zmiennym tonie i podawania komunikatów głosowych z mikrofonem zamontowanym w konsoli sterowniczej, − minimum 2 sygnały dźwiękowe o zmiennym tonie (możliwość zmiany tonów przyciskiem na manipulatorze) </w:t>
            </w:r>
          </w:p>
          <w:p w14:paraId="45024464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 xml:space="preserve">3. lampa nawigacyjna tzw. TOPOWA, emitująca światło w kolorze białym (emisja światła 360° ), </w:t>
            </w:r>
          </w:p>
          <w:p w14:paraId="03068587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 xml:space="preserve">4. lampy nawigacyjne boczne określające strony łodzi zgodnie z przepisami, zamontowane po prawej i po lewej stronie kratownicy − lampy nawigacyjne uruchamiane z kokpitu sterowniczego, − lampa topowa uruchamiana bez zapłonu (bez kluczyka), </w:t>
            </w:r>
          </w:p>
          <w:p w14:paraId="2C3D2D50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 xml:space="preserve">5. uchwyt na rzutkę ratowniczą – minimum 1 szt. </w:t>
            </w:r>
          </w:p>
          <w:p w14:paraId="4200226B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lastRenderedPageBreak/>
              <w:t xml:space="preserve">6. uchwyt na pas ratowniczy typu węgorz – minimum 1 szt. </w:t>
            </w:r>
          </w:p>
          <w:p w14:paraId="1A3530E0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7. oświetlenie robocze</w:t>
            </w:r>
          </w:p>
          <w:p w14:paraId="05A0B83A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- na ramie/kratownicy zamontowane lampy w technologii LED, świecące w kolorze białym, minimum 2 sztuki, skierowane w kierunku dzioba łodzi</w:t>
            </w:r>
          </w:p>
          <w:p w14:paraId="01C83B0D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 xml:space="preserve">- na ramie/kratownicy po stronie lewej i prawej zamontowane lampy w technologii LED, świecące w kolorze białym skierowane na boki łodzi, </w:t>
            </w:r>
          </w:p>
          <w:p w14:paraId="798E1B1D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 xml:space="preserve">- na ramie/kratownicy zamontowane lampy w technologii LED, świecące w kolorze białym, skierowane w kierunku rufy łodzi </w:t>
            </w:r>
          </w:p>
          <w:p w14:paraId="5BB32CFC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 xml:space="preserve">- wszystkie lampy zamontowane na ramie/ kratownicy uruchamiane z urządzenia sterowniczego zamontowanego w kokpicie sterowniczym, </w:t>
            </w:r>
          </w:p>
          <w:p w14:paraId="03D19D49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- każda z lamp roboczych uruchamiana oddzielnym włącznikiem;</w:t>
            </w:r>
          </w:p>
          <w:p w14:paraId="1B8BB5EA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8. anteny.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7E1DA" w14:textId="77BBCB66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lastRenderedPageBreak/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0E8F8" w14:textId="7A76F539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6C1B40CA" w14:textId="5306652F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3DD13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2.24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51CB7" w14:textId="77777777" w:rsidR="00FC2E4C" w:rsidRPr="00FC2E4C" w:rsidRDefault="00FC2E4C" w:rsidP="00FC2E4C">
            <w:pPr>
              <w:spacing w:after="160"/>
              <w:rPr>
                <w:rFonts w:cstheme="minorHAnsi"/>
                <w:b/>
                <w:bCs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Rama/kratownica z możliwością składania.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875F2" w14:textId="40AA7E93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95EA" w14:textId="67C69269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7194511E" w14:textId="28D803AE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17AF1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2.25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66F9B" w14:textId="77777777" w:rsidR="00FC2E4C" w:rsidRPr="00FC2E4C" w:rsidRDefault="00FC2E4C" w:rsidP="00FC2E4C">
            <w:pPr>
              <w:spacing w:after="160"/>
              <w:rPr>
                <w:rFonts w:cstheme="minorHAnsi"/>
                <w:b/>
                <w:bCs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Łódź musi być wyposażona w konsolę sterowniczą wyposażoną w owiewkę z orurowaniem, umieszczoną po prawej stronie łodzi. Pulpit sternika, w skład którego wchodzi: (siedzisko sternika wykonane z materiału wodoodpornego, kierownica, przekładnia kierownicza oraz sterociąg, manetka do sterowania silnikiem wyposażona w przełącznik regulacji trymu, przepusty na kable i przewody, tablica z wyłącznikami do sterowania innymi przyciskami sterującymi) oraz w radia VHF, echosondę.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BE159" w14:textId="47EBAB26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039B" w14:textId="3711A4F3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0156D3BC" w14:textId="0820F92D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8D47F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2.26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CFBDB" w14:textId="77777777" w:rsidR="00FC2E4C" w:rsidRPr="00FC2E4C" w:rsidRDefault="00FC2E4C" w:rsidP="00FC2E4C">
            <w:pPr>
              <w:spacing w:after="160"/>
              <w:rPr>
                <w:rFonts w:cstheme="minorHAnsi"/>
                <w:b/>
                <w:bCs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Siedzisko dla sternika, dopuszcza się siedzisko spełniające funkcje bakisty.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9FCDB" w14:textId="3AF1D771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3D8BD" w14:textId="6AE2E9BB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5C095915" w14:textId="529EADA1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5783C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2.27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284B2" w14:textId="77777777" w:rsidR="00FC2E4C" w:rsidRPr="00FC2E4C" w:rsidRDefault="00FC2E4C" w:rsidP="00FC2E4C">
            <w:pPr>
              <w:spacing w:after="160"/>
              <w:rPr>
                <w:rFonts w:cstheme="minorHAnsi"/>
                <w:b/>
                <w:bCs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W konsoli sterowniczej zamontowane gniazdo zapalniczki 12V z zaślepką – minimum 2 sztuki.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B4238" w14:textId="1E2DA96A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7E875" w14:textId="58C9125C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4F70ADC3" w14:textId="0F1DAAB9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B7236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2.28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97DEC" w14:textId="77777777" w:rsidR="00FC2E4C" w:rsidRPr="00FC2E4C" w:rsidRDefault="00FC2E4C" w:rsidP="00FC2E4C">
            <w:pPr>
              <w:spacing w:after="160"/>
              <w:rPr>
                <w:rFonts w:cstheme="minorHAnsi"/>
                <w:b/>
                <w:bCs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Na orurowaniu owiewki konsoli sterowniczej zamontowany szperacz LED o mocy minimum 1500 lm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2070E" w14:textId="34D23EDF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B2300" w14:textId="00C2B6A0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62735A28" w14:textId="11EA556D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6E250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lastRenderedPageBreak/>
              <w:t>2.29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4F40C" w14:textId="77777777" w:rsidR="00FC2E4C" w:rsidRPr="00FC2E4C" w:rsidRDefault="00FC2E4C" w:rsidP="00FC2E4C">
            <w:pPr>
              <w:spacing w:after="160"/>
              <w:rPr>
                <w:rFonts w:cstheme="minorHAnsi"/>
                <w:b/>
                <w:bCs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 xml:space="preserve">Akumulator o pojemności nie mniejszej niż 80 Ah, zabezpieczony przed działaniem wody (zabudowany).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22DA5" w14:textId="48E4C1C9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BE055" w14:textId="0AEB1590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1EED41F0" w14:textId="3F3A0BC1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69CA6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2.30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490A0" w14:textId="77777777" w:rsidR="00FC2E4C" w:rsidRPr="00FC2E4C" w:rsidRDefault="00FC2E4C" w:rsidP="00FC2E4C">
            <w:pPr>
              <w:spacing w:after="160"/>
              <w:rPr>
                <w:rFonts w:cstheme="minorHAnsi"/>
                <w:b/>
                <w:bCs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Instalacja elektryczna z głównym wyłącznikiem prądu.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8D1E8" w14:textId="77A6F692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1C63A" w14:textId="5B4E4742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14BA3889" w14:textId="607E741D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758AD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2.31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19913" w14:textId="77777777" w:rsidR="00FC2E4C" w:rsidRPr="00FC2E4C" w:rsidRDefault="00FC2E4C" w:rsidP="00FC2E4C">
            <w:pPr>
              <w:spacing w:after="160"/>
              <w:rPr>
                <w:rFonts w:cstheme="minorHAnsi"/>
                <w:b/>
                <w:bCs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Kluczyk do stacyjki – minimum 2 sztuki.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1872C" w14:textId="65109181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95C97" w14:textId="47AAFC98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31F37927" w14:textId="29A207D1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8FF3" w14:textId="77777777" w:rsidR="00FC2E4C" w:rsidRPr="00FC2E4C" w:rsidRDefault="00FC2E4C" w:rsidP="00FC2E4C">
            <w:pPr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2.32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2F3F" w14:textId="77777777" w:rsidR="00FC2E4C" w:rsidRPr="00FC2E4C" w:rsidRDefault="00FC2E4C" w:rsidP="00FC2E4C">
            <w:pPr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Ucha cumownicze składane w przedniej i tylnej części kadłuba – 4 szt.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4F6D7" w14:textId="05A9414B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29340" w14:textId="493A8734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7A091D" w:rsidRPr="00FC2E4C" w14:paraId="0ED67457" w14:textId="0BA7CC2E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647B8AFB" w14:textId="77777777" w:rsidR="007A091D" w:rsidRPr="00FC2E4C" w:rsidRDefault="007A091D" w:rsidP="00DE3EB8">
            <w:pPr>
              <w:spacing w:after="160"/>
              <w:rPr>
                <w:rFonts w:cstheme="minorHAnsi"/>
                <w:b/>
                <w:bCs/>
                <w:sz w:val="24"/>
                <w:szCs w:val="24"/>
              </w:rPr>
            </w:pPr>
            <w:r w:rsidRPr="00FC2E4C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728FB9C3" w14:textId="77777777" w:rsidR="007A091D" w:rsidRPr="00FC2E4C" w:rsidRDefault="007A091D" w:rsidP="00DE3EB8">
            <w:pPr>
              <w:spacing w:after="1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2E4C">
              <w:rPr>
                <w:rFonts w:cstheme="minorHAnsi"/>
                <w:b/>
                <w:bCs/>
                <w:sz w:val="24"/>
                <w:szCs w:val="24"/>
              </w:rPr>
              <w:t>Parametry techniczne silnika: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69908281" w14:textId="77777777" w:rsidR="007A091D" w:rsidRPr="00FC2E4C" w:rsidRDefault="007A091D" w:rsidP="00E020B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3F50B097" w14:textId="77777777" w:rsidR="007A091D" w:rsidRPr="00FC2E4C" w:rsidRDefault="007A091D" w:rsidP="00E020B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FC2E4C" w:rsidRPr="00FC2E4C" w14:paraId="22362E15" w14:textId="15936D52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9E2E1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3.1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1B132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 xml:space="preserve">Zaburtowy silnik spalinowy – z napędem śrubowym, wykonany w technologii czterosuwowej z bezpośrednim wtryskiem o mocy minimum 70 KM z następującymi wymogami: </w:t>
            </w:r>
          </w:p>
          <w:p w14:paraId="60B7B4BD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 xml:space="preserve">- musi posiadać bieg wsteczny oraz trim, </w:t>
            </w:r>
          </w:p>
          <w:p w14:paraId="029D8DE1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 xml:space="preserve">- dostosowany do wagi i gabarytów łodzi zgodnie z zaleceniami producenta, </w:t>
            </w:r>
          </w:p>
          <w:p w14:paraId="7158B4B2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 xml:space="preserve">- musi być wyposażony w rozrusznik elektryczny i wyłącznik awaryjny (ze zrywką) umieszczony na konsoli sterowniczej, </w:t>
            </w:r>
          </w:p>
          <w:p w14:paraId="73190733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− musi być zamontowany, zalany płynami eksploatacyjnymi, wyregulowany i gotowy do użycia.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334DB" w14:textId="0D074BC5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59BCF" w14:textId="6BF27079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175EC7AF" w14:textId="44C736CE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2AD87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3.2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7DBF9" w14:textId="34DA2E62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Rok produkcji silnika</w:t>
            </w:r>
            <w:r w:rsidR="000014F2">
              <w:rPr>
                <w:rFonts w:cstheme="minorHAnsi"/>
                <w:sz w:val="24"/>
                <w:szCs w:val="24"/>
              </w:rPr>
              <w:t>:</w:t>
            </w:r>
            <w:r w:rsidR="000014F2" w:rsidRPr="00FC2E4C">
              <w:rPr>
                <w:rFonts w:cstheme="minorHAnsi"/>
                <w:sz w:val="24"/>
                <w:szCs w:val="24"/>
              </w:rPr>
              <w:t xml:space="preserve"> </w:t>
            </w:r>
            <w:r w:rsidR="000014F2" w:rsidRPr="00FC2E4C">
              <w:rPr>
                <w:rFonts w:cstheme="minorHAnsi"/>
                <w:sz w:val="24"/>
                <w:szCs w:val="24"/>
              </w:rPr>
              <w:t>nie wcześniej niż</w:t>
            </w:r>
            <w:r w:rsidRPr="00FC2E4C">
              <w:rPr>
                <w:rFonts w:cstheme="minorHAnsi"/>
                <w:sz w:val="24"/>
                <w:szCs w:val="24"/>
              </w:rPr>
              <w:t xml:space="preserve"> </w:t>
            </w:r>
            <w:r w:rsidR="000014F2">
              <w:rPr>
                <w:rFonts w:cstheme="minorHAnsi"/>
                <w:sz w:val="24"/>
                <w:szCs w:val="24"/>
              </w:rPr>
              <w:t xml:space="preserve">w </w:t>
            </w:r>
            <w:r w:rsidRPr="00FC2E4C">
              <w:rPr>
                <w:rFonts w:cstheme="minorHAnsi"/>
                <w:sz w:val="24"/>
                <w:szCs w:val="24"/>
              </w:rPr>
              <w:t>2024 rok</w:t>
            </w:r>
            <w:r w:rsidR="000014F2">
              <w:rPr>
                <w:rFonts w:cstheme="minorHAnsi"/>
                <w:sz w:val="24"/>
                <w:szCs w:val="24"/>
              </w:rPr>
              <w:t>u</w:t>
            </w:r>
            <w:r w:rsidRPr="00FC2E4C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198A6" w14:textId="4ED1BCBB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E582D" w14:textId="5F4225A0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7A091D" w:rsidRPr="00FC2E4C" w14:paraId="7CF0CAE7" w14:textId="54D979EF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2A1F5187" w14:textId="77777777" w:rsidR="007A091D" w:rsidRPr="00FC2E4C" w:rsidRDefault="007A091D" w:rsidP="00DE3EB8">
            <w:pPr>
              <w:spacing w:after="160"/>
              <w:rPr>
                <w:rFonts w:cstheme="minorHAnsi"/>
                <w:b/>
                <w:bCs/>
                <w:sz w:val="24"/>
                <w:szCs w:val="24"/>
              </w:rPr>
            </w:pPr>
            <w:r w:rsidRPr="00FC2E4C">
              <w:rPr>
                <w:rFonts w:cstheme="minorHAns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0E87706D" w14:textId="77777777" w:rsidR="007A091D" w:rsidRPr="00FC2E4C" w:rsidRDefault="007A091D" w:rsidP="00DE3EB8">
            <w:pPr>
              <w:spacing w:after="1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2E4C">
              <w:rPr>
                <w:rFonts w:cstheme="minorHAnsi"/>
                <w:b/>
                <w:bCs/>
                <w:sz w:val="24"/>
                <w:szCs w:val="24"/>
              </w:rPr>
              <w:t>Parametry techniczne przyczepy podłodziowej dwukołowej: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59ABC9A4" w14:textId="77777777" w:rsidR="007A091D" w:rsidRPr="00FC2E4C" w:rsidRDefault="007A091D" w:rsidP="00E020B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36279985" w14:textId="77777777" w:rsidR="007A091D" w:rsidRPr="00FC2E4C" w:rsidRDefault="007A091D" w:rsidP="00E020B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FC2E4C" w:rsidRPr="00FC2E4C" w14:paraId="5713413B" w14:textId="28395909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500CC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4.1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C55C6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Musi spełniać wymagania polskich przepisów o ruchu drogowym zgodnie z ustawą z dnia 20 czerwca 1997 r. „Prawo o ruchu drogowym” (Dz. U. z 2024 r. poz. 1251 ze zm.), wraz z przepisami wykonawczymi do ustawy oraz wymagania zawarte w Rozporządzeniu Ministra Infrastruktury z dnia 31 grudnia 2002 r. w sprawie warunków technicznych pojazdów oraz zakresu ich niezbędnego wyposażenia (Dz. U. z 2024 r. poz. 502 z późn. zm.).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6180E" w14:textId="317BADD5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98051" w14:textId="70C896CC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2DDE2FDD" w14:textId="5C5C794B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A4609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4.2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D7354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Musi posiadać świadectwo homologacji EU.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ED571" w14:textId="5A4E08D1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6123A" w14:textId="7EB52BBD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70F51419" w14:textId="18162F10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EFCAA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4.3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FD541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Przystosowana do przewozu dostarczanej łodzi z otwieranym dziobem.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75DE2" w14:textId="075BEE7F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332F" w14:textId="6CD922ED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65AF308E" w14:textId="097058A9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0FC18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lastRenderedPageBreak/>
              <w:t>4.4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3E5AE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Musi posiadać zapewniającą co najmniej 5% rezerwy masy dla kompletnie wyposażonej i zatankowanej łodzi.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DB27A" w14:textId="611DBF0E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602EB" w14:textId="4D3757B9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0DF82FB9" w14:textId="1FAABBB4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6AA9B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4.5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BA8D2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Musi być dostosowana do długotrwałego obciążenia masą przewożonej łodzi.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91EDF" w14:textId="5F2D33AA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FA30E" w14:textId="6423EA54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2CEA737B" w14:textId="4B4F58E8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B7EDD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4.6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E8FAB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Dyszel do holowania przystosowany do współpracy z hakiem holowniczym kulowym,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F68C4" w14:textId="50E19618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289D5" w14:textId="7948010A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5192CE0B" w14:textId="683E8A24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CFFCA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4.7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DB483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Koła posiadające ogumienie pneumatyczne, bezdętkowe o rozmiarze minimum 13 cali.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09FE8" w14:textId="5A5CD32B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67825" w14:textId="361E003F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1462F15C" w14:textId="247C00F4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76EA4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4.8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C399C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 xml:space="preserve">Musi być wyposażona w: </w:t>
            </w:r>
          </w:p>
          <w:p w14:paraId="7F1AD9B4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 xml:space="preserve">- wodoszczelne piasty kół, </w:t>
            </w:r>
          </w:p>
          <w:p w14:paraId="441ECBE5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- hamulec najazdowy,</w:t>
            </w:r>
          </w:p>
          <w:p w14:paraId="6C80F39E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- osie hamowania,</w:t>
            </w:r>
          </w:p>
          <w:p w14:paraId="2A0EF607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- dziobnice,</w:t>
            </w:r>
          </w:p>
          <w:p w14:paraId="1B012750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- koło wsporcze,</w:t>
            </w:r>
          </w:p>
          <w:p w14:paraId="164DE774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 xml:space="preserve">- rolki dopasowane do kształtu kadłuba, </w:t>
            </w:r>
          </w:p>
          <w:p w14:paraId="45B51A3E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 xml:space="preserve">- wyciągarkę ręczną z pełną regulacją, dostosowaną do ciężaru łodzi, o długości liny minimum 8 metrów , </w:t>
            </w:r>
          </w:p>
          <w:p w14:paraId="4FBC92D7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 xml:space="preserve">- linkę bezpieczeństwa, </w:t>
            </w:r>
          </w:p>
          <w:p w14:paraId="105A258A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- uchwyty na pasy transportowe – minimum 4 sztuki.</w:t>
            </w:r>
          </w:p>
          <w:p w14:paraId="6D5ED408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 xml:space="preserve">- trap antypoślizgowy </w:t>
            </w:r>
          </w:p>
          <w:p w14:paraId="69F919E2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- Wtyczka 13 pionowa z redukcją na 7 pin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36B4A" w14:textId="37FC52BE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D5E7E" w14:textId="65FF2567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65BAC6DA" w14:textId="015ED70D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20C5F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4.9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169F6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Tylne światła przyczepy w wykonaniu umożliwiającym odkładanie je na boki (brak konieczności demontażu świateł podczas wodowania łodzi) dopuszcza się łatwo zdejmowalny panel świetlny (na szybkozłączkach) oraz światła zamontowane na stałe nie przeszkadzające podczas wodowania.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5426C" w14:textId="084ACD38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CC7F1" w14:textId="38AF86EE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1E96A6D9" w14:textId="1E3F4790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B73C9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lastRenderedPageBreak/>
              <w:t>4.10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5B0A6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Pasy transportowe umożliwiające stabilne mocowanie łodzi do przyczepy w czasie transportu – minimum 2 sztuki.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9C6BF" w14:textId="40D82B08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92A93" w14:textId="3FF7B230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0B6CAD68" w14:textId="00D347FF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BA4CE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4.11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E41BC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Pełnowymiarowe koło zapasowe z mocowaniem, klucz do kół i klucz do mocowania koła zapasowego.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A9ADD" w14:textId="1C7BC4F0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DC3CC" w14:textId="533EFB6F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4C6FAF10" w14:textId="27CD51DD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515AB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4.12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D255F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Oświetlenie zgodne z przepisami w technologii LED 12/24 V.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A4D56" w14:textId="3240BFC5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47AE" w14:textId="7909B85D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7F8BA5B6" w14:textId="0D2CA120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BD4E6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4.13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35E76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Dopuszczalna masa całkowita przyczepki minimum 900 kg.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A460B" w14:textId="04F2B2C9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E03F9" w14:textId="6DC18B2E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63D4348B" w14:textId="745B1589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136F2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4.14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5B742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Wykonawca zobowiązany jest do dostarczenia dokumentacji niezbędnej do zarejestrowania przyczepy , wynikającej z ustawy „Prawo o ruchu drogowym” oraz instrukcji obsługi i konserwacji przyczepy w języku polskim.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629F0" w14:textId="35054C76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61DCE" w14:textId="2753224F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79FAC41F" w14:textId="33C25D8D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0A2F8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4.15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8E234" w14:textId="33325E28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Przyczepa fabrycznie nowa, rok produkcji</w:t>
            </w:r>
            <w:r w:rsidR="000014F2" w:rsidRPr="00FC2E4C">
              <w:rPr>
                <w:rFonts w:cstheme="minorHAnsi"/>
                <w:sz w:val="24"/>
                <w:szCs w:val="24"/>
              </w:rPr>
              <w:t xml:space="preserve"> </w:t>
            </w:r>
            <w:r w:rsidR="000014F2" w:rsidRPr="00FC2E4C">
              <w:rPr>
                <w:rFonts w:cstheme="minorHAnsi"/>
                <w:sz w:val="24"/>
                <w:szCs w:val="24"/>
              </w:rPr>
              <w:t>nie wcześniej niż</w:t>
            </w:r>
            <w:r w:rsidR="000014F2">
              <w:rPr>
                <w:rFonts w:cstheme="minorHAnsi"/>
                <w:sz w:val="24"/>
                <w:szCs w:val="24"/>
              </w:rPr>
              <w:t xml:space="preserve"> w</w:t>
            </w:r>
            <w:r w:rsidR="000014F2" w:rsidRPr="00FC2E4C">
              <w:rPr>
                <w:rFonts w:cstheme="minorHAnsi"/>
                <w:sz w:val="24"/>
                <w:szCs w:val="24"/>
              </w:rPr>
              <w:t xml:space="preserve"> 2024 rok</w:t>
            </w:r>
            <w:r w:rsidR="000014F2">
              <w:rPr>
                <w:rFonts w:cstheme="minorHAnsi"/>
                <w:sz w:val="24"/>
                <w:szCs w:val="24"/>
              </w:rPr>
              <w:t>u</w:t>
            </w:r>
            <w:r w:rsidR="000014F2" w:rsidRPr="00FC2E4C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5C967" w14:textId="3B580991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BAB69" w14:textId="3B73C37D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7A091D" w:rsidRPr="00FC2E4C" w14:paraId="02B25B99" w14:textId="033BB609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2442D44C" w14:textId="77777777" w:rsidR="007A091D" w:rsidRPr="00FC2E4C" w:rsidRDefault="007A091D" w:rsidP="00DE3EB8">
            <w:pPr>
              <w:spacing w:after="160"/>
              <w:rPr>
                <w:rFonts w:cstheme="minorHAnsi"/>
                <w:b/>
                <w:bCs/>
                <w:sz w:val="24"/>
                <w:szCs w:val="24"/>
              </w:rPr>
            </w:pPr>
            <w:r w:rsidRPr="00FC2E4C">
              <w:rPr>
                <w:rFonts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32D724FA" w14:textId="77777777" w:rsidR="007A091D" w:rsidRPr="00FC2E4C" w:rsidRDefault="007A091D" w:rsidP="00DE3EB8">
            <w:pPr>
              <w:spacing w:after="1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2E4C">
              <w:rPr>
                <w:rFonts w:cstheme="minorHAnsi"/>
                <w:b/>
                <w:bCs/>
                <w:sz w:val="24"/>
                <w:szCs w:val="24"/>
              </w:rPr>
              <w:t>Wyposażenie dodatkowe: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53F24D0E" w14:textId="77777777" w:rsidR="007A091D" w:rsidRPr="00FC2E4C" w:rsidRDefault="007A091D" w:rsidP="00E020B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24C33769" w14:textId="77777777" w:rsidR="007A091D" w:rsidRPr="00FC2E4C" w:rsidRDefault="007A091D" w:rsidP="00E020B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FC2E4C" w:rsidRPr="00FC2E4C" w14:paraId="1686695F" w14:textId="70317D34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0A8B8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5.1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54DCB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Bimini kokpitu z możliwością demontażu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F507" w14:textId="729DD8B9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D1E5D" w14:textId="2C9029D8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7D175C16" w14:textId="67A2B3F8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52878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5.2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E5DF5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Pagaje z bosakiem z uchwytami – minimum 2 sztuki.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B5ED2" w14:textId="31A20808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F174B" w14:textId="301AD61A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15CC22E8" w14:textId="748D8F28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4C144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5.3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6F82F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Gaśnica ABC minimum 2 kg. z uchwytem zamontowanym w łodzi – minimum 2 szt.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BE5AE" w14:textId="109469F5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9D57C" w14:textId="28B18C8F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724DA6C0" w14:textId="753FDBDF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3CD43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5.4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658E9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Lina cumownicza niezatapialna o średnicy min. 12 mm. – długość min. 10 metrów – 2 szt.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2BAE4" w14:textId="3E6A1866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2F485" w14:textId="0736E1B7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3AB3EF38" w14:textId="76CB6B8E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3183A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5.5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521F2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Kotwica z liną niezatapialną o średnicy min. 12mm – długość min 40 metrów – 2 szt.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87DF8" w14:textId="5F7DE918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A0D3C" w14:textId="7C641FB9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4D798390" w14:textId="520AB14E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D1AED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5.6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EB8EF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 xml:space="preserve">Wodoodporny przewoźny radiotelefon pracujący w sieci PSP, analogowo-cyfrowy, z kolorowym wyświetlaczem, zamontowany przy sterówce połączony z anteną umiejscowioną w górnej części ramy/kratownicy (antena z mocowaniem umożliwiającym swobodne wyginanie się). Radiotelefon musi spełniać minimalne wymagania techniczno-funkcjonalne określone w „Instrukcji w sprawie organizacji łączności radiowej” stanowiącej załącznik do Rozkazu nr 8 Komendanta Głównego Państwowej Straży Pożarnej z dnia 5 kwietnia 2019 r. w sprawie wprowadzenia nowych zasad organizacji łączności radiowej dopuszczony do stosowania w sieci PSP, a także dodatkowo radiotelefony powinny mieć możliwość maskowania korespondencji w trybie cyfrowym DMR Tier II, algorytmem ARC4 </w:t>
            </w:r>
            <w:r w:rsidRPr="00FC2E4C">
              <w:rPr>
                <w:rFonts w:cstheme="minorHAnsi"/>
                <w:sz w:val="24"/>
                <w:szCs w:val="24"/>
              </w:rPr>
              <w:lastRenderedPageBreak/>
              <w:t>o długości klucza 40 bitów. Radiotelefon powinien posiadać wbudowany moduł GPS i Bluetooth – 2 szt.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E04C7" w14:textId="2821EC87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lastRenderedPageBreak/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0D692" w14:textId="387BB54F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19535B5B" w14:textId="7574AC0D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903E1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5.7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69D09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Wodoodporny przenośny radiotelefon pracujący w sieci PSP, analogowo-cyfrowy, z kolorowym wyświetlaczem , zamontowana ładowarka przy sterówce. Spełniający normę IP 68. Radiotelefon musi spełniać minimalne wymagania techniczno-funkcjonalne określone w „Instrukcji w sprawie organizacji łączności radiowej” stanowiącej załącznik do Rozkazu nr 8 Komendanta Głównego Państwowej Straży Pożarnej z dnia 5 kwietnia 2019 r. w sprawie wprowadzenia nowych zasad organizacji łączności radiowej dopuszczony do stosowania w sieci PSP, a także dodatkowo radiotelefony powinny mieć możliwość maskowania korespondencji w trybie cyfrowym DMR Tier II, algorytmem ARC4 o długości klucza 40 bitów. Radiotelefon powinien posiadać wbudowany moduł GPS i Bluetooth – 2 szt.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35840" w14:textId="7CE76F5D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693C" w14:textId="55A8308E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735CF600" w14:textId="5646D5AC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479EB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5.8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5E744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Echosonda z przetwornikiem, posiadająca następujące parametry techniczne:</w:t>
            </w:r>
          </w:p>
          <w:p w14:paraId="1625ECB4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 xml:space="preserve"> − kolorowy ekran o przekątnej minimum 7 cali i rozdzielczości minimum 800 x 480, </w:t>
            </w:r>
          </w:p>
          <w:p w14:paraId="47F6766E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 xml:space="preserve">− wodoodporność minimum klasy IPX7, </w:t>
            </w:r>
          </w:p>
          <w:p w14:paraId="552A26E9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− jasność ekranu - &gt;1200 nitów,</w:t>
            </w:r>
          </w:p>
          <w:p w14:paraId="4D23A763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 xml:space="preserve"> − kąt widzenia w stopniach minimum 50° góra, 60 0 dół i 70° lewo/prawo, </w:t>
            </w:r>
          </w:p>
          <w:p w14:paraId="6BD96CA2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 xml:space="preserve">− duże programowalne klawisze,  </w:t>
            </w:r>
          </w:p>
          <w:p w14:paraId="0F2983BB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 xml:space="preserve">− wbudowana pamięć wewnętrzna – minimum 8 GB, </w:t>
            </w:r>
          </w:p>
          <w:p w14:paraId="46AF6098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 xml:space="preserve">− menu w języku polskim, </w:t>
            </w:r>
          </w:p>
          <w:p w14:paraId="511981E2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 xml:space="preserve">− przetwornik Active Imaging HD 3 w 1 z mocowaniem na stałe do pawęży, </w:t>
            </w:r>
          </w:p>
          <w:p w14:paraId="5A988CB2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 xml:space="preserve">− załadowana mapa bazowa całego świata z opcjami aktualizacji − opcja mapowania w czasie rzeczywistym, obsługa nakładek na mapę, </w:t>
            </w:r>
          </w:p>
          <w:p w14:paraId="295A8173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 xml:space="preserve">− łączność bezprzewodowa i Bluetooth − powiadomienia ze smartfona, − napięcie zasilania 12 V, </w:t>
            </w:r>
          </w:p>
          <w:p w14:paraId="1024EB20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− podstawka (mocowanie) pod ekran echosondy, instrukcja w języku polskim.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5F5F6" w14:textId="305B9579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00E22" w14:textId="44820D49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080AB2AA" w14:textId="29AB28B6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653DD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lastRenderedPageBreak/>
              <w:t>5.9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C147D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Kask ochronny posiadający: - kolor jaskrawy RAL 1026 - Certyfikowany zgodnie z normami PN-EN 16471, PN-EN 16473, PN-EN 12492, PN-EN 1385 i PN-EN 397 - aktywna ochrona słuchu wyposażone w Technologie Bluetooth® MultiPoint - wbudowane transparentne okulary ochronne - oświetlenie montowane w skorupę kasku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FECC6" w14:textId="4C448A8D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5996C" w14:textId="7C8425AD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6558216C" w14:textId="571B8CC4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4E087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5.10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65A6F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Pneumatyczna kamizelka asekuracyjna o wyporność minimalnej 150 N – 4 sztuki.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300A8" w14:textId="74A6519C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40E73" w14:textId="2B95BFF0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08E7AFF4" w14:textId="6BDB240C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728EB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5.11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97C71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Przetwornica 12V/230V – 1 szt. -stały sinus -moc ciągła minimum 300 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858FB" w14:textId="2AF1342E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CB22" w14:textId="026B81F6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0E348E46" w14:textId="7337AB0B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5EBC2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5.12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257F0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Megafon – tuba głosowa – 1 sztuka - do podawania komunikatów głosowych, z niezależnym mikrofonem.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16D70" w14:textId="71656526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9C114" w14:textId="59E65825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5298FC66" w14:textId="4060EE50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2BF1E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5.13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A9167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Odbijacz + linka – 4 sztuki.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DEEFE" w14:textId="74D05F3A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348EE" w14:textId="78E22176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12654B85" w14:textId="5031B272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7C90B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5.14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88BBA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Boja cumownicza – 1 sztuka, z linką o długości minimum 20 metrów.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26760" w14:textId="162AB391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78D0B" w14:textId="7F37735A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56551523" w14:textId="5A0A995D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EE4FD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5.15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3962C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Bosak teleskopowy – 2 szt.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AAB42" w14:textId="0D512DF2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A71BB" w14:textId="7E5C6644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48D63197" w14:textId="1CD9F0D2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8C2FF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5.16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D7DF6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Stolik rozkładany – 1 szt.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D998A" w14:textId="39CC383D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8729E" w14:textId="6A96479C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105CF3AE" w14:textId="2951F86F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944EC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5.17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5EE20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Reflektor dalekosiężny z rękojeścią, w technologii LED z przewodem minimum 5 m. długości zakończony wtykiem do gniazda zapalniczki,- 2 szt. − moc światła minimum 2500 lm, − zasilanie 12V – 24V, − klasa szczelności IP 67.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AC870" w14:textId="22462881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4767E" w14:textId="788CA7DD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453E6141" w14:textId="4E329424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D1A93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5.18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1545F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Lina niezatapialna w zasobniku 200m – 2 szt. - o średnicy 10 mm, - wytrzymałość 500 daN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11D76" w14:textId="4710C2AB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A1727" w14:textId="6908FDD9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39BBA110" w14:textId="5206E020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5E2EB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5.19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F0A52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Apteczka pierwszej pomocy z wyposażeniem – 1 sztuka.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8D4D" w14:textId="18FF64F9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104DD" w14:textId="18D15098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FC2E4C" w:rsidRPr="00FC2E4C" w14:paraId="4F77FCDE" w14:textId="29B478F0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EC245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5.20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FBAA4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Lornetka 7x50 wodoszczelna pływająca szt.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DF4D1" w14:textId="310D8A2C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06356" w14:textId="6F7A813D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  <w:tr w:rsidR="007A091D" w:rsidRPr="00FC2E4C" w14:paraId="3C1F29CC" w14:textId="3D3F8D0B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92CC1F1" w14:textId="77777777" w:rsidR="007A091D" w:rsidRPr="00FC2E4C" w:rsidRDefault="007A091D" w:rsidP="00DE3EB8">
            <w:pPr>
              <w:spacing w:after="160"/>
              <w:rPr>
                <w:rFonts w:cstheme="minorHAnsi"/>
                <w:b/>
                <w:bCs/>
                <w:sz w:val="24"/>
                <w:szCs w:val="24"/>
              </w:rPr>
            </w:pPr>
            <w:r w:rsidRPr="00FC2E4C">
              <w:rPr>
                <w:rFonts w:cstheme="minorHAns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5519069A" w14:textId="77777777" w:rsidR="007A091D" w:rsidRPr="00FC2E4C" w:rsidRDefault="007A091D" w:rsidP="00DE3EB8">
            <w:pPr>
              <w:spacing w:after="1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2E4C">
              <w:rPr>
                <w:rFonts w:cstheme="minorHAnsi"/>
                <w:b/>
                <w:bCs/>
                <w:sz w:val="24"/>
                <w:szCs w:val="24"/>
              </w:rPr>
              <w:t>Pozostałe wymagania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68273754" w14:textId="77777777" w:rsidR="007A091D" w:rsidRPr="00FC2E4C" w:rsidRDefault="007A091D" w:rsidP="00E020B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4A12BEAE" w14:textId="77777777" w:rsidR="007A091D" w:rsidRPr="00FC2E4C" w:rsidRDefault="007A091D" w:rsidP="00E020B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FC2E4C" w:rsidRPr="00FC2E4C" w14:paraId="0BE76472" w14:textId="4C29F154" w:rsidTr="00E020B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34783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6.1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B1C3F" w14:textId="77777777" w:rsidR="00FC2E4C" w:rsidRPr="00FC2E4C" w:rsidRDefault="00FC2E4C" w:rsidP="00FC2E4C">
            <w:pPr>
              <w:spacing w:after="160"/>
              <w:rPr>
                <w:rFonts w:cstheme="minorHAnsi"/>
                <w:sz w:val="24"/>
                <w:szCs w:val="24"/>
              </w:rPr>
            </w:pPr>
            <w:r w:rsidRPr="00FC2E4C">
              <w:rPr>
                <w:rFonts w:cstheme="minorHAnsi"/>
                <w:sz w:val="24"/>
                <w:szCs w:val="24"/>
              </w:rPr>
              <w:t>Gwarancja – zgodnie z ofertą.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1CE1A" w14:textId="453A4411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SPEŁNIA*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BEE60" w14:textId="67520C00" w:rsidR="00FC2E4C" w:rsidRPr="00FC2E4C" w:rsidRDefault="00FC2E4C" w:rsidP="00E0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0514">
              <w:rPr>
                <w:rFonts w:cstheme="minorHAnsi"/>
                <w:b/>
                <w:bCs/>
              </w:rPr>
              <w:t>NIE SPEŁNIA *</w:t>
            </w:r>
          </w:p>
        </w:tc>
      </w:tr>
    </w:tbl>
    <w:p w14:paraId="47052ECC" w14:textId="77777777" w:rsidR="007A091D" w:rsidRDefault="007A091D" w:rsidP="007A091D"/>
    <w:p w14:paraId="232EFBF5" w14:textId="77777777" w:rsidR="006C59C8" w:rsidRPr="0063187C" w:rsidRDefault="006C59C8" w:rsidP="000D4203">
      <w:pPr>
        <w:pStyle w:val="Tekstpodstawowy"/>
        <w:tabs>
          <w:tab w:val="left" w:pos="284"/>
        </w:tabs>
        <w:kinsoku w:val="0"/>
        <w:overflowPunct w:val="0"/>
        <w:spacing w:before="12"/>
        <w:ind w:left="0"/>
        <w:rPr>
          <w:rFonts w:ascii="Times New Roman" w:hAnsi="Times New Roman" w:cs="Times New Roman"/>
        </w:rPr>
      </w:pPr>
    </w:p>
    <w:p w14:paraId="5E92F7D2" w14:textId="77777777" w:rsidR="006C59C8" w:rsidRPr="00CA5E71" w:rsidRDefault="006C59C8" w:rsidP="006C59C8">
      <w:pPr>
        <w:ind w:right="1244"/>
        <w:jc w:val="right"/>
        <w:rPr>
          <w:rFonts w:ascii="Calibri" w:hAnsi="Calibri" w:cs="Calibri"/>
          <w:b/>
          <w:bCs/>
          <w:sz w:val="16"/>
          <w:szCs w:val="16"/>
        </w:rPr>
      </w:pPr>
      <w:r w:rsidRPr="00CA5E71">
        <w:rPr>
          <w:rFonts w:ascii="Calibri" w:hAnsi="Calibri" w:cs="Calibri"/>
          <w:b/>
          <w:bCs/>
          <w:iCs/>
        </w:rPr>
        <w:t>/podpisano elektronicznie/</w:t>
      </w:r>
    </w:p>
    <w:p w14:paraId="670CE6D0" w14:textId="77777777" w:rsidR="006C59C8" w:rsidRPr="00F1799E" w:rsidRDefault="006C59C8" w:rsidP="006C59C8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70C0"/>
          <w:kern w:val="3"/>
          <w:sz w:val="24"/>
          <w:szCs w:val="20"/>
          <w:lang w:eastAsia="zh-CN"/>
        </w:rPr>
      </w:pPr>
      <w:r w:rsidRPr="00F1799E">
        <w:rPr>
          <w:rFonts w:ascii="Times New Roman" w:eastAsia="Times New Roman" w:hAnsi="Times New Roman" w:cs="Times New Roman"/>
          <w:b/>
          <w:bCs/>
          <w:i/>
          <w:color w:val="0070C0"/>
          <w:kern w:val="3"/>
          <w:sz w:val="24"/>
          <w:szCs w:val="20"/>
          <w:lang w:eastAsia="zh-CN"/>
        </w:rPr>
        <w:lastRenderedPageBreak/>
        <w:t xml:space="preserve">UWAGA: oświadczenie należy podpisać kwalifikowanym podpisem elektronicznym, podpisem zaufanym lub podpisem osobistym osoby uprawnionej do zaciągania zobowiązań w imieniu Wykonawcy. </w:t>
      </w:r>
    </w:p>
    <w:p w14:paraId="74FFAF59" w14:textId="77777777" w:rsidR="006C59C8" w:rsidRDefault="006C59C8" w:rsidP="006C59C8">
      <w:pPr>
        <w:jc w:val="both"/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0FF6D7DB" w14:textId="77777777" w:rsidR="006C59C8" w:rsidRPr="00053FCD" w:rsidRDefault="006C59C8" w:rsidP="006C59C8">
      <w:pPr>
        <w:jc w:val="both"/>
        <w:rPr>
          <w:rFonts w:ascii="Times New Roman" w:hAnsi="Times New Roman" w:cs="Times New Roman"/>
          <w:sz w:val="18"/>
          <w:szCs w:val="18"/>
        </w:rPr>
      </w:pPr>
      <w:r w:rsidRPr="00053FCD">
        <w:rPr>
          <w:rFonts w:ascii="Times New Roman" w:hAnsi="Times New Roman" w:cs="Times New Roman"/>
          <w:sz w:val="18"/>
          <w:szCs w:val="18"/>
        </w:rPr>
        <w:t>*odpowiednie zaznaczyć lub nieodpowiednie skreślić. W przypadku wskazania nie spełniania wymagań należy wskazać propozycje Wykonawcy dla danej pozycji..</w:t>
      </w:r>
    </w:p>
    <w:p w14:paraId="0BC39D0A" w14:textId="77777777" w:rsidR="006C59C8" w:rsidRPr="00F1799E" w:rsidRDefault="006C59C8" w:rsidP="006C59C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 w:rsidRPr="00F1799E">
        <w:rPr>
          <w:rFonts w:ascii="Times New Roman" w:hAnsi="Times New Roman" w:cs="Times New Roman"/>
          <w:b/>
          <w:bCs/>
          <w:color w:val="FF0000"/>
          <w:sz w:val="32"/>
          <w:szCs w:val="32"/>
        </w:rPr>
        <w:t>Uwaga:</w:t>
      </w:r>
    </w:p>
    <w:p w14:paraId="1E486B08" w14:textId="1E789C2B" w:rsidR="004F1024" w:rsidRDefault="006C59C8" w:rsidP="006C59C8">
      <w:pPr>
        <w:spacing w:after="0" w:line="240" w:lineRule="auto"/>
        <w:jc w:val="center"/>
      </w:pPr>
      <w:r w:rsidRPr="00F1799E">
        <w:rPr>
          <w:rFonts w:ascii="Times New Roman" w:hAnsi="Times New Roman" w:cs="Times New Roman"/>
          <w:color w:val="FF0000"/>
          <w:sz w:val="32"/>
          <w:szCs w:val="32"/>
        </w:rPr>
        <w:t>Załącznik nr 3</w:t>
      </w:r>
      <w:r w:rsidR="00A676B9">
        <w:rPr>
          <w:rFonts w:ascii="Times New Roman" w:hAnsi="Times New Roman" w:cs="Times New Roman"/>
          <w:color w:val="FF0000"/>
          <w:sz w:val="32"/>
          <w:szCs w:val="32"/>
        </w:rPr>
        <w:t>a</w:t>
      </w:r>
      <w:r w:rsidRPr="00F1799E">
        <w:rPr>
          <w:rFonts w:ascii="Times New Roman" w:hAnsi="Times New Roman" w:cs="Times New Roman"/>
          <w:color w:val="FF0000"/>
          <w:sz w:val="32"/>
          <w:szCs w:val="32"/>
        </w:rPr>
        <w:t xml:space="preserve"> należy złożyć wraz z ofertą!!!</w:t>
      </w:r>
    </w:p>
    <w:sectPr w:rsidR="004F1024" w:rsidSect="00785C96">
      <w:headerReference w:type="default" r:id="rId7"/>
      <w:pgSz w:w="16838" w:h="11906" w:orient="landscape"/>
      <w:pgMar w:top="1702" w:right="426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EE6880" w14:textId="77777777" w:rsidR="00712003" w:rsidRDefault="00712003" w:rsidP="000D4203">
      <w:pPr>
        <w:spacing w:after="0" w:line="240" w:lineRule="auto"/>
      </w:pPr>
      <w:r>
        <w:separator/>
      </w:r>
    </w:p>
  </w:endnote>
  <w:endnote w:type="continuationSeparator" w:id="0">
    <w:p w14:paraId="05AEA74A" w14:textId="77777777" w:rsidR="00712003" w:rsidRDefault="00712003" w:rsidP="000D4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27E7F" w14:textId="77777777" w:rsidR="00712003" w:rsidRDefault="00712003" w:rsidP="000D4203">
      <w:pPr>
        <w:spacing w:after="0" w:line="240" w:lineRule="auto"/>
      </w:pPr>
      <w:r>
        <w:separator/>
      </w:r>
    </w:p>
  </w:footnote>
  <w:footnote w:type="continuationSeparator" w:id="0">
    <w:p w14:paraId="11C68EEA" w14:textId="77777777" w:rsidR="00712003" w:rsidRDefault="00712003" w:rsidP="000D42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68368A" w14:textId="21A4F3FD" w:rsidR="000D4203" w:rsidRDefault="000D420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03104C1" wp14:editId="227EC106">
          <wp:simplePos x="0" y="0"/>
          <wp:positionH relativeFrom="column">
            <wp:posOffset>661670</wp:posOffset>
          </wp:positionH>
          <wp:positionV relativeFrom="paragraph">
            <wp:posOffset>-220980</wp:posOffset>
          </wp:positionV>
          <wp:extent cx="7524750" cy="762000"/>
          <wp:effectExtent l="0" t="0" r="0" b="0"/>
          <wp:wrapNone/>
          <wp:docPr id="1124680811" name="Obraz 11246808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50E80"/>
    <w:multiLevelType w:val="hybridMultilevel"/>
    <w:tmpl w:val="CD525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B105B"/>
    <w:multiLevelType w:val="hybridMultilevel"/>
    <w:tmpl w:val="6F2A3734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2FB0399B"/>
    <w:multiLevelType w:val="multilevel"/>
    <w:tmpl w:val="4B9AC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6C57FE"/>
    <w:multiLevelType w:val="hybridMultilevel"/>
    <w:tmpl w:val="0C5221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B13812"/>
    <w:multiLevelType w:val="hybridMultilevel"/>
    <w:tmpl w:val="75CC9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D641E3"/>
    <w:multiLevelType w:val="hybridMultilevel"/>
    <w:tmpl w:val="170C6C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582E82"/>
    <w:multiLevelType w:val="hybridMultilevel"/>
    <w:tmpl w:val="2D1E3F00"/>
    <w:lvl w:ilvl="0" w:tplc="70C6D12A">
      <w:start w:val="1"/>
      <w:numFmt w:val="decimal"/>
      <w:lvlText w:val="%1)"/>
      <w:lvlJc w:val="left"/>
      <w:pPr>
        <w:ind w:left="103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7" w15:restartNumberingAfterBreak="0">
    <w:nsid w:val="5D525E02"/>
    <w:multiLevelType w:val="hybridMultilevel"/>
    <w:tmpl w:val="2B1C4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622A11"/>
    <w:multiLevelType w:val="hybridMultilevel"/>
    <w:tmpl w:val="2332C1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840321"/>
    <w:multiLevelType w:val="hybridMultilevel"/>
    <w:tmpl w:val="5226F62E"/>
    <w:lvl w:ilvl="0" w:tplc="04150011">
      <w:start w:val="1"/>
      <w:numFmt w:val="decimal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0" w15:restartNumberingAfterBreak="0">
    <w:nsid w:val="7D0C00C6"/>
    <w:multiLevelType w:val="hybridMultilevel"/>
    <w:tmpl w:val="C276B8C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1610182">
    <w:abstractNumId w:val="10"/>
  </w:num>
  <w:num w:numId="2" w16cid:durableId="974913677">
    <w:abstractNumId w:val="5"/>
  </w:num>
  <w:num w:numId="3" w16cid:durableId="1931427835">
    <w:abstractNumId w:val="7"/>
  </w:num>
  <w:num w:numId="4" w16cid:durableId="636302444">
    <w:abstractNumId w:val="4"/>
  </w:num>
  <w:num w:numId="5" w16cid:durableId="1167288087">
    <w:abstractNumId w:val="1"/>
  </w:num>
  <w:num w:numId="6" w16cid:durableId="651787576">
    <w:abstractNumId w:val="3"/>
  </w:num>
  <w:num w:numId="7" w16cid:durableId="162085528">
    <w:abstractNumId w:val="0"/>
  </w:num>
  <w:num w:numId="8" w16cid:durableId="1453357593">
    <w:abstractNumId w:val="8"/>
  </w:num>
  <w:num w:numId="9" w16cid:durableId="1639995963">
    <w:abstractNumId w:val="2"/>
  </w:num>
  <w:num w:numId="10" w16cid:durableId="2044480805">
    <w:abstractNumId w:val="6"/>
  </w:num>
  <w:num w:numId="11" w16cid:durableId="5512338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203"/>
    <w:rsid w:val="000014F2"/>
    <w:rsid w:val="00003208"/>
    <w:rsid w:val="000209AC"/>
    <w:rsid w:val="00023D39"/>
    <w:rsid w:val="000606E8"/>
    <w:rsid w:val="000D4203"/>
    <w:rsid w:val="001746DA"/>
    <w:rsid w:val="002A7895"/>
    <w:rsid w:val="004F1024"/>
    <w:rsid w:val="00655FC3"/>
    <w:rsid w:val="00681154"/>
    <w:rsid w:val="006C59C8"/>
    <w:rsid w:val="00712003"/>
    <w:rsid w:val="00785C96"/>
    <w:rsid w:val="007A091D"/>
    <w:rsid w:val="009814FE"/>
    <w:rsid w:val="00990D28"/>
    <w:rsid w:val="009D48F4"/>
    <w:rsid w:val="00A307B4"/>
    <w:rsid w:val="00A676B9"/>
    <w:rsid w:val="00B623EC"/>
    <w:rsid w:val="00BA61E6"/>
    <w:rsid w:val="00BA6C60"/>
    <w:rsid w:val="00CA49DA"/>
    <w:rsid w:val="00CA4B23"/>
    <w:rsid w:val="00D1610F"/>
    <w:rsid w:val="00DD79C9"/>
    <w:rsid w:val="00E020BC"/>
    <w:rsid w:val="00E629BE"/>
    <w:rsid w:val="00FC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74D0C"/>
  <w15:chartTrackingRefBased/>
  <w15:docId w15:val="{4A00FD12-9DF6-42F2-A79D-60D9D3D17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4203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D4203"/>
    <w:pPr>
      <w:widowControl w:val="0"/>
      <w:autoSpaceDE w:val="0"/>
      <w:autoSpaceDN w:val="0"/>
      <w:adjustRightInd w:val="0"/>
      <w:spacing w:after="0" w:line="240" w:lineRule="auto"/>
      <w:ind w:left="837"/>
    </w:pPr>
    <w:rPr>
      <w:rFonts w:ascii="Calibri" w:eastAsiaTheme="minorEastAsia" w:hAnsi="Calibri" w:cs="Calibri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D4203"/>
    <w:rPr>
      <w:rFonts w:ascii="Calibri" w:eastAsiaTheme="minorEastAsia" w:hAnsi="Calibri" w:cs="Calibri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link w:val="AkapitzlistZnak"/>
    <w:uiPriority w:val="34"/>
    <w:qFormat/>
    <w:rsid w:val="000D4203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maz_wyliczenie Znak,opis dzialania Znak,K-P_odwolanie Znak,A_wyliczenie Znak,Akapit z listą5 Znak,Akapit z listą51 Znak"/>
    <w:link w:val="Akapitzlist"/>
    <w:uiPriority w:val="34"/>
    <w:locked/>
    <w:rsid w:val="000D4203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D42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4203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D42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4203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7A0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2213</Words>
  <Characters>13284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Kornela Sojko</dc:creator>
  <cp:keywords/>
  <dc:description/>
  <cp:lastModifiedBy>wsawicka</cp:lastModifiedBy>
  <cp:revision>3</cp:revision>
  <cp:lastPrinted>2024-12-19T09:00:00Z</cp:lastPrinted>
  <dcterms:created xsi:type="dcterms:W3CDTF">2024-12-19T09:22:00Z</dcterms:created>
  <dcterms:modified xsi:type="dcterms:W3CDTF">2024-12-19T09:53:00Z</dcterms:modified>
</cp:coreProperties>
</file>