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15BDB" w14:textId="12C3624C" w:rsidR="00FF7BFC" w:rsidRPr="0078104B" w:rsidRDefault="00FF7BFC" w:rsidP="00FF7BFC">
      <w:pPr>
        <w:pStyle w:val="Nagwek4"/>
        <w:spacing w:after="0"/>
        <w:ind w:left="10" w:right="45"/>
        <w:jc w:val="right"/>
        <w:rPr>
          <w:szCs w:val="24"/>
        </w:rPr>
      </w:pPr>
      <w:r w:rsidRPr="0078104B">
        <w:rPr>
          <w:szCs w:val="24"/>
        </w:rPr>
        <w:t xml:space="preserve">Załącznik nr 3 do SWZ </w:t>
      </w:r>
    </w:p>
    <w:p w14:paraId="2FF2B0CF" w14:textId="77777777" w:rsidR="00FF7BFC" w:rsidRPr="0078104B" w:rsidRDefault="00FF7BFC" w:rsidP="00FF7BFC">
      <w:pPr>
        <w:spacing w:after="65"/>
        <w:ind w:left="7893"/>
        <w:rPr>
          <w:rFonts w:ascii="Times New Roman" w:hAnsi="Times New Roman" w:cs="Times New Roman"/>
          <w:sz w:val="24"/>
          <w:szCs w:val="24"/>
        </w:rPr>
      </w:pPr>
      <w:r w:rsidRPr="0078104B">
        <w:rPr>
          <w:rFonts w:ascii="Times New Roman" w:eastAsia="Times New Roman" w:hAnsi="Times New Roman" w:cs="Times New Roman"/>
          <w:b/>
          <w:sz w:val="24"/>
          <w:szCs w:val="24"/>
        </w:rPr>
        <w:t xml:space="preserve"> </w:t>
      </w:r>
    </w:p>
    <w:p w14:paraId="0C75CD78" w14:textId="77777777" w:rsidR="00FF7BFC" w:rsidRPr="0078104B" w:rsidRDefault="00FF7BFC" w:rsidP="00FF7BFC">
      <w:pPr>
        <w:spacing w:after="32"/>
        <w:ind w:left="1092" w:hanging="10"/>
        <w:jc w:val="center"/>
        <w:rPr>
          <w:rFonts w:ascii="Times New Roman" w:hAnsi="Times New Roman" w:cs="Times New Roman"/>
          <w:sz w:val="24"/>
          <w:szCs w:val="24"/>
        </w:rPr>
      </w:pPr>
      <w:r w:rsidRPr="0078104B">
        <w:rPr>
          <w:rFonts w:ascii="Times New Roman" w:eastAsia="Times New Roman" w:hAnsi="Times New Roman" w:cs="Times New Roman"/>
          <w:b/>
          <w:sz w:val="24"/>
          <w:szCs w:val="24"/>
        </w:rPr>
        <w:t>UMOWA Nr … / …</w:t>
      </w:r>
      <w:r w:rsidRPr="0078104B">
        <w:rPr>
          <w:rFonts w:ascii="Times New Roman" w:eastAsia="Times New Roman" w:hAnsi="Times New Roman" w:cs="Times New Roman"/>
          <w:sz w:val="24"/>
          <w:szCs w:val="24"/>
        </w:rPr>
        <w:t xml:space="preserve"> </w:t>
      </w:r>
    </w:p>
    <w:p w14:paraId="36DDCE06" w14:textId="4276C9CC" w:rsidR="00FF7BFC" w:rsidRPr="0078104B" w:rsidRDefault="00FF7BFC" w:rsidP="00CB41BB">
      <w:pPr>
        <w:spacing w:after="24"/>
        <w:ind w:left="30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76358289" w14:textId="3A30DB1E" w:rsidR="00FF7BFC" w:rsidRPr="0078104B" w:rsidRDefault="00FF7BFC" w:rsidP="00FF7BFC">
      <w:pPr>
        <w:spacing w:after="0" w:line="267" w:lineRule="auto"/>
        <w:ind w:left="291" w:right="46"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zawarta w dniu ………………. r. w Kisielic</w:t>
      </w:r>
      <w:r w:rsidR="00935E45" w:rsidRPr="0078104B">
        <w:rPr>
          <w:rFonts w:ascii="Times New Roman" w:eastAsia="Times New Roman" w:hAnsi="Times New Roman" w:cs="Times New Roman"/>
          <w:sz w:val="24"/>
          <w:szCs w:val="24"/>
        </w:rPr>
        <w:t>a</w:t>
      </w:r>
      <w:r w:rsidRPr="0078104B">
        <w:rPr>
          <w:rFonts w:ascii="Times New Roman" w:eastAsia="Times New Roman" w:hAnsi="Times New Roman" w:cs="Times New Roman"/>
          <w:sz w:val="24"/>
          <w:szCs w:val="24"/>
        </w:rPr>
        <w:t xml:space="preserve">ch pomiędzy:  </w:t>
      </w:r>
    </w:p>
    <w:p w14:paraId="7DDDB11C" w14:textId="77777777" w:rsidR="00FF7BFC" w:rsidRPr="0078104B" w:rsidRDefault="00FF7BFC" w:rsidP="00FF7BFC">
      <w:pPr>
        <w:spacing w:after="27"/>
        <w:ind w:left="30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3CE07C61" w14:textId="68AB0ADC" w:rsidR="00FF7BFC" w:rsidRPr="0078104B" w:rsidRDefault="00FF7BFC" w:rsidP="00FF7BFC">
      <w:pPr>
        <w:spacing w:after="36" w:line="267" w:lineRule="auto"/>
        <w:ind w:left="291" w:right="46" w:hanging="10"/>
        <w:jc w:val="both"/>
        <w:rPr>
          <w:rFonts w:ascii="Times New Roman" w:hAnsi="Times New Roman" w:cs="Times New Roman"/>
          <w:sz w:val="24"/>
          <w:szCs w:val="24"/>
        </w:rPr>
      </w:pPr>
      <w:r w:rsidRPr="0078104B">
        <w:rPr>
          <w:rFonts w:ascii="Times New Roman" w:eastAsia="Times New Roman" w:hAnsi="Times New Roman" w:cs="Times New Roman"/>
          <w:b/>
          <w:sz w:val="24"/>
          <w:szCs w:val="24"/>
        </w:rPr>
        <w:t>Gminą Kisielice</w:t>
      </w:r>
      <w:r w:rsidRPr="0078104B">
        <w:rPr>
          <w:rFonts w:ascii="Times New Roman" w:eastAsia="Times New Roman" w:hAnsi="Times New Roman" w:cs="Times New Roman"/>
          <w:sz w:val="24"/>
          <w:szCs w:val="24"/>
        </w:rPr>
        <w:t>, ul. Daszyńskiego 5, 14-220 Kisielice, zwaną dalej „</w:t>
      </w:r>
      <w:r w:rsidRPr="0078104B">
        <w:rPr>
          <w:rFonts w:ascii="Times New Roman" w:eastAsia="Times New Roman" w:hAnsi="Times New Roman" w:cs="Times New Roman"/>
          <w:b/>
          <w:sz w:val="24"/>
          <w:szCs w:val="24"/>
        </w:rPr>
        <w:t>Zamawiającym</w:t>
      </w:r>
      <w:r w:rsidRPr="0078104B">
        <w:rPr>
          <w:rFonts w:ascii="Times New Roman" w:eastAsia="Times New Roman" w:hAnsi="Times New Roman" w:cs="Times New Roman"/>
          <w:sz w:val="24"/>
          <w:szCs w:val="24"/>
        </w:rPr>
        <w:t xml:space="preserve">”, reprezentowaną przez: Burmistrza Kisielic Beatę Lejmanowicz  przy kontrasygnacie Skarbnika Gminy Daniela Halika. </w:t>
      </w:r>
    </w:p>
    <w:p w14:paraId="0DC4C37F" w14:textId="443CEF0E" w:rsidR="00FF7BFC" w:rsidRPr="0078104B" w:rsidRDefault="00FF7BFC" w:rsidP="00CB41BB">
      <w:pPr>
        <w:spacing w:after="53"/>
        <w:ind w:left="286"/>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a</w:t>
      </w:r>
    </w:p>
    <w:p w14:paraId="6E0397EA" w14:textId="77777777" w:rsidR="00CB41BB" w:rsidRDefault="00FF7BFC" w:rsidP="00CB41BB">
      <w:pPr>
        <w:spacing w:after="69" w:line="267" w:lineRule="auto"/>
        <w:ind w:right="46"/>
        <w:jc w:val="both"/>
        <w:rPr>
          <w:rFonts w:ascii="Times New Roman" w:eastAsia="Times New Roman" w:hAnsi="Times New Roman" w:cs="Times New Roman"/>
          <w:sz w:val="24"/>
          <w:szCs w:val="24"/>
        </w:rPr>
      </w:pPr>
      <w:r w:rsidRPr="0078104B">
        <w:rPr>
          <w:rFonts w:ascii="Times New Roman" w:eastAsia="Times New Roman" w:hAnsi="Times New Roman" w:cs="Times New Roman"/>
          <w:sz w:val="24"/>
          <w:szCs w:val="24"/>
        </w:rPr>
        <w:t xml:space="preserve"> </w:t>
      </w:r>
      <w:r w:rsidR="00CB41B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b/>
          <w:sz w:val="24"/>
          <w:szCs w:val="24"/>
        </w:rPr>
        <w:t>………………..</w:t>
      </w:r>
      <w:r w:rsidRPr="0078104B">
        <w:rPr>
          <w:rFonts w:ascii="Times New Roman" w:eastAsia="Times New Roman" w:hAnsi="Times New Roman" w:cs="Times New Roman"/>
          <w:sz w:val="24"/>
          <w:szCs w:val="24"/>
        </w:rPr>
        <w:t xml:space="preserve"> z siedzibą: ………………..,  zwanym dalej „</w:t>
      </w:r>
      <w:r w:rsidRPr="0078104B">
        <w:rPr>
          <w:rFonts w:ascii="Times New Roman" w:eastAsia="Times New Roman" w:hAnsi="Times New Roman" w:cs="Times New Roman"/>
          <w:b/>
          <w:sz w:val="24"/>
          <w:szCs w:val="24"/>
        </w:rPr>
        <w:t>Wykonawcą</w:t>
      </w:r>
      <w:r w:rsidRPr="0078104B">
        <w:rPr>
          <w:rFonts w:ascii="Times New Roman" w:eastAsia="Times New Roman" w:hAnsi="Times New Roman" w:cs="Times New Roman"/>
          <w:sz w:val="24"/>
          <w:szCs w:val="24"/>
        </w:rPr>
        <w:t xml:space="preserve">”, </w:t>
      </w:r>
      <w:r w:rsidR="00CB41BB">
        <w:rPr>
          <w:rFonts w:ascii="Times New Roman" w:eastAsia="Times New Roman" w:hAnsi="Times New Roman" w:cs="Times New Roman"/>
          <w:sz w:val="24"/>
          <w:szCs w:val="24"/>
        </w:rPr>
        <w:t xml:space="preserve"> </w:t>
      </w:r>
    </w:p>
    <w:p w14:paraId="3D069584" w14:textId="3E8C9B10" w:rsidR="00FF7BFC" w:rsidRPr="0078104B" w:rsidRDefault="00CB41BB" w:rsidP="00CB41BB">
      <w:pPr>
        <w:spacing w:after="69" w:line="267" w:lineRule="auto"/>
        <w:ind w:right="46"/>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FF7BFC" w:rsidRPr="0078104B">
        <w:rPr>
          <w:rFonts w:ascii="Times New Roman" w:eastAsia="Times New Roman" w:hAnsi="Times New Roman" w:cs="Times New Roman"/>
          <w:sz w:val="24"/>
          <w:szCs w:val="24"/>
        </w:rPr>
        <w:t xml:space="preserve">reprezentowanym przez:  </w:t>
      </w:r>
    </w:p>
    <w:p w14:paraId="40A2C3FE" w14:textId="77777777" w:rsidR="00FF7BFC" w:rsidRPr="0078104B" w:rsidRDefault="00FF7BFC" w:rsidP="00FF7BFC">
      <w:pPr>
        <w:spacing w:after="0" w:line="267" w:lineRule="auto"/>
        <w:ind w:left="291" w:right="46"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 …………………………………….  </w:t>
      </w:r>
    </w:p>
    <w:p w14:paraId="3F45B559" w14:textId="77777777" w:rsidR="00FF7BFC" w:rsidRPr="0078104B" w:rsidRDefault="00FF7BFC" w:rsidP="00FF7BFC">
      <w:pPr>
        <w:spacing w:after="12"/>
        <w:ind w:left="30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079FA4D0" w14:textId="41A51C70" w:rsidR="00FF7BFC" w:rsidRPr="0078104B" w:rsidRDefault="00FF7BFC" w:rsidP="00CB41BB">
      <w:pPr>
        <w:spacing w:after="77" w:line="264" w:lineRule="auto"/>
        <w:ind w:left="295" w:right="47" w:hanging="10"/>
        <w:jc w:val="both"/>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Wykonawca został wybrany, zgodnie z wynikiem postępowania o udzielenie zamówienia publicznego prowadzonego w trybie podstawowym, na podstawie ustawy z dnia 11 września 2019 r. – Prawo zamówień publicznych (Dz.U. z 2024 r. poz. 1320) </w:t>
      </w:r>
      <w:r w:rsidRPr="0078104B">
        <w:rPr>
          <w:rFonts w:ascii="Times New Roman" w:eastAsia="Times New Roman" w:hAnsi="Times New Roman" w:cs="Times New Roman"/>
          <w:sz w:val="24"/>
          <w:szCs w:val="24"/>
        </w:rPr>
        <w:t xml:space="preserve">   </w:t>
      </w:r>
    </w:p>
    <w:p w14:paraId="12827956" w14:textId="77777777" w:rsidR="00FF7BFC" w:rsidRPr="0078104B" w:rsidRDefault="00FF7BFC" w:rsidP="00FF7BFC">
      <w:pPr>
        <w:spacing w:after="52" w:line="264" w:lineRule="auto"/>
        <w:ind w:left="664" w:right="424"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§1</w:t>
      </w: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sz w:val="24"/>
          <w:szCs w:val="24"/>
        </w:rPr>
        <w:t xml:space="preserve"> </w:t>
      </w:r>
    </w:p>
    <w:p w14:paraId="32758D71" w14:textId="28C6070F" w:rsidR="00FF7BFC" w:rsidRPr="0078104B" w:rsidRDefault="00FF7BFC" w:rsidP="0061510F">
      <w:pPr>
        <w:numPr>
          <w:ilvl w:val="0"/>
          <w:numId w:val="1"/>
        </w:numPr>
        <w:spacing w:after="44" w:line="271" w:lineRule="auto"/>
        <w:ind w:right="65" w:hanging="43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Zamawiający zleca, a Wykonawca zobowiązuje się wykonać projekt planu ogólnego o którym jest mowa  w art. 13 a ustawy o planowaniu i zagospodarowaniu przestrzennym (t.j. Dz. U. z 2024 r. poz. 1130) dla obszaru Miasta i Gminy </w:t>
      </w:r>
      <w:r w:rsidR="00131536" w:rsidRPr="0078104B">
        <w:rPr>
          <w:rFonts w:ascii="Times New Roman" w:eastAsia="Times New Roman" w:hAnsi="Times New Roman" w:cs="Times New Roman"/>
          <w:sz w:val="24"/>
          <w:szCs w:val="24"/>
        </w:rPr>
        <w:t xml:space="preserve">Kisielice </w:t>
      </w:r>
      <w:r w:rsidRPr="0078104B">
        <w:rPr>
          <w:rFonts w:ascii="Times New Roman" w:eastAsia="Times New Roman" w:hAnsi="Times New Roman" w:cs="Times New Roman"/>
          <w:sz w:val="24"/>
          <w:szCs w:val="24"/>
        </w:rPr>
        <w:t>oraz udział</w:t>
      </w:r>
      <w:r w:rsidR="008E351A">
        <w:rPr>
          <w:rFonts w:ascii="Times New Roman" w:eastAsia="Times New Roman" w:hAnsi="Times New Roman" w:cs="Times New Roman"/>
          <w:sz w:val="24"/>
          <w:szCs w:val="24"/>
        </w:rPr>
        <w:t>u</w:t>
      </w:r>
      <w:r w:rsidRPr="0078104B">
        <w:rPr>
          <w:rFonts w:ascii="Times New Roman" w:eastAsia="Times New Roman" w:hAnsi="Times New Roman" w:cs="Times New Roman"/>
          <w:sz w:val="24"/>
          <w:szCs w:val="24"/>
        </w:rPr>
        <w:t xml:space="preserve"> w czynnościach związanych ze sporządzeniem i uchwaleniem planu ogólnego.   </w:t>
      </w:r>
    </w:p>
    <w:p w14:paraId="40D69B7D" w14:textId="1A4918EC" w:rsidR="00935E45" w:rsidRDefault="00FF7BFC" w:rsidP="0061510F">
      <w:pPr>
        <w:numPr>
          <w:ilvl w:val="0"/>
          <w:numId w:val="1"/>
        </w:numPr>
        <w:spacing w:after="44" w:line="271" w:lineRule="auto"/>
        <w:ind w:right="65" w:hanging="430"/>
        <w:rPr>
          <w:rFonts w:ascii="Times New Roman" w:eastAsia="Andale Sans UI" w:hAnsi="Times New Roman" w:cs="Times New Roman"/>
          <w:sz w:val="24"/>
          <w:szCs w:val="24"/>
          <w:lang w:eastAsia="en-US"/>
        </w:rPr>
      </w:pPr>
      <w:r w:rsidRPr="0078104B">
        <w:rPr>
          <w:rFonts w:ascii="Times New Roman" w:eastAsia="Times New Roman" w:hAnsi="Times New Roman" w:cs="Times New Roman"/>
          <w:sz w:val="24"/>
          <w:szCs w:val="24"/>
        </w:rPr>
        <w:t xml:space="preserve">Termin realizacji zamówienia: </w:t>
      </w:r>
      <w:r w:rsidR="00CB41BB" w:rsidRPr="0084145C">
        <w:rPr>
          <w:rFonts w:ascii="Times New Roman" w:eastAsia="Times New Roman" w:hAnsi="Times New Roman" w:cs="Times New Roman"/>
          <w:b/>
          <w:sz w:val="24"/>
          <w:szCs w:val="24"/>
        </w:rPr>
        <w:t>1</w:t>
      </w:r>
      <w:r w:rsidR="00DD61B7" w:rsidRPr="0084145C">
        <w:rPr>
          <w:rFonts w:ascii="Times New Roman" w:eastAsia="Times New Roman" w:hAnsi="Times New Roman" w:cs="Times New Roman"/>
          <w:b/>
          <w:sz w:val="24"/>
          <w:szCs w:val="24"/>
        </w:rPr>
        <w:t>4</w:t>
      </w:r>
      <w:r w:rsidR="00CB41BB" w:rsidRPr="0084145C">
        <w:rPr>
          <w:rFonts w:ascii="Times New Roman" w:eastAsia="Times New Roman" w:hAnsi="Times New Roman" w:cs="Times New Roman"/>
          <w:b/>
          <w:sz w:val="24"/>
          <w:szCs w:val="24"/>
        </w:rPr>
        <w:t xml:space="preserve"> miesięcy</w:t>
      </w:r>
      <w:r w:rsidR="00CB41BB">
        <w:rPr>
          <w:rFonts w:ascii="Times New Roman" w:eastAsia="Times New Roman" w:hAnsi="Times New Roman" w:cs="Times New Roman"/>
          <w:b/>
          <w:sz w:val="24"/>
          <w:szCs w:val="24"/>
        </w:rPr>
        <w:t xml:space="preserve"> od dnia podpisania umowy </w:t>
      </w:r>
      <w:r w:rsidR="00CB41BB" w:rsidRPr="00CB41BB">
        <w:rPr>
          <w:rFonts w:ascii="Times New Roman" w:eastAsia="Times New Roman" w:hAnsi="Times New Roman" w:cs="Times New Roman"/>
          <w:bCs/>
          <w:sz w:val="24"/>
          <w:szCs w:val="24"/>
        </w:rPr>
        <w:t xml:space="preserve">tj. od dnia ……. </w:t>
      </w:r>
      <w:r w:rsidR="00CB41BB">
        <w:rPr>
          <w:rFonts w:ascii="Times New Roman" w:eastAsia="Times New Roman" w:hAnsi="Times New Roman" w:cs="Times New Roman"/>
          <w:bCs/>
          <w:sz w:val="24"/>
          <w:szCs w:val="24"/>
        </w:rPr>
        <w:t>d</w:t>
      </w:r>
      <w:r w:rsidR="00CB41BB" w:rsidRPr="00CB41BB">
        <w:rPr>
          <w:rFonts w:ascii="Times New Roman" w:eastAsia="Times New Roman" w:hAnsi="Times New Roman" w:cs="Times New Roman"/>
          <w:bCs/>
          <w:sz w:val="24"/>
          <w:szCs w:val="24"/>
        </w:rPr>
        <w:t xml:space="preserve">o dnia </w:t>
      </w:r>
      <w:r w:rsidR="008E351A">
        <w:rPr>
          <w:rFonts w:ascii="Times New Roman" w:eastAsia="Times New Roman" w:hAnsi="Times New Roman" w:cs="Times New Roman"/>
          <w:bCs/>
          <w:sz w:val="24"/>
          <w:szCs w:val="24"/>
        </w:rPr>
        <w:t>…………….</w:t>
      </w:r>
      <w:r w:rsidRPr="0078104B">
        <w:rPr>
          <w:rFonts w:ascii="Times New Roman" w:eastAsia="Times New Roman" w:hAnsi="Times New Roman" w:cs="Times New Roman"/>
          <w:sz w:val="24"/>
          <w:szCs w:val="24"/>
        </w:rPr>
        <w:t xml:space="preserve"> </w:t>
      </w:r>
      <w:r w:rsidR="00935E45" w:rsidRPr="0078104B">
        <w:rPr>
          <w:rFonts w:ascii="Times New Roman" w:eastAsia="Andale Sans UI" w:hAnsi="Times New Roman" w:cs="Times New Roman"/>
          <w:b/>
          <w:bCs/>
          <w:sz w:val="24"/>
          <w:szCs w:val="24"/>
          <w:lang w:eastAsia="en-US"/>
        </w:rPr>
        <w:t xml:space="preserve"> </w:t>
      </w:r>
      <w:r w:rsidR="00935E45" w:rsidRPr="0078104B">
        <w:rPr>
          <w:rFonts w:ascii="Times New Roman" w:eastAsia="Andale Sans UI" w:hAnsi="Times New Roman" w:cs="Times New Roman"/>
          <w:sz w:val="24"/>
          <w:szCs w:val="24"/>
          <w:lang w:eastAsia="en-US"/>
        </w:rPr>
        <w:t xml:space="preserve">Za całkowity termin wykonywania zamówienia rozumie się dzień </w:t>
      </w:r>
      <w:bookmarkStart w:id="0" w:name="_Hlk181082742"/>
      <w:r w:rsidR="00935E45" w:rsidRPr="0078104B">
        <w:rPr>
          <w:rFonts w:ascii="Times New Roman" w:eastAsia="Andale Sans UI" w:hAnsi="Times New Roman" w:cs="Times New Roman"/>
          <w:sz w:val="24"/>
          <w:szCs w:val="24"/>
          <w:lang w:eastAsia="en-US"/>
        </w:rPr>
        <w:t>ogłoszenia w Dzienniku Urzędowym Warmińsko-Mazurskim uchwały w sprawie przyjęcia</w:t>
      </w:r>
      <w:r w:rsidR="00935E45" w:rsidRPr="0078104B">
        <w:rPr>
          <w:rFonts w:ascii="Times New Roman" w:hAnsi="Times New Roman" w:cs="Times New Roman"/>
          <w:sz w:val="24"/>
          <w:szCs w:val="24"/>
        </w:rPr>
        <w:t xml:space="preserve"> </w:t>
      </w:r>
      <w:r w:rsidR="00935E45" w:rsidRPr="0078104B">
        <w:rPr>
          <w:rFonts w:ascii="Times New Roman" w:eastAsia="Andale Sans UI" w:hAnsi="Times New Roman" w:cs="Times New Roman"/>
          <w:sz w:val="24"/>
          <w:szCs w:val="24"/>
          <w:lang w:eastAsia="en-US"/>
        </w:rPr>
        <w:t xml:space="preserve">Planu Ogólnego Miasta i Gminy Kisielice. </w:t>
      </w:r>
    </w:p>
    <w:bookmarkEnd w:id="0"/>
    <w:p w14:paraId="3C23EADC" w14:textId="7534DBAD" w:rsidR="00FF7BFC" w:rsidRPr="007638C0" w:rsidRDefault="00FF7BFC" w:rsidP="001D710B">
      <w:pPr>
        <w:pStyle w:val="Akapitzlist"/>
        <w:numPr>
          <w:ilvl w:val="0"/>
          <w:numId w:val="1"/>
        </w:numPr>
        <w:spacing w:after="44" w:line="271" w:lineRule="auto"/>
        <w:ind w:left="426" w:right="65"/>
        <w:jc w:val="both"/>
        <w:rPr>
          <w:rFonts w:ascii="Times New Roman" w:hAnsi="Times New Roman" w:cs="Times New Roman"/>
          <w:sz w:val="24"/>
          <w:szCs w:val="24"/>
        </w:rPr>
      </w:pPr>
      <w:r w:rsidRPr="007638C0">
        <w:rPr>
          <w:rFonts w:ascii="Times New Roman" w:eastAsia="Times New Roman" w:hAnsi="Times New Roman" w:cs="Times New Roman"/>
          <w:sz w:val="24"/>
          <w:szCs w:val="24"/>
        </w:rPr>
        <w:t xml:space="preserve">Poszczególne prace wykonywane będą przez Wykonawcę zgodnie z przepisami odrębnymi dotyczącymi sporządzenia planu ogólnego.   </w:t>
      </w:r>
    </w:p>
    <w:p w14:paraId="79BDA85C" w14:textId="77777777" w:rsidR="00CB41BB" w:rsidRPr="00CB41BB" w:rsidRDefault="00CB41BB" w:rsidP="00CB41BB">
      <w:pPr>
        <w:spacing w:after="30" w:line="271" w:lineRule="auto"/>
        <w:ind w:left="720" w:right="65"/>
        <w:jc w:val="both"/>
        <w:rPr>
          <w:rFonts w:ascii="Times New Roman" w:hAnsi="Times New Roman" w:cs="Times New Roman"/>
          <w:sz w:val="24"/>
          <w:szCs w:val="24"/>
        </w:rPr>
      </w:pPr>
    </w:p>
    <w:p w14:paraId="48F5C17A" w14:textId="77777777" w:rsidR="00FF7BFC" w:rsidRPr="0078104B" w:rsidRDefault="00FF7BFC" w:rsidP="00FF7BFC">
      <w:pPr>
        <w:spacing w:after="52" w:line="264" w:lineRule="auto"/>
        <w:ind w:left="664"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2  </w:t>
      </w:r>
    </w:p>
    <w:p w14:paraId="170C5112" w14:textId="77777777" w:rsidR="00FF7BFC" w:rsidRPr="0078104B" w:rsidRDefault="00FF7BFC" w:rsidP="00FF7BFC">
      <w:pPr>
        <w:numPr>
          <w:ilvl w:val="0"/>
          <w:numId w:val="2"/>
        </w:numPr>
        <w:spacing w:after="46"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oświadcza,   że  posiada  uprawnienia  do   wykonywania  działalności   związanej z realizacją zamówienia, a także niezbędną wiedzę i doświadczenie oraz odpowiedni potencjał osobowy  i techniczny do jego wykonania.  </w:t>
      </w:r>
    </w:p>
    <w:p w14:paraId="4CCDB9E4" w14:textId="77777777" w:rsidR="00D04284" w:rsidRPr="0078104B" w:rsidRDefault="00FF7BFC" w:rsidP="00FF7BFC">
      <w:pPr>
        <w:numPr>
          <w:ilvl w:val="0"/>
          <w:numId w:val="2"/>
        </w:numPr>
        <w:spacing w:after="42"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oświadcza, że uzyskał od Zamawiającego wszystkie informacje, które mogłyby mieć wpływ na  określenie  ryzyk  związanych  z prawidłową  realizacją przedmiotu  zamówienia oraz że zapoznał się  szczegółowo  ze wszystkimi założeniami  przedmiotu umowy. </w:t>
      </w:r>
    </w:p>
    <w:p w14:paraId="4E8EDAA8" w14:textId="5C1E0717" w:rsidR="00FF7BFC" w:rsidRPr="00CB41BB" w:rsidRDefault="00D04284" w:rsidP="00CB41BB">
      <w:pPr>
        <w:pStyle w:val="Styl"/>
        <w:numPr>
          <w:ilvl w:val="0"/>
          <w:numId w:val="2"/>
        </w:numPr>
        <w:tabs>
          <w:tab w:val="left" w:pos="284"/>
        </w:tabs>
        <w:spacing w:before="120" w:line="268" w:lineRule="exact"/>
        <w:ind w:left="284"/>
        <w:jc w:val="both"/>
        <w:rPr>
          <w:rFonts w:ascii="Times New Roman" w:hAnsi="Times New Roman" w:cs="Times New Roman"/>
        </w:rPr>
      </w:pPr>
      <w:r w:rsidRPr="0078104B">
        <w:rPr>
          <w:rFonts w:ascii="Times New Roman" w:hAnsi="Times New Roman" w:cs="Times New Roman"/>
          <w:bCs/>
        </w:rPr>
        <w:t xml:space="preserve">Wykonawca zobowiązuje się do sporządzenia planu ogólnego miasta i gminy Kisielice zgodnie z wytycznymi w zakresie kwalifikowalności wydatków dla działania związanego ze sporządzeniem dokumentów planowania przestrzennego w ramach inwestycji A1.3.1 „Wdrożenie reformy planowania i zagospodarowania przestrzennego” konkursu </w:t>
      </w:r>
      <w:r w:rsidRPr="0078104B">
        <w:rPr>
          <w:rFonts w:ascii="Times New Roman" w:hAnsi="Times New Roman" w:cs="Times New Roman"/>
        </w:rPr>
        <w:t>ze środków Krajowego Planu Odbudowy (KPO).</w:t>
      </w:r>
    </w:p>
    <w:p w14:paraId="596744EF" w14:textId="77777777" w:rsidR="00FF7BFC" w:rsidRPr="0078104B" w:rsidRDefault="00FF7BFC" w:rsidP="00CB41BB">
      <w:pPr>
        <w:pStyle w:val="Styl"/>
        <w:numPr>
          <w:ilvl w:val="0"/>
          <w:numId w:val="2"/>
        </w:numPr>
        <w:tabs>
          <w:tab w:val="left" w:pos="284"/>
        </w:tabs>
        <w:spacing w:before="120" w:line="268" w:lineRule="exact"/>
        <w:ind w:left="284"/>
        <w:jc w:val="both"/>
        <w:rPr>
          <w:rFonts w:ascii="Times New Roman" w:hAnsi="Times New Roman" w:cs="Times New Roman"/>
        </w:rPr>
      </w:pPr>
      <w:r w:rsidRPr="0078104B">
        <w:rPr>
          <w:rFonts w:ascii="Times New Roman" w:hAnsi="Times New Roman" w:cs="Times New Roman"/>
        </w:rPr>
        <w:t xml:space="preserve">W ramach zamówienia Wykonawca zobowiązany będzie do:  </w:t>
      </w:r>
    </w:p>
    <w:p w14:paraId="69CC5FDC" w14:textId="77777777" w:rsidR="00FF7BFC" w:rsidRPr="0078104B" w:rsidRDefault="00FF7BFC" w:rsidP="00FF7BFC">
      <w:pPr>
        <w:numPr>
          <w:ilvl w:val="0"/>
          <w:numId w:val="3"/>
        </w:numPr>
        <w:spacing w:after="98" w:line="271" w:lineRule="auto"/>
        <w:ind w:right="65" w:hanging="288"/>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inwentaryzacji urbanistycznej i oceny istniejącego stanu zagospodarowania,  </w:t>
      </w:r>
    </w:p>
    <w:p w14:paraId="60866F5C" w14:textId="77777777" w:rsidR="00FF7BFC" w:rsidRPr="0078104B" w:rsidRDefault="00FF7BFC" w:rsidP="00FF7BFC">
      <w:pPr>
        <w:numPr>
          <w:ilvl w:val="0"/>
          <w:numId w:val="3"/>
        </w:numPr>
        <w:spacing w:after="5" w:line="271" w:lineRule="auto"/>
        <w:ind w:right="65" w:hanging="28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opracowania ekofizjograficznego,   </w:t>
      </w:r>
    </w:p>
    <w:p w14:paraId="206B009A" w14:textId="53101357" w:rsidR="00FF7BFC" w:rsidRPr="0078104B" w:rsidRDefault="00FF7BFC" w:rsidP="00FF7BFC">
      <w:pPr>
        <w:spacing w:after="54"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c) opracowania merytorycznego dokumentów formalno-prawnych, projektów pism, zawiadomień, obwieszczeń  i ogłoszeń</w:t>
      </w:r>
      <w:r w:rsidR="00914BB5" w:rsidRPr="0078104B">
        <w:rPr>
          <w:rFonts w:ascii="Times New Roman" w:eastAsia="Times New Roman" w:hAnsi="Times New Roman" w:cs="Times New Roman"/>
          <w:sz w:val="24"/>
          <w:szCs w:val="24"/>
        </w:rPr>
        <w:t xml:space="preserve"> </w:t>
      </w:r>
      <w:r w:rsidR="00914BB5" w:rsidRPr="0078104B">
        <w:rPr>
          <w:rFonts w:ascii="Times New Roman" w:eastAsia="Times New Roman" w:hAnsi="Times New Roman" w:cs="Times New Roman"/>
          <w:b/>
          <w:bCs/>
          <w:sz w:val="24"/>
          <w:szCs w:val="24"/>
        </w:rPr>
        <w:t>(w tym w prasie)</w:t>
      </w:r>
      <w:r w:rsidR="00914BB5" w:rsidRPr="0078104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sz w:val="24"/>
          <w:szCs w:val="24"/>
        </w:rPr>
        <w:t xml:space="preserve">, wynikających z art. 13i ustawy o planowaniu i zagospodarowaniu przestrzennym (wraz z projektami dokumentów planistycznych w wersji elektronicznej w ilości niezbędnej do przeprowadzenia procedury),   </w:t>
      </w:r>
    </w:p>
    <w:p w14:paraId="4B9F8B7F" w14:textId="3D41DC10" w:rsidR="00914BB5" w:rsidRPr="0078104B" w:rsidRDefault="00FF7BFC" w:rsidP="00FF7BFC">
      <w:pPr>
        <w:spacing w:after="36" w:line="271" w:lineRule="auto"/>
        <w:ind w:left="300" w:right="65" w:hanging="10"/>
        <w:jc w:val="both"/>
        <w:rPr>
          <w:rFonts w:ascii="Times New Roman" w:eastAsia="Times New Roman" w:hAnsi="Times New Roman" w:cs="Times New Roman"/>
          <w:b/>
          <w:bCs/>
          <w:sz w:val="24"/>
          <w:szCs w:val="24"/>
        </w:rPr>
      </w:pPr>
      <w:r w:rsidRPr="0078104B">
        <w:rPr>
          <w:rFonts w:ascii="Times New Roman" w:eastAsia="Times New Roman" w:hAnsi="Times New Roman" w:cs="Times New Roman"/>
          <w:sz w:val="24"/>
          <w:szCs w:val="24"/>
        </w:rPr>
        <w:t xml:space="preserve">d)udziału w konsultacjach społecznych dotyczących projektu planu ogólnego z mieszkańcami gminy we wskazanych przez Zamawiającego sołectwach gminy </w:t>
      </w:r>
      <w:r w:rsidR="00935E45" w:rsidRPr="0078104B">
        <w:rPr>
          <w:rFonts w:ascii="Times New Roman" w:eastAsia="Times New Roman" w:hAnsi="Times New Roman" w:cs="Times New Roman"/>
          <w:sz w:val="24"/>
          <w:szCs w:val="24"/>
        </w:rPr>
        <w:t>Kisielice</w:t>
      </w:r>
      <w:r w:rsidRPr="0078104B">
        <w:rPr>
          <w:rFonts w:ascii="Times New Roman" w:eastAsia="Times New Roman" w:hAnsi="Times New Roman" w:cs="Times New Roman"/>
          <w:sz w:val="24"/>
          <w:szCs w:val="24"/>
        </w:rPr>
        <w:t xml:space="preserve"> oraz udzielania stosownych informacji  i wyjaśnień,   </w:t>
      </w:r>
      <w:r w:rsidR="00914BB5" w:rsidRPr="0078104B">
        <w:rPr>
          <w:rFonts w:ascii="Times New Roman" w:eastAsia="Times New Roman" w:hAnsi="Times New Roman" w:cs="Times New Roman"/>
          <w:b/>
          <w:bCs/>
          <w:sz w:val="24"/>
          <w:szCs w:val="24"/>
        </w:rPr>
        <w:t xml:space="preserve">posiedzeniach komisji i sesji rady miejskiej. </w:t>
      </w:r>
    </w:p>
    <w:p w14:paraId="4402E82A" w14:textId="2742E031" w:rsidR="00FF7BFC" w:rsidRPr="0078104B" w:rsidRDefault="00FF7BFC" w:rsidP="00FF7BFC">
      <w:pPr>
        <w:spacing w:after="36"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e)sporządzenia projektu planu ogólnego (część tekstowa i rysunkowa) wraz z prognozą oddziaływania na środowisko,   </w:t>
      </w:r>
    </w:p>
    <w:p w14:paraId="3E917364" w14:textId="29EE7DE0" w:rsidR="00FF7BFC" w:rsidRPr="0078104B" w:rsidRDefault="00FF7BFC" w:rsidP="00FF7BFC">
      <w:pPr>
        <w:spacing w:after="58"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f) przygotowania uzasadnienia do projektu planu ogólnego zgodnie z art. 13h ustawy o planowaniu  i zagospodarowaniu przestrzennym,   </w:t>
      </w:r>
    </w:p>
    <w:p w14:paraId="6D049EE3" w14:textId="3D5FC9E0" w:rsidR="00FF7BFC" w:rsidRPr="0078104B" w:rsidRDefault="00FF7BFC" w:rsidP="00FF7BFC">
      <w:pPr>
        <w:spacing w:after="57"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h) wykonania analizy złożonych wniosków przez osoby fizyczne i prawne oraz zgłoszone przez organy  i instytucje, w tym sporządzenie wykazu wniosków, przygotowania propozycji ich rozpatrzenia wraz  z uzasadnieniem, jak również ewentualne opracowanie wykazu odpowiedzi do organów i instytucji określonych ustawą oraz innych instytucji i jednostek poinformowanych o przystąpieniu do planu,  </w:t>
      </w:r>
    </w:p>
    <w:p w14:paraId="65506951" w14:textId="70AB1AB6" w:rsidR="00FF7BFC" w:rsidRPr="0078104B" w:rsidRDefault="00FF7BFC" w:rsidP="00FF7BFC">
      <w:pPr>
        <w:spacing w:after="56"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i) analizy uwag wniesionych do projektu planu ogólnego wraz z propozycją ich rozpatrzenia przez </w:t>
      </w:r>
      <w:r w:rsidR="00935E45" w:rsidRPr="0078104B">
        <w:rPr>
          <w:rFonts w:ascii="Times New Roman" w:eastAsia="Times New Roman" w:hAnsi="Times New Roman" w:cs="Times New Roman"/>
          <w:sz w:val="24"/>
          <w:szCs w:val="24"/>
        </w:rPr>
        <w:t>Burmistrza</w:t>
      </w:r>
      <w:r w:rsidRPr="0078104B">
        <w:rPr>
          <w:rFonts w:ascii="Times New Roman" w:eastAsia="Times New Roman" w:hAnsi="Times New Roman" w:cs="Times New Roman"/>
          <w:sz w:val="24"/>
          <w:szCs w:val="24"/>
        </w:rPr>
        <w:t xml:space="preserve"> wraz  z uzasadnieniem,   </w:t>
      </w:r>
    </w:p>
    <w:p w14:paraId="58E53632" w14:textId="3BD2B226" w:rsidR="00FF7BFC" w:rsidRPr="0078104B" w:rsidRDefault="00FF7BFC" w:rsidP="00FF7BFC">
      <w:pPr>
        <w:spacing w:after="51"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j) korekty projektu planu ogólnego w związku z wniesionymi do projektu planu uwagami i przygotowanie wersji do uchwalenia,   </w:t>
      </w:r>
    </w:p>
    <w:p w14:paraId="6C5CF9F9" w14:textId="1D091CB2" w:rsidR="00FF7BFC" w:rsidRPr="0078104B" w:rsidRDefault="00FF7BFC" w:rsidP="00FF7BFC">
      <w:pPr>
        <w:spacing w:after="52"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k) opracowania podsumowania i uzasadnienia, o którym mowa w art. 42 i art. 55 ust. 3 ustawy z dnia 3 października 2008 r. o udostępnianiu informacji o środowisku i jego ochronie, udziale społeczeństwa w ochronie środowiska oraz o ocenach oddziaływania na środowisko (t.j. Dz. U. z 2024 r. poz. 1112),   </w:t>
      </w:r>
    </w:p>
    <w:p w14:paraId="45EEAF2E" w14:textId="019E97AF" w:rsidR="00FF7BFC" w:rsidRPr="0078104B" w:rsidRDefault="00FF7BFC" w:rsidP="00FF7BFC">
      <w:pPr>
        <w:spacing w:after="38"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l) przygotowania dokumentacji prac planistycznych o której mowa w §7 rozporządzenia Ministra Rozwoju  i Technologii z dnia 8 grudnia 2023 r. w sprawie projektu planu ogólnego gminy, dokumentowania prac planistycznych w zakresie tego planu oraz wydawania z niego wypisów i wyrysów (Dz. U. z 2023 r. poz.  </w:t>
      </w:r>
    </w:p>
    <w:p w14:paraId="70C35CF0" w14:textId="5D1EB42E" w:rsidR="00FF7BFC" w:rsidRPr="0078104B" w:rsidRDefault="00FF7BFC" w:rsidP="00FF7BFC">
      <w:pPr>
        <w:spacing w:after="60" w:line="271" w:lineRule="auto"/>
        <w:ind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2758),   </w:t>
      </w:r>
    </w:p>
    <w:p w14:paraId="11D14C3D" w14:textId="3C2DBED6" w:rsidR="00FF7BFC" w:rsidRPr="0078104B" w:rsidRDefault="00FF7BFC" w:rsidP="00FF7BFC">
      <w:pPr>
        <w:spacing w:after="88"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ł) 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   </w:t>
      </w:r>
    </w:p>
    <w:p w14:paraId="6A4059EA" w14:textId="61A3041A" w:rsidR="00FF7BFC" w:rsidRPr="0078104B" w:rsidRDefault="00FF7BFC" w:rsidP="00CB41BB">
      <w:pPr>
        <w:spacing w:after="46"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m) udziału w posiedzeniach odpowiednich komisji Rady Gminy, sesji Rady Gminy i innych wskazanych przez  Zamawiającego wraz z prezentacją projektu planu ogólnego, w terminie </w:t>
      </w:r>
      <w:r w:rsidR="00CB41BB">
        <w:rPr>
          <w:rFonts w:ascii="Times New Roman" w:eastAsia="Times New Roman" w:hAnsi="Times New Roman" w:cs="Times New Roman"/>
          <w:sz w:val="24"/>
          <w:szCs w:val="24"/>
        </w:rPr>
        <w:t>u</w:t>
      </w:r>
      <w:r w:rsidRPr="0078104B">
        <w:rPr>
          <w:rFonts w:ascii="Times New Roman" w:eastAsia="Times New Roman" w:hAnsi="Times New Roman" w:cs="Times New Roman"/>
          <w:sz w:val="24"/>
          <w:szCs w:val="24"/>
        </w:rPr>
        <w:t xml:space="preserve">zgodnionym przez strony,   </w:t>
      </w:r>
    </w:p>
    <w:p w14:paraId="41C651AE" w14:textId="695662FE" w:rsidR="00FF7BFC" w:rsidRPr="0078104B" w:rsidRDefault="00FF7BFC" w:rsidP="00FF7BFC">
      <w:pPr>
        <w:spacing w:after="56"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n) udział w posiedzeniach oraz uzyskanie pozytywnej opinii Komisji Architektoniczno-Urbanistycznej o projekcie planu ogólnego,   </w:t>
      </w:r>
    </w:p>
    <w:p w14:paraId="70385AB9" w14:textId="32208F21" w:rsidR="00FF7BFC" w:rsidRPr="0078104B" w:rsidRDefault="00FF7BFC" w:rsidP="00FF7BFC">
      <w:pPr>
        <w:spacing w:after="90"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o) udział, w zależności od potrzeb, w spotkaniach dotyczących uzgodnień i opiniowania projektu planu ogólnego oraz innych czynnościach procedury planistycznej, organizowanych przez Zamawiającego,  </w:t>
      </w:r>
    </w:p>
    <w:p w14:paraId="3CFD553B" w14:textId="5864A444" w:rsidR="00FF7BFC" w:rsidRPr="0078104B" w:rsidRDefault="00FF7BFC" w:rsidP="00FF7BFC">
      <w:pPr>
        <w:spacing w:after="99"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p) wprowadzenie korekt do projektu planu w związku z uzyskanymi opiniami i dokonanymi uzgodnieniami,  </w:t>
      </w:r>
    </w:p>
    <w:p w14:paraId="5DBB932C" w14:textId="46725413" w:rsidR="00FF7BFC" w:rsidRPr="0078104B" w:rsidRDefault="00FF7BFC" w:rsidP="00FF7BFC">
      <w:pPr>
        <w:spacing w:after="60"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r) przygotowanie uchwał</w:t>
      </w:r>
      <w:r w:rsidR="008F0F96" w:rsidRPr="0078104B">
        <w:rPr>
          <w:rFonts w:ascii="Times New Roman" w:eastAsia="Times New Roman" w:hAnsi="Times New Roman" w:cs="Times New Roman"/>
          <w:sz w:val="24"/>
          <w:szCs w:val="24"/>
        </w:rPr>
        <w:t xml:space="preserve">y </w:t>
      </w:r>
      <w:r w:rsidRPr="0078104B">
        <w:rPr>
          <w:rFonts w:ascii="Times New Roman" w:eastAsia="Times New Roman" w:hAnsi="Times New Roman" w:cs="Times New Roman"/>
          <w:sz w:val="24"/>
          <w:szCs w:val="24"/>
        </w:rPr>
        <w:t xml:space="preserve">do publikacji w Dzienniku Urzędowym,   </w:t>
      </w:r>
    </w:p>
    <w:p w14:paraId="0009D78E" w14:textId="5CBF85F9" w:rsidR="00FF7BFC" w:rsidRPr="0078104B" w:rsidRDefault="00FF7BFC" w:rsidP="00FF7BFC">
      <w:pPr>
        <w:spacing w:after="43"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s) udział w czynnościach niezbędnych do ewentualnego doprowadzenia do zgodności projektu planu ogólnego  z przepisami prawa w sytuacji stwierdzenia nieważności uchwały przez Wojewodę; w ramach ewentualnego postępowania nadzorczego Wykonawca zobowiązany jest do:   </w:t>
      </w:r>
    </w:p>
    <w:p w14:paraId="149F0A87" w14:textId="77777777" w:rsidR="00FF7BFC" w:rsidRPr="0078104B" w:rsidRDefault="00FF7BFC" w:rsidP="00FF7BFC">
      <w:pPr>
        <w:numPr>
          <w:ilvl w:val="0"/>
          <w:numId w:val="4"/>
        </w:numPr>
        <w:spacing w:after="43" w:line="271" w:lineRule="auto"/>
        <w:ind w:right="65" w:hanging="17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edycji opracowań na potrzeby postępowania nadzorczego oraz udziału w czynnościach niezbędnych do ewentualnego doprowadzenia planu ogólnego do zgodności z przepisami prawa, w sytuacji rozstrzygnięcia nadzorczego lub stwierdzenia nieważności uchwały przez Wojewodę;   </w:t>
      </w:r>
    </w:p>
    <w:p w14:paraId="34638967" w14:textId="77777777" w:rsidR="00FF7BFC" w:rsidRPr="0078104B" w:rsidRDefault="00FF7BFC" w:rsidP="00FF7BFC">
      <w:pPr>
        <w:numPr>
          <w:ilvl w:val="0"/>
          <w:numId w:val="4"/>
        </w:numPr>
        <w:spacing w:after="49" w:line="271" w:lineRule="auto"/>
        <w:ind w:right="65" w:hanging="17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współpracy w przygotowaniu odpowiedzi na pisma Wojewody związane z postępowaniem;   </w:t>
      </w:r>
    </w:p>
    <w:p w14:paraId="699B09ED" w14:textId="77777777" w:rsidR="00FF7BFC" w:rsidRPr="0078104B" w:rsidRDefault="00FF7BFC" w:rsidP="00FF7BFC">
      <w:pPr>
        <w:numPr>
          <w:ilvl w:val="0"/>
          <w:numId w:val="4"/>
        </w:numPr>
        <w:spacing w:after="30" w:line="271" w:lineRule="auto"/>
        <w:ind w:right="65" w:hanging="17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uzupełnienia i/lub usunięcia wskazanych uchybień, albo ponownego, nieodpłatnego wykonania przedmiotu zamówienia w zakresie niezbędnym do usunięcia stwierdzonych nieprawidłowości;   </w:t>
      </w:r>
    </w:p>
    <w:p w14:paraId="7440F362" w14:textId="77777777" w:rsidR="00D04284" w:rsidRPr="0078104B" w:rsidRDefault="00FF7BFC" w:rsidP="00FF7BFC">
      <w:pPr>
        <w:spacing w:after="30" w:line="271" w:lineRule="auto"/>
        <w:ind w:left="717" w:right="65" w:hanging="427"/>
        <w:jc w:val="both"/>
        <w:rPr>
          <w:rFonts w:ascii="Times New Roman" w:eastAsia="Times New Roman" w:hAnsi="Times New Roman" w:cs="Times New Roman"/>
          <w:sz w:val="24"/>
          <w:szCs w:val="24"/>
        </w:rPr>
      </w:pPr>
      <w:r w:rsidRPr="0078104B">
        <w:rPr>
          <w:rFonts w:ascii="Times New Roman" w:eastAsia="Times New Roman" w:hAnsi="Times New Roman" w:cs="Times New Roman"/>
          <w:sz w:val="24"/>
          <w:szCs w:val="24"/>
        </w:rPr>
        <w:t xml:space="preserve">t) przeniesienia majątkowych praw autorskich do wszystkich materiałów wytworzonych w ramach realizacji przedmiotu zamówienia na Zamawiającego (w ramach wynagrodzenia określonego w ofercie). </w:t>
      </w:r>
    </w:p>
    <w:p w14:paraId="46F45D8A" w14:textId="174ECC42" w:rsidR="00FF7BFC" w:rsidRPr="0078104B" w:rsidRDefault="00FF7BFC" w:rsidP="000337F3">
      <w:pPr>
        <w:pStyle w:val="Styl"/>
        <w:numPr>
          <w:ilvl w:val="0"/>
          <w:numId w:val="2"/>
        </w:numPr>
        <w:tabs>
          <w:tab w:val="left" w:pos="284"/>
        </w:tabs>
        <w:spacing w:before="120" w:line="276" w:lineRule="auto"/>
        <w:ind w:left="284"/>
        <w:jc w:val="both"/>
        <w:rPr>
          <w:rFonts w:ascii="Times New Roman" w:hAnsi="Times New Roman" w:cs="Times New Roman"/>
        </w:rPr>
      </w:pPr>
      <w:r w:rsidRPr="0078104B">
        <w:rPr>
          <w:rFonts w:ascii="Times New Roman" w:hAnsi="Times New Roman" w:cs="Times New Roman"/>
        </w:rPr>
        <w:t xml:space="preserve">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do właściwego i kompletnego opracowania zamówienia Wykonawca winien wykonać w ramach przedmiotu zamówienia, kosztów i terminów wykonania przedmiotu zamówienia.   </w:t>
      </w:r>
    </w:p>
    <w:p w14:paraId="27B560DC" w14:textId="77777777" w:rsidR="00FF7BFC" w:rsidRPr="0078104B" w:rsidRDefault="00FF7BFC" w:rsidP="00FF7BFC">
      <w:pPr>
        <w:spacing w:after="114"/>
        <w:ind w:left="383"/>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745196B5" w14:textId="77777777" w:rsidR="00FF7BFC" w:rsidRPr="0078104B" w:rsidRDefault="00FF7BFC" w:rsidP="00FF7BFC">
      <w:pPr>
        <w:spacing w:after="130"/>
        <w:ind w:left="219"/>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§3   </w:t>
      </w:r>
    </w:p>
    <w:p w14:paraId="790FA632" w14:textId="77777777" w:rsidR="00FF7BFC" w:rsidRPr="0078104B" w:rsidRDefault="00FF7BFC" w:rsidP="00FF7BFC">
      <w:pPr>
        <w:numPr>
          <w:ilvl w:val="0"/>
          <w:numId w:val="5"/>
        </w:numPr>
        <w:spacing w:after="118" w:line="271" w:lineRule="auto"/>
        <w:ind w:right="65" w:hanging="24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oświadcza, iż posiada odpowiednie kwalifikacje i wymagane prawem uprawnienia oraz środki finansowe niezbędne do wykonania przedmiotu umowy.  </w:t>
      </w:r>
    </w:p>
    <w:p w14:paraId="6867C386" w14:textId="77777777" w:rsidR="00FF7BFC" w:rsidRPr="0078104B" w:rsidRDefault="00FF7BFC" w:rsidP="00FF7BFC">
      <w:pPr>
        <w:numPr>
          <w:ilvl w:val="0"/>
          <w:numId w:val="5"/>
        </w:numPr>
        <w:spacing w:after="5" w:line="271" w:lineRule="auto"/>
        <w:ind w:right="65" w:hanging="24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oświadcza, że:   </w:t>
      </w:r>
    </w:p>
    <w:p w14:paraId="6FC4D327" w14:textId="77777777" w:rsidR="00FF7BFC" w:rsidRPr="0078104B" w:rsidRDefault="00FF7BFC" w:rsidP="00FF7BFC">
      <w:pPr>
        <w:spacing w:after="117" w:line="271" w:lineRule="auto"/>
        <w:ind w:left="717"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funkcję Głównego Projektanta będzie pełnił p. …………………………. posiadający uprawnienia …….  w zakresie ……………… nr ………………………… tel. …………………………………,   </w:t>
      </w:r>
    </w:p>
    <w:p w14:paraId="6CE57973" w14:textId="77777777" w:rsidR="00FF7BFC" w:rsidRPr="0078104B" w:rsidRDefault="00FF7BFC" w:rsidP="00FF7BFC">
      <w:pPr>
        <w:numPr>
          <w:ilvl w:val="0"/>
          <w:numId w:val="6"/>
        </w:numPr>
        <w:spacing w:after="117" w:line="271" w:lineRule="auto"/>
        <w:ind w:right="32" w:hanging="293"/>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Ustanowiony Główny Projektant działa w ramach obowiązków wymaganych w ustawie o planowaniu  i zagospodarowaniu przestrzennym, uprawniających do wykonania zakresu objętego niniejszym zamówieniem.  </w:t>
      </w:r>
    </w:p>
    <w:p w14:paraId="3A711B67" w14:textId="77777777" w:rsidR="00FF7BFC" w:rsidRPr="0078104B" w:rsidRDefault="00FF7BFC" w:rsidP="00201A4C">
      <w:pPr>
        <w:numPr>
          <w:ilvl w:val="0"/>
          <w:numId w:val="6"/>
        </w:numPr>
        <w:spacing w:after="134" w:line="271" w:lineRule="auto"/>
        <w:ind w:right="32" w:hanging="29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Zmiana Głównego Projektanta dopuszczalna jest pod warunkiem, że nowa osoba legitymować się będzie posiadaniem co najmniej takimi samymi uprawnieniami oraz nie mniejszym doświadczeniem niż osoba zastępowana. Zmiana osoby nie będzie stanowić </w:t>
      </w:r>
      <w:r w:rsidRPr="0078104B">
        <w:rPr>
          <w:rFonts w:ascii="Times New Roman" w:eastAsia="Times New Roman" w:hAnsi="Times New Roman" w:cs="Times New Roman"/>
          <w:sz w:val="24"/>
          <w:szCs w:val="24"/>
        </w:rPr>
        <w:lastRenderedPageBreak/>
        <w:t xml:space="preserve">zmiany treści umowy i nie wymaga sporządzenia aneksu, a jedynie powiadomienia o tym fakcie Zamawiającego w formie pisemnej.  </w:t>
      </w:r>
    </w:p>
    <w:p w14:paraId="2CEE104F" w14:textId="165F8A9D" w:rsidR="00FF7BFC" w:rsidRPr="00CB41BB" w:rsidRDefault="00FF7BFC" w:rsidP="00201A4C">
      <w:pPr>
        <w:numPr>
          <w:ilvl w:val="0"/>
          <w:numId w:val="6"/>
        </w:numPr>
        <w:spacing w:after="110" w:line="299" w:lineRule="auto"/>
        <w:ind w:left="730" w:right="32" w:hanging="293"/>
        <w:jc w:val="both"/>
        <w:rPr>
          <w:rFonts w:ascii="Times New Roman" w:hAnsi="Times New Roman" w:cs="Times New Roman"/>
          <w:sz w:val="24"/>
          <w:szCs w:val="24"/>
        </w:rPr>
      </w:pPr>
      <w:r w:rsidRPr="00CB41BB">
        <w:rPr>
          <w:rFonts w:ascii="Times New Roman" w:eastAsia="Times New Roman" w:hAnsi="Times New Roman" w:cs="Times New Roman"/>
          <w:sz w:val="24"/>
          <w:szCs w:val="24"/>
        </w:rPr>
        <w:t xml:space="preserve">Wykonawca    wyznacza   jedną    osobę    spośród    pracowników   Wykonawcy do zapewnienia kontaktu  z Zamawiającym, zobowiązaną do udzielania niezbędnych informacji dotyczących przedmiotu umowy, tj   ……………..  </w:t>
      </w:r>
    </w:p>
    <w:p w14:paraId="43F477FF" w14:textId="77777777" w:rsidR="00FF7BFC" w:rsidRPr="0078104B" w:rsidRDefault="00FF7BFC" w:rsidP="00201A4C">
      <w:pPr>
        <w:numPr>
          <w:ilvl w:val="0"/>
          <w:numId w:val="6"/>
        </w:numPr>
        <w:spacing w:after="282" w:line="299" w:lineRule="auto"/>
        <w:ind w:right="32" w:hanging="29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Zamawiający     wyznacza     osobę/osoby     do     kontaktu     z     Wykonawcą,     zobowiązaną/e do udzielania informacji niezbędnych do prawidłowego realizowania przedmiotu zamówienia……………  </w:t>
      </w:r>
    </w:p>
    <w:p w14:paraId="14AC4E8D" w14:textId="77777777" w:rsidR="00FF7BFC" w:rsidRPr="0078104B" w:rsidRDefault="00FF7BFC" w:rsidP="00CB41BB">
      <w:pPr>
        <w:spacing w:after="120" w:line="264" w:lineRule="auto"/>
        <w:ind w:left="663" w:right="340" w:hanging="11"/>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§4   </w:t>
      </w:r>
    </w:p>
    <w:p w14:paraId="2021D72F" w14:textId="29C293DF" w:rsidR="00FF7BFC" w:rsidRPr="0078104B" w:rsidRDefault="00FF7BFC" w:rsidP="00201A4C">
      <w:pPr>
        <w:spacing w:after="43"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1. Za wykonanie przedmiotu Umowy, określonego w § 1</w:t>
      </w:r>
      <w:r w:rsidRPr="0078104B">
        <w:rPr>
          <w:rFonts w:ascii="Times New Roman" w:eastAsia="Times New Roman" w:hAnsi="Times New Roman" w:cs="Times New Roman"/>
          <w:b/>
          <w:sz w:val="24"/>
          <w:szCs w:val="24"/>
        </w:rPr>
        <w:t xml:space="preserve"> </w:t>
      </w:r>
      <w:r w:rsidRPr="0078104B">
        <w:rPr>
          <w:rFonts w:ascii="Times New Roman" w:eastAsia="Times New Roman" w:hAnsi="Times New Roman" w:cs="Times New Roman"/>
          <w:sz w:val="24"/>
          <w:szCs w:val="24"/>
        </w:rPr>
        <w:t xml:space="preserve">Umowy, Wykonawca otrzyma </w:t>
      </w:r>
      <w:r w:rsidRPr="0078104B">
        <w:rPr>
          <w:rFonts w:ascii="Times New Roman" w:eastAsia="Times New Roman" w:hAnsi="Times New Roman" w:cs="Times New Roman"/>
          <w:b/>
          <w:sz w:val="24"/>
          <w:szCs w:val="24"/>
        </w:rPr>
        <w:t>wynagrodzenie ryczałtowe w kwocie</w:t>
      </w:r>
      <w:r w:rsidRPr="0078104B">
        <w:rPr>
          <w:rFonts w:ascii="Times New Roman" w:eastAsia="Times New Roman" w:hAnsi="Times New Roman" w:cs="Times New Roman"/>
          <w:sz w:val="24"/>
          <w:szCs w:val="24"/>
        </w:rPr>
        <w:t xml:space="preserve"> ………………. zł netto (słownie:……………………..) + podatek VAT w kwocie ……………….. zł (słownie: ……………………); </w:t>
      </w:r>
      <w:r w:rsidRPr="0078104B">
        <w:rPr>
          <w:rFonts w:ascii="Times New Roman" w:eastAsia="Times New Roman" w:hAnsi="Times New Roman" w:cs="Times New Roman"/>
          <w:b/>
          <w:sz w:val="24"/>
          <w:szCs w:val="24"/>
        </w:rPr>
        <w:t xml:space="preserve">łączne wynagrodzenie brutto w kwocie …………………. </w:t>
      </w:r>
      <w:r w:rsidRPr="0078104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b/>
          <w:sz w:val="24"/>
          <w:szCs w:val="24"/>
        </w:rPr>
        <w:t>zł  (słownie: ……………………..)</w:t>
      </w:r>
      <w:r w:rsidRPr="0078104B">
        <w:rPr>
          <w:rFonts w:ascii="Times New Roman" w:eastAsia="Times New Roman" w:hAnsi="Times New Roman" w:cs="Times New Roman"/>
          <w:sz w:val="24"/>
          <w:szCs w:val="24"/>
        </w:rPr>
        <w:t xml:space="preserve">.  </w:t>
      </w:r>
    </w:p>
    <w:p w14:paraId="4D48DD4C" w14:textId="7143C57B" w:rsidR="00FF7BFC" w:rsidRPr="0078104B" w:rsidRDefault="00FF7BFC" w:rsidP="00201A4C">
      <w:pPr>
        <w:spacing w:after="43"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Wynagrodzenie Wykonawcy nie może przekroczyć wartości określonej w ust.</w:t>
      </w:r>
      <w:r w:rsidRPr="0078104B">
        <w:rPr>
          <w:rFonts w:ascii="Times New Roman" w:eastAsia="Times New Roman" w:hAnsi="Times New Roman" w:cs="Times New Roman"/>
          <w:color w:val="FF0000"/>
          <w:sz w:val="24"/>
          <w:szCs w:val="24"/>
        </w:rPr>
        <w:t xml:space="preserve"> </w:t>
      </w:r>
      <w:r w:rsidRPr="0078104B">
        <w:rPr>
          <w:rFonts w:ascii="Times New Roman" w:eastAsia="Times New Roman" w:hAnsi="Times New Roman" w:cs="Times New Roman"/>
          <w:sz w:val="24"/>
          <w:szCs w:val="24"/>
        </w:rPr>
        <w:t xml:space="preserve">1.   </w:t>
      </w:r>
    </w:p>
    <w:p w14:paraId="62A641B4" w14:textId="0062ACB5" w:rsidR="005A6EEC" w:rsidRPr="0084145C" w:rsidRDefault="005A6EEC" w:rsidP="005A6EEC">
      <w:pPr>
        <w:pStyle w:val="Akapitzlist"/>
        <w:spacing w:after="44" w:line="271" w:lineRule="auto"/>
        <w:ind w:left="284" w:right="65"/>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2. Płatność wynagrodzenia nastąpi w 5 (pięciu) transzach, na podstawie faktur VAT,</w:t>
      </w:r>
    </w:p>
    <w:p w14:paraId="1F3372EE" w14:textId="279D2146"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Ustala się następujące terminy płatności poszczególnych części wynagrodzenia zgodnie z harmonogramem prac projektowych</w:t>
      </w:r>
      <w:r w:rsidR="00356F5B">
        <w:rPr>
          <w:rFonts w:ascii="Times New Roman" w:eastAsia="Andale Sans UI" w:hAnsi="Times New Roman" w:cs="Times New Roman"/>
          <w:sz w:val="24"/>
          <w:szCs w:val="24"/>
          <w:lang w:eastAsia="en-US"/>
        </w:rPr>
        <w:t xml:space="preserve"> zał. nr 1 do projektu umowy:</w:t>
      </w:r>
    </w:p>
    <w:p w14:paraId="13CCD474"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1) pierwsza transza - etap pierwszy - prace wstępne w wysokości 20% wartości Umowy;</w:t>
      </w:r>
    </w:p>
    <w:p w14:paraId="33FF1E43" w14:textId="77777777" w:rsidR="005A6EEC" w:rsidRPr="0084145C" w:rsidRDefault="005A6EEC" w:rsidP="005A6EEC">
      <w:pPr>
        <w:pStyle w:val="Akapitzlist"/>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2) druga transza - etap drugi - prace planistyczne w wysokości 30% wartości Umowy;</w:t>
      </w:r>
    </w:p>
    <w:p w14:paraId="5D38CC0D" w14:textId="4DF8E8E8"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 xml:space="preserve">3) trzecia transza - etap trzeci </w:t>
      </w:r>
      <w:r w:rsidR="00330B1B" w:rsidRPr="0084145C">
        <w:rPr>
          <w:rFonts w:ascii="Times New Roman" w:eastAsia="Andale Sans UI" w:hAnsi="Times New Roman" w:cs="Times New Roman"/>
          <w:sz w:val="24"/>
          <w:szCs w:val="24"/>
          <w:lang w:eastAsia="en-US"/>
        </w:rPr>
        <w:t>–</w:t>
      </w:r>
      <w:r w:rsidRPr="0084145C">
        <w:rPr>
          <w:rFonts w:ascii="Times New Roman" w:eastAsia="Andale Sans UI" w:hAnsi="Times New Roman" w:cs="Times New Roman"/>
          <w:sz w:val="24"/>
          <w:szCs w:val="24"/>
          <w:lang w:eastAsia="en-US"/>
        </w:rPr>
        <w:t xml:space="preserve"> opiniowanie, uzgadnianie</w:t>
      </w:r>
      <w:r w:rsidR="00330B1B" w:rsidRPr="0084145C">
        <w:rPr>
          <w:rFonts w:ascii="Times New Roman" w:eastAsia="Andale Sans UI" w:hAnsi="Times New Roman" w:cs="Times New Roman"/>
          <w:sz w:val="24"/>
          <w:szCs w:val="24"/>
          <w:lang w:eastAsia="en-US"/>
        </w:rPr>
        <w:t xml:space="preserve">, przekazanie do konsultacji społecznych </w:t>
      </w:r>
      <w:r w:rsidRPr="0084145C">
        <w:rPr>
          <w:rFonts w:ascii="Times New Roman" w:eastAsia="Andale Sans UI" w:hAnsi="Times New Roman" w:cs="Times New Roman"/>
          <w:sz w:val="24"/>
          <w:szCs w:val="24"/>
          <w:lang w:eastAsia="en-US"/>
        </w:rPr>
        <w:t xml:space="preserve"> </w:t>
      </w:r>
      <w:r w:rsidR="00330B1B" w:rsidRPr="0084145C">
        <w:rPr>
          <w:rFonts w:ascii="Times New Roman" w:eastAsia="Andale Sans UI" w:hAnsi="Times New Roman" w:cs="Times New Roman"/>
          <w:sz w:val="24"/>
          <w:szCs w:val="24"/>
          <w:lang w:eastAsia="en-US"/>
        </w:rPr>
        <w:t>w</w:t>
      </w:r>
      <w:r w:rsidRPr="0084145C">
        <w:rPr>
          <w:rFonts w:ascii="Times New Roman" w:eastAsia="Andale Sans UI" w:hAnsi="Times New Roman" w:cs="Times New Roman"/>
          <w:sz w:val="24"/>
          <w:szCs w:val="24"/>
          <w:lang w:eastAsia="en-US"/>
        </w:rPr>
        <w:t xml:space="preserve"> wysokości </w:t>
      </w:r>
      <w:r w:rsidR="00330B1B" w:rsidRPr="0084145C">
        <w:rPr>
          <w:rFonts w:ascii="Times New Roman" w:eastAsia="Andale Sans UI" w:hAnsi="Times New Roman" w:cs="Times New Roman"/>
          <w:sz w:val="24"/>
          <w:szCs w:val="24"/>
          <w:lang w:eastAsia="en-US"/>
        </w:rPr>
        <w:t>2</w:t>
      </w:r>
      <w:r w:rsidRPr="0084145C">
        <w:rPr>
          <w:rFonts w:ascii="Times New Roman" w:eastAsia="Andale Sans UI" w:hAnsi="Times New Roman" w:cs="Times New Roman"/>
          <w:sz w:val="24"/>
          <w:szCs w:val="24"/>
          <w:lang w:eastAsia="en-US"/>
        </w:rPr>
        <w:t>0% wartości Umowy;</w:t>
      </w:r>
    </w:p>
    <w:p w14:paraId="77E19841" w14:textId="21396C47" w:rsidR="005A6EEC" w:rsidRPr="0084145C" w:rsidRDefault="005A6EEC" w:rsidP="00330B1B">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4) czwarta transza - etap czwarty -</w:t>
      </w:r>
      <w:r w:rsidR="00330B1B" w:rsidRPr="0084145C">
        <w:rPr>
          <w:rFonts w:ascii="Times New Roman" w:eastAsia="Andale Sans UI" w:hAnsi="Times New Roman" w:cs="Times New Roman"/>
          <w:sz w:val="24"/>
          <w:szCs w:val="24"/>
          <w:lang w:eastAsia="en-US"/>
        </w:rPr>
        <w:t xml:space="preserve"> konsultacje społeczne,</w:t>
      </w:r>
      <w:r w:rsidRPr="0084145C">
        <w:rPr>
          <w:rFonts w:ascii="Times New Roman" w:eastAsia="Andale Sans UI" w:hAnsi="Times New Roman" w:cs="Times New Roman"/>
          <w:sz w:val="24"/>
          <w:szCs w:val="24"/>
          <w:lang w:eastAsia="en-US"/>
        </w:rPr>
        <w:t xml:space="preserve"> uchwalenie i zakończenie prac w wysokości </w:t>
      </w:r>
      <w:r w:rsidR="00330B1B" w:rsidRPr="0084145C">
        <w:rPr>
          <w:rFonts w:ascii="Times New Roman" w:eastAsia="Andale Sans UI" w:hAnsi="Times New Roman" w:cs="Times New Roman"/>
          <w:sz w:val="24"/>
          <w:szCs w:val="24"/>
          <w:lang w:eastAsia="en-US"/>
        </w:rPr>
        <w:t>2</w:t>
      </w:r>
      <w:r w:rsidRPr="0084145C">
        <w:rPr>
          <w:rFonts w:ascii="Times New Roman" w:eastAsia="Andale Sans UI" w:hAnsi="Times New Roman" w:cs="Times New Roman"/>
          <w:sz w:val="24"/>
          <w:szCs w:val="24"/>
          <w:lang w:eastAsia="en-US"/>
        </w:rPr>
        <w:t>0 %wartości Umowy.</w:t>
      </w:r>
    </w:p>
    <w:p w14:paraId="249AF392"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5) piąta transza – etap piaty – po ogłoszeniu w Dzienniku Urzędowym  Województwa Warmińsko-Mazurskiego w wysokości 10 % wartości Umowy.</w:t>
      </w:r>
    </w:p>
    <w:p w14:paraId="677EE88D" w14:textId="7FFBF8DA"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3. Płatności następować będą na podstawie prawidłowo wystawionych faktur VAT,</w:t>
      </w:r>
    </w:p>
    <w:p w14:paraId="0AAC5220"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po dostarczeniu kompletnego Przedmiotu umowy, co zostanie potwierdzone protokołem</w:t>
      </w:r>
    </w:p>
    <w:p w14:paraId="0FD7547E"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odbioru podpisanym przez strony. W przypadku wystawienia wadliwej faktury płatność</w:t>
      </w:r>
    </w:p>
    <w:p w14:paraId="52D12875"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zostanie dokonana po otrzymaniu faktury korygującej, co nie będzie podstawą do</w:t>
      </w:r>
    </w:p>
    <w:p w14:paraId="3D0A03AB"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naliczenia odsetek za opóźnienie w płatności.</w:t>
      </w:r>
    </w:p>
    <w:p w14:paraId="443B97EE" w14:textId="4B11A840"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4. Należność płatna będzie przelewem na rachunek bankowy Wykonawcy nr……………..</w:t>
      </w:r>
    </w:p>
    <w:p w14:paraId="3D405303"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 umieszczony na fakturze, w terminie 30 dni</w:t>
      </w:r>
    </w:p>
    <w:p w14:paraId="67BD73DA"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kalendarzowych od daty otrzymania przez Zamawiającego prawidłowo wystawionej</w:t>
      </w:r>
    </w:p>
    <w:p w14:paraId="6A126343"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faktury.</w:t>
      </w:r>
    </w:p>
    <w:p w14:paraId="5E76DED9" w14:textId="188368C3"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5. Zapłata wynagrodzenia i wszystkie inne płatności dokonywane na podstawie Umowy</w:t>
      </w:r>
    </w:p>
    <w:p w14:paraId="11501F0D"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będą realizowane przez Zamawiającego w złotych polskich. Faktura winna zawierać</w:t>
      </w:r>
    </w:p>
    <w:p w14:paraId="49C3DEA2"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poniższe dane:</w:t>
      </w:r>
    </w:p>
    <w:p w14:paraId="7A40CD6E"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t>Nabywca: Gmina Kisielice, ul. Daszyńskiego 5, 14-220 Kisielice, NIP:</w:t>
      </w:r>
      <w:r w:rsidRPr="0084145C">
        <w:rPr>
          <w:rFonts w:ascii="Times New Roman" w:eastAsia="Andale Sans UI" w:hAnsi="Times New Roman" w:cs="Times New Roman"/>
          <w:b/>
          <w:bCs/>
          <w:sz w:val="24"/>
          <w:szCs w:val="24"/>
          <w:lang w:eastAsia="en-US"/>
        </w:rPr>
        <w:t xml:space="preserve"> </w:t>
      </w:r>
      <w:r w:rsidRPr="0084145C">
        <w:rPr>
          <w:rFonts w:ascii="Times New Roman" w:eastAsia="Andale Sans UI" w:hAnsi="Times New Roman" w:cs="Times New Roman"/>
          <w:sz w:val="24"/>
          <w:szCs w:val="24"/>
          <w:lang w:eastAsia="en-US"/>
        </w:rPr>
        <w:t>744 168 40 66, REGON: 170748028</w:t>
      </w:r>
    </w:p>
    <w:p w14:paraId="2315FA56" w14:textId="77777777" w:rsidR="005A6EEC" w:rsidRPr="0084145C" w:rsidRDefault="005A6EEC" w:rsidP="005A6EEC">
      <w:pPr>
        <w:spacing w:after="44" w:line="271" w:lineRule="auto"/>
        <w:ind w:left="284" w:right="65"/>
        <w:jc w:val="both"/>
        <w:rPr>
          <w:rFonts w:ascii="Times New Roman" w:eastAsia="Andale Sans UI" w:hAnsi="Times New Roman" w:cs="Times New Roman"/>
          <w:sz w:val="24"/>
          <w:szCs w:val="24"/>
          <w:lang w:eastAsia="en-US"/>
        </w:rPr>
      </w:pPr>
      <w:r w:rsidRPr="0084145C">
        <w:rPr>
          <w:rFonts w:ascii="Times New Roman" w:eastAsia="Andale Sans UI" w:hAnsi="Times New Roman" w:cs="Times New Roman"/>
          <w:sz w:val="24"/>
          <w:szCs w:val="24"/>
          <w:lang w:eastAsia="en-US"/>
        </w:rPr>
        <w:lastRenderedPageBreak/>
        <w:t>Odbiorca: Urząd Miejski w Kisielicach, ul. Daszyńskiego 5, 14-220 Kisielice.</w:t>
      </w:r>
    </w:p>
    <w:p w14:paraId="03E29623" w14:textId="0F334360" w:rsidR="00FF7BFC" w:rsidRPr="0078104B" w:rsidRDefault="005A6EEC" w:rsidP="00201A4C">
      <w:pPr>
        <w:spacing w:after="146" w:line="271" w:lineRule="auto"/>
        <w:ind w:left="300" w:right="65" w:hanging="10"/>
        <w:jc w:val="both"/>
        <w:rPr>
          <w:rFonts w:ascii="Times New Roman" w:hAnsi="Times New Roman" w:cs="Times New Roman"/>
          <w:sz w:val="24"/>
          <w:szCs w:val="24"/>
        </w:rPr>
      </w:pPr>
      <w:r>
        <w:rPr>
          <w:rFonts w:ascii="Times New Roman" w:eastAsia="Times New Roman" w:hAnsi="Times New Roman" w:cs="Times New Roman"/>
          <w:sz w:val="24"/>
          <w:szCs w:val="24"/>
        </w:rPr>
        <w:t>6</w:t>
      </w:r>
      <w:r w:rsidR="00FF7BFC" w:rsidRPr="0078104B">
        <w:rPr>
          <w:rFonts w:ascii="Times New Roman" w:eastAsia="Times New Roman" w:hAnsi="Times New Roman" w:cs="Times New Roman"/>
          <w:sz w:val="24"/>
          <w:szCs w:val="24"/>
        </w:rPr>
        <w:t xml:space="preserve">. Za dzień dokonania zapłaty ustala się dzień, w którym zostanie obciążony rachunek bankowy Zamawiającego.  </w:t>
      </w:r>
    </w:p>
    <w:p w14:paraId="26A663C1" w14:textId="3D95AB3F" w:rsidR="00FF7BFC" w:rsidRPr="0078104B" w:rsidRDefault="005A6EEC" w:rsidP="00201A4C">
      <w:pPr>
        <w:spacing w:after="98" w:line="271" w:lineRule="auto"/>
        <w:ind w:left="300" w:right="65" w:hanging="10"/>
        <w:jc w:val="both"/>
        <w:rPr>
          <w:rFonts w:ascii="Times New Roman" w:hAnsi="Times New Roman" w:cs="Times New Roman"/>
          <w:sz w:val="24"/>
          <w:szCs w:val="24"/>
        </w:rPr>
      </w:pPr>
      <w:r>
        <w:rPr>
          <w:rFonts w:ascii="Times New Roman" w:eastAsia="Times New Roman" w:hAnsi="Times New Roman" w:cs="Times New Roman"/>
          <w:sz w:val="24"/>
          <w:szCs w:val="24"/>
        </w:rPr>
        <w:t>7</w:t>
      </w:r>
      <w:r w:rsidR="00FF7BFC" w:rsidRPr="0078104B">
        <w:rPr>
          <w:rFonts w:ascii="Times New Roman" w:eastAsia="Times New Roman" w:hAnsi="Times New Roman" w:cs="Times New Roman"/>
          <w:sz w:val="24"/>
          <w:szCs w:val="24"/>
        </w:rPr>
        <w:t xml:space="preserve">.W przypadku zatrudnienia przez Wykonawcę Podwykonawców, Wykonawca zobowiązany jest załączyć do wystawionej przez siebie faktury:  </w:t>
      </w:r>
    </w:p>
    <w:p w14:paraId="584DAEF1" w14:textId="77777777" w:rsidR="00FF7BFC" w:rsidRPr="0078104B" w:rsidRDefault="00FF7BFC" w:rsidP="00201A4C">
      <w:pPr>
        <w:numPr>
          <w:ilvl w:val="0"/>
          <w:numId w:val="8"/>
        </w:numPr>
        <w:spacing w:after="98"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zestawienie należności dla wszystkich Podwykonawców wraz z kopiami wystawionych przez nich faktur/rachunków będących podstawą do wystawienia faktury przez Wykonawcę;  </w:t>
      </w:r>
    </w:p>
    <w:p w14:paraId="373D267F" w14:textId="77777777" w:rsidR="00FF7BFC" w:rsidRPr="0078104B" w:rsidRDefault="00FF7BFC" w:rsidP="00201A4C">
      <w:pPr>
        <w:numPr>
          <w:ilvl w:val="0"/>
          <w:numId w:val="8"/>
        </w:numPr>
        <w:spacing w:after="98"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dowody zapłaty zobowiązań wobec Podwykonawców wynikających z faktur/rachunków Podwykonawców, o których mowa w lit. a) – dowodem zapłaty jest dokument obciążenia rachunku bankowego Wykonawcy  lub oświadczenie Podwykonawcy o zapłacie należności;  </w:t>
      </w:r>
    </w:p>
    <w:p w14:paraId="3FFAB2E6" w14:textId="77777777" w:rsidR="00FF7BFC" w:rsidRPr="0078104B" w:rsidRDefault="00FF7BFC" w:rsidP="00CB41BB">
      <w:pPr>
        <w:numPr>
          <w:ilvl w:val="0"/>
          <w:numId w:val="8"/>
        </w:numPr>
        <w:spacing w:after="123" w:line="271" w:lineRule="auto"/>
        <w:ind w:right="65" w:hanging="427"/>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oświadczenie Podwykonawcy, złożone nie wcześniej niż w dniu wystawienia faktury przez Wykonawcę, że Wykonawca nie zalega z żadnymi zobowiązaniami w stosunku do Podwykonawcy wynikającymi z umowy podwykonawstwa; </w:t>
      </w:r>
      <w:r w:rsidRPr="0078104B">
        <w:rPr>
          <w:rFonts w:ascii="Times New Roman" w:eastAsia="Times New Roman" w:hAnsi="Times New Roman" w:cs="Times New Roman"/>
          <w:b/>
          <w:sz w:val="24"/>
          <w:szCs w:val="24"/>
        </w:rPr>
        <w:t xml:space="preserve">a do faktury końcowej oświadczenie Podwykonawcy o dokonaniu przez Wykonawcę ostatecznego rozliczenia z Podwykonawcą i nie posiadaniu z tego tytułu żadnych wierzytelności u Wykonawcy usługi. </w:t>
      </w:r>
      <w:r w:rsidRPr="0078104B">
        <w:rPr>
          <w:rFonts w:ascii="Times New Roman" w:eastAsia="Times New Roman" w:hAnsi="Times New Roman" w:cs="Times New Roman"/>
          <w:sz w:val="24"/>
          <w:szCs w:val="24"/>
        </w:rPr>
        <w:t xml:space="preserve"> </w:t>
      </w:r>
    </w:p>
    <w:p w14:paraId="0FADF674" w14:textId="31364847" w:rsidR="00FF7BFC" w:rsidRPr="0078104B" w:rsidRDefault="005A6EEC" w:rsidP="00FF7BFC">
      <w:pPr>
        <w:spacing w:after="5" w:line="271" w:lineRule="auto"/>
        <w:ind w:left="300" w:right="65" w:hanging="10"/>
        <w:jc w:val="both"/>
        <w:rPr>
          <w:rFonts w:ascii="Times New Roman" w:hAnsi="Times New Roman" w:cs="Times New Roman"/>
          <w:sz w:val="24"/>
          <w:szCs w:val="24"/>
        </w:rPr>
      </w:pPr>
      <w:r>
        <w:rPr>
          <w:rFonts w:ascii="Times New Roman" w:eastAsia="Times New Roman" w:hAnsi="Times New Roman" w:cs="Times New Roman"/>
          <w:sz w:val="24"/>
          <w:szCs w:val="24"/>
        </w:rPr>
        <w:t>8</w:t>
      </w:r>
      <w:r w:rsidR="00FF7BFC" w:rsidRPr="0078104B">
        <w:rPr>
          <w:rFonts w:ascii="Times New Roman" w:eastAsia="Times New Roman" w:hAnsi="Times New Roman" w:cs="Times New Roman"/>
          <w:sz w:val="24"/>
          <w:szCs w:val="24"/>
        </w:rPr>
        <w:t>.</w:t>
      </w:r>
      <w:r w:rsidR="00CB41BB">
        <w:rPr>
          <w:rFonts w:ascii="Times New Roman" w:eastAsia="Times New Roman" w:hAnsi="Times New Roman" w:cs="Times New Roman"/>
          <w:sz w:val="24"/>
          <w:szCs w:val="24"/>
        </w:rPr>
        <w:t xml:space="preserve"> </w:t>
      </w:r>
      <w:r w:rsidR="00FF7BFC" w:rsidRPr="0078104B">
        <w:rPr>
          <w:rFonts w:ascii="Times New Roman" w:eastAsia="Times New Roman" w:hAnsi="Times New Roman" w:cs="Times New Roman"/>
          <w:sz w:val="24"/>
          <w:szCs w:val="24"/>
        </w:rPr>
        <w:t>Zapisy ust. 7 stosuje się odpowiednio do umów Podwykonawców z kolejnymi podwykonawcami.</w:t>
      </w:r>
      <w:r w:rsidR="00FF7BFC" w:rsidRPr="0078104B">
        <w:rPr>
          <w:rFonts w:ascii="Times New Roman" w:eastAsia="Times New Roman" w:hAnsi="Times New Roman" w:cs="Times New Roman"/>
          <w:b/>
          <w:sz w:val="24"/>
          <w:szCs w:val="24"/>
        </w:rPr>
        <w:t xml:space="preserve"> </w:t>
      </w:r>
      <w:r w:rsidR="00FF7BFC" w:rsidRPr="0078104B">
        <w:rPr>
          <w:rFonts w:ascii="Times New Roman" w:eastAsia="Times New Roman" w:hAnsi="Times New Roman" w:cs="Times New Roman"/>
          <w:sz w:val="24"/>
          <w:szCs w:val="24"/>
        </w:rPr>
        <w:t xml:space="preserve"> </w:t>
      </w:r>
    </w:p>
    <w:p w14:paraId="1FD46BE7" w14:textId="209665B3" w:rsidR="00FF7BFC" w:rsidRPr="0078104B" w:rsidRDefault="00FF7BFC" w:rsidP="00CB41BB">
      <w:pPr>
        <w:spacing w:after="5"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6.</w:t>
      </w:r>
      <w:r w:rsidR="00CB41B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sz w:val="24"/>
          <w:szCs w:val="24"/>
        </w:rPr>
        <w:t>W przypadku niedostarczenia dokumentów, o których mowa w ust. 7, Zamawiający zatrzyma z należności Wykonawcy, kwotę w wysokości równej należności Podwykonawcy, do czasu otrzymania wymaganych dokumentów. Zamawiający uprawniony jest do potrącenia tej kwoty i przekazania jej Podwykonawcy tytułem zapłaty.</w:t>
      </w:r>
      <w:r w:rsidRPr="0078104B">
        <w:rPr>
          <w:rFonts w:ascii="Times New Roman" w:eastAsia="Times New Roman" w:hAnsi="Times New Roman" w:cs="Times New Roman"/>
          <w:b/>
          <w:sz w:val="24"/>
          <w:szCs w:val="24"/>
        </w:rPr>
        <w:t xml:space="preserve"> </w:t>
      </w:r>
      <w:r w:rsidRPr="0078104B">
        <w:rPr>
          <w:rFonts w:ascii="Times New Roman" w:eastAsia="Times New Roman" w:hAnsi="Times New Roman" w:cs="Times New Roman"/>
          <w:sz w:val="24"/>
          <w:szCs w:val="24"/>
        </w:rPr>
        <w:t xml:space="preserve"> </w:t>
      </w:r>
    </w:p>
    <w:p w14:paraId="333C3364" w14:textId="77777777" w:rsidR="00FF7BFC" w:rsidRPr="0078104B" w:rsidRDefault="00FF7BFC" w:rsidP="00FF7BFC">
      <w:pPr>
        <w:spacing w:after="154" w:line="264" w:lineRule="auto"/>
        <w:ind w:left="664" w:right="444"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§5  </w:t>
      </w:r>
    </w:p>
    <w:p w14:paraId="278C5F31" w14:textId="77777777" w:rsidR="00FF7BFC" w:rsidRPr="0078104B" w:rsidRDefault="00FF7BFC" w:rsidP="00201A4C">
      <w:pPr>
        <w:numPr>
          <w:ilvl w:val="0"/>
          <w:numId w:val="9"/>
        </w:numPr>
        <w:spacing w:after="5"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Umowa z Podwykonawcą lub dalszym Podwykonawcą musi zawierać:  </w:t>
      </w:r>
    </w:p>
    <w:p w14:paraId="4F2CA8CD" w14:textId="77777777" w:rsidR="00FF7BFC" w:rsidRPr="0078104B" w:rsidRDefault="00FF7BFC" w:rsidP="00201A4C">
      <w:pPr>
        <w:numPr>
          <w:ilvl w:val="1"/>
          <w:numId w:val="9"/>
        </w:numPr>
        <w:spacing w:after="116" w:line="271" w:lineRule="auto"/>
        <w:ind w:right="65" w:hanging="422"/>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cenę za wykonanie zakresu objętego umową, przy czym wynagrodzenie Podwykonawcy nie może być wyższe od wynagrodzenia Wykonawcy;  </w:t>
      </w:r>
    </w:p>
    <w:p w14:paraId="7F549DAE" w14:textId="77777777" w:rsidR="00FF7BFC" w:rsidRPr="0078104B" w:rsidRDefault="00FF7BFC" w:rsidP="00201A4C">
      <w:pPr>
        <w:numPr>
          <w:ilvl w:val="1"/>
          <w:numId w:val="9"/>
        </w:numPr>
        <w:spacing w:after="117" w:line="271" w:lineRule="auto"/>
        <w:ind w:right="65" w:hanging="422"/>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sposób odbiorów i rozliczeń z tytułu wykonania zakresu usług przez Podwykonawcę (niesprzeczny z postanowieniami umowy zawartej przez Wykonawcę z Zamawiającym);  </w:t>
      </w:r>
    </w:p>
    <w:p w14:paraId="6C321AEA" w14:textId="77777777" w:rsidR="00FF7BFC" w:rsidRPr="0078104B" w:rsidRDefault="00FF7BFC" w:rsidP="00201A4C">
      <w:pPr>
        <w:numPr>
          <w:ilvl w:val="1"/>
          <w:numId w:val="9"/>
        </w:numPr>
        <w:spacing w:after="139" w:line="271" w:lineRule="auto"/>
        <w:ind w:right="65" w:hanging="422"/>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termin wykonania podzlecanego zakresu usługi przez Podwykonawcę, przy czym termin wykonania usługi nie może być dłuższy od terminu określonego w umowie zawartej przez Wykonawcę z Zamawiającym.  </w:t>
      </w:r>
    </w:p>
    <w:p w14:paraId="593F62D7" w14:textId="77777777" w:rsidR="00FF7BFC" w:rsidRPr="0078104B" w:rsidRDefault="00FF7BFC" w:rsidP="00201A4C">
      <w:pPr>
        <w:numPr>
          <w:ilvl w:val="0"/>
          <w:numId w:val="9"/>
        </w:numPr>
        <w:spacing w:after="141"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Umowa o podwykonawstwo nie może zawierać postanowień:  </w:t>
      </w:r>
    </w:p>
    <w:p w14:paraId="6FBFB83B" w14:textId="77777777" w:rsidR="00FF7BFC" w:rsidRPr="0078104B" w:rsidRDefault="00FF7BFC" w:rsidP="00201A4C">
      <w:pPr>
        <w:numPr>
          <w:ilvl w:val="1"/>
          <w:numId w:val="9"/>
        </w:numPr>
        <w:spacing w:after="121" w:line="271" w:lineRule="auto"/>
        <w:ind w:right="65" w:hanging="422"/>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290B9F61" w14:textId="77777777" w:rsidR="00FF7BFC" w:rsidRPr="0078104B" w:rsidRDefault="00FF7BFC" w:rsidP="00201A4C">
      <w:pPr>
        <w:numPr>
          <w:ilvl w:val="0"/>
          <w:numId w:val="9"/>
        </w:numPr>
        <w:spacing w:after="120"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Zawarcie Umowy o podwykonawstwo może nastąpić wyłącznie po akceptacji jej projektu przez Zamawiającego, a przystąpienie do jej realizacji przez Podwykonawcę </w:t>
      </w:r>
      <w:r w:rsidRPr="0078104B">
        <w:rPr>
          <w:rFonts w:ascii="Times New Roman" w:eastAsia="Times New Roman" w:hAnsi="Times New Roman" w:cs="Times New Roman"/>
          <w:sz w:val="24"/>
          <w:szCs w:val="24"/>
        </w:rPr>
        <w:lastRenderedPageBreak/>
        <w:t xml:space="preserve">może nastąpić wyłącznie po akceptacji Umowy o podwykonawstwo przez Zamawiającego.   </w:t>
      </w:r>
    </w:p>
    <w:p w14:paraId="3DEE0E1A" w14:textId="77777777" w:rsidR="00FF7BFC" w:rsidRPr="0078104B" w:rsidRDefault="00FF7BFC" w:rsidP="00201A4C">
      <w:pPr>
        <w:numPr>
          <w:ilvl w:val="0"/>
          <w:numId w:val="9"/>
        </w:numPr>
        <w:spacing w:after="120"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zgłoszenia przez Zamawiającego zastrzeżeń do projektu Umowy o podwykonawstwo w terminie określonym w ust. 5 Wykonawca, Podwykonawca lub dalszy Podwykonawca może przedłożyć zmieniony projekt Umowy o podwykonawstwo, uwzględniający w całości zastrzeżenia Zamawiającego.  </w:t>
      </w:r>
    </w:p>
    <w:p w14:paraId="709FC852" w14:textId="77777777" w:rsidR="00FF7BFC" w:rsidRPr="0078104B" w:rsidRDefault="00FF7BFC" w:rsidP="00201A4C">
      <w:pPr>
        <w:numPr>
          <w:ilvl w:val="0"/>
          <w:numId w:val="9"/>
        </w:numPr>
        <w:spacing w:after="127"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Podwykonawca, lub dalszy Podwykonawca, przedłoży Zamawiającemu poświadczoną za zgodność z oryginałem kopię zawartej umowy o podwykonawstwo, której przedmiotem są usługi stanowiące część przedmiotu Umowy, w terminie 7 dni od dnia jej zawarcia, z wyłączeniem Umów o podwykonawstwo o wartości mniejszej niż 0,5 % wynagrodzenia brutto, o którym mowa w § 5 ust 1, oraz Umów o podwykonawstwo, których przedmiot został wskazany w SWZ jako niepodlegający temu obowiązkowi, przy czym wyłączenie to nie dotyczy Umów o podwykonawstwo w zakresie usług o wartości większej niż 50.000,00 zł.  </w:t>
      </w:r>
    </w:p>
    <w:p w14:paraId="3CD4D991" w14:textId="77777777" w:rsidR="00FF7BFC" w:rsidRPr="0078104B" w:rsidRDefault="00FF7BFC" w:rsidP="00FF7BFC">
      <w:pPr>
        <w:numPr>
          <w:ilvl w:val="0"/>
          <w:numId w:val="9"/>
        </w:numPr>
        <w:spacing w:after="320"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Wszelkie zmiany Umowy z Podwykonawcą dotyczące wysokości wynagrodzenia oraz zakresu powierzonych usług wymagają zgody Zamawiającego.  </w:t>
      </w:r>
    </w:p>
    <w:p w14:paraId="4CAB592E" w14:textId="77777777" w:rsidR="00FF7BFC" w:rsidRPr="0078104B" w:rsidRDefault="00FF7BFC" w:rsidP="00FF7BFC">
      <w:pPr>
        <w:spacing w:after="52" w:line="264" w:lineRule="auto"/>
        <w:ind w:left="664" w:right="444"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§6   </w:t>
      </w:r>
    </w:p>
    <w:p w14:paraId="64891AD1" w14:textId="77777777" w:rsidR="00FF7BFC" w:rsidRPr="0078104B" w:rsidRDefault="00FF7BFC" w:rsidP="00FF7BFC">
      <w:pPr>
        <w:numPr>
          <w:ilvl w:val="0"/>
          <w:numId w:val="10"/>
        </w:numPr>
        <w:spacing w:after="40"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Strony ustanawiają odpowiedzialność za niewykonanie lub nienależyte wykonanie przedmiotu umowy, na niżej opisanych zasadach.  </w:t>
      </w:r>
    </w:p>
    <w:p w14:paraId="7AD6AD59" w14:textId="77777777" w:rsidR="00FF7BFC" w:rsidRPr="0078104B" w:rsidRDefault="00FF7BFC" w:rsidP="00FF7BFC">
      <w:pPr>
        <w:numPr>
          <w:ilvl w:val="0"/>
          <w:numId w:val="10"/>
        </w:numPr>
        <w:spacing w:after="138"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Zamawiający może naliczyć Wykonawcy kary umowne:  </w:t>
      </w:r>
    </w:p>
    <w:p w14:paraId="5D42292C" w14:textId="15B74AC7" w:rsidR="00FF7BFC" w:rsidRPr="000337F3" w:rsidRDefault="00131536" w:rsidP="000337F3">
      <w:pPr>
        <w:pStyle w:val="Akapitzlist"/>
        <w:spacing w:after="35" w:line="271" w:lineRule="auto"/>
        <w:ind w:left="709"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a) </w:t>
      </w:r>
      <w:r w:rsidR="00FF7BFC" w:rsidRPr="0078104B">
        <w:rPr>
          <w:rFonts w:ascii="Times New Roman" w:eastAsia="Times New Roman" w:hAnsi="Times New Roman" w:cs="Times New Roman"/>
          <w:sz w:val="24"/>
          <w:szCs w:val="24"/>
        </w:rPr>
        <w:t>za wynikłą z przyczyn leżących po stronie Wykonawcy zwłokę w wykonaniu umowy lub poszczególnych jej etapów w wysokości 0,</w:t>
      </w:r>
      <w:r w:rsidR="005E1115" w:rsidRPr="0078104B">
        <w:rPr>
          <w:rFonts w:ascii="Times New Roman" w:eastAsia="Times New Roman" w:hAnsi="Times New Roman" w:cs="Times New Roman"/>
          <w:sz w:val="24"/>
          <w:szCs w:val="24"/>
        </w:rPr>
        <w:t>5</w:t>
      </w:r>
      <w:r w:rsidR="00FF7BFC" w:rsidRPr="0078104B">
        <w:rPr>
          <w:rFonts w:ascii="Times New Roman" w:eastAsia="Times New Roman" w:hAnsi="Times New Roman" w:cs="Times New Roman"/>
          <w:sz w:val="24"/>
          <w:szCs w:val="24"/>
        </w:rPr>
        <w:t xml:space="preserve"> % wynagrodzenia brutto określonego w § 4 ust. </w:t>
      </w:r>
      <w:r w:rsidR="000337F3">
        <w:rPr>
          <w:rFonts w:ascii="Times New Roman" w:eastAsia="Times New Roman" w:hAnsi="Times New Roman" w:cs="Times New Roman"/>
          <w:sz w:val="24"/>
          <w:szCs w:val="24"/>
        </w:rPr>
        <w:t xml:space="preserve">1 </w:t>
      </w:r>
      <w:r w:rsidR="000337F3" w:rsidRPr="000337F3">
        <w:rPr>
          <w:rFonts w:ascii="Times New Roman" w:eastAsia="Times New Roman" w:hAnsi="Times New Roman" w:cs="Times New Roman"/>
          <w:sz w:val="24"/>
          <w:szCs w:val="24"/>
        </w:rPr>
        <w:t>u</w:t>
      </w:r>
      <w:r w:rsidR="00FF7BFC" w:rsidRPr="000337F3">
        <w:rPr>
          <w:rFonts w:ascii="Times New Roman" w:eastAsia="Times New Roman" w:hAnsi="Times New Roman" w:cs="Times New Roman"/>
          <w:sz w:val="24"/>
          <w:szCs w:val="24"/>
        </w:rPr>
        <w:t xml:space="preserve">mowy za każdy dzień zwłoki,   </w:t>
      </w:r>
    </w:p>
    <w:p w14:paraId="4E325A58" w14:textId="22313CAA" w:rsidR="00FF7BFC" w:rsidRPr="0078104B" w:rsidRDefault="00131536" w:rsidP="00131536">
      <w:pPr>
        <w:spacing w:after="122" w:line="271" w:lineRule="auto"/>
        <w:ind w:left="709"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b) </w:t>
      </w:r>
      <w:r w:rsidR="00FF7BFC" w:rsidRPr="0078104B">
        <w:rPr>
          <w:rFonts w:ascii="Times New Roman" w:eastAsia="Times New Roman" w:hAnsi="Times New Roman" w:cs="Times New Roman"/>
          <w:sz w:val="24"/>
          <w:szCs w:val="24"/>
        </w:rPr>
        <w:t xml:space="preserve">w przypadku nieusprawiedliwionej nieobecności w posiedzeniach, dyskusjach i spotkaniach, o których mowa w § 1 niniejszej umowy w wysokości 500 złotych za każdy przypadek nieobecności;  </w:t>
      </w:r>
    </w:p>
    <w:p w14:paraId="7CC0C83E" w14:textId="6F00D6D6" w:rsidR="00FF7BFC" w:rsidRPr="0078104B" w:rsidRDefault="00131536" w:rsidP="00131536">
      <w:pPr>
        <w:spacing w:after="41" w:line="271" w:lineRule="auto"/>
        <w:ind w:left="709"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c) </w:t>
      </w:r>
      <w:r w:rsidR="00FF7BFC" w:rsidRPr="0078104B">
        <w:rPr>
          <w:rFonts w:ascii="Times New Roman" w:eastAsia="Times New Roman" w:hAnsi="Times New Roman" w:cs="Times New Roman"/>
          <w:sz w:val="24"/>
          <w:szCs w:val="24"/>
        </w:rPr>
        <w:t xml:space="preserve">w wysokości 10% wartości wynagrodzenia brutto określonego w § 4 ust. 1 umowy w przypadku odstąpienia od umowy przez Zamawiającego z przyczyn, za które ponosi odpowiedzialność  </w:t>
      </w:r>
    </w:p>
    <w:p w14:paraId="0ACEF068" w14:textId="77777777" w:rsidR="00FF7BFC" w:rsidRPr="0078104B" w:rsidRDefault="00FF7BFC" w:rsidP="00131536">
      <w:pPr>
        <w:spacing w:after="123" w:line="271" w:lineRule="auto"/>
        <w:ind w:left="709"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w:t>
      </w:r>
    </w:p>
    <w:p w14:paraId="3FE97F40" w14:textId="295C3ADF" w:rsidR="00FF7BFC" w:rsidRPr="0078104B" w:rsidRDefault="00131536" w:rsidP="00131536">
      <w:pPr>
        <w:spacing w:after="102" w:line="271" w:lineRule="auto"/>
        <w:ind w:left="709"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d) </w:t>
      </w:r>
      <w:r w:rsidR="00FF7BFC" w:rsidRPr="0078104B">
        <w:rPr>
          <w:rFonts w:ascii="Times New Roman" w:eastAsia="Times New Roman" w:hAnsi="Times New Roman" w:cs="Times New Roman"/>
          <w:sz w:val="24"/>
          <w:szCs w:val="24"/>
        </w:rPr>
        <w:t xml:space="preserve">w każdym przypadku niedopełnienia obowiązku, o którym mowa w § 8 ust. 3 –w wysokości po 200 zł za każdy dzień roboczy, w którym osoba niezatrudniona przez Wykonawcę lub podwykonawcę na podstawie umowy o pracę wykonywała czynności związane z przedmiotem umowy,  </w:t>
      </w:r>
    </w:p>
    <w:p w14:paraId="7BC3A04D" w14:textId="1D84A09C" w:rsidR="00FF7BFC" w:rsidRPr="0078104B" w:rsidRDefault="00131536" w:rsidP="00131536">
      <w:pPr>
        <w:spacing w:after="5" w:line="271" w:lineRule="auto"/>
        <w:ind w:left="709"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e) </w:t>
      </w:r>
      <w:r w:rsidR="00FF7BFC" w:rsidRPr="0078104B">
        <w:rPr>
          <w:rFonts w:ascii="Times New Roman" w:eastAsia="Times New Roman" w:hAnsi="Times New Roman" w:cs="Times New Roman"/>
          <w:sz w:val="24"/>
          <w:szCs w:val="24"/>
        </w:rPr>
        <w:t xml:space="preserve">wysokości kar umownych naliczanych wykonawcy z tytułu braku zapłaty lub nieterminowej zapłaty wynagrodzenia należnego podwykonawcom z tytułu zmiany wysokości wynagrodzenia, o której mowa w art. 439 ust. 5, Art. 436 pkt 4 lit a pzp </w:t>
      </w:r>
    </w:p>
    <w:p w14:paraId="1AE992F3" w14:textId="77777777" w:rsidR="00FF7BFC" w:rsidRPr="0078104B" w:rsidRDefault="00FF7BFC" w:rsidP="00FF7BFC">
      <w:pPr>
        <w:numPr>
          <w:ilvl w:val="0"/>
          <w:numId w:val="10"/>
        </w:numPr>
        <w:spacing w:after="114"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Łączna maksymalna wysokość kar umownych, których mogą dochodzić strony nie może przekroczyć 20% wynagrodzenia brutto o którym mowa w § 4 ust.1.  </w:t>
      </w:r>
    </w:p>
    <w:p w14:paraId="494008F9" w14:textId="3FCF4D13" w:rsidR="00FF7BFC" w:rsidRPr="00CB41BB" w:rsidRDefault="00FF7BFC" w:rsidP="00CB41BB">
      <w:pPr>
        <w:numPr>
          <w:ilvl w:val="0"/>
          <w:numId w:val="10"/>
        </w:numPr>
        <w:spacing w:after="461" w:line="271" w:lineRule="auto"/>
        <w:ind w:right="65" w:hanging="396"/>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Wykonawca wyraża zgodę na potrącenie wymagalnej kary umownej z należnego wynagrodzenia</w:t>
      </w:r>
      <w:r w:rsidR="005B4ED1" w:rsidRPr="0078104B">
        <w:rPr>
          <w:rFonts w:ascii="Times New Roman" w:eastAsia="Times New Roman" w:hAnsi="Times New Roman" w:cs="Times New Roman"/>
          <w:sz w:val="24"/>
          <w:szCs w:val="24"/>
        </w:rPr>
        <w:t>,</w:t>
      </w:r>
      <w:r w:rsidR="005B4ED1" w:rsidRPr="0078104B">
        <w:rPr>
          <w:rFonts w:ascii="Times New Roman" w:hAnsi="Times New Roman" w:cs="Times New Roman"/>
          <w:sz w:val="24"/>
          <w:szCs w:val="24"/>
        </w:rPr>
        <w:t xml:space="preserve"> w przypadku poniesionej szkody, poza karami umownymi Zamawiającemu przysługuje roszczenie do jej realnej wysokości</w:t>
      </w:r>
      <w:r w:rsidR="0078104B" w:rsidRPr="0078104B">
        <w:rPr>
          <w:rFonts w:ascii="Times New Roman" w:hAnsi="Times New Roman" w:cs="Times New Roman"/>
          <w:sz w:val="24"/>
          <w:szCs w:val="24"/>
        </w:rPr>
        <w:t>.</w:t>
      </w:r>
    </w:p>
    <w:p w14:paraId="38A50183" w14:textId="77777777" w:rsidR="00FF7BFC" w:rsidRPr="0078104B" w:rsidRDefault="00FF7BFC" w:rsidP="00FF7BFC">
      <w:pPr>
        <w:spacing w:after="113" w:line="264" w:lineRule="auto"/>
        <w:ind w:left="664" w:right="516"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§7  </w:t>
      </w:r>
    </w:p>
    <w:p w14:paraId="2D37DC40" w14:textId="77777777" w:rsidR="00FF7BFC" w:rsidRPr="0078104B" w:rsidRDefault="00FF7BFC" w:rsidP="00FF7BFC">
      <w:pPr>
        <w:numPr>
          <w:ilvl w:val="0"/>
          <w:numId w:val="11"/>
        </w:numPr>
        <w:spacing w:after="89" w:line="271" w:lineRule="auto"/>
        <w:ind w:right="65" w:hanging="70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zobowiązuje się udzielić Zamawiającemu gwarancji jakości na przedmiot umowy na okres 24 miesięcy.   </w:t>
      </w:r>
    </w:p>
    <w:p w14:paraId="53095F09" w14:textId="77777777" w:rsidR="00FF7BFC" w:rsidRPr="0078104B" w:rsidRDefault="00FF7BFC" w:rsidP="00FF7BFC">
      <w:pPr>
        <w:numPr>
          <w:ilvl w:val="0"/>
          <w:numId w:val="11"/>
        </w:numPr>
        <w:spacing w:after="91" w:line="271" w:lineRule="auto"/>
        <w:ind w:right="65" w:hanging="70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Dokumentem gwarancyjnym jest oświadczenie Wykonawcy złożone po stwierdzeniu przez Wojewodę Warmińsko - Mazurskiego zgodności planu z przepisami prawa. Okres gwarancji biegnie od dnia doręczenia przez Wykonawcę ww. oświadczenia Zamawiającemu.   </w:t>
      </w:r>
    </w:p>
    <w:p w14:paraId="298FC9AB" w14:textId="77777777" w:rsidR="00FF7BFC" w:rsidRPr="0078104B" w:rsidRDefault="00FF7BFC" w:rsidP="00FF7BFC">
      <w:pPr>
        <w:numPr>
          <w:ilvl w:val="0"/>
          <w:numId w:val="11"/>
        </w:numPr>
        <w:spacing w:after="95" w:line="271" w:lineRule="auto"/>
        <w:ind w:right="65" w:hanging="70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ramach gwarancji jakości Wykonawca zobowiązuje się nieodpłatnie usuwać wszelkie wady dokumentacji stanowiącej przedmiot umowy, ujawnione w okresie gwarancji jakości, w terminie 3 miesięcy, od dnia zawiadomienia o wadzie.   </w:t>
      </w:r>
    </w:p>
    <w:p w14:paraId="0C386018" w14:textId="1FC8FFA8" w:rsidR="00FF7BFC" w:rsidRPr="0078104B" w:rsidRDefault="00FF7BFC" w:rsidP="00FF7BFC">
      <w:pPr>
        <w:numPr>
          <w:ilvl w:val="0"/>
          <w:numId w:val="11"/>
        </w:numPr>
        <w:spacing w:after="487" w:line="271" w:lineRule="auto"/>
        <w:ind w:right="65" w:hanging="70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Niezależnie od powyższego Wykonawca ponosi odpowiedzialność z tytułu rękojmi.   </w:t>
      </w:r>
    </w:p>
    <w:p w14:paraId="69CB2A52" w14:textId="77777777" w:rsidR="00FF7BFC" w:rsidRPr="0078104B" w:rsidRDefault="00FF7BFC" w:rsidP="00FF7BFC">
      <w:pPr>
        <w:spacing w:after="135" w:line="264" w:lineRule="auto"/>
        <w:ind w:left="664" w:right="547"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8 </w:t>
      </w:r>
    </w:p>
    <w:p w14:paraId="32236F12" w14:textId="77777777" w:rsidR="00FF7BFC" w:rsidRPr="0078104B" w:rsidRDefault="00FF7BFC" w:rsidP="00FF7BFC">
      <w:pPr>
        <w:numPr>
          <w:ilvl w:val="0"/>
          <w:numId w:val="12"/>
        </w:numPr>
        <w:spacing w:after="5"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Wymagania, o których mowa w art. 95 ustawy Pzp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(t.j. Dz. U. z 2023 r. poz. 1465 z późn. zm.) obejmują następujące rodzaje czynności:  </w:t>
      </w:r>
    </w:p>
    <w:p w14:paraId="1468D2DE" w14:textId="65542D11" w:rsidR="00FF7BFC" w:rsidRPr="0078104B" w:rsidRDefault="00FF7BFC" w:rsidP="00FF7BFC">
      <w:pPr>
        <w:spacing w:after="118" w:line="271" w:lineRule="auto"/>
        <w:ind w:left="594"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opracowanie projektu planu ogólnego dla obszaru Miasta i Gminy </w:t>
      </w:r>
      <w:r w:rsidR="00131536" w:rsidRPr="0078104B">
        <w:rPr>
          <w:rFonts w:ascii="Times New Roman" w:eastAsia="Times New Roman" w:hAnsi="Times New Roman" w:cs="Times New Roman"/>
          <w:sz w:val="24"/>
          <w:szCs w:val="24"/>
        </w:rPr>
        <w:t>Kisielice</w:t>
      </w:r>
      <w:r w:rsidRPr="0078104B">
        <w:rPr>
          <w:rFonts w:ascii="Times New Roman" w:eastAsia="Times New Roman" w:hAnsi="Times New Roman" w:cs="Times New Roman"/>
          <w:sz w:val="24"/>
          <w:szCs w:val="24"/>
        </w:rPr>
        <w:t xml:space="preserve"> oraz udział w czynnościach związanych ze sporządzeniem i uchwaleniem planu ogólnego objętego zakresem zamówienia.  </w:t>
      </w:r>
    </w:p>
    <w:p w14:paraId="146E5383" w14:textId="159B0A9B" w:rsidR="00FF7BFC" w:rsidRPr="0078104B" w:rsidRDefault="00FF7BFC" w:rsidP="00FF7BFC">
      <w:pPr>
        <w:numPr>
          <w:ilvl w:val="0"/>
          <w:numId w:val="12"/>
        </w:numPr>
        <w:spacing w:after="117"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Obowiązek, o którym mowa w § </w:t>
      </w:r>
      <w:r w:rsidR="0077361F">
        <w:rPr>
          <w:rFonts w:ascii="Times New Roman" w:eastAsia="Times New Roman" w:hAnsi="Times New Roman" w:cs="Times New Roman"/>
          <w:sz w:val="24"/>
          <w:szCs w:val="24"/>
        </w:rPr>
        <w:t>8</w:t>
      </w:r>
      <w:r w:rsidRPr="0078104B">
        <w:rPr>
          <w:rFonts w:ascii="Times New Roman" w:eastAsia="Times New Roman" w:hAnsi="Times New Roman" w:cs="Times New Roman"/>
          <w:sz w:val="24"/>
          <w:szCs w:val="24"/>
        </w:rPr>
        <w:t xml:space="preserve"> ust. 1 nie dotyczy sytuacji, gdy czynności wymienione powyżej będą wykonywane samodzielnie i osobiście przez osoby fizyczne prowadzące działalność gospodarczą.  </w:t>
      </w:r>
    </w:p>
    <w:p w14:paraId="6786794B" w14:textId="77777777" w:rsidR="00FF7BFC" w:rsidRPr="0078104B" w:rsidRDefault="00FF7BFC" w:rsidP="00FF7BFC">
      <w:pPr>
        <w:numPr>
          <w:ilvl w:val="0"/>
          <w:numId w:val="12"/>
        </w:numPr>
        <w:spacing w:after="44"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celu weryfikacji zatrudnienia przez Wykonawcę lub podwykonawcę na podstawie umowy o pracę osób wykonujących czynności wskazane powyżej, Wykonawca zobowiązany jest do przekazania Zamawiającemu w terminie 7 dni od dnia podpisania umowy lub na każdorazowe wezwanie Zamawiającego w terminie 3 dni kalendarzowych od otrzymania wezwania, w szczególności:  </w:t>
      </w:r>
    </w:p>
    <w:p w14:paraId="5D863544" w14:textId="0473C092" w:rsidR="00FF7BFC" w:rsidRPr="0078104B" w:rsidRDefault="00FF7BFC" w:rsidP="00131536">
      <w:pPr>
        <w:tabs>
          <w:tab w:val="center" w:pos="1313"/>
          <w:tab w:val="right" w:pos="9434"/>
        </w:tabs>
        <w:spacing w:after="52" w:line="257" w:lineRule="auto"/>
        <w:rPr>
          <w:rFonts w:ascii="Times New Roman" w:hAnsi="Times New Roman" w:cs="Times New Roman"/>
          <w:sz w:val="24"/>
          <w:szCs w:val="24"/>
        </w:rPr>
      </w:pPr>
      <w:r w:rsidRPr="0078104B">
        <w:rPr>
          <w:rFonts w:ascii="Times New Roman" w:hAnsi="Times New Roman" w:cs="Times New Roman"/>
          <w:sz w:val="24"/>
          <w:szCs w:val="24"/>
        </w:rPr>
        <w:tab/>
      </w:r>
      <w:r w:rsidR="00131536" w:rsidRPr="0078104B">
        <w:rPr>
          <w:rFonts w:ascii="Times New Roman" w:hAnsi="Times New Roman" w:cs="Times New Roman"/>
          <w:sz w:val="24"/>
          <w:szCs w:val="24"/>
        </w:rPr>
        <w:t xml:space="preserve">    </w:t>
      </w:r>
      <w:r w:rsidRPr="0078104B">
        <w:rPr>
          <w:rFonts w:ascii="Times New Roman" w:eastAsia="Times New Roman" w:hAnsi="Times New Roman" w:cs="Times New Roman"/>
          <w:sz w:val="24"/>
          <w:szCs w:val="24"/>
        </w:rPr>
        <w:t>1)</w:t>
      </w:r>
      <w:r w:rsidRPr="0078104B">
        <w:rPr>
          <w:rFonts w:ascii="Times New Roman" w:eastAsia="Arial" w:hAnsi="Times New Roman" w:cs="Times New Roman"/>
          <w:sz w:val="24"/>
          <w:szCs w:val="24"/>
        </w:rPr>
        <w:t xml:space="preserve"> </w:t>
      </w:r>
      <w:r w:rsidR="00131536" w:rsidRPr="0078104B">
        <w:rPr>
          <w:rFonts w:ascii="Times New Roman" w:eastAsia="Arial" w:hAnsi="Times New Roman" w:cs="Times New Roman"/>
          <w:sz w:val="24"/>
          <w:szCs w:val="24"/>
        </w:rPr>
        <w:t xml:space="preserve">  </w:t>
      </w:r>
      <w:r w:rsidRPr="0078104B">
        <w:rPr>
          <w:rFonts w:ascii="Times New Roman" w:eastAsia="Times New Roman" w:hAnsi="Times New Roman" w:cs="Times New Roman"/>
          <w:sz w:val="24"/>
          <w:szCs w:val="24"/>
        </w:rPr>
        <w:t xml:space="preserve">Oświadczenia Wykonawcy lub podwykonawcy o zatrudnieniu pracownika na podstawie umowy o pracę;  </w:t>
      </w:r>
    </w:p>
    <w:p w14:paraId="08D4DEFC" w14:textId="13B5070D" w:rsidR="00131536" w:rsidRPr="0078104B" w:rsidRDefault="00131536" w:rsidP="00CB41BB">
      <w:pPr>
        <w:tabs>
          <w:tab w:val="center" w:pos="1313"/>
          <w:tab w:val="right" w:pos="9434"/>
        </w:tabs>
        <w:spacing w:after="52" w:line="257" w:lineRule="auto"/>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2)   </w:t>
      </w:r>
      <w:r w:rsidR="00FF7BFC" w:rsidRPr="0078104B">
        <w:rPr>
          <w:rFonts w:ascii="Times New Roman" w:eastAsia="Times New Roman" w:hAnsi="Times New Roman" w:cs="Times New Roman"/>
          <w:sz w:val="24"/>
          <w:szCs w:val="24"/>
        </w:rPr>
        <w:t xml:space="preserve">Poświadczonej za zgodność z oryginałem kopii umowy o pracę zatrudnionego pracownika;  </w:t>
      </w:r>
    </w:p>
    <w:p w14:paraId="6E6B4EEC" w14:textId="63712C69" w:rsidR="00FF7BFC" w:rsidRPr="0078104B" w:rsidRDefault="00131536" w:rsidP="00CB41BB">
      <w:pPr>
        <w:tabs>
          <w:tab w:val="center" w:pos="1313"/>
          <w:tab w:val="right" w:pos="9434"/>
        </w:tabs>
        <w:spacing w:after="52" w:line="257" w:lineRule="auto"/>
        <w:rPr>
          <w:rFonts w:ascii="Times New Roman" w:hAnsi="Times New Roman" w:cs="Times New Roman"/>
          <w:sz w:val="24"/>
          <w:szCs w:val="24"/>
        </w:rPr>
      </w:pPr>
      <w:r w:rsidRPr="0078104B">
        <w:rPr>
          <w:rFonts w:ascii="Times New Roman" w:hAnsi="Times New Roman" w:cs="Times New Roman"/>
          <w:sz w:val="24"/>
          <w:szCs w:val="24"/>
        </w:rPr>
        <w:t xml:space="preserve">    3)  </w:t>
      </w:r>
      <w:r w:rsidR="00FF7BFC" w:rsidRPr="0078104B">
        <w:rPr>
          <w:rFonts w:ascii="Times New Roman" w:eastAsia="Times New Roman" w:hAnsi="Times New Roman" w:cs="Times New Roman"/>
          <w:sz w:val="24"/>
          <w:szCs w:val="24"/>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25BFA135" w14:textId="77777777" w:rsidR="00FF7BFC" w:rsidRPr="0078104B" w:rsidRDefault="00FF7BFC" w:rsidP="00FF7BFC">
      <w:pPr>
        <w:numPr>
          <w:ilvl w:val="0"/>
          <w:numId w:val="12"/>
        </w:numPr>
        <w:spacing w:after="162"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Wykonawca jest zobowiązany w terminie 3 dni od każdorazowego wezwania Zamawiającego do okazania oświadczenia, zaświadczenia zanonimizowanego lub innego dokumentu potwierdzającego fakt zatrudnienia przez Wykonawcę na podstawie umowy o pracę osób wykonujących czynności, o których mowa w ust. 1 potwierdzającego datę zawarcia umowy o pracę.  </w:t>
      </w:r>
    </w:p>
    <w:p w14:paraId="423B279A" w14:textId="162C843A" w:rsidR="00FF7BFC" w:rsidRPr="00CB41BB" w:rsidRDefault="00FF7BFC" w:rsidP="00CB41BB">
      <w:pPr>
        <w:numPr>
          <w:ilvl w:val="0"/>
          <w:numId w:val="12"/>
        </w:numPr>
        <w:spacing w:after="143"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uzasadnionych wątpliwości, co do przestrzegania prawa pracy przez Wykonawcę lub Podwykonawcę, Zamawiający może zwrócić się o przeprowadzenie kontroli przez Państwową Inspekcję Pracy.  </w:t>
      </w:r>
      <w:r w:rsidRPr="00CB41BB">
        <w:rPr>
          <w:rFonts w:ascii="Times New Roman" w:eastAsia="Times New Roman" w:hAnsi="Times New Roman" w:cs="Times New Roman"/>
          <w:sz w:val="24"/>
          <w:szCs w:val="24"/>
        </w:rPr>
        <w:t xml:space="preserve"> </w:t>
      </w:r>
    </w:p>
    <w:p w14:paraId="726B09A5" w14:textId="77777777" w:rsidR="00FF7BFC" w:rsidRPr="0078104B" w:rsidRDefault="00FF7BFC" w:rsidP="00FF7BFC">
      <w:pPr>
        <w:spacing w:after="52" w:line="264" w:lineRule="auto"/>
        <w:ind w:left="664" w:right="420"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§9 </w:t>
      </w:r>
    </w:p>
    <w:p w14:paraId="0F5E02D2" w14:textId="77777777" w:rsidR="00FF7BFC" w:rsidRPr="0078104B" w:rsidRDefault="00FF7BFC" w:rsidP="00FF7BFC">
      <w:pPr>
        <w:spacing w:after="5" w:line="271" w:lineRule="auto"/>
        <w:ind w:left="30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 Stronom przysługuje prawo do odstąpienia od umowy w następujących wypadkach:  </w:t>
      </w:r>
    </w:p>
    <w:p w14:paraId="249ED9C7" w14:textId="77777777" w:rsidR="00FF7BFC" w:rsidRPr="0078104B" w:rsidRDefault="00FF7BFC" w:rsidP="00FF7BFC">
      <w:pPr>
        <w:numPr>
          <w:ilvl w:val="0"/>
          <w:numId w:val="14"/>
        </w:numPr>
        <w:spacing w:after="47" w:line="271" w:lineRule="auto"/>
        <w:ind w:right="65" w:hanging="324"/>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Zamawiającemu przysługuje prawo do odstąpienia od umowy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może nastąpić w terminie 30 dni od powzięcia wiadomości o tych okolicznościach, zaś Wykonawca może żądać wyłącznie wynagrodzenia należnego z tytułu wykonania części umowy.  </w:t>
      </w:r>
    </w:p>
    <w:p w14:paraId="7D157690" w14:textId="77777777" w:rsidR="00FF7BFC" w:rsidRPr="0078104B" w:rsidRDefault="00FF7BFC" w:rsidP="00FF7BFC">
      <w:pPr>
        <w:numPr>
          <w:ilvl w:val="0"/>
          <w:numId w:val="14"/>
        </w:numPr>
        <w:spacing w:after="44" w:line="271" w:lineRule="auto"/>
        <w:ind w:right="65" w:hanging="324"/>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Wykonawcy przysługuje  prawo  odstąpienia od  umowy, jeżeli  Zamawiający zawiadomi Wykonawcę, że wobec zaistnienia uprzednio nieprzewidzianych okoliczności nie będzie mógł spełnić swoich zobowiązań umownych wobec Wykonawcy - odstąpienie od umowy w tym przypadku może nastąpić w terminie  14 dni  od powzięcia wiadomości  o powyższych okolicznościach;  </w:t>
      </w:r>
    </w:p>
    <w:p w14:paraId="3B727942" w14:textId="77777777" w:rsidR="00FF7BFC" w:rsidRPr="0078104B" w:rsidRDefault="00FF7BFC" w:rsidP="00FF7BFC">
      <w:pPr>
        <w:numPr>
          <w:ilvl w:val="0"/>
          <w:numId w:val="14"/>
        </w:numPr>
        <w:spacing w:after="5" w:line="271" w:lineRule="auto"/>
        <w:ind w:right="65" w:hanging="324"/>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Wykonawcy przysługuje prawo odstąpienia od umowy, jeżeli Zamawiający nie wywiązuje się z obowiązku zapłaty za realizację przedmiotu umowy, mimo dodatkowego wezwania, w terminie 1 miesiąca od upływu terminu zapłaty określonego w § 4 ust. 1.  </w:t>
      </w:r>
    </w:p>
    <w:p w14:paraId="31A2B810" w14:textId="77777777" w:rsidR="00FF7BFC" w:rsidRPr="0078104B" w:rsidRDefault="00FF7BFC" w:rsidP="00FF7BFC">
      <w:pPr>
        <w:spacing w:after="306" w:line="271" w:lineRule="auto"/>
        <w:ind w:left="859" w:right="65" w:hanging="569"/>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2. Odstąpienie od umowy powinno nastąpić w formie pisemnego oświadczenia, pod rygorem nieważności i powinno zawierać wskazane przyczyny odstąpienia.  </w:t>
      </w:r>
    </w:p>
    <w:p w14:paraId="4A7C048B" w14:textId="77777777" w:rsidR="00FF7BFC" w:rsidRPr="0078104B" w:rsidRDefault="00FF7BFC" w:rsidP="00FF7BFC">
      <w:pPr>
        <w:spacing w:after="83" w:line="264" w:lineRule="auto"/>
        <w:ind w:left="664" w:right="420"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§10 </w:t>
      </w:r>
    </w:p>
    <w:p w14:paraId="7F2EEFDF" w14:textId="44D9625D" w:rsidR="00FF7BFC" w:rsidRPr="0078104B" w:rsidRDefault="00FF7BFC" w:rsidP="00CB41BB">
      <w:pPr>
        <w:spacing w:after="0"/>
        <w:ind w:left="30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Wszelkie zmiany niniejszej umowy wymagają formy pisemnej pod rygorem nieważności. </w:t>
      </w:r>
    </w:p>
    <w:p w14:paraId="46B54628" w14:textId="77777777" w:rsidR="00FF7BFC" w:rsidRPr="0078104B" w:rsidRDefault="00FF7BFC" w:rsidP="00FF7BFC">
      <w:pPr>
        <w:numPr>
          <w:ilvl w:val="0"/>
          <w:numId w:val="15"/>
        </w:numPr>
        <w:spacing w:after="5" w:line="271" w:lineRule="auto"/>
        <w:ind w:right="65" w:hanging="201"/>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33514805" w14:textId="77777777" w:rsidR="00FF7BFC" w:rsidRPr="0078104B" w:rsidRDefault="00FF7BFC" w:rsidP="00FF7BFC">
      <w:pPr>
        <w:numPr>
          <w:ilvl w:val="0"/>
          <w:numId w:val="15"/>
        </w:numPr>
        <w:spacing w:after="5" w:line="320" w:lineRule="auto"/>
        <w:ind w:right="65" w:hanging="201"/>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o którym mowa w ust.2, Wykonawca może żądać wyłącznie wynagrodzenia należnego z tytułu wykonanej części umowy. </w:t>
      </w:r>
    </w:p>
    <w:p w14:paraId="5044B956" w14:textId="77777777" w:rsidR="00FF7BFC" w:rsidRPr="0078104B" w:rsidRDefault="00FF7BFC" w:rsidP="00FF7BFC">
      <w:pPr>
        <w:numPr>
          <w:ilvl w:val="0"/>
          <w:numId w:val="15"/>
        </w:numPr>
        <w:spacing w:after="49" w:line="271" w:lineRule="auto"/>
        <w:ind w:right="65" w:hanging="201"/>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Przewiduje się możliwość zmiany umowy w zakresie wynagrodzenia w przypadku: </w:t>
      </w:r>
    </w:p>
    <w:p w14:paraId="77870A0E" w14:textId="77777777" w:rsidR="00FF7BFC" w:rsidRPr="0078104B" w:rsidRDefault="00FF7BFC" w:rsidP="00FF7BFC">
      <w:pPr>
        <w:numPr>
          <w:ilvl w:val="1"/>
          <w:numId w:val="15"/>
        </w:numPr>
        <w:spacing w:after="5" w:line="271" w:lineRule="auto"/>
        <w:ind w:left="1226" w:right="65" w:hanging="21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zmiany stawki podatku od towarów i usług, </w:t>
      </w:r>
    </w:p>
    <w:p w14:paraId="1299B7EB" w14:textId="77777777" w:rsidR="00FF7BFC" w:rsidRPr="0078104B" w:rsidRDefault="00FF7BFC" w:rsidP="00FF7BFC">
      <w:pPr>
        <w:numPr>
          <w:ilvl w:val="1"/>
          <w:numId w:val="15"/>
        </w:numPr>
        <w:spacing w:after="5" w:line="271" w:lineRule="auto"/>
        <w:ind w:left="1226" w:right="65" w:hanging="21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zmiany wysokości minimalnego wynagrodzenia za pracę albo wysokości minimalnej stawki godzinowej, ustalonych na podstawie przepisów ustawy z dnia 10 października 2002 r. o minimalnym wynagrodzeniu za pracę, </w:t>
      </w:r>
    </w:p>
    <w:p w14:paraId="2E317D87" w14:textId="77777777" w:rsidR="00FF7BFC" w:rsidRPr="0078104B" w:rsidRDefault="00FF7BFC" w:rsidP="00FF7BFC">
      <w:pPr>
        <w:numPr>
          <w:ilvl w:val="1"/>
          <w:numId w:val="15"/>
        </w:numPr>
        <w:spacing w:after="39" w:line="271" w:lineRule="auto"/>
        <w:ind w:left="1226" w:right="65" w:hanging="218"/>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zmiany zasad podlegania ubezpieczeniom społecznym lub ubezpieczeniu zdrowotnemu lub wysokości stawki składki na ubezpieczenia społeczne lub zdrowotne, </w:t>
      </w:r>
    </w:p>
    <w:p w14:paraId="3BA95EA3" w14:textId="77777777" w:rsidR="00FF7BFC" w:rsidRPr="0078104B" w:rsidRDefault="00FF7BFC" w:rsidP="00FF7BFC">
      <w:pPr>
        <w:numPr>
          <w:ilvl w:val="1"/>
          <w:numId w:val="15"/>
        </w:numPr>
        <w:spacing w:after="5" w:line="320" w:lineRule="auto"/>
        <w:ind w:left="1226" w:right="65" w:hanging="21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zasad gromadzenia i wysokości wpłat do pracowniczych planów kapitałowych, o których mowa  w ustawie z dnia 4 października 2018 r. o pracowniczych planach kapitałowych. </w:t>
      </w:r>
    </w:p>
    <w:p w14:paraId="6BA06EB3" w14:textId="2237AD12" w:rsidR="00FF7BFC" w:rsidRPr="0078104B" w:rsidRDefault="00935E45" w:rsidP="00CB41BB">
      <w:pPr>
        <w:spacing w:after="5" w:line="271" w:lineRule="auto"/>
        <w:ind w:left="300" w:right="65" w:hanging="10"/>
        <w:rPr>
          <w:rFonts w:ascii="Times New Roman" w:hAnsi="Times New Roman" w:cs="Times New Roman"/>
          <w:sz w:val="24"/>
          <w:szCs w:val="24"/>
        </w:rPr>
      </w:pPr>
      <w:r w:rsidRPr="0078104B">
        <w:rPr>
          <w:rFonts w:ascii="Times New Roman" w:eastAsia="Times New Roman" w:hAnsi="Times New Roman" w:cs="Times New Roman"/>
          <w:sz w:val="24"/>
          <w:szCs w:val="24"/>
        </w:rPr>
        <w:t>5</w:t>
      </w:r>
      <w:r w:rsidR="00FF7BFC" w:rsidRPr="0078104B">
        <w:rPr>
          <w:rFonts w:ascii="Times New Roman" w:eastAsia="Times New Roman" w:hAnsi="Times New Roman" w:cs="Times New Roman"/>
          <w:sz w:val="24"/>
          <w:szCs w:val="24"/>
        </w:rPr>
        <w:t xml:space="preserve">. Powyższe zmiany określone w ust. 4 uwzględnione zostaną w zakresie i wysokości w jakiej w/w regulacje zostaną zmienione, jeżeli zmiany te będą miały wpływ na koszty wykonania zamówienia przez Wykonawcę oraz na poniższych zasadach: </w:t>
      </w:r>
    </w:p>
    <w:p w14:paraId="04C3C0EB" w14:textId="77777777" w:rsidR="00FF7BFC" w:rsidRPr="0078104B" w:rsidRDefault="00FF7BFC" w:rsidP="00CB41BB">
      <w:pPr>
        <w:numPr>
          <w:ilvl w:val="0"/>
          <w:numId w:val="16"/>
        </w:numPr>
        <w:spacing w:after="5" w:line="271" w:lineRule="auto"/>
        <w:ind w:left="284" w:right="65" w:hanging="1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zmiana wysokości wynagrodzenia obowiązywać będzie od dnia zawarcia aneksu, nie wcześniej jednak niż po wejściu w życie zmienionych przepisów oraz otrzymaniu przez Zamawiającego dokumentów, o których mowa poniżej, </w:t>
      </w:r>
    </w:p>
    <w:p w14:paraId="64CC9C75" w14:textId="77777777" w:rsidR="00FF7BFC" w:rsidRPr="0078104B" w:rsidRDefault="00FF7BFC" w:rsidP="00CB41BB">
      <w:pPr>
        <w:numPr>
          <w:ilvl w:val="0"/>
          <w:numId w:val="16"/>
        </w:numPr>
        <w:spacing w:after="5" w:line="320" w:lineRule="auto"/>
        <w:ind w:left="284" w:right="65" w:hanging="1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 wyjątkiem sytuacji, o której mowa w pkt 1, wprowadzenie zmian wysokości wynagrodzenia  wymaga uprzedniego złożenia pisemnego wniosku zawierającego: </w:t>
      </w:r>
    </w:p>
    <w:p w14:paraId="189B3156" w14:textId="40ECD40E" w:rsidR="00FF7BFC" w:rsidRPr="0078104B" w:rsidRDefault="00FF7BFC" w:rsidP="00201A4C">
      <w:pPr>
        <w:pStyle w:val="Akapitzlist"/>
        <w:numPr>
          <w:ilvl w:val="1"/>
          <w:numId w:val="16"/>
        </w:numPr>
        <w:spacing w:after="5" w:line="271" w:lineRule="auto"/>
        <w:ind w:left="426" w:right="6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zmiany, o której mowa w pkt 2 wyczerpujące uzasadnienie faktyczne i prawne oraz dokładne wyliczenie kwoty wynagrodzenia należnej Wykonawcy po zmianie umowy, w tym wykazanie związku pomiędzy wnioskowaną kwotą podwyższenia wynagrodzenia, a wpływem zmiany, o której mowa pkt 2 na kalkulację wynagrodzenia. Wniosek powinien obejmować jedynie dodatkowe koszty realizacji umowy, które Wykonawca obowiązkowo poniesie w związku z podwyższeniem wysokości płacy minimalnej lub minimalnej stawki godzinowej.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6B279202" w14:textId="2EB5AB86" w:rsidR="00FF7BFC" w:rsidRPr="0078104B" w:rsidRDefault="00FF7BFC" w:rsidP="00201A4C">
      <w:pPr>
        <w:pStyle w:val="Akapitzlist"/>
        <w:numPr>
          <w:ilvl w:val="1"/>
          <w:numId w:val="16"/>
        </w:numPr>
        <w:spacing w:after="5" w:line="271" w:lineRule="auto"/>
        <w:ind w:left="426" w:right="63"/>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zmiany, o której mowa w pkt 3 i 4 wyczerpujące uzasadnienie faktyczne i prawne oraz dokładne wyliczenie kwoty wynagrodzenia po zmianie umowy, w tym wykazanie związku pomiędzy wnioskowaną kwotą podwyższenia wynagrodzenia, a wpływem zmiany zasad, o których mowa w pkt 3 i 4 na kalkulację wynagrodzenia. Wniosek może obejmować jedynie dodatkowe koszty realizacji umowy, które Wykonawca obowiązkowo ponosi w związku ze zmianą zasad, o których mowa w pkt 3 i 4. </w:t>
      </w:r>
    </w:p>
    <w:p w14:paraId="68194DDC" w14:textId="77777777" w:rsidR="00FF7BFC" w:rsidRPr="0078104B" w:rsidRDefault="00FF7BFC" w:rsidP="00201A4C">
      <w:pPr>
        <w:numPr>
          <w:ilvl w:val="0"/>
          <w:numId w:val="17"/>
        </w:numPr>
        <w:spacing w:after="5" w:line="271" w:lineRule="auto"/>
        <w:ind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 </w:t>
      </w:r>
    </w:p>
    <w:p w14:paraId="2DCCE9EF" w14:textId="77777777" w:rsidR="00FF7BFC" w:rsidRPr="0078104B" w:rsidRDefault="00FF7BFC" w:rsidP="00201A4C">
      <w:pPr>
        <w:numPr>
          <w:ilvl w:val="0"/>
          <w:numId w:val="17"/>
        </w:numPr>
        <w:spacing w:after="5" w:line="271" w:lineRule="auto"/>
        <w:ind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Zmiana umowy w zakresie zmiany wynagrodzenia z przyczyn określonych w ust. 4 pkt 1, 2, 3 i 4 obejmować będzie wyłącznie płatności za prace, których w dniu zmiany odpowiednio stawki podatku VAT, wysokości minimalnego wynagrodzenia za pracę i stawki na ubezpieczenia społeczne lub zdrowotne oraz zmiany zasad gromadzenia i wysokości wpłat do pracowniczych planów kapitałowych, jeszcze nie wykonano. </w:t>
      </w:r>
    </w:p>
    <w:p w14:paraId="293736B7" w14:textId="77777777" w:rsidR="00FF7BFC" w:rsidRPr="0078104B" w:rsidRDefault="00FF7BFC" w:rsidP="00FF7BFC">
      <w:pPr>
        <w:spacing w:after="25"/>
        <w:ind w:left="30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463AC97F" w14:textId="77777777" w:rsidR="00FF7BFC" w:rsidRPr="0078104B" w:rsidRDefault="00FF7BFC" w:rsidP="00FF7BFC">
      <w:pPr>
        <w:spacing w:after="52" w:line="264" w:lineRule="auto"/>
        <w:ind w:left="664" w:right="468"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§11 </w:t>
      </w:r>
    </w:p>
    <w:p w14:paraId="5850DDC2" w14:textId="77777777" w:rsidR="00FF7BFC" w:rsidRPr="0078104B" w:rsidRDefault="00FF7BFC" w:rsidP="00201A4C">
      <w:pPr>
        <w:spacing w:after="40" w:line="271" w:lineRule="auto"/>
        <w:ind w:left="717"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1.  Autorskie prawa majątkowe i zależne do opracowania będącego przedmiotem umowy zostają przeniesione na Zamawiającego w celu wykorzystania na następujących polach eksploatacji:   </w:t>
      </w:r>
    </w:p>
    <w:p w14:paraId="31584667" w14:textId="77777777" w:rsidR="00FF7BFC" w:rsidRPr="0078104B" w:rsidRDefault="00FF7BFC" w:rsidP="00201A4C">
      <w:pPr>
        <w:numPr>
          <w:ilvl w:val="0"/>
          <w:numId w:val="18"/>
        </w:numPr>
        <w:spacing w:after="49"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wprowadzania do obrotu oryginału albo egzemplarzy, na których utwór utrwalono,   </w:t>
      </w:r>
    </w:p>
    <w:p w14:paraId="2291989D" w14:textId="77777777" w:rsidR="00FF7BFC" w:rsidRPr="0078104B" w:rsidRDefault="00FF7BFC" w:rsidP="00201A4C">
      <w:pPr>
        <w:numPr>
          <w:ilvl w:val="0"/>
          <w:numId w:val="18"/>
        </w:numPr>
        <w:spacing w:after="43"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utrwalania i zwielokrotniania każdą możliwą techniką, w szczególności poprzez drukowanie, wykonywanie odbitek przy użyciu nośników magnetycznych, magneto - optycznych, cyfrowych, technik video, techniki komputerowej lub przy pomocy rzutnika,   </w:t>
      </w:r>
    </w:p>
    <w:p w14:paraId="4698858B" w14:textId="77777777" w:rsidR="00FF7BFC" w:rsidRPr="0078104B" w:rsidRDefault="00FF7BFC" w:rsidP="00201A4C">
      <w:pPr>
        <w:numPr>
          <w:ilvl w:val="0"/>
          <w:numId w:val="18"/>
        </w:numPr>
        <w:spacing w:after="44"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publicznego udostępniania utworu w taki sposób, aby każdy mógł mieć do niego dostęp w miejscu i czasie przez siebie wybranym, w szczególności na ogólnodostępnej wystawie lub ekspozycji, wyświetlania, wprowadzania do pamięci komputera, przesyłania za pomocą sieci multimedialnej, komputerowej i teleinformatycznej, w tym publikacja w Internecie,   </w:t>
      </w:r>
    </w:p>
    <w:p w14:paraId="6447FC69" w14:textId="77777777" w:rsidR="00FF7BFC" w:rsidRPr="0078104B" w:rsidRDefault="00FF7BFC" w:rsidP="00201A4C">
      <w:pPr>
        <w:numPr>
          <w:ilvl w:val="0"/>
          <w:numId w:val="18"/>
        </w:numPr>
        <w:spacing w:after="49"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udostępnienia w ramach przepisów ustawy o dostępie do informacji publicznej,   </w:t>
      </w:r>
    </w:p>
    <w:p w14:paraId="38AB3CF5" w14:textId="7286DB52" w:rsidR="00FF7BFC" w:rsidRPr="0078104B" w:rsidRDefault="00FF7BFC" w:rsidP="00201A4C">
      <w:pPr>
        <w:numPr>
          <w:ilvl w:val="0"/>
          <w:numId w:val="18"/>
        </w:numPr>
        <w:spacing w:after="40"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ubiegania się o dofinansowanie ze środków budżetowych</w:t>
      </w:r>
      <w:r w:rsidR="00E1240A" w:rsidRPr="0078104B">
        <w:rPr>
          <w:rFonts w:ascii="Times New Roman" w:eastAsia="Times New Roman" w:hAnsi="Times New Roman" w:cs="Times New Roman"/>
          <w:sz w:val="24"/>
          <w:szCs w:val="24"/>
        </w:rPr>
        <w:t xml:space="preserve"> </w:t>
      </w:r>
      <w:r w:rsidR="00E1240A" w:rsidRPr="0078104B">
        <w:rPr>
          <w:rFonts w:ascii="Times New Roman" w:eastAsia="Times New Roman" w:hAnsi="Times New Roman" w:cs="Times New Roman"/>
          <w:b/>
          <w:bCs/>
          <w:sz w:val="24"/>
          <w:szCs w:val="24"/>
        </w:rPr>
        <w:t>(krajowych)</w:t>
      </w:r>
      <w:r w:rsidR="00E1240A" w:rsidRPr="0078104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sz w:val="24"/>
          <w:szCs w:val="24"/>
        </w:rPr>
        <w:t xml:space="preserve"> lub funduszy Unii Europejskiej - jako element wniosków o dofinansowanie ze środków budżetowych lub funduszy Unii Europejskiej,   </w:t>
      </w:r>
    </w:p>
    <w:p w14:paraId="1C4E63AA" w14:textId="77777777" w:rsidR="00FF7BFC" w:rsidRPr="0078104B" w:rsidRDefault="00FF7BFC" w:rsidP="00FF7BFC">
      <w:pPr>
        <w:numPr>
          <w:ilvl w:val="0"/>
          <w:numId w:val="18"/>
        </w:numPr>
        <w:spacing w:after="43"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wykorzystania dokumentacji projektowej i opracowań wykonanych na podstawie niniejszej umowy przez wykonawców wykonujących dokumentacje projektowe na podstawie udzielonych zamówień;   </w:t>
      </w:r>
    </w:p>
    <w:p w14:paraId="06523060" w14:textId="77777777" w:rsidR="00FF7BFC" w:rsidRPr="0078104B" w:rsidRDefault="00FF7BFC" w:rsidP="00FF7BFC">
      <w:pPr>
        <w:numPr>
          <w:ilvl w:val="0"/>
          <w:numId w:val="18"/>
        </w:numPr>
        <w:spacing w:after="40" w:line="271" w:lineRule="auto"/>
        <w:ind w:left="568" w:right="65" w:hanging="278"/>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do wykorzystania innego niż wymienione powyżej lecz służącego celom związanym z prowadzeniem przez Zamawiającego prawidłowej gospodarki przestrzennej.   </w:t>
      </w:r>
    </w:p>
    <w:p w14:paraId="1A168E85" w14:textId="77777777" w:rsidR="00FF7BFC" w:rsidRPr="0078104B" w:rsidRDefault="00FF7BFC" w:rsidP="00FF7BFC">
      <w:pPr>
        <w:numPr>
          <w:ilvl w:val="0"/>
          <w:numId w:val="19"/>
        </w:numPr>
        <w:spacing w:after="101" w:line="271" w:lineRule="auto"/>
        <w:ind w:right="65" w:hanging="24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przenosi na rzecz Zamawiającego wyłączne prawo zezwalania na wykonanie zależnego prawa autorskiego (do rozporządzania i korzystania z dokumentacji projektowych, a w szczególności w zakresie pól eksploatacji wymienionych w ust. 1), a także udziela upoważnienia do wykonywania autorskich praw osobistych.   </w:t>
      </w:r>
    </w:p>
    <w:p w14:paraId="6E664E45" w14:textId="77777777" w:rsidR="00FF7BFC" w:rsidRPr="0078104B" w:rsidRDefault="00FF7BFC" w:rsidP="00FF7BFC">
      <w:pPr>
        <w:numPr>
          <w:ilvl w:val="0"/>
          <w:numId w:val="19"/>
        </w:numPr>
        <w:spacing w:after="89" w:line="271" w:lineRule="auto"/>
        <w:ind w:right="65" w:hanging="24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Wykonawcy nie będzie przysługiwać odrębne wynagrodzenie za korzystanie z utworu na każdym odrębnym polu eksploatacji.   </w:t>
      </w:r>
    </w:p>
    <w:p w14:paraId="65D5919E" w14:textId="77777777" w:rsidR="00FF7BFC" w:rsidRPr="0078104B" w:rsidRDefault="00FF7BFC" w:rsidP="00FF7BFC">
      <w:pPr>
        <w:numPr>
          <w:ilvl w:val="0"/>
          <w:numId w:val="19"/>
        </w:numPr>
        <w:spacing w:after="93" w:line="271" w:lineRule="auto"/>
        <w:ind w:right="65" w:hanging="24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wykonania opracowań objętych przedmiotem niniejszej umowy przez Wykonawcę z udziałem innych osób, którym przysługują majątkowe prawa autorskie do opracowań lub ich części Wykonawca zobowiązuje się:   </w:t>
      </w:r>
    </w:p>
    <w:p w14:paraId="4D40519C" w14:textId="77777777" w:rsidR="00FF7BFC" w:rsidRPr="0078104B" w:rsidRDefault="00FF7BFC" w:rsidP="00FF7BFC">
      <w:pPr>
        <w:numPr>
          <w:ilvl w:val="0"/>
          <w:numId w:val="20"/>
        </w:numPr>
        <w:spacing w:after="88" w:line="271" w:lineRule="auto"/>
        <w:ind w:right="65" w:hanging="29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nabyć od autorów opracowań majątkowe prawa autorskie i prawa zależne celem ich dalszego przeniesienia na rzecz Zamawiającego w trybie określonym w niniejszym paragrafie,   </w:t>
      </w:r>
    </w:p>
    <w:p w14:paraId="3787A723" w14:textId="77777777" w:rsidR="00FF7BFC" w:rsidRPr="0078104B" w:rsidRDefault="00FF7BFC" w:rsidP="00FF7BFC">
      <w:pPr>
        <w:numPr>
          <w:ilvl w:val="0"/>
          <w:numId w:val="20"/>
        </w:numPr>
        <w:spacing w:after="42" w:line="271" w:lineRule="auto"/>
        <w:ind w:right="65" w:hanging="29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uzyskać zgodę autorów opracowań do korzystania przez Zamawiającego na polach eksploatacji określonych  </w:t>
      </w:r>
    </w:p>
    <w:p w14:paraId="6A23BEE8" w14:textId="77777777" w:rsidR="00FF7BFC" w:rsidRPr="0078104B" w:rsidRDefault="00FF7BFC" w:rsidP="00FF7BFC">
      <w:pPr>
        <w:spacing w:after="100" w:line="271" w:lineRule="auto"/>
        <w:ind w:left="740" w:right="65" w:hanging="10"/>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ust. 1;   </w:t>
      </w:r>
    </w:p>
    <w:p w14:paraId="785FB846" w14:textId="77777777" w:rsidR="00FF7BFC" w:rsidRPr="0078104B" w:rsidRDefault="00FF7BFC" w:rsidP="00FF7BFC">
      <w:pPr>
        <w:numPr>
          <w:ilvl w:val="0"/>
          <w:numId w:val="20"/>
        </w:numPr>
        <w:spacing w:after="88" w:line="271" w:lineRule="auto"/>
        <w:ind w:right="65" w:hanging="29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dostarczyć Zamawiającemu wraz z opracowaniami oświadczenia twórców (współtwórców) opracowań, że Wykonawca dysponuje prawami autorskimi do tych opracowań,   </w:t>
      </w:r>
    </w:p>
    <w:p w14:paraId="0B2D4826" w14:textId="77777777" w:rsidR="00FF7BFC" w:rsidRPr="0078104B" w:rsidRDefault="00FF7BFC" w:rsidP="00FF7BFC">
      <w:pPr>
        <w:numPr>
          <w:ilvl w:val="0"/>
          <w:numId w:val="20"/>
        </w:numPr>
        <w:spacing w:after="88" w:line="271" w:lineRule="auto"/>
        <w:ind w:right="65" w:hanging="295"/>
        <w:jc w:val="both"/>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w przypadku wytoczenia powództwa przeciwko Zamawiającemu w związku z naruszeniem praw osób trzecich, Wykonawca zobowiązuje się wziąć udział w takim postępowaniu po stronie Zamawiającego.   </w:t>
      </w:r>
    </w:p>
    <w:p w14:paraId="633590E0" w14:textId="77777777" w:rsidR="00FF7BFC" w:rsidRPr="0078104B" w:rsidRDefault="00FF7BFC" w:rsidP="00FF7BFC">
      <w:pPr>
        <w:numPr>
          <w:ilvl w:val="0"/>
          <w:numId w:val="21"/>
        </w:numPr>
        <w:spacing w:after="5" w:line="271" w:lineRule="auto"/>
        <w:ind w:right="65" w:hanging="27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przenosi na Zamawiającego autorskie prawa majątkowe i prawa zależne do opracowań objętych przedmiotem niniejszej umowy, w tym do przystosowywania, dokonywania zmian oraz przeróbek z chwilą podpisania protokołu odbioru dokumentacji.   </w:t>
      </w:r>
    </w:p>
    <w:p w14:paraId="1903CEA0" w14:textId="77777777" w:rsidR="00FF7BFC" w:rsidRPr="0078104B" w:rsidRDefault="00FF7BFC" w:rsidP="00FF7BFC">
      <w:pPr>
        <w:numPr>
          <w:ilvl w:val="0"/>
          <w:numId w:val="21"/>
        </w:numPr>
        <w:spacing w:after="88" w:line="271" w:lineRule="auto"/>
        <w:ind w:right="65" w:hanging="27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Przeniesienie autorskich praw majątkowych, a także praw zależnych następuje bez ograniczeń czasowych i terytorialnych.   </w:t>
      </w:r>
    </w:p>
    <w:p w14:paraId="421A7D28" w14:textId="77777777" w:rsidR="00FF7BFC" w:rsidRPr="0078104B" w:rsidRDefault="00FF7BFC" w:rsidP="00FF7BFC">
      <w:pPr>
        <w:numPr>
          <w:ilvl w:val="0"/>
          <w:numId w:val="21"/>
        </w:numPr>
        <w:spacing w:after="43" w:line="271" w:lineRule="auto"/>
        <w:ind w:right="65" w:hanging="27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ponosi wyłączną odpowiedzialność za naruszenie praw autorskich oraz innych praw osób trzecich przy wykonywaniu niniejszej umowy.   </w:t>
      </w:r>
    </w:p>
    <w:p w14:paraId="0D4047BE" w14:textId="77777777" w:rsidR="00FF7BFC" w:rsidRPr="0078104B" w:rsidRDefault="00FF7BFC" w:rsidP="00FF7BFC">
      <w:pPr>
        <w:numPr>
          <w:ilvl w:val="0"/>
          <w:numId w:val="21"/>
        </w:numPr>
        <w:spacing w:after="40" w:line="271" w:lineRule="auto"/>
        <w:ind w:right="65" w:hanging="27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Zamawiający ma prawo przenoszenia przysługujących mu na mocy niniejszej umowy, autorskich praw majątkowych do opracowania, na rzecz osób trzecich bez zgody Wykonawcy.   </w:t>
      </w:r>
    </w:p>
    <w:p w14:paraId="760D0030" w14:textId="77777777" w:rsidR="00FF7BFC" w:rsidRPr="0078104B" w:rsidRDefault="00FF7BFC" w:rsidP="00FF7BFC">
      <w:pPr>
        <w:numPr>
          <w:ilvl w:val="0"/>
          <w:numId w:val="21"/>
        </w:numPr>
        <w:spacing w:after="305" w:line="271" w:lineRule="auto"/>
        <w:ind w:right="65" w:hanging="276"/>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Nie będzie traktowane jako naruszenie praw autorskich Wykonawcy wykorzystanie dokumentacji projektowej, stanowiącej przedmiot niniejszej umowy i jej modyfikacja w zakresie niezbędnym do realizacji inwestycji, w przypadku, gdy Wykonawca nie podejmie lub zaprzestanie w toku realizacji inwestycji wykonywania nadzoru autorskiego, do którego jest zobowiązany na podstawie ustawy Prawo budowlane oraz niniejszej umowy.   </w:t>
      </w:r>
    </w:p>
    <w:p w14:paraId="6BCD2C2B" w14:textId="77777777" w:rsidR="00FF7BFC" w:rsidRPr="0078104B" w:rsidRDefault="00FF7BFC" w:rsidP="00FF7BFC">
      <w:pPr>
        <w:spacing w:after="77" w:line="264" w:lineRule="auto"/>
        <w:ind w:left="664" w:right="468"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§12 </w:t>
      </w:r>
    </w:p>
    <w:p w14:paraId="39245BD7" w14:textId="77777777" w:rsidR="00FF7BFC" w:rsidRPr="0078104B" w:rsidRDefault="00FF7BFC" w:rsidP="00FF7BFC">
      <w:pPr>
        <w:numPr>
          <w:ilvl w:val="0"/>
          <w:numId w:val="22"/>
        </w:numPr>
        <w:spacing w:after="40" w:line="271" w:lineRule="auto"/>
        <w:ind w:right="65" w:hanging="41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Zamawiający może rozwiązać umowę, jeżeli zachodzi co najmniej jedna z okoliczności, o których mowa w art. 456  ustawy Prawo zamówień publicznych.  </w:t>
      </w:r>
    </w:p>
    <w:p w14:paraId="42E42870" w14:textId="77777777" w:rsidR="00FF7BFC" w:rsidRPr="0078104B" w:rsidRDefault="00FF7BFC" w:rsidP="00FF7BFC">
      <w:pPr>
        <w:numPr>
          <w:ilvl w:val="0"/>
          <w:numId w:val="22"/>
        </w:numPr>
        <w:spacing w:after="301" w:line="271" w:lineRule="auto"/>
        <w:ind w:right="65" w:hanging="41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okolicznościach jak wyżej Wykonawcy przysługuje wyłącznie wynagrodzenie należne z tytułu wykonania części umowy.  </w:t>
      </w:r>
    </w:p>
    <w:p w14:paraId="45F028A7" w14:textId="77777777" w:rsidR="00FF7BFC" w:rsidRPr="0078104B" w:rsidRDefault="00FF7BFC" w:rsidP="00FF7BFC">
      <w:pPr>
        <w:spacing w:after="52" w:line="264" w:lineRule="auto"/>
        <w:ind w:left="664" w:right="468"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§13 </w:t>
      </w:r>
    </w:p>
    <w:p w14:paraId="295471F3" w14:textId="77777777" w:rsidR="00FF7BFC" w:rsidRPr="0078104B" w:rsidRDefault="00FF7BFC" w:rsidP="00FF7BFC">
      <w:pPr>
        <w:numPr>
          <w:ilvl w:val="0"/>
          <w:numId w:val="23"/>
        </w:numPr>
        <w:spacing w:after="44"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Wykonawca jako realizujący zamówienie udzielone w trybie zamówienia publicznego i finansowane z udziałem środków publicznych obowiązany jest do zapewnienia dostępności osobom ze szczególnymi potrzebami w zakresie określonym w art. 6 ustawy z dnia 19 lipca 2019r. o zapewnieniu dostępności osobom ze szczególnymi potrzebami z uwzględnieniem charakteru niniejszej umowy.   </w:t>
      </w:r>
    </w:p>
    <w:p w14:paraId="27A4449B" w14:textId="77777777" w:rsidR="00FF7BFC" w:rsidRPr="0078104B" w:rsidRDefault="00FF7BFC" w:rsidP="00FF7BFC">
      <w:pPr>
        <w:numPr>
          <w:ilvl w:val="0"/>
          <w:numId w:val="23"/>
        </w:numPr>
        <w:spacing w:after="30"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W zakresie nieuregulowanym niniejszą umową stosuje się przepisy Kodeksu cywilnego, art. 304 Kodeksu pracy oraz ustawy Prawo zamówień publicznych, Prawo przewozowe i Prawo o ruchu drogowym.</w:t>
      </w:r>
      <w:r w:rsidRPr="0078104B">
        <w:rPr>
          <w:rFonts w:ascii="Times New Roman" w:eastAsia="Times New Roman" w:hAnsi="Times New Roman" w:cs="Times New Roman"/>
          <w:color w:val="FF0000"/>
          <w:sz w:val="24"/>
          <w:szCs w:val="24"/>
        </w:rPr>
        <w:t xml:space="preserve"> </w:t>
      </w:r>
      <w:r w:rsidRPr="0078104B">
        <w:rPr>
          <w:rFonts w:ascii="Times New Roman" w:eastAsia="Times New Roman" w:hAnsi="Times New Roman" w:cs="Times New Roman"/>
          <w:sz w:val="24"/>
          <w:szCs w:val="24"/>
        </w:rPr>
        <w:t xml:space="preserve"> </w:t>
      </w:r>
    </w:p>
    <w:p w14:paraId="63E8B32A" w14:textId="77777777" w:rsidR="00FF7BFC" w:rsidRPr="0078104B" w:rsidRDefault="00FF7BFC" w:rsidP="00FF7BFC">
      <w:pPr>
        <w:spacing w:after="49"/>
        <w:ind w:left="383"/>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712E4FAF" w14:textId="77777777" w:rsidR="00FF7BFC" w:rsidRPr="0078104B" w:rsidRDefault="00FF7BFC" w:rsidP="00FF7BFC">
      <w:pPr>
        <w:spacing w:after="52" w:line="264" w:lineRule="auto"/>
        <w:ind w:left="664" w:right="420"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§14 </w:t>
      </w:r>
    </w:p>
    <w:p w14:paraId="18B3EF54" w14:textId="77777777" w:rsidR="00FF7BFC" w:rsidRPr="0078104B" w:rsidRDefault="00FF7BFC" w:rsidP="00FF7BFC">
      <w:pPr>
        <w:numPr>
          <w:ilvl w:val="0"/>
          <w:numId w:val="24"/>
        </w:numPr>
        <w:spacing w:after="43"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powstania   sporu   w   związku   z   niniejszą   umową   Strony   dążyć   będą do ugodowego rozstrzygnięcia sporu, tj. w drodze negocjacji i porozumienia.  </w:t>
      </w:r>
    </w:p>
    <w:p w14:paraId="49F11BA4" w14:textId="77777777" w:rsidR="00FF7BFC" w:rsidRPr="0078104B" w:rsidRDefault="00FF7BFC" w:rsidP="00FF7BFC">
      <w:pPr>
        <w:numPr>
          <w:ilvl w:val="0"/>
          <w:numId w:val="24"/>
        </w:numPr>
        <w:spacing w:after="27" w:line="271" w:lineRule="auto"/>
        <w:ind w:right="65" w:hanging="427"/>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W przypadku niemożności ugodowego rozstrzygnięcia sporu sądem wyłącznie właściwym do rozpoznawania sporów powstałych w związku z niniejszą umową jest właściwy rzeczowo sąd właściwy dla siedziby Zamawiającego.  </w:t>
      </w:r>
    </w:p>
    <w:p w14:paraId="41BE5046" w14:textId="77777777" w:rsidR="00FF7BFC" w:rsidRPr="0078104B" w:rsidRDefault="00FF7BFC" w:rsidP="00FF7BFC">
      <w:pPr>
        <w:spacing w:after="51"/>
        <w:ind w:left="434"/>
        <w:jc w:val="center"/>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3D1A6446" w14:textId="77777777" w:rsidR="00FF7BFC" w:rsidRPr="0078104B" w:rsidRDefault="00FF7BFC" w:rsidP="00FF7BFC">
      <w:pPr>
        <w:spacing w:after="11" w:line="264" w:lineRule="auto"/>
        <w:ind w:left="664" w:right="434" w:hanging="10"/>
        <w:jc w:val="center"/>
        <w:rPr>
          <w:rFonts w:ascii="Times New Roman" w:hAnsi="Times New Roman" w:cs="Times New Roman"/>
          <w:sz w:val="24"/>
          <w:szCs w:val="24"/>
        </w:rPr>
      </w:pPr>
      <w:r w:rsidRPr="0078104B">
        <w:rPr>
          <w:rFonts w:ascii="Times New Roman" w:eastAsia="Times New Roman" w:hAnsi="Times New Roman" w:cs="Times New Roman"/>
          <w:sz w:val="24"/>
          <w:szCs w:val="24"/>
        </w:rPr>
        <w:lastRenderedPageBreak/>
        <w:t xml:space="preserve">§15 </w:t>
      </w:r>
    </w:p>
    <w:p w14:paraId="388598E9" w14:textId="77777777" w:rsidR="00FF7BFC" w:rsidRPr="0078104B" w:rsidRDefault="00FF7BFC" w:rsidP="00CB41BB">
      <w:pPr>
        <w:spacing w:after="138" w:line="271" w:lineRule="auto"/>
        <w:ind w:right="65"/>
        <w:jc w:val="both"/>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Umowę   sporządzono   w   trzech  jednobrzmiących   egzemplarzach, z których dwa pozostają u </w:t>
      </w:r>
      <w:r w:rsidRPr="0078104B">
        <w:rPr>
          <w:rFonts w:ascii="Times New Roman" w:eastAsia="Times New Roman" w:hAnsi="Times New Roman" w:cs="Times New Roman"/>
          <w:b/>
          <w:sz w:val="24"/>
          <w:szCs w:val="24"/>
        </w:rPr>
        <w:t xml:space="preserve">Zamawiającego, </w:t>
      </w:r>
      <w:r w:rsidRPr="0078104B">
        <w:rPr>
          <w:rFonts w:ascii="Times New Roman" w:eastAsia="Times New Roman" w:hAnsi="Times New Roman" w:cs="Times New Roman"/>
          <w:sz w:val="24"/>
          <w:szCs w:val="24"/>
        </w:rPr>
        <w:t xml:space="preserve">a jeden otrzymuje </w:t>
      </w:r>
      <w:r w:rsidRPr="0078104B">
        <w:rPr>
          <w:rFonts w:ascii="Times New Roman" w:eastAsia="Times New Roman" w:hAnsi="Times New Roman" w:cs="Times New Roman"/>
          <w:b/>
          <w:sz w:val="24"/>
          <w:szCs w:val="24"/>
        </w:rPr>
        <w:t>Wykonawca.</w:t>
      </w:r>
      <w:r w:rsidRPr="0078104B">
        <w:rPr>
          <w:rFonts w:ascii="Times New Roman" w:eastAsia="Times New Roman" w:hAnsi="Times New Roman" w:cs="Times New Roman"/>
          <w:sz w:val="24"/>
          <w:szCs w:val="24"/>
        </w:rPr>
        <w:t xml:space="preserve">  </w:t>
      </w:r>
    </w:p>
    <w:p w14:paraId="7848076C" w14:textId="77777777" w:rsidR="00FF7BFC" w:rsidRPr="0078104B" w:rsidRDefault="00FF7BFC" w:rsidP="00FF7BFC">
      <w:pPr>
        <w:spacing w:after="132"/>
        <w:ind w:left="1368"/>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7E519FD5" w14:textId="77777777" w:rsidR="00FF7BFC" w:rsidRPr="0078104B" w:rsidRDefault="00FF7BFC" w:rsidP="00FF7BFC">
      <w:pPr>
        <w:spacing w:after="53"/>
        <w:ind w:left="730"/>
        <w:rPr>
          <w:rFonts w:ascii="Times New Roman" w:hAnsi="Times New Roman" w:cs="Times New Roman"/>
          <w:sz w:val="24"/>
          <w:szCs w:val="24"/>
        </w:rPr>
      </w:pPr>
      <w:r w:rsidRPr="0078104B">
        <w:rPr>
          <w:rFonts w:ascii="Times New Roman" w:eastAsia="Times New Roman" w:hAnsi="Times New Roman" w:cs="Times New Roman"/>
          <w:sz w:val="24"/>
          <w:szCs w:val="24"/>
        </w:rPr>
        <w:t xml:space="preserve"> </w:t>
      </w:r>
    </w:p>
    <w:p w14:paraId="1C6DBA46" w14:textId="7757C3D0" w:rsidR="00FF7BFC" w:rsidRPr="0078104B" w:rsidRDefault="00FF7BFC" w:rsidP="00FF7BFC">
      <w:pPr>
        <w:tabs>
          <w:tab w:val="center" w:pos="300"/>
          <w:tab w:val="center" w:pos="3265"/>
          <w:tab w:val="center" w:pos="7258"/>
        </w:tabs>
        <w:spacing w:after="0" w:line="264" w:lineRule="auto"/>
        <w:rPr>
          <w:rFonts w:ascii="Times New Roman" w:hAnsi="Times New Roman" w:cs="Times New Roman"/>
          <w:sz w:val="24"/>
          <w:szCs w:val="24"/>
        </w:rPr>
      </w:pPr>
      <w:r w:rsidRPr="0078104B">
        <w:rPr>
          <w:rFonts w:ascii="Times New Roman" w:hAnsi="Times New Roman" w:cs="Times New Roman"/>
          <w:sz w:val="24"/>
          <w:szCs w:val="24"/>
        </w:rPr>
        <w:tab/>
      </w:r>
      <w:r w:rsidRPr="0078104B">
        <w:rPr>
          <w:rFonts w:ascii="Times New Roman" w:eastAsia="Times New Roman" w:hAnsi="Times New Roman" w:cs="Times New Roman"/>
          <w:sz w:val="24"/>
          <w:szCs w:val="24"/>
        </w:rPr>
        <w:t xml:space="preserve"> </w:t>
      </w:r>
      <w:r w:rsidR="00CB41B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i/>
          <w:sz w:val="24"/>
          <w:szCs w:val="24"/>
        </w:rPr>
        <w:t xml:space="preserve">Zamawiający:  </w:t>
      </w:r>
      <w:r w:rsidR="00CB41B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Wykonawca: </w:t>
      </w:r>
      <w:r w:rsidRPr="0078104B">
        <w:rPr>
          <w:rFonts w:ascii="Times New Roman" w:eastAsia="Times New Roman" w:hAnsi="Times New Roman" w:cs="Times New Roman"/>
          <w:sz w:val="24"/>
          <w:szCs w:val="24"/>
        </w:rPr>
        <w:t xml:space="preserve"> </w:t>
      </w:r>
    </w:p>
    <w:p w14:paraId="388FC7B4" w14:textId="77777777" w:rsidR="00FF7BFC" w:rsidRPr="0078104B" w:rsidRDefault="00FF7BFC" w:rsidP="00FF7BFC">
      <w:pPr>
        <w:spacing w:after="28"/>
        <w:ind w:left="379"/>
        <w:jc w:val="center"/>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 </w:t>
      </w:r>
      <w:r w:rsidRPr="0078104B">
        <w:rPr>
          <w:rFonts w:ascii="Times New Roman" w:eastAsia="Times New Roman" w:hAnsi="Times New Roman" w:cs="Times New Roman"/>
          <w:sz w:val="24"/>
          <w:szCs w:val="24"/>
        </w:rPr>
        <w:t xml:space="preserve"> </w:t>
      </w:r>
    </w:p>
    <w:p w14:paraId="7EED07AC" w14:textId="77777777" w:rsidR="00FF7BFC" w:rsidRPr="0078104B" w:rsidRDefault="00FF7BFC" w:rsidP="00FF7BFC">
      <w:pPr>
        <w:spacing w:after="28"/>
        <w:ind w:left="379"/>
        <w:jc w:val="center"/>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 </w:t>
      </w:r>
      <w:r w:rsidRPr="0078104B">
        <w:rPr>
          <w:rFonts w:ascii="Times New Roman" w:eastAsia="Times New Roman" w:hAnsi="Times New Roman" w:cs="Times New Roman"/>
          <w:sz w:val="24"/>
          <w:szCs w:val="24"/>
        </w:rPr>
        <w:t xml:space="preserve"> </w:t>
      </w:r>
    </w:p>
    <w:p w14:paraId="664C5608" w14:textId="77777777" w:rsidR="00FF7BFC" w:rsidRPr="0078104B" w:rsidRDefault="00FF7BFC" w:rsidP="00FF7BFC">
      <w:pPr>
        <w:spacing w:after="65"/>
        <w:ind w:left="381"/>
        <w:jc w:val="center"/>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r>
      <w:r w:rsidRPr="0078104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sz w:val="24"/>
          <w:szCs w:val="24"/>
        </w:rPr>
        <w:tab/>
        <w:t xml:space="preserve">  </w:t>
      </w:r>
    </w:p>
    <w:p w14:paraId="198D5730" w14:textId="07350BA3" w:rsidR="00FF7BFC" w:rsidRPr="0078104B" w:rsidRDefault="00FF7BFC" w:rsidP="00FF7BFC">
      <w:pPr>
        <w:tabs>
          <w:tab w:val="center" w:pos="300"/>
          <w:tab w:val="center" w:pos="3268"/>
          <w:tab w:val="center" w:pos="7258"/>
        </w:tabs>
        <w:spacing w:after="0" w:line="264" w:lineRule="auto"/>
        <w:rPr>
          <w:rFonts w:ascii="Times New Roman" w:hAnsi="Times New Roman" w:cs="Times New Roman"/>
          <w:sz w:val="24"/>
          <w:szCs w:val="24"/>
        </w:rPr>
      </w:pPr>
      <w:r w:rsidRPr="0078104B">
        <w:rPr>
          <w:rFonts w:ascii="Times New Roman" w:hAnsi="Times New Roman" w:cs="Times New Roman"/>
          <w:sz w:val="24"/>
          <w:szCs w:val="24"/>
        </w:rPr>
        <w:tab/>
      </w:r>
      <w:r w:rsidRPr="0078104B">
        <w:rPr>
          <w:rFonts w:ascii="Times New Roman" w:eastAsia="Times New Roman" w:hAnsi="Times New Roman" w:cs="Times New Roman"/>
          <w:sz w:val="24"/>
          <w:szCs w:val="24"/>
        </w:rPr>
        <w:t xml:space="preserve"> </w:t>
      </w:r>
      <w:r w:rsidR="00CB41BB">
        <w:rPr>
          <w:rFonts w:ascii="Times New Roman" w:eastAsia="Times New Roman" w:hAnsi="Times New Roman" w:cs="Times New Roman"/>
          <w:sz w:val="24"/>
          <w:szCs w:val="24"/>
        </w:rPr>
        <w:t xml:space="preserve">  </w:t>
      </w: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 </w:t>
      </w:r>
      <w:r w:rsidRPr="0078104B">
        <w:rPr>
          <w:rFonts w:ascii="Times New Roman" w:eastAsia="Times New Roman" w:hAnsi="Times New Roman" w:cs="Times New Roman"/>
          <w:sz w:val="24"/>
          <w:szCs w:val="24"/>
        </w:rPr>
        <w:t xml:space="preserve"> </w:t>
      </w:r>
    </w:p>
    <w:p w14:paraId="5E567D97" w14:textId="77777777" w:rsidR="00FF7BFC" w:rsidRPr="0078104B" w:rsidRDefault="00FF7BFC" w:rsidP="00FF7BFC">
      <w:pPr>
        <w:spacing w:after="25"/>
        <w:ind w:left="379"/>
        <w:jc w:val="center"/>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 </w:t>
      </w:r>
      <w:r w:rsidRPr="0078104B">
        <w:rPr>
          <w:rFonts w:ascii="Times New Roman" w:eastAsia="Times New Roman" w:hAnsi="Times New Roman" w:cs="Times New Roman"/>
          <w:sz w:val="24"/>
          <w:szCs w:val="24"/>
        </w:rPr>
        <w:t xml:space="preserve"> </w:t>
      </w:r>
    </w:p>
    <w:p w14:paraId="371CE9B1" w14:textId="77777777" w:rsidR="00FF7BFC" w:rsidRPr="0078104B" w:rsidRDefault="00FF7BFC" w:rsidP="00FF7BFC">
      <w:pPr>
        <w:spacing w:after="46"/>
        <w:ind w:left="379"/>
        <w:jc w:val="center"/>
        <w:rPr>
          <w:rFonts w:ascii="Times New Roman" w:hAnsi="Times New Roman" w:cs="Times New Roman"/>
          <w:sz w:val="24"/>
          <w:szCs w:val="24"/>
        </w:rPr>
      </w:pPr>
      <w:r w:rsidRPr="0078104B">
        <w:rPr>
          <w:rFonts w:ascii="Times New Roman" w:eastAsia="Times New Roman" w:hAnsi="Times New Roman" w:cs="Times New Roman"/>
          <w:i/>
          <w:sz w:val="24"/>
          <w:szCs w:val="24"/>
        </w:rPr>
        <w:t xml:space="preserve">  </w:t>
      </w:r>
      <w:r w:rsidRPr="0078104B">
        <w:rPr>
          <w:rFonts w:ascii="Times New Roman" w:eastAsia="Times New Roman" w:hAnsi="Times New Roman" w:cs="Times New Roman"/>
          <w:i/>
          <w:sz w:val="24"/>
          <w:szCs w:val="24"/>
        </w:rPr>
        <w:tab/>
        <w:t xml:space="preserve"> </w:t>
      </w:r>
      <w:r w:rsidRPr="0078104B">
        <w:rPr>
          <w:rFonts w:ascii="Times New Roman" w:eastAsia="Times New Roman" w:hAnsi="Times New Roman" w:cs="Times New Roman"/>
          <w:sz w:val="24"/>
          <w:szCs w:val="24"/>
        </w:rPr>
        <w:t xml:space="preserve"> </w:t>
      </w:r>
    </w:p>
    <w:p w14:paraId="77F45DA3" w14:textId="77777777" w:rsidR="00725661" w:rsidRPr="0078104B" w:rsidRDefault="00725661">
      <w:pPr>
        <w:rPr>
          <w:rFonts w:ascii="Times New Roman" w:hAnsi="Times New Roman" w:cs="Times New Roman"/>
          <w:sz w:val="24"/>
          <w:szCs w:val="24"/>
        </w:rPr>
      </w:pPr>
    </w:p>
    <w:sectPr w:rsidR="00725661" w:rsidRPr="0078104B" w:rsidSect="00CB41BB">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A523E"/>
    <w:multiLevelType w:val="hybridMultilevel"/>
    <w:tmpl w:val="DCB81D3C"/>
    <w:lvl w:ilvl="0" w:tplc="0AAEF8E6">
      <w:start w:val="1"/>
      <w:numFmt w:val="decimal"/>
      <w:lvlText w:val="%1."/>
      <w:lvlJc w:val="left"/>
      <w:pPr>
        <w:ind w:left="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F9220CA">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F43E50">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A66EF6">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3AE464">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9A66CE">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4D8F898">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E27BA2">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D3CA560">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5E5EC2"/>
    <w:multiLevelType w:val="hybridMultilevel"/>
    <w:tmpl w:val="1406A65C"/>
    <w:lvl w:ilvl="0" w:tplc="B55E6B22">
      <w:start w:val="1"/>
      <w:numFmt w:val="decimal"/>
      <w:lvlText w:val="%1."/>
      <w:lvlJc w:val="left"/>
      <w:pPr>
        <w:ind w:left="9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72C3B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0E8636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C8A22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7E6DF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0CCD6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E25EE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A22E7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487E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9B44FE"/>
    <w:multiLevelType w:val="hybridMultilevel"/>
    <w:tmpl w:val="FCF878A0"/>
    <w:lvl w:ilvl="0" w:tplc="23746F7E">
      <w:start w:val="1"/>
      <w:numFmt w:val="decimal"/>
      <w:lvlText w:val="%1."/>
      <w:lvlJc w:val="left"/>
      <w:pPr>
        <w:ind w:left="4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2FC003E">
      <w:start w:val="1"/>
      <w:numFmt w:val="decimal"/>
      <w:lvlText w:val="%2)"/>
      <w:lvlJc w:val="left"/>
      <w:pPr>
        <w:ind w:left="1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4C2C94">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C8BE48">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73052B8">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42EAF20">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C842D4">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3287E5A">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3C5FE4">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251B79"/>
    <w:multiLevelType w:val="hybridMultilevel"/>
    <w:tmpl w:val="3EA0DCE8"/>
    <w:lvl w:ilvl="0" w:tplc="33024250">
      <w:start w:val="1"/>
      <w:numFmt w:val="decimal"/>
      <w:lvlText w:val="%1."/>
      <w:lvlJc w:val="left"/>
      <w:pPr>
        <w:ind w:left="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6C1176">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84159C">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8ACCFA6">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18A7EB8">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585058">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A44530">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5E5592">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243922">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761C32"/>
    <w:multiLevelType w:val="hybridMultilevel"/>
    <w:tmpl w:val="C4568860"/>
    <w:lvl w:ilvl="0" w:tplc="374259D2">
      <w:start w:val="1"/>
      <w:numFmt w:val="decimal"/>
      <w:lvlText w:val="%1."/>
      <w:lvlJc w:val="left"/>
      <w:pPr>
        <w:ind w:left="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7DAA6E0">
      <w:start w:val="1"/>
      <w:numFmt w:val="lowerLetter"/>
      <w:lvlText w:val="%2)"/>
      <w:lvlJc w:val="left"/>
      <w:pPr>
        <w:ind w:left="11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06D32E">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F2D20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82E1128">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0E19CE">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963C02">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54C48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0BCC3FA">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665D53"/>
    <w:multiLevelType w:val="hybridMultilevel"/>
    <w:tmpl w:val="0B86814A"/>
    <w:lvl w:ilvl="0" w:tplc="6FEAD130">
      <w:start w:val="1"/>
      <w:numFmt w:val="decimal"/>
      <w:lvlText w:val="%1."/>
      <w:lvlJc w:val="left"/>
      <w:pPr>
        <w:ind w:left="7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7665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02CF9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3AFFC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36D7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2807C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EFAA06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08266E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B087BE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DF2CD2"/>
    <w:multiLevelType w:val="hybridMultilevel"/>
    <w:tmpl w:val="600AC454"/>
    <w:lvl w:ilvl="0" w:tplc="4E50EB46">
      <w:start w:val="3"/>
      <w:numFmt w:val="decimal"/>
      <w:lvlText w:val="%1)"/>
      <w:lvlJc w:val="left"/>
      <w:pPr>
        <w:ind w:left="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FCCE9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A31A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ACD2A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2CF03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227B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300917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44EA1A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8C82E9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737008"/>
    <w:multiLevelType w:val="hybridMultilevel"/>
    <w:tmpl w:val="437EC2D0"/>
    <w:lvl w:ilvl="0" w:tplc="5AB07ACC">
      <w:start w:val="2"/>
      <w:numFmt w:val="decimal"/>
      <w:lvlText w:val="%1."/>
      <w:lvlJc w:val="left"/>
      <w:pPr>
        <w:ind w:left="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86865A">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E1E22FC">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1265114">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36052E0">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F6E6BCC">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C1010C0">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60C45E">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223320">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1704F0D"/>
    <w:multiLevelType w:val="hybridMultilevel"/>
    <w:tmpl w:val="8B90A6C4"/>
    <w:lvl w:ilvl="0" w:tplc="0415000F">
      <w:start w:val="7"/>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4D0A17"/>
    <w:multiLevelType w:val="hybridMultilevel"/>
    <w:tmpl w:val="8AE84DC4"/>
    <w:lvl w:ilvl="0" w:tplc="D03ACC96">
      <w:start w:val="3"/>
      <w:numFmt w:val="decimal"/>
      <w:lvlText w:val="%1."/>
      <w:lvlJc w:val="left"/>
      <w:pPr>
        <w:ind w:left="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5880DD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C87C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4C4A2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B8AF1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EDE405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FEF0C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E0A8E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EF27B2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765BD9"/>
    <w:multiLevelType w:val="hybridMultilevel"/>
    <w:tmpl w:val="56963620"/>
    <w:lvl w:ilvl="0" w:tplc="055CF5E0">
      <w:start w:val="2"/>
      <w:numFmt w:val="decimal"/>
      <w:lvlText w:val="%1)"/>
      <w:lvlJc w:val="left"/>
      <w:pPr>
        <w:ind w:left="660" w:hanging="360"/>
      </w:pPr>
      <w:rPr>
        <w:rFonts w:eastAsia="Times New Roman"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1" w15:restartNumberingAfterBreak="0">
    <w:nsid w:val="4D573810"/>
    <w:multiLevelType w:val="hybridMultilevel"/>
    <w:tmpl w:val="EC9A90E6"/>
    <w:lvl w:ilvl="0" w:tplc="5E963BB2">
      <w:start w:val="1"/>
      <w:numFmt w:val="decimal"/>
      <w:lvlText w:val="%1)"/>
      <w:lvlJc w:val="left"/>
      <w:pPr>
        <w:ind w:left="5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926A7C">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6F28DB8">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E3C66DE">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2CF35E">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C6533A">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F2610A">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E67546">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E896AA">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A84E08"/>
    <w:multiLevelType w:val="hybridMultilevel"/>
    <w:tmpl w:val="C0B0B070"/>
    <w:lvl w:ilvl="0" w:tplc="5B8A56EE">
      <w:start w:val="1"/>
      <w:numFmt w:val="decimal"/>
      <w:lvlText w:val="%1."/>
      <w:lvlJc w:val="left"/>
      <w:pPr>
        <w:ind w:left="7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FA0BCF2">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562E2E">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764BC4">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2B41E">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5ADF80">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606D20">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C85A70">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A988B14">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4A57382"/>
    <w:multiLevelType w:val="hybridMultilevel"/>
    <w:tmpl w:val="B76C4BA4"/>
    <w:lvl w:ilvl="0" w:tplc="271A771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24C340">
      <w:start w:val="1"/>
      <w:numFmt w:val="lowerLetter"/>
      <w:lvlText w:val="%2"/>
      <w:lvlJc w:val="left"/>
      <w:pPr>
        <w:ind w:left="1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9AE5D4">
      <w:start w:val="1"/>
      <w:numFmt w:val="lowerRoman"/>
      <w:lvlText w:val="%3"/>
      <w:lvlJc w:val="left"/>
      <w:pPr>
        <w:ind w:left="1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544B3A">
      <w:start w:val="1"/>
      <w:numFmt w:val="decimal"/>
      <w:lvlText w:val="%4"/>
      <w:lvlJc w:val="left"/>
      <w:pPr>
        <w:ind w:left="2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AC222E">
      <w:start w:val="1"/>
      <w:numFmt w:val="lowerLetter"/>
      <w:lvlText w:val="%5"/>
      <w:lvlJc w:val="left"/>
      <w:pPr>
        <w:ind w:left="32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C20E368">
      <w:start w:val="1"/>
      <w:numFmt w:val="lowerRoman"/>
      <w:lvlText w:val="%6"/>
      <w:lvlJc w:val="left"/>
      <w:pPr>
        <w:ind w:left="39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1AABBC">
      <w:start w:val="1"/>
      <w:numFmt w:val="decimal"/>
      <w:lvlText w:val="%7"/>
      <w:lvlJc w:val="left"/>
      <w:pPr>
        <w:ind w:left="46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EA573A">
      <w:start w:val="1"/>
      <w:numFmt w:val="lowerLetter"/>
      <w:lvlText w:val="%8"/>
      <w:lvlJc w:val="left"/>
      <w:pPr>
        <w:ind w:left="54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C08D7D8">
      <w:start w:val="1"/>
      <w:numFmt w:val="lowerRoman"/>
      <w:lvlText w:val="%9"/>
      <w:lvlJc w:val="left"/>
      <w:pPr>
        <w:ind w:left="6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77B4607"/>
    <w:multiLevelType w:val="hybridMultilevel"/>
    <w:tmpl w:val="A09AD864"/>
    <w:lvl w:ilvl="0" w:tplc="159AF42E">
      <w:start w:val="1"/>
      <w:numFmt w:val="decimal"/>
      <w:lvlText w:val="%1."/>
      <w:lvlJc w:val="left"/>
      <w:pPr>
        <w:ind w:left="7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B2CB7AC">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CC167E">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22ABA4">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2EF232">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08418D0">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5A4AD4">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D142808">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F8479E">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78A1F4C"/>
    <w:multiLevelType w:val="hybridMultilevel"/>
    <w:tmpl w:val="BA5E5548"/>
    <w:lvl w:ilvl="0" w:tplc="167E5160">
      <w:start w:val="1"/>
      <w:numFmt w:val="decimal"/>
      <w:lvlText w:val="%1."/>
      <w:lvlJc w:val="left"/>
      <w:pPr>
        <w:ind w:left="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38DCC8">
      <w:start w:val="1"/>
      <w:numFmt w:val="lowerLetter"/>
      <w:lvlText w:val="%2"/>
      <w:lvlJc w:val="left"/>
      <w:pPr>
        <w:ind w:left="1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86EA4">
      <w:start w:val="1"/>
      <w:numFmt w:val="lowerRoman"/>
      <w:lvlText w:val="%3"/>
      <w:lvlJc w:val="left"/>
      <w:pPr>
        <w:ind w:left="1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9C7612">
      <w:start w:val="1"/>
      <w:numFmt w:val="decimal"/>
      <w:lvlText w:val="%4"/>
      <w:lvlJc w:val="left"/>
      <w:pPr>
        <w:ind w:left="2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0DCE678">
      <w:start w:val="1"/>
      <w:numFmt w:val="lowerLetter"/>
      <w:lvlText w:val="%5"/>
      <w:lvlJc w:val="left"/>
      <w:pPr>
        <w:ind w:left="32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3E650B4">
      <w:start w:val="1"/>
      <w:numFmt w:val="lowerRoman"/>
      <w:lvlText w:val="%6"/>
      <w:lvlJc w:val="left"/>
      <w:pPr>
        <w:ind w:left="39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7FCA80E">
      <w:start w:val="1"/>
      <w:numFmt w:val="decimal"/>
      <w:lvlText w:val="%7"/>
      <w:lvlJc w:val="left"/>
      <w:pPr>
        <w:ind w:left="46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A45FEC">
      <w:start w:val="1"/>
      <w:numFmt w:val="lowerLetter"/>
      <w:lvlText w:val="%8"/>
      <w:lvlJc w:val="left"/>
      <w:pPr>
        <w:ind w:left="54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E445822">
      <w:start w:val="1"/>
      <w:numFmt w:val="lowerRoman"/>
      <w:lvlText w:val="%9"/>
      <w:lvlJc w:val="left"/>
      <w:pPr>
        <w:ind w:left="6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B43581F"/>
    <w:multiLevelType w:val="hybridMultilevel"/>
    <w:tmpl w:val="B80EA026"/>
    <w:lvl w:ilvl="0" w:tplc="53F8EC2A">
      <w:start w:val="1"/>
      <w:numFmt w:val="lowerLetter"/>
      <w:lvlText w:val="%1)"/>
      <w:lvlJc w:val="left"/>
      <w:pPr>
        <w:ind w:left="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DEE0C86">
      <w:start w:val="1"/>
      <w:numFmt w:val="lowerLetter"/>
      <w:lvlText w:val="%2"/>
      <w:lvlJc w:val="left"/>
      <w:pPr>
        <w:ind w:left="1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9E23C6">
      <w:start w:val="1"/>
      <w:numFmt w:val="lowerRoman"/>
      <w:lvlText w:val="%3"/>
      <w:lvlJc w:val="left"/>
      <w:pPr>
        <w:ind w:left="1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4A63A8C">
      <w:start w:val="1"/>
      <w:numFmt w:val="decimal"/>
      <w:lvlText w:val="%4"/>
      <w:lvlJc w:val="left"/>
      <w:pPr>
        <w:ind w:left="2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8411CE">
      <w:start w:val="1"/>
      <w:numFmt w:val="lowerLetter"/>
      <w:lvlText w:val="%5"/>
      <w:lvlJc w:val="left"/>
      <w:pPr>
        <w:ind w:left="32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9BABDBE">
      <w:start w:val="1"/>
      <w:numFmt w:val="lowerRoman"/>
      <w:lvlText w:val="%6"/>
      <w:lvlJc w:val="left"/>
      <w:pPr>
        <w:ind w:left="39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8843BD0">
      <w:start w:val="1"/>
      <w:numFmt w:val="decimal"/>
      <w:lvlText w:val="%7"/>
      <w:lvlJc w:val="left"/>
      <w:pPr>
        <w:ind w:left="46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E26184">
      <w:start w:val="1"/>
      <w:numFmt w:val="lowerLetter"/>
      <w:lvlText w:val="%8"/>
      <w:lvlJc w:val="left"/>
      <w:pPr>
        <w:ind w:left="54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AA9156">
      <w:start w:val="1"/>
      <w:numFmt w:val="lowerRoman"/>
      <w:lvlText w:val="%9"/>
      <w:lvlJc w:val="left"/>
      <w:pPr>
        <w:ind w:left="6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C881A73"/>
    <w:multiLevelType w:val="hybridMultilevel"/>
    <w:tmpl w:val="C1A0A332"/>
    <w:lvl w:ilvl="0" w:tplc="3D2C20BA">
      <w:start w:val="1"/>
      <w:numFmt w:val="lowerLetter"/>
      <w:lvlText w:val="%1)"/>
      <w:lvlJc w:val="left"/>
      <w:pPr>
        <w:ind w:left="7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6254DE">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04DE9E">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3D85866">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DE53BE">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8CFBF4">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ED380">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162F79A">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07346">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DCB7746"/>
    <w:multiLevelType w:val="hybridMultilevel"/>
    <w:tmpl w:val="00F4D91E"/>
    <w:lvl w:ilvl="0" w:tplc="0B3A0F54">
      <w:start w:val="1"/>
      <w:numFmt w:val="decimal"/>
      <w:lvlText w:val="%1)"/>
      <w:lvlJc w:val="left"/>
      <w:pPr>
        <w:ind w:left="1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9169502">
      <w:start w:val="1"/>
      <w:numFmt w:val="lowerLetter"/>
      <w:lvlText w:val="%2)"/>
      <w:lvlJc w:val="left"/>
      <w:pPr>
        <w:ind w:left="17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BDCC2FC">
      <w:start w:val="1"/>
      <w:numFmt w:val="lowerRoman"/>
      <w:lvlText w:val="%3"/>
      <w:lvlJc w:val="left"/>
      <w:pPr>
        <w:ind w:left="24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CA0052">
      <w:start w:val="1"/>
      <w:numFmt w:val="decimal"/>
      <w:lvlText w:val="%4"/>
      <w:lvlJc w:val="left"/>
      <w:pPr>
        <w:ind w:left="32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F98C6DC">
      <w:start w:val="1"/>
      <w:numFmt w:val="lowerLetter"/>
      <w:lvlText w:val="%5"/>
      <w:lvlJc w:val="left"/>
      <w:pPr>
        <w:ind w:left="3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8E78D6">
      <w:start w:val="1"/>
      <w:numFmt w:val="lowerRoman"/>
      <w:lvlText w:val="%6"/>
      <w:lvlJc w:val="left"/>
      <w:pPr>
        <w:ind w:left="46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4A4108">
      <w:start w:val="1"/>
      <w:numFmt w:val="decimal"/>
      <w:lvlText w:val="%7"/>
      <w:lvlJc w:val="left"/>
      <w:pPr>
        <w:ind w:left="53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F5C2180">
      <w:start w:val="1"/>
      <w:numFmt w:val="lowerLetter"/>
      <w:lvlText w:val="%8"/>
      <w:lvlJc w:val="left"/>
      <w:pPr>
        <w:ind w:left="60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20E4F0">
      <w:start w:val="1"/>
      <w:numFmt w:val="lowerRoman"/>
      <w:lvlText w:val="%9"/>
      <w:lvlJc w:val="left"/>
      <w:pPr>
        <w:ind w:left="68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DEC6981"/>
    <w:multiLevelType w:val="hybridMultilevel"/>
    <w:tmpl w:val="6EDC7B70"/>
    <w:lvl w:ilvl="0" w:tplc="17686632">
      <w:start w:val="1"/>
      <w:numFmt w:val="decimal"/>
      <w:lvlText w:val="%1."/>
      <w:lvlJc w:val="left"/>
      <w:pPr>
        <w:ind w:left="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22A4B6C">
      <w:start w:val="1"/>
      <w:numFmt w:val="lowerLetter"/>
      <w:lvlText w:val="%2)"/>
      <w:lvlJc w:val="left"/>
      <w:pPr>
        <w:ind w:left="17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AE015A">
      <w:start w:val="1"/>
      <w:numFmt w:val="lowerRoman"/>
      <w:lvlText w:val="%3"/>
      <w:lvlJc w:val="left"/>
      <w:pPr>
        <w:ind w:left="25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BC0938">
      <w:start w:val="1"/>
      <w:numFmt w:val="decimal"/>
      <w:lvlText w:val="%4"/>
      <w:lvlJc w:val="left"/>
      <w:pPr>
        <w:ind w:left="32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C0ADBC">
      <w:start w:val="1"/>
      <w:numFmt w:val="lowerLetter"/>
      <w:lvlText w:val="%5"/>
      <w:lvlJc w:val="left"/>
      <w:pPr>
        <w:ind w:left="39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AE1836">
      <w:start w:val="1"/>
      <w:numFmt w:val="lowerRoman"/>
      <w:lvlText w:val="%6"/>
      <w:lvlJc w:val="left"/>
      <w:pPr>
        <w:ind w:left="46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8CCA24">
      <w:start w:val="1"/>
      <w:numFmt w:val="decimal"/>
      <w:lvlText w:val="%7"/>
      <w:lvlJc w:val="left"/>
      <w:pPr>
        <w:ind w:left="53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3656BC">
      <w:start w:val="1"/>
      <w:numFmt w:val="lowerLetter"/>
      <w:lvlText w:val="%8"/>
      <w:lvlJc w:val="left"/>
      <w:pPr>
        <w:ind w:left="6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D646980">
      <w:start w:val="1"/>
      <w:numFmt w:val="lowerRoman"/>
      <w:lvlText w:val="%9"/>
      <w:lvlJc w:val="left"/>
      <w:pPr>
        <w:ind w:left="68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0F14983"/>
    <w:multiLevelType w:val="hybridMultilevel"/>
    <w:tmpl w:val="C44C511C"/>
    <w:lvl w:ilvl="0" w:tplc="38EC0726">
      <w:start w:val="1"/>
      <w:numFmt w:val="bullet"/>
      <w:lvlText w:val="-"/>
      <w:lvlJc w:val="left"/>
      <w:pPr>
        <w:ind w:left="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6FC0CB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7B2A77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7E0E01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0EB78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02C40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26177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F65CA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84477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F81A67"/>
    <w:multiLevelType w:val="hybridMultilevel"/>
    <w:tmpl w:val="37D8BD80"/>
    <w:lvl w:ilvl="0" w:tplc="6CC078BE">
      <w:start w:val="5"/>
      <w:numFmt w:val="decimal"/>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1129E28">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0C228B0">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D18EA2A">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698ED72">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E2A154">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0E84AE">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BC1880">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BA03ECA">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B909F8"/>
    <w:multiLevelType w:val="hybridMultilevel"/>
    <w:tmpl w:val="216A4A72"/>
    <w:lvl w:ilvl="0" w:tplc="70CEE6E6">
      <w:start w:val="1"/>
      <w:numFmt w:val="decimal"/>
      <w:lvlText w:val="%1)"/>
      <w:lvlJc w:val="left"/>
      <w:pPr>
        <w:ind w:left="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0122D8C">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1EE8B4">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2E9FBC">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121020">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58AA92">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40D96A">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5E36F6">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726A1F6">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5C458F6"/>
    <w:multiLevelType w:val="hybridMultilevel"/>
    <w:tmpl w:val="5FEA0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EB16A4"/>
    <w:multiLevelType w:val="hybridMultilevel"/>
    <w:tmpl w:val="8DAEF4E2"/>
    <w:lvl w:ilvl="0" w:tplc="337A3E74">
      <w:start w:val="1"/>
      <w:numFmt w:val="decimal"/>
      <w:lvlText w:val="%1)"/>
      <w:lvlJc w:val="left"/>
      <w:pPr>
        <w:ind w:left="5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46A0F6">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7368CDE">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BC4A8C">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E417C6">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5CA700">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F295CE">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53A9122">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72A9936">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EE107AF"/>
    <w:multiLevelType w:val="hybridMultilevel"/>
    <w:tmpl w:val="4086D8E2"/>
    <w:lvl w:ilvl="0" w:tplc="04150011">
      <w:start w:val="3"/>
      <w:numFmt w:val="decimal"/>
      <w:lvlText w:val="%1)"/>
      <w:lvlJc w:val="left"/>
      <w:pPr>
        <w:ind w:left="720" w:hanging="360"/>
      </w:pPr>
      <w:rPr>
        <w:rFonts w:ascii="Times New Roman" w:eastAsia="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2C24E8"/>
    <w:multiLevelType w:val="hybridMultilevel"/>
    <w:tmpl w:val="FF38C1EE"/>
    <w:lvl w:ilvl="0" w:tplc="3D2E60D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E3DEC">
      <w:start w:val="2"/>
      <w:numFmt w:val="decimal"/>
      <w:lvlRestart w:val="0"/>
      <w:lvlText w:val="%2)"/>
      <w:lvlJc w:val="left"/>
      <w:pPr>
        <w:ind w:left="17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FAC586">
      <w:start w:val="1"/>
      <w:numFmt w:val="lowerRoman"/>
      <w:lvlText w:val="%3"/>
      <w:lvlJc w:val="left"/>
      <w:pPr>
        <w:ind w:left="20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7881362">
      <w:start w:val="1"/>
      <w:numFmt w:val="decimal"/>
      <w:lvlText w:val="%4"/>
      <w:lvlJc w:val="left"/>
      <w:pPr>
        <w:ind w:left="27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CB6C98C">
      <w:start w:val="1"/>
      <w:numFmt w:val="lowerLetter"/>
      <w:lvlText w:val="%5"/>
      <w:lvlJc w:val="left"/>
      <w:pPr>
        <w:ind w:left="34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A28FF2">
      <w:start w:val="1"/>
      <w:numFmt w:val="lowerRoman"/>
      <w:lvlText w:val="%6"/>
      <w:lvlJc w:val="left"/>
      <w:pPr>
        <w:ind w:left="41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44F3CC">
      <w:start w:val="1"/>
      <w:numFmt w:val="decimal"/>
      <w:lvlText w:val="%7"/>
      <w:lvlJc w:val="left"/>
      <w:pPr>
        <w:ind w:left="48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E06EC">
      <w:start w:val="1"/>
      <w:numFmt w:val="lowerLetter"/>
      <w:lvlText w:val="%8"/>
      <w:lvlJc w:val="left"/>
      <w:pPr>
        <w:ind w:left="56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3C228D4">
      <w:start w:val="1"/>
      <w:numFmt w:val="lowerRoman"/>
      <w:lvlText w:val="%9"/>
      <w:lvlJc w:val="left"/>
      <w:pPr>
        <w:ind w:left="63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B5C54DD"/>
    <w:multiLevelType w:val="hybridMultilevel"/>
    <w:tmpl w:val="EEA016E0"/>
    <w:lvl w:ilvl="0" w:tplc="E0CEC16E">
      <w:start w:val="1"/>
      <w:numFmt w:val="bullet"/>
      <w:lvlText w:val="-"/>
      <w:lvlJc w:val="left"/>
      <w:pPr>
        <w:ind w:left="4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6EE07E">
      <w:start w:val="1"/>
      <w:numFmt w:val="bullet"/>
      <w:lvlText w:val="o"/>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14A568">
      <w:start w:val="1"/>
      <w:numFmt w:val="bullet"/>
      <w:lvlText w:val="▪"/>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34E06C">
      <w:start w:val="1"/>
      <w:numFmt w:val="bullet"/>
      <w:lvlText w:val="•"/>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E03A84">
      <w:start w:val="1"/>
      <w:numFmt w:val="bullet"/>
      <w:lvlText w:val="o"/>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98022FC">
      <w:start w:val="1"/>
      <w:numFmt w:val="bullet"/>
      <w:lvlText w:val="▪"/>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4016EA">
      <w:start w:val="1"/>
      <w:numFmt w:val="bullet"/>
      <w:lvlText w:val="•"/>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DABC06">
      <w:start w:val="1"/>
      <w:numFmt w:val="bullet"/>
      <w:lvlText w:val="o"/>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DAA3EE">
      <w:start w:val="1"/>
      <w:numFmt w:val="bullet"/>
      <w:lvlText w:val="▪"/>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2107387321">
    <w:abstractNumId w:val="13"/>
  </w:num>
  <w:num w:numId="2" w16cid:durableId="1007749121">
    <w:abstractNumId w:val="15"/>
  </w:num>
  <w:num w:numId="3" w16cid:durableId="1185555603">
    <w:abstractNumId w:val="16"/>
  </w:num>
  <w:num w:numId="4" w16cid:durableId="1057776631">
    <w:abstractNumId w:val="27"/>
  </w:num>
  <w:num w:numId="5" w16cid:durableId="146671979">
    <w:abstractNumId w:val="0"/>
  </w:num>
  <w:num w:numId="6" w16cid:durableId="146630148">
    <w:abstractNumId w:val="9"/>
  </w:num>
  <w:num w:numId="7" w16cid:durableId="368145214">
    <w:abstractNumId w:val="20"/>
  </w:num>
  <w:num w:numId="8" w16cid:durableId="2036954197">
    <w:abstractNumId w:val="17"/>
  </w:num>
  <w:num w:numId="9" w16cid:durableId="20130616">
    <w:abstractNumId w:val="4"/>
  </w:num>
  <w:num w:numId="10" w16cid:durableId="710884691">
    <w:abstractNumId w:val="19"/>
  </w:num>
  <w:num w:numId="11" w16cid:durableId="2098624147">
    <w:abstractNumId w:val="1"/>
  </w:num>
  <w:num w:numId="12" w16cid:durableId="1928003907">
    <w:abstractNumId w:val="5"/>
  </w:num>
  <w:num w:numId="13" w16cid:durableId="1920097179">
    <w:abstractNumId w:val="26"/>
  </w:num>
  <w:num w:numId="14" w16cid:durableId="2024090207">
    <w:abstractNumId w:val="22"/>
  </w:num>
  <w:num w:numId="15" w16cid:durableId="1628854099">
    <w:abstractNumId w:val="2"/>
  </w:num>
  <w:num w:numId="16" w16cid:durableId="2015953910">
    <w:abstractNumId w:val="18"/>
  </w:num>
  <w:num w:numId="17" w16cid:durableId="167528718">
    <w:abstractNumId w:val="6"/>
  </w:num>
  <w:num w:numId="18" w16cid:durableId="1603295268">
    <w:abstractNumId w:val="11"/>
  </w:num>
  <w:num w:numId="19" w16cid:durableId="601228809">
    <w:abstractNumId w:val="7"/>
  </w:num>
  <w:num w:numId="20" w16cid:durableId="1224369731">
    <w:abstractNumId w:val="24"/>
  </w:num>
  <w:num w:numId="21" w16cid:durableId="693767433">
    <w:abstractNumId w:val="21"/>
  </w:num>
  <w:num w:numId="22" w16cid:durableId="593822629">
    <w:abstractNumId w:val="3"/>
  </w:num>
  <w:num w:numId="23" w16cid:durableId="303511356">
    <w:abstractNumId w:val="12"/>
  </w:num>
  <w:num w:numId="24" w16cid:durableId="652443014">
    <w:abstractNumId w:val="14"/>
  </w:num>
  <w:num w:numId="25" w16cid:durableId="1313028063">
    <w:abstractNumId w:val="25"/>
  </w:num>
  <w:num w:numId="26" w16cid:durableId="690644137">
    <w:abstractNumId w:val="23"/>
  </w:num>
  <w:num w:numId="27" w16cid:durableId="487550102">
    <w:abstractNumId w:val="10"/>
  </w:num>
  <w:num w:numId="28" w16cid:durableId="9053829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F0C"/>
    <w:rsid w:val="000337F3"/>
    <w:rsid w:val="00042529"/>
    <w:rsid w:val="00097873"/>
    <w:rsid w:val="000C6D08"/>
    <w:rsid w:val="000F15B8"/>
    <w:rsid w:val="00131536"/>
    <w:rsid w:val="001B08FD"/>
    <w:rsid w:val="001C135D"/>
    <w:rsid w:val="001C749F"/>
    <w:rsid w:val="001D1E34"/>
    <w:rsid w:val="001D710B"/>
    <w:rsid w:val="00201A4C"/>
    <w:rsid w:val="0024246E"/>
    <w:rsid w:val="002D5D30"/>
    <w:rsid w:val="002F3EBC"/>
    <w:rsid w:val="00330B1B"/>
    <w:rsid w:val="00333671"/>
    <w:rsid w:val="00356F5B"/>
    <w:rsid w:val="00446BA2"/>
    <w:rsid w:val="00473ED7"/>
    <w:rsid w:val="004966AE"/>
    <w:rsid w:val="005A3AEC"/>
    <w:rsid w:val="005A6EEC"/>
    <w:rsid w:val="005B4ED1"/>
    <w:rsid w:val="005E1115"/>
    <w:rsid w:val="0061510F"/>
    <w:rsid w:val="00627E35"/>
    <w:rsid w:val="00640904"/>
    <w:rsid w:val="0072223D"/>
    <w:rsid w:val="00722FC4"/>
    <w:rsid w:val="00725661"/>
    <w:rsid w:val="007638C0"/>
    <w:rsid w:val="00765E47"/>
    <w:rsid w:val="0077361F"/>
    <w:rsid w:val="0078104B"/>
    <w:rsid w:val="0084145C"/>
    <w:rsid w:val="008E351A"/>
    <w:rsid w:val="008F0F96"/>
    <w:rsid w:val="00914BB5"/>
    <w:rsid w:val="00935E45"/>
    <w:rsid w:val="00A45948"/>
    <w:rsid w:val="00A62728"/>
    <w:rsid w:val="00B87F0C"/>
    <w:rsid w:val="00CB41BB"/>
    <w:rsid w:val="00D04284"/>
    <w:rsid w:val="00D25A70"/>
    <w:rsid w:val="00D350F4"/>
    <w:rsid w:val="00D63D62"/>
    <w:rsid w:val="00DB724D"/>
    <w:rsid w:val="00DD61B7"/>
    <w:rsid w:val="00DE3115"/>
    <w:rsid w:val="00E1240A"/>
    <w:rsid w:val="00F30289"/>
    <w:rsid w:val="00FC5109"/>
    <w:rsid w:val="00FD5380"/>
    <w:rsid w:val="00FF7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ED1A7"/>
  <w15:chartTrackingRefBased/>
  <w15:docId w15:val="{7B2A29C1-9D45-41D8-A0DF-4F22DA19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EEC"/>
    <w:rPr>
      <w:rFonts w:ascii="Calibri" w:eastAsia="Calibri" w:hAnsi="Calibri" w:cs="Calibri"/>
      <w:color w:val="000000"/>
      <w:sz w:val="22"/>
      <w:lang w:eastAsia="pl-PL"/>
    </w:rPr>
  </w:style>
  <w:style w:type="paragraph" w:styleId="Nagwek4">
    <w:name w:val="heading 4"/>
    <w:next w:val="Normalny"/>
    <w:link w:val="Nagwek4Znak"/>
    <w:uiPriority w:val="9"/>
    <w:unhideWhenUsed/>
    <w:qFormat/>
    <w:rsid w:val="00FF7BFC"/>
    <w:pPr>
      <w:keepNext/>
      <w:keepLines/>
      <w:spacing w:after="25"/>
      <w:ind w:left="310" w:right="57" w:hanging="10"/>
      <w:jc w:val="center"/>
      <w:outlineLvl w:val="3"/>
    </w:pPr>
    <w:rPr>
      <w:rFonts w:ascii="Times New Roman" w:eastAsia="Times New Roman" w:hAnsi="Times New Roman" w:cs="Times New Roman"/>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FF7BFC"/>
    <w:rPr>
      <w:rFonts w:ascii="Times New Roman" w:eastAsia="Times New Roman" w:hAnsi="Times New Roman" w:cs="Times New Roman"/>
      <w:b/>
      <w:color w:val="000000"/>
      <w:lang w:eastAsia="pl-PL"/>
    </w:rPr>
  </w:style>
  <w:style w:type="paragraph" w:styleId="Akapitzlist">
    <w:name w:val="List Paragraph"/>
    <w:basedOn w:val="Normalny"/>
    <w:uiPriority w:val="34"/>
    <w:qFormat/>
    <w:rsid w:val="00FF7BFC"/>
    <w:pPr>
      <w:ind w:left="720"/>
      <w:contextualSpacing/>
    </w:pPr>
  </w:style>
  <w:style w:type="character" w:styleId="Odwoaniedokomentarza">
    <w:name w:val="annotation reference"/>
    <w:basedOn w:val="Domylnaczcionkaakapitu"/>
    <w:uiPriority w:val="99"/>
    <w:semiHidden/>
    <w:unhideWhenUsed/>
    <w:rsid w:val="00333671"/>
    <w:rPr>
      <w:sz w:val="16"/>
      <w:szCs w:val="16"/>
    </w:rPr>
  </w:style>
  <w:style w:type="paragraph" w:styleId="Tekstkomentarza">
    <w:name w:val="annotation text"/>
    <w:basedOn w:val="Normalny"/>
    <w:link w:val="TekstkomentarzaZnak"/>
    <w:uiPriority w:val="99"/>
    <w:semiHidden/>
    <w:unhideWhenUsed/>
    <w:rsid w:val="003336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3671"/>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33671"/>
    <w:rPr>
      <w:b/>
      <w:bCs/>
    </w:rPr>
  </w:style>
  <w:style w:type="character" w:customStyle="1" w:styleId="TematkomentarzaZnak">
    <w:name w:val="Temat komentarza Znak"/>
    <w:basedOn w:val="TekstkomentarzaZnak"/>
    <w:link w:val="Tematkomentarza"/>
    <w:uiPriority w:val="99"/>
    <w:semiHidden/>
    <w:rsid w:val="00333671"/>
    <w:rPr>
      <w:rFonts w:ascii="Calibri" w:eastAsia="Calibri" w:hAnsi="Calibri" w:cs="Calibri"/>
      <w:b/>
      <w:bCs/>
      <w:color w:val="000000"/>
      <w:sz w:val="20"/>
      <w:szCs w:val="20"/>
      <w:lang w:eastAsia="pl-PL"/>
    </w:rPr>
  </w:style>
  <w:style w:type="paragraph" w:customStyle="1" w:styleId="Styl">
    <w:name w:val="Styl"/>
    <w:rsid w:val="00D04284"/>
    <w:pPr>
      <w:widowControl w:val="0"/>
      <w:suppressAutoHyphens/>
      <w:autoSpaceDE w:val="0"/>
      <w:autoSpaceDN w:val="0"/>
      <w:spacing w:after="0" w:line="240" w:lineRule="auto"/>
      <w:textAlignment w:val="baseline"/>
    </w:pPr>
    <w:rPr>
      <w:rFonts w:ascii="Arial" w:eastAsia="Times New Roman" w:hAnsi="Arial" w:cs="Arial"/>
      <w:kern w:val="3"/>
      <w:szCs w:val="24"/>
      <w:lang w:eastAsia="zh-CN"/>
      <w14:ligatures w14:val="none"/>
    </w:rPr>
  </w:style>
  <w:style w:type="paragraph" w:styleId="Tekstdymka">
    <w:name w:val="Balloon Text"/>
    <w:basedOn w:val="Normalny"/>
    <w:link w:val="TekstdymkaZnak"/>
    <w:uiPriority w:val="99"/>
    <w:semiHidden/>
    <w:unhideWhenUsed/>
    <w:rsid w:val="00DB724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DB724D"/>
    <w:rPr>
      <w:rFonts w:ascii="Times New Roman" w:eastAsia="Calibri" w:hAnsi="Times New Roman" w:cs="Times New Roman"/>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12</Pages>
  <Words>4159</Words>
  <Characters>24959</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Górska</dc:creator>
  <cp:keywords/>
  <dc:description/>
  <cp:lastModifiedBy>Anna Górska</cp:lastModifiedBy>
  <cp:revision>21</cp:revision>
  <dcterms:created xsi:type="dcterms:W3CDTF">2024-11-26T09:03:00Z</dcterms:created>
  <dcterms:modified xsi:type="dcterms:W3CDTF">2024-12-11T12:13:00Z</dcterms:modified>
</cp:coreProperties>
</file>