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6A938" w14:textId="77777777" w:rsidR="004B522D" w:rsidRPr="004B522D" w:rsidRDefault="004B522D" w:rsidP="004B522D">
      <w:pPr>
        <w:jc w:val="right"/>
        <w:rPr>
          <w:rFonts w:cstheme="minorHAnsi"/>
        </w:rPr>
      </w:pPr>
      <w:r w:rsidRPr="004B522D">
        <w:rPr>
          <w:rFonts w:cstheme="minorHAnsi"/>
        </w:rPr>
        <w:t>Zał. nr 4 do  SWZ</w:t>
      </w:r>
    </w:p>
    <w:p w14:paraId="2536AE33" w14:textId="3963BE6F" w:rsidR="004B522D" w:rsidRPr="004B522D" w:rsidRDefault="004B522D" w:rsidP="004B522D">
      <w:pPr>
        <w:jc w:val="center"/>
        <w:rPr>
          <w:rFonts w:cstheme="minorHAnsi"/>
        </w:rPr>
      </w:pPr>
      <w:r w:rsidRPr="004B522D">
        <w:rPr>
          <w:rFonts w:cstheme="minorHAnsi"/>
          <w:b/>
        </w:rPr>
        <w:t>WZÓR UMOWY nr</w:t>
      </w:r>
    </w:p>
    <w:p w14:paraId="3DC5A0BC" w14:textId="77777777" w:rsidR="004B522D" w:rsidRPr="004B522D" w:rsidRDefault="004B522D" w:rsidP="004B522D">
      <w:pPr>
        <w:jc w:val="both"/>
        <w:rPr>
          <w:rFonts w:cstheme="minorHAnsi"/>
        </w:rPr>
      </w:pPr>
      <w:r w:rsidRPr="004B522D">
        <w:rPr>
          <w:rFonts w:cstheme="minorHAnsi"/>
        </w:rPr>
        <w:t>Zawarta w dniu …………………</w:t>
      </w:r>
      <w:r w:rsidRPr="004B522D">
        <w:rPr>
          <w:rFonts w:cstheme="minorHAnsi"/>
          <w:i/>
        </w:rPr>
        <w:t xml:space="preserve">  </w:t>
      </w:r>
      <w:r w:rsidRPr="004B522D">
        <w:rPr>
          <w:rFonts w:cstheme="minorHAnsi"/>
        </w:rPr>
        <w:t xml:space="preserve"> pomiędzy: </w:t>
      </w:r>
    </w:p>
    <w:p w14:paraId="6812658C" w14:textId="2F21CDCE" w:rsidR="004B522D" w:rsidRPr="00C03B64" w:rsidRDefault="004B522D" w:rsidP="004B522D">
      <w:pPr>
        <w:jc w:val="both"/>
        <w:rPr>
          <w:rFonts w:cstheme="minorHAnsi"/>
        </w:rPr>
      </w:pPr>
      <w:r w:rsidRPr="004B522D">
        <w:rPr>
          <w:rFonts w:cstheme="minorHAnsi"/>
          <w:b/>
          <w:bCs/>
        </w:rPr>
        <w:t xml:space="preserve">Gminą Ozimek  - </w:t>
      </w:r>
      <w:bookmarkStart w:id="0" w:name="_Hlk138859456"/>
      <w:r w:rsidR="00E42A30" w:rsidRPr="00E42A30">
        <w:rPr>
          <w:rFonts w:cstheme="minorHAnsi"/>
          <w:b/>
          <w:bCs/>
        </w:rPr>
        <w:t xml:space="preserve">Żłobkiem Samorządowym </w:t>
      </w:r>
      <w:r w:rsidRPr="00E42A30">
        <w:rPr>
          <w:rFonts w:cstheme="minorHAnsi"/>
          <w:b/>
          <w:bCs/>
        </w:rPr>
        <w:t xml:space="preserve"> w Ozimku,</w:t>
      </w:r>
      <w:r w:rsidRPr="00E42A30">
        <w:rPr>
          <w:rFonts w:cstheme="minorHAnsi"/>
        </w:rPr>
        <w:t xml:space="preserve"> ul. </w:t>
      </w:r>
      <w:r w:rsidR="00E42A30" w:rsidRPr="00E42A30">
        <w:rPr>
          <w:rFonts w:cstheme="minorHAnsi"/>
        </w:rPr>
        <w:t>księdza Kałuży 15</w:t>
      </w:r>
      <w:r w:rsidRPr="00E42A30">
        <w:rPr>
          <w:rFonts w:cstheme="minorHAnsi"/>
        </w:rPr>
        <w:t>, 46-040 Ozimek</w:t>
      </w:r>
      <w:r w:rsidRPr="00C03B64">
        <w:rPr>
          <w:rFonts w:cstheme="minorHAnsi"/>
        </w:rPr>
        <w:t xml:space="preserve">, NIP: </w:t>
      </w:r>
      <w:r w:rsidR="00C03B64" w:rsidRPr="00C03B64">
        <w:rPr>
          <w:rFonts w:cstheme="minorHAnsi"/>
        </w:rPr>
        <w:t>9910494162</w:t>
      </w:r>
      <w:r w:rsidRPr="00C03B64">
        <w:rPr>
          <w:rFonts w:cstheme="minorHAnsi"/>
        </w:rPr>
        <w:t xml:space="preserve">, REGON: </w:t>
      </w:r>
      <w:bookmarkEnd w:id="0"/>
      <w:r w:rsidR="00C03B64" w:rsidRPr="00C03B64">
        <w:rPr>
          <w:rFonts w:cstheme="minorHAnsi"/>
        </w:rPr>
        <w:t>161436652</w:t>
      </w:r>
      <w:r w:rsidRPr="00C03B64">
        <w:rPr>
          <w:rFonts w:cstheme="minorHAnsi"/>
        </w:rPr>
        <w:t xml:space="preserve">, </w:t>
      </w:r>
      <w:bookmarkStart w:id="1" w:name="bookmark1"/>
      <w:bookmarkEnd w:id="1"/>
      <w:r w:rsidRPr="00C03B64">
        <w:rPr>
          <w:rFonts w:cstheme="minorHAnsi"/>
        </w:rPr>
        <w:t xml:space="preserve">w imieniu którego działa </w:t>
      </w:r>
      <w:r w:rsidR="00E42A30" w:rsidRPr="00C03B64">
        <w:rPr>
          <w:rFonts w:cstheme="minorHAnsi"/>
        </w:rPr>
        <w:t>Małgorzata Fornalska</w:t>
      </w:r>
      <w:r w:rsidRPr="00C03B64">
        <w:rPr>
          <w:rFonts w:cstheme="minorHAnsi"/>
        </w:rPr>
        <w:t xml:space="preserve"> – Dyrektor</w:t>
      </w:r>
    </w:p>
    <w:p w14:paraId="31531C50" w14:textId="0BA0A097" w:rsidR="004B522D" w:rsidRPr="004B522D" w:rsidRDefault="004B522D" w:rsidP="004B522D">
      <w:pPr>
        <w:jc w:val="both"/>
        <w:rPr>
          <w:rFonts w:cstheme="minorHAnsi"/>
        </w:rPr>
      </w:pPr>
      <w:r w:rsidRPr="004B522D">
        <w:rPr>
          <w:rFonts w:cstheme="minorHAnsi"/>
        </w:rPr>
        <w:t xml:space="preserve">zwaną dalej </w:t>
      </w:r>
      <w:r w:rsidR="00725572" w:rsidRPr="00C47C6D">
        <w:rPr>
          <w:rFonts w:cstheme="minorHAnsi"/>
        </w:rPr>
        <w:t>„Jednostką zamawiającą”</w:t>
      </w:r>
      <w:r w:rsidRPr="004B522D">
        <w:rPr>
          <w:rFonts w:cstheme="minorHAnsi"/>
        </w:rPr>
        <w:t>,</w:t>
      </w:r>
    </w:p>
    <w:p w14:paraId="5C71F6C3" w14:textId="77777777" w:rsidR="004B522D" w:rsidRPr="004B522D" w:rsidRDefault="004B522D" w:rsidP="004B522D">
      <w:pPr>
        <w:jc w:val="both"/>
        <w:rPr>
          <w:rFonts w:cstheme="minorHAnsi"/>
        </w:rPr>
      </w:pPr>
      <w:r w:rsidRPr="004B522D">
        <w:rPr>
          <w:rFonts w:cstheme="minorHAnsi"/>
        </w:rPr>
        <w:t>a</w:t>
      </w:r>
    </w:p>
    <w:p w14:paraId="1B147E8B" w14:textId="77777777" w:rsidR="004B522D" w:rsidRPr="004B522D" w:rsidRDefault="004B522D" w:rsidP="004B522D">
      <w:pPr>
        <w:jc w:val="both"/>
        <w:rPr>
          <w:rFonts w:cstheme="minorHAnsi"/>
        </w:rPr>
      </w:pPr>
      <w:r w:rsidRPr="004B522D">
        <w:rPr>
          <w:rFonts w:cstheme="minorHAnsi"/>
        </w:rPr>
        <w:t>Firmą:</w:t>
      </w:r>
    </w:p>
    <w:p w14:paraId="7C475CF4" w14:textId="77777777" w:rsidR="004B522D" w:rsidRPr="004B522D" w:rsidRDefault="004B522D" w:rsidP="004B522D">
      <w:pPr>
        <w:jc w:val="both"/>
        <w:rPr>
          <w:rFonts w:cstheme="minorHAnsi"/>
        </w:rPr>
      </w:pPr>
      <w:r w:rsidRPr="004B522D">
        <w:rPr>
          <w:rFonts w:cstheme="minorHAnsi"/>
        </w:rPr>
        <w:t>reprezentowaną przez …………………………………………………………………………………………………</w:t>
      </w:r>
    </w:p>
    <w:p w14:paraId="58C60143" w14:textId="77777777" w:rsidR="004B522D" w:rsidRPr="004B522D" w:rsidRDefault="004B522D" w:rsidP="004B522D">
      <w:pPr>
        <w:jc w:val="both"/>
        <w:rPr>
          <w:rFonts w:cstheme="minorHAnsi"/>
        </w:rPr>
      </w:pPr>
      <w:r w:rsidRPr="004B522D">
        <w:rPr>
          <w:rFonts w:cstheme="minorHAnsi"/>
        </w:rPr>
        <w:t>Zwany dalej Wykonawcą</w:t>
      </w:r>
    </w:p>
    <w:p w14:paraId="3F2B54A9" w14:textId="24CE919D" w:rsidR="004B522D" w:rsidRPr="004B522D" w:rsidRDefault="004B522D" w:rsidP="004B522D">
      <w:pPr>
        <w:jc w:val="both"/>
        <w:rPr>
          <w:rFonts w:cstheme="minorHAnsi"/>
        </w:rPr>
      </w:pPr>
      <w:r w:rsidRPr="004B522D">
        <w:rPr>
          <w:rFonts w:cstheme="minorHAnsi"/>
        </w:rPr>
        <w:t>W wyniku przeprowadzonego postępowania o udzielenie zamówienia publicznego w trybie podstawowym na podst. art.  275 ust. 1 pkt. 1 zgodnie z przepisami ustawy Prawo Zamówień Publicznych (tj. Dz.U.</w:t>
      </w:r>
      <w:r w:rsidRPr="00C47C6D">
        <w:rPr>
          <w:rFonts w:cstheme="minorHAnsi"/>
        </w:rPr>
        <w:t xml:space="preserve"> </w:t>
      </w:r>
      <w:r w:rsidRPr="004B522D">
        <w:rPr>
          <w:rFonts w:cstheme="minorHAnsi"/>
        </w:rPr>
        <w:t>z 2022 r., poz. 1710 ze zm. ) została zawarta umowa o następującej treści:</w:t>
      </w:r>
    </w:p>
    <w:p w14:paraId="7C5BB1C1" w14:textId="23B50123" w:rsidR="004B522D" w:rsidRPr="00C47C6D" w:rsidRDefault="004B522D" w:rsidP="004B522D">
      <w:pPr>
        <w:jc w:val="center"/>
        <w:rPr>
          <w:rFonts w:cstheme="minorHAnsi"/>
          <w:b/>
          <w:bCs/>
        </w:rPr>
      </w:pPr>
      <w:r w:rsidRPr="004B522D">
        <w:rPr>
          <w:rFonts w:cstheme="minorHAnsi"/>
          <w:b/>
          <w:bCs/>
        </w:rPr>
        <w:t>§</w:t>
      </w:r>
      <w:r w:rsidRPr="00C47C6D">
        <w:rPr>
          <w:rFonts w:cstheme="minorHAnsi"/>
          <w:b/>
          <w:bCs/>
        </w:rPr>
        <w:t xml:space="preserve"> </w:t>
      </w:r>
      <w:r w:rsidRPr="004B522D">
        <w:rPr>
          <w:rFonts w:cstheme="minorHAnsi"/>
          <w:b/>
          <w:bCs/>
        </w:rPr>
        <w:t>1</w:t>
      </w:r>
    </w:p>
    <w:p w14:paraId="09988057" w14:textId="0154E66E" w:rsidR="004B522D" w:rsidRPr="004B522D" w:rsidRDefault="00701271" w:rsidP="004B522D">
      <w:pPr>
        <w:jc w:val="center"/>
        <w:rPr>
          <w:rFonts w:cstheme="minorHAnsi"/>
          <w:b/>
          <w:bCs/>
        </w:rPr>
      </w:pPr>
      <w:r w:rsidRPr="00C47C6D">
        <w:rPr>
          <w:rFonts w:cstheme="minorHAnsi"/>
          <w:b/>
          <w:bCs/>
        </w:rPr>
        <w:t>PRZEDMIOT UMOWY</w:t>
      </w:r>
    </w:p>
    <w:p w14:paraId="64BF3B90" w14:textId="312F63A2" w:rsidR="004B522D" w:rsidRPr="00C47C6D" w:rsidRDefault="00327936" w:rsidP="004B522D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Jednostka zamawiająca</w:t>
      </w:r>
      <w:r w:rsidR="004B522D" w:rsidRPr="00C47C6D">
        <w:rPr>
          <w:rFonts w:cstheme="minorHAnsi"/>
        </w:rPr>
        <w:t xml:space="preserve"> zleca a wykonawca przyjmuje do realizacji, wykonanie zadania </w:t>
      </w:r>
      <w:proofErr w:type="spellStart"/>
      <w:r w:rsidR="004B522D" w:rsidRPr="00C47C6D">
        <w:rPr>
          <w:rFonts w:cstheme="minorHAnsi"/>
        </w:rPr>
        <w:t>p.n</w:t>
      </w:r>
      <w:proofErr w:type="spellEnd"/>
      <w:r w:rsidR="004B522D" w:rsidRPr="00C03B64">
        <w:rPr>
          <w:rFonts w:cstheme="minorHAnsi"/>
          <w:b/>
          <w:bCs/>
          <w:i/>
          <w:iCs/>
        </w:rPr>
        <w:t xml:space="preserve">:  Sukcesywna dostawa artykułów żywnościowych </w:t>
      </w:r>
      <w:r w:rsidR="009A6BBE" w:rsidRPr="00C03B64">
        <w:rPr>
          <w:rFonts w:cstheme="minorHAnsi"/>
          <w:b/>
          <w:bCs/>
          <w:i/>
          <w:iCs/>
        </w:rPr>
        <w:t>Żłobka Samorządowego</w:t>
      </w:r>
      <w:r w:rsidR="004B522D" w:rsidRPr="00C47C6D">
        <w:rPr>
          <w:rFonts w:cstheme="minorHAnsi"/>
          <w:b/>
          <w:bCs/>
          <w:i/>
        </w:rPr>
        <w:t xml:space="preserve"> w Ozimku </w:t>
      </w:r>
      <w:r w:rsidR="004B522D" w:rsidRPr="00C03B64">
        <w:rPr>
          <w:rFonts w:cstheme="minorHAnsi"/>
          <w:b/>
          <w:bCs/>
          <w:i/>
          <w:iCs/>
        </w:rPr>
        <w:t xml:space="preserve">w </w:t>
      </w:r>
      <w:r w:rsidR="009A6BBE" w:rsidRPr="00C03B64">
        <w:rPr>
          <w:rFonts w:cstheme="minorHAnsi"/>
          <w:b/>
          <w:bCs/>
          <w:i/>
          <w:iCs/>
        </w:rPr>
        <w:t>202</w:t>
      </w:r>
      <w:r w:rsidR="00FF5FD2">
        <w:rPr>
          <w:rFonts w:cstheme="minorHAnsi"/>
          <w:b/>
          <w:bCs/>
          <w:i/>
          <w:iCs/>
        </w:rPr>
        <w:t>5</w:t>
      </w:r>
      <w:r w:rsidR="009A6BBE" w:rsidRPr="00C03B64">
        <w:rPr>
          <w:rFonts w:cstheme="minorHAnsi"/>
          <w:b/>
          <w:bCs/>
          <w:i/>
          <w:iCs/>
        </w:rPr>
        <w:t xml:space="preserve"> roku</w:t>
      </w:r>
      <w:r w:rsidR="005D2CE8" w:rsidRPr="00C03B64">
        <w:rPr>
          <w:rFonts w:cstheme="minorHAnsi"/>
          <w:b/>
          <w:bCs/>
          <w:i/>
          <w:iCs/>
        </w:rPr>
        <w:t>.</w:t>
      </w:r>
    </w:p>
    <w:p w14:paraId="598CD2ED" w14:textId="71BAAC61" w:rsidR="004B522D" w:rsidRPr="00C47C6D" w:rsidRDefault="003838CD" w:rsidP="004B522D">
      <w:pPr>
        <w:jc w:val="both"/>
        <w:rPr>
          <w:rFonts w:cstheme="minorHAnsi"/>
        </w:rPr>
      </w:pPr>
      <w:r w:rsidRPr="003838CD">
        <w:rPr>
          <w:rFonts w:cstheme="minorHAnsi"/>
        </w:rPr>
        <w:t>2. Na przedmiot umowy określony w ust.1 składa się:</w:t>
      </w:r>
    </w:p>
    <w:p w14:paraId="5E22DE34" w14:textId="47D34420" w:rsidR="00725572" w:rsidRPr="00C47C6D" w:rsidRDefault="003838CD" w:rsidP="004B522D">
      <w:pPr>
        <w:jc w:val="both"/>
        <w:rPr>
          <w:rFonts w:cstheme="minorHAnsi"/>
        </w:rPr>
      </w:pPr>
      <w:r w:rsidRPr="003838CD">
        <w:rPr>
          <w:rFonts w:cstheme="minorHAnsi"/>
        </w:rPr>
        <w:t xml:space="preserve">1) Przedmiotem zamówienia jest sukcesywna dostawa produktów żywnościowych na potrzeby </w:t>
      </w:r>
      <w:r w:rsidR="009A6BBE">
        <w:rPr>
          <w:rFonts w:cstheme="minorHAnsi"/>
        </w:rPr>
        <w:t>Żłobka Samorządowego</w:t>
      </w:r>
      <w:r w:rsidR="00D24EBA" w:rsidRPr="00C47C6D">
        <w:rPr>
          <w:rFonts w:cstheme="minorHAnsi"/>
        </w:rPr>
        <w:t xml:space="preserve"> Ozimku</w:t>
      </w:r>
      <w:r w:rsidRPr="003838CD">
        <w:rPr>
          <w:rFonts w:cstheme="minorHAnsi"/>
        </w:rPr>
        <w:t xml:space="preserve"> przeznaczonych na potrzeby bieżącego żywienia w asortymencie i ilościach ujętych</w:t>
      </w:r>
      <w:r w:rsidR="00D24EBA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 xml:space="preserve">w poszczególnych częściach zamówienia określonych w załącznikach </w:t>
      </w:r>
      <w:r w:rsidR="00725572" w:rsidRPr="00C47C6D">
        <w:rPr>
          <w:rFonts w:cstheme="minorHAnsi"/>
        </w:rPr>
        <w:t xml:space="preserve">– formularz asortymentowo – cenowym Wykonawcy na Część NR ……. stanowiącym załącznik Nr </w:t>
      </w:r>
      <w:r w:rsidR="00A27983">
        <w:rPr>
          <w:rFonts w:cstheme="minorHAnsi"/>
        </w:rPr>
        <w:t>1</w:t>
      </w:r>
      <w:r w:rsidR="00725572" w:rsidRPr="00C47C6D">
        <w:rPr>
          <w:rFonts w:cstheme="minorHAnsi"/>
        </w:rPr>
        <w:t xml:space="preserve"> do niniejszej umowy, zgodnie ze złożoną ofertą  z dnia …… r.</w:t>
      </w:r>
    </w:p>
    <w:p w14:paraId="476BA0F8" w14:textId="45960AE2" w:rsidR="00102112" w:rsidRPr="008F6FE8" w:rsidRDefault="003838CD" w:rsidP="00102112">
      <w:pPr>
        <w:tabs>
          <w:tab w:val="left" w:pos="826"/>
          <w:tab w:val="left" w:leader="underscore" w:pos="9446"/>
        </w:tabs>
        <w:spacing w:after="0" w:line="360" w:lineRule="auto"/>
        <w:ind w:left="460"/>
        <w:jc w:val="both"/>
        <w:rPr>
          <w:rStyle w:val="Teksttreci20"/>
          <w:rFonts w:cstheme="minorHAnsi"/>
        </w:rPr>
      </w:pPr>
      <w:r w:rsidRPr="003838CD">
        <w:rPr>
          <w:rFonts w:cstheme="minorHAnsi"/>
        </w:rPr>
        <w:t xml:space="preserve"> </w:t>
      </w:r>
      <w:r w:rsidR="00102112" w:rsidRPr="008F6FE8">
        <w:rPr>
          <w:rStyle w:val="Teksttreci20"/>
          <w:rFonts w:cstheme="minorHAnsi"/>
        </w:rPr>
        <w:t>Część 1 – Nabiał i jaja</w:t>
      </w:r>
      <w:r w:rsidR="00102112">
        <w:rPr>
          <w:rStyle w:val="Teksttreci20"/>
          <w:rFonts w:cstheme="minorHAnsi"/>
        </w:rPr>
        <w:t>*</w:t>
      </w:r>
    </w:p>
    <w:p w14:paraId="070B2642" w14:textId="77777777" w:rsidR="00102112" w:rsidRPr="008F6FE8" w:rsidRDefault="00102112" w:rsidP="00102112">
      <w:pPr>
        <w:tabs>
          <w:tab w:val="left" w:pos="826"/>
          <w:tab w:val="left" w:leader="underscore" w:pos="9446"/>
        </w:tabs>
        <w:spacing w:after="0" w:line="360" w:lineRule="auto"/>
        <w:ind w:left="460"/>
        <w:jc w:val="both"/>
        <w:rPr>
          <w:rStyle w:val="Teksttreci20"/>
          <w:rFonts w:cstheme="minorHAnsi"/>
        </w:rPr>
      </w:pPr>
      <w:r w:rsidRPr="008F6FE8">
        <w:rPr>
          <w:rStyle w:val="Teksttreci20"/>
          <w:rFonts w:cstheme="minorHAnsi"/>
        </w:rPr>
        <w:t>Część 2- Mrożonki i ryby</w:t>
      </w:r>
    </w:p>
    <w:p w14:paraId="51C7757C" w14:textId="77777777" w:rsidR="00102112" w:rsidRPr="008F6FE8" w:rsidRDefault="00102112" w:rsidP="00102112">
      <w:pPr>
        <w:tabs>
          <w:tab w:val="left" w:pos="826"/>
          <w:tab w:val="left" w:leader="underscore" w:pos="9446"/>
        </w:tabs>
        <w:spacing w:after="0" w:line="360" w:lineRule="auto"/>
        <w:ind w:left="460"/>
        <w:jc w:val="both"/>
        <w:rPr>
          <w:rStyle w:val="Teksttreci20"/>
          <w:rFonts w:cstheme="minorHAnsi"/>
        </w:rPr>
      </w:pPr>
      <w:r w:rsidRPr="008F6FE8">
        <w:rPr>
          <w:rStyle w:val="Teksttreci20"/>
          <w:rFonts w:cstheme="minorHAnsi"/>
        </w:rPr>
        <w:t>Część 3 – Pozostałe artykuły spożywcze</w:t>
      </w:r>
    </w:p>
    <w:p w14:paraId="6BF30922" w14:textId="77777777" w:rsidR="00102112" w:rsidRPr="008F6FE8" w:rsidRDefault="00102112" w:rsidP="00102112">
      <w:pPr>
        <w:tabs>
          <w:tab w:val="left" w:pos="826"/>
          <w:tab w:val="left" w:leader="underscore" w:pos="9446"/>
        </w:tabs>
        <w:spacing w:after="0" w:line="360" w:lineRule="auto"/>
        <w:ind w:left="460"/>
        <w:jc w:val="both"/>
        <w:rPr>
          <w:rStyle w:val="Teksttreci20"/>
          <w:rFonts w:cstheme="minorHAnsi"/>
        </w:rPr>
      </w:pPr>
      <w:r w:rsidRPr="008F6FE8">
        <w:rPr>
          <w:rStyle w:val="Teksttreci20"/>
          <w:rFonts w:cstheme="minorHAnsi"/>
        </w:rPr>
        <w:t>Część 4- Mięso i wyroby mięsne</w:t>
      </w:r>
    </w:p>
    <w:p w14:paraId="65B25D8D" w14:textId="77777777" w:rsidR="00102112" w:rsidRPr="008F6FE8" w:rsidRDefault="00102112" w:rsidP="00102112">
      <w:pPr>
        <w:tabs>
          <w:tab w:val="left" w:pos="826"/>
          <w:tab w:val="left" w:leader="underscore" w:pos="9446"/>
        </w:tabs>
        <w:spacing w:after="0" w:line="360" w:lineRule="auto"/>
        <w:ind w:left="460"/>
        <w:jc w:val="both"/>
        <w:rPr>
          <w:rStyle w:val="Teksttreci20"/>
          <w:rFonts w:cstheme="minorHAnsi"/>
        </w:rPr>
      </w:pPr>
      <w:r w:rsidRPr="008F6FE8">
        <w:rPr>
          <w:rStyle w:val="Teksttreci20"/>
          <w:rFonts w:cstheme="minorHAnsi"/>
        </w:rPr>
        <w:t>Część 5- Warzywa i owoce</w:t>
      </w:r>
    </w:p>
    <w:p w14:paraId="06BBE256" w14:textId="77777777" w:rsidR="00102112" w:rsidRPr="008F6FE8" w:rsidRDefault="00102112" w:rsidP="00102112">
      <w:pPr>
        <w:tabs>
          <w:tab w:val="left" w:pos="826"/>
          <w:tab w:val="left" w:leader="underscore" w:pos="9446"/>
        </w:tabs>
        <w:spacing w:after="0" w:line="360" w:lineRule="auto"/>
        <w:ind w:left="460"/>
        <w:jc w:val="both"/>
        <w:rPr>
          <w:rStyle w:val="Teksttreci20"/>
          <w:rFonts w:cstheme="minorHAnsi"/>
        </w:rPr>
      </w:pPr>
      <w:r w:rsidRPr="008F6FE8">
        <w:rPr>
          <w:rStyle w:val="Teksttreci20"/>
          <w:rFonts w:cstheme="minorHAnsi"/>
        </w:rPr>
        <w:t>Część 6- Pieczywo i wyroby ciastkarskie</w:t>
      </w:r>
    </w:p>
    <w:p w14:paraId="1709FFD1" w14:textId="70E6B73C" w:rsidR="00725572" w:rsidRPr="00C47C6D" w:rsidRDefault="00725572" w:rsidP="00102112">
      <w:pPr>
        <w:jc w:val="both"/>
        <w:rPr>
          <w:rFonts w:cstheme="minorHAnsi"/>
          <w:i/>
          <w:iCs/>
        </w:rPr>
      </w:pPr>
      <w:r w:rsidRPr="00C47C6D">
        <w:rPr>
          <w:rFonts w:cstheme="minorHAnsi"/>
          <w:i/>
          <w:iCs/>
        </w:rPr>
        <w:t>*niepotrzebne skreślić</w:t>
      </w:r>
    </w:p>
    <w:p w14:paraId="7C4D06B1" w14:textId="77777777" w:rsidR="004B522D" w:rsidRPr="00C47C6D" w:rsidRDefault="003838CD" w:rsidP="004B522D">
      <w:pPr>
        <w:jc w:val="both"/>
        <w:rPr>
          <w:rFonts w:cstheme="minorHAnsi"/>
        </w:rPr>
      </w:pPr>
      <w:r w:rsidRPr="003838CD">
        <w:rPr>
          <w:rFonts w:cstheme="minorHAnsi"/>
        </w:rPr>
        <w:t xml:space="preserve">według sporządzanych sukcesywnie przez Jednostkę Zamawiającą </w:t>
      </w:r>
      <w:proofErr w:type="spellStart"/>
      <w:r w:rsidRPr="003838CD">
        <w:rPr>
          <w:rFonts w:cstheme="minorHAnsi"/>
        </w:rPr>
        <w:t>zapotrzebowań</w:t>
      </w:r>
      <w:proofErr w:type="spellEnd"/>
      <w:r w:rsidRPr="003838CD">
        <w:rPr>
          <w:rFonts w:cstheme="minorHAnsi"/>
        </w:rPr>
        <w:t>.</w:t>
      </w:r>
    </w:p>
    <w:p w14:paraId="47475F06" w14:textId="7B778052" w:rsidR="004B522D" w:rsidRPr="00C47C6D" w:rsidRDefault="003838CD" w:rsidP="004B522D">
      <w:pPr>
        <w:jc w:val="both"/>
        <w:rPr>
          <w:rFonts w:cstheme="minorHAnsi"/>
        </w:rPr>
      </w:pPr>
      <w:r w:rsidRPr="003838CD">
        <w:rPr>
          <w:rFonts w:cstheme="minorHAnsi"/>
        </w:rPr>
        <w:t>2) Wytworzenie towaru, sposób opakowania i transportu muszą spełniać wymagania obowiązujących krajowych i unijnych</w:t>
      </w:r>
      <w:r w:rsidR="00D24EBA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przepisów prawa żywnościowego, w szczególności</w:t>
      </w:r>
      <w:r w:rsidR="004B522D" w:rsidRPr="00C47C6D">
        <w:rPr>
          <w:rFonts w:cstheme="minorHAnsi"/>
        </w:rPr>
        <w:t xml:space="preserve"> z</w:t>
      </w:r>
      <w:r w:rsidRPr="003838CD">
        <w:rPr>
          <w:rFonts w:cstheme="minorHAnsi"/>
        </w:rPr>
        <w:t>:</w:t>
      </w:r>
    </w:p>
    <w:p w14:paraId="707D1690" w14:textId="77777777" w:rsidR="005D2CE8" w:rsidRDefault="003838CD" w:rsidP="005D2CE8">
      <w:pPr>
        <w:ind w:left="708"/>
        <w:jc w:val="both"/>
        <w:rPr>
          <w:rFonts w:cstheme="minorHAnsi"/>
        </w:rPr>
      </w:pPr>
      <w:r w:rsidRPr="003838CD">
        <w:rPr>
          <w:rFonts w:cstheme="minorHAnsi"/>
        </w:rPr>
        <w:t>a) ustawy z dnia 25 sierpnia 2006r. o bezpieczeństwie żywności i żywienia (</w:t>
      </w:r>
      <w:proofErr w:type="spellStart"/>
      <w:r w:rsidRPr="003838CD">
        <w:rPr>
          <w:rFonts w:cstheme="minorHAnsi"/>
        </w:rPr>
        <w:t>t.j</w:t>
      </w:r>
      <w:proofErr w:type="spellEnd"/>
      <w:r w:rsidRPr="003838CD">
        <w:rPr>
          <w:rFonts w:cstheme="minorHAnsi"/>
        </w:rPr>
        <w:t xml:space="preserve">. Dz. U. z 2022r, </w:t>
      </w:r>
      <w:proofErr w:type="spellStart"/>
      <w:r w:rsidRPr="003838CD">
        <w:rPr>
          <w:rFonts w:cstheme="minorHAnsi"/>
        </w:rPr>
        <w:t>poz</w:t>
      </w:r>
      <w:proofErr w:type="spellEnd"/>
      <w:r w:rsidRPr="003838CD">
        <w:rPr>
          <w:rFonts w:cstheme="minorHAnsi"/>
        </w:rPr>
        <w:t xml:space="preserve"> 2132),</w:t>
      </w:r>
    </w:p>
    <w:p w14:paraId="60F872DA" w14:textId="09D7754C" w:rsidR="004B522D" w:rsidRPr="00C47C6D" w:rsidRDefault="003838CD" w:rsidP="005D2CE8">
      <w:pPr>
        <w:ind w:left="708"/>
        <w:jc w:val="both"/>
        <w:rPr>
          <w:rFonts w:cstheme="minorHAnsi"/>
        </w:rPr>
      </w:pPr>
      <w:r w:rsidRPr="003838CD">
        <w:rPr>
          <w:rFonts w:cstheme="minorHAnsi"/>
        </w:rPr>
        <w:t>b) ustawy z dnia 21 grudnia 2000 r. o jakości handlowej artykułów rolno-spożywczych (Dz.U. z 2022 r., poz. 1688</w:t>
      </w:r>
      <w:r w:rsidR="00D24EBA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 xml:space="preserve">z </w:t>
      </w:r>
      <w:proofErr w:type="spellStart"/>
      <w:r w:rsidRPr="003838CD">
        <w:rPr>
          <w:rFonts w:cstheme="minorHAnsi"/>
        </w:rPr>
        <w:t>późn</w:t>
      </w:r>
      <w:proofErr w:type="spellEnd"/>
      <w:r w:rsidRPr="003838CD">
        <w:rPr>
          <w:rFonts w:cstheme="minorHAnsi"/>
        </w:rPr>
        <w:t>. zm.),</w:t>
      </w:r>
    </w:p>
    <w:p w14:paraId="26F73BB0" w14:textId="77777777" w:rsidR="00127B2B" w:rsidRPr="00C47C6D" w:rsidRDefault="003838CD" w:rsidP="005D2CE8">
      <w:pPr>
        <w:ind w:left="708"/>
        <w:jc w:val="both"/>
        <w:rPr>
          <w:rFonts w:cstheme="minorHAnsi"/>
        </w:rPr>
      </w:pPr>
      <w:r w:rsidRPr="003838CD">
        <w:rPr>
          <w:rFonts w:cstheme="minorHAnsi"/>
        </w:rPr>
        <w:lastRenderedPageBreak/>
        <w:t>c) ustaw</w:t>
      </w:r>
      <w:r w:rsidR="004B522D" w:rsidRPr="00C47C6D">
        <w:rPr>
          <w:rFonts w:cstheme="minorHAnsi"/>
        </w:rPr>
        <w:t>y</w:t>
      </w:r>
      <w:r w:rsidRPr="003838CD">
        <w:rPr>
          <w:rFonts w:cstheme="minorHAnsi"/>
        </w:rPr>
        <w:t xml:space="preserve"> z dnia 16 grudnia 2005 r. o produktach pochodzenia zwierzęcego (Dz.U. z 2023 r., poz. 872),</w:t>
      </w:r>
      <w:r w:rsidRPr="003838CD">
        <w:rPr>
          <w:rFonts w:cstheme="minorHAnsi"/>
        </w:rPr>
        <w:br/>
        <w:t>d) rozporządzenia Parlamentu Europejskiego i Rady (UE) nr 1169/2011 z dnia 25 października 2011 r.</w:t>
      </w:r>
      <w:r w:rsidR="00D24EBA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w sprawie</w:t>
      </w:r>
      <w:r w:rsidR="00D24EBA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 xml:space="preserve">przekazywania konsumentom informacji na temat żywności (...) (Dz.U.UE.L.2011.304.18 z </w:t>
      </w:r>
      <w:proofErr w:type="spellStart"/>
      <w:r w:rsidRPr="003838CD">
        <w:rPr>
          <w:rFonts w:cstheme="minorHAnsi"/>
        </w:rPr>
        <w:t>późn</w:t>
      </w:r>
      <w:proofErr w:type="spellEnd"/>
      <w:r w:rsidRPr="003838CD">
        <w:rPr>
          <w:rFonts w:cstheme="minorHAnsi"/>
        </w:rPr>
        <w:t>. zm.),</w:t>
      </w:r>
    </w:p>
    <w:p w14:paraId="03022AA0" w14:textId="77777777" w:rsidR="00127B2B" w:rsidRPr="00C47C6D" w:rsidRDefault="003838CD" w:rsidP="005D2CE8">
      <w:pPr>
        <w:ind w:left="708"/>
        <w:jc w:val="both"/>
        <w:rPr>
          <w:rFonts w:cstheme="minorHAnsi"/>
        </w:rPr>
      </w:pPr>
      <w:r w:rsidRPr="003838CD">
        <w:rPr>
          <w:rFonts w:cstheme="minorHAnsi"/>
        </w:rPr>
        <w:t>e) rozporządzenia (WE) nr 852/2004 Parlamentu Europejskiego i Rady z dnia 29 kwietnia 2004 r. w sprawie higieny</w:t>
      </w:r>
      <w:r w:rsidR="00D24EBA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 xml:space="preserve">środków spożywczych (Dz.U.UE.L.2004.139.1 z </w:t>
      </w:r>
      <w:proofErr w:type="spellStart"/>
      <w:r w:rsidRPr="003838CD">
        <w:rPr>
          <w:rFonts w:cstheme="minorHAnsi"/>
        </w:rPr>
        <w:t>późn</w:t>
      </w:r>
      <w:proofErr w:type="spellEnd"/>
      <w:r w:rsidRPr="003838CD">
        <w:rPr>
          <w:rFonts w:cstheme="minorHAnsi"/>
        </w:rPr>
        <w:t>. zm.),</w:t>
      </w:r>
    </w:p>
    <w:p w14:paraId="6AE13477" w14:textId="052A0136" w:rsidR="00127B2B" w:rsidRPr="00C47C6D" w:rsidRDefault="003838CD" w:rsidP="005D2CE8">
      <w:pPr>
        <w:ind w:left="708"/>
        <w:jc w:val="both"/>
        <w:rPr>
          <w:rFonts w:cstheme="minorHAnsi"/>
        </w:rPr>
      </w:pPr>
      <w:r w:rsidRPr="003838CD">
        <w:rPr>
          <w:rFonts w:cstheme="minorHAnsi"/>
        </w:rPr>
        <w:t>f) rozporządzenia (WE) nr 1935/2004 Parlamentu Europejskiego i Rady z dnia 27 października 2004 r. w sprawie</w:t>
      </w:r>
      <w:r w:rsidR="00D24EBA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materiałów i wyrobów przeznaczonych do kontaktu z żywnością oraz uchylającym dyrektywy 80/590/EWG</w:t>
      </w:r>
      <w:r w:rsidR="00D24EBA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 xml:space="preserve">i 89/109/EWG (Dz.U.UE.L.2004.338.4 z </w:t>
      </w:r>
      <w:proofErr w:type="spellStart"/>
      <w:r w:rsidRPr="003838CD">
        <w:rPr>
          <w:rFonts w:cstheme="minorHAnsi"/>
        </w:rPr>
        <w:t>późn</w:t>
      </w:r>
      <w:proofErr w:type="spellEnd"/>
      <w:r w:rsidRPr="003838CD">
        <w:rPr>
          <w:rFonts w:cstheme="minorHAnsi"/>
        </w:rPr>
        <w:t>. zm.),</w:t>
      </w:r>
    </w:p>
    <w:p w14:paraId="1785CED2" w14:textId="377D3A3B" w:rsidR="004B522D" w:rsidRPr="00C47C6D" w:rsidRDefault="003838CD" w:rsidP="005D2CE8">
      <w:pPr>
        <w:ind w:left="708"/>
        <w:jc w:val="both"/>
        <w:rPr>
          <w:rFonts w:cstheme="minorHAnsi"/>
        </w:rPr>
      </w:pPr>
      <w:r w:rsidRPr="003838CD">
        <w:rPr>
          <w:rFonts w:cstheme="minorHAnsi"/>
        </w:rPr>
        <w:t xml:space="preserve">g) rozporządzenia (WE) nr 178/2002 Parlamentu Europejskiego i Rady z dnia 28 stycznia 2002 r. </w:t>
      </w:r>
      <w:r w:rsidR="004B522D" w:rsidRPr="00C47C6D">
        <w:rPr>
          <w:rFonts w:cstheme="minorHAnsi"/>
        </w:rPr>
        <w:t xml:space="preserve"> u</w:t>
      </w:r>
      <w:r w:rsidRPr="003838CD">
        <w:rPr>
          <w:rFonts w:cstheme="minorHAnsi"/>
        </w:rPr>
        <w:t>stanawiające ogólne</w:t>
      </w:r>
      <w:r w:rsidR="00D24EBA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zasady i wymagania prawa żywnościowego powołujące Europejski Urząd ds. Bezpieczeństwa Żywności</w:t>
      </w:r>
      <w:r w:rsidR="004B522D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 xml:space="preserve">oraz ustanawiające procedury w zakresie bezpieczeństwa żywności (Dz.U.UE.L.2002.31.1 z </w:t>
      </w:r>
      <w:proofErr w:type="spellStart"/>
      <w:r w:rsidRPr="003838CD">
        <w:rPr>
          <w:rFonts w:cstheme="minorHAnsi"/>
        </w:rPr>
        <w:t>późn</w:t>
      </w:r>
      <w:proofErr w:type="spellEnd"/>
      <w:r w:rsidRPr="003838CD">
        <w:rPr>
          <w:rFonts w:cstheme="minorHAnsi"/>
        </w:rPr>
        <w:t>. zm.).</w:t>
      </w:r>
    </w:p>
    <w:p w14:paraId="7D631ADC" w14:textId="77777777" w:rsidR="004B522D" w:rsidRPr="00C47C6D" w:rsidRDefault="003838CD" w:rsidP="004B522D">
      <w:pPr>
        <w:jc w:val="center"/>
        <w:rPr>
          <w:rFonts w:cstheme="minorHAnsi"/>
          <w:b/>
          <w:bCs/>
        </w:rPr>
      </w:pPr>
      <w:r w:rsidRPr="003838CD">
        <w:rPr>
          <w:rFonts w:cstheme="minorHAnsi"/>
        </w:rPr>
        <w:br/>
      </w:r>
      <w:r w:rsidRPr="003838CD">
        <w:rPr>
          <w:rFonts w:cstheme="minorHAnsi"/>
          <w:b/>
          <w:bCs/>
        </w:rPr>
        <w:t>§ 2.</w:t>
      </w:r>
    </w:p>
    <w:p w14:paraId="2C0346F5" w14:textId="77777777" w:rsidR="004B522D" w:rsidRPr="00C47C6D" w:rsidRDefault="003838CD" w:rsidP="004B522D">
      <w:pPr>
        <w:jc w:val="center"/>
        <w:rPr>
          <w:rFonts w:cstheme="minorHAnsi"/>
          <w:b/>
          <w:bCs/>
        </w:rPr>
      </w:pPr>
      <w:r w:rsidRPr="003838CD">
        <w:rPr>
          <w:rFonts w:cstheme="minorHAnsi"/>
          <w:b/>
          <w:bCs/>
        </w:rPr>
        <w:t>TERMINY ROZPOCZĘCIA I ZAKOŃCZENIA USŁUG</w:t>
      </w:r>
    </w:p>
    <w:p w14:paraId="7871D987" w14:textId="145B6C59" w:rsidR="00C8265B" w:rsidRPr="00C47C6D" w:rsidRDefault="003838CD" w:rsidP="004B522D">
      <w:pPr>
        <w:jc w:val="both"/>
        <w:rPr>
          <w:rFonts w:cstheme="minorHAnsi"/>
          <w:b/>
          <w:bCs/>
        </w:rPr>
      </w:pPr>
      <w:r w:rsidRPr="003838CD">
        <w:rPr>
          <w:rFonts w:cstheme="minorHAnsi"/>
        </w:rPr>
        <w:t>Umowa zostaje zawarta na czas określony, tj. dostawy będą realizowane sukcesywnie według potrzeb Jednostki Zamawiającej,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  <w:b/>
          <w:bCs/>
        </w:rPr>
        <w:t xml:space="preserve">od dnia </w:t>
      </w:r>
      <w:r w:rsidR="00FF5FD2">
        <w:rPr>
          <w:rFonts w:cstheme="minorHAnsi"/>
          <w:b/>
          <w:bCs/>
        </w:rPr>
        <w:t>2</w:t>
      </w:r>
      <w:r w:rsidR="004B522D" w:rsidRPr="00C47C6D">
        <w:rPr>
          <w:rFonts w:cstheme="minorHAnsi"/>
          <w:b/>
          <w:bCs/>
        </w:rPr>
        <w:t xml:space="preserve"> </w:t>
      </w:r>
      <w:r w:rsidR="00FF5FD2">
        <w:rPr>
          <w:rFonts w:cstheme="minorHAnsi"/>
          <w:b/>
          <w:bCs/>
        </w:rPr>
        <w:t>stycznia</w:t>
      </w:r>
      <w:r w:rsidR="004B522D" w:rsidRPr="00C47C6D">
        <w:rPr>
          <w:rFonts w:cstheme="minorHAnsi"/>
          <w:b/>
          <w:bCs/>
        </w:rPr>
        <w:t xml:space="preserve"> 202</w:t>
      </w:r>
      <w:r w:rsidR="00FF5FD2">
        <w:rPr>
          <w:rFonts w:cstheme="minorHAnsi"/>
          <w:b/>
          <w:bCs/>
        </w:rPr>
        <w:t>5</w:t>
      </w:r>
      <w:r w:rsidR="004B522D" w:rsidRPr="00C47C6D">
        <w:rPr>
          <w:rFonts w:cstheme="minorHAnsi"/>
          <w:b/>
          <w:bCs/>
        </w:rPr>
        <w:t xml:space="preserve"> r.</w:t>
      </w:r>
      <w:r w:rsidRPr="003838CD">
        <w:rPr>
          <w:rFonts w:cstheme="minorHAnsi"/>
          <w:b/>
          <w:bCs/>
        </w:rPr>
        <w:t xml:space="preserve"> do dnia </w:t>
      </w:r>
      <w:r w:rsidR="009A6BBE">
        <w:rPr>
          <w:rFonts w:cstheme="minorHAnsi"/>
          <w:b/>
          <w:bCs/>
        </w:rPr>
        <w:t>31 grudnia</w:t>
      </w:r>
      <w:r w:rsidR="004B522D" w:rsidRPr="00C47C6D">
        <w:rPr>
          <w:rFonts w:cstheme="minorHAnsi"/>
          <w:b/>
          <w:bCs/>
        </w:rPr>
        <w:t xml:space="preserve"> 202</w:t>
      </w:r>
      <w:r w:rsidR="00FF5FD2">
        <w:rPr>
          <w:rFonts w:cstheme="minorHAnsi"/>
          <w:b/>
          <w:bCs/>
        </w:rPr>
        <w:t>5</w:t>
      </w:r>
      <w:r w:rsidRPr="003838CD">
        <w:rPr>
          <w:rFonts w:cstheme="minorHAnsi"/>
          <w:b/>
          <w:bCs/>
        </w:rPr>
        <w:t xml:space="preserve"> r. lub do wykorzystania środków o których mowa w § 6 ust. 1</w:t>
      </w:r>
      <w:r w:rsidR="00C8265B" w:rsidRPr="00C47C6D">
        <w:rPr>
          <w:rFonts w:cstheme="minorHAnsi"/>
          <w:b/>
          <w:bCs/>
        </w:rPr>
        <w:t xml:space="preserve"> </w:t>
      </w:r>
      <w:r w:rsidRPr="003838CD">
        <w:rPr>
          <w:rFonts w:cstheme="minorHAnsi"/>
          <w:b/>
          <w:bCs/>
        </w:rPr>
        <w:t>Umowy (z zależności co nastąpi wcześniej)</w:t>
      </w:r>
      <w:r w:rsidR="001D324B" w:rsidRPr="00C47C6D">
        <w:rPr>
          <w:rFonts w:cstheme="minorHAnsi"/>
          <w:b/>
          <w:bCs/>
        </w:rPr>
        <w:t xml:space="preserve">, z zastrzeżeniem, że dostawy będą realizowane w okresach przebywania dzieci </w:t>
      </w:r>
      <w:r w:rsidR="009A6BBE">
        <w:rPr>
          <w:rFonts w:cstheme="minorHAnsi"/>
          <w:b/>
          <w:bCs/>
        </w:rPr>
        <w:t>w placówce.</w:t>
      </w:r>
    </w:p>
    <w:p w14:paraId="32C0FA79" w14:textId="77777777" w:rsidR="00C8265B" w:rsidRPr="00C47C6D" w:rsidRDefault="003838CD" w:rsidP="00C8265B">
      <w:pPr>
        <w:jc w:val="center"/>
        <w:rPr>
          <w:rFonts w:cstheme="minorHAnsi"/>
          <w:b/>
          <w:bCs/>
        </w:rPr>
      </w:pPr>
      <w:r w:rsidRPr="003838CD">
        <w:rPr>
          <w:rFonts w:cstheme="minorHAnsi"/>
          <w:b/>
          <w:bCs/>
        </w:rPr>
        <w:br/>
        <w:t>§ 3.</w:t>
      </w:r>
    </w:p>
    <w:p w14:paraId="696E4B18" w14:textId="5E0A8CEA" w:rsidR="00C8265B" w:rsidRPr="00C47C6D" w:rsidRDefault="003838CD" w:rsidP="00C8265B">
      <w:pPr>
        <w:jc w:val="center"/>
        <w:rPr>
          <w:rFonts w:cstheme="minorHAnsi"/>
        </w:rPr>
      </w:pPr>
      <w:r w:rsidRPr="003838CD">
        <w:rPr>
          <w:rFonts w:cstheme="minorHAnsi"/>
          <w:b/>
          <w:bCs/>
        </w:rPr>
        <w:t>SPOSÓB REALIZACJI ZAMÓWIENIA</w:t>
      </w:r>
    </w:p>
    <w:p w14:paraId="70F901EA" w14:textId="77777777" w:rsidR="00C8265B" w:rsidRPr="00C47C6D" w:rsidRDefault="003838CD" w:rsidP="004B522D">
      <w:pPr>
        <w:jc w:val="both"/>
        <w:rPr>
          <w:rFonts w:cstheme="minorHAnsi"/>
        </w:rPr>
      </w:pPr>
      <w:r w:rsidRPr="003838CD">
        <w:rPr>
          <w:rFonts w:cstheme="minorHAnsi"/>
        </w:rPr>
        <w:t>1. Realizacja dostaw będzie dokonywana sukcesywnie na podstawie zapotrzebowania Jednostki Zamawiającej, w których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każdorazowo określony zostanie termin dostawy oraz asortyment zamówienia – z wyłączeniem dni wolnych od pracy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Jednostki Zamawiającej.</w:t>
      </w:r>
    </w:p>
    <w:p w14:paraId="5606D2B9" w14:textId="77777777" w:rsidR="00C8265B" w:rsidRPr="00C47C6D" w:rsidRDefault="003838CD" w:rsidP="004B522D">
      <w:pPr>
        <w:jc w:val="both"/>
        <w:rPr>
          <w:rFonts w:cstheme="minorHAnsi"/>
          <w:b/>
          <w:bCs/>
        </w:rPr>
      </w:pPr>
      <w:r w:rsidRPr="003838CD">
        <w:rPr>
          <w:rFonts w:cstheme="minorHAnsi"/>
          <w:b/>
          <w:bCs/>
        </w:rPr>
        <w:t>2. Warunki dostawy:</w:t>
      </w:r>
    </w:p>
    <w:p w14:paraId="74691845" w14:textId="77777777" w:rsidR="00C8265B" w:rsidRPr="00C47C6D" w:rsidRDefault="003838CD" w:rsidP="005D2CE8">
      <w:pPr>
        <w:ind w:left="142"/>
        <w:jc w:val="both"/>
        <w:rPr>
          <w:rFonts w:cstheme="minorHAnsi"/>
        </w:rPr>
      </w:pPr>
      <w:r w:rsidRPr="003838CD">
        <w:rPr>
          <w:rFonts w:cstheme="minorHAnsi"/>
        </w:rPr>
        <w:t>1) Wykonawca zobowiązuje się do dostarczenia przedmiotu zamówienia zgodnego z opisem, własnym środkiem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 xml:space="preserve">transportu, na własny koszt i ryzyko. </w:t>
      </w:r>
      <w:r w:rsidRPr="003838CD">
        <w:rPr>
          <w:rFonts w:cstheme="minorHAnsi"/>
          <w:b/>
          <w:bCs/>
        </w:rPr>
        <w:t>Nie dopuszcza się dostawy towaru kurierem</w:t>
      </w:r>
      <w:r w:rsidRPr="003838CD">
        <w:rPr>
          <w:rFonts w:cstheme="minorHAnsi"/>
        </w:rPr>
        <w:t>.</w:t>
      </w:r>
      <w:r w:rsidRPr="003838CD">
        <w:rPr>
          <w:rFonts w:cstheme="minorHAnsi"/>
        </w:rPr>
        <w:br/>
        <w:t>2) realizacja dostaw odbywa się na podstawie składanych przez Jednostkę Zamawiającą w formie pisemnej,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elektronicznej (e-mail), telefonicznie lub za pośrednictwem faxu zamówień, zawierających ilości i terminy dostaw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oraz w miarę potrzeb inne warunki istotne z punktu widzenia Jednostki Zamawiającej.</w:t>
      </w:r>
      <w:r w:rsidR="00C8265B" w:rsidRPr="00C47C6D">
        <w:rPr>
          <w:rFonts w:cstheme="minorHAnsi"/>
        </w:rPr>
        <w:t xml:space="preserve"> </w:t>
      </w:r>
    </w:p>
    <w:p w14:paraId="4D336025" w14:textId="77777777" w:rsidR="00725572" w:rsidRPr="00102112" w:rsidRDefault="003838CD" w:rsidP="005D2CE8">
      <w:pPr>
        <w:ind w:left="142"/>
        <w:jc w:val="both"/>
        <w:rPr>
          <w:rFonts w:cstheme="minorHAnsi"/>
        </w:rPr>
      </w:pPr>
      <w:r w:rsidRPr="003838CD">
        <w:rPr>
          <w:rFonts w:cstheme="minorHAnsi"/>
        </w:rPr>
        <w:t xml:space="preserve">3) </w:t>
      </w:r>
      <w:r w:rsidRPr="00102112">
        <w:rPr>
          <w:rFonts w:cstheme="minorHAnsi"/>
        </w:rPr>
        <w:t xml:space="preserve">dostawy towaru realizowane będą w godzinach wyznaczonych, a w godzinach otwarcia magazynu </w:t>
      </w:r>
      <w:r w:rsidR="00725572" w:rsidRPr="00102112">
        <w:rPr>
          <w:rFonts w:cstheme="minorHAnsi"/>
        </w:rPr>
        <w:t xml:space="preserve">kuchni </w:t>
      </w:r>
      <w:r w:rsidRPr="00102112">
        <w:rPr>
          <w:rFonts w:cstheme="minorHAnsi"/>
        </w:rPr>
        <w:t xml:space="preserve">(do godz. </w:t>
      </w:r>
      <w:r w:rsidR="00725572" w:rsidRPr="00102112">
        <w:rPr>
          <w:rFonts w:cstheme="minorHAnsi"/>
        </w:rPr>
        <w:t>10</w:t>
      </w:r>
      <w:r w:rsidRPr="00102112">
        <w:rPr>
          <w:rFonts w:cstheme="minorHAnsi"/>
        </w:rPr>
        <w:t>:</w:t>
      </w:r>
      <w:r w:rsidR="00725572" w:rsidRPr="00102112">
        <w:rPr>
          <w:rFonts w:cstheme="minorHAnsi"/>
        </w:rPr>
        <w:t>0</w:t>
      </w:r>
      <w:r w:rsidRPr="00102112">
        <w:rPr>
          <w:rFonts w:cstheme="minorHAnsi"/>
        </w:rPr>
        <w:t>0)</w:t>
      </w:r>
      <w:r w:rsidR="00C8265B" w:rsidRPr="00102112">
        <w:rPr>
          <w:rFonts w:cstheme="minorHAnsi"/>
        </w:rPr>
        <w:t xml:space="preserve"> </w:t>
      </w:r>
      <w:r w:rsidRPr="00102112">
        <w:rPr>
          <w:rFonts w:cstheme="minorHAnsi"/>
        </w:rPr>
        <w:t>można dostarczyć reklamowany towar.</w:t>
      </w:r>
    </w:p>
    <w:p w14:paraId="7293834A" w14:textId="666AF7F1" w:rsidR="00C8265B" w:rsidRPr="00C47C6D" w:rsidRDefault="003838CD" w:rsidP="00A27983">
      <w:pPr>
        <w:ind w:left="142"/>
        <w:jc w:val="both"/>
        <w:rPr>
          <w:rFonts w:cstheme="minorHAnsi"/>
        </w:rPr>
      </w:pPr>
      <w:r w:rsidRPr="00A27983">
        <w:rPr>
          <w:rFonts w:cstheme="minorHAnsi"/>
        </w:rPr>
        <w:t xml:space="preserve">4) </w:t>
      </w:r>
      <w:r w:rsidRPr="00102112">
        <w:rPr>
          <w:rFonts w:cstheme="minorHAnsi"/>
        </w:rPr>
        <w:t>dostawy będą realizowane w dniach roboczych zgodnie z harmonogramem</w:t>
      </w:r>
      <w:r w:rsidR="00A27983">
        <w:rPr>
          <w:rFonts w:cstheme="minorHAnsi"/>
        </w:rPr>
        <w:t xml:space="preserve">, </w:t>
      </w:r>
      <w:r w:rsidRPr="003838CD">
        <w:rPr>
          <w:rFonts w:cstheme="minorHAnsi"/>
        </w:rPr>
        <w:t>w ilości zgodnej z zamówieniami częściowymi składanymi przez osobę upoważnioną, wg cen określonych w formularzach</w:t>
      </w:r>
      <w:r w:rsidR="00C8265B" w:rsidRPr="00C47C6D">
        <w:rPr>
          <w:rFonts w:cstheme="minorHAnsi"/>
        </w:rPr>
        <w:t xml:space="preserve"> </w:t>
      </w:r>
      <w:r w:rsidR="00E4735E">
        <w:rPr>
          <w:rFonts w:cstheme="minorHAnsi"/>
        </w:rPr>
        <w:t>asortymentow</w:t>
      </w:r>
      <w:r w:rsidR="00EC7C8F">
        <w:rPr>
          <w:rFonts w:cstheme="minorHAnsi"/>
        </w:rPr>
        <w:t>o-cenowych</w:t>
      </w:r>
      <w:r w:rsidRPr="003838CD">
        <w:rPr>
          <w:rFonts w:cstheme="minorHAnsi"/>
        </w:rPr>
        <w:t>.</w:t>
      </w:r>
    </w:p>
    <w:p w14:paraId="3D22326C" w14:textId="4E9E89A1" w:rsidR="00C8265B" w:rsidRPr="00C47C6D" w:rsidRDefault="003838CD" w:rsidP="008A129A">
      <w:pPr>
        <w:ind w:left="284"/>
        <w:jc w:val="both"/>
        <w:rPr>
          <w:rFonts w:cstheme="minorHAnsi"/>
        </w:rPr>
      </w:pPr>
      <w:r w:rsidRPr="003838CD">
        <w:rPr>
          <w:rFonts w:cstheme="minorHAnsi"/>
        </w:rPr>
        <w:lastRenderedPageBreak/>
        <w:t>5) Jednostka Zamawiająca zastrzega prawo do sprawdzenia zamówionego asortymentu pod względem ilościowym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i jakościowym również w momencie odbioru towaru. Jednostka Zamawiająca zastrzega dostarczenie asortymentu I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gatunku.</w:t>
      </w:r>
    </w:p>
    <w:p w14:paraId="6B4EA725" w14:textId="77777777" w:rsidR="00725572" w:rsidRPr="00C47C6D" w:rsidRDefault="003838CD" w:rsidP="008A129A">
      <w:pPr>
        <w:ind w:left="284"/>
        <w:jc w:val="both"/>
        <w:rPr>
          <w:rFonts w:cstheme="minorHAnsi"/>
        </w:rPr>
      </w:pPr>
      <w:r w:rsidRPr="003838CD">
        <w:rPr>
          <w:rFonts w:cstheme="minorHAnsi"/>
        </w:rPr>
        <w:t>6) Wykonawca zobowiązany jest do znakowania i opakowania towaru zgodnie z obowiązującymi przepisami,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z uwzględnieniem wymagań Jednostki Zamawiającej określonych w opisie przedmiotu zamówienia,</w:t>
      </w:r>
      <w:r w:rsidRPr="003838CD">
        <w:rPr>
          <w:rFonts w:cstheme="minorHAnsi"/>
        </w:rPr>
        <w:br/>
        <w:t>7) przy każdej dostawie Wykonawca zobowiązany jest do zapewnienia:</w:t>
      </w:r>
    </w:p>
    <w:p w14:paraId="0B0237EC" w14:textId="77777777" w:rsidR="00725572" w:rsidRPr="00C47C6D" w:rsidRDefault="003838CD" w:rsidP="00127B2B">
      <w:pPr>
        <w:ind w:left="708"/>
        <w:jc w:val="both"/>
        <w:rPr>
          <w:rFonts w:cstheme="minorHAnsi"/>
        </w:rPr>
      </w:pPr>
      <w:r w:rsidRPr="003838CD">
        <w:rPr>
          <w:rFonts w:cstheme="minorHAnsi"/>
        </w:rPr>
        <w:t>a) środków transportu odpowiednich do przewożenia żywności zgodnie z obowiązującymi przepisami dotyczącymi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higieny środków spożywczych, pod rygorem nieprzyjęcia dostawy przez Jednostka Zamawiającą;</w:t>
      </w:r>
    </w:p>
    <w:p w14:paraId="645A4736" w14:textId="6F2819D8" w:rsidR="00C8265B" w:rsidRPr="00C47C6D" w:rsidRDefault="003838CD" w:rsidP="00127B2B">
      <w:pPr>
        <w:ind w:left="708"/>
        <w:jc w:val="both"/>
        <w:rPr>
          <w:rFonts w:cstheme="minorHAnsi"/>
        </w:rPr>
      </w:pPr>
      <w:r w:rsidRPr="003838CD">
        <w:rPr>
          <w:rFonts w:cstheme="minorHAnsi"/>
        </w:rPr>
        <w:t>b) odpowiedniego zabezpieczenia towaru na czas przewozu, pod rygorem odpowiedzialności za braki i wady powstałe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w czasie transportu;</w:t>
      </w:r>
    </w:p>
    <w:p w14:paraId="612601DB" w14:textId="77777777" w:rsidR="00C8265B" w:rsidRPr="00C47C6D" w:rsidRDefault="003838CD" w:rsidP="00127B2B">
      <w:pPr>
        <w:ind w:left="708"/>
        <w:jc w:val="both"/>
        <w:rPr>
          <w:rFonts w:cstheme="minorHAnsi"/>
        </w:rPr>
      </w:pPr>
      <w:r w:rsidRPr="003838CD">
        <w:rPr>
          <w:rFonts w:cstheme="minorHAnsi"/>
        </w:rPr>
        <w:t>c) zapewnienie przez Wykonawcę dostarczenia/wniesienia towaru przez kierowcę lub inną osobę do pomieszczenia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magazynu;</w:t>
      </w:r>
    </w:p>
    <w:p w14:paraId="14327989" w14:textId="77777777" w:rsidR="00C8265B" w:rsidRPr="00C47C6D" w:rsidRDefault="003838CD" w:rsidP="00127B2B">
      <w:pPr>
        <w:ind w:left="708"/>
        <w:jc w:val="both"/>
        <w:rPr>
          <w:rFonts w:cstheme="minorHAnsi"/>
        </w:rPr>
      </w:pPr>
      <w:r w:rsidRPr="003838CD">
        <w:rPr>
          <w:rFonts w:cstheme="minorHAnsi"/>
        </w:rPr>
        <w:t>d) obecność kierowcy lub innej osoby reprezentującej Wykonawcę podczas pobrania prób w ramach reklamacji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lub kontroli prewencyjnej, pod rygorem dokonania tych czynności bez udziału Wykonawcy na jego ryzyko;</w:t>
      </w:r>
      <w:r w:rsidR="00C8265B" w:rsidRPr="00C47C6D">
        <w:rPr>
          <w:rFonts w:cstheme="minorHAnsi"/>
        </w:rPr>
        <w:t xml:space="preserve"> </w:t>
      </w:r>
    </w:p>
    <w:p w14:paraId="142BF77B" w14:textId="77777777" w:rsidR="00127B2B" w:rsidRPr="00C47C6D" w:rsidRDefault="003838CD" w:rsidP="00127B2B">
      <w:pPr>
        <w:ind w:left="708"/>
        <w:jc w:val="both"/>
        <w:rPr>
          <w:rFonts w:cstheme="minorHAnsi"/>
        </w:rPr>
      </w:pPr>
      <w:r w:rsidRPr="003838CD">
        <w:rPr>
          <w:rFonts w:cstheme="minorHAnsi"/>
        </w:rPr>
        <w:t>e) realizowane cykliczne dostawy każdorazowo winny być dostosowane wagowo do składanego zamówienia.</w:t>
      </w:r>
    </w:p>
    <w:p w14:paraId="3DA34960" w14:textId="77777777" w:rsidR="00725572" w:rsidRPr="00C47C6D" w:rsidRDefault="003838CD" w:rsidP="008A129A">
      <w:pPr>
        <w:ind w:left="284"/>
        <w:jc w:val="both"/>
        <w:rPr>
          <w:rFonts w:cstheme="minorHAnsi"/>
        </w:rPr>
      </w:pPr>
      <w:r w:rsidRPr="003838CD">
        <w:rPr>
          <w:rFonts w:cstheme="minorHAnsi"/>
        </w:rPr>
        <w:t>8) Wykonawca jest obowiązany do uznania reklamacji i wad dostarczanych produktów i wymiany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produktów wadliwych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oraz uznania zwrotu produktów przeterminowanych lub nieświeżych (w godzinach wyznaczonych przez Jednostkę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Zamawiającą na przyjęcie towaru).</w:t>
      </w:r>
    </w:p>
    <w:p w14:paraId="6EA75FF1" w14:textId="75C1D849" w:rsidR="00C8265B" w:rsidRPr="00C47C6D" w:rsidRDefault="003838CD" w:rsidP="008A129A">
      <w:pPr>
        <w:ind w:left="284"/>
        <w:jc w:val="both"/>
        <w:rPr>
          <w:rFonts w:cstheme="minorHAnsi"/>
        </w:rPr>
      </w:pPr>
      <w:r w:rsidRPr="003838CD">
        <w:rPr>
          <w:rFonts w:cstheme="minorHAnsi"/>
        </w:rPr>
        <w:t>9) Nie dopuszcza się pozostawienia towaru bez opieki lub przekazywania go osobom nieupoważnionym.</w:t>
      </w:r>
    </w:p>
    <w:p w14:paraId="54615AB1" w14:textId="77777777" w:rsidR="008A129A" w:rsidRDefault="003838CD" w:rsidP="004B522D">
      <w:pPr>
        <w:jc w:val="both"/>
        <w:rPr>
          <w:rFonts w:cstheme="minorHAnsi"/>
        </w:rPr>
      </w:pPr>
      <w:r w:rsidRPr="003838CD">
        <w:rPr>
          <w:rFonts w:cstheme="minorHAnsi"/>
        </w:rPr>
        <w:t xml:space="preserve">3. Produkty spożywcze objęte dostawą powinny spełniać aktualne wymogi </w:t>
      </w:r>
      <w:proofErr w:type="spellStart"/>
      <w:r w:rsidRPr="003838CD">
        <w:rPr>
          <w:rFonts w:cstheme="minorHAnsi"/>
        </w:rPr>
        <w:t>sanitarno</w:t>
      </w:r>
      <w:proofErr w:type="spellEnd"/>
      <w:r w:rsidRPr="003838CD">
        <w:rPr>
          <w:rFonts w:cstheme="minorHAnsi"/>
        </w:rPr>
        <w:t xml:space="preserve"> –</w:t>
      </w:r>
      <w:r w:rsidR="00C8265B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epidemiologiczne i zasady systemu</w:t>
      </w:r>
      <w:r w:rsidR="001C0C24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HACCP w zakładach żywienia zbiorowego między innymi:</w:t>
      </w:r>
    </w:p>
    <w:p w14:paraId="43F3731A" w14:textId="520CE95C" w:rsidR="001C0C24" w:rsidRPr="00C47C6D" w:rsidRDefault="003838CD" w:rsidP="008A129A">
      <w:pPr>
        <w:ind w:left="426"/>
        <w:jc w:val="both"/>
        <w:rPr>
          <w:rFonts w:cstheme="minorHAnsi"/>
        </w:rPr>
      </w:pPr>
      <w:r w:rsidRPr="003838CD">
        <w:rPr>
          <w:rFonts w:cstheme="minorHAnsi"/>
        </w:rPr>
        <w:br/>
        <w:t>1) posiadać odpowiednie specyfikacje jakościowe lub atesty,</w:t>
      </w:r>
      <w:r w:rsidR="001C0C24" w:rsidRPr="00C47C6D">
        <w:rPr>
          <w:rFonts w:cstheme="minorHAnsi"/>
        </w:rPr>
        <w:t xml:space="preserve"> </w:t>
      </w:r>
    </w:p>
    <w:p w14:paraId="727236E0" w14:textId="77777777" w:rsidR="00A27983" w:rsidRDefault="003838CD" w:rsidP="00A27983">
      <w:pPr>
        <w:ind w:left="426"/>
        <w:jc w:val="both"/>
        <w:rPr>
          <w:rFonts w:cstheme="minorHAnsi"/>
        </w:rPr>
      </w:pPr>
      <w:r w:rsidRPr="003838CD">
        <w:rPr>
          <w:rFonts w:cstheme="minorHAnsi"/>
        </w:rPr>
        <w:t>2) posiadać odpowiednie oznakowanie, czyli datę minimalnej trwałości i termin przydatności do spożycia,</w:t>
      </w:r>
      <w:r w:rsidRPr="003838CD">
        <w:rPr>
          <w:rFonts w:cstheme="minorHAnsi"/>
        </w:rPr>
        <w:br/>
        <w:t>3) posiadać odpowiednią temperaturę podczas transportu i warunki sanitarne pojazdu</w:t>
      </w:r>
      <w:r w:rsidR="001C0C24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a wykonawca musi posiadać aktualne wymagane decyzje z tym związane. W przypadku, gdyby którakolwiek</w:t>
      </w:r>
      <w:r w:rsidR="00A27983">
        <w:rPr>
          <w:rFonts w:cstheme="minorHAnsi"/>
        </w:rPr>
        <w:t xml:space="preserve"> </w:t>
      </w:r>
      <w:r w:rsidRPr="003838CD">
        <w:rPr>
          <w:rFonts w:cstheme="minorHAnsi"/>
        </w:rPr>
        <w:t>z dotychczasowych decyzji wygasła lub została cofnięta w okresie obowiązywania niniejszej umowy, Wykonawca</w:t>
      </w:r>
      <w:r w:rsidR="001C0C24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zobowiązany jest przedstawić nową decyzję w tym zakresie, nie później niż w ostatnim dniu obowiązywania</w:t>
      </w:r>
      <w:r w:rsidR="001C0C24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dotychczasowej. Brak jakiegokolwiek wymaganego dokumentu potwierdzającego posiadanie właściwej ważnej decyzji</w:t>
      </w:r>
      <w:r w:rsidR="00CB2CCE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lub nieuzupełnienie dokumentów w wyznaczonym przez Jednostkę Zamawiającą terminie, stanowić będzie podstawę</w:t>
      </w:r>
      <w:r w:rsidR="001C0C24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do odstąpienia od umowy przez Jednostkę Zamawiającą ze skutkiem natychmiastowym</w:t>
      </w:r>
      <w:r w:rsidR="001C0C24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i naliczenia Wykonawcy kary</w:t>
      </w:r>
      <w:r w:rsidR="001C0C24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umownej, o której mowa w § 10 ust. 1 pkt 1.1 lub w zależności od decyzji Jednostki Zamawiającej do wstrzymania realizacji</w:t>
      </w:r>
      <w:r w:rsidR="001C0C24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umowy do czasu uzupełnienia braków w terminie określonym przez Jednostkę Zamawiającą.</w:t>
      </w:r>
    </w:p>
    <w:p w14:paraId="1538FCDC" w14:textId="22B011E8" w:rsidR="00CB2CCE" w:rsidRPr="00C47C6D" w:rsidRDefault="003838CD" w:rsidP="00A27983">
      <w:pPr>
        <w:ind w:left="426"/>
        <w:jc w:val="both"/>
        <w:rPr>
          <w:rFonts w:cstheme="minorHAnsi"/>
        </w:rPr>
      </w:pPr>
      <w:r w:rsidRPr="003838CD">
        <w:rPr>
          <w:rFonts w:cstheme="minorHAnsi"/>
        </w:rPr>
        <w:lastRenderedPageBreak/>
        <w:t>4. Na każde żądanie Zamawiającego Wykonawca jest zobowiązany okazać w stosunku do każdego produktu odpowiedni</w:t>
      </w:r>
      <w:r w:rsidR="001C0C24" w:rsidRPr="00C47C6D">
        <w:rPr>
          <w:rFonts w:cstheme="minorHAnsi"/>
        </w:rPr>
        <w:t xml:space="preserve"> </w:t>
      </w:r>
      <w:r w:rsidRPr="003838CD">
        <w:rPr>
          <w:rFonts w:cstheme="minorHAnsi"/>
        </w:rPr>
        <w:t>certyfikat zgodności z Polską Normą lub normami europejskimi.</w:t>
      </w:r>
    </w:p>
    <w:p w14:paraId="09403509" w14:textId="3377C7CE" w:rsidR="001C0C24" w:rsidRPr="00C47C6D" w:rsidRDefault="003838CD" w:rsidP="004B522D">
      <w:pPr>
        <w:jc w:val="both"/>
        <w:rPr>
          <w:rFonts w:cstheme="minorHAnsi"/>
        </w:rPr>
      </w:pPr>
      <w:r w:rsidRPr="003838CD">
        <w:rPr>
          <w:rFonts w:cstheme="minorHAnsi"/>
        </w:rPr>
        <w:br/>
        <w:t>5. Wymagania jakościowe przedmiotu zamówienia:</w:t>
      </w:r>
    </w:p>
    <w:p w14:paraId="05BD98F2" w14:textId="55A13768" w:rsidR="001C273C" w:rsidRPr="001C273C" w:rsidRDefault="003838CD" w:rsidP="001C273C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1C273C">
        <w:rPr>
          <w:rFonts w:cstheme="minorHAnsi"/>
        </w:rPr>
        <w:t>Wykonawca będzie dostarczał artykuły spożywcze pierwszej klasy jakości, świeże, odpowiadające normom</w:t>
      </w:r>
      <w:r w:rsidR="001C0C24" w:rsidRPr="001C273C">
        <w:rPr>
          <w:rFonts w:cstheme="minorHAnsi"/>
        </w:rPr>
        <w:t xml:space="preserve"> </w:t>
      </w:r>
      <w:r w:rsidRPr="001C273C">
        <w:rPr>
          <w:rFonts w:cstheme="minorHAnsi"/>
        </w:rPr>
        <w:t>jakościowym właściwym dla danego rodzaju produktów, które obowiązują na terenie Polski, o aktualnych terminach</w:t>
      </w:r>
      <w:r w:rsidR="001C0C24" w:rsidRPr="001C273C">
        <w:rPr>
          <w:rFonts w:cstheme="minorHAnsi"/>
        </w:rPr>
        <w:t xml:space="preserve"> </w:t>
      </w:r>
      <w:r w:rsidRPr="001C273C">
        <w:rPr>
          <w:rFonts w:cstheme="minorHAnsi"/>
        </w:rPr>
        <w:t>przydatności do spożycia. Opakowania dostarczanych przez Wykonawcę artykułów spożywczych muszą być</w:t>
      </w:r>
      <w:r w:rsidR="001C0C24" w:rsidRPr="001C273C">
        <w:rPr>
          <w:rFonts w:cstheme="minorHAnsi"/>
        </w:rPr>
        <w:t xml:space="preserve"> </w:t>
      </w:r>
      <w:r w:rsidRPr="001C273C">
        <w:rPr>
          <w:rFonts w:cstheme="minorHAnsi"/>
        </w:rPr>
        <w:t>oznakowane widoczną datą terminu przydatności do spożycia.</w:t>
      </w:r>
    </w:p>
    <w:p w14:paraId="26D6DA3E" w14:textId="2E51EC52" w:rsidR="008A129A" w:rsidRPr="008A129A" w:rsidRDefault="008A129A" w:rsidP="001C273C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8A129A">
        <w:rPr>
          <w:b/>
          <w:bCs/>
        </w:rPr>
        <w:t>Artykuły piekarnicze (pieczywo i wyroby cukiernicze)</w:t>
      </w:r>
      <w:r>
        <w:t xml:space="preserve"> powinny być dostarczane suche, bez obecności szkodników oraz uszkodzeń przez nich wyrządzonych, bez śladów pleśni czy wilgoci, bez obcych zapachów. Niedopuszczalne są produkty uszkodzone mechanicznie, połamane, niewyrośnięte, zakalcowate wewnątrz lub o zbyt ciemnym kolorze skórki. Dostawy muszą spełniać warunki wynikające z ustawy z dnia 25 sierpnia 2006r. o bezpieczeństwie żywności i żywienia (</w:t>
      </w:r>
      <w:proofErr w:type="spellStart"/>
      <w:r>
        <w:t>t.j</w:t>
      </w:r>
      <w:proofErr w:type="spellEnd"/>
      <w:r>
        <w:t xml:space="preserve">. Dz. U. z 2022r, </w:t>
      </w:r>
      <w:proofErr w:type="spellStart"/>
      <w:r>
        <w:t>poz</w:t>
      </w:r>
      <w:proofErr w:type="spellEnd"/>
      <w:r>
        <w:t xml:space="preserve"> 2132). Dostarczane pieczywo i ciasta muszą posiadać charakterystyczne dla danego rodzaju cechy jakościowe</w:t>
      </w:r>
    </w:p>
    <w:p w14:paraId="60A2E51F" w14:textId="063842B3" w:rsidR="001C273C" w:rsidRDefault="00C03B64" w:rsidP="001C273C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W</w:t>
      </w:r>
      <w:r w:rsidR="003838CD" w:rsidRPr="001C273C">
        <w:rPr>
          <w:rFonts w:cstheme="minorHAnsi"/>
          <w:b/>
          <w:bCs/>
        </w:rPr>
        <w:t xml:space="preserve">szystkie artykuły suche powinny </w:t>
      </w:r>
      <w:r w:rsidR="003838CD" w:rsidRPr="001C273C">
        <w:rPr>
          <w:rFonts w:cstheme="minorHAnsi"/>
        </w:rPr>
        <w:t>być pakowane w czyste opakowania jednostkowe przeznaczone do kontaktu</w:t>
      </w:r>
      <w:r w:rsidR="001C0C24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z żywnością chroniące zawartość przed uszkodzeniem. Kasze powinny być suche, bez obecności</w:t>
      </w:r>
      <w:r w:rsidR="001C0C24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szkodników oraz</w:t>
      </w:r>
      <w:r w:rsidR="001C0C24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uszkodzeń przez nich wyrządzonych, bez śladów pleśni czy wilgoci. Niedopuszczalne są produkty uszkodzone,</w:t>
      </w:r>
      <w:r w:rsidR="001C0C24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połamane, a także zniszczone lub otwarte opakowania albo hermetycznie nieszczelne, bądź dostarczane</w:t>
      </w:r>
      <w:r w:rsidR="001C0C24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w opakowaniach zastępczych/nieoryginalnych</w:t>
      </w:r>
    </w:p>
    <w:p w14:paraId="38C48FAE" w14:textId="7FF7DE83" w:rsidR="001C273C" w:rsidRDefault="00C03B64" w:rsidP="001C273C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W</w:t>
      </w:r>
      <w:r w:rsidR="003838CD" w:rsidRPr="001C273C">
        <w:rPr>
          <w:rFonts w:cstheme="minorHAnsi"/>
          <w:b/>
          <w:bCs/>
        </w:rPr>
        <w:t xml:space="preserve">arzywa/owoce </w:t>
      </w:r>
      <w:r w:rsidR="003838CD" w:rsidRPr="001C273C">
        <w:rPr>
          <w:rFonts w:cstheme="minorHAnsi"/>
        </w:rPr>
        <w:t>powinny być: zdrowe (bez śladów gnicia i pleśni), wolne od szkodników i uszkodzeń przez nich</w:t>
      </w:r>
      <w:r w:rsidR="001C0C24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wyrządzonych, nie zwiędnięte, czyste, nieuszkodzone; o barwie typowej dla odmiany; niedopuszczalny obcy smak,</w:t>
      </w:r>
      <w:r w:rsidR="001C0C24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posmak czy zapach; jednolite w opakowaniu pod względem pochodzenia, jakości, wielkości i możliwie w tym samym</w:t>
      </w:r>
      <w:r w:rsidR="001C0C24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stopniu dojrzałości i rozwoju. Towar winien być przewożony w opakowaniach do tego przeznaczonych wykonanych</w:t>
      </w:r>
      <w:r w:rsidR="001C0C24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z materiałów przeznaczonych do kontaktu z żywnością, nieuszkodzone, niezamoczonych i czystych, bez śladów pleśni</w:t>
      </w:r>
      <w:r w:rsidR="00127B2B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i obcych zapachów. Dostawy muszą spełniać warunki wynikające z ustawy z dnia 25 sierpnia 2006r.</w:t>
      </w:r>
      <w:r w:rsidR="00127B2B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o bezpieczeństwie żywności i żywienia (</w:t>
      </w:r>
      <w:proofErr w:type="spellStart"/>
      <w:r w:rsidR="003838CD" w:rsidRPr="001C273C">
        <w:rPr>
          <w:rFonts w:cstheme="minorHAnsi"/>
        </w:rPr>
        <w:t>t.j</w:t>
      </w:r>
      <w:proofErr w:type="spellEnd"/>
      <w:r w:rsidR="003838CD" w:rsidRPr="001C273C">
        <w:rPr>
          <w:rFonts w:cstheme="minorHAnsi"/>
        </w:rPr>
        <w:t xml:space="preserve">. Dz. U. z 2022r, </w:t>
      </w:r>
      <w:proofErr w:type="spellStart"/>
      <w:r w:rsidR="003838CD" w:rsidRPr="001C273C">
        <w:rPr>
          <w:rFonts w:cstheme="minorHAnsi"/>
        </w:rPr>
        <w:t>poz</w:t>
      </w:r>
      <w:proofErr w:type="spellEnd"/>
      <w:r w:rsidR="003838CD" w:rsidRPr="001C273C">
        <w:rPr>
          <w:rFonts w:cstheme="minorHAnsi"/>
        </w:rPr>
        <w:t xml:space="preserve"> 2132).</w:t>
      </w:r>
    </w:p>
    <w:p w14:paraId="14873F32" w14:textId="77777777" w:rsidR="001C273C" w:rsidRDefault="00CB2CCE" w:rsidP="001C273C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1C273C">
        <w:rPr>
          <w:rFonts w:cstheme="minorHAnsi"/>
          <w:b/>
          <w:bCs/>
        </w:rPr>
        <w:t>P</w:t>
      </w:r>
      <w:r w:rsidR="003838CD" w:rsidRPr="001C273C">
        <w:rPr>
          <w:rFonts w:cstheme="minorHAnsi"/>
          <w:b/>
          <w:bCs/>
        </w:rPr>
        <w:t xml:space="preserve">rodukty mleczarskie </w:t>
      </w:r>
      <w:r w:rsidR="003838CD" w:rsidRPr="001C273C">
        <w:rPr>
          <w:rFonts w:cstheme="minorHAnsi"/>
        </w:rPr>
        <w:t>mu</w:t>
      </w:r>
      <w:r w:rsidRPr="001C273C">
        <w:rPr>
          <w:rFonts w:cstheme="minorHAnsi"/>
        </w:rPr>
        <w:t>szą</w:t>
      </w:r>
      <w:r w:rsidR="003838CD" w:rsidRPr="001C273C">
        <w:rPr>
          <w:rFonts w:cstheme="minorHAnsi"/>
        </w:rPr>
        <w:t xml:space="preserve"> być świeży i dobrej jakości. Dostawy muszą spełniać warunki wynikające</w:t>
      </w:r>
      <w:r w:rsidR="00127B2B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z ustawy z dnia 25 sierpnia 2006r. o bezpieczeństwie żywności i żywienia (</w:t>
      </w:r>
      <w:proofErr w:type="spellStart"/>
      <w:r w:rsidR="003838CD" w:rsidRPr="001C273C">
        <w:rPr>
          <w:rFonts w:cstheme="minorHAnsi"/>
        </w:rPr>
        <w:t>t.j</w:t>
      </w:r>
      <w:proofErr w:type="spellEnd"/>
      <w:r w:rsidR="003838CD" w:rsidRPr="001C273C">
        <w:rPr>
          <w:rFonts w:cstheme="minorHAnsi"/>
        </w:rPr>
        <w:t xml:space="preserve">. Dz. U. z 2022r, </w:t>
      </w:r>
      <w:proofErr w:type="spellStart"/>
      <w:r w:rsidR="003838CD" w:rsidRPr="001C273C">
        <w:rPr>
          <w:rFonts w:cstheme="minorHAnsi"/>
        </w:rPr>
        <w:t>poz</w:t>
      </w:r>
      <w:proofErr w:type="spellEnd"/>
      <w:r w:rsidR="003838CD" w:rsidRPr="001C273C">
        <w:rPr>
          <w:rFonts w:cstheme="minorHAnsi"/>
        </w:rPr>
        <w:t xml:space="preserve"> 2132). Dostarczane</w:t>
      </w:r>
      <w:r w:rsidR="00127B2B" w:rsidRPr="001C273C">
        <w:rPr>
          <w:rFonts w:cstheme="minorHAnsi"/>
        </w:rPr>
        <w:t xml:space="preserve"> </w:t>
      </w:r>
      <w:r w:rsidR="003838CD" w:rsidRPr="001C273C">
        <w:rPr>
          <w:rFonts w:cstheme="minorHAnsi"/>
        </w:rPr>
        <w:t>nabiał musi posiadać charakterystyczne dla danego rodzaju cechy jakościowe.</w:t>
      </w:r>
    </w:p>
    <w:p w14:paraId="63EE4633" w14:textId="6126069B" w:rsidR="008A129A" w:rsidRDefault="008A129A" w:rsidP="001C273C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8A129A">
        <w:rPr>
          <w:b/>
          <w:bCs/>
        </w:rPr>
        <w:t>Mrożonki (mrożone warzywa i owoce, ryby i produkty mączne</w:t>
      </w:r>
      <w:r>
        <w:t xml:space="preserve">) powinny być pakowane w czyste opakowania jednostkowe przeznaczone do kontaktu z żywnością chroniące zawartość przed uszkodzeniem. Mrożonki powinny być suche, bez oznak rozmrażania, bez obecności szkodników oraz uszkodzeń przez nich wyrządzonych, bez śladów pleśni. Niedopuszczalne są produkty uszkodzone, połamane, a także zniszczone lub otwarte opakowania albo hermetycznie nieszczelne. Ryby mrożone: opakowanie zewnętrzne szczelne oznakowanie w </w:t>
      </w:r>
      <w:proofErr w:type="spellStart"/>
      <w:r>
        <w:t>j.polskim</w:t>
      </w:r>
      <w:proofErr w:type="spellEnd"/>
      <w:r>
        <w:t>, łatwe wydobywanie pojedynczych elementów z bloku, każda warstwa oddzielona folia przekładkową. Przy przyjęciu minimum - 18 stopni. Do każdej partii wysyłkowej proszę dostarczyć handlowy dokument identyfikacyjny. mrożonek muszą spełniać warunki wynikające z ustawy z dnia 25 sierpnia 2006r. o bezpieczeństwie żywności i żywienia (</w:t>
      </w:r>
      <w:proofErr w:type="spellStart"/>
      <w:r>
        <w:t>t.j</w:t>
      </w:r>
      <w:proofErr w:type="spellEnd"/>
      <w:r>
        <w:t xml:space="preserve">. Dz. U. z 2022r, </w:t>
      </w:r>
      <w:proofErr w:type="spellStart"/>
      <w:r>
        <w:t>poz</w:t>
      </w:r>
      <w:proofErr w:type="spellEnd"/>
      <w:r>
        <w:t xml:space="preserve"> 2132).</w:t>
      </w:r>
    </w:p>
    <w:p w14:paraId="27F26082" w14:textId="27407A23" w:rsidR="008A129A" w:rsidRPr="008A129A" w:rsidRDefault="008A129A" w:rsidP="001C273C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8A129A">
        <w:rPr>
          <w:b/>
          <w:bCs/>
        </w:rPr>
        <w:lastRenderedPageBreak/>
        <w:t xml:space="preserve">Produkty zwierzęce, mięsa i produkty mięsne </w:t>
      </w:r>
      <w:r>
        <w:t>muszą być świeże i dobrej jakości, powinny być przewożone w opakowaniach do tego przeznaczonych wykonane z materiałów przeznaczonych do kontaktu z żywnością, nieuszkodzone, niezamoczone i czyste, bez śladów pleśni i obcych zapachów. Dostawy muszą spełniać warunki wynikające z ustawy z dnia 25 sierpnia 2006r. o bezpieczeństwie żywności i żywienia (</w:t>
      </w:r>
      <w:proofErr w:type="spellStart"/>
      <w:r>
        <w:t>t.j</w:t>
      </w:r>
      <w:proofErr w:type="spellEnd"/>
      <w:r>
        <w:t xml:space="preserve">. Dz. U. z 2022r, </w:t>
      </w:r>
      <w:proofErr w:type="spellStart"/>
      <w:r>
        <w:t>poz</w:t>
      </w:r>
      <w:proofErr w:type="spellEnd"/>
      <w:r>
        <w:t xml:space="preserve"> 2132).</w:t>
      </w:r>
    </w:p>
    <w:p w14:paraId="0AA9705A" w14:textId="0AD852EF" w:rsidR="00CB2CCE" w:rsidRPr="001C273C" w:rsidRDefault="003838CD" w:rsidP="001C273C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1C273C">
        <w:rPr>
          <w:rFonts w:cstheme="minorHAnsi"/>
          <w:b/>
          <w:bCs/>
        </w:rPr>
        <w:t xml:space="preserve">Pozostałe artykuły spożywcze </w:t>
      </w:r>
      <w:r w:rsidRPr="001C273C">
        <w:rPr>
          <w:rFonts w:cstheme="minorHAnsi"/>
        </w:rPr>
        <w:t xml:space="preserve">muszą być świeże i dobrej jakości. Dostawy muszą spełniać </w:t>
      </w:r>
      <w:r w:rsidR="00127B2B" w:rsidRPr="001C273C">
        <w:rPr>
          <w:rFonts w:cstheme="minorHAnsi"/>
        </w:rPr>
        <w:t xml:space="preserve"> w</w:t>
      </w:r>
      <w:r w:rsidRPr="001C273C">
        <w:rPr>
          <w:rFonts w:cstheme="minorHAnsi"/>
        </w:rPr>
        <w:t>arunki wynikające</w:t>
      </w:r>
      <w:r w:rsidR="00127B2B" w:rsidRPr="001C273C">
        <w:rPr>
          <w:rFonts w:cstheme="minorHAnsi"/>
        </w:rPr>
        <w:t xml:space="preserve"> </w:t>
      </w:r>
      <w:r w:rsidRPr="001C273C">
        <w:rPr>
          <w:rFonts w:cstheme="minorHAnsi"/>
        </w:rPr>
        <w:t>z ustawy z dnia 25 sierpnia 2006r. o bezpieczeństwie żywności i żywienia (</w:t>
      </w:r>
      <w:proofErr w:type="spellStart"/>
      <w:r w:rsidRPr="001C273C">
        <w:rPr>
          <w:rFonts w:cstheme="minorHAnsi"/>
        </w:rPr>
        <w:t>t.j</w:t>
      </w:r>
      <w:proofErr w:type="spellEnd"/>
      <w:r w:rsidRPr="001C273C">
        <w:rPr>
          <w:rFonts w:cstheme="minorHAnsi"/>
        </w:rPr>
        <w:t xml:space="preserve">. Dz. U. z 2022r, </w:t>
      </w:r>
      <w:proofErr w:type="spellStart"/>
      <w:r w:rsidRPr="001C273C">
        <w:rPr>
          <w:rFonts w:cstheme="minorHAnsi"/>
        </w:rPr>
        <w:t>poz</w:t>
      </w:r>
      <w:proofErr w:type="spellEnd"/>
      <w:r w:rsidRPr="001C273C">
        <w:rPr>
          <w:rFonts w:cstheme="minorHAnsi"/>
        </w:rPr>
        <w:t xml:space="preserve"> 2132). </w:t>
      </w:r>
      <w:r w:rsidR="00127B2B" w:rsidRPr="001C273C">
        <w:rPr>
          <w:rFonts w:cstheme="minorHAnsi"/>
        </w:rPr>
        <w:t xml:space="preserve"> </w:t>
      </w:r>
      <w:r w:rsidRPr="001C273C">
        <w:rPr>
          <w:rFonts w:cstheme="minorHAnsi"/>
        </w:rPr>
        <w:t>Dostarczane</w:t>
      </w:r>
      <w:r w:rsidR="00127B2B" w:rsidRPr="001C273C">
        <w:rPr>
          <w:rFonts w:cstheme="minorHAnsi"/>
        </w:rPr>
        <w:t xml:space="preserve"> </w:t>
      </w:r>
      <w:r w:rsidRPr="001C273C">
        <w:rPr>
          <w:rFonts w:cstheme="minorHAnsi"/>
        </w:rPr>
        <w:t>artykuły spożywcze muszą posiadać charakterystyczne dla danego rodzaju cechy jakościowe.</w:t>
      </w:r>
    </w:p>
    <w:p w14:paraId="58664049" w14:textId="799CAD18" w:rsidR="00127B2B" w:rsidRPr="00C47C6D" w:rsidRDefault="003838CD" w:rsidP="00CB2CCE">
      <w:pPr>
        <w:jc w:val="both"/>
        <w:rPr>
          <w:rFonts w:cstheme="minorHAnsi"/>
        </w:rPr>
      </w:pPr>
      <w:r w:rsidRPr="00C47C6D">
        <w:rPr>
          <w:rFonts w:cstheme="minorHAnsi"/>
        </w:rPr>
        <w:br/>
        <w:t>6. Wykonawca na żądanie upoważnionego przedstawiciela Jednostki Zamawiającej zobowiązany jest wykazać,</w:t>
      </w:r>
      <w:r w:rsidR="00127B2B" w:rsidRPr="00C47C6D">
        <w:rPr>
          <w:rFonts w:cstheme="minorHAnsi"/>
        </w:rPr>
        <w:t xml:space="preserve"> </w:t>
      </w:r>
      <w:r w:rsidRPr="00C47C6D">
        <w:rPr>
          <w:rFonts w:cstheme="minorHAnsi"/>
        </w:rPr>
        <w:t>że dostarczany przez niego asortyment, spełnia minimalne wymagania Jednostki Zamawiającej określone w umowie</w:t>
      </w:r>
      <w:r w:rsidR="00127B2B" w:rsidRPr="00C47C6D">
        <w:rPr>
          <w:rFonts w:cstheme="minorHAnsi"/>
        </w:rPr>
        <w:t xml:space="preserve"> </w:t>
      </w:r>
      <w:r w:rsidRPr="00C47C6D">
        <w:rPr>
          <w:rFonts w:cstheme="minorHAnsi"/>
        </w:rPr>
        <w:t>doraźnie w wypadku uzasadnionych wątpliwości poprzez okazanie dostarczanego towaru w trakcie przekazania</w:t>
      </w:r>
      <w:r w:rsidR="00127B2B" w:rsidRPr="00C47C6D">
        <w:rPr>
          <w:rFonts w:cstheme="minorHAnsi"/>
        </w:rPr>
        <w:t xml:space="preserve"> </w:t>
      </w:r>
      <w:r w:rsidRPr="00C47C6D">
        <w:rPr>
          <w:rFonts w:cstheme="minorHAnsi"/>
        </w:rPr>
        <w:t>do magazynu Jednostki Zamawiającej. W razie potwierdzenia się zastrzeżeń sporządzony zostanie protokół podpisany</w:t>
      </w:r>
      <w:r w:rsidR="00127B2B" w:rsidRPr="00C47C6D">
        <w:rPr>
          <w:rFonts w:cstheme="minorHAnsi"/>
        </w:rPr>
        <w:t xml:space="preserve"> </w:t>
      </w:r>
      <w:r w:rsidRPr="00C47C6D">
        <w:rPr>
          <w:rFonts w:cstheme="minorHAnsi"/>
        </w:rPr>
        <w:t>przez przedstawicieli obu stron, który może stanowić podstawę reklamacji.</w:t>
      </w:r>
    </w:p>
    <w:p w14:paraId="01BBD7D3" w14:textId="1C92723C" w:rsidR="00127B2B" w:rsidRPr="00C47C6D" w:rsidRDefault="003838CD" w:rsidP="00CB2CCE">
      <w:pPr>
        <w:jc w:val="both"/>
        <w:rPr>
          <w:rFonts w:cstheme="minorHAnsi"/>
        </w:rPr>
      </w:pPr>
      <w:r w:rsidRPr="00C47C6D">
        <w:rPr>
          <w:rFonts w:cstheme="minorHAnsi"/>
        </w:rPr>
        <w:t>7. Jednostka Zamawiająca zastrzega, by termin przydatności do spożycia - jeśli jest możliwy do określenia - nie przekraczał</w:t>
      </w:r>
      <w:r w:rsidR="00127B2B" w:rsidRPr="00C47C6D">
        <w:rPr>
          <w:rFonts w:cstheme="minorHAnsi"/>
        </w:rPr>
        <w:t xml:space="preserve"> </w:t>
      </w:r>
      <w:r w:rsidRPr="00C47C6D">
        <w:rPr>
          <w:rFonts w:cstheme="minorHAnsi"/>
        </w:rPr>
        <w:t>połowy czasu przydatności do spożycia określonego przez producenta.</w:t>
      </w:r>
      <w:r w:rsidRPr="00C47C6D">
        <w:rPr>
          <w:rFonts w:cstheme="minorHAnsi"/>
        </w:rPr>
        <w:br/>
        <w:t>8. Dostarczony asortyment musi być oznakowany w sposób zrozumiały, napisy w języku polskim muszą być wyraźne,</w:t>
      </w:r>
      <w:r w:rsidR="00127B2B" w:rsidRPr="00C47C6D">
        <w:rPr>
          <w:rFonts w:cstheme="minorHAnsi"/>
        </w:rPr>
        <w:t xml:space="preserve"> </w:t>
      </w:r>
      <w:r w:rsidRPr="00C47C6D">
        <w:rPr>
          <w:rFonts w:cstheme="minorHAnsi"/>
        </w:rPr>
        <w:t>czytelne i nieusuwalne, umieszczone w widocznym miejscu, a także nie mogą być w żaden sposób ukryte, zasłonięte</w:t>
      </w:r>
      <w:r w:rsidR="00127B2B" w:rsidRPr="00C47C6D">
        <w:rPr>
          <w:rFonts w:cstheme="minorHAnsi"/>
        </w:rPr>
        <w:t xml:space="preserve"> </w:t>
      </w:r>
      <w:r w:rsidRPr="00C47C6D">
        <w:rPr>
          <w:rFonts w:cstheme="minorHAnsi"/>
        </w:rPr>
        <w:t>lub przesłonięte innymi nadrukami lub obrazkami.</w:t>
      </w:r>
      <w:r w:rsidRPr="00C47C6D">
        <w:rPr>
          <w:rFonts w:cstheme="minorHAnsi"/>
        </w:rPr>
        <w:br/>
        <w:t xml:space="preserve">9. Przedmiot zamówienia (występujący w opakowaniach jednostkowych) dostarczany będzie w </w:t>
      </w:r>
      <w:r w:rsidR="00127B2B" w:rsidRPr="00C47C6D">
        <w:rPr>
          <w:rFonts w:cstheme="minorHAnsi"/>
        </w:rPr>
        <w:t xml:space="preserve"> o</w:t>
      </w:r>
      <w:r w:rsidRPr="00C47C6D">
        <w:rPr>
          <w:rFonts w:cstheme="minorHAnsi"/>
        </w:rPr>
        <w:t>ryginalnych opakowaniach</w:t>
      </w:r>
      <w:r w:rsidR="006B2488" w:rsidRPr="00C47C6D">
        <w:rPr>
          <w:rFonts w:cstheme="minorHAnsi"/>
        </w:rPr>
        <w:t xml:space="preserve"> </w:t>
      </w:r>
      <w:r w:rsidRPr="00C47C6D">
        <w:rPr>
          <w:rFonts w:cstheme="minorHAnsi"/>
        </w:rPr>
        <w:t>– bez stosowania opakowań zastępczych.</w:t>
      </w:r>
    </w:p>
    <w:p w14:paraId="067BFC16" w14:textId="77777777" w:rsidR="006B2488" w:rsidRPr="00C47C6D" w:rsidRDefault="006B2488" w:rsidP="006B2488">
      <w:pPr>
        <w:spacing w:after="95"/>
        <w:ind w:left="105" w:right="144" w:hanging="10"/>
        <w:jc w:val="center"/>
        <w:rPr>
          <w:rFonts w:cstheme="minorHAnsi"/>
          <w:b/>
          <w:bCs/>
        </w:rPr>
      </w:pPr>
      <w:r w:rsidRPr="00C47C6D">
        <w:rPr>
          <w:rFonts w:eastAsia="Times New Roman" w:cstheme="minorHAnsi"/>
          <w:b/>
          <w:bCs/>
        </w:rPr>
        <w:t xml:space="preserve">§ 4. </w:t>
      </w:r>
    </w:p>
    <w:p w14:paraId="5D829462" w14:textId="77777777" w:rsidR="006B2488" w:rsidRPr="00C47C6D" w:rsidRDefault="006B2488" w:rsidP="006B2488">
      <w:pPr>
        <w:pStyle w:val="Nagwek4"/>
        <w:ind w:left="334" w:right="0"/>
        <w:rPr>
          <w:rFonts w:asciiTheme="minorHAnsi" w:hAnsiTheme="minorHAnsi" w:cstheme="minorHAnsi"/>
          <w:b/>
          <w:bCs/>
          <w:color w:val="auto"/>
          <w:sz w:val="22"/>
        </w:rPr>
      </w:pPr>
      <w:r w:rsidRPr="00C47C6D">
        <w:rPr>
          <w:rFonts w:asciiTheme="minorHAnsi" w:hAnsiTheme="minorHAnsi" w:cstheme="minorHAnsi"/>
          <w:b/>
          <w:bCs/>
          <w:color w:val="auto"/>
          <w:sz w:val="22"/>
        </w:rPr>
        <w:t xml:space="preserve">PODWYKONAWSTWO </w:t>
      </w:r>
    </w:p>
    <w:p w14:paraId="75835CDF" w14:textId="77777777" w:rsidR="006B2488" w:rsidRPr="00C47C6D" w:rsidRDefault="006B2488" w:rsidP="006B2488">
      <w:pPr>
        <w:numPr>
          <w:ilvl w:val="0"/>
          <w:numId w:val="5"/>
        </w:numPr>
        <w:spacing w:after="36" w:line="284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Wykonawca oświadcza, że zgodnie z deklaracją złożoną w ofercie, cały zakres niniejszej umowy wykona siłami własnymi. lub </w:t>
      </w:r>
    </w:p>
    <w:p w14:paraId="4B8EDF15" w14:textId="77777777" w:rsidR="006B2488" w:rsidRPr="00C47C6D" w:rsidRDefault="006B2488" w:rsidP="006B2488">
      <w:pPr>
        <w:numPr>
          <w:ilvl w:val="1"/>
          <w:numId w:val="5"/>
        </w:numPr>
        <w:spacing w:after="40" w:line="295" w:lineRule="auto"/>
        <w:ind w:right="49" w:hanging="283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Wykonawca za pomocą Podwykonawców: </w:t>
      </w:r>
    </w:p>
    <w:p w14:paraId="4310FD13" w14:textId="77777777" w:rsidR="006B2488" w:rsidRPr="00C47C6D" w:rsidRDefault="006B2488" w:rsidP="006B2488">
      <w:pPr>
        <w:numPr>
          <w:ilvl w:val="2"/>
          <w:numId w:val="5"/>
        </w:numPr>
        <w:spacing w:after="37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………………………………………………… </w:t>
      </w:r>
    </w:p>
    <w:p w14:paraId="7DC99093" w14:textId="77777777" w:rsidR="006B2488" w:rsidRPr="00C47C6D" w:rsidRDefault="006B2488" w:rsidP="006B2488">
      <w:pPr>
        <w:numPr>
          <w:ilvl w:val="2"/>
          <w:numId w:val="5"/>
        </w:numPr>
        <w:spacing w:after="37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…………………………………………………. </w:t>
      </w:r>
    </w:p>
    <w:p w14:paraId="38BC4CF7" w14:textId="77777777" w:rsidR="006B2488" w:rsidRPr="00C47C6D" w:rsidRDefault="006B2488" w:rsidP="006B2488">
      <w:pPr>
        <w:spacing w:after="35" w:line="295" w:lineRule="auto"/>
        <w:ind w:left="731" w:right="49" w:hanging="1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na zasobach, których opierał się wykazując spełnienie warunków udziału w postępowaniu wykona odpowiednio następujący zakres:  </w:t>
      </w:r>
    </w:p>
    <w:p w14:paraId="2AE1796C" w14:textId="77777777" w:rsidR="006B2488" w:rsidRPr="00C47C6D" w:rsidRDefault="006B2488" w:rsidP="006B2488">
      <w:pPr>
        <w:numPr>
          <w:ilvl w:val="2"/>
          <w:numId w:val="7"/>
        </w:numPr>
        <w:spacing w:after="41" w:line="295" w:lineRule="auto"/>
        <w:ind w:left="1007" w:right="49" w:hanging="286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………………………………………………… </w:t>
      </w:r>
    </w:p>
    <w:p w14:paraId="26FBE7F9" w14:textId="77777777" w:rsidR="006B2488" w:rsidRPr="00C47C6D" w:rsidRDefault="006B2488" w:rsidP="006B2488">
      <w:pPr>
        <w:numPr>
          <w:ilvl w:val="2"/>
          <w:numId w:val="7"/>
        </w:numPr>
        <w:spacing w:after="41" w:line="295" w:lineRule="auto"/>
        <w:ind w:left="1007" w:right="49" w:hanging="286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………………………………………………… </w:t>
      </w:r>
    </w:p>
    <w:p w14:paraId="28FEF6BA" w14:textId="77777777" w:rsidR="006B2488" w:rsidRPr="00C47C6D" w:rsidRDefault="006B2488" w:rsidP="006B2488">
      <w:pPr>
        <w:numPr>
          <w:ilvl w:val="1"/>
          <w:numId w:val="5"/>
        </w:numPr>
        <w:spacing w:after="40" w:line="295" w:lineRule="auto"/>
        <w:ind w:right="49" w:hanging="283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Za pomocą Podwykonawców innych niż wskazani w ust. 1, tj.  </w:t>
      </w:r>
    </w:p>
    <w:p w14:paraId="584C0B0C" w14:textId="77777777" w:rsidR="006B2488" w:rsidRPr="00C47C6D" w:rsidRDefault="006B2488" w:rsidP="006B2488">
      <w:pPr>
        <w:numPr>
          <w:ilvl w:val="2"/>
          <w:numId w:val="5"/>
        </w:numPr>
        <w:spacing w:after="40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………………………………………………… </w:t>
      </w:r>
    </w:p>
    <w:p w14:paraId="78509E27" w14:textId="77777777" w:rsidR="006B2488" w:rsidRPr="00C47C6D" w:rsidRDefault="006B2488" w:rsidP="006B2488">
      <w:pPr>
        <w:numPr>
          <w:ilvl w:val="2"/>
          <w:numId w:val="5"/>
        </w:numPr>
        <w:spacing w:after="49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………………………………………………… </w:t>
      </w:r>
    </w:p>
    <w:p w14:paraId="47D0335B" w14:textId="77777777" w:rsidR="006B2488" w:rsidRPr="00C47C6D" w:rsidRDefault="006B2488" w:rsidP="006B2488">
      <w:pPr>
        <w:tabs>
          <w:tab w:val="center" w:pos="295"/>
          <w:tab w:val="center" w:pos="2338"/>
        </w:tabs>
        <w:spacing w:after="53" w:line="295" w:lineRule="auto"/>
        <w:ind w:left="-1"/>
        <w:rPr>
          <w:rFonts w:cstheme="minorHAnsi"/>
        </w:rPr>
      </w:pPr>
      <w:r w:rsidRPr="00C47C6D">
        <w:rPr>
          <w:rFonts w:eastAsia="Times New Roman" w:cstheme="minorHAnsi"/>
        </w:rPr>
        <w:t xml:space="preserve"> </w:t>
      </w:r>
      <w:r w:rsidRPr="00C47C6D">
        <w:rPr>
          <w:rFonts w:eastAsia="Times New Roman" w:cstheme="minorHAnsi"/>
        </w:rPr>
        <w:tab/>
        <w:t xml:space="preserve"> </w:t>
      </w:r>
      <w:r w:rsidRPr="00C47C6D">
        <w:rPr>
          <w:rFonts w:eastAsia="Times New Roman" w:cstheme="minorHAnsi"/>
        </w:rPr>
        <w:tab/>
        <w:t xml:space="preserve">Wykonawca wykona następujący zakres:  </w:t>
      </w:r>
    </w:p>
    <w:p w14:paraId="194F0732" w14:textId="77777777" w:rsidR="006B2488" w:rsidRPr="00C47C6D" w:rsidRDefault="006B2488" w:rsidP="006B2488">
      <w:pPr>
        <w:numPr>
          <w:ilvl w:val="2"/>
          <w:numId w:val="6"/>
        </w:numPr>
        <w:spacing w:after="57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………………………………………………… </w:t>
      </w:r>
    </w:p>
    <w:p w14:paraId="07D3DA8A" w14:textId="77777777" w:rsidR="006B2488" w:rsidRPr="00C47C6D" w:rsidRDefault="006B2488" w:rsidP="006B2488">
      <w:pPr>
        <w:numPr>
          <w:ilvl w:val="2"/>
          <w:numId w:val="6"/>
        </w:numPr>
        <w:spacing w:after="59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………………………………………………… </w:t>
      </w:r>
    </w:p>
    <w:p w14:paraId="65739DA6" w14:textId="77777777" w:rsidR="006B2488" w:rsidRPr="00C47C6D" w:rsidRDefault="006B2488" w:rsidP="006B2488">
      <w:pPr>
        <w:numPr>
          <w:ilvl w:val="0"/>
          <w:numId w:val="5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Wykonawca może zrealizować usługę stanowiącą przedmiot zamówienia korzystając z pomocy podwykonawców Wykonawcy. </w:t>
      </w:r>
    </w:p>
    <w:p w14:paraId="1F73C804" w14:textId="77777777" w:rsidR="006B2488" w:rsidRPr="00C47C6D" w:rsidRDefault="006B2488" w:rsidP="006B2488">
      <w:pPr>
        <w:numPr>
          <w:ilvl w:val="0"/>
          <w:numId w:val="5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lastRenderedPageBreak/>
        <w:t xml:space="preserve">Wykonawca poinformuje pisemnie Zamawiającego o zawarciu umowy  z podwykonawcą.  </w:t>
      </w:r>
    </w:p>
    <w:p w14:paraId="37CD0BB5" w14:textId="77777777" w:rsidR="006B2488" w:rsidRPr="00C47C6D" w:rsidRDefault="006B2488" w:rsidP="006B2488">
      <w:pPr>
        <w:numPr>
          <w:ilvl w:val="0"/>
          <w:numId w:val="5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Wykonawca w informacji o zawarciu umowy z podwykonawcą, określi część zamówienia, której wykonanie Wykonawca zamierza powierzyć podwykonawcy (zgodnie z ofertą) wraz z podaniem danych podwykonawcy oraz wykazaniem zdolności podwykonawcy do jej wykonania. </w:t>
      </w:r>
    </w:p>
    <w:p w14:paraId="5046F8D1" w14:textId="77777777" w:rsidR="006B2488" w:rsidRPr="00C47C6D" w:rsidRDefault="006B2488" w:rsidP="006B2488">
      <w:pPr>
        <w:numPr>
          <w:ilvl w:val="0"/>
          <w:numId w:val="5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Wykonawca ponosi odpowiedzialność za działania, uchybienia i zaniedbania swoich podwykonawców, tak jak gdyby to były działania, uchybienia lub zaniedbania samego Wykonawcy. </w:t>
      </w:r>
    </w:p>
    <w:p w14:paraId="4DC45081" w14:textId="77777777" w:rsidR="006B2488" w:rsidRPr="00C47C6D" w:rsidRDefault="006B2488" w:rsidP="006B2488">
      <w:pPr>
        <w:numPr>
          <w:ilvl w:val="0"/>
          <w:numId w:val="5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Poinformowanie Zamawiającego w trybie ust.3, nie zwalnia Wykonawcy z jego zobowiązań wynikających z niniejszej umowy. </w:t>
      </w:r>
    </w:p>
    <w:p w14:paraId="7F5131E3" w14:textId="77777777" w:rsidR="006B2488" w:rsidRPr="00C47C6D" w:rsidRDefault="006B2488" w:rsidP="006B2488">
      <w:pPr>
        <w:numPr>
          <w:ilvl w:val="0"/>
          <w:numId w:val="5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Podwykonawcy Wykonawcy zobowiązani są do przestrzegania zapisów niniejszej umowy, w tym zapisów dotyczących zasady poufności i bezstronności. </w:t>
      </w:r>
    </w:p>
    <w:p w14:paraId="68F3C72D" w14:textId="77777777" w:rsidR="006B2488" w:rsidRPr="00C47C6D" w:rsidRDefault="006B2488" w:rsidP="006B2488">
      <w:pPr>
        <w:numPr>
          <w:ilvl w:val="0"/>
          <w:numId w:val="5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Określony w umowie z podwykonawcą termin zapłaty należnego wynagrodzenia dla podwykonawcy nie może być  dłuższy niż termin zapłaty należnego wynagrodzenia dla Wykonawcy. </w:t>
      </w:r>
    </w:p>
    <w:p w14:paraId="6B2CF0F9" w14:textId="77777777" w:rsidR="006B2488" w:rsidRPr="00C47C6D" w:rsidRDefault="006B2488" w:rsidP="006B2488">
      <w:pPr>
        <w:numPr>
          <w:ilvl w:val="0"/>
          <w:numId w:val="5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Zasady opisane w niniejszym paragrafie odpowiednio stosuje się do dalszych podwykonawców. </w:t>
      </w:r>
    </w:p>
    <w:p w14:paraId="36256250" w14:textId="77777777" w:rsidR="006B2488" w:rsidRPr="00C47C6D" w:rsidRDefault="006B2488" w:rsidP="006B2488">
      <w:pPr>
        <w:spacing w:after="69"/>
        <w:ind w:left="3"/>
        <w:jc w:val="center"/>
        <w:rPr>
          <w:rFonts w:cstheme="minorHAnsi"/>
        </w:rPr>
      </w:pPr>
      <w:r w:rsidRPr="00C47C6D">
        <w:rPr>
          <w:rFonts w:eastAsia="Times New Roman" w:cstheme="minorHAnsi"/>
        </w:rPr>
        <w:t xml:space="preserve"> </w:t>
      </w:r>
    </w:p>
    <w:p w14:paraId="53397998" w14:textId="77777777" w:rsidR="006B2488" w:rsidRPr="004C4518" w:rsidRDefault="006B2488" w:rsidP="006B2488">
      <w:pPr>
        <w:spacing w:after="95"/>
        <w:ind w:left="105" w:right="144" w:hanging="10"/>
        <w:jc w:val="center"/>
        <w:rPr>
          <w:rFonts w:cstheme="minorHAnsi"/>
          <w:b/>
          <w:bCs/>
        </w:rPr>
      </w:pPr>
      <w:r w:rsidRPr="004C4518">
        <w:rPr>
          <w:rFonts w:eastAsia="Times New Roman" w:cstheme="minorHAnsi"/>
          <w:b/>
          <w:bCs/>
        </w:rPr>
        <w:t xml:space="preserve">§ 5. </w:t>
      </w:r>
    </w:p>
    <w:p w14:paraId="5EFA9096" w14:textId="77777777" w:rsidR="006B2488" w:rsidRPr="004C4518" w:rsidRDefault="006B2488" w:rsidP="006B2488">
      <w:pPr>
        <w:pStyle w:val="Nagwek4"/>
        <w:ind w:left="334" w:right="374"/>
        <w:rPr>
          <w:rFonts w:asciiTheme="minorHAnsi" w:hAnsiTheme="minorHAnsi" w:cstheme="minorHAnsi"/>
          <w:b/>
          <w:bCs/>
          <w:color w:val="auto"/>
          <w:sz w:val="22"/>
        </w:rPr>
      </w:pPr>
      <w:r w:rsidRPr="004C4518">
        <w:rPr>
          <w:rFonts w:asciiTheme="minorHAnsi" w:hAnsiTheme="minorHAnsi" w:cstheme="minorHAnsi"/>
          <w:b/>
          <w:bCs/>
          <w:color w:val="auto"/>
          <w:sz w:val="22"/>
        </w:rPr>
        <w:t xml:space="preserve">SPOSÓB REPREZENTACJI I POROZUMIEWANIA SIĘ </w:t>
      </w:r>
    </w:p>
    <w:p w14:paraId="4D89B890" w14:textId="77777777" w:rsidR="006B2488" w:rsidRPr="00C47C6D" w:rsidRDefault="006B2488" w:rsidP="006B2488">
      <w:pPr>
        <w:numPr>
          <w:ilvl w:val="0"/>
          <w:numId w:val="8"/>
        </w:numPr>
        <w:spacing w:after="5" w:line="295" w:lineRule="auto"/>
        <w:ind w:right="49" w:hanging="427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Do realizacji oraz rozliczenia niniejszej umowy i kontaktów z Wykonawcą, ze strony Jednostki Zamawiającej ustanawia się:  </w:t>
      </w:r>
    </w:p>
    <w:p w14:paraId="377A3FA2" w14:textId="77777777" w:rsidR="006B2488" w:rsidRPr="00C47C6D" w:rsidRDefault="006B2488" w:rsidP="006B2488">
      <w:pPr>
        <w:spacing w:after="48" w:line="295" w:lineRule="auto"/>
        <w:ind w:left="450" w:right="49" w:hanging="1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…………………………………………..., tel./fax (77) …………………..……., e-mail: …………………………………………………..…………………. </w:t>
      </w:r>
    </w:p>
    <w:p w14:paraId="67E80317" w14:textId="2CB01C73" w:rsidR="006B2488" w:rsidRPr="00C47C6D" w:rsidRDefault="006B2488" w:rsidP="006B2488">
      <w:pPr>
        <w:numPr>
          <w:ilvl w:val="0"/>
          <w:numId w:val="8"/>
        </w:numPr>
        <w:spacing w:after="43" w:line="295" w:lineRule="auto"/>
        <w:ind w:right="49" w:hanging="427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Wykonawca do kontaktów z </w:t>
      </w:r>
      <w:r w:rsidR="00327936">
        <w:rPr>
          <w:rFonts w:eastAsia="Times New Roman" w:cstheme="minorHAnsi"/>
        </w:rPr>
        <w:t>Jednostką zamawiającą</w:t>
      </w:r>
      <w:r w:rsidRPr="00C47C6D">
        <w:rPr>
          <w:rFonts w:eastAsia="Times New Roman" w:cstheme="minorHAnsi"/>
        </w:rPr>
        <w:t xml:space="preserve"> ustanawia: ……………….…….., tel. ………., e-mail: ……………………….  </w:t>
      </w:r>
    </w:p>
    <w:p w14:paraId="4ACB7002" w14:textId="77777777" w:rsidR="006B2488" w:rsidRPr="00C47C6D" w:rsidRDefault="006B2488" w:rsidP="006B2488">
      <w:pPr>
        <w:numPr>
          <w:ilvl w:val="0"/>
          <w:numId w:val="8"/>
        </w:numPr>
        <w:spacing w:after="32" w:line="295" w:lineRule="auto"/>
        <w:ind w:right="49" w:hanging="427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Strony zobowiązują się do wzajemnego i niezwłocznego powiadamiania się na piśmie o przeszkodach w wypełnianiu wzajemnych zobowiązań w trakcie wykonywania zamówienia. </w:t>
      </w:r>
    </w:p>
    <w:p w14:paraId="7994D0B8" w14:textId="77777777" w:rsidR="006B2488" w:rsidRPr="00C47C6D" w:rsidRDefault="006B2488" w:rsidP="006B2488">
      <w:pPr>
        <w:numPr>
          <w:ilvl w:val="0"/>
          <w:numId w:val="8"/>
        </w:numPr>
        <w:spacing w:after="32" w:line="295" w:lineRule="auto"/>
        <w:ind w:right="49" w:hanging="427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Wszelkie zawiadomienia, wezwania sporządzane będą w języku polskim i doręczane będą osobiście, przez posłańca, pocztą, faksem lub pocztą elektroniczną na następujące adresy: </w:t>
      </w:r>
    </w:p>
    <w:p w14:paraId="29073027" w14:textId="77777777" w:rsidR="00EE775D" w:rsidRPr="00EE775D" w:rsidRDefault="006B2488" w:rsidP="006B2488">
      <w:pPr>
        <w:numPr>
          <w:ilvl w:val="1"/>
          <w:numId w:val="8"/>
        </w:numPr>
        <w:spacing w:after="35" w:line="300" w:lineRule="auto"/>
        <w:ind w:right="49" w:hanging="281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Dla </w:t>
      </w:r>
      <w:r w:rsidR="00EE775D">
        <w:rPr>
          <w:rFonts w:eastAsia="Times New Roman" w:cstheme="minorHAnsi"/>
        </w:rPr>
        <w:t>Jednostki</w:t>
      </w:r>
      <w:r w:rsidRPr="00C47C6D">
        <w:rPr>
          <w:rFonts w:eastAsia="Times New Roman" w:cstheme="minorHAnsi"/>
        </w:rPr>
        <w:t>: …………………………………, tel. (77) …………… e-mail: ……………………………………………….</w:t>
      </w:r>
    </w:p>
    <w:p w14:paraId="4F58C10A" w14:textId="63307BB5" w:rsidR="00EE775D" w:rsidRPr="00EE775D" w:rsidRDefault="006B2488" w:rsidP="006B2488">
      <w:pPr>
        <w:numPr>
          <w:ilvl w:val="1"/>
          <w:numId w:val="8"/>
        </w:numPr>
        <w:spacing w:after="35" w:line="300" w:lineRule="auto"/>
        <w:ind w:right="49" w:hanging="281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dla Wykonawcy: </w:t>
      </w:r>
    </w:p>
    <w:p w14:paraId="5D18146F" w14:textId="4464E508" w:rsidR="006B2488" w:rsidRPr="00C47C6D" w:rsidRDefault="006B2488" w:rsidP="00EE775D">
      <w:pPr>
        <w:spacing w:after="35" w:line="300" w:lineRule="auto"/>
        <w:ind w:left="721" w:right="49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…………………………………………………. tel. ……………………………………………………; faks …………………………………………………………………………………………………...; e-mail: ……………………………………………………………………………………………………………………………………………… </w:t>
      </w:r>
    </w:p>
    <w:p w14:paraId="7FD4CE3F" w14:textId="77777777" w:rsidR="006B2488" w:rsidRPr="00C47C6D" w:rsidRDefault="006B2488" w:rsidP="006B2488">
      <w:pPr>
        <w:numPr>
          <w:ilvl w:val="0"/>
          <w:numId w:val="8"/>
        </w:numPr>
        <w:spacing w:after="43" w:line="295" w:lineRule="auto"/>
        <w:ind w:right="49" w:hanging="427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Strony postanawiają, że za doręczone uznaje się pismo: </w:t>
      </w:r>
    </w:p>
    <w:p w14:paraId="21F9449E" w14:textId="77777777" w:rsidR="006B2488" w:rsidRPr="00C47C6D" w:rsidRDefault="006B2488" w:rsidP="006B2488">
      <w:pPr>
        <w:numPr>
          <w:ilvl w:val="1"/>
          <w:numId w:val="8"/>
        </w:numPr>
        <w:spacing w:after="37" w:line="295" w:lineRule="auto"/>
        <w:ind w:right="49" w:hanging="281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przyjęte bezpośrednio w sekretariacie – z dniem odbioru, </w:t>
      </w:r>
    </w:p>
    <w:p w14:paraId="72CA3371" w14:textId="77777777" w:rsidR="006B2488" w:rsidRPr="00C47C6D" w:rsidRDefault="006B2488" w:rsidP="006B2488">
      <w:pPr>
        <w:numPr>
          <w:ilvl w:val="1"/>
          <w:numId w:val="8"/>
        </w:numPr>
        <w:spacing w:after="35" w:line="295" w:lineRule="auto"/>
        <w:ind w:right="49" w:hanging="281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przesyłane pocztą i/lub posłańcem - z dniem doręczenia lub w przypadku zwrócenia po awizacji listu poleconego na powyższy adres - z dniem upływu terminu odbioru awiza, </w:t>
      </w:r>
    </w:p>
    <w:p w14:paraId="52247248" w14:textId="77777777" w:rsidR="006B2488" w:rsidRPr="00C47C6D" w:rsidRDefault="006B2488" w:rsidP="006B2488">
      <w:pPr>
        <w:numPr>
          <w:ilvl w:val="1"/>
          <w:numId w:val="8"/>
        </w:numPr>
        <w:spacing w:after="37" w:line="295" w:lineRule="auto"/>
        <w:ind w:right="49" w:hanging="281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drogą elektroniczną - z dniem potwierdzenia odbioru przez adresata. </w:t>
      </w:r>
    </w:p>
    <w:p w14:paraId="5B41144A" w14:textId="77777777" w:rsidR="006B2488" w:rsidRPr="00C47C6D" w:rsidRDefault="006B2488" w:rsidP="006B2488">
      <w:pPr>
        <w:numPr>
          <w:ilvl w:val="0"/>
          <w:numId w:val="8"/>
        </w:numPr>
        <w:spacing w:after="32" w:line="295" w:lineRule="auto"/>
        <w:ind w:right="49" w:hanging="427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Strony zobowiązują się do niezwłocznego, pisemnego powiadomienia o każdej zmianie adresów, siedzib, firmy, osób reprezentujących, numerów telefonów, numerów faksów i adresów poczty elektronicznej. </w:t>
      </w:r>
    </w:p>
    <w:p w14:paraId="6AB43671" w14:textId="77777777" w:rsidR="006B2488" w:rsidRPr="00C47C6D" w:rsidRDefault="006B2488" w:rsidP="006B2488">
      <w:pPr>
        <w:numPr>
          <w:ilvl w:val="0"/>
          <w:numId w:val="8"/>
        </w:numPr>
        <w:spacing w:after="35" w:line="295" w:lineRule="auto"/>
        <w:ind w:right="49" w:hanging="427"/>
        <w:jc w:val="both"/>
        <w:rPr>
          <w:rFonts w:cstheme="minorHAnsi"/>
        </w:rPr>
      </w:pPr>
      <w:r w:rsidRPr="00C47C6D">
        <w:rPr>
          <w:rFonts w:eastAsia="Times New Roman" w:cstheme="minorHAnsi"/>
        </w:rPr>
        <w:lastRenderedPageBreak/>
        <w:t xml:space="preserve">W przypadku niezrealizowania zobowiązania wskazanego w ust. 6, pisma dostarczone pod adres wskazany w niniejszej umowie uważa się za doręczone. </w:t>
      </w:r>
    </w:p>
    <w:p w14:paraId="1E998BE8" w14:textId="77777777" w:rsidR="006B2488" w:rsidRPr="00C47C6D" w:rsidRDefault="006B2488" w:rsidP="006B2488">
      <w:pPr>
        <w:spacing w:after="0"/>
        <w:ind w:left="154"/>
        <w:rPr>
          <w:rFonts w:cstheme="minorHAnsi"/>
        </w:rPr>
      </w:pPr>
      <w:r w:rsidRPr="00C47C6D">
        <w:rPr>
          <w:rFonts w:eastAsia="Times New Roman" w:cstheme="minorHAnsi"/>
        </w:rPr>
        <w:t xml:space="preserve"> </w:t>
      </w:r>
    </w:p>
    <w:p w14:paraId="03990A9E" w14:textId="77777777" w:rsidR="006B2488" w:rsidRPr="004C4518" w:rsidRDefault="006B2488" w:rsidP="006B2488">
      <w:pPr>
        <w:spacing w:after="66"/>
        <w:ind w:left="102" w:hanging="10"/>
        <w:jc w:val="center"/>
        <w:rPr>
          <w:rFonts w:cstheme="minorHAnsi"/>
          <w:b/>
          <w:bCs/>
        </w:rPr>
      </w:pPr>
      <w:r w:rsidRPr="004C4518">
        <w:rPr>
          <w:rFonts w:eastAsia="Times New Roman" w:cstheme="minorHAnsi"/>
          <w:b/>
          <w:bCs/>
        </w:rPr>
        <w:t xml:space="preserve">§ 6 </w:t>
      </w:r>
    </w:p>
    <w:p w14:paraId="2138FFE1" w14:textId="77777777" w:rsidR="006B2488" w:rsidRPr="004C4518" w:rsidRDefault="006B2488" w:rsidP="006B2488">
      <w:pPr>
        <w:pStyle w:val="Nagwek4"/>
        <w:spacing w:after="56"/>
        <w:ind w:left="102" w:right="2"/>
        <w:rPr>
          <w:rFonts w:asciiTheme="minorHAnsi" w:hAnsiTheme="minorHAnsi" w:cstheme="minorHAnsi"/>
          <w:b/>
          <w:bCs/>
          <w:color w:val="auto"/>
          <w:sz w:val="22"/>
        </w:rPr>
      </w:pPr>
      <w:r w:rsidRPr="004C4518">
        <w:rPr>
          <w:rFonts w:asciiTheme="minorHAnsi" w:hAnsiTheme="minorHAnsi" w:cstheme="minorHAnsi"/>
          <w:b/>
          <w:bCs/>
          <w:color w:val="auto"/>
          <w:sz w:val="22"/>
        </w:rPr>
        <w:t xml:space="preserve">WYNAGRODZENIE UMOWNE </w:t>
      </w:r>
    </w:p>
    <w:p w14:paraId="22BD2239" w14:textId="77777777" w:rsidR="006B2488" w:rsidRPr="004C4518" w:rsidRDefault="006B2488" w:rsidP="006B2488">
      <w:pPr>
        <w:spacing w:after="68"/>
        <w:ind w:left="90"/>
        <w:jc w:val="center"/>
        <w:rPr>
          <w:rFonts w:cstheme="minorHAnsi"/>
          <w:b/>
          <w:bCs/>
        </w:rPr>
      </w:pPr>
      <w:r w:rsidRPr="004C4518">
        <w:rPr>
          <w:rFonts w:eastAsia="Times New Roman" w:cstheme="minorHAnsi"/>
          <w:b/>
          <w:bCs/>
        </w:rPr>
        <w:t xml:space="preserve">DOTYCZY WSZYSTKICH CZĘŚCI ZAMÓWIENIA </w:t>
      </w:r>
    </w:p>
    <w:p w14:paraId="4CD6A31F" w14:textId="77777777" w:rsidR="006B2488" w:rsidRPr="00C47C6D" w:rsidRDefault="006B2488" w:rsidP="006B2488">
      <w:pPr>
        <w:spacing w:after="68"/>
        <w:ind w:left="150"/>
        <w:jc w:val="center"/>
        <w:rPr>
          <w:rFonts w:cstheme="minorHAnsi"/>
        </w:rPr>
      </w:pPr>
      <w:r w:rsidRPr="00C47C6D">
        <w:rPr>
          <w:rFonts w:eastAsia="Times New Roman" w:cstheme="minorHAnsi"/>
        </w:rPr>
        <w:t xml:space="preserve"> </w:t>
      </w:r>
    </w:p>
    <w:p w14:paraId="19EC32A0" w14:textId="77777777" w:rsidR="00CB2CCE" w:rsidRPr="00C47C6D" w:rsidRDefault="00CB2CCE" w:rsidP="00CB2CCE">
      <w:pPr>
        <w:spacing w:after="9" w:line="284" w:lineRule="auto"/>
        <w:ind w:right="47"/>
        <w:jc w:val="both"/>
        <w:rPr>
          <w:rFonts w:cstheme="minorHAnsi"/>
        </w:rPr>
      </w:pPr>
    </w:p>
    <w:p w14:paraId="681DF1D3" w14:textId="75EBEACC" w:rsidR="00CB2CCE" w:rsidRPr="00C47C6D" w:rsidRDefault="00CB2CCE" w:rsidP="00CB2CCE">
      <w:pPr>
        <w:pStyle w:val="Akapitzlist"/>
        <w:numPr>
          <w:ilvl w:val="0"/>
          <w:numId w:val="23"/>
        </w:numPr>
        <w:spacing w:after="9" w:line="284" w:lineRule="auto"/>
        <w:ind w:left="426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Za wykonanie przedmiotu umowy określonego w § 1 Wykonawcy przysługuje nominalne maksymalne wynagrodzenie (wraz z podatkiem od towarów i usług VAT), zgodnie ze złożoną ofertą w postępowaniu dla określonej części: do wysokości brutto: </w:t>
      </w:r>
    </w:p>
    <w:p w14:paraId="5FD310E1" w14:textId="77777777" w:rsidR="00CB2CCE" w:rsidRPr="00C47C6D" w:rsidRDefault="00CB2CCE" w:rsidP="00CB2CCE">
      <w:pPr>
        <w:pStyle w:val="Akapitzlist"/>
        <w:spacing w:after="9" w:line="284" w:lineRule="auto"/>
        <w:ind w:left="851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Część nr 1* na kwotę: wartość wynagrodzenia brutto ................................................................................. PLN słownie: ............................................................................................................................................  </w:t>
      </w:r>
    </w:p>
    <w:p w14:paraId="3F3B70CA" w14:textId="77777777" w:rsidR="00CB2CCE" w:rsidRPr="00C47C6D" w:rsidRDefault="00CB2CCE" w:rsidP="00CB2CCE">
      <w:pPr>
        <w:pStyle w:val="Akapitzlist"/>
        <w:spacing w:after="9" w:line="284" w:lineRule="auto"/>
        <w:ind w:left="851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Część nr 2* na kwotę: wartość wynagrodzenia brutto ................................................................................. PLN słownie: ............................................................................................................................................  </w:t>
      </w:r>
    </w:p>
    <w:p w14:paraId="6662C22F" w14:textId="77777777" w:rsidR="00CB2CCE" w:rsidRDefault="00CB2CCE" w:rsidP="00CB2CCE">
      <w:pPr>
        <w:pStyle w:val="Akapitzlist"/>
        <w:spacing w:after="9" w:line="284" w:lineRule="auto"/>
        <w:ind w:left="851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Część nr 3* na kwotę: wartość wynagrodzenia brutto ................................................................................. PLN słownie: ............................................................................................................................................  </w:t>
      </w:r>
    </w:p>
    <w:p w14:paraId="4BEFFB63" w14:textId="25975362" w:rsidR="008A129A" w:rsidRPr="00C47C6D" w:rsidRDefault="008A129A" w:rsidP="008A129A">
      <w:pPr>
        <w:pStyle w:val="Akapitzlist"/>
        <w:spacing w:after="9" w:line="284" w:lineRule="auto"/>
        <w:ind w:left="851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Część nr </w:t>
      </w:r>
      <w:r>
        <w:rPr>
          <w:rFonts w:cstheme="minorHAnsi"/>
        </w:rPr>
        <w:t>4</w:t>
      </w:r>
      <w:r w:rsidRPr="00C47C6D">
        <w:rPr>
          <w:rFonts w:cstheme="minorHAnsi"/>
        </w:rPr>
        <w:t xml:space="preserve">* na kwotę: wartość wynagrodzenia brutto ................................................................................. PLN słownie: ............................................................................................................................................  </w:t>
      </w:r>
    </w:p>
    <w:p w14:paraId="508BE147" w14:textId="32B41A6C" w:rsidR="008A129A" w:rsidRPr="00C47C6D" w:rsidRDefault="008A129A" w:rsidP="008A129A">
      <w:pPr>
        <w:pStyle w:val="Akapitzlist"/>
        <w:spacing w:after="9" w:line="284" w:lineRule="auto"/>
        <w:ind w:left="851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Część nr </w:t>
      </w:r>
      <w:r>
        <w:rPr>
          <w:rFonts w:cstheme="minorHAnsi"/>
        </w:rPr>
        <w:t>5</w:t>
      </w:r>
      <w:r w:rsidRPr="00C47C6D">
        <w:rPr>
          <w:rFonts w:cstheme="minorHAnsi"/>
        </w:rPr>
        <w:t xml:space="preserve">* na kwotę: wartość wynagrodzenia brutto ................................................................................. PLN słownie: ............................................................................................................................................  </w:t>
      </w:r>
    </w:p>
    <w:p w14:paraId="214E323E" w14:textId="70CE7699" w:rsidR="008A129A" w:rsidRPr="00C47C6D" w:rsidRDefault="008A129A" w:rsidP="008A129A">
      <w:pPr>
        <w:pStyle w:val="Akapitzlist"/>
        <w:spacing w:after="9" w:line="284" w:lineRule="auto"/>
        <w:ind w:left="851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Część nr </w:t>
      </w:r>
      <w:r>
        <w:rPr>
          <w:rFonts w:cstheme="minorHAnsi"/>
        </w:rPr>
        <w:t>6</w:t>
      </w:r>
      <w:r w:rsidRPr="00C47C6D">
        <w:rPr>
          <w:rFonts w:cstheme="minorHAnsi"/>
        </w:rPr>
        <w:t xml:space="preserve">* na kwotę: wartość wynagrodzenia brutto ................................................................................. PLN słownie: ............................................................................................................................................  </w:t>
      </w:r>
    </w:p>
    <w:p w14:paraId="3EA49B8B" w14:textId="77777777" w:rsidR="008A129A" w:rsidRPr="00C47C6D" w:rsidRDefault="008A129A" w:rsidP="00CB2CCE">
      <w:pPr>
        <w:pStyle w:val="Akapitzlist"/>
        <w:spacing w:after="9" w:line="284" w:lineRule="auto"/>
        <w:ind w:left="851" w:right="47" w:hanging="426"/>
        <w:jc w:val="both"/>
        <w:rPr>
          <w:rFonts w:cstheme="minorHAnsi"/>
        </w:rPr>
      </w:pPr>
    </w:p>
    <w:p w14:paraId="75C065E1" w14:textId="55F57E04" w:rsidR="00CB2CCE" w:rsidRPr="00EE775D" w:rsidRDefault="00EE775D" w:rsidP="00EE775D">
      <w:pPr>
        <w:spacing w:after="9" w:line="284" w:lineRule="auto"/>
        <w:ind w:left="1080" w:right="47"/>
        <w:jc w:val="both"/>
        <w:rPr>
          <w:rFonts w:cstheme="minorHAnsi"/>
        </w:rPr>
      </w:pPr>
      <w:r>
        <w:rPr>
          <w:rFonts w:cstheme="minorHAnsi"/>
        </w:rPr>
        <w:t>*</w:t>
      </w:r>
      <w:r w:rsidR="00CB2CCE" w:rsidRPr="00EE775D">
        <w:rPr>
          <w:rFonts w:cstheme="minorHAnsi"/>
        </w:rPr>
        <w:t xml:space="preserve">w zależności której części dotyczy </w:t>
      </w:r>
    </w:p>
    <w:p w14:paraId="71115CA6" w14:textId="77777777" w:rsidR="00CB2CCE" w:rsidRPr="00C47C6D" w:rsidRDefault="00CB2CCE" w:rsidP="00CB2CCE">
      <w:pPr>
        <w:pStyle w:val="Akapitzlist"/>
        <w:spacing w:after="9" w:line="284" w:lineRule="auto"/>
        <w:ind w:left="426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przy zastosowaniu cen jednostkowych brutto jak w złożonym przez Wykonawcę Formularzu oferty.  </w:t>
      </w:r>
    </w:p>
    <w:p w14:paraId="421C4C82" w14:textId="7D6E6C16" w:rsidR="00CB2CCE" w:rsidRPr="00C47C6D" w:rsidRDefault="00CB2CCE" w:rsidP="00CB2CCE">
      <w:pPr>
        <w:pStyle w:val="Akapitzlist"/>
        <w:numPr>
          <w:ilvl w:val="0"/>
          <w:numId w:val="23"/>
        </w:numPr>
        <w:spacing w:after="9" w:line="284" w:lineRule="auto"/>
        <w:ind w:left="426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Ceny jednostkowe wskazane w ofercie Wykonawcy zawierają koszty pełnego zakresu przedmiotu umowy i nie mogą być zmienione w okresie obowiązywania umowy z zastrzeżeniem § 12. </w:t>
      </w:r>
    </w:p>
    <w:p w14:paraId="52AFE8F9" w14:textId="37166626" w:rsidR="00CB2CCE" w:rsidRPr="00C47C6D" w:rsidRDefault="00CB2CCE" w:rsidP="00CB2CCE">
      <w:pPr>
        <w:pStyle w:val="Akapitzlist"/>
        <w:numPr>
          <w:ilvl w:val="0"/>
          <w:numId w:val="23"/>
        </w:numPr>
        <w:spacing w:after="9" w:line="284" w:lineRule="auto"/>
        <w:ind w:left="426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Jednostka Zamawiająca dopuszcza także zmianę cen jednostkowych w sytuacji, gdy ceny jednostkowe są niższe od cen ofertowych, w wyniku skorzystania z promocji, wyprzedaży i innych mechanizmów zapewniających Jednostce Zamawiającej korzystniejsze warunki dostaw od określonych w umowie. Zmiany cen nie stanowią w takim przypadku zmiany postanowień umowy i nie wymagają zawarcia odrębnego aneksu do umowy. </w:t>
      </w:r>
    </w:p>
    <w:p w14:paraId="418978D1" w14:textId="11E7F844" w:rsidR="00CB2CCE" w:rsidRPr="00C47C6D" w:rsidRDefault="00CB2CCE" w:rsidP="00CB2CCE">
      <w:pPr>
        <w:pStyle w:val="Akapitzlist"/>
        <w:numPr>
          <w:ilvl w:val="0"/>
          <w:numId w:val="23"/>
        </w:numPr>
        <w:spacing w:after="9" w:line="284" w:lineRule="auto"/>
        <w:ind w:left="426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Rozliczenie umowy następować będzie jako iloczyn cen jednostkowych i faktycznie wykonanych dostaw w danej części zamówienia. </w:t>
      </w:r>
    </w:p>
    <w:p w14:paraId="51ECB407" w14:textId="344EDCAF" w:rsidR="00CB2CCE" w:rsidRPr="00C47C6D" w:rsidRDefault="00CB2CCE" w:rsidP="00CB2CCE">
      <w:pPr>
        <w:pStyle w:val="Akapitzlist"/>
        <w:numPr>
          <w:ilvl w:val="0"/>
          <w:numId w:val="23"/>
        </w:numPr>
        <w:spacing w:after="9" w:line="284" w:lineRule="auto"/>
        <w:ind w:left="426" w:right="47" w:hanging="426"/>
        <w:jc w:val="both"/>
        <w:rPr>
          <w:rFonts w:cstheme="minorHAnsi"/>
        </w:rPr>
      </w:pPr>
      <w:r w:rsidRPr="00C47C6D">
        <w:rPr>
          <w:rFonts w:cstheme="minorHAnsi"/>
        </w:rPr>
        <w:t xml:space="preserve">Jednostka Zamawiająca zastrzega możliwość ograniczenia zakresu zamówienia w poszczególnych częściach, przy zachowaniu minimalnej wartości przedmiotu zamówienia (określonej w zawartej </w:t>
      </w:r>
      <w:r w:rsidRPr="00C47C6D">
        <w:rPr>
          <w:rFonts w:cstheme="minorHAnsi"/>
        </w:rPr>
        <w:lastRenderedPageBreak/>
        <w:t xml:space="preserve">umowie) na poziomie </w:t>
      </w:r>
      <w:r w:rsidR="00A27983">
        <w:rPr>
          <w:rFonts w:cstheme="minorHAnsi"/>
        </w:rPr>
        <w:t xml:space="preserve">50 </w:t>
      </w:r>
      <w:r w:rsidRPr="00C47C6D">
        <w:rPr>
          <w:rFonts w:cstheme="minorHAnsi"/>
        </w:rPr>
        <w:t xml:space="preserve">% gwarantującej Wykonawcy związane z tym zakresem umowy wynagrodzenie. Określona ilość artykułów spożywczych w formularzu cenowym jest ilością szacunkową i w trakcie realizacji umowy może ulec zmianie (zmniejszeniu lub zwiększeniu). Powyższe nie może stanowić podstawy do wnoszenia przez Wykonawcę roszczeń o zakup pozostałej ilości produktów ani o zapłatę równowartości niezamówionych produktów czy odszkodowania za ich niezamówienie. </w:t>
      </w:r>
    </w:p>
    <w:p w14:paraId="0EAB92D0" w14:textId="7740B5E6" w:rsidR="00CB2CCE" w:rsidRDefault="00CB2CCE" w:rsidP="00CB2CCE">
      <w:pPr>
        <w:pStyle w:val="Akapitzlist"/>
        <w:numPr>
          <w:ilvl w:val="0"/>
          <w:numId w:val="23"/>
        </w:numPr>
        <w:spacing w:after="9" w:line="284" w:lineRule="auto"/>
        <w:ind w:left="426" w:right="47" w:hanging="426"/>
        <w:jc w:val="both"/>
        <w:rPr>
          <w:rFonts w:cstheme="minorHAnsi"/>
        </w:rPr>
      </w:pPr>
      <w:r w:rsidRPr="00C47C6D">
        <w:rPr>
          <w:rFonts w:cstheme="minorHAnsi"/>
        </w:rPr>
        <w:t>W przypadku osiągnięcia w trakcie realizacji umowy maksymalnej kwoty wskazanej w ust. 1, dotyczącej danej części zamówienia, niniejsza umowa wygasa w dacie osiągnięcia tej kwoty.</w:t>
      </w:r>
    </w:p>
    <w:p w14:paraId="321D9539" w14:textId="77777777" w:rsidR="00B7704C" w:rsidRPr="00B7704C" w:rsidRDefault="00B7704C" w:rsidP="00B7704C">
      <w:pPr>
        <w:pStyle w:val="Akapitzlist"/>
        <w:numPr>
          <w:ilvl w:val="0"/>
          <w:numId w:val="23"/>
        </w:numPr>
        <w:spacing w:after="9" w:line="284" w:lineRule="auto"/>
        <w:ind w:left="426" w:right="47" w:hanging="426"/>
        <w:jc w:val="both"/>
        <w:rPr>
          <w:rFonts w:cstheme="minorHAnsi"/>
        </w:rPr>
      </w:pPr>
      <w:r w:rsidRPr="00B7704C">
        <w:rPr>
          <w:rFonts w:cstheme="minorHAnsi"/>
          <w:spacing w:val="-6"/>
        </w:rPr>
        <w:t>Zamawiający dopuszcza możliwość zwiększenia ilości poszczególnych asortymentów określonych w załączniku nr 1 do umowy, nie więcej jednak niż 10 %.</w:t>
      </w:r>
    </w:p>
    <w:p w14:paraId="4BFFDF12" w14:textId="77777777" w:rsidR="00B7704C" w:rsidRPr="00C47C6D" w:rsidRDefault="00B7704C" w:rsidP="00B7704C">
      <w:pPr>
        <w:pStyle w:val="Akapitzlist"/>
        <w:spacing w:after="9" w:line="284" w:lineRule="auto"/>
        <w:ind w:left="426" w:right="47"/>
        <w:jc w:val="both"/>
        <w:rPr>
          <w:rFonts w:cstheme="minorHAnsi"/>
        </w:rPr>
      </w:pPr>
    </w:p>
    <w:p w14:paraId="6C8EF54D" w14:textId="09615EA2" w:rsidR="006B2488" w:rsidRPr="00C47C6D" w:rsidRDefault="006B2488" w:rsidP="006B2488">
      <w:pPr>
        <w:spacing w:after="60"/>
        <w:ind w:left="296"/>
        <w:rPr>
          <w:rFonts w:cstheme="minorHAnsi"/>
        </w:rPr>
      </w:pPr>
    </w:p>
    <w:p w14:paraId="43656D94" w14:textId="77777777" w:rsidR="006B2488" w:rsidRPr="004C4518" w:rsidRDefault="006B2488" w:rsidP="006B2488">
      <w:pPr>
        <w:spacing w:after="95"/>
        <w:ind w:left="105" w:right="144" w:hanging="10"/>
        <w:jc w:val="center"/>
        <w:rPr>
          <w:rFonts w:cstheme="minorHAnsi"/>
          <w:b/>
          <w:bCs/>
        </w:rPr>
      </w:pPr>
      <w:r w:rsidRPr="004C4518">
        <w:rPr>
          <w:rFonts w:eastAsia="Times New Roman" w:cstheme="minorHAnsi"/>
          <w:b/>
          <w:bCs/>
        </w:rPr>
        <w:t xml:space="preserve">§ 7. </w:t>
      </w:r>
    </w:p>
    <w:p w14:paraId="2529A21B" w14:textId="77777777" w:rsidR="006B2488" w:rsidRPr="004C4518" w:rsidRDefault="006B2488" w:rsidP="006B2488">
      <w:pPr>
        <w:pStyle w:val="Nagwek5"/>
        <w:ind w:left="334" w:right="231"/>
        <w:rPr>
          <w:rFonts w:asciiTheme="minorHAnsi" w:hAnsiTheme="minorHAnsi" w:cstheme="minorHAnsi"/>
          <w:b/>
          <w:bCs/>
          <w:color w:val="auto"/>
          <w:sz w:val="22"/>
        </w:rPr>
      </w:pPr>
      <w:r w:rsidRPr="004C4518">
        <w:rPr>
          <w:rFonts w:asciiTheme="minorHAnsi" w:hAnsiTheme="minorHAnsi" w:cstheme="minorHAnsi"/>
          <w:b/>
          <w:bCs/>
          <w:color w:val="auto"/>
          <w:sz w:val="22"/>
        </w:rPr>
        <w:t xml:space="preserve">NALEŻYTA STARANNOŚĆ, REKLAMACJE </w:t>
      </w:r>
    </w:p>
    <w:p w14:paraId="493CA965" w14:textId="77777777" w:rsidR="006B2488" w:rsidRPr="00C47C6D" w:rsidRDefault="006B2488" w:rsidP="006B2488">
      <w:pPr>
        <w:numPr>
          <w:ilvl w:val="0"/>
          <w:numId w:val="10"/>
        </w:numPr>
        <w:spacing w:after="49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Wykonawca zobowiązuje się wykonać przedmiot umowy z należytą starannością, z zachowaniem terminów wykonania zamówienia określonych w umowie oraz z uwzględnieniem uwarunkowań dostaw wskazanych w opisie przedmiotu zamówienia, z należytą starannością, obowiązującymi dyrektywami unijnymi, polskimi normami oraz przepisami prawa. </w:t>
      </w:r>
    </w:p>
    <w:p w14:paraId="373B5B63" w14:textId="03247544" w:rsidR="006B2488" w:rsidRPr="00C47C6D" w:rsidRDefault="006B2488" w:rsidP="006B2488">
      <w:pPr>
        <w:numPr>
          <w:ilvl w:val="0"/>
          <w:numId w:val="10"/>
        </w:numPr>
        <w:spacing w:after="49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>Wykonawca ponosi odpowiedzialnoś</w:t>
      </w:r>
      <w:r w:rsidR="003D0BF5" w:rsidRPr="00C47C6D">
        <w:rPr>
          <w:rFonts w:eastAsia="Times New Roman" w:cstheme="minorHAnsi"/>
        </w:rPr>
        <w:t>ć</w:t>
      </w:r>
      <w:r w:rsidRPr="00C47C6D">
        <w:rPr>
          <w:rFonts w:eastAsia="Times New Roman" w:cstheme="minorHAnsi"/>
        </w:rPr>
        <w:t xml:space="preserve"> za wady jakościowe dostarczanych produktów (ukryte lub nieukryte) i za uszkodzenia powstałe w wyniku ich transportu oraz zobowiązany jest do wymiany wadliwego towaru we własnym zakresie i na własny koszt. </w:t>
      </w:r>
    </w:p>
    <w:p w14:paraId="7B2DBAAE" w14:textId="77777777" w:rsidR="006B2488" w:rsidRPr="00C47C6D" w:rsidRDefault="006B2488" w:rsidP="006B2488">
      <w:pPr>
        <w:numPr>
          <w:ilvl w:val="0"/>
          <w:numId w:val="10"/>
        </w:numPr>
        <w:spacing w:after="47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Przedmiot zamówienia uznaje się za dostarczony, jeżeli dostawa objęła wszystkie pozycje asortymentowo-ilościowe złożonego zamówienia o którym mowa w § 3, ust. 2, pkt 2 oraz spełnione zostały wymagania określone w §3 niniejszej umowy.  Na dokumencie dostawy obie strony winny wpisać datę i godzinę przedmiotowej dostawy. </w:t>
      </w:r>
    </w:p>
    <w:p w14:paraId="245F9D9F" w14:textId="359A723B" w:rsidR="006B2488" w:rsidRPr="00C47C6D" w:rsidRDefault="006B2488" w:rsidP="006B2488">
      <w:pPr>
        <w:numPr>
          <w:ilvl w:val="0"/>
          <w:numId w:val="10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Jednostka Zamawiająca po stwierdzeniu niezgodności ilościowych albo wad jakościowych w momencie dostawy lub najpóźniej w dzień roboczy (od poniedziałku do soboty z wyłączeniem dni ustawowo wolnych od pracy) następujący po dostawie, odmówi przyjęcia zakwestionowanej partii towaru i zażąda wymiany towaru na towar wolny od wad i zgodny ilościowo z pierwotnym zamówieniem. </w:t>
      </w:r>
    </w:p>
    <w:p w14:paraId="032EB2B5" w14:textId="27E22285" w:rsidR="006B2488" w:rsidRPr="00C47C6D" w:rsidRDefault="006B2488" w:rsidP="006B2488">
      <w:pPr>
        <w:numPr>
          <w:ilvl w:val="0"/>
          <w:numId w:val="10"/>
        </w:numPr>
        <w:spacing w:after="47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Wykonawca zobowiązany jest rozpatrzyć reklamację oraz dostarczyć towar wolny od wad w terminie </w:t>
      </w:r>
      <w:r w:rsidR="001D324B" w:rsidRPr="00C47C6D">
        <w:rPr>
          <w:rFonts w:eastAsia="Times New Roman" w:cstheme="minorHAnsi"/>
        </w:rPr>
        <w:t>2 godzin</w:t>
      </w:r>
      <w:r w:rsidRPr="00C47C6D">
        <w:rPr>
          <w:rFonts w:eastAsia="Times New Roman" w:cstheme="minorHAnsi"/>
        </w:rPr>
        <w:t xml:space="preserve"> od chwili zgłoszenia reklamacji, bez prawa żądania dodatkowych opłat z tego tytułu. Dostarczona partia towaru podlega odbiorowi ilościowemu i jakościowemu. </w:t>
      </w:r>
    </w:p>
    <w:p w14:paraId="318A8A58" w14:textId="77777777" w:rsidR="006B2488" w:rsidRPr="00C47C6D" w:rsidRDefault="006B2488" w:rsidP="006B2488">
      <w:pPr>
        <w:numPr>
          <w:ilvl w:val="0"/>
          <w:numId w:val="10"/>
        </w:numPr>
        <w:spacing w:after="49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Towar lub produkty, których Jednostka Zamawiająca odmówi przyjęcia Wykonawca zobowiązany jest odebrać na swój koszt, najpóźniej w ciągu 12 godzin od daty otrzymania przez Wykonawcę zgłoszenia. Jednostka Zamawiająca nie odpowiada  za straty poniesione przez Wykonawcę z tytułu zwrotu towarów lub produktów. </w:t>
      </w:r>
    </w:p>
    <w:p w14:paraId="2AEA1B7A" w14:textId="77777777" w:rsidR="006B2488" w:rsidRPr="00C47C6D" w:rsidRDefault="006B2488" w:rsidP="006B2488">
      <w:pPr>
        <w:numPr>
          <w:ilvl w:val="0"/>
          <w:numId w:val="10"/>
        </w:numPr>
        <w:spacing w:after="49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 przypadku trzykrotnego niezrealizowania dostawy objętej postępowaniem reklamacyjnym, Jednostka Zamawiająca ma prawo rozwiązać przedmiotową umowę ze skutkiem natychmiastowym z winy Wykonawcy. Wykonawca może żądać jedynie wynagrodzenia należnego mu z tytułu wykonania części umowy, pomniejszonego o nałożone przez Jednostkę Zamawiającą </w:t>
      </w:r>
      <w:r w:rsidRPr="00C47C6D">
        <w:rPr>
          <w:rFonts w:eastAsia="Times New Roman" w:cstheme="minorHAnsi"/>
        </w:rPr>
        <w:lastRenderedPageBreak/>
        <w:t xml:space="preserve">kary umowne. Za dzień wypowiedzenia umowy ze skutkiem natychmiastowym Strony uznają dzień doręczenia Wykonawcy wypowiedzenia w formie pisemnej. </w:t>
      </w:r>
    </w:p>
    <w:p w14:paraId="722CE910" w14:textId="1899D431" w:rsidR="006B2488" w:rsidRPr="00C47C6D" w:rsidRDefault="006B2488" w:rsidP="006B2488">
      <w:pPr>
        <w:numPr>
          <w:ilvl w:val="0"/>
          <w:numId w:val="10"/>
        </w:numPr>
        <w:spacing w:after="33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 przypadku braku realizacji dostaw lub ich części przez Wykonawcę lub dostarczenia towaru niezgodnego z zapisami niniejszej umowy i w razie niewywiązania się z obowiązków wynikających z zapisów niniejszej umowy (w tym z zapisów i terminów dotyczących procedury reklamacyjnej), Jednostce Zamawiającej </w:t>
      </w:r>
      <w:r w:rsidR="00A27983">
        <w:rPr>
          <w:rFonts w:eastAsia="Times New Roman" w:cstheme="minorHAnsi"/>
        </w:rPr>
        <w:t>przysługuje prawo zakupu tzw. interwencyjnego</w:t>
      </w:r>
      <w:r w:rsidRPr="00A27983">
        <w:rPr>
          <w:rFonts w:eastAsia="Times New Roman" w:cstheme="minorHAnsi"/>
        </w:rPr>
        <w:t>.</w:t>
      </w:r>
      <w:r w:rsidRPr="00C47C6D">
        <w:rPr>
          <w:rFonts w:eastAsia="Times New Roman" w:cstheme="minorHAnsi"/>
        </w:rPr>
        <w:t xml:space="preserve"> W tej sytuacji Jednostka Zamawiająca ma prawo dokonania zakupu zamówionych towarów lub produktów w dowolnej jednostce handlowej. Koszty powstałe z tego tytułu obciążają Wykonawcę. Zakup interwencyjny skutkuje zmniejszeniem wartości przedmiotu umowy o wartość tego zakupu dla wykonawcy. Jednostka Zamawiająca może potrącić wartość zakupu interwencyjnego z kolejnych faktur należnych wykonawcy lub zostanie wystawiona oddzielna obciążająca nota księgowa. </w:t>
      </w:r>
    </w:p>
    <w:p w14:paraId="3FF61189" w14:textId="77777777" w:rsidR="006B2488" w:rsidRPr="00C47C6D" w:rsidRDefault="006B2488" w:rsidP="006B2488">
      <w:pPr>
        <w:spacing w:after="38"/>
        <w:ind w:left="373"/>
        <w:rPr>
          <w:rFonts w:cstheme="minorHAnsi"/>
        </w:rPr>
      </w:pPr>
      <w:r w:rsidRPr="00C47C6D">
        <w:rPr>
          <w:rFonts w:eastAsia="Times New Roman" w:cstheme="minorHAnsi"/>
        </w:rPr>
        <w:t xml:space="preserve"> </w:t>
      </w:r>
    </w:p>
    <w:p w14:paraId="5E0B7F06" w14:textId="77777777" w:rsidR="006B2488" w:rsidRPr="004C4518" w:rsidRDefault="006B2488" w:rsidP="006B2488">
      <w:pPr>
        <w:spacing w:after="95"/>
        <w:ind w:left="105" w:right="144" w:hanging="10"/>
        <w:jc w:val="center"/>
        <w:rPr>
          <w:rFonts w:cstheme="minorHAnsi"/>
          <w:b/>
          <w:bCs/>
        </w:rPr>
      </w:pPr>
      <w:r w:rsidRPr="004C4518">
        <w:rPr>
          <w:rFonts w:eastAsia="Times New Roman" w:cstheme="minorHAnsi"/>
          <w:b/>
          <w:bCs/>
        </w:rPr>
        <w:t xml:space="preserve">§ 8. </w:t>
      </w:r>
    </w:p>
    <w:p w14:paraId="23EE8466" w14:textId="77777777" w:rsidR="006B2488" w:rsidRPr="004C4518" w:rsidRDefault="006B2488" w:rsidP="006B2488">
      <w:pPr>
        <w:pStyle w:val="Nagwek4"/>
        <w:spacing w:after="89"/>
        <w:ind w:left="102" w:right="0"/>
        <w:rPr>
          <w:rFonts w:asciiTheme="minorHAnsi" w:hAnsiTheme="minorHAnsi" w:cstheme="minorHAnsi"/>
          <w:b/>
          <w:bCs/>
          <w:color w:val="auto"/>
          <w:sz w:val="22"/>
        </w:rPr>
      </w:pPr>
      <w:r w:rsidRPr="004C4518">
        <w:rPr>
          <w:rFonts w:asciiTheme="minorHAnsi" w:hAnsiTheme="minorHAnsi" w:cstheme="minorHAnsi"/>
          <w:b/>
          <w:bCs/>
          <w:color w:val="auto"/>
          <w:sz w:val="22"/>
        </w:rPr>
        <w:t xml:space="preserve">ROZLICZENIE UMOWY </w:t>
      </w:r>
    </w:p>
    <w:p w14:paraId="1059EFB6" w14:textId="4C1D943A" w:rsidR="006B2488" w:rsidRPr="00C47C6D" w:rsidRDefault="006B2488" w:rsidP="006B2488">
      <w:pPr>
        <w:numPr>
          <w:ilvl w:val="0"/>
          <w:numId w:val="12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Ceny jednostkowe na dostarczany asortyment określa załącznik nr </w:t>
      </w:r>
      <w:r w:rsidR="00A27983">
        <w:rPr>
          <w:rFonts w:eastAsia="Times New Roman" w:cstheme="minorHAnsi"/>
        </w:rPr>
        <w:t>1</w:t>
      </w:r>
      <w:r w:rsidRPr="00C47C6D">
        <w:rPr>
          <w:rFonts w:eastAsia="Times New Roman" w:cstheme="minorHAnsi"/>
        </w:rPr>
        <w:t xml:space="preserve"> do umow</w:t>
      </w:r>
      <w:r w:rsidR="00C47C6D">
        <w:rPr>
          <w:rFonts w:eastAsia="Times New Roman" w:cstheme="minorHAnsi"/>
        </w:rPr>
        <w:t>y.</w:t>
      </w:r>
    </w:p>
    <w:p w14:paraId="654DC480" w14:textId="77777777" w:rsidR="006B2488" w:rsidRPr="00C47C6D" w:rsidRDefault="006B2488" w:rsidP="006B2488">
      <w:pPr>
        <w:spacing w:after="5" w:line="295" w:lineRule="auto"/>
        <w:ind w:left="383" w:right="49" w:hanging="1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Wykonawca otrzyma wynagrodzenie za faktycznie wykonane dostawy. </w:t>
      </w:r>
    </w:p>
    <w:p w14:paraId="737842DB" w14:textId="77777777" w:rsidR="006B2488" w:rsidRPr="00C47C6D" w:rsidRDefault="006B2488" w:rsidP="006B2488">
      <w:pPr>
        <w:numPr>
          <w:ilvl w:val="0"/>
          <w:numId w:val="12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Ceny jednostkowe brutto określone w załączniku nr ……….. do niniejszej umowy zawierają należny podatek od towarów i usług, a także wszystkie inne koszty wykonania przedmiotu zamówienia, w tym koszty dostawy, dowozu, załadunku, rozładunku, ubezpieczenia, koszty wymiany wadliwego przedmiotu Umowy na wolny od wad, ewentualne ułożenia w stosy, cło (jeżeli wstępuje) oraz wynikające z wszelkich upustów i rabatów a także wszelkie inne koszty składające się na realizację przedmiotu Umowy. </w:t>
      </w:r>
    </w:p>
    <w:p w14:paraId="67A9BC06" w14:textId="3E69B01A" w:rsidR="006B2488" w:rsidRPr="00C47C6D" w:rsidRDefault="006B2488" w:rsidP="006B2488">
      <w:pPr>
        <w:numPr>
          <w:ilvl w:val="0"/>
          <w:numId w:val="12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Faktura VAT za dostarczone towary lub produkty wystawiana będzie w terminie </w:t>
      </w:r>
      <w:r w:rsidR="00A27983">
        <w:rPr>
          <w:rFonts w:eastAsia="Times New Roman" w:cstheme="minorHAnsi"/>
        </w:rPr>
        <w:t>raz na</w:t>
      </w:r>
      <w:r w:rsidRPr="00C47C6D">
        <w:rPr>
          <w:rFonts w:eastAsia="Times New Roman" w:cstheme="minorHAnsi"/>
        </w:rPr>
        <w:t xml:space="preserve"> </w:t>
      </w:r>
      <w:r w:rsidR="00A27983">
        <w:rPr>
          <w:rFonts w:eastAsia="Times New Roman" w:cstheme="minorHAnsi"/>
        </w:rPr>
        <w:t>14</w:t>
      </w:r>
      <w:r w:rsidRPr="00C47C6D">
        <w:rPr>
          <w:rFonts w:eastAsia="Times New Roman" w:cstheme="minorHAnsi"/>
        </w:rPr>
        <w:t xml:space="preserve"> dni liczonych od daty wydania towaru lub produktu. </w:t>
      </w:r>
    </w:p>
    <w:p w14:paraId="759F24BE" w14:textId="7618317D" w:rsidR="006B2488" w:rsidRPr="00C47C6D" w:rsidRDefault="006B2488" w:rsidP="006B2488">
      <w:pPr>
        <w:numPr>
          <w:ilvl w:val="0"/>
          <w:numId w:val="12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Zapłata nastąpi w formie przelewu na rachunek Wykonawcy wskazany na fakturze, w terminie </w:t>
      </w:r>
      <w:r w:rsidR="00CB2CCE" w:rsidRPr="00C47C6D">
        <w:rPr>
          <w:rFonts w:eastAsia="Times New Roman" w:cstheme="minorHAnsi"/>
        </w:rPr>
        <w:t>30</w:t>
      </w:r>
      <w:r w:rsidRPr="00C47C6D">
        <w:rPr>
          <w:rFonts w:eastAsia="Times New Roman" w:cstheme="minorHAnsi"/>
        </w:rPr>
        <w:t xml:space="preserve"> dni liczonych od daty otrzymania prawidłowo wystawionej faktury. </w:t>
      </w:r>
    </w:p>
    <w:p w14:paraId="755182CF" w14:textId="77777777" w:rsidR="006B2488" w:rsidRPr="00C47C6D" w:rsidRDefault="006B2488" w:rsidP="006B2488">
      <w:pPr>
        <w:numPr>
          <w:ilvl w:val="0"/>
          <w:numId w:val="12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Za datę spełnienia świadczenia Strony przyjmują datę obciążenia rachunku bankowego Jednostki Zamawiającej. </w:t>
      </w:r>
    </w:p>
    <w:p w14:paraId="53142DB8" w14:textId="77777777" w:rsidR="006B2488" w:rsidRPr="00C47C6D" w:rsidRDefault="006B2488" w:rsidP="006B2488">
      <w:pPr>
        <w:numPr>
          <w:ilvl w:val="0"/>
          <w:numId w:val="12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Jednostka Zamawiająca będzie realizowała płatności na rzecz Wykonawcy na jego rachunek bankowy wskazany  na fakturze. </w:t>
      </w:r>
    </w:p>
    <w:p w14:paraId="482AC2AF" w14:textId="77777777" w:rsidR="006B2488" w:rsidRPr="00C47C6D" w:rsidRDefault="006B2488" w:rsidP="006B2488">
      <w:pPr>
        <w:numPr>
          <w:ilvl w:val="0"/>
          <w:numId w:val="12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Wykonawca nie może bez zgody Jednostki Zamawiającej dokonywać cesji wierzytelności niniejszej umowy na osoby trzecie. </w:t>
      </w:r>
    </w:p>
    <w:p w14:paraId="2B7BA16C" w14:textId="77777777" w:rsidR="006B2488" w:rsidRPr="00C47C6D" w:rsidRDefault="006B2488" w:rsidP="006B2488">
      <w:pPr>
        <w:numPr>
          <w:ilvl w:val="0"/>
          <w:numId w:val="12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 przypadku odstąpienia za zgodą Jednostki Zamawiającej, od realizacji pełnego zakresu przedmiotu zamówienia, Wykonawcy służy prawo tylko do wynagrodzenia za wykonaną część umowy na podstawie protokołu rozliczenia sporządzonego przez strony umowy. </w:t>
      </w:r>
    </w:p>
    <w:p w14:paraId="40EC6AA6" w14:textId="77777777" w:rsidR="006B2488" w:rsidRPr="00C47C6D" w:rsidRDefault="006B2488" w:rsidP="006B2488">
      <w:pPr>
        <w:numPr>
          <w:ilvl w:val="0"/>
          <w:numId w:val="12"/>
        </w:numPr>
        <w:spacing w:after="31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 przypadku, o którym mowa powyżej, Wykonawca może żądać wyłącznie wynagrodzenia należnego z tytułu wykonania części umowy. </w:t>
      </w:r>
    </w:p>
    <w:p w14:paraId="48C447E8" w14:textId="24C2CA6B" w:rsidR="006B2488" w:rsidRPr="00C47C6D" w:rsidRDefault="006B2488" w:rsidP="006B2488">
      <w:pPr>
        <w:numPr>
          <w:ilvl w:val="0"/>
          <w:numId w:val="12"/>
        </w:numPr>
        <w:spacing w:after="75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Należność za wykonanie dostawy Jednostka Zamawiająca ureguluje przelewem na konto Wykonawcy. </w:t>
      </w:r>
    </w:p>
    <w:p w14:paraId="2D0774D0" w14:textId="77777777" w:rsidR="006B2488" w:rsidRPr="00E42A30" w:rsidRDefault="006B2488" w:rsidP="006B2488">
      <w:pPr>
        <w:numPr>
          <w:ilvl w:val="0"/>
          <w:numId w:val="12"/>
        </w:numPr>
        <w:spacing w:after="5" w:line="295" w:lineRule="auto"/>
        <w:ind w:right="49" w:hanging="360"/>
        <w:jc w:val="both"/>
        <w:rPr>
          <w:rFonts w:cstheme="minorHAnsi"/>
        </w:rPr>
      </w:pPr>
      <w:r w:rsidRPr="00E42A30">
        <w:rPr>
          <w:rFonts w:eastAsia="Times New Roman" w:cstheme="minorHAnsi"/>
        </w:rPr>
        <w:t xml:space="preserve">Faktury za realizację przedmiotu umowy z uwagi na konsolidację VAT muszą zawierać zapisy NABYWCA  i ODBIORCA/PŁATNIK i należy je wystawiać na: </w:t>
      </w:r>
    </w:p>
    <w:p w14:paraId="121907C3" w14:textId="2A5D0726" w:rsidR="006B2488" w:rsidRPr="00E42A30" w:rsidRDefault="006B2488" w:rsidP="006B2488">
      <w:pPr>
        <w:spacing w:after="39" w:line="295" w:lineRule="auto"/>
        <w:ind w:left="306" w:right="49" w:hanging="10"/>
        <w:jc w:val="both"/>
        <w:rPr>
          <w:rFonts w:cstheme="minorHAnsi"/>
        </w:rPr>
      </w:pPr>
      <w:r w:rsidRPr="00E42A30">
        <w:rPr>
          <w:rFonts w:eastAsia="Times New Roman" w:cstheme="minorHAnsi"/>
        </w:rPr>
        <w:lastRenderedPageBreak/>
        <w:t xml:space="preserve">Nabywca: </w:t>
      </w:r>
      <w:r w:rsidR="004C4518" w:rsidRPr="00E42A30">
        <w:rPr>
          <w:rFonts w:eastAsia="Times New Roman" w:cstheme="minorHAnsi"/>
        </w:rPr>
        <w:t xml:space="preserve">Gmina Ozimek, ul. Ks. J. Dzierżona 4b, 46-040 Ozimek, NIP: </w:t>
      </w:r>
      <w:r w:rsidR="008D2BBA" w:rsidRPr="00E42A30">
        <w:rPr>
          <w:rFonts w:eastAsia="Times New Roman" w:cstheme="minorHAnsi"/>
        </w:rPr>
        <w:t>9910325175</w:t>
      </w:r>
    </w:p>
    <w:p w14:paraId="654B8028" w14:textId="205B62A5" w:rsidR="006B2488" w:rsidRPr="00A27983" w:rsidRDefault="006B2488" w:rsidP="00A27983">
      <w:pPr>
        <w:spacing w:after="80"/>
        <w:ind w:right="50" w:firstLine="296"/>
        <w:rPr>
          <w:rFonts w:eastAsia="Times New Roman" w:cstheme="minorHAnsi"/>
        </w:rPr>
      </w:pPr>
      <w:r w:rsidRPr="00C03B64">
        <w:rPr>
          <w:rFonts w:eastAsia="Times New Roman" w:cstheme="minorHAnsi"/>
        </w:rPr>
        <w:t>Odbiorca/Płatnik:</w:t>
      </w:r>
      <w:r w:rsidR="004C4518" w:rsidRPr="00C03B64">
        <w:rPr>
          <w:rFonts w:eastAsia="Times New Roman" w:cstheme="minorHAnsi"/>
        </w:rPr>
        <w:t xml:space="preserve"> </w:t>
      </w:r>
      <w:r w:rsidR="00C03B64" w:rsidRPr="00C03B64">
        <w:rPr>
          <w:rFonts w:eastAsia="Times New Roman" w:cstheme="minorHAnsi"/>
        </w:rPr>
        <w:t xml:space="preserve">Żłobek Samorządowy </w:t>
      </w:r>
      <w:r w:rsidR="004C4518" w:rsidRPr="00C03B64">
        <w:rPr>
          <w:rFonts w:eastAsia="Times New Roman" w:cstheme="minorHAnsi"/>
        </w:rPr>
        <w:t xml:space="preserve"> w Ozimku, ul. </w:t>
      </w:r>
      <w:r w:rsidR="00C03B64" w:rsidRPr="00C03B64">
        <w:rPr>
          <w:rFonts w:eastAsia="Times New Roman" w:cstheme="minorHAnsi"/>
        </w:rPr>
        <w:t>księdza Kałuży 15</w:t>
      </w:r>
      <w:r w:rsidR="004C4518" w:rsidRPr="00C03B64">
        <w:rPr>
          <w:rFonts w:eastAsia="Times New Roman" w:cstheme="minorHAnsi"/>
        </w:rPr>
        <w:t xml:space="preserve">, 46-040 Ozimek, NIP: </w:t>
      </w:r>
      <w:r w:rsidR="00C03B64" w:rsidRPr="00C03B64">
        <w:rPr>
          <w:rFonts w:eastAsia="Times New Roman" w:cstheme="minorHAnsi"/>
        </w:rPr>
        <w:t>9910494162</w:t>
      </w:r>
      <w:r w:rsidR="004C4518" w:rsidRPr="00C03B64">
        <w:rPr>
          <w:rFonts w:eastAsia="Times New Roman" w:cstheme="minorHAnsi"/>
        </w:rPr>
        <w:t xml:space="preserve">, REGON: </w:t>
      </w:r>
      <w:r w:rsidR="00C03B64" w:rsidRPr="00C03B64">
        <w:rPr>
          <w:rFonts w:eastAsia="Times New Roman" w:cstheme="minorHAnsi"/>
        </w:rPr>
        <w:t>161436652</w:t>
      </w:r>
      <w:r w:rsidRPr="00C47C6D">
        <w:rPr>
          <w:rFonts w:eastAsia="Times New Roman" w:cstheme="minorHAnsi"/>
        </w:rPr>
        <w:t xml:space="preserve">  </w:t>
      </w:r>
    </w:p>
    <w:p w14:paraId="1C8060D7" w14:textId="77777777" w:rsidR="006B2488" w:rsidRPr="00C47C6D" w:rsidRDefault="006B2488" w:rsidP="006B2488">
      <w:pPr>
        <w:numPr>
          <w:ilvl w:val="0"/>
          <w:numId w:val="12"/>
        </w:numPr>
        <w:spacing w:after="44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Strony zobowiązują się do wzajemnego informowania o wszelkich zmianach danych, które mogą wpływać na wystawianie i obieg faktur/rachunków oraz ich księgowanie i rozliczanie dla celów podatkowych, takich jak nazwa firmy, adres, numer konta, numer NIP, itp. </w:t>
      </w:r>
    </w:p>
    <w:p w14:paraId="040FD793" w14:textId="45106E14" w:rsidR="006B2488" w:rsidRPr="004C4518" w:rsidRDefault="006B2488" w:rsidP="006B2488">
      <w:pPr>
        <w:spacing w:after="66"/>
        <w:ind w:left="102" w:right="145" w:hanging="10"/>
        <w:jc w:val="center"/>
        <w:rPr>
          <w:rFonts w:cstheme="minorHAnsi"/>
          <w:b/>
          <w:bCs/>
        </w:rPr>
      </w:pPr>
      <w:r w:rsidRPr="004C4518">
        <w:rPr>
          <w:rFonts w:eastAsia="Times New Roman" w:cstheme="minorHAnsi"/>
          <w:b/>
          <w:bCs/>
        </w:rPr>
        <w:t xml:space="preserve">§ </w:t>
      </w:r>
      <w:r w:rsidR="00A27983">
        <w:rPr>
          <w:rFonts w:eastAsia="Times New Roman" w:cstheme="minorHAnsi"/>
          <w:b/>
          <w:bCs/>
        </w:rPr>
        <w:t>9</w:t>
      </w:r>
      <w:r w:rsidRPr="004C4518">
        <w:rPr>
          <w:rFonts w:eastAsia="Times New Roman" w:cstheme="minorHAnsi"/>
          <w:b/>
          <w:bCs/>
        </w:rPr>
        <w:t xml:space="preserve"> </w:t>
      </w:r>
    </w:p>
    <w:p w14:paraId="6ECDD01B" w14:textId="77777777" w:rsidR="006B2488" w:rsidRPr="004C4518" w:rsidRDefault="006B2488" w:rsidP="006B2488">
      <w:pPr>
        <w:pStyle w:val="Nagwek4"/>
        <w:spacing w:after="56"/>
        <w:ind w:left="102" w:right="143"/>
        <w:rPr>
          <w:rFonts w:asciiTheme="minorHAnsi" w:hAnsiTheme="minorHAnsi" w:cstheme="minorHAnsi"/>
          <w:b/>
          <w:bCs/>
          <w:color w:val="auto"/>
          <w:sz w:val="22"/>
        </w:rPr>
      </w:pPr>
      <w:r w:rsidRPr="004C4518">
        <w:rPr>
          <w:rFonts w:asciiTheme="minorHAnsi" w:hAnsiTheme="minorHAnsi" w:cstheme="minorHAnsi"/>
          <w:b/>
          <w:bCs/>
          <w:color w:val="auto"/>
          <w:sz w:val="22"/>
        </w:rPr>
        <w:t xml:space="preserve">KARY UMOWNE </w:t>
      </w:r>
    </w:p>
    <w:p w14:paraId="68B5945E" w14:textId="77777777" w:rsidR="006B2488" w:rsidRPr="00C47C6D" w:rsidRDefault="006B2488" w:rsidP="006B2488">
      <w:pPr>
        <w:spacing w:after="39" w:line="295" w:lineRule="auto"/>
        <w:ind w:left="9" w:right="49" w:hanging="1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 przypadku niewykonania lub nienależytego wykonania dostaw (warunków umowy) będą naliczane kary umowne: </w:t>
      </w:r>
    </w:p>
    <w:p w14:paraId="1909BE08" w14:textId="77777777" w:rsidR="006B2488" w:rsidRPr="00C47C6D" w:rsidRDefault="006B2488" w:rsidP="006B2488">
      <w:pPr>
        <w:numPr>
          <w:ilvl w:val="0"/>
          <w:numId w:val="13"/>
        </w:numPr>
        <w:spacing w:after="62"/>
        <w:ind w:right="49" w:hanging="358"/>
        <w:jc w:val="both"/>
        <w:rPr>
          <w:rFonts w:cstheme="minorHAnsi"/>
        </w:rPr>
      </w:pPr>
      <w:r w:rsidRPr="00C47C6D">
        <w:rPr>
          <w:rFonts w:eastAsia="Times New Roman" w:cstheme="minorHAnsi"/>
          <w:u w:val="single" w:color="000000"/>
        </w:rPr>
        <w:t>Wykonawca zapłaci Jednostce Zamawiającej karę umowną:</w:t>
      </w:r>
      <w:r w:rsidRPr="00C47C6D">
        <w:rPr>
          <w:rFonts w:eastAsia="Times New Roman" w:cstheme="minorHAnsi"/>
        </w:rPr>
        <w:t xml:space="preserve"> </w:t>
      </w:r>
    </w:p>
    <w:p w14:paraId="25CBF141" w14:textId="77777777" w:rsidR="006B2488" w:rsidRPr="00C47C6D" w:rsidRDefault="006B2488" w:rsidP="006B2488">
      <w:pPr>
        <w:numPr>
          <w:ilvl w:val="1"/>
          <w:numId w:val="13"/>
        </w:numPr>
        <w:spacing w:after="30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z tytułu odstąpienia od umowy przez Jednostkę Zamawiającą z przyczyn leżących po stronie Wykonawcy, w wysokości 20 % wynagrodzenia umownego brutto określonego w § 6 ust. 1,  </w:t>
      </w:r>
    </w:p>
    <w:p w14:paraId="1BF314DF" w14:textId="77777777" w:rsidR="006B2488" w:rsidRPr="00C47C6D" w:rsidRDefault="006B2488" w:rsidP="006B2488">
      <w:pPr>
        <w:numPr>
          <w:ilvl w:val="1"/>
          <w:numId w:val="13"/>
        </w:numPr>
        <w:spacing w:after="32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Za zwłokę w przystąpieniu do realizacji umowy, z przyczyn leżących po stronie Wykonawcy, w wysokości 5 % całkowitego wynagrodzenia brutto za przedmiot umowy określony w § 6 ust. 1, </w:t>
      </w:r>
    </w:p>
    <w:p w14:paraId="577462B6" w14:textId="77777777" w:rsidR="006B2488" w:rsidRPr="00C47C6D" w:rsidRDefault="006B2488" w:rsidP="006B2488">
      <w:pPr>
        <w:numPr>
          <w:ilvl w:val="1"/>
          <w:numId w:val="13"/>
        </w:numPr>
        <w:spacing w:after="36" w:line="284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Za przekroczenia przez Wykonawcę terminów dostawy, określonych w §3 ust. 2, pkt 4 niniejszej umowy,  w wysokości 5% wartości brutto nieterminowo dostarczonego przedmiotu zamówienia, naliczonej za każdą godzinę zwłoki, </w:t>
      </w:r>
    </w:p>
    <w:p w14:paraId="26FBC6B2" w14:textId="77777777" w:rsidR="006B2488" w:rsidRPr="00C47C6D" w:rsidRDefault="006B2488" w:rsidP="006B2488">
      <w:pPr>
        <w:numPr>
          <w:ilvl w:val="1"/>
          <w:numId w:val="13"/>
        </w:numPr>
        <w:spacing w:after="33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za zwłokę w usunięciu wad stwierdzonych przy odbiorze dostawy w wysokości 10 % wartości brutto konkretnej dostawy, naliczone za każdy dzień/godzinę zwłoki, liczony po upłynięciu terminu określonego przez Wykonawcę w formularzu ofertowym jako termin do usunięcia wad (termin wymiany towaru na pełnowartościowy), </w:t>
      </w:r>
    </w:p>
    <w:p w14:paraId="240267B1" w14:textId="77777777" w:rsidR="006B2488" w:rsidRPr="00C47C6D" w:rsidRDefault="006B2488" w:rsidP="006B2488">
      <w:pPr>
        <w:numPr>
          <w:ilvl w:val="1"/>
          <w:numId w:val="13"/>
        </w:numPr>
        <w:spacing w:after="32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za odmowę dostarczenia brakujących towarów i produktów w terminach określonych w §3 ust. 2, pkt 4 niniejszej umowy, w wysokości 50% wartości brutto niedostarczonego przedmiotu zamówienia, </w:t>
      </w:r>
    </w:p>
    <w:p w14:paraId="0B50C0A7" w14:textId="77777777" w:rsidR="006B2488" w:rsidRPr="00C47C6D" w:rsidRDefault="006B2488" w:rsidP="006B2488">
      <w:pPr>
        <w:numPr>
          <w:ilvl w:val="1"/>
          <w:numId w:val="13"/>
        </w:numPr>
        <w:spacing w:after="3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 przypadku odstąpienia od umowy przez Wykonawcę z przyczyn niezależnych od Jednostki Zamawiającej, w wysokości 20 % wynagrodzenia umownego brutto określonego w § 6 ust. 1, </w:t>
      </w:r>
    </w:p>
    <w:p w14:paraId="33FB87DB" w14:textId="77777777" w:rsidR="006B2488" w:rsidRPr="00C47C6D" w:rsidRDefault="006B2488" w:rsidP="006B2488">
      <w:pPr>
        <w:numPr>
          <w:ilvl w:val="0"/>
          <w:numId w:val="13"/>
        </w:numPr>
        <w:spacing w:after="62"/>
        <w:ind w:right="49" w:hanging="358"/>
        <w:jc w:val="both"/>
        <w:rPr>
          <w:rFonts w:cstheme="minorHAnsi"/>
        </w:rPr>
      </w:pPr>
      <w:r w:rsidRPr="00C47C6D">
        <w:rPr>
          <w:rFonts w:eastAsia="Times New Roman" w:cstheme="minorHAnsi"/>
          <w:u w:val="single" w:color="0000FF"/>
        </w:rPr>
        <w:t xml:space="preserve">Jednostka Zamawiająca </w:t>
      </w:r>
      <w:r w:rsidRPr="00C47C6D">
        <w:rPr>
          <w:rFonts w:eastAsia="Times New Roman" w:cstheme="minorHAnsi"/>
          <w:u w:val="single" w:color="000000"/>
        </w:rPr>
        <w:t>zapłaci Wykonawcy karę umowną:</w:t>
      </w:r>
      <w:r w:rsidRPr="00C47C6D">
        <w:rPr>
          <w:rFonts w:eastAsia="Times New Roman" w:cstheme="minorHAnsi"/>
        </w:rPr>
        <w:t xml:space="preserve"> </w:t>
      </w:r>
    </w:p>
    <w:p w14:paraId="5397B772" w14:textId="77777777" w:rsidR="006B2488" w:rsidRPr="00C47C6D" w:rsidRDefault="006B2488" w:rsidP="006B2488">
      <w:pPr>
        <w:numPr>
          <w:ilvl w:val="1"/>
          <w:numId w:val="13"/>
        </w:numPr>
        <w:spacing w:after="33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Za odstąpienie od umowy Wykonawcy z przyczyn, za które ponosi odpowiedzialność Jednostka Zamawiająca, za wyjątkiem okoliczności o których mowa w art. 456 ust. 1 pkt 1, w wysokości 20 % ceny brutto wskazanej w § 6 ust.1. </w:t>
      </w:r>
    </w:p>
    <w:p w14:paraId="7E6576EA" w14:textId="77777777" w:rsidR="006B2488" w:rsidRPr="00C47C6D" w:rsidRDefault="006B2488" w:rsidP="006B2488">
      <w:pPr>
        <w:numPr>
          <w:ilvl w:val="0"/>
          <w:numId w:val="13"/>
        </w:numPr>
        <w:spacing w:after="32" w:line="295" w:lineRule="auto"/>
        <w:ind w:right="49" w:hanging="358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Jednostka Zamawiająca ma prawo sumowania kar umownych i obciążenia Wykonawcy w ich łącznym wymiarze,  lecz nie więcej niż 50% ceny brutto wskazanej w § 6 ust.1. </w:t>
      </w:r>
    </w:p>
    <w:p w14:paraId="158FDB6F" w14:textId="77777777" w:rsidR="006B2488" w:rsidRPr="00C47C6D" w:rsidRDefault="006B2488" w:rsidP="006B2488">
      <w:pPr>
        <w:numPr>
          <w:ilvl w:val="0"/>
          <w:numId w:val="13"/>
        </w:numPr>
        <w:spacing w:after="33" w:line="295" w:lineRule="auto"/>
        <w:ind w:right="49" w:hanging="358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Jednostka Zamawiająca może potrącić należną mu od Wykonawcy karę umowną z wierzytelności Wykonawcy wobec Jednostki Zamawiającej wynikającą z niniejszej umowy bez wzywania Wykonawcy do zapłaty kary umownej  i wyznaczenia terminu jej zapłaty. </w:t>
      </w:r>
    </w:p>
    <w:p w14:paraId="4AE1DE81" w14:textId="77777777" w:rsidR="006B2488" w:rsidRPr="00C47C6D" w:rsidRDefault="006B2488" w:rsidP="006B2488">
      <w:pPr>
        <w:numPr>
          <w:ilvl w:val="0"/>
          <w:numId w:val="13"/>
        </w:numPr>
        <w:spacing w:after="40" w:line="295" w:lineRule="auto"/>
        <w:ind w:right="49" w:hanging="358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Kary umowne, o których mowa powyżej ustalone za każdy rozpoczęty dzień zwłoki, stają się wymagalne za: </w:t>
      </w:r>
    </w:p>
    <w:p w14:paraId="5621E902" w14:textId="77777777" w:rsidR="006B2488" w:rsidRPr="00C47C6D" w:rsidRDefault="006B2488" w:rsidP="006B2488">
      <w:pPr>
        <w:numPr>
          <w:ilvl w:val="2"/>
          <w:numId w:val="14"/>
        </w:numPr>
        <w:spacing w:after="27" w:line="295" w:lineRule="auto"/>
        <w:ind w:right="49" w:hanging="281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Każdy rozpoczęty dzień zwłoki – w tym dniu; </w:t>
      </w:r>
    </w:p>
    <w:p w14:paraId="6DF4CC03" w14:textId="77777777" w:rsidR="006B2488" w:rsidRPr="00C47C6D" w:rsidRDefault="006B2488" w:rsidP="006B2488">
      <w:pPr>
        <w:numPr>
          <w:ilvl w:val="2"/>
          <w:numId w:val="14"/>
        </w:numPr>
        <w:spacing w:after="5" w:line="295" w:lineRule="auto"/>
        <w:ind w:right="49" w:hanging="281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Każdy następny rozpoczęty dzień zwłoki – odpowiednio w każdym z tych dni. </w:t>
      </w:r>
    </w:p>
    <w:p w14:paraId="63438A92" w14:textId="77777777" w:rsidR="006B2488" w:rsidRPr="00C47C6D" w:rsidRDefault="006B2488" w:rsidP="006B2488">
      <w:pPr>
        <w:numPr>
          <w:ilvl w:val="0"/>
          <w:numId w:val="13"/>
        </w:numPr>
        <w:spacing w:after="35" w:line="295" w:lineRule="auto"/>
        <w:ind w:right="49" w:hanging="358"/>
        <w:jc w:val="both"/>
        <w:rPr>
          <w:rFonts w:cstheme="minorHAnsi"/>
        </w:rPr>
      </w:pPr>
      <w:r w:rsidRPr="00C47C6D">
        <w:rPr>
          <w:rFonts w:eastAsia="Times New Roman" w:cstheme="minorHAnsi"/>
        </w:rPr>
        <w:lastRenderedPageBreak/>
        <w:t xml:space="preserve">Jeżeli kara umowna nie pokrywa poniesionej szkody strony mogą dochodzić odszkodowania uzupełniającego na zasadach ogólnych Kodeksu Cywilnego. </w:t>
      </w:r>
    </w:p>
    <w:p w14:paraId="3127EA11" w14:textId="379DCB0D" w:rsidR="006B2488" w:rsidRPr="00A27983" w:rsidRDefault="006B2488" w:rsidP="006B2488">
      <w:pPr>
        <w:spacing w:after="63"/>
        <w:ind w:left="105" w:right="140" w:hanging="10"/>
        <w:jc w:val="center"/>
        <w:rPr>
          <w:rFonts w:cstheme="minorHAnsi"/>
          <w:b/>
          <w:bCs/>
        </w:rPr>
      </w:pPr>
      <w:r w:rsidRPr="00A27983">
        <w:rPr>
          <w:rFonts w:eastAsia="Times New Roman" w:cstheme="minorHAnsi"/>
          <w:b/>
          <w:bCs/>
        </w:rPr>
        <w:t>§ 1</w:t>
      </w:r>
      <w:r w:rsidR="00A27983" w:rsidRPr="00A27983">
        <w:rPr>
          <w:rFonts w:eastAsia="Times New Roman" w:cstheme="minorHAnsi"/>
          <w:b/>
          <w:bCs/>
        </w:rPr>
        <w:t>0</w:t>
      </w:r>
      <w:r w:rsidRPr="00A27983">
        <w:rPr>
          <w:rFonts w:eastAsia="Times New Roman" w:cstheme="minorHAnsi"/>
          <w:b/>
          <w:bCs/>
        </w:rPr>
        <w:t xml:space="preserve"> </w:t>
      </w:r>
    </w:p>
    <w:p w14:paraId="634B5EA6" w14:textId="77777777" w:rsidR="006B2488" w:rsidRPr="00A27983" w:rsidRDefault="006B2488" w:rsidP="006B2488">
      <w:pPr>
        <w:pStyle w:val="Nagwek5"/>
        <w:ind w:left="334" w:right="371"/>
        <w:rPr>
          <w:rFonts w:asciiTheme="minorHAnsi" w:hAnsiTheme="minorHAnsi" w:cstheme="minorHAnsi"/>
          <w:b/>
          <w:bCs/>
          <w:color w:val="auto"/>
          <w:sz w:val="22"/>
        </w:rPr>
      </w:pPr>
      <w:r w:rsidRPr="00A27983">
        <w:rPr>
          <w:rFonts w:asciiTheme="minorHAnsi" w:hAnsiTheme="minorHAnsi" w:cstheme="minorHAnsi"/>
          <w:b/>
          <w:bCs/>
          <w:color w:val="auto"/>
          <w:sz w:val="22"/>
        </w:rPr>
        <w:t xml:space="preserve">ODSTĄPIENIE OD UMOWY </w:t>
      </w:r>
    </w:p>
    <w:p w14:paraId="5D7AE34A" w14:textId="77777777" w:rsidR="006B2488" w:rsidRPr="00C47C6D" w:rsidRDefault="006B2488" w:rsidP="006B2488">
      <w:pPr>
        <w:spacing w:after="36" w:line="295" w:lineRule="auto"/>
        <w:ind w:left="9" w:right="49" w:hanging="1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Jednostce Zamawiającej przysługuje prawo wypowiedzenia niniejszej umowy w przypadku: </w:t>
      </w:r>
    </w:p>
    <w:p w14:paraId="4E6E77AE" w14:textId="29958B53" w:rsidR="006B2488" w:rsidRPr="00C47C6D" w:rsidRDefault="00327936" w:rsidP="006B2488">
      <w:pPr>
        <w:numPr>
          <w:ilvl w:val="0"/>
          <w:numId w:val="15"/>
        </w:numPr>
        <w:spacing w:after="5" w:line="295" w:lineRule="auto"/>
        <w:ind w:right="49" w:hanging="360"/>
        <w:jc w:val="both"/>
        <w:rPr>
          <w:rFonts w:cstheme="minorHAnsi"/>
        </w:rPr>
      </w:pPr>
      <w:r>
        <w:rPr>
          <w:rFonts w:eastAsia="Times New Roman" w:cstheme="minorHAnsi"/>
        </w:rPr>
        <w:t>Jednost</w:t>
      </w:r>
      <w:r w:rsidR="00826477">
        <w:rPr>
          <w:rFonts w:eastAsia="Times New Roman" w:cstheme="minorHAnsi"/>
        </w:rPr>
        <w:t>k</w:t>
      </w:r>
      <w:r>
        <w:rPr>
          <w:rFonts w:eastAsia="Times New Roman" w:cstheme="minorHAnsi"/>
        </w:rPr>
        <w:t>a</w:t>
      </w:r>
      <w:r w:rsidR="006B2488" w:rsidRPr="00C47C6D">
        <w:rPr>
          <w:rFonts w:eastAsia="Times New Roman" w:cstheme="minorHAnsi"/>
        </w:rPr>
        <w:t xml:space="preserve"> zastrzega sobie możliwość odstąpienia od umowy w terminie 30 dni od dnia powzięcia wiadomości o zaistnieniu istotnej zmiany okoliczności powodującej, że wykonanie umowy nie leży w interesie publicznym, czego nie można było przewidzieć w chwili zawarcia umowy.  </w:t>
      </w:r>
    </w:p>
    <w:p w14:paraId="7EF23A54" w14:textId="77777777" w:rsidR="006B2488" w:rsidRPr="00C47C6D" w:rsidRDefault="006B2488" w:rsidP="006B2488">
      <w:pPr>
        <w:numPr>
          <w:ilvl w:val="0"/>
          <w:numId w:val="15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 przypadku określonym w ust. 1 Wykonawca może żądać jedynie wynagrodzenia należnego w wysokości proporcjonalnej do wykonanej części umowy, nie może natomiast żądać odszkodowania. </w:t>
      </w:r>
    </w:p>
    <w:p w14:paraId="2DB4ACD7" w14:textId="77777777" w:rsidR="006B2488" w:rsidRPr="00C47C6D" w:rsidRDefault="006B2488" w:rsidP="006B2488">
      <w:pPr>
        <w:numPr>
          <w:ilvl w:val="0"/>
          <w:numId w:val="15"/>
        </w:numPr>
        <w:spacing w:after="5" w:line="295" w:lineRule="auto"/>
        <w:ind w:right="49" w:hanging="360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Zamawiającemu przysługuje ponadto prawo odstąpienia od umowy w następujących sytuacjach: </w:t>
      </w:r>
    </w:p>
    <w:p w14:paraId="0757858E" w14:textId="77777777" w:rsidR="006B2488" w:rsidRPr="00C47C6D" w:rsidRDefault="006B2488" w:rsidP="006B2488">
      <w:pPr>
        <w:numPr>
          <w:ilvl w:val="1"/>
          <w:numId w:val="15"/>
        </w:numPr>
        <w:spacing w:after="5" w:line="295" w:lineRule="auto"/>
        <w:ind w:right="49" w:hanging="206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wszczęcia postępowania likwidacyjnego wobec Wykonawcy, </w:t>
      </w:r>
    </w:p>
    <w:p w14:paraId="43AB5D12" w14:textId="77777777" w:rsidR="006B2488" w:rsidRPr="00C47C6D" w:rsidRDefault="006B2488" w:rsidP="006B2488">
      <w:pPr>
        <w:numPr>
          <w:ilvl w:val="1"/>
          <w:numId w:val="15"/>
        </w:numPr>
        <w:spacing w:after="5" w:line="295" w:lineRule="auto"/>
        <w:ind w:right="49" w:hanging="206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ogłoszenia upadłości lub rozwiązania firmy Wykonawcy, </w:t>
      </w:r>
    </w:p>
    <w:p w14:paraId="201E5621" w14:textId="77777777" w:rsidR="006B2488" w:rsidRPr="00C47C6D" w:rsidRDefault="006B2488" w:rsidP="006B2488">
      <w:pPr>
        <w:numPr>
          <w:ilvl w:val="1"/>
          <w:numId w:val="15"/>
        </w:numPr>
        <w:spacing w:after="5" w:line="295" w:lineRule="auto"/>
        <w:ind w:right="49" w:hanging="206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wydania nakazu zajęcia majątku Wykonawcy, </w:t>
      </w:r>
    </w:p>
    <w:p w14:paraId="46DAFA9E" w14:textId="77777777" w:rsidR="006B2488" w:rsidRPr="00C47C6D" w:rsidRDefault="006B2488" w:rsidP="006B2488">
      <w:pPr>
        <w:numPr>
          <w:ilvl w:val="1"/>
          <w:numId w:val="15"/>
        </w:numPr>
        <w:spacing w:after="5" w:line="295" w:lineRule="auto"/>
        <w:ind w:right="49" w:hanging="206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nienależytego wykonywania przez Wykonawcę umowy w tym naruszenia warunków dostawy, w szczególności w zakresie terminów dostawy, terminów związanych z reklamacjami, jakości, ilości i zgodności z zamówieniem, mimo uprzedniego nałożenia kar umownych, </w:t>
      </w:r>
    </w:p>
    <w:p w14:paraId="59CD55F0" w14:textId="77777777" w:rsidR="006B2488" w:rsidRPr="00C47C6D" w:rsidRDefault="006B2488" w:rsidP="006B2488">
      <w:pPr>
        <w:numPr>
          <w:ilvl w:val="1"/>
          <w:numId w:val="15"/>
        </w:numPr>
        <w:spacing w:after="45" w:line="295" w:lineRule="auto"/>
        <w:ind w:right="49" w:hanging="206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wykonywania przez Wykonawcę przedmiotu umowy wadliwie i zaniechania zmiany sposobu jego wykonania mimo upływu wyznaczonego przez Jednostkę Zamawiającą terminu na dokonanie zmiany. </w:t>
      </w:r>
    </w:p>
    <w:p w14:paraId="3566D086" w14:textId="77777777" w:rsidR="006B2488" w:rsidRPr="00C47C6D" w:rsidRDefault="006B2488" w:rsidP="006B2488">
      <w:pPr>
        <w:spacing w:after="68"/>
        <w:ind w:left="6"/>
        <w:jc w:val="center"/>
        <w:rPr>
          <w:rFonts w:cstheme="minorHAnsi"/>
        </w:rPr>
      </w:pPr>
      <w:r w:rsidRPr="00C47C6D">
        <w:rPr>
          <w:rFonts w:eastAsia="Times New Roman" w:cstheme="minorHAnsi"/>
        </w:rPr>
        <w:t xml:space="preserve"> </w:t>
      </w:r>
    </w:p>
    <w:p w14:paraId="445A7394" w14:textId="3D8B87A5" w:rsidR="006B2488" w:rsidRPr="00A27983" w:rsidRDefault="006B2488" w:rsidP="006B2488">
      <w:pPr>
        <w:spacing w:after="66"/>
        <w:ind w:left="102" w:right="145" w:hanging="10"/>
        <w:jc w:val="center"/>
        <w:rPr>
          <w:rFonts w:cstheme="minorHAnsi"/>
          <w:b/>
          <w:bCs/>
        </w:rPr>
      </w:pPr>
      <w:r w:rsidRPr="00A27983">
        <w:rPr>
          <w:rFonts w:eastAsia="Times New Roman" w:cstheme="minorHAnsi"/>
          <w:b/>
          <w:bCs/>
        </w:rPr>
        <w:t>§ 1</w:t>
      </w:r>
      <w:r w:rsidR="00A27983">
        <w:rPr>
          <w:rFonts w:eastAsia="Times New Roman" w:cstheme="minorHAnsi"/>
          <w:b/>
          <w:bCs/>
        </w:rPr>
        <w:t>1</w:t>
      </w:r>
      <w:r w:rsidRPr="00A27983">
        <w:rPr>
          <w:rFonts w:eastAsia="Times New Roman" w:cstheme="minorHAnsi"/>
          <w:b/>
          <w:bCs/>
        </w:rPr>
        <w:t xml:space="preserve"> </w:t>
      </w:r>
    </w:p>
    <w:p w14:paraId="5D10D8DE" w14:textId="77777777" w:rsidR="006B2488" w:rsidRDefault="006B2488" w:rsidP="006B2488">
      <w:pPr>
        <w:pStyle w:val="Nagwek4"/>
        <w:spacing w:after="56"/>
        <w:ind w:left="102" w:right="142"/>
        <w:rPr>
          <w:rFonts w:asciiTheme="minorHAnsi" w:hAnsiTheme="minorHAnsi" w:cstheme="minorHAnsi"/>
          <w:b/>
          <w:bCs/>
          <w:color w:val="auto"/>
          <w:sz w:val="22"/>
        </w:rPr>
      </w:pPr>
      <w:r w:rsidRPr="00A27983">
        <w:rPr>
          <w:rFonts w:asciiTheme="minorHAnsi" w:hAnsiTheme="minorHAnsi" w:cstheme="minorHAnsi"/>
          <w:b/>
          <w:bCs/>
          <w:color w:val="auto"/>
          <w:sz w:val="22"/>
        </w:rPr>
        <w:t xml:space="preserve">ISTOTNE ZMIANY UMOWY </w:t>
      </w:r>
    </w:p>
    <w:p w14:paraId="4BE3A431" w14:textId="626C1926" w:rsidR="00B7704C" w:rsidRDefault="00B7704C" w:rsidP="00B7704C">
      <w:pPr>
        <w:spacing w:line="240" w:lineRule="auto"/>
        <w:jc w:val="both"/>
        <w:rPr>
          <w:rFonts w:cstheme="minorHAnsi"/>
        </w:rPr>
      </w:pPr>
      <w:r>
        <w:rPr>
          <w:lang w:eastAsia="pl-PL"/>
        </w:rPr>
        <w:t>1.</w:t>
      </w:r>
      <w:r w:rsidRPr="00B7704C">
        <w:rPr>
          <w:rFonts w:cstheme="minorHAnsi"/>
        </w:rPr>
        <w:t xml:space="preserve">Zamawiający przewiduje możliwość zmiany wysokości wynagrodzenia, określonego w § </w:t>
      </w:r>
      <w:r>
        <w:rPr>
          <w:rFonts w:cstheme="minorHAnsi"/>
        </w:rPr>
        <w:t>6</w:t>
      </w:r>
      <w:r w:rsidRPr="00B7704C">
        <w:rPr>
          <w:rFonts w:cstheme="minorHAnsi"/>
        </w:rPr>
        <w:t xml:space="preserve"> ust. </w:t>
      </w:r>
      <w:r>
        <w:rPr>
          <w:rFonts w:cstheme="minorHAnsi"/>
        </w:rPr>
        <w:t>1</w:t>
      </w:r>
      <w:r w:rsidRPr="00B7704C">
        <w:rPr>
          <w:rFonts w:cstheme="minorHAnsi"/>
        </w:rPr>
        <w:t xml:space="preserve"> umowy, w przypadku zmiany cen produktów.</w:t>
      </w:r>
    </w:p>
    <w:p w14:paraId="771EC197" w14:textId="77777777" w:rsidR="00B7704C" w:rsidRPr="00B7704C" w:rsidRDefault="00B7704C" w:rsidP="00B7704C">
      <w:pPr>
        <w:pStyle w:val="Akapitzlist"/>
        <w:numPr>
          <w:ilvl w:val="0"/>
          <w:numId w:val="2"/>
        </w:numPr>
        <w:spacing w:line="240" w:lineRule="auto"/>
        <w:jc w:val="both"/>
        <w:rPr>
          <w:lang w:eastAsia="pl-PL"/>
        </w:rPr>
      </w:pPr>
      <w:r w:rsidRPr="00B7704C">
        <w:rPr>
          <w:rFonts w:cstheme="minorHAnsi"/>
        </w:rPr>
        <w:t>Zasady wprowadzenia zmiany wynagrodzenia:</w:t>
      </w:r>
    </w:p>
    <w:p w14:paraId="71F5BD3B" w14:textId="152DCF0D" w:rsidR="00B7704C" w:rsidRPr="00B7704C" w:rsidRDefault="00B7704C" w:rsidP="00B7704C">
      <w:pPr>
        <w:pStyle w:val="Akapitzlist"/>
        <w:numPr>
          <w:ilvl w:val="0"/>
          <w:numId w:val="26"/>
        </w:numPr>
        <w:spacing w:line="240" w:lineRule="auto"/>
        <w:jc w:val="both"/>
        <w:rPr>
          <w:lang w:eastAsia="pl-PL"/>
        </w:rPr>
      </w:pPr>
      <w:r w:rsidRPr="00B7704C">
        <w:rPr>
          <w:rFonts w:cstheme="minorHAnsi"/>
        </w:rPr>
        <w:t xml:space="preserve">wynagrodzenie, określone w § </w:t>
      </w:r>
      <w:r>
        <w:rPr>
          <w:rFonts w:cstheme="minorHAnsi"/>
        </w:rPr>
        <w:t>6</w:t>
      </w:r>
      <w:r w:rsidRPr="00B7704C">
        <w:rPr>
          <w:rFonts w:cstheme="minorHAnsi"/>
        </w:rPr>
        <w:t xml:space="preserve"> ust. </w:t>
      </w:r>
      <w:r>
        <w:rPr>
          <w:rFonts w:cstheme="minorHAnsi"/>
        </w:rPr>
        <w:t>1</w:t>
      </w:r>
      <w:r w:rsidRPr="00B7704C">
        <w:rPr>
          <w:rFonts w:cstheme="minorHAnsi"/>
        </w:rPr>
        <w:t xml:space="preserve">, podlegać będzie waloryzacji tylko w przypadku, gdy w oparciu o ogłaszane na podstawie art. 25 ust. 11 ustawy z dnia 17 grudnia 1998 r. o emeryturach i rentach z Funduszu Ubezpieczeń Społecznych kwartalne komunikaty Prezesa Głównego Urzędu Statystycznego w sprawie wskaźnika cen towarów i usług konsumpcyjnych nastąpi zmiana tego wskaźnika w stosunku do kwartału, w którym Wykonawca złożył Ofertę o minimum </w:t>
      </w:r>
      <w:r>
        <w:rPr>
          <w:rFonts w:cstheme="minorHAnsi"/>
        </w:rPr>
        <w:t>5</w:t>
      </w:r>
      <w:r w:rsidRPr="00B7704C">
        <w:rPr>
          <w:rFonts w:cstheme="minorHAnsi"/>
        </w:rPr>
        <w:t>%;</w:t>
      </w:r>
    </w:p>
    <w:p w14:paraId="7B69788A" w14:textId="77777777" w:rsidR="00B7704C" w:rsidRPr="00B7704C" w:rsidRDefault="00B7704C" w:rsidP="00B7704C">
      <w:pPr>
        <w:pStyle w:val="Akapitzlist"/>
        <w:numPr>
          <w:ilvl w:val="0"/>
          <w:numId w:val="26"/>
        </w:numPr>
        <w:spacing w:line="240" w:lineRule="auto"/>
        <w:jc w:val="both"/>
        <w:rPr>
          <w:lang w:eastAsia="pl-PL"/>
        </w:rPr>
      </w:pPr>
      <w:r w:rsidRPr="00B7704C">
        <w:rPr>
          <w:rFonts w:cstheme="minorHAnsi"/>
        </w:rPr>
        <w:t>waloryzacji podlega jedynie część wynagrodzenia pozostałego do zapłaty,</w:t>
      </w:r>
      <w:r w:rsidRPr="00B7704C">
        <w:rPr>
          <w:rFonts w:cstheme="minorHAnsi"/>
        </w:rPr>
        <w:br/>
        <w:t>tj. wynagrodzenie za niezrealizowaną część zamówienia;</w:t>
      </w:r>
    </w:p>
    <w:p w14:paraId="18424CEE" w14:textId="03AF49E5" w:rsidR="00B7704C" w:rsidRPr="00B7704C" w:rsidRDefault="00B7704C" w:rsidP="00B7704C">
      <w:pPr>
        <w:pStyle w:val="Akapitzlist"/>
        <w:numPr>
          <w:ilvl w:val="0"/>
          <w:numId w:val="26"/>
        </w:numPr>
        <w:spacing w:line="240" w:lineRule="auto"/>
        <w:jc w:val="both"/>
        <w:rPr>
          <w:lang w:eastAsia="pl-PL"/>
        </w:rPr>
      </w:pPr>
      <w:r w:rsidRPr="00B7704C">
        <w:rPr>
          <w:rFonts w:cstheme="minorHAnsi"/>
        </w:rPr>
        <w:t xml:space="preserve">w przypadku wzrostu wskaźnika, o którym mowa w pkt 1 o minimum </w:t>
      </w:r>
      <w:r>
        <w:rPr>
          <w:rFonts w:cstheme="minorHAnsi"/>
        </w:rPr>
        <w:t>5</w:t>
      </w:r>
      <w:r w:rsidRPr="00B7704C">
        <w:rPr>
          <w:rFonts w:cstheme="minorHAnsi"/>
        </w:rPr>
        <w:t xml:space="preserve">% Wykonawca jest uprawniony złożyć Zamawiającemu pisemny wniosek o zmianę kwoty wynagrodzenia, określonego w § </w:t>
      </w:r>
      <w:r>
        <w:rPr>
          <w:rFonts w:cstheme="minorHAnsi"/>
        </w:rPr>
        <w:t>6</w:t>
      </w:r>
      <w:r w:rsidRPr="00B7704C">
        <w:rPr>
          <w:rFonts w:cstheme="minorHAnsi"/>
        </w:rPr>
        <w:t xml:space="preserve"> ust. </w:t>
      </w:r>
      <w:r>
        <w:rPr>
          <w:rFonts w:cstheme="minorHAnsi"/>
        </w:rPr>
        <w:t>1</w:t>
      </w:r>
      <w:r w:rsidRPr="00B7704C">
        <w:rPr>
          <w:rFonts w:cstheme="minorHAnsi"/>
        </w:rPr>
        <w:t xml:space="preserve"> niniejszej umowy. Wniosek powinien zawierać wyczerpujące uzasadnienie faktyczne obrazujące wpływ zmiany cen materiałów lub kosztów na koszt wykonania zamówienia, wskazanie podstaw prawnych oraz dokładne wyliczenie wynagrodzenia Wykonawcy po zmianie umowy;</w:t>
      </w:r>
    </w:p>
    <w:p w14:paraId="428E179C" w14:textId="747691B1" w:rsidR="00B7704C" w:rsidRPr="00B7704C" w:rsidRDefault="00B7704C" w:rsidP="00B7704C">
      <w:pPr>
        <w:pStyle w:val="Akapitzlist"/>
        <w:numPr>
          <w:ilvl w:val="0"/>
          <w:numId w:val="26"/>
        </w:numPr>
        <w:spacing w:line="240" w:lineRule="auto"/>
        <w:jc w:val="both"/>
        <w:rPr>
          <w:lang w:eastAsia="pl-PL"/>
        </w:rPr>
      </w:pPr>
      <w:r w:rsidRPr="00B7704C">
        <w:rPr>
          <w:rFonts w:cstheme="minorHAnsi"/>
        </w:rPr>
        <w:t xml:space="preserve">w przypadku spadku wskaźnika, o którym mowa w pkt 1 o minimum </w:t>
      </w:r>
      <w:r>
        <w:rPr>
          <w:rFonts w:cstheme="minorHAnsi"/>
        </w:rPr>
        <w:t>5</w:t>
      </w:r>
      <w:r w:rsidRPr="00B7704C">
        <w:rPr>
          <w:rFonts w:cstheme="minorHAnsi"/>
        </w:rPr>
        <w:t xml:space="preserve">% Zamawiający jest uprawniony złożyć Wykonawcy pisemną informację o zmianie kwoty wynagrodzenia, określonego w § </w:t>
      </w:r>
      <w:r>
        <w:rPr>
          <w:rFonts w:cstheme="minorHAnsi"/>
        </w:rPr>
        <w:t>6</w:t>
      </w:r>
      <w:r w:rsidRPr="00B7704C">
        <w:rPr>
          <w:rFonts w:cstheme="minorHAnsi"/>
        </w:rPr>
        <w:t xml:space="preserve"> ust. </w:t>
      </w:r>
      <w:r>
        <w:rPr>
          <w:rFonts w:cstheme="minorHAnsi"/>
        </w:rPr>
        <w:t>1</w:t>
      </w:r>
      <w:r w:rsidRPr="00B7704C">
        <w:rPr>
          <w:rFonts w:cstheme="minorHAnsi"/>
        </w:rPr>
        <w:t xml:space="preserve"> niniejszej umowy. Informacja powinna zawierać wyczerpujące </w:t>
      </w:r>
      <w:r w:rsidRPr="00B7704C">
        <w:rPr>
          <w:rFonts w:cstheme="minorHAnsi"/>
        </w:rPr>
        <w:lastRenderedPageBreak/>
        <w:t>uzasadnienie faktyczne, wskazanie podstaw prawnych oraz dokładne wyliczenie kwoty wynagrodzenia Wykonawcy po zmianie umowy;</w:t>
      </w:r>
    </w:p>
    <w:p w14:paraId="602C8AA5" w14:textId="77777777" w:rsidR="00B7704C" w:rsidRPr="00B7704C" w:rsidRDefault="00B7704C" w:rsidP="00B7704C">
      <w:pPr>
        <w:pStyle w:val="Akapitzlist"/>
        <w:numPr>
          <w:ilvl w:val="0"/>
          <w:numId w:val="26"/>
        </w:numPr>
        <w:spacing w:line="240" w:lineRule="auto"/>
        <w:jc w:val="both"/>
        <w:rPr>
          <w:lang w:eastAsia="pl-PL"/>
        </w:rPr>
      </w:pPr>
      <w:r w:rsidRPr="00B7704C">
        <w:rPr>
          <w:rFonts w:cstheme="minorHAnsi"/>
        </w:rPr>
        <w:t>wnioski, o których mowa w pkt. 3 i 4 złożyć można nie wcześniej niż po upływie 3 miesięcy od pierwszego dnia obowiązywania niniejszej umowy. Termin ten jest początkowym terminem możliwości ustalenia zmiany wynagrodzenia w trybie punktu 3 lub 4. Możliwe jest wprowadzanie kolejnych zmian wynagrodzenia z zastrzeżeniem, że będą one wprowadzane nie częściej niż co 4 miesiące;</w:t>
      </w:r>
    </w:p>
    <w:p w14:paraId="27CFC704" w14:textId="77777777" w:rsidR="00B7704C" w:rsidRPr="00B7704C" w:rsidRDefault="00B7704C" w:rsidP="00B7704C">
      <w:pPr>
        <w:pStyle w:val="Akapitzlist"/>
        <w:numPr>
          <w:ilvl w:val="0"/>
          <w:numId w:val="26"/>
        </w:numPr>
        <w:spacing w:line="240" w:lineRule="auto"/>
        <w:jc w:val="both"/>
        <w:rPr>
          <w:lang w:eastAsia="pl-PL"/>
        </w:rPr>
      </w:pPr>
      <w:r w:rsidRPr="00B7704C">
        <w:rPr>
          <w:rFonts w:cstheme="minorHAnsi"/>
        </w:rPr>
        <w:t xml:space="preserve">waloryzacja następuje w odniesieniu do cen z dnia złożenia wniosku, </w:t>
      </w:r>
    </w:p>
    <w:p w14:paraId="6912AD95" w14:textId="4CC3B327" w:rsidR="00B7704C" w:rsidRDefault="00B7704C" w:rsidP="00B7704C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B7704C">
        <w:rPr>
          <w:rFonts w:cstheme="minorHAnsi"/>
        </w:rPr>
        <w:t xml:space="preserve">Pozostałe możliwości zmiany umowy: </w:t>
      </w:r>
    </w:p>
    <w:p w14:paraId="0C9A11C3" w14:textId="218350F7" w:rsidR="00B7704C" w:rsidRDefault="00B7704C" w:rsidP="00B7704C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</w:rPr>
      </w:pPr>
      <w:r w:rsidRPr="00B7704C">
        <w:rPr>
          <w:rFonts w:cstheme="minorHAnsi"/>
        </w:rPr>
        <w:t xml:space="preserve">Dopuszcza się zmiany w ilościach poszczególnych towarów w obrębie danego zadania, określonych w załączniku nr </w:t>
      </w:r>
      <w:r>
        <w:rPr>
          <w:rFonts w:cstheme="minorHAnsi"/>
        </w:rPr>
        <w:t>1</w:t>
      </w:r>
      <w:r w:rsidRPr="00B7704C">
        <w:rPr>
          <w:rFonts w:cstheme="minorHAnsi"/>
        </w:rPr>
        <w:t xml:space="preserve"> do umowy, przy zachowaniu następujących warunków: </w:t>
      </w:r>
    </w:p>
    <w:p w14:paraId="0DA81725" w14:textId="0CA31138" w:rsidR="00B7704C" w:rsidRDefault="00B7704C" w:rsidP="00B7704C">
      <w:pPr>
        <w:pStyle w:val="Akapitzlist"/>
        <w:numPr>
          <w:ilvl w:val="0"/>
          <w:numId w:val="28"/>
        </w:numPr>
        <w:spacing w:line="240" w:lineRule="auto"/>
        <w:jc w:val="both"/>
        <w:rPr>
          <w:rFonts w:cstheme="minorHAnsi"/>
        </w:rPr>
      </w:pPr>
      <w:r w:rsidRPr="00B7704C">
        <w:rPr>
          <w:rFonts w:cstheme="minorHAnsi"/>
        </w:rPr>
        <w:t xml:space="preserve">zmiana wynika z potrzeb Zamawiającego, których nie można było przewidzieć w chwili zawarcia umowy, </w:t>
      </w:r>
    </w:p>
    <w:p w14:paraId="048CADDA" w14:textId="1D2F46C6" w:rsidR="00B7704C" w:rsidRPr="00B7704C" w:rsidRDefault="00B7704C" w:rsidP="00B7704C">
      <w:pPr>
        <w:pStyle w:val="Akapitzlist"/>
        <w:numPr>
          <w:ilvl w:val="0"/>
          <w:numId w:val="28"/>
        </w:numPr>
        <w:spacing w:line="240" w:lineRule="auto"/>
        <w:jc w:val="both"/>
        <w:rPr>
          <w:rFonts w:cstheme="minorHAnsi"/>
        </w:rPr>
      </w:pPr>
      <w:r w:rsidRPr="00B7704C">
        <w:rPr>
          <w:rFonts w:cstheme="minorHAnsi"/>
        </w:rPr>
        <w:t xml:space="preserve"> zmiana nie powoduje przekroczenia maksymalnej wartości umowy. </w:t>
      </w:r>
    </w:p>
    <w:p w14:paraId="23F63BA5" w14:textId="4A640D5A" w:rsidR="00B7704C" w:rsidRPr="00B7704C" w:rsidRDefault="00B7704C" w:rsidP="00B7704C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</w:rPr>
      </w:pPr>
      <w:r w:rsidRPr="00B7704C">
        <w:rPr>
          <w:rFonts w:cstheme="minorHAnsi"/>
        </w:rPr>
        <w:t>Dopuszcza się zmiany w rodzaju poszczególnych towarów określonych w załączniku nr 1 do umowy, przy zachowaniu łącznie następujących warunków:</w:t>
      </w:r>
    </w:p>
    <w:p w14:paraId="385AEC4E" w14:textId="75793E04" w:rsidR="00B7704C" w:rsidRPr="00B7704C" w:rsidRDefault="00B7704C" w:rsidP="00B7704C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</w:rPr>
      </w:pPr>
      <w:r w:rsidRPr="00B7704C">
        <w:rPr>
          <w:rFonts w:cstheme="minorHAnsi"/>
          <w:spacing w:val="-4"/>
        </w:rPr>
        <w:t xml:space="preserve">oferowane towary wycofano ze sprzedaży lub zakończył się na nie „sezon” (dla dostaw sezonowych), a proponowane zamienniki mają cechy nie gorsze niż poprzednie, </w:t>
      </w:r>
    </w:p>
    <w:p w14:paraId="13282B21" w14:textId="23CCFC35" w:rsidR="00B7704C" w:rsidRDefault="00B7704C" w:rsidP="00B7704C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</w:rPr>
      </w:pPr>
      <w:r w:rsidRPr="00B7704C">
        <w:rPr>
          <w:rFonts w:cstheme="minorHAnsi"/>
        </w:rPr>
        <w:t xml:space="preserve">zmiana nie powoduje przekroczenia maksymalnej wartości umowy. </w:t>
      </w:r>
    </w:p>
    <w:p w14:paraId="070B4CB6" w14:textId="75A5F8BA" w:rsidR="00B7704C" w:rsidRPr="00B7704C" w:rsidRDefault="00B7704C" w:rsidP="00B7704C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Pr="00B7704C">
        <w:rPr>
          <w:rFonts w:cstheme="minorHAnsi"/>
        </w:rPr>
        <w:t xml:space="preserve">Poza przypadkami określonymi wyżej, zmiany umowy będą mogły nastąpić w następujących okolicznościach: </w:t>
      </w:r>
    </w:p>
    <w:p w14:paraId="578A8CAD" w14:textId="77777777" w:rsidR="00B7704C" w:rsidRDefault="00B7704C" w:rsidP="00B7704C">
      <w:pPr>
        <w:spacing w:line="240" w:lineRule="auto"/>
        <w:ind w:left="720"/>
        <w:jc w:val="both"/>
        <w:rPr>
          <w:rFonts w:cstheme="minorHAnsi"/>
        </w:rPr>
      </w:pPr>
      <w:r w:rsidRPr="00B7704C">
        <w:rPr>
          <w:rFonts w:cstheme="minorHAnsi"/>
        </w:rPr>
        <w:t xml:space="preserve">1) zaistnienia, po zawarciu umowy, przypadku siły wyższej, przez którą, na potrzeby niniejszego warunku, rozumieć należy zdarzenia zewnętrzne wobec łączącej strony więzi prawnej: </w:t>
      </w:r>
    </w:p>
    <w:p w14:paraId="7943A947" w14:textId="0D18BB84" w:rsidR="00B7704C" w:rsidRDefault="00B7704C" w:rsidP="00B7704C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7704C">
        <w:rPr>
          <w:rFonts w:cstheme="minorHAnsi"/>
        </w:rPr>
        <w:t xml:space="preserve">o charakterze niezależnym od stron, </w:t>
      </w:r>
    </w:p>
    <w:p w14:paraId="33C2003B" w14:textId="570E0A88" w:rsidR="00B7704C" w:rsidRDefault="00B7704C" w:rsidP="00B7704C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7704C">
        <w:rPr>
          <w:rFonts w:cstheme="minorHAnsi"/>
        </w:rPr>
        <w:t xml:space="preserve">którego strony nie mogły przewidzieć przed zawarciem umowy, </w:t>
      </w:r>
    </w:p>
    <w:p w14:paraId="348F9F97" w14:textId="013DC181" w:rsidR="00B7704C" w:rsidRPr="00B7704C" w:rsidRDefault="00B7704C" w:rsidP="00B7704C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7704C">
        <w:rPr>
          <w:rFonts w:cstheme="minorHAnsi"/>
        </w:rPr>
        <w:t xml:space="preserve">którego nie można uniknąć ani któremu strony nie mogły zapobiec przy zachowaniu należytej staranności, której nie można przypisać drugiej stronie; </w:t>
      </w:r>
    </w:p>
    <w:p w14:paraId="04EA3AA0" w14:textId="77777777" w:rsidR="00B7704C" w:rsidRPr="00B7704C" w:rsidRDefault="00B7704C" w:rsidP="00B7704C">
      <w:pPr>
        <w:spacing w:line="240" w:lineRule="auto"/>
        <w:ind w:left="720"/>
        <w:jc w:val="both"/>
        <w:rPr>
          <w:rFonts w:cstheme="minorHAnsi"/>
        </w:rPr>
      </w:pPr>
      <w:r w:rsidRPr="00B7704C">
        <w:rPr>
          <w:rFonts w:cstheme="minorHAnsi"/>
        </w:rPr>
        <w:t xml:space="preserve">Za siłę wyższą warunkującą zmianę umowy uważa się w szczególności takie zdarzenia jak: powódź, pożar i inne klęski żywiołowe, zamieszki, strajk, ataki terrorystyczne, działania wojenne, nagłe załamania atmosferyczne, nagłe przerwy w dostawie energii elektrycznej, wystąpienie licznych przypadków chorób zakaźnych, wymagających zamknięcia Placówki na czas wyznaczony przez Zamawiającego, promieniowanie lub skażenia. </w:t>
      </w:r>
    </w:p>
    <w:p w14:paraId="28D7CCA4" w14:textId="77777777" w:rsidR="00B7704C" w:rsidRPr="00B7704C" w:rsidRDefault="00B7704C" w:rsidP="00B7704C">
      <w:pPr>
        <w:spacing w:line="240" w:lineRule="auto"/>
        <w:ind w:left="720"/>
        <w:jc w:val="both"/>
        <w:rPr>
          <w:rFonts w:cstheme="minorHAnsi"/>
        </w:rPr>
      </w:pPr>
      <w:r w:rsidRPr="00B7704C">
        <w:rPr>
          <w:rFonts w:cstheme="minorHAnsi"/>
        </w:rPr>
        <w:t xml:space="preserve">2) zmiany powszechnie obowiązujących przepisów prawa w zakresie mającym wpływ na realizację przedmiotu zamówienia lub świadczenia stron, </w:t>
      </w:r>
    </w:p>
    <w:p w14:paraId="79D2721C" w14:textId="77777777" w:rsidR="00B7704C" w:rsidRPr="00B7704C" w:rsidRDefault="00B7704C" w:rsidP="00B7704C">
      <w:pPr>
        <w:spacing w:line="240" w:lineRule="auto"/>
        <w:ind w:left="720"/>
        <w:jc w:val="both"/>
        <w:rPr>
          <w:rFonts w:cstheme="minorHAnsi"/>
        </w:rPr>
      </w:pPr>
      <w:r w:rsidRPr="00B7704C">
        <w:rPr>
          <w:rFonts w:cstheme="minorHAnsi"/>
        </w:rPr>
        <w:t xml:space="preserve">3) gdy zaistnieje inna, niemożliwa do przewidzenia w momencie zawarcia umowy okoliczność prawna, ekonomiczna lub techniczna, za którą żadna ze stron nie ponosi odpowiedzialności, skutkująca brakiem możliwości należytego wykonania umowy. </w:t>
      </w:r>
    </w:p>
    <w:p w14:paraId="1885B0C5" w14:textId="7CBEE397" w:rsidR="006B2488" w:rsidRPr="00B7704C" w:rsidRDefault="00B7704C" w:rsidP="00B7704C">
      <w:pPr>
        <w:spacing w:after="30" w:line="240" w:lineRule="auto"/>
        <w:ind w:right="49"/>
        <w:jc w:val="both"/>
        <w:rPr>
          <w:rFonts w:cstheme="minorHAnsi"/>
        </w:rPr>
      </w:pPr>
      <w:r>
        <w:rPr>
          <w:rFonts w:eastAsia="Times New Roman" w:cstheme="minorHAnsi"/>
        </w:rPr>
        <w:t xml:space="preserve">5. </w:t>
      </w:r>
      <w:r w:rsidR="006B2488" w:rsidRPr="00B7704C">
        <w:rPr>
          <w:rFonts w:eastAsia="Times New Roman" w:cstheme="minorHAnsi"/>
        </w:rPr>
        <w:t xml:space="preserve">Z okoliczności stanowiących podstawę zmiany do umowy strony sporządzą pisemny protokół zawierający uzasadnienie faktyczne i prawne, podpisany przez obie strony oraz aneks do umowy, podpisany przez obie strony, pod rygorem nieważności takiego oświadczenia. </w:t>
      </w:r>
    </w:p>
    <w:p w14:paraId="5BDB3388" w14:textId="6BA09574" w:rsidR="006B2488" w:rsidRPr="00C47C6D" w:rsidRDefault="00B7704C" w:rsidP="00B7704C">
      <w:pPr>
        <w:spacing w:after="42" w:line="240" w:lineRule="auto"/>
        <w:ind w:right="49"/>
        <w:jc w:val="both"/>
        <w:rPr>
          <w:rFonts w:cstheme="minorHAnsi"/>
        </w:rPr>
      </w:pPr>
      <w:r>
        <w:rPr>
          <w:rFonts w:eastAsia="Times New Roman" w:cstheme="minorHAnsi"/>
        </w:rPr>
        <w:t>6.</w:t>
      </w:r>
      <w:r w:rsidR="006B2488" w:rsidRPr="00C47C6D">
        <w:rPr>
          <w:rFonts w:eastAsia="Times New Roman" w:cstheme="minorHAnsi"/>
        </w:rPr>
        <w:t xml:space="preserve">Każda zmiana warunków określonych w niniejszej umowie może nastąpić wyłącznie w formie pisemnej. Zmiana do umowy w sprawie zamówienia publicznego bez zachowania formy pisemnej jest dotknięta sankcją nieważności, a więc nie wywołuje skutków prawnych. </w:t>
      </w:r>
    </w:p>
    <w:p w14:paraId="0354CA91" w14:textId="77777777" w:rsidR="006B2488" w:rsidRPr="00C47C6D" w:rsidRDefault="006B2488" w:rsidP="006B2488">
      <w:pPr>
        <w:spacing w:after="0"/>
        <w:ind w:left="2883"/>
        <w:jc w:val="center"/>
        <w:rPr>
          <w:rFonts w:cstheme="minorHAnsi"/>
        </w:rPr>
      </w:pPr>
      <w:r w:rsidRPr="00C47C6D">
        <w:rPr>
          <w:rFonts w:eastAsia="Times New Roman" w:cstheme="minorHAnsi"/>
        </w:rPr>
        <w:t xml:space="preserve"> </w:t>
      </w:r>
      <w:r w:rsidRPr="00C47C6D">
        <w:rPr>
          <w:rFonts w:eastAsia="Times New Roman" w:cstheme="minorHAnsi"/>
        </w:rPr>
        <w:tab/>
        <w:t xml:space="preserve"> </w:t>
      </w:r>
    </w:p>
    <w:p w14:paraId="66EBCE34" w14:textId="6D7EB85E" w:rsidR="006B2488" w:rsidRPr="00A27983" w:rsidRDefault="006B2488" w:rsidP="006B2488">
      <w:pPr>
        <w:spacing w:after="65"/>
        <w:ind w:left="105" w:right="140" w:hanging="10"/>
        <w:jc w:val="center"/>
        <w:rPr>
          <w:rFonts w:cstheme="minorHAnsi"/>
          <w:b/>
          <w:bCs/>
        </w:rPr>
      </w:pPr>
      <w:r w:rsidRPr="00A27983">
        <w:rPr>
          <w:rFonts w:eastAsia="Times New Roman" w:cstheme="minorHAnsi"/>
          <w:b/>
          <w:bCs/>
        </w:rPr>
        <w:t>§ 1</w:t>
      </w:r>
      <w:r w:rsidR="00A27983" w:rsidRPr="00A27983">
        <w:rPr>
          <w:rFonts w:eastAsia="Times New Roman" w:cstheme="minorHAnsi"/>
          <w:b/>
          <w:bCs/>
        </w:rPr>
        <w:t>2</w:t>
      </w:r>
      <w:r w:rsidRPr="00A27983">
        <w:rPr>
          <w:rFonts w:eastAsia="Times New Roman" w:cstheme="minorHAnsi"/>
          <w:b/>
          <w:bCs/>
        </w:rPr>
        <w:t xml:space="preserve"> </w:t>
      </w:r>
    </w:p>
    <w:p w14:paraId="7F527D33" w14:textId="77777777" w:rsidR="006B2488" w:rsidRPr="00A27983" w:rsidRDefault="006B2488" w:rsidP="006B2488">
      <w:pPr>
        <w:pStyle w:val="Nagwek5"/>
        <w:ind w:left="334" w:right="371"/>
        <w:rPr>
          <w:rFonts w:asciiTheme="minorHAnsi" w:hAnsiTheme="minorHAnsi" w:cstheme="minorHAnsi"/>
          <w:b/>
          <w:bCs/>
          <w:color w:val="auto"/>
          <w:sz w:val="22"/>
        </w:rPr>
      </w:pPr>
      <w:r w:rsidRPr="00A27983">
        <w:rPr>
          <w:rFonts w:asciiTheme="minorHAnsi" w:hAnsiTheme="minorHAnsi" w:cstheme="minorHAnsi"/>
          <w:b/>
          <w:bCs/>
          <w:color w:val="auto"/>
          <w:sz w:val="22"/>
        </w:rPr>
        <w:lastRenderedPageBreak/>
        <w:t xml:space="preserve">POSTANOWIENIA KOŃCOWE </w:t>
      </w:r>
    </w:p>
    <w:p w14:paraId="1A9A1C58" w14:textId="0705E8FA" w:rsidR="006B2488" w:rsidRPr="00C47C6D" w:rsidRDefault="006B2488" w:rsidP="006B2488">
      <w:pPr>
        <w:spacing w:after="33" w:line="295" w:lineRule="auto"/>
        <w:ind w:left="9" w:right="49" w:hanging="10"/>
        <w:jc w:val="both"/>
        <w:rPr>
          <w:rFonts w:cstheme="minorHAnsi"/>
        </w:rPr>
      </w:pPr>
      <w:r w:rsidRPr="00C47C6D">
        <w:rPr>
          <w:rFonts w:eastAsia="Times New Roman" w:cstheme="minorHAnsi"/>
        </w:rPr>
        <w:t>Wykonawca oświadcza, że wypełnił obowiązki informacyjne przewidziane w art. 13 lub art. 14 RODO</w:t>
      </w:r>
      <w:r w:rsidR="006447BC">
        <w:rPr>
          <w:rFonts w:eastAsia="Times New Roman" w:cstheme="minorHAnsi"/>
          <w:vertAlign w:val="superscript"/>
        </w:rPr>
        <w:t xml:space="preserve"> </w:t>
      </w:r>
      <w:r w:rsidRPr="00C47C6D">
        <w:rPr>
          <w:rFonts w:eastAsia="Times New Roman" w:cstheme="minorHAnsi"/>
        </w:rPr>
        <w:t xml:space="preserve">wobec osób fizycznych, od których dane osobowe bezpośrednio lub pośrednio pozyskał w celu ubiegania się o udzielenie zamówienia publicznego w niniejszym postępowaniu. </w:t>
      </w:r>
    </w:p>
    <w:p w14:paraId="357625A0" w14:textId="77777777" w:rsidR="003D0BF5" w:rsidRPr="00C47C6D" w:rsidRDefault="003D0BF5" w:rsidP="006B2488">
      <w:pPr>
        <w:spacing w:after="63"/>
        <w:ind w:left="105" w:right="140" w:hanging="10"/>
        <w:jc w:val="center"/>
        <w:rPr>
          <w:rFonts w:eastAsia="Times New Roman" w:cstheme="minorHAnsi"/>
        </w:rPr>
      </w:pPr>
    </w:p>
    <w:p w14:paraId="253E178A" w14:textId="45278010" w:rsidR="006B2488" w:rsidRPr="00A27983" w:rsidRDefault="006B2488" w:rsidP="006B2488">
      <w:pPr>
        <w:spacing w:after="63"/>
        <w:ind w:left="105" w:right="140" w:hanging="10"/>
        <w:jc w:val="center"/>
        <w:rPr>
          <w:rFonts w:cstheme="minorHAnsi"/>
          <w:b/>
          <w:bCs/>
        </w:rPr>
      </w:pPr>
      <w:r w:rsidRPr="00A27983">
        <w:rPr>
          <w:rFonts w:eastAsia="Times New Roman" w:cstheme="minorHAnsi"/>
          <w:b/>
          <w:bCs/>
        </w:rPr>
        <w:t>§ 1</w:t>
      </w:r>
      <w:r w:rsidR="00A27983" w:rsidRPr="00A27983">
        <w:rPr>
          <w:rFonts w:eastAsia="Times New Roman" w:cstheme="minorHAnsi"/>
          <w:b/>
          <w:bCs/>
        </w:rPr>
        <w:t>3</w:t>
      </w:r>
      <w:r w:rsidRPr="00A27983">
        <w:rPr>
          <w:rFonts w:eastAsia="Times New Roman" w:cstheme="minorHAnsi"/>
          <w:b/>
          <w:bCs/>
        </w:rPr>
        <w:t xml:space="preserve"> </w:t>
      </w:r>
    </w:p>
    <w:p w14:paraId="5A19CC1E" w14:textId="77777777" w:rsidR="006B2488" w:rsidRPr="00C47C6D" w:rsidRDefault="006B2488" w:rsidP="006B2488">
      <w:pPr>
        <w:numPr>
          <w:ilvl w:val="0"/>
          <w:numId w:val="19"/>
        </w:numPr>
        <w:spacing w:after="30" w:line="295" w:lineRule="auto"/>
        <w:ind w:right="49" w:hanging="283"/>
        <w:jc w:val="both"/>
        <w:rPr>
          <w:rFonts w:cstheme="minorHAnsi"/>
        </w:rPr>
      </w:pPr>
      <w:r w:rsidRPr="00C47C6D">
        <w:rPr>
          <w:rFonts w:eastAsia="Times New Roman" w:cstheme="minorHAnsi"/>
        </w:rPr>
        <w:t>Umowa podlega prawu polskiemu. W sprawach wyraźnie nieuregulowanych Umową znajdują zastosowanie przepisy Kodeksu cywilnego (</w:t>
      </w:r>
      <w:proofErr w:type="spellStart"/>
      <w:r w:rsidRPr="00C47C6D">
        <w:rPr>
          <w:rFonts w:eastAsia="Times New Roman" w:cstheme="minorHAnsi"/>
        </w:rPr>
        <w:t>t.j</w:t>
      </w:r>
      <w:proofErr w:type="spellEnd"/>
      <w:r w:rsidRPr="00C47C6D">
        <w:rPr>
          <w:rFonts w:eastAsia="Times New Roman" w:cstheme="minorHAnsi"/>
        </w:rPr>
        <w:t xml:space="preserve">. Dz. U. z 2022 r., poz. 1360 z </w:t>
      </w:r>
      <w:proofErr w:type="spellStart"/>
      <w:r w:rsidRPr="00C47C6D">
        <w:rPr>
          <w:rFonts w:eastAsia="Times New Roman" w:cstheme="minorHAnsi"/>
        </w:rPr>
        <w:t>późn</w:t>
      </w:r>
      <w:proofErr w:type="spellEnd"/>
      <w:r w:rsidRPr="00C47C6D">
        <w:rPr>
          <w:rFonts w:eastAsia="Times New Roman" w:cstheme="minorHAnsi"/>
        </w:rPr>
        <w:t xml:space="preserve">. zm.), ustawy Prawo zamówień publicznych i innych właściwych ustaw. </w:t>
      </w:r>
    </w:p>
    <w:p w14:paraId="2AB88393" w14:textId="77777777" w:rsidR="006B2488" w:rsidRPr="00C47C6D" w:rsidRDefault="006B2488" w:rsidP="006B2488">
      <w:pPr>
        <w:numPr>
          <w:ilvl w:val="0"/>
          <w:numId w:val="19"/>
        </w:numPr>
        <w:spacing w:after="33" w:line="295" w:lineRule="auto"/>
        <w:ind w:right="49" w:hanging="283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Jeżeli jedno lub więcej postanowień niniejszej Umowy stanie się nieważne lub bezskuteczne, pozostaje to bez wpływu na ważność i skuteczność pozostałych postanowień Umowy. Strony wyrażają zgodę na podjęcie w dobrej wierze negocjacji w sprawie zmiany postanowienia, które zostanie uznane za nieważne lub bezskuteczne, w taki sposób, aby utrzymane zostały warunki Umowy. </w:t>
      </w:r>
    </w:p>
    <w:p w14:paraId="2350A49F" w14:textId="77777777" w:rsidR="006B2488" w:rsidRPr="00C47C6D" w:rsidRDefault="006B2488" w:rsidP="006B2488">
      <w:pPr>
        <w:numPr>
          <w:ilvl w:val="0"/>
          <w:numId w:val="19"/>
        </w:numPr>
        <w:spacing w:after="32" w:line="295" w:lineRule="auto"/>
        <w:ind w:right="49" w:hanging="283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Ewentualne spory mogące wyniknąć w związku z realizacją niniejszej umowy Strony będą rozstrzygać polubownie,  a jeśli nie będzie to możliwe rozstrzygać je będzie sąd powszechny właściwy dla siedziby Jednostki Zamawiającej. </w:t>
      </w:r>
    </w:p>
    <w:p w14:paraId="67C83370" w14:textId="77777777" w:rsidR="006B2488" w:rsidRPr="00C47C6D" w:rsidRDefault="006B2488" w:rsidP="006B2488">
      <w:pPr>
        <w:spacing w:after="65"/>
        <w:ind w:left="3"/>
        <w:jc w:val="center"/>
        <w:rPr>
          <w:rFonts w:cstheme="minorHAnsi"/>
        </w:rPr>
      </w:pPr>
      <w:r w:rsidRPr="00C47C6D">
        <w:rPr>
          <w:rFonts w:eastAsia="Times New Roman" w:cstheme="minorHAnsi"/>
        </w:rPr>
        <w:t xml:space="preserve"> </w:t>
      </w:r>
    </w:p>
    <w:p w14:paraId="066A3B10" w14:textId="29E34BF4" w:rsidR="006B2488" w:rsidRPr="00A27983" w:rsidRDefault="006B2488" w:rsidP="006B2488">
      <w:pPr>
        <w:spacing w:after="63"/>
        <w:ind w:left="105" w:right="140" w:hanging="10"/>
        <w:jc w:val="center"/>
        <w:rPr>
          <w:rFonts w:cstheme="minorHAnsi"/>
          <w:b/>
          <w:bCs/>
        </w:rPr>
      </w:pPr>
      <w:r w:rsidRPr="00A27983">
        <w:rPr>
          <w:rFonts w:eastAsia="Times New Roman" w:cstheme="minorHAnsi"/>
          <w:b/>
          <w:bCs/>
        </w:rPr>
        <w:t>§ 1</w:t>
      </w:r>
      <w:r w:rsidR="00A27983" w:rsidRPr="00A27983">
        <w:rPr>
          <w:rFonts w:eastAsia="Times New Roman" w:cstheme="minorHAnsi"/>
          <w:b/>
          <w:bCs/>
        </w:rPr>
        <w:t>4</w:t>
      </w:r>
      <w:r w:rsidRPr="00A27983">
        <w:rPr>
          <w:rFonts w:eastAsia="Times New Roman" w:cstheme="minorHAnsi"/>
          <w:b/>
          <w:bCs/>
        </w:rPr>
        <w:t xml:space="preserve"> </w:t>
      </w:r>
    </w:p>
    <w:p w14:paraId="34689374" w14:textId="77777777" w:rsidR="006B2488" w:rsidRPr="00C47C6D" w:rsidRDefault="006B2488" w:rsidP="006B2488">
      <w:pPr>
        <w:numPr>
          <w:ilvl w:val="0"/>
          <w:numId w:val="20"/>
        </w:numPr>
        <w:spacing w:after="35" w:line="295" w:lineRule="auto"/>
        <w:ind w:right="49" w:hanging="283"/>
        <w:jc w:val="both"/>
        <w:rPr>
          <w:rFonts w:cstheme="minorHAnsi"/>
        </w:rPr>
      </w:pPr>
      <w:r w:rsidRPr="00C47C6D">
        <w:rPr>
          <w:rFonts w:eastAsia="Times New Roman" w:cstheme="minorHAnsi"/>
        </w:rPr>
        <w:t xml:space="preserve">Umowę sporządzono w trzech jednobrzmiących egzemplarzach, jeden egzemplarz dla Wykonawca, a dwa egzemplarze  dla Jednostki Zamawiającej. </w:t>
      </w:r>
    </w:p>
    <w:p w14:paraId="59A07098" w14:textId="77777777" w:rsidR="002F76BB" w:rsidRDefault="002F76BB" w:rsidP="006B2488">
      <w:pPr>
        <w:jc w:val="center"/>
        <w:rPr>
          <w:rFonts w:cstheme="minorHAnsi"/>
        </w:rPr>
      </w:pPr>
    </w:p>
    <w:p w14:paraId="2CA6D3B1" w14:textId="77777777" w:rsidR="00B7704C" w:rsidRDefault="00B7704C" w:rsidP="006B2488">
      <w:pPr>
        <w:jc w:val="center"/>
        <w:rPr>
          <w:rFonts w:cstheme="minorHAnsi"/>
        </w:rPr>
      </w:pPr>
    </w:p>
    <w:p w14:paraId="718619BF" w14:textId="5E4BD34C" w:rsidR="00B7704C" w:rsidRPr="00B7704C" w:rsidRDefault="00B7704C" w:rsidP="006B2488">
      <w:pPr>
        <w:jc w:val="center"/>
        <w:rPr>
          <w:rFonts w:cstheme="minorHAnsi"/>
          <w:b/>
          <w:bCs/>
        </w:rPr>
      </w:pPr>
      <w:r w:rsidRPr="00B7704C">
        <w:rPr>
          <w:rFonts w:cstheme="minorHAnsi"/>
          <w:b/>
          <w:bCs/>
        </w:rPr>
        <w:t xml:space="preserve">Wykonawca </w:t>
      </w:r>
      <w:r w:rsidRPr="00B7704C">
        <w:rPr>
          <w:rFonts w:cstheme="minorHAnsi"/>
          <w:b/>
          <w:bCs/>
        </w:rPr>
        <w:tab/>
      </w:r>
      <w:r w:rsidRPr="00B7704C">
        <w:rPr>
          <w:rFonts w:cstheme="minorHAnsi"/>
          <w:b/>
          <w:bCs/>
        </w:rPr>
        <w:tab/>
        <w:t xml:space="preserve">                                                                                             Zamawiający</w:t>
      </w:r>
    </w:p>
    <w:sectPr w:rsidR="00B7704C" w:rsidRPr="00B77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1177B" w14:textId="77777777" w:rsidR="009057A7" w:rsidRDefault="009057A7" w:rsidP="006B2488">
      <w:pPr>
        <w:spacing w:after="0" w:line="240" w:lineRule="auto"/>
      </w:pPr>
      <w:r>
        <w:separator/>
      </w:r>
    </w:p>
  </w:endnote>
  <w:endnote w:type="continuationSeparator" w:id="0">
    <w:p w14:paraId="264AA618" w14:textId="77777777" w:rsidR="009057A7" w:rsidRDefault="009057A7" w:rsidP="006B2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5EDBB" w14:textId="77777777" w:rsidR="009057A7" w:rsidRDefault="009057A7" w:rsidP="006B2488">
      <w:pPr>
        <w:spacing w:after="0" w:line="240" w:lineRule="auto"/>
      </w:pPr>
      <w:r>
        <w:separator/>
      </w:r>
    </w:p>
  </w:footnote>
  <w:footnote w:type="continuationSeparator" w:id="0">
    <w:p w14:paraId="3029FD5D" w14:textId="77777777" w:rsidR="009057A7" w:rsidRDefault="009057A7" w:rsidP="006B2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D3281"/>
    <w:multiLevelType w:val="hybridMultilevel"/>
    <w:tmpl w:val="761482F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766C39"/>
    <w:multiLevelType w:val="hybridMultilevel"/>
    <w:tmpl w:val="4B5ECF38"/>
    <w:lvl w:ilvl="0" w:tplc="53D0D0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F8AA56">
      <w:start w:val="1"/>
      <w:numFmt w:val="lowerLetter"/>
      <w:lvlText w:val="%2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BD824A0">
      <w:start w:val="1"/>
      <w:numFmt w:val="decimal"/>
      <w:lvlRestart w:val="0"/>
      <w:lvlText w:val="%3)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DA2F9D8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A10F490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4EE80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3A6FADC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8FC5324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02555C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F5450C"/>
    <w:multiLevelType w:val="hybridMultilevel"/>
    <w:tmpl w:val="D400A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83F"/>
    <w:multiLevelType w:val="hybridMultilevel"/>
    <w:tmpl w:val="2974B624"/>
    <w:lvl w:ilvl="0" w:tplc="C83C35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104C3"/>
    <w:multiLevelType w:val="hybridMultilevel"/>
    <w:tmpl w:val="CECE4B10"/>
    <w:lvl w:ilvl="0" w:tplc="123E420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5F28D64">
      <w:start w:val="1"/>
      <w:numFmt w:val="bullet"/>
      <w:lvlText w:val="-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25E0E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BA41B2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7F480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BA067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C7651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ECA259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2745A9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247712"/>
    <w:multiLevelType w:val="hybridMultilevel"/>
    <w:tmpl w:val="7ECA78B8"/>
    <w:lvl w:ilvl="0" w:tplc="934A0F8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33091E0">
      <w:start w:val="1"/>
      <w:numFmt w:val="decimal"/>
      <w:lvlRestart w:val="0"/>
      <w:lvlText w:val="%2)"/>
      <w:lvlJc w:val="left"/>
      <w:pPr>
        <w:ind w:left="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B82B1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0C03BA6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8CEF8B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BD4C740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9A4ECA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FC24B18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F66553C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3047E6"/>
    <w:multiLevelType w:val="hybridMultilevel"/>
    <w:tmpl w:val="EF02E6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CF469A"/>
    <w:multiLevelType w:val="hybridMultilevel"/>
    <w:tmpl w:val="A1EC71C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6BF246C"/>
    <w:multiLevelType w:val="hybridMultilevel"/>
    <w:tmpl w:val="E4CC09B8"/>
    <w:lvl w:ilvl="0" w:tplc="C83C35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66F"/>
    <w:multiLevelType w:val="hybridMultilevel"/>
    <w:tmpl w:val="39AAB782"/>
    <w:lvl w:ilvl="0" w:tplc="81003BA8">
      <w:start w:val="1"/>
      <w:numFmt w:val="decimal"/>
      <w:lvlText w:val="%1."/>
      <w:lvlJc w:val="left"/>
      <w:pPr>
        <w:ind w:left="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FFFF00"/>
        <w:vertAlign w:val="baseline"/>
      </w:rPr>
    </w:lvl>
    <w:lvl w:ilvl="1" w:tplc="012EB4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FFFF00"/>
        <w:vertAlign w:val="baseline"/>
      </w:rPr>
    </w:lvl>
    <w:lvl w:ilvl="2" w:tplc="491872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FFFF00"/>
        <w:vertAlign w:val="baseline"/>
      </w:rPr>
    </w:lvl>
    <w:lvl w:ilvl="3" w:tplc="EB2A37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FFFF00"/>
        <w:vertAlign w:val="baseline"/>
      </w:rPr>
    </w:lvl>
    <w:lvl w:ilvl="4" w:tplc="7C1222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FFFF00"/>
        <w:vertAlign w:val="baseline"/>
      </w:rPr>
    </w:lvl>
    <w:lvl w:ilvl="5" w:tplc="2856D1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FFFF00"/>
        <w:vertAlign w:val="baseline"/>
      </w:rPr>
    </w:lvl>
    <w:lvl w:ilvl="6" w:tplc="2F066B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FFFF00"/>
        <w:vertAlign w:val="baseline"/>
      </w:rPr>
    </w:lvl>
    <w:lvl w:ilvl="7" w:tplc="11AAFD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FFFF00"/>
        <w:vertAlign w:val="baseline"/>
      </w:rPr>
    </w:lvl>
    <w:lvl w:ilvl="8" w:tplc="DC4879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10" w15:restartNumberingAfterBreak="0">
    <w:nsid w:val="291010FE"/>
    <w:multiLevelType w:val="hybridMultilevel"/>
    <w:tmpl w:val="4BA0A7C2"/>
    <w:lvl w:ilvl="0" w:tplc="45485BE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13CF6D2">
      <w:start w:val="1"/>
      <w:numFmt w:val="lowerLetter"/>
      <w:lvlText w:val="%2.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862FCE8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EF0632C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C94860E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3043164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2EA9756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640E2AE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4C0FCE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DC1712"/>
    <w:multiLevelType w:val="hybridMultilevel"/>
    <w:tmpl w:val="A4281CD4"/>
    <w:lvl w:ilvl="0" w:tplc="51208AD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1324A66">
      <w:start w:val="1"/>
      <w:numFmt w:val="decimal"/>
      <w:lvlText w:val="%2)"/>
      <w:lvlJc w:val="left"/>
      <w:pPr>
        <w:ind w:left="1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A4C333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10BCA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3663F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366009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6476F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FF2A17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A2961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F87642"/>
    <w:multiLevelType w:val="hybridMultilevel"/>
    <w:tmpl w:val="19DC698C"/>
    <w:lvl w:ilvl="0" w:tplc="7BA4E2B6">
      <w:start w:val="1"/>
      <w:numFmt w:val="decimal"/>
      <w:lvlText w:val="%1.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3AD4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782A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8CC78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962DB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7C62B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964A9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8B436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2FA2B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89D103A"/>
    <w:multiLevelType w:val="hybridMultilevel"/>
    <w:tmpl w:val="E06E8BD8"/>
    <w:lvl w:ilvl="0" w:tplc="928C9D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F119EE"/>
    <w:multiLevelType w:val="hybridMultilevel"/>
    <w:tmpl w:val="FA94CBB6"/>
    <w:lvl w:ilvl="0" w:tplc="7AF20C6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56B5F0">
      <w:start w:val="1"/>
      <w:numFmt w:val="bullet"/>
      <w:lvlText w:val="o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5C4958">
      <w:start w:val="1"/>
      <w:numFmt w:val="bullet"/>
      <w:lvlText w:val=""/>
      <w:lvlJc w:val="left"/>
      <w:pPr>
        <w:ind w:left="1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A5A709C">
      <w:start w:val="1"/>
      <w:numFmt w:val="bullet"/>
      <w:lvlText w:val="•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B4E7244">
      <w:start w:val="1"/>
      <w:numFmt w:val="bullet"/>
      <w:lvlText w:val="o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870F148">
      <w:start w:val="1"/>
      <w:numFmt w:val="bullet"/>
      <w:lvlText w:val="▪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E44B30">
      <w:start w:val="1"/>
      <w:numFmt w:val="bullet"/>
      <w:lvlText w:val="•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56A27FE">
      <w:start w:val="1"/>
      <w:numFmt w:val="bullet"/>
      <w:lvlText w:val="o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55C3612">
      <w:start w:val="1"/>
      <w:numFmt w:val="bullet"/>
      <w:lvlText w:val="▪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AD2061"/>
    <w:multiLevelType w:val="multilevel"/>
    <w:tmpl w:val="91FCF16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BBA0A0B"/>
    <w:multiLevelType w:val="hybridMultilevel"/>
    <w:tmpl w:val="D00632C8"/>
    <w:lvl w:ilvl="0" w:tplc="ACEC51B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7826C8A">
      <w:start w:val="1"/>
      <w:numFmt w:val="decimal"/>
      <w:lvlText w:val="%2)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13273F8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F5C6764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6B821F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5BE91F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688318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4B6739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5FCE1E6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624AB8"/>
    <w:multiLevelType w:val="hybridMultilevel"/>
    <w:tmpl w:val="6B1ED740"/>
    <w:lvl w:ilvl="0" w:tplc="55E83DA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DF89D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EDAE9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269F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A16DC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AFC03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5B4AC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502A5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8E6C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84055C"/>
    <w:multiLevelType w:val="hybridMultilevel"/>
    <w:tmpl w:val="7794CEB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1715753"/>
    <w:multiLevelType w:val="hybridMultilevel"/>
    <w:tmpl w:val="A2B69074"/>
    <w:lvl w:ilvl="0" w:tplc="50623EA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F18CC9A">
      <w:start w:val="1"/>
      <w:numFmt w:val="decimal"/>
      <w:lvlText w:val="%2)"/>
      <w:lvlJc w:val="left"/>
      <w:pPr>
        <w:ind w:left="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12B35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81886D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FDEB0F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82EABD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96C23B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6BE6AC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566778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9E927E5"/>
    <w:multiLevelType w:val="hybridMultilevel"/>
    <w:tmpl w:val="631EF7DA"/>
    <w:lvl w:ilvl="0" w:tplc="C83C35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F127B"/>
    <w:multiLevelType w:val="hybridMultilevel"/>
    <w:tmpl w:val="675A420C"/>
    <w:lvl w:ilvl="0" w:tplc="592EB58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33E4722">
      <w:start w:val="1"/>
      <w:numFmt w:val="bullet"/>
      <w:lvlText w:val="o"/>
      <w:lvlJc w:val="left"/>
      <w:pPr>
        <w:ind w:left="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0CC2AA">
      <w:start w:val="1"/>
      <w:numFmt w:val="bullet"/>
      <w:lvlText w:val=""/>
      <w:lvlJc w:val="left"/>
      <w:pPr>
        <w:ind w:left="1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B00AA12">
      <w:start w:val="1"/>
      <w:numFmt w:val="bullet"/>
      <w:lvlText w:val="•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DAC7018">
      <w:start w:val="1"/>
      <w:numFmt w:val="bullet"/>
      <w:lvlText w:val="o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7F46454">
      <w:start w:val="1"/>
      <w:numFmt w:val="bullet"/>
      <w:lvlText w:val="▪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0C22C3C">
      <w:start w:val="1"/>
      <w:numFmt w:val="bullet"/>
      <w:lvlText w:val="•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E8A9A5E">
      <w:start w:val="1"/>
      <w:numFmt w:val="bullet"/>
      <w:lvlText w:val="o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8EC6A0A">
      <w:start w:val="1"/>
      <w:numFmt w:val="bullet"/>
      <w:lvlText w:val="▪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E617FEA"/>
    <w:multiLevelType w:val="hybridMultilevel"/>
    <w:tmpl w:val="C610C9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842FC"/>
    <w:multiLevelType w:val="hybridMultilevel"/>
    <w:tmpl w:val="FE8A95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004CCB"/>
    <w:multiLevelType w:val="hybridMultilevel"/>
    <w:tmpl w:val="8CF62A5C"/>
    <w:lvl w:ilvl="0" w:tplc="5A22574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D56D9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7B2C8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A74D9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9D236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D90AA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A24E0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4ECFE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DF026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DB7435E"/>
    <w:multiLevelType w:val="hybridMultilevel"/>
    <w:tmpl w:val="7520E61E"/>
    <w:lvl w:ilvl="0" w:tplc="BF3A89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9167F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E52DB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856C4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A4E49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0E472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0AC6B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91C30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26457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E6B403B"/>
    <w:multiLevelType w:val="multilevel"/>
    <w:tmpl w:val="C49041AA"/>
    <w:lvl w:ilvl="0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0757675"/>
    <w:multiLevelType w:val="hybridMultilevel"/>
    <w:tmpl w:val="33525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AEA184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906C90"/>
    <w:multiLevelType w:val="hybridMultilevel"/>
    <w:tmpl w:val="5F56F388"/>
    <w:lvl w:ilvl="0" w:tplc="5CE8AC5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B64A83A">
      <w:start w:val="1"/>
      <w:numFmt w:val="decimal"/>
      <w:lvlText w:val="%2)"/>
      <w:lvlJc w:val="left"/>
      <w:pPr>
        <w:ind w:left="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1E70E2">
      <w:start w:val="1"/>
      <w:numFmt w:val="lowerLetter"/>
      <w:lvlText w:val="%3."/>
      <w:lvlJc w:val="left"/>
      <w:pPr>
        <w:ind w:left="1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060205A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5B6AC1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E10494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ACCEEB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DD0139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E72FEB6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436C75"/>
    <w:multiLevelType w:val="hybridMultilevel"/>
    <w:tmpl w:val="3D14863E"/>
    <w:lvl w:ilvl="0" w:tplc="88BABF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930362">
    <w:abstractNumId w:val="29"/>
  </w:num>
  <w:num w:numId="2" w16cid:durableId="605506074">
    <w:abstractNumId w:val="27"/>
  </w:num>
  <w:num w:numId="3" w16cid:durableId="1291741877">
    <w:abstractNumId w:val="22"/>
  </w:num>
  <w:num w:numId="4" w16cid:durableId="1671716262">
    <w:abstractNumId w:val="2"/>
  </w:num>
  <w:num w:numId="5" w16cid:durableId="1666977617">
    <w:abstractNumId w:val="28"/>
  </w:num>
  <w:num w:numId="6" w16cid:durableId="1064336985">
    <w:abstractNumId w:val="21"/>
  </w:num>
  <w:num w:numId="7" w16cid:durableId="1832407989">
    <w:abstractNumId w:val="14"/>
  </w:num>
  <w:num w:numId="8" w16cid:durableId="154419481">
    <w:abstractNumId w:val="16"/>
  </w:num>
  <w:num w:numId="9" w16cid:durableId="480118256">
    <w:abstractNumId w:val="9"/>
  </w:num>
  <w:num w:numId="10" w16cid:durableId="2099249469">
    <w:abstractNumId w:val="24"/>
  </w:num>
  <w:num w:numId="11" w16cid:durableId="770592491">
    <w:abstractNumId w:val="12"/>
  </w:num>
  <w:num w:numId="12" w16cid:durableId="1527718376">
    <w:abstractNumId w:val="25"/>
  </w:num>
  <w:num w:numId="13" w16cid:durableId="84034489">
    <w:abstractNumId w:val="26"/>
  </w:num>
  <w:num w:numId="14" w16cid:durableId="1582333796">
    <w:abstractNumId w:val="1"/>
  </w:num>
  <w:num w:numId="15" w16cid:durableId="2052260782">
    <w:abstractNumId w:val="19"/>
  </w:num>
  <w:num w:numId="16" w16cid:durableId="1701737129">
    <w:abstractNumId w:val="10"/>
  </w:num>
  <w:num w:numId="17" w16cid:durableId="380593817">
    <w:abstractNumId w:val="11"/>
  </w:num>
  <w:num w:numId="18" w16cid:durableId="1461536285">
    <w:abstractNumId w:val="5"/>
  </w:num>
  <w:num w:numId="19" w16cid:durableId="445347265">
    <w:abstractNumId w:val="17"/>
  </w:num>
  <w:num w:numId="20" w16cid:durableId="839075769">
    <w:abstractNumId w:val="4"/>
  </w:num>
  <w:num w:numId="21" w16cid:durableId="1643656958">
    <w:abstractNumId w:val="3"/>
  </w:num>
  <w:num w:numId="22" w16cid:durableId="1105659424">
    <w:abstractNumId w:val="8"/>
  </w:num>
  <w:num w:numId="23" w16cid:durableId="235408696">
    <w:abstractNumId w:val="20"/>
  </w:num>
  <w:num w:numId="24" w16cid:durableId="2077892718">
    <w:abstractNumId w:val="13"/>
  </w:num>
  <w:num w:numId="25" w16cid:durableId="20079707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0566720">
    <w:abstractNumId w:val="23"/>
  </w:num>
  <w:num w:numId="27" w16cid:durableId="730275017">
    <w:abstractNumId w:val="0"/>
  </w:num>
  <w:num w:numId="28" w16cid:durableId="733698171">
    <w:abstractNumId w:val="7"/>
  </w:num>
  <w:num w:numId="29" w16cid:durableId="683016603">
    <w:abstractNumId w:val="18"/>
  </w:num>
  <w:num w:numId="30" w16cid:durableId="2050033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CD"/>
    <w:rsid w:val="0004740A"/>
    <w:rsid w:val="00102112"/>
    <w:rsid w:val="00127B2B"/>
    <w:rsid w:val="001C0C24"/>
    <w:rsid w:val="001C273C"/>
    <w:rsid w:val="001D324B"/>
    <w:rsid w:val="001E565C"/>
    <w:rsid w:val="001E5EE4"/>
    <w:rsid w:val="00261102"/>
    <w:rsid w:val="002E32E6"/>
    <w:rsid w:val="002F76BB"/>
    <w:rsid w:val="00327936"/>
    <w:rsid w:val="003838CD"/>
    <w:rsid w:val="003D0BF5"/>
    <w:rsid w:val="00472AC1"/>
    <w:rsid w:val="004B522D"/>
    <w:rsid w:val="004C4518"/>
    <w:rsid w:val="00550EC8"/>
    <w:rsid w:val="0057358D"/>
    <w:rsid w:val="005D2CE8"/>
    <w:rsid w:val="005E05D2"/>
    <w:rsid w:val="006447BC"/>
    <w:rsid w:val="0066121C"/>
    <w:rsid w:val="00681976"/>
    <w:rsid w:val="006B2488"/>
    <w:rsid w:val="006F05EA"/>
    <w:rsid w:val="006F55DB"/>
    <w:rsid w:val="00701271"/>
    <w:rsid w:val="00725572"/>
    <w:rsid w:val="00726F99"/>
    <w:rsid w:val="007E7334"/>
    <w:rsid w:val="00815615"/>
    <w:rsid w:val="00826477"/>
    <w:rsid w:val="008A129A"/>
    <w:rsid w:val="008D2BBA"/>
    <w:rsid w:val="009057A7"/>
    <w:rsid w:val="009307DA"/>
    <w:rsid w:val="009A6BBE"/>
    <w:rsid w:val="00A27983"/>
    <w:rsid w:val="00B7704C"/>
    <w:rsid w:val="00BB06DF"/>
    <w:rsid w:val="00C03B64"/>
    <w:rsid w:val="00C067B5"/>
    <w:rsid w:val="00C47C6D"/>
    <w:rsid w:val="00C8265B"/>
    <w:rsid w:val="00CB2CCE"/>
    <w:rsid w:val="00CD7EFC"/>
    <w:rsid w:val="00D24EBA"/>
    <w:rsid w:val="00D32FDB"/>
    <w:rsid w:val="00DD4791"/>
    <w:rsid w:val="00E42A30"/>
    <w:rsid w:val="00E4735E"/>
    <w:rsid w:val="00E75037"/>
    <w:rsid w:val="00EC7C8F"/>
    <w:rsid w:val="00EE775D"/>
    <w:rsid w:val="00F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4434"/>
  <w15:chartTrackingRefBased/>
  <w15:docId w15:val="{221416F4-8B74-45B9-810A-9FB0EFD7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next w:val="Normalny"/>
    <w:link w:val="Nagwek4Znak"/>
    <w:uiPriority w:val="9"/>
    <w:unhideWhenUsed/>
    <w:qFormat/>
    <w:rsid w:val="006B2488"/>
    <w:pPr>
      <w:keepNext/>
      <w:keepLines/>
      <w:spacing w:after="64"/>
      <w:ind w:left="10" w:right="51" w:hanging="10"/>
      <w:jc w:val="center"/>
      <w:outlineLvl w:val="3"/>
    </w:pPr>
    <w:rPr>
      <w:rFonts w:ascii="Times New Roman" w:eastAsia="Times New Roman" w:hAnsi="Times New Roman" w:cs="Times New Roman"/>
      <w:color w:val="0000FF"/>
      <w:sz w:val="18"/>
      <w:lang w:eastAsia="pl-PL"/>
    </w:rPr>
  </w:style>
  <w:style w:type="paragraph" w:styleId="Nagwek5">
    <w:name w:val="heading 5"/>
    <w:next w:val="Normalny"/>
    <w:link w:val="Nagwek5Znak"/>
    <w:uiPriority w:val="9"/>
    <w:unhideWhenUsed/>
    <w:qFormat/>
    <w:rsid w:val="006B2488"/>
    <w:pPr>
      <w:keepNext/>
      <w:keepLines/>
      <w:spacing w:after="64"/>
      <w:ind w:left="10" w:right="51" w:hanging="10"/>
      <w:jc w:val="center"/>
      <w:outlineLvl w:val="4"/>
    </w:pPr>
    <w:rPr>
      <w:rFonts w:ascii="Times New Roman" w:eastAsia="Times New Roman" w:hAnsi="Times New Roman" w:cs="Times New Roman"/>
      <w:color w:val="0000FF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1,Preambuła,L1,Numerowanie,Wypunktowanie,BulletC,Wyliczanie,Obiekt,Akapit z listą31,Bullets,List Paragraph1,T_SZ_List Paragraph,Akapit z listą BS,WYPUNKTOWANIE Akapit z listą,List Paragraph2,List Paragraph"/>
    <w:basedOn w:val="Normalny"/>
    <w:link w:val="AkapitzlistZnak"/>
    <w:uiPriority w:val="34"/>
    <w:qFormat/>
    <w:rsid w:val="004B522D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6B2488"/>
    <w:rPr>
      <w:rFonts w:ascii="Times New Roman" w:eastAsia="Times New Roman" w:hAnsi="Times New Roman" w:cs="Times New Roman"/>
      <w:color w:val="0000FF"/>
      <w:sz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B2488"/>
    <w:rPr>
      <w:rFonts w:ascii="Times New Roman" w:eastAsia="Times New Roman" w:hAnsi="Times New Roman" w:cs="Times New Roman"/>
      <w:color w:val="0000FF"/>
      <w:sz w:val="18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B2488"/>
    <w:pPr>
      <w:spacing w:after="0" w:line="293" w:lineRule="auto"/>
      <w:ind w:left="155" w:hanging="71"/>
    </w:pPr>
    <w:rPr>
      <w:rFonts w:ascii="Times New Roman" w:eastAsia="Times New Roman" w:hAnsi="Times New Roman" w:cs="Times New Roman"/>
      <w:color w:val="000000"/>
      <w:sz w:val="14"/>
      <w:lang w:eastAsia="pl-PL"/>
    </w:rPr>
  </w:style>
  <w:style w:type="character" w:customStyle="1" w:styleId="footnotedescriptionChar">
    <w:name w:val="footnote description Char"/>
    <w:link w:val="footnotedescription"/>
    <w:rsid w:val="006B2488"/>
    <w:rPr>
      <w:rFonts w:ascii="Times New Roman" w:eastAsia="Times New Roman" w:hAnsi="Times New Roman" w:cs="Times New Roman"/>
      <w:color w:val="000000"/>
      <w:sz w:val="14"/>
      <w:lang w:eastAsia="pl-PL"/>
    </w:rPr>
  </w:style>
  <w:style w:type="character" w:customStyle="1" w:styleId="footnotemark">
    <w:name w:val="footnote mark"/>
    <w:hidden/>
    <w:rsid w:val="006B2488"/>
    <w:rPr>
      <w:rFonts w:ascii="Times New Roman" w:eastAsia="Times New Roman" w:hAnsi="Times New Roman" w:cs="Times New Roman"/>
      <w:color w:val="000000"/>
      <w:sz w:val="14"/>
      <w:vertAlign w:val="superscript"/>
    </w:rPr>
  </w:style>
  <w:style w:type="character" w:customStyle="1" w:styleId="Teksttreci2">
    <w:name w:val="Tekst treści (2)_"/>
    <w:basedOn w:val="Domylnaczcionkaakapitu"/>
    <w:rsid w:val="00102112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0">
    <w:name w:val="Tekst treści (2)"/>
    <w:basedOn w:val="Teksttreci2"/>
    <w:rsid w:val="0010211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paragraph" w:styleId="Tekstpodstawowy">
    <w:name w:val="Body Text"/>
    <w:basedOn w:val="Normalny"/>
    <w:link w:val="TekstpodstawowyZnak"/>
    <w:rsid w:val="00B7704C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7704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kapitzlistZnak">
    <w:name w:val="Akapit z listą Znak"/>
    <w:aliases w:val="normalny tekst Znak,Akapit z listą1 Znak,Preambuła Znak,L1 Znak,Numerowanie Znak,Wypunktowanie Znak,BulletC Znak,Wyliczanie Znak,Obiekt Znak,Akapit z listą31 Znak,Bullets Znak,List Paragraph1 Znak,T_SZ_List Paragraph Znak"/>
    <w:link w:val="Akapitzlist"/>
    <w:uiPriority w:val="34"/>
    <w:qFormat/>
    <w:locked/>
    <w:rsid w:val="00B7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2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5037</Words>
  <Characters>30227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slinek</dc:creator>
  <cp:keywords/>
  <dc:description/>
  <cp:lastModifiedBy>ozimekn37@outlook.com</cp:lastModifiedBy>
  <cp:revision>4</cp:revision>
  <dcterms:created xsi:type="dcterms:W3CDTF">2024-12-18T18:29:00Z</dcterms:created>
  <dcterms:modified xsi:type="dcterms:W3CDTF">2024-12-18T18:43:00Z</dcterms:modified>
</cp:coreProperties>
</file>