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D0D3EE" w14:textId="21CC3A30" w:rsidR="00153B75" w:rsidRDefault="001875D6" w:rsidP="00165DA2">
      <w:pPr>
        <w:spacing w:after="0" w:line="259" w:lineRule="auto"/>
        <w:ind w:left="0" w:right="7597" w:firstLine="0"/>
        <w:jc w:val="left"/>
      </w:pPr>
      <w:r>
        <w:rPr>
          <w:b/>
        </w:rPr>
        <w:t xml:space="preserve"> </w:t>
      </w:r>
      <w:r>
        <w:rPr>
          <w:b/>
          <w:i/>
          <w:color w:val="0070C0"/>
        </w:rPr>
        <w:t xml:space="preserve"> </w:t>
      </w:r>
    </w:p>
    <w:p w14:paraId="4EAC683E" w14:textId="1038B741" w:rsidR="00F11FB6" w:rsidRPr="00F11FB6" w:rsidRDefault="00F11FB6" w:rsidP="00F11FB6">
      <w:pPr>
        <w:spacing w:after="160" w:line="259" w:lineRule="auto"/>
        <w:ind w:left="0" w:right="0" w:firstLine="0"/>
        <w:jc w:val="center"/>
        <w:rPr>
          <w:rFonts w:ascii="Calibri" w:eastAsia="Calibri" w:hAnsi="Calibri" w:cs="Times New Roman"/>
          <w:b/>
          <w:color w:val="auto"/>
          <w:sz w:val="40"/>
          <w:szCs w:val="40"/>
          <w:lang w:eastAsia="en-US"/>
        </w:rPr>
      </w:pPr>
      <w:r w:rsidRPr="00F11FB6">
        <w:rPr>
          <w:rFonts w:ascii="Calibri" w:eastAsia="Calibri" w:hAnsi="Calibri" w:cs="Times New Roman"/>
          <w:b/>
          <w:color w:val="auto"/>
          <w:sz w:val="40"/>
          <w:szCs w:val="40"/>
          <w:lang w:eastAsia="en-US"/>
        </w:rPr>
        <w:t>SPECYFIKACJA WARUNKÓW ZAMÓWIENIA</w:t>
      </w:r>
    </w:p>
    <w:p w14:paraId="4727EE4F"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61EE3A18"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r w:rsidRPr="00F11FB6">
        <w:rPr>
          <w:rFonts w:ascii="Calibri" w:eastAsia="Calibri" w:hAnsi="Calibri" w:cs="Times New Roman"/>
          <w:color w:val="auto"/>
          <w:sz w:val="22"/>
          <w:lang w:eastAsia="en-US"/>
        </w:rPr>
        <w:t>w postępowaniu o udzielenie zamówienia publicznego na:</w:t>
      </w:r>
    </w:p>
    <w:p w14:paraId="0B378C0E" w14:textId="7F84C344" w:rsid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6D04A6B0" w14:textId="7BC0B8C6" w:rsidR="00F11FB6" w:rsidRPr="00623A2F" w:rsidRDefault="00F11FB6" w:rsidP="003578CC">
      <w:pPr>
        <w:spacing w:after="160" w:line="360" w:lineRule="auto"/>
        <w:ind w:left="0" w:right="0" w:firstLine="0"/>
        <w:jc w:val="center"/>
        <w:rPr>
          <w:rFonts w:asciiTheme="minorHAnsi" w:eastAsia="Calibri" w:hAnsiTheme="minorHAnsi" w:cstheme="minorHAnsi"/>
          <w:b/>
          <w:bCs/>
          <w:color w:val="auto"/>
          <w:sz w:val="22"/>
          <w:lang w:eastAsia="en-US"/>
        </w:rPr>
      </w:pPr>
      <w:r w:rsidRPr="00F11FB6">
        <w:rPr>
          <w:rFonts w:ascii="Calibri" w:eastAsia="Calibri" w:hAnsi="Calibri" w:cs="Times New Roman"/>
          <w:b/>
          <w:color w:val="auto"/>
          <w:sz w:val="22"/>
          <w:lang w:eastAsia="en-US"/>
        </w:rPr>
        <w:t>„</w:t>
      </w:r>
      <w:bookmarkStart w:id="0" w:name="_Hlk183940027"/>
      <w:r w:rsidR="006967FE">
        <w:rPr>
          <w:rFonts w:ascii="Calibri" w:eastAsia="Calibri" w:hAnsi="Calibri" w:cs="Times New Roman"/>
          <w:b/>
          <w:color w:val="auto"/>
          <w:sz w:val="22"/>
          <w:lang w:eastAsia="en-US"/>
        </w:rPr>
        <w:t xml:space="preserve">Dostawa </w:t>
      </w:r>
      <w:r w:rsidR="00194D8C">
        <w:rPr>
          <w:rFonts w:asciiTheme="minorHAnsi" w:eastAsia="Calibri" w:hAnsiTheme="minorHAnsi" w:cstheme="minorHAnsi"/>
          <w:b/>
          <w:bCs/>
          <w:color w:val="auto"/>
          <w:sz w:val="22"/>
          <w:lang w:eastAsia="en-US"/>
        </w:rPr>
        <w:t xml:space="preserve">specjalistycznego sprzętu </w:t>
      </w:r>
      <w:r w:rsidR="00A112E2">
        <w:rPr>
          <w:rFonts w:asciiTheme="minorHAnsi" w:eastAsia="Calibri" w:hAnsiTheme="minorHAnsi" w:cstheme="minorHAnsi"/>
          <w:b/>
          <w:bCs/>
          <w:color w:val="auto"/>
          <w:sz w:val="22"/>
          <w:lang w:eastAsia="en-US"/>
        </w:rPr>
        <w:t>poszukiwawczo - ratowniczego</w:t>
      </w:r>
      <w:r w:rsidR="00194D8C">
        <w:rPr>
          <w:rFonts w:asciiTheme="minorHAnsi" w:eastAsia="Calibri" w:hAnsiTheme="minorHAnsi" w:cstheme="minorHAnsi"/>
          <w:b/>
          <w:bCs/>
          <w:color w:val="auto"/>
          <w:sz w:val="22"/>
          <w:lang w:eastAsia="en-US"/>
        </w:rPr>
        <w:t xml:space="preserve"> </w:t>
      </w:r>
      <w:r w:rsidR="006967FE" w:rsidRPr="006967FE">
        <w:rPr>
          <w:rFonts w:asciiTheme="minorHAnsi" w:eastAsia="Calibri" w:hAnsiTheme="minorHAnsi" w:cstheme="minorHAnsi"/>
          <w:b/>
          <w:bCs/>
          <w:color w:val="auto"/>
          <w:sz w:val="22"/>
          <w:lang w:eastAsia="en-US"/>
        </w:rPr>
        <w:t xml:space="preserve">dla OSP Perlejewo </w:t>
      </w:r>
      <w:r w:rsidR="00273913">
        <w:rPr>
          <w:rFonts w:asciiTheme="minorHAnsi" w:eastAsia="Calibri" w:hAnsiTheme="minorHAnsi" w:cstheme="minorHAnsi"/>
          <w:b/>
          <w:bCs/>
          <w:color w:val="auto"/>
          <w:sz w:val="22"/>
          <w:lang w:eastAsia="en-US"/>
        </w:rPr>
        <w:t xml:space="preserve">                               </w:t>
      </w:r>
      <w:r w:rsidR="006967FE" w:rsidRPr="006967FE">
        <w:rPr>
          <w:rFonts w:asciiTheme="minorHAnsi" w:eastAsia="Calibri" w:hAnsiTheme="minorHAnsi" w:cstheme="minorHAnsi"/>
          <w:b/>
          <w:bCs/>
          <w:color w:val="auto"/>
          <w:sz w:val="22"/>
          <w:lang w:eastAsia="en-US"/>
        </w:rPr>
        <w:t>i OSP Twarogi Lackie</w:t>
      </w:r>
      <w:bookmarkEnd w:id="0"/>
      <w:r w:rsidRPr="00F23D8E">
        <w:rPr>
          <w:rFonts w:asciiTheme="minorHAnsi" w:eastAsia="Calibri" w:hAnsiTheme="minorHAnsi" w:cstheme="minorHAnsi"/>
          <w:b/>
          <w:bCs/>
          <w:color w:val="auto"/>
          <w:sz w:val="22"/>
        </w:rPr>
        <w:t>”</w:t>
      </w:r>
    </w:p>
    <w:p w14:paraId="667B9137" w14:textId="4D681ECF"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r w:rsidRPr="00F11FB6">
        <w:rPr>
          <w:rFonts w:ascii="Calibri" w:eastAsia="Calibri" w:hAnsi="Calibri" w:cs="Times New Roman"/>
          <w:color w:val="auto"/>
          <w:sz w:val="22"/>
          <w:lang w:eastAsia="en-US"/>
        </w:rPr>
        <w:t xml:space="preserve">(Znak postępowania: </w:t>
      </w:r>
      <w:r w:rsidR="00082310" w:rsidRPr="00BB1432">
        <w:rPr>
          <w:rFonts w:ascii="Calibri" w:eastAsia="Calibri" w:hAnsi="Calibri" w:cs="Times New Roman"/>
          <w:b/>
          <w:color w:val="auto"/>
          <w:sz w:val="22"/>
          <w:lang w:eastAsia="en-US"/>
        </w:rPr>
        <w:t>GP.271.1.</w:t>
      </w:r>
      <w:r w:rsidR="006967FE">
        <w:rPr>
          <w:rFonts w:ascii="Calibri" w:eastAsia="Calibri" w:hAnsi="Calibri" w:cs="Times New Roman"/>
          <w:b/>
          <w:color w:val="auto"/>
          <w:sz w:val="22"/>
          <w:lang w:eastAsia="en-US"/>
        </w:rPr>
        <w:t>2</w:t>
      </w:r>
      <w:r w:rsidR="00194D8C">
        <w:rPr>
          <w:rFonts w:ascii="Calibri" w:eastAsia="Calibri" w:hAnsi="Calibri" w:cs="Times New Roman"/>
          <w:b/>
          <w:color w:val="auto"/>
          <w:sz w:val="22"/>
          <w:lang w:eastAsia="en-US"/>
        </w:rPr>
        <w:t>2</w:t>
      </w:r>
      <w:r w:rsidR="004E2F9E" w:rsidRPr="00BB1432">
        <w:rPr>
          <w:rFonts w:ascii="Calibri" w:eastAsia="Calibri" w:hAnsi="Calibri" w:cs="Times New Roman"/>
          <w:b/>
          <w:color w:val="auto"/>
          <w:sz w:val="22"/>
          <w:lang w:eastAsia="en-US"/>
        </w:rPr>
        <w:t>.202</w:t>
      </w:r>
      <w:r w:rsidR="008D432F">
        <w:rPr>
          <w:rFonts w:ascii="Calibri" w:eastAsia="Calibri" w:hAnsi="Calibri" w:cs="Times New Roman"/>
          <w:b/>
          <w:color w:val="auto"/>
          <w:sz w:val="22"/>
          <w:lang w:eastAsia="en-US"/>
        </w:rPr>
        <w:t>4</w:t>
      </w:r>
      <w:r w:rsidRPr="00F11FB6">
        <w:rPr>
          <w:rFonts w:ascii="Calibri" w:eastAsia="Calibri" w:hAnsi="Calibri" w:cs="Times New Roman"/>
          <w:color w:val="auto"/>
          <w:sz w:val="22"/>
          <w:lang w:eastAsia="en-US"/>
        </w:rPr>
        <w:t>)</w:t>
      </w:r>
    </w:p>
    <w:p w14:paraId="2D7EDEBF"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77341136"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23853DEE"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704A57A2" w14:textId="76555DE7" w:rsidR="00860BED" w:rsidRDefault="00C33318" w:rsidP="00A043B2">
      <w:pPr>
        <w:spacing w:after="160" w:line="259" w:lineRule="auto"/>
        <w:ind w:left="0" w:right="0" w:firstLine="0"/>
        <w:jc w:val="center"/>
        <w:rPr>
          <w:rFonts w:ascii="Calibri" w:eastAsia="Calibri" w:hAnsi="Calibri" w:cs="Times New Roman"/>
          <w:color w:val="auto"/>
          <w:sz w:val="22"/>
          <w:lang w:eastAsia="en-US"/>
        </w:rPr>
      </w:pPr>
      <w:r w:rsidRPr="003842A3">
        <w:rPr>
          <w:rFonts w:ascii="Calibri" w:eastAsia="Calibri" w:hAnsi="Calibri" w:cs="Times New Roman"/>
          <w:color w:val="auto"/>
          <w:sz w:val="22"/>
          <w:lang w:eastAsia="en-US"/>
        </w:rPr>
        <w:t xml:space="preserve">ZATWIERDZAM </w:t>
      </w:r>
      <w:r w:rsidR="00860BED" w:rsidRPr="003842A3">
        <w:rPr>
          <w:rFonts w:ascii="Calibri" w:eastAsia="Calibri" w:hAnsi="Calibri" w:cs="Times New Roman"/>
          <w:color w:val="auto"/>
          <w:sz w:val="22"/>
          <w:lang w:eastAsia="en-US"/>
        </w:rPr>
        <w:t>Wójt Gminy Perlejewo  – Jakub Krzysztof Wierzbicki</w:t>
      </w:r>
    </w:p>
    <w:p w14:paraId="402ED717" w14:textId="5FFE5BF4" w:rsidR="00A043B2" w:rsidRDefault="00A043B2" w:rsidP="00A043B2">
      <w:pPr>
        <w:spacing w:after="160" w:line="259" w:lineRule="auto"/>
        <w:ind w:left="0" w:right="0" w:firstLine="0"/>
        <w:jc w:val="center"/>
        <w:rPr>
          <w:rFonts w:ascii="Calibri" w:eastAsia="Calibri" w:hAnsi="Calibri" w:cs="Times New Roman"/>
          <w:color w:val="auto"/>
          <w:sz w:val="22"/>
          <w:lang w:eastAsia="en-US"/>
        </w:rPr>
      </w:pPr>
    </w:p>
    <w:p w14:paraId="3C1A8E3C" w14:textId="77777777" w:rsidR="00A043B2" w:rsidRPr="00A043B2" w:rsidRDefault="00A043B2" w:rsidP="00A043B2">
      <w:pPr>
        <w:spacing w:after="160" w:line="259" w:lineRule="auto"/>
        <w:ind w:left="0" w:right="0" w:firstLine="0"/>
        <w:jc w:val="center"/>
        <w:rPr>
          <w:rFonts w:ascii="Calibri" w:eastAsia="Calibri" w:hAnsi="Calibri" w:cs="Times New Roman"/>
          <w:color w:val="auto"/>
          <w:sz w:val="22"/>
          <w:lang w:eastAsia="en-US"/>
        </w:rPr>
      </w:pPr>
    </w:p>
    <w:p w14:paraId="33B790C0" w14:textId="77777777" w:rsidR="00A043B2" w:rsidRPr="00A043B2" w:rsidRDefault="00A043B2" w:rsidP="00A043B2">
      <w:pPr>
        <w:spacing w:after="160" w:line="259" w:lineRule="auto"/>
        <w:ind w:left="0" w:right="0" w:firstLine="0"/>
        <w:jc w:val="center"/>
        <w:rPr>
          <w:rFonts w:ascii="Calibri" w:eastAsia="Calibri" w:hAnsi="Calibri" w:cs="Times New Roman"/>
          <w:color w:val="auto"/>
          <w:sz w:val="22"/>
          <w:lang w:eastAsia="en-US"/>
        </w:rPr>
      </w:pPr>
      <w:r w:rsidRPr="00A043B2">
        <w:rPr>
          <w:rFonts w:ascii="Calibri" w:eastAsia="Calibri" w:hAnsi="Calibri" w:cs="Times New Roman"/>
          <w:color w:val="auto"/>
          <w:sz w:val="22"/>
          <w:lang w:eastAsia="en-US"/>
        </w:rPr>
        <w:t>(podpis Kierownika Zamawiającego)</w:t>
      </w:r>
    </w:p>
    <w:p w14:paraId="2438F789" w14:textId="3012F2DA" w:rsidR="00A043B2" w:rsidRPr="00A043B2" w:rsidRDefault="004E2F9E" w:rsidP="00A043B2">
      <w:pPr>
        <w:spacing w:after="160" w:line="259" w:lineRule="auto"/>
        <w:ind w:left="0" w:right="0" w:firstLine="0"/>
        <w:jc w:val="center"/>
        <w:rPr>
          <w:rFonts w:ascii="Calibri" w:eastAsia="Calibri" w:hAnsi="Calibri" w:cs="Times New Roman"/>
          <w:color w:val="auto"/>
          <w:sz w:val="22"/>
          <w:lang w:eastAsia="en-US"/>
        </w:rPr>
      </w:pPr>
      <w:r>
        <w:rPr>
          <w:rFonts w:ascii="Calibri" w:eastAsia="Calibri" w:hAnsi="Calibri" w:cs="Times New Roman"/>
          <w:color w:val="auto"/>
          <w:sz w:val="22"/>
          <w:lang w:eastAsia="en-US"/>
        </w:rPr>
        <w:t>Perlejewo</w:t>
      </w:r>
      <w:r w:rsidR="00A043B2" w:rsidRPr="00A043B2">
        <w:rPr>
          <w:rFonts w:ascii="Calibri" w:eastAsia="Calibri" w:hAnsi="Calibri" w:cs="Times New Roman"/>
          <w:color w:val="auto"/>
          <w:sz w:val="22"/>
          <w:lang w:eastAsia="en-US"/>
        </w:rPr>
        <w:t xml:space="preserve">, </w:t>
      </w:r>
      <w:r w:rsidR="00A043B2" w:rsidRPr="00C00B99">
        <w:rPr>
          <w:rFonts w:ascii="Calibri" w:eastAsia="Calibri" w:hAnsi="Calibri" w:cs="Times New Roman"/>
          <w:color w:val="auto"/>
          <w:sz w:val="22"/>
          <w:lang w:eastAsia="en-US"/>
        </w:rPr>
        <w:t xml:space="preserve">dnia </w:t>
      </w:r>
      <w:r w:rsidR="00194D8C">
        <w:rPr>
          <w:rFonts w:ascii="Calibri" w:eastAsia="Calibri" w:hAnsi="Calibri" w:cs="Times New Roman"/>
          <w:color w:val="auto"/>
          <w:sz w:val="22"/>
          <w:lang w:eastAsia="en-US"/>
        </w:rPr>
        <w:t>13</w:t>
      </w:r>
      <w:r w:rsidR="00F6409B">
        <w:rPr>
          <w:rFonts w:ascii="Calibri" w:eastAsia="Calibri" w:hAnsi="Calibri" w:cs="Times New Roman"/>
          <w:color w:val="auto"/>
          <w:sz w:val="22"/>
          <w:lang w:eastAsia="en-US"/>
        </w:rPr>
        <w:t xml:space="preserve"> grudnia</w:t>
      </w:r>
      <w:r w:rsidR="00E619CA">
        <w:rPr>
          <w:rFonts w:ascii="Calibri" w:eastAsia="Calibri" w:hAnsi="Calibri" w:cs="Times New Roman"/>
          <w:color w:val="auto"/>
          <w:sz w:val="22"/>
          <w:lang w:eastAsia="en-US"/>
        </w:rPr>
        <w:t xml:space="preserve"> 202</w:t>
      </w:r>
      <w:r w:rsidR="00422C4A">
        <w:rPr>
          <w:rFonts w:ascii="Calibri" w:eastAsia="Calibri" w:hAnsi="Calibri" w:cs="Times New Roman"/>
          <w:color w:val="auto"/>
          <w:sz w:val="22"/>
          <w:lang w:eastAsia="en-US"/>
        </w:rPr>
        <w:t>4</w:t>
      </w:r>
      <w:r w:rsidR="00A043B2" w:rsidRPr="00A043B2">
        <w:rPr>
          <w:rFonts w:ascii="Calibri" w:eastAsia="Calibri" w:hAnsi="Calibri" w:cs="Times New Roman"/>
          <w:color w:val="auto"/>
          <w:sz w:val="22"/>
          <w:lang w:eastAsia="en-US"/>
        </w:rPr>
        <w:t xml:space="preserve"> r.</w:t>
      </w:r>
    </w:p>
    <w:p w14:paraId="757B3AEF" w14:textId="0A1E8E6C"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1390E67A"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0015DF37"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6220F5F4"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25887B98" w14:textId="77777777" w:rsid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4186C5D8" w14:textId="77777777" w:rsidR="00C33318" w:rsidRDefault="00C33318" w:rsidP="00F11FB6">
      <w:pPr>
        <w:spacing w:after="160" w:line="259" w:lineRule="auto"/>
        <w:ind w:left="0" w:right="0" w:firstLine="0"/>
        <w:jc w:val="center"/>
        <w:rPr>
          <w:rFonts w:ascii="Calibri" w:eastAsia="Calibri" w:hAnsi="Calibri" w:cs="Times New Roman"/>
          <w:color w:val="auto"/>
          <w:sz w:val="22"/>
          <w:lang w:eastAsia="en-US"/>
        </w:rPr>
      </w:pPr>
    </w:p>
    <w:p w14:paraId="1C37A2F9" w14:textId="77777777" w:rsidR="00C33318" w:rsidRPr="00F11FB6" w:rsidRDefault="00C33318" w:rsidP="00F11FB6">
      <w:pPr>
        <w:spacing w:after="160" w:line="259" w:lineRule="auto"/>
        <w:ind w:left="0" w:right="0" w:firstLine="0"/>
        <w:jc w:val="center"/>
        <w:rPr>
          <w:rFonts w:ascii="Calibri" w:eastAsia="Calibri" w:hAnsi="Calibri" w:cs="Times New Roman"/>
          <w:color w:val="auto"/>
          <w:sz w:val="22"/>
          <w:lang w:eastAsia="en-US"/>
        </w:rPr>
      </w:pPr>
    </w:p>
    <w:p w14:paraId="7FFA312F"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3C3DD667" w14:textId="77777777" w:rsid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1B6A4E4D" w14:textId="77777777" w:rsidR="00C33318" w:rsidRDefault="00C33318" w:rsidP="00F11FB6">
      <w:pPr>
        <w:spacing w:after="160" w:line="259" w:lineRule="auto"/>
        <w:ind w:left="0" w:right="0" w:firstLine="0"/>
        <w:jc w:val="center"/>
        <w:rPr>
          <w:rFonts w:ascii="Calibri" w:eastAsia="Calibri" w:hAnsi="Calibri" w:cs="Times New Roman"/>
          <w:color w:val="auto"/>
          <w:sz w:val="22"/>
          <w:lang w:eastAsia="en-US"/>
        </w:rPr>
      </w:pPr>
    </w:p>
    <w:p w14:paraId="29871D5C" w14:textId="77777777" w:rsidR="00396139" w:rsidRDefault="00396139" w:rsidP="00F11FB6">
      <w:pPr>
        <w:spacing w:after="160" w:line="259" w:lineRule="auto"/>
        <w:ind w:left="0" w:right="0" w:firstLine="0"/>
        <w:jc w:val="center"/>
        <w:rPr>
          <w:rFonts w:ascii="Calibri" w:eastAsia="Calibri" w:hAnsi="Calibri" w:cs="Times New Roman"/>
          <w:color w:val="auto"/>
          <w:sz w:val="22"/>
          <w:lang w:eastAsia="en-US"/>
        </w:rPr>
      </w:pPr>
    </w:p>
    <w:p w14:paraId="462E3018" w14:textId="04E27177" w:rsid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12F171A4" w14:textId="77777777" w:rsidR="00C33318" w:rsidRDefault="00C33318" w:rsidP="00F11FB6">
      <w:pPr>
        <w:spacing w:after="160" w:line="259" w:lineRule="auto"/>
        <w:ind w:left="0" w:right="0" w:firstLine="0"/>
        <w:jc w:val="center"/>
        <w:rPr>
          <w:rFonts w:ascii="Calibri" w:eastAsia="Calibri" w:hAnsi="Calibri" w:cs="Times New Roman"/>
          <w:color w:val="auto"/>
          <w:sz w:val="22"/>
          <w:lang w:eastAsia="en-US"/>
        </w:rPr>
      </w:pPr>
    </w:p>
    <w:p w14:paraId="76B7901D" w14:textId="77777777" w:rsidR="003842A3" w:rsidRDefault="003842A3" w:rsidP="00F11FB6">
      <w:pPr>
        <w:spacing w:after="160" w:line="259" w:lineRule="auto"/>
        <w:ind w:left="0" w:right="0" w:firstLine="0"/>
        <w:jc w:val="center"/>
        <w:rPr>
          <w:rFonts w:ascii="Calibri" w:eastAsia="Calibri" w:hAnsi="Calibri" w:cs="Times New Roman"/>
          <w:color w:val="auto"/>
          <w:sz w:val="22"/>
          <w:lang w:eastAsia="en-US"/>
        </w:rPr>
      </w:pPr>
    </w:p>
    <w:p w14:paraId="76B5932E" w14:textId="77777777" w:rsidR="00153B75" w:rsidRPr="00F97A2B" w:rsidRDefault="001875D6">
      <w:pPr>
        <w:numPr>
          <w:ilvl w:val="0"/>
          <w:numId w:val="1"/>
        </w:numPr>
        <w:spacing w:after="14" w:line="267" w:lineRule="auto"/>
        <w:ind w:right="335" w:hanging="720"/>
        <w:rPr>
          <w:rFonts w:asciiTheme="minorHAnsi" w:hAnsiTheme="minorHAnsi" w:cstheme="minorHAnsi"/>
          <w:sz w:val="22"/>
        </w:rPr>
      </w:pPr>
      <w:r w:rsidRPr="00F97A2B">
        <w:rPr>
          <w:rFonts w:asciiTheme="minorHAnsi" w:hAnsiTheme="minorHAnsi" w:cstheme="minorHAnsi"/>
          <w:b/>
          <w:sz w:val="22"/>
        </w:rPr>
        <w:lastRenderedPageBreak/>
        <w:t xml:space="preserve">ZAMAWIAJĄCY </w:t>
      </w:r>
    </w:p>
    <w:p w14:paraId="5F2CE6DF" w14:textId="77777777" w:rsidR="004E2F9E" w:rsidRDefault="004E2F9E" w:rsidP="00A043B2">
      <w:pPr>
        <w:spacing w:after="14" w:line="267" w:lineRule="auto"/>
        <w:ind w:left="720" w:right="335" w:firstLine="0"/>
        <w:rPr>
          <w:rFonts w:asciiTheme="minorHAnsi" w:hAnsiTheme="minorHAnsi" w:cstheme="minorHAnsi"/>
          <w:b/>
          <w:bCs/>
          <w:sz w:val="22"/>
        </w:rPr>
      </w:pPr>
      <w:r w:rsidRPr="004E2F9E">
        <w:rPr>
          <w:rFonts w:asciiTheme="minorHAnsi" w:hAnsiTheme="minorHAnsi" w:cstheme="minorHAnsi"/>
          <w:b/>
          <w:bCs/>
          <w:sz w:val="22"/>
        </w:rPr>
        <w:t xml:space="preserve">Gmina Perlejewo </w:t>
      </w:r>
    </w:p>
    <w:p w14:paraId="5300486B" w14:textId="77777777" w:rsidR="004E2F9E" w:rsidRDefault="004E2F9E" w:rsidP="00A043B2">
      <w:pPr>
        <w:spacing w:after="14" w:line="267" w:lineRule="auto"/>
        <w:ind w:left="720" w:right="335" w:firstLine="0"/>
        <w:rPr>
          <w:rFonts w:asciiTheme="minorHAnsi" w:hAnsiTheme="minorHAnsi" w:cstheme="minorHAnsi"/>
          <w:b/>
          <w:bCs/>
          <w:sz w:val="22"/>
        </w:rPr>
      </w:pPr>
      <w:r w:rsidRPr="004E2F9E">
        <w:rPr>
          <w:rFonts w:asciiTheme="minorHAnsi" w:hAnsiTheme="minorHAnsi" w:cstheme="minorHAnsi"/>
          <w:b/>
          <w:bCs/>
          <w:sz w:val="22"/>
        </w:rPr>
        <w:t xml:space="preserve">Adres: Urząd Gminy Perlejewo </w:t>
      </w:r>
    </w:p>
    <w:p w14:paraId="582AE76C" w14:textId="618BAFB6" w:rsidR="004E2F9E" w:rsidRDefault="004E2F9E" w:rsidP="00A043B2">
      <w:pPr>
        <w:spacing w:after="14" w:line="267" w:lineRule="auto"/>
        <w:ind w:left="720" w:right="335" w:firstLine="0"/>
        <w:rPr>
          <w:rFonts w:asciiTheme="minorHAnsi" w:hAnsiTheme="minorHAnsi" w:cstheme="minorHAnsi"/>
          <w:b/>
          <w:bCs/>
          <w:sz w:val="22"/>
        </w:rPr>
      </w:pPr>
      <w:r w:rsidRPr="004E2F9E">
        <w:rPr>
          <w:rFonts w:asciiTheme="minorHAnsi" w:hAnsiTheme="minorHAnsi" w:cstheme="minorHAnsi"/>
          <w:b/>
          <w:bCs/>
          <w:sz w:val="22"/>
        </w:rPr>
        <w:t>Perlejewo 14</w:t>
      </w:r>
    </w:p>
    <w:p w14:paraId="07651DF4" w14:textId="77777777" w:rsidR="004E2F9E" w:rsidRDefault="004E2F9E" w:rsidP="00A043B2">
      <w:pPr>
        <w:spacing w:after="14" w:line="267" w:lineRule="auto"/>
        <w:ind w:left="720" w:right="335" w:firstLine="0"/>
        <w:rPr>
          <w:rFonts w:asciiTheme="minorHAnsi" w:hAnsiTheme="minorHAnsi" w:cstheme="minorHAnsi"/>
          <w:b/>
          <w:bCs/>
          <w:sz w:val="22"/>
        </w:rPr>
      </w:pPr>
      <w:r w:rsidRPr="004E2F9E">
        <w:rPr>
          <w:rFonts w:asciiTheme="minorHAnsi" w:hAnsiTheme="minorHAnsi" w:cstheme="minorHAnsi"/>
          <w:b/>
          <w:bCs/>
          <w:sz w:val="22"/>
        </w:rPr>
        <w:t xml:space="preserve">17-322 Perlejewo </w:t>
      </w:r>
    </w:p>
    <w:p w14:paraId="1E015849" w14:textId="29985468" w:rsidR="00A043B2" w:rsidRPr="00A043B2" w:rsidRDefault="00A043B2" w:rsidP="00A043B2">
      <w:pPr>
        <w:spacing w:after="14" w:line="267" w:lineRule="auto"/>
        <w:ind w:left="720" w:right="335" w:firstLine="0"/>
        <w:rPr>
          <w:rFonts w:asciiTheme="minorHAnsi" w:hAnsiTheme="minorHAnsi" w:cstheme="minorHAnsi"/>
          <w:sz w:val="22"/>
        </w:rPr>
      </w:pPr>
      <w:r w:rsidRPr="00A043B2">
        <w:rPr>
          <w:rFonts w:asciiTheme="minorHAnsi" w:hAnsiTheme="minorHAnsi" w:cstheme="minorHAnsi"/>
          <w:sz w:val="22"/>
        </w:rPr>
        <w:t>tel. (85)</w:t>
      </w:r>
      <w:r w:rsidR="004E2F9E" w:rsidRPr="004E2F9E">
        <w:t xml:space="preserve"> </w:t>
      </w:r>
      <w:r w:rsidR="004E2F9E" w:rsidRPr="004E2F9E">
        <w:rPr>
          <w:rFonts w:asciiTheme="minorHAnsi" w:hAnsiTheme="minorHAnsi" w:cstheme="minorHAnsi"/>
          <w:sz w:val="22"/>
        </w:rPr>
        <w:t>6578515</w:t>
      </w:r>
      <w:r w:rsidRPr="00A043B2">
        <w:rPr>
          <w:rFonts w:asciiTheme="minorHAnsi" w:hAnsiTheme="minorHAnsi" w:cstheme="minorHAnsi"/>
          <w:sz w:val="22"/>
        </w:rPr>
        <w:t xml:space="preserve">, </w:t>
      </w:r>
    </w:p>
    <w:p w14:paraId="2DBE8C3F" w14:textId="020ACFDA" w:rsidR="00A043B2" w:rsidRPr="00A043B2" w:rsidRDefault="00A043B2" w:rsidP="00A043B2">
      <w:pPr>
        <w:spacing w:after="14" w:line="267" w:lineRule="auto"/>
        <w:ind w:left="720" w:right="335" w:firstLine="0"/>
        <w:rPr>
          <w:rFonts w:asciiTheme="minorHAnsi" w:hAnsiTheme="minorHAnsi" w:cstheme="minorHAnsi"/>
          <w:sz w:val="22"/>
        </w:rPr>
      </w:pPr>
      <w:r w:rsidRPr="00A043B2">
        <w:rPr>
          <w:rFonts w:asciiTheme="minorHAnsi" w:hAnsiTheme="minorHAnsi" w:cstheme="minorHAnsi"/>
          <w:sz w:val="22"/>
        </w:rPr>
        <w:t xml:space="preserve">mail: </w:t>
      </w:r>
      <w:r w:rsidR="004E2F9E">
        <w:rPr>
          <w:rStyle w:val="Hipercze"/>
          <w:rFonts w:ascii="Calibri" w:eastAsia="Calibri" w:hAnsi="Calibri" w:cs="Times New Roman"/>
          <w:b/>
          <w:color w:val="0563C1"/>
          <w:sz w:val="22"/>
          <w:lang w:eastAsia="x-none"/>
        </w:rPr>
        <w:t>ug@perlejewo.pl</w:t>
      </w:r>
    </w:p>
    <w:p w14:paraId="021708AF" w14:textId="093065F8" w:rsidR="00A043B2" w:rsidRPr="00A043B2" w:rsidRDefault="00A043B2" w:rsidP="00A043B2">
      <w:pPr>
        <w:spacing w:after="14" w:line="267" w:lineRule="auto"/>
        <w:ind w:left="720" w:right="335" w:firstLine="0"/>
        <w:rPr>
          <w:rFonts w:asciiTheme="minorHAnsi" w:hAnsiTheme="minorHAnsi" w:cstheme="minorHAnsi"/>
          <w:sz w:val="22"/>
        </w:rPr>
      </w:pPr>
      <w:r w:rsidRPr="00A043B2">
        <w:rPr>
          <w:rFonts w:asciiTheme="minorHAnsi" w:hAnsiTheme="minorHAnsi" w:cstheme="minorHAnsi"/>
          <w:sz w:val="22"/>
        </w:rPr>
        <w:t xml:space="preserve">www: </w:t>
      </w:r>
      <w:r w:rsidR="004E2F9E" w:rsidRPr="004E2F9E">
        <w:rPr>
          <w:rStyle w:val="Hipercze"/>
          <w:rFonts w:ascii="Calibri" w:eastAsia="Calibri" w:hAnsi="Calibri" w:cs="Times New Roman"/>
          <w:b/>
          <w:color w:val="0563C1"/>
          <w:sz w:val="22"/>
          <w:lang w:eastAsia="x-none"/>
        </w:rPr>
        <w:t>https://www.perlejewo.pl/</w:t>
      </w:r>
    </w:p>
    <w:p w14:paraId="2936C91C" w14:textId="55B93031" w:rsidR="00A043B2" w:rsidRDefault="00A043B2" w:rsidP="00A043B2">
      <w:pPr>
        <w:spacing w:after="14" w:line="267" w:lineRule="auto"/>
        <w:ind w:left="720" w:right="335" w:firstLine="0"/>
        <w:rPr>
          <w:rFonts w:asciiTheme="minorHAnsi" w:hAnsiTheme="minorHAnsi" w:cstheme="minorHAnsi"/>
          <w:sz w:val="22"/>
        </w:rPr>
      </w:pPr>
      <w:r w:rsidRPr="00A043B2">
        <w:rPr>
          <w:rFonts w:asciiTheme="minorHAnsi" w:hAnsiTheme="minorHAnsi" w:cstheme="minorHAnsi"/>
          <w:sz w:val="22"/>
        </w:rPr>
        <w:t xml:space="preserve">NIP: </w:t>
      </w:r>
      <w:r w:rsidR="004E2F9E" w:rsidRPr="004E2F9E">
        <w:rPr>
          <w:rFonts w:asciiTheme="minorHAnsi" w:hAnsiTheme="minorHAnsi" w:cstheme="minorHAnsi"/>
          <w:sz w:val="22"/>
        </w:rPr>
        <w:t>5441484627</w:t>
      </w:r>
    </w:p>
    <w:p w14:paraId="5C1368C2" w14:textId="6AFA8E6D" w:rsidR="00A043B2" w:rsidRPr="00A043B2" w:rsidRDefault="00A043B2" w:rsidP="00A043B2">
      <w:pPr>
        <w:spacing w:after="14" w:line="267" w:lineRule="auto"/>
        <w:ind w:left="720" w:right="335" w:firstLine="0"/>
        <w:rPr>
          <w:rFonts w:asciiTheme="minorHAnsi" w:hAnsiTheme="minorHAnsi" w:cstheme="minorHAnsi"/>
          <w:sz w:val="22"/>
        </w:rPr>
      </w:pPr>
      <w:r w:rsidRPr="00A043B2">
        <w:rPr>
          <w:rFonts w:asciiTheme="minorHAnsi" w:hAnsiTheme="minorHAnsi" w:cstheme="minorHAnsi"/>
          <w:sz w:val="22"/>
        </w:rPr>
        <w:t xml:space="preserve">Godziny pracy: </w:t>
      </w:r>
    </w:p>
    <w:p w14:paraId="4526461D" w14:textId="6FA6C2ED" w:rsidR="0035613E" w:rsidRPr="00082310" w:rsidRDefault="00A043B2" w:rsidP="00A043B2">
      <w:pPr>
        <w:spacing w:after="14" w:line="267" w:lineRule="auto"/>
        <w:ind w:left="720" w:right="335" w:firstLine="0"/>
        <w:rPr>
          <w:rStyle w:val="Hipercze"/>
          <w:rFonts w:asciiTheme="minorHAnsi" w:hAnsiTheme="minorHAnsi" w:cstheme="minorHAnsi"/>
          <w:color w:val="70AD47" w:themeColor="accent6"/>
          <w:sz w:val="22"/>
        </w:rPr>
      </w:pPr>
      <w:r w:rsidRPr="00964BDF">
        <w:rPr>
          <w:rFonts w:asciiTheme="minorHAnsi" w:hAnsiTheme="minorHAnsi" w:cstheme="minorHAnsi"/>
          <w:color w:val="auto"/>
          <w:sz w:val="22"/>
        </w:rPr>
        <w:t>Poniedziałek - Piątek  07:30-15:30</w:t>
      </w:r>
    </w:p>
    <w:p w14:paraId="38D0299A" w14:textId="77777777" w:rsidR="00A043B2" w:rsidRPr="0035613E" w:rsidRDefault="00A043B2" w:rsidP="00BB3039">
      <w:pPr>
        <w:spacing w:after="14" w:line="267" w:lineRule="auto"/>
        <w:ind w:left="720" w:right="335" w:firstLine="0"/>
        <w:rPr>
          <w:rFonts w:asciiTheme="minorHAnsi" w:hAnsiTheme="minorHAnsi" w:cstheme="minorHAnsi"/>
          <w:sz w:val="22"/>
        </w:rPr>
      </w:pPr>
    </w:p>
    <w:p w14:paraId="0A55A454" w14:textId="77777777" w:rsidR="00153B75" w:rsidRPr="00F97A2B" w:rsidRDefault="001875D6">
      <w:pPr>
        <w:numPr>
          <w:ilvl w:val="0"/>
          <w:numId w:val="1"/>
        </w:numPr>
        <w:spacing w:after="14" w:line="267" w:lineRule="auto"/>
        <w:ind w:right="335" w:hanging="720"/>
        <w:rPr>
          <w:rFonts w:asciiTheme="minorHAnsi" w:hAnsiTheme="minorHAnsi" w:cstheme="minorHAnsi"/>
          <w:sz w:val="22"/>
        </w:rPr>
      </w:pPr>
      <w:r w:rsidRPr="00F97A2B">
        <w:rPr>
          <w:rFonts w:asciiTheme="minorHAnsi" w:hAnsiTheme="minorHAnsi" w:cstheme="minorHAnsi"/>
          <w:b/>
          <w:sz w:val="22"/>
        </w:rPr>
        <w:t xml:space="preserve">STRONA INTERNETOWA PROWADZONEGO POSTĘPOWANIA </w:t>
      </w:r>
    </w:p>
    <w:p w14:paraId="128DD680" w14:textId="58B1527B" w:rsidR="00153B75" w:rsidRPr="00F97A2B" w:rsidRDefault="001875D6" w:rsidP="00BB3039">
      <w:pPr>
        <w:numPr>
          <w:ilvl w:val="1"/>
          <w:numId w:val="1"/>
        </w:numPr>
        <w:spacing w:after="1" w:line="277" w:lineRule="auto"/>
        <w:ind w:right="337" w:hanging="852"/>
        <w:rPr>
          <w:rFonts w:asciiTheme="minorHAnsi" w:hAnsiTheme="minorHAnsi" w:cstheme="minorHAnsi"/>
          <w:sz w:val="22"/>
        </w:rPr>
      </w:pPr>
      <w:r w:rsidRPr="00F97A2B">
        <w:rPr>
          <w:rFonts w:asciiTheme="minorHAnsi" w:hAnsiTheme="minorHAnsi" w:cstheme="minorHAnsi"/>
          <w:sz w:val="22"/>
        </w:rPr>
        <w:t xml:space="preserve">Postępowanie o udzielenie zamówienia prowadzone będzie przy użyciu </w:t>
      </w:r>
      <w:r w:rsidR="00F97A2B" w:rsidRPr="00F97A2B">
        <w:rPr>
          <w:rFonts w:asciiTheme="minorHAnsi" w:hAnsiTheme="minorHAnsi" w:cstheme="minorHAnsi"/>
          <w:sz w:val="22"/>
        </w:rPr>
        <w:t>strony internetowej:</w:t>
      </w:r>
      <w:r w:rsidR="008740F5">
        <w:rPr>
          <w:rFonts w:asciiTheme="minorHAnsi" w:hAnsiTheme="minorHAnsi" w:cstheme="minorHAnsi"/>
          <w:sz w:val="22"/>
        </w:rPr>
        <w:t xml:space="preserve"> </w:t>
      </w:r>
      <w:r w:rsidR="00835F59" w:rsidRPr="00835F59">
        <w:rPr>
          <w:rStyle w:val="Hipercze"/>
          <w:rFonts w:ascii="Calibri" w:eastAsia="Calibri" w:hAnsi="Calibri" w:cs="Times New Roman"/>
          <w:b/>
          <w:color w:val="0563C1"/>
          <w:sz w:val="22"/>
          <w:lang w:eastAsia="x-none"/>
        </w:rPr>
        <w:t>https://ezamowienia.gov.pl</w:t>
      </w:r>
      <w:r w:rsidR="008740F5">
        <w:rPr>
          <w:rFonts w:asciiTheme="minorHAnsi" w:hAnsiTheme="minorHAnsi" w:cstheme="minorHAnsi"/>
          <w:color w:val="4472C4" w:themeColor="accent1"/>
          <w:sz w:val="22"/>
        </w:rPr>
        <w:t xml:space="preserve"> </w:t>
      </w:r>
      <w:r w:rsidRPr="00F97A2B">
        <w:rPr>
          <w:rFonts w:asciiTheme="minorHAnsi" w:hAnsiTheme="minorHAnsi" w:cstheme="minorHAnsi"/>
          <w:sz w:val="22"/>
        </w:rPr>
        <w:t>Ilekroć w Specyfikacji Warunków Zamówienia</w:t>
      </w:r>
      <w:r w:rsidR="002A5551">
        <w:rPr>
          <w:rFonts w:asciiTheme="minorHAnsi" w:hAnsiTheme="minorHAnsi" w:cstheme="minorHAnsi"/>
          <w:sz w:val="22"/>
        </w:rPr>
        <w:t>, zwanej dalej „SWZ”</w:t>
      </w:r>
      <w:r w:rsidRPr="00F97A2B">
        <w:rPr>
          <w:rFonts w:asciiTheme="minorHAnsi" w:hAnsiTheme="minorHAnsi" w:cstheme="minorHAnsi"/>
          <w:sz w:val="22"/>
        </w:rPr>
        <w:t xml:space="preserve"> lub w przepisach o zamówieniach publicznych mowa jest o stronie internetowej prowadzonego postępowania należy przez to rozumieć </w:t>
      </w:r>
      <w:r w:rsidR="00F97A2B" w:rsidRPr="00F97A2B">
        <w:rPr>
          <w:rFonts w:asciiTheme="minorHAnsi" w:hAnsiTheme="minorHAnsi" w:cstheme="minorHAnsi"/>
          <w:sz w:val="22"/>
        </w:rPr>
        <w:t>wyżej wskazaną stronę</w:t>
      </w:r>
      <w:r w:rsidRPr="00F97A2B">
        <w:rPr>
          <w:rFonts w:asciiTheme="minorHAnsi" w:hAnsiTheme="minorHAnsi" w:cstheme="minorHAnsi"/>
          <w:sz w:val="22"/>
        </w:rPr>
        <w:t xml:space="preserve">. </w:t>
      </w:r>
    </w:p>
    <w:p w14:paraId="666AB7E0" w14:textId="51FF30FD" w:rsidR="00153B75" w:rsidRPr="00F97A2B" w:rsidRDefault="001875D6">
      <w:pPr>
        <w:numPr>
          <w:ilvl w:val="1"/>
          <w:numId w:val="1"/>
        </w:numPr>
        <w:ind w:right="337" w:hanging="852"/>
        <w:rPr>
          <w:rFonts w:asciiTheme="minorHAnsi" w:hAnsiTheme="minorHAnsi" w:cstheme="minorHAnsi"/>
          <w:sz w:val="22"/>
        </w:rPr>
      </w:pPr>
      <w:r w:rsidRPr="00F97A2B">
        <w:rPr>
          <w:rFonts w:asciiTheme="minorHAnsi" w:hAnsiTheme="minorHAnsi" w:cstheme="minorHAnsi"/>
          <w:sz w:val="22"/>
        </w:rPr>
        <w:t>Zmiany i wyjaśnienia treści SWZ oraz inne dokumenty zamówienia bezpośrednio związane z postępowaniem o udzielenie zamówienia dostępne będą na stronie</w:t>
      </w:r>
      <w:r w:rsidR="00F97A2B" w:rsidRPr="00F97A2B">
        <w:rPr>
          <w:rFonts w:asciiTheme="minorHAnsi" w:hAnsiTheme="minorHAnsi" w:cstheme="minorHAnsi"/>
          <w:sz w:val="22"/>
        </w:rPr>
        <w:t xml:space="preserve"> wskazanej w pkt 2.1.</w:t>
      </w:r>
    </w:p>
    <w:p w14:paraId="271D023D" w14:textId="77777777" w:rsidR="00153B75" w:rsidRDefault="001875D6">
      <w:pPr>
        <w:spacing w:after="30" w:line="259" w:lineRule="auto"/>
        <w:ind w:left="708" w:right="0" w:firstLine="0"/>
        <w:jc w:val="left"/>
      </w:pPr>
      <w:r>
        <w:rPr>
          <w:i/>
          <w:color w:val="2F5496"/>
        </w:rPr>
        <w:t xml:space="preserve"> </w:t>
      </w:r>
    </w:p>
    <w:p w14:paraId="1EEBAD49" w14:textId="77777777" w:rsidR="00153B75" w:rsidRPr="00F97A2B" w:rsidRDefault="001875D6">
      <w:pPr>
        <w:numPr>
          <w:ilvl w:val="0"/>
          <w:numId w:val="1"/>
        </w:numPr>
        <w:spacing w:after="14" w:line="267" w:lineRule="auto"/>
        <w:ind w:right="335" w:hanging="720"/>
        <w:rPr>
          <w:rFonts w:asciiTheme="minorHAnsi" w:hAnsiTheme="minorHAnsi" w:cstheme="minorHAnsi"/>
          <w:sz w:val="22"/>
        </w:rPr>
      </w:pPr>
      <w:r w:rsidRPr="00F97A2B">
        <w:rPr>
          <w:rFonts w:asciiTheme="minorHAnsi" w:hAnsiTheme="minorHAnsi" w:cstheme="minorHAnsi"/>
          <w:b/>
          <w:sz w:val="22"/>
        </w:rPr>
        <w:t xml:space="preserve">OZNACZENIE POSTĘPOWANIA </w:t>
      </w:r>
    </w:p>
    <w:p w14:paraId="526ADE82" w14:textId="0494ECD1" w:rsidR="00153B75" w:rsidRPr="00082310" w:rsidRDefault="001875D6" w:rsidP="00F97A2B">
      <w:pPr>
        <w:ind w:left="718" w:right="337"/>
        <w:rPr>
          <w:rFonts w:asciiTheme="minorHAnsi" w:hAnsiTheme="minorHAnsi" w:cstheme="minorHAnsi"/>
          <w:color w:val="70AD47" w:themeColor="accent6"/>
          <w:sz w:val="22"/>
        </w:rPr>
      </w:pPr>
      <w:r w:rsidRPr="00F97A2B">
        <w:rPr>
          <w:rFonts w:asciiTheme="minorHAnsi" w:hAnsiTheme="minorHAnsi" w:cstheme="minorHAnsi"/>
          <w:sz w:val="22"/>
        </w:rPr>
        <w:t>Postępowanie, którego dotyczy niniejszy dokument oznaczone jest znakiem</w:t>
      </w:r>
      <w:r w:rsidR="00F97A2B">
        <w:rPr>
          <w:rFonts w:asciiTheme="minorHAnsi" w:hAnsiTheme="minorHAnsi" w:cstheme="minorHAnsi"/>
          <w:sz w:val="22"/>
        </w:rPr>
        <w:t xml:space="preserve"> </w:t>
      </w:r>
      <w:r w:rsidRPr="00F97A2B">
        <w:rPr>
          <w:rFonts w:asciiTheme="minorHAnsi" w:hAnsiTheme="minorHAnsi" w:cstheme="minorHAnsi"/>
          <w:sz w:val="22"/>
        </w:rPr>
        <w:t>(numerem referencyjnym</w:t>
      </w:r>
      <w:r w:rsidRPr="00BB1432">
        <w:rPr>
          <w:rFonts w:asciiTheme="minorHAnsi" w:hAnsiTheme="minorHAnsi" w:cstheme="minorHAnsi"/>
          <w:sz w:val="22"/>
        </w:rPr>
        <w:t xml:space="preserve">): </w:t>
      </w:r>
      <w:r w:rsidR="00082310" w:rsidRPr="00BB1432">
        <w:rPr>
          <w:rFonts w:asciiTheme="minorHAnsi" w:hAnsiTheme="minorHAnsi" w:cstheme="minorHAnsi"/>
          <w:b/>
          <w:bCs/>
          <w:color w:val="auto"/>
          <w:sz w:val="22"/>
        </w:rPr>
        <w:t>GP.271.1.</w:t>
      </w:r>
      <w:r w:rsidR="008128AC">
        <w:rPr>
          <w:rFonts w:asciiTheme="minorHAnsi" w:hAnsiTheme="minorHAnsi" w:cstheme="minorHAnsi"/>
          <w:b/>
          <w:bCs/>
          <w:color w:val="auto"/>
          <w:sz w:val="22"/>
        </w:rPr>
        <w:t>2</w:t>
      </w:r>
      <w:r w:rsidR="00194D8C">
        <w:rPr>
          <w:rFonts w:asciiTheme="minorHAnsi" w:hAnsiTheme="minorHAnsi" w:cstheme="minorHAnsi"/>
          <w:b/>
          <w:bCs/>
          <w:color w:val="auto"/>
          <w:sz w:val="22"/>
        </w:rPr>
        <w:t>2</w:t>
      </w:r>
      <w:r w:rsidR="00D6336F" w:rsidRPr="00BB1432">
        <w:rPr>
          <w:rFonts w:asciiTheme="minorHAnsi" w:hAnsiTheme="minorHAnsi" w:cstheme="minorHAnsi"/>
          <w:b/>
          <w:bCs/>
          <w:color w:val="auto"/>
          <w:sz w:val="22"/>
        </w:rPr>
        <w:t>.202</w:t>
      </w:r>
      <w:r w:rsidR="00C72EFE">
        <w:rPr>
          <w:rFonts w:asciiTheme="minorHAnsi" w:hAnsiTheme="minorHAnsi" w:cstheme="minorHAnsi"/>
          <w:b/>
          <w:bCs/>
          <w:color w:val="auto"/>
          <w:sz w:val="22"/>
        </w:rPr>
        <w:t>4</w:t>
      </w:r>
    </w:p>
    <w:p w14:paraId="68E7069A" w14:textId="77777777" w:rsidR="00153B75" w:rsidRPr="00F97A2B" w:rsidRDefault="001875D6">
      <w:pPr>
        <w:ind w:left="718" w:right="337"/>
        <w:rPr>
          <w:rFonts w:asciiTheme="minorHAnsi" w:hAnsiTheme="minorHAnsi" w:cstheme="minorHAnsi"/>
          <w:sz w:val="22"/>
        </w:rPr>
      </w:pPr>
      <w:r w:rsidRPr="00F97A2B">
        <w:rPr>
          <w:rFonts w:asciiTheme="minorHAnsi" w:hAnsiTheme="minorHAnsi" w:cstheme="minorHAnsi"/>
          <w:sz w:val="22"/>
        </w:rPr>
        <w:t xml:space="preserve">Wykonawcy powinni we wszelkich kontaktach z Zamawiającym powoływać się  na wyżej podane oznaczenie. </w:t>
      </w:r>
    </w:p>
    <w:p w14:paraId="01F538F0" w14:textId="77777777" w:rsidR="00153B75" w:rsidRDefault="001875D6">
      <w:pPr>
        <w:spacing w:after="29" w:line="259" w:lineRule="auto"/>
        <w:ind w:left="708" w:right="0" w:firstLine="0"/>
        <w:jc w:val="left"/>
      </w:pPr>
      <w:r>
        <w:t xml:space="preserve"> </w:t>
      </w:r>
    </w:p>
    <w:p w14:paraId="3795ED62" w14:textId="77777777" w:rsidR="00153B75" w:rsidRPr="00EE37FF" w:rsidRDefault="001875D6">
      <w:pPr>
        <w:numPr>
          <w:ilvl w:val="0"/>
          <w:numId w:val="1"/>
        </w:numPr>
        <w:spacing w:after="14" w:line="267" w:lineRule="auto"/>
        <w:ind w:right="335" w:hanging="720"/>
        <w:rPr>
          <w:rFonts w:asciiTheme="minorHAnsi" w:hAnsiTheme="minorHAnsi" w:cstheme="minorHAnsi"/>
          <w:sz w:val="22"/>
        </w:rPr>
      </w:pPr>
      <w:r w:rsidRPr="00EE37FF">
        <w:rPr>
          <w:rFonts w:asciiTheme="minorHAnsi" w:hAnsiTheme="minorHAnsi" w:cstheme="minorHAnsi"/>
          <w:b/>
          <w:sz w:val="22"/>
        </w:rPr>
        <w:t xml:space="preserve">TRYB UDZIELENIA ZAMÓWIENIA </w:t>
      </w:r>
    </w:p>
    <w:p w14:paraId="0DC0AA2A" w14:textId="1CEDBEA5" w:rsidR="00153B75" w:rsidRDefault="001875D6">
      <w:pPr>
        <w:numPr>
          <w:ilvl w:val="1"/>
          <w:numId w:val="1"/>
        </w:numPr>
        <w:ind w:right="337" w:hanging="852"/>
        <w:rPr>
          <w:rFonts w:asciiTheme="minorHAnsi" w:hAnsiTheme="minorHAnsi" w:cstheme="minorHAnsi"/>
          <w:sz w:val="22"/>
        </w:rPr>
      </w:pPr>
      <w:r w:rsidRPr="00EE37FF">
        <w:rPr>
          <w:rFonts w:asciiTheme="minorHAnsi" w:hAnsiTheme="minorHAnsi" w:cstheme="minorHAnsi"/>
          <w:sz w:val="22"/>
        </w:rPr>
        <w:t>Postępowanie o udzielenie zamówienia prowadzone jest w trybie podstawowym przewidzianym w art. 275</w:t>
      </w:r>
      <w:r w:rsidR="00F97A2B" w:rsidRPr="00EE37FF">
        <w:rPr>
          <w:rFonts w:asciiTheme="minorHAnsi" w:hAnsiTheme="minorHAnsi" w:cstheme="minorHAnsi"/>
          <w:sz w:val="22"/>
        </w:rPr>
        <w:t xml:space="preserve"> pkt </w:t>
      </w:r>
      <w:r w:rsidR="00083645">
        <w:rPr>
          <w:rFonts w:asciiTheme="minorHAnsi" w:hAnsiTheme="minorHAnsi" w:cstheme="minorHAnsi"/>
          <w:sz w:val="22"/>
        </w:rPr>
        <w:t>2</w:t>
      </w:r>
      <w:r w:rsidRPr="00EE37FF">
        <w:rPr>
          <w:rFonts w:asciiTheme="minorHAnsi" w:hAnsiTheme="minorHAnsi" w:cstheme="minorHAnsi"/>
          <w:sz w:val="22"/>
        </w:rPr>
        <w:t xml:space="preserve"> ustawy Prawo zamówień publicznych</w:t>
      </w:r>
      <w:r w:rsidRPr="00EE37FF">
        <w:rPr>
          <w:rFonts w:asciiTheme="minorHAnsi" w:hAnsiTheme="minorHAnsi" w:cstheme="minorHAnsi"/>
          <w:sz w:val="22"/>
          <w:vertAlign w:val="superscript"/>
        </w:rPr>
        <w:footnoteReference w:id="1"/>
      </w:r>
      <w:r w:rsidRPr="00EE37FF">
        <w:rPr>
          <w:rFonts w:asciiTheme="minorHAnsi" w:hAnsiTheme="minorHAnsi" w:cstheme="minorHAnsi"/>
          <w:sz w:val="22"/>
        </w:rPr>
        <w:t xml:space="preserve"> zwanej dalej „ustawą”.</w:t>
      </w:r>
    </w:p>
    <w:p w14:paraId="67B770B8" w14:textId="507892BE" w:rsidR="00083645" w:rsidRPr="00EE37FF" w:rsidRDefault="00083645">
      <w:pPr>
        <w:numPr>
          <w:ilvl w:val="1"/>
          <w:numId w:val="1"/>
        </w:numPr>
        <w:ind w:right="337" w:hanging="852"/>
        <w:rPr>
          <w:rFonts w:asciiTheme="minorHAnsi" w:hAnsiTheme="minorHAnsi" w:cstheme="minorHAnsi"/>
          <w:sz w:val="22"/>
        </w:rPr>
      </w:pPr>
      <w:r w:rsidRPr="00083645">
        <w:rPr>
          <w:rFonts w:asciiTheme="minorHAnsi" w:hAnsiTheme="minorHAnsi" w:cstheme="minorHAnsi"/>
          <w:sz w:val="22"/>
        </w:rPr>
        <w:t>Zamawiający przewiduje możliwość prowadzenia negocjacji w celu ulepszenia treści ofert w ramach kryteriów oceny ofert. Zamawiający zastrzega, że do ewentualnych negocjacji zaprosi nie więcej niż 3 wykonawców, których oferty uzyskały najwyższą ilość punktów w kryterium „Cena” (pkt 21.1.1 niniejszej SWZ).</w:t>
      </w:r>
    </w:p>
    <w:p w14:paraId="231797A2" w14:textId="7063624A" w:rsidR="00153B75" w:rsidRDefault="00153B75">
      <w:pPr>
        <w:spacing w:after="29" w:line="259" w:lineRule="auto"/>
        <w:ind w:left="0" w:right="0" w:firstLine="0"/>
        <w:jc w:val="left"/>
      </w:pPr>
    </w:p>
    <w:p w14:paraId="13E0D9D7" w14:textId="77777777" w:rsidR="00360846" w:rsidRPr="00360846" w:rsidRDefault="00360846" w:rsidP="00360846">
      <w:pPr>
        <w:numPr>
          <w:ilvl w:val="0"/>
          <w:numId w:val="1"/>
        </w:numPr>
        <w:ind w:left="0" w:right="337"/>
        <w:rPr>
          <w:rFonts w:asciiTheme="minorHAnsi" w:hAnsiTheme="minorHAnsi" w:cstheme="minorHAnsi"/>
          <w:b/>
          <w:sz w:val="22"/>
        </w:rPr>
      </w:pPr>
      <w:r w:rsidRPr="00360846">
        <w:rPr>
          <w:rFonts w:asciiTheme="minorHAnsi" w:hAnsiTheme="minorHAnsi" w:cstheme="minorHAnsi"/>
          <w:b/>
          <w:sz w:val="22"/>
        </w:rPr>
        <w:t xml:space="preserve">ŹRÓDŁA FINANSOWANIA </w:t>
      </w:r>
    </w:p>
    <w:p w14:paraId="66D9CC2F" w14:textId="3903CCB7" w:rsidR="00512A34" w:rsidRPr="00E643FA" w:rsidRDefault="00C33318" w:rsidP="00512A34">
      <w:pPr>
        <w:ind w:left="718" w:right="337"/>
        <w:rPr>
          <w:rFonts w:asciiTheme="minorHAnsi" w:hAnsiTheme="minorHAnsi" w:cstheme="minorHAnsi"/>
          <w:bCs/>
          <w:sz w:val="22"/>
        </w:rPr>
      </w:pPr>
      <w:r w:rsidRPr="00C33318">
        <w:rPr>
          <w:rFonts w:asciiTheme="minorHAnsi" w:hAnsiTheme="minorHAnsi" w:cstheme="minorHAnsi"/>
          <w:bCs/>
          <w:sz w:val="22"/>
        </w:rPr>
        <w:t xml:space="preserve">Zamówienie jest współfinansowane </w:t>
      </w:r>
      <w:r w:rsidR="00AB50BC" w:rsidRPr="00AB50BC">
        <w:rPr>
          <w:rFonts w:asciiTheme="minorHAnsi" w:hAnsiTheme="minorHAnsi" w:cstheme="minorHAnsi"/>
          <w:bCs/>
          <w:sz w:val="22"/>
        </w:rPr>
        <w:t>w ramach programu Fundusze Europejskie dla Podlaskiego</w:t>
      </w:r>
      <w:r w:rsidR="00AB50BC">
        <w:rPr>
          <w:rFonts w:asciiTheme="minorHAnsi" w:hAnsiTheme="minorHAnsi" w:cstheme="minorHAnsi"/>
          <w:bCs/>
          <w:sz w:val="22"/>
        </w:rPr>
        <w:t xml:space="preserve"> na lata</w:t>
      </w:r>
      <w:r w:rsidR="00AB50BC" w:rsidRPr="00AB50BC">
        <w:rPr>
          <w:rFonts w:asciiTheme="minorHAnsi" w:hAnsiTheme="minorHAnsi" w:cstheme="minorHAnsi"/>
          <w:bCs/>
          <w:sz w:val="22"/>
        </w:rPr>
        <w:t xml:space="preserve"> 2021-2027</w:t>
      </w:r>
      <w:r w:rsidR="00AB50BC">
        <w:rPr>
          <w:rFonts w:asciiTheme="minorHAnsi" w:hAnsiTheme="minorHAnsi" w:cstheme="minorHAnsi"/>
          <w:bCs/>
          <w:sz w:val="22"/>
        </w:rPr>
        <w:t>.</w:t>
      </w:r>
    </w:p>
    <w:p w14:paraId="3DD28543" w14:textId="77777777" w:rsidR="00153B75" w:rsidRDefault="001875D6">
      <w:pPr>
        <w:spacing w:after="29" w:line="259" w:lineRule="auto"/>
        <w:ind w:left="708" w:right="0" w:firstLine="0"/>
        <w:jc w:val="left"/>
      </w:pPr>
      <w:r>
        <w:rPr>
          <w:color w:val="5B9BD5"/>
        </w:rPr>
        <w:t xml:space="preserve"> </w:t>
      </w:r>
    </w:p>
    <w:p w14:paraId="504F4177" w14:textId="77777777" w:rsidR="00153B75" w:rsidRPr="00B07260" w:rsidRDefault="001875D6">
      <w:pPr>
        <w:numPr>
          <w:ilvl w:val="0"/>
          <w:numId w:val="1"/>
        </w:numPr>
        <w:spacing w:after="14" w:line="267" w:lineRule="auto"/>
        <w:ind w:right="335" w:hanging="720"/>
        <w:rPr>
          <w:rFonts w:asciiTheme="minorHAnsi" w:hAnsiTheme="minorHAnsi" w:cstheme="minorHAnsi"/>
          <w:sz w:val="22"/>
        </w:rPr>
      </w:pPr>
      <w:r w:rsidRPr="00B07260">
        <w:rPr>
          <w:rFonts w:asciiTheme="minorHAnsi" w:hAnsiTheme="minorHAnsi" w:cstheme="minorHAnsi"/>
          <w:b/>
          <w:sz w:val="22"/>
        </w:rPr>
        <w:t xml:space="preserve">PRZEDMIOT ZAMÓWIENIA </w:t>
      </w:r>
    </w:p>
    <w:p w14:paraId="45225451" w14:textId="680D0476" w:rsidR="00A30353" w:rsidRDefault="00194D8C" w:rsidP="00AB50BC">
      <w:pPr>
        <w:numPr>
          <w:ilvl w:val="1"/>
          <w:numId w:val="1"/>
        </w:numPr>
        <w:ind w:left="1560" w:right="337" w:hanging="851"/>
        <w:rPr>
          <w:rFonts w:asciiTheme="minorHAnsi" w:hAnsiTheme="minorHAnsi" w:cstheme="minorHAnsi"/>
          <w:sz w:val="22"/>
        </w:rPr>
      </w:pPr>
      <w:r>
        <w:rPr>
          <w:rFonts w:asciiTheme="minorHAnsi" w:hAnsiTheme="minorHAnsi" w:cstheme="minorHAnsi"/>
          <w:sz w:val="22"/>
        </w:rPr>
        <w:lastRenderedPageBreak/>
        <w:t>Przedmiot zamówienia</w:t>
      </w:r>
      <w:r w:rsidR="007F4FA2" w:rsidRPr="00AB50BC">
        <w:rPr>
          <w:rFonts w:asciiTheme="minorHAnsi" w:hAnsiTheme="minorHAnsi" w:cstheme="minorHAnsi"/>
          <w:sz w:val="22"/>
        </w:rPr>
        <w:t xml:space="preserve"> obejmuje </w:t>
      </w:r>
      <w:r>
        <w:rPr>
          <w:rFonts w:asciiTheme="minorHAnsi" w:hAnsiTheme="minorHAnsi" w:cstheme="minorHAnsi"/>
          <w:sz w:val="22"/>
        </w:rPr>
        <w:t>dostawę składającą się z 4 niżej wymienionych części:</w:t>
      </w:r>
    </w:p>
    <w:p w14:paraId="1107A2C1" w14:textId="77777777" w:rsidR="00194D8C" w:rsidRDefault="00194D8C" w:rsidP="00194D8C">
      <w:pPr>
        <w:ind w:left="709" w:right="337" w:firstLine="0"/>
        <w:rPr>
          <w:rFonts w:asciiTheme="minorHAnsi" w:hAnsiTheme="minorHAnsi" w:cstheme="minorHAnsi"/>
          <w:sz w:val="22"/>
        </w:rPr>
      </w:pPr>
    </w:p>
    <w:p w14:paraId="4C75458E" w14:textId="2844AA5A" w:rsidR="00194D8C" w:rsidRDefault="00194D8C" w:rsidP="00194D8C">
      <w:pPr>
        <w:ind w:left="709" w:right="337" w:firstLine="0"/>
        <w:rPr>
          <w:rFonts w:asciiTheme="minorHAnsi" w:hAnsiTheme="minorHAnsi" w:cstheme="minorHAnsi"/>
          <w:b/>
          <w:bCs/>
          <w:sz w:val="22"/>
        </w:rPr>
      </w:pPr>
      <w:r w:rsidRPr="00194D8C">
        <w:rPr>
          <w:rFonts w:asciiTheme="minorHAnsi" w:hAnsiTheme="minorHAnsi" w:cstheme="minorHAnsi"/>
          <w:b/>
          <w:bCs/>
          <w:sz w:val="22"/>
        </w:rPr>
        <w:t>Część nr 1 – Dostawa 2 szt. lekkich samochodów rozpoznawczo – ratowniczych</w:t>
      </w:r>
    </w:p>
    <w:p w14:paraId="37A47A52" w14:textId="4C327F21" w:rsidR="00273913" w:rsidRPr="00273913" w:rsidRDefault="00273913" w:rsidP="00273913">
      <w:pPr>
        <w:ind w:left="709" w:right="337" w:firstLine="0"/>
        <w:rPr>
          <w:rFonts w:asciiTheme="minorHAnsi" w:hAnsiTheme="minorHAnsi" w:cstheme="minorHAnsi"/>
          <w:b/>
          <w:bCs/>
          <w:sz w:val="22"/>
        </w:rPr>
      </w:pPr>
      <w:r w:rsidRPr="00273913">
        <w:rPr>
          <w:rFonts w:asciiTheme="minorHAnsi" w:hAnsiTheme="minorHAnsi" w:cstheme="minorHAnsi"/>
          <w:b/>
          <w:bCs/>
          <w:sz w:val="22"/>
        </w:rPr>
        <w:t xml:space="preserve">Część nr </w:t>
      </w:r>
      <w:r>
        <w:rPr>
          <w:rFonts w:asciiTheme="minorHAnsi" w:hAnsiTheme="minorHAnsi" w:cstheme="minorHAnsi"/>
          <w:b/>
          <w:bCs/>
          <w:sz w:val="22"/>
        </w:rPr>
        <w:t>2</w:t>
      </w:r>
      <w:r w:rsidRPr="00273913">
        <w:rPr>
          <w:rFonts w:asciiTheme="minorHAnsi" w:hAnsiTheme="minorHAnsi" w:cstheme="minorHAnsi"/>
          <w:b/>
          <w:bCs/>
          <w:sz w:val="22"/>
        </w:rPr>
        <w:t xml:space="preserve"> – Dostawa 2 szt. quadów ratownicz</w:t>
      </w:r>
      <w:r>
        <w:rPr>
          <w:rFonts w:asciiTheme="minorHAnsi" w:hAnsiTheme="minorHAnsi" w:cstheme="minorHAnsi"/>
          <w:b/>
          <w:bCs/>
          <w:sz w:val="22"/>
        </w:rPr>
        <w:t>o - poszukiwawczych</w:t>
      </w:r>
    </w:p>
    <w:p w14:paraId="7C6D104A" w14:textId="2ADC0DE7" w:rsidR="00194D8C" w:rsidRDefault="00194D8C" w:rsidP="00194D8C">
      <w:pPr>
        <w:ind w:left="709" w:right="337" w:firstLine="0"/>
        <w:rPr>
          <w:rFonts w:asciiTheme="minorHAnsi" w:hAnsiTheme="minorHAnsi" w:cstheme="minorHAnsi"/>
          <w:b/>
          <w:bCs/>
          <w:sz w:val="22"/>
        </w:rPr>
      </w:pPr>
      <w:r>
        <w:rPr>
          <w:rFonts w:asciiTheme="minorHAnsi" w:hAnsiTheme="minorHAnsi" w:cstheme="minorHAnsi"/>
          <w:b/>
          <w:bCs/>
          <w:sz w:val="22"/>
        </w:rPr>
        <w:t xml:space="preserve">Część nr </w:t>
      </w:r>
      <w:r w:rsidR="00273913">
        <w:rPr>
          <w:rFonts w:asciiTheme="minorHAnsi" w:hAnsiTheme="minorHAnsi" w:cstheme="minorHAnsi"/>
          <w:b/>
          <w:bCs/>
          <w:sz w:val="22"/>
        </w:rPr>
        <w:t>3</w:t>
      </w:r>
      <w:r>
        <w:rPr>
          <w:rFonts w:asciiTheme="minorHAnsi" w:hAnsiTheme="minorHAnsi" w:cstheme="minorHAnsi"/>
          <w:b/>
          <w:bCs/>
          <w:sz w:val="22"/>
        </w:rPr>
        <w:t xml:space="preserve"> – Dostawa 2 szt. dronów ratowniczych z kamerą</w:t>
      </w:r>
    </w:p>
    <w:p w14:paraId="5B661588" w14:textId="3B359271" w:rsidR="00194D8C" w:rsidRPr="00194D8C" w:rsidRDefault="00194D8C" w:rsidP="00194D8C">
      <w:pPr>
        <w:ind w:left="709" w:right="337" w:firstLine="0"/>
        <w:rPr>
          <w:rFonts w:asciiTheme="minorHAnsi" w:hAnsiTheme="minorHAnsi" w:cstheme="minorHAnsi"/>
          <w:b/>
          <w:bCs/>
          <w:sz w:val="22"/>
        </w:rPr>
      </w:pPr>
      <w:r>
        <w:rPr>
          <w:rFonts w:asciiTheme="minorHAnsi" w:hAnsiTheme="minorHAnsi" w:cstheme="minorHAnsi"/>
          <w:b/>
          <w:bCs/>
          <w:sz w:val="22"/>
        </w:rPr>
        <w:t>Część nr 4 – Dostawa dodatkowego wyposażenia strażaków</w:t>
      </w:r>
    </w:p>
    <w:p w14:paraId="57BD8480" w14:textId="77777777" w:rsidR="00C72EFE" w:rsidRDefault="00C72EFE" w:rsidP="00C72EFE">
      <w:pPr>
        <w:ind w:left="710" w:right="337" w:firstLine="0"/>
        <w:rPr>
          <w:rFonts w:asciiTheme="minorHAnsi" w:hAnsiTheme="minorHAnsi" w:cstheme="minorHAnsi"/>
          <w:sz w:val="22"/>
        </w:rPr>
      </w:pPr>
    </w:p>
    <w:p w14:paraId="3A275600" w14:textId="712A1ECE" w:rsidR="00D5492D" w:rsidRPr="00D5492D" w:rsidRDefault="001875D6" w:rsidP="00D5492D">
      <w:pPr>
        <w:ind w:left="716" w:right="337"/>
        <w:rPr>
          <w:rFonts w:asciiTheme="minorHAnsi" w:hAnsiTheme="minorHAnsi" w:cstheme="minorHAnsi"/>
          <w:sz w:val="22"/>
        </w:rPr>
      </w:pPr>
      <w:r w:rsidRPr="007237CC">
        <w:rPr>
          <w:rFonts w:asciiTheme="minorHAnsi" w:hAnsiTheme="minorHAnsi" w:cstheme="minorHAnsi"/>
          <w:b/>
          <w:bCs/>
          <w:sz w:val="22"/>
        </w:rPr>
        <w:t>Nie dokonano podziału zamówienia na części z powodu:</w:t>
      </w:r>
      <w:r w:rsidRPr="00EE37FF">
        <w:rPr>
          <w:rFonts w:asciiTheme="minorHAnsi" w:hAnsiTheme="minorHAnsi" w:cstheme="minorHAnsi"/>
          <w:sz w:val="22"/>
        </w:rPr>
        <w:t xml:space="preserve"> </w:t>
      </w:r>
      <w:r w:rsidR="00AB50BC">
        <w:rPr>
          <w:rFonts w:asciiTheme="minorHAnsi" w:hAnsiTheme="minorHAnsi" w:cstheme="minorHAnsi"/>
          <w:sz w:val="22"/>
        </w:rPr>
        <w:t>Nieznaczny</w:t>
      </w:r>
      <w:r w:rsidR="003578CC" w:rsidRPr="003578CC">
        <w:rPr>
          <w:rFonts w:asciiTheme="minorHAnsi" w:hAnsiTheme="minorHAnsi" w:cstheme="minorHAnsi"/>
          <w:sz w:val="22"/>
        </w:rPr>
        <w:t xml:space="preserve"> zakres i wartość szacunkowa niniejszego zamówienia umożliwia złożenie ofert firmom z sektora MŚP.</w:t>
      </w:r>
    </w:p>
    <w:p w14:paraId="23D002E3" w14:textId="7E0B7B87" w:rsidR="00F304BA" w:rsidRDefault="00F304BA">
      <w:pPr>
        <w:ind w:left="716" w:right="337"/>
        <w:rPr>
          <w:rFonts w:asciiTheme="minorHAnsi" w:hAnsiTheme="minorHAnsi" w:cstheme="minorHAnsi"/>
          <w:sz w:val="22"/>
        </w:rPr>
      </w:pPr>
    </w:p>
    <w:p w14:paraId="00F5B313" w14:textId="77777777" w:rsidR="00153B75" w:rsidRPr="008D0FDA" w:rsidRDefault="001875D6">
      <w:pPr>
        <w:spacing w:after="14" w:line="267" w:lineRule="auto"/>
        <w:ind w:left="708" w:right="335" w:firstLine="2"/>
        <w:rPr>
          <w:rFonts w:asciiTheme="minorHAnsi" w:hAnsiTheme="minorHAnsi" w:cstheme="minorHAnsi"/>
          <w:sz w:val="22"/>
        </w:rPr>
      </w:pPr>
      <w:r w:rsidRPr="008D0FDA">
        <w:rPr>
          <w:rFonts w:asciiTheme="minorHAnsi" w:hAnsiTheme="minorHAnsi" w:cstheme="minorHAnsi"/>
          <w:b/>
          <w:sz w:val="22"/>
        </w:rPr>
        <w:t xml:space="preserve">CPV (Wspólny Słownik Zamówień):  </w:t>
      </w:r>
    </w:p>
    <w:p w14:paraId="01D77DC9" w14:textId="77777777" w:rsidR="008D0FDA" w:rsidRPr="008D0FDA" w:rsidRDefault="008D0FDA" w:rsidP="008D0FDA">
      <w:pPr>
        <w:ind w:left="718" w:right="337"/>
        <w:rPr>
          <w:rFonts w:asciiTheme="minorHAnsi" w:hAnsiTheme="minorHAnsi" w:cstheme="minorHAnsi"/>
          <w:bCs/>
          <w:sz w:val="22"/>
        </w:rPr>
      </w:pPr>
      <w:r w:rsidRPr="008D0FDA">
        <w:rPr>
          <w:rFonts w:asciiTheme="minorHAnsi" w:hAnsiTheme="minorHAnsi" w:cstheme="minorHAnsi"/>
          <w:bCs/>
          <w:sz w:val="22"/>
        </w:rPr>
        <w:t>a) Główny kod:</w:t>
      </w:r>
    </w:p>
    <w:p w14:paraId="3AC4F32D" w14:textId="615C08A3" w:rsidR="00B75E83" w:rsidRPr="00DC3CE4" w:rsidRDefault="00A54C32" w:rsidP="00B75E83">
      <w:pPr>
        <w:ind w:left="718" w:right="337"/>
        <w:rPr>
          <w:rFonts w:asciiTheme="minorHAnsi" w:hAnsiTheme="minorHAnsi" w:cstheme="minorHAnsi"/>
          <w:sz w:val="22"/>
        </w:rPr>
      </w:pPr>
      <w:r w:rsidRPr="00A54C32">
        <w:rPr>
          <w:rFonts w:asciiTheme="minorHAnsi" w:hAnsiTheme="minorHAnsi" w:cstheme="minorHAnsi"/>
          <w:bCs/>
          <w:sz w:val="22"/>
        </w:rPr>
        <w:t>34114110-3</w:t>
      </w:r>
      <w:r w:rsidR="00C33318" w:rsidRPr="00C33318">
        <w:rPr>
          <w:rFonts w:asciiTheme="minorHAnsi" w:hAnsiTheme="minorHAnsi" w:cstheme="minorHAnsi"/>
          <w:bCs/>
          <w:sz w:val="22"/>
        </w:rPr>
        <w:t xml:space="preserve"> </w:t>
      </w:r>
      <w:r w:rsidRPr="00A54C32">
        <w:rPr>
          <w:rFonts w:asciiTheme="minorHAnsi" w:hAnsiTheme="minorHAnsi" w:cstheme="minorHAnsi"/>
          <w:bCs/>
          <w:sz w:val="22"/>
        </w:rPr>
        <w:t>Pojazdy ratownicze</w:t>
      </w:r>
    </w:p>
    <w:p w14:paraId="01181F0F" w14:textId="2016C26F" w:rsidR="008D0FDA" w:rsidRPr="00C72EFE" w:rsidRDefault="008D0FDA" w:rsidP="004F5548">
      <w:pPr>
        <w:pStyle w:val="Akapitzlist"/>
        <w:numPr>
          <w:ilvl w:val="0"/>
          <w:numId w:val="41"/>
        </w:numPr>
        <w:spacing w:after="17" w:line="259" w:lineRule="auto"/>
        <w:ind w:left="993" w:right="0" w:hanging="284"/>
        <w:jc w:val="left"/>
        <w:rPr>
          <w:rFonts w:asciiTheme="minorHAnsi" w:hAnsiTheme="minorHAnsi" w:cstheme="minorHAnsi"/>
          <w:sz w:val="22"/>
        </w:rPr>
      </w:pPr>
      <w:r w:rsidRPr="00C72EFE">
        <w:rPr>
          <w:rFonts w:asciiTheme="minorHAnsi" w:hAnsiTheme="minorHAnsi" w:cstheme="minorHAnsi"/>
          <w:sz w:val="22"/>
        </w:rPr>
        <w:t>Pozostałe kody:</w:t>
      </w:r>
    </w:p>
    <w:p w14:paraId="11315D59" w14:textId="2525EC6F" w:rsidR="0088262A" w:rsidRDefault="00A54C32" w:rsidP="0088262A">
      <w:pPr>
        <w:spacing w:after="17" w:line="259" w:lineRule="auto"/>
        <w:ind w:left="708" w:right="0" w:firstLine="0"/>
        <w:jc w:val="left"/>
        <w:rPr>
          <w:rFonts w:asciiTheme="minorHAnsi" w:hAnsiTheme="minorHAnsi" w:cstheme="minorHAnsi"/>
          <w:sz w:val="22"/>
        </w:rPr>
      </w:pPr>
      <w:r w:rsidRPr="00A54C32">
        <w:rPr>
          <w:rFonts w:asciiTheme="minorHAnsi" w:hAnsiTheme="minorHAnsi" w:cstheme="minorHAnsi"/>
          <w:sz w:val="22"/>
        </w:rPr>
        <w:t>34114000-9</w:t>
      </w:r>
      <w:r w:rsidR="00ED385D" w:rsidRPr="00ED385D">
        <w:rPr>
          <w:rFonts w:asciiTheme="minorHAnsi" w:hAnsiTheme="minorHAnsi" w:cstheme="minorHAnsi"/>
          <w:sz w:val="22"/>
        </w:rPr>
        <w:t xml:space="preserve"> </w:t>
      </w:r>
      <w:r w:rsidRPr="00A54C32">
        <w:rPr>
          <w:rFonts w:asciiTheme="minorHAnsi" w:hAnsiTheme="minorHAnsi" w:cstheme="minorHAnsi"/>
          <w:sz w:val="22"/>
        </w:rPr>
        <w:t>Pojazdy specjalne</w:t>
      </w:r>
    </w:p>
    <w:p w14:paraId="6A2D6B1E" w14:textId="6F8BDBBB" w:rsidR="006D343A" w:rsidRPr="00DC3CE4" w:rsidRDefault="006D343A" w:rsidP="0088262A">
      <w:pPr>
        <w:spacing w:after="17" w:line="259" w:lineRule="auto"/>
        <w:ind w:left="708" w:right="0" w:firstLine="0"/>
        <w:jc w:val="left"/>
        <w:rPr>
          <w:rFonts w:asciiTheme="minorHAnsi" w:hAnsiTheme="minorHAnsi" w:cstheme="minorHAnsi"/>
          <w:sz w:val="22"/>
        </w:rPr>
      </w:pPr>
      <w:r w:rsidRPr="006D343A">
        <w:rPr>
          <w:rFonts w:asciiTheme="minorHAnsi" w:hAnsiTheme="minorHAnsi" w:cstheme="minorHAnsi"/>
          <w:sz w:val="22"/>
        </w:rPr>
        <w:t>34711200-6</w:t>
      </w:r>
      <w:r>
        <w:rPr>
          <w:rFonts w:asciiTheme="minorHAnsi" w:hAnsiTheme="minorHAnsi" w:cstheme="minorHAnsi"/>
          <w:sz w:val="22"/>
        </w:rPr>
        <w:t xml:space="preserve"> </w:t>
      </w:r>
      <w:r w:rsidRPr="006D343A">
        <w:rPr>
          <w:rFonts w:asciiTheme="minorHAnsi" w:hAnsiTheme="minorHAnsi" w:cstheme="minorHAnsi"/>
          <w:sz w:val="22"/>
        </w:rPr>
        <w:t>Bezzałogowe statki powietrzne</w:t>
      </w:r>
    </w:p>
    <w:p w14:paraId="0CC3EA0B" w14:textId="464D396E" w:rsidR="00ED385D" w:rsidRDefault="0027031F" w:rsidP="008D0FDA">
      <w:pPr>
        <w:spacing w:after="17" w:line="259" w:lineRule="auto"/>
        <w:ind w:left="708" w:right="0" w:firstLine="0"/>
        <w:jc w:val="left"/>
        <w:rPr>
          <w:rFonts w:asciiTheme="minorHAnsi" w:hAnsiTheme="minorHAnsi" w:cstheme="minorHAnsi"/>
          <w:sz w:val="22"/>
        </w:rPr>
      </w:pPr>
      <w:r w:rsidRPr="0027031F">
        <w:rPr>
          <w:rFonts w:asciiTheme="minorHAnsi" w:hAnsiTheme="minorHAnsi" w:cstheme="minorHAnsi"/>
          <w:sz w:val="22"/>
        </w:rPr>
        <w:t>35110000-8</w:t>
      </w:r>
      <w:r>
        <w:rPr>
          <w:rFonts w:asciiTheme="minorHAnsi" w:hAnsiTheme="minorHAnsi" w:cstheme="minorHAnsi"/>
          <w:sz w:val="22"/>
        </w:rPr>
        <w:t xml:space="preserve"> </w:t>
      </w:r>
      <w:r w:rsidR="00B2332F" w:rsidRPr="00B2332F">
        <w:rPr>
          <w:rFonts w:asciiTheme="minorHAnsi" w:hAnsiTheme="minorHAnsi" w:cstheme="minorHAnsi"/>
          <w:sz w:val="22"/>
        </w:rPr>
        <w:t>Sprzęt gaśniczy, ratowniczy i bezpieczeństwa</w:t>
      </w:r>
    </w:p>
    <w:p w14:paraId="757ED54C" w14:textId="3BC4593B" w:rsidR="00B2332F" w:rsidRDefault="00B2332F" w:rsidP="008D0FDA">
      <w:pPr>
        <w:spacing w:after="17" w:line="259" w:lineRule="auto"/>
        <w:ind w:left="708" w:right="0" w:firstLine="0"/>
        <w:jc w:val="left"/>
        <w:rPr>
          <w:rFonts w:asciiTheme="minorHAnsi" w:hAnsiTheme="minorHAnsi" w:cstheme="minorHAnsi"/>
          <w:sz w:val="22"/>
        </w:rPr>
      </w:pPr>
      <w:r w:rsidRPr="00B2332F">
        <w:rPr>
          <w:rFonts w:asciiTheme="minorHAnsi" w:hAnsiTheme="minorHAnsi" w:cstheme="minorHAnsi"/>
          <w:sz w:val="22"/>
        </w:rPr>
        <w:t>37414800-1</w:t>
      </w:r>
      <w:r>
        <w:rPr>
          <w:rFonts w:asciiTheme="minorHAnsi" w:hAnsiTheme="minorHAnsi" w:cstheme="minorHAnsi"/>
          <w:sz w:val="22"/>
        </w:rPr>
        <w:t xml:space="preserve"> </w:t>
      </w:r>
      <w:r w:rsidRPr="00B2332F">
        <w:rPr>
          <w:rFonts w:asciiTheme="minorHAnsi" w:hAnsiTheme="minorHAnsi" w:cstheme="minorHAnsi"/>
          <w:sz w:val="22"/>
        </w:rPr>
        <w:t>Stroje ratunkowe</w:t>
      </w:r>
    </w:p>
    <w:p w14:paraId="7BD85708" w14:textId="77777777" w:rsidR="006D343A" w:rsidRDefault="006D343A" w:rsidP="008D0FDA">
      <w:pPr>
        <w:spacing w:after="17" w:line="259" w:lineRule="auto"/>
        <w:ind w:left="708" w:right="0" w:firstLine="0"/>
        <w:jc w:val="left"/>
        <w:rPr>
          <w:rFonts w:asciiTheme="minorHAnsi" w:hAnsiTheme="minorHAnsi" w:cstheme="minorHAnsi"/>
          <w:sz w:val="22"/>
        </w:rPr>
      </w:pPr>
    </w:p>
    <w:p w14:paraId="108D55BE" w14:textId="77777777" w:rsidR="00153B75" w:rsidRPr="008D0FDA" w:rsidRDefault="001875D6">
      <w:pPr>
        <w:ind w:left="718" w:right="337"/>
        <w:rPr>
          <w:rFonts w:asciiTheme="minorHAnsi" w:hAnsiTheme="minorHAnsi" w:cstheme="minorHAnsi"/>
          <w:sz w:val="22"/>
        </w:rPr>
      </w:pPr>
      <w:r w:rsidRPr="008D0FDA">
        <w:rPr>
          <w:rFonts w:asciiTheme="minorHAnsi" w:hAnsiTheme="minorHAnsi" w:cstheme="minorHAnsi"/>
          <w:sz w:val="22"/>
        </w:rPr>
        <w:t>Realizacja zamówienia podlega prawu polskiemu, w tym w szczególności ustawie Kodeks cywilny</w:t>
      </w:r>
      <w:r w:rsidRPr="008D0FDA">
        <w:rPr>
          <w:rFonts w:asciiTheme="minorHAnsi" w:hAnsiTheme="minorHAnsi" w:cstheme="minorHAnsi"/>
          <w:sz w:val="22"/>
          <w:vertAlign w:val="superscript"/>
        </w:rPr>
        <w:footnoteReference w:id="2"/>
      </w:r>
      <w:r w:rsidRPr="008D0FDA">
        <w:rPr>
          <w:rFonts w:asciiTheme="minorHAnsi" w:hAnsiTheme="minorHAnsi" w:cstheme="minorHAnsi"/>
          <w:sz w:val="22"/>
        </w:rPr>
        <w:t xml:space="preserve">  i ustawie Prawo zamówień publicznych</w:t>
      </w:r>
      <w:r w:rsidRPr="008D0FDA">
        <w:rPr>
          <w:rFonts w:asciiTheme="minorHAnsi" w:hAnsiTheme="minorHAnsi" w:cstheme="minorHAnsi"/>
          <w:sz w:val="22"/>
          <w:vertAlign w:val="superscript"/>
        </w:rPr>
        <w:footnoteReference w:id="3"/>
      </w:r>
      <w:r w:rsidRPr="008D0FDA">
        <w:rPr>
          <w:rFonts w:asciiTheme="minorHAnsi" w:hAnsiTheme="minorHAnsi" w:cstheme="minorHAnsi"/>
          <w:sz w:val="22"/>
        </w:rPr>
        <w:t xml:space="preserve">. </w:t>
      </w:r>
    </w:p>
    <w:p w14:paraId="191F21F5" w14:textId="77777777" w:rsidR="00153B75" w:rsidRDefault="001875D6">
      <w:pPr>
        <w:spacing w:after="30" w:line="259" w:lineRule="auto"/>
        <w:ind w:left="708" w:right="0" w:firstLine="0"/>
        <w:jc w:val="left"/>
      </w:pPr>
      <w:r>
        <w:t xml:space="preserve"> </w:t>
      </w:r>
    </w:p>
    <w:p w14:paraId="4989196E" w14:textId="227EDE48" w:rsidR="00946047" w:rsidRPr="00946047" w:rsidRDefault="00263BDF" w:rsidP="00946047">
      <w:pPr>
        <w:numPr>
          <w:ilvl w:val="1"/>
          <w:numId w:val="1"/>
        </w:numPr>
        <w:ind w:right="337" w:hanging="863"/>
        <w:rPr>
          <w:rFonts w:asciiTheme="minorHAnsi" w:hAnsiTheme="minorHAnsi" w:cstheme="minorHAnsi"/>
          <w:sz w:val="22"/>
        </w:rPr>
      </w:pPr>
      <w:r w:rsidRPr="00263BDF">
        <w:rPr>
          <w:rFonts w:asciiTheme="minorHAnsi" w:hAnsiTheme="minorHAnsi" w:cstheme="minorHAnsi"/>
          <w:sz w:val="22"/>
        </w:rPr>
        <w:t xml:space="preserve">Szczegółowo przedmiot zamówienia opisany został w </w:t>
      </w:r>
      <w:r w:rsidR="001461F3">
        <w:rPr>
          <w:rFonts w:asciiTheme="minorHAnsi" w:hAnsiTheme="minorHAnsi" w:cstheme="minorHAnsi"/>
          <w:sz w:val="22"/>
        </w:rPr>
        <w:t>specyfikacj</w:t>
      </w:r>
      <w:r w:rsidR="00194D8C">
        <w:rPr>
          <w:rFonts w:asciiTheme="minorHAnsi" w:hAnsiTheme="minorHAnsi" w:cstheme="minorHAnsi"/>
          <w:sz w:val="22"/>
        </w:rPr>
        <w:t>ach</w:t>
      </w:r>
      <w:r w:rsidR="001461F3">
        <w:rPr>
          <w:rFonts w:asciiTheme="minorHAnsi" w:hAnsiTheme="minorHAnsi" w:cstheme="minorHAnsi"/>
          <w:sz w:val="22"/>
        </w:rPr>
        <w:t xml:space="preserve"> </w:t>
      </w:r>
      <w:proofErr w:type="spellStart"/>
      <w:r w:rsidR="001461F3">
        <w:rPr>
          <w:rFonts w:asciiTheme="minorHAnsi" w:hAnsiTheme="minorHAnsi" w:cstheme="minorHAnsi"/>
          <w:sz w:val="22"/>
        </w:rPr>
        <w:t>techniczno</w:t>
      </w:r>
      <w:proofErr w:type="spellEnd"/>
      <w:r w:rsidR="001461F3">
        <w:rPr>
          <w:rFonts w:asciiTheme="minorHAnsi" w:hAnsiTheme="minorHAnsi" w:cstheme="minorHAnsi"/>
          <w:sz w:val="22"/>
        </w:rPr>
        <w:t xml:space="preserve"> </w:t>
      </w:r>
      <w:r w:rsidR="002A30F2">
        <w:rPr>
          <w:rFonts w:asciiTheme="minorHAnsi" w:hAnsiTheme="minorHAnsi" w:cstheme="minorHAnsi"/>
          <w:sz w:val="22"/>
        </w:rPr>
        <w:t>–</w:t>
      </w:r>
      <w:r w:rsidR="001461F3">
        <w:rPr>
          <w:rFonts w:asciiTheme="minorHAnsi" w:hAnsiTheme="minorHAnsi" w:cstheme="minorHAnsi"/>
          <w:sz w:val="22"/>
        </w:rPr>
        <w:t xml:space="preserve"> użytk</w:t>
      </w:r>
      <w:r w:rsidR="00194D8C">
        <w:rPr>
          <w:rFonts w:asciiTheme="minorHAnsi" w:hAnsiTheme="minorHAnsi" w:cstheme="minorHAnsi"/>
          <w:sz w:val="22"/>
        </w:rPr>
        <w:t>owych</w:t>
      </w:r>
      <w:r w:rsidR="002A30F2">
        <w:rPr>
          <w:rFonts w:asciiTheme="minorHAnsi" w:hAnsiTheme="minorHAnsi" w:cstheme="minorHAnsi"/>
          <w:sz w:val="22"/>
        </w:rPr>
        <w:t xml:space="preserve"> (OPZ)</w:t>
      </w:r>
      <w:r w:rsidRPr="00263BDF">
        <w:rPr>
          <w:rFonts w:asciiTheme="minorHAnsi" w:hAnsiTheme="minorHAnsi" w:cstheme="minorHAnsi"/>
          <w:sz w:val="22"/>
        </w:rPr>
        <w:t xml:space="preserve"> stanowią</w:t>
      </w:r>
      <w:r w:rsidR="00194D8C">
        <w:rPr>
          <w:rFonts w:asciiTheme="minorHAnsi" w:hAnsiTheme="minorHAnsi" w:cstheme="minorHAnsi"/>
          <w:sz w:val="22"/>
        </w:rPr>
        <w:t>cych</w:t>
      </w:r>
      <w:r w:rsidRPr="00263BDF">
        <w:rPr>
          <w:rFonts w:asciiTheme="minorHAnsi" w:hAnsiTheme="minorHAnsi" w:cstheme="minorHAnsi"/>
          <w:sz w:val="22"/>
        </w:rPr>
        <w:t xml:space="preserve"> </w:t>
      </w:r>
      <w:r w:rsidRPr="00263BDF">
        <w:rPr>
          <w:rFonts w:asciiTheme="minorHAnsi" w:hAnsiTheme="minorHAnsi" w:cstheme="minorHAnsi"/>
          <w:b/>
          <w:bCs/>
          <w:sz w:val="22"/>
        </w:rPr>
        <w:t>Załącznik nr 1</w:t>
      </w:r>
      <w:r w:rsidR="00194D8C">
        <w:rPr>
          <w:rFonts w:asciiTheme="minorHAnsi" w:hAnsiTheme="minorHAnsi" w:cstheme="minorHAnsi"/>
          <w:b/>
          <w:bCs/>
          <w:sz w:val="22"/>
        </w:rPr>
        <w:t>a-1d</w:t>
      </w:r>
      <w:r w:rsidRPr="00263BDF">
        <w:rPr>
          <w:rFonts w:asciiTheme="minorHAnsi" w:hAnsiTheme="minorHAnsi" w:cstheme="minorHAnsi"/>
          <w:b/>
          <w:bCs/>
          <w:sz w:val="22"/>
        </w:rPr>
        <w:t xml:space="preserve"> do SWZ</w:t>
      </w:r>
      <w:r w:rsidR="007B153D">
        <w:rPr>
          <w:rFonts w:asciiTheme="minorHAnsi" w:hAnsiTheme="minorHAnsi" w:cstheme="minorHAnsi"/>
          <w:b/>
          <w:bCs/>
          <w:sz w:val="22"/>
        </w:rPr>
        <w:t xml:space="preserve"> </w:t>
      </w:r>
      <w:r w:rsidRPr="00263BDF">
        <w:rPr>
          <w:rFonts w:asciiTheme="minorHAnsi" w:hAnsiTheme="minorHAnsi" w:cstheme="minorHAnsi"/>
          <w:sz w:val="22"/>
        </w:rPr>
        <w:t>oraz w</w:t>
      </w:r>
      <w:r w:rsidRPr="00263BDF">
        <w:rPr>
          <w:rFonts w:asciiTheme="minorHAnsi" w:hAnsiTheme="minorHAnsi" w:cstheme="minorHAnsi"/>
          <w:i/>
          <w:sz w:val="22"/>
        </w:rPr>
        <w:t xml:space="preserve"> </w:t>
      </w:r>
      <w:r w:rsidRPr="00263BDF">
        <w:rPr>
          <w:rFonts w:asciiTheme="minorHAnsi" w:hAnsiTheme="minorHAnsi" w:cstheme="minorHAnsi"/>
          <w:sz w:val="22"/>
        </w:rPr>
        <w:t xml:space="preserve">projektowanych postanowieniach </w:t>
      </w:r>
      <w:r w:rsidR="003A0938">
        <w:rPr>
          <w:rFonts w:asciiTheme="minorHAnsi" w:hAnsiTheme="minorHAnsi" w:cstheme="minorHAnsi"/>
          <w:sz w:val="22"/>
        </w:rPr>
        <w:t>umów</w:t>
      </w:r>
      <w:r w:rsidRPr="00263BDF">
        <w:rPr>
          <w:rFonts w:asciiTheme="minorHAnsi" w:hAnsiTheme="minorHAnsi" w:cstheme="minorHAnsi"/>
          <w:sz w:val="22"/>
        </w:rPr>
        <w:t xml:space="preserve"> w sprawie zamówienia publicznego, które zostaną wprowadzone do treści </w:t>
      </w:r>
      <w:r w:rsidR="003A0938">
        <w:rPr>
          <w:rFonts w:asciiTheme="minorHAnsi" w:hAnsiTheme="minorHAnsi" w:cstheme="minorHAnsi"/>
          <w:sz w:val="22"/>
        </w:rPr>
        <w:t>umów</w:t>
      </w:r>
      <w:r w:rsidRPr="00263BDF">
        <w:rPr>
          <w:rFonts w:asciiTheme="minorHAnsi" w:hAnsiTheme="minorHAnsi" w:cstheme="minorHAnsi"/>
          <w:sz w:val="22"/>
        </w:rPr>
        <w:t xml:space="preserve"> </w:t>
      </w:r>
      <w:r w:rsidR="00ED385D">
        <w:rPr>
          <w:rFonts w:asciiTheme="minorHAnsi" w:hAnsiTheme="minorHAnsi" w:cstheme="minorHAnsi"/>
          <w:sz w:val="22"/>
        </w:rPr>
        <w:t>stanowią</w:t>
      </w:r>
      <w:r w:rsidR="003A0938">
        <w:rPr>
          <w:rFonts w:asciiTheme="minorHAnsi" w:hAnsiTheme="minorHAnsi" w:cstheme="minorHAnsi"/>
          <w:sz w:val="22"/>
        </w:rPr>
        <w:t>cych</w:t>
      </w:r>
      <w:r w:rsidRPr="00263BDF">
        <w:rPr>
          <w:rFonts w:asciiTheme="minorHAnsi" w:hAnsiTheme="minorHAnsi" w:cstheme="minorHAnsi"/>
          <w:sz w:val="22"/>
        </w:rPr>
        <w:t xml:space="preserve"> </w:t>
      </w:r>
      <w:r w:rsidRPr="00263BDF">
        <w:rPr>
          <w:rFonts w:asciiTheme="minorHAnsi" w:hAnsiTheme="minorHAnsi" w:cstheme="minorHAnsi"/>
          <w:b/>
          <w:bCs/>
          <w:sz w:val="22"/>
        </w:rPr>
        <w:t xml:space="preserve">Załącznik nr </w:t>
      </w:r>
      <w:r w:rsidR="00ED385D">
        <w:rPr>
          <w:rFonts w:asciiTheme="minorHAnsi" w:hAnsiTheme="minorHAnsi" w:cstheme="minorHAnsi"/>
          <w:b/>
          <w:bCs/>
          <w:sz w:val="22"/>
        </w:rPr>
        <w:t>2</w:t>
      </w:r>
      <w:r w:rsidR="003A0938">
        <w:rPr>
          <w:rFonts w:asciiTheme="minorHAnsi" w:hAnsiTheme="minorHAnsi" w:cstheme="minorHAnsi"/>
          <w:b/>
          <w:bCs/>
          <w:sz w:val="22"/>
        </w:rPr>
        <w:t>a</w:t>
      </w:r>
      <w:r w:rsidR="00ED385D">
        <w:rPr>
          <w:rFonts w:asciiTheme="minorHAnsi" w:hAnsiTheme="minorHAnsi" w:cstheme="minorHAnsi"/>
          <w:b/>
          <w:bCs/>
          <w:sz w:val="22"/>
        </w:rPr>
        <w:t xml:space="preserve"> </w:t>
      </w:r>
      <w:r w:rsidRPr="00263BDF">
        <w:rPr>
          <w:rFonts w:asciiTheme="minorHAnsi" w:hAnsiTheme="minorHAnsi" w:cstheme="minorHAnsi"/>
          <w:b/>
          <w:bCs/>
          <w:sz w:val="22"/>
        </w:rPr>
        <w:t>do SWZ</w:t>
      </w:r>
      <w:r w:rsidR="003A0938">
        <w:rPr>
          <w:rFonts w:asciiTheme="minorHAnsi" w:hAnsiTheme="minorHAnsi" w:cstheme="minorHAnsi"/>
          <w:b/>
          <w:bCs/>
          <w:sz w:val="22"/>
        </w:rPr>
        <w:t xml:space="preserve"> (Dla Części nr 1</w:t>
      </w:r>
      <w:r w:rsidR="00FF7A3C">
        <w:rPr>
          <w:rFonts w:asciiTheme="minorHAnsi" w:hAnsiTheme="minorHAnsi" w:cstheme="minorHAnsi"/>
          <w:b/>
          <w:bCs/>
          <w:sz w:val="22"/>
        </w:rPr>
        <w:t xml:space="preserve"> </w:t>
      </w:r>
      <w:r w:rsidR="003A0938">
        <w:rPr>
          <w:rFonts w:asciiTheme="minorHAnsi" w:hAnsiTheme="minorHAnsi" w:cstheme="minorHAnsi"/>
          <w:b/>
          <w:bCs/>
          <w:sz w:val="22"/>
        </w:rPr>
        <w:t xml:space="preserve">zamówienia) oraz </w:t>
      </w:r>
      <w:r w:rsidR="003A0938" w:rsidRPr="003A0938">
        <w:rPr>
          <w:rFonts w:asciiTheme="minorHAnsi" w:hAnsiTheme="minorHAnsi" w:cstheme="minorHAnsi"/>
          <w:b/>
          <w:bCs/>
          <w:sz w:val="22"/>
        </w:rPr>
        <w:t>Załącznik nr 2</w:t>
      </w:r>
      <w:r w:rsidR="003A0938">
        <w:rPr>
          <w:rFonts w:asciiTheme="minorHAnsi" w:hAnsiTheme="minorHAnsi" w:cstheme="minorHAnsi"/>
          <w:b/>
          <w:bCs/>
          <w:sz w:val="22"/>
        </w:rPr>
        <w:t>b</w:t>
      </w:r>
      <w:r w:rsidR="003A0938" w:rsidRPr="003A0938">
        <w:rPr>
          <w:rFonts w:asciiTheme="minorHAnsi" w:hAnsiTheme="minorHAnsi" w:cstheme="minorHAnsi"/>
          <w:b/>
          <w:bCs/>
          <w:sz w:val="22"/>
        </w:rPr>
        <w:t xml:space="preserve"> do SWZ (Dla Części nr </w:t>
      </w:r>
      <w:r w:rsidR="00FF7A3C">
        <w:rPr>
          <w:rFonts w:asciiTheme="minorHAnsi" w:hAnsiTheme="minorHAnsi" w:cstheme="minorHAnsi"/>
          <w:b/>
          <w:bCs/>
          <w:sz w:val="22"/>
        </w:rPr>
        <w:t>2-4</w:t>
      </w:r>
      <w:r w:rsidR="003A0938" w:rsidRPr="003A0938">
        <w:rPr>
          <w:rFonts w:asciiTheme="minorHAnsi" w:hAnsiTheme="minorHAnsi" w:cstheme="minorHAnsi"/>
          <w:b/>
          <w:bCs/>
          <w:sz w:val="22"/>
        </w:rPr>
        <w:t xml:space="preserve"> zamówienia)</w:t>
      </w:r>
      <w:r w:rsidR="003A0938">
        <w:rPr>
          <w:rFonts w:asciiTheme="minorHAnsi" w:hAnsiTheme="minorHAnsi" w:cstheme="minorHAnsi"/>
          <w:b/>
          <w:bCs/>
          <w:sz w:val="22"/>
        </w:rPr>
        <w:t>.</w:t>
      </w:r>
    </w:p>
    <w:p w14:paraId="5212F76C" w14:textId="49D4CFC9" w:rsidR="00A05C47" w:rsidRPr="00A05C47" w:rsidRDefault="00A05C47">
      <w:pPr>
        <w:numPr>
          <w:ilvl w:val="1"/>
          <w:numId w:val="1"/>
        </w:numPr>
        <w:ind w:right="337" w:hanging="852"/>
        <w:rPr>
          <w:rFonts w:asciiTheme="minorHAnsi" w:hAnsiTheme="minorHAnsi" w:cstheme="minorHAnsi"/>
          <w:sz w:val="22"/>
        </w:rPr>
      </w:pPr>
      <w:r w:rsidRPr="00A05C47">
        <w:rPr>
          <w:rFonts w:asciiTheme="minorHAnsi" w:hAnsiTheme="minorHAnsi" w:cstheme="minorHAnsi"/>
          <w:sz w:val="22"/>
        </w:rPr>
        <w:t xml:space="preserve">W przypadku użycia w SWZ lub załącznikach odniesień do norm, europejskich ocen technicznych, aprobat, specyfikacji technicznych i systemów referencji technicznych, o których mowa w art. </w:t>
      </w:r>
      <w:r w:rsidR="00A12F25">
        <w:rPr>
          <w:rFonts w:asciiTheme="minorHAnsi" w:hAnsiTheme="minorHAnsi" w:cstheme="minorHAnsi"/>
          <w:sz w:val="22"/>
        </w:rPr>
        <w:t>101</w:t>
      </w:r>
      <w:r w:rsidRPr="00A05C47">
        <w:rPr>
          <w:rFonts w:asciiTheme="minorHAnsi" w:hAnsiTheme="minorHAnsi" w:cstheme="minorHAnsi"/>
          <w:sz w:val="22"/>
        </w:rPr>
        <w:t xml:space="preserve"> ust. 1</w:t>
      </w:r>
      <w:r w:rsidR="00A12F25">
        <w:rPr>
          <w:rFonts w:asciiTheme="minorHAnsi" w:hAnsiTheme="minorHAnsi" w:cstheme="minorHAnsi"/>
          <w:sz w:val="22"/>
        </w:rPr>
        <w:t xml:space="preserve"> pkt 2 oraz ust. 3</w:t>
      </w:r>
      <w:r w:rsidRPr="00A05C47">
        <w:rPr>
          <w:rFonts w:asciiTheme="minorHAnsi" w:hAnsiTheme="minorHAnsi" w:cstheme="minorHAnsi"/>
          <w:sz w:val="22"/>
        </w:rPr>
        <w:t xml:space="preserve"> ustawy Zamawiający dopuszcza rozwiązania równoważne opisywanym. Wykonawca analizując dokumentację powinien założyć, że każdemu odniesieniu, o którym mowa w art. </w:t>
      </w:r>
      <w:r w:rsidR="00486C25">
        <w:rPr>
          <w:rFonts w:asciiTheme="minorHAnsi" w:hAnsiTheme="minorHAnsi" w:cstheme="minorHAnsi"/>
          <w:sz w:val="22"/>
        </w:rPr>
        <w:t>101</w:t>
      </w:r>
      <w:r w:rsidRPr="00A05C47">
        <w:rPr>
          <w:rFonts w:asciiTheme="minorHAnsi" w:hAnsiTheme="minorHAnsi" w:cstheme="minorHAnsi"/>
          <w:sz w:val="22"/>
        </w:rPr>
        <w:t xml:space="preserve"> ust. 1</w:t>
      </w:r>
      <w:r w:rsidR="00A12F25">
        <w:rPr>
          <w:rFonts w:asciiTheme="minorHAnsi" w:hAnsiTheme="minorHAnsi" w:cstheme="minorHAnsi"/>
          <w:sz w:val="22"/>
        </w:rPr>
        <w:t xml:space="preserve"> pkt 2 oraz ust. 3</w:t>
      </w:r>
      <w:r w:rsidRPr="00A05C47">
        <w:rPr>
          <w:rFonts w:asciiTheme="minorHAnsi" w:hAnsiTheme="minorHAnsi" w:cstheme="minorHAnsi"/>
          <w:sz w:val="22"/>
        </w:rPr>
        <w:t xml:space="preserve"> ustawy użytemu w dokumentacji towarzyszy wyraz „lub równoważne". W przypadku, gdy w SWZ lub załącznikach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Wykonawca, który zastosuje urządzenia lub materiały równoważne będzie obowiązany wykazać w trakcie realizacji zamówienia, że zastosowane przez niego urządzenia i materiały </w:t>
      </w:r>
      <w:r w:rsidRPr="00A05C47">
        <w:rPr>
          <w:rFonts w:asciiTheme="minorHAnsi" w:hAnsiTheme="minorHAnsi" w:cstheme="minorHAnsi"/>
          <w:sz w:val="22"/>
        </w:rPr>
        <w:lastRenderedPageBreak/>
        <w:t xml:space="preserve">spełniają wymagania określone przez zamawiającego. Użycie w SWZ lub załącznikach </w:t>
      </w:r>
      <w:r w:rsidR="00486C25">
        <w:rPr>
          <w:rFonts w:asciiTheme="minorHAnsi" w:hAnsiTheme="minorHAnsi" w:cstheme="minorHAnsi"/>
          <w:sz w:val="22"/>
        </w:rPr>
        <w:t>etykiety</w:t>
      </w:r>
      <w:r w:rsidRPr="00A05C47">
        <w:rPr>
          <w:rFonts w:asciiTheme="minorHAnsi" w:hAnsiTheme="minorHAnsi" w:cstheme="minorHAnsi"/>
          <w:sz w:val="22"/>
        </w:rPr>
        <w:t xml:space="preserve"> w rozumieniu art. </w:t>
      </w:r>
      <w:r w:rsidR="00486C25">
        <w:rPr>
          <w:rFonts w:asciiTheme="minorHAnsi" w:hAnsiTheme="minorHAnsi" w:cstheme="minorHAnsi"/>
          <w:sz w:val="22"/>
        </w:rPr>
        <w:t>104</w:t>
      </w:r>
      <w:r w:rsidRPr="00A05C47">
        <w:rPr>
          <w:rFonts w:asciiTheme="minorHAnsi" w:hAnsiTheme="minorHAnsi" w:cstheme="minorHAnsi"/>
          <w:sz w:val="22"/>
        </w:rPr>
        <w:t xml:space="preserve"> </w:t>
      </w:r>
      <w:r w:rsidR="00486C25">
        <w:rPr>
          <w:rFonts w:asciiTheme="minorHAnsi" w:hAnsiTheme="minorHAnsi" w:cstheme="minorHAnsi"/>
          <w:sz w:val="22"/>
        </w:rPr>
        <w:t>ust.</w:t>
      </w:r>
      <w:r w:rsidRPr="00A05C47">
        <w:rPr>
          <w:rFonts w:asciiTheme="minorHAnsi" w:hAnsiTheme="minorHAnsi" w:cstheme="minorHAnsi"/>
          <w:sz w:val="22"/>
        </w:rPr>
        <w:t xml:space="preserve"> 1 ustawy oznacza, że zamawiający akceptuje także wszystkie inne </w:t>
      </w:r>
      <w:r w:rsidR="00486C25">
        <w:rPr>
          <w:rFonts w:asciiTheme="minorHAnsi" w:hAnsiTheme="minorHAnsi" w:cstheme="minorHAnsi"/>
          <w:sz w:val="22"/>
        </w:rPr>
        <w:t>etykiety</w:t>
      </w:r>
      <w:r w:rsidRPr="00A05C47">
        <w:rPr>
          <w:rFonts w:asciiTheme="minorHAnsi" w:hAnsiTheme="minorHAnsi" w:cstheme="minorHAnsi"/>
          <w:sz w:val="22"/>
        </w:rPr>
        <w:t xml:space="preserve"> potwierdzające, że dane roboty budowlane, dostawy lub usługi spełniają równoważne wymagania. W przypadku, gdy wykonawca z przyczyn od niego niezależnych nie może uzyskać </w:t>
      </w:r>
      <w:r w:rsidR="00486C25">
        <w:rPr>
          <w:rFonts w:asciiTheme="minorHAnsi" w:hAnsiTheme="minorHAnsi" w:cstheme="minorHAnsi"/>
          <w:sz w:val="22"/>
        </w:rPr>
        <w:t>określonej</w:t>
      </w:r>
      <w:r w:rsidRPr="00A05C47">
        <w:rPr>
          <w:rFonts w:asciiTheme="minorHAnsi" w:hAnsiTheme="minorHAnsi" w:cstheme="minorHAnsi"/>
          <w:sz w:val="22"/>
        </w:rPr>
        <w:t xml:space="preserve"> przez Zamawiającego </w:t>
      </w:r>
      <w:r w:rsidR="00486C25">
        <w:rPr>
          <w:rFonts w:asciiTheme="minorHAnsi" w:hAnsiTheme="minorHAnsi" w:cstheme="minorHAnsi"/>
          <w:sz w:val="22"/>
        </w:rPr>
        <w:t>etykiety</w:t>
      </w:r>
      <w:r w:rsidRPr="00A05C47">
        <w:rPr>
          <w:rFonts w:asciiTheme="minorHAnsi" w:hAnsiTheme="minorHAnsi" w:cstheme="minorHAnsi"/>
          <w:sz w:val="22"/>
        </w:rPr>
        <w:t xml:space="preserve"> lub </w:t>
      </w:r>
      <w:r w:rsidR="00486C25">
        <w:rPr>
          <w:rFonts w:asciiTheme="minorHAnsi" w:hAnsiTheme="minorHAnsi" w:cstheme="minorHAnsi"/>
          <w:sz w:val="22"/>
        </w:rPr>
        <w:t>równoważnej etykiety</w:t>
      </w:r>
      <w:r w:rsidRPr="00A05C47">
        <w:rPr>
          <w:rFonts w:asciiTheme="minorHAnsi" w:hAnsiTheme="minorHAnsi" w:cstheme="minorHAnsi"/>
          <w:sz w:val="22"/>
        </w:rPr>
        <w:t xml:space="preserve"> potwierdzające</w:t>
      </w:r>
      <w:r w:rsidR="00486C25">
        <w:rPr>
          <w:rFonts w:asciiTheme="minorHAnsi" w:hAnsiTheme="minorHAnsi" w:cstheme="minorHAnsi"/>
          <w:sz w:val="22"/>
        </w:rPr>
        <w:t>j</w:t>
      </w:r>
      <w:r w:rsidRPr="00A05C47">
        <w:rPr>
          <w:rFonts w:asciiTheme="minorHAnsi" w:hAnsiTheme="minorHAnsi" w:cstheme="minorHAnsi"/>
          <w:sz w:val="22"/>
        </w:rPr>
        <w:t xml:space="preserve">, że dane roboty budowlane, dostawy lub usługi spełniają równoważne wymagania, Zamawiający </w:t>
      </w:r>
      <w:r w:rsidR="00486C25" w:rsidRPr="00486C25">
        <w:rPr>
          <w:rFonts w:asciiTheme="minorHAnsi" w:hAnsiTheme="minorHAnsi" w:cstheme="minorHAnsi"/>
          <w:sz w:val="22"/>
        </w:rPr>
        <w:t>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w:t>
      </w:r>
      <w:r w:rsidRPr="00A05C47">
        <w:rPr>
          <w:rFonts w:asciiTheme="minorHAnsi" w:hAnsiTheme="minorHAnsi" w:cstheme="minorHAnsi"/>
          <w:sz w:val="22"/>
        </w:rPr>
        <w:t xml:space="preserve"> Użycie w SWZ lub załącznikach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warunkach realizacji zamówienia. 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w:t>
      </w:r>
    </w:p>
    <w:p w14:paraId="1A8750BC" w14:textId="77777777" w:rsidR="00153B75" w:rsidRPr="00F23D8E" w:rsidRDefault="001875D6">
      <w:pPr>
        <w:numPr>
          <w:ilvl w:val="1"/>
          <w:numId w:val="1"/>
        </w:numPr>
        <w:spacing w:after="36"/>
        <w:ind w:right="337" w:hanging="852"/>
        <w:rPr>
          <w:rFonts w:asciiTheme="minorHAnsi" w:hAnsiTheme="minorHAnsi" w:cstheme="minorHAnsi"/>
          <w:color w:val="auto"/>
          <w:sz w:val="22"/>
        </w:rPr>
      </w:pPr>
      <w:r w:rsidRPr="00F23D8E">
        <w:rPr>
          <w:rFonts w:asciiTheme="minorHAnsi" w:hAnsiTheme="minorHAnsi" w:cstheme="minorHAnsi"/>
          <w:color w:val="auto"/>
          <w:sz w:val="22"/>
        </w:rPr>
        <w:t xml:space="preserve">Zamawiający nie przewiduje: </w:t>
      </w:r>
    </w:p>
    <w:p w14:paraId="5430F9F6" w14:textId="77777777" w:rsidR="00153B75" w:rsidRPr="00F23D8E" w:rsidRDefault="001875D6" w:rsidP="000A31E0">
      <w:pPr>
        <w:numPr>
          <w:ilvl w:val="4"/>
          <w:numId w:val="2"/>
        </w:numPr>
        <w:spacing w:after="39"/>
        <w:ind w:right="337" w:hanging="425"/>
        <w:rPr>
          <w:rFonts w:asciiTheme="minorHAnsi" w:hAnsiTheme="minorHAnsi" w:cstheme="minorHAnsi"/>
          <w:color w:val="auto"/>
          <w:sz w:val="22"/>
        </w:rPr>
      </w:pPr>
      <w:r w:rsidRPr="00F23D8E">
        <w:rPr>
          <w:rFonts w:asciiTheme="minorHAnsi" w:hAnsiTheme="minorHAnsi" w:cstheme="minorHAnsi"/>
          <w:color w:val="auto"/>
          <w:sz w:val="22"/>
        </w:rPr>
        <w:t xml:space="preserve">odbycia przez Wykonawcę wizji lokalnej lub </w:t>
      </w:r>
    </w:p>
    <w:p w14:paraId="56D0A50B" w14:textId="57276CA8" w:rsidR="007F7033" w:rsidRPr="00285DE8" w:rsidRDefault="001875D6" w:rsidP="00317B53">
      <w:pPr>
        <w:numPr>
          <w:ilvl w:val="4"/>
          <w:numId w:val="2"/>
        </w:numPr>
        <w:ind w:right="337" w:hanging="425"/>
        <w:rPr>
          <w:rFonts w:asciiTheme="minorHAnsi" w:hAnsiTheme="minorHAnsi" w:cstheme="minorHAnsi"/>
          <w:sz w:val="22"/>
        </w:rPr>
      </w:pPr>
      <w:r w:rsidRPr="00285DE8">
        <w:rPr>
          <w:rFonts w:asciiTheme="minorHAnsi" w:hAnsiTheme="minorHAnsi" w:cstheme="minorHAnsi"/>
          <w:color w:val="auto"/>
          <w:sz w:val="22"/>
        </w:rPr>
        <w:t xml:space="preserve">sprawdzenia przez Wykonawcę dokumentów niezbędnych do realizacji zamówienia dostępnych na miejscu u Zamawiającego. </w:t>
      </w:r>
      <w:r w:rsidRPr="00285DE8">
        <w:rPr>
          <w:rFonts w:asciiTheme="minorHAnsi" w:hAnsiTheme="minorHAnsi" w:cstheme="minorHAnsi"/>
          <w:color w:val="00B0F0"/>
          <w:sz w:val="22"/>
        </w:rPr>
        <w:t xml:space="preserve"> </w:t>
      </w:r>
    </w:p>
    <w:p w14:paraId="69683E76" w14:textId="7BFBCD0E" w:rsidR="00153B75" w:rsidRDefault="001875D6">
      <w:pPr>
        <w:numPr>
          <w:ilvl w:val="1"/>
          <w:numId w:val="1"/>
        </w:numPr>
        <w:ind w:right="337" w:hanging="852"/>
        <w:rPr>
          <w:rFonts w:asciiTheme="minorHAnsi" w:hAnsiTheme="minorHAnsi" w:cstheme="minorHAnsi"/>
          <w:sz w:val="22"/>
        </w:rPr>
      </w:pPr>
      <w:r w:rsidRPr="00FB0875">
        <w:rPr>
          <w:rFonts w:asciiTheme="minorHAnsi" w:hAnsiTheme="minorHAnsi" w:cstheme="minorHAnsi"/>
          <w:sz w:val="22"/>
        </w:rPr>
        <w:t xml:space="preserve">Zamawiający </w:t>
      </w:r>
      <w:r w:rsidRPr="00FB0875">
        <w:rPr>
          <w:rFonts w:asciiTheme="minorHAnsi" w:hAnsiTheme="minorHAnsi" w:cstheme="minorHAnsi"/>
          <w:b/>
          <w:sz w:val="22"/>
        </w:rPr>
        <w:t>nie zastrzega</w:t>
      </w:r>
      <w:r w:rsidRPr="00FB0875">
        <w:rPr>
          <w:rFonts w:asciiTheme="minorHAnsi" w:hAnsiTheme="minorHAnsi" w:cstheme="minorHAnsi"/>
          <w:sz w:val="22"/>
        </w:rPr>
        <w:t xml:space="preserve"> obowiązku osobistego wykonania przez Wykonawcę kluczowych zadań.</w:t>
      </w:r>
    </w:p>
    <w:p w14:paraId="7DF60366" w14:textId="3BDBA4D8" w:rsidR="00153B75" w:rsidRDefault="00153B75">
      <w:pPr>
        <w:spacing w:after="29" w:line="259" w:lineRule="auto"/>
        <w:ind w:left="0" w:right="0" w:firstLine="0"/>
        <w:jc w:val="left"/>
      </w:pPr>
    </w:p>
    <w:p w14:paraId="61ED4C79" w14:textId="77777777" w:rsidR="00153B75" w:rsidRPr="00EE37FF" w:rsidRDefault="001875D6">
      <w:pPr>
        <w:numPr>
          <w:ilvl w:val="0"/>
          <w:numId w:val="1"/>
        </w:numPr>
        <w:spacing w:after="14" w:line="267" w:lineRule="auto"/>
        <w:ind w:right="335" w:hanging="720"/>
        <w:rPr>
          <w:rFonts w:asciiTheme="minorHAnsi" w:hAnsiTheme="minorHAnsi" w:cstheme="minorHAnsi"/>
          <w:sz w:val="22"/>
        </w:rPr>
      </w:pPr>
      <w:r w:rsidRPr="00EE37FF">
        <w:rPr>
          <w:rFonts w:asciiTheme="minorHAnsi" w:hAnsiTheme="minorHAnsi" w:cstheme="minorHAnsi"/>
          <w:b/>
          <w:sz w:val="22"/>
        </w:rPr>
        <w:t xml:space="preserve">TERMIN WYKONANIA ZAMÓWIENIA </w:t>
      </w:r>
    </w:p>
    <w:p w14:paraId="3189D4EC" w14:textId="77777777" w:rsidR="00023306" w:rsidRDefault="00A24D7E" w:rsidP="007767F4">
      <w:pPr>
        <w:ind w:left="718" w:right="337"/>
        <w:rPr>
          <w:rFonts w:asciiTheme="minorHAnsi" w:hAnsiTheme="minorHAnsi" w:cstheme="minorHAnsi"/>
          <w:color w:val="auto"/>
          <w:sz w:val="22"/>
        </w:rPr>
      </w:pPr>
      <w:r w:rsidRPr="00B63180">
        <w:rPr>
          <w:rFonts w:asciiTheme="minorHAnsi" w:hAnsiTheme="minorHAnsi" w:cstheme="minorHAnsi"/>
          <w:sz w:val="22"/>
        </w:rPr>
        <w:t xml:space="preserve">Wykonawca jest zobowiązany wykonać zamówienie w </w:t>
      </w:r>
      <w:r w:rsidRPr="006A6CF1">
        <w:rPr>
          <w:rFonts w:asciiTheme="minorHAnsi" w:hAnsiTheme="minorHAnsi" w:cstheme="minorHAnsi"/>
          <w:color w:val="auto"/>
          <w:sz w:val="22"/>
        </w:rPr>
        <w:t>terminie</w:t>
      </w:r>
      <w:r w:rsidR="00023306">
        <w:rPr>
          <w:rFonts w:asciiTheme="minorHAnsi" w:hAnsiTheme="minorHAnsi" w:cstheme="minorHAnsi"/>
          <w:color w:val="auto"/>
          <w:sz w:val="22"/>
        </w:rPr>
        <w:t>:</w:t>
      </w:r>
    </w:p>
    <w:p w14:paraId="679BB7DD" w14:textId="57D35E2B" w:rsidR="00153B75" w:rsidRPr="00023306" w:rsidRDefault="00E51879" w:rsidP="00023306">
      <w:pPr>
        <w:pStyle w:val="Akapitzlist"/>
        <w:numPr>
          <w:ilvl w:val="0"/>
          <w:numId w:val="44"/>
        </w:numPr>
        <w:ind w:right="337"/>
        <w:rPr>
          <w:rFonts w:asciiTheme="minorHAnsi" w:hAnsiTheme="minorHAnsi" w:cstheme="minorHAnsi"/>
          <w:color w:val="auto"/>
          <w:sz w:val="22"/>
        </w:rPr>
      </w:pPr>
      <w:r w:rsidRPr="00023306">
        <w:rPr>
          <w:rFonts w:asciiTheme="minorHAnsi" w:hAnsiTheme="minorHAnsi" w:cstheme="minorHAnsi"/>
          <w:b/>
          <w:bCs/>
          <w:color w:val="auto"/>
          <w:sz w:val="22"/>
        </w:rPr>
        <w:t xml:space="preserve">do </w:t>
      </w:r>
      <w:r w:rsidR="00AB50BC" w:rsidRPr="00023306">
        <w:rPr>
          <w:rFonts w:asciiTheme="minorHAnsi" w:hAnsiTheme="minorHAnsi" w:cstheme="minorHAnsi"/>
          <w:b/>
          <w:bCs/>
          <w:color w:val="auto"/>
          <w:sz w:val="22"/>
        </w:rPr>
        <w:t>4</w:t>
      </w:r>
      <w:r w:rsidR="000B6A25" w:rsidRPr="00023306">
        <w:rPr>
          <w:rFonts w:asciiTheme="minorHAnsi" w:hAnsiTheme="minorHAnsi" w:cstheme="minorHAnsi"/>
          <w:b/>
          <w:bCs/>
          <w:color w:val="auto"/>
          <w:sz w:val="22"/>
        </w:rPr>
        <w:t xml:space="preserve"> </w:t>
      </w:r>
      <w:r w:rsidR="003E1AB2" w:rsidRPr="00023306">
        <w:rPr>
          <w:rFonts w:asciiTheme="minorHAnsi" w:hAnsiTheme="minorHAnsi" w:cstheme="minorHAnsi"/>
          <w:b/>
          <w:bCs/>
          <w:color w:val="auto"/>
          <w:sz w:val="22"/>
        </w:rPr>
        <w:t>miesięcy</w:t>
      </w:r>
      <w:r w:rsidR="00A0708E" w:rsidRPr="00023306">
        <w:rPr>
          <w:rFonts w:asciiTheme="minorHAnsi" w:hAnsiTheme="minorHAnsi" w:cstheme="minorHAnsi"/>
          <w:b/>
          <w:bCs/>
          <w:color w:val="auto"/>
          <w:sz w:val="22"/>
        </w:rPr>
        <w:t xml:space="preserve"> od daty zawarcia umowy</w:t>
      </w:r>
      <w:r w:rsidR="00023306">
        <w:rPr>
          <w:rFonts w:asciiTheme="minorHAnsi" w:hAnsiTheme="minorHAnsi" w:cstheme="minorHAnsi"/>
          <w:b/>
          <w:bCs/>
          <w:color w:val="auto"/>
          <w:sz w:val="22"/>
        </w:rPr>
        <w:t xml:space="preserve"> (Części nr 1 i </w:t>
      </w:r>
      <w:r w:rsidR="00AC2C33">
        <w:rPr>
          <w:rFonts w:asciiTheme="minorHAnsi" w:hAnsiTheme="minorHAnsi" w:cstheme="minorHAnsi"/>
          <w:b/>
          <w:bCs/>
          <w:color w:val="auto"/>
          <w:sz w:val="22"/>
        </w:rPr>
        <w:t>2</w:t>
      </w:r>
      <w:r w:rsidR="00023306">
        <w:rPr>
          <w:rFonts w:asciiTheme="minorHAnsi" w:hAnsiTheme="minorHAnsi" w:cstheme="minorHAnsi"/>
          <w:b/>
          <w:bCs/>
          <w:color w:val="auto"/>
          <w:sz w:val="22"/>
        </w:rPr>
        <w:t xml:space="preserve"> zamówienia)</w:t>
      </w:r>
      <w:r w:rsidR="00AB50BC" w:rsidRPr="00023306">
        <w:rPr>
          <w:rFonts w:asciiTheme="minorHAnsi" w:hAnsiTheme="minorHAnsi" w:cstheme="minorHAnsi"/>
          <w:b/>
          <w:bCs/>
          <w:color w:val="auto"/>
          <w:sz w:val="22"/>
        </w:rPr>
        <w:t>.</w:t>
      </w:r>
    </w:p>
    <w:p w14:paraId="134B0431" w14:textId="719D8D89" w:rsidR="00023306" w:rsidRPr="00023306" w:rsidRDefault="00023306" w:rsidP="00023306">
      <w:pPr>
        <w:pStyle w:val="Akapitzlist"/>
        <w:numPr>
          <w:ilvl w:val="0"/>
          <w:numId w:val="44"/>
        </w:numPr>
        <w:ind w:right="337"/>
        <w:rPr>
          <w:rFonts w:asciiTheme="minorHAnsi" w:hAnsiTheme="minorHAnsi" w:cstheme="minorHAnsi"/>
          <w:color w:val="auto"/>
          <w:sz w:val="22"/>
        </w:rPr>
      </w:pPr>
      <w:r>
        <w:rPr>
          <w:rFonts w:asciiTheme="minorHAnsi" w:hAnsiTheme="minorHAnsi" w:cstheme="minorHAnsi"/>
          <w:b/>
          <w:bCs/>
          <w:color w:val="auto"/>
          <w:sz w:val="22"/>
        </w:rPr>
        <w:t>do 2</w:t>
      </w:r>
      <w:r w:rsidRPr="00023306">
        <w:rPr>
          <w:rFonts w:asciiTheme="minorHAnsi" w:hAnsiTheme="minorHAnsi" w:cstheme="minorHAnsi"/>
          <w:b/>
          <w:bCs/>
          <w:color w:val="auto"/>
          <w:sz w:val="22"/>
        </w:rPr>
        <w:t xml:space="preserve"> miesięcy od daty zawarcia umowy (Częś</w:t>
      </w:r>
      <w:r>
        <w:rPr>
          <w:rFonts w:asciiTheme="minorHAnsi" w:hAnsiTheme="minorHAnsi" w:cstheme="minorHAnsi"/>
          <w:b/>
          <w:bCs/>
          <w:color w:val="auto"/>
          <w:sz w:val="22"/>
        </w:rPr>
        <w:t>ci</w:t>
      </w:r>
      <w:r w:rsidRPr="00023306">
        <w:rPr>
          <w:rFonts w:asciiTheme="minorHAnsi" w:hAnsiTheme="minorHAnsi" w:cstheme="minorHAnsi"/>
          <w:b/>
          <w:bCs/>
          <w:color w:val="auto"/>
          <w:sz w:val="22"/>
        </w:rPr>
        <w:t xml:space="preserve"> nr </w:t>
      </w:r>
      <w:r w:rsidR="00AC2C33">
        <w:rPr>
          <w:rFonts w:asciiTheme="minorHAnsi" w:hAnsiTheme="minorHAnsi" w:cstheme="minorHAnsi"/>
          <w:b/>
          <w:bCs/>
          <w:color w:val="auto"/>
          <w:sz w:val="22"/>
        </w:rPr>
        <w:t>3</w:t>
      </w:r>
      <w:r>
        <w:rPr>
          <w:rFonts w:asciiTheme="minorHAnsi" w:hAnsiTheme="minorHAnsi" w:cstheme="minorHAnsi"/>
          <w:b/>
          <w:bCs/>
          <w:color w:val="auto"/>
          <w:sz w:val="22"/>
        </w:rPr>
        <w:t xml:space="preserve"> i 4</w:t>
      </w:r>
      <w:r w:rsidRPr="00023306">
        <w:rPr>
          <w:rFonts w:asciiTheme="minorHAnsi" w:hAnsiTheme="minorHAnsi" w:cstheme="minorHAnsi"/>
          <w:b/>
          <w:bCs/>
          <w:color w:val="auto"/>
          <w:sz w:val="22"/>
        </w:rPr>
        <w:t xml:space="preserve"> zamówienia).</w:t>
      </w:r>
    </w:p>
    <w:p w14:paraId="5BE9876E" w14:textId="122FB965" w:rsidR="00153B75" w:rsidRDefault="00153B75">
      <w:pPr>
        <w:spacing w:after="27" w:line="259" w:lineRule="auto"/>
        <w:ind w:left="708" w:right="0" w:firstLine="0"/>
        <w:jc w:val="left"/>
      </w:pPr>
    </w:p>
    <w:p w14:paraId="28FD6140" w14:textId="77777777" w:rsidR="00153B75" w:rsidRPr="00B1411C" w:rsidRDefault="001875D6">
      <w:pPr>
        <w:numPr>
          <w:ilvl w:val="0"/>
          <w:numId w:val="1"/>
        </w:numPr>
        <w:spacing w:after="14" w:line="267" w:lineRule="auto"/>
        <w:ind w:right="335" w:hanging="720"/>
        <w:rPr>
          <w:rFonts w:asciiTheme="minorHAnsi" w:hAnsiTheme="minorHAnsi" w:cstheme="minorHAnsi"/>
          <w:sz w:val="22"/>
        </w:rPr>
      </w:pPr>
      <w:r w:rsidRPr="00B1411C">
        <w:rPr>
          <w:rFonts w:asciiTheme="minorHAnsi" w:hAnsiTheme="minorHAnsi" w:cstheme="minorHAnsi"/>
          <w:b/>
          <w:sz w:val="22"/>
        </w:rPr>
        <w:t xml:space="preserve">WARUNKI UDZIAŁU W POSTĘPOWANIU  </w:t>
      </w:r>
    </w:p>
    <w:p w14:paraId="1B88A95F" w14:textId="0DA091CC" w:rsidR="00153B75" w:rsidRPr="00B1411C" w:rsidRDefault="001875D6">
      <w:pPr>
        <w:numPr>
          <w:ilvl w:val="1"/>
          <w:numId w:val="1"/>
        </w:numPr>
        <w:ind w:right="337" w:hanging="852"/>
        <w:rPr>
          <w:rFonts w:asciiTheme="minorHAnsi" w:hAnsiTheme="minorHAnsi" w:cstheme="minorHAnsi"/>
          <w:sz w:val="22"/>
        </w:rPr>
      </w:pPr>
      <w:r w:rsidRPr="00B1411C">
        <w:rPr>
          <w:rFonts w:asciiTheme="minorHAnsi" w:hAnsiTheme="minorHAnsi" w:cstheme="minorHAnsi"/>
          <w:sz w:val="22"/>
        </w:rPr>
        <w:lastRenderedPageBreak/>
        <w:t xml:space="preserve">O udzielenie zamówienia mogą ubiegać się Wykonawcy, którzy nie podlegają wykluczeniu oraz spełniają określone przez </w:t>
      </w:r>
      <w:r w:rsidR="00B1411C">
        <w:rPr>
          <w:rFonts w:asciiTheme="minorHAnsi" w:hAnsiTheme="minorHAnsi" w:cstheme="minorHAnsi"/>
          <w:sz w:val="22"/>
        </w:rPr>
        <w:t>Z</w:t>
      </w:r>
      <w:r w:rsidRPr="00B1411C">
        <w:rPr>
          <w:rFonts w:asciiTheme="minorHAnsi" w:hAnsiTheme="minorHAnsi" w:cstheme="minorHAnsi"/>
          <w:sz w:val="22"/>
        </w:rPr>
        <w:t xml:space="preserve">amawiającego warunki </w:t>
      </w:r>
      <w:r w:rsidRPr="00B1411C">
        <w:rPr>
          <w:rFonts w:asciiTheme="minorHAnsi" w:hAnsiTheme="minorHAnsi" w:cstheme="minorHAnsi"/>
          <w:b/>
          <w:sz w:val="22"/>
        </w:rPr>
        <w:t xml:space="preserve">udziału w postępowaniu. </w:t>
      </w:r>
    </w:p>
    <w:p w14:paraId="64D6622C" w14:textId="77777777" w:rsidR="00153B75" w:rsidRPr="00B1411C" w:rsidRDefault="001875D6">
      <w:pPr>
        <w:numPr>
          <w:ilvl w:val="1"/>
          <w:numId w:val="1"/>
        </w:numPr>
        <w:spacing w:after="14" w:line="267" w:lineRule="auto"/>
        <w:ind w:right="337" w:hanging="852"/>
        <w:rPr>
          <w:rFonts w:asciiTheme="minorHAnsi" w:hAnsiTheme="minorHAnsi" w:cstheme="minorHAnsi"/>
          <w:sz w:val="22"/>
        </w:rPr>
      </w:pPr>
      <w:r w:rsidRPr="00B1411C">
        <w:rPr>
          <w:rFonts w:asciiTheme="minorHAnsi" w:hAnsiTheme="minorHAnsi" w:cstheme="minorHAnsi"/>
          <w:b/>
          <w:sz w:val="22"/>
        </w:rPr>
        <w:t xml:space="preserve">O udzielenie zamówienia mogą ubiegać się Wykonawcy, którzy spełniają warunki dotyczące: </w:t>
      </w:r>
    </w:p>
    <w:p w14:paraId="0F8128D3" w14:textId="77777777" w:rsidR="00153B75" w:rsidRPr="00B1411C" w:rsidRDefault="001875D6" w:rsidP="000A31E0">
      <w:pPr>
        <w:numPr>
          <w:ilvl w:val="4"/>
          <w:numId w:val="5"/>
        </w:numPr>
        <w:spacing w:after="14" w:line="267" w:lineRule="auto"/>
        <w:ind w:right="1092" w:hanging="425"/>
        <w:rPr>
          <w:rFonts w:asciiTheme="minorHAnsi" w:hAnsiTheme="minorHAnsi" w:cstheme="minorHAnsi"/>
          <w:sz w:val="22"/>
        </w:rPr>
      </w:pPr>
      <w:r w:rsidRPr="00B1411C">
        <w:rPr>
          <w:rFonts w:asciiTheme="minorHAnsi" w:hAnsiTheme="minorHAnsi" w:cstheme="minorHAnsi"/>
          <w:b/>
          <w:sz w:val="22"/>
        </w:rPr>
        <w:t xml:space="preserve">zdolności do występowania w obrocie gospodarczym </w:t>
      </w:r>
      <w:r w:rsidRPr="00B1411C">
        <w:rPr>
          <w:rFonts w:asciiTheme="minorHAnsi" w:hAnsiTheme="minorHAnsi" w:cstheme="minorHAnsi"/>
          <w:i/>
          <w:sz w:val="22"/>
        </w:rPr>
        <w:t>„Nie dotyczy”</w:t>
      </w:r>
      <w:r w:rsidRPr="00B1411C">
        <w:rPr>
          <w:rFonts w:asciiTheme="minorHAnsi" w:hAnsiTheme="minorHAnsi" w:cstheme="minorHAnsi"/>
          <w:b/>
          <w:i/>
          <w:color w:val="2F5496"/>
          <w:sz w:val="22"/>
        </w:rPr>
        <w:t xml:space="preserve"> </w:t>
      </w:r>
    </w:p>
    <w:p w14:paraId="6907DD46" w14:textId="5C35D369" w:rsidR="00153B75" w:rsidRPr="00BB1432" w:rsidRDefault="001875D6" w:rsidP="000A31E0">
      <w:pPr>
        <w:numPr>
          <w:ilvl w:val="4"/>
          <w:numId w:val="5"/>
        </w:numPr>
        <w:spacing w:after="14" w:line="267" w:lineRule="auto"/>
        <w:ind w:right="335" w:hanging="425"/>
        <w:rPr>
          <w:rFonts w:asciiTheme="minorHAnsi" w:hAnsiTheme="minorHAnsi" w:cstheme="minorHAnsi"/>
          <w:sz w:val="22"/>
        </w:rPr>
      </w:pPr>
      <w:r w:rsidRPr="00BB1432">
        <w:rPr>
          <w:rFonts w:asciiTheme="minorHAnsi" w:hAnsiTheme="minorHAnsi" w:cstheme="minorHAnsi"/>
          <w:b/>
          <w:sz w:val="22"/>
        </w:rPr>
        <w:t>uprawnień do prowadzenia określonej działalności gospodarczej lub</w:t>
      </w:r>
      <w:r w:rsidR="00B1411C" w:rsidRPr="00BB1432">
        <w:rPr>
          <w:rFonts w:asciiTheme="minorHAnsi" w:hAnsiTheme="minorHAnsi" w:cstheme="minorHAnsi"/>
          <w:b/>
          <w:sz w:val="22"/>
        </w:rPr>
        <w:t xml:space="preserve">  z</w:t>
      </w:r>
      <w:r w:rsidRPr="00BB1432">
        <w:rPr>
          <w:rFonts w:asciiTheme="minorHAnsi" w:hAnsiTheme="minorHAnsi" w:cstheme="minorHAnsi"/>
          <w:b/>
          <w:sz w:val="22"/>
        </w:rPr>
        <w:t>awodowej, o ile wynika to z odrębnych przepisów:</w:t>
      </w:r>
      <w:r w:rsidR="00FF4986" w:rsidRPr="00FF4986">
        <w:rPr>
          <w:rFonts w:asciiTheme="minorHAnsi" w:hAnsiTheme="minorHAnsi" w:cstheme="minorHAnsi"/>
          <w:i/>
          <w:sz w:val="22"/>
        </w:rPr>
        <w:t xml:space="preserve"> </w:t>
      </w:r>
      <w:r w:rsidR="00FF4986" w:rsidRPr="00FF4986">
        <w:rPr>
          <w:rFonts w:asciiTheme="minorHAnsi" w:hAnsiTheme="minorHAnsi" w:cstheme="minorHAnsi"/>
          <w:bCs/>
          <w:i/>
          <w:sz w:val="22"/>
        </w:rPr>
        <w:t>„Nie dotyczy”</w:t>
      </w:r>
    </w:p>
    <w:p w14:paraId="534F3521" w14:textId="5D3C670B" w:rsidR="00B1411C" w:rsidRPr="00A0708E" w:rsidRDefault="001875D6" w:rsidP="00C83087">
      <w:pPr>
        <w:numPr>
          <w:ilvl w:val="4"/>
          <w:numId w:val="5"/>
        </w:numPr>
        <w:spacing w:after="14" w:line="267" w:lineRule="auto"/>
        <w:ind w:right="335" w:hanging="425"/>
        <w:rPr>
          <w:rFonts w:asciiTheme="minorHAnsi" w:hAnsiTheme="minorHAnsi" w:cstheme="minorHAnsi"/>
          <w:sz w:val="22"/>
        </w:rPr>
      </w:pPr>
      <w:r w:rsidRPr="00BB1432">
        <w:rPr>
          <w:rFonts w:asciiTheme="minorHAnsi" w:hAnsiTheme="minorHAnsi" w:cstheme="minorHAnsi"/>
          <w:b/>
          <w:sz w:val="22"/>
        </w:rPr>
        <w:t>sytuacji ekonomicznej lub finansowej</w:t>
      </w:r>
      <w:r w:rsidRPr="00BB1432">
        <w:rPr>
          <w:rFonts w:asciiTheme="minorHAnsi" w:hAnsiTheme="minorHAnsi" w:cstheme="minorHAnsi"/>
          <w:i/>
          <w:sz w:val="22"/>
        </w:rPr>
        <w:t xml:space="preserve">: </w:t>
      </w:r>
      <w:r w:rsidR="009A055B" w:rsidRPr="009A055B">
        <w:rPr>
          <w:rFonts w:asciiTheme="minorHAnsi" w:hAnsiTheme="minorHAnsi" w:cstheme="minorHAnsi"/>
          <w:bCs/>
          <w:i/>
          <w:sz w:val="22"/>
        </w:rPr>
        <w:t>„Nie dotyczy”</w:t>
      </w:r>
    </w:p>
    <w:p w14:paraId="14358D32" w14:textId="7AC97170" w:rsidR="00153B75" w:rsidRDefault="001875D6" w:rsidP="000A31E0">
      <w:pPr>
        <w:numPr>
          <w:ilvl w:val="4"/>
          <w:numId w:val="5"/>
        </w:numPr>
        <w:spacing w:after="14" w:line="267" w:lineRule="auto"/>
        <w:ind w:right="1092" w:hanging="425"/>
        <w:rPr>
          <w:rFonts w:asciiTheme="minorHAnsi" w:hAnsiTheme="minorHAnsi" w:cstheme="minorHAnsi"/>
          <w:b/>
          <w:sz w:val="22"/>
        </w:rPr>
      </w:pPr>
      <w:r w:rsidRPr="00BB1432">
        <w:rPr>
          <w:rFonts w:asciiTheme="minorHAnsi" w:hAnsiTheme="minorHAnsi" w:cstheme="minorHAnsi"/>
          <w:b/>
          <w:sz w:val="22"/>
        </w:rPr>
        <w:t>zdolności technicznej lub zawodowej:</w:t>
      </w:r>
    </w:p>
    <w:p w14:paraId="6A8BA09B" w14:textId="3A67276D" w:rsidR="007D0ED2" w:rsidRDefault="00264803" w:rsidP="001E5257">
      <w:pPr>
        <w:pStyle w:val="Akapitzlist"/>
        <w:numPr>
          <w:ilvl w:val="0"/>
          <w:numId w:val="31"/>
        </w:numPr>
        <w:spacing w:after="14" w:line="267" w:lineRule="auto"/>
        <w:ind w:right="335"/>
        <w:rPr>
          <w:rFonts w:asciiTheme="minorHAnsi" w:hAnsiTheme="minorHAnsi" w:cstheme="minorHAnsi"/>
          <w:bCs/>
          <w:sz w:val="22"/>
        </w:rPr>
      </w:pPr>
      <w:r w:rsidRPr="00264803">
        <w:rPr>
          <w:rFonts w:asciiTheme="minorHAnsi" w:hAnsiTheme="minorHAnsi" w:cstheme="minorHAnsi"/>
          <w:bCs/>
          <w:sz w:val="22"/>
        </w:rPr>
        <w:t xml:space="preserve">w okresie ostatnich 3 lat przed upływem terminu składania ofert (a jeżeli okres prowadzenia działalności jest krótszy – w tym okresie), wykonał należycie co najmniej </w:t>
      </w:r>
      <w:r>
        <w:rPr>
          <w:rFonts w:asciiTheme="minorHAnsi" w:hAnsiTheme="minorHAnsi" w:cstheme="minorHAnsi"/>
          <w:bCs/>
          <w:sz w:val="22"/>
        </w:rPr>
        <w:t>dwa</w:t>
      </w:r>
      <w:r w:rsidRPr="00264803">
        <w:rPr>
          <w:rFonts w:asciiTheme="minorHAnsi" w:hAnsiTheme="minorHAnsi" w:cstheme="minorHAnsi"/>
          <w:bCs/>
          <w:sz w:val="22"/>
        </w:rPr>
        <w:t xml:space="preserve"> zamówieni</w:t>
      </w:r>
      <w:r>
        <w:rPr>
          <w:rFonts w:asciiTheme="minorHAnsi" w:hAnsiTheme="minorHAnsi" w:cstheme="minorHAnsi"/>
          <w:bCs/>
          <w:sz w:val="22"/>
        </w:rPr>
        <w:t xml:space="preserve">a z których każde polegało na </w:t>
      </w:r>
      <w:r w:rsidRPr="00264803">
        <w:rPr>
          <w:rFonts w:asciiTheme="minorHAnsi" w:hAnsiTheme="minorHAnsi" w:cstheme="minorHAnsi"/>
          <w:bCs/>
          <w:sz w:val="22"/>
        </w:rPr>
        <w:t xml:space="preserve">dostawie (min. 1 szt.) </w:t>
      </w:r>
      <w:r>
        <w:rPr>
          <w:rFonts w:asciiTheme="minorHAnsi" w:hAnsiTheme="minorHAnsi" w:cstheme="minorHAnsi"/>
          <w:bCs/>
          <w:sz w:val="22"/>
        </w:rPr>
        <w:t>pojazdu</w:t>
      </w:r>
      <w:r w:rsidRPr="00264803">
        <w:rPr>
          <w:rFonts w:asciiTheme="minorHAnsi" w:hAnsiTheme="minorHAnsi" w:cstheme="minorHAnsi"/>
          <w:bCs/>
          <w:sz w:val="22"/>
        </w:rPr>
        <w:t xml:space="preserve"> operacyjn</w:t>
      </w:r>
      <w:r>
        <w:rPr>
          <w:rFonts w:asciiTheme="minorHAnsi" w:hAnsiTheme="minorHAnsi" w:cstheme="minorHAnsi"/>
          <w:bCs/>
          <w:sz w:val="22"/>
        </w:rPr>
        <w:t>ego</w:t>
      </w:r>
      <w:r w:rsidRPr="00264803">
        <w:rPr>
          <w:rFonts w:asciiTheme="minorHAnsi" w:hAnsiTheme="minorHAnsi" w:cstheme="minorHAnsi"/>
          <w:bCs/>
          <w:sz w:val="22"/>
        </w:rPr>
        <w:t xml:space="preserve"> lekkie</w:t>
      </w:r>
      <w:r>
        <w:rPr>
          <w:rFonts w:asciiTheme="minorHAnsi" w:hAnsiTheme="minorHAnsi" w:cstheme="minorHAnsi"/>
          <w:bCs/>
          <w:sz w:val="22"/>
        </w:rPr>
        <w:t>go</w:t>
      </w:r>
      <w:r w:rsidRPr="00264803">
        <w:rPr>
          <w:rFonts w:asciiTheme="minorHAnsi" w:hAnsiTheme="minorHAnsi" w:cstheme="minorHAnsi"/>
          <w:bCs/>
          <w:sz w:val="22"/>
        </w:rPr>
        <w:t xml:space="preserve"> budowan</w:t>
      </w:r>
      <w:r>
        <w:rPr>
          <w:rFonts w:asciiTheme="minorHAnsi" w:hAnsiTheme="minorHAnsi" w:cstheme="minorHAnsi"/>
          <w:bCs/>
          <w:sz w:val="22"/>
        </w:rPr>
        <w:t>ego</w:t>
      </w:r>
      <w:r w:rsidRPr="00264803">
        <w:rPr>
          <w:rFonts w:asciiTheme="minorHAnsi" w:hAnsiTheme="minorHAnsi" w:cstheme="minorHAnsi"/>
          <w:bCs/>
          <w:sz w:val="22"/>
        </w:rPr>
        <w:t xml:space="preserve"> na bazie samochodów z nadwoziem typu pickup, klasyfikowane</w:t>
      </w:r>
      <w:r w:rsidR="009734FD">
        <w:rPr>
          <w:rFonts w:asciiTheme="minorHAnsi" w:hAnsiTheme="minorHAnsi" w:cstheme="minorHAnsi"/>
          <w:bCs/>
          <w:sz w:val="22"/>
        </w:rPr>
        <w:t>go</w:t>
      </w:r>
      <w:r w:rsidRPr="00264803">
        <w:rPr>
          <w:rFonts w:asciiTheme="minorHAnsi" w:hAnsiTheme="minorHAnsi" w:cstheme="minorHAnsi"/>
          <w:bCs/>
          <w:sz w:val="22"/>
        </w:rPr>
        <w:t xml:space="preserve"> po zabudowie jako pojazd specjaln</w:t>
      </w:r>
      <w:r w:rsidR="009734FD">
        <w:rPr>
          <w:rFonts w:asciiTheme="minorHAnsi" w:hAnsiTheme="minorHAnsi" w:cstheme="minorHAnsi"/>
          <w:bCs/>
          <w:sz w:val="22"/>
        </w:rPr>
        <w:t>y</w:t>
      </w:r>
      <w:r w:rsidRPr="00264803">
        <w:rPr>
          <w:rFonts w:asciiTheme="minorHAnsi" w:hAnsiTheme="minorHAnsi" w:cstheme="minorHAnsi"/>
          <w:bCs/>
          <w:sz w:val="22"/>
        </w:rPr>
        <w:t xml:space="preserve"> straży pożarnej uprzywilejowan</w:t>
      </w:r>
      <w:r w:rsidR="009734FD">
        <w:rPr>
          <w:rFonts w:asciiTheme="minorHAnsi" w:hAnsiTheme="minorHAnsi" w:cstheme="minorHAnsi"/>
          <w:bCs/>
          <w:sz w:val="22"/>
        </w:rPr>
        <w:t>y</w:t>
      </w:r>
      <w:r w:rsidRPr="00264803">
        <w:rPr>
          <w:rFonts w:asciiTheme="minorHAnsi" w:hAnsiTheme="minorHAnsi" w:cstheme="minorHAnsi"/>
          <w:bCs/>
          <w:sz w:val="22"/>
        </w:rPr>
        <w:t xml:space="preserve"> w ruch</w:t>
      </w:r>
      <w:r>
        <w:rPr>
          <w:rFonts w:asciiTheme="minorHAnsi" w:hAnsiTheme="minorHAnsi" w:cstheme="minorHAnsi"/>
          <w:bCs/>
          <w:sz w:val="22"/>
        </w:rPr>
        <w:t>u lub inn</w:t>
      </w:r>
      <w:r w:rsidR="002E43E3">
        <w:rPr>
          <w:rFonts w:asciiTheme="minorHAnsi" w:hAnsiTheme="minorHAnsi" w:cstheme="minorHAnsi"/>
          <w:bCs/>
          <w:sz w:val="22"/>
        </w:rPr>
        <w:t>y</w:t>
      </w:r>
      <w:r>
        <w:rPr>
          <w:rFonts w:asciiTheme="minorHAnsi" w:hAnsiTheme="minorHAnsi" w:cstheme="minorHAnsi"/>
          <w:bCs/>
          <w:sz w:val="22"/>
        </w:rPr>
        <w:t xml:space="preserve"> dowol</w:t>
      </w:r>
      <w:r w:rsidR="002E43E3">
        <w:rPr>
          <w:rFonts w:asciiTheme="minorHAnsi" w:hAnsiTheme="minorHAnsi" w:cstheme="minorHAnsi"/>
          <w:bCs/>
          <w:sz w:val="22"/>
        </w:rPr>
        <w:t>ny</w:t>
      </w:r>
      <w:r>
        <w:rPr>
          <w:rFonts w:asciiTheme="minorHAnsi" w:hAnsiTheme="minorHAnsi" w:cstheme="minorHAnsi"/>
          <w:bCs/>
          <w:sz w:val="22"/>
        </w:rPr>
        <w:t xml:space="preserve"> </w:t>
      </w:r>
      <w:r w:rsidRPr="00264803">
        <w:rPr>
          <w:rFonts w:asciiTheme="minorHAnsi" w:hAnsiTheme="minorHAnsi" w:cstheme="minorHAnsi"/>
          <w:bCs/>
          <w:sz w:val="22"/>
        </w:rPr>
        <w:t>samoch</w:t>
      </w:r>
      <w:r w:rsidR="002E43E3">
        <w:rPr>
          <w:rFonts w:asciiTheme="minorHAnsi" w:hAnsiTheme="minorHAnsi" w:cstheme="minorHAnsi"/>
          <w:bCs/>
          <w:sz w:val="22"/>
        </w:rPr>
        <w:t>ód</w:t>
      </w:r>
      <w:r w:rsidRPr="00264803">
        <w:rPr>
          <w:rFonts w:asciiTheme="minorHAnsi" w:hAnsiTheme="minorHAnsi" w:cstheme="minorHAnsi"/>
          <w:bCs/>
          <w:sz w:val="22"/>
        </w:rPr>
        <w:t xml:space="preserve"> ratowniczo-gaśnicz</w:t>
      </w:r>
      <w:r w:rsidR="002E43E3">
        <w:rPr>
          <w:rFonts w:asciiTheme="minorHAnsi" w:hAnsiTheme="minorHAnsi" w:cstheme="minorHAnsi"/>
          <w:bCs/>
          <w:sz w:val="22"/>
        </w:rPr>
        <w:t>y specjalny straży pożarnej</w:t>
      </w:r>
      <w:r w:rsidR="00023306">
        <w:rPr>
          <w:rFonts w:asciiTheme="minorHAnsi" w:hAnsiTheme="minorHAnsi" w:cstheme="minorHAnsi"/>
          <w:bCs/>
          <w:sz w:val="22"/>
        </w:rPr>
        <w:t xml:space="preserve"> (Warunek dotyczy Części nr 1 zamówienia);</w:t>
      </w:r>
    </w:p>
    <w:p w14:paraId="29B6D835" w14:textId="77777777" w:rsidR="00264803" w:rsidRPr="00264803" w:rsidRDefault="00264803" w:rsidP="00264803">
      <w:pPr>
        <w:spacing w:after="14" w:line="267" w:lineRule="auto"/>
        <w:ind w:right="335"/>
        <w:rPr>
          <w:rFonts w:asciiTheme="minorHAnsi" w:hAnsiTheme="minorHAnsi" w:cstheme="minorHAnsi"/>
          <w:bCs/>
          <w:sz w:val="22"/>
        </w:rPr>
      </w:pPr>
    </w:p>
    <w:p w14:paraId="225EB797" w14:textId="77777777" w:rsidR="00153B75" w:rsidRPr="00662AA6" w:rsidRDefault="001875D6">
      <w:pPr>
        <w:numPr>
          <w:ilvl w:val="0"/>
          <w:numId w:val="1"/>
        </w:numPr>
        <w:spacing w:after="14" w:line="267" w:lineRule="auto"/>
        <w:ind w:right="335" w:hanging="720"/>
        <w:rPr>
          <w:rFonts w:asciiTheme="minorHAnsi" w:hAnsiTheme="minorHAnsi" w:cstheme="minorHAnsi"/>
          <w:sz w:val="22"/>
        </w:rPr>
      </w:pPr>
      <w:r w:rsidRPr="00662AA6">
        <w:rPr>
          <w:rFonts w:asciiTheme="minorHAnsi" w:hAnsiTheme="minorHAnsi" w:cstheme="minorHAnsi"/>
          <w:b/>
          <w:sz w:val="22"/>
        </w:rPr>
        <w:t xml:space="preserve">PRZESŁANKI WYKLUCZENIA WYKONAWCÓW </w:t>
      </w:r>
    </w:p>
    <w:p w14:paraId="26B5D7A6" w14:textId="281724AC" w:rsidR="00153B75" w:rsidRPr="00662AA6" w:rsidRDefault="001875D6" w:rsidP="00DB447B">
      <w:pPr>
        <w:numPr>
          <w:ilvl w:val="1"/>
          <w:numId w:val="1"/>
        </w:numPr>
        <w:spacing w:line="240" w:lineRule="auto"/>
        <w:ind w:right="337" w:hanging="852"/>
        <w:rPr>
          <w:rFonts w:asciiTheme="minorHAnsi" w:hAnsiTheme="minorHAnsi" w:cstheme="minorHAnsi"/>
          <w:sz w:val="22"/>
        </w:rPr>
      </w:pPr>
      <w:r w:rsidRPr="00662AA6">
        <w:rPr>
          <w:rFonts w:asciiTheme="minorHAnsi" w:hAnsiTheme="minorHAnsi" w:cstheme="minorHAnsi"/>
          <w:sz w:val="22"/>
        </w:rPr>
        <w:t xml:space="preserve">Z postępowania o udzielenie zamówienia wyklucza się Wykonawcę, w stosunku do którego zachodzi którakolwiek z okoliczności, o których mowa w art. 108 ust. 1 ustawy. </w:t>
      </w:r>
    </w:p>
    <w:p w14:paraId="291ED333" w14:textId="20C8F963" w:rsidR="00153B75" w:rsidRDefault="00662AA6" w:rsidP="00DB447B">
      <w:pPr>
        <w:numPr>
          <w:ilvl w:val="1"/>
          <w:numId w:val="1"/>
        </w:numPr>
        <w:spacing w:after="33" w:line="240" w:lineRule="auto"/>
        <w:ind w:right="337" w:hanging="852"/>
        <w:rPr>
          <w:rFonts w:asciiTheme="minorHAnsi" w:hAnsiTheme="minorHAnsi" w:cstheme="minorHAnsi"/>
          <w:sz w:val="22"/>
        </w:rPr>
      </w:pPr>
      <w:r>
        <w:rPr>
          <w:rFonts w:asciiTheme="minorHAnsi" w:hAnsiTheme="minorHAnsi" w:cstheme="minorHAnsi"/>
          <w:sz w:val="22"/>
        </w:rPr>
        <w:t>Ponadto</w:t>
      </w:r>
      <w:r w:rsidR="001875D6" w:rsidRPr="00662AA6">
        <w:rPr>
          <w:rFonts w:asciiTheme="minorHAnsi" w:hAnsiTheme="minorHAnsi" w:cstheme="minorHAnsi"/>
          <w:sz w:val="22"/>
        </w:rPr>
        <w:t xml:space="preserve"> Zamawiający wykluczy Wykonawcę wobec którego zachodzi którakolwiek z okoliczności</w:t>
      </w:r>
      <w:r w:rsidR="009D184D">
        <w:rPr>
          <w:rFonts w:asciiTheme="minorHAnsi" w:hAnsiTheme="minorHAnsi" w:cstheme="minorHAnsi"/>
          <w:sz w:val="22"/>
        </w:rPr>
        <w:t>,</w:t>
      </w:r>
      <w:r w:rsidR="001875D6" w:rsidRPr="00662AA6">
        <w:rPr>
          <w:rFonts w:asciiTheme="minorHAnsi" w:hAnsiTheme="minorHAnsi" w:cstheme="minorHAnsi"/>
          <w:sz w:val="22"/>
        </w:rPr>
        <w:t xml:space="preserve"> o której mowa w 109 ust. 1</w:t>
      </w:r>
      <w:r>
        <w:rPr>
          <w:rFonts w:asciiTheme="minorHAnsi" w:hAnsiTheme="minorHAnsi" w:cstheme="minorHAnsi"/>
          <w:sz w:val="22"/>
        </w:rPr>
        <w:t xml:space="preserve"> pkt 1</w:t>
      </w:r>
      <w:r w:rsidR="009D184D">
        <w:rPr>
          <w:rFonts w:asciiTheme="minorHAnsi" w:hAnsiTheme="minorHAnsi" w:cstheme="minorHAnsi"/>
          <w:sz w:val="22"/>
        </w:rPr>
        <w:t>-10 ustawy.</w:t>
      </w:r>
      <w:r w:rsidR="001875D6" w:rsidRPr="00662AA6">
        <w:rPr>
          <w:rFonts w:asciiTheme="minorHAnsi" w:hAnsiTheme="minorHAnsi" w:cstheme="minorHAnsi"/>
          <w:sz w:val="22"/>
        </w:rPr>
        <w:t xml:space="preserve"> </w:t>
      </w:r>
    </w:p>
    <w:p w14:paraId="59140BA0" w14:textId="292367CF" w:rsidR="00367737" w:rsidRPr="00662AA6" w:rsidRDefault="00367737" w:rsidP="00DB447B">
      <w:pPr>
        <w:numPr>
          <w:ilvl w:val="1"/>
          <w:numId w:val="1"/>
        </w:numPr>
        <w:spacing w:after="33" w:line="240" w:lineRule="auto"/>
        <w:ind w:right="337" w:hanging="852"/>
        <w:rPr>
          <w:rFonts w:asciiTheme="minorHAnsi" w:hAnsiTheme="minorHAnsi" w:cstheme="minorHAnsi"/>
          <w:sz w:val="22"/>
        </w:rPr>
      </w:pPr>
      <w:r w:rsidRPr="00367737">
        <w:rPr>
          <w:rFonts w:asciiTheme="minorHAnsi" w:hAnsiTheme="minorHAnsi" w:cstheme="minorHAnsi"/>
          <w:bCs/>
          <w:sz w:val="22"/>
        </w:rPr>
        <w:t>Z postępowania o udzielenie zamówienia wyklucza się Wykonawcę stosunku do którego zachodzą okoliczności wskazane w art. 7 ust. 1 ustawy z dn. 13 kwietnia 2022 r. o szczególnych rozwiązaniach w zakresie przeciwdziałania wspieraniu agresji na Ukrainę oraz służących ochronie bezpieczeństwa narodowego (</w:t>
      </w:r>
      <w:proofErr w:type="spellStart"/>
      <w:r w:rsidR="00EF5114">
        <w:rPr>
          <w:rFonts w:asciiTheme="minorHAnsi" w:hAnsiTheme="minorHAnsi" w:cstheme="minorHAnsi"/>
          <w:bCs/>
          <w:sz w:val="22"/>
        </w:rPr>
        <w:t>t.j</w:t>
      </w:r>
      <w:proofErr w:type="spellEnd"/>
      <w:r w:rsidR="00EF5114">
        <w:rPr>
          <w:rFonts w:asciiTheme="minorHAnsi" w:hAnsiTheme="minorHAnsi" w:cstheme="minorHAnsi"/>
          <w:bCs/>
          <w:sz w:val="22"/>
        </w:rPr>
        <w:t xml:space="preserve">. </w:t>
      </w:r>
      <w:r w:rsidRPr="00367737">
        <w:rPr>
          <w:rFonts w:asciiTheme="minorHAnsi" w:hAnsiTheme="minorHAnsi" w:cstheme="minorHAnsi"/>
          <w:bCs/>
          <w:sz w:val="22"/>
        </w:rPr>
        <w:t>Dz. U. z 202</w:t>
      </w:r>
      <w:r w:rsidR="00F67445">
        <w:rPr>
          <w:rFonts w:asciiTheme="minorHAnsi" w:hAnsiTheme="minorHAnsi" w:cstheme="minorHAnsi"/>
          <w:bCs/>
          <w:sz w:val="22"/>
        </w:rPr>
        <w:t>4</w:t>
      </w:r>
      <w:r w:rsidRPr="00367737">
        <w:rPr>
          <w:rFonts w:asciiTheme="minorHAnsi" w:hAnsiTheme="minorHAnsi" w:cstheme="minorHAnsi"/>
          <w:bCs/>
          <w:sz w:val="22"/>
        </w:rPr>
        <w:t xml:space="preserve"> r. poz. </w:t>
      </w:r>
      <w:r w:rsidR="00F67445">
        <w:rPr>
          <w:rFonts w:asciiTheme="minorHAnsi" w:hAnsiTheme="minorHAnsi" w:cstheme="minorHAnsi"/>
          <w:bCs/>
          <w:sz w:val="22"/>
        </w:rPr>
        <w:t>507</w:t>
      </w:r>
      <w:r w:rsidR="008E3460">
        <w:rPr>
          <w:rFonts w:asciiTheme="minorHAnsi" w:hAnsiTheme="minorHAnsi" w:cstheme="minorHAnsi"/>
          <w:bCs/>
          <w:sz w:val="22"/>
        </w:rPr>
        <w:t xml:space="preserve"> ze zm.</w:t>
      </w:r>
      <w:r w:rsidRPr="00367737">
        <w:rPr>
          <w:rFonts w:asciiTheme="minorHAnsi" w:hAnsiTheme="minorHAnsi" w:cstheme="minorHAnsi"/>
          <w:bCs/>
          <w:sz w:val="22"/>
        </w:rPr>
        <w:t>)</w:t>
      </w:r>
      <w:r>
        <w:rPr>
          <w:rFonts w:asciiTheme="minorHAnsi" w:hAnsiTheme="minorHAnsi" w:cstheme="minorHAnsi"/>
          <w:bCs/>
          <w:sz w:val="22"/>
        </w:rPr>
        <w:t>.</w:t>
      </w:r>
    </w:p>
    <w:p w14:paraId="1D0C5577" w14:textId="41211214" w:rsidR="00153B75" w:rsidRPr="009D184D" w:rsidRDefault="001875D6" w:rsidP="00DB447B">
      <w:pPr>
        <w:numPr>
          <w:ilvl w:val="1"/>
          <w:numId w:val="1"/>
        </w:numPr>
        <w:spacing w:line="240" w:lineRule="auto"/>
        <w:ind w:right="337" w:hanging="852"/>
        <w:rPr>
          <w:rFonts w:asciiTheme="minorHAnsi" w:hAnsiTheme="minorHAnsi" w:cstheme="minorHAnsi"/>
          <w:sz w:val="22"/>
        </w:rPr>
      </w:pPr>
      <w:r w:rsidRPr="009D184D">
        <w:rPr>
          <w:rFonts w:asciiTheme="minorHAnsi" w:hAnsiTheme="minorHAnsi" w:cstheme="minorHAnsi"/>
          <w:sz w:val="22"/>
        </w:rPr>
        <w:t xml:space="preserve">Wykluczenie Wykonawcy następuje na odpowiedni okres wskazany w art. 111 ustawy. </w:t>
      </w:r>
    </w:p>
    <w:p w14:paraId="3365BF1F" w14:textId="77777777" w:rsidR="00153B75" w:rsidRPr="009D184D" w:rsidRDefault="001875D6" w:rsidP="00DB447B">
      <w:pPr>
        <w:numPr>
          <w:ilvl w:val="1"/>
          <w:numId w:val="1"/>
        </w:numPr>
        <w:spacing w:line="240" w:lineRule="auto"/>
        <w:ind w:right="337" w:hanging="852"/>
        <w:rPr>
          <w:rFonts w:asciiTheme="minorHAnsi" w:hAnsiTheme="minorHAnsi" w:cstheme="minorHAnsi"/>
          <w:sz w:val="22"/>
        </w:rPr>
      </w:pPr>
      <w:r w:rsidRPr="009D184D">
        <w:rPr>
          <w:rFonts w:asciiTheme="minorHAnsi" w:hAnsiTheme="minorHAnsi" w:cstheme="minorHAnsi"/>
          <w:sz w:val="22"/>
        </w:rPr>
        <w:t xml:space="preserve">Zamawiający może wykluczyć Wykonawcę na każdym etapie postępowania o udzielenie zamówienia. </w:t>
      </w:r>
    </w:p>
    <w:p w14:paraId="6161DE6D" w14:textId="77777777" w:rsidR="00153B75" w:rsidRDefault="001875D6">
      <w:pPr>
        <w:spacing w:after="27" w:line="259" w:lineRule="auto"/>
        <w:ind w:left="708" w:right="0" w:firstLine="0"/>
        <w:jc w:val="left"/>
      </w:pPr>
      <w:r>
        <w:t xml:space="preserve"> </w:t>
      </w:r>
    </w:p>
    <w:p w14:paraId="029EF775" w14:textId="77777777" w:rsidR="00153B75" w:rsidRPr="00DE1D66" w:rsidRDefault="001875D6">
      <w:pPr>
        <w:numPr>
          <w:ilvl w:val="0"/>
          <w:numId w:val="1"/>
        </w:numPr>
        <w:spacing w:after="14" w:line="267" w:lineRule="auto"/>
        <w:ind w:right="335" w:hanging="720"/>
        <w:rPr>
          <w:rFonts w:asciiTheme="minorHAnsi" w:hAnsiTheme="minorHAnsi" w:cstheme="minorHAnsi"/>
          <w:sz w:val="22"/>
        </w:rPr>
      </w:pPr>
      <w:r w:rsidRPr="00DE1D66">
        <w:rPr>
          <w:rFonts w:asciiTheme="minorHAnsi" w:hAnsiTheme="minorHAnsi" w:cstheme="minorHAnsi"/>
          <w:b/>
          <w:sz w:val="22"/>
        </w:rPr>
        <w:t xml:space="preserve">PODMIOTOWE ŚRODKI DOWODOWE </w:t>
      </w:r>
    </w:p>
    <w:p w14:paraId="278800A6" w14:textId="47041228" w:rsidR="00153B75" w:rsidRPr="00DE1D66"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 xml:space="preserve">Zamawiający </w:t>
      </w:r>
      <w:r w:rsidR="00DE1D66" w:rsidRPr="00DE1D66">
        <w:rPr>
          <w:rFonts w:asciiTheme="minorHAnsi" w:hAnsiTheme="minorHAnsi" w:cstheme="minorHAnsi"/>
          <w:sz w:val="22"/>
        </w:rPr>
        <w:t xml:space="preserve">w niniejszym postępowaniu </w:t>
      </w:r>
      <w:r w:rsidRPr="00DE1D66">
        <w:rPr>
          <w:rFonts w:asciiTheme="minorHAnsi" w:hAnsiTheme="minorHAnsi" w:cstheme="minorHAnsi"/>
          <w:b/>
          <w:sz w:val="22"/>
        </w:rPr>
        <w:t>będzie żądał</w:t>
      </w:r>
      <w:r w:rsidRPr="00DE1D66">
        <w:rPr>
          <w:rFonts w:asciiTheme="minorHAnsi" w:hAnsiTheme="minorHAnsi" w:cstheme="minorHAnsi"/>
          <w:sz w:val="22"/>
        </w:rPr>
        <w:t xml:space="preserve"> </w:t>
      </w:r>
      <w:r w:rsidR="00DE1D66" w:rsidRPr="00DE1D66">
        <w:rPr>
          <w:rFonts w:asciiTheme="minorHAnsi" w:hAnsiTheme="minorHAnsi" w:cstheme="minorHAnsi"/>
          <w:sz w:val="22"/>
        </w:rPr>
        <w:t xml:space="preserve">przedłożenia </w:t>
      </w:r>
      <w:r w:rsidRPr="00DE1D66">
        <w:rPr>
          <w:rFonts w:asciiTheme="minorHAnsi" w:hAnsiTheme="minorHAnsi" w:cstheme="minorHAnsi"/>
          <w:sz w:val="22"/>
        </w:rPr>
        <w:t>podmiotowych środków dowodowych na potwierdzenie braku podstaw wykluczenia oraz spełniania warunków udziału w postępowaniu.</w:t>
      </w:r>
      <w:r w:rsidRPr="00DE1D66">
        <w:rPr>
          <w:rFonts w:asciiTheme="minorHAnsi" w:hAnsiTheme="minorHAnsi" w:cstheme="minorHAnsi"/>
          <w:i/>
          <w:sz w:val="22"/>
        </w:rPr>
        <w:t xml:space="preserve"> </w:t>
      </w:r>
    </w:p>
    <w:p w14:paraId="278D9C2D" w14:textId="52DF958D" w:rsidR="00153B75" w:rsidRPr="00DE1D66" w:rsidRDefault="001875D6">
      <w:pPr>
        <w:numPr>
          <w:ilvl w:val="1"/>
          <w:numId w:val="1"/>
        </w:numPr>
        <w:spacing w:after="1" w:line="277" w:lineRule="auto"/>
        <w:ind w:right="337" w:hanging="852"/>
        <w:rPr>
          <w:rFonts w:asciiTheme="minorHAnsi" w:hAnsiTheme="minorHAnsi" w:cstheme="minorHAnsi"/>
          <w:sz w:val="22"/>
        </w:rPr>
      </w:pPr>
      <w:r w:rsidRPr="00DE1D66">
        <w:rPr>
          <w:rFonts w:asciiTheme="minorHAnsi" w:hAnsiTheme="minorHAnsi" w:cstheme="minorHAnsi"/>
          <w:sz w:val="22"/>
        </w:rPr>
        <w:t>Oświadczenie, o którym mowa w art. 125 ust. 1 ustawy nie jest podmiotowym środkiem dowodowym i stanowi dowód potwierdzający brak podstaw wykluczenia i spełnianie warunków udziału w postępowaniu na dzień składania ofert tymczasowo zastępujący wymagane przez Zamawiającego podmiotowe środki dowodowe.</w:t>
      </w:r>
      <w:r w:rsidRPr="00DE1D66">
        <w:rPr>
          <w:rFonts w:asciiTheme="minorHAnsi" w:hAnsiTheme="minorHAnsi" w:cstheme="minorHAnsi"/>
          <w:b/>
          <w:sz w:val="22"/>
        </w:rPr>
        <w:t xml:space="preserve"> </w:t>
      </w:r>
    </w:p>
    <w:p w14:paraId="7EAD39D8" w14:textId="01676274" w:rsidR="00153B75" w:rsidRPr="00DE1D66"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Oświadczenie, o którym mowa w pkt 10.2. Wykonawca zobowiązany jest  złożyć</w:t>
      </w:r>
      <w:r w:rsidR="0031139D">
        <w:rPr>
          <w:rFonts w:asciiTheme="minorHAnsi" w:hAnsiTheme="minorHAnsi" w:cstheme="minorHAnsi"/>
          <w:sz w:val="22"/>
        </w:rPr>
        <w:t xml:space="preserve"> wraz z ofertą</w:t>
      </w:r>
      <w:r w:rsidRPr="00DE1D66">
        <w:rPr>
          <w:rFonts w:asciiTheme="minorHAnsi" w:hAnsiTheme="minorHAnsi" w:cstheme="minorHAnsi"/>
          <w:sz w:val="22"/>
        </w:rPr>
        <w:t xml:space="preserve">, zgodnie ze wzorem, który stanowi </w:t>
      </w:r>
      <w:r w:rsidR="00DE1D66" w:rsidRPr="00DE1D66">
        <w:rPr>
          <w:rFonts w:asciiTheme="minorHAnsi" w:hAnsiTheme="minorHAnsi" w:cstheme="minorHAnsi"/>
          <w:b/>
          <w:bCs/>
          <w:sz w:val="22"/>
        </w:rPr>
        <w:t xml:space="preserve">Załącznik nr </w:t>
      </w:r>
      <w:r w:rsidR="00435F99">
        <w:rPr>
          <w:rFonts w:asciiTheme="minorHAnsi" w:hAnsiTheme="minorHAnsi" w:cstheme="minorHAnsi"/>
          <w:b/>
          <w:bCs/>
          <w:sz w:val="22"/>
        </w:rPr>
        <w:t>3</w:t>
      </w:r>
      <w:r w:rsidR="00DE1D66" w:rsidRPr="00DE1D66">
        <w:rPr>
          <w:rFonts w:asciiTheme="minorHAnsi" w:hAnsiTheme="minorHAnsi" w:cstheme="minorHAnsi"/>
          <w:b/>
          <w:bCs/>
          <w:sz w:val="22"/>
        </w:rPr>
        <w:t xml:space="preserve"> do SWZ</w:t>
      </w:r>
      <w:r w:rsidRPr="00DE1D66">
        <w:rPr>
          <w:rFonts w:asciiTheme="minorHAnsi" w:hAnsiTheme="minorHAnsi" w:cstheme="minorHAnsi"/>
          <w:sz w:val="22"/>
        </w:rPr>
        <w:t xml:space="preserve">.  </w:t>
      </w:r>
    </w:p>
    <w:p w14:paraId="569108F5" w14:textId="77777777" w:rsidR="00153B75" w:rsidRPr="00DE1D66"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lastRenderedPageBreak/>
        <w:t>Zamawiający wezwie Wykonawcę, którego oferta została najwyżej oceniona, do złożenia w wyznaczonym terminie, nie krótszym niż 5 dni, od dnia wezwania, podmiotowych środków dowodowych</w:t>
      </w:r>
      <w:r w:rsidRPr="00DE1D66">
        <w:rPr>
          <w:rFonts w:asciiTheme="minorHAnsi" w:hAnsiTheme="minorHAnsi" w:cstheme="minorHAnsi"/>
          <w:b/>
          <w:sz w:val="22"/>
        </w:rPr>
        <w:t xml:space="preserve"> </w:t>
      </w:r>
      <w:r w:rsidRPr="00DE1D66">
        <w:rPr>
          <w:rFonts w:asciiTheme="minorHAnsi" w:hAnsiTheme="minorHAnsi" w:cstheme="minorHAnsi"/>
          <w:sz w:val="22"/>
        </w:rPr>
        <w:t xml:space="preserve">aktualnych na dzień ich złożenia. </w:t>
      </w:r>
    </w:p>
    <w:p w14:paraId="51EF8EBB" w14:textId="71066B15" w:rsidR="00D76BFC"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 xml:space="preserve">W celu potwierdzenia </w:t>
      </w:r>
      <w:r w:rsidRPr="00DE1D66">
        <w:rPr>
          <w:rFonts w:asciiTheme="minorHAnsi" w:hAnsiTheme="minorHAnsi" w:cstheme="minorHAnsi"/>
          <w:b/>
          <w:sz w:val="22"/>
        </w:rPr>
        <w:t>braku podstaw wykluczenia</w:t>
      </w:r>
      <w:r w:rsidRPr="00DE1D66">
        <w:rPr>
          <w:rFonts w:asciiTheme="minorHAnsi" w:hAnsiTheme="minorHAnsi" w:cstheme="minorHAnsi"/>
          <w:sz w:val="22"/>
        </w:rPr>
        <w:t xml:space="preserve"> z udziału w postępowaniu o udzielenie zamówienia Wykonawca </w:t>
      </w:r>
      <w:r w:rsidR="009E2E70">
        <w:rPr>
          <w:rFonts w:asciiTheme="minorHAnsi" w:hAnsiTheme="minorHAnsi" w:cstheme="minorHAnsi"/>
          <w:sz w:val="22"/>
        </w:rPr>
        <w:t>będzie zobowiązany przedłożyć</w:t>
      </w:r>
      <w:r w:rsidR="00D76BFC">
        <w:rPr>
          <w:rFonts w:asciiTheme="minorHAnsi" w:hAnsiTheme="minorHAnsi" w:cstheme="minorHAnsi"/>
          <w:sz w:val="22"/>
        </w:rPr>
        <w:t>:</w:t>
      </w:r>
      <w:r w:rsidR="00CC4F8E">
        <w:rPr>
          <w:rFonts w:asciiTheme="minorHAnsi" w:hAnsiTheme="minorHAnsi" w:cstheme="minorHAnsi"/>
          <w:sz w:val="22"/>
        </w:rPr>
        <w:t xml:space="preserve"> </w:t>
      </w:r>
    </w:p>
    <w:p w14:paraId="1E46FDDE" w14:textId="7A11B6E9" w:rsidR="006A221F" w:rsidRPr="006A221F" w:rsidRDefault="006A221F" w:rsidP="006A221F">
      <w:pPr>
        <w:pStyle w:val="Akapitzlist"/>
        <w:numPr>
          <w:ilvl w:val="0"/>
          <w:numId w:val="32"/>
        </w:numPr>
        <w:ind w:right="337"/>
        <w:rPr>
          <w:rFonts w:asciiTheme="minorHAnsi" w:hAnsiTheme="minorHAnsi" w:cstheme="minorHAnsi"/>
          <w:sz w:val="22"/>
        </w:rPr>
      </w:pPr>
      <w:r w:rsidRPr="006A221F">
        <w:rPr>
          <w:rFonts w:asciiTheme="minorHAnsi" w:hAnsiTheme="minorHAnsi" w:cstheme="minorHAnsi"/>
          <w:sz w:val="22"/>
        </w:rPr>
        <w:t>oświadczenie o aktualności informacji zawartych w oświadczeniu, o którym mowa w art. 125 ust. 1 ustawy (</w:t>
      </w:r>
      <w:r w:rsidRPr="006A221F">
        <w:rPr>
          <w:rFonts w:asciiTheme="minorHAnsi" w:hAnsiTheme="minorHAnsi" w:cstheme="minorHAnsi"/>
          <w:b/>
          <w:bCs/>
          <w:sz w:val="22"/>
        </w:rPr>
        <w:t xml:space="preserve">Wzór – Załącznik nr </w:t>
      </w:r>
      <w:r w:rsidR="00435F99">
        <w:rPr>
          <w:rFonts w:asciiTheme="minorHAnsi" w:hAnsiTheme="minorHAnsi" w:cstheme="minorHAnsi"/>
          <w:b/>
          <w:bCs/>
          <w:sz w:val="22"/>
        </w:rPr>
        <w:t>4</w:t>
      </w:r>
      <w:r w:rsidRPr="006A221F">
        <w:rPr>
          <w:rFonts w:asciiTheme="minorHAnsi" w:hAnsiTheme="minorHAnsi" w:cstheme="minorHAnsi"/>
          <w:b/>
          <w:bCs/>
          <w:sz w:val="22"/>
        </w:rPr>
        <w:t xml:space="preserve"> do SWZ</w:t>
      </w:r>
      <w:r w:rsidRPr="006A221F">
        <w:rPr>
          <w:rFonts w:asciiTheme="minorHAnsi" w:hAnsiTheme="minorHAnsi" w:cstheme="minorHAnsi"/>
          <w:sz w:val="22"/>
        </w:rPr>
        <w:t>).</w:t>
      </w:r>
    </w:p>
    <w:p w14:paraId="754C6F10" w14:textId="728104E4" w:rsidR="009E2E70" w:rsidRDefault="001875D6" w:rsidP="004774ED">
      <w:pPr>
        <w:pStyle w:val="Akapitzlist"/>
        <w:numPr>
          <w:ilvl w:val="1"/>
          <w:numId w:val="1"/>
        </w:numPr>
        <w:ind w:right="337" w:hanging="852"/>
        <w:rPr>
          <w:rFonts w:asciiTheme="minorHAnsi" w:hAnsiTheme="minorHAnsi" w:cstheme="minorHAnsi"/>
          <w:sz w:val="22"/>
        </w:rPr>
      </w:pPr>
      <w:r w:rsidRPr="00CC4F8E">
        <w:rPr>
          <w:rFonts w:asciiTheme="minorHAnsi" w:hAnsiTheme="minorHAnsi" w:cstheme="minorHAnsi"/>
          <w:sz w:val="22"/>
        </w:rPr>
        <w:t xml:space="preserve"> </w:t>
      </w:r>
      <w:r w:rsidR="009E2E70" w:rsidRPr="00CC4F8E">
        <w:rPr>
          <w:rFonts w:asciiTheme="minorHAnsi" w:hAnsiTheme="minorHAnsi" w:cstheme="minorHAnsi"/>
          <w:sz w:val="22"/>
        </w:rPr>
        <w:t xml:space="preserve">W celu potwierdzenia spełniania przez Wykonawcę </w:t>
      </w:r>
      <w:r w:rsidR="009E2E70" w:rsidRPr="00CC4F8E">
        <w:rPr>
          <w:rFonts w:asciiTheme="minorHAnsi" w:hAnsiTheme="minorHAnsi" w:cstheme="minorHAnsi"/>
          <w:b/>
          <w:bCs/>
          <w:sz w:val="22"/>
        </w:rPr>
        <w:t>warunków udziału w postępowaniu</w:t>
      </w:r>
      <w:r w:rsidR="009E2E70" w:rsidRPr="00CC4F8E">
        <w:rPr>
          <w:rFonts w:asciiTheme="minorHAnsi" w:hAnsiTheme="minorHAnsi" w:cstheme="minorHAnsi"/>
          <w:sz w:val="22"/>
        </w:rPr>
        <w:t xml:space="preserve"> Wykonawca będzie zobowiązany przedłożyć:</w:t>
      </w:r>
      <w:r w:rsidR="00CC4F8E">
        <w:rPr>
          <w:rFonts w:asciiTheme="minorHAnsi" w:hAnsiTheme="minorHAnsi" w:cstheme="minorHAnsi"/>
          <w:sz w:val="22"/>
        </w:rPr>
        <w:t xml:space="preserve"> </w:t>
      </w:r>
    </w:p>
    <w:p w14:paraId="597E32EB" w14:textId="5B7909E3" w:rsidR="006A221F" w:rsidRDefault="009734FD" w:rsidP="006A221F">
      <w:pPr>
        <w:pStyle w:val="Akapitzlist"/>
        <w:numPr>
          <w:ilvl w:val="0"/>
          <w:numId w:val="33"/>
        </w:numPr>
        <w:ind w:right="337"/>
        <w:rPr>
          <w:rFonts w:asciiTheme="minorHAnsi" w:hAnsiTheme="minorHAnsi" w:cstheme="minorHAnsi"/>
          <w:sz w:val="22"/>
        </w:rPr>
      </w:pPr>
      <w:r w:rsidRPr="009734FD">
        <w:rPr>
          <w:rFonts w:asciiTheme="minorHAnsi" w:hAnsiTheme="minorHAnsi" w:cstheme="minorHAnsi"/>
          <w:sz w:val="22"/>
        </w:rPr>
        <w:t>wykaz dostaw wykonanych, a w przypadku świadczeń powtarzających się lub ciągłych również wykonywanych, w okresie ostatnich 3 lat, a jeżeli okres prowadzenia działalności jest krótszy – w tym okresie, wraz z podaniem ich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t>
      </w:r>
      <w:r w:rsidRPr="009734FD">
        <w:rPr>
          <w:rFonts w:asciiTheme="minorHAnsi" w:hAnsiTheme="minorHAnsi" w:cstheme="minorHAnsi"/>
          <w:b/>
          <w:bCs/>
          <w:sz w:val="22"/>
        </w:rPr>
        <w:t>Wzór – Załącznik nr 5 do SWZ</w:t>
      </w:r>
      <w:r w:rsidRPr="009734FD">
        <w:rPr>
          <w:rFonts w:asciiTheme="minorHAnsi" w:hAnsiTheme="minorHAnsi" w:cstheme="minorHAnsi"/>
          <w:sz w:val="22"/>
        </w:rPr>
        <w:t>)</w:t>
      </w:r>
      <w:r w:rsidR="00F67046">
        <w:rPr>
          <w:rFonts w:asciiTheme="minorHAnsi" w:hAnsiTheme="minorHAnsi" w:cstheme="minorHAnsi"/>
          <w:sz w:val="22"/>
        </w:rPr>
        <w:t xml:space="preserve"> (Dotyczy Części nr 1 zamówienia)</w:t>
      </w:r>
      <w:r w:rsidR="006A221F" w:rsidRPr="006A221F">
        <w:rPr>
          <w:rFonts w:asciiTheme="minorHAnsi" w:hAnsiTheme="minorHAnsi" w:cstheme="minorHAnsi"/>
          <w:sz w:val="22"/>
        </w:rPr>
        <w:t>;</w:t>
      </w:r>
    </w:p>
    <w:p w14:paraId="7DAEA59C" w14:textId="77777777" w:rsidR="007F319B" w:rsidRDefault="00072CEB">
      <w:pPr>
        <w:numPr>
          <w:ilvl w:val="1"/>
          <w:numId w:val="1"/>
        </w:numPr>
        <w:ind w:right="337" w:hanging="852"/>
        <w:rPr>
          <w:rFonts w:asciiTheme="minorHAnsi" w:hAnsiTheme="minorHAnsi" w:cstheme="minorHAnsi"/>
          <w:sz w:val="22"/>
        </w:rPr>
      </w:pPr>
      <w:r w:rsidRPr="007F319B">
        <w:rPr>
          <w:rFonts w:asciiTheme="minorHAnsi" w:hAnsiTheme="minorHAnsi" w:cstheme="minorHAnsi"/>
          <w:sz w:val="22"/>
        </w:rPr>
        <w:t>Zamawiający informuje, że wzory druków i załączników towarzyszące Specyfikacji Istotnych Warunków Zamówienia przygotowane przez Zamawiającego stanowią jedynie element pomocniczy, a za prawidłowość sporządzenia oferty przetargowej odpowiada wykonawca.</w:t>
      </w:r>
    </w:p>
    <w:p w14:paraId="0B8182FE" w14:textId="43A3E778" w:rsidR="00153B75" w:rsidRPr="007F319B" w:rsidRDefault="007F319B">
      <w:pPr>
        <w:numPr>
          <w:ilvl w:val="1"/>
          <w:numId w:val="1"/>
        </w:numPr>
        <w:ind w:right="337" w:hanging="852"/>
        <w:rPr>
          <w:rFonts w:asciiTheme="minorHAnsi" w:hAnsiTheme="minorHAnsi" w:cstheme="minorHAnsi"/>
          <w:sz w:val="22"/>
        </w:rPr>
      </w:pPr>
      <w:r w:rsidRPr="007F319B">
        <w:rPr>
          <w:rFonts w:asciiTheme="minorHAnsi" w:hAnsiTheme="minorHAnsi" w:cstheme="minorHAnsi"/>
          <w:sz w:val="22"/>
        </w:rPr>
        <w:t xml:space="preserve">W przypadku podania w dokumentach, o których mowa w pkt. </w:t>
      </w:r>
      <w:r>
        <w:rPr>
          <w:rFonts w:asciiTheme="minorHAnsi" w:hAnsiTheme="minorHAnsi" w:cstheme="minorHAnsi"/>
          <w:sz w:val="22"/>
        </w:rPr>
        <w:t>10.6. SWZ</w:t>
      </w:r>
      <w:r w:rsidRPr="007F319B">
        <w:rPr>
          <w:rFonts w:asciiTheme="minorHAnsi" w:hAnsiTheme="minorHAnsi" w:cstheme="minorHAnsi"/>
          <w:sz w:val="22"/>
        </w:rPr>
        <w:t xml:space="preserve">, wartości wyrażonych w walutach innych niż polski złoty, Zamawiający dokona ich przeliczenia wg. tabeli NBP kursów średnich walut obcych w złotych na dzień </w:t>
      </w:r>
      <w:r>
        <w:rPr>
          <w:rFonts w:asciiTheme="minorHAnsi" w:hAnsiTheme="minorHAnsi" w:cstheme="minorHAnsi"/>
          <w:sz w:val="22"/>
        </w:rPr>
        <w:t>publikacji ogłoszenia o zamówieniu</w:t>
      </w:r>
      <w:r w:rsidRPr="007F319B">
        <w:rPr>
          <w:rFonts w:asciiTheme="minorHAnsi" w:hAnsiTheme="minorHAnsi" w:cstheme="minorHAnsi"/>
          <w:sz w:val="22"/>
        </w:rPr>
        <w:t>.</w:t>
      </w:r>
    </w:p>
    <w:p w14:paraId="028B13DB" w14:textId="77777777" w:rsidR="00153B75" w:rsidRDefault="001875D6">
      <w:pPr>
        <w:spacing w:after="47" w:line="259" w:lineRule="auto"/>
        <w:ind w:left="720" w:right="0" w:firstLine="0"/>
        <w:jc w:val="left"/>
      </w:pPr>
      <w:r>
        <w:t xml:space="preserve"> </w:t>
      </w:r>
    </w:p>
    <w:p w14:paraId="5EB05E99" w14:textId="77777777" w:rsidR="00153B75" w:rsidRPr="00D6516E" w:rsidRDefault="001875D6">
      <w:pPr>
        <w:numPr>
          <w:ilvl w:val="0"/>
          <w:numId w:val="1"/>
        </w:numPr>
        <w:spacing w:after="14" w:line="267" w:lineRule="auto"/>
        <w:ind w:right="335" w:hanging="720"/>
        <w:rPr>
          <w:rFonts w:asciiTheme="minorHAnsi" w:hAnsiTheme="minorHAnsi" w:cstheme="minorHAnsi"/>
          <w:sz w:val="22"/>
        </w:rPr>
      </w:pPr>
      <w:r w:rsidRPr="00D6516E">
        <w:rPr>
          <w:rFonts w:asciiTheme="minorHAnsi" w:hAnsiTheme="minorHAnsi" w:cstheme="minorHAnsi"/>
          <w:b/>
          <w:sz w:val="22"/>
        </w:rPr>
        <w:t xml:space="preserve">UDOSTĘPNIENIE ZASOBÓW </w:t>
      </w:r>
    </w:p>
    <w:p w14:paraId="2F29F5AA" w14:textId="77777777" w:rsidR="00153B75" w:rsidRPr="00D6516E" w:rsidRDefault="001875D6">
      <w:pPr>
        <w:numPr>
          <w:ilvl w:val="1"/>
          <w:numId w:val="1"/>
        </w:numPr>
        <w:ind w:right="337" w:hanging="852"/>
        <w:rPr>
          <w:rFonts w:asciiTheme="minorHAnsi" w:hAnsiTheme="minorHAnsi" w:cstheme="minorHAnsi"/>
          <w:sz w:val="22"/>
        </w:rPr>
      </w:pPr>
      <w:r w:rsidRPr="00D6516E">
        <w:rPr>
          <w:rFonts w:asciiTheme="minorHAnsi" w:hAnsiTheme="minorHAnsi" w:cstheme="minorHAnsi"/>
          <w:sz w:val="22"/>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r w:rsidRPr="00D6516E">
        <w:rPr>
          <w:rFonts w:asciiTheme="minorHAnsi" w:hAnsiTheme="minorHAnsi" w:cstheme="minorHAnsi"/>
          <w:color w:val="2F5496"/>
          <w:sz w:val="22"/>
        </w:rPr>
        <w:t xml:space="preserve"> </w:t>
      </w:r>
    </w:p>
    <w:p w14:paraId="77C24BAD" w14:textId="77777777" w:rsidR="00153B75" w:rsidRPr="00D6516E" w:rsidRDefault="001875D6">
      <w:pPr>
        <w:numPr>
          <w:ilvl w:val="1"/>
          <w:numId w:val="1"/>
        </w:numPr>
        <w:ind w:right="337" w:hanging="852"/>
        <w:rPr>
          <w:rFonts w:asciiTheme="minorHAnsi" w:hAnsiTheme="minorHAnsi" w:cstheme="minorHAnsi"/>
          <w:sz w:val="22"/>
        </w:rPr>
      </w:pPr>
      <w:r w:rsidRPr="00D6516E">
        <w:rPr>
          <w:rFonts w:asciiTheme="minorHAnsi" w:hAnsiTheme="minorHAnsi" w:cstheme="minorHAnsi"/>
          <w:sz w:val="22"/>
        </w:rPr>
        <w:t xml:space="preserve">W odniesieniu do warunków dotyczących wykształcenia, kwalifikacji zawodowych lub doświadczenia, Wykonawcy mogą polegać na zdolnościach podmiotów udostępniających zasoby, jeśli podmioty te wykonają roboty budowlane, do realizacji których te zdolności są wymagane.  </w:t>
      </w:r>
    </w:p>
    <w:p w14:paraId="73DE32A4" w14:textId="09E94B32" w:rsidR="00153B75" w:rsidRPr="00D6516E" w:rsidRDefault="001875D6">
      <w:pPr>
        <w:numPr>
          <w:ilvl w:val="1"/>
          <w:numId w:val="1"/>
        </w:numPr>
        <w:ind w:right="337" w:hanging="852"/>
        <w:rPr>
          <w:rFonts w:asciiTheme="minorHAnsi" w:hAnsiTheme="minorHAnsi" w:cstheme="minorHAnsi"/>
          <w:sz w:val="22"/>
        </w:rPr>
      </w:pPr>
      <w:r w:rsidRPr="00D6516E">
        <w:rPr>
          <w:rFonts w:asciiTheme="minorHAnsi" w:hAnsiTheme="minorHAnsi" w:cstheme="minorHAnsi"/>
          <w:sz w:val="22"/>
        </w:rPr>
        <w:t xml:space="preserve">Wykonawca, który polega na zdolnościach lub sytuacji podmiotów udostępniających zasoby, składa wraz z ofertą </w:t>
      </w:r>
      <w:r w:rsidRPr="00D6516E">
        <w:rPr>
          <w:rFonts w:asciiTheme="minorHAnsi" w:hAnsiTheme="minorHAnsi" w:cstheme="minorHAnsi"/>
          <w:b/>
          <w:sz w:val="22"/>
        </w:rPr>
        <w:t xml:space="preserve">zobowiązanie podmiotu udostępniającego zasoby </w:t>
      </w:r>
      <w:r w:rsidRPr="00D6516E">
        <w:rPr>
          <w:rFonts w:asciiTheme="minorHAnsi" w:hAnsiTheme="minorHAnsi" w:cstheme="minorHAnsi"/>
          <w:sz w:val="22"/>
        </w:rPr>
        <w:t xml:space="preserve">do oddania mu do dyspozycji niezbędnych zasobów na potrzeby realizacji danego </w:t>
      </w:r>
      <w:r w:rsidRPr="00D6516E">
        <w:rPr>
          <w:rFonts w:asciiTheme="minorHAnsi" w:hAnsiTheme="minorHAnsi" w:cstheme="minorHAnsi"/>
          <w:sz w:val="22"/>
        </w:rPr>
        <w:lastRenderedPageBreak/>
        <w:t xml:space="preserve">zamówienia </w:t>
      </w:r>
      <w:r w:rsidRPr="00D6516E">
        <w:rPr>
          <w:rFonts w:asciiTheme="minorHAnsi" w:hAnsiTheme="minorHAnsi" w:cstheme="minorHAnsi"/>
          <w:b/>
          <w:sz w:val="22"/>
        </w:rPr>
        <w:t>lub inny podmiotowy środek dowodowy</w:t>
      </w:r>
      <w:r w:rsidRPr="00D6516E">
        <w:rPr>
          <w:rFonts w:asciiTheme="minorHAnsi" w:hAnsiTheme="minorHAnsi" w:cstheme="minorHAnsi"/>
          <w:sz w:val="22"/>
        </w:rPr>
        <w:t xml:space="preserve"> potwierdzający, że Wykonawca realizując zamówienie, będzie dysponował niezbędnymi zasobami tych podmiotów</w:t>
      </w:r>
      <w:r w:rsidR="00015384">
        <w:rPr>
          <w:rFonts w:asciiTheme="minorHAnsi" w:hAnsiTheme="minorHAnsi" w:cstheme="minorHAnsi"/>
          <w:sz w:val="22"/>
        </w:rPr>
        <w:t xml:space="preserve"> (</w:t>
      </w:r>
      <w:r w:rsidR="00015384" w:rsidRPr="00FF64CE">
        <w:rPr>
          <w:rFonts w:asciiTheme="minorHAnsi" w:hAnsiTheme="minorHAnsi" w:cstheme="minorHAnsi"/>
          <w:b/>
          <w:bCs/>
          <w:sz w:val="22"/>
        </w:rPr>
        <w:t xml:space="preserve">Wzór – Załącznik nr </w:t>
      </w:r>
      <w:r w:rsidR="000639C1">
        <w:rPr>
          <w:rFonts w:asciiTheme="minorHAnsi" w:hAnsiTheme="minorHAnsi" w:cstheme="minorHAnsi"/>
          <w:b/>
          <w:bCs/>
          <w:sz w:val="22"/>
        </w:rPr>
        <w:t>6</w:t>
      </w:r>
      <w:r w:rsidR="00015384" w:rsidRPr="00FF64CE">
        <w:rPr>
          <w:rFonts w:asciiTheme="minorHAnsi" w:hAnsiTheme="minorHAnsi" w:cstheme="minorHAnsi"/>
          <w:b/>
          <w:bCs/>
          <w:sz w:val="22"/>
        </w:rPr>
        <w:t xml:space="preserve"> do SWZ</w:t>
      </w:r>
      <w:r w:rsidR="00015384">
        <w:rPr>
          <w:rFonts w:asciiTheme="minorHAnsi" w:hAnsiTheme="minorHAnsi" w:cstheme="minorHAnsi"/>
          <w:sz w:val="22"/>
        </w:rPr>
        <w:t>)</w:t>
      </w:r>
      <w:r w:rsidRPr="00D6516E">
        <w:rPr>
          <w:rFonts w:asciiTheme="minorHAnsi" w:hAnsiTheme="minorHAnsi" w:cstheme="minorHAnsi"/>
          <w:sz w:val="22"/>
        </w:rPr>
        <w:t xml:space="preserve">.  </w:t>
      </w:r>
    </w:p>
    <w:p w14:paraId="2E49B517" w14:textId="64DA1146" w:rsidR="00153B75" w:rsidRPr="00D6516E" w:rsidRDefault="001875D6">
      <w:pPr>
        <w:numPr>
          <w:ilvl w:val="1"/>
          <w:numId w:val="1"/>
        </w:numPr>
        <w:spacing w:after="33"/>
        <w:ind w:right="337" w:hanging="852"/>
        <w:rPr>
          <w:rFonts w:asciiTheme="minorHAnsi" w:hAnsiTheme="minorHAnsi" w:cstheme="minorHAnsi"/>
          <w:sz w:val="22"/>
        </w:rPr>
      </w:pPr>
      <w:r w:rsidRPr="00D6516E">
        <w:rPr>
          <w:rFonts w:asciiTheme="minorHAnsi" w:hAnsiTheme="minorHAnsi" w:cstheme="minorHAnsi"/>
          <w:sz w:val="22"/>
        </w:rPr>
        <w:t xml:space="preserve">Zobowiązanie podmiotu udostępniającego zasoby, o którym mowa w pkt 11.3, potwierdza, że stosunek łączący Wykonawcę z podmiotami udostępniającymi zasoby gwarantuje rzeczywisty dostęp do tych zasobów oraz określa w szczególności:  </w:t>
      </w:r>
    </w:p>
    <w:p w14:paraId="5CB50267" w14:textId="77777777" w:rsidR="00153B75" w:rsidRPr="00D6516E" w:rsidRDefault="001875D6" w:rsidP="000A31E0">
      <w:pPr>
        <w:numPr>
          <w:ilvl w:val="4"/>
          <w:numId w:val="4"/>
        </w:numPr>
        <w:ind w:right="337" w:hanging="360"/>
        <w:rPr>
          <w:rFonts w:asciiTheme="minorHAnsi" w:hAnsiTheme="minorHAnsi" w:cstheme="minorHAnsi"/>
          <w:sz w:val="22"/>
        </w:rPr>
      </w:pPr>
      <w:r w:rsidRPr="00D6516E">
        <w:rPr>
          <w:rFonts w:asciiTheme="minorHAnsi" w:hAnsiTheme="minorHAnsi" w:cstheme="minorHAnsi"/>
          <w:sz w:val="22"/>
        </w:rPr>
        <w:t xml:space="preserve">zakres dostępnych Wykonawcy zasobów podmiotu udostępniającego zasoby; </w:t>
      </w:r>
    </w:p>
    <w:p w14:paraId="272A1B76" w14:textId="77777777" w:rsidR="00153B75" w:rsidRPr="00D6516E" w:rsidRDefault="001875D6" w:rsidP="000A31E0">
      <w:pPr>
        <w:numPr>
          <w:ilvl w:val="4"/>
          <w:numId w:val="4"/>
        </w:numPr>
        <w:spacing w:after="34"/>
        <w:ind w:right="337" w:hanging="360"/>
        <w:rPr>
          <w:rFonts w:asciiTheme="minorHAnsi" w:hAnsiTheme="minorHAnsi" w:cstheme="minorHAnsi"/>
          <w:sz w:val="22"/>
        </w:rPr>
      </w:pPr>
      <w:r w:rsidRPr="00D6516E">
        <w:rPr>
          <w:rFonts w:asciiTheme="minorHAnsi" w:hAnsiTheme="minorHAnsi" w:cstheme="minorHAnsi"/>
          <w:sz w:val="22"/>
        </w:rPr>
        <w:t xml:space="preserve">sposób i okres udostępnienia Wykonawcy i wykorzystania przez niego zasobów podmiotu udostępniającego te zasoby przy wykonywaniu zamówienia; </w:t>
      </w:r>
    </w:p>
    <w:p w14:paraId="156C42E1" w14:textId="77777777" w:rsidR="00153B75" w:rsidRDefault="001875D6" w:rsidP="000A31E0">
      <w:pPr>
        <w:numPr>
          <w:ilvl w:val="4"/>
          <w:numId w:val="4"/>
        </w:numPr>
        <w:ind w:right="337" w:hanging="360"/>
      </w:pPr>
      <w:r w:rsidRPr="00D6516E">
        <w:rPr>
          <w:rFonts w:asciiTheme="minorHAnsi" w:hAnsiTheme="minorHAnsi" w:cstheme="minorHAnsi"/>
          <w:sz w:val="22"/>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72774E2F" w14:textId="77777777" w:rsidR="00153B75" w:rsidRPr="00AF68A8" w:rsidRDefault="001875D6">
      <w:pPr>
        <w:numPr>
          <w:ilvl w:val="1"/>
          <w:numId w:val="1"/>
        </w:numPr>
        <w:ind w:right="337" w:hanging="852"/>
        <w:rPr>
          <w:rFonts w:asciiTheme="minorHAnsi" w:hAnsiTheme="minorHAnsi" w:cstheme="minorHAnsi"/>
          <w:sz w:val="22"/>
        </w:rPr>
      </w:pPr>
      <w:r w:rsidRPr="00AF68A8">
        <w:rPr>
          <w:rFonts w:asciiTheme="minorHAnsi" w:hAnsiTheme="minorHAnsi" w:cstheme="minorHAnsi"/>
          <w:sz w:val="22"/>
        </w:rPr>
        <w:t xml:space="preserve">Wykonawca nie może, po upływie terminu składania ofert, powoływać się na zdolności lub sytuację podmiotów udostępniających zasoby, jeżeli na etapie składnia ofert nie polegał on w danym zakresie na zdolnościach lub sytuacji podmiotów udostępniających zasoby.  </w:t>
      </w:r>
    </w:p>
    <w:p w14:paraId="6499B461" w14:textId="77777777" w:rsidR="00F14706" w:rsidRDefault="001875D6">
      <w:pPr>
        <w:numPr>
          <w:ilvl w:val="1"/>
          <w:numId w:val="1"/>
        </w:numPr>
        <w:ind w:right="337" w:hanging="852"/>
        <w:rPr>
          <w:rFonts w:asciiTheme="minorHAnsi" w:hAnsiTheme="minorHAnsi" w:cstheme="minorHAnsi"/>
          <w:sz w:val="22"/>
        </w:rPr>
      </w:pPr>
      <w:r w:rsidRPr="00525218">
        <w:rPr>
          <w:rFonts w:asciiTheme="minorHAnsi" w:hAnsiTheme="minorHAnsi" w:cstheme="minorHAnsi"/>
          <w:sz w:val="22"/>
        </w:rPr>
        <w:t xml:space="preserve">Wykonawca, w przypadku polegania na zdolnościach lub sytuacji podmiotów udostępniających zasoby, przedstawia oświadczenie, o którym mowa w pkt 10.2. </w:t>
      </w:r>
      <w:r w:rsidR="00525218" w:rsidRPr="00525218">
        <w:rPr>
          <w:rFonts w:asciiTheme="minorHAnsi" w:hAnsiTheme="minorHAnsi" w:cstheme="minorHAnsi"/>
          <w:sz w:val="22"/>
        </w:rPr>
        <w:t>SWZ</w:t>
      </w:r>
      <w:r w:rsidRPr="00525218">
        <w:rPr>
          <w:rFonts w:asciiTheme="minorHAnsi" w:hAnsiTheme="minorHAnsi" w:cstheme="minorHAnsi"/>
          <w:sz w:val="22"/>
        </w:rPr>
        <w:t xml:space="preserve"> podmiotu udostepniającego zasoby, potwierdzające brak podstaw wykluczenia tego podmiotu oraz spełnianie warunków udziału w postępowaniu w zakresie, w jakim wykonawca powołuje się na jego zasoby.</w:t>
      </w:r>
    </w:p>
    <w:p w14:paraId="65FF48FF" w14:textId="0158527F" w:rsidR="00153B75" w:rsidRPr="00525218" w:rsidRDefault="00F14706">
      <w:pPr>
        <w:numPr>
          <w:ilvl w:val="1"/>
          <w:numId w:val="1"/>
        </w:numPr>
        <w:ind w:right="337" w:hanging="852"/>
        <w:rPr>
          <w:rFonts w:asciiTheme="minorHAnsi" w:hAnsiTheme="minorHAnsi" w:cstheme="minorHAnsi"/>
          <w:sz w:val="22"/>
        </w:rPr>
      </w:pPr>
      <w:r w:rsidRPr="00F14706">
        <w:rPr>
          <w:rFonts w:asciiTheme="minorHAnsi" w:hAnsiTheme="minorHAnsi" w:cstheme="minorHAnsi"/>
          <w:sz w:val="22"/>
        </w:rPr>
        <w:t>Na wezwanie zamawiającego Wykonawca, który polega na zdolnościach lub sytuacji podmiotów udostępniających zasoby na zasadach określonych w art. 118 ustawy, zobowiązany jest do przedstawienia w odniesieniu do tych podmiotów podmiotowych środków dowodowych, o których mowa w pkt 10.</w:t>
      </w:r>
      <w:r>
        <w:rPr>
          <w:rFonts w:asciiTheme="minorHAnsi" w:hAnsiTheme="minorHAnsi" w:cstheme="minorHAnsi"/>
          <w:sz w:val="22"/>
        </w:rPr>
        <w:t>5.</w:t>
      </w:r>
      <w:r w:rsidRPr="00F14706">
        <w:rPr>
          <w:rFonts w:asciiTheme="minorHAnsi" w:hAnsiTheme="minorHAnsi" w:cstheme="minorHAnsi"/>
          <w:i/>
          <w:sz w:val="22"/>
        </w:rPr>
        <w:t xml:space="preserve"> </w:t>
      </w:r>
      <w:r>
        <w:rPr>
          <w:rFonts w:asciiTheme="minorHAnsi" w:hAnsiTheme="minorHAnsi" w:cstheme="minorHAnsi"/>
          <w:sz w:val="22"/>
        </w:rPr>
        <w:t>SWZ</w:t>
      </w:r>
      <w:r w:rsidRPr="00F14706">
        <w:rPr>
          <w:rFonts w:asciiTheme="minorHAnsi" w:hAnsiTheme="minorHAnsi" w:cstheme="minorHAnsi"/>
          <w:sz w:val="22"/>
        </w:rPr>
        <w:t xml:space="preserve"> potwierdzających, że nie zachodzą wobec tych podmiotów podstawy do wykluczenia z postępowania. </w:t>
      </w:r>
      <w:r w:rsidR="001875D6" w:rsidRPr="00525218">
        <w:rPr>
          <w:rFonts w:asciiTheme="minorHAnsi" w:hAnsiTheme="minorHAnsi" w:cstheme="minorHAnsi"/>
          <w:sz w:val="22"/>
        </w:rPr>
        <w:t xml:space="preserve"> </w:t>
      </w:r>
    </w:p>
    <w:p w14:paraId="3A120750" w14:textId="77777777" w:rsidR="00153B75" w:rsidRDefault="001875D6">
      <w:pPr>
        <w:spacing w:after="27" w:line="259" w:lineRule="auto"/>
        <w:ind w:left="0" w:right="0" w:firstLine="0"/>
        <w:jc w:val="left"/>
      </w:pPr>
      <w:r>
        <w:rPr>
          <w:i/>
          <w:color w:val="0070C0"/>
        </w:rPr>
        <w:t xml:space="preserve"> </w:t>
      </w:r>
    </w:p>
    <w:p w14:paraId="60AF516A" w14:textId="77777777" w:rsidR="00153B75" w:rsidRPr="00170C78" w:rsidRDefault="001875D6">
      <w:pPr>
        <w:numPr>
          <w:ilvl w:val="0"/>
          <w:numId w:val="1"/>
        </w:numPr>
        <w:spacing w:after="14" w:line="267" w:lineRule="auto"/>
        <w:ind w:right="335" w:hanging="720"/>
        <w:rPr>
          <w:rFonts w:asciiTheme="minorHAnsi" w:hAnsiTheme="minorHAnsi" w:cstheme="minorHAnsi"/>
          <w:sz w:val="22"/>
        </w:rPr>
      </w:pPr>
      <w:r w:rsidRPr="00170C78">
        <w:rPr>
          <w:rFonts w:asciiTheme="minorHAnsi" w:hAnsiTheme="minorHAnsi" w:cstheme="minorHAnsi"/>
          <w:b/>
          <w:sz w:val="22"/>
        </w:rPr>
        <w:t xml:space="preserve">PODWYKONAWSTWO  </w:t>
      </w:r>
    </w:p>
    <w:p w14:paraId="0549C8B9" w14:textId="77777777" w:rsidR="003041A1" w:rsidRDefault="001875D6" w:rsidP="003041A1">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Wykonawca może powierzyć wykonanie części zamówienia podwykonawcy. </w:t>
      </w:r>
      <w:r w:rsidR="003041A1" w:rsidRPr="003041A1">
        <w:rPr>
          <w:rFonts w:asciiTheme="minorHAnsi" w:hAnsiTheme="minorHAnsi" w:cstheme="minorHAnsi"/>
          <w:sz w:val="22"/>
        </w:rPr>
        <w:t xml:space="preserve">Zamawiający żąda wskazania przez Wykonawcę części zamówienia, których wykonanie zamierza powierzyć podwykonawcom, oraz podania nazw ewentualnych podwykonawców, jeżeli są już znani. </w:t>
      </w:r>
    </w:p>
    <w:p w14:paraId="78D11B8C" w14:textId="77777777" w:rsidR="00993607" w:rsidRPr="003041A1" w:rsidRDefault="00993607" w:rsidP="00993607">
      <w:pPr>
        <w:ind w:left="1572" w:right="337" w:firstLine="0"/>
        <w:rPr>
          <w:rFonts w:asciiTheme="minorHAnsi" w:hAnsiTheme="minorHAnsi" w:cstheme="minorHAnsi"/>
          <w:sz w:val="22"/>
        </w:rPr>
      </w:pPr>
    </w:p>
    <w:p w14:paraId="25BFBC85" w14:textId="77777777" w:rsidR="00153B75" w:rsidRPr="00170C78" w:rsidRDefault="001875D6">
      <w:pPr>
        <w:numPr>
          <w:ilvl w:val="0"/>
          <w:numId w:val="1"/>
        </w:numPr>
        <w:spacing w:after="14" w:line="267" w:lineRule="auto"/>
        <w:ind w:right="335" w:hanging="720"/>
        <w:rPr>
          <w:rFonts w:asciiTheme="minorHAnsi" w:hAnsiTheme="minorHAnsi" w:cstheme="minorHAnsi"/>
          <w:sz w:val="22"/>
        </w:rPr>
      </w:pPr>
      <w:r w:rsidRPr="00170C78">
        <w:rPr>
          <w:rFonts w:asciiTheme="minorHAnsi" w:hAnsiTheme="minorHAnsi" w:cstheme="minorHAnsi"/>
          <w:b/>
          <w:sz w:val="22"/>
        </w:rPr>
        <w:t xml:space="preserve">INFORMACJA DLA WYKONAWCÓW WSPÓLNIE UBIEGAJĄCYCH SIĘ O UDZIELENIE ZAMÓWIENIA </w:t>
      </w:r>
    </w:p>
    <w:p w14:paraId="47B005B2" w14:textId="77777777" w:rsidR="00153B75" w:rsidRPr="00170C78" w:rsidRDefault="001875D6">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Wykonawcy mogą wspólnie ubiegać się o udzielenie zamówienia. W takim przypadku Wykonawcy ustanawiają pełnomocnika do reprezentowania ich w postępowaniu o udzielenie zamówienia albo reprezentowania w postępowaniu i zawarcia umowy w sprawie zamówienia publicznego. </w:t>
      </w:r>
    </w:p>
    <w:p w14:paraId="46D74D2A" w14:textId="4BEE88AA" w:rsidR="00153B75" w:rsidRPr="00170C78" w:rsidRDefault="001875D6">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 przypadku Wykonawców wspólnie ubiegających się o udzielenie zamówienia, żaden z nich nie może podlegać wykluczeniu na podstawie art. 108 ust. 1 ustawy oraz </w:t>
      </w:r>
      <w:r w:rsidRPr="00170C78">
        <w:rPr>
          <w:rFonts w:asciiTheme="minorHAnsi" w:hAnsiTheme="minorHAnsi" w:cstheme="minorHAnsi"/>
          <w:sz w:val="22"/>
        </w:rPr>
        <w:lastRenderedPageBreak/>
        <w:t xml:space="preserve">w przypadkach, o których mowa w pkt 9.2. </w:t>
      </w:r>
      <w:r w:rsidR="00170C78" w:rsidRPr="00170C78">
        <w:rPr>
          <w:rFonts w:asciiTheme="minorHAnsi" w:hAnsiTheme="minorHAnsi" w:cstheme="minorHAnsi"/>
          <w:sz w:val="22"/>
        </w:rPr>
        <w:t>SWZ</w:t>
      </w:r>
      <w:r w:rsidRPr="00170C78">
        <w:rPr>
          <w:rFonts w:asciiTheme="minorHAnsi" w:hAnsiTheme="minorHAnsi" w:cstheme="minorHAnsi"/>
          <w:sz w:val="22"/>
        </w:rPr>
        <w:t xml:space="preserve">, natomiast spełnianie warunków udziału w postępowaniu Wykonawcy wykazują zgodnie z pkt 8.2. </w:t>
      </w:r>
      <w:r w:rsidR="00170C78" w:rsidRPr="00170C78">
        <w:rPr>
          <w:rFonts w:asciiTheme="minorHAnsi" w:hAnsiTheme="minorHAnsi" w:cstheme="minorHAnsi"/>
          <w:sz w:val="22"/>
        </w:rPr>
        <w:t>SWZ</w:t>
      </w:r>
      <w:r w:rsidRPr="00170C78">
        <w:rPr>
          <w:rFonts w:asciiTheme="minorHAnsi" w:hAnsiTheme="minorHAnsi" w:cstheme="minorHAnsi"/>
          <w:sz w:val="22"/>
        </w:rPr>
        <w:t xml:space="preserve">. </w:t>
      </w:r>
    </w:p>
    <w:p w14:paraId="4CB81362" w14:textId="4B321578" w:rsidR="00153B75" w:rsidRPr="00170C78" w:rsidRDefault="001875D6">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 przypadku wspólnego ubiegania się o zamówienie przez Wykonawców, </w:t>
      </w:r>
      <w:r w:rsidRPr="00170C78">
        <w:rPr>
          <w:rFonts w:asciiTheme="minorHAnsi" w:hAnsiTheme="minorHAnsi" w:cstheme="minorHAnsi"/>
          <w:b/>
          <w:sz w:val="22"/>
        </w:rPr>
        <w:t xml:space="preserve">oświadczenie, o którym mowa w pkt 10.2 </w:t>
      </w:r>
      <w:r w:rsidR="00170C78">
        <w:rPr>
          <w:rFonts w:asciiTheme="minorHAnsi" w:hAnsiTheme="minorHAnsi" w:cstheme="minorHAnsi"/>
          <w:sz w:val="22"/>
        </w:rPr>
        <w:t>SWZ</w:t>
      </w:r>
      <w:r w:rsidRPr="00170C78">
        <w:rPr>
          <w:rFonts w:asciiTheme="minorHAnsi" w:hAnsiTheme="minorHAnsi" w:cstheme="minorHAnsi"/>
          <w:sz w:val="22"/>
        </w:rPr>
        <w:t xml:space="preserve"> składa każdy z Wykonawców wspólnie ubiegających się o zamówienie. Oświadczenia te potwierdzają brak podstaw wykluczenia oraz spełnianie warunków udziału w postępowaniu w zakresie, w jakim każdy z wykonawców wykazuje spełnianie warunków udziału w postępowaniu.  </w:t>
      </w:r>
    </w:p>
    <w:p w14:paraId="4CCC693F" w14:textId="54C12CF9" w:rsidR="00153B75" w:rsidRPr="00193676" w:rsidRDefault="001875D6">
      <w:pPr>
        <w:numPr>
          <w:ilvl w:val="1"/>
          <w:numId w:val="1"/>
        </w:numPr>
        <w:spacing w:after="39"/>
        <w:ind w:right="337" w:hanging="852"/>
        <w:rPr>
          <w:rFonts w:asciiTheme="minorHAnsi" w:hAnsiTheme="minorHAnsi" w:cstheme="minorHAnsi"/>
          <w:sz w:val="22"/>
        </w:rPr>
      </w:pPr>
      <w:r w:rsidRPr="00193676">
        <w:rPr>
          <w:rFonts w:asciiTheme="minorHAnsi" w:hAnsiTheme="minorHAnsi" w:cstheme="minorHAnsi"/>
          <w:sz w:val="22"/>
        </w:rPr>
        <w:t>W przypadku, gdy spełnienie warunk</w:t>
      </w:r>
      <w:r w:rsidR="00170C78" w:rsidRPr="00193676">
        <w:rPr>
          <w:rFonts w:asciiTheme="minorHAnsi" w:hAnsiTheme="minorHAnsi" w:cstheme="minorHAnsi"/>
          <w:sz w:val="22"/>
        </w:rPr>
        <w:t>ów</w:t>
      </w:r>
      <w:r w:rsidRPr="00193676">
        <w:rPr>
          <w:rFonts w:asciiTheme="minorHAnsi" w:hAnsiTheme="minorHAnsi" w:cstheme="minorHAnsi"/>
          <w:sz w:val="22"/>
        </w:rPr>
        <w:t xml:space="preserve"> opisanego: </w:t>
      </w:r>
    </w:p>
    <w:p w14:paraId="58EE7D23" w14:textId="694960E3" w:rsidR="00153B75" w:rsidRPr="00CC7275" w:rsidRDefault="001875D6" w:rsidP="000A31E0">
      <w:pPr>
        <w:numPr>
          <w:ilvl w:val="4"/>
          <w:numId w:val="8"/>
        </w:numPr>
        <w:spacing w:after="36"/>
        <w:ind w:right="337" w:hanging="286"/>
        <w:rPr>
          <w:rFonts w:asciiTheme="minorHAnsi" w:hAnsiTheme="minorHAnsi" w:cstheme="minorHAnsi"/>
          <w:sz w:val="22"/>
        </w:rPr>
      </w:pPr>
      <w:r w:rsidRPr="00CC7275">
        <w:rPr>
          <w:rFonts w:asciiTheme="minorHAnsi" w:hAnsiTheme="minorHAnsi" w:cstheme="minorHAnsi"/>
          <w:sz w:val="22"/>
        </w:rPr>
        <w:t xml:space="preserve">w pkt </w:t>
      </w:r>
      <w:r w:rsidR="00EA7D00">
        <w:rPr>
          <w:rFonts w:asciiTheme="minorHAnsi" w:hAnsiTheme="minorHAnsi" w:cstheme="minorHAnsi"/>
          <w:b/>
          <w:bCs/>
          <w:sz w:val="22"/>
        </w:rPr>
        <w:t>8.2.4</w:t>
      </w:r>
      <w:r w:rsidR="00660A36">
        <w:rPr>
          <w:rFonts w:asciiTheme="minorHAnsi" w:hAnsiTheme="minorHAnsi" w:cstheme="minorHAnsi"/>
          <w:b/>
          <w:bCs/>
          <w:sz w:val="22"/>
        </w:rPr>
        <w:t>.</w:t>
      </w:r>
      <w:r w:rsidR="000639C1">
        <w:rPr>
          <w:rFonts w:asciiTheme="minorHAnsi" w:hAnsiTheme="minorHAnsi" w:cstheme="minorHAnsi"/>
          <w:b/>
          <w:bCs/>
          <w:sz w:val="22"/>
        </w:rPr>
        <w:t>a</w:t>
      </w:r>
      <w:r w:rsidR="00660A36">
        <w:rPr>
          <w:rFonts w:asciiTheme="minorHAnsi" w:hAnsiTheme="minorHAnsi" w:cstheme="minorHAnsi"/>
          <w:b/>
          <w:bCs/>
          <w:sz w:val="22"/>
        </w:rPr>
        <w:t>)</w:t>
      </w:r>
      <w:r w:rsidRPr="00CC7275">
        <w:rPr>
          <w:rFonts w:asciiTheme="minorHAnsi" w:hAnsiTheme="minorHAnsi" w:cstheme="minorHAnsi"/>
          <w:sz w:val="22"/>
        </w:rPr>
        <w:t xml:space="preserve"> </w:t>
      </w:r>
      <w:r w:rsidR="00170C78" w:rsidRPr="00CC7275">
        <w:rPr>
          <w:rFonts w:asciiTheme="minorHAnsi" w:hAnsiTheme="minorHAnsi" w:cstheme="minorHAnsi"/>
          <w:sz w:val="22"/>
        </w:rPr>
        <w:t>SWZ</w:t>
      </w:r>
      <w:r w:rsidRPr="00CC7275">
        <w:rPr>
          <w:rFonts w:asciiTheme="minorHAnsi" w:hAnsiTheme="minorHAnsi" w:cstheme="minorHAnsi"/>
          <w:sz w:val="22"/>
        </w:rPr>
        <w:t xml:space="preserve"> wykazuje co najmniej jeden z wykonawców wspólnie ubiegających się o udzielenie zamówienia </w:t>
      </w:r>
    </w:p>
    <w:p w14:paraId="50438D18" w14:textId="6A555C8D" w:rsidR="00153B75" w:rsidRPr="00193676" w:rsidRDefault="001875D6" w:rsidP="000A31E0">
      <w:pPr>
        <w:numPr>
          <w:ilvl w:val="4"/>
          <w:numId w:val="8"/>
        </w:numPr>
        <w:spacing w:after="34"/>
        <w:ind w:right="337" w:hanging="286"/>
        <w:rPr>
          <w:rFonts w:asciiTheme="minorHAnsi" w:hAnsiTheme="minorHAnsi" w:cstheme="minorHAnsi"/>
          <w:sz w:val="22"/>
        </w:rPr>
      </w:pPr>
      <w:r w:rsidRPr="00CC7275">
        <w:rPr>
          <w:rFonts w:asciiTheme="minorHAnsi" w:hAnsiTheme="minorHAnsi" w:cstheme="minorHAnsi"/>
          <w:sz w:val="22"/>
        </w:rPr>
        <w:t xml:space="preserve">w pkt </w:t>
      </w:r>
      <w:r w:rsidR="00EA7D00" w:rsidRPr="00EA7D00">
        <w:rPr>
          <w:rFonts w:asciiTheme="minorHAnsi" w:hAnsiTheme="minorHAnsi" w:cstheme="minorHAnsi"/>
          <w:b/>
          <w:bCs/>
          <w:sz w:val="22"/>
        </w:rPr>
        <w:t>8.2.</w:t>
      </w:r>
      <w:r w:rsidR="00660A36">
        <w:rPr>
          <w:rFonts w:asciiTheme="minorHAnsi" w:hAnsiTheme="minorHAnsi" w:cstheme="minorHAnsi"/>
          <w:b/>
          <w:bCs/>
          <w:sz w:val="22"/>
        </w:rPr>
        <w:t>4.</w:t>
      </w:r>
      <w:r w:rsidR="000639C1">
        <w:rPr>
          <w:rFonts w:asciiTheme="minorHAnsi" w:hAnsiTheme="minorHAnsi" w:cstheme="minorHAnsi"/>
          <w:b/>
          <w:bCs/>
          <w:sz w:val="22"/>
        </w:rPr>
        <w:t>a</w:t>
      </w:r>
      <w:r w:rsidR="00660A36">
        <w:rPr>
          <w:rFonts w:asciiTheme="minorHAnsi" w:hAnsiTheme="minorHAnsi" w:cstheme="minorHAnsi"/>
          <w:b/>
          <w:bCs/>
          <w:sz w:val="22"/>
        </w:rPr>
        <w:t>)</w:t>
      </w:r>
      <w:r w:rsidRPr="00CC7275">
        <w:rPr>
          <w:rFonts w:asciiTheme="minorHAnsi" w:hAnsiTheme="minorHAnsi" w:cstheme="minorHAnsi"/>
          <w:sz w:val="22"/>
        </w:rPr>
        <w:t xml:space="preserve"> </w:t>
      </w:r>
      <w:r w:rsidR="00193676" w:rsidRPr="00CC7275">
        <w:rPr>
          <w:rFonts w:asciiTheme="minorHAnsi" w:hAnsiTheme="minorHAnsi" w:cstheme="minorHAnsi"/>
          <w:sz w:val="22"/>
        </w:rPr>
        <w:t>SWZ</w:t>
      </w:r>
      <w:r w:rsidRPr="00193676">
        <w:rPr>
          <w:rFonts w:asciiTheme="minorHAnsi" w:hAnsiTheme="minorHAnsi" w:cstheme="minorHAnsi"/>
          <w:sz w:val="22"/>
        </w:rPr>
        <w:t xml:space="preserve"> wykonawcy wykazują poprzez poleganie na zdolnościach tych z wykonawców, którzy wykonają roboty budowlane lub usługi, do realizacji których te zdolności są wymagane. </w:t>
      </w:r>
    </w:p>
    <w:p w14:paraId="4A88A257" w14:textId="697D0FDE" w:rsidR="00153B75" w:rsidRPr="00193676" w:rsidRDefault="00193676">
      <w:pPr>
        <w:ind w:left="1068" w:right="337" w:hanging="360"/>
        <w:rPr>
          <w:rFonts w:asciiTheme="minorHAnsi" w:hAnsiTheme="minorHAnsi" w:cstheme="minorHAnsi"/>
          <w:sz w:val="22"/>
        </w:rPr>
      </w:pPr>
      <w:r>
        <w:rPr>
          <w:rFonts w:asciiTheme="minorHAnsi" w:eastAsia="Segoe UI Symbol" w:hAnsiTheme="minorHAnsi" w:cstheme="minorHAnsi"/>
          <w:sz w:val="22"/>
        </w:rPr>
        <w:t xml:space="preserve">- </w:t>
      </w:r>
      <w:r w:rsidR="001875D6" w:rsidRPr="00193676">
        <w:rPr>
          <w:rFonts w:asciiTheme="minorHAnsi" w:hAnsiTheme="minorHAnsi" w:cstheme="minorHAnsi"/>
          <w:sz w:val="22"/>
        </w:rPr>
        <w:t xml:space="preserve">wykonawcy wspólnie ubiegający się o udzielenie zamówienia  oświadczają, które roboty budowlane, dostawy lub usługi wykonają poszczególni wykonawcy. </w:t>
      </w:r>
    </w:p>
    <w:p w14:paraId="76C8CE86" w14:textId="6419AB66" w:rsidR="00153B75" w:rsidRPr="00193676" w:rsidRDefault="001875D6">
      <w:pPr>
        <w:numPr>
          <w:ilvl w:val="1"/>
          <w:numId w:val="1"/>
        </w:numPr>
        <w:ind w:right="337" w:hanging="852"/>
        <w:rPr>
          <w:rFonts w:asciiTheme="minorHAnsi" w:hAnsiTheme="minorHAnsi" w:cstheme="minorHAnsi"/>
          <w:sz w:val="22"/>
        </w:rPr>
      </w:pPr>
      <w:r w:rsidRPr="00193676">
        <w:rPr>
          <w:rFonts w:asciiTheme="minorHAnsi" w:hAnsiTheme="minorHAnsi" w:cstheme="minorHAnsi"/>
          <w:sz w:val="22"/>
        </w:rPr>
        <w:t xml:space="preserve">W przypadku wspólnego ubiegania się o zamówienie przez Wykonawców są  oni zobowiązani na wezwanie Zamawiającego złożyć aktualne na dzień złożenia podmiotowe środki dowodowe, o których mowa w pkt 10 </w:t>
      </w:r>
      <w:r w:rsidR="00193676">
        <w:rPr>
          <w:rFonts w:asciiTheme="minorHAnsi" w:hAnsiTheme="minorHAnsi" w:cstheme="minorHAnsi"/>
          <w:sz w:val="22"/>
        </w:rPr>
        <w:t>SWZ</w:t>
      </w:r>
      <w:r w:rsidRPr="00193676">
        <w:rPr>
          <w:rFonts w:asciiTheme="minorHAnsi" w:hAnsiTheme="minorHAnsi" w:cstheme="minorHAnsi"/>
          <w:sz w:val="22"/>
        </w:rPr>
        <w:t xml:space="preserve">, przy czym: </w:t>
      </w:r>
    </w:p>
    <w:p w14:paraId="10A7F29A" w14:textId="28F71845" w:rsidR="00153B75" w:rsidRPr="003041A1" w:rsidRDefault="001875D6" w:rsidP="000A31E0">
      <w:pPr>
        <w:numPr>
          <w:ilvl w:val="4"/>
          <w:numId w:val="12"/>
        </w:numPr>
        <w:ind w:right="337" w:hanging="280"/>
        <w:rPr>
          <w:rFonts w:asciiTheme="minorHAnsi" w:hAnsiTheme="minorHAnsi" w:cstheme="minorHAnsi"/>
          <w:sz w:val="22"/>
        </w:rPr>
      </w:pPr>
      <w:r w:rsidRPr="003041A1">
        <w:rPr>
          <w:rFonts w:asciiTheme="minorHAnsi" w:hAnsiTheme="minorHAnsi" w:cstheme="minorHAnsi"/>
          <w:sz w:val="22"/>
        </w:rPr>
        <w:t>podmiotowe środki dowodowe o których mowa w pkt 10.</w:t>
      </w:r>
      <w:r w:rsidR="003041A1" w:rsidRPr="003041A1">
        <w:rPr>
          <w:rFonts w:asciiTheme="minorHAnsi" w:hAnsiTheme="minorHAnsi" w:cstheme="minorHAnsi"/>
          <w:sz w:val="22"/>
        </w:rPr>
        <w:t>6</w:t>
      </w:r>
      <w:r w:rsidRPr="003041A1">
        <w:rPr>
          <w:rFonts w:asciiTheme="minorHAnsi" w:hAnsiTheme="minorHAnsi" w:cstheme="minorHAnsi"/>
          <w:sz w:val="22"/>
        </w:rPr>
        <w:t xml:space="preserve">. </w:t>
      </w:r>
      <w:r w:rsidR="003041A1" w:rsidRPr="003041A1">
        <w:rPr>
          <w:rFonts w:asciiTheme="minorHAnsi" w:hAnsiTheme="minorHAnsi" w:cstheme="minorHAnsi"/>
          <w:sz w:val="22"/>
        </w:rPr>
        <w:t>SWZ</w:t>
      </w:r>
      <w:r w:rsidRPr="003041A1">
        <w:rPr>
          <w:rFonts w:asciiTheme="minorHAnsi" w:hAnsiTheme="minorHAnsi" w:cstheme="minorHAnsi"/>
          <w:sz w:val="22"/>
        </w:rPr>
        <w:t xml:space="preserve"> składa odpowiednio Wykonawca/Wykonawcy, który/którzy wykazuje/ą spełnianie warunku, w zakresie i na zasadach opisanych w pkt 8.2 </w:t>
      </w:r>
      <w:r w:rsidR="003041A1" w:rsidRPr="003041A1">
        <w:rPr>
          <w:rFonts w:asciiTheme="minorHAnsi" w:hAnsiTheme="minorHAnsi" w:cstheme="minorHAnsi"/>
          <w:sz w:val="22"/>
        </w:rPr>
        <w:t>SWZ</w:t>
      </w:r>
      <w:r w:rsidRPr="003041A1">
        <w:rPr>
          <w:rFonts w:asciiTheme="minorHAnsi" w:hAnsiTheme="minorHAnsi" w:cstheme="minorHAnsi"/>
          <w:sz w:val="22"/>
        </w:rPr>
        <w:t xml:space="preserve">; </w:t>
      </w:r>
    </w:p>
    <w:p w14:paraId="1612C49B" w14:textId="63E691CD" w:rsidR="00153B75" w:rsidRDefault="001875D6" w:rsidP="000A31E0">
      <w:pPr>
        <w:numPr>
          <w:ilvl w:val="4"/>
          <w:numId w:val="12"/>
        </w:numPr>
        <w:ind w:right="337" w:hanging="280"/>
      </w:pPr>
      <w:r w:rsidRPr="003041A1">
        <w:rPr>
          <w:rFonts w:asciiTheme="minorHAnsi" w:hAnsiTheme="minorHAnsi" w:cstheme="minorHAnsi"/>
          <w:sz w:val="22"/>
        </w:rPr>
        <w:t>dokumenty i oświadczenia o których mowa w pkt 10.</w:t>
      </w:r>
      <w:r w:rsidR="003041A1" w:rsidRPr="003041A1">
        <w:rPr>
          <w:rFonts w:asciiTheme="minorHAnsi" w:hAnsiTheme="minorHAnsi" w:cstheme="minorHAnsi"/>
          <w:sz w:val="22"/>
        </w:rPr>
        <w:t>5</w:t>
      </w:r>
      <w:r w:rsidRPr="003041A1">
        <w:rPr>
          <w:rFonts w:asciiTheme="minorHAnsi" w:hAnsiTheme="minorHAnsi" w:cstheme="minorHAnsi"/>
          <w:sz w:val="22"/>
        </w:rPr>
        <w:t xml:space="preserve">. </w:t>
      </w:r>
      <w:r w:rsidR="003041A1" w:rsidRPr="003041A1">
        <w:rPr>
          <w:rFonts w:asciiTheme="minorHAnsi" w:hAnsiTheme="minorHAnsi" w:cstheme="minorHAnsi"/>
          <w:sz w:val="22"/>
        </w:rPr>
        <w:t>SWZ</w:t>
      </w:r>
      <w:r w:rsidRPr="003041A1">
        <w:rPr>
          <w:rFonts w:asciiTheme="minorHAnsi" w:hAnsiTheme="minorHAnsi" w:cstheme="minorHAnsi"/>
          <w:sz w:val="22"/>
        </w:rPr>
        <w:t xml:space="preserve"> składa każdy z nich.</w:t>
      </w:r>
      <w:r>
        <w:t xml:space="preserve"> </w:t>
      </w:r>
    </w:p>
    <w:p w14:paraId="690D2CCC" w14:textId="77777777" w:rsidR="00153B75" w:rsidRDefault="001875D6">
      <w:pPr>
        <w:spacing w:after="17" w:line="259" w:lineRule="auto"/>
        <w:ind w:left="708" w:right="0" w:firstLine="0"/>
        <w:jc w:val="left"/>
      </w:pPr>
      <w:r>
        <w:rPr>
          <w:i/>
        </w:rPr>
        <w:t xml:space="preserve"> </w:t>
      </w:r>
    </w:p>
    <w:p w14:paraId="397C7AAE" w14:textId="5F3862C2" w:rsidR="00153B75" w:rsidRPr="00E260D0" w:rsidRDefault="001875D6">
      <w:pPr>
        <w:numPr>
          <w:ilvl w:val="0"/>
          <w:numId w:val="1"/>
        </w:numPr>
        <w:spacing w:after="14" w:line="267" w:lineRule="auto"/>
        <w:ind w:right="335" w:hanging="720"/>
        <w:rPr>
          <w:rFonts w:asciiTheme="minorHAnsi" w:hAnsiTheme="minorHAnsi" w:cstheme="minorHAnsi"/>
          <w:sz w:val="22"/>
        </w:rPr>
      </w:pPr>
      <w:r w:rsidRPr="00E260D0">
        <w:rPr>
          <w:rFonts w:asciiTheme="minorHAnsi" w:hAnsiTheme="minorHAnsi" w:cstheme="minorHAnsi"/>
          <w:b/>
          <w:sz w:val="22"/>
        </w:rPr>
        <w:t xml:space="preserve">SPOSÓB KOMUNIKACJI ORAZ WYMAGANIA FORMALNE DOTYCZĄCE SKŁADANYCH </w:t>
      </w:r>
      <w:r w:rsidR="00511B94" w:rsidRPr="00E260D0">
        <w:rPr>
          <w:rFonts w:asciiTheme="minorHAnsi" w:hAnsiTheme="minorHAnsi" w:cstheme="minorHAnsi"/>
          <w:b/>
          <w:sz w:val="22"/>
        </w:rPr>
        <w:t xml:space="preserve">OFERT, </w:t>
      </w:r>
      <w:r w:rsidRPr="00E260D0">
        <w:rPr>
          <w:rFonts w:asciiTheme="minorHAnsi" w:hAnsiTheme="minorHAnsi" w:cstheme="minorHAnsi"/>
          <w:b/>
          <w:sz w:val="22"/>
        </w:rPr>
        <w:t xml:space="preserve">OŚWIADCZEŃ I DOKUMENTÓW </w:t>
      </w:r>
    </w:p>
    <w:p w14:paraId="147B0FCC" w14:textId="20C9599B" w:rsidR="00DF15E4" w:rsidRDefault="001875D6">
      <w:pPr>
        <w:numPr>
          <w:ilvl w:val="1"/>
          <w:numId w:val="1"/>
        </w:numPr>
        <w:ind w:right="337" w:hanging="852"/>
        <w:rPr>
          <w:rFonts w:asciiTheme="minorHAnsi" w:hAnsiTheme="minorHAnsi" w:cstheme="minorHAnsi"/>
          <w:sz w:val="22"/>
        </w:rPr>
      </w:pPr>
      <w:r w:rsidRPr="00DF15E4">
        <w:rPr>
          <w:rFonts w:asciiTheme="minorHAnsi" w:hAnsiTheme="minorHAnsi" w:cstheme="minorHAnsi"/>
          <w:sz w:val="22"/>
        </w:rPr>
        <w:t>Postępowanie prowadzone jest w języku polskim</w:t>
      </w:r>
      <w:r w:rsidR="00DF15E4" w:rsidRPr="00DF15E4">
        <w:rPr>
          <w:rFonts w:asciiTheme="minorHAnsi" w:hAnsiTheme="minorHAnsi" w:cstheme="minorHAnsi"/>
          <w:sz w:val="22"/>
        </w:rPr>
        <w:t>.</w:t>
      </w:r>
    </w:p>
    <w:p w14:paraId="677F50DE" w14:textId="1CF42A6E" w:rsidR="00E260D0" w:rsidRDefault="00E260D0">
      <w:pPr>
        <w:numPr>
          <w:ilvl w:val="1"/>
          <w:numId w:val="1"/>
        </w:numPr>
        <w:ind w:right="337" w:hanging="852"/>
        <w:rPr>
          <w:rFonts w:asciiTheme="minorHAnsi" w:hAnsiTheme="minorHAnsi" w:cstheme="minorHAnsi"/>
          <w:sz w:val="22"/>
        </w:rPr>
      </w:pPr>
      <w:r w:rsidRPr="00E260D0">
        <w:rPr>
          <w:rFonts w:asciiTheme="minorHAnsi" w:hAnsiTheme="minorHAnsi" w:cstheme="minorHAnsi"/>
          <w:bCs/>
          <w:sz w:val="22"/>
        </w:rPr>
        <w:t xml:space="preserve">W postępowaniu o udzielenie zamówienia publicznego komunikacja między Zamawiającym a wykonawcami odbywa się przy użyciu Platformy e-Zamówienia, która jest dostępna pod adresem </w:t>
      </w:r>
      <w:hyperlink r:id="rId8" w:history="1">
        <w:r w:rsidRPr="00E260D0">
          <w:rPr>
            <w:rStyle w:val="Hipercze"/>
            <w:rFonts w:asciiTheme="minorHAnsi" w:hAnsiTheme="minorHAnsi" w:cstheme="minorHAnsi"/>
            <w:b/>
            <w:bCs/>
            <w:sz w:val="22"/>
          </w:rPr>
          <w:t>https://ezamowienia.gov.pl</w:t>
        </w:r>
      </w:hyperlink>
    </w:p>
    <w:p w14:paraId="5E0C8059" w14:textId="61B34F8D" w:rsidR="00E260D0" w:rsidRPr="00E260D0" w:rsidRDefault="00E260D0">
      <w:pPr>
        <w:numPr>
          <w:ilvl w:val="1"/>
          <w:numId w:val="1"/>
        </w:numPr>
        <w:ind w:right="337" w:hanging="852"/>
        <w:rPr>
          <w:rFonts w:asciiTheme="minorHAnsi" w:hAnsiTheme="minorHAnsi" w:cstheme="minorHAnsi"/>
          <w:sz w:val="22"/>
        </w:rPr>
      </w:pPr>
      <w:r w:rsidRPr="00E260D0">
        <w:rPr>
          <w:rFonts w:asciiTheme="minorHAnsi" w:hAnsiTheme="minorHAnsi" w:cstheme="minorHAnsi"/>
          <w:bCs/>
          <w:sz w:val="22"/>
        </w:rPr>
        <w:t xml:space="preserve">W uzasadnionych przypadkach uniemożliwiających komunikację wykonawcy                    i Zamawiającego za pośrednictwem Platformy e-Zamówienia, Zamawiający dopuszcza komunikację za pomocą poczty elektronicznej na adres e-mail: </w:t>
      </w:r>
      <w:r w:rsidRPr="000639C1">
        <w:rPr>
          <w:rStyle w:val="Hipercze"/>
          <w:rFonts w:asciiTheme="minorHAnsi" w:hAnsiTheme="minorHAnsi" w:cstheme="minorHAnsi"/>
          <w:b/>
          <w:bCs/>
          <w:sz w:val="22"/>
        </w:rPr>
        <w:t>ug@perlejewo.pl</w:t>
      </w:r>
      <w:r w:rsidRPr="00E260D0">
        <w:rPr>
          <w:rFonts w:asciiTheme="minorHAnsi" w:hAnsiTheme="minorHAnsi" w:cstheme="minorHAnsi"/>
          <w:bCs/>
          <w:sz w:val="22"/>
        </w:rPr>
        <w:t xml:space="preserve">  (nie dotyczy składania ofert)</w:t>
      </w:r>
      <w:r>
        <w:rPr>
          <w:rFonts w:asciiTheme="minorHAnsi" w:hAnsiTheme="minorHAnsi" w:cstheme="minorHAnsi"/>
          <w:bCs/>
          <w:sz w:val="22"/>
        </w:rPr>
        <w:t>.</w:t>
      </w:r>
    </w:p>
    <w:p w14:paraId="36FFB8ED" w14:textId="386C3B57" w:rsidR="00E260D0" w:rsidRPr="00DF15E4" w:rsidRDefault="00E260D0">
      <w:pPr>
        <w:numPr>
          <w:ilvl w:val="1"/>
          <w:numId w:val="1"/>
        </w:numPr>
        <w:ind w:right="337" w:hanging="852"/>
        <w:rPr>
          <w:rFonts w:asciiTheme="minorHAnsi" w:hAnsiTheme="minorHAnsi" w:cstheme="minorHAnsi"/>
          <w:sz w:val="22"/>
        </w:rPr>
      </w:pPr>
      <w:r w:rsidRPr="00E260D0">
        <w:rPr>
          <w:rFonts w:asciiTheme="minorHAnsi" w:hAnsiTheme="minorHAnsi" w:cstheme="minorHAnsi"/>
          <w:bCs/>
          <w:sz w:val="22"/>
        </w:rPr>
        <w:t>Korzystanie z Platformy e-Zamówienia jest bezpłatne</w:t>
      </w:r>
      <w:r>
        <w:rPr>
          <w:rFonts w:asciiTheme="minorHAnsi" w:hAnsiTheme="minorHAnsi" w:cstheme="minorHAnsi"/>
          <w:bCs/>
          <w:sz w:val="22"/>
        </w:rPr>
        <w:t>.</w:t>
      </w:r>
    </w:p>
    <w:p w14:paraId="3D74AADB" w14:textId="77777777" w:rsidR="00037543" w:rsidRDefault="00DF15E4" w:rsidP="00037543">
      <w:pPr>
        <w:numPr>
          <w:ilvl w:val="1"/>
          <w:numId w:val="1"/>
        </w:numPr>
        <w:ind w:right="337" w:hanging="852"/>
        <w:rPr>
          <w:rFonts w:asciiTheme="minorHAnsi" w:hAnsiTheme="minorHAnsi" w:cstheme="minorHAnsi"/>
          <w:sz w:val="22"/>
        </w:rPr>
      </w:pPr>
      <w:r w:rsidRPr="00037543">
        <w:rPr>
          <w:rFonts w:asciiTheme="minorHAnsi" w:hAnsiTheme="minorHAnsi" w:cstheme="minorHAnsi"/>
          <w:sz w:val="22"/>
        </w:rPr>
        <w:t xml:space="preserve">Zamawiający wyznacza następujące osoby do kontaktu z Wykonawcami: </w:t>
      </w:r>
    </w:p>
    <w:p w14:paraId="32AFB4E8" w14:textId="7598304F" w:rsidR="00DF15E4" w:rsidRPr="00D205A3" w:rsidRDefault="00577BF1" w:rsidP="000A31E0">
      <w:pPr>
        <w:pStyle w:val="Akapitzlist"/>
        <w:numPr>
          <w:ilvl w:val="0"/>
          <w:numId w:val="20"/>
        </w:numPr>
        <w:ind w:left="1843" w:right="337" w:hanging="283"/>
        <w:rPr>
          <w:rFonts w:asciiTheme="minorHAnsi" w:hAnsiTheme="minorHAnsi" w:cstheme="minorHAnsi"/>
          <w:color w:val="auto"/>
          <w:sz w:val="22"/>
        </w:rPr>
      </w:pPr>
      <w:r w:rsidRPr="00413545">
        <w:rPr>
          <w:rFonts w:asciiTheme="minorHAnsi" w:hAnsiTheme="minorHAnsi" w:cstheme="minorHAnsi"/>
          <w:color w:val="auto"/>
          <w:sz w:val="22"/>
        </w:rPr>
        <w:t xml:space="preserve">Pan </w:t>
      </w:r>
      <w:r w:rsidR="000639C1">
        <w:rPr>
          <w:rFonts w:asciiTheme="minorHAnsi" w:hAnsiTheme="minorHAnsi" w:cstheme="minorHAnsi"/>
          <w:color w:val="auto"/>
          <w:sz w:val="22"/>
        </w:rPr>
        <w:t xml:space="preserve">Jarosław </w:t>
      </w:r>
      <w:proofErr w:type="spellStart"/>
      <w:r w:rsidR="000639C1">
        <w:rPr>
          <w:rFonts w:asciiTheme="minorHAnsi" w:hAnsiTheme="minorHAnsi" w:cstheme="minorHAnsi"/>
          <w:color w:val="auto"/>
          <w:sz w:val="22"/>
        </w:rPr>
        <w:t>Oksztul</w:t>
      </w:r>
      <w:proofErr w:type="spellEnd"/>
      <w:r w:rsidR="00B55535">
        <w:rPr>
          <w:rFonts w:asciiTheme="minorHAnsi" w:hAnsiTheme="minorHAnsi" w:cstheme="minorHAnsi"/>
          <w:color w:val="auto"/>
          <w:sz w:val="22"/>
        </w:rPr>
        <w:t xml:space="preserve">, </w:t>
      </w:r>
      <w:r w:rsidR="00B2198A" w:rsidRPr="00DE1FC4">
        <w:rPr>
          <w:rFonts w:asciiTheme="minorHAnsi" w:hAnsiTheme="minorHAnsi" w:cstheme="minorHAnsi"/>
          <w:bCs/>
          <w:color w:val="auto"/>
          <w:sz w:val="22"/>
        </w:rPr>
        <w:t xml:space="preserve">tel. </w:t>
      </w:r>
      <w:r w:rsidR="00082310" w:rsidRPr="00D205A3">
        <w:rPr>
          <w:rFonts w:asciiTheme="minorHAnsi" w:hAnsiTheme="minorHAnsi" w:cstheme="minorHAnsi"/>
          <w:bCs/>
          <w:color w:val="auto"/>
          <w:sz w:val="22"/>
        </w:rPr>
        <w:t>85</w:t>
      </w:r>
      <w:r w:rsidR="008D61AA" w:rsidRPr="00D205A3">
        <w:rPr>
          <w:rFonts w:asciiTheme="minorHAnsi" w:hAnsiTheme="minorHAnsi" w:cstheme="minorHAnsi"/>
          <w:bCs/>
          <w:color w:val="auto"/>
          <w:sz w:val="22"/>
        </w:rPr>
        <w:t xml:space="preserve"> </w:t>
      </w:r>
      <w:r w:rsidR="00082310" w:rsidRPr="00D205A3">
        <w:rPr>
          <w:rFonts w:asciiTheme="minorHAnsi" w:hAnsiTheme="minorHAnsi" w:cstheme="minorHAnsi"/>
          <w:bCs/>
          <w:color w:val="auto"/>
          <w:sz w:val="22"/>
        </w:rPr>
        <w:t>6578515 wew. 2</w:t>
      </w:r>
      <w:r w:rsidR="006A5AB0" w:rsidRPr="00D205A3">
        <w:rPr>
          <w:rFonts w:asciiTheme="minorHAnsi" w:hAnsiTheme="minorHAnsi" w:cstheme="minorHAnsi"/>
          <w:bCs/>
          <w:color w:val="auto"/>
          <w:sz w:val="22"/>
        </w:rPr>
        <w:t>3</w:t>
      </w:r>
      <w:r w:rsidR="00082310" w:rsidRPr="00D205A3">
        <w:rPr>
          <w:rFonts w:asciiTheme="minorHAnsi" w:hAnsiTheme="minorHAnsi" w:cstheme="minorHAnsi"/>
          <w:bCs/>
          <w:color w:val="auto"/>
          <w:sz w:val="22"/>
        </w:rPr>
        <w:t>.</w:t>
      </w:r>
    </w:p>
    <w:p w14:paraId="28EA8C6B" w14:textId="6293B019" w:rsidR="007D0889" w:rsidRP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bCs/>
          <w:sz w:val="22"/>
        </w:rPr>
        <w:t xml:space="preserve">Wykonawca zamierzający wziąć udział w postępowaniu o udzielenie zamówienia publicznego </w:t>
      </w:r>
      <w:r w:rsidRPr="007D0889">
        <w:rPr>
          <w:rFonts w:asciiTheme="minorHAnsi" w:hAnsiTheme="minorHAnsi" w:cstheme="minorHAnsi"/>
          <w:b/>
          <w:sz w:val="22"/>
        </w:rPr>
        <w:t>musi posiadać konto podmiotu „Wykonawca” na Platformie e-Zamówienia</w:t>
      </w:r>
      <w:r w:rsidRPr="007D0889">
        <w:rPr>
          <w:rFonts w:asciiTheme="minorHAnsi" w:hAnsiTheme="minorHAnsi" w:cstheme="minorHAnsi"/>
          <w:bCs/>
          <w:sz w:val="22"/>
        </w:rPr>
        <w:t xml:space="preserve">. Szczegółowe informacje na temat zakładania kont podmiotów oraz zasady i warunki korzystania z Platformy e-Zamówienia określa Regulamin Platformy e-Zamówienia, dostępny na stronie internetowej </w:t>
      </w:r>
      <w:hyperlink r:id="rId9" w:history="1">
        <w:r w:rsidRPr="007D0889">
          <w:rPr>
            <w:rStyle w:val="Hipercze"/>
            <w:rFonts w:asciiTheme="minorHAnsi" w:hAnsiTheme="minorHAnsi" w:cstheme="minorHAnsi"/>
            <w:b/>
            <w:bCs/>
            <w:sz w:val="22"/>
          </w:rPr>
          <w:t>https://ezamowienia.gov.pl</w:t>
        </w:r>
      </w:hyperlink>
      <w:r w:rsidRPr="007D0889">
        <w:rPr>
          <w:rFonts w:asciiTheme="minorHAnsi" w:hAnsiTheme="minorHAnsi" w:cstheme="minorHAnsi"/>
          <w:bCs/>
          <w:i/>
          <w:iCs/>
          <w:sz w:val="22"/>
        </w:rPr>
        <w:t xml:space="preserve"> </w:t>
      </w:r>
      <w:r w:rsidRPr="007D0889">
        <w:rPr>
          <w:rFonts w:asciiTheme="minorHAnsi" w:hAnsiTheme="minorHAnsi" w:cstheme="minorHAnsi"/>
          <w:bCs/>
          <w:sz w:val="22"/>
        </w:rPr>
        <w:t xml:space="preserve"> oraz informacje zamieszczone w zakładce „Centrum Pomocy”</w:t>
      </w:r>
      <w:r>
        <w:rPr>
          <w:rFonts w:asciiTheme="minorHAnsi" w:hAnsiTheme="minorHAnsi" w:cstheme="minorHAnsi"/>
          <w:bCs/>
          <w:sz w:val="22"/>
        </w:rPr>
        <w:t>.</w:t>
      </w:r>
    </w:p>
    <w:p w14:paraId="56D79E59" w14:textId="1F77EA63" w:rsidR="007D0889" w:rsidRP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bCs/>
          <w:sz w:val="22"/>
        </w:rPr>
        <w:lastRenderedPageBreak/>
        <w:t>Przeglądanie i pobieranie publicznej treści dokumentacji postępowania nie wymaga posiadania konta na Platformie e-Zamówienia ani logowania</w:t>
      </w:r>
      <w:r>
        <w:rPr>
          <w:rFonts w:asciiTheme="minorHAnsi" w:hAnsiTheme="minorHAnsi" w:cstheme="minorHAnsi"/>
          <w:bCs/>
          <w:sz w:val="22"/>
        </w:rPr>
        <w:t>.</w:t>
      </w:r>
    </w:p>
    <w:p w14:paraId="5667896B" w14:textId="7C4D6F15" w:rsidR="007D0889" w:rsidRP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bCs/>
          <w:sz w:val="22"/>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Pr>
          <w:rFonts w:asciiTheme="minorHAnsi" w:hAnsiTheme="minorHAnsi" w:cstheme="minorHAnsi"/>
          <w:bCs/>
          <w:sz w:val="22"/>
        </w:rPr>
        <w:t>.</w:t>
      </w:r>
    </w:p>
    <w:p w14:paraId="41AB665D" w14:textId="0280E4DC" w:rsidR="007D0889" w:rsidRP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bCs/>
          <w:sz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r>
        <w:rPr>
          <w:rFonts w:asciiTheme="minorHAnsi" w:hAnsiTheme="minorHAnsi" w:cstheme="minorHAnsi"/>
          <w:bCs/>
          <w:sz w:val="22"/>
        </w:rPr>
        <w:t>.</w:t>
      </w:r>
    </w:p>
    <w:p w14:paraId="25D889BD" w14:textId="3BBBD604" w:rsidR="007D0889" w:rsidRP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bCs/>
          <w:sz w:val="22"/>
        </w:rPr>
        <w:t>Po podpisaniu plików, a przed ich załączeniem na Platformę e-Zamówienia zaleca się dokonanie weryfikacji kompletności i poprawności wszystkich złożonych podpisów (w szczególności gdy dokument był podpisywany przez kilku reprezentantów lub przy wykorzystaniu różnych podpisów). W przypadku korzystania z wariantu składania podpisów zewnętrznych konieczne jest załączenie na Platformę e-Zamówienia odpowiedniej pary plików, tj. pliku podpisywanego oraz pliku zawierającego podpis</w:t>
      </w:r>
      <w:r>
        <w:rPr>
          <w:rFonts w:asciiTheme="minorHAnsi" w:hAnsiTheme="minorHAnsi" w:cstheme="minorHAnsi"/>
          <w:bCs/>
          <w:sz w:val="22"/>
        </w:rPr>
        <w:t>.</w:t>
      </w:r>
    </w:p>
    <w:p w14:paraId="300E27ED" w14:textId="4F8CE1A1" w:rsidR="007D0889" w:rsidRP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bCs/>
          <w:sz w:val="22"/>
        </w:rPr>
        <w:t>Wszystkie wysłane i odebrane w postępowaniu przez wykonawcę wiadomości widoczne są po zalogowaniu w podglądzie postępowania w zakładce „Komunikacja”</w:t>
      </w:r>
      <w:r>
        <w:rPr>
          <w:rFonts w:asciiTheme="minorHAnsi" w:hAnsiTheme="minorHAnsi" w:cstheme="minorHAnsi"/>
          <w:bCs/>
          <w:sz w:val="22"/>
        </w:rPr>
        <w:t>.</w:t>
      </w:r>
    </w:p>
    <w:p w14:paraId="6AB8BA06" w14:textId="71203562" w:rsidR="007D0889" w:rsidRP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bCs/>
          <w:sz w:val="22"/>
        </w:rPr>
        <w:t>Maksymalny rozmiar plików przesyłanych za pośrednictwem „Formularzy do komunikacji” wynosi 150 MB (wielkość ta dotyczy plików przesyłanych jako załączniki do jednego formularza)</w:t>
      </w:r>
      <w:r>
        <w:rPr>
          <w:rFonts w:asciiTheme="minorHAnsi" w:hAnsiTheme="minorHAnsi" w:cstheme="minorHAnsi"/>
          <w:bCs/>
          <w:sz w:val="22"/>
        </w:rPr>
        <w:t>.</w:t>
      </w:r>
    </w:p>
    <w:p w14:paraId="7BACD4B4" w14:textId="013F05E4" w:rsidR="007D0889" w:rsidRP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bCs/>
          <w:sz w:val="22"/>
        </w:rPr>
        <w:t>Minimalne wymagania techniczne dotyczące sprzętu używanego w celu korzystania z usług Platformy e-Zamówienia oraz informacje dotyczące specyfikacji połączenia określa Regulamin Platformy e-Zamówienia</w:t>
      </w:r>
      <w:r>
        <w:rPr>
          <w:rFonts w:asciiTheme="minorHAnsi" w:hAnsiTheme="minorHAnsi" w:cstheme="minorHAnsi"/>
          <w:bCs/>
          <w:sz w:val="22"/>
        </w:rPr>
        <w:t>.</w:t>
      </w:r>
    </w:p>
    <w:p w14:paraId="69D1A44A" w14:textId="2B62E833" w:rsidR="007D0889" w:rsidRP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bCs/>
          <w:sz w:val="22"/>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0" w:history="1">
        <w:r w:rsidRPr="007D0889">
          <w:rPr>
            <w:rStyle w:val="Hipercze"/>
            <w:rFonts w:asciiTheme="minorHAnsi" w:hAnsiTheme="minorHAnsi" w:cstheme="minorHAnsi"/>
            <w:b/>
            <w:bCs/>
            <w:sz w:val="22"/>
          </w:rPr>
          <w:t>https://ezamowienia.gov.pl</w:t>
        </w:r>
      </w:hyperlink>
      <w:r w:rsidR="00B55535">
        <w:rPr>
          <w:rFonts w:asciiTheme="minorHAnsi" w:hAnsiTheme="minorHAnsi" w:cstheme="minorHAnsi"/>
          <w:bCs/>
          <w:sz w:val="22"/>
        </w:rPr>
        <w:t xml:space="preserve"> </w:t>
      </w:r>
      <w:r w:rsidR="00B55535">
        <w:rPr>
          <w:rFonts w:asciiTheme="minorHAnsi" w:hAnsiTheme="minorHAnsi" w:cstheme="minorHAnsi"/>
          <w:bCs/>
          <w:sz w:val="22"/>
        </w:rPr>
        <w:br/>
      </w:r>
      <w:r w:rsidRPr="007D0889">
        <w:rPr>
          <w:rFonts w:asciiTheme="minorHAnsi" w:hAnsiTheme="minorHAnsi" w:cstheme="minorHAnsi"/>
          <w:bCs/>
          <w:sz w:val="22"/>
        </w:rPr>
        <w:t>w zakładce „Zgłoś problem”</w:t>
      </w:r>
      <w:r>
        <w:rPr>
          <w:rFonts w:asciiTheme="minorHAnsi" w:hAnsiTheme="minorHAnsi" w:cstheme="minorHAnsi"/>
          <w:bCs/>
          <w:sz w:val="22"/>
        </w:rPr>
        <w:t>.</w:t>
      </w:r>
    </w:p>
    <w:p w14:paraId="29A2E8B7" w14:textId="081966BE" w:rsid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sz w:val="22"/>
        </w:rPr>
        <w:t xml:space="preserve">W celu złożenia oferty należy zarejestrować (zalogować) się skutecznie na Platformie  e- Zamówienia i postępować zgodnie z instrukcjami dostępnymi u dostawcy rozwiązania informatycznego pod adresem  </w:t>
      </w:r>
      <w:r w:rsidRPr="007D0889">
        <w:rPr>
          <w:rStyle w:val="Hipercze"/>
          <w:rFonts w:asciiTheme="minorHAnsi" w:hAnsiTheme="minorHAnsi" w:cstheme="minorHAnsi"/>
          <w:b/>
          <w:bCs/>
          <w:sz w:val="22"/>
        </w:rPr>
        <w:t>https://ezamowienia.gov.pl/</w:t>
      </w:r>
    </w:p>
    <w:p w14:paraId="1094C3A5" w14:textId="6AC3D9E1" w:rsidR="00511B94" w:rsidRDefault="00511B94">
      <w:pPr>
        <w:numPr>
          <w:ilvl w:val="1"/>
          <w:numId w:val="1"/>
        </w:numPr>
        <w:ind w:right="337" w:hanging="852"/>
        <w:rPr>
          <w:rFonts w:asciiTheme="minorHAnsi" w:hAnsiTheme="minorHAnsi" w:cstheme="minorHAnsi"/>
          <w:sz w:val="22"/>
        </w:rPr>
      </w:pPr>
      <w:r w:rsidRPr="00511B94">
        <w:rPr>
          <w:rFonts w:asciiTheme="minorHAnsi" w:hAnsiTheme="minorHAnsi" w:cstheme="minorHAnsi"/>
          <w:sz w:val="22"/>
        </w:rPr>
        <w:t>Ofertę należy sporządzić w języku polskim.</w:t>
      </w:r>
    </w:p>
    <w:p w14:paraId="768A83F2" w14:textId="202D359D" w:rsidR="00511B94" w:rsidRDefault="00511B94">
      <w:pPr>
        <w:numPr>
          <w:ilvl w:val="1"/>
          <w:numId w:val="1"/>
        </w:numPr>
        <w:ind w:right="337" w:hanging="852"/>
        <w:rPr>
          <w:rFonts w:asciiTheme="minorHAnsi" w:hAnsiTheme="minorHAnsi" w:cstheme="minorHAnsi"/>
          <w:sz w:val="22"/>
        </w:rPr>
      </w:pPr>
      <w:r w:rsidRPr="00511B94">
        <w:rPr>
          <w:rFonts w:asciiTheme="minorHAnsi" w:hAnsiTheme="minorHAnsi" w:cstheme="minorHAnsi"/>
          <w:sz w:val="22"/>
        </w:rPr>
        <w:t>Ofertę składa się, pod rygorem nieważności, w formie elektronicznej lub w postaci elektronicznej opatrzonej podpisem zaufanym lub podpisem osobistym</w:t>
      </w:r>
      <w:r>
        <w:rPr>
          <w:rFonts w:asciiTheme="minorHAnsi" w:hAnsiTheme="minorHAnsi" w:cstheme="minorHAnsi"/>
          <w:sz w:val="22"/>
        </w:rPr>
        <w:t>.</w:t>
      </w:r>
    </w:p>
    <w:p w14:paraId="016E942B" w14:textId="611713DF" w:rsid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sz w:val="22"/>
        </w:rPr>
        <w:t>Wykonawca przygotowuje ofertę przy pomocy interaktywnego „</w:t>
      </w:r>
      <w:r w:rsidRPr="007D0889">
        <w:rPr>
          <w:rFonts w:asciiTheme="minorHAnsi" w:hAnsiTheme="minorHAnsi" w:cstheme="minorHAnsi"/>
          <w:b/>
          <w:bCs/>
          <w:sz w:val="22"/>
        </w:rPr>
        <w:t xml:space="preserve">Formularza ofertowego” </w:t>
      </w:r>
      <w:r w:rsidRPr="007D0889">
        <w:rPr>
          <w:rFonts w:asciiTheme="minorHAnsi" w:hAnsiTheme="minorHAnsi" w:cstheme="minorHAnsi"/>
          <w:sz w:val="22"/>
        </w:rPr>
        <w:t>udostępnionego przez Zamawiającego na Platformie e-Zamówienia i zamieszczonego w podglądzie postępowania</w:t>
      </w:r>
      <w:r>
        <w:rPr>
          <w:rFonts w:asciiTheme="minorHAnsi" w:hAnsiTheme="minorHAnsi" w:cstheme="minorHAnsi"/>
          <w:sz w:val="22"/>
        </w:rPr>
        <w:t>.</w:t>
      </w:r>
    </w:p>
    <w:p w14:paraId="4D6241A8" w14:textId="4D48F809" w:rsid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sz w:val="22"/>
        </w:rPr>
        <w:t xml:space="preserve">Zalogowany wykonawca używając przycisku „Wypełnij” widocznego pod „Formularzem ofertowym” zobowiązany jest do zweryfikowania poprawności </w:t>
      </w:r>
      <w:r w:rsidRPr="007D0889">
        <w:rPr>
          <w:rFonts w:asciiTheme="minorHAnsi" w:hAnsiTheme="minorHAnsi" w:cstheme="minorHAnsi"/>
          <w:sz w:val="22"/>
        </w:rPr>
        <w:lastRenderedPageBreak/>
        <w:t>danych automatycznie pobranych przez system z jego konta i uzupełnienia pozostałych informacji dotyczących wykonawcy/wykonawców wspólnie ubiegających się o udzielenie zamówienia</w:t>
      </w:r>
      <w:r>
        <w:rPr>
          <w:rFonts w:asciiTheme="minorHAnsi" w:hAnsiTheme="minorHAnsi" w:cstheme="minorHAnsi"/>
          <w:sz w:val="22"/>
        </w:rPr>
        <w:t>.</w:t>
      </w:r>
    </w:p>
    <w:p w14:paraId="036048A4" w14:textId="134599F5" w:rsid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sz w:val="22"/>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r>
        <w:rPr>
          <w:rFonts w:asciiTheme="minorHAnsi" w:hAnsiTheme="minorHAnsi" w:cstheme="minorHAnsi"/>
          <w:sz w:val="22"/>
        </w:rPr>
        <w:t>.</w:t>
      </w:r>
    </w:p>
    <w:p w14:paraId="70300FD0" w14:textId="2C129D48" w:rsidR="007D0889" w:rsidRDefault="007D0889" w:rsidP="007D0889">
      <w:pPr>
        <w:ind w:left="1572" w:right="337" w:firstLine="0"/>
        <w:rPr>
          <w:rFonts w:asciiTheme="minorHAnsi" w:hAnsiTheme="minorHAnsi" w:cstheme="minorHAnsi"/>
          <w:sz w:val="22"/>
        </w:rPr>
      </w:pPr>
      <w:r w:rsidRPr="007D0889">
        <w:rPr>
          <w:rFonts w:asciiTheme="minorHAnsi" w:hAnsiTheme="minorHAnsi" w:cstheme="minorHAnsi"/>
          <w:b/>
          <w:bCs/>
          <w:sz w:val="22"/>
        </w:rPr>
        <w:t>UWAGA!!!</w:t>
      </w:r>
      <w:r w:rsidRPr="007D0889">
        <w:rPr>
          <w:rFonts w:asciiTheme="minorHAnsi" w:hAnsiTheme="minorHAnsi" w:cstheme="minorHAnsi"/>
          <w:sz w:val="22"/>
        </w:rPr>
        <w:t xml:space="preserve"> </w:t>
      </w:r>
      <w:r w:rsidRPr="007D0889">
        <w:rPr>
          <w:rFonts w:asciiTheme="minorHAnsi" w:hAnsiTheme="minorHAnsi" w:cstheme="minorHAnsi"/>
          <w:b/>
          <w:sz w:val="22"/>
          <w:u w:val="single"/>
        </w:rPr>
        <w:t>Nie należy zmieniać nazwy pliku nadanej przez Platformę e-Zamówienia.</w:t>
      </w:r>
    </w:p>
    <w:p w14:paraId="6D448F73" w14:textId="0CE339F0" w:rsidR="00715476" w:rsidRDefault="00715476">
      <w:pPr>
        <w:numPr>
          <w:ilvl w:val="1"/>
          <w:numId w:val="1"/>
        </w:numPr>
        <w:ind w:right="337" w:hanging="852"/>
        <w:rPr>
          <w:rFonts w:asciiTheme="minorHAnsi" w:hAnsiTheme="minorHAnsi" w:cstheme="minorHAnsi"/>
          <w:sz w:val="22"/>
        </w:rPr>
      </w:pPr>
      <w:r w:rsidRPr="00715476">
        <w:rPr>
          <w:rFonts w:asciiTheme="minorHAnsi" w:hAnsiTheme="minorHAnsi" w:cstheme="minorHAnsi"/>
          <w:sz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715476">
        <w:rPr>
          <w:rFonts w:asciiTheme="minorHAnsi" w:hAnsiTheme="minorHAnsi" w:cstheme="minorHAnsi"/>
          <w:sz w:val="22"/>
        </w:rPr>
        <w:t>drag&amp;drop</w:t>
      </w:r>
      <w:proofErr w:type="spellEnd"/>
      <w:r w:rsidRPr="00715476">
        <w:rPr>
          <w:rFonts w:asciiTheme="minorHAnsi" w:hAnsiTheme="minorHAnsi" w:cstheme="minorHAnsi"/>
          <w:sz w:val="22"/>
        </w:rPr>
        <w:t xml:space="preserve"> („przeciągnij” i „upuść”) służące do dodawania plików</w:t>
      </w:r>
      <w:r>
        <w:rPr>
          <w:rFonts w:asciiTheme="minorHAnsi" w:hAnsiTheme="minorHAnsi" w:cstheme="minorHAnsi"/>
          <w:sz w:val="22"/>
        </w:rPr>
        <w:t>.</w:t>
      </w:r>
    </w:p>
    <w:p w14:paraId="04326968" w14:textId="77C510FE" w:rsidR="00715476" w:rsidRDefault="00715476">
      <w:pPr>
        <w:numPr>
          <w:ilvl w:val="1"/>
          <w:numId w:val="1"/>
        </w:numPr>
        <w:ind w:right="337" w:hanging="852"/>
        <w:rPr>
          <w:rFonts w:asciiTheme="minorHAnsi" w:hAnsiTheme="minorHAnsi" w:cstheme="minorHAnsi"/>
          <w:sz w:val="22"/>
        </w:rPr>
      </w:pPr>
      <w:r w:rsidRPr="00715476">
        <w:rPr>
          <w:rFonts w:asciiTheme="minorHAnsi" w:hAnsiTheme="minorHAnsi" w:cstheme="minorHAnsi"/>
          <w:sz w:val="22"/>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Pr>
          <w:rFonts w:asciiTheme="minorHAnsi" w:hAnsiTheme="minorHAnsi" w:cstheme="minorHAnsi"/>
          <w:sz w:val="22"/>
        </w:rPr>
        <w:t>.</w:t>
      </w:r>
    </w:p>
    <w:p w14:paraId="5E29E80B" w14:textId="4F9F40C5" w:rsidR="00715476" w:rsidRDefault="00715476">
      <w:pPr>
        <w:numPr>
          <w:ilvl w:val="1"/>
          <w:numId w:val="1"/>
        </w:numPr>
        <w:ind w:right="337" w:hanging="852"/>
        <w:rPr>
          <w:rFonts w:asciiTheme="minorHAnsi" w:hAnsiTheme="minorHAnsi" w:cstheme="minorHAnsi"/>
          <w:sz w:val="22"/>
        </w:rPr>
      </w:pPr>
      <w:r w:rsidRPr="00715476">
        <w:rPr>
          <w:rFonts w:asciiTheme="minorHAnsi" w:hAnsiTheme="minorHAnsi" w:cstheme="minorHAnsi"/>
          <w:sz w:val="22"/>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r>
        <w:rPr>
          <w:rFonts w:asciiTheme="minorHAnsi" w:hAnsiTheme="minorHAnsi" w:cstheme="minorHAnsi"/>
          <w:sz w:val="22"/>
        </w:rPr>
        <w:t>.</w:t>
      </w:r>
    </w:p>
    <w:p w14:paraId="5742354E" w14:textId="7F53782F" w:rsidR="00511B94" w:rsidRDefault="00715476">
      <w:pPr>
        <w:numPr>
          <w:ilvl w:val="1"/>
          <w:numId w:val="1"/>
        </w:numPr>
        <w:ind w:right="337" w:hanging="852"/>
        <w:rPr>
          <w:rFonts w:asciiTheme="minorHAnsi" w:hAnsiTheme="minorHAnsi" w:cstheme="minorHAnsi"/>
          <w:sz w:val="22"/>
        </w:rPr>
      </w:pPr>
      <w:r w:rsidRPr="00715476">
        <w:rPr>
          <w:rFonts w:asciiTheme="minorHAnsi" w:hAnsiTheme="minorHAnsi" w:cstheme="minorHAnsi"/>
          <w:sz w:val="22"/>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715476">
        <w:rPr>
          <w:rFonts w:asciiTheme="minorHAnsi" w:hAnsiTheme="minorHAnsi" w:cstheme="minorHAnsi"/>
          <w:sz w:val="22"/>
        </w:rPr>
        <w:t>t.j</w:t>
      </w:r>
      <w:proofErr w:type="spellEnd"/>
      <w:r w:rsidRPr="00715476">
        <w:rPr>
          <w:rFonts w:asciiTheme="minorHAnsi" w:hAnsiTheme="minorHAnsi" w:cstheme="minorHAnsi"/>
          <w:sz w:val="22"/>
        </w:rPr>
        <w:t>. Dz. U. z 2020 r. poz. 1913 ze zm.), wykonawca, w celu utrzymania w poufności tych informacji, przekazuje je w wydzielonym i odpowiednio oznaczonym pliku, wraz z jednoczesnym zaznaczeniem polecenia „Załącznik stanowiący tajemnicę przedsiębiorstwa”</w:t>
      </w:r>
      <w:r w:rsidR="00511B94" w:rsidRPr="00511B94">
        <w:rPr>
          <w:rFonts w:asciiTheme="minorHAnsi" w:hAnsiTheme="minorHAnsi" w:cstheme="minorHAnsi"/>
          <w:sz w:val="22"/>
        </w:rPr>
        <w:t>.</w:t>
      </w:r>
    </w:p>
    <w:p w14:paraId="07FEB024" w14:textId="35C40543" w:rsidR="005159AA" w:rsidRDefault="005159AA">
      <w:pPr>
        <w:numPr>
          <w:ilvl w:val="1"/>
          <w:numId w:val="1"/>
        </w:numPr>
        <w:ind w:right="337" w:hanging="852"/>
        <w:rPr>
          <w:rFonts w:asciiTheme="minorHAnsi" w:hAnsiTheme="minorHAnsi" w:cstheme="minorHAnsi"/>
          <w:sz w:val="22"/>
        </w:rPr>
      </w:pPr>
      <w:r w:rsidRPr="005159AA">
        <w:rPr>
          <w:rFonts w:asciiTheme="minorHAnsi" w:hAnsiTheme="minorHAnsi" w:cstheme="minorHAnsi"/>
          <w:sz w:val="22"/>
        </w:rPr>
        <w:t>Oferta może być złożona tylko do upływu terminu składania ofert.</w:t>
      </w:r>
    </w:p>
    <w:p w14:paraId="3C0AA465" w14:textId="051EDA70" w:rsidR="005159AA" w:rsidRDefault="006C4008">
      <w:pPr>
        <w:numPr>
          <w:ilvl w:val="1"/>
          <w:numId w:val="1"/>
        </w:numPr>
        <w:ind w:right="337" w:hanging="852"/>
        <w:rPr>
          <w:rFonts w:asciiTheme="minorHAnsi" w:hAnsiTheme="minorHAnsi" w:cstheme="minorHAnsi"/>
          <w:sz w:val="22"/>
        </w:rPr>
      </w:pPr>
      <w:r w:rsidRPr="006C4008">
        <w:rPr>
          <w:rFonts w:asciiTheme="minorHAnsi" w:hAnsiTheme="minorHAnsi" w:cstheme="minorHAnsi"/>
          <w:sz w:val="22"/>
        </w:rPr>
        <w:t>Przed upływem terminu składania ofert, Wykonawca może wprowadzić zmiany do złożonej oferty lub wycofać ofertę. W tym celu należy w systemie Platformy kliknąć przycisk "Wycofaj ofertę". Zmiana oferty następuje poprzez wycofanie oferty oraz jej ponowne złożenie</w:t>
      </w:r>
      <w:r w:rsidR="005159AA">
        <w:rPr>
          <w:rFonts w:asciiTheme="minorHAnsi" w:hAnsiTheme="minorHAnsi" w:cstheme="minorHAnsi"/>
          <w:sz w:val="22"/>
        </w:rPr>
        <w:t>.</w:t>
      </w:r>
    </w:p>
    <w:p w14:paraId="1A811B54" w14:textId="4D883888" w:rsidR="005159AA" w:rsidRDefault="005159AA">
      <w:pPr>
        <w:numPr>
          <w:ilvl w:val="1"/>
          <w:numId w:val="1"/>
        </w:numPr>
        <w:ind w:right="337" w:hanging="852"/>
        <w:rPr>
          <w:rFonts w:asciiTheme="minorHAnsi" w:hAnsiTheme="minorHAnsi" w:cstheme="minorHAnsi"/>
          <w:sz w:val="22"/>
        </w:rPr>
      </w:pPr>
      <w:r w:rsidRPr="005159AA">
        <w:rPr>
          <w:rFonts w:asciiTheme="minorHAnsi" w:hAnsiTheme="minorHAnsi" w:cstheme="minorHAnsi"/>
          <w:sz w:val="22"/>
        </w:rPr>
        <w:t>Wykonawca po upływie terminu do składania ofert nie może skutecznie dokonać zmiany ani wycofać złożonej oferty.</w:t>
      </w:r>
    </w:p>
    <w:p w14:paraId="04AFEA0C" w14:textId="512C7684" w:rsidR="00153B75" w:rsidRDefault="00153B75">
      <w:pPr>
        <w:spacing w:after="27" w:line="259" w:lineRule="auto"/>
        <w:ind w:left="0" w:right="0" w:firstLine="0"/>
        <w:jc w:val="left"/>
      </w:pPr>
    </w:p>
    <w:p w14:paraId="6BB2813C" w14:textId="77777777" w:rsidR="00153B75" w:rsidRPr="00847323" w:rsidRDefault="001875D6">
      <w:pPr>
        <w:numPr>
          <w:ilvl w:val="0"/>
          <w:numId w:val="1"/>
        </w:numPr>
        <w:spacing w:after="14" w:line="267" w:lineRule="auto"/>
        <w:ind w:right="335" w:hanging="720"/>
        <w:rPr>
          <w:rFonts w:asciiTheme="minorHAnsi" w:hAnsiTheme="minorHAnsi" w:cstheme="minorHAnsi"/>
          <w:sz w:val="22"/>
        </w:rPr>
      </w:pPr>
      <w:r w:rsidRPr="00847323">
        <w:rPr>
          <w:rFonts w:asciiTheme="minorHAnsi" w:hAnsiTheme="minorHAnsi" w:cstheme="minorHAnsi"/>
          <w:b/>
          <w:sz w:val="22"/>
        </w:rPr>
        <w:t xml:space="preserve">UDZIELANIE WYJAŚNIEŃ TREŚCI SWZ  </w:t>
      </w:r>
    </w:p>
    <w:p w14:paraId="3A14C173" w14:textId="3D3FEDB0"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 xml:space="preserve">Wykonawca może zwrócić się do Zamawiającego z wnioskiem o wyjaśnienie treści </w:t>
      </w:r>
      <w:r w:rsidR="00847323" w:rsidRPr="00847323">
        <w:rPr>
          <w:rFonts w:asciiTheme="minorHAnsi" w:hAnsiTheme="minorHAnsi" w:cstheme="minorHAnsi"/>
          <w:sz w:val="22"/>
        </w:rPr>
        <w:t>SWZ.</w:t>
      </w:r>
    </w:p>
    <w:p w14:paraId="588E50E7" w14:textId="7C4FB178" w:rsidR="00847323" w:rsidRPr="00847323" w:rsidRDefault="00847323">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Zamawiający prosi o przekazanie pytań również w formie edytowalnej, gdyż skróci to czas na udzielenie wyjaśnień.</w:t>
      </w:r>
    </w:p>
    <w:p w14:paraId="01D1D948" w14:textId="77777777"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 xml:space="preserve">Zamawiający jest obowiązany udzielić wyjaśnień niezwłocznie, jednak nie później niż na 2 dni przed upływem terminu składania ofert – pod warunkiem, że wniosek o </w:t>
      </w:r>
      <w:r w:rsidRPr="00847323">
        <w:rPr>
          <w:rFonts w:asciiTheme="minorHAnsi" w:hAnsiTheme="minorHAnsi" w:cstheme="minorHAnsi"/>
          <w:sz w:val="22"/>
        </w:rPr>
        <w:lastRenderedPageBreak/>
        <w:t>wyjaśnienie treści SWZ wpłynął do Zamawiającego nie później niż na 4 dni przed upływem  terminu składania ofert.</w:t>
      </w:r>
      <w:r w:rsidRPr="00847323">
        <w:rPr>
          <w:rFonts w:asciiTheme="minorHAnsi" w:hAnsiTheme="minorHAnsi" w:cstheme="minorHAnsi"/>
          <w:i/>
          <w:color w:val="2F5496"/>
          <w:sz w:val="22"/>
        </w:rPr>
        <w:t xml:space="preserve"> </w:t>
      </w:r>
    </w:p>
    <w:p w14:paraId="6CFC7DB1" w14:textId="2F07497F" w:rsidR="00847323" w:rsidRPr="00847323" w:rsidRDefault="001875D6" w:rsidP="00847323">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Jeżeli Zamawiający nie udzieli wyjaśnień w terminie, o którym mowa w pkt. 15.</w:t>
      </w:r>
      <w:r w:rsidR="006A609F">
        <w:rPr>
          <w:rFonts w:asciiTheme="minorHAnsi" w:hAnsiTheme="minorHAnsi" w:cstheme="minorHAnsi"/>
          <w:sz w:val="22"/>
        </w:rPr>
        <w:t>3</w:t>
      </w:r>
      <w:r w:rsidRPr="00847323">
        <w:rPr>
          <w:rFonts w:asciiTheme="minorHAnsi" w:hAnsiTheme="minorHAnsi" w:cstheme="minorHAnsi"/>
          <w:sz w:val="22"/>
        </w:rPr>
        <w:t xml:space="preserve">. </w:t>
      </w:r>
      <w:r w:rsidR="00847323" w:rsidRPr="00847323">
        <w:rPr>
          <w:rFonts w:asciiTheme="minorHAnsi" w:hAnsiTheme="minorHAnsi" w:cstheme="minorHAnsi"/>
          <w:sz w:val="22"/>
        </w:rPr>
        <w:t xml:space="preserve">przedłuża termin składania ofert o czas niezbędny do zapoznania się wszystkich zainteresowanych Wykonawców z wyjaśnieniami niezbędnymi do należytego przygotowania i złożenia ofert. </w:t>
      </w:r>
    </w:p>
    <w:p w14:paraId="078364F1" w14:textId="4C5C486F"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Przedłużenie terminu składania ofert nie wpływa na bieg terminu składania wniosku, o którym mowa w pkt 15.</w:t>
      </w:r>
      <w:r w:rsidR="00847323" w:rsidRPr="00847323">
        <w:rPr>
          <w:rFonts w:asciiTheme="minorHAnsi" w:hAnsiTheme="minorHAnsi" w:cstheme="minorHAnsi"/>
          <w:sz w:val="22"/>
        </w:rPr>
        <w:t>3</w:t>
      </w:r>
      <w:r w:rsidRPr="00847323">
        <w:rPr>
          <w:rFonts w:asciiTheme="minorHAnsi" w:hAnsiTheme="minorHAnsi" w:cstheme="minorHAnsi"/>
          <w:sz w:val="22"/>
        </w:rPr>
        <w:t xml:space="preserve">. </w:t>
      </w:r>
    </w:p>
    <w:p w14:paraId="56C43882" w14:textId="73DBECBC"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W przypadku gdy wniosek o wyjaśnienie treści SWZ nie wpłynął  w terminie, o którym mowa w pkt 15.</w:t>
      </w:r>
      <w:r w:rsidR="006A609F">
        <w:rPr>
          <w:rFonts w:asciiTheme="minorHAnsi" w:hAnsiTheme="minorHAnsi" w:cstheme="minorHAnsi"/>
          <w:sz w:val="22"/>
        </w:rPr>
        <w:t>3</w:t>
      </w:r>
      <w:r w:rsidRPr="00847323">
        <w:rPr>
          <w:rFonts w:asciiTheme="minorHAnsi" w:hAnsiTheme="minorHAnsi" w:cstheme="minorHAnsi"/>
          <w:sz w:val="22"/>
        </w:rPr>
        <w:t xml:space="preserve">,  Zamawiający nie ma obowiązku udzielania wyjaśnień SWZ oraz obowiązku przedłużenia terminu składania ofert.  </w:t>
      </w:r>
    </w:p>
    <w:p w14:paraId="78B8A976" w14:textId="04226794" w:rsidR="00153B75" w:rsidRDefault="00153B75">
      <w:pPr>
        <w:spacing w:after="29" w:line="259" w:lineRule="auto"/>
        <w:ind w:left="0" w:right="0" w:firstLine="0"/>
        <w:jc w:val="left"/>
      </w:pPr>
    </w:p>
    <w:p w14:paraId="5F4A1411" w14:textId="77777777" w:rsidR="00153B75" w:rsidRPr="00424E27" w:rsidRDefault="001875D6">
      <w:pPr>
        <w:numPr>
          <w:ilvl w:val="0"/>
          <w:numId w:val="1"/>
        </w:numPr>
        <w:spacing w:after="14" w:line="267" w:lineRule="auto"/>
        <w:ind w:right="335" w:hanging="720"/>
        <w:rPr>
          <w:rFonts w:asciiTheme="minorHAnsi" w:hAnsiTheme="minorHAnsi" w:cstheme="minorHAnsi"/>
          <w:sz w:val="22"/>
        </w:rPr>
      </w:pPr>
      <w:r w:rsidRPr="00424E27">
        <w:rPr>
          <w:rFonts w:asciiTheme="minorHAnsi" w:hAnsiTheme="minorHAnsi" w:cstheme="minorHAnsi"/>
          <w:b/>
          <w:sz w:val="22"/>
        </w:rPr>
        <w:t xml:space="preserve">OPIS SPOSOBU PRZYGOTOWANIA OFERT </w:t>
      </w:r>
    </w:p>
    <w:p w14:paraId="37F0C849" w14:textId="77777777" w:rsidR="00153B75" w:rsidRPr="00424E27" w:rsidRDefault="001875D6">
      <w:pPr>
        <w:numPr>
          <w:ilvl w:val="1"/>
          <w:numId w:val="1"/>
        </w:numPr>
        <w:ind w:right="337" w:hanging="852"/>
        <w:rPr>
          <w:rFonts w:asciiTheme="minorHAnsi" w:hAnsiTheme="minorHAnsi" w:cstheme="minorHAnsi"/>
          <w:sz w:val="22"/>
        </w:rPr>
      </w:pPr>
      <w:r w:rsidRPr="00424E27">
        <w:rPr>
          <w:rFonts w:asciiTheme="minorHAnsi" w:hAnsiTheme="minorHAnsi" w:cstheme="minorHAnsi"/>
          <w:sz w:val="22"/>
        </w:rPr>
        <w:t xml:space="preserve">Wykonawca może złożyć tylko jedną ofertę. </w:t>
      </w:r>
    </w:p>
    <w:p w14:paraId="2B4078E1" w14:textId="4D7D2EB1" w:rsidR="00153B75" w:rsidRPr="00424E27" w:rsidRDefault="001875D6">
      <w:pPr>
        <w:numPr>
          <w:ilvl w:val="1"/>
          <w:numId w:val="1"/>
        </w:numPr>
        <w:ind w:right="337" w:hanging="852"/>
        <w:rPr>
          <w:rFonts w:asciiTheme="minorHAnsi" w:hAnsiTheme="minorHAnsi" w:cstheme="minorHAnsi"/>
          <w:b/>
          <w:bCs/>
          <w:sz w:val="22"/>
        </w:rPr>
      </w:pPr>
      <w:r w:rsidRPr="00424E27">
        <w:rPr>
          <w:rFonts w:asciiTheme="minorHAnsi" w:hAnsiTheme="minorHAnsi" w:cstheme="minorHAnsi"/>
          <w:b/>
          <w:bCs/>
          <w:sz w:val="22"/>
        </w:rPr>
        <w:t xml:space="preserve">Zamawiający dopuszcza </w:t>
      </w:r>
      <w:r w:rsidR="00D87659">
        <w:rPr>
          <w:rFonts w:asciiTheme="minorHAnsi" w:hAnsiTheme="minorHAnsi" w:cstheme="minorHAnsi"/>
          <w:b/>
          <w:bCs/>
          <w:sz w:val="22"/>
        </w:rPr>
        <w:t xml:space="preserve">do </w:t>
      </w:r>
      <w:r w:rsidRPr="00424E27">
        <w:rPr>
          <w:rFonts w:asciiTheme="minorHAnsi" w:hAnsiTheme="minorHAnsi" w:cstheme="minorHAnsi"/>
          <w:b/>
          <w:bCs/>
          <w:sz w:val="22"/>
        </w:rPr>
        <w:t xml:space="preserve">składania ofert częściowych. </w:t>
      </w:r>
    </w:p>
    <w:p w14:paraId="636A19D7" w14:textId="77777777" w:rsidR="00153B75" w:rsidRPr="00424E27" w:rsidRDefault="001875D6">
      <w:pPr>
        <w:numPr>
          <w:ilvl w:val="1"/>
          <w:numId w:val="1"/>
        </w:numPr>
        <w:ind w:right="337" w:hanging="852"/>
        <w:rPr>
          <w:rFonts w:asciiTheme="minorHAnsi" w:hAnsiTheme="minorHAnsi" w:cstheme="minorHAnsi"/>
          <w:sz w:val="22"/>
        </w:rPr>
      </w:pPr>
      <w:r w:rsidRPr="00424E27">
        <w:rPr>
          <w:rFonts w:asciiTheme="minorHAnsi" w:hAnsiTheme="minorHAnsi" w:cstheme="minorHAnsi"/>
          <w:sz w:val="22"/>
        </w:rPr>
        <w:t xml:space="preserve">Zamawiający nie dopuszcza składania ofert wariantowych. </w:t>
      </w:r>
    </w:p>
    <w:p w14:paraId="786E3F98" w14:textId="72C5CD1A" w:rsidR="00153B75" w:rsidRPr="00DF15E4" w:rsidRDefault="001875D6">
      <w:pPr>
        <w:numPr>
          <w:ilvl w:val="1"/>
          <w:numId w:val="1"/>
        </w:numPr>
        <w:ind w:right="337" w:hanging="852"/>
        <w:rPr>
          <w:rFonts w:asciiTheme="minorHAnsi" w:hAnsiTheme="minorHAnsi" w:cstheme="minorHAnsi"/>
          <w:b/>
          <w:bCs/>
          <w:sz w:val="22"/>
        </w:rPr>
      </w:pPr>
      <w:r w:rsidRPr="00DF15E4">
        <w:rPr>
          <w:rFonts w:asciiTheme="minorHAnsi" w:hAnsiTheme="minorHAnsi" w:cstheme="minorHAnsi"/>
          <w:b/>
          <w:bCs/>
          <w:sz w:val="22"/>
        </w:rPr>
        <w:t>Oferta musi być zabezpieczona wadium</w:t>
      </w:r>
      <w:r w:rsidR="00F67046">
        <w:rPr>
          <w:rFonts w:asciiTheme="minorHAnsi" w:hAnsiTheme="minorHAnsi" w:cstheme="minorHAnsi"/>
          <w:b/>
          <w:bCs/>
          <w:sz w:val="22"/>
        </w:rPr>
        <w:t xml:space="preserve"> (Dotyczy Części nr 1 zamówienia)</w:t>
      </w:r>
      <w:r w:rsidRPr="00DF15E4">
        <w:rPr>
          <w:rFonts w:asciiTheme="minorHAnsi" w:hAnsiTheme="minorHAnsi" w:cstheme="minorHAnsi"/>
          <w:b/>
          <w:bCs/>
          <w:sz w:val="22"/>
        </w:rPr>
        <w:t xml:space="preserve">. </w:t>
      </w:r>
    </w:p>
    <w:p w14:paraId="388A990A" w14:textId="4C633BDD" w:rsidR="00153B75" w:rsidRPr="00424E27" w:rsidRDefault="00435F99">
      <w:pPr>
        <w:numPr>
          <w:ilvl w:val="1"/>
          <w:numId w:val="1"/>
        </w:numPr>
        <w:spacing w:after="36"/>
        <w:ind w:right="337" w:hanging="852"/>
        <w:rPr>
          <w:rFonts w:asciiTheme="minorHAnsi" w:hAnsiTheme="minorHAnsi" w:cstheme="minorHAnsi"/>
          <w:sz w:val="22"/>
        </w:rPr>
      </w:pPr>
      <w:r w:rsidRPr="00435F99">
        <w:rPr>
          <w:rFonts w:asciiTheme="minorHAnsi" w:hAnsiTheme="minorHAnsi" w:cstheme="minorHAnsi"/>
          <w:sz w:val="22"/>
        </w:rPr>
        <w:t xml:space="preserve">Ofertę stanowi wypełniony interaktywny </w:t>
      </w:r>
      <w:r w:rsidRPr="00435F99">
        <w:rPr>
          <w:rFonts w:asciiTheme="minorHAnsi" w:hAnsiTheme="minorHAnsi" w:cstheme="minorHAnsi"/>
          <w:b/>
          <w:bCs/>
          <w:sz w:val="22"/>
        </w:rPr>
        <w:t>„Formularz ofertowy”</w:t>
      </w:r>
      <w:r w:rsidRPr="00435F99">
        <w:rPr>
          <w:rFonts w:asciiTheme="minorHAnsi" w:hAnsiTheme="minorHAnsi" w:cstheme="minorHAnsi"/>
          <w:sz w:val="22"/>
        </w:rPr>
        <w:t xml:space="preserve"> udostępniony przez Zamawiającego na Platformie e-Zamówienia i zamieszczony w podglądzie postępowania</w:t>
      </w:r>
      <w:r w:rsidR="00EA7D00">
        <w:rPr>
          <w:rFonts w:asciiTheme="minorHAnsi" w:hAnsiTheme="minorHAnsi" w:cstheme="minorHAnsi"/>
          <w:sz w:val="22"/>
        </w:rPr>
        <w:t xml:space="preserve"> </w:t>
      </w:r>
      <w:r w:rsidR="001875D6" w:rsidRPr="00424E27">
        <w:rPr>
          <w:rFonts w:asciiTheme="minorHAnsi" w:hAnsiTheme="minorHAnsi" w:cstheme="minorHAnsi"/>
          <w:sz w:val="22"/>
        </w:rPr>
        <w:t xml:space="preserve">oraz niżej wymienione dokumenty: </w:t>
      </w:r>
    </w:p>
    <w:p w14:paraId="170733D7" w14:textId="45EF6296" w:rsidR="004B38E0" w:rsidRPr="00FF64CE" w:rsidRDefault="00FF64CE" w:rsidP="000A31E0">
      <w:pPr>
        <w:numPr>
          <w:ilvl w:val="4"/>
          <w:numId w:val="10"/>
        </w:numPr>
        <w:spacing w:after="39"/>
        <w:ind w:left="1132" w:right="337" w:hanging="434"/>
        <w:rPr>
          <w:rFonts w:asciiTheme="minorHAnsi" w:hAnsiTheme="minorHAnsi" w:cstheme="minorHAnsi"/>
          <w:sz w:val="22"/>
        </w:rPr>
      </w:pPr>
      <w:r w:rsidRPr="00FF64CE">
        <w:rPr>
          <w:rFonts w:asciiTheme="minorHAnsi" w:hAnsiTheme="minorHAnsi" w:cstheme="minorHAnsi"/>
          <w:sz w:val="22"/>
        </w:rPr>
        <w:t>pełnomocnictwo lub inny dokument potwierdzający umocowanie do reprezentowania wszystkich Wykonawców wspólnie ubiegających się o udzielenie zamówienia  lub inny dokument potwierdzający umocowanie do reprezentowania  wykonawcy (np. umowa o współdziałaniu). Pełnomocnik może być ustanowiony do reprezentowania Wykonawców w postępowaniu albo do reprezentowania w postępowaniu i zawarcia umowy. (jeżeli dotyczy);</w:t>
      </w:r>
    </w:p>
    <w:p w14:paraId="395263DB" w14:textId="06A41BB7" w:rsidR="004B38E0" w:rsidRDefault="00FF64CE" w:rsidP="000A31E0">
      <w:pPr>
        <w:numPr>
          <w:ilvl w:val="4"/>
          <w:numId w:val="10"/>
        </w:numPr>
        <w:spacing w:after="39"/>
        <w:ind w:left="1132" w:right="337" w:hanging="434"/>
        <w:rPr>
          <w:rFonts w:asciiTheme="minorHAnsi" w:hAnsiTheme="minorHAnsi" w:cstheme="minorHAnsi"/>
          <w:sz w:val="22"/>
        </w:rPr>
      </w:pPr>
      <w:r w:rsidRPr="00FF64CE">
        <w:rPr>
          <w:rFonts w:asciiTheme="minorHAnsi" w:hAnsiTheme="minorHAnsi" w:cstheme="minorHAnsi"/>
          <w:sz w:val="22"/>
        </w:rPr>
        <w:t>dokumenty, z których wynika prawo do podpisania oferty względnie do podpisania innych dokumentów składanych wraz z ofertą chyba, że Zamawiający może je uzyskać w szczególności za pomocą bezpłatnych i ogólnodostępnych baz danych, w szczególności rejestrów publicznych w rozumieniu ustawy z dnia 17 lutego 2005 r. o informatyzacji działalności podmiotów realizujących zadania publiczne (</w:t>
      </w:r>
      <w:proofErr w:type="spellStart"/>
      <w:r w:rsidR="00555806" w:rsidRPr="00555806">
        <w:rPr>
          <w:rFonts w:asciiTheme="minorHAnsi" w:hAnsiTheme="minorHAnsi" w:cstheme="minorHAnsi"/>
          <w:sz w:val="22"/>
        </w:rPr>
        <w:t>t.j</w:t>
      </w:r>
      <w:proofErr w:type="spellEnd"/>
      <w:r w:rsidR="00555806" w:rsidRPr="00555806">
        <w:rPr>
          <w:rFonts w:asciiTheme="minorHAnsi" w:hAnsiTheme="minorHAnsi" w:cstheme="minorHAnsi"/>
          <w:sz w:val="22"/>
        </w:rPr>
        <w:t>.: Dz.U. z 202</w:t>
      </w:r>
      <w:r w:rsidR="006C622E">
        <w:rPr>
          <w:rFonts w:asciiTheme="minorHAnsi" w:hAnsiTheme="minorHAnsi" w:cstheme="minorHAnsi"/>
          <w:sz w:val="22"/>
        </w:rPr>
        <w:t>3</w:t>
      </w:r>
      <w:r w:rsidR="00555806" w:rsidRPr="00555806">
        <w:rPr>
          <w:rFonts w:asciiTheme="minorHAnsi" w:hAnsiTheme="minorHAnsi" w:cstheme="minorHAnsi"/>
          <w:sz w:val="22"/>
        </w:rPr>
        <w:t xml:space="preserve"> poz. </w:t>
      </w:r>
      <w:r w:rsidR="006C622E">
        <w:rPr>
          <w:rFonts w:asciiTheme="minorHAnsi" w:hAnsiTheme="minorHAnsi" w:cstheme="minorHAnsi"/>
          <w:sz w:val="22"/>
        </w:rPr>
        <w:t>57</w:t>
      </w:r>
      <w:r w:rsidR="00555806" w:rsidRPr="00555806">
        <w:rPr>
          <w:rFonts w:asciiTheme="minorHAnsi" w:hAnsiTheme="minorHAnsi" w:cstheme="minorHAnsi"/>
          <w:sz w:val="22"/>
        </w:rPr>
        <w:t xml:space="preserve"> ze zm.</w:t>
      </w:r>
      <w:r w:rsidRPr="00FF64CE">
        <w:rPr>
          <w:rFonts w:asciiTheme="minorHAnsi" w:hAnsiTheme="minorHAnsi" w:cstheme="minorHAnsi"/>
          <w:sz w:val="22"/>
        </w:rPr>
        <w:t>);</w:t>
      </w:r>
    </w:p>
    <w:p w14:paraId="478962F9" w14:textId="7F45968E" w:rsidR="00A75FEF" w:rsidRDefault="00FF64CE" w:rsidP="000A31E0">
      <w:pPr>
        <w:numPr>
          <w:ilvl w:val="4"/>
          <w:numId w:val="10"/>
        </w:numPr>
        <w:spacing w:after="39"/>
        <w:ind w:left="1132" w:right="337" w:hanging="434"/>
        <w:rPr>
          <w:rFonts w:asciiTheme="minorHAnsi" w:hAnsiTheme="minorHAnsi" w:cstheme="minorHAnsi"/>
          <w:sz w:val="22"/>
        </w:rPr>
      </w:pPr>
      <w:r w:rsidRPr="00FF64CE">
        <w:rPr>
          <w:rFonts w:asciiTheme="minorHAnsi" w:hAnsiTheme="minorHAnsi" w:cstheme="minorHAnsi"/>
          <w:sz w:val="22"/>
        </w:rPr>
        <w:t>zobowiązania wymagane postanowieniami pkt. 11.3. SWZ</w:t>
      </w:r>
      <w:r>
        <w:rPr>
          <w:rFonts w:asciiTheme="minorHAnsi" w:hAnsiTheme="minorHAnsi" w:cstheme="minorHAnsi"/>
          <w:sz w:val="22"/>
        </w:rPr>
        <w:t xml:space="preserve"> (o ile dotyczy)</w:t>
      </w:r>
      <w:r w:rsidRPr="00FF64CE">
        <w:rPr>
          <w:rFonts w:asciiTheme="minorHAnsi" w:hAnsiTheme="minorHAnsi" w:cstheme="minorHAnsi"/>
          <w:sz w:val="22"/>
        </w:rPr>
        <w:t>,  w przypadku gdy Wykonawca polega na zdolnościach podmiotów udostępniających zasoby w celu potwierdzenia spełniania warunków udziału w postępowaniu wraz z pełnomocnictwami, jeżeli prawo do podpisania danego zobowiązania nie wynika z dokumentów,</w:t>
      </w:r>
      <w:r>
        <w:rPr>
          <w:rFonts w:asciiTheme="minorHAnsi" w:hAnsiTheme="minorHAnsi" w:cstheme="minorHAnsi"/>
          <w:sz w:val="22"/>
        </w:rPr>
        <w:t xml:space="preserve"> które </w:t>
      </w:r>
      <w:r w:rsidRPr="00FF64CE">
        <w:rPr>
          <w:rFonts w:asciiTheme="minorHAnsi" w:hAnsiTheme="minorHAnsi" w:cstheme="minorHAnsi"/>
          <w:sz w:val="22"/>
        </w:rPr>
        <w:t xml:space="preserve"> </w:t>
      </w:r>
      <w:r w:rsidR="00086FB8" w:rsidRPr="00086FB8">
        <w:rPr>
          <w:rFonts w:asciiTheme="minorHAnsi" w:hAnsiTheme="minorHAnsi" w:cstheme="minorHAnsi"/>
          <w:sz w:val="22"/>
        </w:rPr>
        <w:t>Zamawiający może je uzyskać w szczególności za pomocą bezpłatnych i ogólnodostępnych baz danych, w szczególności rejestrów publicznych w rozumieniu ustawy z dnia 17 lutego 2005 r. o informatyzacji działalności podmiotów realizujących zadania publiczne (</w:t>
      </w:r>
      <w:proofErr w:type="spellStart"/>
      <w:r w:rsidR="00555806" w:rsidRPr="00555806">
        <w:rPr>
          <w:rFonts w:asciiTheme="minorHAnsi" w:hAnsiTheme="minorHAnsi" w:cstheme="minorHAnsi"/>
          <w:sz w:val="22"/>
        </w:rPr>
        <w:t>t.j</w:t>
      </w:r>
      <w:proofErr w:type="spellEnd"/>
      <w:r w:rsidR="00555806" w:rsidRPr="00555806">
        <w:rPr>
          <w:rFonts w:asciiTheme="minorHAnsi" w:hAnsiTheme="minorHAnsi" w:cstheme="minorHAnsi"/>
          <w:sz w:val="22"/>
        </w:rPr>
        <w:t>.: Dz.U. z 202</w:t>
      </w:r>
      <w:r w:rsidR="006C622E">
        <w:rPr>
          <w:rFonts w:asciiTheme="minorHAnsi" w:hAnsiTheme="minorHAnsi" w:cstheme="minorHAnsi"/>
          <w:sz w:val="22"/>
        </w:rPr>
        <w:t>3</w:t>
      </w:r>
      <w:r w:rsidR="00555806" w:rsidRPr="00555806">
        <w:rPr>
          <w:rFonts w:asciiTheme="minorHAnsi" w:hAnsiTheme="minorHAnsi" w:cstheme="minorHAnsi"/>
          <w:sz w:val="22"/>
        </w:rPr>
        <w:t xml:space="preserve"> poz. </w:t>
      </w:r>
      <w:r w:rsidR="006C622E">
        <w:rPr>
          <w:rFonts w:asciiTheme="minorHAnsi" w:hAnsiTheme="minorHAnsi" w:cstheme="minorHAnsi"/>
          <w:sz w:val="22"/>
        </w:rPr>
        <w:t>57</w:t>
      </w:r>
      <w:r w:rsidR="00555806" w:rsidRPr="00555806">
        <w:rPr>
          <w:rFonts w:asciiTheme="minorHAnsi" w:hAnsiTheme="minorHAnsi" w:cstheme="minorHAnsi"/>
          <w:sz w:val="22"/>
        </w:rPr>
        <w:t xml:space="preserve"> ze zm.</w:t>
      </w:r>
      <w:r w:rsidR="00086FB8" w:rsidRPr="00086FB8">
        <w:rPr>
          <w:rFonts w:asciiTheme="minorHAnsi" w:hAnsiTheme="minorHAnsi" w:cstheme="minorHAnsi"/>
          <w:sz w:val="22"/>
        </w:rPr>
        <w:t>)</w:t>
      </w:r>
      <w:r w:rsidRPr="00FF64CE">
        <w:rPr>
          <w:rFonts w:asciiTheme="minorHAnsi" w:hAnsiTheme="minorHAnsi" w:cstheme="minorHAnsi"/>
          <w:sz w:val="22"/>
        </w:rPr>
        <w:t>;</w:t>
      </w:r>
    </w:p>
    <w:p w14:paraId="7226B02E" w14:textId="565A6BDF" w:rsidR="00FF64CE" w:rsidRDefault="00A75FEF" w:rsidP="000A31E0">
      <w:pPr>
        <w:numPr>
          <w:ilvl w:val="4"/>
          <w:numId w:val="10"/>
        </w:numPr>
        <w:spacing w:after="39"/>
        <w:ind w:left="1132" w:right="337" w:hanging="434"/>
        <w:rPr>
          <w:rFonts w:asciiTheme="minorHAnsi" w:hAnsiTheme="minorHAnsi" w:cstheme="minorHAnsi"/>
          <w:sz w:val="22"/>
        </w:rPr>
      </w:pPr>
      <w:r w:rsidRPr="00A75FEF">
        <w:rPr>
          <w:rFonts w:asciiTheme="minorHAnsi" w:hAnsiTheme="minorHAnsi" w:cstheme="minorHAnsi"/>
          <w:sz w:val="22"/>
        </w:rPr>
        <w:t>oświadczenie Wykonawców wspólnie ubiegających się o udzielenie zamówienia, o którym mowa w art. 117 ust. 4 ustawy</w:t>
      </w:r>
      <w:r>
        <w:rPr>
          <w:rFonts w:asciiTheme="minorHAnsi" w:hAnsiTheme="minorHAnsi" w:cstheme="minorHAnsi"/>
          <w:sz w:val="22"/>
        </w:rPr>
        <w:t xml:space="preserve"> (o ile dotyczy);</w:t>
      </w:r>
    </w:p>
    <w:p w14:paraId="21946016" w14:textId="2D2B3710" w:rsidR="00A75FEF" w:rsidRPr="00FF64CE" w:rsidRDefault="00A75FEF" w:rsidP="000A31E0">
      <w:pPr>
        <w:numPr>
          <w:ilvl w:val="4"/>
          <w:numId w:val="10"/>
        </w:numPr>
        <w:spacing w:after="39"/>
        <w:ind w:left="1132" w:right="337" w:hanging="434"/>
        <w:rPr>
          <w:rFonts w:asciiTheme="minorHAnsi" w:hAnsiTheme="minorHAnsi" w:cstheme="minorHAnsi"/>
          <w:sz w:val="22"/>
        </w:rPr>
      </w:pPr>
      <w:r w:rsidRPr="00A75FEF">
        <w:rPr>
          <w:rFonts w:asciiTheme="minorHAnsi" w:hAnsiTheme="minorHAnsi" w:cstheme="minorHAnsi"/>
          <w:sz w:val="22"/>
        </w:rPr>
        <w:t>oświadczeni</w:t>
      </w:r>
      <w:r>
        <w:rPr>
          <w:rFonts w:asciiTheme="minorHAnsi" w:hAnsiTheme="minorHAnsi" w:cstheme="minorHAnsi"/>
          <w:sz w:val="22"/>
        </w:rPr>
        <w:t>a</w:t>
      </w:r>
      <w:r w:rsidRPr="00A75FEF">
        <w:rPr>
          <w:rFonts w:asciiTheme="minorHAnsi" w:hAnsiTheme="minorHAnsi" w:cstheme="minorHAnsi"/>
          <w:sz w:val="22"/>
        </w:rPr>
        <w:t xml:space="preserve"> wymagane postanowieniami pkt 10.2., 11.</w:t>
      </w:r>
      <w:r>
        <w:rPr>
          <w:rFonts w:asciiTheme="minorHAnsi" w:hAnsiTheme="minorHAnsi" w:cstheme="minorHAnsi"/>
          <w:sz w:val="22"/>
        </w:rPr>
        <w:t>6</w:t>
      </w:r>
      <w:r w:rsidRPr="00A75FEF">
        <w:rPr>
          <w:rFonts w:asciiTheme="minorHAnsi" w:hAnsiTheme="minorHAnsi" w:cstheme="minorHAnsi"/>
          <w:sz w:val="22"/>
        </w:rPr>
        <w:t>.</w:t>
      </w:r>
      <w:r>
        <w:rPr>
          <w:rFonts w:asciiTheme="minorHAnsi" w:hAnsiTheme="minorHAnsi" w:cstheme="minorHAnsi"/>
          <w:sz w:val="22"/>
        </w:rPr>
        <w:t xml:space="preserve"> (o ile dotyczy)</w:t>
      </w:r>
      <w:r w:rsidRPr="00A75FEF">
        <w:rPr>
          <w:rFonts w:asciiTheme="minorHAnsi" w:hAnsiTheme="minorHAnsi" w:cstheme="minorHAnsi"/>
          <w:sz w:val="22"/>
        </w:rPr>
        <w:t xml:space="preserve"> i 13.3. </w:t>
      </w:r>
      <w:r>
        <w:rPr>
          <w:rFonts w:asciiTheme="minorHAnsi" w:hAnsiTheme="minorHAnsi" w:cstheme="minorHAnsi"/>
          <w:sz w:val="22"/>
        </w:rPr>
        <w:t>(o ile dotyczy) SWZ</w:t>
      </w:r>
      <w:r w:rsidRPr="00A75FEF">
        <w:rPr>
          <w:rFonts w:asciiTheme="minorHAnsi" w:hAnsiTheme="minorHAnsi" w:cstheme="minorHAnsi"/>
          <w:sz w:val="22"/>
        </w:rPr>
        <w:t>.</w:t>
      </w:r>
    </w:p>
    <w:p w14:paraId="484E6E87" w14:textId="114998D4" w:rsidR="00153B75" w:rsidRDefault="001875D6">
      <w:pPr>
        <w:numPr>
          <w:ilvl w:val="1"/>
          <w:numId w:val="1"/>
        </w:numPr>
        <w:ind w:right="337" w:hanging="852"/>
        <w:rPr>
          <w:rFonts w:asciiTheme="minorHAnsi" w:hAnsiTheme="minorHAnsi" w:cstheme="minorHAnsi"/>
          <w:sz w:val="22"/>
        </w:rPr>
      </w:pPr>
      <w:r w:rsidRPr="00A75FEF">
        <w:rPr>
          <w:rFonts w:asciiTheme="minorHAnsi" w:hAnsiTheme="minorHAnsi" w:cstheme="minorHAnsi"/>
          <w:sz w:val="22"/>
        </w:rPr>
        <w:t xml:space="preserve">Zamawiający </w:t>
      </w:r>
      <w:r w:rsidRPr="00A75FEF">
        <w:rPr>
          <w:rFonts w:asciiTheme="minorHAnsi" w:hAnsiTheme="minorHAnsi" w:cstheme="minorHAnsi"/>
          <w:b/>
          <w:sz w:val="22"/>
        </w:rPr>
        <w:t>żąda złożenia</w:t>
      </w:r>
      <w:r w:rsidRPr="00A75FEF">
        <w:rPr>
          <w:rFonts w:asciiTheme="minorHAnsi" w:hAnsiTheme="minorHAnsi" w:cstheme="minorHAnsi"/>
          <w:sz w:val="22"/>
        </w:rPr>
        <w:t xml:space="preserve"> wraz z Ofertą przedmiotowych środków dowodowych</w:t>
      </w:r>
      <w:r w:rsidR="000639C1">
        <w:rPr>
          <w:rFonts w:asciiTheme="minorHAnsi" w:hAnsiTheme="minorHAnsi" w:cstheme="minorHAnsi"/>
          <w:sz w:val="22"/>
        </w:rPr>
        <w:t>:</w:t>
      </w:r>
    </w:p>
    <w:p w14:paraId="6257379E" w14:textId="362085AB" w:rsidR="000639C1" w:rsidRPr="000639C1" w:rsidRDefault="000639C1" w:rsidP="000639C1">
      <w:pPr>
        <w:pStyle w:val="Akapitzlist"/>
        <w:numPr>
          <w:ilvl w:val="0"/>
          <w:numId w:val="43"/>
        </w:numPr>
        <w:ind w:right="337"/>
        <w:rPr>
          <w:rFonts w:asciiTheme="minorHAnsi" w:hAnsiTheme="minorHAnsi" w:cstheme="minorHAnsi"/>
          <w:sz w:val="22"/>
        </w:rPr>
      </w:pPr>
      <w:r w:rsidRPr="000639C1">
        <w:rPr>
          <w:rFonts w:asciiTheme="minorHAnsi" w:hAnsiTheme="minorHAnsi" w:cstheme="minorHAnsi"/>
          <w:sz w:val="22"/>
        </w:rPr>
        <w:lastRenderedPageBreak/>
        <w:t xml:space="preserve">Opis zaoferowanego </w:t>
      </w:r>
      <w:r w:rsidR="002F3529">
        <w:rPr>
          <w:rFonts w:asciiTheme="minorHAnsi" w:hAnsiTheme="minorHAnsi" w:cstheme="minorHAnsi"/>
          <w:sz w:val="22"/>
        </w:rPr>
        <w:t>przedmiotu zamówienia</w:t>
      </w:r>
      <w:r w:rsidRPr="000639C1">
        <w:rPr>
          <w:rFonts w:asciiTheme="minorHAnsi" w:hAnsiTheme="minorHAnsi" w:cstheme="minorHAnsi"/>
          <w:sz w:val="22"/>
        </w:rPr>
        <w:t xml:space="preserve"> umożliwiający Zamawiającemu weryfikację spełniania przez oferowany pojazd</w:t>
      </w:r>
      <w:r w:rsidR="00B801BD">
        <w:rPr>
          <w:rFonts w:asciiTheme="minorHAnsi" w:hAnsiTheme="minorHAnsi" w:cstheme="minorHAnsi"/>
          <w:sz w:val="22"/>
        </w:rPr>
        <w:t>/urządzenie</w:t>
      </w:r>
      <w:r w:rsidRPr="000639C1">
        <w:rPr>
          <w:rFonts w:asciiTheme="minorHAnsi" w:hAnsiTheme="minorHAnsi" w:cstheme="minorHAnsi"/>
          <w:sz w:val="22"/>
        </w:rPr>
        <w:t xml:space="preserve"> wymagań minimalnych zawartych w opisie przedmiotu zamówienia. Opis </w:t>
      </w:r>
      <w:r w:rsidR="002F3529">
        <w:rPr>
          <w:rFonts w:asciiTheme="minorHAnsi" w:hAnsiTheme="minorHAnsi" w:cstheme="minorHAnsi"/>
          <w:sz w:val="22"/>
        </w:rPr>
        <w:t>pojazdu/urządzenia</w:t>
      </w:r>
      <w:r w:rsidRPr="000639C1">
        <w:rPr>
          <w:rFonts w:asciiTheme="minorHAnsi" w:hAnsiTheme="minorHAnsi" w:cstheme="minorHAnsi"/>
          <w:sz w:val="22"/>
        </w:rPr>
        <w:t xml:space="preserve"> należy złożyć poprzez wypełnienie i załączenie do Oferty </w:t>
      </w:r>
      <w:r w:rsidR="00CA116A">
        <w:rPr>
          <w:rFonts w:asciiTheme="minorHAnsi" w:hAnsiTheme="minorHAnsi" w:cstheme="minorHAnsi"/>
          <w:sz w:val="22"/>
        </w:rPr>
        <w:t xml:space="preserve">wypełnionego </w:t>
      </w:r>
      <w:r w:rsidRPr="000639C1">
        <w:rPr>
          <w:rFonts w:asciiTheme="minorHAnsi" w:hAnsiTheme="minorHAnsi" w:cstheme="minorHAnsi"/>
          <w:b/>
          <w:bCs/>
          <w:sz w:val="22"/>
        </w:rPr>
        <w:t xml:space="preserve">Załącznika nr </w:t>
      </w:r>
      <w:r w:rsidR="00CA116A">
        <w:rPr>
          <w:rFonts w:asciiTheme="minorHAnsi" w:hAnsiTheme="minorHAnsi" w:cstheme="minorHAnsi"/>
          <w:b/>
          <w:bCs/>
          <w:sz w:val="22"/>
        </w:rPr>
        <w:t>1a, 1b lub 1c</w:t>
      </w:r>
      <w:r w:rsidRPr="000639C1">
        <w:rPr>
          <w:rFonts w:asciiTheme="minorHAnsi" w:hAnsiTheme="minorHAnsi" w:cstheme="minorHAnsi"/>
          <w:b/>
          <w:bCs/>
          <w:sz w:val="22"/>
        </w:rPr>
        <w:t xml:space="preserve"> do SW</w:t>
      </w:r>
      <w:r w:rsidR="00B801BD">
        <w:rPr>
          <w:rFonts w:asciiTheme="minorHAnsi" w:hAnsiTheme="minorHAnsi" w:cstheme="minorHAnsi"/>
          <w:b/>
          <w:bCs/>
          <w:sz w:val="22"/>
        </w:rPr>
        <w:t>Z – w zależności od części zamówienia na którą składana jest oferta. Nie wymaga się złożenia przedmiotowych środków dowodowych w zakresie Części nr 4 zamówienia.</w:t>
      </w:r>
    </w:p>
    <w:p w14:paraId="7F92AA19" w14:textId="2EFC4BFC" w:rsidR="000639C1" w:rsidRPr="000639C1" w:rsidRDefault="000639C1" w:rsidP="000639C1">
      <w:pPr>
        <w:pStyle w:val="Akapitzlist"/>
        <w:ind w:left="1932" w:right="337" w:firstLine="0"/>
        <w:rPr>
          <w:rFonts w:asciiTheme="minorHAnsi" w:hAnsiTheme="minorHAnsi" w:cstheme="minorHAnsi"/>
          <w:sz w:val="22"/>
        </w:rPr>
      </w:pPr>
      <w:r w:rsidRPr="000639C1">
        <w:rPr>
          <w:rFonts w:asciiTheme="minorHAnsi" w:hAnsiTheme="minorHAnsi" w:cstheme="minorHAnsi"/>
          <w:sz w:val="22"/>
        </w:rPr>
        <w:t>Zamawiający przewiduje możliwość uzupełnienia przedmiotowego środka dowodowego z wyłączeniem informacji dotyczących wskazania producenta, marki, typu pojazdu</w:t>
      </w:r>
      <w:r w:rsidR="00F67046">
        <w:rPr>
          <w:rFonts w:asciiTheme="minorHAnsi" w:hAnsiTheme="minorHAnsi" w:cstheme="minorHAnsi"/>
          <w:sz w:val="22"/>
        </w:rPr>
        <w:t>/urządzenia</w:t>
      </w:r>
      <w:r w:rsidRPr="000639C1">
        <w:rPr>
          <w:rFonts w:asciiTheme="minorHAnsi" w:hAnsiTheme="minorHAnsi" w:cstheme="minorHAnsi"/>
          <w:sz w:val="22"/>
        </w:rPr>
        <w:t xml:space="preserve"> lub jego części składowych</w:t>
      </w:r>
      <w:r>
        <w:rPr>
          <w:rFonts w:asciiTheme="minorHAnsi" w:hAnsiTheme="minorHAnsi" w:cstheme="minorHAnsi"/>
          <w:sz w:val="22"/>
        </w:rPr>
        <w:t>.</w:t>
      </w:r>
    </w:p>
    <w:p w14:paraId="03F3160D" w14:textId="77777777" w:rsidR="00153B75" w:rsidRPr="00A75FEF" w:rsidRDefault="001875D6">
      <w:pPr>
        <w:numPr>
          <w:ilvl w:val="1"/>
          <w:numId w:val="1"/>
        </w:numPr>
        <w:spacing w:after="78"/>
        <w:ind w:right="337" w:hanging="852"/>
        <w:rPr>
          <w:rFonts w:asciiTheme="minorHAnsi" w:hAnsiTheme="minorHAnsi" w:cstheme="minorHAnsi"/>
          <w:sz w:val="22"/>
        </w:rPr>
      </w:pPr>
      <w:r w:rsidRPr="00A75FEF">
        <w:rPr>
          <w:rFonts w:asciiTheme="minorHAnsi" w:hAnsiTheme="minorHAnsi" w:cstheme="minorHAnsi"/>
          <w:b/>
          <w:sz w:val="22"/>
        </w:rPr>
        <w:t>Wymagania formalne</w:t>
      </w:r>
      <w:r w:rsidRPr="00A75FEF">
        <w:rPr>
          <w:rFonts w:asciiTheme="minorHAnsi" w:hAnsiTheme="minorHAnsi" w:cstheme="minorHAnsi"/>
          <w:sz w:val="22"/>
        </w:rPr>
        <w:t xml:space="preserve"> dotyczące składanych w postępowaniu podmiotowych środków dowodowych oraz innych dokumentów lub oświadczeń: </w:t>
      </w:r>
    </w:p>
    <w:p w14:paraId="1FA19E82" w14:textId="2CD3E1D1" w:rsidR="00153B75" w:rsidRPr="00A75FEF" w:rsidRDefault="001875D6">
      <w:pPr>
        <w:numPr>
          <w:ilvl w:val="2"/>
          <w:numId w:val="1"/>
        </w:numPr>
        <w:ind w:right="337" w:hanging="994"/>
        <w:rPr>
          <w:rFonts w:asciiTheme="minorHAnsi" w:hAnsiTheme="minorHAnsi" w:cstheme="minorHAnsi"/>
          <w:sz w:val="22"/>
        </w:rPr>
      </w:pPr>
      <w:r w:rsidRPr="00A75FEF">
        <w:rPr>
          <w:rFonts w:asciiTheme="minorHAnsi" w:hAnsiTheme="minorHAnsi" w:cstheme="minorHAnsi"/>
          <w:sz w:val="22"/>
        </w:rPr>
        <w:t>Ofertę oraz</w:t>
      </w:r>
      <w:r w:rsidRPr="00A75FEF">
        <w:rPr>
          <w:rFonts w:asciiTheme="minorHAnsi" w:eastAsia="Times New Roman" w:hAnsiTheme="minorHAnsi" w:cstheme="minorHAnsi"/>
          <w:b/>
          <w:sz w:val="22"/>
        </w:rPr>
        <w:t xml:space="preserve"> </w:t>
      </w:r>
      <w:r w:rsidRPr="00A75FEF">
        <w:rPr>
          <w:rFonts w:asciiTheme="minorHAnsi" w:hAnsiTheme="minorHAnsi" w:cstheme="minorHAnsi"/>
          <w:sz w:val="22"/>
        </w:rPr>
        <w:t>oświadczeni</w:t>
      </w:r>
      <w:r w:rsidR="00A75FEF" w:rsidRPr="00A75FEF">
        <w:rPr>
          <w:rFonts w:asciiTheme="minorHAnsi" w:hAnsiTheme="minorHAnsi" w:cstheme="minorHAnsi"/>
          <w:sz w:val="22"/>
        </w:rPr>
        <w:t>a</w:t>
      </w:r>
      <w:r w:rsidRPr="00A75FEF">
        <w:rPr>
          <w:rFonts w:asciiTheme="minorHAnsi" w:hAnsiTheme="minorHAnsi" w:cstheme="minorHAnsi"/>
          <w:sz w:val="22"/>
        </w:rPr>
        <w:t xml:space="preserve"> składa się, pod rygorem nieważności, w formie elektronicznej (tj. opatrzonej kwalifikowanym podpisem elektronicznym) lub w postaci elektronicznej opatrzonej podpisem zaufanym lub podpisem osobistym. Dokumenty te powinny być podpisane przez osobę upoważnioną do reprezentowania Wykonawcy, zgodnie z formą reprezentacji Wykonawcy określoną w rejestrze lub innym dokumencie, właściwym dla danej formy organizacyjnej Wykonawcy albo przez upełnomocnionego przedstawiciela Wykonawcy. </w:t>
      </w:r>
    </w:p>
    <w:p w14:paraId="164A9408" w14:textId="77777777" w:rsidR="00153B75" w:rsidRDefault="001875D6">
      <w:pPr>
        <w:numPr>
          <w:ilvl w:val="2"/>
          <w:numId w:val="1"/>
        </w:numPr>
        <w:spacing w:after="29" w:line="277" w:lineRule="auto"/>
        <w:ind w:right="337" w:hanging="994"/>
      </w:pPr>
      <w:r w:rsidRPr="00A75FEF">
        <w:rPr>
          <w:rFonts w:asciiTheme="minorHAnsi" w:hAnsiTheme="minorHAnsi" w:cstheme="minorHAnsi"/>
          <w:sz w:val="22"/>
        </w:rPr>
        <w:t>W przypadku, gdy podmiotowe środki dowodowe inne dokumenty lub dokumenty potwierdzające umocowanie do reprezentowania zostały wystawione przez upoważnione podmioty:</w:t>
      </w:r>
      <w:r>
        <w:t xml:space="preserve"> </w:t>
      </w:r>
    </w:p>
    <w:p w14:paraId="461DB03A" w14:textId="77777777" w:rsidR="00153B75" w:rsidRPr="00A75FEF" w:rsidRDefault="001875D6" w:rsidP="000A31E0">
      <w:pPr>
        <w:numPr>
          <w:ilvl w:val="5"/>
          <w:numId w:val="11"/>
        </w:numPr>
        <w:spacing w:after="38" w:line="267" w:lineRule="auto"/>
        <w:ind w:right="336" w:hanging="281"/>
        <w:rPr>
          <w:rFonts w:asciiTheme="minorHAnsi" w:hAnsiTheme="minorHAnsi" w:cstheme="minorHAnsi"/>
          <w:sz w:val="22"/>
        </w:rPr>
      </w:pPr>
      <w:r w:rsidRPr="00A75FEF">
        <w:rPr>
          <w:rFonts w:asciiTheme="minorHAnsi" w:hAnsiTheme="minorHAnsi" w:cstheme="minorHAnsi"/>
          <w:sz w:val="22"/>
        </w:rPr>
        <w:t xml:space="preserve">jako </w:t>
      </w:r>
      <w:r w:rsidRPr="00A75FEF">
        <w:rPr>
          <w:rFonts w:asciiTheme="minorHAnsi" w:hAnsiTheme="minorHAnsi" w:cstheme="minorHAnsi"/>
          <w:b/>
          <w:sz w:val="22"/>
        </w:rPr>
        <w:t>dokument elektroniczny – Wykonawca przekazuje ten dokument</w:t>
      </w:r>
      <w:r w:rsidRPr="00A75FEF">
        <w:rPr>
          <w:rFonts w:asciiTheme="minorHAnsi" w:hAnsiTheme="minorHAnsi" w:cstheme="minorHAnsi"/>
          <w:sz w:val="22"/>
        </w:rPr>
        <w:t xml:space="preserve">; </w:t>
      </w:r>
    </w:p>
    <w:p w14:paraId="7BFE792F" w14:textId="6A8404D9" w:rsidR="00153B75" w:rsidRDefault="001875D6" w:rsidP="000A31E0">
      <w:pPr>
        <w:numPr>
          <w:ilvl w:val="5"/>
          <w:numId w:val="11"/>
        </w:numPr>
        <w:ind w:right="336" w:hanging="281"/>
        <w:rPr>
          <w:rFonts w:asciiTheme="minorHAnsi" w:hAnsiTheme="minorHAnsi" w:cstheme="minorHAnsi"/>
          <w:sz w:val="22"/>
        </w:rPr>
      </w:pPr>
      <w:r w:rsidRPr="00A75FEF">
        <w:rPr>
          <w:rFonts w:asciiTheme="minorHAnsi" w:hAnsiTheme="minorHAnsi" w:cstheme="minorHAnsi"/>
          <w:sz w:val="22"/>
        </w:rPr>
        <w:t xml:space="preserve">jako dokument w postaci papierowej – Wykonawca </w:t>
      </w:r>
      <w:r w:rsidRPr="00A75FEF">
        <w:rPr>
          <w:rFonts w:asciiTheme="minorHAnsi" w:hAnsiTheme="minorHAnsi" w:cstheme="minorHAnsi"/>
          <w:b/>
          <w:sz w:val="22"/>
        </w:rPr>
        <w:t>przekazuje cyfrowe odwzorowanie tego dokumentu opatrzone podpisem kwalifikowanym, podpisem zaufanym lub podpisem osobistym</w:t>
      </w:r>
      <w:r w:rsidRPr="00A75FEF">
        <w:rPr>
          <w:rFonts w:asciiTheme="minorHAnsi" w:hAnsiTheme="minorHAnsi" w:cstheme="minorHAnsi"/>
          <w:sz w:val="22"/>
        </w:rPr>
        <w:t xml:space="preserve"> poświadczającym zgodność odwzorowania cyfrowego z dokumentem w postaci papierowej;</w:t>
      </w:r>
    </w:p>
    <w:p w14:paraId="6C7BF14A" w14:textId="77777777" w:rsidR="00153B75" w:rsidRPr="00A75FEF" w:rsidRDefault="001875D6" w:rsidP="000A31E0">
      <w:pPr>
        <w:numPr>
          <w:ilvl w:val="5"/>
          <w:numId w:val="11"/>
        </w:numPr>
        <w:ind w:right="336" w:hanging="281"/>
        <w:rPr>
          <w:rFonts w:asciiTheme="minorHAnsi" w:hAnsiTheme="minorHAnsi" w:cstheme="minorHAnsi"/>
          <w:sz w:val="22"/>
        </w:rPr>
      </w:pPr>
      <w:r w:rsidRPr="00A75FEF">
        <w:rPr>
          <w:rFonts w:asciiTheme="minorHAnsi" w:hAnsiTheme="minorHAnsi" w:cstheme="minorHAnsi"/>
          <w:sz w:val="22"/>
        </w:rPr>
        <w:t xml:space="preserve">Potwierdzenia zgodności odwzorowania cyfrowego z dokumentem w postaci papierowej, o którym mowa w </w:t>
      </w:r>
      <w:proofErr w:type="spellStart"/>
      <w:r w:rsidRPr="00A75FEF">
        <w:rPr>
          <w:rFonts w:asciiTheme="minorHAnsi" w:hAnsiTheme="minorHAnsi" w:cstheme="minorHAnsi"/>
          <w:sz w:val="22"/>
        </w:rPr>
        <w:t>ppkt</w:t>
      </w:r>
      <w:proofErr w:type="spellEnd"/>
      <w:r w:rsidRPr="00A75FEF">
        <w:rPr>
          <w:rFonts w:asciiTheme="minorHAnsi" w:hAnsiTheme="minorHAnsi" w:cstheme="minorHAnsi"/>
          <w:sz w:val="22"/>
        </w:rPr>
        <w:t xml:space="preserve">. 2) powyżej, dokonuje notariusz lub: </w:t>
      </w:r>
    </w:p>
    <w:p w14:paraId="69E48F67" w14:textId="77777777" w:rsidR="00153B75" w:rsidRPr="00A75FEF" w:rsidRDefault="001875D6" w:rsidP="000A31E0">
      <w:pPr>
        <w:numPr>
          <w:ilvl w:val="5"/>
          <w:numId w:val="9"/>
        </w:numPr>
        <w:spacing w:after="33"/>
        <w:ind w:right="337" w:hanging="427"/>
        <w:rPr>
          <w:rFonts w:asciiTheme="minorHAnsi" w:hAnsiTheme="minorHAnsi" w:cstheme="minorHAnsi"/>
          <w:sz w:val="22"/>
        </w:rPr>
      </w:pPr>
      <w:r w:rsidRPr="00A75FEF">
        <w:rPr>
          <w:rFonts w:asciiTheme="minorHAnsi" w:hAnsiTheme="minorHAnsi" w:cstheme="minorHAnsi"/>
          <w:sz w:val="22"/>
        </w:rPr>
        <w:t xml:space="preserve">w przypadku podmiotowych środków dowodowych oraz dokumentów potwierdzających umocowanie do reprezentowania – odpowiednio Wykonawca, Wykonawca ubiegający się wspólnie z nim o udzielenie zamówienia, podmiot udostępniający zasoby, każdy w zakresie dokumentu, który go dotyczy; </w:t>
      </w:r>
    </w:p>
    <w:p w14:paraId="005E5570" w14:textId="77777777" w:rsidR="00153B75" w:rsidRDefault="001875D6" w:rsidP="000A31E0">
      <w:pPr>
        <w:numPr>
          <w:ilvl w:val="5"/>
          <w:numId w:val="9"/>
        </w:numPr>
        <w:ind w:right="337" w:hanging="427"/>
      </w:pPr>
      <w:r w:rsidRPr="00A75FEF">
        <w:rPr>
          <w:rFonts w:asciiTheme="minorHAnsi" w:hAnsiTheme="minorHAnsi" w:cstheme="minorHAnsi"/>
          <w:sz w:val="22"/>
        </w:rPr>
        <w:t xml:space="preserve">w przypadku innych dokumentów – odpowiednio Wykonawca lub Wykonawca wspólnie ubiegający się o udzielenie zamówienia, każdy w zakresie dokumentu, który go dotyczy; </w:t>
      </w:r>
    </w:p>
    <w:p w14:paraId="2DF791F6" w14:textId="6D7A05B2" w:rsidR="00153B75" w:rsidRPr="00256F61" w:rsidRDefault="001875D6">
      <w:pPr>
        <w:numPr>
          <w:ilvl w:val="2"/>
          <w:numId w:val="1"/>
        </w:numPr>
        <w:ind w:right="337" w:hanging="994"/>
        <w:rPr>
          <w:rFonts w:asciiTheme="minorHAnsi" w:hAnsiTheme="minorHAnsi" w:cstheme="minorHAnsi"/>
          <w:sz w:val="22"/>
        </w:rPr>
      </w:pPr>
      <w:r w:rsidRPr="00256F61">
        <w:rPr>
          <w:rFonts w:asciiTheme="minorHAnsi" w:hAnsiTheme="minorHAnsi" w:cstheme="minorHAnsi"/>
          <w:sz w:val="22"/>
        </w:rPr>
        <w:t>Podmiotowe środki dowodowe, w tym oświadczenie, o którym mowa w pkt 16.</w:t>
      </w:r>
      <w:r w:rsidR="00256F61" w:rsidRPr="00256F61">
        <w:rPr>
          <w:rFonts w:asciiTheme="minorHAnsi" w:hAnsiTheme="minorHAnsi" w:cstheme="minorHAnsi"/>
          <w:sz w:val="22"/>
        </w:rPr>
        <w:t>5</w:t>
      </w:r>
      <w:r w:rsidRPr="00256F61">
        <w:rPr>
          <w:rFonts w:asciiTheme="minorHAnsi" w:hAnsiTheme="minorHAnsi" w:cstheme="minorHAnsi"/>
          <w:sz w:val="22"/>
        </w:rPr>
        <w:t xml:space="preserve">. </w:t>
      </w:r>
      <w:proofErr w:type="spellStart"/>
      <w:r w:rsidR="00256F61" w:rsidRPr="00256F61">
        <w:rPr>
          <w:rFonts w:asciiTheme="minorHAnsi" w:hAnsiTheme="minorHAnsi" w:cstheme="minorHAnsi"/>
          <w:sz w:val="22"/>
        </w:rPr>
        <w:t>ppkt</w:t>
      </w:r>
      <w:proofErr w:type="spellEnd"/>
      <w:r w:rsidR="00256F61" w:rsidRPr="00256F61">
        <w:rPr>
          <w:rFonts w:asciiTheme="minorHAnsi" w:hAnsiTheme="minorHAnsi" w:cstheme="minorHAnsi"/>
          <w:sz w:val="22"/>
        </w:rPr>
        <w:t xml:space="preserve"> </w:t>
      </w:r>
      <w:r w:rsidR="001D45CE">
        <w:rPr>
          <w:rFonts w:asciiTheme="minorHAnsi" w:hAnsiTheme="minorHAnsi" w:cstheme="minorHAnsi"/>
          <w:sz w:val="22"/>
        </w:rPr>
        <w:t>4</w:t>
      </w:r>
      <w:r w:rsidR="00256F61" w:rsidRPr="00256F61">
        <w:rPr>
          <w:rFonts w:asciiTheme="minorHAnsi" w:hAnsiTheme="minorHAnsi" w:cstheme="minorHAnsi"/>
          <w:sz w:val="22"/>
        </w:rPr>
        <w:t xml:space="preserve"> SWZ, zobowiązanie/-</w:t>
      </w:r>
      <w:proofErr w:type="spellStart"/>
      <w:r w:rsidR="00256F61" w:rsidRPr="00256F61">
        <w:rPr>
          <w:rFonts w:asciiTheme="minorHAnsi" w:hAnsiTheme="minorHAnsi" w:cstheme="minorHAnsi"/>
          <w:sz w:val="22"/>
        </w:rPr>
        <w:t>nia</w:t>
      </w:r>
      <w:proofErr w:type="spellEnd"/>
      <w:r w:rsidR="00256F61" w:rsidRPr="00256F61">
        <w:rPr>
          <w:rFonts w:asciiTheme="minorHAnsi" w:hAnsiTheme="minorHAnsi" w:cstheme="minorHAnsi"/>
          <w:sz w:val="22"/>
        </w:rPr>
        <w:t xml:space="preserve"> podmiotu udostępniającego zasoby, które nie zostały wystawione przez upoważnione podmioty, oraz wymagane pełnomocnictwa:</w:t>
      </w:r>
    </w:p>
    <w:p w14:paraId="6604A1BB" w14:textId="77777777" w:rsidR="00153B75" w:rsidRPr="00256F61" w:rsidRDefault="001875D6" w:rsidP="000A31E0">
      <w:pPr>
        <w:numPr>
          <w:ilvl w:val="5"/>
          <w:numId w:val="7"/>
        </w:numPr>
        <w:spacing w:after="14" w:line="267" w:lineRule="auto"/>
        <w:ind w:right="336" w:hanging="281"/>
        <w:rPr>
          <w:rFonts w:asciiTheme="minorHAnsi" w:hAnsiTheme="minorHAnsi" w:cstheme="minorHAnsi"/>
          <w:sz w:val="22"/>
        </w:rPr>
      </w:pPr>
      <w:r w:rsidRPr="00256F61">
        <w:rPr>
          <w:rFonts w:asciiTheme="minorHAnsi" w:hAnsiTheme="minorHAnsi" w:cstheme="minorHAnsi"/>
          <w:b/>
          <w:sz w:val="22"/>
        </w:rPr>
        <w:t>Wykonawca</w:t>
      </w:r>
      <w:r w:rsidRPr="00256F61">
        <w:rPr>
          <w:rFonts w:asciiTheme="minorHAnsi" w:hAnsiTheme="minorHAnsi" w:cstheme="minorHAnsi"/>
          <w:sz w:val="22"/>
        </w:rPr>
        <w:t xml:space="preserve"> </w:t>
      </w:r>
      <w:r w:rsidRPr="00256F61">
        <w:rPr>
          <w:rFonts w:asciiTheme="minorHAnsi" w:hAnsiTheme="minorHAnsi" w:cstheme="minorHAnsi"/>
          <w:b/>
          <w:sz w:val="22"/>
        </w:rPr>
        <w:t>przekazuje w postaci elektronicznej i opatruje kwalifikowanym podpisem elektronicznym, podpisem zaufanym lub podpisem osobistym</w:t>
      </w:r>
      <w:r w:rsidRPr="00256F61">
        <w:rPr>
          <w:rFonts w:asciiTheme="minorHAnsi" w:hAnsiTheme="minorHAnsi" w:cstheme="minorHAnsi"/>
          <w:sz w:val="22"/>
        </w:rPr>
        <w:t xml:space="preserve">; </w:t>
      </w:r>
    </w:p>
    <w:p w14:paraId="18CA7E08" w14:textId="77777777" w:rsidR="00256F61" w:rsidRPr="00256F61" w:rsidRDefault="001875D6" w:rsidP="000A31E0">
      <w:pPr>
        <w:numPr>
          <w:ilvl w:val="5"/>
          <w:numId w:val="7"/>
        </w:numPr>
        <w:ind w:right="336" w:hanging="281"/>
        <w:rPr>
          <w:rFonts w:asciiTheme="minorHAnsi" w:hAnsiTheme="minorHAnsi" w:cstheme="minorHAnsi"/>
          <w:sz w:val="22"/>
        </w:rPr>
      </w:pPr>
      <w:r w:rsidRPr="00256F61">
        <w:rPr>
          <w:rFonts w:asciiTheme="minorHAnsi" w:hAnsiTheme="minorHAnsi" w:cstheme="minorHAnsi"/>
          <w:sz w:val="22"/>
        </w:rPr>
        <w:lastRenderedPageBreak/>
        <w:t xml:space="preserve">gdy zostały sporządzone jako dokument w postaci papierowej i opatrzone własnoręcznym podpisem, Wykonawca </w:t>
      </w:r>
      <w:r w:rsidRPr="00256F61">
        <w:rPr>
          <w:rFonts w:asciiTheme="minorHAnsi" w:hAnsiTheme="minorHAnsi" w:cstheme="minorHAnsi"/>
          <w:b/>
          <w:sz w:val="22"/>
        </w:rPr>
        <w:t>przekazuje cyfrowe odwzorowanie tych dokumentów opatrzone kwalifikowanym podpisem elektronicznym</w:t>
      </w:r>
      <w:r w:rsidRPr="00256F61">
        <w:rPr>
          <w:rFonts w:asciiTheme="minorHAnsi" w:hAnsiTheme="minorHAnsi" w:cstheme="minorHAnsi"/>
          <w:sz w:val="22"/>
        </w:rPr>
        <w:t xml:space="preserve">, </w:t>
      </w:r>
      <w:r w:rsidRPr="00256F61">
        <w:rPr>
          <w:rFonts w:asciiTheme="minorHAnsi" w:hAnsiTheme="minorHAnsi" w:cstheme="minorHAnsi"/>
          <w:b/>
          <w:sz w:val="22"/>
        </w:rPr>
        <w:t>podpisem zaufanym lub podpisem osobistym</w:t>
      </w:r>
      <w:r w:rsidRPr="00256F61">
        <w:rPr>
          <w:rFonts w:asciiTheme="minorHAnsi" w:hAnsiTheme="minorHAnsi" w:cstheme="minorHAnsi"/>
          <w:sz w:val="22"/>
        </w:rPr>
        <w:t xml:space="preserve"> poświadczającym zgodność cyfrowego odwzorowania z dokumentem w postaci papierowej.</w:t>
      </w:r>
    </w:p>
    <w:p w14:paraId="72C123D3" w14:textId="5CBC43B0" w:rsidR="00256F61" w:rsidRPr="00256F61" w:rsidRDefault="00256F61" w:rsidP="000A31E0">
      <w:pPr>
        <w:numPr>
          <w:ilvl w:val="5"/>
          <w:numId w:val="7"/>
        </w:numPr>
        <w:ind w:right="336" w:hanging="281"/>
        <w:rPr>
          <w:rFonts w:asciiTheme="minorHAnsi" w:hAnsiTheme="minorHAnsi" w:cstheme="minorHAnsi"/>
          <w:sz w:val="22"/>
        </w:rPr>
      </w:pPr>
      <w:r w:rsidRPr="00256F61">
        <w:rPr>
          <w:rFonts w:asciiTheme="minorHAnsi" w:hAnsiTheme="minorHAnsi" w:cstheme="minorHAnsi"/>
          <w:sz w:val="22"/>
        </w:rPr>
        <w:t xml:space="preserve">Poświadczenia zgodności cyfrowego odwzorowania z dokumentem w postaci papierowej, o którym mowa w </w:t>
      </w:r>
      <w:proofErr w:type="spellStart"/>
      <w:r w:rsidRPr="00256F61">
        <w:rPr>
          <w:rFonts w:asciiTheme="minorHAnsi" w:hAnsiTheme="minorHAnsi" w:cstheme="minorHAnsi"/>
          <w:sz w:val="22"/>
        </w:rPr>
        <w:t>ppkt</w:t>
      </w:r>
      <w:proofErr w:type="spellEnd"/>
      <w:r w:rsidRPr="00256F61">
        <w:rPr>
          <w:rFonts w:asciiTheme="minorHAnsi" w:hAnsiTheme="minorHAnsi" w:cstheme="minorHAnsi"/>
          <w:sz w:val="22"/>
        </w:rPr>
        <w:t xml:space="preserve">. 2) powyżej, dokonuje notariusz lub: </w:t>
      </w:r>
    </w:p>
    <w:p w14:paraId="2677F9D5" w14:textId="77777777" w:rsidR="00153B75" w:rsidRPr="00256F61" w:rsidRDefault="001875D6" w:rsidP="000A31E0">
      <w:pPr>
        <w:numPr>
          <w:ilvl w:val="5"/>
          <w:numId w:val="6"/>
        </w:numPr>
        <w:spacing w:after="36"/>
        <w:ind w:right="337" w:hanging="360"/>
        <w:rPr>
          <w:rFonts w:asciiTheme="minorHAnsi" w:hAnsiTheme="minorHAnsi" w:cstheme="minorHAnsi"/>
          <w:sz w:val="22"/>
        </w:rPr>
      </w:pPr>
      <w:r w:rsidRPr="00256F61">
        <w:rPr>
          <w:rFonts w:asciiTheme="minorHAnsi" w:hAnsiTheme="minorHAnsi" w:cstheme="minorHAnsi"/>
          <w:sz w:val="22"/>
        </w:rPr>
        <w:t xml:space="preserve">w przypadku podmiotowych środków dowodowych – odpowiednio Wykonawca, Wykonawca wspólnie ubiegający się o udzielenie zamówienia, podmiot udostępniający zasoby lub podwykonawca, w zakresie podmiotowych środków dowodowych, które każdego z nich dotyczą; </w:t>
      </w:r>
    </w:p>
    <w:p w14:paraId="63B8240A" w14:textId="220E9A6E" w:rsidR="00153B75" w:rsidRPr="00256F61" w:rsidRDefault="001875D6" w:rsidP="000A31E0">
      <w:pPr>
        <w:numPr>
          <w:ilvl w:val="5"/>
          <w:numId w:val="6"/>
        </w:numPr>
        <w:spacing w:after="34"/>
        <w:ind w:right="337" w:hanging="360"/>
        <w:rPr>
          <w:rFonts w:asciiTheme="minorHAnsi" w:hAnsiTheme="minorHAnsi" w:cstheme="minorHAnsi"/>
          <w:sz w:val="22"/>
        </w:rPr>
      </w:pPr>
      <w:r w:rsidRPr="00256F61">
        <w:rPr>
          <w:rFonts w:asciiTheme="minorHAnsi" w:hAnsiTheme="minorHAnsi" w:cstheme="minorHAnsi"/>
          <w:sz w:val="22"/>
        </w:rPr>
        <w:t>w przypadku oświadczenia, o którym mowa w pkt 16.</w:t>
      </w:r>
      <w:r w:rsidR="00256F61">
        <w:rPr>
          <w:rFonts w:asciiTheme="minorHAnsi" w:hAnsiTheme="minorHAnsi" w:cstheme="minorHAnsi"/>
          <w:sz w:val="22"/>
        </w:rPr>
        <w:t>5</w:t>
      </w:r>
      <w:r w:rsidRPr="00256F61">
        <w:rPr>
          <w:rFonts w:asciiTheme="minorHAnsi" w:hAnsiTheme="minorHAnsi" w:cstheme="minorHAnsi"/>
          <w:sz w:val="22"/>
        </w:rPr>
        <w:t xml:space="preserve">. </w:t>
      </w:r>
      <w:proofErr w:type="spellStart"/>
      <w:r w:rsidRPr="00256F61">
        <w:rPr>
          <w:rFonts w:asciiTheme="minorHAnsi" w:hAnsiTheme="minorHAnsi" w:cstheme="minorHAnsi"/>
          <w:sz w:val="22"/>
        </w:rPr>
        <w:t>ppkt</w:t>
      </w:r>
      <w:proofErr w:type="spellEnd"/>
      <w:r w:rsidRPr="00256F61">
        <w:rPr>
          <w:rFonts w:asciiTheme="minorHAnsi" w:hAnsiTheme="minorHAnsi" w:cstheme="minorHAnsi"/>
          <w:sz w:val="22"/>
        </w:rPr>
        <w:t xml:space="preserve"> </w:t>
      </w:r>
      <w:r w:rsidR="001D45CE">
        <w:rPr>
          <w:rFonts w:asciiTheme="minorHAnsi" w:hAnsiTheme="minorHAnsi" w:cstheme="minorHAnsi"/>
          <w:sz w:val="22"/>
        </w:rPr>
        <w:t>4</w:t>
      </w:r>
      <w:r w:rsidRPr="00256F61">
        <w:rPr>
          <w:rFonts w:asciiTheme="minorHAnsi" w:hAnsiTheme="minorHAnsi" w:cstheme="minorHAnsi"/>
          <w:sz w:val="22"/>
        </w:rPr>
        <w:t xml:space="preserve"> </w:t>
      </w:r>
      <w:r w:rsidR="00256F61">
        <w:rPr>
          <w:rFonts w:asciiTheme="minorHAnsi" w:hAnsiTheme="minorHAnsi" w:cstheme="minorHAnsi"/>
          <w:sz w:val="22"/>
        </w:rPr>
        <w:t>SWZ</w:t>
      </w:r>
      <w:r w:rsidRPr="00256F61">
        <w:rPr>
          <w:rFonts w:asciiTheme="minorHAnsi" w:hAnsiTheme="minorHAnsi" w:cstheme="minorHAnsi"/>
          <w:sz w:val="22"/>
        </w:rPr>
        <w:t xml:space="preserve">, zobowiązania podmiotu udostępniającego zasoby – odpowiednio Wykonawca lub Wykonawca wspólnie ubiegający się  o udzielenie zamówienia; </w:t>
      </w:r>
    </w:p>
    <w:p w14:paraId="2A4B6E4C" w14:textId="77777777" w:rsidR="00153B75" w:rsidRPr="00256F61" w:rsidRDefault="001875D6" w:rsidP="000A31E0">
      <w:pPr>
        <w:numPr>
          <w:ilvl w:val="5"/>
          <w:numId w:val="6"/>
        </w:numPr>
        <w:ind w:right="337" w:hanging="360"/>
        <w:rPr>
          <w:rFonts w:asciiTheme="minorHAnsi" w:hAnsiTheme="minorHAnsi" w:cstheme="minorHAnsi"/>
          <w:sz w:val="22"/>
        </w:rPr>
      </w:pPr>
      <w:r w:rsidRPr="00256F61">
        <w:rPr>
          <w:rFonts w:asciiTheme="minorHAnsi" w:hAnsiTheme="minorHAnsi" w:cstheme="minorHAnsi"/>
          <w:sz w:val="22"/>
        </w:rPr>
        <w:t xml:space="preserve">przypadku pełnomocnictwa - mocodawca. </w:t>
      </w:r>
    </w:p>
    <w:p w14:paraId="2AD32B35" w14:textId="11E2E852" w:rsidR="00153B75" w:rsidRPr="00117E6B" w:rsidRDefault="001875D6">
      <w:pPr>
        <w:numPr>
          <w:ilvl w:val="2"/>
          <w:numId w:val="1"/>
        </w:numPr>
        <w:ind w:right="337" w:hanging="994"/>
        <w:rPr>
          <w:rFonts w:asciiTheme="minorHAnsi" w:hAnsiTheme="minorHAnsi" w:cstheme="minorHAnsi"/>
          <w:sz w:val="22"/>
        </w:rPr>
      </w:pPr>
      <w:r w:rsidRPr="00117E6B">
        <w:rPr>
          <w:rFonts w:asciiTheme="minorHAnsi" w:hAnsiTheme="minorHAnsi" w:cstheme="minorHAnsi"/>
          <w:sz w:val="22"/>
        </w:rPr>
        <w:t xml:space="preserve">Zobowiązanie, o którym mowa w pkt 11.3. </w:t>
      </w:r>
      <w:r w:rsidR="00117E6B" w:rsidRPr="00117E6B">
        <w:rPr>
          <w:rFonts w:asciiTheme="minorHAnsi" w:hAnsiTheme="minorHAnsi" w:cstheme="minorHAnsi"/>
          <w:sz w:val="22"/>
        </w:rPr>
        <w:t>SWZ</w:t>
      </w:r>
      <w:r w:rsidRPr="00117E6B">
        <w:rPr>
          <w:rFonts w:asciiTheme="minorHAnsi" w:hAnsiTheme="minorHAnsi" w:cstheme="minorHAnsi"/>
          <w:sz w:val="22"/>
        </w:rPr>
        <w:t xml:space="preserve"> powinno być podpisane przez osobę upoważnioną do reprezentowania podmiotu udostępniającego zasoby. </w:t>
      </w:r>
    </w:p>
    <w:p w14:paraId="022D62AE" w14:textId="77777777" w:rsidR="00153B75" w:rsidRPr="00117E6B" w:rsidRDefault="001875D6">
      <w:pPr>
        <w:numPr>
          <w:ilvl w:val="2"/>
          <w:numId w:val="1"/>
        </w:numPr>
        <w:ind w:right="337" w:hanging="994"/>
        <w:rPr>
          <w:rFonts w:asciiTheme="minorHAnsi" w:hAnsiTheme="minorHAnsi" w:cstheme="minorHAnsi"/>
          <w:sz w:val="22"/>
        </w:rPr>
      </w:pPr>
      <w:r w:rsidRPr="00117E6B">
        <w:rPr>
          <w:rFonts w:asciiTheme="minorHAnsi" w:hAnsiTheme="minorHAnsi" w:cstheme="minorHAnsi"/>
          <w:sz w:val="22"/>
        </w:rPr>
        <w:t xml:space="preserve">Oferta powinna być sporządzona w języku polskim. </w:t>
      </w:r>
    </w:p>
    <w:p w14:paraId="222F5932" w14:textId="77777777" w:rsidR="00153B75" w:rsidRDefault="001875D6">
      <w:pPr>
        <w:numPr>
          <w:ilvl w:val="2"/>
          <w:numId w:val="1"/>
        </w:numPr>
        <w:ind w:right="337" w:hanging="994"/>
      </w:pPr>
      <w:r w:rsidRPr="00117E6B">
        <w:rPr>
          <w:rFonts w:asciiTheme="minorHAnsi" w:hAnsiTheme="minorHAnsi" w:cstheme="minorHAnsi"/>
          <w:sz w:val="22"/>
        </w:rPr>
        <w:t>Podmiotowe środki dowodowe lub inne dokumenty lub oświadczenia sporządzone w języku obcym Wykonawca przekazuje wraz z tłumaczeniem na język polski.</w:t>
      </w:r>
      <w:r>
        <w:t xml:space="preserve"> </w:t>
      </w:r>
    </w:p>
    <w:p w14:paraId="5B39B045" w14:textId="3ADF9AED" w:rsidR="00153B75" w:rsidRDefault="00153B75">
      <w:pPr>
        <w:spacing w:after="27" w:line="259" w:lineRule="auto"/>
        <w:ind w:left="0" w:right="0" w:firstLine="0"/>
        <w:jc w:val="left"/>
      </w:pPr>
    </w:p>
    <w:p w14:paraId="4F2C1BCF" w14:textId="77777777" w:rsidR="00153B75" w:rsidRPr="007E70CC" w:rsidRDefault="001875D6">
      <w:pPr>
        <w:numPr>
          <w:ilvl w:val="0"/>
          <w:numId w:val="1"/>
        </w:numPr>
        <w:spacing w:after="14" w:line="267" w:lineRule="auto"/>
        <w:ind w:right="335" w:hanging="720"/>
        <w:rPr>
          <w:rFonts w:asciiTheme="minorHAnsi" w:hAnsiTheme="minorHAnsi" w:cstheme="minorHAnsi"/>
          <w:sz w:val="22"/>
        </w:rPr>
      </w:pPr>
      <w:r w:rsidRPr="007E70CC">
        <w:rPr>
          <w:rFonts w:asciiTheme="minorHAnsi" w:hAnsiTheme="minorHAnsi" w:cstheme="minorHAnsi"/>
          <w:b/>
          <w:sz w:val="22"/>
        </w:rPr>
        <w:t xml:space="preserve">OPIS SPOSOBU OBLICZENIA CENY OFERTY  </w:t>
      </w:r>
    </w:p>
    <w:p w14:paraId="6A33BEBF" w14:textId="7B7739B7" w:rsidR="00153B75" w:rsidRPr="007E70CC" w:rsidRDefault="009D530B">
      <w:pPr>
        <w:numPr>
          <w:ilvl w:val="1"/>
          <w:numId w:val="1"/>
        </w:numPr>
        <w:ind w:right="337" w:hanging="852"/>
        <w:rPr>
          <w:rFonts w:asciiTheme="minorHAnsi" w:hAnsiTheme="minorHAnsi" w:cstheme="minorHAnsi"/>
          <w:sz w:val="22"/>
        </w:rPr>
      </w:pPr>
      <w:r w:rsidRPr="009D530B">
        <w:rPr>
          <w:rFonts w:asciiTheme="minorHAnsi" w:hAnsiTheme="minorHAnsi" w:cstheme="minorHAnsi"/>
          <w:sz w:val="22"/>
        </w:rPr>
        <w:t>Wykonawca w ofercie określi cenę oferty brutto w zł (PLN), która stanowić będzie wynagrodzenie ryczałtowe za realizację przedmiotu zamówienia na którą Wykonawca składa ofertę. Cena oferty – jest to kwota wymieniona w Formularzu oferty</w:t>
      </w:r>
      <w:r w:rsidR="00435F99">
        <w:rPr>
          <w:rFonts w:asciiTheme="minorHAnsi" w:hAnsiTheme="minorHAnsi" w:cstheme="minorHAnsi"/>
          <w:sz w:val="22"/>
        </w:rPr>
        <w:t>,</w:t>
      </w:r>
      <w:r w:rsidRPr="009D530B">
        <w:rPr>
          <w:rFonts w:asciiTheme="minorHAnsi" w:hAnsiTheme="minorHAnsi" w:cstheme="minorHAnsi"/>
          <w:sz w:val="22"/>
        </w:rPr>
        <w:t xml:space="preserve"> którą należy podać w zapisie liczbowym i słownie z dokładnością do grosza (do dwóch miejsc po przecinku)</w:t>
      </w:r>
      <w:r w:rsidR="00B2198A" w:rsidRPr="00B2198A">
        <w:rPr>
          <w:rFonts w:asciiTheme="minorHAnsi" w:hAnsiTheme="minorHAnsi" w:cstheme="minorHAnsi"/>
          <w:sz w:val="22"/>
        </w:rPr>
        <w:t>.</w:t>
      </w:r>
      <w:r w:rsidR="001875D6" w:rsidRPr="007E70CC">
        <w:rPr>
          <w:rFonts w:asciiTheme="minorHAnsi" w:hAnsiTheme="minorHAnsi" w:cstheme="minorHAnsi"/>
          <w:sz w:val="22"/>
        </w:rPr>
        <w:t xml:space="preserve"> </w:t>
      </w:r>
    </w:p>
    <w:p w14:paraId="5E298A77" w14:textId="619EFD59" w:rsidR="00153B75" w:rsidRDefault="001875D6">
      <w:pPr>
        <w:numPr>
          <w:ilvl w:val="1"/>
          <w:numId w:val="1"/>
        </w:numPr>
        <w:ind w:right="337" w:hanging="852"/>
        <w:rPr>
          <w:rFonts w:asciiTheme="minorHAnsi" w:hAnsiTheme="minorHAnsi" w:cstheme="minorHAnsi"/>
          <w:sz w:val="22"/>
        </w:rPr>
      </w:pPr>
      <w:r w:rsidRPr="007E70CC">
        <w:rPr>
          <w:rFonts w:asciiTheme="minorHAnsi" w:hAnsiTheme="minorHAnsi" w:cstheme="minorHAnsi"/>
          <w:sz w:val="22"/>
        </w:rPr>
        <w:t>Wykonawca powinien wyliczyć cenę oferty brutto, tj. wraz z należnym podatkiem VAT w wysokości przewidzianej ustawowo.</w:t>
      </w:r>
    </w:p>
    <w:p w14:paraId="2B6A17C0" w14:textId="003D37E0" w:rsidR="009D530B" w:rsidRPr="007E70CC" w:rsidRDefault="009D530B">
      <w:pPr>
        <w:numPr>
          <w:ilvl w:val="1"/>
          <w:numId w:val="1"/>
        </w:numPr>
        <w:ind w:right="337" w:hanging="852"/>
        <w:rPr>
          <w:rFonts w:asciiTheme="minorHAnsi" w:hAnsiTheme="minorHAnsi" w:cstheme="minorHAnsi"/>
          <w:sz w:val="22"/>
        </w:rPr>
      </w:pPr>
      <w:r w:rsidRPr="009D530B">
        <w:rPr>
          <w:rFonts w:asciiTheme="minorHAnsi" w:hAnsiTheme="minorHAnsi" w:cstheme="minorHAnsi"/>
          <w:sz w:val="22"/>
        </w:rPr>
        <w:t xml:space="preserve">Podstawą do określenia ceny oferty jest </w:t>
      </w:r>
      <w:r w:rsidR="000639C1" w:rsidRPr="000639C1">
        <w:rPr>
          <w:rFonts w:asciiTheme="minorHAnsi" w:hAnsiTheme="minorHAnsi" w:cstheme="minorHAnsi"/>
          <w:sz w:val="22"/>
        </w:rPr>
        <w:t>specyfika</w:t>
      </w:r>
      <w:r w:rsidR="000639C1">
        <w:rPr>
          <w:rFonts w:asciiTheme="minorHAnsi" w:hAnsiTheme="minorHAnsi" w:cstheme="minorHAnsi"/>
          <w:sz w:val="22"/>
        </w:rPr>
        <w:t>cj</w:t>
      </w:r>
      <w:r w:rsidR="00B801BD">
        <w:rPr>
          <w:rFonts w:asciiTheme="minorHAnsi" w:hAnsiTheme="minorHAnsi" w:cstheme="minorHAnsi"/>
          <w:sz w:val="22"/>
        </w:rPr>
        <w:t>e</w:t>
      </w:r>
      <w:r w:rsidR="000639C1" w:rsidRPr="000639C1">
        <w:rPr>
          <w:rFonts w:asciiTheme="minorHAnsi" w:hAnsiTheme="minorHAnsi" w:cstheme="minorHAnsi"/>
          <w:sz w:val="22"/>
        </w:rPr>
        <w:t xml:space="preserve"> </w:t>
      </w:r>
      <w:proofErr w:type="spellStart"/>
      <w:r w:rsidR="000639C1" w:rsidRPr="000639C1">
        <w:rPr>
          <w:rFonts w:asciiTheme="minorHAnsi" w:hAnsiTheme="minorHAnsi" w:cstheme="minorHAnsi"/>
          <w:sz w:val="22"/>
        </w:rPr>
        <w:t>techniczno</w:t>
      </w:r>
      <w:proofErr w:type="spellEnd"/>
      <w:r w:rsidR="000639C1" w:rsidRPr="000639C1">
        <w:rPr>
          <w:rFonts w:asciiTheme="minorHAnsi" w:hAnsiTheme="minorHAnsi" w:cstheme="minorHAnsi"/>
          <w:sz w:val="22"/>
        </w:rPr>
        <w:t xml:space="preserve"> – użytkow</w:t>
      </w:r>
      <w:r w:rsidR="00B801BD">
        <w:rPr>
          <w:rFonts w:asciiTheme="minorHAnsi" w:hAnsiTheme="minorHAnsi" w:cstheme="minorHAnsi"/>
          <w:sz w:val="22"/>
        </w:rPr>
        <w:t>e</w:t>
      </w:r>
      <w:r w:rsidR="000639C1" w:rsidRPr="000639C1">
        <w:rPr>
          <w:rFonts w:asciiTheme="minorHAnsi" w:hAnsiTheme="minorHAnsi" w:cstheme="minorHAnsi"/>
          <w:sz w:val="22"/>
        </w:rPr>
        <w:t xml:space="preserve"> (OPZ) stanowią</w:t>
      </w:r>
      <w:r w:rsidR="000639C1">
        <w:rPr>
          <w:rFonts w:asciiTheme="minorHAnsi" w:hAnsiTheme="minorHAnsi" w:cstheme="minorHAnsi"/>
          <w:sz w:val="22"/>
        </w:rPr>
        <w:t>c</w:t>
      </w:r>
      <w:r w:rsidR="00B801BD">
        <w:rPr>
          <w:rFonts w:asciiTheme="minorHAnsi" w:hAnsiTheme="minorHAnsi" w:cstheme="minorHAnsi"/>
          <w:sz w:val="22"/>
        </w:rPr>
        <w:t>e</w:t>
      </w:r>
      <w:r w:rsidR="000639C1" w:rsidRPr="000639C1">
        <w:rPr>
          <w:rFonts w:asciiTheme="minorHAnsi" w:hAnsiTheme="minorHAnsi" w:cstheme="minorHAnsi"/>
          <w:sz w:val="22"/>
        </w:rPr>
        <w:t xml:space="preserve"> </w:t>
      </w:r>
      <w:r w:rsidR="000639C1" w:rsidRPr="000639C1">
        <w:rPr>
          <w:rFonts w:asciiTheme="minorHAnsi" w:hAnsiTheme="minorHAnsi" w:cstheme="minorHAnsi"/>
          <w:b/>
          <w:bCs/>
          <w:sz w:val="22"/>
        </w:rPr>
        <w:t>Załącznik nr 1</w:t>
      </w:r>
      <w:r w:rsidR="007B1AA9">
        <w:rPr>
          <w:rFonts w:asciiTheme="minorHAnsi" w:hAnsiTheme="minorHAnsi" w:cstheme="minorHAnsi"/>
          <w:b/>
          <w:bCs/>
          <w:sz w:val="22"/>
        </w:rPr>
        <w:t>a</w:t>
      </w:r>
      <w:r w:rsidR="00B801BD">
        <w:rPr>
          <w:rFonts w:asciiTheme="minorHAnsi" w:hAnsiTheme="minorHAnsi" w:cstheme="minorHAnsi"/>
          <w:b/>
          <w:bCs/>
          <w:sz w:val="22"/>
        </w:rPr>
        <w:t>-4</w:t>
      </w:r>
      <w:r w:rsidR="007B1AA9">
        <w:rPr>
          <w:rFonts w:asciiTheme="minorHAnsi" w:hAnsiTheme="minorHAnsi" w:cstheme="minorHAnsi"/>
          <w:b/>
          <w:bCs/>
          <w:sz w:val="22"/>
        </w:rPr>
        <w:t>d</w:t>
      </w:r>
      <w:r w:rsidR="000639C1" w:rsidRPr="000639C1">
        <w:rPr>
          <w:rFonts w:asciiTheme="minorHAnsi" w:hAnsiTheme="minorHAnsi" w:cstheme="minorHAnsi"/>
          <w:b/>
          <w:bCs/>
          <w:sz w:val="22"/>
        </w:rPr>
        <w:t xml:space="preserve"> do SWZ </w:t>
      </w:r>
      <w:r w:rsidR="000639C1" w:rsidRPr="000639C1">
        <w:rPr>
          <w:rFonts w:asciiTheme="minorHAnsi" w:hAnsiTheme="minorHAnsi" w:cstheme="minorHAnsi"/>
          <w:sz w:val="22"/>
        </w:rPr>
        <w:t>oraz w</w:t>
      </w:r>
      <w:r w:rsidR="000639C1" w:rsidRPr="000639C1">
        <w:rPr>
          <w:rFonts w:asciiTheme="minorHAnsi" w:hAnsiTheme="minorHAnsi" w:cstheme="minorHAnsi"/>
          <w:i/>
          <w:sz w:val="22"/>
        </w:rPr>
        <w:t xml:space="preserve"> </w:t>
      </w:r>
      <w:r w:rsidR="000639C1" w:rsidRPr="000639C1">
        <w:rPr>
          <w:rFonts w:asciiTheme="minorHAnsi" w:hAnsiTheme="minorHAnsi" w:cstheme="minorHAnsi"/>
          <w:sz w:val="22"/>
        </w:rPr>
        <w:t>projektowan</w:t>
      </w:r>
      <w:r w:rsidR="000639C1">
        <w:rPr>
          <w:rFonts w:asciiTheme="minorHAnsi" w:hAnsiTheme="minorHAnsi" w:cstheme="minorHAnsi"/>
          <w:sz w:val="22"/>
        </w:rPr>
        <w:t>e</w:t>
      </w:r>
      <w:r w:rsidR="000639C1" w:rsidRPr="000639C1">
        <w:rPr>
          <w:rFonts w:asciiTheme="minorHAnsi" w:hAnsiTheme="minorHAnsi" w:cstheme="minorHAnsi"/>
          <w:sz w:val="22"/>
        </w:rPr>
        <w:t xml:space="preserve"> postanowienia </w:t>
      </w:r>
      <w:r w:rsidR="00B801BD">
        <w:rPr>
          <w:rFonts w:asciiTheme="minorHAnsi" w:hAnsiTheme="minorHAnsi" w:cstheme="minorHAnsi"/>
          <w:sz w:val="22"/>
        </w:rPr>
        <w:t>umów</w:t>
      </w:r>
      <w:r w:rsidR="000639C1" w:rsidRPr="000639C1">
        <w:rPr>
          <w:rFonts w:asciiTheme="minorHAnsi" w:hAnsiTheme="minorHAnsi" w:cstheme="minorHAnsi"/>
          <w:sz w:val="22"/>
        </w:rPr>
        <w:t xml:space="preserve"> w sprawie zamówienia publicznego, które zostaną wprowadzone do treści </w:t>
      </w:r>
      <w:r w:rsidR="00B801BD">
        <w:rPr>
          <w:rFonts w:asciiTheme="minorHAnsi" w:hAnsiTheme="minorHAnsi" w:cstheme="minorHAnsi"/>
          <w:sz w:val="22"/>
        </w:rPr>
        <w:t>umów</w:t>
      </w:r>
      <w:r w:rsidR="000639C1" w:rsidRPr="000639C1">
        <w:rPr>
          <w:rFonts w:asciiTheme="minorHAnsi" w:hAnsiTheme="minorHAnsi" w:cstheme="minorHAnsi"/>
          <w:sz w:val="22"/>
        </w:rPr>
        <w:t xml:space="preserve"> stanowiące </w:t>
      </w:r>
      <w:r w:rsidR="00B801BD" w:rsidRPr="00B801BD">
        <w:rPr>
          <w:rFonts w:asciiTheme="minorHAnsi" w:hAnsiTheme="minorHAnsi" w:cstheme="minorHAnsi"/>
          <w:b/>
          <w:bCs/>
          <w:sz w:val="22"/>
        </w:rPr>
        <w:t>Załącznik nr 2a do SWZ (Dla Części nr 1</w:t>
      </w:r>
      <w:r w:rsidR="00053B14">
        <w:rPr>
          <w:rFonts w:asciiTheme="minorHAnsi" w:hAnsiTheme="minorHAnsi" w:cstheme="minorHAnsi"/>
          <w:b/>
          <w:bCs/>
          <w:sz w:val="22"/>
        </w:rPr>
        <w:t xml:space="preserve"> </w:t>
      </w:r>
      <w:r w:rsidR="00B801BD" w:rsidRPr="00B801BD">
        <w:rPr>
          <w:rFonts w:asciiTheme="minorHAnsi" w:hAnsiTheme="minorHAnsi" w:cstheme="minorHAnsi"/>
          <w:b/>
          <w:bCs/>
          <w:sz w:val="22"/>
        </w:rPr>
        <w:t xml:space="preserve">zamówienia) oraz Załącznik nr 2b do SWZ (Dla Części nr </w:t>
      </w:r>
      <w:r w:rsidR="00053B14">
        <w:rPr>
          <w:rFonts w:asciiTheme="minorHAnsi" w:hAnsiTheme="minorHAnsi" w:cstheme="minorHAnsi"/>
          <w:b/>
          <w:bCs/>
          <w:sz w:val="22"/>
        </w:rPr>
        <w:t>2-4</w:t>
      </w:r>
      <w:r w:rsidR="00B801BD" w:rsidRPr="00B801BD">
        <w:rPr>
          <w:rFonts w:asciiTheme="minorHAnsi" w:hAnsiTheme="minorHAnsi" w:cstheme="minorHAnsi"/>
          <w:b/>
          <w:bCs/>
          <w:sz w:val="22"/>
        </w:rPr>
        <w:t xml:space="preserve"> zamówienia)</w:t>
      </w:r>
      <w:r w:rsidR="000639C1" w:rsidRPr="000639C1">
        <w:rPr>
          <w:rFonts w:asciiTheme="minorHAnsi" w:hAnsiTheme="minorHAnsi" w:cstheme="minorHAnsi"/>
          <w:b/>
          <w:bCs/>
          <w:sz w:val="22"/>
        </w:rPr>
        <w:t>.</w:t>
      </w:r>
    </w:p>
    <w:p w14:paraId="1BE7063A" w14:textId="3CA26F19" w:rsidR="00153B75" w:rsidRDefault="001875D6">
      <w:pPr>
        <w:numPr>
          <w:ilvl w:val="1"/>
          <w:numId w:val="1"/>
        </w:numPr>
        <w:ind w:right="337" w:hanging="852"/>
        <w:rPr>
          <w:rFonts w:asciiTheme="minorHAnsi" w:hAnsiTheme="minorHAnsi" w:cstheme="minorHAnsi"/>
          <w:sz w:val="22"/>
        </w:rPr>
      </w:pPr>
      <w:r w:rsidRPr="007E70CC">
        <w:rPr>
          <w:rFonts w:asciiTheme="minorHAnsi" w:hAnsiTheme="minorHAnsi" w:cstheme="minorHAnsi"/>
          <w:sz w:val="22"/>
        </w:rPr>
        <w:t>Jeżeli złożona zostanie oferta, której wybór prowadzić będzie do powstania u Zamawiającego obowiązku podatkowego zgodnie z przepisami o podatku od towarów i usług</w:t>
      </w:r>
      <w:r w:rsidRPr="007E70CC">
        <w:rPr>
          <w:rFonts w:asciiTheme="minorHAnsi" w:hAnsiTheme="minorHAnsi" w:cstheme="minorHAnsi"/>
          <w:sz w:val="22"/>
          <w:vertAlign w:val="superscript"/>
        </w:rPr>
        <w:footnoteReference w:id="4"/>
      </w:r>
      <w:r w:rsidRPr="007E70CC">
        <w:rPr>
          <w:rFonts w:asciiTheme="minorHAnsi" w:hAnsiTheme="minorHAnsi" w:cstheme="minorHAnsi"/>
          <w:sz w:val="22"/>
        </w:rPr>
        <w:t xml:space="preserve">,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w:t>
      </w:r>
      <w:r w:rsidRPr="007E70CC">
        <w:rPr>
          <w:rFonts w:asciiTheme="minorHAnsi" w:hAnsiTheme="minorHAnsi" w:cstheme="minorHAnsi"/>
          <w:sz w:val="22"/>
        </w:rPr>
        <w:lastRenderedPageBreak/>
        <w:t xml:space="preserve">prowadzić do jego powstania, wskazując ich wartość bez kwoty podatku oraz wskazując stawkę podatku od towarów i usług, która zgodnie z wiedzą Wykonawcy, będzie miała zastosowanie. </w:t>
      </w:r>
    </w:p>
    <w:p w14:paraId="08E69446" w14:textId="6FF12E89" w:rsidR="00153B75" w:rsidRDefault="00153B75">
      <w:pPr>
        <w:spacing w:after="27" w:line="259" w:lineRule="auto"/>
        <w:ind w:left="0" w:right="0" w:firstLine="0"/>
        <w:jc w:val="left"/>
      </w:pPr>
    </w:p>
    <w:p w14:paraId="10D2F38F" w14:textId="77777777" w:rsidR="00153B75" w:rsidRPr="007E70CC" w:rsidRDefault="001875D6">
      <w:pPr>
        <w:numPr>
          <w:ilvl w:val="0"/>
          <w:numId w:val="1"/>
        </w:numPr>
        <w:spacing w:after="14" w:line="267" w:lineRule="auto"/>
        <w:ind w:right="335" w:hanging="720"/>
        <w:rPr>
          <w:rFonts w:asciiTheme="minorHAnsi" w:hAnsiTheme="minorHAnsi" w:cstheme="minorHAnsi"/>
          <w:sz w:val="22"/>
        </w:rPr>
      </w:pPr>
      <w:r w:rsidRPr="007E70CC">
        <w:rPr>
          <w:rFonts w:asciiTheme="minorHAnsi" w:hAnsiTheme="minorHAnsi" w:cstheme="minorHAnsi"/>
          <w:b/>
          <w:sz w:val="22"/>
        </w:rPr>
        <w:t xml:space="preserve">WYMAGANIA DOTYCZĄCE WADIUM </w:t>
      </w:r>
    </w:p>
    <w:p w14:paraId="393F6853" w14:textId="6BA7A776" w:rsidR="00993607" w:rsidRDefault="00BC7FD4" w:rsidP="00052A9D">
      <w:pPr>
        <w:numPr>
          <w:ilvl w:val="1"/>
          <w:numId w:val="1"/>
        </w:numPr>
        <w:ind w:right="337" w:hanging="852"/>
        <w:rPr>
          <w:rFonts w:asciiTheme="minorHAnsi" w:hAnsiTheme="minorHAnsi" w:cstheme="minorHAnsi"/>
          <w:sz w:val="22"/>
        </w:rPr>
      </w:pPr>
      <w:r w:rsidRPr="00435F99">
        <w:rPr>
          <w:rFonts w:asciiTheme="minorHAnsi" w:hAnsiTheme="minorHAnsi" w:cstheme="minorHAnsi"/>
          <w:sz w:val="22"/>
        </w:rPr>
        <w:t>Wykonawca jest zobowiązany do wniesienia wadium w wysokości</w:t>
      </w:r>
      <w:r w:rsidR="00993607">
        <w:rPr>
          <w:rFonts w:asciiTheme="minorHAnsi" w:hAnsiTheme="minorHAnsi" w:cstheme="minorHAnsi"/>
          <w:sz w:val="22"/>
        </w:rPr>
        <w:t>:</w:t>
      </w:r>
      <w:r w:rsidR="00862F6A" w:rsidRPr="00862F6A">
        <w:rPr>
          <w:rFonts w:asciiTheme="minorHAnsi" w:hAnsiTheme="minorHAnsi" w:cstheme="minorHAnsi"/>
          <w:b/>
          <w:sz w:val="22"/>
        </w:rPr>
        <w:t xml:space="preserve"> </w:t>
      </w:r>
      <w:r w:rsidR="000639C1">
        <w:rPr>
          <w:rFonts w:asciiTheme="minorHAnsi" w:hAnsiTheme="minorHAnsi" w:cstheme="minorHAnsi"/>
          <w:b/>
          <w:sz w:val="22"/>
        </w:rPr>
        <w:t>8</w:t>
      </w:r>
      <w:r w:rsidR="00862F6A" w:rsidRPr="00862F6A">
        <w:rPr>
          <w:rFonts w:asciiTheme="minorHAnsi" w:hAnsiTheme="minorHAnsi" w:cstheme="minorHAnsi"/>
          <w:b/>
          <w:sz w:val="22"/>
        </w:rPr>
        <w:t>.000 PLN</w:t>
      </w:r>
      <w:r w:rsidR="00862F6A" w:rsidRPr="00862F6A">
        <w:rPr>
          <w:rFonts w:asciiTheme="minorHAnsi" w:hAnsiTheme="minorHAnsi" w:cstheme="minorHAnsi"/>
          <w:sz w:val="22"/>
        </w:rPr>
        <w:t xml:space="preserve"> (</w:t>
      </w:r>
      <w:r w:rsidR="00862F6A" w:rsidRPr="00862F6A">
        <w:rPr>
          <w:rFonts w:asciiTheme="minorHAnsi" w:hAnsiTheme="minorHAnsi" w:cstheme="minorHAnsi"/>
          <w:i/>
          <w:sz w:val="22"/>
        </w:rPr>
        <w:t xml:space="preserve">słownie złotych: </w:t>
      </w:r>
      <w:r w:rsidR="000639C1">
        <w:rPr>
          <w:rFonts w:asciiTheme="minorHAnsi" w:hAnsiTheme="minorHAnsi" w:cstheme="minorHAnsi"/>
          <w:i/>
          <w:sz w:val="22"/>
        </w:rPr>
        <w:t>osiem</w:t>
      </w:r>
      <w:r w:rsidR="00862F6A" w:rsidRPr="00862F6A">
        <w:rPr>
          <w:rFonts w:asciiTheme="minorHAnsi" w:hAnsiTheme="minorHAnsi" w:cstheme="minorHAnsi"/>
          <w:i/>
          <w:sz w:val="22"/>
        </w:rPr>
        <w:t xml:space="preserve"> tysięcy złotych 00/100</w:t>
      </w:r>
      <w:r w:rsidR="00862F6A" w:rsidRPr="00862F6A">
        <w:rPr>
          <w:rFonts w:asciiTheme="minorHAnsi" w:hAnsiTheme="minorHAnsi" w:cstheme="minorHAnsi"/>
          <w:sz w:val="22"/>
        </w:rPr>
        <w:t>)</w:t>
      </w:r>
      <w:r w:rsidR="00B801BD">
        <w:rPr>
          <w:rFonts w:asciiTheme="minorHAnsi" w:hAnsiTheme="minorHAnsi" w:cstheme="minorHAnsi"/>
          <w:sz w:val="22"/>
        </w:rPr>
        <w:t xml:space="preserve"> – Dotyczy Części nr 1 zamówienia.</w:t>
      </w:r>
    </w:p>
    <w:p w14:paraId="71D1DC75" w14:textId="746DD137" w:rsidR="00BC7FD4" w:rsidRDefault="00BC7FD4">
      <w:pPr>
        <w:numPr>
          <w:ilvl w:val="1"/>
          <w:numId w:val="1"/>
        </w:numPr>
        <w:ind w:right="337" w:hanging="852"/>
        <w:rPr>
          <w:rFonts w:asciiTheme="minorHAnsi" w:hAnsiTheme="minorHAnsi" w:cstheme="minorHAnsi"/>
          <w:sz w:val="22"/>
        </w:rPr>
      </w:pPr>
      <w:r w:rsidRPr="00BC7FD4">
        <w:rPr>
          <w:rFonts w:asciiTheme="minorHAnsi" w:hAnsiTheme="minorHAnsi" w:cstheme="minorHAnsi"/>
          <w:sz w:val="22"/>
        </w:rPr>
        <w:t>Wadium musi być wniesione przed upływem terminu składania ofert w jednej lub kilku następujących formach wymienionych w art. 97 ust. 7 ustawy, w zależności od wyboru Wykonawcy</w:t>
      </w:r>
      <w:r>
        <w:rPr>
          <w:rFonts w:asciiTheme="minorHAnsi" w:hAnsiTheme="minorHAnsi" w:cstheme="minorHAnsi"/>
          <w:sz w:val="22"/>
        </w:rPr>
        <w:t>.</w:t>
      </w:r>
    </w:p>
    <w:p w14:paraId="340032AD" w14:textId="768FFEDC" w:rsidR="00BC7FD4" w:rsidRDefault="00BC7FD4">
      <w:pPr>
        <w:numPr>
          <w:ilvl w:val="1"/>
          <w:numId w:val="1"/>
        </w:numPr>
        <w:ind w:right="337" w:hanging="852"/>
        <w:rPr>
          <w:rFonts w:asciiTheme="minorHAnsi" w:hAnsiTheme="minorHAnsi" w:cstheme="minorHAnsi"/>
          <w:sz w:val="22"/>
        </w:rPr>
      </w:pPr>
      <w:r w:rsidRPr="00BC7FD4">
        <w:rPr>
          <w:rFonts w:asciiTheme="minorHAnsi" w:hAnsiTheme="minorHAnsi" w:cstheme="minorHAnsi"/>
          <w:sz w:val="22"/>
        </w:rPr>
        <w:t>Jeżeli wadium jest wnoszone w formie gwarancji lub poręczenia Wykonawca przekazuje Zamawiającemu oryginał gwarancji lub poręczenia w postaci elektronicznej. Wadium w takie musi obejmować cały okres związania ofertą. Treść gwarancji lub poręczenia nie może zawierać postanowień uzależniających jego dalsze obowiązywanie od zwrotu oryginału dokumentu gwarancyjnego do gwaranta</w:t>
      </w:r>
      <w:r>
        <w:rPr>
          <w:rFonts w:asciiTheme="minorHAnsi" w:hAnsiTheme="minorHAnsi" w:cstheme="minorHAnsi"/>
          <w:sz w:val="22"/>
        </w:rPr>
        <w:t>.</w:t>
      </w:r>
    </w:p>
    <w:p w14:paraId="038DC003" w14:textId="77777777" w:rsidR="00BC7FD4" w:rsidRPr="00BC7FD4" w:rsidRDefault="00BC7FD4" w:rsidP="00BC7FD4">
      <w:pPr>
        <w:ind w:left="0" w:right="337" w:firstLine="0"/>
        <w:rPr>
          <w:rFonts w:asciiTheme="minorHAnsi" w:hAnsiTheme="minorHAnsi" w:cstheme="minorHAnsi"/>
          <w:sz w:val="22"/>
        </w:rPr>
      </w:pPr>
      <w:r w:rsidRPr="00BC7FD4">
        <w:rPr>
          <w:rFonts w:asciiTheme="minorHAnsi" w:hAnsiTheme="minorHAnsi" w:cstheme="minorHAnsi"/>
          <w:sz w:val="22"/>
        </w:rPr>
        <w:t xml:space="preserve">W przypadku wniesienia wadium w formie gwarancji lub poręczenia, koniecznym jest, aby gwarancja lub poręczenie obejmowały odpowiedzialność za wszystkie przypadki powodujące utratę wadium przez Wykonawcę, określone w art. 98 ust. 6 ustawy.  </w:t>
      </w:r>
    </w:p>
    <w:p w14:paraId="700BE823" w14:textId="77777777" w:rsidR="00BC7FD4" w:rsidRPr="00BC7FD4" w:rsidRDefault="00BC7FD4" w:rsidP="00BC7FD4">
      <w:pPr>
        <w:ind w:left="0" w:right="337" w:firstLine="0"/>
        <w:rPr>
          <w:rFonts w:asciiTheme="minorHAnsi" w:hAnsiTheme="minorHAnsi" w:cstheme="minorHAnsi"/>
          <w:sz w:val="22"/>
        </w:rPr>
      </w:pPr>
      <w:r w:rsidRPr="00BC7FD4">
        <w:rPr>
          <w:rFonts w:asciiTheme="minorHAnsi" w:hAnsiTheme="minorHAnsi" w:cstheme="minorHAnsi"/>
          <w:sz w:val="22"/>
        </w:rPr>
        <w:t xml:space="preserve">Gwarancja lub poręczenie musi zawierać w swojej treści </w:t>
      </w:r>
      <w:r w:rsidRPr="00BC7FD4">
        <w:rPr>
          <w:rFonts w:asciiTheme="minorHAnsi" w:hAnsiTheme="minorHAnsi" w:cstheme="minorHAnsi"/>
          <w:b/>
          <w:bCs/>
          <w:sz w:val="22"/>
        </w:rPr>
        <w:t>nieodwołalne i bezwarunkowe</w:t>
      </w:r>
      <w:r w:rsidRPr="00BC7FD4">
        <w:rPr>
          <w:rFonts w:asciiTheme="minorHAnsi" w:hAnsiTheme="minorHAnsi" w:cstheme="minorHAnsi"/>
          <w:sz w:val="22"/>
        </w:rPr>
        <w:t xml:space="preserve"> zobowiązanie wystawcy dokumentu do zapłaty na rzecz Zamawiającego kwoty wadium płatne na pierwsze pisemne żądanie Zamawiającego.  </w:t>
      </w:r>
    </w:p>
    <w:p w14:paraId="0D312E9E" w14:textId="198BAAAC" w:rsidR="00BC7FD4" w:rsidRDefault="00BC7FD4" w:rsidP="00BC7FD4">
      <w:pPr>
        <w:ind w:left="0" w:right="337" w:firstLine="0"/>
        <w:rPr>
          <w:rFonts w:asciiTheme="minorHAnsi" w:hAnsiTheme="minorHAnsi" w:cstheme="minorHAnsi"/>
          <w:sz w:val="22"/>
        </w:rPr>
      </w:pPr>
      <w:r w:rsidRPr="00BC7FD4">
        <w:rPr>
          <w:rFonts w:asciiTheme="minorHAnsi" w:hAnsiTheme="minorHAnsi" w:cstheme="minorHAnsi"/>
          <w:sz w:val="22"/>
        </w:rPr>
        <w:t>Gwarancja lub poręczenie musi zawierać w swojej treści wskazanie adresu e-mail lub adresu pocztowego na który Zamawiający prześle oświadczenie o zwolnieniu wadi</w:t>
      </w:r>
      <w:r>
        <w:rPr>
          <w:rFonts w:asciiTheme="minorHAnsi" w:hAnsiTheme="minorHAnsi" w:cstheme="minorHAnsi"/>
          <w:sz w:val="22"/>
        </w:rPr>
        <w:t>um.</w:t>
      </w:r>
    </w:p>
    <w:p w14:paraId="5621D6EA" w14:textId="5F49C6EC" w:rsidR="00944465" w:rsidRPr="001D1989" w:rsidRDefault="00944465" w:rsidP="001D1989">
      <w:pPr>
        <w:pStyle w:val="Akapitzlist"/>
        <w:numPr>
          <w:ilvl w:val="1"/>
          <w:numId w:val="1"/>
        </w:numPr>
        <w:ind w:left="1560" w:right="337" w:hanging="851"/>
        <w:rPr>
          <w:rFonts w:asciiTheme="minorHAnsi" w:hAnsiTheme="minorHAnsi" w:cstheme="minorHAnsi"/>
          <w:sz w:val="22"/>
        </w:rPr>
      </w:pPr>
      <w:r w:rsidRPr="001D1989">
        <w:rPr>
          <w:rFonts w:asciiTheme="minorHAnsi" w:hAnsiTheme="minorHAnsi" w:cstheme="minorHAnsi"/>
          <w:sz w:val="22"/>
        </w:rPr>
        <w:t xml:space="preserve">Wadium wniesione w pieniądzu przelewem na rachunek bankowy musi wpłynąć na rachunek bankowy Zamawiającego </w:t>
      </w:r>
      <w:r w:rsidRPr="001D1989">
        <w:rPr>
          <w:rFonts w:asciiTheme="minorHAnsi" w:hAnsiTheme="minorHAnsi" w:cstheme="minorHAnsi"/>
          <w:b/>
          <w:bCs/>
          <w:sz w:val="22"/>
        </w:rPr>
        <w:t>39 8749 0006 1300 0228 2000 0030</w:t>
      </w:r>
      <w:r w:rsidRPr="001D1989">
        <w:rPr>
          <w:rFonts w:asciiTheme="minorHAnsi" w:hAnsiTheme="minorHAnsi" w:cstheme="minorHAnsi"/>
          <w:bCs/>
          <w:sz w:val="22"/>
        </w:rPr>
        <w:t xml:space="preserve"> w Banku BS Ciechanowiec O/ Perlejewo</w:t>
      </w:r>
      <w:r w:rsidRPr="001D1989">
        <w:rPr>
          <w:rFonts w:asciiTheme="minorHAnsi" w:hAnsiTheme="minorHAnsi" w:cstheme="minorHAnsi"/>
          <w:sz w:val="22"/>
        </w:rPr>
        <w:t xml:space="preserve"> (w tytule przelewu należy wpisać znak postępowania), najpóźniej przed upływem terminu składania ofert. Ze względu na ryzyko związane z czasem trwania okresu rozliczeń międzybankowych Zamawiający zaleca dokonanie przelewu ze stosownym wyprzedzeniem</w:t>
      </w:r>
      <w:r w:rsidR="001D1989">
        <w:rPr>
          <w:rFonts w:asciiTheme="minorHAnsi" w:hAnsiTheme="minorHAnsi" w:cstheme="minorHAnsi"/>
          <w:sz w:val="22"/>
        </w:rPr>
        <w:t>.</w:t>
      </w:r>
    </w:p>
    <w:p w14:paraId="4BACCEB2" w14:textId="267E4B77" w:rsidR="00944465" w:rsidRPr="00944465" w:rsidRDefault="00944465" w:rsidP="001D1989">
      <w:pPr>
        <w:numPr>
          <w:ilvl w:val="1"/>
          <w:numId w:val="1"/>
        </w:numPr>
        <w:ind w:right="337" w:hanging="852"/>
        <w:rPr>
          <w:rFonts w:asciiTheme="minorHAnsi" w:hAnsiTheme="minorHAnsi" w:cstheme="minorHAnsi"/>
          <w:sz w:val="22"/>
        </w:rPr>
      </w:pPr>
      <w:r w:rsidRPr="00944465">
        <w:rPr>
          <w:rFonts w:asciiTheme="minorHAnsi" w:hAnsiTheme="minorHAnsi" w:cstheme="minorHAnsi"/>
          <w:sz w:val="22"/>
        </w:rPr>
        <w:t xml:space="preserve">Zamawiający dokona zwrotu wadium na zasadach określonych w art. 98 ust. 1  i 2 ustawy.  Wykonawca będzie miał możliwość w przypadkach określonych w art. 98 ust. 2 ustawy wystąpienia o zwrot wadium, przy czym złożenie wniosku o zwrot wadium spowoduje rozwiązanie stosunku prawnego Zamawiającego z Wykonawcą i utratę przez Wykonawcę prawa do korzystania ze środków ochrony prawnej, uregulowanych w Dziale IX ustawy.  </w:t>
      </w:r>
    </w:p>
    <w:p w14:paraId="3F8263FF" w14:textId="77777777" w:rsidR="00944465" w:rsidRPr="00944465" w:rsidRDefault="00944465" w:rsidP="001D1989">
      <w:pPr>
        <w:numPr>
          <w:ilvl w:val="1"/>
          <w:numId w:val="1"/>
        </w:numPr>
        <w:spacing w:after="14" w:line="267" w:lineRule="auto"/>
        <w:ind w:right="337" w:hanging="852"/>
        <w:rPr>
          <w:rFonts w:asciiTheme="minorHAnsi" w:hAnsiTheme="minorHAnsi" w:cstheme="minorHAnsi"/>
          <w:bCs/>
          <w:sz w:val="22"/>
        </w:rPr>
      </w:pPr>
      <w:r w:rsidRPr="00944465">
        <w:rPr>
          <w:rFonts w:asciiTheme="minorHAnsi" w:hAnsiTheme="minorHAnsi" w:cstheme="minorHAnsi"/>
          <w:bCs/>
          <w:sz w:val="22"/>
        </w:rPr>
        <w:t xml:space="preserve">Zamawiający zwróci wadium wniesione w innej formie niż w pieniądzu poprzez złożenie gwarantowi lub poręczycielowi oświadczenia o zwolnieniu wadium. Zaleca się, aby poręczenie lub gwarancja wskazywały adres mailowy na jaki Zamawiający winien składać oświadczenie o zwolnieniu wadium, o którym mowa w art. 98 ust. 5 ustawy. </w:t>
      </w:r>
    </w:p>
    <w:p w14:paraId="0843059B" w14:textId="77777777" w:rsidR="00944465" w:rsidRPr="00944465" w:rsidRDefault="00944465" w:rsidP="001D1989">
      <w:pPr>
        <w:numPr>
          <w:ilvl w:val="1"/>
          <w:numId w:val="1"/>
        </w:numPr>
        <w:ind w:right="337" w:hanging="852"/>
        <w:rPr>
          <w:rFonts w:asciiTheme="minorHAnsi" w:hAnsiTheme="minorHAnsi" w:cstheme="minorHAnsi"/>
          <w:sz w:val="22"/>
        </w:rPr>
      </w:pPr>
      <w:r w:rsidRPr="00944465">
        <w:rPr>
          <w:rFonts w:asciiTheme="minorHAnsi" w:hAnsiTheme="minorHAnsi" w:cstheme="minorHAnsi"/>
          <w:sz w:val="22"/>
        </w:rPr>
        <w:t xml:space="preserve">Zamawiający zatrzyma wadium wraz z odsetkami, w przypadkach określonych w art. 98 ust. 6 ustawy. </w:t>
      </w:r>
    </w:p>
    <w:p w14:paraId="10027151" w14:textId="20E4E0FF" w:rsidR="00153B75" w:rsidRDefault="00153B75">
      <w:pPr>
        <w:spacing w:after="29" w:line="259" w:lineRule="auto"/>
        <w:ind w:left="427" w:right="0" w:firstLine="0"/>
        <w:jc w:val="left"/>
      </w:pPr>
    </w:p>
    <w:p w14:paraId="48C1EB2B" w14:textId="77777777" w:rsidR="00153B75" w:rsidRPr="003E26D3" w:rsidRDefault="001875D6" w:rsidP="001D1989">
      <w:pPr>
        <w:numPr>
          <w:ilvl w:val="0"/>
          <w:numId w:val="1"/>
        </w:numPr>
        <w:spacing w:after="14" w:line="267" w:lineRule="auto"/>
        <w:ind w:right="335" w:hanging="720"/>
        <w:rPr>
          <w:rFonts w:asciiTheme="minorHAnsi" w:hAnsiTheme="minorHAnsi" w:cstheme="minorHAnsi"/>
          <w:sz w:val="22"/>
        </w:rPr>
      </w:pPr>
      <w:r w:rsidRPr="003E26D3">
        <w:rPr>
          <w:rFonts w:asciiTheme="minorHAnsi" w:hAnsiTheme="minorHAnsi" w:cstheme="minorHAnsi"/>
          <w:b/>
          <w:sz w:val="22"/>
        </w:rPr>
        <w:t xml:space="preserve">MIEJSCE ORAZ TERMIN SKŁADANIA I OTWARCIA OFERT </w:t>
      </w:r>
    </w:p>
    <w:p w14:paraId="5267BA0B" w14:textId="06DFAD19" w:rsidR="00153B75" w:rsidRPr="00B37AE8" w:rsidRDefault="003C7244" w:rsidP="001D1989">
      <w:pPr>
        <w:numPr>
          <w:ilvl w:val="1"/>
          <w:numId w:val="1"/>
        </w:numPr>
        <w:spacing w:after="14" w:line="267" w:lineRule="auto"/>
        <w:ind w:right="337" w:hanging="852"/>
        <w:rPr>
          <w:rFonts w:asciiTheme="minorHAnsi" w:hAnsiTheme="minorHAnsi" w:cstheme="minorHAnsi"/>
          <w:bCs/>
          <w:sz w:val="22"/>
        </w:rPr>
      </w:pPr>
      <w:r w:rsidRPr="003C7244">
        <w:rPr>
          <w:rFonts w:asciiTheme="minorHAnsi" w:hAnsiTheme="minorHAnsi" w:cstheme="minorHAnsi"/>
          <w:bCs/>
          <w:sz w:val="22"/>
        </w:rPr>
        <w:lastRenderedPageBreak/>
        <w:t xml:space="preserve">Wykonawca składa ofertę za pośrednictwem Platformy e-Zamówienia w terminie do dnia w terminie </w:t>
      </w:r>
      <w:r w:rsidRPr="00B37AE8">
        <w:rPr>
          <w:rFonts w:asciiTheme="minorHAnsi" w:hAnsiTheme="minorHAnsi" w:cstheme="minorHAnsi"/>
          <w:bCs/>
          <w:sz w:val="22"/>
        </w:rPr>
        <w:t>do dnia</w:t>
      </w:r>
      <w:r w:rsidR="001875D6" w:rsidRPr="00B37AE8">
        <w:rPr>
          <w:rFonts w:asciiTheme="minorHAnsi" w:hAnsiTheme="minorHAnsi" w:cstheme="minorHAnsi"/>
          <w:bCs/>
          <w:sz w:val="22"/>
        </w:rPr>
        <w:t xml:space="preserve"> </w:t>
      </w:r>
      <w:r w:rsidR="00B801BD">
        <w:rPr>
          <w:rFonts w:asciiTheme="minorHAnsi" w:hAnsiTheme="minorHAnsi" w:cstheme="minorHAnsi"/>
          <w:b/>
          <w:bCs/>
          <w:sz w:val="22"/>
        </w:rPr>
        <w:t>23</w:t>
      </w:r>
      <w:r w:rsidR="00B9710D">
        <w:rPr>
          <w:rFonts w:asciiTheme="minorHAnsi" w:hAnsiTheme="minorHAnsi" w:cstheme="minorHAnsi"/>
          <w:b/>
          <w:bCs/>
          <w:sz w:val="22"/>
        </w:rPr>
        <w:t>.12</w:t>
      </w:r>
      <w:r w:rsidR="00890B97" w:rsidRPr="00B37AE8">
        <w:rPr>
          <w:rFonts w:asciiTheme="minorHAnsi" w:hAnsiTheme="minorHAnsi" w:cstheme="minorHAnsi"/>
          <w:b/>
          <w:bCs/>
          <w:sz w:val="22"/>
        </w:rPr>
        <w:t>.202</w:t>
      </w:r>
      <w:r w:rsidR="006C622E" w:rsidRPr="00B37AE8">
        <w:rPr>
          <w:rFonts w:asciiTheme="minorHAnsi" w:hAnsiTheme="minorHAnsi" w:cstheme="minorHAnsi"/>
          <w:b/>
          <w:bCs/>
          <w:sz w:val="22"/>
        </w:rPr>
        <w:t>4</w:t>
      </w:r>
      <w:r w:rsidR="001875D6" w:rsidRPr="00B37AE8">
        <w:rPr>
          <w:rFonts w:asciiTheme="minorHAnsi" w:hAnsiTheme="minorHAnsi" w:cstheme="minorHAnsi"/>
          <w:b/>
          <w:sz w:val="22"/>
        </w:rPr>
        <w:t xml:space="preserve"> r. do godz. </w:t>
      </w:r>
      <w:r w:rsidR="003E26D3" w:rsidRPr="00B37AE8">
        <w:rPr>
          <w:rFonts w:asciiTheme="minorHAnsi" w:hAnsiTheme="minorHAnsi" w:cstheme="minorHAnsi"/>
          <w:b/>
          <w:sz w:val="22"/>
        </w:rPr>
        <w:t>1</w:t>
      </w:r>
      <w:r w:rsidR="009E6952" w:rsidRPr="00B37AE8">
        <w:rPr>
          <w:rFonts w:asciiTheme="minorHAnsi" w:hAnsiTheme="minorHAnsi" w:cstheme="minorHAnsi"/>
          <w:b/>
          <w:sz w:val="22"/>
        </w:rPr>
        <w:t>1</w:t>
      </w:r>
      <w:r w:rsidR="001875D6" w:rsidRPr="00B37AE8">
        <w:rPr>
          <w:rFonts w:asciiTheme="minorHAnsi" w:hAnsiTheme="minorHAnsi" w:cstheme="minorHAnsi"/>
          <w:b/>
          <w:sz w:val="22"/>
        </w:rPr>
        <w:t>:00</w:t>
      </w:r>
      <w:r w:rsidR="003E26D3" w:rsidRPr="00B37AE8">
        <w:rPr>
          <w:rFonts w:asciiTheme="minorHAnsi" w:hAnsiTheme="minorHAnsi" w:cstheme="minorHAnsi"/>
          <w:b/>
          <w:sz w:val="22"/>
        </w:rPr>
        <w:t>.</w:t>
      </w:r>
      <w:r w:rsidR="001875D6" w:rsidRPr="00B37AE8">
        <w:rPr>
          <w:rFonts w:asciiTheme="minorHAnsi" w:hAnsiTheme="minorHAnsi" w:cstheme="minorHAnsi"/>
          <w:b/>
          <w:sz w:val="22"/>
        </w:rPr>
        <w:t xml:space="preserve"> </w:t>
      </w:r>
    </w:p>
    <w:p w14:paraId="50C212C1" w14:textId="417BCDEE" w:rsidR="003E26D3" w:rsidRPr="003C7244" w:rsidRDefault="003E26D3" w:rsidP="001D1989">
      <w:pPr>
        <w:numPr>
          <w:ilvl w:val="1"/>
          <w:numId w:val="1"/>
        </w:numPr>
        <w:spacing w:after="14" w:line="267" w:lineRule="auto"/>
        <w:ind w:right="337" w:hanging="852"/>
        <w:rPr>
          <w:rFonts w:asciiTheme="minorHAnsi" w:hAnsiTheme="minorHAnsi" w:cstheme="minorHAnsi"/>
          <w:sz w:val="22"/>
        </w:rPr>
      </w:pPr>
      <w:r w:rsidRPr="00B37AE8">
        <w:rPr>
          <w:rFonts w:asciiTheme="minorHAnsi" w:hAnsiTheme="minorHAnsi" w:cstheme="minorHAnsi"/>
          <w:bCs/>
          <w:sz w:val="22"/>
        </w:rPr>
        <w:t xml:space="preserve">Otwarcie ofert nastąpi w dniu </w:t>
      </w:r>
      <w:r w:rsidR="00B801BD">
        <w:rPr>
          <w:rFonts w:asciiTheme="minorHAnsi" w:hAnsiTheme="minorHAnsi" w:cstheme="minorHAnsi"/>
          <w:b/>
          <w:bCs/>
          <w:sz w:val="22"/>
        </w:rPr>
        <w:t>23</w:t>
      </w:r>
      <w:r w:rsidR="00B9710D">
        <w:rPr>
          <w:rFonts w:asciiTheme="minorHAnsi" w:hAnsiTheme="minorHAnsi" w:cstheme="minorHAnsi"/>
          <w:b/>
          <w:bCs/>
          <w:sz w:val="22"/>
        </w:rPr>
        <w:t>.12</w:t>
      </w:r>
      <w:r w:rsidR="00890B97" w:rsidRPr="00B37AE8">
        <w:rPr>
          <w:rFonts w:asciiTheme="minorHAnsi" w:hAnsiTheme="minorHAnsi" w:cstheme="minorHAnsi"/>
          <w:b/>
          <w:bCs/>
          <w:sz w:val="22"/>
        </w:rPr>
        <w:t>.202</w:t>
      </w:r>
      <w:r w:rsidR="006C622E" w:rsidRPr="00B37AE8">
        <w:rPr>
          <w:rFonts w:asciiTheme="minorHAnsi" w:hAnsiTheme="minorHAnsi" w:cstheme="minorHAnsi"/>
          <w:b/>
          <w:bCs/>
          <w:sz w:val="22"/>
        </w:rPr>
        <w:t>4</w:t>
      </w:r>
      <w:r w:rsidRPr="00B37AE8">
        <w:rPr>
          <w:rFonts w:asciiTheme="minorHAnsi" w:hAnsiTheme="minorHAnsi" w:cstheme="minorHAnsi"/>
          <w:b/>
          <w:sz w:val="22"/>
        </w:rPr>
        <w:t xml:space="preserve"> r., o godzinie 1</w:t>
      </w:r>
      <w:r w:rsidR="009E6952" w:rsidRPr="00B37AE8">
        <w:rPr>
          <w:rFonts w:asciiTheme="minorHAnsi" w:hAnsiTheme="minorHAnsi" w:cstheme="minorHAnsi"/>
          <w:b/>
          <w:sz w:val="22"/>
        </w:rPr>
        <w:t>1</w:t>
      </w:r>
      <w:r w:rsidRPr="00B37AE8">
        <w:rPr>
          <w:rFonts w:asciiTheme="minorHAnsi" w:hAnsiTheme="minorHAnsi" w:cstheme="minorHAnsi"/>
          <w:b/>
          <w:sz w:val="22"/>
        </w:rPr>
        <w:t>:</w:t>
      </w:r>
      <w:r w:rsidR="000C0909" w:rsidRPr="00B37AE8">
        <w:rPr>
          <w:rFonts w:asciiTheme="minorHAnsi" w:hAnsiTheme="minorHAnsi" w:cstheme="minorHAnsi"/>
          <w:b/>
          <w:sz w:val="22"/>
        </w:rPr>
        <w:t>15</w:t>
      </w:r>
      <w:r w:rsidR="003C7244" w:rsidRPr="00B37AE8">
        <w:rPr>
          <w:rFonts w:asciiTheme="minorHAnsi" w:hAnsiTheme="minorHAnsi" w:cstheme="minorHAnsi"/>
          <w:b/>
          <w:sz w:val="22"/>
        </w:rPr>
        <w:t xml:space="preserve">, </w:t>
      </w:r>
      <w:r w:rsidR="003C7244" w:rsidRPr="00B37AE8">
        <w:rPr>
          <w:rFonts w:asciiTheme="minorHAnsi" w:hAnsiTheme="minorHAnsi" w:cstheme="minorHAnsi"/>
          <w:sz w:val="22"/>
        </w:rPr>
        <w:t>za</w:t>
      </w:r>
      <w:r w:rsidR="003C7244" w:rsidRPr="003C7244">
        <w:rPr>
          <w:rFonts w:asciiTheme="minorHAnsi" w:hAnsiTheme="minorHAnsi" w:cstheme="minorHAnsi"/>
          <w:sz w:val="22"/>
        </w:rPr>
        <w:t xml:space="preserve"> pośrednictwem Platformy e-Zamówienia. W przypadku awarii Platformy e-Zamówienia, która spowoduje brak możliwości otwarcia ofert w powyższym terminie, otwarcie ofert nastąpi niezwłocznie po usunięciu awarii</w:t>
      </w:r>
      <w:r w:rsidR="003C7244">
        <w:rPr>
          <w:rFonts w:asciiTheme="minorHAnsi" w:hAnsiTheme="minorHAnsi" w:cstheme="minorHAnsi"/>
          <w:sz w:val="22"/>
        </w:rPr>
        <w:t>.</w:t>
      </w:r>
    </w:p>
    <w:p w14:paraId="69664E17" w14:textId="15197988" w:rsidR="00514270" w:rsidRPr="00BB262C" w:rsidRDefault="00F212B2" w:rsidP="001D1989">
      <w:pPr>
        <w:numPr>
          <w:ilvl w:val="1"/>
          <w:numId w:val="1"/>
        </w:numPr>
        <w:spacing w:after="14" w:line="267" w:lineRule="auto"/>
        <w:ind w:right="337" w:hanging="852"/>
        <w:rPr>
          <w:rFonts w:asciiTheme="minorHAnsi" w:hAnsiTheme="minorHAnsi" w:cstheme="minorHAnsi"/>
          <w:bCs/>
          <w:sz w:val="22"/>
        </w:rPr>
      </w:pPr>
      <w:r w:rsidRPr="00F212B2">
        <w:rPr>
          <w:rFonts w:asciiTheme="minorHAnsi" w:hAnsiTheme="minorHAnsi" w:cstheme="minorHAnsi"/>
          <w:bCs/>
          <w:sz w:val="22"/>
        </w:rPr>
        <w:t>Otwarcie ofert jest dokonywane na Platformie e-Zamówienia poprzez odszyfrowanie i otwarcie ofert</w:t>
      </w:r>
      <w:r w:rsidR="00514270" w:rsidRPr="00BB262C">
        <w:rPr>
          <w:rFonts w:asciiTheme="minorHAnsi" w:hAnsiTheme="minorHAnsi" w:cstheme="minorHAnsi"/>
          <w:bCs/>
          <w:sz w:val="22"/>
        </w:rPr>
        <w:t>.</w:t>
      </w:r>
    </w:p>
    <w:p w14:paraId="5B78EB25" w14:textId="220178DA" w:rsidR="00514270" w:rsidRPr="00BB262C" w:rsidRDefault="00514270" w:rsidP="001D1989">
      <w:pPr>
        <w:numPr>
          <w:ilvl w:val="1"/>
          <w:numId w:val="1"/>
        </w:numPr>
        <w:spacing w:after="14" w:line="267" w:lineRule="auto"/>
        <w:ind w:right="337" w:hanging="852"/>
        <w:rPr>
          <w:rFonts w:asciiTheme="minorHAnsi" w:hAnsiTheme="minorHAnsi" w:cstheme="minorHAnsi"/>
          <w:bCs/>
          <w:sz w:val="22"/>
        </w:rPr>
      </w:pPr>
      <w:r w:rsidRPr="00BB262C">
        <w:rPr>
          <w:rFonts w:asciiTheme="minorHAnsi" w:hAnsiTheme="minorHAnsi" w:cstheme="minorHAnsi"/>
          <w:bCs/>
          <w:sz w:val="22"/>
        </w:rPr>
        <w:t>Niezwłocznie po otwarciu ofert Zamawiający udostępni na stronie internetowej prowadzonego postępowania informacje o: nazwach albo imionach i nazwiskach oraz siedzibach lub miejscach prowadzonej działalności gospodarczej albo miejscach zamieszkania wykonawców, których oferty zostały otwarte oraz cenach zawartych w ofertach.</w:t>
      </w:r>
    </w:p>
    <w:p w14:paraId="2D85FC11" w14:textId="42964001" w:rsidR="00F1759F" w:rsidRDefault="00F1759F" w:rsidP="001D1989">
      <w:pPr>
        <w:numPr>
          <w:ilvl w:val="1"/>
          <w:numId w:val="1"/>
        </w:numPr>
        <w:spacing w:after="14" w:line="267" w:lineRule="auto"/>
        <w:ind w:right="337" w:hanging="852"/>
        <w:rPr>
          <w:rFonts w:asciiTheme="minorHAnsi" w:hAnsiTheme="minorHAnsi" w:cstheme="minorHAnsi"/>
          <w:bCs/>
          <w:sz w:val="22"/>
        </w:rPr>
      </w:pPr>
      <w:r w:rsidRPr="00BB262C">
        <w:rPr>
          <w:rFonts w:asciiTheme="minorHAnsi" w:hAnsiTheme="minorHAnsi" w:cstheme="minorHAnsi"/>
          <w:bCs/>
          <w:sz w:val="22"/>
        </w:rPr>
        <w:t>Zamawiający nie przewiduje przeprowadzenia publicznej sesji otwarcia ofert wszelkie niezbędne informacje zostaną udostępnione zgodnie z pkt 19.4.</w:t>
      </w:r>
    </w:p>
    <w:p w14:paraId="6E20B135" w14:textId="77777777" w:rsidR="00B9710D" w:rsidRPr="00BB262C" w:rsidRDefault="00B9710D" w:rsidP="00B9710D">
      <w:pPr>
        <w:spacing w:after="14" w:line="267" w:lineRule="auto"/>
        <w:ind w:left="1572" w:right="337" w:firstLine="0"/>
        <w:rPr>
          <w:rFonts w:asciiTheme="minorHAnsi" w:hAnsiTheme="minorHAnsi" w:cstheme="minorHAnsi"/>
          <w:bCs/>
          <w:sz w:val="22"/>
        </w:rPr>
      </w:pPr>
    </w:p>
    <w:p w14:paraId="072F8356" w14:textId="77777777" w:rsidR="00153B75" w:rsidRPr="00BB262C" w:rsidRDefault="001875D6" w:rsidP="001D1989">
      <w:pPr>
        <w:numPr>
          <w:ilvl w:val="0"/>
          <w:numId w:val="1"/>
        </w:numPr>
        <w:spacing w:after="14" w:line="267" w:lineRule="auto"/>
        <w:ind w:right="335" w:hanging="720"/>
        <w:rPr>
          <w:rFonts w:asciiTheme="minorHAnsi" w:hAnsiTheme="minorHAnsi" w:cstheme="minorHAnsi"/>
          <w:sz w:val="22"/>
        </w:rPr>
      </w:pPr>
      <w:r w:rsidRPr="00BB262C">
        <w:rPr>
          <w:rFonts w:asciiTheme="minorHAnsi" w:hAnsiTheme="minorHAnsi" w:cstheme="minorHAnsi"/>
          <w:b/>
          <w:sz w:val="22"/>
        </w:rPr>
        <w:t xml:space="preserve">TERMIN ZWIĄZANIA OFERTĄ </w:t>
      </w:r>
    </w:p>
    <w:p w14:paraId="44CE3570" w14:textId="5AD32215" w:rsidR="00153B75" w:rsidRPr="00B37AE8" w:rsidRDefault="001875D6" w:rsidP="001D1989">
      <w:pPr>
        <w:numPr>
          <w:ilvl w:val="1"/>
          <w:numId w:val="1"/>
        </w:numPr>
        <w:ind w:right="337" w:hanging="852"/>
        <w:rPr>
          <w:rFonts w:asciiTheme="minorHAnsi" w:hAnsiTheme="minorHAnsi" w:cstheme="minorHAnsi"/>
          <w:b/>
          <w:sz w:val="22"/>
        </w:rPr>
      </w:pPr>
      <w:r w:rsidRPr="00191347">
        <w:rPr>
          <w:rFonts w:asciiTheme="minorHAnsi" w:hAnsiTheme="minorHAnsi" w:cstheme="minorHAnsi"/>
          <w:sz w:val="22"/>
        </w:rPr>
        <w:t>Wykonawca jest związany ofertą od dnia terminu składania ofert</w:t>
      </w:r>
      <w:r w:rsidRPr="00191347">
        <w:rPr>
          <w:rFonts w:asciiTheme="minorHAnsi" w:hAnsiTheme="minorHAnsi" w:cstheme="minorHAnsi"/>
          <w:b/>
          <w:sz w:val="22"/>
        </w:rPr>
        <w:t xml:space="preserve"> do dnia </w:t>
      </w:r>
      <w:r w:rsidR="00B801BD">
        <w:rPr>
          <w:rFonts w:asciiTheme="minorHAnsi" w:hAnsiTheme="minorHAnsi" w:cstheme="minorHAnsi"/>
          <w:b/>
          <w:sz w:val="22"/>
        </w:rPr>
        <w:t>21</w:t>
      </w:r>
      <w:r w:rsidR="00B9710D">
        <w:rPr>
          <w:rFonts w:asciiTheme="minorHAnsi" w:hAnsiTheme="minorHAnsi" w:cstheme="minorHAnsi"/>
          <w:b/>
          <w:sz w:val="22"/>
        </w:rPr>
        <w:t>.01.2025</w:t>
      </w:r>
      <w:r w:rsidR="003E26D3" w:rsidRPr="00B37AE8">
        <w:rPr>
          <w:rFonts w:asciiTheme="minorHAnsi" w:hAnsiTheme="minorHAnsi" w:cstheme="minorHAnsi"/>
          <w:b/>
          <w:sz w:val="22"/>
        </w:rPr>
        <w:t>r.</w:t>
      </w:r>
    </w:p>
    <w:p w14:paraId="2613E515" w14:textId="77777777" w:rsidR="00153B75" w:rsidRPr="008744B8" w:rsidRDefault="001875D6" w:rsidP="001D1989">
      <w:pPr>
        <w:numPr>
          <w:ilvl w:val="1"/>
          <w:numId w:val="1"/>
        </w:numPr>
        <w:ind w:right="337" w:hanging="852"/>
        <w:rPr>
          <w:rFonts w:asciiTheme="minorHAnsi" w:hAnsiTheme="minorHAnsi" w:cstheme="minorHAnsi"/>
          <w:sz w:val="22"/>
        </w:rPr>
      </w:pPr>
      <w:r w:rsidRPr="00BB262C">
        <w:rPr>
          <w:rFonts w:asciiTheme="minorHAnsi" w:hAnsiTheme="minorHAnsi" w:cstheme="minorHAnsi"/>
          <w:sz w:val="22"/>
        </w:rPr>
        <w:t>W przypadku, gdy wybór najkorzystniejszej</w:t>
      </w:r>
      <w:r w:rsidRPr="008744B8">
        <w:rPr>
          <w:rFonts w:asciiTheme="minorHAnsi" w:hAnsiTheme="minorHAnsi" w:cstheme="minorHAnsi"/>
          <w:sz w:val="22"/>
        </w:rPr>
        <w:t xml:space="preserve"> oferty nie nastąpi przed upływem terminu związania ofertą określonego w pkt 20.1., Zamawiający przed upływem terminu związania ofertą zwraca się jednokrotnie do wykonawców o wyrażenie zgody na przedłużenie tego terminu o wskazywany przez niego okres, nie dłuższy niż 30 dni.   </w:t>
      </w:r>
    </w:p>
    <w:p w14:paraId="64482514" w14:textId="77777777" w:rsidR="00153B75" w:rsidRPr="008744B8" w:rsidRDefault="001875D6" w:rsidP="001D1989">
      <w:pPr>
        <w:numPr>
          <w:ilvl w:val="1"/>
          <w:numId w:val="1"/>
        </w:numPr>
        <w:ind w:right="337" w:hanging="852"/>
        <w:rPr>
          <w:rFonts w:asciiTheme="minorHAnsi" w:hAnsiTheme="minorHAnsi" w:cstheme="minorHAnsi"/>
          <w:sz w:val="22"/>
        </w:rPr>
      </w:pPr>
      <w:r w:rsidRPr="008744B8">
        <w:rPr>
          <w:rFonts w:asciiTheme="minorHAnsi" w:hAnsiTheme="minorHAnsi" w:cstheme="minorHAnsi"/>
          <w:sz w:val="22"/>
        </w:rPr>
        <w:t xml:space="preserve">Przedłużenie terminu związania ofertą wymaga złożenia przez Wykonawcę pisemnego oświadczenia o wyrażeniu zgody na przedłużenie terminu związania ofertą. </w:t>
      </w:r>
    </w:p>
    <w:p w14:paraId="3EC350EC" w14:textId="77777777" w:rsidR="00153B75" w:rsidRPr="008744B8" w:rsidRDefault="001875D6" w:rsidP="001D1989">
      <w:pPr>
        <w:numPr>
          <w:ilvl w:val="1"/>
          <w:numId w:val="1"/>
        </w:numPr>
        <w:ind w:right="337" w:hanging="852"/>
        <w:rPr>
          <w:rFonts w:asciiTheme="minorHAnsi" w:hAnsiTheme="minorHAnsi" w:cstheme="minorHAnsi"/>
          <w:sz w:val="22"/>
        </w:rPr>
      </w:pPr>
      <w:r w:rsidRPr="008744B8">
        <w:rPr>
          <w:rFonts w:asciiTheme="minorHAnsi" w:hAnsiTheme="minorHAnsi" w:cstheme="minorHAnsi"/>
          <w:sz w:val="22"/>
        </w:rPr>
        <w:t xml:space="preserve">Przedłużenie terminu związania ofertą jest dopuszczalne tylko z jednoczesnym przedłużeniem okresu ważności wadium albo, jeżeli nie jest to możliwie, z wniesieniem nowego wadium na przedłużony okres związania ofertą. </w:t>
      </w:r>
    </w:p>
    <w:p w14:paraId="660453B6" w14:textId="77777777" w:rsidR="00153B75" w:rsidRDefault="001875D6">
      <w:pPr>
        <w:spacing w:after="27" w:line="259" w:lineRule="auto"/>
        <w:ind w:left="0" w:right="0" w:firstLine="0"/>
        <w:jc w:val="left"/>
      </w:pPr>
      <w:r>
        <w:t xml:space="preserve"> </w:t>
      </w:r>
    </w:p>
    <w:p w14:paraId="4F0C4F1F" w14:textId="77777777" w:rsidR="00153B75" w:rsidRPr="008744B8" w:rsidRDefault="001875D6" w:rsidP="001D1989">
      <w:pPr>
        <w:numPr>
          <w:ilvl w:val="0"/>
          <w:numId w:val="1"/>
        </w:numPr>
        <w:spacing w:after="14" w:line="267" w:lineRule="auto"/>
        <w:ind w:right="335" w:hanging="720"/>
        <w:rPr>
          <w:rFonts w:asciiTheme="minorHAnsi" w:hAnsiTheme="minorHAnsi" w:cstheme="minorHAnsi"/>
          <w:sz w:val="22"/>
        </w:rPr>
      </w:pPr>
      <w:r w:rsidRPr="008744B8">
        <w:rPr>
          <w:rFonts w:asciiTheme="minorHAnsi" w:hAnsiTheme="minorHAnsi" w:cstheme="minorHAnsi"/>
          <w:b/>
          <w:sz w:val="22"/>
        </w:rPr>
        <w:t xml:space="preserve">KRYTERIA OCENY OFERT </w:t>
      </w:r>
    </w:p>
    <w:p w14:paraId="26444895" w14:textId="7AC3C692" w:rsidR="00153B75" w:rsidRDefault="008744B8" w:rsidP="001D1989">
      <w:pPr>
        <w:numPr>
          <w:ilvl w:val="1"/>
          <w:numId w:val="1"/>
        </w:numPr>
        <w:ind w:right="337" w:hanging="852"/>
        <w:rPr>
          <w:rFonts w:asciiTheme="minorHAnsi" w:hAnsiTheme="minorHAnsi" w:cstheme="minorHAnsi"/>
          <w:sz w:val="22"/>
        </w:rPr>
      </w:pPr>
      <w:r w:rsidRPr="008744B8">
        <w:rPr>
          <w:rFonts w:asciiTheme="minorHAnsi" w:hAnsiTheme="minorHAnsi" w:cstheme="minorHAnsi"/>
          <w:sz w:val="22"/>
        </w:rPr>
        <w:t>Zamawiający dokona oceny ofert, które nie zostały odrzucone, na podstawie następujących kryteriów oceny ofert:</w:t>
      </w:r>
      <w:r w:rsidR="001875D6" w:rsidRPr="008744B8">
        <w:rPr>
          <w:rFonts w:asciiTheme="minorHAnsi" w:hAnsiTheme="minorHAnsi" w:cstheme="minorHAnsi"/>
          <w:sz w:val="22"/>
        </w:rPr>
        <w:t xml:space="preserve"> </w:t>
      </w:r>
    </w:p>
    <w:p w14:paraId="460981B4" w14:textId="75C1BB9E" w:rsidR="008744B8" w:rsidRDefault="008744B8" w:rsidP="008744B8">
      <w:pPr>
        <w:ind w:left="720" w:right="337" w:firstLine="0"/>
        <w:rPr>
          <w:rFonts w:asciiTheme="minorHAnsi" w:hAnsiTheme="minorHAnsi" w:cstheme="minorHAnsi"/>
          <w:sz w:val="22"/>
        </w:rPr>
      </w:pP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3685"/>
        <w:gridCol w:w="2830"/>
      </w:tblGrid>
      <w:tr w:rsidR="008744B8" w:rsidRPr="008744B8" w14:paraId="69177342" w14:textId="77777777" w:rsidTr="00B801BD">
        <w:tc>
          <w:tcPr>
            <w:tcW w:w="992" w:type="dxa"/>
            <w:shd w:val="clear" w:color="auto" w:fill="auto"/>
          </w:tcPr>
          <w:p w14:paraId="2A499FBC"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Lp.</w:t>
            </w:r>
          </w:p>
        </w:tc>
        <w:tc>
          <w:tcPr>
            <w:tcW w:w="3685" w:type="dxa"/>
            <w:shd w:val="clear" w:color="auto" w:fill="auto"/>
          </w:tcPr>
          <w:p w14:paraId="6581C9E2"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Nazwa kryterium</w:t>
            </w:r>
          </w:p>
        </w:tc>
        <w:tc>
          <w:tcPr>
            <w:tcW w:w="2830" w:type="dxa"/>
            <w:shd w:val="clear" w:color="auto" w:fill="auto"/>
          </w:tcPr>
          <w:p w14:paraId="3F2AD418"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Znaczenie kryterium (w %)</w:t>
            </w:r>
          </w:p>
        </w:tc>
      </w:tr>
      <w:tr w:rsidR="008744B8" w:rsidRPr="008744B8" w14:paraId="3AEA9E35" w14:textId="77777777" w:rsidTr="00B801BD">
        <w:tc>
          <w:tcPr>
            <w:tcW w:w="992" w:type="dxa"/>
            <w:shd w:val="clear" w:color="auto" w:fill="auto"/>
          </w:tcPr>
          <w:p w14:paraId="43ADA350"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1</w:t>
            </w:r>
          </w:p>
        </w:tc>
        <w:tc>
          <w:tcPr>
            <w:tcW w:w="3685" w:type="dxa"/>
            <w:shd w:val="clear" w:color="auto" w:fill="auto"/>
          </w:tcPr>
          <w:p w14:paraId="775F02F5"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Cena (C)</w:t>
            </w:r>
          </w:p>
        </w:tc>
        <w:tc>
          <w:tcPr>
            <w:tcW w:w="2830" w:type="dxa"/>
            <w:shd w:val="clear" w:color="auto" w:fill="auto"/>
          </w:tcPr>
          <w:p w14:paraId="13017B79"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60</w:t>
            </w:r>
          </w:p>
        </w:tc>
      </w:tr>
      <w:tr w:rsidR="008744B8" w:rsidRPr="008744B8" w14:paraId="2A947D41" w14:textId="77777777" w:rsidTr="00B801BD">
        <w:tc>
          <w:tcPr>
            <w:tcW w:w="992" w:type="dxa"/>
            <w:shd w:val="clear" w:color="auto" w:fill="auto"/>
          </w:tcPr>
          <w:p w14:paraId="55C43B82"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2</w:t>
            </w:r>
          </w:p>
        </w:tc>
        <w:tc>
          <w:tcPr>
            <w:tcW w:w="3685" w:type="dxa"/>
            <w:shd w:val="clear" w:color="auto" w:fill="auto"/>
          </w:tcPr>
          <w:p w14:paraId="642BC56A" w14:textId="05E8F5D2" w:rsidR="008744B8" w:rsidRPr="00147892" w:rsidRDefault="003112C4" w:rsidP="008744B8">
            <w:pPr>
              <w:spacing w:after="0" w:line="240" w:lineRule="auto"/>
              <w:ind w:left="0" w:right="0" w:firstLine="0"/>
              <w:rPr>
                <w:rFonts w:ascii="Calibri" w:eastAsia="Calibri" w:hAnsi="Calibri" w:cs="Times New Roman"/>
                <w:b/>
                <w:color w:val="auto"/>
                <w:sz w:val="22"/>
                <w:lang w:eastAsia="en-US"/>
              </w:rPr>
            </w:pPr>
            <w:r>
              <w:rPr>
                <w:rFonts w:ascii="Calibri" w:eastAsia="Calibri" w:hAnsi="Calibri" w:cs="Times New Roman"/>
                <w:b/>
                <w:color w:val="auto"/>
                <w:sz w:val="22"/>
                <w:lang w:eastAsia="en-US"/>
              </w:rPr>
              <w:t>Okres gwarancji</w:t>
            </w:r>
            <w:r w:rsidR="00B9710D">
              <w:rPr>
                <w:rFonts w:ascii="Calibri" w:eastAsia="Calibri" w:hAnsi="Calibri" w:cs="Times New Roman"/>
                <w:b/>
                <w:color w:val="auto"/>
                <w:sz w:val="22"/>
                <w:lang w:eastAsia="en-US"/>
              </w:rPr>
              <w:t xml:space="preserve"> </w:t>
            </w:r>
            <w:r w:rsidR="008744B8" w:rsidRPr="00147892">
              <w:rPr>
                <w:rFonts w:ascii="Calibri" w:eastAsia="Calibri" w:hAnsi="Calibri" w:cs="Times New Roman"/>
                <w:b/>
                <w:color w:val="auto"/>
                <w:sz w:val="22"/>
                <w:lang w:eastAsia="en-US"/>
              </w:rPr>
              <w:t>(</w:t>
            </w:r>
            <w:r>
              <w:rPr>
                <w:rFonts w:ascii="Calibri" w:eastAsia="Calibri" w:hAnsi="Calibri" w:cs="Times New Roman"/>
                <w:b/>
                <w:color w:val="auto"/>
                <w:sz w:val="22"/>
                <w:lang w:eastAsia="en-US"/>
              </w:rPr>
              <w:t>G</w:t>
            </w:r>
            <w:r w:rsidR="008744B8" w:rsidRPr="00147892">
              <w:rPr>
                <w:rFonts w:ascii="Calibri" w:eastAsia="Calibri" w:hAnsi="Calibri" w:cs="Times New Roman"/>
                <w:b/>
                <w:color w:val="auto"/>
                <w:sz w:val="22"/>
                <w:lang w:eastAsia="en-US"/>
              </w:rPr>
              <w:t>)</w:t>
            </w:r>
          </w:p>
        </w:tc>
        <w:tc>
          <w:tcPr>
            <w:tcW w:w="2830" w:type="dxa"/>
            <w:shd w:val="clear" w:color="auto" w:fill="auto"/>
          </w:tcPr>
          <w:p w14:paraId="7E414F84" w14:textId="4A875453" w:rsidR="008744B8" w:rsidRPr="00147892" w:rsidRDefault="004A5A1F" w:rsidP="008744B8">
            <w:pPr>
              <w:spacing w:after="0" w:line="240" w:lineRule="auto"/>
              <w:ind w:left="0" w:right="0" w:firstLine="0"/>
              <w:rPr>
                <w:rFonts w:ascii="Calibri" w:eastAsia="Calibri" w:hAnsi="Calibri" w:cs="Times New Roman"/>
                <w:b/>
                <w:color w:val="auto"/>
                <w:sz w:val="22"/>
                <w:lang w:eastAsia="en-US"/>
              </w:rPr>
            </w:pPr>
            <w:r>
              <w:rPr>
                <w:rFonts w:ascii="Calibri" w:eastAsia="Calibri" w:hAnsi="Calibri" w:cs="Times New Roman"/>
                <w:b/>
                <w:color w:val="auto"/>
                <w:sz w:val="22"/>
                <w:lang w:eastAsia="en-US"/>
              </w:rPr>
              <w:t>4</w:t>
            </w:r>
            <w:r w:rsidR="00B9710D">
              <w:rPr>
                <w:rFonts w:ascii="Calibri" w:eastAsia="Calibri" w:hAnsi="Calibri" w:cs="Times New Roman"/>
                <w:b/>
                <w:color w:val="auto"/>
                <w:sz w:val="22"/>
                <w:lang w:eastAsia="en-US"/>
              </w:rPr>
              <w:t>0</w:t>
            </w:r>
          </w:p>
        </w:tc>
      </w:tr>
    </w:tbl>
    <w:p w14:paraId="24A13A52" w14:textId="165FEA4D" w:rsidR="00153B75" w:rsidRDefault="00153B75">
      <w:pPr>
        <w:spacing w:after="0" w:line="259" w:lineRule="auto"/>
        <w:ind w:left="0" w:right="0" w:firstLine="0"/>
        <w:jc w:val="left"/>
      </w:pPr>
    </w:p>
    <w:p w14:paraId="0FC6D359" w14:textId="77777777" w:rsidR="00153B75" w:rsidRDefault="001875D6">
      <w:pPr>
        <w:spacing w:after="17" w:line="259" w:lineRule="auto"/>
        <w:ind w:left="0" w:right="0" w:firstLine="0"/>
        <w:jc w:val="left"/>
      </w:pPr>
      <w:r>
        <w:t xml:space="preserve"> </w:t>
      </w:r>
    </w:p>
    <w:p w14:paraId="59A6AA4A" w14:textId="2E555D25" w:rsidR="00153B75" w:rsidRPr="008744B8" w:rsidRDefault="001875D6" w:rsidP="001D1989">
      <w:pPr>
        <w:numPr>
          <w:ilvl w:val="2"/>
          <w:numId w:val="1"/>
        </w:numPr>
        <w:spacing w:after="18" w:line="259" w:lineRule="auto"/>
        <w:ind w:right="337" w:hanging="994"/>
        <w:rPr>
          <w:rFonts w:asciiTheme="minorHAnsi" w:hAnsiTheme="minorHAnsi" w:cstheme="minorHAnsi"/>
          <w:sz w:val="22"/>
        </w:rPr>
      </w:pPr>
      <w:r w:rsidRPr="008744B8">
        <w:rPr>
          <w:rFonts w:asciiTheme="minorHAnsi" w:hAnsiTheme="minorHAnsi" w:cstheme="minorHAnsi"/>
          <w:b/>
          <w:sz w:val="22"/>
          <w:u w:val="single" w:color="000000"/>
        </w:rPr>
        <w:t>Kryterium „Cena”:</w:t>
      </w:r>
      <w:r w:rsidRPr="008744B8">
        <w:rPr>
          <w:rFonts w:asciiTheme="minorHAnsi" w:hAnsiTheme="minorHAnsi" w:cstheme="minorHAnsi"/>
          <w:b/>
          <w:sz w:val="22"/>
        </w:rPr>
        <w:t xml:space="preserve"> </w:t>
      </w:r>
    </w:p>
    <w:p w14:paraId="1BE31D33" w14:textId="77777777" w:rsidR="008744B8" w:rsidRPr="008744B8" w:rsidRDefault="008744B8" w:rsidP="008744B8">
      <w:pPr>
        <w:spacing w:after="18" w:line="259" w:lineRule="auto"/>
        <w:ind w:left="2434" w:right="337" w:firstLine="0"/>
        <w:rPr>
          <w:rFonts w:asciiTheme="minorHAnsi" w:hAnsiTheme="minorHAnsi" w:cstheme="minorHAnsi"/>
          <w:sz w:val="22"/>
        </w:rPr>
      </w:pPr>
    </w:p>
    <w:p w14:paraId="7F1B6504" w14:textId="66BE350C" w:rsidR="008744B8" w:rsidRPr="008744B8" w:rsidRDefault="008744B8" w:rsidP="008744B8">
      <w:pPr>
        <w:pStyle w:val="Akapitzlist"/>
        <w:ind w:left="0" w:firstLine="0"/>
        <w:rPr>
          <w:rFonts w:asciiTheme="minorHAnsi" w:hAnsiTheme="minorHAnsi" w:cstheme="minorHAnsi"/>
          <w:sz w:val="22"/>
        </w:rPr>
      </w:pPr>
      <w:r w:rsidRPr="008744B8">
        <w:rPr>
          <w:rFonts w:asciiTheme="minorHAnsi" w:hAnsiTheme="minorHAnsi" w:cstheme="minorHAnsi"/>
          <w:sz w:val="22"/>
        </w:rPr>
        <w:t xml:space="preserve">Punkty za kryterium „Cena” </w:t>
      </w:r>
      <w:r w:rsidR="007F4B2F">
        <w:rPr>
          <w:rFonts w:asciiTheme="minorHAnsi" w:hAnsiTheme="minorHAnsi" w:cstheme="minorHAnsi"/>
          <w:sz w:val="22"/>
        </w:rPr>
        <w:t xml:space="preserve">(C) </w:t>
      </w:r>
      <w:r w:rsidRPr="008744B8">
        <w:rPr>
          <w:rFonts w:asciiTheme="minorHAnsi" w:hAnsiTheme="minorHAnsi" w:cstheme="minorHAnsi"/>
          <w:sz w:val="22"/>
        </w:rPr>
        <w:t xml:space="preserve">zostaną obliczone według wzoru: </w:t>
      </w:r>
    </w:p>
    <w:p w14:paraId="58FF4B1B" w14:textId="77777777" w:rsidR="008744B8" w:rsidRPr="008744B8" w:rsidRDefault="008744B8" w:rsidP="008744B8">
      <w:pPr>
        <w:pStyle w:val="Akapitzlist"/>
        <w:ind w:left="0" w:firstLine="0"/>
        <w:jc w:val="center"/>
        <w:rPr>
          <w:rFonts w:asciiTheme="minorHAnsi" w:hAnsiTheme="minorHAnsi" w:cstheme="minorHAnsi"/>
          <w:b/>
          <w:sz w:val="22"/>
        </w:rPr>
      </w:pPr>
      <w:r w:rsidRPr="008744B8">
        <w:rPr>
          <w:rFonts w:asciiTheme="minorHAnsi" w:hAnsiTheme="minorHAnsi" w:cstheme="minorHAnsi"/>
          <w:b/>
          <w:sz w:val="22"/>
        </w:rPr>
        <w:t>C = (</w:t>
      </w:r>
      <w:proofErr w:type="spellStart"/>
      <w:r w:rsidRPr="008744B8">
        <w:rPr>
          <w:rFonts w:asciiTheme="minorHAnsi" w:hAnsiTheme="minorHAnsi" w:cstheme="minorHAnsi"/>
          <w:b/>
          <w:sz w:val="22"/>
        </w:rPr>
        <w:t>Cn</w:t>
      </w:r>
      <w:proofErr w:type="spellEnd"/>
      <w:r w:rsidRPr="008744B8">
        <w:rPr>
          <w:rFonts w:asciiTheme="minorHAnsi" w:hAnsiTheme="minorHAnsi" w:cstheme="minorHAnsi"/>
          <w:b/>
          <w:sz w:val="22"/>
        </w:rPr>
        <w:t>/</w:t>
      </w:r>
      <w:proofErr w:type="spellStart"/>
      <w:r w:rsidRPr="008744B8">
        <w:rPr>
          <w:rFonts w:asciiTheme="minorHAnsi" w:hAnsiTheme="minorHAnsi" w:cstheme="minorHAnsi"/>
          <w:b/>
          <w:sz w:val="22"/>
        </w:rPr>
        <w:t>Cb</w:t>
      </w:r>
      <w:proofErr w:type="spellEnd"/>
      <w:r w:rsidRPr="008744B8">
        <w:rPr>
          <w:rFonts w:asciiTheme="minorHAnsi" w:hAnsiTheme="minorHAnsi" w:cstheme="minorHAnsi"/>
          <w:b/>
          <w:sz w:val="22"/>
        </w:rPr>
        <w:t>) x 100 x 60% pkt</w:t>
      </w:r>
    </w:p>
    <w:p w14:paraId="54F12000" w14:textId="77777777" w:rsidR="008744B8" w:rsidRPr="008744B8" w:rsidRDefault="008744B8" w:rsidP="008744B8">
      <w:pPr>
        <w:pStyle w:val="Akapitzlist"/>
        <w:ind w:left="0" w:firstLine="0"/>
        <w:rPr>
          <w:rFonts w:asciiTheme="minorHAnsi" w:hAnsiTheme="minorHAnsi" w:cstheme="minorHAnsi"/>
          <w:sz w:val="22"/>
        </w:rPr>
      </w:pPr>
      <w:r w:rsidRPr="008744B8">
        <w:rPr>
          <w:rFonts w:asciiTheme="minorHAnsi" w:hAnsiTheme="minorHAnsi" w:cstheme="minorHAnsi"/>
          <w:sz w:val="22"/>
        </w:rPr>
        <w:t xml:space="preserve">gdzie, </w:t>
      </w:r>
    </w:p>
    <w:p w14:paraId="41658DFF" w14:textId="77777777" w:rsidR="008744B8" w:rsidRPr="008744B8" w:rsidRDefault="008744B8" w:rsidP="008744B8">
      <w:pPr>
        <w:pStyle w:val="Akapitzlist"/>
        <w:ind w:left="0" w:firstLine="0"/>
        <w:rPr>
          <w:rFonts w:asciiTheme="minorHAnsi" w:hAnsiTheme="minorHAnsi" w:cstheme="minorHAnsi"/>
          <w:sz w:val="22"/>
        </w:rPr>
      </w:pPr>
      <w:r w:rsidRPr="008744B8">
        <w:rPr>
          <w:rFonts w:asciiTheme="minorHAnsi" w:hAnsiTheme="minorHAnsi" w:cstheme="minorHAnsi"/>
          <w:sz w:val="22"/>
        </w:rPr>
        <w:lastRenderedPageBreak/>
        <w:t xml:space="preserve">C- ilość punktów za kryterium cena, </w:t>
      </w:r>
    </w:p>
    <w:p w14:paraId="70053BFC" w14:textId="77777777" w:rsidR="008744B8" w:rsidRPr="008744B8" w:rsidRDefault="008744B8" w:rsidP="008744B8">
      <w:pPr>
        <w:pStyle w:val="Akapitzlist"/>
        <w:ind w:left="0" w:firstLine="0"/>
        <w:rPr>
          <w:rFonts w:asciiTheme="minorHAnsi" w:hAnsiTheme="minorHAnsi" w:cstheme="minorHAnsi"/>
          <w:sz w:val="22"/>
        </w:rPr>
      </w:pPr>
      <w:proofErr w:type="spellStart"/>
      <w:r w:rsidRPr="008744B8">
        <w:rPr>
          <w:rFonts w:asciiTheme="minorHAnsi" w:hAnsiTheme="minorHAnsi" w:cstheme="minorHAnsi"/>
          <w:sz w:val="22"/>
        </w:rPr>
        <w:t>Cn</w:t>
      </w:r>
      <w:proofErr w:type="spellEnd"/>
      <w:r w:rsidRPr="008744B8">
        <w:rPr>
          <w:rFonts w:asciiTheme="minorHAnsi" w:hAnsiTheme="minorHAnsi" w:cstheme="minorHAnsi"/>
          <w:sz w:val="22"/>
        </w:rPr>
        <w:t xml:space="preserve"> - najniższa cena ofertowa spośród ofert nieodrzuconych, </w:t>
      </w:r>
    </w:p>
    <w:p w14:paraId="13DB3646" w14:textId="77777777" w:rsidR="008744B8" w:rsidRPr="008744B8" w:rsidRDefault="008744B8" w:rsidP="008744B8">
      <w:pPr>
        <w:pStyle w:val="Akapitzlist"/>
        <w:ind w:left="0" w:firstLine="0"/>
        <w:rPr>
          <w:rFonts w:asciiTheme="minorHAnsi" w:hAnsiTheme="minorHAnsi" w:cstheme="minorHAnsi"/>
          <w:sz w:val="22"/>
        </w:rPr>
      </w:pPr>
      <w:proofErr w:type="spellStart"/>
      <w:r w:rsidRPr="008744B8">
        <w:rPr>
          <w:rFonts w:asciiTheme="minorHAnsi" w:hAnsiTheme="minorHAnsi" w:cstheme="minorHAnsi"/>
          <w:sz w:val="22"/>
        </w:rPr>
        <w:t>Cb</w:t>
      </w:r>
      <w:proofErr w:type="spellEnd"/>
      <w:r w:rsidRPr="008744B8">
        <w:rPr>
          <w:rFonts w:asciiTheme="minorHAnsi" w:hAnsiTheme="minorHAnsi" w:cstheme="minorHAnsi"/>
          <w:sz w:val="22"/>
        </w:rPr>
        <w:t xml:space="preserve"> – cena oferty badanej. </w:t>
      </w:r>
    </w:p>
    <w:p w14:paraId="5BBDDB7E" w14:textId="77777777" w:rsidR="008744B8" w:rsidRPr="008744B8" w:rsidRDefault="008744B8" w:rsidP="008744B8">
      <w:pPr>
        <w:pStyle w:val="Akapitzlist"/>
        <w:ind w:left="0" w:right="51" w:firstLine="0"/>
        <w:rPr>
          <w:rFonts w:asciiTheme="minorHAnsi" w:hAnsiTheme="minorHAnsi" w:cstheme="minorHAnsi"/>
          <w:sz w:val="22"/>
        </w:rPr>
      </w:pPr>
      <w:r w:rsidRPr="008744B8">
        <w:rPr>
          <w:rFonts w:asciiTheme="minorHAnsi" w:hAnsiTheme="minorHAnsi" w:cstheme="minorHAnsi"/>
          <w:sz w:val="22"/>
        </w:rPr>
        <w:t xml:space="preserve">W kryterium „Cena”, oferta z najniższą ceną otrzyma 60 punktów a pozostałe oferty po matematycznym przeliczeniu w odniesieniu do najniższej ceny odpowiednio mniej. Końcowy wynik powyższego działania zostanie zaokrąglony do dwóch miejsc po przecinku. </w:t>
      </w:r>
    </w:p>
    <w:p w14:paraId="235D833F" w14:textId="4E1635B2" w:rsidR="00153B75" w:rsidRDefault="00153B75">
      <w:pPr>
        <w:spacing w:after="19" w:line="259" w:lineRule="auto"/>
        <w:ind w:left="0" w:right="0" w:firstLine="0"/>
        <w:jc w:val="left"/>
      </w:pPr>
    </w:p>
    <w:p w14:paraId="5580BEE2" w14:textId="5FF9C43C" w:rsidR="00153B75" w:rsidRPr="00432DB1" w:rsidRDefault="001875D6" w:rsidP="001D1989">
      <w:pPr>
        <w:numPr>
          <w:ilvl w:val="2"/>
          <w:numId w:val="1"/>
        </w:numPr>
        <w:spacing w:after="18" w:line="259" w:lineRule="auto"/>
        <w:ind w:right="337" w:hanging="994"/>
        <w:rPr>
          <w:rFonts w:asciiTheme="minorHAnsi" w:hAnsiTheme="minorHAnsi" w:cstheme="minorHAnsi"/>
          <w:sz w:val="22"/>
        </w:rPr>
      </w:pPr>
      <w:r w:rsidRPr="00432DB1">
        <w:rPr>
          <w:rFonts w:asciiTheme="minorHAnsi" w:hAnsiTheme="minorHAnsi" w:cstheme="minorHAnsi"/>
          <w:b/>
          <w:sz w:val="22"/>
          <w:u w:val="single" w:color="000000"/>
        </w:rPr>
        <w:t>Kryterium „</w:t>
      </w:r>
      <w:r w:rsidR="003112C4">
        <w:rPr>
          <w:rFonts w:asciiTheme="minorHAnsi" w:hAnsiTheme="minorHAnsi" w:cstheme="minorHAnsi"/>
          <w:b/>
          <w:sz w:val="22"/>
          <w:u w:val="single" w:color="000000"/>
        </w:rPr>
        <w:t>Okres gwarancji</w:t>
      </w:r>
      <w:r w:rsidRPr="00432DB1">
        <w:rPr>
          <w:rFonts w:asciiTheme="minorHAnsi" w:hAnsiTheme="minorHAnsi" w:cstheme="minorHAnsi"/>
          <w:b/>
          <w:sz w:val="22"/>
          <w:u w:val="single" w:color="000000"/>
        </w:rPr>
        <w:t>”:</w:t>
      </w:r>
      <w:r w:rsidRPr="00432DB1">
        <w:rPr>
          <w:rFonts w:asciiTheme="minorHAnsi" w:hAnsiTheme="minorHAnsi" w:cstheme="minorHAnsi"/>
          <w:b/>
          <w:sz w:val="22"/>
        </w:rPr>
        <w:t xml:space="preserve"> </w:t>
      </w:r>
    </w:p>
    <w:p w14:paraId="4794422B" w14:textId="1963A3BD" w:rsidR="00153B75" w:rsidRDefault="001875D6" w:rsidP="008744B8">
      <w:pPr>
        <w:ind w:left="698" w:right="337" w:hanging="708"/>
      </w:pPr>
      <w:r>
        <w:t xml:space="preserve"> </w:t>
      </w:r>
    </w:p>
    <w:p w14:paraId="051F5834" w14:textId="37FEBABC" w:rsidR="008744B8" w:rsidRDefault="008744B8" w:rsidP="008744B8">
      <w:pPr>
        <w:spacing w:after="160" w:line="259" w:lineRule="auto"/>
        <w:ind w:left="0" w:right="0" w:firstLine="0"/>
        <w:rPr>
          <w:rFonts w:ascii="Calibri" w:eastAsia="Calibri" w:hAnsi="Calibri" w:cs="Times New Roman"/>
          <w:color w:val="auto"/>
          <w:sz w:val="22"/>
          <w:lang w:eastAsia="en-US"/>
        </w:rPr>
      </w:pPr>
      <w:bookmarkStart w:id="1" w:name="_Hlk183945071"/>
      <w:r w:rsidRPr="008744B8">
        <w:rPr>
          <w:rFonts w:ascii="Calibri" w:eastAsia="Calibri" w:hAnsi="Calibri" w:cs="Times New Roman"/>
          <w:color w:val="auto"/>
          <w:sz w:val="22"/>
          <w:lang w:eastAsia="en-US"/>
        </w:rPr>
        <w:t>Punkty za kryterium „</w:t>
      </w:r>
      <w:r w:rsidR="003112C4">
        <w:rPr>
          <w:rFonts w:ascii="Calibri" w:eastAsia="Calibri" w:hAnsi="Calibri" w:cs="Times New Roman"/>
          <w:color w:val="auto"/>
          <w:sz w:val="22"/>
          <w:lang w:eastAsia="en-US"/>
        </w:rPr>
        <w:t>Okres gwarancji</w:t>
      </w:r>
      <w:r w:rsidRPr="008744B8">
        <w:rPr>
          <w:rFonts w:ascii="Calibri" w:eastAsia="Calibri" w:hAnsi="Calibri" w:cs="Times New Roman"/>
          <w:color w:val="auto"/>
          <w:sz w:val="22"/>
          <w:lang w:eastAsia="en-US"/>
        </w:rPr>
        <w:t>” (</w:t>
      </w:r>
      <w:r w:rsidR="003112C4">
        <w:rPr>
          <w:rFonts w:ascii="Calibri" w:eastAsia="Calibri" w:hAnsi="Calibri" w:cs="Times New Roman"/>
          <w:color w:val="auto"/>
          <w:sz w:val="22"/>
          <w:lang w:eastAsia="en-US"/>
        </w:rPr>
        <w:t>G</w:t>
      </w:r>
      <w:r w:rsidRPr="008744B8">
        <w:rPr>
          <w:rFonts w:ascii="Calibri" w:eastAsia="Calibri" w:hAnsi="Calibri" w:cs="Times New Roman"/>
          <w:color w:val="auto"/>
          <w:sz w:val="22"/>
          <w:lang w:eastAsia="en-US"/>
        </w:rPr>
        <w:t xml:space="preserve">) zostaną </w:t>
      </w:r>
      <w:r w:rsidR="00217884">
        <w:rPr>
          <w:rFonts w:ascii="Calibri" w:eastAsia="Calibri" w:hAnsi="Calibri" w:cs="Times New Roman"/>
          <w:color w:val="auto"/>
          <w:sz w:val="22"/>
          <w:lang w:eastAsia="en-US"/>
        </w:rPr>
        <w:t xml:space="preserve">przyznane według </w:t>
      </w:r>
      <w:r w:rsidR="007F4B2F">
        <w:rPr>
          <w:rFonts w:ascii="Calibri" w:eastAsia="Calibri" w:hAnsi="Calibri" w:cs="Times New Roman"/>
          <w:color w:val="auto"/>
          <w:sz w:val="22"/>
          <w:lang w:eastAsia="en-US"/>
        </w:rPr>
        <w:t>poniższego wzoru</w:t>
      </w:r>
      <w:r w:rsidRPr="008744B8">
        <w:rPr>
          <w:rFonts w:ascii="Calibri" w:eastAsia="Calibri" w:hAnsi="Calibri" w:cs="Times New Roman"/>
          <w:color w:val="auto"/>
          <w:sz w:val="22"/>
          <w:lang w:eastAsia="en-US"/>
        </w:rPr>
        <w:t>:</w:t>
      </w:r>
    </w:p>
    <w:p w14:paraId="1B434628" w14:textId="4DF61583" w:rsidR="007F4B2F" w:rsidRPr="008744B8" w:rsidRDefault="007F4B2F" w:rsidP="007F4B2F">
      <w:pPr>
        <w:spacing w:after="160" w:line="259" w:lineRule="auto"/>
        <w:ind w:left="0" w:right="0" w:firstLine="0"/>
        <w:jc w:val="center"/>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G = (</w:t>
      </w:r>
      <w:proofErr w:type="spellStart"/>
      <w:r w:rsidRPr="008744B8">
        <w:rPr>
          <w:rFonts w:ascii="Calibri" w:eastAsia="Calibri" w:hAnsi="Calibri" w:cs="Times New Roman"/>
          <w:b/>
          <w:color w:val="auto"/>
          <w:sz w:val="22"/>
          <w:lang w:eastAsia="en-US"/>
        </w:rPr>
        <w:t>Gb</w:t>
      </w:r>
      <w:proofErr w:type="spellEnd"/>
      <w:r w:rsidRPr="008744B8">
        <w:rPr>
          <w:rFonts w:ascii="Calibri" w:eastAsia="Calibri" w:hAnsi="Calibri" w:cs="Times New Roman"/>
          <w:b/>
          <w:color w:val="auto"/>
          <w:sz w:val="22"/>
          <w:lang w:eastAsia="en-US"/>
        </w:rPr>
        <w:t>/</w:t>
      </w:r>
      <w:proofErr w:type="spellStart"/>
      <w:r w:rsidRPr="008744B8">
        <w:rPr>
          <w:rFonts w:ascii="Calibri" w:eastAsia="Calibri" w:hAnsi="Calibri" w:cs="Times New Roman"/>
          <w:b/>
          <w:color w:val="auto"/>
          <w:sz w:val="22"/>
          <w:lang w:eastAsia="en-US"/>
        </w:rPr>
        <w:t>Gn</w:t>
      </w:r>
      <w:proofErr w:type="spellEnd"/>
      <w:r w:rsidRPr="008744B8">
        <w:rPr>
          <w:rFonts w:ascii="Calibri" w:eastAsia="Calibri" w:hAnsi="Calibri" w:cs="Times New Roman"/>
          <w:b/>
          <w:color w:val="auto"/>
          <w:sz w:val="22"/>
          <w:lang w:eastAsia="en-US"/>
        </w:rPr>
        <w:t xml:space="preserve">) x 100 x </w:t>
      </w:r>
      <w:r w:rsidR="004A5A1F">
        <w:rPr>
          <w:rFonts w:ascii="Calibri" w:eastAsia="Calibri" w:hAnsi="Calibri" w:cs="Times New Roman"/>
          <w:b/>
          <w:color w:val="auto"/>
          <w:sz w:val="22"/>
          <w:lang w:eastAsia="en-US"/>
        </w:rPr>
        <w:t>4</w:t>
      </w:r>
      <w:r w:rsidRPr="008744B8">
        <w:rPr>
          <w:rFonts w:ascii="Calibri" w:eastAsia="Calibri" w:hAnsi="Calibri" w:cs="Times New Roman"/>
          <w:b/>
          <w:color w:val="auto"/>
          <w:sz w:val="22"/>
          <w:lang w:eastAsia="en-US"/>
        </w:rPr>
        <w:t>0% pkt</w:t>
      </w:r>
    </w:p>
    <w:p w14:paraId="7EE71CDB" w14:textId="77777777" w:rsidR="007F4B2F" w:rsidRPr="008744B8" w:rsidRDefault="007F4B2F" w:rsidP="007F4B2F">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t xml:space="preserve">gdzie, </w:t>
      </w:r>
    </w:p>
    <w:p w14:paraId="034B03D6" w14:textId="77777777" w:rsidR="007F4B2F" w:rsidRPr="008744B8" w:rsidRDefault="007F4B2F" w:rsidP="007F4B2F">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t xml:space="preserve">G- ilość punktów za kryterium okres gwarancji, </w:t>
      </w:r>
    </w:p>
    <w:p w14:paraId="6FDEC909" w14:textId="77777777" w:rsidR="007F4B2F" w:rsidRPr="008744B8" w:rsidRDefault="007F4B2F" w:rsidP="007F4B2F">
      <w:pPr>
        <w:spacing w:after="160" w:line="259" w:lineRule="auto"/>
        <w:ind w:left="0" w:right="0" w:firstLine="0"/>
        <w:rPr>
          <w:rFonts w:ascii="Calibri" w:eastAsia="Calibri" w:hAnsi="Calibri" w:cs="Times New Roman"/>
          <w:color w:val="auto"/>
          <w:sz w:val="22"/>
          <w:lang w:eastAsia="en-US"/>
        </w:rPr>
      </w:pPr>
      <w:proofErr w:type="spellStart"/>
      <w:r w:rsidRPr="008744B8">
        <w:rPr>
          <w:rFonts w:ascii="Calibri" w:eastAsia="Calibri" w:hAnsi="Calibri" w:cs="Times New Roman"/>
          <w:color w:val="auto"/>
          <w:sz w:val="22"/>
          <w:lang w:eastAsia="en-US"/>
        </w:rPr>
        <w:t>Gb</w:t>
      </w:r>
      <w:proofErr w:type="spellEnd"/>
      <w:r w:rsidRPr="008744B8">
        <w:rPr>
          <w:rFonts w:ascii="Calibri" w:eastAsia="Calibri" w:hAnsi="Calibri" w:cs="Times New Roman"/>
          <w:color w:val="auto"/>
          <w:sz w:val="22"/>
          <w:lang w:eastAsia="en-US"/>
        </w:rPr>
        <w:t xml:space="preserve"> – okres gwarancji oferty badanej, </w:t>
      </w:r>
    </w:p>
    <w:p w14:paraId="50D34320" w14:textId="77777777" w:rsidR="007F4B2F" w:rsidRPr="008744B8" w:rsidRDefault="007F4B2F" w:rsidP="007F4B2F">
      <w:pPr>
        <w:spacing w:after="160" w:line="259" w:lineRule="auto"/>
        <w:ind w:left="0" w:right="0" w:firstLine="0"/>
        <w:rPr>
          <w:rFonts w:ascii="Calibri" w:eastAsia="Calibri" w:hAnsi="Calibri" w:cs="Times New Roman"/>
          <w:color w:val="auto"/>
          <w:sz w:val="22"/>
          <w:lang w:eastAsia="en-US"/>
        </w:rPr>
      </w:pPr>
      <w:proofErr w:type="spellStart"/>
      <w:r w:rsidRPr="008744B8">
        <w:rPr>
          <w:rFonts w:ascii="Calibri" w:eastAsia="Calibri" w:hAnsi="Calibri" w:cs="Times New Roman"/>
          <w:color w:val="auto"/>
          <w:sz w:val="22"/>
          <w:lang w:eastAsia="en-US"/>
        </w:rPr>
        <w:t>Gn</w:t>
      </w:r>
      <w:proofErr w:type="spellEnd"/>
      <w:r w:rsidRPr="008744B8">
        <w:rPr>
          <w:rFonts w:ascii="Calibri" w:eastAsia="Calibri" w:hAnsi="Calibri" w:cs="Times New Roman"/>
          <w:color w:val="auto"/>
          <w:sz w:val="22"/>
          <w:lang w:eastAsia="en-US"/>
        </w:rPr>
        <w:t xml:space="preserve"> – najdłuższy okres gwarancji spośród ofert nieodrzuconych. </w:t>
      </w:r>
    </w:p>
    <w:p w14:paraId="53C2FFE9" w14:textId="169AEF7D" w:rsidR="007F4B2F" w:rsidRDefault="007F4B2F" w:rsidP="007F4B2F">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t xml:space="preserve">Zamawiający wymaga zaoferowania gwarancji na okres minimum </w:t>
      </w:r>
      <w:r w:rsidR="00B9710D">
        <w:rPr>
          <w:rFonts w:ascii="Calibri" w:eastAsia="Calibri" w:hAnsi="Calibri" w:cs="Times New Roman"/>
          <w:color w:val="auto"/>
          <w:sz w:val="22"/>
          <w:lang w:eastAsia="en-US"/>
        </w:rPr>
        <w:t>24</w:t>
      </w:r>
      <w:r w:rsidR="00583B59">
        <w:rPr>
          <w:rFonts w:ascii="Calibri" w:eastAsia="Calibri" w:hAnsi="Calibri" w:cs="Times New Roman"/>
          <w:color w:val="auto"/>
          <w:sz w:val="22"/>
          <w:lang w:eastAsia="en-US"/>
        </w:rPr>
        <w:t xml:space="preserve"> miesięcy</w:t>
      </w:r>
      <w:r w:rsidRPr="008744B8">
        <w:rPr>
          <w:rFonts w:ascii="Calibri" w:eastAsia="Calibri" w:hAnsi="Calibri" w:cs="Times New Roman"/>
          <w:color w:val="auto"/>
          <w:sz w:val="22"/>
          <w:lang w:eastAsia="en-US"/>
        </w:rPr>
        <w:t xml:space="preserve"> </w:t>
      </w:r>
      <w:r w:rsidR="004A5A1F">
        <w:rPr>
          <w:rFonts w:ascii="Calibri" w:eastAsia="Calibri" w:hAnsi="Calibri" w:cs="Times New Roman"/>
          <w:color w:val="auto"/>
          <w:sz w:val="22"/>
          <w:lang w:eastAsia="en-US"/>
        </w:rPr>
        <w:t>na przedmiot zamówienia</w:t>
      </w:r>
      <w:r w:rsidRPr="008744B8">
        <w:rPr>
          <w:rFonts w:ascii="Calibri" w:eastAsia="Calibri" w:hAnsi="Calibri" w:cs="Times New Roman"/>
          <w:color w:val="auto"/>
          <w:sz w:val="22"/>
          <w:lang w:eastAsia="en-US"/>
        </w:rPr>
        <w:t xml:space="preserve">. Zamawiający przyjmuje, że w kryterium „Okres gwarancji” oceniany będzie proponowany przez wykonawców okres gwarancji w skali od </w:t>
      </w:r>
      <w:r w:rsidR="00B9710D">
        <w:rPr>
          <w:rFonts w:ascii="Calibri" w:eastAsia="Calibri" w:hAnsi="Calibri" w:cs="Times New Roman"/>
          <w:color w:val="auto"/>
          <w:sz w:val="22"/>
          <w:lang w:eastAsia="en-US"/>
        </w:rPr>
        <w:t>24</w:t>
      </w:r>
      <w:r w:rsidRPr="008744B8">
        <w:rPr>
          <w:rFonts w:ascii="Calibri" w:eastAsia="Calibri" w:hAnsi="Calibri" w:cs="Times New Roman"/>
          <w:color w:val="auto"/>
          <w:sz w:val="22"/>
          <w:lang w:eastAsia="en-US"/>
        </w:rPr>
        <w:t xml:space="preserve"> miesięcy do </w:t>
      </w:r>
      <w:r w:rsidR="00B9710D">
        <w:rPr>
          <w:rFonts w:ascii="Calibri" w:eastAsia="Calibri" w:hAnsi="Calibri" w:cs="Times New Roman"/>
          <w:color w:val="auto"/>
          <w:sz w:val="22"/>
          <w:lang w:eastAsia="en-US"/>
        </w:rPr>
        <w:t>36</w:t>
      </w:r>
      <w:r w:rsidRPr="008744B8">
        <w:rPr>
          <w:rFonts w:ascii="Calibri" w:eastAsia="Calibri" w:hAnsi="Calibri" w:cs="Times New Roman"/>
          <w:color w:val="auto"/>
          <w:sz w:val="22"/>
          <w:lang w:eastAsia="en-US"/>
        </w:rPr>
        <w:t xml:space="preserve"> miesięcy.</w:t>
      </w:r>
    </w:p>
    <w:p w14:paraId="503EF872" w14:textId="364BA56D" w:rsidR="00B9710D" w:rsidRPr="00B801BD" w:rsidRDefault="00B9710D" w:rsidP="007F4B2F">
      <w:pPr>
        <w:spacing w:after="160" w:line="259" w:lineRule="auto"/>
        <w:ind w:left="0" w:right="0" w:firstLine="0"/>
        <w:rPr>
          <w:rFonts w:ascii="Calibri" w:eastAsia="Calibri" w:hAnsi="Calibri" w:cs="Times New Roman"/>
          <w:b/>
          <w:bCs/>
          <w:color w:val="auto"/>
          <w:sz w:val="22"/>
          <w:u w:val="single"/>
          <w:lang w:eastAsia="en-US"/>
        </w:rPr>
      </w:pPr>
      <w:r w:rsidRPr="00B801BD">
        <w:rPr>
          <w:rFonts w:ascii="Calibri" w:eastAsia="Calibri" w:hAnsi="Calibri" w:cs="Times New Roman"/>
          <w:b/>
          <w:bCs/>
          <w:color w:val="auto"/>
          <w:sz w:val="22"/>
          <w:u w:val="single"/>
          <w:lang w:eastAsia="en-US"/>
        </w:rPr>
        <w:t>Zamawiający dopuszcza ograniczenie czasu trwania gwarancji do przebiegu minimum 100.000 km</w:t>
      </w:r>
      <w:r w:rsidR="001C4611" w:rsidRPr="00B801BD">
        <w:rPr>
          <w:rFonts w:ascii="Calibri" w:eastAsia="Calibri" w:hAnsi="Calibri" w:cs="Times New Roman"/>
          <w:b/>
          <w:bCs/>
          <w:color w:val="auto"/>
          <w:sz w:val="22"/>
          <w:u w:val="single"/>
          <w:lang w:eastAsia="en-US"/>
        </w:rPr>
        <w:t>. Informację o limicie kilometrów należy wskazać w ofercie</w:t>
      </w:r>
      <w:r w:rsidR="00B801BD" w:rsidRPr="00B801BD">
        <w:rPr>
          <w:rFonts w:ascii="Calibri" w:eastAsia="Calibri" w:hAnsi="Calibri" w:cs="Times New Roman"/>
          <w:b/>
          <w:bCs/>
          <w:color w:val="auto"/>
          <w:sz w:val="22"/>
          <w:u w:val="single"/>
          <w:lang w:eastAsia="en-US"/>
        </w:rPr>
        <w:t xml:space="preserve"> – Dotyczy Części nr 1 zamówienia.</w:t>
      </w:r>
    </w:p>
    <w:p w14:paraId="7AE06CF3" w14:textId="17A7882B" w:rsidR="007F4B2F" w:rsidRPr="008744B8" w:rsidRDefault="007F4B2F" w:rsidP="007F4B2F">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t xml:space="preserve">W przypadku braku wskazania przez wykonawcę w ofercie okresu gwarancji, Zamawiający przyjmie, że oferuje on minimalny wymagany okres gwarancji tj. </w:t>
      </w:r>
      <w:r w:rsidR="00B9710D">
        <w:rPr>
          <w:rFonts w:ascii="Calibri" w:eastAsia="Calibri" w:hAnsi="Calibri" w:cs="Times New Roman"/>
          <w:color w:val="auto"/>
          <w:sz w:val="22"/>
          <w:lang w:eastAsia="en-US"/>
        </w:rPr>
        <w:t>24</w:t>
      </w:r>
      <w:r w:rsidR="00BD7019">
        <w:rPr>
          <w:rFonts w:ascii="Calibri" w:eastAsia="Calibri" w:hAnsi="Calibri" w:cs="Times New Roman"/>
          <w:color w:val="auto"/>
          <w:sz w:val="22"/>
          <w:lang w:eastAsia="en-US"/>
        </w:rPr>
        <w:t xml:space="preserve"> miesi</w:t>
      </w:r>
      <w:r w:rsidR="00B9710D">
        <w:rPr>
          <w:rFonts w:ascii="Calibri" w:eastAsia="Calibri" w:hAnsi="Calibri" w:cs="Times New Roman"/>
          <w:color w:val="auto"/>
          <w:sz w:val="22"/>
          <w:lang w:eastAsia="en-US"/>
        </w:rPr>
        <w:t>ące</w:t>
      </w:r>
      <w:r w:rsidRPr="008744B8">
        <w:rPr>
          <w:rFonts w:ascii="Calibri" w:eastAsia="Calibri" w:hAnsi="Calibri" w:cs="Times New Roman"/>
          <w:color w:val="auto"/>
          <w:sz w:val="22"/>
          <w:lang w:eastAsia="en-US"/>
        </w:rPr>
        <w:t>.</w:t>
      </w:r>
    </w:p>
    <w:p w14:paraId="0EC0A848" w14:textId="68468B9C" w:rsidR="007F4B2F" w:rsidRPr="008744B8" w:rsidRDefault="007F4B2F" w:rsidP="007F4B2F">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t xml:space="preserve">W przypadku zaoferowania przez Wykonawcę okresu gwarancji dłuższego </w:t>
      </w:r>
      <w:r w:rsidRPr="00032B9A">
        <w:rPr>
          <w:rFonts w:ascii="Calibri" w:eastAsia="Calibri" w:hAnsi="Calibri" w:cs="Times New Roman"/>
          <w:color w:val="auto"/>
          <w:sz w:val="22"/>
          <w:lang w:eastAsia="en-US"/>
        </w:rPr>
        <w:t xml:space="preserve">niż </w:t>
      </w:r>
      <w:r w:rsidR="00B9710D">
        <w:rPr>
          <w:rFonts w:ascii="Calibri" w:eastAsia="Calibri" w:hAnsi="Calibri" w:cs="Times New Roman"/>
          <w:color w:val="auto"/>
          <w:sz w:val="22"/>
          <w:lang w:eastAsia="en-US"/>
        </w:rPr>
        <w:t>36</w:t>
      </w:r>
      <w:r w:rsidRPr="00032B9A">
        <w:rPr>
          <w:rFonts w:ascii="Calibri" w:eastAsia="Calibri" w:hAnsi="Calibri" w:cs="Times New Roman"/>
          <w:color w:val="auto"/>
          <w:sz w:val="22"/>
          <w:lang w:eastAsia="en-US"/>
        </w:rPr>
        <w:t xml:space="preserve"> miesięcy, Zamawiający w celu przyznania punktów w kryterium „Okres gwarancji” przyjmie do obliczeń </w:t>
      </w:r>
      <w:r w:rsidR="00B9710D">
        <w:rPr>
          <w:rFonts w:ascii="Calibri" w:eastAsia="Calibri" w:hAnsi="Calibri" w:cs="Times New Roman"/>
          <w:color w:val="auto"/>
          <w:sz w:val="22"/>
          <w:lang w:eastAsia="en-US"/>
        </w:rPr>
        <w:t>36</w:t>
      </w:r>
      <w:r w:rsidRPr="00032B9A">
        <w:rPr>
          <w:rFonts w:ascii="Calibri" w:eastAsia="Calibri" w:hAnsi="Calibri" w:cs="Times New Roman"/>
          <w:color w:val="auto"/>
          <w:sz w:val="22"/>
          <w:lang w:eastAsia="en-US"/>
        </w:rPr>
        <w:t xml:space="preserve"> miesięcy</w:t>
      </w:r>
      <w:r w:rsidRPr="008744B8">
        <w:rPr>
          <w:rFonts w:ascii="Calibri" w:eastAsia="Calibri" w:hAnsi="Calibri" w:cs="Times New Roman"/>
          <w:color w:val="auto"/>
          <w:sz w:val="22"/>
          <w:lang w:eastAsia="en-US"/>
        </w:rPr>
        <w:t xml:space="preserve"> okresu gwarancji.</w:t>
      </w:r>
    </w:p>
    <w:p w14:paraId="05E0C71D" w14:textId="618FE1D8" w:rsidR="007F4B2F" w:rsidRDefault="007F4B2F" w:rsidP="007F4B2F">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t>W kryterium „Okres gwarancji</w:t>
      </w:r>
      <w:r w:rsidR="00B9710D">
        <w:rPr>
          <w:rFonts w:ascii="Calibri" w:eastAsia="Calibri" w:hAnsi="Calibri" w:cs="Times New Roman"/>
          <w:color w:val="auto"/>
          <w:sz w:val="22"/>
          <w:lang w:eastAsia="en-US"/>
        </w:rPr>
        <w:t xml:space="preserve"> </w:t>
      </w:r>
      <w:r w:rsidRPr="008744B8">
        <w:rPr>
          <w:rFonts w:ascii="Calibri" w:eastAsia="Calibri" w:hAnsi="Calibri" w:cs="Times New Roman"/>
          <w:color w:val="auto"/>
          <w:sz w:val="22"/>
          <w:lang w:eastAsia="en-US"/>
        </w:rPr>
        <w:t xml:space="preserve">”, oferta z najdłuższym okresem gwarancji otrzyma </w:t>
      </w:r>
      <w:r w:rsidR="004A5A1F">
        <w:rPr>
          <w:rFonts w:ascii="Calibri" w:eastAsia="Calibri" w:hAnsi="Calibri" w:cs="Times New Roman"/>
          <w:color w:val="auto"/>
          <w:sz w:val="22"/>
          <w:lang w:eastAsia="en-US"/>
        </w:rPr>
        <w:t>4</w:t>
      </w:r>
      <w:r w:rsidRPr="008744B8">
        <w:rPr>
          <w:rFonts w:ascii="Calibri" w:eastAsia="Calibri" w:hAnsi="Calibri" w:cs="Times New Roman"/>
          <w:color w:val="auto"/>
          <w:sz w:val="22"/>
          <w:lang w:eastAsia="en-US"/>
        </w:rPr>
        <w:t>0 punktów a pozostałe oferty po matematycznym przeliczeniu odpowiednio mniej. Końcowy wynik powyższego działania zostanie zaokrąglony do dwóch miejsc po przecinku.</w:t>
      </w:r>
      <w:bookmarkEnd w:id="1"/>
    </w:p>
    <w:p w14:paraId="78969B80" w14:textId="498ECA20" w:rsidR="008744B8" w:rsidRDefault="001875D6" w:rsidP="00090D61">
      <w:pPr>
        <w:ind w:left="698" w:right="337" w:firstLine="10"/>
        <w:rPr>
          <w:rFonts w:asciiTheme="minorHAnsi" w:hAnsiTheme="minorHAnsi" w:cstheme="minorHAnsi"/>
          <w:sz w:val="22"/>
        </w:rPr>
      </w:pPr>
      <w:r>
        <w:t xml:space="preserve">21.2. </w:t>
      </w:r>
      <w:r w:rsidR="008744B8" w:rsidRPr="008744B8">
        <w:rPr>
          <w:rFonts w:asciiTheme="minorHAnsi" w:hAnsiTheme="minorHAnsi" w:cstheme="minorHAnsi"/>
          <w:sz w:val="22"/>
        </w:rPr>
        <w:t xml:space="preserve">Za najkorzystniejszą ofertę zostanie uznana oferta, która otrzyma największą ilość punktów </w:t>
      </w:r>
      <w:r w:rsidR="00071EFF">
        <w:rPr>
          <w:rFonts w:asciiTheme="minorHAnsi" w:hAnsiTheme="minorHAnsi" w:cstheme="minorHAnsi"/>
          <w:sz w:val="22"/>
        </w:rPr>
        <w:t xml:space="preserve">dla danej części zamówienia </w:t>
      </w:r>
      <w:r w:rsidR="008744B8" w:rsidRPr="008744B8">
        <w:rPr>
          <w:rFonts w:asciiTheme="minorHAnsi" w:hAnsiTheme="minorHAnsi" w:cstheme="minorHAnsi"/>
          <w:sz w:val="22"/>
        </w:rPr>
        <w:t>obliczoną na podstawie wzoru:</w:t>
      </w:r>
    </w:p>
    <w:p w14:paraId="0194D448" w14:textId="77777777" w:rsidR="008744B8" w:rsidRPr="008744B8" w:rsidRDefault="008744B8" w:rsidP="008744B8">
      <w:pPr>
        <w:ind w:left="698" w:right="337" w:hanging="708"/>
        <w:rPr>
          <w:rFonts w:asciiTheme="minorHAnsi" w:hAnsiTheme="minorHAnsi" w:cstheme="minorHAnsi"/>
          <w:sz w:val="22"/>
        </w:rPr>
      </w:pPr>
    </w:p>
    <w:p w14:paraId="5E76D082" w14:textId="0D241B5F" w:rsidR="00153B75" w:rsidRDefault="008744B8" w:rsidP="00063917">
      <w:pPr>
        <w:ind w:left="698" w:right="337" w:hanging="708"/>
        <w:jc w:val="center"/>
        <w:rPr>
          <w:rFonts w:asciiTheme="minorHAnsi" w:hAnsiTheme="minorHAnsi" w:cstheme="minorHAnsi"/>
          <w:b/>
          <w:sz w:val="22"/>
        </w:rPr>
      </w:pPr>
      <w:r w:rsidRPr="008744B8">
        <w:rPr>
          <w:rFonts w:asciiTheme="minorHAnsi" w:hAnsiTheme="minorHAnsi" w:cstheme="minorHAnsi"/>
          <w:b/>
          <w:sz w:val="22"/>
        </w:rPr>
        <w:t xml:space="preserve">Przyznana ilość punktów = C + </w:t>
      </w:r>
      <w:r w:rsidR="003112C4">
        <w:rPr>
          <w:rFonts w:asciiTheme="minorHAnsi" w:hAnsiTheme="minorHAnsi" w:cstheme="minorHAnsi"/>
          <w:b/>
          <w:sz w:val="22"/>
        </w:rPr>
        <w:t>G</w:t>
      </w:r>
    </w:p>
    <w:p w14:paraId="5B0DE29D" w14:textId="77777777" w:rsidR="006C622E" w:rsidRPr="00063917" w:rsidRDefault="006C622E" w:rsidP="00063917">
      <w:pPr>
        <w:ind w:left="698" w:right="337" w:hanging="708"/>
        <w:jc w:val="center"/>
        <w:rPr>
          <w:rFonts w:asciiTheme="minorHAnsi" w:hAnsiTheme="minorHAnsi" w:cstheme="minorHAnsi"/>
          <w:sz w:val="22"/>
        </w:rPr>
      </w:pPr>
    </w:p>
    <w:p w14:paraId="0F29F674" w14:textId="77777777" w:rsidR="00153B75" w:rsidRPr="00BB035F" w:rsidRDefault="001875D6" w:rsidP="000A31E0">
      <w:pPr>
        <w:numPr>
          <w:ilvl w:val="0"/>
          <w:numId w:val="13"/>
        </w:numPr>
        <w:spacing w:after="14" w:line="267" w:lineRule="auto"/>
        <w:ind w:right="335" w:hanging="708"/>
        <w:rPr>
          <w:rFonts w:asciiTheme="minorHAnsi" w:hAnsiTheme="minorHAnsi" w:cstheme="minorHAnsi"/>
          <w:sz w:val="22"/>
        </w:rPr>
      </w:pPr>
      <w:r w:rsidRPr="00BB035F">
        <w:rPr>
          <w:rFonts w:asciiTheme="minorHAnsi" w:hAnsiTheme="minorHAnsi" w:cstheme="minorHAnsi"/>
          <w:b/>
          <w:sz w:val="22"/>
        </w:rPr>
        <w:t xml:space="preserve">INFORMACJE O FORMALNOŚCIACH, JAKICH NALEŻY DOPEŁNIĆ PO WYBORZE OFERTY W CELU ZAWARCIA UMOWY </w:t>
      </w:r>
    </w:p>
    <w:p w14:paraId="57E070D8" w14:textId="22254978" w:rsidR="00153B75" w:rsidRPr="00BB035F" w:rsidRDefault="001875D6" w:rsidP="000A31E0">
      <w:pPr>
        <w:numPr>
          <w:ilvl w:val="1"/>
          <w:numId w:val="13"/>
        </w:numPr>
        <w:ind w:right="337" w:hanging="708"/>
        <w:rPr>
          <w:rFonts w:asciiTheme="minorHAnsi" w:hAnsiTheme="minorHAnsi" w:cstheme="minorHAnsi"/>
          <w:sz w:val="22"/>
        </w:rPr>
      </w:pPr>
      <w:r w:rsidRPr="00BB035F">
        <w:rPr>
          <w:rFonts w:asciiTheme="minorHAnsi" w:hAnsiTheme="minorHAnsi" w:cstheme="minorHAnsi"/>
          <w:sz w:val="22"/>
        </w:rPr>
        <w:t xml:space="preserve">W przypadku, gdy zostanie wybrana jako najkorzystniejsza oferta Wykonawców wspólnie ubiegających się o udzielenie zamówienia, Wykonawca przed podpisaniem umowy na wezwanie Zamawiającego przedłoży kopię umowy regulującej współpracę tych Wykonawców, w której m.in. zostanie określony pełnomocnik uprawniony do </w:t>
      </w:r>
      <w:r w:rsidRPr="00BB035F">
        <w:rPr>
          <w:rFonts w:asciiTheme="minorHAnsi" w:hAnsiTheme="minorHAnsi" w:cstheme="minorHAnsi"/>
          <w:sz w:val="22"/>
        </w:rPr>
        <w:lastRenderedPageBreak/>
        <w:t>kontaktów z Zamawiającym oraz do wystawiania dokumentów związanych z płatnościami.</w:t>
      </w:r>
    </w:p>
    <w:p w14:paraId="5855EADB" w14:textId="25DCA94E" w:rsidR="00153B75" w:rsidRPr="00DE50C1" w:rsidRDefault="001875D6" w:rsidP="000A31E0">
      <w:pPr>
        <w:numPr>
          <w:ilvl w:val="1"/>
          <w:numId w:val="13"/>
        </w:numPr>
        <w:ind w:right="337" w:hanging="708"/>
      </w:pPr>
      <w:r w:rsidRPr="00BB035F">
        <w:rPr>
          <w:rFonts w:asciiTheme="minorHAnsi" w:hAnsiTheme="minorHAnsi" w:cstheme="minorHAnsi"/>
          <w:sz w:val="22"/>
        </w:rPr>
        <w:t xml:space="preserve">Wykonawca zobowiązany jest do wniesienia zabezpieczenia należytego wykonania umowy na warunkach określonych w pkt 23 </w:t>
      </w:r>
      <w:r w:rsidR="009669EF">
        <w:rPr>
          <w:rFonts w:asciiTheme="minorHAnsi" w:hAnsiTheme="minorHAnsi" w:cstheme="minorHAnsi"/>
          <w:sz w:val="22"/>
        </w:rPr>
        <w:t>SWZ</w:t>
      </w:r>
      <w:r w:rsidRPr="00BB035F">
        <w:rPr>
          <w:rFonts w:asciiTheme="minorHAnsi" w:hAnsiTheme="minorHAnsi" w:cstheme="minorHAnsi"/>
          <w:sz w:val="22"/>
        </w:rPr>
        <w:t xml:space="preserve">. </w:t>
      </w:r>
    </w:p>
    <w:p w14:paraId="731FABF9" w14:textId="1FF424C0" w:rsidR="00153B75" w:rsidRDefault="00153B75">
      <w:pPr>
        <w:spacing w:after="27" w:line="259" w:lineRule="auto"/>
        <w:ind w:left="0" w:right="0" w:firstLine="0"/>
        <w:jc w:val="left"/>
      </w:pPr>
    </w:p>
    <w:p w14:paraId="21155630" w14:textId="77777777" w:rsidR="00153B75" w:rsidRPr="00F604D5" w:rsidRDefault="001875D6" w:rsidP="000A31E0">
      <w:pPr>
        <w:numPr>
          <w:ilvl w:val="0"/>
          <w:numId w:val="13"/>
        </w:numPr>
        <w:spacing w:after="14" w:line="267" w:lineRule="auto"/>
        <w:ind w:right="335" w:hanging="708"/>
        <w:rPr>
          <w:rFonts w:asciiTheme="minorHAnsi" w:hAnsiTheme="minorHAnsi" w:cstheme="minorHAnsi"/>
          <w:sz w:val="22"/>
        </w:rPr>
      </w:pPr>
      <w:r w:rsidRPr="00F604D5">
        <w:rPr>
          <w:rFonts w:asciiTheme="minorHAnsi" w:hAnsiTheme="minorHAnsi" w:cstheme="minorHAnsi"/>
          <w:b/>
          <w:sz w:val="22"/>
        </w:rPr>
        <w:t xml:space="preserve">ZABEZPIECZENIE NALEŻYTEGO WYKONANIA UMOWY </w:t>
      </w:r>
    </w:p>
    <w:p w14:paraId="37013599" w14:textId="3CC29072" w:rsidR="00EA5931" w:rsidRPr="00FF7A3C" w:rsidRDefault="00EA5931" w:rsidP="000A31E0">
      <w:pPr>
        <w:numPr>
          <w:ilvl w:val="1"/>
          <w:numId w:val="13"/>
        </w:numPr>
        <w:ind w:right="337" w:hanging="708"/>
        <w:rPr>
          <w:rFonts w:asciiTheme="minorHAnsi" w:hAnsiTheme="minorHAnsi" w:cstheme="minorHAnsi"/>
          <w:sz w:val="22"/>
        </w:rPr>
      </w:pPr>
      <w:r w:rsidRPr="00FF7A3C">
        <w:rPr>
          <w:rFonts w:asciiTheme="minorHAnsi" w:hAnsiTheme="minorHAnsi" w:cstheme="minorHAnsi"/>
          <w:sz w:val="22"/>
        </w:rPr>
        <w:t>Wykonawca zobowiązany jest do wniesienia zabezpieczenia należytego wykonania umowy na kwotę stanowiącą 5 % ceny brutto podanej w ofercie w formach określonych w art. 450 ust. 1 ustawy</w:t>
      </w:r>
      <w:r w:rsidR="00B801BD" w:rsidRPr="00FF7A3C">
        <w:rPr>
          <w:rFonts w:asciiTheme="minorHAnsi" w:hAnsiTheme="minorHAnsi" w:cstheme="minorHAnsi"/>
          <w:sz w:val="22"/>
        </w:rPr>
        <w:t xml:space="preserve"> – </w:t>
      </w:r>
      <w:r w:rsidR="00B801BD" w:rsidRPr="00FF7A3C">
        <w:rPr>
          <w:rFonts w:asciiTheme="minorHAnsi" w:hAnsiTheme="minorHAnsi" w:cstheme="minorHAnsi"/>
          <w:b/>
          <w:bCs/>
          <w:sz w:val="22"/>
        </w:rPr>
        <w:t>Dotyczy Części nr 1</w:t>
      </w:r>
      <w:r w:rsidR="00FF7A3C" w:rsidRPr="00FF7A3C">
        <w:rPr>
          <w:rFonts w:asciiTheme="minorHAnsi" w:hAnsiTheme="minorHAnsi" w:cstheme="minorHAnsi"/>
          <w:b/>
          <w:bCs/>
          <w:sz w:val="22"/>
        </w:rPr>
        <w:t xml:space="preserve"> i </w:t>
      </w:r>
      <w:r w:rsidR="00053B14">
        <w:rPr>
          <w:rFonts w:asciiTheme="minorHAnsi" w:hAnsiTheme="minorHAnsi" w:cstheme="minorHAnsi"/>
          <w:b/>
          <w:bCs/>
          <w:sz w:val="22"/>
        </w:rPr>
        <w:t>2</w:t>
      </w:r>
      <w:r w:rsidR="00B801BD" w:rsidRPr="00FF7A3C">
        <w:rPr>
          <w:rFonts w:asciiTheme="minorHAnsi" w:hAnsiTheme="minorHAnsi" w:cstheme="minorHAnsi"/>
          <w:b/>
          <w:bCs/>
          <w:sz w:val="22"/>
        </w:rPr>
        <w:t xml:space="preserve"> zamówienia</w:t>
      </w:r>
      <w:r w:rsidR="00B801BD" w:rsidRPr="00FF7A3C">
        <w:rPr>
          <w:rFonts w:asciiTheme="minorHAnsi" w:hAnsiTheme="minorHAnsi" w:cstheme="minorHAnsi"/>
          <w:sz w:val="22"/>
        </w:rPr>
        <w:t>.</w:t>
      </w:r>
    </w:p>
    <w:p w14:paraId="6AA07FCE" w14:textId="045BBFF0" w:rsidR="00EA5931" w:rsidRPr="00EA5931" w:rsidRDefault="00EA5931" w:rsidP="00EA5931">
      <w:pPr>
        <w:numPr>
          <w:ilvl w:val="1"/>
          <w:numId w:val="13"/>
        </w:numPr>
        <w:ind w:right="337" w:hanging="708"/>
        <w:rPr>
          <w:rFonts w:asciiTheme="minorHAnsi" w:hAnsiTheme="minorHAnsi" w:cstheme="minorHAnsi"/>
          <w:sz w:val="22"/>
        </w:rPr>
      </w:pPr>
      <w:r w:rsidRPr="00C9772D">
        <w:rPr>
          <w:rFonts w:asciiTheme="minorHAnsi" w:hAnsiTheme="minorHAnsi" w:cstheme="minorHAnsi"/>
          <w:sz w:val="22"/>
        </w:rPr>
        <w:t>Zamawiający nie wyraża zgody na</w:t>
      </w:r>
      <w:r w:rsidRPr="00EA5931">
        <w:rPr>
          <w:rFonts w:asciiTheme="minorHAnsi" w:hAnsiTheme="minorHAnsi" w:cstheme="minorHAnsi"/>
          <w:sz w:val="22"/>
        </w:rPr>
        <w:t xml:space="preserve"> wniesienie zabezpieczenia w formach przewidzianych w art. 450 ust. 2 ustawy. </w:t>
      </w:r>
    </w:p>
    <w:p w14:paraId="4A98241D" w14:textId="1010668A" w:rsidR="00153B75" w:rsidRDefault="00EA5931" w:rsidP="000A31E0">
      <w:pPr>
        <w:numPr>
          <w:ilvl w:val="1"/>
          <w:numId w:val="13"/>
        </w:numPr>
        <w:ind w:right="337" w:hanging="708"/>
        <w:rPr>
          <w:rFonts w:asciiTheme="minorHAnsi" w:hAnsiTheme="minorHAnsi" w:cstheme="minorHAnsi"/>
          <w:sz w:val="22"/>
        </w:rPr>
      </w:pPr>
      <w:r w:rsidRPr="00EA5931">
        <w:rPr>
          <w:rFonts w:asciiTheme="minorHAnsi" w:hAnsiTheme="minorHAnsi" w:cstheme="minorHAnsi"/>
          <w:sz w:val="22"/>
        </w:rPr>
        <w:t>W przypadku wniesienia wadium w pieniądzu Wykonawca może wyrazić zgodę na zaliczenie kwoty wadium na poczet zabezpieczenia.</w:t>
      </w:r>
    </w:p>
    <w:p w14:paraId="195DBEE8" w14:textId="3A179572" w:rsidR="00EA5931" w:rsidRDefault="00EA5931" w:rsidP="00EA5931">
      <w:pPr>
        <w:numPr>
          <w:ilvl w:val="1"/>
          <w:numId w:val="13"/>
        </w:numPr>
        <w:ind w:right="337" w:hanging="708"/>
        <w:rPr>
          <w:rFonts w:asciiTheme="minorHAnsi" w:hAnsiTheme="minorHAnsi" w:cstheme="minorHAnsi"/>
          <w:sz w:val="22"/>
        </w:rPr>
      </w:pPr>
      <w:r w:rsidRPr="00EA5931">
        <w:rPr>
          <w:rFonts w:asciiTheme="minorHAnsi" w:hAnsiTheme="minorHAnsi" w:cstheme="minorHAnsi"/>
          <w:sz w:val="22"/>
        </w:rPr>
        <w:t>Dokument gwarancji (bankowej lub ubezpieczeniowej) musi zawierać nieodwołalną i bezwarunkową gwarancję płatną na pierwsze pisemne żądanie Zamawiającego.</w:t>
      </w:r>
    </w:p>
    <w:p w14:paraId="35CD0A43" w14:textId="49BFFA88" w:rsidR="00B15F7E" w:rsidRPr="00BB035F" w:rsidRDefault="00B15F7E" w:rsidP="00EA5931">
      <w:pPr>
        <w:numPr>
          <w:ilvl w:val="1"/>
          <w:numId w:val="13"/>
        </w:numPr>
        <w:ind w:right="337" w:hanging="708"/>
        <w:rPr>
          <w:rFonts w:asciiTheme="minorHAnsi" w:hAnsiTheme="minorHAnsi" w:cstheme="minorHAnsi"/>
          <w:sz w:val="22"/>
        </w:rPr>
      </w:pPr>
      <w:r w:rsidRPr="00B15F7E">
        <w:rPr>
          <w:rFonts w:asciiTheme="minorHAnsi" w:hAnsiTheme="minorHAnsi" w:cstheme="minorHAnsi"/>
          <w:sz w:val="22"/>
        </w:rPr>
        <w:t>Okres obowiązywania rękojmi za wady będące przedmiotem niniejszego zamówienia publicznego</w:t>
      </w:r>
      <w:r w:rsidR="001C4611">
        <w:rPr>
          <w:rFonts w:asciiTheme="minorHAnsi" w:hAnsiTheme="minorHAnsi" w:cstheme="minorHAnsi"/>
          <w:sz w:val="22"/>
        </w:rPr>
        <w:t xml:space="preserve"> </w:t>
      </w:r>
      <w:r w:rsidRPr="00B15F7E">
        <w:rPr>
          <w:rFonts w:asciiTheme="minorHAnsi" w:hAnsiTheme="minorHAnsi" w:cstheme="minorHAnsi"/>
          <w:sz w:val="22"/>
        </w:rPr>
        <w:t xml:space="preserve">wynosi </w:t>
      </w:r>
      <w:r w:rsidR="001C4611">
        <w:rPr>
          <w:rFonts w:asciiTheme="minorHAnsi" w:hAnsiTheme="minorHAnsi" w:cstheme="minorHAnsi"/>
          <w:sz w:val="22"/>
        </w:rPr>
        <w:t>2 lata</w:t>
      </w:r>
      <w:r w:rsidRPr="00B15F7E">
        <w:rPr>
          <w:rFonts w:asciiTheme="minorHAnsi" w:hAnsiTheme="minorHAnsi" w:cstheme="minorHAnsi"/>
          <w:sz w:val="22"/>
        </w:rPr>
        <w:t xml:space="preserve"> od daty </w:t>
      </w:r>
      <w:r w:rsidR="001C4611">
        <w:rPr>
          <w:rFonts w:asciiTheme="minorHAnsi" w:hAnsiTheme="minorHAnsi" w:cstheme="minorHAnsi"/>
          <w:sz w:val="22"/>
        </w:rPr>
        <w:t>odbioru</w:t>
      </w:r>
      <w:r w:rsidR="007429F8">
        <w:rPr>
          <w:rFonts w:asciiTheme="minorHAnsi" w:hAnsiTheme="minorHAnsi" w:cstheme="minorHAnsi"/>
          <w:sz w:val="22"/>
        </w:rPr>
        <w:t>.</w:t>
      </w:r>
    </w:p>
    <w:p w14:paraId="54EF8F98" w14:textId="279CD65D" w:rsidR="00153B75" w:rsidRDefault="001875D6" w:rsidP="00F604D5">
      <w:pPr>
        <w:tabs>
          <w:tab w:val="center" w:pos="1344"/>
        </w:tabs>
        <w:ind w:left="-10" w:right="0" w:firstLine="0"/>
        <w:jc w:val="left"/>
      </w:pPr>
      <w:r>
        <w:tab/>
      </w:r>
      <w:r>
        <w:tab/>
      </w:r>
      <w:r>
        <w:rPr>
          <w:i/>
          <w:color w:val="2F5496"/>
        </w:rPr>
        <w:t xml:space="preserve"> </w:t>
      </w:r>
    </w:p>
    <w:p w14:paraId="45CAEADD" w14:textId="77777777" w:rsidR="00153B75" w:rsidRPr="00F604D5" w:rsidRDefault="001875D6" w:rsidP="000A31E0">
      <w:pPr>
        <w:numPr>
          <w:ilvl w:val="0"/>
          <w:numId w:val="14"/>
        </w:numPr>
        <w:spacing w:after="14" w:line="267" w:lineRule="auto"/>
        <w:ind w:right="335" w:hanging="708"/>
        <w:rPr>
          <w:rFonts w:asciiTheme="minorHAnsi" w:hAnsiTheme="minorHAnsi" w:cstheme="minorHAnsi"/>
          <w:sz w:val="22"/>
        </w:rPr>
      </w:pPr>
      <w:r w:rsidRPr="00F604D5">
        <w:rPr>
          <w:rFonts w:asciiTheme="minorHAnsi" w:hAnsiTheme="minorHAnsi" w:cstheme="minorHAnsi"/>
          <w:b/>
          <w:sz w:val="22"/>
        </w:rPr>
        <w:t xml:space="preserve">POUCZENIE O ŚRODKACH OCHRONY PRAWNEJ </w:t>
      </w:r>
    </w:p>
    <w:p w14:paraId="14A0EF6A" w14:textId="51C42977" w:rsidR="00153B75" w:rsidRPr="00F604D5" w:rsidRDefault="001875D6" w:rsidP="000A31E0">
      <w:pPr>
        <w:numPr>
          <w:ilvl w:val="1"/>
          <w:numId w:val="14"/>
        </w:numPr>
        <w:ind w:right="337" w:hanging="720"/>
        <w:rPr>
          <w:rFonts w:asciiTheme="minorHAnsi" w:hAnsiTheme="minorHAnsi" w:cstheme="minorHAnsi"/>
          <w:sz w:val="22"/>
        </w:rPr>
      </w:pPr>
      <w:r w:rsidRPr="00F604D5">
        <w:rPr>
          <w:rFonts w:asciiTheme="minorHAnsi" w:hAnsiTheme="minorHAnsi" w:cstheme="minorHAnsi"/>
          <w:sz w:val="22"/>
        </w:rPr>
        <w:t xml:space="preserve">Wykonawcy, a także innemu podmiotowi, jeżeli ma lub miał interes w uzyskaniu zamówienia oraz poniósł lub może ponieść szkodę w wyniku naruszenia przez Zamawiającego przepisów ustawy, przysługują środki ochrony prawnej określone w Dziale IX ustawy. Środki ochrony prawnej wobec ogłoszenia wszczynającego postępowanie o udzielenie zamówienia oraz dokumentów zamówienia  przysługują również organizacjom wpisanym na listę, o której mowa w art. 469 pkt 15 ustawy  oraz Rzecznikowi Małych i Średnich Przedsiębiorców. </w:t>
      </w:r>
    </w:p>
    <w:p w14:paraId="7D0D61C9" w14:textId="77777777" w:rsidR="00153B75" w:rsidRPr="00F604D5" w:rsidRDefault="001875D6" w:rsidP="000A31E0">
      <w:pPr>
        <w:numPr>
          <w:ilvl w:val="1"/>
          <w:numId w:val="14"/>
        </w:numPr>
        <w:spacing w:after="39"/>
        <w:ind w:right="337" w:hanging="720"/>
        <w:rPr>
          <w:rFonts w:asciiTheme="minorHAnsi" w:hAnsiTheme="minorHAnsi" w:cstheme="minorHAnsi"/>
          <w:sz w:val="22"/>
        </w:rPr>
      </w:pPr>
      <w:r w:rsidRPr="00F604D5">
        <w:rPr>
          <w:rFonts w:asciiTheme="minorHAnsi" w:hAnsiTheme="minorHAnsi" w:cstheme="minorHAnsi"/>
          <w:sz w:val="22"/>
        </w:rPr>
        <w:t xml:space="preserve">Odwołanie przysługuje na: </w:t>
      </w:r>
    </w:p>
    <w:p w14:paraId="056D69A3" w14:textId="6D77A407" w:rsidR="00153B75" w:rsidRPr="00F604D5" w:rsidRDefault="001875D6" w:rsidP="000A31E0">
      <w:pPr>
        <w:numPr>
          <w:ilvl w:val="3"/>
          <w:numId w:val="16"/>
        </w:numPr>
        <w:spacing w:after="33"/>
        <w:ind w:right="337" w:hanging="449"/>
        <w:rPr>
          <w:rFonts w:asciiTheme="minorHAnsi" w:hAnsiTheme="minorHAnsi" w:cstheme="minorHAnsi"/>
          <w:sz w:val="22"/>
        </w:rPr>
      </w:pPr>
      <w:r w:rsidRPr="00F604D5">
        <w:rPr>
          <w:rFonts w:asciiTheme="minorHAnsi" w:hAnsiTheme="minorHAnsi" w:cstheme="minorHAnsi"/>
          <w:sz w:val="22"/>
        </w:rPr>
        <w:t xml:space="preserve">niezgodną z przepisami ustawy czynność Zamawiającego, podjętą w postępowaniu o udzielenie zamówienia w tym na projektowane postanowienie umowy; </w:t>
      </w:r>
    </w:p>
    <w:p w14:paraId="02DD35CB" w14:textId="7240BCEA" w:rsidR="00153B75" w:rsidRPr="00E26024" w:rsidRDefault="001875D6" w:rsidP="00063917">
      <w:pPr>
        <w:numPr>
          <w:ilvl w:val="3"/>
          <w:numId w:val="16"/>
        </w:numPr>
        <w:ind w:right="337" w:hanging="449"/>
      </w:pPr>
      <w:r w:rsidRPr="00F604D5">
        <w:rPr>
          <w:rFonts w:asciiTheme="minorHAnsi" w:hAnsiTheme="minorHAnsi" w:cstheme="minorHAnsi"/>
          <w:sz w:val="22"/>
        </w:rPr>
        <w:t xml:space="preserve">zaniechanie czynności w postępowaniu o udzielenie zamówienia, do której Zamawiający był obowiązany na podstawie ustawy; </w:t>
      </w:r>
    </w:p>
    <w:p w14:paraId="389C5BCA" w14:textId="77777777" w:rsidR="00E26024" w:rsidRDefault="00E26024" w:rsidP="00E26024">
      <w:pPr>
        <w:ind w:left="1133" w:right="337" w:firstLine="0"/>
      </w:pPr>
    </w:p>
    <w:p w14:paraId="7B65695C" w14:textId="77777777" w:rsidR="00153B75" w:rsidRPr="009669EF" w:rsidRDefault="001875D6" w:rsidP="000A31E0">
      <w:pPr>
        <w:numPr>
          <w:ilvl w:val="0"/>
          <w:numId w:val="14"/>
        </w:numPr>
        <w:spacing w:after="14" w:line="267" w:lineRule="auto"/>
        <w:ind w:right="335" w:hanging="708"/>
        <w:rPr>
          <w:rFonts w:asciiTheme="minorHAnsi" w:hAnsiTheme="minorHAnsi" w:cstheme="minorHAnsi"/>
          <w:sz w:val="22"/>
        </w:rPr>
      </w:pPr>
      <w:r w:rsidRPr="009669EF">
        <w:rPr>
          <w:rFonts w:asciiTheme="minorHAnsi" w:hAnsiTheme="minorHAnsi" w:cstheme="minorHAnsi"/>
          <w:b/>
          <w:sz w:val="22"/>
        </w:rPr>
        <w:t xml:space="preserve">OCHRONA DANYCH OSOBOWYCH </w:t>
      </w:r>
    </w:p>
    <w:p w14:paraId="7C87EC9A" w14:textId="7D762A1D" w:rsidR="00153B75" w:rsidRPr="009669EF" w:rsidRDefault="001875D6" w:rsidP="000A31E0">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Zamawiający informuje, że Administratorem danych osobowych Wykonawcy</w:t>
      </w:r>
      <w:r w:rsidRPr="009669EF">
        <w:rPr>
          <w:rFonts w:asciiTheme="minorHAnsi" w:hAnsiTheme="minorHAnsi" w:cstheme="minorHAnsi"/>
          <w:color w:val="44546A"/>
          <w:sz w:val="22"/>
        </w:rPr>
        <w:t xml:space="preserve"> </w:t>
      </w:r>
      <w:r w:rsidRPr="009669EF">
        <w:rPr>
          <w:rFonts w:asciiTheme="minorHAnsi" w:hAnsiTheme="minorHAnsi" w:cstheme="minorHAnsi"/>
          <w:sz w:val="22"/>
        </w:rPr>
        <w:t xml:space="preserve">jest </w:t>
      </w:r>
      <w:r w:rsidR="00C60B94">
        <w:rPr>
          <w:rFonts w:asciiTheme="minorHAnsi" w:hAnsiTheme="minorHAnsi" w:cstheme="minorHAnsi"/>
          <w:b/>
          <w:bCs/>
          <w:i/>
          <w:sz w:val="22"/>
        </w:rPr>
        <w:t>Urząd Gminy Perlejewo</w:t>
      </w:r>
      <w:r w:rsidR="002D5DFF" w:rsidRPr="002D5DFF">
        <w:rPr>
          <w:rFonts w:asciiTheme="minorHAnsi" w:hAnsiTheme="minorHAnsi" w:cstheme="minorHAnsi"/>
          <w:b/>
          <w:bCs/>
          <w:i/>
          <w:sz w:val="22"/>
        </w:rPr>
        <w:t xml:space="preserve">, </w:t>
      </w:r>
      <w:r w:rsidR="00C60B94">
        <w:rPr>
          <w:rFonts w:asciiTheme="minorHAnsi" w:hAnsiTheme="minorHAnsi" w:cstheme="minorHAnsi"/>
          <w:i/>
          <w:sz w:val="22"/>
        </w:rPr>
        <w:t>Perlejewo 14</w:t>
      </w:r>
      <w:r w:rsidR="002D5DFF" w:rsidRPr="002D5DFF">
        <w:rPr>
          <w:rFonts w:asciiTheme="minorHAnsi" w:hAnsiTheme="minorHAnsi" w:cstheme="minorHAnsi"/>
          <w:i/>
          <w:sz w:val="22"/>
        </w:rPr>
        <w:t>, 17-</w:t>
      </w:r>
      <w:r w:rsidR="00C60B94">
        <w:rPr>
          <w:rFonts w:asciiTheme="minorHAnsi" w:hAnsiTheme="minorHAnsi" w:cstheme="minorHAnsi"/>
          <w:i/>
          <w:sz w:val="22"/>
        </w:rPr>
        <w:t>322</w:t>
      </w:r>
      <w:r w:rsidR="002D5DFF" w:rsidRPr="002D5DFF">
        <w:rPr>
          <w:rFonts w:asciiTheme="minorHAnsi" w:hAnsiTheme="minorHAnsi" w:cstheme="minorHAnsi"/>
          <w:i/>
          <w:sz w:val="22"/>
        </w:rPr>
        <w:t xml:space="preserve"> </w:t>
      </w:r>
      <w:r w:rsidR="00C60B94">
        <w:rPr>
          <w:rFonts w:asciiTheme="minorHAnsi" w:hAnsiTheme="minorHAnsi" w:cstheme="minorHAnsi"/>
          <w:i/>
          <w:sz w:val="22"/>
        </w:rPr>
        <w:t>Perlejewo</w:t>
      </w:r>
      <w:r w:rsidR="002D5DFF" w:rsidRPr="002D5DFF">
        <w:rPr>
          <w:rFonts w:asciiTheme="minorHAnsi" w:hAnsiTheme="minorHAnsi" w:cstheme="minorHAnsi"/>
          <w:i/>
          <w:sz w:val="22"/>
        </w:rPr>
        <w:t>, tel. (85)</w:t>
      </w:r>
      <w:r w:rsidR="002D5DFF" w:rsidRPr="002D5DFF">
        <w:rPr>
          <w:rFonts w:asciiTheme="minorHAnsi" w:hAnsiTheme="minorHAnsi" w:cstheme="minorHAnsi"/>
          <w:sz w:val="22"/>
        </w:rPr>
        <w:t xml:space="preserve"> </w:t>
      </w:r>
      <w:r w:rsidR="00C60B94" w:rsidRPr="00C60B94">
        <w:rPr>
          <w:rFonts w:asciiTheme="minorHAnsi" w:hAnsiTheme="minorHAnsi" w:cstheme="minorHAnsi"/>
          <w:i/>
          <w:sz w:val="22"/>
        </w:rPr>
        <w:t>6578515</w:t>
      </w:r>
      <w:r w:rsidR="00B90B83" w:rsidRPr="00B90B83">
        <w:rPr>
          <w:rFonts w:asciiTheme="minorHAnsi" w:hAnsiTheme="minorHAnsi" w:cstheme="minorHAnsi"/>
          <w:b/>
          <w:bCs/>
          <w:sz w:val="22"/>
        </w:rPr>
        <w:t xml:space="preserve">, </w:t>
      </w:r>
      <w:r w:rsidR="00B90B83" w:rsidRPr="002D5DFF">
        <w:rPr>
          <w:rFonts w:asciiTheme="minorHAnsi" w:hAnsiTheme="minorHAnsi" w:cstheme="minorHAnsi"/>
          <w:sz w:val="22"/>
        </w:rPr>
        <w:t>e</w:t>
      </w:r>
      <w:r w:rsidR="002D5DFF">
        <w:rPr>
          <w:rFonts w:asciiTheme="minorHAnsi" w:hAnsiTheme="minorHAnsi" w:cstheme="minorHAnsi"/>
          <w:sz w:val="22"/>
        </w:rPr>
        <w:t>-</w:t>
      </w:r>
      <w:r w:rsidR="00B90B83" w:rsidRPr="002D5DFF">
        <w:rPr>
          <w:rFonts w:asciiTheme="minorHAnsi" w:hAnsiTheme="minorHAnsi" w:cstheme="minorHAnsi"/>
          <w:sz w:val="22"/>
        </w:rPr>
        <w:t>mail:</w:t>
      </w:r>
      <w:r w:rsidR="00B90B83" w:rsidRPr="00B90B83">
        <w:rPr>
          <w:rFonts w:asciiTheme="minorHAnsi" w:hAnsiTheme="minorHAnsi" w:cstheme="minorHAnsi"/>
          <w:b/>
          <w:bCs/>
          <w:sz w:val="22"/>
        </w:rPr>
        <w:t xml:space="preserve"> </w:t>
      </w:r>
      <w:r w:rsidR="00C60B94">
        <w:rPr>
          <w:rStyle w:val="Hipercze"/>
          <w:rFonts w:asciiTheme="minorHAnsi" w:hAnsiTheme="minorHAnsi" w:cstheme="minorHAnsi"/>
          <w:bCs/>
          <w:sz w:val="22"/>
        </w:rPr>
        <w:t>ug@perlejewo.pl</w:t>
      </w:r>
    </w:p>
    <w:p w14:paraId="326CB640" w14:textId="3986F828" w:rsidR="00B90B83" w:rsidRPr="00082310" w:rsidRDefault="001875D6" w:rsidP="000A31E0">
      <w:pPr>
        <w:numPr>
          <w:ilvl w:val="1"/>
          <w:numId w:val="14"/>
        </w:numPr>
        <w:spacing w:after="0" w:line="240" w:lineRule="auto"/>
        <w:ind w:right="337" w:hanging="720"/>
        <w:rPr>
          <w:rFonts w:asciiTheme="minorHAnsi" w:hAnsiTheme="minorHAnsi" w:cstheme="minorHAnsi"/>
          <w:color w:val="00B050"/>
          <w:sz w:val="22"/>
        </w:rPr>
      </w:pPr>
      <w:r w:rsidRPr="00B90B83">
        <w:rPr>
          <w:rFonts w:asciiTheme="minorHAnsi" w:hAnsiTheme="minorHAnsi" w:cstheme="minorHAnsi"/>
          <w:sz w:val="22"/>
        </w:rPr>
        <w:t xml:space="preserve">W sprawach związanych z przetwarzaniem danych osobowych, można kontaktować się z Inspektorem Ochrony Danych, za pośrednictwem adresu e-mail: </w:t>
      </w:r>
      <w:r w:rsidR="00082310" w:rsidRPr="00964BDF">
        <w:rPr>
          <w:rStyle w:val="Hipercze"/>
          <w:rFonts w:asciiTheme="minorHAnsi" w:hAnsiTheme="minorHAnsi" w:cstheme="minorHAnsi"/>
          <w:bCs/>
          <w:sz w:val="22"/>
        </w:rPr>
        <w:t>iod@perlejewo.pl</w:t>
      </w:r>
    </w:p>
    <w:p w14:paraId="032335B3" w14:textId="0F987DA2" w:rsidR="00153B75" w:rsidRPr="00B90B83" w:rsidRDefault="001875D6" w:rsidP="000A31E0">
      <w:pPr>
        <w:numPr>
          <w:ilvl w:val="1"/>
          <w:numId w:val="14"/>
        </w:numPr>
        <w:spacing w:after="0" w:line="240" w:lineRule="auto"/>
        <w:ind w:right="337" w:hanging="720"/>
        <w:rPr>
          <w:rFonts w:asciiTheme="minorHAnsi" w:hAnsiTheme="minorHAnsi" w:cstheme="minorHAnsi"/>
          <w:sz w:val="22"/>
        </w:rPr>
      </w:pPr>
      <w:r w:rsidRPr="00B90B83">
        <w:rPr>
          <w:rFonts w:asciiTheme="minorHAnsi" w:hAnsiTheme="minorHAnsi" w:cstheme="minorHAnsi"/>
          <w:sz w:val="22"/>
        </w:rPr>
        <w:t>Dane osobowe będą przetwarzane w celu przeprowadzenia postępowania o udzielenie   zamówienia publicznego oraz w celu archiwizacji</w:t>
      </w:r>
      <w:r w:rsidRPr="00B90B83">
        <w:rPr>
          <w:rFonts w:asciiTheme="minorHAnsi" w:hAnsiTheme="minorHAnsi" w:cstheme="minorHAnsi"/>
          <w:color w:val="44546A"/>
          <w:sz w:val="22"/>
        </w:rPr>
        <w:t xml:space="preserve">. </w:t>
      </w:r>
    </w:p>
    <w:p w14:paraId="78CFB571" w14:textId="77777777" w:rsidR="00153B75" w:rsidRPr="009669EF" w:rsidRDefault="001875D6" w:rsidP="000A31E0">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Podstawę prawną przetwarzania danych osobowych stanowi ustawa Prawo zamówień publicznych, wydane na jej podstawie akty wykonawcze, a także ustawa o narodowym zasobie archiwalnym i archiwach.</w:t>
      </w:r>
      <w:r w:rsidRPr="009669EF">
        <w:rPr>
          <w:rFonts w:asciiTheme="minorHAnsi" w:hAnsiTheme="minorHAnsi" w:cstheme="minorHAnsi"/>
          <w:color w:val="1F497D"/>
          <w:sz w:val="22"/>
        </w:rPr>
        <w:t xml:space="preserve"> </w:t>
      </w:r>
    </w:p>
    <w:p w14:paraId="5370B0B4" w14:textId="77777777" w:rsidR="00153B75" w:rsidRPr="009669EF" w:rsidRDefault="001875D6" w:rsidP="000A31E0">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lastRenderedPageBreak/>
        <w:t xml:space="preserve">Dane osobowe będą ujawniane wykonawcom oraz wszystkim zainteresowanym  z uwzględnieniem przepisów w zakresie zamówień publicznych, a także podmiotom przetwarzającym dane na podstawie zawartych umów. </w:t>
      </w:r>
    </w:p>
    <w:p w14:paraId="18DB667A" w14:textId="77777777" w:rsidR="009669EF" w:rsidRPr="009669EF" w:rsidRDefault="001875D6" w:rsidP="000A31E0">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 xml:space="preserve">Dane osobowe Wykonawcy będą przechowywane przez okres obowiązywania umowy a następnie 5 lat, albo 15 lat w przypadku zamówień współfinansowanych ze środków UE, począwszy od 1 stycznia roku kalendarzowego następującego po zakończeniu okresu obowiązywania umowy. Okresy te dotyczą również </w:t>
      </w:r>
      <w:r w:rsidR="009669EF" w:rsidRPr="009669EF">
        <w:rPr>
          <w:rFonts w:asciiTheme="minorHAnsi" w:hAnsiTheme="minorHAnsi" w:cstheme="minorHAnsi"/>
          <w:sz w:val="22"/>
        </w:rPr>
        <w:t xml:space="preserve">Wykonawców, którzy złożyli oferty  i  nie zostały one uznane, jako najkorzystniejsze (nie zawarto z tymi Wykonawcami umowy). </w:t>
      </w:r>
    </w:p>
    <w:p w14:paraId="24E15286" w14:textId="77777777" w:rsidR="00153B75" w:rsidRPr="009669EF" w:rsidRDefault="001875D6" w:rsidP="000A31E0">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 xml:space="preserve">Osobie, której dane dotyczą przysługuje prawo: </w:t>
      </w:r>
    </w:p>
    <w:p w14:paraId="7327953A" w14:textId="77777777" w:rsidR="00153B75" w:rsidRPr="009669EF" w:rsidRDefault="001875D6" w:rsidP="000A31E0">
      <w:pPr>
        <w:numPr>
          <w:ilvl w:val="3"/>
          <w:numId w:val="15"/>
        </w:numPr>
        <w:spacing w:after="0" w:line="240" w:lineRule="auto"/>
        <w:ind w:right="337" w:hanging="425"/>
        <w:rPr>
          <w:rFonts w:asciiTheme="minorHAnsi" w:hAnsiTheme="minorHAnsi" w:cstheme="minorHAnsi"/>
          <w:sz w:val="22"/>
        </w:rPr>
      </w:pPr>
      <w:r w:rsidRPr="009669EF">
        <w:rPr>
          <w:rFonts w:asciiTheme="minorHAnsi" w:hAnsiTheme="minorHAnsi" w:cstheme="minorHAnsi"/>
          <w:sz w:val="22"/>
        </w:rPr>
        <w:t xml:space="preserve">dostępu do danych. W przypadku, gdy wykonanie obowiązku związanego  z prawem dostępu do danych wymagałoby niewspółmiernie dużego wysiłku, Zamawiający może żądać od osoby, której dane dotyczą, wskazania dodatkowych informacji mających na celu sprecyzowanie żądania,  w szczególności podania nazwy lub daty postępowania o udzielenie zamówienia publicznego; </w:t>
      </w:r>
    </w:p>
    <w:p w14:paraId="5094B4E6" w14:textId="77777777" w:rsidR="00153B75" w:rsidRPr="009669EF" w:rsidRDefault="001875D6" w:rsidP="000A31E0">
      <w:pPr>
        <w:numPr>
          <w:ilvl w:val="3"/>
          <w:numId w:val="15"/>
        </w:numPr>
        <w:spacing w:after="0" w:line="240" w:lineRule="auto"/>
        <w:ind w:right="337" w:hanging="425"/>
        <w:rPr>
          <w:rFonts w:asciiTheme="minorHAnsi" w:hAnsiTheme="minorHAnsi" w:cstheme="minorHAnsi"/>
          <w:sz w:val="22"/>
        </w:rPr>
      </w:pPr>
      <w:r w:rsidRPr="009669EF">
        <w:rPr>
          <w:rFonts w:asciiTheme="minorHAnsi" w:hAnsiTheme="minorHAnsi" w:cstheme="minorHAnsi"/>
          <w:sz w:val="22"/>
        </w:rPr>
        <w:t xml:space="preserve">sprostowania danych, ich usunięcia oraz ograniczenia przetwarzania na warunkach określonych w przepisach Rozporządzenia Parlamentu i Rady (UE) 2016/679 z dnia 27 kwietnia 2016 r. w sprawie ochrony osób fizycznych  w związku z przetwarzaniem danych osobowych i w sprawie swobodnego przepływu takich danych oraz uchylenia dyrektywy 95/46/WE. Żądanie sprostowania danych nie może skutkować zmianą wyniku postępowania  o udzielenie zamówienia ani zmianą postanowień umowy w sprawie zamówienia publicznego w zakresie niezgodnym z przepisami. Żądanie sprostowania danych nie może skutkować zmianą wyniku postępowania o udzielenie zamówienia ani zmianą postanowień umowy w sprawie zamówienia publicznego w zakresie niezgodnym z przepisami. Wystąpienie z żądaniem ograniczenia przetwarzania, nie ogranicza przetwarzania danych osobowych do czasu zakończenia postępowania o udzielenie zamówienia publicznego;  </w:t>
      </w:r>
    </w:p>
    <w:p w14:paraId="73ECCBDF" w14:textId="77777777" w:rsidR="00153B75" w:rsidRPr="009669EF" w:rsidRDefault="001875D6" w:rsidP="000A31E0">
      <w:pPr>
        <w:numPr>
          <w:ilvl w:val="3"/>
          <w:numId w:val="15"/>
        </w:numPr>
        <w:spacing w:after="0" w:line="240" w:lineRule="auto"/>
        <w:ind w:right="337" w:hanging="425"/>
        <w:rPr>
          <w:rFonts w:asciiTheme="minorHAnsi" w:hAnsiTheme="minorHAnsi" w:cstheme="minorHAnsi"/>
          <w:sz w:val="22"/>
        </w:rPr>
      </w:pPr>
      <w:r w:rsidRPr="009669EF">
        <w:rPr>
          <w:rFonts w:asciiTheme="minorHAnsi" w:hAnsiTheme="minorHAnsi" w:cstheme="minorHAnsi"/>
          <w:sz w:val="22"/>
        </w:rPr>
        <w:t xml:space="preserve">wniesienia skargi do Prezesa Urzędu Ochrony Danych Osobowych.  </w:t>
      </w:r>
    </w:p>
    <w:p w14:paraId="2679A186" w14:textId="154D25C7" w:rsidR="00153B75" w:rsidRDefault="001875D6" w:rsidP="00E26024">
      <w:pPr>
        <w:numPr>
          <w:ilvl w:val="1"/>
          <w:numId w:val="14"/>
        </w:numPr>
        <w:spacing w:after="0" w:line="240" w:lineRule="auto"/>
        <w:ind w:right="337" w:hanging="720"/>
      </w:pPr>
      <w:r w:rsidRPr="009669EF">
        <w:rPr>
          <w:rFonts w:asciiTheme="minorHAnsi" w:hAnsiTheme="minorHAnsi" w:cstheme="minorHAnsi"/>
          <w:sz w:val="22"/>
        </w:rPr>
        <w:t>Podanie danych jest dobrowolne, jednakże ich niepodanie może uniemożliwić Zamawiającemu dokonanie oceny spełniania warunków udziału w postępowaniu oraz zdolności wykonawcy do należytego wykonania zamówienia, co skutkować może wykluczeniem wykonawcy z postępowania lub odrzuceniem jego oferty.</w:t>
      </w:r>
    </w:p>
    <w:p w14:paraId="644B9C9F" w14:textId="77777777" w:rsidR="00090D61" w:rsidRDefault="00090D61">
      <w:pPr>
        <w:spacing w:after="17" w:line="259" w:lineRule="auto"/>
        <w:ind w:left="0" w:right="0" w:firstLine="0"/>
        <w:jc w:val="left"/>
      </w:pPr>
    </w:p>
    <w:p w14:paraId="59FDA2D0" w14:textId="2E991FE1" w:rsidR="00651B6C" w:rsidRPr="00651B6C" w:rsidRDefault="00651B6C" w:rsidP="00090D61">
      <w:pPr>
        <w:spacing w:after="0" w:line="240" w:lineRule="auto"/>
        <w:ind w:left="0" w:right="0" w:firstLine="0"/>
        <w:rPr>
          <w:rFonts w:ascii="Calibri" w:eastAsia="Calibri" w:hAnsi="Calibri" w:cs="Times New Roman"/>
          <w:color w:val="auto"/>
          <w:sz w:val="22"/>
          <w:lang w:eastAsia="en-US"/>
        </w:rPr>
      </w:pPr>
      <w:r w:rsidRPr="00651B6C">
        <w:rPr>
          <w:rFonts w:ascii="Calibri" w:eastAsia="Calibri" w:hAnsi="Calibri" w:cs="Times New Roman"/>
          <w:color w:val="auto"/>
          <w:sz w:val="22"/>
          <w:lang w:eastAsia="en-US"/>
        </w:rPr>
        <w:t xml:space="preserve">Integralną częścią SWZ są załączniki: </w:t>
      </w:r>
    </w:p>
    <w:p w14:paraId="7263FE13" w14:textId="1EA73844" w:rsidR="00D03FA8" w:rsidRDefault="00D03FA8" w:rsidP="000A31E0">
      <w:pPr>
        <w:numPr>
          <w:ilvl w:val="0"/>
          <w:numId w:val="19"/>
        </w:numPr>
        <w:spacing w:after="0" w:line="240" w:lineRule="auto"/>
        <w:ind w:left="567" w:right="0"/>
        <w:jc w:val="left"/>
        <w:rPr>
          <w:rFonts w:ascii="Calibri" w:eastAsia="Calibri" w:hAnsi="Calibri" w:cs="Times New Roman"/>
          <w:color w:val="auto"/>
          <w:sz w:val="22"/>
          <w:lang w:eastAsia="en-US"/>
        </w:rPr>
      </w:pPr>
      <w:r>
        <w:rPr>
          <w:rFonts w:ascii="Calibri" w:eastAsia="Calibri" w:hAnsi="Calibri" w:cs="Times New Roman"/>
          <w:color w:val="auto"/>
          <w:sz w:val="22"/>
          <w:lang w:eastAsia="en-US"/>
        </w:rPr>
        <w:t>Opis przedmiotu zamówienia</w:t>
      </w:r>
      <w:r w:rsidR="00CA116A">
        <w:rPr>
          <w:rFonts w:ascii="Calibri" w:eastAsia="Calibri" w:hAnsi="Calibri" w:cs="Times New Roman"/>
          <w:color w:val="auto"/>
          <w:sz w:val="22"/>
          <w:lang w:eastAsia="en-US"/>
        </w:rPr>
        <w:t xml:space="preserve"> (Zał. 1a-1d)</w:t>
      </w:r>
    </w:p>
    <w:p w14:paraId="4AFAB40E" w14:textId="62B53741" w:rsidR="00651B6C" w:rsidRPr="00651B6C" w:rsidRDefault="00E810A6" w:rsidP="000A31E0">
      <w:pPr>
        <w:numPr>
          <w:ilvl w:val="0"/>
          <w:numId w:val="19"/>
        </w:numPr>
        <w:spacing w:after="0" w:line="240" w:lineRule="auto"/>
        <w:ind w:left="567" w:right="0"/>
        <w:jc w:val="left"/>
        <w:rPr>
          <w:rFonts w:ascii="Calibri" w:eastAsia="Calibri" w:hAnsi="Calibri" w:cs="Times New Roman"/>
          <w:color w:val="auto"/>
          <w:sz w:val="22"/>
          <w:lang w:eastAsia="en-US"/>
        </w:rPr>
      </w:pPr>
      <w:r>
        <w:rPr>
          <w:rFonts w:ascii="Calibri" w:eastAsia="Calibri" w:hAnsi="Calibri" w:cs="Times New Roman"/>
          <w:color w:val="auto"/>
          <w:sz w:val="22"/>
          <w:lang w:eastAsia="en-US"/>
        </w:rPr>
        <w:t>P</w:t>
      </w:r>
      <w:r w:rsidRPr="00E810A6">
        <w:rPr>
          <w:rFonts w:ascii="Calibri" w:eastAsia="Calibri" w:hAnsi="Calibri" w:cs="Times New Roman"/>
          <w:color w:val="auto"/>
          <w:sz w:val="22"/>
          <w:lang w:eastAsia="en-US"/>
        </w:rPr>
        <w:t>rojektowan</w:t>
      </w:r>
      <w:r>
        <w:rPr>
          <w:rFonts w:ascii="Calibri" w:eastAsia="Calibri" w:hAnsi="Calibri" w:cs="Times New Roman"/>
          <w:color w:val="auto"/>
          <w:sz w:val="22"/>
          <w:lang w:eastAsia="en-US"/>
        </w:rPr>
        <w:t>e</w:t>
      </w:r>
      <w:r w:rsidRPr="00E810A6">
        <w:rPr>
          <w:rFonts w:ascii="Calibri" w:eastAsia="Calibri" w:hAnsi="Calibri" w:cs="Times New Roman"/>
          <w:color w:val="auto"/>
          <w:sz w:val="22"/>
          <w:lang w:eastAsia="en-US"/>
        </w:rPr>
        <w:t xml:space="preserve"> postanowienia </w:t>
      </w:r>
      <w:r w:rsidR="005E2FFF">
        <w:rPr>
          <w:rFonts w:ascii="Calibri" w:eastAsia="Calibri" w:hAnsi="Calibri" w:cs="Times New Roman"/>
          <w:color w:val="auto"/>
          <w:sz w:val="22"/>
          <w:lang w:eastAsia="en-US"/>
        </w:rPr>
        <w:t>um</w:t>
      </w:r>
      <w:r w:rsidR="007429F8">
        <w:rPr>
          <w:rFonts w:ascii="Calibri" w:eastAsia="Calibri" w:hAnsi="Calibri" w:cs="Times New Roman"/>
          <w:color w:val="auto"/>
          <w:sz w:val="22"/>
          <w:lang w:eastAsia="en-US"/>
        </w:rPr>
        <w:t>owy</w:t>
      </w:r>
      <w:r w:rsidR="00C72DD3">
        <w:rPr>
          <w:rFonts w:ascii="Calibri" w:eastAsia="Calibri" w:hAnsi="Calibri" w:cs="Times New Roman"/>
          <w:color w:val="auto"/>
          <w:sz w:val="22"/>
          <w:lang w:eastAsia="en-US"/>
        </w:rPr>
        <w:t xml:space="preserve"> </w:t>
      </w:r>
      <w:r w:rsidRPr="00E810A6">
        <w:rPr>
          <w:rFonts w:ascii="Calibri" w:eastAsia="Calibri" w:hAnsi="Calibri" w:cs="Times New Roman"/>
          <w:color w:val="auto"/>
          <w:sz w:val="22"/>
          <w:lang w:eastAsia="en-US"/>
        </w:rPr>
        <w:t>w sprawie zamówienia publicznego</w:t>
      </w:r>
      <w:r w:rsidR="00CA116A">
        <w:rPr>
          <w:rFonts w:ascii="Calibri" w:eastAsia="Calibri" w:hAnsi="Calibri" w:cs="Times New Roman"/>
          <w:color w:val="auto"/>
          <w:sz w:val="22"/>
          <w:lang w:eastAsia="en-US"/>
        </w:rPr>
        <w:t xml:space="preserve"> (Zał. 2a,2b)</w:t>
      </w:r>
    </w:p>
    <w:p w14:paraId="6762A97F" w14:textId="28B83888" w:rsidR="00651B6C" w:rsidRDefault="00651B6C" w:rsidP="000A31E0">
      <w:pPr>
        <w:numPr>
          <w:ilvl w:val="0"/>
          <w:numId w:val="19"/>
        </w:numPr>
        <w:spacing w:after="0" w:line="240" w:lineRule="auto"/>
        <w:ind w:left="567" w:right="0"/>
        <w:jc w:val="left"/>
        <w:rPr>
          <w:rFonts w:ascii="Calibri" w:eastAsia="Calibri" w:hAnsi="Calibri" w:cs="Times New Roman"/>
          <w:color w:val="auto"/>
          <w:sz w:val="22"/>
          <w:lang w:eastAsia="en-US"/>
        </w:rPr>
      </w:pPr>
      <w:r w:rsidRPr="00651B6C">
        <w:rPr>
          <w:rFonts w:ascii="Calibri" w:eastAsia="Calibri" w:hAnsi="Calibri" w:cs="Times New Roman"/>
          <w:color w:val="auto"/>
          <w:sz w:val="22"/>
          <w:lang w:eastAsia="en-US"/>
        </w:rPr>
        <w:t xml:space="preserve">Wzór oświadczenia o </w:t>
      </w:r>
      <w:r w:rsidR="00E810A6">
        <w:rPr>
          <w:rFonts w:ascii="Calibri" w:eastAsia="Calibri" w:hAnsi="Calibri" w:cs="Times New Roman"/>
          <w:color w:val="auto"/>
          <w:sz w:val="22"/>
          <w:lang w:eastAsia="en-US"/>
        </w:rPr>
        <w:t>składanego na podstawie art. 125 ust. 1 ustawy</w:t>
      </w:r>
      <w:r w:rsidRPr="00651B6C">
        <w:rPr>
          <w:rFonts w:ascii="Calibri" w:eastAsia="Calibri" w:hAnsi="Calibri" w:cs="Times New Roman"/>
          <w:color w:val="auto"/>
          <w:sz w:val="22"/>
          <w:lang w:eastAsia="en-US"/>
        </w:rPr>
        <w:t>,</w:t>
      </w:r>
    </w:p>
    <w:p w14:paraId="3E5D8562" w14:textId="113BFEB5" w:rsidR="00BD7019" w:rsidRDefault="00BD7019" w:rsidP="000A31E0">
      <w:pPr>
        <w:numPr>
          <w:ilvl w:val="0"/>
          <w:numId w:val="19"/>
        </w:numPr>
        <w:spacing w:after="0" w:line="240" w:lineRule="auto"/>
        <w:ind w:left="567" w:right="0"/>
        <w:jc w:val="left"/>
        <w:rPr>
          <w:rFonts w:ascii="Calibri" w:eastAsia="Calibri" w:hAnsi="Calibri" w:cs="Times New Roman"/>
          <w:color w:val="auto"/>
          <w:sz w:val="22"/>
          <w:lang w:eastAsia="en-US"/>
        </w:rPr>
      </w:pPr>
      <w:r w:rsidRPr="00BD7019">
        <w:rPr>
          <w:rFonts w:ascii="Calibri" w:eastAsia="Calibri" w:hAnsi="Calibri" w:cs="Times New Roman"/>
          <w:color w:val="auto"/>
          <w:sz w:val="22"/>
          <w:lang w:eastAsia="en-US"/>
        </w:rPr>
        <w:t>Wzór oświadczenia o aktualności informacji zawartych w oświadczeniu składanym na podstawie art. 125 ust. 1 ustawy</w:t>
      </w:r>
      <w:r w:rsidR="00C72DD3">
        <w:rPr>
          <w:rFonts w:ascii="Calibri" w:eastAsia="Calibri" w:hAnsi="Calibri" w:cs="Times New Roman"/>
          <w:color w:val="auto"/>
          <w:sz w:val="22"/>
          <w:lang w:eastAsia="en-US"/>
        </w:rPr>
        <w:t>.</w:t>
      </w:r>
    </w:p>
    <w:p w14:paraId="3BDDC6D9" w14:textId="7E7A9DD3" w:rsidR="00BD7019" w:rsidRPr="00BD7019" w:rsidRDefault="00BD7019" w:rsidP="00BD7019">
      <w:pPr>
        <w:numPr>
          <w:ilvl w:val="0"/>
          <w:numId w:val="19"/>
        </w:numPr>
        <w:spacing w:after="0" w:line="240" w:lineRule="auto"/>
        <w:ind w:left="567" w:right="0"/>
        <w:jc w:val="left"/>
        <w:rPr>
          <w:rFonts w:ascii="Calibri" w:eastAsia="Calibri" w:hAnsi="Calibri" w:cs="Times New Roman"/>
          <w:color w:val="auto"/>
          <w:sz w:val="22"/>
          <w:lang w:eastAsia="en-US"/>
        </w:rPr>
      </w:pPr>
      <w:r w:rsidRPr="00BD7019">
        <w:rPr>
          <w:rFonts w:ascii="Calibri" w:eastAsia="Calibri" w:hAnsi="Calibri" w:cs="Times New Roman"/>
          <w:bCs/>
          <w:color w:val="auto"/>
          <w:sz w:val="22"/>
          <w:lang w:eastAsia="en-US"/>
        </w:rPr>
        <w:t xml:space="preserve">Wzór wykazu zrealizowanych </w:t>
      </w:r>
      <w:r w:rsidR="007429F8">
        <w:rPr>
          <w:rFonts w:ascii="Calibri" w:eastAsia="Calibri" w:hAnsi="Calibri" w:cs="Times New Roman"/>
          <w:bCs/>
          <w:color w:val="auto"/>
          <w:sz w:val="22"/>
          <w:lang w:eastAsia="en-US"/>
        </w:rPr>
        <w:t>dostaw</w:t>
      </w:r>
      <w:r>
        <w:rPr>
          <w:rFonts w:ascii="Calibri" w:eastAsia="Calibri" w:hAnsi="Calibri" w:cs="Times New Roman"/>
          <w:bCs/>
          <w:color w:val="auto"/>
          <w:sz w:val="22"/>
          <w:lang w:eastAsia="en-US"/>
        </w:rPr>
        <w:t>,</w:t>
      </w:r>
    </w:p>
    <w:p w14:paraId="7643C7CB" w14:textId="6E5DA74B" w:rsidR="00153B75" w:rsidRPr="00E26024" w:rsidRDefault="00651B6C" w:rsidP="00E26024">
      <w:pPr>
        <w:numPr>
          <w:ilvl w:val="0"/>
          <w:numId w:val="19"/>
        </w:numPr>
        <w:spacing w:after="0" w:line="240" w:lineRule="auto"/>
        <w:ind w:left="567" w:right="0"/>
        <w:jc w:val="left"/>
        <w:rPr>
          <w:rFonts w:ascii="Calibri" w:eastAsia="Calibri" w:hAnsi="Calibri" w:cs="Times New Roman"/>
          <w:bCs/>
          <w:color w:val="auto"/>
          <w:sz w:val="22"/>
          <w:lang w:eastAsia="en-US"/>
        </w:rPr>
      </w:pPr>
      <w:r w:rsidRPr="00C72DD3">
        <w:rPr>
          <w:rFonts w:ascii="Calibri" w:eastAsia="Calibri" w:hAnsi="Calibri" w:cs="Times New Roman"/>
          <w:bCs/>
          <w:color w:val="auto"/>
          <w:sz w:val="22"/>
          <w:lang w:eastAsia="en-US"/>
        </w:rPr>
        <w:t>Wzór zobowiązania do oddania do dyspozycji niezbędnych zasobów na okres korzystania z nich przy wykonywaniu zamówienia</w:t>
      </w:r>
      <w:r w:rsidR="00C72DD3">
        <w:rPr>
          <w:rFonts w:ascii="Calibri" w:eastAsia="Calibri" w:hAnsi="Calibri" w:cs="Times New Roman"/>
          <w:bCs/>
          <w:color w:val="auto"/>
          <w:sz w:val="22"/>
          <w:lang w:eastAsia="en-US"/>
        </w:rPr>
        <w:t>.</w:t>
      </w:r>
    </w:p>
    <w:sectPr w:rsidR="00153B75" w:rsidRPr="00E26024">
      <w:headerReference w:type="default" r:id="rId11"/>
      <w:footerReference w:type="even" r:id="rId12"/>
      <w:footerReference w:type="default" r:id="rId13"/>
      <w:footerReference w:type="first" r:id="rId14"/>
      <w:pgSz w:w="11906" w:h="16838"/>
      <w:pgMar w:top="1307" w:right="1080" w:bottom="1274" w:left="1419" w:header="708" w:footer="62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041202" w14:textId="77777777" w:rsidR="00AD0754" w:rsidRDefault="00AD0754">
      <w:pPr>
        <w:spacing w:after="0" w:line="240" w:lineRule="auto"/>
      </w:pPr>
      <w:r>
        <w:separator/>
      </w:r>
    </w:p>
  </w:endnote>
  <w:endnote w:type="continuationSeparator" w:id="0">
    <w:p w14:paraId="4F6B37F3" w14:textId="77777777" w:rsidR="00AD0754" w:rsidRDefault="00AD07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582A92" w14:textId="77777777" w:rsidR="00FF186E" w:rsidRDefault="00FF186E">
    <w:pPr>
      <w:spacing w:after="0" w:line="259" w:lineRule="auto"/>
      <w:ind w:left="0" w:right="695" w:firstLine="0"/>
      <w:jc w:val="right"/>
    </w:pPr>
    <w:r>
      <w:fldChar w:fldCharType="begin"/>
    </w:r>
    <w:r>
      <w:instrText xml:space="preserve"> PAGE   \* MERGEFORMAT </w:instrText>
    </w:r>
    <w:r>
      <w:fldChar w:fldCharType="separate"/>
    </w:r>
    <w:r>
      <w:rPr>
        <w:b/>
        <w:sz w:val="16"/>
      </w:rPr>
      <w:t>1</w:t>
    </w:r>
    <w:r>
      <w:rPr>
        <w:b/>
        <w:sz w:val="16"/>
      </w:rPr>
      <w:fldChar w:fldCharType="end"/>
    </w:r>
    <w:r>
      <w:rPr>
        <w:b/>
        <w:sz w:val="1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ABB506" w14:textId="77777777" w:rsidR="00FF186E" w:rsidRDefault="00FF186E">
    <w:pPr>
      <w:spacing w:after="0" w:line="259" w:lineRule="auto"/>
      <w:ind w:left="0" w:right="695" w:firstLine="0"/>
      <w:jc w:val="right"/>
    </w:pPr>
    <w:r>
      <w:fldChar w:fldCharType="begin"/>
    </w:r>
    <w:r>
      <w:instrText xml:space="preserve"> PAGE   \* MERGEFORMAT </w:instrText>
    </w:r>
    <w:r>
      <w:fldChar w:fldCharType="separate"/>
    </w:r>
    <w:r w:rsidR="00C52664" w:rsidRPr="00C52664">
      <w:rPr>
        <w:b/>
        <w:noProof/>
        <w:sz w:val="16"/>
      </w:rPr>
      <w:t>1</w:t>
    </w:r>
    <w:r>
      <w:rPr>
        <w:b/>
        <w:sz w:val="16"/>
      </w:rPr>
      <w:fldChar w:fldCharType="end"/>
    </w:r>
    <w:r>
      <w:rPr>
        <w:b/>
        <w:sz w:val="1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12E49B" w14:textId="77777777" w:rsidR="00FF186E" w:rsidRDefault="00FF186E">
    <w:pPr>
      <w:spacing w:after="0" w:line="259" w:lineRule="auto"/>
      <w:ind w:left="0" w:right="695" w:firstLine="0"/>
      <w:jc w:val="right"/>
    </w:pPr>
    <w:r>
      <w:fldChar w:fldCharType="begin"/>
    </w:r>
    <w:r>
      <w:instrText xml:space="preserve"> PAGE   \* MERGEFORMAT </w:instrText>
    </w:r>
    <w:r>
      <w:fldChar w:fldCharType="separate"/>
    </w:r>
    <w:r>
      <w:rPr>
        <w:b/>
        <w:sz w:val="16"/>
      </w:rPr>
      <w:t>1</w:t>
    </w:r>
    <w:r>
      <w:rPr>
        <w:b/>
        <w:sz w:val="16"/>
      </w:rPr>
      <w:fldChar w:fldCharType="end"/>
    </w:r>
    <w:r>
      <w:rPr>
        <w:b/>
        <w:sz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4C4C59" w14:textId="77777777" w:rsidR="00AD0754" w:rsidRDefault="00AD0754">
      <w:pPr>
        <w:spacing w:after="0" w:line="259" w:lineRule="auto"/>
        <w:ind w:left="0" w:right="0" w:firstLine="0"/>
        <w:jc w:val="left"/>
      </w:pPr>
      <w:r>
        <w:separator/>
      </w:r>
    </w:p>
  </w:footnote>
  <w:footnote w:type="continuationSeparator" w:id="0">
    <w:p w14:paraId="0E24B55D" w14:textId="77777777" w:rsidR="00AD0754" w:rsidRDefault="00AD0754">
      <w:pPr>
        <w:spacing w:after="0" w:line="259" w:lineRule="auto"/>
        <w:ind w:left="0" w:right="0" w:firstLine="0"/>
        <w:jc w:val="left"/>
      </w:pPr>
      <w:r>
        <w:continuationSeparator/>
      </w:r>
    </w:p>
  </w:footnote>
  <w:footnote w:id="1">
    <w:p w14:paraId="7E62CAAE" w14:textId="482EB2F0" w:rsidR="00FF186E" w:rsidRDefault="00FF186E">
      <w:pPr>
        <w:pStyle w:val="footnotedescription"/>
      </w:pPr>
      <w:r>
        <w:rPr>
          <w:rStyle w:val="footnotemark"/>
        </w:rPr>
        <w:footnoteRef/>
      </w:r>
      <w:r>
        <w:t xml:space="preserve"> Ustawa z dnia 11 września 2019 r. – Prawo zamówień publicznych (</w:t>
      </w:r>
      <w:proofErr w:type="spellStart"/>
      <w:r w:rsidR="00C86CFE" w:rsidRPr="00C86CFE">
        <w:t>t.j</w:t>
      </w:r>
      <w:proofErr w:type="spellEnd"/>
      <w:r w:rsidR="00C86CFE" w:rsidRPr="00C86CFE">
        <w:t>. Dz. U. z 202</w:t>
      </w:r>
      <w:r w:rsidR="00AB50BC">
        <w:t>4</w:t>
      </w:r>
      <w:r w:rsidR="00C86CFE" w:rsidRPr="00C86CFE">
        <w:t xml:space="preserve">, poz. </w:t>
      </w:r>
      <w:r w:rsidR="00C72EFE">
        <w:t>1</w:t>
      </w:r>
      <w:r w:rsidR="00AB50BC">
        <w:t>320</w:t>
      </w:r>
      <w:r w:rsidR="00C86CFE" w:rsidRPr="00C86CFE">
        <w:t xml:space="preserve"> ze zm.</w:t>
      </w:r>
      <w:r>
        <w:t xml:space="preserve">) </w:t>
      </w:r>
    </w:p>
  </w:footnote>
  <w:footnote w:id="2">
    <w:p w14:paraId="2F0661A2" w14:textId="4F9C6F7A" w:rsidR="00FF186E" w:rsidRDefault="00FF186E">
      <w:pPr>
        <w:pStyle w:val="footnotedescription"/>
        <w:spacing w:after="23"/>
      </w:pPr>
      <w:r>
        <w:rPr>
          <w:rStyle w:val="footnotemark"/>
        </w:rPr>
        <w:footnoteRef/>
      </w:r>
      <w:r>
        <w:t xml:space="preserve"> Ustawa z dnia 23 kwietnia 1964 r. – Kodeks cywilny (</w:t>
      </w:r>
      <w:proofErr w:type="spellStart"/>
      <w:r w:rsidR="00C86CFE" w:rsidRPr="00C86CFE">
        <w:t>t.j</w:t>
      </w:r>
      <w:proofErr w:type="spellEnd"/>
      <w:r w:rsidR="00C86CFE" w:rsidRPr="00C86CFE">
        <w:t>. Dz. U. z 202</w:t>
      </w:r>
      <w:r w:rsidR="00AB50BC">
        <w:t>4</w:t>
      </w:r>
      <w:r w:rsidR="00C86CFE" w:rsidRPr="00C86CFE">
        <w:t xml:space="preserve"> r. poz. </w:t>
      </w:r>
      <w:r w:rsidR="00AB50BC">
        <w:t xml:space="preserve">1061 </w:t>
      </w:r>
      <w:r w:rsidR="00C86CFE" w:rsidRPr="00C86CFE">
        <w:t>ze zm.</w:t>
      </w:r>
      <w:r>
        <w:t xml:space="preserve">) </w:t>
      </w:r>
    </w:p>
  </w:footnote>
  <w:footnote w:id="3">
    <w:p w14:paraId="22DC5766" w14:textId="21A5668D" w:rsidR="00FF186E" w:rsidRDefault="00FF186E">
      <w:pPr>
        <w:pStyle w:val="footnotedescription"/>
      </w:pPr>
      <w:r>
        <w:rPr>
          <w:rStyle w:val="footnotemark"/>
        </w:rPr>
        <w:footnoteRef/>
      </w:r>
      <w:r>
        <w:t xml:space="preserve"> Ustawa z dnia 11 września 2019 r. – Prawo zamówień publicznych (</w:t>
      </w:r>
      <w:proofErr w:type="spellStart"/>
      <w:r w:rsidR="00C86CFE" w:rsidRPr="00C86CFE">
        <w:t>t.j</w:t>
      </w:r>
      <w:proofErr w:type="spellEnd"/>
      <w:r w:rsidR="00C86CFE" w:rsidRPr="00C86CFE">
        <w:t>. Dz. U. z 202</w:t>
      </w:r>
      <w:r w:rsidR="00AB50BC">
        <w:t>4</w:t>
      </w:r>
      <w:r w:rsidR="00C86CFE" w:rsidRPr="00C86CFE">
        <w:t xml:space="preserve">, poz. </w:t>
      </w:r>
      <w:r w:rsidR="00AB50BC">
        <w:t>1320</w:t>
      </w:r>
      <w:r w:rsidR="00C86CFE" w:rsidRPr="00C86CFE">
        <w:t xml:space="preserve"> ze zm.</w:t>
      </w:r>
      <w:r>
        <w:t xml:space="preserve">) </w:t>
      </w:r>
    </w:p>
  </w:footnote>
  <w:footnote w:id="4">
    <w:p w14:paraId="12FA0B09" w14:textId="3AE93BCF" w:rsidR="00FF186E" w:rsidRDefault="00FF186E">
      <w:pPr>
        <w:pStyle w:val="footnotedescription"/>
      </w:pPr>
      <w:r>
        <w:rPr>
          <w:rStyle w:val="footnotemark"/>
        </w:rPr>
        <w:footnoteRef/>
      </w:r>
      <w:r>
        <w:t xml:space="preserve"> Ustawa z dnia 11 marca 2004 r. o podatku od towarów i usług (</w:t>
      </w:r>
      <w:proofErr w:type="spellStart"/>
      <w:r w:rsidR="00555806" w:rsidRPr="00555806">
        <w:t>t.j</w:t>
      </w:r>
      <w:proofErr w:type="spellEnd"/>
      <w:r w:rsidR="00555806" w:rsidRPr="00555806">
        <w:t>. Dz. U. z 202</w:t>
      </w:r>
      <w:r w:rsidR="00FC01B4">
        <w:t>4</w:t>
      </w:r>
      <w:r w:rsidR="00555806" w:rsidRPr="00555806">
        <w:t xml:space="preserve"> r. poz. </w:t>
      </w:r>
      <w:r w:rsidR="00FC01B4">
        <w:t>361</w:t>
      </w:r>
      <w:r w:rsidR="00555806" w:rsidRPr="00555806">
        <w:t xml:space="preserve"> ze zm.</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A190E5" w14:textId="77777777" w:rsidR="006967FE" w:rsidRPr="006967FE" w:rsidRDefault="006967FE" w:rsidP="006967FE">
    <w:pPr>
      <w:widowControl w:val="0"/>
      <w:tabs>
        <w:tab w:val="left" w:pos="5010"/>
      </w:tabs>
      <w:autoSpaceDE w:val="0"/>
      <w:autoSpaceDN w:val="0"/>
      <w:spacing w:after="0" w:line="12" w:lineRule="auto"/>
      <w:ind w:left="0" w:right="0" w:firstLine="0"/>
      <w:jc w:val="center"/>
      <w:rPr>
        <w:rFonts w:ascii="Calibri" w:eastAsia="Calibri" w:hAnsi="Calibri" w:cs="Calibri"/>
        <w:bCs/>
        <w:color w:val="auto"/>
        <w:lang w:eastAsia="en-US"/>
      </w:rPr>
    </w:pPr>
    <w:r w:rsidRPr="006967FE">
      <w:rPr>
        <w:rFonts w:ascii="Calibri" w:eastAsia="Calibri" w:hAnsi="Calibri" w:cs="Calibri"/>
        <w:b/>
        <w:bCs/>
        <w:noProof/>
        <w:color w:val="auto"/>
        <w:sz w:val="22"/>
      </w:rPr>
      <w:drawing>
        <wp:inline distT="0" distB="0" distL="0" distR="0" wp14:anchorId="68404514" wp14:editId="039C48C5">
          <wp:extent cx="6301740" cy="769620"/>
          <wp:effectExtent l="0" t="0" r="3810" b="0"/>
          <wp:docPr id="1" name="Obraz 1263686116" descr="Obraz zawierający tekst, Czcionka, ssak, sylwet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263686116" descr="Obraz zawierający tekst, Czcionka, ssak, sylwetka&#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01740" cy="769620"/>
                  </a:xfrm>
                  <a:prstGeom prst="rect">
                    <a:avLst/>
                  </a:prstGeom>
                  <a:noFill/>
                  <a:ln>
                    <a:noFill/>
                  </a:ln>
                </pic:spPr>
              </pic:pic>
            </a:graphicData>
          </a:graphic>
        </wp:inline>
      </w:drawing>
    </w:r>
  </w:p>
  <w:p w14:paraId="2C7C61C8" w14:textId="77777777" w:rsidR="007C0883" w:rsidRPr="007C0883" w:rsidRDefault="007C0883">
    <w:pPr>
      <w:pStyle w:val="Nagwek"/>
      <w:rPr>
        <w:lang w:val="x-non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D10FA"/>
    <w:multiLevelType w:val="hybridMultilevel"/>
    <w:tmpl w:val="57548BE4"/>
    <w:lvl w:ilvl="0" w:tplc="063C85EC">
      <w:start w:val="1"/>
      <w:numFmt w:val="decimal"/>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1" w15:restartNumberingAfterBreak="0">
    <w:nsid w:val="03F32EED"/>
    <w:multiLevelType w:val="hybridMultilevel"/>
    <w:tmpl w:val="8CF87EEA"/>
    <w:lvl w:ilvl="0" w:tplc="7322848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3F9291D"/>
    <w:multiLevelType w:val="hybridMultilevel"/>
    <w:tmpl w:val="02586CA6"/>
    <w:lvl w:ilvl="0" w:tplc="AE1C188A">
      <w:start w:val="1"/>
      <w:numFmt w:val="lowerLetter"/>
      <w:lvlText w:val="%1)"/>
      <w:lvlJc w:val="left"/>
      <w:pPr>
        <w:ind w:left="1070" w:hanging="360"/>
      </w:pPr>
      <w:rPr>
        <w:rFonts w:hint="default"/>
        <w:b w:val="0"/>
        <w:bCs/>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 w15:restartNumberingAfterBreak="0">
    <w:nsid w:val="04F0179A"/>
    <w:multiLevelType w:val="hybridMultilevel"/>
    <w:tmpl w:val="C5E0A448"/>
    <w:lvl w:ilvl="0" w:tplc="4992E66E">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07211BE6"/>
    <w:multiLevelType w:val="hybridMultilevel"/>
    <w:tmpl w:val="D684470C"/>
    <w:lvl w:ilvl="0" w:tplc="338A944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A62D776">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6F242B9C">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48457C6">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810133A">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2484663E">
      <w:start w:val="1"/>
      <w:numFmt w:val="lowerLetter"/>
      <w:lvlRestart w:val="0"/>
      <w:lvlText w:val="%6)"/>
      <w:lvlJc w:val="left"/>
      <w:pPr>
        <w:ind w:left="121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9E64EC04">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E9A63D9C">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E9B2F976">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816764E"/>
    <w:multiLevelType w:val="hybridMultilevel"/>
    <w:tmpl w:val="C554CB76"/>
    <w:lvl w:ilvl="0" w:tplc="0D48F2C2">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7C0125E">
      <w:start w:val="1"/>
      <w:numFmt w:val="bullet"/>
      <w:lvlText w:val="o"/>
      <w:lvlJc w:val="left"/>
      <w:pPr>
        <w:ind w:left="6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D42EDBE">
      <w:start w:val="1"/>
      <w:numFmt w:val="bullet"/>
      <w:lvlText w:val="▪"/>
      <w:lvlJc w:val="left"/>
      <w:pPr>
        <w:ind w:left="91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39424CA">
      <w:start w:val="1"/>
      <w:numFmt w:val="bullet"/>
      <w:lvlRestart w:val="0"/>
      <w:lvlText w:val=""/>
      <w:lvlJc w:val="left"/>
      <w:pPr>
        <w:ind w:left="113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4" w:tplc="C6C28A34">
      <w:start w:val="1"/>
      <w:numFmt w:val="bullet"/>
      <w:lvlText w:val="o"/>
      <w:lvlJc w:val="left"/>
      <w:pPr>
        <w:ind w:left="1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E44539A">
      <w:start w:val="1"/>
      <w:numFmt w:val="bullet"/>
      <w:lvlText w:val="▪"/>
      <w:lvlJc w:val="left"/>
      <w:pPr>
        <w:ind w:left="26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C249B9C">
      <w:start w:val="1"/>
      <w:numFmt w:val="bullet"/>
      <w:lvlText w:val="•"/>
      <w:lvlJc w:val="left"/>
      <w:pPr>
        <w:ind w:left="3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8B8F650">
      <w:start w:val="1"/>
      <w:numFmt w:val="bullet"/>
      <w:lvlText w:val="o"/>
      <w:lvlJc w:val="left"/>
      <w:pPr>
        <w:ind w:left="40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B70D436">
      <w:start w:val="1"/>
      <w:numFmt w:val="bullet"/>
      <w:lvlText w:val="▪"/>
      <w:lvlJc w:val="left"/>
      <w:pPr>
        <w:ind w:left="4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0C6B1EF1"/>
    <w:multiLevelType w:val="hybridMultilevel"/>
    <w:tmpl w:val="28163ED8"/>
    <w:lvl w:ilvl="0" w:tplc="47E463B8">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111058E7"/>
    <w:multiLevelType w:val="hybridMultilevel"/>
    <w:tmpl w:val="708AE74E"/>
    <w:lvl w:ilvl="0" w:tplc="6CEC240E">
      <w:start w:val="1"/>
      <w:numFmt w:val="lowerLetter"/>
      <w:lvlText w:val="%1)"/>
      <w:lvlJc w:val="left"/>
      <w:pPr>
        <w:ind w:left="1251" w:hanging="360"/>
      </w:pPr>
      <w:rPr>
        <w:rFonts w:hint="default"/>
      </w:rPr>
    </w:lvl>
    <w:lvl w:ilvl="1" w:tplc="04150019" w:tentative="1">
      <w:start w:val="1"/>
      <w:numFmt w:val="lowerLetter"/>
      <w:lvlText w:val="%2."/>
      <w:lvlJc w:val="left"/>
      <w:pPr>
        <w:ind w:left="1971" w:hanging="360"/>
      </w:pPr>
    </w:lvl>
    <w:lvl w:ilvl="2" w:tplc="0415001B" w:tentative="1">
      <w:start w:val="1"/>
      <w:numFmt w:val="lowerRoman"/>
      <w:lvlText w:val="%3."/>
      <w:lvlJc w:val="right"/>
      <w:pPr>
        <w:ind w:left="2691" w:hanging="180"/>
      </w:pPr>
    </w:lvl>
    <w:lvl w:ilvl="3" w:tplc="0415000F" w:tentative="1">
      <w:start w:val="1"/>
      <w:numFmt w:val="decimal"/>
      <w:lvlText w:val="%4."/>
      <w:lvlJc w:val="left"/>
      <w:pPr>
        <w:ind w:left="3411" w:hanging="360"/>
      </w:pPr>
    </w:lvl>
    <w:lvl w:ilvl="4" w:tplc="04150019" w:tentative="1">
      <w:start w:val="1"/>
      <w:numFmt w:val="lowerLetter"/>
      <w:lvlText w:val="%5."/>
      <w:lvlJc w:val="left"/>
      <w:pPr>
        <w:ind w:left="4131" w:hanging="360"/>
      </w:pPr>
    </w:lvl>
    <w:lvl w:ilvl="5" w:tplc="0415001B" w:tentative="1">
      <w:start w:val="1"/>
      <w:numFmt w:val="lowerRoman"/>
      <w:lvlText w:val="%6."/>
      <w:lvlJc w:val="right"/>
      <w:pPr>
        <w:ind w:left="4851" w:hanging="180"/>
      </w:pPr>
    </w:lvl>
    <w:lvl w:ilvl="6" w:tplc="0415000F" w:tentative="1">
      <w:start w:val="1"/>
      <w:numFmt w:val="decimal"/>
      <w:lvlText w:val="%7."/>
      <w:lvlJc w:val="left"/>
      <w:pPr>
        <w:ind w:left="5571" w:hanging="360"/>
      </w:pPr>
    </w:lvl>
    <w:lvl w:ilvl="7" w:tplc="04150019" w:tentative="1">
      <w:start w:val="1"/>
      <w:numFmt w:val="lowerLetter"/>
      <w:lvlText w:val="%8."/>
      <w:lvlJc w:val="left"/>
      <w:pPr>
        <w:ind w:left="6291" w:hanging="360"/>
      </w:pPr>
    </w:lvl>
    <w:lvl w:ilvl="8" w:tplc="0415001B" w:tentative="1">
      <w:start w:val="1"/>
      <w:numFmt w:val="lowerRoman"/>
      <w:lvlText w:val="%9."/>
      <w:lvlJc w:val="right"/>
      <w:pPr>
        <w:ind w:left="7011" w:hanging="180"/>
      </w:pPr>
    </w:lvl>
  </w:abstractNum>
  <w:abstractNum w:abstractNumId="8" w15:restartNumberingAfterBreak="0">
    <w:nsid w:val="15E400B3"/>
    <w:multiLevelType w:val="hybridMultilevel"/>
    <w:tmpl w:val="437201C0"/>
    <w:lvl w:ilvl="0" w:tplc="94866A0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B48A2BA">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D7E1EC0">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274281F4">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62C802CC">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C9EA9C9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BC4BDD0">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A2EF3BA">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A884310">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18E1304B"/>
    <w:multiLevelType w:val="hybridMultilevel"/>
    <w:tmpl w:val="5CD496F4"/>
    <w:lvl w:ilvl="0" w:tplc="687CC74C">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E223116">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842F9D4">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E6EDA8A">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0EAB55C">
      <w:start w:val="1"/>
      <w:numFmt w:val="decimal"/>
      <w:lvlRestart w:val="0"/>
      <w:lvlText w:val="%5)"/>
      <w:lvlJc w:val="left"/>
      <w:pPr>
        <w:ind w:left="106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3042DAE0">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4B248E0">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3FA8DAC">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464B3C2">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19271F01"/>
    <w:multiLevelType w:val="hybridMultilevel"/>
    <w:tmpl w:val="401E4F8C"/>
    <w:lvl w:ilvl="0" w:tplc="45287874">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68621736">
      <w:start w:val="1"/>
      <w:numFmt w:val="lowerLetter"/>
      <w:lvlText w:val="%2"/>
      <w:lvlJc w:val="left"/>
      <w:pPr>
        <w:ind w:left="5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46ED9D8">
      <w:start w:val="1"/>
      <w:numFmt w:val="lowerRoman"/>
      <w:lvlText w:val="%3"/>
      <w:lvlJc w:val="left"/>
      <w:pPr>
        <w:ind w:left="81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42C837C">
      <w:start w:val="1"/>
      <w:numFmt w:val="decimal"/>
      <w:lvlRestart w:val="0"/>
      <w:lvlText w:val="%4)"/>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4" w:tplc="F1503726">
      <w:start w:val="1"/>
      <w:numFmt w:val="lowerLetter"/>
      <w:lvlText w:val="%5"/>
      <w:lvlJc w:val="left"/>
      <w:pPr>
        <w:ind w:left="176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E7EB28C">
      <w:start w:val="1"/>
      <w:numFmt w:val="lowerRoman"/>
      <w:lvlText w:val="%6"/>
      <w:lvlJc w:val="left"/>
      <w:pPr>
        <w:ind w:left="24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8B2B6CC">
      <w:start w:val="1"/>
      <w:numFmt w:val="decimal"/>
      <w:lvlText w:val="%7"/>
      <w:lvlJc w:val="left"/>
      <w:pPr>
        <w:ind w:left="320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2EE0464">
      <w:start w:val="1"/>
      <w:numFmt w:val="lowerLetter"/>
      <w:lvlText w:val="%8"/>
      <w:lvlJc w:val="left"/>
      <w:pPr>
        <w:ind w:left="392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D79E7C18">
      <w:start w:val="1"/>
      <w:numFmt w:val="lowerRoman"/>
      <w:lvlText w:val="%9"/>
      <w:lvlJc w:val="left"/>
      <w:pPr>
        <w:ind w:left="464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3C9054E"/>
    <w:multiLevelType w:val="hybridMultilevel"/>
    <w:tmpl w:val="C5AA812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6B65EF9"/>
    <w:multiLevelType w:val="hybridMultilevel"/>
    <w:tmpl w:val="35CC586C"/>
    <w:lvl w:ilvl="0" w:tplc="95AA3964">
      <w:start w:val="1"/>
      <w:numFmt w:val="lowerLetter"/>
      <w:lvlText w:val="%1)"/>
      <w:lvlJc w:val="left"/>
      <w:pPr>
        <w:ind w:left="3901" w:hanging="360"/>
      </w:pPr>
      <w:rPr>
        <w:rFonts w:hint="default"/>
      </w:rPr>
    </w:lvl>
    <w:lvl w:ilvl="1" w:tplc="04150019" w:tentative="1">
      <w:start w:val="1"/>
      <w:numFmt w:val="lowerLetter"/>
      <w:lvlText w:val="%2."/>
      <w:lvlJc w:val="left"/>
      <w:pPr>
        <w:ind w:left="4621" w:hanging="360"/>
      </w:pPr>
    </w:lvl>
    <w:lvl w:ilvl="2" w:tplc="0415001B" w:tentative="1">
      <w:start w:val="1"/>
      <w:numFmt w:val="lowerRoman"/>
      <w:lvlText w:val="%3."/>
      <w:lvlJc w:val="right"/>
      <w:pPr>
        <w:ind w:left="5341" w:hanging="180"/>
      </w:pPr>
    </w:lvl>
    <w:lvl w:ilvl="3" w:tplc="0415000F" w:tentative="1">
      <w:start w:val="1"/>
      <w:numFmt w:val="decimal"/>
      <w:lvlText w:val="%4."/>
      <w:lvlJc w:val="left"/>
      <w:pPr>
        <w:ind w:left="6061" w:hanging="360"/>
      </w:pPr>
    </w:lvl>
    <w:lvl w:ilvl="4" w:tplc="04150019" w:tentative="1">
      <w:start w:val="1"/>
      <w:numFmt w:val="lowerLetter"/>
      <w:lvlText w:val="%5."/>
      <w:lvlJc w:val="left"/>
      <w:pPr>
        <w:ind w:left="6781" w:hanging="360"/>
      </w:pPr>
    </w:lvl>
    <w:lvl w:ilvl="5" w:tplc="0415001B" w:tentative="1">
      <w:start w:val="1"/>
      <w:numFmt w:val="lowerRoman"/>
      <w:lvlText w:val="%6."/>
      <w:lvlJc w:val="right"/>
      <w:pPr>
        <w:ind w:left="7501" w:hanging="180"/>
      </w:pPr>
    </w:lvl>
    <w:lvl w:ilvl="6" w:tplc="0415000F" w:tentative="1">
      <w:start w:val="1"/>
      <w:numFmt w:val="decimal"/>
      <w:lvlText w:val="%7."/>
      <w:lvlJc w:val="left"/>
      <w:pPr>
        <w:ind w:left="8221" w:hanging="360"/>
      </w:pPr>
    </w:lvl>
    <w:lvl w:ilvl="7" w:tplc="04150019" w:tentative="1">
      <w:start w:val="1"/>
      <w:numFmt w:val="lowerLetter"/>
      <w:lvlText w:val="%8."/>
      <w:lvlJc w:val="left"/>
      <w:pPr>
        <w:ind w:left="8941" w:hanging="360"/>
      </w:pPr>
    </w:lvl>
    <w:lvl w:ilvl="8" w:tplc="0415001B" w:tentative="1">
      <w:start w:val="1"/>
      <w:numFmt w:val="lowerRoman"/>
      <w:lvlText w:val="%9."/>
      <w:lvlJc w:val="right"/>
      <w:pPr>
        <w:ind w:left="9661" w:hanging="180"/>
      </w:pPr>
    </w:lvl>
  </w:abstractNum>
  <w:abstractNum w:abstractNumId="13" w15:restartNumberingAfterBreak="0">
    <w:nsid w:val="28416DCC"/>
    <w:multiLevelType w:val="hybridMultilevel"/>
    <w:tmpl w:val="57548BE4"/>
    <w:lvl w:ilvl="0" w:tplc="FFFFFFFF">
      <w:start w:val="1"/>
      <w:numFmt w:val="decimal"/>
      <w:lvlText w:val="%1)"/>
      <w:lvlJc w:val="left"/>
      <w:pPr>
        <w:ind w:left="1932" w:hanging="360"/>
      </w:pPr>
      <w:rPr>
        <w:rFonts w:hint="default"/>
      </w:rPr>
    </w:lvl>
    <w:lvl w:ilvl="1" w:tplc="FFFFFFFF" w:tentative="1">
      <w:start w:val="1"/>
      <w:numFmt w:val="lowerLetter"/>
      <w:lvlText w:val="%2."/>
      <w:lvlJc w:val="left"/>
      <w:pPr>
        <w:ind w:left="2652" w:hanging="360"/>
      </w:pPr>
    </w:lvl>
    <w:lvl w:ilvl="2" w:tplc="FFFFFFFF" w:tentative="1">
      <w:start w:val="1"/>
      <w:numFmt w:val="lowerRoman"/>
      <w:lvlText w:val="%3."/>
      <w:lvlJc w:val="right"/>
      <w:pPr>
        <w:ind w:left="3372" w:hanging="180"/>
      </w:pPr>
    </w:lvl>
    <w:lvl w:ilvl="3" w:tplc="FFFFFFFF" w:tentative="1">
      <w:start w:val="1"/>
      <w:numFmt w:val="decimal"/>
      <w:lvlText w:val="%4."/>
      <w:lvlJc w:val="left"/>
      <w:pPr>
        <w:ind w:left="4092" w:hanging="360"/>
      </w:pPr>
    </w:lvl>
    <w:lvl w:ilvl="4" w:tplc="FFFFFFFF" w:tentative="1">
      <w:start w:val="1"/>
      <w:numFmt w:val="lowerLetter"/>
      <w:lvlText w:val="%5."/>
      <w:lvlJc w:val="left"/>
      <w:pPr>
        <w:ind w:left="4812" w:hanging="360"/>
      </w:pPr>
    </w:lvl>
    <w:lvl w:ilvl="5" w:tplc="FFFFFFFF" w:tentative="1">
      <w:start w:val="1"/>
      <w:numFmt w:val="lowerRoman"/>
      <w:lvlText w:val="%6."/>
      <w:lvlJc w:val="right"/>
      <w:pPr>
        <w:ind w:left="5532" w:hanging="180"/>
      </w:pPr>
    </w:lvl>
    <w:lvl w:ilvl="6" w:tplc="FFFFFFFF" w:tentative="1">
      <w:start w:val="1"/>
      <w:numFmt w:val="decimal"/>
      <w:lvlText w:val="%7."/>
      <w:lvlJc w:val="left"/>
      <w:pPr>
        <w:ind w:left="6252" w:hanging="360"/>
      </w:pPr>
    </w:lvl>
    <w:lvl w:ilvl="7" w:tplc="FFFFFFFF" w:tentative="1">
      <w:start w:val="1"/>
      <w:numFmt w:val="lowerLetter"/>
      <w:lvlText w:val="%8."/>
      <w:lvlJc w:val="left"/>
      <w:pPr>
        <w:ind w:left="6972" w:hanging="360"/>
      </w:pPr>
    </w:lvl>
    <w:lvl w:ilvl="8" w:tplc="FFFFFFFF" w:tentative="1">
      <w:start w:val="1"/>
      <w:numFmt w:val="lowerRoman"/>
      <w:lvlText w:val="%9."/>
      <w:lvlJc w:val="right"/>
      <w:pPr>
        <w:ind w:left="7692" w:hanging="180"/>
      </w:pPr>
    </w:lvl>
  </w:abstractNum>
  <w:abstractNum w:abstractNumId="14" w15:restartNumberingAfterBreak="0">
    <w:nsid w:val="29C06744"/>
    <w:multiLevelType w:val="hybridMultilevel"/>
    <w:tmpl w:val="1676FB3A"/>
    <w:lvl w:ilvl="0" w:tplc="76340494">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5" w15:restartNumberingAfterBreak="0">
    <w:nsid w:val="2C5D32F4"/>
    <w:multiLevelType w:val="hybridMultilevel"/>
    <w:tmpl w:val="1F788612"/>
    <w:lvl w:ilvl="0" w:tplc="FDBEF2A2">
      <w:start w:val="1"/>
      <w:numFmt w:val="lowerLetter"/>
      <w:lvlText w:val="%1)"/>
      <w:lvlJc w:val="left"/>
      <w:pPr>
        <w:ind w:left="1493" w:hanging="360"/>
      </w:pPr>
      <w:rPr>
        <w:rFonts w:hint="default"/>
        <w:b w:val="0"/>
        <w:bCs/>
      </w:rPr>
    </w:lvl>
    <w:lvl w:ilvl="1" w:tplc="04150019" w:tentative="1">
      <w:start w:val="1"/>
      <w:numFmt w:val="lowerLetter"/>
      <w:lvlText w:val="%2."/>
      <w:lvlJc w:val="left"/>
      <w:pPr>
        <w:ind w:left="2213" w:hanging="360"/>
      </w:pPr>
    </w:lvl>
    <w:lvl w:ilvl="2" w:tplc="0415001B" w:tentative="1">
      <w:start w:val="1"/>
      <w:numFmt w:val="lowerRoman"/>
      <w:lvlText w:val="%3."/>
      <w:lvlJc w:val="right"/>
      <w:pPr>
        <w:ind w:left="2933" w:hanging="180"/>
      </w:pPr>
    </w:lvl>
    <w:lvl w:ilvl="3" w:tplc="0415000F" w:tentative="1">
      <w:start w:val="1"/>
      <w:numFmt w:val="decimal"/>
      <w:lvlText w:val="%4."/>
      <w:lvlJc w:val="left"/>
      <w:pPr>
        <w:ind w:left="3653" w:hanging="360"/>
      </w:pPr>
    </w:lvl>
    <w:lvl w:ilvl="4" w:tplc="04150019" w:tentative="1">
      <w:start w:val="1"/>
      <w:numFmt w:val="lowerLetter"/>
      <w:lvlText w:val="%5."/>
      <w:lvlJc w:val="left"/>
      <w:pPr>
        <w:ind w:left="4373" w:hanging="360"/>
      </w:pPr>
    </w:lvl>
    <w:lvl w:ilvl="5" w:tplc="0415001B" w:tentative="1">
      <w:start w:val="1"/>
      <w:numFmt w:val="lowerRoman"/>
      <w:lvlText w:val="%6."/>
      <w:lvlJc w:val="right"/>
      <w:pPr>
        <w:ind w:left="5093" w:hanging="180"/>
      </w:pPr>
    </w:lvl>
    <w:lvl w:ilvl="6" w:tplc="0415000F" w:tentative="1">
      <w:start w:val="1"/>
      <w:numFmt w:val="decimal"/>
      <w:lvlText w:val="%7."/>
      <w:lvlJc w:val="left"/>
      <w:pPr>
        <w:ind w:left="5813" w:hanging="360"/>
      </w:pPr>
    </w:lvl>
    <w:lvl w:ilvl="7" w:tplc="04150019" w:tentative="1">
      <w:start w:val="1"/>
      <w:numFmt w:val="lowerLetter"/>
      <w:lvlText w:val="%8."/>
      <w:lvlJc w:val="left"/>
      <w:pPr>
        <w:ind w:left="6533" w:hanging="360"/>
      </w:pPr>
    </w:lvl>
    <w:lvl w:ilvl="8" w:tplc="0415001B" w:tentative="1">
      <w:start w:val="1"/>
      <w:numFmt w:val="lowerRoman"/>
      <w:lvlText w:val="%9."/>
      <w:lvlJc w:val="right"/>
      <w:pPr>
        <w:ind w:left="7253" w:hanging="180"/>
      </w:pPr>
    </w:lvl>
  </w:abstractNum>
  <w:abstractNum w:abstractNumId="16" w15:restartNumberingAfterBreak="0">
    <w:nsid w:val="332008FF"/>
    <w:multiLevelType w:val="hybridMultilevel"/>
    <w:tmpl w:val="BF4408A8"/>
    <w:lvl w:ilvl="0" w:tplc="A2343A7A">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7" w15:restartNumberingAfterBreak="0">
    <w:nsid w:val="34723187"/>
    <w:multiLevelType w:val="hybridMultilevel"/>
    <w:tmpl w:val="680ADE68"/>
    <w:lvl w:ilvl="0" w:tplc="46101F70">
      <w:start w:val="1"/>
      <w:numFmt w:val="lowerLetter"/>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18" w15:restartNumberingAfterBreak="0">
    <w:nsid w:val="35DD0B7C"/>
    <w:multiLevelType w:val="hybridMultilevel"/>
    <w:tmpl w:val="560C6FAC"/>
    <w:lvl w:ilvl="0" w:tplc="FE90931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8F6A7DE6">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30E1CF4">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4F2E3B2">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1EAD100">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8EE0D080">
      <w:start w:val="1"/>
      <w:numFmt w:val="decimal"/>
      <w:lvlRestart w:val="0"/>
      <w:lvlText w:val="%6)"/>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4B4CF9CC">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5AEC7C">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51C2A2A">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467D6EA0"/>
    <w:multiLevelType w:val="hybridMultilevel"/>
    <w:tmpl w:val="62860DC4"/>
    <w:lvl w:ilvl="0" w:tplc="9A809612">
      <w:start w:val="1"/>
      <w:numFmt w:val="lowerLetter"/>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9BE38DA"/>
    <w:multiLevelType w:val="hybridMultilevel"/>
    <w:tmpl w:val="7346DA2C"/>
    <w:lvl w:ilvl="0" w:tplc="2058203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45147CB8">
      <w:start w:val="1"/>
      <w:numFmt w:val="lowerLetter"/>
      <w:lvlText w:val="%2"/>
      <w:lvlJc w:val="left"/>
      <w:pPr>
        <w:ind w:left="5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CE809E8">
      <w:start w:val="1"/>
      <w:numFmt w:val="lowerRoman"/>
      <w:lvlText w:val="%3"/>
      <w:lvlJc w:val="left"/>
      <w:pPr>
        <w:ind w:left="64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A94335E">
      <w:start w:val="1"/>
      <w:numFmt w:val="decimal"/>
      <w:lvlText w:val="%4"/>
      <w:lvlJc w:val="left"/>
      <w:pPr>
        <w:ind w:left="78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C3C1DC6">
      <w:start w:val="1"/>
      <w:numFmt w:val="decimal"/>
      <w:lvlRestart w:val="0"/>
      <w:lvlText w:val="%5)"/>
      <w:lvlJc w:val="left"/>
      <w:pPr>
        <w:ind w:left="85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ED4AD7A6">
      <w:start w:val="1"/>
      <w:numFmt w:val="lowerRoman"/>
      <w:lvlText w:val="%6"/>
      <w:lvlJc w:val="left"/>
      <w:pPr>
        <w:ind w:left="164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9AEE1472">
      <w:start w:val="1"/>
      <w:numFmt w:val="decimal"/>
      <w:lvlText w:val="%7"/>
      <w:lvlJc w:val="left"/>
      <w:pPr>
        <w:ind w:left="236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9822B484">
      <w:start w:val="1"/>
      <w:numFmt w:val="lowerLetter"/>
      <w:lvlText w:val="%8"/>
      <w:lvlJc w:val="left"/>
      <w:pPr>
        <w:ind w:left="308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94E882A">
      <w:start w:val="1"/>
      <w:numFmt w:val="lowerRoman"/>
      <w:lvlText w:val="%9"/>
      <w:lvlJc w:val="left"/>
      <w:pPr>
        <w:ind w:left="380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4D272153"/>
    <w:multiLevelType w:val="multilevel"/>
    <w:tmpl w:val="804EC7D4"/>
    <w:lvl w:ilvl="0">
      <w:start w:val="22"/>
      <w:numFmt w:val="decimal"/>
      <w:lvlText w:val="%1."/>
      <w:lvlJc w:val="left"/>
      <w:pPr>
        <w:ind w:left="708"/>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2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23"/>
      <w:numFmt w:val="upperLetter"/>
      <w:lvlText w:val="%3"/>
      <w:lvlJc w:val="left"/>
      <w:pPr>
        <w:ind w:left="180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4F1B02B3"/>
    <w:multiLevelType w:val="multilevel"/>
    <w:tmpl w:val="D98EA98C"/>
    <w:lvl w:ilvl="0">
      <w:start w:val="1"/>
      <w:numFmt w:val="decimal"/>
      <w:lvlText w:val="%1."/>
      <w:lvlJc w:val="left"/>
      <w:pPr>
        <w:ind w:left="720"/>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57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434"/>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4FA52D43"/>
    <w:multiLevelType w:val="hybridMultilevel"/>
    <w:tmpl w:val="21A876CA"/>
    <w:lvl w:ilvl="0" w:tplc="18A03AA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907422C4">
      <w:start w:val="1"/>
      <w:numFmt w:val="lowerLetter"/>
      <w:lvlText w:val="%2"/>
      <w:lvlJc w:val="left"/>
      <w:pPr>
        <w:ind w:left="55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EBCFB9C">
      <w:start w:val="1"/>
      <w:numFmt w:val="lowerRoman"/>
      <w:lvlText w:val="%3"/>
      <w:lvlJc w:val="left"/>
      <w:pPr>
        <w:ind w:left="75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DF40A6E">
      <w:start w:val="1"/>
      <w:numFmt w:val="decimal"/>
      <w:lvlText w:val="%4"/>
      <w:lvlJc w:val="left"/>
      <w:pPr>
        <w:ind w:left="95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82C08632">
      <w:start w:val="1"/>
      <w:numFmt w:val="lowerLetter"/>
      <w:lvlText w:val="%5"/>
      <w:lvlJc w:val="left"/>
      <w:pPr>
        <w:ind w:left="115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36838CE">
      <w:start w:val="1"/>
      <w:numFmt w:val="lowerLetter"/>
      <w:lvlRestart w:val="0"/>
      <w:lvlText w:val="%6)"/>
      <w:lvlJc w:val="left"/>
      <w:pPr>
        <w:ind w:left="1421"/>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2BA6F3F2">
      <w:start w:val="1"/>
      <w:numFmt w:val="decimal"/>
      <w:lvlText w:val="%7"/>
      <w:lvlJc w:val="left"/>
      <w:pPr>
        <w:ind w:left="207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66400C2">
      <w:start w:val="1"/>
      <w:numFmt w:val="lowerLetter"/>
      <w:lvlText w:val="%8"/>
      <w:lvlJc w:val="left"/>
      <w:pPr>
        <w:ind w:left="279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4C302BC8">
      <w:start w:val="1"/>
      <w:numFmt w:val="lowerRoman"/>
      <w:lvlText w:val="%9"/>
      <w:lvlJc w:val="left"/>
      <w:pPr>
        <w:ind w:left="35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512823B7"/>
    <w:multiLevelType w:val="hybridMultilevel"/>
    <w:tmpl w:val="74BE0316"/>
    <w:lvl w:ilvl="0" w:tplc="0A584408">
      <w:start w:val="1"/>
      <w:numFmt w:val="decimal"/>
      <w:lvlText w:val="%1)"/>
      <w:lvlJc w:val="left"/>
      <w:pPr>
        <w:ind w:left="370" w:hanging="360"/>
      </w:pPr>
      <w:rPr>
        <w:rFonts w:hint="default"/>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25" w15:restartNumberingAfterBreak="0">
    <w:nsid w:val="57B92EBE"/>
    <w:multiLevelType w:val="hybridMultilevel"/>
    <w:tmpl w:val="E702DBF2"/>
    <w:lvl w:ilvl="0" w:tplc="F24E4DF8">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877AE1F0">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65288EA">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15E89D2">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4A204F4">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EFE53B6">
      <w:start w:val="1"/>
      <w:numFmt w:val="decimal"/>
      <w:lvlRestart w:val="0"/>
      <w:lvlText w:val="%6)"/>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7AB4EE24">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64B4D558">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C7CF4A0">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5A6104A0"/>
    <w:multiLevelType w:val="hybridMultilevel"/>
    <w:tmpl w:val="82CAF06A"/>
    <w:lvl w:ilvl="0" w:tplc="0E2E5612">
      <w:start w:val="1"/>
      <w:numFmt w:val="lowerLetter"/>
      <w:lvlText w:val="%1)"/>
      <w:lvlJc w:val="left"/>
      <w:pPr>
        <w:ind w:left="1493" w:hanging="360"/>
      </w:pPr>
      <w:rPr>
        <w:rFonts w:hint="default"/>
        <w:b/>
      </w:rPr>
    </w:lvl>
    <w:lvl w:ilvl="1" w:tplc="04150019" w:tentative="1">
      <w:start w:val="1"/>
      <w:numFmt w:val="lowerLetter"/>
      <w:lvlText w:val="%2."/>
      <w:lvlJc w:val="left"/>
      <w:pPr>
        <w:ind w:left="2213" w:hanging="360"/>
      </w:pPr>
    </w:lvl>
    <w:lvl w:ilvl="2" w:tplc="0415001B" w:tentative="1">
      <w:start w:val="1"/>
      <w:numFmt w:val="lowerRoman"/>
      <w:lvlText w:val="%3."/>
      <w:lvlJc w:val="right"/>
      <w:pPr>
        <w:ind w:left="2933" w:hanging="180"/>
      </w:pPr>
    </w:lvl>
    <w:lvl w:ilvl="3" w:tplc="0415000F" w:tentative="1">
      <w:start w:val="1"/>
      <w:numFmt w:val="decimal"/>
      <w:lvlText w:val="%4."/>
      <w:lvlJc w:val="left"/>
      <w:pPr>
        <w:ind w:left="3653" w:hanging="360"/>
      </w:pPr>
    </w:lvl>
    <w:lvl w:ilvl="4" w:tplc="04150019" w:tentative="1">
      <w:start w:val="1"/>
      <w:numFmt w:val="lowerLetter"/>
      <w:lvlText w:val="%5."/>
      <w:lvlJc w:val="left"/>
      <w:pPr>
        <w:ind w:left="4373" w:hanging="360"/>
      </w:pPr>
    </w:lvl>
    <w:lvl w:ilvl="5" w:tplc="0415001B" w:tentative="1">
      <w:start w:val="1"/>
      <w:numFmt w:val="lowerRoman"/>
      <w:lvlText w:val="%6."/>
      <w:lvlJc w:val="right"/>
      <w:pPr>
        <w:ind w:left="5093" w:hanging="180"/>
      </w:pPr>
    </w:lvl>
    <w:lvl w:ilvl="6" w:tplc="0415000F" w:tentative="1">
      <w:start w:val="1"/>
      <w:numFmt w:val="decimal"/>
      <w:lvlText w:val="%7."/>
      <w:lvlJc w:val="left"/>
      <w:pPr>
        <w:ind w:left="5813" w:hanging="360"/>
      </w:pPr>
    </w:lvl>
    <w:lvl w:ilvl="7" w:tplc="04150019" w:tentative="1">
      <w:start w:val="1"/>
      <w:numFmt w:val="lowerLetter"/>
      <w:lvlText w:val="%8."/>
      <w:lvlJc w:val="left"/>
      <w:pPr>
        <w:ind w:left="6533" w:hanging="360"/>
      </w:pPr>
    </w:lvl>
    <w:lvl w:ilvl="8" w:tplc="0415001B" w:tentative="1">
      <w:start w:val="1"/>
      <w:numFmt w:val="lowerRoman"/>
      <w:lvlText w:val="%9."/>
      <w:lvlJc w:val="right"/>
      <w:pPr>
        <w:ind w:left="7253" w:hanging="180"/>
      </w:pPr>
    </w:lvl>
  </w:abstractNum>
  <w:abstractNum w:abstractNumId="27" w15:restartNumberingAfterBreak="0">
    <w:nsid w:val="5A9C6710"/>
    <w:multiLevelType w:val="hybridMultilevel"/>
    <w:tmpl w:val="E53A74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222A60"/>
    <w:multiLevelType w:val="hybridMultilevel"/>
    <w:tmpl w:val="A20AC7AE"/>
    <w:lvl w:ilvl="0" w:tplc="2FAA132A">
      <w:start w:val="1"/>
      <w:numFmt w:val="decimal"/>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29" w15:restartNumberingAfterBreak="0">
    <w:nsid w:val="627B5394"/>
    <w:multiLevelType w:val="hybridMultilevel"/>
    <w:tmpl w:val="CFF69E48"/>
    <w:lvl w:ilvl="0" w:tplc="8FECDC02">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0A8FDDC">
      <w:start w:val="1"/>
      <w:numFmt w:val="lowerLetter"/>
      <w:lvlText w:val="%2"/>
      <w:lvlJc w:val="left"/>
      <w:pPr>
        <w:ind w:left="51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D122D24">
      <w:start w:val="1"/>
      <w:numFmt w:val="lowerRoman"/>
      <w:lvlText w:val="%3"/>
      <w:lvlJc w:val="left"/>
      <w:pPr>
        <w:ind w:left="67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C2C8CD8">
      <w:start w:val="1"/>
      <w:numFmt w:val="decimal"/>
      <w:lvlText w:val="%4"/>
      <w:lvlJc w:val="left"/>
      <w:pPr>
        <w:ind w:left="8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3648C42">
      <w:start w:val="1"/>
      <w:numFmt w:val="decimal"/>
      <w:lvlRestart w:val="0"/>
      <w:lvlText w:val="%5)"/>
      <w:lvlJc w:val="left"/>
      <w:pPr>
        <w:ind w:left="991"/>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445018AE">
      <w:start w:val="1"/>
      <w:numFmt w:val="lowerRoman"/>
      <w:lvlText w:val="%6"/>
      <w:lvlJc w:val="left"/>
      <w:pPr>
        <w:ind w:left="171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6C4E1B2">
      <w:start w:val="1"/>
      <w:numFmt w:val="decimal"/>
      <w:lvlText w:val="%7"/>
      <w:lvlJc w:val="left"/>
      <w:pPr>
        <w:ind w:left="24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7503B5E">
      <w:start w:val="1"/>
      <w:numFmt w:val="lowerLetter"/>
      <w:lvlText w:val="%8"/>
      <w:lvlJc w:val="left"/>
      <w:pPr>
        <w:ind w:left="315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7D48E26">
      <w:start w:val="1"/>
      <w:numFmt w:val="lowerRoman"/>
      <w:lvlText w:val="%9"/>
      <w:lvlJc w:val="left"/>
      <w:pPr>
        <w:ind w:left="3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65703D91"/>
    <w:multiLevelType w:val="hybridMultilevel"/>
    <w:tmpl w:val="FF4A6F4A"/>
    <w:lvl w:ilvl="0" w:tplc="2B1E7CFC">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9DCD16C">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9907686">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BAA90A">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0A56EB70">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93C6AA2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49F49AD2">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E0A1830">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FFCB34A">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659E2136"/>
    <w:multiLevelType w:val="hybridMultilevel"/>
    <w:tmpl w:val="8C1C8DD0"/>
    <w:lvl w:ilvl="0" w:tplc="8FF64ED4">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9D60136A">
      <w:start w:val="1"/>
      <w:numFmt w:val="lowerLetter"/>
      <w:lvlText w:val="%2"/>
      <w:lvlJc w:val="left"/>
      <w:pPr>
        <w:ind w:left="53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BFECDAE">
      <w:start w:val="1"/>
      <w:numFmt w:val="lowerRoman"/>
      <w:lvlText w:val="%3"/>
      <w:lvlJc w:val="left"/>
      <w:pPr>
        <w:ind w:left="70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340FDA4">
      <w:start w:val="1"/>
      <w:numFmt w:val="decimal"/>
      <w:lvlText w:val="%4"/>
      <w:lvlJc w:val="left"/>
      <w:pPr>
        <w:ind w:left="8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BFC0BD6">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335CB000">
      <w:start w:val="1"/>
      <w:numFmt w:val="lowerRoman"/>
      <w:lvlText w:val="%6"/>
      <w:lvlJc w:val="left"/>
      <w:pPr>
        <w:ind w:left="177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6B4464C">
      <w:start w:val="1"/>
      <w:numFmt w:val="decimal"/>
      <w:lvlText w:val="%7"/>
      <w:lvlJc w:val="left"/>
      <w:pPr>
        <w:ind w:left="249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D5879D4">
      <w:start w:val="1"/>
      <w:numFmt w:val="lowerLetter"/>
      <w:lvlText w:val="%8"/>
      <w:lvlJc w:val="left"/>
      <w:pPr>
        <w:ind w:left="321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6CEEA70">
      <w:start w:val="1"/>
      <w:numFmt w:val="lowerRoman"/>
      <w:lvlText w:val="%9"/>
      <w:lvlJc w:val="left"/>
      <w:pPr>
        <w:ind w:left="393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65F409A4"/>
    <w:multiLevelType w:val="multilevel"/>
    <w:tmpl w:val="D98EA98C"/>
    <w:lvl w:ilvl="0">
      <w:start w:val="1"/>
      <w:numFmt w:val="decimal"/>
      <w:lvlText w:val="%1."/>
      <w:lvlJc w:val="left"/>
      <w:pPr>
        <w:ind w:left="720"/>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57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434"/>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68042C43"/>
    <w:multiLevelType w:val="hybridMultilevel"/>
    <w:tmpl w:val="69DC7588"/>
    <w:lvl w:ilvl="0" w:tplc="F14CA946">
      <w:start w:val="1"/>
      <w:numFmt w:val="lowerLetter"/>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34" w15:restartNumberingAfterBreak="0">
    <w:nsid w:val="6D05260F"/>
    <w:multiLevelType w:val="hybridMultilevel"/>
    <w:tmpl w:val="AA24CD20"/>
    <w:lvl w:ilvl="0" w:tplc="F9A23F02">
      <w:start w:val="1"/>
      <w:numFmt w:val="lowerLetter"/>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35" w15:restartNumberingAfterBreak="0">
    <w:nsid w:val="70F66F7C"/>
    <w:multiLevelType w:val="hybridMultilevel"/>
    <w:tmpl w:val="8B8CEEA2"/>
    <w:lvl w:ilvl="0" w:tplc="520CF5D2">
      <w:start w:val="1"/>
      <w:numFmt w:val="decimal"/>
      <w:lvlText w:val="Zał. nr %1 - "/>
      <w:lvlJc w:val="left"/>
      <w:pPr>
        <w:ind w:left="720" w:hanging="360"/>
      </w:pPr>
      <w:rPr>
        <w:rFonts w:asciiTheme="minorHAnsi" w:hAnsiTheme="minorHAnsi" w:cstheme="minorHAns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2777D77"/>
    <w:multiLevelType w:val="hybridMultilevel"/>
    <w:tmpl w:val="73DEA868"/>
    <w:lvl w:ilvl="0" w:tplc="F626D9C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DC29266">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D5E073B4">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80AD8AE">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13086BEA">
      <w:start w:val="1"/>
      <w:numFmt w:val="decimal"/>
      <w:lvlRestart w:val="0"/>
      <w:lvlText w:val="%5)"/>
      <w:lvlJc w:val="left"/>
      <w:pPr>
        <w:ind w:left="98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A52AD06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664C52E">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EF27560">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AE43A86">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751903A0"/>
    <w:multiLevelType w:val="hybridMultilevel"/>
    <w:tmpl w:val="D556F590"/>
    <w:lvl w:ilvl="0" w:tplc="366AFE28">
      <w:start w:val="1"/>
      <w:numFmt w:val="lowerLetter"/>
      <w:lvlText w:val="%1)"/>
      <w:lvlJc w:val="left"/>
      <w:pPr>
        <w:ind w:left="1932" w:hanging="360"/>
      </w:pPr>
      <w:rPr>
        <w:rFonts w:hint="default"/>
        <w:b w:val="0"/>
        <w:bCs/>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38" w15:restartNumberingAfterBreak="0">
    <w:nsid w:val="75D07DB3"/>
    <w:multiLevelType w:val="hybridMultilevel"/>
    <w:tmpl w:val="473880B0"/>
    <w:lvl w:ilvl="0" w:tplc="1FD475D0">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9" w15:restartNumberingAfterBreak="0">
    <w:nsid w:val="7617171B"/>
    <w:multiLevelType w:val="multilevel"/>
    <w:tmpl w:val="63CE7386"/>
    <w:lvl w:ilvl="0">
      <w:start w:val="24"/>
      <w:numFmt w:val="decimal"/>
      <w:lvlText w:val="%1."/>
      <w:lvlJc w:val="left"/>
      <w:pPr>
        <w:ind w:left="708"/>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40"/>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2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45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9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6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77F30049"/>
    <w:multiLevelType w:val="hybridMultilevel"/>
    <w:tmpl w:val="C89485B2"/>
    <w:lvl w:ilvl="0" w:tplc="80B03D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7D4F1910"/>
    <w:multiLevelType w:val="hybridMultilevel"/>
    <w:tmpl w:val="8DDA6D0C"/>
    <w:lvl w:ilvl="0" w:tplc="04150017">
      <w:start w:val="1"/>
      <w:numFmt w:val="lowerLetter"/>
      <w:lvlText w:val="%1)"/>
      <w:lvlJc w:val="left"/>
      <w:pPr>
        <w:ind w:left="502"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782409726">
    <w:abstractNumId w:val="32"/>
  </w:num>
  <w:num w:numId="2" w16cid:durableId="405610601">
    <w:abstractNumId w:val="8"/>
  </w:num>
  <w:num w:numId="3" w16cid:durableId="208567689">
    <w:abstractNumId w:val="9"/>
  </w:num>
  <w:num w:numId="4" w16cid:durableId="543445736">
    <w:abstractNumId w:val="29"/>
  </w:num>
  <w:num w:numId="5" w16cid:durableId="2070611014">
    <w:abstractNumId w:val="30"/>
  </w:num>
  <w:num w:numId="6" w16cid:durableId="1956478731">
    <w:abstractNumId w:val="4"/>
  </w:num>
  <w:num w:numId="7" w16cid:durableId="1685745690">
    <w:abstractNumId w:val="25"/>
  </w:num>
  <w:num w:numId="8" w16cid:durableId="966084714">
    <w:abstractNumId w:val="20"/>
  </w:num>
  <w:num w:numId="9" w16cid:durableId="336999334">
    <w:abstractNumId w:val="23"/>
  </w:num>
  <w:num w:numId="10" w16cid:durableId="1187521054">
    <w:abstractNumId w:val="31"/>
  </w:num>
  <w:num w:numId="11" w16cid:durableId="2116166475">
    <w:abstractNumId w:val="18"/>
  </w:num>
  <w:num w:numId="12" w16cid:durableId="1378316277">
    <w:abstractNumId w:val="36"/>
  </w:num>
  <w:num w:numId="13" w16cid:durableId="682167144">
    <w:abstractNumId w:val="21"/>
  </w:num>
  <w:num w:numId="14" w16cid:durableId="114519803">
    <w:abstractNumId w:val="39"/>
  </w:num>
  <w:num w:numId="15" w16cid:durableId="2094617648">
    <w:abstractNumId w:val="5"/>
  </w:num>
  <w:num w:numId="16" w16cid:durableId="1267538961">
    <w:abstractNumId w:val="10"/>
  </w:num>
  <w:num w:numId="17" w16cid:durableId="1638757675">
    <w:abstractNumId w:val="7"/>
  </w:num>
  <w:num w:numId="18" w16cid:durableId="660230668">
    <w:abstractNumId w:val="28"/>
  </w:num>
  <w:num w:numId="19" w16cid:durableId="539826651">
    <w:abstractNumId w:val="35"/>
  </w:num>
  <w:num w:numId="20" w16cid:durableId="1705135280">
    <w:abstractNumId w:val="12"/>
  </w:num>
  <w:num w:numId="21" w16cid:durableId="209466602">
    <w:abstractNumId w:val="40"/>
  </w:num>
  <w:num w:numId="22" w16cid:durableId="597101692">
    <w:abstractNumId w:val="38"/>
  </w:num>
  <w:num w:numId="23" w16cid:durableId="1499887911">
    <w:abstractNumId w:val="14"/>
  </w:num>
  <w:num w:numId="24" w16cid:durableId="293560171">
    <w:abstractNumId w:val="1"/>
  </w:num>
  <w:num w:numId="25" w16cid:durableId="811404295">
    <w:abstractNumId w:val="27"/>
  </w:num>
  <w:num w:numId="26" w16cid:durableId="429936520">
    <w:abstractNumId w:val="26"/>
  </w:num>
  <w:num w:numId="27" w16cid:durableId="1372458035">
    <w:abstractNumId w:val="41"/>
  </w:num>
  <w:num w:numId="28" w16cid:durableId="1016619817">
    <w:abstractNumId w:val="11"/>
  </w:num>
  <w:num w:numId="29" w16cid:durableId="1124731643">
    <w:abstractNumId w:val="24"/>
  </w:num>
  <w:num w:numId="30" w16cid:durableId="102722065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01995180">
    <w:abstractNumId w:val="16"/>
  </w:num>
  <w:num w:numId="32" w16cid:durableId="1540967770">
    <w:abstractNumId w:val="0"/>
  </w:num>
  <w:num w:numId="33" w16cid:durableId="487137209">
    <w:abstractNumId w:val="13"/>
  </w:num>
  <w:num w:numId="34" w16cid:durableId="190290466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86999662">
    <w:abstractNumId w:val="15"/>
  </w:num>
  <w:num w:numId="36" w16cid:durableId="2009943238">
    <w:abstractNumId w:val="22"/>
  </w:num>
  <w:num w:numId="37" w16cid:durableId="1854802184">
    <w:abstractNumId w:val="19"/>
  </w:num>
  <w:num w:numId="38" w16cid:durableId="163979816">
    <w:abstractNumId w:val="6"/>
  </w:num>
  <w:num w:numId="39" w16cid:durableId="631331914">
    <w:abstractNumId w:val="33"/>
  </w:num>
  <w:num w:numId="40" w16cid:durableId="227348478">
    <w:abstractNumId w:val="17"/>
  </w:num>
  <w:num w:numId="41" w16cid:durableId="429393227">
    <w:abstractNumId w:val="2"/>
  </w:num>
  <w:num w:numId="42" w16cid:durableId="1002124445">
    <w:abstractNumId w:val="37"/>
  </w:num>
  <w:num w:numId="43" w16cid:durableId="2118911983">
    <w:abstractNumId w:val="34"/>
  </w:num>
  <w:num w:numId="44" w16cid:durableId="1374115432">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B75"/>
    <w:rsid w:val="00001B8D"/>
    <w:rsid w:val="00003840"/>
    <w:rsid w:val="00007651"/>
    <w:rsid w:val="00010F78"/>
    <w:rsid w:val="00015384"/>
    <w:rsid w:val="00023306"/>
    <w:rsid w:val="00035701"/>
    <w:rsid w:val="0003727B"/>
    <w:rsid w:val="00037543"/>
    <w:rsid w:val="00053B14"/>
    <w:rsid w:val="00054FA3"/>
    <w:rsid w:val="00063917"/>
    <w:rsid w:val="000639C1"/>
    <w:rsid w:val="00067672"/>
    <w:rsid w:val="00071EFF"/>
    <w:rsid w:val="00072CEB"/>
    <w:rsid w:val="00080A3E"/>
    <w:rsid w:val="00081F22"/>
    <w:rsid w:val="00082310"/>
    <w:rsid w:val="00083645"/>
    <w:rsid w:val="00086FB8"/>
    <w:rsid w:val="00090D61"/>
    <w:rsid w:val="000A0315"/>
    <w:rsid w:val="000A31E0"/>
    <w:rsid w:val="000A6A86"/>
    <w:rsid w:val="000B3C92"/>
    <w:rsid w:val="000B4B40"/>
    <w:rsid w:val="000B606B"/>
    <w:rsid w:val="000B6A25"/>
    <w:rsid w:val="000C0909"/>
    <w:rsid w:val="000D4462"/>
    <w:rsid w:val="000E359C"/>
    <w:rsid w:val="000E4111"/>
    <w:rsid w:val="000F1A15"/>
    <w:rsid w:val="000F244B"/>
    <w:rsid w:val="000F3480"/>
    <w:rsid w:val="00101043"/>
    <w:rsid w:val="00101351"/>
    <w:rsid w:val="00101E89"/>
    <w:rsid w:val="00105D41"/>
    <w:rsid w:val="00110699"/>
    <w:rsid w:val="00115780"/>
    <w:rsid w:val="00115986"/>
    <w:rsid w:val="00117E6B"/>
    <w:rsid w:val="001234A8"/>
    <w:rsid w:val="00124111"/>
    <w:rsid w:val="0012476C"/>
    <w:rsid w:val="00130088"/>
    <w:rsid w:val="00131AE5"/>
    <w:rsid w:val="00140F6B"/>
    <w:rsid w:val="00141B15"/>
    <w:rsid w:val="001461F3"/>
    <w:rsid w:val="00147892"/>
    <w:rsid w:val="00153B75"/>
    <w:rsid w:val="00154ADE"/>
    <w:rsid w:val="001604EB"/>
    <w:rsid w:val="00165DA2"/>
    <w:rsid w:val="00170C78"/>
    <w:rsid w:val="00171E41"/>
    <w:rsid w:val="001875D6"/>
    <w:rsid w:val="00191347"/>
    <w:rsid w:val="00193676"/>
    <w:rsid w:val="00194D8C"/>
    <w:rsid w:val="001A468B"/>
    <w:rsid w:val="001C4611"/>
    <w:rsid w:val="001D1989"/>
    <w:rsid w:val="001D2BC5"/>
    <w:rsid w:val="001D340A"/>
    <w:rsid w:val="001D45CE"/>
    <w:rsid w:val="001E5257"/>
    <w:rsid w:val="002059E1"/>
    <w:rsid w:val="00206B33"/>
    <w:rsid w:val="002119C8"/>
    <w:rsid w:val="00213027"/>
    <w:rsid w:val="00217884"/>
    <w:rsid w:val="0022069D"/>
    <w:rsid w:val="00236601"/>
    <w:rsid w:val="002411A3"/>
    <w:rsid w:val="0024606E"/>
    <w:rsid w:val="002474E5"/>
    <w:rsid w:val="00250E41"/>
    <w:rsid w:val="002516B5"/>
    <w:rsid w:val="00256F61"/>
    <w:rsid w:val="00260CC0"/>
    <w:rsid w:val="002618EC"/>
    <w:rsid w:val="00263BDF"/>
    <w:rsid w:val="00264803"/>
    <w:rsid w:val="0027031F"/>
    <w:rsid w:val="00273913"/>
    <w:rsid w:val="00274244"/>
    <w:rsid w:val="00276DE4"/>
    <w:rsid w:val="0028089E"/>
    <w:rsid w:val="00280D2E"/>
    <w:rsid w:val="00284608"/>
    <w:rsid w:val="002856BB"/>
    <w:rsid w:val="00285DE8"/>
    <w:rsid w:val="00291C07"/>
    <w:rsid w:val="002A30F2"/>
    <w:rsid w:val="002A5551"/>
    <w:rsid w:val="002A7B84"/>
    <w:rsid w:val="002B6175"/>
    <w:rsid w:val="002C163F"/>
    <w:rsid w:val="002C1809"/>
    <w:rsid w:val="002D52BB"/>
    <w:rsid w:val="002D5DFF"/>
    <w:rsid w:val="002E43E3"/>
    <w:rsid w:val="002E4EA1"/>
    <w:rsid w:val="002F3529"/>
    <w:rsid w:val="002F35A3"/>
    <w:rsid w:val="00300C3B"/>
    <w:rsid w:val="0030286B"/>
    <w:rsid w:val="00302C73"/>
    <w:rsid w:val="003041A1"/>
    <w:rsid w:val="0030792E"/>
    <w:rsid w:val="003112C4"/>
    <w:rsid w:val="0031139D"/>
    <w:rsid w:val="003144D6"/>
    <w:rsid w:val="00323140"/>
    <w:rsid w:val="0032386E"/>
    <w:rsid w:val="00323E69"/>
    <w:rsid w:val="003407C5"/>
    <w:rsid w:val="0034531A"/>
    <w:rsid w:val="0034753D"/>
    <w:rsid w:val="003531E8"/>
    <w:rsid w:val="0035613E"/>
    <w:rsid w:val="003578CC"/>
    <w:rsid w:val="00357B46"/>
    <w:rsid w:val="00360846"/>
    <w:rsid w:val="00363C12"/>
    <w:rsid w:val="003669BB"/>
    <w:rsid w:val="003671F4"/>
    <w:rsid w:val="00367737"/>
    <w:rsid w:val="0037162A"/>
    <w:rsid w:val="00380B2E"/>
    <w:rsid w:val="003842A3"/>
    <w:rsid w:val="00390E34"/>
    <w:rsid w:val="00392963"/>
    <w:rsid w:val="00395C7F"/>
    <w:rsid w:val="00396139"/>
    <w:rsid w:val="0039635C"/>
    <w:rsid w:val="003967D4"/>
    <w:rsid w:val="003A0938"/>
    <w:rsid w:val="003A24C4"/>
    <w:rsid w:val="003A66D2"/>
    <w:rsid w:val="003B349A"/>
    <w:rsid w:val="003B36A2"/>
    <w:rsid w:val="003B5D2E"/>
    <w:rsid w:val="003B66EF"/>
    <w:rsid w:val="003C7244"/>
    <w:rsid w:val="003D1581"/>
    <w:rsid w:val="003E1AB2"/>
    <w:rsid w:val="003E26D3"/>
    <w:rsid w:val="003F4D88"/>
    <w:rsid w:val="003F71A9"/>
    <w:rsid w:val="003F7DD7"/>
    <w:rsid w:val="00412ED8"/>
    <w:rsid w:val="00413545"/>
    <w:rsid w:val="00422C4A"/>
    <w:rsid w:val="00424E27"/>
    <w:rsid w:val="00425CDD"/>
    <w:rsid w:val="00432DB1"/>
    <w:rsid w:val="00435F18"/>
    <w:rsid w:val="00435F99"/>
    <w:rsid w:val="004418B6"/>
    <w:rsid w:val="004649D4"/>
    <w:rsid w:val="0046732D"/>
    <w:rsid w:val="004678CE"/>
    <w:rsid w:val="00480644"/>
    <w:rsid w:val="0048570A"/>
    <w:rsid w:val="00486896"/>
    <w:rsid w:val="00486C25"/>
    <w:rsid w:val="00490E14"/>
    <w:rsid w:val="004A0BDE"/>
    <w:rsid w:val="004A26D4"/>
    <w:rsid w:val="004A470A"/>
    <w:rsid w:val="004A5A1F"/>
    <w:rsid w:val="004A6B48"/>
    <w:rsid w:val="004B228E"/>
    <w:rsid w:val="004B38E0"/>
    <w:rsid w:val="004B4D9D"/>
    <w:rsid w:val="004C2CDF"/>
    <w:rsid w:val="004C4788"/>
    <w:rsid w:val="004C5563"/>
    <w:rsid w:val="004D08B7"/>
    <w:rsid w:val="004D16F3"/>
    <w:rsid w:val="004D1AD6"/>
    <w:rsid w:val="004D2EDF"/>
    <w:rsid w:val="004D6D1C"/>
    <w:rsid w:val="004E0AFF"/>
    <w:rsid w:val="004E2F9E"/>
    <w:rsid w:val="004E6620"/>
    <w:rsid w:val="004F0711"/>
    <w:rsid w:val="004F1B65"/>
    <w:rsid w:val="004F5548"/>
    <w:rsid w:val="005029BC"/>
    <w:rsid w:val="00503532"/>
    <w:rsid w:val="005051CC"/>
    <w:rsid w:val="00510580"/>
    <w:rsid w:val="0051065D"/>
    <w:rsid w:val="00511B94"/>
    <w:rsid w:val="00512A34"/>
    <w:rsid w:val="005140F8"/>
    <w:rsid w:val="00514270"/>
    <w:rsid w:val="005159AA"/>
    <w:rsid w:val="00517E86"/>
    <w:rsid w:val="005220B7"/>
    <w:rsid w:val="00525218"/>
    <w:rsid w:val="00543F37"/>
    <w:rsid w:val="005456A9"/>
    <w:rsid w:val="00552AA6"/>
    <w:rsid w:val="00555806"/>
    <w:rsid w:val="00562011"/>
    <w:rsid w:val="005657C1"/>
    <w:rsid w:val="005729AC"/>
    <w:rsid w:val="0057518F"/>
    <w:rsid w:val="00577BF1"/>
    <w:rsid w:val="005817C5"/>
    <w:rsid w:val="00583B59"/>
    <w:rsid w:val="005929A3"/>
    <w:rsid w:val="005A15FE"/>
    <w:rsid w:val="005B005F"/>
    <w:rsid w:val="005B0BD9"/>
    <w:rsid w:val="005B4961"/>
    <w:rsid w:val="005B4BB0"/>
    <w:rsid w:val="005B5795"/>
    <w:rsid w:val="005D0407"/>
    <w:rsid w:val="005D5B61"/>
    <w:rsid w:val="005E07BE"/>
    <w:rsid w:val="005E2FFF"/>
    <w:rsid w:val="005E3E19"/>
    <w:rsid w:val="005F3BEF"/>
    <w:rsid w:val="00604F3E"/>
    <w:rsid w:val="00606265"/>
    <w:rsid w:val="00607AD6"/>
    <w:rsid w:val="00607FE2"/>
    <w:rsid w:val="006107EA"/>
    <w:rsid w:val="00623A2F"/>
    <w:rsid w:val="00623C26"/>
    <w:rsid w:val="00626320"/>
    <w:rsid w:val="00631226"/>
    <w:rsid w:val="00631D3E"/>
    <w:rsid w:val="0063423B"/>
    <w:rsid w:val="00651B6C"/>
    <w:rsid w:val="006529B5"/>
    <w:rsid w:val="00652D52"/>
    <w:rsid w:val="00656913"/>
    <w:rsid w:val="00660A36"/>
    <w:rsid w:val="00662AA6"/>
    <w:rsid w:val="0067067F"/>
    <w:rsid w:val="00675C77"/>
    <w:rsid w:val="0067758D"/>
    <w:rsid w:val="00690A37"/>
    <w:rsid w:val="006961DC"/>
    <w:rsid w:val="006967FE"/>
    <w:rsid w:val="00696B9B"/>
    <w:rsid w:val="006A221F"/>
    <w:rsid w:val="006A23C5"/>
    <w:rsid w:val="006A597C"/>
    <w:rsid w:val="006A5AB0"/>
    <w:rsid w:val="006A609F"/>
    <w:rsid w:val="006A6CF1"/>
    <w:rsid w:val="006B13B0"/>
    <w:rsid w:val="006B177F"/>
    <w:rsid w:val="006C168B"/>
    <w:rsid w:val="006C4008"/>
    <w:rsid w:val="006C622E"/>
    <w:rsid w:val="006D050C"/>
    <w:rsid w:val="006D0593"/>
    <w:rsid w:val="006D1A8B"/>
    <w:rsid w:val="006D343A"/>
    <w:rsid w:val="006F6BC9"/>
    <w:rsid w:val="00710E5A"/>
    <w:rsid w:val="00715476"/>
    <w:rsid w:val="007237CC"/>
    <w:rsid w:val="007262E8"/>
    <w:rsid w:val="00726B11"/>
    <w:rsid w:val="007319BE"/>
    <w:rsid w:val="00735719"/>
    <w:rsid w:val="007374AE"/>
    <w:rsid w:val="007429F8"/>
    <w:rsid w:val="00747990"/>
    <w:rsid w:val="00750AF1"/>
    <w:rsid w:val="00751B3F"/>
    <w:rsid w:val="00752401"/>
    <w:rsid w:val="00763CD2"/>
    <w:rsid w:val="00765946"/>
    <w:rsid w:val="00774EF7"/>
    <w:rsid w:val="007767F4"/>
    <w:rsid w:val="00776F98"/>
    <w:rsid w:val="0078192B"/>
    <w:rsid w:val="00782D36"/>
    <w:rsid w:val="0079104C"/>
    <w:rsid w:val="007955E1"/>
    <w:rsid w:val="007A48E0"/>
    <w:rsid w:val="007A4A48"/>
    <w:rsid w:val="007A7318"/>
    <w:rsid w:val="007B06F1"/>
    <w:rsid w:val="007B153D"/>
    <w:rsid w:val="007B1AA9"/>
    <w:rsid w:val="007B506E"/>
    <w:rsid w:val="007B7768"/>
    <w:rsid w:val="007C0758"/>
    <w:rsid w:val="007C0883"/>
    <w:rsid w:val="007D0889"/>
    <w:rsid w:val="007D0ED2"/>
    <w:rsid w:val="007D6D18"/>
    <w:rsid w:val="007E00FB"/>
    <w:rsid w:val="007E6CFF"/>
    <w:rsid w:val="007E70CC"/>
    <w:rsid w:val="007F319B"/>
    <w:rsid w:val="007F38FB"/>
    <w:rsid w:val="007F4B2F"/>
    <w:rsid w:val="007F4FA2"/>
    <w:rsid w:val="007F5F2D"/>
    <w:rsid w:val="007F7033"/>
    <w:rsid w:val="00800996"/>
    <w:rsid w:val="00801F80"/>
    <w:rsid w:val="008023C8"/>
    <w:rsid w:val="00805D3E"/>
    <w:rsid w:val="00812370"/>
    <w:rsid w:val="008128AC"/>
    <w:rsid w:val="008207C1"/>
    <w:rsid w:val="008225B8"/>
    <w:rsid w:val="008316FF"/>
    <w:rsid w:val="00835F59"/>
    <w:rsid w:val="00847323"/>
    <w:rsid w:val="00851116"/>
    <w:rsid w:val="008570AD"/>
    <w:rsid w:val="00860BED"/>
    <w:rsid w:val="00862F6A"/>
    <w:rsid w:val="008716F0"/>
    <w:rsid w:val="00873D8C"/>
    <w:rsid w:val="008740F5"/>
    <w:rsid w:val="008744B8"/>
    <w:rsid w:val="0088262A"/>
    <w:rsid w:val="00885424"/>
    <w:rsid w:val="008861F1"/>
    <w:rsid w:val="00890B97"/>
    <w:rsid w:val="00892766"/>
    <w:rsid w:val="00896E51"/>
    <w:rsid w:val="008A0DCC"/>
    <w:rsid w:val="008A5125"/>
    <w:rsid w:val="008A6DFF"/>
    <w:rsid w:val="008C0183"/>
    <w:rsid w:val="008C096E"/>
    <w:rsid w:val="008D0FDA"/>
    <w:rsid w:val="008D432F"/>
    <w:rsid w:val="008D61AA"/>
    <w:rsid w:val="008E1C3E"/>
    <w:rsid w:val="008E33F9"/>
    <w:rsid w:val="008E3460"/>
    <w:rsid w:val="008E381D"/>
    <w:rsid w:val="008E3B0C"/>
    <w:rsid w:val="008E4AA5"/>
    <w:rsid w:val="008E4E76"/>
    <w:rsid w:val="008F0EDD"/>
    <w:rsid w:val="008F4259"/>
    <w:rsid w:val="008F498A"/>
    <w:rsid w:val="008F5B4E"/>
    <w:rsid w:val="00916E8F"/>
    <w:rsid w:val="0092072A"/>
    <w:rsid w:val="00924FF6"/>
    <w:rsid w:val="00935663"/>
    <w:rsid w:val="00941904"/>
    <w:rsid w:val="00944465"/>
    <w:rsid w:val="00946047"/>
    <w:rsid w:val="009473F4"/>
    <w:rsid w:val="00950B87"/>
    <w:rsid w:val="00960125"/>
    <w:rsid w:val="009630F1"/>
    <w:rsid w:val="00963128"/>
    <w:rsid w:val="00963681"/>
    <w:rsid w:val="00964BDF"/>
    <w:rsid w:val="00965835"/>
    <w:rsid w:val="00966595"/>
    <w:rsid w:val="009669EF"/>
    <w:rsid w:val="00970F72"/>
    <w:rsid w:val="00971E98"/>
    <w:rsid w:val="00972DCE"/>
    <w:rsid w:val="009734FD"/>
    <w:rsid w:val="0097697B"/>
    <w:rsid w:val="00987659"/>
    <w:rsid w:val="00993607"/>
    <w:rsid w:val="009A055B"/>
    <w:rsid w:val="009B05D7"/>
    <w:rsid w:val="009B5980"/>
    <w:rsid w:val="009D184D"/>
    <w:rsid w:val="009D530B"/>
    <w:rsid w:val="009E271A"/>
    <w:rsid w:val="009E2C44"/>
    <w:rsid w:val="009E2E70"/>
    <w:rsid w:val="009E3EE2"/>
    <w:rsid w:val="009E5619"/>
    <w:rsid w:val="009E5C1A"/>
    <w:rsid w:val="009E6952"/>
    <w:rsid w:val="009F40B7"/>
    <w:rsid w:val="009F5AD7"/>
    <w:rsid w:val="00A00922"/>
    <w:rsid w:val="00A043B2"/>
    <w:rsid w:val="00A05C47"/>
    <w:rsid w:val="00A06E32"/>
    <w:rsid w:val="00A0708E"/>
    <w:rsid w:val="00A10AEF"/>
    <w:rsid w:val="00A112E2"/>
    <w:rsid w:val="00A11B44"/>
    <w:rsid w:val="00A12F25"/>
    <w:rsid w:val="00A24D7E"/>
    <w:rsid w:val="00A261C7"/>
    <w:rsid w:val="00A30353"/>
    <w:rsid w:val="00A30B86"/>
    <w:rsid w:val="00A34CC2"/>
    <w:rsid w:val="00A40B38"/>
    <w:rsid w:val="00A4155F"/>
    <w:rsid w:val="00A41EB4"/>
    <w:rsid w:val="00A46C14"/>
    <w:rsid w:val="00A5029B"/>
    <w:rsid w:val="00A51FD7"/>
    <w:rsid w:val="00A54C32"/>
    <w:rsid w:val="00A62332"/>
    <w:rsid w:val="00A6380C"/>
    <w:rsid w:val="00A63C51"/>
    <w:rsid w:val="00A75FEF"/>
    <w:rsid w:val="00A80BD1"/>
    <w:rsid w:val="00AA7AFC"/>
    <w:rsid w:val="00AB4AAC"/>
    <w:rsid w:val="00AB50BC"/>
    <w:rsid w:val="00AC2865"/>
    <w:rsid w:val="00AC2C33"/>
    <w:rsid w:val="00AD0754"/>
    <w:rsid w:val="00AD4AA5"/>
    <w:rsid w:val="00AE1BFD"/>
    <w:rsid w:val="00AE27D9"/>
    <w:rsid w:val="00AE7274"/>
    <w:rsid w:val="00AF6348"/>
    <w:rsid w:val="00AF68A8"/>
    <w:rsid w:val="00B02653"/>
    <w:rsid w:val="00B07260"/>
    <w:rsid w:val="00B1411C"/>
    <w:rsid w:val="00B15F7E"/>
    <w:rsid w:val="00B2198A"/>
    <w:rsid w:val="00B2332F"/>
    <w:rsid w:val="00B32DDA"/>
    <w:rsid w:val="00B37AE8"/>
    <w:rsid w:val="00B44513"/>
    <w:rsid w:val="00B55535"/>
    <w:rsid w:val="00B561BE"/>
    <w:rsid w:val="00B56610"/>
    <w:rsid w:val="00B600EE"/>
    <w:rsid w:val="00B6160F"/>
    <w:rsid w:val="00B62DCF"/>
    <w:rsid w:val="00B62E30"/>
    <w:rsid w:val="00B63180"/>
    <w:rsid w:val="00B66B74"/>
    <w:rsid w:val="00B67986"/>
    <w:rsid w:val="00B67B95"/>
    <w:rsid w:val="00B74802"/>
    <w:rsid w:val="00B74ABC"/>
    <w:rsid w:val="00B75E83"/>
    <w:rsid w:val="00B801BD"/>
    <w:rsid w:val="00B90B83"/>
    <w:rsid w:val="00B9710D"/>
    <w:rsid w:val="00BA370A"/>
    <w:rsid w:val="00BA398D"/>
    <w:rsid w:val="00BA562B"/>
    <w:rsid w:val="00BB035F"/>
    <w:rsid w:val="00BB1432"/>
    <w:rsid w:val="00BB262C"/>
    <w:rsid w:val="00BB3039"/>
    <w:rsid w:val="00BB5AB0"/>
    <w:rsid w:val="00BB6BF5"/>
    <w:rsid w:val="00BC1EB9"/>
    <w:rsid w:val="00BC2717"/>
    <w:rsid w:val="00BC48C8"/>
    <w:rsid w:val="00BC7FD4"/>
    <w:rsid w:val="00BD46BF"/>
    <w:rsid w:val="00BD65C6"/>
    <w:rsid w:val="00BD7019"/>
    <w:rsid w:val="00BE58A6"/>
    <w:rsid w:val="00C00B99"/>
    <w:rsid w:val="00C01145"/>
    <w:rsid w:val="00C04A69"/>
    <w:rsid w:val="00C15F54"/>
    <w:rsid w:val="00C16170"/>
    <w:rsid w:val="00C16F2F"/>
    <w:rsid w:val="00C25BBB"/>
    <w:rsid w:val="00C26AE9"/>
    <w:rsid w:val="00C31C8B"/>
    <w:rsid w:val="00C33318"/>
    <w:rsid w:val="00C35DC6"/>
    <w:rsid w:val="00C52664"/>
    <w:rsid w:val="00C5361E"/>
    <w:rsid w:val="00C54F39"/>
    <w:rsid w:val="00C575EB"/>
    <w:rsid w:val="00C60B94"/>
    <w:rsid w:val="00C63508"/>
    <w:rsid w:val="00C710A0"/>
    <w:rsid w:val="00C72DD3"/>
    <w:rsid w:val="00C72EFE"/>
    <w:rsid w:val="00C7594C"/>
    <w:rsid w:val="00C76F9B"/>
    <w:rsid w:val="00C81C79"/>
    <w:rsid w:val="00C84359"/>
    <w:rsid w:val="00C84A9B"/>
    <w:rsid w:val="00C84BA1"/>
    <w:rsid w:val="00C867E0"/>
    <w:rsid w:val="00C86CFE"/>
    <w:rsid w:val="00C91731"/>
    <w:rsid w:val="00C9207D"/>
    <w:rsid w:val="00C9772D"/>
    <w:rsid w:val="00C97BC6"/>
    <w:rsid w:val="00CA116A"/>
    <w:rsid w:val="00CA39D2"/>
    <w:rsid w:val="00CA6381"/>
    <w:rsid w:val="00CA7AB1"/>
    <w:rsid w:val="00CB1AD0"/>
    <w:rsid w:val="00CC088C"/>
    <w:rsid w:val="00CC2B2B"/>
    <w:rsid w:val="00CC2C19"/>
    <w:rsid w:val="00CC4155"/>
    <w:rsid w:val="00CC4F8E"/>
    <w:rsid w:val="00CC7275"/>
    <w:rsid w:val="00CD2DD3"/>
    <w:rsid w:val="00CE5F4D"/>
    <w:rsid w:val="00CE7678"/>
    <w:rsid w:val="00CF3C3F"/>
    <w:rsid w:val="00CF45E1"/>
    <w:rsid w:val="00CF4951"/>
    <w:rsid w:val="00CF5CB3"/>
    <w:rsid w:val="00D03FA8"/>
    <w:rsid w:val="00D04437"/>
    <w:rsid w:val="00D1184F"/>
    <w:rsid w:val="00D12C5C"/>
    <w:rsid w:val="00D16ABC"/>
    <w:rsid w:val="00D205A3"/>
    <w:rsid w:val="00D2093C"/>
    <w:rsid w:val="00D256C8"/>
    <w:rsid w:val="00D2602B"/>
    <w:rsid w:val="00D270C6"/>
    <w:rsid w:val="00D33F02"/>
    <w:rsid w:val="00D43D4C"/>
    <w:rsid w:val="00D46CD4"/>
    <w:rsid w:val="00D53BFC"/>
    <w:rsid w:val="00D543FB"/>
    <w:rsid w:val="00D5492D"/>
    <w:rsid w:val="00D6336F"/>
    <w:rsid w:val="00D6516E"/>
    <w:rsid w:val="00D65ECC"/>
    <w:rsid w:val="00D743B6"/>
    <w:rsid w:val="00D76BFC"/>
    <w:rsid w:val="00D8288B"/>
    <w:rsid w:val="00D83EA8"/>
    <w:rsid w:val="00D87659"/>
    <w:rsid w:val="00D879F4"/>
    <w:rsid w:val="00D9478F"/>
    <w:rsid w:val="00D95DDB"/>
    <w:rsid w:val="00D9673A"/>
    <w:rsid w:val="00DA038C"/>
    <w:rsid w:val="00DA0DF1"/>
    <w:rsid w:val="00DB01D8"/>
    <w:rsid w:val="00DB1DFE"/>
    <w:rsid w:val="00DB271B"/>
    <w:rsid w:val="00DB447B"/>
    <w:rsid w:val="00DB7DF7"/>
    <w:rsid w:val="00DC3CE4"/>
    <w:rsid w:val="00DD4825"/>
    <w:rsid w:val="00DE1D66"/>
    <w:rsid w:val="00DE1FC4"/>
    <w:rsid w:val="00DE21F0"/>
    <w:rsid w:val="00DE50C1"/>
    <w:rsid w:val="00DF0DB5"/>
    <w:rsid w:val="00DF15E4"/>
    <w:rsid w:val="00DF3682"/>
    <w:rsid w:val="00DF445C"/>
    <w:rsid w:val="00DF4994"/>
    <w:rsid w:val="00DF7D2A"/>
    <w:rsid w:val="00E03733"/>
    <w:rsid w:val="00E14D64"/>
    <w:rsid w:val="00E152CA"/>
    <w:rsid w:val="00E171BC"/>
    <w:rsid w:val="00E26024"/>
    <w:rsid w:val="00E260D0"/>
    <w:rsid w:val="00E26858"/>
    <w:rsid w:val="00E32717"/>
    <w:rsid w:val="00E330F8"/>
    <w:rsid w:val="00E359D3"/>
    <w:rsid w:val="00E44753"/>
    <w:rsid w:val="00E464A8"/>
    <w:rsid w:val="00E51517"/>
    <w:rsid w:val="00E51879"/>
    <w:rsid w:val="00E56BFF"/>
    <w:rsid w:val="00E619CA"/>
    <w:rsid w:val="00E643FA"/>
    <w:rsid w:val="00E72545"/>
    <w:rsid w:val="00E810A6"/>
    <w:rsid w:val="00E90E29"/>
    <w:rsid w:val="00E92328"/>
    <w:rsid w:val="00E93199"/>
    <w:rsid w:val="00EA18FA"/>
    <w:rsid w:val="00EA2A4A"/>
    <w:rsid w:val="00EA5931"/>
    <w:rsid w:val="00EA7D00"/>
    <w:rsid w:val="00EB3942"/>
    <w:rsid w:val="00EB47F3"/>
    <w:rsid w:val="00EB509E"/>
    <w:rsid w:val="00EB7BCD"/>
    <w:rsid w:val="00EC463D"/>
    <w:rsid w:val="00ED15BC"/>
    <w:rsid w:val="00ED385D"/>
    <w:rsid w:val="00EE37FF"/>
    <w:rsid w:val="00EE495C"/>
    <w:rsid w:val="00EE570B"/>
    <w:rsid w:val="00EE7544"/>
    <w:rsid w:val="00EF4376"/>
    <w:rsid w:val="00EF5114"/>
    <w:rsid w:val="00F11FB6"/>
    <w:rsid w:val="00F12B6A"/>
    <w:rsid w:val="00F14706"/>
    <w:rsid w:val="00F17381"/>
    <w:rsid w:val="00F1759F"/>
    <w:rsid w:val="00F20846"/>
    <w:rsid w:val="00F212B2"/>
    <w:rsid w:val="00F23D8E"/>
    <w:rsid w:val="00F25949"/>
    <w:rsid w:val="00F304BA"/>
    <w:rsid w:val="00F31437"/>
    <w:rsid w:val="00F314D8"/>
    <w:rsid w:val="00F3396C"/>
    <w:rsid w:val="00F353A5"/>
    <w:rsid w:val="00F4547C"/>
    <w:rsid w:val="00F50C08"/>
    <w:rsid w:val="00F604D5"/>
    <w:rsid w:val="00F6409B"/>
    <w:rsid w:val="00F64FF3"/>
    <w:rsid w:val="00F67046"/>
    <w:rsid w:val="00F67445"/>
    <w:rsid w:val="00F679EA"/>
    <w:rsid w:val="00F679F8"/>
    <w:rsid w:val="00F7736C"/>
    <w:rsid w:val="00F86FB2"/>
    <w:rsid w:val="00F94F52"/>
    <w:rsid w:val="00F97A2B"/>
    <w:rsid w:val="00FA0BAB"/>
    <w:rsid w:val="00FA4733"/>
    <w:rsid w:val="00FB0875"/>
    <w:rsid w:val="00FB3228"/>
    <w:rsid w:val="00FC01B4"/>
    <w:rsid w:val="00FC0CAC"/>
    <w:rsid w:val="00FC5297"/>
    <w:rsid w:val="00FC6CB1"/>
    <w:rsid w:val="00FD00E3"/>
    <w:rsid w:val="00FE1163"/>
    <w:rsid w:val="00FF186E"/>
    <w:rsid w:val="00FF390E"/>
    <w:rsid w:val="00FF4986"/>
    <w:rsid w:val="00FF4B16"/>
    <w:rsid w:val="00FF64CE"/>
    <w:rsid w:val="00FF7A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74F85B"/>
  <w15:docId w15:val="{AE4E40C0-3EEE-4B90-A954-CE4A10E75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1" w:line="269" w:lineRule="auto"/>
      <w:ind w:left="3551" w:right="1544" w:hanging="10"/>
      <w:jc w:val="both"/>
    </w:pPr>
    <w:rPr>
      <w:rFonts w:ascii="Verdana" w:eastAsia="Verdana" w:hAnsi="Verdana" w:cs="Verdana"/>
      <w:color w:val="000000"/>
      <w:sz w:val="20"/>
    </w:rPr>
  </w:style>
  <w:style w:type="paragraph" w:styleId="Nagwek1">
    <w:name w:val="heading 1"/>
    <w:next w:val="Normalny"/>
    <w:link w:val="Nagwek1Znak"/>
    <w:uiPriority w:val="9"/>
    <w:qFormat/>
    <w:pPr>
      <w:keepNext/>
      <w:keepLines/>
      <w:spacing w:after="25" w:line="250" w:lineRule="auto"/>
      <w:ind w:left="10" w:right="343" w:hanging="10"/>
      <w:jc w:val="center"/>
      <w:outlineLvl w:val="0"/>
    </w:pPr>
    <w:rPr>
      <w:rFonts w:ascii="Verdana" w:eastAsia="Verdana" w:hAnsi="Verdana" w:cs="Verdana"/>
      <w:b/>
      <w:color w:val="000000"/>
      <w:sz w:val="20"/>
    </w:rPr>
  </w:style>
  <w:style w:type="paragraph" w:styleId="Nagwek2">
    <w:name w:val="heading 2"/>
    <w:basedOn w:val="Normalny"/>
    <w:next w:val="Normalny"/>
    <w:link w:val="Nagwek2Znak"/>
    <w:uiPriority w:val="9"/>
    <w:semiHidden/>
    <w:unhideWhenUsed/>
    <w:qFormat/>
    <w:rsid w:val="00512A3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Verdana" w:eastAsia="Verdana" w:hAnsi="Verdana" w:cs="Verdana"/>
      <w:b/>
      <w:color w:val="000000"/>
      <w:sz w:val="20"/>
    </w:rPr>
  </w:style>
  <w:style w:type="paragraph" w:customStyle="1" w:styleId="footnotedescription">
    <w:name w:val="footnote description"/>
    <w:next w:val="Normalny"/>
    <w:link w:val="footnotedescriptionChar"/>
    <w:hidden/>
    <w:pPr>
      <w:spacing w:after="0"/>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ipercze">
    <w:name w:val="Hyperlink"/>
    <w:basedOn w:val="Domylnaczcionkaakapitu"/>
    <w:uiPriority w:val="99"/>
    <w:unhideWhenUsed/>
    <w:rsid w:val="00970F72"/>
    <w:rPr>
      <w:color w:val="0563C1" w:themeColor="hyperlink"/>
      <w:u w:val="single"/>
    </w:rPr>
  </w:style>
  <w:style w:type="character" w:customStyle="1" w:styleId="Nierozpoznanawzmianka1">
    <w:name w:val="Nierozpoznana wzmianka1"/>
    <w:basedOn w:val="Domylnaczcionkaakapitu"/>
    <w:uiPriority w:val="99"/>
    <w:semiHidden/>
    <w:unhideWhenUsed/>
    <w:rsid w:val="00970F72"/>
    <w:rPr>
      <w:color w:val="605E5C"/>
      <w:shd w:val="clear" w:color="auto" w:fill="E1DFDD"/>
    </w:rPr>
  </w:style>
  <w:style w:type="paragraph" w:styleId="Akapitzlist">
    <w:name w:val="List Paragraph"/>
    <w:basedOn w:val="Normalny"/>
    <w:uiPriority w:val="34"/>
    <w:qFormat/>
    <w:rsid w:val="00A24D7E"/>
    <w:pPr>
      <w:ind w:left="720"/>
      <w:contextualSpacing/>
    </w:pPr>
  </w:style>
  <w:style w:type="character" w:customStyle="1" w:styleId="Nierozpoznanawzmianka2">
    <w:name w:val="Nierozpoznana wzmianka2"/>
    <w:basedOn w:val="Domylnaczcionkaakapitu"/>
    <w:uiPriority w:val="99"/>
    <w:semiHidden/>
    <w:unhideWhenUsed/>
    <w:rsid w:val="00A043B2"/>
    <w:rPr>
      <w:color w:val="605E5C"/>
      <w:shd w:val="clear" w:color="auto" w:fill="E1DFDD"/>
    </w:rPr>
  </w:style>
  <w:style w:type="paragraph" w:styleId="Nagwek">
    <w:name w:val="header"/>
    <w:basedOn w:val="Normalny"/>
    <w:link w:val="NagwekZnak"/>
    <w:uiPriority w:val="99"/>
    <w:unhideWhenUsed/>
    <w:rsid w:val="00105D4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5D41"/>
    <w:rPr>
      <w:rFonts w:ascii="Verdana" w:eastAsia="Verdana" w:hAnsi="Verdana" w:cs="Verdana"/>
      <w:color w:val="000000"/>
      <w:sz w:val="20"/>
    </w:rPr>
  </w:style>
  <w:style w:type="character" w:customStyle="1" w:styleId="Nagwek2Znak">
    <w:name w:val="Nagłówek 2 Znak"/>
    <w:basedOn w:val="Domylnaczcionkaakapitu"/>
    <w:link w:val="Nagwek2"/>
    <w:uiPriority w:val="9"/>
    <w:semiHidden/>
    <w:rsid w:val="00512A34"/>
    <w:rPr>
      <w:rFonts w:asciiTheme="majorHAnsi" w:eastAsiaTheme="majorEastAsia" w:hAnsiTheme="majorHAnsi" w:cstheme="majorBidi"/>
      <w:color w:val="2F5496" w:themeColor="accent1" w:themeShade="BF"/>
      <w:sz w:val="26"/>
      <w:szCs w:val="26"/>
    </w:rPr>
  </w:style>
  <w:style w:type="character" w:customStyle="1" w:styleId="Nierozpoznanawzmianka3">
    <w:name w:val="Nierozpoznana wzmianka3"/>
    <w:basedOn w:val="Domylnaczcionkaakapitu"/>
    <w:uiPriority w:val="99"/>
    <w:semiHidden/>
    <w:unhideWhenUsed/>
    <w:rsid w:val="00E260D0"/>
    <w:rPr>
      <w:color w:val="605E5C"/>
      <w:shd w:val="clear" w:color="auto" w:fill="E1DFDD"/>
    </w:rPr>
  </w:style>
  <w:style w:type="character" w:styleId="Odwoaniedokomentarza">
    <w:name w:val="annotation reference"/>
    <w:basedOn w:val="Domylnaczcionkaakapitu"/>
    <w:uiPriority w:val="99"/>
    <w:semiHidden/>
    <w:unhideWhenUsed/>
    <w:rsid w:val="004C4788"/>
    <w:rPr>
      <w:sz w:val="16"/>
      <w:szCs w:val="16"/>
    </w:rPr>
  </w:style>
  <w:style w:type="paragraph" w:styleId="Tekstkomentarza">
    <w:name w:val="annotation text"/>
    <w:basedOn w:val="Normalny"/>
    <w:link w:val="TekstkomentarzaZnak"/>
    <w:uiPriority w:val="99"/>
    <w:semiHidden/>
    <w:unhideWhenUsed/>
    <w:rsid w:val="004C4788"/>
    <w:pPr>
      <w:spacing w:line="240" w:lineRule="auto"/>
    </w:pPr>
    <w:rPr>
      <w:szCs w:val="20"/>
    </w:rPr>
  </w:style>
  <w:style w:type="character" w:customStyle="1" w:styleId="TekstkomentarzaZnak">
    <w:name w:val="Tekst komentarza Znak"/>
    <w:basedOn w:val="Domylnaczcionkaakapitu"/>
    <w:link w:val="Tekstkomentarza"/>
    <w:uiPriority w:val="99"/>
    <w:semiHidden/>
    <w:rsid w:val="004C4788"/>
    <w:rPr>
      <w:rFonts w:ascii="Verdana" w:eastAsia="Verdana" w:hAnsi="Verdana" w:cs="Verdana"/>
      <w:color w:val="000000"/>
      <w:sz w:val="20"/>
      <w:szCs w:val="20"/>
    </w:rPr>
  </w:style>
  <w:style w:type="paragraph" w:styleId="Tematkomentarza">
    <w:name w:val="annotation subject"/>
    <w:basedOn w:val="Tekstkomentarza"/>
    <w:next w:val="Tekstkomentarza"/>
    <w:link w:val="TematkomentarzaZnak"/>
    <w:uiPriority w:val="99"/>
    <w:semiHidden/>
    <w:unhideWhenUsed/>
    <w:rsid w:val="004C4788"/>
    <w:rPr>
      <w:b/>
      <w:bCs/>
    </w:rPr>
  </w:style>
  <w:style w:type="character" w:customStyle="1" w:styleId="TematkomentarzaZnak">
    <w:name w:val="Temat komentarza Znak"/>
    <w:basedOn w:val="TekstkomentarzaZnak"/>
    <w:link w:val="Tematkomentarza"/>
    <w:uiPriority w:val="99"/>
    <w:semiHidden/>
    <w:rsid w:val="004C4788"/>
    <w:rPr>
      <w:rFonts w:ascii="Verdana" w:eastAsia="Verdana" w:hAnsi="Verdana" w:cs="Verdana"/>
      <w:b/>
      <w:bCs/>
      <w:color w:val="000000"/>
      <w:sz w:val="20"/>
      <w:szCs w:val="20"/>
    </w:rPr>
  </w:style>
  <w:style w:type="paragraph" w:styleId="Tekstdymka">
    <w:name w:val="Balloon Text"/>
    <w:basedOn w:val="Normalny"/>
    <w:link w:val="TekstdymkaZnak"/>
    <w:uiPriority w:val="99"/>
    <w:semiHidden/>
    <w:unhideWhenUsed/>
    <w:rsid w:val="004C478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C4788"/>
    <w:rPr>
      <w:rFonts w:ascii="Segoe UI" w:eastAsia="Verdana"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3853954">
      <w:bodyDiv w:val="1"/>
      <w:marLeft w:val="0"/>
      <w:marRight w:val="0"/>
      <w:marTop w:val="0"/>
      <w:marBottom w:val="0"/>
      <w:divBdr>
        <w:top w:val="none" w:sz="0" w:space="0" w:color="auto"/>
        <w:left w:val="none" w:sz="0" w:space="0" w:color="auto"/>
        <w:bottom w:val="none" w:sz="0" w:space="0" w:color="auto"/>
        <w:right w:val="none" w:sz="0" w:space="0" w:color="auto"/>
      </w:divBdr>
    </w:div>
    <w:div w:id="400710959">
      <w:bodyDiv w:val="1"/>
      <w:marLeft w:val="0"/>
      <w:marRight w:val="0"/>
      <w:marTop w:val="0"/>
      <w:marBottom w:val="0"/>
      <w:divBdr>
        <w:top w:val="none" w:sz="0" w:space="0" w:color="auto"/>
        <w:left w:val="none" w:sz="0" w:space="0" w:color="auto"/>
        <w:bottom w:val="none" w:sz="0" w:space="0" w:color="auto"/>
        <w:right w:val="none" w:sz="0" w:space="0" w:color="auto"/>
      </w:divBdr>
    </w:div>
    <w:div w:id="469522015">
      <w:bodyDiv w:val="1"/>
      <w:marLeft w:val="0"/>
      <w:marRight w:val="0"/>
      <w:marTop w:val="0"/>
      <w:marBottom w:val="0"/>
      <w:divBdr>
        <w:top w:val="none" w:sz="0" w:space="0" w:color="auto"/>
        <w:left w:val="none" w:sz="0" w:space="0" w:color="auto"/>
        <w:bottom w:val="none" w:sz="0" w:space="0" w:color="auto"/>
        <w:right w:val="none" w:sz="0" w:space="0" w:color="auto"/>
      </w:divBdr>
      <w:divsChild>
        <w:div w:id="2125880187">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567612031">
      <w:bodyDiv w:val="1"/>
      <w:marLeft w:val="0"/>
      <w:marRight w:val="0"/>
      <w:marTop w:val="0"/>
      <w:marBottom w:val="0"/>
      <w:divBdr>
        <w:top w:val="none" w:sz="0" w:space="0" w:color="auto"/>
        <w:left w:val="none" w:sz="0" w:space="0" w:color="auto"/>
        <w:bottom w:val="none" w:sz="0" w:space="0" w:color="auto"/>
        <w:right w:val="none" w:sz="0" w:space="0" w:color="auto"/>
      </w:divBdr>
    </w:div>
    <w:div w:id="573584378">
      <w:bodyDiv w:val="1"/>
      <w:marLeft w:val="0"/>
      <w:marRight w:val="0"/>
      <w:marTop w:val="0"/>
      <w:marBottom w:val="0"/>
      <w:divBdr>
        <w:top w:val="none" w:sz="0" w:space="0" w:color="auto"/>
        <w:left w:val="none" w:sz="0" w:space="0" w:color="auto"/>
        <w:bottom w:val="none" w:sz="0" w:space="0" w:color="auto"/>
        <w:right w:val="none" w:sz="0" w:space="0" w:color="auto"/>
      </w:divBdr>
    </w:div>
    <w:div w:id="1056120523">
      <w:bodyDiv w:val="1"/>
      <w:marLeft w:val="0"/>
      <w:marRight w:val="0"/>
      <w:marTop w:val="0"/>
      <w:marBottom w:val="0"/>
      <w:divBdr>
        <w:top w:val="none" w:sz="0" w:space="0" w:color="auto"/>
        <w:left w:val="none" w:sz="0" w:space="0" w:color="auto"/>
        <w:bottom w:val="none" w:sz="0" w:space="0" w:color="auto"/>
        <w:right w:val="none" w:sz="0" w:space="0" w:color="auto"/>
      </w:divBdr>
    </w:div>
    <w:div w:id="1280065517">
      <w:bodyDiv w:val="1"/>
      <w:marLeft w:val="0"/>
      <w:marRight w:val="0"/>
      <w:marTop w:val="0"/>
      <w:marBottom w:val="0"/>
      <w:divBdr>
        <w:top w:val="none" w:sz="0" w:space="0" w:color="auto"/>
        <w:left w:val="none" w:sz="0" w:space="0" w:color="auto"/>
        <w:bottom w:val="none" w:sz="0" w:space="0" w:color="auto"/>
        <w:right w:val="none" w:sz="0" w:space="0" w:color="auto"/>
      </w:divBdr>
      <w:divsChild>
        <w:div w:id="475033279">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334140862">
      <w:bodyDiv w:val="1"/>
      <w:marLeft w:val="0"/>
      <w:marRight w:val="0"/>
      <w:marTop w:val="0"/>
      <w:marBottom w:val="0"/>
      <w:divBdr>
        <w:top w:val="none" w:sz="0" w:space="0" w:color="auto"/>
        <w:left w:val="none" w:sz="0" w:space="0" w:color="auto"/>
        <w:bottom w:val="none" w:sz="0" w:space="0" w:color="auto"/>
        <w:right w:val="none" w:sz="0" w:space="0" w:color="auto"/>
      </w:divBdr>
    </w:div>
    <w:div w:id="1466854420">
      <w:bodyDiv w:val="1"/>
      <w:marLeft w:val="0"/>
      <w:marRight w:val="0"/>
      <w:marTop w:val="0"/>
      <w:marBottom w:val="0"/>
      <w:divBdr>
        <w:top w:val="none" w:sz="0" w:space="0" w:color="auto"/>
        <w:left w:val="none" w:sz="0" w:space="0" w:color="auto"/>
        <w:bottom w:val="none" w:sz="0" w:space="0" w:color="auto"/>
        <w:right w:val="none" w:sz="0" w:space="0" w:color="auto"/>
      </w:divBdr>
    </w:div>
    <w:div w:id="1585339746">
      <w:bodyDiv w:val="1"/>
      <w:marLeft w:val="0"/>
      <w:marRight w:val="0"/>
      <w:marTop w:val="0"/>
      <w:marBottom w:val="0"/>
      <w:divBdr>
        <w:top w:val="none" w:sz="0" w:space="0" w:color="auto"/>
        <w:left w:val="none" w:sz="0" w:space="0" w:color="auto"/>
        <w:bottom w:val="none" w:sz="0" w:space="0" w:color="auto"/>
        <w:right w:val="none" w:sz="0" w:space="0" w:color="auto"/>
      </w:divBdr>
    </w:div>
    <w:div w:id="1682392893">
      <w:bodyDiv w:val="1"/>
      <w:marLeft w:val="0"/>
      <w:marRight w:val="0"/>
      <w:marTop w:val="0"/>
      <w:marBottom w:val="0"/>
      <w:divBdr>
        <w:top w:val="none" w:sz="0" w:space="0" w:color="auto"/>
        <w:left w:val="none" w:sz="0" w:space="0" w:color="auto"/>
        <w:bottom w:val="none" w:sz="0" w:space="0" w:color="auto"/>
        <w:right w:val="none" w:sz="0" w:space="0" w:color="auto"/>
      </w:divBdr>
    </w:div>
    <w:div w:id="1716999220">
      <w:bodyDiv w:val="1"/>
      <w:marLeft w:val="0"/>
      <w:marRight w:val="0"/>
      <w:marTop w:val="0"/>
      <w:marBottom w:val="0"/>
      <w:divBdr>
        <w:top w:val="none" w:sz="0" w:space="0" w:color="auto"/>
        <w:left w:val="none" w:sz="0" w:space="0" w:color="auto"/>
        <w:bottom w:val="none" w:sz="0" w:space="0" w:color="auto"/>
        <w:right w:val="none" w:sz="0" w:space="0" w:color="auto"/>
      </w:divBdr>
      <w:divsChild>
        <w:div w:id="407920846">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2017462284">
      <w:bodyDiv w:val="1"/>
      <w:marLeft w:val="0"/>
      <w:marRight w:val="0"/>
      <w:marTop w:val="0"/>
      <w:marBottom w:val="0"/>
      <w:divBdr>
        <w:top w:val="none" w:sz="0" w:space="0" w:color="auto"/>
        <w:left w:val="none" w:sz="0" w:space="0" w:color="auto"/>
        <w:bottom w:val="none" w:sz="0" w:space="0" w:color="auto"/>
        <w:right w:val="none" w:sz="0" w:space="0" w:color="auto"/>
      </w:divBdr>
      <w:divsChild>
        <w:div w:id="479267517">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31A534-C64C-49C1-9D40-1EF11D20B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1559</TotalTime>
  <Pages>1</Pages>
  <Words>6466</Words>
  <Characters>38797</Characters>
  <Application>Microsoft Office Word</Application>
  <DocSecurity>0</DocSecurity>
  <Lines>323</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Hryc-Ląd Agata</dc:creator>
  <cp:keywords/>
  <cp:lastModifiedBy>Olgierd Koleśnik</cp:lastModifiedBy>
  <cp:revision>296</cp:revision>
  <dcterms:created xsi:type="dcterms:W3CDTF">2021-08-22T19:09:00Z</dcterms:created>
  <dcterms:modified xsi:type="dcterms:W3CDTF">2024-12-13T10:29:00Z</dcterms:modified>
</cp:coreProperties>
</file>