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2385" w:rsidRDefault="007A2385" w:rsidP="007A2385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  <w:r w:rsidRPr="007A2385">
        <w:rPr>
          <w:rFonts w:ascii="Times New Roman" w:hAnsi="Times New Roman" w:cs="Times New Roman"/>
          <w:b/>
          <w:sz w:val="24"/>
          <w:szCs w:val="24"/>
          <w:u w:val="single"/>
        </w:rPr>
        <w:t xml:space="preserve">SZCZEGÓŁOWY OPIS PRZEDMIOTU ZAMÓWIENIA </w:t>
      </w:r>
    </w:p>
    <w:p w:rsidR="00974EDA" w:rsidRPr="001B2676" w:rsidRDefault="00C62CB4" w:rsidP="001B2676">
      <w:pPr>
        <w:jc w:val="both"/>
        <w:rPr>
          <w:rFonts w:ascii="Times New Roman" w:hAnsi="Times New Roman" w:cs="Times New Roman"/>
          <w:b/>
          <w:i/>
        </w:rPr>
      </w:pPr>
      <w:r>
        <w:rPr>
          <w:rFonts w:ascii="Times New Roman" w:hAnsi="Times New Roman" w:cs="Times New Roman"/>
          <w:b/>
        </w:rPr>
        <w:t xml:space="preserve">Dotyczy: </w:t>
      </w:r>
      <w:r w:rsidR="007A2385" w:rsidRPr="000133F9">
        <w:rPr>
          <w:rFonts w:ascii="Times New Roman" w:hAnsi="Times New Roman" w:cs="Times New Roman"/>
          <w:b/>
          <w:i/>
        </w:rPr>
        <w:t>Wyboru Wykonawcy na świadczenie us</w:t>
      </w:r>
      <w:r w:rsidR="00173671">
        <w:rPr>
          <w:rFonts w:ascii="Times New Roman" w:hAnsi="Times New Roman" w:cs="Times New Roman"/>
          <w:b/>
          <w:i/>
        </w:rPr>
        <w:t xml:space="preserve">ług cateringowych wraz z dowozem                          </w:t>
      </w:r>
      <w:r w:rsidR="00EA59C5">
        <w:rPr>
          <w:rFonts w:ascii="Times New Roman" w:hAnsi="Times New Roman" w:cs="Times New Roman"/>
          <w:b/>
          <w:i/>
        </w:rPr>
        <w:t xml:space="preserve">                     w roku 2025</w:t>
      </w:r>
    </w:p>
    <w:p w:rsidR="00974EDA" w:rsidRDefault="00974EDA" w:rsidP="007A2385">
      <w:pPr>
        <w:pStyle w:val="Akapitzlist"/>
        <w:spacing w:before="100" w:beforeAutospacing="1"/>
        <w:ind w:left="0"/>
        <w:jc w:val="center"/>
        <w:rPr>
          <w:rFonts w:ascii="Times New Roman" w:hAnsi="Times New Roman" w:cs="Times New Roman"/>
          <w:b/>
          <w:lang w:eastAsia="pl-PL"/>
        </w:rPr>
      </w:pPr>
    </w:p>
    <w:p w:rsidR="00173671" w:rsidRDefault="00173671" w:rsidP="00173671">
      <w:pPr>
        <w:pStyle w:val="Akapitzlist"/>
        <w:spacing w:before="100" w:beforeAutospacing="1"/>
        <w:ind w:left="0"/>
        <w:jc w:val="center"/>
        <w:rPr>
          <w:rFonts w:ascii="Times New Roman" w:hAnsi="Times New Roman" w:cs="Times New Roman"/>
          <w:b/>
          <w:lang w:eastAsia="pl-PL"/>
        </w:rPr>
      </w:pPr>
      <w:r>
        <w:rPr>
          <w:rFonts w:ascii="Times New Roman" w:hAnsi="Times New Roman" w:cs="Times New Roman"/>
          <w:b/>
          <w:lang w:eastAsia="pl-PL"/>
        </w:rPr>
        <w:t xml:space="preserve"> Zamówienie obejmuje z</w:t>
      </w:r>
      <w:r w:rsidR="007A2385" w:rsidRPr="007A2385">
        <w:rPr>
          <w:rFonts w:ascii="Times New Roman" w:hAnsi="Times New Roman" w:cs="Times New Roman"/>
          <w:b/>
          <w:lang w:eastAsia="pl-PL"/>
        </w:rPr>
        <w:t>estaw obiad</w:t>
      </w:r>
      <w:r w:rsidR="00827E54">
        <w:rPr>
          <w:rFonts w:ascii="Times New Roman" w:hAnsi="Times New Roman" w:cs="Times New Roman"/>
          <w:b/>
          <w:lang w:eastAsia="pl-PL"/>
        </w:rPr>
        <w:t>owy jednodaniowy /</w:t>
      </w:r>
      <w:r w:rsidR="007A2385">
        <w:rPr>
          <w:rFonts w:ascii="Times New Roman" w:hAnsi="Times New Roman" w:cs="Times New Roman"/>
          <w:b/>
          <w:lang w:eastAsia="pl-PL"/>
        </w:rPr>
        <w:t xml:space="preserve"> II danie</w:t>
      </w:r>
    </w:p>
    <w:p w:rsidR="00974EDA" w:rsidRDefault="00974EDA" w:rsidP="007A2385">
      <w:pPr>
        <w:pStyle w:val="Akapitzlist"/>
        <w:spacing w:before="100" w:beforeAutospacing="1"/>
        <w:ind w:left="0"/>
        <w:jc w:val="center"/>
        <w:rPr>
          <w:rFonts w:ascii="Times New Roman" w:hAnsi="Times New Roman" w:cs="Times New Roman"/>
          <w:b/>
          <w:lang w:eastAsia="pl-PL"/>
        </w:rPr>
      </w:pPr>
    </w:p>
    <w:p w:rsidR="007A2385" w:rsidRDefault="007A2385" w:rsidP="001B2676">
      <w:pPr>
        <w:pStyle w:val="Akapitzlist"/>
        <w:spacing w:before="100" w:beforeAutospacing="1"/>
        <w:ind w:left="0"/>
        <w:rPr>
          <w:rFonts w:ascii="Times New Roman" w:hAnsi="Times New Roman" w:cs="Times New Roman"/>
          <w:b/>
          <w:lang w:eastAsia="pl-PL"/>
        </w:rPr>
      </w:pPr>
    </w:p>
    <w:p w:rsidR="00974EDA" w:rsidRPr="008D34F5" w:rsidRDefault="00974EDA" w:rsidP="00974EDA">
      <w:pPr>
        <w:spacing w:after="0"/>
        <w:jc w:val="center"/>
        <w:rPr>
          <w:rFonts w:ascii="Times New Roman" w:hAnsi="Times New Roman" w:cs="Times New Roman"/>
          <w:b/>
          <w:u w:val="single"/>
        </w:rPr>
      </w:pPr>
      <w:r w:rsidRPr="008D34F5">
        <w:rPr>
          <w:rFonts w:ascii="Times New Roman" w:hAnsi="Times New Roman" w:cs="Times New Roman"/>
          <w:b/>
          <w:u w:val="single"/>
        </w:rPr>
        <w:t>Szczegółowy zakres planowanych usług</w:t>
      </w:r>
      <w:r w:rsidR="001B2676">
        <w:rPr>
          <w:rFonts w:ascii="Times New Roman" w:hAnsi="Times New Roman" w:cs="Times New Roman"/>
          <w:b/>
          <w:u w:val="single"/>
        </w:rPr>
        <w:br/>
      </w:r>
    </w:p>
    <w:p w:rsidR="00B32CB9" w:rsidRDefault="00B32CB9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Świadczenie usług polegających na przygotowywaniu oraz dostarczeniu </w:t>
      </w:r>
      <w:r w:rsidR="00E431FB">
        <w:rPr>
          <w:rFonts w:ascii="Times New Roman" w:hAnsi="Times New Roman" w:cs="Times New Roman"/>
          <w:sz w:val="22"/>
          <w:szCs w:val="22"/>
        </w:rPr>
        <w:t>dwudaniowego posiłku uczestnikom Dziennego Domu „Senior+” w Przeworsku, przy ul. Wiejskiej 68 , 37-200 Przeworsk.</w:t>
      </w:r>
    </w:p>
    <w:p w:rsidR="001B2676" w:rsidRDefault="00E431FB" w:rsidP="001B2676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Zamawiający : </w:t>
      </w:r>
      <w:r w:rsidR="00E51AC2">
        <w:rPr>
          <w:rFonts w:ascii="Times New Roman" w:hAnsi="Times New Roman" w:cs="Times New Roman"/>
          <w:sz w:val="22"/>
          <w:szCs w:val="22"/>
        </w:rPr>
        <w:t xml:space="preserve">Gmina Miejska Przeworsk, ul. Jagiellońska 10, 37-200 Przeworsk, NIP: 794-16-87-990, reprezentowaną na podstawie pełnomocnictwa Burmistrza Miasta Przeworska </w:t>
      </w:r>
      <w:r w:rsidR="00043088">
        <w:rPr>
          <w:rFonts w:ascii="Times New Roman" w:hAnsi="Times New Roman" w:cs="Times New Roman"/>
          <w:sz w:val="22"/>
          <w:szCs w:val="22"/>
        </w:rPr>
        <w:t xml:space="preserve"> z dnia 01.12.2020r., nr. OSS.0052.51.2020 przez Panią Krystynę Kaszuba- Kierownik Dziennego Domu „Senior+” w Przeworsku ul. Wiejskiej 68 , 37-200 Przeworsk.</w:t>
      </w:r>
    </w:p>
    <w:p w:rsidR="001B2676" w:rsidRDefault="00043088" w:rsidP="001B2676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B2676">
        <w:rPr>
          <w:rFonts w:ascii="Times New Roman" w:hAnsi="Times New Roman" w:cs="Times New Roman"/>
          <w:sz w:val="22"/>
          <w:szCs w:val="22"/>
        </w:rPr>
        <w:t xml:space="preserve">Przedmiotem zamówienia jest świadczenie usług w okresie od </w:t>
      </w:r>
      <w:r w:rsidR="00EA59C5">
        <w:rPr>
          <w:rFonts w:ascii="Times New Roman" w:hAnsi="Times New Roman" w:cs="Times New Roman"/>
          <w:b/>
          <w:sz w:val="22"/>
          <w:szCs w:val="22"/>
        </w:rPr>
        <w:t>02 stycznia 2025</w:t>
      </w:r>
      <w:r w:rsidR="00316D86" w:rsidRPr="001B2676">
        <w:rPr>
          <w:rFonts w:ascii="Times New Roman" w:hAnsi="Times New Roman" w:cs="Times New Roman"/>
          <w:b/>
          <w:sz w:val="22"/>
          <w:szCs w:val="22"/>
        </w:rPr>
        <w:t xml:space="preserve"> r. do 31 </w:t>
      </w:r>
      <w:r w:rsidR="00EA59C5">
        <w:rPr>
          <w:rFonts w:ascii="Times New Roman" w:hAnsi="Times New Roman" w:cs="Times New Roman"/>
          <w:b/>
          <w:sz w:val="22"/>
          <w:szCs w:val="22"/>
        </w:rPr>
        <w:t>grudnia 2025</w:t>
      </w:r>
      <w:r w:rsidRPr="001B2676">
        <w:rPr>
          <w:rFonts w:ascii="Times New Roman" w:hAnsi="Times New Roman" w:cs="Times New Roman"/>
          <w:b/>
          <w:sz w:val="22"/>
          <w:szCs w:val="22"/>
        </w:rPr>
        <w:t xml:space="preserve"> r. </w:t>
      </w:r>
      <w:r w:rsidRPr="001B2676">
        <w:rPr>
          <w:rFonts w:ascii="Times New Roman" w:hAnsi="Times New Roman" w:cs="Times New Roman"/>
          <w:sz w:val="22"/>
          <w:szCs w:val="22"/>
        </w:rPr>
        <w:t>w dni od poniedziałku do piątku</w:t>
      </w:r>
      <w:r w:rsidR="00AC3401" w:rsidRPr="001B2676">
        <w:rPr>
          <w:rFonts w:ascii="Times New Roman" w:hAnsi="Times New Roman" w:cs="Times New Roman"/>
          <w:sz w:val="22"/>
          <w:szCs w:val="22"/>
        </w:rPr>
        <w:t xml:space="preserve"> z wyłączeniem dni ustawowo wolnych od pracy, wyjazdów zorganizowanych oraz imprez okolicznościowych Uczestników, polegającym na przygotowaniu oraz dostarczeniu transportem Wykonawcy do Dziennego Domu „Senior+” </w:t>
      </w:r>
      <w:r w:rsidR="00633526" w:rsidRPr="001B2676">
        <w:rPr>
          <w:rFonts w:ascii="Times New Roman" w:hAnsi="Times New Roman" w:cs="Times New Roman"/>
          <w:sz w:val="22"/>
          <w:szCs w:val="22"/>
        </w:rPr>
        <w:br/>
      </w:r>
      <w:r w:rsidR="00AC3401" w:rsidRPr="001B2676">
        <w:rPr>
          <w:rFonts w:ascii="Times New Roman" w:hAnsi="Times New Roman" w:cs="Times New Roman"/>
          <w:sz w:val="22"/>
          <w:szCs w:val="22"/>
        </w:rPr>
        <w:t>w Przeworsku, przy ul. Wiejskiej 68 , 37-200 Przeworsk</w:t>
      </w:r>
      <w:r w:rsidR="00EA59C5">
        <w:rPr>
          <w:rFonts w:ascii="Times New Roman" w:hAnsi="Times New Roman" w:cs="Times New Roman"/>
          <w:sz w:val="22"/>
          <w:szCs w:val="22"/>
        </w:rPr>
        <w:t>, gorących posiłków jednodaniowych</w:t>
      </w:r>
      <w:r w:rsidR="00AC3401" w:rsidRPr="001B2676">
        <w:rPr>
          <w:rFonts w:ascii="Times New Roman" w:hAnsi="Times New Roman" w:cs="Times New Roman"/>
          <w:sz w:val="22"/>
          <w:szCs w:val="22"/>
        </w:rPr>
        <w:t>.</w:t>
      </w:r>
      <w:r w:rsidR="00633526" w:rsidRPr="001B2676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33526" w:rsidRPr="001B2676" w:rsidRDefault="005F2750" w:rsidP="001B2676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1B2676">
        <w:rPr>
          <w:rFonts w:ascii="Times New Roman" w:hAnsi="Times New Roman" w:cs="Times New Roman"/>
          <w:sz w:val="22"/>
          <w:szCs w:val="22"/>
        </w:rPr>
        <w:t>Przewiduje się, że szacunkowy zakres usług</w:t>
      </w:r>
      <w:r w:rsidR="00FD2909" w:rsidRPr="001B2676">
        <w:rPr>
          <w:rFonts w:ascii="Times New Roman" w:hAnsi="Times New Roman" w:cs="Times New Roman"/>
          <w:sz w:val="22"/>
          <w:szCs w:val="22"/>
        </w:rPr>
        <w:t xml:space="preserve"> będzie obejmował w skali tygodnia 150 posiłków</w:t>
      </w:r>
      <w:r w:rsidR="00316D86" w:rsidRPr="001B2676">
        <w:rPr>
          <w:rFonts w:ascii="Times New Roman" w:hAnsi="Times New Roman" w:cs="Times New Roman"/>
          <w:sz w:val="22"/>
          <w:szCs w:val="22"/>
        </w:rPr>
        <w:t xml:space="preserve"> </w:t>
      </w:r>
      <w:r w:rsidR="00633526" w:rsidRPr="001B2676">
        <w:rPr>
          <w:rFonts w:ascii="Times New Roman" w:hAnsi="Times New Roman" w:cs="Times New Roman"/>
        </w:rPr>
        <w:t xml:space="preserve">   </w:t>
      </w:r>
      <w:r w:rsidR="00797C6F">
        <w:rPr>
          <w:rFonts w:ascii="Times New Roman" w:hAnsi="Times New Roman" w:cs="Times New Roman"/>
          <w:sz w:val="22"/>
          <w:szCs w:val="22"/>
        </w:rPr>
        <w:t>jednodaniowych</w:t>
      </w:r>
      <w:r w:rsidR="00316D86" w:rsidRPr="001B2676">
        <w:rPr>
          <w:rFonts w:ascii="Times New Roman" w:hAnsi="Times New Roman" w:cs="Times New Roman"/>
          <w:sz w:val="22"/>
          <w:szCs w:val="22"/>
        </w:rPr>
        <w:t xml:space="preserve">. </w:t>
      </w:r>
      <w:r w:rsidR="00FD2909" w:rsidRPr="001B2676">
        <w:rPr>
          <w:rFonts w:ascii="Times New Roman" w:hAnsi="Times New Roman" w:cs="Times New Roman"/>
          <w:sz w:val="22"/>
          <w:szCs w:val="22"/>
        </w:rPr>
        <w:t>Z</w:t>
      </w:r>
      <w:r w:rsidRPr="001B2676">
        <w:rPr>
          <w:rFonts w:ascii="Times New Roman" w:hAnsi="Times New Roman" w:cs="Times New Roman"/>
          <w:sz w:val="22"/>
          <w:szCs w:val="22"/>
        </w:rPr>
        <w:t>e względu na specyfikę zamówienia faktyczna liczba zamawianych posiłków może ulec zmniejszeniu w zależności od frekwencji osób korzystając</w:t>
      </w:r>
      <w:r w:rsidR="00FD2909" w:rsidRPr="001B2676">
        <w:rPr>
          <w:rFonts w:ascii="Times New Roman" w:hAnsi="Times New Roman" w:cs="Times New Roman"/>
          <w:sz w:val="22"/>
          <w:szCs w:val="22"/>
        </w:rPr>
        <w:t xml:space="preserve">ych </w:t>
      </w:r>
      <w:r w:rsidRPr="001B2676">
        <w:rPr>
          <w:rFonts w:ascii="Times New Roman" w:hAnsi="Times New Roman" w:cs="Times New Roman"/>
          <w:sz w:val="22"/>
          <w:szCs w:val="22"/>
        </w:rPr>
        <w:t>z tej formy pomocy</w:t>
      </w:r>
      <w:r w:rsidR="00FD2909" w:rsidRPr="001B2676">
        <w:rPr>
          <w:rFonts w:ascii="Times New Roman" w:hAnsi="Times New Roman" w:cs="Times New Roman"/>
          <w:sz w:val="22"/>
          <w:szCs w:val="22"/>
        </w:rPr>
        <w:t xml:space="preserve">. </w:t>
      </w:r>
      <w:r w:rsidR="00316D86" w:rsidRPr="001B2676">
        <w:rPr>
          <w:rFonts w:ascii="Times New Roman" w:hAnsi="Times New Roman" w:cs="Times New Roman"/>
          <w:sz w:val="22"/>
          <w:szCs w:val="22"/>
        </w:rPr>
        <w:br/>
      </w:r>
      <w:r w:rsidR="00FD2909" w:rsidRPr="001B2676">
        <w:rPr>
          <w:rFonts w:ascii="Times New Roman" w:hAnsi="Times New Roman" w:cs="Times New Roman"/>
          <w:sz w:val="22"/>
          <w:szCs w:val="22"/>
        </w:rPr>
        <w:t xml:space="preserve">Z racji zmniejszenia liczby </w:t>
      </w:r>
      <w:r w:rsidR="00790E87" w:rsidRPr="001B2676">
        <w:rPr>
          <w:rFonts w:ascii="Times New Roman" w:hAnsi="Times New Roman" w:cs="Times New Roman"/>
          <w:sz w:val="22"/>
          <w:szCs w:val="22"/>
        </w:rPr>
        <w:t>wydanych posiłków Wykonawcy nie przysługują roszczenia względem Odbiorcy.</w:t>
      </w:r>
      <w:r w:rsidR="00633526" w:rsidRPr="001B2676">
        <w:rPr>
          <w:rFonts w:ascii="Times New Roman" w:hAnsi="Times New Roman" w:cs="Times New Roman"/>
          <w:sz w:val="22"/>
          <w:szCs w:val="22"/>
        </w:rPr>
        <w:t xml:space="preserve"> Zamawiający zastrzega, że nie będzie ponosił żadnej odpowiedzialności, jeżeli tylko część z gorących posiłków będzie zrealizowana, a Wykonawca nie będzie miał w tym zakresie żadnych roszczeń do Zamawiającego. Zamawiający zapłaci tylko za faktycznie dostarczone ilości gorących posiłków.</w:t>
      </w:r>
    </w:p>
    <w:p w:rsidR="005F2750" w:rsidRPr="00FD2909" w:rsidRDefault="005F2750" w:rsidP="00633526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8D34F5" w:rsidRDefault="009F3718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Zamawiający wymaga dostosowania wielkość porcji do grup</w:t>
      </w:r>
      <w:r>
        <w:rPr>
          <w:rFonts w:ascii="Times New Roman" w:hAnsi="Times New Roman" w:cs="Times New Roman"/>
          <w:sz w:val="22"/>
          <w:szCs w:val="22"/>
        </w:rPr>
        <w:t>y</w:t>
      </w:r>
      <w:r w:rsidRPr="008D34F5">
        <w:rPr>
          <w:rFonts w:ascii="Times New Roman" w:hAnsi="Times New Roman" w:cs="Times New Roman"/>
          <w:sz w:val="22"/>
          <w:szCs w:val="22"/>
        </w:rPr>
        <w:t xml:space="preserve"> wiekowej osób starszych w wieku 60+, przy czym jadłospis powinien być urozmaicony; rodzaj potrawy nie może powtarzać się w tym samym tygodniu. Każdy posiłek powinien zawierać produkty będące źródłem białka zwierzęcego (mięso wieprzowe i wołowe, drób, ryby lub nabiał)</w:t>
      </w:r>
      <w:r>
        <w:rPr>
          <w:rFonts w:ascii="Times New Roman" w:hAnsi="Times New Roman" w:cs="Times New Roman"/>
          <w:sz w:val="22"/>
          <w:szCs w:val="22"/>
        </w:rPr>
        <w:t>,</w:t>
      </w:r>
      <w:r w:rsidRPr="008D34F5">
        <w:rPr>
          <w:rFonts w:ascii="Times New Roman" w:hAnsi="Times New Roman" w:cs="Times New Roman"/>
          <w:sz w:val="22"/>
          <w:szCs w:val="22"/>
        </w:rPr>
        <w:t xml:space="preserve"> uzupełnione o produkty będące źródłem białka roślinnego (jarzyny, surówki, sałatki, owoce) oraz zamiennie z</w:t>
      </w:r>
      <w:r>
        <w:rPr>
          <w:rFonts w:ascii="Times New Roman" w:hAnsi="Times New Roman" w:cs="Times New Roman"/>
          <w:sz w:val="22"/>
          <w:szCs w:val="22"/>
        </w:rPr>
        <w:t>iemniaki, kasze, ryż, makaron).</w:t>
      </w:r>
    </w:p>
    <w:p w:rsidR="009F3718" w:rsidRPr="008D34F5" w:rsidRDefault="009F3718" w:rsidP="009F371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8D34F5" w:rsidRDefault="009F3718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Zamawiający zastrzega, że posiłki muszą spełniać następujące warunki jakościowe: rodzaj potrawy nie może powtarzać się w tym samym tygodniu, w tygodniu powinien być dostarcz</w:t>
      </w:r>
      <w:r w:rsidR="0060389A">
        <w:rPr>
          <w:rFonts w:ascii="Times New Roman" w:hAnsi="Times New Roman" w:cs="Times New Roman"/>
          <w:sz w:val="22"/>
          <w:szCs w:val="22"/>
        </w:rPr>
        <w:t>any, co najmniej 3</w:t>
      </w:r>
      <w:r>
        <w:rPr>
          <w:rFonts w:ascii="Times New Roman" w:hAnsi="Times New Roman" w:cs="Times New Roman"/>
          <w:sz w:val="22"/>
          <w:szCs w:val="22"/>
        </w:rPr>
        <w:t xml:space="preserve"> razy obiad z </w:t>
      </w:r>
      <w:r w:rsidRPr="008D34F5">
        <w:rPr>
          <w:rFonts w:ascii="Times New Roman" w:hAnsi="Times New Roman" w:cs="Times New Roman"/>
          <w:sz w:val="22"/>
          <w:szCs w:val="22"/>
        </w:rPr>
        <w:t xml:space="preserve"> daniem mięsnym (z przewagą drobiowego) lub rybnym wraz z surówką - potrawy powinny być lekkostrawne, przygotowywane z surowców wysokiej, jakości, świeżych, naturalnych, mało przetworzonych, z ograniczoną ilością substancji dodatkowych - konserwujących, zagęszczających, barwiących lub sztucznie aromatyzowanych, - w jadłospisie powinny przeważać potrawy gotowane, pieczone i duszone, okazjonalnie smażone, - do przygotowania posiłku zalecane jest: stosowanie tłuszczów roślinnych (ograniczone stosowanie tłuszczów zwierzęcych), stosowanie dużej ilości warzyw i owoców, w tym także nasion roślin strączkowych, różnego rodzaju kasz, umiarkowane stosowan</w:t>
      </w:r>
      <w:r w:rsidR="00D17779">
        <w:rPr>
          <w:rFonts w:ascii="Times New Roman" w:hAnsi="Times New Roman" w:cs="Times New Roman"/>
          <w:sz w:val="22"/>
          <w:szCs w:val="22"/>
        </w:rPr>
        <w:t xml:space="preserve">ie jaj, cukru i soli, - </w:t>
      </w:r>
      <w:r w:rsidRPr="008D34F5">
        <w:rPr>
          <w:rFonts w:ascii="Times New Roman" w:hAnsi="Times New Roman" w:cs="Times New Roman"/>
          <w:sz w:val="22"/>
          <w:szCs w:val="22"/>
        </w:rPr>
        <w:t xml:space="preserve">ważna jest estetyka potraw i posiłków. Wykonawca </w:t>
      </w:r>
      <w:r w:rsidRPr="008D34F5">
        <w:rPr>
          <w:rFonts w:ascii="Times New Roman" w:hAnsi="Times New Roman" w:cs="Times New Roman"/>
          <w:sz w:val="22"/>
          <w:szCs w:val="22"/>
        </w:rPr>
        <w:lastRenderedPageBreak/>
        <w:t xml:space="preserve">będzie przygotowywał i dostarczał posiłki zachowując wymogi sanitarno-epidemiologiczne </w:t>
      </w:r>
      <w:r w:rsidR="00633526">
        <w:rPr>
          <w:rFonts w:ascii="Times New Roman" w:hAnsi="Times New Roman" w:cs="Times New Roman"/>
          <w:sz w:val="22"/>
          <w:szCs w:val="22"/>
        </w:rPr>
        <w:br/>
      </w:r>
      <w:r w:rsidRPr="008D34F5">
        <w:rPr>
          <w:rFonts w:ascii="Times New Roman" w:hAnsi="Times New Roman" w:cs="Times New Roman"/>
          <w:sz w:val="22"/>
          <w:szCs w:val="22"/>
        </w:rPr>
        <w:t xml:space="preserve">w zakresie personelu i warunków produkcji oraz weźmie odpowiedzialność za ich przestrzeganie. </w:t>
      </w:r>
    </w:p>
    <w:p w:rsidR="009F3718" w:rsidRPr="008D34F5" w:rsidRDefault="009F3718" w:rsidP="009F3718">
      <w:pPr>
        <w:pStyle w:val="Default"/>
        <w:ind w:firstLine="360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8D34F5" w:rsidRDefault="009F3718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 xml:space="preserve">Wykonawca zobowiązany jest do przygotowania i dostarczenia posiłków o najwyższym standardzie, na bazie produktów najwyższej, jakości i bezpieczeństwa zgodnie z obowiązującymi przepisami. </w:t>
      </w:r>
    </w:p>
    <w:p w:rsidR="009F3718" w:rsidRPr="008D34F5" w:rsidRDefault="009F3718" w:rsidP="009F3718">
      <w:pPr>
        <w:pStyle w:val="Default"/>
        <w:ind w:left="340"/>
        <w:jc w:val="both"/>
        <w:rPr>
          <w:rFonts w:ascii="Times New Roman" w:hAnsi="Times New Roman" w:cs="Times New Roman"/>
          <w:sz w:val="22"/>
          <w:szCs w:val="22"/>
        </w:rPr>
      </w:pPr>
    </w:p>
    <w:p w:rsidR="00FF7B2F" w:rsidRPr="00FF7B2F" w:rsidRDefault="00FF7B2F" w:rsidP="00FF7B2F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Warunki płatności: Rozliczenia finansowe z Wykonawcą, będą odbywały się w miesięcznych okresach rozliczeniowych na podstawie rozliczeń wydanych posiłków w danym miesiącu. Wykonawca każdorazowo zobowiązuje się do wystawienia faktury Vat w ciągu 5 dni po zakończeniu miesiąca kalendarzowego, a w miesiącu grudniu do 15 grudnia 2024r. </w:t>
      </w:r>
      <w:r w:rsidR="004E6807">
        <w:rPr>
          <w:rFonts w:ascii="Times New Roman" w:hAnsi="Times New Roman" w:cs="Times New Roman"/>
          <w:sz w:val="22"/>
          <w:szCs w:val="22"/>
        </w:rPr>
        <w:t>Rozliczenia finansowe z Wykonawcą odbywać się będą na podstawie wystawionej przez Wykonawcę faktury. Zamawiający zobowiązuje się do przekazywania należności za dostawę artykułów żywnościowych w ciągu 14 dni od otrzymania faktury Vat, przelewem na konto Wykonawcy.</w:t>
      </w:r>
    </w:p>
    <w:p w:rsidR="009F3718" w:rsidRPr="008D34F5" w:rsidRDefault="009F3718" w:rsidP="009F3718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AD7AB9" w:rsidRDefault="003C6C05" w:rsidP="00AD7AB9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Pełnowartościowy obiad jedno</w:t>
      </w:r>
      <w:r w:rsidR="00AD7AB9" w:rsidRPr="00AD7AB9">
        <w:rPr>
          <w:rFonts w:ascii="Times New Roman" w:hAnsi="Times New Roman" w:cs="Times New Roman"/>
          <w:b/>
          <w:sz w:val="22"/>
          <w:szCs w:val="22"/>
          <w:u w:val="single"/>
        </w:rPr>
        <w:t>daniowy powinien zawierać w sobie:</w:t>
      </w:r>
    </w:p>
    <w:p w:rsidR="009F3718" w:rsidRPr="008D34F5" w:rsidRDefault="009F3718" w:rsidP="009F3718">
      <w:pPr>
        <w:pStyle w:val="Default"/>
        <w:spacing w:after="41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3C6C05" w:rsidRDefault="003C6C05" w:rsidP="003C6C05">
      <w:pPr>
        <w:pStyle w:val="Default"/>
        <w:spacing w:after="41" w:line="276" w:lineRule="auto"/>
        <w:ind w:left="568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Gorący posiłek jednodaniowy składał się będzie z :</w:t>
      </w:r>
    </w:p>
    <w:p w:rsidR="009F3718" w:rsidRDefault="003C6C05" w:rsidP="009F3718">
      <w:pPr>
        <w:pStyle w:val="Default"/>
        <w:numPr>
          <w:ilvl w:val="1"/>
          <w:numId w:val="2"/>
        </w:numPr>
        <w:spacing w:after="41" w:line="276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0,5</w:t>
      </w:r>
      <w:r w:rsidR="00F87AD6">
        <w:rPr>
          <w:rFonts w:ascii="Times New Roman" w:hAnsi="Times New Roman" w:cs="Times New Roman"/>
          <w:sz w:val="22"/>
          <w:szCs w:val="22"/>
        </w:rPr>
        <w:t xml:space="preserve"> l zupy,100 g pieczywa oraz wkładki mięsnej tj. 100 g. </w:t>
      </w:r>
      <w:r w:rsidR="00F87AD6" w:rsidRPr="00F87AD6">
        <w:rPr>
          <w:rFonts w:ascii="Times New Roman" w:hAnsi="Times New Roman" w:cs="Times New Roman"/>
          <w:b/>
          <w:sz w:val="22"/>
          <w:szCs w:val="22"/>
        </w:rPr>
        <w:t>albo</w:t>
      </w:r>
    </w:p>
    <w:p w:rsidR="00F87AD6" w:rsidRPr="00F87AD6" w:rsidRDefault="00F87AD6" w:rsidP="00F87AD6">
      <w:pPr>
        <w:pStyle w:val="Default"/>
        <w:numPr>
          <w:ilvl w:val="0"/>
          <w:numId w:val="6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87AD6">
        <w:rPr>
          <w:rFonts w:ascii="Times New Roman" w:hAnsi="Times New Roman" w:cs="Times New Roman"/>
          <w:sz w:val="22"/>
          <w:szCs w:val="22"/>
        </w:rPr>
        <w:t>Drugie danie składające się z :</w:t>
      </w:r>
    </w:p>
    <w:p w:rsidR="009F3718" w:rsidRPr="008D34F5" w:rsidRDefault="009F3718" w:rsidP="009F3718">
      <w:pPr>
        <w:pStyle w:val="Default"/>
        <w:numPr>
          <w:ilvl w:val="0"/>
          <w:numId w:val="3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zamiennie ziemniaki, ryż, kasza gryczana, makaron – w zależ</w:t>
      </w:r>
      <w:r>
        <w:rPr>
          <w:rFonts w:ascii="Times New Roman" w:hAnsi="Times New Roman" w:cs="Times New Roman"/>
          <w:sz w:val="22"/>
          <w:szCs w:val="22"/>
        </w:rPr>
        <w:t>ności od produktu min. 150 gram,</w:t>
      </w:r>
    </w:p>
    <w:p w:rsidR="009F3718" w:rsidRPr="008D34F5" w:rsidRDefault="009F3718" w:rsidP="009F3718">
      <w:pPr>
        <w:pStyle w:val="Default"/>
        <w:numPr>
          <w:ilvl w:val="0"/>
          <w:numId w:val="3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porcja mięsa / ryby, sztuka mięsa / ryby bez sosu – min. 12</w:t>
      </w:r>
      <w:r>
        <w:rPr>
          <w:rFonts w:ascii="Times New Roman" w:hAnsi="Times New Roman" w:cs="Times New Roman"/>
          <w:sz w:val="22"/>
          <w:szCs w:val="22"/>
        </w:rPr>
        <w:t>0 gram,</w:t>
      </w:r>
    </w:p>
    <w:p w:rsidR="009F3718" w:rsidRPr="008D34F5" w:rsidRDefault="009F3718" w:rsidP="009F3718">
      <w:pPr>
        <w:pStyle w:val="Default"/>
        <w:numPr>
          <w:ilvl w:val="0"/>
          <w:numId w:val="3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potrawa typu – gulasz, pot</w:t>
      </w:r>
      <w:r>
        <w:rPr>
          <w:rFonts w:ascii="Times New Roman" w:hAnsi="Times New Roman" w:cs="Times New Roman"/>
          <w:sz w:val="22"/>
          <w:szCs w:val="22"/>
        </w:rPr>
        <w:t>rawka, spaghetti – min.150 gram,</w:t>
      </w:r>
    </w:p>
    <w:p w:rsidR="009F3718" w:rsidRPr="008D34F5" w:rsidRDefault="009F3718" w:rsidP="009F3718">
      <w:pPr>
        <w:pStyle w:val="Default"/>
        <w:numPr>
          <w:ilvl w:val="0"/>
          <w:numId w:val="3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surówka warzywna, warzywa gotowane min. 12</w:t>
      </w:r>
      <w:r>
        <w:rPr>
          <w:rFonts w:ascii="Times New Roman" w:hAnsi="Times New Roman" w:cs="Times New Roman"/>
          <w:sz w:val="22"/>
          <w:szCs w:val="22"/>
        </w:rPr>
        <w:t>0 gram,</w:t>
      </w:r>
    </w:p>
    <w:p w:rsidR="009F3718" w:rsidRDefault="009F3718" w:rsidP="009F3718">
      <w:pPr>
        <w:pStyle w:val="Default"/>
        <w:numPr>
          <w:ilvl w:val="0"/>
          <w:numId w:val="3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dania typu: gołąbki, pierogi, krokiety,</w:t>
      </w:r>
      <w:r>
        <w:rPr>
          <w:rFonts w:ascii="Times New Roman" w:hAnsi="Times New Roman" w:cs="Times New Roman"/>
          <w:sz w:val="22"/>
          <w:szCs w:val="22"/>
        </w:rPr>
        <w:t xml:space="preserve"> kluski – porcja min 200 gramów.</w:t>
      </w:r>
    </w:p>
    <w:p w:rsidR="00F87AD6" w:rsidRPr="001C5C97" w:rsidRDefault="00F87AD6" w:rsidP="00F87AD6">
      <w:pPr>
        <w:pStyle w:val="Default"/>
        <w:spacing w:after="41" w:line="276" w:lineRule="auto"/>
        <w:ind w:left="72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C5C97">
        <w:rPr>
          <w:rFonts w:ascii="Times New Roman" w:hAnsi="Times New Roman" w:cs="Times New Roman"/>
          <w:b/>
          <w:sz w:val="22"/>
          <w:szCs w:val="22"/>
        </w:rPr>
        <w:t>Tygodniowy jadłospis po</w:t>
      </w:r>
      <w:r w:rsidR="001C5C97" w:rsidRPr="001C5C97">
        <w:rPr>
          <w:rFonts w:ascii="Times New Roman" w:hAnsi="Times New Roman" w:cs="Times New Roman"/>
          <w:b/>
          <w:sz w:val="22"/>
          <w:szCs w:val="22"/>
        </w:rPr>
        <w:t>winien zawierać nie więcej niż 2</w:t>
      </w:r>
      <w:r w:rsidRPr="001C5C97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1C5C97" w:rsidRPr="001C5C97">
        <w:rPr>
          <w:rFonts w:ascii="Times New Roman" w:hAnsi="Times New Roman" w:cs="Times New Roman"/>
          <w:b/>
          <w:sz w:val="22"/>
          <w:szCs w:val="22"/>
        </w:rPr>
        <w:t>zupy  z wkładką mięsną oraz pieczywem, nie mniej niż 3 drugie dania zawierające porcje mięsa i ryby.</w:t>
      </w:r>
    </w:p>
    <w:p w:rsidR="009F3718" w:rsidRPr="008D34F5" w:rsidRDefault="009F3718" w:rsidP="009F3718">
      <w:pPr>
        <w:pStyle w:val="Default"/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6540DC" w:rsidRDefault="009F3718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6540DC">
        <w:rPr>
          <w:rFonts w:ascii="Times New Roman" w:hAnsi="Times New Roman" w:cs="Times New Roman"/>
          <w:sz w:val="22"/>
          <w:szCs w:val="22"/>
        </w:rPr>
        <w:t>Obiady, będą dostarczane na koszt i staraniem własnym Wykonawcy w godzinach: 12:00-12.30.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6540DC">
        <w:rPr>
          <w:rFonts w:ascii="Times New Roman" w:hAnsi="Times New Roman" w:cs="Times New Roman"/>
          <w:sz w:val="22"/>
          <w:szCs w:val="22"/>
        </w:rPr>
        <w:t xml:space="preserve">Miejsce dostawy to Dzienny Dom </w:t>
      </w:r>
      <w:r w:rsidR="00B32CB9">
        <w:rPr>
          <w:rFonts w:ascii="Times New Roman" w:hAnsi="Times New Roman" w:cs="Times New Roman"/>
          <w:sz w:val="22"/>
          <w:szCs w:val="22"/>
        </w:rPr>
        <w:t>„</w:t>
      </w:r>
      <w:r w:rsidRPr="006540DC">
        <w:rPr>
          <w:rFonts w:ascii="Times New Roman" w:hAnsi="Times New Roman" w:cs="Times New Roman"/>
          <w:sz w:val="22"/>
          <w:szCs w:val="22"/>
        </w:rPr>
        <w:t>SENIOR+</w:t>
      </w:r>
      <w:r w:rsidR="00B32CB9">
        <w:rPr>
          <w:rFonts w:ascii="Times New Roman" w:hAnsi="Times New Roman" w:cs="Times New Roman"/>
          <w:sz w:val="22"/>
          <w:szCs w:val="22"/>
        </w:rPr>
        <w:t xml:space="preserve">” </w:t>
      </w:r>
      <w:r w:rsidRPr="006540DC">
        <w:rPr>
          <w:rFonts w:ascii="Times New Roman" w:hAnsi="Times New Roman" w:cs="Times New Roman"/>
          <w:sz w:val="22"/>
          <w:szCs w:val="22"/>
        </w:rPr>
        <w:t xml:space="preserve"> w Przeworsku przy ulicy Wiejskiej 68.</w:t>
      </w:r>
    </w:p>
    <w:p w:rsidR="009F3718" w:rsidRPr="008D34F5" w:rsidRDefault="009F3718" w:rsidP="009F371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8D34F5" w:rsidRDefault="009F3718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 xml:space="preserve">Do obowiązków Wykonawcy należy: </w:t>
      </w:r>
    </w:p>
    <w:p w:rsidR="009F3718" w:rsidRPr="008D34F5" w:rsidRDefault="009F3718" w:rsidP="009F3718">
      <w:pPr>
        <w:pStyle w:val="Default"/>
        <w:numPr>
          <w:ilvl w:val="1"/>
          <w:numId w:val="4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 xml:space="preserve">dostarczanie z tygodniowym wyprzedzeniem propozycji jadłospisu na kolejny tydzień z podaniem składników wagowych (gramatury) potraw - celem uzgodnienia z Zamawiającym, </w:t>
      </w:r>
    </w:p>
    <w:p w:rsidR="009F3718" w:rsidRPr="008D34F5" w:rsidRDefault="009F3718" w:rsidP="009F3718">
      <w:pPr>
        <w:pStyle w:val="Default"/>
        <w:numPr>
          <w:ilvl w:val="1"/>
          <w:numId w:val="4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 xml:space="preserve">dostarczenie przygotowanych posiłków w wymaganej temperaturze min. 65 stopni w pojemnikach wielokrotnego użytku jak </w:t>
      </w:r>
      <w:r>
        <w:rPr>
          <w:rFonts w:ascii="Times New Roman" w:hAnsi="Times New Roman" w:cs="Times New Roman"/>
          <w:sz w:val="22"/>
          <w:szCs w:val="22"/>
        </w:rPr>
        <w:t>np. termosy</w:t>
      </w:r>
      <w:r w:rsidRPr="008D34F5">
        <w:rPr>
          <w:rFonts w:ascii="Times New Roman" w:hAnsi="Times New Roman" w:cs="Times New Roman"/>
          <w:sz w:val="22"/>
          <w:szCs w:val="22"/>
        </w:rPr>
        <w:t xml:space="preserve"> itp., </w:t>
      </w:r>
    </w:p>
    <w:p w:rsidR="009F3718" w:rsidRPr="008D34F5" w:rsidRDefault="009F3718" w:rsidP="009F3718">
      <w:pPr>
        <w:pStyle w:val="Default"/>
        <w:numPr>
          <w:ilvl w:val="1"/>
          <w:numId w:val="4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 xml:space="preserve">odbiór odpadów żywieniowych i niewykorzystanych porcji obiadowych, </w:t>
      </w:r>
    </w:p>
    <w:p w:rsidR="009F3718" w:rsidRPr="008D34F5" w:rsidRDefault="009F3718" w:rsidP="009F3718">
      <w:pPr>
        <w:pStyle w:val="Default"/>
        <w:numPr>
          <w:ilvl w:val="1"/>
          <w:numId w:val="4"/>
        </w:numPr>
        <w:spacing w:after="41"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dokonywanie comiesięcznych rozliczeń w</w:t>
      </w:r>
      <w:r>
        <w:rPr>
          <w:rFonts w:ascii="Times New Roman" w:hAnsi="Times New Roman" w:cs="Times New Roman"/>
          <w:sz w:val="22"/>
          <w:szCs w:val="22"/>
        </w:rPr>
        <w:t>edłu</w:t>
      </w:r>
      <w:r w:rsidRPr="008D34F5">
        <w:rPr>
          <w:rFonts w:ascii="Times New Roman" w:hAnsi="Times New Roman" w:cs="Times New Roman"/>
          <w:sz w:val="22"/>
          <w:szCs w:val="22"/>
        </w:rPr>
        <w:t xml:space="preserve">g zasad określonych w umowie. </w:t>
      </w:r>
    </w:p>
    <w:p w:rsidR="009F3718" w:rsidRPr="008D34F5" w:rsidRDefault="009F3718" w:rsidP="009F3718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9F3718" w:rsidRPr="008D34F5" w:rsidRDefault="009F3718" w:rsidP="009F3718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Informacja odnoszące się do realizacji przedmiotu umowy</w:t>
      </w:r>
      <w:r>
        <w:rPr>
          <w:rFonts w:ascii="Times New Roman" w:hAnsi="Times New Roman" w:cs="Times New Roman"/>
          <w:sz w:val="22"/>
          <w:szCs w:val="22"/>
        </w:rPr>
        <w:t>:</w:t>
      </w:r>
    </w:p>
    <w:p w:rsidR="009F3718" w:rsidRPr="008D34F5" w:rsidRDefault="009F3718" w:rsidP="001B2676">
      <w:pPr>
        <w:pStyle w:val="Default"/>
        <w:numPr>
          <w:ilvl w:val="0"/>
          <w:numId w:val="5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>Określone ilości posiłków w niniejszym dokumencie są szacunkowe i służyć będą jedynie do obliczenia wartości umowy w oparciu o ceny jednostkowe. Rozliczenie (stanowiące podstawę do wystawienia faktury) odbywać się będzie na podstawie miesięcznych rozliczeń z zamówionych i </w:t>
      </w:r>
      <w:r>
        <w:rPr>
          <w:rFonts w:ascii="Times New Roman" w:hAnsi="Times New Roman" w:cs="Times New Roman"/>
          <w:sz w:val="22"/>
          <w:szCs w:val="22"/>
        </w:rPr>
        <w:t>dostarczonych posiłków.</w:t>
      </w:r>
    </w:p>
    <w:p w:rsidR="009F3718" w:rsidRPr="008D34F5" w:rsidRDefault="00A70180" w:rsidP="00A70180">
      <w:pPr>
        <w:pStyle w:val="Default"/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</w:t>
      </w:r>
      <w:r w:rsidR="00015FCD">
        <w:rPr>
          <w:rFonts w:ascii="Times New Roman" w:hAnsi="Times New Roman" w:cs="Times New Roman"/>
          <w:sz w:val="22"/>
          <w:szCs w:val="22"/>
        </w:rPr>
        <w:t>2)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9F3718" w:rsidRPr="008D34F5">
        <w:rPr>
          <w:rFonts w:ascii="Times New Roman" w:hAnsi="Times New Roman" w:cs="Times New Roman"/>
          <w:sz w:val="22"/>
          <w:szCs w:val="22"/>
        </w:rPr>
        <w:t xml:space="preserve">Zamawiający będzie zobowiązany do codziennego informowania Wykonawcy o ilościowym </w:t>
      </w:r>
      <w:r w:rsidR="004275D4">
        <w:rPr>
          <w:rFonts w:ascii="Times New Roman" w:hAnsi="Times New Roman" w:cs="Times New Roman"/>
          <w:sz w:val="22"/>
          <w:szCs w:val="22"/>
        </w:rPr>
        <w:t xml:space="preserve">    </w:t>
      </w:r>
      <w:r w:rsidR="009F3718" w:rsidRPr="008D34F5">
        <w:rPr>
          <w:rFonts w:ascii="Times New Roman" w:hAnsi="Times New Roman" w:cs="Times New Roman"/>
          <w:sz w:val="22"/>
          <w:szCs w:val="22"/>
        </w:rPr>
        <w:t xml:space="preserve">zapotrzebowaniu na zamawiane obiady. Sposób przekazu informacji ustalony zostanie </w:t>
      </w:r>
      <w:r w:rsidR="000C7724">
        <w:rPr>
          <w:rFonts w:ascii="Times New Roman" w:hAnsi="Times New Roman" w:cs="Times New Roman"/>
          <w:sz w:val="22"/>
          <w:szCs w:val="22"/>
        </w:rPr>
        <w:br/>
      </w:r>
      <w:r w:rsidR="009F3718" w:rsidRPr="008D34F5">
        <w:rPr>
          <w:rFonts w:ascii="Times New Roman" w:hAnsi="Times New Roman" w:cs="Times New Roman"/>
          <w:sz w:val="22"/>
          <w:szCs w:val="22"/>
        </w:rPr>
        <w:t>w umowie.</w:t>
      </w:r>
    </w:p>
    <w:p w:rsidR="009F3718" w:rsidRPr="008D34F5" w:rsidRDefault="009F3718" w:rsidP="009F3718">
      <w:pPr>
        <w:pStyle w:val="Default"/>
        <w:numPr>
          <w:ilvl w:val="1"/>
          <w:numId w:val="2"/>
        </w:numPr>
        <w:spacing w:line="276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8D34F5">
        <w:rPr>
          <w:rFonts w:ascii="Times New Roman" w:hAnsi="Times New Roman" w:cs="Times New Roman"/>
          <w:sz w:val="22"/>
          <w:szCs w:val="22"/>
        </w:rPr>
        <w:t xml:space="preserve">Wykonawca jest odpowiedzialny za całokształt realizacji zadania, zwłaszcza za transport, utrzymanie odpowiedniej temperatury posiłków oraz terminowe wykonanie zamówienia. </w:t>
      </w:r>
    </w:p>
    <w:p w:rsidR="009F3718" w:rsidRPr="008D34F5" w:rsidRDefault="009F3718" w:rsidP="009F3718">
      <w:pPr>
        <w:spacing w:before="100" w:beforeAutospacing="1"/>
        <w:jc w:val="both"/>
        <w:rPr>
          <w:rFonts w:ascii="Times New Roman" w:eastAsia="Times New Roman" w:hAnsi="Times New Roman" w:cs="Times New Roman"/>
        </w:rPr>
      </w:pPr>
    </w:p>
    <w:p w:rsidR="009F3718" w:rsidRPr="008D34F5" w:rsidRDefault="009F3718" w:rsidP="009F3718">
      <w:pPr>
        <w:rPr>
          <w:rFonts w:ascii="Times New Roman" w:hAnsi="Times New Roman" w:cs="Times New Roman"/>
        </w:rPr>
      </w:pPr>
    </w:p>
    <w:p w:rsidR="007A2385" w:rsidRPr="007A2385" w:rsidRDefault="007A2385" w:rsidP="007A2385">
      <w:pPr>
        <w:pStyle w:val="Akapitzlist"/>
        <w:spacing w:before="100" w:beforeAutospacing="1"/>
        <w:ind w:left="0"/>
        <w:jc w:val="center"/>
        <w:rPr>
          <w:rFonts w:ascii="Times New Roman" w:hAnsi="Times New Roman" w:cs="Times New Roman"/>
          <w:b/>
          <w:lang w:eastAsia="pl-PL"/>
        </w:rPr>
      </w:pPr>
    </w:p>
    <w:tbl>
      <w:tblPr>
        <w:tblStyle w:val="Tabela-Siatka"/>
        <w:tblpPr w:leftFromText="141" w:rightFromText="141" w:vertAnchor="page" w:horzAnchor="margin" w:tblpXSpec="center" w:tblpY="2911"/>
        <w:tblW w:w="6245" w:type="dxa"/>
        <w:tblLayout w:type="fixed"/>
        <w:tblLook w:val="04A0" w:firstRow="1" w:lastRow="0" w:firstColumn="1" w:lastColumn="0" w:noHBand="0" w:noVBand="1"/>
      </w:tblPr>
      <w:tblGrid>
        <w:gridCol w:w="577"/>
        <w:gridCol w:w="1531"/>
        <w:gridCol w:w="1225"/>
        <w:gridCol w:w="1532"/>
        <w:gridCol w:w="1380"/>
      </w:tblGrid>
      <w:tr w:rsidR="00C62CB4" w:rsidRPr="00D14A12" w:rsidTr="00C62CB4">
        <w:trPr>
          <w:gridAfter w:val="1"/>
          <w:wAfter w:w="1380" w:type="dxa"/>
          <w:trHeight w:val="464"/>
        </w:trPr>
        <w:tc>
          <w:tcPr>
            <w:tcW w:w="577" w:type="dxa"/>
            <w:vAlign w:val="center"/>
          </w:tcPr>
          <w:p w:rsidR="00C62CB4" w:rsidRPr="00E73534" w:rsidRDefault="00C62CB4" w:rsidP="00571341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73534">
              <w:rPr>
                <w:rFonts w:ascii="Times New Roman" w:hAnsi="Times New Roman" w:cs="Times New Roman"/>
                <w:b/>
                <w:sz w:val="18"/>
                <w:szCs w:val="18"/>
              </w:rPr>
              <w:t>L.p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.</w:t>
            </w:r>
          </w:p>
        </w:tc>
        <w:tc>
          <w:tcPr>
            <w:tcW w:w="1531" w:type="dxa"/>
            <w:vAlign w:val="center"/>
          </w:tcPr>
          <w:p w:rsidR="00C62CB4" w:rsidRPr="00E73534" w:rsidRDefault="00C62CB4" w:rsidP="0057134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73534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Miesiąc kalendarzowy</w:t>
            </w:r>
          </w:p>
        </w:tc>
        <w:tc>
          <w:tcPr>
            <w:tcW w:w="1225" w:type="dxa"/>
            <w:vAlign w:val="center"/>
          </w:tcPr>
          <w:p w:rsidR="00C62CB4" w:rsidRPr="00E73534" w:rsidRDefault="00C62CB4" w:rsidP="0057134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E73534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Ilość dni roboczych</w:t>
            </w:r>
          </w:p>
        </w:tc>
        <w:tc>
          <w:tcPr>
            <w:tcW w:w="1532" w:type="dxa"/>
            <w:vAlign w:val="center"/>
          </w:tcPr>
          <w:p w:rsidR="00C62CB4" w:rsidRPr="00E73534" w:rsidRDefault="000C7724" w:rsidP="00571341">
            <w:pPr>
              <w:pStyle w:val="Akapitzlist"/>
              <w:tabs>
                <w:tab w:val="left" w:pos="1026"/>
              </w:tabs>
              <w:ind w:left="0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Planowana ilość dostarcza</w:t>
            </w:r>
            <w:r w:rsidR="00C62CB4" w:rsidRPr="00E73534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>nych posiłków</w:t>
            </w:r>
            <w:r w:rsidR="00316D86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 w dniu roboczym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Styczeń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21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Luty</w:t>
            </w:r>
          </w:p>
        </w:tc>
        <w:tc>
          <w:tcPr>
            <w:tcW w:w="1225" w:type="dxa"/>
            <w:vAlign w:val="center"/>
          </w:tcPr>
          <w:p w:rsidR="00C62CB4" w:rsidRPr="00D829E9" w:rsidRDefault="00DB66C7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Marzec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21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Kwiecień</w:t>
            </w:r>
          </w:p>
        </w:tc>
        <w:tc>
          <w:tcPr>
            <w:tcW w:w="1225" w:type="dxa"/>
            <w:vAlign w:val="center"/>
          </w:tcPr>
          <w:p w:rsidR="00C62CB4" w:rsidRPr="00D829E9" w:rsidRDefault="00DB66C7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Maj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Czerwiec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Lipiec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23</w:t>
            </w:r>
            <w:bookmarkStart w:id="0" w:name="_GoBack"/>
            <w:bookmarkEnd w:id="0"/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Sierpień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21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Wrzesień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21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Październik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23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Listopad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19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gridAfter w:val="1"/>
          <w:wAfter w:w="1380" w:type="dxa"/>
          <w:trHeight w:val="406"/>
        </w:trPr>
        <w:tc>
          <w:tcPr>
            <w:tcW w:w="577" w:type="dxa"/>
            <w:vAlign w:val="center"/>
          </w:tcPr>
          <w:p w:rsidR="00C62CB4" w:rsidRPr="00D14A12" w:rsidRDefault="00C62CB4" w:rsidP="005713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31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Grudzień</w:t>
            </w:r>
          </w:p>
        </w:tc>
        <w:tc>
          <w:tcPr>
            <w:tcW w:w="1225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>
              <w:rPr>
                <w:rFonts w:ascii="Times New Roman" w:hAnsi="Times New Roman" w:cs="Times New Roman"/>
                <w:lang w:eastAsia="pl-PL"/>
              </w:rPr>
              <w:t>20</w:t>
            </w:r>
          </w:p>
        </w:tc>
        <w:tc>
          <w:tcPr>
            <w:tcW w:w="1532" w:type="dxa"/>
            <w:vAlign w:val="center"/>
          </w:tcPr>
          <w:p w:rsidR="00C62CB4" w:rsidRPr="00D829E9" w:rsidRDefault="00C62CB4" w:rsidP="00571341">
            <w:pPr>
              <w:pStyle w:val="Akapitzlist"/>
              <w:spacing w:before="100" w:beforeAutospacing="1"/>
              <w:ind w:left="0"/>
              <w:jc w:val="center"/>
              <w:rPr>
                <w:rFonts w:ascii="Times New Roman" w:hAnsi="Times New Roman" w:cs="Times New Roman"/>
                <w:lang w:eastAsia="pl-PL"/>
              </w:rPr>
            </w:pPr>
            <w:r w:rsidRPr="00D829E9">
              <w:rPr>
                <w:rFonts w:ascii="Times New Roman" w:hAnsi="Times New Roman" w:cs="Times New Roman"/>
                <w:lang w:eastAsia="pl-PL"/>
              </w:rPr>
              <w:t>30</w:t>
            </w:r>
          </w:p>
        </w:tc>
      </w:tr>
      <w:tr w:rsidR="00C62CB4" w:rsidRPr="00D14A12" w:rsidTr="00C62CB4">
        <w:trPr>
          <w:trHeight w:val="406"/>
        </w:trPr>
        <w:tc>
          <w:tcPr>
            <w:tcW w:w="6245" w:type="dxa"/>
            <w:gridSpan w:val="5"/>
            <w:vAlign w:val="center"/>
          </w:tcPr>
          <w:p w:rsidR="00C62CB4" w:rsidRPr="00D14A12" w:rsidRDefault="00C62CB4" w:rsidP="00C62C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lang w:eastAsia="pl-PL"/>
              </w:rPr>
              <w:t xml:space="preserve">RAZEM ilość posiłków w ciągu roku: 7530 </w:t>
            </w:r>
          </w:p>
        </w:tc>
      </w:tr>
    </w:tbl>
    <w:p w:rsidR="007A2385" w:rsidRDefault="007A2385"/>
    <w:sectPr w:rsidR="007A23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CC6AF8"/>
    <w:multiLevelType w:val="hybridMultilevel"/>
    <w:tmpl w:val="C0D8CF1A"/>
    <w:lvl w:ilvl="0" w:tplc="94E24F5A">
      <w:start w:val="1"/>
      <w:numFmt w:val="decimal"/>
      <w:lvlText w:val="%1."/>
      <w:lvlJc w:val="left"/>
      <w:pPr>
        <w:ind w:left="340" w:hanging="340"/>
      </w:pPr>
      <w:rPr>
        <w:rFonts w:ascii="Arial Narrow" w:hAnsi="Arial Narrow" w:cs="Arial" w:hint="default"/>
        <w:b w:val="0"/>
        <w:sz w:val="22"/>
        <w:szCs w:val="22"/>
      </w:rPr>
    </w:lvl>
    <w:lvl w:ilvl="1" w:tplc="CA00075A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11943B3"/>
    <w:multiLevelType w:val="hybridMultilevel"/>
    <w:tmpl w:val="FA20361E"/>
    <w:lvl w:ilvl="0" w:tplc="CE4A78E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3B5D1E06"/>
    <w:multiLevelType w:val="hybridMultilevel"/>
    <w:tmpl w:val="F67EDFC0"/>
    <w:lvl w:ilvl="0" w:tplc="D11A74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ABC313B"/>
    <w:multiLevelType w:val="hybridMultilevel"/>
    <w:tmpl w:val="134A72F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5E0A0354">
      <w:start w:val="1"/>
      <w:numFmt w:val="decimal"/>
      <w:lvlText w:val="%2)"/>
      <w:lvlJc w:val="left"/>
      <w:pPr>
        <w:ind w:left="454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B72B83"/>
    <w:multiLevelType w:val="hybridMultilevel"/>
    <w:tmpl w:val="189C6684"/>
    <w:lvl w:ilvl="0" w:tplc="CE8A10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D8175F"/>
    <w:multiLevelType w:val="hybridMultilevel"/>
    <w:tmpl w:val="07D02C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EFC9148">
      <w:start w:val="1"/>
      <w:numFmt w:val="decimal"/>
      <w:lvlText w:val="%2)"/>
      <w:lvlJc w:val="left"/>
      <w:pPr>
        <w:ind w:left="568" w:hanging="284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385"/>
    <w:rsid w:val="00015FCD"/>
    <w:rsid w:val="00023D17"/>
    <w:rsid w:val="00043088"/>
    <w:rsid w:val="000C7724"/>
    <w:rsid w:val="00173671"/>
    <w:rsid w:val="001B2676"/>
    <w:rsid w:val="001C5C97"/>
    <w:rsid w:val="00316D86"/>
    <w:rsid w:val="003C6C05"/>
    <w:rsid w:val="004275D4"/>
    <w:rsid w:val="00440A89"/>
    <w:rsid w:val="004E6807"/>
    <w:rsid w:val="00532E1E"/>
    <w:rsid w:val="005C2AE2"/>
    <w:rsid w:val="005F2750"/>
    <w:rsid w:val="0060389A"/>
    <w:rsid w:val="00633526"/>
    <w:rsid w:val="00784AC0"/>
    <w:rsid w:val="00790E87"/>
    <w:rsid w:val="00797C6F"/>
    <w:rsid w:val="007A2385"/>
    <w:rsid w:val="00827E54"/>
    <w:rsid w:val="00892C9E"/>
    <w:rsid w:val="009369ED"/>
    <w:rsid w:val="00974EDA"/>
    <w:rsid w:val="009B5590"/>
    <w:rsid w:val="009F3718"/>
    <w:rsid w:val="00A70180"/>
    <w:rsid w:val="00AB0305"/>
    <w:rsid w:val="00AC3401"/>
    <w:rsid w:val="00AD7AB9"/>
    <w:rsid w:val="00B32CB9"/>
    <w:rsid w:val="00C62CB4"/>
    <w:rsid w:val="00D17779"/>
    <w:rsid w:val="00DB66C7"/>
    <w:rsid w:val="00E431FB"/>
    <w:rsid w:val="00E51AC2"/>
    <w:rsid w:val="00EA59C5"/>
    <w:rsid w:val="00F87AD6"/>
    <w:rsid w:val="00FD2909"/>
    <w:rsid w:val="00FF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0787A3"/>
  <w15:chartTrackingRefBased/>
  <w15:docId w15:val="{531D0D8B-B740-4045-93CA-5284A2F31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A2385"/>
    <w:pPr>
      <w:spacing w:after="200" w:line="276" w:lineRule="auto"/>
    </w:pPr>
    <w:rPr>
      <w:rFonts w:asciiTheme="minorHAnsi" w:hAnsiTheme="minorHAnsi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2385"/>
    <w:pPr>
      <w:ind w:left="720"/>
      <w:contextualSpacing/>
    </w:pPr>
  </w:style>
  <w:style w:type="table" w:styleId="Tabela-Siatka">
    <w:name w:val="Table Grid"/>
    <w:basedOn w:val="Standardowy"/>
    <w:uiPriority w:val="59"/>
    <w:rsid w:val="007A2385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F3718"/>
    <w:pPr>
      <w:autoSpaceDE w:val="0"/>
      <w:autoSpaceDN w:val="0"/>
      <w:adjustRightInd w:val="0"/>
      <w:spacing w:after="0" w:line="240" w:lineRule="auto"/>
    </w:pPr>
    <w:rPr>
      <w:rFonts w:ascii="Arial Narrow" w:eastAsia="Calibri" w:hAnsi="Arial Narrow" w:cs="Arial Narrow"/>
      <w:color w:val="000000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953</Words>
  <Characters>5724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DDSP</dc:creator>
  <cp:keywords/>
  <dc:description/>
  <cp:lastModifiedBy>DDSP</cp:lastModifiedBy>
  <cp:revision>9</cp:revision>
  <dcterms:created xsi:type="dcterms:W3CDTF">2023-11-22T12:41:00Z</dcterms:created>
  <dcterms:modified xsi:type="dcterms:W3CDTF">2024-12-02T08:26:00Z</dcterms:modified>
</cp:coreProperties>
</file>