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FC455F" w14:textId="77777777" w:rsidR="00ED20D1" w:rsidRDefault="00ED20D1" w:rsidP="00C6326F">
      <w:pPr>
        <w:spacing w:line="300" w:lineRule="auto"/>
        <w:ind w:right="193"/>
        <w:jc w:val="center"/>
        <w:rPr>
          <w:b/>
          <w:bCs/>
          <w:sz w:val="26"/>
          <w:szCs w:val="26"/>
        </w:rPr>
      </w:pPr>
      <w:bookmarkStart w:id="0" w:name="_GoBack"/>
      <w:bookmarkEnd w:id="0"/>
      <w:r w:rsidRPr="002705A2">
        <w:rPr>
          <w:b/>
          <w:bCs/>
          <w:sz w:val="26"/>
          <w:szCs w:val="26"/>
        </w:rPr>
        <w:t>Opis przedmiotu zamówienia</w:t>
      </w:r>
    </w:p>
    <w:p w14:paraId="6CC3909A" w14:textId="77777777" w:rsidR="0030172B" w:rsidRPr="002705A2" w:rsidRDefault="0030172B" w:rsidP="00C6326F">
      <w:pPr>
        <w:spacing w:line="300" w:lineRule="auto"/>
        <w:ind w:right="193"/>
        <w:jc w:val="center"/>
        <w:rPr>
          <w:b/>
          <w:bCs/>
          <w:sz w:val="26"/>
          <w:szCs w:val="26"/>
        </w:rPr>
      </w:pPr>
    </w:p>
    <w:p w14:paraId="4CD680B6" w14:textId="14F49AC1" w:rsidR="00B77877" w:rsidRDefault="00C1560A" w:rsidP="003334AC">
      <w:pPr>
        <w:spacing w:line="288" w:lineRule="auto"/>
        <w:jc w:val="both"/>
        <w:rPr>
          <w:sz w:val="24"/>
          <w:szCs w:val="24"/>
        </w:rPr>
      </w:pPr>
      <w:r w:rsidRPr="00C16EB9">
        <w:rPr>
          <w:sz w:val="24"/>
          <w:szCs w:val="24"/>
        </w:rPr>
        <w:t>Przedmiot</w:t>
      </w:r>
      <w:r w:rsidR="002E7198">
        <w:rPr>
          <w:sz w:val="24"/>
          <w:szCs w:val="24"/>
        </w:rPr>
        <w:t>em</w:t>
      </w:r>
      <w:r w:rsidRPr="00C16EB9">
        <w:rPr>
          <w:sz w:val="24"/>
          <w:szCs w:val="24"/>
        </w:rPr>
        <w:t xml:space="preserve"> zamówien</w:t>
      </w:r>
      <w:r w:rsidR="002E7198">
        <w:rPr>
          <w:sz w:val="24"/>
          <w:szCs w:val="24"/>
        </w:rPr>
        <w:t xml:space="preserve">ia jest </w:t>
      </w:r>
      <w:r w:rsidR="002E7198" w:rsidRPr="002E7198">
        <w:rPr>
          <w:b/>
          <w:sz w:val="24"/>
          <w:szCs w:val="24"/>
        </w:rPr>
        <w:t>d</w:t>
      </w:r>
      <w:r w:rsidR="003334AC" w:rsidRPr="002E7198">
        <w:rPr>
          <w:b/>
          <w:sz w:val="24"/>
          <w:szCs w:val="24"/>
        </w:rPr>
        <w:t xml:space="preserve">ostawa </w:t>
      </w:r>
      <w:r w:rsidR="00605F87">
        <w:rPr>
          <w:b/>
          <w:sz w:val="24"/>
          <w:szCs w:val="24"/>
        </w:rPr>
        <w:t xml:space="preserve">i montaż </w:t>
      </w:r>
      <w:r w:rsidR="007631CB" w:rsidRPr="002E7198">
        <w:rPr>
          <w:b/>
          <w:sz w:val="24"/>
          <w:szCs w:val="24"/>
        </w:rPr>
        <w:t xml:space="preserve">mobilnej sceny </w:t>
      </w:r>
      <w:r w:rsidR="007631CB">
        <w:rPr>
          <w:b/>
          <w:sz w:val="24"/>
          <w:szCs w:val="24"/>
        </w:rPr>
        <w:t xml:space="preserve">wraz z </w:t>
      </w:r>
      <w:r w:rsidR="003334AC" w:rsidRPr="002E7198">
        <w:rPr>
          <w:b/>
          <w:sz w:val="24"/>
          <w:szCs w:val="24"/>
        </w:rPr>
        <w:t>nagłośnieni</w:t>
      </w:r>
      <w:r w:rsidR="007631CB">
        <w:rPr>
          <w:b/>
          <w:sz w:val="24"/>
          <w:szCs w:val="24"/>
        </w:rPr>
        <w:t>em i oświetleniem</w:t>
      </w:r>
      <w:r w:rsidR="003334AC" w:rsidRPr="002E7198">
        <w:rPr>
          <w:b/>
          <w:sz w:val="24"/>
          <w:szCs w:val="24"/>
        </w:rPr>
        <w:t xml:space="preserve"> efektown</w:t>
      </w:r>
      <w:r w:rsidR="007631CB">
        <w:rPr>
          <w:b/>
          <w:sz w:val="24"/>
          <w:szCs w:val="24"/>
        </w:rPr>
        <w:t>ym</w:t>
      </w:r>
      <w:r w:rsidR="003334AC" w:rsidRPr="002E7198">
        <w:rPr>
          <w:b/>
          <w:sz w:val="24"/>
          <w:szCs w:val="24"/>
        </w:rPr>
        <w:t xml:space="preserve"> w ramach realizacji zadania: „Zakup sceny i wyposażenia multimedialnego w ramach zadania pn.: „Budowa nowego boiska wielofunkcyjnego wraz z zadaszeniem o stałej konstrukcji przy Zespole Szkół w Czerwińsku nad Wisłą”</w:t>
      </w:r>
      <w:r w:rsidR="002E7198" w:rsidRPr="002E7198">
        <w:rPr>
          <w:b/>
          <w:sz w:val="24"/>
          <w:szCs w:val="24"/>
          <w:lang w:eastAsia="ar-SA"/>
        </w:rPr>
        <w:t xml:space="preserve"> </w:t>
      </w:r>
      <w:r w:rsidR="002E7198" w:rsidRPr="002E7198">
        <w:rPr>
          <w:b/>
          <w:sz w:val="24"/>
          <w:szCs w:val="24"/>
        </w:rPr>
        <w:t>dofinansowanego w ramach programu pn. „Program Olimpia – program budowy przyszkolnych hal sportowych na 100-lecie pierwszych występów reprezentacji Polski na Igrzyskach Olimpijskich”</w:t>
      </w:r>
      <w:r w:rsidR="002E7198">
        <w:rPr>
          <w:sz w:val="24"/>
          <w:szCs w:val="24"/>
        </w:rPr>
        <w:t>.</w:t>
      </w:r>
    </w:p>
    <w:p w14:paraId="2AD527D7" w14:textId="77777777" w:rsidR="002E7198" w:rsidRPr="002E7198" w:rsidRDefault="002E7198" w:rsidP="003334AC">
      <w:pPr>
        <w:spacing w:line="288" w:lineRule="auto"/>
        <w:jc w:val="both"/>
        <w:rPr>
          <w:sz w:val="24"/>
          <w:szCs w:val="24"/>
        </w:rPr>
      </w:pPr>
    </w:p>
    <w:p w14:paraId="37CD9E98" w14:textId="77777777" w:rsidR="00C1560A" w:rsidRDefault="00C1560A" w:rsidP="00C1560A">
      <w:pPr>
        <w:spacing w:line="288" w:lineRule="auto"/>
        <w:jc w:val="both"/>
        <w:rPr>
          <w:sz w:val="24"/>
          <w:szCs w:val="24"/>
        </w:rPr>
      </w:pPr>
      <w:r w:rsidRPr="0021412F">
        <w:rPr>
          <w:sz w:val="24"/>
          <w:szCs w:val="24"/>
        </w:rPr>
        <w:t xml:space="preserve">Przedmiot zamówienia </w:t>
      </w:r>
      <w:r>
        <w:rPr>
          <w:sz w:val="24"/>
          <w:szCs w:val="24"/>
        </w:rPr>
        <w:t>musi spełniać niżej wymienione, minimalne wymagania:</w:t>
      </w:r>
    </w:p>
    <w:p w14:paraId="4FE1585C" w14:textId="1F97D936" w:rsidR="00C1560A" w:rsidRPr="00C1560A" w:rsidRDefault="002E7198" w:rsidP="00A20A4F">
      <w:pPr>
        <w:pStyle w:val="Default"/>
        <w:numPr>
          <w:ilvl w:val="0"/>
          <w:numId w:val="14"/>
        </w:numPr>
        <w:jc w:val="both"/>
      </w:pPr>
      <w:r>
        <w:t>Sprzęt fabrycznie</w:t>
      </w:r>
      <w:r w:rsidR="00C1560A" w:rsidRPr="00C1560A">
        <w:t xml:space="preserve"> nowy, nieużywany, nie poddany jakimkolwiek naprawom, pełnowartościowy, kompletny, wolny od wad, w tym wad konstrukcyjnych, materiałowych, wykonawczych i prawnych, a ponadto spełniający wymagania techniczne określone przez obowiązujące w Polsce przepisy</w:t>
      </w:r>
      <w:r w:rsidR="00913D6D">
        <w:t>,</w:t>
      </w:r>
      <w:r w:rsidR="00C1560A" w:rsidRPr="00C1560A">
        <w:t xml:space="preserve"> </w:t>
      </w:r>
    </w:p>
    <w:p w14:paraId="1307AFB8" w14:textId="77777777" w:rsidR="00C1560A" w:rsidRPr="00C1560A" w:rsidRDefault="00C1560A" w:rsidP="00A20A4F">
      <w:pPr>
        <w:pStyle w:val="Default"/>
        <w:numPr>
          <w:ilvl w:val="0"/>
          <w:numId w:val="14"/>
        </w:numPr>
        <w:jc w:val="both"/>
      </w:pPr>
      <w:r w:rsidRPr="00C1560A">
        <w:t xml:space="preserve">Nie może być obciążony prawem obligacyjnym ani rzeczowym na rzecz osób lub podmiotów trzecich, nie toczy się wobec niego postępowanie egzekucyjne, sądowe, ani przed jakimkolwiek organem orzekającym oraz nie jest przedmiotem zabezpieczenia. </w:t>
      </w:r>
    </w:p>
    <w:p w14:paraId="2381D7A2" w14:textId="4A1F9C41" w:rsidR="00C1560A" w:rsidRDefault="002E7198" w:rsidP="00A20A4F">
      <w:pPr>
        <w:pStyle w:val="Default"/>
        <w:numPr>
          <w:ilvl w:val="0"/>
          <w:numId w:val="14"/>
        </w:numPr>
        <w:jc w:val="both"/>
      </w:pPr>
      <w:r>
        <w:t>Sprzęt</w:t>
      </w:r>
      <w:r w:rsidR="00C1560A" w:rsidRPr="00C1560A">
        <w:t xml:space="preserve"> przystosowany do eksploatacji całorocznej w warunkach atmosferycznych stref klimatycznych odpowiadających obszarowi UE</w:t>
      </w:r>
      <w:r w:rsidR="00913D6D">
        <w:t>,</w:t>
      </w:r>
      <w:r w:rsidR="00C1560A" w:rsidRPr="00C1560A">
        <w:t xml:space="preserve"> </w:t>
      </w:r>
    </w:p>
    <w:p w14:paraId="3B32C690" w14:textId="77777777" w:rsidR="00253844" w:rsidRDefault="00253844" w:rsidP="00253844">
      <w:pPr>
        <w:pStyle w:val="Default"/>
        <w:ind w:left="720"/>
        <w:jc w:val="both"/>
      </w:pPr>
    </w:p>
    <w:p w14:paraId="642F7E9A" w14:textId="77777777" w:rsidR="00C1560A" w:rsidRDefault="00C1560A" w:rsidP="00C1560A">
      <w:pPr>
        <w:pStyle w:val="Default"/>
        <w:ind w:left="720"/>
      </w:pPr>
    </w:p>
    <w:p w14:paraId="2447453F" w14:textId="38DFA81F" w:rsidR="007631CB" w:rsidRPr="007631CB" w:rsidRDefault="007631CB" w:rsidP="007631CB">
      <w:pPr>
        <w:spacing w:line="300" w:lineRule="auto"/>
        <w:ind w:left="340"/>
        <w:jc w:val="both"/>
        <w:rPr>
          <w:sz w:val="24"/>
          <w:szCs w:val="24"/>
        </w:rPr>
      </w:pPr>
      <w:r w:rsidRPr="007631CB">
        <w:rPr>
          <w:sz w:val="24"/>
          <w:szCs w:val="24"/>
        </w:rPr>
        <w:t xml:space="preserve">Przedmiotem zamówienia </w:t>
      </w:r>
      <w:r>
        <w:rPr>
          <w:sz w:val="24"/>
          <w:szCs w:val="24"/>
        </w:rPr>
        <w:t>został podzielony na dwie części:</w:t>
      </w:r>
    </w:p>
    <w:p w14:paraId="5D383EF4" w14:textId="56E30F34" w:rsidR="007631CB" w:rsidRPr="007631CB" w:rsidRDefault="007631CB" w:rsidP="007631CB">
      <w:pPr>
        <w:pStyle w:val="Akapitzlist"/>
        <w:numPr>
          <w:ilvl w:val="0"/>
          <w:numId w:val="34"/>
        </w:numPr>
        <w:suppressAutoHyphens/>
        <w:spacing w:after="0" w:line="300" w:lineRule="auto"/>
        <w:jc w:val="both"/>
        <w:rPr>
          <w:rFonts w:ascii="Times New Roman" w:hAnsi="Times New Roman"/>
          <w:sz w:val="24"/>
          <w:szCs w:val="24"/>
        </w:rPr>
      </w:pPr>
      <w:r>
        <w:rPr>
          <w:rFonts w:ascii="Times New Roman" w:hAnsi="Times New Roman"/>
          <w:sz w:val="24"/>
          <w:szCs w:val="24"/>
        </w:rPr>
        <w:t xml:space="preserve">Część 1: </w:t>
      </w:r>
      <w:r w:rsidRPr="007631CB">
        <w:rPr>
          <w:rFonts w:ascii="Times New Roman" w:hAnsi="Times New Roman"/>
          <w:sz w:val="24"/>
          <w:szCs w:val="24"/>
        </w:rPr>
        <w:t>Dostawa i montaż mobilnej sceny</w:t>
      </w:r>
    </w:p>
    <w:p w14:paraId="51D3F1E7" w14:textId="6AE6C254" w:rsidR="007631CB" w:rsidRPr="007631CB" w:rsidRDefault="007631CB" w:rsidP="007631CB">
      <w:pPr>
        <w:pStyle w:val="Akapitzlist"/>
        <w:numPr>
          <w:ilvl w:val="0"/>
          <w:numId w:val="34"/>
        </w:numPr>
        <w:suppressAutoHyphens/>
        <w:spacing w:after="0" w:line="300" w:lineRule="auto"/>
        <w:jc w:val="both"/>
        <w:rPr>
          <w:rFonts w:ascii="Times New Roman" w:hAnsi="Times New Roman"/>
          <w:sz w:val="24"/>
          <w:szCs w:val="24"/>
        </w:rPr>
      </w:pPr>
      <w:r>
        <w:rPr>
          <w:rFonts w:ascii="Times New Roman" w:hAnsi="Times New Roman"/>
          <w:sz w:val="24"/>
          <w:szCs w:val="24"/>
        </w:rPr>
        <w:t xml:space="preserve">Część 2: </w:t>
      </w:r>
      <w:r w:rsidRPr="007631CB">
        <w:rPr>
          <w:rFonts w:ascii="Times New Roman" w:hAnsi="Times New Roman"/>
          <w:sz w:val="24"/>
          <w:szCs w:val="24"/>
        </w:rPr>
        <w:t>Dostawa i montaż nagłośnienia i oświetlenia efektownego do mobilnej sceny</w:t>
      </w:r>
    </w:p>
    <w:p w14:paraId="1F74AC15" w14:textId="77777777" w:rsidR="002E7198" w:rsidRDefault="002E7198" w:rsidP="007631CB">
      <w:pPr>
        <w:pStyle w:val="Default"/>
      </w:pPr>
    </w:p>
    <w:p w14:paraId="39B4CB12" w14:textId="2AEF3E23" w:rsidR="002E7198" w:rsidRDefault="002E7198" w:rsidP="002E7198">
      <w:pPr>
        <w:pStyle w:val="Default"/>
        <w:ind w:left="720"/>
      </w:pPr>
    </w:p>
    <w:p w14:paraId="372F91F7" w14:textId="77777777" w:rsidR="002E7198" w:rsidRDefault="002E7198" w:rsidP="002E7198">
      <w:pPr>
        <w:pStyle w:val="Default"/>
        <w:ind w:left="720"/>
      </w:pPr>
    </w:p>
    <w:p w14:paraId="36FF94FC" w14:textId="77777777" w:rsidR="002E7198" w:rsidRDefault="002E7198" w:rsidP="002E7198">
      <w:pPr>
        <w:pStyle w:val="Default"/>
        <w:ind w:left="720"/>
      </w:pPr>
    </w:p>
    <w:p w14:paraId="060362BD" w14:textId="77777777" w:rsidR="002E7198" w:rsidRDefault="002E7198" w:rsidP="002E7198">
      <w:pPr>
        <w:pStyle w:val="Default"/>
        <w:ind w:left="720"/>
      </w:pPr>
    </w:p>
    <w:p w14:paraId="4AEFA24F" w14:textId="77777777" w:rsidR="002E7198" w:rsidRDefault="002E7198" w:rsidP="002E7198">
      <w:pPr>
        <w:pStyle w:val="Default"/>
        <w:ind w:left="720"/>
      </w:pPr>
    </w:p>
    <w:p w14:paraId="66328CA2" w14:textId="77777777" w:rsidR="002E7198" w:rsidRDefault="002E7198" w:rsidP="002E7198">
      <w:pPr>
        <w:pStyle w:val="Default"/>
        <w:ind w:left="720"/>
      </w:pPr>
    </w:p>
    <w:p w14:paraId="3C4A1E2F" w14:textId="77777777" w:rsidR="002E7198" w:rsidRDefault="002E7198" w:rsidP="002E7198">
      <w:pPr>
        <w:pStyle w:val="Default"/>
        <w:ind w:left="720"/>
      </w:pPr>
    </w:p>
    <w:p w14:paraId="27FE0702" w14:textId="77777777" w:rsidR="002E7198" w:rsidRDefault="002E7198" w:rsidP="002E7198">
      <w:pPr>
        <w:pStyle w:val="Default"/>
        <w:ind w:left="720"/>
      </w:pPr>
    </w:p>
    <w:p w14:paraId="575FA5CD" w14:textId="77777777" w:rsidR="002E7198" w:rsidRDefault="002E7198" w:rsidP="002E7198">
      <w:pPr>
        <w:pStyle w:val="Default"/>
        <w:ind w:left="720"/>
      </w:pPr>
    </w:p>
    <w:p w14:paraId="0B688DA8" w14:textId="77777777" w:rsidR="002E7198" w:rsidRDefault="002E7198" w:rsidP="002E7198">
      <w:pPr>
        <w:pStyle w:val="Default"/>
        <w:ind w:left="720"/>
      </w:pPr>
    </w:p>
    <w:p w14:paraId="450F13E3" w14:textId="77777777" w:rsidR="002E7198" w:rsidRDefault="002E7198" w:rsidP="002E7198">
      <w:pPr>
        <w:pStyle w:val="Default"/>
        <w:ind w:left="720"/>
      </w:pPr>
    </w:p>
    <w:p w14:paraId="6E7ACB98" w14:textId="77777777" w:rsidR="002E7198" w:rsidRPr="00C1560A" w:rsidRDefault="002E7198" w:rsidP="002E7198">
      <w:pPr>
        <w:pStyle w:val="Default"/>
        <w:ind w:left="720"/>
      </w:pPr>
    </w:p>
    <w:p w14:paraId="3680907D" w14:textId="1EC3065C" w:rsidR="00C1560A" w:rsidRDefault="00C1560A" w:rsidP="00C1560A">
      <w:pPr>
        <w:autoSpaceDE w:val="0"/>
        <w:autoSpaceDN w:val="0"/>
        <w:adjustRightInd w:val="0"/>
        <w:spacing w:line="300" w:lineRule="auto"/>
        <w:jc w:val="both"/>
        <w:rPr>
          <w:sz w:val="24"/>
          <w:szCs w:val="24"/>
        </w:rPr>
      </w:pPr>
      <w:r w:rsidRPr="00BE365E">
        <w:rPr>
          <w:b/>
          <w:bCs/>
          <w:sz w:val="24"/>
          <w:szCs w:val="24"/>
        </w:rPr>
        <w:t xml:space="preserve">UWAGA: </w:t>
      </w:r>
      <w:r w:rsidRPr="00BE365E">
        <w:rPr>
          <w:sz w:val="24"/>
          <w:szCs w:val="24"/>
        </w:rPr>
        <w:t xml:space="preserve">Określone </w:t>
      </w:r>
      <w:r>
        <w:rPr>
          <w:sz w:val="24"/>
          <w:szCs w:val="24"/>
        </w:rPr>
        <w:t xml:space="preserve">poniżej </w:t>
      </w:r>
      <w:r w:rsidRPr="00BE365E">
        <w:rPr>
          <w:sz w:val="24"/>
          <w:szCs w:val="24"/>
        </w:rPr>
        <w:t>parametry techniczne i gwarancji należy traktować jako minimalne.</w:t>
      </w:r>
      <w:r>
        <w:rPr>
          <w:sz w:val="24"/>
          <w:szCs w:val="24"/>
        </w:rPr>
        <w:t xml:space="preserve"> </w:t>
      </w:r>
      <w:r w:rsidRPr="00BE365E">
        <w:rPr>
          <w:sz w:val="24"/>
          <w:szCs w:val="24"/>
        </w:rPr>
        <w:t xml:space="preserve">Wykonawca może zaoferować </w:t>
      </w:r>
      <w:r>
        <w:rPr>
          <w:sz w:val="24"/>
          <w:szCs w:val="24"/>
        </w:rPr>
        <w:t>pojazd</w:t>
      </w:r>
      <w:r w:rsidRPr="00BE365E">
        <w:rPr>
          <w:sz w:val="24"/>
          <w:szCs w:val="24"/>
        </w:rPr>
        <w:t xml:space="preserve"> o lepszych parametrach technicznych i dłuższym okresie gwarancji.</w:t>
      </w:r>
    </w:p>
    <w:p w14:paraId="374D02BC" w14:textId="77777777" w:rsidR="00C2245F" w:rsidRDefault="00C2245F" w:rsidP="00C1560A">
      <w:pPr>
        <w:spacing w:line="288" w:lineRule="auto"/>
        <w:jc w:val="both"/>
        <w:rPr>
          <w:sz w:val="24"/>
          <w:szCs w:val="24"/>
        </w:rPr>
        <w:sectPr w:rsidR="00C2245F" w:rsidSect="0030172B">
          <w:headerReference w:type="default" r:id="rId8"/>
          <w:footerReference w:type="even" r:id="rId9"/>
          <w:footerReference w:type="default" r:id="rId10"/>
          <w:pgSz w:w="11906" w:h="16838"/>
          <w:pgMar w:top="1417" w:right="991" w:bottom="1417" w:left="1417" w:header="709" w:footer="709" w:gutter="0"/>
          <w:cols w:space="708"/>
          <w:docGrid w:linePitch="272"/>
        </w:sectPr>
      </w:pPr>
    </w:p>
    <w:tbl>
      <w:tblPr>
        <w:tblStyle w:val="Tabela-Siatka"/>
        <w:tblW w:w="14170" w:type="dxa"/>
        <w:tblLayout w:type="fixed"/>
        <w:tblLook w:val="04A0" w:firstRow="1" w:lastRow="0" w:firstColumn="1" w:lastColumn="0" w:noHBand="0" w:noVBand="1"/>
      </w:tblPr>
      <w:tblGrid>
        <w:gridCol w:w="2091"/>
        <w:gridCol w:w="12079"/>
      </w:tblGrid>
      <w:tr w:rsidR="007631CB" w:rsidRPr="001947B1" w14:paraId="43DF0096" w14:textId="77777777" w:rsidTr="002B41BD">
        <w:tc>
          <w:tcPr>
            <w:tcW w:w="14170" w:type="dxa"/>
            <w:gridSpan w:val="2"/>
          </w:tcPr>
          <w:p w14:paraId="1998032D" w14:textId="77777777" w:rsidR="002B41BD" w:rsidRPr="007631CB" w:rsidRDefault="002B41BD" w:rsidP="002B41BD">
            <w:pPr>
              <w:pStyle w:val="Akapitzlist"/>
              <w:numPr>
                <w:ilvl w:val="0"/>
                <w:numId w:val="35"/>
              </w:numPr>
              <w:suppressAutoHyphens/>
              <w:spacing w:after="0" w:line="300" w:lineRule="auto"/>
              <w:jc w:val="both"/>
              <w:rPr>
                <w:rFonts w:ascii="Times New Roman" w:hAnsi="Times New Roman"/>
                <w:b/>
                <w:sz w:val="24"/>
                <w:szCs w:val="24"/>
              </w:rPr>
            </w:pPr>
            <w:r w:rsidRPr="007631CB">
              <w:rPr>
                <w:rFonts w:ascii="Times New Roman" w:hAnsi="Times New Roman"/>
                <w:b/>
                <w:sz w:val="24"/>
                <w:szCs w:val="24"/>
              </w:rPr>
              <w:lastRenderedPageBreak/>
              <w:t>Część 1: Dostawa i montaż mobilnej sceny</w:t>
            </w:r>
          </w:p>
          <w:p w14:paraId="28579AEB" w14:textId="77777777" w:rsidR="007631CB" w:rsidRPr="00912183" w:rsidRDefault="007631CB" w:rsidP="00912183">
            <w:pPr>
              <w:pStyle w:val="Akapitzlist"/>
              <w:suppressAutoHyphens/>
              <w:spacing w:after="0" w:line="300" w:lineRule="auto"/>
              <w:ind w:left="700"/>
              <w:jc w:val="both"/>
              <w:rPr>
                <w:rFonts w:ascii="Times New Roman" w:hAnsi="Times New Roman"/>
                <w:sz w:val="24"/>
                <w:szCs w:val="24"/>
              </w:rPr>
            </w:pPr>
            <w:r w:rsidRPr="00912183">
              <w:rPr>
                <w:rFonts w:ascii="Times New Roman" w:hAnsi="Times New Roman"/>
                <w:sz w:val="24"/>
                <w:szCs w:val="24"/>
              </w:rPr>
              <w:t>OPIS MINIMALNYCH WYMAGANYCH PARAMETRÓW</w:t>
            </w:r>
          </w:p>
        </w:tc>
      </w:tr>
      <w:tr w:rsidR="007631CB" w:rsidRPr="001947B1" w14:paraId="2360C9D5" w14:textId="77777777" w:rsidTr="002B41BD">
        <w:tc>
          <w:tcPr>
            <w:tcW w:w="2091" w:type="dxa"/>
          </w:tcPr>
          <w:p w14:paraId="5D2664D0" w14:textId="77777777" w:rsidR="007631CB" w:rsidRPr="001947B1" w:rsidRDefault="007631CB" w:rsidP="007631CB">
            <w:pPr>
              <w:tabs>
                <w:tab w:val="right" w:pos="1745"/>
              </w:tabs>
              <w:rPr>
                <w:rFonts w:eastAsia="Calibri"/>
                <w:color w:val="000000"/>
                <w:sz w:val="24"/>
                <w:szCs w:val="24"/>
              </w:rPr>
            </w:pPr>
            <w:r w:rsidRPr="00022EE0">
              <w:rPr>
                <w:rFonts w:eastAsia="Calibri"/>
                <w:color w:val="000000"/>
                <w:sz w:val="24"/>
                <w:szCs w:val="24"/>
              </w:rPr>
              <w:t>Scena mobilna</w:t>
            </w:r>
            <w:r>
              <w:rPr>
                <w:rFonts w:eastAsia="Calibri"/>
                <w:color w:val="000000"/>
                <w:sz w:val="24"/>
                <w:szCs w:val="24"/>
              </w:rPr>
              <w:t xml:space="preserve"> </w:t>
            </w:r>
            <w:r w:rsidRPr="00022EE0">
              <w:rPr>
                <w:rFonts w:eastAsia="Calibri"/>
                <w:color w:val="000000"/>
                <w:sz w:val="24"/>
                <w:szCs w:val="24"/>
              </w:rPr>
              <w:t>(dach łukowy)</w:t>
            </w:r>
          </w:p>
        </w:tc>
        <w:tc>
          <w:tcPr>
            <w:tcW w:w="12079" w:type="dxa"/>
          </w:tcPr>
          <w:p w14:paraId="24F6761A" w14:textId="77777777" w:rsidR="007631CB" w:rsidRPr="00022EE0" w:rsidRDefault="007631CB" w:rsidP="007631CB">
            <w:pPr>
              <w:pStyle w:val="Akapitzlist"/>
              <w:numPr>
                <w:ilvl w:val="0"/>
                <w:numId w:val="36"/>
              </w:numPr>
              <w:autoSpaceDE w:val="0"/>
              <w:autoSpaceDN w:val="0"/>
              <w:adjustRightInd w:val="0"/>
              <w:jc w:val="both"/>
              <w:rPr>
                <w:rFonts w:ascii="Times New Roman" w:hAnsi="Times New Roman"/>
                <w:sz w:val="24"/>
                <w:szCs w:val="24"/>
              </w:rPr>
            </w:pPr>
            <w:r w:rsidRPr="00022EE0">
              <w:rPr>
                <w:rFonts w:ascii="Times New Roman" w:hAnsi="Times New Roman"/>
                <w:sz w:val="24"/>
                <w:szCs w:val="24"/>
              </w:rPr>
              <w:t>podwozie na dwóch osiach  z hamulcem oraz stabilizatorem jazdy,</w:t>
            </w:r>
          </w:p>
          <w:p w14:paraId="1E1D848F" w14:textId="77777777" w:rsidR="007631CB" w:rsidRPr="00022EE0" w:rsidRDefault="007631CB" w:rsidP="007631CB">
            <w:pPr>
              <w:pStyle w:val="Akapitzlist"/>
              <w:numPr>
                <w:ilvl w:val="0"/>
                <w:numId w:val="36"/>
              </w:numPr>
              <w:autoSpaceDE w:val="0"/>
              <w:autoSpaceDN w:val="0"/>
              <w:adjustRightInd w:val="0"/>
              <w:jc w:val="both"/>
              <w:rPr>
                <w:rFonts w:ascii="Times New Roman" w:hAnsi="Times New Roman"/>
                <w:sz w:val="24"/>
                <w:szCs w:val="24"/>
              </w:rPr>
            </w:pPr>
            <w:r w:rsidRPr="00022EE0">
              <w:rPr>
                <w:rFonts w:ascii="Times New Roman" w:hAnsi="Times New Roman"/>
                <w:sz w:val="24"/>
                <w:szCs w:val="24"/>
              </w:rPr>
              <w:t>wszystkie stalowe element ocynkowany,</w:t>
            </w:r>
          </w:p>
          <w:p w14:paraId="6D7335DE" w14:textId="77777777" w:rsidR="007631CB" w:rsidRPr="00022EE0" w:rsidRDefault="007631CB" w:rsidP="007631CB">
            <w:pPr>
              <w:pStyle w:val="Akapitzlist"/>
              <w:numPr>
                <w:ilvl w:val="0"/>
                <w:numId w:val="36"/>
              </w:numPr>
              <w:autoSpaceDE w:val="0"/>
              <w:autoSpaceDN w:val="0"/>
              <w:adjustRightInd w:val="0"/>
              <w:jc w:val="both"/>
              <w:rPr>
                <w:rFonts w:ascii="Times New Roman" w:hAnsi="Times New Roman"/>
                <w:sz w:val="24"/>
                <w:szCs w:val="24"/>
              </w:rPr>
            </w:pPr>
            <w:r w:rsidRPr="00022EE0">
              <w:rPr>
                <w:rFonts w:ascii="Times New Roman" w:hAnsi="Times New Roman"/>
                <w:sz w:val="24"/>
                <w:szCs w:val="24"/>
              </w:rPr>
              <w:t>wymiary min. 10,00m x 6,00m (min. powierzchnia 60 m2),</w:t>
            </w:r>
          </w:p>
          <w:p w14:paraId="77E67045" w14:textId="77777777" w:rsidR="007631CB" w:rsidRPr="00022EE0" w:rsidRDefault="007631CB" w:rsidP="007631CB">
            <w:pPr>
              <w:pStyle w:val="Akapitzlist"/>
              <w:numPr>
                <w:ilvl w:val="0"/>
                <w:numId w:val="36"/>
              </w:numPr>
              <w:autoSpaceDE w:val="0"/>
              <w:autoSpaceDN w:val="0"/>
              <w:adjustRightInd w:val="0"/>
              <w:jc w:val="both"/>
              <w:rPr>
                <w:rFonts w:ascii="Times New Roman" w:hAnsi="Times New Roman"/>
                <w:sz w:val="24"/>
                <w:szCs w:val="24"/>
              </w:rPr>
            </w:pPr>
            <w:r w:rsidRPr="00022EE0">
              <w:rPr>
                <w:rFonts w:ascii="Times New Roman" w:hAnsi="Times New Roman"/>
                <w:sz w:val="24"/>
                <w:szCs w:val="24"/>
              </w:rPr>
              <w:t xml:space="preserve">wysokość sceny </w:t>
            </w:r>
            <w:r>
              <w:rPr>
                <w:rFonts w:ascii="Times New Roman" w:hAnsi="Times New Roman"/>
                <w:sz w:val="24"/>
                <w:szCs w:val="24"/>
              </w:rPr>
              <w:t xml:space="preserve">w zakresie </w:t>
            </w:r>
            <w:r w:rsidRPr="00022EE0">
              <w:rPr>
                <w:rFonts w:ascii="Times New Roman" w:hAnsi="Times New Roman"/>
                <w:sz w:val="24"/>
                <w:szCs w:val="24"/>
              </w:rPr>
              <w:t>1,0-1,5m,</w:t>
            </w:r>
            <w:r>
              <w:rPr>
                <w:rFonts w:ascii="Times New Roman" w:hAnsi="Times New Roman"/>
                <w:sz w:val="24"/>
                <w:szCs w:val="24"/>
              </w:rPr>
              <w:t xml:space="preserve"> c</w:t>
            </w:r>
            <w:r w:rsidRPr="00022EE0">
              <w:rPr>
                <w:rFonts w:ascii="Times New Roman" w:hAnsi="Times New Roman"/>
                <w:sz w:val="24"/>
                <w:szCs w:val="24"/>
              </w:rPr>
              <w:t>ałkowita wysokość do 6,6m</w:t>
            </w:r>
          </w:p>
          <w:p w14:paraId="5E6DF330" w14:textId="77777777" w:rsidR="007631CB" w:rsidRDefault="007631CB" w:rsidP="007631CB">
            <w:pPr>
              <w:pStyle w:val="Akapitzlist"/>
              <w:numPr>
                <w:ilvl w:val="0"/>
                <w:numId w:val="36"/>
              </w:numPr>
              <w:autoSpaceDE w:val="0"/>
              <w:autoSpaceDN w:val="0"/>
              <w:adjustRightInd w:val="0"/>
              <w:jc w:val="both"/>
              <w:rPr>
                <w:sz w:val="24"/>
                <w:szCs w:val="24"/>
              </w:rPr>
            </w:pPr>
            <w:r w:rsidRPr="00022EE0">
              <w:rPr>
                <w:sz w:val="24"/>
                <w:szCs w:val="24"/>
              </w:rPr>
              <w:t>prześwit sceny do dachu 4,5m</w:t>
            </w:r>
            <w:r>
              <w:rPr>
                <w:sz w:val="24"/>
                <w:szCs w:val="24"/>
              </w:rPr>
              <w:t>,</w:t>
            </w:r>
          </w:p>
          <w:p w14:paraId="3B175679" w14:textId="77777777" w:rsidR="007631CB" w:rsidRDefault="007631CB" w:rsidP="007631CB">
            <w:pPr>
              <w:pStyle w:val="Akapitzlist"/>
              <w:numPr>
                <w:ilvl w:val="0"/>
                <w:numId w:val="36"/>
              </w:numPr>
              <w:autoSpaceDE w:val="0"/>
              <w:autoSpaceDN w:val="0"/>
              <w:adjustRightInd w:val="0"/>
              <w:jc w:val="both"/>
              <w:rPr>
                <w:sz w:val="24"/>
                <w:szCs w:val="24"/>
              </w:rPr>
            </w:pPr>
            <w:r>
              <w:rPr>
                <w:sz w:val="24"/>
                <w:szCs w:val="24"/>
              </w:rPr>
              <w:t>s</w:t>
            </w:r>
            <w:r w:rsidRPr="00022EE0">
              <w:rPr>
                <w:sz w:val="24"/>
                <w:szCs w:val="24"/>
              </w:rPr>
              <w:t>cena z</w:t>
            </w:r>
            <w:r>
              <w:rPr>
                <w:sz w:val="24"/>
                <w:szCs w:val="24"/>
              </w:rPr>
              <w:t xml:space="preserve"> </w:t>
            </w:r>
            <w:r w:rsidRPr="00022EE0">
              <w:rPr>
                <w:sz w:val="24"/>
                <w:szCs w:val="24"/>
              </w:rPr>
              <w:t>profili aluminiowych 110mm</w:t>
            </w:r>
            <w:r>
              <w:rPr>
                <w:sz w:val="24"/>
                <w:szCs w:val="24"/>
              </w:rPr>
              <w:t>,</w:t>
            </w:r>
          </w:p>
          <w:p w14:paraId="095D383A" w14:textId="77777777" w:rsidR="007631CB" w:rsidRDefault="007631CB" w:rsidP="007631CB">
            <w:pPr>
              <w:pStyle w:val="Akapitzlist"/>
              <w:numPr>
                <w:ilvl w:val="0"/>
                <w:numId w:val="36"/>
              </w:numPr>
              <w:autoSpaceDE w:val="0"/>
              <w:autoSpaceDN w:val="0"/>
              <w:adjustRightInd w:val="0"/>
              <w:jc w:val="both"/>
              <w:rPr>
                <w:sz w:val="24"/>
                <w:szCs w:val="24"/>
              </w:rPr>
            </w:pPr>
            <w:r>
              <w:rPr>
                <w:sz w:val="24"/>
                <w:szCs w:val="24"/>
              </w:rPr>
              <w:t xml:space="preserve">scena </w:t>
            </w:r>
            <w:r w:rsidRPr="00022EE0">
              <w:rPr>
                <w:sz w:val="24"/>
                <w:szCs w:val="24"/>
              </w:rPr>
              <w:t>kompatybilna z innymi systemami podestów scenicznych</w:t>
            </w:r>
            <w:r>
              <w:rPr>
                <w:sz w:val="24"/>
                <w:szCs w:val="24"/>
              </w:rPr>
              <w:t>,</w:t>
            </w:r>
          </w:p>
          <w:p w14:paraId="5842BB7F" w14:textId="77777777" w:rsidR="007631CB" w:rsidRDefault="007631CB" w:rsidP="007631CB">
            <w:pPr>
              <w:pStyle w:val="Akapitzlist"/>
              <w:numPr>
                <w:ilvl w:val="0"/>
                <w:numId w:val="36"/>
              </w:numPr>
              <w:autoSpaceDE w:val="0"/>
              <w:autoSpaceDN w:val="0"/>
              <w:adjustRightInd w:val="0"/>
              <w:jc w:val="both"/>
              <w:rPr>
                <w:sz w:val="24"/>
                <w:szCs w:val="24"/>
              </w:rPr>
            </w:pPr>
            <w:r w:rsidRPr="00022EE0">
              <w:rPr>
                <w:sz w:val="24"/>
                <w:szCs w:val="24"/>
              </w:rPr>
              <w:t>sklejka</w:t>
            </w:r>
            <w:r>
              <w:rPr>
                <w:sz w:val="24"/>
                <w:szCs w:val="24"/>
              </w:rPr>
              <w:t xml:space="preserve"> </w:t>
            </w:r>
            <w:r w:rsidRPr="00022EE0">
              <w:rPr>
                <w:sz w:val="24"/>
                <w:szCs w:val="24"/>
              </w:rPr>
              <w:t xml:space="preserve">antypoślizgowa, wodoodporna </w:t>
            </w:r>
            <w:r>
              <w:rPr>
                <w:sz w:val="24"/>
                <w:szCs w:val="24"/>
              </w:rPr>
              <w:t xml:space="preserve">o grubości </w:t>
            </w:r>
            <w:r w:rsidRPr="00022EE0">
              <w:rPr>
                <w:sz w:val="24"/>
                <w:szCs w:val="24"/>
              </w:rPr>
              <w:t>12-18mm</w:t>
            </w:r>
            <w:r>
              <w:rPr>
                <w:sz w:val="24"/>
                <w:szCs w:val="24"/>
              </w:rPr>
              <w:t>,</w:t>
            </w:r>
          </w:p>
          <w:p w14:paraId="131FDA58" w14:textId="77777777" w:rsidR="007631CB" w:rsidRDefault="007631CB" w:rsidP="007631CB">
            <w:pPr>
              <w:pStyle w:val="Akapitzlist"/>
              <w:numPr>
                <w:ilvl w:val="0"/>
                <w:numId w:val="36"/>
              </w:numPr>
              <w:autoSpaceDE w:val="0"/>
              <w:autoSpaceDN w:val="0"/>
              <w:adjustRightInd w:val="0"/>
              <w:jc w:val="both"/>
              <w:rPr>
                <w:sz w:val="24"/>
                <w:szCs w:val="24"/>
              </w:rPr>
            </w:pPr>
            <w:r w:rsidRPr="00E51A6A">
              <w:rPr>
                <w:sz w:val="24"/>
                <w:szCs w:val="24"/>
              </w:rPr>
              <w:t>elektryczno-hydrauliczny system podnoszenia dachu oraz</w:t>
            </w:r>
            <w:r>
              <w:rPr>
                <w:sz w:val="24"/>
                <w:szCs w:val="24"/>
              </w:rPr>
              <w:t xml:space="preserve"> </w:t>
            </w:r>
            <w:r w:rsidRPr="00E51A6A">
              <w:rPr>
                <w:sz w:val="24"/>
                <w:szCs w:val="24"/>
              </w:rPr>
              <w:t>rozkładania sceny z niezależnym wbudowanym zasilaniem 12V oraz pilotem</w:t>
            </w:r>
            <w:r>
              <w:rPr>
                <w:sz w:val="24"/>
                <w:szCs w:val="24"/>
              </w:rPr>
              <w:t>,</w:t>
            </w:r>
          </w:p>
          <w:p w14:paraId="48082854" w14:textId="77777777" w:rsidR="007631CB" w:rsidRDefault="007631CB" w:rsidP="007631CB">
            <w:pPr>
              <w:pStyle w:val="Akapitzlist"/>
              <w:numPr>
                <w:ilvl w:val="0"/>
                <w:numId w:val="36"/>
              </w:numPr>
              <w:autoSpaceDE w:val="0"/>
              <w:autoSpaceDN w:val="0"/>
              <w:adjustRightInd w:val="0"/>
              <w:jc w:val="both"/>
              <w:rPr>
                <w:sz w:val="24"/>
                <w:szCs w:val="24"/>
              </w:rPr>
            </w:pPr>
            <w:r w:rsidRPr="00E51A6A">
              <w:rPr>
                <w:sz w:val="24"/>
                <w:szCs w:val="24"/>
              </w:rPr>
              <w:t>pokrycie dachu PVC 650g/m2</w:t>
            </w:r>
            <w:r>
              <w:rPr>
                <w:sz w:val="24"/>
                <w:szCs w:val="24"/>
              </w:rPr>
              <w:t>,</w:t>
            </w:r>
          </w:p>
          <w:p w14:paraId="7BFFE77E" w14:textId="77777777" w:rsidR="007631CB" w:rsidRPr="00646658" w:rsidRDefault="007631CB" w:rsidP="007631CB">
            <w:pPr>
              <w:pStyle w:val="Akapitzlist"/>
              <w:numPr>
                <w:ilvl w:val="0"/>
                <w:numId w:val="36"/>
              </w:numPr>
              <w:autoSpaceDE w:val="0"/>
              <w:autoSpaceDN w:val="0"/>
              <w:adjustRightInd w:val="0"/>
              <w:jc w:val="both"/>
              <w:rPr>
                <w:sz w:val="24"/>
                <w:szCs w:val="24"/>
              </w:rPr>
            </w:pPr>
            <w:r w:rsidRPr="00646658">
              <w:rPr>
                <w:sz w:val="24"/>
                <w:szCs w:val="24"/>
              </w:rPr>
              <w:t>DMC 3500kg</w:t>
            </w:r>
          </w:p>
        </w:tc>
      </w:tr>
      <w:tr w:rsidR="007631CB" w:rsidRPr="001947B1" w14:paraId="6868B4F6" w14:textId="77777777" w:rsidTr="002B41BD">
        <w:tc>
          <w:tcPr>
            <w:tcW w:w="2091" w:type="dxa"/>
          </w:tcPr>
          <w:p w14:paraId="532BA9FF" w14:textId="77777777" w:rsidR="007631CB" w:rsidRPr="001947B1" w:rsidRDefault="007631CB" w:rsidP="007631CB">
            <w:pPr>
              <w:rPr>
                <w:sz w:val="24"/>
                <w:szCs w:val="24"/>
              </w:rPr>
            </w:pPr>
            <w:r>
              <w:rPr>
                <w:sz w:val="24"/>
                <w:szCs w:val="24"/>
              </w:rPr>
              <w:t>Wyposażenie</w:t>
            </w:r>
            <w:r w:rsidRPr="001947B1">
              <w:rPr>
                <w:sz w:val="24"/>
                <w:szCs w:val="24"/>
              </w:rPr>
              <w:t xml:space="preserve"> </w:t>
            </w:r>
          </w:p>
        </w:tc>
        <w:tc>
          <w:tcPr>
            <w:tcW w:w="12079" w:type="dxa"/>
          </w:tcPr>
          <w:p w14:paraId="4D258FA0" w14:textId="77777777" w:rsidR="007631CB" w:rsidRDefault="007631CB" w:rsidP="007631CB">
            <w:pPr>
              <w:pStyle w:val="Akapitzlist"/>
              <w:numPr>
                <w:ilvl w:val="0"/>
                <w:numId w:val="36"/>
              </w:numPr>
              <w:autoSpaceDE w:val="0"/>
              <w:autoSpaceDN w:val="0"/>
              <w:adjustRightInd w:val="0"/>
              <w:jc w:val="both"/>
              <w:rPr>
                <w:sz w:val="24"/>
                <w:szCs w:val="24"/>
              </w:rPr>
            </w:pPr>
            <w:r w:rsidRPr="00E51A6A">
              <w:rPr>
                <w:sz w:val="24"/>
                <w:szCs w:val="24"/>
              </w:rPr>
              <w:t>siatki szybkiego montażu/demontażu boczne oraz tylna</w:t>
            </w:r>
            <w:r>
              <w:rPr>
                <w:sz w:val="24"/>
                <w:szCs w:val="24"/>
              </w:rPr>
              <w:t>,</w:t>
            </w:r>
          </w:p>
          <w:p w14:paraId="3503CDDC" w14:textId="77777777" w:rsidR="007631CB" w:rsidRPr="00E51A6A" w:rsidRDefault="007631CB" w:rsidP="007631CB">
            <w:pPr>
              <w:pStyle w:val="Akapitzlist"/>
              <w:numPr>
                <w:ilvl w:val="0"/>
                <w:numId w:val="36"/>
              </w:numPr>
              <w:autoSpaceDE w:val="0"/>
              <w:autoSpaceDN w:val="0"/>
              <w:adjustRightInd w:val="0"/>
              <w:jc w:val="both"/>
              <w:rPr>
                <w:sz w:val="24"/>
                <w:szCs w:val="24"/>
              </w:rPr>
            </w:pPr>
            <w:r w:rsidRPr="00E51A6A">
              <w:rPr>
                <w:sz w:val="24"/>
                <w:szCs w:val="24"/>
              </w:rPr>
              <w:t>maskownica sceny</w:t>
            </w:r>
          </w:p>
          <w:p w14:paraId="6DFD3780" w14:textId="77777777" w:rsidR="007631CB" w:rsidRPr="00E51A6A" w:rsidRDefault="007631CB" w:rsidP="007631CB">
            <w:pPr>
              <w:pStyle w:val="Akapitzlist"/>
              <w:numPr>
                <w:ilvl w:val="0"/>
                <w:numId w:val="36"/>
              </w:numPr>
              <w:autoSpaceDE w:val="0"/>
              <w:autoSpaceDN w:val="0"/>
              <w:adjustRightInd w:val="0"/>
              <w:jc w:val="both"/>
              <w:rPr>
                <w:sz w:val="24"/>
                <w:szCs w:val="24"/>
              </w:rPr>
            </w:pPr>
            <w:r w:rsidRPr="00E51A6A">
              <w:rPr>
                <w:sz w:val="24"/>
                <w:szCs w:val="24"/>
              </w:rPr>
              <w:t>poręcze ochronne z trzech stron sceny lakierowane (czarne),</w:t>
            </w:r>
          </w:p>
          <w:p w14:paraId="26472DC0" w14:textId="77777777" w:rsidR="007631CB" w:rsidRPr="00E51A6A" w:rsidRDefault="007631CB" w:rsidP="007631CB">
            <w:pPr>
              <w:pStyle w:val="Akapitzlist"/>
              <w:numPr>
                <w:ilvl w:val="0"/>
                <w:numId w:val="36"/>
              </w:numPr>
              <w:autoSpaceDE w:val="0"/>
              <w:autoSpaceDN w:val="0"/>
              <w:adjustRightInd w:val="0"/>
              <w:jc w:val="both"/>
              <w:rPr>
                <w:sz w:val="24"/>
                <w:szCs w:val="24"/>
              </w:rPr>
            </w:pPr>
            <w:r w:rsidRPr="00E51A6A">
              <w:rPr>
                <w:sz w:val="24"/>
                <w:szCs w:val="24"/>
              </w:rPr>
              <w:t>2 x schody z poręczami,</w:t>
            </w:r>
          </w:p>
          <w:p w14:paraId="13B2E928" w14:textId="77777777" w:rsidR="007631CB" w:rsidRDefault="007631CB" w:rsidP="007631CB">
            <w:pPr>
              <w:pStyle w:val="Akapitzlist"/>
              <w:numPr>
                <w:ilvl w:val="0"/>
                <w:numId w:val="36"/>
              </w:numPr>
              <w:autoSpaceDE w:val="0"/>
              <w:autoSpaceDN w:val="0"/>
              <w:adjustRightInd w:val="0"/>
              <w:jc w:val="both"/>
              <w:rPr>
                <w:sz w:val="24"/>
                <w:szCs w:val="24"/>
              </w:rPr>
            </w:pPr>
            <w:r w:rsidRPr="00E51A6A">
              <w:rPr>
                <w:sz w:val="24"/>
                <w:szCs w:val="24"/>
              </w:rPr>
              <w:t>ściągi stalowe oraz stężenia zabezpieczające scenę</w:t>
            </w:r>
            <w:r>
              <w:rPr>
                <w:sz w:val="24"/>
                <w:szCs w:val="24"/>
              </w:rPr>
              <w:t>,</w:t>
            </w:r>
          </w:p>
          <w:p w14:paraId="51A7652B" w14:textId="77777777" w:rsidR="007631CB" w:rsidRPr="00E51A6A" w:rsidRDefault="007631CB" w:rsidP="007631CB">
            <w:pPr>
              <w:pStyle w:val="Akapitzlist"/>
              <w:numPr>
                <w:ilvl w:val="0"/>
                <w:numId w:val="36"/>
              </w:numPr>
              <w:autoSpaceDE w:val="0"/>
              <w:autoSpaceDN w:val="0"/>
              <w:adjustRightInd w:val="0"/>
              <w:jc w:val="both"/>
              <w:rPr>
                <w:sz w:val="24"/>
                <w:szCs w:val="24"/>
              </w:rPr>
            </w:pPr>
            <w:r>
              <w:t>koło</w:t>
            </w:r>
            <w:r w:rsidRPr="00AD0D03">
              <w:t xml:space="preserve"> </w:t>
            </w:r>
            <w:r>
              <w:t>zapasowe</w:t>
            </w:r>
          </w:p>
          <w:p w14:paraId="1DE100F5" w14:textId="77777777" w:rsidR="007631CB" w:rsidRDefault="007631CB" w:rsidP="007631CB">
            <w:pPr>
              <w:pStyle w:val="Akapitzlist"/>
              <w:numPr>
                <w:ilvl w:val="0"/>
                <w:numId w:val="36"/>
              </w:numPr>
              <w:autoSpaceDE w:val="0"/>
              <w:autoSpaceDN w:val="0"/>
              <w:adjustRightInd w:val="0"/>
              <w:jc w:val="both"/>
              <w:rPr>
                <w:sz w:val="24"/>
                <w:szCs w:val="24"/>
              </w:rPr>
            </w:pPr>
            <w:r w:rsidRPr="00E51A6A">
              <w:rPr>
                <w:sz w:val="24"/>
                <w:szCs w:val="24"/>
              </w:rPr>
              <w:t>skrzynia wraz akcesoriami niezbędnymi do montażu sceny</w:t>
            </w:r>
          </w:p>
          <w:p w14:paraId="5BEE84C7" w14:textId="77777777" w:rsidR="007631CB" w:rsidRPr="00646658" w:rsidRDefault="007631CB" w:rsidP="007631CB">
            <w:pPr>
              <w:pStyle w:val="Akapitzlist"/>
              <w:numPr>
                <w:ilvl w:val="0"/>
                <w:numId w:val="36"/>
              </w:numPr>
              <w:autoSpaceDE w:val="0"/>
              <w:autoSpaceDN w:val="0"/>
              <w:adjustRightInd w:val="0"/>
              <w:jc w:val="both"/>
              <w:rPr>
                <w:sz w:val="24"/>
                <w:szCs w:val="24"/>
              </w:rPr>
            </w:pPr>
            <w:r w:rsidRPr="00646658">
              <w:rPr>
                <w:sz w:val="24"/>
                <w:szCs w:val="24"/>
              </w:rPr>
              <w:lastRenderedPageBreak/>
              <w:t xml:space="preserve">wiatromierz </w:t>
            </w:r>
          </w:p>
        </w:tc>
      </w:tr>
      <w:tr w:rsidR="007631CB" w:rsidRPr="001947B1" w14:paraId="4B9A518D" w14:textId="77777777" w:rsidTr="002B41BD">
        <w:tc>
          <w:tcPr>
            <w:tcW w:w="2091" w:type="dxa"/>
          </w:tcPr>
          <w:p w14:paraId="13F32613" w14:textId="77777777" w:rsidR="007631CB" w:rsidRPr="001947B1" w:rsidRDefault="007631CB" w:rsidP="007631CB">
            <w:pPr>
              <w:rPr>
                <w:sz w:val="24"/>
                <w:szCs w:val="24"/>
              </w:rPr>
            </w:pPr>
            <w:r>
              <w:rPr>
                <w:sz w:val="24"/>
                <w:szCs w:val="24"/>
              </w:rPr>
              <w:lastRenderedPageBreak/>
              <w:t>Wymagana dokumentacja</w:t>
            </w:r>
            <w:r w:rsidRPr="001947B1">
              <w:rPr>
                <w:sz w:val="24"/>
                <w:szCs w:val="24"/>
              </w:rPr>
              <w:t xml:space="preserve"> </w:t>
            </w:r>
            <w:r>
              <w:rPr>
                <w:sz w:val="24"/>
                <w:szCs w:val="24"/>
              </w:rPr>
              <w:t>dostarczona wraz ze sceną w języku polskim</w:t>
            </w:r>
          </w:p>
        </w:tc>
        <w:tc>
          <w:tcPr>
            <w:tcW w:w="12079" w:type="dxa"/>
          </w:tcPr>
          <w:p w14:paraId="72085F2C" w14:textId="77777777" w:rsidR="007631CB" w:rsidRPr="00646658" w:rsidRDefault="007631CB" w:rsidP="007631CB">
            <w:pPr>
              <w:rPr>
                <w:sz w:val="24"/>
                <w:szCs w:val="24"/>
              </w:rPr>
            </w:pPr>
            <w:r w:rsidRPr="00646658">
              <w:rPr>
                <w:sz w:val="24"/>
                <w:szCs w:val="24"/>
              </w:rPr>
              <w:t>- CE, EN ISO 1090, EN ISO 3834,</w:t>
            </w:r>
          </w:p>
          <w:p w14:paraId="463804A2" w14:textId="77777777" w:rsidR="007631CB" w:rsidRPr="00646658" w:rsidRDefault="007631CB" w:rsidP="007631CB">
            <w:pPr>
              <w:rPr>
                <w:sz w:val="24"/>
                <w:szCs w:val="24"/>
              </w:rPr>
            </w:pPr>
            <w:r w:rsidRPr="00646658">
              <w:rPr>
                <w:sz w:val="24"/>
                <w:szCs w:val="24"/>
              </w:rPr>
              <w:t>- Europejskie Świadectwo Homologacji,</w:t>
            </w:r>
          </w:p>
          <w:p w14:paraId="6E16992F" w14:textId="77777777" w:rsidR="007631CB" w:rsidRPr="00646658" w:rsidRDefault="007631CB" w:rsidP="007631CB">
            <w:pPr>
              <w:rPr>
                <w:sz w:val="24"/>
                <w:szCs w:val="24"/>
              </w:rPr>
            </w:pPr>
            <w:r w:rsidRPr="00646658">
              <w:rPr>
                <w:sz w:val="24"/>
                <w:szCs w:val="24"/>
              </w:rPr>
              <w:t>- TUV potwierdzający jakość prac spawalniczych,</w:t>
            </w:r>
          </w:p>
          <w:p w14:paraId="73FF9436" w14:textId="77777777" w:rsidR="007631CB" w:rsidRPr="00646658" w:rsidRDefault="007631CB" w:rsidP="007631CB">
            <w:pPr>
              <w:rPr>
                <w:sz w:val="24"/>
                <w:szCs w:val="24"/>
              </w:rPr>
            </w:pPr>
            <w:r w:rsidRPr="00646658">
              <w:rPr>
                <w:sz w:val="24"/>
                <w:szCs w:val="24"/>
              </w:rPr>
              <w:t>- Obliczenia statyczne,</w:t>
            </w:r>
          </w:p>
          <w:p w14:paraId="2EE5CA70" w14:textId="77777777" w:rsidR="007631CB" w:rsidRPr="00646658" w:rsidRDefault="007631CB" w:rsidP="007631CB">
            <w:pPr>
              <w:rPr>
                <w:sz w:val="24"/>
                <w:szCs w:val="24"/>
              </w:rPr>
            </w:pPr>
            <w:r w:rsidRPr="00646658">
              <w:rPr>
                <w:sz w:val="24"/>
                <w:szCs w:val="24"/>
              </w:rPr>
              <w:t>- Atesty obciążeniowe/pogodowe,</w:t>
            </w:r>
          </w:p>
          <w:p w14:paraId="4093F70A" w14:textId="77777777" w:rsidR="007631CB" w:rsidRPr="00646658" w:rsidRDefault="007631CB" w:rsidP="007631CB">
            <w:pPr>
              <w:rPr>
                <w:sz w:val="24"/>
                <w:szCs w:val="24"/>
              </w:rPr>
            </w:pPr>
            <w:r w:rsidRPr="00646658">
              <w:rPr>
                <w:sz w:val="24"/>
                <w:szCs w:val="24"/>
              </w:rPr>
              <w:t>- Atesty materiałowe,</w:t>
            </w:r>
          </w:p>
          <w:p w14:paraId="077917FF" w14:textId="77777777" w:rsidR="007631CB" w:rsidRPr="001947B1" w:rsidRDefault="007631CB" w:rsidP="007631CB">
            <w:pPr>
              <w:rPr>
                <w:sz w:val="24"/>
                <w:szCs w:val="24"/>
              </w:rPr>
            </w:pPr>
            <w:r w:rsidRPr="00646658">
              <w:rPr>
                <w:sz w:val="24"/>
                <w:szCs w:val="24"/>
              </w:rPr>
              <w:t>- Certyfikaty szkoleniowe</w:t>
            </w:r>
          </w:p>
        </w:tc>
      </w:tr>
    </w:tbl>
    <w:p w14:paraId="39AC169F" w14:textId="77777777" w:rsidR="007631CB" w:rsidRDefault="007631CB" w:rsidP="00C1560A">
      <w:pPr>
        <w:spacing w:after="120"/>
        <w:jc w:val="both"/>
        <w:rPr>
          <w:sz w:val="24"/>
          <w:szCs w:val="24"/>
          <w:u w:val="single" w:color="000000"/>
        </w:rPr>
      </w:pPr>
    </w:p>
    <w:p w14:paraId="56DB9AA2" w14:textId="77777777" w:rsidR="002B41BD" w:rsidRDefault="002B41BD" w:rsidP="00C1560A">
      <w:pPr>
        <w:spacing w:after="120"/>
        <w:jc w:val="both"/>
        <w:rPr>
          <w:sz w:val="24"/>
          <w:szCs w:val="24"/>
          <w:u w:val="single" w:color="000000"/>
        </w:rPr>
      </w:pPr>
    </w:p>
    <w:tbl>
      <w:tblPr>
        <w:tblStyle w:val="Tabela-Siatka"/>
        <w:tblW w:w="14029" w:type="dxa"/>
        <w:tblLayout w:type="fixed"/>
        <w:tblLook w:val="04A0" w:firstRow="1" w:lastRow="0" w:firstColumn="1" w:lastColumn="0" w:noHBand="0" w:noVBand="1"/>
      </w:tblPr>
      <w:tblGrid>
        <w:gridCol w:w="456"/>
        <w:gridCol w:w="2091"/>
        <w:gridCol w:w="10631"/>
        <w:gridCol w:w="851"/>
      </w:tblGrid>
      <w:tr w:rsidR="002B41BD" w:rsidRPr="001947B1" w14:paraId="50391070" w14:textId="77777777" w:rsidTr="002159E7">
        <w:tc>
          <w:tcPr>
            <w:tcW w:w="13178" w:type="dxa"/>
            <w:gridSpan w:val="3"/>
          </w:tcPr>
          <w:p w14:paraId="38C90734" w14:textId="77777777" w:rsidR="002B41BD" w:rsidRPr="00912183" w:rsidRDefault="002B41BD" w:rsidP="002B41BD">
            <w:pPr>
              <w:pStyle w:val="Akapitzlist"/>
              <w:numPr>
                <w:ilvl w:val="0"/>
                <w:numId w:val="35"/>
              </w:numPr>
              <w:suppressAutoHyphens/>
              <w:spacing w:after="0" w:line="300" w:lineRule="auto"/>
              <w:jc w:val="both"/>
              <w:rPr>
                <w:rFonts w:ascii="Times New Roman" w:hAnsi="Times New Roman"/>
                <w:b/>
                <w:sz w:val="24"/>
                <w:szCs w:val="24"/>
              </w:rPr>
            </w:pPr>
            <w:r w:rsidRPr="00912183">
              <w:rPr>
                <w:rFonts w:ascii="Times New Roman" w:hAnsi="Times New Roman"/>
                <w:b/>
                <w:sz w:val="24"/>
                <w:szCs w:val="24"/>
              </w:rPr>
              <w:t xml:space="preserve">Część 2: Dostawa i montaż nagłośnienia i oświetlenia efektownego do mobilnej sceny </w:t>
            </w:r>
          </w:p>
          <w:p w14:paraId="6CCDDDCF" w14:textId="77777777" w:rsidR="002B41BD" w:rsidRPr="001947B1" w:rsidRDefault="002B41BD" w:rsidP="002B41BD">
            <w:pPr>
              <w:rPr>
                <w:sz w:val="24"/>
                <w:szCs w:val="24"/>
              </w:rPr>
            </w:pPr>
            <w:r w:rsidRPr="001947B1">
              <w:rPr>
                <w:sz w:val="24"/>
                <w:szCs w:val="24"/>
              </w:rPr>
              <w:t>OPIS MINIMALNYCH WYMAGANYCH PARAMETRÓW</w:t>
            </w:r>
          </w:p>
        </w:tc>
        <w:tc>
          <w:tcPr>
            <w:tcW w:w="851" w:type="dxa"/>
          </w:tcPr>
          <w:p w14:paraId="30C3524D" w14:textId="77777777" w:rsidR="002B41BD" w:rsidRPr="001947B1" w:rsidRDefault="002B41BD" w:rsidP="002B41BD">
            <w:pPr>
              <w:rPr>
                <w:sz w:val="24"/>
                <w:szCs w:val="24"/>
              </w:rPr>
            </w:pPr>
            <w:r w:rsidRPr="001947B1">
              <w:rPr>
                <w:sz w:val="24"/>
                <w:szCs w:val="24"/>
              </w:rPr>
              <w:t>Ilość</w:t>
            </w:r>
          </w:p>
        </w:tc>
      </w:tr>
      <w:tr w:rsidR="002B41BD" w:rsidRPr="001947B1" w14:paraId="48692702" w14:textId="77777777" w:rsidTr="002159E7">
        <w:tc>
          <w:tcPr>
            <w:tcW w:w="456" w:type="dxa"/>
          </w:tcPr>
          <w:p w14:paraId="383888EE" w14:textId="77777777" w:rsidR="002B41BD" w:rsidRPr="001947B1" w:rsidRDefault="002B41BD" w:rsidP="002B41BD">
            <w:pPr>
              <w:rPr>
                <w:sz w:val="24"/>
                <w:szCs w:val="24"/>
              </w:rPr>
            </w:pPr>
            <w:r w:rsidRPr="001947B1">
              <w:rPr>
                <w:sz w:val="24"/>
                <w:szCs w:val="24"/>
              </w:rPr>
              <w:t>1</w:t>
            </w:r>
          </w:p>
        </w:tc>
        <w:tc>
          <w:tcPr>
            <w:tcW w:w="2091" w:type="dxa"/>
          </w:tcPr>
          <w:p w14:paraId="6BE9F00B" w14:textId="77777777" w:rsidR="002B41BD" w:rsidRPr="001947B1" w:rsidRDefault="002B41BD" w:rsidP="002B41BD">
            <w:pPr>
              <w:tabs>
                <w:tab w:val="right" w:pos="1745"/>
              </w:tabs>
              <w:rPr>
                <w:rFonts w:eastAsia="Calibri"/>
                <w:color w:val="000000"/>
                <w:sz w:val="24"/>
                <w:szCs w:val="24"/>
              </w:rPr>
            </w:pPr>
            <w:r w:rsidRPr="001947B1">
              <w:rPr>
                <w:rFonts w:eastAsia="Calibri"/>
                <w:color w:val="000000"/>
                <w:sz w:val="24"/>
                <w:szCs w:val="24"/>
              </w:rPr>
              <w:t xml:space="preserve">Zestaw mikrofonów bezprzewodowych </w:t>
            </w:r>
          </w:p>
        </w:tc>
        <w:tc>
          <w:tcPr>
            <w:tcW w:w="10631" w:type="dxa"/>
          </w:tcPr>
          <w:p w14:paraId="08AAD12F" w14:textId="77777777" w:rsidR="002B41BD" w:rsidRPr="001947B1" w:rsidRDefault="002B41BD" w:rsidP="002B41BD">
            <w:pPr>
              <w:autoSpaceDE w:val="0"/>
              <w:autoSpaceDN w:val="0"/>
              <w:adjustRightInd w:val="0"/>
              <w:jc w:val="both"/>
              <w:rPr>
                <w:sz w:val="24"/>
                <w:szCs w:val="24"/>
              </w:rPr>
            </w:pPr>
            <w:r w:rsidRPr="001947B1">
              <w:rPr>
                <w:sz w:val="24"/>
                <w:szCs w:val="24"/>
              </w:rPr>
              <w:t>Odbiornik cyfrowy poczwórny o wysokości 1U o parametrach nie gorszych niż:</w:t>
            </w:r>
          </w:p>
          <w:p w14:paraId="1C279CDE" w14:textId="77777777" w:rsidR="002B41BD" w:rsidRPr="001947B1" w:rsidRDefault="002B41BD" w:rsidP="002B41BD">
            <w:pPr>
              <w:autoSpaceDE w:val="0"/>
              <w:autoSpaceDN w:val="0"/>
              <w:adjustRightInd w:val="0"/>
              <w:jc w:val="both"/>
              <w:rPr>
                <w:sz w:val="24"/>
                <w:szCs w:val="24"/>
              </w:rPr>
            </w:pPr>
            <w:r w:rsidRPr="001947B1">
              <w:rPr>
                <w:sz w:val="24"/>
                <w:szCs w:val="24"/>
              </w:rPr>
              <w:t>• Zakres częstotliwości radiowych: UHF 470 – 810 MHz w wybranych pasmach o szerokości od 60MHz do 72MHz.</w:t>
            </w:r>
          </w:p>
          <w:p w14:paraId="36B9AB3E" w14:textId="77777777" w:rsidR="002B41BD" w:rsidRPr="001947B1" w:rsidRDefault="002B41BD" w:rsidP="002B41BD">
            <w:pPr>
              <w:autoSpaceDE w:val="0"/>
              <w:autoSpaceDN w:val="0"/>
              <w:adjustRightInd w:val="0"/>
              <w:jc w:val="both"/>
              <w:rPr>
                <w:sz w:val="24"/>
                <w:szCs w:val="24"/>
              </w:rPr>
            </w:pPr>
            <w:r w:rsidRPr="001947B1">
              <w:rPr>
                <w:sz w:val="24"/>
                <w:szCs w:val="24"/>
              </w:rPr>
              <w:t>• Typ modulacji radiowej: specjalistyczna transmisja sygnału cyfrowego bez kompandera.</w:t>
            </w:r>
          </w:p>
          <w:p w14:paraId="0BEB4504" w14:textId="77777777" w:rsidR="002B41BD" w:rsidRPr="001947B1" w:rsidRDefault="002B41BD" w:rsidP="002B41BD">
            <w:pPr>
              <w:autoSpaceDE w:val="0"/>
              <w:autoSpaceDN w:val="0"/>
              <w:adjustRightInd w:val="0"/>
              <w:jc w:val="both"/>
              <w:rPr>
                <w:sz w:val="24"/>
                <w:szCs w:val="24"/>
              </w:rPr>
            </w:pPr>
            <w:r w:rsidRPr="001947B1">
              <w:rPr>
                <w:sz w:val="24"/>
                <w:szCs w:val="24"/>
              </w:rPr>
              <w:t>• Szyfrowany sygnał radiowy w certyfikowanym standardzie AES 256 bitowym.</w:t>
            </w:r>
          </w:p>
          <w:p w14:paraId="5BC3559C" w14:textId="77777777" w:rsidR="002B41BD" w:rsidRPr="001947B1" w:rsidRDefault="002B41BD" w:rsidP="002B41BD">
            <w:pPr>
              <w:autoSpaceDE w:val="0"/>
              <w:autoSpaceDN w:val="0"/>
              <w:adjustRightInd w:val="0"/>
              <w:jc w:val="both"/>
              <w:rPr>
                <w:sz w:val="24"/>
                <w:szCs w:val="24"/>
              </w:rPr>
            </w:pPr>
            <w:r w:rsidRPr="001947B1">
              <w:rPr>
                <w:sz w:val="24"/>
                <w:szCs w:val="24"/>
              </w:rPr>
              <w:t>• Pasmo przenoszenia dźwięku 20Hz - 20kHz (+/- 1dB), &lt;0,1%THD.</w:t>
            </w:r>
          </w:p>
          <w:p w14:paraId="6FB8337C" w14:textId="77777777" w:rsidR="002B41BD" w:rsidRPr="001947B1" w:rsidRDefault="002B41BD" w:rsidP="002B41BD">
            <w:pPr>
              <w:autoSpaceDE w:val="0"/>
              <w:autoSpaceDN w:val="0"/>
              <w:adjustRightInd w:val="0"/>
              <w:jc w:val="both"/>
              <w:rPr>
                <w:sz w:val="24"/>
                <w:szCs w:val="24"/>
              </w:rPr>
            </w:pPr>
            <w:r w:rsidRPr="001947B1">
              <w:rPr>
                <w:sz w:val="24"/>
                <w:szCs w:val="24"/>
              </w:rPr>
              <w:t>• Zakres dynamiki: &gt;120dB (A-ważone) wyjścia analogowe, &gt;130dB na wyjściu cyfrowym.</w:t>
            </w:r>
          </w:p>
          <w:p w14:paraId="089C18E2" w14:textId="77777777" w:rsidR="002B41BD" w:rsidRPr="001947B1" w:rsidRDefault="002B41BD" w:rsidP="002B41BD">
            <w:pPr>
              <w:autoSpaceDE w:val="0"/>
              <w:autoSpaceDN w:val="0"/>
              <w:adjustRightInd w:val="0"/>
              <w:jc w:val="both"/>
              <w:rPr>
                <w:sz w:val="24"/>
                <w:szCs w:val="24"/>
              </w:rPr>
            </w:pPr>
            <w:r w:rsidRPr="001947B1">
              <w:rPr>
                <w:sz w:val="24"/>
                <w:szCs w:val="24"/>
              </w:rPr>
              <w:t>Dane odbiornika.</w:t>
            </w:r>
          </w:p>
          <w:p w14:paraId="67733AE4" w14:textId="77777777" w:rsidR="002B41BD" w:rsidRPr="001947B1" w:rsidRDefault="002B41BD" w:rsidP="002B41BD">
            <w:pPr>
              <w:autoSpaceDE w:val="0"/>
              <w:autoSpaceDN w:val="0"/>
              <w:adjustRightInd w:val="0"/>
              <w:jc w:val="both"/>
              <w:rPr>
                <w:sz w:val="24"/>
                <w:szCs w:val="24"/>
              </w:rPr>
            </w:pPr>
            <w:r w:rsidRPr="001947B1">
              <w:rPr>
                <w:sz w:val="24"/>
                <w:szCs w:val="24"/>
              </w:rPr>
              <w:t>• Zdalnie regulowana czułość wejściowa nadajników na odbiorniku w zakresie -18 – +42 dB co 1 dB.</w:t>
            </w:r>
          </w:p>
          <w:p w14:paraId="4AA71DC9" w14:textId="77777777" w:rsidR="002B41BD" w:rsidRPr="001947B1" w:rsidRDefault="002B41BD" w:rsidP="002B41BD">
            <w:pPr>
              <w:autoSpaceDE w:val="0"/>
              <w:autoSpaceDN w:val="0"/>
              <w:adjustRightInd w:val="0"/>
              <w:jc w:val="both"/>
              <w:rPr>
                <w:sz w:val="24"/>
                <w:szCs w:val="24"/>
              </w:rPr>
            </w:pPr>
            <w:r w:rsidRPr="001947B1">
              <w:rPr>
                <w:sz w:val="24"/>
                <w:szCs w:val="24"/>
              </w:rPr>
              <w:t>• Liczba przełączanych częstotliwości nośnych w paśmie pracy zestawu: 2400-2860.</w:t>
            </w:r>
          </w:p>
          <w:p w14:paraId="082E8383" w14:textId="77777777" w:rsidR="002B41BD" w:rsidRPr="001947B1" w:rsidRDefault="002B41BD" w:rsidP="002B41BD">
            <w:pPr>
              <w:autoSpaceDE w:val="0"/>
              <w:autoSpaceDN w:val="0"/>
              <w:adjustRightInd w:val="0"/>
              <w:jc w:val="both"/>
              <w:rPr>
                <w:sz w:val="24"/>
                <w:szCs w:val="24"/>
              </w:rPr>
            </w:pPr>
            <w:r w:rsidRPr="001947B1">
              <w:rPr>
                <w:sz w:val="24"/>
                <w:szCs w:val="24"/>
              </w:rPr>
              <w:t>• Automatyczne rozpoznawanie zakłóceń radiowych na częstotliwości wykorzystywanej przez nadajnik.</w:t>
            </w:r>
          </w:p>
          <w:p w14:paraId="7B77E3BF" w14:textId="77777777" w:rsidR="002B41BD" w:rsidRPr="001947B1" w:rsidRDefault="002B41BD" w:rsidP="002B41BD">
            <w:pPr>
              <w:autoSpaceDE w:val="0"/>
              <w:autoSpaceDN w:val="0"/>
              <w:adjustRightInd w:val="0"/>
              <w:jc w:val="both"/>
              <w:rPr>
                <w:sz w:val="24"/>
                <w:szCs w:val="24"/>
              </w:rPr>
            </w:pPr>
            <w:r w:rsidRPr="001947B1">
              <w:rPr>
                <w:sz w:val="24"/>
                <w:szCs w:val="24"/>
              </w:rPr>
              <w:t>• Odłączane anteny półfalowe. Wbudowany dystrybutor antenowy w odbiornikach.</w:t>
            </w:r>
          </w:p>
          <w:p w14:paraId="41690834" w14:textId="77777777" w:rsidR="002B41BD" w:rsidRPr="001947B1" w:rsidRDefault="002B41BD" w:rsidP="002B41BD">
            <w:pPr>
              <w:autoSpaceDE w:val="0"/>
              <w:autoSpaceDN w:val="0"/>
              <w:adjustRightInd w:val="0"/>
              <w:jc w:val="both"/>
              <w:rPr>
                <w:sz w:val="24"/>
                <w:szCs w:val="24"/>
              </w:rPr>
            </w:pPr>
            <w:r w:rsidRPr="001947B1">
              <w:rPr>
                <w:sz w:val="24"/>
                <w:szCs w:val="24"/>
              </w:rPr>
              <w:t>• Mierniki drabinkowe LED poziomu sygnału radiowego i poziomu sygnału dźwięku dla każdego kanału.</w:t>
            </w:r>
          </w:p>
          <w:p w14:paraId="756C896E" w14:textId="77777777" w:rsidR="002B41BD" w:rsidRPr="001947B1" w:rsidRDefault="002B41BD" w:rsidP="002B41BD">
            <w:pPr>
              <w:autoSpaceDE w:val="0"/>
              <w:autoSpaceDN w:val="0"/>
              <w:adjustRightInd w:val="0"/>
              <w:jc w:val="both"/>
              <w:rPr>
                <w:sz w:val="24"/>
                <w:szCs w:val="24"/>
              </w:rPr>
            </w:pPr>
            <w:r w:rsidRPr="001947B1">
              <w:rPr>
                <w:sz w:val="24"/>
                <w:szCs w:val="24"/>
              </w:rPr>
              <w:lastRenderedPageBreak/>
              <w:t>• Podświetlany wyświetlacz matrycowy LCD pokazujący: częstotliwość pracy, grupę i kanał TV, czułość wejściową nadajnika, poziom radiowy nadajnika, wskaźnik czasu pracy nadajników: podawany w godzinach i minutach z dokładnością do 15 minut dla dedykowanych akumulatorów Li-Ion słupkowy dla baterii alkalicznych oraz cały szereg informacji systemowych w rozbudowanym menu sterowanym przyciskami.</w:t>
            </w:r>
          </w:p>
          <w:p w14:paraId="5FE1394B" w14:textId="77777777" w:rsidR="002B41BD" w:rsidRPr="001947B1" w:rsidRDefault="002B41BD" w:rsidP="002B41BD">
            <w:pPr>
              <w:autoSpaceDE w:val="0"/>
              <w:autoSpaceDN w:val="0"/>
              <w:adjustRightInd w:val="0"/>
              <w:jc w:val="both"/>
              <w:rPr>
                <w:sz w:val="24"/>
                <w:szCs w:val="24"/>
              </w:rPr>
            </w:pPr>
            <w:r w:rsidRPr="001947B1">
              <w:rPr>
                <w:sz w:val="24"/>
                <w:szCs w:val="24"/>
              </w:rPr>
              <w:t>• Synchronizacja parametrów nadajnika z odbiornikiem w podczerwieni.</w:t>
            </w:r>
          </w:p>
          <w:p w14:paraId="5E5FE7A8" w14:textId="77777777" w:rsidR="002B41BD" w:rsidRPr="001947B1" w:rsidRDefault="002B41BD" w:rsidP="002B41BD">
            <w:pPr>
              <w:autoSpaceDE w:val="0"/>
              <w:autoSpaceDN w:val="0"/>
              <w:adjustRightInd w:val="0"/>
              <w:jc w:val="both"/>
              <w:rPr>
                <w:sz w:val="24"/>
                <w:szCs w:val="24"/>
              </w:rPr>
            </w:pPr>
            <w:r w:rsidRPr="001947B1">
              <w:rPr>
                <w:sz w:val="24"/>
                <w:szCs w:val="24"/>
              </w:rPr>
              <w:t>• Podwójne gniazda przyłączy sieciowych Ethernet (10/100/1000 Mbps) do kompleksowego zarządzania systemem za pomocą programu na PC oferujący m.in. profesjonalny dobór częstotliwości radiowych i zdalne monitorowanie</w:t>
            </w:r>
          </w:p>
          <w:p w14:paraId="20470A13" w14:textId="77777777" w:rsidR="002B41BD" w:rsidRPr="001947B1" w:rsidRDefault="002B41BD" w:rsidP="002B41BD">
            <w:pPr>
              <w:autoSpaceDE w:val="0"/>
              <w:autoSpaceDN w:val="0"/>
              <w:adjustRightInd w:val="0"/>
              <w:jc w:val="both"/>
              <w:rPr>
                <w:sz w:val="24"/>
                <w:szCs w:val="24"/>
              </w:rPr>
            </w:pPr>
            <w:r w:rsidRPr="001947B1">
              <w:rPr>
                <w:sz w:val="24"/>
                <w:szCs w:val="24"/>
              </w:rPr>
              <w:t>kluczowych parametrów nadajników.</w:t>
            </w:r>
          </w:p>
          <w:p w14:paraId="605A3FE9" w14:textId="77777777" w:rsidR="002B41BD" w:rsidRPr="001947B1" w:rsidRDefault="002B41BD" w:rsidP="002B41BD">
            <w:pPr>
              <w:autoSpaceDE w:val="0"/>
              <w:autoSpaceDN w:val="0"/>
              <w:adjustRightInd w:val="0"/>
              <w:jc w:val="both"/>
              <w:rPr>
                <w:sz w:val="24"/>
                <w:szCs w:val="24"/>
              </w:rPr>
            </w:pPr>
            <w:r w:rsidRPr="001947B1">
              <w:rPr>
                <w:sz w:val="24"/>
                <w:szCs w:val="24"/>
              </w:rPr>
              <w:t>• Wbudowany skaner częstotliwości radiowych i przydział wolnych od zakłóceń kanałów</w:t>
            </w:r>
          </w:p>
          <w:p w14:paraId="0152B2A7" w14:textId="77777777" w:rsidR="002B41BD" w:rsidRPr="001947B1" w:rsidRDefault="002B41BD" w:rsidP="002B41BD">
            <w:pPr>
              <w:autoSpaceDE w:val="0"/>
              <w:autoSpaceDN w:val="0"/>
              <w:adjustRightInd w:val="0"/>
              <w:jc w:val="both"/>
              <w:rPr>
                <w:sz w:val="24"/>
                <w:szCs w:val="24"/>
              </w:rPr>
            </w:pPr>
            <w:r w:rsidRPr="001947B1">
              <w:rPr>
                <w:sz w:val="24"/>
                <w:szCs w:val="24"/>
              </w:rPr>
              <w:t>• Złącza wyjściowe:</w:t>
            </w:r>
          </w:p>
          <w:p w14:paraId="5C9C5E73" w14:textId="77777777" w:rsidR="002B41BD" w:rsidRPr="001947B1" w:rsidRDefault="002B41BD" w:rsidP="002B41BD">
            <w:pPr>
              <w:autoSpaceDE w:val="0"/>
              <w:autoSpaceDN w:val="0"/>
              <w:adjustRightInd w:val="0"/>
              <w:jc w:val="both"/>
              <w:rPr>
                <w:sz w:val="24"/>
                <w:szCs w:val="24"/>
              </w:rPr>
            </w:pPr>
            <w:r w:rsidRPr="001947B1">
              <w:rPr>
                <w:sz w:val="24"/>
                <w:szCs w:val="24"/>
              </w:rPr>
              <w:t xml:space="preserve"> - indywidualne dla każdego kanału symetryczne XLR z przełącznikiem poziomu liniowego lub mikrofonowego, sieciowe Ethernet 1 Gbps do wyjść cyfrowych w wielokanałowym formacie Dant</w:t>
            </w:r>
          </w:p>
          <w:p w14:paraId="75E03AF1" w14:textId="77777777" w:rsidR="002B41BD" w:rsidRPr="001947B1" w:rsidRDefault="002B41BD" w:rsidP="002B41BD">
            <w:pPr>
              <w:autoSpaceDE w:val="0"/>
              <w:autoSpaceDN w:val="0"/>
              <w:adjustRightInd w:val="0"/>
              <w:jc w:val="both"/>
              <w:rPr>
                <w:sz w:val="24"/>
                <w:szCs w:val="24"/>
              </w:rPr>
            </w:pPr>
          </w:p>
          <w:p w14:paraId="36421AB3" w14:textId="77777777" w:rsidR="002B41BD" w:rsidRPr="001947B1" w:rsidRDefault="002B41BD" w:rsidP="002B41BD">
            <w:pPr>
              <w:autoSpaceDE w:val="0"/>
              <w:autoSpaceDN w:val="0"/>
              <w:adjustRightInd w:val="0"/>
              <w:jc w:val="both"/>
              <w:rPr>
                <w:sz w:val="24"/>
                <w:szCs w:val="24"/>
              </w:rPr>
            </w:pPr>
            <w:r w:rsidRPr="001947B1">
              <w:rPr>
                <w:sz w:val="24"/>
                <w:szCs w:val="24"/>
              </w:rPr>
              <w:t>• Złącza antenowe: 2x BNC 50 Ohm (w wersji podwójnej i poczwórnej dodatkowe 2x BNC 50 Ohm do dystrybucji sygnału antenowego do kolejnego odbiornika)</w:t>
            </w:r>
          </w:p>
          <w:p w14:paraId="21071547" w14:textId="77777777" w:rsidR="002B41BD" w:rsidRPr="001947B1" w:rsidRDefault="002B41BD" w:rsidP="002B41BD">
            <w:pPr>
              <w:autoSpaceDE w:val="0"/>
              <w:autoSpaceDN w:val="0"/>
              <w:adjustRightInd w:val="0"/>
              <w:jc w:val="both"/>
              <w:rPr>
                <w:sz w:val="24"/>
                <w:szCs w:val="24"/>
              </w:rPr>
            </w:pPr>
            <w:r w:rsidRPr="001947B1">
              <w:rPr>
                <w:sz w:val="24"/>
                <w:szCs w:val="24"/>
              </w:rPr>
              <w:t>• Obudowa:</w:t>
            </w:r>
          </w:p>
          <w:p w14:paraId="27C80CE0" w14:textId="77777777" w:rsidR="002B41BD" w:rsidRPr="001947B1" w:rsidRDefault="002B41BD" w:rsidP="002B41BD">
            <w:pPr>
              <w:autoSpaceDE w:val="0"/>
              <w:autoSpaceDN w:val="0"/>
              <w:adjustRightInd w:val="0"/>
              <w:jc w:val="both"/>
              <w:rPr>
                <w:sz w:val="24"/>
                <w:szCs w:val="24"/>
              </w:rPr>
            </w:pPr>
            <w:r w:rsidRPr="001947B1">
              <w:rPr>
                <w:sz w:val="24"/>
                <w:szCs w:val="24"/>
              </w:rPr>
              <w:t>- Metalowa obudowa o wysokości 1U (rack 19”) o szerokości półrackowej z osprzętem do montażu podwójnego zmiennym napięciu pracującym w zakresie od 100V do 240V</w:t>
            </w:r>
          </w:p>
          <w:p w14:paraId="40A2BD2D" w14:textId="77777777" w:rsidR="002B41BD" w:rsidRPr="001947B1" w:rsidRDefault="002B41BD" w:rsidP="002B41BD">
            <w:pPr>
              <w:autoSpaceDE w:val="0"/>
              <w:autoSpaceDN w:val="0"/>
              <w:adjustRightInd w:val="0"/>
              <w:jc w:val="both"/>
              <w:rPr>
                <w:sz w:val="24"/>
                <w:szCs w:val="24"/>
              </w:rPr>
            </w:pPr>
          </w:p>
          <w:p w14:paraId="3E402BFB" w14:textId="77777777" w:rsidR="002B41BD" w:rsidRPr="001947B1" w:rsidRDefault="002B41BD" w:rsidP="002B41BD">
            <w:pPr>
              <w:autoSpaceDE w:val="0"/>
              <w:autoSpaceDN w:val="0"/>
              <w:adjustRightInd w:val="0"/>
              <w:jc w:val="both"/>
              <w:rPr>
                <w:sz w:val="24"/>
                <w:szCs w:val="24"/>
              </w:rPr>
            </w:pPr>
            <w:r w:rsidRPr="001947B1">
              <w:rPr>
                <w:sz w:val="24"/>
                <w:szCs w:val="24"/>
              </w:rPr>
              <w:t xml:space="preserve"> 4 x nadajnik mikrofonowy „handdeld „ tej samej firmy co odbiornik o parametrach nie gorszych </w:t>
            </w:r>
          </w:p>
          <w:p w14:paraId="3EE424B5" w14:textId="77777777" w:rsidR="002B41BD" w:rsidRPr="001947B1" w:rsidRDefault="002B41BD" w:rsidP="002B41BD">
            <w:pPr>
              <w:autoSpaceDE w:val="0"/>
              <w:autoSpaceDN w:val="0"/>
              <w:adjustRightInd w:val="0"/>
              <w:jc w:val="both"/>
              <w:rPr>
                <w:sz w:val="24"/>
                <w:szCs w:val="24"/>
              </w:rPr>
            </w:pPr>
            <w:r w:rsidRPr="001947B1">
              <w:rPr>
                <w:sz w:val="24"/>
                <w:szCs w:val="24"/>
              </w:rPr>
              <w:t>nie mniej 130 dB zakresu dynamiki</w:t>
            </w:r>
          </w:p>
          <w:p w14:paraId="51611C81" w14:textId="77777777" w:rsidR="002B41BD" w:rsidRPr="001947B1" w:rsidRDefault="002B41BD" w:rsidP="002B41BD">
            <w:pPr>
              <w:autoSpaceDE w:val="0"/>
              <w:autoSpaceDN w:val="0"/>
              <w:adjustRightInd w:val="0"/>
              <w:jc w:val="both"/>
              <w:rPr>
                <w:sz w:val="24"/>
                <w:szCs w:val="24"/>
              </w:rPr>
            </w:pPr>
            <w:r w:rsidRPr="001947B1">
              <w:rPr>
                <w:sz w:val="24"/>
                <w:szCs w:val="24"/>
              </w:rPr>
              <w:t>• Przełączana moc nadawania 1, 10, i 20 mW</w:t>
            </w:r>
          </w:p>
          <w:p w14:paraId="158F5828" w14:textId="77777777" w:rsidR="002B41BD" w:rsidRPr="001947B1" w:rsidRDefault="002B41BD" w:rsidP="002B41BD">
            <w:pPr>
              <w:autoSpaceDE w:val="0"/>
              <w:autoSpaceDN w:val="0"/>
              <w:adjustRightInd w:val="0"/>
              <w:jc w:val="both"/>
              <w:rPr>
                <w:sz w:val="24"/>
                <w:szCs w:val="24"/>
              </w:rPr>
            </w:pPr>
            <w:r w:rsidRPr="001947B1">
              <w:rPr>
                <w:sz w:val="24"/>
                <w:szCs w:val="24"/>
              </w:rPr>
              <w:t>• nie mniej 11 godzin pracy na dwóch bateriach alkalicznych AA,</w:t>
            </w:r>
          </w:p>
          <w:p w14:paraId="3735C176" w14:textId="77777777" w:rsidR="002B41BD" w:rsidRPr="001947B1" w:rsidRDefault="002B41BD" w:rsidP="002B41BD">
            <w:pPr>
              <w:autoSpaceDE w:val="0"/>
              <w:autoSpaceDN w:val="0"/>
              <w:adjustRightInd w:val="0"/>
              <w:jc w:val="both"/>
              <w:rPr>
                <w:sz w:val="24"/>
                <w:szCs w:val="24"/>
              </w:rPr>
            </w:pPr>
            <w:r w:rsidRPr="001947B1">
              <w:rPr>
                <w:sz w:val="24"/>
                <w:szCs w:val="24"/>
              </w:rPr>
              <w:t>• 100 m zasięgu pracy</w:t>
            </w:r>
          </w:p>
          <w:p w14:paraId="244B97EC" w14:textId="77777777" w:rsidR="002B41BD" w:rsidRPr="001947B1" w:rsidRDefault="002B41BD" w:rsidP="002B41BD">
            <w:pPr>
              <w:autoSpaceDE w:val="0"/>
              <w:autoSpaceDN w:val="0"/>
              <w:adjustRightInd w:val="0"/>
              <w:jc w:val="both"/>
              <w:rPr>
                <w:sz w:val="24"/>
                <w:szCs w:val="24"/>
              </w:rPr>
            </w:pPr>
            <w:r w:rsidRPr="001947B1">
              <w:rPr>
                <w:sz w:val="24"/>
                <w:szCs w:val="24"/>
              </w:rPr>
              <w:t>• Solidna aluminiowa konstrukcja obudowy</w:t>
            </w:r>
          </w:p>
          <w:p w14:paraId="030FFA3A" w14:textId="77777777" w:rsidR="002B41BD" w:rsidRPr="001947B1" w:rsidRDefault="002B41BD" w:rsidP="002B41BD">
            <w:pPr>
              <w:autoSpaceDE w:val="0"/>
              <w:autoSpaceDN w:val="0"/>
              <w:adjustRightInd w:val="0"/>
              <w:jc w:val="both"/>
              <w:rPr>
                <w:sz w:val="24"/>
                <w:szCs w:val="24"/>
              </w:rPr>
            </w:pPr>
            <w:r w:rsidRPr="001947B1">
              <w:rPr>
                <w:sz w:val="24"/>
                <w:szCs w:val="24"/>
              </w:rPr>
              <w:t>• Synchronizacja z odbiornikiem w podczerwieni</w:t>
            </w:r>
          </w:p>
          <w:p w14:paraId="16FF2D1C" w14:textId="77777777" w:rsidR="002B41BD" w:rsidRPr="001947B1" w:rsidRDefault="002B41BD" w:rsidP="002B41BD">
            <w:pPr>
              <w:autoSpaceDE w:val="0"/>
              <w:autoSpaceDN w:val="0"/>
              <w:adjustRightInd w:val="0"/>
              <w:jc w:val="both"/>
              <w:rPr>
                <w:sz w:val="24"/>
                <w:szCs w:val="24"/>
              </w:rPr>
            </w:pPr>
            <w:r w:rsidRPr="001947B1">
              <w:rPr>
                <w:sz w:val="24"/>
                <w:szCs w:val="24"/>
              </w:rPr>
              <w:t>• Podświetlany wyświetlacz</w:t>
            </w:r>
          </w:p>
          <w:p w14:paraId="56723AD4" w14:textId="77777777" w:rsidR="002B41BD" w:rsidRPr="001947B1" w:rsidRDefault="002B41BD" w:rsidP="002B41BD">
            <w:pPr>
              <w:autoSpaceDE w:val="0"/>
              <w:autoSpaceDN w:val="0"/>
              <w:adjustRightInd w:val="0"/>
              <w:jc w:val="both"/>
              <w:rPr>
                <w:sz w:val="24"/>
                <w:szCs w:val="24"/>
              </w:rPr>
            </w:pPr>
            <w:r w:rsidRPr="001947B1">
              <w:rPr>
                <w:sz w:val="24"/>
                <w:szCs w:val="24"/>
              </w:rPr>
              <w:lastRenderedPageBreak/>
              <w:t>• Blokada zasilania i zmiany częstotliwości</w:t>
            </w:r>
          </w:p>
          <w:p w14:paraId="7747B592" w14:textId="77777777" w:rsidR="002B41BD" w:rsidRPr="001947B1" w:rsidRDefault="002B41BD" w:rsidP="002B41BD">
            <w:pPr>
              <w:autoSpaceDE w:val="0"/>
              <w:autoSpaceDN w:val="0"/>
              <w:adjustRightInd w:val="0"/>
              <w:rPr>
                <w:color w:val="000000"/>
                <w:sz w:val="24"/>
                <w:szCs w:val="24"/>
              </w:rPr>
            </w:pPr>
          </w:p>
        </w:tc>
        <w:tc>
          <w:tcPr>
            <w:tcW w:w="851" w:type="dxa"/>
          </w:tcPr>
          <w:p w14:paraId="150DAB16" w14:textId="637635C3" w:rsidR="002B41BD" w:rsidRPr="001947B1" w:rsidRDefault="002B41BD" w:rsidP="002B41BD">
            <w:pPr>
              <w:rPr>
                <w:sz w:val="24"/>
                <w:szCs w:val="24"/>
              </w:rPr>
            </w:pPr>
            <w:r w:rsidRPr="001947B1">
              <w:rPr>
                <w:sz w:val="24"/>
                <w:szCs w:val="24"/>
              </w:rPr>
              <w:lastRenderedPageBreak/>
              <w:t>1</w:t>
            </w:r>
            <w:r w:rsidR="00AC20D5">
              <w:rPr>
                <w:sz w:val="24"/>
                <w:szCs w:val="24"/>
              </w:rPr>
              <w:t xml:space="preserve"> kpl.</w:t>
            </w:r>
          </w:p>
        </w:tc>
      </w:tr>
      <w:tr w:rsidR="002B41BD" w:rsidRPr="001947B1" w14:paraId="55873BCF" w14:textId="77777777" w:rsidTr="002159E7">
        <w:tc>
          <w:tcPr>
            <w:tcW w:w="456" w:type="dxa"/>
          </w:tcPr>
          <w:p w14:paraId="050A6487" w14:textId="77777777" w:rsidR="002B41BD" w:rsidRPr="001947B1" w:rsidRDefault="002B41BD" w:rsidP="002B41BD">
            <w:pPr>
              <w:rPr>
                <w:sz w:val="24"/>
                <w:szCs w:val="24"/>
              </w:rPr>
            </w:pPr>
            <w:r w:rsidRPr="001947B1">
              <w:rPr>
                <w:sz w:val="24"/>
                <w:szCs w:val="24"/>
              </w:rPr>
              <w:lastRenderedPageBreak/>
              <w:t xml:space="preserve">2 </w:t>
            </w:r>
          </w:p>
        </w:tc>
        <w:tc>
          <w:tcPr>
            <w:tcW w:w="2091" w:type="dxa"/>
          </w:tcPr>
          <w:p w14:paraId="7ABF38A0" w14:textId="77777777" w:rsidR="002B41BD" w:rsidRPr="001947B1" w:rsidRDefault="002B41BD" w:rsidP="002B41BD">
            <w:pPr>
              <w:rPr>
                <w:sz w:val="24"/>
                <w:szCs w:val="24"/>
              </w:rPr>
            </w:pPr>
            <w:r w:rsidRPr="001947B1">
              <w:rPr>
                <w:sz w:val="24"/>
                <w:szCs w:val="24"/>
              </w:rPr>
              <w:t xml:space="preserve">Zestaw nagłośnieniowy </w:t>
            </w:r>
          </w:p>
        </w:tc>
        <w:tc>
          <w:tcPr>
            <w:tcW w:w="10631" w:type="dxa"/>
          </w:tcPr>
          <w:p w14:paraId="14EC4B10" w14:textId="77777777" w:rsidR="002B41BD" w:rsidRPr="001947B1" w:rsidRDefault="002B41BD" w:rsidP="002B41BD">
            <w:pPr>
              <w:pStyle w:val="Akapitzlist"/>
              <w:numPr>
                <w:ilvl w:val="0"/>
                <w:numId w:val="32"/>
              </w:numPr>
              <w:spacing w:line="285" w:lineRule="atLeast"/>
              <w:textAlignment w:val="baseline"/>
              <w:rPr>
                <w:rFonts w:ascii="Times New Roman" w:hAnsi="Times New Roman"/>
                <w:sz w:val="24"/>
                <w:szCs w:val="24"/>
              </w:rPr>
            </w:pPr>
            <w:r w:rsidRPr="001947B1">
              <w:rPr>
                <w:rFonts w:ascii="Times New Roman" w:hAnsi="Times New Roman"/>
                <w:sz w:val="24"/>
                <w:szCs w:val="24"/>
              </w:rPr>
              <w:t xml:space="preserve">Urządzenie głośnikowe szerokopasmowe; UG01 ÷ UG04 - </w:t>
            </w:r>
            <w:r w:rsidRPr="001947B1">
              <w:rPr>
                <w:rFonts w:ascii="Times New Roman" w:hAnsi="Times New Roman"/>
                <w:b/>
                <w:sz w:val="24"/>
                <w:szCs w:val="24"/>
              </w:rPr>
              <w:t>szt 4</w:t>
            </w:r>
          </w:p>
          <w:p w14:paraId="48085EE2" w14:textId="77777777" w:rsidR="002B41BD" w:rsidRPr="001947B1" w:rsidRDefault="002B41BD" w:rsidP="002B41BD">
            <w:pPr>
              <w:spacing w:line="285" w:lineRule="atLeast"/>
              <w:textAlignment w:val="baseline"/>
              <w:rPr>
                <w:sz w:val="24"/>
                <w:szCs w:val="24"/>
              </w:rPr>
            </w:pPr>
            <w:r w:rsidRPr="001947B1">
              <w:rPr>
                <w:sz w:val="24"/>
                <w:szCs w:val="24"/>
              </w:rPr>
              <w:t>Konstrukcja Dwudrożna, pasywna lub bi-amp</w:t>
            </w:r>
          </w:p>
          <w:p w14:paraId="042CD52E" w14:textId="77777777" w:rsidR="002B41BD" w:rsidRPr="001947B1" w:rsidRDefault="002B41BD" w:rsidP="002B41BD">
            <w:pPr>
              <w:spacing w:line="285" w:lineRule="atLeast"/>
              <w:textAlignment w:val="baseline"/>
              <w:rPr>
                <w:sz w:val="24"/>
                <w:szCs w:val="24"/>
              </w:rPr>
            </w:pPr>
            <w:r w:rsidRPr="001947B1">
              <w:rPr>
                <w:sz w:val="24"/>
                <w:szCs w:val="24"/>
              </w:rPr>
              <w:t>Przetwornik LF 2 x minimum 12&amp;quot;</w:t>
            </w:r>
          </w:p>
          <w:p w14:paraId="46FAE75B" w14:textId="77777777" w:rsidR="002B41BD" w:rsidRPr="001947B1" w:rsidRDefault="002B41BD" w:rsidP="002B41BD">
            <w:pPr>
              <w:spacing w:line="285" w:lineRule="atLeast"/>
              <w:textAlignment w:val="baseline"/>
              <w:rPr>
                <w:sz w:val="24"/>
                <w:szCs w:val="24"/>
              </w:rPr>
            </w:pPr>
            <w:r w:rsidRPr="001947B1">
              <w:rPr>
                <w:sz w:val="24"/>
                <w:szCs w:val="24"/>
              </w:rPr>
              <w:t>Przetwornik HF 1 x 1,4&amp;quot;</w:t>
            </w:r>
          </w:p>
          <w:p w14:paraId="228A56E4" w14:textId="77777777" w:rsidR="002B41BD" w:rsidRPr="001947B1" w:rsidRDefault="002B41BD" w:rsidP="002B41BD">
            <w:pPr>
              <w:spacing w:line="285" w:lineRule="atLeast"/>
              <w:textAlignment w:val="baseline"/>
              <w:rPr>
                <w:sz w:val="24"/>
                <w:szCs w:val="24"/>
              </w:rPr>
            </w:pPr>
            <w:r w:rsidRPr="001947B1">
              <w:rPr>
                <w:sz w:val="24"/>
                <w:szCs w:val="24"/>
              </w:rPr>
              <w:t>Zakres częstotliwości (-10 dB) Nie węższy niż 75 Hz ÷ 18 kHz</w:t>
            </w:r>
          </w:p>
          <w:p w14:paraId="30343196" w14:textId="77777777" w:rsidR="002B41BD" w:rsidRPr="001947B1" w:rsidRDefault="002B41BD" w:rsidP="002B41BD">
            <w:pPr>
              <w:spacing w:line="285" w:lineRule="atLeast"/>
              <w:textAlignment w:val="baseline"/>
              <w:rPr>
                <w:sz w:val="24"/>
                <w:szCs w:val="24"/>
              </w:rPr>
            </w:pPr>
            <w:r w:rsidRPr="001947B1">
              <w:rPr>
                <w:sz w:val="24"/>
                <w:szCs w:val="24"/>
              </w:rPr>
              <w:t>Maksymalny SPL Minimum 139 dB</w:t>
            </w:r>
          </w:p>
          <w:p w14:paraId="5D5F0947" w14:textId="77777777" w:rsidR="002B41BD" w:rsidRPr="001947B1" w:rsidRDefault="002B41BD" w:rsidP="002B41BD">
            <w:pPr>
              <w:spacing w:line="285" w:lineRule="atLeast"/>
              <w:textAlignment w:val="baseline"/>
              <w:rPr>
                <w:sz w:val="24"/>
                <w:szCs w:val="24"/>
              </w:rPr>
            </w:pPr>
            <w:r w:rsidRPr="001947B1">
              <w:rPr>
                <w:sz w:val="24"/>
                <w:szCs w:val="24"/>
              </w:rPr>
              <w:t>Impedancja 4 Ω</w:t>
            </w:r>
          </w:p>
          <w:p w14:paraId="21F3D511" w14:textId="77777777" w:rsidR="002B41BD" w:rsidRPr="001947B1" w:rsidRDefault="002B41BD" w:rsidP="002B41BD">
            <w:pPr>
              <w:spacing w:line="285" w:lineRule="atLeast"/>
              <w:textAlignment w:val="baseline"/>
              <w:rPr>
                <w:sz w:val="24"/>
                <w:szCs w:val="24"/>
              </w:rPr>
            </w:pPr>
            <w:r w:rsidRPr="001947B1">
              <w:rPr>
                <w:sz w:val="24"/>
                <w:szCs w:val="24"/>
              </w:rPr>
              <w:t>Kąt promieniowania w płaszczyźnie horyzontalnej 60° ±10°; możliwość zmiany kąta propagacji na 90° ±5°</w:t>
            </w:r>
          </w:p>
          <w:p w14:paraId="2241B2B6" w14:textId="77777777" w:rsidR="002B41BD" w:rsidRPr="001947B1" w:rsidRDefault="002B41BD" w:rsidP="002B41BD">
            <w:pPr>
              <w:spacing w:line="285" w:lineRule="atLeast"/>
              <w:textAlignment w:val="baseline"/>
              <w:rPr>
                <w:sz w:val="24"/>
                <w:szCs w:val="24"/>
              </w:rPr>
            </w:pPr>
            <w:r w:rsidRPr="001947B1">
              <w:rPr>
                <w:sz w:val="24"/>
                <w:szCs w:val="24"/>
              </w:rPr>
              <w:t>Kąt promieniowania w płaszczyźnie wertykalnej 50° ±10°</w:t>
            </w:r>
          </w:p>
          <w:p w14:paraId="4D71B92C" w14:textId="77777777" w:rsidR="002B41BD" w:rsidRPr="001947B1" w:rsidRDefault="002B41BD" w:rsidP="002B41BD">
            <w:pPr>
              <w:spacing w:line="285" w:lineRule="atLeast"/>
              <w:textAlignment w:val="baseline"/>
              <w:rPr>
                <w:sz w:val="24"/>
                <w:szCs w:val="24"/>
              </w:rPr>
            </w:pPr>
            <w:r w:rsidRPr="001947B1">
              <w:rPr>
                <w:sz w:val="24"/>
                <w:szCs w:val="24"/>
              </w:rPr>
              <w:t>Masa Maksymalnie 37 kg</w:t>
            </w:r>
          </w:p>
          <w:p w14:paraId="1ED9AAA6" w14:textId="77777777" w:rsidR="002B41BD" w:rsidRPr="001947B1" w:rsidRDefault="002B41BD" w:rsidP="002B41BD">
            <w:pPr>
              <w:spacing w:line="285" w:lineRule="atLeast"/>
              <w:textAlignment w:val="baseline"/>
              <w:rPr>
                <w:sz w:val="24"/>
                <w:szCs w:val="24"/>
              </w:rPr>
            </w:pPr>
          </w:p>
          <w:p w14:paraId="1F7457BB" w14:textId="77777777" w:rsidR="002B41BD" w:rsidRPr="001947B1" w:rsidRDefault="002B41BD" w:rsidP="002B41BD">
            <w:pPr>
              <w:spacing w:line="285" w:lineRule="atLeast"/>
              <w:textAlignment w:val="baseline"/>
              <w:rPr>
                <w:sz w:val="24"/>
                <w:szCs w:val="24"/>
              </w:rPr>
            </w:pPr>
            <w:r w:rsidRPr="001947B1">
              <w:rPr>
                <w:sz w:val="24"/>
                <w:szCs w:val="24"/>
              </w:rPr>
              <w:t>Uwaga</w:t>
            </w:r>
          </w:p>
          <w:p w14:paraId="4D5667F7" w14:textId="77777777" w:rsidR="002B41BD" w:rsidRPr="001947B1" w:rsidRDefault="002B41BD" w:rsidP="002B41BD">
            <w:pPr>
              <w:spacing w:line="285" w:lineRule="atLeast"/>
              <w:textAlignment w:val="baseline"/>
              <w:rPr>
                <w:i/>
                <w:sz w:val="24"/>
                <w:szCs w:val="24"/>
              </w:rPr>
            </w:pPr>
            <w:r w:rsidRPr="001947B1">
              <w:rPr>
                <w:i/>
                <w:sz w:val="24"/>
                <w:szCs w:val="24"/>
              </w:rPr>
              <w:t>W celu zachowania spójności brzmienia urządzenia głośnikowe szerokopasmowe UG01 ÷ UG04 i niskotonowe UGN01 ÷ UGN08 muszą pochodzić od tego samego producenta</w:t>
            </w:r>
          </w:p>
          <w:p w14:paraId="06DF5011" w14:textId="77777777" w:rsidR="002B41BD" w:rsidRPr="001947B1" w:rsidRDefault="002B41BD" w:rsidP="002B41BD">
            <w:pPr>
              <w:spacing w:line="285" w:lineRule="atLeast"/>
              <w:ind w:left="720"/>
              <w:textAlignment w:val="baseline"/>
              <w:rPr>
                <w:sz w:val="24"/>
                <w:szCs w:val="24"/>
              </w:rPr>
            </w:pPr>
          </w:p>
          <w:p w14:paraId="400F4DC7" w14:textId="77777777" w:rsidR="002B41BD" w:rsidRPr="001947B1" w:rsidRDefault="002B41BD" w:rsidP="002B41BD">
            <w:pPr>
              <w:pStyle w:val="Akapitzlist"/>
              <w:numPr>
                <w:ilvl w:val="0"/>
                <w:numId w:val="32"/>
              </w:numPr>
              <w:spacing w:line="285" w:lineRule="atLeast"/>
              <w:textAlignment w:val="baseline"/>
              <w:rPr>
                <w:rFonts w:ascii="Times New Roman" w:hAnsi="Times New Roman"/>
                <w:sz w:val="24"/>
                <w:szCs w:val="24"/>
              </w:rPr>
            </w:pPr>
            <w:r w:rsidRPr="001947B1">
              <w:rPr>
                <w:rFonts w:ascii="Times New Roman" w:hAnsi="Times New Roman"/>
                <w:sz w:val="24"/>
                <w:szCs w:val="24"/>
              </w:rPr>
              <w:t>Urządzenie głośnikowe niskotonowe; szt 8 UGN01 ÷ UGN08</w:t>
            </w:r>
          </w:p>
          <w:p w14:paraId="2627AE93" w14:textId="77777777" w:rsidR="002B41BD" w:rsidRPr="001947B1" w:rsidRDefault="002B41BD" w:rsidP="002B41BD">
            <w:pPr>
              <w:spacing w:line="285" w:lineRule="atLeast"/>
              <w:textAlignment w:val="baseline"/>
              <w:rPr>
                <w:sz w:val="24"/>
                <w:szCs w:val="24"/>
              </w:rPr>
            </w:pPr>
            <w:r w:rsidRPr="001947B1">
              <w:rPr>
                <w:sz w:val="24"/>
                <w:szCs w:val="24"/>
              </w:rPr>
              <w:t>Konstrukcja Pasywna</w:t>
            </w:r>
          </w:p>
          <w:p w14:paraId="5B610ABA" w14:textId="77777777" w:rsidR="002B41BD" w:rsidRPr="001947B1" w:rsidRDefault="002B41BD" w:rsidP="002B41BD">
            <w:pPr>
              <w:spacing w:line="285" w:lineRule="atLeast"/>
              <w:textAlignment w:val="baseline"/>
              <w:rPr>
                <w:sz w:val="24"/>
                <w:szCs w:val="24"/>
              </w:rPr>
            </w:pPr>
            <w:r w:rsidRPr="001947B1">
              <w:rPr>
                <w:sz w:val="24"/>
                <w:szCs w:val="24"/>
              </w:rPr>
              <w:t>Przetwornik LF 2 x minimum 15&amp;quot;</w:t>
            </w:r>
          </w:p>
          <w:p w14:paraId="34E56CCB" w14:textId="77777777" w:rsidR="002B41BD" w:rsidRPr="001947B1" w:rsidRDefault="002B41BD" w:rsidP="002B41BD">
            <w:pPr>
              <w:spacing w:line="285" w:lineRule="atLeast"/>
              <w:textAlignment w:val="baseline"/>
              <w:rPr>
                <w:sz w:val="24"/>
                <w:szCs w:val="24"/>
              </w:rPr>
            </w:pPr>
            <w:r w:rsidRPr="001947B1">
              <w:rPr>
                <w:sz w:val="24"/>
                <w:szCs w:val="24"/>
              </w:rPr>
              <w:t>Dolna częstotliwość Maksymalnie 37 Hz</w:t>
            </w:r>
          </w:p>
          <w:p w14:paraId="608B7ED0" w14:textId="77777777" w:rsidR="002B41BD" w:rsidRPr="001947B1" w:rsidRDefault="002B41BD" w:rsidP="002B41BD">
            <w:pPr>
              <w:spacing w:line="285" w:lineRule="atLeast"/>
              <w:textAlignment w:val="baseline"/>
              <w:rPr>
                <w:sz w:val="24"/>
                <w:szCs w:val="24"/>
              </w:rPr>
            </w:pPr>
            <w:r w:rsidRPr="001947B1">
              <w:rPr>
                <w:sz w:val="24"/>
                <w:szCs w:val="24"/>
              </w:rPr>
              <w:t>Maksymalny SPL Minimum 133 dB</w:t>
            </w:r>
          </w:p>
          <w:p w14:paraId="628CCDF3" w14:textId="77777777" w:rsidR="002B41BD" w:rsidRPr="001947B1" w:rsidRDefault="002B41BD" w:rsidP="002B41BD">
            <w:pPr>
              <w:spacing w:line="285" w:lineRule="atLeast"/>
              <w:textAlignment w:val="baseline"/>
              <w:rPr>
                <w:sz w:val="24"/>
                <w:szCs w:val="24"/>
              </w:rPr>
            </w:pPr>
            <w:r w:rsidRPr="001947B1">
              <w:rPr>
                <w:sz w:val="24"/>
                <w:szCs w:val="24"/>
              </w:rPr>
              <w:t>Impedancja Minimum 4 Ω</w:t>
            </w:r>
          </w:p>
          <w:p w14:paraId="4EC5BBB1" w14:textId="77777777" w:rsidR="002B41BD" w:rsidRPr="001947B1" w:rsidRDefault="002B41BD" w:rsidP="002B41BD">
            <w:pPr>
              <w:spacing w:line="285" w:lineRule="atLeast"/>
              <w:textAlignment w:val="baseline"/>
              <w:rPr>
                <w:sz w:val="24"/>
                <w:szCs w:val="24"/>
              </w:rPr>
            </w:pPr>
            <w:r w:rsidRPr="001947B1">
              <w:rPr>
                <w:sz w:val="24"/>
                <w:szCs w:val="24"/>
              </w:rPr>
              <w:t>Masa Maksymalnie 48 kg</w:t>
            </w:r>
          </w:p>
          <w:p w14:paraId="12BE5C08" w14:textId="77777777" w:rsidR="002B41BD" w:rsidRPr="001947B1" w:rsidRDefault="002B41BD" w:rsidP="002B41BD">
            <w:pPr>
              <w:spacing w:line="285" w:lineRule="atLeast"/>
              <w:textAlignment w:val="baseline"/>
              <w:rPr>
                <w:sz w:val="24"/>
                <w:szCs w:val="24"/>
              </w:rPr>
            </w:pPr>
          </w:p>
          <w:p w14:paraId="2BDD5382" w14:textId="77777777" w:rsidR="002B41BD" w:rsidRPr="001947B1" w:rsidRDefault="002B41BD" w:rsidP="002B41BD">
            <w:pPr>
              <w:spacing w:line="285" w:lineRule="atLeast"/>
              <w:textAlignment w:val="baseline"/>
              <w:rPr>
                <w:sz w:val="24"/>
                <w:szCs w:val="24"/>
              </w:rPr>
            </w:pPr>
            <w:r w:rsidRPr="001947B1">
              <w:rPr>
                <w:sz w:val="24"/>
                <w:szCs w:val="24"/>
              </w:rPr>
              <w:t>Uwaga:</w:t>
            </w:r>
          </w:p>
          <w:p w14:paraId="64D96955" w14:textId="77777777" w:rsidR="002B41BD" w:rsidRPr="001947B1" w:rsidRDefault="002B41BD" w:rsidP="002B41BD">
            <w:pPr>
              <w:spacing w:line="285" w:lineRule="atLeast"/>
              <w:textAlignment w:val="baseline"/>
              <w:rPr>
                <w:i/>
                <w:sz w:val="24"/>
                <w:szCs w:val="24"/>
              </w:rPr>
            </w:pPr>
            <w:r w:rsidRPr="001947B1">
              <w:rPr>
                <w:i/>
                <w:sz w:val="24"/>
                <w:szCs w:val="24"/>
              </w:rPr>
              <w:lastRenderedPageBreak/>
              <w:t>W celu zachowania spójności brzmienia urządzenia głośnikowe szerokopasmowe UG01 ÷ UG04 i niskotonowe UGN01 ÷ UGN08 muszą pochodzić od tego samego producenta.</w:t>
            </w:r>
          </w:p>
          <w:p w14:paraId="03AACA2F" w14:textId="77777777" w:rsidR="002B41BD" w:rsidRPr="001947B1" w:rsidRDefault="002B41BD" w:rsidP="002B41BD">
            <w:pPr>
              <w:spacing w:line="285" w:lineRule="atLeast"/>
              <w:ind w:left="720"/>
              <w:textAlignment w:val="baseline"/>
              <w:rPr>
                <w:sz w:val="24"/>
                <w:szCs w:val="24"/>
              </w:rPr>
            </w:pPr>
          </w:p>
          <w:p w14:paraId="4A1B1A8E" w14:textId="77777777" w:rsidR="002B41BD" w:rsidRPr="001947B1" w:rsidRDefault="002B41BD" w:rsidP="002B41BD">
            <w:pPr>
              <w:pStyle w:val="Akapitzlist"/>
              <w:numPr>
                <w:ilvl w:val="0"/>
                <w:numId w:val="32"/>
              </w:numPr>
              <w:spacing w:line="285" w:lineRule="atLeast"/>
              <w:textAlignment w:val="baseline"/>
              <w:rPr>
                <w:rFonts w:ascii="Times New Roman" w:hAnsi="Times New Roman"/>
                <w:sz w:val="24"/>
                <w:szCs w:val="24"/>
              </w:rPr>
            </w:pPr>
            <w:r w:rsidRPr="001947B1">
              <w:rPr>
                <w:rFonts w:ascii="Times New Roman" w:hAnsi="Times New Roman"/>
                <w:sz w:val="24"/>
                <w:szCs w:val="24"/>
              </w:rPr>
              <w:t>Komplet zawiesi systemowych do podwieszenia urządzenia głośnikowego szerokopasmowego</w:t>
            </w:r>
          </w:p>
          <w:p w14:paraId="0CD69D3E" w14:textId="77777777" w:rsidR="002B41BD" w:rsidRPr="001947B1" w:rsidRDefault="002B41BD" w:rsidP="002B41BD">
            <w:pPr>
              <w:spacing w:line="285" w:lineRule="atLeast"/>
              <w:textAlignment w:val="baseline"/>
              <w:rPr>
                <w:sz w:val="24"/>
                <w:szCs w:val="24"/>
              </w:rPr>
            </w:pPr>
            <w:r w:rsidRPr="001947B1">
              <w:rPr>
                <w:sz w:val="24"/>
                <w:szCs w:val="24"/>
              </w:rPr>
              <w:t>Komplet zawiesi systemowych do urządzenia głośnikowego szerokopasmowego UG01 ÷ UG04.</w:t>
            </w:r>
          </w:p>
          <w:p w14:paraId="205B1D54" w14:textId="77777777" w:rsidR="002B41BD" w:rsidRPr="001947B1" w:rsidRDefault="002B41BD" w:rsidP="002B41BD">
            <w:pPr>
              <w:spacing w:line="285" w:lineRule="atLeast"/>
              <w:textAlignment w:val="baseline"/>
              <w:rPr>
                <w:sz w:val="24"/>
                <w:szCs w:val="24"/>
              </w:rPr>
            </w:pPr>
            <w:r w:rsidRPr="001947B1">
              <w:rPr>
                <w:sz w:val="24"/>
                <w:szCs w:val="24"/>
              </w:rPr>
              <w:t>Komplet zawiesi będzie umożliwiał podwieszenie dwóch kolumn szerokopasmowych jedna pod drugą. Zawiesia powinny być dostarczone w casie i/lub do tego przeznaczonych pokrowcach.</w:t>
            </w:r>
          </w:p>
          <w:p w14:paraId="6280F622" w14:textId="77777777" w:rsidR="002B41BD" w:rsidRPr="001947B1" w:rsidRDefault="002B41BD" w:rsidP="002B41BD">
            <w:pPr>
              <w:spacing w:line="285" w:lineRule="atLeast"/>
              <w:textAlignment w:val="baseline"/>
              <w:rPr>
                <w:sz w:val="24"/>
                <w:szCs w:val="24"/>
              </w:rPr>
            </w:pPr>
            <w:r w:rsidRPr="001947B1">
              <w:rPr>
                <w:sz w:val="24"/>
                <w:szCs w:val="24"/>
              </w:rPr>
              <w:t>Regulacja urządzenia głośnikowego w płaszczyźnie wertykalnej TAK</w:t>
            </w:r>
          </w:p>
          <w:p w14:paraId="086F4F4C" w14:textId="77777777" w:rsidR="002B41BD" w:rsidRPr="001947B1" w:rsidRDefault="002B41BD" w:rsidP="002B41BD">
            <w:pPr>
              <w:spacing w:line="285" w:lineRule="atLeast"/>
              <w:textAlignment w:val="baseline"/>
              <w:rPr>
                <w:sz w:val="24"/>
                <w:szCs w:val="24"/>
              </w:rPr>
            </w:pPr>
            <w:r w:rsidRPr="001947B1">
              <w:rPr>
                <w:sz w:val="24"/>
                <w:szCs w:val="24"/>
              </w:rPr>
              <w:t>Montaż Do sztankietu/rusztu/kratownice</w:t>
            </w:r>
          </w:p>
          <w:p w14:paraId="3141BB07" w14:textId="77777777" w:rsidR="002B41BD" w:rsidRPr="001947B1" w:rsidRDefault="002B41BD" w:rsidP="002B41BD">
            <w:pPr>
              <w:spacing w:line="285" w:lineRule="atLeast"/>
              <w:textAlignment w:val="baseline"/>
              <w:rPr>
                <w:sz w:val="24"/>
                <w:szCs w:val="24"/>
              </w:rPr>
            </w:pPr>
          </w:p>
          <w:p w14:paraId="41B0B9A9" w14:textId="77777777" w:rsidR="002B41BD" w:rsidRPr="001947B1" w:rsidRDefault="002B41BD" w:rsidP="002B41BD">
            <w:pPr>
              <w:spacing w:line="285" w:lineRule="atLeast"/>
              <w:textAlignment w:val="baseline"/>
              <w:rPr>
                <w:sz w:val="24"/>
                <w:szCs w:val="24"/>
              </w:rPr>
            </w:pPr>
            <w:r w:rsidRPr="001947B1">
              <w:rPr>
                <w:sz w:val="24"/>
                <w:szCs w:val="24"/>
              </w:rPr>
              <w:t xml:space="preserve">Uwaga </w:t>
            </w:r>
            <w:r w:rsidRPr="001947B1">
              <w:rPr>
                <w:i/>
                <w:sz w:val="24"/>
                <w:szCs w:val="24"/>
              </w:rPr>
              <w:t>Nie dopuszcza się stosowania zawiesi wykonanych warsztatowo.</w:t>
            </w:r>
          </w:p>
          <w:p w14:paraId="33CF5220" w14:textId="77777777" w:rsidR="002B41BD" w:rsidRPr="001947B1" w:rsidRDefault="002B41BD" w:rsidP="002B41BD">
            <w:pPr>
              <w:spacing w:line="285" w:lineRule="atLeast"/>
              <w:ind w:left="720"/>
              <w:textAlignment w:val="baseline"/>
              <w:rPr>
                <w:sz w:val="24"/>
                <w:szCs w:val="24"/>
              </w:rPr>
            </w:pPr>
          </w:p>
          <w:p w14:paraId="338E6546" w14:textId="77777777" w:rsidR="002B41BD" w:rsidRPr="001947B1" w:rsidRDefault="002B41BD" w:rsidP="002B41BD">
            <w:pPr>
              <w:pStyle w:val="Akapitzlist"/>
              <w:numPr>
                <w:ilvl w:val="0"/>
                <w:numId w:val="32"/>
              </w:numPr>
              <w:spacing w:line="285" w:lineRule="atLeast"/>
              <w:textAlignment w:val="baseline"/>
              <w:rPr>
                <w:rFonts w:ascii="Times New Roman" w:hAnsi="Times New Roman"/>
                <w:sz w:val="24"/>
                <w:szCs w:val="24"/>
              </w:rPr>
            </w:pPr>
            <w:r w:rsidRPr="001947B1">
              <w:rPr>
                <w:rFonts w:ascii="Times New Roman" w:hAnsi="Times New Roman"/>
                <w:sz w:val="24"/>
                <w:szCs w:val="24"/>
              </w:rPr>
              <w:t>Skrzynia transportowa na 2 urządzenia głośnikowe szerokopasmowe UG01 ÷ UG04</w:t>
            </w:r>
          </w:p>
          <w:p w14:paraId="78D00B7D" w14:textId="77777777" w:rsidR="002B41BD" w:rsidRPr="001947B1" w:rsidRDefault="002B41BD" w:rsidP="002B41BD">
            <w:pPr>
              <w:spacing w:line="285" w:lineRule="atLeast"/>
              <w:textAlignment w:val="baseline"/>
              <w:rPr>
                <w:sz w:val="24"/>
                <w:szCs w:val="24"/>
              </w:rPr>
            </w:pPr>
            <w:r w:rsidRPr="001947B1">
              <w:rPr>
                <w:sz w:val="24"/>
                <w:szCs w:val="24"/>
              </w:rPr>
              <w:t>Materiał Sklejka o grubości nie mniejszej niż 6,5 mm</w:t>
            </w:r>
          </w:p>
          <w:p w14:paraId="6055AB2D" w14:textId="77777777" w:rsidR="002B41BD" w:rsidRPr="001947B1" w:rsidRDefault="002B41BD" w:rsidP="002B41BD">
            <w:pPr>
              <w:spacing w:line="285" w:lineRule="atLeast"/>
              <w:textAlignment w:val="baseline"/>
              <w:rPr>
                <w:sz w:val="24"/>
                <w:szCs w:val="24"/>
              </w:rPr>
            </w:pPr>
            <w:r w:rsidRPr="001947B1">
              <w:rPr>
                <w:sz w:val="24"/>
                <w:szCs w:val="24"/>
              </w:rPr>
              <w:t>Koła TAK</w:t>
            </w:r>
          </w:p>
          <w:p w14:paraId="5194C56C" w14:textId="77777777" w:rsidR="002B41BD" w:rsidRPr="001947B1" w:rsidRDefault="002B41BD" w:rsidP="002B41BD">
            <w:pPr>
              <w:spacing w:line="285" w:lineRule="atLeast"/>
              <w:textAlignment w:val="baseline"/>
              <w:rPr>
                <w:sz w:val="24"/>
                <w:szCs w:val="24"/>
              </w:rPr>
            </w:pPr>
          </w:p>
          <w:p w14:paraId="5366A589" w14:textId="77777777" w:rsidR="002B41BD" w:rsidRPr="001947B1" w:rsidRDefault="002B41BD" w:rsidP="002B41BD">
            <w:pPr>
              <w:pStyle w:val="Akapitzlist"/>
              <w:numPr>
                <w:ilvl w:val="0"/>
                <w:numId w:val="32"/>
              </w:numPr>
              <w:spacing w:line="285" w:lineRule="atLeast"/>
              <w:textAlignment w:val="baseline"/>
              <w:rPr>
                <w:rFonts w:ascii="Times New Roman" w:hAnsi="Times New Roman"/>
                <w:sz w:val="24"/>
                <w:szCs w:val="24"/>
              </w:rPr>
            </w:pPr>
            <w:r w:rsidRPr="001947B1">
              <w:rPr>
                <w:rFonts w:ascii="Times New Roman" w:hAnsi="Times New Roman"/>
                <w:sz w:val="24"/>
                <w:szCs w:val="24"/>
              </w:rPr>
              <w:t xml:space="preserve"> Akcesoria do transportu urządzeń głośnikowych niskotonowych UGN01 ÷ UGN08</w:t>
            </w:r>
          </w:p>
          <w:p w14:paraId="23E968CA" w14:textId="77777777" w:rsidR="002B41BD" w:rsidRPr="001947B1" w:rsidRDefault="002B41BD" w:rsidP="002B41BD">
            <w:pPr>
              <w:spacing w:line="285" w:lineRule="atLeast"/>
              <w:ind w:left="720"/>
              <w:textAlignment w:val="baseline"/>
              <w:rPr>
                <w:sz w:val="24"/>
                <w:szCs w:val="24"/>
              </w:rPr>
            </w:pPr>
          </w:p>
          <w:p w14:paraId="4C65D610" w14:textId="77777777" w:rsidR="002B41BD" w:rsidRPr="001947B1" w:rsidRDefault="002B41BD" w:rsidP="002B41BD">
            <w:pPr>
              <w:spacing w:line="285" w:lineRule="atLeast"/>
              <w:textAlignment w:val="baseline"/>
              <w:rPr>
                <w:sz w:val="24"/>
                <w:szCs w:val="24"/>
              </w:rPr>
            </w:pPr>
            <w:r w:rsidRPr="001947B1">
              <w:rPr>
                <w:sz w:val="24"/>
                <w:szCs w:val="24"/>
              </w:rPr>
              <w:t>W komplecie:</w:t>
            </w:r>
          </w:p>
          <w:p w14:paraId="79D204FE" w14:textId="77777777" w:rsidR="002B41BD" w:rsidRPr="001947B1" w:rsidRDefault="002B41BD" w:rsidP="002B41BD">
            <w:pPr>
              <w:spacing w:line="285" w:lineRule="atLeast"/>
              <w:textAlignment w:val="baseline"/>
              <w:rPr>
                <w:sz w:val="24"/>
                <w:szCs w:val="24"/>
              </w:rPr>
            </w:pPr>
            <w:r w:rsidRPr="001947B1">
              <w:rPr>
                <w:sz w:val="24"/>
                <w:szCs w:val="24"/>
              </w:rPr>
              <w:t xml:space="preserve">4x Wózek transportowy, </w:t>
            </w:r>
          </w:p>
          <w:p w14:paraId="091674AB" w14:textId="77777777" w:rsidR="002B41BD" w:rsidRPr="001947B1" w:rsidRDefault="002B41BD" w:rsidP="002B41BD">
            <w:pPr>
              <w:spacing w:line="285" w:lineRule="atLeast"/>
              <w:textAlignment w:val="baseline"/>
              <w:rPr>
                <w:sz w:val="24"/>
                <w:szCs w:val="24"/>
              </w:rPr>
            </w:pPr>
            <w:r w:rsidRPr="001947B1">
              <w:rPr>
                <w:sz w:val="24"/>
                <w:szCs w:val="24"/>
              </w:rPr>
              <w:t xml:space="preserve">4x </w:t>
            </w:r>
            <w:r w:rsidRPr="003A7A76">
              <w:rPr>
                <w:sz w:val="24"/>
                <w:szCs w:val="24"/>
              </w:rPr>
              <w:t xml:space="preserve">pokrowiec na dwa zestawione urządzenia niskotonowe na jednym, wózku pasy spinające. </w:t>
            </w:r>
            <w:r w:rsidRPr="001947B1">
              <w:rPr>
                <w:sz w:val="24"/>
                <w:szCs w:val="24"/>
              </w:rPr>
              <w:t>Pokrowiec umożlwiający pracę urządzenia bez konieczności zdejmowania pokrowca. Możliwość wykonania na pokrowcu indywidualnego trwałego loga.</w:t>
            </w:r>
          </w:p>
          <w:p w14:paraId="3D868948" w14:textId="77777777" w:rsidR="002B41BD" w:rsidRPr="001947B1" w:rsidRDefault="002B41BD" w:rsidP="002B41BD">
            <w:pPr>
              <w:spacing w:line="285" w:lineRule="atLeast"/>
              <w:ind w:left="720"/>
              <w:textAlignment w:val="baseline"/>
              <w:rPr>
                <w:sz w:val="24"/>
                <w:szCs w:val="24"/>
              </w:rPr>
            </w:pPr>
          </w:p>
          <w:p w14:paraId="6D4D5BBB" w14:textId="77777777" w:rsidR="002B41BD" w:rsidRPr="001947B1" w:rsidRDefault="002B41BD" w:rsidP="002B41BD">
            <w:pPr>
              <w:pStyle w:val="Akapitzlist"/>
              <w:numPr>
                <w:ilvl w:val="0"/>
                <w:numId w:val="32"/>
              </w:numPr>
              <w:spacing w:line="285" w:lineRule="atLeast"/>
              <w:textAlignment w:val="baseline"/>
              <w:rPr>
                <w:rFonts w:ascii="Times New Roman" w:hAnsi="Times New Roman"/>
                <w:sz w:val="24"/>
                <w:szCs w:val="24"/>
              </w:rPr>
            </w:pPr>
            <w:r w:rsidRPr="001947B1">
              <w:rPr>
                <w:rFonts w:ascii="Times New Roman" w:hAnsi="Times New Roman"/>
                <w:sz w:val="24"/>
                <w:szCs w:val="24"/>
              </w:rPr>
              <w:lastRenderedPageBreak/>
              <w:t>Rack ze wzmacniaczem mocy i panelem przyłączeniowym, typ 1; RACK01</w:t>
            </w:r>
          </w:p>
          <w:p w14:paraId="4BC50733" w14:textId="77777777" w:rsidR="002B41BD" w:rsidRPr="001947B1" w:rsidRDefault="002B41BD" w:rsidP="002B41BD">
            <w:pPr>
              <w:spacing w:line="285" w:lineRule="atLeast"/>
              <w:textAlignment w:val="baseline"/>
              <w:rPr>
                <w:sz w:val="24"/>
                <w:szCs w:val="24"/>
                <w:u w:val="single"/>
              </w:rPr>
            </w:pPr>
            <w:r w:rsidRPr="001947B1">
              <w:rPr>
                <w:sz w:val="24"/>
                <w:szCs w:val="24"/>
                <w:u w:val="single"/>
              </w:rPr>
              <w:t>Wzmacniacz mocy</w:t>
            </w:r>
          </w:p>
          <w:p w14:paraId="60B20984" w14:textId="77777777" w:rsidR="002B41BD" w:rsidRPr="001947B1" w:rsidRDefault="002B41BD" w:rsidP="002B41BD">
            <w:pPr>
              <w:spacing w:line="285" w:lineRule="atLeast"/>
              <w:textAlignment w:val="baseline"/>
              <w:rPr>
                <w:sz w:val="24"/>
                <w:szCs w:val="24"/>
              </w:rPr>
            </w:pPr>
            <w:r w:rsidRPr="001947B1">
              <w:rPr>
                <w:sz w:val="24"/>
                <w:szCs w:val="24"/>
              </w:rPr>
              <w:t>Liczba kanałów 4</w:t>
            </w:r>
          </w:p>
          <w:p w14:paraId="2923EC90" w14:textId="77777777" w:rsidR="002B41BD" w:rsidRPr="001947B1" w:rsidRDefault="002B41BD" w:rsidP="002B41BD">
            <w:pPr>
              <w:spacing w:line="285" w:lineRule="atLeast"/>
              <w:textAlignment w:val="baseline"/>
              <w:rPr>
                <w:sz w:val="24"/>
                <w:szCs w:val="24"/>
              </w:rPr>
            </w:pPr>
            <w:r w:rsidRPr="001947B1">
              <w:rPr>
                <w:sz w:val="24"/>
                <w:szCs w:val="24"/>
              </w:rPr>
              <w:t>Moc pojedynczego kanału (przy 4 Ω) Minimum 2500 W</w:t>
            </w:r>
          </w:p>
          <w:p w14:paraId="62372175" w14:textId="77777777" w:rsidR="002B41BD" w:rsidRPr="001947B1" w:rsidRDefault="002B41BD" w:rsidP="002B41BD">
            <w:pPr>
              <w:spacing w:line="285" w:lineRule="atLeast"/>
              <w:textAlignment w:val="baseline"/>
              <w:rPr>
                <w:sz w:val="24"/>
                <w:szCs w:val="24"/>
              </w:rPr>
            </w:pPr>
            <w:r w:rsidRPr="001947B1">
              <w:rPr>
                <w:sz w:val="24"/>
                <w:szCs w:val="24"/>
              </w:rPr>
              <w:t>Moc pojedynczego kanału (przy 8 Ω) Minimum 1300 W</w:t>
            </w:r>
          </w:p>
          <w:p w14:paraId="780B7AD7" w14:textId="77777777" w:rsidR="002B41BD" w:rsidRPr="001947B1" w:rsidRDefault="002B41BD" w:rsidP="002B41BD">
            <w:pPr>
              <w:spacing w:line="285" w:lineRule="atLeast"/>
              <w:textAlignment w:val="baseline"/>
              <w:rPr>
                <w:sz w:val="24"/>
                <w:szCs w:val="24"/>
              </w:rPr>
            </w:pPr>
            <w:r w:rsidRPr="001947B1">
              <w:rPr>
                <w:sz w:val="24"/>
                <w:szCs w:val="24"/>
              </w:rPr>
              <w:t>Wejścia sygnału Analogowe i cyfrowe w protokole sieciowym Dante lub innym protokole cyfrowym (wymagane dodanie konwertera z sieci Dante)</w:t>
            </w:r>
          </w:p>
          <w:p w14:paraId="6B74752D" w14:textId="77777777" w:rsidR="002B41BD" w:rsidRPr="001947B1" w:rsidRDefault="002B41BD" w:rsidP="002B41BD">
            <w:pPr>
              <w:spacing w:line="285" w:lineRule="atLeast"/>
              <w:textAlignment w:val="baseline"/>
              <w:rPr>
                <w:sz w:val="24"/>
                <w:szCs w:val="24"/>
              </w:rPr>
            </w:pPr>
            <w:r w:rsidRPr="001947B1">
              <w:rPr>
                <w:sz w:val="24"/>
                <w:szCs w:val="24"/>
              </w:rPr>
              <w:t>Klasa wzmacniacza D</w:t>
            </w:r>
          </w:p>
          <w:p w14:paraId="6DC02EEA" w14:textId="77777777" w:rsidR="002B41BD" w:rsidRPr="001947B1" w:rsidRDefault="002B41BD" w:rsidP="002B41BD">
            <w:pPr>
              <w:spacing w:line="285" w:lineRule="atLeast"/>
              <w:textAlignment w:val="baseline"/>
              <w:rPr>
                <w:sz w:val="24"/>
                <w:szCs w:val="24"/>
              </w:rPr>
            </w:pPr>
            <w:r w:rsidRPr="001947B1">
              <w:rPr>
                <w:sz w:val="24"/>
                <w:szCs w:val="24"/>
              </w:rPr>
              <w:t>Wbudowany procesor DSP TAK</w:t>
            </w:r>
          </w:p>
          <w:p w14:paraId="00D4B2AF" w14:textId="77777777" w:rsidR="002B41BD" w:rsidRPr="001947B1" w:rsidRDefault="002B41BD" w:rsidP="002B41BD">
            <w:pPr>
              <w:spacing w:line="285" w:lineRule="atLeast"/>
              <w:textAlignment w:val="baseline"/>
              <w:rPr>
                <w:sz w:val="24"/>
                <w:szCs w:val="24"/>
              </w:rPr>
            </w:pPr>
            <w:r w:rsidRPr="001947B1">
              <w:rPr>
                <w:sz w:val="24"/>
                <w:szCs w:val="24"/>
              </w:rPr>
              <w:t>Przesuwanie mocy TAK</w:t>
            </w:r>
          </w:p>
          <w:p w14:paraId="7AD797CC" w14:textId="77777777" w:rsidR="002B41BD" w:rsidRPr="001947B1" w:rsidRDefault="002B41BD" w:rsidP="002B41BD">
            <w:pPr>
              <w:spacing w:line="285" w:lineRule="atLeast"/>
              <w:textAlignment w:val="baseline"/>
              <w:rPr>
                <w:sz w:val="24"/>
                <w:szCs w:val="24"/>
                <w:u w:val="single"/>
              </w:rPr>
            </w:pPr>
            <w:r w:rsidRPr="001947B1">
              <w:rPr>
                <w:sz w:val="24"/>
                <w:szCs w:val="24"/>
                <w:u w:val="single"/>
              </w:rPr>
              <w:t xml:space="preserve">Rack </w:t>
            </w:r>
          </w:p>
          <w:p w14:paraId="3BE75E1A" w14:textId="77777777" w:rsidR="002B41BD" w:rsidRPr="001947B1" w:rsidRDefault="002B41BD" w:rsidP="002B41BD">
            <w:pPr>
              <w:spacing w:line="285" w:lineRule="atLeast"/>
              <w:textAlignment w:val="baseline"/>
              <w:rPr>
                <w:sz w:val="24"/>
                <w:szCs w:val="24"/>
              </w:rPr>
            </w:pPr>
            <w:r w:rsidRPr="001947B1">
              <w:rPr>
                <w:sz w:val="24"/>
                <w:szCs w:val="24"/>
              </w:rPr>
              <w:t>Typ 19&amp;quot;</w:t>
            </w:r>
          </w:p>
          <w:p w14:paraId="3611ED87" w14:textId="77777777" w:rsidR="002B41BD" w:rsidRPr="001947B1" w:rsidRDefault="002B41BD" w:rsidP="002B41BD">
            <w:pPr>
              <w:spacing w:line="285" w:lineRule="atLeast"/>
              <w:textAlignment w:val="baseline"/>
              <w:rPr>
                <w:sz w:val="24"/>
                <w:szCs w:val="24"/>
              </w:rPr>
            </w:pPr>
            <w:r w:rsidRPr="001947B1">
              <w:rPr>
                <w:sz w:val="24"/>
                <w:szCs w:val="24"/>
              </w:rPr>
              <w:t>Wysokość użytkowa Minimum 3U</w:t>
            </w:r>
          </w:p>
          <w:p w14:paraId="68D224F7" w14:textId="77777777" w:rsidR="002B41BD" w:rsidRPr="001947B1" w:rsidRDefault="002B41BD" w:rsidP="002B41BD">
            <w:pPr>
              <w:spacing w:line="285" w:lineRule="atLeast"/>
              <w:textAlignment w:val="baseline"/>
              <w:rPr>
                <w:sz w:val="24"/>
                <w:szCs w:val="24"/>
                <w:u w:val="single"/>
              </w:rPr>
            </w:pPr>
            <w:r w:rsidRPr="001947B1">
              <w:rPr>
                <w:sz w:val="24"/>
                <w:szCs w:val="24"/>
                <w:u w:val="single"/>
              </w:rPr>
              <w:t>Panel przyłączeniowy</w:t>
            </w:r>
          </w:p>
          <w:p w14:paraId="60E0F829" w14:textId="77777777" w:rsidR="002B41BD" w:rsidRPr="001947B1" w:rsidRDefault="002B41BD" w:rsidP="002B41BD">
            <w:pPr>
              <w:spacing w:line="285" w:lineRule="atLeast"/>
              <w:textAlignment w:val="baseline"/>
              <w:rPr>
                <w:sz w:val="24"/>
                <w:szCs w:val="24"/>
              </w:rPr>
            </w:pPr>
            <w:r w:rsidRPr="001947B1">
              <w:rPr>
                <w:sz w:val="24"/>
                <w:szCs w:val="24"/>
              </w:rPr>
              <w:t>4 XLR-3-F Gniazdo tablicowe 3 – pinowe żeńskie XLR w metalowej obudowie typu D; mechanizm blokujący wtyk w gnieździe2 RJ-45</w:t>
            </w:r>
          </w:p>
          <w:p w14:paraId="319D3455" w14:textId="77777777" w:rsidR="002B41BD" w:rsidRPr="001947B1" w:rsidRDefault="002B41BD" w:rsidP="002B41BD">
            <w:pPr>
              <w:spacing w:line="285" w:lineRule="atLeast"/>
              <w:textAlignment w:val="baseline"/>
              <w:rPr>
                <w:sz w:val="24"/>
                <w:szCs w:val="24"/>
              </w:rPr>
            </w:pPr>
          </w:p>
          <w:p w14:paraId="76ED68E2" w14:textId="77777777" w:rsidR="002B41BD" w:rsidRPr="001947B1" w:rsidRDefault="002B41BD" w:rsidP="002B41BD">
            <w:pPr>
              <w:spacing w:line="285" w:lineRule="atLeast"/>
              <w:textAlignment w:val="baseline"/>
              <w:rPr>
                <w:sz w:val="24"/>
                <w:szCs w:val="24"/>
              </w:rPr>
            </w:pPr>
            <w:r w:rsidRPr="001947B1">
              <w:rPr>
                <w:sz w:val="24"/>
                <w:szCs w:val="24"/>
              </w:rPr>
              <w:t>Gniazdo tablicowe RJ-45 kategorii kat.6a, ekranowane, w metalowej obudowie typu D; zgodność ze standardem ISO/IEC 11801 i TIA/EIA 568-C.2; mechanizm blokujący wtyk w gnieździe 4 NL4</w:t>
            </w:r>
          </w:p>
          <w:p w14:paraId="0CDD954C" w14:textId="77777777" w:rsidR="002B41BD" w:rsidRPr="001947B1" w:rsidRDefault="002B41BD" w:rsidP="002B41BD">
            <w:pPr>
              <w:spacing w:line="285" w:lineRule="atLeast"/>
              <w:textAlignment w:val="baseline"/>
              <w:rPr>
                <w:sz w:val="24"/>
                <w:szCs w:val="24"/>
              </w:rPr>
            </w:pPr>
            <w:r w:rsidRPr="001947B1">
              <w:rPr>
                <w:sz w:val="24"/>
                <w:szCs w:val="24"/>
              </w:rPr>
              <w:t>Gniazdo tablicowe 4 – polowe głośnikowe NL4 w obudowie typu D; mechanizm blokujący wtyk w gnieździe</w:t>
            </w:r>
          </w:p>
          <w:p w14:paraId="2BB54D5E" w14:textId="77777777" w:rsidR="002B41BD" w:rsidRPr="001947B1" w:rsidRDefault="002B41BD" w:rsidP="002B41BD">
            <w:pPr>
              <w:spacing w:line="285" w:lineRule="atLeast"/>
              <w:ind w:left="720"/>
              <w:textAlignment w:val="baseline"/>
              <w:rPr>
                <w:sz w:val="24"/>
                <w:szCs w:val="24"/>
              </w:rPr>
            </w:pPr>
          </w:p>
          <w:p w14:paraId="6565D0EF" w14:textId="77777777" w:rsidR="002B41BD" w:rsidRPr="001947B1" w:rsidRDefault="002B41BD" w:rsidP="002B41BD">
            <w:pPr>
              <w:pStyle w:val="Akapitzlist"/>
              <w:numPr>
                <w:ilvl w:val="0"/>
                <w:numId w:val="32"/>
              </w:numPr>
              <w:spacing w:line="285" w:lineRule="atLeast"/>
              <w:textAlignment w:val="baseline"/>
              <w:rPr>
                <w:rFonts w:ascii="Times New Roman" w:hAnsi="Times New Roman"/>
                <w:sz w:val="24"/>
                <w:szCs w:val="24"/>
              </w:rPr>
            </w:pPr>
            <w:r w:rsidRPr="001947B1">
              <w:rPr>
                <w:rFonts w:ascii="Times New Roman" w:hAnsi="Times New Roman"/>
                <w:sz w:val="24"/>
                <w:szCs w:val="24"/>
              </w:rPr>
              <w:t>POWERCON 32A</w:t>
            </w:r>
          </w:p>
          <w:p w14:paraId="0E0D4D19" w14:textId="77777777" w:rsidR="002B41BD" w:rsidRPr="001947B1" w:rsidRDefault="002B41BD" w:rsidP="002B41BD">
            <w:pPr>
              <w:spacing w:line="285" w:lineRule="atLeast"/>
              <w:textAlignment w:val="baseline"/>
              <w:rPr>
                <w:sz w:val="24"/>
                <w:szCs w:val="24"/>
              </w:rPr>
            </w:pPr>
            <w:r w:rsidRPr="001947B1">
              <w:rPr>
                <w:sz w:val="24"/>
                <w:szCs w:val="24"/>
              </w:rPr>
              <w:t xml:space="preserve">Gniazdo tablicowe sieciowe typu power-out; </w:t>
            </w:r>
          </w:p>
          <w:p w14:paraId="2F537D9E" w14:textId="77777777" w:rsidR="002B41BD" w:rsidRPr="001947B1" w:rsidRDefault="002B41BD" w:rsidP="002B41BD">
            <w:pPr>
              <w:spacing w:line="285" w:lineRule="atLeast"/>
              <w:textAlignment w:val="baseline"/>
              <w:rPr>
                <w:sz w:val="24"/>
                <w:szCs w:val="24"/>
              </w:rPr>
            </w:pPr>
            <w:r w:rsidRPr="001947B1">
              <w:rPr>
                <w:sz w:val="24"/>
                <w:szCs w:val="24"/>
              </w:rPr>
              <w:t xml:space="preserve">obciążalność prądowa 32A; </w:t>
            </w:r>
          </w:p>
          <w:p w14:paraId="3106DF74" w14:textId="77777777" w:rsidR="002B41BD" w:rsidRPr="001947B1" w:rsidRDefault="002B41BD" w:rsidP="002B41BD">
            <w:pPr>
              <w:spacing w:line="285" w:lineRule="atLeast"/>
              <w:textAlignment w:val="baseline"/>
              <w:rPr>
                <w:sz w:val="24"/>
                <w:szCs w:val="24"/>
              </w:rPr>
            </w:pPr>
            <w:r w:rsidRPr="001947B1">
              <w:rPr>
                <w:sz w:val="24"/>
                <w:szCs w:val="24"/>
              </w:rPr>
              <w:t xml:space="preserve">obciążalność napięciowa 250VAC; </w:t>
            </w:r>
          </w:p>
          <w:p w14:paraId="6FB742CC" w14:textId="77777777" w:rsidR="002B41BD" w:rsidRPr="001947B1" w:rsidRDefault="002B41BD" w:rsidP="002B41BD">
            <w:pPr>
              <w:spacing w:line="285" w:lineRule="atLeast"/>
              <w:textAlignment w:val="baseline"/>
              <w:rPr>
                <w:sz w:val="24"/>
                <w:szCs w:val="24"/>
              </w:rPr>
            </w:pPr>
            <w:r w:rsidRPr="001947B1">
              <w:rPr>
                <w:sz w:val="24"/>
                <w:szCs w:val="24"/>
              </w:rPr>
              <w:lastRenderedPageBreak/>
              <w:t>mechanizm blokujący wtyk w gnieździe</w:t>
            </w:r>
          </w:p>
          <w:p w14:paraId="648A8E42" w14:textId="77777777" w:rsidR="002B41BD" w:rsidRPr="001947B1" w:rsidRDefault="002B41BD" w:rsidP="002B41BD">
            <w:pPr>
              <w:spacing w:line="285" w:lineRule="atLeast"/>
              <w:textAlignment w:val="baseline"/>
              <w:rPr>
                <w:sz w:val="24"/>
                <w:szCs w:val="24"/>
              </w:rPr>
            </w:pPr>
            <w:r w:rsidRPr="001947B1">
              <w:rPr>
                <w:sz w:val="24"/>
                <w:szCs w:val="24"/>
              </w:rPr>
              <w:t xml:space="preserve">Uwaga </w:t>
            </w:r>
            <w:r w:rsidRPr="001947B1">
              <w:rPr>
                <w:i/>
                <w:sz w:val="24"/>
                <w:szCs w:val="24"/>
              </w:rPr>
              <w:t>Wszystkie złącza na panelu z opisem funkcjonalnym</w:t>
            </w:r>
            <w:r w:rsidRPr="001947B1">
              <w:rPr>
                <w:sz w:val="24"/>
                <w:szCs w:val="24"/>
              </w:rPr>
              <w:t xml:space="preserve"> </w:t>
            </w:r>
          </w:p>
          <w:p w14:paraId="32806773" w14:textId="77777777" w:rsidR="002B41BD" w:rsidRPr="001947B1" w:rsidRDefault="002B41BD" w:rsidP="002B41BD">
            <w:pPr>
              <w:spacing w:line="285" w:lineRule="atLeast"/>
              <w:textAlignment w:val="baseline"/>
              <w:rPr>
                <w:sz w:val="24"/>
                <w:szCs w:val="24"/>
              </w:rPr>
            </w:pPr>
          </w:p>
          <w:p w14:paraId="030D68B8" w14:textId="77777777" w:rsidR="002B41BD" w:rsidRPr="001947B1" w:rsidRDefault="002B41BD" w:rsidP="002B41BD">
            <w:pPr>
              <w:spacing w:line="285" w:lineRule="atLeast"/>
              <w:textAlignment w:val="baseline"/>
              <w:rPr>
                <w:sz w:val="24"/>
                <w:szCs w:val="24"/>
              </w:rPr>
            </w:pPr>
            <w:r w:rsidRPr="003A7A76">
              <w:rPr>
                <w:rFonts w:eastAsia="Calibri"/>
                <w:sz w:val="24"/>
                <w:szCs w:val="24"/>
                <w:lang w:eastAsia="en-US"/>
              </w:rPr>
              <w:t xml:space="preserve">Kompletne okablowanie systemu </w:t>
            </w:r>
          </w:p>
        </w:tc>
        <w:tc>
          <w:tcPr>
            <w:tcW w:w="851" w:type="dxa"/>
          </w:tcPr>
          <w:p w14:paraId="34770854" w14:textId="0DB492F3" w:rsidR="002B41BD" w:rsidRPr="001947B1" w:rsidRDefault="00AC20D5" w:rsidP="002B41BD">
            <w:pPr>
              <w:rPr>
                <w:sz w:val="24"/>
                <w:szCs w:val="24"/>
              </w:rPr>
            </w:pPr>
            <w:r>
              <w:rPr>
                <w:sz w:val="24"/>
                <w:szCs w:val="24"/>
              </w:rPr>
              <w:lastRenderedPageBreak/>
              <w:t>1 kpl.</w:t>
            </w:r>
          </w:p>
        </w:tc>
      </w:tr>
      <w:tr w:rsidR="002B41BD" w:rsidRPr="001947B1" w14:paraId="1148E06A" w14:textId="77777777" w:rsidTr="002159E7">
        <w:trPr>
          <w:trHeight w:val="2885"/>
        </w:trPr>
        <w:tc>
          <w:tcPr>
            <w:tcW w:w="456" w:type="dxa"/>
          </w:tcPr>
          <w:p w14:paraId="400E5502" w14:textId="77777777" w:rsidR="002B41BD" w:rsidRPr="001947B1" w:rsidRDefault="002B41BD" w:rsidP="002B41BD">
            <w:pPr>
              <w:rPr>
                <w:sz w:val="24"/>
                <w:szCs w:val="24"/>
              </w:rPr>
            </w:pPr>
            <w:r w:rsidRPr="001947B1">
              <w:rPr>
                <w:sz w:val="24"/>
                <w:szCs w:val="24"/>
              </w:rPr>
              <w:lastRenderedPageBreak/>
              <w:t>3</w:t>
            </w:r>
          </w:p>
        </w:tc>
        <w:tc>
          <w:tcPr>
            <w:tcW w:w="2091" w:type="dxa"/>
          </w:tcPr>
          <w:p w14:paraId="00DFFB48" w14:textId="77777777" w:rsidR="002B41BD" w:rsidRPr="001947B1" w:rsidRDefault="002B41BD" w:rsidP="002B41BD">
            <w:pPr>
              <w:rPr>
                <w:sz w:val="24"/>
                <w:szCs w:val="24"/>
              </w:rPr>
            </w:pPr>
            <w:r w:rsidRPr="001947B1">
              <w:rPr>
                <w:sz w:val="24"/>
                <w:szCs w:val="24"/>
              </w:rPr>
              <w:t>Konsoleta Audio wraz z Centralą miksującą</w:t>
            </w:r>
          </w:p>
        </w:tc>
        <w:tc>
          <w:tcPr>
            <w:tcW w:w="10631" w:type="dxa"/>
          </w:tcPr>
          <w:p w14:paraId="2BB7AC8F" w14:textId="77777777" w:rsidR="002B41BD" w:rsidRPr="001947B1" w:rsidRDefault="002B41BD" w:rsidP="002B41BD">
            <w:pPr>
              <w:rPr>
                <w:sz w:val="24"/>
                <w:szCs w:val="24"/>
                <w:u w:val="single"/>
              </w:rPr>
            </w:pPr>
            <w:r w:rsidRPr="001947B1">
              <w:rPr>
                <w:sz w:val="24"/>
                <w:szCs w:val="24"/>
                <w:u w:val="single"/>
              </w:rPr>
              <w:t>Konsoleta Audio</w:t>
            </w:r>
          </w:p>
          <w:p w14:paraId="4063B4A7" w14:textId="77777777" w:rsidR="002B41BD" w:rsidRPr="001947B1" w:rsidRDefault="002B41BD" w:rsidP="002B41BD">
            <w:pPr>
              <w:rPr>
                <w:sz w:val="24"/>
                <w:szCs w:val="24"/>
              </w:rPr>
            </w:pPr>
            <w:r w:rsidRPr="001947B1">
              <w:rPr>
                <w:sz w:val="24"/>
                <w:szCs w:val="24"/>
              </w:rPr>
              <w:t>częstotliwość próbkowania nie mniej niż 96kHz,</w:t>
            </w:r>
          </w:p>
          <w:p w14:paraId="4C1653AE" w14:textId="77777777" w:rsidR="002B41BD" w:rsidRPr="001947B1" w:rsidRDefault="002B41BD" w:rsidP="002B41BD">
            <w:pPr>
              <w:rPr>
                <w:sz w:val="24"/>
                <w:szCs w:val="24"/>
              </w:rPr>
            </w:pPr>
            <w:r w:rsidRPr="001947B1">
              <w:rPr>
                <w:sz w:val="24"/>
                <w:szCs w:val="24"/>
              </w:rPr>
              <w:t>przetwarzanie nie mniej niż 128 kanałów wejściowych,</w:t>
            </w:r>
          </w:p>
          <w:p w14:paraId="0F9516AD" w14:textId="77777777" w:rsidR="002B41BD" w:rsidRPr="001947B1" w:rsidRDefault="002B41BD" w:rsidP="002B41BD">
            <w:pPr>
              <w:rPr>
                <w:sz w:val="24"/>
                <w:szCs w:val="24"/>
              </w:rPr>
            </w:pPr>
            <w:r w:rsidRPr="001947B1">
              <w:rPr>
                <w:sz w:val="24"/>
                <w:szCs w:val="24"/>
              </w:rPr>
              <w:t>przetwarzanie nie mniej niż 60 szyn miksujących z EQ i kompresorami,</w:t>
            </w:r>
          </w:p>
          <w:p w14:paraId="6593A3DE" w14:textId="77777777" w:rsidR="002B41BD" w:rsidRPr="001947B1" w:rsidRDefault="002B41BD" w:rsidP="002B41BD">
            <w:pPr>
              <w:rPr>
                <w:sz w:val="24"/>
                <w:szCs w:val="24"/>
              </w:rPr>
            </w:pPr>
            <w:r w:rsidRPr="001947B1">
              <w:rPr>
                <w:sz w:val="24"/>
                <w:szCs w:val="24"/>
              </w:rPr>
              <w:t>nie mniej niż 32 korektory tercjowe,</w:t>
            </w:r>
          </w:p>
          <w:p w14:paraId="6C025E40" w14:textId="77777777" w:rsidR="002B41BD" w:rsidRPr="001947B1" w:rsidRDefault="002B41BD" w:rsidP="002B41BD">
            <w:pPr>
              <w:rPr>
                <w:sz w:val="24"/>
                <w:szCs w:val="24"/>
              </w:rPr>
            </w:pPr>
            <w:r w:rsidRPr="001947B1">
              <w:rPr>
                <w:sz w:val="24"/>
                <w:szCs w:val="24"/>
              </w:rPr>
              <w:t>nie mniej niż 24 grupy DCA/VCA,</w:t>
            </w:r>
          </w:p>
          <w:p w14:paraId="31E6BEF4" w14:textId="77777777" w:rsidR="002B41BD" w:rsidRPr="001947B1" w:rsidRDefault="002B41BD" w:rsidP="002B41BD">
            <w:pPr>
              <w:rPr>
                <w:sz w:val="24"/>
                <w:szCs w:val="24"/>
              </w:rPr>
            </w:pPr>
            <w:r w:rsidRPr="001947B1">
              <w:rPr>
                <w:sz w:val="24"/>
                <w:szCs w:val="24"/>
              </w:rPr>
              <w:t>możliwość insertowania nie mniej niż 60 kompresorów pasmowych/dynamicznych EQ,</w:t>
            </w:r>
          </w:p>
          <w:p w14:paraId="7C385A4C" w14:textId="77777777" w:rsidR="002B41BD" w:rsidRPr="001947B1" w:rsidRDefault="002B41BD" w:rsidP="002B41BD">
            <w:pPr>
              <w:rPr>
                <w:sz w:val="24"/>
                <w:szCs w:val="24"/>
              </w:rPr>
            </w:pPr>
            <w:r w:rsidRPr="001947B1">
              <w:rPr>
                <w:sz w:val="24"/>
                <w:szCs w:val="24"/>
              </w:rPr>
              <w:t>możliwość konfiguracji rodzaju szyn wyjściowych (np. aux, matryca, grupa)</w:t>
            </w:r>
          </w:p>
          <w:p w14:paraId="18ED16A3" w14:textId="77777777" w:rsidR="002B41BD" w:rsidRPr="001947B1" w:rsidRDefault="002B41BD" w:rsidP="002B41BD">
            <w:pPr>
              <w:rPr>
                <w:sz w:val="24"/>
                <w:szCs w:val="24"/>
              </w:rPr>
            </w:pPr>
            <w:r w:rsidRPr="001947B1">
              <w:rPr>
                <w:sz w:val="24"/>
                <w:szCs w:val="24"/>
              </w:rPr>
              <w:t>możliwość miksu 5.1</w:t>
            </w:r>
          </w:p>
          <w:p w14:paraId="5A8A3CF6" w14:textId="77777777" w:rsidR="002B41BD" w:rsidRPr="001947B1" w:rsidRDefault="002B41BD" w:rsidP="002B41BD">
            <w:pPr>
              <w:rPr>
                <w:sz w:val="24"/>
                <w:szCs w:val="24"/>
                <w:u w:val="single"/>
              </w:rPr>
            </w:pPr>
            <w:r w:rsidRPr="001947B1">
              <w:rPr>
                <w:sz w:val="24"/>
                <w:szCs w:val="24"/>
                <w:u w:val="single"/>
              </w:rPr>
              <w:t>Sterownik cyfrowej konsolety fonicznej</w:t>
            </w:r>
          </w:p>
          <w:p w14:paraId="045189BB" w14:textId="77777777" w:rsidR="002B41BD" w:rsidRPr="001947B1" w:rsidRDefault="002B41BD" w:rsidP="002B41BD">
            <w:pPr>
              <w:rPr>
                <w:sz w:val="24"/>
                <w:szCs w:val="24"/>
              </w:rPr>
            </w:pPr>
            <w:r w:rsidRPr="001947B1">
              <w:rPr>
                <w:sz w:val="24"/>
                <w:szCs w:val="24"/>
              </w:rPr>
              <w:t>nie mniej niż 5 warstw,</w:t>
            </w:r>
          </w:p>
          <w:p w14:paraId="471D6EAD" w14:textId="77777777" w:rsidR="002B41BD" w:rsidRPr="001947B1" w:rsidRDefault="002B41BD" w:rsidP="002B41BD">
            <w:pPr>
              <w:rPr>
                <w:sz w:val="24"/>
                <w:szCs w:val="24"/>
              </w:rPr>
            </w:pPr>
            <w:r w:rsidRPr="001947B1">
              <w:rPr>
                <w:sz w:val="24"/>
                <w:szCs w:val="24"/>
              </w:rPr>
              <w:t>nie mniej niż 12 tłumiki o długości 100 mm,</w:t>
            </w:r>
          </w:p>
          <w:p w14:paraId="4F2BAEF9" w14:textId="77777777" w:rsidR="002B41BD" w:rsidRPr="001947B1" w:rsidRDefault="002B41BD" w:rsidP="002B41BD">
            <w:pPr>
              <w:rPr>
                <w:sz w:val="24"/>
                <w:szCs w:val="24"/>
              </w:rPr>
            </w:pPr>
            <w:r w:rsidRPr="001947B1">
              <w:rPr>
                <w:sz w:val="24"/>
                <w:szCs w:val="24"/>
              </w:rPr>
              <w:t>nie mniej niż 19 programowalnych przycisków funkcyjnych,</w:t>
            </w:r>
          </w:p>
          <w:p w14:paraId="59E47546" w14:textId="77777777" w:rsidR="002B41BD" w:rsidRPr="001947B1" w:rsidRDefault="002B41BD" w:rsidP="002B41BD">
            <w:pPr>
              <w:rPr>
                <w:sz w:val="24"/>
                <w:szCs w:val="24"/>
              </w:rPr>
            </w:pPr>
            <w:r w:rsidRPr="001947B1">
              <w:rPr>
                <w:sz w:val="24"/>
                <w:szCs w:val="24"/>
              </w:rPr>
              <w:t>nie mniej niż 1 dotykowy ekran o przekątnej minimum 12&amp;quot;</w:t>
            </w:r>
          </w:p>
          <w:p w14:paraId="2C73F112" w14:textId="77777777" w:rsidR="002B41BD" w:rsidRPr="001947B1" w:rsidRDefault="002B41BD" w:rsidP="002B41BD">
            <w:pPr>
              <w:rPr>
                <w:sz w:val="24"/>
                <w:szCs w:val="24"/>
              </w:rPr>
            </w:pPr>
            <w:r w:rsidRPr="001947B1">
              <w:rPr>
                <w:sz w:val="24"/>
                <w:szCs w:val="24"/>
              </w:rPr>
              <w:t>nie mniej niż 6 wejść mikrofonowo-liniowych XLR</w:t>
            </w:r>
          </w:p>
          <w:p w14:paraId="76F415EE" w14:textId="77777777" w:rsidR="002B41BD" w:rsidRPr="001947B1" w:rsidRDefault="002B41BD" w:rsidP="002B41BD">
            <w:pPr>
              <w:rPr>
                <w:sz w:val="24"/>
                <w:szCs w:val="24"/>
              </w:rPr>
            </w:pPr>
            <w:r w:rsidRPr="001947B1">
              <w:rPr>
                <w:sz w:val="24"/>
                <w:szCs w:val="24"/>
              </w:rPr>
              <w:t>nie mniej niż 6 wyjść liniowych XLR,</w:t>
            </w:r>
          </w:p>
          <w:p w14:paraId="0CFA35DD" w14:textId="77777777" w:rsidR="002B41BD" w:rsidRPr="001947B1" w:rsidRDefault="002B41BD" w:rsidP="002B41BD">
            <w:pPr>
              <w:rPr>
                <w:sz w:val="24"/>
                <w:szCs w:val="24"/>
              </w:rPr>
            </w:pPr>
            <w:r w:rsidRPr="001947B1">
              <w:rPr>
                <w:sz w:val="24"/>
                <w:szCs w:val="24"/>
              </w:rPr>
              <w:t>nie mniej niż 1 para wejść AES,</w:t>
            </w:r>
          </w:p>
          <w:p w14:paraId="75F1100F" w14:textId="77777777" w:rsidR="002B41BD" w:rsidRPr="001947B1" w:rsidRDefault="002B41BD" w:rsidP="002B41BD">
            <w:pPr>
              <w:rPr>
                <w:sz w:val="24"/>
                <w:szCs w:val="24"/>
              </w:rPr>
            </w:pPr>
            <w:r w:rsidRPr="001947B1">
              <w:rPr>
                <w:sz w:val="24"/>
                <w:szCs w:val="24"/>
              </w:rPr>
              <w:t>nie mniej niż 1 para wyjść AES,</w:t>
            </w:r>
          </w:p>
          <w:p w14:paraId="3C02192B" w14:textId="77777777" w:rsidR="002B41BD" w:rsidRPr="001947B1" w:rsidRDefault="002B41BD" w:rsidP="002B41BD">
            <w:pPr>
              <w:rPr>
                <w:sz w:val="24"/>
                <w:szCs w:val="24"/>
              </w:rPr>
            </w:pPr>
            <w:r w:rsidRPr="001947B1">
              <w:rPr>
                <w:sz w:val="24"/>
                <w:szCs w:val="24"/>
              </w:rPr>
              <w:t>nie mniej niż 1 port na karty rozszerzeń,</w:t>
            </w:r>
          </w:p>
          <w:p w14:paraId="378C5B11" w14:textId="77777777" w:rsidR="002B41BD" w:rsidRPr="001947B1" w:rsidRDefault="002B41BD" w:rsidP="002B41BD">
            <w:pPr>
              <w:rPr>
                <w:sz w:val="24"/>
                <w:szCs w:val="24"/>
              </w:rPr>
            </w:pPr>
            <w:r w:rsidRPr="001947B1">
              <w:rPr>
                <w:sz w:val="24"/>
                <w:szCs w:val="24"/>
              </w:rPr>
              <w:t>nie mniej niż 2 enkodery dla każdego pasma EQ na kanałach</w:t>
            </w:r>
          </w:p>
          <w:p w14:paraId="1E8E69DA" w14:textId="77777777" w:rsidR="002B41BD" w:rsidRPr="001947B1" w:rsidRDefault="002B41BD" w:rsidP="002B41BD">
            <w:pPr>
              <w:rPr>
                <w:sz w:val="24"/>
                <w:szCs w:val="24"/>
              </w:rPr>
            </w:pPr>
            <w:r w:rsidRPr="001947B1">
              <w:rPr>
                <w:sz w:val="24"/>
                <w:szCs w:val="24"/>
              </w:rPr>
              <w:t>wejściowych (przypisane na stałe oraz niezależne od siebie: gain i częstotliwość),</w:t>
            </w:r>
          </w:p>
          <w:p w14:paraId="587F9F65" w14:textId="77777777" w:rsidR="002B41BD" w:rsidRPr="001947B1" w:rsidRDefault="002B41BD" w:rsidP="002B41BD">
            <w:pPr>
              <w:rPr>
                <w:sz w:val="24"/>
                <w:szCs w:val="24"/>
              </w:rPr>
            </w:pPr>
            <w:r w:rsidRPr="001947B1">
              <w:rPr>
                <w:sz w:val="24"/>
                <w:szCs w:val="24"/>
              </w:rPr>
              <w:t>złącze word clock</w:t>
            </w:r>
          </w:p>
          <w:p w14:paraId="3312BF4F" w14:textId="77777777" w:rsidR="002B41BD" w:rsidRPr="001947B1" w:rsidRDefault="002B41BD" w:rsidP="002B41BD">
            <w:pPr>
              <w:rPr>
                <w:sz w:val="24"/>
                <w:szCs w:val="24"/>
              </w:rPr>
            </w:pPr>
            <w:r w:rsidRPr="001947B1">
              <w:rPr>
                <w:sz w:val="24"/>
                <w:szCs w:val="24"/>
              </w:rPr>
              <w:t>możliwość dostosowania jasności wyświetlacza, enkoderów oraz</w:t>
            </w:r>
          </w:p>
          <w:p w14:paraId="7141F677" w14:textId="77777777" w:rsidR="002B41BD" w:rsidRPr="001947B1" w:rsidRDefault="002B41BD" w:rsidP="002B41BD">
            <w:pPr>
              <w:rPr>
                <w:sz w:val="24"/>
                <w:szCs w:val="24"/>
              </w:rPr>
            </w:pPr>
            <w:r w:rsidRPr="001947B1">
              <w:rPr>
                <w:sz w:val="24"/>
                <w:szCs w:val="24"/>
              </w:rPr>
              <w:t>oświetlenia konsolety fonicznej,</w:t>
            </w:r>
          </w:p>
          <w:p w14:paraId="0A9918FD" w14:textId="77777777" w:rsidR="002B41BD" w:rsidRPr="001947B1" w:rsidRDefault="002B41BD" w:rsidP="002B41BD">
            <w:pPr>
              <w:rPr>
                <w:sz w:val="24"/>
                <w:szCs w:val="24"/>
              </w:rPr>
            </w:pPr>
            <w:r w:rsidRPr="001947B1">
              <w:rPr>
                <w:sz w:val="24"/>
                <w:szCs w:val="24"/>
              </w:rPr>
              <w:lastRenderedPageBreak/>
              <w:t>możliwość podłączenia zewnętrznego ekranu LCD</w:t>
            </w:r>
          </w:p>
          <w:p w14:paraId="2E6048CD" w14:textId="77777777" w:rsidR="002B41BD" w:rsidRPr="001947B1" w:rsidRDefault="002B41BD" w:rsidP="002B41BD">
            <w:pPr>
              <w:rPr>
                <w:sz w:val="24"/>
                <w:szCs w:val="24"/>
              </w:rPr>
            </w:pPr>
            <w:r w:rsidRPr="001947B1">
              <w:rPr>
                <w:sz w:val="24"/>
                <w:szCs w:val="24"/>
              </w:rPr>
              <w:t>1 szt.</w:t>
            </w:r>
          </w:p>
          <w:p w14:paraId="3ED59E5D" w14:textId="77777777" w:rsidR="002B41BD" w:rsidRPr="001947B1" w:rsidRDefault="002B41BD" w:rsidP="002B41BD">
            <w:pPr>
              <w:rPr>
                <w:sz w:val="24"/>
                <w:szCs w:val="24"/>
              </w:rPr>
            </w:pPr>
          </w:p>
          <w:p w14:paraId="242930FA" w14:textId="77777777" w:rsidR="002B41BD" w:rsidRPr="001947B1" w:rsidRDefault="002B41BD" w:rsidP="002B41BD">
            <w:pPr>
              <w:rPr>
                <w:sz w:val="24"/>
                <w:szCs w:val="24"/>
                <w:u w:val="single"/>
              </w:rPr>
            </w:pPr>
            <w:r w:rsidRPr="001947B1">
              <w:rPr>
                <w:sz w:val="24"/>
                <w:szCs w:val="24"/>
                <w:u w:val="single"/>
              </w:rPr>
              <w:t>Centrala miksująca Mix rack cyfrowej konsolety fonicznej 1 kpl.</w:t>
            </w:r>
          </w:p>
          <w:p w14:paraId="5B489C78" w14:textId="77777777" w:rsidR="002B41BD" w:rsidRPr="001947B1" w:rsidRDefault="002B41BD" w:rsidP="002B41BD">
            <w:pPr>
              <w:rPr>
                <w:sz w:val="24"/>
                <w:szCs w:val="24"/>
              </w:rPr>
            </w:pPr>
            <w:r w:rsidRPr="001947B1">
              <w:rPr>
                <w:sz w:val="24"/>
                <w:szCs w:val="24"/>
              </w:rPr>
              <w:t>kompatybilny z powierzchnią sterującą (tego samego producenta)</w:t>
            </w:r>
          </w:p>
          <w:p w14:paraId="0BA78389" w14:textId="77777777" w:rsidR="002B41BD" w:rsidRPr="001947B1" w:rsidRDefault="002B41BD" w:rsidP="002B41BD">
            <w:pPr>
              <w:rPr>
                <w:sz w:val="24"/>
                <w:szCs w:val="24"/>
              </w:rPr>
            </w:pPr>
            <w:r w:rsidRPr="001947B1">
              <w:rPr>
                <w:sz w:val="24"/>
                <w:szCs w:val="24"/>
              </w:rPr>
              <w:t>nie mniej niż 64 kanały mikrofonowo-liniowe wejściowe analogowe na złączach XLR,</w:t>
            </w:r>
          </w:p>
          <w:p w14:paraId="346DCD60" w14:textId="77777777" w:rsidR="002B41BD" w:rsidRPr="001947B1" w:rsidRDefault="002B41BD" w:rsidP="002B41BD">
            <w:pPr>
              <w:rPr>
                <w:sz w:val="24"/>
                <w:szCs w:val="24"/>
              </w:rPr>
            </w:pPr>
            <w:r w:rsidRPr="001947B1">
              <w:rPr>
                <w:sz w:val="24"/>
                <w:szCs w:val="24"/>
              </w:rPr>
              <w:t>nie mniej niż 32 kanały wyjściowe analogowe mikrofonowo-liniowe na złączach XLR,</w:t>
            </w:r>
          </w:p>
          <w:p w14:paraId="736CB4F6" w14:textId="77777777" w:rsidR="002B41BD" w:rsidRPr="001947B1" w:rsidRDefault="002B41BD" w:rsidP="002B41BD">
            <w:pPr>
              <w:rPr>
                <w:sz w:val="24"/>
                <w:szCs w:val="24"/>
              </w:rPr>
            </w:pPr>
            <w:r w:rsidRPr="001947B1">
              <w:rPr>
                <w:sz w:val="24"/>
                <w:szCs w:val="24"/>
              </w:rPr>
              <w:t>nie mniej niż 1 port na karty rozszerzeń.</w:t>
            </w:r>
          </w:p>
          <w:p w14:paraId="2C674072" w14:textId="77777777" w:rsidR="002B41BD" w:rsidRPr="001947B1" w:rsidRDefault="002B41BD" w:rsidP="002B41BD">
            <w:pPr>
              <w:rPr>
                <w:sz w:val="24"/>
                <w:szCs w:val="24"/>
              </w:rPr>
            </w:pPr>
            <w:r w:rsidRPr="001947B1">
              <w:rPr>
                <w:sz w:val="24"/>
                <w:szCs w:val="24"/>
              </w:rPr>
              <w:t>karta Dante w zestawie 64in, 64 out</w:t>
            </w:r>
          </w:p>
          <w:p w14:paraId="102031A7" w14:textId="77777777" w:rsidR="002B41BD" w:rsidRPr="001947B1" w:rsidRDefault="002B41BD" w:rsidP="002B41BD">
            <w:pPr>
              <w:rPr>
                <w:sz w:val="24"/>
                <w:szCs w:val="24"/>
              </w:rPr>
            </w:pPr>
            <w:r w:rsidRPr="001947B1">
              <w:rPr>
                <w:sz w:val="24"/>
                <w:szCs w:val="24"/>
              </w:rPr>
              <w:t xml:space="preserve">skrzynie transportowe </w:t>
            </w:r>
          </w:p>
        </w:tc>
        <w:tc>
          <w:tcPr>
            <w:tcW w:w="851" w:type="dxa"/>
          </w:tcPr>
          <w:p w14:paraId="3E1D9E26" w14:textId="77777777" w:rsidR="002B41BD" w:rsidRPr="001947B1" w:rsidRDefault="002B41BD" w:rsidP="002B41BD">
            <w:pPr>
              <w:rPr>
                <w:sz w:val="24"/>
                <w:szCs w:val="24"/>
              </w:rPr>
            </w:pPr>
            <w:r w:rsidRPr="001947B1">
              <w:rPr>
                <w:sz w:val="24"/>
                <w:szCs w:val="24"/>
              </w:rPr>
              <w:lastRenderedPageBreak/>
              <w:t>1 kpl.</w:t>
            </w:r>
          </w:p>
        </w:tc>
      </w:tr>
      <w:tr w:rsidR="002B41BD" w:rsidRPr="001947B1" w14:paraId="40D52B5C" w14:textId="77777777" w:rsidTr="002159E7">
        <w:tc>
          <w:tcPr>
            <w:tcW w:w="456" w:type="dxa"/>
          </w:tcPr>
          <w:p w14:paraId="33D5F65C" w14:textId="77777777" w:rsidR="002B41BD" w:rsidRPr="001947B1" w:rsidRDefault="002B41BD" w:rsidP="002B41BD">
            <w:pPr>
              <w:rPr>
                <w:sz w:val="24"/>
                <w:szCs w:val="24"/>
              </w:rPr>
            </w:pPr>
            <w:r w:rsidRPr="001947B1">
              <w:rPr>
                <w:sz w:val="24"/>
                <w:szCs w:val="24"/>
              </w:rPr>
              <w:t>4</w:t>
            </w:r>
          </w:p>
        </w:tc>
        <w:tc>
          <w:tcPr>
            <w:tcW w:w="2091" w:type="dxa"/>
          </w:tcPr>
          <w:p w14:paraId="3258F593" w14:textId="77777777" w:rsidR="002B41BD" w:rsidRPr="001947B1" w:rsidRDefault="002B41BD" w:rsidP="002B41BD">
            <w:pPr>
              <w:rPr>
                <w:sz w:val="24"/>
                <w:szCs w:val="24"/>
              </w:rPr>
            </w:pPr>
            <w:r w:rsidRPr="001947B1">
              <w:rPr>
                <w:sz w:val="24"/>
                <w:szCs w:val="24"/>
              </w:rPr>
              <w:t xml:space="preserve">Listwa zasilająca </w:t>
            </w:r>
          </w:p>
        </w:tc>
        <w:tc>
          <w:tcPr>
            <w:tcW w:w="10631" w:type="dxa"/>
          </w:tcPr>
          <w:p w14:paraId="19D1CD30" w14:textId="77777777" w:rsidR="002B41BD" w:rsidRPr="001947B1" w:rsidRDefault="002B41BD" w:rsidP="002B41BD">
            <w:pPr>
              <w:rPr>
                <w:sz w:val="24"/>
                <w:szCs w:val="24"/>
              </w:rPr>
            </w:pPr>
            <w:r w:rsidRPr="001947B1">
              <w:rPr>
                <w:sz w:val="24"/>
                <w:szCs w:val="24"/>
              </w:rPr>
              <w:t>Listwa zasilająca do casów z mikrofonami</w:t>
            </w:r>
          </w:p>
          <w:p w14:paraId="20B97A8A" w14:textId="77777777" w:rsidR="002B41BD" w:rsidRPr="001947B1" w:rsidRDefault="002B41BD" w:rsidP="002B41BD">
            <w:pPr>
              <w:rPr>
                <w:sz w:val="24"/>
                <w:szCs w:val="24"/>
              </w:rPr>
            </w:pPr>
            <w:r w:rsidRPr="001947B1">
              <w:rPr>
                <w:sz w:val="24"/>
                <w:szCs w:val="24"/>
              </w:rPr>
              <w:t>Zasilanie Dystrybucja 19 Jednostka "/ 1 U</w:t>
            </w:r>
          </w:p>
          <w:p w14:paraId="069EBA48" w14:textId="77777777" w:rsidR="002B41BD" w:rsidRPr="001947B1" w:rsidRDefault="002B41BD" w:rsidP="002B41BD">
            <w:pPr>
              <w:rPr>
                <w:sz w:val="24"/>
                <w:szCs w:val="24"/>
              </w:rPr>
            </w:pPr>
            <w:r w:rsidRPr="001947B1">
              <w:rPr>
                <w:sz w:val="24"/>
                <w:szCs w:val="24"/>
              </w:rPr>
              <w:t>Podświetlany przycisk na panelu przednim 2-biegunowe</w:t>
            </w:r>
          </w:p>
          <w:p w14:paraId="125D0DD6" w14:textId="77777777" w:rsidR="002B41BD" w:rsidRPr="001947B1" w:rsidRDefault="002B41BD" w:rsidP="002B41BD">
            <w:pPr>
              <w:rPr>
                <w:sz w:val="24"/>
                <w:szCs w:val="24"/>
              </w:rPr>
            </w:pPr>
            <w:r w:rsidRPr="001947B1">
              <w:rPr>
                <w:sz w:val="24"/>
                <w:szCs w:val="24"/>
              </w:rPr>
              <w:t>Minimum 8 Schuko gniazdek na panelu tylnym</w:t>
            </w:r>
          </w:p>
          <w:p w14:paraId="16E88EA1" w14:textId="77777777" w:rsidR="002B41BD" w:rsidRPr="001947B1" w:rsidRDefault="002B41BD" w:rsidP="002B41BD">
            <w:pPr>
              <w:rPr>
                <w:sz w:val="24"/>
                <w:szCs w:val="24"/>
              </w:rPr>
            </w:pPr>
            <w:r w:rsidRPr="001947B1">
              <w:rPr>
                <w:sz w:val="24"/>
                <w:szCs w:val="24"/>
              </w:rPr>
              <w:t>16A / 250 V AC</w:t>
            </w:r>
          </w:p>
          <w:p w14:paraId="72B47FB1" w14:textId="77777777" w:rsidR="002B41BD" w:rsidRPr="001947B1" w:rsidRDefault="002B41BD" w:rsidP="002B41BD">
            <w:pPr>
              <w:rPr>
                <w:sz w:val="24"/>
                <w:szCs w:val="24"/>
              </w:rPr>
            </w:pPr>
            <w:r w:rsidRPr="001947B1">
              <w:rPr>
                <w:sz w:val="24"/>
                <w:szCs w:val="24"/>
              </w:rPr>
              <w:t xml:space="preserve">Czarna obudowa aluminiowa </w:t>
            </w:r>
          </w:p>
          <w:p w14:paraId="119394E7" w14:textId="77777777" w:rsidR="002B41BD" w:rsidRPr="001947B1" w:rsidRDefault="002B41BD" w:rsidP="002B41BD">
            <w:pPr>
              <w:rPr>
                <w:sz w:val="24"/>
                <w:szCs w:val="24"/>
              </w:rPr>
            </w:pPr>
            <w:r w:rsidRPr="001947B1">
              <w:rPr>
                <w:sz w:val="24"/>
                <w:szCs w:val="24"/>
              </w:rPr>
              <w:t>Nie mniej niż 2 mtr. Kabel</w:t>
            </w:r>
          </w:p>
          <w:p w14:paraId="65C40F19" w14:textId="77777777" w:rsidR="002B41BD" w:rsidRPr="001947B1" w:rsidRDefault="002B41BD" w:rsidP="002B41BD">
            <w:pPr>
              <w:rPr>
                <w:sz w:val="24"/>
                <w:szCs w:val="24"/>
              </w:rPr>
            </w:pPr>
            <w:r w:rsidRPr="001947B1">
              <w:rPr>
                <w:sz w:val="24"/>
                <w:szCs w:val="24"/>
              </w:rPr>
              <w:t>19 "uszy można odwrócić</w:t>
            </w:r>
          </w:p>
        </w:tc>
        <w:tc>
          <w:tcPr>
            <w:tcW w:w="851" w:type="dxa"/>
          </w:tcPr>
          <w:p w14:paraId="2D84203A" w14:textId="77777777" w:rsidR="002B41BD" w:rsidRPr="001947B1" w:rsidRDefault="002B41BD" w:rsidP="002B41BD">
            <w:pPr>
              <w:rPr>
                <w:sz w:val="24"/>
                <w:szCs w:val="24"/>
              </w:rPr>
            </w:pPr>
            <w:r w:rsidRPr="001947B1">
              <w:rPr>
                <w:sz w:val="24"/>
                <w:szCs w:val="24"/>
              </w:rPr>
              <w:t>5 szt</w:t>
            </w:r>
          </w:p>
        </w:tc>
      </w:tr>
      <w:tr w:rsidR="002B41BD" w:rsidRPr="001947B1" w14:paraId="736EFFCD" w14:textId="77777777" w:rsidTr="002159E7">
        <w:tc>
          <w:tcPr>
            <w:tcW w:w="456" w:type="dxa"/>
          </w:tcPr>
          <w:p w14:paraId="4CED3D8A" w14:textId="77777777" w:rsidR="002B41BD" w:rsidRPr="001947B1" w:rsidRDefault="002B41BD" w:rsidP="002B41BD">
            <w:pPr>
              <w:rPr>
                <w:sz w:val="24"/>
                <w:szCs w:val="24"/>
              </w:rPr>
            </w:pPr>
            <w:r w:rsidRPr="001947B1">
              <w:rPr>
                <w:sz w:val="24"/>
                <w:szCs w:val="24"/>
              </w:rPr>
              <w:t>5</w:t>
            </w:r>
          </w:p>
        </w:tc>
        <w:tc>
          <w:tcPr>
            <w:tcW w:w="2091" w:type="dxa"/>
          </w:tcPr>
          <w:p w14:paraId="445EBE29" w14:textId="77777777" w:rsidR="002B41BD" w:rsidRPr="001947B1" w:rsidRDefault="002B41BD" w:rsidP="002B41BD">
            <w:pPr>
              <w:rPr>
                <w:sz w:val="24"/>
                <w:szCs w:val="24"/>
              </w:rPr>
            </w:pPr>
            <w:r w:rsidRPr="001947B1">
              <w:rPr>
                <w:sz w:val="24"/>
                <w:szCs w:val="24"/>
              </w:rPr>
              <w:t xml:space="preserve">Oświetlenie Casów </w:t>
            </w:r>
          </w:p>
        </w:tc>
        <w:tc>
          <w:tcPr>
            <w:tcW w:w="10631" w:type="dxa"/>
            <w:shd w:val="clear" w:color="auto" w:fill="auto"/>
          </w:tcPr>
          <w:p w14:paraId="01B1FB5F" w14:textId="77777777" w:rsidR="002B41BD" w:rsidRPr="001947B1" w:rsidRDefault="002B41BD" w:rsidP="002B41BD">
            <w:pPr>
              <w:rPr>
                <w:sz w:val="24"/>
                <w:szCs w:val="24"/>
              </w:rPr>
            </w:pPr>
            <w:r w:rsidRPr="001947B1">
              <w:rPr>
                <w:sz w:val="24"/>
                <w:szCs w:val="24"/>
              </w:rPr>
              <w:t>19 '' 1U z dwoma LED Racklight Goosenecks</w:t>
            </w:r>
          </w:p>
          <w:p w14:paraId="24052223" w14:textId="77777777" w:rsidR="002B41BD" w:rsidRPr="001947B1" w:rsidRDefault="002B41BD" w:rsidP="002B41BD">
            <w:pPr>
              <w:rPr>
                <w:sz w:val="24"/>
                <w:szCs w:val="24"/>
              </w:rPr>
            </w:pPr>
            <w:r w:rsidRPr="001947B1">
              <w:rPr>
                <w:sz w:val="24"/>
                <w:szCs w:val="24"/>
              </w:rPr>
              <w:t>Ze ściemniaczem</w:t>
            </w:r>
          </w:p>
          <w:p w14:paraId="73FB5C26" w14:textId="77777777" w:rsidR="002B41BD" w:rsidRPr="001947B1" w:rsidRDefault="002B41BD" w:rsidP="002B41BD">
            <w:pPr>
              <w:rPr>
                <w:sz w:val="24"/>
                <w:szCs w:val="24"/>
              </w:rPr>
            </w:pPr>
            <w:r w:rsidRPr="001947B1">
              <w:rPr>
                <w:sz w:val="24"/>
                <w:szCs w:val="24"/>
              </w:rPr>
              <w:t>Możliwość przełączania między niebieskim i białym</w:t>
            </w:r>
          </w:p>
          <w:p w14:paraId="0D0B20EF" w14:textId="77777777" w:rsidR="002B41BD" w:rsidRPr="001947B1" w:rsidRDefault="002B41BD" w:rsidP="002B41BD">
            <w:pPr>
              <w:rPr>
                <w:sz w:val="24"/>
                <w:szCs w:val="24"/>
              </w:rPr>
            </w:pPr>
            <w:r w:rsidRPr="001947B1">
              <w:rPr>
                <w:sz w:val="24"/>
                <w:szCs w:val="24"/>
              </w:rPr>
              <w:t>Cztery białe i dwie niebieskie diody</w:t>
            </w:r>
          </w:p>
          <w:p w14:paraId="7EFB1F80" w14:textId="77777777" w:rsidR="002B41BD" w:rsidRPr="001947B1" w:rsidRDefault="002B41BD" w:rsidP="002B41BD">
            <w:pPr>
              <w:rPr>
                <w:sz w:val="24"/>
                <w:szCs w:val="24"/>
              </w:rPr>
            </w:pPr>
            <w:r w:rsidRPr="001947B1">
              <w:rPr>
                <w:sz w:val="24"/>
                <w:szCs w:val="24"/>
              </w:rPr>
              <w:t>Rozmiar świateł: 20 x 65 mm</w:t>
            </w:r>
          </w:p>
          <w:p w14:paraId="02F477ED" w14:textId="77777777" w:rsidR="002B41BD" w:rsidRPr="001947B1" w:rsidRDefault="002B41BD" w:rsidP="002B41BD">
            <w:pPr>
              <w:rPr>
                <w:sz w:val="24"/>
                <w:szCs w:val="24"/>
              </w:rPr>
            </w:pPr>
            <w:r w:rsidRPr="001947B1">
              <w:rPr>
                <w:sz w:val="24"/>
                <w:szCs w:val="24"/>
              </w:rPr>
              <w:t>Mini zewnętrzny zasilacz (12 V DC)</w:t>
            </w:r>
          </w:p>
          <w:p w14:paraId="77A96D7A" w14:textId="77777777" w:rsidR="002B41BD" w:rsidRPr="001947B1" w:rsidRDefault="002B41BD" w:rsidP="002B41BD">
            <w:pPr>
              <w:rPr>
                <w:sz w:val="24"/>
                <w:szCs w:val="24"/>
              </w:rPr>
            </w:pPr>
            <w:r w:rsidRPr="001947B1">
              <w:rPr>
                <w:sz w:val="24"/>
                <w:szCs w:val="24"/>
              </w:rPr>
              <w:t>Głębokość: 49 mm (. 80mm włącznie z wtyczką)</w:t>
            </w:r>
          </w:p>
        </w:tc>
        <w:tc>
          <w:tcPr>
            <w:tcW w:w="851" w:type="dxa"/>
          </w:tcPr>
          <w:p w14:paraId="39D9CBDF" w14:textId="77777777" w:rsidR="002B41BD" w:rsidRPr="001947B1" w:rsidRDefault="002B41BD" w:rsidP="002B41BD">
            <w:pPr>
              <w:rPr>
                <w:sz w:val="24"/>
                <w:szCs w:val="24"/>
                <w:lang w:val="en-US"/>
              </w:rPr>
            </w:pPr>
            <w:r w:rsidRPr="001947B1">
              <w:rPr>
                <w:sz w:val="24"/>
                <w:szCs w:val="24"/>
                <w:lang w:val="en-US"/>
              </w:rPr>
              <w:t>5 szt</w:t>
            </w:r>
          </w:p>
        </w:tc>
      </w:tr>
      <w:tr w:rsidR="002B41BD" w:rsidRPr="001947B1" w14:paraId="2172347D" w14:textId="77777777" w:rsidTr="002159E7">
        <w:tc>
          <w:tcPr>
            <w:tcW w:w="456" w:type="dxa"/>
          </w:tcPr>
          <w:p w14:paraId="04585ADB" w14:textId="77777777" w:rsidR="002B41BD" w:rsidRPr="001947B1" w:rsidRDefault="002B41BD" w:rsidP="002B41BD">
            <w:pPr>
              <w:rPr>
                <w:sz w:val="24"/>
                <w:szCs w:val="24"/>
              </w:rPr>
            </w:pPr>
            <w:r w:rsidRPr="001947B1">
              <w:rPr>
                <w:sz w:val="24"/>
                <w:szCs w:val="24"/>
              </w:rPr>
              <w:t>6</w:t>
            </w:r>
          </w:p>
        </w:tc>
        <w:tc>
          <w:tcPr>
            <w:tcW w:w="2091" w:type="dxa"/>
          </w:tcPr>
          <w:p w14:paraId="4CA22EF1" w14:textId="77777777" w:rsidR="002B41BD" w:rsidRPr="001947B1" w:rsidRDefault="002B41BD" w:rsidP="002B41BD">
            <w:pPr>
              <w:rPr>
                <w:sz w:val="24"/>
                <w:szCs w:val="24"/>
              </w:rPr>
            </w:pPr>
            <w:r w:rsidRPr="001947B1">
              <w:rPr>
                <w:sz w:val="24"/>
                <w:szCs w:val="24"/>
              </w:rPr>
              <w:t xml:space="preserve">Case na mikrofony </w:t>
            </w:r>
          </w:p>
        </w:tc>
        <w:tc>
          <w:tcPr>
            <w:tcW w:w="10631" w:type="dxa"/>
            <w:shd w:val="clear" w:color="auto" w:fill="auto"/>
          </w:tcPr>
          <w:p w14:paraId="04EFB3EA" w14:textId="77777777" w:rsidR="002B41BD" w:rsidRPr="001947B1" w:rsidRDefault="002B41BD" w:rsidP="002B41BD">
            <w:pPr>
              <w:rPr>
                <w:sz w:val="24"/>
                <w:szCs w:val="24"/>
                <w:u w:val="single"/>
              </w:rPr>
            </w:pPr>
            <w:r w:rsidRPr="001947B1">
              <w:rPr>
                <w:sz w:val="24"/>
                <w:szCs w:val="24"/>
                <w:u w:val="single"/>
              </w:rPr>
              <w:t>Case na mikrofony bezprzewodowe:</w:t>
            </w:r>
          </w:p>
          <w:p w14:paraId="7AD5BBBF" w14:textId="77777777" w:rsidR="002B41BD" w:rsidRPr="001947B1" w:rsidRDefault="002B41BD" w:rsidP="002B41BD">
            <w:pPr>
              <w:rPr>
                <w:sz w:val="24"/>
                <w:szCs w:val="24"/>
              </w:rPr>
            </w:pPr>
            <w:r w:rsidRPr="001947B1">
              <w:rPr>
                <w:sz w:val="24"/>
                <w:szCs w:val="24"/>
              </w:rPr>
              <w:t>Sklejka min. 9mm hexa</w:t>
            </w:r>
          </w:p>
          <w:p w14:paraId="749080E0" w14:textId="77777777" w:rsidR="002B41BD" w:rsidRPr="001947B1" w:rsidRDefault="002B41BD" w:rsidP="002B41BD">
            <w:pPr>
              <w:rPr>
                <w:sz w:val="24"/>
                <w:szCs w:val="24"/>
              </w:rPr>
            </w:pPr>
            <w:r w:rsidRPr="001947B1">
              <w:rPr>
                <w:sz w:val="24"/>
                <w:szCs w:val="24"/>
              </w:rPr>
              <w:lastRenderedPageBreak/>
              <w:t xml:space="preserve">Wysokośc 4 U </w:t>
            </w:r>
          </w:p>
          <w:p w14:paraId="66AD0031" w14:textId="77777777" w:rsidR="002B41BD" w:rsidRPr="001947B1" w:rsidRDefault="002B41BD" w:rsidP="002B41BD">
            <w:pPr>
              <w:rPr>
                <w:sz w:val="24"/>
                <w:szCs w:val="24"/>
              </w:rPr>
            </w:pPr>
            <w:r w:rsidRPr="001947B1">
              <w:rPr>
                <w:sz w:val="24"/>
                <w:szCs w:val="24"/>
              </w:rPr>
              <w:t xml:space="preserve">Odpinany front </w:t>
            </w:r>
          </w:p>
          <w:p w14:paraId="15ED4A85" w14:textId="77777777" w:rsidR="002B41BD" w:rsidRPr="001947B1" w:rsidRDefault="002B41BD" w:rsidP="002B41BD">
            <w:pPr>
              <w:rPr>
                <w:sz w:val="24"/>
                <w:szCs w:val="24"/>
              </w:rPr>
            </w:pPr>
            <w:r w:rsidRPr="001947B1">
              <w:rPr>
                <w:sz w:val="24"/>
                <w:szCs w:val="24"/>
              </w:rPr>
              <w:t xml:space="preserve">Odpinant tył </w:t>
            </w:r>
          </w:p>
          <w:p w14:paraId="4B508750" w14:textId="77777777" w:rsidR="002B41BD" w:rsidRPr="001947B1" w:rsidRDefault="002B41BD" w:rsidP="002B41BD">
            <w:pPr>
              <w:rPr>
                <w:sz w:val="24"/>
                <w:szCs w:val="24"/>
              </w:rPr>
            </w:pPr>
            <w:r w:rsidRPr="001947B1">
              <w:rPr>
                <w:sz w:val="24"/>
                <w:szCs w:val="24"/>
              </w:rPr>
              <w:t xml:space="preserve">Wymiary (szer. x wys. x gł.) : 534 mm x 331 mm x 547 mm </w:t>
            </w:r>
          </w:p>
          <w:p w14:paraId="6B63EE56" w14:textId="77777777" w:rsidR="002B41BD" w:rsidRPr="001947B1" w:rsidRDefault="002B41BD" w:rsidP="002B41BD">
            <w:pPr>
              <w:rPr>
                <w:sz w:val="24"/>
                <w:szCs w:val="24"/>
              </w:rPr>
            </w:pPr>
            <w:r w:rsidRPr="001947B1">
              <w:rPr>
                <w:sz w:val="24"/>
                <w:szCs w:val="24"/>
              </w:rPr>
              <w:t>Zamków motylkowych 4</w:t>
            </w:r>
          </w:p>
          <w:p w14:paraId="73BB571E" w14:textId="77777777" w:rsidR="002B41BD" w:rsidRPr="001947B1" w:rsidRDefault="002B41BD" w:rsidP="002B41BD">
            <w:pPr>
              <w:rPr>
                <w:sz w:val="24"/>
                <w:szCs w:val="24"/>
              </w:rPr>
            </w:pPr>
            <w:r w:rsidRPr="001947B1">
              <w:rPr>
                <w:sz w:val="24"/>
                <w:szCs w:val="24"/>
              </w:rPr>
              <w:t xml:space="preserve">2 rączki kasetowe </w:t>
            </w:r>
          </w:p>
          <w:p w14:paraId="750A2018" w14:textId="77777777" w:rsidR="002B41BD" w:rsidRPr="001947B1" w:rsidRDefault="002B41BD" w:rsidP="002B41BD">
            <w:pPr>
              <w:rPr>
                <w:sz w:val="24"/>
                <w:szCs w:val="24"/>
              </w:rPr>
            </w:pPr>
            <w:r w:rsidRPr="001947B1">
              <w:rPr>
                <w:sz w:val="24"/>
                <w:szCs w:val="24"/>
              </w:rPr>
              <w:t xml:space="preserve">Szuflada techniczna z wkładem wykonanym z gąbki technicznej z wyciętymi kształtami mikrofonów </w:t>
            </w:r>
            <w:r w:rsidRPr="001947B1">
              <w:rPr>
                <w:i/>
                <w:sz w:val="24"/>
                <w:szCs w:val="24"/>
              </w:rPr>
              <w:t xml:space="preserve">wymienionych w poz. 1 </w:t>
            </w:r>
          </w:p>
        </w:tc>
        <w:tc>
          <w:tcPr>
            <w:tcW w:w="851" w:type="dxa"/>
          </w:tcPr>
          <w:p w14:paraId="207E1ED9" w14:textId="1B602532" w:rsidR="002B41BD" w:rsidRPr="001947B1" w:rsidRDefault="007365EA" w:rsidP="002B41BD">
            <w:pPr>
              <w:rPr>
                <w:sz w:val="24"/>
                <w:szCs w:val="24"/>
              </w:rPr>
            </w:pPr>
            <w:r>
              <w:rPr>
                <w:sz w:val="24"/>
                <w:szCs w:val="24"/>
              </w:rPr>
              <w:lastRenderedPageBreak/>
              <w:t>1 szt.</w:t>
            </w:r>
          </w:p>
        </w:tc>
      </w:tr>
      <w:tr w:rsidR="002B41BD" w:rsidRPr="001947B1" w14:paraId="24585AAA" w14:textId="77777777" w:rsidTr="002159E7">
        <w:tc>
          <w:tcPr>
            <w:tcW w:w="456" w:type="dxa"/>
            <w:tcBorders>
              <w:bottom w:val="single" w:sz="4" w:space="0" w:color="auto"/>
            </w:tcBorders>
          </w:tcPr>
          <w:p w14:paraId="35546817" w14:textId="77777777" w:rsidR="002B41BD" w:rsidRPr="001947B1" w:rsidRDefault="002B41BD" w:rsidP="002B41BD">
            <w:pPr>
              <w:rPr>
                <w:sz w:val="24"/>
                <w:szCs w:val="24"/>
              </w:rPr>
            </w:pPr>
            <w:r w:rsidRPr="001947B1">
              <w:rPr>
                <w:sz w:val="24"/>
                <w:szCs w:val="24"/>
              </w:rPr>
              <w:t xml:space="preserve">7 </w:t>
            </w:r>
          </w:p>
        </w:tc>
        <w:tc>
          <w:tcPr>
            <w:tcW w:w="2091" w:type="dxa"/>
            <w:tcBorders>
              <w:bottom w:val="single" w:sz="4" w:space="0" w:color="auto"/>
            </w:tcBorders>
          </w:tcPr>
          <w:p w14:paraId="022A1B8B" w14:textId="77777777" w:rsidR="002B41BD" w:rsidRPr="001947B1" w:rsidRDefault="002B41BD" w:rsidP="002B41BD">
            <w:pPr>
              <w:rPr>
                <w:sz w:val="24"/>
                <w:szCs w:val="24"/>
              </w:rPr>
            </w:pPr>
            <w:r w:rsidRPr="001947B1">
              <w:rPr>
                <w:sz w:val="24"/>
                <w:szCs w:val="24"/>
              </w:rPr>
              <w:t xml:space="preserve">Case kablownica </w:t>
            </w:r>
          </w:p>
        </w:tc>
        <w:tc>
          <w:tcPr>
            <w:tcW w:w="10631" w:type="dxa"/>
            <w:tcBorders>
              <w:bottom w:val="single" w:sz="4" w:space="0" w:color="auto"/>
            </w:tcBorders>
            <w:shd w:val="clear" w:color="auto" w:fill="auto"/>
          </w:tcPr>
          <w:p w14:paraId="246F472A" w14:textId="77777777" w:rsidR="002B41BD" w:rsidRPr="001947B1" w:rsidRDefault="002B41BD" w:rsidP="002B41BD">
            <w:pPr>
              <w:rPr>
                <w:sz w:val="24"/>
                <w:szCs w:val="24"/>
              </w:rPr>
            </w:pPr>
            <w:r w:rsidRPr="001947B1">
              <w:rPr>
                <w:sz w:val="24"/>
                <w:szCs w:val="24"/>
              </w:rPr>
              <w:t>Sklejka min. 9mm hexa</w:t>
            </w:r>
          </w:p>
          <w:p w14:paraId="5C09DB6B" w14:textId="77777777" w:rsidR="002B41BD" w:rsidRPr="001947B1" w:rsidRDefault="002B41BD" w:rsidP="002B41BD">
            <w:pPr>
              <w:rPr>
                <w:sz w:val="24"/>
                <w:szCs w:val="24"/>
              </w:rPr>
            </w:pPr>
            <w:r w:rsidRPr="001947B1">
              <w:rPr>
                <w:sz w:val="24"/>
                <w:szCs w:val="24"/>
              </w:rPr>
              <w:t>4x koła gumowe 100mm (min. 2 z hamulcem)</w:t>
            </w:r>
          </w:p>
          <w:p w14:paraId="01337B74" w14:textId="77777777" w:rsidR="002B41BD" w:rsidRPr="001947B1" w:rsidRDefault="002B41BD" w:rsidP="002B41BD">
            <w:pPr>
              <w:rPr>
                <w:sz w:val="24"/>
                <w:szCs w:val="24"/>
              </w:rPr>
            </w:pPr>
            <w:r w:rsidRPr="001947B1">
              <w:rPr>
                <w:sz w:val="24"/>
                <w:szCs w:val="24"/>
              </w:rPr>
              <w:t xml:space="preserve">Wymiary (szer. x wys. x gł.) : 1004mm x 455mm x 604 mm </w:t>
            </w:r>
          </w:p>
          <w:p w14:paraId="2F13D3FA" w14:textId="77777777" w:rsidR="002B41BD" w:rsidRPr="001947B1" w:rsidRDefault="002B41BD" w:rsidP="002B41BD">
            <w:pPr>
              <w:rPr>
                <w:sz w:val="24"/>
                <w:szCs w:val="24"/>
              </w:rPr>
            </w:pPr>
            <w:r w:rsidRPr="001947B1">
              <w:rPr>
                <w:sz w:val="24"/>
                <w:szCs w:val="24"/>
              </w:rPr>
              <w:t xml:space="preserve">Pokrywa górna otwierana na zawiasie i 2 zamach motylkowych </w:t>
            </w:r>
          </w:p>
          <w:p w14:paraId="26B7F890" w14:textId="77777777" w:rsidR="002B41BD" w:rsidRPr="001947B1" w:rsidRDefault="002B41BD" w:rsidP="002B41BD">
            <w:pPr>
              <w:rPr>
                <w:sz w:val="24"/>
                <w:szCs w:val="24"/>
              </w:rPr>
            </w:pPr>
            <w:r w:rsidRPr="001947B1">
              <w:rPr>
                <w:sz w:val="24"/>
                <w:szCs w:val="24"/>
              </w:rPr>
              <w:t xml:space="preserve">8x rączki kasetowe </w:t>
            </w:r>
          </w:p>
          <w:p w14:paraId="7AC76A03" w14:textId="77777777" w:rsidR="002B41BD" w:rsidRPr="001947B1" w:rsidRDefault="002B41BD" w:rsidP="002B41BD">
            <w:pPr>
              <w:rPr>
                <w:sz w:val="24"/>
                <w:szCs w:val="24"/>
              </w:rPr>
            </w:pPr>
          </w:p>
        </w:tc>
        <w:tc>
          <w:tcPr>
            <w:tcW w:w="851" w:type="dxa"/>
            <w:tcBorders>
              <w:bottom w:val="single" w:sz="4" w:space="0" w:color="auto"/>
            </w:tcBorders>
          </w:tcPr>
          <w:p w14:paraId="4F3AF867" w14:textId="527FAF14" w:rsidR="002B41BD" w:rsidRPr="001947B1" w:rsidRDefault="007365EA" w:rsidP="002B41BD">
            <w:pPr>
              <w:rPr>
                <w:sz w:val="24"/>
                <w:szCs w:val="24"/>
              </w:rPr>
            </w:pPr>
            <w:r>
              <w:rPr>
                <w:sz w:val="24"/>
                <w:szCs w:val="24"/>
              </w:rPr>
              <w:t>1 szt.</w:t>
            </w:r>
          </w:p>
        </w:tc>
      </w:tr>
      <w:tr w:rsidR="002B41BD" w:rsidRPr="001947B1" w14:paraId="1B017EDB" w14:textId="77777777" w:rsidTr="002159E7">
        <w:tc>
          <w:tcPr>
            <w:tcW w:w="456" w:type="dxa"/>
            <w:tcBorders>
              <w:bottom w:val="nil"/>
            </w:tcBorders>
          </w:tcPr>
          <w:p w14:paraId="6C9AFE07" w14:textId="77777777" w:rsidR="002B41BD" w:rsidRPr="001947B1" w:rsidRDefault="002B41BD" w:rsidP="002B41BD">
            <w:pPr>
              <w:rPr>
                <w:sz w:val="24"/>
                <w:szCs w:val="24"/>
              </w:rPr>
            </w:pPr>
            <w:r w:rsidRPr="001947B1">
              <w:rPr>
                <w:sz w:val="24"/>
                <w:szCs w:val="24"/>
              </w:rPr>
              <w:t>8</w:t>
            </w:r>
          </w:p>
        </w:tc>
        <w:tc>
          <w:tcPr>
            <w:tcW w:w="2091" w:type="dxa"/>
            <w:tcBorders>
              <w:bottom w:val="nil"/>
            </w:tcBorders>
          </w:tcPr>
          <w:p w14:paraId="11103D52" w14:textId="0A638A77" w:rsidR="002B41BD" w:rsidRPr="001947B1" w:rsidRDefault="002B41BD" w:rsidP="002B41BD">
            <w:pPr>
              <w:rPr>
                <w:sz w:val="24"/>
                <w:szCs w:val="24"/>
              </w:rPr>
            </w:pPr>
            <w:r w:rsidRPr="001947B1">
              <w:rPr>
                <w:sz w:val="24"/>
                <w:szCs w:val="24"/>
              </w:rPr>
              <w:t xml:space="preserve">Rozdzielnia prądowa </w:t>
            </w:r>
            <w:r w:rsidR="007365EA">
              <w:rPr>
                <w:sz w:val="24"/>
                <w:szCs w:val="24"/>
              </w:rPr>
              <w:t>wraz z okablowaniem</w:t>
            </w:r>
          </w:p>
        </w:tc>
        <w:tc>
          <w:tcPr>
            <w:tcW w:w="10631" w:type="dxa"/>
            <w:tcBorders>
              <w:bottom w:val="nil"/>
            </w:tcBorders>
            <w:shd w:val="clear" w:color="auto" w:fill="auto"/>
          </w:tcPr>
          <w:p w14:paraId="370D201F" w14:textId="77777777" w:rsidR="002B41BD" w:rsidRPr="001947B1" w:rsidRDefault="002B41BD" w:rsidP="002B41BD">
            <w:pPr>
              <w:rPr>
                <w:sz w:val="24"/>
                <w:szCs w:val="24"/>
                <w:u w:val="single"/>
              </w:rPr>
            </w:pPr>
            <w:r w:rsidRPr="001947B1">
              <w:rPr>
                <w:sz w:val="24"/>
                <w:szCs w:val="24"/>
                <w:u w:val="single"/>
              </w:rPr>
              <w:t xml:space="preserve">Rozdzielnia prądowa </w:t>
            </w:r>
          </w:p>
          <w:p w14:paraId="0D961AFC" w14:textId="77777777" w:rsidR="002B41BD" w:rsidRPr="001947B1" w:rsidRDefault="002B41BD" w:rsidP="002B41BD">
            <w:pPr>
              <w:rPr>
                <w:sz w:val="24"/>
                <w:szCs w:val="24"/>
              </w:rPr>
            </w:pPr>
            <w:r w:rsidRPr="001947B1">
              <w:rPr>
                <w:sz w:val="24"/>
                <w:szCs w:val="24"/>
              </w:rPr>
              <w:t xml:space="preserve">Zasilanie wtyka 63 panel przedni oraz zabezpieczenia </w:t>
            </w:r>
          </w:p>
          <w:p w14:paraId="5295E13B" w14:textId="77777777" w:rsidR="002B41BD" w:rsidRPr="001947B1" w:rsidRDefault="002B41BD" w:rsidP="002B41BD">
            <w:pPr>
              <w:rPr>
                <w:sz w:val="24"/>
                <w:szCs w:val="24"/>
              </w:rPr>
            </w:pPr>
            <w:r w:rsidRPr="001947B1">
              <w:rPr>
                <w:sz w:val="24"/>
                <w:szCs w:val="24"/>
              </w:rPr>
              <w:t xml:space="preserve">Gniazdo </w:t>
            </w:r>
          </w:p>
          <w:p w14:paraId="5AEE6A4D" w14:textId="77777777" w:rsidR="002B41BD" w:rsidRPr="001947B1" w:rsidRDefault="002B41BD" w:rsidP="002B41BD">
            <w:pPr>
              <w:rPr>
                <w:sz w:val="24"/>
                <w:szCs w:val="24"/>
              </w:rPr>
            </w:pPr>
            <w:r w:rsidRPr="001947B1">
              <w:rPr>
                <w:sz w:val="24"/>
                <w:szCs w:val="24"/>
              </w:rPr>
              <w:t xml:space="preserve">Panel tylni wyjścia </w:t>
            </w:r>
          </w:p>
          <w:p w14:paraId="0770EBF6" w14:textId="77777777" w:rsidR="002B41BD" w:rsidRPr="001947B1" w:rsidRDefault="002B41BD" w:rsidP="002B41BD">
            <w:pPr>
              <w:rPr>
                <w:sz w:val="24"/>
                <w:szCs w:val="24"/>
              </w:rPr>
            </w:pPr>
            <w:r w:rsidRPr="001947B1">
              <w:rPr>
                <w:sz w:val="24"/>
                <w:szCs w:val="24"/>
              </w:rPr>
              <w:t xml:space="preserve">4x gniazdo 32 </w:t>
            </w:r>
            <w:r w:rsidRPr="001947B1">
              <w:rPr>
                <w:sz w:val="24"/>
                <w:szCs w:val="24"/>
                <w:shd w:val="clear" w:color="auto" w:fill="FFFFFF"/>
              </w:rPr>
              <w:t>Gniazdo tablicowe proste 32A 400V 3P+Z+N IP44</w:t>
            </w:r>
          </w:p>
          <w:p w14:paraId="1218E3A2" w14:textId="77777777" w:rsidR="002B41BD" w:rsidRPr="001947B1" w:rsidRDefault="002B41BD" w:rsidP="002B41BD">
            <w:pPr>
              <w:pStyle w:val="Nagwek1"/>
              <w:keepNext w:val="0"/>
              <w:shd w:val="clear" w:color="auto" w:fill="FFFFFF"/>
              <w:rPr>
                <w:rStyle w:val="apple-converted-space"/>
                <w:szCs w:val="24"/>
              </w:rPr>
            </w:pPr>
            <w:r w:rsidRPr="001947B1">
              <w:rPr>
                <w:rStyle w:val="apple-converted-space"/>
                <w:szCs w:val="24"/>
                <w:shd w:val="clear" w:color="auto" w:fill="FFFFFF"/>
              </w:rPr>
              <w:t xml:space="preserve">8 x gniazdo jednofazowe </w:t>
            </w:r>
            <w:r w:rsidRPr="001947B1">
              <w:rPr>
                <w:szCs w:val="24"/>
              </w:rPr>
              <w:t>Gniazdo tablicowe proste 16A 230V 2P+Z IP44</w:t>
            </w:r>
          </w:p>
          <w:p w14:paraId="5FE17838" w14:textId="77777777" w:rsidR="002B41BD" w:rsidRPr="001947B1" w:rsidRDefault="002B41BD" w:rsidP="002B41BD">
            <w:pPr>
              <w:pStyle w:val="Nagwek1"/>
              <w:keepNext w:val="0"/>
              <w:shd w:val="clear" w:color="auto" w:fill="FFFFFF"/>
              <w:rPr>
                <w:rStyle w:val="apple-converted-space"/>
                <w:szCs w:val="24"/>
              </w:rPr>
            </w:pPr>
            <w:r w:rsidRPr="001947B1">
              <w:rPr>
                <w:rStyle w:val="apple-converted-space"/>
                <w:szCs w:val="24"/>
              </w:rPr>
              <w:t xml:space="preserve">Zabezpieczenia </w:t>
            </w:r>
          </w:p>
          <w:p w14:paraId="67CDE94A" w14:textId="77777777" w:rsidR="002B41BD" w:rsidRPr="001947B1" w:rsidRDefault="002B41BD" w:rsidP="002B41BD">
            <w:pPr>
              <w:pStyle w:val="Nagwek1"/>
              <w:keepNext w:val="0"/>
              <w:shd w:val="clear" w:color="auto" w:fill="FFFFFF"/>
              <w:rPr>
                <w:szCs w:val="24"/>
              </w:rPr>
            </w:pPr>
            <w:r w:rsidRPr="001947B1">
              <w:rPr>
                <w:rStyle w:val="apple-converted-space"/>
                <w:szCs w:val="24"/>
              </w:rPr>
              <w:t xml:space="preserve">Gniazda </w:t>
            </w:r>
            <w:r w:rsidRPr="001947B1">
              <w:rPr>
                <w:szCs w:val="24"/>
                <w:shd w:val="clear" w:color="auto" w:fill="FFFFFF"/>
              </w:rPr>
              <w:t>32A 400V 3P+Z+N IP44 zabezpieczenie C32</w:t>
            </w:r>
          </w:p>
          <w:p w14:paraId="617B99C4" w14:textId="77777777" w:rsidR="002B41BD" w:rsidRPr="001947B1" w:rsidRDefault="002B41BD" w:rsidP="002B41BD">
            <w:pPr>
              <w:pStyle w:val="Nagwek1"/>
              <w:keepNext w:val="0"/>
              <w:shd w:val="clear" w:color="auto" w:fill="FFFFFF"/>
              <w:rPr>
                <w:szCs w:val="24"/>
                <w:shd w:val="clear" w:color="auto" w:fill="FFFFFF"/>
              </w:rPr>
            </w:pPr>
            <w:r w:rsidRPr="001947B1">
              <w:rPr>
                <w:szCs w:val="24"/>
                <w:shd w:val="clear" w:color="auto" w:fill="FFFFFF"/>
              </w:rPr>
              <w:t>Gniazdo tablicowe proste 32A 230V 2P+Z IP44 zabezpieczenie C16</w:t>
            </w:r>
          </w:p>
          <w:p w14:paraId="5DC6E4E5" w14:textId="77777777" w:rsidR="002B41BD" w:rsidRPr="001947B1" w:rsidRDefault="002B41BD" w:rsidP="002B41BD">
            <w:pPr>
              <w:pStyle w:val="Nagwek1"/>
              <w:keepNext w:val="0"/>
              <w:shd w:val="clear" w:color="auto" w:fill="FFFFFF"/>
              <w:rPr>
                <w:szCs w:val="24"/>
                <w:shd w:val="clear" w:color="auto" w:fill="FFFFFF"/>
              </w:rPr>
            </w:pPr>
            <w:r w:rsidRPr="001947B1">
              <w:rPr>
                <w:rStyle w:val="apple-converted-space"/>
                <w:szCs w:val="24"/>
                <w:shd w:val="clear" w:color="auto" w:fill="FFFFFF"/>
              </w:rPr>
              <w:t xml:space="preserve">6x </w:t>
            </w:r>
            <w:r w:rsidRPr="001947B1">
              <w:rPr>
                <w:szCs w:val="24"/>
              </w:rPr>
              <w:t xml:space="preserve">Gniazdo wtyczkowe tablicowe jednofazowe 16A 2P+Z IP54 z bolcem </w:t>
            </w:r>
            <w:r w:rsidRPr="001947B1">
              <w:rPr>
                <w:szCs w:val="24"/>
                <w:shd w:val="clear" w:color="auto" w:fill="FFFFFF"/>
              </w:rPr>
              <w:t>zabezpieczenie C16</w:t>
            </w:r>
          </w:p>
          <w:p w14:paraId="3248063A" w14:textId="77777777" w:rsidR="002B41BD" w:rsidRPr="001947B1" w:rsidRDefault="002B41BD" w:rsidP="002B41BD">
            <w:pPr>
              <w:pStyle w:val="Nagwek1"/>
              <w:keepNext w:val="0"/>
              <w:shd w:val="clear" w:color="auto" w:fill="FFFFFF"/>
              <w:rPr>
                <w:szCs w:val="24"/>
                <w:shd w:val="clear" w:color="auto" w:fill="FFFFFF"/>
              </w:rPr>
            </w:pPr>
            <w:r w:rsidRPr="001947B1">
              <w:rPr>
                <w:szCs w:val="24"/>
                <w:shd w:val="clear" w:color="auto" w:fill="FFFFFF"/>
              </w:rPr>
              <w:t xml:space="preserve">Oraz miernik cyfrowy na każdej fazie </w:t>
            </w:r>
          </w:p>
          <w:p w14:paraId="10239B2B" w14:textId="77777777" w:rsidR="002B41BD" w:rsidRPr="001947B1" w:rsidRDefault="002B41BD" w:rsidP="002B41BD">
            <w:pPr>
              <w:pStyle w:val="Nagwek1"/>
              <w:shd w:val="clear" w:color="auto" w:fill="FFFFFF"/>
              <w:rPr>
                <w:szCs w:val="24"/>
                <w:shd w:val="clear" w:color="auto" w:fill="FFFFFF"/>
              </w:rPr>
            </w:pPr>
          </w:p>
          <w:p w14:paraId="410467A9" w14:textId="77777777" w:rsidR="002B41BD" w:rsidRPr="001947B1" w:rsidRDefault="002B41BD" w:rsidP="002B41BD">
            <w:pPr>
              <w:pStyle w:val="Nagwek1"/>
              <w:shd w:val="clear" w:color="auto" w:fill="FFFFFF"/>
              <w:rPr>
                <w:szCs w:val="24"/>
                <w:shd w:val="clear" w:color="auto" w:fill="FFFFFF"/>
              </w:rPr>
            </w:pPr>
            <w:r w:rsidRPr="001947B1">
              <w:rPr>
                <w:szCs w:val="24"/>
                <w:shd w:val="clear" w:color="auto" w:fill="FFFFFF"/>
              </w:rPr>
              <w:t xml:space="preserve">Kompletne okablowanie </w:t>
            </w:r>
          </w:p>
          <w:p w14:paraId="61098A38" w14:textId="77777777" w:rsidR="002B41BD" w:rsidRPr="001947B1" w:rsidRDefault="002B41BD" w:rsidP="002B41BD">
            <w:pPr>
              <w:rPr>
                <w:sz w:val="24"/>
                <w:szCs w:val="24"/>
              </w:rPr>
            </w:pPr>
          </w:p>
        </w:tc>
        <w:tc>
          <w:tcPr>
            <w:tcW w:w="851" w:type="dxa"/>
            <w:tcBorders>
              <w:bottom w:val="nil"/>
            </w:tcBorders>
          </w:tcPr>
          <w:p w14:paraId="46087FA7" w14:textId="6522FD7D" w:rsidR="002B41BD" w:rsidRPr="001947B1" w:rsidRDefault="007365EA" w:rsidP="002B41BD">
            <w:pPr>
              <w:rPr>
                <w:sz w:val="24"/>
                <w:szCs w:val="24"/>
              </w:rPr>
            </w:pPr>
            <w:r>
              <w:rPr>
                <w:sz w:val="24"/>
                <w:szCs w:val="24"/>
              </w:rPr>
              <w:t>1 szt.</w:t>
            </w:r>
          </w:p>
          <w:p w14:paraId="4F16066E" w14:textId="77777777" w:rsidR="002B41BD" w:rsidRPr="001947B1" w:rsidRDefault="002B41BD" w:rsidP="002B41BD">
            <w:pPr>
              <w:rPr>
                <w:sz w:val="24"/>
                <w:szCs w:val="24"/>
              </w:rPr>
            </w:pPr>
          </w:p>
        </w:tc>
      </w:tr>
      <w:tr w:rsidR="002B41BD" w:rsidRPr="001947B1" w14:paraId="50152168" w14:textId="77777777" w:rsidTr="002159E7">
        <w:tc>
          <w:tcPr>
            <w:tcW w:w="456" w:type="dxa"/>
            <w:tcBorders>
              <w:top w:val="nil"/>
              <w:bottom w:val="nil"/>
            </w:tcBorders>
          </w:tcPr>
          <w:p w14:paraId="236C69AF" w14:textId="77777777" w:rsidR="002B41BD" w:rsidRPr="001947B1" w:rsidRDefault="002B41BD" w:rsidP="002B41BD">
            <w:pPr>
              <w:rPr>
                <w:sz w:val="24"/>
                <w:szCs w:val="24"/>
              </w:rPr>
            </w:pPr>
          </w:p>
        </w:tc>
        <w:tc>
          <w:tcPr>
            <w:tcW w:w="2091" w:type="dxa"/>
            <w:tcBorders>
              <w:top w:val="nil"/>
              <w:bottom w:val="nil"/>
            </w:tcBorders>
          </w:tcPr>
          <w:p w14:paraId="111F150D" w14:textId="77777777" w:rsidR="002B41BD" w:rsidRPr="001947B1" w:rsidRDefault="002B41BD" w:rsidP="002B41BD">
            <w:pPr>
              <w:rPr>
                <w:sz w:val="24"/>
                <w:szCs w:val="24"/>
              </w:rPr>
            </w:pPr>
          </w:p>
        </w:tc>
        <w:tc>
          <w:tcPr>
            <w:tcW w:w="10631" w:type="dxa"/>
            <w:tcBorders>
              <w:top w:val="nil"/>
              <w:bottom w:val="nil"/>
            </w:tcBorders>
            <w:shd w:val="clear" w:color="auto" w:fill="auto"/>
          </w:tcPr>
          <w:p w14:paraId="70774938" w14:textId="77777777" w:rsidR="002B41BD" w:rsidRPr="001947B1" w:rsidRDefault="002B41BD" w:rsidP="002B4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u w:val="single"/>
              </w:rPr>
            </w:pPr>
            <w:r w:rsidRPr="001947B1">
              <w:rPr>
                <w:sz w:val="24"/>
                <w:szCs w:val="24"/>
                <w:u w:val="single"/>
              </w:rPr>
              <w:t>po 20 mb kabel 5x8mm</w:t>
            </w:r>
            <w:r w:rsidRPr="001947B1">
              <w:rPr>
                <w:sz w:val="24"/>
                <w:szCs w:val="24"/>
                <w:u w:val="single"/>
                <w:vertAlign w:val="superscript"/>
              </w:rPr>
              <w:t>2</w:t>
            </w:r>
          </w:p>
          <w:p w14:paraId="2B40DDB5" w14:textId="77777777" w:rsidR="002B41BD" w:rsidRPr="001947B1" w:rsidRDefault="002B41BD" w:rsidP="002B4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1947B1">
              <w:rPr>
                <w:sz w:val="24"/>
                <w:szCs w:val="24"/>
              </w:rPr>
              <w:t>Napięcie izolacji 450/750V</w:t>
            </w:r>
          </w:p>
          <w:p w14:paraId="72864609" w14:textId="77777777" w:rsidR="002B41BD" w:rsidRPr="001947B1" w:rsidRDefault="002B41BD" w:rsidP="002B4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1947B1">
              <w:rPr>
                <w:sz w:val="24"/>
                <w:szCs w:val="24"/>
              </w:rPr>
              <w:t>Przekrój żyły 4 mm2</w:t>
            </w:r>
          </w:p>
          <w:p w14:paraId="2439CCF2" w14:textId="77777777" w:rsidR="002B41BD" w:rsidRPr="001947B1" w:rsidRDefault="002B41BD" w:rsidP="002B4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1947B1">
              <w:rPr>
                <w:sz w:val="24"/>
                <w:szCs w:val="24"/>
              </w:rPr>
              <w:t>Ilość żył 5</w:t>
            </w:r>
          </w:p>
          <w:p w14:paraId="58781530" w14:textId="77777777" w:rsidR="002B41BD" w:rsidRPr="001947B1" w:rsidRDefault="002B41BD" w:rsidP="002B4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1947B1">
              <w:rPr>
                <w:sz w:val="24"/>
                <w:szCs w:val="24"/>
              </w:rPr>
              <w:t>Rodzaj żyły linka pleciona miedziana</w:t>
            </w:r>
          </w:p>
          <w:p w14:paraId="11D1B1E6" w14:textId="77777777" w:rsidR="002B41BD" w:rsidRPr="001947B1" w:rsidRDefault="002B41BD" w:rsidP="002B4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1947B1">
              <w:rPr>
                <w:sz w:val="24"/>
                <w:szCs w:val="24"/>
              </w:rPr>
              <w:t>Informacje dodatkowe linka pleciona miedziana elastyczny przewód w izolacji gumowej (łatwe zwijanie) zakończony wtykiem oraz gniazdem 32A</w:t>
            </w:r>
          </w:p>
          <w:p w14:paraId="34A287C4" w14:textId="77777777" w:rsidR="002B41BD" w:rsidRPr="001947B1" w:rsidRDefault="002B41BD" w:rsidP="002B4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5A3F416B" w14:textId="77777777" w:rsidR="002B41BD" w:rsidRPr="001947B1" w:rsidRDefault="002B41BD" w:rsidP="002B41BD">
            <w:pPr>
              <w:pStyle w:val="HTML-wstpniesformatowany"/>
              <w:rPr>
                <w:sz w:val="24"/>
                <w:szCs w:val="24"/>
              </w:rPr>
            </w:pPr>
            <w:r w:rsidRPr="001947B1">
              <w:rPr>
                <w:sz w:val="24"/>
                <w:szCs w:val="24"/>
              </w:rPr>
              <w:t>Prąd 32A</w:t>
            </w:r>
          </w:p>
          <w:p w14:paraId="47BD9032" w14:textId="77777777" w:rsidR="002B41BD" w:rsidRPr="001947B1" w:rsidRDefault="002B41BD" w:rsidP="002B41BD">
            <w:pPr>
              <w:pStyle w:val="HTML-wstpniesformatowany"/>
              <w:rPr>
                <w:sz w:val="24"/>
                <w:szCs w:val="24"/>
              </w:rPr>
            </w:pPr>
            <w:r w:rsidRPr="001947B1">
              <w:rPr>
                <w:sz w:val="24"/>
                <w:szCs w:val="24"/>
              </w:rPr>
              <w:t>Napięcie 400V</w:t>
            </w:r>
          </w:p>
          <w:p w14:paraId="4E519E56" w14:textId="77777777" w:rsidR="002B41BD" w:rsidRPr="001947B1" w:rsidRDefault="002B41BD" w:rsidP="002B41BD">
            <w:pPr>
              <w:pStyle w:val="HTML-wstpniesformatowany"/>
              <w:rPr>
                <w:sz w:val="24"/>
                <w:szCs w:val="24"/>
              </w:rPr>
            </w:pPr>
            <w:r w:rsidRPr="001947B1">
              <w:rPr>
                <w:sz w:val="24"/>
                <w:szCs w:val="24"/>
              </w:rPr>
              <w:t>Liczba styków 3P+N+Z (5)</w:t>
            </w:r>
          </w:p>
          <w:p w14:paraId="2C3430B8" w14:textId="77777777" w:rsidR="002B41BD" w:rsidRPr="001947B1" w:rsidRDefault="002B41BD" w:rsidP="002B41BD">
            <w:pPr>
              <w:pStyle w:val="HTML-wstpniesformatowany"/>
              <w:rPr>
                <w:sz w:val="24"/>
                <w:szCs w:val="24"/>
              </w:rPr>
            </w:pPr>
            <w:r w:rsidRPr="001947B1">
              <w:rPr>
                <w:sz w:val="24"/>
                <w:szCs w:val="24"/>
              </w:rPr>
              <w:t>Przyłączalność przewodów 2,5-6mm2</w:t>
            </w:r>
          </w:p>
          <w:p w14:paraId="693DD6C3" w14:textId="77777777" w:rsidR="002B41BD" w:rsidRPr="001947B1" w:rsidRDefault="002B41BD" w:rsidP="002B41BD">
            <w:pPr>
              <w:pStyle w:val="HTML-wstpniesformatowany"/>
              <w:rPr>
                <w:sz w:val="24"/>
                <w:szCs w:val="24"/>
              </w:rPr>
            </w:pPr>
            <w:r w:rsidRPr="001947B1">
              <w:rPr>
                <w:sz w:val="24"/>
                <w:szCs w:val="24"/>
              </w:rPr>
              <w:t>Stopień szczelności IP44</w:t>
            </w:r>
          </w:p>
          <w:p w14:paraId="0464E177" w14:textId="77777777" w:rsidR="002B41BD" w:rsidRPr="001947B1" w:rsidRDefault="002B41BD" w:rsidP="002B41BD">
            <w:pPr>
              <w:rPr>
                <w:sz w:val="24"/>
                <w:szCs w:val="24"/>
              </w:rPr>
            </w:pPr>
            <w:r w:rsidRPr="001947B1">
              <w:rPr>
                <w:sz w:val="24"/>
                <w:szCs w:val="24"/>
              </w:rPr>
              <w:t>Materiał tworzywo sztuczne</w:t>
            </w:r>
          </w:p>
          <w:p w14:paraId="2D2A57EA" w14:textId="77777777" w:rsidR="002B41BD" w:rsidRPr="001947B1" w:rsidRDefault="002B41BD" w:rsidP="002B41BD">
            <w:pPr>
              <w:pStyle w:val="HTML-wstpniesformatowany"/>
              <w:rPr>
                <w:sz w:val="24"/>
                <w:szCs w:val="24"/>
              </w:rPr>
            </w:pPr>
            <w:r w:rsidRPr="001947B1">
              <w:rPr>
                <w:sz w:val="24"/>
                <w:szCs w:val="24"/>
              </w:rPr>
              <w:t>Kolor czerwony</w:t>
            </w:r>
          </w:p>
          <w:p w14:paraId="4C7B8300" w14:textId="77777777" w:rsidR="002B41BD" w:rsidRPr="001947B1" w:rsidRDefault="002B41BD" w:rsidP="002B41BD">
            <w:pPr>
              <w:pStyle w:val="HTML-wstpniesformatowany"/>
              <w:rPr>
                <w:sz w:val="24"/>
                <w:szCs w:val="24"/>
              </w:rPr>
            </w:pPr>
          </w:p>
        </w:tc>
        <w:tc>
          <w:tcPr>
            <w:tcW w:w="851" w:type="dxa"/>
            <w:tcBorders>
              <w:top w:val="nil"/>
              <w:bottom w:val="nil"/>
            </w:tcBorders>
          </w:tcPr>
          <w:p w14:paraId="395D6C6B" w14:textId="6F9736E7" w:rsidR="002B41BD" w:rsidRPr="001947B1" w:rsidRDefault="002B41BD" w:rsidP="007365EA">
            <w:pPr>
              <w:rPr>
                <w:sz w:val="24"/>
                <w:szCs w:val="24"/>
              </w:rPr>
            </w:pPr>
            <w:r w:rsidRPr="001947B1">
              <w:rPr>
                <w:sz w:val="24"/>
                <w:szCs w:val="24"/>
              </w:rPr>
              <w:t>5</w:t>
            </w:r>
            <w:r w:rsidR="007365EA" w:rsidRPr="001947B1">
              <w:rPr>
                <w:sz w:val="24"/>
                <w:szCs w:val="24"/>
              </w:rPr>
              <w:t xml:space="preserve"> </w:t>
            </w:r>
            <w:r w:rsidR="007365EA">
              <w:rPr>
                <w:sz w:val="24"/>
                <w:szCs w:val="24"/>
              </w:rPr>
              <w:t>s</w:t>
            </w:r>
            <w:r w:rsidR="007365EA" w:rsidRPr="001947B1">
              <w:rPr>
                <w:sz w:val="24"/>
                <w:szCs w:val="24"/>
              </w:rPr>
              <w:t>zt.</w:t>
            </w:r>
          </w:p>
        </w:tc>
      </w:tr>
      <w:tr w:rsidR="002B41BD" w:rsidRPr="001947B1" w14:paraId="52360970" w14:textId="77777777" w:rsidTr="002159E7">
        <w:tc>
          <w:tcPr>
            <w:tcW w:w="456" w:type="dxa"/>
            <w:tcBorders>
              <w:top w:val="nil"/>
              <w:bottom w:val="nil"/>
            </w:tcBorders>
          </w:tcPr>
          <w:p w14:paraId="55AF7922" w14:textId="77777777" w:rsidR="002B41BD" w:rsidRPr="001947B1" w:rsidRDefault="002B41BD" w:rsidP="002B41BD">
            <w:pPr>
              <w:rPr>
                <w:sz w:val="24"/>
                <w:szCs w:val="24"/>
              </w:rPr>
            </w:pPr>
          </w:p>
        </w:tc>
        <w:tc>
          <w:tcPr>
            <w:tcW w:w="2091" w:type="dxa"/>
            <w:tcBorders>
              <w:top w:val="nil"/>
              <w:bottom w:val="nil"/>
            </w:tcBorders>
          </w:tcPr>
          <w:p w14:paraId="47C6EBD6" w14:textId="77777777" w:rsidR="002B41BD" w:rsidRPr="001947B1" w:rsidRDefault="002B41BD" w:rsidP="002B41BD">
            <w:pPr>
              <w:rPr>
                <w:sz w:val="24"/>
                <w:szCs w:val="24"/>
              </w:rPr>
            </w:pPr>
          </w:p>
        </w:tc>
        <w:tc>
          <w:tcPr>
            <w:tcW w:w="10631" w:type="dxa"/>
            <w:tcBorders>
              <w:top w:val="nil"/>
              <w:bottom w:val="nil"/>
            </w:tcBorders>
            <w:shd w:val="clear" w:color="auto" w:fill="auto"/>
          </w:tcPr>
          <w:p w14:paraId="35524C75" w14:textId="77777777" w:rsidR="002B41BD" w:rsidRPr="001947B1" w:rsidRDefault="002B41BD" w:rsidP="002B41BD">
            <w:pPr>
              <w:rPr>
                <w:sz w:val="24"/>
                <w:szCs w:val="24"/>
                <w:u w:val="single"/>
                <w:vertAlign w:val="superscript"/>
              </w:rPr>
            </w:pPr>
            <w:r w:rsidRPr="001947B1">
              <w:rPr>
                <w:sz w:val="24"/>
                <w:szCs w:val="24"/>
                <w:u w:val="single"/>
              </w:rPr>
              <w:t>po 20 mb kabel 5x10 mm</w:t>
            </w:r>
            <w:r w:rsidRPr="001947B1">
              <w:rPr>
                <w:sz w:val="24"/>
                <w:szCs w:val="24"/>
                <w:u w:val="single"/>
                <w:vertAlign w:val="superscript"/>
              </w:rPr>
              <w:t>2</w:t>
            </w:r>
          </w:p>
          <w:p w14:paraId="314BE492" w14:textId="77777777" w:rsidR="002B41BD" w:rsidRPr="001947B1" w:rsidRDefault="002B41BD" w:rsidP="002B41BD">
            <w:pPr>
              <w:pStyle w:val="HTML-wstpniesformatowany"/>
              <w:rPr>
                <w:sz w:val="24"/>
                <w:szCs w:val="24"/>
              </w:rPr>
            </w:pPr>
            <w:r w:rsidRPr="001947B1">
              <w:rPr>
                <w:sz w:val="24"/>
                <w:szCs w:val="24"/>
              </w:rPr>
              <w:t>Napięcie izolacji : 450/750V</w:t>
            </w:r>
          </w:p>
          <w:p w14:paraId="478C7421" w14:textId="77777777" w:rsidR="002B41BD" w:rsidRPr="001947B1" w:rsidRDefault="002B41BD" w:rsidP="002B41BD">
            <w:pPr>
              <w:pStyle w:val="HTML-wstpniesformatowany"/>
              <w:rPr>
                <w:sz w:val="24"/>
                <w:szCs w:val="24"/>
              </w:rPr>
            </w:pPr>
            <w:r w:rsidRPr="001947B1">
              <w:rPr>
                <w:sz w:val="24"/>
                <w:szCs w:val="24"/>
              </w:rPr>
              <w:t>Przekrój żyły : 6 mm2</w:t>
            </w:r>
          </w:p>
          <w:p w14:paraId="724FED94" w14:textId="77777777" w:rsidR="002B41BD" w:rsidRPr="001947B1" w:rsidRDefault="002B41BD" w:rsidP="002B41BD">
            <w:pPr>
              <w:pStyle w:val="HTML-wstpniesformatowany"/>
              <w:rPr>
                <w:sz w:val="24"/>
                <w:szCs w:val="24"/>
              </w:rPr>
            </w:pPr>
            <w:r w:rsidRPr="001947B1">
              <w:rPr>
                <w:sz w:val="24"/>
                <w:szCs w:val="24"/>
              </w:rPr>
              <w:t>Ilość żył : 5</w:t>
            </w:r>
          </w:p>
          <w:p w14:paraId="7F5A2D90" w14:textId="77777777" w:rsidR="002B41BD" w:rsidRPr="001947B1" w:rsidRDefault="002B41BD" w:rsidP="002B41BD">
            <w:pPr>
              <w:pStyle w:val="HTML-wstpniesformatowany"/>
              <w:rPr>
                <w:sz w:val="24"/>
                <w:szCs w:val="24"/>
              </w:rPr>
            </w:pPr>
            <w:r w:rsidRPr="001947B1">
              <w:rPr>
                <w:sz w:val="24"/>
                <w:szCs w:val="24"/>
              </w:rPr>
              <w:t>Rodzaj żyły : linka pleciona miedziana</w:t>
            </w:r>
          </w:p>
          <w:p w14:paraId="4192F59B" w14:textId="77777777" w:rsidR="002B41BD" w:rsidRPr="001947B1" w:rsidRDefault="002B41BD" w:rsidP="002B41BD">
            <w:pPr>
              <w:pStyle w:val="HTML-wstpniesformatowany"/>
              <w:rPr>
                <w:sz w:val="24"/>
                <w:szCs w:val="24"/>
              </w:rPr>
            </w:pPr>
            <w:r w:rsidRPr="001947B1">
              <w:rPr>
                <w:sz w:val="24"/>
                <w:szCs w:val="24"/>
              </w:rPr>
              <w:t>Informacje dodatkowe : elastyczny przewód w izolacji gumowej (łatwe zwijanie) wtykiem oraz gniazdem 63A</w:t>
            </w:r>
          </w:p>
          <w:p w14:paraId="3DE524BC" w14:textId="77777777" w:rsidR="002B41BD" w:rsidRPr="001947B1" w:rsidRDefault="002B41BD" w:rsidP="002B41BD">
            <w:pPr>
              <w:pStyle w:val="HTML-wstpniesformatowany"/>
              <w:rPr>
                <w:sz w:val="24"/>
                <w:szCs w:val="24"/>
              </w:rPr>
            </w:pPr>
          </w:p>
          <w:p w14:paraId="1ABF0994" w14:textId="77777777" w:rsidR="002B41BD" w:rsidRPr="001947B1" w:rsidRDefault="002B41BD" w:rsidP="002B41BD">
            <w:pPr>
              <w:pStyle w:val="HTML-wstpniesformatowany"/>
              <w:rPr>
                <w:sz w:val="24"/>
                <w:szCs w:val="24"/>
              </w:rPr>
            </w:pPr>
            <w:r w:rsidRPr="001947B1">
              <w:rPr>
                <w:sz w:val="24"/>
                <w:szCs w:val="24"/>
              </w:rPr>
              <w:t>Prąd 63A</w:t>
            </w:r>
          </w:p>
          <w:p w14:paraId="2DDF3EF8" w14:textId="77777777" w:rsidR="002B41BD" w:rsidRPr="001947B1" w:rsidRDefault="002B41BD" w:rsidP="002B41BD">
            <w:pPr>
              <w:pStyle w:val="HTML-wstpniesformatowany"/>
              <w:rPr>
                <w:sz w:val="24"/>
                <w:szCs w:val="24"/>
              </w:rPr>
            </w:pPr>
            <w:r w:rsidRPr="001947B1">
              <w:rPr>
                <w:sz w:val="24"/>
                <w:szCs w:val="24"/>
              </w:rPr>
              <w:t>Napięcie 400V</w:t>
            </w:r>
          </w:p>
          <w:p w14:paraId="687F7F84" w14:textId="77777777" w:rsidR="002B41BD" w:rsidRPr="001947B1" w:rsidRDefault="002B41BD" w:rsidP="002B41BD">
            <w:pPr>
              <w:pStyle w:val="HTML-wstpniesformatowany"/>
              <w:rPr>
                <w:sz w:val="24"/>
                <w:szCs w:val="24"/>
              </w:rPr>
            </w:pPr>
            <w:r w:rsidRPr="001947B1">
              <w:rPr>
                <w:sz w:val="24"/>
                <w:szCs w:val="24"/>
              </w:rPr>
              <w:t>Liczba styków 3P+N+Z (5)</w:t>
            </w:r>
          </w:p>
          <w:p w14:paraId="7E4BD978" w14:textId="77777777" w:rsidR="002B41BD" w:rsidRPr="001947B1" w:rsidRDefault="002B41BD" w:rsidP="002B41BD">
            <w:pPr>
              <w:pStyle w:val="HTML-wstpniesformatowany"/>
              <w:rPr>
                <w:sz w:val="24"/>
                <w:szCs w:val="24"/>
              </w:rPr>
            </w:pPr>
            <w:r w:rsidRPr="001947B1">
              <w:rPr>
                <w:sz w:val="24"/>
                <w:szCs w:val="24"/>
              </w:rPr>
              <w:t>Stopień szczelności IP44</w:t>
            </w:r>
          </w:p>
          <w:p w14:paraId="3EE2CDB9" w14:textId="77777777" w:rsidR="002B41BD" w:rsidRPr="001947B1" w:rsidRDefault="002B41BD" w:rsidP="002B41BD">
            <w:pPr>
              <w:rPr>
                <w:sz w:val="24"/>
                <w:szCs w:val="24"/>
              </w:rPr>
            </w:pPr>
            <w:r w:rsidRPr="001947B1">
              <w:rPr>
                <w:sz w:val="24"/>
                <w:szCs w:val="24"/>
              </w:rPr>
              <w:lastRenderedPageBreak/>
              <w:t>Materiał tworzywo sztuczne</w:t>
            </w:r>
          </w:p>
          <w:p w14:paraId="1DFB193C" w14:textId="77777777" w:rsidR="002B41BD" w:rsidRPr="001947B1" w:rsidRDefault="002B41BD" w:rsidP="002B41BD">
            <w:pPr>
              <w:rPr>
                <w:sz w:val="24"/>
                <w:szCs w:val="24"/>
              </w:rPr>
            </w:pPr>
            <w:r w:rsidRPr="001947B1">
              <w:rPr>
                <w:sz w:val="24"/>
                <w:szCs w:val="24"/>
              </w:rPr>
              <w:t xml:space="preserve">Kolor czerwony </w:t>
            </w:r>
          </w:p>
          <w:p w14:paraId="4503E345" w14:textId="77777777" w:rsidR="002B41BD" w:rsidRPr="001947B1" w:rsidRDefault="002B41BD" w:rsidP="002B41BD">
            <w:pPr>
              <w:rPr>
                <w:sz w:val="24"/>
                <w:szCs w:val="24"/>
              </w:rPr>
            </w:pPr>
          </w:p>
        </w:tc>
        <w:tc>
          <w:tcPr>
            <w:tcW w:w="851" w:type="dxa"/>
            <w:tcBorders>
              <w:top w:val="nil"/>
              <w:bottom w:val="nil"/>
            </w:tcBorders>
          </w:tcPr>
          <w:p w14:paraId="4132AB0D" w14:textId="34BBE314" w:rsidR="002B41BD" w:rsidRPr="001947B1" w:rsidRDefault="002B41BD" w:rsidP="002B41BD">
            <w:pPr>
              <w:rPr>
                <w:sz w:val="24"/>
                <w:szCs w:val="24"/>
              </w:rPr>
            </w:pPr>
            <w:r w:rsidRPr="001947B1">
              <w:rPr>
                <w:sz w:val="24"/>
                <w:szCs w:val="24"/>
              </w:rPr>
              <w:lastRenderedPageBreak/>
              <w:t>2</w:t>
            </w:r>
            <w:r w:rsidR="007365EA">
              <w:rPr>
                <w:sz w:val="24"/>
                <w:szCs w:val="24"/>
              </w:rPr>
              <w:t xml:space="preserve"> s</w:t>
            </w:r>
            <w:r w:rsidR="007365EA" w:rsidRPr="001947B1">
              <w:rPr>
                <w:sz w:val="24"/>
                <w:szCs w:val="24"/>
              </w:rPr>
              <w:t>zt.</w:t>
            </w:r>
          </w:p>
          <w:p w14:paraId="4FD8FB85" w14:textId="77777777" w:rsidR="002B41BD" w:rsidRPr="001947B1" w:rsidRDefault="002B41BD" w:rsidP="002B41BD">
            <w:pPr>
              <w:rPr>
                <w:sz w:val="24"/>
                <w:szCs w:val="24"/>
              </w:rPr>
            </w:pPr>
          </w:p>
        </w:tc>
      </w:tr>
      <w:tr w:rsidR="002B41BD" w:rsidRPr="001947B1" w14:paraId="30EEAE53" w14:textId="77777777" w:rsidTr="002159E7">
        <w:tc>
          <w:tcPr>
            <w:tcW w:w="456" w:type="dxa"/>
            <w:tcBorders>
              <w:top w:val="nil"/>
            </w:tcBorders>
          </w:tcPr>
          <w:p w14:paraId="7E14EBA5" w14:textId="77777777" w:rsidR="002B41BD" w:rsidRPr="001947B1" w:rsidRDefault="002B41BD" w:rsidP="002B41BD">
            <w:pPr>
              <w:rPr>
                <w:sz w:val="24"/>
                <w:szCs w:val="24"/>
              </w:rPr>
            </w:pPr>
          </w:p>
        </w:tc>
        <w:tc>
          <w:tcPr>
            <w:tcW w:w="2091" w:type="dxa"/>
            <w:tcBorders>
              <w:top w:val="nil"/>
            </w:tcBorders>
          </w:tcPr>
          <w:p w14:paraId="03A1109B" w14:textId="77777777" w:rsidR="002B41BD" w:rsidRPr="001947B1" w:rsidRDefault="002B41BD" w:rsidP="002B41BD">
            <w:pPr>
              <w:rPr>
                <w:sz w:val="24"/>
                <w:szCs w:val="24"/>
              </w:rPr>
            </w:pPr>
          </w:p>
        </w:tc>
        <w:tc>
          <w:tcPr>
            <w:tcW w:w="10631" w:type="dxa"/>
            <w:tcBorders>
              <w:top w:val="nil"/>
            </w:tcBorders>
            <w:shd w:val="clear" w:color="auto" w:fill="auto"/>
          </w:tcPr>
          <w:p w14:paraId="5506C0EE" w14:textId="77777777" w:rsidR="002B41BD" w:rsidRPr="001947B1" w:rsidRDefault="002B41BD" w:rsidP="002B41BD">
            <w:pPr>
              <w:shd w:val="clear" w:color="auto" w:fill="FFFFFF"/>
              <w:spacing w:line="180" w:lineRule="atLeast"/>
              <w:textAlignment w:val="baseline"/>
              <w:rPr>
                <w:sz w:val="24"/>
                <w:szCs w:val="24"/>
                <w:u w:val="single"/>
              </w:rPr>
            </w:pPr>
            <w:r w:rsidRPr="001947B1">
              <w:rPr>
                <w:sz w:val="24"/>
                <w:szCs w:val="24"/>
                <w:u w:val="single"/>
              </w:rPr>
              <w:t>Rozgałęziacz z Wtyczka gumowa bryzgoszczelna. 230V stopień ochrony: IP44 wkład poliamid dwa systemy uziemienia uni-schuko prąd: 16A zakończoną puszka z 4 gniazdami 230V 16A przewód 3x2.5 mm</w:t>
            </w:r>
            <w:r w:rsidRPr="001947B1">
              <w:rPr>
                <w:sz w:val="24"/>
                <w:szCs w:val="24"/>
                <w:u w:val="single"/>
                <w:vertAlign w:val="superscript"/>
              </w:rPr>
              <w:t>2</w:t>
            </w:r>
          </w:p>
          <w:p w14:paraId="7F245442" w14:textId="77777777" w:rsidR="002B41BD" w:rsidRPr="001947B1" w:rsidRDefault="002B41BD" w:rsidP="002B41BD">
            <w:pPr>
              <w:rPr>
                <w:sz w:val="24"/>
                <w:szCs w:val="24"/>
              </w:rPr>
            </w:pPr>
            <w:r w:rsidRPr="001947B1">
              <w:rPr>
                <w:sz w:val="24"/>
                <w:szCs w:val="24"/>
              </w:rPr>
              <w:t>Przekrój żyły 2,5 mm2</w:t>
            </w:r>
          </w:p>
          <w:p w14:paraId="2FC15419" w14:textId="77777777" w:rsidR="002B41BD" w:rsidRPr="001947B1" w:rsidRDefault="002B41BD" w:rsidP="002B41BD">
            <w:pPr>
              <w:rPr>
                <w:sz w:val="24"/>
                <w:szCs w:val="24"/>
              </w:rPr>
            </w:pPr>
            <w:r w:rsidRPr="001947B1">
              <w:rPr>
                <w:sz w:val="24"/>
                <w:szCs w:val="24"/>
              </w:rPr>
              <w:t>Ilość żył 3</w:t>
            </w:r>
          </w:p>
          <w:p w14:paraId="26C4211E" w14:textId="77777777" w:rsidR="002B41BD" w:rsidRPr="001947B1" w:rsidRDefault="002B41BD" w:rsidP="002B41BD">
            <w:pPr>
              <w:rPr>
                <w:sz w:val="24"/>
                <w:szCs w:val="24"/>
              </w:rPr>
            </w:pPr>
            <w:r w:rsidRPr="001947B1">
              <w:rPr>
                <w:sz w:val="24"/>
                <w:szCs w:val="24"/>
              </w:rPr>
              <w:t>Rodzaj żyły linka pleciona miedziana</w:t>
            </w:r>
          </w:p>
          <w:p w14:paraId="4D37542A" w14:textId="77777777" w:rsidR="002B41BD" w:rsidRPr="001947B1" w:rsidRDefault="002B41BD" w:rsidP="002B41BD">
            <w:pPr>
              <w:rPr>
                <w:sz w:val="24"/>
                <w:szCs w:val="24"/>
              </w:rPr>
            </w:pPr>
            <w:r w:rsidRPr="001947B1">
              <w:rPr>
                <w:sz w:val="24"/>
                <w:szCs w:val="24"/>
              </w:rPr>
              <w:t>Informacje dodatkowe: elastyczny przewód w izolacji gumowej (łatwe zwijanie)</w:t>
            </w:r>
          </w:p>
          <w:p w14:paraId="5EA4A80C" w14:textId="77777777" w:rsidR="002B41BD" w:rsidRPr="001947B1" w:rsidRDefault="002B41BD" w:rsidP="002B41BD">
            <w:pPr>
              <w:rPr>
                <w:sz w:val="24"/>
                <w:szCs w:val="24"/>
              </w:rPr>
            </w:pPr>
            <w:r w:rsidRPr="001947B1">
              <w:rPr>
                <w:sz w:val="24"/>
                <w:szCs w:val="24"/>
              </w:rPr>
              <w:t>długość 15 mb</w:t>
            </w:r>
          </w:p>
        </w:tc>
        <w:tc>
          <w:tcPr>
            <w:tcW w:w="851" w:type="dxa"/>
            <w:tcBorders>
              <w:top w:val="nil"/>
            </w:tcBorders>
          </w:tcPr>
          <w:p w14:paraId="6DCFB790" w14:textId="4C25A360" w:rsidR="002B41BD" w:rsidRPr="001947B1" w:rsidRDefault="002B41BD" w:rsidP="002B41BD">
            <w:pPr>
              <w:rPr>
                <w:sz w:val="24"/>
                <w:szCs w:val="24"/>
              </w:rPr>
            </w:pPr>
            <w:r w:rsidRPr="001947B1">
              <w:rPr>
                <w:sz w:val="24"/>
                <w:szCs w:val="24"/>
              </w:rPr>
              <w:t>20</w:t>
            </w:r>
            <w:r w:rsidR="007365EA">
              <w:rPr>
                <w:sz w:val="24"/>
                <w:szCs w:val="24"/>
              </w:rPr>
              <w:t xml:space="preserve"> s</w:t>
            </w:r>
            <w:r w:rsidR="007365EA" w:rsidRPr="001947B1">
              <w:rPr>
                <w:sz w:val="24"/>
                <w:szCs w:val="24"/>
              </w:rPr>
              <w:t>zt.</w:t>
            </w:r>
          </w:p>
          <w:p w14:paraId="54C1FC08" w14:textId="77777777" w:rsidR="002B41BD" w:rsidRPr="001947B1" w:rsidRDefault="002B41BD" w:rsidP="002B41BD">
            <w:pPr>
              <w:rPr>
                <w:sz w:val="24"/>
                <w:szCs w:val="24"/>
              </w:rPr>
            </w:pPr>
          </w:p>
        </w:tc>
      </w:tr>
      <w:tr w:rsidR="002B41BD" w:rsidRPr="001947B1" w14:paraId="6D4A3384" w14:textId="77777777" w:rsidTr="002159E7">
        <w:tc>
          <w:tcPr>
            <w:tcW w:w="456" w:type="dxa"/>
          </w:tcPr>
          <w:p w14:paraId="4FA283D0" w14:textId="77777777" w:rsidR="002B41BD" w:rsidRPr="001947B1" w:rsidRDefault="002B41BD" w:rsidP="002B41BD">
            <w:pPr>
              <w:rPr>
                <w:sz w:val="24"/>
                <w:szCs w:val="24"/>
              </w:rPr>
            </w:pPr>
            <w:r>
              <w:rPr>
                <w:sz w:val="24"/>
                <w:szCs w:val="24"/>
              </w:rPr>
              <w:t>9</w:t>
            </w:r>
          </w:p>
        </w:tc>
        <w:tc>
          <w:tcPr>
            <w:tcW w:w="2091" w:type="dxa"/>
          </w:tcPr>
          <w:p w14:paraId="28A79E5A" w14:textId="77777777" w:rsidR="002B41BD" w:rsidRPr="001947B1" w:rsidRDefault="002B41BD" w:rsidP="002B41BD">
            <w:pPr>
              <w:rPr>
                <w:sz w:val="24"/>
                <w:szCs w:val="24"/>
              </w:rPr>
            </w:pPr>
            <w:r w:rsidRPr="001947B1">
              <w:rPr>
                <w:sz w:val="24"/>
                <w:szCs w:val="24"/>
              </w:rPr>
              <w:t xml:space="preserve">Statyw łamany duży </w:t>
            </w:r>
          </w:p>
        </w:tc>
        <w:tc>
          <w:tcPr>
            <w:tcW w:w="10631" w:type="dxa"/>
            <w:shd w:val="clear" w:color="auto" w:fill="auto"/>
          </w:tcPr>
          <w:p w14:paraId="4172A9BA" w14:textId="77777777" w:rsidR="002B41BD" w:rsidRPr="001947B1" w:rsidRDefault="002B41BD" w:rsidP="002B41BD">
            <w:pPr>
              <w:rPr>
                <w:bCs/>
                <w:sz w:val="24"/>
                <w:szCs w:val="24"/>
                <w:u w:val="single"/>
                <w:shd w:val="clear" w:color="auto" w:fill="FFFFFF"/>
              </w:rPr>
            </w:pPr>
            <w:r w:rsidRPr="001947B1">
              <w:rPr>
                <w:bCs/>
                <w:sz w:val="24"/>
                <w:szCs w:val="24"/>
                <w:u w:val="single"/>
                <w:shd w:val="clear" w:color="auto" w:fill="FFFFFF"/>
              </w:rPr>
              <w:t>Statyw do mikrofonu - typ "żuraw"</w:t>
            </w:r>
          </w:p>
          <w:p w14:paraId="66E625E6" w14:textId="77777777" w:rsidR="002B41BD" w:rsidRPr="001947B1" w:rsidRDefault="002B41BD" w:rsidP="002B41BD">
            <w:pPr>
              <w:rPr>
                <w:bCs/>
                <w:sz w:val="24"/>
                <w:szCs w:val="24"/>
                <w:shd w:val="clear" w:color="auto" w:fill="FFFFFF"/>
              </w:rPr>
            </w:pPr>
            <w:r w:rsidRPr="001947B1">
              <w:rPr>
                <w:bCs/>
                <w:sz w:val="24"/>
                <w:szCs w:val="24"/>
                <w:shd w:val="clear" w:color="auto" w:fill="FFFFFF"/>
              </w:rPr>
              <w:t>wysokość min:100cm max:230cm</w:t>
            </w:r>
          </w:p>
          <w:p w14:paraId="2648E6E3" w14:textId="77777777" w:rsidR="002B41BD" w:rsidRPr="001947B1" w:rsidRDefault="002B41BD" w:rsidP="002B41BD">
            <w:pPr>
              <w:rPr>
                <w:bCs/>
                <w:sz w:val="24"/>
                <w:szCs w:val="24"/>
                <w:shd w:val="clear" w:color="auto" w:fill="FFFFFF"/>
              </w:rPr>
            </w:pPr>
            <w:r w:rsidRPr="001947B1">
              <w:rPr>
                <w:bCs/>
                <w:sz w:val="24"/>
                <w:szCs w:val="24"/>
                <w:shd w:val="clear" w:color="auto" w:fill="FFFFFF"/>
              </w:rPr>
              <w:t>nóżki:32cm, zakończone nasadką gumową</w:t>
            </w:r>
          </w:p>
          <w:p w14:paraId="55CE4F61" w14:textId="77777777" w:rsidR="002B41BD" w:rsidRPr="001947B1" w:rsidRDefault="002B41BD" w:rsidP="002B41BD">
            <w:pPr>
              <w:rPr>
                <w:bCs/>
                <w:sz w:val="24"/>
                <w:szCs w:val="24"/>
                <w:shd w:val="clear" w:color="auto" w:fill="FFFFFF"/>
              </w:rPr>
            </w:pPr>
            <w:r w:rsidRPr="001947B1">
              <w:rPr>
                <w:bCs/>
                <w:sz w:val="24"/>
                <w:szCs w:val="24"/>
                <w:shd w:val="clear" w:color="auto" w:fill="FFFFFF"/>
              </w:rPr>
              <w:t>ramię poziome 70cm, zakończone gwintem 3,8"</w:t>
            </w:r>
          </w:p>
          <w:p w14:paraId="66C82FED" w14:textId="77777777" w:rsidR="002B41BD" w:rsidRPr="001947B1" w:rsidRDefault="002B41BD" w:rsidP="002B41BD">
            <w:pPr>
              <w:rPr>
                <w:bCs/>
                <w:sz w:val="24"/>
                <w:szCs w:val="24"/>
                <w:shd w:val="clear" w:color="auto" w:fill="FFFFFF"/>
              </w:rPr>
            </w:pPr>
            <w:r w:rsidRPr="001947B1">
              <w:rPr>
                <w:bCs/>
                <w:sz w:val="24"/>
                <w:szCs w:val="24"/>
                <w:shd w:val="clear" w:color="auto" w:fill="FFFFFF"/>
              </w:rPr>
              <w:t>podstawa składana</w:t>
            </w:r>
          </w:p>
          <w:p w14:paraId="28E38252" w14:textId="77777777" w:rsidR="002B41BD" w:rsidRPr="001947B1" w:rsidRDefault="002B41BD" w:rsidP="002B41BD">
            <w:pPr>
              <w:rPr>
                <w:bCs/>
                <w:sz w:val="24"/>
                <w:szCs w:val="24"/>
                <w:shd w:val="clear" w:color="auto" w:fill="FFFFFF"/>
              </w:rPr>
            </w:pPr>
            <w:r w:rsidRPr="001947B1">
              <w:rPr>
                <w:bCs/>
                <w:sz w:val="24"/>
                <w:szCs w:val="24"/>
                <w:shd w:val="clear" w:color="auto" w:fill="FFFFFF"/>
              </w:rPr>
              <w:t>waga 3,2kg</w:t>
            </w:r>
          </w:p>
          <w:p w14:paraId="3B0B5ADB" w14:textId="77777777" w:rsidR="002B41BD" w:rsidRPr="001947B1" w:rsidRDefault="002B41BD" w:rsidP="002B41BD">
            <w:pPr>
              <w:rPr>
                <w:bCs/>
                <w:sz w:val="24"/>
                <w:szCs w:val="24"/>
                <w:shd w:val="clear" w:color="auto" w:fill="FFFFFF"/>
              </w:rPr>
            </w:pPr>
            <w:r w:rsidRPr="001947B1">
              <w:rPr>
                <w:bCs/>
                <w:sz w:val="24"/>
                <w:szCs w:val="24"/>
                <w:shd w:val="clear" w:color="auto" w:fill="FFFFFF"/>
              </w:rPr>
              <w:t>Wykonanie standard: rury cienkościenne stalowe precyzyjne</w:t>
            </w:r>
          </w:p>
          <w:p w14:paraId="3DA95FF2" w14:textId="77777777" w:rsidR="002B41BD" w:rsidRPr="001947B1" w:rsidRDefault="002B41BD" w:rsidP="002B41BD">
            <w:pPr>
              <w:rPr>
                <w:bCs/>
                <w:sz w:val="24"/>
                <w:szCs w:val="24"/>
                <w:shd w:val="clear" w:color="auto" w:fill="FFFFFF"/>
              </w:rPr>
            </w:pPr>
            <w:r w:rsidRPr="001947B1">
              <w:rPr>
                <w:bCs/>
                <w:sz w:val="24"/>
                <w:szCs w:val="24"/>
                <w:shd w:val="clear" w:color="auto" w:fill="FFFFFF"/>
              </w:rPr>
              <w:t>lakier proszkowy czarny półmatowy</w:t>
            </w:r>
          </w:p>
          <w:p w14:paraId="25D29F55" w14:textId="77777777" w:rsidR="002B41BD" w:rsidRPr="001947B1" w:rsidRDefault="002B41BD" w:rsidP="002B41BD">
            <w:pPr>
              <w:rPr>
                <w:bCs/>
                <w:sz w:val="24"/>
                <w:szCs w:val="24"/>
                <w:shd w:val="clear" w:color="auto" w:fill="FFFFFF"/>
              </w:rPr>
            </w:pPr>
            <w:r w:rsidRPr="001947B1">
              <w:rPr>
                <w:bCs/>
                <w:sz w:val="24"/>
                <w:szCs w:val="24"/>
                <w:shd w:val="clear" w:color="auto" w:fill="FFFFFF"/>
              </w:rPr>
              <w:t>wszystkie elementy konstrukcyjne wykonane metodą wtrysku ciśnieniowego</w:t>
            </w:r>
          </w:p>
          <w:p w14:paraId="1C37403F" w14:textId="77777777" w:rsidR="002B41BD" w:rsidRPr="001947B1" w:rsidRDefault="002B41BD" w:rsidP="002B41BD">
            <w:pPr>
              <w:rPr>
                <w:bCs/>
                <w:sz w:val="24"/>
                <w:szCs w:val="24"/>
                <w:shd w:val="clear" w:color="auto" w:fill="FFFFFF"/>
              </w:rPr>
            </w:pPr>
            <w:r w:rsidRPr="001947B1">
              <w:rPr>
                <w:bCs/>
                <w:sz w:val="24"/>
                <w:szCs w:val="24"/>
                <w:shd w:val="clear" w:color="auto" w:fill="FFFFFF"/>
              </w:rPr>
              <w:t>pokrętła plastikowe wykonane z wysokoudarowego poliamidu</w:t>
            </w:r>
            <w:r w:rsidRPr="001947B1">
              <w:rPr>
                <w:rStyle w:val="apple-converted-space"/>
                <w:bCs/>
                <w:sz w:val="24"/>
                <w:szCs w:val="24"/>
                <w:shd w:val="clear" w:color="auto" w:fill="FFFFFF"/>
              </w:rPr>
              <w:t> </w:t>
            </w:r>
          </w:p>
        </w:tc>
        <w:tc>
          <w:tcPr>
            <w:tcW w:w="851" w:type="dxa"/>
          </w:tcPr>
          <w:p w14:paraId="0EA8657D" w14:textId="7A58E8FD" w:rsidR="002B41BD" w:rsidRPr="001947B1" w:rsidRDefault="002B41BD" w:rsidP="002B41BD">
            <w:pPr>
              <w:rPr>
                <w:sz w:val="24"/>
                <w:szCs w:val="24"/>
              </w:rPr>
            </w:pPr>
            <w:r w:rsidRPr="001947B1">
              <w:rPr>
                <w:sz w:val="24"/>
                <w:szCs w:val="24"/>
              </w:rPr>
              <w:t>10</w:t>
            </w:r>
            <w:r w:rsidR="007365EA">
              <w:rPr>
                <w:sz w:val="24"/>
                <w:szCs w:val="24"/>
              </w:rPr>
              <w:t xml:space="preserve"> s</w:t>
            </w:r>
            <w:r w:rsidR="007365EA" w:rsidRPr="001947B1">
              <w:rPr>
                <w:sz w:val="24"/>
                <w:szCs w:val="24"/>
              </w:rPr>
              <w:t>zt.</w:t>
            </w:r>
          </w:p>
        </w:tc>
      </w:tr>
      <w:tr w:rsidR="002B41BD" w:rsidRPr="001947B1" w14:paraId="5A087385" w14:textId="77777777" w:rsidTr="002159E7">
        <w:tc>
          <w:tcPr>
            <w:tcW w:w="456" w:type="dxa"/>
          </w:tcPr>
          <w:p w14:paraId="52A73741" w14:textId="77777777" w:rsidR="002B41BD" w:rsidRPr="001947B1" w:rsidRDefault="002B41BD" w:rsidP="002B41BD">
            <w:pPr>
              <w:rPr>
                <w:sz w:val="24"/>
                <w:szCs w:val="24"/>
              </w:rPr>
            </w:pPr>
            <w:r>
              <w:rPr>
                <w:sz w:val="24"/>
                <w:szCs w:val="24"/>
              </w:rPr>
              <w:t>10</w:t>
            </w:r>
          </w:p>
        </w:tc>
        <w:tc>
          <w:tcPr>
            <w:tcW w:w="2091" w:type="dxa"/>
          </w:tcPr>
          <w:p w14:paraId="73FF8C75" w14:textId="77777777" w:rsidR="002B41BD" w:rsidRPr="001947B1" w:rsidRDefault="002B41BD" w:rsidP="002B41BD">
            <w:pPr>
              <w:rPr>
                <w:sz w:val="24"/>
                <w:szCs w:val="24"/>
              </w:rPr>
            </w:pPr>
            <w:r w:rsidRPr="001947B1">
              <w:rPr>
                <w:sz w:val="24"/>
                <w:szCs w:val="24"/>
              </w:rPr>
              <w:t xml:space="preserve">Statyw łamany krótki </w:t>
            </w:r>
          </w:p>
        </w:tc>
        <w:tc>
          <w:tcPr>
            <w:tcW w:w="10631" w:type="dxa"/>
            <w:shd w:val="clear" w:color="auto" w:fill="auto"/>
          </w:tcPr>
          <w:p w14:paraId="2DBC4829" w14:textId="77777777" w:rsidR="002B41BD" w:rsidRPr="001947B1" w:rsidRDefault="002B41BD" w:rsidP="002B41BD">
            <w:pPr>
              <w:rPr>
                <w:rStyle w:val="apple-converted-space"/>
                <w:bCs/>
                <w:sz w:val="24"/>
                <w:szCs w:val="24"/>
                <w:u w:val="single"/>
                <w:shd w:val="clear" w:color="auto" w:fill="FFFFFF"/>
              </w:rPr>
            </w:pPr>
            <w:r w:rsidRPr="001947B1">
              <w:rPr>
                <w:bCs/>
                <w:sz w:val="24"/>
                <w:szCs w:val="24"/>
                <w:u w:val="single"/>
                <w:shd w:val="clear" w:color="auto" w:fill="FFFFFF"/>
              </w:rPr>
              <w:t>Statyw do mikrofonu podsłuchowy (niski).</w:t>
            </w:r>
            <w:r w:rsidRPr="001947B1">
              <w:rPr>
                <w:rStyle w:val="apple-converted-space"/>
                <w:bCs/>
                <w:sz w:val="24"/>
                <w:szCs w:val="24"/>
                <w:u w:val="single"/>
                <w:shd w:val="clear" w:color="auto" w:fill="FFFFFF"/>
              </w:rPr>
              <w:t> </w:t>
            </w:r>
          </w:p>
          <w:p w14:paraId="2B2916DA" w14:textId="77777777" w:rsidR="002B41BD" w:rsidRPr="001947B1" w:rsidRDefault="002B41BD" w:rsidP="002B41BD">
            <w:pPr>
              <w:rPr>
                <w:sz w:val="24"/>
                <w:szCs w:val="24"/>
              </w:rPr>
            </w:pPr>
            <w:r w:rsidRPr="001947B1">
              <w:rPr>
                <w:bCs/>
                <w:sz w:val="24"/>
                <w:szCs w:val="24"/>
                <w:shd w:val="clear" w:color="auto" w:fill="FFFFFF"/>
              </w:rPr>
              <w:t>Wysokość 65/155cm</w:t>
            </w:r>
          </w:p>
          <w:p w14:paraId="625E6762" w14:textId="77777777" w:rsidR="002B41BD" w:rsidRPr="001947B1" w:rsidRDefault="002B41BD" w:rsidP="002B41BD">
            <w:pPr>
              <w:rPr>
                <w:sz w:val="24"/>
                <w:szCs w:val="24"/>
              </w:rPr>
            </w:pPr>
            <w:r w:rsidRPr="001947B1">
              <w:rPr>
                <w:bCs/>
                <w:sz w:val="24"/>
                <w:szCs w:val="24"/>
                <w:shd w:val="clear" w:color="auto" w:fill="FFFFFF"/>
              </w:rPr>
              <w:t>Wysięgnik teleskopowy poziomy, zakończony gwintem 3/8"</w:t>
            </w:r>
          </w:p>
          <w:p w14:paraId="5AB111A9" w14:textId="77777777" w:rsidR="002B41BD" w:rsidRPr="001947B1" w:rsidRDefault="002B41BD" w:rsidP="002B41BD">
            <w:pPr>
              <w:rPr>
                <w:sz w:val="24"/>
                <w:szCs w:val="24"/>
              </w:rPr>
            </w:pPr>
            <w:r w:rsidRPr="001947B1">
              <w:rPr>
                <w:bCs/>
                <w:sz w:val="24"/>
                <w:szCs w:val="24"/>
                <w:shd w:val="clear" w:color="auto" w:fill="FFFFFF"/>
              </w:rPr>
              <w:t>Nóżki 32cm zakończone nasadką gumową z regulowaną średnicą rozstawu</w:t>
            </w:r>
          </w:p>
          <w:p w14:paraId="55FF7249" w14:textId="77777777" w:rsidR="002B41BD" w:rsidRPr="001947B1" w:rsidRDefault="002B41BD" w:rsidP="002B41BD">
            <w:pPr>
              <w:rPr>
                <w:bCs/>
                <w:sz w:val="24"/>
                <w:szCs w:val="24"/>
                <w:shd w:val="clear" w:color="auto" w:fill="FFFFFF"/>
              </w:rPr>
            </w:pPr>
            <w:r w:rsidRPr="001947B1">
              <w:rPr>
                <w:bCs/>
                <w:sz w:val="24"/>
                <w:szCs w:val="24"/>
                <w:shd w:val="clear" w:color="auto" w:fill="FFFFFF"/>
              </w:rPr>
              <w:t>Wykonanie standard: rury cienkościenne stalowe precyzyjne</w:t>
            </w:r>
          </w:p>
          <w:p w14:paraId="43D037F5" w14:textId="77777777" w:rsidR="002B41BD" w:rsidRPr="001947B1" w:rsidRDefault="002B41BD" w:rsidP="002B41BD">
            <w:pPr>
              <w:rPr>
                <w:bCs/>
                <w:sz w:val="24"/>
                <w:szCs w:val="24"/>
                <w:shd w:val="clear" w:color="auto" w:fill="FFFFFF"/>
              </w:rPr>
            </w:pPr>
            <w:r w:rsidRPr="001947B1">
              <w:rPr>
                <w:bCs/>
                <w:sz w:val="24"/>
                <w:szCs w:val="24"/>
                <w:shd w:val="clear" w:color="auto" w:fill="FFFFFF"/>
              </w:rPr>
              <w:t>lakier proszkowy czarny półmatowy</w:t>
            </w:r>
          </w:p>
          <w:p w14:paraId="25FF78E3" w14:textId="77777777" w:rsidR="002B41BD" w:rsidRPr="001947B1" w:rsidRDefault="002B41BD" w:rsidP="002B41BD">
            <w:pPr>
              <w:rPr>
                <w:bCs/>
                <w:sz w:val="24"/>
                <w:szCs w:val="24"/>
                <w:shd w:val="clear" w:color="auto" w:fill="FFFFFF"/>
              </w:rPr>
            </w:pPr>
            <w:r w:rsidRPr="001947B1">
              <w:rPr>
                <w:bCs/>
                <w:sz w:val="24"/>
                <w:szCs w:val="24"/>
                <w:shd w:val="clear" w:color="auto" w:fill="FFFFFF"/>
              </w:rPr>
              <w:t>wszystkie elementy konstrukcyjne wykonane metodą wtrysku ciśnieniowego</w:t>
            </w:r>
          </w:p>
          <w:p w14:paraId="54CD6FDC" w14:textId="77777777" w:rsidR="002B41BD" w:rsidRPr="001947B1" w:rsidRDefault="002B41BD" w:rsidP="002B41BD">
            <w:pPr>
              <w:rPr>
                <w:sz w:val="24"/>
                <w:szCs w:val="24"/>
              </w:rPr>
            </w:pPr>
            <w:r w:rsidRPr="001947B1">
              <w:rPr>
                <w:bCs/>
                <w:sz w:val="24"/>
                <w:szCs w:val="24"/>
                <w:shd w:val="clear" w:color="auto" w:fill="FFFFFF"/>
              </w:rPr>
              <w:lastRenderedPageBreak/>
              <w:t>pokrętła plastikowe wykonane z wysokoudarowego poliamidu</w:t>
            </w:r>
            <w:r w:rsidRPr="001947B1">
              <w:rPr>
                <w:rStyle w:val="apple-converted-space"/>
                <w:bCs/>
                <w:sz w:val="24"/>
                <w:szCs w:val="24"/>
                <w:shd w:val="clear" w:color="auto" w:fill="FFFFFF"/>
              </w:rPr>
              <w:t> </w:t>
            </w:r>
            <w:r w:rsidRPr="001947B1">
              <w:rPr>
                <w:bCs/>
                <w:sz w:val="24"/>
                <w:szCs w:val="24"/>
              </w:rPr>
              <w:br/>
            </w:r>
          </w:p>
        </w:tc>
        <w:tc>
          <w:tcPr>
            <w:tcW w:w="851" w:type="dxa"/>
          </w:tcPr>
          <w:p w14:paraId="68492B21" w14:textId="0FEDF9C7" w:rsidR="002B41BD" w:rsidRPr="001947B1" w:rsidRDefault="002B41BD" w:rsidP="002B41BD">
            <w:pPr>
              <w:rPr>
                <w:sz w:val="24"/>
                <w:szCs w:val="24"/>
              </w:rPr>
            </w:pPr>
            <w:r w:rsidRPr="001947B1">
              <w:rPr>
                <w:sz w:val="24"/>
                <w:szCs w:val="24"/>
              </w:rPr>
              <w:lastRenderedPageBreak/>
              <w:t>10</w:t>
            </w:r>
            <w:r w:rsidR="007365EA">
              <w:rPr>
                <w:sz w:val="24"/>
                <w:szCs w:val="24"/>
              </w:rPr>
              <w:t xml:space="preserve"> s</w:t>
            </w:r>
            <w:r w:rsidR="007365EA" w:rsidRPr="001947B1">
              <w:rPr>
                <w:sz w:val="24"/>
                <w:szCs w:val="24"/>
              </w:rPr>
              <w:t>zt.</w:t>
            </w:r>
          </w:p>
        </w:tc>
      </w:tr>
      <w:tr w:rsidR="002B41BD" w:rsidRPr="001947B1" w14:paraId="2E31A0B2" w14:textId="77777777" w:rsidTr="002159E7">
        <w:tc>
          <w:tcPr>
            <w:tcW w:w="456" w:type="dxa"/>
          </w:tcPr>
          <w:p w14:paraId="114489B0" w14:textId="77777777" w:rsidR="002B41BD" w:rsidRPr="001947B1" w:rsidRDefault="002B41BD" w:rsidP="002B41BD">
            <w:pPr>
              <w:rPr>
                <w:sz w:val="24"/>
                <w:szCs w:val="24"/>
              </w:rPr>
            </w:pPr>
            <w:r w:rsidRPr="001947B1">
              <w:rPr>
                <w:sz w:val="24"/>
                <w:szCs w:val="24"/>
              </w:rPr>
              <w:t>1</w:t>
            </w:r>
            <w:r>
              <w:rPr>
                <w:sz w:val="24"/>
                <w:szCs w:val="24"/>
              </w:rPr>
              <w:t>1</w:t>
            </w:r>
          </w:p>
        </w:tc>
        <w:tc>
          <w:tcPr>
            <w:tcW w:w="2091" w:type="dxa"/>
          </w:tcPr>
          <w:p w14:paraId="0D62ECA6" w14:textId="77777777" w:rsidR="002B41BD" w:rsidRPr="001947B1" w:rsidRDefault="002B41BD" w:rsidP="002B41BD">
            <w:pPr>
              <w:rPr>
                <w:sz w:val="24"/>
                <w:szCs w:val="24"/>
              </w:rPr>
            </w:pPr>
            <w:r w:rsidRPr="001947B1">
              <w:rPr>
                <w:bCs/>
                <w:sz w:val="24"/>
                <w:szCs w:val="24"/>
              </w:rPr>
              <w:t>Cyfrowy kabel CAT 5 bęben</w:t>
            </w:r>
          </w:p>
          <w:p w14:paraId="271D4943" w14:textId="77777777" w:rsidR="002B41BD" w:rsidRPr="001947B1" w:rsidRDefault="002B41BD" w:rsidP="002B41BD">
            <w:pPr>
              <w:rPr>
                <w:sz w:val="24"/>
                <w:szCs w:val="24"/>
              </w:rPr>
            </w:pPr>
          </w:p>
        </w:tc>
        <w:tc>
          <w:tcPr>
            <w:tcW w:w="10631" w:type="dxa"/>
          </w:tcPr>
          <w:p w14:paraId="29906895" w14:textId="77777777" w:rsidR="002B41BD" w:rsidRPr="001947B1" w:rsidRDefault="002B41BD" w:rsidP="002B41BD">
            <w:pPr>
              <w:rPr>
                <w:bCs/>
                <w:sz w:val="24"/>
                <w:szCs w:val="24"/>
                <w:u w:val="single"/>
                <w:shd w:val="clear" w:color="auto" w:fill="FFFFFF"/>
              </w:rPr>
            </w:pPr>
            <w:r w:rsidRPr="001947B1">
              <w:rPr>
                <w:bCs/>
                <w:sz w:val="24"/>
                <w:szCs w:val="24"/>
                <w:u w:val="single"/>
                <w:shd w:val="clear" w:color="auto" w:fill="FFFFFF"/>
              </w:rPr>
              <w:t xml:space="preserve">Typ - Sceniczny kabel CAT5 na bębnie </w:t>
            </w:r>
          </w:p>
          <w:p w14:paraId="2408DC6B" w14:textId="77777777" w:rsidR="002B41BD" w:rsidRPr="001947B1" w:rsidRDefault="002B41BD" w:rsidP="002B41BD">
            <w:pPr>
              <w:rPr>
                <w:bCs/>
                <w:sz w:val="24"/>
                <w:szCs w:val="24"/>
                <w:shd w:val="clear" w:color="auto" w:fill="FFFFFF"/>
              </w:rPr>
            </w:pPr>
            <w:r w:rsidRPr="001947B1">
              <w:rPr>
                <w:bCs/>
                <w:sz w:val="24"/>
                <w:szCs w:val="24"/>
                <w:shd w:val="clear" w:color="auto" w:fill="FFFFFF"/>
              </w:rPr>
              <w:t>Materiał - Gumowany przewód CAT5</w:t>
            </w:r>
          </w:p>
          <w:p w14:paraId="02FCC8DF" w14:textId="77777777" w:rsidR="002B41BD" w:rsidRPr="001947B1" w:rsidRDefault="002B41BD" w:rsidP="002B41BD">
            <w:pPr>
              <w:rPr>
                <w:bCs/>
                <w:sz w:val="24"/>
                <w:szCs w:val="24"/>
                <w:shd w:val="clear" w:color="auto" w:fill="FFFFFF"/>
              </w:rPr>
            </w:pPr>
            <w:r w:rsidRPr="001947B1">
              <w:rPr>
                <w:bCs/>
                <w:sz w:val="24"/>
                <w:szCs w:val="24"/>
                <w:shd w:val="clear" w:color="auto" w:fill="FFFFFF"/>
              </w:rPr>
              <w:t>Wyposażenie - Bęben na kabel</w:t>
            </w:r>
          </w:p>
          <w:p w14:paraId="36B2B7E1" w14:textId="77777777" w:rsidR="002B41BD" w:rsidRPr="001947B1" w:rsidRDefault="002B41BD" w:rsidP="002B41BD">
            <w:pPr>
              <w:rPr>
                <w:bCs/>
                <w:sz w:val="24"/>
                <w:szCs w:val="24"/>
                <w:shd w:val="clear" w:color="auto" w:fill="FFFFFF"/>
              </w:rPr>
            </w:pPr>
            <w:r w:rsidRPr="001947B1">
              <w:rPr>
                <w:bCs/>
                <w:sz w:val="24"/>
                <w:szCs w:val="24"/>
                <w:shd w:val="clear" w:color="auto" w:fill="FFFFFF"/>
              </w:rPr>
              <w:t>Złącza klasy - (Ethercon)</w:t>
            </w:r>
          </w:p>
          <w:p w14:paraId="0144F44F" w14:textId="77777777" w:rsidR="002B41BD" w:rsidRPr="001947B1" w:rsidRDefault="002B41BD" w:rsidP="002B41BD">
            <w:pPr>
              <w:rPr>
                <w:bCs/>
                <w:sz w:val="24"/>
                <w:szCs w:val="24"/>
                <w:shd w:val="clear" w:color="auto" w:fill="FFFFFF"/>
              </w:rPr>
            </w:pPr>
            <w:r w:rsidRPr="001947B1">
              <w:rPr>
                <w:bCs/>
                <w:sz w:val="24"/>
                <w:szCs w:val="24"/>
                <w:shd w:val="clear" w:color="auto" w:fill="FFFFFF"/>
              </w:rPr>
              <w:t>Długość - 80m</w:t>
            </w:r>
          </w:p>
          <w:p w14:paraId="4D5D1C57" w14:textId="77777777" w:rsidR="002B41BD" w:rsidRPr="001947B1" w:rsidRDefault="002B41BD" w:rsidP="002B41BD">
            <w:pPr>
              <w:rPr>
                <w:sz w:val="24"/>
                <w:szCs w:val="24"/>
              </w:rPr>
            </w:pPr>
            <w:r w:rsidRPr="001947B1">
              <w:rPr>
                <w:bCs/>
                <w:sz w:val="24"/>
                <w:szCs w:val="24"/>
                <w:shd w:val="clear" w:color="auto" w:fill="FFFFFF"/>
              </w:rPr>
              <w:t>Kolor przewodu - czarny</w:t>
            </w:r>
            <w:r w:rsidRPr="001947B1">
              <w:rPr>
                <w:sz w:val="24"/>
                <w:szCs w:val="24"/>
              </w:rPr>
              <w:t xml:space="preserve"> </w:t>
            </w:r>
          </w:p>
        </w:tc>
        <w:tc>
          <w:tcPr>
            <w:tcW w:w="851" w:type="dxa"/>
          </w:tcPr>
          <w:p w14:paraId="081524CE" w14:textId="72477533" w:rsidR="002B41BD" w:rsidRPr="001947B1" w:rsidRDefault="002B41BD" w:rsidP="002B41BD">
            <w:pPr>
              <w:rPr>
                <w:sz w:val="24"/>
                <w:szCs w:val="24"/>
              </w:rPr>
            </w:pPr>
            <w:r w:rsidRPr="001947B1">
              <w:rPr>
                <w:sz w:val="24"/>
                <w:szCs w:val="24"/>
              </w:rPr>
              <w:t>2</w:t>
            </w:r>
            <w:r w:rsidR="007365EA">
              <w:rPr>
                <w:sz w:val="24"/>
                <w:szCs w:val="24"/>
              </w:rPr>
              <w:t xml:space="preserve"> s</w:t>
            </w:r>
            <w:r w:rsidR="007365EA" w:rsidRPr="001947B1">
              <w:rPr>
                <w:sz w:val="24"/>
                <w:szCs w:val="24"/>
              </w:rPr>
              <w:t>zt.</w:t>
            </w:r>
          </w:p>
        </w:tc>
      </w:tr>
      <w:tr w:rsidR="002B41BD" w:rsidRPr="001947B1" w14:paraId="6984761B" w14:textId="77777777" w:rsidTr="002159E7">
        <w:tc>
          <w:tcPr>
            <w:tcW w:w="456" w:type="dxa"/>
          </w:tcPr>
          <w:p w14:paraId="40EE866F" w14:textId="77777777" w:rsidR="002B41BD" w:rsidRPr="001947B1" w:rsidRDefault="002B41BD" w:rsidP="002B41BD">
            <w:pPr>
              <w:rPr>
                <w:sz w:val="24"/>
                <w:szCs w:val="24"/>
              </w:rPr>
            </w:pPr>
            <w:r w:rsidRPr="001947B1">
              <w:rPr>
                <w:sz w:val="24"/>
                <w:szCs w:val="24"/>
              </w:rPr>
              <w:t>1</w:t>
            </w:r>
            <w:r>
              <w:rPr>
                <w:sz w:val="24"/>
                <w:szCs w:val="24"/>
              </w:rPr>
              <w:t>2</w:t>
            </w:r>
          </w:p>
        </w:tc>
        <w:tc>
          <w:tcPr>
            <w:tcW w:w="2091" w:type="dxa"/>
          </w:tcPr>
          <w:p w14:paraId="19A82BE4" w14:textId="77777777" w:rsidR="002B41BD" w:rsidRPr="001947B1" w:rsidRDefault="002B41BD" w:rsidP="002B41BD">
            <w:pPr>
              <w:rPr>
                <w:sz w:val="24"/>
                <w:szCs w:val="24"/>
              </w:rPr>
            </w:pPr>
            <w:r w:rsidRPr="001947B1">
              <w:rPr>
                <w:sz w:val="24"/>
                <w:szCs w:val="24"/>
              </w:rPr>
              <w:t xml:space="preserve"> Monitor sceniczny </w:t>
            </w:r>
          </w:p>
        </w:tc>
        <w:tc>
          <w:tcPr>
            <w:tcW w:w="10631" w:type="dxa"/>
          </w:tcPr>
          <w:p w14:paraId="63A87BF4" w14:textId="77777777" w:rsidR="002B41BD" w:rsidRPr="001947B1" w:rsidRDefault="002B41BD" w:rsidP="002B41BD">
            <w:pPr>
              <w:rPr>
                <w:bCs/>
                <w:sz w:val="24"/>
                <w:szCs w:val="24"/>
                <w:shd w:val="clear" w:color="auto" w:fill="FFFFFF"/>
              </w:rPr>
            </w:pPr>
            <w:r w:rsidRPr="001947B1">
              <w:rPr>
                <w:bCs/>
                <w:sz w:val="24"/>
                <w:szCs w:val="24"/>
                <w:shd w:val="clear" w:color="auto" w:fill="FFFFFF"/>
              </w:rPr>
              <w:t>Dwudrożny monitor podłogowy do zastosowań profesjonalnych</w:t>
            </w:r>
          </w:p>
          <w:p w14:paraId="51A82D56" w14:textId="77777777" w:rsidR="002B41BD" w:rsidRPr="001947B1" w:rsidRDefault="002B41BD" w:rsidP="002B41BD">
            <w:pPr>
              <w:rPr>
                <w:bCs/>
                <w:sz w:val="24"/>
                <w:szCs w:val="24"/>
                <w:shd w:val="clear" w:color="auto" w:fill="FFFFFF"/>
              </w:rPr>
            </w:pPr>
            <w:r w:rsidRPr="001947B1">
              <w:rPr>
                <w:bCs/>
                <w:sz w:val="24"/>
                <w:szCs w:val="24"/>
                <w:shd w:val="clear" w:color="auto" w:fill="FFFFFF"/>
              </w:rPr>
              <w:t>Moc wzmacniacza: min 2500 W w klasie D</w:t>
            </w:r>
          </w:p>
          <w:p w14:paraId="3BE01316" w14:textId="77777777" w:rsidR="002B41BD" w:rsidRPr="001947B1" w:rsidRDefault="002B41BD" w:rsidP="002B41BD">
            <w:pPr>
              <w:rPr>
                <w:bCs/>
                <w:sz w:val="24"/>
                <w:szCs w:val="24"/>
                <w:shd w:val="clear" w:color="auto" w:fill="FFFFFF"/>
              </w:rPr>
            </w:pPr>
            <w:r w:rsidRPr="001947B1">
              <w:rPr>
                <w:bCs/>
                <w:sz w:val="24"/>
                <w:szCs w:val="24"/>
                <w:shd w:val="clear" w:color="auto" w:fill="FFFFFF"/>
              </w:rPr>
              <w:t xml:space="preserve">Procesor DSP </w:t>
            </w:r>
          </w:p>
          <w:p w14:paraId="1E48FA7A" w14:textId="77777777" w:rsidR="002B41BD" w:rsidRPr="001947B1" w:rsidRDefault="002B41BD" w:rsidP="002B41BD">
            <w:pPr>
              <w:rPr>
                <w:bCs/>
                <w:sz w:val="24"/>
                <w:szCs w:val="24"/>
                <w:shd w:val="clear" w:color="auto" w:fill="FFFFFF"/>
              </w:rPr>
            </w:pPr>
            <w:r w:rsidRPr="001947B1">
              <w:rPr>
                <w:bCs/>
                <w:sz w:val="24"/>
                <w:szCs w:val="24"/>
                <w:shd w:val="clear" w:color="auto" w:fill="FFFFFF"/>
              </w:rPr>
              <w:t>Cyfrowy protokół sieciowy ULTRANET umożliwiający współpracę z cyfrowymi konsoletami i innymi urządzeniami w sieci CAT5</w:t>
            </w:r>
          </w:p>
          <w:p w14:paraId="70BDD8BC" w14:textId="77777777" w:rsidR="002B41BD" w:rsidRPr="001947B1" w:rsidRDefault="002B41BD" w:rsidP="002B41BD">
            <w:pPr>
              <w:rPr>
                <w:bCs/>
                <w:sz w:val="24"/>
                <w:szCs w:val="24"/>
                <w:shd w:val="clear" w:color="auto" w:fill="FFFFFF"/>
              </w:rPr>
            </w:pPr>
            <w:r w:rsidRPr="001947B1">
              <w:rPr>
                <w:bCs/>
                <w:sz w:val="24"/>
                <w:szCs w:val="24"/>
                <w:shd w:val="clear" w:color="auto" w:fill="FFFFFF"/>
              </w:rPr>
              <w:t>Neodymowy przetwornik niskotonowy nie mniejszy niż 15”, włókno węglowe</w:t>
            </w:r>
          </w:p>
          <w:p w14:paraId="3E3089E6" w14:textId="77777777" w:rsidR="002B41BD" w:rsidRPr="001947B1" w:rsidRDefault="002B41BD" w:rsidP="002B41BD">
            <w:pPr>
              <w:rPr>
                <w:bCs/>
                <w:sz w:val="24"/>
                <w:szCs w:val="24"/>
                <w:shd w:val="clear" w:color="auto" w:fill="FFFFFF"/>
              </w:rPr>
            </w:pPr>
            <w:r w:rsidRPr="001947B1">
              <w:rPr>
                <w:bCs/>
                <w:sz w:val="24"/>
                <w:szCs w:val="24"/>
                <w:shd w:val="clear" w:color="auto" w:fill="FFFFFF"/>
              </w:rPr>
              <w:t>Neodymowy przetwornik wysokotonowy min 1,4”, tytan</w:t>
            </w:r>
          </w:p>
          <w:p w14:paraId="67272215" w14:textId="77777777" w:rsidR="002B41BD" w:rsidRPr="001947B1" w:rsidRDefault="002B41BD" w:rsidP="002B41BD">
            <w:pPr>
              <w:rPr>
                <w:bCs/>
                <w:sz w:val="24"/>
                <w:szCs w:val="24"/>
                <w:shd w:val="clear" w:color="auto" w:fill="FFFFFF"/>
              </w:rPr>
            </w:pPr>
            <w:r w:rsidRPr="001947B1">
              <w:rPr>
                <w:bCs/>
                <w:sz w:val="24"/>
                <w:szCs w:val="24"/>
                <w:shd w:val="clear" w:color="auto" w:fill="FFFFFF"/>
              </w:rPr>
              <w:t>Niski profil</w:t>
            </w:r>
          </w:p>
          <w:p w14:paraId="63535E30" w14:textId="77777777" w:rsidR="002B41BD" w:rsidRPr="001947B1" w:rsidRDefault="002B41BD" w:rsidP="002B41BD">
            <w:pPr>
              <w:rPr>
                <w:bCs/>
                <w:sz w:val="24"/>
                <w:szCs w:val="24"/>
                <w:shd w:val="clear" w:color="auto" w:fill="FFFFFF"/>
              </w:rPr>
            </w:pPr>
            <w:r w:rsidRPr="001947B1">
              <w:rPr>
                <w:bCs/>
                <w:sz w:val="24"/>
                <w:szCs w:val="24"/>
                <w:shd w:val="clear" w:color="auto" w:fill="FFFFFF"/>
              </w:rPr>
              <w:t>Dyspersja 60 st. w poziomie x 40 st. w pionie</w:t>
            </w:r>
          </w:p>
          <w:p w14:paraId="10513A1F" w14:textId="77777777" w:rsidR="002B41BD" w:rsidRPr="001947B1" w:rsidRDefault="002B41BD" w:rsidP="002B41BD">
            <w:pPr>
              <w:rPr>
                <w:bCs/>
                <w:sz w:val="24"/>
                <w:szCs w:val="24"/>
                <w:shd w:val="clear" w:color="auto" w:fill="FFFFFF"/>
              </w:rPr>
            </w:pPr>
            <w:r w:rsidRPr="001947B1">
              <w:rPr>
                <w:bCs/>
                <w:sz w:val="24"/>
                <w:szCs w:val="24"/>
                <w:shd w:val="clear" w:color="auto" w:fill="FFFFFF"/>
              </w:rPr>
              <w:t>Panel kontrolny z wyświetlaczem LCD z łatwą nawigacją</w:t>
            </w:r>
          </w:p>
          <w:p w14:paraId="172F7335" w14:textId="77777777" w:rsidR="002B41BD" w:rsidRPr="001947B1" w:rsidRDefault="002B41BD" w:rsidP="002B41BD">
            <w:pPr>
              <w:rPr>
                <w:bCs/>
                <w:sz w:val="24"/>
                <w:szCs w:val="24"/>
                <w:shd w:val="clear" w:color="auto" w:fill="FFFFFF"/>
              </w:rPr>
            </w:pPr>
            <w:r w:rsidRPr="001947B1">
              <w:rPr>
                <w:bCs/>
                <w:sz w:val="24"/>
                <w:szCs w:val="24"/>
                <w:shd w:val="clear" w:color="auto" w:fill="FFFFFF"/>
              </w:rPr>
              <w:t xml:space="preserve">Dedykowane oprogramowanie do zdalnego zarządzania do ściagnięcia ze strony producenta </w:t>
            </w:r>
          </w:p>
          <w:p w14:paraId="126377B9" w14:textId="77777777" w:rsidR="002B41BD" w:rsidRPr="001947B1" w:rsidRDefault="002B41BD" w:rsidP="002B41BD">
            <w:pPr>
              <w:rPr>
                <w:bCs/>
                <w:sz w:val="24"/>
                <w:szCs w:val="24"/>
                <w:shd w:val="clear" w:color="auto" w:fill="FFFFFF"/>
              </w:rPr>
            </w:pPr>
            <w:r w:rsidRPr="001947B1">
              <w:rPr>
                <w:bCs/>
                <w:sz w:val="24"/>
                <w:szCs w:val="24"/>
                <w:shd w:val="clear" w:color="auto" w:fill="FFFFFF"/>
              </w:rPr>
              <w:t>Sklejka minimum 15mm chroniona nakładkami z kompozytu i włókna szklanego</w:t>
            </w:r>
          </w:p>
          <w:p w14:paraId="0CF4A1EB" w14:textId="77777777" w:rsidR="002B41BD" w:rsidRPr="001947B1" w:rsidRDefault="002B41BD" w:rsidP="002B41BD">
            <w:pPr>
              <w:rPr>
                <w:bCs/>
                <w:sz w:val="24"/>
                <w:szCs w:val="24"/>
                <w:shd w:val="clear" w:color="auto" w:fill="FFFFFF"/>
              </w:rPr>
            </w:pPr>
            <w:r w:rsidRPr="001947B1">
              <w:rPr>
                <w:bCs/>
                <w:sz w:val="24"/>
                <w:szCs w:val="24"/>
                <w:shd w:val="clear" w:color="auto" w:fill="FFFFFF"/>
              </w:rPr>
              <w:t>Wykończenie półmatową czarną farbą strukturalną</w:t>
            </w:r>
          </w:p>
          <w:p w14:paraId="1FF46035" w14:textId="77777777" w:rsidR="002B41BD" w:rsidRPr="001947B1" w:rsidRDefault="002B41BD" w:rsidP="002B41BD">
            <w:pPr>
              <w:rPr>
                <w:bCs/>
                <w:sz w:val="24"/>
                <w:szCs w:val="24"/>
                <w:shd w:val="clear" w:color="auto" w:fill="FFFFFF"/>
              </w:rPr>
            </w:pPr>
            <w:r w:rsidRPr="001947B1">
              <w:rPr>
                <w:bCs/>
                <w:sz w:val="24"/>
                <w:szCs w:val="24"/>
                <w:shd w:val="clear" w:color="auto" w:fill="FFFFFF"/>
              </w:rPr>
              <w:t>Stalowy czarny grill malowany proszkowo</w:t>
            </w:r>
          </w:p>
          <w:p w14:paraId="7D1B8EB1" w14:textId="77777777" w:rsidR="002B41BD" w:rsidRPr="001947B1" w:rsidRDefault="002B41BD" w:rsidP="002B41BD">
            <w:pPr>
              <w:rPr>
                <w:bCs/>
                <w:sz w:val="24"/>
                <w:szCs w:val="24"/>
                <w:shd w:val="clear" w:color="auto" w:fill="FFFFFF"/>
              </w:rPr>
            </w:pPr>
            <w:r w:rsidRPr="001947B1">
              <w:rPr>
                <w:bCs/>
                <w:sz w:val="24"/>
                <w:szCs w:val="24"/>
                <w:shd w:val="clear" w:color="auto" w:fill="FFFFFF"/>
              </w:rPr>
              <w:t>Pojedynczy uchwyt zamontowany pod spodem obudowy ułatwiający transport</w:t>
            </w:r>
          </w:p>
          <w:p w14:paraId="253E1A68" w14:textId="77777777" w:rsidR="002B41BD" w:rsidRPr="001947B1" w:rsidRDefault="002B41BD" w:rsidP="002B41BD">
            <w:pPr>
              <w:spacing w:line="360" w:lineRule="auto"/>
              <w:jc w:val="both"/>
              <w:rPr>
                <w:sz w:val="24"/>
                <w:szCs w:val="24"/>
              </w:rPr>
            </w:pPr>
            <w:r w:rsidRPr="001947B1">
              <w:rPr>
                <w:sz w:val="24"/>
                <w:szCs w:val="24"/>
              </w:rPr>
              <w:t>Zasilanie i złącza wejść Neutrik powerCON</w:t>
            </w:r>
          </w:p>
          <w:p w14:paraId="5A87D63B" w14:textId="77777777" w:rsidR="002B41BD" w:rsidRPr="001947B1" w:rsidRDefault="002B41BD" w:rsidP="002B41BD">
            <w:pPr>
              <w:spacing w:line="360" w:lineRule="auto"/>
              <w:jc w:val="both"/>
              <w:rPr>
                <w:sz w:val="24"/>
                <w:szCs w:val="24"/>
              </w:rPr>
            </w:pPr>
          </w:p>
          <w:p w14:paraId="28327618" w14:textId="77777777" w:rsidR="002B41BD" w:rsidRPr="001947B1" w:rsidRDefault="002B41BD" w:rsidP="002B41BD">
            <w:pPr>
              <w:spacing w:line="360" w:lineRule="auto"/>
              <w:jc w:val="both"/>
              <w:rPr>
                <w:sz w:val="24"/>
                <w:szCs w:val="24"/>
              </w:rPr>
            </w:pPr>
            <w:r w:rsidRPr="001947B1">
              <w:rPr>
                <w:sz w:val="24"/>
                <w:szCs w:val="24"/>
              </w:rPr>
              <w:t>Specyfikacja techniczna:</w:t>
            </w:r>
          </w:p>
          <w:p w14:paraId="32E93656" w14:textId="65877576" w:rsidR="002B41BD" w:rsidRPr="001947B1" w:rsidRDefault="002B41BD" w:rsidP="002B41BD">
            <w:pPr>
              <w:rPr>
                <w:bCs/>
                <w:sz w:val="24"/>
                <w:szCs w:val="24"/>
                <w:shd w:val="clear" w:color="auto" w:fill="FFFFFF"/>
              </w:rPr>
            </w:pPr>
            <w:r w:rsidRPr="001947B1">
              <w:rPr>
                <w:bCs/>
                <w:sz w:val="24"/>
                <w:szCs w:val="24"/>
                <w:shd w:val="clear" w:color="auto" w:fill="FFFFFF"/>
              </w:rPr>
              <w:lastRenderedPageBreak/>
              <w:t>Pasmo</w:t>
            </w:r>
            <w:r w:rsidR="0020100F">
              <w:rPr>
                <w:bCs/>
                <w:sz w:val="24"/>
                <w:szCs w:val="24"/>
                <w:shd w:val="clear" w:color="auto" w:fill="FFFFFF"/>
              </w:rPr>
              <w:t xml:space="preserve"> </w:t>
            </w:r>
            <w:r w:rsidRPr="001947B1">
              <w:rPr>
                <w:bCs/>
                <w:sz w:val="24"/>
                <w:szCs w:val="24"/>
                <w:shd w:val="clear" w:color="auto" w:fill="FFFFFF"/>
              </w:rPr>
              <w:t>nie gorsze niż : 60 Hz – 18kHz +/- 3 dB, 50 Hz – 20 kHz +/- 10 dB</w:t>
            </w:r>
          </w:p>
          <w:p w14:paraId="37D63CE3" w14:textId="77777777" w:rsidR="002B41BD" w:rsidRPr="001947B1" w:rsidRDefault="002B41BD" w:rsidP="002B41BD">
            <w:pPr>
              <w:rPr>
                <w:bCs/>
                <w:sz w:val="24"/>
                <w:szCs w:val="24"/>
                <w:shd w:val="clear" w:color="auto" w:fill="FFFFFF"/>
              </w:rPr>
            </w:pPr>
            <w:r w:rsidRPr="001947B1">
              <w:rPr>
                <w:bCs/>
                <w:sz w:val="24"/>
                <w:szCs w:val="24"/>
                <w:shd w:val="clear" w:color="auto" w:fill="FFFFFF"/>
              </w:rPr>
              <w:t>Dyspersja: 60 st. w poziomie x 40 st. w pionie</w:t>
            </w:r>
          </w:p>
          <w:p w14:paraId="30EA9A6C" w14:textId="77777777" w:rsidR="002B41BD" w:rsidRPr="001947B1" w:rsidRDefault="002B41BD" w:rsidP="002B41BD">
            <w:pPr>
              <w:rPr>
                <w:bCs/>
                <w:sz w:val="24"/>
                <w:szCs w:val="24"/>
                <w:shd w:val="clear" w:color="auto" w:fill="FFFFFF"/>
              </w:rPr>
            </w:pPr>
            <w:r w:rsidRPr="001947B1">
              <w:rPr>
                <w:bCs/>
                <w:sz w:val="24"/>
                <w:szCs w:val="24"/>
                <w:shd w:val="clear" w:color="auto" w:fill="FFFFFF"/>
              </w:rPr>
              <w:t>Max SPL nie mniej niż 132 dB</w:t>
            </w:r>
          </w:p>
          <w:p w14:paraId="3332DF6D" w14:textId="77777777" w:rsidR="002B41BD" w:rsidRPr="001947B1" w:rsidRDefault="002B41BD" w:rsidP="002B41BD">
            <w:pPr>
              <w:rPr>
                <w:bCs/>
                <w:sz w:val="24"/>
                <w:szCs w:val="24"/>
                <w:shd w:val="clear" w:color="auto" w:fill="FFFFFF"/>
              </w:rPr>
            </w:pPr>
            <w:r w:rsidRPr="001947B1">
              <w:rPr>
                <w:bCs/>
                <w:sz w:val="24"/>
                <w:szCs w:val="24"/>
                <w:shd w:val="clear" w:color="auto" w:fill="FFFFFF"/>
              </w:rPr>
              <w:t>Moc minimalna 2500 W w klasie D</w:t>
            </w:r>
          </w:p>
          <w:p w14:paraId="41B2294C" w14:textId="77777777" w:rsidR="002B41BD" w:rsidRPr="001947B1" w:rsidRDefault="002B41BD" w:rsidP="002B41BD">
            <w:pPr>
              <w:rPr>
                <w:bCs/>
                <w:sz w:val="24"/>
                <w:szCs w:val="24"/>
                <w:shd w:val="clear" w:color="auto" w:fill="FFFFFF"/>
              </w:rPr>
            </w:pPr>
            <w:r w:rsidRPr="001947B1">
              <w:rPr>
                <w:bCs/>
                <w:sz w:val="24"/>
                <w:szCs w:val="24"/>
                <w:shd w:val="clear" w:color="auto" w:fill="FFFFFF"/>
              </w:rPr>
              <w:t>Zwrotnica aktywna</w:t>
            </w:r>
          </w:p>
          <w:p w14:paraId="6AE71423" w14:textId="77777777" w:rsidR="002B41BD" w:rsidRPr="001947B1" w:rsidRDefault="002B41BD" w:rsidP="002B41BD">
            <w:pPr>
              <w:rPr>
                <w:bCs/>
                <w:sz w:val="24"/>
                <w:szCs w:val="24"/>
                <w:shd w:val="clear" w:color="auto" w:fill="FFFFFF"/>
              </w:rPr>
            </w:pPr>
            <w:r w:rsidRPr="001947B1">
              <w:rPr>
                <w:bCs/>
                <w:sz w:val="24"/>
                <w:szCs w:val="24"/>
                <w:shd w:val="clear" w:color="auto" w:fill="FFFFFF"/>
              </w:rPr>
              <w:t>Przetworniknie gorsze niż 1 x 15” LF; 1 x 1,4”HF</w:t>
            </w:r>
          </w:p>
          <w:p w14:paraId="3DFC6027" w14:textId="77777777" w:rsidR="002B41BD" w:rsidRPr="001947B1" w:rsidRDefault="002B41BD" w:rsidP="002B41BD">
            <w:pPr>
              <w:rPr>
                <w:bCs/>
                <w:sz w:val="24"/>
                <w:szCs w:val="24"/>
                <w:shd w:val="clear" w:color="auto" w:fill="FFFFFF"/>
              </w:rPr>
            </w:pPr>
            <w:r w:rsidRPr="001947B1">
              <w:rPr>
                <w:bCs/>
                <w:sz w:val="24"/>
                <w:szCs w:val="24"/>
                <w:shd w:val="clear" w:color="auto" w:fill="FFFFFF"/>
              </w:rPr>
              <w:t>Limiter: niezależny HF, LF, szczytowy, RMS</w:t>
            </w:r>
          </w:p>
          <w:p w14:paraId="16017F21" w14:textId="77777777" w:rsidR="002B41BD" w:rsidRPr="001947B1" w:rsidRDefault="002B41BD" w:rsidP="002B41BD">
            <w:pPr>
              <w:rPr>
                <w:bCs/>
                <w:sz w:val="24"/>
                <w:szCs w:val="24"/>
                <w:shd w:val="clear" w:color="auto" w:fill="FFFFFF"/>
              </w:rPr>
            </w:pPr>
            <w:r w:rsidRPr="001947B1">
              <w:rPr>
                <w:bCs/>
                <w:sz w:val="24"/>
                <w:szCs w:val="24"/>
                <w:shd w:val="clear" w:color="auto" w:fill="FFFFFF"/>
              </w:rPr>
              <w:t>Zabezpieczenia: przepięciowe i termiczne</w:t>
            </w:r>
          </w:p>
          <w:p w14:paraId="5276C8FD" w14:textId="77777777" w:rsidR="002B41BD" w:rsidRPr="001947B1" w:rsidRDefault="002B41BD" w:rsidP="002B41BD">
            <w:pPr>
              <w:spacing w:line="360" w:lineRule="auto"/>
              <w:jc w:val="both"/>
              <w:rPr>
                <w:sz w:val="24"/>
                <w:szCs w:val="24"/>
              </w:rPr>
            </w:pPr>
            <w:r w:rsidRPr="001947B1">
              <w:rPr>
                <w:sz w:val="24"/>
                <w:szCs w:val="24"/>
              </w:rPr>
              <w:t>Funkcje DSP</w:t>
            </w:r>
          </w:p>
          <w:p w14:paraId="32096E00" w14:textId="77777777" w:rsidR="002B41BD" w:rsidRPr="001947B1" w:rsidRDefault="002B41BD" w:rsidP="002B41BD">
            <w:pPr>
              <w:rPr>
                <w:bCs/>
                <w:sz w:val="24"/>
                <w:szCs w:val="24"/>
                <w:shd w:val="clear" w:color="auto" w:fill="FFFFFF"/>
              </w:rPr>
            </w:pPr>
            <w:r w:rsidRPr="001947B1">
              <w:rPr>
                <w:bCs/>
                <w:sz w:val="24"/>
                <w:szCs w:val="24"/>
                <w:shd w:val="clear" w:color="auto" w:fill="FFFFFF"/>
              </w:rPr>
              <w:t>ustawienia fabryczne: pozycja monitora, tryb brzmienia, FBQ</w:t>
            </w:r>
          </w:p>
          <w:p w14:paraId="2ECDB28B" w14:textId="77777777" w:rsidR="002B41BD" w:rsidRPr="001947B1" w:rsidRDefault="002B41BD" w:rsidP="002B41BD">
            <w:pPr>
              <w:rPr>
                <w:bCs/>
                <w:sz w:val="24"/>
                <w:szCs w:val="24"/>
                <w:shd w:val="clear" w:color="auto" w:fill="FFFFFF"/>
              </w:rPr>
            </w:pPr>
            <w:r w:rsidRPr="001947B1">
              <w:rPr>
                <w:bCs/>
                <w:sz w:val="24"/>
                <w:szCs w:val="24"/>
                <w:shd w:val="clear" w:color="auto" w:fill="FFFFFF"/>
              </w:rPr>
              <w:t xml:space="preserve">wyświetlacz LCD </w:t>
            </w:r>
          </w:p>
          <w:p w14:paraId="24474F59" w14:textId="77777777" w:rsidR="002B41BD" w:rsidRPr="001947B1" w:rsidRDefault="002B41BD" w:rsidP="002B41BD">
            <w:pPr>
              <w:rPr>
                <w:bCs/>
                <w:sz w:val="24"/>
                <w:szCs w:val="24"/>
                <w:shd w:val="clear" w:color="auto" w:fill="FFFFFF"/>
              </w:rPr>
            </w:pPr>
            <w:r w:rsidRPr="001947B1">
              <w:rPr>
                <w:bCs/>
                <w:sz w:val="24"/>
                <w:szCs w:val="24"/>
                <w:shd w:val="clear" w:color="auto" w:fill="FFFFFF"/>
              </w:rPr>
              <w:t>korekcja nie gorsza niż : filtr półkowy wysokie/niskie, 2 x korekcja parametryczna</w:t>
            </w:r>
          </w:p>
          <w:p w14:paraId="5EBBBC6E" w14:textId="77777777" w:rsidR="002B41BD" w:rsidRPr="001947B1" w:rsidRDefault="002B41BD" w:rsidP="002B41BD">
            <w:pPr>
              <w:rPr>
                <w:bCs/>
                <w:sz w:val="24"/>
                <w:szCs w:val="24"/>
                <w:shd w:val="clear" w:color="auto" w:fill="FFFFFF"/>
              </w:rPr>
            </w:pPr>
            <w:r w:rsidRPr="001947B1">
              <w:rPr>
                <w:bCs/>
                <w:sz w:val="24"/>
                <w:szCs w:val="24"/>
                <w:shd w:val="clear" w:color="auto" w:fill="FFFFFF"/>
              </w:rPr>
              <w:t>limiter na wejściu typu zero attack</w:t>
            </w:r>
          </w:p>
          <w:p w14:paraId="6338C384" w14:textId="77777777" w:rsidR="002B41BD" w:rsidRPr="001947B1" w:rsidRDefault="002B41BD" w:rsidP="002B41BD">
            <w:pPr>
              <w:rPr>
                <w:bCs/>
                <w:sz w:val="24"/>
                <w:szCs w:val="24"/>
                <w:shd w:val="clear" w:color="auto" w:fill="FFFFFF"/>
              </w:rPr>
            </w:pPr>
            <w:r w:rsidRPr="001947B1">
              <w:rPr>
                <w:bCs/>
                <w:sz w:val="24"/>
                <w:szCs w:val="24"/>
                <w:shd w:val="clear" w:color="auto" w:fill="FFFFFF"/>
              </w:rPr>
              <w:t>minimum 20 presetów, w tym 19 użytkownika</w:t>
            </w:r>
          </w:p>
          <w:p w14:paraId="13B18CF3" w14:textId="77777777" w:rsidR="002B41BD" w:rsidRPr="001947B1" w:rsidRDefault="002B41BD" w:rsidP="002B41BD">
            <w:pPr>
              <w:rPr>
                <w:bCs/>
                <w:sz w:val="24"/>
                <w:szCs w:val="24"/>
                <w:shd w:val="clear" w:color="auto" w:fill="FFFFFF"/>
              </w:rPr>
            </w:pPr>
            <w:r w:rsidRPr="001947B1">
              <w:rPr>
                <w:bCs/>
                <w:sz w:val="24"/>
                <w:szCs w:val="24"/>
                <w:shd w:val="clear" w:color="auto" w:fill="FFFFFF"/>
              </w:rPr>
              <w:t>blokowanie hasłem wszystkich ustawie</w:t>
            </w:r>
          </w:p>
          <w:p w14:paraId="1D7912A2" w14:textId="77777777" w:rsidR="002B41BD" w:rsidRPr="001947B1" w:rsidRDefault="002B41BD" w:rsidP="002B41BD">
            <w:pPr>
              <w:rPr>
                <w:sz w:val="24"/>
                <w:szCs w:val="24"/>
              </w:rPr>
            </w:pPr>
            <w:r w:rsidRPr="001947B1">
              <w:rPr>
                <w:bCs/>
                <w:sz w:val="24"/>
                <w:szCs w:val="24"/>
                <w:shd w:val="clear" w:color="auto" w:fill="FFFFFF"/>
              </w:rPr>
              <w:t>pokrowiec ochronny na urządzenia</w:t>
            </w:r>
            <w:r w:rsidRPr="001947B1">
              <w:rPr>
                <w:sz w:val="24"/>
                <w:szCs w:val="24"/>
              </w:rPr>
              <w:t xml:space="preserve"> </w:t>
            </w:r>
          </w:p>
        </w:tc>
        <w:tc>
          <w:tcPr>
            <w:tcW w:w="851" w:type="dxa"/>
          </w:tcPr>
          <w:p w14:paraId="48CC87D9" w14:textId="0EE883AA" w:rsidR="002B41BD" w:rsidRPr="001947B1" w:rsidRDefault="002B41BD" w:rsidP="002B41BD">
            <w:pPr>
              <w:rPr>
                <w:sz w:val="24"/>
                <w:szCs w:val="24"/>
              </w:rPr>
            </w:pPr>
            <w:r w:rsidRPr="001947B1">
              <w:rPr>
                <w:sz w:val="24"/>
                <w:szCs w:val="24"/>
              </w:rPr>
              <w:lastRenderedPageBreak/>
              <w:t>4</w:t>
            </w:r>
            <w:r w:rsidR="007365EA">
              <w:rPr>
                <w:sz w:val="24"/>
                <w:szCs w:val="24"/>
              </w:rPr>
              <w:t xml:space="preserve"> s</w:t>
            </w:r>
            <w:r w:rsidR="007365EA" w:rsidRPr="001947B1">
              <w:rPr>
                <w:sz w:val="24"/>
                <w:szCs w:val="24"/>
              </w:rPr>
              <w:t>zt.</w:t>
            </w:r>
          </w:p>
        </w:tc>
      </w:tr>
      <w:tr w:rsidR="002B41BD" w:rsidRPr="001947B1" w14:paraId="42A999CF" w14:textId="77777777" w:rsidTr="002159E7">
        <w:tc>
          <w:tcPr>
            <w:tcW w:w="456" w:type="dxa"/>
          </w:tcPr>
          <w:p w14:paraId="19B3E7B1" w14:textId="77777777" w:rsidR="002B41BD" w:rsidRPr="001947B1" w:rsidRDefault="002B41BD" w:rsidP="002B41BD">
            <w:pPr>
              <w:rPr>
                <w:sz w:val="24"/>
                <w:szCs w:val="24"/>
              </w:rPr>
            </w:pPr>
            <w:r w:rsidRPr="001947B1">
              <w:rPr>
                <w:sz w:val="24"/>
                <w:szCs w:val="24"/>
              </w:rPr>
              <w:t>1</w:t>
            </w:r>
            <w:r>
              <w:rPr>
                <w:sz w:val="24"/>
                <w:szCs w:val="24"/>
              </w:rPr>
              <w:t>3</w:t>
            </w:r>
          </w:p>
        </w:tc>
        <w:tc>
          <w:tcPr>
            <w:tcW w:w="2091" w:type="dxa"/>
          </w:tcPr>
          <w:p w14:paraId="25CC2AC6" w14:textId="5EE9CC8A" w:rsidR="002B41BD" w:rsidRPr="001947B1" w:rsidRDefault="002B41BD" w:rsidP="002B41BD">
            <w:pPr>
              <w:rPr>
                <w:sz w:val="24"/>
                <w:szCs w:val="24"/>
              </w:rPr>
            </w:pPr>
            <w:r w:rsidRPr="001947B1">
              <w:rPr>
                <w:sz w:val="24"/>
                <w:szCs w:val="24"/>
              </w:rPr>
              <w:t xml:space="preserve">Kabel sceniczny XLR </w:t>
            </w:r>
            <w:r w:rsidR="007365EA" w:rsidRPr="007365EA">
              <w:rPr>
                <w:sz w:val="24"/>
                <w:szCs w:val="24"/>
              </w:rPr>
              <w:t>10 mb</w:t>
            </w:r>
          </w:p>
        </w:tc>
        <w:tc>
          <w:tcPr>
            <w:tcW w:w="10631" w:type="dxa"/>
          </w:tcPr>
          <w:p w14:paraId="2491AD9F" w14:textId="77777777" w:rsidR="002B41BD" w:rsidRPr="001947B1" w:rsidRDefault="002B41BD" w:rsidP="002B41BD">
            <w:pPr>
              <w:rPr>
                <w:sz w:val="24"/>
                <w:szCs w:val="24"/>
                <w:shd w:val="clear" w:color="auto" w:fill="FFFFFF"/>
              </w:rPr>
            </w:pPr>
            <w:r w:rsidRPr="001947B1">
              <w:rPr>
                <w:sz w:val="24"/>
                <w:szCs w:val="24"/>
                <w:shd w:val="clear" w:color="auto" w:fill="FFFFFF"/>
              </w:rPr>
              <w:t xml:space="preserve"> Kabel mikrofonowy zakończony złączem XLR męski/żeński 10 mb </w:t>
            </w:r>
          </w:p>
          <w:p w14:paraId="03BE6F61" w14:textId="77777777" w:rsidR="002B41BD" w:rsidRPr="001947B1" w:rsidRDefault="002B41BD" w:rsidP="002B41BD">
            <w:pPr>
              <w:rPr>
                <w:sz w:val="24"/>
                <w:szCs w:val="24"/>
                <w:u w:val="single"/>
                <w:shd w:val="clear" w:color="auto" w:fill="FFFFFF"/>
              </w:rPr>
            </w:pPr>
            <w:r w:rsidRPr="001947B1">
              <w:rPr>
                <w:sz w:val="24"/>
                <w:szCs w:val="24"/>
                <w:u w:val="single"/>
                <w:shd w:val="clear" w:color="auto" w:fill="FFFFFF"/>
              </w:rPr>
              <w:t>Kabel nie gorszy niż:</w:t>
            </w:r>
          </w:p>
          <w:p w14:paraId="3BC37BB5" w14:textId="77777777" w:rsidR="002B41BD" w:rsidRPr="001947B1" w:rsidRDefault="002B41BD" w:rsidP="002B41BD">
            <w:pPr>
              <w:rPr>
                <w:rStyle w:val="apple-converted-space"/>
                <w:sz w:val="24"/>
                <w:szCs w:val="24"/>
              </w:rPr>
            </w:pPr>
            <w:r w:rsidRPr="001947B1">
              <w:rPr>
                <w:sz w:val="24"/>
                <w:szCs w:val="24"/>
                <w:shd w:val="clear" w:color="auto" w:fill="FFFFFF"/>
              </w:rPr>
              <w:t>średnica przewodnika: 0,22 mm2</w:t>
            </w:r>
            <w:r w:rsidRPr="001947B1">
              <w:rPr>
                <w:rStyle w:val="apple-converted-space"/>
                <w:sz w:val="24"/>
                <w:szCs w:val="24"/>
                <w:shd w:val="clear" w:color="auto" w:fill="FFFFFF"/>
              </w:rPr>
              <w:t> </w:t>
            </w:r>
            <w:r w:rsidRPr="001947B1">
              <w:rPr>
                <w:sz w:val="24"/>
                <w:szCs w:val="24"/>
              </w:rPr>
              <w:br/>
            </w:r>
            <w:r w:rsidRPr="001947B1">
              <w:rPr>
                <w:sz w:val="24"/>
                <w:szCs w:val="24"/>
                <w:shd w:val="clear" w:color="auto" w:fill="FFFFFF"/>
              </w:rPr>
              <w:t>skład przewodnika: 28 x 0,10 mm2 zwiniętych żyłek miedzianych</w:t>
            </w:r>
            <w:r w:rsidRPr="001947B1">
              <w:rPr>
                <w:rStyle w:val="apple-converted-space"/>
                <w:sz w:val="24"/>
                <w:szCs w:val="24"/>
                <w:shd w:val="clear" w:color="auto" w:fill="FFFFFF"/>
              </w:rPr>
              <w:t> </w:t>
            </w:r>
            <w:r w:rsidRPr="001947B1">
              <w:rPr>
                <w:sz w:val="24"/>
                <w:szCs w:val="24"/>
              </w:rPr>
              <w:br/>
            </w:r>
            <w:r w:rsidRPr="001947B1">
              <w:rPr>
                <w:sz w:val="24"/>
                <w:szCs w:val="24"/>
                <w:shd w:val="clear" w:color="auto" w:fill="FFFFFF"/>
              </w:rPr>
              <w:t>izolacja: PE</w:t>
            </w:r>
            <w:r w:rsidRPr="001947B1">
              <w:rPr>
                <w:rStyle w:val="apple-converted-space"/>
                <w:sz w:val="24"/>
                <w:szCs w:val="24"/>
                <w:shd w:val="clear" w:color="auto" w:fill="FFFFFF"/>
              </w:rPr>
              <w:t> </w:t>
            </w:r>
            <w:r w:rsidRPr="001947B1">
              <w:rPr>
                <w:sz w:val="24"/>
                <w:szCs w:val="24"/>
              </w:rPr>
              <w:br/>
            </w:r>
            <w:r w:rsidRPr="001947B1">
              <w:rPr>
                <w:sz w:val="24"/>
                <w:szCs w:val="24"/>
                <w:shd w:val="clear" w:color="auto" w:fill="FFFFFF"/>
              </w:rPr>
              <w:t>skład rdzenia: dwa zwinięte przewody</w:t>
            </w:r>
            <w:r w:rsidRPr="001947B1">
              <w:rPr>
                <w:rStyle w:val="apple-converted-space"/>
                <w:sz w:val="24"/>
                <w:szCs w:val="24"/>
                <w:shd w:val="clear" w:color="auto" w:fill="FFFFFF"/>
              </w:rPr>
              <w:t> </w:t>
            </w:r>
            <w:r w:rsidRPr="001947B1">
              <w:rPr>
                <w:sz w:val="24"/>
                <w:szCs w:val="24"/>
              </w:rPr>
              <w:br/>
            </w:r>
            <w:r w:rsidRPr="001947B1">
              <w:rPr>
                <w:sz w:val="24"/>
                <w:szCs w:val="24"/>
                <w:shd w:val="clear" w:color="auto" w:fill="FFFFFF"/>
              </w:rPr>
              <w:t>ekran (dla pary): spiralnie zwinięty, miedziany</w:t>
            </w:r>
            <w:r w:rsidRPr="001947B1">
              <w:rPr>
                <w:rStyle w:val="apple-converted-space"/>
                <w:sz w:val="24"/>
                <w:szCs w:val="24"/>
                <w:shd w:val="clear" w:color="auto" w:fill="FFFFFF"/>
              </w:rPr>
              <w:t> </w:t>
            </w:r>
            <w:r w:rsidRPr="001947B1">
              <w:rPr>
                <w:sz w:val="24"/>
                <w:szCs w:val="24"/>
              </w:rPr>
              <w:br/>
            </w:r>
            <w:r w:rsidRPr="001947B1">
              <w:rPr>
                <w:sz w:val="24"/>
                <w:szCs w:val="24"/>
                <w:shd w:val="clear" w:color="auto" w:fill="FFFFFF"/>
              </w:rPr>
              <w:t>koszulka: PVC mat, kolor czarny</w:t>
            </w:r>
          </w:p>
          <w:p w14:paraId="556DB3AE" w14:textId="77777777" w:rsidR="002B41BD" w:rsidRPr="001947B1" w:rsidRDefault="002B41BD" w:rsidP="002B41BD">
            <w:pPr>
              <w:rPr>
                <w:rStyle w:val="apple-converted-space"/>
                <w:sz w:val="24"/>
                <w:szCs w:val="24"/>
                <w:shd w:val="clear" w:color="auto" w:fill="FFFFFF"/>
              </w:rPr>
            </w:pPr>
            <w:r w:rsidRPr="001947B1">
              <w:rPr>
                <w:sz w:val="24"/>
                <w:szCs w:val="24"/>
                <w:shd w:val="clear" w:color="auto" w:fill="FFFFFF"/>
              </w:rPr>
              <w:t>średnica przewodu: 6,4 mm</w:t>
            </w:r>
            <w:r w:rsidRPr="001947B1">
              <w:rPr>
                <w:rStyle w:val="apple-converted-space"/>
                <w:sz w:val="24"/>
                <w:szCs w:val="24"/>
                <w:shd w:val="clear" w:color="auto" w:fill="FFFFFF"/>
              </w:rPr>
              <w:t> </w:t>
            </w:r>
            <w:r w:rsidRPr="001947B1">
              <w:rPr>
                <w:sz w:val="24"/>
                <w:szCs w:val="24"/>
              </w:rPr>
              <w:br/>
            </w:r>
            <w:r w:rsidRPr="001947B1">
              <w:rPr>
                <w:sz w:val="24"/>
                <w:szCs w:val="24"/>
                <w:shd w:val="clear" w:color="auto" w:fill="FFFFFF"/>
              </w:rPr>
              <w:t>zakres temperatury pracy (kabel ruchomy): (-5= st.C) - (+70= st.C)</w:t>
            </w:r>
            <w:r w:rsidRPr="001947B1">
              <w:rPr>
                <w:rStyle w:val="apple-converted-space"/>
                <w:sz w:val="24"/>
                <w:szCs w:val="24"/>
                <w:shd w:val="clear" w:color="auto" w:fill="FFFFFF"/>
              </w:rPr>
              <w:t> </w:t>
            </w:r>
            <w:r w:rsidRPr="001947B1">
              <w:rPr>
                <w:sz w:val="24"/>
                <w:szCs w:val="24"/>
              </w:rPr>
              <w:br/>
            </w:r>
            <w:r w:rsidRPr="001947B1">
              <w:rPr>
                <w:sz w:val="24"/>
                <w:szCs w:val="24"/>
                <w:shd w:val="clear" w:color="auto" w:fill="FFFFFF"/>
              </w:rPr>
              <w:t>zakres temperatury pracy (kabel zamocowany): (-20= st.C) - (+70= st.C)</w:t>
            </w:r>
            <w:r w:rsidRPr="001947B1">
              <w:rPr>
                <w:rStyle w:val="apple-converted-space"/>
                <w:sz w:val="24"/>
                <w:szCs w:val="24"/>
                <w:shd w:val="clear" w:color="auto" w:fill="FFFFFF"/>
              </w:rPr>
              <w:t> </w:t>
            </w:r>
            <w:r w:rsidRPr="001947B1">
              <w:rPr>
                <w:sz w:val="24"/>
                <w:szCs w:val="24"/>
              </w:rPr>
              <w:br/>
            </w:r>
            <w:r w:rsidRPr="001947B1">
              <w:rPr>
                <w:sz w:val="24"/>
                <w:szCs w:val="24"/>
                <w:shd w:val="clear" w:color="auto" w:fill="FFFFFF"/>
              </w:rPr>
              <w:lastRenderedPageBreak/>
              <w:t>oporność: 85 Ohm/km</w:t>
            </w:r>
            <w:r w:rsidRPr="001947B1">
              <w:rPr>
                <w:rStyle w:val="apple-converted-space"/>
                <w:sz w:val="24"/>
                <w:szCs w:val="24"/>
                <w:shd w:val="clear" w:color="auto" w:fill="FFFFFF"/>
              </w:rPr>
              <w:t> </w:t>
            </w:r>
            <w:r w:rsidRPr="001947B1">
              <w:rPr>
                <w:sz w:val="24"/>
                <w:szCs w:val="24"/>
              </w:rPr>
              <w:br/>
            </w:r>
            <w:r w:rsidRPr="001947B1">
              <w:rPr>
                <w:sz w:val="24"/>
                <w:szCs w:val="24"/>
                <w:shd w:val="clear" w:color="auto" w:fill="FFFFFF"/>
              </w:rPr>
              <w:t>pojemność (żyła/żyła): 60 pF/m</w:t>
            </w:r>
            <w:r w:rsidRPr="001947B1">
              <w:rPr>
                <w:rStyle w:val="apple-converted-space"/>
                <w:sz w:val="24"/>
                <w:szCs w:val="24"/>
                <w:shd w:val="clear" w:color="auto" w:fill="FFFFFF"/>
              </w:rPr>
              <w:t> </w:t>
            </w:r>
            <w:r w:rsidRPr="001947B1">
              <w:rPr>
                <w:sz w:val="24"/>
                <w:szCs w:val="24"/>
              </w:rPr>
              <w:br/>
            </w:r>
            <w:r w:rsidRPr="001947B1">
              <w:rPr>
                <w:sz w:val="24"/>
                <w:szCs w:val="24"/>
                <w:shd w:val="clear" w:color="auto" w:fill="FFFFFF"/>
              </w:rPr>
              <w:t>pojemność (żyła/ekran): 120 pF/m</w:t>
            </w:r>
            <w:r w:rsidRPr="001947B1">
              <w:rPr>
                <w:rStyle w:val="apple-converted-space"/>
                <w:sz w:val="24"/>
                <w:szCs w:val="24"/>
                <w:shd w:val="clear" w:color="auto" w:fill="FFFFFF"/>
              </w:rPr>
              <w:t> </w:t>
            </w:r>
            <w:r w:rsidRPr="001947B1">
              <w:rPr>
                <w:sz w:val="24"/>
                <w:szCs w:val="24"/>
              </w:rPr>
              <w:br/>
            </w:r>
            <w:r w:rsidRPr="001947B1">
              <w:rPr>
                <w:sz w:val="24"/>
                <w:szCs w:val="24"/>
                <w:shd w:val="clear" w:color="auto" w:fill="FFFFFF"/>
              </w:rPr>
              <w:t>testowe napięcie: 750V</w:t>
            </w:r>
            <w:r w:rsidRPr="001947B1">
              <w:rPr>
                <w:rStyle w:val="apple-converted-space"/>
                <w:sz w:val="24"/>
                <w:szCs w:val="24"/>
                <w:shd w:val="clear" w:color="auto" w:fill="FFFFFF"/>
              </w:rPr>
              <w:t> </w:t>
            </w:r>
          </w:p>
          <w:p w14:paraId="6C930DBF" w14:textId="77777777" w:rsidR="002B41BD" w:rsidRPr="001947B1" w:rsidRDefault="002B41BD" w:rsidP="002B41BD">
            <w:pPr>
              <w:rPr>
                <w:rStyle w:val="apple-converted-space"/>
                <w:sz w:val="24"/>
                <w:szCs w:val="24"/>
                <w:shd w:val="clear" w:color="auto" w:fill="FFFFFF"/>
              </w:rPr>
            </w:pPr>
          </w:p>
          <w:p w14:paraId="60835C09" w14:textId="77777777" w:rsidR="002B41BD" w:rsidRPr="001947B1" w:rsidRDefault="002B41BD" w:rsidP="002B41BD">
            <w:pPr>
              <w:rPr>
                <w:rStyle w:val="apple-converted-space"/>
                <w:sz w:val="24"/>
                <w:szCs w:val="24"/>
                <w:u w:val="single"/>
                <w:shd w:val="clear" w:color="auto" w:fill="FFFFFF"/>
              </w:rPr>
            </w:pPr>
            <w:r w:rsidRPr="001947B1">
              <w:rPr>
                <w:rStyle w:val="apple-converted-space"/>
                <w:sz w:val="24"/>
                <w:szCs w:val="24"/>
                <w:u w:val="single"/>
                <w:shd w:val="clear" w:color="auto" w:fill="FFFFFF"/>
              </w:rPr>
              <w:t xml:space="preserve">Złącza nie gorsze niż </w:t>
            </w:r>
          </w:p>
          <w:p w14:paraId="2A6EA4A8" w14:textId="77777777" w:rsidR="002B41BD" w:rsidRDefault="002B41BD" w:rsidP="002B41BD">
            <w:pPr>
              <w:rPr>
                <w:color w:val="000000"/>
                <w:sz w:val="24"/>
                <w:szCs w:val="24"/>
              </w:rPr>
            </w:pPr>
            <w:r w:rsidRPr="001947B1">
              <w:rPr>
                <w:rStyle w:val="Pogrubienie"/>
                <w:b w:val="0"/>
                <w:color w:val="000000"/>
                <w:sz w:val="24"/>
                <w:szCs w:val="24"/>
                <w:shd w:val="clear" w:color="auto" w:fill="FFFFFF"/>
              </w:rPr>
              <w:t>Metalowa obudowa w kolorze czarnym</w:t>
            </w:r>
            <w:r w:rsidRPr="001947B1">
              <w:rPr>
                <w:color w:val="000000"/>
                <w:sz w:val="24"/>
                <w:szCs w:val="24"/>
              </w:rPr>
              <w:br/>
            </w:r>
            <w:r w:rsidRPr="001947B1">
              <w:rPr>
                <w:rStyle w:val="Pogrubienie"/>
                <w:b w:val="0"/>
                <w:color w:val="000000"/>
                <w:sz w:val="24"/>
                <w:szCs w:val="24"/>
                <w:shd w:val="clear" w:color="auto" w:fill="FFFFFF"/>
              </w:rPr>
              <w:t>Posrebrzane styki</w:t>
            </w:r>
            <w:r w:rsidRPr="001947B1">
              <w:rPr>
                <w:color w:val="000000"/>
                <w:sz w:val="24"/>
                <w:szCs w:val="24"/>
              </w:rPr>
              <w:br/>
            </w:r>
            <w:r w:rsidRPr="001947B1">
              <w:rPr>
                <w:rStyle w:val="Pogrubienie"/>
                <w:b w:val="0"/>
                <w:color w:val="000000"/>
                <w:sz w:val="24"/>
                <w:szCs w:val="24"/>
                <w:shd w:val="clear" w:color="auto" w:fill="FFFFFF"/>
              </w:rPr>
              <w:t>Samozaciskowa dławica kablowa wykonana z tworzywa sztucznego</w:t>
            </w:r>
            <w:r w:rsidRPr="001947B1">
              <w:rPr>
                <w:color w:val="000000"/>
                <w:sz w:val="24"/>
                <w:szCs w:val="24"/>
              </w:rPr>
              <w:br/>
            </w:r>
            <w:r w:rsidRPr="001947B1">
              <w:rPr>
                <w:rStyle w:val="Pogrubienie"/>
                <w:b w:val="0"/>
                <w:color w:val="000000"/>
                <w:sz w:val="24"/>
                <w:szCs w:val="24"/>
                <w:shd w:val="clear" w:color="auto" w:fill="FFFFFF"/>
              </w:rPr>
              <w:t>Elastyczna, profilowana, gumowa zagłuszka zabezpieczająca przewód</w:t>
            </w:r>
            <w:r w:rsidRPr="001947B1">
              <w:rPr>
                <w:color w:val="000000"/>
                <w:sz w:val="24"/>
                <w:szCs w:val="24"/>
              </w:rPr>
              <w:br/>
            </w:r>
            <w:r w:rsidRPr="001947B1">
              <w:rPr>
                <w:rStyle w:val="Pogrubienie"/>
                <w:b w:val="0"/>
                <w:color w:val="000000"/>
                <w:sz w:val="24"/>
                <w:szCs w:val="24"/>
                <w:shd w:val="clear" w:color="auto" w:fill="FFFFFF"/>
              </w:rPr>
              <w:t>Wysokiej jakości materiały i ergonomiczny kształt</w:t>
            </w:r>
            <w:r w:rsidRPr="001947B1">
              <w:rPr>
                <w:color w:val="000000"/>
                <w:sz w:val="24"/>
                <w:szCs w:val="24"/>
              </w:rPr>
              <w:br/>
            </w:r>
            <w:r w:rsidRPr="001947B1">
              <w:rPr>
                <w:rStyle w:val="Pogrubienie"/>
                <w:b w:val="0"/>
                <w:color w:val="000000"/>
                <w:sz w:val="24"/>
                <w:szCs w:val="24"/>
                <w:shd w:val="clear" w:color="auto" w:fill="FFFFFF"/>
              </w:rPr>
              <w:t>Profilowany przycisk PUSH zapewniający szybkie i proste wyciągniecie wtyku</w:t>
            </w:r>
            <w:r w:rsidRPr="001947B1">
              <w:rPr>
                <w:color w:val="000000"/>
                <w:sz w:val="24"/>
                <w:szCs w:val="24"/>
              </w:rPr>
              <w:br/>
            </w:r>
            <w:r w:rsidRPr="001947B1">
              <w:rPr>
                <w:rStyle w:val="Pogrubienie"/>
                <w:b w:val="0"/>
                <w:color w:val="000000"/>
                <w:sz w:val="24"/>
                <w:szCs w:val="24"/>
                <w:shd w:val="clear" w:color="auto" w:fill="FFFFFF"/>
              </w:rPr>
              <w:t>Rezystancja połączenia: &lt;3mΩ</w:t>
            </w:r>
            <w:r w:rsidRPr="001947B1">
              <w:rPr>
                <w:color w:val="000000"/>
                <w:sz w:val="24"/>
                <w:szCs w:val="24"/>
              </w:rPr>
              <w:br/>
            </w:r>
            <w:r w:rsidRPr="001947B1">
              <w:rPr>
                <w:rStyle w:val="Pogrubienie"/>
                <w:b w:val="0"/>
                <w:color w:val="000000"/>
                <w:sz w:val="24"/>
                <w:szCs w:val="24"/>
                <w:shd w:val="clear" w:color="auto" w:fill="FFFFFF"/>
              </w:rPr>
              <w:t>Pojemność pomiędzy pinami: &lt;4pF</w:t>
            </w:r>
          </w:p>
          <w:p w14:paraId="71AF7D45" w14:textId="77777777" w:rsidR="002B41BD" w:rsidRDefault="002B41BD" w:rsidP="002B41BD">
            <w:pPr>
              <w:rPr>
                <w:color w:val="000000"/>
                <w:sz w:val="24"/>
                <w:szCs w:val="24"/>
              </w:rPr>
            </w:pPr>
            <w:r w:rsidRPr="001947B1">
              <w:rPr>
                <w:rStyle w:val="Pogrubienie"/>
                <w:b w:val="0"/>
                <w:color w:val="000000"/>
                <w:sz w:val="24"/>
                <w:szCs w:val="24"/>
                <w:shd w:val="clear" w:color="auto" w:fill="FFFFFF"/>
              </w:rPr>
              <w:t>Rezystancja izolacji: &gt;2GΩ</w:t>
            </w:r>
            <w:r w:rsidRPr="001947B1">
              <w:rPr>
                <w:color w:val="000000"/>
                <w:sz w:val="24"/>
                <w:szCs w:val="24"/>
              </w:rPr>
              <w:br/>
            </w:r>
            <w:r w:rsidRPr="001947B1">
              <w:rPr>
                <w:rStyle w:val="Pogrubienie"/>
                <w:b w:val="0"/>
                <w:color w:val="000000"/>
                <w:sz w:val="24"/>
                <w:szCs w:val="24"/>
                <w:shd w:val="clear" w:color="auto" w:fill="FFFFFF"/>
              </w:rPr>
              <w:t>Wytrzymałość na przebicie: 1,5kV DC</w:t>
            </w:r>
            <w:r w:rsidRPr="001947B1">
              <w:rPr>
                <w:color w:val="000000"/>
                <w:sz w:val="24"/>
                <w:szCs w:val="24"/>
              </w:rPr>
              <w:br/>
            </w:r>
            <w:r w:rsidRPr="001947B1">
              <w:rPr>
                <w:rStyle w:val="Pogrubienie"/>
                <w:b w:val="0"/>
                <w:color w:val="000000"/>
                <w:sz w:val="24"/>
                <w:szCs w:val="24"/>
                <w:shd w:val="clear" w:color="auto" w:fill="FFFFFF"/>
              </w:rPr>
              <w:t>Obciążalność pojedynczego styku: 16A RMS / 50V</w:t>
            </w:r>
            <w:r w:rsidRPr="001947B1">
              <w:rPr>
                <w:color w:val="000000"/>
                <w:sz w:val="24"/>
                <w:szCs w:val="24"/>
              </w:rPr>
              <w:br/>
            </w:r>
            <w:r w:rsidRPr="001947B1">
              <w:rPr>
                <w:rStyle w:val="Pogrubienie"/>
                <w:b w:val="0"/>
                <w:color w:val="000000"/>
                <w:sz w:val="24"/>
                <w:szCs w:val="24"/>
                <w:shd w:val="clear" w:color="auto" w:fill="FFFFFF"/>
              </w:rPr>
              <w:t>Zalecana średnica przewodu: 3,5...8mm</w:t>
            </w:r>
          </w:p>
          <w:p w14:paraId="7465C1C4" w14:textId="77777777" w:rsidR="002B41BD" w:rsidRPr="001947B1" w:rsidRDefault="002B41BD" w:rsidP="002B41BD">
            <w:pPr>
              <w:rPr>
                <w:sz w:val="24"/>
                <w:szCs w:val="24"/>
              </w:rPr>
            </w:pPr>
            <w:r w:rsidRPr="001947B1">
              <w:rPr>
                <w:rStyle w:val="Pogrubienie"/>
                <w:b w:val="0"/>
                <w:color w:val="000000"/>
                <w:sz w:val="24"/>
                <w:szCs w:val="24"/>
                <w:shd w:val="clear" w:color="auto" w:fill="FFFFFF"/>
              </w:rPr>
              <w:t>Maksymalny przekrój przewodu: 3x2,5mm2</w:t>
            </w:r>
            <w:r w:rsidRPr="001947B1">
              <w:rPr>
                <w:rStyle w:val="apple-converted-space"/>
                <w:bCs/>
                <w:color w:val="000000"/>
                <w:sz w:val="24"/>
                <w:szCs w:val="24"/>
                <w:shd w:val="clear" w:color="auto" w:fill="FFFFFF"/>
              </w:rPr>
              <w:t> </w:t>
            </w:r>
            <w:r w:rsidRPr="001947B1">
              <w:rPr>
                <w:color w:val="000000"/>
                <w:sz w:val="24"/>
                <w:szCs w:val="24"/>
              </w:rPr>
              <w:br/>
            </w:r>
            <w:r w:rsidRPr="001947B1">
              <w:rPr>
                <w:rStyle w:val="Pogrubienie"/>
                <w:b w:val="0"/>
                <w:color w:val="000000"/>
                <w:sz w:val="24"/>
                <w:szCs w:val="24"/>
                <w:shd w:val="clear" w:color="auto" w:fill="FFFFFF"/>
              </w:rPr>
              <w:t>Wytrzymałość mechaniczna: &gt;1000 cykli</w:t>
            </w:r>
            <w:r w:rsidRPr="001947B1">
              <w:rPr>
                <w:color w:val="000000"/>
                <w:sz w:val="24"/>
                <w:szCs w:val="24"/>
              </w:rPr>
              <w:br/>
            </w:r>
            <w:r w:rsidRPr="001947B1">
              <w:rPr>
                <w:rStyle w:val="Pogrubienie"/>
                <w:b w:val="0"/>
                <w:color w:val="000000"/>
                <w:sz w:val="24"/>
                <w:szCs w:val="24"/>
                <w:shd w:val="clear" w:color="auto" w:fill="FFFFFF"/>
              </w:rPr>
              <w:t>Zakres temperatur: -30oC...+80oC</w:t>
            </w:r>
            <w:r w:rsidRPr="001947B1">
              <w:rPr>
                <w:color w:val="000000"/>
                <w:sz w:val="24"/>
                <w:szCs w:val="24"/>
              </w:rPr>
              <w:br/>
            </w:r>
            <w:r w:rsidRPr="001947B1">
              <w:rPr>
                <w:rStyle w:val="Pogrubienie"/>
                <w:b w:val="0"/>
                <w:color w:val="000000"/>
                <w:sz w:val="24"/>
                <w:szCs w:val="24"/>
                <w:shd w:val="clear" w:color="auto" w:fill="FFFFFF"/>
              </w:rPr>
              <w:t>-Szczelność: IP40</w:t>
            </w:r>
          </w:p>
        </w:tc>
        <w:tc>
          <w:tcPr>
            <w:tcW w:w="851" w:type="dxa"/>
          </w:tcPr>
          <w:p w14:paraId="7EC76639" w14:textId="13D01827" w:rsidR="002B41BD" w:rsidRPr="001947B1" w:rsidRDefault="002B41BD" w:rsidP="002B41BD">
            <w:pPr>
              <w:rPr>
                <w:sz w:val="24"/>
                <w:szCs w:val="24"/>
              </w:rPr>
            </w:pPr>
            <w:r w:rsidRPr="001947B1">
              <w:rPr>
                <w:sz w:val="24"/>
                <w:szCs w:val="24"/>
              </w:rPr>
              <w:lastRenderedPageBreak/>
              <w:t>40</w:t>
            </w:r>
            <w:r w:rsidR="007365EA">
              <w:rPr>
                <w:sz w:val="24"/>
                <w:szCs w:val="24"/>
              </w:rPr>
              <w:t xml:space="preserve"> s</w:t>
            </w:r>
            <w:r w:rsidR="007365EA" w:rsidRPr="001947B1">
              <w:rPr>
                <w:sz w:val="24"/>
                <w:szCs w:val="24"/>
              </w:rPr>
              <w:t>zt.</w:t>
            </w:r>
          </w:p>
        </w:tc>
      </w:tr>
      <w:tr w:rsidR="002B41BD" w:rsidRPr="001947B1" w14:paraId="34811587" w14:textId="77777777" w:rsidTr="002159E7">
        <w:tc>
          <w:tcPr>
            <w:tcW w:w="456" w:type="dxa"/>
          </w:tcPr>
          <w:p w14:paraId="7F7E72D6" w14:textId="77777777" w:rsidR="002B41BD" w:rsidRPr="001947B1" w:rsidRDefault="002B41BD" w:rsidP="002B41BD">
            <w:pPr>
              <w:rPr>
                <w:sz w:val="24"/>
                <w:szCs w:val="24"/>
              </w:rPr>
            </w:pPr>
            <w:r w:rsidRPr="001947B1">
              <w:rPr>
                <w:sz w:val="24"/>
                <w:szCs w:val="24"/>
              </w:rPr>
              <w:t>1</w:t>
            </w:r>
            <w:r>
              <w:rPr>
                <w:sz w:val="24"/>
                <w:szCs w:val="24"/>
              </w:rPr>
              <w:t>4</w:t>
            </w:r>
          </w:p>
        </w:tc>
        <w:tc>
          <w:tcPr>
            <w:tcW w:w="2091" w:type="dxa"/>
          </w:tcPr>
          <w:p w14:paraId="31087760" w14:textId="1F1DFE60" w:rsidR="002B41BD" w:rsidRPr="001947B1" w:rsidRDefault="002B41BD" w:rsidP="002B41BD">
            <w:pPr>
              <w:rPr>
                <w:sz w:val="24"/>
                <w:szCs w:val="24"/>
              </w:rPr>
            </w:pPr>
            <w:r w:rsidRPr="001947B1">
              <w:rPr>
                <w:sz w:val="24"/>
                <w:szCs w:val="24"/>
              </w:rPr>
              <w:t xml:space="preserve">Kabel sceniczny XLR </w:t>
            </w:r>
            <w:r w:rsidR="007365EA" w:rsidRPr="007365EA">
              <w:rPr>
                <w:sz w:val="24"/>
                <w:szCs w:val="24"/>
              </w:rPr>
              <w:t>5mb</w:t>
            </w:r>
          </w:p>
        </w:tc>
        <w:tc>
          <w:tcPr>
            <w:tcW w:w="10631" w:type="dxa"/>
          </w:tcPr>
          <w:p w14:paraId="2CD86CA0" w14:textId="77777777" w:rsidR="002B41BD" w:rsidRPr="001947B1" w:rsidRDefault="002B41BD" w:rsidP="002B41BD">
            <w:pPr>
              <w:rPr>
                <w:sz w:val="24"/>
                <w:szCs w:val="24"/>
                <w:shd w:val="clear" w:color="auto" w:fill="FFFFFF"/>
              </w:rPr>
            </w:pPr>
            <w:r w:rsidRPr="001947B1">
              <w:rPr>
                <w:sz w:val="24"/>
                <w:szCs w:val="24"/>
                <w:shd w:val="clear" w:color="auto" w:fill="FFFFFF"/>
              </w:rPr>
              <w:t xml:space="preserve">Kabel mikrofonowy zakończony złączem XLR męski/żeński 5mb </w:t>
            </w:r>
          </w:p>
          <w:p w14:paraId="05CC0C4C" w14:textId="77777777" w:rsidR="002B41BD" w:rsidRPr="001947B1" w:rsidRDefault="002B41BD" w:rsidP="002B41BD">
            <w:pPr>
              <w:rPr>
                <w:sz w:val="24"/>
                <w:szCs w:val="24"/>
                <w:u w:val="single"/>
                <w:shd w:val="clear" w:color="auto" w:fill="FFFFFF"/>
              </w:rPr>
            </w:pPr>
            <w:r w:rsidRPr="001947B1">
              <w:rPr>
                <w:sz w:val="24"/>
                <w:szCs w:val="24"/>
                <w:u w:val="single"/>
                <w:shd w:val="clear" w:color="auto" w:fill="FFFFFF"/>
              </w:rPr>
              <w:t>Kabel nie gorszy niż</w:t>
            </w:r>
            <w:r>
              <w:rPr>
                <w:sz w:val="24"/>
                <w:szCs w:val="24"/>
                <w:u w:val="single"/>
                <w:shd w:val="clear" w:color="auto" w:fill="FFFFFF"/>
              </w:rPr>
              <w:t>:</w:t>
            </w:r>
          </w:p>
          <w:p w14:paraId="00006EBE" w14:textId="77777777" w:rsidR="002B41BD" w:rsidRPr="001947B1" w:rsidRDefault="002B41BD" w:rsidP="002B41BD">
            <w:pPr>
              <w:rPr>
                <w:rStyle w:val="apple-converted-space"/>
                <w:sz w:val="24"/>
                <w:szCs w:val="24"/>
              </w:rPr>
            </w:pPr>
            <w:r w:rsidRPr="001947B1">
              <w:rPr>
                <w:sz w:val="24"/>
                <w:szCs w:val="24"/>
                <w:shd w:val="clear" w:color="auto" w:fill="FFFFFF"/>
              </w:rPr>
              <w:t>średnica przewodnika: 0,22 mm2</w:t>
            </w:r>
            <w:r w:rsidRPr="001947B1">
              <w:rPr>
                <w:rStyle w:val="apple-converted-space"/>
                <w:sz w:val="24"/>
                <w:szCs w:val="24"/>
                <w:shd w:val="clear" w:color="auto" w:fill="FFFFFF"/>
              </w:rPr>
              <w:t> </w:t>
            </w:r>
            <w:r w:rsidRPr="001947B1">
              <w:rPr>
                <w:sz w:val="24"/>
                <w:szCs w:val="24"/>
              </w:rPr>
              <w:br/>
            </w:r>
            <w:r w:rsidRPr="001947B1">
              <w:rPr>
                <w:sz w:val="24"/>
                <w:szCs w:val="24"/>
                <w:shd w:val="clear" w:color="auto" w:fill="FFFFFF"/>
              </w:rPr>
              <w:t>skład przewodnika: 28 x 0,10 mm2 zwiniętych żyłek miedzianych</w:t>
            </w:r>
            <w:r w:rsidRPr="001947B1">
              <w:rPr>
                <w:rStyle w:val="apple-converted-space"/>
                <w:sz w:val="24"/>
                <w:szCs w:val="24"/>
                <w:shd w:val="clear" w:color="auto" w:fill="FFFFFF"/>
              </w:rPr>
              <w:t> </w:t>
            </w:r>
            <w:r w:rsidRPr="001947B1">
              <w:rPr>
                <w:sz w:val="24"/>
                <w:szCs w:val="24"/>
              </w:rPr>
              <w:br/>
            </w:r>
            <w:r w:rsidRPr="001947B1">
              <w:rPr>
                <w:sz w:val="24"/>
                <w:szCs w:val="24"/>
                <w:shd w:val="clear" w:color="auto" w:fill="FFFFFF"/>
              </w:rPr>
              <w:t>izolacja: PE</w:t>
            </w:r>
            <w:r w:rsidRPr="001947B1">
              <w:rPr>
                <w:rStyle w:val="apple-converted-space"/>
                <w:sz w:val="24"/>
                <w:szCs w:val="24"/>
                <w:shd w:val="clear" w:color="auto" w:fill="FFFFFF"/>
              </w:rPr>
              <w:t> </w:t>
            </w:r>
            <w:r w:rsidRPr="001947B1">
              <w:rPr>
                <w:sz w:val="24"/>
                <w:szCs w:val="24"/>
              </w:rPr>
              <w:br/>
            </w:r>
            <w:r w:rsidRPr="001947B1">
              <w:rPr>
                <w:sz w:val="24"/>
                <w:szCs w:val="24"/>
                <w:shd w:val="clear" w:color="auto" w:fill="FFFFFF"/>
              </w:rPr>
              <w:t>skład rdzenia: dwa zwinięte przewody</w:t>
            </w:r>
            <w:r w:rsidRPr="001947B1">
              <w:rPr>
                <w:rStyle w:val="apple-converted-space"/>
                <w:sz w:val="24"/>
                <w:szCs w:val="24"/>
                <w:shd w:val="clear" w:color="auto" w:fill="FFFFFF"/>
              </w:rPr>
              <w:t> </w:t>
            </w:r>
            <w:r w:rsidRPr="001947B1">
              <w:rPr>
                <w:sz w:val="24"/>
                <w:szCs w:val="24"/>
              </w:rPr>
              <w:br/>
            </w:r>
            <w:r w:rsidRPr="001947B1">
              <w:rPr>
                <w:sz w:val="24"/>
                <w:szCs w:val="24"/>
                <w:shd w:val="clear" w:color="auto" w:fill="FFFFFF"/>
              </w:rPr>
              <w:lastRenderedPageBreak/>
              <w:t>ekran (dla pary): spiralnie zwinięty, miedziany</w:t>
            </w:r>
            <w:r w:rsidRPr="001947B1">
              <w:rPr>
                <w:rStyle w:val="apple-converted-space"/>
                <w:sz w:val="24"/>
                <w:szCs w:val="24"/>
                <w:shd w:val="clear" w:color="auto" w:fill="FFFFFF"/>
              </w:rPr>
              <w:t> </w:t>
            </w:r>
            <w:r w:rsidRPr="001947B1">
              <w:rPr>
                <w:sz w:val="24"/>
                <w:szCs w:val="24"/>
              </w:rPr>
              <w:br/>
            </w:r>
            <w:r w:rsidRPr="001947B1">
              <w:rPr>
                <w:sz w:val="24"/>
                <w:szCs w:val="24"/>
                <w:shd w:val="clear" w:color="auto" w:fill="FFFFFF"/>
              </w:rPr>
              <w:t>koszulka: PVC mat, kolor czarny</w:t>
            </w:r>
          </w:p>
          <w:p w14:paraId="2BA52C2B" w14:textId="77777777" w:rsidR="002B41BD" w:rsidRDefault="002B41BD" w:rsidP="002B41BD">
            <w:pPr>
              <w:rPr>
                <w:rStyle w:val="apple-converted-space"/>
                <w:sz w:val="24"/>
                <w:szCs w:val="24"/>
                <w:shd w:val="clear" w:color="auto" w:fill="FFFFFF"/>
              </w:rPr>
            </w:pPr>
            <w:r w:rsidRPr="001947B1">
              <w:rPr>
                <w:sz w:val="24"/>
                <w:szCs w:val="24"/>
                <w:shd w:val="clear" w:color="auto" w:fill="FFFFFF"/>
              </w:rPr>
              <w:t>średnica przewodu: 6,4 mm</w:t>
            </w:r>
            <w:r w:rsidRPr="001947B1">
              <w:rPr>
                <w:rStyle w:val="apple-converted-space"/>
                <w:sz w:val="24"/>
                <w:szCs w:val="24"/>
                <w:shd w:val="clear" w:color="auto" w:fill="FFFFFF"/>
              </w:rPr>
              <w:t> </w:t>
            </w:r>
            <w:r w:rsidRPr="001947B1">
              <w:rPr>
                <w:sz w:val="24"/>
                <w:szCs w:val="24"/>
              </w:rPr>
              <w:br/>
            </w:r>
            <w:r w:rsidRPr="001947B1">
              <w:rPr>
                <w:sz w:val="24"/>
                <w:szCs w:val="24"/>
                <w:shd w:val="clear" w:color="auto" w:fill="FFFFFF"/>
              </w:rPr>
              <w:t>zakres temperatury pracy (kabel ruchomy): (-5= st.C) - (+70= st.C)</w:t>
            </w:r>
            <w:r w:rsidRPr="001947B1">
              <w:rPr>
                <w:rStyle w:val="apple-converted-space"/>
                <w:sz w:val="24"/>
                <w:szCs w:val="24"/>
                <w:shd w:val="clear" w:color="auto" w:fill="FFFFFF"/>
              </w:rPr>
              <w:t> </w:t>
            </w:r>
            <w:r w:rsidRPr="001947B1">
              <w:rPr>
                <w:sz w:val="24"/>
                <w:szCs w:val="24"/>
              </w:rPr>
              <w:br/>
            </w:r>
            <w:r w:rsidRPr="001947B1">
              <w:rPr>
                <w:sz w:val="24"/>
                <w:szCs w:val="24"/>
                <w:shd w:val="clear" w:color="auto" w:fill="FFFFFF"/>
              </w:rPr>
              <w:t>zakres temperatury pracy (kabel zamocowany): (-20= st.C) - (+70= st.C)</w:t>
            </w:r>
            <w:r w:rsidRPr="001947B1">
              <w:rPr>
                <w:rStyle w:val="apple-converted-space"/>
                <w:sz w:val="24"/>
                <w:szCs w:val="24"/>
                <w:shd w:val="clear" w:color="auto" w:fill="FFFFFF"/>
              </w:rPr>
              <w:t> </w:t>
            </w:r>
            <w:r w:rsidRPr="001947B1">
              <w:rPr>
                <w:sz w:val="24"/>
                <w:szCs w:val="24"/>
              </w:rPr>
              <w:br/>
            </w:r>
            <w:r w:rsidRPr="001947B1">
              <w:rPr>
                <w:sz w:val="24"/>
                <w:szCs w:val="24"/>
                <w:shd w:val="clear" w:color="auto" w:fill="FFFFFF"/>
              </w:rPr>
              <w:t>oporność: 85 Ohm/km</w:t>
            </w:r>
            <w:r w:rsidRPr="001947B1">
              <w:rPr>
                <w:rStyle w:val="apple-converted-space"/>
                <w:sz w:val="24"/>
                <w:szCs w:val="24"/>
                <w:shd w:val="clear" w:color="auto" w:fill="FFFFFF"/>
              </w:rPr>
              <w:t> </w:t>
            </w:r>
            <w:r w:rsidRPr="001947B1">
              <w:rPr>
                <w:sz w:val="24"/>
                <w:szCs w:val="24"/>
              </w:rPr>
              <w:br/>
            </w:r>
            <w:r w:rsidRPr="001947B1">
              <w:rPr>
                <w:sz w:val="24"/>
                <w:szCs w:val="24"/>
                <w:shd w:val="clear" w:color="auto" w:fill="FFFFFF"/>
              </w:rPr>
              <w:t>pojemność (żyła/żyła): 60 pF/m</w:t>
            </w:r>
            <w:r w:rsidRPr="001947B1">
              <w:rPr>
                <w:rStyle w:val="apple-converted-space"/>
                <w:sz w:val="24"/>
                <w:szCs w:val="24"/>
                <w:shd w:val="clear" w:color="auto" w:fill="FFFFFF"/>
              </w:rPr>
              <w:t> </w:t>
            </w:r>
            <w:r w:rsidRPr="001947B1">
              <w:rPr>
                <w:sz w:val="24"/>
                <w:szCs w:val="24"/>
              </w:rPr>
              <w:br/>
            </w:r>
            <w:r w:rsidRPr="001947B1">
              <w:rPr>
                <w:sz w:val="24"/>
                <w:szCs w:val="24"/>
                <w:shd w:val="clear" w:color="auto" w:fill="FFFFFF"/>
              </w:rPr>
              <w:t>pojemność (żyła/ekran): 120 pF/m</w:t>
            </w:r>
            <w:r w:rsidRPr="001947B1">
              <w:rPr>
                <w:rStyle w:val="apple-converted-space"/>
                <w:sz w:val="24"/>
                <w:szCs w:val="24"/>
                <w:shd w:val="clear" w:color="auto" w:fill="FFFFFF"/>
              </w:rPr>
              <w:t> </w:t>
            </w:r>
            <w:r w:rsidRPr="001947B1">
              <w:rPr>
                <w:sz w:val="24"/>
                <w:szCs w:val="24"/>
              </w:rPr>
              <w:br/>
            </w:r>
            <w:r w:rsidRPr="001947B1">
              <w:rPr>
                <w:sz w:val="24"/>
                <w:szCs w:val="24"/>
                <w:shd w:val="clear" w:color="auto" w:fill="FFFFFF"/>
              </w:rPr>
              <w:t>testowe napięcie: 750V</w:t>
            </w:r>
            <w:r w:rsidRPr="001947B1">
              <w:rPr>
                <w:rStyle w:val="apple-converted-space"/>
                <w:sz w:val="24"/>
                <w:szCs w:val="24"/>
                <w:shd w:val="clear" w:color="auto" w:fill="FFFFFF"/>
              </w:rPr>
              <w:t> </w:t>
            </w:r>
          </w:p>
          <w:p w14:paraId="7A9C297D" w14:textId="77777777" w:rsidR="002B41BD" w:rsidRPr="001947B1" w:rsidRDefault="002B41BD" w:rsidP="002B41BD">
            <w:pPr>
              <w:rPr>
                <w:rStyle w:val="apple-converted-space"/>
                <w:sz w:val="24"/>
                <w:szCs w:val="24"/>
                <w:shd w:val="clear" w:color="auto" w:fill="FFFFFF"/>
              </w:rPr>
            </w:pPr>
          </w:p>
          <w:p w14:paraId="53F08D0E" w14:textId="77777777" w:rsidR="002B41BD" w:rsidRPr="001947B1" w:rsidRDefault="002B41BD" w:rsidP="002B41BD">
            <w:pPr>
              <w:rPr>
                <w:rStyle w:val="apple-converted-space"/>
                <w:sz w:val="24"/>
                <w:szCs w:val="24"/>
                <w:u w:val="single"/>
                <w:shd w:val="clear" w:color="auto" w:fill="FFFFFF"/>
              </w:rPr>
            </w:pPr>
            <w:r w:rsidRPr="001947B1">
              <w:rPr>
                <w:rStyle w:val="apple-converted-space"/>
                <w:sz w:val="24"/>
                <w:szCs w:val="24"/>
                <w:u w:val="single"/>
                <w:shd w:val="clear" w:color="auto" w:fill="FFFFFF"/>
              </w:rPr>
              <w:t>Złącza nie gorsze niż:</w:t>
            </w:r>
          </w:p>
          <w:p w14:paraId="4E603A9C" w14:textId="77777777" w:rsidR="002B41BD" w:rsidRPr="001947B1" w:rsidRDefault="002B41BD" w:rsidP="002B41BD">
            <w:pPr>
              <w:rPr>
                <w:sz w:val="24"/>
                <w:szCs w:val="24"/>
              </w:rPr>
            </w:pPr>
            <w:r w:rsidRPr="001947B1">
              <w:rPr>
                <w:rStyle w:val="Pogrubienie"/>
                <w:b w:val="0"/>
                <w:color w:val="000000"/>
                <w:sz w:val="24"/>
                <w:szCs w:val="24"/>
                <w:shd w:val="clear" w:color="auto" w:fill="FFFFFF"/>
              </w:rPr>
              <w:t>Metalowa obudowa w kolorze czarnym</w:t>
            </w:r>
            <w:r w:rsidRPr="001947B1">
              <w:rPr>
                <w:color w:val="000000"/>
                <w:sz w:val="24"/>
                <w:szCs w:val="24"/>
              </w:rPr>
              <w:br/>
            </w:r>
            <w:r w:rsidRPr="001947B1">
              <w:rPr>
                <w:rStyle w:val="Pogrubienie"/>
                <w:b w:val="0"/>
                <w:color w:val="000000"/>
                <w:sz w:val="24"/>
                <w:szCs w:val="24"/>
                <w:shd w:val="clear" w:color="auto" w:fill="FFFFFF"/>
              </w:rPr>
              <w:t>Posrebrzane styki</w:t>
            </w:r>
            <w:r w:rsidRPr="001947B1">
              <w:rPr>
                <w:color w:val="000000"/>
                <w:sz w:val="24"/>
                <w:szCs w:val="24"/>
              </w:rPr>
              <w:br/>
            </w:r>
            <w:r w:rsidRPr="001947B1">
              <w:rPr>
                <w:rStyle w:val="Pogrubienie"/>
                <w:b w:val="0"/>
                <w:color w:val="000000"/>
                <w:sz w:val="24"/>
                <w:szCs w:val="24"/>
                <w:shd w:val="clear" w:color="auto" w:fill="FFFFFF"/>
              </w:rPr>
              <w:t>Samozaciskowa dławica kablowa wykonana z tworzywa sztucznego</w:t>
            </w:r>
            <w:r w:rsidRPr="001947B1">
              <w:rPr>
                <w:color w:val="000000"/>
                <w:sz w:val="24"/>
                <w:szCs w:val="24"/>
              </w:rPr>
              <w:br/>
            </w:r>
            <w:r w:rsidRPr="001947B1">
              <w:rPr>
                <w:rStyle w:val="Pogrubienie"/>
                <w:b w:val="0"/>
                <w:color w:val="000000"/>
                <w:sz w:val="24"/>
                <w:szCs w:val="24"/>
                <w:shd w:val="clear" w:color="auto" w:fill="FFFFFF"/>
              </w:rPr>
              <w:t>Elastyczna, profilowana, gumowa zagłuszka zabezpieczająca przewód</w:t>
            </w:r>
            <w:r w:rsidRPr="001947B1">
              <w:rPr>
                <w:color w:val="000000"/>
                <w:sz w:val="24"/>
                <w:szCs w:val="24"/>
              </w:rPr>
              <w:br/>
            </w:r>
            <w:r w:rsidRPr="001947B1">
              <w:rPr>
                <w:rStyle w:val="Pogrubienie"/>
                <w:b w:val="0"/>
                <w:color w:val="000000"/>
                <w:sz w:val="24"/>
                <w:szCs w:val="24"/>
                <w:shd w:val="clear" w:color="auto" w:fill="FFFFFF"/>
              </w:rPr>
              <w:t>Wysokiej jakości materiały i ergonomiczny kształt</w:t>
            </w:r>
            <w:r w:rsidRPr="001947B1">
              <w:rPr>
                <w:color w:val="000000"/>
                <w:sz w:val="24"/>
                <w:szCs w:val="24"/>
              </w:rPr>
              <w:br/>
            </w:r>
            <w:r w:rsidRPr="001947B1">
              <w:rPr>
                <w:rStyle w:val="Pogrubienie"/>
                <w:b w:val="0"/>
                <w:color w:val="000000"/>
                <w:sz w:val="24"/>
                <w:szCs w:val="24"/>
                <w:shd w:val="clear" w:color="auto" w:fill="FFFFFF"/>
              </w:rPr>
              <w:t>Profilowany przycisk PUSH zapewniający szybkie i proste wyciągniecie wtyku</w:t>
            </w:r>
            <w:r w:rsidRPr="001947B1">
              <w:rPr>
                <w:color w:val="000000"/>
                <w:sz w:val="24"/>
                <w:szCs w:val="24"/>
              </w:rPr>
              <w:br/>
            </w:r>
            <w:r w:rsidRPr="001947B1">
              <w:rPr>
                <w:color w:val="000000"/>
                <w:sz w:val="24"/>
                <w:szCs w:val="24"/>
              </w:rPr>
              <w:br/>
            </w:r>
            <w:r w:rsidRPr="001947B1">
              <w:rPr>
                <w:rStyle w:val="Pogrubienie"/>
                <w:b w:val="0"/>
                <w:color w:val="000000"/>
                <w:sz w:val="24"/>
                <w:szCs w:val="24"/>
                <w:shd w:val="clear" w:color="auto" w:fill="FFFFFF"/>
              </w:rPr>
              <w:t>Rezystancja połączenia: &lt;3mΩ</w:t>
            </w:r>
            <w:r w:rsidRPr="001947B1">
              <w:rPr>
                <w:color w:val="000000"/>
                <w:sz w:val="24"/>
                <w:szCs w:val="24"/>
              </w:rPr>
              <w:br/>
            </w:r>
            <w:r w:rsidRPr="001947B1">
              <w:rPr>
                <w:rStyle w:val="Pogrubienie"/>
                <w:b w:val="0"/>
                <w:color w:val="000000"/>
                <w:sz w:val="24"/>
                <w:szCs w:val="24"/>
                <w:shd w:val="clear" w:color="auto" w:fill="FFFFFF"/>
              </w:rPr>
              <w:t>Pojemność pomiędzy pinami: &lt;4pF</w:t>
            </w:r>
            <w:r w:rsidRPr="001947B1">
              <w:rPr>
                <w:color w:val="000000"/>
                <w:sz w:val="24"/>
                <w:szCs w:val="24"/>
              </w:rPr>
              <w:br/>
            </w:r>
            <w:r w:rsidRPr="001947B1">
              <w:rPr>
                <w:rStyle w:val="Pogrubienie"/>
                <w:b w:val="0"/>
                <w:color w:val="000000"/>
                <w:sz w:val="24"/>
                <w:szCs w:val="24"/>
                <w:shd w:val="clear" w:color="auto" w:fill="FFFFFF"/>
              </w:rPr>
              <w:t>Rezystancja izolacji: &gt;2GΩ</w:t>
            </w:r>
            <w:r w:rsidRPr="001947B1">
              <w:rPr>
                <w:color w:val="000000"/>
                <w:sz w:val="24"/>
                <w:szCs w:val="24"/>
              </w:rPr>
              <w:br/>
            </w:r>
            <w:r w:rsidRPr="001947B1">
              <w:rPr>
                <w:rStyle w:val="Pogrubienie"/>
                <w:b w:val="0"/>
                <w:color w:val="000000"/>
                <w:sz w:val="24"/>
                <w:szCs w:val="24"/>
                <w:shd w:val="clear" w:color="auto" w:fill="FFFFFF"/>
              </w:rPr>
              <w:t>Wytrzymałość na przebicie: 1,5kV DC</w:t>
            </w:r>
            <w:r w:rsidRPr="001947B1">
              <w:rPr>
                <w:color w:val="000000"/>
                <w:sz w:val="24"/>
                <w:szCs w:val="24"/>
              </w:rPr>
              <w:br/>
            </w:r>
            <w:r w:rsidRPr="001947B1">
              <w:rPr>
                <w:rStyle w:val="Pogrubienie"/>
                <w:b w:val="0"/>
                <w:color w:val="000000"/>
                <w:sz w:val="24"/>
                <w:szCs w:val="24"/>
                <w:shd w:val="clear" w:color="auto" w:fill="FFFFFF"/>
              </w:rPr>
              <w:t>Obciążalność pojedynczego styku: 16A RMS / 50V</w:t>
            </w:r>
            <w:r w:rsidRPr="001947B1">
              <w:rPr>
                <w:color w:val="000000"/>
                <w:sz w:val="24"/>
                <w:szCs w:val="24"/>
              </w:rPr>
              <w:br/>
            </w:r>
            <w:r w:rsidRPr="001947B1">
              <w:rPr>
                <w:rStyle w:val="Pogrubienie"/>
                <w:b w:val="0"/>
                <w:color w:val="000000"/>
                <w:sz w:val="24"/>
                <w:szCs w:val="24"/>
                <w:shd w:val="clear" w:color="auto" w:fill="FFFFFF"/>
              </w:rPr>
              <w:t>Zalecana średnica przewodu: 3,5...8mm</w:t>
            </w:r>
            <w:r w:rsidRPr="001947B1">
              <w:rPr>
                <w:color w:val="000000"/>
                <w:sz w:val="24"/>
                <w:szCs w:val="24"/>
              </w:rPr>
              <w:br/>
            </w:r>
            <w:r w:rsidRPr="001947B1">
              <w:rPr>
                <w:rStyle w:val="Pogrubienie"/>
                <w:b w:val="0"/>
                <w:color w:val="000000"/>
                <w:sz w:val="24"/>
                <w:szCs w:val="24"/>
                <w:shd w:val="clear" w:color="auto" w:fill="FFFFFF"/>
              </w:rPr>
              <w:t>Maksymalny przekrój przewodu: 3x2,5mm2</w:t>
            </w:r>
            <w:r w:rsidRPr="001947B1">
              <w:rPr>
                <w:rStyle w:val="apple-converted-space"/>
                <w:bCs/>
                <w:color w:val="000000"/>
                <w:sz w:val="24"/>
                <w:szCs w:val="24"/>
                <w:shd w:val="clear" w:color="auto" w:fill="FFFFFF"/>
              </w:rPr>
              <w:t> </w:t>
            </w:r>
            <w:r w:rsidRPr="001947B1">
              <w:rPr>
                <w:color w:val="000000"/>
                <w:sz w:val="24"/>
                <w:szCs w:val="24"/>
              </w:rPr>
              <w:br/>
            </w:r>
            <w:r w:rsidRPr="001947B1">
              <w:rPr>
                <w:rStyle w:val="Pogrubienie"/>
                <w:b w:val="0"/>
                <w:color w:val="000000"/>
                <w:sz w:val="24"/>
                <w:szCs w:val="24"/>
                <w:shd w:val="clear" w:color="auto" w:fill="FFFFFF"/>
              </w:rPr>
              <w:t>Wytrzymałość mechaniczna: &gt;1000 cykli</w:t>
            </w:r>
            <w:r w:rsidRPr="001947B1">
              <w:rPr>
                <w:color w:val="000000"/>
                <w:sz w:val="24"/>
                <w:szCs w:val="24"/>
              </w:rPr>
              <w:br/>
            </w:r>
            <w:r w:rsidRPr="001947B1">
              <w:rPr>
                <w:rStyle w:val="Pogrubienie"/>
                <w:b w:val="0"/>
                <w:color w:val="000000"/>
                <w:sz w:val="24"/>
                <w:szCs w:val="24"/>
                <w:shd w:val="clear" w:color="auto" w:fill="FFFFFF"/>
              </w:rPr>
              <w:t>Zakres temperatur: -30oC...+80oC</w:t>
            </w:r>
            <w:r w:rsidRPr="001947B1">
              <w:rPr>
                <w:color w:val="000000"/>
                <w:sz w:val="24"/>
                <w:szCs w:val="24"/>
              </w:rPr>
              <w:br/>
            </w:r>
            <w:r w:rsidRPr="001947B1">
              <w:rPr>
                <w:rStyle w:val="Pogrubienie"/>
                <w:b w:val="0"/>
                <w:color w:val="000000"/>
                <w:sz w:val="24"/>
                <w:szCs w:val="24"/>
                <w:shd w:val="clear" w:color="auto" w:fill="FFFFFF"/>
              </w:rPr>
              <w:t>Szczelność: IP40</w:t>
            </w:r>
          </w:p>
        </w:tc>
        <w:tc>
          <w:tcPr>
            <w:tcW w:w="851" w:type="dxa"/>
          </w:tcPr>
          <w:p w14:paraId="5CB55B6C" w14:textId="1E05CBF7" w:rsidR="002B41BD" w:rsidRPr="001947B1" w:rsidRDefault="002B41BD" w:rsidP="002159E7">
            <w:pPr>
              <w:rPr>
                <w:sz w:val="24"/>
                <w:szCs w:val="24"/>
              </w:rPr>
            </w:pPr>
            <w:r w:rsidRPr="001947B1">
              <w:rPr>
                <w:sz w:val="24"/>
                <w:szCs w:val="24"/>
              </w:rPr>
              <w:lastRenderedPageBreak/>
              <w:t>30</w:t>
            </w:r>
            <w:r w:rsidR="002159E7">
              <w:rPr>
                <w:sz w:val="24"/>
                <w:szCs w:val="24"/>
              </w:rPr>
              <w:t xml:space="preserve"> </w:t>
            </w:r>
            <w:r w:rsidR="002159E7">
              <w:rPr>
                <w:sz w:val="24"/>
                <w:szCs w:val="24"/>
                <w:shd w:val="clear" w:color="auto" w:fill="FFFFFF"/>
              </w:rPr>
              <w:t>szt.</w:t>
            </w:r>
          </w:p>
        </w:tc>
      </w:tr>
      <w:tr w:rsidR="002B41BD" w:rsidRPr="001947B1" w14:paraId="58E24FC7" w14:textId="77777777" w:rsidTr="002159E7">
        <w:tc>
          <w:tcPr>
            <w:tcW w:w="456" w:type="dxa"/>
          </w:tcPr>
          <w:p w14:paraId="5723A6F8" w14:textId="77777777" w:rsidR="002B41BD" w:rsidRPr="001947B1" w:rsidRDefault="002B41BD" w:rsidP="002B41BD">
            <w:pPr>
              <w:rPr>
                <w:sz w:val="24"/>
                <w:szCs w:val="24"/>
              </w:rPr>
            </w:pPr>
            <w:r>
              <w:rPr>
                <w:sz w:val="24"/>
                <w:szCs w:val="24"/>
              </w:rPr>
              <w:lastRenderedPageBreak/>
              <w:t>15</w:t>
            </w:r>
          </w:p>
        </w:tc>
        <w:tc>
          <w:tcPr>
            <w:tcW w:w="2091" w:type="dxa"/>
          </w:tcPr>
          <w:p w14:paraId="0DC96A83" w14:textId="77777777" w:rsidR="002B41BD" w:rsidRPr="001947B1" w:rsidRDefault="002B41BD" w:rsidP="002B41BD">
            <w:pPr>
              <w:rPr>
                <w:sz w:val="24"/>
                <w:szCs w:val="24"/>
              </w:rPr>
            </w:pPr>
            <w:r w:rsidRPr="001947B1">
              <w:rPr>
                <w:sz w:val="24"/>
                <w:szCs w:val="24"/>
              </w:rPr>
              <w:t xml:space="preserve">Kabel multicore </w:t>
            </w:r>
          </w:p>
        </w:tc>
        <w:tc>
          <w:tcPr>
            <w:tcW w:w="10631" w:type="dxa"/>
          </w:tcPr>
          <w:p w14:paraId="0307E515" w14:textId="77777777" w:rsidR="002B41BD" w:rsidRPr="001947B1" w:rsidRDefault="002B41BD" w:rsidP="002B41BD">
            <w:pPr>
              <w:spacing w:beforeAutospacing="1" w:afterAutospacing="1"/>
              <w:textAlignment w:val="baseline"/>
              <w:rPr>
                <w:color w:val="5E5E5E"/>
                <w:sz w:val="24"/>
                <w:szCs w:val="24"/>
              </w:rPr>
            </w:pPr>
            <w:r w:rsidRPr="001947B1">
              <w:rPr>
                <w:color w:val="000000"/>
                <w:sz w:val="24"/>
                <w:szCs w:val="24"/>
                <w:shd w:val="clear" w:color="auto" w:fill="FFFFFF"/>
              </w:rPr>
              <w:t>Kabel Multicore 8x XLR męski/8x XLR żeński</w:t>
            </w:r>
            <w:r w:rsidRPr="001947B1">
              <w:rPr>
                <w:rStyle w:val="apple-converted-space"/>
                <w:color w:val="000000"/>
                <w:sz w:val="24"/>
                <w:szCs w:val="24"/>
                <w:shd w:val="clear" w:color="auto" w:fill="FFFFFF"/>
              </w:rPr>
              <w:t xml:space="preserve"> 10 mb </w:t>
            </w:r>
          </w:p>
        </w:tc>
        <w:tc>
          <w:tcPr>
            <w:tcW w:w="851" w:type="dxa"/>
          </w:tcPr>
          <w:p w14:paraId="60EC00A9" w14:textId="0BB9AD50" w:rsidR="002B41BD" w:rsidRPr="001947B1" w:rsidRDefault="002B41BD" w:rsidP="002B41BD">
            <w:pPr>
              <w:rPr>
                <w:sz w:val="24"/>
                <w:szCs w:val="24"/>
              </w:rPr>
            </w:pPr>
            <w:r w:rsidRPr="001947B1">
              <w:rPr>
                <w:sz w:val="24"/>
                <w:szCs w:val="24"/>
              </w:rPr>
              <w:t>6</w:t>
            </w:r>
            <w:r w:rsidR="002159E7">
              <w:rPr>
                <w:sz w:val="24"/>
                <w:szCs w:val="24"/>
              </w:rPr>
              <w:t xml:space="preserve"> </w:t>
            </w:r>
            <w:r w:rsidR="002159E7">
              <w:rPr>
                <w:sz w:val="24"/>
                <w:szCs w:val="24"/>
                <w:shd w:val="clear" w:color="auto" w:fill="FFFFFF"/>
              </w:rPr>
              <w:t>szt.</w:t>
            </w:r>
          </w:p>
        </w:tc>
      </w:tr>
      <w:tr w:rsidR="002B41BD" w:rsidRPr="001947B1" w14:paraId="7C0F1197" w14:textId="77777777" w:rsidTr="002159E7">
        <w:tc>
          <w:tcPr>
            <w:tcW w:w="456" w:type="dxa"/>
          </w:tcPr>
          <w:p w14:paraId="7D1B63D9" w14:textId="77777777" w:rsidR="002B41BD" w:rsidRPr="001947B1" w:rsidRDefault="002B41BD" w:rsidP="002B41BD">
            <w:pPr>
              <w:rPr>
                <w:sz w:val="24"/>
                <w:szCs w:val="24"/>
              </w:rPr>
            </w:pPr>
            <w:r>
              <w:rPr>
                <w:sz w:val="24"/>
                <w:szCs w:val="24"/>
              </w:rPr>
              <w:t>16</w:t>
            </w:r>
          </w:p>
        </w:tc>
        <w:tc>
          <w:tcPr>
            <w:tcW w:w="2091" w:type="dxa"/>
          </w:tcPr>
          <w:p w14:paraId="1ED284E1" w14:textId="77777777" w:rsidR="002B41BD" w:rsidRPr="001947B1" w:rsidRDefault="002B41BD" w:rsidP="002B41BD">
            <w:pPr>
              <w:rPr>
                <w:sz w:val="24"/>
                <w:szCs w:val="24"/>
              </w:rPr>
            </w:pPr>
            <w:r w:rsidRPr="001947B1">
              <w:rPr>
                <w:sz w:val="24"/>
                <w:szCs w:val="24"/>
              </w:rPr>
              <w:t xml:space="preserve">Kabel multicore </w:t>
            </w:r>
          </w:p>
        </w:tc>
        <w:tc>
          <w:tcPr>
            <w:tcW w:w="10631" w:type="dxa"/>
          </w:tcPr>
          <w:p w14:paraId="0D4067C2" w14:textId="77777777" w:rsidR="002B41BD" w:rsidRPr="001947B1" w:rsidRDefault="002B41BD" w:rsidP="002B41BD">
            <w:pPr>
              <w:spacing w:beforeAutospacing="1" w:afterAutospacing="1"/>
              <w:textAlignment w:val="baseline"/>
              <w:rPr>
                <w:color w:val="5E5E5E"/>
                <w:sz w:val="24"/>
                <w:szCs w:val="24"/>
              </w:rPr>
            </w:pPr>
            <w:r w:rsidRPr="001947B1">
              <w:rPr>
                <w:color w:val="000000"/>
                <w:sz w:val="24"/>
                <w:szCs w:val="24"/>
                <w:shd w:val="clear" w:color="auto" w:fill="FFFFFF"/>
              </w:rPr>
              <w:t>Kabel Multicore 4x XLR męski/4x XLR żeński</w:t>
            </w:r>
            <w:r w:rsidRPr="001947B1">
              <w:rPr>
                <w:rStyle w:val="apple-converted-space"/>
                <w:color w:val="000000"/>
                <w:sz w:val="24"/>
                <w:szCs w:val="24"/>
                <w:shd w:val="clear" w:color="auto" w:fill="FFFFFF"/>
              </w:rPr>
              <w:t xml:space="preserve"> 10 mb </w:t>
            </w:r>
          </w:p>
        </w:tc>
        <w:tc>
          <w:tcPr>
            <w:tcW w:w="851" w:type="dxa"/>
          </w:tcPr>
          <w:p w14:paraId="7AD943E8" w14:textId="23DAFA24" w:rsidR="002B41BD" w:rsidRPr="001947B1" w:rsidRDefault="002B41BD" w:rsidP="002B41BD">
            <w:pPr>
              <w:rPr>
                <w:sz w:val="24"/>
                <w:szCs w:val="24"/>
              </w:rPr>
            </w:pPr>
            <w:r w:rsidRPr="001947B1">
              <w:rPr>
                <w:sz w:val="24"/>
                <w:szCs w:val="24"/>
              </w:rPr>
              <w:t>6</w:t>
            </w:r>
            <w:r w:rsidR="002159E7">
              <w:rPr>
                <w:sz w:val="24"/>
                <w:szCs w:val="24"/>
              </w:rPr>
              <w:t xml:space="preserve"> </w:t>
            </w:r>
            <w:r w:rsidR="002159E7">
              <w:rPr>
                <w:sz w:val="24"/>
                <w:szCs w:val="24"/>
                <w:shd w:val="clear" w:color="auto" w:fill="FFFFFF"/>
              </w:rPr>
              <w:t>szt.</w:t>
            </w:r>
          </w:p>
        </w:tc>
      </w:tr>
      <w:tr w:rsidR="002B41BD" w:rsidRPr="001947B1" w14:paraId="2F07DE77" w14:textId="77777777" w:rsidTr="002159E7">
        <w:tc>
          <w:tcPr>
            <w:tcW w:w="456" w:type="dxa"/>
          </w:tcPr>
          <w:p w14:paraId="6922C6DD" w14:textId="77777777" w:rsidR="002B41BD" w:rsidRPr="001947B1" w:rsidRDefault="002B41BD" w:rsidP="002B41BD">
            <w:pPr>
              <w:rPr>
                <w:sz w:val="24"/>
                <w:szCs w:val="24"/>
              </w:rPr>
            </w:pPr>
            <w:r>
              <w:rPr>
                <w:sz w:val="24"/>
                <w:szCs w:val="24"/>
              </w:rPr>
              <w:t>17</w:t>
            </w:r>
          </w:p>
        </w:tc>
        <w:tc>
          <w:tcPr>
            <w:tcW w:w="2091" w:type="dxa"/>
          </w:tcPr>
          <w:p w14:paraId="7633F39C" w14:textId="77777777" w:rsidR="002B41BD" w:rsidRPr="001947B1" w:rsidRDefault="002B41BD" w:rsidP="002B41BD">
            <w:pPr>
              <w:rPr>
                <w:sz w:val="24"/>
                <w:szCs w:val="24"/>
              </w:rPr>
            </w:pPr>
            <w:r w:rsidRPr="001947B1">
              <w:rPr>
                <w:sz w:val="24"/>
                <w:szCs w:val="24"/>
              </w:rPr>
              <w:t xml:space="preserve">Kabel multicore </w:t>
            </w:r>
          </w:p>
        </w:tc>
        <w:tc>
          <w:tcPr>
            <w:tcW w:w="10631" w:type="dxa"/>
          </w:tcPr>
          <w:p w14:paraId="42159405" w14:textId="77777777" w:rsidR="002B41BD" w:rsidRPr="001947B1" w:rsidRDefault="002B41BD" w:rsidP="002B41BD">
            <w:pPr>
              <w:spacing w:beforeAutospacing="1" w:afterAutospacing="1"/>
              <w:textAlignment w:val="baseline"/>
              <w:rPr>
                <w:color w:val="5E5E5E"/>
                <w:sz w:val="24"/>
                <w:szCs w:val="24"/>
              </w:rPr>
            </w:pPr>
            <w:r w:rsidRPr="001947B1">
              <w:rPr>
                <w:color w:val="000000"/>
                <w:sz w:val="24"/>
                <w:szCs w:val="24"/>
                <w:shd w:val="clear" w:color="auto" w:fill="FFFFFF"/>
              </w:rPr>
              <w:t>Kabel Multicore 4x XLR męski/4x XLR żeński</w:t>
            </w:r>
            <w:r w:rsidRPr="001947B1">
              <w:rPr>
                <w:rStyle w:val="apple-converted-space"/>
                <w:color w:val="000000"/>
                <w:sz w:val="24"/>
                <w:szCs w:val="24"/>
                <w:shd w:val="clear" w:color="auto" w:fill="FFFFFF"/>
              </w:rPr>
              <w:t xml:space="preserve"> 5 mb </w:t>
            </w:r>
          </w:p>
        </w:tc>
        <w:tc>
          <w:tcPr>
            <w:tcW w:w="851" w:type="dxa"/>
          </w:tcPr>
          <w:p w14:paraId="50DC5078" w14:textId="0E51D6C2" w:rsidR="002B41BD" w:rsidRPr="001947B1" w:rsidRDefault="002B41BD" w:rsidP="002B41BD">
            <w:pPr>
              <w:rPr>
                <w:sz w:val="24"/>
                <w:szCs w:val="24"/>
              </w:rPr>
            </w:pPr>
            <w:r w:rsidRPr="001947B1">
              <w:rPr>
                <w:sz w:val="24"/>
                <w:szCs w:val="24"/>
              </w:rPr>
              <w:t>6</w:t>
            </w:r>
            <w:r w:rsidR="002159E7">
              <w:rPr>
                <w:sz w:val="24"/>
                <w:szCs w:val="24"/>
              </w:rPr>
              <w:t xml:space="preserve"> </w:t>
            </w:r>
            <w:r w:rsidR="002159E7">
              <w:rPr>
                <w:sz w:val="24"/>
                <w:szCs w:val="24"/>
                <w:shd w:val="clear" w:color="auto" w:fill="FFFFFF"/>
              </w:rPr>
              <w:t>szt.</w:t>
            </w:r>
          </w:p>
        </w:tc>
      </w:tr>
      <w:tr w:rsidR="002B41BD" w:rsidRPr="001947B1" w14:paraId="3B230574" w14:textId="77777777" w:rsidTr="002159E7">
        <w:tc>
          <w:tcPr>
            <w:tcW w:w="456" w:type="dxa"/>
          </w:tcPr>
          <w:p w14:paraId="5BEE5106" w14:textId="77777777" w:rsidR="002B41BD" w:rsidRPr="001947B1" w:rsidRDefault="002B41BD" w:rsidP="002B41BD">
            <w:pPr>
              <w:rPr>
                <w:sz w:val="24"/>
                <w:szCs w:val="24"/>
              </w:rPr>
            </w:pPr>
            <w:r>
              <w:rPr>
                <w:sz w:val="24"/>
                <w:szCs w:val="24"/>
              </w:rPr>
              <w:t>18</w:t>
            </w:r>
          </w:p>
        </w:tc>
        <w:tc>
          <w:tcPr>
            <w:tcW w:w="2091" w:type="dxa"/>
          </w:tcPr>
          <w:p w14:paraId="60A72C31" w14:textId="5F0D1D70" w:rsidR="002B41BD" w:rsidRPr="001947B1" w:rsidRDefault="009C2420" w:rsidP="002B41BD">
            <w:pPr>
              <w:rPr>
                <w:sz w:val="24"/>
                <w:szCs w:val="24"/>
              </w:rPr>
            </w:pPr>
            <w:r>
              <w:rPr>
                <w:sz w:val="24"/>
                <w:szCs w:val="24"/>
              </w:rPr>
              <w:t>DI-</w:t>
            </w:r>
            <w:r w:rsidR="002B41BD" w:rsidRPr="001947B1">
              <w:rPr>
                <w:sz w:val="24"/>
                <w:szCs w:val="24"/>
              </w:rPr>
              <w:t xml:space="preserve">box </w:t>
            </w:r>
          </w:p>
        </w:tc>
        <w:tc>
          <w:tcPr>
            <w:tcW w:w="10631" w:type="dxa"/>
          </w:tcPr>
          <w:p w14:paraId="08574BEA" w14:textId="77777777" w:rsidR="002B41BD" w:rsidRPr="00D73F7F" w:rsidRDefault="002B41BD" w:rsidP="002B41BD">
            <w:pPr>
              <w:rPr>
                <w:color w:val="000000"/>
                <w:sz w:val="24"/>
                <w:szCs w:val="24"/>
              </w:rPr>
            </w:pPr>
            <w:r w:rsidRPr="00D73F7F">
              <w:rPr>
                <w:color w:val="000000"/>
                <w:sz w:val="24"/>
                <w:szCs w:val="24"/>
              </w:rPr>
              <w:t>Aktywny dwukanałowy symetryzator sygnału</w:t>
            </w:r>
          </w:p>
          <w:p w14:paraId="18080A01" w14:textId="77777777" w:rsidR="002B41BD" w:rsidRPr="00D73F7F" w:rsidRDefault="002B41BD" w:rsidP="002B41BD">
            <w:pPr>
              <w:rPr>
                <w:color w:val="000000"/>
                <w:sz w:val="24"/>
                <w:szCs w:val="24"/>
              </w:rPr>
            </w:pPr>
            <w:r w:rsidRPr="00D73F7F">
              <w:rPr>
                <w:color w:val="000000"/>
                <w:sz w:val="24"/>
                <w:szCs w:val="24"/>
              </w:rPr>
              <w:t>Co najmniej 2 wejścia RCA oraz 2 wejścia combo XLR/TRS</w:t>
            </w:r>
          </w:p>
          <w:p w14:paraId="07749279" w14:textId="77777777" w:rsidR="002B41BD" w:rsidRPr="00D73F7F" w:rsidRDefault="002B41BD" w:rsidP="002B41BD">
            <w:pPr>
              <w:rPr>
                <w:color w:val="000000"/>
                <w:sz w:val="24"/>
                <w:szCs w:val="24"/>
              </w:rPr>
            </w:pPr>
            <w:r w:rsidRPr="00D73F7F">
              <w:rPr>
                <w:color w:val="000000"/>
                <w:sz w:val="24"/>
                <w:szCs w:val="24"/>
              </w:rPr>
              <w:t>Co najmniej 2 wyjścia XLR oraz 2 wyjścia TRS</w:t>
            </w:r>
          </w:p>
          <w:p w14:paraId="1E23D1B9" w14:textId="77777777" w:rsidR="002B41BD" w:rsidRPr="00D73F7F" w:rsidRDefault="002B41BD" w:rsidP="002B41BD">
            <w:pPr>
              <w:rPr>
                <w:color w:val="000000"/>
                <w:sz w:val="24"/>
                <w:szCs w:val="24"/>
              </w:rPr>
            </w:pPr>
            <w:r w:rsidRPr="00D73F7F">
              <w:rPr>
                <w:color w:val="000000"/>
                <w:sz w:val="24"/>
                <w:szCs w:val="24"/>
              </w:rPr>
              <w:t>Zasilanie24/ 48V</w:t>
            </w:r>
          </w:p>
          <w:p w14:paraId="5F316EA9" w14:textId="77777777" w:rsidR="002B41BD" w:rsidRPr="00D73F7F" w:rsidRDefault="002B41BD" w:rsidP="002B41BD">
            <w:pPr>
              <w:rPr>
                <w:color w:val="000000"/>
                <w:sz w:val="24"/>
                <w:szCs w:val="24"/>
              </w:rPr>
            </w:pPr>
            <w:r w:rsidRPr="00D73F7F">
              <w:rPr>
                <w:color w:val="000000"/>
                <w:sz w:val="24"/>
                <w:szCs w:val="24"/>
              </w:rPr>
              <w:t>Tłumik -20 dB</w:t>
            </w:r>
          </w:p>
          <w:p w14:paraId="066F3C0A" w14:textId="77777777" w:rsidR="002B41BD" w:rsidRPr="00D73F7F" w:rsidRDefault="002B41BD" w:rsidP="002B41BD">
            <w:pPr>
              <w:rPr>
                <w:color w:val="000000"/>
                <w:sz w:val="24"/>
                <w:szCs w:val="24"/>
              </w:rPr>
            </w:pPr>
            <w:r w:rsidRPr="00D73F7F">
              <w:rPr>
                <w:color w:val="000000"/>
                <w:sz w:val="24"/>
                <w:szCs w:val="24"/>
              </w:rPr>
              <w:t>Przełącznik odcięcia masy</w:t>
            </w:r>
          </w:p>
          <w:p w14:paraId="745EFBA9" w14:textId="77777777" w:rsidR="002B41BD" w:rsidRPr="00D73F7F" w:rsidRDefault="002B41BD" w:rsidP="002B41BD">
            <w:pPr>
              <w:rPr>
                <w:color w:val="000000"/>
                <w:sz w:val="24"/>
                <w:szCs w:val="24"/>
              </w:rPr>
            </w:pPr>
            <w:r w:rsidRPr="00D73F7F">
              <w:rPr>
                <w:color w:val="000000"/>
                <w:sz w:val="24"/>
                <w:szCs w:val="24"/>
              </w:rPr>
              <w:t>Przełącznik sumowania kanałów wejściowych</w:t>
            </w:r>
          </w:p>
          <w:p w14:paraId="7AE96CCA" w14:textId="77777777" w:rsidR="002B41BD" w:rsidRPr="00D73F7F" w:rsidRDefault="002B41BD" w:rsidP="002B41BD">
            <w:pPr>
              <w:rPr>
                <w:color w:val="000000"/>
                <w:sz w:val="24"/>
                <w:szCs w:val="24"/>
              </w:rPr>
            </w:pPr>
            <w:r w:rsidRPr="00D73F7F">
              <w:rPr>
                <w:color w:val="000000"/>
                <w:sz w:val="24"/>
                <w:szCs w:val="24"/>
              </w:rPr>
              <w:t>Przełącznik przekierowania pojedynczego sygnału wejściowego do dwóch wyjść</w:t>
            </w:r>
          </w:p>
          <w:p w14:paraId="67FF7EE3" w14:textId="77777777" w:rsidR="002B41BD" w:rsidRPr="00D73F7F" w:rsidRDefault="002B41BD" w:rsidP="002B41BD">
            <w:pPr>
              <w:rPr>
                <w:color w:val="000000"/>
                <w:sz w:val="24"/>
                <w:szCs w:val="24"/>
              </w:rPr>
            </w:pPr>
            <w:r w:rsidRPr="00D73F7F">
              <w:rPr>
                <w:color w:val="000000"/>
                <w:sz w:val="24"/>
                <w:szCs w:val="24"/>
              </w:rPr>
              <w:t xml:space="preserve">Silikonowa obudowa </w:t>
            </w:r>
          </w:p>
        </w:tc>
        <w:tc>
          <w:tcPr>
            <w:tcW w:w="851" w:type="dxa"/>
          </w:tcPr>
          <w:p w14:paraId="4FB3ADE5" w14:textId="40410C42" w:rsidR="002B41BD" w:rsidRPr="001947B1" w:rsidRDefault="002B41BD" w:rsidP="002B41BD">
            <w:pPr>
              <w:rPr>
                <w:sz w:val="24"/>
                <w:szCs w:val="24"/>
              </w:rPr>
            </w:pPr>
            <w:r w:rsidRPr="001947B1">
              <w:rPr>
                <w:sz w:val="24"/>
                <w:szCs w:val="24"/>
              </w:rPr>
              <w:t xml:space="preserve">6 </w:t>
            </w:r>
            <w:r w:rsidR="002159E7">
              <w:rPr>
                <w:sz w:val="24"/>
                <w:szCs w:val="24"/>
                <w:shd w:val="clear" w:color="auto" w:fill="FFFFFF"/>
              </w:rPr>
              <w:t>szt.</w:t>
            </w:r>
          </w:p>
        </w:tc>
      </w:tr>
      <w:tr w:rsidR="002B41BD" w:rsidRPr="001947B1" w14:paraId="4D0A9F7B" w14:textId="77777777" w:rsidTr="002159E7">
        <w:tc>
          <w:tcPr>
            <w:tcW w:w="456" w:type="dxa"/>
          </w:tcPr>
          <w:p w14:paraId="4995161F" w14:textId="77777777" w:rsidR="002B41BD" w:rsidRPr="001947B1" w:rsidRDefault="002B41BD" w:rsidP="002B41BD">
            <w:pPr>
              <w:rPr>
                <w:sz w:val="24"/>
                <w:szCs w:val="24"/>
              </w:rPr>
            </w:pPr>
            <w:r>
              <w:rPr>
                <w:sz w:val="24"/>
                <w:szCs w:val="24"/>
              </w:rPr>
              <w:t>19</w:t>
            </w:r>
          </w:p>
        </w:tc>
        <w:tc>
          <w:tcPr>
            <w:tcW w:w="2091" w:type="dxa"/>
          </w:tcPr>
          <w:p w14:paraId="777E7B13" w14:textId="77777777" w:rsidR="002B41BD" w:rsidRPr="001947B1" w:rsidRDefault="002B41BD" w:rsidP="002B41BD">
            <w:pPr>
              <w:rPr>
                <w:sz w:val="24"/>
                <w:szCs w:val="24"/>
              </w:rPr>
            </w:pPr>
            <w:r w:rsidRPr="001947B1">
              <w:rPr>
                <w:sz w:val="24"/>
                <w:szCs w:val="24"/>
              </w:rPr>
              <w:t xml:space="preserve">Sceniczny kabel CAT6 na bębnie </w:t>
            </w:r>
          </w:p>
        </w:tc>
        <w:tc>
          <w:tcPr>
            <w:tcW w:w="10631" w:type="dxa"/>
          </w:tcPr>
          <w:p w14:paraId="4A44839C" w14:textId="77777777" w:rsidR="002B41BD" w:rsidRPr="00D8726D" w:rsidRDefault="002B41BD" w:rsidP="002B41BD">
            <w:pPr>
              <w:rPr>
                <w:color w:val="000000"/>
                <w:sz w:val="24"/>
                <w:szCs w:val="24"/>
                <w:u w:val="single"/>
              </w:rPr>
            </w:pPr>
            <w:r w:rsidRPr="00D8726D">
              <w:rPr>
                <w:color w:val="000000"/>
                <w:sz w:val="24"/>
                <w:szCs w:val="24"/>
                <w:u w:val="single"/>
              </w:rPr>
              <w:t xml:space="preserve">Typ - Sceniczny kabel CAT6 na bębnie </w:t>
            </w:r>
          </w:p>
          <w:p w14:paraId="4179CD51" w14:textId="77777777" w:rsidR="002B41BD" w:rsidRPr="00D73F7F" w:rsidRDefault="002B41BD" w:rsidP="002B41BD">
            <w:pPr>
              <w:rPr>
                <w:color w:val="000000"/>
                <w:sz w:val="24"/>
                <w:szCs w:val="24"/>
              </w:rPr>
            </w:pPr>
            <w:r w:rsidRPr="00D73F7F">
              <w:rPr>
                <w:color w:val="000000"/>
                <w:sz w:val="24"/>
                <w:szCs w:val="24"/>
              </w:rPr>
              <w:t>Kolor przewodu - czarny Materiał - Gumowany przewód CAT6</w:t>
            </w:r>
          </w:p>
          <w:p w14:paraId="78C66780" w14:textId="77777777" w:rsidR="002B41BD" w:rsidRPr="00D73F7F" w:rsidRDefault="002B41BD" w:rsidP="002B41BD">
            <w:pPr>
              <w:rPr>
                <w:color w:val="000000"/>
                <w:sz w:val="24"/>
                <w:szCs w:val="24"/>
              </w:rPr>
            </w:pPr>
            <w:r w:rsidRPr="00D73F7F">
              <w:rPr>
                <w:color w:val="000000"/>
                <w:sz w:val="24"/>
                <w:szCs w:val="24"/>
              </w:rPr>
              <w:t>Wyposażenie - Bęben na kabel</w:t>
            </w:r>
          </w:p>
          <w:p w14:paraId="6E7D99DA" w14:textId="77777777" w:rsidR="002B41BD" w:rsidRPr="00D73F7F" w:rsidRDefault="002B41BD" w:rsidP="002B41BD">
            <w:pPr>
              <w:rPr>
                <w:color w:val="000000"/>
                <w:sz w:val="24"/>
                <w:szCs w:val="24"/>
              </w:rPr>
            </w:pPr>
            <w:r w:rsidRPr="00D73F7F">
              <w:rPr>
                <w:color w:val="000000"/>
                <w:sz w:val="24"/>
                <w:szCs w:val="24"/>
              </w:rPr>
              <w:t>Złącza klasy - (Ethercon)</w:t>
            </w:r>
          </w:p>
          <w:p w14:paraId="63841FE0" w14:textId="77777777" w:rsidR="002B41BD" w:rsidRPr="00D73F7F" w:rsidRDefault="002B41BD" w:rsidP="002B41BD">
            <w:pPr>
              <w:rPr>
                <w:color w:val="000000"/>
                <w:sz w:val="24"/>
                <w:szCs w:val="24"/>
              </w:rPr>
            </w:pPr>
            <w:r w:rsidRPr="00D73F7F">
              <w:rPr>
                <w:color w:val="000000"/>
                <w:sz w:val="24"/>
                <w:szCs w:val="24"/>
              </w:rPr>
              <w:t>Długość - 60 m</w:t>
            </w:r>
          </w:p>
          <w:p w14:paraId="5EC7D2ED" w14:textId="77777777" w:rsidR="002B41BD" w:rsidRPr="001947B1" w:rsidRDefault="002B41BD" w:rsidP="002B41BD">
            <w:pPr>
              <w:rPr>
                <w:sz w:val="24"/>
                <w:szCs w:val="24"/>
              </w:rPr>
            </w:pPr>
            <w:r w:rsidRPr="00D73F7F">
              <w:rPr>
                <w:color w:val="000000"/>
                <w:sz w:val="24"/>
                <w:szCs w:val="24"/>
              </w:rPr>
              <w:t>Kolor przewodu - czarny</w:t>
            </w:r>
            <w:r w:rsidRPr="001947B1">
              <w:rPr>
                <w:sz w:val="24"/>
                <w:szCs w:val="24"/>
              </w:rPr>
              <w:t xml:space="preserve"> </w:t>
            </w:r>
          </w:p>
        </w:tc>
        <w:tc>
          <w:tcPr>
            <w:tcW w:w="851" w:type="dxa"/>
          </w:tcPr>
          <w:p w14:paraId="32F3C649" w14:textId="3F8DB70C" w:rsidR="002B41BD" w:rsidRPr="001947B1" w:rsidRDefault="002B41BD" w:rsidP="002B41BD">
            <w:pPr>
              <w:rPr>
                <w:sz w:val="24"/>
                <w:szCs w:val="24"/>
              </w:rPr>
            </w:pPr>
            <w:r w:rsidRPr="001947B1">
              <w:rPr>
                <w:sz w:val="24"/>
                <w:szCs w:val="24"/>
              </w:rPr>
              <w:t xml:space="preserve">2 </w:t>
            </w:r>
            <w:r w:rsidR="002159E7">
              <w:rPr>
                <w:sz w:val="24"/>
                <w:szCs w:val="24"/>
                <w:shd w:val="clear" w:color="auto" w:fill="FFFFFF"/>
              </w:rPr>
              <w:t>szt.</w:t>
            </w:r>
          </w:p>
        </w:tc>
      </w:tr>
      <w:tr w:rsidR="002B41BD" w:rsidRPr="001947B1" w14:paraId="2CCD2567" w14:textId="77777777" w:rsidTr="002159E7">
        <w:tc>
          <w:tcPr>
            <w:tcW w:w="456" w:type="dxa"/>
          </w:tcPr>
          <w:p w14:paraId="2B951E08" w14:textId="77777777" w:rsidR="002B41BD" w:rsidRPr="001947B1" w:rsidRDefault="002B41BD" w:rsidP="002B41BD">
            <w:pPr>
              <w:rPr>
                <w:sz w:val="24"/>
                <w:szCs w:val="24"/>
              </w:rPr>
            </w:pPr>
            <w:r>
              <w:rPr>
                <w:sz w:val="24"/>
                <w:szCs w:val="24"/>
              </w:rPr>
              <w:t>20</w:t>
            </w:r>
          </w:p>
        </w:tc>
        <w:tc>
          <w:tcPr>
            <w:tcW w:w="2091" w:type="dxa"/>
          </w:tcPr>
          <w:p w14:paraId="12ADE569" w14:textId="77777777" w:rsidR="002B41BD" w:rsidRPr="001947B1" w:rsidRDefault="002B41BD" w:rsidP="002B41BD">
            <w:pPr>
              <w:rPr>
                <w:sz w:val="24"/>
                <w:szCs w:val="24"/>
              </w:rPr>
            </w:pPr>
            <w:r w:rsidRPr="001947B1">
              <w:rPr>
                <w:sz w:val="24"/>
                <w:szCs w:val="24"/>
              </w:rPr>
              <w:t xml:space="preserve">Konsoleta oświetleniowa </w:t>
            </w:r>
          </w:p>
        </w:tc>
        <w:tc>
          <w:tcPr>
            <w:tcW w:w="10631" w:type="dxa"/>
          </w:tcPr>
          <w:p w14:paraId="3446B214" w14:textId="77777777" w:rsidR="002B41BD" w:rsidRPr="001947B1" w:rsidRDefault="002B41BD" w:rsidP="002B41BD">
            <w:pPr>
              <w:rPr>
                <w:bCs/>
                <w:sz w:val="24"/>
                <w:szCs w:val="24"/>
                <w:shd w:val="clear" w:color="auto" w:fill="FFFFFF"/>
              </w:rPr>
            </w:pPr>
            <w:r w:rsidRPr="001947B1">
              <w:rPr>
                <w:bCs/>
                <w:sz w:val="24"/>
                <w:szCs w:val="24"/>
                <w:shd w:val="clear" w:color="auto" w:fill="FFFFFF"/>
              </w:rPr>
              <w:t>• Wyświetlacz wielodotykowy o wysokiej rozdzielczości minimum 10 cala</w:t>
            </w:r>
          </w:p>
          <w:p w14:paraId="172A874E" w14:textId="77777777" w:rsidR="002B41BD" w:rsidRPr="001947B1" w:rsidRDefault="002B41BD" w:rsidP="002B41BD">
            <w:pPr>
              <w:rPr>
                <w:bCs/>
                <w:sz w:val="24"/>
                <w:szCs w:val="24"/>
                <w:shd w:val="clear" w:color="auto" w:fill="FFFFFF"/>
              </w:rPr>
            </w:pPr>
            <w:r w:rsidRPr="001947B1">
              <w:rPr>
                <w:bCs/>
                <w:sz w:val="24"/>
                <w:szCs w:val="24"/>
                <w:shd w:val="clear" w:color="auto" w:fill="FFFFFF"/>
              </w:rPr>
              <w:t xml:space="preserve">• Wbudowane Wi-Fi do szybkiego połączenia z aplikacją danego producenta </w:t>
            </w:r>
          </w:p>
          <w:p w14:paraId="55956D3D" w14:textId="77777777" w:rsidR="002B41BD" w:rsidRPr="001947B1" w:rsidRDefault="002B41BD" w:rsidP="002B41BD">
            <w:pPr>
              <w:rPr>
                <w:bCs/>
                <w:sz w:val="24"/>
                <w:szCs w:val="24"/>
                <w:shd w:val="clear" w:color="auto" w:fill="FFFFFF"/>
              </w:rPr>
            </w:pPr>
            <w:r w:rsidRPr="001947B1">
              <w:rPr>
                <w:bCs/>
                <w:sz w:val="24"/>
                <w:szCs w:val="24"/>
                <w:shd w:val="clear" w:color="auto" w:fill="FFFFFF"/>
              </w:rPr>
              <w:t>• Obsługa RDM przez bezpośrednie porty DMX i sieć</w:t>
            </w:r>
          </w:p>
          <w:p w14:paraId="608C95F3" w14:textId="77777777" w:rsidR="002B41BD" w:rsidRPr="001947B1" w:rsidRDefault="002B41BD" w:rsidP="002B41BD">
            <w:pPr>
              <w:rPr>
                <w:bCs/>
                <w:sz w:val="24"/>
                <w:szCs w:val="24"/>
                <w:shd w:val="clear" w:color="auto" w:fill="FFFFFF"/>
              </w:rPr>
            </w:pPr>
            <w:r w:rsidRPr="001947B1">
              <w:rPr>
                <w:bCs/>
                <w:sz w:val="24"/>
                <w:szCs w:val="24"/>
                <w:shd w:val="clear" w:color="auto" w:fill="FFFFFF"/>
              </w:rPr>
              <w:t xml:space="preserve">• Cicha praca, </w:t>
            </w:r>
          </w:p>
          <w:p w14:paraId="0C616E7C" w14:textId="77777777" w:rsidR="002B41BD" w:rsidRPr="001947B1" w:rsidRDefault="002B41BD" w:rsidP="002B41BD">
            <w:pPr>
              <w:rPr>
                <w:bCs/>
                <w:sz w:val="24"/>
                <w:szCs w:val="24"/>
                <w:shd w:val="clear" w:color="auto" w:fill="FFFFFF"/>
              </w:rPr>
            </w:pPr>
            <w:r w:rsidRPr="001947B1">
              <w:rPr>
                <w:bCs/>
                <w:sz w:val="24"/>
                <w:szCs w:val="24"/>
                <w:shd w:val="clear" w:color="auto" w:fill="FFFFFF"/>
              </w:rPr>
              <w:t>• Obsługiwane Uvinersy: 6</w:t>
            </w:r>
          </w:p>
          <w:p w14:paraId="10D85168" w14:textId="77777777" w:rsidR="002B41BD" w:rsidRPr="001947B1" w:rsidRDefault="002B41BD" w:rsidP="002B41BD">
            <w:pPr>
              <w:rPr>
                <w:bCs/>
                <w:sz w:val="24"/>
                <w:szCs w:val="24"/>
                <w:shd w:val="clear" w:color="auto" w:fill="FFFFFF"/>
              </w:rPr>
            </w:pPr>
            <w:r w:rsidRPr="001947B1">
              <w:rPr>
                <w:bCs/>
                <w:sz w:val="24"/>
                <w:szCs w:val="24"/>
                <w:shd w:val="clear" w:color="auto" w:fill="FFFFFF"/>
              </w:rPr>
              <w:t>• Liczba urządzeń nie mniej niż 3072</w:t>
            </w:r>
          </w:p>
          <w:p w14:paraId="55B7CBC3" w14:textId="77777777" w:rsidR="002B41BD" w:rsidRPr="001947B1" w:rsidRDefault="002B41BD" w:rsidP="002B41BD">
            <w:pPr>
              <w:rPr>
                <w:bCs/>
                <w:sz w:val="24"/>
                <w:szCs w:val="24"/>
                <w:shd w:val="clear" w:color="auto" w:fill="FFFFFF"/>
              </w:rPr>
            </w:pPr>
            <w:r w:rsidRPr="001947B1">
              <w:rPr>
                <w:bCs/>
                <w:sz w:val="24"/>
                <w:szCs w:val="24"/>
                <w:shd w:val="clear" w:color="auto" w:fill="FFFFFF"/>
              </w:rPr>
              <w:t>• Cue: 5000</w:t>
            </w:r>
          </w:p>
          <w:p w14:paraId="0710CE89" w14:textId="77777777" w:rsidR="002B41BD" w:rsidRPr="001947B1" w:rsidRDefault="002B41BD" w:rsidP="002B41BD">
            <w:pPr>
              <w:rPr>
                <w:bCs/>
                <w:sz w:val="24"/>
                <w:szCs w:val="24"/>
                <w:shd w:val="clear" w:color="auto" w:fill="FFFFFF"/>
              </w:rPr>
            </w:pPr>
            <w:r w:rsidRPr="001947B1">
              <w:rPr>
                <w:bCs/>
                <w:sz w:val="24"/>
                <w:szCs w:val="24"/>
                <w:shd w:val="clear" w:color="auto" w:fill="FFFFFF"/>
              </w:rPr>
              <w:t>• Grupy: 5000</w:t>
            </w:r>
          </w:p>
          <w:p w14:paraId="2AD01751" w14:textId="77777777" w:rsidR="002B41BD" w:rsidRPr="001947B1" w:rsidRDefault="002B41BD" w:rsidP="002B41BD">
            <w:pPr>
              <w:rPr>
                <w:bCs/>
                <w:sz w:val="24"/>
                <w:szCs w:val="24"/>
                <w:shd w:val="clear" w:color="auto" w:fill="FFFFFF"/>
              </w:rPr>
            </w:pPr>
            <w:r w:rsidRPr="001947B1">
              <w:rPr>
                <w:bCs/>
                <w:sz w:val="24"/>
                <w:szCs w:val="24"/>
                <w:shd w:val="clear" w:color="auto" w:fill="FFFFFF"/>
              </w:rPr>
              <w:t>• Wyświetlacz konsoli minimum : 10-calowy wyświetlacz wielodotykowy</w:t>
            </w:r>
          </w:p>
          <w:p w14:paraId="0C1B4516" w14:textId="77777777" w:rsidR="002B41BD" w:rsidRPr="001947B1" w:rsidRDefault="002B41BD" w:rsidP="002B41BD">
            <w:pPr>
              <w:rPr>
                <w:bCs/>
                <w:sz w:val="24"/>
                <w:szCs w:val="24"/>
                <w:shd w:val="clear" w:color="auto" w:fill="FFFFFF"/>
              </w:rPr>
            </w:pPr>
            <w:r w:rsidRPr="001947B1">
              <w:rPr>
                <w:bCs/>
                <w:sz w:val="24"/>
                <w:szCs w:val="24"/>
                <w:shd w:val="clear" w:color="auto" w:fill="FFFFFF"/>
              </w:rPr>
              <w:t>• Monitor zewnętrzny: HDMI — obsługuje ekrany dotykowe</w:t>
            </w:r>
          </w:p>
          <w:p w14:paraId="0D361B7C" w14:textId="77777777" w:rsidR="002B41BD" w:rsidRPr="001947B1" w:rsidRDefault="002B41BD" w:rsidP="002B41BD">
            <w:pPr>
              <w:rPr>
                <w:bCs/>
                <w:sz w:val="24"/>
                <w:szCs w:val="24"/>
                <w:shd w:val="clear" w:color="auto" w:fill="FFFFFF"/>
              </w:rPr>
            </w:pPr>
            <w:r w:rsidRPr="001947B1">
              <w:rPr>
                <w:bCs/>
                <w:sz w:val="24"/>
                <w:szCs w:val="24"/>
                <w:shd w:val="clear" w:color="auto" w:fill="FFFFFF"/>
              </w:rPr>
              <w:lastRenderedPageBreak/>
              <w:t xml:space="preserve">•mozliwosc podpięcia 5-pinowe złącze DMX XLR minmum 4 wejscia </w:t>
            </w:r>
          </w:p>
          <w:p w14:paraId="6FC92A41" w14:textId="77777777" w:rsidR="002B41BD" w:rsidRPr="001947B1" w:rsidRDefault="002B41BD" w:rsidP="002B41BD">
            <w:pPr>
              <w:rPr>
                <w:bCs/>
                <w:sz w:val="24"/>
                <w:szCs w:val="24"/>
                <w:shd w:val="clear" w:color="auto" w:fill="FFFFFF"/>
              </w:rPr>
            </w:pPr>
            <w:r w:rsidRPr="001947B1">
              <w:rPr>
                <w:bCs/>
                <w:sz w:val="24"/>
                <w:szCs w:val="24"/>
                <w:shd w:val="clear" w:color="auto" w:fill="FFFFFF"/>
              </w:rPr>
              <w:t>• Obsługa RDM</w:t>
            </w:r>
          </w:p>
          <w:p w14:paraId="1366E106" w14:textId="77777777" w:rsidR="002B41BD" w:rsidRPr="001947B1" w:rsidRDefault="002B41BD" w:rsidP="002B41BD">
            <w:pPr>
              <w:rPr>
                <w:bCs/>
                <w:sz w:val="24"/>
                <w:szCs w:val="24"/>
                <w:shd w:val="clear" w:color="auto" w:fill="FFFFFF"/>
              </w:rPr>
            </w:pPr>
            <w:r w:rsidRPr="001947B1">
              <w:rPr>
                <w:bCs/>
                <w:sz w:val="24"/>
                <w:szCs w:val="24"/>
                <w:shd w:val="clear" w:color="auto" w:fill="FFFFFF"/>
              </w:rPr>
              <w:t>• Fadery minimum 12</w:t>
            </w:r>
          </w:p>
          <w:p w14:paraId="6CD35BC0" w14:textId="77777777" w:rsidR="002B41BD" w:rsidRPr="001947B1" w:rsidRDefault="002B41BD" w:rsidP="002B41BD">
            <w:pPr>
              <w:rPr>
                <w:bCs/>
                <w:sz w:val="24"/>
                <w:szCs w:val="24"/>
                <w:shd w:val="clear" w:color="auto" w:fill="FFFFFF"/>
              </w:rPr>
            </w:pPr>
            <w:r w:rsidRPr="001947B1">
              <w:rPr>
                <w:bCs/>
                <w:sz w:val="24"/>
                <w:szCs w:val="24"/>
                <w:shd w:val="clear" w:color="auto" w:fill="FFFFFF"/>
              </w:rPr>
              <w:t>• Kodery atrybutów minimum: 8</w:t>
            </w:r>
          </w:p>
          <w:p w14:paraId="0373B3EA" w14:textId="77777777" w:rsidR="002B41BD" w:rsidRPr="001947B1" w:rsidRDefault="002B41BD" w:rsidP="002B41BD">
            <w:pPr>
              <w:rPr>
                <w:bCs/>
                <w:sz w:val="24"/>
                <w:szCs w:val="24"/>
                <w:shd w:val="clear" w:color="auto" w:fill="FFFFFF"/>
              </w:rPr>
            </w:pPr>
            <w:r w:rsidRPr="001947B1">
              <w:rPr>
                <w:bCs/>
                <w:sz w:val="24"/>
                <w:szCs w:val="24"/>
                <w:shd w:val="clear" w:color="auto" w:fill="FFFFFF"/>
              </w:rPr>
              <w:t>• Porty sieciowe minimum: 1</w:t>
            </w:r>
          </w:p>
          <w:p w14:paraId="08C9BF80" w14:textId="77777777" w:rsidR="002B41BD" w:rsidRPr="001947B1" w:rsidRDefault="002B41BD" w:rsidP="002B41BD">
            <w:pPr>
              <w:rPr>
                <w:bCs/>
                <w:sz w:val="24"/>
                <w:szCs w:val="24"/>
                <w:shd w:val="clear" w:color="auto" w:fill="FFFFFF"/>
              </w:rPr>
            </w:pPr>
            <w:r w:rsidRPr="001947B1">
              <w:rPr>
                <w:bCs/>
                <w:sz w:val="24"/>
                <w:szCs w:val="24"/>
                <w:shd w:val="clear" w:color="auto" w:fill="FFFFFF"/>
              </w:rPr>
              <w:t>• Wbudowana sieć WIFI</w:t>
            </w:r>
          </w:p>
          <w:p w14:paraId="3EC43A69" w14:textId="77777777" w:rsidR="002B41BD" w:rsidRPr="001947B1" w:rsidRDefault="002B41BD" w:rsidP="002B41BD">
            <w:pPr>
              <w:rPr>
                <w:bCs/>
                <w:sz w:val="24"/>
                <w:szCs w:val="24"/>
                <w:shd w:val="clear" w:color="auto" w:fill="FFFFFF"/>
              </w:rPr>
            </w:pPr>
            <w:r w:rsidRPr="001947B1">
              <w:rPr>
                <w:bCs/>
                <w:sz w:val="24"/>
                <w:szCs w:val="24"/>
                <w:shd w:val="clear" w:color="auto" w:fill="FFFFFF"/>
              </w:rPr>
              <w:t>• Porty USB minimum 5</w:t>
            </w:r>
          </w:p>
          <w:p w14:paraId="0901AEBB" w14:textId="77777777" w:rsidR="002B41BD" w:rsidRPr="001947B1" w:rsidRDefault="002B41BD" w:rsidP="002B41BD">
            <w:pPr>
              <w:rPr>
                <w:bCs/>
                <w:sz w:val="24"/>
                <w:szCs w:val="24"/>
                <w:shd w:val="clear" w:color="auto" w:fill="FFFFFF"/>
              </w:rPr>
            </w:pPr>
            <w:r w:rsidRPr="001947B1">
              <w:rPr>
                <w:bCs/>
                <w:sz w:val="24"/>
                <w:szCs w:val="24"/>
                <w:shd w:val="clear" w:color="auto" w:fill="FFFFFF"/>
              </w:rPr>
              <w:t>• Wyjście audio: Tak</w:t>
            </w:r>
          </w:p>
          <w:p w14:paraId="2098F495" w14:textId="77777777" w:rsidR="002B41BD" w:rsidRPr="001947B1" w:rsidRDefault="002B41BD" w:rsidP="002B41BD">
            <w:pPr>
              <w:rPr>
                <w:bCs/>
                <w:sz w:val="24"/>
                <w:szCs w:val="24"/>
                <w:shd w:val="clear" w:color="auto" w:fill="FFFFFF"/>
              </w:rPr>
            </w:pPr>
            <w:r w:rsidRPr="001947B1">
              <w:rPr>
                <w:bCs/>
                <w:sz w:val="24"/>
                <w:szCs w:val="24"/>
                <w:shd w:val="clear" w:color="auto" w:fill="FFFFFF"/>
              </w:rPr>
              <w:t>• MIDI: Nuty</w:t>
            </w:r>
          </w:p>
          <w:p w14:paraId="26EBB7E5" w14:textId="77777777" w:rsidR="002B41BD" w:rsidRPr="001947B1" w:rsidRDefault="002B41BD" w:rsidP="002B41BD">
            <w:pPr>
              <w:rPr>
                <w:bCs/>
                <w:sz w:val="24"/>
                <w:szCs w:val="24"/>
                <w:shd w:val="clear" w:color="auto" w:fill="FFFFFF"/>
              </w:rPr>
            </w:pPr>
            <w:r w:rsidRPr="001947B1">
              <w:rPr>
                <w:bCs/>
                <w:sz w:val="24"/>
                <w:szCs w:val="24"/>
                <w:shd w:val="clear" w:color="auto" w:fill="FFFFFF"/>
              </w:rPr>
              <w:t>• Wsparcie Wing'a: Tak</w:t>
            </w:r>
          </w:p>
          <w:p w14:paraId="3BFA95C6" w14:textId="77777777" w:rsidR="002B41BD" w:rsidRPr="001947B1" w:rsidRDefault="002B41BD" w:rsidP="002B41BD">
            <w:pPr>
              <w:rPr>
                <w:bCs/>
                <w:sz w:val="24"/>
                <w:szCs w:val="24"/>
                <w:shd w:val="clear" w:color="auto" w:fill="FFFFFF"/>
              </w:rPr>
            </w:pPr>
            <w:r w:rsidRPr="001947B1">
              <w:rPr>
                <w:bCs/>
                <w:sz w:val="24"/>
                <w:szCs w:val="24"/>
                <w:shd w:val="clear" w:color="auto" w:fill="FFFFFF"/>
              </w:rPr>
              <w:t>• Konsola Multi: Tak</w:t>
            </w:r>
          </w:p>
          <w:p w14:paraId="17508EA5" w14:textId="77777777" w:rsidR="002B41BD" w:rsidRPr="001947B1" w:rsidRDefault="002B41BD" w:rsidP="002B41BD">
            <w:pPr>
              <w:rPr>
                <w:bCs/>
                <w:sz w:val="24"/>
                <w:szCs w:val="24"/>
                <w:shd w:val="clear" w:color="auto" w:fill="FFFFFF"/>
              </w:rPr>
            </w:pPr>
            <w:r w:rsidRPr="001947B1">
              <w:rPr>
                <w:bCs/>
                <w:sz w:val="24"/>
                <w:szCs w:val="24"/>
                <w:shd w:val="clear" w:color="auto" w:fill="FFFFFF"/>
              </w:rPr>
              <w:t>• Lampa konsoli minimum 1 dwukolorowa ściemnialna dioda LED</w:t>
            </w:r>
          </w:p>
          <w:p w14:paraId="087D0EE3" w14:textId="77777777" w:rsidR="002B41BD" w:rsidRPr="001947B1" w:rsidRDefault="002B41BD" w:rsidP="002B41BD">
            <w:pPr>
              <w:rPr>
                <w:bCs/>
                <w:sz w:val="24"/>
                <w:szCs w:val="24"/>
                <w:shd w:val="clear" w:color="auto" w:fill="FFFFFF"/>
              </w:rPr>
            </w:pPr>
            <w:r w:rsidRPr="001947B1">
              <w:rPr>
                <w:bCs/>
                <w:sz w:val="24"/>
                <w:szCs w:val="24"/>
                <w:shd w:val="clear" w:color="auto" w:fill="FFFFFF"/>
              </w:rPr>
              <w:t>• Szerokość:nie większy niż 525 mm (20,6 cala)</w:t>
            </w:r>
          </w:p>
          <w:p w14:paraId="40B0BDC2" w14:textId="77777777" w:rsidR="002B41BD" w:rsidRPr="001947B1" w:rsidRDefault="002B41BD" w:rsidP="002B41BD">
            <w:pPr>
              <w:rPr>
                <w:bCs/>
                <w:sz w:val="24"/>
                <w:szCs w:val="24"/>
                <w:shd w:val="clear" w:color="auto" w:fill="FFFFFF"/>
              </w:rPr>
            </w:pPr>
            <w:r w:rsidRPr="001947B1">
              <w:rPr>
                <w:bCs/>
                <w:sz w:val="24"/>
                <w:szCs w:val="24"/>
                <w:shd w:val="clear" w:color="auto" w:fill="FFFFFF"/>
              </w:rPr>
              <w:t>• Głębokość: nie większy niż 350mm (13,7”)</w:t>
            </w:r>
          </w:p>
          <w:p w14:paraId="576C8428" w14:textId="77777777" w:rsidR="002B41BD" w:rsidRPr="001947B1" w:rsidRDefault="002B41BD" w:rsidP="002B41BD">
            <w:pPr>
              <w:rPr>
                <w:bCs/>
                <w:sz w:val="24"/>
                <w:szCs w:val="24"/>
                <w:shd w:val="clear" w:color="auto" w:fill="FFFFFF"/>
              </w:rPr>
            </w:pPr>
            <w:r w:rsidRPr="001947B1">
              <w:rPr>
                <w:bCs/>
                <w:sz w:val="24"/>
                <w:szCs w:val="24"/>
                <w:shd w:val="clear" w:color="auto" w:fill="FFFFFF"/>
              </w:rPr>
              <w:t>• Wysokość nie wiekszys niż : 60mm (2,3”)</w:t>
            </w:r>
          </w:p>
          <w:p w14:paraId="7916D3B6" w14:textId="77777777" w:rsidR="002B41BD" w:rsidRPr="001947B1" w:rsidRDefault="002B41BD" w:rsidP="002B41BD">
            <w:pPr>
              <w:rPr>
                <w:bCs/>
                <w:sz w:val="24"/>
                <w:szCs w:val="24"/>
                <w:shd w:val="clear" w:color="auto" w:fill="FFFFFF"/>
              </w:rPr>
            </w:pPr>
            <w:r w:rsidRPr="001947B1">
              <w:rPr>
                <w:bCs/>
                <w:sz w:val="24"/>
                <w:szCs w:val="24"/>
                <w:shd w:val="clear" w:color="auto" w:fill="FFFFFF"/>
              </w:rPr>
              <w:t>• Waga max 7 kg (15,4 funta)</w:t>
            </w:r>
          </w:p>
          <w:p w14:paraId="7BC4DD82" w14:textId="77777777" w:rsidR="002B41BD" w:rsidRPr="001947B1" w:rsidRDefault="002B41BD" w:rsidP="002B41BD">
            <w:pPr>
              <w:rPr>
                <w:bCs/>
                <w:sz w:val="24"/>
                <w:szCs w:val="24"/>
                <w:shd w:val="clear" w:color="auto" w:fill="FFFFFF"/>
              </w:rPr>
            </w:pPr>
            <w:r w:rsidRPr="001947B1">
              <w:rPr>
                <w:bCs/>
                <w:sz w:val="24"/>
                <w:szCs w:val="24"/>
                <w:shd w:val="clear" w:color="auto" w:fill="FFFFFF"/>
              </w:rPr>
              <w:t xml:space="preserve">Dedykowa skrzynia transportowa do urządzenia </w:t>
            </w:r>
          </w:p>
        </w:tc>
        <w:tc>
          <w:tcPr>
            <w:tcW w:w="851" w:type="dxa"/>
          </w:tcPr>
          <w:p w14:paraId="4A72AFC0" w14:textId="3AB415A9" w:rsidR="002B41BD" w:rsidRPr="001947B1" w:rsidRDefault="002159E7" w:rsidP="002B41BD">
            <w:pPr>
              <w:rPr>
                <w:sz w:val="24"/>
                <w:szCs w:val="24"/>
              </w:rPr>
            </w:pPr>
            <w:r>
              <w:rPr>
                <w:sz w:val="24"/>
                <w:szCs w:val="24"/>
              </w:rPr>
              <w:lastRenderedPageBreak/>
              <w:t>1 szt.</w:t>
            </w:r>
          </w:p>
        </w:tc>
      </w:tr>
      <w:tr w:rsidR="002B41BD" w:rsidRPr="001947B1" w14:paraId="4663DD05" w14:textId="77777777" w:rsidTr="002159E7">
        <w:tc>
          <w:tcPr>
            <w:tcW w:w="456" w:type="dxa"/>
          </w:tcPr>
          <w:p w14:paraId="5520B34A" w14:textId="77777777" w:rsidR="002B41BD" w:rsidRPr="001947B1" w:rsidRDefault="002B41BD" w:rsidP="002B41BD">
            <w:pPr>
              <w:rPr>
                <w:sz w:val="24"/>
                <w:szCs w:val="24"/>
              </w:rPr>
            </w:pPr>
            <w:r>
              <w:rPr>
                <w:sz w:val="24"/>
                <w:szCs w:val="24"/>
              </w:rPr>
              <w:t>21</w:t>
            </w:r>
          </w:p>
        </w:tc>
        <w:tc>
          <w:tcPr>
            <w:tcW w:w="2091" w:type="dxa"/>
          </w:tcPr>
          <w:p w14:paraId="628AF3AD" w14:textId="77777777" w:rsidR="002B41BD" w:rsidRPr="001947B1" w:rsidRDefault="002B41BD" w:rsidP="002B41BD">
            <w:pPr>
              <w:rPr>
                <w:sz w:val="24"/>
                <w:szCs w:val="24"/>
              </w:rPr>
            </w:pPr>
            <w:r w:rsidRPr="001947B1">
              <w:rPr>
                <w:sz w:val="24"/>
                <w:szCs w:val="24"/>
              </w:rPr>
              <w:t xml:space="preserve">Ruchoma głowa </w:t>
            </w:r>
          </w:p>
          <w:p w14:paraId="07B30CDE" w14:textId="77777777" w:rsidR="002B41BD" w:rsidRPr="001947B1" w:rsidRDefault="002B41BD" w:rsidP="002B41BD">
            <w:pPr>
              <w:rPr>
                <w:sz w:val="24"/>
                <w:szCs w:val="24"/>
              </w:rPr>
            </w:pPr>
            <w:r w:rsidRPr="001947B1">
              <w:rPr>
                <w:sz w:val="24"/>
                <w:szCs w:val="24"/>
              </w:rPr>
              <w:t xml:space="preserve">Led DMX Wash Zoom </w:t>
            </w:r>
          </w:p>
        </w:tc>
        <w:tc>
          <w:tcPr>
            <w:tcW w:w="10631" w:type="dxa"/>
          </w:tcPr>
          <w:p w14:paraId="7B014C07" w14:textId="77777777" w:rsidR="002B41BD" w:rsidRPr="007103C4" w:rsidRDefault="002B41BD" w:rsidP="002B41BD">
            <w:pPr>
              <w:rPr>
                <w:bCs/>
                <w:sz w:val="24"/>
                <w:szCs w:val="24"/>
                <w:shd w:val="clear" w:color="auto" w:fill="FFFFFF"/>
              </w:rPr>
            </w:pPr>
            <w:r w:rsidRPr="007103C4">
              <w:rPr>
                <w:bCs/>
                <w:sz w:val="24"/>
                <w:szCs w:val="24"/>
                <w:shd w:val="clear" w:color="auto" w:fill="FFFFFF"/>
              </w:rPr>
              <w:t>Reflektor automatyczny „ruchoma głowa” typu WASH z ledowymi źródłami światła, o parametrach nie gorszych niż:</w:t>
            </w:r>
          </w:p>
          <w:p w14:paraId="7BCEAF43"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Co najmniej 37 diod multichip RGBW LED,</w:t>
            </w:r>
          </w:p>
          <w:p w14:paraId="43268DF5"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żywotność źródeł światła - powyżej 60.000h</w:t>
            </w:r>
          </w:p>
          <w:p w14:paraId="3920CA25"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elektroniczny zasilacz z automatycznym przełącznikiem zakresu zasilania 100-240 V AC,50/60Hz</w:t>
            </w:r>
          </w:p>
          <w:p w14:paraId="39F7B4A0"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wysokiej klasy układ optyczny z płynnym zoom w zakresie co najmniej 15° - 60° z rozdzielczością 8 lub 16 bit</w:t>
            </w:r>
          </w:p>
          <w:p w14:paraId="6ED92707"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system mieszania barw bazujący na czterech składowych R (czerwony), G (zielony), B (niebieski), W (biały) w jednym punkcie 8 lub 16 bit</w:t>
            </w:r>
          </w:p>
          <w:p w14:paraId="1BBB2DA2"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lastRenderedPageBreak/>
              <w:t>wirtualna tarcza z co najmniej 237 kolorów wraz ze zmianą temperatury barwowej 2.700K, 3.200K, 4.200K, 5.600K</w:t>
            </w:r>
          </w:p>
          <w:p w14:paraId="76D25D84"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płynna regulacja temperatury barwowej CTC (5.500K - 2.700K)</w:t>
            </w:r>
          </w:p>
          <w:p w14:paraId="7F5A7D98"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precyzyjny DIMMER z rozdzielczością 8 lub 16 bit</w:t>
            </w:r>
          </w:p>
          <w:p w14:paraId="4D913F1B"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symulacja pracy oprawy ze źródłem halogenowym</w:t>
            </w:r>
          </w:p>
          <w:p w14:paraId="582ED7A2"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tryb pracy teatralnej</w:t>
            </w:r>
          </w:p>
          <w:p w14:paraId="1813401D"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możliwość niezależnego sterowania każdego z trzech okręgów LED z rozdzielczością 8 lub 16 bit</w:t>
            </w:r>
          </w:p>
          <w:p w14:paraId="358F5F58"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sekwencje Strobo ze zmienną prędkością</w:t>
            </w:r>
          </w:p>
          <w:p w14:paraId="58497F65"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efekt STROBO z regulowaną prędkością do 20 błysków na sekundę</w:t>
            </w:r>
          </w:p>
          <w:p w14:paraId="16A92A06"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ruch w trybie tracking i vector z rozdzielczością 8 lub 16 bit - 450° w PAN i 300° w TILT</w:t>
            </w:r>
          </w:p>
          <w:p w14:paraId="72BDE3F8"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3 i 5 pin złącza XLR</w:t>
            </w:r>
          </w:p>
          <w:p w14:paraId="79DF9F58"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złącze Ethernet obsługujące ART-net, MAnet, MA2net oraz RDM</w:t>
            </w:r>
          </w:p>
          <w:p w14:paraId="12F0F5B9"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pięć trybów pracy w DMX - 37, 21, 15, 12, 37 kanałów</w:t>
            </w:r>
          </w:p>
          <w:p w14:paraId="410F6C56"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możliwość programowania lokalnego: 3 programy po 100 kroków każdy</w:t>
            </w:r>
          </w:p>
          <w:p w14:paraId="07BBE694"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tryb pracy Stand Alone</w:t>
            </w:r>
          </w:p>
          <w:p w14:paraId="4E896C3E"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czujnik grawitacji zapewniający automatyczne przekręcanie wyświetlacza</w:t>
            </w:r>
          </w:p>
          <w:p w14:paraId="090A745F"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wbudowany bezprzewodowy odbiornik DMX w systemie CRMX</w:t>
            </w:r>
          </w:p>
          <w:p w14:paraId="711F1EED"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wbudowany analizator błędów oraz pamięć z log RTC</w:t>
            </w:r>
          </w:p>
          <w:p w14:paraId="51F24FB3"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waga do 11 kg</w:t>
            </w:r>
          </w:p>
          <w:p w14:paraId="57E86B8E"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dwie pary punktów montażowych umożliwiających różne kierunki podwieszenia urządzenia</w:t>
            </w:r>
          </w:p>
          <w:p w14:paraId="0A730526"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dedykowane punkty do założenia linki zabezpieczającej</w:t>
            </w:r>
          </w:p>
          <w:p w14:paraId="79993F1E"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w komplecie 2 uchwyty typu OMEGA</w:t>
            </w:r>
          </w:p>
          <w:p w14:paraId="07176A92"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lastRenderedPageBreak/>
              <w:t>pełna zgodność z dyrektywami europejskimi: DYREKTYWA PARLAMENTU EUROPEJSKIEGO I RADY 2014/35/UE z dnia 26 lutego 2014 r. oraz DYREKTYWA PARLAMENTU EUROPEJSKIEGO I RADY 2014/30/UE z dnia 26 lutego 2014 r. potwierdzona stosownymi certyfikatami.</w:t>
            </w:r>
          </w:p>
          <w:p w14:paraId="28602281"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 xml:space="preserve">Dedykowana skrzynia transportowa </w:t>
            </w:r>
          </w:p>
        </w:tc>
        <w:tc>
          <w:tcPr>
            <w:tcW w:w="851" w:type="dxa"/>
          </w:tcPr>
          <w:p w14:paraId="0B1882F0" w14:textId="77777777" w:rsidR="002B41BD" w:rsidRPr="001947B1" w:rsidRDefault="002B41BD" w:rsidP="002B41BD">
            <w:pPr>
              <w:rPr>
                <w:sz w:val="24"/>
                <w:szCs w:val="24"/>
              </w:rPr>
            </w:pPr>
            <w:r w:rsidRPr="001947B1">
              <w:rPr>
                <w:sz w:val="24"/>
                <w:szCs w:val="24"/>
              </w:rPr>
              <w:lastRenderedPageBreak/>
              <w:t xml:space="preserve">6 szt </w:t>
            </w:r>
          </w:p>
        </w:tc>
      </w:tr>
      <w:tr w:rsidR="002B41BD" w:rsidRPr="001947B1" w14:paraId="28445B01" w14:textId="77777777" w:rsidTr="002159E7">
        <w:tc>
          <w:tcPr>
            <w:tcW w:w="456" w:type="dxa"/>
          </w:tcPr>
          <w:p w14:paraId="0022ECA0" w14:textId="77777777" w:rsidR="002B41BD" w:rsidRPr="001947B1" w:rsidRDefault="002B41BD" w:rsidP="002B41BD">
            <w:pPr>
              <w:rPr>
                <w:sz w:val="24"/>
                <w:szCs w:val="24"/>
              </w:rPr>
            </w:pPr>
            <w:r>
              <w:rPr>
                <w:sz w:val="24"/>
                <w:szCs w:val="24"/>
              </w:rPr>
              <w:lastRenderedPageBreak/>
              <w:t>22</w:t>
            </w:r>
          </w:p>
        </w:tc>
        <w:tc>
          <w:tcPr>
            <w:tcW w:w="2091" w:type="dxa"/>
          </w:tcPr>
          <w:p w14:paraId="56DC6780" w14:textId="77777777" w:rsidR="002B41BD" w:rsidRPr="001947B1" w:rsidRDefault="002B41BD" w:rsidP="002B41BD">
            <w:pPr>
              <w:jc w:val="both"/>
              <w:rPr>
                <w:sz w:val="24"/>
                <w:szCs w:val="24"/>
              </w:rPr>
            </w:pPr>
            <w:r w:rsidRPr="001947B1">
              <w:rPr>
                <w:sz w:val="24"/>
                <w:szCs w:val="24"/>
              </w:rPr>
              <w:t>Wciągnik łańcuchowy sceniczny</w:t>
            </w:r>
          </w:p>
        </w:tc>
        <w:tc>
          <w:tcPr>
            <w:tcW w:w="10631" w:type="dxa"/>
          </w:tcPr>
          <w:p w14:paraId="607B8E3D" w14:textId="77777777" w:rsidR="002B41BD" w:rsidRPr="007103C4" w:rsidRDefault="002B41BD" w:rsidP="002B41BD">
            <w:pPr>
              <w:rPr>
                <w:bCs/>
                <w:sz w:val="24"/>
                <w:szCs w:val="24"/>
                <w:shd w:val="clear" w:color="auto" w:fill="FFFFFF"/>
              </w:rPr>
            </w:pPr>
            <w:r w:rsidRPr="007103C4">
              <w:rPr>
                <w:bCs/>
                <w:sz w:val="24"/>
                <w:szCs w:val="24"/>
                <w:shd w:val="clear" w:color="auto" w:fill="FFFFFF"/>
              </w:rPr>
              <w:t>Wciągnik łańcuchowy sceniczny o parametrach nie gorszych niż wskazane poniżej lub równoważnych</w:t>
            </w:r>
          </w:p>
          <w:p w14:paraId="7F0CA23B"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 xml:space="preserve">solidna kompaktowa i odporna na uderzenia obudowa </w:t>
            </w:r>
          </w:p>
          <w:p w14:paraId="22B8BD1A"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 xml:space="preserve">łańcuch manewrowy i łańcuch nośny wykonany ze stali wysokiej jakości </w:t>
            </w:r>
          </w:p>
          <w:p w14:paraId="243B581A"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dwa obrotowe haki (zarówno hak w korpusie, jak i ładunkowy, )</w:t>
            </w:r>
          </w:p>
          <w:p w14:paraId="13AFA621"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 xml:space="preserve">hak ładunkowy, hak w korpusie z zabezpieczającą zapadką ( zabezpieczenie przed niekontrolowanym wysuwem ładunku ) </w:t>
            </w:r>
          </w:p>
          <w:p w14:paraId="5484FACE"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 xml:space="preserve">hamulec zabezpieczający przed samoczynnym opuszczaniem ładunku </w:t>
            </w:r>
          </w:p>
          <w:p w14:paraId="0C96A13B"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 xml:space="preserve">wciągnik i łańcuch dostępny w czarnym kolorze </w:t>
            </w:r>
          </w:p>
          <w:p w14:paraId="09B41999" w14:textId="77777777" w:rsidR="002B41BD" w:rsidRPr="007103C4" w:rsidRDefault="002B41BD" w:rsidP="002B41BD">
            <w:pPr>
              <w:pStyle w:val="Akapitzlist"/>
              <w:numPr>
                <w:ilvl w:val="0"/>
                <w:numId w:val="33"/>
              </w:numPr>
              <w:rPr>
                <w:rFonts w:ascii="Times New Roman" w:hAnsi="Times New Roman"/>
                <w:bCs/>
                <w:sz w:val="24"/>
                <w:szCs w:val="24"/>
                <w:shd w:val="clear" w:color="auto" w:fill="FFFFFF"/>
              </w:rPr>
            </w:pPr>
            <w:r w:rsidRPr="007103C4">
              <w:rPr>
                <w:rFonts w:ascii="Times New Roman" w:hAnsi="Times New Roman"/>
                <w:bCs/>
                <w:sz w:val="24"/>
                <w:szCs w:val="24"/>
                <w:shd w:val="clear" w:color="auto" w:fill="FFFFFF"/>
              </w:rPr>
              <w:t xml:space="preserve">udźwig nie mniej niż 500 kg </w:t>
            </w:r>
          </w:p>
          <w:p w14:paraId="5D46A8CB" w14:textId="77777777" w:rsidR="002B41BD" w:rsidRPr="003A7A76" w:rsidRDefault="002B41BD" w:rsidP="002B41BD">
            <w:pPr>
              <w:pStyle w:val="Akapitzlist"/>
              <w:numPr>
                <w:ilvl w:val="0"/>
                <w:numId w:val="33"/>
              </w:numPr>
              <w:rPr>
                <w:bCs/>
                <w:sz w:val="24"/>
                <w:szCs w:val="24"/>
                <w:shd w:val="clear" w:color="auto" w:fill="FFFFFF"/>
              </w:rPr>
            </w:pPr>
            <w:r w:rsidRPr="007103C4">
              <w:rPr>
                <w:rFonts w:ascii="Times New Roman" w:hAnsi="Times New Roman"/>
                <w:bCs/>
                <w:sz w:val="24"/>
                <w:szCs w:val="24"/>
                <w:shd w:val="clear" w:color="auto" w:fill="FFFFFF"/>
              </w:rPr>
              <w:t>wysokość podnoszenia nie mniej niż 6 metrów</w:t>
            </w:r>
            <w:r w:rsidRPr="003A7A76">
              <w:rPr>
                <w:bCs/>
                <w:sz w:val="24"/>
                <w:szCs w:val="24"/>
                <w:shd w:val="clear" w:color="auto" w:fill="FFFFFF"/>
              </w:rPr>
              <w:t xml:space="preserve"> </w:t>
            </w:r>
          </w:p>
        </w:tc>
        <w:tc>
          <w:tcPr>
            <w:tcW w:w="851" w:type="dxa"/>
          </w:tcPr>
          <w:p w14:paraId="7AC66602" w14:textId="577691C1" w:rsidR="002B41BD" w:rsidRPr="001947B1" w:rsidRDefault="002B41BD" w:rsidP="002B41BD">
            <w:pPr>
              <w:rPr>
                <w:sz w:val="24"/>
                <w:szCs w:val="24"/>
              </w:rPr>
            </w:pPr>
            <w:r w:rsidRPr="001947B1">
              <w:rPr>
                <w:sz w:val="24"/>
                <w:szCs w:val="24"/>
              </w:rPr>
              <w:t xml:space="preserve">2 </w:t>
            </w:r>
            <w:r w:rsidR="002159E7">
              <w:rPr>
                <w:sz w:val="24"/>
                <w:szCs w:val="24"/>
                <w:shd w:val="clear" w:color="auto" w:fill="FFFFFF"/>
              </w:rPr>
              <w:t>szt.</w:t>
            </w:r>
          </w:p>
        </w:tc>
      </w:tr>
      <w:tr w:rsidR="002B41BD" w:rsidRPr="001947B1" w14:paraId="223624E2" w14:textId="77777777" w:rsidTr="002159E7">
        <w:tc>
          <w:tcPr>
            <w:tcW w:w="456" w:type="dxa"/>
          </w:tcPr>
          <w:p w14:paraId="61640E00" w14:textId="77777777" w:rsidR="002B41BD" w:rsidRDefault="002B41BD" w:rsidP="002B41BD">
            <w:pPr>
              <w:rPr>
                <w:sz w:val="24"/>
                <w:szCs w:val="24"/>
              </w:rPr>
            </w:pPr>
            <w:r>
              <w:rPr>
                <w:sz w:val="24"/>
                <w:szCs w:val="24"/>
              </w:rPr>
              <w:t>23</w:t>
            </w:r>
          </w:p>
        </w:tc>
        <w:tc>
          <w:tcPr>
            <w:tcW w:w="2091" w:type="dxa"/>
          </w:tcPr>
          <w:p w14:paraId="567A11A1" w14:textId="77777777" w:rsidR="002B41BD" w:rsidRPr="001947B1" w:rsidRDefault="002B41BD" w:rsidP="002B41BD">
            <w:pPr>
              <w:jc w:val="both"/>
              <w:rPr>
                <w:sz w:val="24"/>
                <w:szCs w:val="24"/>
              </w:rPr>
            </w:pPr>
            <w:r>
              <w:rPr>
                <w:sz w:val="24"/>
                <w:szCs w:val="24"/>
              </w:rPr>
              <w:t>O</w:t>
            </w:r>
            <w:r w:rsidRPr="00C260A8">
              <w:rPr>
                <w:sz w:val="24"/>
                <w:szCs w:val="24"/>
              </w:rPr>
              <w:t>s</w:t>
            </w:r>
            <w:r>
              <w:rPr>
                <w:sz w:val="24"/>
                <w:szCs w:val="24"/>
              </w:rPr>
              <w:t>ł</w:t>
            </w:r>
            <w:r w:rsidRPr="00C260A8">
              <w:rPr>
                <w:sz w:val="24"/>
                <w:szCs w:val="24"/>
              </w:rPr>
              <w:t xml:space="preserve">ona kabla </w:t>
            </w:r>
          </w:p>
        </w:tc>
        <w:tc>
          <w:tcPr>
            <w:tcW w:w="10631" w:type="dxa"/>
          </w:tcPr>
          <w:p w14:paraId="24034274" w14:textId="77777777" w:rsidR="002B41BD" w:rsidRDefault="002B41BD" w:rsidP="002B41BD">
            <w:pPr>
              <w:rPr>
                <w:bCs/>
                <w:sz w:val="24"/>
                <w:szCs w:val="24"/>
                <w:shd w:val="clear" w:color="auto" w:fill="FFFFFF"/>
              </w:rPr>
            </w:pPr>
            <w:r w:rsidRPr="00C260A8">
              <w:rPr>
                <w:bCs/>
                <w:sz w:val="24"/>
                <w:szCs w:val="24"/>
                <w:shd w:val="clear" w:color="auto" w:fill="FFFFFF"/>
              </w:rPr>
              <w:t>Most kablowy 6 kanałów</w:t>
            </w:r>
          </w:p>
          <w:p w14:paraId="2C19245F" w14:textId="77777777" w:rsidR="002B41BD" w:rsidRPr="00C260A8" w:rsidRDefault="002B41BD" w:rsidP="002B41BD">
            <w:pPr>
              <w:rPr>
                <w:sz w:val="24"/>
                <w:szCs w:val="24"/>
              </w:rPr>
            </w:pPr>
            <w:r w:rsidRPr="00C260A8">
              <w:rPr>
                <w:rFonts w:hAnsi="Symbol"/>
                <w:sz w:val="24"/>
                <w:szCs w:val="24"/>
              </w:rPr>
              <w:t></w:t>
            </w:r>
            <w:r w:rsidRPr="00C260A8">
              <w:rPr>
                <w:sz w:val="24"/>
                <w:szCs w:val="24"/>
              </w:rPr>
              <w:t xml:space="preserve">  płaska, antypoślizgowa osłona kabla wykonana z </w:t>
            </w:r>
            <w:r>
              <w:rPr>
                <w:sz w:val="24"/>
                <w:szCs w:val="24"/>
              </w:rPr>
              <w:t xml:space="preserve"> </w:t>
            </w:r>
            <w:r w:rsidRPr="00C260A8">
              <w:rPr>
                <w:sz w:val="24"/>
                <w:szCs w:val="24"/>
              </w:rPr>
              <w:t>nadającego się do recyklingu poliuretanu,</w:t>
            </w:r>
          </w:p>
          <w:p w14:paraId="5B952E3F" w14:textId="77777777" w:rsidR="002B41BD" w:rsidRPr="00C260A8" w:rsidRDefault="002B41BD" w:rsidP="002B41BD">
            <w:pPr>
              <w:rPr>
                <w:sz w:val="24"/>
                <w:szCs w:val="24"/>
              </w:rPr>
            </w:pPr>
            <w:r w:rsidRPr="00C260A8">
              <w:rPr>
                <w:rFonts w:hAnsi="Symbol"/>
                <w:sz w:val="24"/>
                <w:szCs w:val="24"/>
              </w:rPr>
              <w:t></w:t>
            </w:r>
            <w:r w:rsidRPr="00C260A8">
              <w:rPr>
                <w:sz w:val="24"/>
                <w:szCs w:val="24"/>
              </w:rPr>
              <w:t xml:space="preserve">  Żółta pokrywa z poliuretanu z wysokim efektem ostrzegawczym i bezpiecznym mechanizmem blokującym </w:t>
            </w:r>
          </w:p>
          <w:p w14:paraId="051C09A5" w14:textId="77777777" w:rsidR="002B41BD" w:rsidRPr="00C260A8" w:rsidRDefault="002B41BD" w:rsidP="002B41BD">
            <w:pPr>
              <w:rPr>
                <w:sz w:val="24"/>
                <w:szCs w:val="24"/>
              </w:rPr>
            </w:pPr>
            <w:r w:rsidRPr="00C260A8">
              <w:rPr>
                <w:rFonts w:hAnsi="Symbol"/>
                <w:sz w:val="24"/>
                <w:szCs w:val="24"/>
              </w:rPr>
              <w:t></w:t>
            </w:r>
            <w:r w:rsidRPr="00C260A8">
              <w:rPr>
                <w:sz w:val="24"/>
                <w:szCs w:val="24"/>
              </w:rPr>
              <w:t xml:space="preserve">  Opatentowany samoczyszczący zawias pokrywy</w:t>
            </w:r>
          </w:p>
          <w:p w14:paraId="1FAAC1DB" w14:textId="77777777" w:rsidR="002B41BD" w:rsidRPr="00C260A8" w:rsidRDefault="002B41BD" w:rsidP="002B41BD">
            <w:pPr>
              <w:rPr>
                <w:sz w:val="24"/>
                <w:szCs w:val="24"/>
              </w:rPr>
            </w:pPr>
            <w:r w:rsidRPr="00C260A8">
              <w:rPr>
                <w:rFonts w:hAnsi="Symbol"/>
                <w:sz w:val="24"/>
                <w:szCs w:val="24"/>
              </w:rPr>
              <w:t></w:t>
            </w:r>
            <w:r w:rsidRPr="00C260A8">
              <w:rPr>
                <w:sz w:val="24"/>
                <w:szCs w:val="24"/>
              </w:rPr>
              <w:t xml:space="preserve">  6 kanałów 17 x 18 mm</w:t>
            </w:r>
          </w:p>
          <w:p w14:paraId="74DBA9E6" w14:textId="77777777" w:rsidR="002B41BD" w:rsidRPr="00C260A8" w:rsidRDefault="002B41BD" w:rsidP="002B41BD">
            <w:pPr>
              <w:rPr>
                <w:sz w:val="24"/>
                <w:szCs w:val="24"/>
              </w:rPr>
            </w:pPr>
            <w:r w:rsidRPr="00C260A8">
              <w:rPr>
                <w:rFonts w:hAnsi="Symbol"/>
                <w:sz w:val="24"/>
                <w:szCs w:val="24"/>
              </w:rPr>
              <w:t></w:t>
            </w:r>
            <w:r w:rsidRPr="00C260A8">
              <w:rPr>
                <w:sz w:val="24"/>
                <w:szCs w:val="24"/>
              </w:rPr>
              <w:t xml:space="preserve">  Nośność ok. 2 tony / 20 x 20 cm</w:t>
            </w:r>
          </w:p>
          <w:p w14:paraId="2A11D75D" w14:textId="77777777" w:rsidR="002B41BD" w:rsidRPr="00C260A8" w:rsidRDefault="002B41BD" w:rsidP="002B41BD">
            <w:pPr>
              <w:rPr>
                <w:sz w:val="24"/>
                <w:szCs w:val="24"/>
              </w:rPr>
            </w:pPr>
            <w:r w:rsidRPr="00C260A8">
              <w:rPr>
                <w:rFonts w:hAnsi="Symbol"/>
                <w:sz w:val="24"/>
                <w:szCs w:val="24"/>
              </w:rPr>
              <w:t></w:t>
            </w:r>
            <w:r w:rsidRPr="00C260A8">
              <w:rPr>
                <w:sz w:val="24"/>
                <w:szCs w:val="24"/>
              </w:rPr>
              <w:t xml:space="preserve">  Klasa ochrony przeciwpożarowej B2 (DIN 4102)</w:t>
            </w:r>
          </w:p>
          <w:p w14:paraId="097FD98A" w14:textId="77777777" w:rsidR="002B41BD" w:rsidRPr="00C260A8" w:rsidRDefault="002B41BD" w:rsidP="002B41BD">
            <w:pPr>
              <w:rPr>
                <w:sz w:val="24"/>
                <w:szCs w:val="24"/>
              </w:rPr>
            </w:pPr>
            <w:r w:rsidRPr="00C260A8">
              <w:rPr>
                <w:rFonts w:hAnsi="Symbol"/>
                <w:sz w:val="24"/>
                <w:szCs w:val="24"/>
              </w:rPr>
              <w:t></w:t>
            </w:r>
            <w:r w:rsidRPr="00C260A8">
              <w:rPr>
                <w:sz w:val="24"/>
                <w:szCs w:val="24"/>
              </w:rPr>
              <w:t xml:space="preserve">  Odporność na oleje, kwasy, benzynę i krótkotrwały kontakt z rozpuszczalnikami</w:t>
            </w:r>
          </w:p>
          <w:p w14:paraId="08C932F1" w14:textId="77777777" w:rsidR="002B41BD" w:rsidRPr="00C260A8" w:rsidRDefault="002B41BD" w:rsidP="002B41BD">
            <w:pPr>
              <w:rPr>
                <w:sz w:val="24"/>
                <w:szCs w:val="24"/>
              </w:rPr>
            </w:pPr>
            <w:r w:rsidRPr="00C260A8">
              <w:rPr>
                <w:rFonts w:hAnsi="Symbol"/>
                <w:sz w:val="24"/>
                <w:szCs w:val="24"/>
              </w:rPr>
              <w:t></w:t>
            </w:r>
            <w:r w:rsidRPr="00C260A8">
              <w:rPr>
                <w:sz w:val="24"/>
                <w:szCs w:val="24"/>
              </w:rPr>
              <w:t xml:space="preserve">  Wymiary 101 x 28,5 x 3,2 cm; waga </w:t>
            </w:r>
            <w:r>
              <w:rPr>
                <w:sz w:val="24"/>
                <w:szCs w:val="24"/>
              </w:rPr>
              <w:t>max</w:t>
            </w:r>
            <w:r w:rsidRPr="00C260A8">
              <w:rPr>
                <w:sz w:val="24"/>
                <w:szCs w:val="24"/>
              </w:rPr>
              <w:t xml:space="preserve"> 4,75 kg</w:t>
            </w:r>
          </w:p>
          <w:p w14:paraId="29B3F6AF" w14:textId="77777777" w:rsidR="002B41BD" w:rsidRPr="00C260A8" w:rsidRDefault="002B41BD" w:rsidP="002B41BD">
            <w:pPr>
              <w:rPr>
                <w:sz w:val="24"/>
                <w:szCs w:val="24"/>
              </w:rPr>
            </w:pPr>
            <w:r w:rsidRPr="00C260A8">
              <w:rPr>
                <w:rFonts w:hAnsi="Symbol"/>
                <w:sz w:val="24"/>
                <w:szCs w:val="24"/>
              </w:rPr>
              <w:lastRenderedPageBreak/>
              <w:t></w:t>
            </w:r>
            <w:r w:rsidRPr="00C260A8">
              <w:rPr>
                <w:sz w:val="24"/>
                <w:szCs w:val="24"/>
              </w:rPr>
              <w:t xml:space="preserve">  </w:t>
            </w:r>
            <w:r>
              <w:rPr>
                <w:sz w:val="24"/>
                <w:szCs w:val="24"/>
              </w:rPr>
              <w:t>D</w:t>
            </w:r>
            <w:r w:rsidRPr="00C260A8">
              <w:rPr>
                <w:sz w:val="24"/>
                <w:szCs w:val="24"/>
              </w:rPr>
              <w:t>o użytku wewnątrz i na zewnątrz budynków</w:t>
            </w:r>
          </w:p>
          <w:p w14:paraId="780B54B6" w14:textId="77777777" w:rsidR="002B41BD" w:rsidRPr="00C260A8" w:rsidRDefault="002B41BD" w:rsidP="002B41BD">
            <w:pPr>
              <w:rPr>
                <w:sz w:val="24"/>
                <w:szCs w:val="24"/>
              </w:rPr>
            </w:pPr>
            <w:r w:rsidRPr="00C260A8">
              <w:rPr>
                <w:rFonts w:hAnsi="Symbol"/>
                <w:sz w:val="24"/>
                <w:szCs w:val="24"/>
              </w:rPr>
              <w:t></w:t>
            </w:r>
            <w:r w:rsidRPr="00C260A8">
              <w:rPr>
                <w:sz w:val="24"/>
                <w:szCs w:val="24"/>
              </w:rPr>
              <w:t xml:space="preserve">  Końcówki do bezpiecznego wprowadzania i wyprowadzania kabli jako akcesoria</w:t>
            </w:r>
          </w:p>
          <w:p w14:paraId="65BDD2B6" w14:textId="77777777" w:rsidR="002B41BD" w:rsidRPr="003334AC" w:rsidRDefault="002B41BD" w:rsidP="002B41BD">
            <w:pPr>
              <w:rPr>
                <w:sz w:val="24"/>
                <w:szCs w:val="24"/>
              </w:rPr>
            </w:pPr>
            <w:r w:rsidRPr="00C260A8">
              <w:rPr>
                <w:rFonts w:hAnsi="Symbol"/>
                <w:sz w:val="24"/>
                <w:szCs w:val="24"/>
              </w:rPr>
              <w:t></w:t>
            </w:r>
            <w:r w:rsidRPr="00C260A8">
              <w:rPr>
                <w:sz w:val="24"/>
                <w:szCs w:val="24"/>
              </w:rPr>
              <w:t xml:space="preserve">  </w:t>
            </w:r>
            <w:r>
              <w:rPr>
                <w:sz w:val="24"/>
                <w:szCs w:val="24"/>
              </w:rPr>
              <w:t xml:space="preserve">Klasa twardości </w:t>
            </w:r>
            <w:r w:rsidRPr="003334AC">
              <w:rPr>
                <w:sz w:val="24"/>
                <w:szCs w:val="24"/>
              </w:rPr>
              <w:t xml:space="preserve">88 Shore A </w:t>
            </w:r>
          </w:p>
        </w:tc>
        <w:tc>
          <w:tcPr>
            <w:tcW w:w="851" w:type="dxa"/>
          </w:tcPr>
          <w:p w14:paraId="3E496F0D" w14:textId="77777777" w:rsidR="002B41BD" w:rsidRPr="001947B1" w:rsidRDefault="002B41BD" w:rsidP="002B41BD">
            <w:pPr>
              <w:rPr>
                <w:sz w:val="24"/>
                <w:szCs w:val="24"/>
              </w:rPr>
            </w:pPr>
            <w:r>
              <w:rPr>
                <w:sz w:val="24"/>
                <w:szCs w:val="24"/>
              </w:rPr>
              <w:lastRenderedPageBreak/>
              <w:t>25 szt.</w:t>
            </w:r>
          </w:p>
        </w:tc>
      </w:tr>
    </w:tbl>
    <w:p w14:paraId="3353E40B" w14:textId="77777777" w:rsidR="002B41BD" w:rsidRDefault="002B41BD" w:rsidP="00C1560A">
      <w:pPr>
        <w:spacing w:after="120"/>
        <w:jc w:val="both"/>
        <w:rPr>
          <w:sz w:val="24"/>
          <w:szCs w:val="24"/>
          <w:u w:val="single" w:color="000000"/>
        </w:rPr>
        <w:sectPr w:rsidR="002B41BD" w:rsidSect="00C2245F">
          <w:pgSz w:w="16838" w:h="11906" w:orient="landscape"/>
          <w:pgMar w:top="1417" w:right="1417" w:bottom="991" w:left="1417" w:header="709" w:footer="709" w:gutter="0"/>
          <w:cols w:space="708"/>
          <w:docGrid w:linePitch="272"/>
        </w:sectPr>
      </w:pPr>
    </w:p>
    <w:p w14:paraId="4B505586" w14:textId="77777777" w:rsidR="00C1560A" w:rsidRPr="00264F8A" w:rsidRDefault="00C1560A" w:rsidP="00C1560A">
      <w:pPr>
        <w:spacing w:after="120"/>
        <w:jc w:val="both"/>
        <w:rPr>
          <w:sz w:val="24"/>
          <w:szCs w:val="24"/>
        </w:rPr>
      </w:pPr>
      <w:r w:rsidRPr="00264F8A">
        <w:rPr>
          <w:sz w:val="24"/>
          <w:szCs w:val="24"/>
          <w:u w:val="single" w:color="000000"/>
        </w:rPr>
        <w:lastRenderedPageBreak/>
        <w:t>Wymagania dotyczące realizacji zamówienia:</w:t>
      </w:r>
    </w:p>
    <w:p w14:paraId="63EDDC68" w14:textId="77777777" w:rsidR="00C1560A" w:rsidRDefault="00C1560A" w:rsidP="00C1560A">
      <w:pPr>
        <w:numPr>
          <w:ilvl w:val="1"/>
          <w:numId w:val="5"/>
        </w:numPr>
        <w:spacing w:after="120"/>
        <w:ind w:left="539" w:right="11" w:hanging="397"/>
        <w:jc w:val="both"/>
        <w:rPr>
          <w:sz w:val="24"/>
          <w:szCs w:val="24"/>
        </w:rPr>
      </w:pPr>
      <w:r w:rsidRPr="00264F8A">
        <w:rPr>
          <w:sz w:val="24"/>
          <w:szCs w:val="24"/>
        </w:rPr>
        <w:t>Wykonawca powiadomi Zamawiającego o terminie odbioru przedmiotu dostawy z min. 3 dniowym wyprzedzeniem przy czym kontakt z Zamawiającym może odbywać się wyłącznie od poniedziałku do piątku z wyłączeniem dni ustawowo wolnych w godzinach od 8.00 do 16.00;</w:t>
      </w:r>
    </w:p>
    <w:p w14:paraId="372D5CBF" w14:textId="63AF1086" w:rsidR="00C1560A" w:rsidRPr="003334AC" w:rsidRDefault="00C1560A" w:rsidP="00C1560A">
      <w:pPr>
        <w:numPr>
          <w:ilvl w:val="1"/>
          <w:numId w:val="5"/>
        </w:numPr>
        <w:spacing w:after="120"/>
        <w:ind w:left="539" w:right="11" w:hanging="397"/>
        <w:jc w:val="both"/>
        <w:rPr>
          <w:sz w:val="24"/>
          <w:szCs w:val="24"/>
        </w:rPr>
      </w:pPr>
      <w:r w:rsidRPr="003334AC">
        <w:rPr>
          <w:sz w:val="24"/>
          <w:szCs w:val="24"/>
        </w:rPr>
        <w:t xml:space="preserve">W okresie gwarancji Wykonawca wykona przeglądy wynikające z zaleceń producenta. </w:t>
      </w:r>
    </w:p>
    <w:p w14:paraId="624BD27E" w14:textId="4EDF4CC5" w:rsidR="00C1560A" w:rsidRDefault="00C1560A" w:rsidP="00C1560A">
      <w:pPr>
        <w:numPr>
          <w:ilvl w:val="1"/>
          <w:numId w:val="5"/>
        </w:numPr>
        <w:spacing w:after="120"/>
        <w:ind w:left="539" w:right="11" w:hanging="397"/>
        <w:jc w:val="both"/>
        <w:rPr>
          <w:sz w:val="24"/>
          <w:szCs w:val="24"/>
        </w:rPr>
      </w:pPr>
      <w:r w:rsidRPr="00BC698B">
        <w:rPr>
          <w:sz w:val="24"/>
          <w:szCs w:val="24"/>
        </w:rPr>
        <w:t>Bezpłatna usługa serwisowa przez okres trwania gwarancji</w:t>
      </w:r>
      <w:r w:rsidR="00CB0355">
        <w:rPr>
          <w:sz w:val="24"/>
          <w:szCs w:val="24"/>
        </w:rPr>
        <w:t>.</w:t>
      </w:r>
    </w:p>
    <w:p w14:paraId="11D71414" w14:textId="77777777" w:rsidR="00C1560A" w:rsidRDefault="00C1560A" w:rsidP="00C1560A">
      <w:pPr>
        <w:numPr>
          <w:ilvl w:val="1"/>
          <w:numId w:val="5"/>
        </w:numPr>
        <w:spacing w:after="120"/>
        <w:ind w:left="539" w:right="11" w:hanging="397"/>
        <w:jc w:val="both"/>
        <w:rPr>
          <w:sz w:val="24"/>
          <w:szCs w:val="24"/>
        </w:rPr>
      </w:pPr>
      <w:r w:rsidRPr="00BC698B">
        <w:rPr>
          <w:sz w:val="24"/>
          <w:szCs w:val="24"/>
        </w:rPr>
        <w:t>Wykonawca zapewni rozładunek przedmiotu zamówienia w miejscu wskazanym przez Zamawiającego;</w:t>
      </w:r>
    </w:p>
    <w:p w14:paraId="61288975" w14:textId="049464F7" w:rsidR="00ED1451" w:rsidRPr="007103C4" w:rsidRDefault="00ED1451" w:rsidP="007103C4">
      <w:pPr>
        <w:numPr>
          <w:ilvl w:val="1"/>
          <w:numId w:val="5"/>
        </w:numPr>
        <w:spacing w:after="120"/>
        <w:ind w:left="539" w:right="11" w:hanging="397"/>
        <w:jc w:val="both"/>
        <w:rPr>
          <w:sz w:val="24"/>
          <w:szCs w:val="24"/>
        </w:rPr>
      </w:pPr>
      <w:r w:rsidRPr="007103C4">
        <w:rPr>
          <w:sz w:val="24"/>
          <w:szCs w:val="24"/>
        </w:rPr>
        <w:t xml:space="preserve">Gwarancja co najmniej 24 miesiące. </w:t>
      </w:r>
    </w:p>
    <w:p w14:paraId="0329F0C0" w14:textId="516BB37A" w:rsidR="00C1560A" w:rsidRPr="00BF42E6" w:rsidRDefault="002B5109" w:rsidP="009B1E95">
      <w:pPr>
        <w:spacing w:after="120"/>
        <w:ind w:left="539" w:right="11"/>
        <w:jc w:val="both"/>
        <w:rPr>
          <w:sz w:val="24"/>
          <w:szCs w:val="24"/>
        </w:rPr>
      </w:pPr>
      <w:r>
        <w:rPr>
          <w:sz w:val="24"/>
          <w:szCs w:val="24"/>
        </w:rPr>
        <w:t>O</w:t>
      </w:r>
      <w:r w:rsidR="00C1560A" w:rsidRPr="00BF42E6">
        <w:rPr>
          <w:sz w:val="24"/>
          <w:szCs w:val="24"/>
        </w:rPr>
        <w:t>chrona gwarancyjna rozpocznie swój bieg licząc od dnia podpisania protokołu przekazania W okresie gwarancji, o której mowa powyżej, wszelkie koszty napraw wynikające z awar</w:t>
      </w:r>
      <w:r w:rsidR="009B1E95">
        <w:rPr>
          <w:sz w:val="24"/>
          <w:szCs w:val="24"/>
        </w:rPr>
        <w:t xml:space="preserve">ii objętych gwarancją fabryczną, </w:t>
      </w:r>
      <w:r w:rsidR="00C1560A" w:rsidRPr="00BF42E6">
        <w:rPr>
          <w:sz w:val="24"/>
          <w:szCs w:val="24"/>
        </w:rPr>
        <w:t xml:space="preserve">w okresie </w:t>
      </w:r>
      <w:r w:rsidR="009B1E95">
        <w:rPr>
          <w:sz w:val="24"/>
          <w:szCs w:val="24"/>
        </w:rPr>
        <w:t xml:space="preserve">gwarancji wskazanym powyżej, </w:t>
      </w:r>
      <w:r w:rsidR="00C1560A" w:rsidRPr="00BF42E6">
        <w:rPr>
          <w:sz w:val="24"/>
          <w:szCs w:val="24"/>
        </w:rPr>
        <w:t>w tym za robociznę,</w:t>
      </w:r>
      <w:r w:rsidR="00C1560A">
        <w:rPr>
          <w:sz w:val="24"/>
          <w:szCs w:val="24"/>
        </w:rPr>
        <w:t xml:space="preserve"> </w:t>
      </w:r>
      <w:r w:rsidR="00C1560A" w:rsidRPr="00BF42E6">
        <w:rPr>
          <w:sz w:val="24"/>
          <w:szCs w:val="24"/>
        </w:rPr>
        <w:t>materiały i części, koszty dojazdu do miejsca lokalizacji sprzętu ponosi Wykonawca.</w:t>
      </w:r>
    </w:p>
    <w:p w14:paraId="7B05B30A" w14:textId="13FB8EAF" w:rsidR="00C1560A" w:rsidRDefault="00C1560A" w:rsidP="00C1560A">
      <w:pPr>
        <w:numPr>
          <w:ilvl w:val="1"/>
          <w:numId w:val="5"/>
        </w:numPr>
        <w:spacing w:after="120"/>
        <w:ind w:left="539" w:right="11" w:hanging="397"/>
        <w:jc w:val="both"/>
        <w:rPr>
          <w:sz w:val="24"/>
          <w:szCs w:val="24"/>
        </w:rPr>
      </w:pPr>
      <w:r w:rsidRPr="00633701">
        <w:rPr>
          <w:sz w:val="24"/>
          <w:szCs w:val="24"/>
        </w:rPr>
        <w:t xml:space="preserve">Wykonawca wraz z dostawą </w:t>
      </w:r>
      <w:r w:rsidR="007103C4">
        <w:rPr>
          <w:sz w:val="24"/>
          <w:szCs w:val="24"/>
        </w:rPr>
        <w:t xml:space="preserve">przedmiotu zamówienia </w:t>
      </w:r>
      <w:r w:rsidRPr="00633701">
        <w:rPr>
          <w:sz w:val="24"/>
          <w:szCs w:val="24"/>
        </w:rPr>
        <w:t>przekaże Zamawiającemu wszystkie</w:t>
      </w:r>
      <w:r w:rsidRPr="00BF42E6">
        <w:rPr>
          <w:sz w:val="24"/>
          <w:szCs w:val="24"/>
        </w:rPr>
        <w:t xml:space="preserve"> </w:t>
      </w:r>
      <w:r w:rsidRPr="00633701">
        <w:rPr>
          <w:sz w:val="24"/>
          <w:szCs w:val="24"/>
        </w:rPr>
        <w:t>związane z przedmiotem zamówienia niezbędne dokumentacje sporządzone w języku</w:t>
      </w:r>
      <w:r w:rsidRPr="00BF42E6">
        <w:rPr>
          <w:sz w:val="24"/>
          <w:szCs w:val="24"/>
        </w:rPr>
        <w:t xml:space="preserve"> </w:t>
      </w:r>
      <w:r w:rsidRPr="00633701">
        <w:rPr>
          <w:sz w:val="24"/>
          <w:szCs w:val="24"/>
        </w:rPr>
        <w:t>polskim, obejmujące w szczególności: instrukcję</w:t>
      </w:r>
      <w:r w:rsidRPr="00BF42E6">
        <w:rPr>
          <w:sz w:val="24"/>
          <w:szCs w:val="24"/>
        </w:rPr>
        <w:t xml:space="preserve"> </w:t>
      </w:r>
      <w:r w:rsidRPr="00633701">
        <w:rPr>
          <w:sz w:val="24"/>
          <w:szCs w:val="24"/>
        </w:rPr>
        <w:t>obsługi i konserwacji, kartę gwarancyjną, dekla</w:t>
      </w:r>
      <w:r w:rsidR="00912183">
        <w:rPr>
          <w:sz w:val="24"/>
          <w:szCs w:val="24"/>
        </w:rPr>
        <w:t>racje zgodności CE w tym dyrektywami</w:t>
      </w:r>
      <w:r w:rsidR="007103C4">
        <w:rPr>
          <w:sz w:val="24"/>
          <w:szCs w:val="24"/>
        </w:rPr>
        <w:t xml:space="preserve"> UE. </w:t>
      </w:r>
      <w:r w:rsidRPr="00633701">
        <w:rPr>
          <w:sz w:val="24"/>
          <w:szCs w:val="24"/>
        </w:rPr>
        <w:t>Oferowany przedmiot zamówienia musi być w pełni</w:t>
      </w:r>
      <w:r>
        <w:rPr>
          <w:sz w:val="24"/>
          <w:szCs w:val="24"/>
        </w:rPr>
        <w:t xml:space="preserve"> </w:t>
      </w:r>
      <w:r w:rsidRPr="00BF42E6">
        <w:rPr>
          <w:sz w:val="24"/>
          <w:szCs w:val="24"/>
        </w:rPr>
        <w:t>sprawny i gotowy do podjęcia pracy.</w:t>
      </w:r>
    </w:p>
    <w:p w14:paraId="18660F37" w14:textId="0CEAF602" w:rsidR="007103C4" w:rsidRDefault="007103C4" w:rsidP="007103C4">
      <w:pPr>
        <w:numPr>
          <w:ilvl w:val="1"/>
          <w:numId w:val="5"/>
        </w:numPr>
        <w:spacing w:after="120"/>
        <w:ind w:left="539" w:right="11" w:hanging="397"/>
        <w:jc w:val="both"/>
        <w:rPr>
          <w:sz w:val="24"/>
          <w:szCs w:val="24"/>
        </w:rPr>
      </w:pPr>
      <w:r w:rsidRPr="00207706">
        <w:rPr>
          <w:sz w:val="24"/>
          <w:szCs w:val="24"/>
        </w:rPr>
        <w:t>Wykonawca przedstawi oryginalne karty katalogowe lub oświadczenia producenta lub generalnego importera dotyczące zweryfikowania wymaganych parametrów;</w:t>
      </w:r>
    </w:p>
    <w:p w14:paraId="47440BC9" w14:textId="77777777" w:rsidR="007103C4" w:rsidRDefault="007103C4" w:rsidP="007103C4">
      <w:pPr>
        <w:numPr>
          <w:ilvl w:val="1"/>
          <w:numId w:val="5"/>
        </w:numPr>
        <w:spacing w:after="120"/>
        <w:ind w:left="539" w:right="11" w:hanging="397"/>
        <w:jc w:val="both"/>
        <w:rPr>
          <w:sz w:val="24"/>
          <w:szCs w:val="24"/>
        </w:rPr>
      </w:pPr>
      <w:r w:rsidRPr="00207706">
        <w:rPr>
          <w:sz w:val="24"/>
          <w:szCs w:val="24"/>
        </w:rPr>
        <w:t xml:space="preserve">Cena dostawy </w:t>
      </w:r>
      <w:r>
        <w:rPr>
          <w:sz w:val="24"/>
          <w:szCs w:val="24"/>
        </w:rPr>
        <w:t>przedmiotu zamówienia</w:t>
      </w:r>
      <w:r w:rsidRPr="00207706">
        <w:rPr>
          <w:sz w:val="24"/>
          <w:szCs w:val="24"/>
        </w:rPr>
        <w:t xml:space="preserve"> do Zamawiającego, powinna być wliczona w cenę wykonania przedmiotu umowy;</w:t>
      </w:r>
    </w:p>
    <w:p w14:paraId="2E08FEF9" w14:textId="6CA8BAB8" w:rsidR="00C1560A" w:rsidRDefault="00C1560A" w:rsidP="003E4EBC">
      <w:pPr>
        <w:numPr>
          <w:ilvl w:val="1"/>
          <w:numId w:val="5"/>
        </w:numPr>
        <w:spacing w:after="120"/>
        <w:ind w:left="539" w:right="11" w:hanging="397"/>
        <w:jc w:val="both"/>
        <w:rPr>
          <w:sz w:val="24"/>
          <w:szCs w:val="24"/>
        </w:rPr>
      </w:pPr>
      <w:r w:rsidRPr="00E937CD">
        <w:rPr>
          <w:sz w:val="24"/>
          <w:szCs w:val="24"/>
        </w:rPr>
        <w:t>Wykonawca zobowiązany będzie do bezpłatnego przeszkolenia operatorów</w:t>
      </w:r>
      <w:r>
        <w:rPr>
          <w:sz w:val="24"/>
          <w:szCs w:val="24"/>
        </w:rPr>
        <w:t xml:space="preserve"> </w:t>
      </w:r>
      <w:r w:rsidRPr="00E937CD">
        <w:rPr>
          <w:sz w:val="24"/>
          <w:szCs w:val="24"/>
        </w:rPr>
        <w:t xml:space="preserve">Zamawiającego </w:t>
      </w:r>
      <w:r w:rsidR="003E4EBC">
        <w:rPr>
          <w:sz w:val="24"/>
          <w:szCs w:val="24"/>
        </w:rPr>
        <w:t xml:space="preserve">z zakresu </w:t>
      </w:r>
      <w:r w:rsidR="003E4EBC" w:rsidRPr="003E4EBC">
        <w:rPr>
          <w:sz w:val="24"/>
          <w:szCs w:val="24"/>
        </w:rPr>
        <w:t xml:space="preserve">obsługi, konserwacji i bezpieczeństwa, uruchomienia </w:t>
      </w:r>
      <w:r w:rsidR="007103C4">
        <w:rPr>
          <w:sz w:val="24"/>
          <w:szCs w:val="24"/>
        </w:rPr>
        <w:t>sprzętu</w:t>
      </w:r>
      <w:r w:rsidR="003E4EBC" w:rsidRPr="003E4EBC">
        <w:rPr>
          <w:sz w:val="24"/>
          <w:szCs w:val="24"/>
        </w:rPr>
        <w:t xml:space="preserve"> wraz z jego przygotowaniem do pracy</w:t>
      </w:r>
      <w:r w:rsidR="003E4EBC">
        <w:rPr>
          <w:sz w:val="24"/>
          <w:szCs w:val="24"/>
        </w:rPr>
        <w:t>.</w:t>
      </w:r>
    </w:p>
    <w:p w14:paraId="2A2A6270" w14:textId="5EB8EBFE" w:rsidR="00C1560A" w:rsidRPr="00452159" w:rsidRDefault="00C1560A" w:rsidP="003623EE">
      <w:pPr>
        <w:numPr>
          <w:ilvl w:val="1"/>
          <w:numId w:val="5"/>
        </w:numPr>
        <w:spacing w:after="120"/>
        <w:ind w:left="539" w:right="11" w:hanging="397"/>
        <w:jc w:val="both"/>
        <w:rPr>
          <w:sz w:val="24"/>
          <w:szCs w:val="24"/>
        </w:rPr>
      </w:pPr>
      <w:r w:rsidRPr="007A7EF7">
        <w:rPr>
          <w:sz w:val="24"/>
          <w:szCs w:val="24"/>
        </w:rPr>
        <w:t xml:space="preserve">Przedmiot zamówienia należy dostarczyć </w:t>
      </w:r>
      <w:r w:rsidR="00912183">
        <w:rPr>
          <w:sz w:val="24"/>
          <w:szCs w:val="24"/>
        </w:rPr>
        <w:t xml:space="preserve">do miejsca wskazanego przez Zamawiającego na </w:t>
      </w:r>
      <w:r w:rsidR="00843757">
        <w:rPr>
          <w:sz w:val="24"/>
          <w:szCs w:val="24"/>
        </w:rPr>
        <w:t xml:space="preserve">etapie realizacji na </w:t>
      </w:r>
      <w:r w:rsidR="00912183">
        <w:rPr>
          <w:sz w:val="24"/>
          <w:szCs w:val="24"/>
        </w:rPr>
        <w:t>terenie Powiatu Płońskiego</w:t>
      </w:r>
      <w:r w:rsidRPr="007A7EF7">
        <w:rPr>
          <w:sz w:val="24"/>
          <w:szCs w:val="24"/>
        </w:rPr>
        <w:t>.</w:t>
      </w:r>
    </w:p>
    <w:p w14:paraId="0897B6AF" w14:textId="3F480548" w:rsidR="00912183" w:rsidRPr="00BF42E6" w:rsidRDefault="00C1560A" w:rsidP="00C1560A">
      <w:pPr>
        <w:spacing w:after="120"/>
        <w:jc w:val="both"/>
        <w:rPr>
          <w:sz w:val="24"/>
          <w:szCs w:val="24"/>
          <w:u w:val="single" w:color="000000"/>
        </w:rPr>
      </w:pPr>
      <w:r w:rsidRPr="00BF42E6">
        <w:rPr>
          <w:sz w:val="24"/>
          <w:szCs w:val="24"/>
          <w:u w:val="single" w:color="000000"/>
        </w:rPr>
        <w:t>Termin realizacji zamówienia</w:t>
      </w:r>
      <w:r w:rsidR="00912183">
        <w:rPr>
          <w:sz w:val="24"/>
          <w:szCs w:val="24"/>
          <w:u w:val="single" w:color="000000"/>
        </w:rPr>
        <w:t>:</w:t>
      </w:r>
    </w:p>
    <w:p w14:paraId="3239CE96" w14:textId="77777777" w:rsidR="00912183" w:rsidRDefault="00C1560A" w:rsidP="00912183">
      <w:pPr>
        <w:jc w:val="both"/>
        <w:rPr>
          <w:spacing w:val="-2"/>
          <w:sz w:val="24"/>
          <w:szCs w:val="24"/>
        </w:rPr>
      </w:pPr>
      <w:r w:rsidRPr="00BF42E6">
        <w:rPr>
          <w:spacing w:val="-2"/>
          <w:sz w:val="24"/>
          <w:szCs w:val="24"/>
        </w:rPr>
        <w:t>Wykonawca zobowiązany jest zrealizować przedmiot zamówienia w terminie</w:t>
      </w:r>
      <w:r w:rsidR="00912183">
        <w:rPr>
          <w:spacing w:val="-2"/>
          <w:sz w:val="24"/>
          <w:szCs w:val="24"/>
        </w:rPr>
        <w:t>:</w:t>
      </w:r>
    </w:p>
    <w:p w14:paraId="14FA7B3E" w14:textId="1DA024E6" w:rsidR="00912183" w:rsidRPr="007631CB" w:rsidRDefault="00912183" w:rsidP="00912183">
      <w:pPr>
        <w:pStyle w:val="Akapitzlist"/>
        <w:numPr>
          <w:ilvl w:val="0"/>
          <w:numId w:val="37"/>
        </w:numPr>
        <w:suppressAutoHyphens/>
        <w:spacing w:after="0" w:line="300" w:lineRule="auto"/>
        <w:jc w:val="both"/>
        <w:rPr>
          <w:rFonts w:ascii="Times New Roman" w:hAnsi="Times New Roman"/>
          <w:sz w:val="24"/>
          <w:szCs w:val="24"/>
        </w:rPr>
      </w:pPr>
      <w:r>
        <w:rPr>
          <w:rFonts w:ascii="Times New Roman" w:hAnsi="Times New Roman"/>
          <w:sz w:val="24"/>
          <w:szCs w:val="24"/>
        </w:rPr>
        <w:t>Część 1</w:t>
      </w:r>
      <w:r w:rsidR="002B41BD">
        <w:rPr>
          <w:rFonts w:ascii="Times New Roman" w:hAnsi="Times New Roman"/>
          <w:sz w:val="24"/>
          <w:szCs w:val="24"/>
        </w:rPr>
        <w:t>zamówienia</w:t>
      </w:r>
      <w:r>
        <w:rPr>
          <w:rFonts w:ascii="Times New Roman" w:hAnsi="Times New Roman"/>
          <w:sz w:val="24"/>
          <w:szCs w:val="24"/>
        </w:rPr>
        <w:t xml:space="preserve">: </w:t>
      </w:r>
      <w:r w:rsidRPr="00253844">
        <w:rPr>
          <w:rFonts w:ascii="Times New Roman" w:hAnsi="Times New Roman"/>
          <w:sz w:val="24"/>
          <w:szCs w:val="24"/>
        </w:rPr>
        <w:t>150 dni</w:t>
      </w:r>
      <w:r>
        <w:rPr>
          <w:rFonts w:ascii="Times New Roman" w:hAnsi="Times New Roman"/>
          <w:sz w:val="24"/>
          <w:szCs w:val="24"/>
        </w:rPr>
        <w:t xml:space="preserve"> od daty podpisania umowy</w:t>
      </w:r>
    </w:p>
    <w:p w14:paraId="6856C7E5" w14:textId="09E17C70" w:rsidR="00912183" w:rsidRPr="007631CB" w:rsidRDefault="00912183" w:rsidP="00912183">
      <w:pPr>
        <w:pStyle w:val="Akapitzlist"/>
        <w:numPr>
          <w:ilvl w:val="0"/>
          <w:numId w:val="37"/>
        </w:numPr>
        <w:suppressAutoHyphens/>
        <w:spacing w:after="0" w:line="300" w:lineRule="auto"/>
        <w:jc w:val="both"/>
        <w:rPr>
          <w:rFonts w:ascii="Times New Roman" w:hAnsi="Times New Roman"/>
          <w:sz w:val="24"/>
          <w:szCs w:val="24"/>
        </w:rPr>
      </w:pPr>
      <w:r>
        <w:rPr>
          <w:rFonts w:ascii="Times New Roman" w:hAnsi="Times New Roman"/>
          <w:sz w:val="24"/>
          <w:szCs w:val="24"/>
        </w:rPr>
        <w:t>Część 2</w:t>
      </w:r>
      <w:r w:rsidR="002B41BD">
        <w:rPr>
          <w:rFonts w:ascii="Times New Roman" w:hAnsi="Times New Roman"/>
          <w:sz w:val="24"/>
          <w:szCs w:val="24"/>
        </w:rPr>
        <w:t xml:space="preserve"> zamówienia</w:t>
      </w:r>
      <w:r>
        <w:rPr>
          <w:rFonts w:ascii="Times New Roman" w:hAnsi="Times New Roman"/>
          <w:sz w:val="24"/>
          <w:szCs w:val="24"/>
        </w:rPr>
        <w:t xml:space="preserve">: </w:t>
      </w:r>
      <w:r w:rsidRPr="00253844">
        <w:rPr>
          <w:rFonts w:ascii="Times New Roman" w:hAnsi="Times New Roman"/>
          <w:sz w:val="24"/>
          <w:szCs w:val="24"/>
        </w:rPr>
        <w:t>27.12.2024 r.</w:t>
      </w:r>
    </w:p>
    <w:p w14:paraId="0D3AD793" w14:textId="77777777" w:rsidR="00C1560A" w:rsidRDefault="00C1560A" w:rsidP="00C1560A">
      <w:pPr>
        <w:autoSpaceDE w:val="0"/>
        <w:autoSpaceDN w:val="0"/>
        <w:adjustRightInd w:val="0"/>
        <w:spacing w:line="300" w:lineRule="auto"/>
        <w:jc w:val="both"/>
        <w:rPr>
          <w:sz w:val="24"/>
          <w:szCs w:val="24"/>
        </w:rPr>
      </w:pPr>
    </w:p>
    <w:p w14:paraId="256CED7C" w14:textId="77777777" w:rsidR="00C1560A" w:rsidRPr="00452159" w:rsidRDefault="00C1560A" w:rsidP="00C1560A">
      <w:pPr>
        <w:spacing w:after="120"/>
        <w:jc w:val="both"/>
        <w:rPr>
          <w:sz w:val="24"/>
          <w:szCs w:val="24"/>
          <w:u w:val="single" w:color="000000"/>
        </w:rPr>
      </w:pPr>
      <w:r w:rsidRPr="00452159">
        <w:rPr>
          <w:sz w:val="24"/>
          <w:szCs w:val="24"/>
          <w:u w:val="single" w:color="000000"/>
        </w:rPr>
        <w:t>Nazwa i kod Wspólnego Słownika Zamówień (CPV):</w:t>
      </w:r>
    </w:p>
    <w:p w14:paraId="66633CFB" w14:textId="77777777" w:rsidR="00912183" w:rsidRPr="00912183" w:rsidRDefault="00912183" w:rsidP="00912183">
      <w:pPr>
        <w:spacing w:line="360" w:lineRule="auto"/>
        <w:jc w:val="both"/>
        <w:rPr>
          <w:sz w:val="24"/>
          <w:szCs w:val="24"/>
        </w:rPr>
      </w:pPr>
      <w:r w:rsidRPr="00912183">
        <w:rPr>
          <w:sz w:val="24"/>
          <w:szCs w:val="24"/>
        </w:rPr>
        <w:t>31500000-1 Urządzenia oświetleniowe i lampy elektryczne</w:t>
      </w:r>
    </w:p>
    <w:p w14:paraId="08275D07" w14:textId="77777777" w:rsidR="00912183" w:rsidRPr="00912183" w:rsidRDefault="00912183" w:rsidP="00912183">
      <w:pPr>
        <w:spacing w:line="360" w:lineRule="auto"/>
        <w:jc w:val="both"/>
        <w:rPr>
          <w:sz w:val="24"/>
          <w:szCs w:val="24"/>
        </w:rPr>
      </w:pPr>
      <w:r w:rsidRPr="00912183">
        <w:rPr>
          <w:sz w:val="24"/>
          <w:szCs w:val="24"/>
        </w:rPr>
        <w:t>31527260-6 Systemy oświetleniowe</w:t>
      </w:r>
    </w:p>
    <w:p w14:paraId="692881F9" w14:textId="77777777" w:rsidR="00912183" w:rsidRPr="00912183" w:rsidRDefault="00912183" w:rsidP="00912183">
      <w:pPr>
        <w:spacing w:line="360" w:lineRule="auto"/>
        <w:jc w:val="both"/>
        <w:rPr>
          <w:sz w:val="24"/>
          <w:szCs w:val="24"/>
        </w:rPr>
      </w:pPr>
      <w:r w:rsidRPr="00912183">
        <w:rPr>
          <w:sz w:val="24"/>
          <w:szCs w:val="24"/>
        </w:rPr>
        <w:lastRenderedPageBreak/>
        <w:t>32340000-8 Mikrofony i głośniki</w:t>
      </w:r>
    </w:p>
    <w:p w14:paraId="520F22A5" w14:textId="77777777" w:rsidR="00912183" w:rsidRPr="00912183" w:rsidRDefault="00912183" w:rsidP="00912183">
      <w:pPr>
        <w:spacing w:line="360" w:lineRule="auto"/>
        <w:jc w:val="both"/>
        <w:rPr>
          <w:sz w:val="24"/>
          <w:szCs w:val="24"/>
        </w:rPr>
      </w:pPr>
      <w:r w:rsidRPr="00912183">
        <w:rPr>
          <w:sz w:val="24"/>
          <w:szCs w:val="24"/>
        </w:rPr>
        <w:t>32342400-6 Sprzęt nagłaśniający</w:t>
      </w:r>
    </w:p>
    <w:p w14:paraId="29B0F114" w14:textId="77777777" w:rsidR="00912183" w:rsidRPr="00912183" w:rsidRDefault="00912183" w:rsidP="00912183">
      <w:pPr>
        <w:spacing w:line="360" w:lineRule="auto"/>
        <w:jc w:val="both"/>
        <w:rPr>
          <w:sz w:val="24"/>
          <w:szCs w:val="24"/>
        </w:rPr>
      </w:pPr>
      <w:r w:rsidRPr="00912183">
        <w:rPr>
          <w:sz w:val="24"/>
          <w:szCs w:val="24"/>
        </w:rPr>
        <w:t>34200000-9 Nadwozia pojazdów, przyczepy lub naczepy</w:t>
      </w:r>
    </w:p>
    <w:p w14:paraId="331AEF40" w14:textId="041D5DA4" w:rsidR="00092ABD" w:rsidRPr="00BC1E99" w:rsidRDefault="00912183" w:rsidP="00912183">
      <w:pPr>
        <w:spacing w:line="360" w:lineRule="auto"/>
        <w:jc w:val="both"/>
        <w:rPr>
          <w:sz w:val="24"/>
          <w:szCs w:val="24"/>
        </w:rPr>
      </w:pPr>
      <w:r w:rsidRPr="00912183">
        <w:rPr>
          <w:sz w:val="24"/>
          <w:szCs w:val="24"/>
        </w:rPr>
        <w:t>44210000-5 Konstrukcje i części konstrukcji</w:t>
      </w:r>
    </w:p>
    <w:sectPr w:rsidR="00092ABD" w:rsidRPr="00BC1E99" w:rsidSect="003A7A76">
      <w:pgSz w:w="11906" w:h="16838"/>
      <w:pgMar w:top="1417" w:right="991" w:bottom="1417" w:left="1417" w:header="709" w:footer="709"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2203FF" w14:textId="77777777" w:rsidR="00EB3BF2" w:rsidRDefault="00EB3BF2">
      <w:r>
        <w:separator/>
      </w:r>
    </w:p>
  </w:endnote>
  <w:endnote w:type="continuationSeparator" w:id="0">
    <w:p w14:paraId="68A8FA71" w14:textId="77777777" w:rsidR="00EB3BF2" w:rsidRDefault="00EB3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NewBrunswick">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E60CD" w14:textId="77777777" w:rsidR="004B0E84" w:rsidRDefault="004B0E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3E4450F" w14:textId="77777777" w:rsidR="004B0E84" w:rsidRDefault="004B0E8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259EBB" w14:textId="77777777" w:rsidR="004B0E84" w:rsidRDefault="004B0E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12372">
      <w:rPr>
        <w:rStyle w:val="Numerstrony"/>
        <w:noProof/>
      </w:rPr>
      <w:t>2</w:t>
    </w:r>
    <w:r>
      <w:rPr>
        <w:rStyle w:val="Numerstrony"/>
      </w:rPr>
      <w:fldChar w:fldCharType="end"/>
    </w:r>
  </w:p>
  <w:p w14:paraId="664734FD" w14:textId="77777777" w:rsidR="004B0E84" w:rsidRDefault="004B0E84" w:rsidP="009C2F16">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7B231E" w14:textId="77777777" w:rsidR="00EB3BF2" w:rsidRDefault="00EB3BF2">
      <w:r>
        <w:separator/>
      </w:r>
    </w:p>
  </w:footnote>
  <w:footnote w:type="continuationSeparator" w:id="0">
    <w:p w14:paraId="16CB5532" w14:textId="77777777" w:rsidR="00EB3BF2" w:rsidRDefault="00EB3B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821D24" w14:textId="1E57317B" w:rsidR="004B0E84" w:rsidRDefault="004B0E84" w:rsidP="00790290">
    <w:pPr>
      <w:pStyle w:val="Nagwek"/>
      <w:jc w:val="center"/>
    </w:pPr>
    <w:r w:rsidRPr="004A37C3">
      <w:rPr>
        <w:noProof/>
      </w:rPr>
      <w:drawing>
        <wp:inline distT="0" distB="0" distL="0" distR="0" wp14:anchorId="1212075D" wp14:editId="58B13FCB">
          <wp:extent cx="5248275" cy="1495425"/>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48275" cy="14954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625E0D24"/>
    <w:name w:val="WW8Num3"/>
    <w:lvl w:ilvl="0">
      <w:start w:val="12"/>
      <w:numFmt w:val="decimal"/>
      <w:lvlText w:val="%1)"/>
      <w:lvlJc w:val="left"/>
      <w:pPr>
        <w:tabs>
          <w:tab w:val="num" w:pos="705"/>
        </w:tabs>
        <w:ind w:left="705" w:hanging="705"/>
      </w:pPr>
      <w:rPr>
        <w:rFonts w:hint="default"/>
      </w:rPr>
    </w:lvl>
  </w:abstractNum>
  <w:abstractNum w:abstractNumId="3" w15:restartNumberingAfterBreak="0">
    <w:nsid w:val="00000004"/>
    <w:multiLevelType w:val="singleLevel"/>
    <w:tmpl w:val="00000004"/>
    <w:name w:val="WW8Num4"/>
    <w:lvl w:ilvl="0">
      <w:start w:val="1"/>
      <w:numFmt w:val="bullet"/>
      <w:lvlText w:val=""/>
      <w:lvlJc w:val="left"/>
      <w:pPr>
        <w:tabs>
          <w:tab w:val="num" w:pos="1440"/>
        </w:tabs>
        <w:ind w:left="144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6"/>
    <w:lvl w:ilvl="0">
      <w:start w:val="1"/>
      <w:numFmt w:val="decimal"/>
      <w:lvlText w:val="%1."/>
      <w:lvlJc w:val="left"/>
      <w:pPr>
        <w:tabs>
          <w:tab w:val="num" w:pos="720"/>
        </w:tabs>
        <w:ind w:left="720" w:hanging="360"/>
      </w:pPr>
    </w:lvl>
  </w:abstractNum>
  <w:abstractNum w:abstractNumId="6"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7"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8" w15:restartNumberingAfterBreak="0">
    <w:nsid w:val="0000000A"/>
    <w:multiLevelType w:val="singleLevel"/>
    <w:tmpl w:val="0000000A"/>
    <w:name w:val="WW8Num10"/>
    <w:lvl w:ilvl="0">
      <w:start w:val="1"/>
      <w:numFmt w:val="decimal"/>
      <w:lvlText w:val="%1."/>
      <w:lvlJc w:val="left"/>
      <w:pPr>
        <w:tabs>
          <w:tab w:val="num" w:pos="720"/>
        </w:tabs>
        <w:ind w:left="720" w:hanging="360"/>
      </w:pPr>
    </w:lvl>
  </w:abstractNum>
  <w:abstractNum w:abstractNumId="9"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10" w15:restartNumberingAfterBreak="0">
    <w:nsid w:val="0000000C"/>
    <w:multiLevelType w:val="singleLevel"/>
    <w:tmpl w:val="0000000C"/>
    <w:name w:val="WW8Num12"/>
    <w:lvl w:ilvl="0">
      <w:start w:val="1"/>
      <w:numFmt w:val="upperLetter"/>
      <w:lvlText w:val="%1."/>
      <w:lvlJc w:val="left"/>
      <w:pPr>
        <w:tabs>
          <w:tab w:val="num" w:pos="1069"/>
        </w:tabs>
        <w:ind w:left="1069" w:hanging="360"/>
      </w:pPr>
    </w:lvl>
  </w:abstractNum>
  <w:abstractNum w:abstractNumId="11" w15:restartNumberingAfterBreak="0">
    <w:nsid w:val="00000017"/>
    <w:multiLevelType w:val="singleLevel"/>
    <w:tmpl w:val="00000017"/>
    <w:name w:val="WW8Num23"/>
    <w:lvl w:ilvl="0">
      <w:start w:val="1"/>
      <w:numFmt w:val="decimal"/>
      <w:lvlText w:val="%1)"/>
      <w:lvlJc w:val="left"/>
      <w:pPr>
        <w:tabs>
          <w:tab w:val="num" w:pos="0"/>
        </w:tabs>
        <w:ind w:left="720" w:hanging="360"/>
      </w:pPr>
      <w:rPr>
        <w:rFonts w:cs="Verdana" w:hint="default"/>
      </w:rPr>
    </w:lvl>
  </w:abstractNum>
  <w:abstractNum w:abstractNumId="12" w15:restartNumberingAfterBreak="0">
    <w:nsid w:val="00A906EA"/>
    <w:multiLevelType w:val="hybridMultilevel"/>
    <w:tmpl w:val="F0EC2C32"/>
    <w:name w:val="WW8Num223"/>
    <w:lvl w:ilvl="0" w:tplc="B484E26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1913DFB"/>
    <w:multiLevelType w:val="hybridMultilevel"/>
    <w:tmpl w:val="1D7C786C"/>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14" w15:restartNumberingAfterBreak="0">
    <w:nsid w:val="03724E24"/>
    <w:multiLevelType w:val="hybridMultilevel"/>
    <w:tmpl w:val="EC6E0036"/>
    <w:name w:val="Outline2232"/>
    <w:lvl w:ilvl="0" w:tplc="BB9E456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BD447530">
      <w:start w:val="1"/>
      <w:numFmt w:val="decimal"/>
      <w:lvlText w:val="%4."/>
      <w:lvlJc w:val="left"/>
      <w:pPr>
        <w:tabs>
          <w:tab w:val="num" w:pos="454"/>
        </w:tabs>
        <w:ind w:left="454" w:hanging="341"/>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4F304A7"/>
    <w:multiLevelType w:val="hybridMultilevel"/>
    <w:tmpl w:val="3072F258"/>
    <w:name w:val="Outline2232222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09967B41"/>
    <w:multiLevelType w:val="hybridMultilevel"/>
    <w:tmpl w:val="C4DEEAF6"/>
    <w:name w:val="Outline222"/>
    <w:lvl w:ilvl="0" w:tplc="BB9E4566">
      <w:start w:val="1"/>
      <w:numFmt w:val="decimal"/>
      <w:lvlText w:val="%1."/>
      <w:lvlJc w:val="left"/>
      <w:pPr>
        <w:tabs>
          <w:tab w:val="num" w:pos="360"/>
        </w:tabs>
        <w:ind w:left="360" w:hanging="360"/>
      </w:pPr>
      <w:rPr>
        <w:rFonts w:hint="default"/>
      </w:rPr>
    </w:lvl>
    <w:lvl w:ilvl="1" w:tplc="9572D4BE">
      <w:start w:val="1"/>
      <w:numFmt w:val="decimal"/>
      <w:lvlText w:val="%2)"/>
      <w:lvlJc w:val="left"/>
      <w:pPr>
        <w:tabs>
          <w:tab w:val="num" w:pos="1080"/>
        </w:tabs>
        <w:ind w:left="1080" w:hanging="360"/>
      </w:pPr>
      <w:rPr>
        <w:rFonts w:hint="default"/>
      </w:rPr>
    </w:lvl>
    <w:lvl w:ilvl="2" w:tplc="9BEE702A">
      <w:start w:val="120"/>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0E743877"/>
    <w:multiLevelType w:val="multilevel"/>
    <w:tmpl w:val="B9905EC8"/>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0ED76FCD"/>
    <w:multiLevelType w:val="hybridMultilevel"/>
    <w:tmpl w:val="ABE601C0"/>
    <w:lvl w:ilvl="0" w:tplc="1EECC4A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EDB1660"/>
    <w:multiLevelType w:val="hybridMultilevel"/>
    <w:tmpl w:val="3242583A"/>
    <w:name w:val="WW8Num82"/>
    <w:lvl w:ilvl="0" w:tplc="EE9EE26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09254FD"/>
    <w:multiLevelType w:val="hybridMultilevel"/>
    <w:tmpl w:val="1548E0A8"/>
    <w:name w:val="Outline22322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3263B88"/>
    <w:multiLevelType w:val="hybridMultilevel"/>
    <w:tmpl w:val="976EF85E"/>
    <w:lvl w:ilvl="0" w:tplc="DD3C0B5E">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2" w15:restartNumberingAfterBreak="0">
    <w:nsid w:val="19B732E7"/>
    <w:multiLevelType w:val="hybridMultilevel"/>
    <w:tmpl w:val="FDE03338"/>
    <w:name w:val="Outline2222"/>
    <w:lvl w:ilvl="0" w:tplc="EB62BB2C">
      <w:start w:val="2"/>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A76919"/>
    <w:multiLevelType w:val="hybridMultilevel"/>
    <w:tmpl w:val="8030123A"/>
    <w:name w:val="WW8Num62"/>
    <w:lvl w:ilvl="0" w:tplc="BEFC758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4120844"/>
    <w:multiLevelType w:val="multilevel"/>
    <w:tmpl w:val="BCCEA5D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15:restartNumberingAfterBreak="0">
    <w:nsid w:val="257D69F2"/>
    <w:multiLevelType w:val="multilevel"/>
    <w:tmpl w:val="5A8AEE1E"/>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69274B6"/>
    <w:multiLevelType w:val="hybridMultilevel"/>
    <w:tmpl w:val="8B548ED4"/>
    <w:name w:val="WW8Num92"/>
    <w:lvl w:ilvl="0" w:tplc="928EF1A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85219B1"/>
    <w:multiLevelType w:val="hybridMultilevel"/>
    <w:tmpl w:val="A1C22070"/>
    <w:lvl w:ilvl="0" w:tplc="A1B2BC2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972475D"/>
    <w:multiLevelType w:val="hybridMultilevel"/>
    <w:tmpl w:val="0F6AD8B2"/>
    <w:lvl w:ilvl="0" w:tplc="E4A2C8B2">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0"/>
        <w:szCs w:val="20"/>
        <w:u w:val="none" w:color="000000"/>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AA543C3"/>
    <w:multiLevelType w:val="multilevel"/>
    <w:tmpl w:val="D54A1A38"/>
    <w:lvl w:ilvl="0">
      <w:start w:val="1"/>
      <w:numFmt w:val="decimal"/>
      <w:pStyle w:val="Paragraf2"/>
      <w:lvlText w:val="Art. %1."/>
      <w:lvlJc w:val="left"/>
      <w:pPr>
        <w:tabs>
          <w:tab w:val="num" w:pos="1620"/>
        </w:tabs>
        <w:ind w:left="540" w:hanging="30"/>
      </w:pPr>
      <w:rPr>
        <w:rFonts w:ascii="Times New Roman" w:hAnsi="Times New Roman" w:cs="Times New Roman" w:hint="default"/>
        <w:b w:val="0"/>
        <w:bCs w:val="0"/>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 %2"/>
      <w:lvlJc w:val="left"/>
      <w:pPr>
        <w:tabs>
          <w:tab w:val="num" w:pos="1097"/>
        </w:tabs>
        <w:ind w:left="1097" w:hanging="556"/>
      </w:pPr>
      <w:rPr>
        <w:rFonts w:ascii="Times New Roman" w:hAnsi="Times New Roman" w:cs="Times New Roman" w:hint="default"/>
        <w:b w:val="0"/>
        <w:i w:val="0"/>
        <w:sz w:val="24"/>
      </w:rPr>
    </w:lvl>
    <w:lvl w:ilvl="2">
      <w:start w:val="1"/>
      <w:numFmt w:val="decimal"/>
      <w:pStyle w:val="Punkt"/>
      <w:lvlText w:val="%3."/>
      <w:lvlJc w:val="left"/>
      <w:pPr>
        <w:tabs>
          <w:tab w:val="num" w:pos="1077"/>
        </w:tabs>
        <w:ind w:left="1191" w:hanging="907"/>
      </w:pPr>
      <w:rPr>
        <w:rFonts w:ascii="Times New Roman" w:hAnsi="Times New Roman" w:cs="Times New Roman" w:hint="default"/>
        <w:b w:val="0"/>
        <w:i w:val="0"/>
        <w:sz w:val="20"/>
        <w:szCs w:val="20"/>
      </w:rPr>
    </w:lvl>
    <w:lvl w:ilvl="3">
      <w:start w:val="1"/>
      <w:numFmt w:val="decimal"/>
      <w:lvlText w:val="%3.%4"/>
      <w:lvlJc w:val="left"/>
      <w:pPr>
        <w:tabs>
          <w:tab w:val="num" w:pos="1981"/>
        </w:tabs>
        <w:ind w:left="1621" w:hanging="360"/>
      </w:pPr>
    </w:lvl>
    <w:lvl w:ilvl="4">
      <w:start w:val="1"/>
      <w:numFmt w:val="none"/>
      <w:lvlText w:val=""/>
      <w:lvlJc w:val="left"/>
      <w:pPr>
        <w:tabs>
          <w:tab w:val="num" w:pos="1981"/>
        </w:tabs>
        <w:ind w:left="1981" w:hanging="360"/>
      </w:pPr>
    </w:lvl>
    <w:lvl w:ilvl="5">
      <w:start w:val="1"/>
      <w:numFmt w:val="none"/>
      <w:lvlText w:val=""/>
      <w:lvlJc w:val="left"/>
      <w:pPr>
        <w:tabs>
          <w:tab w:val="num" w:pos="2341"/>
        </w:tabs>
        <w:ind w:left="2341" w:hanging="360"/>
      </w:pPr>
    </w:lvl>
    <w:lvl w:ilvl="6">
      <w:start w:val="1"/>
      <w:numFmt w:val="none"/>
      <w:lvlText w:val=""/>
      <w:lvlJc w:val="left"/>
      <w:pPr>
        <w:tabs>
          <w:tab w:val="num" w:pos="2701"/>
        </w:tabs>
        <w:ind w:left="2701" w:hanging="360"/>
      </w:pPr>
    </w:lvl>
    <w:lvl w:ilvl="7">
      <w:start w:val="1"/>
      <w:numFmt w:val="none"/>
      <w:lvlText w:val=""/>
      <w:lvlJc w:val="left"/>
      <w:pPr>
        <w:tabs>
          <w:tab w:val="num" w:pos="3061"/>
        </w:tabs>
        <w:ind w:left="3061" w:hanging="360"/>
      </w:pPr>
    </w:lvl>
    <w:lvl w:ilvl="8">
      <w:start w:val="1"/>
      <w:numFmt w:val="none"/>
      <w:lvlText w:val=""/>
      <w:lvlJc w:val="left"/>
      <w:pPr>
        <w:tabs>
          <w:tab w:val="num" w:pos="3421"/>
        </w:tabs>
        <w:ind w:left="3421" w:hanging="462"/>
      </w:pPr>
    </w:lvl>
  </w:abstractNum>
  <w:abstractNum w:abstractNumId="30" w15:restartNumberingAfterBreak="0">
    <w:nsid w:val="2B940ED4"/>
    <w:multiLevelType w:val="hybridMultilevel"/>
    <w:tmpl w:val="F95A785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0C242A8"/>
    <w:multiLevelType w:val="hybridMultilevel"/>
    <w:tmpl w:val="4484CBAE"/>
    <w:lvl w:ilvl="0" w:tplc="0DA60C3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36256F47"/>
    <w:multiLevelType w:val="multilevel"/>
    <w:tmpl w:val="FE48A674"/>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6441605"/>
    <w:multiLevelType w:val="hybridMultilevel"/>
    <w:tmpl w:val="6E96CF3C"/>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9860F08"/>
    <w:multiLevelType w:val="hybridMultilevel"/>
    <w:tmpl w:val="AA8434C0"/>
    <w:name w:val="WW8Num52"/>
    <w:lvl w:ilvl="0" w:tplc="0F7A1A0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98610BA"/>
    <w:multiLevelType w:val="hybridMultilevel"/>
    <w:tmpl w:val="7556DE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C2A62B5"/>
    <w:multiLevelType w:val="hybridMultilevel"/>
    <w:tmpl w:val="07AA5AB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3CB240D3"/>
    <w:multiLevelType w:val="hybridMultilevel"/>
    <w:tmpl w:val="D248B9B2"/>
    <w:lvl w:ilvl="0" w:tplc="1EECC4A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2020F48"/>
    <w:multiLevelType w:val="hybridMultilevel"/>
    <w:tmpl w:val="80A497B0"/>
    <w:name w:val="Outline22"/>
    <w:lvl w:ilvl="0" w:tplc="E234A3E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15:restartNumberingAfterBreak="0">
    <w:nsid w:val="42E33EBF"/>
    <w:multiLevelType w:val="hybridMultilevel"/>
    <w:tmpl w:val="EB98E2A0"/>
    <w:name w:val="WW8Num1222"/>
    <w:lvl w:ilvl="0" w:tplc="F01CF9E2">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46FA3848"/>
    <w:multiLevelType w:val="hybridMultilevel"/>
    <w:tmpl w:val="BF825DFC"/>
    <w:name w:val="Outline223222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1" w15:restartNumberingAfterBreak="0">
    <w:nsid w:val="4BA9677A"/>
    <w:multiLevelType w:val="hybridMultilevel"/>
    <w:tmpl w:val="1B54B366"/>
    <w:name w:val="Outline22322"/>
    <w:lvl w:ilvl="0" w:tplc="BD447530">
      <w:start w:val="1"/>
      <w:numFmt w:val="decimal"/>
      <w:lvlText w:val="%1."/>
      <w:lvlJc w:val="left"/>
      <w:pPr>
        <w:tabs>
          <w:tab w:val="num" w:pos="454"/>
        </w:tabs>
        <w:ind w:left="454" w:hanging="34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BD610A2"/>
    <w:multiLevelType w:val="hybridMultilevel"/>
    <w:tmpl w:val="AEC0A3C2"/>
    <w:lvl w:ilvl="0" w:tplc="1EECC4AC">
      <w:start w:val="1"/>
      <w:numFmt w:val="bullet"/>
      <w:lvlText w:val=""/>
      <w:lvlJc w:val="left"/>
      <w:pPr>
        <w:ind w:left="761" w:hanging="360"/>
      </w:pPr>
      <w:rPr>
        <w:rFonts w:ascii="Symbol" w:hAnsi="Symbol" w:hint="default"/>
        <w:color w:val="auto"/>
      </w:rPr>
    </w:lvl>
    <w:lvl w:ilvl="1" w:tplc="04150003" w:tentative="1">
      <w:start w:val="1"/>
      <w:numFmt w:val="bullet"/>
      <w:lvlText w:val="o"/>
      <w:lvlJc w:val="left"/>
      <w:pPr>
        <w:ind w:left="1481" w:hanging="360"/>
      </w:pPr>
      <w:rPr>
        <w:rFonts w:ascii="Courier New" w:hAnsi="Courier New" w:cs="Courier New" w:hint="default"/>
      </w:rPr>
    </w:lvl>
    <w:lvl w:ilvl="2" w:tplc="04150005" w:tentative="1">
      <w:start w:val="1"/>
      <w:numFmt w:val="bullet"/>
      <w:lvlText w:val=""/>
      <w:lvlJc w:val="left"/>
      <w:pPr>
        <w:ind w:left="2201" w:hanging="360"/>
      </w:pPr>
      <w:rPr>
        <w:rFonts w:ascii="Wingdings" w:hAnsi="Wingdings" w:hint="default"/>
      </w:rPr>
    </w:lvl>
    <w:lvl w:ilvl="3" w:tplc="04150001" w:tentative="1">
      <w:start w:val="1"/>
      <w:numFmt w:val="bullet"/>
      <w:lvlText w:val=""/>
      <w:lvlJc w:val="left"/>
      <w:pPr>
        <w:ind w:left="2921" w:hanging="360"/>
      </w:pPr>
      <w:rPr>
        <w:rFonts w:ascii="Symbol" w:hAnsi="Symbol" w:hint="default"/>
      </w:rPr>
    </w:lvl>
    <w:lvl w:ilvl="4" w:tplc="04150003" w:tentative="1">
      <w:start w:val="1"/>
      <w:numFmt w:val="bullet"/>
      <w:lvlText w:val="o"/>
      <w:lvlJc w:val="left"/>
      <w:pPr>
        <w:ind w:left="3641" w:hanging="360"/>
      </w:pPr>
      <w:rPr>
        <w:rFonts w:ascii="Courier New" w:hAnsi="Courier New" w:cs="Courier New" w:hint="default"/>
      </w:rPr>
    </w:lvl>
    <w:lvl w:ilvl="5" w:tplc="04150005" w:tentative="1">
      <w:start w:val="1"/>
      <w:numFmt w:val="bullet"/>
      <w:lvlText w:val=""/>
      <w:lvlJc w:val="left"/>
      <w:pPr>
        <w:ind w:left="4361" w:hanging="360"/>
      </w:pPr>
      <w:rPr>
        <w:rFonts w:ascii="Wingdings" w:hAnsi="Wingdings" w:hint="default"/>
      </w:rPr>
    </w:lvl>
    <w:lvl w:ilvl="6" w:tplc="04150001" w:tentative="1">
      <w:start w:val="1"/>
      <w:numFmt w:val="bullet"/>
      <w:lvlText w:val=""/>
      <w:lvlJc w:val="left"/>
      <w:pPr>
        <w:ind w:left="5081" w:hanging="360"/>
      </w:pPr>
      <w:rPr>
        <w:rFonts w:ascii="Symbol" w:hAnsi="Symbol" w:hint="default"/>
      </w:rPr>
    </w:lvl>
    <w:lvl w:ilvl="7" w:tplc="04150003" w:tentative="1">
      <w:start w:val="1"/>
      <w:numFmt w:val="bullet"/>
      <w:lvlText w:val="o"/>
      <w:lvlJc w:val="left"/>
      <w:pPr>
        <w:ind w:left="5801" w:hanging="360"/>
      </w:pPr>
      <w:rPr>
        <w:rFonts w:ascii="Courier New" w:hAnsi="Courier New" w:cs="Courier New" w:hint="default"/>
      </w:rPr>
    </w:lvl>
    <w:lvl w:ilvl="8" w:tplc="04150005" w:tentative="1">
      <w:start w:val="1"/>
      <w:numFmt w:val="bullet"/>
      <w:lvlText w:val=""/>
      <w:lvlJc w:val="left"/>
      <w:pPr>
        <w:ind w:left="6521" w:hanging="360"/>
      </w:pPr>
      <w:rPr>
        <w:rFonts w:ascii="Wingdings" w:hAnsi="Wingdings" w:hint="default"/>
      </w:rPr>
    </w:lvl>
  </w:abstractNum>
  <w:abstractNum w:abstractNumId="43" w15:restartNumberingAfterBreak="0">
    <w:nsid w:val="4D254E87"/>
    <w:multiLevelType w:val="hybridMultilevel"/>
    <w:tmpl w:val="6008851A"/>
    <w:lvl w:ilvl="0" w:tplc="A1F6CE3E">
      <w:start w:val="1"/>
      <w:numFmt w:val="decimal"/>
      <w:lvlText w:val="%1."/>
      <w:lvlJc w:val="left"/>
      <w:pPr>
        <w:ind w:left="340"/>
      </w:pPr>
      <w:rPr>
        <w:rFonts w:ascii="Times New Roman" w:eastAsia="Calibri"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485660E6">
      <w:start w:val="1"/>
      <w:numFmt w:val="decimal"/>
      <w:lvlText w:val="%2)"/>
      <w:lvlJc w:val="left"/>
      <w:pPr>
        <w:ind w:left="777"/>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CB96B1A8">
      <w:start w:val="1"/>
      <w:numFmt w:val="bullet"/>
      <w:lvlText w:val="•"/>
      <w:lvlJc w:val="left"/>
      <w:pPr>
        <w:ind w:left="1498"/>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028E52E">
      <w:start w:val="1"/>
      <w:numFmt w:val="bullet"/>
      <w:lvlText w:val="•"/>
      <w:lvlJc w:val="left"/>
      <w:pPr>
        <w:ind w:left="214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0D688E0">
      <w:start w:val="1"/>
      <w:numFmt w:val="bullet"/>
      <w:lvlText w:val="o"/>
      <w:lvlJc w:val="left"/>
      <w:pPr>
        <w:ind w:left="286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7E3C3776">
      <w:start w:val="1"/>
      <w:numFmt w:val="bullet"/>
      <w:lvlText w:val="▪"/>
      <w:lvlJc w:val="left"/>
      <w:pPr>
        <w:ind w:left="358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0D8C3640">
      <w:start w:val="1"/>
      <w:numFmt w:val="bullet"/>
      <w:lvlText w:val="•"/>
      <w:lvlJc w:val="left"/>
      <w:pPr>
        <w:ind w:left="430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8384CCAA">
      <w:start w:val="1"/>
      <w:numFmt w:val="bullet"/>
      <w:lvlText w:val="o"/>
      <w:lvlJc w:val="left"/>
      <w:pPr>
        <w:ind w:left="50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3DA6990A">
      <w:start w:val="1"/>
      <w:numFmt w:val="bullet"/>
      <w:lvlText w:val="▪"/>
      <w:lvlJc w:val="left"/>
      <w:pPr>
        <w:ind w:left="574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44" w15:restartNumberingAfterBreak="0">
    <w:nsid w:val="4D7D0CCF"/>
    <w:multiLevelType w:val="hybridMultilevel"/>
    <w:tmpl w:val="976EF85E"/>
    <w:lvl w:ilvl="0" w:tplc="DD3C0B5E">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45" w15:restartNumberingAfterBreak="0">
    <w:nsid w:val="4DF50450"/>
    <w:multiLevelType w:val="hybridMultilevel"/>
    <w:tmpl w:val="49827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F05456F"/>
    <w:multiLevelType w:val="hybridMultilevel"/>
    <w:tmpl w:val="0A72F616"/>
    <w:name w:val="Outline22322222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7" w15:restartNumberingAfterBreak="0">
    <w:nsid w:val="4FA1267D"/>
    <w:multiLevelType w:val="hybridMultilevel"/>
    <w:tmpl w:val="5AC4A6CE"/>
    <w:name w:val="Outline2224"/>
    <w:lvl w:ilvl="0" w:tplc="FC54C824">
      <w:start w:val="2"/>
      <w:numFmt w:val="decimal"/>
      <w:lvlText w:val="%1."/>
      <w:lvlJc w:val="left"/>
      <w:pPr>
        <w:tabs>
          <w:tab w:val="num" w:pos="720"/>
        </w:tabs>
        <w:ind w:left="720" w:hanging="360"/>
      </w:pPr>
      <w:rPr>
        <w:rFonts w:hint="default"/>
      </w:r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08F4083"/>
    <w:multiLevelType w:val="hybridMultilevel"/>
    <w:tmpl w:val="8F9E0BF2"/>
    <w:lvl w:ilvl="0" w:tplc="1EECC4A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2153FF3"/>
    <w:multiLevelType w:val="hybridMultilevel"/>
    <w:tmpl w:val="3EF81C8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53367D38"/>
    <w:multiLevelType w:val="hybridMultilevel"/>
    <w:tmpl w:val="6722DBC6"/>
    <w:name w:val="WW8Num102"/>
    <w:lvl w:ilvl="0" w:tplc="C2663A2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54CC5F20"/>
    <w:multiLevelType w:val="hybridMultilevel"/>
    <w:tmpl w:val="47BA0EBA"/>
    <w:lvl w:ilvl="0" w:tplc="0415000F">
      <w:start w:val="1"/>
      <w:numFmt w:val="decimal"/>
      <w:lvlText w:val="%1."/>
      <w:lvlJc w:val="left"/>
      <w:pPr>
        <w:ind w:left="720" w:hanging="360"/>
      </w:pPr>
      <w:rPr>
        <w:rFonts w:hint="default"/>
      </w:rPr>
    </w:lvl>
    <w:lvl w:ilvl="1" w:tplc="41BC2922">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74B2E5E"/>
    <w:multiLevelType w:val="hybridMultilevel"/>
    <w:tmpl w:val="200827B8"/>
    <w:name w:val="Outline223"/>
    <w:lvl w:ilvl="0" w:tplc="E234A3E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5B9E77F8"/>
    <w:multiLevelType w:val="singleLevel"/>
    <w:tmpl w:val="8326C218"/>
    <w:lvl w:ilvl="0">
      <w:start w:val="1"/>
      <w:numFmt w:val="decimal"/>
      <w:pStyle w:val="Artykul"/>
      <w:lvlText w:val="%1)"/>
      <w:lvlJc w:val="left"/>
      <w:pPr>
        <w:tabs>
          <w:tab w:val="num" w:pos="851"/>
        </w:tabs>
        <w:ind w:left="851" w:hanging="851"/>
      </w:pPr>
      <w:rPr>
        <w:rFonts w:hint="default"/>
      </w:rPr>
    </w:lvl>
  </w:abstractNum>
  <w:abstractNum w:abstractNumId="54" w15:restartNumberingAfterBreak="0">
    <w:nsid w:val="5BAD56D8"/>
    <w:multiLevelType w:val="hybridMultilevel"/>
    <w:tmpl w:val="BF68694E"/>
    <w:lvl w:ilvl="0" w:tplc="04150001">
      <w:start w:val="1"/>
      <w:numFmt w:val="bullet"/>
      <w:lvlText w:val=""/>
      <w:lvlJc w:val="left"/>
      <w:pPr>
        <w:ind w:left="1259" w:hanging="360"/>
      </w:pPr>
      <w:rPr>
        <w:rFonts w:ascii="Symbol" w:hAnsi="Symbol" w:hint="default"/>
      </w:rPr>
    </w:lvl>
    <w:lvl w:ilvl="1" w:tplc="04150003" w:tentative="1">
      <w:start w:val="1"/>
      <w:numFmt w:val="bullet"/>
      <w:lvlText w:val="o"/>
      <w:lvlJc w:val="left"/>
      <w:pPr>
        <w:ind w:left="1979" w:hanging="360"/>
      </w:pPr>
      <w:rPr>
        <w:rFonts w:ascii="Courier New" w:hAnsi="Courier New" w:cs="Courier New" w:hint="default"/>
      </w:rPr>
    </w:lvl>
    <w:lvl w:ilvl="2" w:tplc="04150005" w:tentative="1">
      <w:start w:val="1"/>
      <w:numFmt w:val="bullet"/>
      <w:lvlText w:val=""/>
      <w:lvlJc w:val="left"/>
      <w:pPr>
        <w:ind w:left="2699" w:hanging="360"/>
      </w:pPr>
      <w:rPr>
        <w:rFonts w:ascii="Wingdings" w:hAnsi="Wingdings" w:hint="default"/>
      </w:rPr>
    </w:lvl>
    <w:lvl w:ilvl="3" w:tplc="04150001" w:tentative="1">
      <w:start w:val="1"/>
      <w:numFmt w:val="bullet"/>
      <w:lvlText w:val=""/>
      <w:lvlJc w:val="left"/>
      <w:pPr>
        <w:ind w:left="3419" w:hanging="360"/>
      </w:pPr>
      <w:rPr>
        <w:rFonts w:ascii="Symbol" w:hAnsi="Symbol" w:hint="default"/>
      </w:rPr>
    </w:lvl>
    <w:lvl w:ilvl="4" w:tplc="04150003" w:tentative="1">
      <w:start w:val="1"/>
      <w:numFmt w:val="bullet"/>
      <w:lvlText w:val="o"/>
      <w:lvlJc w:val="left"/>
      <w:pPr>
        <w:ind w:left="4139" w:hanging="360"/>
      </w:pPr>
      <w:rPr>
        <w:rFonts w:ascii="Courier New" w:hAnsi="Courier New" w:cs="Courier New" w:hint="default"/>
      </w:rPr>
    </w:lvl>
    <w:lvl w:ilvl="5" w:tplc="04150005" w:tentative="1">
      <w:start w:val="1"/>
      <w:numFmt w:val="bullet"/>
      <w:lvlText w:val=""/>
      <w:lvlJc w:val="left"/>
      <w:pPr>
        <w:ind w:left="4859" w:hanging="360"/>
      </w:pPr>
      <w:rPr>
        <w:rFonts w:ascii="Wingdings" w:hAnsi="Wingdings" w:hint="default"/>
      </w:rPr>
    </w:lvl>
    <w:lvl w:ilvl="6" w:tplc="04150001" w:tentative="1">
      <w:start w:val="1"/>
      <w:numFmt w:val="bullet"/>
      <w:lvlText w:val=""/>
      <w:lvlJc w:val="left"/>
      <w:pPr>
        <w:ind w:left="5579" w:hanging="360"/>
      </w:pPr>
      <w:rPr>
        <w:rFonts w:ascii="Symbol" w:hAnsi="Symbol" w:hint="default"/>
      </w:rPr>
    </w:lvl>
    <w:lvl w:ilvl="7" w:tplc="04150003" w:tentative="1">
      <w:start w:val="1"/>
      <w:numFmt w:val="bullet"/>
      <w:lvlText w:val="o"/>
      <w:lvlJc w:val="left"/>
      <w:pPr>
        <w:ind w:left="6299" w:hanging="360"/>
      </w:pPr>
      <w:rPr>
        <w:rFonts w:ascii="Courier New" w:hAnsi="Courier New" w:cs="Courier New" w:hint="default"/>
      </w:rPr>
    </w:lvl>
    <w:lvl w:ilvl="8" w:tplc="04150005" w:tentative="1">
      <w:start w:val="1"/>
      <w:numFmt w:val="bullet"/>
      <w:lvlText w:val=""/>
      <w:lvlJc w:val="left"/>
      <w:pPr>
        <w:ind w:left="7019" w:hanging="360"/>
      </w:pPr>
      <w:rPr>
        <w:rFonts w:ascii="Wingdings" w:hAnsi="Wingdings" w:hint="default"/>
      </w:rPr>
    </w:lvl>
  </w:abstractNum>
  <w:abstractNum w:abstractNumId="55" w15:restartNumberingAfterBreak="0">
    <w:nsid w:val="5E552E6C"/>
    <w:multiLevelType w:val="hybridMultilevel"/>
    <w:tmpl w:val="EF44C09A"/>
    <w:lvl w:ilvl="0" w:tplc="1EECC4A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F237DE1"/>
    <w:multiLevelType w:val="hybridMultilevel"/>
    <w:tmpl w:val="0716333E"/>
    <w:name w:val="WW8Num32"/>
    <w:lvl w:ilvl="0" w:tplc="A7226964">
      <w:start w:val="1"/>
      <w:numFmt w:val="decimal"/>
      <w:lvlText w:val="%1)"/>
      <w:lvlJc w:val="left"/>
      <w:pPr>
        <w:tabs>
          <w:tab w:val="num" w:pos="705"/>
        </w:tabs>
        <w:ind w:left="70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2C56D0C"/>
    <w:multiLevelType w:val="hybridMultilevel"/>
    <w:tmpl w:val="0BD2ED08"/>
    <w:lvl w:ilvl="0" w:tplc="A554FA12">
      <w:start w:val="1"/>
      <w:numFmt w:val="decimal"/>
      <w:lvlText w:val="%1)"/>
      <w:lvlJc w:val="left"/>
      <w:pPr>
        <w:ind w:left="502"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43E7758"/>
    <w:multiLevelType w:val="hybridMultilevel"/>
    <w:tmpl w:val="976EF85E"/>
    <w:lvl w:ilvl="0" w:tplc="DD3C0B5E">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59" w15:restartNumberingAfterBreak="0">
    <w:nsid w:val="6EC53D65"/>
    <w:multiLevelType w:val="hybridMultilevel"/>
    <w:tmpl w:val="F52E7336"/>
    <w:name w:val="WW8Num222"/>
    <w:lvl w:ilvl="0" w:tplc="00000002">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70216063"/>
    <w:multiLevelType w:val="multilevel"/>
    <w:tmpl w:val="B1523C50"/>
    <w:name w:val="WW8Num322"/>
    <w:lvl w:ilvl="0">
      <w:start w:val="1"/>
      <w:numFmt w:val="none"/>
      <w:lvlText w:val="4."/>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7204459A"/>
    <w:multiLevelType w:val="hybridMultilevel"/>
    <w:tmpl w:val="976EF85E"/>
    <w:lvl w:ilvl="0" w:tplc="DD3C0B5E">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62" w15:restartNumberingAfterBreak="0">
    <w:nsid w:val="752F6BFE"/>
    <w:multiLevelType w:val="hybridMultilevel"/>
    <w:tmpl w:val="CB5E5C1E"/>
    <w:lvl w:ilvl="0" w:tplc="1EECC4A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5934B9B"/>
    <w:multiLevelType w:val="hybridMultilevel"/>
    <w:tmpl w:val="C3CC2472"/>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4" w15:restartNumberingAfterBreak="0">
    <w:nsid w:val="759774B0"/>
    <w:multiLevelType w:val="multilevel"/>
    <w:tmpl w:val="CD7C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773B57D8"/>
    <w:multiLevelType w:val="hybridMultilevel"/>
    <w:tmpl w:val="6C7076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7CF1DDC"/>
    <w:multiLevelType w:val="hybridMultilevel"/>
    <w:tmpl w:val="A89E46EC"/>
    <w:name w:val="WW8Num22"/>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7B217F62"/>
    <w:multiLevelType w:val="hybridMultilevel"/>
    <w:tmpl w:val="633AFC9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8" w15:restartNumberingAfterBreak="0">
    <w:nsid w:val="7DE20D3D"/>
    <w:multiLevelType w:val="multilevel"/>
    <w:tmpl w:val="352E6C22"/>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7E4C76BF"/>
    <w:multiLevelType w:val="hybridMultilevel"/>
    <w:tmpl w:val="8D929F38"/>
    <w:lvl w:ilvl="0" w:tplc="1EECC4A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3"/>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3"/>
  </w:num>
  <w:num w:numId="4">
    <w:abstractNumId w:val="27"/>
  </w:num>
  <w:num w:numId="5">
    <w:abstractNumId w:val="43"/>
  </w:num>
  <w:num w:numId="6">
    <w:abstractNumId w:val="28"/>
  </w:num>
  <w:num w:numId="7">
    <w:abstractNumId w:val="31"/>
  </w:num>
  <w:num w:numId="8">
    <w:abstractNumId w:val="13"/>
  </w:num>
  <w:num w:numId="9">
    <w:abstractNumId w:val="57"/>
  </w:num>
  <w:num w:numId="10">
    <w:abstractNumId w:val="33"/>
  </w:num>
  <w:num w:numId="11">
    <w:abstractNumId w:val="12"/>
  </w:num>
  <w:num w:numId="12">
    <w:abstractNumId w:val="47"/>
  </w:num>
  <w:num w:numId="13">
    <w:abstractNumId w:val="65"/>
  </w:num>
  <w:num w:numId="14">
    <w:abstractNumId w:val="45"/>
  </w:num>
  <w:num w:numId="15">
    <w:abstractNumId w:val="30"/>
  </w:num>
  <w:num w:numId="16">
    <w:abstractNumId w:val="51"/>
  </w:num>
  <w:num w:numId="17">
    <w:abstractNumId w:val="54"/>
  </w:num>
  <w:num w:numId="18">
    <w:abstractNumId w:val="35"/>
  </w:num>
  <w:num w:numId="19">
    <w:abstractNumId w:val="18"/>
  </w:num>
  <w:num w:numId="20">
    <w:abstractNumId w:val="42"/>
  </w:num>
  <w:num w:numId="21">
    <w:abstractNumId w:val="37"/>
  </w:num>
  <w:num w:numId="22">
    <w:abstractNumId w:val="64"/>
  </w:num>
  <w:num w:numId="23">
    <w:abstractNumId w:val="69"/>
  </w:num>
  <w:num w:numId="24">
    <w:abstractNumId w:val="68"/>
  </w:num>
  <w:num w:numId="25">
    <w:abstractNumId w:val="32"/>
  </w:num>
  <w:num w:numId="26">
    <w:abstractNumId w:val="62"/>
  </w:num>
  <w:num w:numId="27">
    <w:abstractNumId w:val="48"/>
  </w:num>
  <w:num w:numId="28">
    <w:abstractNumId w:val="25"/>
  </w:num>
  <w:num w:numId="29">
    <w:abstractNumId w:val="55"/>
  </w:num>
  <w:num w:numId="30">
    <w:abstractNumId w:val="17"/>
  </w:num>
  <w:num w:numId="31">
    <w:abstractNumId w:val="67"/>
  </w:num>
  <w:num w:numId="32">
    <w:abstractNumId w:val="49"/>
  </w:num>
  <w:num w:numId="33">
    <w:abstractNumId w:val="24"/>
  </w:num>
  <w:num w:numId="34">
    <w:abstractNumId w:val="61"/>
  </w:num>
  <w:num w:numId="35">
    <w:abstractNumId w:val="44"/>
  </w:num>
  <w:num w:numId="36">
    <w:abstractNumId w:val="36"/>
  </w:num>
  <w:num w:numId="37">
    <w:abstractNumId w:val="58"/>
  </w:num>
  <w:num w:numId="38">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2FD"/>
    <w:rsid w:val="00000489"/>
    <w:rsid w:val="00000F08"/>
    <w:rsid w:val="000027D0"/>
    <w:rsid w:val="00002A82"/>
    <w:rsid w:val="00003153"/>
    <w:rsid w:val="00003554"/>
    <w:rsid w:val="0000362D"/>
    <w:rsid w:val="00003EEC"/>
    <w:rsid w:val="000051E3"/>
    <w:rsid w:val="00005C4B"/>
    <w:rsid w:val="0000618A"/>
    <w:rsid w:val="00006696"/>
    <w:rsid w:val="00006715"/>
    <w:rsid w:val="0000678D"/>
    <w:rsid w:val="000104FC"/>
    <w:rsid w:val="00010554"/>
    <w:rsid w:val="0001195A"/>
    <w:rsid w:val="00011F82"/>
    <w:rsid w:val="000130AE"/>
    <w:rsid w:val="00013177"/>
    <w:rsid w:val="00013581"/>
    <w:rsid w:val="00013E83"/>
    <w:rsid w:val="00014F0C"/>
    <w:rsid w:val="000162B2"/>
    <w:rsid w:val="0001683D"/>
    <w:rsid w:val="00017F80"/>
    <w:rsid w:val="000200EC"/>
    <w:rsid w:val="00021FE6"/>
    <w:rsid w:val="00022341"/>
    <w:rsid w:val="000244C1"/>
    <w:rsid w:val="00024757"/>
    <w:rsid w:val="00024CDA"/>
    <w:rsid w:val="00024EA3"/>
    <w:rsid w:val="000255A3"/>
    <w:rsid w:val="00026380"/>
    <w:rsid w:val="0002708E"/>
    <w:rsid w:val="00027B62"/>
    <w:rsid w:val="00030554"/>
    <w:rsid w:val="00030EAF"/>
    <w:rsid w:val="0003260C"/>
    <w:rsid w:val="00032CB3"/>
    <w:rsid w:val="00033B4A"/>
    <w:rsid w:val="00033FBE"/>
    <w:rsid w:val="00034EC1"/>
    <w:rsid w:val="00034F45"/>
    <w:rsid w:val="00035420"/>
    <w:rsid w:val="00035AEC"/>
    <w:rsid w:val="0003668F"/>
    <w:rsid w:val="00040481"/>
    <w:rsid w:val="00040AB8"/>
    <w:rsid w:val="000417E9"/>
    <w:rsid w:val="00041C8B"/>
    <w:rsid w:val="00042051"/>
    <w:rsid w:val="0004289F"/>
    <w:rsid w:val="00042E66"/>
    <w:rsid w:val="000435CA"/>
    <w:rsid w:val="00044405"/>
    <w:rsid w:val="00045059"/>
    <w:rsid w:val="00045856"/>
    <w:rsid w:val="000458DC"/>
    <w:rsid w:val="00045AA8"/>
    <w:rsid w:val="00046335"/>
    <w:rsid w:val="000469D4"/>
    <w:rsid w:val="0004784D"/>
    <w:rsid w:val="000501E2"/>
    <w:rsid w:val="00051E8E"/>
    <w:rsid w:val="00053A15"/>
    <w:rsid w:val="00053BE5"/>
    <w:rsid w:val="00053D55"/>
    <w:rsid w:val="00053F11"/>
    <w:rsid w:val="00054E25"/>
    <w:rsid w:val="00055385"/>
    <w:rsid w:val="000568DA"/>
    <w:rsid w:val="00057B5F"/>
    <w:rsid w:val="00057CE9"/>
    <w:rsid w:val="00062409"/>
    <w:rsid w:val="00062522"/>
    <w:rsid w:val="000628ED"/>
    <w:rsid w:val="00062FBF"/>
    <w:rsid w:val="000643F5"/>
    <w:rsid w:val="000646D1"/>
    <w:rsid w:val="0006490D"/>
    <w:rsid w:val="00065060"/>
    <w:rsid w:val="00066B7E"/>
    <w:rsid w:val="0006774D"/>
    <w:rsid w:val="00070509"/>
    <w:rsid w:val="00070C05"/>
    <w:rsid w:val="00070E56"/>
    <w:rsid w:val="00073627"/>
    <w:rsid w:val="000740FE"/>
    <w:rsid w:val="00074EA9"/>
    <w:rsid w:val="00075992"/>
    <w:rsid w:val="00075B3A"/>
    <w:rsid w:val="000763A2"/>
    <w:rsid w:val="0007647C"/>
    <w:rsid w:val="0007715C"/>
    <w:rsid w:val="00077529"/>
    <w:rsid w:val="00077965"/>
    <w:rsid w:val="00080346"/>
    <w:rsid w:val="00081841"/>
    <w:rsid w:val="000819C4"/>
    <w:rsid w:val="00081D9C"/>
    <w:rsid w:val="0008222A"/>
    <w:rsid w:val="0008246E"/>
    <w:rsid w:val="0008384D"/>
    <w:rsid w:val="0008432F"/>
    <w:rsid w:val="000851E2"/>
    <w:rsid w:val="00085883"/>
    <w:rsid w:val="00087083"/>
    <w:rsid w:val="000872F1"/>
    <w:rsid w:val="000904AF"/>
    <w:rsid w:val="00091E3B"/>
    <w:rsid w:val="00092033"/>
    <w:rsid w:val="00092ABD"/>
    <w:rsid w:val="00093CBA"/>
    <w:rsid w:val="00093DC4"/>
    <w:rsid w:val="00094E0D"/>
    <w:rsid w:val="0009626F"/>
    <w:rsid w:val="00097B4A"/>
    <w:rsid w:val="000A0ED0"/>
    <w:rsid w:val="000A16CB"/>
    <w:rsid w:val="000A183A"/>
    <w:rsid w:val="000A2826"/>
    <w:rsid w:val="000A396D"/>
    <w:rsid w:val="000A3F41"/>
    <w:rsid w:val="000A5F4A"/>
    <w:rsid w:val="000A67B0"/>
    <w:rsid w:val="000A692C"/>
    <w:rsid w:val="000A6CE8"/>
    <w:rsid w:val="000A7643"/>
    <w:rsid w:val="000B07A3"/>
    <w:rsid w:val="000B0B7F"/>
    <w:rsid w:val="000B0B8F"/>
    <w:rsid w:val="000B0EF7"/>
    <w:rsid w:val="000B1939"/>
    <w:rsid w:val="000B2577"/>
    <w:rsid w:val="000B2826"/>
    <w:rsid w:val="000B282C"/>
    <w:rsid w:val="000B305C"/>
    <w:rsid w:val="000B4C0A"/>
    <w:rsid w:val="000B7E3F"/>
    <w:rsid w:val="000C056D"/>
    <w:rsid w:val="000C0797"/>
    <w:rsid w:val="000C0E93"/>
    <w:rsid w:val="000C13F6"/>
    <w:rsid w:val="000C15DE"/>
    <w:rsid w:val="000C1C80"/>
    <w:rsid w:val="000C20BC"/>
    <w:rsid w:val="000C2C93"/>
    <w:rsid w:val="000C3869"/>
    <w:rsid w:val="000C3E84"/>
    <w:rsid w:val="000C4201"/>
    <w:rsid w:val="000C4C6C"/>
    <w:rsid w:val="000C582C"/>
    <w:rsid w:val="000C59DF"/>
    <w:rsid w:val="000C5B9B"/>
    <w:rsid w:val="000C60B6"/>
    <w:rsid w:val="000C6B90"/>
    <w:rsid w:val="000C6D71"/>
    <w:rsid w:val="000C70CC"/>
    <w:rsid w:val="000C7216"/>
    <w:rsid w:val="000C743F"/>
    <w:rsid w:val="000C7848"/>
    <w:rsid w:val="000D0FED"/>
    <w:rsid w:val="000D1162"/>
    <w:rsid w:val="000D1283"/>
    <w:rsid w:val="000D283F"/>
    <w:rsid w:val="000D3A2A"/>
    <w:rsid w:val="000D3FF1"/>
    <w:rsid w:val="000D4438"/>
    <w:rsid w:val="000D5803"/>
    <w:rsid w:val="000D5F82"/>
    <w:rsid w:val="000E016B"/>
    <w:rsid w:val="000E088B"/>
    <w:rsid w:val="000E0A0A"/>
    <w:rsid w:val="000E17E8"/>
    <w:rsid w:val="000E1B29"/>
    <w:rsid w:val="000E2551"/>
    <w:rsid w:val="000E2CBA"/>
    <w:rsid w:val="000E2CBF"/>
    <w:rsid w:val="000E2FC2"/>
    <w:rsid w:val="000E3675"/>
    <w:rsid w:val="000E47CF"/>
    <w:rsid w:val="000E55AD"/>
    <w:rsid w:val="000E5844"/>
    <w:rsid w:val="000E6C42"/>
    <w:rsid w:val="000E6D8E"/>
    <w:rsid w:val="000F01D7"/>
    <w:rsid w:val="000F0BBC"/>
    <w:rsid w:val="000F1DDF"/>
    <w:rsid w:val="000F2270"/>
    <w:rsid w:val="000F2624"/>
    <w:rsid w:val="000F2B5A"/>
    <w:rsid w:val="000F2E26"/>
    <w:rsid w:val="000F3402"/>
    <w:rsid w:val="000F565C"/>
    <w:rsid w:val="000F681F"/>
    <w:rsid w:val="000F7AE6"/>
    <w:rsid w:val="000F7C80"/>
    <w:rsid w:val="000F7CF1"/>
    <w:rsid w:val="000F7F03"/>
    <w:rsid w:val="001003EE"/>
    <w:rsid w:val="00100742"/>
    <w:rsid w:val="00100901"/>
    <w:rsid w:val="0010209A"/>
    <w:rsid w:val="001025FC"/>
    <w:rsid w:val="00102C57"/>
    <w:rsid w:val="0010312A"/>
    <w:rsid w:val="00104383"/>
    <w:rsid w:val="001045F3"/>
    <w:rsid w:val="0010545D"/>
    <w:rsid w:val="00105764"/>
    <w:rsid w:val="0010647D"/>
    <w:rsid w:val="00106DF2"/>
    <w:rsid w:val="0010768C"/>
    <w:rsid w:val="00110E80"/>
    <w:rsid w:val="00111BC6"/>
    <w:rsid w:val="001121B8"/>
    <w:rsid w:val="001122BC"/>
    <w:rsid w:val="00112EA1"/>
    <w:rsid w:val="001133DA"/>
    <w:rsid w:val="00113881"/>
    <w:rsid w:val="00114606"/>
    <w:rsid w:val="0011480C"/>
    <w:rsid w:val="00114F2F"/>
    <w:rsid w:val="00115323"/>
    <w:rsid w:val="00115A07"/>
    <w:rsid w:val="00116207"/>
    <w:rsid w:val="00117B4E"/>
    <w:rsid w:val="00121FB4"/>
    <w:rsid w:val="0012221B"/>
    <w:rsid w:val="00122740"/>
    <w:rsid w:val="001228BE"/>
    <w:rsid w:val="00122C61"/>
    <w:rsid w:val="00123B31"/>
    <w:rsid w:val="00124A83"/>
    <w:rsid w:val="0012532F"/>
    <w:rsid w:val="00125450"/>
    <w:rsid w:val="00132A02"/>
    <w:rsid w:val="001359AB"/>
    <w:rsid w:val="00135FA6"/>
    <w:rsid w:val="00136331"/>
    <w:rsid w:val="0013666C"/>
    <w:rsid w:val="001367CF"/>
    <w:rsid w:val="001373F1"/>
    <w:rsid w:val="0013772C"/>
    <w:rsid w:val="001401A2"/>
    <w:rsid w:val="00141AC1"/>
    <w:rsid w:val="00141DFA"/>
    <w:rsid w:val="00141E9B"/>
    <w:rsid w:val="00142433"/>
    <w:rsid w:val="00142931"/>
    <w:rsid w:val="00143FAD"/>
    <w:rsid w:val="0014425E"/>
    <w:rsid w:val="0014466B"/>
    <w:rsid w:val="00144808"/>
    <w:rsid w:val="00144879"/>
    <w:rsid w:val="00144975"/>
    <w:rsid w:val="00144E8A"/>
    <w:rsid w:val="00145632"/>
    <w:rsid w:val="00146712"/>
    <w:rsid w:val="00146794"/>
    <w:rsid w:val="00146A58"/>
    <w:rsid w:val="001477D8"/>
    <w:rsid w:val="00150CEB"/>
    <w:rsid w:val="00151C02"/>
    <w:rsid w:val="00151D55"/>
    <w:rsid w:val="00152B6E"/>
    <w:rsid w:val="00152C93"/>
    <w:rsid w:val="001541A6"/>
    <w:rsid w:val="001551E5"/>
    <w:rsid w:val="0015725A"/>
    <w:rsid w:val="001600E4"/>
    <w:rsid w:val="00160311"/>
    <w:rsid w:val="00161580"/>
    <w:rsid w:val="0016201B"/>
    <w:rsid w:val="00162086"/>
    <w:rsid w:val="00162403"/>
    <w:rsid w:val="00162BAE"/>
    <w:rsid w:val="00162F93"/>
    <w:rsid w:val="00163175"/>
    <w:rsid w:val="00165190"/>
    <w:rsid w:val="001655E5"/>
    <w:rsid w:val="00165730"/>
    <w:rsid w:val="00166045"/>
    <w:rsid w:val="001668A5"/>
    <w:rsid w:val="00167EE9"/>
    <w:rsid w:val="00170C46"/>
    <w:rsid w:val="0017131D"/>
    <w:rsid w:val="0017239A"/>
    <w:rsid w:val="00172495"/>
    <w:rsid w:val="001728EF"/>
    <w:rsid w:val="0017380B"/>
    <w:rsid w:val="00173BEA"/>
    <w:rsid w:val="00174699"/>
    <w:rsid w:val="001770FC"/>
    <w:rsid w:val="001803D5"/>
    <w:rsid w:val="00182524"/>
    <w:rsid w:val="001826A9"/>
    <w:rsid w:val="00183220"/>
    <w:rsid w:val="00183A76"/>
    <w:rsid w:val="00183D6A"/>
    <w:rsid w:val="00184B03"/>
    <w:rsid w:val="00185A9D"/>
    <w:rsid w:val="00186662"/>
    <w:rsid w:val="001866F8"/>
    <w:rsid w:val="00187332"/>
    <w:rsid w:val="00187844"/>
    <w:rsid w:val="00187F99"/>
    <w:rsid w:val="00190390"/>
    <w:rsid w:val="00190672"/>
    <w:rsid w:val="00190962"/>
    <w:rsid w:val="0019179B"/>
    <w:rsid w:val="00191A83"/>
    <w:rsid w:val="001923C2"/>
    <w:rsid w:val="00193100"/>
    <w:rsid w:val="0019330C"/>
    <w:rsid w:val="001938D5"/>
    <w:rsid w:val="00193F08"/>
    <w:rsid w:val="00194264"/>
    <w:rsid w:val="001947B1"/>
    <w:rsid w:val="00195CD7"/>
    <w:rsid w:val="00197249"/>
    <w:rsid w:val="001974E4"/>
    <w:rsid w:val="00197DB5"/>
    <w:rsid w:val="001A052B"/>
    <w:rsid w:val="001A0956"/>
    <w:rsid w:val="001A0AB2"/>
    <w:rsid w:val="001A0D55"/>
    <w:rsid w:val="001A0EB2"/>
    <w:rsid w:val="001A19D8"/>
    <w:rsid w:val="001A206D"/>
    <w:rsid w:val="001A29A6"/>
    <w:rsid w:val="001A29FF"/>
    <w:rsid w:val="001A2DDC"/>
    <w:rsid w:val="001A3C30"/>
    <w:rsid w:val="001A4B9C"/>
    <w:rsid w:val="001A7254"/>
    <w:rsid w:val="001A72EC"/>
    <w:rsid w:val="001A76F0"/>
    <w:rsid w:val="001B042D"/>
    <w:rsid w:val="001B05F4"/>
    <w:rsid w:val="001B0EFC"/>
    <w:rsid w:val="001B3221"/>
    <w:rsid w:val="001B428A"/>
    <w:rsid w:val="001B5200"/>
    <w:rsid w:val="001B5495"/>
    <w:rsid w:val="001B5C9C"/>
    <w:rsid w:val="001B7D90"/>
    <w:rsid w:val="001C1D2B"/>
    <w:rsid w:val="001C2286"/>
    <w:rsid w:val="001C22B8"/>
    <w:rsid w:val="001C2663"/>
    <w:rsid w:val="001C2B86"/>
    <w:rsid w:val="001C34BE"/>
    <w:rsid w:val="001C393B"/>
    <w:rsid w:val="001C39F0"/>
    <w:rsid w:val="001C6A1E"/>
    <w:rsid w:val="001C7B15"/>
    <w:rsid w:val="001C7D32"/>
    <w:rsid w:val="001C7DD3"/>
    <w:rsid w:val="001D0608"/>
    <w:rsid w:val="001D0C62"/>
    <w:rsid w:val="001D1D7F"/>
    <w:rsid w:val="001D1D8B"/>
    <w:rsid w:val="001D2348"/>
    <w:rsid w:val="001D2A0D"/>
    <w:rsid w:val="001D3D75"/>
    <w:rsid w:val="001D44B7"/>
    <w:rsid w:val="001D5708"/>
    <w:rsid w:val="001D5A92"/>
    <w:rsid w:val="001D69B4"/>
    <w:rsid w:val="001D6B4C"/>
    <w:rsid w:val="001D71B7"/>
    <w:rsid w:val="001D7215"/>
    <w:rsid w:val="001D7FC7"/>
    <w:rsid w:val="001D7FD5"/>
    <w:rsid w:val="001E0256"/>
    <w:rsid w:val="001E0A56"/>
    <w:rsid w:val="001E127A"/>
    <w:rsid w:val="001E27F0"/>
    <w:rsid w:val="001E3330"/>
    <w:rsid w:val="001E339E"/>
    <w:rsid w:val="001E3529"/>
    <w:rsid w:val="001E3FA9"/>
    <w:rsid w:val="001E5083"/>
    <w:rsid w:val="001E5BA2"/>
    <w:rsid w:val="001E65AA"/>
    <w:rsid w:val="001E6D50"/>
    <w:rsid w:val="001E72A9"/>
    <w:rsid w:val="001F2166"/>
    <w:rsid w:val="001F21E5"/>
    <w:rsid w:val="001F3286"/>
    <w:rsid w:val="001F4864"/>
    <w:rsid w:val="001F51FC"/>
    <w:rsid w:val="001F5F91"/>
    <w:rsid w:val="001F60DD"/>
    <w:rsid w:val="001F62E0"/>
    <w:rsid w:val="001F6354"/>
    <w:rsid w:val="001F6433"/>
    <w:rsid w:val="00200856"/>
    <w:rsid w:val="0020100F"/>
    <w:rsid w:val="002017A5"/>
    <w:rsid w:val="002018AA"/>
    <w:rsid w:val="00201E28"/>
    <w:rsid w:val="00202928"/>
    <w:rsid w:val="00202A0C"/>
    <w:rsid w:val="0020331A"/>
    <w:rsid w:val="002035E3"/>
    <w:rsid w:val="00203FAA"/>
    <w:rsid w:val="002048FC"/>
    <w:rsid w:val="00204C5E"/>
    <w:rsid w:val="00206DFE"/>
    <w:rsid w:val="00206EDD"/>
    <w:rsid w:val="002075E6"/>
    <w:rsid w:val="00207797"/>
    <w:rsid w:val="00207B32"/>
    <w:rsid w:val="0021034A"/>
    <w:rsid w:val="002113C4"/>
    <w:rsid w:val="00211A75"/>
    <w:rsid w:val="0021297E"/>
    <w:rsid w:val="00213317"/>
    <w:rsid w:val="0021412F"/>
    <w:rsid w:val="002159E7"/>
    <w:rsid w:val="00215C3F"/>
    <w:rsid w:val="00215F67"/>
    <w:rsid w:val="00217329"/>
    <w:rsid w:val="00217949"/>
    <w:rsid w:val="00217986"/>
    <w:rsid w:val="002225CD"/>
    <w:rsid w:val="00222ED3"/>
    <w:rsid w:val="00223363"/>
    <w:rsid w:val="00223707"/>
    <w:rsid w:val="0022387A"/>
    <w:rsid w:val="00223ED1"/>
    <w:rsid w:val="002241AA"/>
    <w:rsid w:val="00224822"/>
    <w:rsid w:val="00224CAC"/>
    <w:rsid w:val="002255D6"/>
    <w:rsid w:val="00225F43"/>
    <w:rsid w:val="0022685A"/>
    <w:rsid w:val="0022780D"/>
    <w:rsid w:val="00227BD0"/>
    <w:rsid w:val="00230E98"/>
    <w:rsid w:val="002316AB"/>
    <w:rsid w:val="00231CC9"/>
    <w:rsid w:val="00233EF4"/>
    <w:rsid w:val="00233F07"/>
    <w:rsid w:val="0023610F"/>
    <w:rsid w:val="002361BD"/>
    <w:rsid w:val="00236433"/>
    <w:rsid w:val="002378F7"/>
    <w:rsid w:val="00237972"/>
    <w:rsid w:val="00241933"/>
    <w:rsid w:val="00241B3E"/>
    <w:rsid w:val="00242838"/>
    <w:rsid w:val="0024311E"/>
    <w:rsid w:val="00243CD0"/>
    <w:rsid w:val="00243CFB"/>
    <w:rsid w:val="00243D7D"/>
    <w:rsid w:val="00244B04"/>
    <w:rsid w:val="00246391"/>
    <w:rsid w:val="00246394"/>
    <w:rsid w:val="00247E73"/>
    <w:rsid w:val="0025064D"/>
    <w:rsid w:val="00250C47"/>
    <w:rsid w:val="00251154"/>
    <w:rsid w:val="00251A8C"/>
    <w:rsid w:val="002521F1"/>
    <w:rsid w:val="002532FC"/>
    <w:rsid w:val="00253844"/>
    <w:rsid w:val="00254784"/>
    <w:rsid w:val="00254DA5"/>
    <w:rsid w:val="0025514E"/>
    <w:rsid w:val="0025529A"/>
    <w:rsid w:val="002568CB"/>
    <w:rsid w:val="00257083"/>
    <w:rsid w:val="00257224"/>
    <w:rsid w:val="00257BF4"/>
    <w:rsid w:val="00257E0D"/>
    <w:rsid w:val="00260DD5"/>
    <w:rsid w:val="00260FA4"/>
    <w:rsid w:val="002628F2"/>
    <w:rsid w:val="00262B6B"/>
    <w:rsid w:val="00262BDD"/>
    <w:rsid w:val="00262F67"/>
    <w:rsid w:val="0026319A"/>
    <w:rsid w:val="002636F9"/>
    <w:rsid w:val="002642BA"/>
    <w:rsid w:val="002644CC"/>
    <w:rsid w:val="00264757"/>
    <w:rsid w:val="0026481E"/>
    <w:rsid w:val="00264A1B"/>
    <w:rsid w:val="00264B65"/>
    <w:rsid w:val="00264F8A"/>
    <w:rsid w:val="002656C0"/>
    <w:rsid w:val="00266D62"/>
    <w:rsid w:val="00267688"/>
    <w:rsid w:val="00270527"/>
    <w:rsid w:val="002705A2"/>
    <w:rsid w:val="00270CE2"/>
    <w:rsid w:val="002715AB"/>
    <w:rsid w:val="00271AC2"/>
    <w:rsid w:val="00271F1E"/>
    <w:rsid w:val="0027294B"/>
    <w:rsid w:val="00272EE9"/>
    <w:rsid w:val="002731B4"/>
    <w:rsid w:val="002743D1"/>
    <w:rsid w:val="0027493F"/>
    <w:rsid w:val="002750F7"/>
    <w:rsid w:val="00275708"/>
    <w:rsid w:val="00276937"/>
    <w:rsid w:val="00276E10"/>
    <w:rsid w:val="00277788"/>
    <w:rsid w:val="00280B66"/>
    <w:rsid w:val="002812AA"/>
    <w:rsid w:val="002820DF"/>
    <w:rsid w:val="0028297E"/>
    <w:rsid w:val="0028344D"/>
    <w:rsid w:val="00284373"/>
    <w:rsid w:val="00284FC2"/>
    <w:rsid w:val="00290407"/>
    <w:rsid w:val="002907C0"/>
    <w:rsid w:val="002907D8"/>
    <w:rsid w:val="00291CF8"/>
    <w:rsid w:val="00291DA7"/>
    <w:rsid w:val="00292148"/>
    <w:rsid w:val="002923EA"/>
    <w:rsid w:val="00293C17"/>
    <w:rsid w:val="00294038"/>
    <w:rsid w:val="00294570"/>
    <w:rsid w:val="00294CBE"/>
    <w:rsid w:val="00295A6E"/>
    <w:rsid w:val="002974ED"/>
    <w:rsid w:val="00297F45"/>
    <w:rsid w:val="002A00DE"/>
    <w:rsid w:val="002A027B"/>
    <w:rsid w:val="002A0468"/>
    <w:rsid w:val="002A1DAA"/>
    <w:rsid w:val="002A203B"/>
    <w:rsid w:val="002A2120"/>
    <w:rsid w:val="002A2C74"/>
    <w:rsid w:val="002A2E3E"/>
    <w:rsid w:val="002A3B2C"/>
    <w:rsid w:val="002A43DA"/>
    <w:rsid w:val="002A4913"/>
    <w:rsid w:val="002A4FBE"/>
    <w:rsid w:val="002A5896"/>
    <w:rsid w:val="002A5A7D"/>
    <w:rsid w:val="002A5AAA"/>
    <w:rsid w:val="002A5AC9"/>
    <w:rsid w:val="002A61A5"/>
    <w:rsid w:val="002A634E"/>
    <w:rsid w:val="002A69C3"/>
    <w:rsid w:val="002A6E6B"/>
    <w:rsid w:val="002A7013"/>
    <w:rsid w:val="002A7151"/>
    <w:rsid w:val="002B13E8"/>
    <w:rsid w:val="002B41BD"/>
    <w:rsid w:val="002B4378"/>
    <w:rsid w:val="002B5109"/>
    <w:rsid w:val="002B564B"/>
    <w:rsid w:val="002B63E3"/>
    <w:rsid w:val="002B7025"/>
    <w:rsid w:val="002B74A0"/>
    <w:rsid w:val="002B7775"/>
    <w:rsid w:val="002C08C3"/>
    <w:rsid w:val="002C182E"/>
    <w:rsid w:val="002C1B02"/>
    <w:rsid w:val="002C23EA"/>
    <w:rsid w:val="002C4495"/>
    <w:rsid w:val="002C63F4"/>
    <w:rsid w:val="002C6933"/>
    <w:rsid w:val="002C6F26"/>
    <w:rsid w:val="002C6F50"/>
    <w:rsid w:val="002C7948"/>
    <w:rsid w:val="002C7AD9"/>
    <w:rsid w:val="002D043A"/>
    <w:rsid w:val="002D0732"/>
    <w:rsid w:val="002D0D0B"/>
    <w:rsid w:val="002D0EA6"/>
    <w:rsid w:val="002D1179"/>
    <w:rsid w:val="002D1677"/>
    <w:rsid w:val="002D1ECA"/>
    <w:rsid w:val="002D35AE"/>
    <w:rsid w:val="002D39BD"/>
    <w:rsid w:val="002D3E0A"/>
    <w:rsid w:val="002D409A"/>
    <w:rsid w:val="002D4B3C"/>
    <w:rsid w:val="002D4E24"/>
    <w:rsid w:val="002D5267"/>
    <w:rsid w:val="002D5F26"/>
    <w:rsid w:val="002D6463"/>
    <w:rsid w:val="002D7286"/>
    <w:rsid w:val="002D7BA3"/>
    <w:rsid w:val="002E07B0"/>
    <w:rsid w:val="002E0DF0"/>
    <w:rsid w:val="002E1288"/>
    <w:rsid w:val="002E2436"/>
    <w:rsid w:val="002E2629"/>
    <w:rsid w:val="002E3965"/>
    <w:rsid w:val="002E3D70"/>
    <w:rsid w:val="002E4172"/>
    <w:rsid w:val="002E4189"/>
    <w:rsid w:val="002E47EF"/>
    <w:rsid w:val="002E4C77"/>
    <w:rsid w:val="002E6928"/>
    <w:rsid w:val="002E6B0A"/>
    <w:rsid w:val="002E6D24"/>
    <w:rsid w:val="002E70C7"/>
    <w:rsid w:val="002E7198"/>
    <w:rsid w:val="002F031E"/>
    <w:rsid w:val="002F09F6"/>
    <w:rsid w:val="002F1C8F"/>
    <w:rsid w:val="002F1F1D"/>
    <w:rsid w:val="002F22D8"/>
    <w:rsid w:val="002F3000"/>
    <w:rsid w:val="002F3109"/>
    <w:rsid w:val="002F480B"/>
    <w:rsid w:val="002F498F"/>
    <w:rsid w:val="002F69DC"/>
    <w:rsid w:val="002F6A7A"/>
    <w:rsid w:val="002F6BA1"/>
    <w:rsid w:val="002F71B2"/>
    <w:rsid w:val="00300159"/>
    <w:rsid w:val="00300246"/>
    <w:rsid w:val="003008AF"/>
    <w:rsid w:val="00301173"/>
    <w:rsid w:val="0030172B"/>
    <w:rsid w:val="00302DC1"/>
    <w:rsid w:val="00302EDD"/>
    <w:rsid w:val="0030335B"/>
    <w:rsid w:val="00303AA0"/>
    <w:rsid w:val="00303C93"/>
    <w:rsid w:val="00303E95"/>
    <w:rsid w:val="00304743"/>
    <w:rsid w:val="00304AF5"/>
    <w:rsid w:val="00304DD4"/>
    <w:rsid w:val="003058E4"/>
    <w:rsid w:val="003058FC"/>
    <w:rsid w:val="0030628F"/>
    <w:rsid w:val="00310415"/>
    <w:rsid w:val="00310A41"/>
    <w:rsid w:val="0031106B"/>
    <w:rsid w:val="00312345"/>
    <w:rsid w:val="00312F1F"/>
    <w:rsid w:val="00313076"/>
    <w:rsid w:val="00313170"/>
    <w:rsid w:val="00313E58"/>
    <w:rsid w:val="00315440"/>
    <w:rsid w:val="0031563A"/>
    <w:rsid w:val="0031585E"/>
    <w:rsid w:val="00315C3B"/>
    <w:rsid w:val="0031695B"/>
    <w:rsid w:val="00316A21"/>
    <w:rsid w:val="00316C63"/>
    <w:rsid w:val="003178B2"/>
    <w:rsid w:val="00317AF7"/>
    <w:rsid w:val="00320054"/>
    <w:rsid w:val="0032120E"/>
    <w:rsid w:val="003215D9"/>
    <w:rsid w:val="00322A95"/>
    <w:rsid w:val="00322BBB"/>
    <w:rsid w:val="0032317A"/>
    <w:rsid w:val="003239D8"/>
    <w:rsid w:val="00324425"/>
    <w:rsid w:val="003247D1"/>
    <w:rsid w:val="00324F49"/>
    <w:rsid w:val="00325819"/>
    <w:rsid w:val="00326215"/>
    <w:rsid w:val="003273C1"/>
    <w:rsid w:val="00327402"/>
    <w:rsid w:val="00327712"/>
    <w:rsid w:val="00330394"/>
    <w:rsid w:val="00330F32"/>
    <w:rsid w:val="00330F42"/>
    <w:rsid w:val="00332989"/>
    <w:rsid w:val="003334AC"/>
    <w:rsid w:val="0033465C"/>
    <w:rsid w:val="00334977"/>
    <w:rsid w:val="00335513"/>
    <w:rsid w:val="003366D4"/>
    <w:rsid w:val="00336AB3"/>
    <w:rsid w:val="00336DDC"/>
    <w:rsid w:val="0033736E"/>
    <w:rsid w:val="003378BF"/>
    <w:rsid w:val="00340593"/>
    <w:rsid w:val="003425D2"/>
    <w:rsid w:val="00343116"/>
    <w:rsid w:val="00344033"/>
    <w:rsid w:val="003445D4"/>
    <w:rsid w:val="00345728"/>
    <w:rsid w:val="003460D2"/>
    <w:rsid w:val="00347607"/>
    <w:rsid w:val="0034784A"/>
    <w:rsid w:val="00350469"/>
    <w:rsid w:val="00350DF8"/>
    <w:rsid w:val="00351372"/>
    <w:rsid w:val="003519D6"/>
    <w:rsid w:val="003524A8"/>
    <w:rsid w:val="0035327A"/>
    <w:rsid w:val="00353EA6"/>
    <w:rsid w:val="00353ED0"/>
    <w:rsid w:val="003559C6"/>
    <w:rsid w:val="003559EF"/>
    <w:rsid w:val="00357297"/>
    <w:rsid w:val="00357633"/>
    <w:rsid w:val="003616DF"/>
    <w:rsid w:val="003623EE"/>
    <w:rsid w:val="00362CD6"/>
    <w:rsid w:val="003631F5"/>
    <w:rsid w:val="0036370F"/>
    <w:rsid w:val="00364D56"/>
    <w:rsid w:val="003660CD"/>
    <w:rsid w:val="00366A48"/>
    <w:rsid w:val="0036799F"/>
    <w:rsid w:val="003729D1"/>
    <w:rsid w:val="003734E0"/>
    <w:rsid w:val="0037442B"/>
    <w:rsid w:val="00375286"/>
    <w:rsid w:val="00375D2E"/>
    <w:rsid w:val="0037645F"/>
    <w:rsid w:val="00377128"/>
    <w:rsid w:val="00377F0B"/>
    <w:rsid w:val="003803DD"/>
    <w:rsid w:val="003820AA"/>
    <w:rsid w:val="0038359C"/>
    <w:rsid w:val="00383B0B"/>
    <w:rsid w:val="00384F23"/>
    <w:rsid w:val="0038515E"/>
    <w:rsid w:val="00385A8C"/>
    <w:rsid w:val="00386F83"/>
    <w:rsid w:val="0038717D"/>
    <w:rsid w:val="003879D4"/>
    <w:rsid w:val="00387E38"/>
    <w:rsid w:val="003902E3"/>
    <w:rsid w:val="003907D4"/>
    <w:rsid w:val="00391705"/>
    <w:rsid w:val="0039397C"/>
    <w:rsid w:val="00393C36"/>
    <w:rsid w:val="00393CD4"/>
    <w:rsid w:val="00394325"/>
    <w:rsid w:val="00395CE2"/>
    <w:rsid w:val="00396B86"/>
    <w:rsid w:val="003977F5"/>
    <w:rsid w:val="003A05F9"/>
    <w:rsid w:val="003A152B"/>
    <w:rsid w:val="003A159A"/>
    <w:rsid w:val="003A169E"/>
    <w:rsid w:val="003A1A76"/>
    <w:rsid w:val="003A2CD2"/>
    <w:rsid w:val="003A2F39"/>
    <w:rsid w:val="003A4A41"/>
    <w:rsid w:val="003A5F44"/>
    <w:rsid w:val="003A6725"/>
    <w:rsid w:val="003A68CF"/>
    <w:rsid w:val="003A707E"/>
    <w:rsid w:val="003A7673"/>
    <w:rsid w:val="003A7A76"/>
    <w:rsid w:val="003A7C38"/>
    <w:rsid w:val="003B0CE6"/>
    <w:rsid w:val="003B0FF4"/>
    <w:rsid w:val="003B16AD"/>
    <w:rsid w:val="003B1813"/>
    <w:rsid w:val="003B2BAA"/>
    <w:rsid w:val="003B30CD"/>
    <w:rsid w:val="003B3DB7"/>
    <w:rsid w:val="003B47F4"/>
    <w:rsid w:val="003B49B6"/>
    <w:rsid w:val="003B4B7D"/>
    <w:rsid w:val="003B4EFD"/>
    <w:rsid w:val="003B5ACE"/>
    <w:rsid w:val="003B6B0B"/>
    <w:rsid w:val="003B6CFE"/>
    <w:rsid w:val="003B710F"/>
    <w:rsid w:val="003C0426"/>
    <w:rsid w:val="003C09C3"/>
    <w:rsid w:val="003C1B2A"/>
    <w:rsid w:val="003C3001"/>
    <w:rsid w:val="003C3F94"/>
    <w:rsid w:val="003C41C3"/>
    <w:rsid w:val="003C5445"/>
    <w:rsid w:val="003C5939"/>
    <w:rsid w:val="003C6A65"/>
    <w:rsid w:val="003C72F6"/>
    <w:rsid w:val="003C7399"/>
    <w:rsid w:val="003C77B6"/>
    <w:rsid w:val="003D0105"/>
    <w:rsid w:val="003D0A16"/>
    <w:rsid w:val="003D1B23"/>
    <w:rsid w:val="003D21D9"/>
    <w:rsid w:val="003D24C0"/>
    <w:rsid w:val="003D2AB3"/>
    <w:rsid w:val="003D36E8"/>
    <w:rsid w:val="003D3C40"/>
    <w:rsid w:val="003D40F8"/>
    <w:rsid w:val="003D4610"/>
    <w:rsid w:val="003D5001"/>
    <w:rsid w:val="003D5499"/>
    <w:rsid w:val="003D6165"/>
    <w:rsid w:val="003D6B5E"/>
    <w:rsid w:val="003D7F38"/>
    <w:rsid w:val="003D7F71"/>
    <w:rsid w:val="003E0FF9"/>
    <w:rsid w:val="003E1FFF"/>
    <w:rsid w:val="003E2807"/>
    <w:rsid w:val="003E339D"/>
    <w:rsid w:val="003E33A0"/>
    <w:rsid w:val="003E3673"/>
    <w:rsid w:val="003E387B"/>
    <w:rsid w:val="003E3BB8"/>
    <w:rsid w:val="003E3C0D"/>
    <w:rsid w:val="003E4617"/>
    <w:rsid w:val="003E4E81"/>
    <w:rsid w:val="003E4EBC"/>
    <w:rsid w:val="003E5120"/>
    <w:rsid w:val="003E5409"/>
    <w:rsid w:val="003E5AD2"/>
    <w:rsid w:val="003E6057"/>
    <w:rsid w:val="003E6838"/>
    <w:rsid w:val="003E6B1B"/>
    <w:rsid w:val="003E6B33"/>
    <w:rsid w:val="003E7628"/>
    <w:rsid w:val="003E771F"/>
    <w:rsid w:val="003F0003"/>
    <w:rsid w:val="003F08AA"/>
    <w:rsid w:val="003F11C2"/>
    <w:rsid w:val="003F406D"/>
    <w:rsid w:val="003F5D0D"/>
    <w:rsid w:val="003F6618"/>
    <w:rsid w:val="003F66A4"/>
    <w:rsid w:val="003F6C48"/>
    <w:rsid w:val="003F720A"/>
    <w:rsid w:val="004003AA"/>
    <w:rsid w:val="00400894"/>
    <w:rsid w:val="00400B19"/>
    <w:rsid w:val="00400C69"/>
    <w:rsid w:val="0040147B"/>
    <w:rsid w:val="00401601"/>
    <w:rsid w:val="004016B5"/>
    <w:rsid w:val="004017E7"/>
    <w:rsid w:val="00401A55"/>
    <w:rsid w:val="0040234E"/>
    <w:rsid w:val="00403420"/>
    <w:rsid w:val="004036AB"/>
    <w:rsid w:val="004045A1"/>
    <w:rsid w:val="00404EAA"/>
    <w:rsid w:val="00406645"/>
    <w:rsid w:val="00406C04"/>
    <w:rsid w:val="004075C7"/>
    <w:rsid w:val="00407B71"/>
    <w:rsid w:val="00407EFB"/>
    <w:rsid w:val="004102D5"/>
    <w:rsid w:val="00410744"/>
    <w:rsid w:val="0041128C"/>
    <w:rsid w:val="00412071"/>
    <w:rsid w:val="00412191"/>
    <w:rsid w:val="00412C22"/>
    <w:rsid w:val="0041395A"/>
    <w:rsid w:val="004143A6"/>
    <w:rsid w:val="00414602"/>
    <w:rsid w:val="00414CFD"/>
    <w:rsid w:val="00414EB4"/>
    <w:rsid w:val="0041533C"/>
    <w:rsid w:val="00415AFD"/>
    <w:rsid w:val="00415B20"/>
    <w:rsid w:val="00416B07"/>
    <w:rsid w:val="00416BB0"/>
    <w:rsid w:val="00417748"/>
    <w:rsid w:val="0042057D"/>
    <w:rsid w:val="00422ED8"/>
    <w:rsid w:val="00425E47"/>
    <w:rsid w:val="00426096"/>
    <w:rsid w:val="0042654E"/>
    <w:rsid w:val="004274BA"/>
    <w:rsid w:val="00432EB8"/>
    <w:rsid w:val="00433BFF"/>
    <w:rsid w:val="004342AE"/>
    <w:rsid w:val="004347CB"/>
    <w:rsid w:val="00437CB6"/>
    <w:rsid w:val="00440229"/>
    <w:rsid w:val="00440D8E"/>
    <w:rsid w:val="00441C10"/>
    <w:rsid w:val="00442175"/>
    <w:rsid w:val="00442C01"/>
    <w:rsid w:val="00443B67"/>
    <w:rsid w:val="0044492D"/>
    <w:rsid w:val="004454C2"/>
    <w:rsid w:val="00445720"/>
    <w:rsid w:val="00446743"/>
    <w:rsid w:val="00446E0F"/>
    <w:rsid w:val="00447399"/>
    <w:rsid w:val="0044790B"/>
    <w:rsid w:val="004502DA"/>
    <w:rsid w:val="00451491"/>
    <w:rsid w:val="00451963"/>
    <w:rsid w:val="00451D98"/>
    <w:rsid w:val="00452F8D"/>
    <w:rsid w:val="004539D0"/>
    <w:rsid w:val="00453B36"/>
    <w:rsid w:val="00454236"/>
    <w:rsid w:val="00454F7A"/>
    <w:rsid w:val="0045568C"/>
    <w:rsid w:val="00455D07"/>
    <w:rsid w:val="0045625E"/>
    <w:rsid w:val="00456742"/>
    <w:rsid w:val="00457AE2"/>
    <w:rsid w:val="00457BBA"/>
    <w:rsid w:val="00460859"/>
    <w:rsid w:val="00460E23"/>
    <w:rsid w:val="004610AB"/>
    <w:rsid w:val="00463354"/>
    <w:rsid w:val="004642C0"/>
    <w:rsid w:val="004650C0"/>
    <w:rsid w:val="00465F0E"/>
    <w:rsid w:val="00466ADB"/>
    <w:rsid w:val="00466C12"/>
    <w:rsid w:val="00466F80"/>
    <w:rsid w:val="00467668"/>
    <w:rsid w:val="00467746"/>
    <w:rsid w:val="004679AE"/>
    <w:rsid w:val="00467B3B"/>
    <w:rsid w:val="00467D1E"/>
    <w:rsid w:val="004708A9"/>
    <w:rsid w:val="00470E76"/>
    <w:rsid w:val="0047172C"/>
    <w:rsid w:val="00471DCE"/>
    <w:rsid w:val="00471EDA"/>
    <w:rsid w:val="004721F0"/>
    <w:rsid w:val="00473014"/>
    <w:rsid w:val="004738AC"/>
    <w:rsid w:val="00474848"/>
    <w:rsid w:val="00474917"/>
    <w:rsid w:val="00474A57"/>
    <w:rsid w:val="00474C6A"/>
    <w:rsid w:val="00475050"/>
    <w:rsid w:val="004754AC"/>
    <w:rsid w:val="00475753"/>
    <w:rsid w:val="004763EF"/>
    <w:rsid w:val="00476DB6"/>
    <w:rsid w:val="00477C08"/>
    <w:rsid w:val="00477EE5"/>
    <w:rsid w:val="0048065E"/>
    <w:rsid w:val="004829D4"/>
    <w:rsid w:val="004840E1"/>
    <w:rsid w:val="00484AAE"/>
    <w:rsid w:val="00486205"/>
    <w:rsid w:val="00490340"/>
    <w:rsid w:val="0049046C"/>
    <w:rsid w:val="00490E5D"/>
    <w:rsid w:val="004918BD"/>
    <w:rsid w:val="0049197F"/>
    <w:rsid w:val="00491E6E"/>
    <w:rsid w:val="00491EF7"/>
    <w:rsid w:val="00492C3A"/>
    <w:rsid w:val="00492F28"/>
    <w:rsid w:val="00497334"/>
    <w:rsid w:val="004A1101"/>
    <w:rsid w:val="004A112A"/>
    <w:rsid w:val="004A15F5"/>
    <w:rsid w:val="004A1724"/>
    <w:rsid w:val="004A25D3"/>
    <w:rsid w:val="004A26AE"/>
    <w:rsid w:val="004A35D4"/>
    <w:rsid w:val="004A4E5E"/>
    <w:rsid w:val="004A53C1"/>
    <w:rsid w:val="004A541C"/>
    <w:rsid w:val="004A594B"/>
    <w:rsid w:val="004A63B6"/>
    <w:rsid w:val="004A6A2C"/>
    <w:rsid w:val="004A71C2"/>
    <w:rsid w:val="004B04FC"/>
    <w:rsid w:val="004B0E84"/>
    <w:rsid w:val="004B0F01"/>
    <w:rsid w:val="004B2988"/>
    <w:rsid w:val="004B314D"/>
    <w:rsid w:val="004B434E"/>
    <w:rsid w:val="004B4778"/>
    <w:rsid w:val="004B5A03"/>
    <w:rsid w:val="004B5D7F"/>
    <w:rsid w:val="004B6C6C"/>
    <w:rsid w:val="004C0595"/>
    <w:rsid w:val="004C0F19"/>
    <w:rsid w:val="004C12FD"/>
    <w:rsid w:val="004C19D0"/>
    <w:rsid w:val="004C2135"/>
    <w:rsid w:val="004C2445"/>
    <w:rsid w:val="004C312F"/>
    <w:rsid w:val="004C35E4"/>
    <w:rsid w:val="004C3C33"/>
    <w:rsid w:val="004C3D04"/>
    <w:rsid w:val="004C47A4"/>
    <w:rsid w:val="004C4843"/>
    <w:rsid w:val="004C4D47"/>
    <w:rsid w:val="004C5074"/>
    <w:rsid w:val="004C53F5"/>
    <w:rsid w:val="004C635A"/>
    <w:rsid w:val="004C7324"/>
    <w:rsid w:val="004C73EA"/>
    <w:rsid w:val="004C7B87"/>
    <w:rsid w:val="004C7FCC"/>
    <w:rsid w:val="004D02A8"/>
    <w:rsid w:val="004D062F"/>
    <w:rsid w:val="004D0B23"/>
    <w:rsid w:val="004D1710"/>
    <w:rsid w:val="004D2D00"/>
    <w:rsid w:val="004D34F5"/>
    <w:rsid w:val="004D39EC"/>
    <w:rsid w:val="004D45C9"/>
    <w:rsid w:val="004D4835"/>
    <w:rsid w:val="004D540D"/>
    <w:rsid w:val="004D5909"/>
    <w:rsid w:val="004D6883"/>
    <w:rsid w:val="004D7F51"/>
    <w:rsid w:val="004E0BEA"/>
    <w:rsid w:val="004E0D89"/>
    <w:rsid w:val="004E1E43"/>
    <w:rsid w:val="004E3201"/>
    <w:rsid w:val="004E4040"/>
    <w:rsid w:val="004E41A0"/>
    <w:rsid w:val="004E5170"/>
    <w:rsid w:val="004E565A"/>
    <w:rsid w:val="004E5C03"/>
    <w:rsid w:val="004E63D4"/>
    <w:rsid w:val="004E6FB9"/>
    <w:rsid w:val="004F0765"/>
    <w:rsid w:val="004F078D"/>
    <w:rsid w:val="004F1CCD"/>
    <w:rsid w:val="004F4FE9"/>
    <w:rsid w:val="004F6320"/>
    <w:rsid w:val="004F7F65"/>
    <w:rsid w:val="005001F6"/>
    <w:rsid w:val="00501188"/>
    <w:rsid w:val="00502201"/>
    <w:rsid w:val="0050223B"/>
    <w:rsid w:val="00502874"/>
    <w:rsid w:val="005032A1"/>
    <w:rsid w:val="0050333C"/>
    <w:rsid w:val="005049F7"/>
    <w:rsid w:val="00504BD6"/>
    <w:rsid w:val="00504D11"/>
    <w:rsid w:val="00504FEC"/>
    <w:rsid w:val="00505B63"/>
    <w:rsid w:val="00505DDE"/>
    <w:rsid w:val="00505E2A"/>
    <w:rsid w:val="00506544"/>
    <w:rsid w:val="00506D36"/>
    <w:rsid w:val="00510551"/>
    <w:rsid w:val="00510EF4"/>
    <w:rsid w:val="00511408"/>
    <w:rsid w:val="00511723"/>
    <w:rsid w:val="005119AD"/>
    <w:rsid w:val="00513C13"/>
    <w:rsid w:val="00514142"/>
    <w:rsid w:val="00514388"/>
    <w:rsid w:val="00514408"/>
    <w:rsid w:val="00514A0E"/>
    <w:rsid w:val="00514C52"/>
    <w:rsid w:val="00514DF1"/>
    <w:rsid w:val="00515849"/>
    <w:rsid w:val="00516C78"/>
    <w:rsid w:val="00516DF1"/>
    <w:rsid w:val="00517D8C"/>
    <w:rsid w:val="00517F2B"/>
    <w:rsid w:val="005216E4"/>
    <w:rsid w:val="00522295"/>
    <w:rsid w:val="00522F5D"/>
    <w:rsid w:val="0052327A"/>
    <w:rsid w:val="00523411"/>
    <w:rsid w:val="00523E24"/>
    <w:rsid w:val="00525096"/>
    <w:rsid w:val="00525DE5"/>
    <w:rsid w:val="005268C0"/>
    <w:rsid w:val="00527212"/>
    <w:rsid w:val="00527FA4"/>
    <w:rsid w:val="005305B6"/>
    <w:rsid w:val="005307A2"/>
    <w:rsid w:val="005312F6"/>
    <w:rsid w:val="005318DB"/>
    <w:rsid w:val="00532B62"/>
    <w:rsid w:val="0053397A"/>
    <w:rsid w:val="005351D8"/>
    <w:rsid w:val="0053538E"/>
    <w:rsid w:val="0053575A"/>
    <w:rsid w:val="00535FF0"/>
    <w:rsid w:val="0053641C"/>
    <w:rsid w:val="00540FDB"/>
    <w:rsid w:val="005422BF"/>
    <w:rsid w:val="005427B1"/>
    <w:rsid w:val="00542892"/>
    <w:rsid w:val="00542B2C"/>
    <w:rsid w:val="00543AC0"/>
    <w:rsid w:val="0054507A"/>
    <w:rsid w:val="0054518B"/>
    <w:rsid w:val="005460ED"/>
    <w:rsid w:val="00546379"/>
    <w:rsid w:val="00550C88"/>
    <w:rsid w:val="00550D34"/>
    <w:rsid w:val="00550D4E"/>
    <w:rsid w:val="00550FF9"/>
    <w:rsid w:val="005510A2"/>
    <w:rsid w:val="00553099"/>
    <w:rsid w:val="0055319F"/>
    <w:rsid w:val="0055459F"/>
    <w:rsid w:val="005554B6"/>
    <w:rsid w:val="0055595B"/>
    <w:rsid w:val="005560D0"/>
    <w:rsid w:val="0055636C"/>
    <w:rsid w:val="00557249"/>
    <w:rsid w:val="00561F37"/>
    <w:rsid w:val="005621CB"/>
    <w:rsid w:val="00562334"/>
    <w:rsid w:val="00562BAD"/>
    <w:rsid w:val="00564DF8"/>
    <w:rsid w:val="0056520F"/>
    <w:rsid w:val="005652B3"/>
    <w:rsid w:val="00565383"/>
    <w:rsid w:val="005654E7"/>
    <w:rsid w:val="005672C3"/>
    <w:rsid w:val="005679B9"/>
    <w:rsid w:val="00567E3D"/>
    <w:rsid w:val="00570242"/>
    <w:rsid w:val="00570ED7"/>
    <w:rsid w:val="0057112B"/>
    <w:rsid w:val="00571391"/>
    <w:rsid w:val="005715E5"/>
    <w:rsid w:val="00572DB7"/>
    <w:rsid w:val="005738AB"/>
    <w:rsid w:val="005744D6"/>
    <w:rsid w:val="00574A31"/>
    <w:rsid w:val="00574E4E"/>
    <w:rsid w:val="005755D9"/>
    <w:rsid w:val="005756E0"/>
    <w:rsid w:val="00575852"/>
    <w:rsid w:val="00577A1A"/>
    <w:rsid w:val="00580265"/>
    <w:rsid w:val="00580843"/>
    <w:rsid w:val="00580914"/>
    <w:rsid w:val="00581229"/>
    <w:rsid w:val="00581437"/>
    <w:rsid w:val="00583DFC"/>
    <w:rsid w:val="0058420A"/>
    <w:rsid w:val="005843CB"/>
    <w:rsid w:val="005844D6"/>
    <w:rsid w:val="005849A3"/>
    <w:rsid w:val="00585454"/>
    <w:rsid w:val="00585CB3"/>
    <w:rsid w:val="00586A31"/>
    <w:rsid w:val="005909AB"/>
    <w:rsid w:val="00591A81"/>
    <w:rsid w:val="005937F7"/>
    <w:rsid w:val="00593A3E"/>
    <w:rsid w:val="00594678"/>
    <w:rsid w:val="00595EF9"/>
    <w:rsid w:val="00596957"/>
    <w:rsid w:val="0059709C"/>
    <w:rsid w:val="005A0505"/>
    <w:rsid w:val="005A11B6"/>
    <w:rsid w:val="005A132A"/>
    <w:rsid w:val="005A1871"/>
    <w:rsid w:val="005A292F"/>
    <w:rsid w:val="005A3405"/>
    <w:rsid w:val="005A3D56"/>
    <w:rsid w:val="005A4BCE"/>
    <w:rsid w:val="005A5165"/>
    <w:rsid w:val="005A56A2"/>
    <w:rsid w:val="005B093B"/>
    <w:rsid w:val="005B0BC3"/>
    <w:rsid w:val="005B1D34"/>
    <w:rsid w:val="005B1F98"/>
    <w:rsid w:val="005B3651"/>
    <w:rsid w:val="005B47F1"/>
    <w:rsid w:val="005B5728"/>
    <w:rsid w:val="005B6A58"/>
    <w:rsid w:val="005B7141"/>
    <w:rsid w:val="005B752C"/>
    <w:rsid w:val="005B7835"/>
    <w:rsid w:val="005C146D"/>
    <w:rsid w:val="005C2394"/>
    <w:rsid w:val="005C4776"/>
    <w:rsid w:val="005C4DCA"/>
    <w:rsid w:val="005C682E"/>
    <w:rsid w:val="005C6B11"/>
    <w:rsid w:val="005C77F8"/>
    <w:rsid w:val="005D0515"/>
    <w:rsid w:val="005D0603"/>
    <w:rsid w:val="005D0666"/>
    <w:rsid w:val="005D09DC"/>
    <w:rsid w:val="005D0CDD"/>
    <w:rsid w:val="005D1305"/>
    <w:rsid w:val="005D16E1"/>
    <w:rsid w:val="005D1AE6"/>
    <w:rsid w:val="005D1CBD"/>
    <w:rsid w:val="005D2168"/>
    <w:rsid w:val="005D2833"/>
    <w:rsid w:val="005D2E1E"/>
    <w:rsid w:val="005D2F58"/>
    <w:rsid w:val="005D3624"/>
    <w:rsid w:val="005D3885"/>
    <w:rsid w:val="005D5DF8"/>
    <w:rsid w:val="005D5FE0"/>
    <w:rsid w:val="005D6789"/>
    <w:rsid w:val="005D6ADF"/>
    <w:rsid w:val="005D73A4"/>
    <w:rsid w:val="005D78C4"/>
    <w:rsid w:val="005E022F"/>
    <w:rsid w:val="005E0C60"/>
    <w:rsid w:val="005E1254"/>
    <w:rsid w:val="005E1984"/>
    <w:rsid w:val="005E19F8"/>
    <w:rsid w:val="005E2A0C"/>
    <w:rsid w:val="005E3AF1"/>
    <w:rsid w:val="005E46DF"/>
    <w:rsid w:val="005E50B4"/>
    <w:rsid w:val="005E5931"/>
    <w:rsid w:val="005E63E5"/>
    <w:rsid w:val="005E68E3"/>
    <w:rsid w:val="005E6BED"/>
    <w:rsid w:val="005E7070"/>
    <w:rsid w:val="005E7847"/>
    <w:rsid w:val="005E79C6"/>
    <w:rsid w:val="005F0AE4"/>
    <w:rsid w:val="005F1308"/>
    <w:rsid w:val="005F1636"/>
    <w:rsid w:val="005F1F4A"/>
    <w:rsid w:val="005F1FDE"/>
    <w:rsid w:val="005F2AFA"/>
    <w:rsid w:val="005F2E8B"/>
    <w:rsid w:val="005F369B"/>
    <w:rsid w:val="005F3D62"/>
    <w:rsid w:val="005F48BD"/>
    <w:rsid w:val="005F4D4D"/>
    <w:rsid w:val="005F4ED2"/>
    <w:rsid w:val="005F505C"/>
    <w:rsid w:val="005F574C"/>
    <w:rsid w:val="005F57EA"/>
    <w:rsid w:val="005F6D65"/>
    <w:rsid w:val="005F77CB"/>
    <w:rsid w:val="005F77EE"/>
    <w:rsid w:val="00601633"/>
    <w:rsid w:val="00602D15"/>
    <w:rsid w:val="00603AF9"/>
    <w:rsid w:val="0060436E"/>
    <w:rsid w:val="006044E4"/>
    <w:rsid w:val="006048DB"/>
    <w:rsid w:val="006048E4"/>
    <w:rsid w:val="00604EBC"/>
    <w:rsid w:val="006056EC"/>
    <w:rsid w:val="00605E3A"/>
    <w:rsid w:val="00605F87"/>
    <w:rsid w:val="0060668E"/>
    <w:rsid w:val="00607AC5"/>
    <w:rsid w:val="00610C4B"/>
    <w:rsid w:val="0061321D"/>
    <w:rsid w:val="00613245"/>
    <w:rsid w:val="00613609"/>
    <w:rsid w:val="006137F1"/>
    <w:rsid w:val="00613D51"/>
    <w:rsid w:val="00614407"/>
    <w:rsid w:val="00614829"/>
    <w:rsid w:val="0061518D"/>
    <w:rsid w:val="006153DE"/>
    <w:rsid w:val="00616C76"/>
    <w:rsid w:val="00617C9D"/>
    <w:rsid w:val="00617D24"/>
    <w:rsid w:val="00620E8A"/>
    <w:rsid w:val="00620F97"/>
    <w:rsid w:val="00621671"/>
    <w:rsid w:val="00621B33"/>
    <w:rsid w:val="00621E38"/>
    <w:rsid w:val="00622909"/>
    <w:rsid w:val="00623313"/>
    <w:rsid w:val="00623323"/>
    <w:rsid w:val="00623BFE"/>
    <w:rsid w:val="00624497"/>
    <w:rsid w:val="00624A94"/>
    <w:rsid w:val="0062517D"/>
    <w:rsid w:val="00625977"/>
    <w:rsid w:val="006267FF"/>
    <w:rsid w:val="00626B0F"/>
    <w:rsid w:val="00627524"/>
    <w:rsid w:val="00627D7C"/>
    <w:rsid w:val="0063057E"/>
    <w:rsid w:val="006325B5"/>
    <w:rsid w:val="006328BC"/>
    <w:rsid w:val="00633B82"/>
    <w:rsid w:val="00633D29"/>
    <w:rsid w:val="00634312"/>
    <w:rsid w:val="00634B24"/>
    <w:rsid w:val="006357D8"/>
    <w:rsid w:val="006358E6"/>
    <w:rsid w:val="00636677"/>
    <w:rsid w:val="0063701B"/>
    <w:rsid w:val="00640253"/>
    <w:rsid w:val="00641F74"/>
    <w:rsid w:val="00642D2C"/>
    <w:rsid w:val="00643CF4"/>
    <w:rsid w:val="0064426C"/>
    <w:rsid w:val="00644A30"/>
    <w:rsid w:val="00644A3E"/>
    <w:rsid w:val="00645979"/>
    <w:rsid w:val="00645AF1"/>
    <w:rsid w:val="00645EDF"/>
    <w:rsid w:val="00645FD9"/>
    <w:rsid w:val="00647397"/>
    <w:rsid w:val="0065103C"/>
    <w:rsid w:val="00651110"/>
    <w:rsid w:val="00651F4B"/>
    <w:rsid w:val="0065245D"/>
    <w:rsid w:val="006538F0"/>
    <w:rsid w:val="00653C02"/>
    <w:rsid w:val="00653DD1"/>
    <w:rsid w:val="00653E5D"/>
    <w:rsid w:val="0065477C"/>
    <w:rsid w:val="00654876"/>
    <w:rsid w:val="00654FA2"/>
    <w:rsid w:val="00655830"/>
    <w:rsid w:val="00656A30"/>
    <w:rsid w:val="00656D58"/>
    <w:rsid w:val="006579EF"/>
    <w:rsid w:val="006608D6"/>
    <w:rsid w:val="00660AC0"/>
    <w:rsid w:val="00661B23"/>
    <w:rsid w:val="00661CEF"/>
    <w:rsid w:val="00662975"/>
    <w:rsid w:val="00662DD2"/>
    <w:rsid w:val="0066306C"/>
    <w:rsid w:val="00663FED"/>
    <w:rsid w:val="006641B8"/>
    <w:rsid w:val="00664316"/>
    <w:rsid w:val="00664B0E"/>
    <w:rsid w:val="0066533D"/>
    <w:rsid w:val="00666189"/>
    <w:rsid w:val="00666709"/>
    <w:rsid w:val="006669B4"/>
    <w:rsid w:val="0067034B"/>
    <w:rsid w:val="00670502"/>
    <w:rsid w:val="00671225"/>
    <w:rsid w:val="00671583"/>
    <w:rsid w:val="006719FF"/>
    <w:rsid w:val="00671B06"/>
    <w:rsid w:val="00671C2D"/>
    <w:rsid w:val="00671C46"/>
    <w:rsid w:val="00671EC8"/>
    <w:rsid w:val="0067217A"/>
    <w:rsid w:val="006722F2"/>
    <w:rsid w:val="006725A6"/>
    <w:rsid w:val="006730F5"/>
    <w:rsid w:val="006731B9"/>
    <w:rsid w:val="00673D53"/>
    <w:rsid w:val="006742D2"/>
    <w:rsid w:val="00674B5C"/>
    <w:rsid w:val="00674C5D"/>
    <w:rsid w:val="006757C8"/>
    <w:rsid w:val="00676756"/>
    <w:rsid w:val="00677358"/>
    <w:rsid w:val="006778BF"/>
    <w:rsid w:val="00680170"/>
    <w:rsid w:val="006805F2"/>
    <w:rsid w:val="00680B02"/>
    <w:rsid w:val="00680DE0"/>
    <w:rsid w:val="006815F3"/>
    <w:rsid w:val="0068201A"/>
    <w:rsid w:val="0068229F"/>
    <w:rsid w:val="0068259E"/>
    <w:rsid w:val="0068263E"/>
    <w:rsid w:val="00682E1A"/>
    <w:rsid w:val="006831AD"/>
    <w:rsid w:val="00683CE2"/>
    <w:rsid w:val="00684604"/>
    <w:rsid w:val="006862E6"/>
    <w:rsid w:val="00686F92"/>
    <w:rsid w:val="00690864"/>
    <w:rsid w:val="00690DE8"/>
    <w:rsid w:val="00691248"/>
    <w:rsid w:val="00691E26"/>
    <w:rsid w:val="006920BD"/>
    <w:rsid w:val="0069302E"/>
    <w:rsid w:val="0069341B"/>
    <w:rsid w:val="00693909"/>
    <w:rsid w:val="006940CF"/>
    <w:rsid w:val="00695255"/>
    <w:rsid w:val="006957AE"/>
    <w:rsid w:val="00695B40"/>
    <w:rsid w:val="006965F2"/>
    <w:rsid w:val="00696C6C"/>
    <w:rsid w:val="006975D0"/>
    <w:rsid w:val="00697ECE"/>
    <w:rsid w:val="006A06A9"/>
    <w:rsid w:val="006A11C2"/>
    <w:rsid w:val="006A1401"/>
    <w:rsid w:val="006A1577"/>
    <w:rsid w:val="006A1EE2"/>
    <w:rsid w:val="006A2F85"/>
    <w:rsid w:val="006A3CE9"/>
    <w:rsid w:val="006A4553"/>
    <w:rsid w:val="006A456D"/>
    <w:rsid w:val="006A4BFF"/>
    <w:rsid w:val="006A509C"/>
    <w:rsid w:val="006A5454"/>
    <w:rsid w:val="006A5C8F"/>
    <w:rsid w:val="006A77C5"/>
    <w:rsid w:val="006A7A40"/>
    <w:rsid w:val="006A7DC5"/>
    <w:rsid w:val="006B386E"/>
    <w:rsid w:val="006B40AB"/>
    <w:rsid w:val="006B4FDA"/>
    <w:rsid w:val="006C0DB3"/>
    <w:rsid w:val="006C1FEF"/>
    <w:rsid w:val="006C23C6"/>
    <w:rsid w:val="006C3171"/>
    <w:rsid w:val="006C3F48"/>
    <w:rsid w:val="006C4251"/>
    <w:rsid w:val="006C4D45"/>
    <w:rsid w:val="006C5173"/>
    <w:rsid w:val="006C592C"/>
    <w:rsid w:val="006C6168"/>
    <w:rsid w:val="006C7670"/>
    <w:rsid w:val="006C7BC9"/>
    <w:rsid w:val="006D0021"/>
    <w:rsid w:val="006D019C"/>
    <w:rsid w:val="006D31E7"/>
    <w:rsid w:val="006D3403"/>
    <w:rsid w:val="006D4CF6"/>
    <w:rsid w:val="006D59FF"/>
    <w:rsid w:val="006D63C7"/>
    <w:rsid w:val="006D6C40"/>
    <w:rsid w:val="006D70DA"/>
    <w:rsid w:val="006D7534"/>
    <w:rsid w:val="006E00F5"/>
    <w:rsid w:val="006E14A9"/>
    <w:rsid w:val="006E182B"/>
    <w:rsid w:val="006E1BDC"/>
    <w:rsid w:val="006E45FE"/>
    <w:rsid w:val="006E4F47"/>
    <w:rsid w:val="006E5EB2"/>
    <w:rsid w:val="006E6F36"/>
    <w:rsid w:val="006F0A86"/>
    <w:rsid w:val="006F12CB"/>
    <w:rsid w:val="006F1FBB"/>
    <w:rsid w:val="006F2AD2"/>
    <w:rsid w:val="006F2C5F"/>
    <w:rsid w:val="006F3AEB"/>
    <w:rsid w:val="006F3D89"/>
    <w:rsid w:val="006F4812"/>
    <w:rsid w:val="006F5941"/>
    <w:rsid w:val="006F5F7D"/>
    <w:rsid w:val="006F6036"/>
    <w:rsid w:val="006F6962"/>
    <w:rsid w:val="006F6C93"/>
    <w:rsid w:val="006F7A80"/>
    <w:rsid w:val="00700AD1"/>
    <w:rsid w:val="00701BEA"/>
    <w:rsid w:val="00701E1B"/>
    <w:rsid w:val="007038EF"/>
    <w:rsid w:val="00703E64"/>
    <w:rsid w:val="0070422D"/>
    <w:rsid w:val="00705F74"/>
    <w:rsid w:val="00707228"/>
    <w:rsid w:val="007074D5"/>
    <w:rsid w:val="00707989"/>
    <w:rsid w:val="007103C4"/>
    <w:rsid w:val="00710B1D"/>
    <w:rsid w:val="00710D69"/>
    <w:rsid w:val="00710DAD"/>
    <w:rsid w:val="00711047"/>
    <w:rsid w:val="00711225"/>
    <w:rsid w:val="007116DD"/>
    <w:rsid w:val="00712595"/>
    <w:rsid w:val="00712A1A"/>
    <w:rsid w:val="00712FC9"/>
    <w:rsid w:val="0071598C"/>
    <w:rsid w:val="007169F8"/>
    <w:rsid w:val="00717177"/>
    <w:rsid w:val="00717939"/>
    <w:rsid w:val="00717B8E"/>
    <w:rsid w:val="0072016E"/>
    <w:rsid w:val="007201A7"/>
    <w:rsid w:val="0072060C"/>
    <w:rsid w:val="00721174"/>
    <w:rsid w:val="0072168B"/>
    <w:rsid w:val="0072274F"/>
    <w:rsid w:val="00722CDB"/>
    <w:rsid w:val="00724429"/>
    <w:rsid w:val="00724AF9"/>
    <w:rsid w:val="00724EA6"/>
    <w:rsid w:val="00726603"/>
    <w:rsid w:val="00727387"/>
    <w:rsid w:val="00727449"/>
    <w:rsid w:val="00730774"/>
    <w:rsid w:val="00731100"/>
    <w:rsid w:val="00731B5E"/>
    <w:rsid w:val="00731EC4"/>
    <w:rsid w:val="0073265B"/>
    <w:rsid w:val="007332EB"/>
    <w:rsid w:val="00733AF2"/>
    <w:rsid w:val="00733CF1"/>
    <w:rsid w:val="007345C8"/>
    <w:rsid w:val="00735658"/>
    <w:rsid w:val="007356F9"/>
    <w:rsid w:val="00735D64"/>
    <w:rsid w:val="00735E6F"/>
    <w:rsid w:val="007365EA"/>
    <w:rsid w:val="0073757F"/>
    <w:rsid w:val="00737C5C"/>
    <w:rsid w:val="00740315"/>
    <w:rsid w:val="00740950"/>
    <w:rsid w:val="007420A6"/>
    <w:rsid w:val="00742AC3"/>
    <w:rsid w:val="0074313D"/>
    <w:rsid w:val="007433DD"/>
    <w:rsid w:val="00743DBD"/>
    <w:rsid w:val="00744039"/>
    <w:rsid w:val="00744FDD"/>
    <w:rsid w:val="00745B8E"/>
    <w:rsid w:val="00745FDA"/>
    <w:rsid w:val="00747623"/>
    <w:rsid w:val="00747B76"/>
    <w:rsid w:val="00747EDD"/>
    <w:rsid w:val="0075031B"/>
    <w:rsid w:val="00750AA5"/>
    <w:rsid w:val="00750EAB"/>
    <w:rsid w:val="00751506"/>
    <w:rsid w:val="007518FF"/>
    <w:rsid w:val="007520C4"/>
    <w:rsid w:val="00752905"/>
    <w:rsid w:val="00752929"/>
    <w:rsid w:val="00752B31"/>
    <w:rsid w:val="0075375F"/>
    <w:rsid w:val="0075377A"/>
    <w:rsid w:val="007540FB"/>
    <w:rsid w:val="007543F6"/>
    <w:rsid w:val="007550D0"/>
    <w:rsid w:val="00755D4C"/>
    <w:rsid w:val="00755E44"/>
    <w:rsid w:val="007560BD"/>
    <w:rsid w:val="0075676D"/>
    <w:rsid w:val="007575F1"/>
    <w:rsid w:val="00757E96"/>
    <w:rsid w:val="0076195B"/>
    <w:rsid w:val="00761B2F"/>
    <w:rsid w:val="00761B59"/>
    <w:rsid w:val="00762851"/>
    <w:rsid w:val="00762AD9"/>
    <w:rsid w:val="007631CB"/>
    <w:rsid w:val="00763C60"/>
    <w:rsid w:val="00763F32"/>
    <w:rsid w:val="007642B8"/>
    <w:rsid w:val="007656AF"/>
    <w:rsid w:val="00765BB3"/>
    <w:rsid w:val="00765DFA"/>
    <w:rsid w:val="00766749"/>
    <w:rsid w:val="0076697F"/>
    <w:rsid w:val="00767470"/>
    <w:rsid w:val="00767861"/>
    <w:rsid w:val="007702E3"/>
    <w:rsid w:val="00770F41"/>
    <w:rsid w:val="00771EDE"/>
    <w:rsid w:val="00771F25"/>
    <w:rsid w:val="00773833"/>
    <w:rsid w:val="00776342"/>
    <w:rsid w:val="00776390"/>
    <w:rsid w:val="00776A6E"/>
    <w:rsid w:val="00777A74"/>
    <w:rsid w:val="0078036E"/>
    <w:rsid w:val="00781CA2"/>
    <w:rsid w:val="00781CDC"/>
    <w:rsid w:val="00781FFE"/>
    <w:rsid w:val="0078252C"/>
    <w:rsid w:val="007827B4"/>
    <w:rsid w:val="00783596"/>
    <w:rsid w:val="00784010"/>
    <w:rsid w:val="0078454B"/>
    <w:rsid w:val="00784ED6"/>
    <w:rsid w:val="00786B35"/>
    <w:rsid w:val="00786E66"/>
    <w:rsid w:val="00786F8A"/>
    <w:rsid w:val="00787E68"/>
    <w:rsid w:val="00790290"/>
    <w:rsid w:val="007907B7"/>
    <w:rsid w:val="007909E2"/>
    <w:rsid w:val="00791670"/>
    <w:rsid w:val="00791767"/>
    <w:rsid w:val="00791B55"/>
    <w:rsid w:val="00792B59"/>
    <w:rsid w:val="007940E9"/>
    <w:rsid w:val="00795374"/>
    <w:rsid w:val="0079579D"/>
    <w:rsid w:val="007977E4"/>
    <w:rsid w:val="007A0E89"/>
    <w:rsid w:val="007A2ABF"/>
    <w:rsid w:val="007A2D3B"/>
    <w:rsid w:val="007A2DB6"/>
    <w:rsid w:val="007A2F1B"/>
    <w:rsid w:val="007A5572"/>
    <w:rsid w:val="007A5C19"/>
    <w:rsid w:val="007A5E39"/>
    <w:rsid w:val="007A65ED"/>
    <w:rsid w:val="007A6747"/>
    <w:rsid w:val="007A6871"/>
    <w:rsid w:val="007A7056"/>
    <w:rsid w:val="007A7493"/>
    <w:rsid w:val="007A7EF7"/>
    <w:rsid w:val="007B0412"/>
    <w:rsid w:val="007B1624"/>
    <w:rsid w:val="007B1805"/>
    <w:rsid w:val="007B461F"/>
    <w:rsid w:val="007B4B4E"/>
    <w:rsid w:val="007B4CC5"/>
    <w:rsid w:val="007B57B9"/>
    <w:rsid w:val="007B6BE3"/>
    <w:rsid w:val="007B6F94"/>
    <w:rsid w:val="007B716E"/>
    <w:rsid w:val="007B77AB"/>
    <w:rsid w:val="007B7854"/>
    <w:rsid w:val="007B7CDE"/>
    <w:rsid w:val="007C03E5"/>
    <w:rsid w:val="007C1ED4"/>
    <w:rsid w:val="007C25EC"/>
    <w:rsid w:val="007C4E51"/>
    <w:rsid w:val="007C5838"/>
    <w:rsid w:val="007C5E22"/>
    <w:rsid w:val="007C62C3"/>
    <w:rsid w:val="007C66BD"/>
    <w:rsid w:val="007C685B"/>
    <w:rsid w:val="007C7182"/>
    <w:rsid w:val="007C763D"/>
    <w:rsid w:val="007D1885"/>
    <w:rsid w:val="007D216E"/>
    <w:rsid w:val="007D2516"/>
    <w:rsid w:val="007D2639"/>
    <w:rsid w:val="007D2ABB"/>
    <w:rsid w:val="007D4F12"/>
    <w:rsid w:val="007D58BA"/>
    <w:rsid w:val="007D657F"/>
    <w:rsid w:val="007D68A0"/>
    <w:rsid w:val="007D6E04"/>
    <w:rsid w:val="007E02B5"/>
    <w:rsid w:val="007E04C4"/>
    <w:rsid w:val="007E098E"/>
    <w:rsid w:val="007E0F50"/>
    <w:rsid w:val="007E19C6"/>
    <w:rsid w:val="007E36F5"/>
    <w:rsid w:val="007E48D6"/>
    <w:rsid w:val="007E4AC4"/>
    <w:rsid w:val="007E4EEB"/>
    <w:rsid w:val="007E5AFF"/>
    <w:rsid w:val="007E5B48"/>
    <w:rsid w:val="007E6656"/>
    <w:rsid w:val="007E727A"/>
    <w:rsid w:val="007F04C7"/>
    <w:rsid w:val="007F09BA"/>
    <w:rsid w:val="007F0AC0"/>
    <w:rsid w:val="007F156E"/>
    <w:rsid w:val="007F1BD4"/>
    <w:rsid w:val="007F1FC6"/>
    <w:rsid w:val="007F20E0"/>
    <w:rsid w:val="007F24CA"/>
    <w:rsid w:val="007F28EA"/>
    <w:rsid w:val="007F31EA"/>
    <w:rsid w:val="007F4670"/>
    <w:rsid w:val="007F5153"/>
    <w:rsid w:val="007F5AD8"/>
    <w:rsid w:val="007F5E37"/>
    <w:rsid w:val="007F7174"/>
    <w:rsid w:val="007F76DD"/>
    <w:rsid w:val="007F7BBC"/>
    <w:rsid w:val="0080024E"/>
    <w:rsid w:val="00800575"/>
    <w:rsid w:val="00800AE0"/>
    <w:rsid w:val="00800E51"/>
    <w:rsid w:val="008013C3"/>
    <w:rsid w:val="008019C1"/>
    <w:rsid w:val="00801C0B"/>
    <w:rsid w:val="008022CD"/>
    <w:rsid w:val="00804329"/>
    <w:rsid w:val="00804DC2"/>
    <w:rsid w:val="00804EAF"/>
    <w:rsid w:val="0080506C"/>
    <w:rsid w:val="0080601F"/>
    <w:rsid w:val="00807A5A"/>
    <w:rsid w:val="00807ADA"/>
    <w:rsid w:val="00807EE4"/>
    <w:rsid w:val="008107B4"/>
    <w:rsid w:val="00810A47"/>
    <w:rsid w:val="00810DC2"/>
    <w:rsid w:val="008115EB"/>
    <w:rsid w:val="00811B73"/>
    <w:rsid w:val="00812372"/>
    <w:rsid w:val="00812FCD"/>
    <w:rsid w:val="008133C4"/>
    <w:rsid w:val="00814176"/>
    <w:rsid w:val="00814558"/>
    <w:rsid w:val="00815653"/>
    <w:rsid w:val="00815724"/>
    <w:rsid w:val="00815E21"/>
    <w:rsid w:val="008171C4"/>
    <w:rsid w:val="00817569"/>
    <w:rsid w:val="00817E76"/>
    <w:rsid w:val="008201C9"/>
    <w:rsid w:val="0082059F"/>
    <w:rsid w:val="008207EC"/>
    <w:rsid w:val="00820B15"/>
    <w:rsid w:val="00820DDD"/>
    <w:rsid w:val="008217DE"/>
    <w:rsid w:val="00821AA9"/>
    <w:rsid w:val="00822980"/>
    <w:rsid w:val="00822E6A"/>
    <w:rsid w:val="0082306F"/>
    <w:rsid w:val="008232D5"/>
    <w:rsid w:val="008237CA"/>
    <w:rsid w:val="00823BCF"/>
    <w:rsid w:val="00823FC0"/>
    <w:rsid w:val="00824381"/>
    <w:rsid w:val="0082452C"/>
    <w:rsid w:val="0082517C"/>
    <w:rsid w:val="00825FC6"/>
    <w:rsid w:val="008269F4"/>
    <w:rsid w:val="00826FEB"/>
    <w:rsid w:val="0083088B"/>
    <w:rsid w:val="00830F1B"/>
    <w:rsid w:val="00831728"/>
    <w:rsid w:val="00833065"/>
    <w:rsid w:val="00833428"/>
    <w:rsid w:val="008337A2"/>
    <w:rsid w:val="008338F4"/>
    <w:rsid w:val="00833E15"/>
    <w:rsid w:val="00834739"/>
    <w:rsid w:val="00834A42"/>
    <w:rsid w:val="00835049"/>
    <w:rsid w:val="008363DA"/>
    <w:rsid w:val="00836FCA"/>
    <w:rsid w:val="008372D5"/>
    <w:rsid w:val="00837AB6"/>
    <w:rsid w:val="00837F2A"/>
    <w:rsid w:val="0084021C"/>
    <w:rsid w:val="008404D3"/>
    <w:rsid w:val="00840638"/>
    <w:rsid w:val="00840D67"/>
    <w:rsid w:val="008411DA"/>
    <w:rsid w:val="0084180F"/>
    <w:rsid w:val="00841F2F"/>
    <w:rsid w:val="00841F4E"/>
    <w:rsid w:val="0084212D"/>
    <w:rsid w:val="00842548"/>
    <w:rsid w:val="008430C9"/>
    <w:rsid w:val="00843757"/>
    <w:rsid w:val="0084385F"/>
    <w:rsid w:val="00843BC5"/>
    <w:rsid w:val="00844C79"/>
    <w:rsid w:val="00844CC0"/>
    <w:rsid w:val="008457A1"/>
    <w:rsid w:val="00845A45"/>
    <w:rsid w:val="00846770"/>
    <w:rsid w:val="00846B8E"/>
    <w:rsid w:val="00847F8E"/>
    <w:rsid w:val="00850E17"/>
    <w:rsid w:val="00851365"/>
    <w:rsid w:val="00852117"/>
    <w:rsid w:val="00852B57"/>
    <w:rsid w:val="0085479E"/>
    <w:rsid w:val="00855034"/>
    <w:rsid w:val="008565ED"/>
    <w:rsid w:val="00860085"/>
    <w:rsid w:val="00860407"/>
    <w:rsid w:val="00862F25"/>
    <w:rsid w:val="008639CF"/>
    <w:rsid w:val="00864100"/>
    <w:rsid w:val="00866BCB"/>
    <w:rsid w:val="0086709A"/>
    <w:rsid w:val="008677C7"/>
    <w:rsid w:val="00867FF3"/>
    <w:rsid w:val="008700B6"/>
    <w:rsid w:val="00870D9E"/>
    <w:rsid w:val="00872988"/>
    <w:rsid w:val="008732A7"/>
    <w:rsid w:val="008736B4"/>
    <w:rsid w:val="00873E07"/>
    <w:rsid w:val="00874C7A"/>
    <w:rsid w:val="0087532C"/>
    <w:rsid w:val="008757FA"/>
    <w:rsid w:val="00875CFB"/>
    <w:rsid w:val="00876D2C"/>
    <w:rsid w:val="00876D2F"/>
    <w:rsid w:val="0087773B"/>
    <w:rsid w:val="00877D29"/>
    <w:rsid w:val="00881022"/>
    <w:rsid w:val="00881796"/>
    <w:rsid w:val="00882899"/>
    <w:rsid w:val="00884AE6"/>
    <w:rsid w:val="00885067"/>
    <w:rsid w:val="00885D9D"/>
    <w:rsid w:val="008860EC"/>
    <w:rsid w:val="008865C8"/>
    <w:rsid w:val="00886668"/>
    <w:rsid w:val="00887F94"/>
    <w:rsid w:val="00890EEA"/>
    <w:rsid w:val="00890FF5"/>
    <w:rsid w:val="00891548"/>
    <w:rsid w:val="00891928"/>
    <w:rsid w:val="00891A16"/>
    <w:rsid w:val="00892C37"/>
    <w:rsid w:val="00893437"/>
    <w:rsid w:val="008937ED"/>
    <w:rsid w:val="0089391B"/>
    <w:rsid w:val="0089450D"/>
    <w:rsid w:val="00894F57"/>
    <w:rsid w:val="00895D55"/>
    <w:rsid w:val="008963AF"/>
    <w:rsid w:val="008A1BD1"/>
    <w:rsid w:val="008A1F1D"/>
    <w:rsid w:val="008A3F6B"/>
    <w:rsid w:val="008A4419"/>
    <w:rsid w:val="008A4481"/>
    <w:rsid w:val="008A4F66"/>
    <w:rsid w:val="008A5524"/>
    <w:rsid w:val="008A5FC8"/>
    <w:rsid w:val="008A7936"/>
    <w:rsid w:val="008B0F47"/>
    <w:rsid w:val="008B110C"/>
    <w:rsid w:val="008B147B"/>
    <w:rsid w:val="008B29C6"/>
    <w:rsid w:val="008B2EBF"/>
    <w:rsid w:val="008B36D0"/>
    <w:rsid w:val="008B3F27"/>
    <w:rsid w:val="008B4539"/>
    <w:rsid w:val="008B491F"/>
    <w:rsid w:val="008B6C1D"/>
    <w:rsid w:val="008B7294"/>
    <w:rsid w:val="008C24FF"/>
    <w:rsid w:val="008C2B89"/>
    <w:rsid w:val="008C309A"/>
    <w:rsid w:val="008C33FC"/>
    <w:rsid w:val="008C492A"/>
    <w:rsid w:val="008C52FA"/>
    <w:rsid w:val="008C59FA"/>
    <w:rsid w:val="008C6B51"/>
    <w:rsid w:val="008C71A7"/>
    <w:rsid w:val="008C76A7"/>
    <w:rsid w:val="008D01F6"/>
    <w:rsid w:val="008D09B4"/>
    <w:rsid w:val="008D0C0C"/>
    <w:rsid w:val="008D25E1"/>
    <w:rsid w:val="008D3132"/>
    <w:rsid w:val="008D3888"/>
    <w:rsid w:val="008D3C5A"/>
    <w:rsid w:val="008D5168"/>
    <w:rsid w:val="008D5EB3"/>
    <w:rsid w:val="008D6EF7"/>
    <w:rsid w:val="008D7CDE"/>
    <w:rsid w:val="008E0E3B"/>
    <w:rsid w:val="008E2031"/>
    <w:rsid w:val="008E2201"/>
    <w:rsid w:val="008E231F"/>
    <w:rsid w:val="008E2AA1"/>
    <w:rsid w:val="008E32A5"/>
    <w:rsid w:val="008E3CE2"/>
    <w:rsid w:val="008E5C9C"/>
    <w:rsid w:val="008E5E53"/>
    <w:rsid w:val="008E5E87"/>
    <w:rsid w:val="008E60B3"/>
    <w:rsid w:val="008E6E93"/>
    <w:rsid w:val="008E78F9"/>
    <w:rsid w:val="008E7D3D"/>
    <w:rsid w:val="008F0EC6"/>
    <w:rsid w:val="008F199B"/>
    <w:rsid w:val="008F1EE9"/>
    <w:rsid w:val="008F2427"/>
    <w:rsid w:val="008F64AB"/>
    <w:rsid w:val="009002E8"/>
    <w:rsid w:val="00900CDD"/>
    <w:rsid w:val="00901636"/>
    <w:rsid w:val="0090184A"/>
    <w:rsid w:val="00901AD3"/>
    <w:rsid w:val="00901CED"/>
    <w:rsid w:val="00901F98"/>
    <w:rsid w:val="0090239B"/>
    <w:rsid w:val="00902744"/>
    <w:rsid w:val="009036AF"/>
    <w:rsid w:val="00905C08"/>
    <w:rsid w:val="00905D97"/>
    <w:rsid w:val="009062A5"/>
    <w:rsid w:val="0090767D"/>
    <w:rsid w:val="0091150A"/>
    <w:rsid w:val="00911CF4"/>
    <w:rsid w:val="00912183"/>
    <w:rsid w:val="009128AF"/>
    <w:rsid w:val="009133E8"/>
    <w:rsid w:val="00913CE7"/>
    <w:rsid w:val="00913D6D"/>
    <w:rsid w:val="00914702"/>
    <w:rsid w:val="00914D68"/>
    <w:rsid w:val="00914E2D"/>
    <w:rsid w:val="0091508A"/>
    <w:rsid w:val="0091565E"/>
    <w:rsid w:val="0091621B"/>
    <w:rsid w:val="0092028A"/>
    <w:rsid w:val="009202D6"/>
    <w:rsid w:val="0092115A"/>
    <w:rsid w:val="00923DA3"/>
    <w:rsid w:val="00923DC4"/>
    <w:rsid w:val="009246CA"/>
    <w:rsid w:val="009249B3"/>
    <w:rsid w:val="00924EA7"/>
    <w:rsid w:val="00925708"/>
    <w:rsid w:val="009262E6"/>
    <w:rsid w:val="0092674D"/>
    <w:rsid w:val="00926981"/>
    <w:rsid w:val="00926A2C"/>
    <w:rsid w:val="00927B89"/>
    <w:rsid w:val="009300DB"/>
    <w:rsid w:val="0093035D"/>
    <w:rsid w:val="009303E7"/>
    <w:rsid w:val="009313F1"/>
    <w:rsid w:val="009317B5"/>
    <w:rsid w:val="00931A80"/>
    <w:rsid w:val="00931AED"/>
    <w:rsid w:val="00933353"/>
    <w:rsid w:val="00933485"/>
    <w:rsid w:val="009336C3"/>
    <w:rsid w:val="00933E4A"/>
    <w:rsid w:val="009342A7"/>
    <w:rsid w:val="009342B4"/>
    <w:rsid w:val="00934C38"/>
    <w:rsid w:val="009356B0"/>
    <w:rsid w:val="0093636B"/>
    <w:rsid w:val="0093680C"/>
    <w:rsid w:val="0093688E"/>
    <w:rsid w:val="00936F4C"/>
    <w:rsid w:val="00937990"/>
    <w:rsid w:val="00937BE0"/>
    <w:rsid w:val="00940BD7"/>
    <w:rsid w:val="00941178"/>
    <w:rsid w:val="00941344"/>
    <w:rsid w:val="0094192E"/>
    <w:rsid w:val="00941B7C"/>
    <w:rsid w:val="00941F97"/>
    <w:rsid w:val="00942037"/>
    <w:rsid w:val="0094238E"/>
    <w:rsid w:val="00942B4D"/>
    <w:rsid w:val="00942C62"/>
    <w:rsid w:val="00942E73"/>
    <w:rsid w:val="0094382E"/>
    <w:rsid w:val="0094390A"/>
    <w:rsid w:val="00944257"/>
    <w:rsid w:val="0094453D"/>
    <w:rsid w:val="00945166"/>
    <w:rsid w:val="00945FB1"/>
    <w:rsid w:val="0094648C"/>
    <w:rsid w:val="0094699C"/>
    <w:rsid w:val="00946C0B"/>
    <w:rsid w:val="00947D52"/>
    <w:rsid w:val="00947F38"/>
    <w:rsid w:val="00950D60"/>
    <w:rsid w:val="00951219"/>
    <w:rsid w:val="00951576"/>
    <w:rsid w:val="0095191B"/>
    <w:rsid w:val="00952829"/>
    <w:rsid w:val="00952A54"/>
    <w:rsid w:val="00953B47"/>
    <w:rsid w:val="00954215"/>
    <w:rsid w:val="009542F7"/>
    <w:rsid w:val="009551FD"/>
    <w:rsid w:val="0095555B"/>
    <w:rsid w:val="00955F96"/>
    <w:rsid w:val="00956594"/>
    <w:rsid w:val="00957A5D"/>
    <w:rsid w:val="00957CB1"/>
    <w:rsid w:val="0096342A"/>
    <w:rsid w:val="009636D0"/>
    <w:rsid w:val="00966849"/>
    <w:rsid w:val="00967694"/>
    <w:rsid w:val="009728D5"/>
    <w:rsid w:val="00972BC8"/>
    <w:rsid w:val="00973326"/>
    <w:rsid w:val="0097362D"/>
    <w:rsid w:val="0097405F"/>
    <w:rsid w:val="0097616B"/>
    <w:rsid w:val="009767D3"/>
    <w:rsid w:val="009769B9"/>
    <w:rsid w:val="009800A5"/>
    <w:rsid w:val="00980680"/>
    <w:rsid w:val="00981790"/>
    <w:rsid w:val="00981931"/>
    <w:rsid w:val="00982118"/>
    <w:rsid w:val="00983510"/>
    <w:rsid w:val="00983588"/>
    <w:rsid w:val="00984147"/>
    <w:rsid w:val="00986DAE"/>
    <w:rsid w:val="00987809"/>
    <w:rsid w:val="009905FE"/>
    <w:rsid w:val="00990F90"/>
    <w:rsid w:val="009915AF"/>
    <w:rsid w:val="00993321"/>
    <w:rsid w:val="00993880"/>
    <w:rsid w:val="00993EE8"/>
    <w:rsid w:val="0099405B"/>
    <w:rsid w:val="00994C61"/>
    <w:rsid w:val="00994E10"/>
    <w:rsid w:val="00995253"/>
    <w:rsid w:val="00995B08"/>
    <w:rsid w:val="00995C5D"/>
    <w:rsid w:val="0099629D"/>
    <w:rsid w:val="0099685D"/>
    <w:rsid w:val="009A0105"/>
    <w:rsid w:val="009A11E4"/>
    <w:rsid w:val="009A14E0"/>
    <w:rsid w:val="009A16C7"/>
    <w:rsid w:val="009A27FE"/>
    <w:rsid w:val="009A3936"/>
    <w:rsid w:val="009A482A"/>
    <w:rsid w:val="009A5544"/>
    <w:rsid w:val="009A599F"/>
    <w:rsid w:val="009A6F54"/>
    <w:rsid w:val="009A72B4"/>
    <w:rsid w:val="009B034A"/>
    <w:rsid w:val="009B0E8F"/>
    <w:rsid w:val="009B1A3C"/>
    <w:rsid w:val="009B1DCD"/>
    <w:rsid w:val="009B1E95"/>
    <w:rsid w:val="009B2AE9"/>
    <w:rsid w:val="009B3709"/>
    <w:rsid w:val="009B4186"/>
    <w:rsid w:val="009B5CCB"/>
    <w:rsid w:val="009B5EC7"/>
    <w:rsid w:val="009B6983"/>
    <w:rsid w:val="009B734C"/>
    <w:rsid w:val="009B7725"/>
    <w:rsid w:val="009B7CE0"/>
    <w:rsid w:val="009B7E80"/>
    <w:rsid w:val="009C034E"/>
    <w:rsid w:val="009C0823"/>
    <w:rsid w:val="009C13C1"/>
    <w:rsid w:val="009C1E1D"/>
    <w:rsid w:val="009C1EC3"/>
    <w:rsid w:val="009C23DF"/>
    <w:rsid w:val="009C2420"/>
    <w:rsid w:val="009C2F16"/>
    <w:rsid w:val="009C3089"/>
    <w:rsid w:val="009C393E"/>
    <w:rsid w:val="009C3C33"/>
    <w:rsid w:val="009C3E55"/>
    <w:rsid w:val="009C42C9"/>
    <w:rsid w:val="009C4983"/>
    <w:rsid w:val="009C5358"/>
    <w:rsid w:val="009C565F"/>
    <w:rsid w:val="009C5D47"/>
    <w:rsid w:val="009C6B99"/>
    <w:rsid w:val="009C6FCE"/>
    <w:rsid w:val="009C6FEE"/>
    <w:rsid w:val="009C72F9"/>
    <w:rsid w:val="009D037F"/>
    <w:rsid w:val="009D111B"/>
    <w:rsid w:val="009D1A08"/>
    <w:rsid w:val="009D23D0"/>
    <w:rsid w:val="009D3A6A"/>
    <w:rsid w:val="009D4C5A"/>
    <w:rsid w:val="009D546D"/>
    <w:rsid w:val="009D553A"/>
    <w:rsid w:val="009D5B22"/>
    <w:rsid w:val="009D63E0"/>
    <w:rsid w:val="009D65DA"/>
    <w:rsid w:val="009D6CB2"/>
    <w:rsid w:val="009D7735"/>
    <w:rsid w:val="009E0E99"/>
    <w:rsid w:val="009E10A0"/>
    <w:rsid w:val="009E19FD"/>
    <w:rsid w:val="009E1E3D"/>
    <w:rsid w:val="009E3BE2"/>
    <w:rsid w:val="009E4141"/>
    <w:rsid w:val="009E5526"/>
    <w:rsid w:val="009E5982"/>
    <w:rsid w:val="009E5F10"/>
    <w:rsid w:val="009E60CF"/>
    <w:rsid w:val="009E6EAD"/>
    <w:rsid w:val="009E7D66"/>
    <w:rsid w:val="009F0183"/>
    <w:rsid w:val="009F064B"/>
    <w:rsid w:val="009F07F5"/>
    <w:rsid w:val="009F159B"/>
    <w:rsid w:val="009F1ABD"/>
    <w:rsid w:val="009F372F"/>
    <w:rsid w:val="009F3BCE"/>
    <w:rsid w:val="009F447A"/>
    <w:rsid w:val="009F52CE"/>
    <w:rsid w:val="009F6328"/>
    <w:rsid w:val="00A005F4"/>
    <w:rsid w:val="00A0084F"/>
    <w:rsid w:val="00A01A27"/>
    <w:rsid w:val="00A01DD5"/>
    <w:rsid w:val="00A02292"/>
    <w:rsid w:val="00A025E5"/>
    <w:rsid w:val="00A0294C"/>
    <w:rsid w:val="00A0430B"/>
    <w:rsid w:val="00A04457"/>
    <w:rsid w:val="00A04BE6"/>
    <w:rsid w:val="00A108FD"/>
    <w:rsid w:val="00A11454"/>
    <w:rsid w:val="00A11989"/>
    <w:rsid w:val="00A12413"/>
    <w:rsid w:val="00A1297D"/>
    <w:rsid w:val="00A12AC7"/>
    <w:rsid w:val="00A1314D"/>
    <w:rsid w:val="00A13744"/>
    <w:rsid w:val="00A14291"/>
    <w:rsid w:val="00A142FD"/>
    <w:rsid w:val="00A178F3"/>
    <w:rsid w:val="00A17ACD"/>
    <w:rsid w:val="00A206F3"/>
    <w:rsid w:val="00A20A4F"/>
    <w:rsid w:val="00A22F02"/>
    <w:rsid w:val="00A2484B"/>
    <w:rsid w:val="00A24D32"/>
    <w:rsid w:val="00A24DC7"/>
    <w:rsid w:val="00A257CC"/>
    <w:rsid w:val="00A26EBD"/>
    <w:rsid w:val="00A27A94"/>
    <w:rsid w:val="00A27B02"/>
    <w:rsid w:val="00A3041D"/>
    <w:rsid w:val="00A304B3"/>
    <w:rsid w:val="00A307C2"/>
    <w:rsid w:val="00A30997"/>
    <w:rsid w:val="00A30E4D"/>
    <w:rsid w:val="00A30FA1"/>
    <w:rsid w:val="00A31772"/>
    <w:rsid w:val="00A31A94"/>
    <w:rsid w:val="00A31D0C"/>
    <w:rsid w:val="00A32154"/>
    <w:rsid w:val="00A324B6"/>
    <w:rsid w:val="00A32C09"/>
    <w:rsid w:val="00A33B65"/>
    <w:rsid w:val="00A341F2"/>
    <w:rsid w:val="00A34517"/>
    <w:rsid w:val="00A346C7"/>
    <w:rsid w:val="00A354C2"/>
    <w:rsid w:val="00A35903"/>
    <w:rsid w:val="00A35976"/>
    <w:rsid w:val="00A35FA6"/>
    <w:rsid w:val="00A36FBE"/>
    <w:rsid w:val="00A3774E"/>
    <w:rsid w:val="00A3784B"/>
    <w:rsid w:val="00A401A1"/>
    <w:rsid w:val="00A41570"/>
    <w:rsid w:val="00A4186B"/>
    <w:rsid w:val="00A41B69"/>
    <w:rsid w:val="00A422F1"/>
    <w:rsid w:val="00A42F21"/>
    <w:rsid w:val="00A43E71"/>
    <w:rsid w:val="00A43EFA"/>
    <w:rsid w:val="00A440BF"/>
    <w:rsid w:val="00A452EF"/>
    <w:rsid w:val="00A45A48"/>
    <w:rsid w:val="00A463A8"/>
    <w:rsid w:val="00A46918"/>
    <w:rsid w:val="00A47699"/>
    <w:rsid w:val="00A47D76"/>
    <w:rsid w:val="00A51093"/>
    <w:rsid w:val="00A51462"/>
    <w:rsid w:val="00A51964"/>
    <w:rsid w:val="00A519E6"/>
    <w:rsid w:val="00A52EE8"/>
    <w:rsid w:val="00A53357"/>
    <w:rsid w:val="00A5374B"/>
    <w:rsid w:val="00A547B8"/>
    <w:rsid w:val="00A55108"/>
    <w:rsid w:val="00A55184"/>
    <w:rsid w:val="00A56ABC"/>
    <w:rsid w:val="00A572B9"/>
    <w:rsid w:val="00A6045A"/>
    <w:rsid w:val="00A60935"/>
    <w:rsid w:val="00A623B3"/>
    <w:rsid w:val="00A62441"/>
    <w:rsid w:val="00A62832"/>
    <w:rsid w:val="00A6610A"/>
    <w:rsid w:val="00A66AAA"/>
    <w:rsid w:val="00A66E79"/>
    <w:rsid w:val="00A67445"/>
    <w:rsid w:val="00A6777E"/>
    <w:rsid w:val="00A678CC"/>
    <w:rsid w:val="00A67A35"/>
    <w:rsid w:val="00A700AC"/>
    <w:rsid w:val="00A704E8"/>
    <w:rsid w:val="00A709AD"/>
    <w:rsid w:val="00A71A74"/>
    <w:rsid w:val="00A71B89"/>
    <w:rsid w:val="00A72DC6"/>
    <w:rsid w:val="00A7334B"/>
    <w:rsid w:val="00A73572"/>
    <w:rsid w:val="00A73F55"/>
    <w:rsid w:val="00A7551B"/>
    <w:rsid w:val="00A765C6"/>
    <w:rsid w:val="00A76810"/>
    <w:rsid w:val="00A768B5"/>
    <w:rsid w:val="00A777BB"/>
    <w:rsid w:val="00A800C9"/>
    <w:rsid w:val="00A80E0F"/>
    <w:rsid w:val="00A81EB1"/>
    <w:rsid w:val="00A82784"/>
    <w:rsid w:val="00A82792"/>
    <w:rsid w:val="00A829B7"/>
    <w:rsid w:val="00A829F9"/>
    <w:rsid w:val="00A82D31"/>
    <w:rsid w:val="00A84F36"/>
    <w:rsid w:val="00A85086"/>
    <w:rsid w:val="00A8588C"/>
    <w:rsid w:val="00A87D01"/>
    <w:rsid w:val="00A901E3"/>
    <w:rsid w:val="00A90244"/>
    <w:rsid w:val="00A90289"/>
    <w:rsid w:val="00A90349"/>
    <w:rsid w:val="00A90B8D"/>
    <w:rsid w:val="00A90BEE"/>
    <w:rsid w:val="00A912C8"/>
    <w:rsid w:val="00A91312"/>
    <w:rsid w:val="00A919F5"/>
    <w:rsid w:val="00A91B8C"/>
    <w:rsid w:val="00A92C14"/>
    <w:rsid w:val="00A93E95"/>
    <w:rsid w:val="00A9420D"/>
    <w:rsid w:val="00A94623"/>
    <w:rsid w:val="00A9483C"/>
    <w:rsid w:val="00A94A9C"/>
    <w:rsid w:val="00A95330"/>
    <w:rsid w:val="00A9539B"/>
    <w:rsid w:val="00A95D73"/>
    <w:rsid w:val="00A95DD8"/>
    <w:rsid w:val="00A9633E"/>
    <w:rsid w:val="00A971F7"/>
    <w:rsid w:val="00A97339"/>
    <w:rsid w:val="00A97A16"/>
    <w:rsid w:val="00A97F5A"/>
    <w:rsid w:val="00A97FD5"/>
    <w:rsid w:val="00AA09F9"/>
    <w:rsid w:val="00AA0C3F"/>
    <w:rsid w:val="00AA17A8"/>
    <w:rsid w:val="00AA2B87"/>
    <w:rsid w:val="00AA2E9C"/>
    <w:rsid w:val="00AA2F79"/>
    <w:rsid w:val="00AA3AD6"/>
    <w:rsid w:val="00AA48FF"/>
    <w:rsid w:val="00AA4F34"/>
    <w:rsid w:val="00AA5A6A"/>
    <w:rsid w:val="00AA6043"/>
    <w:rsid w:val="00AA68FA"/>
    <w:rsid w:val="00AB0E70"/>
    <w:rsid w:val="00AB1A60"/>
    <w:rsid w:val="00AB1C98"/>
    <w:rsid w:val="00AB3BEE"/>
    <w:rsid w:val="00AB4605"/>
    <w:rsid w:val="00AB57FE"/>
    <w:rsid w:val="00AB5875"/>
    <w:rsid w:val="00AB607C"/>
    <w:rsid w:val="00AC02EF"/>
    <w:rsid w:val="00AC0F75"/>
    <w:rsid w:val="00AC12E7"/>
    <w:rsid w:val="00AC19E9"/>
    <w:rsid w:val="00AC20D5"/>
    <w:rsid w:val="00AC240F"/>
    <w:rsid w:val="00AC2E60"/>
    <w:rsid w:val="00AC36B1"/>
    <w:rsid w:val="00AC40BC"/>
    <w:rsid w:val="00AC45A4"/>
    <w:rsid w:val="00AC484F"/>
    <w:rsid w:val="00AC546A"/>
    <w:rsid w:val="00AC5602"/>
    <w:rsid w:val="00AD0A85"/>
    <w:rsid w:val="00AD15E0"/>
    <w:rsid w:val="00AD2606"/>
    <w:rsid w:val="00AD2D23"/>
    <w:rsid w:val="00AD4004"/>
    <w:rsid w:val="00AD4C8C"/>
    <w:rsid w:val="00AD6126"/>
    <w:rsid w:val="00AD6C9A"/>
    <w:rsid w:val="00AD6C9D"/>
    <w:rsid w:val="00AD7CFF"/>
    <w:rsid w:val="00AE0119"/>
    <w:rsid w:val="00AE031A"/>
    <w:rsid w:val="00AE108D"/>
    <w:rsid w:val="00AE19AF"/>
    <w:rsid w:val="00AE238D"/>
    <w:rsid w:val="00AE2F32"/>
    <w:rsid w:val="00AE4A07"/>
    <w:rsid w:val="00AE5318"/>
    <w:rsid w:val="00AE5887"/>
    <w:rsid w:val="00AE5C2E"/>
    <w:rsid w:val="00AE626F"/>
    <w:rsid w:val="00AE672B"/>
    <w:rsid w:val="00AE6806"/>
    <w:rsid w:val="00AE6F37"/>
    <w:rsid w:val="00AE724C"/>
    <w:rsid w:val="00AE77B4"/>
    <w:rsid w:val="00AF0735"/>
    <w:rsid w:val="00AF0DF1"/>
    <w:rsid w:val="00AF10E0"/>
    <w:rsid w:val="00AF15AB"/>
    <w:rsid w:val="00AF23AB"/>
    <w:rsid w:val="00AF2B55"/>
    <w:rsid w:val="00AF2E6F"/>
    <w:rsid w:val="00AF3019"/>
    <w:rsid w:val="00AF337C"/>
    <w:rsid w:val="00AF34C6"/>
    <w:rsid w:val="00AF3822"/>
    <w:rsid w:val="00AF3834"/>
    <w:rsid w:val="00AF3CC3"/>
    <w:rsid w:val="00AF3F2C"/>
    <w:rsid w:val="00AF48C9"/>
    <w:rsid w:val="00AF5467"/>
    <w:rsid w:val="00AF686B"/>
    <w:rsid w:val="00AF758D"/>
    <w:rsid w:val="00AF775B"/>
    <w:rsid w:val="00AF77DD"/>
    <w:rsid w:val="00B00154"/>
    <w:rsid w:val="00B00213"/>
    <w:rsid w:val="00B00271"/>
    <w:rsid w:val="00B002C2"/>
    <w:rsid w:val="00B015AD"/>
    <w:rsid w:val="00B02A31"/>
    <w:rsid w:val="00B03886"/>
    <w:rsid w:val="00B03B91"/>
    <w:rsid w:val="00B049C6"/>
    <w:rsid w:val="00B04A3A"/>
    <w:rsid w:val="00B04E99"/>
    <w:rsid w:val="00B05476"/>
    <w:rsid w:val="00B0591F"/>
    <w:rsid w:val="00B06933"/>
    <w:rsid w:val="00B06CE7"/>
    <w:rsid w:val="00B124E8"/>
    <w:rsid w:val="00B12A28"/>
    <w:rsid w:val="00B12B8C"/>
    <w:rsid w:val="00B12CA4"/>
    <w:rsid w:val="00B135BC"/>
    <w:rsid w:val="00B14708"/>
    <w:rsid w:val="00B149C6"/>
    <w:rsid w:val="00B14E0D"/>
    <w:rsid w:val="00B159E6"/>
    <w:rsid w:val="00B16AA4"/>
    <w:rsid w:val="00B17628"/>
    <w:rsid w:val="00B204F7"/>
    <w:rsid w:val="00B20D5F"/>
    <w:rsid w:val="00B21DC5"/>
    <w:rsid w:val="00B22067"/>
    <w:rsid w:val="00B22347"/>
    <w:rsid w:val="00B22D8C"/>
    <w:rsid w:val="00B23A8C"/>
    <w:rsid w:val="00B24425"/>
    <w:rsid w:val="00B24B06"/>
    <w:rsid w:val="00B24B22"/>
    <w:rsid w:val="00B254A6"/>
    <w:rsid w:val="00B2586E"/>
    <w:rsid w:val="00B267E5"/>
    <w:rsid w:val="00B27148"/>
    <w:rsid w:val="00B2721A"/>
    <w:rsid w:val="00B274A2"/>
    <w:rsid w:val="00B2755A"/>
    <w:rsid w:val="00B27838"/>
    <w:rsid w:val="00B27DCE"/>
    <w:rsid w:val="00B27F8B"/>
    <w:rsid w:val="00B317B3"/>
    <w:rsid w:val="00B31E90"/>
    <w:rsid w:val="00B3244A"/>
    <w:rsid w:val="00B34BC1"/>
    <w:rsid w:val="00B3617C"/>
    <w:rsid w:val="00B36303"/>
    <w:rsid w:val="00B36AFA"/>
    <w:rsid w:val="00B36CBE"/>
    <w:rsid w:val="00B36DE8"/>
    <w:rsid w:val="00B401D7"/>
    <w:rsid w:val="00B4109C"/>
    <w:rsid w:val="00B41AC7"/>
    <w:rsid w:val="00B424F6"/>
    <w:rsid w:val="00B433A3"/>
    <w:rsid w:val="00B43DCD"/>
    <w:rsid w:val="00B4500A"/>
    <w:rsid w:val="00B45B23"/>
    <w:rsid w:val="00B46B18"/>
    <w:rsid w:val="00B46D82"/>
    <w:rsid w:val="00B47715"/>
    <w:rsid w:val="00B47910"/>
    <w:rsid w:val="00B503DF"/>
    <w:rsid w:val="00B522DC"/>
    <w:rsid w:val="00B526E2"/>
    <w:rsid w:val="00B52723"/>
    <w:rsid w:val="00B531FA"/>
    <w:rsid w:val="00B53BBD"/>
    <w:rsid w:val="00B549D4"/>
    <w:rsid w:val="00B552F4"/>
    <w:rsid w:val="00B5531F"/>
    <w:rsid w:val="00B55599"/>
    <w:rsid w:val="00B55649"/>
    <w:rsid w:val="00B55B30"/>
    <w:rsid w:val="00B56111"/>
    <w:rsid w:val="00B57004"/>
    <w:rsid w:val="00B60758"/>
    <w:rsid w:val="00B60FB6"/>
    <w:rsid w:val="00B62051"/>
    <w:rsid w:val="00B62478"/>
    <w:rsid w:val="00B62FB5"/>
    <w:rsid w:val="00B6325A"/>
    <w:rsid w:val="00B63AFD"/>
    <w:rsid w:val="00B65113"/>
    <w:rsid w:val="00B658E2"/>
    <w:rsid w:val="00B66151"/>
    <w:rsid w:val="00B70A01"/>
    <w:rsid w:val="00B70B82"/>
    <w:rsid w:val="00B7253E"/>
    <w:rsid w:val="00B73305"/>
    <w:rsid w:val="00B73B77"/>
    <w:rsid w:val="00B73D2A"/>
    <w:rsid w:val="00B74627"/>
    <w:rsid w:val="00B749FC"/>
    <w:rsid w:val="00B74A54"/>
    <w:rsid w:val="00B752E5"/>
    <w:rsid w:val="00B75AC5"/>
    <w:rsid w:val="00B75B1A"/>
    <w:rsid w:val="00B7617F"/>
    <w:rsid w:val="00B76885"/>
    <w:rsid w:val="00B76E45"/>
    <w:rsid w:val="00B76F10"/>
    <w:rsid w:val="00B771C0"/>
    <w:rsid w:val="00B77498"/>
    <w:rsid w:val="00B77593"/>
    <w:rsid w:val="00B77877"/>
    <w:rsid w:val="00B77C6F"/>
    <w:rsid w:val="00B804B6"/>
    <w:rsid w:val="00B807BC"/>
    <w:rsid w:val="00B80F5B"/>
    <w:rsid w:val="00B817D8"/>
    <w:rsid w:val="00B81B01"/>
    <w:rsid w:val="00B834A4"/>
    <w:rsid w:val="00B839DC"/>
    <w:rsid w:val="00B84DCA"/>
    <w:rsid w:val="00B86FE8"/>
    <w:rsid w:val="00B912C1"/>
    <w:rsid w:val="00B9279E"/>
    <w:rsid w:val="00B927F4"/>
    <w:rsid w:val="00B946A0"/>
    <w:rsid w:val="00B94A8B"/>
    <w:rsid w:val="00B94A90"/>
    <w:rsid w:val="00B95F1F"/>
    <w:rsid w:val="00B960B2"/>
    <w:rsid w:val="00B963BE"/>
    <w:rsid w:val="00BA0246"/>
    <w:rsid w:val="00BA11E3"/>
    <w:rsid w:val="00BA23FE"/>
    <w:rsid w:val="00BA2BF4"/>
    <w:rsid w:val="00BA30BE"/>
    <w:rsid w:val="00BA3149"/>
    <w:rsid w:val="00BA338D"/>
    <w:rsid w:val="00BA4168"/>
    <w:rsid w:val="00BA4205"/>
    <w:rsid w:val="00BA4320"/>
    <w:rsid w:val="00BA4DCB"/>
    <w:rsid w:val="00BA50C5"/>
    <w:rsid w:val="00BA5850"/>
    <w:rsid w:val="00BA619F"/>
    <w:rsid w:val="00BA6C87"/>
    <w:rsid w:val="00BA6D99"/>
    <w:rsid w:val="00BB0701"/>
    <w:rsid w:val="00BB2D15"/>
    <w:rsid w:val="00BB2FB3"/>
    <w:rsid w:val="00BB4158"/>
    <w:rsid w:val="00BB41F8"/>
    <w:rsid w:val="00BB756E"/>
    <w:rsid w:val="00BB78CD"/>
    <w:rsid w:val="00BB7E31"/>
    <w:rsid w:val="00BC00A5"/>
    <w:rsid w:val="00BC07B5"/>
    <w:rsid w:val="00BC098A"/>
    <w:rsid w:val="00BC1AE0"/>
    <w:rsid w:val="00BC1E99"/>
    <w:rsid w:val="00BC22AC"/>
    <w:rsid w:val="00BC2549"/>
    <w:rsid w:val="00BC2E07"/>
    <w:rsid w:val="00BC3025"/>
    <w:rsid w:val="00BC32E2"/>
    <w:rsid w:val="00BC3509"/>
    <w:rsid w:val="00BC3FA0"/>
    <w:rsid w:val="00BC5E1F"/>
    <w:rsid w:val="00BC5E43"/>
    <w:rsid w:val="00BC5E9C"/>
    <w:rsid w:val="00BC61F1"/>
    <w:rsid w:val="00BC698B"/>
    <w:rsid w:val="00BC6DCD"/>
    <w:rsid w:val="00BC6FCA"/>
    <w:rsid w:val="00BD04C3"/>
    <w:rsid w:val="00BD08D2"/>
    <w:rsid w:val="00BD0BC2"/>
    <w:rsid w:val="00BD0D14"/>
    <w:rsid w:val="00BD0F6E"/>
    <w:rsid w:val="00BD1713"/>
    <w:rsid w:val="00BD17B2"/>
    <w:rsid w:val="00BD22AA"/>
    <w:rsid w:val="00BD2C51"/>
    <w:rsid w:val="00BD33A2"/>
    <w:rsid w:val="00BD3414"/>
    <w:rsid w:val="00BD3BC1"/>
    <w:rsid w:val="00BD5385"/>
    <w:rsid w:val="00BD5454"/>
    <w:rsid w:val="00BD57DD"/>
    <w:rsid w:val="00BD6968"/>
    <w:rsid w:val="00BD6DD6"/>
    <w:rsid w:val="00BD6FBD"/>
    <w:rsid w:val="00BD7F03"/>
    <w:rsid w:val="00BE091F"/>
    <w:rsid w:val="00BE0D10"/>
    <w:rsid w:val="00BE0E1F"/>
    <w:rsid w:val="00BE365E"/>
    <w:rsid w:val="00BE4297"/>
    <w:rsid w:val="00BE4363"/>
    <w:rsid w:val="00BE49C3"/>
    <w:rsid w:val="00BE5539"/>
    <w:rsid w:val="00BE5BEA"/>
    <w:rsid w:val="00BE77A5"/>
    <w:rsid w:val="00BE7DE1"/>
    <w:rsid w:val="00BF0078"/>
    <w:rsid w:val="00BF00AA"/>
    <w:rsid w:val="00BF0123"/>
    <w:rsid w:val="00BF07C7"/>
    <w:rsid w:val="00BF0E8E"/>
    <w:rsid w:val="00BF25F3"/>
    <w:rsid w:val="00BF2D95"/>
    <w:rsid w:val="00BF2DEF"/>
    <w:rsid w:val="00BF30C3"/>
    <w:rsid w:val="00BF32CB"/>
    <w:rsid w:val="00BF3393"/>
    <w:rsid w:val="00BF3A6A"/>
    <w:rsid w:val="00BF4534"/>
    <w:rsid w:val="00BF455A"/>
    <w:rsid w:val="00BF488D"/>
    <w:rsid w:val="00BF48B3"/>
    <w:rsid w:val="00BF4CBD"/>
    <w:rsid w:val="00BF5CDF"/>
    <w:rsid w:val="00BF6213"/>
    <w:rsid w:val="00BF7033"/>
    <w:rsid w:val="00BF7C60"/>
    <w:rsid w:val="00BF7EB8"/>
    <w:rsid w:val="00C0033B"/>
    <w:rsid w:val="00C00CC0"/>
    <w:rsid w:val="00C0161D"/>
    <w:rsid w:val="00C01D9E"/>
    <w:rsid w:val="00C01E32"/>
    <w:rsid w:val="00C02901"/>
    <w:rsid w:val="00C02D9C"/>
    <w:rsid w:val="00C02F50"/>
    <w:rsid w:val="00C04361"/>
    <w:rsid w:val="00C05B8B"/>
    <w:rsid w:val="00C05E26"/>
    <w:rsid w:val="00C061A4"/>
    <w:rsid w:val="00C0728D"/>
    <w:rsid w:val="00C072DF"/>
    <w:rsid w:val="00C07494"/>
    <w:rsid w:val="00C0789E"/>
    <w:rsid w:val="00C10237"/>
    <w:rsid w:val="00C1070D"/>
    <w:rsid w:val="00C10DA8"/>
    <w:rsid w:val="00C112F9"/>
    <w:rsid w:val="00C119B3"/>
    <w:rsid w:val="00C11AA9"/>
    <w:rsid w:val="00C120C9"/>
    <w:rsid w:val="00C1263C"/>
    <w:rsid w:val="00C12A93"/>
    <w:rsid w:val="00C13B8F"/>
    <w:rsid w:val="00C1498C"/>
    <w:rsid w:val="00C1560A"/>
    <w:rsid w:val="00C15CD0"/>
    <w:rsid w:val="00C16290"/>
    <w:rsid w:val="00C165A0"/>
    <w:rsid w:val="00C16BFE"/>
    <w:rsid w:val="00C17693"/>
    <w:rsid w:val="00C207E9"/>
    <w:rsid w:val="00C209D3"/>
    <w:rsid w:val="00C21C93"/>
    <w:rsid w:val="00C221D7"/>
    <w:rsid w:val="00C2245F"/>
    <w:rsid w:val="00C224DF"/>
    <w:rsid w:val="00C2286C"/>
    <w:rsid w:val="00C22ACB"/>
    <w:rsid w:val="00C238A5"/>
    <w:rsid w:val="00C251FE"/>
    <w:rsid w:val="00C25A01"/>
    <w:rsid w:val="00C260A8"/>
    <w:rsid w:val="00C264BA"/>
    <w:rsid w:val="00C26ABF"/>
    <w:rsid w:val="00C26F70"/>
    <w:rsid w:val="00C27544"/>
    <w:rsid w:val="00C30152"/>
    <w:rsid w:val="00C30215"/>
    <w:rsid w:val="00C312AE"/>
    <w:rsid w:val="00C312E5"/>
    <w:rsid w:val="00C31319"/>
    <w:rsid w:val="00C333B7"/>
    <w:rsid w:val="00C335C9"/>
    <w:rsid w:val="00C336AA"/>
    <w:rsid w:val="00C336FF"/>
    <w:rsid w:val="00C34183"/>
    <w:rsid w:val="00C353B6"/>
    <w:rsid w:val="00C353E8"/>
    <w:rsid w:val="00C35E04"/>
    <w:rsid w:val="00C363CA"/>
    <w:rsid w:val="00C36C4B"/>
    <w:rsid w:val="00C37157"/>
    <w:rsid w:val="00C3766E"/>
    <w:rsid w:val="00C4062C"/>
    <w:rsid w:val="00C40D5F"/>
    <w:rsid w:val="00C40EA1"/>
    <w:rsid w:val="00C4125D"/>
    <w:rsid w:val="00C41308"/>
    <w:rsid w:val="00C417A0"/>
    <w:rsid w:val="00C41A41"/>
    <w:rsid w:val="00C4216D"/>
    <w:rsid w:val="00C425E1"/>
    <w:rsid w:val="00C434FE"/>
    <w:rsid w:val="00C44C02"/>
    <w:rsid w:val="00C44E9F"/>
    <w:rsid w:val="00C46D0B"/>
    <w:rsid w:val="00C46D1D"/>
    <w:rsid w:val="00C47793"/>
    <w:rsid w:val="00C47AFF"/>
    <w:rsid w:val="00C47E51"/>
    <w:rsid w:val="00C50921"/>
    <w:rsid w:val="00C50A31"/>
    <w:rsid w:val="00C50B7F"/>
    <w:rsid w:val="00C50E88"/>
    <w:rsid w:val="00C52C4B"/>
    <w:rsid w:val="00C52DC6"/>
    <w:rsid w:val="00C55BDA"/>
    <w:rsid w:val="00C567D7"/>
    <w:rsid w:val="00C600F1"/>
    <w:rsid w:val="00C60163"/>
    <w:rsid w:val="00C6034E"/>
    <w:rsid w:val="00C60A90"/>
    <w:rsid w:val="00C618B8"/>
    <w:rsid w:val="00C61CB6"/>
    <w:rsid w:val="00C625EF"/>
    <w:rsid w:val="00C62774"/>
    <w:rsid w:val="00C6279B"/>
    <w:rsid w:val="00C62CC8"/>
    <w:rsid w:val="00C6326F"/>
    <w:rsid w:val="00C634B3"/>
    <w:rsid w:val="00C64F36"/>
    <w:rsid w:val="00C66801"/>
    <w:rsid w:val="00C67269"/>
    <w:rsid w:val="00C676A5"/>
    <w:rsid w:val="00C7011F"/>
    <w:rsid w:val="00C70E0A"/>
    <w:rsid w:val="00C71783"/>
    <w:rsid w:val="00C71E48"/>
    <w:rsid w:val="00C71E4B"/>
    <w:rsid w:val="00C71FCF"/>
    <w:rsid w:val="00C72753"/>
    <w:rsid w:val="00C72D67"/>
    <w:rsid w:val="00C73045"/>
    <w:rsid w:val="00C73D13"/>
    <w:rsid w:val="00C74313"/>
    <w:rsid w:val="00C74416"/>
    <w:rsid w:val="00C74E64"/>
    <w:rsid w:val="00C75076"/>
    <w:rsid w:val="00C753FE"/>
    <w:rsid w:val="00C76A9A"/>
    <w:rsid w:val="00C76E1A"/>
    <w:rsid w:val="00C771E2"/>
    <w:rsid w:val="00C77C65"/>
    <w:rsid w:val="00C8063D"/>
    <w:rsid w:val="00C80F8B"/>
    <w:rsid w:val="00C820D1"/>
    <w:rsid w:val="00C82B56"/>
    <w:rsid w:val="00C83382"/>
    <w:rsid w:val="00C833A2"/>
    <w:rsid w:val="00C845F0"/>
    <w:rsid w:val="00C848ED"/>
    <w:rsid w:val="00C84EB0"/>
    <w:rsid w:val="00C851F8"/>
    <w:rsid w:val="00C86D2C"/>
    <w:rsid w:val="00C8770B"/>
    <w:rsid w:val="00C87ACA"/>
    <w:rsid w:val="00C87CAA"/>
    <w:rsid w:val="00C87E59"/>
    <w:rsid w:val="00C87EF8"/>
    <w:rsid w:val="00C905D9"/>
    <w:rsid w:val="00C90FCD"/>
    <w:rsid w:val="00C91A71"/>
    <w:rsid w:val="00C9238D"/>
    <w:rsid w:val="00C92AE8"/>
    <w:rsid w:val="00C9386A"/>
    <w:rsid w:val="00C93916"/>
    <w:rsid w:val="00C94396"/>
    <w:rsid w:val="00C94E8A"/>
    <w:rsid w:val="00C95F58"/>
    <w:rsid w:val="00C970EA"/>
    <w:rsid w:val="00C97127"/>
    <w:rsid w:val="00C97E2A"/>
    <w:rsid w:val="00CA00F8"/>
    <w:rsid w:val="00CA061B"/>
    <w:rsid w:val="00CA0F13"/>
    <w:rsid w:val="00CA24F9"/>
    <w:rsid w:val="00CA331F"/>
    <w:rsid w:val="00CA3C03"/>
    <w:rsid w:val="00CA4C61"/>
    <w:rsid w:val="00CA4EF6"/>
    <w:rsid w:val="00CA5465"/>
    <w:rsid w:val="00CA59C1"/>
    <w:rsid w:val="00CA6619"/>
    <w:rsid w:val="00CA684F"/>
    <w:rsid w:val="00CA768A"/>
    <w:rsid w:val="00CB0355"/>
    <w:rsid w:val="00CB0615"/>
    <w:rsid w:val="00CB09C9"/>
    <w:rsid w:val="00CB0A11"/>
    <w:rsid w:val="00CB0D68"/>
    <w:rsid w:val="00CB1757"/>
    <w:rsid w:val="00CB1874"/>
    <w:rsid w:val="00CB1971"/>
    <w:rsid w:val="00CB1E18"/>
    <w:rsid w:val="00CB339A"/>
    <w:rsid w:val="00CB33F7"/>
    <w:rsid w:val="00CB4757"/>
    <w:rsid w:val="00CB4BB9"/>
    <w:rsid w:val="00CB60A1"/>
    <w:rsid w:val="00CB68A6"/>
    <w:rsid w:val="00CB7808"/>
    <w:rsid w:val="00CB7C4E"/>
    <w:rsid w:val="00CC02E4"/>
    <w:rsid w:val="00CC0528"/>
    <w:rsid w:val="00CC0B0F"/>
    <w:rsid w:val="00CC14DD"/>
    <w:rsid w:val="00CC181C"/>
    <w:rsid w:val="00CC1EA3"/>
    <w:rsid w:val="00CC2459"/>
    <w:rsid w:val="00CC5041"/>
    <w:rsid w:val="00CC5FF0"/>
    <w:rsid w:val="00CC63A4"/>
    <w:rsid w:val="00CC698D"/>
    <w:rsid w:val="00CC77D7"/>
    <w:rsid w:val="00CD0025"/>
    <w:rsid w:val="00CD030C"/>
    <w:rsid w:val="00CD1FB1"/>
    <w:rsid w:val="00CD2E26"/>
    <w:rsid w:val="00CD3161"/>
    <w:rsid w:val="00CD3163"/>
    <w:rsid w:val="00CD49EC"/>
    <w:rsid w:val="00CD4E28"/>
    <w:rsid w:val="00CD4EA1"/>
    <w:rsid w:val="00CD6719"/>
    <w:rsid w:val="00CD6C48"/>
    <w:rsid w:val="00CD78F7"/>
    <w:rsid w:val="00CE0528"/>
    <w:rsid w:val="00CE199B"/>
    <w:rsid w:val="00CE1CD4"/>
    <w:rsid w:val="00CE233A"/>
    <w:rsid w:val="00CE2A8F"/>
    <w:rsid w:val="00CE33FF"/>
    <w:rsid w:val="00CE356F"/>
    <w:rsid w:val="00CE4946"/>
    <w:rsid w:val="00CE4CB1"/>
    <w:rsid w:val="00CE599D"/>
    <w:rsid w:val="00CE5ED5"/>
    <w:rsid w:val="00CE68AE"/>
    <w:rsid w:val="00CE6D8E"/>
    <w:rsid w:val="00CE7203"/>
    <w:rsid w:val="00CE7236"/>
    <w:rsid w:val="00CF08B2"/>
    <w:rsid w:val="00CF2494"/>
    <w:rsid w:val="00CF260D"/>
    <w:rsid w:val="00CF382C"/>
    <w:rsid w:val="00CF4415"/>
    <w:rsid w:val="00CF488F"/>
    <w:rsid w:val="00CF5B37"/>
    <w:rsid w:val="00CF5F88"/>
    <w:rsid w:val="00CF68FB"/>
    <w:rsid w:val="00CF6F5A"/>
    <w:rsid w:val="00CF79D3"/>
    <w:rsid w:val="00CF7CF1"/>
    <w:rsid w:val="00D01FBA"/>
    <w:rsid w:val="00D05C73"/>
    <w:rsid w:val="00D05F95"/>
    <w:rsid w:val="00D06988"/>
    <w:rsid w:val="00D069B7"/>
    <w:rsid w:val="00D06C29"/>
    <w:rsid w:val="00D101AB"/>
    <w:rsid w:val="00D120F8"/>
    <w:rsid w:val="00D133FA"/>
    <w:rsid w:val="00D13B51"/>
    <w:rsid w:val="00D149A1"/>
    <w:rsid w:val="00D14E63"/>
    <w:rsid w:val="00D1633B"/>
    <w:rsid w:val="00D16F09"/>
    <w:rsid w:val="00D17702"/>
    <w:rsid w:val="00D226AE"/>
    <w:rsid w:val="00D22FB2"/>
    <w:rsid w:val="00D24F04"/>
    <w:rsid w:val="00D24FC1"/>
    <w:rsid w:val="00D250DE"/>
    <w:rsid w:val="00D2589E"/>
    <w:rsid w:val="00D25D8D"/>
    <w:rsid w:val="00D2686D"/>
    <w:rsid w:val="00D2692E"/>
    <w:rsid w:val="00D26D00"/>
    <w:rsid w:val="00D26DF5"/>
    <w:rsid w:val="00D30130"/>
    <w:rsid w:val="00D3118F"/>
    <w:rsid w:val="00D31E36"/>
    <w:rsid w:val="00D33094"/>
    <w:rsid w:val="00D33A48"/>
    <w:rsid w:val="00D33F57"/>
    <w:rsid w:val="00D34D8F"/>
    <w:rsid w:val="00D34FE5"/>
    <w:rsid w:val="00D3705C"/>
    <w:rsid w:val="00D37FB0"/>
    <w:rsid w:val="00D405C6"/>
    <w:rsid w:val="00D4062F"/>
    <w:rsid w:val="00D4064C"/>
    <w:rsid w:val="00D40B8C"/>
    <w:rsid w:val="00D411AA"/>
    <w:rsid w:val="00D411BE"/>
    <w:rsid w:val="00D415CD"/>
    <w:rsid w:val="00D42416"/>
    <w:rsid w:val="00D4262C"/>
    <w:rsid w:val="00D42BAF"/>
    <w:rsid w:val="00D4317C"/>
    <w:rsid w:val="00D43200"/>
    <w:rsid w:val="00D43F62"/>
    <w:rsid w:val="00D44156"/>
    <w:rsid w:val="00D44B02"/>
    <w:rsid w:val="00D45090"/>
    <w:rsid w:val="00D466F0"/>
    <w:rsid w:val="00D46BFE"/>
    <w:rsid w:val="00D470CF"/>
    <w:rsid w:val="00D4737C"/>
    <w:rsid w:val="00D473B8"/>
    <w:rsid w:val="00D475EA"/>
    <w:rsid w:val="00D506A9"/>
    <w:rsid w:val="00D51666"/>
    <w:rsid w:val="00D517FD"/>
    <w:rsid w:val="00D51936"/>
    <w:rsid w:val="00D51963"/>
    <w:rsid w:val="00D522DD"/>
    <w:rsid w:val="00D52A68"/>
    <w:rsid w:val="00D53016"/>
    <w:rsid w:val="00D54256"/>
    <w:rsid w:val="00D542AB"/>
    <w:rsid w:val="00D54849"/>
    <w:rsid w:val="00D54B07"/>
    <w:rsid w:val="00D55174"/>
    <w:rsid w:val="00D556BE"/>
    <w:rsid w:val="00D55A35"/>
    <w:rsid w:val="00D564FD"/>
    <w:rsid w:val="00D5699D"/>
    <w:rsid w:val="00D56A92"/>
    <w:rsid w:val="00D56ED2"/>
    <w:rsid w:val="00D577D8"/>
    <w:rsid w:val="00D60DFC"/>
    <w:rsid w:val="00D610B1"/>
    <w:rsid w:val="00D61227"/>
    <w:rsid w:val="00D613FF"/>
    <w:rsid w:val="00D6141D"/>
    <w:rsid w:val="00D62797"/>
    <w:rsid w:val="00D6297E"/>
    <w:rsid w:val="00D62CEC"/>
    <w:rsid w:val="00D62D60"/>
    <w:rsid w:val="00D63228"/>
    <w:rsid w:val="00D646F9"/>
    <w:rsid w:val="00D64EF4"/>
    <w:rsid w:val="00D65198"/>
    <w:rsid w:val="00D6597E"/>
    <w:rsid w:val="00D6660F"/>
    <w:rsid w:val="00D66E75"/>
    <w:rsid w:val="00D67A6F"/>
    <w:rsid w:val="00D67CFA"/>
    <w:rsid w:val="00D70C61"/>
    <w:rsid w:val="00D710E7"/>
    <w:rsid w:val="00D715DF"/>
    <w:rsid w:val="00D7171F"/>
    <w:rsid w:val="00D72598"/>
    <w:rsid w:val="00D72B85"/>
    <w:rsid w:val="00D72FCB"/>
    <w:rsid w:val="00D73614"/>
    <w:rsid w:val="00D73F7F"/>
    <w:rsid w:val="00D7494C"/>
    <w:rsid w:val="00D74DBA"/>
    <w:rsid w:val="00D74DD6"/>
    <w:rsid w:val="00D75BED"/>
    <w:rsid w:val="00D76A8D"/>
    <w:rsid w:val="00D772A7"/>
    <w:rsid w:val="00D77FAA"/>
    <w:rsid w:val="00D80255"/>
    <w:rsid w:val="00D814CF"/>
    <w:rsid w:val="00D842CC"/>
    <w:rsid w:val="00D8441D"/>
    <w:rsid w:val="00D85671"/>
    <w:rsid w:val="00D85A95"/>
    <w:rsid w:val="00D85CAF"/>
    <w:rsid w:val="00D86239"/>
    <w:rsid w:val="00D8726D"/>
    <w:rsid w:val="00D901BC"/>
    <w:rsid w:val="00D91DEF"/>
    <w:rsid w:val="00D91F4A"/>
    <w:rsid w:val="00D92659"/>
    <w:rsid w:val="00D927E2"/>
    <w:rsid w:val="00D92C87"/>
    <w:rsid w:val="00D9366C"/>
    <w:rsid w:val="00D95F62"/>
    <w:rsid w:val="00D9657F"/>
    <w:rsid w:val="00D96A70"/>
    <w:rsid w:val="00D97474"/>
    <w:rsid w:val="00D97687"/>
    <w:rsid w:val="00DA03BB"/>
    <w:rsid w:val="00DA081C"/>
    <w:rsid w:val="00DA0CA1"/>
    <w:rsid w:val="00DA0E0B"/>
    <w:rsid w:val="00DA1392"/>
    <w:rsid w:val="00DA2B10"/>
    <w:rsid w:val="00DA3018"/>
    <w:rsid w:val="00DA32E7"/>
    <w:rsid w:val="00DA3492"/>
    <w:rsid w:val="00DA471B"/>
    <w:rsid w:val="00DA562D"/>
    <w:rsid w:val="00DA679A"/>
    <w:rsid w:val="00DA6DEA"/>
    <w:rsid w:val="00DA773E"/>
    <w:rsid w:val="00DB0F30"/>
    <w:rsid w:val="00DB1A7E"/>
    <w:rsid w:val="00DB1AE5"/>
    <w:rsid w:val="00DB3E76"/>
    <w:rsid w:val="00DB403A"/>
    <w:rsid w:val="00DB46D6"/>
    <w:rsid w:val="00DB4A06"/>
    <w:rsid w:val="00DB503E"/>
    <w:rsid w:val="00DB535B"/>
    <w:rsid w:val="00DB5B52"/>
    <w:rsid w:val="00DB6837"/>
    <w:rsid w:val="00DB69AB"/>
    <w:rsid w:val="00DB6A23"/>
    <w:rsid w:val="00DB78B5"/>
    <w:rsid w:val="00DB7F9F"/>
    <w:rsid w:val="00DC00B2"/>
    <w:rsid w:val="00DC04B0"/>
    <w:rsid w:val="00DC0F4D"/>
    <w:rsid w:val="00DC1662"/>
    <w:rsid w:val="00DC2055"/>
    <w:rsid w:val="00DC3128"/>
    <w:rsid w:val="00DC54F9"/>
    <w:rsid w:val="00DC60D8"/>
    <w:rsid w:val="00DC6A60"/>
    <w:rsid w:val="00DC77F0"/>
    <w:rsid w:val="00DC7A25"/>
    <w:rsid w:val="00DC7AB6"/>
    <w:rsid w:val="00DD01D1"/>
    <w:rsid w:val="00DD0C6E"/>
    <w:rsid w:val="00DD1617"/>
    <w:rsid w:val="00DD1ACD"/>
    <w:rsid w:val="00DD21BC"/>
    <w:rsid w:val="00DD436E"/>
    <w:rsid w:val="00DD51BD"/>
    <w:rsid w:val="00DD5626"/>
    <w:rsid w:val="00DD57AF"/>
    <w:rsid w:val="00DD57FB"/>
    <w:rsid w:val="00DD5EED"/>
    <w:rsid w:val="00DD66F6"/>
    <w:rsid w:val="00DD6D47"/>
    <w:rsid w:val="00DD7A6C"/>
    <w:rsid w:val="00DE0FB2"/>
    <w:rsid w:val="00DE135A"/>
    <w:rsid w:val="00DE1C39"/>
    <w:rsid w:val="00DE23A3"/>
    <w:rsid w:val="00DE27A2"/>
    <w:rsid w:val="00DE2BBC"/>
    <w:rsid w:val="00DE2F8D"/>
    <w:rsid w:val="00DE3DCF"/>
    <w:rsid w:val="00DE4D9B"/>
    <w:rsid w:val="00DE64AC"/>
    <w:rsid w:val="00DE712D"/>
    <w:rsid w:val="00DE74D1"/>
    <w:rsid w:val="00DF0021"/>
    <w:rsid w:val="00DF079A"/>
    <w:rsid w:val="00DF163D"/>
    <w:rsid w:val="00DF220F"/>
    <w:rsid w:val="00DF295E"/>
    <w:rsid w:val="00DF2F9D"/>
    <w:rsid w:val="00DF35F8"/>
    <w:rsid w:val="00DF4640"/>
    <w:rsid w:val="00DF4916"/>
    <w:rsid w:val="00DF6AD8"/>
    <w:rsid w:val="00E00107"/>
    <w:rsid w:val="00E0066B"/>
    <w:rsid w:val="00E00904"/>
    <w:rsid w:val="00E00EC9"/>
    <w:rsid w:val="00E018CD"/>
    <w:rsid w:val="00E01EAF"/>
    <w:rsid w:val="00E0350C"/>
    <w:rsid w:val="00E0372F"/>
    <w:rsid w:val="00E03B90"/>
    <w:rsid w:val="00E04CF4"/>
    <w:rsid w:val="00E06BE3"/>
    <w:rsid w:val="00E06FA1"/>
    <w:rsid w:val="00E07949"/>
    <w:rsid w:val="00E100A8"/>
    <w:rsid w:val="00E1028A"/>
    <w:rsid w:val="00E103A0"/>
    <w:rsid w:val="00E104A4"/>
    <w:rsid w:val="00E12ED9"/>
    <w:rsid w:val="00E14831"/>
    <w:rsid w:val="00E14F34"/>
    <w:rsid w:val="00E15FC7"/>
    <w:rsid w:val="00E1639E"/>
    <w:rsid w:val="00E164E3"/>
    <w:rsid w:val="00E16F8A"/>
    <w:rsid w:val="00E1715B"/>
    <w:rsid w:val="00E17CE7"/>
    <w:rsid w:val="00E21112"/>
    <w:rsid w:val="00E22CAD"/>
    <w:rsid w:val="00E2383F"/>
    <w:rsid w:val="00E23E75"/>
    <w:rsid w:val="00E24446"/>
    <w:rsid w:val="00E24BB3"/>
    <w:rsid w:val="00E24F2A"/>
    <w:rsid w:val="00E24F4A"/>
    <w:rsid w:val="00E2678D"/>
    <w:rsid w:val="00E26A36"/>
    <w:rsid w:val="00E27255"/>
    <w:rsid w:val="00E27C3B"/>
    <w:rsid w:val="00E27DF0"/>
    <w:rsid w:val="00E302E1"/>
    <w:rsid w:val="00E326FC"/>
    <w:rsid w:val="00E33700"/>
    <w:rsid w:val="00E33EFD"/>
    <w:rsid w:val="00E34E13"/>
    <w:rsid w:val="00E351D2"/>
    <w:rsid w:val="00E35D4F"/>
    <w:rsid w:val="00E36354"/>
    <w:rsid w:val="00E37498"/>
    <w:rsid w:val="00E37D09"/>
    <w:rsid w:val="00E4080A"/>
    <w:rsid w:val="00E409F5"/>
    <w:rsid w:val="00E41E57"/>
    <w:rsid w:val="00E424CC"/>
    <w:rsid w:val="00E42532"/>
    <w:rsid w:val="00E42BB1"/>
    <w:rsid w:val="00E43045"/>
    <w:rsid w:val="00E4366E"/>
    <w:rsid w:val="00E43681"/>
    <w:rsid w:val="00E438B0"/>
    <w:rsid w:val="00E4455F"/>
    <w:rsid w:val="00E447D1"/>
    <w:rsid w:val="00E4496C"/>
    <w:rsid w:val="00E45075"/>
    <w:rsid w:val="00E45155"/>
    <w:rsid w:val="00E47B5E"/>
    <w:rsid w:val="00E50792"/>
    <w:rsid w:val="00E53376"/>
    <w:rsid w:val="00E5358C"/>
    <w:rsid w:val="00E53AA3"/>
    <w:rsid w:val="00E54664"/>
    <w:rsid w:val="00E54BC1"/>
    <w:rsid w:val="00E54DCE"/>
    <w:rsid w:val="00E56ACA"/>
    <w:rsid w:val="00E57694"/>
    <w:rsid w:val="00E57B5B"/>
    <w:rsid w:val="00E60589"/>
    <w:rsid w:val="00E6102B"/>
    <w:rsid w:val="00E61111"/>
    <w:rsid w:val="00E61BAF"/>
    <w:rsid w:val="00E61E59"/>
    <w:rsid w:val="00E61FDD"/>
    <w:rsid w:val="00E629A6"/>
    <w:rsid w:val="00E6311A"/>
    <w:rsid w:val="00E63640"/>
    <w:rsid w:val="00E63A9E"/>
    <w:rsid w:val="00E63EC5"/>
    <w:rsid w:val="00E648D2"/>
    <w:rsid w:val="00E659DC"/>
    <w:rsid w:val="00E665A1"/>
    <w:rsid w:val="00E669C4"/>
    <w:rsid w:val="00E67433"/>
    <w:rsid w:val="00E67ACC"/>
    <w:rsid w:val="00E67CF7"/>
    <w:rsid w:val="00E7175A"/>
    <w:rsid w:val="00E7187B"/>
    <w:rsid w:val="00E72C44"/>
    <w:rsid w:val="00E73B27"/>
    <w:rsid w:val="00E73E9B"/>
    <w:rsid w:val="00E74265"/>
    <w:rsid w:val="00E744B4"/>
    <w:rsid w:val="00E74735"/>
    <w:rsid w:val="00E74DBB"/>
    <w:rsid w:val="00E756A3"/>
    <w:rsid w:val="00E75F2B"/>
    <w:rsid w:val="00E75FBA"/>
    <w:rsid w:val="00E7616A"/>
    <w:rsid w:val="00E7671C"/>
    <w:rsid w:val="00E7690D"/>
    <w:rsid w:val="00E76C80"/>
    <w:rsid w:val="00E7705B"/>
    <w:rsid w:val="00E773F3"/>
    <w:rsid w:val="00E77516"/>
    <w:rsid w:val="00E77BA3"/>
    <w:rsid w:val="00E77D9E"/>
    <w:rsid w:val="00E80A3B"/>
    <w:rsid w:val="00E81316"/>
    <w:rsid w:val="00E814FE"/>
    <w:rsid w:val="00E824BE"/>
    <w:rsid w:val="00E8364C"/>
    <w:rsid w:val="00E83E1A"/>
    <w:rsid w:val="00E84217"/>
    <w:rsid w:val="00E84B35"/>
    <w:rsid w:val="00E8570E"/>
    <w:rsid w:val="00E85A91"/>
    <w:rsid w:val="00E86FBF"/>
    <w:rsid w:val="00E87AED"/>
    <w:rsid w:val="00E92977"/>
    <w:rsid w:val="00E93114"/>
    <w:rsid w:val="00E93FAC"/>
    <w:rsid w:val="00E95615"/>
    <w:rsid w:val="00E95C2D"/>
    <w:rsid w:val="00E95F7B"/>
    <w:rsid w:val="00E96D61"/>
    <w:rsid w:val="00E970C2"/>
    <w:rsid w:val="00E97169"/>
    <w:rsid w:val="00E97BDF"/>
    <w:rsid w:val="00EA00F8"/>
    <w:rsid w:val="00EA0290"/>
    <w:rsid w:val="00EA0310"/>
    <w:rsid w:val="00EA05DC"/>
    <w:rsid w:val="00EA12C8"/>
    <w:rsid w:val="00EA1B64"/>
    <w:rsid w:val="00EA1D9E"/>
    <w:rsid w:val="00EA2290"/>
    <w:rsid w:val="00EA2E67"/>
    <w:rsid w:val="00EA36F3"/>
    <w:rsid w:val="00EA3802"/>
    <w:rsid w:val="00EA425F"/>
    <w:rsid w:val="00EA5250"/>
    <w:rsid w:val="00EA5BA4"/>
    <w:rsid w:val="00EA7C6D"/>
    <w:rsid w:val="00EB06BE"/>
    <w:rsid w:val="00EB0C8A"/>
    <w:rsid w:val="00EB1EC0"/>
    <w:rsid w:val="00EB2525"/>
    <w:rsid w:val="00EB2D00"/>
    <w:rsid w:val="00EB3607"/>
    <w:rsid w:val="00EB3712"/>
    <w:rsid w:val="00EB39E7"/>
    <w:rsid w:val="00EB3BF2"/>
    <w:rsid w:val="00EB4261"/>
    <w:rsid w:val="00EB471B"/>
    <w:rsid w:val="00EB60A1"/>
    <w:rsid w:val="00EB6EEF"/>
    <w:rsid w:val="00EB6F96"/>
    <w:rsid w:val="00EB7DB7"/>
    <w:rsid w:val="00EC22BE"/>
    <w:rsid w:val="00EC339E"/>
    <w:rsid w:val="00EC36A0"/>
    <w:rsid w:val="00EC3802"/>
    <w:rsid w:val="00EC3E57"/>
    <w:rsid w:val="00EC4003"/>
    <w:rsid w:val="00EC456E"/>
    <w:rsid w:val="00EC45AC"/>
    <w:rsid w:val="00EC467B"/>
    <w:rsid w:val="00EC4D45"/>
    <w:rsid w:val="00EC4DC5"/>
    <w:rsid w:val="00EC5487"/>
    <w:rsid w:val="00EC6013"/>
    <w:rsid w:val="00EC61BF"/>
    <w:rsid w:val="00EC6683"/>
    <w:rsid w:val="00EC6C85"/>
    <w:rsid w:val="00EC6EE5"/>
    <w:rsid w:val="00EC74F6"/>
    <w:rsid w:val="00EC7798"/>
    <w:rsid w:val="00EC789D"/>
    <w:rsid w:val="00EC79AA"/>
    <w:rsid w:val="00ED00DD"/>
    <w:rsid w:val="00ED01A8"/>
    <w:rsid w:val="00ED1451"/>
    <w:rsid w:val="00ED1856"/>
    <w:rsid w:val="00ED1869"/>
    <w:rsid w:val="00ED20D1"/>
    <w:rsid w:val="00ED394B"/>
    <w:rsid w:val="00ED5E29"/>
    <w:rsid w:val="00ED75BA"/>
    <w:rsid w:val="00EE0370"/>
    <w:rsid w:val="00EE0CB3"/>
    <w:rsid w:val="00EE1033"/>
    <w:rsid w:val="00EE1737"/>
    <w:rsid w:val="00EE1B50"/>
    <w:rsid w:val="00EE25EE"/>
    <w:rsid w:val="00EE2D52"/>
    <w:rsid w:val="00EE2E70"/>
    <w:rsid w:val="00EE34C8"/>
    <w:rsid w:val="00EE3570"/>
    <w:rsid w:val="00EE41FA"/>
    <w:rsid w:val="00EE4201"/>
    <w:rsid w:val="00EE4FB8"/>
    <w:rsid w:val="00EE5422"/>
    <w:rsid w:val="00EE570D"/>
    <w:rsid w:val="00EE636A"/>
    <w:rsid w:val="00EF05C7"/>
    <w:rsid w:val="00EF05E8"/>
    <w:rsid w:val="00EF10E4"/>
    <w:rsid w:val="00EF1329"/>
    <w:rsid w:val="00EF1414"/>
    <w:rsid w:val="00EF1C04"/>
    <w:rsid w:val="00EF1F82"/>
    <w:rsid w:val="00EF3BA2"/>
    <w:rsid w:val="00EF3C80"/>
    <w:rsid w:val="00EF435A"/>
    <w:rsid w:val="00EF44EE"/>
    <w:rsid w:val="00EF45E3"/>
    <w:rsid w:val="00EF49A7"/>
    <w:rsid w:val="00EF4DEB"/>
    <w:rsid w:val="00EF4EC9"/>
    <w:rsid w:val="00EF5057"/>
    <w:rsid w:val="00EF5C21"/>
    <w:rsid w:val="00EF5C45"/>
    <w:rsid w:val="00EF5D84"/>
    <w:rsid w:val="00EF6033"/>
    <w:rsid w:val="00EF632F"/>
    <w:rsid w:val="00EF725F"/>
    <w:rsid w:val="00EF7FF9"/>
    <w:rsid w:val="00F002E8"/>
    <w:rsid w:val="00F011B2"/>
    <w:rsid w:val="00F0133B"/>
    <w:rsid w:val="00F02024"/>
    <w:rsid w:val="00F0212C"/>
    <w:rsid w:val="00F02AEC"/>
    <w:rsid w:val="00F02C0C"/>
    <w:rsid w:val="00F03090"/>
    <w:rsid w:val="00F032D6"/>
    <w:rsid w:val="00F0352C"/>
    <w:rsid w:val="00F03DAA"/>
    <w:rsid w:val="00F043EA"/>
    <w:rsid w:val="00F04471"/>
    <w:rsid w:val="00F04CB3"/>
    <w:rsid w:val="00F0519D"/>
    <w:rsid w:val="00F055DE"/>
    <w:rsid w:val="00F05A31"/>
    <w:rsid w:val="00F05B7C"/>
    <w:rsid w:val="00F061D2"/>
    <w:rsid w:val="00F0672B"/>
    <w:rsid w:val="00F06EBB"/>
    <w:rsid w:val="00F074FB"/>
    <w:rsid w:val="00F075B4"/>
    <w:rsid w:val="00F07A9F"/>
    <w:rsid w:val="00F07CF0"/>
    <w:rsid w:val="00F103A1"/>
    <w:rsid w:val="00F1083A"/>
    <w:rsid w:val="00F10B8E"/>
    <w:rsid w:val="00F10F99"/>
    <w:rsid w:val="00F11202"/>
    <w:rsid w:val="00F1142E"/>
    <w:rsid w:val="00F115DF"/>
    <w:rsid w:val="00F11D9E"/>
    <w:rsid w:val="00F12364"/>
    <w:rsid w:val="00F12AD9"/>
    <w:rsid w:val="00F14D3C"/>
    <w:rsid w:val="00F1561E"/>
    <w:rsid w:val="00F15E3A"/>
    <w:rsid w:val="00F164ED"/>
    <w:rsid w:val="00F16C07"/>
    <w:rsid w:val="00F16CED"/>
    <w:rsid w:val="00F16DEB"/>
    <w:rsid w:val="00F17BA0"/>
    <w:rsid w:val="00F20032"/>
    <w:rsid w:val="00F20293"/>
    <w:rsid w:val="00F20C68"/>
    <w:rsid w:val="00F21225"/>
    <w:rsid w:val="00F21D2E"/>
    <w:rsid w:val="00F23958"/>
    <w:rsid w:val="00F2397E"/>
    <w:rsid w:val="00F24671"/>
    <w:rsid w:val="00F2472B"/>
    <w:rsid w:val="00F24AB2"/>
    <w:rsid w:val="00F24FF5"/>
    <w:rsid w:val="00F253D3"/>
    <w:rsid w:val="00F261D9"/>
    <w:rsid w:val="00F262FD"/>
    <w:rsid w:val="00F26697"/>
    <w:rsid w:val="00F26A7F"/>
    <w:rsid w:val="00F27D99"/>
    <w:rsid w:val="00F3050A"/>
    <w:rsid w:val="00F30540"/>
    <w:rsid w:val="00F30791"/>
    <w:rsid w:val="00F307CF"/>
    <w:rsid w:val="00F30F4E"/>
    <w:rsid w:val="00F31328"/>
    <w:rsid w:val="00F31899"/>
    <w:rsid w:val="00F32877"/>
    <w:rsid w:val="00F329D5"/>
    <w:rsid w:val="00F32AAB"/>
    <w:rsid w:val="00F32BD5"/>
    <w:rsid w:val="00F34732"/>
    <w:rsid w:val="00F34738"/>
    <w:rsid w:val="00F35319"/>
    <w:rsid w:val="00F36064"/>
    <w:rsid w:val="00F3683E"/>
    <w:rsid w:val="00F36B2F"/>
    <w:rsid w:val="00F37006"/>
    <w:rsid w:val="00F37507"/>
    <w:rsid w:val="00F378DF"/>
    <w:rsid w:val="00F37DCE"/>
    <w:rsid w:val="00F37F9F"/>
    <w:rsid w:val="00F40502"/>
    <w:rsid w:val="00F40670"/>
    <w:rsid w:val="00F418DB"/>
    <w:rsid w:val="00F41B49"/>
    <w:rsid w:val="00F42273"/>
    <w:rsid w:val="00F42F19"/>
    <w:rsid w:val="00F44446"/>
    <w:rsid w:val="00F452C2"/>
    <w:rsid w:val="00F45318"/>
    <w:rsid w:val="00F4618A"/>
    <w:rsid w:val="00F469DB"/>
    <w:rsid w:val="00F47500"/>
    <w:rsid w:val="00F5090E"/>
    <w:rsid w:val="00F516B1"/>
    <w:rsid w:val="00F517C4"/>
    <w:rsid w:val="00F518BF"/>
    <w:rsid w:val="00F51A0D"/>
    <w:rsid w:val="00F52475"/>
    <w:rsid w:val="00F526F2"/>
    <w:rsid w:val="00F52812"/>
    <w:rsid w:val="00F52FF8"/>
    <w:rsid w:val="00F5307C"/>
    <w:rsid w:val="00F5309C"/>
    <w:rsid w:val="00F532CD"/>
    <w:rsid w:val="00F533BA"/>
    <w:rsid w:val="00F533F2"/>
    <w:rsid w:val="00F5342D"/>
    <w:rsid w:val="00F534FC"/>
    <w:rsid w:val="00F5476B"/>
    <w:rsid w:val="00F54DB5"/>
    <w:rsid w:val="00F54EAB"/>
    <w:rsid w:val="00F552CA"/>
    <w:rsid w:val="00F56874"/>
    <w:rsid w:val="00F56A0D"/>
    <w:rsid w:val="00F6087B"/>
    <w:rsid w:val="00F6162E"/>
    <w:rsid w:val="00F61660"/>
    <w:rsid w:val="00F617A6"/>
    <w:rsid w:val="00F626A8"/>
    <w:rsid w:val="00F62EC8"/>
    <w:rsid w:val="00F6313D"/>
    <w:rsid w:val="00F63DBD"/>
    <w:rsid w:val="00F663C6"/>
    <w:rsid w:val="00F674E3"/>
    <w:rsid w:val="00F71044"/>
    <w:rsid w:val="00F713D7"/>
    <w:rsid w:val="00F71CE4"/>
    <w:rsid w:val="00F72840"/>
    <w:rsid w:val="00F73514"/>
    <w:rsid w:val="00F73948"/>
    <w:rsid w:val="00F740CA"/>
    <w:rsid w:val="00F7596D"/>
    <w:rsid w:val="00F76F04"/>
    <w:rsid w:val="00F7700E"/>
    <w:rsid w:val="00F7718B"/>
    <w:rsid w:val="00F7778D"/>
    <w:rsid w:val="00F802C9"/>
    <w:rsid w:val="00F808BD"/>
    <w:rsid w:val="00F80EFF"/>
    <w:rsid w:val="00F827B6"/>
    <w:rsid w:val="00F83E3F"/>
    <w:rsid w:val="00F84028"/>
    <w:rsid w:val="00F84400"/>
    <w:rsid w:val="00F84EB0"/>
    <w:rsid w:val="00F85596"/>
    <w:rsid w:val="00F85F52"/>
    <w:rsid w:val="00F86BCA"/>
    <w:rsid w:val="00F8793E"/>
    <w:rsid w:val="00F87B19"/>
    <w:rsid w:val="00F90299"/>
    <w:rsid w:val="00F90EE4"/>
    <w:rsid w:val="00F91C0A"/>
    <w:rsid w:val="00F923CE"/>
    <w:rsid w:val="00F95A45"/>
    <w:rsid w:val="00F95E1E"/>
    <w:rsid w:val="00F95F4F"/>
    <w:rsid w:val="00F966AE"/>
    <w:rsid w:val="00F972FE"/>
    <w:rsid w:val="00F97A57"/>
    <w:rsid w:val="00F97B59"/>
    <w:rsid w:val="00FA0871"/>
    <w:rsid w:val="00FA1787"/>
    <w:rsid w:val="00FA22E4"/>
    <w:rsid w:val="00FA2F3C"/>
    <w:rsid w:val="00FA32E0"/>
    <w:rsid w:val="00FA3500"/>
    <w:rsid w:val="00FA35AC"/>
    <w:rsid w:val="00FA3840"/>
    <w:rsid w:val="00FA38C3"/>
    <w:rsid w:val="00FA4DBF"/>
    <w:rsid w:val="00FA55C5"/>
    <w:rsid w:val="00FA57C4"/>
    <w:rsid w:val="00FA5855"/>
    <w:rsid w:val="00FA6573"/>
    <w:rsid w:val="00FA6AD7"/>
    <w:rsid w:val="00FA6FF5"/>
    <w:rsid w:val="00FA7155"/>
    <w:rsid w:val="00FB1028"/>
    <w:rsid w:val="00FB10D0"/>
    <w:rsid w:val="00FB13E6"/>
    <w:rsid w:val="00FB2036"/>
    <w:rsid w:val="00FB28A2"/>
    <w:rsid w:val="00FB28F9"/>
    <w:rsid w:val="00FB42C2"/>
    <w:rsid w:val="00FB60F8"/>
    <w:rsid w:val="00FB69F5"/>
    <w:rsid w:val="00FB7667"/>
    <w:rsid w:val="00FB78C0"/>
    <w:rsid w:val="00FB794B"/>
    <w:rsid w:val="00FC0449"/>
    <w:rsid w:val="00FC063A"/>
    <w:rsid w:val="00FC2C33"/>
    <w:rsid w:val="00FC3AC3"/>
    <w:rsid w:val="00FC4659"/>
    <w:rsid w:val="00FC5632"/>
    <w:rsid w:val="00FC57E1"/>
    <w:rsid w:val="00FC5A46"/>
    <w:rsid w:val="00FC605F"/>
    <w:rsid w:val="00FC6DFF"/>
    <w:rsid w:val="00FD027E"/>
    <w:rsid w:val="00FD1122"/>
    <w:rsid w:val="00FD1E04"/>
    <w:rsid w:val="00FD1FA8"/>
    <w:rsid w:val="00FD2D19"/>
    <w:rsid w:val="00FD394B"/>
    <w:rsid w:val="00FD3E36"/>
    <w:rsid w:val="00FD4569"/>
    <w:rsid w:val="00FD7112"/>
    <w:rsid w:val="00FD78C5"/>
    <w:rsid w:val="00FD7B78"/>
    <w:rsid w:val="00FE0C0E"/>
    <w:rsid w:val="00FE0FA8"/>
    <w:rsid w:val="00FE243D"/>
    <w:rsid w:val="00FE2A43"/>
    <w:rsid w:val="00FE379B"/>
    <w:rsid w:val="00FE383C"/>
    <w:rsid w:val="00FE3FBD"/>
    <w:rsid w:val="00FE5487"/>
    <w:rsid w:val="00FE5577"/>
    <w:rsid w:val="00FE5ACA"/>
    <w:rsid w:val="00FE5BB8"/>
    <w:rsid w:val="00FE7D2B"/>
    <w:rsid w:val="00FF018C"/>
    <w:rsid w:val="00FF14DC"/>
    <w:rsid w:val="00FF15B8"/>
    <w:rsid w:val="00FF1913"/>
    <w:rsid w:val="00FF253A"/>
    <w:rsid w:val="00FF3A8D"/>
    <w:rsid w:val="00FF3DBA"/>
    <w:rsid w:val="00FF4D83"/>
    <w:rsid w:val="00FF4E28"/>
    <w:rsid w:val="00FF5058"/>
    <w:rsid w:val="00FF56D7"/>
    <w:rsid w:val="00FF56F8"/>
    <w:rsid w:val="00FF58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9A7CB1"/>
  <w15:chartTrackingRefBased/>
  <w15:docId w15:val="{7C4DAC9F-B600-4314-902D-4CE47DDD6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endnote text" w:uiPriority="99"/>
    <w:lsdException w:name="Title" w:qFormat="1"/>
    <w:lsdException w:name="Subtitle" w:qFormat="1"/>
    <w:lsdException w:name="FollowedHyperlink" w:uiPriority="99"/>
    <w:lsdException w:name="Strong" w:uiPriority="22" w:qFormat="1"/>
    <w:lsdException w:name="Emphasis" w:uiPriority="20"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E6F37"/>
  </w:style>
  <w:style w:type="paragraph" w:styleId="Nagwek1">
    <w:name w:val="heading 1"/>
    <w:basedOn w:val="Normalny"/>
    <w:next w:val="Normalny"/>
    <w:link w:val="Nagwek1Znak"/>
    <w:qFormat/>
    <w:pPr>
      <w:keepNext/>
      <w:outlineLvl w:val="0"/>
    </w:pPr>
    <w:rPr>
      <w:sz w:val="24"/>
    </w:rPr>
  </w:style>
  <w:style w:type="paragraph" w:styleId="Nagwek2">
    <w:name w:val="heading 2"/>
    <w:basedOn w:val="Normalny"/>
    <w:next w:val="Normalny"/>
    <w:qFormat/>
    <w:pPr>
      <w:keepNext/>
      <w:outlineLvl w:val="1"/>
    </w:pPr>
    <w:rPr>
      <w:b/>
      <w:sz w:val="24"/>
    </w:rPr>
  </w:style>
  <w:style w:type="paragraph" w:styleId="Nagwek3">
    <w:name w:val="heading 3"/>
    <w:basedOn w:val="Normalny"/>
    <w:next w:val="Normalny"/>
    <w:qFormat/>
    <w:pPr>
      <w:keepNext/>
      <w:spacing w:line="360" w:lineRule="auto"/>
      <w:ind w:firstLine="708"/>
      <w:jc w:val="both"/>
      <w:outlineLvl w:val="2"/>
    </w:pPr>
    <w:rPr>
      <w:sz w:val="24"/>
    </w:rPr>
  </w:style>
  <w:style w:type="paragraph" w:styleId="Nagwek4">
    <w:name w:val="heading 4"/>
    <w:basedOn w:val="Normalny"/>
    <w:next w:val="Normalny"/>
    <w:qFormat/>
    <w:pPr>
      <w:keepNext/>
      <w:tabs>
        <w:tab w:val="left" w:pos="567"/>
      </w:tabs>
      <w:ind w:firstLine="567"/>
      <w:outlineLvl w:val="3"/>
    </w:pPr>
    <w:rPr>
      <w:sz w:val="24"/>
    </w:rPr>
  </w:style>
  <w:style w:type="paragraph" w:styleId="Nagwek5">
    <w:name w:val="heading 5"/>
    <w:basedOn w:val="Normalny"/>
    <w:next w:val="Normalny"/>
    <w:link w:val="Nagwek5Znak"/>
    <w:qFormat/>
    <w:pPr>
      <w:keepNext/>
      <w:spacing w:line="360" w:lineRule="auto"/>
      <w:jc w:val="center"/>
      <w:outlineLvl w:val="4"/>
    </w:pPr>
    <w:rPr>
      <w:b/>
      <w:sz w:val="32"/>
    </w:rPr>
  </w:style>
  <w:style w:type="paragraph" w:styleId="Nagwek6">
    <w:name w:val="heading 6"/>
    <w:basedOn w:val="Normalny"/>
    <w:next w:val="Normalny"/>
    <w:qFormat/>
    <w:pPr>
      <w:keepNext/>
      <w:spacing w:line="360" w:lineRule="auto"/>
      <w:jc w:val="center"/>
      <w:outlineLvl w:val="5"/>
    </w:pPr>
    <w:rPr>
      <w:b/>
      <w:sz w:val="28"/>
    </w:rPr>
  </w:style>
  <w:style w:type="paragraph" w:styleId="Nagwek7">
    <w:name w:val="heading 7"/>
    <w:basedOn w:val="Normalny"/>
    <w:next w:val="Normalny"/>
    <w:qFormat/>
    <w:pPr>
      <w:keepNext/>
      <w:spacing w:line="480" w:lineRule="auto"/>
      <w:jc w:val="both"/>
      <w:outlineLvl w:val="6"/>
    </w:pPr>
    <w:rPr>
      <w:sz w:val="24"/>
    </w:rPr>
  </w:style>
  <w:style w:type="paragraph" w:styleId="Nagwek8">
    <w:name w:val="heading 8"/>
    <w:basedOn w:val="Normalny"/>
    <w:next w:val="Normalny"/>
    <w:link w:val="Nagwek8Znak"/>
    <w:qFormat/>
    <w:pPr>
      <w:keepNext/>
      <w:spacing w:line="360" w:lineRule="auto"/>
      <w:jc w:val="right"/>
      <w:outlineLvl w:val="7"/>
    </w:pPr>
    <w:rPr>
      <w:b/>
      <w:sz w:val="24"/>
    </w:rPr>
  </w:style>
  <w:style w:type="paragraph" w:styleId="Nagwek9">
    <w:name w:val="heading 9"/>
    <w:basedOn w:val="Normalny"/>
    <w:next w:val="Normalny"/>
    <w:link w:val="Nagwek9Znak"/>
    <w:qFormat/>
    <w:pPr>
      <w:keepNext/>
      <w:jc w:val="center"/>
      <w:outlineLvl w:val="8"/>
    </w:pPr>
    <w:rPr>
      <w:rFonts w:ascii="Arial" w:hAnsi="Arial"/>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ZnakZnak"/>
    <w:uiPriority w:val="99"/>
    <w:semiHidden/>
    <w:unhideWhenUsed/>
  </w:style>
  <w:style w:type="paragraph" w:customStyle="1" w:styleId="Tekstpodstawowywcity21">
    <w:name w:val="Tekst podstawowy wcięty 21"/>
    <w:basedOn w:val="Normalny"/>
    <w:pPr>
      <w:spacing w:line="360" w:lineRule="auto"/>
      <w:ind w:left="567"/>
    </w:pPr>
    <w:rPr>
      <w:sz w:val="24"/>
    </w:rPr>
  </w:style>
  <w:style w:type="paragraph" w:customStyle="1" w:styleId="Tekstpodstawowywcity31">
    <w:name w:val="Tekst podstawowy wcięty 31"/>
    <w:basedOn w:val="Normalny"/>
    <w:pPr>
      <w:tabs>
        <w:tab w:val="left" w:pos="851"/>
      </w:tabs>
      <w:ind w:left="851"/>
    </w:pPr>
    <w:rPr>
      <w:sz w:val="24"/>
    </w:rPr>
  </w:style>
  <w:style w:type="paragraph" w:styleId="Tekstpodstawowy">
    <w:name w:val="Body Text"/>
    <w:basedOn w:val="Normalny"/>
    <w:link w:val="TekstpodstawowyZnak"/>
    <w:rPr>
      <w:sz w:val="24"/>
    </w:rPr>
  </w:style>
  <w:style w:type="paragraph" w:customStyle="1" w:styleId="Tekstpodstawowy21">
    <w:name w:val="Tekst podstawowy 21"/>
    <w:basedOn w:val="Normalny"/>
    <w:pPr>
      <w:spacing w:line="480" w:lineRule="auto"/>
    </w:pPr>
    <w:rPr>
      <w:sz w:val="28"/>
    </w:rPr>
  </w:style>
  <w:style w:type="paragraph" w:styleId="Mapadokumentu">
    <w:name w:val="Document Map"/>
    <w:aliases w:val="Plan dokumentu"/>
    <w:basedOn w:val="Normalny"/>
    <w:semiHidden/>
    <w:pPr>
      <w:shd w:val="clear" w:color="auto" w:fill="000080"/>
    </w:pPr>
    <w:rPr>
      <w:rFonts w:ascii="Tahoma" w:hAnsi="Tahoma"/>
    </w:rPr>
  </w:style>
  <w:style w:type="paragraph" w:styleId="Tekstpodstawowywcity">
    <w:name w:val="Body Text Indent"/>
    <w:basedOn w:val="Normalny"/>
    <w:link w:val="TekstpodstawowywcityZnak"/>
    <w:pPr>
      <w:ind w:left="567"/>
      <w:jc w:val="both"/>
    </w:pPr>
    <w:rPr>
      <w:sz w:val="24"/>
    </w:rPr>
  </w:style>
  <w:style w:type="paragraph" w:styleId="Tekstpodstawowywcity2">
    <w:name w:val="Body Text Indent 2"/>
    <w:basedOn w:val="Normalny"/>
    <w:link w:val="Tekstpodstawowywcity2Znak"/>
    <w:pPr>
      <w:ind w:left="851" w:hanging="284"/>
      <w:jc w:val="both"/>
    </w:pPr>
    <w:rPr>
      <w:sz w:val="24"/>
    </w:rPr>
  </w:style>
  <w:style w:type="paragraph" w:styleId="Tekstpodstawowywcity3">
    <w:name w:val="Body Text Indent 3"/>
    <w:basedOn w:val="Normalny"/>
    <w:link w:val="Tekstpodstawowywcity3Znak"/>
    <w:pPr>
      <w:tabs>
        <w:tab w:val="left" w:pos="567"/>
      </w:tabs>
      <w:ind w:left="570"/>
    </w:pPr>
    <w:rPr>
      <w:sz w:val="24"/>
    </w:rPr>
  </w:style>
  <w:style w:type="paragraph" w:styleId="Tekstpodstawowy2">
    <w:name w:val="Body Text 2"/>
    <w:basedOn w:val="Normalny"/>
    <w:link w:val="Tekstpodstawowy2Znak"/>
    <w:pPr>
      <w:spacing w:line="360" w:lineRule="auto"/>
      <w:jc w:val="both"/>
    </w:pPr>
    <w:rPr>
      <w:rFonts w:ascii="Arial" w:hAnsi="Arial"/>
      <w:sz w:val="24"/>
    </w:rPr>
  </w:style>
  <w:style w:type="paragraph" w:styleId="Tekstpodstawowy3">
    <w:name w:val="Body Text 3"/>
    <w:basedOn w:val="Normalny"/>
    <w:link w:val="Tekstpodstawowy3Znak"/>
    <w:pPr>
      <w:spacing w:line="360" w:lineRule="auto"/>
    </w:pPr>
    <w:rPr>
      <w:rFonts w:ascii="Arial" w:hAnsi="Arial"/>
      <w:sz w:val="22"/>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pPr>
      <w:tabs>
        <w:tab w:val="center" w:pos="4536"/>
        <w:tab w:val="right" w:pos="9072"/>
      </w:tabs>
    </w:pPr>
  </w:style>
  <w:style w:type="paragraph" w:styleId="Tekstkomentarza">
    <w:name w:val="annotation text"/>
    <w:basedOn w:val="Normalny"/>
    <w:link w:val="TekstkomentarzaZnak"/>
    <w:uiPriority w:val="99"/>
    <w:semiHidden/>
  </w:style>
  <w:style w:type="paragraph" w:customStyle="1" w:styleId="St4-punkt">
    <w:name w:val="St4-punkt"/>
    <w:basedOn w:val="Normalny"/>
    <w:pPr>
      <w:autoSpaceDE w:val="0"/>
      <w:autoSpaceDN w:val="0"/>
      <w:ind w:left="680" w:hanging="340"/>
      <w:jc w:val="both"/>
    </w:pPr>
    <w:rPr>
      <w:sz w:val="24"/>
      <w:szCs w:val="24"/>
    </w:rPr>
  </w:style>
  <w:style w:type="paragraph" w:customStyle="1" w:styleId="BodyText21">
    <w:name w:val="Body Text 21"/>
    <w:basedOn w:val="Normalny"/>
    <w:pPr>
      <w:autoSpaceDE w:val="0"/>
      <w:autoSpaceDN w:val="0"/>
      <w:jc w:val="both"/>
    </w:pPr>
  </w:style>
  <w:style w:type="paragraph" w:customStyle="1" w:styleId="St3-ust-czonowy">
    <w:name w:val="St3-ust-członowy"/>
    <w:basedOn w:val="Normalny"/>
    <w:pPr>
      <w:autoSpaceDE w:val="0"/>
      <w:autoSpaceDN w:val="0"/>
      <w:ind w:left="397" w:hanging="397"/>
      <w:jc w:val="both"/>
    </w:pPr>
    <w:rPr>
      <w:sz w:val="24"/>
      <w:szCs w:val="24"/>
    </w:rPr>
  </w:style>
  <w:style w:type="paragraph" w:styleId="NormalnyWeb">
    <w:name w:val="Normal (Web)"/>
    <w:basedOn w:val="Normalny"/>
    <w:uiPriority w:val="99"/>
    <w:pPr>
      <w:autoSpaceDE w:val="0"/>
      <w:autoSpaceDN w:val="0"/>
      <w:spacing w:before="100" w:after="100"/>
      <w:jc w:val="both"/>
    </w:pPr>
  </w:style>
  <w:style w:type="paragraph" w:styleId="HTML-wstpniesformatowany">
    <w:name w:val="HTML Preformatted"/>
    <w:basedOn w:val="Normalny"/>
    <w:link w:val="HTML-wstpniesformatowanyZnak"/>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pPr>
  </w:style>
  <w:style w:type="paragraph" w:styleId="Tekstdymka">
    <w:name w:val="Balloon Text"/>
    <w:basedOn w:val="Normalny"/>
    <w:link w:val="TekstdymkaZnak"/>
    <w:uiPriority w:val="99"/>
    <w:semiHidden/>
    <w:rPr>
      <w:rFonts w:ascii="Tahoma" w:hAnsi="Tahoma" w:cs="Tahoma"/>
      <w:sz w:val="16"/>
      <w:szCs w:val="16"/>
    </w:rPr>
  </w:style>
  <w:style w:type="paragraph" w:styleId="Zwykytekst">
    <w:name w:val="Plain Text"/>
    <w:basedOn w:val="Normalny"/>
    <w:rPr>
      <w:rFonts w:ascii="Courier New" w:hAnsi="Courier New"/>
    </w:rPr>
  </w:style>
  <w:style w:type="paragraph" w:customStyle="1" w:styleId="ust">
    <w:name w:val="ust"/>
    <w:uiPriority w:val="99"/>
    <w:pPr>
      <w:spacing w:before="60" w:after="60"/>
      <w:ind w:left="426" w:hanging="284"/>
      <w:jc w:val="both"/>
    </w:pPr>
    <w:rPr>
      <w:sz w:val="24"/>
      <w:szCs w:val="24"/>
    </w:rPr>
  </w:style>
  <w:style w:type="paragraph" w:customStyle="1" w:styleId="pkt">
    <w:name w:val="pkt"/>
    <w:basedOn w:val="Normalny"/>
    <w:pPr>
      <w:spacing w:before="60" w:after="60"/>
      <w:ind w:left="851" w:hanging="295"/>
      <w:jc w:val="both"/>
    </w:pPr>
    <w:rPr>
      <w:sz w:val="24"/>
      <w:szCs w:val="24"/>
    </w:rPr>
  </w:style>
  <w:style w:type="paragraph" w:customStyle="1" w:styleId="pkt1">
    <w:name w:val="pkt1"/>
    <w:basedOn w:val="pkt"/>
    <w:pPr>
      <w:ind w:left="850" w:hanging="425"/>
    </w:pPr>
  </w:style>
  <w:style w:type="character" w:customStyle="1" w:styleId="akapitdomyslny">
    <w:name w:val="akapitdomyslny"/>
    <w:rPr>
      <w:sz w:val="20"/>
      <w:szCs w:val="20"/>
    </w:rPr>
  </w:style>
  <w:style w:type="character" w:styleId="Numerstrony">
    <w:name w:val="page number"/>
    <w:basedOn w:val="Domylnaczcionkaakapitu"/>
  </w:style>
  <w:style w:type="character" w:styleId="Hipercze">
    <w:name w:val="Hyperlink"/>
    <w:rPr>
      <w:color w:val="0000FF"/>
      <w:u w:val="single"/>
    </w:rPr>
  </w:style>
  <w:style w:type="paragraph" w:customStyle="1" w:styleId="cz">
    <w:name w:val="część"/>
    <w:basedOn w:val="Nagwek1"/>
    <w:autoRedefine/>
    <w:pPr>
      <w:keepNext w:val="0"/>
      <w:tabs>
        <w:tab w:val="left" w:pos="851"/>
      </w:tabs>
      <w:spacing w:line="400" w:lineRule="exact"/>
      <w:ind w:firstLine="567"/>
      <w:jc w:val="center"/>
    </w:pPr>
    <w:rPr>
      <w:rFonts w:ascii="NewBrunswick" w:hAnsi="NewBrunswick"/>
      <w:b/>
      <w:i/>
      <w:sz w:val="34"/>
    </w:rPr>
  </w:style>
  <w:style w:type="character" w:styleId="UyteHipercze">
    <w:name w:val="FollowedHyperlink"/>
    <w:uiPriority w:val="99"/>
    <w:rPr>
      <w:color w:val="800080"/>
      <w:u w:val="single"/>
    </w:rPr>
  </w:style>
  <w:style w:type="character" w:customStyle="1" w:styleId="dane1">
    <w:name w:val="dane1"/>
    <w:rPr>
      <w:color w:val="0000CD"/>
    </w:rPr>
  </w:style>
  <w:style w:type="paragraph" w:customStyle="1" w:styleId="BodyTextIndent21">
    <w:name w:val="Body Text Indent 21"/>
    <w:basedOn w:val="Normalny"/>
    <w:uiPriority w:val="99"/>
    <w:pPr>
      <w:spacing w:line="360" w:lineRule="auto"/>
      <w:ind w:left="567"/>
    </w:pPr>
    <w:rPr>
      <w:sz w:val="24"/>
    </w:rPr>
  </w:style>
  <w:style w:type="paragraph" w:customStyle="1" w:styleId="xl22">
    <w:name w:val="xl22"/>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23">
    <w:name w:val="xl23"/>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24">
    <w:name w:val="xl24"/>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25">
    <w:name w:val="xl25"/>
    <w:basedOn w:val="Normalny"/>
    <w:pPr>
      <w:pBdr>
        <w:left w:val="single" w:sz="4"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26">
    <w:name w:val="xl26"/>
    <w:basedOn w:val="Normalny"/>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27">
    <w:name w:val="xl27"/>
    <w:basedOn w:val="Normalny"/>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4"/>
      <w:szCs w:val="24"/>
    </w:rPr>
  </w:style>
  <w:style w:type="paragraph" w:customStyle="1" w:styleId="xl28">
    <w:name w:val="xl28"/>
    <w:basedOn w:val="Normalny"/>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29">
    <w:name w:val="xl29"/>
    <w:basedOn w:val="Normalny"/>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4"/>
      <w:szCs w:val="24"/>
    </w:rPr>
  </w:style>
  <w:style w:type="paragraph" w:customStyle="1" w:styleId="xl30">
    <w:name w:val="xl30"/>
    <w:basedOn w:val="Normalny"/>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31">
    <w:name w:val="xl31"/>
    <w:basedOn w:val="Normalny"/>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32">
    <w:name w:val="xl32"/>
    <w:basedOn w:val="Normalny"/>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4"/>
      <w:szCs w:val="24"/>
    </w:rPr>
  </w:style>
  <w:style w:type="paragraph" w:customStyle="1" w:styleId="xl33">
    <w:name w:val="xl33"/>
    <w:basedOn w:val="Normalny"/>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34">
    <w:name w:val="xl34"/>
    <w:basedOn w:val="Normalny"/>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35">
    <w:name w:val="xl35"/>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36">
    <w:name w:val="xl36"/>
    <w:basedOn w:val="Normalny"/>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37">
    <w:name w:val="xl37"/>
    <w:basedOn w:val="Normalny"/>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38">
    <w:name w:val="xl38"/>
    <w:basedOn w:val="Normalny"/>
    <w:pPr>
      <w:pBdr>
        <w:left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39">
    <w:name w:val="xl39"/>
    <w:basedOn w:val="Normalny"/>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b/>
      <w:bCs/>
      <w:sz w:val="24"/>
      <w:szCs w:val="24"/>
    </w:rPr>
  </w:style>
  <w:style w:type="paragraph" w:customStyle="1" w:styleId="xl40">
    <w:name w:val="xl40"/>
    <w:basedOn w:val="Normalny"/>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4"/>
      <w:szCs w:val="24"/>
    </w:rPr>
  </w:style>
  <w:style w:type="paragraph" w:customStyle="1" w:styleId="xl41">
    <w:name w:val="xl41"/>
    <w:basedOn w:val="Normalny"/>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42">
    <w:name w:val="xl42"/>
    <w:basedOn w:val="Normalny"/>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43">
    <w:name w:val="xl43"/>
    <w:basedOn w:val="Normalny"/>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44">
    <w:name w:val="xl44"/>
    <w:basedOn w:val="Normalny"/>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45">
    <w:name w:val="xl45"/>
    <w:basedOn w:val="Normalny"/>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4"/>
      <w:szCs w:val="24"/>
    </w:rPr>
  </w:style>
  <w:style w:type="paragraph" w:customStyle="1" w:styleId="xl46">
    <w:name w:val="xl46"/>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styleId="Tekstprzypisudolnego">
    <w:name w:val="footnote text"/>
    <w:basedOn w:val="Normalny"/>
    <w:link w:val="TekstprzypisudolnegoZnak"/>
    <w:uiPriority w:val="99"/>
    <w:semiHidden/>
  </w:style>
  <w:style w:type="paragraph" w:customStyle="1" w:styleId="Paragraf2">
    <w:name w:val="Paragraf 2"/>
    <w:basedOn w:val="Normalny"/>
    <w:rsid w:val="00860085"/>
    <w:pPr>
      <w:numPr>
        <w:numId w:val="2"/>
      </w:numPr>
    </w:pPr>
    <w:rPr>
      <w:sz w:val="24"/>
      <w:szCs w:val="24"/>
    </w:rPr>
  </w:style>
  <w:style w:type="paragraph" w:customStyle="1" w:styleId="Punkt">
    <w:name w:val="Punkt"/>
    <w:basedOn w:val="Normalny"/>
    <w:rsid w:val="00860085"/>
    <w:pPr>
      <w:numPr>
        <w:ilvl w:val="2"/>
        <w:numId w:val="2"/>
      </w:numPr>
      <w:tabs>
        <w:tab w:val="num" w:pos="360"/>
      </w:tabs>
      <w:ind w:left="360" w:hanging="360"/>
    </w:pPr>
    <w:rPr>
      <w:sz w:val="24"/>
      <w:szCs w:val="24"/>
    </w:rPr>
  </w:style>
  <w:style w:type="character" w:customStyle="1" w:styleId="EquationCaption">
    <w:name w:val="_Equation Caption"/>
    <w:rsid w:val="00E302E1"/>
  </w:style>
  <w:style w:type="table" w:styleId="Tabela-Siatka">
    <w:name w:val="Table Grid"/>
    <w:basedOn w:val="Standardowy"/>
    <w:uiPriority w:val="59"/>
    <w:rsid w:val="00CB1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ykul">
    <w:name w:val="Artykul"/>
    <w:basedOn w:val="Normalny"/>
    <w:rsid w:val="00AA68FA"/>
    <w:pPr>
      <w:numPr>
        <w:numId w:val="1"/>
      </w:numPr>
    </w:pPr>
    <w:rPr>
      <w:sz w:val="24"/>
      <w:szCs w:val="24"/>
    </w:rPr>
  </w:style>
  <w:style w:type="paragraph" w:customStyle="1" w:styleId="ZnakZnakCharZnakZnakChar">
    <w:name w:val="Znak Znak Char Znak Znak Char"/>
    <w:basedOn w:val="Normalny"/>
    <w:autoRedefine/>
    <w:rsid w:val="00393CD4"/>
    <w:pPr>
      <w:tabs>
        <w:tab w:val="left" w:pos="709"/>
      </w:tabs>
      <w:spacing w:before="120"/>
      <w:ind w:left="4" w:hanging="4"/>
    </w:pPr>
    <w:rPr>
      <w:rFonts w:ascii="Arial" w:hAnsi="Arial"/>
      <w:sz w:val="24"/>
      <w:szCs w:val="24"/>
    </w:rPr>
  </w:style>
  <w:style w:type="character" w:customStyle="1" w:styleId="item">
    <w:name w:val="item"/>
    <w:basedOn w:val="Domylnaczcionkaakapitu"/>
    <w:rsid w:val="00572DB7"/>
  </w:style>
  <w:style w:type="paragraph" w:customStyle="1" w:styleId="Default">
    <w:name w:val="Default"/>
    <w:rsid w:val="009356B0"/>
    <w:pPr>
      <w:autoSpaceDE w:val="0"/>
      <w:autoSpaceDN w:val="0"/>
      <w:adjustRightInd w:val="0"/>
    </w:pPr>
    <w:rPr>
      <w:color w:val="000000"/>
      <w:sz w:val="24"/>
      <w:szCs w:val="24"/>
    </w:rPr>
  </w:style>
  <w:style w:type="paragraph" w:customStyle="1" w:styleId="Normalny1">
    <w:name w:val="Normalny+1"/>
    <w:basedOn w:val="Default"/>
    <w:next w:val="Default"/>
    <w:rsid w:val="009356B0"/>
    <w:rPr>
      <w:color w:val="auto"/>
    </w:rPr>
  </w:style>
  <w:style w:type="paragraph" w:customStyle="1" w:styleId="Tekstpodstawowywcity310">
    <w:name w:val="Tekst podstawowy wcięty 31"/>
    <w:basedOn w:val="Normalny"/>
    <w:rsid w:val="00AE5318"/>
    <w:pPr>
      <w:tabs>
        <w:tab w:val="left" w:pos="851"/>
      </w:tabs>
      <w:ind w:left="851"/>
    </w:pPr>
    <w:rPr>
      <w:sz w:val="24"/>
    </w:rPr>
  </w:style>
  <w:style w:type="paragraph" w:styleId="Akapitzlist">
    <w:name w:val="List Paragraph"/>
    <w:aliases w:val="L1,Numerowanie,Akapit z listą5,CW_Lista,Akapit z listą BS,Kolorowa lista — akcent 11,Bullets,Podsis rysunku,Akapit z listą numerowaną,maz_wyliczenie,opis dzialania,K-P_odwolanie,A_wyliczenie,Akapit z listą 1,BulletC,Wyliczanie,Obiekt,NOWY"/>
    <w:basedOn w:val="Normalny"/>
    <w:link w:val="AkapitzlistZnak"/>
    <w:uiPriority w:val="34"/>
    <w:qFormat/>
    <w:rsid w:val="005F2AFA"/>
    <w:pPr>
      <w:spacing w:after="200" w:line="276" w:lineRule="auto"/>
      <w:ind w:left="720"/>
      <w:contextualSpacing/>
    </w:pPr>
    <w:rPr>
      <w:rFonts w:ascii="Calibri" w:eastAsia="Calibri" w:hAnsi="Calibri"/>
      <w:sz w:val="22"/>
      <w:szCs w:val="22"/>
      <w:lang w:eastAsia="en-US"/>
    </w:rPr>
  </w:style>
  <w:style w:type="character" w:styleId="Odwoanieprzypisudolnego">
    <w:name w:val="footnote reference"/>
    <w:uiPriority w:val="99"/>
    <w:semiHidden/>
    <w:rsid w:val="004D0B23"/>
    <w:rPr>
      <w:vertAlign w:val="superscript"/>
    </w:rPr>
  </w:style>
  <w:style w:type="paragraph" w:customStyle="1" w:styleId="ZnakZnakZnakZnak">
    <w:name w:val="Znak Znak Znak Znak"/>
    <w:basedOn w:val="Normalny"/>
    <w:link w:val="Bezlisty"/>
    <w:rsid w:val="0030628F"/>
    <w:pPr>
      <w:spacing w:line="360" w:lineRule="atLeast"/>
      <w:jc w:val="both"/>
    </w:pPr>
    <w:rPr>
      <w:sz w:val="24"/>
    </w:rPr>
  </w:style>
  <w:style w:type="paragraph" w:customStyle="1" w:styleId="BodyText210">
    <w:name w:val="Body Text 2+1"/>
    <w:basedOn w:val="Normalny"/>
    <w:next w:val="Normalny"/>
    <w:rsid w:val="009E5526"/>
    <w:pPr>
      <w:autoSpaceDE w:val="0"/>
      <w:autoSpaceDN w:val="0"/>
      <w:adjustRightInd w:val="0"/>
    </w:pPr>
    <w:rPr>
      <w:sz w:val="24"/>
      <w:szCs w:val="24"/>
    </w:rPr>
  </w:style>
  <w:style w:type="paragraph" w:customStyle="1" w:styleId="ZnakZnak">
    <w:name w:val="Znak Znak"/>
    <w:basedOn w:val="Normalny"/>
    <w:rsid w:val="000C13F6"/>
    <w:pPr>
      <w:spacing w:line="360" w:lineRule="atLeast"/>
      <w:jc w:val="both"/>
    </w:pPr>
    <w:rPr>
      <w:sz w:val="24"/>
    </w:rPr>
  </w:style>
  <w:style w:type="paragraph" w:customStyle="1" w:styleId="ZnakZnak0">
    <w:name w:val="Znak Znak"/>
    <w:basedOn w:val="Normalny"/>
    <w:rsid w:val="009F0183"/>
    <w:pPr>
      <w:spacing w:line="360" w:lineRule="atLeast"/>
      <w:jc w:val="both"/>
    </w:pPr>
    <w:rPr>
      <w:sz w:val="24"/>
    </w:rPr>
  </w:style>
  <w:style w:type="character" w:customStyle="1" w:styleId="TekstpodstawowyZnak">
    <w:name w:val="Tekst podstawowy Znak"/>
    <w:link w:val="Tekstpodstawowy"/>
    <w:rsid w:val="0013666C"/>
    <w:rPr>
      <w:sz w:val="24"/>
    </w:rPr>
  </w:style>
  <w:style w:type="paragraph" w:customStyle="1" w:styleId="Tekstpodstawowywcity210">
    <w:name w:val="Tekst podstawowy wcięty 21"/>
    <w:basedOn w:val="Normalny"/>
    <w:rsid w:val="002113C4"/>
    <w:pPr>
      <w:spacing w:line="360" w:lineRule="auto"/>
      <w:ind w:left="567"/>
    </w:pPr>
    <w:rPr>
      <w:sz w:val="24"/>
    </w:rPr>
  </w:style>
  <w:style w:type="paragraph" w:customStyle="1" w:styleId="ZnakZnak2">
    <w:name w:val="Znak Znak2"/>
    <w:basedOn w:val="Normalny"/>
    <w:rsid w:val="001C39F0"/>
    <w:pPr>
      <w:spacing w:line="360" w:lineRule="atLeast"/>
      <w:jc w:val="both"/>
    </w:pPr>
    <w:rPr>
      <w:sz w:val="24"/>
    </w:rPr>
  </w:style>
  <w:style w:type="paragraph" w:customStyle="1" w:styleId="ZnakZnak1">
    <w:name w:val="Znak Znak1"/>
    <w:basedOn w:val="Normalny"/>
    <w:rsid w:val="007D1885"/>
    <w:pPr>
      <w:spacing w:line="360" w:lineRule="atLeast"/>
      <w:jc w:val="both"/>
    </w:pPr>
    <w:rPr>
      <w:sz w:val="24"/>
    </w:rPr>
  </w:style>
  <w:style w:type="character" w:customStyle="1" w:styleId="Tekstpodstawowywcity3Znak">
    <w:name w:val="Tekst podstawowy wcięty 3 Znak"/>
    <w:link w:val="Tekstpodstawowywcity3"/>
    <w:rsid w:val="00EF45E3"/>
    <w:rPr>
      <w:sz w:val="24"/>
    </w:rPr>
  </w:style>
  <w:style w:type="paragraph" w:customStyle="1" w:styleId="ZnakZnak4">
    <w:name w:val="Znak Znak4"/>
    <w:basedOn w:val="Normalny"/>
    <w:rsid w:val="0026319A"/>
    <w:pPr>
      <w:spacing w:line="360" w:lineRule="atLeast"/>
      <w:jc w:val="both"/>
    </w:pPr>
    <w:rPr>
      <w:sz w:val="24"/>
    </w:rPr>
  </w:style>
  <w:style w:type="character" w:customStyle="1" w:styleId="Nagwek1Znak">
    <w:name w:val="Nagłówek 1 Znak"/>
    <w:link w:val="Nagwek1"/>
    <w:rsid w:val="0026319A"/>
    <w:rPr>
      <w:sz w:val="24"/>
    </w:rPr>
  </w:style>
  <w:style w:type="character" w:customStyle="1" w:styleId="Tekstpodstawowy3Znak">
    <w:name w:val="Tekst podstawowy 3 Znak"/>
    <w:link w:val="Tekstpodstawowy3"/>
    <w:locked/>
    <w:rsid w:val="00304AF5"/>
    <w:rPr>
      <w:rFonts w:ascii="Arial" w:hAnsi="Arial"/>
      <w:sz w:val="22"/>
    </w:rPr>
  </w:style>
  <w:style w:type="paragraph" w:customStyle="1" w:styleId="style53">
    <w:name w:val="style53"/>
    <w:basedOn w:val="Normalny"/>
    <w:rsid w:val="001401A2"/>
    <w:pPr>
      <w:spacing w:before="100" w:beforeAutospacing="1" w:after="100" w:afterAutospacing="1"/>
    </w:pPr>
    <w:rPr>
      <w:rFonts w:eastAsia="Calibri"/>
      <w:sz w:val="24"/>
      <w:szCs w:val="24"/>
    </w:rPr>
  </w:style>
  <w:style w:type="paragraph" w:customStyle="1" w:styleId="style27">
    <w:name w:val="style27"/>
    <w:basedOn w:val="Normalny"/>
    <w:rsid w:val="001401A2"/>
    <w:pPr>
      <w:spacing w:before="100" w:beforeAutospacing="1" w:after="100" w:afterAutospacing="1"/>
    </w:pPr>
    <w:rPr>
      <w:rFonts w:eastAsia="Calibri"/>
      <w:sz w:val="24"/>
      <w:szCs w:val="24"/>
    </w:rPr>
  </w:style>
  <w:style w:type="paragraph" w:customStyle="1" w:styleId="style73">
    <w:name w:val="style73"/>
    <w:basedOn w:val="Normalny"/>
    <w:rsid w:val="001401A2"/>
    <w:pPr>
      <w:spacing w:before="100" w:beforeAutospacing="1" w:after="100" w:afterAutospacing="1"/>
    </w:pPr>
    <w:rPr>
      <w:rFonts w:eastAsia="Calibri"/>
      <w:sz w:val="24"/>
      <w:szCs w:val="24"/>
    </w:rPr>
  </w:style>
  <w:style w:type="character" w:customStyle="1" w:styleId="fontstyle146">
    <w:name w:val="fontstyle146"/>
    <w:rsid w:val="001401A2"/>
  </w:style>
  <w:style w:type="character" w:customStyle="1" w:styleId="apple-style-span">
    <w:name w:val="apple-style-span"/>
    <w:rsid w:val="00C04361"/>
  </w:style>
  <w:style w:type="character" w:customStyle="1" w:styleId="Tekstpodstawowy2Znak">
    <w:name w:val="Tekst podstawowy 2 Znak"/>
    <w:link w:val="Tekstpodstawowy2"/>
    <w:rsid w:val="00DE0FB2"/>
    <w:rPr>
      <w:rFonts w:ascii="Arial" w:hAnsi="Arial"/>
      <w:sz w:val="24"/>
    </w:rPr>
  </w:style>
  <w:style w:type="character" w:customStyle="1" w:styleId="Nagwek9Znak">
    <w:name w:val="Nagłówek 9 Znak"/>
    <w:link w:val="Nagwek9"/>
    <w:rsid w:val="00DE0FB2"/>
    <w:rPr>
      <w:rFonts w:ascii="Arial" w:hAnsi="Arial"/>
      <w:b/>
      <w:sz w:val="24"/>
    </w:rPr>
  </w:style>
  <w:style w:type="character" w:customStyle="1" w:styleId="TekstpodstawowywcityZnak">
    <w:name w:val="Tekst podstawowy wcięty Znak"/>
    <w:link w:val="Tekstpodstawowywcity"/>
    <w:rsid w:val="00DE0FB2"/>
    <w:rPr>
      <w:sz w:val="24"/>
    </w:rPr>
  </w:style>
  <w:style w:type="paragraph" w:customStyle="1" w:styleId="msonormalcxspdrugie">
    <w:name w:val="msonormalcxspdrugie"/>
    <w:basedOn w:val="Normalny"/>
    <w:rsid w:val="00DE0FB2"/>
    <w:pPr>
      <w:spacing w:before="100" w:beforeAutospacing="1" w:after="100" w:afterAutospacing="1"/>
    </w:pPr>
    <w:rPr>
      <w:sz w:val="24"/>
      <w:szCs w:val="24"/>
    </w:rPr>
  </w:style>
  <w:style w:type="paragraph" w:styleId="Lista">
    <w:name w:val="List"/>
    <w:basedOn w:val="Tekstpodstawowy"/>
    <w:rsid w:val="009342A7"/>
    <w:pPr>
      <w:suppressAutoHyphens/>
      <w:spacing w:after="120"/>
    </w:pPr>
    <w:rPr>
      <w:rFonts w:cs="Tahoma"/>
      <w:szCs w:val="24"/>
      <w:lang w:val="x-none" w:eastAsia="ar-SA"/>
    </w:rPr>
  </w:style>
  <w:style w:type="character" w:customStyle="1" w:styleId="Tekstpodstawowywcity2Znak">
    <w:name w:val="Tekst podstawowy wcięty 2 Znak"/>
    <w:link w:val="Tekstpodstawowywcity2"/>
    <w:rsid w:val="00040481"/>
    <w:rPr>
      <w:sz w:val="24"/>
    </w:rPr>
  </w:style>
  <w:style w:type="character" w:customStyle="1" w:styleId="Nagwek8Znak">
    <w:name w:val="Nagłówek 8 Znak"/>
    <w:link w:val="Nagwek8"/>
    <w:rsid w:val="00807A5A"/>
    <w:rPr>
      <w:b/>
      <w:sz w:val="24"/>
    </w:rPr>
  </w:style>
  <w:style w:type="character" w:customStyle="1" w:styleId="StopkaZnak">
    <w:name w:val="Stopka Znak"/>
    <w:link w:val="Stopka"/>
    <w:rsid w:val="003C5445"/>
  </w:style>
  <w:style w:type="character" w:customStyle="1" w:styleId="TekstprzypisudolnegoZnak">
    <w:name w:val="Tekst przypisu dolnego Znak"/>
    <w:link w:val="Tekstprzypisudolnego"/>
    <w:uiPriority w:val="99"/>
    <w:semiHidden/>
    <w:rsid w:val="003C5445"/>
  </w:style>
  <w:style w:type="paragraph" w:styleId="Tekstprzypisukocowego">
    <w:name w:val="endnote text"/>
    <w:basedOn w:val="Normalny"/>
    <w:link w:val="TekstprzypisukocowegoZnak"/>
    <w:uiPriority w:val="99"/>
    <w:rsid w:val="0094390A"/>
  </w:style>
  <w:style w:type="character" w:customStyle="1" w:styleId="TekstprzypisukocowegoZnak">
    <w:name w:val="Tekst przypisu końcowego Znak"/>
    <w:basedOn w:val="Domylnaczcionkaakapitu"/>
    <w:link w:val="Tekstprzypisukocowego"/>
    <w:rsid w:val="0094390A"/>
  </w:style>
  <w:style w:type="character" w:styleId="Odwoanieprzypisukocowego">
    <w:name w:val="endnote reference"/>
    <w:rsid w:val="0094390A"/>
    <w:rPr>
      <w:vertAlign w:val="superscript"/>
    </w:rPr>
  </w:style>
  <w:style w:type="character" w:customStyle="1" w:styleId="FontStyle59">
    <w:name w:val="Font Style59"/>
    <w:uiPriority w:val="99"/>
    <w:rsid w:val="00CC5FF0"/>
    <w:rPr>
      <w:rFonts w:ascii="Times New Roman" w:hAnsi="Times New Roman" w:cs="Times New Roman"/>
      <w:sz w:val="18"/>
      <w:szCs w:val="18"/>
    </w:rPr>
  </w:style>
  <w:style w:type="paragraph" w:customStyle="1" w:styleId="Tekstpodstawowy210">
    <w:name w:val="Tekst podstawowy 21"/>
    <w:basedOn w:val="Normalny"/>
    <w:rsid w:val="00B57004"/>
    <w:pPr>
      <w:spacing w:line="480" w:lineRule="auto"/>
    </w:pPr>
    <w:rPr>
      <w:sz w:val="28"/>
    </w:rPr>
  </w:style>
  <w:style w:type="numbering" w:customStyle="1" w:styleId="Bezlisty1">
    <w:name w:val="Bez listy1"/>
    <w:next w:val="Bezlisty"/>
    <w:uiPriority w:val="99"/>
    <w:semiHidden/>
    <w:unhideWhenUsed/>
    <w:rsid w:val="00811B73"/>
  </w:style>
  <w:style w:type="character" w:customStyle="1" w:styleId="TekstdymkaZnak">
    <w:name w:val="Tekst dymka Znak"/>
    <w:link w:val="Tekstdymka"/>
    <w:uiPriority w:val="99"/>
    <w:semiHidden/>
    <w:rsid w:val="00811B73"/>
    <w:rPr>
      <w:rFonts w:ascii="Tahoma" w:hAnsi="Tahoma" w:cs="Tahoma"/>
      <w:sz w:val="16"/>
      <w:szCs w:val="16"/>
    </w:rPr>
  </w:style>
  <w:style w:type="character" w:customStyle="1" w:styleId="NagwekZnak">
    <w:name w:val="Nagłówek Znak"/>
    <w:link w:val="Nagwek"/>
    <w:uiPriority w:val="99"/>
    <w:rsid w:val="00811B73"/>
  </w:style>
  <w:style w:type="table" w:customStyle="1" w:styleId="Tabela-Siatka1">
    <w:name w:val="Tabela - Siatka1"/>
    <w:basedOn w:val="Standardowy"/>
    <w:next w:val="Tabela-Siatka"/>
    <w:uiPriority w:val="59"/>
    <w:rsid w:val="00811B7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ulatory">
    <w:name w:val="tabulatory"/>
    <w:rsid w:val="00DD21BC"/>
  </w:style>
  <w:style w:type="character" w:customStyle="1" w:styleId="DeltaViewInsertion">
    <w:name w:val="DeltaView Insertion"/>
    <w:rsid w:val="00795374"/>
    <w:rPr>
      <w:b/>
      <w:i/>
      <w:spacing w:val="0"/>
    </w:rPr>
  </w:style>
  <w:style w:type="character" w:customStyle="1" w:styleId="Nagwek5Znak">
    <w:name w:val="Nagłówek 5 Znak"/>
    <w:link w:val="Nagwek5"/>
    <w:rsid w:val="00F2472B"/>
    <w:rPr>
      <w:b/>
      <w:sz w:val="32"/>
    </w:rPr>
  </w:style>
  <w:style w:type="character" w:customStyle="1" w:styleId="AkapitzlistZnak">
    <w:name w:val="Akapit z listą Znak"/>
    <w:aliases w:val="L1 Znak,Numerowanie Znak,Akapit z listą5 Znak,CW_Lista Znak,Akapit z listą BS Znak,Kolorowa lista — akcent 11 Znak,Bullets Znak,Podsis rysunku Znak,Akapit z listą numerowaną Znak,maz_wyliczenie Znak,opis dzialania Znak,BulletC Znak"/>
    <w:link w:val="Akapitzlist"/>
    <w:uiPriority w:val="34"/>
    <w:qFormat/>
    <w:rsid w:val="00885067"/>
    <w:rPr>
      <w:rFonts w:ascii="Calibri" w:eastAsia="Calibri" w:hAnsi="Calibri"/>
      <w:sz w:val="22"/>
      <w:szCs w:val="22"/>
      <w:lang w:eastAsia="en-US"/>
    </w:rPr>
  </w:style>
  <w:style w:type="character" w:styleId="Uwydatnienie">
    <w:name w:val="Emphasis"/>
    <w:uiPriority w:val="20"/>
    <w:qFormat/>
    <w:rsid w:val="0086709A"/>
    <w:rPr>
      <w:i/>
      <w:iCs/>
    </w:rPr>
  </w:style>
  <w:style w:type="paragraph" w:customStyle="1" w:styleId="ZnakZnakZnakZnak0">
    <w:name w:val="Znak Znak Znak Znak"/>
    <w:basedOn w:val="Normalny"/>
    <w:rsid w:val="00DD1617"/>
    <w:pPr>
      <w:spacing w:line="360" w:lineRule="atLeast"/>
      <w:jc w:val="both"/>
    </w:pPr>
    <w:rPr>
      <w:sz w:val="24"/>
    </w:rPr>
  </w:style>
  <w:style w:type="character" w:styleId="Odwoaniedokomentarza">
    <w:name w:val="annotation reference"/>
    <w:uiPriority w:val="99"/>
    <w:unhideWhenUsed/>
    <w:rsid w:val="00550D4E"/>
    <w:rPr>
      <w:sz w:val="16"/>
      <w:szCs w:val="16"/>
    </w:rPr>
  </w:style>
  <w:style w:type="character" w:customStyle="1" w:styleId="TekstkomentarzaZnak">
    <w:name w:val="Tekst komentarza Znak"/>
    <w:link w:val="Tekstkomentarza"/>
    <w:uiPriority w:val="99"/>
    <w:semiHidden/>
    <w:rsid w:val="00550D4E"/>
  </w:style>
  <w:style w:type="character" w:customStyle="1" w:styleId="Nierozpoznanawzmianka1">
    <w:name w:val="Nierozpoznana wzmianka1"/>
    <w:uiPriority w:val="99"/>
    <w:semiHidden/>
    <w:unhideWhenUsed/>
    <w:rsid w:val="00CD49EC"/>
    <w:rPr>
      <w:color w:val="605E5C"/>
      <w:shd w:val="clear" w:color="auto" w:fill="E1DFDD"/>
    </w:rPr>
  </w:style>
  <w:style w:type="character" w:customStyle="1" w:styleId="apple-converted-space">
    <w:name w:val="apple-converted-space"/>
    <w:basedOn w:val="Domylnaczcionkaakapitu"/>
    <w:rsid w:val="00EB6F96"/>
  </w:style>
  <w:style w:type="character" w:styleId="Pogrubienie">
    <w:name w:val="Strong"/>
    <w:basedOn w:val="Domylnaczcionkaakapitu"/>
    <w:uiPriority w:val="22"/>
    <w:qFormat/>
    <w:rsid w:val="00EB6F96"/>
    <w:rPr>
      <w:b/>
      <w:bCs/>
    </w:rPr>
  </w:style>
  <w:style w:type="character" w:customStyle="1" w:styleId="HTML-wstpniesformatowanyZnak">
    <w:name w:val="HTML - wstępnie sformatowany Znak"/>
    <w:basedOn w:val="Domylnaczcionkaakapitu"/>
    <w:link w:val="HTML-wstpniesformatowany"/>
    <w:uiPriority w:val="99"/>
    <w:rsid w:val="00EB6F96"/>
  </w:style>
  <w:style w:type="paragraph" w:customStyle="1" w:styleId="TABELA">
    <w:name w:val="TABELA"/>
    <w:basedOn w:val="Normalny"/>
    <w:rsid w:val="00EB6F96"/>
    <w:pPr>
      <w:suppressAutoHyphens/>
      <w:spacing w:before="120" w:after="120" w:line="180" w:lineRule="atLeast"/>
      <w:jc w:val="center"/>
    </w:pPr>
    <w:rPr>
      <w:rFonts w:ascii="Arial" w:hAnsi="Arial" w:cs="Arial"/>
      <w:bCs/>
      <w:szCs w:val="15"/>
      <w:lang w:val="de-DE" w:eastAsia="ar-SA"/>
    </w:rPr>
  </w:style>
  <w:style w:type="paragraph" w:styleId="Tematkomentarza">
    <w:name w:val="annotation subject"/>
    <w:basedOn w:val="Tekstkomentarza"/>
    <w:next w:val="Tekstkomentarza"/>
    <w:link w:val="TematkomentarzaZnak"/>
    <w:rsid w:val="00912183"/>
    <w:rPr>
      <w:b/>
      <w:bCs/>
    </w:rPr>
  </w:style>
  <w:style w:type="character" w:customStyle="1" w:styleId="TematkomentarzaZnak">
    <w:name w:val="Temat komentarza Znak"/>
    <w:basedOn w:val="TekstkomentarzaZnak"/>
    <w:link w:val="Tematkomentarza"/>
    <w:rsid w:val="0091218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98281">
      <w:bodyDiv w:val="1"/>
      <w:marLeft w:val="0"/>
      <w:marRight w:val="0"/>
      <w:marTop w:val="0"/>
      <w:marBottom w:val="0"/>
      <w:divBdr>
        <w:top w:val="none" w:sz="0" w:space="0" w:color="auto"/>
        <w:left w:val="none" w:sz="0" w:space="0" w:color="auto"/>
        <w:bottom w:val="none" w:sz="0" w:space="0" w:color="auto"/>
        <w:right w:val="none" w:sz="0" w:space="0" w:color="auto"/>
      </w:divBdr>
    </w:div>
    <w:div w:id="18091941">
      <w:bodyDiv w:val="1"/>
      <w:marLeft w:val="0"/>
      <w:marRight w:val="0"/>
      <w:marTop w:val="0"/>
      <w:marBottom w:val="0"/>
      <w:divBdr>
        <w:top w:val="none" w:sz="0" w:space="0" w:color="auto"/>
        <w:left w:val="none" w:sz="0" w:space="0" w:color="auto"/>
        <w:bottom w:val="none" w:sz="0" w:space="0" w:color="auto"/>
        <w:right w:val="none" w:sz="0" w:space="0" w:color="auto"/>
      </w:divBdr>
      <w:divsChild>
        <w:div w:id="282423028">
          <w:marLeft w:val="0"/>
          <w:marRight w:val="0"/>
          <w:marTop w:val="0"/>
          <w:marBottom w:val="0"/>
          <w:divBdr>
            <w:top w:val="none" w:sz="0" w:space="0" w:color="auto"/>
            <w:left w:val="none" w:sz="0" w:space="0" w:color="auto"/>
            <w:bottom w:val="none" w:sz="0" w:space="0" w:color="auto"/>
            <w:right w:val="none" w:sz="0" w:space="0" w:color="auto"/>
          </w:divBdr>
        </w:div>
        <w:div w:id="376706833">
          <w:marLeft w:val="0"/>
          <w:marRight w:val="0"/>
          <w:marTop w:val="0"/>
          <w:marBottom w:val="0"/>
          <w:divBdr>
            <w:top w:val="none" w:sz="0" w:space="0" w:color="auto"/>
            <w:left w:val="none" w:sz="0" w:space="0" w:color="auto"/>
            <w:bottom w:val="none" w:sz="0" w:space="0" w:color="auto"/>
            <w:right w:val="none" w:sz="0" w:space="0" w:color="auto"/>
          </w:divBdr>
        </w:div>
        <w:div w:id="395785524">
          <w:marLeft w:val="0"/>
          <w:marRight w:val="0"/>
          <w:marTop w:val="0"/>
          <w:marBottom w:val="0"/>
          <w:divBdr>
            <w:top w:val="none" w:sz="0" w:space="0" w:color="auto"/>
            <w:left w:val="none" w:sz="0" w:space="0" w:color="auto"/>
            <w:bottom w:val="none" w:sz="0" w:space="0" w:color="auto"/>
            <w:right w:val="none" w:sz="0" w:space="0" w:color="auto"/>
          </w:divBdr>
        </w:div>
        <w:div w:id="410657954">
          <w:marLeft w:val="0"/>
          <w:marRight w:val="0"/>
          <w:marTop w:val="0"/>
          <w:marBottom w:val="0"/>
          <w:divBdr>
            <w:top w:val="none" w:sz="0" w:space="0" w:color="auto"/>
            <w:left w:val="none" w:sz="0" w:space="0" w:color="auto"/>
            <w:bottom w:val="none" w:sz="0" w:space="0" w:color="auto"/>
            <w:right w:val="none" w:sz="0" w:space="0" w:color="auto"/>
          </w:divBdr>
        </w:div>
        <w:div w:id="528958808">
          <w:marLeft w:val="0"/>
          <w:marRight w:val="0"/>
          <w:marTop w:val="0"/>
          <w:marBottom w:val="0"/>
          <w:divBdr>
            <w:top w:val="none" w:sz="0" w:space="0" w:color="auto"/>
            <w:left w:val="none" w:sz="0" w:space="0" w:color="auto"/>
            <w:bottom w:val="none" w:sz="0" w:space="0" w:color="auto"/>
            <w:right w:val="none" w:sz="0" w:space="0" w:color="auto"/>
          </w:divBdr>
        </w:div>
        <w:div w:id="574979121">
          <w:marLeft w:val="0"/>
          <w:marRight w:val="0"/>
          <w:marTop w:val="0"/>
          <w:marBottom w:val="0"/>
          <w:divBdr>
            <w:top w:val="none" w:sz="0" w:space="0" w:color="auto"/>
            <w:left w:val="none" w:sz="0" w:space="0" w:color="auto"/>
            <w:bottom w:val="none" w:sz="0" w:space="0" w:color="auto"/>
            <w:right w:val="none" w:sz="0" w:space="0" w:color="auto"/>
          </w:divBdr>
        </w:div>
        <w:div w:id="838009672">
          <w:marLeft w:val="0"/>
          <w:marRight w:val="0"/>
          <w:marTop w:val="0"/>
          <w:marBottom w:val="0"/>
          <w:divBdr>
            <w:top w:val="none" w:sz="0" w:space="0" w:color="auto"/>
            <w:left w:val="none" w:sz="0" w:space="0" w:color="auto"/>
            <w:bottom w:val="none" w:sz="0" w:space="0" w:color="auto"/>
            <w:right w:val="none" w:sz="0" w:space="0" w:color="auto"/>
          </w:divBdr>
        </w:div>
        <w:div w:id="930237316">
          <w:marLeft w:val="0"/>
          <w:marRight w:val="0"/>
          <w:marTop w:val="0"/>
          <w:marBottom w:val="0"/>
          <w:divBdr>
            <w:top w:val="none" w:sz="0" w:space="0" w:color="auto"/>
            <w:left w:val="none" w:sz="0" w:space="0" w:color="auto"/>
            <w:bottom w:val="none" w:sz="0" w:space="0" w:color="auto"/>
            <w:right w:val="none" w:sz="0" w:space="0" w:color="auto"/>
          </w:divBdr>
        </w:div>
        <w:div w:id="1073355163">
          <w:marLeft w:val="0"/>
          <w:marRight w:val="0"/>
          <w:marTop w:val="0"/>
          <w:marBottom w:val="0"/>
          <w:divBdr>
            <w:top w:val="none" w:sz="0" w:space="0" w:color="auto"/>
            <w:left w:val="none" w:sz="0" w:space="0" w:color="auto"/>
            <w:bottom w:val="none" w:sz="0" w:space="0" w:color="auto"/>
            <w:right w:val="none" w:sz="0" w:space="0" w:color="auto"/>
          </w:divBdr>
        </w:div>
        <w:div w:id="1265379424">
          <w:marLeft w:val="0"/>
          <w:marRight w:val="0"/>
          <w:marTop w:val="0"/>
          <w:marBottom w:val="0"/>
          <w:divBdr>
            <w:top w:val="none" w:sz="0" w:space="0" w:color="auto"/>
            <w:left w:val="none" w:sz="0" w:space="0" w:color="auto"/>
            <w:bottom w:val="none" w:sz="0" w:space="0" w:color="auto"/>
            <w:right w:val="none" w:sz="0" w:space="0" w:color="auto"/>
          </w:divBdr>
        </w:div>
        <w:div w:id="1317369886">
          <w:marLeft w:val="0"/>
          <w:marRight w:val="0"/>
          <w:marTop w:val="0"/>
          <w:marBottom w:val="0"/>
          <w:divBdr>
            <w:top w:val="none" w:sz="0" w:space="0" w:color="auto"/>
            <w:left w:val="none" w:sz="0" w:space="0" w:color="auto"/>
            <w:bottom w:val="none" w:sz="0" w:space="0" w:color="auto"/>
            <w:right w:val="none" w:sz="0" w:space="0" w:color="auto"/>
          </w:divBdr>
        </w:div>
        <w:div w:id="1636066089">
          <w:marLeft w:val="0"/>
          <w:marRight w:val="0"/>
          <w:marTop w:val="0"/>
          <w:marBottom w:val="0"/>
          <w:divBdr>
            <w:top w:val="none" w:sz="0" w:space="0" w:color="auto"/>
            <w:left w:val="none" w:sz="0" w:space="0" w:color="auto"/>
            <w:bottom w:val="none" w:sz="0" w:space="0" w:color="auto"/>
            <w:right w:val="none" w:sz="0" w:space="0" w:color="auto"/>
          </w:divBdr>
        </w:div>
        <w:div w:id="1654869011">
          <w:marLeft w:val="0"/>
          <w:marRight w:val="0"/>
          <w:marTop w:val="0"/>
          <w:marBottom w:val="0"/>
          <w:divBdr>
            <w:top w:val="none" w:sz="0" w:space="0" w:color="auto"/>
            <w:left w:val="none" w:sz="0" w:space="0" w:color="auto"/>
            <w:bottom w:val="none" w:sz="0" w:space="0" w:color="auto"/>
            <w:right w:val="none" w:sz="0" w:space="0" w:color="auto"/>
          </w:divBdr>
        </w:div>
        <w:div w:id="1704165142">
          <w:marLeft w:val="0"/>
          <w:marRight w:val="0"/>
          <w:marTop w:val="0"/>
          <w:marBottom w:val="0"/>
          <w:divBdr>
            <w:top w:val="none" w:sz="0" w:space="0" w:color="auto"/>
            <w:left w:val="none" w:sz="0" w:space="0" w:color="auto"/>
            <w:bottom w:val="none" w:sz="0" w:space="0" w:color="auto"/>
            <w:right w:val="none" w:sz="0" w:space="0" w:color="auto"/>
          </w:divBdr>
        </w:div>
        <w:div w:id="1876307781">
          <w:marLeft w:val="0"/>
          <w:marRight w:val="0"/>
          <w:marTop w:val="0"/>
          <w:marBottom w:val="0"/>
          <w:divBdr>
            <w:top w:val="none" w:sz="0" w:space="0" w:color="auto"/>
            <w:left w:val="none" w:sz="0" w:space="0" w:color="auto"/>
            <w:bottom w:val="none" w:sz="0" w:space="0" w:color="auto"/>
            <w:right w:val="none" w:sz="0" w:space="0" w:color="auto"/>
          </w:divBdr>
        </w:div>
        <w:div w:id="1968008224">
          <w:marLeft w:val="0"/>
          <w:marRight w:val="0"/>
          <w:marTop w:val="0"/>
          <w:marBottom w:val="0"/>
          <w:divBdr>
            <w:top w:val="none" w:sz="0" w:space="0" w:color="auto"/>
            <w:left w:val="none" w:sz="0" w:space="0" w:color="auto"/>
            <w:bottom w:val="none" w:sz="0" w:space="0" w:color="auto"/>
            <w:right w:val="none" w:sz="0" w:space="0" w:color="auto"/>
          </w:divBdr>
        </w:div>
      </w:divsChild>
    </w:div>
    <w:div w:id="41945833">
      <w:bodyDiv w:val="1"/>
      <w:marLeft w:val="0"/>
      <w:marRight w:val="0"/>
      <w:marTop w:val="0"/>
      <w:marBottom w:val="0"/>
      <w:divBdr>
        <w:top w:val="none" w:sz="0" w:space="0" w:color="auto"/>
        <w:left w:val="none" w:sz="0" w:space="0" w:color="auto"/>
        <w:bottom w:val="none" w:sz="0" w:space="0" w:color="auto"/>
        <w:right w:val="none" w:sz="0" w:space="0" w:color="auto"/>
      </w:divBdr>
      <w:divsChild>
        <w:div w:id="185870522">
          <w:marLeft w:val="0"/>
          <w:marRight w:val="0"/>
          <w:marTop w:val="0"/>
          <w:marBottom w:val="0"/>
          <w:divBdr>
            <w:top w:val="none" w:sz="0" w:space="0" w:color="auto"/>
            <w:left w:val="none" w:sz="0" w:space="0" w:color="auto"/>
            <w:bottom w:val="none" w:sz="0" w:space="0" w:color="auto"/>
            <w:right w:val="none" w:sz="0" w:space="0" w:color="auto"/>
          </w:divBdr>
        </w:div>
        <w:div w:id="613171272">
          <w:marLeft w:val="0"/>
          <w:marRight w:val="0"/>
          <w:marTop w:val="0"/>
          <w:marBottom w:val="0"/>
          <w:divBdr>
            <w:top w:val="none" w:sz="0" w:space="0" w:color="auto"/>
            <w:left w:val="none" w:sz="0" w:space="0" w:color="auto"/>
            <w:bottom w:val="none" w:sz="0" w:space="0" w:color="auto"/>
            <w:right w:val="none" w:sz="0" w:space="0" w:color="auto"/>
          </w:divBdr>
        </w:div>
        <w:div w:id="735593772">
          <w:marLeft w:val="0"/>
          <w:marRight w:val="0"/>
          <w:marTop w:val="0"/>
          <w:marBottom w:val="0"/>
          <w:divBdr>
            <w:top w:val="none" w:sz="0" w:space="0" w:color="auto"/>
            <w:left w:val="none" w:sz="0" w:space="0" w:color="auto"/>
            <w:bottom w:val="none" w:sz="0" w:space="0" w:color="auto"/>
            <w:right w:val="none" w:sz="0" w:space="0" w:color="auto"/>
          </w:divBdr>
        </w:div>
        <w:div w:id="933515302">
          <w:marLeft w:val="0"/>
          <w:marRight w:val="0"/>
          <w:marTop w:val="0"/>
          <w:marBottom w:val="0"/>
          <w:divBdr>
            <w:top w:val="none" w:sz="0" w:space="0" w:color="auto"/>
            <w:left w:val="none" w:sz="0" w:space="0" w:color="auto"/>
            <w:bottom w:val="none" w:sz="0" w:space="0" w:color="auto"/>
            <w:right w:val="none" w:sz="0" w:space="0" w:color="auto"/>
          </w:divBdr>
        </w:div>
        <w:div w:id="1069233911">
          <w:marLeft w:val="0"/>
          <w:marRight w:val="0"/>
          <w:marTop w:val="0"/>
          <w:marBottom w:val="0"/>
          <w:divBdr>
            <w:top w:val="none" w:sz="0" w:space="0" w:color="auto"/>
            <w:left w:val="none" w:sz="0" w:space="0" w:color="auto"/>
            <w:bottom w:val="none" w:sz="0" w:space="0" w:color="auto"/>
            <w:right w:val="none" w:sz="0" w:space="0" w:color="auto"/>
          </w:divBdr>
        </w:div>
        <w:div w:id="1317608247">
          <w:marLeft w:val="0"/>
          <w:marRight w:val="0"/>
          <w:marTop w:val="0"/>
          <w:marBottom w:val="0"/>
          <w:divBdr>
            <w:top w:val="none" w:sz="0" w:space="0" w:color="auto"/>
            <w:left w:val="none" w:sz="0" w:space="0" w:color="auto"/>
            <w:bottom w:val="none" w:sz="0" w:space="0" w:color="auto"/>
            <w:right w:val="none" w:sz="0" w:space="0" w:color="auto"/>
          </w:divBdr>
        </w:div>
        <w:div w:id="1414743063">
          <w:marLeft w:val="0"/>
          <w:marRight w:val="0"/>
          <w:marTop w:val="0"/>
          <w:marBottom w:val="0"/>
          <w:divBdr>
            <w:top w:val="none" w:sz="0" w:space="0" w:color="auto"/>
            <w:left w:val="none" w:sz="0" w:space="0" w:color="auto"/>
            <w:bottom w:val="none" w:sz="0" w:space="0" w:color="auto"/>
            <w:right w:val="none" w:sz="0" w:space="0" w:color="auto"/>
          </w:divBdr>
        </w:div>
        <w:div w:id="1905066870">
          <w:marLeft w:val="0"/>
          <w:marRight w:val="0"/>
          <w:marTop w:val="0"/>
          <w:marBottom w:val="0"/>
          <w:divBdr>
            <w:top w:val="none" w:sz="0" w:space="0" w:color="auto"/>
            <w:left w:val="none" w:sz="0" w:space="0" w:color="auto"/>
            <w:bottom w:val="none" w:sz="0" w:space="0" w:color="auto"/>
            <w:right w:val="none" w:sz="0" w:space="0" w:color="auto"/>
          </w:divBdr>
        </w:div>
      </w:divsChild>
    </w:div>
    <w:div w:id="66004668">
      <w:bodyDiv w:val="1"/>
      <w:marLeft w:val="0"/>
      <w:marRight w:val="0"/>
      <w:marTop w:val="0"/>
      <w:marBottom w:val="0"/>
      <w:divBdr>
        <w:top w:val="none" w:sz="0" w:space="0" w:color="auto"/>
        <w:left w:val="none" w:sz="0" w:space="0" w:color="auto"/>
        <w:bottom w:val="none" w:sz="0" w:space="0" w:color="auto"/>
        <w:right w:val="none" w:sz="0" w:space="0" w:color="auto"/>
      </w:divBdr>
    </w:div>
    <w:div w:id="102652058">
      <w:bodyDiv w:val="1"/>
      <w:marLeft w:val="0"/>
      <w:marRight w:val="0"/>
      <w:marTop w:val="0"/>
      <w:marBottom w:val="0"/>
      <w:divBdr>
        <w:top w:val="none" w:sz="0" w:space="0" w:color="auto"/>
        <w:left w:val="none" w:sz="0" w:space="0" w:color="auto"/>
        <w:bottom w:val="none" w:sz="0" w:space="0" w:color="auto"/>
        <w:right w:val="none" w:sz="0" w:space="0" w:color="auto"/>
      </w:divBdr>
    </w:div>
    <w:div w:id="107089441">
      <w:bodyDiv w:val="1"/>
      <w:marLeft w:val="0"/>
      <w:marRight w:val="0"/>
      <w:marTop w:val="0"/>
      <w:marBottom w:val="0"/>
      <w:divBdr>
        <w:top w:val="none" w:sz="0" w:space="0" w:color="auto"/>
        <w:left w:val="none" w:sz="0" w:space="0" w:color="auto"/>
        <w:bottom w:val="none" w:sz="0" w:space="0" w:color="auto"/>
        <w:right w:val="none" w:sz="0" w:space="0" w:color="auto"/>
      </w:divBdr>
      <w:divsChild>
        <w:div w:id="31275795">
          <w:marLeft w:val="0"/>
          <w:marRight w:val="0"/>
          <w:marTop w:val="0"/>
          <w:marBottom w:val="0"/>
          <w:divBdr>
            <w:top w:val="none" w:sz="0" w:space="0" w:color="auto"/>
            <w:left w:val="none" w:sz="0" w:space="0" w:color="auto"/>
            <w:bottom w:val="none" w:sz="0" w:space="0" w:color="auto"/>
            <w:right w:val="none" w:sz="0" w:space="0" w:color="auto"/>
          </w:divBdr>
          <w:divsChild>
            <w:div w:id="1744059002">
              <w:marLeft w:val="0"/>
              <w:marRight w:val="0"/>
              <w:marTop w:val="0"/>
              <w:marBottom w:val="0"/>
              <w:divBdr>
                <w:top w:val="none" w:sz="0" w:space="0" w:color="auto"/>
                <w:left w:val="none" w:sz="0" w:space="0" w:color="auto"/>
                <w:bottom w:val="none" w:sz="0" w:space="0" w:color="auto"/>
                <w:right w:val="none" w:sz="0" w:space="0" w:color="auto"/>
              </w:divBdr>
            </w:div>
          </w:divsChild>
        </w:div>
        <w:div w:id="1385446767">
          <w:marLeft w:val="0"/>
          <w:marRight w:val="0"/>
          <w:marTop w:val="0"/>
          <w:marBottom w:val="0"/>
          <w:divBdr>
            <w:top w:val="none" w:sz="0" w:space="0" w:color="auto"/>
            <w:left w:val="none" w:sz="0" w:space="0" w:color="auto"/>
            <w:bottom w:val="none" w:sz="0" w:space="0" w:color="auto"/>
            <w:right w:val="none" w:sz="0" w:space="0" w:color="auto"/>
          </w:divBdr>
        </w:div>
        <w:div w:id="2021857208">
          <w:marLeft w:val="0"/>
          <w:marRight w:val="0"/>
          <w:marTop w:val="0"/>
          <w:marBottom w:val="0"/>
          <w:divBdr>
            <w:top w:val="none" w:sz="0" w:space="0" w:color="auto"/>
            <w:left w:val="none" w:sz="0" w:space="0" w:color="auto"/>
            <w:bottom w:val="none" w:sz="0" w:space="0" w:color="auto"/>
            <w:right w:val="none" w:sz="0" w:space="0" w:color="auto"/>
          </w:divBdr>
          <w:divsChild>
            <w:div w:id="140398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4258">
      <w:bodyDiv w:val="1"/>
      <w:marLeft w:val="0"/>
      <w:marRight w:val="0"/>
      <w:marTop w:val="0"/>
      <w:marBottom w:val="0"/>
      <w:divBdr>
        <w:top w:val="none" w:sz="0" w:space="0" w:color="auto"/>
        <w:left w:val="none" w:sz="0" w:space="0" w:color="auto"/>
        <w:bottom w:val="none" w:sz="0" w:space="0" w:color="auto"/>
        <w:right w:val="none" w:sz="0" w:space="0" w:color="auto"/>
      </w:divBdr>
    </w:div>
    <w:div w:id="169221157">
      <w:bodyDiv w:val="1"/>
      <w:marLeft w:val="0"/>
      <w:marRight w:val="0"/>
      <w:marTop w:val="0"/>
      <w:marBottom w:val="0"/>
      <w:divBdr>
        <w:top w:val="none" w:sz="0" w:space="0" w:color="auto"/>
        <w:left w:val="none" w:sz="0" w:space="0" w:color="auto"/>
        <w:bottom w:val="none" w:sz="0" w:space="0" w:color="auto"/>
        <w:right w:val="none" w:sz="0" w:space="0" w:color="auto"/>
      </w:divBdr>
    </w:div>
    <w:div w:id="202405562">
      <w:bodyDiv w:val="1"/>
      <w:marLeft w:val="0"/>
      <w:marRight w:val="0"/>
      <w:marTop w:val="0"/>
      <w:marBottom w:val="0"/>
      <w:divBdr>
        <w:top w:val="none" w:sz="0" w:space="0" w:color="auto"/>
        <w:left w:val="none" w:sz="0" w:space="0" w:color="auto"/>
        <w:bottom w:val="none" w:sz="0" w:space="0" w:color="auto"/>
        <w:right w:val="none" w:sz="0" w:space="0" w:color="auto"/>
      </w:divBdr>
    </w:div>
    <w:div w:id="216673602">
      <w:bodyDiv w:val="1"/>
      <w:marLeft w:val="0"/>
      <w:marRight w:val="0"/>
      <w:marTop w:val="0"/>
      <w:marBottom w:val="0"/>
      <w:divBdr>
        <w:top w:val="none" w:sz="0" w:space="0" w:color="auto"/>
        <w:left w:val="none" w:sz="0" w:space="0" w:color="auto"/>
        <w:bottom w:val="none" w:sz="0" w:space="0" w:color="auto"/>
        <w:right w:val="none" w:sz="0" w:space="0" w:color="auto"/>
      </w:divBdr>
    </w:div>
    <w:div w:id="224487533">
      <w:bodyDiv w:val="1"/>
      <w:marLeft w:val="0"/>
      <w:marRight w:val="0"/>
      <w:marTop w:val="0"/>
      <w:marBottom w:val="0"/>
      <w:divBdr>
        <w:top w:val="none" w:sz="0" w:space="0" w:color="auto"/>
        <w:left w:val="none" w:sz="0" w:space="0" w:color="auto"/>
        <w:bottom w:val="none" w:sz="0" w:space="0" w:color="auto"/>
        <w:right w:val="none" w:sz="0" w:space="0" w:color="auto"/>
      </w:divBdr>
    </w:div>
    <w:div w:id="252326260">
      <w:bodyDiv w:val="1"/>
      <w:marLeft w:val="0"/>
      <w:marRight w:val="0"/>
      <w:marTop w:val="0"/>
      <w:marBottom w:val="0"/>
      <w:divBdr>
        <w:top w:val="none" w:sz="0" w:space="0" w:color="auto"/>
        <w:left w:val="none" w:sz="0" w:space="0" w:color="auto"/>
        <w:bottom w:val="none" w:sz="0" w:space="0" w:color="auto"/>
        <w:right w:val="none" w:sz="0" w:space="0" w:color="auto"/>
      </w:divBdr>
    </w:div>
    <w:div w:id="261685407">
      <w:bodyDiv w:val="1"/>
      <w:marLeft w:val="0"/>
      <w:marRight w:val="0"/>
      <w:marTop w:val="0"/>
      <w:marBottom w:val="0"/>
      <w:divBdr>
        <w:top w:val="none" w:sz="0" w:space="0" w:color="auto"/>
        <w:left w:val="none" w:sz="0" w:space="0" w:color="auto"/>
        <w:bottom w:val="none" w:sz="0" w:space="0" w:color="auto"/>
        <w:right w:val="none" w:sz="0" w:space="0" w:color="auto"/>
      </w:divBdr>
    </w:div>
    <w:div w:id="285045353">
      <w:bodyDiv w:val="1"/>
      <w:marLeft w:val="0"/>
      <w:marRight w:val="0"/>
      <w:marTop w:val="0"/>
      <w:marBottom w:val="0"/>
      <w:divBdr>
        <w:top w:val="none" w:sz="0" w:space="0" w:color="auto"/>
        <w:left w:val="none" w:sz="0" w:space="0" w:color="auto"/>
        <w:bottom w:val="none" w:sz="0" w:space="0" w:color="auto"/>
        <w:right w:val="none" w:sz="0" w:space="0" w:color="auto"/>
      </w:divBdr>
    </w:div>
    <w:div w:id="288514612">
      <w:bodyDiv w:val="1"/>
      <w:marLeft w:val="0"/>
      <w:marRight w:val="0"/>
      <w:marTop w:val="0"/>
      <w:marBottom w:val="0"/>
      <w:divBdr>
        <w:top w:val="none" w:sz="0" w:space="0" w:color="auto"/>
        <w:left w:val="none" w:sz="0" w:space="0" w:color="auto"/>
        <w:bottom w:val="none" w:sz="0" w:space="0" w:color="auto"/>
        <w:right w:val="none" w:sz="0" w:space="0" w:color="auto"/>
      </w:divBdr>
    </w:div>
    <w:div w:id="305594646">
      <w:bodyDiv w:val="1"/>
      <w:marLeft w:val="0"/>
      <w:marRight w:val="0"/>
      <w:marTop w:val="0"/>
      <w:marBottom w:val="0"/>
      <w:divBdr>
        <w:top w:val="none" w:sz="0" w:space="0" w:color="auto"/>
        <w:left w:val="none" w:sz="0" w:space="0" w:color="auto"/>
        <w:bottom w:val="none" w:sz="0" w:space="0" w:color="auto"/>
        <w:right w:val="none" w:sz="0" w:space="0" w:color="auto"/>
      </w:divBdr>
    </w:div>
    <w:div w:id="366106374">
      <w:bodyDiv w:val="1"/>
      <w:marLeft w:val="0"/>
      <w:marRight w:val="0"/>
      <w:marTop w:val="0"/>
      <w:marBottom w:val="0"/>
      <w:divBdr>
        <w:top w:val="none" w:sz="0" w:space="0" w:color="auto"/>
        <w:left w:val="none" w:sz="0" w:space="0" w:color="auto"/>
        <w:bottom w:val="none" w:sz="0" w:space="0" w:color="auto"/>
        <w:right w:val="none" w:sz="0" w:space="0" w:color="auto"/>
      </w:divBdr>
    </w:div>
    <w:div w:id="400371481">
      <w:bodyDiv w:val="1"/>
      <w:marLeft w:val="0"/>
      <w:marRight w:val="0"/>
      <w:marTop w:val="0"/>
      <w:marBottom w:val="0"/>
      <w:divBdr>
        <w:top w:val="none" w:sz="0" w:space="0" w:color="auto"/>
        <w:left w:val="none" w:sz="0" w:space="0" w:color="auto"/>
        <w:bottom w:val="none" w:sz="0" w:space="0" w:color="auto"/>
        <w:right w:val="none" w:sz="0" w:space="0" w:color="auto"/>
      </w:divBdr>
    </w:div>
    <w:div w:id="486095614">
      <w:bodyDiv w:val="1"/>
      <w:marLeft w:val="0"/>
      <w:marRight w:val="0"/>
      <w:marTop w:val="0"/>
      <w:marBottom w:val="0"/>
      <w:divBdr>
        <w:top w:val="none" w:sz="0" w:space="0" w:color="auto"/>
        <w:left w:val="none" w:sz="0" w:space="0" w:color="auto"/>
        <w:bottom w:val="none" w:sz="0" w:space="0" w:color="auto"/>
        <w:right w:val="none" w:sz="0" w:space="0" w:color="auto"/>
      </w:divBdr>
    </w:div>
    <w:div w:id="487131782">
      <w:bodyDiv w:val="1"/>
      <w:marLeft w:val="0"/>
      <w:marRight w:val="0"/>
      <w:marTop w:val="0"/>
      <w:marBottom w:val="0"/>
      <w:divBdr>
        <w:top w:val="none" w:sz="0" w:space="0" w:color="auto"/>
        <w:left w:val="none" w:sz="0" w:space="0" w:color="auto"/>
        <w:bottom w:val="none" w:sz="0" w:space="0" w:color="auto"/>
        <w:right w:val="none" w:sz="0" w:space="0" w:color="auto"/>
      </w:divBdr>
    </w:div>
    <w:div w:id="492988078">
      <w:bodyDiv w:val="1"/>
      <w:marLeft w:val="0"/>
      <w:marRight w:val="0"/>
      <w:marTop w:val="0"/>
      <w:marBottom w:val="0"/>
      <w:divBdr>
        <w:top w:val="none" w:sz="0" w:space="0" w:color="auto"/>
        <w:left w:val="none" w:sz="0" w:space="0" w:color="auto"/>
        <w:bottom w:val="none" w:sz="0" w:space="0" w:color="auto"/>
        <w:right w:val="none" w:sz="0" w:space="0" w:color="auto"/>
      </w:divBdr>
    </w:div>
    <w:div w:id="493641851">
      <w:bodyDiv w:val="1"/>
      <w:marLeft w:val="0"/>
      <w:marRight w:val="0"/>
      <w:marTop w:val="0"/>
      <w:marBottom w:val="0"/>
      <w:divBdr>
        <w:top w:val="none" w:sz="0" w:space="0" w:color="auto"/>
        <w:left w:val="none" w:sz="0" w:space="0" w:color="auto"/>
        <w:bottom w:val="none" w:sz="0" w:space="0" w:color="auto"/>
        <w:right w:val="none" w:sz="0" w:space="0" w:color="auto"/>
      </w:divBdr>
    </w:div>
    <w:div w:id="514227149">
      <w:bodyDiv w:val="1"/>
      <w:marLeft w:val="0"/>
      <w:marRight w:val="0"/>
      <w:marTop w:val="0"/>
      <w:marBottom w:val="0"/>
      <w:divBdr>
        <w:top w:val="none" w:sz="0" w:space="0" w:color="auto"/>
        <w:left w:val="none" w:sz="0" w:space="0" w:color="auto"/>
        <w:bottom w:val="none" w:sz="0" w:space="0" w:color="auto"/>
        <w:right w:val="none" w:sz="0" w:space="0" w:color="auto"/>
      </w:divBdr>
    </w:div>
    <w:div w:id="535968171">
      <w:bodyDiv w:val="1"/>
      <w:marLeft w:val="0"/>
      <w:marRight w:val="0"/>
      <w:marTop w:val="0"/>
      <w:marBottom w:val="0"/>
      <w:divBdr>
        <w:top w:val="none" w:sz="0" w:space="0" w:color="auto"/>
        <w:left w:val="none" w:sz="0" w:space="0" w:color="auto"/>
        <w:bottom w:val="none" w:sz="0" w:space="0" w:color="auto"/>
        <w:right w:val="none" w:sz="0" w:space="0" w:color="auto"/>
      </w:divBdr>
    </w:div>
    <w:div w:id="566769795">
      <w:bodyDiv w:val="1"/>
      <w:marLeft w:val="0"/>
      <w:marRight w:val="0"/>
      <w:marTop w:val="0"/>
      <w:marBottom w:val="0"/>
      <w:divBdr>
        <w:top w:val="none" w:sz="0" w:space="0" w:color="auto"/>
        <w:left w:val="none" w:sz="0" w:space="0" w:color="auto"/>
        <w:bottom w:val="none" w:sz="0" w:space="0" w:color="auto"/>
        <w:right w:val="none" w:sz="0" w:space="0" w:color="auto"/>
      </w:divBdr>
    </w:div>
    <w:div w:id="572012264">
      <w:bodyDiv w:val="1"/>
      <w:marLeft w:val="0"/>
      <w:marRight w:val="0"/>
      <w:marTop w:val="0"/>
      <w:marBottom w:val="0"/>
      <w:divBdr>
        <w:top w:val="none" w:sz="0" w:space="0" w:color="auto"/>
        <w:left w:val="none" w:sz="0" w:space="0" w:color="auto"/>
        <w:bottom w:val="none" w:sz="0" w:space="0" w:color="auto"/>
        <w:right w:val="none" w:sz="0" w:space="0" w:color="auto"/>
      </w:divBdr>
    </w:div>
    <w:div w:id="573012455">
      <w:bodyDiv w:val="1"/>
      <w:marLeft w:val="0"/>
      <w:marRight w:val="0"/>
      <w:marTop w:val="0"/>
      <w:marBottom w:val="0"/>
      <w:divBdr>
        <w:top w:val="none" w:sz="0" w:space="0" w:color="auto"/>
        <w:left w:val="none" w:sz="0" w:space="0" w:color="auto"/>
        <w:bottom w:val="none" w:sz="0" w:space="0" w:color="auto"/>
        <w:right w:val="none" w:sz="0" w:space="0" w:color="auto"/>
      </w:divBdr>
    </w:div>
    <w:div w:id="600844504">
      <w:bodyDiv w:val="1"/>
      <w:marLeft w:val="0"/>
      <w:marRight w:val="0"/>
      <w:marTop w:val="0"/>
      <w:marBottom w:val="0"/>
      <w:divBdr>
        <w:top w:val="none" w:sz="0" w:space="0" w:color="auto"/>
        <w:left w:val="none" w:sz="0" w:space="0" w:color="auto"/>
        <w:bottom w:val="none" w:sz="0" w:space="0" w:color="auto"/>
        <w:right w:val="none" w:sz="0" w:space="0" w:color="auto"/>
      </w:divBdr>
    </w:div>
    <w:div w:id="609701873">
      <w:bodyDiv w:val="1"/>
      <w:marLeft w:val="0"/>
      <w:marRight w:val="0"/>
      <w:marTop w:val="0"/>
      <w:marBottom w:val="0"/>
      <w:divBdr>
        <w:top w:val="none" w:sz="0" w:space="0" w:color="auto"/>
        <w:left w:val="none" w:sz="0" w:space="0" w:color="auto"/>
        <w:bottom w:val="none" w:sz="0" w:space="0" w:color="auto"/>
        <w:right w:val="none" w:sz="0" w:space="0" w:color="auto"/>
      </w:divBdr>
    </w:div>
    <w:div w:id="622462507">
      <w:bodyDiv w:val="1"/>
      <w:marLeft w:val="0"/>
      <w:marRight w:val="0"/>
      <w:marTop w:val="0"/>
      <w:marBottom w:val="0"/>
      <w:divBdr>
        <w:top w:val="none" w:sz="0" w:space="0" w:color="auto"/>
        <w:left w:val="none" w:sz="0" w:space="0" w:color="auto"/>
        <w:bottom w:val="none" w:sz="0" w:space="0" w:color="auto"/>
        <w:right w:val="none" w:sz="0" w:space="0" w:color="auto"/>
      </w:divBdr>
    </w:div>
    <w:div w:id="632442413">
      <w:bodyDiv w:val="1"/>
      <w:marLeft w:val="0"/>
      <w:marRight w:val="0"/>
      <w:marTop w:val="0"/>
      <w:marBottom w:val="0"/>
      <w:divBdr>
        <w:top w:val="none" w:sz="0" w:space="0" w:color="auto"/>
        <w:left w:val="none" w:sz="0" w:space="0" w:color="auto"/>
        <w:bottom w:val="none" w:sz="0" w:space="0" w:color="auto"/>
        <w:right w:val="none" w:sz="0" w:space="0" w:color="auto"/>
      </w:divBdr>
    </w:div>
    <w:div w:id="653217836">
      <w:bodyDiv w:val="1"/>
      <w:marLeft w:val="0"/>
      <w:marRight w:val="0"/>
      <w:marTop w:val="0"/>
      <w:marBottom w:val="0"/>
      <w:divBdr>
        <w:top w:val="none" w:sz="0" w:space="0" w:color="auto"/>
        <w:left w:val="none" w:sz="0" w:space="0" w:color="auto"/>
        <w:bottom w:val="none" w:sz="0" w:space="0" w:color="auto"/>
        <w:right w:val="none" w:sz="0" w:space="0" w:color="auto"/>
      </w:divBdr>
    </w:div>
    <w:div w:id="668949137">
      <w:bodyDiv w:val="1"/>
      <w:marLeft w:val="0"/>
      <w:marRight w:val="0"/>
      <w:marTop w:val="0"/>
      <w:marBottom w:val="0"/>
      <w:divBdr>
        <w:top w:val="none" w:sz="0" w:space="0" w:color="auto"/>
        <w:left w:val="none" w:sz="0" w:space="0" w:color="auto"/>
        <w:bottom w:val="none" w:sz="0" w:space="0" w:color="auto"/>
        <w:right w:val="none" w:sz="0" w:space="0" w:color="auto"/>
      </w:divBdr>
    </w:div>
    <w:div w:id="670450427">
      <w:bodyDiv w:val="1"/>
      <w:marLeft w:val="0"/>
      <w:marRight w:val="0"/>
      <w:marTop w:val="0"/>
      <w:marBottom w:val="0"/>
      <w:divBdr>
        <w:top w:val="none" w:sz="0" w:space="0" w:color="auto"/>
        <w:left w:val="none" w:sz="0" w:space="0" w:color="auto"/>
        <w:bottom w:val="none" w:sz="0" w:space="0" w:color="auto"/>
        <w:right w:val="none" w:sz="0" w:space="0" w:color="auto"/>
      </w:divBdr>
    </w:div>
    <w:div w:id="755056485">
      <w:bodyDiv w:val="1"/>
      <w:marLeft w:val="0"/>
      <w:marRight w:val="0"/>
      <w:marTop w:val="0"/>
      <w:marBottom w:val="0"/>
      <w:divBdr>
        <w:top w:val="none" w:sz="0" w:space="0" w:color="auto"/>
        <w:left w:val="none" w:sz="0" w:space="0" w:color="auto"/>
        <w:bottom w:val="none" w:sz="0" w:space="0" w:color="auto"/>
        <w:right w:val="none" w:sz="0" w:space="0" w:color="auto"/>
      </w:divBdr>
    </w:div>
    <w:div w:id="760296189">
      <w:bodyDiv w:val="1"/>
      <w:marLeft w:val="0"/>
      <w:marRight w:val="0"/>
      <w:marTop w:val="0"/>
      <w:marBottom w:val="0"/>
      <w:divBdr>
        <w:top w:val="none" w:sz="0" w:space="0" w:color="auto"/>
        <w:left w:val="none" w:sz="0" w:space="0" w:color="auto"/>
        <w:bottom w:val="none" w:sz="0" w:space="0" w:color="auto"/>
        <w:right w:val="none" w:sz="0" w:space="0" w:color="auto"/>
      </w:divBdr>
    </w:div>
    <w:div w:id="773205351">
      <w:bodyDiv w:val="1"/>
      <w:marLeft w:val="0"/>
      <w:marRight w:val="0"/>
      <w:marTop w:val="0"/>
      <w:marBottom w:val="0"/>
      <w:divBdr>
        <w:top w:val="none" w:sz="0" w:space="0" w:color="auto"/>
        <w:left w:val="none" w:sz="0" w:space="0" w:color="auto"/>
        <w:bottom w:val="none" w:sz="0" w:space="0" w:color="auto"/>
        <w:right w:val="none" w:sz="0" w:space="0" w:color="auto"/>
      </w:divBdr>
    </w:div>
    <w:div w:id="782307078">
      <w:bodyDiv w:val="1"/>
      <w:marLeft w:val="0"/>
      <w:marRight w:val="0"/>
      <w:marTop w:val="0"/>
      <w:marBottom w:val="0"/>
      <w:divBdr>
        <w:top w:val="none" w:sz="0" w:space="0" w:color="auto"/>
        <w:left w:val="none" w:sz="0" w:space="0" w:color="auto"/>
        <w:bottom w:val="none" w:sz="0" w:space="0" w:color="auto"/>
        <w:right w:val="none" w:sz="0" w:space="0" w:color="auto"/>
      </w:divBdr>
    </w:div>
    <w:div w:id="791629248">
      <w:bodyDiv w:val="1"/>
      <w:marLeft w:val="0"/>
      <w:marRight w:val="0"/>
      <w:marTop w:val="0"/>
      <w:marBottom w:val="0"/>
      <w:divBdr>
        <w:top w:val="none" w:sz="0" w:space="0" w:color="auto"/>
        <w:left w:val="none" w:sz="0" w:space="0" w:color="auto"/>
        <w:bottom w:val="none" w:sz="0" w:space="0" w:color="auto"/>
        <w:right w:val="none" w:sz="0" w:space="0" w:color="auto"/>
      </w:divBdr>
    </w:div>
    <w:div w:id="829711740">
      <w:bodyDiv w:val="1"/>
      <w:marLeft w:val="0"/>
      <w:marRight w:val="0"/>
      <w:marTop w:val="0"/>
      <w:marBottom w:val="0"/>
      <w:divBdr>
        <w:top w:val="none" w:sz="0" w:space="0" w:color="auto"/>
        <w:left w:val="none" w:sz="0" w:space="0" w:color="auto"/>
        <w:bottom w:val="none" w:sz="0" w:space="0" w:color="auto"/>
        <w:right w:val="none" w:sz="0" w:space="0" w:color="auto"/>
      </w:divBdr>
    </w:div>
    <w:div w:id="834683123">
      <w:bodyDiv w:val="1"/>
      <w:marLeft w:val="0"/>
      <w:marRight w:val="0"/>
      <w:marTop w:val="0"/>
      <w:marBottom w:val="0"/>
      <w:divBdr>
        <w:top w:val="none" w:sz="0" w:space="0" w:color="auto"/>
        <w:left w:val="none" w:sz="0" w:space="0" w:color="auto"/>
        <w:bottom w:val="none" w:sz="0" w:space="0" w:color="auto"/>
        <w:right w:val="none" w:sz="0" w:space="0" w:color="auto"/>
      </w:divBdr>
    </w:div>
    <w:div w:id="840005215">
      <w:bodyDiv w:val="1"/>
      <w:marLeft w:val="0"/>
      <w:marRight w:val="0"/>
      <w:marTop w:val="0"/>
      <w:marBottom w:val="0"/>
      <w:divBdr>
        <w:top w:val="none" w:sz="0" w:space="0" w:color="auto"/>
        <w:left w:val="none" w:sz="0" w:space="0" w:color="auto"/>
        <w:bottom w:val="none" w:sz="0" w:space="0" w:color="auto"/>
        <w:right w:val="none" w:sz="0" w:space="0" w:color="auto"/>
      </w:divBdr>
      <w:divsChild>
        <w:div w:id="271134435">
          <w:marLeft w:val="0"/>
          <w:marRight w:val="0"/>
          <w:marTop w:val="0"/>
          <w:marBottom w:val="0"/>
          <w:divBdr>
            <w:top w:val="none" w:sz="0" w:space="0" w:color="auto"/>
            <w:left w:val="none" w:sz="0" w:space="0" w:color="auto"/>
            <w:bottom w:val="none" w:sz="0" w:space="0" w:color="auto"/>
            <w:right w:val="none" w:sz="0" w:space="0" w:color="auto"/>
          </w:divBdr>
        </w:div>
        <w:div w:id="431126439">
          <w:marLeft w:val="0"/>
          <w:marRight w:val="0"/>
          <w:marTop w:val="0"/>
          <w:marBottom w:val="0"/>
          <w:divBdr>
            <w:top w:val="none" w:sz="0" w:space="0" w:color="auto"/>
            <w:left w:val="none" w:sz="0" w:space="0" w:color="auto"/>
            <w:bottom w:val="none" w:sz="0" w:space="0" w:color="auto"/>
            <w:right w:val="none" w:sz="0" w:space="0" w:color="auto"/>
          </w:divBdr>
        </w:div>
        <w:div w:id="569922966">
          <w:marLeft w:val="0"/>
          <w:marRight w:val="0"/>
          <w:marTop w:val="0"/>
          <w:marBottom w:val="0"/>
          <w:divBdr>
            <w:top w:val="none" w:sz="0" w:space="0" w:color="auto"/>
            <w:left w:val="none" w:sz="0" w:space="0" w:color="auto"/>
            <w:bottom w:val="none" w:sz="0" w:space="0" w:color="auto"/>
            <w:right w:val="none" w:sz="0" w:space="0" w:color="auto"/>
          </w:divBdr>
        </w:div>
        <w:div w:id="777143500">
          <w:marLeft w:val="0"/>
          <w:marRight w:val="0"/>
          <w:marTop w:val="0"/>
          <w:marBottom w:val="0"/>
          <w:divBdr>
            <w:top w:val="none" w:sz="0" w:space="0" w:color="auto"/>
            <w:left w:val="none" w:sz="0" w:space="0" w:color="auto"/>
            <w:bottom w:val="none" w:sz="0" w:space="0" w:color="auto"/>
            <w:right w:val="none" w:sz="0" w:space="0" w:color="auto"/>
          </w:divBdr>
        </w:div>
        <w:div w:id="1366104474">
          <w:marLeft w:val="0"/>
          <w:marRight w:val="0"/>
          <w:marTop w:val="0"/>
          <w:marBottom w:val="0"/>
          <w:divBdr>
            <w:top w:val="none" w:sz="0" w:space="0" w:color="auto"/>
            <w:left w:val="none" w:sz="0" w:space="0" w:color="auto"/>
            <w:bottom w:val="none" w:sz="0" w:space="0" w:color="auto"/>
            <w:right w:val="none" w:sz="0" w:space="0" w:color="auto"/>
          </w:divBdr>
        </w:div>
        <w:div w:id="1585065354">
          <w:marLeft w:val="0"/>
          <w:marRight w:val="0"/>
          <w:marTop w:val="0"/>
          <w:marBottom w:val="0"/>
          <w:divBdr>
            <w:top w:val="none" w:sz="0" w:space="0" w:color="auto"/>
            <w:left w:val="none" w:sz="0" w:space="0" w:color="auto"/>
            <w:bottom w:val="none" w:sz="0" w:space="0" w:color="auto"/>
            <w:right w:val="none" w:sz="0" w:space="0" w:color="auto"/>
          </w:divBdr>
        </w:div>
        <w:div w:id="1795978806">
          <w:marLeft w:val="0"/>
          <w:marRight w:val="0"/>
          <w:marTop w:val="0"/>
          <w:marBottom w:val="0"/>
          <w:divBdr>
            <w:top w:val="none" w:sz="0" w:space="0" w:color="auto"/>
            <w:left w:val="none" w:sz="0" w:space="0" w:color="auto"/>
            <w:bottom w:val="none" w:sz="0" w:space="0" w:color="auto"/>
            <w:right w:val="none" w:sz="0" w:space="0" w:color="auto"/>
          </w:divBdr>
        </w:div>
        <w:div w:id="1958369998">
          <w:marLeft w:val="0"/>
          <w:marRight w:val="0"/>
          <w:marTop w:val="0"/>
          <w:marBottom w:val="0"/>
          <w:divBdr>
            <w:top w:val="none" w:sz="0" w:space="0" w:color="auto"/>
            <w:left w:val="none" w:sz="0" w:space="0" w:color="auto"/>
            <w:bottom w:val="none" w:sz="0" w:space="0" w:color="auto"/>
            <w:right w:val="none" w:sz="0" w:space="0" w:color="auto"/>
          </w:divBdr>
        </w:div>
      </w:divsChild>
    </w:div>
    <w:div w:id="855508985">
      <w:bodyDiv w:val="1"/>
      <w:marLeft w:val="0"/>
      <w:marRight w:val="0"/>
      <w:marTop w:val="0"/>
      <w:marBottom w:val="0"/>
      <w:divBdr>
        <w:top w:val="none" w:sz="0" w:space="0" w:color="auto"/>
        <w:left w:val="none" w:sz="0" w:space="0" w:color="auto"/>
        <w:bottom w:val="none" w:sz="0" w:space="0" w:color="auto"/>
        <w:right w:val="none" w:sz="0" w:space="0" w:color="auto"/>
      </w:divBdr>
    </w:div>
    <w:div w:id="878587380">
      <w:bodyDiv w:val="1"/>
      <w:marLeft w:val="0"/>
      <w:marRight w:val="0"/>
      <w:marTop w:val="0"/>
      <w:marBottom w:val="0"/>
      <w:divBdr>
        <w:top w:val="none" w:sz="0" w:space="0" w:color="auto"/>
        <w:left w:val="none" w:sz="0" w:space="0" w:color="auto"/>
        <w:bottom w:val="none" w:sz="0" w:space="0" w:color="auto"/>
        <w:right w:val="none" w:sz="0" w:space="0" w:color="auto"/>
      </w:divBdr>
    </w:div>
    <w:div w:id="885095783">
      <w:bodyDiv w:val="1"/>
      <w:marLeft w:val="0"/>
      <w:marRight w:val="0"/>
      <w:marTop w:val="0"/>
      <w:marBottom w:val="0"/>
      <w:divBdr>
        <w:top w:val="none" w:sz="0" w:space="0" w:color="auto"/>
        <w:left w:val="none" w:sz="0" w:space="0" w:color="auto"/>
        <w:bottom w:val="none" w:sz="0" w:space="0" w:color="auto"/>
        <w:right w:val="none" w:sz="0" w:space="0" w:color="auto"/>
      </w:divBdr>
    </w:div>
    <w:div w:id="890266611">
      <w:bodyDiv w:val="1"/>
      <w:marLeft w:val="0"/>
      <w:marRight w:val="0"/>
      <w:marTop w:val="0"/>
      <w:marBottom w:val="0"/>
      <w:divBdr>
        <w:top w:val="none" w:sz="0" w:space="0" w:color="auto"/>
        <w:left w:val="none" w:sz="0" w:space="0" w:color="auto"/>
        <w:bottom w:val="none" w:sz="0" w:space="0" w:color="auto"/>
        <w:right w:val="none" w:sz="0" w:space="0" w:color="auto"/>
      </w:divBdr>
    </w:div>
    <w:div w:id="933132655">
      <w:bodyDiv w:val="1"/>
      <w:marLeft w:val="0"/>
      <w:marRight w:val="0"/>
      <w:marTop w:val="0"/>
      <w:marBottom w:val="0"/>
      <w:divBdr>
        <w:top w:val="none" w:sz="0" w:space="0" w:color="auto"/>
        <w:left w:val="none" w:sz="0" w:space="0" w:color="auto"/>
        <w:bottom w:val="none" w:sz="0" w:space="0" w:color="auto"/>
        <w:right w:val="none" w:sz="0" w:space="0" w:color="auto"/>
      </w:divBdr>
    </w:div>
    <w:div w:id="947734898">
      <w:bodyDiv w:val="1"/>
      <w:marLeft w:val="0"/>
      <w:marRight w:val="0"/>
      <w:marTop w:val="0"/>
      <w:marBottom w:val="0"/>
      <w:divBdr>
        <w:top w:val="none" w:sz="0" w:space="0" w:color="auto"/>
        <w:left w:val="none" w:sz="0" w:space="0" w:color="auto"/>
        <w:bottom w:val="none" w:sz="0" w:space="0" w:color="auto"/>
        <w:right w:val="none" w:sz="0" w:space="0" w:color="auto"/>
      </w:divBdr>
    </w:div>
    <w:div w:id="956525124">
      <w:bodyDiv w:val="1"/>
      <w:marLeft w:val="0"/>
      <w:marRight w:val="0"/>
      <w:marTop w:val="0"/>
      <w:marBottom w:val="0"/>
      <w:divBdr>
        <w:top w:val="none" w:sz="0" w:space="0" w:color="auto"/>
        <w:left w:val="none" w:sz="0" w:space="0" w:color="auto"/>
        <w:bottom w:val="none" w:sz="0" w:space="0" w:color="auto"/>
        <w:right w:val="none" w:sz="0" w:space="0" w:color="auto"/>
      </w:divBdr>
    </w:div>
    <w:div w:id="1021277062">
      <w:bodyDiv w:val="1"/>
      <w:marLeft w:val="0"/>
      <w:marRight w:val="0"/>
      <w:marTop w:val="0"/>
      <w:marBottom w:val="0"/>
      <w:divBdr>
        <w:top w:val="none" w:sz="0" w:space="0" w:color="auto"/>
        <w:left w:val="none" w:sz="0" w:space="0" w:color="auto"/>
        <w:bottom w:val="none" w:sz="0" w:space="0" w:color="auto"/>
        <w:right w:val="none" w:sz="0" w:space="0" w:color="auto"/>
      </w:divBdr>
    </w:div>
    <w:div w:id="1028213486">
      <w:bodyDiv w:val="1"/>
      <w:marLeft w:val="0"/>
      <w:marRight w:val="0"/>
      <w:marTop w:val="0"/>
      <w:marBottom w:val="0"/>
      <w:divBdr>
        <w:top w:val="none" w:sz="0" w:space="0" w:color="auto"/>
        <w:left w:val="none" w:sz="0" w:space="0" w:color="auto"/>
        <w:bottom w:val="none" w:sz="0" w:space="0" w:color="auto"/>
        <w:right w:val="none" w:sz="0" w:space="0" w:color="auto"/>
      </w:divBdr>
    </w:div>
    <w:div w:id="1036587392">
      <w:bodyDiv w:val="1"/>
      <w:marLeft w:val="0"/>
      <w:marRight w:val="0"/>
      <w:marTop w:val="0"/>
      <w:marBottom w:val="0"/>
      <w:divBdr>
        <w:top w:val="none" w:sz="0" w:space="0" w:color="auto"/>
        <w:left w:val="none" w:sz="0" w:space="0" w:color="auto"/>
        <w:bottom w:val="none" w:sz="0" w:space="0" w:color="auto"/>
        <w:right w:val="none" w:sz="0" w:space="0" w:color="auto"/>
      </w:divBdr>
    </w:div>
    <w:div w:id="1044790452">
      <w:bodyDiv w:val="1"/>
      <w:marLeft w:val="0"/>
      <w:marRight w:val="0"/>
      <w:marTop w:val="0"/>
      <w:marBottom w:val="0"/>
      <w:divBdr>
        <w:top w:val="none" w:sz="0" w:space="0" w:color="auto"/>
        <w:left w:val="none" w:sz="0" w:space="0" w:color="auto"/>
        <w:bottom w:val="none" w:sz="0" w:space="0" w:color="auto"/>
        <w:right w:val="none" w:sz="0" w:space="0" w:color="auto"/>
      </w:divBdr>
    </w:div>
    <w:div w:id="1068186376">
      <w:bodyDiv w:val="1"/>
      <w:marLeft w:val="0"/>
      <w:marRight w:val="0"/>
      <w:marTop w:val="0"/>
      <w:marBottom w:val="0"/>
      <w:divBdr>
        <w:top w:val="none" w:sz="0" w:space="0" w:color="auto"/>
        <w:left w:val="none" w:sz="0" w:space="0" w:color="auto"/>
        <w:bottom w:val="none" w:sz="0" w:space="0" w:color="auto"/>
        <w:right w:val="none" w:sz="0" w:space="0" w:color="auto"/>
      </w:divBdr>
    </w:div>
    <w:div w:id="1081871306">
      <w:bodyDiv w:val="1"/>
      <w:marLeft w:val="0"/>
      <w:marRight w:val="0"/>
      <w:marTop w:val="0"/>
      <w:marBottom w:val="0"/>
      <w:divBdr>
        <w:top w:val="none" w:sz="0" w:space="0" w:color="auto"/>
        <w:left w:val="none" w:sz="0" w:space="0" w:color="auto"/>
        <w:bottom w:val="none" w:sz="0" w:space="0" w:color="auto"/>
        <w:right w:val="none" w:sz="0" w:space="0" w:color="auto"/>
      </w:divBdr>
    </w:div>
    <w:div w:id="1091970602">
      <w:bodyDiv w:val="1"/>
      <w:marLeft w:val="0"/>
      <w:marRight w:val="0"/>
      <w:marTop w:val="0"/>
      <w:marBottom w:val="0"/>
      <w:divBdr>
        <w:top w:val="none" w:sz="0" w:space="0" w:color="auto"/>
        <w:left w:val="none" w:sz="0" w:space="0" w:color="auto"/>
        <w:bottom w:val="none" w:sz="0" w:space="0" w:color="auto"/>
        <w:right w:val="none" w:sz="0" w:space="0" w:color="auto"/>
      </w:divBdr>
    </w:div>
    <w:div w:id="1142432234">
      <w:bodyDiv w:val="1"/>
      <w:marLeft w:val="0"/>
      <w:marRight w:val="0"/>
      <w:marTop w:val="0"/>
      <w:marBottom w:val="0"/>
      <w:divBdr>
        <w:top w:val="none" w:sz="0" w:space="0" w:color="auto"/>
        <w:left w:val="none" w:sz="0" w:space="0" w:color="auto"/>
        <w:bottom w:val="none" w:sz="0" w:space="0" w:color="auto"/>
        <w:right w:val="none" w:sz="0" w:space="0" w:color="auto"/>
      </w:divBdr>
    </w:div>
    <w:div w:id="1145198243">
      <w:bodyDiv w:val="1"/>
      <w:marLeft w:val="0"/>
      <w:marRight w:val="0"/>
      <w:marTop w:val="0"/>
      <w:marBottom w:val="0"/>
      <w:divBdr>
        <w:top w:val="none" w:sz="0" w:space="0" w:color="auto"/>
        <w:left w:val="none" w:sz="0" w:space="0" w:color="auto"/>
        <w:bottom w:val="none" w:sz="0" w:space="0" w:color="auto"/>
        <w:right w:val="none" w:sz="0" w:space="0" w:color="auto"/>
      </w:divBdr>
    </w:div>
    <w:div w:id="1146506458">
      <w:bodyDiv w:val="1"/>
      <w:marLeft w:val="0"/>
      <w:marRight w:val="0"/>
      <w:marTop w:val="0"/>
      <w:marBottom w:val="0"/>
      <w:divBdr>
        <w:top w:val="none" w:sz="0" w:space="0" w:color="auto"/>
        <w:left w:val="none" w:sz="0" w:space="0" w:color="auto"/>
        <w:bottom w:val="none" w:sz="0" w:space="0" w:color="auto"/>
        <w:right w:val="none" w:sz="0" w:space="0" w:color="auto"/>
      </w:divBdr>
    </w:div>
    <w:div w:id="1154445812">
      <w:bodyDiv w:val="1"/>
      <w:marLeft w:val="0"/>
      <w:marRight w:val="0"/>
      <w:marTop w:val="0"/>
      <w:marBottom w:val="0"/>
      <w:divBdr>
        <w:top w:val="none" w:sz="0" w:space="0" w:color="auto"/>
        <w:left w:val="none" w:sz="0" w:space="0" w:color="auto"/>
        <w:bottom w:val="none" w:sz="0" w:space="0" w:color="auto"/>
        <w:right w:val="none" w:sz="0" w:space="0" w:color="auto"/>
      </w:divBdr>
      <w:divsChild>
        <w:div w:id="59983268">
          <w:marLeft w:val="0"/>
          <w:marRight w:val="0"/>
          <w:marTop w:val="0"/>
          <w:marBottom w:val="0"/>
          <w:divBdr>
            <w:top w:val="none" w:sz="0" w:space="0" w:color="auto"/>
            <w:left w:val="none" w:sz="0" w:space="0" w:color="auto"/>
            <w:bottom w:val="none" w:sz="0" w:space="0" w:color="auto"/>
            <w:right w:val="none" w:sz="0" w:space="0" w:color="auto"/>
          </w:divBdr>
        </w:div>
      </w:divsChild>
    </w:div>
    <w:div w:id="1168446194">
      <w:bodyDiv w:val="1"/>
      <w:marLeft w:val="0"/>
      <w:marRight w:val="0"/>
      <w:marTop w:val="0"/>
      <w:marBottom w:val="0"/>
      <w:divBdr>
        <w:top w:val="none" w:sz="0" w:space="0" w:color="auto"/>
        <w:left w:val="none" w:sz="0" w:space="0" w:color="auto"/>
        <w:bottom w:val="none" w:sz="0" w:space="0" w:color="auto"/>
        <w:right w:val="none" w:sz="0" w:space="0" w:color="auto"/>
      </w:divBdr>
    </w:div>
    <w:div w:id="1177691737">
      <w:bodyDiv w:val="1"/>
      <w:marLeft w:val="0"/>
      <w:marRight w:val="0"/>
      <w:marTop w:val="0"/>
      <w:marBottom w:val="0"/>
      <w:divBdr>
        <w:top w:val="none" w:sz="0" w:space="0" w:color="auto"/>
        <w:left w:val="none" w:sz="0" w:space="0" w:color="auto"/>
        <w:bottom w:val="none" w:sz="0" w:space="0" w:color="auto"/>
        <w:right w:val="none" w:sz="0" w:space="0" w:color="auto"/>
      </w:divBdr>
    </w:div>
    <w:div w:id="1203247098">
      <w:bodyDiv w:val="1"/>
      <w:marLeft w:val="0"/>
      <w:marRight w:val="0"/>
      <w:marTop w:val="0"/>
      <w:marBottom w:val="0"/>
      <w:divBdr>
        <w:top w:val="none" w:sz="0" w:space="0" w:color="auto"/>
        <w:left w:val="none" w:sz="0" w:space="0" w:color="auto"/>
        <w:bottom w:val="none" w:sz="0" w:space="0" w:color="auto"/>
        <w:right w:val="none" w:sz="0" w:space="0" w:color="auto"/>
      </w:divBdr>
    </w:div>
    <w:div w:id="1225600241">
      <w:bodyDiv w:val="1"/>
      <w:marLeft w:val="0"/>
      <w:marRight w:val="0"/>
      <w:marTop w:val="0"/>
      <w:marBottom w:val="0"/>
      <w:divBdr>
        <w:top w:val="none" w:sz="0" w:space="0" w:color="auto"/>
        <w:left w:val="none" w:sz="0" w:space="0" w:color="auto"/>
        <w:bottom w:val="none" w:sz="0" w:space="0" w:color="auto"/>
        <w:right w:val="none" w:sz="0" w:space="0" w:color="auto"/>
      </w:divBdr>
    </w:div>
    <w:div w:id="1250626710">
      <w:bodyDiv w:val="1"/>
      <w:marLeft w:val="0"/>
      <w:marRight w:val="0"/>
      <w:marTop w:val="0"/>
      <w:marBottom w:val="0"/>
      <w:divBdr>
        <w:top w:val="none" w:sz="0" w:space="0" w:color="auto"/>
        <w:left w:val="none" w:sz="0" w:space="0" w:color="auto"/>
        <w:bottom w:val="none" w:sz="0" w:space="0" w:color="auto"/>
        <w:right w:val="none" w:sz="0" w:space="0" w:color="auto"/>
      </w:divBdr>
    </w:div>
    <w:div w:id="1256981040">
      <w:bodyDiv w:val="1"/>
      <w:marLeft w:val="0"/>
      <w:marRight w:val="0"/>
      <w:marTop w:val="0"/>
      <w:marBottom w:val="0"/>
      <w:divBdr>
        <w:top w:val="none" w:sz="0" w:space="0" w:color="auto"/>
        <w:left w:val="none" w:sz="0" w:space="0" w:color="auto"/>
        <w:bottom w:val="none" w:sz="0" w:space="0" w:color="auto"/>
        <w:right w:val="none" w:sz="0" w:space="0" w:color="auto"/>
      </w:divBdr>
    </w:div>
    <w:div w:id="1266304357">
      <w:bodyDiv w:val="1"/>
      <w:marLeft w:val="0"/>
      <w:marRight w:val="0"/>
      <w:marTop w:val="0"/>
      <w:marBottom w:val="0"/>
      <w:divBdr>
        <w:top w:val="none" w:sz="0" w:space="0" w:color="auto"/>
        <w:left w:val="none" w:sz="0" w:space="0" w:color="auto"/>
        <w:bottom w:val="none" w:sz="0" w:space="0" w:color="auto"/>
        <w:right w:val="none" w:sz="0" w:space="0" w:color="auto"/>
      </w:divBdr>
    </w:div>
    <w:div w:id="1280991064">
      <w:bodyDiv w:val="1"/>
      <w:marLeft w:val="0"/>
      <w:marRight w:val="0"/>
      <w:marTop w:val="0"/>
      <w:marBottom w:val="0"/>
      <w:divBdr>
        <w:top w:val="none" w:sz="0" w:space="0" w:color="auto"/>
        <w:left w:val="none" w:sz="0" w:space="0" w:color="auto"/>
        <w:bottom w:val="none" w:sz="0" w:space="0" w:color="auto"/>
        <w:right w:val="none" w:sz="0" w:space="0" w:color="auto"/>
      </w:divBdr>
    </w:div>
    <w:div w:id="1318338477">
      <w:bodyDiv w:val="1"/>
      <w:marLeft w:val="0"/>
      <w:marRight w:val="0"/>
      <w:marTop w:val="0"/>
      <w:marBottom w:val="0"/>
      <w:divBdr>
        <w:top w:val="none" w:sz="0" w:space="0" w:color="auto"/>
        <w:left w:val="none" w:sz="0" w:space="0" w:color="auto"/>
        <w:bottom w:val="none" w:sz="0" w:space="0" w:color="auto"/>
        <w:right w:val="none" w:sz="0" w:space="0" w:color="auto"/>
      </w:divBdr>
    </w:div>
    <w:div w:id="1322735600">
      <w:bodyDiv w:val="1"/>
      <w:marLeft w:val="0"/>
      <w:marRight w:val="0"/>
      <w:marTop w:val="0"/>
      <w:marBottom w:val="0"/>
      <w:divBdr>
        <w:top w:val="none" w:sz="0" w:space="0" w:color="auto"/>
        <w:left w:val="none" w:sz="0" w:space="0" w:color="auto"/>
        <w:bottom w:val="none" w:sz="0" w:space="0" w:color="auto"/>
        <w:right w:val="none" w:sz="0" w:space="0" w:color="auto"/>
      </w:divBdr>
    </w:div>
    <w:div w:id="1348169821">
      <w:bodyDiv w:val="1"/>
      <w:marLeft w:val="0"/>
      <w:marRight w:val="0"/>
      <w:marTop w:val="0"/>
      <w:marBottom w:val="0"/>
      <w:divBdr>
        <w:top w:val="none" w:sz="0" w:space="0" w:color="auto"/>
        <w:left w:val="none" w:sz="0" w:space="0" w:color="auto"/>
        <w:bottom w:val="none" w:sz="0" w:space="0" w:color="auto"/>
        <w:right w:val="none" w:sz="0" w:space="0" w:color="auto"/>
      </w:divBdr>
    </w:div>
    <w:div w:id="1412969393">
      <w:bodyDiv w:val="1"/>
      <w:marLeft w:val="0"/>
      <w:marRight w:val="0"/>
      <w:marTop w:val="0"/>
      <w:marBottom w:val="0"/>
      <w:divBdr>
        <w:top w:val="none" w:sz="0" w:space="0" w:color="auto"/>
        <w:left w:val="none" w:sz="0" w:space="0" w:color="auto"/>
        <w:bottom w:val="none" w:sz="0" w:space="0" w:color="auto"/>
        <w:right w:val="none" w:sz="0" w:space="0" w:color="auto"/>
      </w:divBdr>
    </w:div>
    <w:div w:id="1415475276">
      <w:bodyDiv w:val="1"/>
      <w:marLeft w:val="0"/>
      <w:marRight w:val="0"/>
      <w:marTop w:val="0"/>
      <w:marBottom w:val="0"/>
      <w:divBdr>
        <w:top w:val="none" w:sz="0" w:space="0" w:color="auto"/>
        <w:left w:val="none" w:sz="0" w:space="0" w:color="auto"/>
        <w:bottom w:val="none" w:sz="0" w:space="0" w:color="auto"/>
        <w:right w:val="none" w:sz="0" w:space="0" w:color="auto"/>
      </w:divBdr>
    </w:div>
    <w:div w:id="1419054515">
      <w:bodyDiv w:val="1"/>
      <w:marLeft w:val="0"/>
      <w:marRight w:val="0"/>
      <w:marTop w:val="0"/>
      <w:marBottom w:val="0"/>
      <w:divBdr>
        <w:top w:val="none" w:sz="0" w:space="0" w:color="auto"/>
        <w:left w:val="none" w:sz="0" w:space="0" w:color="auto"/>
        <w:bottom w:val="none" w:sz="0" w:space="0" w:color="auto"/>
        <w:right w:val="none" w:sz="0" w:space="0" w:color="auto"/>
      </w:divBdr>
    </w:div>
    <w:div w:id="1423379632">
      <w:bodyDiv w:val="1"/>
      <w:marLeft w:val="0"/>
      <w:marRight w:val="0"/>
      <w:marTop w:val="0"/>
      <w:marBottom w:val="0"/>
      <w:divBdr>
        <w:top w:val="none" w:sz="0" w:space="0" w:color="auto"/>
        <w:left w:val="none" w:sz="0" w:space="0" w:color="auto"/>
        <w:bottom w:val="none" w:sz="0" w:space="0" w:color="auto"/>
        <w:right w:val="none" w:sz="0" w:space="0" w:color="auto"/>
      </w:divBdr>
    </w:div>
    <w:div w:id="1448547355">
      <w:bodyDiv w:val="1"/>
      <w:marLeft w:val="0"/>
      <w:marRight w:val="0"/>
      <w:marTop w:val="0"/>
      <w:marBottom w:val="0"/>
      <w:divBdr>
        <w:top w:val="none" w:sz="0" w:space="0" w:color="auto"/>
        <w:left w:val="none" w:sz="0" w:space="0" w:color="auto"/>
        <w:bottom w:val="none" w:sz="0" w:space="0" w:color="auto"/>
        <w:right w:val="none" w:sz="0" w:space="0" w:color="auto"/>
      </w:divBdr>
    </w:div>
    <w:div w:id="1451821318">
      <w:bodyDiv w:val="1"/>
      <w:marLeft w:val="0"/>
      <w:marRight w:val="0"/>
      <w:marTop w:val="0"/>
      <w:marBottom w:val="0"/>
      <w:divBdr>
        <w:top w:val="none" w:sz="0" w:space="0" w:color="auto"/>
        <w:left w:val="none" w:sz="0" w:space="0" w:color="auto"/>
        <w:bottom w:val="none" w:sz="0" w:space="0" w:color="auto"/>
        <w:right w:val="none" w:sz="0" w:space="0" w:color="auto"/>
      </w:divBdr>
    </w:div>
    <w:div w:id="1460759011">
      <w:bodyDiv w:val="1"/>
      <w:marLeft w:val="0"/>
      <w:marRight w:val="0"/>
      <w:marTop w:val="0"/>
      <w:marBottom w:val="0"/>
      <w:divBdr>
        <w:top w:val="none" w:sz="0" w:space="0" w:color="auto"/>
        <w:left w:val="none" w:sz="0" w:space="0" w:color="auto"/>
        <w:bottom w:val="none" w:sz="0" w:space="0" w:color="auto"/>
        <w:right w:val="none" w:sz="0" w:space="0" w:color="auto"/>
      </w:divBdr>
    </w:div>
    <w:div w:id="1476684239">
      <w:bodyDiv w:val="1"/>
      <w:marLeft w:val="0"/>
      <w:marRight w:val="0"/>
      <w:marTop w:val="0"/>
      <w:marBottom w:val="0"/>
      <w:divBdr>
        <w:top w:val="none" w:sz="0" w:space="0" w:color="auto"/>
        <w:left w:val="none" w:sz="0" w:space="0" w:color="auto"/>
        <w:bottom w:val="none" w:sz="0" w:space="0" w:color="auto"/>
        <w:right w:val="none" w:sz="0" w:space="0" w:color="auto"/>
      </w:divBdr>
    </w:div>
    <w:div w:id="1489443567">
      <w:bodyDiv w:val="1"/>
      <w:marLeft w:val="0"/>
      <w:marRight w:val="0"/>
      <w:marTop w:val="0"/>
      <w:marBottom w:val="0"/>
      <w:divBdr>
        <w:top w:val="none" w:sz="0" w:space="0" w:color="auto"/>
        <w:left w:val="none" w:sz="0" w:space="0" w:color="auto"/>
        <w:bottom w:val="none" w:sz="0" w:space="0" w:color="auto"/>
        <w:right w:val="none" w:sz="0" w:space="0" w:color="auto"/>
      </w:divBdr>
    </w:div>
    <w:div w:id="1492595790">
      <w:bodyDiv w:val="1"/>
      <w:marLeft w:val="0"/>
      <w:marRight w:val="0"/>
      <w:marTop w:val="0"/>
      <w:marBottom w:val="0"/>
      <w:divBdr>
        <w:top w:val="none" w:sz="0" w:space="0" w:color="auto"/>
        <w:left w:val="none" w:sz="0" w:space="0" w:color="auto"/>
        <w:bottom w:val="none" w:sz="0" w:space="0" w:color="auto"/>
        <w:right w:val="none" w:sz="0" w:space="0" w:color="auto"/>
      </w:divBdr>
    </w:div>
    <w:div w:id="1538084067">
      <w:bodyDiv w:val="1"/>
      <w:marLeft w:val="0"/>
      <w:marRight w:val="0"/>
      <w:marTop w:val="0"/>
      <w:marBottom w:val="0"/>
      <w:divBdr>
        <w:top w:val="none" w:sz="0" w:space="0" w:color="auto"/>
        <w:left w:val="none" w:sz="0" w:space="0" w:color="auto"/>
        <w:bottom w:val="none" w:sz="0" w:space="0" w:color="auto"/>
        <w:right w:val="none" w:sz="0" w:space="0" w:color="auto"/>
      </w:divBdr>
    </w:div>
    <w:div w:id="1561552400">
      <w:bodyDiv w:val="1"/>
      <w:marLeft w:val="0"/>
      <w:marRight w:val="0"/>
      <w:marTop w:val="0"/>
      <w:marBottom w:val="0"/>
      <w:divBdr>
        <w:top w:val="none" w:sz="0" w:space="0" w:color="auto"/>
        <w:left w:val="none" w:sz="0" w:space="0" w:color="auto"/>
        <w:bottom w:val="none" w:sz="0" w:space="0" w:color="auto"/>
        <w:right w:val="none" w:sz="0" w:space="0" w:color="auto"/>
      </w:divBdr>
    </w:div>
    <w:div w:id="1582833268">
      <w:bodyDiv w:val="1"/>
      <w:marLeft w:val="0"/>
      <w:marRight w:val="0"/>
      <w:marTop w:val="0"/>
      <w:marBottom w:val="0"/>
      <w:divBdr>
        <w:top w:val="none" w:sz="0" w:space="0" w:color="auto"/>
        <w:left w:val="none" w:sz="0" w:space="0" w:color="auto"/>
        <w:bottom w:val="none" w:sz="0" w:space="0" w:color="auto"/>
        <w:right w:val="none" w:sz="0" w:space="0" w:color="auto"/>
      </w:divBdr>
    </w:div>
    <w:div w:id="1608153257">
      <w:bodyDiv w:val="1"/>
      <w:marLeft w:val="0"/>
      <w:marRight w:val="0"/>
      <w:marTop w:val="0"/>
      <w:marBottom w:val="0"/>
      <w:divBdr>
        <w:top w:val="none" w:sz="0" w:space="0" w:color="auto"/>
        <w:left w:val="none" w:sz="0" w:space="0" w:color="auto"/>
        <w:bottom w:val="none" w:sz="0" w:space="0" w:color="auto"/>
        <w:right w:val="none" w:sz="0" w:space="0" w:color="auto"/>
      </w:divBdr>
    </w:div>
    <w:div w:id="1613974021">
      <w:bodyDiv w:val="1"/>
      <w:marLeft w:val="0"/>
      <w:marRight w:val="0"/>
      <w:marTop w:val="0"/>
      <w:marBottom w:val="0"/>
      <w:divBdr>
        <w:top w:val="none" w:sz="0" w:space="0" w:color="auto"/>
        <w:left w:val="none" w:sz="0" w:space="0" w:color="auto"/>
        <w:bottom w:val="none" w:sz="0" w:space="0" w:color="auto"/>
        <w:right w:val="none" w:sz="0" w:space="0" w:color="auto"/>
      </w:divBdr>
    </w:div>
    <w:div w:id="1644846765">
      <w:bodyDiv w:val="1"/>
      <w:marLeft w:val="0"/>
      <w:marRight w:val="0"/>
      <w:marTop w:val="0"/>
      <w:marBottom w:val="0"/>
      <w:divBdr>
        <w:top w:val="none" w:sz="0" w:space="0" w:color="auto"/>
        <w:left w:val="none" w:sz="0" w:space="0" w:color="auto"/>
        <w:bottom w:val="none" w:sz="0" w:space="0" w:color="auto"/>
        <w:right w:val="none" w:sz="0" w:space="0" w:color="auto"/>
      </w:divBdr>
    </w:div>
    <w:div w:id="1696493528">
      <w:bodyDiv w:val="1"/>
      <w:marLeft w:val="0"/>
      <w:marRight w:val="0"/>
      <w:marTop w:val="0"/>
      <w:marBottom w:val="0"/>
      <w:divBdr>
        <w:top w:val="none" w:sz="0" w:space="0" w:color="auto"/>
        <w:left w:val="none" w:sz="0" w:space="0" w:color="auto"/>
        <w:bottom w:val="none" w:sz="0" w:space="0" w:color="auto"/>
        <w:right w:val="none" w:sz="0" w:space="0" w:color="auto"/>
      </w:divBdr>
    </w:div>
    <w:div w:id="1716000878">
      <w:bodyDiv w:val="1"/>
      <w:marLeft w:val="0"/>
      <w:marRight w:val="0"/>
      <w:marTop w:val="0"/>
      <w:marBottom w:val="0"/>
      <w:divBdr>
        <w:top w:val="none" w:sz="0" w:space="0" w:color="auto"/>
        <w:left w:val="none" w:sz="0" w:space="0" w:color="auto"/>
        <w:bottom w:val="none" w:sz="0" w:space="0" w:color="auto"/>
        <w:right w:val="none" w:sz="0" w:space="0" w:color="auto"/>
      </w:divBdr>
    </w:div>
    <w:div w:id="1723480761">
      <w:bodyDiv w:val="1"/>
      <w:marLeft w:val="0"/>
      <w:marRight w:val="0"/>
      <w:marTop w:val="0"/>
      <w:marBottom w:val="0"/>
      <w:divBdr>
        <w:top w:val="none" w:sz="0" w:space="0" w:color="auto"/>
        <w:left w:val="none" w:sz="0" w:space="0" w:color="auto"/>
        <w:bottom w:val="none" w:sz="0" w:space="0" w:color="auto"/>
        <w:right w:val="none" w:sz="0" w:space="0" w:color="auto"/>
      </w:divBdr>
    </w:div>
    <w:div w:id="1761175061">
      <w:bodyDiv w:val="1"/>
      <w:marLeft w:val="0"/>
      <w:marRight w:val="0"/>
      <w:marTop w:val="0"/>
      <w:marBottom w:val="0"/>
      <w:divBdr>
        <w:top w:val="none" w:sz="0" w:space="0" w:color="auto"/>
        <w:left w:val="none" w:sz="0" w:space="0" w:color="auto"/>
        <w:bottom w:val="none" w:sz="0" w:space="0" w:color="auto"/>
        <w:right w:val="none" w:sz="0" w:space="0" w:color="auto"/>
      </w:divBdr>
    </w:div>
    <w:div w:id="1763450368">
      <w:bodyDiv w:val="1"/>
      <w:marLeft w:val="0"/>
      <w:marRight w:val="0"/>
      <w:marTop w:val="0"/>
      <w:marBottom w:val="0"/>
      <w:divBdr>
        <w:top w:val="none" w:sz="0" w:space="0" w:color="auto"/>
        <w:left w:val="none" w:sz="0" w:space="0" w:color="auto"/>
        <w:bottom w:val="none" w:sz="0" w:space="0" w:color="auto"/>
        <w:right w:val="none" w:sz="0" w:space="0" w:color="auto"/>
      </w:divBdr>
    </w:div>
    <w:div w:id="1787769925">
      <w:bodyDiv w:val="1"/>
      <w:marLeft w:val="0"/>
      <w:marRight w:val="0"/>
      <w:marTop w:val="0"/>
      <w:marBottom w:val="0"/>
      <w:divBdr>
        <w:top w:val="none" w:sz="0" w:space="0" w:color="auto"/>
        <w:left w:val="none" w:sz="0" w:space="0" w:color="auto"/>
        <w:bottom w:val="none" w:sz="0" w:space="0" w:color="auto"/>
        <w:right w:val="none" w:sz="0" w:space="0" w:color="auto"/>
      </w:divBdr>
    </w:div>
    <w:div w:id="1822770524">
      <w:bodyDiv w:val="1"/>
      <w:marLeft w:val="0"/>
      <w:marRight w:val="0"/>
      <w:marTop w:val="0"/>
      <w:marBottom w:val="0"/>
      <w:divBdr>
        <w:top w:val="none" w:sz="0" w:space="0" w:color="auto"/>
        <w:left w:val="none" w:sz="0" w:space="0" w:color="auto"/>
        <w:bottom w:val="none" w:sz="0" w:space="0" w:color="auto"/>
        <w:right w:val="none" w:sz="0" w:space="0" w:color="auto"/>
      </w:divBdr>
    </w:div>
    <w:div w:id="1823498636">
      <w:bodyDiv w:val="1"/>
      <w:marLeft w:val="0"/>
      <w:marRight w:val="0"/>
      <w:marTop w:val="0"/>
      <w:marBottom w:val="0"/>
      <w:divBdr>
        <w:top w:val="none" w:sz="0" w:space="0" w:color="auto"/>
        <w:left w:val="none" w:sz="0" w:space="0" w:color="auto"/>
        <w:bottom w:val="none" w:sz="0" w:space="0" w:color="auto"/>
        <w:right w:val="none" w:sz="0" w:space="0" w:color="auto"/>
      </w:divBdr>
    </w:div>
    <w:div w:id="1852448794">
      <w:bodyDiv w:val="1"/>
      <w:marLeft w:val="0"/>
      <w:marRight w:val="0"/>
      <w:marTop w:val="0"/>
      <w:marBottom w:val="0"/>
      <w:divBdr>
        <w:top w:val="none" w:sz="0" w:space="0" w:color="auto"/>
        <w:left w:val="none" w:sz="0" w:space="0" w:color="auto"/>
        <w:bottom w:val="none" w:sz="0" w:space="0" w:color="auto"/>
        <w:right w:val="none" w:sz="0" w:space="0" w:color="auto"/>
      </w:divBdr>
    </w:div>
    <w:div w:id="1860968472">
      <w:bodyDiv w:val="1"/>
      <w:marLeft w:val="0"/>
      <w:marRight w:val="0"/>
      <w:marTop w:val="0"/>
      <w:marBottom w:val="0"/>
      <w:divBdr>
        <w:top w:val="none" w:sz="0" w:space="0" w:color="auto"/>
        <w:left w:val="none" w:sz="0" w:space="0" w:color="auto"/>
        <w:bottom w:val="none" w:sz="0" w:space="0" w:color="auto"/>
        <w:right w:val="none" w:sz="0" w:space="0" w:color="auto"/>
      </w:divBdr>
    </w:div>
    <w:div w:id="1861044293">
      <w:bodyDiv w:val="1"/>
      <w:marLeft w:val="0"/>
      <w:marRight w:val="0"/>
      <w:marTop w:val="0"/>
      <w:marBottom w:val="0"/>
      <w:divBdr>
        <w:top w:val="none" w:sz="0" w:space="0" w:color="auto"/>
        <w:left w:val="none" w:sz="0" w:space="0" w:color="auto"/>
        <w:bottom w:val="none" w:sz="0" w:space="0" w:color="auto"/>
        <w:right w:val="none" w:sz="0" w:space="0" w:color="auto"/>
      </w:divBdr>
    </w:div>
    <w:div w:id="1865560949">
      <w:bodyDiv w:val="1"/>
      <w:marLeft w:val="0"/>
      <w:marRight w:val="0"/>
      <w:marTop w:val="0"/>
      <w:marBottom w:val="0"/>
      <w:divBdr>
        <w:top w:val="none" w:sz="0" w:space="0" w:color="auto"/>
        <w:left w:val="none" w:sz="0" w:space="0" w:color="auto"/>
        <w:bottom w:val="none" w:sz="0" w:space="0" w:color="auto"/>
        <w:right w:val="none" w:sz="0" w:space="0" w:color="auto"/>
      </w:divBdr>
    </w:div>
    <w:div w:id="1885094011">
      <w:bodyDiv w:val="1"/>
      <w:marLeft w:val="0"/>
      <w:marRight w:val="0"/>
      <w:marTop w:val="0"/>
      <w:marBottom w:val="0"/>
      <w:divBdr>
        <w:top w:val="none" w:sz="0" w:space="0" w:color="auto"/>
        <w:left w:val="none" w:sz="0" w:space="0" w:color="auto"/>
        <w:bottom w:val="none" w:sz="0" w:space="0" w:color="auto"/>
        <w:right w:val="none" w:sz="0" w:space="0" w:color="auto"/>
      </w:divBdr>
      <w:divsChild>
        <w:div w:id="1738824930">
          <w:marLeft w:val="0"/>
          <w:marRight w:val="0"/>
          <w:marTop w:val="0"/>
          <w:marBottom w:val="0"/>
          <w:divBdr>
            <w:top w:val="none" w:sz="0" w:space="0" w:color="auto"/>
            <w:left w:val="none" w:sz="0" w:space="0" w:color="auto"/>
            <w:bottom w:val="none" w:sz="0" w:space="0" w:color="auto"/>
            <w:right w:val="none" w:sz="0" w:space="0" w:color="auto"/>
          </w:divBdr>
        </w:div>
      </w:divsChild>
    </w:div>
    <w:div w:id="1902708554">
      <w:bodyDiv w:val="1"/>
      <w:marLeft w:val="0"/>
      <w:marRight w:val="0"/>
      <w:marTop w:val="0"/>
      <w:marBottom w:val="0"/>
      <w:divBdr>
        <w:top w:val="none" w:sz="0" w:space="0" w:color="auto"/>
        <w:left w:val="none" w:sz="0" w:space="0" w:color="auto"/>
        <w:bottom w:val="none" w:sz="0" w:space="0" w:color="auto"/>
        <w:right w:val="none" w:sz="0" w:space="0" w:color="auto"/>
      </w:divBdr>
    </w:div>
    <w:div w:id="1924490474">
      <w:bodyDiv w:val="1"/>
      <w:marLeft w:val="0"/>
      <w:marRight w:val="0"/>
      <w:marTop w:val="0"/>
      <w:marBottom w:val="0"/>
      <w:divBdr>
        <w:top w:val="none" w:sz="0" w:space="0" w:color="auto"/>
        <w:left w:val="none" w:sz="0" w:space="0" w:color="auto"/>
        <w:bottom w:val="none" w:sz="0" w:space="0" w:color="auto"/>
        <w:right w:val="none" w:sz="0" w:space="0" w:color="auto"/>
      </w:divBdr>
    </w:div>
    <w:div w:id="1961454170">
      <w:bodyDiv w:val="1"/>
      <w:marLeft w:val="0"/>
      <w:marRight w:val="0"/>
      <w:marTop w:val="0"/>
      <w:marBottom w:val="0"/>
      <w:divBdr>
        <w:top w:val="none" w:sz="0" w:space="0" w:color="auto"/>
        <w:left w:val="none" w:sz="0" w:space="0" w:color="auto"/>
        <w:bottom w:val="none" w:sz="0" w:space="0" w:color="auto"/>
        <w:right w:val="none" w:sz="0" w:space="0" w:color="auto"/>
      </w:divBdr>
    </w:div>
    <w:div w:id="1982802104">
      <w:bodyDiv w:val="1"/>
      <w:marLeft w:val="0"/>
      <w:marRight w:val="0"/>
      <w:marTop w:val="0"/>
      <w:marBottom w:val="0"/>
      <w:divBdr>
        <w:top w:val="none" w:sz="0" w:space="0" w:color="auto"/>
        <w:left w:val="none" w:sz="0" w:space="0" w:color="auto"/>
        <w:bottom w:val="none" w:sz="0" w:space="0" w:color="auto"/>
        <w:right w:val="none" w:sz="0" w:space="0" w:color="auto"/>
      </w:divBdr>
      <w:divsChild>
        <w:div w:id="8454984">
          <w:marLeft w:val="0"/>
          <w:marRight w:val="0"/>
          <w:marTop w:val="0"/>
          <w:marBottom w:val="0"/>
          <w:divBdr>
            <w:top w:val="none" w:sz="0" w:space="0" w:color="auto"/>
            <w:left w:val="none" w:sz="0" w:space="0" w:color="auto"/>
            <w:bottom w:val="none" w:sz="0" w:space="0" w:color="auto"/>
            <w:right w:val="none" w:sz="0" w:space="0" w:color="auto"/>
          </w:divBdr>
        </w:div>
        <w:div w:id="155193459">
          <w:marLeft w:val="0"/>
          <w:marRight w:val="0"/>
          <w:marTop w:val="0"/>
          <w:marBottom w:val="0"/>
          <w:divBdr>
            <w:top w:val="none" w:sz="0" w:space="0" w:color="auto"/>
            <w:left w:val="none" w:sz="0" w:space="0" w:color="auto"/>
            <w:bottom w:val="none" w:sz="0" w:space="0" w:color="auto"/>
            <w:right w:val="none" w:sz="0" w:space="0" w:color="auto"/>
          </w:divBdr>
        </w:div>
        <w:div w:id="417333876">
          <w:marLeft w:val="0"/>
          <w:marRight w:val="0"/>
          <w:marTop w:val="0"/>
          <w:marBottom w:val="0"/>
          <w:divBdr>
            <w:top w:val="none" w:sz="0" w:space="0" w:color="auto"/>
            <w:left w:val="none" w:sz="0" w:space="0" w:color="auto"/>
            <w:bottom w:val="none" w:sz="0" w:space="0" w:color="auto"/>
            <w:right w:val="none" w:sz="0" w:space="0" w:color="auto"/>
          </w:divBdr>
        </w:div>
        <w:div w:id="695693880">
          <w:marLeft w:val="0"/>
          <w:marRight w:val="0"/>
          <w:marTop w:val="0"/>
          <w:marBottom w:val="0"/>
          <w:divBdr>
            <w:top w:val="none" w:sz="0" w:space="0" w:color="auto"/>
            <w:left w:val="none" w:sz="0" w:space="0" w:color="auto"/>
            <w:bottom w:val="none" w:sz="0" w:space="0" w:color="auto"/>
            <w:right w:val="none" w:sz="0" w:space="0" w:color="auto"/>
          </w:divBdr>
        </w:div>
        <w:div w:id="818768967">
          <w:marLeft w:val="0"/>
          <w:marRight w:val="0"/>
          <w:marTop w:val="0"/>
          <w:marBottom w:val="0"/>
          <w:divBdr>
            <w:top w:val="none" w:sz="0" w:space="0" w:color="auto"/>
            <w:left w:val="none" w:sz="0" w:space="0" w:color="auto"/>
            <w:bottom w:val="none" w:sz="0" w:space="0" w:color="auto"/>
            <w:right w:val="none" w:sz="0" w:space="0" w:color="auto"/>
          </w:divBdr>
        </w:div>
        <w:div w:id="853768071">
          <w:marLeft w:val="0"/>
          <w:marRight w:val="0"/>
          <w:marTop w:val="0"/>
          <w:marBottom w:val="0"/>
          <w:divBdr>
            <w:top w:val="none" w:sz="0" w:space="0" w:color="auto"/>
            <w:left w:val="none" w:sz="0" w:space="0" w:color="auto"/>
            <w:bottom w:val="none" w:sz="0" w:space="0" w:color="auto"/>
            <w:right w:val="none" w:sz="0" w:space="0" w:color="auto"/>
          </w:divBdr>
        </w:div>
        <w:div w:id="950092304">
          <w:marLeft w:val="0"/>
          <w:marRight w:val="0"/>
          <w:marTop w:val="0"/>
          <w:marBottom w:val="0"/>
          <w:divBdr>
            <w:top w:val="none" w:sz="0" w:space="0" w:color="auto"/>
            <w:left w:val="none" w:sz="0" w:space="0" w:color="auto"/>
            <w:bottom w:val="none" w:sz="0" w:space="0" w:color="auto"/>
            <w:right w:val="none" w:sz="0" w:space="0" w:color="auto"/>
          </w:divBdr>
        </w:div>
        <w:div w:id="1941789547">
          <w:marLeft w:val="0"/>
          <w:marRight w:val="0"/>
          <w:marTop w:val="0"/>
          <w:marBottom w:val="0"/>
          <w:divBdr>
            <w:top w:val="none" w:sz="0" w:space="0" w:color="auto"/>
            <w:left w:val="none" w:sz="0" w:space="0" w:color="auto"/>
            <w:bottom w:val="none" w:sz="0" w:space="0" w:color="auto"/>
            <w:right w:val="none" w:sz="0" w:space="0" w:color="auto"/>
          </w:divBdr>
        </w:div>
      </w:divsChild>
    </w:div>
    <w:div w:id="1998652049">
      <w:bodyDiv w:val="1"/>
      <w:marLeft w:val="0"/>
      <w:marRight w:val="0"/>
      <w:marTop w:val="0"/>
      <w:marBottom w:val="0"/>
      <w:divBdr>
        <w:top w:val="none" w:sz="0" w:space="0" w:color="auto"/>
        <w:left w:val="none" w:sz="0" w:space="0" w:color="auto"/>
        <w:bottom w:val="none" w:sz="0" w:space="0" w:color="auto"/>
        <w:right w:val="none" w:sz="0" w:space="0" w:color="auto"/>
      </w:divBdr>
    </w:div>
    <w:div w:id="2019765761">
      <w:bodyDiv w:val="1"/>
      <w:marLeft w:val="0"/>
      <w:marRight w:val="0"/>
      <w:marTop w:val="0"/>
      <w:marBottom w:val="0"/>
      <w:divBdr>
        <w:top w:val="none" w:sz="0" w:space="0" w:color="auto"/>
        <w:left w:val="none" w:sz="0" w:space="0" w:color="auto"/>
        <w:bottom w:val="none" w:sz="0" w:space="0" w:color="auto"/>
        <w:right w:val="none" w:sz="0" w:space="0" w:color="auto"/>
      </w:divBdr>
    </w:div>
    <w:div w:id="2068457530">
      <w:bodyDiv w:val="1"/>
      <w:marLeft w:val="0"/>
      <w:marRight w:val="0"/>
      <w:marTop w:val="0"/>
      <w:marBottom w:val="0"/>
      <w:divBdr>
        <w:top w:val="none" w:sz="0" w:space="0" w:color="auto"/>
        <w:left w:val="none" w:sz="0" w:space="0" w:color="auto"/>
        <w:bottom w:val="none" w:sz="0" w:space="0" w:color="auto"/>
        <w:right w:val="none" w:sz="0" w:space="0" w:color="auto"/>
      </w:divBdr>
    </w:div>
    <w:div w:id="2069449686">
      <w:bodyDiv w:val="1"/>
      <w:marLeft w:val="0"/>
      <w:marRight w:val="0"/>
      <w:marTop w:val="0"/>
      <w:marBottom w:val="0"/>
      <w:divBdr>
        <w:top w:val="none" w:sz="0" w:space="0" w:color="auto"/>
        <w:left w:val="none" w:sz="0" w:space="0" w:color="auto"/>
        <w:bottom w:val="none" w:sz="0" w:space="0" w:color="auto"/>
        <w:right w:val="none" w:sz="0" w:space="0" w:color="auto"/>
      </w:divBdr>
      <w:divsChild>
        <w:div w:id="682711450">
          <w:marLeft w:val="0"/>
          <w:marRight w:val="0"/>
          <w:marTop w:val="0"/>
          <w:marBottom w:val="0"/>
          <w:divBdr>
            <w:top w:val="none" w:sz="0" w:space="0" w:color="auto"/>
            <w:left w:val="none" w:sz="0" w:space="0" w:color="auto"/>
            <w:bottom w:val="none" w:sz="0" w:space="0" w:color="auto"/>
            <w:right w:val="none" w:sz="0" w:space="0" w:color="auto"/>
          </w:divBdr>
        </w:div>
        <w:div w:id="910627019">
          <w:marLeft w:val="0"/>
          <w:marRight w:val="0"/>
          <w:marTop w:val="0"/>
          <w:marBottom w:val="0"/>
          <w:divBdr>
            <w:top w:val="none" w:sz="0" w:space="0" w:color="auto"/>
            <w:left w:val="none" w:sz="0" w:space="0" w:color="auto"/>
            <w:bottom w:val="none" w:sz="0" w:space="0" w:color="auto"/>
            <w:right w:val="none" w:sz="0" w:space="0" w:color="auto"/>
          </w:divBdr>
        </w:div>
        <w:div w:id="1511867726">
          <w:marLeft w:val="0"/>
          <w:marRight w:val="0"/>
          <w:marTop w:val="0"/>
          <w:marBottom w:val="0"/>
          <w:divBdr>
            <w:top w:val="none" w:sz="0" w:space="0" w:color="auto"/>
            <w:left w:val="none" w:sz="0" w:space="0" w:color="auto"/>
            <w:bottom w:val="none" w:sz="0" w:space="0" w:color="auto"/>
            <w:right w:val="none" w:sz="0" w:space="0" w:color="auto"/>
          </w:divBdr>
        </w:div>
        <w:div w:id="1753159119">
          <w:marLeft w:val="0"/>
          <w:marRight w:val="0"/>
          <w:marTop w:val="0"/>
          <w:marBottom w:val="0"/>
          <w:divBdr>
            <w:top w:val="none" w:sz="0" w:space="0" w:color="auto"/>
            <w:left w:val="none" w:sz="0" w:space="0" w:color="auto"/>
            <w:bottom w:val="none" w:sz="0" w:space="0" w:color="auto"/>
            <w:right w:val="none" w:sz="0" w:space="0" w:color="auto"/>
          </w:divBdr>
        </w:div>
      </w:divsChild>
    </w:div>
    <w:div w:id="2102950138">
      <w:bodyDiv w:val="1"/>
      <w:marLeft w:val="0"/>
      <w:marRight w:val="0"/>
      <w:marTop w:val="0"/>
      <w:marBottom w:val="0"/>
      <w:divBdr>
        <w:top w:val="none" w:sz="0" w:space="0" w:color="auto"/>
        <w:left w:val="none" w:sz="0" w:space="0" w:color="auto"/>
        <w:bottom w:val="none" w:sz="0" w:space="0" w:color="auto"/>
        <w:right w:val="none" w:sz="0" w:space="0" w:color="auto"/>
      </w:divBdr>
    </w:div>
    <w:div w:id="2107537899">
      <w:bodyDiv w:val="1"/>
      <w:marLeft w:val="0"/>
      <w:marRight w:val="0"/>
      <w:marTop w:val="0"/>
      <w:marBottom w:val="0"/>
      <w:divBdr>
        <w:top w:val="none" w:sz="0" w:space="0" w:color="auto"/>
        <w:left w:val="none" w:sz="0" w:space="0" w:color="auto"/>
        <w:bottom w:val="none" w:sz="0" w:space="0" w:color="auto"/>
        <w:right w:val="none" w:sz="0" w:space="0" w:color="auto"/>
      </w:divBdr>
    </w:div>
    <w:div w:id="2113865187">
      <w:bodyDiv w:val="1"/>
      <w:marLeft w:val="0"/>
      <w:marRight w:val="0"/>
      <w:marTop w:val="0"/>
      <w:marBottom w:val="0"/>
      <w:divBdr>
        <w:top w:val="none" w:sz="0" w:space="0" w:color="auto"/>
        <w:left w:val="none" w:sz="0" w:space="0" w:color="auto"/>
        <w:bottom w:val="none" w:sz="0" w:space="0" w:color="auto"/>
        <w:right w:val="none" w:sz="0" w:space="0" w:color="auto"/>
      </w:divBdr>
    </w:div>
    <w:div w:id="2140102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1A62A-4D4B-4C4D-92C5-EA376BD57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3723</Words>
  <Characters>22343</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Ethan Frome</vt:lpstr>
    </vt:vector>
  </TitlesOfParts>
  <Company>MOW NFZ</Company>
  <LinksUpToDate>false</LinksUpToDate>
  <CharactersWithSpaces>26014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EW/LN/CB</dc:creator>
  <cp:keywords>Ethan</cp:keywords>
  <cp:lastModifiedBy>Mirosława Dybowska</cp:lastModifiedBy>
  <cp:revision>2</cp:revision>
  <cp:lastPrinted>2024-11-08T14:12:00Z</cp:lastPrinted>
  <dcterms:created xsi:type="dcterms:W3CDTF">2024-11-28T15:34:00Z</dcterms:created>
  <dcterms:modified xsi:type="dcterms:W3CDTF">2024-11-28T15:34:00Z</dcterms:modified>
</cp:coreProperties>
</file>