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78C9FC37" w:rsidR="00DB3F20" w:rsidRDefault="00F10C03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iCs/>
          <w:sz w:val="22"/>
          <w:szCs w:val="18"/>
        </w:rPr>
        <w:t>(t.j. Dz. U. z 2024 r. poz. 1320)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194572B6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>przez Wykonawcę* / Wykonawców wspólnie ubiegających się o udzielenie zamówienia*: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351E4130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 w:rsidR="00DE64C9">
        <w:rPr>
          <w:rFonts w:ascii="Calibri Light" w:hAnsi="Calibri Light" w:cs="Calibri Light"/>
          <w:sz w:val="22"/>
          <w:szCs w:val="22"/>
          <w:lang w:eastAsia="pl-PL"/>
        </w:rPr>
        <w:br/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 xml:space="preserve">przez Powiat Nowosądecki </w:t>
      </w:r>
      <w:r w:rsidR="00365C06">
        <w:rPr>
          <w:rFonts w:ascii="Calibri Light" w:hAnsi="Calibri Light" w:cs="Calibri Light"/>
          <w:iCs/>
          <w:sz w:val="22"/>
          <w:szCs w:val="22"/>
          <w:lang w:eastAsia="pl-PL"/>
        </w:rPr>
        <w:t xml:space="preserve">– </w:t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>Powiatowy Zarząd Dróg w Nowym Sączu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401A0A" w:rsidRPr="00F10C03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036E55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przebudowy i rozbudowy infrastruktury drogowej Powiatu Nowosądeckiego na terenie Gminy Gródek nad Dunajcem</w:t>
      </w:r>
      <w:r w:rsidR="00036E55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 - ZAM.261.</w:t>
      </w:r>
      <w:r w:rsidR="00036E55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93.2024.WZ</w:t>
      </w:r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558C6893" w14:textId="5609A002" w:rsidR="007B1E05" w:rsidRDefault="007B1E05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4A4C521B" w14:textId="77777777" w:rsidR="007B1E05" w:rsidRPr="007B1E05" w:rsidRDefault="007B1E05" w:rsidP="007B1E05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254B3D7E" w14:textId="79058ABD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ind w:right="-284"/>
        <w:jc w:val="both"/>
        <w:rPr>
          <w:rFonts w:ascii="Calibri Light" w:hAnsi="Calibri Light" w:cs="Calibri Light"/>
          <w:sz w:val="22"/>
          <w:szCs w:val="22"/>
        </w:rPr>
      </w:pPr>
      <w:r w:rsidRPr="004D11D1">
        <w:rPr>
          <w:rFonts w:ascii="Calibri Light" w:hAnsi="Calibri Light" w:cs="Calibri Light"/>
          <w:sz w:val="22"/>
          <w:szCs w:val="22"/>
          <w:vertAlign w:val="superscript"/>
        </w:rPr>
        <w:t>1</w:t>
      </w:r>
      <w:r w:rsidRPr="004D11D1">
        <w:rPr>
          <w:rFonts w:ascii="Calibri Light" w:hAnsi="Calibri Light" w:cs="Calibri Light"/>
          <w:sz w:val="22"/>
          <w:szCs w:val="22"/>
        </w:rPr>
        <w:t>podmiot nie podlega wykluczeniu z postępowania na podstawie art. 109 ust. 1 pkt 7 ustawy PZP.</w:t>
      </w:r>
    </w:p>
    <w:p w14:paraId="3A227E40" w14:textId="5CBBC17B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t>1</w:t>
      </w:r>
      <w:r>
        <w:rPr>
          <w:rFonts w:ascii="Calibri Light" w:hAnsi="Calibri Light" w:cs="Calibri Light"/>
          <w:sz w:val="22"/>
          <w:szCs w:val="22"/>
        </w:rPr>
        <w:t xml:space="preserve">zachodzą do podmiotu podstawy wykluczenia z postępowania na podstawie art. 108 ust. 1 </w:t>
      </w:r>
      <w:r>
        <w:rPr>
          <w:rFonts w:ascii="Calibri Light" w:hAnsi="Calibri Light" w:cs="Calibri Light"/>
          <w:sz w:val="22"/>
          <w:szCs w:val="22"/>
        </w:rPr>
        <w:br/>
        <w:t xml:space="preserve">pkt …, </w:t>
      </w:r>
      <w:r w:rsidRPr="004D11D1">
        <w:rPr>
          <w:rFonts w:ascii="Calibri Light" w:hAnsi="Calibri Light" w:cs="Calibri Light"/>
          <w:sz w:val="22"/>
          <w:szCs w:val="22"/>
        </w:rPr>
        <w:t>art. 109 ust. 1 pkt 7</w:t>
      </w:r>
      <w:r w:rsidRPr="00EB3EC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ustawy PZP (podać mającą zastosowanie podstawę wykluczenia </w:t>
      </w:r>
      <w:r>
        <w:rPr>
          <w:rFonts w:ascii="Calibri Light" w:hAnsi="Calibri Light" w:cs="Calibri Light"/>
          <w:sz w:val="22"/>
          <w:szCs w:val="22"/>
        </w:rPr>
        <w:br/>
        <w:t xml:space="preserve">spośród wymienionych w art. 108 ust. 1 pkt 1, 2 i 5 </w:t>
      </w:r>
      <w:r w:rsidRPr="004D11D1">
        <w:rPr>
          <w:rFonts w:ascii="Calibri Light" w:hAnsi="Calibri Light" w:cs="Calibri Light"/>
          <w:sz w:val="22"/>
          <w:szCs w:val="22"/>
        </w:rPr>
        <w:t>lub art. 109 ust. 1 pkt 7</w:t>
      </w:r>
      <w:r>
        <w:rPr>
          <w:rFonts w:ascii="Calibri Light" w:hAnsi="Calibri Light" w:cs="Calibri Light"/>
          <w:sz w:val="22"/>
          <w:szCs w:val="22"/>
        </w:rPr>
        <w:t xml:space="preserve"> PZP), ale </w:t>
      </w:r>
      <w:r>
        <w:rPr>
          <w:rFonts w:ascii="Calibri Light" w:hAnsi="Calibri Light" w:cs="Calibri Light"/>
          <w:sz w:val="22"/>
          <w:szCs w:val="22"/>
        </w:rPr>
        <w:br/>
        <w:t>jednocześnie w związku z ww. okolicznością, na podstawie art. 110 ust. 2 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………........…………………………………</w:t>
      </w:r>
    </w:p>
    <w:p w14:paraId="5EF3B401" w14:textId="01E35F0D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r w:rsidR="009B6318">
        <w:rPr>
          <w:rFonts w:ascii="Calibri Light" w:hAnsi="Calibri Light" w:cs="Calibri Light"/>
          <w:bCs/>
          <w:sz w:val="22"/>
          <w:szCs w:val="21"/>
        </w:rPr>
        <w:t>t.j.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E42D7F">
        <w:rPr>
          <w:rFonts w:ascii="Calibri Light" w:hAnsi="Calibri Light" w:cs="Calibri Light"/>
          <w:bCs/>
          <w:sz w:val="22"/>
          <w:szCs w:val="21"/>
        </w:rPr>
        <w:t>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E42D7F">
        <w:rPr>
          <w:rFonts w:ascii="Calibri Light" w:hAnsi="Calibri Light" w:cs="Calibri Light"/>
          <w:bCs/>
          <w:sz w:val="22"/>
          <w:szCs w:val="21"/>
        </w:rPr>
        <w:t>507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4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4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16BCC" w14:textId="77777777" w:rsidR="003C5F99" w:rsidRDefault="003C5F99">
      <w:r>
        <w:separator/>
      </w:r>
    </w:p>
  </w:endnote>
  <w:endnote w:type="continuationSeparator" w:id="0">
    <w:p w14:paraId="2E8F8E1F" w14:textId="77777777" w:rsidR="003C5F99" w:rsidRDefault="003C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C14F4" w14:textId="77777777" w:rsidR="003C5F99" w:rsidRDefault="003C5F99">
      <w:pPr>
        <w:rPr>
          <w:sz w:val="12"/>
        </w:rPr>
      </w:pPr>
      <w:r>
        <w:separator/>
      </w:r>
    </w:p>
  </w:footnote>
  <w:footnote w:type="continuationSeparator" w:id="0">
    <w:p w14:paraId="22AB967D" w14:textId="77777777" w:rsidR="003C5F99" w:rsidRDefault="003C5F99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3C8C291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(t.j. Dz. U. z 2023 r. poz. 1124 z późn.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</w:t>
      </w:r>
      <w:r w:rsidR="00D45D6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67"/>
      <w:gridCol w:w="8243"/>
    </w:tblGrid>
    <w:tr w:rsidR="00036E55" w:rsidRPr="000825FD" w14:paraId="73A9B2A1" w14:textId="77777777" w:rsidTr="00C12B99">
      <w:trPr>
        <w:trHeight w:val="217"/>
      </w:trPr>
      <w:tc>
        <w:tcPr>
          <w:tcW w:w="230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D264669" w14:textId="77777777" w:rsidR="00036E55" w:rsidRPr="000825FD" w:rsidRDefault="00036E55" w:rsidP="00036E55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.2024.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803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06812E5" w14:textId="77777777" w:rsidR="00036E55" w:rsidRPr="000825FD" w:rsidRDefault="00036E55" w:rsidP="00036E55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B2DA2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tbl>
  <w:p w14:paraId="2AC183C5" w14:textId="77777777" w:rsidR="003D4783" w:rsidRPr="00036E55" w:rsidRDefault="003D4783" w:rsidP="00036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D87BA3"/>
    <w:multiLevelType w:val="multilevel"/>
    <w:tmpl w:val="C94847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2"/>
  </w:num>
  <w:num w:numId="2" w16cid:durableId="1214579687">
    <w:abstractNumId w:val="0"/>
  </w:num>
  <w:num w:numId="3" w16cid:durableId="1954289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23AD7"/>
    <w:rsid w:val="00036E43"/>
    <w:rsid w:val="00036E55"/>
    <w:rsid w:val="000540AF"/>
    <w:rsid w:val="000A4E8A"/>
    <w:rsid w:val="001347CD"/>
    <w:rsid w:val="001514D2"/>
    <w:rsid w:val="001A2015"/>
    <w:rsid w:val="001A6D85"/>
    <w:rsid w:val="001A7B60"/>
    <w:rsid w:val="001B655E"/>
    <w:rsid w:val="001D2E17"/>
    <w:rsid w:val="001E4A3C"/>
    <w:rsid w:val="0021355B"/>
    <w:rsid w:val="00215168"/>
    <w:rsid w:val="00240A30"/>
    <w:rsid w:val="00274F3D"/>
    <w:rsid w:val="00286638"/>
    <w:rsid w:val="00286857"/>
    <w:rsid w:val="002B62C0"/>
    <w:rsid w:val="002D1D82"/>
    <w:rsid w:val="00304FF7"/>
    <w:rsid w:val="003068C8"/>
    <w:rsid w:val="00324C24"/>
    <w:rsid w:val="00363942"/>
    <w:rsid w:val="00365C06"/>
    <w:rsid w:val="003C53CD"/>
    <w:rsid w:val="003C5F99"/>
    <w:rsid w:val="003D4783"/>
    <w:rsid w:val="003F6B1F"/>
    <w:rsid w:val="00401A0A"/>
    <w:rsid w:val="00404983"/>
    <w:rsid w:val="00414820"/>
    <w:rsid w:val="00417D94"/>
    <w:rsid w:val="004229C6"/>
    <w:rsid w:val="004351B2"/>
    <w:rsid w:val="004858F8"/>
    <w:rsid w:val="004941C7"/>
    <w:rsid w:val="004A4DD4"/>
    <w:rsid w:val="004D79CB"/>
    <w:rsid w:val="004E77F2"/>
    <w:rsid w:val="004E7C87"/>
    <w:rsid w:val="004F1F4B"/>
    <w:rsid w:val="00535093"/>
    <w:rsid w:val="00536344"/>
    <w:rsid w:val="005372C1"/>
    <w:rsid w:val="00537979"/>
    <w:rsid w:val="0055762D"/>
    <w:rsid w:val="0056215F"/>
    <w:rsid w:val="0056427F"/>
    <w:rsid w:val="00574773"/>
    <w:rsid w:val="005A299E"/>
    <w:rsid w:val="00684242"/>
    <w:rsid w:val="00685824"/>
    <w:rsid w:val="006A18B0"/>
    <w:rsid w:val="006D7475"/>
    <w:rsid w:val="006F1B4A"/>
    <w:rsid w:val="006F3EA2"/>
    <w:rsid w:val="00715443"/>
    <w:rsid w:val="007B1E05"/>
    <w:rsid w:val="007B59C2"/>
    <w:rsid w:val="007C7F89"/>
    <w:rsid w:val="007D402A"/>
    <w:rsid w:val="007D4782"/>
    <w:rsid w:val="00821A27"/>
    <w:rsid w:val="008437AD"/>
    <w:rsid w:val="00845908"/>
    <w:rsid w:val="00905D28"/>
    <w:rsid w:val="00921F0F"/>
    <w:rsid w:val="009551E3"/>
    <w:rsid w:val="00955D36"/>
    <w:rsid w:val="00972830"/>
    <w:rsid w:val="009A3620"/>
    <w:rsid w:val="009B6318"/>
    <w:rsid w:val="009D231B"/>
    <w:rsid w:val="009E1CB4"/>
    <w:rsid w:val="00A06E7A"/>
    <w:rsid w:val="00A41D61"/>
    <w:rsid w:val="00A700B8"/>
    <w:rsid w:val="00A72AE8"/>
    <w:rsid w:val="00A900C5"/>
    <w:rsid w:val="00AB1C2F"/>
    <w:rsid w:val="00AB52F8"/>
    <w:rsid w:val="00AF52B0"/>
    <w:rsid w:val="00B52CF9"/>
    <w:rsid w:val="00B667BC"/>
    <w:rsid w:val="00B67157"/>
    <w:rsid w:val="00BA245D"/>
    <w:rsid w:val="00BB2E8D"/>
    <w:rsid w:val="00BD03BC"/>
    <w:rsid w:val="00C0510E"/>
    <w:rsid w:val="00C172D4"/>
    <w:rsid w:val="00C65FD5"/>
    <w:rsid w:val="00CD5BBE"/>
    <w:rsid w:val="00CE5D50"/>
    <w:rsid w:val="00CF3563"/>
    <w:rsid w:val="00D342D7"/>
    <w:rsid w:val="00D45D6E"/>
    <w:rsid w:val="00D925F2"/>
    <w:rsid w:val="00DB3F20"/>
    <w:rsid w:val="00DD04CF"/>
    <w:rsid w:val="00DD60A6"/>
    <w:rsid w:val="00DE64C9"/>
    <w:rsid w:val="00E05DFD"/>
    <w:rsid w:val="00E26AD2"/>
    <w:rsid w:val="00E42D7F"/>
    <w:rsid w:val="00E46AC9"/>
    <w:rsid w:val="00E81C2B"/>
    <w:rsid w:val="00ED443F"/>
    <w:rsid w:val="00EE419F"/>
    <w:rsid w:val="00EF4D33"/>
    <w:rsid w:val="00F06121"/>
    <w:rsid w:val="00F10C03"/>
    <w:rsid w:val="00F213B2"/>
    <w:rsid w:val="00F53A1F"/>
    <w:rsid w:val="00F54ECA"/>
    <w:rsid w:val="00F92A14"/>
    <w:rsid w:val="00FA57D3"/>
    <w:rsid w:val="00FA7FE1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Wojciech Zdunkiewicz</dc:creator>
  <dc:description/>
  <cp:lastModifiedBy>Wojciech Błażusiak</cp:lastModifiedBy>
  <cp:revision>78</cp:revision>
  <cp:lastPrinted>2023-02-09T17:24:00Z</cp:lastPrinted>
  <dcterms:created xsi:type="dcterms:W3CDTF">2021-07-01T15:33:00Z</dcterms:created>
  <dcterms:modified xsi:type="dcterms:W3CDTF">2024-12-02T14:04:00Z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