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87D1" w14:textId="3ADDC97B" w:rsidR="00AB2D41" w:rsidRPr="00D47E6B" w:rsidRDefault="0098318B" w:rsidP="00C80827">
      <w:pPr>
        <w:jc w:val="center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Specyfikacja techniczna - </w:t>
      </w:r>
      <w:r w:rsidR="00AB2D41" w:rsidRPr="00D47E6B">
        <w:rPr>
          <w:rFonts w:ascii="Open Sans" w:hAnsi="Open Sans" w:cs="Open Sans"/>
          <w:b/>
          <w:sz w:val="20"/>
          <w:szCs w:val="20"/>
          <w:u w:val="single"/>
        </w:rPr>
        <w:t xml:space="preserve"> monitor</w:t>
      </w:r>
      <w:r w:rsidR="00400FBD">
        <w:rPr>
          <w:rFonts w:ascii="Open Sans" w:hAnsi="Open Sans" w:cs="Open Sans"/>
          <w:b/>
          <w:sz w:val="20"/>
          <w:szCs w:val="20"/>
          <w:u w:val="single"/>
        </w:rPr>
        <w:t xml:space="preserve"> typ 2</w:t>
      </w:r>
      <w:r w:rsidR="00C80827">
        <w:rPr>
          <w:rFonts w:ascii="Open Sans" w:hAnsi="Open Sans" w:cs="Open Sans"/>
          <w:b/>
          <w:sz w:val="20"/>
          <w:szCs w:val="20"/>
          <w:u w:val="single"/>
        </w:rPr>
        <w:t>- zał. 6b</w:t>
      </w:r>
      <w:r w:rsidR="00AB2D41" w:rsidRPr="00D47E6B">
        <w:rPr>
          <w:rFonts w:ascii="Open Sans" w:hAnsi="Open Sans" w:cs="Open Sans"/>
          <w:b/>
          <w:sz w:val="20"/>
          <w:szCs w:val="20"/>
          <w:u w:val="single"/>
        </w:rPr>
        <w:t>:</w:t>
      </w:r>
    </w:p>
    <w:tbl>
      <w:tblPr>
        <w:tblW w:w="541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2710"/>
        <w:gridCol w:w="6662"/>
      </w:tblGrid>
      <w:tr w:rsidR="00C80827" w:rsidRPr="00373795" w14:paraId="41E4737C" w14:textId="77777777" w:rsidTr="00C80827">
        <w:trPr>
          <w:trHeight w:val="250"/>
        </w:trPr>
        <w:tc>
          <w:tcPr>
            <w:tcW w:w="228" w:type="pct"/>
            <w:shd w:val="clear" w:color="auto" w:fill="auto"/>
            <w:vAlign w:val="center"/>
          </w:tcPr>
          <w:p w14:paraId="48603AE7" w14:textId="77777777" w:rsidR="00C80827" w:rsidRPr="00373795" w:rsidRDefault="00C80827" w:rsidP="00890C1F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380" w:type="pct"/>
            <w:shd w:val="clear" w:color="auto" w:fill="auto"/>
            <w:vAlign w:val="center"/>
          </w:tcPr>
          <w:p w14:paraId="2EC08C61" w14:textId="77777777" w:rsidR="00C80827" w:rsidRPr="00373795" w:rsidRDefault="00C80827" w:rsidP="00890C1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3392" w:type="pct"/>
            <w:shd w:val="clear" w:color="auto" w:fill="auto"/>
            <w:vAlign w:val="center"/>
          </w:tcPr>
          <w:p w14:paraId="2BD644A0" w14:textId="77777777" w:rsidR="00C80827" w:rsidRPr="00373795" w:rsidRDefault="00C80827" w:rsidP="00890C1F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Wymagane minimalne parametry techniczne </w:t>
            </w:r>
          </w:p>
        </w:tc>
      </w:tr>
      <w:tr w:rsidR="00C80827" w:rsidRPr="00373795" w14:paraId="2D1C0D3F" w14:textId="77777777" w:rsidTr="00C80827">
        <w:trPr>
          <w:trHeight w:val="979"/>
        </w:trPr>
        <w:tc>
          <w:tcPr>
            <w:tcW w:w="228" w:type="pct"/>
          </w:tcPr>
          <w:p w14:paraId="742F45FE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549D1B55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3392" w:type="pct"/>
          </w:tcPr>
          <w:p w14:paraId="5065DC80" w14:textId="011F9A8D" w:rsidR="00C80827" w:rsidRPr="00373795" w:rsidRDefault="00C80827" w:rsidP="00AB2D41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</w:tr>
      <w:tr w:rsidR="00C80827" w:rsidRPr="00373795" w14:paraId="7482A3A8" w14:textId="77777777" w:rsidTr="00C80827">
        <w:trPr>
          <w:trHeight w:val="284"/>
        </w:trPr>
        <w:tc>
          <w:tcPr>
            <w:tcW w:w="228" w:type="pct"/>
          </w:tcPr>
          <w:p w14:paraId="2834F424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1286E325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3392" w:type="pct"/>
          </w:tcPr>
          <w:p w14:paraId="266C740F" w14:textId="35CF04D1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Przekątna ekranu min. </w:t>
            </w:r>
            <w:r w:rsidRPr="00CE2706">
              <w:rPr>
                <w:rFonts w:ascii="Verdana" w:hAnsi="Verdana" w:cs="Arial"/>
                <w:sz w:val="18"/>
                <w:szCs w:val="18"/>
              </w:rPr>
              <w:t>24,5”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C80827" w:rsidRPr="00373795" w14:paraId="02EF5F21" w14:textId="77777777" w:rsidTr="00C80827">
        <w:trPr>
          <w:trHeight w:val="306"/>
        </w:trPr>
        <w:tc>
          <w:tcPr>
            <w:tcW w:w="228" w:type="pct"/>
          </w:tcPr>
          <w:p w14:paraId="52CD6548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2CB361BC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Matryca</w:t>
            </w:r>
          </w:p>
        </w:tc>
        <w:tc>
          <w:tcPr>
            <w:tcW w:w="3392" w:type="pct"/>
          </w:tcPr>
          <w:p w14:paraId="78B93652" w14:textId="1B33753A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LED z matowa powłoką typu IPS</w:t>
            </w:r>
          </w:p>
        </w:tc>
      </w:tr>
      <w:tr w:rsidR="00C80827" w:rsidRPr="00373795" w14:paraId="035A1124" w14:textId="77777777" w:rsidTr="00C80827">
        <w:trPr>
          <w:trHeight w:val="284"/>
        </w:trPr>
        <w:tc>
          <w:tcPr>
            <w:tcW w:w="228" w:type="pct"/>
          </w:tcPr>
          <w:p w14:paraId="3421308F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7850A0EF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Nominalna rozdzielczość</w:t>
            </w:r>
          </w:p>
        </w:tc>
        <w:tc>
          <w:tcPr>
            <w:tcW w:w="3392" w:type="pct"/>
          </w:tcPr>
          <w:p w14:paraId="483AF080" w14:textId="77777777" w:rsidR="00C80827" w:rsidRPr="00CE2706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CE2706">
              <w:rPr>
                <w:rFonts w:ascii="Verdana" w:hAnsi="Verdana" w:cs="Arial"/>
                <w:sz w:val="18"/>
                <w:szCs w:val="18"/>
              </w:rPr>
              <w:t>Rozdzielczość nie mniejsza niż: FHD (1920x1080)</w:t>
            </w:r>
          </w:p>
        </w:tc>
      </w:tr>
      <w:tr w:rsidR="00C80827" w:rsidRPr="00373795" w14:paraId="0C3C4164" w14:textId="77777777" w:rsidTr="00C80827">
        <w:trPr>
          <w:trHeight w:val="284"/>
        </w:trPr>
        <w:tc>
          <w:tcPr>
            <w:tcW w:w="228" w:type="pct"/>
          </w:tcPr>
          <w:p w14:paraId="31503752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6D6702D4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3392" w:type="pct"/>
          </w:tcPr>
          <w:p w14:paraId="23E46824" w14:textId="77777777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Kąty widzenia </w:t>
            </w:r>
            <w:r w:rsidRPr="00CE2706">
              <w:rPr>
                <w:rFonts w:ascii="Verdana" w:hAnsi="Verdana" w:cs="Arial"/>
                <w:sz w:val="18"/>
                <w:szCs w:val="18"/>
              </w:rPr>
              <w:t>min. 178 stopni w pionie i w poziomie</w:t>
            </w:r>
          </w:p>
        </w:tc>
      </w:tr>
      <w:tr w:rsidR="00C80827" w:rsidRPr="00373795" w14:paraId="23C5E28B" w14:textId="77777777" w:rsidTr="00C80827">
        <w:trPr>
          <w:trHeight w:val="284"/>
        </w:trPr>
        <w:tc>
          <w:tcPr>
            <w:tcW w:w="228" w:type="pct"/>
          </w:tcPr>
          <w:p w14:paraId="49D9454C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2F44629B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Częstotliwość odświeżania</w:t>
            </w:r>
          </w:p>
        </w:tc>
        <w:tc>
          <w:tcPr>
            <w:tcW w:w="3392" w:type="pct"/>
          </w:tcPr>
          <w:p w14:paraId="6D87A0A8" w14:textId="037BAF9D" w:rsidR="00C80827" w:rsidRPr="00373795" w:rsidRDefault="00C80827" w:rsidP="00331496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mniejsza </w:t>
            </w:r>
            <w:r w:rsidRPr="00CE2706">
              <w:rPr>
                <w:rFonts w:ascii="Verdana" w:hAnsi="Verdana" w:cs="Arial"/>
                <w:sz w:val="18"/>
                <w:szCs w:val="18"/>
              </w:rPr>
              <w:t xml:space="preserve">niż 165 </w:t>
            </w:r>
            <w:proofErr w:type="spellStart"/>
            <w:r w:rsidRPr="00CE2706"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</w:tr>
      <w:tr w:rsidR="00C80827" w:rsidRPr="00373795" w14:paraId="15DC8A12" w14:textId="77777777" w:rsidTr="00C80827">
        <w:trPr>
          <w:trHeight w:val="58"/>
        </w:trPr>
        <w:tc>
          <w:tcPr>
            <w:tcW w:w="228" w:type="pct"/>
          </w:tcPr>
          <w:p w14:paraId="7990AD95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3E602B15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Jasność</w:t>
            </w:r>
          </w:p>
        </w:tc>
        <w:tc>
          <w:tcPr>
            <w:tcW w:w="3392" w:type="pct"/>
          </w:tcPr>
          <w:p w14:paraId="0A61AB82" w14:textId="4F4DCF33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mniejsza </w:t>
            </w:r>
            <w:r w:rsidRPr="00CE2706">
              <w:rPr>
                <w:rFonts w:ascii="Verdana" w:hAnsi="Verdana" w:cs="Arial"/>
                <w:sz w:val="18"/>
                <w:szCs w:val="18"/>
              </w:rPr>
              <w:t>niż 350</w:t>
            </w:r>
            <w:r w:rsidRPr="00373795">
              <w:rPr>
                <w:rFonts w:ascii="Verdana" w:hAnsi="Verdana" w:cs="Arial"/>
                <w:sz w:val="18"/>
                <w:szCs w:val="18"/>
              </w:rPr>
              <w:t xml:space="preserve"> nitów</w:t>
            </w:r>
          </w:p>
        </w:tc>
      </w:tr>
      <w:tr w:rsidR="00C80827" w:rsidRPr="00373795" w14:paraId="4C80BDDE" w14:textId="77777777" w:rsidTr="00C80827">
        <w:trPr>
          <w:trHeight w:val="284"/>
        </w:trPr>
        <w:tc>
          <w:tcPr>
            <w:tcW w:w="228" w:type="pct"/>
          </w:tcPr>
          <w:p w14:paraId="48A9973A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2D1B58E0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Czas reakcji matrycy</w:t>
            </w:r>
          </w:p>
        </w:tc>
        <w:tc>
          <w:tcPr>
            <w:tcW w:w="3392" w:type="pct"/>
          </w:tcPr>
          <w:p w14:paraId="0D2D43D3" w14:textId="185E9234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Nie większy niż </w:t>
            </w:r>
            <w:r w:rsidRPr="00CE2706">
              <w:rPr>
                <w:rFonts w:ascii="Verdana" w:hAnsi="Verdana" w:cs="Arial"/>
                <w:sz w:val="18"/>
                <w:szCs w:val="18"/>
              </w:rPr>
              <w:t>0,5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2B53E749">
              <w:rPr>
                <w:rFonts w:ascii="Verdana" w:hAnsi="Verdana" w:cs="Arial"/>
                <w:sz w:val="18"/>
                <w:szCs w:val="18"/>
              </w:rPr>
              <w:t xml:space="preserve">ms </w:t>
            </w:r>
            <w:r>
              <w:rPr>
                <w:rFonts w:ascii="Verdana" w:hAnsi="Verdana" w:cs="Arial"/>
                <w:sz w:val="18"/>
                <w:szCs w:val="18"/>
              </w:rPr>
              <w:t>(MPRT)</w:t>
            </w:r>
          </w:p>
        </w:tc>
      </w:tr>
      <w:tr w:rsidR="00C80827" w:rsidRPr="00373795" w14:paraId="0391BB70" w14:textId="77777777" w:rsidTr="00C80827">
        <w:trPr>
          <w:trHeight w:val="284"/>
        </w:trPr>
        <w:tc>
          <w:tcPr>
            <w:tcW w:w="228" w:type="pct"/>
          </w:tcPr>
          <w:p w14:paraId="0200DEB8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766CEFFD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3392" w:type="pct"/>
          </w:tcPr>
          <w:p w14:paraId="4C3FB120" w14:textId="77777777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mniejszy niż </w:t>
            </w:r>
            <w:r w:rsidRPr="00CE2706">
              <w:rPr>
                <w:rFonts w:ascii="Verdana" w:hAnsi="Verdana" w:cs="Arial"/>
                <w:sz w:val="18"/>
                <w:szCs w:val="18"/>
              </w:rPr>
              <w:t xml:space="preserve">99% </w:t>
            </w:r>
            <w:proofErr w:type="spellStart"/>
            <w:r w:rsidRPr="00CE2706">
              <w:rPr>
                <w:rFonts w:ascii="Verdana" w:hAnsi="Verdana" w:cs="Arial"/>
                <w:sz w:val="18"/>
                <w:szCs w:val="18"/>
              </w:rPr>
              <w:t>sRGB</w:t>
            </w:r>
            <w:proofErr w:type="spellEnd"/>
          </w:p>
        </w:tc>
      </w:tr>
      <w:tr w:rsidR="00C80827" w:rsidRPr="00373795" w14:paraId="2A1CFF82" w14:textId="77777777" w:rsidTr="00C80827">
        <w:trPr>
          <w:trHeight w:val="290"/>
        </w:trPr>
        <w:tc>
          <w:tcPr>
            <w:tcW w:w="228" w:type="pct"/>
          </w:tcPr>
          <w:p w14:paraId="08D07129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3F91F195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Kontrast</w:t>
            </w:r>
          </w:p>
        </w:tc>
        <w:tc>
          <w:tcPr>
            <w:tcW w:w="3392" w:type="pct"/>
          </w:tcPr>
          <w:p w14:paraId="5CEDCA1A" w14:textId="77777777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Kontrast wyświetlacza nie mniejszy niż: </w:t>
            </w:r>
            <w:r w:rsidRPr="00CE2706">
              <w:rPr>
                <w:rFonts w:ascii="Verdana" w:hAnsi="Verdana" w:cs="Arial"/>
                <w:sz w:val="18"/>
                <w:szCs w:val="18"/>
              </w:rPr>
              <w:t>1000:1</w:t>
            </w:r>
          </w:p>
        </w:tc>
      </w:tr>
      <w:tr w:rsidR="00C80827" w:rsidRPr="00CD0542" w14:paraId="5C629DCB" w14:textId="77777777" w:rsidTr="00C80827">
        <w:trPr>
          <w:trHeight w:val="1018"/>
        </w:trPr>
        <w:tc>
          <w:tcPr>
            <w:tcW w:w="228" w:type="pct"/>
          </w:tcPr>
          <w:p w14:paraId="3582EB67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7A8DABB3" w14:textId="77777777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Porty/złącza</w:t>
            </w:r>
          </w:p>
        </w:tc>
        <w:tc>
          <w:tcPr>
            <w:tcW w:w="3392" w:type="pct"/>
          </w:tcPr>
          <w:p w14:paraId="2800F7B4" w14:textId="77777777" w:rsidR="00C80827" w:rsidRPr="00373795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Minimalna ilość dostępnych złącz w monitorze:</w:t>
            </w:r>
          </w:p>
          <w:p w14:paraId="3C5DA845" w14:textId="04BEFED9" w:rsidR="00C80827" w:rsidRPr="00C80827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C80827">
              <w:rPr>
                <w:rFonts w:ascii="Verdana" w:hAnsi="Verdana" w:cs="Arial"/>
                <w:sz w:val="18"/>
                <w:szCs w:val="18"/>
                <w:lang w:val="en-US"/>
              </w:rPr>
              <w:t>- 1x DisplayPort min. 1.4</w:t>
            </w:r>
          </w:p>
          <w:p w14:paraId="36D3ED8E" w14:textId="66286DDD" w:rsidR="00C80827" w:rsidRPr="00C80827" w:rsidRDefault="00C80827" w:rsidP="00890C1F">
            <w:pPr>
              <w:outlineLvl w:val="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C80827">
              <w:rPr>
                <w:rFonts w:ascii="Verdana" w:hAnsi="Verdana" w:cs="Arial"/>
                <w:sz w:val="18"/>
                <w:szCs w:val="18"/>
                <w:lang w:val="en-US"/>
              </w:rPr>
              <w:t>- 2x HDMI min. 2.1</w:t>
            </w:r>
          </w:p>
        </w:tc>
      </w:tr>
      <w:tr w:rsidR="00C80827" w:rsidRPr="00373795" w14:paraId="4C2ED035" w14:textId="77777777" w:rsidTr="00C80827">
        <w:trPr>
          <w:trHeight w:val="526"/>
        </w:trPr>
        <w:tc>
          <w:tcPr>
            <w:tcW w:w="228" w:type="pct"/>
          </w:tcPr>
          <w:p w14:paraId="4E4C6B5B" w14:textId="77777777" w:rsidR="00C80827" w:rsidRPr="00C80827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380" w:type="pct"/>
          </w:tcPr>
          <w:p w14:paraId="64BF7080" w14:textId="77777777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Wbudowane wyposażenie multimedialne</w:t>
            </w:r>
          </w:p>
        </w:tc>
        <w:tc>
          <w:tcPr>
            <w:tcW w:w="3392" w:type="pct"/>
          </w:tcPr>
          <w:p w14:paraId="5F41DEDA" w14:textId="5D5829EC" w:rsidR="00C80827" w:rsidRPr="00373795" w:rsidRDefault="00C80827" w:rsidP="00492EEC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Głośnik </w:t>
            </w:r>
            <w:r w:rsidRPr="00492EEC">
              <w:rPr>
                <w:rFonts w:ascii="Verdana" w:hAnsi="Verdana" w:cs="Arial"/>
                <w:sz w:val="18"/>
                <w:szCs w:val="18"/>
              </w:rPr>
              <w:t xml:space="preserve">stereo </w:t>
            </w:r>
            <w:r>
              <w:rPr>
                <w:rFonts w:ascii="Verdana" w:hAnsi="Verdana" w:cs="Arial"/>
                <w:sz w:val="18"/>
                <w:szCs w:val="18"/>
              </w:rPr>
              <w:t xml:space="preserve">min </w:t>
            </w:r>
            <w:r w:rsidRPr="00492EEC">
              <w:rPr>
                <w:rFonts w:ascii="Verdana" w:hAnsi="Verdana" w:cs="Arial"/>
                <w:sz w:val="18"/>
                <w:szCs w:val="18"/>
              </w:rPr>
              <w:t>2x3W</w:t>
            </w:r>
          </w:p>
        </w:tc>
      </w:tr>
      <w:tr w:rsidR="00C80827" w:rsidRPr="00373795" w14:paraId="70B4C23A" w14:textId="77777777" w:rsidTr="00C80827">
        <w:trPr>
          <w:trHeight w:val="284"/>
        </w:trPr>
        <w:tc>
          <w:tcPr>
            <w:tcW w:w="228" w:type="pct"/>
          </w:tcPr>
          <w:p w14:paraId="3AF64C42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15D85300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Zasilanie</w:t>
            </w:r>
          </w:p>
        </w:tc>
        <w:tc>
          <w:tcPr>
            <w:tcW w:w="3392" w:type="pct"/>
          </w:tcPr>
          <w:p w14:paraId="26F4E45E" w14:textId="71095E0F" w:rsidR="00C80827" w:rsidRPr="00373795" w:rsidRDefault="00C80827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492EEC">
              <w:rPr>
                <w:rFonts w:ascii="Verdana" w:hAnsi="Verdana" w:cs="Arial"/>
                <w:bCs/>
                <w:sz w:val="18"/>
                <w:szCs w:val="18"/>
              </w:rPr>
              <w:t>wbudowany zasilacz</w:t>
            </w:r>
          </w:p>
        </w:tc>
      </w:tr>
      <w:tr w:rsidR="00C80827" w:rsidRPr="00373795" w14:paraId="6680C2F0" w14:textId="77777777" w:rsidTr="00C80827">
        <w:trPr>
          <w:trHeight w:val="284"/>
        </w:trPr>
        <w:tc>
          <w:tcPr>
            <w:tcW w:w="228" w:type="pct"/>
          </w:tcPr>
          <w:p w14:paraId="618C2ABF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5950CF01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Ergonomia</w:t>
            </w:r>
          </w:p>
        </w:tc>
        <w:tc>
          <w:tcPr>
            <w:tcW w:w="3392" w:type="pct"/>
          </w:tcPr>
          <w:p w14:paraId="0C224F9B" w14:textId="77777777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Podstawa umożliwiająca regulację w zakresie min:</w:t>
            </w:r>
          </w:p>
          <w:p w14:paraId="1B54928D" w14:textId="77777777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Pochylenie przód/tył </w:t>
            </w:r>
            <w:r w:rsidRPr="00492EEC">
              <w:rPr>
                <w:rFonts w:ascii="Verdana" w:hAnsi="Verdana" w:cs="Arial"/>
                <w:sz w:val="18"/>
                <w:szCs w:val="18"/>
              </w:rPr>
              <w:t>-5 do 22 stopni</w:t>
            </w:r>
          </w:p>
          <w:p w14:paraId="1686E944" w14:textId="67328D6B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492EEC">
              <w:rPr>
                <w:rFonts w:ascii="Verdana" w:hAnsi="Verdana" w:cs="Arial"/>
                <w:sz w:val="18"/>
                <w:szCs w:val="18"/>
              </w:rPr>
              <w:t>Wysokość 135mm</w:t>
            </w:r>
          </w:p>
          <w:p w14:paraId="50AF9877" w14:textId="1D5EFE3B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- Obrót na boki </w:t>
            </w:r>
            <w:r>
              <w:rPr>
                <w:rFonts w:ascii="Verdana" w:hAnsi="Verdana" w:cs="Arial"/>
                <w:sz w:val="18"/>
                <w:szCs w:val="18"/>
              </w:rPr>
              <w:t>min -30/30</w:t>
            </w:r>
          </w:p>
          <w:p w14:paraId="7B78E0FF" w14:textId="00C5A738" w:rsidR="00C80827" w:rsidRPr="00373795" w:rsidRDefault="00C80827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Pivot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od 0 do 90 stopni</w:t>
            </w:r>
          </w:p>
        </w:tc>
      </w:tr>
      <w:tr w:rsidR="00C80827" w:rsidRPr="00373795" w14:paraId="77C78A1E" w14:textId="77777777" w:rsidTr="00C80827">
        <w:trPr>
          <w:trHeight w:val="284"/>
        </w:trPr>
        <w:tc>
          <w:tcPr>
            <w:tcW w:w="228" w:type="pct"/>
          </w:tcPr>
          <w:p w14:paraId="74C34E65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</w:tcPr>
          <w:p w14:paraId="03A37766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3392" w:type="pct"/>
          </w:tcPr>
          <w:p w14:paraId="2BE0A5E9" w14:textId="636C9EA1" w:rsidR="00C80827" w:rsidRPr="002B2259" w:rsidRDefault="00C80827" w:rsidP="002B2259">
            <w:pPr>
              <w:autoSpaceDN w:val="0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musi umożliwiać zastosowanie zabezpieczenia     fizycznego w postaci linki metalowej</w:t>
            </w:r>
          </w:p>
        </w:tc>
      </w:tr>
      <w:tr w:rsidR="00C80827" w:rsidRPr="001534DD" w14:paraId="1B9BADC0" w14:textId="77777777" w:rsidTr="00C80827">
        <w:trPr>
          <w:trHeight w:val="28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E66" w14:textId="77777777" w:rsidR="00C80827" w:rsidRPr="00373795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0418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DC12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Dla producenta sprzętu należy dostarczyć certyfikat: </w:t>
            </w:r>
          </w:p>
          <w:p w14:paraId="6B7E5FB9" w14:textId="15D2CBAD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- ISO 9001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(zarządzanie jakością)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</w:p>
          <w:p w14:paraId="6A2B3D75" w14:textId="02869254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14001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(zarządzanie środowiskowe)</w:t>
            </w:r>
          </w:p>
          <w:p w14:paraId="44942AA8" w14:textId="12023056" w:rsidR="00C80827" w:rsidRPr="00373795" w:rsidRDefault="00C80827" w:rsidP="00C80827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50001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(zarządzanie energia)</w:t>
            </w:r>
          </w:p>
          <w:p w14:paraId="012D2698" w14:textId="77777777" w:rsidR="00C80827" w:rsidRDefault="00C80827" w:rsidP="00890C1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Dla urządzenia:</w:t>
            </w:r>
          </w:p>
          <w:p w14:paraId="06033666" w14:textId="6FC20455" w:rsidR="00C80827" w:rsidRDefault="00C80827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- CE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(dyrektywy EU ochr. Zdrowia, środowiska, </w:t>
            </w:r>
            <w:proofErr w:type="spellStart"/>
            <w:r>
              <w:rPr>
                <w:rFonts w:ascii="Verdana" w:hAnsi="Verdana" w:cs="Arial"/>
                <w:bCs/>
                <w:sz w:val="18"/>
                <w:szCs w:val="18"/>
              </w:rPr>
              <w:t>bezpiecz.użytkowania</w:t>
            </w:r>
            <w:proofErr w:type="spellEnd"/>
            <w:r>
              <w:rPr>
                <w:rFonts w:ascii="Verdana" w:hAnsi="Verdana" w:cs="Arial"/>
                <w:bCs/>
                <w:sz w:val="18"/>
                <w:szCs w:val="18"/>
              </w:rPr>
              <w:t>)</w:t>
            </w:r>
          </w:p>
          <w:p w14:paraId="2FD6491E" w14:textId="77777777" w:rsidR="00C80827" w:rsidRPr="00C80827" w:rsidRDefault="00C80827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  <w:lang w:val="en-US"/>
              </w:rPr>
            </w:pPr>
            <w:r w:rsidRPr="00C80827">
              <w:rPr>
                <w:rFonts w:ascii="Verdana" w:hAnsi="Verdana" w:cs="Arial"/>
                <w:bCs/>
                <w:sz w:val="18"/>
                <w:szCs w:val="18"/>
                <w:lang w:val="en-US"/>
              </w:rPr>
              <w:t>- EU Energy Efficiency Level (Level-E)</w:t>
            </w:r>
            <w:proofErr w:type="spellStart"/>
            <w:r w:rsidRPr="00C80827">
              <w:rPr>
                <w:rFonts w:ascii="Verdana" w:hAnsi="Verdana" w:cs="Arial"/>
                <w:bCs/>
                <w:sz w:val="18"/>
                <w:szCs w:val="18"/>
                <w:lang w:val="en-US"/>
              </w:rPr>
              <w:t>Eyesafe</w:t>
            </w:r>
            <w:proofErr w:type="spellEnd"/>
            <w:r w:rsidRPr="00C80827">
              <w:rPr>
                <w:rFonts w:ascii="Verdana" w:hAnsi="Verdana" w:cs="Arial"/>
                <w:bCs/>
                <w:sz w:val="18"/>
                <w:szCs w:val="18"/>
                <w:lang w:val="en-US"/>
              </w:rPr>
              <w:t>® Display 2.0</w:t>
            </w:r>
          </w:p>
          <w:p w14:paraId="7AA1F12A" w14:textId="77777777" w:rsidR="00C80827" w:rsidRDefault="00C80827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  <w:lang w:val="en-US"/>
              </w:rPr>
            </w:pPr>
            <w:r w:rsidRPr="00C80827">
              <w:rPr>
                <w:rFonts w:ascii="Verdana" w:hAnsi="Verdana" w:cs="Arial"/>
                <w:bCs/>
                <w:sz w:val="18"/>
                <w:szCs w:val="18"/>
                <w:lang w:val="en-US"/>
              </w:rPr>
              <w:t>- TÜV Low Blue Light (Hardware solution)</w:t>
            </w:r>
          </w:p>
          <w:p w14:paraId="444A94FC" w14:textId="5E953835" w:rsidR="001534DD" w:rsidRPr="00CD0542" w:rsidRDefault="001534DD" w:rsidP="00890C1F">
            <w:pPr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1534DD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 xml:space="preserve">Certyfikaty należy dołączyć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do oferty</w:t>
            </w:r>
            <w:r w:rsidRPr="001534DD">
              <w:rPr>
                <w:rFonts w:ascii="Verdana" w:hAnsi="Verdana" w:cs="Arial"/>
                <w:bCs/>
                <w:sz w:val="18"/>
                <w:szCs w:val="18"/>
              </w:rPr>
              <w:t xml:space="preserve"> w języku polskim lub angielskim. W przypadku posiadania certyfikatu w innym języku niż w/w wymienione należy dołączyć tłumaczenie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  <w:tr w:rsidR="00C80827" w:rsidRPr="00373795" w14:paraId="59D7AD9F" w14:textId="77777777" w:rsidTr="00C80827">
        <w:trPr>
          <w:trHeight w:val="28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154" w14:textId="77777777" w:rsidR="00C80827" w:rsidRPr="00CD0542" w:rsidRDefault="00C80827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CE4B" w14:textId="77777777" w:rsidR="00C80827" w:rsidRPr="00373795" w:rsidRDefault="00C80827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F7B9" w14:textId="77777777" w:rsidR="00C80827" w:rsidRPr="00A41125" w:rsidRDefault="00C80827" w:rsidP="00890C1F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A41125">
              <w:rPr>
                <w:rFonts w:ascii="Verdana" w:hAnsi="Verdana" w:cs="Arial"/>
                <w:bCs/>
                <w:sz w:val="18"/>
                <w:szCs w:val="18"/>
              </w:rPr>
              <w:t>Min. 3 lata</w:t>
            </w:r>
          </w:p>
        </w:tc>
      </w:tr>
    </w:tbl>
    <w:p w14:paraId="223E3ABD" w14:textId="77777777" w:rsidR="00AB2D41" w:rsidRDefault="00AB2D41" w:rsidP="00C80827"/>
    <w:sectPr w:rsidR="00AB2D41" w:rsidSect="00C80827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47EAA" w14:textId="77777777" w:rsidR="00C45150" w:rsidRDefault="00C45150" w:rsidP="00AB2D41">
      <w:pPr>
        <w:spacing w:after="0" w:line="240" w:lineRule="auto"/>
      </w:pPr>
      <w:r>
        <w:separator/>
      </w:r>
    </w:p>
  </w:endnote>
  <w:endnote w:type="continuationSeparator" w:id="0">
    <w:p w14:paraId="1953E1B5" w14:textId="77777777" w:rsidR="00C45150" w:rsidRDefault="00C45150" w:rsidP="00A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287033"/>
      <w:docPartObj>
        <w:docPartGallery w:val="Page Numbers (Bottom of Page)"/>
        <w:docPartUnique/>
      </w:docPartObj>
    </w:sdtPr>
    <w:sdtContent>
      <w:p w14:paraId="7A00A860" w14:textId="79BFC2E3" w:rsidR="00AB2D41" w:rsidRDefault="00AB2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D5E36" w14:textId="77777777" w:rsidR="00AB2D41" w:rsidRDefault="00AB2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FCAD8" w14:textId="77777777" w:rsidR="00C45150" w:rsidRDefault="00C45150" w:rsidP="00AB2D41">
      <w:pPr>
        <w:spacing w:after="0" w:line="240" w:lineRule="auto"/>
      </w:pPr>
      <w:r>
        <w:separator/>
      </w:r>
    </w:p>
  </w:footnote>
  <w:footnote w:type="continuationSeparator" w:id="0">
    <w:p w14:paraId="39B1941C" w14:textId="77777777" w:rsidR="00C45150" w:rsidRDefault="00C45150" w:rsidP="00AB2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41"/>
    <w:rsid w:val="00015200"/>
    <w:rsid w:val="000559BB"/>
    <w:rsid w:val="000C75C3"/>
    <w:rsid w:val="000E4864"/>
    <w:rsid w:val="00130E42"/>
    <w:rsid w:val="001534DD"/>
    <w:rsid w:val="00171C04"/>
    <w:rsid w:val="002072AB"/>
    <w:rsid w:val="0024354C"/>
    <w:rsid w:val="0026753A"/>
    <w:rsid w:val="002A40D9"/>
    <w:rsid w:val="002B2259"/>
    <w:rsid w:val="002B7194"/>
    <w:rsid w:val="00331496"/>
    <w:rsid w:val="003C5B3F"/>
    <w:rsid w:val="003C5C6E"/>
    <w:rsid w:val="00400FBD"/>
    <w:rsid w:val="00492EEC"/>
    <w:rsid w:val="004A7234"/>
    <w:rsid w:val="00505CAE"/>
    <w:rsid w:val="00527D24"/>
    <w:rsid w:val="005B0542"/>
    <w:rsid w:val="006527AD"/>
    <w:rsid w:val="00694398"/>
    <w:rsid w:val="006D673A"/>
    <w:rsid w:val="006E6430"/>
    <w:rsid w:val="00796FCD"/>
    <w:rsid w:val="007B5543"/>
    <w:rsid w:val="007D06E4"/>
    <w:rsid w:val="007F318C"/>
    <w:rsid w:val="00842E8B"/>
    <w:rsid w:val="00961AA9"/>
    <w:rsid w:val="00966167"/>
    <w:rsid w:val="0098318B"/>
    <w:rsid w:val="00A41125"/>
    <w:rsid w:val="00A9650C"/>
    <w:rsid w:val="00AB2D41"/>
    <w:rsid w:val="00B444AB"/>
    <w:rsid w:val="00BD7772"/>
    <w:rsid w:val="00C0525E"/>
    <w:rsid w:val="00C2031A"/>
    <w:rsid w:val="00C45150"/>
    <w:rsid w:val="00C467D4"/>
    <w:rsid w:val="00C80827"/>
    <w:rsid w:val="00CD0542"/>
    <w:rsid w:val="00CE2706"/>
    <w:rsid w:val="00D73132"/>
    <w:rsid w:val="00DC524D"/>
    <w:rsid w:val="00E20EA1"/>
    <w:rsid w:val="00E54A81"/>
    <w:rsid w:val="00E813D5"/>
    <w:rsid w:val="00F30503"/>
    <w:rsid w:val="00F451D8"/>
    <w:rsid w:val="00FB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7D8B"/>
  <w15:chartTrackingRefBased/>
  <w15:docId w15:val="{33620081-0B88-465E-A49F-D62F6768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2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2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2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2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2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2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2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2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2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2D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2D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2D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2D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2D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2D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2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2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2D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2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2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2D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2D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2D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2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2D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2D41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AB2D41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D41"/>
  </w:style>
  <w:style w:type="paragraph" w:styleId="Stopka">
    <w:name w:val="footer"/>
    <w:basedOn w:val="Normalny"/>
    <w:link w:val="Stopka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D41"/>
  </w:style>
  <w:style w:type="character" w:styleId="Odwoaniedokomentarza">
    <w:name w:val="annotation reference"/>
    <w:basedOn w:val="Domylnaczcionkaakapitu"/>
    <w:uiPriority w:val="99"/>
    <w:semiHidden/>
    <w:unhideWhenUsed/>
    <w:rsid w:val="00E5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A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53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29</cp:revision>
  <cp:lastPrinted>2024-09-04T07:19:00Z</cp:lastPrinted>
  <dcterms:created xsi:type="dcterms:W3CDTF">2024-08-30T07:41:00Z</dcterms:created>
  <dcterms:modified xsi:type="dcterms:W3CDTF">2024-10-09T09:26:00Z</dcterms:modified>
</cp:coreProperties>
</file>