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310AF" w14:textId="03454A89" w:rsidR="00BB7ADD" w:rsidRDefault="001F6B7D" w:rsidP="000B19F7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UZ.282.76.2024.IŻ / SC.360.1.2024.IŻ </w:t>
      </w:r>
      <w:r>
        <w:rPr>
          <w:rFonts w:ascii="Open Sans" w:hAnsi="Open Sans" w:cs="Open Sans"/>
          <w:sz w:val="24"/>
          <w:szCs w:val="24"/>
        </w:rPr>
        <w:tab/>
        <w:t xml:space="preserve"> </w:t>
      </w:r>
      <w:r>
        <w:rPr>
          <w:rFonts w:ascii="Open Sans" w:hAnsi="Open Sans" w:cs="Open Sans"/>
          <w:sz w:val="24"/>
          <w:szCs w:val="24"/>
        </w:rPr>
        <w:tab/>
      </w:r>
      <w:bookmarkStart w:id="0" w:name="_GoBack"/>
      <w:bookmarkEnd w:id="0"/>
      <w:r w:rsidR="00B06876" w:rsidRPr="000B19F7">
        <w:rPr>
          <w:rFonts w:ascii="Open Sans" w:hAnsi="Open Sans" w:cs="Open Sans"/>
          <w:sz w:val="24"/>
          <w:szCs w:val="24"/>
        </w:rPr>
        <w:t xml:space="preserve"> </w:t>
      </w:r>
      <w:r w:rsidR="00B06876" w:rsidRPr="000B19F7">
        <w:rPr>
          <w:rFonts w:ascii="Open Sans" w:hAnsi="Open Sans" w:cs="Open Sans"/>
          <w:sz w:val="24"/>
          <w:szCs w:val="24"/>
        </w:rPr>
        <w:tab/>
        <w:t xml:space="preserve"> </w:t>
      </w:r>
      <w:r w:rsidR="00B06876" w:rsidRPr="000B19F7">
        <w:rPr>
          <w:rFonts w:ascii="Open Sans" w:hAnsi="Open Sans" w:cs="Open Sans"/>
          <w:sz w:val="24"/>
          <w:szCs w:val="24"/>
        </w:rPr>
        <w:tab/>
        <w:t xml:space="preserve"> </w:t>
      </w:r>
      <w:r w:rsidR="00B06876" w:rsidRPr="000B19F7">
        <w:rPr>
          <w:rFonts w:ascii="Open Sans" w:hAnsi="Open Sans" w:cs="Open Sans"/>
          <w:sz w:val="24"/>
          <w:szCs w:val="24"/>
        </w:rPr>
        <w:tab/>
        <w:t xml:space="preserve"> </w:t>
      </w:r>
      <w:r w:rsidR="00B06876" w:rsidRPr="000B19F7">
        <w:rPr>
          <w:rFonts w:ascii="Open Sans" w:hAnsi="Open Sans" w:cs="Open Sans"/>
          <w:sz w:val="24"/>
          <w:szCs w:val="24"/>
        </w:rPr>
        <w:tab/>
      </w:r>
    </w:p>
    <w:p w14:paraId="40073083" w14:textId="4F53ECDB" w:rsidR="00B06876" w:rsidRPr="000B19F7" w:rsidRDefault="00B06876" w:rsidP="00BB7ADD">
      <w:pPr>
        <w:suppressAutoHyphens/>
        <w:overflowPunct w:val="0"/>
        <w:autoSpaceDE w:val="0"/>
        <w:spacing w:after="400" w:line="276" w:lineRule="auto"/>
        <w:jc w:val="both"/>
        <w:textAlignment w:val="baseline"/>
        <w:rPr>
          <w:rFonts w:ascii="Open Sans" w:eastAsia="Times New Roman" w:hAnsi="Open Sans" w:cs="Open Sans"/>
          <w:b/>
          <w:iCs/>
          <w:sz w:val="24"/>
          <w:szCs w:val="24"/>
          <w:lang w:eastAsia="ar-SA"/>
        </w:rPr>
      </w:pPr>
      <w:r w:rsidRPr="000B19F7">
        <w:rPr>
          <w:rFonts w:ascii="Open Sans" w:eastAsia="Times New Roman" w:hAnsi="Open Sans" w:cs="Open Sans"/>
          <w:b/>
          <w:iCs/>
          <w:sz w:val="24"/>
          <w:szCs w:val="24"/>
          <w:lang w:eastAsia="ar-SA"/>
        </w:rPr>
        <w:t xml:space="preserve">Załącznik </w:t>
      </w:r>
      <w:r w:rsidR="00FA643C" w:rsidRPr="000B19F7">
        <w:rPr>
          <w:rFonts w:ascii="Open Sans" w:eastAsia="Times New Roman" w:hAnsi="Open Sans" w:cs="Open Sans"/>
          <w:b/>
          <w:iCs/>
          <w:sz w:val="24"/>
          <w:szCs w:val="24"/>
          <w:lang w:eastAsia="ar-SA"/>
        </w:rPr>
        <w:t>n</w:t>
      </w:r>
      <w:r w:rsidRPr="000B19F7">
        <w:rPr>
          <w:rFonts w:ascii="Open Sans" w:eastAsia="Times New Roman" w:hAnsi="Open Sans" w:cs="Open Sans"/>
          <w:b/>
          <w:iCs/>
          <w:sz w:val="24"/>
          <w:szCs w:val="24"/>
          <w:lang w:eastAsia="ar-SA"/>
        </w:rPr>
        <w:t xml:space="preserve">r </w:t>
      </w:r>
      <w:r w:rsidR="00BD6496" w:rsidRPr="000B19F7">
        <w:rPr>
          <w:rFonts w:ascii="Open Sans" w:eastAsia="Times New Roman" w:hAnsi="Open Sans" w:cs="Open Sans"/>
          <w:b/>
          <w:iCs/>
          <w:sz w:val="24"/>
          <w:szCs w:val="24"/>
          <w:lang w:eastAsia="ar-SA"/>
        </w:rPr>
        <w:t>3</w:t>
      </w:r>
      <w:r w:rsidRPr="000B19F7">
        <w:rPr>
          <w:rFonts w:ascii="Open Sans" w:eastAsia="Times New Roman" w:hAnsi="Open Sans" w:cs="Open Sans"/>
          <w:b/>
          <w:iCs/>
          <w:sz w:val="24"/>
          <w:szCs w:val="24"/>
          <w:lang w:eastAsia="ar-SA"/>
        </w:rPr>
        <w:t xml:space="preserve"> do SWZ</w:t>
      </w:r>
    </w:p>
    <w:p w14:paraId="6EDCEE20" w14:textId="77777777" w:rsidR="00B06876" w:rsidRPr="000B19F7" w:rsidRDefault="00B06876" w:rsidP="00BB7ADD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5954"/>
        </w:tabs>
        <w:spacing w:after="0" w:line="276" w:lineRule="auto"/>
        <w:rPr>
          <w:rFonts w:ascii="Open Sans" w:hAnsi="Open Sans" w:cs="Open Sans"/>
          <w:color w:val="000000" w:themeColor="text1"/>
          <w:sz w:val="24"/>
          <w:szCs w:val="24"/>
        </w:rPr>
      </w:pPr>
      <w:r w:rsidRPr="000B19F7">
        <w:rPr>
          <w:rFonts w:ascii="Open Sans" w:hAnsi="Open Sans" w:cs="Open Sans"/>
          <w:b/>
          <w:color w:val="000000" w:themeColor="text1"/>
          <w:sz w:val="24"/>
          <w:szCs w:val="24"/>
        </w:rPr>
        <w:t>Zamawiający:</w:t>
      </w:r>
    </w:p>
    <w:p w14:paraId="2CA827FB" w14:textId="77777777" w:rsidR="00B06876" w:rsidRPr="000B19F7" w:rsidRDefault="00B06876" w:rsidP="00BB7ADD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left" w:pos="5670"/>
          <w:tab w:val="center" w:pos="5954"/>
          <w:tab w:val="center" w:pos="7555"/>
        </w:tabs>
        <w:spacing w:after="0" w:line="276" w:lineRule="auto"/>
        <w:rPr>
          <w:rFonts w:ascii="Open Sans" w:hAnsi="Open Sans" w:cs="Open Sans"/>
          <w:b/>
          <w:color w:val="000000" w:themeColor="text1"/>
          <w:sz w:val="24"/>
          <w:szCs w:val="24"/>
        </w:rPr>
      </w:pPr>
      <w:r w:rsidRPr="000B19F7">
        <w:rPr>
          <w:rFonts w:ascii="Open Sans" w:hAnsi="Open Sans" w:cs="Open Sans"/>
          <w:b/>
          <w:color w:val="000000" w:themeColor="text1"/>
          <w:sz w:val="24"/>
          <w:szCs w:val="24"/>
        </w:rPr>
        <w:t>Świętokrzyski Park Narodowy</w:t>
      </w:r>
      <w:r w:rsidR="000B19F7">
        <w:rPr>
          <w:rFonts w:ascii="Open Sans" w:hAnsi="Open Sans" w:cs="Open Sans"/>
          <w:b/>
          <w:color w:val="000000" w:themeColor="text1"/>
          <w:sz w:val="24"/>
          <w:szCs w:val="24"/>
        </w:rPr>
        <w:t xml:space="preserve"> </w:t>
      </w:r>
      <w:r w:rsidRPr="000B19F7">
        <w:rPr>
          <w:rFonts w:ascii="Open Sans" w:hAnsi="Open Sans" w:cs="Open Sans"/>
          <w:b/>
          <w:color w:val="000000" w:themeColor="text1"/>
          <w:sz w:val="24"/>
          <w:szCs w:val="24"/>
        </w:rPr>
        <w:t>z siedzibą w Bodzentynie,</w:t>
      </w:r>
    </w:p>
    <w:p w14:paraId="42D6CBCA" w14:textId="6A012955" w:rsidR="00FA643C" w:rsidRPr="00BB7ADD" w:rsidRDefault="00B06876" w:rsidP="00BB7ADD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left" w:pos="5670"/>
          <w:tab w:val="center" w:pos="5954"/>
          <w:tab w:val="center" w:pos="7555"/>
        </w:tabs>
        <w:spacing w:after="400" w:line="276" w:lineRule="auto"/>
        <w:ind w:right="-284"/>
        <w:rPr>
          <w:rFonts w:ascii="Open Sans" w:hAnsi="Open Sans" w:cs="Open Sans"/>
          <w:b/>
          <w:color w:val="000000" w:themeColor="text1"/>
          <w:sz w:val="24"/>
          <w:szCs w:val="24"/>
        </w:rPr>
      </w:pPr>
      <w:r w:rsidRPr="000B19F7">
        <w:rPr>
          <w:rFonts w:ascii="Open Sans" w:hAnsi="Open Sans" w:cs="Open Sans"/>
          <w:b/>
          <w:color w:val="000000" w:themeColor="text1"/>
          <w:sz w:val="24"/>
          <w:szCs w:val="24"/>
        </w:rPr>
        <w:t>ul. Suchedniowska 4, 26-010 Bodzentyn</w:t>
      </w:r>
    </w:p>
    <w:p w14:paraId="4554E291" w14:textId="799C6934" w:rsidR="00B06876" w:rsidRPr="000B19F7" w:rsidRDefault="00B06876" w:rsidP="00E83E0E">
      <w:pPr>
        <w:spacing w:line="276" w:lineRule="auto"/>
        <w:rPr>
          <w:rFonts w:ascii="Open Sans" w:hAnsi="Open Sans" w:cs="Open Sans"/>
          <w:color w:val="000000" w:themeColor="text1"/>
          <w:sz w:val="24"/>
          <w:szCs w:val="24"/>
        </w:rPr>
      </w:pPr>
      <w:r w:rsidRPr="000B19F7">
        <w:rPr>
          <w:rFonts w:ascii="Open Sans" w:hAnsi="Open Sans" w:cs="Open Sans"/>
          <w:color w:val="000000" w:themeColor="text1"/>
          <w:sz w:val="24"/>
          <w:szCs w:val="24"/>
          <w:u w:val="single"/>
        </w:rPr>
        <w:t xml:space="preserve">Wykonawca: </w:t>
      </w:r>
    </w:p>
    <w:p w14:paraId="6484BAE0" w14:textId="77777777" w:rsidR="00B06876" w:rsidRPr="000B19F7" w:rsidRDefault="00B06876" w:rsidP="00E83E0E">
      <w:pPr>
        <w:spacing w:after="107" w:line="276" w:lineRule="auto"/>
        <w:ind w:left="-5" w:firstLine="5"/>
        <w:rPr>
          <w:rFonts w:ascii="Open Sans" w:hAnsi="Open Sans" w:cs="Open Sans"/>
          <w:color w:val="000000" w:themeColor="text1"/>
          <w:sz w:val="24"/>
          <w:szCs w:val="24"/>
        </w:rPr>
      </w:pPr>
      <w:r w:rsidRPr="000B19F7">
        <w:rPr>
          <w:rFonts w:ascii="Open Sans" w:hAnsi="Open Sans" w:cs="Open Sans"/>
          <w:color w:val="000000" w:themeColor="text1"/>
          <w:sz w:val="24"/>
          <w:szCs w:val="24"/>
        </w:rPr>
        <w:t xml:space="preserve">…………………………………………..…..………….…………………………………..………..……………. </w:t>
      </w:r>
    </w:p>
    <w:p w14:paraId="53021A49" w14:textId="0A3E97C2" w:rsidR="00B06876" w:rsidRPr="000B19F7" w:rsidRDefault="00FD079F" w:rsidP="00BB7ADD">
      <w:pPr>
        <w:spacing w:after="400" w:line="276" w:lineRule="auto"/>
        <w:jc w:val="both"/>
        <w:rPr>
          <w:rFonts w:ascii="Open Sans" w:hAnsi="Open Sans" w:cs="Open Sans"/>
          <w:color w:val="000000" w:themeColor="text1"/>
          <w:sz w:val="24"/>
          <w:szCs w:val="24"/>
        </w:rPr>
      </w:pPr>
      <w:r w:rsidRPr="000B19F7">
        <w:rPr>
          <w:rFonts w:ascii="Open Sans" w:hAnsi="Open Sans" w:cs="Open Sans"/>
          <w:i/>
          <w:color w:val="000000" w:themeColor="text1"/>
          <w:sz w:val="24"/>
          <w:szCs w:val="24"/>
        </w:rPr>
        <w:t>(pełna nazwa/firma, adres, w zależności od podmiotu</w:t>
      </w:r>
      <w:r w:rsidR="00B06876" w:rsidRPr="000B19F7">
        <w:rPr>
          <w:rFonts w:ascii="Open Sans" w:hAnsi="Open Sans" w:cs="Open Sans"/>
          <w:i/>
          <w:color w:val="000000" w:themeColor="text1"/>
          <w:sz w:val="24"/>
          <w:szCs w:val="24"/>
        </w:rPr>
        <w:t xml:space="preserve">NIP/PESEL/KRS/CEiDG) </w:t>
      </w:r>
    </w:p>
    <w:p w14:paraId="344654B3" w14:textId="77777777" w:rsidR="00EE1C32" w:rsidRDefault="00B06876" w:rsidP="00E83E0E">
      <w:pPr>
        <w:spacing w:after="95" w:line="276" w:lineRule="auto"/>
        <w:rPr>
          <w:rFonts w:ascii="Open Sans" w:hAnsi="Open Sans" w:cs="Open Sans"/>
          <w:color w:val="000000" w:themeColor="text1"/>
          <w:sz w:val="24"/>
          <w:szCs w:val="24"/>
        </w:rPr>
      </w:pPr>
      <w:r w:rsidRPr="000B19F7">
        <w:rPr>
          <w:rFonts w:ascii="Open Sans" w:hAnsi="Open Sans" w:cs="Open Sans"/>
          <w:color w:val="000000" w:themeColor="text1"/>
          <w:sz w:val="24"/>
          <w:szCs w:val="24"/>
          <w:u w:val="single" w:color="000000"/>
        </w:rPr>
        <w:t>reprezentowany przez:</w:t>
      </w:r>
      <w:r w:rsidRPr="000B19F7">
        <w:rPr>
          <w:rFonts w:ascii="Open Sans" w:hAnsi="Open Sans" w:cs="Open Sans"/>
          <w:color w:val="000000" w:themeColor="text1"/>
          <w:sz w:val="24"/>
          <w:szCs w:val="24"/>
        </w:rPr>
        <w:t xml:space="preserve"> </w:t>
      </w:r>
    </w:p>
    <w:p w14:paraId="12B7467A" w14:textId="37522140" w:rsidR="00B06876" w:rsidRPr="000B19F7" w:rsidRDefault="00B06876" w:rsidP="00E83E0E">
      <w:pPr>
        <w:spacing w:after="95" w:line="276" w:lineRule="auto"/>
        <w:rPr>
          <w:rFonts w:ascii="Open Sans" w:hAnsi="Open Sans" w:cs="Open Sans"/>
          <w:color w:val="000000" w:themeColor="text1"/>
          <w:sz w:val="24"/>
          <w:szCs w:val="24"/>
        </w:rPr>
      </w:pPr>
      <w:r w:rsidRPr="000B19F7">
        <w:rPr>
          <w:rFonts w:ascii="Open Sans" w:hAnsi="Open Sans" w:cs="Open Sans"/>
          <w:color w:val="000000" w:themeColor="text1"/>
          <w:sz w:val="24"/>
          <w:szCs w:val="24"/>
        </w:rPr>
        <w:t>…………………………………….…………………………….……………</w:t>
      </w:r>
      <w:r w:rsidR="00EE1C32">
        <w:rPr>
          <w:rFonts w:ascii="Open Sans" w:hAnsi="Open Sans" w:cs="Open Sans"/>
          <w:color w:val="000000" w:themeColor="text1"/>
          <w:sz w:val="24"/>
          <w:szCs w:val="24"/>
        </w:rPr>
        <w:t>………………………………………</w:t>
      </w:r>
      <w:r w:rsidRPr="000B19F7">
        <w:rPr>
          <w:rFonts w:ascii="Open Sans" w:hAnsi="Open Sans" w:cs="Open Sans"/>
          <w:color w:val="000000" w:themeColor="text1"/>
          <w:sz w:val="24"/>
          <w:szCs w:val="24"/>
        </w:rPr>
        <w:t xml:space="preserve"> </w:t>
      </w:r>
    </w:p>
    <w:p w14:paraId="1C1775A3" w14:textId="2F271ADF" w:rsidR="00B06876" w:rsidRPr="000B19F7" w:rsidRDefault="00B06876" w:rsidP="00BB7ADD">
      <w:pPr>
        <w:spacing w:after="400" w:line="276" w:lineRule="auto"/>
        <w:ind w:left="-6"/>
        <w:rPr>
          <w:rFonts w:ascii="Open Sans" w:hAnsi="Open Sans" w:cs="Open Sans"/>
          <w:color w:val="000000" w:themeColor="text1"/>
          <w:sz w:val="24"/>
          <w:szCs w:val="24"/>
        </w:rPr>
      </w:pPr>
      <w:r w:rsidRPr="000B19F7">
        <w:rPr>
          <w:rFonts w:ascii="Open Sans" w:hAnsi="Open Sans" w:cs="Open Sans"/>
          <w:i/>
          <w:color w:val="000000" w:themeColor="text1"/>
          <w:sz w:val="24"/>
          <w:szCs w:val="24"/>
        </w:rPr>
        <w:t>(imię, nazwisko, stanowisko/podstawa do reprezentacji)</w:t>
      </w:r>
      <w:r w:rsidRPr="000B19F7">
        <w:rPr>
          <w:rFonts w:ascii="Open Sans" w:hAnsi="Open Sans" w:cs="Open Sans"/>
          <w:color w:val="000000" w:themeColor="text1"/>
          <w:sz w:val="24"/>
          <w:szCs w:val="24"/>
        </w:rPr>
        <w:t xml:space="preserve"> </w:t>
      </w:r>
    </w:p>
    <w:p w14:paraId="4B08B459" w14:textId="1D3919B6" w:rsidR="00B06876" w:rsidRPr="00EE1C32" w:rsidRDefault="00B06876" w:rsidP="00BB7ADD">
      <w:pPr>
        <w:spacing w:after="95" w:line="276" w:lineRule="auto"/>
        <w:rPr>
          <w:rFonts w:ascii="Open Sans" w:hAnsi="Open Sans" w:cs="Open Sans"/>
          <w:color w:val="000000" w:themeColor="text1"/>
          <w:sz w:val="24"/>
          <w:szCs w:val="24"/>
          <w:u w:val="single"/>
        </w:rPr>
      </w:pPr>
      <w:r w:rsidRPr="00EE1C32">
        <w:rPr>
          <w:rFonts w:ascii="Open Sans" w:hAnsi="Open Sans" w:cs="Open Sans"/>
          <w:b/>
          <w:color w:val="000000" w:themeColor="text1"/>
          <w:sz w:val="24"/>
          <w:szCs w:val="24"/>
          <w:u w:val="single"/>
        </w:rPr>
        <w:t>OŚWIADCZENIE WYKONAWCY</w:t>
      </w:r>
      <w:r w:rsidR="00D50D1A" w:rsidRPr="00EE1C32">
        <w:rPr>
          <w:rFonts w:ascii="Open Sans" w:hAnsi="Open Sans" w:cs="Open Sans"/>
          <w:b/>
          <w:color w:val="000000" w:themeColor="text1"/>
          <w:sz w:val="24"/>
          <w:szCs w:val="24"/>
          <w:u w:val="single"/>
        </w:rPr>
        <w:t>*</w:t>
      </w:r>
    </w:p>
    <w:p w14:paraId="27FB94C6" w14:textId="329C2A8B" w:rsidR="00B06876" w:rsidRPr="000B19F7" w:rsidRDefault="00B06876" w:rsidP="00BB7ADD">
      <w:pPr>
        <w:suppressAutoHyphens/>
        <w:spacing w:before="120" w:after="200" w:line="276" w:lineRule="auto"/>
        <w:rPr>
          <w:rFonts w:ascii="Open Sans" w:hAnsi="Open Sans" w:cs="Open Sans"/>
          <w:color w:val="000000" w:themeColor="text1"/>
          <w:sz w:val="24"/>
          <w:szCs w:val="24"/>
        </w:rPr>
      </w:pPr>
      <w:r w:rsidRPr="000B19F7">
        <w:rPr>
          <w:rFonts w:ascii="Open Sans" w:eastAsia="Times New Roman" w:hAnsi="Open Sans" w:cs="Open Sans"/>
          <w:b/>
          <w:color w:val="000000" w:themeColor="text1"/>
          <w:sz w:val="24"/>
          <w:szCs w:val="24"/>
          <w:u w:val="single"/>
          <w:lang w:eastAsia="ar-SA"/>
        </w:rPr>
        <w:t xml:space="preserve">O AKTUALNOŚCI INFORMACJI ZAWARTYCH </w:t>
      </w:r>
      <w:r w:rsidR="00311285" w:rsidRPr="000B19F7">
        <w:rPr>
          <w:rFonts w:ascii="Open Sans" w:eastAsia="Times New Roman" w:hAnsi="Open Sans" w:cs="Open Sans"/>
          <w:b/>
          <w:color w:val="000000" w:themeColor="text1"/>
          <w:sz w:val="24"/>
          <w:szCs w:val="24"/>
          <w:u w:val="single"/>
          <w:lang w:eastAsia="ar-SA"/>
        </w:rPr>
        <w:t>W</w:t>
      </w:r>
      <w:r w:rsidRPr="000B19F7">
        <w:rPr>
          <w:rFonts w:ascii="Open Sans" w:eastAsia="Times New Roman" w:hAnsi="Open Sans" w:cs="Open Sans"/>
          <w:b/>
          <w:color w:val="000000" w:themeColor="text1"/>
          <w:sz w:val="24"/>
          <w:szCs w:val="24"/>
          <w:u w:val="single"/>
          <w:lang w:eastAsia="ar-SA"/>
        </w:rPr>
        <w:t xml:space="preserve"> OŚWIADCZENIU</w:t>
      </w:r>
      <w:r w:rsidR="00311285" w:rsidRPr="000B19F7">
        <w:rPr>
          <w:rFonts w:ascii="Open Sans" w:eastAsia="Times New Roman" w:hAnsi="Open Sans" w:cs="Open Sans"/>
          <w:b/>
          <w:color w:val="000000" w:themeColor="text1"/>
          <w:sz w:val="24"/>
          <w:szCs w:val="24"/>
          <w:u w:val="single"/>
          <w:lang w:eastAsia="ar-SA"/>
        </w:rPr>
        <w:t xml:space="preserve">, O KTÓRYM MOWA W ART.125 UST.1 PZP** </w:t>
      </w:r>
      <w:r w:rsidR="00385E1B" w:rsidRPr="000B19F7">
        <w:rPr>
          <w:rFonts w:ascii="Open Sans" w:eastAsia="Times New Roman" w:hAnsi="Open Sans" w:cs="Open Sans"/>
          <w:b/>
          <w:color w:val="000000" w:themeColor="text1"/>
          <w:sz w:val="24"/>
          <w:szCs w:val="24"/>
          <w:u w:val="single"/>
          <w:lang w:eastAsia="ar-SA"/>
        </w:rPr>
        <w:t xml:space="preserve"> O NIEPODLEGANIU WYKLUCZENIU  </w:t>
      </w:r>
      <w:r w:rsidRPr="000B19F7">
        <w:rPr>
          <w:rFonts w:ascii="Open Sans" w:eastAsia="Times New Roman" w:hAnsi="Open Sans" w:cs="Open Sans"/>
          <w:b/>
          <w:color w:val="000000" w:themeColor="text1"/>
          <w:sz w:val="24"/>
          <w:szCs w:val="24"/>
          <w:u w:val="single"/>
          <w:lang w:eastAsia="ar-SA"/>
        </w:rPr>
        <w:t>DOTYCZĄCYCH PRZESŁANEK WYKLUCZENIA Z POSTĘPOWANIA</w:t>
      </w:r>
    </w:p>
    <w:p w14:paraId="51C7AE8C" w14:textId="2B153C32" w:rsidR="00B06876" w:rsidRPr="00BB7ADD" w:rsidRDefault="00B06876" w:rsidP="00BB7ADD">
      <w:pPr>
        <w:spacing w:line="276" w:lineRule="auto"/>
        <w:rPr>
          <w:rFonts w:ascii="Open Sans" w:hAnsi="Open Sans" w:cs="Open Sans"/>
          <w:color w:val="000000" w:themeColor="text1"/>
          <w:sz w:val="24"/>
          <w:szCs w:val="24"/>
        </w:rPr>
      </w:pPr>
      <w:r w:rsidRPr="000B19F7">
        <w:rPr>
          <w:rFonts w:ascii="Open Sans" w:hAnsi="Open Sans" w:cs="Open Sans"/>
          <w:color w:val="000000" w:themeColor="text1"/>
          <w:sz w:val="24"/>
          <w:szCs w:val="24"/>
        </w:rPr>
        <w:t>Na potrzeby postępowania o udzielenie zamówienia publicznego pn.</w:t>
      </w:r>
      <w:r w:rsidR="00480AB0" w:rsidRPr="000B19F7">
        <w:rPr>
          <w:rFonts w:ascii="Open Sans" w:hAnsi="Open Sans" w:cs="Open Sans"/>
          <w:color w:val="000000" w:themeColor="text1"/>
          <w:sz w:val="24"/>
          <w:szCs w:val="24"/>
        </w:rPr>
        <w:t>:</w:t>
      </w:r>
      <w:r w:rsidRPr="000B19F7">
        <w:rPr>
          <w:rFonts w:ascii="Open Sans" w:hAnsi="Open Sans" w:cs="Open Sans"/>
          <w:b/>
          <w:color w:val="000000" w:themeColor="text1"/>
          <w:sz w:val="24"/>
          <w:szCs w:val="24"/>
        </w:rPr>
        <w:t xml:space="preserve"> </w:t>
      </w:r>
    </w:p>
    <w:p w14:paraId="5AE2992E" w14:textId="77777777" w:rsidR="0074470E" w:rsidRDefault="0074470E" w:rsidP="0074470E">
      <w:pPr>
        <w:spacing w:after="400" w:line="276" w:lineRule="auto"/>
        <w:ind w:left="11" w:right="782" w:hanging="11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>„Świadczenie usług eksperckich w zakresie nadzoru nad procesem wyłaniania wykonawcy i realizacją wystawy stałej Centrum Edukacyjnego Świętokrzyskiego Parku Narodowego (dalej „Centrum ŚPN”) wraz z zewnętrznym edukacyjnym placem zabaw”</w:t>
      </w:r>
    </w:p>
    <w:p w14:paraId="6296920E" w14:textId="6476EE32" w:rsidR="00B06876" w:rsidRPr="00BB7ADD" w:rsidRDefault="00B06876" w:rsidP="00BB7ADD">
      <w:pPr>
        <w:suppressAutoHyphens/>
        <w:spacing w:after="200" w:line="276" w:lineRule="auto"/>
        <w:rPr>
          <w:rFonts w:ascii="Open Sans" w:eastAsia="Times New Roman" w:hAnsi="Open Sans" w:cs="Open Sans"/>
          <w:color w:val="000000" w:themeColor="text1"/>
          <w:kern w:val="1"/>
          <w:sz w:val="24"/>
          <w:szCs w:val="24"/>
          <w:lang w:eastAsia="zh-CN"/>
        </w:rPr>
      </w:pPr>
      <w:r w:rsidRPr="000B19F7">
        <w:rPr>
          <w:rFonts w:ascii="Open Sans" w:eastAsia="Times New Roman" w:hAnsi="Open Sans" w:cs="Open Sans"/>
          <w:color w:val="000000" w:themeColor="text1"/>
          <w:sz w:val="24"/>
          <w:szCs w:val="24"/>
          <w:lang w:eastAsia="ar-SA"/>
        </w:rPr>
        <w:t>Na potrzeby w/w  postępowania w trybie podstawowym bez możliwości negocjacji oświadczam</w:t>
      </w:r>
      <w:r w:rsidRPr="000B19F7">
        <w:rPr>
          <w:rFonts w:ascii="Open Sans" w:eastAsia="Times New Roman" w:hAnsi="Open Sans" w:cs="Open Sans"/>
          <w:bCs/>
          <w:color w:val="000000" w:themeColor="text1"/>
          <w:kern w:val="1"/>
          <w:sz w:val="24"/>
          <w:szCs w:val="24"/>
          <w:lang w:eastAsia="zh-CN"/>
        </w:rPr>
        <w:t>, co następuje:</w:t>
      </w:r>
    </w:p>
    <w:p w14:paraId="456E07A4" w14:textId="77777777" w:rsidR="00B06876" w:rsidRPr="000B19F7" w:rsidRDefault="00B06876" w:rsidP="00BB7ADD">
      <w:pPr>
        <w:spacing w:line="276" w:lineRule="auto"/>
        <w:rPr>
          <w:rStyle w:val="markedcontent"/>
          <w:rFonts w:ascii="Open Sans" w:hAnsi="Open Sans" w:cs="Open Sans"/>
          <w:color w:val="000000" w:themeColor="text1"/>
          <w:sz w:val="24"/>
          <w:szCs w:val="24"/>
        </w:rPr>
      </w:pPr>
      <w:r w:rsidRPr="000B19F7">
        <w:rPr>
          <w:rFonts w:ascii="Open Sans" w:eastAsia="Times New Roman" w:hAnsi="Open Sans" w:cs="Open Sans"/>
          <w:color w:val="000000" w:themeColor="text1"/>
          <w:sz w:val="24"/>
          <w:szCs w:val="24"/>
          <w:lang w:eastAsia="ar-SA"/>
        </w:rPr>
        <w:t>Oświadczam, że aktualne są informacje zawarte w złożonym przeze mnie oświadczeniu</w:t>
      </w:r>
      <w:r w:rsidR="00311285" w:rsidRPr="000B19F7">
        <w:rPr>
          <w:rFonts w:ascii="Open Sans" w:eastAsia="Times New Roman" w:hAnsi="Open Sans" w:cs="Open Sans"/>
          <w:color w:val="000000" w:themeColor="text1"/>
          <w:sz w:val="24"/>
          <w:szCs w:val="24"/>
          <w:lang w:eastAsia="ar-SA"/>
        </w:rPr>
        <w:t xml:space="preserve"> </w:t>
      </w:r>
      <w:r w:rsidRPr="000B19F7">
        <w:rPr>
          <w:rFonts w:ascii="Open Sans" w:eastAsia="Times New Roman" w:hAnsi="Open Sans" w:cs="Open Sans"/>
          <w:color w:val="000000" w:themeColor="text1"/>
          <w:sz w:val="24"/>
          <w:szCs w:val="24"/>
          <w:lang w:eastAsia="ar-SA"/>
        </w:rPr>
        <w:t>o</w:t>
      </w:r>
      <w:r w:rsidR="0048675E" w:rsidRPr="000B19F7">
        <w:rPr>
          <w:rFonts w:ascii="Open Sans" w:eastAsia="Times New Roman" w:hAnsi="Open Sans" w:cs="Open Sans"/>
          <w:color w:val="000000" w:themeColor="text1"/>
          <w:sz w:val="24"/>
          <w:szCs w:val="24"/>
          <w:lang w:eastAsia="ar-SA"/>
        </w:rPr>
        <w:t> </w:t>
      </w:r>
      <w:r w:rsidRPr="000B19F7">
        <w:rPr>
          <w:rFonts w:ascii="Open Sans" w:eastAsia="Times New Roman" w:hAnsi="Open Sans" w:cs="Open Sans"/>
          <w:color w:val="000000" w:themeColor="text1"/>
          <w:sz w:val="24"/>
          <w:szCs w:val="24"/>
          <w:lang w:eastAsia="ar-SA"/>
        </w:rPr>
        <w:t>niepodleganiu wykluczeniu w zakresie podstaw wykluczenia z postępowania w</w:t>
      </w:r>
      <w:r w:rsidR="008948F9" w:rsidRPr="000B19F7">
        <w:rPr>
          <w:rFonts w:ascii="Open Sans" w:eastAsia="Times New Roman" w:hAnsi="Open Sans" w:cs="Open Sans"/>
          <w:color w:val="000000" w:themeColor="text1"/>
          <w:sz w:val="24"/>
          <w:szCs w:val="24"/>
          <w:lang w:eastAsia="ar-SA"/>
        </w:rPr>
        <w:t>skazanych przez Zamawiającego (</w:t>
      </w:r>
      <w:r w:rsidR="00787B23" w:rsidRPr="000B19F7">
        <w:rPr>
          <w:rFonts w:ascii="Open Sans" w:eastAsia="Times New Roman" w:hAnsi="Open Sans" w:cs="Open Sans"/>
          <w:color w:val="000000" w:themeColor="text1"/>
          <w:sz w:val="24"/>
          <w:szCs w:val="24"/>
          <w:lang w:eastAsia="ar-SA"/>
        </w:rPr>
        <w:t xml:space="preserve">art. 108 ust.1 Pzp, art. 109 ust. 1 </w:t>
      </w:r>
      <w:r w:rsidR="002D4015" w:rsidRPr="000B19F7">
        <w:rPr>
          <w:rFonts w:ascii="Open Sans" w:eastAsia="Times New Roman" w:hAnsi="Open Sans" w:cs="Open Sans"/>
          <w:color w:val="000000" w:themeColor="text1"/>
          <w:sz w:val="24"/>
          <w:szCs w:val="24"/>
          <w:lang w:eastAsia="ar-SA"/>
        </w:rPr>
        <w:t xml:space="preserve">pkt </w:t>
      </w:r>
      <w:r w:rsidR="000B19F7" w:rsidRPr="000B19F7">
        <w:rPr>
          <w:rFonts w:ascii="Open Sans" w:eastAsia="Times New Roman" w:hAnsi="Open Sans" w:cs="Open Sans"/>
          <w:color w:val="000000" w:themeColor="text1"/>
          <w:sz w:val="24"/>
          <w:szCs w:val="24"/>
          <w:lang w:eastAsia="ar-SA"/>
        </w:rPr>
        <w:t xml:space="preserve">1, </w:t>
      </w:r>
      <w:r w:rsidR="00234848" w:rsidRPr="000B19F7">
        <w:rPr>
          <w:rFonts w:ascii="Open Sans" w:eastAsia="Times New Roman" w:hAnsi="Open Sans" w:cs="Open Sans"/>
          <w:color w:val="000000" w:themeColor="text1"/>
          <w:sz w:val="24"/>
          <w:szCs w:val="24"/>
          <w:lang w:eastAsia="ar-SA"/>
        </w:rPr>
        <w:t>4</w:t>
      </w:r>
      <w:r w:rsidR="000B19F7" w:rsidRPr="000B19F7">
        <w:rPr>
          <w:rFonts w:ascii="Open Sans" w:eastAsia="Times New Roman" w:hAnsi="Open Sans" w:cs="Open Sans"/>
          <w:color w:val="000000" w:themeColor="text1"/>
          <w:sz w:val="24"/>
          <w:szCs w:val="24"/>
          <w:lang w:eastAsia="ar-SA"/>
        </w:rPr>
        <w:t>, 5, 6 i 7</w:t>
      </w:r>
      <w:r w:rsidR="00787B23" w:rsidRPr="000B19F7">
        <w:rPr>
          <w:rFonts w:ascii="Open Sans" w:eastAsia="Times New Roman" w:hAnsi="Open Sans" w:cs="Open Sans"/>
          <w:color w:val="000000" w:themeColor="text1"/>
          <w:sz w:val="24"/>
          <w:szCs w:val="24"/>
          <w:lang w:eastAsia="ar-SA"/>
        </w:rPr>
        <w:t xml:space="preserve">, </w:t>
      </w:r>
      <w:r w:rsidRPr="000B19F7">
        <w:rPr>
          <w:rFonts w:ascii="Open Sans" w:eastAsia="Times New Roman" w:hAnsi="Open Sans" w:cs="Open Sans"/>
          <w:color w:val="000000" w:themeColor="text1"/>
          <w:sz w:val="24"/>
          <w:szCs w:val="24"/>
          <w:lang w:eastAsia="ar-SA"/>
        </w:rPr>
        <w:t>oraz art.</w:t>
      </w:r>
      <w:r w:rsidR="004A7693" w:rsidRPr="000B19F7">
        <w:rPr>
          <w:rFonts w:ascii="Open Sans" w:eastAsia="Times New Roman" w:hAnsi="Open Sans" w:cs="Open Sans"/>
          <w:color w:val="000000" w:themeColor="text1"/>
          <w:sz w:val="24"/>
          <w:szCs w:val="24"/>
          <w:lang w:eastAsia="ar-SA"/>
        </w:rPr>
        <w:t xml:space="preserve"> </w:t>
      </w:r>
      <w:r w:rsidRPr="000B19F7">
        <w:rPr>
          <w:rFonts w:ascii="Open Sans" w:eastAsia="Times New Roman" w:hAnsi="Open Sans" w:cs="Open Sans"/>
          <w:color w:val="000000" w:themeColor="text1"/>
          <w:sz w:val="24"/>
          <w:szCs w:val="24"/>
          <w:lang w:eastAsia="ar-SA"/>
        </w:rPr>
        <w:t xml:space="preserve">7 </w:t>
      </w:r>
      <w:r w:rsidRPr="000B19F7">
        <w:rPr>
          <w:rFonts w:ascii="Open Sans" w:hAnsi="Open Sans" w:cs="Open Sans"/>
          <w:color w:val="000000" w:themeColor="text1"/>
          <w:sz w:val="24"/>
          <w:szCs w:val="24"/>
        </w:rPr>
        <w:t xml:space="preserve">ust.1 ustawy z dnia 13 kwietnia 2022 roku </w:t>
      </w:r>
      <w:r w:rsidRPr="000B19F7">
        <w:rPr>
          <w:rFonts w:ascii="Open Sans" w:hAnsi="Open Sans" w:cs="Open Sans"/>
          <w:color w:val="000000" w:themeColor="text1"/>
          <w:sz w:val="24"/>
          <w:szCs w:val="24"/>
        </w:rPr>
        <w:lastRenderedPageBreak/>
        <w:t>o</w:t>
      </w:r>
      <w:r w:rsidR="002D4015" w:rsidRPr="000B19F7">
        <w:rPr>
          <w:rFonts w:ascii="Open Sans" w:hAnsi="Open Sans" w:cs="Open Sans"/>
          <w:color w:val="000000" w:themeColor="text1"/>
          <w:sz w:val="24"/>
          <w:szCs w:val="24"/>
        </w:rPr>
        <w:t> </w:t>
      </w:r>
      <w:r w:rsidRPr="000B19F7">
        <w:rPr>
          <w:rStyle w:val="markedcontent"/>
          <w:rFonts w:ascii="Open Sans" w:hAnsi="Open Sans" w:cs="Open Sans"/>
          <w:color w:val="000000" w:themeColor="text1"/>
          <w:sz w:val="24"/>
          <w:szCs w:val="24"/>
        </w:rPr>
        <w:t>szczególnych rozwiązaniach w zakresie</w:t>
      </w:r>
      <w:r w:rsidRPr="000B19F7">
        <w:rPr>
          <w:rFonts w:ascii="Open Sans" w:hAnsi="Open Sans" w:cs="Open Sans"/>
          <w:color w:val="000000" w:themeColor="text1"/>
          <w:sz w:val="24"/>
          <w:szCs w:val="24"/>
        </w:rPr>
        <w:t xml:space="preserve"> </w:t>
      </w:r>
      <w:r w:rsidRPr="000B19F7">
        <w:rPr>
          <w:rStyle w:val="markedcontent"/>
          <w:rFonts w:ascii="Open Sans" w:hAnsi="Open Sans" w:cs="Open Sans"/>
          <w:color w:val="000000" w:themeColor="text1"/>
          <w:sz w:val="24"/>
          <w:szCs w:val="24"/>
        </w:rPr>
        <w:t>przeciwdziałania wspieraniu agresji na Ukrainę oraz służących ochronie bezpieczeństwa</w:t>
      </w:r>
      <w:r w:rsidRPr="000B19F7">
        <w:rPr>
          <w:rFonts w:ascii="Open Sans" w:hAnsi="Open Sans" w:cs="Open Sans"/>
          <w:color w:val="000000" w:themeColor="text1"/>
          <w:sz w:val="24"/>
          <w:szCs w:val="24"/>
        </w:rPr>
        <w:t xml:space="preserve"> </w:t>
      </w:r>
      <w:r w:rsidRPr="005F4D82">
        <w:rPr>
          <w:rStyle w:val="markedcontent"/>
          <w:rFonts w:ascii="Open Sans" w:hAnsi="Open Sans" w:cs="Open Sans"/>
          <w:sz w:val="24"/>
          <w:szCs w:val="24"/>
        </w:rPr>
        <w:t xml:space="preserve">narodowego </w:t>
      </w:r>
      <w:r w:rsidR="0074240C" w:rsidRPr="005F4D82">
        <w:rPr>
          <w:rStyle w:val="markedcontent"/>
          <w:rFonts w:ascii="Open Sans" w:hAnsi="Open Sans" w:cs="Open Sans"/>
          <w:sz w:val="24"/>
          <w:szCs w:val="24"/>
        </w:rPr>
        <w:t>(</w:t>
      </w:r>
      <w:r w:rsidR="0074240C" w:rsidRPr="005F4D82">
        <w:rPr>
          <w:rFonts w:ascii="Open Sans" w:hAnsi="Open Sans" w:cs="Open Sans"/>
          <w:sz w:val="24"/>
          <w:szCs w:val="24"/>
        </w:rPr>
        <w:t>tj. Dz. U. z 202</w:t>
      </w:r>
      <w:r w:rsidR="005F4D82" w:rsidRPr="005F4D82">
        <w:rPr>
          <w:rFonts w:ascii="Open Sans" w:hAnsi="Open Sans" w:cs="Open Sans"/>
          <w:sz w:val="24"/>
          <w:szCs w:val="24"/>
        </w:rPr>
        <w:t>4</w:t>
      </w:r>
      <w:r w:rsidR="0074240C" w:rsidRPr="005F4D82">
        <w:rPr>
          <w:rFonts w:ascii="Open Sans" w:hAnsi="Open Sans" w:cs="Open Sans"/>
          <w:sz w:val="24"/>
          <w:szCs w:val="24"/>
        </w:rPr>
        <w:t xml:space="preserve"> r. poz. </w:t>
      </w:r>
      <w:r w:rsidR="005F4D82" w:rsidRPr="005F4D82">
        <w:rPr>
          <w:rFonts w:ascii="Open Sans" w:hAnsi="Open Sans" w:cs="Open Sans"/>
          <w:sz w:val="24"/>
          <w:szCs w:val="24"/>
        </w:rPr>
        <w:t>507</w:t>
      </w:r>
      <w:r w:rsidR="0074240C" w:rsidRPr="005F4D82">
        <w:rPr>
          <w:rFonts w:ascii="Open Sans" w:hAnsi="Open Sans" w:cs="Open Sans"/>
          <w:sz w:val="24"/>
          <w:szCs w:val="24"/>
        </w:rPr>
        <w:t>)).</w:t>
      </w:r>
    </w:p>
    <w:p w14:paraId="2927EF47" w14:textId="77777777" w:rsidR="00B06876" w:rsidRPr="000B19F7" w:rsidRDefault="00B06876" w:rsidP="00BB7ADD">
      <w:pPr>
        <w:shd w:val="clear" w:color="auto" w:fill="FFFFFF"/>
        <w:suppressAutoHyphens/>
        <w:spacing w:after="0" w:line="276" w:lineRule="auto"/>
        <w:rPr>
          <w:rFonts w:ascii="Open Sans" w:eastAsia="Times New Roman" w:hAnsi="Open Sans" w:cs="Open Sans"/>
          <w:color w:val="000000" w:themeColor="text1"/>
          <w:sz w:val="24"/>
          <w:szCs w:val="24"/>
          <w:lang w:eastAsia="ar-SA"/>
        </w:rPr>
      </w:pPr>
    </w:p>
    <w:p w14:paraId="09E4213A" w14:textId="7E39A754" w:rsidR="00B06876" w:rsidRPr="00BB7ADD" w:rsidRDefault="00B06876" w:rsidP="00BB7ADD">
      <w:pPr>
        <w:shd w:val="clear" w:color="auto" w:fill="FFFFFF"/>
        <w:suppressAutoHyphens/>
        <w:spacing w:after="200" w:line="276" w:lineRule="auto"/>
        <w:rPr>
          <w:rFonts w:ascii="Open Sans" w:eastAsia="Times New Roman" w:hAnsi="Open Sans" w:cs="Open Sans"/>
          <w:i/>
          <w:color w:val="000000" w:themeColor="text1"/>
          <w:sz w:val="24"/>
          <w:szCs w:val="24"/>
          <w:lang w:eastAsia="ar-SA"/>
        </w:rPr>
      </w:pPr>
      <w:r w:rsidRPr="000B19F7">
        <w:rPr>
          <w:rFonts w:ascii="Open Sans" w:eastAsia="Times New Roman" w:hAnsi="Open Sans" w:cs="Open Sans"/>
          <w:color w:val="000000" w:themeColor="text1"/>
          <w:sz w:val="24"/>
          <w:szCs w:val="24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12567E7" w14:textId="78B69732" w:rsidR="0074240C" w:rsidRPr="00BB7ADD" w:rsidRDefault="00311285" w:rsidP="00BB7ADD">
      <w:pPr>
        <w:shd w:val="clear" w:color="auto" w:fill="FFFFFF"/>
        <w:suppressAutoHyphens/>
        <w:spacing w:after="200" w:line="276" w:lineRule="auto"/>
        <w:rPr>
          <w:rFonts w:ascii="Open Sans" w:eastAsia="Times New Roman" w:hAnsi="Open Sans" w:cs="Open Sans"/>
          <w:i/>
          <w:color w:val="000000" w:themeColor="text1"/>
          <w:sz w:val="24"/>
          <w:szCs w:val="24"/>
          <w:lang w:eastAsia="ar-SA"/>
        </w:rPr>
      </w:pPr>
      <w:r w:rsidRPr="000B19F7">
        <w:rPr>
          <w:rFonts w:ascii="Open Sans" w:eastAsia="Times New Roman" w:hAnsi="Open Sans" w:cs="Open Sans"/>
          <w:i/>
          <w:color w:val="000000" w:themeColor="text1"/>
          <w:sz w:val="24"/>
          <w:szCs w:val="24"/>
          <w:lang w:eastAsia="ar-SA"/>
        </w:rPr>
        <w:t>*W przypadku polegania na zdolnościach lub sytuacji podmiotu trzeciego, oświadczenie składa również podmiot udostępniający zasoby ; **art. 125 ust.</w:t>
      </w:r>
      <w:r w:rsidR="002D4015" w:rsidRPr="000B19F7">
        <w:rPr>
          <w:rFonts w:ascii="Open Sans" w:eastAsia="Times New Roman" w:hAnsi="Open Sans" w:cs="Open Sans"/>
          <w:i/>
          <w:color w:val="000000" w:themeColor="text1"/>
          <w:sz w:val="24"/>
          <w:szCs w:val="24"/>
          <w:lang w:eastAsia="ar-SA"/>
        </w:rPr>
        <w:t xml:space="preserve"> </w:t>
      </w:r>
      <w:r w:rsidRPr="000B19F7">
        <w:rPr>
          <w:rFonts w:ascii="Open Sans" w:eastAsia="Times New Roman" w:hAnsi="Open Sans" w:cs="Open Sans"/>
          <w:i/>
          <w:color w:val="000000" w:themeColor="text1"/>
          <w:sz w:val="24"/>
          <w:szCs w:val="24"/>
          <w:lang w:eastAsia="ar-SA"/>
        </w:rPr>
        <w:t>5 – w przypadku oświadczenia podmiotu udostępniającego zasoby</w:t>
      </w:r>
      <w:r w:rsidR="006756CA" w:rsidRPr="000B19F7">
        <w:rPr>
          <w:rFonts w:ascii="Open Sans" w:eastAsia="Times New Roman" w:hAnsi="Open Sans" w:cs="Open Sans"/>
          <w:i/>
          <w:color w:val="000000" w:themeColor="text1"/>
          <w:sz w:val="24"/>
          <w:szCs w:val="24"/>
          <w:lang w:eastAsia="ar-SA"/>
        </w:rPr>
        <w:t>.</w:t>
      </w:r>
    </w:p>
    <w:p w14:paraId="43100B5E" w14:textId="77777777" w:rsidR="00AB36E2" w:rsidRPr="000B19F7" w:rsidRDefault="00AB36E2" w:rsidP="00BB7ADD">
      <w:pPr>
        <w:pStyle w:val="Default"/>
        <w:spacing w:line="276" w:lineRule="auto"/>
        <w:rPr>
          <w:rFonts w:ascii="Open Sans" w:hAnsi="Open Sans" w:cs="Open Sans"/>
          <w:i/>
        </w:rPr>
      </w:pPr>
      <w:r w:rsidRPr="000B19F7">
        <w:rPr>
          <w:rFonts w:ascii="Open Sans" w:hAnsi="Open Sans" w:cs="Open Sans"/>
          <w:b/>
          <w:bCs/>
          <w:i/>
        </w:rPr>
        <w:t xml:space="preserve">Oświadczenie wykonawcy o aktualności informacji zawartych w oświadczeniu, o którym mowa w art. 125 ust. 1 ustawy, </w:t>
      </w:r>
      <w:r w:rsidR="00887512" w:rsidRPr="000B19F7">
        <w:rPr>
          <w:rFonts w:ascii="Open Sans" w:eastAsia="Times New Roman" w:hAnsi="Open Sans" w:cs="Open Sans"/>
          <w:b/>
          <w:i/>
          <w:color w:val="000000" w:themeColor="text1"/>
          <w:lang w:eastAsia="ar-SA"/>
        </w:rPr>
        <w:t>o niepodleganiu wykluczeniu  dotyczących przesłanek wykluczenia z postępowania</w:t>
      </w:r>
      <w:r w:rsidR="00887512" w:rsidRPr="000B19F7">
        <w:rPr>
          <w:rFonts w:ascii="Open Sans" w:hAnsi="Open Sans" w:cs="Open Sans"/>
          <w:b/>
          <w:bCs/>
          <w:i/>
        </w:rPr>
        <w:t xml:space="preserve"> </w:t>
      </w:r>
      <w:r w:rsidRPr="000B19F7">
        <w:rPr>
          <w:rFonts w:ascii="Open Sans" w:hAnsi="Open Sans" w:cs="Open Sans"/>
          <w:b/>
          <w:bCs/>
          <w:i/>
        </w:rPr>
        <w:t xml:space="preserve">wskazanych przez zamawiającego, pod rygorem nieważności należy złożyć </w:t>
      </w:r>
    </w:p>
    <w:p w14:paraId="5990F821" w14:textId="77777777" w:rsidR="00AB36E2" w:rsidRPr="000B19F7" w:rsidRDefault="00AB36E2" w:rsidP="00BB7ADD">
      <w:pPr>
        <w:pStyle w:val="Default"/>
        <w:spacing w:line="276" w:lineRule="auto"/>
        <w:rPr>
          <w:rFonts w:ascii="Open Sans" w:hAnsi="Open Sans" w:cs="Open Sans"/>
          <w:i/>
        </w:rPr>
      </w:pPr>
      <w:r w:rsidRPr="000B19F7">
        <w:rPr>
          <w:rFonts w:ascii="Open Sans" w:hAnsi="Open Sans" w:cs="Open Sans"/>
          <w:i/>
        </w:rPr>
        <w:t xml:space="preserve">- </w:t>
      </w:r>
      <w:r w:rsidRPr="000B19F7">
        <w:rPr>
          <w:rFonts w:ascii="Open Sans" w:hAnsi="Open Sans" w:cs="Open Sans"/>
          <w:b/>
          <w:bCs/>
          <w:i/>
        </w:rPr>
        <w:t xml:space="preserve">w formie elektronicznej (tj. w postaci elektronicznej opatrzonej kwalifikowanym podpisem elektronicznym) </w:t>
      </w:r>
      <w:r w:rsidRPr="000B19F7">
        <w:rPr>
          <w:rFonts w:ascii="Open Sans" w:hAnsi="Open Sans" w:cs="Open Sans"/>
          <w:i/>
        </w:rPr>
        <w:t xml:space="preserve">przez osobę/osoby upoważnioną/upoważnione do reprezentowania odpowiednio wykonawcy, wykonawcy wspólnie ubiegającego się o udzielenie zamówienia lub </w:t>
      </w:r>
    </w:p>
    <w:p w14:paraId="298BE1CE" w14:textId="77777777" w:rsidR="00AB36E2" w:rsidRPr="000B19F7" w:rsidRDefault="00AB36E2" w:rsidP="00BB7ADD">
      <w:pPr>
        <w:pStyle w:val="Default"/>
        <w:spacing w:line="276" w:lineRule="auto"/>
        <w:rPr>
          <w:rFonts w:ascii="Open Sans" w:hAnsi="Open Sans" w:cs="Open Sans"/>
          <w:i/>
        </w:rPr>
      </w:pPr>
      <w:r w:rsidRPr="000B19F7">
        <w:rPr>
          <w:rFonts w:ascii="Open Sans" w:hAnsi="Open Sans" w:cs="Open Sans"/>
          <w:i/>
        </w:rPr>
        <w:t xml:space="preserve">- </w:t>
      </w:r>
      <w:r w:rsidRPr="000B19F7">
        <w:rPr>
          <w:rFonts w:ascii="Open Sans" w:hAnsi="Open Sans" w:cs="Open Sans"/>
          <w:b/>
          <w:bCs/>
          <w:i/>
        </w:rPr>
        <w:t>w postaci elektroniczne</w:t>
      </w:r>
      <w:r w:rsidRPr="000B19F7">
        <w:rPr>
          <w:rFonts w:ascii="Open Sans" w:hAnsi="Open Sans" w:cs="Open Sans"/>
          <w:i/>
        </w:rPr>
        <w:t>j opatrzonej podpisem zaufanym lub podpisem osobistym przez osobę/osoby upoważnioną/upoważnione do reprezentowania odpowiednio wykonawcy, wykonawcy wspólnie ubiegającego się o</w:t>
      </w:r>
      <w:r w:rsidR="00E00ADA" w:rsidRPr="000B19F7">
        <w:rPr>
          <w:rFonts w:ascii="Open Sans" w:hAnsi="Open Sans" w:cs="Open Sans"/>
          <w:i/>
        </w:rPr>
        <w:t> </w:t>
      </w:r>
      <w:r w:rsidRPr="000B19F7">
        <w:rPr>
          <w:rFonts w:ascii="Open Sans" w:hAnsi="Open Sans" w:cs="Open Sans"/>
          <w:i/>
        </w:rPr>
        <w:t xml:space="preserve">udzielenie zamówienia. </w:t>
      </w:r>
    </w:p>
    <w:p w14:paraId="7662712D" w14:textId="77777777" w:rsidR="00884FC9" w:rsidRPr="000B19F7" w:rsidRDefault="00AB36E2" w:rsidP="00BB7ADD">
      <w:pPr>
        <w:shd w:val="clear" w:color="auto" w:fill="FFFFFF"/>
        <w:suppressAutoHyphens/>
        <w:spacing w:after="0" w:line="276" w:lineRule="auto"/>
        <w:rPr>
          <w:rFonts w:ascii="Open Sans" w:eastAsia="Calibri" w:hAnsi="Open Sans" w:cs="Open Sans"/>
          <w:bCs/>
          <w:i/>
          <w:sz w:val="24"/>
          <w:szCs w:val="24"/>
        </w:rPr>
      </w:pPr>
      <w:r w:rsidRPr="000B19F7">
        <w:rPr>
          <w:rFonts w:ascii="Open Sans" w:hAnsi="Open Sans" w:cs="Open Sans"/>
          <w:i/>
          <w:sz w:val="24"/>
          <w:szCs w:val="24"/>
        </w:rPr>
        <w:t>Jeżeli oświadczenie zostało sporządzone jako dokument w postaci papierowej i opatrzony własnoręcznym podpisem, przekazuje się cyfrowe odwzorowanie tego dokumentu opatrzone kwalifikowanym podpisem elektronicznym, podpisem zaufanym lub podpisem osobistym, poświadczającym zgodność cyfrowego odwzorowania z dokumentem w postaci papierowej. Poświadczenia dokonuje – odpowiednio wykonawca lub wykonawca wspólnie ubiegający się o udzielenie zamówienia. Poświadczenia zgodności cyfrowego odwzorowania z dokumentem w postaci papierowej może dokonać również notariusz.</w:t>
      </w:r>
    </w:p>
    <w:sectPr w:rsidR="00884FC9" w:rsidRPr="000B19F7" w:rsidSect="00067CB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907F3D" w14:textId="77777777" w:rsidR="00FC46A5" w:rsidRDefault="00FC46A5" w:rsidP="00234848">
      <w:pPr>
        <w:spacing w:after="0" w:line="240" w:lineRule="auto"/>
      </w:pPr>
      <w:r>
        <w:separator/>
      </w:r>
    </w:p>
  </w:endnote>
  <w:endnote w:type="continuationSeparator" w:id="0">
    <w:p w14:paraId="78C342D4" w14:textId="77777777" w:rsidR="00FC46A5" w:rsidRDefault="00FC46A5" w:rsidP="0023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4702897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20"/>
        <w:szCs w:val="20"/>
      </w:rPr>
    </w:sdtEndPr>
    <w:sdtContent>
      <w:p w14:paraId="1135FB58" w14:textId="2E7CB67D" w:rsidR="00192118" w:rsidRPr="00BB7ADD" w:rsidRDefault="00192118">
        <w:pPr>
          <w:pStyle w:val="Stopka"/>
          <w:jc w:val="center"/>
          <w:rPr>
            <w:rFonts w:ascii="Open Sans" w:hAnsi="Open Sans" w:cs="Open Sans"/>
            <w:sz w:val="20"/>
            <w:szCs w:val="20"/>
          </w:rPr>
        </w:pPr>
        <w:r w:rsidRPr="00BB7ADD">
          <w:rPr>
            <w:rFonts w:ascii="Open Sans" w:hAnsi="Open Sans" w:cs="Open Sans"/>
            <w:sz w:val="20"/>
            <w:szCs w:val="20"/>
          </w:rPr>
          <w:fldChar w:fldCharType="begin"/>
        </w:r>
        <w:r w:rsidRPr="00BB7ADD">
          <w:rPr>
            <w:rFonts w:ascii="Open Sans" w:hAnsi="Open Sans" w:cs="Open Sans"/>
            <w:sz w:val="20"/>
            <w:szCs w:val="20"/>
          </w:rPr>
          <w:instrText>PAGE   \* MERGEFORMAT</w:instrText>
        </w:r>
        <w:r w:rsidRPr="00BB7ADD">
          <w:rPr>
            <w:rFonts w:ascii="Open Sans" w:hAnsi="Open Sans" w:cs="Open Sans"/>
            <w:sz w:val="20"/>
            <w:szCs w:val="20"/>
          </w:rPr>
          <w:fldChar w:fldCharType="separate"/>
        </w:r>
        <w:r w:rsidR="001F6B7D">
          <w:rPr>
            <w:rFonts w:ascii="Open Sans" w:hAnsi="Open Sans" w:cs="Open Sans"/>
            <w:noProof/>
            <w:sz w:val="20"/>
            <w:szCs w:val="20"/>
          </w:rPr>
          <w:t>2</w:t>
        </w:r>
        <w:r w:rsidRPr="00BB7ADD">
          <w:rPr>
            <w:rFonts w:ascii="Open Sans" w:hAnsi="Open Sans" w:cs="Open Sans"/>
            <w:sz w:val="20"/>
            <w:szCs w:val="20"/>
          </w:rPr>
          <w:fldChar w:fldCharType="end"/>
        </w:r>
      </w:p>
    </w:sdtContent>
  </w:sdt>
  <w:p w14:paraId="5EF810F2" w14:textId="77777777" w:rsidR="00192118" w:rsidRDefault="001921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A389F" w14:textId="77777777" w:rsidR="00FC46A5" w:rsidRDefault="00FC46A5" w:rsidP="00234848">
      <w:pPr>
        <w:spacing w:after="0" w:line="240" w:lineRule="auto"/>
      </w:pPr>
      <w:r>
        <w:separator/>
      </w:r>
    </w:p>
  </w:footnote>
  <w:footnote w:type="continuationSeparator" w:id="0">
    <w:p w14:paraId="7AA6532E" w14:textId="77777777" w:rsidR="00FC46A5" w:rsidRDefault="00FC46A5" w:rsidP="0023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168AC" w14:textId="1F25A334" w:rsidR="00234848" w:rsidRDefault="00BB7ADD">
    <w:pPr>
      <w:pStyle w:val="Nagwek"/>
    </w:pPr>
    <w:r>
      <w:rPr>
        <w:noProof/>
        <w:lang w:eastAsia="pl-PL"/>
      </w:rPr>
      <w:drawing>
        <wp:inline distT="0" distB="0" distL="0" distR="0" wp14:anchorId="4418979E" wp14:editId="7E7D73B1">
          <wp:extent cx="5753100" cy="819150"/>
          <wp:effectExtent l="0" t="0" r="0" b="0"/>
          <wp:docPr id="1" name="Obraz 1" descr="Znaki informujące o współfinansowaniu projektu ze środków Unii Europejskiej. Od lewej strony znak graficzny Fundusze Europejskie dla Polski Wschodniej przedstawiający tle niebieskiego pionowego pola w kształcie rombu trzy gwiazdki w kolorach białym, żółtym i czerwonym. Pośrodku biało-czerwona flaga Polski w kształcie prostokąta z dopiskiem Rzeczypospolita Polska. Od prawej strony flaga Unii Europejskiej w kształcie niebieskiego prostokąta, na którym przedstawiony jest okrąg złożony z dwunastu złotych gwiazd z dopiski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i informujące o współfinansowaniu projektu ze środków Unii Europejskiej. Od lewej strony znak graficzny Fundusze Europejskie dla Polski Wschodniej przedstawiający tle niebieskiego pionowego pola w kształcie rombu trzy gwiazdki w kolorach białym, żółtym i czerwonym. Pośrodku biało-czerwona flaga Polski w kształcie prostokąta z dopiskiem Rzeczypospolita Polska. Od prawej strony flaga Unii Europejskiej w kształcie niebieskiego prostokąta, na którym przedstawiony jest okrąg złożony z dwunastu złotych gwiazd z dopiski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832015"/>
    <w:multiLevelType w:val="hybridMultilevel"/>
    <w:tmpl w:val="4692CC6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876"/>
    <w:rsid w:val="0002242D"/>
    <w:rsid w:val="000345BD"/>
    <w:rsid w:val="000415B0"/>
    <w:rsid w:val="00067CB6"/>
    <w:rsid w:val="000B19F7"/>
    <w:rsid w:val="000E2F43"/>
    <w:rsid w:val="000F168B"/>
    <w:rsid w:val="001664ED"/>
    <w:rsid w:val="00192118"/>
    <w:rsid w:val="001E0FC0"/>
    <w:rsid w:val="001F6B7D"/>
    <w:rsid w:val="00234848"/>
    <w:rsid w:val="002C3A62"/>
    <w:rsid w:val="002D4015"/>
    <w:rsid w:val="00311285"/>
    <w:rsid w:val="00332542"/>
    <w:rsid w:val="00385E1B"/>
    <w:rsid w:val="003E032D"/>
    <w:rsid w:val="003E5909"/>
    <w:rsid w:val="00480AB0"/>
    <w:rsid w:val="0048675E"/>
    <w:rsid w:val="004A7693"/>
    <w:rsid w:val="0056685A"/>
    <w:rsid w:val="005D02EC"/>
    <w:rsid w:val="005F4D82"/>
    <w:rsid w:val="006756CA"/>
    <w:rsid w:val="00684BE0"/>
    <w:rsid w:val="006C1207"/>
    <w:rsid w:val="006E1C52"/>
    <w:rsid w:val="0074240C"/>
    <w:rsid w:val="0074470E"/>
    <w:rsid w:val="00785F76"/>
    <w:rsid w:val="00787B23"/>
    <w:rsid w:val="00884FC9"/>
    <w:rsid w:val="00887512"/>
    <w:rsid w:val="008948F9"/>
    <w:rsid w:val="008A675B"/>
    <w:rsid w:val="008F2D10"/>
    <w:rsid w:val="00900B19"/>
    <w:rsid w:val="00903C90"/>
    <w:rsid w:val="009227F6"/>
    <w:rsid w:val="00963ABA"/>
    <w:rsid w:val="00986B26"/>
    <w:rsid w:val="009C4D28"/>
    <w:rsid w:val="00A35DDE"/>
    <w:rsid w:val="00A67E4C"/>
    <w:rsid w:val="00AB36E2"/>
    <w:rsid w:val="00AE3921"/>
    <w:rsid w:val="00B06876"/>
    <w:rsid w:val="00BB7ADD"/>
    <w:rsid w:val="00BC11F8"/>
    <w:rsid w:val="00BD6496"/>
    <w:rsid w:val="00BE138D"/>
    <w:rsid w:val="00C1468A"/>
    <w:rsid w:val="00C42EA2"/>
    <w:rsid w:val="00C83522"/>
    <w:rsid w:val="00CE1053"/>
    <w:rsid w:val="00D50D1A"/>
    <w:rsid w:val="00DA0F4F"/>
    <w:rsid w:val="00DC1B31"/>
    <w:rsid w:val="00E00ADA"/>
    <w:rsid w:val="00E04056"/>
    <w:rsid w:val="00E67961"/>
    <w:rsid w:val="00E83E0E"/>
    <w:rsid w:val="00E9033B"/>
    <w:rsid w:val="00EA195D"/>
    <w:rsid w:val="00EE1C32"/>
    <w:rsid w:val="00F106C7"/>
    <w:rsid w:val="00F46797"/>
    <w:rsid w:val="00FA643C"/>
    <w:rsid w:val="00FC46A5"/>
    <w:rsid w:val="00FD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372C62"/>
  <w15:docId w15:val="{F6947BBA-5223-4F82-AD07-373BC90C7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6876"/>
    <w:pPr>
      <w:spacing w:after="160" w:line="259" w:lineRule="auto"/>
    </w:pPr>
  </w:style>
  <w:style w:type="paragraph" w:styleId="Nagwek1">
    <w:name w:val="heading 1"/>
    <w:aliases w:val="NagłówekS"/>
    <w:basedOn w:val="Normalny"/>
    <w:next w:val="Normalny"/>
    <w:link w:val="Nagwek1Znak"/>
    <w:qFormat/>
    <w:rsid w:val="00B06876"/>
    <w:pPr>
      <w:keepNext/>
      <w:keepLines/>
      <w:spacing w:before="120" w:after="0" w:line="210" w:lineRule="exact"/>
      <w:ind w:firstLine="709"/>
      <w:jc w:val="right"/>
      <w:outlineLvl w:val="0"/>
    </w:pPr>
    <w:rPr>
      <w:rFonts w:ascii="Lato" w:eastAsia="Times New Roman" w:hAnsi="Lato" w:cs="Lato"/>
      <w:color w:val="323232"/>
      <w:sz w:val="18"/>
      <w:szCs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68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068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68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6876"/>
    <w:rPr>
      <w:sz w:val="20"/>
      <w:szCs w:val="20"/>
    </w:rPr>
  </w:style>
  <w:style w:type="character" w:customStyle="1" w:styleId="markedcontent">
    <w:name w:val="markedcontent"/>
    <w:basedOn w:val="Domylnaczcionkaakapitu"/>
    <w:rsid w:val="00B06876"/>
  </w:style>
  <w:style w:type="paragraph" w:styleId="Akapitzlist">
    <w:name w:val="List Paragraph"/>
    <w:basedOn w:val="Normalny"/>
    <w:uiPriority w:val="34"/>
    <w:qFormat/>
    <w:rsid w:val="00B06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6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87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basedOn w:val="Domylnaczcionkaakapitu"/>
    <w:link w:val="Nagwek1"/>
    <w:rsid w:val="00B06876"/>
    <w:rPr>
      <w:rFonts w:ascii="Lato" w:eastAsia="Times New Roman" w:hAnsi="Lato" w:cs="Lato"/>
      <w:color w:val="32323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68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884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B36E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848"/>
  </w:style>
  <w:style w:type="paragraph" w:styleId="Stopka">
    <w:name w:val="footer"/>
    <w:basedOn w:val="Normalny"/>
    <w:link w:val="StopkaZnak"/>
    <w:uiPriority w:val="99"/>
    <w:unhideWhenUsed/>
    <w:rsid w:val="0023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1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niepodleganiu wykluczeniu dotyczących przesłanek wykluczenia z postępowania</dc:title>
  <dc:creator>Sony Blue</dc:creator>
  <cp:keywords>Przetarg, obsługa prawna, centrum edukacyjne</cp:keywords>
  <cp:lastModifiedBy>Izabela Życińska</cp:lastModifiedBy>
  <cp:revision>31</cp:revision>
  <cp:lastPrinted>2024-01-05T10:32:00Z</cp:lastPrinted>
  <dcterms:created xsi:type="dcterms:W3CDTF">2022-10-25T08:12:00Z</dcterms:created>
  <dcterms:modified xsi:type="dcterms:W3CDTF">2024-11-26T08:09:00Z</dcterms:modified>
</cp:coreProperties>
</file>