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FCAA0" w14:textId="1BA51A91" w:rsidR="0025437D" w:rsidRPr="003A4443" w:rsidRDefault="0025437D" w:rsidP="00BB321F">
      <w:pPr>
        <w:spacing w:after="0" w:line="240" w:lineRule="auto"/>
        <w:ind w:left="4956" w:firstLine="708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A4443">
        <w:rPr>
          <w:rFonts w:ascii="Times New Roman" w:hAnsi="Times New Roman"/>
          <w:sz w:val="24"/>
          <w:szCs w:val="24"/>
        </w:rPr>
        <w:t>SWZ</w:t>
      </w:r>
      <w:proofErr w:type="spellEnd"/>
    </w:p>
    <w:tbl>
      <w:tblPr>
        <w:tblW w:w="92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3344"/>
      </w:tblGrid>
      <w:tr w:rsidR="0025437D" w:rsidRPr="00240FEA" w14:paraId="0D3C021B" w14:textId="77777777" w:rsidTr="00A42983">
        <w:tc>
          <w:tcPr>
            <w:tcW w:w="5882" w:type="dxa"/>
          </w:tcPr>
          <w:p w14:paraId="0F0599F8" w14:textId="77777777" w:rsidR="0025437D" w:rsidRPr="00240FEA" w:rsidRDefault="0025437D" w:rsidP="004A1ABC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3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086E0" w14:textId="77777777" w:rsidR="0025437D" w:rsidRDefault="0025437D" w:rsidP="004A1ABC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</w:p>
          <w:p w14:paraId="163E92E5" w14:textId="77777777" w:rsidR="0025437D" w:rsidRDefault="0025437D" w:rsidP="004A1ABC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</w:p>
          <w:p w14:paraId="61DAE356" w14:textId="77777777" w:rsidR="0025437D" w:rsidRDefault="0025437D" w:rsidP="004A1ABC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</w:p>
          <w:p w14:paraId="25503548" w14:textId="77777777" w:rsidR="00A42983" w:rsidRDefault="00A42983" w:rsidP="004A1ABC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</w:p>
          <w:p w14:paraId="799611F6" w14:textId="77777777" w:rsidR="00A42983" w:rsidRPr="00240FEA" w:rsidRDefault="00A42983" w:rsidP="004A1ABC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</w:p>
        </w:tc>
      </w:tr>
    </w:tbl>
    <w:p w14:paraId="1DA5A59B" w14:textId="645819C0" w:rsidR="0025437D" w:rsidRPr="00813085" w:rsidRDefault="0025437D" w:rsidP="004A1ABC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13085">
        <w:rPr>
          <w:rFonts w:ascii="Times New Roman" w:hAnsi="Times New Roman"/>
          <w:b/>
          <w:sz w:val="32"/>
          <w:szCs w:val="32"/>
        </w:rPr>
        <w:t>SPECYFIKACJA</w:t>
      </w:r>
    </w:p>
    <w:p w14:paraId="76CEED51" w14:textId="77777777" w:rsidR="0025437D" w:rsidRPr="00813085" w:rsidRDefault="0025437D" w:rsidP="004A1ABC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3085">
        <w:rPr>
          <w:rFonts w:ascii="Times New Roman" w:hAnsi="Times New Roman"/>
          <w:b/>
          <w:sz w:val="32"/>
          <w:szCs w:val="32"/>
        </w:rPr>
        <w:t>WARUNKÓW ZAMÓWIENIA</w:t>
      </w:r>
    </w:p>
    <w:p w14:paraId="7B733D99" w14:textId="77777777" w:rsidR="0025437D" w:rsidRPr="00813085" w:rsidRDefault="0025437D" w:rsidP="004A1ABC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3085">
        <w:rPr>
          <w:rFonts w:ascii="Times New Roman" w:hAnsi="Times New Roman"/>
          <w:sz w:val="24"/>
          <w:szCs w:val="24"/>
        </w:rPr>
        <w:t>(oznaczana dalej jako „</w:t>
      </w:r>
      <w:r w:rsidRPr="00813085">
        <w:rPr>
          <w:rFonts w:ascii="Times New Roman" w:hAnsi="Times New Roman"/>
          <w:b/>
          <w:sz w:val="24"/>
          <w:szCs w:val="24"/>
        </w:rPr>
        <w:t>SWZ”</w:t>
      </w:r>
      <w:r w:rsidRPr="00813085">
        <w:rPr>
          <w:rFonts w:ascii="Times New Roman" w:hAnsi="Times New Roman"/>
          <w:sz w:val="24"/>
          <w:szCs w:val="24"/>
        </w:rPr>
        <w:t>)</w:t>
      </w:r>
    </w:p>
    <w:p w14:paraId="0F0F1C7B" w14:textId="77777777" w:rsidR="0025437D" w:rsidRPr="00813085" w:rsidRDefault="0025437D" w:rsidP="004A1AB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3085">
        <w:rPr>
          <w:rFonts w:ascii="Times New Roman" w:hAnsi="Times New Roman"/>
          <w:b/>
          <w:sz w:val="24"/>
          <w:szCs w:val="24"/>
        </w:rPr>
        <w:t>dla postępowania o udzielenie zamówienia publicznego</w:t>
      </w:r>
    </w:p>
    <w:p w14:paraId="51C464F0" w14:textId="77777777" w:rsidR="0025437D" w:rsidRPr="00813085" w:rsidRDefault="0025437D" w:rsidP="004A1AB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3085">
        <w:rPr>
          <w:rFonts w:ascii="Times New Roman" w:hAnsi="Times New Roman"/>
          <w:b/>
          <w:sz w:val="24"/>
          <w:szCs w:val="24"/>
        </w:rPr>
        <w:t>w trybie podstawowym bez przeprowadzenia negocjacji (art. 275 pkt 1 ustawy)</w:t>
      </w:r>
    </w:p>
    <w:p w14:paraId="056C5B00" w14:textId="77777777" w:rsidR="00272B82" w:rsidRDefault="00272B82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7DEEED5" w14:textId="77777777" w:rsidR="0025437D" w:rsidRDefault="0025437D" w:rsidP="00CC576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3085">
        <w:rPr>
          <w:rFonts w:ascii="Times New Roman" w:hAnsi="Times New Roman"/>
          <w:b/>
          <w:sz w:val="24"/>
          <w:szCs w:val="24"/>
          <w:u w:val="single"/>
        </w:rPr>
        <w:t>Nazwa zamówienia</w:t>
      </w:r>
      <w:r w:rsidRPr="00813085">
        <w:rPr>
          <w:rFonts w:ascii="Times New Roman" w:hAnsi="Times New Roman"/>
          <w:b/>
          <w:sz w:val="24"/>
          <w:szCs w:val="24"/>
        </w:rPr>
        <w:t>:</w:t>
      </w:r>
    </w:p>
    <w:p w14:paraId="26441740" w14:textId="0FF50971" w:rsidR="00272B82" w:rsidRPr="00272B82" w:rsidRDefault="00272B82" w:rsidP="00CA6A0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72B82">
        <w:rPr>
          <w:rFonts w:ascii="Times New Roman" w:hAnsi="Times New Roman"/>
          <w:b/>
          <w:sz w:val="32"/>
          <w:szCs w:val="32"/>
        </w:rPr>
        <w:t>Kompleksowa dostawa energii elektrycznej</w:t>
      </w:r>
      <w:r>
        <w:rPr>
          <w:rFonts w:ascii="Times New Roman" w:hAnsi="Times New Roman"/>
          <w:b/>
          <w:sz w:val="32"/>
          <w:szCs w:val="32"/>
        </w:rPr>
        <w:t xml:space="preserve">                                          </w:t>
      </w:r>
      <w:r w:rsidRPr="00272B82">
        <w:rPr>
          <w:rFonts w:ascii="Times New Roman" w:hAnsi="Times New Roman"/>
          <w:b/>
          <w:sz w:val="32"/>
          <w:szCs w:val="32"/>
        </w:rPr>
        <w:t xml:space="preserve"> (wraz z usługą dystrybucji)</w:t>
      </w:r>
    </w:p>
    <w:p w14:paraId="1D3CAE45" w14:textId="4677F53D" w:rsidR="00272B82" w:rsidRPr="00272B82" w:rsidRDefault="00272B82" w:rsidP="00CA6A0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72B82">
        <w:rPr>
          <w:rFonts w:ascii="Times New Roman" w:hAnsi="Times New Roman"/>
          <w:b/>
          <w:sz w:val="32"/>
          <w:szCs w:val="32"/>
        </w:rPr>
        <w:t>do obiekt</w:t>
      </w:r>
      <w:r w:rsidR="00DF175C">
        <w:rPr>
          <w:rFonts w:ascii="Times New Roman" w:hAnsi="Times New Roman"/>
          <w:b/>
          <w:sz w:val="32"/>
          <w:szCs w:val="32"/>
        </w:rPr>
        <w:t>ów</w:t>
      </w:r>
      <w:r w:rsidRPr="00272B82">
        <w:rPr>
          <w:rFonts w:ascii="Times New Roman" w:hAnsi="Times New Roman"/>
          <w:b/>
          <w:sz w:val="32"/>
          <w:szCs w:val="32"/>
        </w:rPr>
        <w:t xml:space="preserve"> użyteczności publicznej</w:t>
      </w:r>
    </w:p>
    <w:p w14:paraId="3DD16CB4" w14:textId="0E112768" w:rsidR="00272B82" w:rsidRPr="00272B82" w:rsidRDefault="00272B82" w:rsidP="00CA6A06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72B82">
        <w:rPr>
          <w:rFonts w:ascii="Times New Roman" w:hAnsi="Times New Roman"/>
          <w:b/>
          <w:sz w:val="32"/>
          <w:szCs w:val="32"/>
        </w:rPr>
        <w:t xml:space="preserve">w </w:t>
      </w:r>
      <w:r w:rsidR="00DE7523">
        <w:rPr>
          <w:rFonts w:ascii="Times New Roman" w:hAnsi="Times New Roman"/>
          <w:b/>
          <w:sz w:val="32"/>
          <w:szCs w:val="32"/>
        </w:rPr>
        <w:t>roku 2025</w:t>
      </w:r>
      <w:r w:rsidR="000D6FAF">
        <w:rPr>
          <w:rFonts w:ascii="Times New Roman" w:hAnsi="Times New Roman"/>
          <w:b/>
          <w:sz w:val="32"/>
          <w:szCs w:val="32"/>
        </w:rPr>
        <w:t xml:space="preserve"> i 2026</w:t>
      </w:r>
    </w:p>
    <w:p w14:paraId="28EBC46D" w14:textId="77777777" w:rsidR="00272B82" w:rsidRDefault="00272B82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ABD797C" w14:textId="77777777" w:rsidR="0025437D" w:rsidRPr="00813085" w:rsidRDefault="0025437D" w:rsidP="00D632FF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3085">
        <w:rPr>
          <w:rFonts w:ascii="Times New Roman" w:hAnsi="Times New Roman"/>
          <w:b/>
          <w:sz w:val="24"/>
          <w:szCs w:val="24"/>
          <w:u w:val="single"/>
        </w:rPr>
        <w:t>Zamawiający</w:t>
      </w:r>
      <w:r w:rsidRPr="00813085">
        <w:rPr>
          <w:rFonts w:ascii="Times New Roman" w:hAnsi="Times New Roman"/>
          <w:b/>
          <w:sz w:val="24"/>
          <w:szCs w:val="24"/>
        </w:rPr>
        <w:t>:</w:t>
      </w:r>
    </w:p>
    <w:p w14:paraId="71EA4DA1" w14:textId="77777777" w:rsidR="0025437D" w:rsidRPr="00813085" w:rsidRDefault="0025437D" w:rsidP="00D632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3085">
        <w:rPr>
          <w:rFonts w:ascii="Times New Roman" w:hAnsi="Times New Roman"/>
          <w:b/>
          <w:sz w:val="24"/>
          <w:szCs w:val="24"/>
        </w:rPr>
        <w:t>Gmina Miejska Kraków</w:t>
      </w:r>
    </w:p>
    <w:p w14:paraId="44B1138C" w14:textId="6810724C" w:rsidR="0025437D" w:rsidRPr="00813085" w:rsidRDefault="0025437D" w:rsidP="00D632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3085">
        <w:rPr>
          <w:rFonts w:ascii="Times New Roman" w:hAnsi="Times New Roman"/>
          <w:b/>
          <w:sz w:val="24"/>
          <w:szCs w:val="24"/>
        </w:rPr>
        <w:t>w imieniu, której działa</w:t>
      </w:r>
    </w:p>
    <w:p w14:paraId="5847B7A7" w14:textId="77777777" w:rsidR="0025437D" w:rsidRPr="00813085" w:rsidRDefault="0025437D" w:rsidP="00D632F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3085">
        <w:rPr>
          <w:rFonts w:ascii="Times New Roman" w:hAnsi="Times New Roman"/>
          <w:b/>
          <w:sz w:val="24"/>
          <w:szCs w:val="24"/>
        </w:rPr>
        <w:t>Dyrektor</w:t>
      </w:r>
    </w:p>
    <w:p w14:paraId="525D5AAF" w14:textId="77777777" w:rsidR="0025437D" w:rsidRPr="00813085" w:rsidRDefault="0025437D" w:rsidP="00D632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3085">
        <w:rPr>
          <w:rFonts w:ascii="Times New Roman" w:hAnsi="Times New Roman"/>
          <w:b/>
          <w:sz w:val="24"/>
          <w:szCs w:val="24"/>
        </w:rPr>
        <w:t>DOMU POMOCY SPOŁECZNEJ</w:t>
      </w:r>
    </w:p>
    <w:p w14:paraId="626CBD52" w14:textId="77777777" w:rsidR="0025437D" w:rsidRPr="00813085" w:rsidRDefault="0025437D" w:rsidP="00D632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3085">
        <w:rPr>
          <w:rFonts w:ascii="Times New Roman" w:hAnsi="Times New Roman"/>
          <w:b/>
          <w:sz w:val="24"/>
          <w:szCs w:val="24"/>
        </w:rPr>
        <w:t>im. św. Jana Pawła II w Krakowie</w:t>
      </w:r>
    </w:p>
    <w:p w14:paraId="00A7D327" w14:textId="77777777" w:rsidR="0025437D" w:rsidRPr="00813085" w:rsidRDefault="0025437D" w:rsidP="00D632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3085">
        <w:rPr>
          <w:rFonts w:ascii="Times New Roman" w:hAnsi="Times New Roman"/>
          <w:b/>
          <w:sz w:val="24"/>
          <w:szCs w:val="24"/>
        </w:rPr>
        <w:t>ul. Praska 25</w:t>
      </w:r>
    </w:p>
    <w:p w14:paraId="415C22E9" w14:textId="77777777" w:rsidR="0025437D" w:rsidRPr="00813085" w:rsidRDefault="0025437D" w:rsidP="00D632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3085">
        <w:rPr>
          <w:rFonts w:ascii="Times New Roman" w:hAnsi="Times New Roman"/>
          <w:b/>
          <w:sz w:val="24"/>
          <w:szCs w:val="24"/>
        </w:rPr>
        <w:t>30-329 Kraków</w:t>
      </w:r>
    </w:p>
    <w:p w14:paraId="06B410C7" w14:textId="4D7D4460" w:rsidR="0025437D" w:rsidRPr="00813085" w:rsidRDefault="0025437D" w:rsidP="00D632FF">
      <w:pPr>
        <w:pStyle w:val="Standard"/>
        <w:jc w:val="center"/>
        <w:rPr>
          <w:b/>
          <w:bCs/>
          <w:szCs w:val="24"/>
        </w:rPr>
      </w:pPr>
      <w:r w:rsidRPr="00813085">
        <w:rPr>
          <w:b/>
          <w:szCs w:val="24"/>
        </w:rPr>
        <w:t xml:space="preserve">tel.: </w:t>
      </w:r>
      <w:r w:rsidR="00075A0C">
        <w:rPr>
          <w:b/>
          <w:szCs w:val="24"/>
        </w:rPr>
        <w:t xml:space="preserve">+48 </w:t>
      </w:r>
      <w:r w:rsidRPr="00813085">
        <w:rPr>
          <w:b/>
          <w:szCs w:val="24"/>
        </w:rPr>
        <w:t xml:space="preserve">12 266 03 64, faks: </w:t>
      </w:r>
      <w:r w:rsidRPr="00813085">
        <w:rPr>
          <w:b/>
          <w:bCs/>
          <w:szCs w:val="24"/>
          <w:shd w:val="clear" w:color="auto" w:fill="FFFFFF"/>
        </w:rPr>
        <w:t>12 267 26 40</w:t>
      </w:r>
    </w:p>
    <w:p w14:paraId="44F44FD9" w14:textId="59FDBE00" w:rsidR="0025437D" w:rsidRPr="00813085" w:rsidRDefault="0025437D" w:rsidP="00D632F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/>
        </w:rPr>
      </w:pPr>
      <w:r w:rsidRPr="00CC576C">
        <w:rPr>
          <w:rFonts w:ascii="Times New Roman" w:hAnsi="Times New Roman"/>
          <w:b/>
          <w:sz w:val="24"/>
          <w:szCs w:val="24"/>
        </w:rPr>
        <w:t xml:space="preserve">e-mail: </w:t>
      </w:r>
      <w:hyperlink r:id="rId12" w:history="1">
        <w:r w:rsidRPr="00CC576C">
          <w:rPr>
            <w:rStyle w:val="Hipercze"/>
            <w:rFonts w:ascii="Times New Roman" w:hAnsi="Times New Roman"/>
            <w:b/>
            <w:sz w:val="24"/>
            <w:szCs w:val="24"/>
          </w:rPr>
          <w:t>administracja@dpspraska.pl</w:t>
        </w:r>
      </w:hyperlink>
    </w:p>
    <w:p w14:paraId="6BA82274" w14:textId="77777777" w:rsidR="0025437D" w:rsidRPr="00CC576C" w:rsidRDefault="009308EA" w:rsidP="00D632FF">
      <w:pPr>
        <w:spacing w:after="0" w:line="240" w:lineRule="auto"/>
        <w:jc w:val="center"/>
        <w:rPr>
          <w:szCs w:val="24"/>
        </w:rPr>
      </w:pPr>
      <w:hyperlink r:id="rId13" w:history="1">
        <w:r w:rsidR="0025437D" w:rsidRPr="00CC576C">
          <w:rPr>
            <w:rStyle w:val="Hipercze"/>
            <w:rFonts w:ascii="Times New Roman" w:hAnsi="Times New Roman"/>
            <w:sz w:val="24"/>
            <w:szCs w:val="24"/>
          </w:rPr>
          <w:t>https://www.bip.krakow.pl/?bip_id=239&amp;mmi=16633</w:t>
        </w:r>
      </w:hyperlink>
    </w:p>
    <w:p w14:paraId="134169AE" w14:textId="77777777" w:rsidR="005D0188" w:rsidRPr="00CC576C" w:rsidRDefault="005D0188" w:rsidP="002D7497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FB6F494" w14:textId="77777777" w:rsidR="00813085" w:rsidRPr="0002550F" w:rsidRDefault="00813085" w:rsidP="002D7497">
      <w:pPr>
        <w:spacing w:after="0" w:line="240" w:lineRule="auto"/>
        <w:jc w:val="both"/>
        <w:rPr>
          <w:rFonts w:ascii="Times New Roman" w:hAnsi="Times New Roman"/>
          <w:b/>
        </w:rPr>
      </w:pPr>
      <w:r w:rsidRPr="0002550F">
        <w:rPr>
          <w:rFonts w:ascii="Times New Roman" w:hAnsi="Times New Roman"/>
          <w:b/>
        </w:rPr>
        <w:t xml:space="preserve">Adres strony internetowej prowadzonego postępowania: </w:t>
      </w:r>
    </w:p>
    <w:p w14:paraId="28D1BC04" w14:textId="77777777" w:rsidR="00813085" w:rsidRPr="0002550F" w:rsidRDefault="00813085" w:rsidP="002D7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70C0"/>
        </w:rPr>
      </w:pPr>
      <w:r w:rsidRPr="0002550F">
        <w:rPr>
          <w:rFonts w:ascii="Times New Roman" w:eastAsia="Calibri" w:hAnsi="Times New Roman"/>
          <w:b/>
          <w:color w:val="0070C0"/>
        </w:rPr>
        <w:t xml:space="preserve">https://ezamowienia.gov.pl </w:t>
      </w:r>
    </w:p>
    <w:p w14:paraId="613AD8CF" w14:textId="55837E01" w:rsidR="0002550F" w:rsidRDefault="0002550F" w:rsidP="002D7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2550F">
        <w:rPr>
          <w:rFonts w:ascii="Times New Roman" w:hAnsi="Times New Roman"/>
        </w:rPr>
        <w:t xml:space="preserve">link bezpośrednio prowadzący do postępowania: </w:t>
      </w:r>
    </w:p>
    <w:p w14:paraId="18AF77F1" w14:textId="54E8C3BC" w:rsidR="00BF4359" w:rsidRPr="00B639D1" w:rsidRDefault="00B639D1" w:rsidP="002D7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9D1">
        <w:rPr>
          <w:rFonts w:ascii="Times New Roman" w:hAnsi="Times New Roman"/>
          <w:b/>
          <w:sz w:val="24"/>
          <w:szCs w:val="24"/>
        </w:rPr>
        <w:t>https://ezamowienia.gov.pl/mp-client/tenders/</w:t>
      </w:r>
      <w:r w:rsidRPr="00B639D1">
        <w:rPr>
          <w:rFonts w:ascii="Times New Roman" w:hAnsi="Times New Roman"/>
          <w:sz w:val="24"/>
          <w:szCs w:val="24"/>
        </w:rPr>
        <w:t>ocds-148610-2ba77163-088b-40d9-aa2f-866054bfe1c5</w:t>
      </w:r>
    </w:p>
    <w:p w14:paraId="1126AED0" w14:textId="77777777" w:rsidR="00813085" w:rsidRPr="0002550F" w:rsidRDefault="00813085" w:rsidP="002D749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02550F">
        <w:rPr>
          <w:rFonts w:ascii="Times New Roman" w:hAnsi="Times New Roman"/>
          <w:b/>
          <w:bCs/>
        </w:rPr>
        <w:t xml:space="preserve">Adres strony internetowej, na której udostępnione będą zmiany i wyjaśnienia treści SWZ oraz inne dokumenty zamówienia bezpośrednio związane z postępowaniem o udzielenie zamówienia: </w:t>
      </w:r>
    </w:p>
    <w:p w14:paraId="646C2132" w14:textId="07E60AF6" w:rsidR="00B639D1" w:rsidRDefault="00B639D1" w:rsidP="002D7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Pr="0038719B">
          <w:rPr>
            <w:rStyle w:val="Hipercze"/>
            <w:rFonts w:ascii="Times New Roman" w:hAnsi="Times New Roman"/>
            <w:b/>
            <w:sz w:val="24"/>
            <w:szCs w:val="24"/>
          </w:rPr>
          <w:t>https://ezamowienia.gov.pl/mp-client/tenders/</w:t>
        </w:r>
        <w:r w:rsidRPr="0038719B">
          <w:rPr>
            <w:rStyle w:val="Hipercze"/>
            <w:rFonts w:ascii="Times New Roman" w:hAnsi="Times New Roman"/>
            <w:sz w:val="24"/>
            <w:szCs w:val="24"/>
          </w:rPr>
          <w:t>ocds-148610-2ba77163-088b-40d9-aa2f-866054bfe1c5</w:t>
        </w:r>
      </w:hyperlink>
    </w:p>
    <w:p w14:paraId="4A9DA375" w14:textId="234272C0" w:rsidR="00813085" w:rsidRDefault="00813085" w:rsidP="002D7497">
      <w:pPr>
        <w:spacing w:after="0" w:line="240" w:lineRule="auto"/>
        <w:jc w:val="both"/>
        <w:rPr>
          <w:szCs w:val="24"/>
        </w:rPr>
      </w:pPr>
      <w:r w:rsidRPr="00D57DC2">
        <w:rPr>
          <w:rFonts w:ascii="Times New Roman" w:hAnsi="Times New Roman"/>
        </w:rPr>
        <w:t>Postępowanie</w:t>
      </w:r>
      <w:r w:rsidRPr="0002550F">
        <w:rPr>
          <w:rFonts w:ascii="Times New Roman" w:hAnsi="Times New Roman"/>
        </w:rPr>
        <w:t xml:space="preserve"> o udzielenie zamówienia publicznego prowadzone jest zgodnie z przepisami ustawy z dnia 11 września 2019 r. – Prawo zamówień publicznych (Dz. U. z 202</w:t>
      </w:r>
      <w:r w:rsidR="00D632FF">
        <w:rPr>
          <w:rFonts w:ascii="Times New Roman" w:hAnsi="Times New Roman"/>
        </w:rPr>
        <w:t>4</w:t>
      </w:r>
      <w:r w:rsidRPr="0002550F">
        <w:rPr>
          <w:rFonts w:ascii="Times New Roman" w:hAnsi="Times New Roman"/>
        </w:rPr>
        <w:t xml:space="preserve"> poz. 1</w:t>
      </w:r>
      <w:r w:rsidR="002C64AA">
        <w:rPr>
          <w:rFonts w:ascii="Times New Roman" w:hAnsi="Times New Roman"/>
        </w:rPr>
        <w:t>320</w:t>
      </w:r>
      <w:r w:rsidRPr="0002550F">
        <w:rPr>
          <w:rFonts w:ascii="Times New Roman" w:hAnsi="Times New Roman"/>
        </w:rPr>
        <w:t xml:space="preserve"> z </w:t>
      </w:r>
      <w:proofErr w:type="spellStart"/>
      <w:r w:rsidRPr="0002550F">
        <w:rPr>
          <w:rFonts w:ascii="Times New Roman" w:hAnsi="Times New Roman"/>
        </w:rPr>
        <w:t>późn</w:t>
      </w:r>
      <w:proofErr w:type="spellEnd"/>
      <w:r w:rsidRPr="0002550F">
        <w:rPr>
          <w:rFonts w:ascii="Times New Roman" w:hAnsi="Times New Roman"/>
        </w:rPr>
        <w:t>. zm.), zwanej dalej „ustawą”. Do czynności podejmowanych w postępowaniu przez Zamawiającego i Wykonawców</w:t>
      </w:r>
      <w:r w:rsidRPr="003A4443">
        <w:rPr>
          <w:rFonts w:ascii="Times New Roman" w:hAnsi="Times New Roman"/>
          <w:sz w:val="24"/>
          <w:szCs w:val="24"/>
        </w:rPr>
        <w:t xml:space="preserve"> stosuje się przepisy kodeksu cywilnego, jeżeli przepisy ustawy nie stanowią inaczej</w:t>
      </w:r>
      <w:r w:rsidR="003A4443">
        <w:rPr>
          <w:rFonts w:ascii="Times New Roman" w:hAnsi="Times New Roman"/>
          <w:sz w:val="24"/>
          <w:szCs w:val="24"/>
        </w:rPr>
        <w:t>.</w:t>
      </w:r>
    </w:p>
    <w:p w14:paraId="4880DA43" w14:textId="77777777" w:rsidR="000D6FAF" w:rsidRDefault="000D6FAF" w:rsidP="00D632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E88037" w14:textId="760A745C" w:rsidR="0025437D" w:rsidRPr="000D6FAF" w:rsidRDefault="0025437D" w:rsidP="00D632F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0D6FAF">
        <w:rPr>
          <w:rFonts w:ascii="Times New Roman" w:hAnsi="Times New Roman"/>
          <w:b/>
          <w:sz w:val="24"/>
          <w:szCs w:val="24"/>
          <w:u w:val="single"/>
        </w:rPr>
        <w:t xml:space="preserve">KRAKÓW, </w:t>
      </w:r>
      <w:r w:rsidR="003F6F91" w:rsidRPr="000D6FAF">
        <w:rPr>
          <w:rFonts w:ascii="Times New Roman" w:hAnsi="Times New Roman"/>
          <w:b/>
          <w:sz w:val="24"/>
          <w:szCs w:val="24"/>
          <w:u w:val="single"/>
        </w:rPr>
        <w:t>LISTOPAD</w:t>
      </w:r>
      <w:r w:rsidRPr="000D6FAF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DF175C" w:rsidRPr="000D6FAF">
        <w:rPr>
          <w:rFonts w:ascii="Times New Roman" w:hAnsi="Times New Roman"/>
          <w:b/>
          <w:sz w:val="24"/>
          <w:szCs w:val="24"/>
          <w:u w:val="single"/>
        </w:rPr>
        <w:t>4</w:t>
      </w:r>
    </w:p>
    <w:p w14:paraId="710E817F" w14:textId="1A72043A" w:rsidR="0002550F" w:rsidRDefault="003A4443" w:rsidP="000D6FAF">
      <w:pPr>
        <w:tabs>
          <w:tab w:val="left" w:pos="32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F7FEA30" w14:textId="77777777" w:rsidR="005D0188" w:rsidRDefault="005D0188" w:rsidP="002D74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9481331" w14:textId="77777777" w:rsidR="005D0188" w:rsidRDefault="005D0188" w:rsidP="002D74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15443F" w14:textId="77777777" w:rsidR="005D0188" w:rsidRDefault="005D0188" w:rsidP="002D74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3E8120F" w14:textId="77777777" w:rsidR="005D0188" w:rsidRDefault="005D0188" w:rsidP="002D74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90995E0" w14:textId="77777777" w:rsidR="005D0188" w:rsidRDefault="005D0188" w:rsidP="002D74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E5DC7DA" w14:textId="77777777" w:rsidR="00D75AA2" w:rsidRPr="00D75AA2" w:rsidRDefault="00D75AA2" w:rsidP="002D74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75AA2">
        <w:rPr>
          <w:rFonts w:ascii="Times New Roman" w:hAnsi="Times New Roman"/>
          <w:b/>
          <w:bCs/>
          <w:sz w:val="24"/>
          <w:szCs w:val="24"/>
        </w:rPr>
        <w:t>POJĘCIA UŻYTE W SPECYFIKACJI WARUNKÓW ZAMÓWIENIA:</w:t>
      </w:r>
    </w:p>
    <w:p w14:paraId="4EC8F13A" w14:textId="77777777" w:rsidR="00D75AA2" w:rsidRPr="00D75AA2" w:rsidRDefault="00D75AA2" w:rsidP="002D7497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5AA2">
        <w:rPr>
          <w:rFonts w:ascii="Times New Roman" w:hAnsi="Times New Roman"/>
          <w:b/>
          <w:bCs/>
          <w:sz w:val="24"/>
          <w:szCs w:val="24"/>
        </w:rPr>
        <w:t xml:space="preserve">Punkt poboru energii elektrycznej (PPE) – </w:t>
      </w:r>
      <w:r w:rsidRPr="00D75AA2">
        <w:rPr>
          <w:rFonts w:ascii="Times New Roman" w:hAnsi="Times New Roman"/>
          <w:sz w:val="24"/>
          <w:szCs w:val="24"/>
        </w:rPr>
        <w:t>miejsce dostarczenia energii elektrycznej.</w:t>
      </w:r>
    </w:p>
    <w:p w14:paraId="0DDB21A7" w14:textId="77777777" w:rsidR="00D75AA2" w:rsidRPr="00D75AA2" w:rsidRDefault="00D75AA2" w:rsidP="002D7497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5AA2">
        <w:rPr>
          <w:rFonts w:ascii="Times New Roman" w:hAnsi="Times New Roman"/>
          <w:b/>
          <w:bCs/>
          <w:sz w:val="24"/>
          <w:szCs w:val="24"/>
        </w:rPr>
        <w:t>Dystrybucja energii elektrycznej</w:t>
      </w:r>
      <w:r w:rsidRPr="00D75AA2">
        <w:rPr>
          <w:rFonts w:ascii="Times New Roman" w:hAnsi="Times New Roman"/>
          <w:sz w:val="24"/>
          <w:szCs w:val="24"/>
        </w:rPr>
        <w:t xml:space="preserve"> – transport energii elektrycznej siecią dystrybucyjną OSD w celu jej dostarczania odbiorcy, z wyłączeniem sprzedaży tej energii.</w:t>
      </w:r>
    </w:p>
    <w:p w14:paraId="2AA6C681" w14:textId="7396E3CF" w:rsidR="00D75AA2" w:rsidRPr="00AE6DF1" w:rsidRDefault="00D75AA2" w:rsidP="002D7497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E6DF1">
        <w:rPr>
          <w:rFonts w:ascii="Times New Roman" w:hAnsi="Times New Roman"/>
          <w:b/>
          <w:bCs/>
          <w:sz w:val="24"/>
          <w:szCs w:val="24"/>
        </w:rPr>
        <w:t>Mikroinstalacja</w:t>
      </w:r>
      <w:proofErr w:type="spellEnd"/>
      <w:r w:rsidRPr="00AE6DF1">
        <w:rPr>
          <w:rFonts w:ascii="Times New Roman" w:hAnsi="Times New Roman"/>
          <w:sz w:val="24"/>
          <w:szCs w:val="24"/>
        </w:rPr>
        <w:t xml:space="preserve"> – instalacja odnawialnego źródła energii o łącznej mocy zainstalowanej</w:t>
      </w:r>
      <w:r w:rsidR="00823653" w:rsidRPr="00AE6DF1">
        <w:rPr>
          <w:rFonts w:ascii="Times New Roman" w:hAnsi="Times New Roman"/>
          <w:sz w:val="24"/>
          <w:szCs w:val="24"/>
        </w:rPr>
        <w:t xml:space="preserve"> </w:t>
      </w:r>
      <w:r w:rsidRPr="00AE6DF1">
        <w:rPr>
          <w:rFonts w:ascii="Times New Roman" w:hAnsi="Times New Roman"/>
          <w:sz w:val="24"/>
          <w:szCs w:val="24"/>
        </w:rPr>
        <w:t>elektrycznej nie większej niż 50 kW, przyłączona do sieci elektroenergetycznej</w:t>
      </w:r>
      <w:r w:rsidR="00823653" w:rsidRPr="00AE6DF1">
        <w:rPr>
          <w:rFonts w:ascii="Times New Roman" w:hAnsi="Times New Roman"/>
          <w:sz w:val="24"/>
          <w:szCs w:val="24"/>
        </w:rPr>
        <w:t xml:space="preserve"> o </w:t>
      </w:r>
      <w:r w:rsidRPr="00AE6DF1">
        <w:rPr>
          <w:rFonts w:ascii="Times New Roman" w:hAnsi="Times New Roman"/>
          <w:sz w:val="24"/>
          <w:szCs w:val="24"/>
        </w:rPr>
        <w:t>napięciu</w:t>
      </w:r>
      <w:r w:rsidR="00823653" w:rsidRPr="00AE6DF1">
        <w:rPr>
          <w:rFonts w:ascii="Times New Roman" w:hAnsi="Times New Roman"/>
          <w:sz w:val="24"/>
          <w:szCs w:val="24"/>
        </w:rPr>
        <w:t xml:space="preserve"> </w:t>
      </w:r>
      <w:r w:rsidRPr="00AE6DF1">
        <w:rPr>
          <w:rFonts w:ascii="Times New Roman" w:hAnsi="Times New Roman"/>
          <w:sz w:val="24"/>
          <w:szCs w:val="24"/>
        </w:rPr>
        <w:t xml:space="preserve">znamionowym niższym niż 110 </w:t>
      </w:r>
      <w:proofErr w:type="spellStart"/>
      <w:r w:rsidRPr="00AE6DF1">
        <w:rPr>
          <w:rFonts w:ascii="Times New Roman" w:hAnsi="Times New Roman"/>
          <w:sz w:val="24"/>
          <w:szCs w:val="24"/>
        </w:rPr>
        <w:t>kV</w:t>
      </w:r>
      <w:proofErr w:type="spellEnd"/>
      <w:r w:rsidRPr="00AE6DF1">
        <w:rPr>
          <w:rFonts w:ascii="Times New Roman" w:hAnsi="Times New Roman"/>
          <w:sz w:val="24"/>
          <w:szCs w:val="24"/>
        </w:rPr>
        <w:t xml:space="preserve"> albo o mocy osiągalnej cieplnej w skojarzeniu nie większej niż 150 kW, w której łączna moc zainstalowana elektryczna jest nie większa niż 50 </w:t>
      </w:r>
      <w:proofErr w:type="spellStart"/>
      <w:r w:rsidRPr="00AE6DF1">
        <w:rPr>
          <w:rFonts w:ascii="Times New Roman" w:hAnsi="Times New Roman"/>
          <w:sz w:val="24"/>
          <w:szCs w:val="24"/>
        </w:rPr>
        <w:t>kW.</w:t>
      </w:r>
      <w:proofErr w:type="spellEnd"/>
    </w:p>
    <w:p w14:paraId="5B1A1D9A" w14:textId="77777777" w:rsidR="00D75AA2" w:rsidRPr="00AE6DF1" w:rsidRDefault="00D75AA2" w:rsidP="002D7497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E6DF1">
        <w:rPr>
          <w:rFonts w:ascii="Times New Roman" w:hAnsi="Times New Roman"/>
          <w:b/>
          <w:bCs/>
          <w:sz w:val="24"/>
          <w:szCs w:val="24"/>
        </w:rPr>
        <w:t>Okres rozliczeniowy</w:t>
      </w:r>
      <w:r w:rsidRPr="00AE6DF1">
        <w:rPr>
          <w:rFonts w:ascii="Times New Roman" w:hAnsi="Times New Roman"/>
          <w:sz w:val="24"/>
          <w:szCs w:val="24"/>
        </w:rPr>
        <w:t xml:space="preserve"> – ustalony w Umowie przedział czasowy pomiędzy dwoma kolejnymi odczytami rozliczeniowymi wskazań układu pomiarowo-rozliczeniowego.</w:t>
      </w:r>
    </w:p>
    <w:p w14:paraId="13EE7583" w14:textId="549DAC55" w:rsidR="00D75AA2" w:rsidRPr="00AE6DF1" w:rsidRDefault="00D75AA2" w:rsidP="002D7497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E6DF1">
        <w:rPr>
          <w:rFonts w:ascii="Times New Roman" w:hAnsi="Times New Roman"/>
          <w:b/>
          <w:bCs/>
          <w:sz w:val="24"/>
          <w:szCs w:val="24"/>
        </w:rPr>
        <w:t>Operator/OSD</w:t>
      </w:r>
      <w:r w:rsidRPr="00AE6DF1">
        <w:rPr>
          <w:rFonts w:ascii="Times New Roman" w:hAnsi="Times New Roman"/>
          <w:sz w:val="24"/>
          <w:szCs w:val="24"/>
        </w:rPr>
        <w:t xml:space="preserve"> – Operator Systemu Dystrybucyjnego - TAURON Dystrybucja Spółka Akcyjna z siedzibą w Krakowie przy ul. Podgórskiej 25A, 31-035 Kraków, wpisana do Rejestru Przedsiębiorców prowadzonego przez Sąd Rejonowy dla Krakowa – Śródmieścia XI Wydział Gospodarczy Krajowego Rejestru Sądowego pod numerem KRS:0000073321, będąca czynnym podatnikiem VAT, NIP: 6110202860, REGON: 230179216, przedsiębiorstwo energetyczne zajmujące się dystrybucją</w:t>
      </w:r>
      <w:r w:rsidR="002D7497" w:rsidRPr="00AE6DF1">
        <w:rPr>
          <w:rFonts w:ascii="Times New Roman" w:hAnsi="Times New Roman"/>
          <w:sz w:val="24"/>
          <w:szCs w:val="24"/>
        </w:rPr>
        <w:t xml:space="preserve"> </w:t>
      </w:r>
      <w:r w:rsidRPr="00AE6DF1">
        <w:rPr>
          <w:rFonts w:ascii="Times New Roman" w:hAnsi="Times New Roman"/>
          <w:sz w:val="24"/>
          <w:szCs w:val="24"/>
        </w:rPr>
        <w:t>energii</w:t>
      </w:r>
      <w:r w:rsidR="002D7497" w:rsidRPr="00AE6DF1">
        <w:rPr>
          <w:rFonts w:ascii="Times New Roman" w:hAnsi="Times New Roman"/>
          <w:sz w:val="24"/>
          <w:szCs w:val="24"/>
        </w:rPr>
        <w:t xml:space="preserve"> </w:t>
      </w:r>
      <w:r w:rsidRPr="00AE6DF1">
        <w:rPr>
          <w:rFonts w:ascii="Times New Roman" w:hAnsi="Times New Roman"/>
          <w:sz w:val="24"/>
          <w:szCs w:val="24"/>
        </w:rPr>
        <w:t>elektrycznej, odpowiedzialne za ruch sieciowy w systemie dystrybucyjnym</w:t>
      </w:r>
      <w:r w:rsidR="002D7497" w:rsidRPr="00AE6DF1">
        <w:rPr>
          <w:rFonts w:ascii="Times New Roman" w:hAnsi="Times New Roman"/>
          <w:sz w:val="24"/>
          <w:szCs w:val="24"/>
        </w:rPr>
        <w:t xml:space="preserve"> </w:t>
      </w:r>
      <w:r w:rsidRPr="00AE6DF1">
        <w:rPr>
          <w:rFonts w:ascii="Times New Roman" w:hAnsi="Times New Roman"/>
          <w:sz w:val="24"/>
          <w:szCs w:val="24"/>
        </w:rPr>
        <w:t>elektroenergetycznym, bieżące i długookresowe bezpiecze</w:t>
      </w:r>
      <w:r w:rsidR="002D7497" w:rsidRPr="00AE6DF1">
        <w:rPr>
          <w:rFonts w:ascii="Times New Roman" w:hAnsi="Times New Roman"/>
          <w:sz w:val="24"/>
          <w:szCs w:val="24"/>
        </w:rPr>
        <w:t xml:space="preserve">ństwo funkcjonowania </w:t>
      </w:r>
      <w:r w:rsidRPr="00AE6DF1">
        <w:rPr>
          <w:rFonts w:ascii="Times New Roman" w:hAnsi="Times New Roman"/>
          <w:sz w:val="24"/>
          <w:szCs w:val="24"/>
        </w:rPr>
        <w:t>tego</w:t>
      </w:r>
      <w:r w:rsidR="002D7497" w:rsidRPr="00AE6DF1">
        <w:rPr>
          <w:rFonts w:ascii="Times New Roman" w:hAnsi="Times New Roman"/>
          <w:sz w:val="24"/>
          <w:szCs w:val="24"/>
        </w:rPr>
        <w:t xml:space="preserve"> </w:t>
      </w:r>
      <w:r w:rsidRPr="00AE6DF1">
        <w:rPr>
          <w:rFonts w:ascii="Times New Roman" w:hAnsi="Times New Roman"/>
          <w:sz w:val="24"/>
          <w:szCs w:val="24"/>
        </w:rPr>
        <w:t>systemu, eksploatację, konserwację, remonty oraz niezbędną rozbudowę sieci dystrybucyjnej, w tym połączeń z innymi systemami elektroenergetycznymi.</w:t>
      </w:r>
    </w:p>
    <w:p w14:paraId="3E1EF0E4" w14:textId="70D82E5E" w:rsidR="00D75AA2" w:rsidRPr="00D75AA2" w:rsidRDefault="00D75AA2" w:rsidP="002D7497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D75AA2">
        <w:rPr>
          <w:rFonts w:ascii="Times New Roman" w:hAnsi="Times New Roman"/>
          <w:b/>
          <w:bCs/>
          <w:sz w:val="24"/>
          <w:szCs w:val="24"/>
        </w:rPr>
        <w:t>Kompleksowa dostawa energii elektrycznej</w:t>
      </w:r>
      <w:r w:rsidRPr="00D75AA2">
        <w:rPr>
          <w:rFonts w:ascii="Times New Roman" w:hAnsi="Times New Roman"/>
          <w:sz w:val="24"/>
          <w:szCs w:val="24"/>
        </w:rPr>
        <w:t xml:space="preserve"> (wraz z usługą dystrybucji) do obiekt</w:t>
      </w:r>
      <w:r>
        <w:rPr>
          <w:rFonts w:ascii="Times New Roman" w:hAnsi="Times New Roman"/>
          <w:sz w:val="24"/>
          <w:szCs w:val="24"/>
        </w:rPr>
        <w:t>ów</w:t>
      </w:r>
      <w:r w:rsidRPr="00D75AA2">
        <w:rPr>
          <w:rFonts w:ascii="Times New Roman" w:hAnsi="Times New Roman"/>
          <w:sz w:val="24"/>
          <w:szCs w:val="24"/>
        </w:rPr>
        <w:t xml:space="preserve"> użyteczności publicznej w okresie od </w:t>
      </w:r>
      <w:r w:rsidRPr="00D75AA2">
        <w:rPr>
          <w:rFonts w:ascii="Times New Roman" w:hAnsi="Times New Roman"/>
          <w:b/>
          <w:bCs/>
          <w:sz w:val="24"/>
          <w:szCs w:val="24"/>
        </w:rPr>
        <w:t>01.01.2025r. do 31.12.202</w:t>
      </w:r>
      <w:r w:rsidR="000D6FAF">
        <w:rPr>
          <w:rFonts w:ascii="Times New Roman" w:hAnsi="Times New Roman"/>
          <w:b/>
          <w:bCs/>
          <w:sz w:val="24"/>
          <w:szCs w:val="24"/>
        </w:rPr>
        <w:t>6</w:t>
      </w:r>
      <w:r w:rsidRPr="00D75AA2">
        <w:rPr>
          <w:rFonts w:ascii="Times New Roman" w:hAnsi="Times New Roman"/>
          <w:b/>
          <w:bCs/>
          <w:sz w:val="24"/>
          <w:szCs w:val="24"/>
        </w:rPr>
        <w:t xml:space="preserve"> r</w:t>
      </w:r>
      <w:r w:rsidRPr="00D75AA2">
        <w:rPr>
          <w:rFonts w:ascii="Times New Roman" w:hAnsi="Times New Roman"/>
          <w:sz w:val="24"/>
          <w:szCs w:val="24"/>
        </w:rPr>
        <w:t>.</w:t>
      </w:r>
    </w:p>
    <w:p w14:paraId="440C2D8D" w14:textId="77777777" w:rsidR="00D75AA2" w:rsidRPr="00D75AA2" w:rsidRDefault="00D75AA2" w:rsidP="002D7497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5AA2">
        <w:rPr>
          <w:rFonts w:ascii="Times New Roman" w:hAnsi="Times New Roman"/>
          <w:b/>
          <w:bCs/>
          <w:sz w:val="24"/>
          <w:szCs w:val="24"/>
        </w:rPr>
        <w:t>Prosument</w:t>
      </w:r>
      <w:r w:rsidRPr="00D75AA2">
        <w:rPr>
          <w:rFonts w:ascii="Times New Roman" w:hAnsi="Times New Roman"/>
          <w:sz w:val="24"/>
          <w:szCs w:val="24"/>
        </w:rPr>
        <w:t xml:space="preserve"> - prosument energii odnawialnej – odbiorca końcowy wytwarzający energię</w:t>
      </w:r>
      <w:r w:rsidRPr="00D75AA2">
        <w:rPr>
          <w:rFonts w:ascii="Times New Roman" w:hAnsi="Times New Roman"/>
          <w:sz w:val="24"/>
          <w:szCs w:val="24"/>
        </w:rPr>
        <w:br/>
        <w:t xml:space="preserve">elektryczną wyłącznie z odnawialnych źródeł energii na własne potrzeby </w:t>
      </w:r>
      <w:r w:rsidRPr="00D75AA2">
        <w:rPr>
          <w:rFonts w:ascii="Times New Roman" w:hAnsi="Times New Roman"/>
          <w:sz w:val="24"/>
          <w:szCs w:val="24"/>
        </w:rPr>
        <w:br/>
        <w:t xml:space="preserve">w </w:t>
      </w:r>
      <w:proofErr w:type="spellStart"/>
      <w:r w:rsidRPr="00D75AA2">
        <w:rPr>
          <w:rFonts w:ascii="Times New Roman" w:hAnsi="Times New Roman"/>
          <w:sz w:val="24"/>
          <w:szCs w:val="24"/>
        </w:rPr>
        <w:t>mikroinstalacji</w:t>
      </w:r>
      <w:proofErr w:type="spellEnd"/>
      <w:r w:rsidRPr="00D75AA2">
        <w:rPr>
          <w:rFonts w:ascii="Times New Roman" w:hAnsi="Times New Roman"/>
          <w:sz w:val="24"/>
          <w:szCs w:val="24"/>
        </w:rPr>
        <w:t xml:space="preserve">, pod warunkiem, że w przypadku odbiorcy końcowego niebędącego odbiorcą energii elektrycznej w gospodarstwie domowym, nie stanowi to przedmiotu przeważającej działalności gospodarczej określonej zgodnie z przepisami wydanymi </w:t>
      </w:r>
      <w:r w:rsidRPr="00D75AA2">
        <w:rPr>
          <w:rFonts w:ascii="Times New Roman" w:hAnsi="Times New Roman"/>
          <w:sz w:val="24"/>
          <w:szCs w:val="24"/>
        </w:rPr>
        <w:br/>
        <w:t>na podstawie art. 40 ust. 2 ustawy z dnia 29 czerwca 1995 r. o statystyce publicznej.</w:t>
      </w:r>
    </w:p>
    <w:p w14:paraId="223C4215" w14:textId="3EA620A0" w:rsidR="00D75AA2" w:rsidRPr="00AE6DF1" w:rsidRDefault="00D75AA2" w:rsidP="002D7497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E6DF1">
        <w:rPr>
          <w:rFonts w:ascii="Times New Roman" w:hAnsi="Times New Roman"/>
          <w:b/>
          <w:bCs/>
          <w:sz w:val="24"/>
          <w:szCs w:val="24"/>
        </w:rPr>
        <w:t>PZP</w:t>
      </w:r>
      <w:r w:rsidRPr="00AE6DF1">
        <w:rPr>
          <w:rFonts w:ascii="Times New Roman" w:hAnsi="Times New Roman"/>
          <w:sz w:val="24"/>
          <w:szCs w:val="24"/>
        </w:rPr>
        <w:t xml:space="preserve"> - ustawa z dnia 11 września 2019 r. - Prawo zamówień publicznych (tj. Dz.U 202</w:t>
      </w:r>
      <w:r w:rsidR="00BF61F7" w:rsidRPr="00AE6DF1">
        <w:rPr>
          <w:rFonts w:ascii="Times New Roman" w:hAnsi="Times New Roman"/>
          <w:sz w:val="24"/>
          <w:szCs w:val="24"/>
        </w:rPr>
        <w:t>4</w:t>
      </w:r>
      <w:r w:rsidRPr="00AE6DF1">
        <w:rPr>
          <w:rFonts w:ascii="Times New Roman" w:hAnsi="Times New Roman"/>
          <w:sz w:val="24"/>
          <w:szCs w:val="24"/>
        </w:rPr>
        <w:t xml:space="preserve"> poz. 1</w:t>
      </w:r>
      <w:r w:rsidR="00BF61F7" w:rsidRPr="00AE6DF1">
        <w:rPr>
          <w:rFonts w:ascii="Times New Roman" w:hAnsi="Times New Roman"/>
          <w:sz w:val="24"/>
          <w:szCs w:val="24"/>
        </w:rPr>
        <w:t>320</w:t>
      </w:r>
      <w:r w:rsidRPr="00AE6DF1">
        <w:rPr>
          <w:rFonts w:ascii="Times New Roman" w:hAnsi="Times New Roman"/>
          <w:sz w:val="24"/>
          <w:szCs w:val="24"/>
        </w:rPr>
        <w:t>).</w:t>
      </w:r>
    </w:p>
    <w:p w14:paraId="503343FB" w14:textId="5A4BE7A1" w:rsidR="000D6FAF" w:rsidRPr="000D6FAF" w:rsidRDefault="00D75AA2" w:rsidP="000D6FAF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5AA2">
        <w:rPr>
          <w:rFonts w:ascii="Times New Roman" w:hAnsi="Times New Roman"/>
          <w:b/>
          <w:bCs/>
          <w:sz w:val="24"/>
          <w:szCs w:val="24"/>
        </w:rPr>
        <w:t>SWZ</w:t>
      </w:r>
      <w:r w:rsidRPr="00D75AA2">
        <w:rPr>
          <w:rFonts w:ascii="Times New Roman" w:hAnsi="Times New Roman"/>
          <w:sz w:val="24"/>
          <w:szCs w:val="24"/>
        </w:rPr>
        <w:t xml:space="preserve"> – niniejsza Specyfikacja Warunków Zamówienia</w:t>
      </w:r>
      <w:r w:rsidR="000D6FAF">
        <w:rPr>
          <w:rFonts w:ascii="Times New Roman" w:hAnsi="Times New Roman"/>
          <w:sz w:val="24"/>
          <w:szCs w:val="24"/>
        </w:rPr>
        <w:t>.</w:t>
      </w:r>
    </w:p>
    <w:p w14:paraId="672F17AD" w14:textId="2D01F9B6" w:rsidR="00D75AA2" w:rsidRPr="00D75AA2" w:rsidRDefault="00D75AA2" w:rsidP="000D6FAF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AA2">
        <w:rPr>
          <w:rFonts w:ascii="Times New Roman" w:hAnsi="Times New Roman"/>
          <w:b/>
          <w:bCs/>
          <w:sz w:val="24"/>
          <w:szCs w:val="24"/>
        </w:rPr>
        <w:t>Taryfa OSD</w:t>
      </w:r>
      <w:r w:rsidRPr="00D75AA2">
        <w:rPr>
          <w:rFonts w:ascii="Times New Roman" w:hAnsi="Times New Roman"/>
          <w:sz w:val="24"/>
          <w:szCs w:val="24"/>
        </w:rPr>
        <w:t xml:space="preserve"> - zbiór stawek opłat oraz warunków ich stosowania, opracowany przez OSD i zatwierdzony przez Prezesa Urzędu Regulacji Energetyki, wprowadzony do stosowania jako obowiązujący określonych w nim odbiorców </w:t>
      </w:r>
      <w:r w:rsidR="000D6FAF">
        <w:rPr>
          <w:rFonts w:ascii="Times New Roman" w:hAnsi="Times New Roman"/>
          <w:sz w:val="24"/>
          <w:szCs w:val="24"/>
        </w:rPr>
        <w:t>.</w:t>
      </w:r>
    </w:p>
    <w:p w14:paraId="14AC2F54" w14:textId="77777777" w:rsidR="00D75AA2" w:rsidRPr="00D75AA2" w:rsidRDefault="00D75AA2" w:rsidP="000D6FAF">
      <w:pPr>
        <w:numPr>
          <w:ilvl w:val="0"/>
          <w:numId w:val="32"/>
        </w:num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D75AA2">
        <w:rPr>
          <w:rFonts w:ascii="Times New Roman" w:hAnsi="Times New Roman"/>
          <w:b/>
          <w:bCs/>
          <w:sz w:val="24"/>
          <w:szCs w:val="24"/>
        </w:rPr>
        <w:t>Ustawa o OZE</w:t>
      </w:r>
      <w:r w:rsidRPr="00D75AA2">
        <w:rPr>
          <w:rFonts w:ascii="Times New Roman" w:hAnsi="Times New Roman"/>
          <w:sz w:val="24"/>
          <w:szCs w:val="24"/>
        </w:rPr>
        <w:t xml:space="preserve"> - ustawa z dnia 20 lutego 2015 r. o odnawialnych źródłach energii </w:t>
      </w:r>
    </w:p>
    <w:p w14:paraId="2CA05713" w14:textId="3FD57603" w:rsidR="00D75AA2" w:rsidRPr="00D75AA2" w:rsidRDefault="002D7497" w:rsidP="000D6FAF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D75AA2" w:rsidRPr="00AE6DF1">
        <w:rPr>
          <w:rFonts w:ascii="Times New Roman" w:hAnsi="Times New Roman"/>
          <w:sz w:val="24"/>
          <w:szCs w:val="24"/>
        </w:rPr>
        <w:t>(</w:t>
      </w:r>
      <w:proofErr w:type="spellStart"/>
      <w:r w:rsidR="00D75AA2" w:rsidRPr="00AE6DF1">
        <w:rPr>
          <w:rFonts w:ascii="Times New Roman" w:hAnsi="Times New Roman"/>
          <w:sz w:val="24"/>
          <w:szCs w:val="24"/>
        </w:rPr>
        <w:t>t.j</w:t>
      </w:r>
      <w:proofErr w:type="spellEnd"/>
      <w:r w:rsidR="00D75AA2" w:rsidRPr="00AE6DF1">
        <w:rPr>
          <w:rFonts w:ascii="Times New Roman" w:hAnsi="Times New Roman"/>
          <w:sz w:val="24"/>
          <w:szCs w:val="24"/>
        </w:rPr>
        <w:t>. Dz.U.202</w:t>
      </w:r>
      <w:r w:rsidR="00BF61F7" w:rsidRPr="00AE6DF1">
        <w:rPr>
          <w:rFonts w:ascii="Times New Roman" w:hAnsi="Times New Roman"/>
          <w:sz w:val="24"/>
          <w:szCs w:val="24"/>
        </w:rPr>
        <w:t>4</w:t>
      </w:r>
      <w:r w:rsidR="00D75AA2" w:rsidRPr="00AE6DF1">
        <w:rPr>
          <w:rFonts w:ascii="Times New Roman" w:hAnsi="Times New Roman"/>
          <w:sz w:val="24"/>
          <w:szCs w:val="24"/>
        </w:rPr>
        <w:t>, poz. 1</w:t>
      </w:r>
      <w:r w:rsidR="002C64AA">
        <w:rPr>
          <w:rFonts w:ascii="Times New Roman" w:hAnsi="Times New Roman"/>
          <w:sz w:val="24"/>
          <w:szCs w:val="24"/>
        </w:rPr>
        <w:t>361</w:t>
      </w:r>
      <w:r w:rsidR="00D75AA2" w:rsidRPr="00AE6DF1">
        <w:rPr>
          <w:rFonts w:ascii="Times New Roman" w:hAnsi="Times New Roman"/>
          <w:sz w:val="24"/>
          <w:szCs w:val="24"/>
        </w:rPr>
        <w:t>)</w:t>
      </w:r>
      <w:r w:rsidR="000D6FAF">
        <w:rPr>
          <w:rFonts w:ascii="Times New Roman" w:hAnsi="Times New Roman"/>
          <w:sz w:val="24"/>
          <w:szCs w:val="24"/>
        </w:rPr>
        <w:t>.</w:t>
      </w:r>
    </w:p>
    <w:p w14:paraId="0D8832A0" w14:textId="77777777" w:rsidR="00D75AA2" w:rsidRDefault="00D75AA2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EA8A4B6" w14:textId="77777777" w:rsidR="003A4443" w:rsidRPr="003A4443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4443">
        <w:rPr>
          <w:rFonts w:ascii="Times New Roman" w:hAnsi="Times New Roman"/>
          <w:b/>
          <w:sz w:val="24"/>
          <w:szCs w:val="24"/>
        </w:rPr>
        <w:t>CZĘŚĆ 0</w:t>
      </w:r>
    </w:p>
    <w:p w14:paraId="66C3B980" w14:textId="77777777" w:rsidR="003A4443" w:rsidRPr="003A4443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4443">
        <w:rPr>
          <w:rFonts w:ascii="Times New Roman" w:eastAsia="Times" w:hAnsi="Times New Roman"/>
          <w:b/>
          <w:sz w:val="24"/>
          <w:szCs w:val="24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6E7E5525" w14:textId="0C77A97A" w:rsidR="003A4443" w:rsidRPr="003A4443" w:rsidRDefault="003A4443" w:rsidP="002D7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3A4443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Stosowane skróty: </w:t>
      </w:r>
    </w:p>
    <w:p w14:paraId="7F955676" w14:textId="7DC511DC" w:rsidR="003A4443" w:rsidRPr="003A4443" w:rsidRDefault="003A4443" w:rsidP="002D749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„ustawa </w:t>
      </w:r>
      <w:proofErr w:type="spellStart"/>
      <w:r w:rsidRPr="003A4443">
        <w:rPr>
          <w:rFonts w:ascii="Times New Roman" w:eastAsia="Calibri" w:hAnsi="Times New Roman"/>
          <w:color w:val="000000"/>
          <w:sz w:val="24"/>
          <w:szCs w:val="24"/>
        </w:rPr>
        <w:t>Pzp</w:t>
      </w:r>
      <w:proofErr w:type="spellEnd"/>
      <w:r w:rsidRPr="003A4443">
        <w:rPr>
          <w:rFonts w:ascii="Times New Roman" w:eastAsia="Calibri" w:hAnsi="Times New Roman"/>
          <w:color w:val="000000"/>
          <w:sz w:val="24"/>
          <w:szCs w:val="24"/>
        </w:rPr>
        <w:t>” – ustawa z dnia 11 września 2019 r. – Prawo zamówień publicznych (Dz. U. z 202</w:t>
      </w:r>
      <w:r w:rsidR="005D0188">
        <w:rPr>
          <w:rFonts w:ascii="Times New Roman" w:eastAsia="Calibri" w:hAnsi="Times New Roman"/>
          <w:color w:val="000000"/>
          <w:sz w:val="24"/>
          <w:szCs w:val="24"/>
        </w:rPr>
        <w:t>4</w:t>
      </w: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 r. poz. </w:t>
      </w:r>
      <w:r w:rsidR="005D0188">
        <w:rPr>
          <w:rFonts w:ascii="Times New Roman" w:eastAsia="Calibri" w:hAnsi="Times New Roman"/>
          <w:color w:val="000000"/>
          <w:sz w:val="24"/>
          <w:szCs w:val="24"/>
        </w:rPr>
        <w:t>1</w:t>
      </w:r>
      <w:r w:rsidR="002C64AA">
        <w:rPr>
          <w:rFonts w:ascii="Times New Roman" w:eastAsia="Calibri" w:hAnsi="Times New Roman"/>
          <w:color w:val="000000"/>
          <w:sz w:val="24"/>
          <w:szCs w:val="24"/>
        </w:rPr>
        <w:t>320</w:t>
      </w: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), </w:t>
      </w:r>
    </w:p>
    <w:p w14:paraId="1F22EDF9" w14:textId="77777777" w:rsidR="003A4443" w:rsidRPr="003A4443" w:rsidRDefault="003A4443" w:rsidP="002D749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„SWZ” – specyfikacja warunków zamówienia, </w:t>
      </w:r>
    </w:p>
    <w:p w14:paraId="1A101BBD" w14:textId="77777777" w:rsidR="003A4443" w:rsidRPr="003A4443" w:rsidRDefault="003A4443" w:rsidP="002D749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„rozporządzenie Prezesa Rady Ministrów w sprawie wymagań dla dokumentów elektronicznych” –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2452), </w:t>
      </w:r>
    </w:p>
    <w:p w14:paraId="7704D090" w14:textId="77777777" w:rsidR="003A4443" w:rsidRPr="003A4443" w:rsidRDefault="003A4443" w:rsidP="002D749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„rozporządzenie Rady Ministrów w sprawie Krajowych Ram Interoperacyjności” – rozporządzenie Rady Ministrów z dnia 12 kwietnia 2012 r. w sprawie Krajowych Ram Interoperacyjności, minimalnych wymagań dla rejestrów publicznych i wymiany informacji w postaci elektronicznej oraz minimalnych wymagań dla systemów teleinformatycznych (Dz. U. z 2017 r. poz. 2247). </w:t>
      </w:r>
    </w:p>
    <w:p w14:paraId="0EC21947" w14:textId="77777777" w:rsidR="003A4443" w:rsidRPr="003A4443" w:rsidRDefault="003A4443" w:rsidP="002D749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b/>
          <w:bCs/>
          <w:color w:val="000000"/>
          <w:sz w:val="24"/>
          <w:szCs w:val="24"/>
        </w:rPr>
        <w:t>Środki komunikacji elektronicznej, przy użyciu których Zamawiający będzie komunikował się z wykonawcami oraz wymagania techniczne dla dokumentów elektronicznych oraz środków komunikacji elektronicznej</w:t>
      </w:r>
    </w:p>
    <w:p w14:paraId="47508119" w14:textId="77777777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W postępowaniu o udzielenie zamówienia publicznego komunikacja między Zamawiającym a wykonawcami odbywa się przy użyciu Platformy e-Zamówienia, która jest dostępna pod adresem </w:t>
      </w:r>
      <w:r w:rsidRPr="003A4443">
        <w:rPr>
          <w:rFonts w:ascii="Times New Roman" w:eastAsia="Calibri" w:hAnsi="Times New Roman"/>
          <w:b/>
          <w:color w:val="0070C0"/>
          <w:sz w:val="24"/>
          <w:szCs w:val="24"/>
        </w:rPr>
        <w:t>https://ezamowienia.gov.pl</w:t>
      </w:r>
      <w:r w:rsidRPr="003A4443">
        <w:rPr>
          <w:rFonts w:ascii="Times New Roman" w:eastAsia="Calibri" w:hAnsi="Times New Roman"/>
          <w:color w:val="0070C0"/>
          <w:sz w:val="24"/>
          <w:szCs w:val="24"/>
        </w:rPr>
        <w:t xml:space="preserve">. </w:t>
      </w:r>
    </w:p>
    <w:p w14:paraId="767580C8" w14:textId="77777777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Korzystanie z Platformy e-Zamówienia jest bezpłatne. </w:t>
      </w:r>
    </w:p>
    <w:p w14:paraId="14DA7DA8" w14:textId="77777777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>Zamawiający wyznacza następujące osoby do kontaktu z wykonawcami:</w:t>
      </w:r>
    </w:p>
    <w:p w14:paraId="1D135965" w14:textId="44AFDBAF" w:rsidR="003A4443" w:rsidRPr="003A4443" w:rsidRDefault="00D75AA2" w:rsidP="002D74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Marcin Stolarski, Renata </w:t>
      </w:r>
      <w:proofErr w:type="spellStart"/>
      <w:r>
        <w:rPr>
          <w:rFonts w:ascii="Times New Roman" w:hAnsi="Times New Roman"/>
          <w:b/>
          <w:sz w:val="24"/>
          <w:szCs w:val="24"/>
        </w:rPr>
        <w:t>Stabrawa</w:t>
      </w:r>
      <w:proofErr w:type="spellEnd"/>
      <w:r>
        <w:rPr>
          <w:rFonts w:ascii="Times New Roman" w:hAnsi="Times New Roman"/>
          <w:b/>
          <w:sz w:val="24"/>
          <w:szCs w:val="24"/>
        </w:rPr>
        <w:t>- Głogowska</w:t>
      </w:r>
      <w:r w:rsidR="003A4443" w:rsidRPr="003A4443">
        <w:rPr>
          <w:rFonts w:ascii="Times New Roman" w:hAnsi="Times New Roman"/>
          <w:sz w:val="24"/>
          <w:szCs w:val="24"/>
        </w:rPr>
        <w:t xml:space="preserve"> tel. (12) </w:t>
      </w:r>
      <w:r w:rsidR="00364EF6">
        <w:rPr>
          <w:rFonts w:ascii="Times New Roman" w:hAnsi="Times New Roman"/>
          <w:sz w:val="24"/>
          <w:szCs w:val="24"/>
        </w:rPr>
        <w:t>266-03-64 wew. 10</w:t>
      </w:r>
      <w:r>
        <w:rPr>
          <w:rFonts w:ascii="Times New Roman" w:hAnsi="Times New Roman"/>
          <w:sz w:val="24"/>
          <w:szCs w:val="24"/>
        </w:rPr>
        <w:t xml:space="preserve"> lub 16</w:t>
      </w:r>
      <w:r w:rsidR="003A4443" w:rsidRPr="003A4443">
        <w:rPr>
          <w:rFonts w:ascii="Times New Roman" w:hAnsi="Times New Roman"/>
          <w:sz w:val="24"/>
          <w:szCs w:val="24"/>
        </w:rPr>
        <w:t xml:space="preserve">, email: </w:t>
      </w:r>
      <w:hyperlink r:id="rId15" w:history="1">
        <w:r w:rsidR="00666642" w:rsidRPr="00813085">
          <w:rPr>
            <w:rStyle w:val="Hipercze"/>
            <w:rFonts w:ascii="Times New Roman" w:hAnsi="Times New Roman"/>
            <w:b/>
            <w:sz w:val="24"/>
            <w:szCs w:val="24"/>
          </w:rPr>
          <w:t>administracja@dpspraska.pl</w:t>
        </w:r>
      </w:hyperlink>
    </w:p>
    <w:p w14:paraId="0A59367C" w14:textId="70E02974" w:rsidR="003A4443" w:rsidRDefault="003A4443" w:rsidP="002D749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Adres strony internetowej prowadzonego postępowania (link prowadzący bezpośrednio </w:t>
      </w:r>
      <w:r w:rsidRPr="00830DE5">
        <w:rPr>
          <w:rFonts w:ascii="Times New Roman" w:eastAsia="Calibri" w:hAnsi="Times New Roman"/>
          <w:color w:val="000000"/>
          <w:sz w:val="24"/>
          <w:szCs w:val="24"/>
        </w:rPr>
        <w:t xml:space="preserve">do </w:t>
      </w:r>
      <w:r w:rsidRPr="00BF4359">
        <w:rPr>
          <w:rFonts w:ascii="Times New Roman" w:eastAsia="Calibri" w:hAnsi="Times New Roman"/>
          <w:color w:val="000000"/>
          <w:sz w:val="24"/>
          <w:szCs w:val="24"/>
          <w:highlight w:val="yellow"/>
        </w:rPr>
        <w:t>widoku postępowania na Platformie e-Zamówienia</w:t>
      </w: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): </w:t>
      </w:r>
      <w:hyperlink r:id="rId16" w:history="1">
        <w:r w:rsidR="00B639D1" w:rsidRPr="0038719B">
          <w:rPr>
            <w:rStyle w:val="Hipercze"/>
            <w:rFonts w:ascii="Times New Roman" w:hAnsi="Times New Roman"/>
            <w:b/>
            <w:sz w:val="24"/>
            <w:szCs w:val="24"/>
          </w:rPr>
          <w:t>https://ezamowienia.gov.pl/mp-client/tenders/</w:t>
        </w:r>
        <w:r w:rsidR="00B639D1" w:rsidRPr="0038719B">
          <w:rPr>
            <w:rStyle w:val="Hipercze"/>
            <w:rFonts w:ascii="Times New Roman" w:hAnsi="Times New Roman"/>
            <w:sz w:val="24"/>
            <w:szCs w:val="24"/>
          </w:rPr>
          <w:t>ocds-148610-2ba77163-088b-40d9-aa2f-866054bfe1c5</w:t>
        </w:r>
      </w:hyperlink>
    </w:p>
    <w:p w14:paraId="6253A620" w14:textId="77777777" w:rsidR="003A4443" w:rsidRPr="00113B42" w:rsidRDefault="003A4443" w:rsidP="002D749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Postępowanie można wyszukać również ze strony głównej Platformy e-Zamówienia </w:t>
      </w:r>
      <w:r w:rsidRPr="00113B42">
        <w:rPr>
          <w:rFonts w:ascii="Times New Roman" w:eastAsia="Calibri" w:hAnsi="Times New Roman"/>
          <w:color w:val="000000"/>
          <w:sz w:val="24"/>
          <w:szCs w:val="24"/>
        </w:rPr>
        <w:t xml:space="preserve">(przycisk „Przeglądaj postępowania/konkursy”). </w:t>
      </w:r>
    </w:p>
    <w:p w14:paraId="3E18FA0F" w14:textId="2D48709D" w:rsidR="003A4443" w:rsidRPr="00113B42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/>
          <w:color w:val="000000"/>
          <w:sz w:val="24"/>
          <w:szCs w:val="24"/>
          <w:highlight w:val="yellow"/>
        </w:rPr>
      </w:pPr>
      <w:r w:rsidRPr="00113B42">
        <w:rPr>
          <w:rFonts w:ascii="Times New Roman" w:eastAsia="Calibri" w:hAnsi="Times New Roman"/>
          <w:color w:val="000000"/>
          <w:sz w:val="24"/>
          <w:szCs w:val="24"/>
        </w:rPr>
        <w:t xml:space="preserve">Identyfikator (ID) </w:t>
      </w:r>
      <w:r w:rsidRPr="00BF4359">
        <w:rPr>
          <w:rFonts w:ascii="Times New Roman" w:eastAsia="Calibri" w:hAnsi="Times New Roman"/>
          <w:color w:val="000000"/>
          <w:sz w:val="24"/>
          <w:szCs w:val="24"/>
          <w:highlight w:val="yellow"/>
        </w:rPr>
        <w:t>postępowania na Platformie e-Zamówienia</w:t>
      </w:r>
      <w:r w:rsidRPr="00113B42"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  <w:hyperlink r:id="rId17" w:history="1">
        <w:r w:rsidR="002C2FFE" w:rsidRPr="0038719B">
          <w:rPr>
            <w:rStyle w:val="Hipercze"/>
            <w:rFonts w:ascii="Times New Roman" w:hAnsi="Times New Roman"/>
            <w:sz w:val="24"/>
            <w:szCs w:val="24"/>
          </w:rPr>
          <w:t>ocds-148610-2ba77163-088b-40d9-aa2f-866054bfe1c5</w:t>
        </w:r>
      </w:hyperlink>
    </w:p>
    <w:p w14:paraId="6427F6AF" w14:textId="77777777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3A4443"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Regulamin Platformy e-Zamówienia, </w:t>
      </w: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dostępny na stronie internetowej https://ezamowienia.gov.pl oraz informacje zamieszczone w zakładce „Centrum Pomocy”. </w:t>
      </w:r>
    </w:p>
    <w:p w14:paraId="6C2F86C4" w14:textId="77777777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7651FC52" w14:textId="77777777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 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4249BE04" w14:textId="77777777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>Dokumenty elektroniczne</w:t>
      </w:r>
      <w:r w:rsidRPr="003A4443">
        <w:rPr>
          <w:rFonts w:ascii="Times New Roman" w:eastAsia="Calibri" w:hAnsi="Times New Roman"/>
          <w:color w:val="000000"/>
          <w:sz w:val="24"/>
          <w:szCs w:val="24"/>
          <w:vertAlign w:val="superscript"/>
        </w:rPr>
        <w:t>1</w:t>
      </w:r>
      <w:r w:rsidRPr="003A4443">
        <w:rPr>
          <w:rFonts w:ascii="Times New Roman" w:eastAsia="Calibri" w:hAnsi="Times New Roman"/>
          <w:color w:val="000000"/>
          <w:sz w:val="24"/>
          <w:szCs w:val="24"/>
        </w:rPr>
        <w:t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220B6C68" w14:textId="77777777" w:rsidR="003A4443" w:rsidRPr="003A4443" w:rsidRDefault="003A4443" w:rsidP="002D74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W przypadku formatów, o których mowa w art. 66 ust. 1 ustawy </w:t>
      </w:r>
      <w:proofErr w:type="spellStart"/>
      <w:r w:rsidRPr="003A4443">
        <w:rPr>
          <w:rFonts w:ascii="Times New Roman" w:eastAsia="Calibri" w:hAnsi="Times New Roman"/>
          <w:color w:val="000000"/>
          <w:sz w:val="24"/>
          <w:szCs w:val="24"/>
        </w:rPr>
        <w:t>Pzp</w:t>
      </w:r>
      <w:proofErr w:type="spellEnd"/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, ww. regulacje nie będą miały bezpośredniego zastosowania. </w:t>
      </w:r>
    </w:p>
    <w:p w14:paraId="2B4A9A2A" w14:textId="727D6469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68090290" w14:textId="77777777" w:rsidR="003A4443" w:rsidRPr="003A4443" w:rsidRDefault="003A4443" w:rsidP="002D749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w formatach danych określonych w przepisach rozporządzenia Rady Ministrów w sprawie Krajowych Ram Interoperacyjności (i przekazuje się jako załącznik), lub </w:t>
      </w:r>
    </w:p>
    <w:p w14:paraId="3CB44F31" w14:textId="77777777" w:rsidR="003A4443" w:rsidRPr="003A4443" w:rsidRDefault="003A4443" w:rsidP="002D749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6C4ECE75" w14:textId="77777777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26535F88" w14:textId="77777777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694CD686" w14:textId="7F0D1EE4" w:rsidR="003A4443" w:rsidRPr="003A4443" w:rsidRDefault="003A4443" w:rsidP="002D74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W przypadku załączników, które są zgodnie z ustawą </w:t>
      </w:r>
      <w:proofErr w:type="spellStart"/>
      <w:r w:rsidRPr="003A4443">
        <w:rPr>
          <w:rFonts w:ascii="Times New Roman" w:eastAsia="Calibri" w:hAnsi="Times New Roman"/>
          <w:color w:val="000000"/>
          <w:sz w:val="24"/>
          <w:szCs w:val="24"/>
        </w:rPr>
        <w:t>Pzp</w:t>
      </w:r>
      <w:proofErr w:type="spellEnd"/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 lub rozporządzeniem Prezesa Rady Ministrów w sprawie wymagań dla dokumentów elektronicznych opatrzone kwalifikowanym podpisem el</w:t>
      </w:r>
      <w:r w:rsidR="00C02AA2">
        <w:rPr>
          <w:rFonts w:ascii="Times New Roman" w:eastAsia="Calibri" w:hAnsi="Times New Roman"/>
          <w:color w:val="000000"/>
          <w:sz w:val="24"/>
          <w:szCs w:val="24"/>
        </w:rPr>
        <w:t>ektronicznym, podpisem zaufanym</w:t>
      </w: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3CEC326" w14:textId="42AC5752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6E2154EE" w14:textId="77777777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Wszystkie wysłane i odebrane w postępowaniu przez wykonawcę wiadomości widoczne są po zalogowaniu w podglądzie postępowania w zakładce „Komunikacja”. </w:t>
      </w:r>
    </w:p>
    <w:p w14:paraId="0FC41D48" w14:textId="77777777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71A41F81" w14:textId="77777777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Minimalne wymagania techniczne dotyczące sprzętu używanego w celu korzystania z usług Platformy e-Zamówienia oraz informacje dotyczące specyfikacji połączenia określa </w:t>
      </w:r>
      <w:r w:rsidRPr="003A4443"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Regulamin Platformy e-Zamówienia. </w:t>
      </w:r>
    </w:p>
    <w:p w14:paraId="40599B96" w14:textId="77777777" w:rsidR="003A4443" w:rsidRP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https://ezamowienia.gov.pl w zakładce „Zgłoś problem”. </w:t>
      </w:r>
    </w:p>
    <w:p w14:paraId="48B2AFEB" w14:textId="1F386863" w:rsidR="003A4443" w:rsidRDefault="003A4443" w:rsidP="002D749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W szczególnie uzasadnionych przypadkach uniemożliwiających komunikację </w:t>
      </w:r>
      <w:r w:rsidR="0082203E">
        <w:rPr>
          <w:rFonts w:ascii="Times New Roman" w:eastAsia="Calibri" w:hAnsi="Times New Roman"/>
          <w:color w:val="000000"/>
          <w:sz w:val="24"/>
          <w:szCs w:val="24"/>
        </w:rPr>
        <w:t>W</w:t>
      </w: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ykonawcy i Zamawiającego za pośrednictwem Platformy e-Zamówienia, Zamawiający dopuszcza komunikację za pomocą poczty elektronicznej na adres </w:t>
      </w:r>
      <w:r w:rsidRPr="003A4443">
        <w:rPr>
          <w:rFonts w:ascii="Times New Roman" w:eastAsia="Calibri" w:hAnsi="Times New Roman"/>
          <w:b/>
          <w:color w:val="0070C0"/>
          <w:sz w:val="24"/>
          <w:szCs w:val="24"/>
        </w:rPr>
        <w:t>e-mail:</w:t>
      </w:r>
      <w:r w:rsidRPr="003A4443">
        <w:rPr>
          <w:rFonts w:ascii="Times New Roman" w:hAnsi="Times New Roman"/>
          <w:b/>
          <w:color w:val="0070C0"/>
          <w:sz w:val="24"/>
          <w:szCs w:val="24"/>
        </w:rPr>
        <w:t xml:space="preserve"> </w:t>
      </w:r>
      <w:hyperlink r:id="rId18" w:history="1">
        <w:r w:rsidR="0082203E" w:rsidRPr="0082203E">
          <w:rPr>
            <w:rStyle w:val="Hipercze"/>
            <w:rFonts w:ascii="Times New Roman" w:hAnsi="Times New Roman"/>
            <w:b/>
            <w:color w:val="2E74B5" w:themeColor="accent5" w:themeShade="BF"/>
            <w:sz w:val="24"/>
            <w:szCs w:val="24"/>
          </w:rPr>
          <w:t>administracja@dpspraska.pl</w:t>
        </w:r>
      </w:hyperlink>
      <w:r w:rsidR="0082203E">
        <w:rPr>
          <w:rFonts w:ascii="Times New Roman" w:hAnsi="Times New Roman"/>
          <w:b/>
          <w:color w:val="0070C0"/>
          <w:sz w:val="24"/>
          <w:szCs w:val="24"/>
        </w:rPr>
        <w:t xml:space="preserve"> </w:t>
      </w:r>
      <w:r w:rsidRPr="003A4443">
        <w:rPr>
          <w:rFonts w:ascii="Times New Roman" w:eastAsia="Calibri" w:hAnsi="Times New Roman"/>
          <w:color w:val="000000"/>
          <w:sz w:val="24"/>
          <w:szCs w:val="24"/>
        </w:rPr>
        <w:t>(nie dotyczy składania ofert/wniosków o dopuszczenie do udziału w postępowaniu).</w:t>
      </w:r>
    </w:p>
    <w:p w14:paraId="2E075DA9" w14:textId="77777777" w:rsidR="0016245C" w:rsidRDefault="0016245C" w:rsidP="002D74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0C4B1744" w14:textId="77777777" w:rsidR="002C64AA" w:rsidRPr="003A4443" w:rsidRDefault="002C64AA" w:rsidP="002D74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304D093F" w14:textId="77777777" w:rsidR="003A4443" w:rsidRPr="003A4443" w:rsidRDefault="003A4443" w:rsidP="002D749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Opis sposobu przygotowania i składania oferty </w:t>
      </w:r>
    </w:p>
    <w:p w14:paraId="16687654" w14:textId="77777777" w:rsidR="003A4443" w:rsidRPr="003A4443" w:rsidRDefault="003A4443" w:rsidP="002D749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>Wykonawca przygotowuje ofertę przy pomocy interaktywnego „</w:t>
      </w:r>
      <w:r w:rsidRPr="003A4443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Formularza ofertowego” </w:t>
      </w: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udostępnionego przez Zamawiającego na Platformie e-Zamówienia i zamieszczonego w podglądzie postępowania w zakładce „Informacje podstawowe”. </w:t>
      </w:r>
    </w:p>
    <w:p w14:paraId="40903015" w14:textId="77777777" w:rsidR="003A4443" w:rsidRPr="003A4443" w:rsidRDefault="003A4443" w:rsidP="002D749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76917EFA" w14:textId="77777777" w:rsidR="003A4443" w:rsidRPr="003A4443" w:rsidRDefault="003A4443" w:rsidP="002D749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</w:t>
      </w:r>
    </w:p>
    <w:p w14:paraId="46C1257F" w14:textId="77777777" w:rsidR="003A4443" w:rsidRPr="003A4443" w:rsidRDefault="003A4443" w:rsidP="002D74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Uwaga! </w:t>
      </w: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3A4443">
        <w:rPr>
          <w:rFonts w:ascii="Times New Roman" w:eastAsia="Calibri" w:hAnsi="Times New Roman"/>
          <w:color w:val="000000"/>
          <w:sz w:val="24"/>
          <w:szCs w:val="24"/>
        </w:rPr>
        <w:t>Acrobat</w:t>
      </w:r>
      <w:proofErr w:type="spellEnd"/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 Reader DC.</w:t>
      </w:r>
    </w:p>
    <w:p w14:paraId="7AC84988" w14:textId="77777777" w:rsidR="003A4443" w:rsidRPr="003A4443" w:rsidRDefault="003A4443" w:rsidP="002D749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3A4443">
        <w:rPr>
          <w:rFonts w:ascii="Times New Roman" w:eastAsia="Calibri" w:hAnsi="Times New Roman"/>
          <w:color w:val="000000"/>
          <w:sz w:val="24"/>
          <w:szCs w:val="24"/>
        </w:rPr>
        <w:t>drag&amp;drop</w:t>
      </w:r>
      <w:proofErr w:type="spellEnd"/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 („przeciągnij” i „upuść”) służące do dodawania plików. </w:t>
      </w:r>
    </w:p>
    <w:p w14:paraId="70B9E2C9" w14:textId="77777777" w:rsidR="003A4443" w:rsidRPr="003A4443" w:rsidRDefault="003A4443" w:rsidP="002D749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63E26F1" w14:textId="77777777" w:rsidR="003A4443" w:rsidRPr="003A4443" w:rsidRDefault="003A4443" w:rsidP="002D749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3968B103" w14:textId="77777777" w:rsidR="003A4443" w:rsidRPr="003A4443" w:rsidRDefault="003A4443" w:rsidP="002D749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Formularz ofertowy </w:t>
      </w:r>
      <w:r w:rsidRPr="003A4443">
        <w:rPr>
          <w:rFonts w:ascii="Times New Roman" w:eastAsia="Calibri" w:hAnsi="Times New Roman"/>
          <w:color w:val="000000"/>
          <w:sz w:val="24"/>
          <w:szCs w:val="24"/>
        </w:rPr>
        <w:t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005B822E" w14:textId="77777777" w:rsidR="003A4443" w:rsidRPr="003A4443" w:rsidRDefault="003A4443" w:rsidP="002D74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Pozostałe dokumenty </w:t>
      </w: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wchodzące w skład oferty lub składane wraz z ofertą, które są zgodne z ustawą </w:t>
      </w:r>
      <w:proofErr w:type="spellStart"/>
      <w:r w:rsidRPr="003A4443">
        <w:rPr>
          <w:rFonts w:ascii="Times New Roman" w:eastAsia="Calibri" w:hAnsi="Times New Roman"/>
          <w:color w:val="000000"/>
          <w:sz w:val="24"/>
          <w:szCs w:val="24"/>
        </w:rPr>
        <w:t>Pzp</w:t>
      </w:r>
      <w:proofErr w:type="spellEnd"/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519DDA21" w14:textId="77777777" w:rsidR="003A4443" w:rsidRPr="003A4443" w:rsidRDefault="003A4443" w:rsidP="002D74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zaufanym11 lub podpisem osobistym.</w:t>
      </w:r>
    </w:p>
    <w:p w14:paraId="2FC5FF67" w14:textId="77777777" w:rsidR="003A4443" w:rsidRPr="003A4443" w:rsidRDefault="003A4443" w:rsidP="002D749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59E3EB5B" w14:textId="5845AACC" w:rsidR="003A4443" w:rsidRPr="003A4443" w:rsidRDefault="003A4443" w:rsidP="002D749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Oferta może być złożona tylko do upływu terminu składania ofert. </w:t>
      </w:r>
    </w:p>
    <w:p w14:paraId="17C8F334" w14:textId="77777777" w:rsidR="003A4443" w:rsidRPr="003A4443" w:rsidRDefault="003A4443" w:rsidP="002D749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1326D002" w14:textId="77777777" w:rsidR="003A4443" w:rsidRPr="00DE48ED" w:rsidRDefault="003A4443" w:rsidP="002D749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A4443">
        <w:rPr>
          <w:rFonts w:ascii="Times New Roman" w:eastAsia="Calibri" w:hAnsi="Times New Roman"/>
          <w:color w:val="000000"/>
          <w:sz w:val="24"/>
          <w:szCs w:val="24"/>
        </w:rPr>
        <w:t xml:space="preserve">Maksymalny łączny rozmiar plików stanowiących ofertę lub składanych wraz z ofertą to </w:t>
      </w:r>
      <w:r w:rsidRPr="00DE48ED">
        <w:rPr>
          <w:rFonts w:ascii="Times New Roman" w:eastAsia="Calibri" w:hAnsi="Times New Roman"/>
          <w:color w:val="000000"/>
          <w:sz w:val="24"/>
          <w:szCs w:val="24"/>
        </w:rPr>
        <w:t>250 MB.</w:t>
      </w:r>
    </w:p>
    <w:p w14:paraId="79FE7CD0" w14:textId="37C8465F" w:rsidR="00DE48ED" w:rsidRPr="00821109" w:rsidRDefault="00DE48ED" w:rsidP="002D749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21109">
        <w:rPr>
          <w:rFonts w:ascii="Times New Roman" w:hAnsi="Times New Roman"/>
          <w:b/>
          <w:bCs/>
          <w:sz w:val="24"/>
          <w:szCs w:val="24"/>
        </w:rPr>
        <w:t xml:space="preserve">Oferta </w:t>
      </w:r>
      <w:r w:rsidR="002C64AA">
        <w:rPr>
          <w:rFonts w:ascii="Times New Roman" w:hAnsi="Times New Roman"/>
          <w:b/>
          <w:bCs/>
          <w:sz w:val="24"/>
          <w:szCs w:val="24"/>
        </w:rPr>
        <w:t>po</w:t>
      </w:r>
      <w:r w:rsidRPr="00821109">
        <w:rPr>
          <w:rFonts w:ascii="Times New Roman" w:hAnsi="Times New Roman"/>
          <w:b/>
          <w:bCs/>
          <w:sz w:val="24"/>
          <w:szCs w:val="24"/>
        </w:rPr>
        <w:t>winna zawierać:</w:t>
      </w:r>
    </w:p>
    <w:p w14:paraId="33074268" w14:textId="4EA83FF1" w:rsidR="00DE48ED" w:rsidRPr="00821109" w:rsidRDefault="00DE48ED" w:rsidP="002D7497">
      <w:pPr>
        <w:pStyle w:val="Akapitzlist"/>
        <w:numPr>
          <w:ilvl w:val="1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109">
        <w:rPr>
          <w:rFonts w:ascii="Times New Roman" w:hAnsi="Times New Roman"/>
          <w:b/>
          <w:bCs/>
          <w:sz w:val="24"/>
          <w:szCs w:val="24"/>
        </w:rPr>
        <w:t>Systemowy interaktywny</w:t>
      </w:r>
      <w:r w:rsidRPr="00821109">
        <w:rPr>
          <w:rFonts w:ascii="Times New Roman" w:hAnsi="Times New Roman"/>
          <w:sz w:val="24"/>
          <w:szCs w:val="24"/>
        </w:rPr>
        <w:t xml:space="preserve"> Formularz ofertowy </w:t>
      </w:r>
    </w:p>
    <w:p w14:paraId="388B5996" w14:textId="26E2AC92" w:rsidR="00DE48ED" w:rsidRPr="002D6C6B" w:rsidRDefault="00DE48ED" w:rsidP="002D7497">
      <w:pPr>
        <w:pStyle w:val="Akapitzlist"/>
        <w:numPr>
          <w:ilvl w:val="1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21109">
        <w:rPr>
          <w:rFonts w:ascii="Times New Roman" w:hAnsi="Times New Roman"/>
          <w:b/>
          <w:bCs/>
          <w:sz w:val="24"/>
          <w:szCs w:val="24"/>
        </w:rPr>
        <w:t>ZAŁĄCZNIK Nr 1A</w:t>
      </w:r>
      <w:r w:rsidRPr="00821109">
        <w:rPr>
          <w:rFonts w:ascii="Times New Roman" w:hAnsi="Times New Roman"/>
          <w:sz w:val="24"/>
          <w:szCs w:val="24"/>
        </w:rPr>
        <w:t xml:space="preserve"> do SWZ – wypełniony Przedmiot zamówienia – formularz cenowy</w:t>
      </w:r>
      <w:r w:rsidR="002C64AA">
        <w:rPr>
          <w:rFonts w:ascii="Times New Roman" w:hAnsi="Times New Roman"/>
          <w:sz w:val="24"/>
          <w:szCs w:val="24"/>
        </w:rPr>
        <w:t xml:space="preserve"> dla poszczególnych PPE,</w:t>
      </w:r>
    </w:p>
    <w:p w14:paraId="190F8ECC" w14:textId="0D017A1C" w:rsidR="002D6C6B" w:rsidRPr="00821109" w:rsidRDefault="002D6C6B" w:rsidP="002D6C6B">
      <w:pPr>
        <w:pStyle w:val="Akapitzlist"/>
        <w:numPr>
          <w:ilvl w:val="1"/>
          <w:numId w:val="33"/>
        </w:numPr>
        <w:tabs>
          <w:tab w:val="left" w:pos="993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ZAŁĄCZNIK Nr 1B </w:t>
      </w:r>
      <w:r w:rsidRPr="002D6C6B">
        <w:rPr>
          <w:rFonts w:ascii="Times New Roman" w:hAnsi="Times New Roman"/>
          <w:bCs/>
          <w:sz w:val="24"/>
          <w:szCs w:val="24"/>
        </w:rPr>
        <w:t>do SWZ</w:t>
      </w:r>
      <w:r>
        <w:rPr>
          <w:rFonts w:ascii="Times New Roman" w:hAnsi="Times New Roman"/>
          <w:bCs/>
          <w:sz w:val="24"/>
          <w:szCs w:val="24"/>
        </w:rPr>
        <w:t xml:space="preserve"> – wypełniony Arkusz Wyceny dla 9 PPE,</w:t>
      </w:r>
    </w:p>
    <w:p w14:paraId="54F8A61C" w14:textId="77777777" w:rsidR="00DE48ED" w:rsidRPr="00821109" w:rsidRDefault="00DE48ED" w:rsidP="002D7497">
      <w:pPr>
        <w:numPr>
          <w:ilvl w:val="1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109">
        <w:rPr>
          <w:rFonts w:ascii="Times New Roman" w:hAnsi="Times New Roman"/>
          <w:b/>
          <w:bCs/>
          <w:sz w:val="24"/>
          <w:szCs w:val="24"/>
        </w:rPr>
        <w:t>ZAŁĄCZNIK Nr 2</w:t>
      </w:r>
      <w:r w:rsidRPr="00821109">
        <w:rPr>
          <w:rFonts w:ascii="Times New Roman" w:hAnsi="Times New Roman"/>
          <w:sz w:val="24"/>
          <w:szCs w:val="24"/>
        </w:rPr>
        <w:t xml:space="preserve"> do SWZ – Oświadczenie o niepodleganiu wykluczeniu</w:t>
      </w:r>
      <w:r w:rsidRPr="00821109">
        <w:rPr>
          <w:rFonts w:ascii="Times New Roman" w:hAnsi="Times New Roman"/>
          <w:sz w:val="24"/>
          <w:szCs w:val="24"/>
        </w:rPr>
        <w:br/>
        <w:t>i spełnianiu warunków udziału,</w:t>
      </w:r>
    </w:p>
    <w:p w14:paraId="6209591C" w14:textId="77777777" w:rsidR="00DE48ED" w:rsidRPr="00821109" w:rsidRDefault="00DE48ED" w:rsidP="002D7497">
      <w:pPr>
        <w:numPr>
          <w:ilvl w:val="1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109">
        <w:rPr>
          <w:rFonts w:ascii="Times New Roman" w:hAnsi="Times New Roman"/>
          <w:b/>
          <w:bCs/>
          <w:sz w:val="24"/>
          <w:szCs w:val="24"/>
        </w:rPr>
        <w:t>ZAŁĄCZNIK</w:t>
      </w:r>
      <w:r w:rsidRPr="00821109">
        <w:rPr>
          <w:rFonts w:ascii="Times New Roman" w:hAnsi="Times New Roman"/>
          <w:b/>
          <w:sz w:val="24"/>
          <w:szCs w:val="24"/>
        </w:rPr>
        <w:t xml:space="preserve"> Nr 2A</w:t>
      </w:r>
      <w:r w:rsidRPr="00821109">
        <w:rPr>
          <w:rFonts w:ascii="Times New Roman" w:hAnsi="Times New Roman"/>
          <w:sz w:val="24"/>
          <w:szCs w:val="24"/>
        </w:rPr>
        <w:tab/>
        <w:t xml:space="preserve">– Oświadczenie Wykonawców wspólnie ubiegających </w:t>
      </w:r>
      <w:r w:rsidRPr="00821109">
        <w:rPr>
          <w:rFonts w:ascii="Times New Roman" w:hAnsi="Times New Roman"/>
          <w:sz w:val="24"/>
          <w:szCs w:val="24"/>
        </w:rPr>
        <w:br/>
        <w:t>się o udzielenie zamówienia (jeżeli dotyczy)</w:t>
      </w:r>
    </w:p>
    <w:p w14:paraId="1BAC7851" w14:textId="77777777" w:rsidR="00DE48ED" w:rsidRDefault="00DE48ED" w:rsidP="002D6C6B">
      <w:pPr>
        <w:numPr>
          <w:ilvl w:val="1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109">
        <w:rPr>
          <w:rFonts w:ascii="Times New Roman" w:hAnsi="Times New Roman"/>
          <w:b/>
          <w:sz w:val="24"/>
          <w:szCs w:val="24"/>
        </w:rPr>
        <w:t xml:space="preserve">ZAŁĄCZNIK </w:t>
      </w:r>
      <w:r w:rsidRPr="00821109">
        <w:rPr>
          <w:rFonts w:ascii="Times New Roman" w:hAnsi="Times New Roman"/>
          <w:b/>
          <w:bCs/>
          <w:sz w:val="24"/>
          <w:szCs w:val="24"/>
        </w:rPr>
        <w:t>Nr</w:t>
      </w:r>
      <w:r w:rsidRPr="00821109">
        <w:rPr>
          <w:rFonts w:ascii="Times New Roman" w:hAnsi="Times New Roman"/>
          <w:b/>
          <w:sz w:val="24"/>
          <w:szCs w:val="24"/>
        </w:rPr>
        <w:t xml:space="preserve"> 2B</w:t>
      </w:r>
      <w:r w:rsidRPr="00821109">
        <w:rPr>
          <w:rFonts w:ascii="Times New Roman" w:hAnsi="Times New Roman"/>
          <w:b/>
          <w:sz w:val="24"/>
          <w:szCs w:val="24"/>
        </w:rPr>
        <w:tab/>
      </w:r>
      <w:r w:rsidRPr="00821109">
        <w:rPr>
          <w:rFonts w:ascii="Times New Roman" w:hAnsi="Times New Roman"/>
          <w:sz w:val="24"/>
          <w:szCs w:val="24"/>
        </w:rPr>
        <w:t>– Oświadczenie o posiadaniu z OSD umowy dystrybucji dla usługi kompleksowej (jeżeli dotyczy)</w:t>
      </w:r>
    </w:p>
    <w:p w14:paraId="7AFB5222" w14:textId="5B1BB2E0" w:rsidR="00BF3C8A" w:rsidRPr="00821109" w:rsidRDefault="00BF3C8A" w:rsidP="002D6C6B">
      <w:pPr>
        <w:numPr>
          <w:ilvl w:val="1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Zobowiązanie </w:t>
      </w:r>
      <w:r>
        <w:rPr>
          <w:rFonts w:ascii="Times New Roman" w:hAnsi="Times New Roman"/>
          <w:sz w:val="24"/>
          <w:szCs w:val="24"/>
        </w:rPr>
        <w:t>– Zobowiązanie przedmiotu udostępniającego zasoby</w:t>
      </w:r>
      <w:r w:rsidR="008871A8">
        <w:rPr>
          <w:rFonts w:ascii="Times New Roman" w:hAnsi="Times New Roman"/>
          <w:sz w:val="24"/>
          <w:szCs w:val="24"/>
        </w:rPr>
        <w:t xml:space="preserve"> (jeżeli dotyczy)</w:t>
      </w:r>
    </w:p>
    <w:p w14:paraId="4290798B" w14:textId="77777777" w:rsidR="00DE48ED" w:rsidRPr="00821109" w:rsidRDefault="00DE48ED" w:rsidP="002D7497">
      <w:pPr>
        <w:numPr>
          <w:ilvl w:val="1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109">
        <w:rPr>
          <w:rFonts w:ascii="Times New Roman" w:hAnsi="Times New Roman"/>
          <w:b/>
          <w:bCs/>
          <w:sz w:val="24"/>
          <w:szCs w:val="24"/>
        </w:rPr>
        <w:t>Pełnomocnictwo</w:t>
      </w:r>
      <w:r w:rsidRPr="00821109">
        <w:rPr>
          <w:rFonts w:ascii="Times New Roman" w:hAnsi="Times New Roman"/>
          <w:sz w:val="24"/>
          <w:szCs w:val="24"/>
        </w:rPr>
        <w:t xml:space="preserve"> do podpisania oferty o ile czynność taka dokonana została przez reprezentanta Wykonawcy a umocowanie osoby składającej ofertę nie wynika </w:t>
      </w:r>
      <w:r w:rsidRPr="00821109">
        <w:rPr>
          <w:rFonts w:ascii="Times New Roman" w:hAnsi="Times New Roman"/>
          <w:sz w:val="24"/>
          <w:szCs w:val="24"/>
        </w:rPr>
        <w:br/>
        <w:t xml:space="preserve">z dokumentów rejestrowych. Wykonawca, który składa ofertę za pośrednictwem pełnomocnika, powinien dołączyć do oferty dokument pełnomocnictwa obejmujący swym zakresem umocowanie do złożenia oferty lub do złożenia oferty i podpisania umowy. 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</w:t>
      </w:r>
      <w:r w:rsidRPr="00821109">
        <w:rPr>
          <w:rFonts w:ascii="Times New Roman" w:hAnsi="Times New Roman"/>
          <w:sz w:val="24"/>
          <w:szCs w:val="24"/>
        </w:rPr>
        <w:br/>
        <w:t xml:space="preserve">do oferty. Pełnomocnictwo powinno być załączone do oferty. Pełnomocnictwo powinno zostać złożone w formie elektronicznej lub w postaci elektronicznej opatrzonej podpisem zaufanym, lub podpisem osobistym. Dopuszcza się również przedłożenie elektronicznej kopii dokumentu poświadczonej za zgodność </w:t>
      </w:r>
      <w:r w:rsidRPr="00821109">
        <w:rPr>
          <w:rFonts w:ascii="Times New Roman" w:hAnsi="Times New Roman"/>
          <w:sz w:val="24"/>
          <w:szCs w:val="24"/>
        </w:rPr>
        <w:br/>
        <w:t>z oryginałem przez notariusza, tj. podpisanej kwalifikowanym podpisem elektronicznym osoby posiadającej uprawnienia notariusza.</w:t>
      </w:r>
    </w:p>
    <w:p w14:paraId="6F9E1C72" w14:textId="77777777" w:rsidR="0068468E" w:rsidRDefault="0068468E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12CA627" w14:textId="77777777" w:rsidR="003A4443" w:rsidRPr="0016245C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45C">
        <w:rPr>
          <w:rFonts w:ascii="Times New Roman" w:hAnsi="Times New Roman"/>
          <w:b/>
          <w:sz w:val="24"/>
          <w:szCs w:val="24"/>
        </w:rPr>
        <w:t>CZĘŚĆ I</w:t>
      </w:r>
    </w:p>
    <w:p w14:paraId="68EF033A" w14:textId="77777777" w:rsidR="003A4443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245C">
        <w:rPr>
          <w:rFonts w:ascii="Times New Roman" w:hAnsi="Times New Roman"/>
          <w:b/>
          <w:sz w:val="24"/>
          <w:szCs w:val="24"/>
        </w:rPr>
        <w:t>OPIS PRZEDMIOTU ZAMÓWIENIA</w:t>
      </w:r>
    </w:p>
    <w:p w14:paraId="47D54E02" w14:textId="4F3DAD6C" w:rsidR="00DF175C" w:rsidRDefault="00272B8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119651961"/>
      <w:r w:rsidRPr="00844E85">
        <w:rPr>
          <w:rFonts w:ascii="Times New Roman" w:hAnsi="Times New Roman"/>
          <w:sz w:val="24"/>
          <w:szCs w:val="24"/>
        </w:rPr>
        <w:t xml:space="preserve">Przedmiotem zamówienia jest </w:t>
      </w:r>
      <w:r w:rsidRPr="00844E85">
        <w:rPr>
          <w:rFonts w:ascii="Times New Roman" w:hAnsi="Times New Roman"/>
          <w:b/>
          <w:bCs/>
          <w:sz w:val="24"/>
          <w:szCs w:val="24"/>
        </w:rPr>
        <w:t>kompleksowa dostawa energii elektrycznej (wraz</w:t>
      </w:r>
      <w:r w:rsidR="00F61D74">
        <w:rPr>
          <w:rFonts w:ascii="Times New Roman" w:hAnsi="Times New Roman"/>
          <w:b/>
          <w:bCs/>
          <w:sz w:val="24"/>
          <w:szCs w:val="24"/>
        </w:rPr>
        <w:t xml:space="preserve">                            </w:t>
      </w:r>
      <w:r w:rsidR="00E940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4E85">
        <w:rPr>
          <w:rFonts w:ascii="Times New Roman" w:hAnsi="Times New Roman"/>
          <w:b/>
          <w:bCs/>
          <w:sz w:val="24"/>
          <w:szCs w:val="24"/>
        </w:rPr>
        <w:t>z usługą dystrybucji) do punktów poboru</w:t>
      </w:r>
      <w:r w:rsidR="00BF61F7">
        <w:rPr>
          <w:rFonts w:ascii="Times New Roman" w:hAnsi="Times New Roman"/>
          <w:b/>
          <w:bCs/>
          <w:sz w:val="24"/>
          <w:szCs w:val="24"/>
        </w:rPr>
        <w:t xml:space="preserve"> (PPE) w następujących lokalizacjach</w:t>
      </w:r>
      <w:r w:rsidR="00113B42">
        <w:rPr>
          <w:rFonts w:ascii="Times New Roman" w:hAnsi="Times New Roman"/>
          <w:b/>
          <w:bCs/>
          <w:sz w:val="24"/>
          <w:szCs w:val="24"/>
        </w:rPr>
        <w:t>:</w:t>
      </w:r>
    </w:p>
    <w:p w14:paraId="1723C23D" w14:textId="467221FD" w:rsidR="00DF175C" w:rsidRPr="00BF61F7" w:rsidRDefault="00DF175C" w:rsidP="002D749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61F7">
        <w:rPr>
          <w:rFonts w:ascii="Times New Roman" w:hAnsi="Times New Roman"/>
          <w:bCs/>
          <w:sz w:val="24"/>
          <w:szCs w:val="24"/>
        </w:rPr>
        <w:t>Dom Pomocy Społecznej przy ul. Praskiej 25 (30-329) w Krakowie</w:t>
      </w:r>
      <w:r w:rsidR="003E3703" w:rsidRPr="00BF61F7">
        <w:rPr>
          <w:rFonts w:ascii="Times New Roman" w:hAnsi="Times New Roman"/>
          <w:bCs/>
          <w:sz w:val="24"/>
          <w:szCs w:val="24"/>
        </w:rPr>
        <w:t xml:space="preserve"> - PPE 5903222429302917581</w:t>
      </w:r>
      <w:r w:rsidRPr="00BF61F7">
        <w:rPr>
          <w:rFonts w:ascii="Times New Roman" w:hAnsi="Times New Roman"/>
          <w:bCs/>
          <w:sz w:val="24"/>
          <w:szCs w:val="24"/>
        </w:rPr>
        <w:t>,</w:t>
      </w:r>
    </w:p>
    <w:p w14:paraId="123A42D6" w14:textId="5774CF71" w:rsidR="00DF175C" w:rsidRPr="00BF61F7" w:rsidRDefault="00DF175C" w:rsidP="002D749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61F7">
        <w:rPr>
          <w:rFonts w:ascii="Times New Roman" w:hAnsi="Times New Roman"/>
          <w:bCs/>
          <w:sz w:val="24"/>
          <w:szCs w:val="24"/>
        </w:rPr>
        <w:t xml:space="preserve">Budynek </w:t>
      </w:r>
      <w:proofErr w:type="spellStart"/>
      <w:r w:rsidRPr="00BF61F7">
        <w:rPr>
          <w:rFonts w:ascii="Times New Roman" w:hAnsi="Times New Roman"/>
          <w:bCs/>
          <w:sz w:val="24"/>
          <w:szCs w:val="24"/>
        </w:rPr>
        <w:t>Mieszkalno</w:t>
      </w:r>
      <w:proofErr w:type="spellEnd"/>
      <w:r w:rsidR="00113B42" w:rsidRPr="00BF61F7">
        <w:rPr>
          <w:rFonts w:ascii="Times New Roman" w:hAnsi="Times New Roman"/>
          <w:bCs/>
          <w:sz w:val="24"/>
          <w:szCs w:val="24"/>
        </w:rPr>
        <w:t xml:space="preserve"> </w:t>
      </w:r>
      <w:r w:rsidR="005D0188">
        <w:rPr>
          <w:rFonts w:ascii="Times New Roman" w:hAnsi="Times New Roman"/>
          <w:bCs/>
          <w:sz w:val="24"/>
          <w:szCs w:val="24"/>
        </w:rPr>
        <w:t>- Garażowy przy</w:t>
      </w:r>
      <w:r w:rsidRPr="00BF61F7">
        <w:rPr>
          <w:rFonts w:ascii="Times New Roman" w:hAnsi="Times New Roman"/>
          <w:bCs/>
          <w:sz w:val="24"/>
          <w:szCs w:val="24"/>
        </w:rPr>
        <w:t xml:space="preserve"> ul. Praskiej 25 (30-329) w Krakowie</w:t>
      </w:r>
      <w:r w:rsidR="003E3703" w:rsidRPr="00BF61F7">
        <w:rPr>
          <w:rFonts w:ascii="Times New Roman" w:hAnsi="Times New Roman"/>
          <w:bCs/>
          <w:sz w:val="24"/>
          <w:szCs w:val="24"/>
        </w:rPr>
        <w:t xml:space="preserve"> - PPE 590322429302915211</w:t>
      </w:r>
      <w:r w:rsidRPr="00BF61F7">
        <w:rPr>
          <w:rFonts w:ascii="Times New Roman" w:hAnsi="Times New Roman"/>
          <w:bCs/>
          <w:sz w:val="24"/>
          <w:szCs w:val="24"/>
        </w:rPr>
        <w:t>,</w:t>
      </w:r>
    </w:p>
    <w:p w14:paraId="06D8779E" w14:textId="4B306DCC" w:rsidR="00DF175C" w:rsidRPr="00BF61F7" w:rsidRDefault="00DF175C" w:rsidP="002D749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61F7">
        <w:rPr>
          <w:rFonts w:ascii="Times New Roman" w:hAnsi="Times New Roman"/>
          <w:bCs/>
          <w:sz w:val="24"/>
          <w:szCs w:val="24"/>
        </w:rPr>
        <w:t xml:space="preserve">Budynek </w:t>
      </w:r>
      <w:proofErr w:type="spellStart"/>
      <w:r w:rsidRPr="00BF61F7">
        <w:rPr>
          <w:rFonts w:ascii="Times New Roman" w:hAnsi="Times New Roman"/>
          <w:bCs/>
          <w:sz w:val="24"/>
          <w:szCs w:val="24"/>
        </w:rPr>
        <w:t>Mieszkalno</w:t>
      </w:r>
      <w:proofErr w:type="spellEnd"/>
      <w:r w:rsidRPr="00BF61F7">
        <w:rPr>
          <w:rFonts w:ascii="Times New Roman" w:hAnsi="Times New Roman"/>
          <w:bCs/>
          <w:sz w:val="24"/>
          <w:szCs w:val="24"/>
        </w:rPr>
        <w:t xml:space="preserve"> – Biurowy przy ul. Praskiej 25 (30-329) w Krakowie </w:t>
      </w:r>
      <w:r w:rsidR="00113B42" w:rsidRPr="00BF61F7">
        <w:rPr>
          <w:rFonts w:ascii="Times New Roman" w:hAnsi="Times New Roman"/>
          <w:bCs/>
          <w:sz w:val="24"/>
          <w:szCs w:val="24"/>
        </w:rPr>
        <w:t xml:space="preserve">                       (</w:t>
      </w:r>
      <w:r w:rsidRPr="00BF61F7">
        <w:rPr>
          <w:rFonts w:ascii="Times New Roman" w:hAnsi="Times New Roman"/>
          <w:bCs/>
          <w:sz w:val="24"/>
          <w:szCs w:val="24"/>
        </w:rPr>
        <w:t>księgowość)</w:t>
      </w:r>
      <w:r w:rsidR="003E3703" w:rsidRPr="00BF61F7">
        <w:rPr>
          <w:rFonts w:ascii="Times New Roman" w:hAnsi="Times New Roman"/>
          <w:bCs/>
          <w:sz w:val="24"/>
          <w:szCs w:val="24"/>
        </w:rPr>
        <w:t xml:space="preserve"> – PPE 590322429302915204</w:t>
      </w:r>
      <w:r w:rsidRPr="00BF61F7">
        <w:rPr>
          <w:rFonts w:ascii="Times New Roman" w:hAnsi="Times New Roman"/>
          <w:bCs/>
          <w:sz w:val="24"/>
          <w:szCs w:val="24"/>
        </w:rPr>
        <w:t>,</w:t>
      </w:r>
    </w:p>
    <w:p w14:paraId="184D3397" w14:textId="389192B9" w:rsidR="00DF175C" w:rsidRPr="00BF61F7" w:rsidRDefault="00DF175C" w:rsidP="002D749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61F7">
        <w:rPr>
          <w:rFonts w:ascii="Times New Roman" w:hAnsi="Times New Roman"/>
          <w:bCs/>
          <w:sz w:val="24"/>
          <w:szCs w:val="24"/>
        </w:rPr>
        <w:t xml:space="preserve">Budynek </w:t>
      </w:r>
      <w:proofErr w:type="spellStart"/>
      <w:r w:rsidRPr="00BF61F7">
        <w:rPr>
          <w:rFonts w:ascii="Times New Roman" w:hAnsi="Times New Roman"/>
          <w:bCs/>
          <w:sz w:val="24"/>
          <w:szCs w:val="24"/>
        </w:rPr>
        <w:t>Mieszkalno</w:t>
      </w:r>
      <w:proofErr w:type="spellEnd"/>
      <w:r w:rsidRPr="00BF61F7">
        <w:rPr>
          <w:rFonts w:ascii="Times New Roman" w:hAnsi="Times New Roman"/>
          <w:bCs/>
          <w:sz w:val="24"/>
          <w:szCs w:val="24"/>
        </w:rPr>
        <w:t xml:space="preserve"> – Biurowy przy ul. Praskiej 25 (30-329) w Krakowie</w:t>
      </w:r>
      <w:r w:rsidR="00113B42" w:rsidRPr="00BF61F7">
        <w:rPr>
          <w:rFonts w:ascii="Times New Roman" w:hAnsi="Times New Roman"/>
          <w:bCs/>
          <w:sz w:val="24"/>
          <w:szCs w:val="24"/>
        </w:rPr>
        <w:t xml:space="preserve">                                   (</w:t>
      </w:r>
      <w:r w:rsidRPr="00BF61F7">
        <w:rPr>
          <w:rFonts w:ascii="Times New Roman" w:hAnsi="Times New Roman"/>
          <w:bCs/>
          <w:sz w:val="24"/>
          <w:szCs w:val="24"/>
        </w:rPr>
        <w:t>pokój gościnny)</w:t>
      </w:r>
      <w:r w:rsidR="003E3703" w:rsidRPr="00BF61F7">
        <w:t xml:space="preserve"> - </w:t>
      </w:r>
      <w:r w:rsidR="003E3703" w:rsidRPr="00BF61F7">
        <w:rPr>
          <w:rFonts w:ascii="Times New Roman" w:hAnsi="Times New Roman"/>
          <w:bCs/>
          <w:sz w:val="24"/>
          <w:szCs w:val="24"/>
        </w:rPr>
        <w:t>PPE 590322429302915228</w:t>
      </w:r>
      <w:r w:rsidRPr="00BF61F7">
        <w:rPr>
          <w:rFonts w:ascii="Times New Roman" w:hAnsi="Times New Roman"/>
          <w:bCs/>
          <w:sz w:val="24"/>
          <w:szCs w:val="24"/>
        </w:rPr>
        <w:t>,</w:t>
      </w:r>
    </w:p>
    <w:p w14:paraId="21FCD795" w14:textId="439DB6F9" w:rsidR="00DF175C" w:rsidRPr="00AE6DF1" w:rsidRDefault="00DF175C" w:rsidP="002D749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E6DF1">
        <w:rPr>
          <w:rFonts w:ascii="Times New Roman" w:hAnsi="Times New Roman"/>
          <w:bCs/>
          <w:sz w:val="24"/>
          <w:szCs w:val="24"/>
        </w:rPr>
        <w:t>Dom Pomocy Społecznej przy al. Modrzewiowej 25 (30-224) w Krakowie</w:t>
      </w:r>
      <w:r w:rsidR="003E3703" w:rsidRPr="00AE6DF1">
        <w:rPr>
          <w:rFonts w:ascii="Times New Roman" w:hAnsi="Times New Roman"/>
          <w:bCs/>
          <w:sz w:val="24"/>
          <w:szCs w:val="24"/>
        </w:rPr>
        <w:t xml:space="preserve"> - PPE 590322429400734608</w:t>
      </w:r>
      <w:r w:rsidRPr="00AE6DF1">
        <w:rPr>
          <w:rFonts w:ascii="Times New Roman" w:hAnsi="Times New Roman"/>
          <w:bCs/>
          <w:sz w:val="24"/>
          <w:szCs w:val="24"/>
        </w:rPr>
        <w:t>,</w:t>
      </w:r>
    </w:p>
    <w:p w14:paraId="4808E6EF" w14:textId="675DD756" w:rsidR="00DF175C" w:rsidRPr="00AE6DF1" w:rsidRDefault="00DF175C" w:rsidP="00AE6DF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E6DF1">
        <w:rPr>
          <w:rFonts w:ascii="Times New Roman" w:hAnsi="Times New Roman"/>
          <w:bCs/>
          <w:sz w:val="24"/>
          <w:szCs w:val="24"/>
        </w:rPr>
        <w:t>Mieszkanie Wspomagane przy ul. Ludwisarzy 6 (30-447) w Krakowie</w:t>
      </w:r>
      <w:r w:rsidR="003E3703" w:rsidRPr="00AE6DF1">
        <w:rPr>
          <w:rFonts w:ascii="Times New Roman" w:hAnsi="Times New Roman"/>
          <w:bCs/>
          <w:sz w:val="24"/>
          <w:szCs w:val="24"/>
        </w:rPr>
        <w:t xml:space="preserve"> </w:t>
      </w:r>
      <w:r w:rsidR="00AE6DF1" w:rsidRPr="00AE6DF1">
        <w:rPr>
          <w:rFonts w:ascii="Times New Roman" w:hAnsi="Times New Roman"/>
          <w:bCs/>
          <w:sz w:val="24"/>
          <w:szCs w:val="24"/>
        </w:rPr>
        <w:t>–</w:t>
      </w:r>
      <w:r w:rsidR="003E3703" w:rsidRPr="00AE6DF1">
        <w:rPr>
          <w:rFonts w:ascii="Times New Roman" w:hAnsi="Times New Roman"/>
          <w:bCs/>
          <w:sz w:val="24"/>
          <w:szCs w:val="24"/>
        </w:rPr>
        <w:t xml:space="preserve"> PPE</w:t>
      </w:r>
      <w:r w:rsidR="00AE6DF1" w:rsidRPr="00AE6DF1">
        <w:rPr>
          <w:rFonts w:ascii="Times New Roman" w:hAnsi="Times New Roman"/>
          <w:bCs/>
          <w:sz w:val="24"/>
          <w:szCs w:val="24"/>
        </w:rPr>
        <w:t xml:space="preserve"> 590322429302936612,</w:t>
      </w:r>
    </w:p>
    <w:p w14:paraId="16C934CB" w14:textId="215C4570" w:rsidR="00DF175C" w:rsidRPr="00BF61F7" w:rsidRDefault="00DF175C" w:rsidP="002D749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61F7">
        <w:rPr>
          <w:rFonts w:ascii="Times New Roman" w:hAnsi="Times New Roman"/>
          <w:bCs/>
          <w:sz w:val="24"/>
          <w:szCs w:val="24"/>
        </w:rPr>
        <w:t>Mieszkanie Wspomagane przy ul. Ludwisarzy 12 (30-447) w Krakowie</w:t>
      </w:r>
      <w:r w:rsidR="003E3703" w:rsidRPr="00BF61F7">
        <w:rPr>
          <w:rFonts w:ascii="Times New Roman" w:hAnsi="Times New Roman"/>
          <w:bCs/>
          <w:sz w:val="24"/>
          <w:szCs w:val="24"/>
        </w:rPr>
        <w:t xml:space="preserve"> - PPE 590322429302221268</w:t>
      </w:r>
      <w:r w:rsidRPr="00BF61F7">
        <w:rPr>
          <w:rFonts w:ascii="Times New Roman" w:hAnsi="Times New Roman"/>
          <w:bCs/>
          <w:sz w:val="24"/>
          <w:szCs w:val="24"/>
        </w:rPr>
        <w:t>,</w:t>
      </w:r>
    </w:p>
    <w:p w14:paraId="1D442189" w14:textId="789E8118" w:rsidR="00DF175C" w:rsidRPr="00BF61F7" w:rsidRDefault="00DF175C" w:rsidP="002D749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61F7">
        <w:rPr>
          <w:rFonts w:ascii="Times New Roman" w:hAnsi="Times New Roman"/>
          <w:bCs/>
          <w:sz w:val="24"/>
          <w:szCs w:val="24"/>
        </w:rPr>
        <w:t>Mieszkanie Wspomagane przy ul. Ludwisarzy 22 (30-447) w Krakowie</w:t>
      </w:r>
      <w:r w:rsidR="003E3703" w:rsidRPr="00BF61F7">
        <w:rPr>
          <w:rFonts w:ascii="Times New Roman" w:hAnsi="Times New Roman"/>
          <w:bCs/>
          <w:sz w:val="24"/>
          <w:szCs w:val="24"/>
        </w:rPr>
        <w:t xml:space="preserve"> - PPE 590322429300237896</w:t>
      </w:r>
      <w:r w:rsidRPr="00BF61F7">
        <w:rPr>
          <w:rFonts w:ascii="Times New Roman" w:hAnsi="Times New Roman"/>
          <w:bCs/>
          <w:sz w:val="24"/>
          <w:szCs w:val="24"/>
        </w:rPr>
        <w:t>,</w:t>
      </w:r>
    </w:p>
    <w:p w14:paraId="1FF9DDDE" w14:textId="2D716B2B" w:rsidR="00DF175C" w:rsidRPr="00BF61F7" w:rsidRDefault="00DF175C" w:rsidP="002D749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61F7">
        <w:rPr>
          <w:rFonts w:ascii="Times New Roman" w:hAnsi="Times New Roman"/>
          <w:bCs/>
          <w:sz w:val="24"/>
          <w:szCs w:val="24"/>
        </w:rPr>
        <w:t>Mieszkanie Wspomagane przy ul. Tokarskiej  16 (30-412) w Krakowie</w:t>
      </w:r>
      <w:r w:rsidR="003E3703" w:rsidRPr="00BF61F7">
        <w:rPr>
          <w:rFonts w:ascii="Times New Roman" w:hAnsi="Times New Roman"/>
          <w:bCs/>
          <w:sz w:val="24"/>
          <w:szCs w:val="24"/>
        </w:rPr>
        <w:t xml:space="preserve"> - PPE 590322429302568486</w:t>
      </w:r>
      <w:r w:rsidRPr="00BF61F7">
        <w:rPr>
          <w:rFonts w:ascii="Times New Roman" w:hAnsi="Times New Roman"/>
          <w:bCs/>
          <w:sz w:val="24"/>
          <w:szCs w:val="24"/>
        </w:rPr>
        <w:t>.</w:t>
      </w:r>
    </w:p>
    <w:p w14:paraId="07D3FD83" w14:textId="7C9C3A48" w:rsidR="00272B82" w:rsidRPr="00BF61F7" w:rsidRDefault="00DF175C" w:rsidP="002D749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F61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72B82" w:rsidRPr="00BF61F7">
        <w:rPr>
          <w:rFonts w:ascii="Times New Roman" w:hAnsi="Times New Roman"/>
          <w:b/>
          <w:bCs/>
          <w:sz w:val="24"/>
          <w:szCs w:val="24"/>
        </w:rPr>
        <w:t>Wartość szacunkowej ilości zużycia energii elektrycznej</w:t>
      </w:r>
      <w:r w:rsidR="003F6F91" w:rsidRPr="00BF61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44E85" w:rsidRPr="00BF61F7">
        <w:rPr>
          <w:rFonts w:ascii="Times New Roman" w:hAnsi="Times New Roman"/>
          <w:b/>
          <w:bCs/>
          <w:sz w:val="24"/>
          <w:szCs w:val="24"/>
        </w:rPr>
        <w:t>w okresie od dnia 01.01.202</w:t>
      </w:r>
      <w:r w:rsidRPr="00BF61F7">
        <w:rPr>
          <w:rFonts w:ascii="Times New Roman" w:hAnsi="Times New Roman"/>
          <w:b/>
          <w:bCs/>
          <w:sz w:val="24"/>
          <w:szCs w:val="24"/>
        </w:rPr>
        <w:t>5</w:t>
      </w:r>
      <w:r w:rsidR="00FC1D5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44E85" w:rsidRPr="00BF61F7">
        <w:rPr>
          <w:rFonts w:ascii="Times New Roman" w:hAnsi="Times New Roman"/>
          <w:b/>
          <w:bCs/>
          <w:sz w:val="24"/>
          <w:szCs w:val="24"/>
        </w:rPr>
        <w:t>r. do 31.12.202</w:t>
      </w:r>
      <w:r w:rsidR="000D6FAF">
        <w:rPr>
          <w:rFonts w:ascii="Times New Roman" w:hAnsi="Times New Roman"/>
          <w:b/>
          <w:bCs/>
          <w:sz w:val="24"/>
          <w:szCs w:val="24"/>
        </w:rPr>
        <w:t>6</w:t>
      </w:r>
      <w:r w:rsidR="00FC1D5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44E85" w:rsidRPr="00BF61F7">
        <w:rPr>
          <w:rFonts w:ascii="Times New Roman" w:hAnsi="Times New Roman"/>
          <w:b/>
          <w:bCs/>
          <w:sz w:val="24"/>
          <w:szCs w:val="24"/>
        </w:rPr>
        <w:t xml:space="preserve">r. </w:t>
      </w:r>
      <w:r w:rsidR="00272B82" w:rsidRPr="00BF61F7">
        <w:rPr>
          <w:rFonts w:ascii="Times New Roman" w:hAnsi="Times New Roman"/>
          <w:b/>
          <w:bCs/>
          <w:sz w:val="24"/>
          <w:szCs w:val="24"/>
        </w:rPr>
        <w:t xml:space="preserve">wynosi </w:t>
      </w:r>
      <w:r w:rsidR="000514AD">
        <w:rPr>
          <w:rFonts w:ascii="Times New Roman" w:hAnsi="Times New Roman"/>
          <w:b/>
          <w:bCs/>
          <w:sz w:val="24"/>
          <w:szCs w:val="24"/>
        </w:rPr>
        <w:t>369</w:t>
      </w:r>
      <w:r w:rsidR="00AE6DF1" w:rsidRPr="002C64AA">
        <w:rPr>
          <w:rFonts w:ascii="Times New Roman" w:hAnsi="Times New Roman"/>
          <w:b/>
          <w:bCs/>
          <w:sz w:val="24"/>
          <w:szCs w:val="24"/>
        </w:rPr>
        <w:t> </w:t>
      </w:r>
      <w:r w:rsidR="000514AD">
        <w:rPr>
          <w:rFonts w:ascii="Times New Roman" w:hAnsi="Times New Roman"/>
          <w:b/>
          <w:bCs/>
          <w:sz w:val="24"/>
          <w:szCs w:val="24"/>
        </w:rPr>
        <w:t>442</w:t>
      </w:r>
      <w:r w:rsidR="00AE6DF1" w:rsidRPr="002C64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72B82" w:rsidRPr="002C64AA">
        <w:rPr>
          <w:rFonts w:ascii="Times New Roman" w:hAnsi="Times New Roman"/>
          <w:b/>
          <w:bCs/>
          <w:sz w:val="24"/>
          <w:szCs w:val="24"/>
        </w:rPr>
        <w:t>kWh</w:t>
      </w:r>
      <w:r w:rsidR="00844E85" w:rsidRPr="002C64AA">
        <w:rPr>
          <w:rFonts w:ascii="Times New Roman" w:hAnsi="Times New Roman"/>
          <w:b/>
          <w:bCs/>
          <w:sz w:val="24"/>
          <w:szCs w:val="24"/>
        </w:rPr>
        <w:t>.</w:t>
      </w:r>
    </w:p>
    <w:p w14:paraId="6AB15225" w14:textId="61031203" w:rsidR="00272B82" w:rsidRPr="00BF61F7" w:rsidRDefault="00272B82" w:rsidP="002C64AA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19662904"/>
      <w:bookmarkEnd w:id="0"/>
      <w:r w:rsidRPr="00BF61F7">
        <w:rPr>
          <w:rFonts w:ascii="Times New Roman" w:hAnsi="Times New Roman"/>
          <w:b/>
          <w:sz w:val="24"/>
          <w:szCs w:val="24"/>
        </w:rPr>
        <w:t xml:space="preserve">Szczegóły dotyczące punktów poboru opisane zostały w Załączniku nr 1 do SWZ: </w:t>
      </w:r>
      <w:r w:rsidR="002C64AA" w:rsidRPr="002C64AA">
        <w:rPr>
          <w:rFonts w:ascii="Times New Roman" w:hAnsi="Times New Roman"/>
          <w:b/>
          <w:sz w:val="24"/>
          <w:szCs w:val="24"/>
        </w:rPr>
        <w:t>Zestawienie danych punktu poboru energii ele</w:t>
      </w:r>
      <w:r w:rsidR="002C64AA">
        <w:rPr>
          <w:rFonts w:ascii="Times New Roman" w:hAnsi="Times New Roman"/>
          <w:b/>
          <w:sz w:val="24"/>
          <w:szCs w:val="24"/>
        </w:rPr>
        <w:t>k</w:t>
      </w:r>
      <w:r w:rsidR="002C64AA" w:rsidRPr="002C64AA">
        <w:rPr>
          <w:rFonts w:ascii="Times New Roman" w:hAnsi="Times New Roman"/>
          <w:b/>
          <w:sz w:val="24"/>
          <w:szCs w:val="24"/>
        </w:rPr>
        <w:t>trycznej</w:t>
      </w:r>
      <w:r w:rsidRPr="00BF61F7">
        <w:rPr>
          <w:rFonts w:ascii="Times New Roman" w:hAnsi="Times New Roman"/>
          <w:b/>
          <w:sz w:val="24"/>
          <w:szCs w:val="24"/>
        </w:rPr>
        <w:t>.</w:t>
      </w:r>
    </w:p>
    <w:bookmarkEnd w:id="1"/>
    <w:p w14:paraId="2FA94131" w14:textId="77777777" w:rsidR="00272B82" w:rsidRDefault="00272B8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B82">
        <w:rPr>
          <w:rFonts w:ascii="Times New Roman" w:hAnsi="Times New Roman"/>
          <w:sz w:val="24"/>
          <w:szCs w:val="24"/>
        </w:rPr>
        <w:t xml:space="preserve">Wskazane powyżej prognozowane zużycie energii elektrycznej ma charakter orientacyjny i może odbiegać od faktycznie pobranej, w okresie trwania umowy, ilości energii. Zmniejszenie lub zwiększenie ilości energii elektrycznej nie pociąga dla Zamawiającego (odbiorcy) żadnych konsekwencji, poza koniecznością dokonania zapłaty za faktycznie pobraną ilość energii oraz usługi </w:t>
      </w:r>
      <w:proofErr w:type="spellStart"/>
      <w:r w:rsidRPr="00272B82">
        <w:rPr>
          <w:rFonts w:ascii="Times New Roman" w:hAnsi="Times New Roman"/>
          <w:sz w:val="24"/>
          <w:szCs w:val="24"/>
        </w:rPr>
        <w:t>przesyłu</w:t>
      </w:r>
      <w:proofErr w:type="spellEnd"/>
      <w:r w:rsidRPr="00272B82">
        <w:rPr>
          <w:rFonts w:ascii="Times New Roman" w:hAnsi="Times New Roman"/>
          <w:sz w:val="24"/>
          <w:szCs w:val="24"/>
        </w:rPr>
        <w:t xml:space="preserve"> zgodnie z obowiązującą Taryfą Operatora Systemu Dystrybucyjnego zwanym dalej OSD. Wykonawca winien uwzględnić wahanie poboru na </w:t>
      </w:r>
      <w:r w:rsidRPr="00AE6DF1">
        <w:rPr>
          <w:rFonts w:ascii="Times New Roman" w:hAnsi="Times New Roman"/>
          <w:sz w:val="24"/>
          <w:szCs w:val="24"/>
        </w:rPr>
        <w:t>poziomie (+/-) 10%.</w:t>
      </w:r>
    </w:p>
    <w:p w14:paraId="103EBEF1" w14:textId="4AE62ECA" w:rsidR="00113B42" w:rsidRPr="00113B42" w:rsidRDefault="007E05D5" w:rsidP="002D749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BF61F7">
        <w:rPr>
          <w:rFonts w:ascii="Times New Roman" w:hAnsi="Times New Roman"/>
          <w:b/>
          <w:sz w:val="24"/>
          <w:szCs w:val="24"/>
        </w:rPr>
        <w:t>Mikroinstalacj</w:t>
      </w:r>
      <w:r w:rsidR="00BF61F7" w:rsidRPr="00BF61F7">
        <w:rPr>
          <w:rFonts w:ascii="Times New Roman" w:hAnsi="Times New Roman"/>
          <w:b/>
          <w:sz w:val="24"/>
          <w:szCs w:val="24"/>
        </w:rPr>
        <w:t>e</w:t>
      </w:r>
      <w:proofErr w:type="spellEnd"/>
      <w:r w:rsidR="0092153A" w:rsidRPr="00113B42">
        <w:rPr>
          <w:rFonts w:ascii="Times New Roman" w:hAnsi="Times New Roman"/>
          <w:sz w:val="24"/>
          <w:szCs w:val="24"/>
        </w:rPr>
        <w:t xml:space="preserve"> </w:t>
      </w:r>
      <w:r w:rsidR="00BF61F7">
        <w:rPr>
          <w:rFonts w:ascii="Times New Roman" w:hAnsi="Times New Roman"/>
          <w:sz w:val="24"/>
          <w:szCs w:val="24"/>
        </w:rPr>
        <w:t xml:space="preserve">zostały </w:t>
      </w:r>
      <w:r w:rsidR="0092153A" w:rsidRPr="00113B42">
        <w:rPr>
          <w:rFonts w:ascii="Times New Roman" w:hAnsi="Times New Roman"/>
          <w:sz w:val="24"/>
          <w:szCs w:val="24"/>
        </w:rPr>
        <w:t>zainstalowan</w:t>
      </w:r>
      <w:r w:rsidR="00BF61F7">
        <w:rPr>
          <w:rFonts w:ascii="Times New Roman" w:hAnsi="Times New Roman"/>
          <w:sz w:val="24"/>
          <w:szCs w:val="24"/>
        </w:rPr>
        <w:t>e</w:t>
      </w:r>
      <w:r w:rsidR="0092153A" w:rsidRPr="00113B42">
        <w:rPr>
          <w:rFonts w:ascii="Times New Roman" w:hAnsi="Times New Roman"/>
          <w:sz w:val="24"/>
          <w:szCs w:val="24"/>
        </w:rPr>
        <w:t xml:space="preserve"> na</w:t>
      </w:r>
      <w:r w:rsidR="00113B42" w:rsidRPr="00113B42">
        <w:rPr>
          <w:rFonts w:ascii="Times New Roman" w:hAnsi="Times New Roman"/>
          <w:sz w:val="24"/>
          <w:szCs w:val="24"/>
        </w:rPr>
        <w:t xml:space="preserve"> następujących budynkach:</w:t>
      </w:r>
    </w:p>
    <w:p w14:paraId="22FC2D52" w14:textId="22D5C5E2" w:rsidR="0092153A" w:rsidRPr="00BF61F7" w:rsidRDefault="00113B42" w:rsidP="002D7497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61F7">
        <w:rPr>
          <w:rFonts w:ascii="Times New Roman" w:hAnsi="Times New Roman"/>
          <w:bCs/>
          <w:sz w:val="24"/>
          <w:szCs w:val="24"/>
        </w:rPr>
        <w:t>b</w:t>
      </w:r>
      <w:r w:rsidR="0092153A" w:rsidRPr="00BF61F7">
        <w:rPr>
          <w:rFonts w:ascii="Times New Roman" w:hAnsi="Times New Roman"/>
          <w:bCs/>
          <w:sz w:val="24"/>
          <w:szCs w:val="24"/>
        </w:rPr>
        <w:t xml:space="preserve">udynek główny </w:t>
      </w:r>
      <w:r w:rsidRPr="00BF61F7">
        <w:rPr>
          <w:rFonts w:ascii="Times New Roman" w:hAnsi="Times New Roman"/>
          <w:bCs/>
          <w:sz w:val="24"/>
          <w:szCs w:val="24"/>
        </w:rPr>
        <w:t>przy ul. Praskiej</w:t>
      </w:r>
      <w:r w:rsidR="0092153A" w:rsidRPr="00BF61F7">
        <w:rPr>
          <w:rFonts w:ascii="Times New Roman" w:hAnsi="Times New Roman"/>
          <w:bCs/>
          <w:sz w:val="24"/>
          <w:szCs w:val="24"/>
        </w:rPr>
        <w:t xml:space="preserve"> 25</w:t>
      </w:r>
      <w:r w:rsidR="00AE6DF1">
        <w:rPr>
          <w:rFonts w:ascii="Times New Roman" w:hAnsi="Times New Roman"/>
          <w:bCs/>
          <w:sz w:val="24"/>
          <w:szCs w:val="24"/>
        </w:rPr>
        <w:t xml:space="preserve"> </w:t>
      </w:r>
      <w:r w:rsidR="00BF61F7" w:rsidRPr="00BF61F7">
        <w:rPr>
          <w:rFonts w:ascii="Times New Roman" w:hAnsi="Times New Roman"/>
          <w:bCs/>
          <w:sz w:val="24"/>
          <w:szCs w:val="24"/>
        </w:rPr>
        <w:t xml:space="preserve">- </w:t>
      </w:r>
      <w:r w:rsidRPr="00BF61F7">
        <w:rPr>
          <w:rFonts w:ascii="Times New Roman" w:hAnsi="Times New Roman"/>
          <w:bCs/>
          <w:sz w:val="24"/>
          <w:szCs w:val="24"/>
        </w:rPr>
        <w:t>system</w:t>
      </w:r>
      <w:r w:rsidR="00150021" w:rsidRPr="00BF61F7">
        <w:rPr>
          <w:rFonts w:ascii="Times New Roman" w:hAnsi="Times New Roman"/>
          <w:bCs/>
          <w:sz w:val="24"/>
          <w:szCs w:val="24"/>
        </w:rPr>
        <w:t xml:space="preserve"> rozliczani</w:t>
      </w:r>
      <w:r w:rsidR="004A1ABC">
        <w:rPr>
          <w:rFonts w:ascii="Times New Roman" w:hAnsi="Times New Roman"/>
          <w:bCs/>
          <w:sz w:val="24"/>
          <w:szCs w:val="24"/>
        </w:rPr>
        <w:t>a</w:t>
      </w:r>
      <w:r w:rsidR="00150021" w:rsidRPr="00BF61F7">
        <w:rPr>
          <w:rFonts w:ascii="Times New Roman" w:hAnsi="Times New Roman"/>
          <w:bCs/>
          <w:sz w:val="24"/>
          <w:szCs w:val="24"/>
        </w:rPr>
        <w:t xml:space="preserve"> net-biling</w:t>
      </w:r>
      <w:r w:rsidR="00BF61F7" w:rsidRPr="00BF61F7">
        <w:rPr>
          <w:rFonts w:ascii="Times New Roman" w:hAnsi="Times New Roman"/>
          <w:bCs/>
          <w:sz w:val="24"/>
          <w:szCs w:val="24"/>
        </w:rPr>
        <w:t>, data uruchomienia instalacji 01.09.2019r.</w:t>
      </w:r>
      <w:r w:rsidR="00150021" w:rsidRPr="00BF61F7">
        <w:rPr>
          <w:rFonts w:ascii="Times New Roman" w:hAnsi="Times New Roman"/>
          <w:bCs/>
          <w:sz w:val="24"/>
          <w:szCs w:val="24"/>
        </w:rPr>
        <w:t>,</w:t>
      </w:r>
    </w:p>
    <w:p w14:paraId="5DC1D522" w14:textId="6A4DEF4F" w:rsidR="00150021" w:rsidRPr="00BF61F7" w:rsidRDefault="00113B42" w:rsidP="002D7497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61F7">
        <w:rPr>
          <w:rFonts w:ascii="Times New Roman" w:hAnsi="Times New Roman"/>
          <w:bCs/>
          <w:sz w:val="24"/>
          <w:szCs w:val="24"/>
        </w:rPr>
        <w:t xml:space="preserve">przy </w:t>
      </w:r>
      <w:r w:rsidR="00BF61F7" w:rsidRPr="00BF61F7">
        <w:rPr>
          <w:rFonts w:ascii="Times New Roman" w:hAnsi="Times New Roman"/>
          <w:bCs/>
          <w:sz w:val="24"/>
          <w:szCs w:val="24"/>
        </w:rPr>
        <w:t>a</w:t>
      </w:r>
      <w:r w:rsidRPr="00BF61F7">
        <w:rPr>
          <w:rFonts w:ascii="Times New Roman" w:hAnsi="Times New Roman"/>
          <w:bCs/>
          <w:sz w:val="24"/>
          <w:szCs w:val="24"/>
        </w:rPr>
        <w:t xml:space="preserve">l. </w:t>
      </w:r>
      <w:r w:rsidR="00BF61F7" w:rsidRPr="00BF61F7">
        <w:rPr>
          <w:rFonts w:ascii="Times New Roman" w:hAnsi="Times New Roman"/>
          <w:bCs/>
          <w:sz w:val="24"/>
          <w:szCs w:val="24"/>
        </w:rPr>
        <w:t xml:space="preserve">Modrzewiowej 25 - </w:t>
      </w:r>
      <w:r w:rsidR="00150021" w:rsidRPr="00BF61F7">
        <w:rPr>
          <w:rFonts w:ascii="Times New Roman" w:hAnsi="Times New Roman"/>
          <w:bCs/>
          <w:sz w:val="24"/>
          <w:szCs w:val="24"/>
        </w:rPr>
        <w:t>system rozliczania net-</w:t>
      </w:r>
      <w:proofErr w:type="spellStart"/>
      <w:r w:rsidR="00150021" w:rsidRPr="00BF61F7">
        <w:rPr>
          <w:rFonts w:ascii="Times New Roman" w:hAnsi="Times New Roman"/>
          <w:bCs/>
          <w:sz w:val="24"/>
          <w:szCs w:val="24"/>
        </w:rPr>
        <w:t>metering</w:t>
      </w:r>
      <w:proofErr w:type="spellEnd"/>
      <w:r w:rsidR="00BF61F7" w:rsidRPr="00BF61F7">
        <w:rPr>
          <w:rFonts w:ascii="Times New Roman" w:hAnsi="Times New Roman"/>
          <w:bCs/>
          <w:sz w:val="24"/>
          <w:szCs w:val="24"/>
        </w:rPr>
        <w:t>, data uruchomienia instalacji 08.2022r.</w:t>
      </w:r>
      <w:r w:rsidR="00150021" w:rsidRPr="00BF61F7">
        <w:rPr>
          <w:rFonts w:ascii="Times New Roman" w:hAnsi="Times New Roman"/>
          <w:bCs/>
          <w:sz w:val="24"/>
          <w:szCs w:val="24"/>
        </w:rPr>
        <w:t>,</w:t>
      </w:r>
    </w:p>
    <w:p w14:paraId="112CF41D" w14:textId="16B10B75" w:rsidR="00150021" w:rsidRPr="00BF61F7" w:rsidRDefault="00BF61F7" w:rsidP="002D7497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61F7">
        <w:rPr>
          <w:rFonts w:ascii="Times New Roman" w:hAnsi="Times New Roman"/>
          <w:bCs/>
          <w:sz w:val="24"/>
          <w:szCs w:val="24"/>
        </w:rPr>
        <w:t xml:space="preserve">przy ul. Ludwisarzy 6 - </w:t>
      </w:r>
      <w:r w:rsidR="00150021" w:rsidRPr="00BF61F7">
        <w:rPr>
          <w:rFonts w:ascii="Times New Roman" w:hAnsi="Times New Roman"/>
          <w:bCs/>
          <w:sz w:val="24"/>
          <w:szCs w:val="24"/>
        </w:rPr>
        <w:t xml:space="preserve">system rozliczania </w:t>
      </w:r>
      <w:r w:rsidRPr="00BF61F7">
        <w:rPr>
          <w:rFonts w:ascii="Times New Roman" w:hAnsi="Times New Roman"/>
          <w:bCs/>
          <w:sz w:val="24"/>
          <w:szCs w:val="24"/>
        </w:rPr>
        <w:t>net-biling</w:t>
      </w:r>
      <w:r w:rsidR="00150021" w:rsidRPr="00BF61F7">
        <w:rPr>
          <w:rFonts w:ascii="Times New Roman" w:hAnsi="Times New Roman"/>
          <w:bCs/>
          <w:sz w:val="24"/>
          <w:szCs w:val="24"/>
        </w:rPr>
        <w:t>,</w:t>
      </w:r>
      <w:r w:rsidRPr="00BF61F7">
        <w:rPr>
          <w:rFonts w:ascii="Times New Roman" w:hAnsi="Times New Roman"/>
          <w:bCs/>
          <w:sz w:val="24"/>
          <w:szCs w:val="24"/>
        </w:rPr>
        <w:t xml:space="preserve"> data uruchomienia instalacji 04.2022r.,</w:t>
      </w:r>
    </w:p>
    <w:p w14:paraId="2BEE40AC" w14:textId="12856EE0" w:rsidR="00150021" w:rsidRPr="00BF61F7" w:rsidRDefault="00BF61F7" w:rsidP="002D7497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61F7">
        <w:rPr>
          <w:rFonts w:ascii="Times New Roman" w:hAnsi="Times New Roman"/>
          <w:bCs/>
          <w:sz w:val="24"/>
          <w:szCs w:val="24"/>
        </w:rPr>
        <w:t xml:space="preserve">przy ul. Ludwisarzy 22 - </w:t>
      </w:r>
      <w:r w:rsidR="003E3703" w:rsidRPr="00BF61F7">
        <w:rPr>
          <w:rFonts w:ascii="Times New Roman" w:hAnsi="Times New Roman"/>
          <w:bCs/>
          <w:sz w:val="24"/>
          <w:szCs w:val="24"/>
        </w:rPr>
        <w:t>system</w:t>
      </w:r>
      <w:r w:rsidR="00150021" w:rsidRPr="00BF61F7">
        <w:rPr>
          <w:rFonts w:ascii="Times New Roman" w:hAnsi="Times New Roman"/>
          <w:bCs/>
          <w:sz w:val="24"/>
          <w:szCs w:val="24"/>
        </w:rPr>
        <w:t xml:space="preserve"> rozliczania net-biling</w:t>
      </w:r>
      <w:r w:rsidRPr="00BF61F7">
        <w:rPr>
          <w:rFonts w:ascii="Times New Roman" w:hAnsi="Times New Roman"/>
          <w:bCs/>
          <w:sz w:val="24"/>
          <w:szCs w:val="24"/>
        </w:rPr>
        <w:t>, data uruchomienia instalacji 01.2023r.,</w:t>
      </w:r>
    </w:p>
    <w:p w14:paraId="672C8441" w14:textId="1D12DCB1" w:rsidR="00150021" w:rsidRDefault="00BF61F7" w:rsidP="002D7497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F61F7">
        <w:rPr>
          <w:rFonts w:ascii="Times New Roman" w:hAnsi="Times New Roman"/>
          <w:bCs/>
          <w:sz w:val="24"/>
          <w:szCs w:val="24"/>
        </w:rPr>
        <w:t xml:space="preserve">przy ul. Tokarskiej 16 - </w:t>
      </w:r>
      <w:r w:rsidR="00150021" w:rsidRPr="00BF61F7">
        <w:rPr>
          <w:rFonts w:ascii="Times New Roman" w:hAnsi="Times New Roman"/>
          <w:bCs/>
          <w:sz w:val="24"/>
          <w:szCs w:val="24"/>
        </w:rPr>
        <w:t>system rozliczania net-</w:t>
      </w:r>
      <w:proofErr w:type="spellStart"/>
      <w:r w:rsidR="00150021" w:rsidRPr="00BF61F7">
        <w:rPr>
          <w:rFonts w:ascii="Times New Roman" w:hAnsi="Times New Roman"/>
          <w:bCs/>
          <w:sz w:val="24"/>
          <w:szCs w:val="24"/>
        </w:rPr>
        <w:t>metering</w:t>
      </w:r>
      <w:proofErr w:type="spellEnd"/>
      <w:r w:rsidRPr="00BF61F7">
        <w:rPr>
          <w:rFonts w:ascii="Times New Roman" w:hAnsi="Times New Roman"/>
          <w:bCs/>
          <w:sz w:val="24"/>
          <w:szCs w:val="24"/>
        </w:rPr>
        <w:t>, data uruchomienia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61F7">
        <w:rPr>
          <w:rFonts w:ascii="Times New Roman" w:hAnsi="Times New Roman"/>
          <w:bCs/>
          <w:sz w:val="24"/>
          <w:szCs w:val="24"/>
        </w:rPr>
        <w:t>instalacji 04.2022r.</w:t>
      </w:r>
    </w:p>
    <w:p w14:paraId="0B36AFEC" w14:textId="5B70B4BC" w:rsidR="00272B82" w:rsidRPr="00272B82" w:rsidRDefault="00272B82" w:rsidP="002D7497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272B82">
        <w:rPr>
          <w:rFonts w:ascii="Times New Roman" w:hAnsi="Times New Roman"/>
          <w:b/>
          <w:bCs/>
          <w:sz w:val="24"/>
          <w:szCs w:val="24"/>
        </w:rPr>
        <w:t>Zamawiający ma status Prosumenta.</w:t>
      </w:r>
    </w:p>
    <w:p w14:paraId="4C07B046" w14:textId="0E60E747" w:rsidR="00272B82" w:rsidRPr="00BF61F7" w:rsidRDefault="00272B82" w:rsidP="002D749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F61F7">
        <w:rPr>
          <w:rFonts w:ascii="Times New Roman" w:hAnsi="Times New Roman"/>
          <w:bCs/>
          <w:sz w:val="24"/>
          <w:szCs w:val="24"/>
        </w:rPr>
        <w:t xml:space="preserve">Punkty poboru energii w </w:t>
      </w:r>
      <w:r w:rsidR="00150021" w:rsidRPr="00BF61F7">
        <w:rPr>
          <w:rFonts w:ascii="Times New Roman" w:hAnsi="Times New Roman"/>
          <w:bCs/>
          <w:sz w:val="24"/>
          <w:szCs w:val="24"/>
        </w:rPr>
        <w:t>budynku mieszkalno-garażowym</w:t>
      </w:r>
      <w:r w:rsidR="00364EF6" w:rsidRPr="00BF61F7">
        <w:rPr>
          <w:rFonts w:ascii="Times New Roman" w:hAnsi="Times New Roman"/>
          <w:bCs/>
          <w:sz w:val="24"/>
          <w:szCs w:val="24"/>
        </w:rPr>
        <w:t xml:space="preserve"> (PPE 590322429302915211)</w:t>
      </w:r>
      <w:r w:rsidR="00083824">
        <w:rPr>
          <w:rFonts w:ascii="Times New Roman" w:hAnsi="Times New Roman"/>
          <w:bCs/>
          <w:sz w:val="24"/>
          <w:szCs w:val="24"/>
        </w:rPr>
        <w:t xml:space="preserve">, w budynkach </w:t>
      </w:r>
      <w:proofErr w:type="spellStart"/>
      <w:r w:rsidR="00083824">
        <w:rPr>
          <w:rFonts w:ascii="Times New Roman" w:hAnsi="Times New Roman"/>
          <w:bCs/>
          <w:sz w:val="24"/>
          <w:szCs w:val="24"/>
        </w:rPr>
        <w:t>mieszkalno</w:t>
      </w:r>
      <w:proofErr w:type="spellEnd"/>
      <w:r w:rsidR="00083824">
        <w:rPr>
          <w:rFonts w:ascii="Times New Roman" w:hAnsi="Times New Roman"/>
          <w:bCs/>
          <w:sz w:val="24"/>
          <w:szCs w:val="24"/>
        </w:rPr>
        <w:t xml:space="preserve"> - biurowych : </w:t>
      </w:r>
      <w:r w:rsidR="003E3703" w:rsidRPr="00BF61F7">
        <w:rPr>
          <w:rFonts w:ascii="Times New Roman" w:hAnsi="Times New Roman"/>
          <w:bCs/>
          <w:sz w:val="24"/>
          <w:szCs w:val="24"/>
        </w:rPr>
        <w:t>pokoju gościnnym</w:t>
      </w:r>
      <w:r w:rsidR="00364EF6" w:rsidRPr="00BF61F7">
        <w:rPr>
          <w:rFonts w:ascii="Times New Roman" w:hAnsi="Times New Roman"/>
          <w:bCs/>
          <w:sz w:val="24"/>
          <w:szCs w:val="24"/>
        </w:rPr>
        <w:t xml:space="preserve"> (PPE 590322429302915228)</w:t>
      </w:r>
      <w:r w:rsidR="003E3703" w:rsidRPr="00BF61F7">
        <w:rPr>
          <w:rFonts w:ascii="Times New Roman" w:hAnsi="Times New Roman"/>
          <w:bCs/>
          <w:sz w:val="24"/>
          <w:szCs w:val="24"/>
        </w:rPr>
        <w:t xml:space="preserve">, </w:t>
      </w:r>
      <w:r w:rsidRPr="00BF61F7">
        <w:rPr>
          <w:rFonts w:ascii="Times New Roman" w:hAnsi="Times New Roman"/>
          <w:bCs/>
          <w:sz w:val="24"/>
          <w:szCs w:val="24"/>
        </w:rPr>
        <w:t>księgowości</w:t>
      </w:r>
      <w:r w:rsidR="00364EF6" w:rsidRPr="00BF61F7">
        <w:rPr>
          <w:rFonts w:ascii="Times New Roman" w:hAnsi="Times New Roman"/>
          <w:bCs/>
          <w:sz w:val="24"/>
          <w:szCs w:val="24"/>
        </w:rPr>
        <w:t xml:space="preserve"> (PPE 590322429302915204)</w:t>
      </w:r>
      <w:r w:rsidRPr="00BF61F7">
        <w:rPr>
          <w:rFonts w:ascii="Times New Roman" w:hAnsi="Times New Roman"/>
          <w:bCs/>
          <w:sz w:val="24"/>
          <w:szCs w:val="24"/>
        </w:rPr>
        <w:t xml:space="preserve"> </w:t>
      </w:r>
      <w:r w:rsidR="00844E85" w:rsidRPr="00BF61F7">
        <w:rPr>
          <w:rFonts w:ascii="Times New Roman" w:hAnsi="Times New Roman"/>
          <w:bCs/>
          <w:sz w:val="24"/>
          <w:szCs w:val="24"/>
        </w:rPr>
        <w:t xml:space="preserve">przy ul. Praskiej 25 </w:t>
      </w:r>
      <w:r w:rsidR="00150021" w:rsidRPr="00BF61F7">
        <w:rPr>
          <w:rFonts w:ascii="Times New Roman" w:hAnsi="Times New Roman"/>
          <w:bCs/>
          <w:sz w:val="24"/>
          <w:szCs w:val="24"/>
        </w:rPr>
        <w:t xml:space="preserve">oraz </w:t>
      </w:r>
      <w:r w:rsidR="003E3703" w:rsidRPr="00BF61F7">
        <w:rPr>
          <w:rFonts w:ascii="Times New Roman" w:hAnsi="Times New Roman"/>
          <w:bCs/>
          <w:sz w:val="24"/>
          <w:szCs w:val="24"/>
        </w:rPr>
        <w:t>w</w:t>
      </w:r>
      <w:r w:rsidR="00150021" w:rsidRPr="00BF61F7">
        <w:rPr>
          <w:rFonts w:ascii="Times New Roman" w:hAnsi="Times New Roman"/>
          <w:bCs/>
          <w:sz w:val="24"/>
          <w:szCs w:val="24"/>
        </w:rPr>
        <w:t xml:space="preserve"> mieszkaniu wspomaganym przy ul. Ludwisarzy 12</w:t>
      </w:r>
      <w:r w:rsidR="009021BD" w:rsidRPr="00BF61F7">
        <w:rPr>
          <w:rFonts w:ascii="Times New Roman" w:hAnsi="Times New Roman"/>
          <w:bCs/>
          <w:sz w:val="24"/>
          <w:szCs w:val="24"/>
        </w:rPr>
        <w:t xml:space="preserve"> (PPE 590322429302221268) </w:t>
      </w:r>
      <w:r w:rsidRPr="00BF61F7">
        <w:rPr>
          <w:rFonts w:ascii="Times New Roman" w:hAnsi="Times New Roman"/>
          <w:b/>
          <w:bCs/>
          <w:sz w:val="24"/>
          <w:szCs w:val="24"/>
        </w:rPr>
        <w:t>są bezpośrednio podłączone do sieci dystrybucyjnej.</w:t>
      </w:r>
    </w:p>
    <w:p w14:paraId="5E024877" w14:textId="19FEED01" w:rsidR="00272B82" w:rsidRPr="00D91C3B" w:rsidRDefault="00272B8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B82">
        <w:rPr>
          <w:rFonts w:ascii="Times New Roman" w:hAnsi="Times New Roman"/>
          <w:sz w:val="24"/>
          <w:szCs w:val="24"/>
        </w:rPr>
        <w:t xml:space="preserve">Wskazana w pkt </w:t>
      </w:r>
      <w:r w:rsidR="00083824">
        <w:rPr>
          <w:rFonts w:ascii="Times New Roman" w:hAnsi="Times New Roman"/>
          <w:sz w:val="24"/>
          <w:szCs w:val="24"/>
        </w:rPr>
        <w:t>2</w:t>
      </w:r>
      <w:r w:rsidRPr="00272B82">
        <w:rPr>
          <w:rFonts w:ascii="Times New Roman" w:hAnsi="Times New Roman"/>
          <w:sz w:val="24"/>
          <w:szCs w:val="24"/>
        </w:rPr>
        <w:t xml:space="preserve"> szacowana ilość energii, to ilość jaką Zamawiający zamierza nabyć </w:t>
      </w:r>
      <w:r w:rsidRPr="00272B82">
        <w:rPr>
          <w:rFonts w:ascii="Times New Roman" w:hAnsi="Times New Roman"/>
          <w:sz w:val="24"/>
          <w:szCs w:val="24"/>
        </w:rPr>
        <w:br/>
        <w:t xml:space="preserve">i </w:t>
      </w:r>
      <w:r w:rsidRPr="00D91C3B">
        <w:rPr>
          <w:rFonts w:ascii="Times New Roman" w:hAnsi="Times New Roman"/>
          <w:sz w:val="24"/>
          <w:szCs w:val="24"/>
        </w:rPr>
        <w:t>nie obejmuje energii wyprodukowanej we własnym zakresie.</w:t>
      </w:r>
    </w:p>
    <w:p w14:paraId="4600FEF9" w14:textId="77777777" w:rsidR="00D91C3B" w:rsidRPr="00D91C3B" w:rsidRDefault="00D91C3B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1C3B">
        <w:rPr>
          <w:rFonts w:ascii="Times New Roman" w:hAnsi="Times New Roman"/>
          <w:sz w:val="24"/>
          <w:szCs w:val="24"/>
        </w:rPr>
        <w:t>Standardy jakościowe:</w:t>
      </w:r>
    </w:p>
    <w:p w14:paraId="2F426270" w14:textId="77777777" w:rsidR="00D91C3B" w:rsidRPr="00614792" w:rsidRDefault="00D91C3B" w:rsidP="002D7497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1C3B">
        <w:rPr>
          <w:rFonts w:ascii="Times New Roman" w:hAnsi="Times New Roman"/>
          <w:sz w:val="24"/>
          <w:szCs w:val="24"/>
        </w:rPr>
        <w:t xml:space="preserve">przedmiotem zamówienia są dostawy energii elektrycznej o określonych, zgodnie </w:t>
      </w:r>
      <w:r w:rsidRPr="00D91C3B">
        <w:rPr>
          <w:rFonts w:ascii="Times New Roman" w:hAnsi="Times New Roman"/>
          <w:sz w:val="24"/>
          <w:szCs w:val="24"/>
        </w:rPr>
        <w:br/>
        <w:t>z obowiąz</w:t>
      </w:r>
      <w:r w:rsidRPr="00614792">
        <w:rPr>
          <w:rFonts w:ascii="Times New Roman" w:hAnsi="Times New Roman"/>
          <w:sz w:val="24"/>
          <w:szCs w:val="24"/>
        </w:rPr>
        <w:t>ującymi przepisami, standardach jakościowych;</w:t>
      </w:r>
    </w:p>
    <w:p w14:paraId="20C71D35" w14:textId="77777777" w:rsidR="00D91C3B" w:rsidRPr="00614792" w:rsidRDefault="00D91C3B" w:rsidP="002D7497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 xml:space="preserve">standardy jakościowe energii elektrycznej opisane są w ustawie z dnia 10 kwietnia 1997 r. Prawo energetyczne oraz w rozporządzeniu Ministra Gospodarki z dnia </w:t>
      </w:r>
      <w:r w:rsidRPr="00614792">
        <w:rPr>
          <w:rFonts w:ascii="Times New Roman" w:hAnsi="Times New Roman"/>
          <w:sz w:val="24"/>
          <w:szCs w:val="24"/>
        </w:rPr>
        <w:br/>
        <w:t xml:space="preserve">4 maja 2007 r. w sprawie szczegółowych warunków funkcjonowania systemu elektroenergetycznego. Zasady kształtowania i kalkulacji taryf oraz rozliczeń </w:t>
      </w:r>
      <w:r w:rsidRPr="00614792">
        <w:rPr>
          <w:rFonts w:ascii="Times New Roman" w:hAnsi="Times New Roman"/>
          <w:sz w:val="24"/>
          <w:szCs w:val="24"/>
        </w:rPr>
        <w:br/>
        <w:t xml:space="preserve">w obrocie energią elektryczną określa rozporządzenie Ministra Energii z dnia </w:t>
      </w:r>
      <w:r w:rsidRPr="00614792">
        <w:rPr>
          <w:rFonts w:ascii="Times New Roman" w:hAnsi="Times New Roman"/>
          <w:sz w:val="24"/>
          <w:szCs w:val="24"/>
        </w:rPr>
        <w:br/>
        <w:t>6 marca 2019 r.;</w:t>
      </w:r>
    </w:p>
    <w:p w14:paraId="11B84EC7" w14:textId="77777777" w:rsidR="00D91C3B" w:rsidRPr="00614792" w:rsidRDefault="00D91C3B" w:rsidP="002D7497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standardy dotyczące dystrybucji energii elektrycznej zawarte są w Taryfie Operatora, która określa:</w:t>
      </w:r>
    </w:p>
    <w:p w14:paraId="66B2D792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a) grupy taryfowe i szczegółowe kryteria kwalifikowania odbiorców do tych grup;</w:t>
      </w:r>
      <w:r w:rsidRPr="00614792">
        <w:rPr>
          <w:rFonts w:ascii="Times New Roman" w:hAnsi="Times New Roman"/>
          <w:sz w:val="24"/>
          <w:szCs w:val="24"/>
        </w:rPr>
        <w:br/>
        <w:t xml:space="preserve">b) sposób ustalania opłat za przyłączenie do sieci Operatora, zaś w przypadku przyłączenia do sieci o napięciu znamionowym nie wyższym niż 1 </w:t>
      </w:r>
      <w:proofErr w:type="spellStart"/>
      <w:r w:rsidRPr="00614792">
        <w:rPr>
          <w:rFonts w:ascii="Times New Roman" w:hAnsi="Times New Roman"/>
          <w:sz w:val="24"/>
          <w:szCs w:val="24"/>
        </w:rPr>
        <w:t>kV</w:t>
      </w:r>
      <w:proofErr w:type="spellEnd"/>
      <w:r w:rsidRPr="00614792">
        <w:rPr>
          <w:rFonts w:ascii="Times New Roman" w:hAnsi="Times New Roman"/>
          <w:sz w:val="24"/>
          <w:szCs w:val="24"/>
        </w:rPr>
        <w:t xml:space="preserve"> także ryczałtowe stawki opłat;</w:t>
      </w:r>
    </w:p>
    <w:p w14:paraId="7604ED7A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 xml:space="preserve">c) stawki opłat za świadczenie usługi dystrybucji i warunki ich stosowania, </w:t>
      </w:r>
      <w:r w:rsidRPr="00614792">
        <w:rPr>
          <w:rFonts w:ascii="Times New Roman" w:hAnsi="Times New Roman"/>
          <w:sz w:val="24"/>
          <w:szCs w:val="24"/>
        </w:rPr>
        <w:br/>
        <w:t>z uwzględnieniem podziału na stawki wynikające z:</w:t>
      </w:r>
    </w:p>
    <w:p w14:paraId="361761AC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sym w:font="Symbol" w:char="F0B7"/>
      </w:r>
      <w:r w:rsidRPr="00614792">
        <w:rPr>
          <w:rFonts w:ascii="Times New Roman" w:hAnsi="Times New Roman"/>
          <w:sz w:val="24"/>
          <w:szCs w:val="24"/>
        </w:rPr>
        <w:t xml:space="preserve"> dystrybucji energii elektrycznej (składniki zmienne i stałe stawki sieciowej),</w:t>
      </w:r>
    </w:p>
    <w:p w14:paraId="3A0AE32B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sym w:font="Symbol" w:char="F0B7"/>
      </w:r>
      <w:r w:rsidRPr="00614792">
        <w:rPr>
          <w:rFonts w:ascii="Times New Roman" w:hAnsi="Times New Roman"/>
          <w:sz w:val="24"/>
          <w:szCs w:val="24"/>
        </w:rPr>
        <w:t xml:space="preserve"> korzystania z krajowego systemu elektroenergetycznego (stawki jakościowe),</w:t>
      </w:r>
    </w:p>
    <w:p w14:paraId="4EB9C0BC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sym w:font="Symbol" w:char="F0B7"/>
      </w:r>
      <w:r w:rsidRPr="00614792">
        <w:rPr>
          <w:rFonts w:ascii="Times New Roman" w:hAnsi="Times New Roman"/>
          <w:sz w:val="24"/>
          <w:szCs w:val="24"/>
        </w:rPr>
        <w:t xml:space="preserve"> odczytywania wskazań układów pomiarowo-rozliczeniowych i ich bieżącej kontroli (stawki abonamentowe),</w:t>
      </w:r>
    </w:p>
    <w:p w14:paraId="4723DD83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sym w:font="Symbol" w:char="F0B7"/>
      </w:r>
      <w:r w:rsidRPr="00614792">
        <w:rPr>
          <w:rFonts w:ascii="Times New Roman" w:hAnsi="Times New Roman"/>
          <w:sz w:val="24"/>
          <w:szCs w:val="24"/>
        </w:rPr>
        <w:t xml:space="preserve"> przedterminowego rozwiązania kontraktów długoterminowych (stawki opłaty przejściowej),</w:t>
      </w:r>
    </w:p>
    <w:p w14:paraId="45F5D609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sym w:font="Symbol" w:char="F0B7"/>
      </w:r>
      <w:r w:rsidRPr="00614792">
        <w:rPr>
          <w:rFonts w:ascii="Times New Roman" w:hAnsi="Times New Roman"/>
          <w:sz w:val="24"/>
          <w:szCs w:val="24"/>
        </w:rPr>
        <w:t xml:space="preserve"> zapewnienia dostępności energii elektrycznej ze źródeł odnawialnych w krajowym systemie elektroenergetycznym (stawka opłaty OZE);</w:t>
      </w:r>
    </w:p>
    <w:p w14:paraId="0321033F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d) sposób ustalania bonifikat za niedotrzymanie parametrów jakościowych energii</w:t>
      </w:r>
    </w:p>
    <w:p w14:paraId="2486318D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elektrycznej i standardów jakościowych obsługi odbiorców;</w:t>
      </w:r>
    </w:p>
    <w:p w14:paraId="4B27A167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e) sposób ustalania opłat za:</w:t>
      </w:r>
    </w:p>
    <w:p w14:paraId="4A67B938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sym w:font="Symbol" w:char="F0B7"/>
      </w:r>
      <w:r w:rsidRPr="006147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4792">
        <w:rPr>
          <w:rFonts w:ascii="Times New Roman" w:hAnsi="Times New Roman"/>
          <w:sz w:val="24"/>
          <w:szCs w:val="24"/>
        </w:rPr>
        <w:t>ponadumowny</w:t>
      </w:r>
      <w:proofErr w:type="spellEnd"/>
      <w:r w:rsidRPr="00614792">
        <w:rPr>
          <w:rFonts w:ascii="Times New Roman" w:hAnsi="Times New Roman"/>
          <w:sz w:val="24"/>
          <w:szCs w:val="24"/>
        </w:rPr>
        <w:t xml:space="preserve"> pobór energii biernej,</w:t>
      </w:r>
    </w:p>
    <w:p w14:paraId="08397A28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sym w:font="Symbol" w:char="F0B7"/>
      </w:r>
      <w:r w:rsidRPr="00614792">
        <w:rPr>
          <w:rFonts w:ascii="Times New Roman" w:hAnsi="Times New Roman"/>
          <w:sz w:val="24"/>
          <w:szCs w:val="24"/>
        </w:rPr>
        <w:t xml:space="preserve"> przekroczenia mocy umownej,</w:t>
      </w:r>
    </w:p>
    <w:p w14:paraId="200FF7B9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sym w:font="Symbol" w:char="F0B7"/>
      </w:r>
      <w:r w:rsidRPr="00614792">
        <w:rPr>
          <w:rFonts w:ascii="Times New Roman" w:hAnsi="Times New Roman"/>
          <w:sz w:val="24"/>
          <w:szCs w:val="24"/>
        </w:rPr>
        <w:t xml:space="preserve"> nielegalny pobór energii elektrycznej,</w:t>
      </w:r>
    </w:p>
    <w:p w14:paraId="1F9F279C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f) opłaty za usługi wykonywane na dodatkowe zlecenie odbiorcy;</w:t>
      </w:r>
    </w:p>
    <w:p w14:paraId="37BF5660" w14:textId="77777777" w:rsidR="00D91C3B" w:rsidRPr="00614792" w:rsidRDefault="00D91C3B" w:rsidP="002D7497">
      <w:pPr>
        <w:spacing w:after="0" w:line="24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g) opłaty za wznowienie dostarczania energii elektrycznej po wstrzymaniu jej dostaw.</w:t>
      </w:r>
    </w:p>
    <w:p w14:paraId="380AB6EF" w14:textId="1979D2A1" w:rsidR="00272B82" w:rsidRPr="00614792" w:rsidRDefault="00272B82" w:rsidP="002D7497">
      <w:pPr>
        <w:numPr>
          <w:ilvl w:val="0"/>
          <w:numId w:val="27"/>
        </w:num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W odniesieniu do punkt</w:t>
      </w:r>
      <w:r w:rsidR="00844E85">
        <w:rPr>
          <w:rFonts w:ascii="Times New Roman" w:hAnsi="Times New Roman"/>
          <w:sz w:val="24"/>
          <w:szCs w:val="24"/>
        </w:rPr>
        <w:t>ów</w:t>
      </w:r>
      <w:r w:rsidRPr="00614792">
        <w:rPr>
          <w:rFonts w:ascii="Times New Roman" w:hAnsi="Times New Roman"/>
          <w:sz w:val="24"/>
          <w:szCs w:val="24"/>
        </w:rPr>
        <w:t xml:space="preserve"> poboru dostawa aktualnie r</w:t>
      </w:r>
      <w:r w:rsidR="00083824">
        <w:rPr>
          <w:rFonts w:ascii="Times New Roman" w:hAnsi="Times New Roman"/>
          <w:sz w:val="24"/>
          <w:szCs w:val="24"/>
        </w:rPr>
        <w:t>ealizowana jest na podstawie umów</w:t>
      </w:r>
      <w:r w:rsidRPr="00614792">
        <w:rPr>
          <w:rFonts w:ascii="Times New Roman" w:hAnsi="Times New Roman"/>
          <w:sz w:val="24"/>
          <w:szCs w:val="24"/>
        </w:rPr>
        <w:t xml:space="preserve"> kompleksow</w:t>
      </w:r>
      <w:r w:rsidR="00083824">
        <w:rPr>
          <w:rFonts w:ascii="Times New Roman" w:hAnsi="Times New Roman"/>
          <w:sz w:val="24"/>
          <w:szCs w:val="24"/>
        </w:rPr>
        <w:t>ych</w:t>
      </w:r>
      <w:r w:rsidRPr="00614792">
        <w:rPr>
          <w:rFonts w:ascii="Times New Roman" w:hAnsi="Times New Roman"/>
          <w:sz w:val="24"/>
          <w:szCs w:val="24"/>
        </w:rPr>
        <w:t>, która zosta</w:t>
      </w:r>
      <w:r w:rsidR="00083824">
        <w:rPr>
          <w:rFonts w:ascii="Times New Roman" w:hAnsi="Times New Roman"/>
          <w:sz w:val="24"/>
          <w:szCs w:val="24"/>
        </w:rPr>
        <w:t>ną</w:t>
      </w:r>
      <w:r w:rsidRPr="00614792">
        <w:rPr>
          <w:rFonts w:ascii="Times New Roman" w:hAnsi="Times New Roman"/>
          <w:sz w:val="24"/>
          <w:szCs w:val="24"/>
        </w:rPr>
        <w:t xml:space="preserve"> rozwiązan</w:t>
      </w:r>
      <w:r w:rsidR="00083824">
        <w:rPr>
          <w:rFonts w:ascii="Times New Roman" w:hAnsi="Times New Roman"/>
          <w:sz w:val="24"/>
          <w:szCs w:val="24"/>
        </w:rPr>
        <w:t>e</w:t>
      </w:r>
      <w:r w:rsidRPr="00614792">
        <w:rPr>
          <w:rFonts w:ascii="Times New Roman" w:hAnsi="Times New Roman"/>
          <w:sz w:val="24"/>
          <w:szCs w:val="24"/>
        </w:rPr>
        <w:t xml:space="preserve"> z dniem </w:t>
      </w:r>
      <w:r w:rsidRPr="00614792">
        <w:rPr>
          <w:rFonts w:ascii="Times New Roman" w:hAnsi="Times New Roman"/>
          <w:b/>
          <w:bCs/>
          <w:color w:val="000000" w:themeColor="text1"/>
          <w:sz w:val="24"/>
          <w:szCs w:val="24"/>
        </w:rPr>
        <w:t>31.12.202</w:t>
      </w:r>
      <w:r w:rsidR="00150021">
        <w:rPr>
          <w:rFonts w:ascii="Times New Roman" w:hAnsi="Times New Roman"/>
          <w:b/>
          <w:bCs/>
          <w:color w:val="000000" w:themeColor="text1"/>
          <w:sz w:val="24"/>
          <w:szCs w:val="24"/>
        </w:rPr>
        <w:t>4</w:t>
      </w:r>
      <w:r w:rsidRPr="0061479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r.</w:t>
      </w:r>
    </w:p>
    <w:p w14:paraId="4C3392A6" w14:textId="36E9F94D" w:rsidR="00D91C3B" w:rsidRPr="005D0188" w:rsidRDefault="00D91C3B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 xml:space="preserve">Sprzedawcą rezerwowym dla </w:t>
      </w:r>
      <w:r w:rsidR="00B542C5" w:rsidRPr="005D0188">
        <w:rPr>
          <w:rFonts w:ascii="Times New Roman" w:hAnsi="Times New Roman"/>
          <w:sz w:val="24"/>
          <w:szCs w:val="24"/>
        </w:rPr>
        <w:t xml:space="preserve">punktów </w:t>
      </w:r>
      <w:r w:rsidRPr="005D0188">
        <w:rPr>
          <w:rFonts w:ascii="Times New Roman" w:hAnsi="Times New Roman"/>
          <w:sz w:val="24"/>
          <w:szCs w:val="24"/>
        </w:rPr>
        <w:t xml:space="preserve">PPE objętego postępowaniem jest </w:t>
      </w:r>
      <w:r w:rsidR="00B542C5" w:rsidRPr="005D0188">
        <w:rPr>
          <w:rFonts w:ascii="Times New Roman" w:hAnsi="Times New Roman"/>
          <w:sz w:val="24"/>
          <w:szCs w:val="24"/>
        </w:rPr>
        <w:t xml:space="preserve">TAURON SPRZEDAŻ </w:t>
      </w:r>
      <w:r w:rsidRPr="005D0188">
        <w:rPr>
          <w:rFonts w:ascii="Times New Roman" w:hAnsi="Times New Roman"/>
          <w:sz w:val="24"/>
          <w:szCs w:val="24"/>
        </w:rPr>
        <w:t xml:space="preserve">Sp. z o.o. </w:t>
      </w:r>
    </w:p>
    <w:p w14:paraId="0E18CA64" w14:textId="77777777" w:rsidR="00272B82" w:rsidRPr="005D0188" w:rsidRDefault="00272B82" w:rsidP="002D7497">
      <w:pPr>
        <w:numPr>
          <w:ilvl w:val="0"/>
          <w:numId w:val="27"/>
        </w:num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>Wykonawca, w oparciu o udzielone Pełnomocnictwo, zobowiązany będzie do zgłoszenia w imieniu własnym i Zamawiającego (odbiorcy) umowy właściwemu OSD, zgodnie z obowiązującymi przepisami oraz do reprezentowania Zamawiającego (odbiorcy) przed OSD.</w:t>
      </w:r>
    </w:p>
    <w:p w14:paraId="24991FD6" w14:textId="3C2B499E" w:rsidR="00272B82" w:rsidRPr="00B542C5" w:rsidRDefault="00272B8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542C5">
        <w:rPr>
          <w:rFonts w:ascii="Times New Roman" w:hAnsi="Times New Roman"/>
          <w:sz w:val="24"/>
          <w:szCs w:val="24"/>
          <w:u w:val="single"/>
        </w:rPr>
        <w:t>Zasady rozliczeń</w:t>
      </w:r>
      <w:r w:rsidRPr="00B542C5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76780466" w14:textId="63DB7B5C" w:rsidR="00272B82" w:rsidRPr="00614792" w:rsidRDefault="00272B82" w:rsidP="002D7497">
      <w:pPr>
        <w:numPr>
          <w:ilvl w:val="1"/>
          <w:numId w:val="2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42C5">
        <w:rPr>
          <w:rFonts w:ascii="Times New Roman" w:hAnsi="Times New Roman"/>
          <w:sz w:val="24"/>
          <w:szCs w:val="24"/>
        </w:rPr>
        <w:t xml:space="preserve">rozliczenia za sprzedaż energii elektrycznej wraz z usługą dystrybucji dokonywane będą w </w:t>
      </w:r>
      <w:r w:rsidRPr="00B542C5">
        <w:rPr>
          <w:rFonts w:ascii="Times New Roman" w:hAnsi="Times New Roman"/>
          <w:b/>
          <w:bCs/>
          <w:sz w:val="24"/>
          <w:szCs w:val="24"/>
        </w:rPr>
        <w:t>miesięcznych okresach rozliczeniowych</w:t>
      </w:r>
      <w:r w:rsidR="00B542C5">
        <w:rPr>
          <w:rFonts w:ascii="Times New Roman" w:hAnsi="Times New Roman"/>
          <w:b/>
          <w:bCs/>
          <w:sz w:val="24"/>
          <w:szCs w:val="24"/>
        </w:rPr>
        <w:t xml:space="preserve"> dla wszystkich punktów PPE</w:t>
      </w:r>
      <w:r w:rsidRPr="00614792">
        <w:rPr>
          <w:rFonts w:ascii="Times New Roman" w:hAnsi="Times New Roman"/>
          <w:b/>
          <w:bCs/>
          <w:sz w:val="24"/>
          <w:szCs w:val="24"/>
        </w:rPr>
        <w:t xml:space="preserve"> według załącznika nr 1</w:t>
      </w:r>
      <w:r w:rsidR="00807922" w:rsidRPr="00614792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14:paraId="754DA294" w14:textId="77777777" w:rsidR="00272B82" w:rsidRPr="00614792" w:rsidRDefault="00272B82" w:rsidP="002D7497">
      <w:pPr>
        <w:numPr>
          <w:ilvl w:val="1"/>
          <w:numId w:val="2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w związku z posiadaniem przez Zamawiającego statusu Prosumenta, Wykonawca będzie prowadził rozliczenia na zasadach określonych w obowiązujących przepisach prawa. Na dzień wszczęcia postępowania zasady te uregulowane są w art. 4 i 5 Ustawy o OZE.</w:t>
      </w:r>
    </w:p>
    <w:p w14:paraId="3E630CC4" w14:textId="6DF37B33" w:rsidR="00272B82" w:rsidRPr="00AE6DF1" w:rsidRDefault="00272B82" w:rsidP="002D7497">
      <w:pPr>
        <w:numPr>
          <w:ilvl w:val="1"/>
          <w:numId w:val="2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4792">
        <w:rPr>
          <w:rFonts w:ascii="Times New Roman" w:hAnsi="Times New Roman"/>
          <w:b/>
          <w:sz w:val="24"/>
          <w:szCs w:val="24"/>
        </w:rPr>
        <w:t xml:space="preserve"> </w:t>
      </w:r>
      <w:r w:rsidRPr="00AE6DF1">
        <w:rPr>
          <w:rFonts w:ascii="Times New Roman" w:hAnsi="Times New Roman"/>
          <w:b/>
          <w:sz w:val="24"/>
          <w:szCs w:val="24"/>
        </w:rPr>
        <w:t xml:space="preserve">Wykonawca będzie dokonywał rozliczenia ilości energii elektrycznej wprowadzonej do sieci OSD wobec ilości energii elektrycznej pobranej z tej sieci </w:t>
      </w:r>
      <w:r w:rsidRPr="00AE6DF1">
        <w:rPr>
          <w:rFonts w:ascii="Times New Roman" w:hAnsi="Times New Roman"/>
          <w:b/>
          <w:sz w:val="24"/>
          <w:szCs w:val="24"/>
        </w:rPr>
        <w:br/>
        <w:t xml:space="preserve">w celu jej zużycia na potrzeby własne przez Prosumenta wytwarzającego energię elektryczną w </w:t>
      </w:r>
      <w:proofErr w:type="spellStart"/>
      <w:r w:rsidRPr="00AE6DF1">
        <w:rPr>
          <w:rFonts w:ascii="Times New Roman" w:hAnsi="Times New Roman"/>
          <w:b/>
          <w:sz w:val="24"/>
          <w:szCs w:val="24"/>
        </w:rPr>
        <w:t>mikroinstalacji</w:t>
      </w:r>
      <w:proofErr w:type="spellEnd"/>
      <w:r w:rsidRPr="00AE6DF1">
        <w:rPr>
          <w:rFonts w:ascii="Times New Roman" w:hAnsi="Times New Roman"/>
          <w:b/>
          <w:sz w:val="24"/>
          <w:szCs w:val="24"/>
        </w:rPr>
        <w:t xml:space="preserve"> o łącznej mocy zainstalowanej elektrycznej większej niż 10 kW – w stosunku ilościowym </w:t>
      </w:r>
      <w:r w:rsidR="00DC66A6" w:rsidRPr="00AE6DF1">
        <w:rPr>
          <w:rFonts w:ascii="Times New Roman" w:hAnsi="Times New Roman"/>
          <w:b/>
          <w:sz w:val="24"/>
          <w:szCs w:val="24"/>
        </w:rPr>
        <w:t xml:space="preserve"> 1 do </w:t>
      </w:r>
      <w:r w:rsidRPr="00AE6DF1">
        <w:rPr>
          <w:rFonts w:ascii="Times New Roman" w:hAnsi="Times New Roman"/>
          <w:b/>
          <w:sz w:val="24"/>
          <w:szCs w:val="24"/>
        </w:rPr>
        <w:t>0,7</w:t>
      </w:r>
      <w:r w:rsidR="00DC66A6" w:rsidRPr="00AE6DF1">
        <w:rPr>
          <w:rFonts w:ascii="Times New Roman" w:hAnsi="Times New Roman"/>
          <w:b/>
          <w:sz w:val="24"/>
          <w:szCs w:val="24"/>
        </w:rPr>
        <w:t xml:space="preserve"> na zasadach tzw. </w:t>
      </w:r>
      <w:proofErr w:type="spellStart"/>
      <w:r w:rsidR="005D0188" w:rsidRPr="00AE6DF1">
        <w:rPr>
          <w:rFonts w:ascii="Times New Roman" w:hAnsi="Times New Roman"/>
          <w:b/>
          <w:sz w:val="24"/>
          <w:szCs w:val="24"/>
        </w:rPr>
        <w:t>netmete</w:t>
      </w:r>
      <w:r w:rsidR="00DC66A6" w:rsidRPr="00AE6DF1">
        <w:rPr>
          <w:rFonts w:ascii="Times New Roman" w:hAnsi="Times New Roman"/>
          <w:b/>
          <w:sz w:val="24"/>
          <w:szCs w:val="24"/>
        </w:rPr>
        <w:t>ringu</w:t>
      </w:r>
      <w:proofErr w:type="spellEnd"/>
      <w:r w:rsidR="00DC66A6" w:rsidRPr="00AE6DF1">
        <w:rPr>
          <w:rFonts w:ascii="Times New Roman" w:hAnsi="Times New Roman"/>
          <w:b/>
          <w:sz w:val="24"/>
          <w:szCs w:val="24"/>
        </w:rPr>
        <w:t xml:space="preserve"> </w:t>
      </w:r>
      <w:r w:rsidR="002D7497" w:rsidRPr="00AE6DF1">
        <w:rPr>
          <w:rFonts w:ascii="Times New Roman" w:hAnsi="Times New Roman"/>
          <w:b/>
          <w:sz w:val="24"/>
          <w:szCs w:val="24"/>
        </w:rPr>
        <w:t>lub</w:t>
      </w:r>
      <w:r w:rsidR="00DC66A6" w:rsidRPr="00AE6D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C66A6" w:rsidRPr="00AE6DF1">
        <w:rPr>
          <w:rFonts w:ascii="Times New Roman" w:hAnsi="Times New Roman"/>
          <w:b/>
          <w:sz w:val="24"/>
          <w:szCs w:val="24"/>
        </w:rPr>
        <w:t>netbilingu</w:t>
      </w:r>
      <w:proofErr w:type="spellEnd"/>
      <w:r w:rsidR="00DC66A6" w:rsidRPr="00AE6DF1">
        <w:rPr>
          <w:rFonts w:ascii="Times New Roman" w:hAnsi="Times New Roman"/>
          <w:b/>
          <w:sz w:val="24"/>
          <w:szCs w:val="24"/>
        </w:rPr>
        <w:t xml:space="preserve"> dla punktów PPE wymienionych w</w:t>
      </w:r>
      <w:r w:rsidR="005D0188" w:rsidRPr="00AE6DF1">
        <w:rPr>
          <w:rFonts w:ascii="Times New Roman" w:hAnsi="Times New Roman"/>
          <w:b/>
          <w:sz w:val="24"/>
          <w:szCs w:val="24"/>
        </w:rPr>
        <w:t xml:space="preserve"> </w:t>
      </w:r>
      <w:r w:rsidR="00DC66A6" w:rsidRPr="00AE6DF1">
        <w:rPr>
          <w:rFonts w:ascii="Times New Roman" w:hAnsi="Times New Roman"/>
          <w:b/>
          <w:sz w:val="24"/>
          <w:szCs w:val="24"/>
        </w:rPr>
        <w:t>pkt. 5</w:t>
      </w:r>
      <w:r w:rsidRPr="00AE6DF1">
        <w:rPr>
          <w:rFonts w:ascii="Times New Roman" w:hAnsi="Times New Roman"/>
          <w:b/>
          <w:sz w:val="24"/>
          <w:szCs w:val="24"/>
        </w:rPr>
        <w:t>;</w:t>
      </w:r>
    </w:p>
    <w:p w14:paraId="6D2AA98A" w14:textId="18B6F61E" w:rsidR="00614792" w:rsidRPr="00614792" w:rsidRDefault="00614792" w:rsidP="002D7497">
      <w:pPr>
        <w:numPr>
          <w:ilvl w:val="1"/>
          <w:numId w:val="2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 xml:space="preserve">Zamawiający zobowiązany jest poinformować Wykonawcę o zmianach wpływających na sposób prowadzenia rozliczeń, w szczególności o utracie statusu Prosumenta, zmianach mocy zainstalowanej elektrycznej </w:t>
      </w:r>
      <w:proofErr w:type="spellStart"/>
      <w:r w:rsidRPr="00614792">
        <w:rPr>
          <w:rFonts w:ascii="Times New Roman" w:hAnsi="Times New Roman"/>
          <w:sz w:val="24"/>
          <w:szCs w:val="24"/>
        </w:rPr>
        <w:t>mikroinstalacji</w:t>
      </w:r>
      <w:proofErr w:type="spellEnd"/>
      <w:r w:rsidRPr="00614792">
        <w:rPr>
          <w:rFonts w:ascii="Times New Roman" w:hAnsi="Times New Roman"/>
          <w:sz w:val="24"/>
          <w:szCs w:val="24"/>
        </w:rPr>
        <w:t xml:space="preserve">, rodzaju źródła energii w </w:t>
      </w:r>
      <w:proofErr w:type="spellStart"/>
      <w:r w:rsidRPr="00614792">
        <w:rPr>
          <w:rFonts w:ascii="Times New Roman" w:hAnsi="Times New Roman"/>
          <w:sz w:val="24"/>
          <w:szCs w:val="24"/>
        </w:rPr>
        <w:t>mikroinstalacji</w:t>
      </w:r>
      <w:proofErr w:type="spellEnd"/>
      <w:r w:rsidRPr="00614792">
        <w:rPr>
          <w:rFonts w:ascii="Times New Roman" w:hAnsi="Times New Roman"/>
          <w:sz w:val="24"/>
          <w:szCs w:val="24"/>
        </w:rPr>
        <w:t xml:space="preserve">, trwałego odłączenia </w:t>
      </w:r>
      <w:proofErr w:type="spellStart"/>
      <w:r w:rsidRPr="00614792">
        <w:rPr>
          <w:rFonts w:ascii="Times New Roman" w:hAnsi="Times New Roman"/>
          <w:sz w:val="24"/>
          <w:szCs w:val="24"/>
        </w:rPr>
        <w:t>mikroinstalacji</w:t>
      </w:r>
      <w:proofErr w:type="spellEnd"/>
      <w:r w:rsidRPr="00614792">
        <w:rPr>
          <w:rFonts w:ascii="Times New Roman" w:hAnsi="Times New Roman"/>
          <w:sz w:val="24"/>
          <w:szCs w:val="24"/>
        </w:rPr>
        <w:t xml:space="preserve"> od sieci OSD, w terminie 14 dni od dnia zmiany.</w:t>
      </w:r>
    </w:p>
    <w:p w14:paraId="55086E85" w14:textId="77777777" w:rsidR="00614792" w:rsidRPr="00614792" w:rsidRDefault="0061479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Zamawiający nie dopuszcza składania ofert częściowych.</w:t>
      </w:r>
    </w:p>
    <w:p w14:paraId="3F84BBAF" w14:textId="77777777" w:rsidR="00614792" w:rsidRPr="00614792" w:rsidRDefault="0061479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Zamawiający nie dopuszcza składania ofert wariantowych.</w:t>
      </w:r>
    </w:p>
    <w:p w14:paraId="6220FA78" w14:textId="77777777" w:rsidR="00614792" w:rsidRPr="00614792" w:rsidRDefault="0061479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Zamawiający nie przewiduje składania przedmiotowych środków dowodowych.</w:t>
      </w:r>
    </w:p>
    <w:p w14:paraId="2635BBE4" w14:textId="77777777" w:rsidR="00614792" w:rsidRPr="00614792" w:rsidRDefault="0061479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Zamawiający nie przewiduje aukcji elektronicznej.</w:t>
      </w:r>
    </w:p>
    <w:p w14:paraId="7675DBB0" w14:textId="77777777" w:rsidR="00614792" w:rsidRPr="00614792" w:rsidRDefault="0061479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Zamawiający nie wymaga odbycia wizji lokalnej i sprawdzenia dokumentów niezbędnych do realizacji zamówienia (art. 131 ust.2 PZP).</w:t>
      </w:r>
    </w:p>
    <w:p w14:paraId="2279E22E" w14:textId="77777777" w:rsidR="00614792" w:rsidRPr="00614792" w:rsidRDefault="0061479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Zamawiający nie przewiduje udzielenia zamówień, o których mowa w art. 305 PZP.</w:t>
      </w:r>
    </w:p>
    <w:p w14:paraId="38E6C046" w14:textId="77777777" w:rsidR="00614792" w:rsidRPr="00614792" w:rsidRDefault="0061479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Zamawiający nie przewiduje zwrotu kosztów udziału w postępowaniu.</w:t>
      </w:r>
    </w:p>
    <w:p w14:paraId="076B14CD" w14:textId="77777777" w:rsidR="00614792" w:rsidRPr="00614792" w:rsidRDefault="0061479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 xml:space="preserve">Zamawiający nie przewiduje wymagań w zakresie zatrudnienia osób, o których mowa </w:t>
      </w:r>
      <w:r w:rsidRPr="00614792">
        <w:rPr>
          <w:rFonts w:ascii="Times New Roman" w:hAnsi="Times New Roman"/>
          <w:sz w:val="24"/>
          <w:szCs w:val="24"/>
        </w:rPr>
        <w:br/>
        <w:t>w art. 96 ust.2 pkt 2 PZP</w:t>
      </w:r>
    </w:p>
    <w:p w14:paraId="3209A802" w14:textId="77777777" w:rsidR="00614792" w:rsidRPr="00614792" w:rsidRDefault="0061479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>Zamawiający nie prowadzi postępowania w celu zawarcia umowy ramowej.</w:t>
      </w:r>
    </w:p>
    <w:p w14:paraId="78ED7E8F" w14:textId="77777777" w:rsidR="00272B82" w:rsidRPr="00614792" w:rsidRDefault="00272B8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sz w:val="24"/>
          <w:szCs w:val="24"/>
        </w:rPr>
        <w:t xml:space="preserve">Zamawiający nie przewiduje podziału zamówienia na części ze względu na specyfikę sposobu rozliczenia energii pobranej i wytworzonej (art. 4 i 5 ustawy o OZE). Zgodnie </w:t>
      </w:r>
      <w:r w:rsidRPr="00614792">
        <w:rPr>
          <w:rFonts w:ascii="Times New Roman" w:hAnsi="Times New Roman"/>
          <w:sz w:val="24"/>
          <w:szCs w:val="24"/>
        </w:rPr>
        <w:br/>
        <w:t xml:space="preserve">z treścią art. 4 ust. 11 ustawy o OZE „Nadwyżką ilości energii elektrycznej wprowadzonej przez Prosumenta energii odnawialnej do sieci wobec ilości energii pobranej przez niego z tej sieci dysponuje Sprzedawca, o którym mowa w art. 40 ust. 1a, w celu pokrycia kosztów rozliczenia, w tym opłat, o których mowa w ust. 4”. Specyfika rozliczeń w ramach Prosumenta wymaga zawarcia umowy kompleksowej (zawierającej postanowienia umowy na dostawę i dystrybucję energii). </w:t>
      </w:r>
    </w:p>
    <w:p w14:paraId="1D5C98F7" w14:textId="77777777" w:rsidR="00614792" w:rsidRPr="009E63DB" w:rsidRDefault="00614792" w:rsidP="002D749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3DB">
        <w:rPr>
          <w:rFonts w:ascii="Times New Roman" w:hAnsi="Times New Roman"/>
          <w:sz w:val="24"/>
          <w:szCs w:val="24"/>
        </w:rPr>
        <w:t>Wykonawca może powierzyć wykonanie części zamówienia Podwykonawcy (Podwykonawcom).</w:t>
      </w:r>
    </w:p>
    <w:p w14:paraId="11863BDE" w14:textId="77777777" w:rsidR="000514AD" w:rsidRDefault="000514AD" w:rsidP="002D7497">
      <w:pPr>
        <w:pStyle w:val="Tekstpodstawowywcity2"/>
        <w:widowControl w:val="0"/>
        <w:ind w:left="0"/>
        <w:jc w:val="both"/>
        <w:rPr>
          <w:rStyle w:val="Brak"/>
          <w:rFonts w:eastAsia="Cambria"/>
          <w:b/>
          <w:bCs/>
          <w:szCs w:val="24"/>
          <w:u w:val="single"/>
        </w:rPr>
      </w:pPr>
    </w:p>
    <w:p w14:paraId="4C53DE18" w14:textId="0386E72D" w:rsidR="003A4443" w:rsidRPr="0016245C" w:rsidRDefault="003A4443" w:rsidP="002D7497">
      <w:pPr>
        <w:pStyle w:val="Tekstpodstawowywcity2"/>
        <w:widowControl w:val="0"/>
        <w:ind w:left="0"/>
        <w:jc w:val="both"/>
        <w:rPr>
          <w:rFonts w:eastAsia="Times"/>
          <w:b/>
          <w:szCs w:val="24"/>
        </w:rPr>
      </w:pPr>
      <w:r w:rsidRPr="0016245C">
        <w:rPr>
          <w:rStyle w:val="Brak"/>
          <w:rFonts w:eastAsia="Cambria"/>
          <w:b/>
          <w:bCs/>
          <w:szCs w:val="24"/>
          <w:u w:val="single"/>
        </w:rPr>
        <w:t xml:space="preserve">Zgodnie z art. </w:t>
      </w:r>
      <w:r w:rsidR="00E26AEC">
        <w:rPr>
          <w:rStyle w:val="Brak"/>
          <w:rFonts w:eastAsia="Cambria"/>
          <w:b/>
          <w:bCs/>
          <w:szCs w:val="24"/>
          <w:u w:val="single"/>
        </w:rPr>
        <w:t>310</w:t>
      </w:r>
      <w:r w:rsidRPr="0016245C">
        <w:rPr>
          <w:rStyle w:val="Brak"/>
          <w:rFonts w:eastAsia="Cambria"/>
          <w:b/>
          <w:bCs/>
          <w:szCs w:val="24"/>
          <w:u w:val="single"/>
        </w:rPr>
        <w:t xml:space="preserve"> ustawy Zamawiający może unieważnić postępowanie</w:t>
      </w:r>
      <w:r w:rsidRPr="0016245C">
        <w:rPr>
          <w:rStyle w:val="Brak"/>
          <w:rFonts w:eastAsia="Cambria"/>
          <w:b/>
          <w:bCs/>
          <w:szCs w:val="24"/>
        </w:rPr>
        <w:t xml:space="preserve"> o udzielenie zamówienia, jeżeli środki, które Zamawiający zamierzał przeznaczyć na sfinansowanie całości lub części zamówienia, nie zostaną mu przyznane</w:t>
      </w:r>
      <w:r w:rsidR="006F5A45">
        <w:rPr>
          <w:rStyle w:val="Brak"/>
          <w:rFonts w:eastAsia="Cambria"/>
          <w:b/>
          <w:bCs/>
          <w:szCs w:val="24"/>
        </w:rPr>
        <w:t>.</w:t>
      </w:r>
    </w:p>
    <w:p w14:paraId="4290B454" w14:textId="77777777" w:rsidR="003A4443" w:rsidRPr="0016245C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07E2499" w14:textId="77777777" w:rsidR="00272B82" w:rsidRDefault="003A4443" w:rsidP="002D7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45C">
        <w:rPr>
          <w:rFonts w:ascii="Times New Roman" w:hAnsi="Times New Roman"/>
          <w:b/>
          <w:sz w:val="24"/>
          <w:szCs w:val="24"/>
        </w:rPr>
        <w:t>KOD CPV</w:t>
      </w:r>
      <w:r w:rsidRPr="0016245C">
        <w:rPr>
          <w:rFonts w:ascii="Times New Roman" w:hAnsi="Times New Roman"/>
          <w:sz w:val="24"/>
          <w:szCs w:val="24"/>
        </w:rPr>
        <w:t>:</w:t>
      </w:r>
    </w:p>
    <w:p w14:paraId="18FB5FD5" w14:textId="77777777" w:rsidR="00272B82" w:rsidRPr="00272B82" w:rsidRDefault="00272B82" w:rsidP="002D7497">
      <w:pPr>
        <w:spacing w:after="0" w:line="240" w:lineRule="auto"/>
        <w:ind w:left="357"/>
        <w:jc w:val="both"/>
        <w:rPr>
          <w:rFonts w:ascii="Times New Roman" w:hAnsi="Times New Roman"/>
          <w:b/>
          <w:bCs/>
        </w:rPr>
      </w:pPr>
      <w:r w:rsidRPr="00272B82">
        <w:rPr>
          <w:rFonts w:ascii="Times New Roman" w:hAnsi="Times New Roman"/>
          <w:b/>
          <w:bCs/>
        </w:rPr>
        <w:t>09310000-5 – Elektryczność</w:t>
      </w:r>
    </w:p>
    <w:p w14:paraId="7E983D8A" w14:textId="77777777" w:rsidR="00272B82" w:rsidRPr="00272B82" w:rsidRDefault="00272B82" w:rsidP="002D7497">
      <w:pPr>
        <w:spacing w:after="0" w:line="240" w:lineRule="auto"/>
        <w:ind w:left="357"/>
        <w:jc w:val="both"/>
        <w:rPr>
          <w:rFonts w:ascii="Times New Roman" w:hAnsi="Times New Roman"/>
          <w:b/>
          <w:bCs/>
        </w:rPr>
      </w:pPr>
      <w:r w:rsidRPr="00272B82">
        <w:rPr>
          <w:rFonts w:ascii="Times New Roman" w:hAnsi="Times New Roman"/>
          <w:b/>
          <w:bCs/>
        </w:rPr>
        <w:t xml:space="preserve">65310000-9 - </w:t>
      </w:r>
      <w:proofErr w:type="spellStart"/>
      <w:r w:rsidRPr="00272B82">
        <w:rPr>
          <w:rFonts w:ascii="Times New Roman" w:hAnsi="Times New Roman"/>
          <w:b/>
          <w:bCs/>
        </w:rPr>
        <w:t>Przesył</w:t>
      </w:r>
      <w:proofErr w:type="spellEnd"/>
      <w:r w:rsidRPr="00272B82">
        <w:rPr>
          <w:rFonts w:ascii="Times New Roman" w:hAnsi="Times New Roman"/>
          <w:b/>
          <w:bCs/>
        </w:rPr>
        <w:t xml:space="preserve"> energii elektrycznej</w:t>
      </w:r>
    </w:p>
    <w:p w14:paraId="2F4C3C39" w14:textId="77777777" w:rsidR="00364EF6" w:rsidRDefault="00364EF6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924A90E" w14:textId="77777777" w:rsidR="003A4443" w:rsidRPr="00D546FA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6FA">
        <w:rPr>
          <w:rFonts w:ascii="Times New Roman" w:hAnsi="Times New Roman"/>
          <w:b/>
          <w:sz w:val="24"/>
          <w:szCs w:val="24"/>
        </w:rPr>
        <w:t>CZĘŚĆ II</w:t>
      </w:r>
    </w:p>
    <w:p w14:paraId="7E763D66" w14:textId="77777777" w:rsidR="003A4443" w:rsidRPr="00D546FA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6FA">
        <w:rPr>
          <w:rFonts w:ascii="Times New Roman" w:hAnsi="Times New Roman"/>
          <w:b/>
          <w:sz w:val="24"/>
          <w:szCs w:val="24"/>
        </w:rPr>
        <w:t>TRYB UDZIELENIA ZAMÓWIENIA</w:t>
      </w:r>
    </w:p>
    <w:p w14:paraId="3D1E21A9" w14:textId="77777777" w:rsidR="003A4443" w:rsidRDefault="003A4443" w:rsidP="002D7497">
      <w:pPr>
        <w:pStyle w:val="Tekstpodstawowywcity2"/>
        <w:widowControl w:val="0"/>
        <w:ind w:left="0"/>
        <w:jc w:val="both"/>
        <w:rPr>
          <w:szCs w:val="24"/>
        </w:rPr>
      </w:pPr>
      <w:r w:rsidRPr="00D546FA">
        <w:rPr>
          <w:szCs w:val="24"/>
        </w:rPr>
        <w:t>Postępowanie prowadzone jest w trybie podstawowym bez przeprowadzenia negocjacji na podstawie art. 275 pkt 1 ustawy.</w:t>
      </w:r>
    </w:p>
    <w:p w14:paraId="7ECD5AD9" w14:textId="77777777" w:rsidR="00DE48ED" w:rsidRDefault="00DE48ED" w:rsidP="002D7497">
      <w:pPr>
        <w:pStyle w:val="Tekstpodstawowywcity2"/>
        <w:widowControl w:val="0"/>
        <w:ind w:left="0"/>
        <w:jc w:val="both"/>
        <w:rPr>
          <w:szCs w:val="24"/>
        </w:rPr>
      </w:pPr>
    </w:p>
    <w:p w14:paraId="0F2F15D4" w14:textId="5AF4F410" w:rsidR="00B801C0" w:rsidRPr="00B801C0" w:rsidRDefault="00B801C0" w:rsidP="002D7497">
      <w:pPr>
        <w:pStyle w:val="Tekstpodstawowy31"/>
        <w:widowControl w:val="0"/>
        <w:rPr>
          <w:b/>
          <w:szCs w:val="24"/>
        </w:rPr>
      </w:pPr>
      <w:r>
        <w:rPr>
          <w:b/>
          <w:szCs w:val="24"/>
        </w:rPr>
        <w:t xml:space="preserve">CZĘŚĆ </w:t>
      </w:r>
      <w:r w:rsidR="005D0188">
        <w:rPr>
          <w:b/>
          <w:szCs w:val="24"/>
        </w:rPr>
        <w:t>III</w:t>
      </w:r>
    </w:p>
    <w:p w14:paraId="1C652FAC" w14:textId="77777777" w:rsidR="00B801C0" w:rsidRPr="00B801C0" w:rsidRDefault="00B801C0" w:rsidP="002D7497">
      <w:pPr>
        <w:pStyle w:val="Tekstpodstawowy31"/>
        <w:widowControl w:val="0"/>
        <w:rPr>
          <w:b/>
          <w:szCs w:val="24"/>
        </w:rPr>
      </w:pPr>
      <w:r w:rsidRPr="00B801C0">
        <w:rPr>
          <w:b/>
          <w:szCs w:val="24"/>
        </w:rPr>
        <w:t>TERMIN WYKONANIA ZAMÓWIENIA</w:t>
      </w:r>
    </w:p>
    <w:p w14:paraId="41740671" w14:textId="30AA2FBA" w:rsidR="00B801C0" w:rsidRPr="00B801C0" w:rsidRDefault="005D0188" w:rsidP="002D7497">
      <w:pPr>
        <w:pStyle w:val="Tekstpodstawowy31"/>
        <w:widowControl w:val="0"/>
        <w:rPr>
          <w:szCs w:val="24"/>
        </w:rPr>
      </w:pPr>
      <w:r>
        <w:rPr>
          <w:szCs w:val="24"/>
        </w:rPr>
        <w:t xml:space="preserve">1. </w:t>
      </w:r>
      <w:r w:rsidR="00B801C0" w:rsidRPr="005D0188">
        <w:rPr>
          <w:szCs w:val="24"/>
        </w:rPr>
        <w:t>Kompleksowa dostawa energii elektrycznej wraz z usługą dystrybucji realizowana będzie w okresie</w:t>
      </w:r>
      <w:r w:rsidR="00B801C0" w:rsidRPr="00B801C0">
        <w:rPr>
          <w:b/>
          <w:szCs w:val="24"/>
        </w:rPr>
        <w:t xml:space="preserve"> od 01.01.2025 r. do 31.12.202</w:t>
      </w:r>
      <w:r w:rsidR="000514AD">
        <w:rPr>
          <w:b/>
          <w:szCs w:val="24"/>
        </w:rPr>
        <w:t>6</w:t>
      </w:r>
      <w:r w:rsidR="00B801C0" w:rsidRPr="00B801C0">
        <w:rPr>
          <w:b/>
          <w:szCs w:val="24"/>
        </w:rPr>
        <w:t xml:space="preserve"> r.</w:t>
      </w:r>
      <w:r w:rsidR="00B801C0" w:rsidRPr="00B801C0">
        <w:rPr>
          <w:szCs w:val="24"/>
        </w:rPr>
        <w:t xml:space="preserve"> </w:t>
      </w:r>
    </w:p>
    <w:p w14:paraId="1B27E728" w14:textId="06E57472" w:rsidR="00B801C0" w:rsidRPr="00B801C0" w:rsidRDefault="005D0188" w:rsidP="002D7497">
      <w:pPr>
        <w:pStyle w:val="Tekstpodstawowy31"/>
        <w:widowControl w:val="0"/>
        <w:rPr>
          <w:szCs w:val="24"/>
        </w:rPr>
      </w:pPr>
      <w:r>
        <w:rPr>
          <w:szCs w:val="24"/>
        </w:rPr>
        <w:t xml:space="preserve">2. </w:t>
      </w:r>
      <w:r w:rsidR="00B801C0" w:rsidRPr="00B801C0">
        <w:rPr>
          <w:szCs w:val="24"/>
        </w:rPr>
        <w:t xml:space="preserve">Warunkiem rozpoczęcia dostaw w umownym terminie jest skuteczne przeprowadzenie procedury zmiany Sprzedawcy. </w:t>
      </w:r>
    </w:p>
    <w:p w14:paraId="7CE28AE0" w14:textId="3F17C602" w:rsidR="00DE48ED" w:rsidRPr="00B801C0" w:rsidRDefault="005D0188" w:rsidP="002D7497">
      <w:pPr>
        <w:pStyle w:val="Tekstpodstawowy31"/>
        <w:widowControl w:val="0"/>
        <w:rPr>
          <w:szCs w:val="24"/>
        </w:rPr>
      </w:pPr>
      <w:r>
        <w:rPr>
          <w:szCs w:val="24"/>
        </w:rPr>
        <w:t xml:space="preserve">3. </w:t>
      </w:r>
      <w:r w:rsidR="00B801C0" w:rsidRPr="00B801C0">
        <w:rPr>
          <w:szCs w:val="24"/>
        </w:rPr>
        <w:t>Zamawiający wskazuje termin realizacji zamówienia przez wskazanie konkretnej daty rozpoczęcia i zakończenia realizacji dostawy ze względu na konieczność zachowania ciągłości dostaw energii dla punktu odbioru.</w:t>
      </w:r>
    </w:p>
    <w:p w14:paraId="3C719403" w14:textId="77777777" w:rsidR="00DE48ED" w:rsidRPr="00B801C0" w:rsidRDefault="00DE48ED" w:rsidP="002D7497">
      <w:pPr>
        <w:pStyle w:val="Tekstpodstawowy31"/>
        <w:widowControl w:val="0"/>
        <w:rPr>
          <w:szCs w:val="24"/>
        </w:rPr>
      </w:pPr>
    </w:p>
    <w:p w14:paraId="30832921" w14:textId="0E140642" w:rsidR="00DE48ED" w:rsidRDefault="00B801C0" w:rsidP="002D7497">
      <w:pPr>
        <w:pStyle w:val="Tekstpodstawowy31"/>
        <w:widowControl w:val="0"/>
        <w:rPr>
          <w:b/>
          <w:szCs w:val="24"/>
        </w:rPr>
      </w:pPr>
      <w:r>
        <w:rPr>
          <w:b/>
          <w:szCs w:val="24"/>
        </w:rPr>
        <w:t xml:space="preserve">CZĘŚĆ </w:t>
      </w:r>
      <w:r w:rsidR="005D0188">
        <w:rPr>
          <w:b/>
          <w:szCs w:val="24"/>
        </w:rPr>
        <w:t>IV</w:t>
      </w:r>
    </w:p>
    <w:p w14:paraId="4B8A16BC" w14:textId="32CD9C5F" w:rsidR="00DE48ED" w:rsidRDefault="00DE48ED" w:rsidP="002D7497">
      <w:pPr>
        <w:pStyle w:val="Tekstpodstawowy31"/>
        <w:widowControl w:val="0"/>
        <w:rPr>
          <w:rFonts w:eastAsia="Times"/>
          <w:b/>
          <w:szCs w:val="24"/>
        </w:rPr>
      </w:pPr>
      <w:r>
        <w:rPr>
          <w:b/>
          <w:szCs w:val="24"/>
        </w:rPr>
        <w:t>INFORMACJA O WARUNKACH UDZIAŁU W POSTĘPOWANIU ORAZ PODSTAWY WYKLUCZENIA</w:t>
      </w:r>
      <w:r>
        <w:rPr>
          <w:rFonts w:eastAsia="Times"/>
          <w:b/>
          <w:szCs w:val="24"/>
        </w:rPr>
        <w:t>, O KTÓRYCH MOWA W ART. 108 UST. 1 USTAWY</w:t>
      </w:r>
    </w:p>
    <w:p w14:paraId="5B74DDDB" w14:textId="77777777" w:rsidR="00DE48ED" w:rsidRPr="00DE48ED" w:rsidRDefault="00DE48ED" w:rsidP="002D749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>W postępowaniu o udzielenie zamówienia może wziąć udział Wykonawca, który spełnia wymagania Zamawiającego, określone w niniejszej specyfikacji SWZ oraz w ustawie PZP.</w:t>
      </w:r>
    </w:p>
    <w:p w14:paraId="3B085E57" w14:textId="77777777" w:rsidR="00DE48ED" w:rsidRPr="00DE48ED" w:rsidRDefault="00DE48ED" w:rsidP="002D749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8ED">
        <w:rPr>
          <w:rFonts w:ascii="Times New Roman" w:hAnsi="Times New Roman"/>
          <w:iCs/>
          <w:sz w:val="24"/>
          <w:szCs w:val="24"/>
        </w:rPr>
        <w:t>O udzielenie zamówienia mog</w:t>
      </w:r>
      <w:r w:rsidRPr="00DE48ED">
        <w:rPr>
          <w:rFonts w:ascii="Times New Roman" w:eastAsia="TimesNewRoman,Italic" w:hAnsi="Times New Roman"/>
          <w:iCs/>
          <w:sz w:val="24"/>
          <w:szCs w:val="24"/>
        </w:rPr>
        <w:t xml:space="preserve">ą </w:t>
      </w:r>
      <w:r w:rsidRPr="00DE48ED">
        <w:rPr>
          <w:rFonts w:ascii="Times New Roman" w:hAnsi="Times New Roman"/>
          <w:iCs/>
          <w:sz w:val="24"/>
          <w:szCs w:val="24"/>
        </w:rPr>
        <w:t>ubiega</w:t>
      </w:r>
      <w:r w:rsidRPr="00DE48ED">
        <w:rPr>
          <w:rFonts w:ascii="Times New Roman" w:eastAsia="TimesNewRoman,Italic" w:hAnsi="Times New Roman"/>
          <w:iCs/>
          <w:sz w:val="24"/>
          <w:szCs w:val="24"/>
        </w:rPr>
        <w:t xml:space="preserve">ć </w:t>
      </w:r>
      <w:r w:rsidRPr="00DE48ED">
        <w:rPr>
          <w:rFonts w:ascii="Times New Roman" w:hAnsi="Times New Roman"/>
          <w:iCs/>
          <w:sz w:val="24"/>
          <w:szCs w:val="24"/>
        </w:rPr>
        <w:t>si</w:t>
      </w:r>
      <w:r w:rsidRPr="00DE48ED">
        <w:rPr>
          <w:rFonts w:ascii="Times New Roman" w:eastAsia="TimesNewRoman,Italic" w:hAnsi="Times New Roman"/>
          <w:iCs/>
          <w:sz w:val="24"/>
          <w:szCs w:val="24"/>
        </w:rPr>
        <w:t xml:space="preserve">ę </w:t>
      </w:r>
      <w:r w:rsidRPr="00DE48ED">
        <w:rPr>
          <w:rFonts w:ascii="Times New Roman" w:hAnsi="Times New Roman"/>
          <w:iCs/>
          <w:sz w:val="24"/>
          <w:szCs w:val="24"/>
        </w:rPr>
        <w:t>Wykonawcy, którzy:</w:t>
      </w:r>
    </w:p>
    <w:p w14:paraId="4B17FCA2" w14:textId="77777777" w:rsidR="00DE48ED" w:rsidRPr="00DE48ED" w:rsidRDefault="00DE48ED" w:rsidP="002D7497">
      <w:pPr>
        <w:pStyle w:val="Zawartotabeli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E48ED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nie podlegają wykluczeniu; </w:t>
      </w:r>
    </w:p>
    <w:p w14:paraId="7243A233" w14:textId="77777777" w:rsidR="00DE48ED" w:rsidRPr="00DE48ED" w:rsidRDefault="00DE48ED" w:rsidP="002D7497">
      <w:pPr>
        <w:pStyle w:val="Zawartotabeli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E48ED">
        <w:rPr>
          <w:rFonts w:ascii="Times New Roman" w:hAnsi="Times New Roman" w:cs="Times New Roman"/>
          <w:color w:val="auto"/>
          <w:sz w:val="24"/>
          <w:szCs w:val="24"/>
        </w:rPr>
        <w:t xml:space="preserve">spełniają warunki udziału w postępowaniu. </w:t>
      </w:r>
    </w:p>
    <w:p w14:paraId="27B26614" w14:textId="77777777" w:rsidR="00DE48ED" w:rsidRPr="00DE48ED" w:rsidRDefault="00DE48ED" w:rsidP="002D749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 xml:space="preserve">Warunek dotyczący zdolności do występowania w obrocie gospodarczym: </w:t>
      </w:r>
    </w:p>
    <w:p w14:paraId="0202E84F" w14:textId="77777777" w:rsidR="00DE48ED" w:rsidRPr="00DE48ED" w:rsidRDefault="00DE48ED" w:rsidP="002D749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 xml:space="preserve">- Zamawiający nie określa warunków udziału w postępowaniu w zakresie zdolności </w:t>
      </w:r>
      <w:r w:rsidRPr="00DE48ED">
        <w:rPr>
          <w:rFonts w:ascii="Times New Roman" w:hAnsi="Times New Roman"/>
          <w:sz w:val="24"/>
          <w:szCs w:val="24"/>
        </w:rPr>
        <w:br/>
        <w:t>do występowania w obrocie gospodarczym</w:t>
      </w:r>
    </w:p>
    <w:p w14:paraId="4496C669" w14:textId="77777777" w:rsidR="00DE48ED" w:rsidRPr="00DE48ED" w:rsidRDefault="00DE48ED" w:rsidP="002D749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 xml:space="preserve">Warunek dotyczący uprawnień do prowadzenia określonej działalności gospodarczej </w:t>
      </w:r>
      <w:r w:rsidRPr="00DE48ED">
        <w:rPr>
          <w:rFonts w:ascii="Times New Roman" w:hAnsi="Times New Roman"/>
          <w:sz w:val="24"/>
          <w:szCs w:val="24"/>
        </w:rPr>
        <w:br/>
        <w:t>lub zawodowej, o ile wynika to z odrębnych przepisów:</w:t>
      </w:r>
    </w:p>
    <w:p w14:paraId="67468E53" w14:textId="77777777" w:rsidR="00DE48ED" w:rsidRPr="00DE48ED" w:rsidRDefault="00DE48ED" w:rsidP="002D749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 xml:space="preserve">- Wykonawca spełni warunek udziału w postępowaniu dotyczący uprawnień </w:t>
      </w:r>
      <w:r w:rsidRPr="00DE48ED">
        <w:rPr>
          <w:rFonts w:ascii="Times New Roman" w:hAnsi="Times New Roman"/>
          <w:sz w:val="24"/>
          <w:szCs w:val="24"/>
        </w:rPr>
        <w:br/>
        <w:t>do prowadzenia działalności gospodarczej, jeżeli wykaże:</w:t>
      </w:r>
    </w:p>
    <w:p w14:paraId="18CEF161" w14:textId="77777777" w:rsidR="00DE48ED" w:rsidRPr="00BF4359" w:rsidRDefault="00DE48ED" w:rsidP="002D7497">
      <w:pPr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4359">
        <w:rPr>
          <w:rFonts w:ascii="Times New Roman" w:hAnsi="Times New Roman"/>
          <w:b/>
          <w:sz w:val="24"/>
          <w:szCs w:val="24"/>
        </w:rPr>
        <w:t>posiadanie uprawnień w zakresie obrotu energią elektryczną, tj. posiadanie ważnej Koncesji w zakresie obrotu energią elektryczną wydanej przez Prezesa Urzędu Regulacji Energetyki oraz</w:t>
      </w:r>
    </w:p>
    <w:p w14:paraId="560EC6F1" w14:textId="769A4459" w:rsidR="00DE48ED" w:rsidRPr="00DE48ED" w:rsidRDefault="00DE48ED" w:rsidP="002D7497">
      <w:pPr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4359">
        <w:rPr>
          <w:rFonts w:ascii="Times New Roman" w:hAnsi="Times New Roman"/>
          <w:b/>
          <w:sz w:val="24"/>
          <w:szCs w:val="24"/>
        </w:rPr>
        <w:t xml:space="preserve">posiadanie uprawnień do prowadzenia działalności gospodarczej w zakresie dystrybucji energii elektrycznej, tj. posiadanie ważnej Koncesji w zakresie dystrybucji energii elektrycznej wydanej przez Prezesa Urzędu Regulacji Energetyki, </w:t>
      </w:r>
      <w:r w:rsidRPr="00BF4359">
        <w:rPr>
          <w:rFonts w:ascii="Times New Roman" w:hAnsi="Times New Roman"/>
          <w:b/>
          <w:bCs/>
          <w:sz w:val="24"/>
          <w:szCs w:val="24"/>
        </w:rPr>
        <w:t>lub jeżeli Wykonawca nie jest właścicielem sieci dystrybucyjnej</w:t>
      </w:r>
      <w:r w:rsidRPr="00BF4359">
        <w:rPr>
          <w:rFonts w:ascii="Times New Roman" w:hAnsi="Times New Roman"/>
          <w:b/>
          <w:sz w:val="24"/>
          <w:szCs w:val="24"/>
        </w:rPr>
        <w:t>, posiadanie ważnej Umowy dystrybucji dla usługi kompleksowej zawartej z Operatorem Systemu Dystrybucyjnego na świadczenie usług dystrybucji energii elektrycznej na obszarze, na którym znajduj</w:t>
      </w:r>
      <w:r w:rsidR="005D0188" w:rsidRPr="00BF4359">
        <w:rPr>
          <w:rFonts w:ascii="Times New Roman" w:hAnsi="Times New Roman"/>
          <w:b/>
          <w:sz w:val="24"/>
          <w:szCs w:val="24"/>
        </w:rPr>
        <w:t>ą</w:t>
      </w:r>
      <w:r w:rsidRPr="00BF4359">
        <w:rPr>
          <w:rFonts w:ascii="Times New Roman" w:hAnsi="Times New Roman"/>
          <w:b/>
          <w:sz w:val="24"/>
          <w:szCs w:val="24"/>
        </w:rPr>
        <w:t xml:space="preserve"> się punkt</w:t>
      </w:r>
      <w:r w:rsidR="005D0188" w:rsidRPr="00BF4359">
        <w:rPr>
          <w:rFonts w:ascii="Times New Roman" w:hAnsi="Times New Roman"/>
          <w:b/>
          <w:sz w:val="24"/>
          <w:szCs w:val="24"/>
        </w:rPr>
        <w:t>y</w:t>
      </w:r>
      <w:r w:rsidRPr="00BF4359">
        <w:rPr>
          <w:rFonts w:ascii="Times New Roman" w:hAnsi="Times New Roman"/>
          <w:b/>
          <w:sz w:val="24"/>
          <w:szCs w:val="24"/>
        </w:rPr>
        <w:t xml:space="preserve"> poboru opisan</w:t>
      </w:r>
      <w:r w:rsidR="005D0188" w:rsidRPr="00BF4359">
        <w:rPr>
          <w:rFonts w:ascii="Times New Roman" w:hAnsi="Times New Roman"/>
          <w:b/>
          <w:sz w:val="24"/>
          <w:szCs w:val="24"/>
        </w:rPr>
        <w:t>e</w:t>
      </w:r>
      <w:r w:rsidRPr="00BF4359">
        <w:rPr>
          <w:rFonts w:ascii="Times New Roman" w:hAnsi="Times New Roman"/>
          <w:b/>
          <w:sz w:val="24"/>
          <w:szCs w:val="24"/>
        </w:rPr>
        <w:t xml:space="preserve"> w Załączniku Nr 1 do </w:t>
      </w:r>
      <w:proofErr w:type="spellStart"/>
      <w:r w:rsidRPr="00BF4359">
        <w:rPr>
          <w:rFonts w:ascii="Times New Roman" w:hAnsi="Times New Roman"/>
          <w:b/>
          <w:sz w:val="24"/>
          <w:szCs w:val="24"/>
        </w:rPr>
        <w:t>SWZ</w:t>
      </w:r>
      <w:proofErr w:type="spellEnd"/>
      <w:r w:rsidRPr="00BF4359">
        <w:rPr>
          <w:rFonts w:ascii="Times New Roman" w:hAnsi="Times New Roman"/>
          <w:b/>
          <w:sz w:val="24"/>
          <w:szCs w:val="24"/>
        </w:rPr>
        <w:t>, w tym</w:t>
      </w:r>
      <w:r w:rsidR="00736CD8">
        <w:rPr>
          <w:rFonts w:ascii="Times New Roman" w:hAnsi="Times New Roman"/>
          <w:b/>
          <w:sz w:val="24"/>
          <w:szCs w:val="24"/>
        </w:rPr>
        <w:t xml:space="preserve"> </w:t>
      </w:r>
      <w:r w:rsidRPr="00BF4359">
        <w:rPr>
          <w:rFonts w:ascii="Times New Roman" w:hAnsi="Times New Roman"/>
          <w:b/>
          <w:sz w:val="24"/>
          <w:szCs w:val="24"/>
        </w:rPr>
        <w:t xml:space="preserve">w zakresie dystrybucji energii elektrycznej wytworzonej w </w:t>
      </w:r>
      <w:proofErr w:type="spellStart"/>
      <w:r w:rsidRPr="00BF4359">
        <w:rPr>
          <w:rFonts w:ascii="Times New Roman" w:hAnsi="Times New Roman"/>
          <w:b/>
          <w:sz w:val="24"/>
          <w:szCs w:val="24"/>
        </w:rPr>
        <w:t>mikroinstalacji</w:t>
      </w:r>
      <w:proofErr w:type="spellEnd"/>
      <w:r w:rsidRPr="00DE48ED">
        <w:rPr>
          <w:rFonts w:ascii="Times New Roman" w:hAnsi="Times New Roman"/>
          <w:sz w:val="24"/>
          <w:szCs w:val="24"/>
        </w:rPr>
        <w:t>.</w:t>
      </w:r>
    </w:p>
    <w:p w14:paraId="0FF2E7F1" w14:textId="77777777" w:rsidR="00DE48ED" w:rsidRPr="00DE48ED" w:rsidRDefault="00DE48ED" w:rsidP="002D749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>Warunek dotyczący sytuacji ekonomicznej lub finansowej:</w:t>
      </w:r>
    </w:p>
    <w:p w14:paraId="74B8BA9A" w14:textId="77777777" w:rsidR="00DE48ED" w:rsidRPr="00DE48ED" w:rsidRDefault="00DE48ED" w:rsidP="002D749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 xml:space="preserve">- Zamawiający nie określa warunków udziału w postępowaniu w zakresie sytuacji ekonomicznej lub finansowej. </w:t>
      </w:r>
    </w:p>
    <w:p w14:paraId="6DDB8CAB" w14:textId="77777777" w:rsidR="00DE48ED" w:rsidRPr="00DE48ED" w:rsidRDefault="00DE48ED" w:rsidP="002D749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>Warunek dotyczący zdolności technicznej lub zawodowej:</w:t>
      </w:r>
    </w:p>
    <w:p w14:paraId="1AB07D86" w14:textId="77777777" w:rsidR="00DE48ED" w:rsidRPr="00DE48ED" w:rsidRDefault="00DE48ED" w:rsidP="002D749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 xml:space="preserve">- Zamawiający nie określa warunków udziału w postępowaniu w zakresie sytuacji ekonomicznej lub finansowej. </w:t>
      </w:r>
    </w:p>
    <w:p w14:paraId="7FCC4BD4" w14:textId="77777777" w:rsidR="00DE48ED" w:rsidRPr="00DE48ED" w:rsidRDefault="00DE48ED" w:rsidP="002D749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>Zamawiający nie zastrzega obowiązku osobistego wykonania zamówienia przez Wykonawcę.</w:t>
      </w:r>
    </w:p>
    <w:p w14:paraId="5B85EF29" w14:textId="77777777" w:rsidR="00DE48ED" w:rsidRPr="00DE48ED" w:rsidRDefault="00DE48ED" w:rsidP="002D749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 xml:space="preserve">Wykonawcy mogą wspólnie ubiegać się o udzielenie zamówienia. W takim przypadku Wykonawcy ustanawiają pełnomocnika do reprezentowania ich w postępowaniu albo reprezentowania w postępowaniu i zawarcia umowy w sprawie zamówienia publicznego. Pełnomocnictwo należy załączyć do oferty w formie elektronicznej lub postaci elektronicznej opatrzonej podpisem zaufanym lub podpisem osobistym przez osoby upoważnione do reprezentowania Wykonawcy lub - w przypadku, gdy pełnomocnictwo zostało sporządzone jako dokument w postaci papierowej i opatrzone własnoręcznym podpisem - jako cyfrowe odwzorowanie tego dokumentu, opatrzone kwalifikowanym podpisem elektronicznym notariusza, poświadczającym zgodność cyfrowego odwzorowania z dokumentem w postaci elektronicznej. </w:t>
      </w:r>
    </w:p>
    <w:p w14:paraId="3C34EE82" w14:textId="77777777" w:rsidR="00DE48ED" w:rsidRPr="00DE48ED" w:rsidRDefault="00DE48ED" w:rsidP="002D749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>W przypadku wspólnego ubiegania się o zamówienie przez Wykonawców wymaga się złożenia:</w:t>
      </w:r>
    </w:p>
    <w:p w14:paraId="55AEB94E" w14:textId="080B63AE" w:rsidR="00DE48ED" w:rsidRPr="00821109" w:rsidRDefault="00DE48ED" w:rsidP="002D7497">
      <w:pPr>
        <w:numPr>
          <w:ilvl w:val="1"/>
          <w:numId w:val="3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1109">
        <w:rPr>
          <w:rFonts w:ascii="Times New Roman" w:hAnsi="Times New Roman"/>
          <w:sz w:val="24"/>
          <w:szCs w:val="24"/>
        </w:rPr>
        <w:t>Oświadczenia o niepodleganiu wykluczeniu, składa każdy z Wykonawców wspólnie ubiegających się o zamówienie.</w:t>
      </w:r>
    </w:p>
    <w:p w14:paraId="2B07DB80" w14:textId="36C03DB0" w:rsidR="00DE48ED" w:rsidRPr="00821109" w:rsidRDefault="00DE48ED" w:rsidP="002D7497">
      <w:pPr>
        <w:numPr>
          <w:ilvl w:val="1"/>
          <w:numId w:val="3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1109">
        <w:rPr>
          <w:rFonts w:ascii="Times New Roman" w:hAnsi="Times New Roman"/>
          <w:sz w:val="24"/>
          <w:szCs w:val="24"/>
        </w:rPr>
        <w:t>Oświadczenia o spełnianiu warunków udziału, składa Wykonawca, który potwierdza spełnianie warunków udziału w zakresie, w jakim on sam wykazuje spełnianie warunków udziału w postępowaniu.</w:t>
      </w:r>
    </w:p>
    <w:p w14:paraId="677C8222" w14:textId="77777777" w:rsidR="00DE48ED" w:rsidRPr="00DE48ED" w:rsidRDefault="00DE48ED" w:rsidP="002D7497">
      <w:pPr>
        <w:numPr>
          <w:ilvl w:val="1"/>
          <w:numId w:val="3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>Jeżeli oferta Wykonawców wspólnie ubiegających się o zamówienie zostanie wybrana jako najkorzystniejsza, Zamawiający przed zawarciem umowy w sprawie zamówienia publicznego może zażądać umowy regulującej współpracę tych Wykonawców.</w:t>
      </w:r>
    </w:p>
    <w:p w14:paraId="2E993AE1" w14:textId="77777777" w:rsidR="00DE48ED" w:rsidRPr="00DE48ED" w:rsidRDefault="00DE48ED" w:rsidP="002D7497">
      <w:pPr>
        <w:numPr>
          <w:ilvl w:val="1"/>
          <w:numId w:val="3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 xml:space="preserve">Oświadczenie, o którym mowa w ww. pkt przekazuje się w postaci elektronicznej </w:t>
      </w:r>
      <w:r w:rsidRPr="00DE48ED">
        <w:rPr>
          <w:rFonts w:ascii="Times New Roman" w:hAnsi="Times New Roman"/>
          <w:sz w:val="24"/>
          <w:szCs w:val="24"/>
        </w:rPr>
        <w:br/>
        <w:t xml:space="preserve">i opatruje się kwalifikowanym podpisem elektronicznym, podpisem zaufanym </w:t>
      </w:r>
      <w:r w:rsidRPr="00DE48ED">
        <w:rPr>
          <w:rFonts w:ascii="Times New Roman" w:hAnsi="Times New Roman"/>
          <w:sz w:val="24"/>
          <w:szCs w:val="24"/>
        </w:rPr>
        <w:br/>
        <w:t>lub podpisem osobistym przez osoby upoważnione do reprezentowania Wykonawcy, lub - w przypadku, gdy oświadczenie zostało sporządzone jako dokument w postaci papierowej i opatrzone własnoręcznym podpisem - przekazuje się jako cyfrowe odwzorowanie tego dokumentu opatrzone kwalifikowanym podpisem elektronicznym, podpisem zaufanym lub podpisem osobistym przez osoby upoważnione do reprezentowania Wykonawcy, poświadczającym zgodność cyfrowego odwzorowania z dokumentem w postaci elektronicznej.</w:t>
      </w:r>
    </w:p>
    <w:p w14:paraId="47748C20" w14:textId="77777777" w:rsidR="00DE48ED" w:rsidRDefault="00DE48ED" w:rsidP="002D749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8ED">
        <w:rPr>
          <w:rFonts w:ascii="Times New Roman" w:hAnsi="Times New Roman"/>
          <w:sz w:val="24"/>
          <w:szCs w:val="24"/>
        </w:rPr>
        <w:t xml:space="preserve">Zgodnie z treścią art. 117 ust. 2 PZP warunek dotyczący uprawnień do prowadzenia określonej działalności gospodarczej, o którym mowa w pkt 4 powyżej, jest spełniony, jeżeli co najmniej jeden z Wykonawców wspólnie ubiegających się o udzielenie zamówienia posiada uprawnienia do prowadzenia określonej działalności gospodarczej </w:t>
      </w:r>
      <w:r w:rsidRPr="00DE48ED">
        <w:rPr>
          <w:rFonts w:ascii="Times New Roman" w:hAnsi="Times New Roman"/>
          <w:sz w:val="24"/>
          <w:szCs w:val="24"/>
        </w:rPr>
        <w:br/>
        <w:t>i zrealizuje kompleksową dostawę energii elektrycznej. W takim przypadku Wykonawcy wspólnie ubiegający się o udzielenie zamówienia dołączają do oferty oświadczenie – zgodnie z Załącznikiem Nr 2A do SWZ, z którego wynika, który z Wykonawców realizować będzie przedmiot zamówienia.</w:t>
      </w:r>
    </w:p>
    <w:p w14:paraId="21FD6664" w14:textId="77777777" w:rsidR="00B801C0" w:rsidRDefault="00B801C0" w:rsidP="002D749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0015C93" w14:textId="77777777" w:rsidR="00B801C0" w:rsidRPr="006D2DA6" w:rsidRDefault="00B801C0" w:rsidP="002D7497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napToGrid w:val="0"/>
        <w:spacing w:after="0" w:line="240" w:lineRule="auto"/>
        <w:jc w:val="both"/>
        <w:textDirection w:val="btLr"/>
        <w:textAlignment w:val="top"/>
        <w:outlineLvl w:val="0"/>
        <w:rPr>
          <w:rFonts w:ascii="Times New Roman" w:eastAsia="Tahoma" w:hAnsi="Times New Roman"/>
          <w:bCs/>
          <w:sz w:val="24"/>
          <w:szCs w:val="24"/>
        </w:rPr>
      </w:pPr>
      <w:r w:rsidRPr="006D2DA6">
        <w:rPr>
          <w:rFonts w:ascii="Times New Roman" w:eastAsia="Tahoma" w:hAnsi="Times New Roman"/>
          <w:b/>
          <w:bCs/>
          <w:sz w:val="24"/>
          <w:szCs w:val="24"/>
        </w:rPr>
        <w:t>Z postępowania o udzielenie zamówienia wyklucza się Wykonawców</w:t>
      </w:r>
      <w:r w:rsidRPr="006D2DA6">
        <w:rPr>
          <w:rFonts w:ascii="Times New Roman" w:eastAsia="Tahoma" w:hAnsi="Times New Roman"/>
          <w:bCs/>
          <w:sz w:val="24"/>
          <w:szCs w:val="24"/>
        </w:rPr>
        <w:t xml:space="preserve">, w stosunku do których zachodzi którakolwiek z okoliczności wskazanych w art. 108 ust. 1 ustawy. </w:t>
      </w:r>
    </w:p>
    <w:p w14:paraId="6F49466C" w14:textId="77777777" w:rsidR="00B801C0" w:rsidRPr="006D2DA6" w:rsidRDefault="00B801C0" w:rsidP="002D7497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napToGrid w:val="0"/>
        <w:spacing w:after="0" w:line="240" w:lineRule="auto"/>
        <w:jc w:val="both"/>
        <w:textDirection w:val="btLr"/>
        <w:textAlignment w:val="top"/>
        <w:outlineLvl w:val="0"/>
        <w:rPr>
          <w:rFonts w:ascii="Times New Roman" w:eastAsia="Tahoma" w:hAnsi="Times New Roman"/>
          <w:bCs/>
          <w:sz w:val="24"/>
          <w:szCs w:val="24"/>
        </w:rPr>
      </w:pPr>
      <w:r w:rsidRPr="006D2DA6">
        <w:rPr>
          <w:rFonts w:ascii="Times New Roman" w:eastAsia="Tahoma" w:hAnsi="Times New Roman"/>
          <w:bCs/>
          <w:sz w:val="24"/>
          <w:szCs w:val="24"/>
        </w:rPr>
        <w:t>Wykluczenie Wykonawcy następuje zgodnie z art. 111 ustawy. Wykonawca nie podlega wykluczeniu w okolicznościach określonych w art. 108 ust. 1 pkt 1, 2 i 5, jeżeli udowodni Zamawiającemu, że spełnił łącznie przesłanki określone w art. 110 ust. 2 ustawy.</w:t>
      </w:r>
    </w:p>
    <w:p w14:paraId="691F80F6" w14:textId="77777777" w:rsidR="00B801C0" w:rsidRPr="006D2DA6" w:rsidRDefault="00B801C0" w:rsidP="002D7497">
      <w:pPr>
        <w:widowControl w:val="0"/>
        <w:spacing w:after="0" w:line="240" w:lineRule="auto"/>
        <w:jc w:val="both"/>
        <w:rPr>
          <w:rFonts w:ascii="Times New Roman" w:eastAsia="Tahoma" w:hAnsi="Times New Roman"/>
          <w:bCs/>
          <w:sz w:val="24"/>
          <w:szCs w:val="24"/>
        </w:rPr>
      </w:pPr>
      <w:r w:rsidRPr="006D2DA6">
        <w:rPr>
          <w:rFonts w:ascii="Times New Roman" w:eastAsia="Tahoma" w:hAnsi="Times New Roman"/>
          <w:bCs/>
          <w:sz w:val="24"/>
          <w:szCs w:val="24"/>
        </w:rPr>
        <w:t>Zamawiający ocenia, czy podjęte przez Wykonawcę czynności, o których mowa w art. 110 ust. 2 ustawy,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2CF08B3B" w14:textId="3D09DE38" w:rsidR="00B801C0" w:rsidRPr="006D2DA6" w:rsidRDefault="00B801C0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2DA6">
        <w:rPr>
          <w:rFonts w:ascii="Times New Roman" w:hAnsi="Times New Roman"/>
          <w:b/>
          <w:sz w:val="24"/>
          <w:szCs w:val="24"/>
        </w:rPr>
        <w:t>Zamawiający wykluczy z udziału w postępowaniu Wykonawcę, w stosunku do którego zachodzi którakolwiek z okoliczności wskazanych w art. 7 ust 1 ustawy z dnia 13 kwietnia 2022r. o szczególnych rozwiązaniach w zakresie przeciwdziałania wspieraniu agresji na Ukrainę oraz służących ochronie bezpie</w:t>
      </w:r>
      <w:r w:rsidR="00BF4359">
        <w:rPr>
          <w:rFonts w:ascii="Times New Roman" w:hAnsi="Times New Roman"/>
          <w:b/>
          <w:sz w:val="24"/>
          <w:szCs w:val="24"/>
        </w:rPr>
        <w:t>czeństwa narodowego (Dz. U. 2024</w:t>
      </w:r>
      <w:r w:rsidRPr="006D2DA6">
        <w:rPr>
          <w:rFonts w:ascii="Times New Roman" w:hAnsi="Times New Roman"/>
          <w:b/>
          <w:sz w:val="24"/>
          <w:szCs w:val="24"/>
        </w:rPr>
        <w:t xml:space="preserve"> poz. </w:t>
      </w:r>
      <w:r w:rsidR="00BF4359">
        <w:rPr>
          <w:rFonts w:ascii="Times New Roman" w:hAnsi="Times New Roman"/>
          <w:b/>
          <w:sz w:val="24"/>
          <w:szCs w:val="24"/>
        </w:rPr>
        <w:t>50</w:t>
      </w:r>
      <w:r w:rsidRPr="006D2DA6">
        <w:rPr>
          <w:rFonts w:ascii="Times New Roman" w:hAnsi="Times New Roman"/>
          <w:b/>
          <w:sz w:val="24"/>
          <w:szCs w:val="24"/>
        </w:rPr>
        <w:t>7)</w:t>
      </w:r>
      <w:r w:rsidRPr="006D2DA6">
        <w:rPr>
          <w:rFonts w:ascii="Times New Roman" w:hAnsi="Times New Roman"/>
          <w:sz w:val="24"/>
          <w:szCs w:val="24"/>
        </w:rPr>
        <w:t>.</w:t>
      </w:r>
    </w:p>
    <w:p w14:paraId="759EE254" w14:textId="77777777" w:rsidR="00DE48ED" w:rsidRPr="00DE48ED" w:rsidRDefault="00DE48ED" w:rsidP="002D749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2FFB3DE" w14:textId="76E273A5" w:rsidR="00DE48ED" w:rsidRPr="00B801C0" w:rsidRDefault="00B801C0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CZĘŚĆ</w:t>
      </w:r>
      <w:r w:rsidR="006D2DA6">
        <w:rPr>
          <w:rFonts w:ascii="Times New Roman" w:hAnsi="Times New Roman"/>
          <w:b/>
          <w:szCs w:val="24"/>
        </w:rPr>
        <w:t xml:space="preserve"> V</w:t>
      </w:r>
    </w:p>
    <w:p w14:paraId="06A42AF6" w14:textId="77777777" w:rsidR="00DE48ED" w:rsidRPr="00B801C0" w:rsidRDefault="00DE48ED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B801C0">
        <w:rPr>
          <w:rFonts w:ascii="Times New Roman" w:eastAsia="Times" w:hAnsi="Times New Roman"/>
          <w:b/>
          <w:szCs w:val="24"/>
        </w:rPr>
        <w:t>INFORMACJA O PODMIOTOWYCH ŚRODKACH DOWODOWYCH</w:t>
      </w:r>
    </w:p>
    <w:p w14:paraId="6D7F1D9D" w14:textId="65BE3DE5" w:rsidR="00DE48ED" w:rsidRDefault="009B337B" w:rsidP="009B337B">
      <w:pPr>
        <w:pStyle w:val="Tekstpodstawowywcity2"/>
        <w:widowControl w:val="0"/>
        <w:ind w:left="142" w:hanging="142"/>
        <w:jc w:val="both"/>
        <w:rPr>
          <w:szCs w:val="24"/>
        </w:rPr>
      </w:pPr>
      <w:r w:rsidRPr="00240FEA">
        <w:t>Zamawiający</w:t>
      </w:r>
      <w:r>
        <w:t xml:space="preserve"> </w:t>
      </w:r>
      <w:r>
        <w:rPr>
          <w:rFonts w:eastAsia="Times"/>
          <w:szCs w:val="24"/>
        </w:rPr>
        <w:t xml:space="preserve">w związku z art. 273 ust. 1 ustawy nie wymaga podmiotowych </w:t>
      </w:r>
      <w:r w:rsidRPr="002D6655">
        <w:rPr>
          <w:rFonts w:eastAsia="Times"/>
          <w:szCs w:val="24"/>
        </w:rPr>
        <w:t>środków dowodowych</w:t>
      </w:r>
      <w:r>
        <w:rPr>
          <w:rFonts w:eastAsia="Times"/>
          <w:szCs w:val="24"/>
        </w:rPr>
        <w:t>. Zamawiający na podstawie oświadczeń uzna, że Wykonawca spełnia warunki udziału w postępowaniu i nie podlega wykluczeniu.</w:t>
      </w:r>
    </w:p>
    <w:p w14:paraId="409FFD95" w14:textId="77777777" w:rsidR="00DE48ED" w:rsidRPr="00D546FA" w:rsidRDefault="00DE48ED" w:rsidP="002D7497">
      <w:pPr>
        <w:pStyle w:val="Tekstpodstawowywcity2"/>
        <w:widowControl w:val="0"/>
        <w:ind w:left="0"/>
        <w:jc w:val="both"/>
        <w:rPr>
          <w:szCs w:val="24"/>
        </w:rPr>
      </w:pPr>
    </w:p>
    <w:p w14:paraId="18021AAF" w14:textId="11E2E837" w:rsidR="003A4443" w:rsidRPr="0012516C" w:rsidRDefault="00DC66A6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CZĘŚĆ V</w:t>
      </w:r>
      <w:r w:rsidR="0073032A">
        <w:rPr>
          <w:rFonts w:ascii="Times New Roman" w:hAnsi="Times New Roman"/>
          <w:b/>
          <w:sz w:val="24"/>
          <w:szCs w:val="24"/>
        </w:rPr>
        <w:t>I</w:t>
      </w:r>
    </w:p>
    <w:p w14:paraId="23C6730F" w14:textId="77777777" w:rsidR="003A4443" w:rsidRPr="0012516C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516C">
        <w:rPr>
          <w:rFonts w:ascii="Times New Roman" w:hAnsi="Times New Roman"/>
          <w:b/>
          <w:sz w:val="24"/>
          <w:szCs w:val="24"/>
        </w:rPr>
        <w:t>WSKAZANIE OSÓB UPRAWNIONYCH DO KOMUNIKOWANIA SIĘ</w:t>
      </w:r>
    </w:p>
    <w:p w14:paraId="0F38C4DE" w14:textId="77777777" w:rsidR="003A4443" w:rsidRPr="0012516C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516C">
        <w:rPr>
          <w:rFonts w:ascii="Times New Roman" w:hAnsi="Times New Roman"/>
          <w:b/>
          <w:sz w:val="24"/>
          <w:szCs w:val="24"/>
        </w:rPr>
        <w:t>Z WYKONAWCAMI</w:t>
      </w:r>
    </w:p>
    <w:p w14:paraId="679DE4FE" w14:textId="77777777" w:rsidR="003A4443" w:rsidRPr="0012516C" w:rsidRDefault="003A4443" w:rsidP="002D7497">
      <w:pPr>
        <w:pStyle w:val="Akapitzlist"/>
        <w:widowControl w:val="0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516C">
        <w:rPr>
          <w:rFonts w:ascii="Times New Roman" w:hAnsi="Times New Roman"/>
          <w:sz w:val="24"/>
          <w:szCs w:val="24"/>
        </w:rPr>
        <w:t>Komunikacja między Zamawiającym, a wykonawcami odbywa się przy użyciu środków komunikacji elektronicznej w rozumieniu ustawy z dnia 18 lipca 2002 r. o świadczeniu usług drogą elektroniczną (tj. Dz.U. z 2020 r. poz. 344).</w:t>
      </w:r>
    </w:p>
    <w:p w14:paraId="2F66C2D6" w14:textId="77777777" w:rsidR="003A4443" w:rsidRPr="0012516C" w:rsidRDefault="003A4443" w:rsidP="002D7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516C">
        <w:rPr>
          <w:rFonts w:ascii="Times New Roman" w:hAnsi="Times New Roman"/>
          <w:sz w:val="24"/>
          <w:szCs w:val="24"/>
        </w:rPr>
        <w:t>Przed upływem terminu składania ofert (między innymi: pytania do postępowania, wnioski o wyjaśnienie SWZ):</w:t>
      </w:r>
    </w:p>
    <w:p w14:paraId="144D4810" w14:textId="77777777" w:rsidR="003A4443" w:rsidRPr="0012516C" w:rsidRDefault="003A4443" w:rsidP="002D7497">
      <w:pPr>
        <w:pStyle w:val="Akapitzlist"/>
        <w:widowControl w:val="0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2516C">
        <w:rPr>
          <w:rFonts w:ascii="Times New Roman" w:eastAsia="Calibri" w:hAnsi="Times New Roman"/>
          <w:color w:val="000000"/>
          <w:sz w:val="24"/>
          <w:szCs w:val="24"/>
        </w:rPr>
        <w:t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73D249C1" w14:textId="651D70D5" w:rsidR="003A4443" w:rsidRPr="0012516C" w:rsidRDefault="003A4443" w:rsidP="002D7497">
      <w:pPr>
        <w:pStyle w:val="Akapitzlist"/>
        <w:widowControl w:val="0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516C">
        <w:rPr>
          <w:rFonts w:ascii="Times New Roman" w:hAnsi="Times New Roman"/>
          <w:sz w:val="24"/>
          <w:szCs w:val="24"/>
        </w:rPr>
        <w:t>Do komunikowania się z Wykonawcami uprawnion</w:t>
      </w:r>
      <w:r w:rsidR="00933332">
        <w:rPr>
          <w:rFonts w:ascii="Times New Roman" w:hAnsi="Times New Roman"/>
          <w:sz w:val="24"/>
          <w:szCs w:val="24"/>
        </w:rPr>
        <w:t>a</w:t>
      </w:r>
      <w:r w:rsidRPr="0012516C">
        <w:rPr>
          <w:rFonts w:ascii="Times New Roman" w:hAnsi="Times New Roman"/>
          <w:sz w:val="24"/>
          <w:szCs w:val="24"/>
        </w:rPr>
        <w:t xml:space="preserve"> jest:</w:t>
      </w:r>
    </w:p>
    <w:p w14:paraId="18FA98D5" w14:textId="0BF5BC3A" w:rsidR="003A4443" w:rsidRDefault="003A4443" w:rsidP="002D7497">
      <w:pPr>
        <w:widowControl w:val="0"/>
        <w:spacing w:after="0" w:line="240" w:lineRule="auto"/>
        <w:jc w:val="both"/>
        <w:rPr>
          <w:szCs w:val="24"/>
        </w:rPr>
      </w:pPr>
      <w:r w:rsidRPr="00F61D74">
        <w:rPr>
          <w:rFonts w:ascii="Times New Roman" w:hAnsi="Times New Roman"/>
          <w:b/>
          <w:sz w:val="24"/>
          <w:szCs w:val="24"/>
        </w:rPr>
        <w:t xml:space="preserve">Pan </w:t>
      </w:r>
      <w:r w:rsidR="00DC66A6" w:rsidRPr="00F61D74">
        <w:rPr>
          <w:rFonts w:ascii="Times New Roman" w:hAnsi="Times New Roman"/>
          <w:b/>
          <w:sz w:val="24"/>
          <w:szCs w:val="24"/>
        </w:rPr>
        <w:t>Marcin Stolarski i Pani Renata Stabrawa-Głogowska</w:t>
      </w:r>
      <w:r w:rsidRPr="00F61D74">
        <w:rPr>
          <w:rFonts w:ascii="Times New Roman" w:hAnsi="Times New Roman"/>
          <w:sz w:val="24"/>
          <w:szCs w:val="24"/>
        </w:rPr>
        <w:t xml:space="preserve"> tel</w:t>
      </w:r>
      <w:r w:rsidRPr="0012516C">
        <w:rPr>
          <w:rFonts w:ascii="Times New Roman" w:hAnsi="Times New Roman"/>
          <w:sz w:val="24"/>
          <w:szCs w:val="24"/>
        </w:rPr>
        <w:t xml:space="preserve">. (12) </w:t>
      </w:r>
      <w:r w:rsidR="00BA22BE">
        <w:rPr>
          <w:rFonts w:ascii="Times New Roman" w:hAnsi="Times New Roman"/>
          <w:sz w:val="24"/>
          <w:szCs w:val="24"/>
        </w:rPr>
        <w:t>266-03-6</w:t>
      </w:r>
      <w:r w:rsidRPr="0012516C">
        <w:rPr>
          <w:rFonts w:ascii="Times New Roman" w:hAnsi="Times New Roman"/>
          <w:sz w:val="24"/>
          <w:szCs w:val="24"/>
        </w:rPr>
        <w:t>4</w:t>
      </w:r>
      <w:r w:rsidR="000514AD">
        <w:rPr>
          <w:rFonts w:ascii="Times New Roman" w:hAnsi="Times New Roman"/>
          <w:sz w:val="24"/>
          <w:szCs w:val="24"/>
        </w:rPr>
        <w:t xml:space="preserve"> wew. 10 i 16</w:t>
      </w:r>
      <w:r w:rsidRPr="0012516C">
        <w:rPr>
          <w:rFonts w:ascii="Times New Roman" w:hAnsi="Times New Roman"/>
          <w:sz w:val="24"/>
          <w:szCs w:val="24"/>
        </w:rPr>
        <w:t xml:space="preserve">, email: </w:t>
      </w:r>
      <w:hyperlink r:id="rId19" w:history="1">
        <w:r w:rsidR="006F5A45" w:rsidRPr="007E09DF">
          <w:rPr>
            <w:rStyle w:val="Hipercze"/>
            <w:rFonts w:ascii="Times New Roman" w:hAnsi="Times New Roman"/>
            <w:sz w:val="24"/>
            <w:szCs w:val="24"/>
          </w:rPr>
          <w:t>administracja@dpspraska.pl</w:t>
        </w:r>
      </w:hyperlink>
      <w:r w:rsidR="006F5A45">
        <w:rPr>
          <w:rFonts w:ascii="Times New Roman" w:hAnsi="Times New Roman"/>
          <w:sz w:val="24"/>
          <w:szCs w:val="24"/>
        </w:rPr>
        <w:t xml:space="preserve"> </w:t>
      </w:r>
      <w:r w:rsidRPr="0012516C">
        <w:rPr>
          <w:rFonts w:ascii="Times New Roman" w:hAnsi="Times New Roman"/>
          <w:sz w:val="24"/>
          <w:szCs w:val="24"/>
        </w:rPr>
        <w:t xml:space="preserve">; faks: (12) </w:t>
      </w:r>
      <w:r w:rsidR="00BA22BE" w:rsidRPr="0012516C">
        <w:rPr>
          <w:rFonts w:ascii="Times New Roman" w:hAnsi="Times New Roman"/>
          <w:sz w:val="24"/>
          <w:szCs w:val="24"/>
        </w:rPr>
        <w:t>385-62-44</w:t>
      </w:r>
      <w:r w:rsidR="00933332">
        <w:rPr>
          <w:rFonts w:ascii="Times New Roman" w:hAnsi="Times New Roman"/>
          <w:sz w:val="24"/>
          <w:szCs w:val="24"/>
        </w:rPr>
        <w:t xml:space="preserve">, </w:t>
      </w:r>
      <w:r w:rsidRPr="0012516C">
        <w:rPr>
          <w:rFonts w:ascii="Times New Roman" w:hAnsi="Times New Roman"/>
          <w:sz w:val="24"/>
          <w:szCs w:val="24"/>
        </w:rPr>
        <w:t>w dniach od poniedziałku do piątku w godz. 9.00 – 13.00.</w:t>
      </w:r>
      <w:r w:rsidRPr="00F01134">
        <w:rPr>
          <w:szCs w:val="24"/>
        </w:rPr>
        <w:t xml:space="preserve"> </w:t>
      </w:r>
    </w:p>
    <w:p w14:paraId="7682622C" w14:textId="77777777" w:rsidR="00933332" w:rsidRDefault="00933332" w:rsidP="002D7497">
      <w:pPr>
        <w:widowControl w:val="0"/>
        <w:spacing w:after="0" w:line="240" w:lineRule="auto"/>
        <w:jc w:val="both"/>
        <w:rPr>
          <w:b/>
          <w:szCs w:val="24"/>
        </w:rPr>
      </w:pPr>
    </w:p>
    <w:p w14:paraId="21B09725" w14:textId="2CC6C3E1" w:rsidR="003A4443" w:rsidRPr="00924F57" w:rsidRDefault="00DC66A6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CZĘŚĆ VI</w:t>
      </w:r>
      <w:r w:rsidR="006D2DA6">
        <w:rPr>
          <w:rFonts w:ascii="Times New Roman" w:hAnsi="Times New Roman"/>
          <w:b/>
          <w:sz w:val="24"/>
          <w:szCs w:val="24"/>
        </w:rPr>
        <w:t>I</w:t>
      </w:r>
    </w:p>
    <w:p w14:paraId="0EA3314C" w14:textId="77777777" w:rsidR="003A4443" w:rsidRPr="00924F57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4F57">
        <w:rPr>
          <w:rFonts w:ascii="Times New Roman" w:hAnsi="Times New Roman"/>
          <w:b/>
          <w:sz w:val="24"/>
          <w:szCs w:val="24"/>
        </w:rPr>
        <w:t>INFORMACJE DOTYCZĄCE WADIUM</w:t>
      </w:r>
    </w:p>
    <w:p w14:paraId="112C7347" w14:textId="77777777" w:rsidR="003A4443" w:rsidRPr="00924F57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4F57">
        <w:rPr>
          <w:rFonts w:ascii="Times New Roman" w:hAnsi="Times New Roman"/>
          <w:sz w:val="24"/>
          <w:szCs w:val="24"/>
        </w:rPr>
        <w:t>Zamawiający nie wymaga wniesienia wadium.</w:t>
      </w:r>
    </w:p>
    <w:p w14:paraId="714F1473" w14:textId="77777777" w:rsidR="003A4443" w:rsidRPr="00924F57" w:rsidRDefault="003A4443" w:rsidP="002D7497">
      <w:pPr>
        <w:pStyle w:val="Tekstpodstawowywcity"/>
        <w:widowControl w:val="0"/>
        <w:ind w:left="0"/>
        <w:rPr>
          <w:szCs w:val="24"/>
        </w:rPr>
      </w:pPr>
    </w:p>
    <w:p w14:paraId="01D07FAF" w14:textId="60556AF9" w:rsidR="003A4443" w:rsidRPr="00924F57" w:rsidRDefault="00DC66A6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CZĘŚĆ VII</w:t>
      </w:r>
      <w:r w:rsidR="006D2DA6">
        <w:rPr>
          <w:rFonts w:ascii="Times New Roman" w:hAnsi="Times New Roman"/>
          <w:b/>
          <w:sz w:val="24"/>
          <w:szCs w:val="24"/>
        </w:rPr>
        <w:t>I</w:t>
      </w:r>
    </w:p>
    <w:p w14:paraId="53134FC8" w14:textId="5292DE3F" w:rsidR="00BA22BE" w:rsidRPr="00BA22BE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4F57">
        <w:rPr>
          <w:rFonts w:ascii="Times New Roman" w:hAnsi="Times New Roman"/>
          <w:b/>
          <w:sz w:val="24"/>
          <w:szCs w:val="24"/>
        </w:rPr>
        <w:t>TERMIN ZWIĄZANIA OFERTĄ</w:t>
      </w:r>
    </w:p>
    <w:p w14:paraId="64321395" w14:textId="1539E3DA" w:rsidR="003A4443" w:rsidRPr="00924F57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337B">
        <w:rPr>
          <w:rFonts w:ascii="Times New Roman" w:hAnsi="Times New Roman"/>
          <w:sz w:val="24"/>
          <w:szCs w:val="24"/>
        </w:rPr>
        <w:t xml:space="preserve">Wykonawca pozostanie związany złożoną ofertą do dnia </w:t>
      </w:r>
      <w:r w:rsidR="009B337B">
        <w:rPr>
          <w:rFonts w:ascii="Times New Roman" w:hAnsi="Times New Roman"/>
          <w:b/>
          <w:sz w:val="24"/>
          <w:szCs w:val="24"/>
        </w:rPr>
        <w:t>3 stycznia</w:t>
      </w:r>
      <w:r w:rsidR="00BA22BE" w:rsidRPr="009B337B">
        <w:rPr>
          <w:rFonts w:ascii="Times New Roman" w:hAnsi="Times New Roman"/>
          <w:b/>
          <w:sz w:val="24"/>
          <w:szCs w:val="24"/>
        </w:rPr>
        <w:t>.</w:t>
      </w:r>
      <w:r w:rsidRPr="009B337B">
        <w:rPr>
          <w:rFonts w:ascii="Times New Roman" w:hAnsi="Times New Roman"/>
          <w:b/>
          <w:sz w:val="24"/>
          <w:szCs w:val="24"/>
        </w:rPr>
        <w:t xml:space="preserve"> 202</w:t>
      </w:r>
      <w:r w:rsidR="009B337B">
        <w:rPr>
          <w:rFonts w:ascii="Times New Roman" w:hAnsi="Times New Roman"/>
          <w:b/>
          <w:sz w:val="24"/>
          <w:szCs w:val="24"/>
        </w:rPr>
        <w:t>5</w:t>
      </w:r>
      <w:r w:rsidRPr="009B337B">
        <w:rPr>
          <w:rFonts w:ascii="Times New Roman" w:hAnsi="Times New Roman"/>
          <w:b/>
          <w:sz w:val="24"/>
          <w:szCs w:val="24"/>
        </w:rPr>
        <w:t xml:space="preserve"> r.</w:t>
      </w:r>
      <w:r w:rsidRPr="00924F57">
        <w:rPr>
          <w:rFonts w:ascii="Times New Roman" w:hAnsi="Times New Roman"/>
          <w:sz w:val="24"/>
          <w:szCs w:val="24"/>
        </w:rPr>
        <w:t xml:space="preserve"> Bieg terminu związania ofertą rozpoczyna się w dniu, w którym upływa termin skł</w:t>
      </w:r>
      <w:r w:rsidR="00844E85">
        <w:rPr>
          <w:rFonts w:ascii="Times New Roman" w:hAnsi="Times New Roman"/>
          <w:sz w:val="24"/>
          <w:szCs w:val="24"/>
        </w:rPr>
        <w:t>adania ofert określony w </w:t>
      </w:r>
      <w:r w:rsidR="005130AA" w:rsidRPr="005130AA">
        <w:rPr>
          <w:rFonts w:ascii="Times New Roman" w:hAnsi="Times New Roman"/>
          <w:sz w:val="24"/>
          <w:szCs w:val="24"/>
        </w:rPr>
        <w:t>części XI</w:t>
      </w:r>
      <w:r w:rsidR="00844E85" w:rsidRPr="005130AA">
        <w:rPr>
          <w:rFonts w:ascii="Times New Roman" w:hAnsi="Times New Roman"/>
          <w:sz w:val="24"/>
          <w:szCs w:val="24"/>
        </w:rPr>
        <w:t xml:space="preserve"> </w:t>
      </w:r>
      <w:r w:rsidRPr="005130AA">
        <w:rPr>
          <w:rFonts w:ascii="Times New Roman" w:hAnsi="Times New Roman"/>
          <w:sz w:val="24"/>
          <w:szCs w:val="24"/>
        </w:rPr>
        <w:t>SWZ.</w:t>
      </w:r>
    </w:p>
    <w:p w14:paraId="31A8062B" w14:textId="77777777" w:rsidR="000C270B" w:rsidRDefault="000C270B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E1920B3" w14:textId="732C0BB3" w:rsidR="006D2DA6" w:rsidRPr="005D0188" w:rsidRDefault="006D2DA6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D0188">
        <w:rPr>
          <w:rFonts w:ascii="Times New Roman" w:hAnsi="Times New Roman"/>
          <w:b/>
          <w:sz w:val="24"/>
          <w:szCs w:val="24"/>
        </w:rPr>
        <w:t>CZĘŚĆ</w:t>
      </w:r>
      <w:r>
        <w:rPr>
          <w:rFonts w:ascii="Times New Roman" w:hAnsi="Times New Roman"/>
          <w:b/>
          <w:sz w:val="24"/>
          <w:szCs w:val="24"/>
        </w:rPr>
        <w:t xml:space="preserve"> IX</w:t>
      </w:r>
    </w:p>
    <w:p w14:paraId="35084A78" w14:textId="77777777" w:rsidR="006D2DA6" w:rsidRPr="005D0188" w:rsidRDefault="006D2DA6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D0188">
        <w:rPr>
          <w:rFonts w:ascii="Times New Roman" w:hAnsi="Times New Roman"/>
          <w:b/>
          <w:sz w:val="24"/>
          <w:szCs w:val="24"/>
        </w:rPr>
        <w:t>SPOSÓB OBLICZENIA CENY</w:t>
      </w:r>
    </w:p>
    <w:p w14:paraId="1A1DB676" w14:textId="77777777" w:rsidR="006D2DA6" w:rsidRDefault="006D2DA6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ED90AE" w14:textId="3029B627" w:rsidR="006D2DA6" w:rsidRPr="005D0188" w:rsidRDefault="006D2DA6" w:rsidP="002D749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>Wykonawca winien podać cenę ofertową w PLN wraz z podatkiem od towarów i usług, obliczoną na zasadach określonych w Załączniku Nr 1</w:t>
      </w:r>
      <w:r w:rsidR="002D6C6B">
        <w:rPr>
          <w:rFonts w:ascii="Times New Roman" w:hAnsi="Times New Roman"/>
          <w:sz w:val="24"/>
          <w:szCs w:val="24"/>
        </w:rPr>
        <w:t>B</w:t>
      </w:r>
      <w:r w:rsidRPr="005D0188">
        <w:rPr>
          <w:rFonts w:ascii="Times New Roman" w:hAnsi="Times New Roman"/>
          <w:sz w:val="24"/>
          <w:szCs w:val="24"/>
        </w:rPr>
        <w:t xml:space="preserve"> – </w:t>
      </w:r>
      <w:r w:rsidR="002D6C6B">
        <w:rPr>
          <w:rFonts w:ascii="Times New Roman" w:hAnsi="Times New Roman"/>
          <w:sz w:val="24"/>
          <w:szCs w:val="24"/>
        </w:rPr>
        <w:t xml:space="preserve">Arkusz wyceny dla 9 PPE                          </w:t>
      </w:r>
      <w:r w:rsidRPr="005D0188">
        <w:rPr>
          <w:rFonts w:ascii="Times New Roman" w:hAnsi="Times New Roman"/>
          <w:sz w:val="24"/>
          <w:szCs w:val="24"/>
        </w:rPr>
        <w:t>w niniejszej SWZ w oparciu o dokumenty udostępnione przez Zamawiającego w związku z</w:t>
      </w:r>
      <w:r w:rsidR="002D6C6B">
        <w:rPr>
          <w:rFonts w:ascii="Times New Roman" w:hAnsi="Times New Roman"/>
          <w:sz w:val="24"/>
          <w:szCs w:val="24"/>
        </w:rPr>
        <w:t xml:space="preserve"> </w:t>
      </w:r>
      <w:r w:rsidRPr="005D0188">
        <w:rPr>
          <w:rFonts w:ascii="Times New Roman" w:hAnsi="Times New Roman"/>
          <w:sz w:val="24"/>
          <w:szCs w:val="24"/>
        </w:rPr>
        <w:t xml:space="preserve">prowadzonym postępowaniem. Cenę oferty należy wpisać do </w:t>
      </w:r>
      <w:r w:rsidRPr="005D0188">
        <w:rPr>
          <w:rFonts w:ascii="Times New Roman" w:hAnsi="Times New Roman"/>
          <w:b/>
          <w:bCs/>
          <w:sz w:val="24"/>
          <w:szCs w:val="24"/>
        </w:rPr>
        <w:t>systemowego „Formularza ofertowego”</w:t>
      </w:r>
      <w:r w:rsidRPr="005D0188">
        <w:rPr>
          <w:rFonts w:ascii="Times New Roman" w:hAnsi="Times New Roman"/>
          <w:sz w:val="24"/>
          <w:szCs w:val="24"/>
        </w:rPr>
        <w:t>.</w:t>
      </w:r>
    </w:p>
    <w:p w14:paraId="49AD7622" w14:textId="694D3607" w:rsidR="006D2DA6" w:rsidRPr="005D0188" w:rsidRDefault="006D2DA6" w:rsidP="002D749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 xml:space="preserve">Cenę </w:t>
      </w:r>
      <w:r w:rsidR="00083824">
        <w:rPr>
          <w:rFonts w:ascii="Times New Roman" w:hAnsi="Times New Roman"/>
          <w:sz w:val="24"/>
          <w:szCs w:val="24"/>
        </w:rPr>
        <w:t>brutto</w:t>
      </w:r>
      <w:r w:rsidRPr="005D0188">
        <w:rPr>
          <w:rFonts w:ascii="Times New Roman" w:hAnsi="Times New Roman"/>
          <w:sz w:val="24"/>
          <w:szCs w:val="24"/>
        </w:rPr>
        <w:t xml:space="preserve"> oferty należy obliczyć wg wzoru:</w:t>
      </w:r>
    </w:p>
    <w:p w14:paraId="1E99D507" w14:textId="77777777" w:rsidR="006D2DA6" w:rsidRPr="005D0188" w:rsidRDefault="006D2DA6" w:rsidP="002D749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E8E2119" w14:textId="343E4477" w:rsidR="006D2DA6" w:rsidRPr="005D0188" w:rsidRDefault="006D2DA6" w:rsidP="001F4119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5D0188">
        <w:rPr>
          <w:rFonts w:ascii="Times New Roman" w:hAnsi="Times New Roman"/>
          <w:b/>
          <w:bCs/>
          <w:sz w:val="24"/>
          <w:szCs w:val="24"/>
        </w:rPr>
        <w:t>C</w:t>
      </w:r>
      <w:r w:rsidR="00083824" w:rsidRPr="00083824">
        <w:rPr>
          <w:rFonts w:ascii="Times New Roman" w:hAnsi="Times New Roman"/>
          <w:b/>
          <w:bCs/>
          <w:sz w:val="24"/>
          <w:szCs w:val="24"/>
          <w:vertAlign w:val="subscript"/>
        </w:rPr>
        <w:t>brutto</w:t>
      </w:r>
      <w:proofErr w:type="spellEnd"/>
      <w:r w:rsidRPr="005D0188">
        <w:rPr>
          <w:rFonts w:ascii="Times New Roman" w:hAnsi="Times New Roman"/>
          <w:b/>
          <w:bCs/>
          <w:sz w:val="24"/>
          <w:szCs w:val="24"/>
        </w:rPr>
        <w:t xml:space="preserve"> = </w:t>
      </w:r>
      <w:proofErr w:type="spellStart"/>
      <w:r w:rsidRPr="005D0188">
        <w:rPr>
          <w:rFonts w:ascii="Times New Roman" w:hAnsi="Times New Roman"/>
          <w:b/>
          <w:bCs/>
          <w:sz w:val="24"/>
          <w:szCs w:val="24"/>
        </w:rPr>
        <w:t>Z</w:t>
      </w:r>
      <w:r w:rsidRPr="00083824">
        <w:rPr>
          <w:rFonts w:ascii="Times New Roman" w:hAnsi="Times New Roman"/>
          <w:b/>
          <w:bCs/>
          <w:sz w:val="24"/>
          <w:szCs w:val="24"/>
          <w:vertAlign w:val="subscript"/>
        </w:rPr>
        <w:t>ee</w:t>
      </w:r>
      <w:proofErr w:type="spellEnd"/>
      <w:r w:rsidRPr="005D0188">
        <w:rPr>
          <w:rFonts w:ascii="Times New Roman" w:hAnsi="Times New Roman"/>
          <w:b/>
          <w:bCs/>
          <w:sz w:val="24"/>
          <w:szCs w:val="24"/>
        </w:rPr>
        <w:t xml:space="preserve"> + </w:t>
      </w:r>
      <w:proofErr w:type="spellStart"/>
      <w:r w:rsidRPr="005D0188">
        <w:rPr>
          <w:rFonts w:ascii="Times New Roman" w:hAnsi="Times New Roman"/>
          <w:b/>
          <w:bCs/>
          <w:sz w:val="24"/>
          <w:szCs w:val="24"/>
        </w:rPr>
        <w:t>D</w:t>
      </w:r>
      <w:r w:rsidRPr="00083824">
        <w:rPr>
          <w:rFonts w:ascii="Times New Roman" w:hAnsi="Times New Roman"/>
          <w:b/>
          <w:bCs/>
          <w:sz w:val="24"/>
          <w:szCs w:val="24"/>
          <w:vertAlign w:val="subscript"/>
        </w:rPr>
        <w:t>c</w:t>
      </w:r>
      <w:proofErr w:type="spellEnd"/>
    </w:p>
    <w:p w14:paraId="7D986E5B" w14:textId="77777777" w:rsidR="006D2DA6" w:rsidRPr="005D0188" w:rsidRDefault="006D2DA6" w:rsidP="002D749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>gdzie:</w:t>
      </w:r>
    </w:p>
    <w:p w14:paraId="5BCE94B0" w14:textId="79B7DF07" w:rsidR="006D2DA6" w:rsidRPr="005D0188" w:rsidRDefault="006D2DA6" w:rsidP="002D749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0188">
        <w:rPr>
          <w:rFonts w:ascii="Times New Roman" w:hAnsi="Times New Roman"/>
          <w:b/>
          <w:bCs/>
          <w:sz w:val="24"/>
          <w:szCs w:val="24"/>
        </w:rPr>
        <w:t>Z</w:t>
      </w:r>
      <w:r w:rsidRPr="00083824">
        <w:rPr>
          <w:rFonts w:ascii="Times New Roman" w:hAnsi="Times New Roman"/>
          <w:b/>
          <w:bCs/>
          <w:sz w:val="24"/>
          <w:szCs w:val="24"/>
          <w:vertAlign w:val="subscript"/>
        </w:rPr>
        <w:t>ee</w:t>
      </w:r>
      <w:proofErr w:type="spellEnd"/>
      <w:r w:rsidRPr="005D0188">
        <w:rPr>
          <w:rFonts w:ascii="Times New Roman" w:hAnsi="Times New Roman"/>
          <w:sz w:val="24"/>
          <w:szCs w:val="24"/>
        </w:rPr>
        <w:t xml:space="preserve"> – koszt zakupu energii elektrycznej </w:t>
      </w:r>
      <w:r w:rsidR="00083824">
        <w:rPr>
          <w:rFonts w:ascii="Times New Roman" w:hAnsi="Times New Roman"/>
          <w:sz w:val="24"/>
          <w:szCs w:val="24"/>
        </w:rPr>
        <w:t xml:space="preserve">brutto </w:t>
      </w:r>
      <w:r w:rsidRPr="005D0188">
        <w:rPr>
          <w:rFonts w:ascii="Times New Roman" w:hAnsi="Times New Roman"/>
          <w:sz w:val="24"/>
          <w:szCs w:val="24"/>
        </w:rPr>
        <w:t>o stanowiący iloczyn uśrednionej ceny jednostkowej energii elektrycznej zawierającej opłaty handlowe i całkowitego prognozowanego zużycia energii elektrycznej w okresie trwania umowy [zł]</w:t>
      </w:r>
    </w:p>
    <w:p w14:paraId="536CDDE4" w14:textId="5DD15E30" w:rsidR="006D2DA6" w:rsidRPr="005D0188" w:rsidRDefault="006D2DA6" w:rsidP="002D749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0188">
        <w:rPr>
          <w:rFonts w:ascii="Times New Roman" w:hAnsi="Times New Roman"/>
          <w:b/>
          <w:bCs/>
          <w:sz w:val="24"/>
          <w:szCs w:val="24"/>
        </w:rPr>
        <w:t>D</w:t>
      </w:r>
      <w:r w:rsidRPr="00083824">
        <w:rPr>
          <w:rFonts w:ascii="Times New Roman" w:hAnsi="Times New Roman"/>
          <w:b/>
          <w:bCs/>
          <w:sz w:val="24"/>
          <w:szCs w:val="24"/>
          <w:vertAlign w:val="subscript"/>
        </w:rPr>
        <w:t>c</w:t>
      </w:r>
      <w:proofErr w:type="spellEnd"/>
      <w:r w:rsidRPr="005D0188">
        <w:rPr>
          <w:rFonts w:ascii="Times New Roman" w:hAnsi="Times New Roman"/>
          <w:sz w:val="24"/>
          <w:szCs w:val="24"/>
        </w:rPr>
        <w:t xml:space="preserve"> – całkowite koszty </w:t>
      </w:r>
      <w:bookmarkStart w:id="2" w:name="_GoBack"/>
      <w:bookmarkEnd w:id="2"/>
      <w:r w:rsidRPr="005D0188">
        <w:rPr>
          <w:rFonts w:ascii="Times New Roman" w:hAnsi="Times New Roman"/>
          <w:sz w:val="24"/>
          <w:szCs w:val="24"/>
        </w:rPr>
        <w:t xml:space="preserve">dystrybucji </w:t>
      </w:r>
      <w:r w:rsidR="00083824">
        <w:rPr>
          <w:rFonts w:ascii="Times New Roman" w:hAnsi="Times New Roman"/>
          <w:sz w:val="24"/>
          <w:szCs w:val="24"/>
        </w:rPr>
        <w:t>brutto</w:t>
      </w:r>
      <w:r w:rsidRPr="005D0188">
        <w:rPr>
          <w:rFonts w:ascii="Times New Roman" w:hAnsi="Times New Roman"/>
          <w:sz w:val="24"/>
          <w:szCs w:val="24"/>
        </w:rPr>
        <w:t xml:space="preserve"> w okresie trwania umowy [zł]</w:t>
      </w:r>
    </w:p>
    <w:p w14:paraId="37CEB24B" w14:textId="77777777" w:rsidR="006D2DA6" w:rsidRPr="005D0188" w:rsidRDefault="006D2DA6" w:rsidP="002D749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 xml:space="preserve">W części dotyczącej dystrybucji energii elektrycznej Wykonawca wpisuje stawki i opłaty zgodnie z Taryfą dla usług dystrybucji energii elektrycznej </w:t>
      </w:r>
      <w:r w:rsidRPr="005D0188">
        <w:rPr>
          <w:rFonts w:ascii="Times New Roman" w:hAnsi="Times New Roman"/>
          <w:b/>
          <w:bCs/>
          <w:sz w:val="24"/>
          <w:szCs w:val="24"/>
        </w:rPr>
        <w:t>TAURON Dystrybucja SA</w:t>
      </w:r>
      <w:r w:rsidRPr="005D0188">
        <w:rPr>
          <w:rFonts w:ascii="Times New Roman" w:hAnsi="Times New Roman"/>
          <w:sz w:val="24"/>
          <w:szCs w:val="24"/>
        </w:rPr>
        <w:t xml:space="preserve"> zatwierdzoną Decyzją Prezesa URE i obowiązujące na dzień złożenia oferty.</w:t>
      </w:r>
    </w:p>
    <w:p w14:paraId="0F9AC97B" w14:textId="77777777" w:rsidR="006D2DA6" w:rsidRPr="005D0188" w:rsidRDefault="006D2DA6" w:rsidP="002D749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 xml:space="preserve">Cena jednostkowa energii elektrycznej zaoferowana przez Wykonawcę powinna uwzględniać zysk Wykonawcy, oraz </w:t>
      </w:r>
      <w:r w:rsidRPr="005D0188">
        <w:rPr>
          <w:rStyle w:val="markedcontent"/>
          <w:rFonts w:ascii="Times New Roman" w:hAnsi="Times New Roman"/>
          <w:sz w:val="24"/>
          <w:szCs w:val="24"/>
        </w:rPr>
        <w:t xml:space="preserve">wszystkie elementy cenotwórcze </w:t>
      </w:r>
      <w:r w:rsidRPr="005D0188">
        <w:rPr>
          <w:rFonts w:ascii="Times New Roman" w:hAnsi="Times New Roman"/>
          <w:sz w:val="24"/>
          <w:szCs w:val="24"/>
        </w:rPr>
        <w:t xml:space="preserve">związane </w:t>
      </w:r>
      <w:r w:rsidRPr="005D0188">
        <w:rPr>
          <w:rFonts w:ascii="Times New Roman" w:hAnsi="Times New Roman"/>
          <w:sz w:val="24"/>
          <w:szCs w:val="24"/>
        </w:rPr>
        <w:br/>
        <w:t>z realizacją przedmiotu zamówienia określonego w niniejszej Specyfikacji</w:t>
      </w:r>
      <w:r w:rsidRPr="005D0188">
        <w:rPr>
          <w:rStyle w:val="markedcontent"/>
          <w:rFonts w:ascii="Times New Roman" w:hAnsi="Times New Roman"/>
          <w:sz w:val="24"/>
          <w:szCs w:val="24"/>
        </w:rPr>
        <w:t>,</w:t>
      </w:r>
      <w:r w:rsidRPr="005D0188">
        <w:rPr>
          <w:rFonts w:ascii="Times New Roman" w:hAnsi="Times New Roman"/>
          <w:sz w:val="24"/>
          <w:szCs w:val="24"/>
        </w:rPr>
        <w:t xml:space="preserve"> </w:t>
      </w:r>
      <w:r w:rsidRPr="005D0188">
        <w:rPr>
          <w:rStyle w:val="markedcontent"/>
          <w:rFonts w:ascii="Times New Roman" w:hAnsi="Times New Roman"/>
          <w:sz w:val="24"/>
          <w:szCs w:val="24"/>
        </w:rPr>
        <w:t xml:space="preserve">warunkach </w:t>
      </w:r>
      <w:r w:rsidRPr="005D0188">
        <w:rPr>
          <w:rStyle w:val="markedcontent"/>
          <w:rFonts w:ascii="Times New Roman" w:hAnsi="Times New Roman"/>
          <w:sz w:val="24"/>
          <w:szCs w:val="24"/>
        </w:rPr>
        <w:br/>
        <w:t>i obowiązkach umownych określonych w Projektowanych Postanowieniach Umowy oraz ma zawierać wszelkie opłaty publicznoprawne</w:t>
      </w:r>
      <w:r w:rsidRPr="005D0188">
        <w:rPr>
          <w:rFonts w:ascii="Times New Roman" w:hAnsi="Times New Roman"/>
          <w:sz w:val="24"/>
          <w:szCs w:val="24"/>
        </w:rPr>
        <w:t xml:space="preserve"> (w tym opłaty handlowe, koszty bilansowania), jak również możliwe odchyłki wielkości poboru energii elektrycznej.</w:t>
      </w:r>
    </w:p>
    <w:p w14:paraId="40302C2E" w14:textId="04D05BB6" w:rsidR="006D2DA6" w:rsidRPr="005130AA" w:rsidRDefault="006D2DA6" w:rsidP="002D749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D0188">
        <w:rPr>
          <w:rFonts w:ascii="Times New Roman" w:hAnsi="Times New Roman"/>
          <w:b/>
          <w:bCs/>
          <w:sz w:val="24"/>
          <w:szCs w:val="24"/>
        </w:rPr>
        <w:t xml:space="preserve">Cena jednostkowa energii elektrycznej zaoferowana przez Wykonawcę będzie </w:t>
      </w:r>
      <w:r w:rsidRPr="005D0188">
        <w:rPr>
          <w:rFonts w:ascii="Times New Roman" w:hAnsi="Times New Roman"/>
          <w:b/>
          <w:bCs/>
          <w:sz w:val="24"/>
          <w:szCs w:val="24"/>
          <w:u w:val="single"/>
        </w:rPr>
        <w:t>niezmienna</w:t>
      </w:r>
      <w:r w:rsidRPr="005D0188">
        <w:rPr>
          <w:rFonts w:ascii="Times New Roman" w:hAnsi="Times New Roman"/>
          <w:b/>
          <w:bCs/>
          <w:sz w:val="24"/>
          <w:szCs w:val="24"/>
        </w:rPr>
        <w:t xml:space="preserve"> przez cały okres realizacji umowy, </w:t>
      </w:r>
      <w:r w:rsidRPr="005130AA">
        <w:rPr>
          <w:rFonts w:ascii="Times New Roman" w:hAnsi="Times New Roman"/>
          <w:b/>
          <w:bCs/>
          <w:sz w:val="24"/>
          <w:szCs w:val="24"/>
        </w:rPr>
        <w:t xml:space="preserve">z zastrzeżeniem zapisów </w:t>
      </w:r>
      <w:r w:rsidR="005130AA" w:rsidRPr="005130AA">
        <w:rPr>
          <w:rFonts w:ascii="Times New Roman" w:hAnsi="Times New Roman"/>
          <w:b/>
          <w:bCs/>
          <w:sz w:val="24"/>
          <w:szCs w:val="24"/>
        </w:rPr>
        <w:t>we wzorze umowy ( Załącznik nr 3)</w:t>
      </w:r>
      <w:r w:rsidRPr="005130AA">
        <w:rPr>
          <w:rFonts w:ascii="Times New Roman" w:hAnsi="Times New Roman"/>
          <w:b/>
          <w:bCs/>
          <w:sz w:val="24"/>
          <w:szCs w:val="24"/>
        </w:rPr>
        <w:t>.</w:t>
      </w:r>
    </w:p>
    <w:p w14:paraId="131BB8E8" w14:textId="77777777" w:rsidR="006D2DA6" w:rsidRPr="005D0188" w:rsidRDefault="006D2DA6" w:rsidP="002D749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 xml:space="preserve">W trakcie trwania umowy obowiązywać będą stawki wynikające z zatwierdzonej przez Prezesa URE Taryfy dla usług dystrybucji energii elektrycznej </w:t>
      </w:r>
      <w:r w:rsidRPr="005D0188">
        <w:rPr>
          <w:rFonts w:ascii="Times New Roman" w:hAnsi="Times New Roman"/>
          <w:b/>
          <w:bCs/>
          <w:sz w:val="24"/>
          <w:szCs w:val="24"/>
        </w:rPr>
        <w:t>TAURON Dystrybucja SA.</w:t>
      </w:r>
    </w:p>
    <w:p w14:paraId="299147BE" w14:textId="77777777" w:rsidR="006D2DA6" w:rsidRPr="005D0188" w:rsidRDefault="006D2DA6" w:rsidP="002D749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>W przypadku zmian stawek, opłat w związku ze zmianą Taryfy, do rozliczeń stosowane będą stawki obowiązujące na dany okres rozliczeniowy.</w:t>
      </w:r>
    </w:p>
    <w:p w14:paraId="457A04FC" w14:textId="77777777" w:rsidR="006D2DA6" w:rsidRPr="005D0188" w:rsidRDefault="006D2DA6" w:rsidP="002D749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>Cena oferty powinna być wyrażona w złotych polskich PLN z dokładnością do dwóch miejsc po przecinku.</w:t>
      </w:r>
    </w:p>
    <w:p w14:paraId="751E23E4" w14:textId="77777777" w:rsidR="006D2DA6" w:rsidRPr="005D0188" w:rsidRDefault="006D2DA6" w:rsidP="002D7497">
      <w:pPr>
        <w:numPr>
          <w:ilvl w:val="0"/>
          <w:numId w:val="35"/>
        </w:numPr>
        <w:spacing w:after="0" w:line="24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5D0188">
        <w:rPr>
          <w:rStyle w:val="markedcontent"/>
          <w:rFonts w:ascii="Times New Roman" w:hAnsi="Times New Roman"/>
          <w:sz w:val="24"/>
          <w:szCs w:val="24"/>
        </w:rPr>
        <w:t>Zamawiający nie przewiduje możliwości prowadzenia rozliczeń w walutach obcych. Rozliczenia między Wykonawcą a Zamawiającym będą dokonywane w złotych polskich.</w:t>
      </w:r>
    </w:p>
    <w:p w14:paraId="2053D4B2" w14:textId="77777777" w:rsidR="006D2DA6" w:rsidRPr="005D0188" w:rsidRDefault="006D2DA6" w:rsidP="002D749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>W przypadku rozbieżności pomiędzy ceną podaną cyfrowo a słownie, za wartość właściwą zostanie przyjęta cena ofertowa podana słownie.</w:t>
      </w:r>
    </w:p>
    <w:p w14:paraId="4B1375AC" w14:textId="77777777" w:rsidR="006D2DA6" w:rsidRPr="005D0188" w:rsidRDefault="006D2DA6" w:rsidP="002D749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 xml:space="preserve">Pod pojęciem ceny należy rozumieć cenę w rozumieniu art. 3 ust. 1 pkt 1 i ust. 2 ustawy </w:t>
      </w:r>
      <w:r w:rsidRPr="005D0188">
        <w:rPr>
          <w:rFonts w:ascii="Times New Roman" w:hAnsi="Times New Roman"/>
          <w:sz w:val="24"/>
          <w:szCs w:val="24"/>
        </w:rPr>
        <w:br/>
        <w:t>z dnia 9 maja 2014 r. o informowaniu o cenach towarów i usług nawet jeżeli jest płacona na rzecz osoby niebędącej przedsiębiorcą.</w:t>
      </w:r>
    </w:p>
    <w:p w14:paraId="44962C7D" w14:textId="77777777" w:rsidR="006D2DA6" w:rsidRPr="005D0188" w:rsidRDefault="006D2DA6" w:rsidP="002D749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 xml:space="preserve">Zgodnie z art. 225 ustawy PZP, jeżeli została złożona oferta, której wybór prowadziłby </w:t>
      </w:r>
      <w:r w:rsidRPr="005D0188">
        <w:rPr>
          <w:rFonts w:ascii="Times New Roman" w:hAnsi="Times New Roman"/>
          <w:sz w:val="24"/>
          <w:szCs w:val="24"/>
        </w:rPr>
        <w:br/>
        <w:t xml:space="preserve">do powstania u Zamawiającego obowiązku podatkowego zgodnie z ustawą z dnia 11 marca 2004 r. o podatku od towarów i usług, dla celów zastosowania kryterium ceny lub kosztu Zamawiający dolicza do przedstawionej w tej ofercie ceny kwotę podatku </w:t>
      </w:r>
      <w:r w:rsidRPr="005D0188">
        <w:rPr>
          <w:rFonts w:ascii="Times New Roman" w:hAnsi="Times New Roman"/>
          <w:sz w:val="24"/>
          <w:szCs w:val="24"/>
        </w:rPr>
        <w:br/>
        <w:t>od towarów i usług, którą miałby obowiązek rozliczyć. W takiej sytuacji Wykonawca</w:t>
      </w:r>
      <w:r w:rsidRPr="005D0188">
        <w:rPr>
          <w:rFonts w:ascii="Times New Roman" w:hAnsi="Times New Roman"/>
          <w:sz w:val="24"/>
          <w:szCs w:val="24"/>
        </w:rPr>
        <w:br/>
        <w:t xml:space="preserve">ma obowiązek: </w:t>
      </w:r>
    </w:p>
    <w:p w14:paraId="50358B8E" w14:textId="77777777" w:rsidR="006D2DA6" w:rsidRPr="005D0188" w:rsidRDefault="006D2DA6" w:rsidP="002D7497">
      <w:pPr>
        <w:numPr>
          <w:ilvl w:val="1"/>
          <w:numId w:val="3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 xml:space="preserve">poinformowania Zamawiającego, że wybór jego oferty będzie prowadził </w:t>
      </w:r>
      <w:r w:rsidRPr="005D0188">
        <w:rPr>
          <w:rFonts w:ascii="Times New Roman" w:hAnsi="Times New Roman"/>
          <w:sz w:val="24"/>
          <w:szCs w:val="24"/>
        </w:rPr>
        <w:br/>
        <w:t>do powstania u Zamawiającego obowiązku podatkowego,</w:t>
      </w:r>
    </w:p>
    <w:p w14:paraId="31379FC0" w14:textId="77777777" w:rsidR="006D2DA6" w:rsidRPr="005D0188" w:rsidRDefault="006D2DA6" w:rsidP="002D7497">
      <w:pPr>
        <w:numPr>
          <w:ilvl w:val="1"/>
          <w:numId w:val="3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>wskazania nazwy (rodzaju) towaru lub usługi, których dostawa lub świadczenie będą prowadziły do powstania obowiązku podatkowego,</w:t>
      </w:r>
    </w:p>
    <w:p w14:paraId="3DF8686F" w14:textId="77777777" w:rsidR="006D2DA6" w:rsidRPr="005D0188" w:rsidRDefault="006D2DA6" w:rsidP="002D7497">
      <w:pPr>
        <w:numPr>
          <w:ilvl w:val="1"/>
          <w:numId w:val="3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>wskazania wartości towaru lub usługi objętego obowiązkiem podatkowym Zamawiającego, bez kwoty podatku,</w:t>
      </w:r>
    </w:p>
    <w:p w14:paraId="7DCB4270" w14:textId="77777777" w:rsidR="006D2DA6" w:rsidRPr="005D0188" w:rsidRDefault="006D2DA6" w:rsidP="002D7497">
      <w:pPr>
        <w:numPr>
          <w:ilvl w:val="1"/>
          <w:numId w:val="3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 xml:space="preserve">wskazania stawki podatku od towarów i usług, która zgodnie z wiedzą Wykonawcy, będzie miała zastosowanie. </w:t>
      </w:r>
    </w:p>
    <w:p w14:paraId="79C0B3E7" w14:textId="77777777" w:rsidR="006D2DA6" w:rsidRPr="005D0188" w:rsidRDefault="006D2DA6" w:rsidP="002D749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188">
        <w:rPr>
          <w:rFonts w:ascii="Times New Roman" w:hAnsi="Times New Roman"/>
          <w:sz w:val="24"/>
          <w:szCs w:val="24"/>
        </w:rPr>
        <w:t>Jeżeli Wykonawcą jest osoba fizyczna (lub konsorcjum osób fizycznych) nieprowadząca działalności gospodarczej, podana w ofercie cena winna zawierać wszystkie koszty Wykonawcy oraz Zamawiającego związane z wynagrodzeniem tzn. pełny koszt ponoszony przez Zamawiającego związany z wypłatą wynagrodzenia (należy doliczyć kwotę należnego podatku, składek z tytułu ubezpieczeń społecznych łącznie ze składkami i innymi obciążeniami dotyczącymi pracodawcy, które będzie musiał odprowadzić Zamawiający zgodnie z obowiązującymi przepisami).</w:t>
      </w:r>
    </w:p>
    <w:p w14:paraId="75439FE9" w14:textId="77777777" w:rsidR="00BA22BE" w:rsidRDefault="00BA22BE" w:rsidP="002D7497">
      <w:pPr>
        <w:pStyle w:val="Akapitzlist"/>
        <w:widowControl w:val="0"/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</w:p>
    <w:p w14:paraId="1A9619A8" w14:textId="632719FD" w:rsidR="003A4443" w:rsidRPr="00837BA6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7BA6">
        <w:rPr>
          <w:rFonts w:ascii="Times New Roman" w:hAnsi="Times New Roman"/>
          <w:b/>
          <w:sz w:val="24"/>
          <w:szCs w:val="24"/>
        </w:rPr>
        <w:t xml:space="preserve">CZĘŚĆ </w:t>
      </w:r>
      <w:r w:rsidR="00DC66A6">
        <w:rPr>
          <w:rFonts w:ascii="Times New Roman" w:hAnsi="Times New Roman"/>
          <w:b/>
          <w:sz w:val="24"/>
          <w:szCs w:val="24"/>
        </w:rPr>
        <w:t>X</w:t>
      </w:r>
    </w:p>
    <w:p w14:paraId="0B630698" w14:textId="77777777" w:rsidR="003A4443" w:rsidRPr="00837BA6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hAnsi="Times New Roman"/>
          <w:b/>
          <w:sz w:val="24"/>
          <w:szCs w:val="24"/>
        </w:rPr>
        <w:t>OPIS SPOSOBU PRZYGOTOWANIA OFERTY</w:t>
      </w:r>
    </w:p>
    <w:p w14:paraId="427C9904" w14:textId="77777777" w:rsidR="003A4443" w:rsidRPr="00837BA6" w:rsidRDefault="003A4443" w:rsidP="002D7497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hAnsi="Times New Roman"/>
          <w:sz w:val="24"/>
          <w:szCs w:val="24"/>
        </w:rPr>
        <w:t xml:space="preserve">Oferta powinna być sporządzona w </w:t>
      </w:r>
      <w:r w:rsidRPr="00837BA6">
        <w:rPr>
          <w:rFonts w:ascii="Times New Roman" w:hAnsi="Times New Roman"/>
          <w:b/>
          <w:sz w:val="24"/>
          <w:szCs w:val="24"/>
        </w:rPr>
        <w:t>języku polskim</w:t>
      </w:r>
      <w:r w:rsidRPr="00837BA6">
        <w:rPr>
          <w:rFonts w:ascii="Times New Roman" w:hAnsi="Times New Roman"/>
          <w:sz w:val="24"/>
          <w:szCs w:val="24"/>
        </w:rPr>
        <w:t>, w formacie danych .pdf, .</w:t>
      </w:r>
      <w:proofErr w:type="spellStart"/>
      <w:r w:rsidRPr="00837BA6">
        <w:rPr>
          <w:rFonts w:ascii="Times New Roman" w:hAnsi="Times New Roman"/>
          <w:sz w:val="24"/>
          <w:szCs w:val="24"/>
        </w:rPr>
        <w:t>doc</w:t>
      </w:r>
      <w:proofErr w:type="spellEnd"/>
      <w:r w:rsidRPr="00837BA6">
        <w:rPr>
          <w:rFonts w:ascii="Times New Roman" w:hAnsi="Times New Roman"/>
          <w:sz w:val="24"/>
          <w:szCs w:val="24"/>
        </w:rPr>
        <w:t>, .</w:t>
      </w:r>
      <w:proofErr w:type="spellStart"/>
      <w:r w:rsidRPr="00837BA6">
        <w:rPr>
          <w:rFonts w:ascii="Times New Roman" w:hAnsi="Times New Roman"/>
          <w:sz w:val="24"/>
          <w:szCs w:val="24"/>
        </w:rPr>
        <w:t>docx</w:t>
      </w:r>
      <w:proofErr w:type="spellEnd"/>
      <w:r w:rsidRPr="00837BA6">
        <w:rPr>
          <w:rFonts w:ascii="Times New Roman" w:hAnsi="Times New Roman"/>
          <w:sz w:val="24"/>
          <w:szCs w:val="24"/>
        </w:rPr>
        <w:t>, .rtf, .txt, .xls lub .</w:t>
      </w:r>
      <w:proofErr w:type="spellStart"/>
      <w:r w:rsidRPr="00837BA6">
        <w:rPr>
          <w:rFonts w:ascii="Times New Roman" w:hAnsi="Times New Roman"/>
          <w:sz w:val="24"/>
          <w:szCs w:val="24"/>
        </w:rPr>
        <w:t>xlsx</w:t>
      </w:r>
      <w:proofErr w:type="spellEnd"/>
      <w:r w:rsidRPr="00837BA6">
        <w:rPr>
          <w:rFonts w:ascii="Times New Roman" w:hAnsi="Times New Roman"/>
          <w:sz w:val="24"/>
          <w:szCs w:val="24"/>
        </w:rPr>
        <w:t xml:space="preserve"> (wybór formatu danych należy do Wykonawcy).</w:t>
      </w:r>
    </w:p>
    <w:p w14:paraId="41070572" w14:textId="77777777" w:rsidR="003A4443" w:rsidRPr="00837BA6" w:rsidRDefault="003A4443" w:rsidP="002D7497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837BA6">
        <w:rPr>
          <w:rFonts w:ascii="Times New Roman" w:hAnsi="Times New Roman"/>
          <w:b/>
          <w:sz w:val="24"/>
          <w:szCs w:val="24"/>
        </w:rPr>
        <w:t>Rozszerzenia plików wykorzystywanych przez Wykonawców powinny być zgodne z</w:t>
      </w:r>
      <w:r w:rsidRPr="00837BA6">
        <w:rPr>
          <w:rFonts w:ascii="Times New Roman" w:hAnsi="Times New Roman"/>
          <w:sz w:val="24"/>
          <w:szCs w:val="24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4568BBD5" w14:textId="77777777" w:rsidR="003A4443" w:rsidRPr="00837BA6" w:rsidRDefault="003A4443" w:rsidP="002D7497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hAnsi="Times New Roman"/>
          <w:sz w:val="24"/>
          <w:szCs w:val="24"/>
        </w:rPr>
        <w:t>Zamawiający rekomenduje wykorzystanie formatów: .pdf .</w:t>
      </w:r>
      <w:proofErr w:type="spellStart"/>
      <w:r w:rsidRPr="00837BA6">
        <w:rPr>
          <w:rFonts w:ascii="Times New Roman" w:hAnsi="Times New Roman"/>
          <w:sz w:val="24"/>
          <w:szCs w:val="24"/>
        </w:rPr>
        <w:t>doc</w:t>
      </w:r>
      <w:proofErr w:type="spellEnd"/>
      <w:r w:rsidRPr="00837BA6">
        <w:rPr>
          <w:rFonts w:ascii="Times New Roman" w:hAnsi="Times New Roman"/>
          <w:sz w:val="24"/>
          <w:szCs w:val="24"/>
        </w:rPr>
        <w:t xml:space="preserve"> .</w:t>
      </w:r>
      <w:proofErr w:type="spellStart"/>
      <w:r w:rsidRPr="00837BA6">
        <w:rPr>
          <w:rFonts w:ascii="Times New Roman" w:hAnsi="Times New Roman"/>
          <w:sz w:val="24"/>
          <w:szCs w:val="24"/>
        </w:rPr>
        <w:t>docx</w:t>
      </w:r>
      <w:proofErr w:type="spellEnd"/>
      <w:r w:rsidRPr="00837BA6">
        <w:rPr>
          <w:rFonts w:ascii="Times New Roman" w:hAnsi="Times New Roman"/>
          <w:sz w:val="24"/>
          <w:szCs w:val="24"/>
        </w:rPr>
        <w:t xml:space="preserve"> .xls .</w:t>
      </w:r>
      <w:proofErr w:type="spellStart"/>
      <w:r w:rsidRPr="00837BA6">
        <w:rPr>
          <w:rFonts w:ascii="Times New Roman" w:hAnsi="Times New Roman"/>
          <w:sz w:val="24"/>
          <w:szCs w:val="24"/>
        </w:rPr>
        <w:t>xlsx</w:t>
      </w:r>
      <w:proofErr w:type="spellEnd"/>
      <w:r w:rsidRPr="00837BA6">
        <w:rPr>
          <w:rFonts w:ascii="Times New Roman" w:hAnsi="Times New Roman"/>
          <w:sz w:val="24"/>
          <w:szCs w:val="24"/>
        </w:rPr>
        <w:t xml:space="preserve"> .jpg (.</w:t>
      </w:r>
      <w:proofErr w:type="spellStart"/>
      <w:r w:rsidRPr="00837BA6">
        <w:rPr>
          <w:rFonts w:ascii="Times New Roman" w:hAnsi="Times New Roman"/>
          <w:sz w:val="24"/>
          <w:szCs w:val="24"/>
        </w:rPr>
        <w:t>jpeg</w:t>
      </w:r>
      <w:proofErr w:type="spellEnd"/>
      <w:r w:rsidRPr="00837BA6">
        <w:rPr>
          <w:rFonts w:ascii="Times New Roman" w:hAnsi="Times New Roman"/>
          <w:sz w:val="24"/>
          <w:szCs w:val="24"/>
        </w:rPr>
        <w:t xml:space="preserve">) </w:t>
      </w:r>
      <w:r w:rsidRPr="00837BA6">
        <w:rPr>
          <w:rFonts w:ascii="Times New Roman" w:hAnsi="Times New Roman"/>
          <w:b/>
          <w:sz w:val="24"/>
          <w:szCs w:val="24"/>
          <w:u w:val="single"/>
        </w:rPr>
        <w:t>ze szczególnym wskazaniem na .pdf</w:t>
      </w:r>
    </w:p>
    <w:p w14:paraId="5DFAB6EA" w14:textId="77777777" w:rsidR="003A4443" w:rsidRPr="00837BA6" w:rsidRDefault="003A4443" w:rsidP="002D74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Wykonawca przygotowuje ofertę przy pomocy </w:t>
      </w:r>
      <w:r w:rsidRPr="00BA22BE">
        <w:rPr>
          <w:rFonts w:ascii="Times New Roman" w:eastAsia="Calibri" w:hAnsi="Times New Roman"/>
          <w:color w:val="000000"/>
          <w:sz w:val="24"/>
          <w:szCs w:val="24"/>
        </w:rPr>
        <w:t>interaktywnego</w:t>
      </w:r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 „</w:t>
      </w:r>
      <w:r w:rsidRPr="00837BA6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Formularza ofertowego” </w:t>
      </w:r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udostępnionego przez Zamawiającego na Platformie e-Zamówienia i zamieszczonego w podglądzie postępowania w zakładce „Informacje podstawowe”. </w:t>
      </w:r>
    </w:p>
    <w:p w14:paraId="7648155B" w14:textId="77777777" w:rsidR="003A4443" w:rsidRPr="00837BA6" w:rsidRDefault="003A4443" w:rsidP="002D74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466848E8" w14:textId="77777777" w:rsidR="003A4443" w:rsidRDefault="003A4443" w:rsidP="002D74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837BA6">
        <w:rPr>
          <w:rFonts w:ascii="Times New Roman" w:eastAsia="Calibri" w:hAnsi="Times New Roman"/>
          <w:color w:val="000000"/>
          <w:sz w:val="24"/>
          <w:szCs w:val="24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10.</w:t>
      </w:r>
    </w:p>
    <w:p w14:paraId="29C1C812" w14:textId="77777777" w:rsidR="003A4443" w:rsidRDefault="003A4443" w:rsidP="002D749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837BA6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Uwaga! </w:t>
      </w:r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837BA6">
        <w:rPr>
          <w:rFonts w:ascii="Times New Roman" w:eastAsia="Calibri" w:hAnsi="Times New Roman"/>
          <w:color w:val="000000"/>
          <w:sz w:val="24"/>
          <w:szCs w:val="24"/>
        </w:rPr>
        <w:t>Acrobat</w:t>
      </w:r>
      <w:proofErr w:type="spellEnd"/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 Reader DC.</w:t>
      </w:r>
    </w:p>
    <w:p w14:paraId="0A252193" w14:textId="77777777" w:rsidR="003A4443" w:rsidRPr="00837BA6" w:rsidRDefault="003A4443" w:rsidP="002D74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837BA6">
        <w:rPr>
          <w:rFonts w:ascii="Times New Roman" w:eastAsia="Calibri" w:hAnsi="Times New Roman"/>
          <w:color w:val="000000"/>
          <w:sz w:val="24"/>
          <w:szCs w:val="24"/>
        </w:rPr>
        <w:t>drag&amp;drop</w:t>
      </w:r>
      <w:proofErr w:type="spellEnd"/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 („przeciągnij” i „upuść”) służące do dodawania plików. </w:t>
      </w:r>
    </w:p>
    <w:p w14:paraId="4D85BF5F" w14:textId="77777777" w:rsidR="003A4443" w:rsidRPr="00837BA6" w:rsidRDefault="003A4443" w:rsidP="002D74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1F0B777B" w14:textId="77777777" w:rsidR="003A4443" w:rsidRPr="00837BA6" w:rsidRDefault="003A4443" w:rsidP="002D74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837BA6">
        <w:rPr>
          <w:rFonts w:ascii="Times New Roman" w:eastAsia="Calibri" w:hAnsi="Times New Roman"/>
          <w:color w:val="000000"/>
          <w:sz w:val="24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15F3669A" w14:textId="77777777" w:rsidR="003A4443" w:rsidRPr="00837BA6" w:rsidRDefault="003A4443" w:rsidP="002D74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837BA6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Formularz ofertowy </w:t>
      </w:r>
      <w:r w:rsidRPr="00837BA6">
        <w:rPr>
          <w:rFonts w:ascii="Times New Roman" w:eastAsia="Calibri" w:hAnsi="Times New Roman"/>
          <w:color w:val="000000"/>
          <w:sz w:val="24"/>
          <w:szCs w:val="24"/>
        </w:rPr>
        <w:t>podpisuje się kwalifikowanym podpisem elektronicznym, podpisem zaufanym</w:t>
      </w:r>
      <w:r w:rsidRPr="00837BA6">
        <w:rPr>
          <w:rFonts w:ascii="Times New Roman" w:eastAsia="Calibri" w:hAnsi="Times New Roman"/>
          <w:color w:val="000000"/>
          <w:sz w:val="24"/>
          <w:szCs w:val="24"/>
          <w:vertAlign w:val="superscript"/>
        </w:rPr>
        <w:t>7</w:t>
      </w:r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 lub podpisem osobistym</w:t>
      </w:r>
      <w:r w:rsidRPr="00837BA6">
        <w:rPr>
          <w:rFonts w:ascii="Times New Roman" w:eastAsia="Calibri" w:hAnsi="Times New Roman"/>
          <w:color w:val="000000"/>
          <w:sz w:val="24"/>
          <w:szCs w:val="24"/>
          <w:vertAlign w:val="superscript"/>
        </w:rPr>
        <w:t>8</w:t>
      </w:r>
      <w:r w:rsidRPr="00837BA6">
        <w:rPr>
          <w:rFonts w:ascii="Times New Roman" w:eastAsia="Calibri" w:hAnsi="Times New Roman"/>
          <w:color w:val="000000"/>
          <w:sz w:val="24"/>
          <w:szCs w:val="24"/>
        </w:rPr>
        <w:t>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35B3EF46" w14:textId="77777777" w:rsidR="003A4443" w:rsidRPr="00837BA6" w:rsidRDefault="003A4443" w:rsidP="002D749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837BA6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Pozostałe dokumenty </w:t>
      </w:r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wchodzące w skład oferty lub składane wraz z ofertą, które są zgodne z ustawą </w:t>
      </w:r>
      <w:proofErr w:type="spellStart"/>
      <w:r w:rsidRPr="00837BA6">
        <w:rPr>
          <w:rFonts w:ascii="Times New Roman" w:eastAsia="Calibri" w:hAnsi="Times New Roman"/>
          <w:color w:val="000000"/>
          <w:sz w:val="24"/>
          <w:szCs w:val="24"/>
        </w:rPr>
        <w:t>Pzp</w:t>
      </w:r>
      <w:proofErr w:type="spellEnd"/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52EF154A" w14:textId="77777777" w:rsidR="003A4443" w:rsidRPr="00837BA6" w:rsidRDefault="003A4443" w:rsidP="002D749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/>
          <w:color w:val="000000"/>
          <w:sz w:val="24"/>
          <w:szCs w:val="24"/>
          <w:vertAlign w:val="superscript"/>
        </w:rPr>
      </w:pPr>
      <w:r w:rsidRPr="00837BA6">
        <w:rPr>
          <w:rFonts w:ascii="Times New Roman" w:eastAsia="Calibri" w:hAnsi="Times New Roman"/>
          <w:color w:val="000000"/>
          <w:sz w:val="24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</w:t>
      </w:r>
    </w:p>
    <w:p w14:paraId="39108EF3" w14:textId="77777777" w:rsidR="003A4443" w:rsidRPr="00837BA6" w:rsidRDefault="003A4443" w:rsidP="002D74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837BA6">
        <w:rPr>
          <w:rFonts w:ascii="Times New Roman" w:eastAsia="Calibri" w:hAnsi="Times New Roman"/>
          <w:color w:val="000000"/>
          <w:sz w:val="24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4B48DCAA" w14:textId="77777777" w:rsidR="003A4443" w:rsidRPr="00837BA6" w:rsidRDefault="003A4443" w:rsidP="002D74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 Oferta może być złożona tylko do upływu terminu składania ofert. </w:t>
      </w:r>
    </w:p>
    <w:p w14:paraId="45463E2C" w14:textId="77777777" w:rsidR="003A4443" w:rsidRPr="00837BA6" w:rsidRDefault="003A4443" w:rsidP="002D74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32CC04B6" w14:textId="77777777" w:rsidR="003A4443" w:rsidRPr="00837BA6" w:rsidRDefault="003A4443" w:rsidP="002D7497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eastAsia="Calibri" w:hAnsi="Times New Roman"/>
          <w:color w:val="000000"/>
          <w:sz w:val="24"/>
          <w:szCs w:val="24"/>
        </w:rPr>
        <w:t>Maksymalny łączny rozmiar plików stanowiących ofertę lub składanych wraz z ofertą to 250 MB.</w:t>
      </w:r>
    </w:p>
    <w:p w14:paraId="57DD9514" w14:textId="77777777" w:rsidR="003A4443" w:rsidRPr="00837BA6" w:rsidRDefault="003A4443" w:rsidP="002D7497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hAnsi="Times New Roman"/>
          <w:sz w:val="24"/>
          <w:szCs w:val="24"/>
        </w:rPr>
        <w:t xml:space="preserve">Oferta powinna być sporządzona, pod rygorem nieważności, </w:t>
      </w:r>
      <w:r w:rsidRPr="00837BA6">
        <w:rPr>
          <w:rFonts w:ascii="Times New Roman" w:eastAsia="Times" w:hAnsi="Times New Roman"/>
          <w:sz w:val="24"/>
          <w:szCs w:val="24"/>
        </w:rPr>
        <w:t xml:space="preserve">w formie elektronicznej lub w postaci elektronicznej opatrzonej </w:t>
      </w:r>
      <w:r w:rsidRPr="00837BA6">
        <w:rPr>
          <w:rFonts w:ascii="Times New Roman" w:hAnsi="Times New Roman"/>
          <w:sz w:val="24"/>
          <w:szCs w:val="24"/>
        </w:rPr>
        <w:t xml:space="preserve">podpisem zaufanym lub podpisem osobistym przez osoby upoważnione do składania oświadczeń woli w imieniu Wykonawcy, zgodnie z zasadami reprezentacji Wykonawcy. </w:t>
      </w:r>
    </w:p>
    <w:p w14:paraId="6AAD0DBC" w14:textId="77777777" w:rsidR="003A4443" w:rsidRPr="00837BA6" w:rsidRDefault="003A4443" w:rsidP="002D7497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hAnsi="Times New Roman"/>
          <w:sz w:val="24"/>
          <w:szCs w:val="24"/>
        </w:rPr>
        <w:t xml:space="preserve">Jeżeli oferta będzie podpisana przez pełnomocników, Wykonawca powinien dołączyć do oferty pełnomocnictwa, z treści których wynikać będzie umocowanie do podpisania oferty przez pełnomocników. </w:t>
      </w:r>
    </w:p>
    <w:p w14:paraId="0BF4CD9A" w14:textId="77777777" w:rsidR="003A4443" w:rsidRPr="00837BA6" w:rsidRDefault="003A4443" w:rsidP="002D7497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hAnsi="Times New Roman"/>
          <w:sz w:val="24"/>
          <w:szCs w:val="24"/>
        </w:rPr>
        <w:t>Jeżeli Wykonawcy wspólnie ubiegają się o udzielenie zamówienia, do oferty powinno być dołączone pełnomocnictwo dla ustanowionego pełnomocnika, o którym mowa w art. 58 ust. 1 ustawy.</w:t>
      </w:r>
    </w:p>
    <w:p w14:paraId="49803A6D" w14:textId="77777777" w:rsidR="003A4443" w:rsidRPr="00837BA6" w:rsidRDefault="003A4443" w:rsidP="002D7497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hAnsi="Times New Roman"/>
          <w:sz w:val="24"/>
          <w:szCs w:val="24"/>
        </w:rPr>
        <w:t>W przypadku gdy dokumenty potwierdzające umocowanie do reprezentowania odpowiednio Wykonawcy, Wykonawców wspólnie ubiegających się o udzielenie zamówienia, podmiotu udostępniającego zasoby na zasadach określonych w art. 118 ustawy, zostały wystawione przez „upoważnione podmioty” inne niż Wykonawca, Wykonawcy wspólnie ubiegający się o udzielenie zamówienia, podmiot udostępniający zasoby, jako dokument elektroniczny, przekazują ten dokument.</w:t>
      </w:r>
    </w:p>
    <w:p w14:paraId="574E4B40" w14:textId="77777777" w:rsidR="003A4443" w:rsidRPr="00837BA6" w:rsidRDefault="003A4443" w:rsidP="002D7497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hAnsi="Times New Roman"/>
          <w:sz w:val="24"/>
          <w:szCs w:val="24"/>
        </w:rPr>
        <w:t>W przypadku gdy dokumenty potwierdzające umocowanie do reprezentowania, zostały wystawione przez „upoważnione podmioty” jako dokument w postaci papierowej, Wykonawca przekazuje cyfrowe odwzorowanie tego dokumentu opatrzone kwalifikowanym podpisem elektronicznym, podpisem zaufanym lub podpisem osobistym, poświadczającym zgodność cyfrowego odwzorowania z dokumentem w postaci papierowej.</w:t>
      </w:r>
    </w:p>
    <w:p w14:paraId="71A9C66A" w14:textId="77777777" w:rsidR="003A4443" w:rsidRPr="00837BA6" w:rsidRDefault="003A4443" w:rsidP="002D7497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hAnsi="Times New Roman"/>
          <w:sz w:val="24"/>
          <w:szCs w:val="24"/>
        </w:rPr>
        <w:t xml:space="preserve">Poświadczenia zgodności cyfrowego odwzorowania z dokumentem w postaci papierowej, dokonuje w przypadku: </w:t>
      </w:r>
    </w:p>
    <w:p w14:paraId="192DCD7E" w14:textId="77777777" w:rsidR="003A4443" w:rsidRPr="00837BA6" w:rsidRDefault="003A4443" w:rsidP="002D7497">
      <w:pPr>
        <w:pStyle w:val="Default"/>
        <w:widowControl w:val="0"/>
        <w:numPr>
          <w:ilvl w:val="0"/>
          <w:numId w:val="10"/>
        </w:numPr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auto"/>
        </w:rPr>
      </w:pPr>
      <w:r w:rsidRPr="00837BA6">
        <w:rPr>
          <w:rFonts w:ascii="Times New Roman" w:hAnsi="Times New Roman" w:cs="Times New Roman"/>
          <w:color w:val="auto"/>
        </w:rPr>
        <w:t>dokumentów potwierdzających umocowanie do reprezentowania – odpowiednio Wykonawca, Wykonawca wspólnie ubiegający się o udzielenie zamówienia, podmiot udostępniający zasoby, w zakresie dokumentów potwierdzających umocowanie do reprezentowania, które każdego z nich dotyczą</w:t>
      </w:r>
    </w:p>
    <w:p w14:paraId="0D310D5A" w14:textId="77777777" w:rsidR="003A4443" w:rsidRPr="00837BA6" w:rsidRDefault="003A4443" w:rsidP="002D7497">
      <w:pPr>
        <w:pStyle w:val="Default"/>
        <w:widowControl w:val="0"/>
        <w:numPr>
          <w:ilvl w:val="0"/>
          <w:numId w:val="10"/>
        </w:numPr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auto"/>
        </w:rPr>
      </w:pPr>
      <w:r w:rsidRPr="00837BA6">
        <w:rPr>
          <w:rFonts w:ascii="Times New Roman" w:hAnsi="Times New Roman" w:cs="Times New Roman"/>
          <w:color w:val="auto"/>
        </w:rPr>
        <w:t xml:space="preserve">innych dokumentów – odpowiednio Wykonawca lub Wykonawca wspólnie ubiegający się o udzielenie zamówienia, w zakresie dokumentów, które każdego z nich dotyczą. </w:t>
      </w:r>
    </w:p>
    <w:p w14:paraId="2DDA007A" w14:textId="77777777" w:rsidR="003A4443" w:rsidRPr="00837BA6" w:rsidRDefault="003A4443" w:rsidP="002D7497">
      <w:pPr>
        <w:pStyle w:val="Default"/>
        <w:widowControl w:val="0"/>
        <w:numPr>
          <w:ilvl w:val="0"/>
          <w:numId w:val="21"/>
        </w:numPr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auto"/>
        </w:rPr>
      </w:pPr>
      <w:r w:rsidRPr="00837BA6">
        <w:rPr>
          <w:rFonts w:ascii="Times New Roman" w:hAnsi="Times New Roman" w:cs="Times New Roman"/>
          <w:color w:val="auto"/>
        </w:rPr>
        <w:t xml:space="preserve">Poświadczenia zgodności cyfrowego odwzorowania z dokumentem w postaci papierowej, o którym mowa w ust. 20 lub ust. 27, może dokonać również notariusz. </w:t>
      </w:r>
    </w:p>
    <w:p w14:paraId="1F510670" w14:textId="77777777" w:rsidR="003A4443" w:rsidRPr="00837BA6" w:rsidRDefault="003A4443" w:rsidP="002D7497">
      <w:pPr>
        <w:pStyle w:val="Default"/>
        <w:widowControl w:val="0"/>
        <w:numPr>
          <w:ilvl w:val="0"/>
          <w:numId w:val="21"/>
        </w:numPr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auto"/>
        </w:rPr>
      </w:pPr>
      <w:r w:rsidRPr="00837BA6">
        <w:rPr>
          <w:rFonts w:ascii="Times New Roman" w:hAnsi="Times New Roman" w:cs="Times New Roman"/>
          <w:color w:val="auto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0270C06C" w14:textId="77777777" w:rsidR="003A4443" w:rsidRPr="00837BA6" w:rsidRDefault="003A4443" w:rsidP="002D7497">
      <w:pPr>
        <w:pStyle w:val="Default"/>
        <w:widowControl w:val="0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837BA6">
        <w:rPr>
          <w:rFonts w:ascii="Times New Roman" w:eastAsia="TimesNewRoman" w:hAnsi="Times New Roman" w:cs="Times New Roman"/>
          <w:color w:val="auto"/>
        </w:rPr>
        <w:t>Podmiotowe środki dowodowe, w tym oświadczenie, o którym mowa w art. 117 ust. 4 ustawy, oraz zobowiązanie podmiotu udostępniającego zasoby niewystawione przez upoważnione podmioty, oraz pełnomocnictwo przekazuje się w postaci elektronicznej i opatruje się kwalifikowanym podpisem elektronicznym, podpisem zaufanym lub podpisem osobistym.</w:t>
      </w:r>
    </w:p>
    <w:p w14:paraId="3A929885" w14:textId="77777777" w:rsidR="003A4443" w:rsidRPr="00837BA6" w:rsidRDefault="003A4443" w:rsidP="002D7497">
      <w:pPr>
        <w:pStyle w:val="Default"/>
        <w:widowControl w:val="0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837BA6">
        <w:rPr>
          <w:rFonts w:ascii="Times New Roman" w:eastAsia="TimesNewRoman" w:hAnsi="Times New Roman" w:cs="Times New Roman"/>
          <w:color w:val="auto"/>
        </w:rPr>
        <w:t>W przypadku gdy podmiotowe środki dowodowe, w tym oświadczenie, o którym mowa w art. 117 ust. 4 ustawy, oraz zobowiązanie podmiotu udostępniającego zasoby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24F20362" w14:textId="77777777" w:rsidR="003A4443" w:rsidRPr="00837BA6" w:rsidRDefault="003A4443" w:rsidP="002D7497">
      <w:pPr>
        <w:pStyle w:val="Default"/>
        <w:widowControl w:val="0"/>
        <w:numPr>
          <w:ilvl w:val="0"/>
          <w:numId w:val="21"/>
        </w:numPr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auto"/>
        </w:rPr>
      </w:pPr>
      <w:r w:rsidRPr="00837BA6">
        <w:rPr>
          <w:rFonts w:ascii="Times New Roman" w:hAnsi="Times New Roman" w:cs="Times New Roman"/>
          <w:color w:val="auto"/>
        </w:rPr>
        <w:t xml:space="preserve">Poświadczenia zgodności cyfrowego odwzorowania z dokumentem w postaci papierowej, dokonuje w przypadku: </w:t>
      </w:r>
    </w:p>
    <w:p w14:paraId="737881A4" w14:textId="77777777" w:rsidR="003A4443" w:rsidRPr="00837BA6" w:rsidRDefault="003A4443" w:rsidP="002D74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hAnsi="Times New Roman"/>
          <w:sz w:val="24"/>
          <w:szCs w:val="24"/>
        </w:rPr>
        <w:t xml:space="preserve">pełnomocnictwa – mocodawca. </w:t>
      </w:r>
    </w:p>
    <w:p w14:paraId="711275DF" w14:textId="77777777" w:rsidR="003A4443" w:rsidRPr="00837BA6" w:rsidRDefault="003A4443" w:rsidP="002D7497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hAnsi="Times New Roman"/>
          <w:sz w:val="24"/>
          <w:szCs w:val="24"/>
        </w:rPr>
        <w:t>Wykonawca może złożyć tylko jedną ofertę. Złożenie większej liczby ofert lub oferty wariantowej spowoduje odrzucenie ofert.</w:t>
      </w:r>
    </w:p>
    <w:p w14:paraId="6C40F19B" w14:textId="77777777" w:rsidR="003A4443" w:rsidRPr="00837BA6" w:rsidRDefault="003A4443" w:rsidP="002D7497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hAnsi="Times New Roman"/>
          <w:sz w:val="24"/>
          <w:szCs w:val="24"/>
        </w:rPr>
        <w:t>Jeżeli Wykonawca zamierza powierzyć podwykonawcom wykonanie części zamówienia, obowiązany jest wskazać w ofercie te części zamówienia i podać firmy podwykonawców,</w:t>
      </w:r>
      <w:r w:rsidRPr="00837BA6">
        <w:rPr>
          <w:rFonts w:ascii="Times New Roman" w:hAnsi="Times New Roman"/>
          <w:strike/>
          <w:sz w:val="24"/>
          <w:szCs w:val="24"/>
        </w:rPr>
        <w:t xml:space="preserve"> </w:t>
      </w:r>
      <w:r w:rsidRPr="00837BA6">
        <w:rPr>
          <w:rFonts w:ascii="Times New Roman" w:hAnsi="Times New Roman"/>
          <w:sz w:val="24"/>
          <w:szCs w:val="24"/>
        </w:rPr>
        <w:t>jeżeli firmy te są Wykonawcy znane.</w:t>
      </w:r>
    </w:p>
    <w:p w14:paraId="1281C26B" w14:textId="77777777" w:rsidR="003A4443" w:rsidRPr="00837BA6" w:rsidRDefault="003A4443" w:rsidP="002D7497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eastAsia="Calibri" w:hAnsi="Times New Roman"/>
          <w:sz w:val="24"/>
          <w:szCs w:val="24"/>
        </w:rPr>
        <w:t>Wykonawca podaje w ofercie:</w:t>
      </w:r>
    </w:p>
    <w:p w14:paraId="170C4722" w14:textId="77777777" w:rsidR="003A4443" w:rsidRPr="00837BA6" w:rsidRDefault="003A4443" w:rsidP="002D7497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eastAsia="Calibri" w:hAnsi="Times New Roman"/>
          <w:sz w:val="24"/>
          <w:szCs w:val="24"/>
        </w:rPr>
        <w:t>adres poczty elektronicznej (e-mail),</w:t>
      </w:r>
    </w:p>
    <w:p w14:paraId="4D11A909" w14:textId="77777777" w:rsidR="003A4443" w:rsidRPr="00837BA6" w:rsidRDefault="003A4443" w:rsidP="002D7497">
      <w:pPr>
        <w:pStyle w:val="Akapitzlist"/>
        <w:widowControl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837BA6">
        <w:rPr>
          <w:rFonts w:ascii="Times New Roman" w:eastAsia="Calibri" w:hAnsi="Times New Roman"/>
          <w:sz w:val="24"/>
          <w:szCs w:val="24"/>
        </w:rPr>
        <w:t>służący do komunikacji między Zamawiającym a Wykonawcą.</w:t>
      </w:r>
    </w:p>
    <w:p w14:paraId="398E9543" w14:textId="6C3160AD" w:rsidR="003A4443" w:rsidRPr="00837BA6" w:rsidRDefault="003A4443" w:rsidP="002D7497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37BA6">
        <w:rPr>
          <w:rFonts w:ascii="Times New Roman" w:eastAsia="Calibri" w:hAnsi="Times New Roman"/>
          <w:color w:val="000000"/>
          <w:sz w:val="24"/>
          <w:szCs w:val="24"/>
        </w:rPr>
        <w:t xml:space="preserve">Zamawiający może również komunikować się z Wykonawcami za pomocą poczty elektronicznej, e-mail: </w:t>
      </w:r>
      <w:r w:rsidR="000F1EBC">
        <w:rPr>
          <w:rFonts w:ascii="Times New Roman" w:hAnsi="Times New Roman"/>
          <w:sz w:val="24"/>
          <w:szCs w:val="24"/>
        </w:rPr>
        <w:t>administracja@dps</w:t>
      </w:r>
      <w:r w:rsidR="007A1F62">
        <w:rPr>
          <w:rFonts w:ascii="Times New Roman" w:hAnsi="Times New Roman"/>
          <w:sz w:val="24"/>
          <w:szCs w:val="24"/>
        </w:rPr>
        <w:t>praska</w:t>
      </w:r>
      <w:r w:rsidRPr="00837BA6">
        <w:rPr>
          <w:rFonts w:ascii="Times New Roman" w:hAnsi="Times New Roman"/>
          <w:sz w:val="24"/>
          <w:szCs w:val="24"/>
        </w:rPr>
        <w:t>.pl</w:t>
      </w:r>
    </w:p>
    <w:p w14:paraId="2E0100C2" w14:textId="5B4759E4" w:rsidR="003A4443" w:rsidRDefault="003A4443" w:rsidP="002D7497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E6DF1">
        <w:rPr>
          <w:rFonts w:ascii="Times New Roman" w:hAnsi="Times New Roman"/>
          <w:color w:val="000000" w:themeColor="text1"/>
          <w:sz w:val="24"/>
          <w:szCs w:val="24"/>
        </w:rPr>
        <w:t xml:space="preserve">Wraz z ofertą Wykonawca składa oświadczenia, o których mowa w części </w:t>
      </w:r>
      <w:r w:rsidR="005130AA" w:rsidRPr="00AE6DF1">
        <w:rPr>
          <w:rFonts w:ascii="Times New Roman" w:hAnsi="Times New Roman"/>
          <w:color w:val="000000" w:themeColor="text1"/>
          <w:sz w:val="24"/>
          <w:szCs w:val="24"/>
        </w:rPr>
        <w:t>IV</w:t>
      </w:r>
      <w:r w:rsidRPr="00AE6DF1">
        <w:rPr>
          <w:rFonts w:ascii="Times New Roman" w:hAnsi="Times New Roman"/>
          <w:color w:val="000000" w:themeColor="text1"/>
          <w:sz w:val="24"/>
          <w:szCs w:val="24"/>
        </w:rPr>
        <w:t xml:space="preserve"> SWZ. </w:t>
      </w:r>
    </w:p>
    <w:p w14:paraId="7786EF03" w14:textId="728AE5F2" w:rsidR="003A4443" w:rsidRPr="009B337B" w:rsidRDefault="003A4443" w:rsidP="009B337B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Style w:val="Hipercze"/>
          <w:rFonts w:ascii="Times New Roman" w:hAnsi="Times New Roman"/>
          <w:color w:val="000000" w:themeColor="text1"/>
          <w:sz w:val="24"/>
          <w:szCs w:val="24"/>
          <w:u w:val="none"/>
        </w:rPr>
      </w:pPr>
      <w:r w:rsidRPr="009B337B">
        <w:rPr>
          <w:rFonts w:ascii="Times New Roman" w:hAnsi="Times New Roman"/>
          <w:sz w:val="24"/>
          <w:szCs w:val="24"/>
        </w:rPr>
        <w:t xml:space="preserve">Ofertę </w:t>
      </w:r>
      <w:r w:rsidRPr="009B337B">
        <w:rPr>
          <w:rFonts w:ascii="Times New Roman" w:eastAsia="Calibri" w:hAnsi="Times New Roman"/>
          <w:sz w:val="24"/>
          <w:szCs w:val="24"/>
        </w:rPr>
        <w:t xml:space="preserve">wraz z </w:t>
      </w:r>
      <w:r w:rsidR="00BF3C8A" w:rsidRPr="009B337B">
        <w:rPr>
          <w:rFonts w:ascii="Times New Roman" w:eastAsia="Calibri" w:hAnsi="Times New Roman"/>
          <w:sz w:val="24"/>
          <w:szCs w:val="24"/>
        </w:rPr>
        <w:t xml:space="preserve">załącznikami 1A i 1B, </w:t>
      </w:r>
      <w:r w:rsidRPr="009B337B">
        <w:rPr>
          <w:rFonts w:ascii="Times New Roman" w:eastAsia="Calibri" w:hAnsi="Times New Roman"/>
          <w:sz w:val="24"/>
          <w:szCs w:val="24"/>
        </w:rPr>
        <w:t xml:space="preserve">oświadczeniami, </w:t>
      </w:r>
      <w:r w:rsidR="005130AA" w:rsidRPr="009B337B">
        <w:rPr>
          <w:rFonts w:ascii="Times New Roman" w:eastAsia="Calibri" w:hAnsi="Times New Roman"/>
          <w:sz w:val="24"/>
          <w:szCs w:val="24"/>
        </w:rPr>
        <w:t>formularzem cenowym</w:t>
      </w:r>
      <w:r w:rsidRPr="009B337B">
        <w:rPr>
          <w:rFonts w:ascii="Times New Roman" w:eastAsia="Calibri" w:hAnsi="Times New Roman"/>
          <w:sz w:val="24"/>
          <w:szCs w:val="24"/>
        </w:rPr>
        <w:t xml:space="preserve"> należy przygotować, zgodnie ze </w:t>
      </w:r>
      <w:r w:rsidRPr="009B337B">
        <w:rPr>
          <w:rFonts w:ascii="Times New Roman" w:eastAsia="Calibri" w:hAnsi="Times New Roman"/>
          <w:color w:val="000000"/>
          <w:sz w:val="24"/>
          <w:szCs w:val="24"/>
        </w:rPr>
        <w:t>Szczegółową instrukcją dotyczącą składania ofert dostępną jest po</w:t>
      </w:r>
      <w:r w:rsidR="00846382" w:rsidRPr="009B337B">
        <w:rPr>
          <w:rFonts w:ascii="Times New Roman" w:eastAsia="Calibri" w:hAnsi="Times New Roman"/>
          <w:color w:val="000000"/>
          <w:sz w:val="24"/>
          <w:szCs w:val="24"/>
        </w:rPr>
        <w:t xml:space="preserve">d </w:t>
      </w:r>
      <w:r w:rsidRPr="009B337B">
        <w:rPr>
          <w:rFonts w:ascii="Times New Roman" w:eastAsia="Calibri" w:hAnsi="Times New Roman"/>
          <w:color w:val="000000"/>
          <w:sz w:val="24"/>
          <w:szCs w:val="24"/>
        </w:rPr>
        <w:t>adresem</w:t>
      </w:r>
      <w:r w:rsidR="008E7E1F" w:rsidRPr="009B337B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hyperlink r:id="rId20" w:history="1">
        <w:r w:rsidRPr="009B337B">
          <w:rPr>
            <w:rStyle w:val="Hipercze"/>
            <w:rFonts w:ascii="Times New Roman" w:eastAsia="Calibri" w:hAnsi="Times New Roman"/>
            <w:sz w:val="24"/>
            <w:szCs w:val="24"/>
          </w:rPr>
          <w:t>https://epzpygmggrsicd.blob.core.windows.net/pod/2021/10/Oferty-3.2_20211016.pdf</w:t>
        </w:r>
      </w:hyperlink>
    </w:p>
    <w:p w14:paraId="1DF3283A" w14:textId="21BB4A0D" w:rsidR="003A4443" w:rsidRPr="009B337B" w:rsidRDefault="003A4443" w:rsidP="009B337B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B337B">
        <w:rPr>
          <w:rFonts w:ascii="Times New Roman" w:hAnsi="Times New Roman"/>
          <w:sz w:val="24"/>
          <w:szCs w:val="24"/>
        </w:rPr>
        <w:t xml:space="preserve">Oferta wraz </w:t>
      </w:r>
      <w:r w:rsidR="00BF3C8A" w:rsidRPr="009B337B">
        <w:rPr>
          <w:rFonts w:ascii="Times New Roman" w:eastAsia="Calibri" w:hAnsi="Times New Roman"/>
          <w:sz w:val="24"/>
          <w:szCs w:val="24"/>
        </w:rPr>
        <w:t>z załącznikami 1A i 1B,</w:t>
      </w:r>
      <w:r w:rsidRPr="009B337B">
        <w:rPr>
          <w:rFonts w:ascii="Times New Roman" w:hAnsi="Times New Roman"/>
          <w:sz w:val="24"/>
          <w:szCs w:val="24"/>
        </w:rPr>
        <w:t xml:space="preserve"> oświadczeni</w:t>
      </w:r>
      <w:r w:rsidR="005130AA" w:rsidRPr="009B337B">
        <w:rPr>
          <w:rFonts w:ascii="Times New Roman" w:hAnsi="Times New Roman"/>
          <w:sz w:val="24"/>
          <w:szCs w:val="24"/>
        </w:rPr>
        <w:t>ami</w:t>
      </w:r>
      <w:r w:rsidRPr="009B337B">
        <w:rPr>
          <w:rFonts w:ascii="Times New Roman" w:hAnsi="Times New Roman"/>
          <w:sz w:val="24"/>
          <w:szCs w:val="24"/>
        </w:rPr>
        <w:t xml:space="preserve">, dokumentami, </w:t>
      </w:r>
      <w:r w:rsidR="005130AA" w:rsidRPr="009B337B">
        <w:rPr>
          <w:rFonts w:ascii="Times New Roman" w:hAnsi="Times New Roman"/>
          <w:sz w:val="24"/>
          <w:szCs w:val="24"/>
        </w:rPr>
        <w:t>formularzem cenowym</w:t>
      </w:r>
      <w:r w:rsidRPr="009B337B">
        <w:rPr>
          <w:rFonts w:ascii="Times New Roman" w:hAnsi="Times New Roman"/>
          <w:sz w:val="24"/>
          <w:szCs w:val="24"/>
        </w:rPr>
        <w:t xml:space="preserve">, o których mowa w części </w:t>
      </w:r>
      <w:r w:rsidR="005130AA" w:rsidRPr="009B337B">
        <w:rPr>
          <w:rFonts w:ascii="Times New Roman" w:hAnsi="Times New Roman"/>
          <w:sz w:val="24"/>
          <w:szCs w:val="24"/>
        </w:rPr>
        <w:t>0</w:t>
      </w:r>
      <w:r w:rsidRPr="009B33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5188" w:rsidRPr="009B337B">
        <w:rPr>
          <w:rFonts w:ascii="Times New Roman" w:hAnsi="Times New Roman"/>
          <w:sz w:val="24"/>
          <w:szCs w:val="24"/>
        </w:rPr>
        <w:t>ust.II</w:t>
      </w:r>
      <w:proofErr w:type="spellEnd"/>
      <w:r w:rsidR="002F5188" w:rsidRPr="009B33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337B">
        <w:rPr>
          <w:rFonts w:ascii="Times New Roman" w:hAnsi="Times New Roman"/>
          <w:sz w:val="24"/>
          <w:szCs w:val="24"/>
        </w:rPr>
        <w:t>SWZ</w:t>
      </w:r>
      <w:proofErr w:type="spellEnd"/>
      <w:r w:rsidR="005130AA" w:rsidRPr="009B337B">
        <w:rPr>
          <w:rFonts w:ascii="Times New Roman" w:hAnsi="Times New Roman"/>
          <w:sz w:val="24"/>
          <w:szCs w:val="24"/>
        </w:rPr>
        <w:t xml:space="preserve"> powinna być </w:t>
      </w:r>
      <w:r w:rsidRPr="009B337B">
        <w:rPr>
          <w:rFonts w:ascii="Times New Roman" w:hAnsi="Times New Roman"/>
          <w:sz w:val="24"/>
          <w:szCs w:val="24"/>
        </w:rPr>
        <w:t xml:space="preserve">złożona przy użyciu środków komunikacji elektronicznej tzn. za pośrednictwem </w:t>
      </w:r>
      <w:hyperlink r:id="rId21" w:history="1">
        <w:r w:rsidR="00DC66A6" w:rsidRPr="009B337B">
          <w:rPr>
            <w:rStyle w:val="Hipercze"/>
            <w:rFonts w:ascii="Times New Roman" w:eastAsia="Calibri" w:hAnsi="Times New Roman"/>
            <w:b/>
            <w:sz w:val="24"/>
            <w:szCs w:val="24"/>
          </w:rPr>
          <w:t>https://ezamowienia.gov.pl</w:t>
        </w:r>
      </w:hyperlink>
      <w:r w:rsidR="00DC66A6" w:rsidRPr="009B337B">
        <w:rPr>
          <w:rFonts w:ascii="Times New Roman" w:eastAsia="Calibri" w:hAnsi="Times New Roman"/>
          <w:b/>
          <w:color w:val="0070C0"/>
          <w:sz w:val="24"/>
          <w:szCs w:val="24"/>
        </w:rPr>
        <w:t xml:space="preserve"> </w:t>
      </w:r>
      <w:r w:rsidRPr="009B337B">
        <w:rPr>
          <w:rFonts w:ascii="Times New Roman" w:hAnsi="Times New Roman"/>
          <w:sz w:val="24"/>
          <w:szCs w:val="24"/>
        </w:rPr>
        <w:t xml:space="preserve">podpisana </w:t>
      </w:r>
      <w:hyperlink r:id="rId22">
        <w:r w:rsidRPr="009B337B">
          <w:rPr>
            <w:rFonts w:ascii="Times New Roman" w:hAnsi="Times New Roman"/>
            <w:b/>
            <w:sz w:val="24"/>
            <w:szCs w:val="24"/>
            <w:u w:val="single"/>
          </w:rPr>
          <w:t>kwalifikowanym podpisem elektronicznym</w:t>
        </w:r>
      </w:hyperlink>
      <w:r w:rsidRPr="009B337B">
        <w:rPr>
          <w:rFonts w:ascii="Times New Roman" w:hAnsi="Times New Roman"/>
          <w:sz w:val="24"/>
          <w:szCs w:val="24"/>
        </w:rPr>
        <w:t xml:space="preserve"> lub </w:t>
      </w:r>
      <w:hyperlink r:id="rId23">
        <w:r w:rsidRPr="009B337B">
          <w:rPr>
            <w:rFonts w:ascii="Times New Roman" w:hAnsi="Times New Roman"/>
            <w:b/>
            <w:sz w:val="24"/>
            <w:szCs w:val="24"/>
            <w:u w:val="single"/>
          </w:rPr>
          <w:t>podpisem zaufanym</w:t>
        </w:r>
      </w:hyperlink>
      <w:r w:rsidRPr="009B337B">
        <w:rPr>
          <w:rFonts w:ascii="Times New Roman" w:hAnsi="Times New Roman"/>
          <w:sz w:val="24"/>
          <w:szCs w:val="24"/>
        </w:rPr>
        <w:t xml:space="preserve"> lub </w:t>
      </w:r>
      <w:hyperlink r:id="rId24">
        <w:r w:rsidRPr="009B337B">
          <w:rPr>
            <w:rFonts w:ascii="Times New Roman" w:hAnsi="Times New Roman"/>
            <w:b/>
            <w:sz w:val="24"/>
            <w:szCs w:val="24"/>
            <w:u w:val="single"/>
          </w:rPr>
          <w:t>podpisem osobistym</w:t>
        </w:r>
      </w:hyperlink>
      <w:r w:rsidRPr="009B337B">
        <w:rPr>
          <w:rFonts w:ascii="Times New Roman" w:hAnsi="Times New Roman"/>
          <w:sz w:val="24"/>
          <w:szCs w:val="24"/>
        </w:rPr>
        <w:t xml:space="preserve"> przez osobę/osoby upoważnione.</w:t>
      </w:r>
    </w:p>
    <w:p w14:paraId="145AF0E5" w14:textId="51969843" w:rsidR="003A4443" w:rsidRPr="00BF3C8A" w:rsidRDefault="003A4443" w:rsidP="00BF3C8A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C8A">
        <w:rPr>
          <w:rFonts w:ascii="Times New Roman" w:hAnsi="Times New Roman"/>
          <w:sz w:val="24"/>
          <w:szCs w:val="24"/>
        </w:rPr>
        <w:t xml:space="preserve">Wykonawca powinien złożyć podpis bezpośrednio na dokumentach przesłanych za pośrednictwem </w:t>
      </w:r>
      <w:r w:rsidRPr="00BF3C8A">
        <w:rPr>
          <w:rFonts w:ascii="Times New Roman" w:eastAsia="Calibri" w:hAnsi="Times New Roman"/>
          <w:b/>
          <w:color w:val="0070C0"/>
          <w:sz w:val="24"/>
          <w:szCs w:val="24"/>
        </w:rPr>
        <w:t>https://ezamowienia.gov.pl</w:t>
      </w:r>
      <w:r w:rsidRPr="00BF3C8A">
        <w:rPr>
          <w:rFonts w:ascii="Times New Roman" w:hAnsi="Times New Roman"/>
          <w:sz w:val="24"/>
          <w:szCs w:val="24"/>
        </w:rPr>
        <w:t xml:space="preserve"> Zaleca się stosowanie podpisu na</w:t>
      </w:r>
      <w:r w:rsidR="00DC66A6" w:rsidRPr="00BF3C8A">
        <w:rPr>
          <w:rFonts w:ascii="Times New Roman" w:hAnsi="Times New Roman"/>
          <w:sz w:val="24"/>
          <w:szCs w:val="24"/>
        </w:rPr>
        <w:t xml:space="preserve"> każdym załączonym pliku osobno.</w:t>
      </w:r>
    </w:p>
    <w:p w14:paraId="7FD84107" w14:textId="63081A54" w:rsidR="003A4443" w:rsidRPr="00BF3C8A" w:rsidRDefault="003A4443" w:rsidP="00BF3C8A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3C8A">
        <w:rPr>
          <w:rFonts w:ascii="Times New Roman" w:hAnsi="Times New Roman"/>
          <w:sz w:val="24"/>
          <w:szCs w:val="24"/>
        </w:rPr>
        <w:t>Za datę złożenia oferty przyjmuje się datę jej przekazania w systemie e-zamówienia.</w:t>
      </w:r>
    </w:p>
    <w:p w14:paraId="2643A075" w14:textId="77777777" w:rsidR="003A4443" w:rsidRPr="007A1F62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B6F662C" w14:textId="19445C2D" w:rsidR="003A4443" w:rsidRPr="007A1F62" w:rsidRDefault="00DC66A6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CZĘŚĆ X</w:t>
      </w:r>
      <w:r w:rsidR="00D11E7D">
        <w:rPr>
          <w:rFonts w:ascii="Times New Roman" w:hAnsi="Times New Roman"/>
          <w:b/>
          <w:sz w:val="24"/>
          <w:szCs w:val="24"/>
        </w:rPr>
        <w:t>I</w:t>
      </w:r>
    </w:p>
    <w:p w14:paraId="4BAF6C44" w14:textId="77777777" w:rsidR="003A4443" w:rsidRPr="007A1F62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F62">
        <w:rPr>
          <w:rFonts w:ascii="Times New Roman" w:hAnsi="Times New Roman"/>
          <w:b/>
          <w:sz w:val="24"/>
          <w:szCs w:val="24"/>
        </w:rPr>
        <w:t>SPOSÓB ORAZ TERMIN SKŁADANIA OFERT; TERMIN OTWARCIA OFERT</w:t>
      </w:r>
    </w:p>
    <w:p w14:paraId="63A1BB14" w14:textId="25852284" w:rsidR="003A4443" w:rsidRPr="007A1F62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F62">
        <w:rPr>
          <w:rFonts w:ascii="Times New Roman" w:hAnsi="Times New Roman"/>
          <w:sz w:val="24"/>
          <w:szCs w:val="24"/>
        </w:rPr>
        <w:t>Ofertę, przygotow</w:t>
      </w:r>
      <w:r w:rsidR="00083824">
        <w:rPr>
          <w:rFonts w:ascii="Times New Roman" w:hAnsi="Times New Roman"/>
          <w:sz w:val="24"/>
          <w:szCs w:val="24"/>
        </w:rPr>
        <w:t>aną w sposób opisany w części X</w:t>
      </w:r>
      <w:r w:rsidRPr="007A1F62">
        <w:rPr>
          <w:rFonts w:ascii="Times New Roman" w:hAnsi="Times New Roman"/>
          <w:sz w:val="24"/>
          <w:szCs w:val="24"/>
        </w:rPr>
        <w:t xml:space="preserve"> SWZ, należy złożyć </w:t>
      </w:r>
      <w:r w:rsidRPr="007A1F62">
        <w:rPr>
          <w:rFonts w:ascii="Times New Roman" w:hAnsi="Times New Roman"/>
          <w:b/>
          <w:sz w:val="24"/>
          <w:szCs w:val="24"/>
        </w:rPr>
        <w:t xml:space="preserve">w terminie do dnia </w:t>
      </w:r>
      <w:r w:rsidR="009B337B">
        <w:rPr>
          <w:rFonts w:ascii="Times New Roman" w:hAnsi="Times New Roman"/>
          <w:b/>
          <w:sz w:val="24"/>
          <w:szCs w:val="24"/>
        </w:rPr>
        <w:t>5 grudnia</w:t>
      </w:r>
      <w:r w:rsidRPr="009B337B">
        <w:rPr>
          <w:rFonts w:ascii="Times New Roman" w:hAnsi="Times New Roman"/>
          <w:b/>
          <w:sz w:val="24"/>
          <w:szCs w:val="24"/>
        </w:rPr>
        <w:t xml:space="preserve"> r. do godz. 12.00</w:t>
      </w:r>
      <w:r w:rsidR="009B337B">
        <w:rPr>
          <w:rFonts w:ascii="Times New Roman" w:hAnsi="Times New Roman"/>
          <w:b/>
          <w:sz w:val="24"/>
          <w:szCs w:val="24"/>
        </w:rPr>
        <w:t>.</w:t>
      </w:r>
      <w:r w:rsidRPr="007A1F62">
        <w:rPr>
          <w:rFonts w:ascii="Times New Roman" w:hAnsi="Times New Roman"/>
          <w:sz w:val="24"/>
          <w:szCs w:val="24"/>
        </w:rPr>
        <w:t xml:space="preserve"> </w:t>
      </w:r>
    </w:p>
    <w:p w14:paraId="4E92CDCC" w14:textId="77777777" w:rsidR="003A4443" w:rsidRDefault="003A4443" w:rsidP="002D74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1F62">
        <w:rPr>
          <w:rFonts w:ascii="Times New Roman" w:hAnsi="Times New Roman"/>
          <w:b/>
          <w:sz w:val="24"/>
          <w:szCs w:val="24"/>
        </w:rPr>
        <w:t xml:space="preserve">Adres strony internetowej prowadzonego postępowania: </w:t>
      </w:r>
    </w:p>
    <w:p w14:paraId="7F89E1CA" w14:textId="62A341F2" w:rsidR="009B337B" w:rsidRDefault="00B639D1" w:rsidP="002D74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hyperlink r:id="rId25" w:history="1">
        <w:r w:rsidRPr="0038719B">
          <w:rPr>
            <w:rStyle w:val="Hipercze"/>
            <w:rFonts w:ascii="Times New Roman" w:hAnsi="Times New Roman"/>
            <w:b/>
            <w:sz w:val="24"/>
            <w:szCs w:val="24"/>
          </w:rPr>
          <w:t>https://ezamowienia.gov.pl/mp-client/tenders/</w:t>
        </w:r>
        <w:r w:rsidRPr="0038719B">
          <w:rPr>
            <w:rStyle w:val="Hipercze"/>
            <w:rFonts w:ascii="Times New Roman" w:hAnsi="Times New Roman"/>
            <w:sz w:val="24"/>
            <w:szCs w:val="24"/>
          </w:rPr>
          <w:t>ocds-148610-2ba77163-088b-40d9-aa2f-866054bfe1c5</w:t>
        </w:r>
      </w:hyperlink>
    </w:p>
    <w:p w14:paraId="67A7F94B" w14:textId="77777777" w:rsidR="009B337B" w:rsidRPr="007A1F62" w:rsidRDefault="009B337B" w:rsidP="002D74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8490B9D" w14:textId="54ACC39B" w:rsidR="003A4443" w:rsidRPr="007A1F62" w:rsidRDefault="003A4443" w:rsidP="002D7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F62">
        <w:rPr>
          <w:rFonts w:ascii="Times New Roman" w:hAnsi="Times New Roman"/>
          <w:sz w:val="24"/>
          <w:szCs w:val="24"/>
        </w:rPr>
        <w:t xml:space="preserve">Oferty zostaną otwarte </w:t>
      </w:r>
      <w:r w:rsidRPr="009B337B">
        <w:rPr>
          <w:rFonts w:ascii="Times New Roman" w:hAnsi="Times New Roman"/>
          <w:b/>
          <w:sz w:val="24"/>
          <w:szCs w:val="24"/>
        </w:rPr>
        <w:t xml:space="preserve">w dniu </w:t>
      </w:r>
      <w:r w:rsidR="009B337B">
        <w:rPr>
          <w:rFonts w:ascii="Times New Roman" w:hAnsi="Times New Roman"/>
          <w:b/>
          <w:sz w:val="24"/>
          <w:szCs w:val="24"/>
        </w:rPr>
        <w:t>5 grudnia 2024</w:t>
      </w:r>
      <w:r w:rsidRPr="009B337B">
        <w:rPr>
          <w:rFonts w:ascii="Times New Roman" w:hAnsi="Times New Roman"/>
          <w:b/>
          <w:sz w:val="24"/>
          <w:szCs w:val="24"/>
        </w:rPr>
        <w:t xml:space="preserve"> r. o godz. 12.30</w:t>
      </w:r>
      <w:r w:rsidR="009B337B">
        <w:rPr>
          <w:rFonts w:ascii="Times New Roman" w:hAnsi="Times New Roman"/>
          <w:b/>
          <w:sz w:val="24"/>
          <w:szCs w:val="24"/>
        </w:rPr>
        <w:t>.</w:t>
      </w:r>
    </w:p>
    <w:p w14:paraId="654F59BA" w14:textId="77777777" w:rsidR="003A4443" w:rsidRPr="007A1F62" w:rsidRDefault="003A4443" w:rsidP="002D7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F62">
        <w:rPr>
          <w:rFonts w:ascii="Times New Roman" w:hAnsi="Times New Roman"/>
          <w:sz w:val="24"/>
          <w:szCs w:val="24"/>
        </w:rPr>
        <w:t>Otwarcie ofert nastąpi przy użyciu systemu teleinformatycznego. W przypadku awarii tego systemu, która powoduje brak możliwości otwarcia ofert w terminie określonym przez Zamawiającego, otwarcie ofert następuje niezwłocznie po usunięciu awarii.</w:t>
      </w:r>
    </w:p>
    <w:p w14:paraId="303230A7" w14:textId="77777777" w:rsidR="003A4443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F62">
        <w:rPr>
          <w:rFonts w:ascii="Times New Roman" w:hAnsi="Times New Roman"/>
          <w:sz w:val="24"/>
          <w:szCs w:val="24"/>
        </w:rPr>
        <w:t>Zamawiający poinformuje o zmianie terminu otwarcia ofert na stronie internetowej prowadzonego postępowania.</w:t>
      </w:r>
    </w:p>
    <w:p w14:paraId="74AE14EE" w14:textId="77777777" w:rsidR="005D0188" w:rsidRDefault="005D0188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ACF6A59" w14:textId="6E90F4E6" w:rsidR="003A4443" w:rsidRPr="007A1F62" w:rsidRDefault="005D0188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CZĘŚĆ </w:t>
      </w:r>
      <w:r w:rsidR="00D11E7D">
        <w:rPr>
          <w:rFonts w:ascii="Times New Roman" w:hAnsi="Times New Roman"/>
          <w:b/>
          <w:sz w:val="24"/>
          <w:szCs w:val="24"/>
        </w:rPr>
        <w:t>XII</w:t>
      </w:r>
    </w:p>
    <w:p w14:paraId="122FB851" w14:textId="77777777" w:rsidR="003A4443" w:rsidRPr="002A1C9E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C9E">
        <w:rPr>
          <w:rFonts w:ascii="Times New Roman" w:eastAsia="Times" w:hAnsi="Times New Roman"/>
          <w:b/>
          <w:sz w:val="24"/>
          <w:szCs w:val="24"/>
        </w:rPr>
        <w:t>OPIS KRYTERIÓW OCENY OFERT, WAGI KRYTERIÓW OCENY OFERT; SPOSÓB OCENY OFERT</w:t>
      </w:r>
    </w:p>
    <w:p w14:paraId="4BBEC90D" w14:textId="77777777" w:rsidR="003A4443" w:rsidRPr="002A1C9E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1769"/>
      </w:tblGrid>
      <w:tr w:rsidR="003A4443" w:rsidRPr="00F73EE3" w14:paraId="44F97507" w14:textId="77777777" w:rsidTr="001F4119"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3D874" w14:textId="796D175E" w:rsidR="003A4443" w:rsidRPr="00F73EE3" w:rsidRDefault="005130AA" w:rsidP="002D749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="003A4443" w:rsidRPr="00F73EE3">
              <w:rPr>
                <w:rFonts w:ascii="Times New Roman" w:hAnsi="Times New Roman"/>
                <w:b/>
                <w:sz w:val="24"/>
                <w:szCs w:val="24"/>
              </w:rPr>
              <w:t>ryterium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3C715" w14:textId="03CBB061" w:rsidR="003A4443" w:rsidRPr="00F73EE3" w:rsidRDefault="005130AA" w:rsidP="002D749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</w:t>
            </w:r>
            <w:r w:rsidR="003A4443" w:rsidRPr="00F73EE3">
              <w:rPr>
                <w:rFonts w:ascii="Times New Roman" w:hAnsi="Times New Roman"/>
                <w:b/>
                <w:sz w:val="24"/>
                <w:szCs w:val="24"/>
              </w:rPr>
              <w:t>aga</w:t>
            </w:r>
          </w:p>
        </w:tc>
      </w:tr>
      <w:tr w:rsidR="003A4443" w:rsidRPr="00F73EE3" w14:paraId="09EB5054" w14:textId="77777777" w:rsidTr="00C8795E">
        <w:trPr>
          <w:trHeight w:val="217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06EDD" w14:textId="37F48661" w:rsidR="003A4443" w:rsidRPr="00F73EE3" w:rsidRDefault="00C8795E" w:rsidP="00842D59">
            <w:pPr>
              <w:widowControl w:val="0"/>
              <w:spacing w:after="0" w:line="240" w:lineRule="auto"/>
              <w:ind w:lef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EE3">
              <w:rPr>
                <w:rFonts w:ascii="Times New Roman" w:hAnsi="Times New Roman"/>
                <w:sz w:val="24"/>
                <w:szCs w:val="24"/>
              </w:rPr>
              <w:t>cena oferty brutto</w:t>
            </w:r>
            <w:r w:rsidR="005130AA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A8C76" w14:textId="76D737F0" w:rsidR="003A4443" w:rsidRPr="00F73EE3" w:rsidRDefault="00C8795E" w:rsidP="005130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EE3">
              <w:rPr>
                <w:rFonts w:ascii="Times New Roman" w:hAnsi="Times New Roman"/>
                <w:sz w:val="24"/>
                <w:szCs w:val="24"/>
              </w:rPr>
              <w:t>10</w:t>
            </w:r>
            <w:r w:rsidR="003A4443" w:rsidRPr="00F73EE3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</w:tbl>
    <w:p w14:paraId="2375689B" w14:textId="77777777" w:rsidR="003A4443" w:rsidRPr="00F73EE3" w:rsidRDefault="003A4443" w:rsidP="002D7497">
      <w:pPr>
        <w:pStyle w:val="Tekstpodstawowy32"/>
        <w:widowControl w:val="0"/>
        <w:rPr>
          <w:szCs w:val="24"/>
        </w:rPr>
      </w:pPr>
    </w:p>
    <w:p w14:paraId="7D64E2B6" w14:textId="418D947F" w:rsidR="00C8795E" w:rsidRPr="00F73EE3" w:rsidRDefault="005130AA" w:rsidP="002D7497">
      <w:pPr>
        <w:pStyle w:val="Tekstpodstawowy32"/>
        <w:widowControl w:val="0"/>
        <w:rPr>
          <w:szCs w:val="24"/>
        </w:rPr>
      </w:pPr>
      <w:r w:rsidRPr="005130AA">
        <w:rPr>
          <w:szCs w:val="24"/>
          <w:vertAlign w:val="superscript"/>
        </w:rPr>
        <w:t>1)</w:t>
      </w:r>
      <w:r w:rsidR="00C8795E" w:rsidRPr="00F73EE3">
        <w:rPr>
          <w:szCs w:val="24"/>
        </w:rPr>
        <w:t xml:space="preserve"> Zamawiający w opisie przedmiotu zamówienia określił wymagania jakościowe odnoszące się do co najmniej głównych elementów składających się na przedmiot zamówienia.</w:t>
      </w:r>
    </w:p>
    <w:p w14:paraId="09EBEB60" w14:textId="29C5B62D" w:rsidR="00C8795E" w:rsidRPr="00F73EE3" w:rsidRDefault="00C8795E" w:rsidP="002D7497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3EE3">
        <w:rPr>
          <w:rFonts w:ascii="Times New Roman" w:hAnsi="Times New Roman"/>
          <w:sz w:val="24"/>
          <w:szCs w:val="24"/>
        </w:rPr>
        <w:t xml:space="preserve">Przyjmuje się, że 1% = 1 pkt i tak zostanie przeliczona liczba punktów w kryterium </w:t>
      </w:r>
      <w:r w:rsidR="00842D59">
        <w:rPr>
          <w:rFonts w:ascii="Times New Roman" w:hAnsi="Times New Roman"/>
          <w:sz w:val="24"/>
          <w:szCs w:val="24"/>
        </w:rPr>
        <w:t>Cena oferty brutto</w:t>
      </w:r>
      <w:r w:rsidRPr="00F73EE3">
        <w:rPr>
          <w:rFonts w:ascii="Times New Roman" w:hAnsi="Times New Roman"/>
          <w:sz w:val="24"/>
          <w:szCs w:val="24"/>
        </w:rPr>
        <w:t>.</w:t>
      </w:r>
    </w:p>
    <w:p w14:paraId="45F283BA" w14:textId="3FA77FC0" w:rsidR="00C8795E" w:rsidRPr="00F73EE3" w:rsidRDefault="00C8795E" w:rsidP="002D7497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3EE3">
        <w:rPr>
          <w:rFonts w:ascii="Times New Roman" w:hAnsi="Times New Roman"/>
          <w:sz w:val="24"/>
          <w:szCs w:val="24"/>
        </w:rPr>
        <w:t>Zamawiający dokona oceny ofert niepodlegających odrzuceniu na podstawie kryteriów:</w:t>
      </w:r>
    </w:p>
    <w:p w14:paraId="01812DEC" w14:textId="77777777" w:rsidR="005130AA" w:rsidRDefault="005130AA" w:rsidP="005130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380A63" w14:textId="32DE2D91" w:rsidR="00C8795E" w:rsidRPr="00F73EE3" w:rsidRDefault="00F73EE3" w:rsidP="005130AA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</w:t>
      </w:r>
      <w:r w:rsidR="00C8795E" w:rsidRPr="00F73EE3">
        <w:rPr>
          <w:rFonts w:ascii="Times New Roman" w:hAnsi="Times New Roman"/>
          <w:sz w:val="24"/>
          <w:szCs w:val="24"/>
          <w:vertAlign w:val="subscript"/>
        </w:rPr>
        <w:t>c</w:t>
      </w:r>
      <w:proofErr w:type="spellEnd"/>
      <w:r w:rsidR="00C8795E" w:rsidRPr="00F73EE3">
        <w:rPr>
          <w:rFonts w:ascii="Times New Roman" w:hAnsi="Times New Roman"/>
          <w:sz w:val="24"/>
          <w:szCs w:val="24"/>
        </w:rPr>
        <w:t xml:space="preserve">  =</w:t>
      </w:r>
      <w:r>
        <w:rPr>
          <w:rFonts w:ascii="Times New Roman" w:hAnsi="Times New Roman"/>
          <w:sz w:val="24"/>
          <w:szCs w:val="24"/>
        </w:rPr>
        <w:t>(c</w:t>
      </w:r>
      <w:r w:rsidR="00C8795E" w:rsidRPr="00F73EE3">
        <w:rPr>
          <w:rFonts w:ascii="Times New Roman" w:hAnsi="Times New Roman"/>
          <w:sz w:val="24"/>
          <w:szCs w:val="24"/>
          <w:vertAlign w:val="subscript"/>
        </w:rPr>
        <w:t>m</w:t>
      </w:r>
      <w:r w:rsidR="00C8795E" w:rsidRPr="00F73EE3">
        <w:rPr>
          <w:rFonts w:ascii="Times New Roman" w:hAnsi="Times New Roman"/>
          <w:sz w:val="24"/>
          <w:szCs w:val="24"/>
        </w:rPr>
        <w:t xml:space="preserve">/c) </w:t>
      </w:r>
      <w:r w:rsidRPr="00F73EE3">
        <w:rPr>
          <w:rFonts w:ascii="Times New Roman" w:hAnsi="Times New Roman"/>
          <w:sz w:val="24"/>
          <w:szCs w:val="24"/>
        </w:rPr>
        <w:t>x</w:t>
      </w:r>
      <w:r w:rsidR="00C8795E" w:rsidRPr="00F73EE3">
        <w:rPr>
          <w:rFonts w:ascii="Times New Roman" w:hAnsi="Times New Roman"/>
          <w:sz w:val="24"/>
          <w:szCs w:val="24"/>
        </w:rPr>
        <w:t xml:space="preserve">  100 pkt.</w:t>
      </w:r>
    </w:p>
    <w:p w14:paraId="538CBEE5" w14:textId="489C1A93" w:rsidR="00F73EE3" w:rsidRPr="00F73EE3" w:rsidRDefault="00F73EE3" w:rsidP="005130AA">
      <w:pPr>
        <w:widowControl w:val="0"/>
        <w:spacing w:after="0"/>
        <w:ind w:left="454"/>
        <w:jc w:val="both"/>
        <w:rPr>
          <w:rFonts w:ascii="Times New Roman" w:hAnsi="Times New Roman"/>
          <w:sz w:val="24"/>
          <w:szCs w:val="24"/>
        </w:rPr>
      </w:pPr>
      <w:r w:rsidRPr="00F73EE3">
        <w:rPr>
          <w:rFonts w:ascii="Times New Roman" w:hAnsi="Times New Roman"/>
          <w:sz w:val="24"/>
          <w:szCs w:val="24"/>
        </w:rPr>
        <w:t xml:space="preserve">gdzie </w:t>
      </w:r>
      <w:r w:rsidRPr="00F73EE3">
        <w:rPr>
          <w:rFonts w:ascii="Times New Roman" w:hAnsi="Times New Roman"/>
          <w:i/>
          <w:sz w:val="24"/>
          <w:szCs w:val="24"/>
        </w:rPr>
        <w:t>c</w:t>
      </w:r>
      <w:r w:rsidRPr="00F73EE3">
        <w:rPr>
          <w:rFonts w:ascii="Times New Roman" w:hAnsi="Times New Roman"/>
          <w:i/>
          <w:sz w:val="24"/>
          <w:szCs w:val="24"/>
          <w:vertAlign w:val="subscript"/>
        </w:rPr>
        <w:t>m</w:t>
      </w:r>
      <w:r w:rsidRPr="00F73EE3">
        <w:rPr>
          <w:rFonts w:ascii="Times New Roman" w:hAnsi="Times New Roman"/>
          <w:sz w:val="24"/>
          <w:szCs w:val="24"/>
        </w:rPr>
        <w:t xml:space="preserve"> oznacza najniższą cenę spośród cen wszystkich ofert niepodlegających odrzuceniu, zaś </w:t>
      </w:r>
      <w:r w:rsidRPr="00F73EE3">
        <w:rPr>
          <w:rFonts w:ascii="Times New Roman" w:hAnsi="Times New Roman"/>
          <w:i/>
          <w:sz w:val="24"/>
          <w:szCs w:val="24"/>
        </w:rPr>
        <w:t>c</w:t>
      </w:r>
      <w:r w:rsidRPr="00F73EE3">
        <w:rPr>
          <w:rFonts w:ascii="Times New Roman" w:hAnsi="Times New Roman"/>
          <w:sz w:val="24"/>
          <w:szCs w:val="24"/>
        </w:rPr>
        <w:t xml:space="preserve"> oznacza cenę ocenianej oferty.</w:t>
      </w:r>
    </w:p>
    <w:p w14:paraId="27B45125" w14:textId="647382A8" w:rsidR="00F73EE3" w:rsidRPr="00F73EE3" w:rsidRDefault="00F73EE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3EE3">
        <w:rPr>
          <w:rFonts w:ascii="Times New Roman" w:hAnsi="Times New Roman"/>
          <w:b/>
          <w:sz w:val="24"/>
          <w:szCs w:val="24"/>
        </w:rPr>
        <w:t xml:space="preserve">W cenie oferty brutto Wykonawca musi uwzględnić wszystkie koszty, związane </w:t>
      </w:r>
      <w:r w:rsidR="00847CE0">
        <w:rPr>
          <w:rFonts w:ascii="Times New Roman" w:hAnsi="Times New Roman"/>
          <w:b/>
          <w:sz w:val="24"/>
          <w:szCs w:val="24"/>
        </w:rPr>
        <w:t xml:space="preserve">                                 </w:t>
      </w:r>
      <w:r w:rsidRPr="00F73EE3">
        <w:rPr>
          <w:rFonts w:ascii="Times New Roman" w:hAnsi="Times New Roman"/>
          <w:b/>
          <w:sz w:val="24"/>
          <w:szCs w:val="24"/>
        </w:rPr>
        <w:t>z prawidłowym wykonaniem przedmiotu zamówienia oraz ewentualne rabaty.</w:t>
      </w:r>
    </w:p>
    <w:p w14:paraId="7998A007" w14:textId="75D52643" w:rsidR="003A4443" w:rsidRPr="00F73EE3" w:rsidRDefault="003A4443" w:rsidP="002D7497">
      <w:pPr>
        <w:pStyle w:val="Akapitzlist"/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3EE3">
        <w:rPr>
          <w:rFonts w:ascii="Times New Roman" w:hAnsi="Times New Roman"/>
          <w:sz w:val="24"/>
          <w:szCs w:val="24"/>
        </w:rPr>
        <w:t xml:space="preserve">Zgodnie z art. 239 ust. 1 i 2 ustawy, ta spośród ofert, która uzyska największą liczbę punktów (która zostanie najwyżej oceniona), </w:t>
      </w:r>
      <w:r w:rsidRPr="00F73EE3">
        <w:rPr>
          <w:rFonts w:ascii="Times New Roman" w:hAnsi="Times New Roman"/>
          <w:b/>
          <w:sz w:val="24"/>
          <w:szCs w:val="24"/>
        </w:rPr>
        <w:t>będzie ofertą najkorzystniejszą</w:t>
      </w:r>
      <w:r w:rsidRPr="00F73EE3">
        <w:rPr>
          <w:rFonts w:ascii="Times New Roman" w:hAnsi="Times New Roman"/>
          <w:sz w:val="24"/>
          <w:szCs w:val="24"/>
        </w:rPr>
        <w:t>.</w:t>
      </w:r>
    </w:p>
    <w:p w14:paraId="5B27F3AD" w14:textId="282C4766" w:rsidR="00A821D2" w:rsidRPr="00F73EE3" w:rsidRDefault="00A821D2" w:rsidP="002D7497">
      <w:pPr>
        <w:pStyle w:val="ARTartustawynprozporzdzenia"/>
        <w:widowControl w:val="0"/>
        <w:numPr>
          <w:ilvl w:val="0"/>
          <w:numId w:val="36"/>
        </w:numPr>
        <w:suppressAutoHyphens w:val="0"/>
        <w:spacing w:before="0" w:line="240" w:lineRule="auto"/>
        <w:rPr>
          <w:rFonts w:ascii="Times New Roman" w:hAnsi="Times New Roman"/>
          <w:szCs w:val="24"/>
        </w:rPr>
      </w:pPr>
      <w:r w:rsidRPr="00F73EE3">
        <w:rPr>
          <w:rFonts w:ascii="Times New Roman" w:eastAsia="Times" w:hAnsi="Times New Roman" w:cs="Times New Roman"/>
          <w:szCs w:val="24"/>
        </w:rPr>
        <w:t xml:space="preserve">Jeżeli nie można wybrać najkorzystniejszej oferty z uwagi na to, że dwie lub więcej ofert przedstawia taki sam bilans ceny </w:t>
      </w:r>
      <w:r w:rsidRPr="00F73EE3">
        <w:rPr>
          <w:rFonts w:ascii="Times New Roman" w:eastAsia="Times" w:hAnsi="Times New Roman"/>
          <w:szCs w:val="24"/>
        </w:rPr>
        <w:t>Zamawiający wzywa wykonawców, którzy złożyli te oferty, do złożenia w terminie określonym przez Zamawiającego ofert dodatkowych zawierających nową cenę.</w:t>
      </w:r>
    </w:p>
    <w:p w14:paraId="45BBCE93" w14:textId="5695BDB1" w:rsidR="00F73EE3" w:rsidRDefault="00F73EE3" w:rsidP="002D7497">
      <w:pPr>
        <w:pStyle w:val="ARTartustawynprozporzdzenia"/>
        <w:widowControl w:val="0"/>
        <w:numPr>
          <w:ilvl w:val="0"/>
          <w:numId w:val="36"/>
        </w:numPr>
        <w:suppressAutoHyphens w:val="0"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Wykonawcy, składając oferty dodatkowe, nie mogą oferować cen wyższych niż zaoferowane w poprzednio złożonych ofertach.</w:t>
      </w:r>
    </w:p>
    <w:p w14:paraId="2DFCB645" w14:textId="77777777" w:rsidR="003A4443" w:rsidRPr="002A1C9E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E937D4" w14:textId="5D0DA6EA" w:rsidR="003A4443" w:rsidRPr="002A1C9E" w:rsidRDefault="00DC66A6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CZĘŚĆ XI</w:t>
      </w:r>
      <w:r w:rsidR="00D11E7D">
        <w:rPr>
          <w:rFonts w:ascii="Times New Roman" w:hAnsi="Times New Roman"/>
          <w:b/>
          <w:sz w:val="24"/>
          <w:szCs w:val="24"/>
        </w:rPr>
        <w:t>II</w:t>
      </w:r>
    </w:p>
    <w:p w14:paraId="580F93C9" w14:textId="77777777" w:rsidR="003A4443" w:rsidRPr="002A1C9E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A1C9E">
        <w:rPr>
          <w:rFonts w:ascii="Times New Roman" w:eastAsia="Times" w:hAnsi="Times New Roman"/>
          <w:b/>
          <w:sz w:val="24"/>
          <w:szCs w:val="24"/>
        </w:rPr>
        <w:t xml:space="preserve">INFORMACJE O FORMALNOŚCIACH, JAKIE </w:t>
      </w:r>
      <w:r w:rsidRPr="002A1C9E">
        <w:rPr>
          <w:rFonts w:ascii="Times New Roman" w:hAnsi="Times New Roman"/>
          <w:b/>
          <w:sz w:val="24"/>
          <w:szCs w:val="24"/>
        </w:rPr>
        <w:t xml:space="preserve">MUSZĄ </w:t>
      </w:r>
      <w:r w:rsidRPr="002A1C9E">
        <w:rPr>
          <w:rFonts w:ascii="Times New Roman" w:eastAsia="Times" w:hAnsi="Times New Roman"/>
          <w:b/>
          <w:sz w:val="24"/>
          <w:szCs w:val="24"/>
        </w:rPr>
        <w:t>ZOSTAĆ DOPEŁNIONE PO WYBORZE OFERTY W CELU ZAWARCIA UMOWY W SPRAWIE ZAMÓWIENIA PUBLICZNEGO</w:t>
      </w:r>
    </w:p>
    <w:p w14:paraId="2BC887AE" w14:textId="77777777" w:rsidR="003A4443" w:rsidRPr="002A1C9E" w:rsidRDefault="003A4443" w:rsidP="002D7497">
      <w:pPr>
        <w:widowControl w:val="0"/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A1C9E">
        <w:rPr>
          <w:rFonts w:ascii="Times New Roman" w:hAnsi="Times New Roman"/>
          <w:sz w:val="24"/>
          <w:szCs w:val="24"/>
        </w:rPr>
        <w:t>Niezwłocznie po wyborze najkorzystniejszej oferty Zamawiający zawiadomi Wykonawców, którzy złożyli oferty, o wyborze najkorzystniejszej oferty.</w:t>
      </w:r>
    </w:p>
    <w:p w14:paraId="4709F474" w14:textId="77777777" w:rsidR="003A4443" w:rsidRDefault="003A4443" w:rsidP="002D7497">
      <w:pPr>
        <w:widowControl w:val="0"/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A1C9E">
        <w:rPr>
          <w:rFonts w:ascii="Times New Roman" w:hAnsi="Times New Roman"/>
          <w:sz w:val="24"/>
          <w:szCs w:val="24"/>
        </w:rPr>
        <w:t>Wykonawcę, którego oferta została wybrana, Zamawiający niezwłocznie zawiadomi o miejscu i terminie zawarcia umowy.</w:t>
      </w:r>
    </w:p>
    <w:p w14:paraId="63F3E29A" w14:textId="2DE1CA54" w:rsidR="003A4443" w:rsidRPr="002A1C9E" w:rsidRDefault="003A4443" w:rsidP="002D7497">
      <w:pPr>
        <w:widowControl w:val="0"/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A1C9E">
        <w:rPr>
          <w:rFonts w:ascii="Times New Roman" w:hAnsi="Times New Roman"/>
          <w:sz w:val="24"/>
          <w:szCs w:val="24"/>
        </w:rPr>
        <w:t>Przed zawarciem umowy Wykonawca, którego oferta została wybrana, będzie zobowiązany</w:t>
      </w:r>
    </w:p>
    <w:p w14:paraId="164FEBFF" w14:textId="2523041C" w:rsidR="00037E18" w:rsidRPr="009E63DB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63DB">
        <w:rPr>
          <w:rFonts w:ascii="Times New Roman" w:hAnsi="Times New Roman"/>
          <w:sz w:val="24"/>
          <w:szCs w:val="24"/>
        </w:rPr>
        <w:t>przekazać Zamawiającemu informacje niezbędne do przygotowania projektu umowy, zgodnie ze wz</w:t>
      </w:r>
      <w:r w:rsidR="009E63DB" w:rsidRPr="009E63DB">
        <w:rPr>
          <w:rFonts w:ascii="Times New Roman" w:hAnsi="Times New Roman"/>
          <w:sz w:val="24"/>
          <w:szCs w:val="24"/>
        </w:rPr>
        <w:t>orem umowy (</w:t>
      </w:r>
      <w:r w:rsidR="009E63DB" w:rsidRPr="005130AA">
        <w:rPr>
          <w:rFonts w:ascii="Times New Roman" w:hAnsi="Times New Roman"/>
          <w:sz w:val="24"/>
          <w:szCs w:val="24"/>
        </w:rPr>
        <w:t>Załącznik 3 do SWZ</w:t>
      </w:r>
      <w:r w:rsidR="009E63DB" w:rsidRPr="009E63DB">
        <w:rPr>
          <w:rFonts w:ascii="Times New Roman" w:hAnsi="Times New Roman"/>
          <w:sz w:val="24"/>
          <w:szCs w:val="24"/>
        </w:rPr>
        <w:t>).</w:t>
      </w:r>
    </w:p>
    <w:p w14:paraId="131D64D7" w14:textId="77777777" w:rsidR="00037E18" w:rsidRDefault="00037E18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43CAA9A" w14:textId="166B64F0" w:rsidR="003A4443" w:rsidRPr="00037E18" w:rsidRDefault="00DC66A6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CZĘŚĆ X</w:t>
      </w:r>
      <w:r w:rsidR="00D11E7D">
        <w:rPr>
          <w:rFonts w:ascii="Times New Roman" w:hAnsi="Times New Roman"/>
          <w:b/>
          <w:sz w:val="24"/>
          <w:szCs w:val="24"/>
        </w:rPr>
        <w:t>IV</w:t>
      </w:r>
    </w:p>
    <w:p w14:paraId="4669999B" w14:textId="77777777" w:rsidR="003A4443" w:rsidRPr="00037E18" w:rsidRDefault="003A4443" w:rsidP="002D7497">
      <w:pPr>
        <w:pStyle w:val="Tekstpodstawowy2"/>
        <w:widowControl w:val="0"/>
        <w:rPr>
          <w:szCs w:val="24"/>
        </w:rPr>
      </w:pPr>
      <w:r w:rsidRPr="00037E18">
        <w:rPr>
          <w:szCs w:val="24"/>
        </w:rPr>
        <w:t>WYMAGANIA DOTYCZĄCE ZABEZPIECZENIA NALEŻYTEGO WYKONANIA</w:t>
      </w:r>
    </w:p>
    <w:p w14:paraId="5C36A9F8" w14:textId="77777777" w:rsidR="003A4443" w:rsidRPr="00037E18" w:rsidRDefault="003A4443" w:rsidP="002D7497">
      <w:pPr>
        <w:pStyle w:val="Tekstpodstawowy2"/>
        <w:widowControl w:val="0"/>
        <w:rPr>
          <w:szCs w:val="24"/>
        </w:rPr>
      </w:pPr>
      <w:r w:rsidRPr="00037E18">
        <w:rPr>
          <w:szCs w:val="24"/>
        </w:rPr>
        <w:t>UMOWY</w:t>
      </w:r>
    </w:p>
    <w:p w14:paraId="093AAEBC" w14:textId="3B0E234A" w:rsidR="003A4443" w:rsidRPr="00037E18" w:rsidRDefault="00037E18" w:rsidP="002D749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E18">
        <w:rPr>
          <w:rFonts w:ascii="Times New Roman" w:hAnsi="Times New Roman"/>
          <w:sz w:val="24"/>
          <w:szCs w:val="24"/>
        </w:rPr>
        <w:t>Zamawiający nie wymaga wniesienia zabezpieczenia.</w:t>
      </w:r>
    </w:p>
    <w:p w14:paraId="63032199" w14:textId="77777777" w:rsidR="00037E18" w:rsidRDefault="00037E18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9D7EFD" w14:textId="346F0ED8" w:rsidR="003A4443" w:rsidRDefault="00DC66A6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CZĘŚĆ X</w:t>
      </w:r>
      <w:r w:rsidR="00D11E7D">
        <w:rPr>
          <w:rFonts w:ascii="Times New Roman" w:hAnsi="Times New Roman"/>
          <w:b/>
          <w:sz w:val="24"/>
          <w:szCs w:val="24"/>
        </w:rPr>
        <w:t>V</w:t>
      </w:r>
      <w:r w:rsidR="00A821D2">
        <w:rPr>
          <w:rFonts w:ascii="Times New Roman" w:hAnsi="Times New Roman"/>
          <w:b/>
          <w:sz w:val="24"/>
          <w:szCs w:val="24"/>
        </w:rPr>
        <w:t xml:space="preserve"> INFORMACJA O FORMALNOŚCIACH JAKIE MUSZĄ ZOSTAĆ DOPEŁNIONE PO WYBORZE OFERTY W CELU ZAWARCIA UMOWY </w:t>
      </w:r>
    </w:p>
    <w:p w14:paraId="61B23578" w14:textId="77777777" w:rsidR="00A821D2" w:rsidRPr="003E3703" w:rsidRDefault="00A821D2" w:rsidP="002D7497">
      <w:pPr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3703">
        <w:rPr>
          <w:rFonts w:ascii="Times New Roman" w:hAnsi="Times New Roman"/>
          <w:sz w:val="24"/>
          <w:szCs w:val="24"/>
        </w:rPr>
        <w:t xml:space="preserve">Zamawiający zawrze umowę w sprawie zamówienia publicznego w terminie nie krótszym niż 5 dni od dnia przesłania zawiadomienia o wyborze najkorzystniejszej oferty </w:t>
      </w:r>
      <w:r w:rsidRPr="003E3703">
        <w:rPr>
          <w:rFonts w:ascii="Times New Roman" w:hAnsi="Times New Roman"/>
          <w:sz w:val="24"/>
          <w:szCs w:val="24"/>
        </w:rPr>
        <w:br/>
        <w:t xml:space="preserve">z uwzględnieniem art. 577 ustawy PZP. </w:t>
      </w:r>
    </w:p>
    <w:p w14:paraId="0CBA19CF" w14:textId="77777777" w:rsidR="00A821D2" w:rsidRPr="003E3703" w:rsidRDefault="00A821D2" w:rsidP="002D7497">
      <w:pPr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3703">
        <w:rPr>
          <w:rFonts w:ascii="Times New Roman" w:hAnsi="Times New Roman"/>
          <w:sz w:val="24"/>
          <w:szCs w:val="24"/>
        </w:rPr>
        <w:t xml:space="preserve">Zamawiający może zawrzeć umowę w sprawie zamówienia publicznego przed upływem terminu, o którym mowa w pkt. 1, jeżeli w postępowaniu o udzielenie zamówienia, prowadzonym w trybie podstawowym, złożono tylko jedną ofertę. </w:t>
      </w:r>
    </w:p>
    <w:p w14:paraId="5A7CCC2D" w14:textId="77777777" w:rsidR="00A821D2" w:rsidRDefault="00A821D2" w:rsidP="002D7497">
      <w:pPr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3703">
        <w:rPr>
          <w:rFonts w:ascii="Times New Roman" w:hAnsi="Times New Roman"/>
          <w:sz w:val="24"/>
          <w:szCs w:val="24"/>
        </w:rPr>
        <w:t>Jeżeli Wykonawca, którego oferta została wybrana jako najkorzystniejsza, uchyla się</w:t>
      </w:r>
      <w:r w:rsidRPr="003E3703">
        <w:rPr>
          <w:rFonts w:ascii="Times New Roman" w:hAnsi="Times New Roman"/>
          <w:sz w:val="24"/>
          <w:szCs w:val="24"/>
        </w:rPr>
        <w:br/>
        <w:t>od zawarcia umowy w sprawie zamówienia publicznego Zamawiający może dokonać ponownego badania i oceny ofert spośród ofert pozostałych w postępowaniu Wykonawców albo unieważnić postępowanie.</w:t>
      </w:r>
    </w:p>
    <w:p w14:paraId="5354709F" w14:textId="77777777" w:rsidR="00B801C0" w:rsidRPr="00D546FA" w:rsidRDefault="00B801C0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715DF9" w14:textId="579C58A6" w:rsidR="00B801C0" w:rsidRPr="009E63DB" w:rsidRDefault="00B801C0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CZĘŚĆ </w:t>
      </w:r>
      <w:r w:rsidR="009B337B">
        <w:rPr>
          <w:rFonts w:ascii="Times New Roman" w:hAnsi="Times New Roman"/>
          <w:b/>
          <w:sz w:val="24"/>
          <w:szCs w:val="24"/>
        </w:rPr>
        <w:t>XV</w:t>
      </w:r>
    </w:p>
    <w:p w14:paraId="3D2F0DF9" w14:textId="77777777" w:rsidR="00B801C0" w:rsidRPr="009E63DB" w:rsidRDefault="00B801C0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63DB">
        <w:rPr>
          <w:rFonts w:ascii="Times New Roman" w:eastAsia="Times" w:hAnsi="Times New Roman"/>
          <w:b/>
          <w:sz w:val="24"/>
          <w:szCs w:val="24"/>
        </w:rPr>
        <w:t>PROJEKTOWANIE POSTANOWIENIA UMOWY W SPRAWIE ZAMÓWIENIA PUBLICZN</w:t>
      </w:r>
      <w:r>
        <w:rPr>
          <w:rFonts w:ascii="Times New Roman" w:eastAsia="Times" w:hAnsi="Times New Roman"/>
          <w:b/>
          <w:sz w:val="24"/>
          <w:szCs w:val="24"/>
        </w:rPr>
        <w:t>EGO</w:t>
      </w:r>
      <w:r w:rsidRPr="009E63DB">
        <w:rPr>
          <w:rFonts w:ascii="Times New Roman" w:eastAsia="Times" w:hAnsi="Times New Roman"/>
          <w:b/>
          <w:sz w:val="24"/>
          <w:szCs w:val="24"/>
        </w:rPr>
        <w:t>, KTÓRE ZOSTANĄ WPROWADZONE DO TREŚCI UMOWY</w:t>
      </w:r>
    </w:p>
    <w:p w14:paraId="5137CE3E" w14:textId="1D8A7B8D" w:rsidR="00B801C0" w:rsidRPr="009E63DB" w:rsidRDefault="00B801C0" w:rsidP="002D749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3DB">
        <w:rPr>
          <w:rFonts w:ascii="Times New Roman" w:hAnsi="Times New Roman"/>
          <w:sz w:val="24"/>
          <w:szCs w:val="24"/>
        </w:rPr>
        <w:t>Zobowiązania wynikające z realizacji przedmiot</w:t>
      </w:r>
      <w:r w:rsidR="00846382">
        <w:rPr>
          <w:rFonts w:ascii="Times New Roman" w:hAnsi="Times New Roman"/>
          <w:sz w:val="24"/>
          <w:szCs w:val="24"/>
        </w:rPr>
        <w:t>u zamówienia, a spoczywające</w:t>
      </w:r>
      <w:r w:rsidR="00846382">
        <w:rPr>
          <w:rFonts w:ascii="Times New Roman" w:hAnsi="Times New Roman"/>
          <w:sz w:val="24"/>
          <w:szCs w:val="24"/>
        </w:rPr>
        <w:br/>
        <w:t xml:space="preserve">na </w:t>
      </w:r>
      <w:r w:rsidRPr="009E63DB">
        <w:rPr>
          <w:rFonts w:ascii="Times New Roman" w:hAnsi="Times New Roman"/>
          <w:sz w:val="24"/>
          <w:szCs w:val="24"/>
        </w:rPr>
        <w:t xml:space="preserve">Wykonawcy oraz Zamawiającym oraz przewidywane dopuszczalne zmiany postanowień umownych </w:t>
      </w:r>
      <w:r w:rsidR="005130AA">
        <w:rPr>
          <w:rFonts w:ascii="Times New Roman" w:hAnsi="Times New Roman"/>
          <w:sz w:val="24"/>
          <w:szCs w:val="24"/>
        </w:rPr>
        <w:t>zawiera wzór umowy</w:t>
      </w:r>
      <w:r w:rsidRPr="009E63DB">
        <w:rPr>
          <w:rFonts w:ascii="Times New Roman" w:hAnsi="Times New Roman"/>
          <w:sz w:val="24"/>
          <w:szCs w:val="24"/>
        </w:rPr>
        <w:t xml:space="preserve"> (Załącznik nr 3 do SWZ).</w:t>
      </w:r>
    </w:p>
    <w:p w14:paraId="64EFF09F" w14:textId="773A6BCB" w:rsidR="00B801C0" w:rsidRPr="009E63DB" w:rsidRDefault="00B801C0" w:rsidP="002D7497">
      <w:pPr>
        <w:numPr>
          <w:ilvl w:val="0"/>
          <w:numId w:val="29"/>
        </w:numPr>
        <w:spacing w:after="0" w:line="24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9E63DB">
        <w:rPr>
          <w:rStyle w:val="markedcontent"/>
          <w:rFonts w:ascii="Times New Roman" w:hAnsi="Times New Roman"/>
          <w:sz w:val="24"/>
          <w:szCs w:val="24"/>
        </w:rPr>
        <w:t xml:space="preserve">Zamawiający wymaga od wybranego Wykonawcy zamówienia zawarcia umowy </w:t>
      </w:r>
      <w:r w:rsidRPr="009E63DB">
        <w:rPr>
          <w:rStyle w:val="markedcontent"/>
          <w:rFonts w:ascii="Times New Roman" w:hAnsi="Times New Roman"/>
          <w:sz w:val="24"/>
          <w:szCs w:val="24"/>
        </w:rPr>
        <w:br/>
        <w:t xml:space="preserve">w sprawie zamówienia publicznego na warunkach określonych w </w:t>
      </w:r>
      <w:r w:rsidR="005130AA">
        <w:rPr>
          <w:rStyle w:val="markedcontent"/>
          <w:rFonts w:ascii="Times New Roman" w:hAnsi="Times New Roman"/>
          <w:sz w:val="24"/>
          <w:szCs w:val="24"/>
        </w:rPr>
        <w:t>we wzorze umowy.</w:t>
      </w:r>
    </w:p>
    <w:p w14:paraId="63EEE444" w14:textId="0CB58358" w:rsidR="00B801C0" w:rsidRPr="009E63DB" w:rsidRDefault="005130AA" w:rsidP="002D7497">
      <w:pPr>
        <w:numPr>
          <w:ilvl w:val="0"/>
          <w:numId w:val="29"/>
        </w:numPr>
        <w:spacing w:after="0" w:line="24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  <w:r>
        <w:rPr>
          <w:rStyle w:val="markedcontent"/>
          <w:rFonts w:ascii="Times New Roman" w:hAnsi="Times New Roman"/>
          <w:sz w:val="24"/>
          <w:szCs w:val="24"/>
        </w:rPr>
        <w:t>Projektowany wzór umowy</w:t>
      </w:r>
      <w:r w:rsidR="00B801C0" w:rsidRPr="009E63DB">
        <w:rPr>
          <w:rStyle w:val="markedcontent"/>
          <w:rFonts w:ascii="Times New Roman" w:hAnsi="Times New Roman"/>
          <w:sz w:val="24"/>
          <w:szCs w:val="24"/>
        </w:rPr>
        <w:t xml:space="preserve"> przed zawarciem zostan</w:t>
      </w:r>
      <w:r>
        <w:rPr>
          <w:rStyle w:val="markedcontent"/>
          <w:rFonts w:ascii="Times New Roman" w:hAnsi="Times New Roman"/>
          <w:sz w:val="24"/>
          <w:szCs w:val="24"/>
        </w:rPr>
        <w:t xml:space="preserve">ie </w:t>
      </w:r>
      <w:r w:rsidR="00B801C0" w:rsidRPr="009E63DB">
        <w:rPr>
          <w:rStyle w:val="markedcontent"/>
          <w:rFonts w:ascii="Times New Roman" w:hAnsi="Times New Roman"/>
          <w:sz w:val="24"/>
          <w:szCs w:val="24"/>
        </w:rPr>
        <w:t>uzupełnion</w:t>
      </w:r>
      <w:r>
        <w:rPr>
          <w:rStyle w:val="markedcontent"/>
          <w:rFonts w:ascii="Times New Roman" w:hAnsi="Times New Roman"/>
          <w:sz w:val="24"/>
          <w:szCs w:val="24"/>
        </w:rPr>
        <w:t>y</w:t>
      </w:r>
      <w:r w:rsidR="00B801C0" w:rsidRPr="009E63DB">
        <w:rPr>
          <w:rStyle w:val="markedcontent"/>
          <w:rFonts w:ascii="Times New Roman" w:hAnsi="Times New Roman"/>
          <w:sz w:val="24"/>
          <w:szCs w:val="24"/>
        </w:rPr>
        <w:t xml:space="preserve"> o niezbędne informacje dotyczące w szczególności Wykonawcy oraz wartości umowy.</w:t>
      </w:r>
    </w:p>
    <w:p w14:paraId="5EB8031B" w14:textId="6B94F3EB" w:rsidR="00B801C0" w:rsidRPr="009E63DB" w:rsidRDefault="00B801C0" w:rsidP="002D749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3DB">
        <w:rPr>
          <w:rStyle w:val="markedcontent"/>
          <w:rFonts w:ascii="Times New Roman" w:hAnsi="Times New Roman"/>
          <w:sz w:val="24"/>
          <w:szCs w:val="24"/>
        </w:rPr>
        <w:t xml:space="preserve">Zamawiający przewiduje możliwość wprowadzenia zmian do zawartej umowy, </w:t>
      </w:r>
      <w:r w:rsidRPr="009E63DB">
        <w:rPr>
          <w:rStyle w:val="markedcontent"/>
          <w:rFonts w:ascii="Times New Roman" w:hAnsi="Times New Roman"/>
          <w:sz w:val="24"/>
          <w:szCs w:val="24"/>
        </w:rPr>
        <w:br/>
        <w:t>na podstawie art. 455 ustawy i na wa</w:t>
      </w:r>
      <w:r w:rsidR="005130AA">
        <w:rPr>
          <w:rStyle w:val="markedcontent"/>
          <w:rFonts w:ascii="Times New Roman" w:hAnsi="Times New Roman"/>
          <w:sz w:val="24"/>
          <w:szCs w:val="24"/>
        </w:rPr>
        <w:t>runkach szczegółowo opisanych we wzorze umowy.</w:t>
      </w:r>
    </w:p>
    <w:p w14:paraId="1810F172" w14:textId="77777777" w:rsidR="003A4443" w:rsidRPr="00037E18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0B513E" w14:textId="6F1969C1" w:rsidR="003A4443" w:rsidRPr="00037E18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7E18">
        <w:rPr>
          <w:rFonts w:ascii="Times New Roman" w:hAnsi="Times New Roman"/>
          <w:b/>
          <w:sz w:val="24"/>
          <w:szCs w:val="24"/>
        </w:rPr>
        <w:t>CZĘŚĆ X</w:t>
      </w:r>
      <w:r w:rsidR="009B337B">
        <w:rPr>
          <w:rFonts w:ascii="Times New Roman" w:hAnsi="Times New Roman"/>
          <w:b/>
          <w:sz w:val="24"/>
          <w:szCs w:val="24"/>
        </w:rPr>
        <w:t>VI</w:t>
      </w:r>
    </w:p>
    <w:p w14:paraId="1638A585" w14:textId="77777777" w:rsidR="003A4443" w:rsidRPr="00037E18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7E18">
        <w:rPr>
          <w:rFonts w:ascii="Times New Roman" w:hAnsi="Times New Roman"/>
          <w:b/>
          <w:sz w:val="24"/>
          <w:szCs w:val="24"/>
        </w:rPr>
        <w:t>POUCZENIE O ŚRODKACH OCHRONY PRAWNEJ PRZYSŁUGUJĄCYCH WYKONAWCY</w:t>
      </w:r>
    </w:p>
    <w:p w14:paraId="30F09C7C" w14:textId="77777777" w:rsidR="003A4443" w:rsidRPr="00037E18" w:rsidRDefault="003A4443" w:rsidP="002D7497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E18">
        <w:rPr>
          <w:rFonts w:ascii="Times New Roman" w:hAnsi="Times New Roman"/>
          <w:sz w:val="24"/>
          <w:szCs w:val="24"/>
        </w:rPr>
        <w:t>Środki ochrony prawnej określone w ustawie (odwołanie, skarga do sądu) przysługują Wykonawcy, jeżeli ma lub miał interes w uzyskaniu zamówienia oraz poniósł lub może ponieść szkodę w wyniku naruszenia przez Zamawiającego przepisów ustawy.</w:t>
      </w:r>
    </w:p>
    <w:p w14:paraId="19B000F7" w14:textId="77777777" w:rsidR="003A4443" w:rsidRPr="00037E18" w:rsidRDefault="003A4443" w:rsidP="002D7497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E18">
        <w:rPr>
          <w:rFonts w:ascii="Times New Roman" w:hAnsi="Times New Roman"/>
          <w:sz w:val="24"/>
          <w:szCs w:val="24"/>
        </w:rPr>
        <w:t>Odwołanie przysługuje na niezgodną z przepisami ustawy czynności Zamawiającego podjętą w postępowaniu o udzielenie zamówienia lub zaniechanie czynności w postępowaniu o udzielenie zamówienia, do której Zamawiający był obowiązany na podstawie ustawy.</w:t>
      </w:r>
    </w:p>
    <w:p w14:paraId="1021B4E3" w14:textId="77777777" w:rsidR="003A4443" w:rsidRPr="00037E18" w:rsidRDefault="003A4443" w:rsidP="002D7497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E18">
        <w:rPr>
          <w:rFonts w:ascii="Times New Roman" w:eastAsia="Times" w:hAnsi="Times New Roman"/>
          <w:sz w:val="24"/>
          <w:szCs w:val="24"/>
        </w:rPr>
        <w:t>Odwołanie wnosi się do Prezesa Krajowej Izby</w:t>
      </w:r>
      <w:r w:rsidRPr="00037E18">
        <w:rPr>
          <w:rFonts w:ascii="Times New Roman" w:hAnsi="Times New Roman"/>
          <w:sz w:val="24"/>
          <w:szCs w:val="24"/>
        </w:rPr>
        <w:t xml:space="preserve"> Odwoławczej.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terminu,</w:t>
      </w:r>
    </w:p>
    <w:p w14:paraId="782521EF" w14:textId="77777777" w:rsidR="003A4443" w:rsidRPr="00037E18" w:rsidRDefault="003A4443" w:rsidP="002D7497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E18">
        <w:rPr>
          <w:rFonts w:ascii="Times New Roman" w:hAnsi="Times New Roman"/>
          <w:sz w:val="24"/>
          <w:szCs w:val="24"/>
        </w:rPr>
        <w:t>Odwołanie wnosi się w terminach określonych w art. 515 ustawy.</w:t>
      </w:r>
    </w:p>
    <w:p w14:paraId="4393B3E0" w14:textId="77777777" w:rsidR="003A4443" w:rsidRPr="00037E18" w:rsidRDefault="003A4443" w:rsidP="002D7497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E18">
        <w:rPr>
          <w:rFonts w:ascii="Times New Roman" w:hAnsi="Times New Roman"/>
          <w:sz w:val="24"/>
          <w:szCs w:val="24"/>
        </w:rPr>
        <w:t>Szczegółowe postanowienia dotyczące odwołania zawarte są w przepisach art. 513 – 521 ustawy.</w:t>
      </w:r>
    </w:p>
    <w:p w14:paraId="14688181" w14:textId="77777777" w:rsidR="003A4443" w:rsidRPr="00037E18" w:rsidRDefault="003A4443" w:rsidP="002D7497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E18">
        <w:rPr>
          <w:rFonts w:ascii="Times New Roman" w:hAnsi="Times New Roman"/>
          <w:sz w:val="24"/>
          <w:szCs w:val="24"/>
        </w:rPr>
        <w:t xml:space="preserve">Na orzeczenie Krajowej Izby Odwoławczej </w:t>
      </w:r>
      <w:r w:rsidRPr="00037E18">
        <w:rPr>
          <w:rFonts w:ascii="Times New Roman" w:eastAsia="Times" w:hAnsi="Times New Roman"/>
          <w:sz w:val="24"/>
          <w:szCs w:val="24"/>
        </w:rPr>
        <w:t>oraz postanowienie Prezesa Izby, o którym mowa w art. 519 ust. 1 ustawy (zwrot odwołania przypadku nieuiszczenia wpisu w terminie), stronom oraz uczestnikom postępowania odwoławczego przysługuje skarga do sądu.</w:t>
      </w:r>
    </w:p>
    <w:p w14:paraId="083CDF46" w14:textId="77777777" w:rsidR="003A4443" w:rsidRPr="00037E18" w:rsidRDefault="003A4443" w:rsidP="002D7497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E18">
        <w:rPr>
          <w:rFonts w:ascii="Times New Roman" w:hAnsi="Times New Roman"/>
          <w:sz w:val="24"/>
          <w:szCs w:val="24"/>
        </w:rPr>
        <w:t>Do skargi mają zastosowanie przepisy art. 579 – 590 ustawy.</w:t>
      </w:r>
    </w:p>
    <w:p w14:paraId="224E36C1" w14:textId="77777777" w:rsidR="003A4443" w:rsidRPr="00037E18" w:rsidRDefault="003A4443" w:rsidP="002D7497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E18">
        <w:rPr>
          <w:rFonts w:ascii="Times New Roman" w:hAnsi="Times New Roman"/>
          <w:sz w:val="24"/>
          <w:szCs w:val="24"/>
        </w:rPr>
        <w:t>Sprawy związane z środkami ochrony prawnej uregulowane są w dziale IX ustawy.</w:t>
      </w:r>
    </w:p>
    <w:p w14:paraId="2D97580A" w14:textId="77777777" w:rsidR="003A4443" w:rsidRPr="00037E18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CD66D6" w14:textId="037E68A9" w:rsidR="003A4443" w:rsidRPr="00037E18" w:rsidRDefault="00DC66A6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CZĘŚĆ XV</w:t>
      </w:r>
      <w:r w:rsidR="009B337B">
        <w:rPr>
          <w:rFonts w:ascii="Times New Roman" w:hAnsi="Times New Roman"/>
          <w:b/>
          <w:sz w:val="24"/>
          <w:szCs w:val="24"/>
        </w:rPr>
        <w:t>II</w:t>
      </w:r>
    </w:p>
    <w:p w14:paraId="45EEFF20" w14:textId="77777777" w:rsidR="003A4443" w:rsidRPr="00037E18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7E18">
        <w:rPr>
          <w:rFonts w:ascii="Times New Roman" w:hAnsi="Times New Roman"/>
          <w:b/>
          <w:sz w:val="24"/>
          <w:szCs w:val="24"/>
        </w:rPr>
        <w:t>INFORMACJE DOTYCZĄCE OCHRONY DANYCH OSOBOWYCH</w:t>
      </w:r>
    </w:p>
    <w:p w14:paraId="6E08EBA2" w14:textId="77777777" w:rsidR="003638C3" w:rsidRPr="003638C3" w:rsidRDefault="003638C3" w:rsidP="002D74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 xml:space="preserve">Zgodnie z art. 13 ust.1 i 2 Rozporządzenia Parlamentu Europejskiego i Rady (UE) 2016/679 z dnia 27 kwietnia 2016 r. w sprawie ochrony osób fizycznych w związku z przetwarzaniem danych osobowych i w sprawie swobodnego przepływu takich danych </w:t>
      </w:r>
      <w:r w:rsidRPr="003638C3">
        <w:rPr>
          <w:rFonts w:ascii="Times New Roman" w:hAnsi="Times New Roman"/>
          <w:color w:val="000000"/>
          <w:sz w:val="24"/>
          <w:szCs w:val="24"/>
        </w:rPr>
        <w:br/>
        <w:t>oraz uchylenia dyrektywy 95/46/WE (ogólne rozporządzenie o ochronie danych)</w:t>
      </w:r>
      <w:r w:rsidRPr="003638C3">
        <w:rPr>
          <w:rFonts w:ascii="Times New Roman" w:hAnsi="Times New Roman"/>
          <w:color w:val="000000"/>
          <w:sz w:val="24"/>
          <w:szCs w:val="24"/>
        </w:rPr>
        <w:br/>
        <w:t>(Dz. Urz. UE L 2016, Nr 119, str.1), dalej „RODO”, informuję, że:</w:t>
      </w:r>
    </w:p>
    <w:p w14:paraId="6744A082" w14:textId="77777777" w:rsidR="003638C3" w:rsidRPr="003638C3" w:rsidRDefault="003638C3" w:rsidP="002D7497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>Administratorem Pani/Pana danych osobowych jest Dom Pomocy Społecznej im. św. Jana Pawła II, przy ul. Praskiej 25 w Krakowie (30-329), reprezentowany przez Dyrektora Domu Pomocy Społecznej im. św. Jana Pawła II, przy ul. Praskiej 25 w Krakowie</w:t>
      </w:r>
    </w:p>
    <w:p w14:paraId="4ECE8267" w14:textId="77777777" w:rsidR="003638C3" w:rsidRPr="003638C3" w:rsidRDefault="003638C3" w:rsidP="002D7497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>Dane kontaktowe do Inspektora Ochrony Danych: iod@dpspraska.pl</w:t>
      </w:r>
    </w:p>
    <w:p w14:paraId="636D87D3" w14:textId="77777777" w:rsidR="003638C3" w:rsidRPr="003638C3" w:rsidRDefault="003638C3" w:rsidP="002D7497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 xml:space="preserve">Pani/Pana dane osobowe przetwarzane będą na podstawie art. 6 ust. 1 lit. c RODO w celu związanym z postępowaniem o udzielenie zamówienia publicznego </w:t>
      </w:r>
      <w:r w:rsidRPr="003638C3">
        <w:rPr>
          <w:rFonts w:ascii="Times New Roman" w:hAnsi="Times New Roman"/>
          <w:i/>
          <w:color w:val="000000"/>
          <w:sz w:val="24"/>
          <w:szCs w:val="24"/>
        </w:rPr>
        <w:t>/dane identyfikujące postępowanie, np. nazwa, numer/</w:t>
      </w:r>
      <w:r w:rsidRPr="003638C3">
        <w:rPr>
          <w:rFonts w:ascii="Times New Roman" w:hAnsi="Times New Roman"/>
          <w:color w:val="000000"/>
          <w:sz w:val="24"/>
          <w:szCs w:val="24"/>
        </w:rPr>
        <w:t>prowadzonym w trybie podstawowym bez przeprowadzenia negocjacji;</w:t>
      </w:r>
    </w:p>
    <w:p w14:paraId="7C00A4C2" w14:textId="77777777" w:rsidR="003638C3" w:rsidRPr="003638C3" w:rsidRDefault="003638C3" w:rsidP="002D7497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publicznych, dalej „ustawa </w:t>
      </w:r>
      <w:proofErr w:type="spellStart"/>
      <w:r w:rsidRPr="003638C3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3638C3">
        <w:rPr>
          <w:rFonts w:ascii="Times New Roman" w:hAnsi="Times New Roman"/>
          <w:color w:val="000000"/>
          <w:sz w:val="24"/>
          <w:szCs w:val="24"/>
        </w:rPr>
        <w:t>”, oraz organy nadzoru, kontroli, inne organy administracji publicznej upoważnione na mocy przepisu prawa oraz inne podmioty w zakresie niezbędnym do realizacji ustawowych i umownych obowiązków Administratora</w:t>
      </w:r>
    </w:p>
    <w:p w14:paraId="3FBD9106" w14:textId="77777777" w:rsidR="003638C3" w:rsidRPr="003638C3" w:rsidRDefault="003638C3" w:rsidP="002D7497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 xml:space="preserve">Pani/Pana dane osobowe będą przechowywane, zgodnie z art. 97 ust. 1 ustawy </w:t>
      </w:r>
      <w:proofErr w:type="spellStart"/>
      <w:r w:rsidRPr="003638C3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3638C3">
        <w:rPr>
          <w:rFonts w:ascii="Times New Roman" w:hAnsi="Times New Roman"/>
          <w:color w:val="000000"/>
          <w:sz w:val="24"/>
          <w:szCs w:val="24"/>
        </w:rPr>
        <w:t>, przez okres 4 lat od dnia zakończenia postępowania o udzielenie zamówienia, a jeżeli czas trwania umowy przekracza 4 lata, okres przechowywania obejmuje cały czas trwania umowy;</w:t>
      </w:r>
    </w:p>
    <w:p w14:paraId="66717868" w14:textId="77777777" w:rsidR="003638C3" w:rsidRPr="003638C3" w:rsidRDefault="003638C3" w:rsidP="002D7497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638C3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3638C3">
        <w:rPr>
          <w:rFonts w:ascii="Times New Roman" w:hAnsi="Times New Roman"/>
          <w:color w:val="000000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3638C3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3638C3">
        <w:rPr>
          <w:rFonts w:ascii="Times New Roman" w:hAnsi="Times New Roman"/>
          <w:color w:val="000000"/>
          <w:sz w:val="24"/>
          <w:szCs w:val="24"/>
        </w:rPr>
        <w:t>;</w:t>
      </w:r>
    </w:p>
    <w:p w14:paraId="2A2516D5" w14:textId="77777777" w:rsidR="003638C3" w:rsidRPr="003638C3" w:rsidRDefault="003638C3" w:rsidP="002D7497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>w odniesieniu do Pani/Pana danych osobowych decyzje nie będą podejmowane w sposób zautomatyzowany, stosowanie do art. 22 RODO;</w:t>
      </w:r>
    </w:p>
    <w:p w14:paraId="6BE9B62E" w14:textId="77777777" w:rsidR="003638C3" w:rsidRPr="003638C3" w:rsidRDefault="003638C3" w:rsidP="002D7497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>posiada Pani/Pan:</w:t>
      </w:r>
    </w:p>
    <w:p w14:paraId="7FFEE384" w14:textId="77777777" w:rsidR="003638C3" w:rsidRPr="003638C3" w:rsidRDefault="003638C3" w:rsidP="002D7497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>na podstawie art. 15 RODO prawo dostępu do danych osobowych Pani/Pana dotyczących. W przypadku gdy wykonanie obowiązków, o których mowa w art. 15 ust. 1-3 RODO,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14:paraId="706B32DD" w14:textId="77777777" w:rsidR="003638C3" w:rsidRPr="003638C3" w:rsidRDefault="003638C3" w:rsidP="002D7497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/>
          <w:strike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>na podstawie art. 16 RODO osoba, której dane dotyczą, ma prawo żądania od Administratora niezwłocznego sprostowania dotyczących jej danych osobowych, które są nieprawidłowe; z uwzględnieniem celów przetwarzania, osoba, której dane dotyczą, ma prawo żądania uzupełnienia niekompletnych danych osobowych, w tym poprzez przedstawienie dodatkowego oświadczenia. Skorzystanie przez osobę, której dane dotyczą, z uprawnienia do sprostowania lub uzupełnienia danych osobowych, o którym mowa w art. 16 RODO, nie może skutkować zmianą wyniku postępowania o udzielenie zamówienia publicznego lub konkursu ani zmianą postanowień umowy w zakresie niezgodnym z ustawą.;</w:t>
      </w:r>
    </w:p>
    <w:p w14:paraId="5B8B487C" w14:textId="77777777" w:rsidR="003638C3" w:rsidRPr="003638C3" w:rsidRDefault="003638C3" w:rsidP="002D7497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/>
          <w:strike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>na podstawie art. 18 RODO prawo żądania od Administratora ograniczenia przetwarzania danych osobowych. Wystąpienie z żądaniem, o którym mowa w art. 18 ust. 1 RODO, nie ogranicza przetwarzania danych osobowych do czasu zakończenia postępowania o udzielenie zamówienia publicznego lub konkursu.</w:t>
      </w:r>
    </w:p>
    <w:p w14:paraId="0968B529" w14:textId="77777777" w:rsidR="003638C3" w:rsidRPr="003638C3" w:rsidRDefault="003638C3" w:rsidP="002D7497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 xml:space="preserve">prawo do wniesienia skargi do Prezesa Urzędu Ochrony Danych Osobowych, </w:t>
      </w:r>
      <w:r w:rsidRPr="003638C3">
        <w:rPr>
          <w:rFonts w:ascii="Times New Roman" w:hAnsi="Times New Roman"/>
          <w:color w:val="000000"/>
          <w:sz w:val="24"/>
          <w:szCs w:val="24"/>
        </w:rPr>
        <w:br/>
        <w:t>gdy uzna Pani/Pan, że przetwarzanie danych osobowych Pani/Pana dotyczących narusza przepisy RODO.</w:t>
      </w:r>
    </w:p>
    <w:p w14:paraId="10FA9FE4" w14:textId="77777777" w:rsidR="003638C3" w:rsidRPr="003638C3" w:rsidRDefault="003638C3" w:rsidP="002D7497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>Nie przysługuje Pani/Panu:</w:t>
      </w:r>
    </w:p>
    <w:p w14:paraId="79D4B7EE" w14:textId="77777777" w:rsidR="003638C3" w:rsidRPr="003638C3" w:rsidRDefault="003638C3" w:rsidP="002D7497">
      <w:pPr>
        <w:pStyle w:val="Akapitzlist"/>
        <w:numPr>
          <w:ilvl w:val="0"/>
          <w:numId w:val="25"/>
        </w:numPr>
        <w:spacing w:after="0" w:line="240" w:lineRule="auto"/>
        <w:ind w:left="709" w:hanging="283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>w związku z art. 17 ust. 3 lit. b, d lub e RODO prawo do usunięcia danych osobowych,</w:t>
      </w:r>
    </w:p>
    <w:p w14:paraId="70A117F3" w14:textId="77777777" w:rsidR="003638C3" w:rsidRPr="003638C3" w:rsidRDefault="003638C3" w:rsidP="002D7497">
      <w:pPr>
        <w:pStyle w:val="Akapitzlist"/>
        <w:numPr>
          <w:ilvl w:val="0"/>
          <w:numId w:val="25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>prawo do przenoszenia danych osobowych, o którym mowa w art. 20 RODO,</w:t>
      </w:r>
    </w:p>
    <w:p w14:paraId="6F20B418" w14:textId="77777777" w:rsidR="003638C3" w:rsidRPr="003638C3" w:rsidRDefault="003638C3" w:rsidP="002D7497">
      <w:pPr>
        <w:pStyle w:val="Akapitzlist"/>
        <w:numPr>
          <w:ilvl w:val="0"/>
          <w:numId w:val="25"/>
        </w:numPr>
        <w:spacing w:after="0" w:line="240" w:lineRule="auto"/>
        <w:ind w:left="709" w:hanging="283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638C3">
        <w:rPr>
          <w:rFonts w:ascii="Times New Roman" w:hAnsi="Times New Roman"/>
          <w:color w:val="000000"/>
          <w:sz w:val="24"/>
          <w:szCs w:val="24"/>
        </w:rPr>
        <w:t>na podstawie art. 21 RODO prawo sprzeciwu, wobec przetwarzania danych osobowych, gdyż podstawą prawną przetwarzania Pani/Pana danych osobowych</w:t>
      </w:r>
      <w:r w:rsidRPr="003638C3">
        <w:rPr>
          <w:rFonts w:ascii="Times New Roman" w:hAnsi="Times New Roman"/>
          <w:color w:val="000000"/>
          <w:sz w:val="24"/>
          <w:szCs w:val="24"/>
        </w:rPr>
        <w:br/>
        <w:t>jest art. 6 ust. 1 lit. b i c RODO.</w:t>
      </w:r>
    </w:p>
    <w:p w14:paraId="54A9EF6F" w14:textId="77777777" w:rsidR="003638C3" w:rsidRPr="003638C3" w:rsidRDefault="003638C3" w:rsidP="002D7497">
      <w:pPr>
        <w:pStyle w:val="NormalnyWeb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3638C3">
        <w:rPr>
          <w:color w:val="000000"/>
        </w:rPr>
        <w:t>Podanie przez Pana/Panią* danych osobowych jest dobrowolne, ale konieczne dla celów związanych z zawarciem umowy.</w:t>
      </w:r>
    </w:p>
    <w:p w14:paraId="165352C3" w14:textId="77777777" w:rsidR="003638C3" w:rsidRPr="003638C3" w:rsidRDefault="003638C3" w:rsidP="002D7497">
      <w:pPr>
        <w:pStyle w:val="NormalnyWeb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3638C3">
        <w:rPr>
          <w:color w:val="000000"/>
        </w:rPr>
        <w:t xml:space="preserve">Administrator nie przewiduje profilowania na podstawie Pani/Pana* danych osobowych. </w:t>
      </w:r>
    </w:p>
    <w:p w14:paraId="159AC9BA" w14:textId="77777777" w:rsidR="003638C3" w:rsidRPr="003638C3" w:rsidRDefault="003638C3" w:rsidP="002D7497">
      <w:pPr>
        <w:pStyle w:val="NormalnyWeb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3638C3">
        <w:t>Pani/Pana* dane nie będą przekazywane do państw trzecich (tj. poza Europejski Obszar Gospodarczy) ani udostępniane organizacjom międzynarodowym.</w:t>
      </w:r>
    </w:p>
    <w:p w14:paraId="173C4AC8" w14:textId="77777777" w:rsidR="00B47561" w:rsidRDefault="00B47561" w:rsidP="002D7497">
      <w:pPr>
        <w:widowControl w:val="0"/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14:paraId="3A689623" w14:textId="77777777" w:rsidR="003E3703" w:rsidRDefault="003E3703" w:rsidP="002D7497">
      <w:pPr>
        <w:widowControl w:val="0"/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14:paraId="1799BB93" w14:textId="025F25DD" w:rsidR="003A4443" w:rsidRPr="00B70902" w:rsidRDefault="003638C3" w:rsidP="002D7497">
      <w:pPr>
        <w:widowControl w:val="0"/>
        <w:spacing w:after="0" w:line="240" w:lineRule="auto"/>
        <w:ind w:left="5664" w:firstLine="708"/>
        <w:jc w:val="both"/>
        <w:rPr>
          <w:i/>
          <w:iCs/>
          <w:szCs w:val="24"/>
        </w:rPr>
      </w:pPr>
      <w:r w:rsidRPr="003638C3">
        <w:rPr>
          <w:rFonts w:ascii="Times New Roman" w:hAnsi="Times New Roman"/>
          <w:sz w:val="24"/>
          <w:szCs w:val="24"/>
        </w:rPr>
        <w:t>Dyrektor DPS</w:t>
      </w:r>
    </w:p>
    <w:p w14:paraId="7FBDB20B" w14:textId="77777777" w:rsidR="003A4443" w:rsidRDefault="003A4443" w:rsidP="002D7497">
      <w:pPr>
        <w:widowControl w:val="0"/>
        <w:spacing w:after="0" w:line="240" w:lineRule="auto"/>
        <w:jc w:val="both"/>
        <w:rPr>
          <w:szCs w:val="24"/>
        </w:rPr>
      </w:pPr>
    </w:p>
    <w:p w14:paraId="3F0FD711" w14:textId="77777777" w:rsidR="003E3703" w:rsidRDefault="003E370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BA7D1E" w14:textId="77777777" w:rsidR="003E3703" w:rsidRDefault="003E370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644051" w14:textId="6C8E2551" w:rsidR="003A4443" w:rsidRPr="003638C3" w:rsidRDefault="003638C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Kraków, </w:t>
      </w:r>
      <w:r w:rsidR="00004C2A">
        <w:rPr>
          <w:rFonts w:ascii="Times New Roman" w:hAnsi="Times New Roman"/>
          <w:sz w:val="24"/>
          <w:szCs w:val="24"/>
        </w:rPr>
        <w:t>26.11.</w:t>
      </w:r>
      <w:r w:rsidR="003A4443" w:rsidRPr="003638C3">
        <w:rPr>
          <w:rFonts w:ascii="Times New Roman" w:hAnsi="Times New Roman"/>
          <w:sz w:val="24"/>
          <w:szCs w:val="24"/>
        </w:rPr>
        <w:t>202</w:t>
      </w:r>
      <w:r w:rsidR="003E3703">
        <w:rPr>
          <w:rFonts w:ascii="Times New Roman" w:hAnsi="Times New Roman"/>
          <w:sz w:val="24"/>
          <w:szCs w:val="24"/>
        </w:rPr>
        <w:t>4</w:t>
      </w:r>
    </w:p>
    <w:p w14:paraId="2495A0AC" w14:textId="77777777" w:rsidR="00BA200C" w:rsidRDefault="00BA200C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98D5AF7" w14:textId="77777777" w:rsidR="003A4443" w:rsidRPr="00821109" w:rsidRDefault="003A4443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109">
        <w:rPr>
          <w:rFonts w:ascii="Times New Roman" w:hAnsi="Times New Roman"/>
          <w:sz w:val="24"/>
          <w:szCs w:val="24"/>
          <w:u w:val="single"/>
        </w:rPr>
        <w:t>W załączeniu</w:t>
      </w:r>
      <w:r w:rsidRPr="00821109">
        <w:rPr>
          <w:rFonts w:ascii="Times New Roman" w:hAnsi="Times New Roman"/>
          <w:sz w:val="24"/>
          <w:szCs w:val="24"/>
        </w:rPr>
        <w:t>:</w:t>
      </w:r>
    </w:p>
    <w:p w14:paraId="65FB6DF9" w14:textId="6963B76A" w:rsidR="00497998" w:rsidRPr="00497998" w:rsidRDefault="00B36998" w:rsidP="00497998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1 </w:t>
      </w:r>
      <w:r w:rsidR="00497998" w:rsidRPr="00497998">
        <w:rPr>
          <w:rFonts w:ascii="Times New Roman" w:hAnsi="Times New Roman"/>
          <w:sz w:val="24"/>
          <w:szCs w:val="24"/>
        </w:rPr>
        <w:t>– Dane punkt</w:t>
      </w:r>
      <w:r w:rsidR="00E942DC">
        <w:rPr>
          <w:rFonts w:ascii="Times New Roman" w:hAnsi="Times New Roman"/>
          <w:sz w:val="24"/>
          <w:szCs w:val="24"/>
        </w:rPr>
        <w:t>ów</w:t>
      </w:r>
      <w:r w:rsidR="00497998" w:rsidRPr="00497998">
        <w:rPr>
          <w:rFonts w:ascii="Times New Roman" w:hAnsi="Times New Roman"/>
          <w:sz w:val="24"/>
          <w:szCs w:val="24"/>
        </w:rPr>
        <w:t xml:space="preserve"> poboru </w:t>
      </w:r>
      <w:r w:rsidR="00E942DC">
        <w:rPr>
          <w:rFonts w:ascii="Times New Roman" w:hAnsi="Times New Roman"/>
          <w:sz w:val="24"/>
          <w:szCs w:val="24"/>
        </w:rPr>
        <w:t>energii</w:t>
      </w:r>
    </w:p>
    <w:p w14:paraId="79B6DE44" w14:textId="743456D9" w:rsidR="00497998" w:rsidRDefault="00B36998" w:rsidP="00497998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1A </w:t>
      </w:r>
      <w:r w:rsidR="00497998" w:rsidRPr="00497998">
        <w:rPr>
          <w:rFonts w:ascii="Times New Roman" w:hAnsi="Times New Roman"/>
          <w:sz w:val="24"/>
          <w:szCs w:val="24"/>
        </w:rPr>
        <w:t xml:space="preserve">– Przedmiot zamówienia – formularz cenowy </w:t>
      </w:r>
      <w:r w:rsidR="00847CE0">
        <w:rPr>
          <w:rFonts w:ascii="Times New Roman" w:hAnsi="Times New Roman"/>
          <w:sz w:val="24"/>
          <w:szCs w:val="24"/>
        </w:rPr>
        <w:t>dla poszczególnych PPE</w:t>
      </w:r>
    </w:p>
    <w:p w14:paraId="4B3DB64E" w14:textId="697370D4" w:rsidR="002D6C6B" w:rsidRPr="00497998" w:rsidRDefault="002D6C6B" w:rsidP="00497998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B – Arkusz Wyceny dla 9 PPE</w:t>
      </w:r>
    </w:p>
    <w:p w14:paraId="7779DDB9" w14:textId="72CD4C65" w:rsidR="00497998" w:rsidRPr="00497998" w:rsidRDefault="00B36998" w:rsidP="00497998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2 </w:t>
      </w:r>
      <w:r w:rsidR="00497998" w:rsidRPr="00497998">
        <w:rPr>
          <w:rFonts w:ascii="Times New Roman" w:hAnsi="Times New Roman"/>
          <w:sz w:val="24"/>
          <w:szCs w:val="24"/>
        </w:rPr>
        <w:t xml:space="preserve">– Oświadczenie Wykonawcy o spełnieniu warunków udziału </w:t>
      </w:r>
      <w:r w:rsidR="00497998" w:rsidRPr="00497998">
        <w:rPr>
          <w:rFonts w:ascii="Times New Roman" w:hAnsi="Times New Roman"/>
          <w:sz w:val="24"/>
          <w:szCs w:val="24"/>
        </w:rPr>
        <w:br/>
        <w:t>w postępowaniu oraz braku podstaw wykluczenia z postępowania</w:t>
      </w:r>
    </w:p>
    <w:p w14:paraId="193BE856" w14:textId="7313F232" w:rsidR="00497998" w:rsidRPr="00497998" w:rsidRDefault="00B36998" w:rsidP="00497998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2A </w:t>
      </w:r>
      <w:r w:rsidR="00497998" w:rsidRPr="00497998">
        <w:rPr>
          <w:rFonts w:ascii="Times New Roman" w:hAnsi="Times New Roman"/>
          <w:sz w:val="24"/>
          <w:szCs w:val="24"/>
        </w:rPr>
        <w:t xml:space="preserve">– Oświadczenie Wykonawców wspólnie ubiegających </w:t>
      </w:r>
      <w:r w:rsidR="00497998" w:rsidRPr="00497998">
        <w:rPr>
          <w:rFonts w:ascii="Times New Roman" w:hAnsi="Times New Roman"/>
          <w:sz w:val="24"/>
          <w:szCs w:val="24"/>
        </w:rPr>
        <w:br/>
        <w:t>się o udzielenie zamówienia (jeżeli dotyczy)</w:t>
      </w:r>
    </w:p>
    <w:p w14:paraId="2A4CF4E6" w14:textId="1A71DF7D" w:rsidR="00497998" w:rsidRPr="00497998" w:rsidRDefault="00497998" w:rsidP="00497998">
      <w:pPr>
        <w:numPr>
          <w:ilvl w:val="0"/>
          <w:numId w:val="37"/>
        </w:numPr>
        <w:spacing w:after="0" w:line="280" w:lineRule="atLeast"/>
        <w:rPr>
          <w:rFonts w:ascii="Times New Roman" w:hAnsi="Times New Roman"/>
          <w:sz w:val="24"/>
          <w:szCs w:val="24"/>
        </w:rPr>
      </w:pPr>
      <w:r w:rsidRPr="00497998">
        <w:rPr>
          <w:rFonts w:ascii="Times New Roman" w:hAnsi="Times New Roman"/>
          <w:sz w:val="24"/>
          <w:szCs w:val="24"/>
        </w:rPr>
        <w:t>ZAŁĄCZNIK Nr 2B</w:t>
      </w:r>
      <w:r w:rsidR="00B36998">
        <w:rPr>
          <w:rFonts w:ascii="Times New Roman" w:hAnsi="Times New Roman"/>
          <w:sz w:val="24"/>
          <w:szCs w:val="24"/>
        </w:rPr>
        <w:t xml:space="preserve"> </w:t>
      </w:r>
      <w:r w:rsidRPr="00497998">
        <w:rPr>
          <w:rFonts w:ascii="Times New Roman" w:hAnsi="Times New Roman"/>
          <w:sz w:val="24"/>
          <w:szCs w:val="24"/>
        </w:rPr>
        <w:t>– Oświadczenie o posiadaniu z OSD umowy dystrybucji dla usługi kompleksowej (jeżeli dotyczy)</w:t>
      </w:r>
    </w:p>
    <w:p w14:paraId="655BE43C" w14:textId="5A00D4B5" w:rsidR="00497998" w:rsidRPr="00BF3C8A" w:rsidRDefault="00497998" w:rsidP="00497998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7998">
        <w:rPr>
          <w:rFonts w:ascii="Times New Roman" w:hAnsi="Times New Roman"/>
          <w:sz w:val="24"/>
          <w:szCs w:val="24"/>
        </w:rPr>
        <w:t>ZAŁĄCZNIK Nr 3</w:t>
      </w:r>
      <w:r w:rsidR="00B36998">
        <w:rPr>
          <w:rFonts w:ascii="Times New Roman" w:hAnsi="Times New Roman"/>
          <w:sz w:val="24"/>
          <w:szCs w:val="24"/>
        </w:rPr>
        <w:t xml:space="preserve"> </w:t>
      </w:r>
      <w:r w:rsidRPr="00497998">
        <w:rPr>
          <w:rFonts w:ascii="Times New Roman" w:hAnsi="Times New Roman"/>
          <w:sz w:val="24"/>
          <w:szCs w:val="24"/>
        </w:rPr>
        <w:t xml:space="preserve">– </w:t>
      </w:r>
      <w:r w:rsidRPr="00497998">
        <w:rPr>
          <w:rFonts w:ascii="Times New Roman" w:hAnsi="Times New Roman"/>
          <w:bCs/>
          <w:sz w:val="24"/>
          <w:szCs w:val="24"/>
        </w:rPr>
        <w:t>Wzór umowy</w:t>
      </w:r>
    </w:p>
    <w:p w14:paraId="20360D82" w14:textId="12D76D0E" w:rsidR="00BF3C8A" w:rsidRPr="00497998" w:rsidRDefault="00BF3C8A" w:rsidP="00497998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ZAŁĄCZNIK - Zobowiązanie</w:t>
      </w:r>
    </w:p>
    <w:p w14:paraId="4FED845B" w14:textId="77777777" w:rsidR="00497998" w:rsidRPr="00A821D2" w:rsidRDefault="00497998" w:rsidP="002D749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24B4D60" w14:textId="77777777" w:rsidR="003A4443" w:rsidRPr="003A4443" w:rsidRDefault="003A4443" w:rsidP="002D7497">
      <w:pPr>
        <w:tabs>
          <w:tab w:val="left" w:pos="32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A4443" w:rsidRPr="003A4443" w:rsidSect="00F25051">
      <w:headerReference w:type="default" r:id="rId26"/>
      <w:footerReference w:type="default" r:id="rId27"/>
      <w:headerReference w:type="first" r:id="rId28"/>
      <w:footerReference w:type="first" r:id="rId29"/>
      <w:type w:val="continuous"/>
      <w:pgSz w:w="11906" w:h="16838"/>
      <w:pgMar w:top="1433" w:right="1418" w:bottom="1418" w:left="1418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8582C" w14:textId="77777777" w:rsidR="009308EA" w:rsidRDefault="009308EA">
      <w:pPr>
        <w:spacing w:after="0" w:line="240" w:lineRule="auto"/>
      </w:pPr>
      <w:r>
        <w:separator/>
      </w:r>
    </w:p>
  </w:endnote>
  <w:endnote w:type="continuationSeparator" w:id="0">
    <w:p w14:paraId="673ECA33" w14:textId="77777777" w:rsidR="009308EA" w:rsidRDefault="0093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ato">
    <w:altName w:val="Times New Roman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A533C" w14:textId="4579ABC0" w:rsidR="001F4119" w:rsidRPr="00810E32" w:rsidRDefault="001F4119" w:rsidP="00272B82">
    <w:pPr>
      <w:tabs>
        <w:tab w:val="center" w:pos="4536"/>
        <w:tab w:val="right" w:pos="9072"/>
      </w:tabs>
      <w:spacing w:after="0" w:line="240" w:lineRule="auto"/>
      <w:rPr>
        <w:rFonts w:eastAsia="Calibri"/>
        <w:b/>
        <w:bCs/>
        <w:color w:val="FF0000"/>
      </w:rPr>
    </w:pPr>
    <w:r w:rsidRPr="00975692">
      <w:rPr>
        <w:rFonts w:eastAsia="Calibri"/>
        <w:color w:val="FF0000"/>
      </w:rPr>
      <w:t xml:space="preserve"> </w:t>
    </w:r>
  </w:p>
  <w:p w14:paraId="603E5B88" w14:textId="77777777" w:rsidR="001F4119" w:rsidRDefault="001F41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D768F" w14:textId="649CAEC7" w:rsidR="001F4119" w:rsidRPr="00810E32" w:rsidRDefault="001F4119" w:rsidP="009A1E32">
    <w:pPr>
      <w:tabs>
        <w:tab w:val="center" w:pos="4536"/>
        <w:tab w:val="right" w:pos="9072"/>
      </w:tabs>
      <w:spacing w:after="0" w:line="240" w:lineRule="auto"/>
      <w:rPr>
        <w:rFonts w:eastAsia="Calibri"/>
        <w:b/>
        <w:bCs/>
        <w:color w:val="FF0000"/>
      </w:rPr>
    </w:pPr>
    <w:bookmarkStart w:id="3" w:name="_Hlk112365034"/>
    <w:bookmarkStart w:id="4" w:name="_Hlk112365033"/>
    <w:bookmarkStart w:id="5" w:name="_Hlk112363067"/>
    <w:bookmarkStart w:id="6" w:name="_Hlk112363066"/>
    <w:r>
      <w:rPr>
        <w:noProof/>
        <w:lang w:eastAsia="pl-PL"/>
      </w:rPr>
      <w:drawing>
        <wp:inline distT="0" distB="0" distL="0" distR="0" wp14:anchorId="0244F188" wp14:editId="33D41943">
          <wp:extent cx="1706400" cy="903600"/>
          <wp:effectExtent l="0" t="0" r="8255" b="0"/>
          <wp:docPr id="2" name="Obraz 2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r w:rsidRPr="00975692">
      <w:rPr>
        <w:rFonts w:eastAsia="Calibri"/>
        <w:color w:val="FF0000"/>
      </w:rPr>
      <w:t xml:space="preserve"> </w:t>
    </w:r>
    <w:r>
      <w:rPr>
        <w:noProof/>
        <w:lang w:eastAsia="pl-PL"/>
      </w:rPr>
      <w:drawing>
        <wp:inline distT="0" distB="0" distL="0" distR="0" wp14:anchorId="7C36464A" wp14:editId="39897F1C">
          <wp:extent cx="2197879" cy="674873"/>
          <wp:effectExtent l="0" t="0" r="0" b="0"/>
          <wp:docPr id="3" name="Obraz 3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985" cy="6813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10E32">
      <w:rPr>
        <w:rFonts w:eastAsia="Calibri"/>
        <w:b/>
        <w:bCs/>
        <w:color w:val="000000" w:themeColor="text1"/>
      </w:rPr>
      <w:t>”Praska bez barier”</w:t>
    </w:r>
  </w:p>
  <w:p w14:paraId="1809F384" w14:textId="77777777" w:rsidR="001F4119" w:rsidRPr="009A1E32" w:rsidRDefault="001F4119" w:rsidP="009A1E32">
    <w:pPr>
      <w:tabs>
        <w:tab w:val="center" w:pos="4536"/>
        <w:tab w:val="right" w:pos="9072"/>
      </w:tabs>
      <w:spacing w:after="0" w:line="240" w:lineRule="auto"/>
      <w:rPr>
        <w:rFonts w:eastAsia="Calibri"/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95AA3" w14:textId="77777777" w:rsidR="009308EA" w:rsidRDefault="009308E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015533A" w14:textId="77777777" w:rsidR="009308EA" w:rsidRDefault="00930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9A514" w14:textId="0D4B81D6" w:rsidR="001F4119" w:rsidRPr="00B868F5" w:rsidRDefault="001F4119" w:rsidP="00272B82">
    <w:pPr>
      <w:spacing w:after="120" w:line="264" w:lineRule="auto"/>
      <w:rPr>
        <w:rFonts w:eastAsia="MS Mincho" w:cs="Arial"/>
        <w:sz w:val="20"/>
        <w:szCs w:val="20"/>
      </w:rPr>
    </w:pPr>
  </w:p>
  <w:p w14:paraId="600A5E6A" w14:textId="3B3E6924" w:rsidR="001F4119" w:rsidRDefault="001F4119" w:rsidP="00272B82">
    <w:pPr>
      <w:pStyle w:val="Nagwek"/>
    </w:pPr>
    <w:r w:rsidRPr="003A4443">
      <w:rPr>
        <w:rFonts w:ascii="Times New Roman" w:hAnsi="Times New Roman"/>
        <w:b/>
        <w:sz w:val="24"/>
        <w:szCs w:val="24"/>
      </w:rPr>
      <w:t xml:space="preserve">znak sprawy: </w:t>
    </w:r>
    <w:r w:rsidR="00BB321F" w:rsidRPr="007C2695">
      <w:rPr>
        <w:rFonts w:ascii="Lato" w:hAnsi="Lato"/>
        <w:b/>
        <w:bCs/>
        <w:lang w:eastAsia="pl-PL"/>
      </w:rPr>
      <w:t>A-271-14/24</w:t>
    </w:r>
    <w:r w:rsidRPr="003A4443">
      <w:rPr>
        <w:rFonts w:ascii="Times New Roman" w:hAnsi="Times New Roman"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7F2FB" w14:textId="77777777" w:rsidR="001F4119" w:rsidRPr="00B868F5" w:rsidRDefault="001F4119" w:rsidP="00B868F5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597CBAE2" wp14:editId="760D4335">
          <wp:extent cx="5315585" cy="676910"/>
          <wp:effectExtent l="0" t="0" r="0" b="8890"/>
          <wp:docPr id="1" name="Obraz 1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140974" w14:textId="0A3B314B" w:rsidR="001F4119" w:rsidRPr="000F4CA6" w:rsidRDefault="001F4119" w:rsidP="00B868F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1CF8CAB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28302F5"/>
    <w:multiLevelType w:val="multilevel"/>
    <w:tmpl w:val="E19EFC9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2DE2BE0"/>
    <w:multiLevelType w:val="hybridMultilevel"/>
    <w:tmpl w:val="BA1A2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2216F"/>
    <w:multiLevelType w:val="multilevel"/>
    <w:tmpl w:val="AC6E66D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BF43FF3"/>
    <w:multiLevelType w:val="multilevel"/>
    <w:tmpl w:val="D3064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D053CB3"/>
    <w:multiLevelType w:val="hybridMultilevel"/>
    <w:tmpl w:val="3DA08F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94539"/>
    <w:multiLevelType w:val="hybridMultilevel"/>
    <w:tmpl w:val="E0F493EE"/>
    <w:lvl w:ilvl="0" w:tplc="6A7A51A8">
      <w:start w:val="1"/>
      <w:numFmt w:val="decimal"/>
      <w:lvlText w:val="%1."/>
      <w:lvlJc w:val="left"/>
      <w:pPr>
        <w:tabs>
          <w:tab w:val="num" w:pos="1071"/>
        </w:tabs>
        <w:ind w:left="1071" w:hanging="357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2154"/>
        </w:tabs>
        <w:ind w:left="2154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8">
    <w:nsid w:val="13C767BF"/>
    <w:multiLevelType w:val="hybridMultilevel"/>
    <w:tmpl w:val="8192412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FC4C52"/>
    <w:multiLevelType w:val="hybridMultilevel"/>
    <w:tmpl w:val="70806EB0"/>
    <w:lvl w:ilvl="0" w:tplc="3FB8C7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A93B06"/>
    <w:multiLevelType w:val="multilevel"/>
    <w:tmpl w:val="03E0F45E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3">
    <w:nsid w:val="29253748"/>
    <w:multiLevelType w:val="hybridMultilevel"/>
    <w:tmpl w:val="FD426006"/>
    <w:lvl w:ilvl="0" w:tplc="FFFFFFFF">
      <w:start w:val="1"/>
      <w:numFmt w:val="bullet"/>
      <w:lvlText w:val="•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9A66DA2"/>
    <w:multiLevelType w:val="multilevel"/>
    <w:tmpl w:val="63868D76"/>
    <w:lvl w:ilvl="0">
      <w:start w:val="1"/>
      <w:numFmt w:val="bullet"/>
      <w:lvlText w:val=""/>
      <w:lvlJc w:val="left"/>
      <w:pPr>
        <w:ind w:left="454" w:hanging="45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30A14A9E"/>
    <w:multiLevelType w:val="multilevel"/>
    <w:tmpl w:val="CF743FA8"/>
    <w:lvl w:ilvl="0">
      <w:start w:val="2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360"/>
      </w:pPr>
      <w:rPr>
        <w:rFonts w:hint="default"/>
        <w:u w:val="none"/>
      </w:rPr>
    </w:lvl>
  </w:abstractNum>
  <w:abstractNum w:abstractNumId="1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AFE6F14"/>
    <w:multiLevelType w:val="hybridMultilevel"/>
    <w:tmpl w:val="39C8F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BB83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F626377"/>
    <w:multiLevelType w:val="hybridMultilevel"/>
    <w:tmpl w:val="205A89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2993504"/>
    <w:multiLevelType w:val="hybridMultilevel"/>
    <w:tmpl w:val="0E343840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832A82"/>
    <w:multiLevelType w:val="hybridMultilevel"/>
    <w:tmpl w:val="FBF69D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09488B"/>
    <w:multiLevelType w:val="hybridMultilevel"/>
    <w:tmpl w:val="964C545C"/>
    <w:lvl w:ilvl="0" w:tplc="A4CCCFDA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265DE0"/>
    <w:multiLevelType w:val="multilevel"/>
    <w:tmpl w:val="5998927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5860278A"/>
    <w:multiLevelType w:val="singleLevel"/>
    <w:tmpl w:val="146A969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6">
    <w:nsid w:val="5BC72B87"/>
    <w:multiLevelType w:val="multilevel"/>
    <w:tmpl w:val="128AA0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>
    <w:nsid w:val="5BD12514"/>
    <w:multiLevelType w:val="multilevel"/>
    <w:tmpl w:val="7B28281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E5073C9"/>
    <w:multiLevelType w:val="hybridMultilevel"/>
    <w:tmpl w:val="7ECA8ED2"/>
    <w:lvl w:ilvl="0" w:tplc="A91C22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A4388"/>
    <w:multiLevelType w:val="hybridMultilevel"/>
    <w:tmpl w:val="AC06E742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9C55B9"/>
    <w:multiLevelType w:val="hybridMultilevel"/>
    <w:tmpl w:val="E1DC67D2"/>
    <w:lvl w:ilvl="0" w:tplc="344830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B359F1"/>
    <w:multiLevelType w:val="hybridMultilevel"/>
    <w:tmpl w:val="6736EC8E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BF33CB"/>
    <w:multiLevelType w:val="multilevel"/>
    <w:tmpl w:val="A2042414"/>
    <w:lvl w:ilvl="0">
      <w:start w:val="2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3">
    <w:nsid w:val="70DA37F9"/>
    <w:multiLevelType w:val="multilevel"/>
    <w:tmpl w:val="A6F8E4E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38A4603"/>
    <w:multiLevelType w:val="multilevel"/>
    <w:tmpl w:val="4732DA6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67C535E"/>
    <w:multiLevelType w:val="hybridMultilevel"/>
    <w:tmpl w:val="E3B2C3F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6">
    <w:nsid w:val="768D542B"/>
    <w:multiLevelType w:val="multilevel"/>
    <w:tmpl w:val="9776EE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>
    <w:nsid w:val="7A8F0ADD"/>
    <w:multiLevelType w:val="multilevel"/>
    <w:tmpl w:val="965A69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5"/>
  </w:num>
  <w:num w:numId="3">
    <w:abstractNumId w:val="20"/>
  </w:num>
  <w:num w:numId="4">
    <w:abstractNumId w:val="14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454"/>
        <w:lvlJc w:val="left"/>
        <w:pPr>
          <w:ind w:left="454" w:hanging="454"/>
        </w:pPr>
        <w:rPr>
          <w:rFonts w:ascii="Symbol" w:hAnsi="Symbol" w:hint="default"/>
        </w:rPr>
      </w:lvl>
    </w:lvlOverride>
  </w:num>
  <w:num w:numId="6">
    <w:abstractNumId w:val="36"/>
  </w:num>
  <w:num w:numId="7">
    <w:abstractNumId w:val="4"/>
  </w:num>
  <w:num w:numId="8">
    <w:abstractNumId w:val="32"/>
  </w:num>
  <w:num w:numId="9">
    <w:abstractNumId w:val="3"/>
  </w:num>
  <w:num w:numId="10">
    <w:abstractNumId w:val="28"/>
  </w:num>
  <w:num w:numId="11">
    <w:abstractNumId w:val="15"/>
  </w:num>
  <w:num w:numId="12">
    <w:abstractNumId w:val="26"/>
  </w:num>
  <w:num w:numId="13">
    <w:abstractNumId w:val="24"/>
  </w:num>
  <w:num w:numId="14">
    <w:abstractNumId w:val="13"/>
  </w:num>
  <w:num w:numId="15">
    <w:abstractNumId w:val="6"/>
  </w:num>
  <w:num w:numId="16">
    <w:abstractNumId w:val="30"/>
  </w:num>
  <w:num w:numId="17">
    <w:abstractNumId w:val="21"/>
  </w:num>
  <w:num w:numId="18">
    <w:abstractNumId w:val="29"/>
  </w:num>
  <w:num w:numId="19">
    <w:abstractNumId w:val="31"/>
  </w:num>
  <w:num w:numId="20">
    <w:abstractNumId w:val="9"/>
  </w:num>
  <w:num w:numId="21">
    <w:abstractNumId w:val="23"/>
  </w:num>
  <w:num w:numId="22">
    <w:abstractNumId w:val="22"/>
  </w:num>
  <w:num w:numId="23">
    <w:abstractNumId w:val="11"/>
  </w:num>
  <w:num w:numId="24">
    <w:abstractNumId w:val="10"/>
  </w:num>
  <w:num w:numId="25">
    <w:abstractNumId w:val="16"/>
  </w:num>
  <w:num w:numId="26">
    <w:abstractNumId w:val="8"/>
  </w:num>
  <w:num w:numId="27">
    <w:abstractNumId w:val="27"/>
  </w:num>
  <w:num w:numId="28">
    <w:abstractNumId w:val="17"/>
  </w:num>
  <w:num w:numId="29">
    <w:abstractNumId w:val="5"/>
  </w:num>
  <w:num w:numId="30">
    <w:abstractNumId w:val="35"/>
  </w:num>
  <w:num w:numId="31">
    <w:abstractNumId w:val="19"/>
  </w:num>
  <w:num w:numId="32">
    <w:abstractNumId w:val="34"/>
  </w:num>
  <w:num w:numId="33">
    <w:abstractNumId w:val="12"/>
  </w:num>
  <w:num w:numId="34">
    <w:abstractNumId w:val="33"/>
  </w:num>
  <w:num w:numId="35">
    <w:abstractNumId w:val="37"/>
  </w:num>
  <w:num w:numId="36">
    <w:abstractNumId w:val="18"/>
  </w:num>
  <w:num w:numId="37">
    <w:abstractNumId w:val="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8F5"/>
    <w:rsid w:val="00004C2A"/>
    <w:rsid w:val="0002550F"/>
    <w:rsid w:val="00032D22"/>
    <w:rsid w:val="00037E18"/>
    <w:rsid w:val="000477B4"/>
    <w:rsid w:val="00050604"/>
    <w:rsid w:val="000514AD"/>
    <w:rsid w:val="00053CA8"/>
    <w:rsid w:val="00075A0C"/>
    <w:rsid w:val="00077316"/>
    <w:rsid w:val="00083824"/>
    <w:rsid w:val="00091E7E"/>
    <w:rsid w:val="00092842"/>
    <w:rsid w:val="000A290D"/>
    <w:rsid w:val="000A34FB"/>
    <w:rsid w:val="000A65E1"/>
    <w:rsid w:val="000B09F4"/>
    <w:rsid w:val="000B52A1"/>
    <w:rsid w:val="000C270B"/>
    <w:rsid w:val="000D6FAF"/>
    <w:rsid w:val="000E6AFF"/>
    <w:rsid w:val="000F1EBC"/>
    <w:rsid w:val="000F4CA6"/>
    <w:rsid w:val="00104D1E"/>
    <w:rsid w:val="00113B42"/>
    <w:rsid w:val="00122643"/>
    <w:rsid w:val="0012516C"/>
    <w:rsid w:val="00132623"/>
    <w:rsid w:val="0014029D"/>
    <w:rsid w:val="00142156"/>
    <w:rsid w:val="00150021"/>
    <w:rsid w:val="00161E95"/>
    <w:rsid w:val="0016245C"/>
    <w:rsid w:val="00163201"/>
    <w:rsid w:val="0018202C"/>
    <w:rsid w:val="0019354E"/>
    <w:rsid w:val="001A4BA2"/>
    <w:rsid w:val="001A7E1B"/>
    <w:rsid w:val="001C3794"/>
    <w:rsid w:val="001C6331"/>
    <w:rsid w:val="001D5F78"/>
    <w:rsid w:val="001D7DA1"/>
    <w:rsid w:val="001F4119"/>
    <w:rsid w:val="001F70C8"/>
    <w:rsid w:val="0022385C"/>
    <w:rsid w:val="002461E7"/>
    <w:rsid w:val="00250CF3"/>
    <w:rsid w:val="0025437D"/>
    <w:rsid w:val="00265742"/>
    <w:rsid w:val="00272B82"/>
    <w:rsid w:val="00277724"/>
    <w:rsid w:val="002A1C9E"/>
    <w:rsid w:val="002A3319"/>
    <w:rsid w:val="002B53A0"/>
    <w:rsid w:val="002C2FFE"/>
    <w:rsid w:val="002C64AA"/>
    <w:rsid w:val="002D2710"/>
    <w:rsid w:val="002D5D17"/>
    <w:rsid w:val="002D62F9"/>
    <w:rsid w:val="002D6C6B"/>
    <w:rsid w:val="002D7497"/>
    <w:rsid w:val="002F5188"/>
    <w:rsid w:val="0032268E"/>
    <w:rsid w:val="00323140"/>
    <w:rsid w:val="00324541"/>
    <w:rsid w:val="00342BCC"/>
    <w:rsid w:val="0034321A"/>
    <w:rsid w:val="003436A6"/>
    <w:rsid w:val="003523C6"/>
    <w:rsid w:val="00356584"/>
    <w:rsid w:val="00357D2D"/>
    <w:rsid w:val="003638C3"/>
    <w:rsid w:val="00364EF6"/>
    <w:rsid w:val="00387E8F"/>
    <w:rsid w:val="003A1C0A"/>
    <w:rsid w:val="003A4443"/>
    <w:rsid w:val="003B48DF"/>
    <w:rsid w:val="003B68DC"/>
    <w:rsid w:val="003C57F6"/>
    <w:rsid w:val="003C5F68"/>
    <w:rsid w:val="003C69F6"/>
    <w:rsid w:val="003E3703"/>
    <w:rsid w:val="003E5F06"/>
    <w:rsid w:val="003F6F91"/>
    <w:rsid w:val="00404737"/>
    <w:rsid w:val="0041072C"/>
    <w:rsid w:val="004124EF"/>
    <w:rsid w:val="0043376A"/>
    <w:rsid w:val="00437381"/>
    <w:rsid w:val="00454EFE"/>
    <w:rsid w:val="00475EBC"/>
    <w:rsid w:val="00482DAC"/>
    <w:rsid w:val="004964FA"/>
    <w:rsid w:val="00497998"/>
    <w:rsid w:val="004A1ABC"/>
    <w:rsid w:val="004A230F"/>
    <w:rsid w:val="004C41DD"/>
    <w:rsid w:val="004D7961"/>
    <w:rsid w:val="004E0639"/>
    <w:rsid w:val="00502415"/>
    <w:rsid w:val="005070F0"/>
    <w:rsid w:val="005130AA"/>
    <w:rsid w:val="00521308"/>
    <w:rsid w:val="00542D99"/>
    <w:rsid w:val="00546DEE"/>
    <w:rsid w:val="00562575"/>
    <w:rsid w:val="00567974"/>
    <w:rsid w:val="00573E62"/>
    <w:rsid w:val="005863F1"/>
    <w:rsid w:val="00591BFB"/>
    <w:rsid w:val="00594203"/>
    <w:rsid w:val="00594616"/>
    <w:rsid w:val="00595130"/>
    <w:rsid w:val="005A0167"/>
    <w:rsid w:val="005B2972"/>
    <w:rsid w:val="005B4445"/>
    <w:rsid w:val="005D0188"/>
    <w:rsid w:val="005E09D8"/>
    <w:rsid w:val="005F16F6"/>
    <w:rsid w:val="0060527A"/>
    <w:rsid w:val="00606466"/>
    <w:rsid w:val="00614792"/>
    <w:rsid w:val="006255C3"/>
    <w:rsid w:val="0062731B"/>
    <w:rsid w:val="00633FB3"/>
    <w:rsid w:val="00637FBA"/>
    <w:rsid w:val="00644574"/>
    <w:rsid w:val="00645141"/>
    <w:rsid w:val="00645BEE"/>
    <w:rsid w:val="00666642"/>
    <w:rsid w:val="006771E9"/>
    <w:rsid w:val="0068468E"/>
    <w:rsid w:val="006A233B"/>
    <w:rsid w:val="006A310D"/>
    <w:rsid w:val="006B1CD9"/>
    <w:rsid w:val="006B3880"/>
    <w:rsid w:val="006D2DA6"/>
    <w:rsid w:val="006D5290"/>
    <w:rsid w:val="006D5B69"/>
    <w:rsid w:val="006E60D7"/>
    <w:rsid w:val="006E6136"/>
    <w:rsid w:val="006F3289"/>
    <w:rsid w:val="006F5A45"/>
    <w:rsid w:val="0070142F"/>
    <w:rsid w:val="00727B96"/>
    <w:rsid w:val="0073032A"/>
    <w:rsid w:val="00736CD8"/>
    <w:rsid w:val="00760BE9"/>
    <w:rsid w:val="00782298"/>
    <w:rsid w:val="0079581E"/>
    <w:rsid w:val="00797050"/>
    <w:rsid w:val="007A1F62"/>
    <w:rsid w:val="007C0BE1"/>
    <w:rsid w:val="007C7ECE"/>
    <w:rsid w:val="007D1C8E"/>
    <w:rsid w:val="007E008B"/>
    <w:rsid w:val="007E05D5"/>
    <w:rsid w:val="007E2C1D"/>
    <w:rsid w:val="007E3988"/>
    <w:rsid w:val="007F6466"/>
    <w:rsid w:val="0080060F"/>
    <w:rsid w:val="00807922"/>
    <w:rsid w:val="00810E32"/>
    <w:rsid w:val="00813085"/>
    <w:rsid w:val="008202B0"/>
    <w:rsid w:val="00821109"/>
    <w:rsid w:val="0082203E"/>
    <w:rsid w:val="008228BF"/>
    <w:rsid w:val="00823653"/>
    <w:rsid w:val="00825AE5"/>
    <w:rsid w:val="00830DE5"/>
    <w:rsid w:val="00837BA6"/>
    <w:rsid w:val="00842D59"/>
    <w:rsid w:val="00844E85"/>
    <w:rsid w:val="00846382"/>
    <w:rsid w:val="00847CE0"/>
    <w:rsid w:val="00850167"/>
    <w:rsid w:val="008570FF"/>
    <w:rsid w:val="0086032E"/>
    <w:rsid w:val="00866193"/>
    <w:rsid w:val="0086709E"/>
    <w:rsid w:val="00874FD7"/>
    <w:rsid w:val="00883FB6"/>
    <w:rsid w:val="008871A8"/>
    <w:rsid w:val="00894D9E"/>
    <w:rsid w:val="008C0DD2"/>
    <w:rsid w:val="008C1941"/>
    <w:rsid w:val="008C39CF"/>
    <w:rsid w:val="008C5F95"/>
    <w:rsid w:val="008C6298"/>
    <w:rsid w:val="008D43C9"/>
    <w:rsid w:val="008D4C20"/>
    <w:rsid w:val="008E7E1F"/>
    <w:rsid w:val="008F09E6"/>
    <w:rsid w:val="008F50DC"/>
    <w:rsid w:val="009016D3"/>
    <w:rsid w:val="009021BD"/>
    <w:rsid w:val="0090247B"/>
    <w:rsid w:val="0092153A"/>
    <w:rsid w:val="0092417A"/>
    <w:rsid w:val="00924F57"/>
    <w:rsid w:val="0092652F"/>
    <w:rsid w:val="009269D2"/>
    <w:rsid w:val="009308EA"/>
    <w:rsid w:val="00930EC5"/>
    <w:rsid w:val="00933332"/>
    <w:rsid w:val="00935369"/>
    <w:rsid w:val="00945190"/>
    <w:rsid w:val="0094526F"/>
    <w:rsid w:val="00946765"/>
    <w:rsid w:val="009677BC"/>
    <w:rsid w:val="00975692"/>
    <w:rsid w:val="009A1E32"/>
    <w:rsid w:val="009A2FE8"/>
    <w:rsid w:val="009B337B"/>
    <w:rsid w:val="009B60BC"/>
    <w:rsid w:val="009C638C"/>
    <w:rsid w:val="009D0ED7"/>
    <w:rsid w:val="009E20D9"/>
    <w:rsid w:val="009E3A01"/>
    <w:rsid w:val="009E63DB"/>
    <w:rsid w:val="009F7C46"/>
    <w:rsid w:val="00A23326"/>
    <w:rsid w:val="00A24328"/>
    <w:rsid w:val="00A25DDE"/>
    <w:rsid w:val="00A37C35"/>
    <w:rsid w:val="00A42983"/>
    <w:rsid w:val="00A45B62"/>
    <w:rsid w:val="00A513A6"/>
    <w:rsid w:val="00A5727E"/>
    <w:rsid w:val="00A821D2"/>
    <w:rsid w:val="00A844BE"/>
    <w:rsid w:val="00A94D81"/>
    <w:rsid w:val="00AA1C80"/>
    <w:rsid w:val="00AB4ACB"/>
    <w:rsid w:val="00AC1539"/>
    <w:rsid w:val="00AC41A8"/>
    <w:rsid w:val="00AD4482"/>
    <w:rsid w:val="00AE259D"/>
    <w:rsid w:val="00AE6DF1"/>
    <w:rsid w:val="00B04DF2"/>
    <w:rsid w:val="00B05808"/>
    <w:rsid w:val="00B252C4"/>
    <w:rsid w:val="00B26F75"/>
    <w:rsid w:val="00B36998"/>
    <w:rsid w:val="00B47561"/>
    <w:rsid w:val="00B542C5"/>
    <w:rsid w:val="00B544E1"/>
    <w:rsid w:val="00B639D1"/>
    <w:rsid w:val="00B66B2F"/>
    <w:rsid w:val="00B71470"/>
    <w:rsid w:val="00B801C0"/>
    <w:rsid w:val="00B83484"/>
    <w:rsid w:val="00B868F5"/>
    <w:rsid w:val="00B90A5A"/>
    <w:rsid w:val="00BA200C"/>
    <w:rsid w:val="00BA22BE"/>
    <w:rsid w:val="00BB321F"/>
    <w:rsid w:val="00BD2BDD"/>
    <w:rsid w:val="00BE7EEA"/>
    <w:rsid w:val="00BF3C8A"/>
    <w:rsid w:val="00BF4359"/>
    <w:rsid w:val="00BF61F7"/>
    <w:rsid w:val="00C02AA2"/>
    <w:rsid w:val="00C24796"/>
    <w:rsid w:val="00C2636C"/>
    <w:rsid w:val="00C378CE"/>
    <w:rsid w:val="00C532D0"/>
    <w:rsid w:val="00C72B8F"/>
    <w:rsid w:val="00C778D0"/>
    <w:rsid w:val="00C8795E"/>
    <w:rsid w:val="00C94018"/>
    <w:rsid w:val="00CA6A06"/>
    <w:rsid w:val="00CC576C"/>
    <w:rsid w:val="00CE016E"/>
    <w:rsid w:val="00CE4458"/>
    <w:rsid w:val="00CF31A1"/>
    <w:rsid w:val="00CF7F25"/>
    <w:rsid w:val="00D1013F"/>
    <w:rsid w:val="00D1111A"/>
    <w:rsid w:val="00D11AFD"/>
    <w:rsid w:val="00D11E7D"/>
    <w:rsid w:val="00D161E4"/>
    <w:rsid w:val="00D16FE1"/>
    <w:rsid w:val="00D20977"/>
    <w:rsid w:val="00D435F5"/>
    <w:rsid w:val="00D44CF7"/>
    <w:rsid w:val="00D526F6"/>
    <w:rsid w:val="00D546FA"/>
    <w:rsid w:val="00D57DC2"/>
    <w:rsid w:val="00D613ED"/>
    <w:rsid w:val="00D632FF"/>
    <w:rsid w:val="00D6570A"/>
    <w:rsid w:val="00D7035E"/>
    <w:rsid w:val="00D7396C"/>
    <w:rsid w:val="00D75AA2"/>
    <w:rsid w:val="00D831BF"/>
    <w:rsid w:val="00D91C3B"/>
    <w:rsid w:val="00D9647D"/>
    <w:rsid w:val="00DA79B0"/>
    <w:rsid w:val="00DC66A6"/>
    <w:rsid w:val="00DD6C87"/>
    <w:rsid w:val="00DD733F"/>
    <w:rsid w:val="00DE48ED"/>
    <w:rsid w:val="00DE7523"/>
    <w:rsid w:val="00DF0878"/>
    <w:rsid w:val="00DF175C"/>
    <w:rsid w:val="00E01178"/>
    <w:rsid w:val="00E060A9"/>
    <w:rsid w:val="00E26AEC"/>
    <w:rsid w:val="00E302A6"/>
    <w:rsid w:val="00E441DC"/>
    <w:rsid w:val="00E500C0"/>
    <w:rsid w:val="00E55D5E"/>
    <w:rsid w:val="00E579A8"/>
    <w:rsid w:val="00E70F1A"/>
    <w:rsid w:val="00E9400A"/>
    <w:rsid w:val="00E942DC"/>
    <w:rsid w:val="00EA4821"/>
    <w:rsid w:val="00EA5BC9"/>
    <w:rsid w:val="00EA6905"/>
    <w:rsid w:val="00EC4A95"/>
    <w:rsid w:val="00EC5246"/>
    <w:rsid w:val="00ED1349"/>
    <w:rsid w:val="00ED1D18"/>
    <w:rsid w:val="00EE2184"/>
    <w:rsid w:val="00F015F4"/>
    <w:rsid w:val="00F21BFA"/>
    <w:rsid w:val="00F223FC"/>
    <w:rsid w:val="00F22949"/>
    <w:rsid w:val="00F24594"/>
    <w:rsid w:val="00F25051"/>
    <w:rsid w:val="00F252CA"/>
    <w:rsid w:val="00F32E90"/>
    <w:rsid w:val="00F43CA8"/>
    <w:rsid w:val="00F60BE6"/>
    <w:rsid w:val="00F61D74"/>
    <w:rsid w:val="00F62574"/>
    <w:rsid w:val="00F73EE3"/>
    <w:rsid w:val="00F76026"/>
    <w:rsid w:val="00F80893"/>
    <w:rsid w:val="00FA1C80"/>
    <w:rsid w:val="00FA6CB1"/>
    <w:rsid w:val="00FB17F1"/>
    <w:rsid w:val="00FC1D5D"/>
    <w:rsid w:val="00FC5142"/>
    <w:rsid w:val="00FC6733"/>
    <w:rsid w:val="00FC7274"/>
    <w:rsid w:val="00FD715B"/>
    <w:rsid w:val="00FD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A60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7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aliases w:val="CW_Lista,Normal,Akapit z listą3,Akapit z listą2,Wypunktowanie,L1,Numerowanie,Akapit z listą5,T_SZ_List Paragraph,normalny tekst,Preambuła,List Paragraph,2 heading,A_wyliczenie,K-P_odwolanie,maz_wyliczenie,opis dzialania,lp1"/>
    <w:basedOn w:val="Normalny"/>
    <w:link w:val="AkapitzlistZnak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iPriority w:val="99"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listy4akcent61">
    <w:name w:val="Tabela listy 4 — akcent 61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  <w:style w:type="paragraph" w:customStyle="1" w:styleId="Tekstpodstawowy21">
    <w:name w:val="Tekst podstawowy 21"/>
    <w:basedOn w:val="Normalny"/>
    <w:rsid w:val="0025437D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25437D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Standard">
    <w:name w:val="Standard"/>
    <w:rsid w:val="0025437D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3A4443"/>
    <w:pPr>
      <w:spacing w:after="0" w:line="240" w:lineRule="auto"/>
      <w:ind w:left="454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A4443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3A4443"/>
    <w:pPr>
      <w:spacing w:after="0" w:line="240" w:lineRule="auto"/>
      <w:ind w:left="360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A4443"/>
    <w:rPr>
      <w:rFonts w:ascii="Times New Roman" w:hAnsi="Times New Roman"/>
      <w:sz w:val="24"/>
    </w:rPr>
  </w:style>
  <w:style w:type="paragraph" w:styleId="Tekstpodstawowy2">
    <w:name w:val="Body Text 2"/>
    <w:basedOn w:val="Normalny"/>
    <w:link w:val="Tekstpodstawowy2Znak"/>
    <w:rsid w:val="003A4443"/>
    <w:pPr>
      <w:spacing w:after="0" w:line="240" w:lineRule="auto"/>
      <w:jc w:val="both"/>
    </w:pPr>
    <w:rPr>
      <w:rFonts w:ascii="Times New Roman" w:hAnsi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A4443"/>
    <w:rPr>
      <w:rFonts w:ascii="Times New Roman" w:hAnsi="Times New Roman"/>
      <w:b/>
      <w:sz w:val="24"/>
    </w:rPr>
  </w:style>
  <w:style w:type="paragraph" w:customStyle="1" w:styleId="Tekstpodstawowy32">
    <w:name w:val="Tekst podstawowy 32"/>
    <w:basedOn w:val="Normalny"/>
    <w:qFormat/>
    <w:rsid w:val="003A4443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Default">
    <w:name w:val="Default"/>
    <w:qFormat/>
    <w:rsid w:val="003A444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3A4443"/>
    <w:pPr>
      <w:spacing w:after="12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4443"/>
    <w:rPr>
      <w:rFonts w:ascii="Times New Roman" w:hAnsi="Times New Roman"/>
      <w:sz w:val="24"/>
    </w:rPr>
  </w:style>
  <w:style w:type="character" w:customStyle="1" w:styleId="AkapitzlistZnak">
    <w:name w:val="Akapit z listą Znak"/>
    <w:aliases w:val="CW_Lista Znak,Normal Znak,Akapit z listą3 Znak,Akapit z listą2 Znak,Wypunktowanie Znak,L1 Znak,Numerowanie Znak,Akapit z listą5 Znak,T_SZ_List Paragraph Znak,normalny tekst Znak,Preambuła Znak,List Paragraph Znak,2 heading Znak"/>
    <w:link w:val="Akapitzlist"/>
    <w:uiPriority w:val="34"/>
    <w:qFormat/>
    <w:rsid w:val="003A4443"/>
    <w:rPr>
      <w:sz w:val="22"/>
      <w:szCs w:val="22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3A4443"/>
    <w:pPr>
      <w:suppressAutoHyphens/>
      <w:spacing w:before="120" w:line="360" w:lineRule="auto"/>
      <w:ind w:firstLine="510"/>
      <w:jc w:val="both"/>
    </w:pPr>
    <w:rPr>
      <w:rFonts w:ascii="Times" w:eastAsia="Calibri" w:hAnsi="Times" w:cs="Arial"/>
      <w:sz w:val="24"/>
    </w:rPr>
  </w:style>
  <w:style w:type="paragraph" w:customStyle="1" w:styleId="PKTpunkt">
    <w:name w:val="PKT – punkt"/>
    <w:uiPriority w:val="13"/>
    <w:qFormat/>
    <w:rsid w:val="003A4443"/>
    <w:pPr>
      <w:suppressAutoHyphens/>
      <w:spacing w:line="360" w:lineRule="auto"/>
      <w:ind w:left="510" w:hanging="510"/>
      <w:jc w:val="both"/>
    </w:pPr>
    <w:rPr>
      <w:rFonts w:ascii="Times" w:eastAsia="Calibri" w:hAnsi="Times" w:cs="Arial"/>
      <w:bCs/>
      <w:sz w:val="24"/>
    </w:rPr>
  </w:style>
  <w:style w:type="character" w:customStyle="1" w:styleId="Brak">
    <w:name w:val="Brak"/>
    <w:rsid w:val="003A4443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F5A45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37FBA"/>
  </w:style>
  <w:style w:type="paragraph" w:customStyle="1" w:styleId="USTustnpkodeksu">
    <w:name w:val="UST(§) – ust. (§ np. kodeksu)"/>
    <w:basedOn w:val="ARTartustawynprozporzdzenia"/>
    <w:uiPriority w:val="12"/>
    <w:qFormat/>
    <w:rsid w:val="00A821D2"/>
    <w:pPr>
      <w:spacing w:before="0"/>
    </w:pPr>
    <w:rPr>
      <w:rFonts w:eastAsiaTheme="minorEastAsia"/>
      <w:bCs/>
    </w:rPr>
  </w:style>
  <w:style w:type="paragraph" w:customStyle="1" w:styleId="Zawartotabeli">
    <w:name w:val="Zawartość tabeli"/>
    <w:basedOn w:val="Normalny"/>
    <w:rsid w:val="00DE48ED"/>
    <w:pPr>
      <w:suppressLineNumbers/>
      <w:suppressAutoHyphens/>
      <w:spacing w:after="160" w:line="252" w:lineRule="auto"/>
    </w:pPr>
    <w:rPr>
      <w:rFonts w:eastAsia="SimSun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7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aliases w:val="CW_Lista,Normal,Akapit z listą3,Akapit z listą2,Wypunktowanie,L1,Numerowanie,Akapit z listą5,T_SZ_List Paragraph,normalny tekst,Preambuła,List Paragraph,2 heading,A_wyliczenie,K-P_odwolanie,maz_wyliczenie,opis dzialania,lp1"/>
    <w:basedOn w:val="Normalny"/>
    <w:link w:val="AkapitzlistZnak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iPriority w:val="99"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listy4akcent61">
    <w:name w:val="Tabela listy 4 — akcent 61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  <w:style w:type="paragraph" w:customStyle="1" w:styleId="Tekstpodstawowy21">
    <w:name w:val="Tekst podstawowy 21"/>
    <w:basedOn w:val="Normalny"/>
    <w:rsid w:val="0025437D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25437D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Standard">
    <w:name w:val="Standard"/>
    <w:rsid w:val="0025437D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3A4443"/>
    <w:pPr>
      <w:spacing w:after="0" w:line="240" w:lineRule="auto"/>
      <w:ind w:left="454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A4443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3A4443"/>
    <w:pPr>
      <w:spacing w:after="0" w:line="240" w:lineRule="auto"/>
      <w:ind w:left="360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A4443"/>
    <w:rPr>
      <w:rFonts w:ascii="Times New Roman" w:hAnsi="Times New Roman"/>
      <w:sz w:val="24"/>
    </w:rPr>
  </w:style>
  <w:style w:type="paragraph" w:styleId="Tekstpodstawowy2">
    <w:name w:val="Body Text 2"/>
    <w:basedOn w:val="Normalny"/>
    <w:link w:val="Tekstpodstawowy2Znak"/>
    <w:rsid w:val="003A4443"/>
    <w:pPr>
      <w:spacing w:after="0" w:line="240" w:lineRule="auto"/>
      <w:jc w:val="both"/>
    </w:pPr>
    <w:rPr>
      <w:rFonts w:ascii="Times New Roman" w:hAnsi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A4443"/>
    <w:rPr>
      <w:rFonts w:ascii="Times New Roman" w:hAnsi="Times New Roman"/>
      <w:b/>
      <w:sz w:val="24"/>
    </w:rPr>
  </w:style>
  <w:style w:type="paragraph" w:customStyle="1" w:styleId="Tekstpodstawowy32">
    <w:name w:val="Tekst podstawowy 32"/>
    <w:basedOn w:val="Normalny"/>
    <w:qFormat/>
    <w:rsid w:val="003A4443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Default">
    <w:name w:val="Default"/>
    <w:qFormat/>
    <w:rsid w:val="003A444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3A4443"/>
    <w:pPr>
      <w:spacing w:after="12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4443"/>
    <w:rPr>
      <w:rFonts w:ascii="Times New Roman" w:hAnsi="Times New Roman"/>
      <w:sz w:val="24"/>
    </w:rPr>
  </w:style>
  <w:style w:type="character" w:customStyle="1" w:styleId="AkapitzlistZnak">
    <w:name w:val="Akapit z listą Znak"/>
    <w:aliases w:val="CW_Lista Znak,Normal Znak,Akapit z listą3 Znak,Akapit z listą2 Znak,Wypunktowanie Znak,L1 Znak,Numerowanie Znak,Akapit z listą5 Znak,T_SZ_List Paragraph Znak,normalny tekst Znak,Preambuła Znak,List Paragraph Znak,2 heading Znak"/>
    <w:link w:val="Akapitzlist"/>
    <w:uiPriority w:val="34"/>
    <w:qFormat/>
    <w:rsid w:val="003A4443"/>
    <w:rPr>
      <w:sz w:val="22"/>
      <w:szCs w:val="22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3A4443"/>
    <w:pPr>
      <w:suppressAutoHyphens/>
      <w:spacing w:before="120" w:line="360" w:lineRule="auto"/>
      <w:ind w:firstLine="510"/>
      <w:jc w:val="both"/>
    </w:pPr>
    <w:rPr>
      <w:rFonts w:ascii="Times" w:eastAsia="Calibri" w:hAnsi="Times" w:cs="Arial"/>
      <w:sz w:val="24"/>
    </w:rPr>
  </w:style>
  <w:style w:type="paragraph" w:customStyle="1" w:styleId="PKTpunkt">
    <w:name w:val="PKT – punkt"/>
    <w:uiPriority w:val="13"/>
    <w:qFormat/>
    <w:rsid w:val="003A4443"/>
    <w:pPr>
      <w:suppressAutoHyphens/>
      <w:spacing w:line="360" w:lineRule="auto"/>
      <w:ind w:left="510" w:hanging="510"/>
      <w:jc w:val="both"/>
    </w:pPr>
    <w:rPr>
      <w:rFonts w:ascii="Times" w:eastAsia="Calibri" w:hAnsi="Times" w:cs="Arial"/>
      <w:bCs/>
      <w:sz w:val="24"/>
    </w:rPr>
  </w:style>
  <w:style w:type="character" w:customStyle="1" w:styleId="Brak">
    <w:name w:val="Brak"/>
    <w:rsid w:val="003A4443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F5A45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37FBA"/>
  </w:style>
  <w:style w:type="paragraph" w:customStyle="1" w:styleId="USTustnpkodeksu">
    <w:name w:val="UST(§) – ust. (§ np. kodeksu)"/>
    <w:basedOn w:val="ARTartustawynprozporzdzenia"/>
    <w:uiPriority w:val="12"/>
    <w:qFormat/>
    <w:rsid w:val="00A821D2"/>
    <w:pPr>
      <w:spacing w:before="0"/>
    </w:pPr>
    <w:rPr>
      <w:rFonts w:eastAsiaTheme="minorEastAsia"/>
      <w:bCs/>
    </w:rPr>
  </w:style>
  <w:style w:type="paragraph" w:customStyle="1" w:styleId="Zawartotabeli">
    <w:name w:val="Zawartość tabeli"/>
    <w:basedOn w:val="Normalny"/>
    <w:rsid w:val="00DE48ED"/>
    <w:pPr>
      <w:suppressLineNumbers/>
      <w:suppressAutoHyphens/>
      <w:spacing w:after="160" w:line="252" w:lineRule="auto"/>
    </w:pPr>
    <w:rPr>
      <w:rFonts w:eastAsia="SimSun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8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1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4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3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1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13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9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2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6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4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729">
                              <w:marLeft w:val="-165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4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3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1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86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0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9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4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3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2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0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7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8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02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4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64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2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2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0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2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9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5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1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18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1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0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3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76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3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22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8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4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6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7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0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8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7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6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5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62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7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4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6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4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3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5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1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2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bip.krakow.pl/?bip_id=239&amp;mmi=16633" TargetMode="External"/><Relationship Id="rId18" Type="http://schemas.openxmlformats.org/officeDocument/2006/relationships/hyperlink" Target="mailto:administracja@dpspraska.pl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ezamowienia.gov.p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administracja@dpspraska.pl" TargetMode="External"/><Relationship Id="rId17" Type="http://schemas.openxmlformats.org/officeDocument/2006/relationships/hyperlink" Target="https://ezamowienia.gov.pl/mp-client/tenders/ocds-148610-2ba77163-088b-40d9-aa2f-866054bfe1c5" TargetMode="External"/><Relationship Id="rId25" Type="http://schemas.openxmlformats.org/officeDocument/2006/relationships/hyperlink" Target="https://ezamowienia.gov.pl/mp-client/tenders/ocds-148610-2ba77163-088b-40d9-aa2f-866054bfe1c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mp-client/tenders/ocds-148610-2ba77163-088b-40d9-aa2f-866054bfe1c5" TargetMode="External"/><Relationship Id="rId20" Type="http://schemas.openxmlformats.org/officeDocument/2006/relationships/hyperlink" Target="https://epzpygmggrsicd.blob.core.windows.net/pod/2021/10/Oferty-3.2_20211016.pdf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www.gov.pl/web/mswia/oprogramowanie-do-pobrania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administracja@dpspraska.pl" TargetMode="External"/><Relationship Id="rId23" Type="http://schemas.openxmlformats.org/officeDocument/2006/relationships/hyperlink" Target="https://moj.gov.pl/nforms/signer/upload?xFormsAppName=SIGNER" TargetMode="External"/><Relationship Id="rId28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yperlink" Target="mailto:administracja@dpspraska.p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zamowienia.gov.pl/mp-client/tenders/ocds-148610-2ba77163-088b-40d9-aa2f-866054bfe1c5" TargetMode="External"/><Relationship Id="rId22" Type="http://schemas.openxmlformats.org/officeDocument/2006/relationships/hyperlink" Target="https://www.nccert.pl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ablony_Office\PFRON_szablon_Wor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367F8D3CFBA4DBDB025D188A69872" ma:contentTypeVersion="10" ma:contentTypeDescription="Utwórz nowy dokument." ma:contentTypeScope="" ma:versionID="159252110085d77f5adc6f129b887fc1">
  <xsd:schema xmlns:xsd="http://www.w3.org/2001/XMLSchema" xmlns:xs="http://www.w3.org/2001/XMLSchema" xmlns:p="http://schemas.microsoft.com/office/2006/metadata/properties" xmlns:ns3="be0e7154-d51e-4d90-ac5a-5fd1af21b19c" xmlns:ns4="4f8575d3-f9c8-4fe6-b442-b8884852a195" targetNamespace="http://schemas.microsoft.com/office/2006/metadata/properties" ma:root="true" ma:fieldsID="4ec6a56f21fb085ad9d18159ee315887" ns3:_="" ns4:_="">
    <xsd:import namespace="be0e7154-d51e-4d90-ac5a-5fd1af21b19c"/>
    <xsd:import namespace="4f8575d3-f9c8-4fe6-b442-b8884852a1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e7154-d51e-4d90-ac5a-5fd1af21b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575d3-f9c8-4fe6-b442-b8884852a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33E8A-704B-4EB7-8C49-FD31C0DC4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992CBA-D78B-44C5-9DB8-D2FA8EE6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e7154-d51e-4d90-ac5a-5fd1af21b19c"/>
    <ds:schemaRef ds:uri="4f8575d3-f9c8-4fe6-b442-b8884852a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A49E87-6050-4C9E-BACE-D8637ADBA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26DF4C-9881-478B-9905-E966A4FF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PFRON_szablon_Word</Template>
  <TotalTime>1014</TotalTime>
  <Pages>20</Pages>
  <Words>8648</Words>
  <Characters>51891</Characters>
  <Application>Microsoft Office Word</Application>
  <DocSecurity>0</DocSecurity>
  <Lines>432</Lines>
  <Paragraphs>120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Szablon - pismo firmowe - PFRON</vt:lpstr>
      <vt:lpstr>Z postępowania o udzielenie zamówienia wyklucza się Wykonawców, w stosunku do kt</vt:lpstr>
      <vt:lpstr>Wykluczenie Wykonawcy następuje zgodnie z art. 111 ustawy. Wykonawca nie podlega</vt:lpstr>
    </vt:vector>
  </TitlesOfParts>
  <Company/>
  <LinksUpToDate>false</LinksUpToDate>
  <CharactersWithSpaces>60419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- pismo firmowe - PFRON</dc:title>
  <dc:creator>Osmałek Iwona</dc:creator>
  <cp:lastModifiedBy>Alina Kaczmarczyk</cp:lastModifiedBy>
  <cp:revision>52</cp:revision>
  <cp:lastPrinted>2024-11-19T07:54:00Z</cp:lastPrinted>
  <dcterms:created xsi:type="dcterms:W3CDTF">2023-10-26T05:46:00Z</dcterms:created>
  <dcterms:modified xsi:type="dcterms:W3CDTF">2024-11-26T10:55:00Z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0x01010052A367F8D3CFBA4DBDB025D188A69872</vt:lpwstr>
  </property>
</Properties>
</file>