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8DDB6" w14:textId="3661A1DF" w:rsidR="00562516" w:rsidRPr="00562516" w:rsidRDefault="00562516" w:rsidP="00562516">
      <w:pPr>
        <w:pageBreakBefore/>
        <w:widowControl w:val="0"/>
        <w:suppressAutoHyphens/>
        <w:spacing w:after="120" w:line="276" w:lineRule="auto"/>
        <w:jc w:val="both"/>
        <w:rPr>
          <w:rFonts w:ascii="Calibri" w:eastAsia="SimSun" w:hAnsi="Calibri" w:cs="Calibri"/>
          <w:b/>
          <w:kern w:val="1"/>
          <w:sz w:val="24"/>
          <w:szCs w:val="24"/>
          <w:lang w:eastAsia="hi-IN" w:bidi="hi-IN"/>
        </w:rPr>
      </w:pPr>
      <w:r w:rsidRPr="00A00989">
        <w:rPr>
          <w:rFonts w:ascii="Calibri" w:eastAsia="SimSun" w:hAnsi="Calibri" w:cs="Calibri"/>
          <w:b/>
          <w:bCs/>
          <w:kern w:val="1"/>
          <w:lang w:eastAsia="hi-IN" w:bidi="hi-IN"/>
        </w:rPr>
        <w:t>Nr sprawy</w:t>
      </w:r>
      <w:r w:rsidR="00F6080F" w:rsidRPr="00A00989">
        <w:rPr>
          <w:rFonts w:ascii="Calibri" w:eastAsia="SimSun" w:hAnsi="Calibri" w:cs="Calibri"/>
          <w:b/>
          <w:bCs/>
          <w:kern w:val="1"/>
          <w:lang w:eastAsia="hi-IN" w:bidi="hi-IN"/>
        </w:rPr>
        <w:t>: ZP/</w:t>
      </w:r>
      <w:r w:rsidR="007D209F">
        <w:rPr>
          <w:rFonts w:ascii="Calibri" w:eastAsia="SimSun" w:hAnsi="Calibri" w:cs="Calibri"/>
          <w:b/>
          <w:bCs/>
          <w:kern w:val="1"/>
          <w:lang w:eastAsia="hi-IN" w:bidi="hi-IN"/>
        </w:rPr>
        <w:t>2</w:t>
      </w:r>
      <w:r w:rsidR="00F6080F" w:rsidRPr="00A00989">
        <w:rPr>
          <w:rFonts w:ascii="Calibri" w:eastAsia="SimSun" w:hAnsi="Calibri" w:cs="Calibri"/>
          <w:b/>
          <w:bCs/>
          <w:kern w:val="1"/>
          <w:lang w:eastAsia="hi-IN" w:bidi="hi-IN"/>
        </w:rPr>
        <w:t>/GOKSIP/202</w:t>
      </w:r>
      <w:r w:rsidR="004B02B9">
        <w:rPr>
          <w:rFonts w:ascii="Calibri" w:eastAsia="SimSun" w:hAnsi="Calibri" w:cs="Calibri"/>
          <w:b/>
          <w:bCs/>
          <w:kern w:val="1"/>
          <w:lang w:eastAsia="hi-IN" w:bidi="hi-IN"/>
        </w:rPr>
        <w:t>4</w:t>
      </w:r>
      <w:r w:rsidRPr="00A00989">
        <w:rPr>
          <w:rFonts w:ascii="Calibri" w:eastAsia="SimSun" w:hAnsi="Calibri" w:cs="Calibri"/>
          <w:b/>
          <w:bCs/>
          <w:kern w:val="1"/>
          <w:lang w:eastAsia="hi-IN" w:bidi="hi-IN"/>
        </w:rPr>
        <w:tab/>
      </w:r>
      <w:r w:rsidRPr="00562516">
        <w:rPr>
          <w:rFonts w:ascii="Calibri" w:eastAsia="SimSun" w:hAnsi="Calibri" w:cs="Calibri"/>
          <w:b/>
          <w:bCs/>
          <w:kern w:val="1"/>
          <w:lang w:eastAsia="hi-IN" w:bidi="hi-IN"/>
        </w:rPr>
        <w:tab/>
      </w:r>
      <w:r w:rsidRPr="00562516">
        <w:rPr>
          <w:rFonts w:ascii="Calibri" w:eastAsia="SimSun" w:hAnsi="Calibri" w:cs="Calibri"/>
          <w:b/>
          <w:bCs/>
          <w:kern w:val="1"/>
          <w:lang w:eastAsia="hi-IN" w:bidi="hi-IN"/>
        </w:rPr>
        <w:tab/>
      </w:r>
      <w:r w:rsidRPr="00562516">
        <w:rPr>
          <w:rFonts w:ascii="Calibri" w:eastAsia="SimSun" w:hAnsi="Calibri" w:cs="Calibri"/>
          <w:b/>
          <w:bCs/>
          <w:kern w:val="1"/>
          <w:lang w:eastAsia="hi-IN" w:bidi="hi-IN"/>
        </w:rPr>
        <w:tab/>
      </w:r>
      <w:r w:rsidRPr="00562516">
        <w:rPr>
          <w:rFonts w:ascii="Calibri" w:eastAsia="SimSun" w:hAnsi="Calibri" w:cs="Calibri"/>
          <w:b/>
          <w:bCs/>
          <w:kern w:val="1"/>
          <w:lang w:eastAsia="hi-IN" w:bidi="hi-IN"/>
        </w:rPr>
        <w:tab/>
      </w:r>
      <w:r w:rsidRPr="00562516">
        <w:rPr>
          <w:rFonts w:ascii="Calibri" w:eastAsia="SimSun" w:hAnsi="Calibri" w:cs="Calibri"/>
          <w:b/>
          <w:bCs/>
          <w:kern w:val="1"/>
          <w:lang w:eastAsia="hi-IN" w:bidi="hi-IN"/>
        </w:rPr>
        <w:tab/>
        <w:t xml:space="preserve">            </w:t>
      </w:r>
      <w:r w:rsidRPr="00562516">
        <w:rPr>
          <w:rFonts w:ascii="Calibri" w:eastAsia="SimSun" w:hAnsi="Calibri" w:cs="Calibri"/>
          <w:kern w:val="1"/>
          <w:lang w:eastAsia="hi-IN" w:bidi="hi-IN"/>
        </w:rPr>
        <w:t>Załącznik nr 4 do SWZ</w:t>
      </w:r>
    </w:p>
    <w:p w14:paraId="203E619E" w14:textId="77777777" w:rsidR="00562516" w:rsidRPr="00562516" w:rsidRDefault="00562516" w:rsidP="00562516">
      <w:pPr>
        <w:widowControl w:val="0"/>
        <w:suppressAutoHyphens/>
        <w:spacing w:after="120" w:line="276" w:lineRule="auto"/>
        <w:ind w:left="2124" w:firstLine="708"/>
        <w:jc w:val="both"/>
        <w:rPr>
          <w:rFonts w:ascii="Calibri" w:eastAsia="SimSun" w:hAnsi="Calibri" w:cs="Calibri"/>
          <w:b/>
          <w:kern w:val="1"/>
          <w:sz w:val="24"/>
          <w:szCs w:val="24"/>
          <w:lang w:eastAsia="hi-IN" w:bidi="hi-IN"/>
        </w:rPr>
      </w:pPr>
    </w:p>
    <w:p w14:paraId="14339D5A" w14:textId="77777777" w:rsidR="00562516" w:rsidRPr="00562516" w:rsidRDefault="00562516" w:rsidP="00562516">
      <w:pPr>
        <w:widowControl w:val="0"/>
        <w:suppressAutoHyphens/>
        <w:spacing w:after="120" w:line="276" w:lineRule="auto"/>
        <w:ind w:left="2124" w:firstLine="708"/>
        <w:jc w:val="both"/>
        <w:rPr>
          <w:rFonts w:ascii="Calibri" w:eastAsia="SimSun" w:hAnsi="Calibri" w:cs="Calibri"/>
          <w:color w:val="000000"/>
          <w:kern w:val="1"/>
          <w:sz w:val="24"/>
          <w:szCs w:val="24"/>
          <w:lang w:eastAsia="hi-IN" w:bidi="hi-IN"/>
        </w:rPr>
      </w:pPr>
      <w:r w:rsidRPr="00562516">
        <w:rPr>
          <w:rFonts w:ascii="Calibri" w:eastAsia="SimSun" w:hAnsi="Calibri" w:cs="Calibri"/>
          <w:b/>
          <w:kern w:val="1"/>
          <w:sz w:val="24"/>
          <w:szCs w:val="24"/>
          <w:lang w:eastAsia="hi-IN" w:bidi="hi-IN"/>
        </w:rPr>
        <w:t>WYKAZ WYKONANYCH USŁUG</w:t>
      </w:r>
    </w:p>
    <w:p w14:paraId="1B284CF4" w14:textId="77777777" w:rsidR="00562516" w:rsidRPr="00562516" w:rsidRDefault="00562516" w:rsidP="00562516">
      <w:pPr>
        <w:widowControl w:val="0"/>
        <w:spacing w:after="0" w:line="240" w:lineRule="auto"/>
        <w:jc w:val="both"/>
        <w:rPr>
          <w:rFonts w:ascii="Calibri" w:eastAsia="SimSun" w:hAnsi="Calibri" w:cs="Calibri"/>
          <w:kern w:val="1"/>
          <w:sz w:val="24"/>
          <w:szCs w:val="24"/>
          <w:lang w:eastAsia="hi-IN" w:bidi="hi-IN"/>
        </w:rPr>
      </w:pPr>
      <w:r w:rsidRPr="00562516">
        <w:rPr>
          <w:rFonts w:ascii="Calibri" w:eastAsia="SimSun" w:hAnsi="Calibri" w:cs="Calibri"/>
          <w:color w:val="000000"/>
          <w:kern w:val="1"/>
          <w:sz w:val="24"/>
          <w:szCs w:val="24"/>
          <w:lang w:eastAsia="hi-IN" w:bidi="hi-IN"/>
        </w:rPr>
        <w:t>Nazwa wykonawcy .................................................................................................</w:t>
      </w:r>
    </w:p>
    <w:p w14:paraId="741CFC83" w14:textId="77777777" w:rsidR="00562516" w:rsidRPr="00562516" w:rsidRDefault="00562516" w:rsidP="00562516">
      <w:pPr>
        <w:widowControl w:val="0"/>
        <w:spacing w:after="0" w:line="240" w:lineRule="auto"/>
        <w:jc w:val="both"/>
        <w:rPr>
          <w:rFonts w:ascii="Calibri" w:eastAsia="SimSun" w:hAnsi="Calibri" w:cs="Calibri"/>
          <w:kern w:val="1"/>
          <w:sz w:val="24"/>
          <w:szCs w:val="24"/>
          <w:lang w:eastAsia="hi-IN" w:bidi="hi-IN"/>
        </w:rPr>
      </w:pPr>
    </w:p>
    <w:p w14:paraId="17101F8F" w14:textId="77777777" w:rsidR="00562516" w:rsidRPr="00562516" w:rsidRDefault="00562516" w:rsidP="00562516">
      <w:pPr>
        <w:widowControl w:val="0"/>
        <w:spacing w:after="0" w:line="240" w:lineRule="auto"/>
        <w:jc w:val="both"/>
        <w:rPr>
          <w:rFonts w:ascii="Calibri" w:eastAsia="SimSun" w:hAnsi="Calibri" w:cs="Calibri"/>
          <w:kern w:val="1"/>
          <w:sz w:val="24"/>
          <w:szCs w:val="24"/>
          <w:lang w:eastAsia="hi-IN" w:bidi="hi-IN"/>
        </w:rPr>
      </w:pPr>
      <w:r w:rsidRPr="00562516">
        <w:rPr>
          <w:rFonts w:ascii="Calibri" w:eastAsia="SimSun" w:hAnsi="Calibri" w:cs="Calibri"/>
          <w:color w:val="000000"/>
          <w:kern w:val="1"/>
          <w:sz w:val="24"/>
          <w:szCs w:val="24"/>
          <w:lang w:eastAsia="hi-IN" w:bidi="hi-IN"/>
        </w:rPr>
        <w:t>Adres wykonawcy .................................................................................................</w:t>
      </w:r>
    </w:p>
    <w:p w14:paraId="60976F10" w14:textId="77777777" w:rsidR="00562516" w:rsidRPr="00562516" w:rsidRDefault="00562516" w:rsidP="00562516">
      <w:pPr>
        <w:widowControl w:val="0"/>
        <w:spacing w:before="280" w:after="0" w:line="240" w:lineRule="auto"/>
        <w:jc w:val="both"/>
        <w:rPr>
          <w:rFonts w:ascii="Calibri" w:eastAsia="SimSun" w:hAnsi="Calibri" w:cs="Calibri"/>
          <w:b/>
          <w:bCs/>
          <w:kern w:val="1"/>
          <w:sz w:val="24"/>
          <w:szCs w:val="24"/>
          <w:lang w:eastAsia="hi-IN" w:bidi="hi-IN"/>
        </w:rPr>
      </w:pPr>
      <w:r w:rsidRPr="00562516">
        <w:rPr>
          <w:rFonts w:ascii="Calibri" w:eastAsia="SimSun" w:hAnsi="Calibri" w:cs="Calibri"/>
          <w:kern w:val="1"/>
          <w:sz w:val="24"/>
          <w:szCs w:val="24"/>
          <w:lang w:eastAsia="hi-IN" w:bidi="hi-IN"/>
        </w:rPr>
        <w:t xml:space="preserve">Na potrzeby postępowania o udzielenie zamówienia publicznego pn. </w:t>
      </w:r>
      <w:r w:rsidRPr="00562516">
        <w:rPr>
          <w:rFonts w:ascii="Calibri" w:eastAsia="SimSun" w:hAnsi="Calibri" w:cs="Calibri"/>
          <w:b/>
          <w:bCs/>
          <w:kern w:val="1"/>
          <w:sz w:val="24"/>
          <w:szCs w:val="24"/>
          <w:lang w:eastAsia="hi-IN" w:bidi="hi-IN"/>
        </w:rPr>
        <w:t>„Kompleksowa obsługa ratownicza Krytej Pływalni w Naprawie”:</w:t>
      </w:r>
    </w:p>
    <w:p w14:paraId="6A6F7675" w14:textId="77777777" w:rsidR="003A0688" w:rsidRPr="003A0688" w:rsidRDefault="003A0688" w:rsidP="003A0688">
      <w:pPr>
        <w:spacing w:after="120"/>
        <w:jc w:val="both"/>
        <w:rPr>
          <w:rFonts w:ascii="Times New Roman" w:eastAsia="Calibri" w:hAnsi="Times New Roman" w:cs="Times New Roman"/>
          <w:bCs/>
          <w:i/>
          <w:iCs/>
          <w:sz w:val="20"/>
          <w:szCs w:val="20"/>
        </w:rPr>
      </w:pPr>
      <w:r w:rsidRPr="003A0688">
        <w:rPr>
          <w:rFonts w:ascii="Times New Roman" w:eastAsia="TimesNewRoman" w:hAnsi="Times New Roman" w:cs="Times New Roman"/>
          <w:color w:val="000000"/>
          <w:sz w:val="20"/>
          <w:szCs w:val="20"/>
        </w:rPr>
        <w:t>wykaz usług wykonanych, a w przypadku świadczeń powtarzających się lub ciągłych również wykonywanych – w okresie  ostatnich 3 lat,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w:t>
      </w:r>
      <w:r w:rsidRPr="003A0688">
        <w:rPr>
          <w:rFonts w:ascii="Times New Roman" w:eastAsia="TimesNewRoman" w:hAnsi="Times New Roman" w:cs="Times New Roman"/>
          <w:bCs/>
          <w:color w:val="000000"/>
          <w:sz w:val="20"/>
          <w:szCs w:val="20"/>
        </w:rPr>
        <w:t xml:space="preserve"> czym dowodami, o których mowa, są referencje bądź inne dokumenty sporządzone przez podmiot, na rzecz którego usługi zostały wykonane, a w przypadku świadczeń powtarzających się lub ciągłych są wykonywane, a jeżeli z przyczyn niezależnych od niego nie jest w stanie uzyskać których dokumentów- oświadczenie wykonawcy; w przypadku świadczeń powtarzających się lub ciągłych nadal wykonywanych referencje bądź inne dokumenty potwierdzające ich należycie wykonywanie powinny być wystawione w okresie ostatnich 3 miesięcy.</w:t>
      </w:r>
    </w:p>
    <w:p w14:paraId="2C8CA8E8" w14:textId="6355FC52" w:rsidR="00562516" w:rsidRPr="003A0688" w:rsidRDefault="003A0688" w:rsidP="003A0688">
      <w:pPr>
        <w:widowControl w:val="0"/>
        <w:spacing w:before="280" w:after="0" w:line="240" w:lineRule="auto"/>
        <w:jc w:val="both"/>
        <w:rPr>
          <w:rFonts w:ascii="Calibri" w:eastAsia="SimSun" w:hAnsi="Calibri" w:cs="Calibri"/>
          <w:b/>
          <w:kern w:val="1"/>
          <w:sz w:val="18"/>
          <w:szCs w:val="18"/>
          <w:lang w:eastAsia="hi-IN" w:bidi="hi-IN"/>
        </w:rPr>
      </w:pPr>
      <w:r w:rsidRPr="003A0688">
        <w:rPr>
          <w:rFonts w:ascii="Cambria" w:eastAsia="Cambria" w:hAnsi="Cambria" w:cs="Cambria"/>
          <w:color w:val="000000"/>
          <w:sz w:val="18"/>
          <w:szCs w:val="18"/>
          <w:lang w:eastAsia="pl-PL" w:bidi="pl-PL"/>
        </w:rPr>
        <w:t xml:space="preserve">W przedmiotowym wykazie usług wykonawca winien wskazać informacje w zakresie </w:t>
      </w:r>
      <w:r w:rsidRPr="003A0688">
        <w:rPr>
          <w:rFonts w:ascii="Cambria" w:eastAsia="Cambria" w:hAnsi="Cambria" w:cs="Cambria"/>
          <w:sz w:val="18"/>
          <w:szCs w:val="18"/>
          <w:lang w:eastAsia="pl-PL" w:bidi="pl-PL"/>
        </w:rPr>
        <w:t xml:space="preserve">określonym w warunkach z </w:t>
      </w:r>
      <w:r w:rsidRPr="003A0688">
        <w:rPr>
          <w:rFonts w:ascii="Cambria" w:eastAsia="Cambria" w:hAnsi="Cambria" w:cs="Cambria"/>
          <w:b/>
          <w:bCs/>
          <w:sz w:val="18"/>
          <w:szCs w:val="18"/>
          <w:lang w:eastAsia="pl-PL" w:bidi="pl-PL"/>
        </w:rPr>
        <w:t>rozdziału 29 pkt. 2.4.lit. a SWZ</w:t>
      </w:r>
    </w:p>
    <w:p w14:paraId="256D54E2" w14:textId="77777777" w:rsidR="003A0688" w:rsidRDefault="003A0688" w:rsidP="00562516">
      <w:pPr>
        <w:spacing w:after="120"/>
        <w:jc w:val="both"/>
        <w:rPr>
          <w:rFonts w:ascii="Times New Roman" w:eastAsia="TimesNewRoman" w:hAnsi="Times New Roman" w:cs="Times New Roman"/>
          <w:color w:val="4472C4" w:themeColor="accent1"/>
          <w:sz w:val="20"/>
          <w:szCs w:val="20"/>
        </w:rPr>
      </w:pPr>
    </w:p>
    <w:p w14:paraId="35C2D686" w14:textId="77777777" w:rsidR="00562516" w:rsidRPr="00A00989" w:rsidRDefault="00562516" w:rsidP="00562516">
      <w:pPr>
        <w:widowControl w:val="0"/>
        <w:tabs>
          <w:tab w:val="left" w:pos="426"/>
        </w:tabs>
        <w:suppressAutoHyphens/>
        <w:spacing w:after="0" w:line="276" w:lineRule="auto"/>
        <w:jc w:val="both"/>
        <w:rPr>
          <w:rFonts w:ascii="Times New Roman" w:eastAsia="SimSun" w:hAnsi="Times New Roman" w:cs="Times New Roman"/>
          <w:kern w:val="1"/>
          <w:sz w:val="20"/>
          <w:szCs w:val="20"/>
          <w:lang w:eastAsia="hi-IN" w:bidi="hi-IN"/>
        </w:rPr>
      </w:pPr>
      <w:r w:rsidRPr="00A00989">
        <w:rPr>
          <w:rFonts w:ascii="Times New Roman" w:eastAsia="SimSun" w:hAnsi="Times New Roman" w:cs="Times New Roman"/>
          <w:kern w:val="1"/>
          <w:sz w:val="20"/>
          <w:szCs w:val="20"/>
          <w:lang w:eastAsia="hi-IN" w:bidi="hi-IN"/>
        </w:rPr>
        <w:t>(min. jednej usługi związanej z obsługą ratowniczą pływalni lub innego obiektu basenowego o łącznej powierzchni lustra wody min. 200 m</w:t>
      </w:r>
      <w:r w:rsidRPr="00A00989">
        <w:rPr>
          <w:rFonts w:ascii="Times New Roman" w:eastAsia="SimSun" w:hAnsi="Times New Roman" w:cs="Times New Roman"/>
          <w:kern w:val="1"/>
          <w:sz w:val="20"/>
          <w:szCs w:val="20"/>
          <w:vertAlign w:val="superscript"/>
          <w:lang w:eastAsia="hi-IN" w:bidi="hi-IN"/>
        </w:rPr>
        <w:t>2</w:t>
      </w:r>
      <w:r w:rsidRPr="00A00989">
        <w:rPr>
          <w:rFonts w:ascii="Times New Roman" w:eastAsia="SimSun" w:hAnsi="Times New Roman" w:cs="Times New Roman"/>
          <w:kern w:val="1"/>
          <w:sz w:val="20"/>
          <w:szCs w:val="20"/>
          <w:lang w:eastAsia="hi-IN" w:bidi="hi-IN"/>
        </w:rPr>
        <w:t>)</w:t>
      </w:r>
    </w:p>
    <w:p w14:paraId="0EAC9D16" w14:textId="77777777" w:rsidR="00562516" w:rsidRPr="00562516" w:rsidRDefault="00562516" w:rsidP="00562516">
      <w:pPr>
        <w:widowControl w:val="0"/>
        <w:suppressAutoHyphens/>
        <w:spacing w:after="120" w:line="276" w:lineRule="auto"/>
        <w:ind w:firstLine="284"/>
        <w:jc w:val="both"/>
        <w:rPr>
          <w:rFonts w:ascii="Calibri" w:eastAsia="SimSun" w:hAnsi="Calibri" w:cs="Calibri"/>
          <w:b/>
          <w:kern w:val="1"/>
          <w:lang w:eastAsia="hi-IN" w:bidi="hi-IN"/>
        </w:rPr>
      </w:pPr>
    </w:p>
    <w:tbl>
      <w:tblPr>
        <w:tblW w:w="9712" w:type="dxa"/>
        <w:tblInd w:w="-641" w:type="dxa"/>
        <w:tblLayout w:type="fixed"/>
        <w:tblCellMar>
          <w:top w:w="55" w:type="dxa"/>
          <w:left w:w="55" w:type="dxa"/>
          <w:bottom w:w="55" w:type="dxa"/>
          <w:right w:w="55" w:type="dxa"/>
        </w:tblCellMar>
        <w:tblLook w:val="0000" w:firstRow="0" w:lastRow="0" w:firstColumn="0" w:lastColumn="0" w:noHBand="0" w:noVBand="0"/>
      </w:tblPr>
      <w:tblGrid>
        <w:gridCol w:w="599"/>
        <w:gridCol w:w="3869"/>
        <w:gridCol w:w="2693"/>
        <w:gridCol w:w="2551"/>
      </w:tblGrid>
      <w:tr w:rsidR="00562516" w:rsidRPr="00562516" w14:paraId="7942516A" w14:textId="77777777" w:rsidTr="00DC2B9A">
        <w:tc>
          <w:tcPr>
            <w:tcW w:w="599" w:type="dxa"/>
            <w:tcBorders>
              <w:top w:val="single" w:sz="1" w:space="0" w:color="000000"/>
              <w:left w:val="single" w:sz="1" w:space="0" w:color="000000"/>
              <w:bottom w:val="single" w:sz="1" w:space="0" w:color="000000"/>
            </w:tcBorders>
            <w:shd w:val="clear" w:color="auto" w:fill="auto"/>
          </w:tcPr>
          <w:p w14:paraId="0F1316A2" w14:textId="77777777" w:rsidR="00562516" w:rsidRPr="00562516" w:rsidRDefault="00562516" w:rsidP="00562516">
            <w:pPr>
              <w:widowControl w:val="0"/>
              <w:suppressLineNumbers/>
              <w:suppressAutoHyphens/>
              <w:spacing w:after="0" w:line="240" w:lineRule="auto"/>
              <w:jc w:val="both"/>
              <w:rPr>
                <w:rFonts w:ascii="Calibri" w:eastAsia="SimSun" w:hAnsi="Calibri" w:cs="Calibri"/>
                <w:kern w:val="1"/>
                <w:sz w:val="24"/>
                <w:szCs w:val="24"/>
                <w:lang w:eastAsia="hi-IN" w:bidi="hi-IN"/>
              </w:rPr>
            </w:pPr>
            <w:r w:rsidRPr="00562516">
              <w:rPr>
                <w:rFonts w:ascii="Calibri" w:eastAsia="SimSun" w:hAnsi="Calibri" w:cs="Calibri"/>
                <w:kern w:val="1"/>
                <w:sz w:val="24"/>
                <w:szCs w:val="24"/>
                <w:lang w:eastAsia="hi-IN" w:bidi="hi-IN"/>
              </w:rPr>
              <w:t>Lp.</w:t>
            </w:r>
          </w:p>
        </w:tc>
        <w:tc>
          <w:tcPr>
            <w:tcW w:w="3869" w:type="dxa"/>
            <w:tcBorders>
              <w:top w:val="single" w:sz="1" w:space="0" w:color="000000"/>
              <w:left w:val="single" w:sz="1" w:space="0" w:color="000000"/>
              <w:bottom w:val="single" w:sz="1" w:space="0" w:color="000000"/>
            </w:tcBorders>
            <w:shd w:val="clear" w:color="auto" w:fill="auto"/>
          </w:tcPr>
          <w:p w14:paraId="6A57FCD2" w14:textId="77777777" w:rsidR="00562516" w:rsidRPr="00562516" w:rsidRDefault="00562516" w:rsidP="00562516">
            <w:pPr>
              <w:widowControl w:val="0"/>
              <w:suppressLineNumbers/>
              <w:suppressAutoHyphens/>
              <w:spacing w:after="0" w:line="240" w:lineRule="auto"/>
              <w:jc w:val="both"/>
              <w:rPr>
                <w:rFonts w:ascii="Calibri" w:eastAsia="SimSun" w:hAnsi="Calibri" w:cs="Calibri"/>
                <w:kern w:val="1"/>
                <w:sz w:val="24"/>
                <w:szCs w:val="24"/>
                <w:lang w:eastAsia="hi-IN" w:bidi="hi-IN"/>
              </w:rPr>
            </w:pPr>
            <w:r w:rsidRPr="00562516">
              <w:rPr>
                <w:rFonts w:ascii="Calibri" w:eastAsia="SimSun" w:hAnsi="Calibri" w:cs="Calibri"/>
                <w:kern w:val="1"/>
                <w:sz w:val="24"/>
                <w:szCs w:val="24"/>
                <w:lang w:eastAsia="hi-IN" w:bidi="hi-IN"/>
              </w:rPr>
              <w:t>Przedmiot zamówienia, łączna powierzchnia lustra</w:t>
            </w:r>
          </w:p>
        </w:tc>
        <w:tc>
          <w:tcPr>
            <w:tcW w:w="2693" w:type="dxa"/>
            <w:tcBorders>
              <w:top w:val="single" w:sz="1" w:space="0" w:color="000000"/>
              <w:left w:val="single" w:sz="1" w:space="0" w:color="000000"/>
              <w:bottom w:val="single" w:sz="1" w:space="0" w:color="000000"/>
            </w:tcBorders>
            <w:shd w:val="clear" w:color="auto" w:fill="auto"/>
          </w:tcPr>
          <w:p w14:paraId="0A695C45" w14:textId="77777777" w:rsidR="00562516" w:rsidRPr="00562516" w:rsidRDefault="00562516" w:rsidP="00562516">
            <w:pPr>
              <w:widowControl w:val="0"/>
              <w:suppressLineNumbers/>
              <w:suppressAutoHyphens/>
              <w:spacing w:after="0" w:line="240" w:lineRule="auto"/>
              <w:jc w:val="both"/>
              <w:rPr>
                <w:rFonts w:ascii="Calibri" w:eastAsia="SimSun" w:hAnsi="Calibri" w:cs="Calibri"/>
                <w:kern w:val="1"/>
                <w:sz w:val="24"/>
                <w:szCs w:val="24"/>
                <w:lang w:eastAsia="hi-IN" w:bidi="hi-IN"/>
              </w:rPr>
            </w:pPr>
            <w:r w:rsidRPr="00562516">
              <w:rPr>
                <w:rFonts w:ascii="Calibri" w:eastAsia="SimSun" w:hAnsi="Calibri" w:cs="Calibri"/>
                <w:kern w:val="1"/>
                <w:sz w:val="24"/>
                <w:szCs w:val="24"/>
                <w:lang w:eastAsia="hi-IN" w:bidi="hi-IN"/>
              </w:rPr>
              <w:t>Nazwa zamawiającego</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07058169" w14:textId="77777777" w:rsidR="00562516" w:rsidRPr="00562516" w:rsidRDefault="00562516" w:rsidP="00562516">
            <w:pPr>
              <w:widowControl w:val="0"/>
              <w:suppressLineNumbers/>
              <w:suppressAutoHyphens/>
              <w:spacing w:after="0" w:line="240" w:lineRule="auto"/>
              <w:jc w:val="both"/>
              <w:rPr>
                <w:rFonts w:ascii="Times New Roman" w:eastAsia="SimSun" w:hAnsi="Times New Roman" w:cs="Arial"/>
                <w:kern w:val="1"/>
                <w:sz w:val="24"/>
                <w:szCs w:val="24"/>
                <w:lang w:eastAsia="hi-IN" w:bidi="hi-IN"/>
              </w:rPr>
            </w:pPr>
            <w:r w:rsidRPr="00562516">
              <w:rPr>
                <w:rFonts w:ascii="Calibri" w:eastAsia="SimSun" w:hAnsi="Calibri" w:cs="Calibri"/>
                <w:kern w:val="1"/>
                <w:sz w:val="24"/>
                <w:szCs w:val="24"/>
                <w:lang w:eastAsia="hi-IN" w:bidi="hi-IN"/>
              </w:rPr>
              <w:t>Termin realizacji zamówienia</w:t>
            </w:r>
          </w:p>
        </w:tc>
      </w:tr>
      <w:tr w:rsidR="00562516" w:rsidRPr="00562516" w14:paraId="6B6CB746" w14:textId="77777777" w:rsidTr="00DC2B9A">
        <w:tc>
          <w:tcPr>
            <w:tcW w:w="599" w:type="dxa"/>
            <w:tcBorders>
              <w:left w:val="single" w:sz="1" w:space="0" w:color="000000"/>
              <w:bottom w:val="single" w:sz="1" w:space="0" w:color="000000"/>
            </w:tcBorders>
            <w:shd w:val="clear" w:color="auto" w:fill="auto"/>
          </w:tcPr>
          <w:p w14:paraId="003A3929"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3869" w:type="dxa"/>
            <w:tcBorders>
              <w:left w:val="single" w:sz="1" w:space="0" w:color="000000"/>
              <w:bottom w:val="single" w:sz="1" w:space="0" w:color="000000"/>
            </w:tcBorders>
            <w:shd w:val="clear" w:color="auto" w:fill="auto"/>
          </w:tcPr>
          <w:p w14:paraId="3C57EDBA" w14:textId="77777777" w:rsidR="00A00989" w:rsidRDefault="00A00989"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p w14:paraId="21DB9DC4" w14:textId="77777777" w:rsidR="00DC2B9A" w:rsidRDefault="00DC2B9A"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p w14:paraId="18CAF654" w14:textId="77777777" w:rsidR="00DC2B9A" w:rsidRDefault="00DC2B9A"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p w14:paraId="54AF91DD" w14:textId="118235D7" w:rsidR="00DC2B9A" w:rsidRPr="00562516" w:rsidRDefault="00DC2B9A"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2693" w:type="dxa"/>
            <w:tcBorders>
              <w:left w:val="single" w:sz="1" w:space="0" w:color="000000"/>
              <w:bottom w:val="single" w:sz="1" w:space="0" w:color="000000"/>
            </w:tcBorders>
            <w:shd w:val="clear" w:color="auto" w:fill="auto"/>
          </w:tcPr>
          <w:p w14:paraId="1C6B8F4B"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2551" w:type="dxa"/>
            <w:tcBorders>
              <w:left w:val="single" w:sz="1" w:space="0" w:color="000000"/>
              <w:bottom w:val="single" w:sz="1" w:space="0" w:color="000000"/>
              <w:right w:val="single" w:sz="1" w:space="0" w:color="000000"/>
            </w:tcBorders>
            <w:shd w:val="clear" w:color="auto" w:fill="auto"/>
          </w:tcPr>
          <w:p w14:paraId="6564E9DD"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r>
      <w:tr w:rsidR="00562516" w:rsidRPr="00562516" w14:paraId="5CA32DA5" w14:textId="77777777" w:rsidTr="00DC2B9A">
        <w:tc>
          <w:tcPr>
            <w:tcW w:w="599" w:type="dxa"/>
            <w:tcBorders>
              <w:left w:val="single" w:sz="1" w:space="0" w:color="000000"/>
              <w:bottom w:val="single" w:sz="1" w:space="0" w:color="000000"/>
            </w:tcBorders>
            <w:shd w:val="clear" w:color="auto" w:fill="auto"/>
          </w:tcPr>
          <w:p w14:paraId="44BFD92A"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3869" w:type="dxa"/>
            <w:tcBorders>
              <w:left w:val="single" w:sz="1" w:space="0" w:color="000000"/>
              <w:bottom w:val="single" w:sz="1" w:space="0" w:color="000000"/>
            </w:tcBorders>
            <w:shd w:val="clear" w:color="auto" w:fill="auto"/>
          </w:tcPr>
          <w:p w14:paraId="0EFAE6EB"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2693" w:type="dxa"/>
            <w:tcBorders>
              <w:left w:val="single" w:sz="1" w:space="0" w:color="000000"/>
              <w:bottom w:val="single" w:sz="1" w:space="0" w:color="000000"/>
            </w:tcBorders>
            <w:shd w:val="clear" w:color="auto" w:fill="auto"/>
          </w:tcPr>
          <w:p w14:paraId="32C47B7E"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c>
          <w:tcPr>
            <w:tcW w:w="2551" w:type="dxa"/>
            <w:tcBorders>
              <w:left w:val="single" w:sz="1" w:space="0" w:color="000000"/>
              <w:bottom w:val="single" w:sz="1" w:space="0" w:color="000000"/>
              <w:right w:val="single" w:sz="1" w:space="0" w:color="000000"/>
            </w:tcBorders>
            <w:shd w:val="clear" w:color="auto" w:fill="auto"/>
          </w:tcPr>
          <w:p w14:paraId="36C2722E" w14:textId="77777777" w:rsidR="00562516" w:rsidRPr="00562516" w:rsidRDefault="00562516" w:rsidP="00562516">
            <w:pPr>
              <w:widowControl w:val="0"/>
              <w:suppressLineNumbers/>
              <w:suppressAutoHyphens/>
              <w:snapToGrid w:val="0"/>
              <w:spacing w:after="0" w:line="240" w:lineRule="auto"/>
              <w:jc w:val="both"/>
              <w:rPr>
                <w:rFonts w:ascii="Calibri" w:eastAsia="SimSun" w:hAnsi="Calibri" w:cs="Calibri"/>
                <w:color w:val="FF0000"/>
                <w:kern w:val="1"/>
                <w:sz w:val="24"/>
                <w:szCs w:val="24"/>
                <w:lang w:eastAsia="hi-IN" w:bidi="hi-IN"/>
              </w:rPr>
            </w:pPr>
          </w:p>
        </w:tc>
      </w:tr>
    </w:tbl>
    <w:p w14:paraId="295A5C2D" w14:textId="0A8F979D" w:rsidR="00562516" w:rsidRPr="00562516" w:rsidRDefault="00562516" w:rsidP="00562516">
      <w:pPr>
        <w:widowControl w:val="0"/>
        <w:suppressAutoHyphens/>
        <w:spacing w:before="198" w:after="198" w:line="240" w:lineRule="auto"/>
        <w:jc w:val="both"/>
        <w:rPr>
          <w:rFonts w:ascii="Times New Roman" w:eastAsia="SimSun" w:hAnsi="Times New Roman" w:cs="Times New Roman"/>
          <w:sz w:val="20"/>
          <w:szCs w:val="20"/>
          <w:lang w:eastAsia="zh-CN"/>
        </w:rPr>
      </w:pPr>
      <w:r w:rsidRPr="00562516">
        <w:rPr>
          <w:rFonts w:ascii="Calibri" w:eastAsia="SimSun" w:hAnsi="Calibri" w:cs="Calibri"/>
          <w:i/>
          <w:kern w:val="1"/>
          <w:lang w:eastAsia="hi-IN" w:bidi="hi-IN"/>
        </w:rPr>
        <w:br/>
      </w:r>
      <w:r w:rsidRPr="00562516">
        <w:rPr>
          <w:rFonts w:ascii="Times New Roman" w:eastAsia="SimSun" w:hAnsi="Times New Roman" w:cs="Times New Roman"/>
          <w:b/>
          <w:bCs/>
          <w:sz w:val="20"/>
          <w:szCs w:val="20"/>
          <w:lang w:eastAsia="zh-CN"/>
        </w:rPr>
        <w:t>UWAGA!</w:t>
      </w:r>
      <w:r w:rsidRPr="00562516">
        <w:rPr>
          <w:rFonts w:ascii="Times New Roman" w:eastAsia="SimSun" w:hAnsi="Times New Roman" w:cs="Times New Roman"/>
          <w:sz w:val="20"/>
          <w:szCs w:val="20"/>
          <w:lang w:eastAsia="zh-CN"/>
        </w:rPr>
        <w:t xml:space="preserve"> Do wykazu należy dołączyć dowody określające czy te usługi zostały wykonane należycie, przy czym dowodami, o których mowa, są referencje bądź inne dokumenty sporządzone przez podmiot, na rzecz którego usługi zostały wykonywane, a jeżeli wykonawca z przyczyn niezależnych od niego nie jest w stanie uzyskać tych dokumentów - inne dokumenty.</w:t>
      </w:r>
    </w:p>
    <w:p w14:paraId="0A8EF55B" w14:textId="77777777" w:rsidR="00562516" w:rsidRPr="00562516" w:rsidRDefault="00562516" w:rsidP="00562516">
      <w:pPr>
        <w:spacing w:after="0" w:line="240" w:lineRule="auto"/>
        <w:jc w:val="both"/>
        <w:rPr>
          <w:rFonts w:ascii="Times New Roman" w:eastAsia="SimSun" w:hAnsi="Times New Roman" w:cs="Times New Roman"/>
          <w:sz w:val="20"/>
          <w:szCs w:val="20"/>
          <w:lang w:eastAsia="zh-CN"/>
        </w:rPr>
      </w:pPr>
      <w:r w:rsidRPr="00562516">
        <w:rPr>
          <w:rFonts w:ascii="Times New Roman" w:eastAsia="SimSun" w:hAnsi="Times New Roman" w:cs="Times New Roman"/>
          <w:sz w:val="20"/>
          <w:szCs w:val="20"/>
          <w:lang w:eastAsia="zh-CN"/>
        </w:rPr>
        <w:t xml:space="preserve">Wykonawca może w celu potwierdzenia spełnienia warunków udziału w postępowaniu ,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(art. 118 ust.1 ustawy </w:t>
      </w:r>
      <w:proofErr w:type="spellStart"/>
      <w:r w:rsidRPr="00562516">
        <w:rPr>
          <w:rFonts w:ascii="Times New Roman" w:eastAsia="SimSun" w:hAnsi="Times New Roman" w:cs="Times New Roman"/>
          <w:sz w:val="20"/>
          <w:szCs w:val="20"/>
          <w:lang w:eastAsia="zh-CN"/>
        </w:rPr>
        <w:t>pzp</w:t>
      </w:r>
      <w:proofErr w:type="spellEnd"/>
      <w:r w:rsidRPr="00562516">
        <w:rPr>
          <w:rFonts w:ascii="Times New Roman" w:eastAsia="SimSun" w:hAnsi="Times New Roman" w:cs="Times New Roman"/>
          <w:sz w:val="20"/>
          <w:szCs w:val="20"/>
          <w:lang w:eastAsia="zh-CN"/>
        </w:rPr>
        <w:t>).</w:t>
      </w:r>
    </w:p>
    <w:p w14:paraId="296750B8" w14:textId="77777777" w:rsidR="00562516" w:rsidRPr="00562516" w:rsidRDefault="00562516" w:rsidP="00562516">
      <w:pPr>
        <w:spacing w:after="0" w:line="240" w:lineRule="auto"/>
        <w:jc w:val="both"/>
        <w:rPr>
          <w:rFonts w:ascii="Times New Roman" w:eastAsia="SimSun" w:hAnsi="Times New Roman" w:cs="Times New Roman"/>
          <w:sz w:val="20"/>
          <w:szCs w:val="20"/>
          <w:lang w:eastAsia="zh-CN"/>
        </w:rPr>
      </w:pPr>
      <w:r w:rsidRPr="00562516">
        <w:rPr>
          <w:rFonts w:ascii="Times New Roman" w:eastAsia="SimSun" w:hAnsi="Times New Roman" w:cs="Times New Roman"/>
          <w:sz w:val="20"/>
          <w:szCs w:val="20"/>
          <w:lang w:eastAsia="zh-CN"/>
        </w:rPr>
        <w:t xml:space="preserve">Wykonawcy,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ustawy </w:t>
      </w:r>
      <w:proofErr w:type="spellStart"/>
      <w:r w:rsidRPr="00562516">
        <w:rPr>
          <w:rFonts w:ascii="Times New Roman" w:eastAsia="SimSun" w:hAnsi="Times New Roman" w:cs="Times New Roman"/>
          <w:sz w:val="20"/>
          <w:szCs w:val="20"/>
          <w:lang w:eastAsia="zh-CN"/>
        </w:rPr>
        <w:t>pzp</w:t>
      </w:r>
      <w:proofErr w:type="spellEnd"/>
      <w:r w:rsidRPr="00562516">
        <w:rPr>
          <w:rFonts w:ascii="Times New Roman" w:eastAsia="SimSun" w:hAnsi="Times New Roman" w:cs="Times New Roman"/>
          <w:sz w:val="20"/>
          <w:szCs w:val="20"/>
          <w:lang w:eastAsia="zh-CN"/>
        </w:rPr>
        <w:t>).</w:t>
      </w:r>
    </w:p>
    <w:p w14:paraId="7B906035" w14:textId="77777777" w:rsidR="00562516" w:rsidRPr="00562516" w:rsidRDefault="00562516" w:rsidP="00562516">
      <w:pPr>
        <w:spacing w:after="0" w:line="240" w:lineRule="auto"/>
        <w:jc w:val="both"/>
        <w:rPr>
          <w:rFonts w:ascii="Times New Roman" w:eastAsia="SimSun" w:hAnsi="Times New Roman" w:cs="Times New Roman"/>
          <w:sz w:val="20"/>
          <w:szCs w:val="20"/>
          <w:lang w:eastAsia="zh-CN"/>
        </w:rPr>
      </w:pPr>
    </w:p>
    <w:p w14:paraId="6CC7C863" w14:textId="77777777" w:rsidR="00562516" w:rsidRPr="00562516" w:rsidRDefault="00562516" w:rsidP="00562516">
      <w:pPr>
        <w:spacing w:after="0" w:line="240" w:lineRule="auto"/>
        <w:jc w:val="both"/>
        <w:rPr>
          <w:rFonts w:ascii="Times New Roman" w:eastAsia="SimSun" w:hAnsi="Times New Roman" w:cs="Times New Roman"/>
          <w:sz w:val="20"/>
          <w:szCs w:val="20"/>
          <w:lang w:eastAsia="zh-CN"/>
        </w:rPr>
      </w:pPr>
      <w:r w:rsidRPr="00562516">
        <w:rPr>
          <w:rFonts w:ascii="Times New Roman" w:eastAsia="SimSun" w:hAnsi="Times New Roman" w:cs="Times New Roman"/>
          <w:sz w:val="20"/>
          <w:szCs w:val="20"/>
          <w:lang w:eastAsia="zh-CN"/>
        </w:rPr>
        <w:t>Zobowiązanie podmiotu udostępniającego Wykonawcy zasoby na potrzeby realizacji zamówienia, składane jest wraz z ofertą  wg wzoru stanowiącego załącznik nr 6  do SWZ.</w:t>
      </w:r>
    </w:p>
    <w:p w14:paraId="475F76F9" w14:textId="77777777" w:rsidR="00562516" w:rsidRPr="00562516" w:rsidRDefault="00562516" w:rsidP="00562516">
      <w:pPr>
        <w:spacing w:after="0" w:line="240" w:lineRule="auto"/>
        <w:rPr>
          <w:rFonts w:ascii="Times New Roman" w:eastAsia="SimSun" w:hAnsi="Times New Roman" w:cs="Times New Roman"/>
          <w:sz w:val="20"/>
          <w:szCs w:val="20"/>
          <w:lang w:eastAsia="zh-CN"/>
        </w:rPr>
      </w:pPr>
    </w:p>
    <w:p w14:paraId="346415C9" w14:textId="77777777" w:rsidR="00562516" w:rsidRPr="00562516" w:rsidRDefault="00562516" w:rsidP="00562516">
      <w:pPr>
        <w:spacing w:after="0" w:line="360" w:lineRule="auto"/>
        <w:jc w:val="both"/>
        <w:rPr>
          <w:rFonts w:ascii="Times New Roman" w:eastAsia="Times New Roman" w:hAnsi="Times New Roman" w:cs="Times New Roman"/>
          <w:sz w:val="24"/>
          <w:szCs w:val="24"/>
          <w:lang w:eastAsia="zh-CN"/>
        </w:rPr>
      </w:pPr>
      <w:r w:rsidRPr="00562516">
        <w:rPr>
          <w:rFonts w:ascii="Times New Roman" w:eastAsia="SimSun" w:hAnsi="Times New Roman" w:cs="Times New Roman"/>
          <w:sz w:val="20"/>
          <w:szCs w:val="20"/>
          <w:lang w:eastAsia="zh-CN"/>
        </w:rPr>
        <w:tab/>
      </w:r>
      <w:bookmarkStart w:id="0" w:name="_Hlk69228894"/>
      <w:r w:rsidRPr="00562516">
        <w:rPr>
          <w:rFonts w:ascii="Times New Roman" w:eastAsia="SimSun" w:hAnsi="Times New Roman" w:cs="Times New Roman"/>
          <w:sz w:val="20"/>
          <w:szCs w:val="20"/>
          <w:lang w:eastAsia="zh-CN"/>
        </w:rPr>
        <w:tab/>
      </w:r>
      <w:r w:rsidRPr="00562516">
        <w:rPr>
          <w:rFonts w:ascii="Times New Roman" w:eastAsia="SimSun" w:hAnsi="Times New Roman" w:cs="Times New Roman"/>
          <w:sz w:val="20"/>
          <w:szCs w:val="20"/>
          <w:lang w:eastAsia="zh-CN"/>
        </w:rPr>
        <w:tab/>
      </w:r>
      <w:r w:rsidRPr="00562516">
        <w:rPr>
          <w:rFonts w:ascii="Times New Roman" w:eastAsia="SimSun" w:hAnsi="Times New Roman" w:cs="Times New Roman"/>
          <w:sz w:val="20"/>
          <w:szCs w:val="20"/>
          <w:lang w:eastAsia="zh-CN"/>
        </w:rPr>
        <w:tab/>
      </w:r>
      <w:r w:rsidRPr="00562516">
        <w:rPr>
          <w:rFonts w:ascii="Times New Roman" w:eastAsia="SimSun" w:hAnsi="Times New Roman" w:cs="Times New Roman"/>
          <w:sz w:val="20"/>
          <w:szCs w:val="20"/>
          <w:lang w:eastAsia="zh-CN"/>
        </w:rPr>
        <w:tab/>
      </w:r>
      <w:r w:rsidRPr="00562516">
        <w:rPr>
          <w:rFonts w:ascii="Times New Roman" w:eastAsia="SimSun" w:hAnsi="Times New Roman" w:cs="Times New Roman"/>
          <w:sz w:val="20"/>
          <w:szCs w:val="20"/>
          <w:lang w:eastAsia="zh-CN"/>
        </w:rPr>
        <w:tab/>
      </w:r>
      <w:r w:rsidRPr="00562516">
        <w:rPr>
          <w:rFonts w:ascii="Times New Roman" w:eastAsia="Times New Roman" w:hAnsi="Times New Roman" w:cs="Times New Roman"/>
          <w:sz w:val="24"/>
          <w:szCs w:val="24"/>
          <w:lang w:eastAsia="zh-CN"/>
        </w:rPr>
        <w:t>…………………………………………………</w:t>
      </w:r>
    </w:p>
    <w:p w14:paraId="7EA48600" w14:textId="77777777" w:rsidR="00562516" w:rsidRPr="00562516" w:rsidRDefault="00562516" w:rsidP="00562516">
      <w:pPr>
        <w:spacing w:after="0" w:line="240" w:lineRule="auto"/>
        <w:ind w:left="3540" w:hanging="3540"/>
        <w:rPr>
          <w:rFonts w:ascii="Times New Roman" w:eastAsia="Times New Roman" w:hAnsi="Times New Roman" w:cs="Times New Roman"/>
          <w:color w:val="00000A"/>
          <w:kern w:val="1"/>
          <w:sz w:val="20"/>
          <w:szCs w:val="20"/>
          <w:lang w:eastAsia="hi-IN" w:bidi="hi-IN"/>
        </w:rPr>
      </w:pPr>
      <w:r w:rsidRPr="00562516">
        <w:rPr>
          <w:rFonts w:ascii="Times New Roman" w:eastAsia="Times New Roman" w:hAnsi="Times New Roman" w:cs="Times New Roman"/>
          <w:sz w:val="24"/>
          <w:szCs w:val="24"/>
          <w:lang w:eastAsia="zh-CN"/>
        </w:rPr>
        <w:tab/>
      </w:r>
      <w:bookmarkStart w:id="1" w:name="_Hlk69228482"/>
      <w:r w:rsidRPr="00562516">
        <w:rPr>
          <w:rFonts w:ascii="Times New Roman" w:eastAsia="Times New Roman" w:hAnsi="Times New Roman" w:cs="Times New Roman"/>
          <w:color w:val="00000A"/>
          <w:kern w:val="1"/>
          <w:sz w:val="20"/>
          <w:szCs w:val="20"/>
          <w:lang w:eastAsia="hi-IN" w:bidi="hi-IN"/>
        </w:rPr>
        <w:t xml:space="preserve">(data, podpis kwalifikowany,/podpis zaufany/podpis osobisty </w:t>
      </w:r>
      <w:r w:rsidRPr="00562516">
        <w:rPr>
          <w:rFonts w:ascii="Times New Roman" w:eastAsia="Times New Roman" w:hAnsi="Times New Roman" w:cs="Arial"/>
          <w:sz w:val="18"/>
          <w:szCs w:val="18"/>
          <w:lang w:eastAsia="zh-CN"/>
        </w:rPr>
        <w:t>osoby(osób) upoważnionej(</w:t>
      </w:r>
      <w:proofErr w:type="spellStart"/>
      <w:r w:rsidRPr="00562516">
        <w:rPr>
          <w:rFonts w:ascii="Times New Roman" w:eastAsia="Times New Roman" w:hAnsi="Times New Roman" w:cs="Arial"/>
          <w:sz w:val="18"/>
          <w:szCs w:val="18"/>
          <w:lang w:eastAsia="zh-CN"/>
        </w:rPr>
        <w:t>ych</w:t>
      </w:r>
      <w:proofErr w:type="spellEnd"/>
      <w:r w:rsidRPr="00562516">
        <w:rPr>
          <w:rFonts w:ascii="Times New Roman" w:eastAsia="Times New Roman" w:hAnsi="Times New Roman" w:cs="Arial"/>
          <w:sz w:val="18"/>
          <w:szCs w:val="18"/>
          <w:lang w:eastAsia="zh-CN"/>
        </w:rPr>
        <w:t>) do podpisania oświadczenia w imieniu Wykonawcy(ów)</w:t>
      </w:r>
      <w:bookmarkEnd w:id="0"/>
      <w:bookmarkEnd w:id="1"/>
    </w:p>
    <w:p w14:paraId="08B5A0DE" w14:textId="77777777" w:rsidR="00562516" w:rsidRPr="00562516" w:rsidRDefault="00562516" w:rsidP="00562516">
      <w:pPr>
        <w:tabs>
          <w:tab w:val="left" w:pos="1152"/>
        </w:tabs>
        <w:spacing w:after="0" w:line="240" w:lineRule="auto"/>
        <w:rPr>
          <w:rFonts w:ascii="Times New Roman" w:eastAsia="SimSun" w:hAnsi="Times New Roman" w:cs="Times New Roman"/>
          <w:sz w:val="20"/>
          <w:szCs w:val="20"/>
          <w:lang w:eastAsia="zh-CN"/>
        </w:rPr>
      </w:pPr>
    </w:p>
    <w:p w14:paraId="24058B7E" w14:textId="77777777" w:rsidR="00BD0EE4" w:rsidRDefault="00BD0EE4"/>
    <w:sectPr w:rsidR="00BD0E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74CC7"/>
    <w:multiLevelType w:val="hybridMultilevel"/>
    <w:tmpl w:val="0854CE10"/>
    <w:lvl w:ilvl="0" w:tplc="CC149F72">
      <w:start w:val="1"/>
      <w:numFmt w:val="lowerLetter"/>
      <w:lvlText w:val="%1)"/>
      <w:lvlJc w:val="left"/>
      <w:pPr>
        <w:ind w:left="720" w:hanging="360"/>
      </w:pPr>
      <w:rPr>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95739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516"/>
    <w:rsid w:val="002F2D49"/>
    <w:rsid w:val="003A0688"/>
    <w:rsid w:val="004B02B9"/>
    <w:rsid w:val="00553AE2"/>
    <w:rsid w:val="00562516"/>
    <w:rsid w:val="007D209F"/>
    <w:rsid w:val="00A00989"/>
    <w:rsid w:val="00AD4B7E"/>
    <w:rsid w:val="00BD0EE4"/>
    <w:rsid w:val="00DC2B9A"/>
    <w:rsid w:val="00F60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30A35"/>
  <w15:chartTrackingRefBased/>
  <w15:docId w15:val="{7C17831D-F3E9-452D-9A4E-ED2B1DE8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562516"/>
    <w:rPr>
      <w:sz w:val="16"/>
      <w:szCs w:val="16"/>
    </w:rPr>
  </w:style>
  <w:style w:type="paragraph" w:styleId="Tekstkomentarza">
    <w:name w:val="annotation text"/>
    <w:basedOn w:val="Normalny"/>
    <w:link w:val="TekstkomentarzaZnak"/>
    <w:uiPriority w:val="99"/>
    <w:semiHidden/>
    <w:unhideWhenUsed/>
    <w:rsid w:val="00562516"/>
    <w:pPr>
      <w:widowControl w:val="0"/>
      <w:suppressAutoHyphens/>
      <w:spacing w:after="0" w:line="240" w:lineRule="auto"/>
    </w:pPr>
    <w:rPr>
      <w:rFonts w:ascii="Times New Roman" w:eastAsia="SimSun" w:hAnsi="Times New Roman" w:cs="Mangal"/>
      <w:kern w:val="1"/>
      <w:sz w:val="20"/>
      <w:szCs w:val="18"/>
      <w:lang w:eastAsia="hi-IN" w:bidi="hi-IN"/>
    </w:rPr>
  </w:style>
  <w:style w:type="character" w:customStyle="1" w:styleId="TekstkomentarzaZnak">
    <w:name w:val="Tekst komentarza Znak"/>
    <w:basedOn w:val="Domylnaczcionkaakapitu"/>
    <w:link w:val="Tekstkomentarza"/>
    <w:uiPriority w:val="99"/>
    <w:semiHidden/>
    <w:rsid w:val="00562516"/>
    <w:rPr>
      <w:rFonts w:ascii="Times New Roman" w:eastAsia="SimSun" w:hAnsi="Times New Roman" w:cs="Mangal"/>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2812</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Sarna</dc:creator>
  <cp:keywords/>
  <dc:description/>
  <cp:lastModifiedBy>Dominika Sarna</cp:lastModifiedBy>
  <cp:revision>2</cp:revision>
  <dcterms:created xsi:type="dcterms:W3CDTF">2024-11-19T21:09:00Z</dcterms:created>
  <dcterms:modified xsi:type="dcterms:W3CDTF">2024-11-19T21:09:00Z</dcterms:modified>
</cp:coreProperties>
</file>