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5FC" w:rsidRDefault="009E15FC" w:rsidP="00434D7D">
      <w:pPr>
        <w:ind w:left="7080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Załącznik nr 10 do SWZ </w:t>
      </w:r>
    </w:p>
    <w:p w:rsidR="0058605C" w:rsidRDefault="009E15FC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Identyfikator postępowania: </w:t>
      </w:r>
      <w:r w:rsidRPr="009E15FC">
        <w:rPr>
          <w:b/>
          <w:sz w:val="18"/>
          <w:szCs w:val="18"/>
        </w:rPr>
        <w:t>ocds-148610-121dbbfb-265e-4e75-bebd-b5ea61f4ca9d</w:t>
      </w:r>
    </w:p>
    <w:p w:rsidR="009E15FC" w:rsidRPr="009E15FC" w:rsidRDefault="009E15FC">
      <w:pPr>
        <w:rPr>
          <w:b/>
        </w:rPr>
      </w:pPr>
      <w:r w:rsidRPr="009E15FC">
        <w:rPr>
          <w:sz w:val="18"/>
          <w:szCs w:val="18"/>
        </w:rPr>
        <w:t>Link do Strony postępowania</w:t>
      </w:r>
      <w:r>
        <w:rPr>
          <w:b/>
          <w:sz w:val="18"/>
          <w:szCs w:val="18"/>
        </w:rPr>
        <w:t>:</w:t>
      </w:r>
      <w:r w:rsidRPr="009E15FC">
        <w:rPr>
          <w:sz w:val="19"/>
          <w:szCs w:val="19"/>
        </w:rPr>
        <w:t xml:space="preserve"> </w:t>
      </w:r>
      <w:r w:rsidRPr="009E15FC">
        <w:rPr>
          <w:b/>
          <w:sz w:val="19"/>
          <w:szCs w:val="19"/>
        </w:rPr>
        <w:t>https://ezamowienia.gov.pl/mp-client/search/list/ocds-148610-121dbbfb-265e-4e75-bebd-b5ea61f4ca9d</w:t>
      </w:r>
    </w:p>
    <w:sectPr w:rsidR="009E15FC" w:rsidRPr="009E1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5FC"/>
    <w:rsid w:val="00434D7D"/>
    <w:rsid w:val="0058605C"/>
    <w:rsid w:val="009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AF529-1154-4DD4-B6B9-A6039B86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2024-11-26T07:45:00Z</dcterms:created>
  <dcterms:modified xsi:type="dcterms:W3CDTF">2024-11-26T07:47:00Z</dcterms:modified>
</cp:coreProperties>
</file>