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80E" w:rsidRPr="0023480E" w:rsidRDefault="0023480E" w:rsidP="0023480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lang w:eastAsia="pl-PL"/>
        </w:rPr>
      </w:pPr>
    </w:p>
    <w:p w:rsidR="00C80B01" w:rsidRPr="002A442A" w:rsidRDefault="0023480E" w:rsidP="0023480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lang w:eastAsia="pl-PL"/>
        </w:rPr>
      </w:pPr>
      <w:r w:rsidRPr="0023480E">
        <w:rPr>
          <w:rFonts w:ascii="Times New Roman" w:eastAsia="Times New Roman" w:hAnsi="Times New Roman" w:cs="Times New Roman"/>
          <w:i/>
          <w:iCs/>
          <w:lang w:eastAsia="pl-PL"/>
        </w:rPr>
        <w:t xml:space="preserve"> SK.26.2.2024 </w:t>
      </w:r>
      <w:r>
        <w:rPr>
          <w:rFonts w:ascii="Times New Roman" w:eastAsia="Times New Roman" w:hAnsi="Times New Roman" w:cs="Times New Roman"/>
          <w:i/>
          <w:iCs/>
          <w:lang w:eastAsia="pl-PL"/>
        </w:rPr>
        <w:tab/>
      </w:r>
      <w:r>
        <w:rPr>
          <w:rFonts w:ascii="Times New Roman" w:eastAsia="Times New Roman" w:hAnsi="Times New Roman" w:cs="Times New Roman"/>
          <w:i/>
          <w:iCs/>
          <w:lang w:eastAsia="pl-PL"/>
        </w:rPr>
        <w:tab/>
      </w:r>
      <w:r>
        <w:rPr>
          <w:rFonts w:ascii="Times New Roman" w:eastAsia="Times New Roman" w:hAnsi="Times New Roman" w:cs="Times New Roman"/>
          <w:i/>
          <w:iCs/>
          <w:lang w:eastAsia="pl-PL"/>
        </w:rPr>
        <w:tab/>
      </w:r>
      <w:r>
        <w:rPr>
          <w:rFonts w:ascii="Times New Roman" w:eastAsia="Times New Roman" w:hAnsi="Times New Roman" w:cs="Times New Roman"/>
          <w:i/>
          <w:iCs/>
          <w:lang w:eastAsia="pl-PL"/>
        </w:rPr>
        <w:tab/>
      </w:r>
      <w:r>
        <w:rPr>
          <w:rFonts w:ascii="Times New Roman" w:eastAsia="Times New Roman" w:hAnsi="Times New Roman" w:cs="Times New Roman"/>
          <w:i/>
          <w:iCs/>
          <w:lang w:eastAsia="pl-PL"/>
        </w:rPr>
        <w:tab/>
      </w:r>
      <w:r>
        <w:rPr>
          <w:rFonts w:ascii="Times New Roman" w:eastAsia="Times New Roman" w:hAnsi="Times New Roman" w:cs="Times New Roman"/>
          <w:i/>
          <w:iCs/>
          <w:lang w:eastAsia="pl-PL"/>
        </w:rPr>
        <w:tab/>
      </w:r>
      <w:r>
        <w:rPr>
          <w:rFonts w:ascii="Times New Roman" w:eastAsia="Times New Roman" w:hAnsi="Times New Roman" w:cs="Times New Roman"/>
          <w:i/>
          <w:iCs/>
          <w:lang w:eastAsia="pl-PL"/>
        </w:rPr>
        <w:tab/>
      </w:r>
      <w:r>
        <w:rPr>
          <w:rFonts w:ascii="Times New Roman" w:eastAsia="Times New Roman" w:hAnsi="Times New Roman" w:cs="Times New Roman"/>
          <w:i/>
          <w:iCs/>
          <w:lang w:eastAsia="pl-PL"/>
        </w:rPr>
        <w:tab/>
        <w:t xml:space="preserve">      </w:t>
      </w:r>
      <w:r w:rsidR="00C80B01" w:rsidRPr="002A442A">
        <w:rPr>
          <w:rFonts w:ascii="Times New Roman" w:eastAsia="Times New Roman" w:hAnsi="Times New Roman" w:cs="Times New Roman"/>
          <w:i/>
          <w:iCs/>
          <w:lang w:eastAsia="pl-PL"/>
        </w:rPr>
        <w:t xml:space="preserve">Załącznik nr </w:t>
      </w:r>
      <w:r w:rsidR="006F7CF7" w:rsidRPr="002A442A">
        <w:rPr>
          <w:rFonts w:ascii="Times New Roman" w:eastAsia="Times New Roman" w:hAnsi="Times New Roman" w:cs="Times New Roman"/>
          <w:i/>
          <w:iCs/>
          <w:lang w:eastAsia="pl-PL"/>
        </w:rPr>
        <w:t>6</w:t>
      </w:r>
      <w:r w:rsidR="00C80B01" w:rsidRPr="002A442A">
        <w:rPr>
          <w:rFonts w:ascii="Times New Roman" w:eastAsia="Times New Roman" w:hAnsi="Times New Roman" w:cs="Times New Roman"/>
          <w:i/>
          <w:iCs/>
          <w:lang w:eastAsia="pl-PL"/>
        </w:rPr>
        <w:t xml:space="preserve"> do SWZ</w:t>
      </w:r>
    </w:p>
    <w:p w:rsidR="00C80B01" w:rsidRPr="002A442A" w:rsidRDefault="00C80B01" w:rsidP="00C80B01">
      <w:pPr>
        <w:rPr>
          <w:rFonts w:ascii="Times New Roman" w:hAnsi="Times New Roman" w:cs="Times New Roman"/>
        </w:rPr>
      </w:pPr>
    </w:p>
    <w:p w:rsidR="00C80B01" w:rsidRPr="002A442A" w:rsidRDefault="00C80B01" w:rsidP="00C80B01">
      <w:pPr>
        <w:pStyle w:val="Bezodstpw"/>
        <w:jc w:val="center"/>
        <w:rPr>
          <w:rFonts w:ascii="Times New Roman" w:hAnsi="Times New Roman" w:cs="Times New Roman"/>
          <w:b/>
        </w:rPr>
      </w:pPr>
      <w:r w:rsidRPr="002A442A">
        <w:rPr>
          <w:rFonts w:ascii="Times New Roman" w:hAnsi="Times New Roman" w:cs="Times New Roman"/>
          <w:b/>
        </w:rPr>
        <w:t>I. OPIS PRZEDMIOTU ZAMÓWIENIA</w:t>
      </w:r>
    </w:p>
    <w:p w:rsidR="00C25A36" w:rsidRPr="002A442A" w:rsidRDefault="00C25A36" w:rsidP="00C80B01">
      <w:pPr>
        <w:pStyle w:val="Bezodstpw"/>
        <w:jc w:val="center"/>
        <w:rPr>
          <w:rFonts w:ascii="Times New Roman" w:hAnsi="Times New Roman" w:cs="Times New Roman"/>
          <w:b/>
        </w:rPr>
      </w:pPr>
    </w:p>
    <w:p w:rsidR="00C25A36" w:rsidRPr="002A442A" w:rsidRDefault="00C25A36" w:rsidP="00C25A36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C25A36" w:rsidRPr="00A96990" w:rsidRDefault="00C25A36" w:rsidP="00A96990">
      <w:pPr>
        <w:pStyle w:val="Akapitzlist"/>
        <w:numPr>
          <w:ilvl w:val="0"/>
          <w:numId w:val="7"/>
        </w:numPr>
        <w:spacing w:line="360" w:lineRule="auto"/>
        <w:jc w:val="both"/>
        <w:rPr>
          <w:b/>
          <w:sz w:val="20"/>
          <w:szCs w:val="20"/>
        </w:rPr>
      </w:pPr>
      <w:r w:rsidRPr="00A96990">
        <w:rPr>
          <w:b/>
          <w:sz w:val="20"/>
          <w:szCs w:val="20"/>
        </w:rPr>
        <w:t xml:space="preserve">NAZWA ZADANIA: „ZAKUP WRAZ Z DOSTAWĄ SPRZĘTU ELEKTRONICZNEGO </w:t>
      </w:r>
      <w:r w:rsidR="002A442A" w:rsidRPr="00A96990">
        <w:rPr>
          <w:b/>
          <w:sz w:val="20"/>
          <w:szCs w:val="20"/>
        </w:rPr>
        <w:br/>
      </w:r>
      <w:r w:rsidRPr="00A96990">
        <w:rPr>
          <w:b/>
          <w:sz w:val="20"/>
          <w:szCs w:val="20"/>
        </w:rPr>
        <w:t>Z PODZIAŁEM NA  POSZCZEGÓLNE CZĘŚCI ZAMÓWIENIA”.</w:t>
      </w:r>
    </w:p>
    <w:p w:rsidR="00A35076" w:rsidRPr="002A442A" w:rsidRDefault="00A35076" w:rsidP="00C80B01">
      <w:pPr>
        <w:pStyle w:val="Bezodstpw"/>
        <w:jc w:val="center"/>
        <w:rPr>
          <w:rFonts w:ascii="Times New Roman" w:hAnsi="Times New Roman" w:cs="Times New Roman"/>
          <w:b/>
        </w:rPr>
      </w:pPr>
    </w:p>
    <w:p w:rsidR="00C25A36" w:rsidRPr="002A442A" w:rsidRDefault="00C25A36" w:rsidP="00C25A36">
      <w:pPr>
        <w:pStyle w:val="Akapitzlist"/>
        <w:spacing w:line="360" w:lineRule="auto"/>
        <w:ind w:left="360"/>
        <w:jc w:val="both"/>
        <w:rPr>
          <w:b/>
          <w:sz w:val="20"/>
          <w:szCs w:val="20"/>
          <w:u w:val="single"/>
        </w:rPr>
      </w:pPr>
      <w:r w:rsidRPr="002A442A">
        <w:rPr>
          <w:b/>
          <w:sz w:val="20"/>
          <w:szCs w:val="20"/>
          <w:u w:val="single"/>
        </w:rPr>
        <w:t xml:space="preserve">Część I – Komputery </w:t>
      </w:r>
      <w:r w:rsidR="004E227E" w:rsidRPr="002A442A">
        <w:rPr>
          <w:b/>
          <w:sz w:val="20"/>
          <w:szCs w:val="20"/>
          <w:u w:val="single"/>
        </w:rPr>
        <w:t>stacjonarne</w:t>
      </w:r>
    </w:p>
    <w:p w:rsidR="00C25A36" w:rsidRPr="002A442A" w:rsidRDefault="00C25A36" w:rsidP="00C25A36">
      <w:pPr>
        <w:pStyle w:val="Akapitzlist"/>
        <w:spacing w:line="360" w:lineRule="auto"/>
        <w:ind w:left="360"/>
        <w:jc w:val="both"/>
        <w:rPr>
          <w:b/>
          <w:sz w:val="20"/>
          <w:szCs w:val="20"/>
          <w:u w:val="single"/>
        </w:rPr>
      </w:pPr>
    </w:p>
    <w:p w:rsidR="004D54F0" w:rsidRPr="002A442A" w:rsidRDefault="004D54F0" w:rsidP="004D54F0">
      <w:pPr>
        <w:pStyle w:val="Akapitzlist"/>
        <w:spacing w:line="360" w:lineRule="auto"/>
        <w:ind w:left="360"/>
        <w:jc w:val="both"/>
        <w:rPr>
          <w:sz w:val="20"/>
          <w:szCs w:val="20"/>
        </w:rPr>
      </w:pPr>
      <w:r w:rsidRPr="002A442A">
        <w:rPr>
          <w:sz w:val="20"/>
          <w:szCs w:val="20"/>
        </w:rPr>
        <w:t xml:space="preserve">Przedmiotem zamówienia jest zakup wraz z dostawą 27 zestawów komputerów stacjonarnych (stacji roboczych) o wysokiej mocy obliczeniowej (stabilnych i wydajnych) wraz z monitorem, systemem operacyjnym, klawiaturą membranową i myszką do każdego zestawu komputerowego. </w:t>
      </w:r>
    </w:p>
    <w:p w:rsidR="00C25A36" w:rsidRPr="002A442A" w:rsidRDefault="00C25A36" w:rsidP="00C25A36">
      <w:pPr>
        <w:pStyle w:val="Akapitzlist"/>
        <w:spacing w:line="360" w:lineRule="auto"/>
        <w:ind w:left="360"/>
        <w:jc w:val="both"/>
        <w:rPr>
          <w:sz w:val="20"/>
          <w:szCs w:val="20"/>
        </w:rPr>
      </w:pPr>
    </w:p>
    <w:p w:rsidR="00C25A36" w:rsidRPr="002A442A" w:rsidRDefault="00C25A36" w:rsidP="00C25A36">
      <w:pPr>
        <w:pStyle w:val="Akapitzlist"/>
        <w:numPr>
          <w:ilvl w:val="0"/>
          <w:numId w:val="3"/>
        </w:numPr>
        <w:spacing w:line="360" w:lineRule="auto"/>
        <w:jc w:val="both"/>
        <w:rPr>
          <w:sz w:val="20"/>
          <w:szCs w:val="20"/>
          <w:lang w:val="en-US"/>
        </w:rPr>
      </w:pPr>
      <w:r w:rsidRPr="002A442A">
        <w:rPr>
          <w:sz w:val="20"/>
          <w:szCs w:val="20"/>
        </w:rPr>
        <w:t>Zestawy komputerowe wykorzystywane będą do zaawansowanej obr</w:t>
      </w:r>
      <w:r w:rsidR="004E227E" w:rsidRPr="002A442A">
        <w:rPr>
          <w:sz w:val="20"/>
          <w:szCs w:val="20"/>
          <w:lang w:val="en-US"/>
        </w:rPr>
        <w:t>óbki</w:t>
      </w:r>
      <w:r w:rsidRPr="002A442A">
        <w:rPr>
          <w:sz w:val="20"/>
          <w:szCs w:val="20"/>
          <w:lang w:val="en-US"/>
        </w:rPr>
        <w:t xml:space="preserve"> graficzno – projektowej oraz animacyjnej. Praca w programach graficznych 3D takich jak Blender, Cinema 4D itp. oraz programy graficzne z rodziny Adobe (Photoshop, Illustrator, After Effects, Premiere Pro itp.). </w:t>
      </w:r>
      <w:r w:rsidRPr="002A442A">
        <w:rPr>
          <w:sz w:val="20"/>
          <w:szCs w:val="20"/>
        </w:rPr>
        <w:t>Komputery mają sprostać płynnej i niezawodnej pracy podczas modelowania i tworzenia animacji tr</w:t>
      </w:r>
      <w:r w:rsidRPr="002A442A">
        <w:rPr>
          <w:sz w:val="20"/>
          <w:szCs w:val="20"/>
          <w:lang w:val="en-US"/>
        </w:rPr>
        <w:t xml:space="preserve">ójwymiarowych, renderowania wysokiej jakości obrazów 3D, praca i obróbka wielkoformatowych zdjęć i plakatów do zastosowań wystawienniczych oraz montaż i edycja krótkometrażowych materiałów wideo </w:t>
      </w:r>
      <w:r w:rsidR="002A442A">
        <w:rPr>
          <w:sz w:val="20"/>
          <w:szCs w:val="20"/>
          <w:lang w:val="en-US"/>
        </w:rPr>
        <w:br/>
      </w:r>
      <w:r w:rsidRPr="002A442A">
        <w:rPr>
          <w:sz w:val="20"/>
          <w:szCs w:val="20"/>
          <w:lang w:val="en-US"/>
        </w:rPr>
        <w:t xml:space="preserve">w rozdzielczość 4K. </w:t>
      </w:r>
      <w:r w:rsidRPr="002A442A">
        <w:rPr>
          <w:sz w:val="20"/>
          <w:szCs w:val="20"/>
        </w:rPr>
        <w:t>Biorąc pod uwagę zastosowanie kreatywne kluczowe są ilość rdzeni procesora oraz wsparcie sterownik</w:t>
      </w:r>
      <w:r w:rsidRPr="002A442A">
        <w:rPr>
          <w:sz w:val="20"/>
          <w:szCs w:val="20"/>
          <w:lang w:val="en-US"/>
        </w:rPr>
        <w:t>ów Nvidia Studio dla karty graficznej.</w:t>
      </w:r>
    </w:p>
    <w:p w:rsidR="00C25A36" w:rsidRPr="002A442A" w:rsidRDefault="00C25A36" w:rsidP="00C25A36">
      <w:pPr>
        <w:pStyle w:val="Akapitzlist"/>
        <w:numPr>
          <w:ilvl w:val="0"/>
          <w:numId w:val="3"/>
        </w:numPr>
        <w:spacing w:line="360" w:lineRule="auto"/>
        <w:jc w:val="both"/>
        <w:rPr>
          <w:sz w:val="20"/>
          <w:szCs w:val="20"/>
          <w:lang w:val="en-US"/>
        </w:rPr>
      </w:pPr>
      <w:r w:rsidRPr="002A442A">
        <w:rPr>
          <w:sz w:val="20"/>
          <w:szCs w:val="20"/>
        </w:rPr>
        <w:t>Gwarancja na zestaw minimum 36 miesięcy od dnia podpisania umowy.</w:t>
      </w:r>
    </w:p>
    <w:p w:rsidR="00C25A36" w:rsidRPr="002A442A" w:rsidRDefault="00C25A36" w:rsidP="00976FC3">
      <w:pPr>
        <w:pStyle w:val="Akapitzlist"/>
        <w:spacing w:line="360" w:lineRule="auto"/>
        <w:ind w:left="720"/>
        <w:jc w:val="both"/>
        <w:rPr>
          <w:sz w:val="20"/>
          <w:szCs w:val="20"/>
          <w:lang w:val="en-US"/>
        </w:rPr>
      </w:pPr>
    </w:p>
    <w:p w:rsidR="00C25A36" w:rsidRPr="002A442A" w:rsidRDefault="00C25A36" w:rsidP="00C25A36">
      <w:pPr>
        <w:spacing w:line="36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2A442A">
        <w:rPr>
          <w:rFonts w:ascii="Times New Roman" w:hAnsi="Times New Roman" w:cs="Times New Roman"/>
          <w:sz w:val="20"/>
          <w:szCs w:val="20"/>
          <w:u w:val="single"/>
        </w:rPr>
        <w:t>Minimalna specyfikacja sprzętowa</w:t>
      </w:r>
      <w:r w:rsidR="00B150EF" w:rsidRPr="002A442A">
        <w:rPr>
          <w:rFonts w:ascii="Times New Roman" w:hAnsi="Times New Roman" w:cs="Times New Roman"/>
          <w:sz w:val="20"/>
          <w:szCs w:val="20"/>
          <w:u w:val="single"/>
        </w:rPr>
        <w:t xml:space="preserve"> (kryteria jakościowe)</w:t>
      </w:r>
      <w:r w:rsidRPr="002A442A">
        <w:rPr>
          <w:rFonts w:ascii="Times New Roman" w:hAnsi="Times New Roman" w:cs="Times New Roman"/>
          <w:sz w:val="20"/>
          <w:szCs w:val="20"/>
          <w:u w:val="single"/>
        </w:rPr>
        <w:t>:</w:t>
      </w:r>
    </w:p>
    <w:p w:rsidR="00C25A36" w:rsidRPr="002A442A" w:rsidRDefault="00C25A36" w:rsidP="00C25A36">
      <w:pPr>
        <w:spacing w:line="36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2A442A">
        <w:rPr>
          <w:rFonts w:ascii="Times New Roman" w:hAnsi="Times New Roman" w:cs="Times New Roman"/>
          <w:bCs/>
          <w:sz w:val="20"/>
          <w:szCs w:val="20"/>
        </w:rPr>
        <w:t xml:space="preserve">TEST WYDAJNOŚCI BAPCO: </w:t>
      </w:r>
      <w:r w:rsidRPr="002A442A">
        <w:rPr>
          <w:rFonts w:ascii="Times New Roman" w:hAnsi="Times New Roman" w:cs="Times New Roman"/>
          <w:sz w:val="20"/>
          <w:szCs w:val="20"/>
        </w:rPr>
        <w:t>Overall 2462, Productivity 2208, Photo Editing 2259, Creativity 2803.</w:t>
      </w:r>
    </w:p>
    <w:p w:rsidR="00C25A36" w:rsidRPr="002A442A" w:rsidRDefault="00C25A36" w:rsidP="00C25A36">
      <w:pPr>
        <w:pStyle w:val="Akapitzlist"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 w:rsidRPr="002A442A">
        <w:rPr>
          <w:bCs/>
          <w:sz w:val="20"/>
          <w:szCs w:val="20"/>
        </w:rPr>
        <w:t>Procesor</w:t>
      </w:r>
    </w:p>
    <w:p w:rsidR="00C25A36" w:rsidRPr="002A442A" w:rsidRDefault="00C25A36" w:rsidP="00C25A36">
      <w:pPr>
        <w:pStyle w:val="Akapitzlist"/>
        <w:spacing w:line="360" w:lineRule="auto"/>
        <w:ind w:left="720"/>
        <w:jc w:val="both"/>
        <w:rPr>
          <w:sz w:val="20"/>
          <w:szCs w:val="20"/>
          <w:lang w:val="en-US"/>
        </w:rPr>
      </w:pPr>
      <w:r w:rsidRPr="002A442A">
        <w:rPr>
          <w:sz w:val="20"/>
          <w:szCs w:val="20"/>
        </w:rPr>
        <w:t>- Ze wzglę</w:t>
      </w:r>
      <w:r w:rsidRPr="002A442A">
        <w:rPr>
          <w:sz w:val="20"/>
          <w:szCs w:val="20"/>
          <w:lang w:val="en-US"/>
        </w:rPr>
        <w:t>du na przeznaczenie procesor musi być wydajny i stabilny,</w:t>
      </w:r>
    </w:p>
    <w:p w:rsidR="00C25A36" w:rsidRPr="002A442A" w:rsidRDefault="00C25A36" w:rsidP="00C25A36">
      <w:pPr>
        <w:pStyle w:val="Akapitzlist"/>
        <w:spacing w:line="360" w:lineRule="auto"/>
        <w:ind w:left="720"/>
        <w:jc w:val="both"/>
        <w:rPr>
          <w:sz w:val="20"/>
          <w:szCs w:val="20"/>
          <w:lang w:val="en-US"/>
        </w:rPr>
      </w:pPr>
      <w:r w:rsidRPr="002A442A">
        <w:rPr>
          <w:sz w:val="20"/>
          <w:szCs w:val="20"/>
        </w:rPr>
        <w:t>- Minimum 20 rdzeni, 28 wą</w:t>
      </w:r>
      <w:r w:rsidRPr="002A442A">
        <w:rPr>
          <w:sz w:val="20"/>
          <w:szCs w:val="20"/>
          <w:lang w:val="en-US"/>
        </w:rPr>
        <w:t>tków,</w:t>
      </w:r>
    </w:p>
    <w:p w:rsidR="00C25A36" w:rsidRPr="002A442A" w:rsidRDefault="00C25A36" w:rsidP="00C25A36">
      <w:pPr>
        <w:pStyle w:val="Akapitzlist"/>
        <w:spacing w:line="360" w:lineRule="auto"/>
        <w:ind w:left="720"/>
        <w:jc w:val="both"/>
        <w:rPr>
          <w:sz w:val="20"/>
          <w:szCs w:val="20"/>
        </w:rPr>
      </w:pPr>
      <w:r w:rsidRPr="002A442A">
        <w:rPr>
          <w:sz w:val="20"/>
          <w:szCs w:val="20"/>
        </w:rPr>
        <w:t>- Minimalne taktowanie rdzenia 3.4 GHz,</w:t>
      </w:r>
    </w:p>
    <w:p w:rsidR="00C25A36" w:rsidRPr="002A442A" w:rsidRDefault="00C25A36" w:rsidP="00C25A36">
      <w:pPr>
        <w:pStyle w:val="Akapitzlist"/>
        <w:spacing w:line="360" w:lineRule="auto"/>
        <w:ind w:left="720"/>
        <w:jc w:val="both"/>
        <w:rPr>
          <w:sz w:val="20"/>
          <w:szCs w:val="20"/>
        </w:rPr>
      </w:pPr>
      <w:r w:rsidRPr="002A442A">
        <w:rPr>
          <w:sz w:val="20"/>
          <w:szCs w:val="20"/>
        </w:rPr>
        <w:t>- Pamięć podręczna 33 MB.</w:t>
      </w:r>
    </w:p>
    <w:p w:rsidR="00C25A36" w:rsidRPr="002A442A" w:rsidRDefault="00C25A36" w:rsidP="00C25A36">
      <w:pPr>
        <w:pStyle w:val="Akapitzlist"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 w:rsidRPr="002A442A">
        <w:rPr>
          <w:bCs/>
          <w:sz w:val="20"/>
          <w:szCs w:val="20"/>
        </w:rPr>
        <w:t>Pł</w:t>
      </w:r>
      <w:r w:rsidRPr="002A442A">
        <w:rPr>
          <w:bCs/>
          <w:sz w:val="20"/>
          <w:szCs w:val="20"/>
          <w:lang w:val="en-US"/>
        </w:rPr>
        <w:t>yta główna:</w:t>
      </w:r>
    </w:p>
    <w:p w:rsidR="00C25A36" w:rsidRPr="002A442A" w:rsidRDefault="00C25A36" w:rsidP="00C25A36">
      <w:pPr>
        <w:pStyle w:val="Akapitzlist"/>
        <w:spacing w:line="360" w:lineRule="auto"/>
        <w:ind w:left="720"/>
        <w:jc w:val="both"/>
        <w:rPr>
          <w:sz w:val="20"/>
          <w:szCs w:val="20"/>
          <w:lang w:val="en-US"/>
        </w:rPr>
      </w:pPr>
      <w:r w:rsidRPr="002A442A">
        <w:rPr>
          <w:sz w:val="20"/>
          <w:szCs w:val="20"/>
        </w:rPr>
        <w:t>- Pł</w:t>
      </w:r>
      <w:r w:rsidRPr="002A442A">
        <w:rPr>
          <w:sz w:val="20"/>
          <w:szCs w:val="20"/>
          <w:lang w:val="en-US"/>
        </w:rPr>
        <w:t>yta główna dobrana optymalnie do niezawodnej i bezawaryjnej pracy z wymienionymi podzespołami</w:t>
      </w:r>
      <w:r w:rsidR="00123A05" w:rsidRPr="002A442A">
        <w:rPr>
          <w:sz w:val="20"/>
          <w:szCs w:val="20"/>
          <w:lang w:val="en-US"/>
        </w:rPr>
        <w:t xml:space="preserve"> </w:t>
      </w:r>
      <w:r w:rsidR="00123A05" w:rsidRPr="002A442A">
        <w:rPr>
          <w:color w:val="FF0000"/>
          <w:sz w:val="20"/>
          <w:szCs w:val="20"/>
          <w:lang w:val="en-US"/>
        </w:rPr>
        <w:t>(sekcja zasilania odpowiednia do mocy procesora, wspierane taktowanie pamięci Ram)</w:t>
      </w:r>
      <w:r w:rsidRPr="002A442A">
        <w:rPr>
          <w:sz w:val="20"/>
          <w:szCs w:val="20"/>
          <w:lang w:val="en-US"/>
        </w:rPr>
        <w:t>,</w:t>
      </w:r>
    </w:p>
    <w:p w:rsidR="00C25A36" w:rsidRPr="002A442A" w:rsidRDefault="00C25A36" w:rsidP="00C25A36">
      <w:pPr>
        <w:pStyle w:val="Akapitzlist"/>
        <w:spacing w:line="360" w:lineRule="auto"/>
        <w:ind w:left="720"/>
        <w:jc w:val="both"/>
        <w:rPr>
          <w:sz w:val="20"/>
          <w:szCs w:val="20"/>
          <w:lang w:val="en-US"/>
        </w:rPr>
      </w:pPr>
      <w:r w:rsidRPr="002A442A">
        <w:rPr>
          <w:sz w:val="20"/>
          <w:szCs w:val="20"/>
        </w:rPr>
        <w:t>- Liczba banków pamię</w:t>
      </w:r>
      <w:r w:rsidRPr="002A442A">
        <w:rPr>
          <w:sz w:val="20"/>
          <w:szCs w:val="20"/>
          <w:lang w:val="en-US"/>
        </w:rPr>
        <w:t>ci: 4,</w:t>
      </w:r>
    </w:p>
    <w:p w:rsidR="00C25A36" w:rsidRPr="002A442A" w:rsidRDefault="00C25A36" w:rsidP="00C25A36">
      <w:pPr>
        <w:pStyle w:val="Akapitzlist"/>
        <w:spacing w:line="360" w:lineRule="auto"/>
        <w:ind w:left="720"/>
        <w:jc w:val="both"/>
        <w:rPr>
          <w:sz w:val="20"/>
          <w:szCs w:val="20"/>
          <w:lang w:val="en-US"/>
        </w:rPr>
      </w:pPr>
      <w:r w:rsidRPr="002A442A">
        <w:rPr>
          <w:sz w:val="20"/>
          <w:szCs w:val="20"/>
        </w:rPr>
        <w:t>- Maksymalna wielkość</w:t>
      </w:r>
      <w:r w:rsidRPr="002A442A">
        <w:rPr>
          <w:sz w:val="20"/>
          <w:szCs w:val="20"/>
          <w:lang w:val="en-US"/>
        </w:rPr>
        <w:t xml:space="preserve"> pamięci Ram: 128,</w:t>
      </w:r>
    </w:p>
    <w:p w:rsidR="00C25A36" w:rsidRPr="002A442A" w:rsidRDefault="00C25A36" w:rsidP="00C25A36">
      <w:pPr>
        <w:pStyle w:val="Akapitzlist"/>
        <w:spacing w:line="360" w:lineRule="auto"/>
        <w:ind w:left="720"/>
        <w:jc w:val="both"/>
        <w:rPr>
          <w:sz w:val="20"/>
          <w:szCs w:val="20"/>
        </w:rPr>
      </w:pPr>
      <w:r w:rsidRPr="002A442A">
        <w:rPr>
          <w:sz w:val="20"/>
          <w:szCs w:val="20"/>
        </w:rPr>
        <w:t>- Złącza: SATA III, M.2, PCIe 4.0, USB 3.2, USB 3.2 Typu-C, front panel audio, itp.</w:t>
      </w:r>
    </w:p>
    <w:p w:rsidR="00C25A36" w:rsidRPr="002A442A" w:rsidRDefault="00C25A36" w:rsidP="00C25A36">
      <w:pPr>
        <w:pStyle w:val="Akapitzlist"/>
        <w:spacing w:line="360" w:lineRule="auto"/>
        <w:ind w:left="720"/>
        <w:jc w:val="both"/>
        <w:rPr>
          <w:sz w:val="20"/>
          <w:szCs w:val="20"/>
        </w:rPr>
      </w:pPr>
      <w:r w:rsidRPr="002A442A">
        <w:rPr>
          <w:sz w:val="20"/>
          <w:szCs w:val="20"/>
        </w:rPr>
        <w:t>- Zewnętrzne złącza: HDMI, DisplayPort, RJ45 (LAN), USB3.2, USB 2.0, PS/2 klawiatura, mysz, Audio jack, złącze anteny Wi-Fi 6 (802.11 a/b/g/n/ac/ax), Bluetooth,</w:t>
      </w:r>
    </w:p>
    <w:p w:rsidR="00C25A36" w:rsidRPr="002A442A" w:rsidRDefault="00C25A36" w:rsidP="00C25A36">
      <w:pPr>
        <w:pStyle w:val="Akapitzlist"/>
        <w:spacing w:line="360" w:lineRule="auto"/>
        <w:ind w:left="720"/>
        <w:jc w:val="both"/>
        <w:rPr>
          <w:sz w:val="20"/>
          <w:szCs w:val="20"/>
        </w:rPr>
      </w:pPr>
      <w:r w:rsidRPr="002A442A">
        <w:rPr>
          <w:sz w:val="20"/>
          <w:szCs w:val="20"/>
        </w:rPr>
        <w:lastRenderedPageBreak/>
        <w:t>- Układ audio: Realtek HD audio.</w:t>
      </w:r>
    </w:p>
    <w:p w:rsidR="00C25A36" w:rsidRPr="002A442A" w:rsidRDefault="00C25A36" w:rsidP="00C25A36">
      <w:pPr>
        <w:pStyle w:val="Akapitzlist"/>
        <w:numPr>
          <w:ilvl w:val="0"/>
          <w:numId w:val="4"/>
        </w:numPr>
        <w:spacing w:line="360" w:lineRule="auto"/>
        <w:jc w:val="both"/>
        <w:rPr>
          <w:bCs/>
          <w:sz w:val="20"/>
          <w:szCs w:val="20"/>
        </w:rPr>
      </w:pPr>
      <w:r w:rsidRPr="002A442A">
        <w:rPr>
          <w:bCs/>
          <w:sz w:val="20"/>
          <w:szCs w:val="20"/>
        </w:rPr>
        <w:t>Karta Grafiki:</w:t>
      </w:r>
    </w:p>
    <w:p w:rsidR="00C25A36" w:rsidRPr="002A442A" w:rsidRDefault="00C25A36" w:rsidP="00C25A36">
      <w:pPr>
        <w:pStyle w:val="Akapitzlist"/>
        <w:spacing w:line="360" w:lineRule="auto"/>
        <w:ind w:left="720"/>
        <w:jc w:val="both"/>
        <w:rPr>
          <w:sz w:val="20"/>
          <w:szCs w:val="20"/>
        </w:rPr>
      </w:pPr>
      <w:r w:rsidRPr="002A442A">
        <w:rPr>
          <w:sz w:val="20"/>
          <w:szCs w:val="20"/>
        </w:rPr>
        <w:t xml:space="preserve">- Ze względu na przeznaczenie do pracy kreatywnej, projektowej, animacyjnej oraz grafiki 3d preferowana karta ze wsparciem sterowników NVIDIA Studio (które zapewniają stabilność </w:t>
      </w:r>
      <w:r w:rsidRPr="002A442A">
        <w:rPr>
          <w:sz w:val="20"/>
          <w:szCs w:val="20"/>
        </w:rPr>
        <w:br/>
        <w:t>i niezawodność działania),</w:t>
      </w:r>
    </w:p>
    <w:p w:rsidR="00C25A36" w:rsidRPr="002A442A" w:rsidRDefault="00C25A36" w:rsidP="00C25A36">
      <w:pPr>
        <w:pStyle w:val="Akapitzlist"/>
        <w:spacing w:line="360" w:lineRule="auto"/>
        <w:ind w:left="720"/>
        <w:jc w:val="both"/>
        <w:rPr>
          <w:sz w:val="20"/>
          <w:szCs w:val="20"/>
        </w:rPr>
      </w:pPr>
      <w:r w:rsidRPr="002A442A">
        <w:rPr>
          <w:sz w:val="20"/>
          <w:szCs w:val="20"/>
        </w:rPr>
        <w:t>- Pamięć minimum 12 GB GDDR6X,</w:t>
      </w:r>
    </w:p>
    <w:p w:rsidR="00C25A36" w:rsidRPr="002A442A" w:rsidRDefault="00C25A36" w:rsidP="00C25A36">
      <w:pPr>
        <w:pStyle w:val="Akapitzlist"/>
        <w:spacing w:line="360" w:lineRule="auto"/>
        <w:ind w:left="720"/>
        <w:jc w:val="both"/>
        <w:rPr>
          <w:sz w:val="20"/>
          <w:szCs w:val="20"/>
        </w:rPr>
      </w:pPr>
      <w:r w:rsidRPr="002A442A">
        <w:rPr>
          <w:sz w:val="20"/>
          <w:szCs w:val="20"/>
        </w:rPr>
        <w:t>- Ilość rdzeni minimum 7000,</w:t>
      </w:r>
    </w:p>
    <w:p w:rsidR="00C25A36" w:rsidRPr="002A442A" w:rsidRDefault="00C25A36" w:rsidP="00C25A36">
      <w:pPr>
        <w:pStyle w:val="Akapitzlist"/>
        <w:spacing w:line="360" w:lineRule="auto"/>
        <w:ind w:left="720"/>
        <w:jc w:val="both"/>
        <w:rPr>
          <w:sz w:val="20"/>
          <w:szCs w:val="20"/>
        </w:rPr>
      </w:pPr>
      <w:r w:rsidRPr="002A442A">
        <w:rPr>
          <w:sz w:val="20"/>
          <w:szCs w:val="20"/>
        </w:rPr>
        <w:t>- Obsługiwane technologie: DirectX 12 Ultimate, OpenGL 4.6,</w:t>
      </w:r>
    </w:p>
    <w:p w:rsidR="00C25A36" w:rsidRPr="002A442A" w:rsidRDefault="00C25A36" w:rsidP="00C25A36">
      <w:pPr>
        <w:pStyle w:val="Akapitzlist"/>
        <w:spacing w:line="360" w:lineRule="auto"/>
        <w:ind w:left="720"/>
        <w:jc w:val="both"/>
        <w:rPr>
          <w:sz w:val="20"/>
          <w:szCs w:val="20"/>
        </w:rPr>
      </w:pPr>
      <w:r w:rsidRPr="002A442A">
        <w:rPr>
          <w:sz w:val="20"/>
          <w:szCs w:val="20"/>
        </w:rPr>
        <w:t>- Wyjścia: HDMI 2.1, DisplayPort 1.4.</w:t>
      </w:r>
    </w:p>
    <w:p w:rsidR="00C25A36" w:rsidRPr="002A442A" w:rsidRDefault="00C25A36" w:rsidP="00C25A36">
      <w:pPr>
        <w:pStyle w:val="Akapitzlist"/>
        <w:numPr>
          <w:ilvl w:val="0"/>
          <w:numId w:val="4"/>
        </w:numPr>
        <w:spacing w:line="360" w:lineRule="auto"/>
        <w:jc w:val="both"/>
        <w:rPr>
          <w:bCs/>
          <w:sz w:val="20"/>
          <w:szCs w:val="20"/>
        </w:rPr>
      </w:pPr>
      <w:r w:rsidRPr="002A442A">
        <w:rPr>
          <w:bCs/>
          <w:sz w:val="20"/>
          <w:szCs w:val="20"/>
        </w:rPr>
        <w:t>Pamięć Ram:</w:t>
      </w:r>
    </w:p>
    <w:p w:rsidR="00C25A36" w:rsidRPr="002A442A" w:rsidRDefault="00C25A36" w:rsidP="00C25A36">
      <w:pPr>
        <w:pStyle w:val="Akapitzlist"/>
        <w:spacing w:line="360" w:lineRule="auto"/>
        <w:ind w:left="720"/>
        <w:jc w:val="both"/>
        <w:rPr>
          <w:sz w:val="20"/>
          <w:szCs w:val="20"/>
        </w:rPr>
      </w:pPr>
      <w:r w:rsidRPr="002A442A">
        <w:rPr>
          <w:sz w:val="20"/>
          <w:szCs w:val="20"/>
        </w:rPr>
        <w:t>- Zestaw czterech kości,</w:t>
      </w:r>
    </w:p>
    <w:p w:rsidR="00C25A36" w:rsidRPr="002A442A" w:rsidRDefault="00C25A36" w:rsidP="00C25A36">
      <w:pPr>
        <w:pStyle w:val="Akapitzlist"/>
        <w:spacing w:line="360" w:lineRule="auto"/>
        <w:ind w:left="720"/>
        <w:jc w:val="both"/>
        <w:rPr>
          <w:sz w:val="20"/>
          <w:szCs w:val="20"/>
        </w:rPr>
      </w:pPr>
      <w:r w:rsidRPr="002A442A">
        <w:rPr>
          <w:sz w:val="20"/>
          <w:szCs w:val="20"/>
        </w:rPr>
        <w:t>- Pojemność jednej kości: 32 GB,</w:t>
      </w:r>
    </w:p>
    <w:p w:rsidR="00C25A36" w:rsidRPr="002A442A" w:rsidRDefault="00C25A36" w:rsidP="00C25A36">
      <w:pPr>
        <w:pStyle w:val="Akapitzlist"/>
        <w:spacing w:line="360" w:lineRule="auto"/>
        <w:ind w:left="720"/>
        <w:jc w:val="both"/>
        <w:rPr>
          <w:sz w:val="20"/>
          <w:szCs w:val="20"/>
        </w:rPr>
      </w:pPr>
      <w:r w:rsidRPr="002A442A">
        <w:rPr>
          <w:sz w:val="20"/>
          <w:szCs w:val="20"/>
        </w:rPr>
        <w:t>- Standard: DDR5 5600 MHz.</w:t>
      </w:r>
    </w:p>
    <w:p w:rsidR="00C25A36" w:rsidRPr="002A442A" w:rsidRDefault="00C25A36" w:rsidP="00C25A36">
      <w:pPr>
        <w:pStyle w:val="Akapitzlist"/>
        <w:numPr>
          <w:ilvl w:val="0"/>
          <w:numId w:val="4"/>
        </w:numPr>
        <w:spacing w:line="360" w:lineRule="auto"/>
        <w:jc w:val="both"/>
        <w:rPr>
          <w:bCs/>
          <w:sz w:val="20"/>
          <w:szCs w:val="20"/>
        </w:rPr>
      </w:pPr>
      <w:r w:rsidRPr="002A442A">
        <w:rPr>
          <w:bCs/>
          <w:sz w:val="20"/>
          <w:szCs w:val="20"/>
        </w:rPr>
        <w:t>Dysk na system i programy graficzne:</w:t>
      </w:r>
    </w:p>
    <w:p w:rsidR="00C25A36" w:rsidRPr="002A442A" w:rsidRDefault="00C25A36" w:rsidP="00C25A36">
      <w:pPr>
        <w:pStyle w:val="Akapitzlist"/>
        <w:spacing w:line="360" w:lineRule="auto"/>
        <w:ind w:left="720"/>
        <w:jc w:val="both"/>
        <w:rPr>
          <w:sz w:val="20"/>
          <w:szCs w:val="20"/>
        </w:rPr>
      </w:pPr>
      <w:r w:rsidRPr="002A442A">
        <w:rPr>
          <w:sz w:val="20"/>
          <w:szCs w:val="20"/>
        </w:rPr>
        <w:t>- Minimum 1 TB SSD M.2.</w:t>
      </w:r>
    </w:p>
    <w:p w:rsidR="00C25A36" w:rsidRPr="002A442A" w:rsidRDefault="00C25A36" w:rsidP="00C25A36">
      <w:pPr>
        <w:pStyle w:val="Akapitzlist"/>
        <w:numPr>
          <w:ilvl w:val="0"/>
          <w:numId w:val="4"/>
        </w:numPr>
        <w:spacing w:line="360" w:lineRule="auto"/>
        <w:jc w:val="both"/>
        <w:rPr>
          <w:bCs/>
          <w:sz w:val="20"/>
          <w:szCs w:val="20"/>
        </w:rPr>
      </w:pPr>
      <w:r w:rsidRPr="002A442A">
        <w:rPr>
          <w:bCs/>
          <w:sz w:val="20"/>
          <w:szCs w:val="20"/>
        </w:rPr>
        <w:t>Dysk (na dane i realizowane projekty):</w:t>
      </w:r>
    </w:p>
    <w:p w:rsidR="00C25A36" w:rsidRPr="002A442A" w:rsidRDefault="00C25A36" w:rsidP="00C25A36">
      <w:pPr>
        <w:pStyle w:val="Akapitzlist"/>
        <w:spacing w:line="360" w:lineRule="auto"/>
        <w:ind w:left="720"/>
        <w:jc w:val="both"/>
        <w:rPr>
          <w:sz w:val="20"/>
          <w:szCs w:val="20"/>
        </w:rPr>
      </w:pPr>
      <w:r w:rsidRPr="002A442A">
        <w:rPr>
          <w:sz w:val="20"/>
          <w:szCs w:val="20"/>
        </w:rPr>
        <w:t>- Minimum 2 TB SSD M.2.</w:t>
      </w:r>
    </w:p>
    <w:p w:rsidR="00C25A36" w:rsidRPr="002A442A" w:rsidRDefault="00C25A36" w:rsidP="00C25A36">
      <w:pPr>
        <w:pStyle w:val="Akapitzlist"/>
        <w:numPr>
          <w:ilvl w:val="0"/>
          <w:numId w:val="4"/>
        </w:numPr>
        <w:spacing w:line="360" w:lineRule="auto"/>
        <w:jc w:val="both"/>
        <w:rPr>
          <w:bCs/>
          <w:sz w:val="20"/>
          <w:szCs w:val="20"/>
        </w:rPr>
      </w:pPr>
      <w:r w:rsidRPr="002A442A">
        <w:rPr>
          <w:bCs/>
          <w:sz w:val="20"/>
          <w:szCs w:val="20"/>
        </w:rPr>
        <w:t>Zasilacz:</w:t>
      </w:r>
    </w:p>
    <w:p w:rsidR="00C25A36" w:rsidRPr="002A442A" w:rsidRDefault="00C25A36" w:rsidP="00C25A36">
      <w:pPr>
        <w:pStyle w:val="Akapitzlist"/>
        <w:spacing w:line="360" w:lineRule="auto"/>
        <w:ind w:left="720"/>
        <w:jc w:val="both"/>
        <w:rPr>
          <w:sz w:val="20"/>
          <w:szCs w:val="20"/>
        </w:rPr>
      </w:pPr>
      <w:r w:rsidRPr="002A442A">
        <w:rPr>
          <w:sz w:val="20"/>
          <w:szCs w:val="20"/>
        </w:rPr>
        <w:t>- Moc zasilacza: minimum 850W,</w:t>
      </w:r>
    </w:p>
    <w:p w:rsidR="00C25A36" w:rsidRPr="002A442A" w:rsidRDefault="00C25A36" w:rsidP="00C25A36">
      <w:pPr>
        <w:pStyle w:val="Akapitzlist"/>
        <w:spacing w:line="360" w:lineRule="auto"/>
        <w:ind w:left="720"/>
        <w:jc w:val="both"/>
        <w:rPr>
          <w:sz w:val="20"/>
          <w:szCs w:val="20"/>
        </w:rPr>
      </w:pPr>
      <w:r w:rsidRPr="002A442A">
        <w:rPr>
          <w:sz w:val="20"/>
          <w:szCs w:val="20"/>
        </w:rPr>
        <w:t>- Certyfikat: 80Plus Gold.</w:t>
      </w:r>
    </w:p>
    <w:p w:rsidR="00C25A36" w:rsidRPr="002A442A" w:rsidRDefault="00C25A36" w:rsidP="00C25A36">
      <w:pPr>
        <w:pStyle w:val="Akapitzlist"/>
        <w:numPr>
          <w:ilvl w:val="0"/>
          <w:numId w:val="4"/>
        </w:numPr>
        <w:spacing w:line="360" w:lineRule="auto"/>
        <w:jc w:val="both"/>
        <w:rPr>
          <w:bCs/>
          <w:sz w:val="20"/>
          <w:szCs w:val="20"/>
        </w:rPr>
      </w:pPr>
      <w:r w:rsidRPr="002A442A">
        <w:rPr>
          <w:bCs/>
          <w:sz w:val="20"/>
          <w:szCs w:val="20"/>
        </w:rPr>
        <w:t>Chłodzenie:</w:t>
      </w:r>
    </w:p>
    <w:p w:rsidR="00C25A36" w:rsidRPr="002A442A" w:rsidRDefault="00C25A36" w:rsidP="00C25A36">
      <w:pPr>
        <w:pStyle w:val="Akapitzlist"/>
        <w:spacing w:line="360" w:lineRule="auto"/>
        <w:ind w:left="720"/>
        <w:jc w:val="both"/>
        <w:rPr>
          <w:sz w:val="20"/>
          <w:szCs w:val="20"/>
        </w:rPr>
      </w:pPr>
      <w:r w:rsidRPr="002A442A">
        <w:rPr>
          <w:sz w:val="20"/>
          <w:szCs w:val="20"/>
        </w:rPr>
        <w:t>- Chłodzenie typu AIO (wodne) minimum 240mm,</w:t>
      </w:r>
    </w:p>
    <w:p w:rsidR="00C25A36" w:rsidRPr="002A442A" w:rsidRDefault="00C25A36" w:rsidP="00C25A36">
      <w:pPr>
        <w:pStyle w:val="Akapitzlist"/>
        <w:numPr>
          <w:ilvl w:val="0"/>
          <w:numId w:val="4"/>
        </w:numPr>
        <w:spacing w:line="360" w:lineRule="auto"/>
        <w:jc w:val="both"/>
        <w:rPr>
          <w:bCs/>
          <w:sz w:val="20"/>
          <w:szCs w:val="20"/>
        </w:rPr>
      </w:pPr>
      <w:r w:rsidRPr="002A442A">
        <w:rPr>
          <w:bCs/>
          <w:sz w:val="20"/>
          <w:szCs w:val="20"/>
        </w:rPr>
        <w:t>Obudowa:</w:t>
      </w:r>
    </w:p>
    <w:p w:rsidR="00C25A36" w:rsidRPr="002A442A" w:rsidRDefault="00C25A36" w:rsidP="00C25A36">
      <w:pPr>
        <w:pStyle w:val="Akapitzlist"/>
        <w:spacing w:line="360" w:lineRule="auto"/>
        <w:ind w:left="720"/>
        <w:jc w:val="both"/>
        <w:rPr>
          <w:sz w:val="20"/>
          <w:szCs w:val="20"/>
        </w:rPr>
      </w:pPr>
      <w:r w:rsidRPr="002A442A">
        <w:rPr>
          <w:sz w:val="20"/>
          <w:szCs w:val="20"/>
        </w:rPr>
        <w:t>- Obudowa typu Tower,</w:t>
      </w:r>
    </w:p>
    <w:p w:rsidR="00C25A36" w:rsidRPr="002A442A" w:rsidRDefault="00C25A36" w:rsidP="00C25A36">
      <w:pPr>
        <w:pStyle w:val="Akapitzlist"/>
        <w:spacing w:line="360" w:lineRule="auto"/>
        <w:ind w:left="720"/>
        <w:jc w:val="both"/>
        <w:rPr>
          <w:sz w:val="20"/>
          <w:szCs w:val="20"/>
        </w:rPr>
      </w:pPr>
      <w:r w:rsidRPr="002A442A">
        <w:rPr>
          <w:sz w:val="20"/>
          <w:szCs w:val="20"/>
        </w:rPr>
        <w:t>- Port USB-C,</w:t>
      </w:r>
    </w:p>
    <w:p w:rsidR="00C25A36" w:rsidRPr="002A442A" w:rsidRDefault="00C25A36" w:rsidP="00C25A36">
      <w:pPr>
        <w:pStyle w:val="Akapitzlist"/>
        <w:spacing w:line="360" w:lineRule="auto"/>
        <w:ind w:left="720"/>
        <w:jc w:val="both"/>
        <w:rPr>
          <w:sz w:val="20"/>
          <w:szCs w:val="20"/>
        </w:rPr>
      </w:pPr>
      <w:r w:rsidRPr="002A442A">
        <w:rPr>
          <w:sz w:val="20"/>
          <w:szCs w:val="20"/>
        </w:rPr>
        <w:t>- Wyciszone panele,</w:t>
      </w:r>
    </w:p>
    <w:p w:rsidR="00C25A36" w:rsidRPr="002A442A" w:rsidRDefault="00C25A36" w:rsidP="00C25A36">
      <w:pPr>
        <w:pStyle w:val="Akapitzlist"/>
        <w:spacing w:line="360" w:lineRule="auto"/>
        <w:ind w:left="720"/>
        <w:jc w:val="both"/>
        <w:rPr>
          <w:sz w:val="20"/>
          <w:szCs w:val="20"/>
        </w:rPr>
      </w:pPr>
      <w:r w:rsidRPr="002A442A">
        <w:rPr>
          <w:sz w:val="20"/>
          <w:szCs w:val="20"/>
        </w:rPr>
        <w:t>- Filtry kurzu,</w:t>
      </w:r>
    </w:p>
    <w:p w:rsidR="00C25A36" w:rsidRPr="002A442A" w:rsidRDefault="00C25A36" w:rsidP="00C25A36">
      <w:pPr>
        <w:pStyle w:val="Akapitzlist"/>
        <w:spacing w:line="360" w:lineRule="auto"/>
        <w:ind w:left="720"/>
        <w:jc w:val="both"/>
        <w:rPr>
          <w:sz w:val="20"/>
          <w:szCs w:val="20"/>
        </w:rPr>
      </w:pPr>
      <w:r w:rsidRPr="002A442A">
        <w:rPr>
          <w:sz w:val="20"/>
          <w:szCs w:val="20"/>
        </w:rPr>
        <w:t>- Wentylatory.</w:t>
      </w:r>
    </w:p>
    <w:p w:rsidR="00C25A36" w:rsidRPr="002A442A" w:rsidRDefault="00C25A36" w:rsidP="00C25A36">
      <w:pPr>
        <w:pStyle w:val="Akapitzlist"/>
        <w:numPr>
          <w:ilvl w:val="0"/>
          <w:numId w:val="4"/>
        </w:numPr>
        <w:spacing w:line="360" w:lineRule="auto"/>
        <w:jc w:val="both"/>
        <w:rPr>
          <w:bCs/>
          <w:sz w:val="20"/>
          <w:szCs w:val="20"/>
        </w:rPr>
      </w:pPr>
      <w:r w:rsidRPr="002A442A">
        <w:rPr>
          <w:bCs/>
          <w:sz w:val="20"/>
          <w:szCs w:val="20"/>
        </w:rPr>
        <w:t>Monitor:</w:t>
      </w:r>
    </w:p>
    <w:p w:rsidR="00C25A36" w:rsidRPr="002A442A" w:rsidRDefault="00C25A36" w:rsidP="00C25A36">
      <w:pPr>
        <w:pStyle w:val="Akapitzlist"/>
        <w:spacing w:line="360" w:lineRule="auto"/>
        <w:ind w:left="720"/>
        <w:jc w:val="both"/>
        <w:rPr>
          <w:sz w:val="20"/>
          <w:szCs w:val="20"/>
        </w:rPr>
      </w:pPr>
      <w:r w:rsidRPr="002A442A">
        <w:rPr>
          <w:sz w:val="20"/>
          <w:szCs w:val="20"/>
        </w:rPr>
        <w:t>- monitor LCD,</w:t>
      </w:r>
    </w:p>
    <w:p w:rsidR="00C25A36" w:rsidRPr="002A442A" w:rsidRDefault="00C25A36" w:rsidP="00C25A36">
      <w:pPr>
        <w:pStyle w:val="Akapitzlist"/>
        <w:spacing w:line="360" w:lineRule="auto"/>
        <w:ind w:left="720"/>
        <w:jc w:val="both"/>
        <w:rPr>
          <w:sz w:val="20"/>
          <w:szCs w:val="20"/>
        </w:rPr>
      </w:pPr>
      <w:r w:rsidRPr="002A442A">
        <w:rPr>
          <w:sz w:val="20"/>
          <w:szCs w:val="20"/>
        </w:rPr>
        <w:t>- przekątna ekranu min. 27” (68,5 cm),</w:t>
      </w:r>
    </w:p>
    <w:p w:rsidR="00C25A36" w:rsidRPr="002A442A" w:rsidRDefault="00C25A36" w:rsidP="00C25A36">
      <w:pPr>
        <w:pStyle w:val="Akapitzlist"/>
        <w:spacing w:line="360" w:lineRule="auto"/>
        <w:ind w:left="720"/>
        <w:jc w:val="both"/>
        <w:rPr>
          <w:sz w:val="20"/>
          <w:szCs w:val="20"/>
        </w:rPr>
      </w:pPr>
      <w:r w:rsidRPr="002A442A">
        <w:rPr>
          <w:sz w:val="20"/>
          <w:szCs w:val="20"/>
        </w:rPr>
        <w:t>- rozdzielczość ekranu min. 2560 x 1440,</w:t>
      </w:r>
    </w:p>
    <w:p w:rsidR="00C25A36" w:rsidRPr="002A442A" w:rsidRDefault="00C25A36" w:rsidP="00C25A36">
      <w:pPr>
        <w:pStyle w:val="Akapitzlist"/>
        <w:spacing w:line="360" w:lineRule="auto"/>
        <w:ind w:left="720"/>
        <w:jc w:val="both"/>
        <w:rPr>
          <w:sz w:val="20"/>
          <w:szCs w:val="20"/>
          <w:lang w:val="en-US"/>
        </w:rPr>
      </w:pPr>
      <w:r w:rsidRPr="002A442A">
        <w:rPr>
          <w:sz w:val="20"/>
          <w:szCs w:val="20"/>
        </w:rPr>
        <w:t>- matryca szerokogamutowa, odzwierciedlająca 99% kolor</w:t>
      </w:r>
      <w:r w:rsidRPr="002A442A">
        <w:rPr>
          <w:sz w:val="20"/>
          <w:szCs w:val="20"/>
          <w:lang w:val="en-US"/>
        </w:rPr>
        <w:t>ów z przestrzeni Adobe RGB,</w:t>
      </w:r>
    </w:p>
    <w:p w:rsidR="00C25A36" w:rsidRPr="002A442A" w:rsidRDefault="00C25A36" w:rsidP="00C25A36">
      <w:pPr>
        <w:pStyle w:val="Akapitzlist"/>
        <w:spacing w:line="360" w:lineRule="auto"/>
        <w:ind w:left="720"/>
        <w:jc w:val="both"/>
        <w:rPr>
          <w:sz w:val="20"/>
          <w:szCs w:val="20"/>
          <w:lang w:val="en-US"/>
        </w:rPr>
      </w:pPr>
      <w:r w:rsidRPr="002A442A">
        <w:rPr>
          <w:sz w:val="20"/>
          <w:szCs w:val="20"/>
        </w:rPr>
        <w:t>- technologia zapewniająca stabilny obraz na całej powierzchni ekranu (zapobiegająca wahaniom jasności wyświetlacza oraz nier</w:t>
      </w:r>
      <w:r w:rsidRPr="002A442A">
        <w:rPr>
          <w:sz w:val="20"/>
          <w:szCs w:val="20"/>
          <w:lang w:val="en-US"/>
        </w:rPr>
        <w:t>ównomiernemu wyświetlaniu szarości),</w:t>
      </w:r>
    </w:p>
    <w:p w:rsidR="00C25A36" w:rsidRPr="002A442A" w:rsidRDefault="00C25A36" w:rsidP="00C25A36">
      <w:pPr>
        <w:pStyle w:val="Akapitzlist"/>
        <w:spacing w:line="360" w:lineRule="auto"/>
        <w:ind w:left="720"/>
        <w:jc w:val="both"/>
        <w:rPr>
          <w:sz w:val="20"/>
          <w:szCs w:val="20"/>
          <w:lang w:val="en-US"/>
        </w:rPr>
      </w:pPr>
      <w:r w:rsidRPr="002A442A">
        <w:rPr>
          <w:sz w:val="20"/>
          <w:szCs w:val="20"/>
        </w:rPr>
        <w:t>- możliwość wsp</w:t>
      </w:r>
      <w:r w:rsidRPr="002A442A">
        <w:rPr>
          <w:sz w:val="20"/>
          <w:szCs w:val="20"/>
          <w:lang w:val="en-US"/>
        </w:rPr>
        <w:t>ółpracy/zastosowania oprogramowania do kalibracji i zarządzania kolorem,</w:t>
      </w:r>
    </w:p>
    <w:p w:rsidR="00C25A36" w:rsidRPr="002A442A" w:rsidRDefault="00C25A36" w:rsidP="00C25A36">
      <w:pPr>
        <w:pStyle w:val="Akapitzlist"/>
        <w:spacing w:line="360" w:lineRule="auto"/>
        <w:ind w:left="720"/>
        <w:jc w:val="both"/>
        <w:rPr>
          <w:sz w:val="20"/>
          <w:szCs w:val="20"/>
        </w:rPr>
      </w:pPr>
      <w:r w:rsidRPr="002A442A">
        <w:rPr>
          <w:sz w:val="20"/>
          <w:szCs w:val="20"/>
        </w:rPr>
        <w:t>- technologia obsługująca i odtwarzająca 10-bitowe informacje o kolorze,</w:t>
      </w:r>
    </w:p>
    <w:p w:rsidR="00C25A36" w:rsidRPr="002A442A" w:rsidRDefault="00C25A36" w:rsidP="00C25A36">
      <w:pPr>
        <w:pStyle w:val="Akapitzlist"/>
        <w:spacing w:line="360" w:lineRule="auto"/>
        <w:ind w:left="720"/>
        <w:jc w:val="both"/>
        <w:rPr>
          <w:sz w:val="20"/>
          <w:szCs w:val="20"/>
        </w:rPr>
      </w:pPr>
      <w:r w:rsidRPr="002A442A">
        <w:rPr>
          <w:sz w:val="20"/>
          <w:szCs w:val="20"/>
        </w:rPr>
        <w:t>- antyodblaskowy panel IPS,</w:t>
      </w:r>
    </w:p>
    <w:p w:rsidR="00C25A36" w:rsidRPr="002A442A" w:rsidRDefault="00C25A36" w:rsidP="00C25A36">
      <w:pPr>
        <w:pStyle w:val="Akapitzlist"/>
        <w:spacing w:line="360" w:lineRule="auto"/>
        <w:ind w:left="720"/>
        <w:jc w:val="both"/>
        <w:rPr>
          <w:sz w:val="20"/>
          <w:szCs w:val="20"/>
        </w:rPr>
      </w:pPr>
      <w:r w:rsidRPr="002A442A">
        <w:rPr>
          <w:sz w:val="20"/>
          <w:szCs w:val="20"/>
        </w:rPr>
        <w:t>- technologia minimalizująca migotanie ekranu,</w:t>
      </w:r>
    </w:p>
    <w:p w:rsidR="00C25A36" w:rsidRPr="002A442A" w:rsidRDefault="00C25A36" w:rsidP="00C25A36">
      <w:pPr>
        <w:pStyle w:val="Akapitzlist"/>
        <w:spacing w:line="360" w:lineRule="auto"/>
        <w:ind w:left="720"/>
        <w:jc w:val="both"/>
        <w:rPr>
          <w:sz w:val="20"/>
          <w:szCs w:val="20"/>
          <w:lang w:val="en-US"/>
        </w:rPr>
      </w:pPr>
      <w:r w:rsidRPr="002A442A">
        <w:rPr>
          <w:sz w:val="20"/>
          <w:szCs w:val="20"/>
        </w:rPr>
        <w:t>- technologia automatycznie dostosowują</w:t>
      </w:r>
      <w:r w:rsidRPr="002A442A">
        <w:rPr>
          <w:sz w:val="20"/>
          <w:szCs w:val="20"/>
          <w:lang w:val="en-US"/>
        </w:rPr>
        <w:t>ca jasność ekranu do otoczenia,</w:t>
      </w:r>
    </w:p>
    <w:p w:rsidR="00C25A36" w:rsidRPr="002A442A" w:rsidRDefault="00C25A36" w:rsidP="00C25A36">
      <w:pPr>
        <w:pStyle w:val="Akapitzlist"/>
        <w:spacing w:line="360" w:lineRule="auto"/>
        <w:ind w:left="720"/>
        <w:jc w:val="both"/>
        <w:rPr>
          <w:sz w:val="20"/>
          <w:szCs w:val="20"/>
          <w:lang w:val="en-US"/>
        </w:rPr>
      </w:pPr>
      <w:r w:rsidRPr="002A442A">
        <w:rPr>
          <w:sz w:val="20"/>
          <w:szCs w:val="20"/>
        </w:rPr>
        <w:lastRenderedPageBreak/>
        <w:t>- szerokie kąty widzenia zbliżone do wartości 180</w:t>
      </w:r>
      <w:r w:rsidRPr="002A442A">
        <w:rPr>
          <w:sz w:val="20"/>
          <w:szCs w:val="20"/>
          <w:lang w:val="en-US"/>
        </w:rPr>
        <w:t>°,</w:t>
      </w:r>
    </w:p>
    <w:p w:rsidR="00C25A36" w:rsidRPr="002A442A" w:rsidRDefault="00C25A36" w:rsidP="00C25A36">
      <w:pPr>
        <w:pStyle w:val="Akapitzlist"/>
        <w:spacing w:line="360" w:lineRule="auto"/>
        <w:ind w:left="720"/>
        <w:jc w:val="both"/>
        <w:rPr>
          <w:sz w:val="20"/>
          <w:szCs w:val="20"/>
        </w:rPr>
      </w:pPr>
      <w:r w:rsidRPr="002A442A">
        <w:rPr>
          <w:sz w:val="20"/>
          <w:szCs w:val="20"/>
        </w:rPr>
        <w:t>- możliwość bezstratnego podlączenia sygnału typu interlace i jego konwersji do trybu progressive,</w:t>
      </w:r>
    </w:p>
    <w:p w:rsidR="00C25A36" w:rsidRPr="002A442A" w:rsidRDefault="00C25A36" w:rsidP="00C25A36">
      <w:pPr>
        <w:pStyle w:val="Akapitzlist"/>
        <w:spacing w:line="360" w:lineRule="auto"/>
        <w:ind w:left="720"/>
        <w:jc w:val="both"/>
        <w:rPr>
          <w:sz w:val="20"/>
          <w:szCs w:val="20"/>
        </w:rPr>
      </w:pPr>
      <w:r w:rsidRPr="002A442A">
        <w:rPr>
          <w:sz w:val="20"/>
          <w:szCs w:val="20"/>
        </w:rPr>
        <w:t>- możliwość zasilania przez interfejs USB Typu-C o mocy min. 60W,</w:t>
      </w:r>
    </w:p>
    <w:p w:rsidR="00C25A36" w:rsidRPr="002A442A" w:rsidRDefault="00C25A36" w:rsidP="00C25A36">
      <w:pPr>
        <w:pStyle w:val="Akapitzlist"/>
        <w:spacing w:line="360" w:lineRule="auto"/>
        <w:ind w:left="720"/>
        <w:jc w:val="both"/>
        <w:rPr>
          <w:sz w:val="20"/>
          <w:szCs w:val="20"/>
        </w:rPr>
      </w:pPr>
      <w:r w:rsidRPr="002A442A">
        <w:rPr>
          <w:sz w:val="20"/>
          <w:szCs w:val="20"/>
        </w:rPr>
        <w:t>- wejścia: HDMI, DisplayPort i DVI-D,</w:t>
      </w:r>
    </w:p>
    <w:p w:rsidR="00C25A36" w:rsidRPr="002A442A" w:rsidRDefault="00C25A36" w:rsidP="00C25A36">
      <w:pPr>
        <w:pStyle w:val="Akapitzlist"/>
        <w:spacing w:line="360" w:lineRule="auto"/>
        <w:ind w:left="720"/>
        <w:jc w:val="both"/>
        <w:rPr>
          <w:sz w:val="20"/>
          <w:szCs w:val="20"/>
        </w:rPr>
      </w:pPr>
      <w:r w:rsidRPr="002A442A">
        <w:rPr>
          <w:sz w:val="20"/>
          <w:szCs w:val="20"/>
        </w:rPr>
        <w:t>- porty: USB typu C, USB typu B, USB typu A.</w:t>
      </w:r>
    </w:p>
    <w:p w:rsidR="00C25A36" w:rsidRPr="002A442A" w:rsidRDefault="00C25A36" w:rsidP="00C25A36">
      <w:pPr>
        <w:pStyle w:val="Akapitzlist"/>
        <w:spacing w:line="360" w:lineRule="auto"/>
        <w:ind w:left="720"/>
        <w:jc w:val="both"/>
        <w:rPr>
          <w:sz w:val="20"/>
          <w:szCs w:val="20"/>
        </w:rPr>
      </w:pPr>
      <w:r w:rsidRPr="002A442A">
        <w:rPr>
          <w:sz w:val="20"/>
          <w:szCs w:val="20"/>
        </w:rPr>
        <w:t>Certyfikaty i standardy</w:t>
      </w:r>
    </w:p>
    <w:p w:rsidR="00C25A36" w:rsidRPr="002A442A" w:rsidRDefault="00C25A36" w:rsidP="00C25A36">
      <w:pPr>
        <w:pStyle w:val="Akapitzlist"/>
        <w:spacing w:line="360" w:lineRule="auto"/>
        <w:ind w:left="720"/>
        <w:jc w:val="both"/>
        <w:rPr>
          <w:sz w:val="20"/>
          <w:szCs w:val="20"/>
        </w:rPr>
      </w:pPr>
      <w:r w:rsidRPr="002A442A">
        <w:rPr>
          <w:sz w:val="20"/>
          <w:szCs w:val="20"/>
        </w:rPr>
        <w:t>CB, CE, TUV/GS, cTUVus, FCC-B, CAN ICES-3 (B), VCCI-B, RCM, EAC, RoHS, WEEE, TUV/Ergonomics</w:t>
      </w:r>
    </w:p>
    <w:p w:rsidR="00C25A36" w:rsidRPr="002A442A" w:rsidRDefault="00C25A36" w:rsidP="00C25A36">
      <w:pPr>
        <w:pStyle w:val="Akapitzlist"/>
        <w:spacing w:line="360" w:lineRule="auto"/>
        <w:ind w:left="720"/>
        <w:jc w:val="both"/>
        <w:rPr>
          <w:sz w:val="20"/>
          <w:szCs w:val="20"/>
        </w:rPr>
      </w:pPr>
      <w:r w:rsidRPr="002A442A">
        <w:rPr>
          <w:sz w:val="20"/>
          <w:szCs w:val="20"/>
        </w:rPr>
        <w:t>obudowa czarna</w:t>
      </w:r>
    </w:p>
    <w:p w:rsidR="00C25A36" w:rsidRPr="002A442A" w:rsidRDefault="00C25A36" w:rsidP="00C25A36">
      <w:pPr>
        <w:pStyle w:val="Akapitzlist"/>
        <w:spacing w:line="360" w:lineRule="auto"/>
        <w:ind w:left="720"/>
        <w:jc w:val="both"/>
        <w:rPr>
          <w:sz w:val="20"/>
          <w:szCs w:val="20"/>
        </w:rPr>
      </w:pPr>
      <w:r w:rsidRPr="002A442A">
        <w:rPr>
          <w:sz w:val="20"/>
          <w:szCs w:val="20"/>
        </w:rPr>
        <w:t>skalibrowany przed dostarczeniem,</w:t>
      </w:r>
    </w:p>
    <w:p w:rsidR="00C25A36" w:rsidRPr="002A442A" w:rsidRDefault="00C25A36" w:rsidP="00C25A36">
      <w:pPr>
        <w:pStyle w:val="Akapitzlist"/>
        <w:spacing w:line="360" w:lineRule="auto"/>
        <w:ind w:left="720"/>
        <w:jc w:val="both"/>
        <w:rPr>
          <w:sz w:val="20"/>
          <w:szCs w:val="20"/>
        </w:rPr>
      </w:pPr>
      <w:r w:rsidRPr="002A442A">
        <w:rPr>
          <w:sz w:val="20"/>
          <w:szCs w:val="20"/>
        </w:rPr>
        <w:t>gwarancja min. 36 miesięcy</w:t>
      </w:r>
    </w:p>
    <w:p w:rsidR="00C25A36" w:rsidRPr="002A442A" w:rsidRDefault="00C25A36" w:rsidP="00C25A36">
      <w:pPr>
        <w:pStyle w:val="Akapitzlist"/>
        <w:numPr>
          <w:ilvl w:val="0"/>
          <w:numId w:val="4"/>
        </w:numPr>
        <w:spacing w:line="360" w:lineRule="auto"/>
        <w:jc w:val="both"/>
        <w:rPr>
          <w:bCs/>
          <w:sz w:val="20"/>
          <w:szCs w:val="20"/>
        </w:rPr>
      </w:pPr>
      <w:r w:rsidRPr="002A442A">
        <w:rPr>
          <w:bCs/>
          <w:sz w:val="20"/>
          <w:szCs w:val="20"/>
        </w:rPr>
        <w:t>System operacyjny Windows 11 Pro 64</w:t>
      </w:r>
    </w:p>
    <w:p w:rsidR="00C25A36" w:rsidRPr="002A442A" w:rsidRDefault="00C25A36" w:rsidP="00C25A36">
      <w:pPr>
        <w:pStyle w:val="Akapitzlist"/>
        <w:numPr>
          <w:ilvl w:val="0"/>
          <w:numId w:val="4"/>
        </w:numPr>
        <w:spacing w:line="360" w:lineRule="auto"/>
        <w:jc w:val="both"/>
        <w:rPr>
          <w:bCs/>
          <w:sz w:val="20"/>
          <w:szCs w:val="20"/>
        </w:rPr>
      </w:pPr>
      <w:r w:rsidRPr="002A442A">
        <w:rPr>
          <w:bCs/>
          <w:sz w:val="20"/>
          <w:szCs w:val="20"/>
        </w:rPr>
        <w:t>Myszka przewodowa/bezprzewodowa (optyczna),</w:t>
      </w:r>
    </w:p>
    <w:p w:rsidR="00C25A36" w:rsidRPr="002A442A" w:rsidRDefault="00C25A36" w:rsidP="00C25A36">
      <w:pPr>
        <w:pStyle w:val="Akapitzlist"/>
        <w:numPr>
          <w:ilvl w:val="0"/>
          <w:numId w:val="4"/>
        </w:numPr>
        <w:spacing w:line="360" w:lineRule="auto"/>
        <w:jc w:val="both"/>
        <w:rPr>
          <w:bCs/>
          <w:sz w:val="20"/>
          <w:szCs w:val="20"/>
        </w:rPr>
      </w:pPr>
      <w:r w:rsidRPr="002A442A">
        <w:rPr>
          <w:bCs/>
          <w:sz w:val="20"/>
          <w:szCs w:val="20"/>
        </w:rPr>
        <w:t>Klawiatura membranowa.</w:t>
      </w:r>
    </w:p>
    <w:p w:rsidR="00C25A36" w:rsidRPr="002A442A" w:rsidRDefault="00C25A36" w:rsidP="00C25A36">
      <w:pPr>
        <w:pStyle w:val="pkt"/>
        <w:spacing w:before="0" w:after="0" w:line="360" w:lineRule="auto"/>
        <w:ind w:left="0" w:firstLine="0"/>
        <w:rPr>
          <w:sz w:val="20"/>
        </w:rPr>
      </w:pPr>
    </w:p>
    <w:p w:rsidR="00C25A36" w:rsidRPr="002A442A" w:rsidRDefault="00C25A36" w:rsidP="00C25A36">
      <w:pPr>
        <w:pStyle w:val="pkt"/>
        <w:spacing w:before="0" w:after="0" w:line="360" w:lineRule="auto"/>
        <w:ind w:left="0" w:firstLine="0"/>
        <w:rPr>
          <w:sz w:val="20"/>
        </w:rPr>
      </w:pPr>
      <w:r w:rsidRPr="002A442A">
        <w:rPr>
          <w:sz w:val="20"/>
        </w:rPr>
        <w:t xml:space="preserve">Dostarczony sprzęt musi być fabrycznie nowy wolny od wszelkich wad i uszkodzeń, musi posiadać odpowiednie okablowanie, zasilacze oraz wszystkie inne komponenty, zapewniające właściwą instalację i użytkowanie </w:t>
      </w:r>
      <w:r w:rsidR="002A442A">
        <w:rPr>
          <w:sz w:val="20"/>
        </w:rPr>
        <w:br/>
      </w:r>
      <w:r w:rsidRPr="002A442A">
        <w:rPr>
          <w:sz w:val="20"/>
        </w:rPr>
        <w:t>(np. przewody zasilające itp.). Wykonawca zobowiązuje się do prawidłowego wykonania przedmiotu zamówienia, zgodnie z wymaganiami określonymi w SWZ i postanowieniami projektu umowy oraz zasadami wiedzy technicznej, zasadami należytej staranności oraz obowiązującymi normami i przepisami.</w:t>
      </w:r>
    </w:p>
    <w:p w:rsidR="00C25A36" w:rsidRPr="002A442A" w:rsidRDefault="00C25A36" w:rsidP="00C25A36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A36" w:rsidRPr="002A442A" w:rsidRDefault="00C25A36" w:rsidP="00C25A3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2A442A">
        <w:rPr>
          <w:rFonts w:ascii="Times New Roman" w:hAnsi="Times New Roman" w:cs="Times New Roman"/>
          <w:sz w:val="20"/>
          <w:szCs w:val="20"/>
        </w:rPr>
        <w:t xml:space="preserve">Wspólny Słownik Zamówień CPV: </w:t>
      </w:r>
    </w:p>
    <w:p w:rsidR="00C25A36" w:rsidRPr="002A442A" w:rsidRDefault="00C25A36" w:rsidP="00C25A36">
      <w:p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A442A">
        <w:rPr>
          <w:rFonts w:ascii="Times New Roman" w:hAnsi="Times New Roman" w:cs="Times New Roman"/>
          <w:sz w:val="20"/>
          <w:szCs w:val="20"/>
        </w:rPr>
        <w:t>30213300-8</w:t>
      </w:r>
      <w:r w:rsidRPr="002A442A">
        <w:rPr>
          <w:rFonts w:ascii="Times New Roman" w:hAnsi="Times New Roman" w:cs="Times New Roman"/>
          <w:sz w:val="20"/>
          <w:szCs w:val="20"/>
        </w:rPr>
        <w:tab/>
        <w:t>Komputery biurkowe</w:t>
      </w:r>
    </w:p>
    <w:p w:rsidR="00C25A36" w:rsidRPr="002A442A" w:rsidRDefault="00C25A36" w:rsidP="00C25A36">
      <w:p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2A442A">
        <w:rPr>
          <w:rFonts w:ascii="Times New Roman" w:hAnsi="Times New Roman" w:cs="Times New Roman"/>
          <w:bCs/>
          <w:sz w:val="20"/>
          <w:szCs w:val="20"/>
        </w:rPr>
        <w:t>48620000-0</w:t>
      </w:r>
      <w:r w:rsidRPr="002A442A">
        <w:rPr>
          <w:rFonts w:ascii="Times New Roman" w:hAnsi="Times New Roman" w:cs="Times New Roman"/>
          <w:bCs/>
          <w:sz w:val="20"/>
          <w:szCs w:val="20"/>
        </w:rPr>
        <w:tab/>
      </w:r>
      <w:r w:rsidRPr="002A442A">
        <w:rPr>
          <w:rFonts w:ascii="Times New Roman" w:hAnsi="Times New Roman" w:cs="Times New Roman"/>
          <w:sz w:val="20"/>
          <w:szCs w:val="20"/>
        </w:rPr>
        <w:t>Systemy operacyjne</w:t>
      </w:r>
    </w:p>
    <w:p w:rsidR="00C25A36" w:rsidRPr="002A442A" w:rsidRDefault="00C25A36" w:rsidP="00C25A36">
      <w:p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2A442A">
        <w:rPr>
          <w:rFonts w:ascii="Times New Roman" w:hAnsi="Times New Roman" w:cs="Times New Roman"/>
          <w:bCs/>
          <w:sz w:val="20"/>
          <w:szCs w:val="20"/>
        </w:rPr>
        <w:t>48700000-5</w:t>
      </w:r>
      <w:r w:rsidRPr="002A442A">
        <w:rPr>
          <w:rFonts w:ascii="Times New Roman" w:hAnsi="Times New Roman" w:cs="Times New Roman"/>
        </w:rPr>
        <w:tab/>
      </w:r>
      <w:r w:rsidRPr="002A442A">
        <w:rPr>
          <w:rFonts w:ascii="Times New Roman" w:hAnsi="Times New Roman" w:cs="Times New Roman"/>
          <w:sz w:val="20"/>
          <w:szCs w:val="20"/>
        </w:rPr>
        <w:t>Pakiety oprogramowania użytkowego</w:t>
      </w:r>
    </w:p>
    <w:p w:rsidR="00C25A36" w:rsidRPr="002A442A" w:rsidRDefault="00C25A36" w:rsidP="00C25A3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C25A36" w:rsidRPr="002A442A" w:rsidRDefault="00C25A36" w:rsidP="00C25A36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2A442A">
        <w:rPr>
          <w:rFonts w:ascii="Times New Roman" w:hAnsi="Times New Roman" w:cs="Times New Roman"/>
          <w:b/>
          <w:sz w:val="20"/>
          <w:szCs w:val="20"/>
          <w:u w:val="single"/>
        </w:rPr>
        <w:t>Część II – Monitory i rzutniki</w:t>
      </w:r>
    </w:p>
    <w:p w:rsidR="00C25A36" w:rsidRPr="002A442A" w:rsidRDefault="00C25A36" w:rsidP="00C25A36">
      <w:pPr>
        <w:pStyle w:val="Akapitzlist"/>
        <w:spacing w:line="360" w:lineRule="auto"/>
        <w:ind w:left="360"/>
        <w:jc w:val="both"/>
        <w:rPr>
          <w:sz w:val="20"/>
          <w:szCs w:val="20"/>
        </w:rPr>
      </w:pPr>
      <w:r w:rsidRPr="002A442A">
        <w:rPr>
          <w:sz w:val="20"/>
          <w:szCs w:val="20"/>
        </w:rPr>
        <w:t xml:space="preserve">Przedmiotem zamówienia jest zakup wraz z dostawą 3 sztuk monitorów wystawienniczych </w:t>
      </w:r>
      <w:r w:rsidRPr="002A442A">
        <w:rPr>
          <w:sz w:val="20"/>
          <w:szCs w:val="20"/>
        </w:rPr>
        <w:br/>
        <w:t>oraz 2 sztuk rzutników. Wymagana gwarancja na przedmiot zamówienia - 36 miesięcy od dnia podpisania umowy.</w:t>
      </w:r>
    </w:p>
    <w:p w:rsidR="00C25A36" w:rsidRPr="002A442A" w:rsidRDefault="00C25A36" w:rsidP="00C25A36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A36" w:rsidRPr="002A442A" w:rsidRDefault="00C25A36" w:rsidP="00C25A36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A36" w:rsidRPr="002A442A" w:rsidRDefault="00C25A36" w:rsidP="00C25A36">
      <w:pPr>
        <w:spacing w:line="36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2A442A">
        <w:rPr>
          <w:rFonts w:ascii="Times New Roman" w:hAnsi="Times New Roman" w:cs="Times New Roman"/>
          <w:sz w:val="20"/>
          <w:szCs w:val="20"/>
          <w:u w:val="single"/>
        </w:rPr>
        <w:t>Minimalna specyfikacja sprzętowa</w:t>
      </w:r>
      <w:r w:rsidR="00B150EF" w:rsidRPr="002A442A">
        <w:rPr>
          <w:rFonts w:ascii="Times New Roman" w:hAnsi="Times New Roman" w:cs="Times New Roman"/>
          <w:sz w:val="20"/>
          <w:szCs w:val="20"/>
          <w:u w:val="single"/>
        </w:rPr>
        <w:t xml:space="preserve"> (kryteria jakościowe)</w:t>
      </w:r>
      <w:r w:rsidRPr="002A442A">
        <w:rPr>
          <w:rFonts w:ascii="Times New Roman" w:hAnsi="Times New Roman" w:cs="Times New Roman"/>
          <w:sz w:val="20"/>
          <w:szCs w:val="20"/>
          <w:u w:val="single"/>
        </w:rPr>
        <w:t>:</w:t>
      </w:r>
    </w:p>
    <w:p w:rsidR="00C25A36" w:rsidRPr="002A442A" w:rsidRDefault="00C25A36" w:rsidP="00C25A36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A442A">
        <w:rPr>
          <w:rFonts w:ascii="Times New Roman" w:hAnsi="Times New Roman" w:cs="Times New Roman"/>
          <w:sz w:val="20"/>
          <w:szCs w:val="20"/>
        </w:rPr>
        <w:t>Monitory wystawiennicze - 3 sztuki:</w:t>
      </w:r>
    </w:p>
    <w:p w:rsidR="00C25A36" w:rsidRPr="002A442A" w:rsidRDefault="00C25A36" w:rsidP="00C25A36">
      <w:pPr>
        <w:spacing w:line="36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2A442A">
        <w:rPr>
          <w:rFonts w:ascii="Times New Roman" w:hAnsi="Times New Roman" w:cs="Times New Roman"/>
          <w:sz w:val="20"/>
          <w:szCs w:val="20"/>
        </w:rPr>
        <w:t xml:space="preserve">- minimum 2 wejścia USB, </w:t>
      </w:r>
    </w:p>
    <w:p w:rsidR="00C25A36" w:rsidRPr="002A442A" w:rsidRDefault="00C25A36" w:rsidP="00C25A36">
      <w:pPr>
        <w:spacing w:line="36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2A442A">
        <w:rPr>
          <w:rFonts w:ascii="Times New Roman" w:hAnsi="Times New Roman" w:cs="Times New Roman"/>
          <w:sz w:val="20"/>
          <w:szCs w:val="20"/>
        </w:rPr>
        <w:t>- możliwość połączenia z Internetem i bluetooth do słuchawek,</w:t>
      </w:r>
    </w:p>
    <w:p w:rsidR="00C25A36" w:rsidRPr="002A442A" w:rsidRDefault="00C25A36" w:rsidP="00C25A36">
      <w:pPr>
        <w:spacing w:line="36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2A442A">
        <w:rPr>
          <w:rFonts w:ascii="Times New Roman" w:hAnsi="Times New Roman" w:cs="Times New Roman"/>
          <w:sz w:val="20"/>
          <w:szCs w:val="20"/>
        </w:rPr>
        <w:lastRenderedPageBreak/>
        <w:t>- w zestawie ze stojakiem,</w:t>
      </w:r>
    </w:p>
    <w:p w:rsidR="00C25A36" w:rsidRPr="002A442A" w:rsidRDefault="00C25A36" w:rsidP="004D54F0">
      <w:pPr>
        <w:spacing w:line="36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2A442A">
        <w:rPr>
          <w:rFonts w:ascii="Times New Roman" w:hAnsi="Times New Roman" w:cs="Times New Roman"/>
          <w:sz w:val="20"/>
          <w:szCs w:val="20"/>
        </w:rPr>
        <w:t>- przekątna ekranu 48” – 50”.</w:t>
      </w:r>
    </w:p>
    <w:p w:rsidR="00C25A36" w:rsidRPr="002A442A" w:rsidRDefault="00C25A36" w:rsidP="00C25A36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2A442A">
        <w:rPr>
          <w:rFonts w:ascii="Times New Roman" w:hAnsi="Times New Roman" w:cs="Times New Roman"/>
          <w:sz w:val="20"/>
          <w:szCs w:val="20"/>
          <w:u w:val="single"/>
        </w:rPr>
        <w:t>Rzutniki - 2 sztuki:</w:t>
      </w:r>
    </w:p>
    <w:p w:rsidR="00C25A36" w:rsidRPr="002A442A" w:rsidRDefault="00C25A36" w:rsidP="00C25A36">
      <w:pPr>
        <w:spacing w:line="36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2A442A">
        <w:rPr>
          <w:rFonts w:ascii="Times New Roman" w:hAnsi="Times New Roman" w:cs="Times New Roman"/>
          <w:sz w:val="20"/>
          <w:szCs w:val="20"/>
        </w:rPr>
        <w:t>- Specyfikacja (minimalne wymagania):</w:t>
      </w:r>
    </w:p>
    <w:p w:rsidR="00C25A36" w:rsidRPr="002A442A" w:rsidRDefault="00C25A36" w:rsidP="00C25A36">
      <w:pPr>
        <w:spacing w:line="36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2A442A">
        <w:rPr>
          <w:rFonts w:ascii="Times New Roman" w:hAnsi="Times New Roman" w:cs="Times New Roman"/>
          <w:sz w:val="20"/>
          <w:szCs w:val="20"/>
        </w:rPr>
        <w:t>- Preferowana technologia wyświetlania LCD,</w:t>
      </w:r>
    </w:p>
    <w:p w:rsidR="00C25A36" w:rsidRPr="002A442A" w:rsidRDefault="00C25A36" w:rsidP="00C25A36">
      <w:pPr>
        <w:spacing w:line="36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2A442A">
        <w:rPr>
          <w:rFonts w:ascii="Times New Roman" w:hAnsi="Times New Roman" w:cs="Times New Roman"/>
          <w:sz w:val="20"/>
          <w:szCs w:val="20"/>
        </w:rPr>
        <w:t>- Rozdzielczość natywna około 1920 x 1080 (FHD),</w:t>
      </w:r>
    </w:p>
    <w:p w:rsidR="00C25A36" w:rsidRPr="002A442A" w:rsidRDefault="00C25A36" w:rsidP="00C25A36">
      <w:pPr>
        <w:spacing w:line="36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2A442A">
        <w:rPr>
          <w:rFonts w:ascii="Times New Roman" w:hAnsi="Times New Roman" w:cs="Times New Roman"/>
          <w:sz w:val="20"/>
          <w:szCs w:val="20"/>
        </w:rPr>
        <w:t>- Rozdzielczość maksymalna  3840 x 2160 (4K),</w:t>
      </w:r>
    </w:p>
    <w:p w:rsidR="00C25A36" w:rsidRPr="002A442A" w:rsidRDefault="00C25A36" w:rsidP="00C25A36">
      <w:pPr>
        <w:spacing w:line="36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2A442A">
        <w:rPr>
          <w:rFonts w:ascii="Times New Roman" w:hAnsi="Times New Roman" w:cs="Times New Roman"/>
          <w:sz w:val="20"/>
          <w:szCs w:val="20"/>
        </w:rPr>
        <w:t>- Format obrazu 4:3, 16:9,</w:t>
      </w:r>
    </w:p>
    <w:p w:rsidR="00C25A36" w:rsidRPr="002A442A" w:rsidRDefault="00C25A36" w:rsidP="00C25A36">
      <w:pPr>
        <w:spacing w:line="36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2A442A">
        <w:rPr>
          <w:rFonts w:ascii="Times New Roman" w:hAnsi="Times New Roman" w:cs="Times New Roman"/>
          <w:sz w:val="20"/>
          <w:szCs w:val="20"/>
        </w:rPr>
        <w:t xml:space="preserve">- Jasność minimum   1000 lm,  </w:t>
      </w:r>
    </w:p>
    <w:p w:rsidR="00C25A36" w:rsidRPr="002A442A" w:rsidRDefault="00C25A36" w:rsidP="00C25A36">
      <w:pPr>
        <w:spacing w:line="36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2A442A">
        <w:rPr>
          <w:rFonts w:ascii="Times New Roman" w:hAnsi="Times New Roman" w:cs="Times New Roman"/>
          <w:sz w:val="20"/>
          <w:szCs w:val="20"/>
        </w:rPr>
        <w:t>- Wielkość rzutowanego obrazu około   55" - 120",</w:t>
      </w:r>
    </w:p>
    <w:p w:rsidR="00C25A36" w:rsidRPr="002A442A" w:rsidRDefault="00C25A36" w:rsidP="00C25A36">
      <w:pPr>
        <w:spacing w:line="36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2A442A">
        <w:rPr>
          <w:rFonts w:ascii="Times New Roman" w:hAnsi="Times New Roman" w:cs="Times New Roman"/>
          <w:sz w:val="20"/>
          <w:szCs w:val="20"/>
        </w:rPr>
        <w:t>- Żywotność lampy minimum 20 000 h,</w:t>
      </w:r>
    </w:p>
    <w:p w:rsidR="00C25A36" w:rsidRPr="002A442A" w:rsidRDefault="00C25A36" w:rsidP="00C25A36">
      <w:pPr>
        <w:spacing w:line="36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2A442A">
        <w:rPr>
          <w:rFonts w:ascii="Times New Roman" w:hAnsi="Times New Roman" w:cs="Times New Roman"/>
          <w:sz w:val="20"/>
          <w:szCs w:val="20"/>
        </w:rPr>
        <w:t>- Moc lampy minimum  145 W,</w:t>
      </w:r>
    </w:p>
    <w:p w:rsidR="00C25A36" w:rsidRPr="002A442A" w:rsidRDefault="00C25A36" w:rsidP="00C25A36">
      <w:pPr>
        <w:spacing w:line="36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2A442A">
        <w:rPr>
          <w:rFonts w:ascii="Times New Roman" w:hAnsi="Times New Roman" w:cs="Times New Roman"/>
          <w:sz w:val="20"/>
          <w:szCs w:val="20"/>
        </w:rPr>
        <w:t>- Preferowane złącza oraz ich ilość: Wyjście audio - 1 szt.,</w:t>
      </w:r>
    </w:p>
    <w:p w:rsidR="00C25A36" w:rsidRPr="002A442A" w:rsidRDefault="00C25A36" w:rsidP="00C25A36">
      <w:pPr>
        <w:spacing w:line="36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2A442A">
        <w:rPr>
          <w:rFonts w:ascii="Times New Roman" w:hAnsi="Times New Roman" w:cs="Times New Roman"/>
          <w:sz w:val="20"/>
          <w:szCs w:val="20"/>
        </w:rPr>
        <w:t>- HDMI - 1 szt.,</w:t>
      </w:r>
    </w:p>
    <w:p w:rsidR="00C25A36" w:rsidRPr="002A442A" w:rsidRDefault="00C25A36" w:rsidP="00C25A36">
      <w:pPr>
        <w:spacing w:line="36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2A442A">
        <w:rPr>
          <w:rFonts w:ascii="Times New Roman" w:hAnsi="Times New Roman" w:cs="Times New Roman"/>
          <w:sz w:val="20"/>
          <w:szCs w:val="20"/>
        </w:rPr>
        <w:t>- USB 2.0 - 2 szt.,</w:t>
      </w:r>
    </w:p>
    <w:p w:rsidR="00C25A36" w:rsidRPr="002A442A" w:rsidRDefault="00C25A36" w:rsidP="00C25A36">
      <w:pPr>
        <w:spacing w:line="36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2A442A">
        <w:rPr>
          <w:rFonts w:ascii="Times New Roman" w:hAnsi="Times New Roman" w:cs="Times New Roman"/>
          <w:sz w:val="20"/>
          <w:szCs w:val="20"/>
        </w:rPr>
        <w:t>- Wymagana łączność bezprzewodowa,</w:t>
      </w:r>
    </w:p>
    <w:p w:rsidR="00C25A36" w:rsidRPr="002A442A" w:rsidRDefault="00C25A36" w:rsidP="00C25A36">
      <w:pPr>
        <w:spacing w:line="36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2A442A">
        <w:rPr>
          <w:rFonts w:ascii="Times New Roman" w:hAnsi="Times New Roman" w:cs="Times New Roman"/>
          <w:sz w:val="20"/>
          <w:szCs w:val="20"/>
        </w:rPr>
        <w:t>- Głośniki wbudowane,</w:t>
      </w:r>
    </w:p>
    <w:p w:rsidR="00C25A36" w:rsidRPr="002A442A" w:rsidRDefault="00C25A36" w:rsidP="00C25A36">
      <w:pPr>
        <w:spacing w:line="36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2A442A">
        <w:rPr>
          <w:rFonts w:ascii="Times New Roman" w:hAnsi="Times New Roman" w:cs="Times New Roman"/>
          <w:sz w:val="20"/>
          <w:szCs w:val="20"/>
        </w:rPr>
        <w:t>- Głośność pracy (w trybie standardowym):  maksymalnie 35 dB,</w:t>
      </w:r>
    </w:p>
    <w:p w:rsidR="00C25A36" w:rsidRPr="002A442A" w:rsidRDefault="00C25A36" w:rsidP="00C25A36">
      <w:pPr>
        <w:spacing w:line="36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2A442A">
        <w:rPr>
          <w:rFonts w:ascii="Times New Roman" w:hAnsi="Times New Roman" w:cs="Times New Roman"/>
          <w:sz w:val="20"/>
          <w:szCs w:val="20"/>
        </w:rPr>
        <w:t>- Waga maksymalna   4 kg,</w:t>
      </w:r>
    </w:p>
    <w:p w:rsidR="00C25A36" w:rsidRPr="002A442A" w:rsidRDefault="00C25A36" w:rsidP="00C25A36">
      <w:pPr>
        <w:spacing w:line="36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2A442A">
        <w:rPr>
          <w:rFonts w:ascii="Times New Roman" w:hAnsi="Times New Roman" w:cs="Times New Roman"/>
          <w:sz w:val="20"/>
          <w:szCs w:val="20"/>
        </w:rPr>
        <w:t>- System operacyjny Android,</w:t>
      </w:r>
    </w:p>
    <w:p w:rsidR="00C25A36" w:rsidRPr="002A442A" w:rsidRDefault="00C25A36" w:rsidP="00C25A36">
      <w:pPr>
        <w:spacing w:line="36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2A442A">
        <w:rPr>
          <w:rFonts w:ascii="Times New Roman" w:hAnsi="Times New Roman" w:cs="Times New Roman"/>
          <w:sz w:val="20"/>
          <w:szCs w:val="20"/>
        </w:rPr>
        <w:t>- Pilot w zestawie.</w:t>
      </w:r>
    </w:p>
    <w:p w:rsidR="00C25A36" w:rsidRPr="002A442A" w:rsidRDefault="00C25A36" w:rsidP="00C25A3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2A442A">
        <w:rPr>
          <w:rFonts w:ascii="Times New Roman" w:hAnsi="Times New Roman" w:cs="Times New Roman"/>
          <w:sz w:val="20"/>
          <w:szCs w:val="20"/>
        </w:rPr>
        <w:t xml:space="preserve">Wspólny Słownik Zamówień CPV: </w:t>
      </w:r>
    </w:p>
    <w:p w:rsidR="00C25A36" w:rsidRPr="002A442A" w:rsidRDefault="00C25A36" w:rsidP="00C25A36">
      <w:p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2A442A">
        <w:rPr>
          <w:rFonts w:ascii="Times New Roman" w:hAnsi="Times New Roman" w:cs="Times New Roman"/>
          <w:sz w:val="20"/>
          <w:szCs w:val="20"/>
        </w:rPr>
        <w:t>33195100-4 Monitory</w:t>
      </w:r>
    </w:p>
    <w:p w:rsidR="00C25A36" w:rsidRPr="002A442A" w:rsidRDefault="00C25A36" w:rsidP="00C25A36">
      <w:p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2A442A">
        <w:rPr>
          <w:rFonts w:ascii="Times New Roman" w:hAnsi="Times New Roman" w:cs="Times New Roman"/>
          <w:sz w:val="20"/>
          <w:szCs w:val="20"/>
        </w:rPr>
        <w:t>38652000-0 Projektory filmowe</w:t>
      </w:r>
    </w:p>
    <w:p w:rsidR="00C25A36" w:rsidRPr="002A442A" w:rsidRDefault="00C25A36" w:rsidP="00C25A36">
      <w:pPr>
        <w:pStyle w:val="pkt"/>
        <w:spacing w:before="0" w:after="0" w:line="360" w:lineRule="auto"/>
        <w:ind w:left="0" w:firstLine="0"/>
        <w:rPr>
          <w:sz w:val="20"/>
        </w:rPr>
      </w:pPr>
      <w:r w:rsidRPr="002A442A">
        <w:rPr>
          <w:sz w:val="20"/>
        </w:rPr>
        <w:t>Dostarczony sprzęt musi być fabrycznie nowy wolny od wszelkich wad i uszkodzeń, musi posiadać odpowiednie okablowanie, zasilacze oraz wszystkie inne komponenty, zapewniające właściwą instalację i użytkowanie (np. przewody zasilające itp.). Wykonawca zobowiązuje się do prawidłowego wykonania przedmiotu zamówienia, zgodnie z wymaganiami określonymi w SWZ i postanowieniami projektu umowy oraz zasadami wiedzy technicznej, zasadami należytej staranności oraz obowiązującymi normami i przepisami.</w:t>
      </w:r>
    </w:p>
    <w:p w:rsidR="00C25A36" w:rsidRPr="002A442A" w:rsidRDefault="00C25A36" w:rsidP="00C25A36">
      <w:p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:rsidR="00C25A36" w:rsidRPr="002A442A" w:rsidRDefault="00C25A36" w:rsidP="00C25A36">
      <w:pPr>
        <w:pStyle w:val="pkt"/>
        <w:numPr>
          <w:ilvl w:val="0"/>
          <w:numId w:val="6"/>
        </w:numPr>
        <w:spacing w:before="0" w:after="0" w:line="360" w:lineRule="auto"/>
        <w:rPr>
          <w:b/>
          <w:bCs/>
          <w:sz w:val="20"/>
          <w:u w:val="single"/>
        </w:rPr>
      </w:pPr>
      <w:r w:rsidRPr="002A442A">
        <w:rPr>
          <w:sz w:val="20"/>
        </w:rPr>
        <w:lastRenderedPageBreak/>
        <w:t xml:space="preserve">Ze względu na specyfikę przedmiotu zamówienia dopuszcza się zastosowanie materiałów lub urządzeń równoważnych, jednak o parametrach techniczno-jakościowych nie gorszych niż wskazane lub stanowiące dokładne odpowiedniki produktów wymienionych w szczegółowym opisie przedmiotu zamówienia. </w:t>
      </w:r>
    </w:p>
    <w:p w:rsidR="00C25A36" w:rsidRPr="002A442A" w:rsidRDefault="00C25A36" w:rsidP="00C25A36">
      <w:pPr>
        <w:pStyle w:val="pkt"/>
        <w:numPr>
          <w:ilvl w:val="0"/>
          <w:numId w:val="6"/>
        </w:numPr>
        <w:spacing w:before="0" w:after="0" w:line="360" w:lineRule="auto"/>
        <w:rPr>
          <w:b/>
          <w:bCs/>
          <w:sz w:val="20"/>
          <w:u w:val="single"/>
        </w:rPr>
      </w:pPr>
      <w:r w:rsidRPr="002A442A">
        <w:rPr>
          <w:sz w:val="20"/>
        </w:rPr>
        <w:t xml:space="preserve">Wykonawca oferując przedmiot równoważny do opisanego w specyfikacji jest zobowiązany zachować równoważność w zakresie parametrów użytkowych, funkcjonalnych i jakościowych, które muszą być na poziomie nie gorszym od parametrów wskazanych przez Zamawiającego. </w:t>
      </w:r>
    </w:p>
    <w:p w:rsidR="00C80B01" w:rsidRPr="002A442A" w:rsidRDefault="00C25A36" w:rsidP="00C25A36">
      <w:pPr>
        <w:pStyle w:val="pkt"/>
        <w:numPr>
          <w:ilvl w:val="0"/>
          <w:numId w:val="6"/>
        </w:numPr>
        <w:spacing w:before="0" w:after="0" w:line="360" w:lineRule="auto"/>
        <w:rPr>
          <w:b/>
          <w:bCs/>
          <w:iCs/>
          <w:sz w:val="20"/>
        </w:rPr>
      </w:pPr>
      <w:r w:rsidRPr="002A442A">
        <w:rPr>
          <w:sz w:val="20"/>
        </w:rPr>
        <w:t>Wykonawcy mogą zaproponować rozwiązania równoważne o takich samych parametrach lub je przewyższające, jednak ich obowiązkiem jest udowodnienie równoważności. W przypadku braku dokumentów udowadniających równoważność, Zamawiający przyjmie, że oferta nie spełnia wymagań SWZ i zostanie odrzucona.</w:t>
      </w:r>
    </w:p>
    <w:sectPr w:rsidR="00C80B01" w:rsidRPr="002A442A" w:rsidSect="00CF2A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4670" w:rsidRDefault="00874670" w:rsidP="0023480E">
      <w:pPr>
        <w:spacing w:after="0" w:line="240" w:lineRule="auto"/>
      </w:pPr>
      <w:r>
        <w:separator/>
      </w:r>
    </w:p>
  </w:endnote>
  <w:endnote w:type="continuationSeparator" w:id="1">
    <w:p w:rsidR="00874670" w:rsidRDefault="00874670" w:rsidP="00234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4670" w:rsidRDefault="00874670" w:rsidP="0023480E">
      <w:pPr>
        <w:spacing w:after="0" w:line="240" w:lineRule="auto"/>
      </w:pPr>
      <w:r>
        <w:separator/>
      </w:r>
    </w:p>
  </w:footnote>
  <w:footnote w:type="continuationSeparator" w:id="1">
    <w:p w:rsidR="00874670" w:rsidRDefault="00874670" w:rsidP="002348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122A9"/>
    <w:multiLevelType w:val="hybridMultilevel"/>
    <w:tmpl w:val="A2C61448"/>
    <w:lvl w:ilvl="0" w:tplc="5CC6B51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517AE3"/>
    <w:multiLevelType w:val="hybridMultilevel"/>
    <w:tmpl w:val="E7C88722"/>
    <w:lvl w:ilvl="0" w:tplc="5934AA82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B46D60"/>
    <w:multiLevelType w:val="hybridMultilevel"/>
    <w:tmpl w:val="E47E46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9A0371"/>
    <w:multiLevelType w:val="hybridMultilevel"/>
    <w:tmpl w:val="862853C2"/>
    <w:lvl w:ilvl="0" w:tplc="5D5E66F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9AF6264"/>
    <w:multiLevelType w:val="hybridMultilevel"/>
    <w:tmpl w:val="4E929134"/>
    <w:lvl w:ilvl="0" w:tplc="FAC60F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637416B1"/>
    <w:multiLevelType w:val="hybridMultilevel"/>
    <w:tmpl w:val="9EEC58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E630CA"/>
    <w:multiLevelType w:val="hybridMultilevel"/>
    <w:tmpl w:val="E8C0A6FC"/>
    <w:lvl w:ilvl="0" w:tplc="BEBA891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16CA8"/>
    <w:rsid w:val="000A4E04"/>
    <w:rsid w:val="000A769C"/>
    <w:rsid w:val="00123A05"/>
    <w:rsid w:val="001B1260"/>
    <w:rsid w:val="00205677"/>
    <w:rsid w:val="002079AE"/>
    <w:rsid w:val="00216CA8"/>
    <w:rsid w:val="0023480E"/>
    <w:rsid w:val="002A442A"/>
    <w:rsid w:val="00356189"/>
    <w:rsid w:val="00425F8E"/>
    <w:rsid w:val="004432A3"/>
    <w:rsid w:val="0048536A"/>
    <w:rsid w:val="004D54F0"/>
    <w:rsid w:val="004E227E"/>
    <w:rsid w:val="00687F9F"/>
    <w:rsid w:val="006F7CF7"/>
    <w:rsid w:val="007A5958"/>
    <w:rsid w:val="00812A8A"/>
    <w:rsid w:val="00874670"/>
    <w:rsid w:val="008F7FE9"/>
    <w:rsid w:val="00904A09"/>
    <w:rsid w:val="00914E4E"/>
    <w:rsid w:val="00931FD5"/>
    <w:rsid w:val="00976FC3"/>
    <w:rsid w:val="00A13A27"/>
    <w:rsid w:val="00A35076"/>
    <w:rsid w:val="00A96990"/>
    <w:rsid w:val="00B150EF"/>
    <w:rsid w:val="00B52B8F"/>
    <w:rsid w:val="00B73960"/>
    <w:rsid w:val="00C10B43"/>
    <w:rsid w:val="00C25A36"/>
    <w:rsid w:val="00C3653F"/>
    <w:rsid w:val="00C80B01"/>
    <w:rsid w:val="00CC2D22"/>
    <w:rsid w:val="00CF2ADA"/>
    <w:rsid w:val="00D17B23"/>
    <w:rsid w:val="00D355F5"/>
    <w:rsid w:val="00DA5D2C"/>
    <w:rsid w:val="00E62D1D"/>
    <w:rsid w:val="00E96D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2A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80B01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87F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7F9F"/>
    <w:rPr>
      <w:rFonts w:ascii="Segoe UI" w:hAnsi="Segoe UI" w:cs="Segoe UI"/>
      <w:sz w:val="18"/>
      <w:szCs w:val="18"/>
    </w:rPr>
  </w:style>
  <w:style w:type="paragraph" w:customStyle="1" w:styleId="pkt">
    <w:name w:val="pkt"/>
    <w:basedOn w:val="Normalny"/>
    <w:link w:val="pktZnak"/>
    <w:rsid w:val="00C25A3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C25A3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"/>
    <w:basedOn w:val="Normalny"/>
    <w:link w:val="AkapitzlistZnak"/>
    <w:uiPriority w:val="34"/>
    <w:qFormat/>
    <w:rsid w:val="00C25A3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qFormat/>
    <w:locked/>
    <w:rsid w:val="00C25A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2348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3480E"/>
  </w:style>
  <w:style w:type="paragraph" w:styleId="Stopka">
    <w:name w:val="footer"/>
    <w:basedOn w:val="Normalny"/>
    <w:link w:val="StopkaZnak"/>
    <w:uiPriority w:val="99"/>
    <w:semiHidden/>
    <w:unhideWhenUsed/>
    <w:rsid w:val="002348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348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1057</Words>
  <Characters>6345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Pstrągowski</dc:creator>
  <cp:keywords/>
  <dc:description/>
  <cp:lastModifiedBy>HP</cp:lastModifiedBy>
  <cp:revision>29</cp:revision>
  <cp:lastPrinted>2022-11-18T09:35:00Z</cp:lastPrinted>
  <dcterms:created xsi:type="dcterms:W3CDTF">2021-03-01T12:54:00Z</dcterms:created>
  <dcterms:modified xsi:type="dcterms:W3CDTF">2024-11-25T17:04:00Z</dcterms:modified>
</cp:coreProperties>
</file>