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B989A" w14:textId="77777777" w:rsidR="002A06F2" w:rsidRPr="00A3251B" w:rsidRDefault="002A06F2" w:rsidP="002A06F2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642"/>
      </w:tblGrid>
      <w:tr w:rsidR="002A06F2" w:rsidRPr="00A3251B" w14:paraId="5BEB98A2" w14:textId="77777777" w:rsidTr="00611EED">
        <w:tc>
          <w:tcPr>
            <w:tcW w:w="4429" w:type="dxa"/>
          </w:tcPr>
          <w:p w14:paraId="2408ADDC" w14:textId="067F3C5A" w:rsidR="00CF4B5D" w:rsidRPr="00A3251B" w:rsidRDefault="002A06F2" w:rsidP="004618AD">
            <w:pPr>
              <w:pStyle w:val="Nagwek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bCs/>
                <w:sz w:val="24"/>
                <w:szCs w:val="24"/>
              </w:rPr>
              <w:t xml:space="preserve">Numer sprawy: </w:t>
            </w:r>
            <w:r w:rsidR="004618AD" w:rsidRPr="004618AD">
              <w:rPr>
                <w:rFonts w:ascii="Arial" w:hAnsi="Arial" w:cs="Arial"/>
                <w:sz w:val="24"/>
                <w:szCs w:val="24"/>
              </w:rPr>
              <w:t xml:space="preserve"> IN.271.</w:t>
            </w:r>
            <w:r w:rsidR="00287425">
              <w:rPr>
                <w:rFonts w:ascii="Arial" w:hAnsi="Arial" w:cs="Arial"/>
                <w:sz w:val="24"/>
                <w:szCs w:val="24"/>
              </w:rPr>
              <w:t>3</w:t>
            </w:r>
            <w:r w:rsidR="004618AD" w:rsidRPr="004618AD">
              <w:rPr>
                <w:rFonts w:ascii="Arial" w:hAnsi="Arial" w:cs="Arial"/>
                <w:sz w:val="24"/>
                <w:szCs w:val="24"/>
              </w:rPr>
              <w:t>.2024</w:t>
            </w:r>
          </w:p>
          <w:p w14:paraId="5BEB989B" w14:textId="7C029182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3251B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</w:t>
            </w:r>
          </w:p>
          <w:p w14:paraId="5BEB989C" w14:textId="77777777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EB989D" w14:textId="77777777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EB989E" w14:textId="77777777" w:rsidR="002A06F2" w:rsidRPr="00A3251B" w:rsidRDefault="002A06F2" w:rsidP="00611EED">
            <w:pPr>
              <w:spacing w:line="276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EB989F" w14:textId="77777777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EB98A0" w14:textId="77777777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43" w:type="dxa"/>
          </w:tcPr>
          <w:p w14:paraId="5BEB98A1" w14:textId="1EE5D426" w:rsidR="002A06F2" w:rsidRPr="00A3251B" w:rsidRDefault="002A06F2" w:rsidP="006A41D0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3251B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  <w:r w:rsidR="00DD225F" w:rsidRPr="00A3251B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</w:t>
            </w:r>
            <w:r w:rsidRPr="00A3251B">
              <w:rPr>
                <w:rFonts w:ascii="Arial" w:hAnsi="Arial" w:cs="Arial"/>
                <w:bCs/>
                <w:sz w:val="24"/>
                <w:szCs w:val="24"/>
              </w:rPr>
              <w:t>Zał</w:t>
            </w:r>
            <w:r w:rsidRPr="00A3251B">
              <w:rPr>
                <w:rFonts w:ascii="Arial" w:hAnsi="Arial" w:cs="Arial"/>
                <w:sz w:val="24"/>
                <w:szCs w:val="24"/>
              </w:rPr>
              <w:t xml:space="preserve">ącznik nr </w:t>
            </w:r>
            <w:r w:rsidR="006A41D0" w:rsidRPr="00A3251B">
              <w:rPr>
                <w:rFonts w:ascii="Arial" w:hAnsi="Arial" w:cs="Arial"/>
                <w:sz w:val="24"/>
                <w:szCs w:val="24"/>
              </w:rPr>
              <w:t>8</w:t>
            </w:r>
            <w:r w:rsidRPr="00A3251B">
              <w:rPr>
                <w:rFonts w:ascii="Arial" w:hAnsi="Arial" w:cs="Arial"/>
                <w:sz w:val="24"/>
                <w:szCs w:val="24"/>
              </w:rPr>
              <w:t xml:space="preserve"> do SWZ</w:t>
            </w:r>
          </w:p>
        </w:tc>
      </w:tr>
      <w:tr w:rsidR="002A06F2" w:rsidRPr="00A3251B" w14:paraId="5BEB98A7" w14:textId="77777777" w:rsidTr="00611EED">
        <w:tc>
          <w:tcPr>
            <w:tcW w:w="9072" w:type="dxa"/>
            <w:gridSpan w:val="2"/>
            <w:vAlign w:val="center"/>
          </w:tcPr>
          <w:p w14:paraId="5BEB98A3" w14:textId="77777777" w:rsidR="002A06F2" w:rsidRPr="00A3251B" w:rsidRDefault="002A06F2" w:rsidP="00611E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Szczegółowy Opis Przedmiotu Zamówienia</w:t>
            </w:r>
          </w:p>
          <w:p w14:paraId="5BEB98A4" w14:textId="77777777" w:rsidR="002A06F2" w:rsidRPr="00A3251B" w:rsidRDefault="002A06F2" w:rsidP="00611E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91BA0A" w14:textId="18BC9BCD" w:rsidR="002B24F4" w:rsidRPr="00A3251B" w:rsidRDefault="00B73077" w:rsidP="002B24F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n</w:t>
            </w:r>
            <w:r w:rsidR="002A06F2" w:rsidRPr="00A3251B">
              <w:rPr>
                <w:rFonts w:ascii="Arial" w:hAnsi="Arial" w:cs="Arial"/>
                <w:sz w:val="24"/>
                <w:szCs w:val="24"/>
              </w:rPr>
              <w:t>a</w:t>
            </w:r>
            <w:r w:rsidRPr="00A3251B">
              <w:rPr>
                <w:rFonts w:ascii="Arial" w:hAnsi="Arial" w:cs="Arial"/>
                <w:sz w:val="24"/>
                <w:szCs w:val="24"/>
              </w:rPr>
              <w:t xml:space="preserve"> zadanie : </w:t>
            </w:r>
            <w:r w:rsidR="002A06F2" w:rsidRPr="00A325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24F4" w:rsidRPr="00A3251B">
              <w:rPr>
                <w:rFonts w:ascii="Arial" w:hAnsi="Arial" w:cs="Arial"/>
                <w:sz w:val="24"/>
                <w:szCs w:val="24"/>
              </w:rPr>
              <w:t>Dostawa sprzętu związan</w:t>
            </w:r>
            <w:r w:rsidR="00974BB4">
              <w:rPr>
                <w:rFonts w:ascii="Arial" w:hAnsi="Arial" w:cs="Arial"/>
                <w:sz w:val="24"/>
                <w:szCs w:val="24"/>
              </w:rPr>
              <w:t>a</w:t>
            </w:r>
            <w:r w:rsidR="002B24F4" w:rsidRPr="00A3251B">
              <w:rPr>
                <w:rFonts w:ascii="Arial" w:hAnsi="Arial" w:cs="Arial"/>
                <w:sz w:val="24"/>
                <w:szCs w:val="24"/>
              </w:rPr>
              <w:t xml:space="preserve"> z realizacją projektu w ramach grantu „</w:t>
            </w:r>
            <w:proofErr w:type="spellStart"/>
            <w:r w:rsidR="002B24F4" w:rsidRPr="00A3251B">
              <w:rPr>
                <w:rFonts w:ascii="Arial" w:hAnsi="Arial" w:cs="Arial"/>
                <w:sz w:val="24"/>
                <w:szCs w:val="24"/>
              </w:rPr>
              <w:t>Cyberbezpieczny</w:t>
            </w:r>
            <w:proofErr w:type="spellEnd"/>
            <w:r w:rsidR="002B24F4" w:rsidRPr="00A3251B">
              <w:rPr>
                <w:rFonts w:ascii="Arial" w:hAnsi="Arial" w:cs="Arial"/>
                <w:sz w:val="24"/>
                <w:szCs w:val="24"/>
              </w:rPr>
              <w:t xml:space="preserve"> Samorząd-Gmina Szamocin”</w:t>
            </w:r>
          </w:p>
          <w:p w14:paraId="5BEB98A6" w14:textId="2CF0E519" w:rsidR="002A06F2" w:rsidRPr="00A3251B" w:rsidRDefault="002A06F2" w:rsidP="00611EED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BEB98A8" w14:textId="77777777" w:rsidR="002A06F2" w:rsidRPr="00A3251B" w:rsidRDefault="002A06F2" w:rsidP="002A06F2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EB98A9" w14:textId="77777777" w:rsidR="002A06F2" w:rsidRPr="00A3251B" w:rsidRDefault="002A06F2" w:rsidP="002A06F2">
      <w:pPr>
        <w:spacing w:line="276" w:lineRule="auto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078365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539D22" w14:textId="65E8E6AB" w:rsidR="0036642B" w:rsidRDefault="0036642B">
          <w:pPr>
            <w:pStyle w:val="Nagwekspisutreci"/>
          </w:pPr>
          <w:r>
            <w:t>Spis treści</w:t>
          </w:r>
        </w:p>
        <w:p w14:paraId="2F87FD12" w14:textId="77777777" w:rsidR="00974BB4" w:rsidRDefault="0036642B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880070" w:history="1">
            <w:r w:rsidR="00974BB4" w:rsidRPr="00C1275A">
              <w:rPr>
                <w:rStyle w:val="Hipercze"/>
                <w:rFonts w:ascii="Arial" w:hAnsi="Arial" w:cs="Arial"/>
                <w:noProof/>
              </w:rPr>
              <w:t>1.</w:t>
            </w:r>
            <w:r w:rsidR="00974BB4">
              <w:rPr>
                <w:rFonts w:eastAsiaTheme="minorEastAsia"/>
                <w:noProof/>
                <w:lang w:eastAsia="pl-PL"/>
              </w:rPr>
              <w:tab/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>Zestawienie ilościowe.</w:t>
            </w:r>
            <w:r w:rsidR="00974BB4">
              <w:rPr>
                <w:noProof/>
                <w:webHidden/>
              </w:rPr>
              <w:tab/>
            </w:r>
            <w:r w:rsidR="00974BB4">
              <w:rPr>
                <w:noProof/>
                <w:webHidden/>
              </w:rPr>
              <w:fldChar w:fldCharType="begin"/>
            </w:r>
            <w:r w:rsidR="00974BB4">
              <w:rPr>
                <w:noProof/>
                <w:webHidden/>
              </w:rPr>
              <w:instrText xml:space="preserve"> PAGEREF _Toc181880070 \h </w:instrText>
            </w:r>
            <w:r w:rsidR="00974BB4">
              <w:rPr>
                <w:noProof/>
                <w:webHidden/>
              </w:rPr>
            </w:r>
            <w:r w:rsidR="00974BB4">
              <w:rPr>
                <w:noProof/>
                <w:webHidden/>
              </w:rPr>
              <w:fldChar w:fldCharType="separate"/>
            </w:r>
            <w:r w:rsidR="0044512A">
              <w:rPr>
                <w:noProof/>
                <w:webHidden/>
              </w:rPr>
              <w:t>3</w:t>
            </w:r>
            <w:r w:rsidR="00974BB4">
              <w:rPr>
                <w:noProof/>
                <w:webHidden/>
              </w:rPr>
              <w:fldChar w:fldCharType="end"/>
            </w:r>
          </w:hyperlink>
        </w:p>
        <w:p w14:paraId="0F046E57" w14:textId="77777777" w:rsidR="00974BB4" w:rsidRDefault="00E5613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81880071" w:history="1">
            <w:r w:rsidR="00974BB4" w:rsidRPr="00C1275A">
              <w:rPr>
                <w:rStyle w:val="Hipercze"/>
                <w:rFonts w:ascii="Arial" w:hAnsi="Arial" w:cs="Arial"/>
                <w:noProof/>
              </w:rPr>
              <w:t>2.</w:t>
            </w:r>
            <w:r w:rsidR="00974BB4">
              <w:rPr>
                <w:rFonts w:eastAsiaTheme="minorEastAsia"/>
                <w:noProof/>
                <w:lang w:eastAsia="pl-PL"/>
              </w:rPr>
              <w:tab/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>Przedmiot zamówienia.</w:t>
            </w:r>
            <w:r w:rsidR="00974BB4">
              <w:rPr>
                <w:noProof/>
                <w:webHidden/>
              </w:rPr>
              <w:tab/>
            </w:r>
            <w:r w:rsidR="00974BB4">
              <w:rPr>
                <w:noProof/>
                <w:webHidden/>
              </w:rPr>
              <w:fldChar w:fldCharType="begin"/>
            </w:r>
            <w:r w:rsidR="00974BB4">
              <w:rPr>
                <w:noProof/>
                <w:webHidden/>
              </w:rPr>
              <w:instrText xml:space="preserve"> PAGEREF _Toc181880071 \h </w:instrText>
            </w:r>
            <w:r w:rsidR="00974BB4">
              <w:rPr>
                <w:noProof/>
                <w:webHidden/>
              </w:rPr>
            </w:r>
            <w:r w:rsidR="00974BB4">
              <w:rPr>
                <w:noProof/>
                <w:webHidden/>
              </w:rPr>
              <w:fldChar w:fldCharType="separate"/>
            </w:r>
            <w:r w:rsidR="0044512A">
              <w:rPr>
                <w:noProof/>
                <w:webHidden/>
              </w:rPr>
              <w:t>3</w:t>
            </w:r>
            <w:r w:rsidR="00974BB4">
              <w:rPr>
                <w:noProof/>
                <w:webHidden/>
              </w:rPr>
              <w:fldChar w:fldCharType="end"/>
            </w:r>
          </w:hyperlink>
        </w:p>
        <w:p w14:paraId="3809A811" w14:textId="77777777" w:rsidR="00974BB4" w:rsidRDefault="00E5613D">
          <w:pPr>
            <w:pStyle w:val="Spistreci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81880072" w:history="1">
            <w:r w:rsidR="00974BB4" w:rsidRPr="00C1275A">
              <w:rPr>
                <w:rStyle w:val="Hipercze"/>
                <w:rFonts w:ascii="Arial" w:hAnsi="Arial" w:cs="Arial"/>
                <w:noProof/>
              </w:rPr>
              <w:t>2.1.</w:t>
            </w:r>
            <w:r w:rsidR="00974BB4">
              <w:rPr>
                <w:rFonts w:eastAsiaTheme="minorEastAsia"/>
                <w:noProof/>
                <w:lang w:eastAsia="pl-PL"/>
              </w:rPr>
              <w:tab/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>Wymagania ogólne w zakresie dostawy sprzętu.</w:t>
            </w:r>
            <w:r w:rsidR="00974BB4">
              <w:rPr>
                <w:noProof/>
                <w:webHidden/>
              </w:rPr>
              <w:tab/>
            </w:r>
            <w:r w:rsidR="00974BB4">
              <w:rPr>
                <w:noProof/>
                <w:webHidden/>
              </w:rPr>
              <w:fldChar w:fldCharType="begin"/>
            </w:r>
            <w:r w:rsidR="00974BB4">
              <w:rPr>
                <w:noProof/>
                <w:webHidden/>
              </w:rPr>
              <w:instrText xml:space="preserve"> PAGEREF _Toc181880072 \h </w:instrText>
            </w:r>
            <w:r w:rsidR="00974BB4">
              <w:rPr>
                <w:noProof/>
                <w:webHidden/>
              </w:rPr>
            </w:r>
            <w:r w:rsidR="00974BB4">
              <w:rPr>
                <w:noProof/>
                <w:webHidden/>
              </w:rPr>
              <w:fldChar w:fldCharType="separate"/>
            </w:r>
            <w:r w:rsidR="0044512A">
              <w:rPr>
                <w:noProof/>
                <w:webHidden/>
              </w:rPr>
              <w:t>3</w:t>
            </w:r>
            <w:r w:rsidR="00974BB4">
              <w:rPr>
                <w:noProof/>
                <w:webHidden/>
              </w:rPr>
              <w:fldChar w:fldCharType="end"/>
            </w:r>
          </w:hyperlink>
        </w:p>
        <w:p w14:paraId="6581714F" w14:textId="77777777" w:rsidR="00974BB4" w:rsidRDefault="00E5613D">
          <w:pPr>
            <w:pStyle w:val="Spistreci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81880073" w:history="1">
            <w:r w:rsidR="00974BB4" w:rsidRPr="00C1275A">
              <w:rPr>
                <w:rStyle w:val="Hipercze"/>
                <w:rFonts w:ascii="Arial" w:hAnsi="Arial" w:cs="Arial"/>
                <w:noProof/>
              </w:rPr>
              <w:t>2.2.</w:t>
            </w:r>
            <w:r w:rsidR="00974BB4">
              <w:rPr>
                <w:rFonts w:eastAsiaTheme="minorEastAsia"/>
                <w:noProof/>
                <w:lang w:eastAsia="pl-PL"/>
              </w:rPr>
              <w:tab/>
            </w:r>
            <w:r w:rsidR="00974BB4" w:rsidRPr="00C1275A">
              <w:rPr>
                <w:rStyle w:val="Hipercze"/>
                <w:rFonts w:ascii="Arial" w:hAnsi="Arial" w:cs="Arial"/>
                <w:i/>
                <w:noProof/>
              </w:rPr>
              <w:t>Zasada równow</w:t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>ażności rozwiązań.</w:t>
            </w:r>
            <w:r w:rsidR="00974BB4">
              <w:rPr>
                <w:noProof/>
                <w:webHidden/>
              </w:rPr>
              <w:tab/>
            </w:r>
            <w:r w:rsidR="00974BB4">
              <w:rPr>
                <w:noProof/>
                <w:webHidden/>
              </w:rPr>
              <w:fldChar w:fldCharType="begin"/>
            </w:r>
            <w:r w:rsidR="00974BB4">
              <w:rPr>
                <w:noProof/>
                <w:webHidden/>
              </w:rPr>
              <w:instrText xml:space="preserve"> PAGEREF _Toc181880073 \h </w:instrText>
            </w:r>
            <w:r w:rsidR="00974BB4">
              <w:rPr>
                <w:noProof/>
                <w:webHidden/>
              </w:rPr>
            </w:r>
            <w:r w:rsidR="00974BB4">
              <w:rPr>
                <w:noProof/>
                <w:webHidden/>
              </w:rPr>
              <w:fldChar w:fldCharType="separate"/>
            </w:r>
            <w:r w:rsidR="0044512A">
              <w:rPr>
                <w:noProof/>
                <w:webHidden/>
              </w:rPr>
              <w:t>4</w:t>
            </w:r>
            <w:r w:rsidR="00974BB4">
              <w:rPr>
                <w:noProof/>
                <w:webHidden/>
              </w:rPr>
              <w:fldChar w:fldCharType="end"/>
            </w:r>
          </w:hyperlink>
        </w:p>
        <w:p w14:paraId="31E4DB70" w14:textId="77777777" w:rsidR="00974BB4" w:rsidRDefault="00E5613D">
          <w:pPr>
            <w:pStyle w:val="Spistreci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81880074" w:history="1">
            <w:r w:rsidR="00974BB4" w:rsidRPr="00C1275A">
              <w:rPr>
                <w:rStyle w:val="Hipercze"/>
                <w:rFonts w:ascii="Arial" w:hAnsi="Arial" w:cs="Arial"/>
                <w:noProof/>
              </w:rPr>
              <w:t>2.3.</w:t>
            </w:r>
            <w:r w:rsidR="00974BB4">
              <w:rPr>
                <w:rFonts w:eastAsiaTheme="minorEastAsia"/>
                <w:noProof/>
                <w:lang w:eastAsia="pl-PL"/>
              </w:rPr>
              <w:tab/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>Dostawa macierzy dyskowej wraz z dyskami (1 szt.).</w:t>
            </w:r>
            <w:r w:rsidR="00974BB4">
              <w:rPr>
                <w:noProof/>
                <w:webHidden/>
              </w:rPr>
              <w:tab/>
            </w:r>
            <w:r w:rsidR="00974BB4">
              <w:rPr>
                <w:noProof/>
                <w:webHidden/>
              </w:rPr>
              <w:fldChar w:fldCharType="begin"/>
            </w:r>
            <w:r w:rsidR="00974BB4">
              <w:rPr>
                <w:noProof/>
                <w:webHidden/>
              </w:rPr>
              <w:instrText xml:space="preserve"> PAGEREF _Toc181880074 \h </w:instrText>
            </w:r>
            <w:r w:rsidR="00974BB4">
              <w:rPr>
                <w:noProof/>
                <w:webHidden/>
              </w:rPr>
            </w:r>
            <w:r w:rsidR="00974BB4">
              <w:rPr>
                <w:noProof/>
                <w:webHidden/>
              </w:rPr>
              <w:fldChar w:fldCharType="separate"/>
            </w:r>
            <w:r w:rsidR="0044512A">
              <w:rPr>
                <w:noProof/>
                <w:webHidden/>
              </w:rPr>
              <w:t>6</w:t>
            </w:r>
            <w:r w:rsidR="00974BB4">
              <w:rPr>
                <w:noProof/>
                <w:webHidden/>
              </w:rPr>
              <w:fldChar w:fldCharType="end"/>
            </w:r>
          </w:hyperlink>
        </w:p>
        <w:p w14:paraId="33C31534" w14:textId="5956C1A6" w:rsidR="00974BB4" w:rsidRDefault="00E5613D">
          <w:pPr>
            <w:pStyle w:val="Spistreci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81880075" w:history="1">
            <w:r w:rsidR="00974BB4" w:rsidRPr="00C1275A">
              <w:rPr>
                <w:rStyle w:val="Hipercze"/>
                <w:rFonts w:ascii="Arial" w:hAnsi="Arial" w:cs="Arial"/>
                <w:noProof/>
              </w:rPr>
              <w:t>2.4.</w:t>
            </w:r>
            <w:r w:rsidR="00974BB4">
              <w:rPr>
                <w:rFonts w:eastAsiaTheme="minorEastAsia"/>
                <w:noProof/>
                <w:lang w:eastAsia="pl-PL"/>
              </w:rPr>
              <w:tab/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 xml:space="preserve">Dostawa urządzenia NAS do </w:t>
            </w:r>
            <w:r w:rsidR="0044512A">
              <w:rPr>
                <w:rStyle w:val="Hipercze"/>
                <w:rFonts w:ascii="Arial" w:hAnsi="Arial" w:cs="Arial"/>
                <w:noProof/>
              </w:rPr>
              <w:t>przechowywania</w:t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 xml:space="preserve"> kopii zapasowej wraz z dyskami (1 szt.).</w:t>
            </w:r>
            <w:r w:rsidR="00974BB4">
              <w:rPr>
                <w:noProof/>
                <w:webHidden/>
              </w:rPr>
              <w:tab/>
            </w:r>
            <w:r w:rsidR="00974BB4">
              <w:rPr>
                <w:noProof/>
                <w:webHidden/>
              </w:rPr>
              <w:fldChar w:fldCharType="begin"/>
            </w:r>
            <w:r w:rsidR="00974BB4">
              <w:rPr>
                <w:noProof/>
                <w:webHidden/>
              </w:rPr>
              <w:instrText xml:space="preserve"> PAGEREF _Toc181880075 \h </w:instrText>
            </w:r>
            <w:r w:rsidR="00974BB4">
              <w:rPr>
                <w:noProof/>
                <w:webHidden/>
              </w:rPr>
            </w:r>
            <w:r w:rsidR="00974BB4">
              <w:rPr>
                <w:noProof/>
                <w:webHidden/>
              </w:rPr>
              <w:fldChar w:fldCharType="separate"/>
            </w:r>
            <w:r w:rsidR="0044512A">
              <w:rPr>
                <w:noProof/>
                <w:webHidden/>
              </w:rPr>
              <w:t>9</w:t>
            </w:r>
            <w:r w:rsidR="00974BB4">
              <w:rPr>
                <w:noProof/>
                <w:webHidden/>
              </w:rPr>
              <w:fldChar w:fldCharType="end"/>
            </w:r>
          </w:hyperlink>
        </w:p>
        <w:p w14:paraId="5E114A99" w14:textId="77777777" w:rsidR="00974BB4" w:rsidRDefault="00E5613D">
          <w:pPr>
            <w:pStyle w:val="Spistreci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181880076" w:history="1">
            <w:r w:rsidR="00974BB4" w:rsidRPr="00C1275A">
              <w:rPr>
                <w:rStyle w:val="Hipercze"/>
                <w:rFonts w:ascii="Arial" w:hAnsi="Arial" w:cs="Arial"/>
                <w:noProof/>
              </w:rPr>
              <w:t>2.5.</w:t>
            </w:r>
            <w:r w:rsidR="00974BB4">
              <w:rPr>
                <w:rFonts w:eastAsiaTheme="minorEastAsia"/>
                <w:noProof/>
                <w:lang w:eastAsia="pl-PL"/>
              </w:rPr>
              <w:tab/>
            </w:r>
            <w:r w:rsidR="00974BB4" w:rsidRPr="00C1275A">
              <w:rPr>
                <w:rStyle w:val="Hipercze"/>
                <w:rFonts w:ascii="Arial" w:hAnsi="Arial" w:cs="Arial"/>
                <w:noProof/>
              </w:rPr>
              <w:t>Dostawa zasilaczy awaryjnych UPS (16 szt.).</w:t>
            </w:r>
            <w:r w:rsidR="00974BB4">
              <w:rPr>
                <w:noProof/>
                <w:webHidden/>
              </w:rPr>
              <w:tab/>
            </w:r>
            <w:r w:rsidR="00974BB4">
              <w:rPr>
                <w:noProof/>
                <w:webHidden/>
              </w:rPr>
              <w:fldChar w:fldCharType="begin"/>
            </w:r>
            <w:r w:rsidR="00974BB4">
              <w:rPr>
                <w:noProof/>
                <w:webHidden/>
              </w:rPr>
              <w:instrText xml:space="preserve"> PAGEREF _Toc181880076 \h </w:instrText>
            </w:r>
            <w:r w:rsidR="00974BB4">
              <w:rPr>
                <w:noProof/>
                <w:webHidden/>
              </w:rPr>
            </w:r>
            <w:r w:rsidR="00974BB4">
              <w:rPr>
                <w:noProof/>
                <w:webHidden/>
              </w:rPr>
              <w:fldChar w:fldCharType="separate"/>
            </w:r>
            <w:r w:rsidR="0044512A">
              <w:rPr>
                <w:noProof/>
                <w:webHidden/>
              </w:rPr>
              <w:t>11</w:t>
            </w:r>
            <w:r w:rsidR="00974BB4">
              <w:rPr>
                <w:noProof/>
                <w:webHidden/>
              </w:rPr>
              <w:fldChar w:fldCharType="end"/>
            </w:r>
          </w:hyperlink>
        </w:p>
        <w:p w14:paraId="72BFD619" w14:textId="6F13CE94" w:rsidR="0036642B" w:rsidRDefault="0036642B">
          <w:r>
            <w:rPr>
              <w:b/>
              <w:bCs/>
            </w:rPr>
            <w:fldChar w:fldCharType="end"/>
          </w:r>
        </w:p>
      </w:sdtContent>
    </w:sdt>
    <w:p w14:paraId="5BEB98B4" w14:textId="77777777" w:rsidR="002A06F2" w:rsidRPr="00A3251B" w:rsidRDefault="002A06F2" w:rsidP="005518F9">
      <w:pPr>
        <w:pStyle w:val="Nagwek1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br w:type="page"/>
      </w:r>
      <w:bookmarkStart w:id="0" w:name="_Toc181880070"/>
      <w:r w:rsidRPr="00A3251B">
        <w:rPr>
          <w:rFonts w:ascii="Arial" w:hAnsi="Arial" w:cs="Arial"/>
          <w:sz w:val="24"/>
          <w:szCs w:val="24"/>
        </w:rPr>
        <w:lastRenderedPageBreak/>
        <w:t>Zestawienie ilościowe.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5541"/>
        <w:gridCol w:w="2969"/>
      </w:tblGrid>
      <w:tr w:rsidR="002A06F2" w:rsidRPr="00A3251B" w14:paraId="5BEB98B8" w14:textId="77777777" w:rsidTr="003328CE">
        <w:trPr>
          <w:trHeight w:val="504"/>
        </w:trPr>
        <w:tc>
          <w:tcPr>
            <w:tcW w:w="550" w:type="dxa"/>
            <w:shd w:val="clear" w:color="auto" w:fill="D9D9D9" w:themeFill="background1" w:themeFillShade="D9"/>
            <w:vAlign w:val="center"/>
          </w:tcPr>
          <w:p w14:paraId="5BEB98B5" w14:textId="77777777" w:rsidR="002A06F2" w:rsidRPr="00A3251B" w:rsidRDefault="002A06F2" w:rsidP="00611E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541" w:type="dxa"/>
            <w:shd w:val="clear" w:color="auto" w:fill="D9D9D9" w:themeFill="background1" w:themeFillShade="D9"/>
            <w:vAlign w:val="center"/>
          </w:tcPr>
          <w:p w14:paraId="5BEB98B6" w14:textId="77777777" w:rsidR="002A06F2" w:rsidRPr="00A3251B" w:rsidRDefault="002A06F2" w:rsidP="00611E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2969" w:type="dxa"/>
            <w:shd w:val="clear" w:color="auto" w:fill="D9D9D9" w:themeFill="background1" w:themeFillShade="D9"/>
            <w:vAlign w:val="center"/>
          </w:tcPr>
          <w:p w14:paraId="5BEB98B7" w14:textId="77777777" w:rsidR="002A06F2" w:rsidRPr="00A3251B" w:rsidRDefault="002A06F2" w:rsidP="00611E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</w:tr>
      <w:tr w:rsidR="002A06F2" w:rsidRPr="00A3251B" w14:paraId="5BEB98BC" w14:textId="77777777" w:rsidTr="003328CE">
        <w:tc>
          <w:tcPr>
            <w:tcW w:w="550" w:type="dxa"/>
          </w:tcPr>
          <w:p w14:paraId="5BEB98B9" w14:textId="77777777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541" w:type="dxa"/>
          </w:tcPr>
          <w:p w14:paraId="5BEB98BA" w14:textId="176E07BC" w:rsidR="002A06F2" w:rsidRPr="00A3251B" w:rsidRDefault="006E7E63" w:rsidP="00FD1A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 xml:space="preserve">Dostawa </w:t>
            </w:r>
            <w:r>
              <w:rPr>
                <w:rFonts w:ascii="Arial" w:hAnsi="Arial" w:cs="Arial"/>
                <w:sz w:val="24"/>
                <w:szCs w:val="24"/>
              </w:rPr>
              <w:t>macierzy dyskowej wraz z dyskami</w:t>
            </w:r>
          </w:p>
        </w:tc>
        <w:tc>
          <w:tcPr>
            <w:tcW w:w="2969" w:type="dxa"/>
          </w:tcPr>
          <w:p w14:paraId="5BEB98BB" w14:textId="139D40D3" w:rsidR="002A06F2" w:rsidRPr="00A3251B" w:rsidRDefault="00FD1A38" w:rsidP="00611E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1</w:t>
            </w:r>
            <w:r w:rsidR="002A06F2" w:rsidRPr="00A3251B">
              <w:rPr>
                <w:rFonts w:ascii="Arial" w:hAnsi="Arial" w:cs="Arial"/>
                <w:sz w:val="24"/>
                <w:szCs w:val="24"/>
              </w:rPr>
              <w:t xml:space="preserve"> szt.</w:t>
            </w:r>
          </w:p>
        </w:tc>
      </w:tr>
      <w:tr w:rsidR="002A06F2" w:rsidRPr="00A3251B" w14:paraId="5BEB98C0" w14:textId="77777777" w:rsidTr="003328CE">
        <w:tc>
          <w:tcPr>
            <w:tcW w:w="550" w:type="dxa"/>
          </w:tcPr>
          <w:p w14:paraId="5BEB98BD" w14:textId="77777777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541" w:type="dxa"/>
          </w:tcPr>
          <w:p w14:paraId="5BEB98BE" w14:textId="7DA144D8" w:rsidR="002A06F2" w:rsidRPr="00A3251B" w:rsidRDefault="00FD1A38" w:rsidP="003328C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Dostawa </w:t>
            </w:r>
            <w:r w:rsidR="006E7E6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u</w:t>
            </w:r>
            <w:r w:rsidRPr="00A3251B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rządzenia NAS do </w:t>
            </w:r>
            <w:r w:rsidR="003328CE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przechowywania</w:t>
            </w:r>
            <w:r w:rsidRPr="00A3251B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kopii zapasowej plików</w:t>
            </w:r>
            <w:r w:rsidR="003328CE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wraz z dyskami</w:t>
            </w:r>
          </w:p>
        </w:tc>
        <w:tc>
          <w:tcPr>
            <w:tcW w:w="2969" w:type="dxa"/>
          </w:tcPr>
          <w:p w14:paraId="5BEB98BF" w14:textId="77777777" w:rsidR="002A06F2" w:rsidRPr="00A3251B" w:rsidRDefault="002A06F2" w:rsidP="00611EE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1 szt.</w:t>
            </w:r>
          </w:p>
        </w:tc>
      </w:tr>
      <w:tr w:rsidR="002A06F2" w:rsidRPr="00A3251B" w14:paraId="5BEB98C4" w14:textId="77777777" w:rsidTr="003328CE">
        <w:tc>
          <w:tcPr>
            <w:tcW w:w="550" w:type="dxa"/>
          </w:tcPr>
          <w:p w14:paraId="5BEB98C1" w14:textId="77777777" w:rsidR="002A06F2" w:rsidRPr="00A3251B" w:rsidRDefault="002A06F2" w:rsidP="00611EE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541" w:type="dxa"/>
          </w:tcPr>
          <w:p w14:paraId="5BEB98C2" w14:textId="3C840089" w:rsidR="002A06F2" w:rsidRPr="00A3251B" w:rsidRDefault="006E7E63" w:rsidP="00FD1A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3251B">
              <w:rPr>
                <w:rFonts w:ascii="Arial" w:hAnsi="Arial" w:cs="Arial"/>
                <w:sz w:val="24"/>
                <w:szCs w:val="24"/>
              </w:rPr>
              <w:t xml:space="preserve">Dostawa </w:t>
            </w:r>
            <w:r>
              <w:rPr>
                <w:rFonts w:ascii="Arial" w:hAnsi="Arial" w:cs="Arial"/>
                <w:sz w:val="24"/>
                <w:szCs w:val="24"/>
              </w:rPr>
              <w:t>zasilaczy awaryjnych UPS</w:t>
            </w:r>
          </w:p>
        </w:tc>
        <w:tc>
          <w:tcPr>
            <w:tcW w:w="2969" w:type="dxa"/>
          </w:tcPr>
          <w:p w14:paraId="5BEB98C3" w14:textId="63F4FC55" w:rsidR="002A06F2" w:rsidRPr="00A3251B" w:rsidRDefault="006E7E63" w:rsidP="006E7E6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2A06F2" w:rsidRPr="00A3251B">
              <w:rPr>
                <w:rFonts w:ascii="Arial" w:hAnsi="Arial" w:cs="Arial"/>
                <w:sz w:val="24"/>
                <w:szCs w:val="24"/>
              </w:rPr>
              <w:t xml:space="preserve"> szt.</w:t>
            </w:r>
          </w:p>
        </w:tc>
      </w:tr>
    </w:tbl>
    <w:p w14:paraId="5BEB98C9" w14:textId="77777777" w:rsidR="002A06F2" w:rsidRPr="00A3251B" w:rsidRDefault="002A06F2" w:rsidP="005518F9">
      <w:pPr>
        <w:pStyle w:val="Nagwek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bookmarkStart w:id="1" w:name="_Toc181880071"/>
      <w:r w:rsidRPr="00A3251B">
        <w:rPr>
          <w:rFonts w:ascii="Arial" w:hAnsi="Arial" w:cs="Arial"/>
          <w:sz w:val="24"/>
          <w:szCs w:val="24"/>
        </w:rPr>
        <w:t>Przedmiot zamówienia.</w:t>
      </w:r>
      <w:bookmarkEnd w:id="1"/>
    </w:p>
    <w:p w14:paraId="5BEB98CA" w14:textId="77777777" w:rsidR="002A06F2" w:rsidRPr="00A3251B" w:rsidRDefault="002A06F2" w:rsidP="005518F9">
      <w:pPr>
        <w:pStyle w:val="Nagwek1"/>
        <w:numPr>
          <w:ilvl w:val="1"/>
          <w:numId w:val="3"/>
        </w:numPr>
        <w:spacing w:after="240"/>
        <w:rPr>
          <w:rFonts w:ascii="Arial" w:hAnsi="Arial" w:cs="Arial"/>
          <w:sz w:val="24"/>
          <w:szCs w:val="24"/>
        </w:rPr>
      </w:pPr>
      <w:bookmarkStart w:id="2" w:name="_Toc181880072"/>
      <w:r w:rsidRPr="00A3251B">
        <w:rPr>
          <w:rFonts w:ascii="Arial" w:hAnsi="Arial" w:cs="Arial"/>
          <w:sz w:val="24"/>
          <w:szCs w:val="24"/>
        </w:rPr>
        <w:t>Wymagania ogólne w zakresie dostawy sprzętu.</w:t>
      </w:r>
      <w:bookmarkEnd w:id="2"/>
    </w:p>
    <w:p w14:paraId="5BEB98CB" w14:textId="6CFD4EF2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Dostarczony sprzęt musi być wolny od wad prawnych i fizycznych or</w:t>
      </w:r>
      <w:r w:rsidR="003C33D0" w:rsidRPr="00A3251B">
        <w:rPr>
          <w:rFonts w:ascii="Arial" w:hAnsi="Arial" w:cs="Arial"/>
          <w:sz w:val="24"/>
          <w:szCs w:val="24"/>
        </w:rPr>
        <w:t>az nienoszący oznak użytkowania.</w:t>
      </w:r>
    </w:p>
    <w:p w14:paraId="5BEB98CC" w14:textId="644A6C2C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Dostarczony sprzęt musi być fabrycznie nowy (tzn. wyprodukowane nie wcześniej, niż na 9 miesięcy przed ich dostarczeniem), musi pochodzić z oficjalnego kanału sprzedaży producenta na rynek polski, pochodzić z seryjnej produkcji z uwzględnieniem opcji konfiguracyjnych przewidzianych przez producenta dla oferowanego modelu sprzętu</w:t>
      </w:r>
      <w:r w:rsidR="003C33D0" w:rsidRPr="00A3251B">
        <w:rPr>
          <w:rFonts w:ascii="Arial" w:hAnsi="Arial" w:cs="Arial"/>
          <w:sz w:val="24"/>
          <w:szCs w:val="24"/>
        </w:rPr>
        <w:t xml:space="preserve"> z urządzeniami peryferyjnymi i akcesoriami oraz niezbędnym</w:t>
      </w:r>
      <w:r w:rsidR="00DF09A1">
        <w:rPr>
          <w:rFonts w:ascii="Arial" w:hAnsi="Arial" w:cs="Arial"/>
          <w:sz w:val="24"/>
          <w:szCs w:val="24"/>
        </w:rPr>
        <w:t xml:space="preserve"> </w:t>
      </w:r>
      <w:r w:rsidR="003C33D0" w:rsidRPr="00A3251B">
        <w:rPr>
          <w:rFonts w:ascii="Arial" w:hAnsi="Arial" w:cs="Arial"/>
          <w:sz w:val="24"/>
          <w:szCs w:val="24"/>
        </w:rPr>
        <w:t>oprogramowaniem, umożliwiającym pracę zdalną.</w:t>
      </w:r>
      <w:r w:rsidRPr="00A3251B">
        <w:rPr>
          <w:rFonts w:ascii="Arial" w:hAnsi="Arial" w:cs="Arial"/>
          <w:sz w:val="24"/>
          <w:szCs w:val="24"/>
        </w:rPr>
        <w:t xml:space="preserve"> </w:t>
      </w:r>
    </w:p>
    <w:p w14:paraId="5BEB98CD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Niedopuszczalne są produkty prototypowe, nie dopuszcza się urządzeń długotrwale magazynowanych oraz pochodzących z programów wyprzedażowych producenta. Urządzenia nie mogą znajdować się na liście „end-of-sale” oraz „end-of-</w:t>
      </w:r>
      <w:proofErr w:type="spellStart"/>
      <w:r w:rsidRPr="00A3251B">
        <w:rPr>
          <w:rFonts w:ascii="Arial" w:hAnsi="Arial" w:cs="Arial"/>
          <w:sz w:val="24"/>
          <w:szCs w:val="24"/>
        </w:rPr>
        <w:t>support</w:t>
      </w:r>
      <w:proofErr w:type="spellEnd"/>
      <w:r w:rsidRPr="00A3251B">
        <w:rPr>
          <w:rFonts w:ascii="Arial" w:hAnsi="Arial" w:cs="Arial"/>
          <w:sz w:val="24"/>
          <w:szCs w:val="24"/>
        </w:rPr>
        <w:t>” producenta.</w:t>
      </w:r>
    </w:p>
    <w:p w14:paraId="5BEB98CE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</w:p>
    <w:p w14:paraId="5BEB98CF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Wszystkie urządzenia będą zasilane bezpośrednio z sieci 230V. </w:t>
      </w:r>
    </w:p>
    <w:p w14:paraId="5BEB98D0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Wykonawca zapewni dostawę do wskazanej lokalizacji w siedzibie Zamawiającego. </w:t>
      </w:r>
    </w:p>
    <w:p w14:paraId="5BEB98D1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Wykonawca jest odpowiedzialny za skonfigurowanie połączeń fizycznych, logicznych, podłączenie i skonfigurowanie urządzenia do działania, pozwalające na rozpoczęcie pracy oraz dostarczenie odpowiedniej ilości kabli zasilających, połączeniowych w celu przygotowania zamawianego sprzętu do działania.</w:t>
      </w:r>
    </w:p>
    <w:p w14:paraId="5BEB98D2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Wykonawca zobowiązany jest do skonfigurowania zamawianego sprzętu w uzgodnieniu z Zamawiającym. </w:t>
      </w:r>
    </w:p>
    <w:p w14:paraId="5BEB98D3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Prace instalacyjne będzie można realizować wyłącznie w terminach uzgodnionych z Zamawiającym. </w:t>
      </w:r>
    </w:p>
    <w:p w14:paraId="5BEB98D4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Wykonawca będzie zobowiązany do złożenia dokumentacji powykonawczej, zawierającej w szczególności wszystkie dane dostępu do urządzeń i </w:t>
      </w:r>
      <w:r w:rsidRPr="00A3251B">
        <w:rPr>
          <w:rFonts w:ascii="Arial" w:hAnsi="Arial" w:cs="Arial"/>
          <w:sz w:val="24"/>
          <w:szCs w:val="24"/>
        </w:rPr>
        <w:lastRenderedPageBreak/>
        <w:t>oprogramowania, które będą wykorzystywane podczas instalacji i konfiguracji sprzętu i oprogramowania.</w:t>
      </w:r>
      <w:bookmarkStart w:id="3" w:name="_Hlk107813870"/>
    </w:p>
    <w:bookmarkEnd w:id="3"/>
    <w:p w14:paraId="5BEB98D5" w14:textId="77777777" w:rsidR="002A06F2" w:rsidRPr="00A3251B" w:rsidRDefault="002A06F2" w:rsidP="005518F9">
      <w:pPr>
        <w:pStyle w:val="Akapitzlist"/>
        <w:numPr>
          <w:ilvl w:val="0"/>
          <w:numId w:val="1"/>
        </w:numPr>
        <w:spacing w:after="120" w:line="276" w:lineRule="auto"/>
        <w:ind w:right="72"/>
        <w:jc w:val="both"/>
        <w:rPr>
          <w:rFonts w:ascii="Arial" w:hAnsi="Arial" w:cs="Arial"/>
          <w:i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Dla dostaw sprzętu informatycznego z systemem operacyjnym Zamawiający wymaga fabrycznie nowego systemu operacyjnego (nieużywanego nigdy wcześniej), w wersji z certyfikatem autentyczności dla każdej licencji, o ile producent oferowanego oprogramowania stosuje certyfikaty autentyczności. Wykonawca zobowiązany jest do dostarczenia fabrycznie nowego systemu operacyjnego nieużywanego oraz nigdy wcześniej nieaktywowanego na innym urządzeniu oraz pochodzącego z legalnego źródła sprzedaży. W przypadku systemu operacyjnego naklejka hologramowa winna być zabezpieczona przed możliwością odczytania klucza za pomocą 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</w:t>
      </w:r>
      <w:r w:rsidRPr="00A3251B">
        <w:rPr>
          <w:rFonts w:ascii="Arial" w:hAnsi="Arial" w:cs="Arial"/>
          <w:i/>
          <w:sz w:val="24"/>
          <w:szCs w:val="24"/>
        </w:rPr>
        <w:t>oprogramowania w autoryzowanym kanale dystrybucyjnym producenta oprogramowania.</w:t>
      </w:r>
    </w:p>
    <w:p w14:paraId="5BEB98D6" w14:textId="77777777" w:rsidR="002A06F2" w:rsidRPr="00A3251B" w:rsidRDefault="002A06F2" w:rsidP="005518F9">
      <w:pPr>
        <w:pStyle w:val="Nagwek1"/>
        <w:numPr>
          <w:ilvl w:val="1"/>
          <w:numId w:val="3"/>
        </w:numPr>
        <w:spacing w:after="240"/>
        <w:rPr>
          <w:rFonts w:ascii="Arial" w:hAnsi="Arial" w:cs="Arial"/>
          <w:sz w:val="24"/>
          <w:szCs w:val="24"/>
        </w:rPr>
      </w:pPr>
      <w:bookmarkStart w:id="4" w:name="_Toc181880073"/>
      <w:r w:rsidRPr="00A3251B">
        <w:rPr>
          <w:rFonts w:ascii="Arial" w:hAnsi="Arial" w:cs="Arial"/>
          <w:i/>
          <w:sz w:val="24"/>
          <w:szCs w:val="24"/>
        </w:rPr>
        <w:t>Zasada równow</w:t>
      </w:r>
      <w:r w:rsidRPr="00A3251B">
        <w:rPr>
          <w:rFonts w:ascii="Arial" w:hAnsi="Arial" w:cs="Arial"/>
          <w:sz w:val="24"/>
          <w:szCs w:val="24"/>
        </w:rPr>
        <w:t>ażności rozwiązań.</w:t>
      </w:r>
      <w:bookmarkEnd w:id="4"/>
    </w:p>
    <w:p w14:paraId="5BEB98D7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5BEB98D8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5BEB98D9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Użycie w opisie przedmiotu zamówienia nazw rozwiązań, materiałów i urządzeń służy ustaleniu minimalnego standardu wykonania i określenia właściwości i wymogów technicznych założonych w dokumentacji technicznej dla projektowanych rozwiązań. </w:t>
      </w:r>
    </w:p>
    <w:p w14:paraId="5BEB98DA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5BEB98DB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lastRenderedPageBreak/>
        <w:t>Brak określenia „minimum” oznacza wymaganie na poziomie minimalnym, a Wykonawca może zaoferować rozwiązanie o lepszych parametrach.</w:t>
      </w:r>
    </w:p>
    <w:p w14:paraId="5BEB98DC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5BEB98DD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5BEB98DE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 </w:t>
      </w:r>
    </w:p>
    <w:p w14:paraId="5BEB98DF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 przypadku wskazania przez Zamawiającego określonych testów wydajności Zamawiający </w:t>
      </w:r>
      <w:r w:rsidRPr="00A3251B">
        <w:rPr>
          <w:rFonts w:ascii="Arial" w:hAnsi="Arial" w:cs="Arial"/>
          <w:sz w:val="24"/>
          <w:szCs w:val="24"/>
          <w:lang w:eastAsia="pl-PL"/>
        </w:rPr>
        <w:t xml:space="preserve">zastrzega, iż w celu sprawdzenia poprawności przeprowadzonych testów może wezwać Wykonawcę do przedstawienia wskazanego przez Zamawiającego oprogramowania testującego wraz z testowanym urządzeniem. Wszystkie testy wydajnościowe wykonawca musi przeprowadzić na komputerze o oferowanej konfiguracji, przy automatycznych ustawieniach konfiguratora oprogramowania testującego i natywnej rozdzielczości wyświetlacza oraz włączonych wszystkich urządzaniach. Nie dopuszcza się stosowania </w:t>
      </w:r>
      <w:proofErr w:type="spellStart"/>
      <w:r w:rsidRPr="00A3251B">
        <w:rPr>
          <w:rFonts w:ascii="Arial" w:hAnsi="Arial" w:cs="Arial"/>
          <w:sz w:val="24"/>
          <w:szCs w:val="24"/>
          <w:lang w:eastAsia="pl-PL"/>
        </w:rPr>
        <w:t>overclokingu</w:t>
      </w:r>
      <w:proofErr w:type="spellEnd"/>
      <w:r w:rsidRPr="00A3251B">
        <w:rPr>
          <w:rFonts w:ascii="Arial" w:hAnsi="Arial" w:cs="Arial"/>
          <w:sz w:val="24"/>
          <w:szCs w:val="24"/>
          <w:lang w:eastAsia="pl-PL"/>
        </w:rPr>
        <w:t>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5BEB98E0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W przypadku wskazania przez Zamawiającego określonych testów wydajności Zamawiający dopuszcza równoważne im testy wydajnościowe umożliwiające potwierdzenie zakładanych poziomów wydajności. </w:t>
      </w:r>
      <w:r w:rsidRPr="00A3251B">
        <w:rPr>
          <w:rFonts w:ascii="Arial" w:hAnsi="Arial" w:cs="Arial"/>
          <w:sz w:val="24"/>
          <w:szCs w:val="24"/>
          <w:lang w:eastAsia="pl-PL"/>
        </w:rPr>
        <w:t xml:space="preserve">W przypadku użycia przez Wykonawcę równoważnych testów wydajności Zamawiający zastrzega, iż w celu sprawdzenia równoważności przeprowadzonych testów Wykonawca może zostać wezwany do dostarczenia Zamawiającemu wskazanego przez Zamawiającego </w:t>
      </w:r>
      <w:r w:rsidRPr="00A3251B">
        <w:rPr>
          <w:rFonts w:ascii="Arial" w:hAnsi="Arial" w:cs="Arial"/>
          <w:sz w:val="24"/>
          <w:szCs w:val="24"/>
          <w:lang w:eastAsia="pl-PL"/>
        </w:rPr>
        <w:lastRenderedPageBreak/>
        <w:t xml:space="preserve">oprogramowania testującego i równoważnego do niego oprogramowania testującego wraz z testowanym urządzeniem. Wszystkie testy wydajnościowe wykonawca musi przeprowadzić na komputerze o oferowanej konfiguracji, przy automatycznych ustawieniach konfiguratora oprogramowania testującego i natywnej rozdzielczości wyświetlacza oraz włączonych wszystkich urządzaniach. Nie dopuszcza się stosowania </w:t>
      </w:r>
      <w:proofErr w:type="spellStart"/>
      <w:r w:rsidRPr="00A3251B">
        <w:rPr>
          <w:rFonts w:ascii="Arial" w:hAnsi="Arial" w:cs="Arial"/>
          <w:sz w:val="24"/>
          <w:szCs w:val="24"/>
          <w:lang w:eastAsia="pl-PL"/>
        </w:rPr>
        <w:t>overclokingu</w:t>
      </w:r>
      <w:proofErr w:type="spellEnd"/>
      <w:r w:rsidRPr="00A3251B">
        <w:rPr>
          <w:rFonts w:ascii="Arial" w:hAnsi="Arial" w:cs="Arial"/>
          <w:sz w:val="24"/>
          <w:szCs w:val="24"/>
          <w:lang w:eastAsia="pl-PL"/>
        </w:rPr>
        <w:t>, oprogramowania wspomagającego pochodzącego z innego źródła niż fabrycznie zainstalowane oprogramowanie przez producenta, ingerowania w ustawieniach BIOS (tzn. wyłączanie urządzeń stanowiących pełną konfigurację), jak również w samym środowisku systemu (tzn. zmniejszanie rozdzielczości, jasności i kontrastu itp.). Zamawiający dopuszcza prowadzenie testów wydajnościowych w oparciu o dowolny system operacyjny zainstalowany na urządzeniu.</w:t>
      </w:r>
    </w:p>
    <w:p w14:paraId="5BEB98E1" w14:textId="77777777" w:rsidR="002A06F2" w:rsidRPr="00A3251B" w:rsidRDefault="002A06F2" w:rsidP="005518F9">
      <w:pPr>
        <w:pStyle w:val="Akapitzlist"/>
        <w:numPr>
          <w:ilvl w:val="0"/>
          <w:numId w:val="2"/>
        </w:numPr>
        <w:spacing w:after="120" w:line="276" w:lineRule="auto"/>
        <w:ind w:right="72"/>
        <w:jc w:val="both"/>
        <w:rPr>
          <w:rFonts w:ascii="Arial" w:hAnsi="Arial" w:cs="Arial"/>
          <w:sz w:val="24"/>
          <w:szCs w:val="24"/>
          <w:lang w:eastAsia="pl-PL"/>
        </w:rPr>
      </w:pPr>
      <w:r w:rsidRPr="00A3251B">
        <w:rPr>
          <w:rFonts w:ascii="Arial" w:hAnsi="Arial" w:cs="Arial"/>
          <w:sz w:val="24"/>
          <w:szCs w:val="24"/>
          <w:lang w:eastAsia="pl-PL"/>
        </w:rPr>
        <w:t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14:paraId="5BEB98E2" w14:textId="600CD189" w:rsidR="002A06F2" w:rsidRPr="00A3251B" w:rsidRDefault="002A06F2" w:rsidP="005518F9">
      <w:pPr>
        <w:pStyle w:val="Nagwek1"/>
        <w:numPr>
          <w:ilvl w:val="1"/>
          <w:numId w:val="3"/>
        </w:numPr>
        <w:spacing w:after="240"/>
        <w:rPr>
          <w:rFonts w:ascii="Arial" w:hAnsi="Arial" w:cs="Arial"/>
          <w:sz w:val="24"/>
          <w:szCs w:val="24"/>
        </w:rPr>
      </w:pPr>
      <w:bookmarkStart w:id="5" w:name="_Toc181880074"/>
      <w:r w:rsidRPr="00A3251B">
        <w:rPr>
          <w:rFonts w:ascii="Arial" w:hAnsi="Arial" w:cs="Arial"/>
          <w:sz w:val="24"/>
          <w:szCs w:val="24"/>
        </w:rPr>
        <w:t>Dostawa</w:t>
      </w:r>
      <w:r w:rsidR="00ED3940" w:rsidRPr="00A3251B">
        <w:rPr>
          <w:rFonts w:ascii="Arial" w:hAnsi="Arial" w:cs="Arial"/>
          <w:sz w:val="24"/>
          <w:szCs w:val="24"/>
        </w:rPr>
        <w:t xml:space="preserve"> </w:t>
      </w:r>
      <w:r w:rsidR="006E7E63">
        <w:rPr>
          <w:rFonts w:ascii="Arial" w:hAnsi="Arial" w:cs="Arial"/>
          <w:sz w:val="24"/>
          <w:szCs w:val="24"/>
        </w:rPr>
        <w:t>macierzy dyskowej wraz z dyskami</w:t>
      </w:r>
      <w:r w:rsidRPr="00A3251B">
        <w:rPr>
          <w:rFonts w:ascii="Arial" w:hAnsi="Arial" w:cs="Arial"/>
          <w:sz w:val="24"/>
          <w:szCs w:val="24"/>
        </w:rPr>
        <w:t xml:space="preserve"> (</w:t>
      </w:r>
      <w:r w:rsidR="00ED3940" w:rsidRPr="00A3251B">
        <w:rPr>
          <w:rFonts w:ascii="Arial" w:hAnsi="Arial" w:cs="Arial"/>
          <w:sz w:val="24"/>
          <w:szCs w:val="24"/>
        </w:rPr>
        <w:t>1</w:t>
      </w:r>
      <w:r w:rsidRPr="00A3251B">
        <w:rPr>
          <w:rFonts w:ascii="Arial" w:hAnsi="Arial" w:cs="Arial"/>
          <w:sz w:val="24"/>
          <w:szCs w:val="24"/>
        </w:rPr>
        <w:t xml:space="preserve"> szt.).</w:t>
      </w:r>
      <w:bookmarkEnd w:id="5"/>
    </w:p>
    <w:p w14:paraId="25E261CE" w14:textId="06BD2051" w:rsidR="00A93393" w:rsidRPr="00A3251B" w:rsidRDefault="00A93393" w:rsidP="00A93393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Minimalne parametry techniczne </w:t>
      </w:r>
      <w:r w:rsidR="006E7E63">
        <w:rPr>
          <w:rFonts w:ascii="Arial" w:hAnsi="Arial" w:cs="Arial"/>
          <w:sz w:val="24"/>
          <w:szCs w:val="24"/>
        </w:rPr>
        <w:t>macierzy dyskowej wraz z dyskami</w:t>
      </w:r>
      <w:r w:rsidRPr="00A3251B">
        <w:rPr>
          <w:rFonts w:ascii="Arial" w:hAnsi="Arial" w:cs="Arial"/>
          <w:sz w:val="24"/>
          <w:szCs w:val="24"/>
        </w:rPr>
        <w:t>: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8499"/>
      </w:tblGrid>
      <w:tr w:rsidR="009A5245" w14:paraId="7ADF2D72" w14:textId="77777777" w:rsidTr="006E7E63">
        <w:trPr>
          <w:trHeight w:val="373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585E0095" w14:textId="77777777" w:rsidR="009A5245" w:rsidRDefault="009A52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cstheme="minorHAnsi"/>
                <w:b/>
                <w:lang w:val="en-US"/>
              </w:rPr>
              <w:lastRenderedPageBreak/>
              <w:t>Parametr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14:paraId="294944BF" w14:textId="77777777" w:rsidR="009A5245" w:rsidRDefault="009A52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cstheme="minorHAnsi"/>
                <w:b/>
                <w:lang w:val="en-US"/>
              </w:rPr>
              <w:t>Charakterystyka</w:t>
            </w:r>
            <w:proofErr w:type="spellEnd"/>
            <w:r>
              <w:rPr>
                <w:rFonts w:cstheme="minorHAnsi"/>
                <w:b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b/>
                <w:lang w:val="en-US"/>
              </w:rPr>
              <w:t>wymagania</w:t>
            </w:r>
            <w:proofErr w:type="spellEnd"/>
            <w:r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US"/>
              </w:rPr>
              <w:t>minimalne</w:t>
            </w:r>
            <w:proofErr w:type="spellEnd"/>
            <w:r>
              <w:rPr>
                <w:rFonts w:cstheme="minorHAnsi"/>
                <w:b/>
                <w:lang w:val="en-US"/>
              </w:rPr>
              <w:t>)</w:t>
            </w:r>
          </w:p>
        </w:tc>
      </w:tr>
      <w:tr w:rsidR="009A5245" w14:paraId="20943E37" w14:textId="77777777" w:rsidTr="006E7E63">
        <w:trPr>
          <w:trHeight w:val="2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7B5A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t>Obudowa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1F29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Obudowa</w:t>
            </w:r>
            <w:proofErr w:type="spellEnd"/>
            <w:r>
              <w:rPr>
                <w:rFonts w:cstheme="minorHAnsi"/>
                <w:lang w:val="en-US"/>
              </w:rPr>
              <w:t xml:space="preserve"> RACK o </w:t>
            </w:r>
            <w:proofErr w:type="spellStart"/>
            <w:r>
              <w:rPr>
                <w:rFonts w:cstheme="minorHAnsi"/>
                <w:lang w:val="en-US"/>
              </w:rPr>
              <w:t>wysokości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maksymalnie</w:t>
            </w:r>
            <w:proofErr w:type="spellEnd"/>
            <w:r>
              <w:rPr>
                <w:rFonts w:cstheme="minorHAnsi"/>
                <w:lang w:val="en-US"/>
              </w:rPr>
              <w:t xml:space="preserve"> 2U </w:t>
            </w:r>
            <w:proofErr w:type="spellStart"/>
            <w:r>
              <w:rPr>
                <w:rFonts w:cstheme="minorHAnsi"/>
                <w:lang w:val="en-US"/>
              </w:rPr>
              <w:t>umożliwiająca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montaż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standardowej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szafie</w:t>
            </w:r>
            <w:proofErr w:type="spellEnd"/>
            <w:r>
              <w:rPr>
                <w:rFonts w:cstheme="minorHAnsi"/>
                <w:lang w:val="en-US"/>
              </w:rPr>
              <w:t xml:space="preserve"> RACK</w:t>
            </w:r>
          </w:p>
        </w:tc>
      </w:tr>
      <w:tr w:rsidR="009A5245" w14:paraId="5DCED294" w14:textId="77777777" w:rsidTr="006E7E63">
        <w:trPr>
          <w:trHeight w:val="7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810B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t>Kontrolery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849F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Dwa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kontrolery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wyposażone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przynajmniej</w:t>
            </w:r>
            <w:proofErr w:type="spellEnd"/>
            <w:r>
              <w:rPr>
                <w:rFonts w:cstheme="minorHAnsi"/>
                <w:lang w:val="en-US"/>
              </w:rPr>
              <w:t xml:space="preserve"> 16GB cache </w:t>
            </w:r>
            <w:proofErr w:type="spellStart"/>
            <w:r>
              <w:rPr>
                <w:rFonts w:cstheme="minorHAnsi"/>
                <w:lang w:val="en-US"/>
              </w:rPr>
              <w:t>każdy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2F5EAAE5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W </w:t>
            </w:r>
            <w:proofErr w:type="spellStart"/>
            <w:r>
              <w:rPr>
                <w:rFonts w:cstheme="minorHAnsi"/>
                <w:lang w:val="en-US"/>
              </w:rPr>
              <w:t>przypadku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awarii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zasilania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dane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zapisane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dyski</w:t>
            </w:r>
            <w:proofErr w:type="spellEnd"/>
            <w:r>
              <w:rPr>
                <w:rFonts w:cstheme="minorHAnsi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lang w:val="en-US"/>
              </w:rPr>
              <w:t>przechowywane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pamięci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muszą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być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zabezpieczone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pomocą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podtrzymania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bateryjnego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przez</w:t>
            </w:r>
            <w:proofErr w:type="spellEnd"/>
            <w:r>
              <w:rPr>
                <w:rFonts w:cstheme="minorHAnsi"/>
                <w:lang w:val="en-US"/>
              </w:rPr>
              <w:t xml:space="preserve"> 72 </w:t>
            </w:r>
            <w:proofErr w:type="spellStart"/>
            <w:r>
              <w:rPr>
                <w:rFonts w:cstheme="minorHAnsi"/>
                <w:lang w:val="en-US"/>
              </w:rPr>
              <w:t>godziny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lub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jako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zrzut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pamięć</w:t>
            </w:r>
            <w:proofErr w:type="spellEnd"/>
            <w:r>
              <w:rPr>
                <w:rFonts w:cstheme="minorHAnsi"/>
                <w:lang w:val="en-US"/>
              </w:rPr>
              <w:t xml:space="preserve"> flash.</w:t>
            </w:r>
          </w:p>
        </w:tc>
      </w:tr>
      <w:tr w:rsidR="009A5245" w14:paraId="28735FF4" w14:textId="77777777" w:rsidTr="006E7E63">
        <w:trPr>
          <w:trHeight w:val="7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16B3A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t>Dyski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8CC1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System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zostać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dostarczony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konfiguracji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zawierającej</w:t>
            </w:r>
            <w:proofErr w:type="spellEnd"/>
            <w:r>
              <w:rPr>
                <w:rFonts w:cstheme="minorHAnsi"/>
                <w:lang w:val="en-US"/>
              </w:rPr>
              <w:t>:</w:t>
            </w:r>
          </w:p>
          <w:p w14:paraId="05C3852F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- min. 6 </w:t>
            </w:r>
            <w:proofErr w:type="spellStart"/>
            <w:r>
              <w:rPr>
                <w:rFonts w:cstheme="minorHAnsi"/>
                <w:lang w:val="en-US"/>
              </w:rPr>
              <w:t>dysków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samoszyfrujących</w:t>
            </w:r>
            <w:proofErr w:type="spellEnd"/>
            <w:r>
              <w:rPr>
                <w:rFonts w:cstheme="minorHAnsi"/>
                <w:lang w:val="en-US"/>
              </w:rPr>
              <w:t xml:space="preserve"> SSD </w:t>
            </w:r>
            <w:proofErr w:type="spellStart"/>
            <w:r>
              <w:rPr>
                <w:rFonts w:cstheme="minorHAnsi"/>
                <w:lang w:val="en-US"/>
              </w:rPr>
              <w:t>NVMe</w:t>
            </w:r>
            <w:proofErr w:type="spellEnd"/>
            <w:r>
              <w:rPr>
                <w:rFonts w:cstheme="minorHAnsi"/>
                <w:lang w:val="en-US"/>
              </w:rPr>
              <w:t xml:space="preserve"> o </w:t>
            </w:r>
            <w:proofErr w:type="spellStart"/>
            <w:r>
              <w:rPr>
                <w:rFonts w:cstheme="minorHAnsi"/>
                <w:lang w:val="en-US"/>
              </w:rPr>
              <w:t>pojemności</w:t>
            </w:r>
            <w:proofErr w:type="spellEnd"/>
            <w:r>
              <w:rPr>
                <w:rFonts w:cstheme="minorHAnsi"/>
                <w:lang w:val="en-US"/>
              </w:rPr>
              <w:t xml:space="preserve"> min. 1.9TB</w:t>
            </w:r>
          </w:p>
          <w:p w14:paraId="38D910F9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</w:p>
          <w:p w14:paraId="7A6D036F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wszystkich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dysków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się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odbywać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te</w:t>
            </w:r>
            <w:proofErr w:type="spellEnd"/>
            <w:r>
              <w:rPr>
                <w:rFonts w:cstheme="minorHAnsi"/>
                <w:lang w:val="en-US"/>
              </w:rPr>
              <w:t xml:space="preserve"> same </w:t>
            </w:r>
            <w:proofErr w:type="spellStart"/>
            <w:r>
              <w:rPr>
                <w:rFonts w:cstheme="minorHAnsi"/>
                <w:lang w:val="en-US"/>
              </w:rPr>
              <w:t>dwa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kontrolery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4329B781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System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mieć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możliwość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rozbudowy</w:t>
            </w:r>
            <w:proofErr w:type="spellEnd"/>
            <w:r>
              <w:rPr>
                <w:rFonts w:cstheme="minorHAnsi"/>
                <w:lang w:val="en-US"/>
              </w:rPr>
              <w:t xml:space="preserve"> do minimum 500TB </w:t>
            </w:r>
            <w:proofErr w:type="spellStart"/>
            <w:r>
              <w:rPr>
                <w:rFonts w:cstheme="minorHAnsi"/>
                <w:lang w:val="en-US"/>
              </w:rPr>
              <w:t>przestrzeni</w:t>
            </w:r>
            <w:proofErr w:type="spellEnd"/>
            <w:r>
              <w:rPr>
                <w:rFonts w:cstheme="minorHAnsi"/>
                <w:lang w:val="en-US"/>
              </w:rPr>
              <w:t xml:space="preserve"> RAW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pozwalać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rozbudowę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wyższych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modeli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potrzeby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migracji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danych</w:t>
            </w:r>
            <w:proofErr w:type="spellEnd"/>
            <w:r>
              <w:rPr>
                <w:rFonts w:cstheme="minorHAnsi"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lang w:val="en-US"/>
              </w:rPr>
              <w:t>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rozbudowę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wyższego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modelu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zamawiający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rozumie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modelu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 xml:space="preserve"> z </w:t>
            </w:r>
            <w:proofErr w:type="spellStart"/>
            <w:r>
              <w:rPr>
                <w:rFonts w:cstheme="minorHAnsi"/>
                <w:lang w:val="en-US"/>
              </w:rPr>
              <w:t>większą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ilością</w:t>
            </w:r>
            <w:proofErr w:type="spellEnd"/>
            <w:r>
              <w:rPr>
                <w:rFonts w:cstheme="minorHAnsi"/>
                <w:lang w:val="en-US"/>
              </w:rPr>
              <w:t xml:space="preserve"> Cache, </w:t>
            </w:r>
            <w:proofErr w:type="spellStart"/>
            <w:r>
              <w:rPr>
                <w:rFonts w:cstheme="minorHAnsi"/>
                <w:lang w:val="en-US"/>
              </w:rPr>
              <w:t>większą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skalowalnością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mocniejszymi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procesorami</w:t>
            </w:r>
            <w:proofErr w:type="spellEnd"/>
            <w:r>
              <w:rPr>
                <w:rFonts w:cstheme="minorHAnsi"/>
                <w:lang w:val="en-US"/>
              </w:rPr>
              <w:t xml:space="preserve">) </w:t>
            </w:r>
            <w:proofErr w:type="spellStart"/>
            <w:r>
              <w:rPr>
                <w:rFonts w:cstheme="minorHAnsi"/>
                <w:lang w:val="en-US"/>
              </w:rPr>
              <w:t>jeżeli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istnieje</w:t>
            </w:r>
            <w:proofErr w:type="spellEnd"/>
            <w:r>
              <w:rPr>
                <w:rFonts w:cstheme="minorHAnsi"/>
                <w:lang w:val="en-US"/>
              </w:rPr>
              <w:t xml:space="preserve"> model </w:t>
            </w:r>
            <w:proofErr w:type="spellStart"/>
            <w:r>
              <w:rPr>
                <w:rFonts w:cstheme="minorHAnsi"/>
                <w:lang w:val="en-US"/>
              </w:rPr>
              <w:t>wyższy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3271A535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</w:p>
          <w:p w14:paraId="4CDBB7D2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System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pozwalać</w:t>
            </w:r>
            <w:proofErr w:type="spellEnd"/>
            <w:r>
              <w:rPr>
                <w:rFonts w:cstheme="minorHAnsi"/>
                <w:lang w:val="en-US"/>
              </w:rPr>
              <w:t xml:space="preserve"> o </w:t>
            </w:r>
            <w:proofErr w:type="spellStart"/>
            <w:r>
              <w:rPr>
                <w:rFonts w:cstheme="minorHAnsi"/>
                <w:lang w:val="en-US"/>
              </w:rPr>
              <w:t>rozbudowę</w:t>
            </w:r>
            <w:proofErr w:type="spellEnd"/>
            <w:r>
              <w:rPr>
                <w:rFonts w:cstheme="minorHAnsi"/>
                <w:lang w:val="en-US"/>
              </w:rPr>
              <w:t xml:space="preserve"> o </w:t>
            </w:r>
            <w:proofErr w:type="spellStart"/>
            <w:r>
              <w:rPr>
                <w:rFonts w:cstheme="minorHAnsi"/>
                <w:lang w:val="en-US"/>
              </w:rPr>
              <w:t>dyski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NVMe</w:t>
            </w:r>
            <w:proofErr w:type="spellEnd"/>
            <w:r>
              <w:rPr>
                <w:rFonts w:cstheme="minorHAnsi"/>
                <w:lang w:val="en-US"/>
              </w:rPr>
              <w:t xml:space="preserve">, SSD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HDD (co </w:t>
            </w:r>
            <w:proofErr w:type="spellStart"/>
            <w:r>
              <w:rPr>
                <w:rFonts w:cstheme="minorHAnsi"/>
                <w:lang w:val="en-US"/>
              </w:rPr>
              <w:t>najmniej</w:t>
            </w:r>
            <w:proofErr w:type="spellEnd"/>
            <w:r>
              <w:rPr>
                <w:rFonts w:cstheme="minorHAnsi"/>
                <w:lang w:val="en-US"/>
              </w:rPr>
              <w:t xml:space="preserve"> NL-SAS) </w:t>
            </w:r>
            <w:proofErr w:type="spellStart"/>
            <w:r>
              <w:rPr>
                <w:rFonts w:cstheme="minorHAnsi"/>
                <w:lang w:val="en-US"/>
              </w:rPr>
              <w:t>poprzez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dokładanie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zewnętrznych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półek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dyskowych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2427DDC4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9A5245" w14:paraId="0111568B" w14:textId="77777777" w:rsidTr="006E7E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4CC82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t>Porty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69243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Oferowana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mieć</w:t>
            </w:r>
            <w:proofErr w:type="spellEnd"/>
            <w:r>
              <w:rPr>
                <w:rFonts w:cstheme="minorHAnsi"/>
                <w:lang w:val="en-US"/>
              </w:rPr>
              <w:t xml:space="preserve"> minimum:</w:t>
            </w:r>
          </w:p>
          <w:p w14:paraId="3475D1B5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• 8 </w:t>
            </w:r>
            <w:proofErr w:type="spellStart"/>
            <w:r>
              <w:rPr>
                <w:rFonts w:cstheme="minorHAnsi"/>
                <w:lang w:val="en-US"/>
              </w:rPr>
              <w:t>portów</w:t>
            </w:r>
            <w:proofErr w:type="spellEnd"/>
            <w:r>
              <w:rPr>
                <w:rFonts w:cstheme="minorHAnsi"/>
                <w:lang w:val="en-US"/>
              </w:rPr>
              <w:t xml:space="preserve"> 25Gb ISCSI z </w:t>
            </w:r>
            <w:proofErr w:type="spellStart"/>
            <w:r>
              <w:rPr>
                <w:rFonts w:cstheme="minorHAnsi"/>
                <w:lang w:val="en-US"/>
              </w:rPr>
              <w:t>wkładkami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Cs/>
                <w:lang w:val="en-US"/>
              </w:rPr>
              <w:t>lub</w:t>
            </w:r>
            <w:proofErr w:type="spellEnd"/>
            <w:r>
              <w:rPr>
                <w:rFonts w:cstheme="minorHAnsi"/>
                <w:bCs/>
                <w:lang w:val="en-US"/>
              </w:rPr>
              <w:t xml:space="preserve"> 8 x 25Gb SFP</w:t>
            </w:r>
          </w:p>
          <w:p w14:paraId="26FADD87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• 2 </w:t>
            </w:r>
            <w:proofErr w:type="spellStart"/>
            <w:r>
              <w:rPr>
                <w:rFonts w:cstheme="minorHAnsi"/>
                <w:lang w:val="en-US"/>
              </w:rPr>
              <w:t>porty</w:t>
            </w:r>
            <w:proofErr w:type="spellEnd"/>
            <w:r>
              <w:rPr>
                <w:rFonts w:cstheme="minorHAnsi"/>
                <w:lang w:val="en-US"/>
              </w:rPr>
              <w:t xml:space="preserve"> 1Gb do </w:t>
            </w:r>
            <w:proofErr w:type="spellStart"/>
            <w:r>
              <w:rPr>
                <w:rFonts w:cstheme="minorHAnsi"/>
                <w:lang w:val="en-US"/>
              </w:rPr>
              <w:t>zarządzania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</w:p>
        </w:tc>
      </w:tr>
      <w:tr w:rsidR="009A5245" w14:paraId="2664265C" w14:textId="77777777" w:rsidTr="006E7E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C573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r>
              <w:rPr>
                <w:rFonts w:eastAsia="Times New Roman" w:cstheme="minorHAnsi"/>
                <w:b/>
                <w:lang w:val="en-US"/>
              </w:rPr>
              <w:t>Raid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9409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</w:p>
          <w:p w14:paraId="22EBF8A6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Wsparcie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RAID: 0, 1, 5, 6, 10</w:t>
            </w:r>
          </w:p>
          <w:p w14:paraId="51AEAC28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Obliczanie</w:t>
            </w:r>
            <w:proofErr w:type="spellEnd"/>
            <w:r>
              <w:rPr>
                <w:rFonts w:cstheme="minorHAnsi"/>
                <w:lang w:val="en-US"/>
              </w:rPr>
              <w:t xml:space="preserve"> sum </w:t>
            </w:r>
            <w:proofErr w:type="spellStart"/>
            <w:r>
              <w:rPr>
                <w:rFonts w:cstheme="minorHAnsi"/>
                <w:lang w:val="en-US"/>
              </w:rPr>
              <w:t>kontrolnych</w:t>
            </w:r>
            <w:proofErr w:type="spellEnd"/>
            <w:r>
              <w:rPr>
                <w:rFonts w:cstheme="minorHAnsi"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lang w:val="en-US"/>
              </w:rPr>
              <w:t>kodów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parzystości</w:t>
            </w:r>
            <w:proofErr w:type="spellEnd"/>
            <w:r>
              <w:rPr>
                <w:rFonts w:cstheme="minorHAnsi"/>
                <w:lang w:val="en-US"/>
              </w:rPr>
              <w:t xml:space="preserve">)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grup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dyskowych</w:t>
            </w:r>
            <w:proofErr w:type="spellEnd"/>
            <w:r>
              <w:rPr>
                <w:rFonts w:cstheme="minorHAnsi"/>
                <w:lang w:val="en-US"/>
              </w:rPr>
              <w:t xml:space="preserve"> RAID5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RAID6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być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realizowane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sposób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sprzętowy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dedykowany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układ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350F48AF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9A5245" w14:paraId="57955D6D" w14:textId="77777777" w:rsidTr="006E7E63">
        <w:trPr>
          <w:trHeight w:val="6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6785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t>Protokoły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39D3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Wspierane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protokoły</w:t>
            </w:r>
            <w:proofErr w:type="spellEnd"/>
            <w:r>
              <w:rPr>
                <w:rFonts w:cstheme="minorHAnsi"/>
                <w:lang w:val="en-US"/>
              </w:rPr>
              <w:t xml:space="preserve">: FC, </w:t>
            </w:r>
            <w:proofErr w:type="spellStart"/>
            <w:r>
              <w:rPr>
                <w:rFonts w:cstheme="minorHAnsi"/>
                <w:lang w:val="en-US"/>
              </w:rPr>
              <w:t>iSCSI</w:t>
            </w:r>
            <w:proofErr w:type="spellEnd"/>
            <w:r>
              <w:rPr>
                <w:rFonts w:cstheme="minorHAnsi"/>
                <w:lang w:val="en-US"/>
              </w:rPr>
              <w:t>, CIFS, NFS, S3</w:t>
            </w:r>
          </w:p>
          <w:p w14:paraId="36272BB2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Zamawiający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dopuszcza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zaoferowania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rozwiązania</w:t>
            </w:r>
            <w:proofErr w:type="spellEnd"/>
            <w:r>
              <w:rPr>
                <w:rFonts w:cstheme="minorHAnsi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lang w:val="en-US"/>
              </w:rPr>
              <w:t>które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realizuje</w:t>
            </w:r>
            <w:proofErr w:type="spellEnd"/>
            <w:r>
              <w:rPr>
                <w:rFonts w:cstheme="minorHAnsi"/>
                <w:lang w:val="en-US"/>
              </w:rPr>
              <w:t xml:space="preserve"> CIFS, NFS </w:t>
            </w:r>
            <w:proofErr w:type="spellStart"/>
            <w:r>
              <w:rPr>
                <w:rFonts w:cstheme="minorHAnsi"/>
                <w:lang w:val="en-US"/>
              </w:rPr>
              <w:t>czy</w:t>
            </w:r>
            <w:proofErr w:type="spellEnd"/>
            <w:r>
              <w:rPr>
                <w:rFonts w:cstheme="minorHAnsi"/>
                <w:lang w:val="en-US"/>
              </w:rPr>
              <w:t xml:space="preserve"> S3 </w:t>
            </w:r>
            <w:proofErr w:type="spellStart"/>
            <w:r>
              <w:rPr>
                <w:rFonts w:cstheme="minorHAnsi"/>
                <w:lang w:val="en-US"/>
              </w:rPr>
              <w:t>za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pomocą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oprogramowania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typu</w:t>
            </w:r>
            <w:proofErr w:type="spellEnd"/>
            <w:r>
              <w:rPr>
                <w:rFonts w:cstheme="minorHAnsi"/>
                <w:lang w:val="en-US"/>
              </w:rPr>
              <w:t xml:space="preserve"> Software Defined Storage </w:t>
            </w:r>
            <w:proofErr w:type="spellStart"/>
            <w:r>
              <w:rPr>
                <w:rFonts w:cstheme="minorHAnsi"/>
                <w:lang w:val="en-US"/>
              </w:rPr>
              <w:t>ze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wsparciem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aktualizacyjnym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technicznym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zgodnie</w:t>
            </w:r>
            <w:proofErr w:type="spellEnd"/>
            <w:r>
              <w:rPr>
                <w:rFonts w:cstheme="minorHAnsi"/>
                <w:lang w:val="en-US"/>
              </w:rPr>
              <w:t xml:space="preserve"> z </w:t>
            </w:r>
            <w:proofErr w:type="spellStart"/>
            <w:r>
              <w:rPr>
                <w:rFonts w:cstheme="minorHAnsi"/>
                <w:lang w:val="en-US"/>
              </w:rPr>
              <w:t>zaoferowana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gwarancja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. </w:t>
            </w:r>
          </w:p>
          <w:p w14:paraId="17C40F8D" w14:textId="77777777" w:rsidR="009A5245" w:rsidRDefault="009A524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W </w:t>
            </w:r>
            <w:proofErr w:type="spellStart"/>
            <w:r>
              <w:rPr>
                <w:rFonts w:cstheme="minorHAnsi"/>
                <w:lang w:val="en-US"/>
              </w:rPr>
              <w:t>przypadku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zaoferowania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rozwiązania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opartego</w:t>
            </w:r>
            <w:proofErr w:type="spellEnd"/>
            <w:r>
              <w:rPr>
                <w:rFonts w:cstheme="minorHAnsi"/>
                <w:lang w:val="en-US"/>
              </w:rPr>
              <w:t xml:space="preserve"> o „Software Defined Storage” </w:t>
            </w:r>
            <w:proofErr w:type="spellStart"/>
            <w:r>
              <w:rPr>
                <w:rFonts w:cstheme="minorHAnsi"/>
                <w:lang w:val="en-US"/>
              </w:rPr>
              <w:t>należy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ofercie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nazwę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proponowanego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rozwiązania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</w:tc>
      </w:tr>
      <w:tr w:rsidR="009A5245" w14:paraId="251F131C" w14:textId="77777777" w:rsidTr="006E7E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0A33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t>Wymagania</w:t>
            </w:r>
            <w:proofErr w:type="spellEnd"/>
            <w:r>
              <w:rPr>
                <w:rFonts w:eastAsia="Times New Roman" w:cstheme="minorHAnsi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lang w:val="en-US"/>
              </w:rPr>
              <w:t>funkcjonalne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F3B6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wsparcie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wielościeżkowych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systemów</w:t>
            </w:r>
            <w:proofErr w:type="spellEnd"/>
            <w:r>
              <w:rPr>
                <w:rFonts w:cstheme="minorHAnsi"/>
                <w:lang w:val="en-US"/>
              </w:rPr>
              <w:t>:</w:t>
            </w:r>
          </w:p>
          <w:p w14:paraId="651754E6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Microsoft® Windows Server®, Red Hat Enterprise Linux®, VMware® ESX®</w:t>
            </w:r>
          </w:p>
          <w:p w14:paraId="4B20D5D8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funkcjonalność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wykonywania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snapshotów</w:t>
            </w:r>
            <w:proofErr w:type="spellEnd"/>
            <w:r>
              <w:rPr>
                <w:rFonts w:cstheme="minorHAnsi"/>
                <w:lang w:val="en-US"/>
              </w:rPr>
              <w:t xml:space="preserve"> minimum 128 per </w:t>
            </w:r>
            <w:proofErr w:type="spellStart"/>
            <w:r>
              <w:rPr>
                <w:rFonts w:cstheme="minorHAnsi"/>
                <w:lang w:val="en-US"/>
              </w:rPr>
              <w:t>wolumen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45B89496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funkcjonalność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klonowania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danych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55292585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umożliwiać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dynamiczną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zmianę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rozmiaru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wolumenów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logicznych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przerywania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pracy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przerywania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dostępu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danych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znajdujących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się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danym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wolumenie</w:t>
            </w:r>
            <w:proofErr w:type="spellEnd"/>
          </w:p>
          <w:p w14:paraId="26912FCB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funkcjonalność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balansowania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obciążenia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kontrolerów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przełączanie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trybie</w:t>
            </w:r>
            <w:proofErr w:type="spellEnd"/>
            <w:r>
              <w:rPr>
                <w:rFonts w:cstheme="minorHAnsi"/>
                <w:lang w:val="en-US"/>
              </w:rPr>
              <w:t xml:space="preserve"> online </w:t>
            </w:r>
            <w:proofErr w:type="spellStart"/>
            <w:r>
              <w:rPr>
                <w:rFonts w:cstheme="minorHAnsi"/>
                <w:lang w:val="en-US"/>
              </w:rPr>
              <w:t>volumenów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logicznych</w:t>
            </w:r>
            <w:proofErr w:type="spellEnd"/>
            <w:r>
              <w:rPr>
                <w:rFonts w:cstheme="minorHAnsi"/>
                <w:lang w:val="en-US"/>
              </w:rPr>
              <w:t xml:space="preserve">.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istnieć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możliwość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wyłączenia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tej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funkcjonalności</w:t>
            </w:r>
            <w:proofErr w:type="spellEnd"/>
            <w:r>
              <w:rPr>
                <w:rFonts w:cstheme="minorHAnsi"/>
                <w:lang w:val="en-US"/>
              </w:rPr>
              <w:t xml:space="preserve"> z </w:t>
            </w:r>
            <w:proofErr w:type="spellStart"/>
            <w:r>
              <w:rPr>
                <w:rFonts w:cstheme="minorHAnsi"/>
                <w:lang w:val="en-US"/>
              </w:rPr>
              <w:t>poziomu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interfejsu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użytkownika</w:t>
            </w:r>
            <w:proofErr w:type="spellEnd"/>
            <w:r>
              <w:rPr>
                <w:rFonts w:cstheme="minorHAnsi"/>
                <w:lang w:val="en-US"/>
              </w:rPr>
              <w:t xml:space="preserve">. </w:t>
            </w:r>
          </w:p>
          <w:p w14:paraId="2AE3355F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Z </w:t>
            </w:r>
            <w:proofErr w:type="spellStart"/>
            <w:r>
              <w:rPr>
                <w:rFonts w:cstheme="minorHAnsi"/>
                <w:lang w:val="en-US"/>
              </w:rPr>
              <w:t>poziomu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graficznego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interfejsu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zarządzania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istnieje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możliwość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sprawdzenia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stanu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zużycia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dysków</w:t>
            </w:r>
            <w:proofErr w:type="spellEnd"/>
            <w:r>
              <w:rPr>
                <w:rFonts w:cstheme="minorHAnsi"/>
                <w:lang w:val="en-US"/>
              </w:rPr>
              <w:t xml:space="preserve"> flash.</w:t>
            </w:r>
          </w:p>
          <w:p w14:paraId="698340F2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oprogramowanie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monitoringu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stanu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dysków</w:t>
            </w:r>
            <w:proofErr w:type="spellEnd"/>
            <w:r>
              <w:rPr>
                <w:rFonts w:cstheme="minorHAnsi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lang w:val="en-US"/>
              </w:rPr>
              <w:t>które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pozwala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identyfikowanie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potencjalnie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zagrożonych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awarią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dysków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6B5F7009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Wraz</w:t>
            </w:r>
            <w:proofErr w:type="spellEnd"/>
            <w:r>
              <w:rPr>
                <w:rFonts w:cstheme="minorHAnsi"/>
                <w:lang w:val="en-US"/>
              </w:rPr>
              <w:t xml:space="preserve"> z system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zostać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dostarczone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narzędzie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monitoringu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kontekście</w:t>
            </w:r>
            <w:proofErr w:type="spellEnd"/>
            <w:r>
              <w:rPr>
                <w:rFonts w:cstheme="minorHAnsi"/>
                <w:lang w:val="en-US"/>
              </w:rPr>
              <w:t xml:space="preserve">: </w:t>
            </w:r>
          </w:p>
          <w:p w14:paraId="4759E73B" w14:textId="77777777" w:rsidR="009A5245" w:rsidRDefault="009A5245" w:rsidP="009A5245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wydajności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opóźnień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wolumenach</w:t>
            </w:r>
            <w:proofErr w:type="spellEnd"/>
          </w:p>
          <w:p w14:paraId="5F0893E1" w14:textId="77777777" w:rsidR="009A5245" w:rsidRDefault="009A5245" w:rsidP="009A5245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lastRenderedPageBreak/>
              <w:t>wydajności</w:t>
            </w:r>
            <w:proofErr w:type="spellEnd"/>
            <w:r>
              <w:rPr>
                <w:rFonts w:cstheme="minorHAnsi"/>
                <w:lang w:val="en-US"/>
              </w:rPr>
              <w:t xml:space="preserve"> I/Ops, MB/s</w:t>
            </w:r>
          </w:p>
          <w:p w14:paraId="671E0995" w14:textId="77777777" w:rsidR="009A5245" w:rsidRDefault="009A5245" w:rsidP="009A5245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trafności</w:t>
            </w:r>
            <w:proofErr w:type="spellEnd"/>
            <w:r>
              <w:rPr>
                <w:rFonts w:cstheme="minorHAnsi"/>
                <w:lang w:val="en-US"/>
              </w:rPr>
              <w:t xml:space="preserve"> w cache </w:t>
            </w:r>
            <w:proofErr w:type="spellStart"/>
            <w:r>
              <w:rPr>
                <w:rFonts w:cstheme="minorHAnsi"/>
                <w:lang w:val="en-US"/>
              </w:rPr>
              <w:t>kontrolerów</w:t>
            </w:r>
            <w:proofErr w:type="spellEnd"/>
          </w:p>
          <w:p w14:paraId="06629A16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możliwość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integracji</w:t>
            </w:r>
            <w:proofErr w:type="spellEnd"/>
            <w:r>
              <w:rPr>
                <w:rFonts w:cstheme="minorHAnsi"/>
                <w:lang w:val="en-US"/>
              </w:rPr>
              <w:t xml:space="preserve"> z Active Directory w </w:t>
            </w:r>
            <w:proofErr w:type="spellStart"/>
            <w:r>
              <w:rPr>
                <w:rFonts w:cstheme="minorHAnsi"/>
                <w:lang w:val="en-US"/>
              </w:rPr>
              <w:t>zakresie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definicji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mapowania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grup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użytkowników</w:t>
            </w:r>
            <w:proofErr w:type="spellEnd"/>
            <w:r>
              <w:rPr>
                <w:rFonts w:cstheme="minorHAnsi"/>
                <w:lang w:val="en-US"/>
              </w:rPr>
              <w:t xml:space="preserve"> pod </w:t>
            </w:r>
            <w:proofErr w:type="spellStart"/>
            <w:r>
              <w:rPr>
                <w:rFonts w:cstheme="minorHAnsi"/>
                <w:lang w:val="en-US"/>
              </w:rPr>
              <w:t>kątem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uwierzytelniania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dostępu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użytkowników</w:t>
            </w:r>
            <w:proofErr w:type="spellEnd"/>
            <w:r>
              <w:rPr>
                <w:rFonts w:cstheme="minorHAnsi"/>
                <w:lang w:val="en-US"/>
              </w:rPr>
              <w:t>/</w:t>
            </w:r>
            <w:proofErr w:type="spellStart"/>
            <w:r>
              <w:rPr>
                <w:rFonts w:cstheme="minorHAnsi"/>
                <w:lang w:val="en-US"/>
              </w:rPr>
              <w:t>administratorów</w:t>
            </w:r>
            <w:proofErr w:type="spellEnd"/>
            <w:r>
              <w:rPr>
                <w:rFonts w:cstheme="minorHAnsi"/>
                <w:lang w:val="en-US"/>
              </w:rPr>
              <w:t xml:space="preserve">. </w:t>
            </w:r>
          </w:p>
          <w:p w14:paraId="0FBDE243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oprogramowanie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aplikacji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pozwalające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integrację</w:t>
            </w:r>
            <w:proofErr w:type="spellEnd"/>
            <w:r>
              <w:rPr>
                <w:rFonts w:cstheme="minorHAnsi"/>
                <w:lang w:val="en-US"/>
              </w:rPr>
              <w:t xml:space="preserve"> z: </w:t>
            </w:r>
          </w:p>
          <w:p w14:paraId="029DD486" w14:textId="77777777" w:rsidR="009A5245" w:rsidRDefault="009A5245" w:rsidP="009A5245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Vmware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vCenter</w:t>
            </w:r>
            <w:proofErr w:type="spellEnd"/>
            <w:r>
              <w:rPr>
                <w:rFonts w:cstheme="minorHAnsi"/>
                <w:lang w:val="en-US"/>
              </w:rPr>
              <w:t xml:space="preserve"> – provisioning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monitoring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 xml:space="preserve"> z </w:t>
            </w:r>
            <w:proofErr w:type="spellStart"/>
            <w:r>
              <w:rPr>
                <w:rFonts w:cstheme="minorHAnsi"/>
                <w:lang w:val="en-US"/>
              </w:rPr>
              <w:t>widoku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vCenter</w:t>
            </w:r>
            <w:proofErr w:type="spellEnd"/>
          </w:p>
          <w:p w14:paraId="7BEEC449" w14:textId="77777777" w:rsidR="009A5245" w:rsidRDefault="009A5245" w:rsidP="009A5245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VMware VASA</w:t>
            </w:r>
          </w:p>
          <w:p w14:paraId="11ED19CA" w14:textId="77777777" w:rsidR="009A5245" w:rsidRDefault="009A5245" w:rsidP="009A5245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Microsoft Virtual Disk Service (VDS)</w:t>
            </w:r>
          </w:p>
          <w:p w14:paraId="500308C3" w14:textId="77777777" w:rsidR="009A5245" w:rsidRDefault="009A5245" w:rsidP="009A5245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Microsoft Virtual Shadow Service (VSS)</w:t>
            </w:r>
          </w:p>
          <w:p w14:paraId="1F740B64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zapewniać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możliwość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szyfrowania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danych</w:t>
            </w:r>
            <w:proofErr w:type="spellEnd"/>
            <w:r>
              <w:rPr>
                <w:rFonts w:cstheme="minorHAnsi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lang w:val="en-US"/>
              </w:rPr>
              <w:t>realizacja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procesu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szyfrowania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zarządzania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kluczem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może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się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odbywać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kontrolery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lub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zewnętrzne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urządzenia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oprogramowanie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zarządzania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kluczami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  <w:p w14:paraId="41E5BA0B" w14:textId="77777777" w:rsidR="009A5245" w:rsidRDefault="009A5245" w:rsidP="009A5245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Wszystkie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licencje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funkcjonalności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muszą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być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dostarczone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na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maksymalną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pojemność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macierzy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</w:tc>
      </w:tr>
      <w:tr w:rsidR="009A5245" w14:paraId="154D45AF" w14:textId="77777777" w:rsidTr="006E7E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CEE37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lastRenderedPageBreak/>
              <w:t>Certyfikaty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940A" w14:textId="77777777" w:rsidR="009A5245" w:rsidRDefault="009A5245" w:rsidP="009A5245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być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wyprodukowany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zgodnie</w:t>
            </w:r>
            <w:proofErr w:type="spellEnd"/>
            <w:r>
              <w:rPr>
                <w:rFonts w:cstheme="minorHAnsi"/>
                <w:lang w:val="en-US"/>
              </w:rPr>
              <w:t xml:space="preserve"> z </w:t>
            </w:r>
            <w:proofErr w:type="spellStart"/>
            <w:r>
              <w:rPr>
                <w:rFonts w:cstheme="minorHAnsi"/>
                <w:lang w:val="en-US"/>
              </w:rPr>
              <w:t>normą</w:t>
            </w:r>
            <w:proofErr w:type="spellEnd"/>
            <w:r>
              <w:rPr>
                <w:rFonts w:cstheme="minorHAnsi"/>
                <w:lang w:val="en-US"/>
              </w:rPr>
              <w:t xml:space="preserve"> ISO-9001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ISO-14001</w:t>
            </w:r>
          </w:p>
          <w:p w14:paraId="492B183A" w14:textId="6DA9F92E" w:rsidR="009A5245" w:rsidRDefault="009A5245" w:rsidP="008A16BC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Macierz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musi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posiadać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deklaracje</w:t>
            </w:r>
            <w:proofErr w:type="spellEnd"/>
            <w:r>
              <w:rPr>
                <w:rFonts w:cstheme="minorHAnsi"/>
                <w:lang w:val="en-US"/>
              </w:rPr>
              <w:t xml:space="preserve"> CE</w:t>
            </w:r>
            <w:bookmarkStart w:id="6" w:name="_GoBack"/>
            <w:bookmarkEnd w:id="6"/>
          </w:p>
        </w:tc>
      </w:tr>
      <w:tr w:rsidR="009A5245" w14:paraId="4E218C2F" w14:textId="77777777" w:rsidTr="006E7E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1188" w14:textId="77777777" w:rsidR="009A5245" w:rsidRDefault="009A5245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lang w:val="en-US"/>
              </w:rPr>
              <w:t>Gwarancja</w:t>
            </w:r>
            <w:proofErr w:type="spellEnd"/>
            <w:r>
              <w:rPr>
                <w:rFonts w:eastAsia="Times New Roman" w:cstheme="minorHAnsi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lang w:val="en-US"/>
              </w:rPr>
              <w:t>producenta</w:t>
            </w:r>
            <w:proofErr w:type="spellEnd"/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68C6" w14:textId="77777777" w:rsidR="009A5245" w:rsidRDefault="009A52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="Calibri"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Gwarancja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producenta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aktywna</w:t>
            </w:r>
            <w:proofErr w:type="spellEnd"/>
            <w:r>
              <w:rPr>
                <w:rFonts w:cstheme="minorHAnsi"/>
                <w:lang w:val="en-US"/>
              </w:rPr>
              <w:t xml:space="preserve"> min. do </w:t>
            </w:r>
            <w:proofErr w:type="spellStart"/>
            <w:r>
              <w:rPr>
                <w:rFonts w:cstheme="minorHAnsi"/>
                <w:lang w:val="en-US"/>
              </w:rPr>
              <w:t>dnia</w:t>
            </w:r>
            <w:proofErr w:type="spellEnd"/>
            <w:r>
              <w:rPr>
                <w:rFonts w:cstheme="minorHAnsi"/>
                <w:lang w:val="en-US"/>
              </w:rPr>
              <w:t xml:space="preserve"> 30.06.2026r. , z </w:t>
            </w:r>
            <w:proofErr w:type="spellStart"/>
            <w:r>
              <w:rPr>
                <w:rFonts w:cstheme="minorHAnsi"/>
                <w:lang w:val="en-US"/>
              </w:rPr>
              <w:t>czasem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reakcji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następnego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roboczego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od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przyjęcia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zgłoszenia</w:t>
            </w:r>
            <w:proofErr w:type="spellEnd"/>
            <w:r>
              <w:rPr>
                <w:rFonts w:cstheme="minorHAnsi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lang w:val="en-US"/>
              </w:rPr>
              <w:t>możliwość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zgłaszania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awarii</w:t>
            </w:r>
            <w:proofErr w:type="spellEnd"/>
            <w:r>
              <w:rPr>
                <w:rFonts w:cstheme="minorHAnsi"/>
                <w:lang w:val="en-US"/>
              </w:rPr>
              <w:t xml:space="preserve"> w </w:t>
            </w:r>
            <w:proofErr w:type="spellStart"/>
            <w:r>
              <w:rPr>
                <w:rFonts w:cstheme="minorHAnsi"/>
                <w:lang w:val="en-US"/>
              </w:rPr>
              <w:t>trybie</w:t>
            </w:r>
            <w:proofErr w:type="spellEnd"/>
            <w:r>
              <w:rPr>
                <w:rFonts w:cstheme="minorHAnsi"/>
                <w:lang w:val="en-US"/>
              </w:rPr>
              <w:t xml:space="preserve"> 365x7x24 </w:t>
            </w:r>
            <w:proofErr w:type="spellStart"/>
            <w:r>
              <w:rPr>
                <w:rFonts w:cstheme="minorHAnsi"/>
                <w:lang w:val="en-US"/>
              </w:rPr>
              <w:t>poprzez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ogólnopolską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linię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telefoniczną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producenta</w:t>
            </w:r>
            <w:proofErr w:type="spellEnd"/>
            <w:r>
              <w:rPr>
                <w:rFonts w:cstheme="minorHAnsi"/>
                <w:lang w:val="en-US"/>
              </w:rPr>
              <w:t xml:space="preserve">. </w:t>
            </w:r>
          </w:p>
          <w:p w14:paraId="290829A8" w14:textId="77777777" w:rsidR="009A5245" w:rsidRDefault="009A52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theme="minorHAnsi"/>
                <w:lang w:val="en-US"/>
              </w:rPr>
            </w:pPr>
          </w:p>
          <w:p w14:paraId="433B1F03" w14:textId="59DC25FB" w:rsidR="009A5245" w:rsidRPr="008A16BC" w:rsidRDefault="009A5245" w:rsidP="008A16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Aktualizacja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oprogramowania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dostęp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portalu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serwisowego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producenta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wązny</w:t>
            </w:r>
            <w:proofErr w:type="spellEnd"/>
            <w:r>
              <w:rPr>
                <w:rFonts w:cstheme="minorHAnsi"/>
                <w:lang w:val="en-US"/>
              </w:rPr>
              <w:t xml:space="preserve"> min. do </w:t>
            </w:r>
            <w:proofErr w:type="spellStart"/>
            <w:r>
              <w:rPr>
                <w:rFonts w:cstheme="minorHAnsi"/>
                <w:lang w:val="en-US"/>
              </w:rPr>
              <w:t>dnia</w:t>
            </w:r>
            <w:proofErr w:type="spellEnd"/>
            <w:r>
              <w:rPr>
                <w:rFonts w:cstheme="minorHAnsi"/>
                <w:lang w:val="en-US"/>
              </w:rPr>
              <w:t xml:space="preserve"> 30.06.2026r. </w:t>
            </w:r>
            <w:proofErr w:type="spellStart"/>
            <w:r>
              <w:rPr>
                <w:rFonts w:cstheme="minorHAnsi"/>
                <w:lang w:val="en-US"/>
              </w:rPr>
              <w:t>dostęp</w:t>
            </w:r>
            <w:proofErr w:type="spellEnd"/>
            <w:r>
              <w:rPr>
                <w:rFonts w:cstheme="minorHAnsi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lang w:val="en-US"/>
              </w:rPr>
              <w:t>wiedzy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informacji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technicznych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dotyczących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oferowanego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urządzenia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</w:tc>
      </w:tr>
    </w:tbl>
    <w:p w14:paraId="780BB599" w14:textId="77777777" w:rsidR="009A5245" w:rsidRDefault="009A5245" w:rsidP="009A5245">
      <w:pPr>
        <w:rPr>
          <w:rFonts w:eastAsia="Calibri" w:cstheme="minorHAnsi"/>
          <w:sz w:val="20"/>
          <w:szCs w:val="20"/>
          <w:lang w:eastAsia="pl-PL"/>
        </w:rPr>
      </w:pPr>
    </w:p>
    <w:p w14:paraId="76AC1081" w14:textId="77777777" w:rsidR="00B43E23" w:rsidRPr="00A3251B" w:rsidRDefault="00B43E23" w:rsidP="00B43E23">
      <w:pPr>
        <w:rPr>
          <w:rFonts w:ascii="Arial" w:hAnsi="Arial" w:cs="Arial"/>
          <w:sz w:val="24"/>
          <w:szCs w:val="24"/>
        </w:rPr>
      </w:pPr>
      <w:bookmarkStart w:id="7" w:name="_Hlk168568984"/>
      <w:r w:rsidRPr="00A3251B">
        <w:rPr>
          <w:rFonts w:ascii="Arial" w:hAnsi="Arial" w:cs="Arial"/>
          <w:sz w:val="24"/>
          <w:szCs w:val="24"/>
        </w:rPr>
        <w:t>* - wszędzie tam gdzie wymagane jest załączenie dokumentu potwierdzającego spełnienie wymaganego warunku Zamawiający wymaga dokumentu będącego:</w:t>
      </w:r>
    </w:p>
    <w:p w14:paraId="42022C69" w14:textId="77777777" w:rsidR="00B43E23" w:rsidRPr="00A3251B" w:rsidRDefault="00B43E23" w:rsidP="00805C12">
      <w:pPr>
        <w:pStyle w:val="Akapitzlist"/>
        <w:numPr>
          <w:ilvl w:val="0"/>
          <w:numId w:val="6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Kartą katalogową zaoferowanego produktu (dotyczącą konkretnego modelu urządzenia z jego p/n, nie dopuszcza się kart katalogowych dot. danej serii produktu)</w:t>
      </w:r>
    </w:p>
    <w:p w14:paraId="686E823F" w14:textId="77777777" w:rsidR="00B43E23" w:rsidRPr="00A3251B" w:rsidRDefault="00B43E23" w:rsidP="00805C12">
      <w:pPr>
        <w:pStyle w:val="Akapitzlist"/>
        <w:numPr>
          <w:ilvl w:val="0"/>
          <w:numId w:val="6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Dokumentem wystawionym przez niezależne centrum certyfikujące np. Polskie Centrum Akredytacji, DEKRA,</w:t>
      </w:r>
    </w:p>
    <w:p w14:paraId="72879D60" w14:textId="77777777" w:rsidR="00B43E23" w:rsidRPr="00A3251B" w:rsidRDefault="00B43E23" w:rsidP="00805C12">
      <w:pPr>
        <w:pStyle w:val="Akapitzlist"/>
        <w:numPr>
          <w:ilvl w:val="0"/>
          <w:numId w:val="6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Oświadczeniem producenta urządzenia</w:t>
      </w:r>
    </w:p>
    <w:p w14:paraId="57AD5AB1" w14:textId="77777777" w:rsidR="00B43E23" w:rsidRPr="00A3251B" w:rsidRDefault="00B43E23" w:rsidP="00B43E23">
      <w:pPr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>Zamawiający nie dopuszcza potwierdzenia spełnienia wymaganego warunku składanego w formie oświadczenia Wykonawcy.</w:t>
      </w:r>
      <w:bookmarkEnd w:id="7"/>
    </w:p>
    <w:p w14:paraId="307D2B04" w14:textId="77777777" w:rsidR="00B43E23" w:rsidRPr="00A3251B" w:rsidRDefault="00B43E23" w:rsidP="00B43E23">
      <w:pPr>
        <w:rPr>
          <w:rFonts w:ascii="Arial" w:hAnsi="Arial" w:cs="Arial"/>
          <w:sz w:val="24"/>
          <w:szCs w:val="24"/>
        </w:rPr>
      </w:pPr>
    </w:p>
    <w:p w14:paraId="5BEB98E3" w14:textId="0D751EA0" w:rsidR="002A06F2" w:rsidRPr="00A3251B" w:rsidRDefault="002A06F2" w:rsidP="002A06F2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</w:p>
    <w:p w14:paraId="5BEB98FE" w14:textId="4CA10260" w:rsidR="002A06F2" w:rsidRPr="00A3251B" w:rsidRDefault="00D310D8" w:rsidP="005518F9">
      <w:pPr>
        <w:pStyle w:val="Nagwek1"/>
        <w:numPr>
          <w:ilvl w:val="1"/>
          <w:numId w:val="3"/>
        </w:numPr>
        <w:spacing w:after="240"/>
        <w:rPr>
          <w:rFonts w:ascii="Arial" w:hAnsi="Arial" w:cs="Arial"/>
          <w:sz w:val="24"/>
          <w:szCs w:val="24"/>
        </w:rPr>
      </w:pPr>
      <w:bookmarkStart w:id="8" w:name="_Toc181880075"/>
      <w:r w:rsidRPr="00A3251B">
        <w:rPr>
          <w:rFonts w:ascii="Arial" w:hAnsi="Arial" w:cs="Arial"/>
          <w:sz w:val="24"/>
          <w:szCs w:val="24"/>
        </w:rPr>
        <w:t xml:space="preserve">Dostawa </w:t>
      </w:r>
      <w:r w:rsidR="006E7E63">
        <w:rPr>
          <w:rFonts w:ascii="Arial" w:hAnsi="Arial" w:cs="Arial"/>
          <w:sz w:val="24"/>
          <w:szCs w:val="24"/>
        </w:rPr>
        <w:t>u</w:t>
      </w:r>
      <w:r w:rsidRPr="00A3251B">
        <w:rPr>
          <w:rFonts w:ascii="Arial" w:hAnsi="Arial" w:cs="Arial"/>
          <w:sz w:val="24"/>
          <w:szCs w:val="24"/>
        </w:rPr>
        <w:t xml:space="preserve">rządzenia NAS do </w:t>
      </w:r>
      <w:r w:rsidR="0044512A">
        <w:rPr>
          <w:rFonts w:ascii="Arial" w:hAnsi="Arial" w:cs="Arial"/>
          <w:sz w:val="24"/>
          <w:szCs w:val="24"/>
        </w:rPr>
        <w:t>przechowywania</w:t>
      </w:r>
      <w:r w:rsidRPr="00A3251B">
        <w:rPr>
          <w:rFonts w:ascii="Arial" w:hAnsi="Arial" w:cs="Arial"/>
          <w:sz w:val="24"/>
          <w:szCs w:val="24"/>
        </w:rPr>
        <w:t xml:space="preserve"> kopii zapasowej</w:t>
      </w:r>
      <w:r w:rsidR="00A3251B" w:rsidRPr="00A3251B">
        <w:rPr>
          <w:rFonts w:ascii="Arial" w:hAnsi="Arial" w:cs="Arial"/>
          <w:sz w:val="24"/>
          <w:szCs w:val="24"/>
        </w:rPr>
        <w:t xml:space="preserve"> wraz z dyskami twardymi</w:t>
      </w:r>
      <w:r w:rsidRPr="00A3251B">
        <w:rPr>
          <w:rFonts w:ascii="Arial" w:hAnsi="Arial" w:cs="Arial"/>
          <w:sz w:val="24"/>
          <w:szCs w:val="24"/>
        </w:rPr>
        <w:t xml:space="preserve"> </w:t>
      </w:r>
      <w:r w:rsidR="002A06F2" w:rsidRPr="00A3251B">
        <w:rPr>
          <w:rFonts w:ascii="Arial" w:hAnsi="Arial" w:cs="Arial"/>
          <w:sz w:val="24"/>
          <w:szCs w:val="24"/>
        </w:rPr>
        <w:t>(1 szt.).</w:t>
      </w:r>
      <w:bookmarkEnd w:id="8"/>
    </w:p>
    <w:p w14:paraId="10F2D10D" w14:textId="598C44FA" w:rsidR="007F5F45" w:rsidRPr="00A3251B" w:rsidRDefault="007F5F45" w:rsidP="007F5F45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 w:rsidRPr="00A3251B">
        <w:rPr>
          <w:rFonts w:ascii="Arial" w:hAnsi="Arial" w:cs="Arial"/>
          <w:sz w:val="24"/>
          <w:szCs w:val="24"/>
        </w:rPr>
        <w:t xml:space="preserve">Minimalne parametry techniczne urządzenia </w:t>
      </w:r>
      <w:r w:rsidR="004B3296">
        <w:rPr>
          <w:rFonts w:ascii="Arial" w:hAnsi="Arial" w:cs="Arial"/>
          <w:sz w:val="24"/>
          <w:szCs w:val="24"/>
        </w:rPr>
        <w:t xml:space="preserve">NAS </w:t>
      </w:r>
      <w:r w:rsidRPr="00A3251B">
        <w:rPr>
          <w:rFonts w:ascii="Arial" w:hAnsi="Arial" w:cs="Arial"/>
          <w:sz w:val="24"/>
          <w:szCs w:val="24"/>
        </w:rPr>
        <w:t>do tworzenia kopii zapasowej plików wraz z dyskami: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  <w:gridCol w:w="5621"/>
      </w:tblGrid>
      <w:tr w:rsidR="006E7E63" w:rsidRPr="00220C10" w14:paraId="60FA8B06" w14:textId="77777777" w:rsidTr="00F867B7">
        <w:trPr>
          <w:trHeight w:val="571"/>
        </w:trPr>
        <w:tc>
          <w:tcPr>
            <w:tcW w:w="10201" w:type="dxa"/>
            <w:gridSpan w:val="2"/>
            <w:shd w:val="clear" w:color="auto" w:fill="auto"/>
            <w:noWrap/>
            <w:vAlign w:val="bottom"/>
            <w:hideMark/>
          </w:tcPr>
          <w:p w14:paraId="460C4D34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Specyfikacja sprzętowa</w:t>
            </w:r>
          </w:p>
        </w:tc>
      </w:tr>
      <w:tr w:rsidR="006E7E63" w:rsidRPr="00220C10" w14:paraId="11EC80E0" w14:textId="77777777" w:rsidTr="00F867B7">
        <w:trPr>
          <w:trHeight w:val="316"/>
        </w:trPr>
        <w:tc>
          <w:tcPr>
            <w:tcW w:w="4580" w:type="dxa"/>
            <w:shd w:val="clear" w:color="auto" w:fill="auto"/>
            <w:vAlign w:val="center"/>
            <w:hideMark/>
          </w:tcPr>
          <w:p w14:paraId="06B454E7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Procesor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4F29CEB9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Procesor 64-bitowy x86 </w:t>
            </w:r>
            <w:r w:rsidRPr="00327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osiągający w teście </w:t>
            </w:r>
            <w:proofErr w:type="spellStart"/>
            <w:r w:rsidRPr="00327A0C">
              <w:rPr>
                <w:rFonts w:ascii="Calibri" w:eastAsia="Times New Roman" w:hAnsi="Calibri" w:cs="Calibri"/>
                <w:color w:val="000000"/>
                <w:lang w:eastAsia="pl-PL"/>
              </w:rPr>
              <w:t>PassMark</w:t>
            </w:r>
            <w:proofErr w:type="spellEnd"/>
            <w:r w:rsidRPr="00327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Performance Test,  co najmniej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13 000</w:t>
            </w:r>
            <w:r w:rsidRPr="00327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0 punktów w kategorii </w:t>
            </w:r>
            <w:proofErr w:type="spellStart"/>
            <w:r w:rsidRPr="00327A0C">
              <w:rPr>
                <w:rFonts w:ascii="Calibri" w:eastAsia="Times New Roman" w:hAnsi="Calibri" w:cs="Calibri"/>
                <w:color w:val="000000"/>
                <w:lang w:eastAsia="pl-PL"/>
              </w:rPr>
              <w:t>Average</w:t>
            </w:r>
            <w:proofErr w:type="spellEnd"/>
            <w:r w:rsidRPr="00327A0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CPU Mark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o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taktowaniu nie mniejszym niż 3,4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GHz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6E7E63" w:rsidRPr="00220C10" w14:paraId="1F8C4951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3918D9E8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Zainstalowana p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amięć RAM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096C6C88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Min.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16 GB ECC DDR4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możliwość rozbudowy do 128 GB</w:t>
            </w:r>
          </w:p>
        </w:tc>
      </w:tr>
      <w:tr w:rsidR="006E7E63" w:rsidRPr="00220C10" w14:paraId="0845BB8A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63E56CD5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Pamięć Flash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38D215C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Min.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5 GB</w:t>
            </w:r>
          </w:p>
        </w:tc>
      </w:tr>
      <w:tr w:rsidR="006E7E63" w:rsidRPr="00220C10" w14:paraId="3EBF28C2" w14:textId="77777777" w:rsidTr="00F867B7">
        <w:trPr>
          <w:trHeight w:val="571"/>
        </w:trPr>
        <w:tc>
          <w:tcPr>
            <w:tcW w:w="4580" w:type="dxa"/>
            <w:shd w:val="clear" w:color="auto" w:fill="auto"/>
            <w:vAlign w:val="center"/>
            <w:hideMark/>
          </w:tcPr>
          <w:p w14:paraId="76384D02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Liczba zatok na dyski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68EF488D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Min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w tym min. 12 x 3,5-calowych SATA oraz min. 6 x 2,5-calowych SATA</w:t>
            </w:r>
          </w:p>
        </w:tc>
      </w:tr>
      <w:tr w:rsidR="006E7E63" w:rsidRPr="00220C10" w14:paraId="04253A54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468B64A8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Obsługiwane dyski twarde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6CA15420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3.5" SATA oraz 2.5" SATA oraz 2.5" SATA SSD</w:t>
            </w:r>
          </w:p>
        </w:tc>
      </w:tr>
      <w:tr w:rsidR="006E7E63" w:rsidRPr="00220C10" w14:paraId="1A73808D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233B4ECE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Zainstalowane dyski twarde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354B07B5" w14:textId="6BA8C324" w:rsidR="006E7E63" w:rsidRPr="00220C10" w:rsidRDefault="006E7E63" w:rsidP="006E5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Min. </w:t>
            </w:r>
            <w:r w:rsidR="006E52BB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 dysków o pojemności min. </w:t>
            </w:r>
            <w:r w:rsidR="006E52BB">
              <w:rPr>
                <w:rFonts w:ascii="Calibri" w:eastAsia="Times New Roman" w:hAnsi="Calibri" w:cs="Calibri"/>
                <w:color w:val="000000"/>
                <w:lang w:eastAsia="pl-PL"/>
              </w:rPr>
              <w:t>12 TB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7200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/min dedykowanych do pracy w urządzeniu typu NAS. Dyski muszą znajdować się na liście kompatybilności publikowanej przez producenta urządzenia.</w:t>
            </w:r>
          </w:p>
        </w:tc>
      </w:tr>
      <w:tr w:rsidR="006E7E63" w:rsidRPr="00220C10" w14:paraId="5134A79E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5C1753D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Możliwość podłączenia modułu rozszerzającego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05F98A20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Tak, co najmniej 2</w:t>
            </w:r>
          </w:p>
        </w:tc>
      </w:tr>
      <w:tr w:rsidR="006E7E63" w:rsidRPr="00220C10" w14:paraId="296DF2C0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6C0F48DD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Porty LAN 2,5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GbE</w:t>
            </w:r>
            <w:proofErr w:type="spellEnd"/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216B38C7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Min 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x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RJ-45</w:t>
            </w:r>
          </w:p>
        </w:tc>
      </w:tr>
      <w:tr w:rsidR="006E7E63" w:rsidRPr="00220C10" w14:paraId="1B6B314D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7A067C06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Porty LAN 10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GbE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65D0EEE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Min2</w:t>
            </w:r>
          </w:p>
        </w:tc>
      </w:tr>
      <w:tr w:rsidR="006E7E63" w:rsidRPr="00220C10" w14:paraId="51153C02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7A4F0EB7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Porty USB 3.2 Gen2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45F48814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Minimum 4 x typu A</w:t>
            </w:r>
          </w:p>
        </w:tc>
      </w:tr>
      <w:tr w:rsidR="006E7E63" w:rsidRPr="00220C10" w14:paraId="13704B58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36AC0347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Port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PCiE</w:t>
            </w:r>
            <w:proofErr w:type="spellEnd"/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00067983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Min. 3 szt.</w:t>
            </w:r>
          </w:p>
        </w:tc>
      </w:tr>
      <w:tr w:rsidR="006E7E63" w:rsidRPr="00220C10" w14:paraId="035C29CB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56071DA6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Przyciski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6A095704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Reset, Zasilanie</w:t>
            </w:r>
          </w:p>
        </w:tc>
      </w:tr>
      <w:tr w:rsidR="006E7E63" w:rsidRPr="00220C10" w14:paraId="585C157B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01BC1576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Typ obudowy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278FF2A3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RACK, 2U</w:t>
            </w:r>
          </w:p>
        </w:tc>
      </w:tr>
      <w:tr w:rsidR="006E7E63" w:rsidRPr="00220C10" w14:paraId="2D94D2B1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5FB0FE5A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Zasilanie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241AA767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Zasilacz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redundatny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 x max 550 W, 100-240 V</w:t>
            </w:r>
          </w:p>
        </w:tc>
      </w:tr>
      <w:tr w:rsidR="006E7E63" w:rsidRPr="00220C10" w14:paraId="2421BFAE" w14:textId="77777777" w:rsidTr="00F867B7">
        <w:trPr>
          <w:trHeight w:val="286"/>
        </w:trPr>
        <w:tc>
          <w:tcPr>
            <w:tcW w:w="10201" w:type="dxa"/>
            <w:gridSpan w:val="2"/>
            <w:shd w:val="clear" w:color="auto" w:fill="auto"/>
            <w:vAlign w:val="center"/>
            <w:hideMark/>
          </w:tcPr>
          <w:p w14:paraId="41639396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Specyfikacja oprogramowania</w:t>
            </w:r>
          </w:p>
        </w:tc>
      </w:tr>
      <w:tr w:rsidR="006E7E63" w:rsidRPr="00220C10" w14:paraId="07897806" w14:textId="77777777" w:rsidTr="00F867B7">
        <w:trPr>
          <w:trHeight w:val="795"/>
        </w:trPr>
        <w:tc>
          <w:tcPr>
            <w:tcW w:w="4580" w:type="dxa"/>
            <w:shd w:val="clear" w:color="auto" w:fill="auto"/>
            <w:vAlign w:val="center"/>
            <w:hideMark/>
          </w:tcPr>
          <w:p w14:paraId="3DC3360D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Obsługa dwóch systemów operacyjnych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04FD6146" w14:textId="77777777" w:rsidR="006E7E63" w:rsidRPr="00220C10" w:rsidRDefault="006E7E63" w:rsidP="00F867B7">
            <w:pPr>
              <w:spacing w:after="0" w:line="240" w:lineRule="auto"/>
              <w:rPr>
                <w:rFonts w:ascii="Calibri (Tekst podstawowy)" w:eastAsia="Times New Roman" w:hAnsi="Calibri (Tekst podstawowy)" w:cs="Calibri"/>
                <w:color w:val="000000"/>
                <w:lang w:eastAsia="pl-PL"/>
              </w:rPr>
            </w:pPr>
            <w:r w:rsidRPr="00220C10">
              <w:rPr>
                <w:rFonts w:ascii="Calibri (Tekst podstawowy)" w:eastAsia="Times New Roman" w:hAnsi="Calibri (Tekst podstawowy)" w:cs="Calibri"/>
                <w:color w:val="000000"/>
                <w:lang w:eastAsia="pl-PL"/>
              </w:rPr>
              <w:t>Możliwość wyboru w trakcie inicjalizacji urządzenia systemu operacyjnego opartego na systemach plików EXT4 lub ZFS</w:t>
            </w:r>
          </w:p>
        </w:tc>
      </w:tr>
      <w:tr w:rsidR="006E7E63" w:rsidRPr="00220C10" w14:paraId="0D2FEC82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3FCE3D7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Agregacja łączy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6619F745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6E7E63" w:rsidRPr="00220C10" w14:paraId="730498C1" w14:textId="77777777" w:rsidTr="00F867B7">
        <w:trPr>
          <w:trHeight w:val="571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0290F3EC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Obsługiwane systemy plików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0DEA5D29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Dyski wewnętrzne: EXT4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Dyski zewnętrzne: EXT3, EXT4, NTFS, FAT32, HFS+,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exFAT</w:t>
            </w:r>
            <w:proofErr w:type="spellEnd"/>
          </w:p>
        </w:tc>
      </w:tr>
      <w:tr w:rsidR="006E7E63" w:rsidRPr="00220C10" w14:paraId="6BD24F4F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12651110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Możliwość podłączenia karty WLAN na USB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4A4C4A7C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6E7E63" w:rsidRPr="00220C10" w14:paraId="4A5373B9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7E3988D9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Szyfrowanie udziałów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0043F67B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Tak, min AES 256</w:t>
            </w:r>
          </w:p>
        </w:tc>
      </w:tr>
      <w:tr w:rsidR="006E7E63" w:rsidRPr="00220C10" w14:paraId="7265A9FC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7E8B4C08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Szyfrowanie dysków zewnętrznych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40F0D69A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6E7E63" w:rsidRPr="00220C10" w14:paraId="33E7D967" w14:textId="77777777" w:rsidTr="00F867B7">
        <w:trPr>
          <w:trHeight w:val="3138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413712CC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Zarządzanie dyskami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8D8E576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Pojedynczy Dysk, 0, 1, 5, 6, 10, 50, 60, JBOD,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Hot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Spare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per grupa RAID oraz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global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hot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spare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Rozszerzanie pojemności Online RAID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Migracja poziomów Online RAID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HDD S.M.A.R.T.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Skanowanie uszkodzonych bloków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Przywracanie macierzy RAID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map bitowych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Pula pamięci masowej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migawek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replikacji migawek</w:t>
            </w:r>
          </w:p>
        </w:tc>
      </w:tr>
      <w:tr w:rsidR="006E7E63" w:rsidRPr="00220C10" w14:paraId="3E9D9DB0" w14:textId="77777777" w:rsidTr="00F867B7">
        <w:trPr>
          <w:trHeight w:val="1427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08C0FDE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Wbudowana obsługa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iSCSI</w:t>
            </w:r>
            <w:proofErr w:type="spellEnd"/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849B47A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Multi-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LUNs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 Target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LUN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Mapping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&amp;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Masking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SPC-3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Persistent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Reservation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MPIO &amp; MC/S, Migawka / kopia zapasowa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iSCSI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LUN</w:t>
            </w:r>
          </w:p>
        </w:tc>
      </w:tr>
      <w:tr w:rsidR="006E7E63" w:rsidRPr="00220C10" w14:paraId="19BCABF7" w14:textId="77777777" w:rsidTr="00F867B7">
        <w:trPr>
          <w:trHeight w:val="2283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3FB73C09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Zarządzanie prawami dostępu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386E99A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Ograniczenie dostępnej pojemności dysku dla użytkownika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Importowanie listy użytkowników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Zarządzanie kontami użytkowników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Zarządzanie grupą użytkowników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Zarządzanie współdzieleniem w sieci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Tworzenie użytkowników za pomocą makr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zaawansowanych uprawnień dla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podfolderów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, Windows ACL</w:t>
            </w:r>
          </w:p>
        </w:tc>
      </w:tr>
      <w:tr w:rsidR="006E7E63" w:rsidRPr="00220C10" w14:paraId="53A3CFB2" w14:textId="77777777" w:rsidTr="00F867B7">
        <w:trPr>
          <w:trHeight w:val="856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761DCF4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Obsługa Windows AD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0A70CD2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Logowanie użytkowników  poprzez CIFS/SMB, AFP, FTP oraz menadżera plików sieci Web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Funkcja serwera LDAP</w:t>
            </w:r>
          </w:p>
        </w:tc>
      </w:tr>
      <w:tr w:rsidR="006E7E63" w:rsidRPr="00220C10" w14:paraId="1D6F2EFA" w14:textId="77777777" w:rsidTr="00F867B7">
        <w:trPr>
          <w:trHeight w:val="856"/>
        </w:trPr>
        <w:tc>
          <w:tcPr>
            <w:tcW w:w="4580" w:type="dxa"/>
            <w:shd w:val="clear" w:color="auto" w:fill="auto"/>
            <w:vAlign w:val="center"/>
            <w:hideMark/>
          </w:tcPr>
          <w:p w14:paraId="4E63BFCC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Funkcje backup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63C1D0AB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do tworzenia kopii bezpieczeństwa plików producenta urządzenia dla systemów Windows,  backup na zewnętrzne dyski twarde, </w:t>
            </w:r>
          </w:p>
        </w:tc>
      </w:tr>
      <w:tr w:rsidR="006E7E63" w:rsidRPr="00220C10" w14:paraId="44256192" w14:textId="77777777" w:rsidTr="00F867B7">
        <w:trPr>
          <w:trHeight w:val="571"/>
        </w:trPr>
        <w:tc>
          <w:tcPr>
            <w:tcW w:w="4580" w:type="dxa"/>
            <w:shd w:val="clear" w:color="auto" w:fill="auto"/>
            <w:vAlign w:val="center"/>
            <w:hideMark/>
          </w:tcPr>
          <w:p w14:paraId="4D69F427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Współpraca z zewnętrznymi dostawcami usług chmury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4C85302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Przynajmniej: Google Drive,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Dropbox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Microsoft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OneDrive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Microsoft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OneDrive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for Business i Box</w:t>
            </w:r>
          </w:p>
        </w:tc>
      </w:tr>
      <w:tr w:rsidR="006E7E63" w:rsidRPr="00220C10" w14:paraId="5728815A" w14:textId="77777777" w:rsidTr="00F867B7">
        <w:trPr>
          <w:trHeight w:val="571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691D02F7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Darmowe aplikacje na urządzenia mobilne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1907B146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Monitoring / Zarządzanie / Współdzielenie plików / obsługa kamer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Dostępne na systemy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iOS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Android</w:t>
            </w:r>
          </w:p>
        </w:tc>
      </w:tr>
      <w:tr w:rsidR="006E7E63" w:rsidRPr="00220C10" w14:paraId="6A435A75" w14:textId="77777777" w:rsidTr="00F867B7">
        <w:trPr>
          <w:trHeight w:val="1997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47F73901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Minimum obsługiwane serwery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252B6F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Serwer plików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FTP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WEB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kopii zapasowych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Serwer multimediów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UPnP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pobierania (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Bittorrent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 HTTP / FTP)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Monitoringu</w:t>
            </w:r>
          </w:p>
        </w:tc>
      </w:tr>
      <w:tr w:rsidR="006E7E63" w:rsidRPr="00220C10" w14:paraId="58E32EC9" w14:textId="77777777" w:rsidTr="00F867B7">
        <w:trPr>
          <w:trHeight w:val="571"/>
        </w:trPr>
        <w:tc>
          <w:tcPr>
            <w:tcW w:w="4580" w:type="dxa"/>
            <w:shd w:val="clear" w:color="auto" w:fill="auto"/>
            <w:vAlign w:val="center"/>
            <w:hideMark/>
          </w:tcPr>
          <w:p w14:paraId="34F2243B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VPN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4864AA39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VPN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client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 VPN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server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PPTP,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OpenVPN</w:t>
            </w:r>
            <w:proofErr w:type="spellEnd"/>
          </w:p>
        </w:tc>
      </w:tr>
      <w:tr w:rsidR="006E7E63" w:rsidRPr="00220C10" w14:paraId="48E8D2A3" w14:textId="77777777" w:rsidTr="00F867B7">
        <w:trPr>
          <w:trHeight w:val="5135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1E86CC4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Administracja systemu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3458ACC5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Połączenia HTTP/HTTPS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Powiadamianie przez e-mail (uwierzytelnianie SMTP)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Powiadamianie przez SMS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Ustawienia inteligentnego chłodzenia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DDNS oraz zdalny dostęp w chmurze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SNMP (v2 &amp; v3)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UPS z zarządzaniem SNMP (USB)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sieciowej jednostki UPS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Monitor zasobów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Kosz sieciowy dla  CIFS/SMB oraz AFP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Monitor zasobów systemu w czasie rzeczywistym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Rejestr zdarzeń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Całkowity rejestr systemowy (poziom pliku)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Zarządzanie zdarzeniami systemowymi, rejestr, bieżące połączenie użytkowników on-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line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Aktualizacja oprogramowania automatyczna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Możliwość aktualizacji oprogramowania ręcznie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Ustawienia systemu: Kopia, Przywracanie, Resetowanie</w:t>
            </w:r>
          </w:p>
        </w:tc>
      </w:tr>
      <w:tr w:rsidR="006E7E63" w:rsidRPr="00220C10" w14:paraId="62FA1CE8" w14:textId="77777777" w:rsidTr="00F867B7">
        <w:trPr>
          <w:trHeight w:val="1712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26E5A596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Wirtualizacja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530E3452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Wbudowana aplikacja umożliwiająca tworzenie środowiska wirtualnego wraz z instalacją maszyn wirtualnych na systemach Windows, Linux i Android. 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Dostęp do konsoli maszyn za pośrednictwem przeglądarki z HTML5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Funkcjonalności importu, eksportu, klonowania i wykonywania migawek maszyn wirtualnych.  </w:t>
            </w:r>
          </w:p>
        </w:tc>
      </w:tr>
      <w:tr w:rsidR="006E7E63" w:rsidRPr="00220C10" w14:paraId="19612355" w14:textId="77777777" w:rsidTr="00F867B7">
        <w:trPr>
          <w:trHeight w:val="554"/>
        </w:trPr>
        <w:tc>
          <w:tcPr>
            <w:tcW w:w="4580" w:type="dxa"/>
            <w:shd w:val="clear" w:color="auto" w:fill="auto"/>
            <w:vAlign w:val="center"/>
            <w:hideMark/>
          </w:tcPr>
          <w:p w14:paraId="3033D86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Konteneryzacja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5002E03B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Możliwość uruchomienia wirtualnych kontenerów dla LXD i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Docker</w:t>
            </w:r>
            <w:proofErr w:type="spellEnd"/>
          </w:p>
        </w:tc>
      </w:tr>
      <w:tr w:rsidR="006E7E63" w:rsidRPr="00220C10" w14:paraId="4A1AC2D5" w14:textId="77777777" w:rsidTr="00F867B7">
        <w:trPr>
          <w:trHeight w:val="2894"/>
        </w:trPr>
        <w:tc>
          <w:tcPr>
            <w:tcW w:w="4580" w:type="dxa"/>
            <w:shd w:val="clear" w:color="auto" w:fill="auto"/>
            <w:noWrap/>
            <w:vAlign w:val="center"/>
            <w:hideMark/>
          </w:tcPr>
          <w:p w14:paraId="3E953CEF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Zabezpieczenia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7E4F7A7B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Filtracja IP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Ochrona dostępu do sieci z  automatycznym blokowaniem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Połączenie HTTPS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FTP z SSL/TLS (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Explicit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SFTP (tylko 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admin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Szyfrowanie AES 256-bit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Szyfrowana zdalna replikacja (</w:t>
            </w:r>
            <w:proofErr w:type="spellStart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Rsync</w:t>
            </w:r>
            <w:proofErr w:type="spellEnd"/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poprzez SSH)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Import certyfikatu SSL</w:t>
            </w: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Powiadomienia o  zdarzeniach za pośrednictwem Email i SMS</w:t>
            </w:r>
          </w:p>
        </w:tc>
      </w:tr>
      <w:tr w:rsidR="006E7E63" w:rsidRPr="00220C10" w14:paraId="1283E733" w14:textId="77777777" w:rsidTr="00F867B7">
        <w:trPr>
          <w:trHeight w:val="571"/>
        </w:trPr>
        <w:tc>
          <w:tcPr>
            <w:tcW w:w="4580" w:type="dxa"/>
            <w:shd w:val="clear" w:color="auto" w:fill="auto"/>
            <w:vAlign w:val="center"/>
            <w:hideMark/>
          </w:tcPr>
          <w:p w14:paraId="7FB152D8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>Możliwość instalacji dodatkowego oprogramowania</w:t>
            </w:r>
          </w:p>
        </w:tc>
        <w:tc>
          <w:tcPr>
            <w:tcW w:w="5621" w:type="dxa"/>
            <w:shd w:val="clear" w:color="auto" w:fill="auto"/>
            <w:vAlign w:val="center"/>
            <w:hideMark/>
          </w:tcPr>
          <w:p w14:paraId="50C43722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0C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Tak, sklep z aplikacjami; możliwość instalacji z paczek </w:t>
            </w:r>
          </w:p>
        </w:tc>
      </w:tr>
      <w:tr w:rsidR="006E7E63" w:rsidRPr="00220C10" w14:paraId="07991557" w14:textId="77777777" w:rsidTr="00F867B7">
        <w:trPr>
          <w:trHeight w:val="286"/>
        </w:trPr>
        <w:tc>
          <w:tcPr>
            <w:tcW w:w="4580" w:type="dxa"/>
            <w:shd w:val="clear" w:color="auto" w:fill="auto"/>
            <w:vAlign w:val="center"/>
            <w:hideMark/>
          </w:tcPr>
          <w:p w14:paraId="69494CD1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Warunki gwarancji</w:t>
            </w:r>
          </w:p>
        </w:tc>
        <w:tc>
          <w:tcPr>
            <w:tcW w:w="5621" w:type="dxa"/>
            <w:shd w:val="clear" w:color="auto" w:fill="auto"/>
            <w:noWrap/>
            <w:vAlign w:val="bottom"/>
            <w:hideMark/>
          </w:tcPr>
          <w:p w14:paraId="3C14DE18" w14:textId="77777777" w:rsidR="006E7E63" w:rsidRPr="00220C10" w:rsidRDefault="006E7E63" w:rsidP="00F86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Gwarancja producenta urządzenia ważna min. do dnia 30.06.2026r. W przypadku awarii dysków uszkodzone nośniki danych pozostają u Zamawiającego.</w:t>
            </w:r>
          </w:p>
        </w:tc>
      </w:tr>
    </w:tbl>
    <w:p w14:paraId="3943EF94" w14:textId="77777777" w:rsidR="00B43E23" w:rsidRPr="00A3251B" w:rsidRDefault="00B43E23" w:rsidP="00B43E23">
      <w:pPr>
        <w:rPr>
          <w:rFonts w:ascii="Arial" w:hAnsi="Arial" w:cs="Arial"/>
          <w:sz w:val="24"/>
          <w:szCs w:val="24"/>
        </w:rPr>
      </w:pPr>
    </w:p>
    <w:p w14:paraId="5BEB9918" w14:textId="77777777" w:rsidR="002A06F2" w:rsidRPr="00A3251B" w:rsidRDefault="002A06F2" w:rsidP="002A06F2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BEB9919" w14:textId="118EB7A8" w:rsidR="002A06F2" w:rsidRPr="00A3251B" w:rsidRDefault="00D310D8" w:rsidP="005518F9">
      <w:pPr>
        <w:pStyle w:val="Nagwek1"/>
        <w:numPr>
          <w:ilvl w:val="1"/>
          <w:numId w:val="3"/>
        </w:numPr>
        <w:spacing w:after="240"/>
        <w:rPr>
          <w:rFonts w:ascii="Arial" w:hAnsi="Arial" w:cs="Arial"/>
          <w:sz w:val="24"/>
          <w:szCs w:val="24"/>
        </w:rPr>
      </w:pPr>
      <w:bookmarkStart w:id="9" w:name="_Toc181880076"/>
      <w:r w:rsidRPr="00A3251B">
        <w:rPr>
          <w:rFonts w:ascii="Arial" w:hAnsi="Arial" w:cs="Arial"/>
          <w:sz w:val="24"/>
          <w:szCs w:val="24"/>
        </w:rPr>
        <w:t xml:space="preserve">Dostawa </w:t>
      </w:r>
      <w:r w:rsidR="006E7E63">
        <w:rPr>
          <w:rFonts w:ascii="Arial" w:hAnsi="Arial" w:cs="Arial"/>
          <w:sz w:val="24"/>
          <w:szCs w:val="24"/>
        </w:rPr>
        <w:t>zasilaczy awaryjnych UPS</w:t>
      </w:r>
      <w:r w:rsidRPr="00A3251B">
        <w:rPr>
          <w:rFonts w:ascii="Arial" w:hAnsi="Arial" w:cs="Arial"/>
          <w:sz w:val="24"/>
          <w:szCs w:val="24"/>
        </w:rPr>
        <w:t xml:space="preserve"> </w:t>
      </w:r>
      <w:r w:rsidR="002A06F2" w:rsidRPr="00A3251B">
        <w:rPr>
          <w:rFonts w:ascii="Arial" w:hAnsi="Arial" w:cs="Arial"/>
          <w:sz w:val="24"/>
          <w:szCs w:val="24"/>
        </w:rPr>
        <w:t>(</w:t>
      </w:r>
      <w:r w:rsidR="006E7E63">
        <w:rPr>
          <w:rFonts w:ascii="Arial" w:hAnsi="Arial" w:cs="Arial"/>
          <w:sz w:val="24"/>
          <w:szCs w:val="24"/>
        </w:rPr>
        <w:t>16</w:t>
      </w:r>
      <w:r w:rsidR="002A06F2" w:rsidRPr="00A3251B">
        <w:rPr>
          <w:rFonts w:ascii="Arial" w:hAnsi="Arial" w:cs="Arial"/>
          <w:sz w:val="24"/>
          <w:szCs w:val="24"/>
        </w:rPr>
        <w:t xml:space="preserve"> szt.).</w:t>
      </w:r>
      <w:bookmarkEnd w:id="9"/>
    </w:p>
    <w:p w14:paraId="0934AC1B" w14:textId="168095EC" w:rsidR="002423DC" w:rsidRPr="002423DC" w:rsidRDefault="002423DC" w:rsidP="002423DC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 w:rsidRPr="002423DC">
        <w:rPr>
          <w:rFonts w:ascii="Arial" w:hAnsi="Arial" w:cs="Arial"/>
          <w:sz w:val="24"/>
          <w:szCs w:val="24"/>
        </w:rPr>
        <w:t xml:space="preserve">Minimalne parametry techniczne </w:t>
      </w:r>
      <w:r>
        <w:rPr>
          <w:rFonts w:ascii="Arial" w:hAnsi="Arial" w:cs="Arial"/>
          <w:sz w:val="24"/>
          <w:szCs w:val="24"/>
        </w:rPr>
        <w:t>zasilaczy awaryjnych UPS</w:t>
      </w:r>
      <w:r w:rsidRPr="002423DC">
        <w:rPr>
          <w:rFonts w:ascii="Arial" w:hAnsi="Arial" w:cs="Arial"/>
          <w:sz w:val="24"/>
          <w:szCs w:val="24"/>
        </w:rPr>
        <w:t>:</w:t>
      </w:r>
    </w:p>
    <w:p w14:paraId="09180012" w14:textId="77777777" w:rsidR="002423DC" w:rsidRDefault="002423DC" w:rsidP="002423DC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3395"/>
        <w:gridCol w:w="5225"/>
      </w:tblGrid>
      <w:tr w:rsidR="002423DC" w14:paraId="166D6470" w14:textId="77777777" w:rsidTr="0051588E">
        <w:tc>
          <w:tcPr>
            <w:tcW w:w="9062" w:type="dxa"/>
            <w:gridSpan w:val="3"/>
          </w:tcPr>
          <w:p w14:paraId="78C77200" w14:textId="77777777" w:rsidR="002423DC" w:rsidRDefault="002423DC" w:rsidP="0051588E">
            <w:r>
              <w:t>Zasilacz UPS do stacji roboczych</w:t>
            </w:r>
          </w:p>
        </w:tc>
      </w:tr>
      <w:tr w:rsidR="002423DC" w14:paraId="3E2087E3" w14:textId="77777777" w:rsidTr="0051588E">
        <w:tc>
          <w:tcPr>
            <w:tcW w:w="421" w:type="dxa"/>
          </w:tcPr>
          <w:p w14:paraId="7DB2C8AB" w14:textId="77777777" w:rsidR="002423DC" w:rsidRDefault="002423DC" w:rsidP="0051588E">
            <w:r>
              <w:t>1</w:t>
            </w:r>
          </w:p>
        </w:tc>
        <w:tc>
          <w:tcPr>
            <w:tcW w:w="3402" w:type="dxa"/>
          </w:tcPr>
          <w:p w14:paraId="4EC939DD" w14:textId="77777777" w:rsidR="002423DC" w:rsidRDefault="002423DC" w:rsidP="0051588E">
            <w:r>
              <w:t>Moc pozorna</w:t>
            </w:r>
          </w:p>
        </w:tc>
        <w:tc>
          <w:tcPr>
            <w:tcW w:w="5239" w:type="dxa"/>
          </w:tcPr>
          <w:p w14:paraId="18BDA2F0" w14:textId="77777777" w:rsidR="002423DC" w:rsidRDefault="002423DC" w:rsidP="0051588E">
            <w:r>
              <w:t>Min. 1500 VA</w:t>
            </w:r>
          </w:p>
        </w:tc>
      </w:tr>
      <w:tr w:rsidR="002423DC" w14:paraId="65853BF7" w14:textId="77777777" w:rsidTr="0051588E">
        <w:tc>
          <w:tcPr>
            <w:tcW w:w="421" w:type="dxa"/>
          </w:tcPr>
          <w:p w14:paraId="0109D9DF" w14:textId="77777777" w:rsidR="002423DC" w:rsidRDefault="002423DC" w:rsidP="0051588E">
            <w:r>
              <w:t>2</w:t>
            </w:r>
          </w:p>
        </w:tc>
        <w:tc>
          <w:tcPr>
            <w:tcW w:w="3402" w:type="dxa"/>
          </w:tcPr>
          <w:p w14:paraId="71F801A5" w14:textId="77777777" w:rsidR="002423DC" w:rsidRDefault="002423DC" w:rsidP="0051588E">
            <w:r>
              <w:t>Moc czynna</w:t>
            </w:r>
          </w:p>
        </w:tc>
        <w:tc>
          <w:tcPr>
            <w:tcW w:w="5239" w:type="dxa"/>
          </w:tcPr>
          <w:p w14:paraId="52641BA4" w14:textId="77777777" w:rsidR="002423DC" w:rsidRDefault="002423DC" w:rsidP="0051588E">
            <w:r>
              <w:t>Min.900 W</w:t>
            </w:r>
          </w:p>
        </w:tc>
      </w:tr>
      <w:tr w:rsidR="002423DC" w14:paraId="4084A2FD" w14:textId="77777777" w:rsidTr="0051588E">
        <w:tc>
          <w:tcPr>
            <w:tcW w:w="421" w:type="dxa"/>
          </w:tcPr>
          <w:p w14:paraId="435A6752" w14:textId="77777777" w:rsidR="002423DC" w:rsidRDefault="002423DC" w:rsidP="0051588E">
            <w:r>
              <w:t>3</w:t>
            </w:r>
          </w:p>
        </w:tc>
        <w:tc>
          <w:tcPr>
            <w:tcW w:w="3402" w:type="dxa"/>
          </w:tcPr>
          <w:p w14:paraId="7E3A808A" w14:textId="77777777" w:rsidR="002423DC" w:rsidRDefault="002423DC" w:rsidP="0051588E">
            <w:pPr>
              <w:pStyle w:val="Bezodstpw"/>
            </w:pPr>
            <w:r>
              <w:t>Architektura UPS-a</w:t>
            </w:r>
          </w:p>
        </w:tc>
        <w:tc>
          <w:tcPr>
            <w:tcW w:w="5239" w:type="dxa"/>
          </w:tcPr>
          <w:p w14:paraId="2562207A" w14:textId="77777777" w:rsidR="002423DC" w:rsidRDefault="002423DC" w:rsidP="0051588E">
            <w:r w:rsidRPr="00215FE3">
              <w:t xml:space="preserve">Line </w:t>
            </w:r>
            <w:proofErr w:type="spellStart"/>
            <w:r w:rsidRPr="00215FE3">
              <w:t>interactive</w:t>
            </w:r>
            <w:proofErr w:type="spellEnd"/>
          </w:p>
        </w:tc>
      </w:tr>
      <w:tr w:rsidR="002423DC" w14:paraId="231757AC" w14:textId="77777777" w:rsidTr="0051588E">
        <w:tc>
          <w:tcPr>
            <w:tcW w:w="421" w:type="dxa"/>
          </w:tcPr>
          <w:p w14:paraId="3B6DA65E" w14:textId="77777777" w:rsidR="002423DC" w:rsidRDefault="002423DC" w:rsidP="0051588E">
            <w:r>
              <w:t>4</w:t>
            </w:r>
          </w:p>
        </w:tc>
        <w:tc>
          <w:tcPr>
            <w:tcW w:w="3402" w:type="dxa"/>
          </w:tcPr>
          <w:p w14:paraId="7894318C" w14:textId="77777777" w:rsidR="002423DC" w:rsidRDefault="002423DC" w:rsidP="0051588E">
            <w:r>
              <w:t>Liczba faz na wejściu</w:t>
            </w:r>
          </w:p>
        </w:tc>
        <w:tc>
          <w:tcPr>
            <w:tcW w:w="5239" w:type="dxa"/>
          </w:tcPr>
          <w:p w14:paraId="683DBA0C" w14:textId="77777777" w:rsidR="002423DC" w:rsidRDefault="002423DC" w:rsidP="0051588E">
            <w:r>
              <w:t>1</w:t>
            </w:r>
          </w:p>
        </w:tc>
      </w:tr>
      <w:tr w:rsidR="002423DC" w14:paraId="65A70C50" w14:textId="77777777" w:rsidTr="0051588E">
        <w:tc>
          <w:tcPr>
            <w:tcW w:w="421" w:type="dxa"/>
          </w:tcPr>
          <w:p w14:paraId="518B17E2" w14:textId="77777777" w:rsidR="002423DC" w:rsidRDefault="002423DC" w:rsidP="0051588E">
            <w:r>
              <w:t>5</w:t>
            </w:r>
          </w:p>
        </w:tc>
        <w:tc>
          <w:tcPr>
            <w:tcW w:w="3402" w:type="dxa"/>
          </w:tcPr>
          <w:p w14:paraId="60200DFE" w14:textId="77777777" w:rsidR="002423DC" w:rsidRDefault="002423DC" w:rsidP="0051588E">
            <w:r>
              <w:t>Liczba akumulatorów</w:t>
            </w:r>
          </w:p>
        </w:tc>
        <w:tc>
          <w:tcPr>
            <w:tcW w:w="5239" w:type="dxa"/>
          </w:tcPr>
          <w:p w14:paraId="48C5C1C2" w14:textId="77777777" w:rsidR="002423DC" w:rsidRDefault="002423DC" w:rsidP="0051588E">
            <w:r>
              <w:t>1</w:t>
            </w:r>
          </w:p>
        </w:tc>
      </w:tr>
      <w:tr w:rsidR="002423DC" w14:paraId="46342796" w14:textId="77777777" w:rsidTr="0051588E">
        <w:tc>
          <w:tcPr>
            <w:tcW w:w="421" w:type="dxa"/>
          </w:tcPr>
          <w:p w14:paraId="549034EC" w14:textId="77777777" w:rsidR="002423DC" w:rsidRDefault="002423DC" w:rsidP="0051588E">
            <w:r>
              <w:t>6</w:t>
            </w:r>
          </w:p>
        </w:tc>
        <w:tc>
          <w:tcPr>
            <w:tcW w:w="3402" w:type="dxa"/>
          </w:tcPr>
          <w:p w14:paraId="3B4B3619" w14:textId="77777777" w:rsidR="002423DC" w:rsidRDefault="002423DC" w:rsidP="0051588E">
            <w:r>
              <w:t>Czas podtrzymania (obciążenie 100%)</w:t>
            </w:r>
          </w:p>
        </w:tc>
        <w:tc>
          <w:tcPr>
            <w:tcW w:w="5239" w:type="dxa"/>
          </w:tcPr>
          <w:p w14:paraId="4F673A4B" w14:textId="77777777" w:rsidR="002423DC" w:rsidRDefault="002423DC" w:rsidP="0051588E">
            <w:r>
              <w:t>Min. 1 min.</w:t>
            </w:r>
          </w:p>
        </w:tc>
      </w:tr>
      <w:tr w:rsidR="002423DC" w14:paraId="26A0E048" w14:textId="77777777" w:rsidTr="0051588E">
        <w:tc>
          <w:tcPr>
            <w:tcW w:w="421" w:type="dxa"/>
          </w:tcPr>
          <w:p w14:paraId="59DF8540" w14:textId="77777777" w:rsidR="002423DC" w:rsidRDefault="002423DC" w:rsidP="0051588E">
            <w:r>
              <w:t>7</w:t>
            </w:r>
          </w:p>
        </w:tc>
        <w:tc>
          <w:tcPr>
            <w:tcW w:w="3402" w:type="dxa"/>
          </w:tcPr>
          <w:p w14:paraId="6F07C755" w14:textId="77777777" w:rsidR="002423DC" w:rsidRDefault="002423DC" w:rsidP="0051588E">
            <w:r>
              <w:t>Typ obudowy</w:t>
            </w:r>
          </w:p>
        </w:tc>
        <w:tc>
          <w:tcPr>
            <w:tcW w:w="5239" w:type="dxa"/>
          </w:tcPr>
          <w:p w14:paraId="1876F4FA" w14:textId="77777777" w:rsidR="002423DC" w:rsidRDefault="002423DC" w:rsidP="0051588E">
            <w:r>
              <w:t>Tower</w:t>
            </w:r>
          </w:p>
        </w:tc>
      </w:tr>
      <w:tr w:rsidR="002423DC" w14:paraId="22E7374E" w14:textId="77777777" w:rsidTr="0051588E">
        <w:tc>
          <w:tcPr>
            <w:tcW w:w="421" w:type="dxa"/>
          </w:tcPr>
          <w:p w14:paraId="04C8EC3F" w14:textId="77777777" w:rsidR="002423DC" w:rsidRDefault="002423DC" w:rsidP="0051588E">
            <w:r>
              <w:t>8</w:t>
            </w:r>
          </w:p>
        </w:tc>
        <w:tc>
          <w:tcPr>
            <w:tcW w:w="3402" w:type="dxa"/>
          </w:tcPr>
          <w:p w14:paraId="2B1BE84E" w14:textId="77777777" w:rsidR="002423DC" w:rsidRDefault="002423DC" w:rsidP="0051588E">
            <w:r>
              <w:t>Funkcje specjalne</w:t>
            </w:r>
          </w:p>
        </w:tc>
        <w:tc>
          <w:tcPr>
            <w:tcW w:w="5239" w:type="dxa"/>
          </w:tcPr>
          <w:p w14:paraId="68ABD3BF" w14:textId="77777777" w:rsidR="002423DC" w:rsidRDefault="002423DC" w:rsidP="0051588E">
            <w:r>
              <w:t>AVR</w:t>
            </w:r>
          </w:p>
        </w:tc>
      </w:tr>
      <w:tr w:rsidR="002423DC" w14:paraId="2AC011B4" w14:textId="77777777" w:rsidTr="0051588E">
        <w:tc>
          <w:tcPr>
            <w:tcW w:w="421" w:type="dxa"/>
          </w:tcPr>
          <w:p w14:paraId="1B417AEA" w14:textId="77777777" w:rsidR="002423DC" w:rsidRDefault="002423DC" w:rsidP="0051588E">
            <w:r>
              <w:t>9</w:t>
            </w:r>
          </w:p>
        </w:tc>
        <w:tc>
          <w:tcPr>
            <w:tcW w:w="3402" w:type="dxa"/>
          </w:tcPr>
          <w:p w14:paraId="3A1512BD" w14:textId="77777777" w:rsidR="002423DC" w:rsidRDefault="002423DC" w:rsidP="0051588E">
            <w:r>
              <w:t>Ochrona przed przepięciami</w:t>
            </w:r>
          </w:p>
        </w:tc>
        <w:tc>
          <w:tcPr>
            <w:tcW w:w="5239" w:type="dxa"/>
          </w:tcPr>
          <w:p w14:paraId="557CAB2F" w14:textId="77777777" w:rsidR="002423DC" w:rsidRDefault="002423DC" w:rsidP="0051588E">
            <w:r>
              <w:t>Min. 270 J</w:t>
            </w:r>
          </w:p>
        </w:tc>
      </w:tr>
      <w:tr w:rsidR="002423DC" w14:paraId="6E8572A1" w14:textId="77777777" w:rsidTr="0051588E">
        <w:tc>
          <w:tcPr>
            <w:tcW w:w="421" w:type="dxa"/>
          </w:tcPr>
          <w:p w14:paraId="2573E1E3" w14:textId="77777777" w:rsidR="002423DC" w:rsidRDefault="002423DC" w:rsidP="0051588E">
            <w:r>
              <w:lastRenderedPageBreak/>
              <w:t>10</w:t>
            </w:r>
          </w:p>
        </w:tc>
        <w:tc>
          <w:tcPr>
            <w:tcW w:w="3402" w:type="dxa"/>
          </w:tcPr>
          <w:p w14:paraId="69AD7D7B" w14:textId="77777777" w:rsidR="002423DC" w:rsidRDefault="002423DC" w:rsidP="0051588E">
            <w:r>
              <w:t>Stopień ochrony</w:t>
            </w:r>
          </w:p>
        </w:tc>
        <w:tc>
          <w:tcPr>
            <w:tcW w:w="5239" w:type="dxa"/>
          </w:tcPr>
          <w:p w14:paraId="3FB3C47B" w14:textId="77777777" w:rsidR="002423DC" w:rsidRDefault="002423DC" w:rsidP="0051588E">
            <w:r>
              <w:t>Min. IP20</w:t>
            </w:r>
          </w:p>
        </w:tc>
      </w:tr>
      <w:tr w:rsidR="002423DC" w14:paraId="65C6A92B" w14:textId="77777777" w:rsidTr="0051588E">
        <w:tc>
          <w:tcPr>
            <w:tcW w:w="421" w:type="dxa"/>
          </w:tcPr>
          <w:p w14:paraId="108B836D" w14:textId="77777777" w:rsidR="002423DC" w:rsidRDefault="002423DC" w:rsidP="0051588E">
            <w:r>
              <w:t>11</w:t>
            </w:r>
          </w:p>
        </w:tc>
        <w:tc>
          <w:tcPr>
            <w:tcW w:w="3402" w:type="dxa"/>
          </w:tcPr>
          <w:p w14:paraId="533DA6AB" w14:textId="77777777" w:rsidR="002423DC" w:rsidRDefault="002423DC" w:rsidP="0051588E">
            <w:r>
              <w:t>Porty zasilania wyjściowe</w:t>
            </w:r>
          </w:p>
        </w:tc>
        <w:tc>
          <w:tcPr>
            <w:tcW w:w="5239" w:type="dxa"/>
          </w:tcPr>
          <w:p w14:paraId="7F2FBF31" w14:textId="77777777" w:rsidR="002423DC" w:rsidRDefault="002423DC" w:rsidP="0051588E">
            <w:r>
              <w:t xml:space="preserve">Min. 4 x </w:t>
            </w:r>
            <w:proofErr w:type="spellStart"/>
            <w:r>
              <w:t>Schuko</w:t>
            </w:r>
            <w:proofErr w:type="spellEnd"/>
          </w:p>
        </w:tc>
      </w:tr>
      <w:tr w:rsidR="002423DC" w14:paraId="7F3477F8" w14:textId="77777777" w:rsidTr="0051588E">
        <w:tc>
          <w:tcPr>
            <w:tcW w:w="421" w:type="dxa"/>
          </w:tcPr>
          <w:p w14:paraId="1154C5E5" w14:textId="77777777" w:rsidR="002423DC" w:rsidRDefault="002423DC" w:rsidP="0051588E">
            <w:r>
              <w:t>12</w:t>
            </w:r>
          </w:p>
        </w:tc>
        <w:tc>
          <w:tcPr>
            <w:tcW w:w="3402" w:type="dxa"/>
          </w:tcPr>
          <w:p w14:paraId="7C388B8C" w14:textId="77777777" w:rsidR="002423DC" w:rsidRDefault="002423DC" w:rsidP="0051588E">
            <w:r>
              <w:t xml:space="preserve">Wymiary: </w:t>
            </w:r>
            <w:r>
              <w:br/>
              <w:t xml:space="preserve">suma wymiarów </w:t>
            </w:r>
            <w:proofErr w:type="spellStart"/>
            <w:r>
              <w:t>szer</w:t>
            </w:r>
            <w:proofErr w:type="spellEnd"/>
            <w:r>
              <w:t>/</w:t>
            </w:r>
            <w:proofErr w:type="spellStart"/>
            <w:r>
              <w:t>dł</w:t>
            </w:r>
            <w:proofErr w:type="spellEnd"/>
            <w:r>
              <w:t>/</w:t>
            </w:r>
            <w:proofErr w:type="spellStart"/>
            <w:r>
              <w:t>wys</w:t>
            </w:r>
            <w:proofErr w:type="spellEnd"/>
          </w:p>
        </w:tc>
        <w:tc>
          <w:tcPr>
            <w:tcW w:w="5239" w:type="dxa"/>
          </w:tcPr>
          <w:p w14:paraId="204E8441" w14:textId="77777777" w:rsidR="002423DC" w:rsidRDefault="002423DC" w:rsidP="0051588E">
            <w:r>
              <w:t>Maks. 105 cm</w:t>
            </w:r>
          </w:p>
        </w:tc>
      </w:tr>
      <w:tr w:rsidR="002423DC" w14:paraId="4807EC3E" w14:textId="77777777" w:rsidTr="0051588E">
        <w:tc>
          <w:tcPr>
            <w:tcW w:w="421" w:type="dxa"/>
          </w:tcPr>
          <w:p w14:paraId="1AEB5471" w14:textId="77777777" w:rsidR="002423DC" w:rsidRDefault="002423DC" w:rsidP="0051588E">
            <w:r>
              <w:t>13</w:t>
            </w:r>
          </w:p>
        </w:tc>
        <w:tc>
          <w:tcPr>
            <w:tcW w:w="3402" w:type="dxa"/>
          </w:tcPr>
          <w:p w14:paraId="51132387" w14:textId="77777777" w:rsidR="002423DC" w:rsidRDefault="002423DC" w:rsidP="0051588E">
            <w:pPr>
              <w:pStyle w:val="Bezodstpw"/>
            </w:pPr>
            <w:r>
              <w:t>Waga:</w:t>
            </w:r>
          </w:p>
        </w:tc>
        <w:tc>
          <w:tcPr>
            <w:tcW w:w="5239" w:type="dxa"/>
          </w:tcPr>
          <w:p w14:paraId="6646DFE3" w14:textId="77777777" w:rsidR="002423DC" w:rsidRDefault="002423DC" w:rsidP="0051588E">
            <w:r>
              <w:t>Maks. 12 kg</w:t>
            </w:r>
          </w:p>
        </w:tc>
      </w:tr>
      <w:tr w:rsidR="002423DC" w14:paraId="02E75520" w14:textId="77777777" w:rsidTr="0051588E">
        <w:tc>
          <w:tcPr>
            <w:tcW w:w="421" w:type="dxa"/>
          </w:tcPr>
          <w:p w14:paraId="72FEEC20" w14:textId="77777777" w:rsidR="002423DC" w:rsidRDefault="002423DC" w:rsidP="0051588E">
            <w:r>
              <w:t>14</w:t>
            </w:r>
          </w:p>
        </w:tc>
        <w:tc>
          <w:tcPr>
            <w:tcW w:w="3402" w:type="dxa"/>
          </w:tcPr>
          <w:p w14:paraId="38B56D27" w14:textId="77777777" w:rsidR="002423DC" w:rsidRDefault="002423DC" w:rsidP="0051588E">
            <w:pPr>
              <w:pStyle w:val="Bezodstpw"/>
            </w:pPr>
            <w:r>
              <w:t>Certyfikaty</w:t>
            </w:r>
          </w:p>
        </w:tc>
        <w:tc>
          <w:tcPr>
            <w:tcW w:w="5239" w:type="dxa"/>
          </w:tcPr>
          <w:p w14:paraId="23294FCE" w14:textId="77777777" w:rsidR="002423DC" w:rsidRDefault="002423DC" w:rsidP="0051588E">
            <w:r>
              <w:t>CE</w:t>
            </w:r>
          </w:p>
        </w:tc>
      </w:tr>
      <w:tr w:rsidR="002423DC" w14:paraId="580DF009" w14:textId="77777777" w:rsidTr="0051588E">
        <w:tc>
          <w:tcPr>
            <w:tcW w:w="421" w:type="dxa"/>
          </w:tcPr>
          <w:p w14:paraId="7FB96471" w14:textId="77777777" w:rsidR="002423DC" w:rsidRDefault="002423DC" w:rsidP="0051588E">
            <w:r>
              <w:t>15</w:t>
            </w:r>
          </w:p>
        </w:tc>
        <w:tc>
          <w:tcPr>
            <w:tcW w:w="3402" w:type="dxa"/>
          </w:tcPr>
          <w:p w14:paraId="064F4F9F" w14:textId="77777777" w:rsidR="002423DC" w:rsidRDefault="002423DC" w:rsidP="0051588E">
            <w:r>
              <w:t>Gwarancja:</w:t>
            </w:r>
          </w:p>
        </w:tc>
        <w:tc>
          <w:tcPr>
            <w:tcW w:w="5239" w:type="dxa"/>
          </w:tcPr>
          <w:p w14:paraId="2BAE4807" w14:textId="77777777" w:rsidR="002423DC" w:rsidRDefault="002423DC" w:rsidP="0051588E">
            <w:r>
              <w:t>Min. 24 m-ce gwarancji producenta na urządzenie i baterię.</w:t>
            </w:r>
          </w:p>
        </w:tc>
      </w:tr>
    </w:tbl>
    <w:p w14:paraId="394339F2" w14:textId="77777777" w:rsidR="00B43E23" w:rsidRPr="00A3251B" w:rsidRDefault="00B43E23" w:rsidP="00B43E23">
      <w:pPr>
        <w:pStyle w:val="Bezodstpw"/>
        <w:rPr>
          <w:rFonts w:ascii="Arial" w:hAnsi="Arial" w:cs="Arial"/>
          <w:sz w:val="24"/>
          <w:szCs w:val="24"/>
        </w:rPr>
      </w:pPr>
    </w:p>
    <w:p w14:paraId="7D06D373" w14:textId="77777777" w:rsidR="00B43E23" w:rsidRPr="00A3251B" w:rsidRDefault="00B43E23" w:rsidP="007F5F4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B43E23" w:rsidRPr="00A3251B" w:rsidSect="00674F06">
      <w:footerReference w:type="default" r:id="rId7"/>
      <w:headerReference w:type="first" r:id="rId8"/>
      <w:pgSz w:w="11906" w:h="16838"/>
      <w:pgMar w:top="1418" w:right="1418" w:bottom="1418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C3859" w14:textId="77777777" w:rsidR="00E5613D" w:rsidRDefault="00E5613D">
      <w:pPr>
        <w:spacing w:after="0" w:line="240" w:lineRule="auto"/>
      </w:pPr>
      <w:r>
        <w:separator/>
      </w:r>
    </w:p>
  </w:endnote>
  <w:endnote w:type="continuationSeparator" w:id="0">
    <w:p w14:paraId="7E33905C" w14:textId="77777777" w:rsidR="00E5613D" w:rsidRDefault="00E5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818405"/>
      <w:docPartObj>
        <w:docPartGallery w:val="Page Numbers (Bottom of Page)"/>
        <w:docPartUnique/>
      </w:docPartObj>
    </w:sdtPr>
    <w:sdtEndPr/>
    <w:sdtContent>
      <w:p w14:paraId="5BEB9944" w14:textId="77777777" w:rsidR="0066761B" w:rsidRDefault="002A06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6BC">
          <w:rPr>
            <w:noProof/>
          </w:rPr>
          <w:t>9</w:t>
        </w:r>
        <w:r>
          <w:fldChar w:fldCharType="end"/>
        </w:r>
      </w:p>
    </w:sdtContent>
  </w:sdt>
  <w:p w14:paraId="5BEB9945" w14:textId="77777777" w:rsidR="0066761B" w:rsidRDefault="006676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60232" w14:textId="77777777" w:rsidR="00E5613D" w:rsidRDefault="00E5613D">
      <w:pPr>
        <w:spacing w:after="0" w:line="240" w:lineRule="auto"/>
      </w:pPr>
      <w:r>
        <w:separator/>
      </w:r>
    </w:p>
  </w:footnote>
  <w:footnote w:type="continuationSeparator" w:id="0">
    <w:p w14:paraId="4D47C566" w14:textId="77777777" w:rsidR="00E5613D" w:rsidRDefault="00E56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B9948" w14:textId="49EFC5F6" w:rsidR="0066761B" w:rsidRPr="00CD7D36" w:rsidRDefault="00CD7D36" w:rsidP="00CD7D36">
    <w:pPr>
      <w:pStyle w:val="Nagwek"/>
    </w:pPr>
    <w:r>
      <w:rPr>
        <w:noProof/>
        <w:lang w:eastAsia="pl-PL"/>
      </w:rPr>
      <w:drawing>
        <wp:inline distT="0" distB="0" distL="0" distR="0" wp14:anchorId="0E8A3AF3" wp14:editId="680438D1">
          <wp:extent cx="5753100" cy="601980"/>
          <wp:effectExtent l="0" t="0" r="0" b="7620"/>
          <wp:docPr id="1" name="Obraz 1" descr="c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25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8F25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15F5A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031322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05E00A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05E970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06B31E95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F93F71"/>
    <w:multiLevelType w:val="hybridMultilevel"/>
    <w:tmpl w:val="1FC4EDF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041B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122B2A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152F5C2E"/>
    <w:multiLevelType w:val="multilevel"/>
    <w:tmpl w:val="4D7CE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54106A5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5D120DD"/>
    <w:multiLevelType w:val="hybridMultilevel"/>
    <w:tmpl w:val="D08E51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BE394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>
    <w:nsid w:val="175F5D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>
    <w:nsid w:val="1CB047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0D37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2C531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>
    <w:nsid w:val="2EFF30D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2F1D19FD"/>
    <w:multiLevelType w:val="multilevel"/>
    <w:tmpl w:val="7678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0B679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331976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>
    <w:nsid w:val="332A0E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5CB5E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>
    <w:nsid w:val="35E13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>
    <w:nsid w:val="35E95C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>
    <w:nsid w:val="37393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>
    <w:nsid w:val="3AFF77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>
    <w:nsid w:val="3B3939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>
    <w:nsid w:val="3BCE14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3EF16C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>
    <w:nsid w:val="458C3C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>
    <w:nsid w:val="47AF4D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>
    <w:nsid w:val="47FA7C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>
    <w:nsid w:val="482615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>
    <w:nsid w:val="50E51C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>
    <w:nsid w:val="515277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>
    <w:nsid w:val="518F1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>
    <w:nsid w:val="53D265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>
    <w:nsid w:val="59BE22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>
    <w:nsid w:val="5B6C78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>
    <w:nsid w:val="5BDC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>
    <w:nsid w:val="5D804A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>
    <w:nsid w:val="60F15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>
    <w:nsid w:val="64445060"/>
    <w:multiLevelType w:val="hybridMultilevel"/>
    <w:tmpl w:val="86EC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DF15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>
    <w:nsid w:val="68316E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>
    <w:nsid w:val="691C37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>
    <w:nsid w:val="69275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>
    <w:nsid w:val="69DC58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>
    <w:nsid w:val="72090E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>
    <w:nsid w:val="74E715BE"/>
    <w:multiLevelType w:val="hybridMultilevel"/>
    <w:tmpl w:val="A3743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0C62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>
    <w:nsid w:val="797135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D5E431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7">
    <w:nsid w:val="7DE51B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3"/>
  </w:num>
  <w:num w:numId="3">
    <w:abstractNumId w:val="10"/>
  </w:num>
  <w:num w:numId="4">
    <w:abstractNumId w:val="20"/>
  </w:num>
  <w:num w:numId="5">
    <w:abstractNumId w:val="16"/>
  </w:num>
  <w:num w:numId="6">
    <w:abstractNumId w:val="45"/>
  </w:num>
  <w:num w:numId="7">
    <w:abstractNumId w:val="31"/>
  </w:num>
  <w:num w:numId="8">
    <w:abstractNumId w:val="41"/>
  </w:num>
  <w:num w:numId="9">
    <w:abstractNumId w:val="3"/>
  </w:num>
  <w:num w:numId="10">
    <w:abstractNumId w:val="26"/>
  </w:num>
  <w:num w:numId="11">
    <w:abstractNumId w:val="36"/>
  </w:num>
  <w:num w:numId="12">
    <w:abstractNumId w:val="48"/>
  </w:num>
  <w:num w:numId="13">
    <w:abstractNumId w:val="2"/>
  </w:num>
  <w:num w:numId="14">
    <w:abstractNumId w:val="37"/>
  </w:num>
  <w:num w:numId="15">
    <w:abstractNumId w:val="0"/>
  </w:num>
  <w:num w:numId="16">
    <w:abstractNumId w:val="50"/>
  </w:num>
  <w:num w:numId="17">
    <w:abstractNumId w:val="30"/>
  </w:num>
  <w:num w:numId="18">
    <w:abstractNumId w:val="17"/>
  </w:num>
  <w:num w:numId="19">
    <w:abstractNumId w:val="49"/>
  </w:num>
  <w:num w:numId="20">
    <w:abstractNumId w:val="1"/>
  </w:num>
  <w:num w:numId="21">
    <w:abstractNumId w:val="47"/>
  </w:num>
  <w:num w:numId="22">
    <w:abstractNumId w:val="25"/>
  </w:num>
  <w:num w:numId="23">
    <w:abstractNumId w:val="8"/>
  </w:num>
  <w:num w:numId="24">
    <w:abstractNumId w:val="35"/>
  </w:num>
  <w:num w:numId="25">
    <w:abstractNumId w:val="9"/>
  </w:num>
  <w:num w:numId="26">
    <w:abstractNumId w:val="53"/>
  </w:num>
  <w:num w:numId="27">
    <w:abstractNumId w:val="46"/>
  </w:num>
  <w:num w:numId="28">
    <w:abstractNumId w:val="40"/>
  </w:num>
  <w:num w:numId="29">
    <w:abstractNumId w:val="22"/>
  </w:num>
  <w:num w:numId="30">
    <w:abstractNumId w:val="4"/>
  </w:num>
  <w:num w:numId="31">
    <w:abstractNumId w:val="42"/>
  </w:num>
  <w:num w:numId="32">
    <w:abstractNumId w:val="24"/>
  </w:num>
  <w:num w:numId="33">
    <w:abstractNumId w:val="44"/>
  </w:num>
  <w:num w:numId="34">
    <w:abstractNumId w:val="29"/>
  </w:num>
  <w:num w:numId="35">
    <w:abstractNumId w:val="18"/>
  </w:num>
  <w:num w:numId="36">
    <w:abstractNumId w:val="28"/>
  </w:num>
  <w:num w:numId="37">
    <w:abstractNumId w:val="13"/>
  </w:num>
  <w:num w:numId="38">
    <w:abstractNumId w:val="21"/>
  </w:num>
  <w:num w:numId="39">
    <w:abstractNumId w:val="32"/>
  </w:num>
  <w:num w:numId="40">
    <w:abstractNumId w:val="34"/>
  </w:num>
  <w:num w:numId="41">
    <w:abstractNumId w:val="27"/>
  </w:num>
  <w:num w:numId="42">
    <w:abstractNumId w:val="19"/>
  </w:num>
  <w:num w:numId="43">
    <w:abstractNumId w:val="38"/>
  </w:num>
  <w:num w:numId="44">
    <w:abstractNumId w:val="57"/>
  </w:num>
  <w:num w:numId="45">
    <w:abstractNumId w:val="43"/>
  </w:num>
  <w:num w:numId="46">
    <w:abstractNumId w:val="39"/>
  </w:num>
  <w:num w:numId="47">
    <w:abstractNumId w:val="5"/>
  </w:num>
  <w:num w:numId="48">
    <w:abstractNumId w:val="15"/>
  </w:num>
  <w:num w:numId="49">
    <w:abstractNumId w:val="54"/>
  </w:num>
  <w:num w:numId="50">
    <w:abstractNumId w:val="33"/>
  </w:num>
  <w:num w:numId="51">
    <w:abstractNumId w:val="51"/>
  </w:num>
  <w:num w:numId="52">
    <w:abstractNumId w:val="56"/>
  </w:num>
  <w:num w:numId="53">
    <w:abstractNumId w:val="55"/>
  </w:num>
  <w:num w:numId="54">
    <w:abstractNumId w:val="14"/>
  </w:num>
  <w:num w:numId="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2"/>
  </w:num>
  <w:num w:numId="57">
    <w:abstractNumId w:val="52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F2"/>
    <w:rsid w:val="00021B48"/>
    <w:rsid w:val="00036414"/>
    <w:rsid w:val="00041B35"/>
    <w:rsid w:val="00084176"/>
    <w:rsid w:val="00095EC3"/>
    <w:rsid w:val="000B1D4E"/>
    <w:rsid w:val="000B659D"/>
    <w:rsid w:val="000E3FB2"/>
    <w:rsid w:val="00136524"/>
    <w:rsid w:val="00177DC2"/>
    <w:rsid w:val="001C3601"/>
    <w:rsid w:val="00203AB3"/>
    <w:rsid w:val="002130A5"/>
    <w:rsid w:val="002423DC"/>
    <w:rsid w:val="002704E0"/>
    <w:rsid w:val="002772A7"/>
    <w:rsid w:val="00287425"/>
    <w:rsid w:val="002A06F2"/>
    <w:rsid w:val="002B24F4"/>
    <w:rsid w:val="00303C16"/>
    <w:rsid w:val="003328CE"/>
    <w:rsid w:val="00340D23"/>
    <w:rsid w:val="003436AC"/>
    <w:rsid w:val="003646E3"/>
    <w:rsid w:val="0036642B"/>
    <w:rsid w:val="003C33D0"/>
    <w:rsid w:val="0041174C"/>
    <w:rsid w:val="0044512A"/>
    <w:rsid w:val="004609D6"/>
    <w:rsid w:val="004618AD"/>
    <w:rsid w:val="0049514E"/>
    <w:rsid w:val="004A627F"/>
    <w:rsid w:val="004A72EB"/>
    <w:rsid w:val="004B3296"/>
    <w:rsid w:val="004D54AF"/>
    <w:rsid w:val="004F7929"/>
    <w:rsid w:val="0054427B"/>
    <w:rsid w:val="005518F9"/>
    <w:rsid w:val="0055688E"/>
    <w:rsid w:val="00584296"/>
    <w:rsid w:val="00584E31"/>
    <w:rsid w:val="005A529C"/>
    <w:rsid w:val="00636A85"/>
    <w:rsid w:val="0066549F"/>
    <w:rsid w:val="0066761B"/>
    <w:rsid w:val="00674F06"/>
    <w:rsid w:val="006A41D0"/>
    <w:rsid w:val="006E52BB"/>
    <w:rsid w:val="006E7E63"/>
    <w:rsid w:val="00720E72"/>
    <w:rsid w:val="0078175E"/>
    <w:rsid w:val="007879BC"/>
    <w:rsid w:val="007B78C2"/>
    <w:rsid w:val="007F5F45"/>
    <w:rsid w:val="00800CE4"/>
    <w:rsid w:val="00805C12"/>
    <w:rsid w:val="00880FE7"/>
    <w:rsid w:val="00894554"/>
    <w:rsid w:val="008A16BC"/>
    <w:rsid w:val="008D1D67"/>
    <w:rsid w:val="00912C9C"/>
    <w:rsid w:val="009338F4"/>
    <w:rsid w:val="00974BB4"/>
    <w:rsid w:val="009A5245"/>
    <w:rsid w:val="009C17CF"/>
    <w:rsid w:val="00A3251B"/>
    <w:rsid w:val="00A50687"/>
    <w:rsid w:val="00A93393"/>
    <w:rsid w:val="00AE0B48"/>
    <w:rsid w:val="00AF2063"/>
    <w:rsid w:val="00AF5FC9"/>
    <w:rsid w:val="00B43E23"/>
    <w:rsid w:val="00B50CC0"/>
    <w:rsid w:val="00B553C9"/>
    <w:rsid w:val="00B621D5"/>
    <w:rsid w:val="00B73077"/>
    <w:rsid w:val="00B93741"/>
    <w:rsid w:val="00C727BE"/>
    <w:rsid w:val="00C97AAF"/>
    <w:rsid w:val="00CD7D36"/>
    <w:rsid w:val="00CF4B5D"/>
    <w:rsid w:val="00D310D8"/>
    <w:rsid w:val="00D972ED"/>
    <w:rsid w:val="00D97B3C"/>
    <w:rsid w:val="00DC046C"/>
    <w:rsid w:val="00DD225F"/>
    <w:rsid w:val="00DF09A1"/>
    <w:rsid w:val="00E00A4F"/>
    <w:rsid w:val="00E129E8"/>
    <w:rsid w:val="00E5613D"/>
    <w:rsid w:val="00ED3940"/>
    <w:rsid w:val="00ED4EE0"/>
    <w:rsid w:val="00ED737C"/>
    <w:rsid w:val="00F03674"/>
    <w:rsid w:val="00F10F78"/>
    <w:rsid w:val="00F6349C"/>
    <w:rsid w:val="00FD1A38"/>
    <w:rsid w:val="00FE7CF8"/>
    <w:rsid w:val="00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989A"/>
  <w15:docId w15:val="{11CFE5B8-2434-4B06-A0A4-A4E87154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6F2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A06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06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nhideWhenUsed/>
    <w:rsid w:val="002A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A06F2"/>
  </w:style>
  <w:style w:type="paragraph" w:styleId="Stopka">
    <w:name w:val="footer"/>
    <w:basedOn w:val="Normalny"/>
    <w:link w:val="StopkaZnak"/>
    <w:uiPriority w:val="99"/>
    <w:unhideWhenUsed/>
    <w:rsid w:val="002A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6F2"/>
  </w:style>
  <w:style w:type="table" w:styleId="Tabela-Siatka">
    <w:name w:val="Table Grid"/>
    <w:basedOn w:val="Standardowy"/>
    <w:uiPriority w:val="39"/>
    <w:rsid w:val="002A0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A06F2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1,sw tekst,Akapit z listą5,normalny tekst,Kolorowa lista — akcent 11,Akapit normalny,Lista XXX,lp1,Preambuła,Colorful Shading - Accent 31,Light List - Accent 51,Bulleted list,Bullet List,List Paragraph"/>
    <w:basedOn w:val="Normalny"/>
    <w:link w:val="AkapitzlistZnak"/>
    <w:uiPriority w:val="34"/>
    <w:qFormat/>
    <w:rsid w:val="002A06F2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2A06F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A06F2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Akapit z listą BS Znak,L1 Znak,sw tekst Znak,Akapit z listą5 Znak,normalny tekst Znak,Kolorowa lista — akcent 11 Znak,Akapit normalny Znak,Lista XXX Znak,lp1 Znak,Preambuła Znak,Colorful Shading - Accent 31 Znak"/>
    <w:link w:val="Akapitzlist"/>
    <w:uiPriority w:val="34"/>
    <w:qFormat/>
    <w:locked/>
    <w:rsid w:val="002A06F2"/>
  </w:style>
  <w:style w:type="character" w:customStyle="1" w:styleId="hgkelc">
    <w:name w:val="hgkelc"/>
    <w:basedOn w:val="Domylnaczcionkaakapitu"/>
    <w:rsid w:val="002A06F2"/>
  </w:style>
  <w:style w:type="paragraph" w:styleId="Tekstdymka">
    <w:name w:val="Balloon Text"/>
    <w:basedOn w:val="Normalny"/>
    <w:link w:val="TekstdymkaZnak"/>
    <w:uiPriority w:val="99"/>
    <w:semiHidden/>
    <w:unhideWhenUsed/>
    <w:rsid w:val="002A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6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43E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B43E23"/>
    <w:pPr>
      <w:spacing w:after="0" w:line="240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36642B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6642B"/>
    <w:pPr>
      <w:spacing w:after="100"/>
      <w:ind w:left="440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3177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20</cp:revision>
  <dcterms:created xsi:type="dcterms:W3CDTF">2024-10-30T09:10:00Z</dcterms:created>
  <dcterms:modified xsi:type="dcterms:W3CDTF">2024-11-12T08:29:00Z</dcterms:modified>
</cp:coreProperties>
</file>