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306" w:rsidRDefault="00CD4297" w:rsidP="0087638F">
      <w:pPr>
        <w:spacing w:before="35"/>
        <w:ind w:left="118"/>
        <w:jc w:val="right"/>
        <w:rPr>
          <w:b/>
          <w:i/>
        </w:rPr>
      </w:pPr>
      <w:r>
        <w:rPr>
          <w:b/>
          <w:i/>
        </w:rPr>
        <w:t>Załącznik</w:t>
      </w:r>
      <w:r w:rsidR="00762005">
        <w:rPr>
          <w:b/>
          <w:i/>
        </w:rPr>
        <w:t xml:space="preserve"> </w:t>
      </w:r>
      <w:r>
        <w:rPr>
          <w:b/>
          <w:i/>
        </w:rPr>
        <w:t>nr</w:t>
      </w:r>
      <w:r w:rsidR="00A95457">
        <w:rPr>
          <w:b/>
          <w:i/>
        </w:rPr>
        <w:t xml:space="preserve"> </w:t>
      </w:r>
      <w:r>
        <w:rPr>
          <w:b/>
          <w:i/>
        </w:rPr>
        <w:t>6</w:t>
      </w:r>
      <w:r w:rsidR="00A95457">
        <w:rPr>
          <w:b/>
          <w:i/>
        </w:rPr>
        <w:t xml:space="preserve"> </w:t>
      </w:r>
      <w:r>
        <w:rPr>
          <w:b/>
          <w:i/>
        </w:rPr>
        <w:t>do</w:t>
      </w:r>
      <w:r w:rsidR="00A95457">
        <w:rPr>
          <w:b/>
          <w:i/>
        </w:rPr>
        <w:t xml:space="preserve"> </w:t>
      </w:r>
      <w:r>
        <w:rPr>
          <w:b/>
          <w:i/>
        </w:rPr>
        <w:t>SWZ</w:t>
      </w:r>
      <w:r w:rsidR="00762005">
        <w:rPr>
          <w:b/>
          <w:i/>
        </w:rPr>
        <w:t xml:space="preserve"> </w:t>
      </w:r>
      <w:r>
        <w:rPr>
          <w:b/>
          <w:i/>
        </w:rPr>
        <w:t>Projektowane</w:t>
      </w:r>
      <w:r w:rsidR="00762005">
        <w:rPr>
          <w:b/>
          <w:i/>
        </w:rPr>
        <w:t xml:space="preserve"> </w:t>
      </w:r>
      <w:r>
        <w:rPr>
          <w:b/>
          <w:i/>
        </w:rPr>
        <w:t>postanowienia</w:t>
      </w:r>
      <w:r w:rsidR="00762005">
        <w:rPr>
          <w:b/>
          <w:i/>
        </w:rPr>
        <w:t xml:space="preserve"> </w:t>
      </w:r>
      <w:r>
        <w:rPr>
          <w:b/>
          <w:i/>
          <w:spacing w:val="-2"/>
        </w:rPr>
        <w:t>umowy</w:t>
      </w:r>
    </w:p>
    <w:p w:rsidR="00ED1306" w:rsidRDefault="00CD4297">
      <w:pPr>
        <w:tabs>
          <w:tab w:val="left" w:leader="dot" w:pos="4745"/>
        </w:tabs>
        <w:spacing w:before="130"/>
        <w:ind w:left="3150"/>
        <w:rPr>
          <w:b/>
          <w:i/>
        </w:rPr>
      </w:pPr>
      <w:r>
        <w:rPr>
          <w:b/>
          <w:i/>
        </w:rPr>
        <w:t>UMOWA</w:t>
      </w:r>
      <w:r w:rsidR="00A95457">
        <w:rPr>
          <w:b/>
          <w:i/>
        </w:rPr>
        <w:t xml:space="preserve"> </w:t>
      </w:r>
      <w:r>
        <w:rPr>
          <w:b/>
          <w:i/>
          <w:spacing w:val="-5"/>
        </w:rPr>
        <w:t>N</w:t>
      </w:r>
      <w:r w:rsidR="00A95457">
        <w:rPr>
          <w:b/>
          <w:i/>
          <w:spacing w:val="-5"/>
        </w:rPr>
        <w:t xml:space="preserve">R         </w:t>
      </w:r>
      <w:r>
        <w:rPr>
          <w:b/>
          <w:i/>
          <w:spacing w:val="-2"/>
        </w:rPr>
        <w:t>/202</w:t>
      </w:r>
      <w:r w:rsidR="00A95457">
        <w:rPr>
          <w:b/>
          <w:i/>
          <w:spacing w:val="-2"/>
        </w:rPr>
        <w:t>4</w:t>
      </w:r>
    </w:p>
    <w:p w:rsidR="00ED1306" w:rsidRDefault="00CD4297">
      <w:pPr>
        <w:pStyle w:val="Tekstpodstawowy"/>
        <w:tabs>
          <w:tab w:val="left" w:leader="dot" w:pos="2322"/>
        </w:tabs>
        <w:spacing w:before="133"/>
        <w:ind w:left="116"/>
        <w:jc w:val="left"/>
      </w:pPr>
      <w:r>
        <w:t>Zawarta</w:t>
      </w:r>
      <w:r w:rsidR="00762005">
        <w:t xml:space="preserve"> </w:t>
      </w:r>
      <w:r>
        <w:t>w</w:t>
      </w:r>
      <w:r w:rsidR="00762005">
        <w:t xml:space="preserve"> </w:t>
      </w:r>
      <w:r>
        <w:rPr>
          <w:spacing w:val="-4"/>
        </w:rPr>
        <w:t>dniu</w:t>
      </w:r>
      <w:r w:rsidR="00A95457">
        <w:tab/>
        <w:t>2024</w:t>
      </w:r>
      <w:r>
        <w:t xml:space="preserve"> r.</w:t>
      </w:r>
      <w:r w:rsidR="00762005">
        <w:t xml:space="preserve"> </w:t>
      </w:r>
      <w:r>
        <w:t>w</w:t>
      </w:r>
      <w:r w:rsidR="00762005">
        <w:t xml:space="preserve"> Rykach </w:t>
      </w:r>
      <w:r>
        <w:rPr>
          <w:spacing w:val="-2"/>
        </w:rPr>
        <w:t>pomiędzy:</w:t>
      </w:r>
    </w:p>
    <w:p w:rsidR="00ED1306" w:rsidRDefault="00762005">
      <w:pPr>
        <w:pStyle w:val="Tekstpodstawowy"/>
        <w:spacing w:before="117" w:line="268" w:lineRule="auto"/>
        <w:ind w:left="116" w:right="83"/>
        <w:jc w:val="left"/>
      </w:pPr>
      <w:r>
        <w:t xml:space="preserve">Zespołem Szkół Zawodowych Nr 1 im. Władysława Korżyka w Rykach, </w:t>
      </w:r>
    </w:p>
    <w:p w:rsidR="00ED1306" w:rsidRDefault="00762005">
      <w:pPr>
        <w:pStyle w:val="Tekstpodstawowy"/>
        <w:spacing w:before="131"/>
        <w:ind w:left="118"/>
        <w:jc w:val="left"/>
      </w:pPr>
      <w:r>
        <w:t>R</w:t>
      </w:r>
      <w:r w:rsidR="00915EDD">
        <w:t>eprezentowanym</w:t>
      </w:r>
      <w:r>
        <w:t xml:space="preserve"> </w:t>
      </w:r>
      <w:r w:rsidR="00CD4297">
        <w:t>przez</w:t>
      </w:r>
      <w:r w:rsidR="00915EDD">
        <w:rPr>
          <w:spacing w:val="-10"/>
        </w:rPr>
        <w:t xml:space="preserve"> ……………………</w:t>
      </w:r>
    </w:p>
    <w:p w:rsidR="00ED1306" w:rsidRDefault="00762005">
      <w:pPr>
        <w:spacing w:before="161"/>
        <w:ind w:left="118"/>
        <w:rPr>
          <w:b/>
        </w:rPr>
      </w:pPr>
      <w:r>
        <w:t>Z</w:t>
      </w:r>
      <w:r w:rsidR="00915EDD">
        <w:t>wanym</w:t>
      </w:r>
      <w:r>
        <w:t xml:space="preserve"> </w:t>
      </w:r>
      <w:r w:rsidR="00CD4297">
        <w:t>w</w:t>
      </w:r>
      <w:r>
        <w:t xml:space="preserve"> </w:t>
      </w:r>
      <w:r w:rsidR="00CD4297">
        <w:t>dalszej</w:t>
      </w:r>
      <w:r>
        <w:t xml:space="preserve"> </w:t>
      </w:r>
      <w:r w:rsidR="00CD4297">
        <w:t>części</w:t>
      </w:r>
      <w:r>
        <w:t xml:space="preserve"> </w:t>
      </w:r>
      <w:r w:rsidR="00CD4297">
        <w:t xml:space="preserve">umowy </w:t>
      </w:r>
      <w:r w:rsidR="00CD4297">
        <w:rPr>
          <w:b/>
          <w:spacing w:val="-2"/>
        </w:rPr>
        <w:t>,,Zamawiającym”,</w:t>
      </w:r>
    </w:p>
    <w:p w:rsidR="00ED1306" w:rsidRDefault="00CD4297">
      <w:pPr>
        <w:pStyle w:val="Tekstpodstawowy"/>
        <w:spacing w:before="161"/>
        <w:ind w:left="118"/>
        <w:jc w:val="left"/>
      </w:pPr>
      <w:r>
        <w:rPr>
          <w:spacing w:val="-10"/>
        </w:rPr>
        <w:t>a</w:t>
      </w:r>
    </w:p>
    <w:p w:rsidR="00ED1306" w:rsidRDefault="00CD4297">
      <w:pPr>
        <w:pStyle w:val="Tekstpodstawowy"/>
        <w:tabs>
          <w:tab w:val="left" w:pos="809"/>
          <w:tab w:val="left" w:pos="4034"/>
          <w:tab w:val="left" w:pos="4744"/>
          <w:tab w:val="left" w:pos="5833"/>
          <w:tab w:val="left" w:pos="6723"/>
          <w:tab w:val="left" w:pos="8163"/>
        </w:tabs>
        <w:spacing w:before="161" w:line="268" w:lineRule="auto"/>
        <w:ind w:left="116" w:right="112"/>
        <w:jc w:val="left"/>
      </w:pPr>
      <w:r>
        <w:rPr>
          <w:spacing w:val="-2"/>
        </w:rPr>
        <w:t>firmą</w:t>
      </w:r>
      <w:r>
        <w:tab/>
      </w:r>
      <w:r>
        <w:rPr>
          <w:spacing w:val="-2"/>
        </w:rPr>
        <w:t>…………………………………………..……..,</w:t>
      </w:r>
      <w:r>
        <w:tab/>
      </w:r>
      <w:r>
        <w:rPr>
          <w:spacing w:val="-2"/>
        </w:rPr>
        <w:t>adres</w:t>
      </w:r>
      <w:r>
        <w:tab/>
      </w:r>
      <w:r>
        <w:rPr>
          <w:spacing w:val="-2"/>
        </w:rPr>
        <w:t>głównego</w:t>
      </w:r>
      <w:r>
        <w:tab/>
      </w:r>
      <w:r>
        <w:rPr>
          <w:spacing w:val="-2"/>
        </w:rPr>
        <w:t>miejsca</w:t>
      </w:r>
      <w:r>
        <w:tab/>
      </w:r>
      <w:r>
        <w:rPr>
          <w:spacing w:val="-2"/>
        </w:rPr>
        <w:t>wykonywania</w:t>
      </w:r>
      <w:r>
        <w:tab/>
      </w:r>
      <w:r>
        <w:rPr>
          <w:spacing w:val="-2"/>
        </w:rPr>
        <w:t xml:space="preserve">działalności </w:t>
      </w:r>
      <w:r>
        <w:t>gospodarczej</w:t>
      </w:r>
      <w:r w:rsidR="00762005">
        <w:t xml:space="preserve"> </w:t>
      </w:r>
      <w:r>
        <w:t>ul.</w:t>
      </w:r>
    </w:p>
    <w:p w:rsidR="00ED1306" w:rsidRDefault="00CD4297">
      <w:pPr>
        <w:pStyle w:val="Tekstpodstawowy"/>
        <w:tabs>
          <w:tab w:val="left" w:leader="dot" w:pos="1554"/>
        </w:tabs>
        <w:spacing w:before="133"/>
        <w:ind w:left="166"/>
        <w:jc w:val="left"/>
      </w:pPr>
      <w:r>
        <w:rPr>
          <w:spacing w:val="-4"/>
        </w:rPr>
        <w:t>NIP:</w:t>
      </w:r>
      <w:r>
        <w:rPr>
          <w:rFonts w:ascii="Times New Roman"/>
        </w:rPr>
        <w:tab/>
      </w:r>
      <w:r>
        <w:rPr>
          <w:spacing w:val="-10"/>
        </w:rPr>
        <w:t>,</w:t>
      </w:r>
    </w:p>
    <w:p w:rsidR="00ED1306" w:rsidRDefault="00762005">
      <w:pPr>
        <w:tabs>
          <w:tab w:val="left" w:leader="dot" w:pos="4379"/>
        </w:tabs>
        <w:spacing w:before="164"/>
        <w:ind w:left="116"/>
        <w:rPr>
          <w:b/>
        </w:rPr>
      </w:pPr>
      <w:r>
        <w:t>R</w:t>
      </w:r>
      <w:r w:rsidR="00CD4297">
        <w:t>eprezentowanym</w:t>
      </w:r>
      <w:r>
        <w:t xml:space="preserve"> </w:t>
      </w:r>
      <w:r w:rsidR="00CD4297">
        <w:rPr>
          <w:spacing w:val="-2"/>
        </w:rPr>
        <w:t>przez</w:t>
      </w:r>
      <w:r w:rsidR="00CD4297">
        <w:rPr>
          <w:rFonts w:ascii="Times New Roman" w:hAnsi="Times New Roman"/>
        </w:rPr>
        <w:tab/>
      </w:r>
      <w:r w:rsidR="00CD4297">
        <w:t>zwanym</w:t>
      </w:r>
      <w:r>
        <w:t xml:space="preserve"> </w:t>
      </w:r>
      <w:r w:rsidR="00CD4297">
        <w:t>dalej</w:t>
      </w:r>
      <w:r>
        <w:t xml:space="preserve"> </w:t>
      </w:r>
      <w:r w:rsidR="00CD4297">
        <w:rPr>
          <w:b/>
          <w:spacing w:val="-2"/>
        </w:rPr>
        <w:t>„Wykonawcą”,</w:t>
      </w:r>
    </w:p>
    <w:p w:rsidR="00ED1306" w:rsidRDefault="00CD4297">
      <w:pPr>
        <w:pStyle w:val="Tekstpodstawowy"/>
        <w:spacing w:before="163" w:line="268" w:lineRule="auto"/>
        <w:ind w:left="116" w:right="107"/>
      </w:pPr>
      <w:r>
        <w:t>W rezultacie dokonania przez Zamawiającego wyb</w:t>
      </w:r>
      <w:r w:rsidR="00915EDD">
        <w:t>oru oferty Wykonawcy, zgodnie z</w:t>
      </w:r>
      <w:r>
        <w:t xml:space="preserve"> art. 275 ust. 1 ustawy</w:t>
      </w:r>
      <w:r w:rsidR="00A95457">
        <w:t xml:space="preserve"> </w:t>
      </w:r>
      <w:r>
        <w:t>Prawo</w:t>
      </w:r>
      <w:r w:rsidR="00A95457">
        <w:t xml:space="preserve"> </w:t>
      </w:r>
      <w:r>
        <w:t>zamówień</w:t>
      </w:r>
      <w:r w:rsidR="00A95457">
        <w:t xml:space="preserve"> </w:t>
      </w:r>
      <w:r>
        <w:t>publicznych</w:t>
      </w:r>
      <w:r w:rsidR="00A95457">
        <w:t xml:space="preserve"> </w:t>
      </w:r>
      <w:r>
        <w:t>tekst</w:t>
      </w:r>
      <w:r w:rsidR="00A95457">
        <w:t xml:space="preserve"> </w:t>
      </w:r>
      <w:r>
        <w:t>jednolity:</w:t>
      </w:r>
      <w:r w:rsidR="00A95457">
        <w:t xml:space="preserve"> </w:t>
      </w:r>
      <w:r>
        <w:t>Dz.</w:t>
      </w:r>
      <w:r w:rsidR="00A95457">
        <w:t xml:space="preserve"> </w:t>
      </w:r>
      <w:r>
        <w:t>U.</w:t>
      </w:r>
      <w:r w:rsidR="00A95457">
        <w:t xml:space="preserve"> </w:t>
      </w:r>
      <w:r>
        <w:t>z</w:t>
      </w:r>
      <w:r w:rsidR="00A95457">
        <w:t xml:space="preserve"> </w:t>
      </w:r>
      <w:r>
        <w:t>2023r.</w:t>
      </w:r>
      <w:r w:rsidR="001C4667">
        <w:t xml:space="preserve"> </w:t>
      </w:r>
      <w:r>
        <w:t>poz.</w:t>
      </w:r>
      <w:r w:rsidR="001C4667">
        <w:t xml:space="preserve"> </w:t>
      </w:r>
      <w:r>
        <w:t>1605</w:t>
      </w:r>
      <w:r w:rsidR="00A95457">
        <w:t xml:space="preserve"> </w:t>
      </w:r>
      <w:r>
        <w:t>ze</w:t>
      </w:r>
      <w:r w:rsidR="00A95457">
        <w:t xml:space="preserve"> </w:t>
      </w:r>
      <w:r>
        <w:t>zm.,</w:t>
      </w:r>
      <w:r w:rsidR="001C4667">
        <w:t xml:space="preserve"> </w:t>
      </w:r>
      <w:r>
        <w:t>nr</w:t>
      </w:r>
      <w:r w:rsidR="00A95457">
        <w:t xml:space="preserve"> </w:t>
      </w:r>
      <w:r>
        <w:t xml:space="preserve">postępowania </w:t>
      </w:r>
      <w:r w:rsidR="001C4667">
        <w:rPr>
          <w:spacing w:val="-2"/>
        </w:rPr>
        <w:t>ZSZ1.01.</w:t>
      </w:r>
      <w:r w:rsidR="00712C9D">
        <w:rPr>
          <w:spacing w:val="-2"/>
        </w:rPr>
        <w:t>12</w:t>
      </w:r>
      <w:r w:rsidR="00A95457">
        <w:rPr>
          <w:spacing w:val="-2"/>
        </w:rPr>
        <w:t>.2024</w:t>
      </w:r>
    </w:p>
    <w:p w:rsidR="00ED1306" w:rsidRDefault="00CD4297">
      <w:pPr>
        <w:pStyle w:val="Tekstpodstawowy"/>
        <w:spacing w:before="132"/>
        <w:ind w:left="4532"/>
        <w:jc w:val="left"/>
      </w:pPr>
      <w:r>
        <w:rPr>
          <w:spacing w:val="-5"/>
        </w:rPr>
        <w:t>§1</w:t>
      </w:r>
    </w:p>
    <w:p w:rsidR="00ED1306" w:rsidRDefault="00CD4297">
      <w:pPr>
        <w:pStyle w:val="Akapitzlist"/>
        <w:numPr>
          <w:ilvl w:val="0"/>
          <w:numId w:val="9"/>
        </w:numPr>
        <w:tabs>
          <w:tab w:val="left" w:pos="476"/>
          <w:tab w:val="left" w:pos="1942"/>
          <w:tab w:val="left" w:pos="3026"/>
          <w:tab w:val="left" w:pos="3948"/>
          <w:tab w:val="left" w:pos="4396"/>
          <w:tab w:val="left" w:pos="5730"/>
          <w:tab w:val="left" w:pos="6741"/>
          <w:tab w:val="left" w:pos="7310"/>
          <w:tab w:val="left" w:pos="8091"/>
        </w:tabs>
        <w:spacing w:before="164"/>
        <w:ind w:left="476" w:hanging="358"/>
        <w:rPr>
          <w:b/>
        </w:rPr>
      </w:pPr>
      <w:r>
        <w:rPr>
          <w:spacing w:val="-2"/>
        </w:rPr>
        <w:t>Przedmiotem</w:t>
      </w:r>
      <w:r>
        <w:tab/>
      </w:r>
      <w:r>
        <w:rPr>
          <w:spacing w:val="-2"/>
        </w:rPr>
        <w:t>niniejszej</w:t>
      </w:r>
      <w:r>
        <w:tab/>
      </w:r>
      <w:r>
        <w:rPr>
          <w:spacing w:val="-2"/>
        </w:rPr>
        <w:t>umowy</w:t>
      </w:r>
      <w:r>
        <w:tab/>
      </w:r>
      <w:r>
        <w:rPr>
          <w:spacing w:val="-5"/>
        </w:rPr>
        <w:t>są</w:t>
      </w:r>
      <w:r>
        <w:tab/>
      </w:r>
      <w:r>
        <w:rPr>
          <w:spacing w:val="-2"/>
        </w:rPr>
        <w:t>sukcesywne</w:t>
      </w:r>
      <w:r>
        <w:tab/>
      </w:r>
      <w:r>
        <w:rPr>
          <w:spacing w:val="-2"/>
        </w:rPr>
        <w:t>dostawy</w:t>
      </w:r>
      <w:r>
        <w:tab/>
      </w:r>
      <w:r>
        <w:rPr>
          <w:b/>
          <w:spacing w:val="-5"/>
        </w:rPr>
        <w:t>……</w:t>
      </w:r>
      <w:r>
        <w:rPr>
          <w:b/>
        </w:rPr>
        <w:tab/>
      </w:r>
      <w:r>
        <w:rPr>
          <w:b/>
          <w:spacing w:val="-2"/>
        </w:rPr>
        <w:t>części</w:t>
      </w:r>
      <w:r>
        <w:rPr>
          <w:b/>
        </w:rPr>
        <w:tab/>
      </w:r>
      <w:r>
        <w:rPr>
          <w:b/>
          <w:spacing w:val="-2"/>
        </w:rPr>
        <w:t>zamówienia</w:t>
      </w:r>
    </w:p>
    <w:p w:rsidR="00ED1306" w:rsidRDefault="00CD4297" w:rsidP="00A95457">
      <w:pPr>
        <w:tabs>
          <w:tab w:val="left" w:leader="dot" w:pos="2384"/>
        </w:tabs>
        <w:spacing w:before="31"/>
        <w:ind w:left="478"/>
      </w:pPr>
      <w:r>
        <w:t>(</w:t>
      </w:r>
      <w:r>
        <w:rPr>
          <w:i/>
        </w:rPr>
        <w:t>nazwa</w:t>
      </w:r>
      <w:r w:rsidR="00762005">
        <w:rPr>
          <w:i/>
        </w:rPr>
        <w:t xml:space="preserve"> </w:t>
      </w:r>
      <w:r>
        <w:rPr>
          <w:i/>
        </w:rPr>
        <w:t>części</w:t>
      </w:r>
      <w:r w:rsidR="00762005">
        <w:rPr>
          <w:i/>
        </w:rPr>
        <w:t xml:space="preserve"> </w:t>
      </w:r>
      <w:r>
        <w:rPr>
          <w:i/>
        </w:rPr>
        <w:t>zamówienia,</w:t>
      </w:r>
      <w:r w:rsidR="00762005">
        <w:rPr>
          <w:i/>
        </w:rPr>
        <w:t xml:space="preserve"> </w:t>
      </w:r>
      <w:r>
        <w:rPr>
          <w:i/>
        </w:rPr>
        <w:t>którego</w:t>
      </w:r>
      <w:r w:rsidR="00762005">
        <w:rPr>
          <w:i/>
        </w:rPr>
        <w:t xml:space="preserve"> </w:t>
      </w:r>
      <w:r>
        <w:rPr>
          <w:i/>
        </w:rPr>
        <w:t>umowa</w:t>
      </w:r>
      <w:r w:rsidR="00762005">
        <w:rPr>
          <w:i/>
        </w:rPr>
        <w:t xml:space="preserve"> </w:t>
      </w:r>
      <w:r>
        <w:rPr>
          <w:i/>
        </w:rPr>
        <w:t>dotyczy)</w:t>
      </w:r>
      <w:r>
        <w:rPr>
          <w:b/>
        </w:rPr>
        <w:t>,</w:t>
      </w:r>
      <w:r w:rsidR="00915EDD">
        <w:rPr>
          <w:b/>
        </w:rPr>
        <w:t xml:space="preserve"> </w:t>
      </w:r>
      <w:r>
        <w:t>do</w:t>
      </w:r>
      <w:r w:rsidR="00762005">
        <w:t xml:space="preserve"> </w:t>
      </w:r>
      <w:r w:rsidR="00A95457">
        <w:t xml:space="preserve">Zespołu Szkół Zawodowych Nr 1 im. Władysława Korżyka w Rykach przy ul. Żytnia 5. </w:t>
      </w:r>
    </w:p>
    <w:p w:rsidR="00ED1306" w:rsidRDefault="00CD4297">
      <w:pPr>
        <w:pStyle w:val="Akapitzlist"/>
        <w:numPr>
          <w:ilvl w:val="0"/>
          <w:numId w:val="9"/>
        </w:numPr>
        <w:tabs>
          <w:tab w:val="left" w:pos="474"/>
        </w:tabs>
        <w:spacing w:before="29"/>
        <w:ind w:left="474" w:hanging="356"/>
      </w:pPr>
      <w:r>
        <w:t>Formularz</w:t>
      </w:r>
      <w:r w:rsidR="00762005">
        <w:t xml:space="preserve"> </w:t>
      </w:r>
      <w:r>
        <w:t>cenowy</w:t>
      </w:r>
      <w:r w:rsidR="00762005">
        <w:t xml:space="preserve"> stanowi integralną </w:t>
      </w:r>
      <w:r>
        <w:t>część</w:t>
      </w:r>
      <w:r w:rsidR="00762005">
        <w:t xml:space="preserve"> </w:t>
      </w:r>
      <w:r>
        <w:t>umowy</w:t>
      </w:r>
      <w:r w:rsidR="001C4667">
        <w:t xml:space="preserve"> </w:t>
      </w:r>
      <w:r>
        <w:t>(załącznik</w:t>
      </w:r>
      <w:r w:rsidR="001C4667">
        <w:t xml:space="preserve"> </w:t>
      </w:r>
      <w:r>
        <w:t>nr</w:t>
      </w:r>
      <w:r w:rsidR="001C4667">
        <w:t xml:space="preserve"> </w:t>
      </w:r>
      <w:r>
        <w:t>1</w:t>
      </w:r>
      <w:r w:rsidR="001C4667">
        <w:t xml:space="preserve"> </w:t>
      </w:r>
      <w:r>
        <w:t>do</w:t>
      </w:r>
      <w:r w:rsidR="001C4667">
        <w:t xml:space="preserve"> </w:t>
      </w:r>
      <w:r>
        <w:rPr>
          <w:spacing w:val="-2"/>
        </w:rPr>
        <w:t>umowy).</w:t>
      </w:r>
    </w:p>
    <w:p w:rsidR="00ED1306" w:rsidRDefault="00CD4297">
      <w:pPr>
        <w:pStyle w:val="Tekstpodstawowy"/>
        <w:spacing w:before="34"/>
        <w:ind w:left="4532"/>
        <w:jc w:val="left"/>
      </w:pPr>
      <w:r>
        <w:rPr>
          <w:spacing w:val="-5"/>
        </w:rPr>
        <w:t>§2</w:t>
      </w:r>
    </w:p>
    <w:p w:rsidR="00ED1306" w:rsidRDefault="00CD4297">
      <w:pPr>
        <w:pStyle w:val="Akapitzlist"/>
        <w:numPr>
          <w:ilvl w:val="0"/>
          <w:numId w:val="8"/>
        </w:numPr>
        <w:tabs>
          <w:tab w:val="left" w:pos="476"/>
        </w:tabs>
        <w:spacing w:before="165"/>
        <w:ind w:left="476" w:hanging="358"/>
      </w:pPr>
      <w:r>
        <w:t>Zamawiający</w:t>
      </w:r>
      <w:r w:rsidR="00762005">
        <w:t xml:space="preserve"> </w:t>
      </w:r>
      <w:r>
        <w:t>wymaga,</w:t>
      </w:r>
      <w:r w:rsidR="00762005">
        <w:t xml:space="preserve"> </w:t>
      </w:r>
      <w:r>
        <w:t>aby</w:t>
      </w:r>
      <w:r w:rsidR="00762005">
        <w:t xml:space="preserve"> </w:t>
      </w:r>
      <w:r>
        <w:t>Wykonawca</w:t>
      </w:r>
      <w:r w:rsidR="00762005">
        <w:t xml:space="preserve"> </w:t>
      </w:r>
      <w:r>
        <w:rPr>
          <w:spacing w:val="-2"/>
        </w:rPr>
        <w:t>dostarczał:</w:t>
      </w:r>
    </w:p>
    <w:p w:rsidR="00ED1306" w:rsidRDefault="00CD4297">
      <w:pPr>
        <w:pStyle w:val="Akapitzlist"/>
        <w:numPr>
          <w:ilvl w:val="1"/>
          <w:numId w:val="8"/>
        </w:numPr>
        <w:tabs>
          <w:tab w:val="left" w:pos="683"/>
          <w:tab w:val="left" w:pos="685"/>
        </w:tabs>
        <w:spacing w:before="164" w:line="268" w:lineRule="auto"/>
        <w:ind w:right="111"/>
      </w:pPr>
      <w:r>
        <w:t>produkty,</w:t>
      </w:r>
      <w:r w:rsidR="000E7078">
        <w:t xml:space="preserve"> </w:t>
      </w:r>
      <w:r>
        <w:t>które</w:t>
      </w:r>
      <w:r w:rsidR="000E7078">
        <w:t xml:space="preserve"> </w:t>
      </w:r>
      <w:r>
        <w:t>są</w:t>
      </w:r>
      <w:r w:rsidR="000E7078">
        <w:t xml:space="preserve"> </w:t>
      </w:r>
      <w:r>
        <w:t>dopuszczone</w:t>
      </w:r>
      <w:r w:rsidR="000E7078">
        <w:t xml:space="preserve"> </w:t>
      </w:r>
      <w:r>
        <w:t>do</w:t>
      </w:r>
      <w:r w:rsidR="000E7078">
        <w:t xml:space="preserve"> </w:t>
      </w:r>
      <w:r>
        <w:t>sprzedaży</w:t>
      </w:r>
      <w:r w:rsidR="000E7078">
        <w:t xml:space="preserve"> </w:t>
      </w:r>
      <w:r>
        <w:t>i</w:t>
      </w:r>
      <w:r w:rsidR="000E7078">
        <w:t xml:space="preserve"> </w:t>
      </w:r>
      <w:r>
        <w:t>spełniają</w:t>
      </w:r>
      <w:r w:rsidR="000E7078">
        <w:t xml:space="preserve"> </w:t>
      </w:r>
      <w:r>
        <w:t>normy</w:t>
      </w:r>
      <w:r w:rsidR="000E7078">
        <w:t xml:space="preserve"> </w:t>
      </w:r>
      <w:r>
        <w:t>w</w:t>
      </w:r>
      <w:r w:rsidR="000E7078">
        <w:t xml:space="preserve"> </w:t>
      </w:r>
      <w:r>
        <w:t>żywieniu</w:t>
      </w:r>
      <w:r w:rsidR="000E7078">
        <w:t xml:space="preserve"> </w:t>
      </w:r>
      <w:r>
        <w:t>zbiorowym w stołówkach szkolnych,</w:t>
      </w:r>
    </w:p>
    <w:p w:rsidR="00ED1306" w:rsidRDefault="00CD4297" w:rsidP="00F75636">
      <w:pPr>
        <w:pStyle w:val="Akapitzlist"/>
        <w:numPr>
          <w:ilvl w:val="1"/>
          <w:numId w:val="8"/>
        </w:numPr>
        <w:tabs>
          <w:tab w:val="left" w:pos="683"/>
          <w:tab w:val="left" w:pos="685"/>
        </w:tabs>
        <w:spacing w:before="131" w:line="268" w:lineRule="auto"/>
        <w:ind w:right="112"/>
      </w:pPr>
      <w:r>
        <w:t>artykuły</w:t>
      </w:r>
      <w:r w:rsidR="00561F8C">
        <w:t xml:space="preserve"> </w:t>
      </w:r>
      <w:r>
        <w:t>niewskazujące</w:t>
      </w:r>
      <w:r w:rsidR="00561F8C">
        <w:t xml:space="preserve"> </w:t>
      </w:r>
      <w:r>
        <w:t>oznak</w:t>
      </w:r>
      <w:r w:rsidR="00561F8C">
        <w:t xml:space="preserve"> </w:t>
      </w:r>
      <w:r>
        <w:t>nieświeżości</w:t>
      </w:r>
      <w:r w:rsidR="00561F8C">
        <w:t xml:space="preserve"> </w:t>
      </w:r>
      <w:r>
        <w:t>lub</w:t>
      </w:r>
      <w:r w:rsidR="00561F8C">
        <w:t xml:space="preserve"> </w:t>
      </w:r>
      <w:r>
        <w:t>zepsucia,</w:t>
      </w:r>
      <w:r w:rsidR="00561F8C">
        <w:t xml:space="preserve"> </w:t>
      </w:r>
      <w:r>
        <w:t>produkty</w:t>
      </w:r>
      <w:r w:rsidR="00561F8C">
        <w:t xml:space="preserve"> </w:t>
      </w:r>
      <w:r>
        <w:t>świeże,</w:t>
      </w:r>
      <w:r w:rsidR="00561F8C">
        <w:t xml:space="preserve"> </w:t>
      </w:r>
      <w:r>
        <w:t>o</w:t>
      </w:r>
      <w:r w:rsidR="00561F8C">
        <w:t xml:space="preserve"> </w:t>
      </w:r>
      <w:r>
        <w:t>dobrym</w:t>
      </w:r>
      <w:r w:rsidR="00561F8C">
        <w:t xml:space="preserve"> </w:t>
      </w:r>
      <w:r>
        <w:t>smaku, odpowiednim okresie do spożycia, termin przydatności do spożycia nie krótszy niż:</w:t>
      </w:r>
    </w:p>
    <w:p w:rsidR="00ED1306" w:rsidRDefault="00CD4297">
      <w:pPr>
        <w:pStyle w:val="Akapitzlist"/>
        <w:numPr>
          <w:ilvl w:val="1"/>
          <w:numId w:val="8"/>
        </w:numPr>
        <w:tabs>
          <w:tab w:val="left" w:pos="683"/>
          <w:tab w:val="left" w:pos="685"/>
        </w:tabs>
        <w:spacing w:line="268" w:lineRule="auto"/>
        <w:ind w:right="109"/>
        <w:jc w:val="both"/>
      </w:pPr>
      <w:r>
        <w:t>asortyment</w:t>
      </w:r>
      <w:r w:rsidR="00762005">
        <w:t xml:space="preserve"> </w:t>
      </w:r>
      <w:r>
        <w:t>w</w:t>
      </w:r>
      <w:r w:rsidR="00762005">
        <w:t xml:space="preserve"> </w:t>
      </w:r>
      <w:r>
        <w:t>zamkniętych,</w:t>
      </w:r>
      <w:r w:rsidR="00762005">
        <w:t xml:space="preserve"> </w:t>
      </w:r>
      <w:r>
        <w:t>nieuszkodzonych</w:t>
      </w:r>
      <w:r w:rsidR="00762005">
        <w:t xml:space="preserve"> </w:t>
      </w:r>
      <w:r>
        <w:t>opakowaniach,</w:t>
      </w:r>
      <w:r w:rsidR="00762005">
        <w:t xml:space="preserve"> </w:t>
      </w:r>
      <w:r>
        <w:t>które</w:t>
      </w:r>
      <w:r w:rsidR="00762005">
        <w:t xml:space="preserve"> </w:t>
      </w:r>
      <w:r>
        <w:t>będą</w:t>
      </w:r>
      <w:r w:rsidR="00762005">
        <w:t xml:space="preserve"> </w:t>
      </w:r>
      <w:r>
        <w:t>posiadać</w:t>
      </w:r>
      <w:r w:rsidR="00762005">
        <w:t xml:space="preserve"> </w:t>
      </w:r>
      <w:r>
        <w:t>nadrukowane informacje w języku polskim o nazwie środka spożywczego (skład), informacje w sprawie producenta (nazwie), dacie przydatności do spożycia oraz gramaturze/litrażu/ilości sztuk,</w:t>
      </w:r>
    </w:p>
    <w:p w:rsidR="00ED1306" w:rsidRDefault="00CD4297">
      <w:pPr>
        <w:pStyle w:val="Akapitzlist"/>
        <w:numPr>
          <w:ilvl w:val="1"/>
          <w:numId w:val="8"/>
        </w:numPr>
        <w:tabs>
          <w:tab w:val="left" w:pos="683"/>
        </w:tabs>
        <w:spacing w:line="266" w:lineRule="exact"/>
        <w:ind w:left="683" w:hanging="358"/>
        <w:jc w:val="both"/>
      </w:pPr>
      <w:r>
        <w:t>produkty</w:t>
      </w:r>
      <w:r w:rsidR="00762005">
        <w:t xml:space="preserve"> </w:t>
      </w:r>
      <w:r>
        <w:t>pierwszego</w:t>
      </w:r>
      <w:r w:rsidR="00762005">
        <w:t xml:space="preserve"> </w:t>
      </w:r>
      <w:r>
        <w:rPr>
          <w:spacing w:val="-2"/>
        </w:rPr>
        <w:t>gatunku,</w:t>
      </w:r>
    </w:p>
    <w:p w:rsidR="00ED1306" w:rsidRDefault="00CD4297">
      <w:pPr>
        <w:pStyle w:val="Akapitzlist"/>
        <w:numPr>
          <w:ilvl w:val="1"/>
          <w:numId w:val="8"/>
        </w:numPr>
        <w:tabs>
          <w:tab w:val="left" w:pos="683"/>
          <w:tab w:val="left" w:pos="685"/>
        </w:tabs>
        <w:spacing w:before="46" w:line="268" w:lineRule="auto"/>
        <w:ind w:right="107"/>
        <w:jc w:val="both"/>
      </w:pPr>
      <w:r>
        <w:t>produktyspełniającewymaganiajakościowe,dotycząceprzechowywania,pakowaniai</w:t>
      </w:r>
      <w:bookmarkStart w:id="0" w:name="_GoBack"/>
      <w:bookmarkEnd w:id="0"/>
      <w:r>
        <w:t xml:space="preserve"> transportu zawarte w Polskich Normach,</w:t>
      </w:r>
    </w:p>
    <w:p w:rsidR="00ED1306" w:rsidRDefault="00CD4297">
      <w:pPr>
        <w:pStyle w:val="Akapitzlist"/>
        <w:numPr>
          <w:ilvl w:val="1"/>
          <w:numId w:val="8"/>
        </w:numPr>
        <w:tabs>
          <w:tab w:val="left" w:pos="683"/>
          <w:tab w:val="left" w:pos="685"/>
        </w:tabs>
        <w:spacing w:line="249" w:lineRule="auto"/>
        <w:ind w:right="110"/>
        <w:jc w:val="both"/>
        <w:rPr>
          <w:i/>
        </w:rPr>
      </w:pPr>
      <w:r>
        <w:t xml:space="preserve">produkty czyste, bez ziemi, piachu i brudu </w:t>
      </w:r>
      <w:r>
        <w:rPr>
          <w:i/>
        </w:rPr>
        <w:t xml:space="preserve">(dotyczy roślin okopowych: marchew, seler, burak </w:t>
      </w:r>
      <w:r>
        <w:rPr>
          <w:i/>
          <w:spacing w:val="-2"/>
        </w:rPr>
        <w:t>itp.),</w:t>
      </w:r>
    </w:p>
    <w:p w:rsidR="00ED1306" w:rsidRDefault="00CD4297">
      <w:pPr>
        <w:pStyle w:val="Akapitzlist"/>
        <w:numPr>
          <w:ilvl w:val="1"/>
          <w:numId w:val="8"/>
        </w:numPr>
        <w:tabs>
          <w:tab w:val="left" w:pos="683"/>
          <w:tab w:val="left" w:pos="685"/>
        </w:tabs>
        <w:spacing w:before="38" w:line="266" w:lineRule="auto"/>
        <w:ind w:right="108"/>
        <w:jc w:val="both"/>
      </w:pPr>
      <w:r>
        <w:t>produktywpojemnikachposiadającychatestPZHodnośniedodopuszczeniadokontaktuz żywnością,</w:t>
      </w:r>
    </w:p>
    <w:p w:rsidR="00ED1306" w:rsidRDefault="00CD4297">
      <w:pPr>
        <w:pStyle w:val="Akapitzlist"/>
        <w:numPr>
          <w:ilvl w:val="1"/>
          <w:numId w:val="8"/>
        </w:numPr>
        <w:tabs>
          <w:tab w:val="left" w:pos="683"/>
          <w:tab w:val="left" w:pos="685"/>
        </w:tabs>
        <w:spacing w:before="16" w:line="268" w:lineRule="auto"/>
        <w:ind w:right="107"/>
        <w:jc w:val="both"/>
        <w:rPr>
          <w:i/>
        </w:rPr>
      </w:pPr>
      <w:r>
        <w:t xml:space="preserve">produkty przetworzone (wędliny i przetwory mięsne) zgodnie z Polską Normą posiadające etykietywjęzykupolskimokreślającenazwęhandlowąproduktu,procentowyskładsurowcowy zawartości mięsa w wędlinie, substancje stosowane w produkcji </w:t>
      </w:r>
      <w:r>
        <w:rPr>
          <w:i/>
        </w:rPr>
        <w:t>(jeżeli dotyczy),</w:t>
      </w:r>
    </w:p>
    <w:p w:rsidR="00ED1306" w:rsidRDefault="00CD4297">
      <w:pPr>
        <w:pStyle w:val="Akapitzlist"/>
        <w:numPr>
          <w:ilvl w:val="1"/>
          <w:numId w:val="8"/>
        </w:numPr>
        <w:tabs>
          <w:tab w:val="left" w:pos="683"/>
        </w:tabs>
        <w:spacing w:before="58"/>
        <w:ind w:left="683" w:hanging="358"/>
        <w:jc w:val="both"/>
      </w:pPr>
      <w:r>
        <w:t>mięso</w:t>
      </w:r>
      <w:r w:rsidR="000E7078">
        <w:t xml:space="preserve"> </w:t>
      </w:r>
      <w:r>
        <w:t>w</w:t>
      </w:r>
      <w:r w:rsidR="000E7078">
        <w:t xml:space="preserve"> </w:t>
      </w:r>
      <w:r>
        <w:t>zamkniętych</w:t>
      </w:r>
      <w:r w:rsidR="000E7078">
        <w:t xml:space="preserve"> </w:t>
      </w:r>
      <w:r>
        <w:t>pojemnikach</w:t>
      </w:r>
      <w:r w:rsidR="000E7078">
        <w:t xml:space="preserve"> </w:t>
      </w:r>
      <w:r>
        <w:t>lub</w:t>
      </w:r>
      <w:r w:rsidR="000E7078">
        <w:t xml:space="preserve"> </w:t>
      </w:r>
      <w:r>
        <w:t>opakowaniach dopuszczonych</w:t>
      </w:r>
      <w:r w:rsidR="000E7078">
        <w:t xml:space="preserve"> </w:t>
      </w:r>
      <w:r>
        <w:t>do</w:t>
      </w:r>
      <w:r w:rsidR="000E7078">
        <w:t xml:space="preserve"> </w:t>
      </w:r>
      <w:r>
        <w:t>kontaktu</w:t>
      </w:r>
      <w:r w:rsidR="000E7078">
        <w:t xml:space="preserve"> </w:t>
      </w:r>
      <w:r>
        <w:t>z</w:t>
      </w:r>
      <w:r w:rsidR="000E7078">
        <w:t xml:space="preserve"> </w:t>
      </w:r>
      <w:r>
        <w:rPr>
          <w:spacing w:val="-2"/>
        </w:rPr>
        <w:t>żywnością</w:t>
      </w:r>
    </w:p>
    <w:p w:rsidR="00ED1306" w:rsidRDefault="00CD4297">
      <w:pPr>
        <w:spacing w:before="31"/>
        <w:ind w:left="685"/>
        <w:jc w:val="both"/>
        <w:rPr>
          <w:i/>
        </w:rPr>
      </w:pPr>
      <w:r>
        <w:rPr>
          <w:i/>
        </w:rPr>
        <w:t>(jeżeli</w:t>
      </w:r>
      <w:r w:rsidR="000E7078">
        <w:rPr>
          <w:i/>
        </w:rPr>
        <w:t xml:space="preserve"> </w:t>
      </w:r>
      <w:r>
        <w:rPr>
          <w:i/>
          <w:spacing w:val="-2"/>
        </w:rPr>
        <w:t>dotyczy).</w:t>
      </w:r>
    </w:p>
    <w:p w:rsidR="00ED1306" w:rsidRDefault="00CD4297">
      <w:pPr>
        <w:pStyle w:val="Akapitzlist"/>
        <w:numPr>
          <w:ilvl w:val="0"/>
          <w:numId w:val="8"/>
        </w:numPr>
        <w:tabs>
          <w:tab w:val="left" w:pos="476"/>
          <w:tab w:val="left" w:pos="478"/>
        </w:tabs>
        <w:spacing w:before="32" w:line="268" w:lineRule="auto"/>
        <w:ind w:right="113"/>
        <w:jc w:val="both"/>
      </w:pPr>
      <w:r>
        <w:lastRenderedPageBreak/>
        <w:t>Towar będzie dostarczony transportem Wykonawcy, przeznaczonym odpowiednio do przewozu określonych towarów żywnościowych.</w:t>
      </w:r>
    </w:p>
    <w:p w:rsidR="00ED1306" w:rsidRDefault="00CD4297">
      <w:pPr>
        <w:pStyle w:val="Akapitzlist"/>
        <w:numPr>
          <w:ilvl w:val="0"/>
          <w:numId w:val="8"/>
        </w:numPr>
        <w:tabs>
          <w:tab w:val="left" w:pos="476"/>
          <w:tab w:val="left" w:pos="478"/>
        </w:tabs>
        <w:spacing w:before="130" w:line="268" w:lineRule="auto"/>
        <w:ind w:right="106"/>
        <w:jc w:val="both"/>
      </w:pPr>
      <w:r>
        <w:t xml:space="preserve">Dostawa produktów odbywać się będzie </w:t>
      </w:r>
      <w:r>
        <w:rPr>
          <w:b/>
          <w:u w:val="single"/>
        </w:rPr>
        <w:t>….. razy w tygodniu</w:t>
      </w:r>
      <w:r>
        <w:t>, na podstawie cyklicznych zgłoszeń telefonicznie, faxem, drogą elektroniczną na wskazany przez Wykonawcę adres e-mail. Zamawiający powiadomi za pośrednictwem telefonu, faxu, wiadomości na skrzynkę e-mail Wykonawcę, o każdej dostawie oraz wskaże zamawiane produkty z podaniem ich ilości. Sukcesywne dostawy w opakowaniach zbiorczych będą realizowane w dni robocze, w godzinach ustalonych pomiędzy Zamawiającym, a Wykonawcą. Szczegółowe zamówienie na każdą dostawę Zamawiający złoży, telefoniczne za pomocą faksu lub e-mail, w dniu poprzedzającym dostawę do godziny 16.00.</w:t>
      </w:r>
    </w:p>
    <w:p w:rsidR="00ED1306" w:rsidRDefault="00CD4297">
      <w:pPr>
        <w:pStyle w:val="Akapitzlist"/>
        <w:numPr>
          <w:ilvl w:val="0"/>
          <w:numId w:val="8"/>
        </w:numPr>
        <w:tabs>
          <w:tab w:val="left" w:pos="476"/>
          <w:tab w:val="left" w:pos="478"/>
        </w:tabs>
        <w:spacing w:before="126" w:line="268" w:lineRule="auto"/>
        <w:ind w:right="105"/>
        <w:jc w:val="both"/>
      </w:pPr>
      <w:r>
        <w:t>Czas</w:t>
      </w:r>
      <w:r w:rsidR="000E7078">
        <w:t xml:space="preserve"> </w:t>
      </w:r>
      <w:r>
        <w:t>realizacji</w:t>
      </w:r>
      <w:r w:rsidR="000E7078">
        <w:t xml:space="preserve"> </w:t>
      </w:r>
      <w:r>
        <w:t>zamówienia</w:t>
      </w:r>
      <w:r w:rsidR="000E7078">
        <w:t xml:space="preserve"> </w:t>
      </w:r>
      <w:r>
        <w:t>powinien</w:t>
      </w:r>
      <w:r w:rsidR="000E7078">
        <w:t xml:space="preserve"> </w:t>
      </w:r>
      <w:r>
        <w:t>być</w:t>
      </w:r>
      <w:r w:rsidR="000E7078">
        <w:t xml:space="preserve"> </w:t>
      </w:r>
      <w:r>
        <w:t>nie</w:t>
      </w:r>
      <w:r w:rsidR="000E7078">
        <w:t xml:space="preserve"> </w:t>
      </w:r>
      <w:r>
        <w:t>dłuższy</w:t>
      </w:r>
      <w:r w:rsidR="000E7078">
        <w:t xml:space="preserve"> </w:t>
      </w:r>
      <w:r>
        <w:t>niż</w:t>
      </w:r>
      <w:r w:rsidR="000E7078">
        <w:t xml:space="preserve"> </w:t>
      </w:r>
      <w:r>
        <w:t>24</w:t>
      </w:r>
      <w:r w:rsidR="000E7078">
        <w:t xml:space="preserve"> </w:t>
      </w:r>
      <w:r>
        <w:t>godziny</w:t>
      </w:r>
      <w:r w:rsidR="000E7078">
        <w:t xml:space="preserve"> </w:t>
      </w:r>
      <w:r>
        <w:t>od</w:t>
      </w:r>
      <w:r w:rsidR="000E7078">
        <w:t xml:space="preserve"> </w:t>
      </w:r>
      <w:r>
        <w:t>chwili</w:t>
      </w:r>
      <w:r w:rsidR="000E7078">
        <w:t xml:space="preserve"> </w:t>
      </w:r>
      <w:r>
        <w:t>zgłoszenia</w:t>
      </w:r>
      <w:r w:rsidR="000E7078">
        <w:t xml:space="preserve"> </w:t>
      </w:r>
      <w:r>
        <w:t>w</w:t>
      </w:r>
      <w:r w:rsidR="000E7078">
        <w:t xml:space="preserve"> </w:t>
      </w:r>
      <w:r>
        <w:t>sposób, o którym mowa w ust. 3 powyżej.</w:t>
      </w:r>
    </w:p>
    <w:p w:rsidR="00ED1306" w:rsidRDefault="00CD4297">
      <w:pPr>
        <w:pStyle w:val="Akapitzlist"/>
        <w:numPr>
          <w:ilvl w:val="0"/>
          <w:numId w:val="8"/>
        </w:numPr>
        <w:tabs>
          <w:tab w:val="left" w:pos="476"/>
          <w:tab w:val="left" w:pos="478"/>
        </w:tabs>
        <w:spacing w:before="133" w:line="268" w:lineRule="auto"/>
        <w:ind w:right="110"/>
        <w:jc w:val="both"/>
      </w:pPr>
      <w:r>
        <w:t>W uzasadnionych przypadkach czas dostawy może się wydłużyć do 48 godzin. W takim wypadku Wykonawca</w:t>
      </w:r>
      <w:r w:rsidR="000E7078">
        <w:t xml:space="preserve"> </w:t>
      </w:r>
      <w:r>
        <w:t>zobowiązany</w:t>
      </w:r>
      <w:r w:rsidR="000E7078">
        <w:t xml:space="preserve"> </w:t>
      </w:r>
      <w:r>
        <w:t>jest</w:t>
      </w:r>
      <w:r w:rsidR="000E7078">
        <w:t xml:space="preserve"> </w:t>
      </w:r>
      <w:r>
        <w:t>niezwłocznie</w:t>
      </w:r>
      <w:r w:rsidR="000E7078">
        <w:t xml:space="preserve"> </w:t>
      </w:r>
      <w:r>
        <w:t>powiadomić</w:t>
      </w:r>
      <w:r w:rsidR="000E7078">
        <w:t xml:space="preserve"> </w:t>
      </w:r>
      <w:r>
        <w:t>Zamawiającego</w:t>
      </w:r>
      <w:r w:rsidR="000E7078">
        <w:t xml:space="preserve"> </w:t>
      </w:r>
      <w:r>
        <w:t>o</w:t>
      </w:r>
      <w:r w:rsidR="000E7078">
        <w:t xml:space="preserve"> </w:t>
      </w:r>
      <w:r>
        <w:t>przyczynach</w:t>
      </w:r>
      <w:r w:rsidR="000E7078">
        <w:t xml:space="preserve"> </w:t>
      </w:r>
      <w:r>
        <w:t xml:space="preserve">powstałych </w:t>
      </w:r>
      <w:r>
        <w:rPr>
          <w:spacing w:val="-2"/>
        </w:rPr>
        <w:t>opóźnień.</w:t>
      </w:r>
    </w:p>
    <w:p w:rsidR="00ED1306" w:rsidRDefault="00CD4297" w:rsidP="001C4667">
      <w:pPr>
        <w:pStyle w:val="Akapitzlist"/>
        <w:numPr>
          <w:ilvl w:val="0"/>
          <w:numId w:val="8"/>
        </w:numPr>
        <w:tabs>
          <w:tab w:val="left" w:pos="544"/>
          <w:tab w:val="left" w:pos="546"/>
        </w:tabs>
        <w:spacing w:before="90" w:line="268" w:lineRule="auto"/>
        <w:ind w:left="546" w:right="210" w:hanging="428"/>
        <w:jc w:val="both"/>
      </w:pPr>
      <w:r>
        <w:t>Koszty</w:t>
      </w:r>
      <w:r w:rsidR="000E7078">
        <w:t xml:space="preserve"> </w:t>
      </w:r>
      <w:r>
        <w:t>przewozu,</w:t>
      </w:r>
      <w:r w:rsidR="000E7078">
        <w:t xml:space="preserve"> </w:t>
      </w:r>
      <w:r>
        <w:t>opakowania</w:t>
      </w:r>
      <w:r w:rsidR="000E7078">
        <w:t xml:space="preserve"> </w:t>
      </w:r>
      <w:r>
        <w:t>i</w:t>
      </w:r>
      <w:r w:rsidR="000E7078">
        <w:t xml:space="preserve"> </w:t>
      </w:r>
      <w:r>
        <w:t>ubezpieczenia</w:t>
      </w:r>
      <w:r w:rsidR="000E7078">
        <w:t xml:space="preserve"> </w:t>
      </w:r>
      <w:r>
        <w:t>na</w:t>
      </w:r>
      <w:r w:rsidR="000E7078">
        <w:t xml:space="preserve"> </w:t>
      </w:r>
      <w:r>
        <w:t>czas</w:t>
      </w:r>
      <w:r w:rsidR="000E7078">
        <w:t xml:space="preserve"> </w:t>
      </w:r>
      <w:r>
        <w:t>przewozu</w:t>
      </w:r>
      <w:r w:rsidR="000E7078">
        <w:t xml:space="preserve"> </w:t>
      </w:r>
      <w:r>
        <w:t>ponosi</w:t>
      </w:r>
      <w:r w:rsidR="000E7078">
        <w:t xml:space="preserve"> </w:t>
      </w:r>
      <w:r>
        <w:t>Wykonawca, a Zamawiający zapewni odbiór produktów w siedzibie Zamawiającego. Warunki transportu produktów będą odpowiadały zasadom Dobrej Praktyki Produkcyjnej (GMP) i Dobrej Praktyki Higienicznej (GHP). Wykonawca zabezpieczy należycie towar na czas przewozu (opakowania, pojemniki przystosowane do przewozu danego asortymentu) i ponosi całkowitą odpowiedzialność</w:t>
      </w:r>
      <w:r w:rsidR="00561F8C">
        <w:t xml:space="preserve"> </w:t>
      </w:r>
      <w:r>
        <w:t>za</w:t>
      </w:r>
      <w:r w:rsidR="00561F8C">
        <w:t xml:space="preserve"> </w:t>
      </w:r>
      <w:r>
        <w:t>dostawę</w:t>
      </w:r>
      <w:r w:rsidR="00561F8C">
        <w:t xml:space="preserve"> </w:t>
      </w:r>
      <w:r>
        <w:t>i</w:t>
      </w:r>
      <w:r w:rsidR="00561F8C">
        <w:t xml:space="preserve"> </w:t>
      </w:r>
      <w:r>
        <w:t>jakość</w:t>
      </w:r>
      <w:r w:rsidR="00561F8C">
        <w:t xml:space="preserve"> </w:t>
      </w:r>
      <w:r>
        <w:t>dostarczanego</w:t>
      </w:r>
      <w:r w:rsidR="00561F8C">
        <w:t xml:space="preserve"> </w:t>
      </w:r>
      <w:r>
        <w:t>towaru.</w:t>
      </w:r>
      <w:r w:rsidR="00561F8C">
        <w:t xml:space="preserve"> </w:t>
      </w:r>
      <w:r>
        <w:t>Opakowania,</w:t>
      </w:r>
      <w:r w:rsidR="00561F8C">
        <w:t xml:space="preserve"> </w:t>
      </w:r>
      <w:r>
        <w:t>w</w:t>
      </w:r>
      <w:r w:rsidR="00561F8C">
        <w:t xml:space="preserve"> </w:t>
      </w:r>
      <w:r>
        <w:t>których</w:t>
      </w:r>
      <w:r w:rsidR="00561F8C">
        <w:t xml:space="preserve"> </w:t>
      </w:r>
      <w:r>
        <w:t>są</w:t>
      </w:r>
      <w:r w:rsidR="001C4667">
        <w:t xml:space="preserve"> </w:t>
      </w:r>
      <w:r>
        <w:t>dostarczane przez Wykonawcę powinny spełniać wymogi sanitarnohigieniczne (pojemniki czyste, odpowiednio zabezpieczone).</w:t>
      </w:r>
    </w:p>
    <w:p w:rsidR="00ED1306" w:rsidRDefault="00CD4297">
      <w:pPr>
        <w:pStyle w:val="Akapitzlist"/>
        <w:numPr>
          <w:ilvl w:val="0"/>
          <w:numId w:val="8"/>
        </w:numPr>
        <w:tabs>
          <w:tab w:val="left" w:pos="476"/>
          <w:tab w:val="left" w:pos="478"/>
        </w:tabs>
        <w:spacing w:line="268" w:lineRule="auto"/>
        <w:ind w:right="112"/>
        <w:jc w:val="both"/>
      </w:pPr>
      <w:r>
        <w:t xml:space="preserve">W okresie trwania umowy Wykonawca na każde żądanie Zamawiającego zobowiązany jest </w:t>
      </w:r>
      <w:r>
        <w:rPr>
          <w:spacing w:val="-2"/>
        </w:rPr>
        <w:t>przedstawić:</w:t>
      </w:r>
    </w:p>
    <w:p w:rsidR="00ED1306" w:rsidRDefault="00CD4297">
      <w:pPr>
        <w:pStyle w:val="Akapitzlist"/>
        <w:numPr>
          <w:ilvl w:val="1"/>
          <w:numId w:val="8"/>
        </w:numPr>
        <w:tabs>
          <w:tab w:val="left" w:pos="823"/>
          <w:tab w:val="left" w:pos="826"/>
        </w:tabs>
        <w:spacing w:before="130" w:line="256" w:lineRule="auto"/>
        <w:ind w:left="826" w:right="160" w:hanging="284"/>
        <w:jc w:val="both"/>
      </w:pPr>
      <w:r>
        <w:t>aktualną decyzję administracyjną właściwego organu Inspekcji Weterynaryjnej lub Państwowej</w:t>
      </w:r>
      <w:r w:rsidR="00DF1301">
        <w:t xml:space="preserve"> </w:t>
      </w:r>
      <w:r>
        <w:t>Inspekcji</w:t>
      </w:r>
      <w:r w:rsidR="00DF1301">
        <w:t xml:space="preserve"> </w:t>
      </w:r>
      <w:r>
        <w:t>Sanitarnej</w:t>
      </w:r>
      <w:r w:rsidR="00DF1301">
        <w:t xml:space="preserve"> </w:t>
      </w:r>
      <w:r>
        <w:t>dotyczącą</w:t>
      </w:r>
      <w:r w:rsidR="00DF1301">
        <w:t xml:space="preserve"> </w:t>
      </w:r>
      <w:r>
        <w:t>możliwości</w:t>
      </w:r>
      <w:r w:rsidR="00DF1301">
        <w:t xml:space="preserve"> </w:t>
      </w:r>
      <w:r>
        <w:t>produkcji</w:t>
      </w:r>
      <w:r w:rsidR="00DF1301">
        <w:t xml:space="preserve"> </w:t>
      </w:r>
      <w:r>
        <w:t>lub</w:t>
      </w:r>
      <w:r w:rsidR="00DF1301">
        <w:t xml:space="preserve"> </w:t>
      </w:r>
      <w:r>
        <w:t>obrotu</w:t>
      </w:r>
      <w:r w:rsidR="00DF1301">
        <w:t xml:space="preserve"> </w:t>
      </w:r>
      <w:r>
        <w:t>danego</w:t>
      </w:r>
      <w:r w:rsidR="00DF1301">
        <w:t xml:space="preserve"> </w:t>
      </w:r>
      <w:r>
        <w:t>produktu spożywczego, będącego przedmiotem zamówienia,</w:t>
      </w:r>
    </w:p>
    <w:p w:rsidR="00ED1306" w:rsidRDefault="00CD4297">
      <w:pPr>
        <w:pStyle w:val="Akapitzlist"/>
        <w:numPr>
          <w:ilvl w:val="1"/>
          <w:numId w:val="8"/>
        </w:numPr>
        <w:tabs>
          <w:tab w:val="left" w:pos="824"/>
          <w:tab w:val="left" w:pos="826"/>
        </w:tabs>
        <w:spacing w:before="95" w:line="268" w:lineRule="auto"/>
        <w:ind w:left="826" w:right="159"/>
        <w:jc w:val="both"/>
        <w:rPr>
          <w:i/>
        </w:rPr>
      </w:pPr>
      <w:r>
        <w:t>dokument</w:t>
      </w:r>
      <w:r w:rsidR="00DF1301">
        <w:t xml:space="preserve"> </w:t>
      </w:r>
      <w:r>
        <w:t>HDI</w:t>
      </w:r>
      <w:r w:rsidR="00DF1301">
        <w:t xml:space="preserve"> </w:t>
      </w:r>
      <w:r>
        <w:t>–</w:t>
      </w:r>
      <w:r w:rsidR="00DF1301">
        <w:t xml:space="preserve"> </w:t>
      </w:r>
      <w:r>
        <w:t>handlowy</w:t>
      </w:r>
      <w:r w:rsidR="00DF1301">
        <w:t xml:space="preserve"> </w:t>
      </w:r>
      <w:r>
        <w:t>dokument</w:t>
      </w:r>
      <w:r w:rsidR="00DF1301">
        <w:t xml:space="preserve"> </w:t>
      </w:r>
      <w:r>
        <w:t>identyfikacyjny</w:t>
      </w:r>
      <w:r w:rsidR="00DF1301">
        <w:t xml:space="preserve"> </w:t>
      </w:r>
      <w:r>
        <w:t>w</w:t>
      </w:r>
      <w:r w:rsidR="00DF1301">
        <w:t xml:space="preserve"> </w:t>
      </w:r>
      <w:r>
        <w:t>rozumieniu</w:t>
      </w:r>
      <w:r w:rsidR="00DF1301">
        <w:t xml:space="preserve"> </w:t>
      </w:r>
      <w:r>
        <w:t>ustawy</w:t>
      </w:r>
      <w:r w:rsidR="00DF1301">
        <w:t xml:space="preserve"> </w:t>
      </w:r>
      <w:r>
        <w:t>z</w:t>
      </w:r>
      <w:r w:rsidR="00DF1301">
        <w:t xml:space="preserve"> </w:t>
      </w:r>
      <w:r>
        <w:t xml:space="preserve">dn. 29.01.2004 r. o wymogach weterynaryjnych dla produktów pochodzenia zwierzęcego </w:t>
      </w:r>
      <w:r>
        <w:rPr>
          <w:i/>
        </w:rPr>
        <w:t xml:space="preserve">(jeżeli </w:t>
      </w:r>
      <w:r>
        <w:rPr>
          <w:i/>
          <w:spacing w:val="-2"/>
        </w:rPr>
        <w:t>dotyczy),</w:t>
      </w:r>
    </w:p>
    <w:p w:rsidR="00ED1306" w:rsidRDefault="00CD4297">
      <w:pPr>
        <w:pStyle w:val="Akapitzlist"/>
        <w:numPr>
          <w:ilvl w:val="1"/>
          <w:numId w:val="8"/>
        </w:numPr>
        <w:tabs>
          <w:tab w:val="left" w:pos="818"/>
          <w:tab w:val="left" w:pos="821"/>
        </w:tabs>
        <w:spacing w:before="5" w:line="268" w:lineRule="auto"/>
        <w:ind w:left="821" w:right="160" w:hanging="358"/>
        <w:jc w:val="both"/>
      </w:pPr>
      <w:r>
        <w:t xml:space="preserve">dokument potwierdzający, że Wykonawca dysponuje środkiem transportu przeznaczonym odpowiednio do przewozu określonych artykułów spożywczych, zgodnie z obowiązującymi przepisami, tj. spełniającym wymagania sanitarno - epidemiologiczne Państwowej Inspekcji </w:t>
      </w:r>
      <w:r>
        <w:rPr>
          <w:spacing w:val="-2"/>
        </w:rPr>
        <w:t>Sanitarnej,</w:t>
      </w:r>
    </w:p>
    <w:p w:rsidR="00ED1306" w:rsidRDefault="00CD4297">
      <w:pPr>
        <w:pStyle w:val="Akapitzlist"/>
        <w:numPr>
          <w:ilvl w:val="1"/>
          <w:numId w:val="8"/>
        </w:numPr>
        <w:tabs>
          <w:tab w:val="left" w:pos="824"/>
          <w:tab w:val="left" w:pos="826"/>
        </w:tabs>
        <w:spacing w:before="5" w:line="268" w:lineRule="auto"/>
        <w:ind w:left="826" w:right="163"/>
        <w:jc w:val="both"/>
      </w:pPr>
      <w:r>
        <w:t>dokument potwierdzający, że Wykonawca dysponuje odpowiednim personelem legitymującym się aktualnym orzeczeniem lekarskim dopuszczającym do wykonywania pracy przy czynnościach wymagających bezpośredniego kontaktu z żywnością,</w:t>
      </w:r>
    </w:p>
    <w:p w:rsidR="00ED1306" w:rsidRDefault="00CD4297">
      <w:pPr>
        <w:pStyle w:val="Akapitzlist"/>
        <w:numPr>
          <w:ilvl w:val="0"/>
          <w:numId w:val="8"/>
        </w:numPr>
        <w:tabs>
          <w:tab w:val="left" w:pos="476"/>
          <w:tab w:val="left" w:pos="478"/>
        </w:tabs>
        <w:spacing w:before="129" w:line="268" w:lineRule="auto"/>
        <w:ind w:right="111"/>
        <w:jc w:val="both"/>
      </w:pPr>
      <w:r>
        <w:t>Wykonawca użyczy nieodpłatnie ewentualnie potrzebnych pojemników przy każdorazowej dostawie towaru do siedziby Zamawiającego na okres do następnej dostawy.</w:t>
      </w:r>
    </w:p>
    <w:p w:rsidR="00ED1306" w:rsidRDefault="00CD4297">
      <w:pPr>
        <w:pStyle w:val="Akapitzlist"/>
        <w:numPr>
          <w:ilvl w:val="0"/>
          <w:numId w:val="8"/>
        </w:numPr>
        <w:tabs>
          <w:tab w:val="left" w:pos="476"/>
          <w:tab w:val="left" w:pos="478"/>
        </w:tabs>
        <w:spacing w:before="133" w:line="266" w:lineRule="auto"/>
        <w:ind w:right="109"/>
        <w:jc w:val="both"/>
      </w:pPr>
      <w:r>
        <w:t xml:space="preserve">Ocena jakości dostarczonego towaru należy do Zamawiającego. Może on odmówić przyjęcia towaru, jeżeli nie spełnia on wymogów określonych umową. Wykonawca ma obowiązek uznania uzasadnionej reklamacji jakości i ilości dostarczanego towaru i dostarczenia nowej partii do siedziby Zamawiającego </w:t>
      </w:r>
      <w:r>
        <w:rPr>
          <w:b/>
          <w:u w:val="single"/>
        </w:rPr>
        <w:t>w dniu następnym po złożeniu reklamacji</w:t>
      </w:r>
      <w:r>
        <w:t>.</w:t>
      </w:r>
    </w:p>
    <w:p w:rsidR="00ED1306" w:rsidRPr="00A95457" w:rsidRDefault="00CD4297">
      <w:pPr>
        <w:pStyle w:val="Akapitzlist"/>
        <w:numPr>
          <w:ilvl w:val="0"/>
          <w:numId w:val="8"/>
        </w:numPr>
        <w:tabs>
          <w:tab w:val="left" w:pos="476"/>
          <w:tab w:val="left" w:pos="478"/>
        </w:tabs>
        <w:spacing w:before="22" w:line="268" w:lineRule="auto"/>
        <w:ind w:right="110"/>
        <w:jc w:val="both"/>
        <w:rPr>
          <w:color w:val="000000" w:themeColor="text1"/>
        </w:rPr>
      </w:pPr>
      <w:r w:rsidRPr="00A95457">
        <w:rPr>
          <w:color w:val="000000" w:themeColor="text1"/>
        </w:rPr>
        <w:t>Miejsce</w:t>
      </w:r>
      <w:r w:rsidR="00DF1301" w:rsidRPr="00A95457">
        <w:rPr>
          <w:color w:val="000000" w:themeColor="text1"/>
        </w:rPr>
        <w:t xml:space="preserve"> </w:t>
      </w:r>
      <w:r w:rsidRPr="00A95457">
        <w:rPr>
          <w:color w:val="000000" w:themeColor="text1"/>
        </w:rPr>
        <w:t>wykonywania</w:t>
      </w:r>
      <w:r w:rsidR="00DF1301" w:rsidRPr="00A95457">
        <w:rPr>
          <w:color w:val="000000" w:themeColor="text1"/>
        </w:rPr>
        <w:t xml:space="preserve"> </w:t>
      </w:r>
      <w:r w:rsidRPr="00A95457">
        <w:rPr>
          <w:color w:val="000000" w:themeColor="text1"/>
        </w:rPr>
        <w:t>dostaw</w:t>
      </w:r>
      <w:r w:rsidR="00DF1301" w:rsidRPr="00A95457">
        <w:rPr>
          <w:color w:val="000000" w:themeColor="text1"/>
        </w:rPr>
        <w:t xml:space="preserve"> </w:t>
      </w:r>
      <w:r w:rsidRPr="00A95457">
        <w:rPr>
          <w:color w:val="000000" w:themeColor="text1"/>
        </w:rPr>
        <w:t>:</w:t>
      </w:r>
      <w:r w:rsidR="00A95457" w:rsidRPr="00A95457">
        <w:rPr>
          <w:color w:val="000000" w:themeColor="text1"/>
        </w:rPr>
        <w:t xml:space="preserve"> wskazane przez Zamawiającego pomieszczenia na parterze i I </w:t>
      </w:r>
      <w:r w:rsidR="00A95457" w:rsidRPr="00A95457">
        <w:rPr>
          <w:color w:val="000000" w:themeColor="text1"/>
        </w:rPr>
        <w:lastRenderedPageBreak/>
        <w:t xml:space="preserve">piętrze Internatu Zespołu Szkół Zawodowych Nr 1 im. Władysława Korżyka w Rykach przy ul. Żytnia 5 lub inne miejsce wskazane przez Zamawiającego. </w:t>
      </w:r>
    </w:p>
    <w:p w:rsidR="00ED1306" w:rsidRDefault="00CD4297">
      <w:pPr>
        <w:pStyle w:val="Tekstpodstawowy"/>
        <w:spacing w:before="128"/>
        <w:ind w:left="6" w:right="8"/>
        <w:jc w:val="center"/>
      </w:pPr>
      <w:r>
        <w:rPr>
          <w:spacing w:val="-5"/>
        </w:rPr>
        <w:t>§3</w:t>
      </w:r>
    </w:p>
    <w:p w:rsidR="00ED1306" w:rsidRDefault="00CD4297">
      <w:pPr>
        <w:pStyle w:val="Tekstpodstawowy"/>
        <w:spacing w:before="168" w:line="268" w:lineRule="auto"/>
        <w:ind w:left="116"/>
        <w:jc w:val="left"/>
      </w:pPr>
      <w:r>
        <w:t>Termin</w:t>
      </w:r>
      <w:r w:rsidR="00B227CE">
        <w:t xml:space="preserve"> </w:t>
      </w:r>
      <w:r>
        <w:t>realizacji</w:t>
      </w:r>
      <w:r w:rsidR="00B227CE">
        <w:t xml:space="preserve"> </w:t>
      </w:r>
      <w:r>
        <w:t>przedmiotu</w:t>
      </w:r>
      <w:r w:rsidR="00B227CE">
        <w:t xml:space="preserve"> </w:t>
      </w:r>
      <w:r>
        <w:t>zamówienia</w:t>
      </w:r>
      <w:r w:rsidR="00712C9D">
        <w:t xml:space="preserve"> 6</w:t>
      </w:r>
      <w:r w:rsidR="00B227CE">
        <w:t xml:space="preserve"> </w:t>
      </w:r>
      <w:r>
        <w:t>miesięcy,</w:t>
      </w:r>
      <w:r w:rsidR="00B227CE">
        <w:t xml:space="preserve"> </w:t>
      </w:r>
      <w:r>
        <w:t>rozpoczyna się</w:t>
      </w:r>
      <w:r w:rsidR="00B227CE">
        <w:t xml:space="preserve"> </w:t>
      </w:r>
      <w:r>
        <w:t>z</w:t>
      </w:r>
      <w:r w:rsidR="00B227CE">
        <w:t xml:space="preserve"> </w:t>
      </w:r>
      <w:r>
        <w:t>dniem</w:t>
      </w:r>
      <w:r w:rsidR="00B227CE">
        <w:t xml:space="preserve"> </w:t>
      </w:r>
      <w:r w:rsidR="00712C9D">
        <w:t>01.01</w:t>
      </w:r>
      <w:r w:rsidR="001C4667">
        <w:t>.2025</w:t>
      </w:r>
      <w:r w:rsidR="00A95457">
        <w:t xml:space="preserve"> </w:t>
      </w:r>
      <w:r>
        <w:t>r.</w:t>
      </w:r>
      <w:r w:rsidR="00B227CE">
        <w:t xml:space="preserve"> </w:t>
      </w:r>
      <w:r>
        <w:t>i</w:t>
      </w:r>
      <w:r w:rsidR="00B227CE">
        <w:t xml:space="preserve"> </w:t>
      </w:r>
      <w:r>
        <w:t>tr</w:t>
      </w:r>
      <w:r w:rsidR="00712C9D">
        <w:t>wa nieprzerwanie do 30.06</w:t>
      </w:r>
      <w:r w:rsidR="001C4667">
        <w:t>.2025</w:t>
      </w:r>
      <w:r>
        <w:t xml:space="preserve"> r.</w:t>
      </w:r>
    </w:p>
    <w:p w:rsidR="00ED1306" w:rsidRDefault="00CD4297">
      <w:pPr>
        <w:pStyle w:val="Tekstpodstawowy"/>
        <w:spacing w:before="128"/>
        <w:ind w:left="6" w:right="8"/>
        <w:jc w:val="center"/>
      </w:pPr>
      <w:r>
        <w:rPr>
          <w:spacing w:val="-5"/>
        </w:rPr>
        <w:t>§4</w:t>
      </w:r>
    </w:p>
    <w:p w:rsidR="00ED1306" w:rsidRDefault="00CD4297">
      <w:pPr>
        <w:pStyle w:val="Akapitzlist"/>
        <w:numPr>
          <w:ilvl w:val="0"/>
          <w:numId w:val="7"/>
        </w:numPr>
        <w:tabs>
          <w:tab w:val="left" w:pos="534"/>
          <w:tab w:val="left" w:pos="536"/>
        </w:tabs>
        <w:spacing w:before="166" w:line="268" w:lineRule="auto"/>
        <w:ind w:right="109"/>
        <w:jc w:val="both"/>
      </w:pPr>
      <w:r>
        <w:t>W celu właściwego wykonania umowy Wykonawca zapewni wykwalifikowany personel oraz samochód</w:t>
      </w:r>
      <w:r w:rsidR="00B227CE">
        <w:t xml:space="preserve"> </w:t>
      </w:r>
      <w:r>
        <w:t>przeznaczony</w:t>
      </w:r>
      <w:r w:rsidR="00B227CE">
        <w:t xml:space="preserve"> </w:t>
      </w:r>
      <w:r>
        <w:t>odpowiednio</w:t>
      </w:r>
      <w:r w:rsidR="00B227CE">
        <w:t xml:space="preserve"> </w:t>
      </w:r>
      <w:r>
        <w:t>do</w:t>
      </w:r>
      <w:r w:rsidR="00B227CE">
        <w:t xml:space="preserve"> </w:t>
      </w:r>
      <w:r>
        <w:t>przewozu</w:t>
      </w:r>
      <w:r w:rsidR="00B227CE">
        <w:t xml:space="preserve"> </w:t>
      </w:r>
      <w:r>
        <w:t>określonych</w:t>
      </w:r>
      <w:r w:rsidR="00B227CE">
        <w:t xml:space="preserve"> </w:t>
      </w:r>
      <w:r>
        <w:t>artykułów</w:t>
      </w:r>
      <w:r w:rsidR="00B227CE">
        <w:t xml:space="preserve"> </w:t>
      </w:r>
      <w:r>
        <w:t>spożywczych,</w:t>
      </w:r>
      <w:r w:rsidR="00B227CE">
        <w:t xml:space="preserve"> </w:t>
      </w:r>
      <w:r>
        <w:t>zgodnie z obowiązującymi przepisami.</w:t>
      </w:r>
    </w:p>
    <w:p w:rsidR="00ED1306" w:rsidRDefault="00CD4297">
      <w:pPr>
        <w:pStyle w:val="Akapitzlist"/>
        <w:numPr>
          <w:ilvl w:val="0"/>
          <w:numId w:val="7"/>
        </w:numPr>
        <w:tabs>
          <w:tab w:val="left" w:pos="534"/>
          <w:tab w:val="left" w:pos="536"/>
        </w:tabs>
        <w:spacing w:before="132" w:line="268" w:lineRule="auto"/>
        <w:ind w:right="115"/>
        <w:jc w:val="both"/>
      </w:pPr>
      <w:r>
        <w:t>Wykonawca ponosi pełną odpowiedzialność za ogólną i techniczną kontrolę nad wykonaniem usług określonych w umowie.</w:t>
      </w:r>
    </w:p>
    <w:p w:rsidR="00ED1306" w:rsidRDefault="00CD4297">
      <w:pPr>
        <w:pStyle w:val="Akapitzlist"/>
        <w:numPr>
          <w:ilvl w:val="0"/>
          <w:numId w:val="7"/>
        </w:numPr>
        <w:tabs>
          <w:tab w:val="left" w:pos="534"/>
          <w:tab w:val="left" w:pos="536"/>
        </w:tabs>
        <w:spacing w:before="131" w:line="268" w:lineRule="auto"/>
        <w:ind w:right="104"/>
        <w:jc w:val="both"/>
      </w:pPr>
      <w:r>
        <w:t>Powierzenie przez Wykonawcę wykonania usług określonych umową osobie trzeciej wymaga pisemnej zgody Zamawiającego. W przypadku uzyskania takiej zgody, za działania tych osób lub ich zaniechania Wykonawca odpowiada jak za swoje własne.</w:t>
      </w:r>
    </w:p>
    <w:p w:rsidR="00ED1306" w:rsidRDefault="00CD4297">
      <w:pPr>
        <w:pStyle w:val="Tekstpodstawowy"/>
        <w:spacing w:before="127"/>
        <w:ind w:left="6" w:right="8"/>
        <w:jc w:val="center"/>
      </w:pPr>
      <w:r>
        <w:rPr>
          <w:spacing w:val="-5"/>
        </w:rPr>
        <w:t>§5</w:t>
      </w:r>
    </w:p>
    <w:p w:rsidR="00ED1306" w:rsidRDefault="00CD4297">
      <w:pPr>
        <w:pStyle w:val="Akapitzlist"/>
        <w:numPr>
          <w:ilvl w:val="0"/>
          <w:numId w:val="6"/>
        </w:numPr>
        <w:tabs>
          <w:tab w:val="left" w:pos="529"/>
          <w:tab w:val="left" w:pos="531"/>
        </w:tabs>
        <w:spacing w:before="169" w:line="266" w:lineRule="auto"/>
        <w:ind w:right="110"/>
        <w:jc w:val="both"/>
      </w:pPr>
      <w:r>
        <w:t>Wykonawca</w:t>
      </w:r>
      <w:r w:rsidR="00B227CE">
        <w:t xml:space="preserve"> </w:t>
      </w:r>
      <w:r>
        <w:t>zobowiązuje</w:t>
      </w:r>
      <w:r w:rsidR="00B227CE">
        <w:t xml:space="preserve"> </w:t>
      </w:r>
      <w:r>
        <w:t>się</w:t>
      </w:r>
      <w:r w:rsidR="00B227CE">
        <w:t xml:space="preserve"> </w:t>
      </w:r>
      <w:r>
        <w:t>doświadczenia</w:t>
      </w:r>
      <w:r w:rsidR="00B227CE">
        <w:t xml:space="preserve"> </w:t>
      </w:r>
      <w:r>
        <w:t>dostawy</w:t>
      </w:r>
      <w:r w:rsidR="00B227CE">
        <w:t xml:space="preserve"> </w:t>
      </w:r>
      <w:r>
        <w:t>na</w:t>
      </w:r>
      <w:r w:rsidR="00B227CE">
        <w:t xml:space="preserve"> </w:t>
      </w:r>
      <w:r>
        <w:t>rzecz</w:t>
      </w:r>
      <w:r w:rsidR="00B227CE">
        <w:t xml:space="preserve"> </w:t>
      </w:r>
      <w:r>
        <w:t>Zamawiającego z zachowaniem należytej staranności.</w:t>
      </w:r>
    </w:p>
    <w:p w:rsidR="00ED1306" w:rsidRDefault="00CD4297">
      <w:pPr>
        <w:pStyle w:val="Akapitzlist"/>
        <w:numPr>
          <w:ilvl w:val="0"/>
          <w:numId w:val="6"/>
        </w:numPr>
        <w:tabs>
          <w:tab w:val="left" w:pos="531"/>
        </w:tabs>
        <w:spacing w:before="37" w:line="268" w:lineRule="auto"/>
        <w:ind w:right="106"/>
      </w:pPr>
      <w:r>
        <w:t>Wykonawca</w:t>
      </w:r>
      <w:r w:rsidR="00B227CE">
        <w:t xml:space="preserve"> </w:t>
      </w:r>
      <w:r>
        <w:t>zobowiązuje</w:t>
      </w:r>
      <w:r w:rsidR="00B227CE">
        <w:t xml:space="preserve"> </w:t>
      </w:r>
      <w:r>
        <w:t>się</w:t>
      </w:r>
      <w:r w:rsidR="00B227CE">
        <w:t xml:space="preserve"> </w:t>
      </w:r>
      <w:r>
        <w:t>do</w:t>
      </w:r>
      <w:r w:rsidR="00B227CE">
        <w:t xml:space="preserve"> </w:t>
      </w:r>
      <w:r>
        <w:t>zachowania</w:t>
      </w:r>
      <w:r w:rsidR="00B227CE">
        <w:t xml:space="preserve"> </w:t>
      </w:r>
      <w:r>
        <w:t>poufności</w:t>
      </w:r>
      <w:r w:rsidR="00B227CE">
        <w:t xml:space="preserve"> </w:t>
      </w:r>
      <w:r>
        <w:t>wszystkich</w:t>
      </w:r>
      <w:r w:rsidR="00B227CE">
        <w:t xml:space="preserve"> </w:t>
      </w:r>
      <w:r>
        <w:t>informacji</w:t>
      </w:r>
      <w:r w:rsidR="00B227CE">
        <w:t xml:space="preserve"> </w:t>
      </w:r>
      <w:r>
        <w:t>i</w:t>
      </w:r>
      <w:r w:rsidR="00B227CE">
        <w:t xml:space="preserve"> </w:t>
      </w:r>
      <w:r>
        <w:t>danych, o których powziął wiadomość w zawiązku z wykonaniem umowy.</w:t>
      </w:r>
    </w:p>
    <w:p w:rsidR="00ED1306" w:rsidRDefault="00CD4297">
      <w:pPr>
        <w:pStyle w:val="Akapitzlist"/>
        <w:numPr>
          <w:ilvl w:val="0"/>
          <w:numId w:val="6"/>
        </w:numPr>
        <w:tabs>
          <w:tab w:val="left" w:pos="531"/>
        </w:tabs>
        <w:spacing w:before="131" w:line="268" w:lineRule="auto"/>
        <w:ind w:right="112"/>
      </w:pPr>
      <w:r>
        <w:t>Wykonawca ponosi pełną odpowiedzialność względem Zamawiającego, za jakość, terminowość oraz kompletność dostawy objętej umową.</w:t>
      </w:r>
    </w:p>
    <w:p w:rsidR="00ED1306" w:rsidRDefault="00CD4297">
      <w:pPr>
        <w:pStyle w:val="Tekstpodstawowy"/>
        <w:spacing w:before="128"/>
        <w:ind w:left="6" w:right="8"/>
        <w:jc w:val="center"/>
      </w:pPr>
      <w:r>
        <w:rPr>
          <w:spacing w:val="-5"/>
        </w:rPr>
        <w:t>§6</w:t>
      </w:r>
    </w:p>
    <w:p w:rsidR="00ED1306" w:rsidRDefault="00CD4297" w:rsidP="000F2D72">
      <w:pPr>
        <w:pStyle w:val="Akapitzlist"/>
        <w:numPr>
          <w:ilvl w:val="0"/>
          <w:numId w:val="5"/>
        </w:numPr>
        <w:tabs>
          <w:tab w:val="left" w:pos="544"/>
          <w:tab w:val="left" w:pos="546"/>
        </w:tabs>
        <w:spacing w:before="169" w:line="263" w:lineRule="exact"/>
        <w:ind w:right="106"/>
        <w:jc w:val="both"/>
      </w:pPr>
      <w:r>
        <w:t>Wartość</w:t>
      </w:r>
      <w:r w:rsidR="001C4667">
        <w:t xml:space="preserve"> </w:t>
      </w:r>
      <w:r>
        <w:t>umowy</w:t>
      </w:r>
      <w:r w:rsidR="001C4667">
        <w:t xml:space="preserve"> </w:t>
      </w:r>
      <w:r>
        <w:t>zgodnie</w:t>
      </w:r>
      <w:r w:rsidR="001C4667">
        <w:t xml:space="preserve"> </w:t>
      </w:r>
      <w:r>
        <w:t>z</w:t>
      </w:r>
      <w:r w:rsidR="001C4667">
        <w:t xml:space="preserve"> </w:t>
      </w:r>
      <w:r>
        <w:t>Formularzem</w:t>
      </w:r>
      <w:r w:rsidR="001C4667">
        <w:t xml:space="preserve"> </w:t>
      </w:r>
      <w:r>
        <w:t>Cenowym,</w:t>
      </w:r>
      <w:r w:rsidR="001C4667">
        <w:t xml:space="preserve"> </w:t>
      </w:r>
      <w:r>
        <w:t>Załącznikiem</w:t>
      </w:r>
      <w:r w:rsidR="001C4667">
        <w:t xml:space="preserve"> </w:t>
      </w:r>
      <w:r w:rsidR="00915EDD">
        <w:t xml:space="preserve">nr… </w:t>
      </w:r>
      <w:r w:rsidRPr="001C4667">
        <w:rPr>
          <w:i/>
        </w:rPr>
        <w:t>(wpisać</w:t>
      </w:r>
      <w:r w:rsidR="001C4667" w:rsidRPr="001C4667">
        <w:rPr>
          <w:i/>
        </w:rPr>
        <w:t xml:space="preserve"> </w:t>
      </w:r>
      <w:r w:rsidRPr="001C4667">
        <w:rPr>
          <w:i/>
        </w:rPr>
        <w:t>odpowiedni</w:t>
      </w:r>
      <w:r w:rsidR="001C4667" w:rsidRPr="001C4667">
        <w:rPr>
          <w:i/>
        </w:rPr>
        <w:t xml:space="preserve"> </w:t>
      </w:r>
      <w:r w:rsidRPr="001C4667">
        <w:rPr>
          <w:i/>
        </w:rPr>
        <w:t xml:space="preserve">nr) </w:t>
      </w:r>
      <w:r>
        <w:t>ustala się szacunkowo w wysokości: kwota netto ………. zło</w:t>
      </w:r>
      <w:r w:rsidR="00915EDD">
        <w:t>tych (słownie: ………………………</w:t>
      </w:r>
      <w:r>
        <w:t>) plus obowiązujący podatek VAT w wysokości złotych (słownie:</w:t>
      </w:r>
      <w:r w:rsidR="00915EDD">
        <w:t xml:space="preserve"> </w:t>
      </w:r>
      <w:r>
        <w:t>……………………….……)</w:t>
      </w:r>
      <w:r w:rsidR="00915EDD">
        <w:t xml:space="preserve"> </w:t>
      </w:r>
      <w:r>
        <w:t>co</w:t>
      </w:r>
      <w:r w:rsidR="001C4667">
        <w:t xml:space="preserve"> </w:t>
      </w:r>
      <w:r>
        <w:t>stanowi</w:t>
      </w:r>
      <w:r w:rsidR="001C4667">
        <w:t xml:space="preserve"> </w:t>
      </w:r>
      <w:r>
        <w:t>łącznie</w:t>
      </w:r>
      <w:r w:rsidR="001C4667">
        <w:t xml:space="preserve"> </w:t>
      </w:r>
      <w:r>
        <w:t>kwotę</w:t>
      </w:r>
      <w:r w:rsidR="001C4667">
        <w:t xml:space="preserve"> </w:t>
      </w:r>
      <w:r>
        <w:t>brutto</w:t>
      </w:r>
      <w:r w:rsidR="00915EDD">
        <w:t xml:space="preserve"> </w:t>
      </w:r>
      <w:r>
        <w:t>…….</w:t>
      </w:r>
      <w:r w:rsidR="00915EDD">
        <w:t xml:space="preserve"> </w:t>
      </w:r>
      <w:r>
        <w:t>złotych</w:t>
      </w:r>
      <w:r w:rsidR="001C4667">
        <w:t xml:space="preserve"> </w:t>
      </w:r>
      <w:r>
        <w:t>(słownie:</w:t>
      </w:r>
      <w:r w:rsidR="001C4667">
        <w:t xml:space="preserve"> </w:t>
      </w:r>
      <w:r>
        <w:t>……………………….……</w:t>
      </w:r>
      <w:r w:rsidRPr="001C4667">
        <w:rPr>
          <w:spacing w:val="-5"/>
        </w:rPr>
        <w:t>).</w:t>
      </w:r>
    </w:p>
    <w:p w:rsidR="00ED1306" w:rsidRDefault="00CD4297">
      <w:pPr>
        <w:pStyle w:val="Akapitzlist"/>
        <w:numPr>
          <w:ilvl w:val="0"/>
          <w:numId w:val="5"/>
        </w:numPr>
        <w:tabs>
          <w:tab w:val="left" w:pos="544"/>
          <w:tab w:val="left" w:pos="546"/>
        </w:tabs>
        <w:spacing w:before="45" w:line="268" w:lineRule="auto"/>
        <w:ind w:right="107"/>
        <w:jc w:val="both"/>
      </w:pPr>
      <w:r>
        <w:t xml:space="preserve">Podane w formularzach cenowych ilości poszczególnych artykułów są szacunkowe, zatem Zamawiający zastrzega możliwość zmiany ilości, w stosunku do ilości zaproponowanych dostaw w Formularzu cenowym, stanowiącym załącznik do umowy, w zależności od rzeczywistych </w:t>
      </w:r>
      <w:r>
        <w:rPr>
          <w:spacing w:val="-2"/>
        </w:rPr>
        <w:t>potrzeb.</w:t>
      </w:r>
    </w:p>
    <w:p w:rsidR="00ED1306" w:rsidRDefault="00CD4297">
      <w:pPr>
        <w:pStyle w:val="Akapitzlist"/>
        <w:numPr>
          <w:ilvl w:val="0"/>
          <w:numId w:val="5"/>
        </w:numPr>
        <w:tabs>
          <w:tab w:val="left" w:pos="544"/>
          <w:tab w:val="left" w:pos="546"/>
        </w:tabs>
        <w:spacing w:before="12" w:line="268" w:lineRule="auto"/>
        <w:ind w:right="107"/>
        <w:jc w:val="both"/>
      </w:pPr>
      <w:r>
        <w:t xml:space="preserve">Zmiana, o której mowa w ust. 2 może rozszerzać lub zmniejszać zakres dostaw w granicach 25% ilości określonych w </w:t>
      </w:r>
      <w:r w:rsidR="001C4667">
        <w:t>załącznikach cenowych nr 3.1 - 3.7</w:t>
      </w:r>
      <w:r>
        <w:t>.</w:t>
      </w:r>
    </w:p>
    <w:p w:rsidR="00ED1306" w:rsidRDefault="00CD4297">
      <w:pPr>
        <w:pStyle w:val="Akapitzlist"/>
        <w:numPr>
          <w:ilvl w:val="0"/>
          <w:numId w:val="5"/>
        </w:numPr>
        <w:tabs>
          <w:tab w:val="left" w:pos="544"/>
          <w:tab w:val="left" w:pos="546"/>
        </w:tabs>
        <w:spacing w:before="13" w:line="266" w:lineRule="auto"/>
        <w:ind w:right="113"/>
        <w:jc w:val="both"/>
      </w:pPr>
      <w:r>
        <w:t>W przypadku</w:t>
      </w:r>
      <w:r w:rsidR="00B227CE">
        <w:t xml:space="preserve"> </w:t>
      </w:r>
      <w:r>
        <w:t>zaistnienia zmiany</w:t>
      </w:r>
      <w:r w:rsidR="00B227CE">
        <w:t xml:space="preserve"> </w:t>
      </w:r>
      <w:r>
        <w:t>zakres</w:t>
      </w:r>
      <w:r w:rsidR="00B227CE">
        <w:t xml:space="preserve"> </w:t>
      </w:r>
      <w:r>
        <w:t>u</w:t>
      </w:r>
      <w:r w:rsidR="00B227CE">
        <w:t xml:space="preserve"> </w:t>
      </w:r>
      <w:r>
        <w:t>zamówienia</w:t>
      </w:r>
      <w:r w:rsidR="00B227CE">
        <w:t xml:space="preserve"> </w:t>
      </w:r>
      <w:r>
        <w:t>wartość umowy</w:t>
      </w:r>
      <w:r w:rsidR="00915EDD">
        <w:t xml:space="preserve"> </w:t>
      </w:r>
      <w:r>
        <w:t>określona</w:t>
      </w:r>
      <w:r w:rsidR="00915EDD">
        <w:t xml:space="preserve"> </w:t>
      </w:r>
      <w:r>
        <w:t xml:space="preserve">§6 ust.1 ulegnie </w:t>
      </w:r>
      <w:r>
        <w:rPr>
          <w:spacing w:val="-2"/>
        </w:rPr>
        <w:t>zmianie.</w:t>
      </w:r>
    </w:p>
    <w:p w:rsidR="00ED1306" w:rsidRDefault="00CD4297">
      <w:pPr>
        <w:pStyle w:val="Akapitzlist"/>
        <w:numPr>
          <w:ilvl w:val="0"/>
          <w:numId w:val="5"/>
        </w:numPr>
        <w:tabs>
          <w:tab w:val="left" w:pos="544"/>
          <w:tab w:val="left" w:pos="546"/>
        </w:tabs>
        <w:spacing w:before="11" w:line="268" w:lineRule="auto"/>
        <w:ind w:right="106"/>
        <w:jc w:val="both"/>
      </w:pPr>
      <w:r>
        <w:t>Ceny</w:t>
      </w:r>
      <w:r w:rsidR="00B227CE">
        <w:t xml:space="preserve"> </w:t>
      </w:r>
      <w:r>
        <w:t>jednostkowe</w:t>
      </w:r>
      <w:r w:rsidR="00B227CE">
        <w:t xml:space="preserve"> </w:t>
      </w:r>
      <w:r>
        <w:t>określone</w:t>
      </w:r>
      <w:r w:rsidR="00B227CE">
        <w:t xml:space="preserve"> </w:t>
      </w:r>
      <w:r>
        <w:t>w</w:t>
      </w:r>
      <w:r w:rsidR="00B227CE">
        <w:t xml:space="preserve"> </w:t>
      </w:r>
      <w:r>
        <w:t>Formularzu</w:t>
      </w:r>
      <w:r w:rsidR="00B227CE">
        <w:t xml:space="preserve"> </w:t>
      </w:r>
      <w:r>
        <w:t>Cenowym</w:t>
      </w:r>
      <w:r w:rsidR="001C4667">
        <w:t xml:space="preserve"> </w:t>
      </w:r>
      <w:r>
        <w:t>(Załącznik</w:t>
      </w:r>
      <w:r w:rsidR="00B227CE">
        <w:t xml:space="preserve"> </w:t>
      </w:r>
      <w:r>
        <w:t>nr</w:t>
      </w:r>
      <w:r w:rsidR="00B227CE">
        <w:t xml:space="preserve"> </w:t>
      </w:r>
      <w:r>
        <w:t>1</w:t>
      </w:r>
      <w:r w:rsidR="00B227CE">
        <w:t xml:space="preserve"> </w:t>
      </w:r>
      <w:r>
        <w:t>do</w:t>
      </w:r>
      <w:r w:rsidR="00B227CE">
        <w:t xml:space="preserve"> </w:t>
      </w:r>
      <w:r>
        <w:t>umowy)</w:t>
      </w:r>
      <w:r w:rsidR="00915EDD">
        <w:t xml:space="preserve"> </w:t>
      </w:r>
      <w:r>
        <w:t>są</w:t>
      </w:r>
      <w:r w:rsidR="00B227CE">
        <w:t xml:space="preserve"> </w:t>
      </w:r>
      <w:r>
        <w:t>obowiązujące przez</w:t>
      </w:r>
      <w:r w:rsidR="00B227CE">
        <w:t xml:space="preserve"> </w:t>
      </w:r>
      <w:r>
        <w:t>cały</w:t>
      </w:r>
      <w:r w:rsidR="00B227CE">
        <w:t xml:space="preserve"> </w:t>
      </w:r>
      <w:r>
        <w:t>okres</w:t>
      </w:r>
      <w:r w:rsidR="00B227CE">
        <w:t xml:space="preserve"> </w:t>
      </w:r>
      <w:r>
        <w:t>trwania</w:t>
      </w:r>
      <w:r w:rsidR="00B227CE">
        <w:t xml:space="preserve"> </w:t>
      </w:r>
      <w:r>
        <w:t>umowy.</w:t>
      </w:r>
      <w:r w:rsidR="00B227CE">
        <w:t xml:space="preserve"> </w:t>
      </w:r>
      <w:r>
        <w:t>W</w:t>
      </w:r>
      <w:r w:rsidR="00B227CE">
        <w:t xml:space="preserve"> </w:t>
      </w:r>
      <w:r>
        <w:t>przypadku</w:t>
      </w:r>
      <w:r w:rsidR="00B227CE">
        <w:t xml:space="preserve"> </w:t>
      </w:r>
      <w:r>
        <w:t>gdy</w:t>
      </w:r>
      <w:r w:rsidR="00B227CE">
        <w:t xml:space="preserve"> </w:t>
      </w:r>
      <w:r>
        <w:t>ceny</w:t>
      </w:r>
      <w:r w:rsidR="00B227CE">
        <w:t xml:space="preserve"> </w:t>
      </w:r>
      <w:r>
        <w:t>jednostkowe</w:t>
      </w:r>
      <w:r w:rsidR="00B227CE">
        <w:t xml:space="preserve"> </w:t>
      </w:r>
      <w:r>
        <w:t>asortyment</w:t>
      </w:r>
      <w:r w:rsidR="00B227CE">
        <w:t xml:space="preserve"> </w:t>
      </w:r>
      <w:r>
        <w:t>u</w:t>
      </w:r>
      <w:r w:rsidR="00B227CE">
        <w:t xml:space="preserve"> </w:t>
      </w:r>
      <w:r>
        <w:t>wymienionego w</w:t>
      </w:r>
      <w:r w:rsidR="008C673E">
        <w:t xml:space="preserve"> </w:t>
      </w:r>
      <w:r>
        <w:t>załączniku</w:t>
      </w:r>
      <w:r w:rsidR="008C673E">
        <w:t xml:space="preserve"> </w:t>
      </w:r>
      <w:r>
        <w:t>nr</w:t>
      </w:r>
      <w:r w:rsidR="008C673E">
        <w:t xml:space="preserve"> </w:t>
      </w:r>
      <w:r>
        <w:t>1</w:t>
      </w:r>
      <w:r w:rsidR="008C673E">
        <w:t xml:space="preserve"> </w:t>
      </w:r>
      <w:r>
        <w:t>do</w:t>
      </w:r>
      <w:r w:rsidR="008C673E">
        <w:t xml:space="preserve"> </w:t>
      </w:r>
      <w:r>
        <w:t>umowy</w:t>
      </w:r>
      <w:r w:rsidR="008C673E">
        <w:t xml:space="preserve"> </w:t>
      </w:r>
      <w:r>
        <w:t>będą</w:t>
      </w:r>
      <w:r w:rsidR="008C673E">
        <w:t xml:space="preserve"> </w:t>
      </w:r>
      <w:r>
        <w:t>niższe</w:t>
      </w:r>
      <w:r w:rsidR="008C673E">
        <w:t xml:space="preserve"> </w:t>
      </w:r>
      <w:r>
        <w:t>od</w:t>
      </w:r>
      <w:r w:rsidR="008C673E">
        <w:t xml:space="preserve"> </w:t>
      </w:r>
      <w:r>
        <w:t>zaoferowanych,</w:t>
      </w:r>
      <w:r w:rsidR="00A0096B">
        <w:t xml:space="preserve"> </w:t>
      </w:r>
      <w:r>
        <w:t>Zamawiający</w:t>
      </w:r>
      <w:r w:rsidR="00A0096B">
        <w:t xml:space="preserve"> </w:t>
      </w:r>
      <w:r>
        <w:t>może</w:t>
      </w:r>
      <w:r w:rsidR="00A0096B">
        <w:t xml:space="preserve"> </w:t>
      </w:r>
      <w:r>
        <w:t>zakupić</w:t>
      </w:r>
      <w:r w:rsidR="00A0096B">
        <w:t xml:space="preserve"> </w:t>
      </w:r>
      <w:r>
        <w:t>produkty po cenach niższych bez potrzeby aneksowania umowy w sprawie zamówienia publicznego.</w:t>
      </w:r>
    </w:p>
    <w:p w:rsidR="00ED1306" w:rsidRDefault="00CD4297">
      <w:pPr>
        <w:pStyle w:val="Akapitzlist"/>
        <w:numPr>
          <w:ilvl w:val="0"/>
          <w:numId w:val="5"/>
        </w:numPr>
        <w:tabs>
          <w:tab w:val="left" w:pos="544"/>
          <w:tab w:val="left" w:pos="546"/>
        </w:tabs>
        <w:spacing w:before="129" w:line="268" w:lineRule="auto"/>
        <w:ind w:right="109"/>
        <w:jc w:val="both"/>
      </w:pPr>
      <w:r>
        <w:t xml:space="preserve">Ceny jednostkowe wskazane w Formularzu cenowym będą waloryzowane o kwartalny wskaźnik wzrostu cen towarów i usług konsumpcyjnych, ogłaszany przez Prezesa GUS, jedynie w sytuacji gdy wskaźnik ten będzie wyższy niż 5%. Zmiana obowiązywać będzie od miesiąca następnego po </w:t>
      </w:r>
      <w:r>
        <w:lastRenderedPageBreak/>
        <w:t>miesiącu ogłoszenia wskaźnika.</w:t>
      </w:r>
    </w:p>
    <w:p w:rsidR="00ED1306" w:rsidRDefault="00CD4297">
      <w:pPr>
        <w:pStyle w:val="Akapitzlist"/>
        <w:numPr>
          <w:ilvl w:val="0"/>
          <w:numId w:val="5"/>
        </w:numPr>
        <w:tabs>
          <w:tab w:val="left" w:pos="544"/>
          <w:tab w:val="left" w:pos="546"/>
        </w:tabs>
        <w:spacing w:before="129" w:line="268" w:lineRule="auto"/>
        <w:ind w:right="112"/>
        <w:jc w:val="both"/>
      </w:pPr>
      <w:r>
        <w:t>Płatność za każdą wykonaną dostawę Zamawiający będzie regulował przelewem na konto Wykonawcy, w ciągu 21 dni od daty otrzymania poprawnie wystawionej faktury VAT.</w:t>
      </w:r>
    </w:p>
    <w:p w:rsidR="00ED1306" w:rsidRDefault="00CD4297">
      <w:pPr>
        <w:pStyle w:val="Tekstpodstawowy"/>
        <w:spacing w:before="133" w:line="386" w:lineRule="auto"/>
        <w:ind w:right="5018"/>
      </w:pPr>
      <w:r>
        <w:t>Nazwa</w:t>
      </w:r>
      <w:r w:rsidR="00A0096B">
        <w:t xml:space="preserve"> </w:t>
      </w:r>
      <w:r>
        <w:t>banku:………………………………………… Numer</w:t>
      </w:r>
      <w:r w:rsidR="00A0096B">
        <w:t xml:space="preserve"> </w:t>
      </w:r>
      <w:r>
        <w:t>konta:</w:t>
      </w:r>
      <w:r>
        <w:rPr>
          <w:spacing w:val="-2"/>
        </w:rPr>
        <w:t>…………………………………………</w:t>
      </w:r>
    </w:p>
    <w:p w:rsidR="00ED1306" w:rsidRDefault="00CD4297">
      <w:pPr>
        <w:pStyle w:val="Akapitzlist"/>
        <w:numPr>
          <w:ilvl w:val="0"/>
          <w:numId w:val="5"/>
        </w:numPr>
        <w:tabs>
          <w:tab w:val="left" w:pos="544"/>
          <w:tab w:val="left" w:pos="546"/>
        </w:tabs>
        <w:spacing w:line="268" w:lineRule="auto"/>
        <w:ind w:right="113"/>
        <w:jc w:val="both"/>
      </w:pPr>
      <w:r>
        <w:t>Faktury</w:t>
      </w:r>
      <w:r w:rsidR="00A0096B">
        <w:t xml:space="preserve"> </w:t>
      </w:r>
      <w:r>
        <w:t>VAT</w:t>
      </w:r>
      <w:r w:rsidR="00A0096B">
        <w:t xml:space="preserve"> </w:t>
      </w:r>
      <w:r>
        <w:t>wystawiane</w:t>
      </w:r>
      <w:r w:rsidR="00A0096B">
        <w:t xml:space="preserve"> </w:t>
      </w:r>
      <w:r>
        <w:t>będą</w:t>
      </w:r>
      <w:r w:rsidR="00A0096B">
        <w:t xml:space="preserve"> </w:t>
      </w:r>
      <w:r>
        <w:t>przez</w:t>
      </w:r>
      <w:r w:rsidR="00A0096B">
        <w:t xml:space="preserve"> </w:t>
      </w:r>
      <w:r>
        <w:t>Wykonawcę</w:t>
      </w:r>
      <w:r w:rsidR="00A0096B">
        <w:t xml:space="preserve"> </w:t>
      </w:r>
      <w:r>
        <w:t>po</w:t>
      </w:r>
      <w:r w:rsidR="00A0096B">
        <w:t xml:space="preserve"> </w:t>
      </w:r>
      <w:r>
        <w:t>każdej</w:t>
      </w:r>
      <w:r w:rsidR="00A0096B">
        <w:t xml:space="preserve"> </w:t>
      </w:r>
      <w:r>
        <w:t>wykonanej</w:t>
      </w:r>
      <w:r w:rsidR="00A0096B">
        <w:t xml:space="preserve"> </w:t>
      </w:r>
      <w:r>
        <w:t>dostawie</w:t>
      </w:r>
      <w:r w:rsidR="00A0096B">
        <w:t xml:space="preserve"> </w:t>
      </w:r>
      <w:r>
        <w:t>zgodnie z dokumentem WZ podpisanym przez uprawnionego pracownika zamawiającego.</w:t>
      </w:r>
    </w:p>
    <w:p w:rsidR="00ED1306" w:rsidRDefault="00CD4297">
      <w:pPr>
        <w:pStyle w:val="Akapitzlist"/>
        <w:numPr>
          <w:ilvl w:val="0"/>
          <w:numId w:val="5"/>
        </w:numPr>
        <w:tabs>
          <w:tab w:val="left" w:pos="544"/>
          <w:tab w:val="left" w:pos="546"/>
        </w:tabs>
        <w:spacing w:before="132" w:line="268" w:lineRule="auto"/>
        <w:ind w:right="108"/>
        <w:jc w:val="both"/>
      </w:pPr>
      <w:r>
        <w:t xml:space="preserve">Strony ustalają jako datę zapłaty przez Zamawiającego – dzień obciążenia rachunku bankowego </w:t>
      </w:r>
      <w:r>
        <w:rPr>
          <w:spacing w:val="-2"/>
        </w:rPr>
        <w:t>Zamawiającego.</w:t>
      </w:r>
    </w:p>
    <w:p w:rsidR="00ED1306" w:rsidRDefault="00CD4297">
      <w:pPr>
        <w:pStyle w:val="Tekstpodstawowy"/>
        <w:spacing w:before="99"/>
        <w:ind w:left="6" w:right="8"/>
        <w:jc w:val="center"/>
      </w:pPr>
      <w:r>
        <w:rPr>
          <w:spacing w:val="-5"/>
        </w:rPr>
        <w:t>§7</w:t>
      </w:r>
    </w:p>
    <w:p w:rsidR="00ED1306" w:rsidRDefault="00CD4297">
      <w:pPr>
        <w:pStyle w:val="Akapitzlist"/>
        <w:numPr>
          <w:ilvl w:val="0"/>
          <w:numId w:val="4"/>
        </w:numPr>
        <w:tabs>
          <w:tab w:val="left" w:pos="399"/>
          <w:tab w:val="left" w:pos="483"/>
        </w:tabs>
        <w:spacing w:before="167" w:line="268" w:lineRule="auto"/>
        <w:ind w:right="112" w:hanging="368"/>
      </w:pPr>
      <w:r>
        <w:t>Osobami</w:t>
      </w:r>
      <w:r w:rsidR="00A0096B">
        <w:t xml:space="preserve"> </w:t>
      </w:r>
      <w:r>
        <w:t>uprawnionymi</w:t>
      </w:r>
      <w:r w:rsidR="00A0096B">
        <w:t xml:space="preserve"> </w:t>
      </w:r>
      <w:r>
        <w:t>do</w:t>
      </w:r>
      <w:r w:rsidR="00A0096B">
        <w:t xml:space="preserve"> </w:t>
      </w:r>
      <w:r>
        <w:t>bieżącej</w:t>
      </w:r>
      <w:r w:rsidR="00A0096B">
        <w:t xml:space="preserve"> </w:t>
      </w:r>
      <w:r>
        <w:t>współpracy</w:t>
      </w:r>
      <w:r w:rsidR="00A0096B">
        <w:t xml:space="preserve"> </w:t>
      </w:r>
      <w:r>
        <w:t>i</w:t>
      </w:r>
      <w:r w:rsidR="00A0096B">
        <w:t xml:space="preserve"> </w:t>
      </w:r>
      <w:r>
        <w:t>kontaktu</w:t>
      </w:r>
      <w:r w:rsidR="00A0096B">
        <w:t xml:space="preserve"> </w:t>
      </w:r>
      <w:r>
        <w:t>w</w:t>
      </w:r>
      <w:r w:rsidR="00A0096B">
        <w:t xml:space="preserve"> </w:t>
      </w:r>
      <w:r>
        <w:t>zakresie</w:t>
      </w:r>
      <w:r w:rsidR="00A0096B">
        <w:t xml:space="preserve"> </w:t>
      </w:r>
      <w:r>
        <w:t>realizacji</w:t>
      </w:r>
      <w:r w:rsidR="00A0096B">
        <w:t xml:space="preserve"> </w:t>
      </w:r>
      <w:r>
        <w:t>przedmiotu</w:t>
      </w:r>
      <w:r w:rsidR="00A0096B">
        <w:t xml:space="preserve"> </w:t>
      </w:r>
      <w:r>
        <w:t>zamówienia w ramach umowy są:</w:t>
      </w:r>
    </w:p>
    <w:p w:rsidR="00ED1306" w:rsidRDefault="00A0096B">
      <w:pPr>
        <w:pStyle w:val="Akapitzlist"/>
        <w:numPr>
          <w:ilvl w:val="1"/>
          <w:numId w:val="4"/>
        </w:numPr>
        <w:tabs>
          <w:tab w:val="left" w:pos="561"/>
          <w:tab w:val="left" w:leader="dot" w:pos="7067"/>
        </w:tabs>
        <w:spacing w:before="130"/>
        <w:ind w:left="561" w:hanging="291"/>
      </w:pPr>
      <w:r>
        <w:t>P</w:t>
      </w:r>
      <w:r w:rsidR="00CD4297">
        <w:t>o</w:t>
      </w:r>
      <w:r>
        <w:t xml:space="preserve"> </w:t>
      </w:r>
      <w:r w:rsidR="00CD4297">
        <w:t>stronie</w:t>
      </w:r>
      <w:r>
        <w:t xml:space="preserve"> </w:t>
      </w:r>
      <w:r w:rsidR="00CD4297">
        <w:t>Wykonawcy:…………………………..,tel.……...…….….,e-</w:t>
      </w:r>
      <w:r w:rsidR="00CD4297">
        <w:rPr>
          <w:spacing w:val="-4"/>
        </w:rPr>
        <w:t>mail</w:t>
      </w:r>
      <w:r w:rsidR="00CD4297">
        <w:rPr>
          <w:rFonts w:ascii="Times New Roman" w:hAnsi="Times New Roman"/>
        </w:rPr>
        <w:tab/>
      </w:r>
      <w:r w:rsidR="00CD4297">
        <w:rPr>
          <w:spacing w:val="-10"/>
        </w:rPr>
        <w:t>;</w:t>
      </w:r>
    </w:p>
    <w:p w:rsidR="00ED1306" w:rsidRDefault="00A0096B">
      <w:pPr>
        <w:pStyle w:val="Akapitzlist"/>
        <w:numPr>
          <w:ilvl w:val="1"/>
          <w:numId w:val="4"/>
        </w:numPr>
        <w:tabs>
          <w:tab w:val="left" w:pos="561"/>
          <w:tab w:val="left" w:leader="dot" w:pos="7091"/>
        </w:tabs>
        <w:spacing w:before="166"/>
        <w:ind w:left="561" w:hanging="291"/>
      </w:pPr>
      <w:r>
        <w:t>P</w:t>
      </w:r>
      <w:r w:rsidR="00CD4297">
        <w:t>o</w:t>
      </w:r>
      <w:r>
        <w:t xml:space="preserve"> </w:t>
      </w:r>
      <w:r w:rsidR="00CD4297">
        <w:t>stronie</w:t>
      </w:r>
      <w:r>
        <w:t xml:space="preserve"> </w:t>
      </w:r>
      <w:r w:rsidR="00CD4297">
        <w:t>Zamawiającego:……………………..,tel.……………….,e-</w:t>
      </w:r>
      <w:r w:rsidR="00CD4297">
        <w:rPr>
          <w:spacing w:val="-4"/>
        </w:rPr>
        <w:t>mail</w:t>
      </w:r>
      <w:r w:rsidR="00CD4297">
        <w:rPr>
          <w:rFonts w:ascii="Times New Roman" w:hAnsi="Times New Roman"/>
        </w:rPr>
        <w:tab/>
      </w:r>
      <w:r w:rsidR="00CD4297">
        <w:rPr>
          <w:spacing w:val="-10"/>
        </w:rPr>
        <w:t>;</w:t>
      </w:r>
    </w:p>
    <w:p w:rsidR="00ED1306" w:rsidRDefault="00CD4297">
      <w:pPr>
        <w:pStyle w:val="Tekstpodstawowy"/>
        <w:tabs>
          <w:tab w:val="left" w:leader="dot" w:pos="7028"/>
        </w:tabs>
        <w:spacing w:before="161"/>
        <w:ind w:left="2951"/>
        <w:jc w:val="left"/>
      </w:pPr>
      <w:r>
        <w:t>……………………..,tel.……………….,e-</w:t>
      </w:r>
      <w:r>
        <w:rPr>
          <w:spacing w:val="-4"/>
        </w:rPr>
        <w:t>mail</w:t>
      </w:r>
      <w:r>
        <w:rPr>
          <w:rFonts w:ascii="Times New Roman" w:hAnsi="Times New Roman"/>
        </w:rPr>
        <w:tab/>
      </w:r>
      <w:r>
        <w:rPr>
          <w:spacing w:val="-10"/>
        </w:rPr>
        <w:t>;</w:t>
      </w:r>
    </w:p>
    <w:p w:rsidR="00ED1306" w:rsidRDefault="00CD4297">
      <w:pPr>
        <w:pStyle w:val="Akapitzlist"/>
        <w:numPr>
          <w:ilvl w:val="0"/>
          <w:numId w:val="4"/>
        </w:numPr>
        <w:tabs>
          <w:tab w:val="left" w:pos="442"/>
          <w:tab w:val="left" w:pos="483"/>
        </w:tabs>
        <w:spacing w:before="37" w:line="268" w:lineRule="auto"/>
        <w:ind w:right="114" w:hanging="368"/>
        <w:jc w:val="both"/>
      </w:pPr>
      <w:r>
        <w:t>Zmiana</w:t>
      </w:r>
      <w:r w:rsidR="00A0096B">
        <w:t xml:space="preserve"> </w:t>
      </w:r>
      <w:r>
        <w:t>osób</w:t>
      </w:r>
      <w:r w:rsidR="00A0096B">
        <w:t xml:space="preserve"> </w:t>
      </w:r>
      <w:r>
        <w:t>określonych</w:t>
      </w:r>
      <w:r w:rsidR="00A0096B">
        <w:t xml:space="preserve"> </w:t>
      </w:r>
      <w:r>
        <w:t>w</w:t>
      </w:r>
      <w:r w:rsidR="00A0096B">
        <w:t xml:space="preserve"> </w:t>
      </w:r>
      <w:r>
        <w:t>ust.1</w:t>
      </w:r>
      <w:r w:rsidR="00A0096B">
        <w:t xml:space="preserve"> </w:t>
      </w:r>
      <w:r>
        <w:t>nie</w:t>
      </w:r>
      <w:r w:rsidR="00A0096B">
        <w:t xml:space="preserve"> </w:t>
      </w:r>
      <w:r>
        <w:t>pociąga</w:t>
      </w:r>
      <w:r w:rsidR="00A0096B">
        <w:t xml:space="preserve"> </w:t>
      </w:r>
      <w:r>
        <w:t>za</w:t>
      </w:r>
      <w:r w:rsidR="00A0096B">
        <w:t xml:space="preserve"> </w:t>
      </w:r>
      <w:r>
        <w:t>sobą</w:t>
      </w:r>
      <w:r w:rsidR="00A0096B">
        <w:t xml:space="preserve"> </w:t>
      </w:r>
      <w:r>
        <w:t>konieczności</w:t>
      </w:r>
      <w:r w:rsidR="00A0096B">
        <w:t xml:space="preserve"> </w:t>
      </w:r>
      <w:r>
        <w:t>zmiany</w:t>
      </w:r>
      <w:r w:rsidR="00A0096B">
        <w:t xml:space="preserve"> </w:t>
      </w:r>
      <w:r>
        <w:t>umowy. W przypadku takiej zmiany każda ze Stron informuje drugą Stronę, na piśmie, o nowej osobie upoważnionej do bieżącej współpracy przy wykonywaniu umowy.</w:t>
      </w:r>
    </w:p>
    <w:p w:rsidR="00ED1306" w:rsidRDefault="00CD4297">
      <w:pPr>
        <w:pStyle w:val="Tekstpodstawowy"/>
        <w:spacing w:before="128"/>
        <w:ind w:left="6" w:right="8"/>
        <w:jc w:val="center"/>
      </w:pPr>
      <w:r>
        <w:rPr>
          <w:spacing w:val="-5"/>
        </w:rPr>
        <w:t>§8</w:t>
      </w:r>
    </w:p>
    <w:p w:rsidR="00ED1306" w:rsidRDefault="00CD4297">
      <w:pPr>
        <w:pStyle w:val="Akapitzlist"/>
        <w:numPr>
          <w:ilvl w:val="0"/>
          <w:numId w:val="3"/>
        </w:numPr>
        <w:tabs>
          <w:tab w:val="left" w:pos="476"/>
          <w:tab w:val="left" w:pos="478"/>
        </w:tabs>
        <w:spacing w:before="166" w:line="268" w:lineRule="auto"/>
        <w:ind w:right="104"/>
        <w:jc w:val="both"/>
      </w:pPr>
      <w:r>
        <w:t>Wykonawca jest zobowiązany do zapłaty kary umownej w przypadku zwłoki w rozpoczęciu lub za każdorazową przerwę w realizowaniu usługi w wysokości 0,3% wartości umowy netto określonej w § 6 ust.1 umowy za każdy dzień zwłoki w stosunku do terminu realizacji zamówienia, o którym mowa w §2 ust. 4 niniejszej umowy.</w:t>
      </w:r>
    </w:p>
    <w:p w:rsidR="00ED1306" w:rsidRDefault="00CD4297">
      <w:pPr>
        <w:pStyle w:val="Akapitzlist"/>
        <w:numPr>
          <w:ilvl w:val="0"/>
          <w:numId w:val="3"/>
        </w:numPr>
        <w:tabs>
          <w:tab w:val="left" w:pos="476"/>
          <w:tab w:val="left" w:pos="478"/>
        </w:tabs>
        <w:spacing w:before="11" w:line="268" w:lineRule="auto"/>
        <w:ind w:right="109"/>
        <w:jc w:val="both"/>
      </w:pPr>
      <w:r>
        <w:t>Wykonawca jest zobowiązany do zapłaty kary umownej w przypadku braku zamówionych produktów</w:t>
      </w:r>
      <w:r w:rsidR="00A0096B">
        <w:t xml:space="preserve"> </w:t>
      </w:r>
      <w:r>
        <w:t>w</w:t>
      </w:r>
      <w:r w:rsidR="00A0096B">
        <w:t xml:space="preserve"> </w:t>
      </w:r>
      <w:r>
        <w:t>dostawie</w:t>
      </w:r>
      <w:r w:rsidR="00A0096B">
        <w:t xml:space="preserve"> </w:t>
      </w:r>
      <w:r>
        <w:t>albo</w:t>
      </w:r>
      <w:r w:rsidR="00A0096B">
        <w:t xml:space="preserve"> </w:t>
      </w:r>
      <w:r>
        <w:t>dostarczenie</w:t>
      </w:r>
      <w:r w:rsidR="00A0096B">
        <w:t xml:space="preserve"> </w:t>
      </w:r>
      <w:r>
        <w:t>produktów</w:t>
      </w:r>
      <w:r w:rsidR="00A0096B">
        <w:t xml:space="preserve"> </w:t>
      </w:r>
      <w:r>
        <w:t>nie</w:t>
      </w:r>
      <w:r w:rsidR="00A0096B">
        <w:t xml:space="preserve"> </w:t>
      </w:r>
      <w:r>
        <w:t>odpowiadających</w:t>
      </w:r>
      <w:r w:rsidR="00A0096B">
        <w:t xml:space="preserve"> </w:t>
      </w:r>
      <w:r>
        <w:t>wymogom</w:t>
      </w:r>
      <w:r w:rsidR="00A0096B">
        <w:t xml:space="preserve"> </w:t>
      </w:r>
      <w:r>
        <w:t>określonym w umowie w wysokości 2 % wartości umowy netto określonej w § 6 ust.1 umowy za każdy przypadek braku zamówionych produktów w dostawie albo dostarczenie produktów nie odpowiadających wymogom określonym w umowie.</w:t>
      </w:r>
    </w:p>
    <w:p w:rsidR="00ED1306" w:rsidRDefault="00CD4297">
      <w:pPr>
        <w:pStyle w:val="Akapitzlist"/>
        <w:numPr>
          <w:ilvl w:val="0"/>
          <w:numId w:val="3"/>
        </w:numPr>
        <w:tabs>
          <w:tab w:val="left" w:pos="476"/>
          <w:tab w:val="left" w:pos="478"/>
        </w:tabs>
        <w:spacing w:before="2" w:line="268" w:lineRule="auto"/>
        <w:ind w:right="108"/>
        <w:jc w:val="both"/>
      </w:pPr>
      <w:r>
        <w:t>Wykonawca</w:t>
      </w:r>
      <w:r w:rsidR="00A0096B">
        <w:t xml:space="preserve"> </w:t>
      </w:r>
      <w:r>
        <w:t>jest</w:t>
      </w:r>
      <w:r w:rsidR="00A0096B">
        <w:t xml:space="preserve"> </w:t>
      </w:r>
      <w:r>
        <w:t>zobowiązany</w:t>
      </w:r>
      <w:r w:rsidR="00A0096B">
        <w:t xml:space="preserve"> </w:t>
      </w:r>
      <w:r>
        <w:t>do</w:t>
      </w:r>
      <w:r w:rsidR="00A0096B">
        <w:t xml:space="preserve"> </w:t>
      </w:r>
      <w:r>
        <w:t>zapłaty</w:t>
      </w:r>
      <w:r w:rsidR="00A0096B">
        <w:t xml:space="preserve"> </w:t>
      </w:r>
      <w:r>
        <w:t>kary</w:t>
      </w:r>
      <w:r w:rsidR="00A0096B">
        <w:t xml:space="preserve"> </w:t>
      </w:r>
      <w:r>
        <w:t>umownej</w:t>
      </w:r>
      <w:r w:rsidR="00A0096B">
        <w:t xml:space="preserve"> </w:t>
      </w:r>
      <w:r>
        <w:t>w</w:t>
      </w:r>
      <w:r w:rsidR="00A0096B">
        <w:t xml:space="preserve"> </w:t>
      </w:r>
      <w:r>
        <w:t>przypadku</w:t>
      </w:r>
      <w:r w:rsidR="00A0096B">
        <w:t xml:space="preserve"> </w:t>
      </w:r>
      <w:r>
        <w:t>odstąpienia</w:t>
      </w:r>
      <w:r w:rsidR="00A0096B">
        <w:t xml:space="preserve"> </w:t>
      </w:r>
      <w:r>
        <w:t>od</w:t>
      </w:r>
      <w:r w:rsidR="00A0096B">
        <w:t xml:space="preserve"> </w:t>
      </w:r>
      <w:r>
        <w:t>umowy</w:t>
      </w:r>
      <w:r w:rsidR="00A0096B">
        <w:t xml:space="preserve"> </w:t>
      </w:r>
      <w:r>
        <w:t>przez Wykonawcę</w:t>
      </w:r>
      <w:r w:rsidR="00A0096B">
        <w:t xml:space="preserve"> </w:t>
      </w:r>
      <w:r>
        <w:t>lub</w:t>
      </w:r>
      <w:r w:rsidR="00A0096B">
        <w:t xml:space="preserve"> </w:t>
      </w:r>
      <w:r>
        <w:t>przez</w:t>
      </w:r>
      <w:r w:rsidR="00A0096B">
        <w:t xml:space="preserve"> </w:t>
      </w:r>
      <w:r>
        <w:t>Zamawiającego</w:t>
      </w:r>
      <w:r w:rsidR="00A0096B">
        <w:t xml:space="preserve"> </w:t>
      </w:r>
      <w:r>
        <w:t>z</w:t>
      </w:r>
      <w:r w:rsidR="00A0096B">
        <w:t xml:space="preserve"> </w:t>
      </w:r>
      <w:r>
        <w:t>przyczyn</w:t>
      </w:r>
      <w:r w:rsidR="00A0096B">
        <w:t xml:space="preserve"> </w:t>
      </w:r>
      <w:r>
        <w:t>leżących</w:t>
      </w:r>
      <w:r w:rsidR="00A0096B">
        <w:t xml:space="preserve"> </w:t>
      </w:r>
      <w:r>
        <w:t>po</w:t>
      </w:r>
      <w:r w:rsidR="00A0096B">
        <w:t xml:space="preserve"> </w:t>
      </w:r>
      <w:r>
        <w:t>stronie</w:t>
      </w:r>
      <w:r w:rsidR="00A0096B">
        <w:t xml:space="preserve"> </w:t>
      </w:r>
      <w:r>
        <w:t>Wykonawcy</w:t>
      </w:r>
      <w:r w:rsidR="00A0096B">
        <w:t xml:space="preserve"> </w:t>
      </w:r>
      <w:r>
        <w:t>w</w:t>
      </w:r>
      <w:r w:rsidR="00A0096B">
        <w:t xml:space="preserve"> </w:t>
      </w:r>
      <w:r>
        <w:t>wysokości</w:t>
      </w:r>
      <w:r w:rsidR="00A0096B">
        <w:t xml:space="preserve"> </w:t>
      </w:r>
      <w:r>
        <w:t xml:space="preserve">15% </w:t>
      </w:r>
      <w:r w:rsidR="00A0096B">
        <w:t xml:space="preserve"> </w:t>
      </w:r>
      <w:r>
        <w:t>wartości umowy netto określonej w § 6 ust.</w:t>
      </w:r>
      <w:r w:rsidR="00A0096B">
        <w:t xml:space="preserve"> </w:t>
      </w:r>
      <w:r>
        <w:t>1 umowy.</w:t>
      </w:r>
    </w:p>
    <w:p w:rsidR="00ED1306" w:rsidRDefault="00CD4297">
      <w:pPr>
        <w:pStyle w:val="Akapitzlist"/>
        <w:numPr>
          <w:ilvl w:val="0"/>
          <w:numId w:val="3"/>
        </w:numPr>
        <w:tabs>
          <w:tab w:val="left" w:pos="475"/>
          <w:tab w:val="left" w:pos="478"/>
        </w:tabs>
        <w:spacing w:line="268" w:lineRule="auto"/>
        <w:ind w:right="108" w:hanging="368"/>
        <w:jc w:val="both"/>
      </w:pPr>
      <w:r>
        <w:t>Maksymalna wysokość kar umownych wynosi 20% wartości umowy netto określonej w §6 ust.1 dla każdej z części, którą realizuje Wykonawca.</w:t>
      </w:r>
    </w:p>
    <w:p w:rsidR="00ED1306" w:rsidRDefault="00CD4297">
      <w:pPr>
        <w:pStyle w:val="Akapitzlist"/>
        <w:numPr>
          <w:ilvl w:val="0"/>
          <w:numId w:val="3"/>
        </w:numPr>
        <w:tabs>
          <w:tab w:val="left" w:pos="476"/>
        </w:tabs>
        <w:spacing w:before="20"/>
        <w:ind w:left="476" w:hanging="365"/>
        <w:jc w:val="both"/>
      </w:pPr>
      <w:r>
        <w:t>Kary</w:t>
      </w:r>
      <w:r w:rsidR="00A0096B">
        <w:t xml:space="preserve"> </w:t>
      </w:r>
      <w:r>
        <w:t>umowne</w:t>
      </w:r>
      <w:r w:rsidR="00A0096B">
        <w:t xml:space="preserve"> </w:t>
      </w:r>
      <w:r>
        <w:t>podlegają</w:t>
      </w:r>
      <w:r w:rsidR="00A0096B">
        <w:t xml:space="preserve"> </w:t>
      </w:r>
      <w:r>
        <w:rPr>
          <w:spacing w:val="-2"/>
        </w:rPr>
        <w:t>sumowaniu.</w:t>
      </w:r>
    </w:p>
    <w:p w:rsidR="00ED1306" w:rsidRDefault="00CD4297">
      <w:pPr>
        <w:pStyle w:val="Akapitzlist"/>
        <w:numPr>
          <w:ilvl w:val="0"/>
          <w:numId w:val="3"/>
        </w:numPr>
        <w:tabs>
          <w:tab w:val="left" w:pos="475"/>
          <w:tab w:val="left" w:pos="478"/>
        </w:tabs>
        <w:spacing w:before="50" w:line="268" w:lineRule="auto"/>
        <w:ind w:right="112" w:hanging="368"/>
        <w:jc w:val="both"/>
      </w:pPr>
      <w:r>
        <w:t>Wykonawca wyraża zgodę na potrącanie kar umownych z przysługujących mu należności wynikających z tytułu wykonywania umowy.</w:t>
      </w:r>
    </w:p>
    <w:p w:rsidR="00ED1306" w:rsidRDefault="00CD4297">
      <w:pPr>
        <w:pStyle w:val="Akapitzlist"/>
        <w:numPr>
          <w:ilvl w:val="0"/>
          <w:numId w:val="3"/>
        </w:numPr>
        <w:tabs>
          <w:tab w:val="left" w:pos="475"/>
          <w:tab w:val="left" w:pos="478"/>
        </w:tabs>
        <w:spacing w:before="18" w:line="268" w:lineRule="auto"/>
        <w:ind w:right="110" w:hanging="368"/>
        <w:jc w:val="both"/>
      </w:pPr>
      <w:r>
        <w:t xml:space="preserve">Zamawiający uprawniony jest do dochodzenia na zasadach ogólnych odszkodowania uzupełniającego w razie powstania szkody przewyższającej wartością sumę naliczonych kar </w:t>
      </w:r>
      <w:r>
        <w:rPr>
          <w:spacing w:val="-2"/>
        </w:rPr>
        <w:t>umownych.</w:t>
      </w:r>
    </w:p>
    <w:p w:rsidR="00ED1306" w:rsidRDefault="00CD4297">
      <w:pPr>
        <w:pStyle w:val="Tekstpodstawowy"/>
        <w:spacing w:before="17"/>
        <w:ind w:left="8" w:right="2"/>
        <w:jc w:val="center"/>
      </w:pPr>
      <w:r>
        <w:rPr>
          <w:spacing w:val="-5"/>
        </w:rPr>
        <w:t>§9</w:t>
      </w:r>
    </w:p>
    <w:p w:rsidR="00ED1306" w:rsidRDefault="00CD4297">
      <w:pPr>
        <w:pStyle w:val="Tekstpodstawowy"/>
        <w:spacing w:before="53" w:line="268" w:lineRule="auto"/>
        <w:ind w:left="118" w:right="107"/>
      </w:pPr>
      <w:r>
        <w:t>Jeżeli</w:t>
      </w:r>
      <w:r w:rsidR="00A0096B">
        <w:t xml:space="preserve"> </w:t>
      </w:r>
      <w:r>
        <w:t>Wykonawca</w:t>
      </w:r>
      <w:r w:rsidR="00A0096B">
        <w:t xml:space="preserve"> </w:t>
      </w:r>
      <w:r>
        <w:t>wykonywać</w:t>
      </w:r>
      <w:r w:rsidR="00A0096B">
        <w:t xml:space="preserve"> </w:t>
      </w:r>
      <w:r>
        <w:t>będzie</w:t>
      </w:r>
      <w:r w:rsidR="00A0096B">
        <w:t xml:space="preserve"> </w:t>
      </w:r>
      <w:r>
        <w:t>przedmiot</w:t>
      </w:r>
      <w:r w:rsidR="00A0096B">
        <w:t xml:space="preserve"> </w:t>
      </w:r>
      <w:r>
        <w:t>zamówienia</w:t>
      </w:r>
      <w:r w:rsidR="00A0096B">
        <w:t xml:space="preserve"> </w:t>
      </w:r>
      <w:r>
        <w:t>w</w:t>
      </w:r>
      <w:r w:rsidR="00A0096B">
        <w:t xml:space="preserve"> </w:t>
      </w:r>
      <w:r>
        <w:t>sposób</w:t>
      </w:r>
      <w:r w:rsidR="00A0096B">
        <w:t xml:space="preserve"> </w:t>
      </w:r>
      <w:r>
        <w:t>wadliwy</w:t>
      </w:r>
      <w:r w:rsidR="00A0096B">
        <w:t xml:space="preserve"> </w:t>
      </w:r>
      <w:r>
        <w:t>albo</w:t>
      </w:r>
      <w:r w:rsidR="00A0096B">
        <w:t xml:space="preserve"> </w:t>
      </w:r>
      <w:r>
        <w:t>sprzeczny z</w:t>
      </w:r>
      <w:r w:rsidR="00A0096B">
        <w:t xml:space="preserve"> </w:t>
      </w:r>
      <w:r>
        <w:t>umową,</w:t>
      </w:r>
      <w:r w:rsidR="00A0096B">
        <w:t xml:space="preserve"> </w:t>
      </w:r>
      <w:r>
        <w:t>niezależnie</w:t>
      </w:r>
      <w:r w:rsidR="00A0096B">
        <w:t xml:space="preserve"> </w:t>
      </w:r>
      <w:r>
        <w:t>od</w:t>
      </w:r>
      <w:r w:rsidR="00A0096B">
        <w:t xml:space="preserve"> </w:t>
      </w:r>
      <w:r>
        <w:t>możliwości</w:t>
      </w:r>
      <w:r w:rsidR="00A0096B">
        <w:t xml:space="preserve"> </w:t>
      </w:r>
      <w:r>
        <w:t>naliczenia</w:t>
      </w:r>
      <w:r w:rsidR="007D16D3">
        <w:t xml:space="preserve"> </w:t>
      </w:r>
      <w:r>
        <w:t>kar</w:t>
      </w:r>
      <w:r w:rsidR="007D16D3">
        <w:t xml:space="preserve"> </w:t>
      </w:r>
      <w:r>
        <w:t>umownych</w:t>
      </w:r>
      <w:r w:rsidR="007D16D3">
        <w:t xml:space="preserve"> </w:t>
      </w:r>
      <w:r>
        <w:t>określonych</w:t>
      </w:r>
      <w:r w:rsidR="007D16D3">
        <w:t xml:space="preserve"> </w:t>
      </w:r>
      <w:r>
        <w:t>w</w:t>
      </w:r>
      <w:r w:rsidR="007D16D3">
        <w:t xml:space="preserve"> </w:t>
      </w:r>
      <w:r>
        <w:t>§</w:t>
      </w:r>
      <w:r w:rsidR="007D16D3">
        <w:t xml:space="preserve"> </w:t>
      </w:r>
      <w:r>
        <w:t>8</w:t>
      </w:r>
      <w:r w:rsidR="007D16D3">
        <w:t xml:space="preserve"> </w:t>
      </w:r>
      <w:r>
        <w:t>Zamawiający</w:t>
      </w:r>
      <w:r w:rsidR="007D16D3">
        <w:t xml:space="preserve"> </w:t>
      </w:r>
      <w:r>
        <w:t xml:space="preserve">wezwie </w:t>
      </w:r>
      <w:r>
        <w:lastRenderedPageBreak/>
        <w:t>go</w:t>
      </w:r>
      <w:r w:rsidR="007D16D3">
        <w:t xml:space="preserve"> </w:t>
      </w:r>
      <w:r>
        <w:t>do</w:t>
      </w:r>
      <w:r w:rsidR="007D16D3">
        <w:t xml:space="preserve"> </w:t>
      </w:r>
      <w:r>
        <w:t>zmiany</w:t>
      </w:r>
      <w:r w:rsidR="007D16D3">
        <w:t xml:space="preserve"> </w:t>
      </w:r>
      <w:r>
        <w:t>sposobu</w:t>
      </w:r>
      <w:r w:rsidR="007D16D3">
        <w:t xml:space="preserve"> </w:t>
      </w:r>
      <w:r>
        <w:t>wykonywania</w:t>
      </w:r>
      <w:r w:rsidR="007D16D3">
        <w:t xml:space="preserve"> </w:t>
      </w:r>
      <w:r>
        <w:t>i</w:t>
      </w:r>
      <w:r w:rsidR="007D16D3">
        <w:t xml:space="preserve"> </w:t>
      </w:r>
      <w:r>
        <w:t>wyznaczy</w:t>
      </w:r>
      <w:r w:rsidR="007D16D3">
        <w:t xml:space="preserve"> </w:t>
      </w:r>
      <w:r>
        <w:t>mu</w:t>
      </w:r>
      <w:r w:rsidR="007D16D3">
        <w:t xml:space="preserve"> </w:t>
      </w:r>
      <w:r>
        <w:t>w</w:t>
      </w:r>
      <w:r w:rsidR="007D16D3">
        <w:t xml:space="preserve"> </w:t>
      </w:r>
      <w:r>
        <w:t>tym</w:t>
      </w:r>
      <w:r w:rsidR="007D16D3">
        <w:t xml:space="preserve"> </w:t>
      </w:r>
      <w:r>
        <w:t>celu</w:t>
      </w:r>
      <w:r w:rsidR="007D16D3">
        <w:t xml:space="preserve"> </w:t>
      </w:r>
      <w:r>
        <w:t>odpowiedni</w:t>
      </w:r>
      <w:r w:rsidR="007D16D3">
        <w:t xml:space="preserve"> </w:t>
      </w:r>
      <w:r>
        <w:t>termin.</w:t>
      </w:r>
      <w:r w:rsidR="007D16D3">
        <w:t xml:space="preserve"> </w:t>
      </w:r>
      <w:r>
        <w:t>Po</w:t>
      </w:r>
      <w:r w:rsidR="007D16D3">
        <w:t xml:space="preserve"> </w:t>
      </w:r>
      <w:r>
        <w:t>bezskutecznym upływie wyznaczonego terminu Zamawiający może od umowy odstąpić albo powierzyć poprawienie lub dalsze wykonywanie umowy innej osobie na koszt Wykonawcy, na co Wykonawca wyraża nieodwołalną i bezwarunkową zgodę.</w:t>
      </w:r>
    </w:p>
    <w:p w:rsidR="00ED1306" w:rsidRDefault="00ED1306">
      <w:pPr>
        <w:pStyle w:val="Tekstpodstawowy"/>
        <w:spacing w:before="142"/>
        <w:ind w:left="0"/>
        <w:jc w:val="left"/>
      </w:pPr>
    </w:p>
    <w:p w:rsidR="00ED1306" w:rsidRDefault="00CD4297">
      <w:pPr>
        <w:pStyle w:val="Tekstpodstawowy"/>
        <w:ind w:left="6" w:right="7"/>
        <w:jc w:val="center"/>
      </w:pPr>
      <w:r>
        <w:rPr>
          <w:spacing w:val="-5"/>
        </w:rPr>
        <w:t>§10</w:t>
      </w:r>
    </w:p>
    <w:p w:rsidR="00ED1306" w:rsidRDefault="00CD4297">
      <w:pPr>
        <w:pStyle w:val="Akapitzlist"/>
        <w:numPr>
          <w:ilvl w:val="0"/>
          <w:numId w:val="2"/>
        </w:numPr>
        <w:tabs>
          <w:tab w:val="left" w:pos="544"/>
          <w:tab w:val="left" w:pos="546"/>
        </w:tabs>
        <w:spacing w:before="125" w:line="268" w:lineRule="auto"/>
        <w:ind w:right="111"/>
        <w:jc w:val="both"/>
      </w:pPr>
      <w:r>
        <w:t>Zgodnie z art. 455 ust. 1 pkt 1 ustawy z dnia 11 września 2019 r. Prawo zamówień publicznych (Dz. U. z 2023 r. poz. 1605 ze zm.) dopuszczalna jest zmiana umowy w stosunku do treści oferty, na podstawie, której dokonano wyboru Wykonawcy.</w:t>
      </w:r>
    </w:p>
    <w:p w:rsidR="00ED1306" w:rsidRDefault="00CD4297">
      <w:pPr>
        <w:pStyle w:val="Akapitzlist"/>
        <w:numPr>
          <w:ilvl w:val="0"/>
          <w:numId w:val="2"/>
        </w:numPr>
        <w:tabs>
          <w:tab w:val="left" w:pos="544"/>
          <w:tab w:val="left" w:pos="546"/>
        </w:tabs>
        <w:spacing w:line="268" w:lineRule="auto"/>
        <w:ind w:right="110" w:hanging="428"/>
        <w:jc w:val="both"/>
      </w:pPr>
      <w:r>
        <w:t>Zamawiający</w:t>
      </w:r>
      <w:r w:rsidR="009F20B3">
        <w:t xml:space="preserve"> </w:t>
      </w:r>
      <w:r>
        <w:t>przewiduje</w:t>
      </w:r>
      <w:r w:rsidR="009F20B3">
        <w:t xml:space="preserve"> </w:t>
      </w:r>
      <w:r>
        <w:t>możliwość</w:t>
      </w:r>
      <w:r w:rsidR="009F20B3">
        <w:t xml:space="preserve"> </w:t>
      </w:r>
      <w:r>
        <w:t>dokonywania</w:t>
      </w:r>
      <w:r w:rsidR="009F20B3">
        <w:t xml:space="preserve"> </w:t>
      </w:r>
      <w:r>
        <w:t>zmian</w:t>
      </w:r>
      <w:r w:rsidR="009F20B3">
        <w:t xml:space="preserve"> </w:t>
      </w:r>
      <w:r>
        <w:t>w</w:t>
      </w:r>
      <w:r w:rsidR="009F20B3">
        <w:t xml:space="preserve"> </w:t>
      </w:r>
      <w:r>
        <w:t>umowie</w:t>
      </w:r>
      <w:r w:rsidR="009F20B3">
        <w:t xml:space="preserve"> </w:t>
      </w:r>
      <w:r>
        <w:t>wyłącznie</w:t>
      </w:r>
      <w:r w:rsidR="009F20B3">
        <w:t xml:space="preserve"> </w:t>
      </w:r>
      <w:r>
        <w:t>za</w:t>
      </w:r>
      <w:r w:rsidR="009F20B3">
        <w:t xml:space="preserve"> </w:t>
      </w:r>
      <w:r>
        <w:t>zgodą</w:t>
      </w:r>
      <w:r w:rsidR="009F20B3">
        <w:t xml:space="preserve"> </w:t>
      </w:r>
      <w:r>
        <w:t>stron, w formie pisemnej pod rygorem nieważności.</w:t>
      </w:r>
    </w:p>
    <w:p w:rsidR="00ED1306" w:rsidRDefault="00CD4297">
      <w:pPr>
        <w:pStyle w:val="Akapitzlist"/>
        <w:numPr>
          <w:ilvl w:val="0"/>
          <w:numId w:val="2"/>
        </w:numPr>
        <w:tabs>
          <w:tab w:val="left" w:pos="544"/>
        </w:tabs>
        <w:spacing w:line="268" w:lineRule="exact"/>
        <w:ind w:left="544" w:hanging="358"/>
        <w:jc w:val="both"/>
      </w:pPr>
      <w:r>
        <w:t>Zmiany</w:t>
      </w:r>
      <w:r w:rsidR="009F20B3">
        <w:t xml:space="preserve"> </w:t>
      </w:r>
      <w:r>
        <w:t>umowy</w:t>
      </w:r>
      <w:r w:rsidR="009F20B3">
        <w:t xml:space="preserve"> </w:t>
      </w:r>
      <w:r>
        <w:t>mogą</w:t>
      </w:r>
      <w:r w:rsidR="009F20B3">
        <w:t xml:space="preserve"> </w:t>
      </w:r>
      <w:r>
        <w:t>nastąpić</w:t>
      </w:r>
      <w:r w:rsidR="009F20B3">
        <w:t xml:space="preserve"> </w:t>
      </w:r>
      <w:r>
        <w:t>w</w:t>
      </w:r>
      <w:r w:rsidR="009F20B3">
        <w:t xml:space="preserve"> </w:t>
      </w:r>
      <w:r>
        <w:t>następujących</w:t>
      </w:r>
      <w:r w:rsidR="009F20B3">
        <w:t xml:space="preserve"> </w:t>
      </w:r>
      <w:r>
        <w:rPr>
          <w:spacing w:val="-2"/>
        </w:rPr>
        <w:t>przypadkach:</w:t>
      </w:r>
    </w:p>
    <w:p w:rsidR="00ED1306" w:rsidRDefault="00CD4297">
      <w:pPr>
        <w:pStyle w:val="Akapitzlist"/>
        <w:numPr>
          <w:ilvl w:val="1"/>
          <w:numId w:val="2"/>
        </w:numPr>
        <w:tabs>
          <w:tab w:val="left" w:pos="534"/>
          <w:tab w:val="left" w:pos="536"/>
        </w:tabs>
        <w:spacing w:before="164" w:line="268" w:lineRule="auto"/>
        <w:ind w:right="108"/>
        <w:jc w:val="both"/>
      </w:pPr>
      <w:r>
        <w:t>Gdy</w:t>
      </w:r>
      <w:r w:rsidR="009F20B3">
        <w:t xml:space="preserve"> </w:t>
      </w:r>
      <w:r>
        <w:t>konieczność</w:t>
      </w:r>
      <w:r w:rsidR="009F20B3">
        <w:t xml:space="preserve"> </w:t>
      </w:r>
      <w:r>
        <w:t>w</w:t>
      </w:r>
      <w:r w:rsidR="009F20B3">
        <w:t xml:space="preserve"> </w:t>
      </w:r>
      <w:r>
        <w:t>prowadzenia</w:t>
      </w:r>
      <w:r w:rsidR="009F20B3">
        <w:t xml:space="preserve"> </w:t>
      </w:r>
      <w:r>
        <w:t>zmian</w:t>
      </w:r>
      <w:r w:rsidR="009F20B3">
        <w:t xml:space="preserve"> </w:t>
      </w:r>
      <w:r>
        <w:t>będzie</w:t>
      </w:r>
      <w:r w:rsidR="009F20B3">
        <w:t xml:space="preserve"> </w:t>
      </w:r>
      <w:r>
        <w:t>następstwem</w:t>
      </w:r>
      <w:r w:rsidR="009F20B3">
        <w:t xml:space="preserve"> </w:t>
      </w:r>
      <w:r>
        <w:t>zmiany</w:t>
      </w:r>
      <w:r w:rsidR="009F20B3">
        <w:t xml:space="preserve"> </w:t>
      </w:r>
      <w:r>
        <w:t>stawki</w:t>
      </w:r>
      <w:r w:rsidR="009F20B3">
        <w:t xml:space="preserve"> </w:t>
      </w:r>
      <w:r>
        <w:t>VAT,</w:t>
      </w:r>
      <w:r w:rsidR="009F20B3">
        <w:t xml:space="preserve"> </w:t>
      </w:r>
      <w:r>
        <w:t>przy</w:t>
      </w:r>
      <w:r w:rsidR="009F20B3">
        <w:t xml:space="preserve"> </w:t>
      </w:r>
      <w:r>
        <w:t>czym</w:t>
      </w:r>
      <w:r w:rsidR="009F20B3">
        <w:t xml:space="preserve"> </w:t>
      </w:r>
      <w:r>
        <w:t>zmianie ulegnie kwota VAT i kwota brutto.</w:t>
      </w:r>
    </w:p>
    <w:p w:rsidR="00ED1306" w:rsidRDefault="00CD4297" w:rsidP="00EC5C32">
      <w:pPr>
        <w:pStyle w:val="Akapitzlist"/>
        <w:numPr>
          <w:ilvl w:val="1"/>
          <w:numId w:val="2"/>
        </w:numPr>
        <w:tabs>
          <w:tab w:val="left" w:pos="534"/>
          <w:tab w:val="left" w:pos="536"/>
        </w:tabs>
        <w:spacing w:before="37" w:line="268" w:lineRule="auto"/>
        <w:ind w:right="110"/>
        <w:jc w:val="both"/>
      </w:pPr>
      <w:r>
        <w:t>Strony</w:t>
      </w:r>
      <w:r w:rsidR="009F20B3">
        <w:t xml:space="preserve"> </w:t>
      </w:r>
      <w:r>
        <w:t>dopuszczają</w:t>
      </w:r>
      <w:r w:rsidR="009F20B3">
        <w:t xml:space="preserve"> </w:t>
      </w:r>
      <w:r>
        <w:t>zmiany</w:t>
      </w:r>
      <w:r w:rsidR="009F20B3">
        <w:t xml:space="preserve"> </w:t>
      </w:r>
      <w:r>
        <w:t>wysokości</w:t>
      </w:r>
      <w:r w:rsidR="009F20B3">
        <w:t xml:space="preserve"> </w:t>
      </w:r>
      <w:r>
        <w:t>cen</w:t>
      </w:r>
      <w:r w:rsidR="009F20B3">
        <w:t xml:space="preserve"> </w:t>
      </w:r>
      <w:r>
        <w:t>jednostkowych</w:t>
      </w:r>
      <w:r w:rsidR="009F20B3">
        <w:t xml:space="preserve"> </w:t>
      </w:r>
      <w:r>
        <w:t>wskazanych</w:t>
      </w:r>
      <w:r w:rsidR="009F20B3">
        <w:t xml:space="preserve"> </w:t>
      </w:r>
      <w:r>
        <w:t>w</w:t>
      </w:r>
      <w:r w:rsidR="009F20B3">
        <w:t xml:space="preserve"> </w:t>
      </w:r>
      <w:r>
        <w:t>Formularzu</w:t>
      </w:r>
      <w:r w:rsidR="009F20B3">
        <w:t xml:space="preserve"> </w:t>
      </w:r>
      <w:r>
        <w:t>cenowym o</w:t>
      </w:r>
      <w:r w:rsidR="009F20B3">
        <w:t xml:space="preserve"> </w:t>
      </w:r>
      <w:r>
        <w:t>kwartalny</w:t>
      </w:r>
      <w:r w:rsidR="009F20B3">
        <w:t xml:space="preserve"> </w:t>
      </w:r>
      <w:r>
        <w:t>wskaźnik</w:t>
      </w:r>
      <w:r w:rsidR="009F20B3">
        <w:t xml:space="preserve"> </w:t>
      </w:r>
      <w:r>
        <w:t>wzrostu</w:t>
      </w:r>
      <w:r w:rsidR="009F20B3">
        <w:t xml:space="preserve"> </w:t>
      </w:r>
      <w:r>
        <w:t>cen</w:t>
      </w:r>
      <w:r w:rsidR="009F20B3">
        <w:t xml:space="preserve"> </w:t>
      </w:r>
      <w:r>
        <w:t>towarów</w:t>
      </w:r>
      <w:r w:rsidR="009F20B3">
        <w:t xml:space="preserve"> </w:t>
      </w:r>
      <w:r>
        <w:t>i</w:t>
      </w:r>
      <w:r w:rsidR="009F20B3">
        <w:t xml:space="preserve"> </w:t>
      </w:r>
      <w:r>
        <w:t>usług</w:t>
      </w:r>
      <w:r w:rsidR="009F20B3">
        <w:t xml:space="preserve"> </w:t>
      </w:r>
      <w:r>
        <w:t>konsumpcyjnych,</w:t>
      </w:r>
      <w:r w:rsidR="009F20B3">
        <w:t xml:space="preserve"> </w:t>
      </w:r>
      <w:r>
        <w:t>ogłaszany</w:t>
      </w:r>
      <w:r w:rsidR="009F20B3">
        <w:t xml:space="preserve"> </w:t>
      </w:r>
      <w:r>
        <w:t>przez</w:t>
      </w:r>
      <w:r w:rsidR="009F20B3">
        <w:t xml:space="preserve"> </w:t>
      </w:r>
      <w:r>
        <w:t>Prezesa</w:t>
      </w:r>
      <w:r w:rsidR="009F20B3">
        <w:t xml:space="preserve"> </w:t>
      </w:r>
      <w:r>
        <w:t>GUS,</w:t>
      </w:r>
      <w:r w:rsidR="001C4667">
        <w:t xml:space="preserve"> </w:t>
      </w:r>
      <w:r>
        <w:t>jedynie w sytuacji gdy wskaźnik ten będzie wyższy niż 5%. Zmiana obowiązywać będzie od miesiąca następnego po miesiącu ogłoszenia wskaźnika.</w:t>
      </w:r>
    </w:p>
    <w:p w:rsidR="00ED1306" w:rsidRDefault="00CD4297">
      <w:pPr>
        <w:pStyle w:val="Akapitzlist"/>
        <w:numPr>
          <w:ilvl w:val="1"/>
          <w:numId w:val="2"/>
        </w:numPr>
        <w:tabs>
          <w:tab w:val="left" w:pos="534"/>
          <w:tab w:val="left" w:pos="536"/>
        </w:tabs>
        <w:spacing w:before="131"/>
        <w:ind w:right="109"/>
        <w:jc w:val="both"/>
      </w:pPr>
      <w:r>
        <w:t>Pierwsza waloryzacja może nastąpić po II kwartale świadczenia usługi na pisemny wniosek Wykonawcy, który Zamawiający otrzyma w terminie do 8 dni od ogłoszenia Prezesa GUS. Zamawiający w terminie 5 dni roboczych ustosunkuje się pisemnie do wniosku Wykonawcy.</w:t>
      </w:r>
    </w:p>
    <w:p w:rsidR="00ED1306" w:rsidRDefault="00CD4297">
      <w:pPr>
        <w:pStyle w:val="Akapitzlist"/>
        <w:numPr>
          <w:ilvl w:val="1"/>
          <w:numId w:val="2"/>
        </w:numPr>
        <w:tabs>
          <w:tab w:val="left" w:pos="534"/>
          <w:tab w:val="left" w:pos="536"/>
        </w:tabs>
        <w:spacing w:before="133"/>
        <w:ind w:right="109"/>
        <w:jc w:val="both"/>
      </w:pPr>
      <w:r>
        <w:t>Łączna</w:t>
      </w:r>
      <w:r w:rsidR="009F20B3">
        <w:t xml:space="preserve"> </w:t>
      </w:r>
      <w:r>
        <w:t>maksymalna</w:t>
      </w:r>
      <w:r w:rsidR="009F20B3">
        <w:t xml:space="preserve"> </w:t>
      </w:r>
      <w:r>
        <w:t>wartość</w:t>
      </w:r>
      <w:r w:rsidR="009F20B3">
        <w:t xml:space="preserve"> </w:t>
      </w:r>
      <w:r>
        <w:t>zmiany</w:t>
      </w:r>
      <w:r w:rsidR="009F20B3">
        <w:t xml:space="preserve"> </w:t>
      </w:r>
      <w:r>
        <w:t>wynagrodzenia</w:t>
      </w:r>
      <w:r w:rsidR="009F20B3">
        <w:t xml:space="preserve"> </w:t>
      </w:r>
      <w:r>
        <w:t>Wykonawcy,</w:t>
      </w:r>
      <w:r w:rsidR="009F20B3">
        <w:t xml:space="preserve"> </w:t>
      </w:r>
      <w:r>
        <w:t>jaką</w:t>
      </w:r>
      <w:r w:rsidR="009F20B3">
        <w:t xml:space="preserve"> </w:t>
      </w:r>
      <w:r>
        <w:t>dopuszcza</w:t>
      </w:r>
      <w:r w:rsidR="009F20B3">
        <w:t xml:space="preserve"> </w:t>
      </w:r>
      <w:r>
        <w:t>Zamawiający w efekcie zastosowania postanowień dotyczących waloryzacji wynagrodzenia nie może przekroczyć 10 % kwoty maksymalnego łącznego wynagrodzenia brutto §6 ust. 1.</w:t>
      </w:r>
    </w:p>
    <w:p w:rsidR="00ED1306" w:rsidRDefault="00CD4297">
      <w:pPr>
        <w:pStyle w:val="Akapitzlist"/>
        <w:numPr>
          <w:ilvl w:val="1"/>
          <w:numId w:val="2"/>
        </w:numPr>
        <w:tabs>
          <w:tab w:val="left" w:pos="534"/>
          <w:tab w:val="left" w:pos="536"/>
        </w:tabs>
        <w:spacing w:before="133" w:line="268" w:lineRule="auto"/>
        <w:ind w:right="107"/>
        <w:jc w:val="both"/>
      </w:pPr>
      <w:r>
        <w:t>Zmiany</w:t>
      </w:r>
      <w:r w:rsidR="009F20B3">
        <w:t xml:space="preserve"> </w:t>
      </w:r>
      <w:r>
        <w:t>zakresu</w:t>
      </w:r>
      <w:r w:rsidR="009F20B3">
        <w:t xml:space="preserve"> </w:t>
      </w:r>
      <w:r>
        <w:t>dostaw,</w:t>
      </w:r>
      <w:r w:rsidR="009F20B3">
        <w:t xml:space="preserve"> </w:t>
      </w:r>
      <w:r>
        <w:t>w</w:t>
      </w:r>
      <w:r w:rsidR="009F20B3">
        <w:t xml:space="preserve"> </w:t>
      </w:r>
      <w:r>
        <w:t>stosunku</w:t>
      </w:r>
      <w:r w:rsidR="009F20B3">
        <w:t xml:space="preserve"> </w:t>
      </w:r>
      <w:r>
        <w:t>do</w:t>
      </w:r>
      <w:r w:rsidR="009F20B3">
        <w:t xml:space="preserve"> </w:t>
      </w:r>
      <w:r>
        <w:t>ilości</w:t>
      </w:r>
      <w:r w:rsidR="009F20B3">
        <w:t xml:space="preserve"> </w:t>
      </w:r>
      <w:r>
        <w:t>zaproponowanych</w:t>
      </w:r>
      <w:r w:rsidR="009F20B3">
        <w:t xml:space="preserve"> </w:t>
      </w:r>
      <w:r>
        <w:t>dostaw</w:t>
      </w:r>
      <w:r w:rsidR="009F20B3">
        <w:t xml:space="preserve"> </w:t>
      </w:r>
      <w:r>
        <w:t>w</w:t>
      </w:r>
      <w:r w:rsidR="009F20B3">
        <w:t xml:space="preserve"> </w:t>
      </w:r>
      <w:r>
        <w:t>Formularzu</w:t>
      </w:r>
      <w:r w:rsidR="009F20B3">
        <w:t xml:space="preserve"> </w:t>
      </w:r>
      <w:r>
        <w:t>Cenowym, stanowiącym</w:t>
      </w:r>
      <w:r w:rsidR="009F20B3">
        <w:t xml:space="preserve"> </w:t>
      </w:r>
      <w:r>
        <w:t>załącznik</w:t>
      </w:r>
      <w:r w:rsidR="009F20B3">
        <w:t xml:space="preserve"> </w:t>
      </w:r>
      <w:r>
        <w:t>nr</w:t>
      </w:r>
      <w:r w:rsidR="009F20B3">
        <w:t xml:space="preserve"> </w:t>
      </w:r>
      <w:r>
        <w:t>1</w:t>
      </w:r>
      <w:r w:rsidR="009F20B3">
        <w:t xml:space="preserve"> </w:t>
      </w:r>
      <w:r>
        <w:t>do</w:t>
      </w:r>
      <w:r w:rsidR="009F20B3">
        <w:t xml:space="preserve"> </w:t>
      </w:r>
      <w:r>
        <w:t>umowy,</w:t>
      </w:r>
      <w:r w:rsidR="009F20B3">
        <w:t xml:space="preserve"> </w:t>
      </w:r>
      <w:r>
        <w:t>w</w:t>
      </w:r>
      <w:r w:rsidR="009F20B3">
        <w:t xml:space="preserve"> </w:t>
      </w:r>
      <w:r>
        <w:t>zależności</w:t>
      </w:r>
      <w:r w:rsidR="009F20B3">
        <w:t xml:space="preserve"> </w:t>
      </w:r>
      <w:r>
        <w:t>od</w:t>
      </w:r>
      <w:r w:rsidR="009F20B3">
        <w:t xml:space="preserve"> </w:t>
      </w:r>
      <w:r>
        <w:t>rzeczywistych</w:t>
      </w:r>
      <w:r w:rsidR="009F20B3">
        <w:t xml:space="preserve"> </w:t>
      </w:r>
      <w:r>
        <w:t>potrzeb.</w:t>
      </w:r>
      <w:r w:rsidR="009F20B3">
        <w:t xml:space="preserve"> </w:t>
      </w:r>
      <w:r>
        <w:t>Zmiana</w:t>
      </w:r>
      <w:r w:rsidR="009F20B3">
        <w:t xml:space="preserve"> </w:t>
      </w:r>
      <w:r>
        <w:t>taka</w:t>
      </w:r>
      <w:r w:rsidR="009F20B3">
        <w:t xml:space="preserve">  </w:t>
      </w:r>
      <w:r>
        <w:t>może rozszerzać lub zmniejszać zakres dostaw</w:t>
      </w:r>
      <w:r w:rsidR="009F20B3">
        <w:t xml:space="preserve"> </w:t>
      </w:r>
      <w:r>
        <w:t>w granicach25% ilości</w:t>
      </w:r>
      <w:r w:rsidR="009F20B3">
        <w:t xml:space="preserve"> </w:t>
      </w:r>
      <w:r>
        <w:t>określonych w załączniku nr 1 do umowy.</w:t>
      </w:r>
      <w:r w:rsidR="009F20B3">
        <w:t xml:space="preserve"> </w:t>
      </w:r>
      <w:r>
        <w:t>W</w:t>
      </w:r>
      <w:r w:rsidR="009F20B3">
        <w:t xml:space="preserve"> </w:t>
      </w:r>
      <w:r>
        <w:t>przypadku</w:t>
      </w:r>
      <w:r w:rsidR="009F20B3">
        <w:t xml:space="preserve"> </w:t>
      </w:r>
      <w:r>
        <w:t>zaistnienia zmiany zakresu</w:t>
      </w:r>
      <w:r w:rsidR="009F20B3">
        <w:t xml:space="preserve"> </w:t>
      </w:r>
      <w:r>
        <w:t>zamówienia</w:t>
      </w:r>
      <w:r w:rsidR="009F20B3">
        <w:t xml:space="preserve"> </w:t>
      </w:r>
      <w:r>
        <w:t>wartość</w:t>
      </w:r>
      <w:r w:rsidR="009F20B3">
        <w:t xml:space="preserve"> </w:t>
      </w:r>
      <w:r>
        <w:t>umowy</w:t>
      </w:r>
      <w:r w:rsidR="009F20B3">
        <w:t xml:space="preserve"> </w:t>
      </w:r>
      <w:r>
        <w:t>określona</w:t>
      </w:r>
      <w:r w:rsidR="009F20B3">
        <w:t xml:space="preserve"> </w:t>
      </w:r>
      <w:r>
        <w:t>§6 ust.1 ulegnie zmianie.</w:t>
      </w:r>
    </w:p>
    <w:p w:rsidR="00ED1306" w:rsidRDefault="00CD4297">
      <w:pPr>
        <w:pStyle w:val="Akapitzlist"/>
        <w:numPr>
          <w:ilvl w:val="1"/>
          <w:numId w:val="2"/>
        </w:numPr>
        <w:tabs>
          <w:tab w:val="left" w:pos="534"/>
          <w:tab w:val="left" w:pos="536"/>
        </w:tabs>
        <w:spacing w:before="17" w:line="268" w:lineRule="auto"/>
        <w:ind w:right="112"/>
        <w:jc w:val="both"/>
      </w:pPr>
      <w:r>
        <w:t>Zmian powszechnie obowiązujących przepisów prawa w zakresie mającym wpływ na realizację przedmiotu Zamówienia.</w:t>
      </w:r>
    </w:p>
    <w:p w:rsidR="001C4667" w:rsidRPr="001C4667" w:rsidRDefault="00CD4297" w:rsidP="001C4667">
      <w:pPr>
        <w:pStyle w:val="Akapitzlist"/>
        <w:numPr>
          <w:ilvl w:val="1"/>
          <w:numId w:val="2"/>
        </w:numPr>
        <w:tabs>
          <w:tab w:val="left" w:pos="534"/>
        </w:tabs>
        <w:spacing w:before="9"/>
        <w:ind w:left="534" w:hanging="416"/>
        <w:jc w:val="both"/>
      </w:pPr>
      <w:r>
        <w:t>Wystąpienia</w:t>
      </w:r>
      <w:r w:rsidR="009F20B3">
        <w:t xml:space="preserve"> </w:t>
      </w:r>
      <w:r>
        <w:t>siły</w:t>
      </w:r>
      <w:r w:rsidR="009F20B3">
        <w:t xml:space="preserve"> </w:t>
      </w:r>
      <w:r>
        <w:t>wyższej,</w:t>
      </w:r>
      <w:r w:rsidR="009F20B3">
        <w:t xml:space="preserve"> </w:t>
      </w:r>
      <w:r>
        <w:t>co</w:t>
      </w:r>
      <w:r w:rsidR="009F20B3">
        <w:t xml:space="preserve"> </w:t>
      </w:r>
      <w:r>
        <w:t>uniemożliwia</w:t>
      </w:r>
      <w:r w:rsidR="009F20B3">
        <w:t xml:space="preserve"> </w:t>
      </w:r>
      <w:r>
        <w:t>wykonanie</w:t>
      </w:r>
      <w:r w:rsidR="009F20B3">
        <w:t xml:space="preserve"> </w:t>
      </w:r>
      <w:r>
        <w:t>przedmiotu</w:t>
      </w:r>
      <w:r w:rsidR="009F20B3">
        <w:t xml:space="preserve"> </w:t>
      </w:r>
      <w:r>
        <w:rPr>
          <w:spacing w:val="-2"/>
        </w:rPr>
        <w:t>Umowy.</w:t>
      </w:r>
    </w:p>
    <w:p w:rsidR="00ED1306" w:rsidRDefault="00CD4297" w:rsidP="001C4667">
      <w:pPr>
        <w:pStyle w:val="Akapitzlist"/>
        <w:numPr>
          <w:ilvl w:val="1"/>
          <w:numId w:val="2"/>
        </w:numPr>
        <w:tabs>
          <w:tab w:val="left" w:pos="534"/>
        </w:tabs>
        <w:spacing w:before="9"/>
        <w:ind w:left="534" w:hanging="416"/>
        <w:jc w:val="both"/>
      </w:pPr>
      <w:r>
        <w:t>Warunkiem dokonania zmian, o których mowa w ust. 3 jest złożenie wniosku, przez stronę inicjującą zmianę, zawierającego opis oraz obliczenie kosztów zmiany, jeżeli będzie ona miała wpływ na wynagrodzenie Wykonawcy.</w:t>
      </w:r>
    </w:p>
    <w:p w:rsidR="00ED1306" w:rsidRDefault="00CD4297">
      <w:pPr>
        <w:pStyle w:val="Tekstpodstawowy"/>
        <w:spacing w:line="266" w:lineRule="exact"/>
        <w:ind w:left="6" w:right="7"/>
        <w:jc w:val="center"/>
      </w:pPr>
      <w:r>
        <w:rPr>
          <w:spacing w:val="-5"/>
        </w:rPr>
        <w:t>§11</w:t>
      </w:r>
    </w:p>
    <w:p w:rsidR="00ED1306" w:rsidRDefault="00CD4297">
      <w:pPr>
        <w:pStyle w:val="Akapitzlist"/>
        <w:numPr>
          <w:ilvl w:val="0"/>
          <w:numId w:val="1"/>
        </w:numPr>
        <w:tabs>
          <w:tab w:val="left" w:pos="544"/>
          <w:tab w:val="left" w:pos="546"/>
        </w:tabs>
        <w:spacing w:before="166" w:line="268" w:lineRule="auto"/>
        <w:ind w:right="110"/>
        <w:jc w:val="both"/>
      </w:pPr>
      <w:r>
        <w:t>W sprawach nieuregulowanych w niniejszej umowie mają zastosowania odpowiednie przepisy Kodeksu cywilnego oraz ustawy Prawo zamówień publicznych.</w:t>
      </w:r>
    </w:p>
    <w:p w:rsidR="00ED1306" w:rsidRDefault="00CD4297">
      <w:pPr>
        <w:pStyle w:val="Akapitzlist"/>
        <w:numPr>
          <w:ilvl w:val="0"/>
          <w:numId w:val="1"/>
        </w:numPr>
        <w:tabs>
          <w:tab w:val="left" w:pos="544"/>
          <w:tab w:val="left" w:pos="546"/>
        </w:tabs>
        <w:spacing w:before="17" w:line="268" w:lineRule="auto"/>
        <w:ind w:right="109"/>
        <w:jc w:val="both"/>
      </w:pPr>
      <w:r>
        <w:t>Ewentualne</w:t>
      </w:r>
      <w:r w:rsidR="009F20B3">
        <w:t xml:space="preserve"> </w:t>
      </w:r>
      <w:r>
        <w:t>spory</w:t>
      </w:r>
      <w:r w:rsidR="009F20B3">
        <w:t xml:space="preserve"> </w:t>
      </w:r>
      <w:r>
        <w:t>wynikłe</w:t>
      </w:r>
      <w:r w:rsidR="009F20B3">
        <w:t xml:space="preserve"> </w:t>
      </w:r>
      <w:r>
        <w:t>w</w:t>
      </w:r>
      <w:r w:rsidR="009F20B3">
        <w:t xml:space="preserve"> </w:t>
      </w:r>
      <w:r>
        <w:t>trakcie</w:t>
      </w:r>
      <w:r w:rsidR="009F20B3">
        <w:t xml:space="preserve"> </w:t>
      </w:r>
      <w:r>
        <w:t>realizacji</w:t>
      </w:r>
      <w:r w:rsidR="009F20B3">
        <w:t xml:space="preserve"> </w:t>
      </w:r>
      <w:r>
        <w:t>niniejszej</w:t>
      </w:r>
      <w:r w:rsidR="009F20B3">
        <w:t xml:space="preserve"> </w:t>
      </w:r>
      <w:r>
        <w:t>umowy</w:t>
      </w:r>
      <w:r w:rsidR="009F20B3">
        <w:t xml:space="preserve"> </w:t>
      </w:r>
      <w:r>
        <w:t>strony</w:t>
      </w:r>
      <w:r w:rsidR="009F20B3">
        <w:t xml:space="preserve"> </w:t>
      </w:r>
      <w:r>
        <w:t>rozstrzygać</w:t>
      </w:r>
      <w:r w:rsidR="009F20B3">
        <w:t xml:space="preserve"> </w:t>
      </w:r>
      <w:r>
        <w:t>będą</w:t>
      </w:r>
      <w:r w:rsidR="009F20B3">
        <w:t xml:space="preserve"> </w:t>
      </w:r>
      <w:r>
        <w:t>na</w:t>
      </w:r>
      <w:r w:rsidR="009F20B3">
        <w:t xml:space="preserve"> </w:t>
      </w:r>
      <w:r>
        <w:t>drodze negocjacji. W przypadku nie dojścia do porozumienia strony poddadzą spór pod rozstrzygnięcie sądowi powszechnemu właściwemu dla Zamawiającego.</w:t>
      </w:r>
    </w:p>
    <w:p w:rsidR="00ED1306" w:rsidRDefault="00CD4297">
      <w:pPr>
        <w:pStyle w:val="Akapitzlist"/>
        <w:numPr>
          <w:ilvl w:val="0"/>
          <w:numId w:val="1"/>
        </w:numPr>
        <w:tabs>
          <w:tab w:val="left" w:pos="544"/>
        </w:tabs>
        <w:spacing w:before="3"/>
        <w:ind w:left="544" w:hanging="426"/>
        <w:jc w:val="both"/>
      </w:pPr>
      <w:r>
        <w:t>Wszelkie</w:t>
      </w:r>
      <w:r w:rsidR="009F20B3">
        <w:t xml:space="preserve"> </w:t>
      </w:r>
      <w:r>
        <w:t>zmiany</w:t>
      </w:r>
      <w:r w:rsidR="009F20B3">
        <w:t xml:space="preserve"> </w:t>
      </w:r>
      <w:r>
        <w:t>niniejszej</w:t>
      </w:r>
      <w:r w:rsidR="009F20B3">
        <w:t xml:space="preserve"> </w:t>
      </w:r>
      <w:r>
        <w:t>umowy</w:t>
      </w:r>
      <w:r w:rsidR="009F20B3">
        <w:t xml:space="preserve"> </w:t>
      </w:r>
      <w:r>
        <w:t>wymagają</w:t>
      </w:r>
      <w:r w:rsidR="009F20B3">
        <w:t xml:space="preserve"> </w:t>
      </w:r>
      <w:r>
        <w:t>pisemnej</w:t>
      </w:r>
      <w:r w:rsidR="009F20B3">
        <w:t xml:space="preserve"> </w:t>
      </w:r>
      <w:r>
        <w:t>zgody</w:t>
      </w:r>
      <w:r w:rsidR="009F20B3">
        <w:t xml:space="preserve"> </w:t>
      </w:r>
      <w:r>
        <w:t>pod</w:t>
      </w:r>
      <w:r w:rsidR="009F20B3">
        <w:t xml:space="preserve"> </w:t>
      </w:r>
      <w:r>
        <w:t>rygorem</w:t>
      </w:r>
      <w:r>
        <w:rPr>
          <w:spacing w:val="-2"/>
        </w:rPr>
        <w:t xml:space="preserve"> nieważności.</w:t>
      </w:r>
    </w:p>
    <w:p w:rsidR="00ED1306" w:rsidRDefault="00CD4297">
      <w:pPr>
        <w:pStyle w:val="Akapitzlist"/>
        <w:numPr>
          <w:ilvl w:val="0"/>
          <w:numId w:val="1"/>
        </w:numPr>
        <w:tabs>
          <w:tab w:val="left" w:pos="544"/>
          <w:tab w:val="left" w:pos="546"/>
        </w:tabs>
        <w:spacing w:before="51" w:line="266" w:lineRule="auto"/>
        <w:ind w:right="113"/>
        <w:jc w:val="both"/>
      </w:pPr>
      <w:r>
        <w:t>Umowę sporządzono w dwóch jednobrzmiących egzemplarzach, jeden egzemplarz dla Wykonawcy drugi egzemplarz dla Zamawiającego.</w:t>
      </w:r>
    </w:p>
    <w:p w:rsidR="00ED1306" w:rsidRDefault="00ED1306">
      <w:pPr>
        <w:pStyle w:val="Tekstpodstawowy"/>
        <w:ind w:left="0"/>
        <w:jc w:val="left"/>
      </w:pPr>
    </w:p>
    <w:p w:rsidR="00ED1306" w:rsidRDefault="00ED1306">
      <w:pPr>
        <w:pStyle w:val="Tekstpodstawowy"/>
        <w:ind w:left="0"/>
        <w:jc w:val="left"/>
      </w:pPr>
    </w:p>
    <w:p w:rsidR="00ED1306" w:rsidRDefault="00ED1306">
      <w:pPr>
        <w:pStyle w:val="Tekstpodstawowy"/>
        <w:ind w:left="0"/>
        <w:jc w:val="left"/>
      </w:pPr>
    </w:p>
    <w:p w:rsidR="00ED1306" w:rsidRDefault="00ED1306">
      <w:pPr>
        <w:pStyle w:val="Tekstpodstawowy"/>
        <w:spacing w:before="98"/>
        <w:ind w:left="0"/>
        <w:jc w:val="left"/>
      </w:pPr>
    </w:p>
    <w:p w:rsidR="00ED1306" w:rsidRDefault="00CD4297">
      <w:pPr>
        <w:tabs>
          <w:tab w:val="left" w:pos="7130"/>
        </w:tabs>
        <w:ind w:left="104"/>
        <w:rPr>
          <w:b/>
        </w:rPr>
      </w:pPr>
      <w:r>
        <w:rPr>
          <w:b/>
          <w:spacing w:val="-2"/>
        </w:rPr>
        <w:t>Zamawiający:</w:t>
      </w:r>
      <w:r>
        <w:rPr>
          <w:b/>
        </w:rPr>
        <w:tab/>
      </w:r>
      <w:r>
        <w:rPr>
          <w:b/>
          <w:spacing w:val="-2"/>
        </w:rPr>
        <w:t>Wykonawca:</w:t>
      </w:r>
    </w:p>
    <w:p w:rsidR="00ED1306" w:rsidRDefault="00ED1306">
      <w:pPr>
        <w:pStyle w:val="Tekstpodstawowy"/>
        <w:spacing w:before="137"/>
        <w:ind w:left="0"/>
        <w:jc w:val="left"/>
        <w:rPr>
          <w:b/>
        </w:rPr>
      </w:pPr>
    </w:p>
    <w:p w:rsidR="00ED1306" w:rsidRDefault="00CD4297">
      <w:pPr>
        <w:tabs>
          <w:tab w:val="left" w:pos="7199"/>
        </w:tabs>
        <w:ind w:left="118"/>
        <w:rPr>
          <w:b/>
        </w:rPr>
      </w:pPr>
      <w:r>
        <w:rPr>
          <w:b/>
          <w:spacing w:val="-2"/>
        </w:rPr>
        <w:t>……………………………….</w:t>
      </w:r>
      <w:r>
        <w:rPr>
          <w:b/>
        </w:rPr>
        <w:tab/>
      </w:r>
      <w:r>
        <w:rPr>
          <w:b/>
          <w:spacing w:val="-2"/>
        </w:rPr>
        <w:t>……………………………….</w:t>
      </w:r>
    </w:p>
    <w:p w:rsidR="00ED1306" w:rsidRDefault="00ED1306">
      <w:pPr>
        <w:pStyle w:val="Tekstpodstawowy"/>
        <w:spacing w:before="44"/>
        <w:ind w:left="0"/>
        <w:jc w:val="left"/>
        <w:rPr>
          <w:b/>
        </w:rPr>
      </w:pPr>
    </w:p>
    <w:p w:rsidR="00ED1306" w:rsidRDefault="00CD4297">
      <w:pPr>
        <w:ind w:left="118"/>
        <w:rPr>
          <w:b/>
        </w:rPr>
      </w:pPr>
      <w:r>
        <w:rPr>
          <w:b/>
        </w:rPr>
        <w:t>Załącznik</w:t>
      </w:r>
      <w:r w:rsidR="009F20B3">
        <w:rPr>
          <w:b/>
        </w:rPr>
        <w:t xml:space="preserve"> </w:t>
      </w:r>
      <w:r>
        <w:rPr>
          <w:b/>
        </w:rPr>
        <w:t>nr</w:t>
      </w:r>
      <w:r w:rsidR="009F20B3">
        <w:rPr>
          <w:b/>
        </w:rPr>
        <w:t xml:space="preserve"> </w:t>
      </w:r>
      <w:r>
        <w:rPr>
          <w:b/>
        </w:rPr>
        <w:t>1</w:t>
      </w:r>
      <w:r w:rsidR="009F20B3">
        <w:rPr>
          <w:b/>
        </w:rPr>
        <w:t xml:space="preserve"> </w:t>
      </w:r>
      <w:r>
        <w:rPr>
          <w:b/>
        </w:rPr>
        <w:t>formularz</w:t>
      </w:r>
      <w:r w:rsidR="009F20B3">
        <w:rPr>
          <w:b/>
        </w:rPr>
        <w:t xml:space="preserve"> </w:t>
      </w:r>
      <w:r>
        <w:rPr>
          <w:b/>
          <w:spacing w:val="-2"/>
        </w:rPr>
        <w:t>cenowy</w:t>
      </w:r>
    </w:p>
    <w:p w:rsidR="00ED1306" w:rsidRDefault="00CD4297">
      <w:pPr>
        <w:spacing w:before="20"/>
        <w:ind w:left="118"/>
        <w:rPr>
          <w:b/>
        </w:rPr>
      </w:pPr>
      <w:r>
        <w:rPr>
          <w:b/>
        </w:rPr>
        <w:t>Załącznik</w:t>
      </w:r>
      <w:r w:rsidR="009F20B3">
        <w:rPr>
          <w:b/>
        </w:rPr>
        <w:t xml:space="preserve"> </w:t>
      </w:r>
      <w:r>
        <w:rPr>
          <w:b/>
        </w:rPr>
        <w:t>nr</w:t>
      </w:r>
      <w:r w:rsidR="009F20B3">
        <w:rPr>
          <w:b/>
        </w:rPr>
        <w:t xml:space="preserve"> </w:t>
      </w:r>
      <w:r>
        <w:rPr>
          <w:b/>
        </w:rPr>
        <w:t>2</w:t>
      </w:r>
      <w:r w:rsidR="009F20B3">
        <w:rPr>
          <w:b/>
        </w:rPr>
        <w:t xml:space="preserve"> </w:t>
      </w:r>
      <w:r>
        <w:rPr>
          <w:b/>
        </w:rPr>
        <w:t>Opis</w:t>
      </w:r>
      <w:r w:rsidR="009F20B3">
        <w:rPr>
          <w:b/>
        </w:rPr>
        <w:t xml:space="preserve"> </w:t>
      </w:r>
      <w:r>
        <w:rPr>
          <w:b/>
        </w:rPr>
        <w:t>przedmiotu</w:t>
      </w:r>
      <w:r w:rsidR="009F20B3">
        <w:rPr>
          <w:b/>
        </w:rPr>
        <w:t xml:space="preserve"> </w:t>
      </w:r>
      <w:r>
        <w:rPr>
          <w:b/>
          <w:spacing w:val="-2"/>
        </w:rPr>
        <w:t>zamówienia</w:t>
      </w:r>
    </w:p>
    <w:sectPr w:rsidR="00ED1306" w:rsidSect="00466C22">
      <w:footerReference w:type="default" r:id="rId7"/>
      <w:pgSz w:w="11910" w:h="16840"/>
      <w:pgMar w:top="1220" w:right="1300" w:bottom="1240" w:left="1300" w:header="0" w:footer="10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F21" w:rsidRDefault="00A61F21">
      <w:r>
        <w:separator/>
      </w:r>
    </w:p>
  </w:endnote>
  <w:endnote w:type="continuationSeparator" w:id="0">
    <w:p w:rsidR="00A61F21" w:rsidRDefault="00A61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306" w:rsidRDefault="00915EDD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49" type="#_x0000_t202" style="position:absolute;margin-left:291.9pt;margin-top:778.4pt;width:12.6pt;height:13.0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AXTK8y4QAAAA0BAAAPAAAAAAAAAAAAAAAAAP4DAABkcnMvZG93bnJldi54bWxQSwUG&#10;AAAAAAQABADzAAAADAUAAAAA&#10;" filled="f" stroked="f">
          <v:path arrowok="t"/>
          <v:textbox inset="0,0,0,0">
            <w:txbxContent>
              <w:p w:rsidR="00ED1306" w:rsidRDefault="00F16126">
                <w:pPr>
                  <w:pStyle w:val="Tekstpodstawowy"/>
                  <w:spacing w:line="245" w:lineRule="exact"/>
                  <w:ind w:left="60"/>
                  <w:jc w:val="left"/>
                </w:pPr>
                <w:r>
                  <w:rPr>
                    <w:spacing w:val="-10"/>
                  </w:rPr>
                  <w:fldChar w:fldCharType="begin"/>
                </w:r>
                <w:r w:rsidR="00CD4297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915EDD">
                  <w:rPr>
                    <w:noProof/>
                    <w:spacing w:val="-10"/>
                  </w:rPr>
                  <w:t>6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F21" w:rsidRDefault="00A61F21">
      <w:r>
        <w:separator/>
      </w:r>
    </w:p>
  </w:footnote>
  <w:footnote w:type="continuationSeparator" w:id="0">
    <w:p w:rsidR="00A61F21" w:rsidRDefault="00A61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14472"/>
    <w:multiLevelType w:val="hybridMultilevel"/>
    <w:tmpl w:val="3A5AE0D4"/>
    <w:lvl w:ilvl="0" w:tplc="E000EC94">
      <w:start w:val="1"/>
      <w:numFmt w:val="decimal"/>
      <w:lvlText w:val="%1."/>
      <w:lvlJc w:val="left"/>
      <w:pPr>
        <w:ind w:left="47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34E9944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5682194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14C8050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DE2C0348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D40BE4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1B2A9D1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6C5215BE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7FE2966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228306E"/>
    <w:multiLevelType w:val="hybridMultilevel"/>
    <w:tmpl w:val="6AAEF01E"/>
    <w:lvl w:ilvl="0" w:tplc="735619A6">
      <w:start w:val="1"/>
      <w:numFmt w:val="decimal"/>
      <w:lvlText w:val="%1."/>
      <w:lvlJc w:val="left"/>
      <w:pPr>
        <w:ind w:left="47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4E2BEE0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1EB20AAA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5650D072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63D8B650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96D282B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B50ACBC0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1D84B606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8D9E808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56A122F"/>
    <w:multiLevelType w:val="hybridMultilevel"/>
    <w:tmpl w:val="89F4F31A"/>
    <w:lvl w:ilvl="0" w:tplc="C6400460">
      <w:start w:val="1"/>
      <w:numFmt w:val="decimal"/>
      <w:lvlText w:val="%1."/>
      <w:lvlJc w:val="left"/>
      <w:pPr>
        <w:ind w:left="531" w:hanging="4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55AE8AC">
      <w:numFmt w:val="bullet"/>
      <w:lvlText w:val="•"/>
      <w:lvlJc w:val="left"/>
      <w:pPr>
        <w:ind w:left="1416" w:hanging="413"/>
      </w:pPr>
      <w:rPr>
        <w:rFonts w:hint="default"/>
        <w:lang w:val="pl-PL" w:eastAsia="en-US" w:bidi="ar-SA"/>
      </w:rPr>
    </w:lvl>
    <w:lvl w:ilvl="2" w:tplc="C79AF82E">
      <w:numFmt w:val="bullet"/>
      <w:lvlText w:val="•"/>
      <w:lvlJc w:val="left"/>
      <w:pPr>
        <w:ind w:left="2293" w:hanging="413"/>
      </w:pPr>
      <w:rPr>
        <w:rFonts w:hint="default"/>
        <w:lang w:val="pl-PL" w:eastAsia="en-US" w:bidi="ar-SA"/>
      </w:rPr>
    </w:lvl>
    <w:lvl w:ilvl="3" w:tplc="A1666CF8">
      <w:numFmt w:val="bullet"/>
      <w:lvlText w:val="•"/>
      <w:lvlJc w:val="left"/>
      <w:pPr>
        <w:ind w:left="3169" w:hanging="413"/>
      </w:pPr>
      <w:rPr>
        <w:rFonts w:hint="default"/>
        <w:lang w:val="pl-PL" w:eastAsia="en-US" w:bidi="ar-SA"/>
      </w:rPr>
    </w:lvl>
    <w:lvl w:ilvl="4" w:tplc="D4BA63FC">
      <w:numFmt w:val="bullet"/>
      <w:lvlText w:val="•"/>
      <w:lvlJc w:val="left"/>
      <w:pPr>
        <w:ind w:left="4046" w:hanging="413"/>
      </w:pPr>
      <w:rPr>
        <w:rFonts w:hint="default"/>
        <w:lang w:val="pl-PL" w:eastAsia="en-US" w:bidi="ar-SA"/>
      </w:rPr>
    </w:lvl>
    <w:lvl w:ilvl="5" w:tplc="519E77EE">
      <w:numFmt w:val="bullet"/>
      <w:lvlText w:val="•"/>
      <w:lvlJc w:val="left"/>
      <w:pPr>
        <w:ind w:left="4923" w:hanging="413"/>
      </w:pPr>
      <w:rPr>
        <w:rFonts w:hint="default"/>
        <w:lang w:val="pl-PL" w:eastAsia="en-US" w:bidi="ar-SA"/>
      </w:rPr>
    </w:lvl>
    <w:lvl w:ilvl="6" w:tplc="6BE00322">
      <w:numFmt w:val="bullet"/>
      <w:lvlText w:val="•"/>
      <w:lvlJc w:val="left"/>
      <w:pPr>
        <w:ind w:left="5799" w:hanging="413"/>
      </w:pPr>
      <w:rPr>
        <w:rFonts w:hint="default"/>
        <w:lang w:val="pl-PL" w:eastAsia="en-US" w:bidi="ar-SA"/>
      </w:rPr>
    </w:lvl>
    <w:lvl w:ilvl="7" w:tplc="85CC58F2">
      <w:numFmt w:val="bullet"/>
      <w:lvlText w:val="•"/>
      <w:lvlJc w:val="left"/>
      <w:pPr>
        <w:ind w:left="6676" w:hanging="413"/>
      </w:pPr>
      <w:rPr>
        <w:rFonts w:hint="default"/>
        <w:lang w:val="pl-PL" w:eastAsia="en-US" w:bidi="ar-SA"/>
      </w:rPr>
    </w:lvl>
    <w:lvl w:ilvl="8" w:tplc="93442CEA">
      <w:numFmt w:val="bullet"/>
      <w:lvlText w:val="•"/>
      <w:lvlJc w:val="left"/>
      <w:pPr>
        <w:ind w:left="7553" w:hanging="413"/>
      </w:pPr>
      <w:rPr>
        <w:rFonts w:hint="default"/>
        <w:lang w:val="pl-PL" w:eastAsia="en-US" w:bidi="ar-SA"/>
      </w:rPr>
    </w:lvl>
  </w:abstractNum>
  <w:abstractNum w:abstractNumId="3" w15:restartNumberingAfterBreak="0">
    <w:nsid w:val="3CE72856"/>
    <w:multiLevelType w:val="hybridMultilevel"/>
    <w:tmpl w:val="3AC270A4"/>
    <w:lvl w:ilvl="0" w:tplc="9ED26FCC">
      <w:start w:val="1"/>
      <w:numFmt w:val="decimal"/>
      <w:lvlText w:val="%1."/>
      <w:lvlJc w:val="left"/>
      <w:pPr>
        <w:ind w:left="483" w:hanging="28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2282E46">
      <w:start w:val="1"/>
      <w:numFmt w:val="decimal"/>
      <w:lvlText w:val="%2)"/>
      <w:lvlJc w:val="left"/>
      <w:pPr>
        <w:ind w:left="562" w:hanging="29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8B64EA6">
      <w:numFmt w:val="bullet"/>
      <w:lvlText w:val="•"/>
      <w:lvlJc w:val="left"/>
      <w:pPr>
        <w:ind w:left="1531" w:hanging="293"/>
      </w:pPr>
      <w:rPr>
        <w:rFonts w:hint="default"/>
        <w:lang w:val="pl-PL" w:eastAsia="en-US" w:bidi="ar-SA"/>
      </w:rPr>
    </w:lvl>
    <w:lvl w:ilvl="3" w:tplc="B47A3A76">
      <w:numFmt w:val="bullet"/>
      <w:lvlText w:val="•"/>
      <w:lvlJc w:val="left"/>
      <w:pPr>
        <w:ind w:left="2503" w:hanging="293"/>
      </w:pPr>
      <w:rPr>
        <w:rFonts w:hint="default"/>
        <w:lang w:val="pl-PL" w:eastAsia="en-US" w:bidi="ar-SA"/>
      </w:rPr>
    </w:lvl>
    <w:lvl w:ilvl="4" w:tplc="0FF20E5E">
      <w:numFmt w:val="bullet"/>
      <w:lvlText w:val="•"/>
      <w:lvlJc w:val="left"/>
      <w:pPr>
        <w:ind w:left="3475" w:hanging="293"/>
      </w:pPr>
      <w:rPr>
        <w:rFonts w:hint="default"/>
        <w:lang w:val="pl-PL" w:eastAsia="en-US" w:bidi="ar-SA"/>
      </w:rPr>
    </w:lvl>
    <w:lvl w:ilvl="5" w:tplc="90B4B2CC">
      <w:numFmt w:val="bullet"/>
      <w:lvlText w:val="•"/>
      <w:lvlJc w:val="left"/>
      <w:pPr>
        <w:ind w:left="4447" w:hanging="293"/>
      </w:pPr>
      <w:rPr>
        <w:rFonts w:hint="default"/>
        <w:lang w:val="pl-PL" w:eastAsia="en-US" w:bidi="ar-SA"/>
      </w:rPr>
    </w:lvl>
    <w:lvl w:ilvl="6" w:tplc="CD8AAF7A">
      <w:numFmt w:val="bullet"/>
      <w:lvlText w:val="•"/>
      <w:lvlJc w:val="left"/>
      <w:pPr>
        <w:ind w:left="5419" w:hanging="293"/>
      </w:pPr>
      <w:rPr>
        <w:rFonts w:hint="default"/>
        <w:lang w:val="pl-PL" w:eastAsia="en-US" w:bidi="ar-SA"/>
      </w:rPr>
    </w:lvl>
    <w:lvl w:ilvl="7" w:tplc="67EAFE02">
      <w:numFmt w:val="bullet"/>
      <w:lvlText w:val="•"/>
      <w:lvlJc w:val="left"/>
      <w:pPr>
        <w:ind w:left="6390" w:hanging="293"/>
      </w:pPr>
      <w:rPr>
        <w:rFonts w:hint="default"/>
        <w:lang w:val="pl-PL" w:eastAsia="en-US" w:bidi="ar-SA"/>
      </w:rPr>
    </w:lvl>
    <w:lvl w:ilvl="8" w:tplc="351849F4">
      <w:numFmt w:val="bullet"/>
      <w:lvlText w:val="•"/>
      <w:lvlJc w:val="left"/>
      <w:pPr>
        <w:ind w:left="7362" w:hanging="293"/>
      </w:pPr>
      <w:rPr>
        <w:rFonts w:hint="default"/>
        <w:lang w:val="pl-PL" w:eastAsia="en-US" w:bidi="ar-SA"/>
      </w:rPr>
    </w:lvl>
  </w:abstractNum>
  <w:abstractNum w:abstractNumId="4" w15:restartNumberingAfterBreak="0">
    <w:nsid w:val="462A0567"/>
    <w:multiLevelType w:val="hybridMultilevel"/>
    <w:tmpl w:val="D6A631A4"/>
    <w:lvl w:ilvl="0" w:tplc="B93CC39A">
      <w:start w:val="1"/>
      <w:numFmt w:val="decimal"/>
      <w:lvlText w:val="%1."/>
      <w:lvlJc w:val="left"/>
      <w:pPr>
        <w:ind w:left="546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D62DBE8">
      <w:start w:val="1"/>
      <w:numFmt w:val="decimal"/>
      <w:lvlText w:val="%2)"/>
      <w:lvlJc w:val="left"/>
      <w:pPr>
        <w:ind w:left="536" w:hanging="41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B26EBD6">
      <w:numFmt w:val="bullet"/>
      <w:lvlText w:val="•"/>
      <w:lvlJc w:val="left"/>
      <w:pPr>
        <w:ind w:left="2293" w:hanging="418"/>
      </w:pPr>
      <w:rPr>
        <w:rFonts w:hint="default"/>
        <w:lang w:val="pl-PL" w:eastAsia="en-US" w:bidi="ar-SA"/>
      </w:rPr>
    </w:lvl>
    <w:lvl w:ilvl="3" w:tplc="2A788186">
      <w:numFmt w:val="bullet"/>
      <w:lvlText w:val="•"/>
      <w:lvlJc w:val="left"/>
      <w:pPr>
        <w:ind w:left="3169" w:hanging="418"/>
      </w:pPr>
      <w:rPr>
        <w:rFonts w:hint="default"/>
        <w:lang w:val="pl-PL" w:eastAsia="en-US" w:bidi="ar-SA"/>
      </w:rPr>
    </w:lvl>
    <w:lvl w:ilvl="4" w:tplc="6002A2FA">
      <w:numFmt w:val="bullet"/>
      <w:lvlText w:val="•"/>
      <w:lvlJc w:val="left"/>
      <w:pPr>
        <w:ind w:left="4046" w:hanging="418"/>
      </w:pPr>
      <w:rPr>
        <w:rFonts w:hint="default"/>
        <w:lang w:val="pl-PL" w:eastAsia="en-US" w:bidi="ar-SA"/>
      </w:rPr>
    </w:lvl>
    <w:lvl w:ilvl="5" w:tplc="EB246A3E">
      <w:numFmt w:val="bullet"/>
      <w:lvlText w:val="•"/>
      <w:lvlJc w:val="left"/>
      <w:pPr>
        <w:ind w:left="4923" w:hanging="418"/>
      </w:pPr>
      <w:rPr>
        <w:rFonts w:hint="default"/>
        <w:lang w:val="pl-PL" w:eastAsia="en-US" w:bidi="ar-SA"/>
      </w:rPr>
    </w:lvl>
    <w:lvl w:ilvl="6" w:tplc="4798E5D6">
      <w:numFmt w:val="bullet"/>
      <w:lvlText w:val="•"/>
      <w:lvlJc w:val="left"/>
      <w:pPr>
        <w:ind w:left="5799" w:hanging="418"/>
      </w:pPr>
      <w:rPr>
        <w:rFonts w:hint="default"/>
        <w:lang w:val="pl-PL" w:eastAsia="en-US" w:bidi="ar-SA"/>
      </w:rPr>
    </w:lvl>
    <w:lvl w:ilvl="7" w:tplc="E1564F50">
      <w:numFmt w:val="bullet"/>
      <w:lvlText w:val="•"/>
      <w:lvlJc w:val="left"/>
      <w:pPr>
        <w:ind w:left="6676" w:hanging="418"/>
      </w:pPr>
      <w:rPr>
        <w:rFonts w:hint="default"/>
        <w:lang w:val="pl-PL" w:eastAsia="en-US" w:bidi="ar-SA"/>
      </w:rPr>
    </w:lvl>
    <w:lvl w:ilvl="8" w:tplc="2F646474">
      <w:numFmt w:val="bullet"/>
      <w:lvlText w:val="•"/>
      <w:lvlJc w:val="left"/>
      <w:pPr>
        <w:ind w:left="7553" w:hanging="418"/>
      </w:pPr>
      <w:rPr>
        <w:rFonts w:hint="default"/>
        <w:lang w:val="pl-PL" w:eastAsia="en-US" w:bidi="ar-SA"/>
      </w:rPr>
    </w:lvl>
  </w:abstractNum>
  <w:abstractNum w:abstractNumId="5" w15:restartNumberingAfterBreak="0">
    <w:nsid w:val="4908797A"/>
    <w:multiLevelType w:val="hybridMultilevel"/>
    <w:tmpl w:val="03DEAAEA"/>
    <w:lvl w:ilvl="0" w:tplc="65B0AE8C">
      <w:start w:val="1"/>
      <w:numFmt w:val="decimal"/>
      <w:lvlText w:val="%1."/>
      <w:lvlJc w:val="left"/>
      <w:pPr>
        <w:ind w:left="546" w:hanging="4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360DEFA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A4CA6BE6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F2A08EDC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0ADAA0E2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99C0D2C2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10A045B8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074C3712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FA6C8E82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4D2C65E4"/>
    <w:multiLevelType w:val="hybridMultilevel"/>
    <w:tmpl w:val="778C9F7A"/>
    <w:lvl w:ilvl="0" w:tplc="93DAA214">
      <w:start w:val="1"/>
      <w:numFmt w:val="decimal"/>
      <w:lvlText w:val="%1."/>
      <w:lvlJc w:val="left"/>
      <w:pPr>
        <w:ind w:left="536" w:hanging="41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834BEAE">
      <w:numFmt w:val="bullet"/>
      <w:lvlText w:val="•"/>
      <w:lvlJc w:val="left"/>
      <w:pPr>
        <w:ind w:left="1416" w:hanging="418"/>
      </w:pPr>
      <w:rPr>
        <w:rFonts w:hint="default"/>
        <w:lang w:val="pl-PL" w:eastAsia="en-US" w:bidi="ar-SA"/>
      </w:rPr>
    </w:lvl>
    <w:lvl w:ilvl="2" w:tplc="A64A142E">
      <w:numFmt w:val="bullet"/>
      <w:lvlText w:val="•"/>
      <w:lvlJc w:val="left"/>
      <w:pPr>
        <w:ind w:left="2293" w:hanging="418"/>
      </w:pPr>
      <w:rPr>
        <w:rFonts w:hint="default"/>
        <w:lang w:val="pl-PL" w:eastAsia="en-US" w:bidi="ar-SA"/>
      </w:rPr>
    </w:lvl>
    <w:lvl w:ilvl="3" w:tplc="8F30A9E0">
      <w:numFmt w:val="bullet"/>
      <w:lvlText w:val="•"/>
      <w:lvlJc w:val="left"/>
      <w:pPr>
        <w:ind w:left="3169" w:hanging="418"/>
      </w:pPr>
      <w:rPr>
        <w:rFonts w:hint="default"/>
        <w:lang w:val="pl-PL" w:eastAsia="en-US" w:bidi="ar-SA"/>
      </w:rPr>
    </w:lvl>
    <w:lvl w:ilvl="4" w:tplc="9CDE84E2">
      <w:numFmt w:val="bullet"/>
      <w:lvlText w:val="•"/>
      <w:lvlJc w:val="left"/>
      <w:pPr>
        <w:ind w:left="4046" w:hanging="418"/>
      </w:pPr>
      <w:rPr>
        <w:rFonts w:hint="default"/>
        <w:lang w:val="pl-PL" w:eastAsia="en-US" w:bidi="ar-SA"/>
      </w:rPr>
    </w:lvl>
    <w:lvl w:ilvl="5" w:tplc="5ACCA92E">
      <w:numFmt w:val="bullet"/>
      <w:lvlText w:val="•"/>
      <w:lvlJc w:val="left"/>
      <w:pPr>
        <w:ind w:left="4923" w:hanging="418"/>
      </w:pPr>
      <w:rPr>
        <w:rFonts w:hint="default"/>
        <w:lang w:val="pl-PL" w:eastAsia="en-US" w:bidi="ar-SA"/>
      </w:rPr>
    </w:lvl>
    <w:lvl w:ilvl="6" w:tplc="BFC47438">
      <w:numFmt w:val="bullet"/>
      <w:lvlText w:val="•"/>
      <w:lvlJc w:val="left"/>
      <w:pPr>
        <w:ind w:left="5799" w:hanging="418"/>
      </w:pPr>
      <w:rPr>
        <w:rFonts w:hint="default"/>
        <w:lang w:val="pl-PL" w:eastAsia="en-US" w:bidi="ar-SA"/>
      </w:rPr>
    </w:lvl>
    <w:lvl w:ilvl="7" w:tplc="111E1148">
      <w:numFmt w:val="bullet"/>
      <w:lvlText w:val="•"/>
      <w:lvlJc w:val="left"/>
      <w:pPr>
        <w:ind w:left="6676" w:hanging="418"/>
      </w:pPr>
      <w:rPr>
        <w:rFonts w:hint="default"/>
        <w:lang w:val="pl-PL" w:eastAsia="en-US" w:bidi="ar-SA"/>
      </w:rPr>
    </w:lvl>
    <w:lvl w:ilvl="8" w:tplc="7F182578">
      <w:numFmt w:val="bullet"/>
      <w:lvlText w:val="•"/>
      <w:lvlJc w:val="left"/>
      <w:pPr>
        <w:ind w:left="7553" w:hanging="418"/>
      </w:pPr>
      <w:rPr>
        <w:rFonts w:hint="default"/>
        <w:lang w:val="pl-PL" w:eastAsia="en-US" w:bidi="ar-SA"/>
      </w:rPr>
    </w:lvl>
  </w:abstractNum>
  <w:abstractNum w:abstractNumId="7" w15:restartNumberingAfterBreak="0">
    <w:nsid w:val="545E7418"/>
    <w:multiLevelType w:val="hybridMultilevel"/>
    <w:tmpl w:val="06AE9626"/>
    <w:lvl w:ilvl="0" w:tplc="A2BC9B98">
      <w:start w:val="1"/>
      <w:numFmt w:val="decimal"/>
      <w:lvlText w:val="%1."/>
      <w:lvlJc w:val="left"/>
      <w:pPr>
        <w:ind w:left="546" w:hanging="4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8CAF7BA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633C642E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D0D4D0F2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49ACA6C4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428E9ADA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2898BE04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38F2EB40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7D7ED328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8" w15:restartNumberingAfterBreak="0">
    <w:nsid w:val="60B01DD4"/>
    <w:multiLevelType w:val="hybridMultilevel"/>
    <w:tmpl w:val="2836EC64"/>
    <w:lvl w:ilvl="0" w:tplc="54F46510">
      <w:start w:val="1"/>
      <w:numFmt w:val="decimal"/>
      <w:lvlText w:val="%1."/>
      <w:lvlJc w:val="left"/>
      <w:pPr>
        <w:ind w:left="47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918D764">
      <w:start w:val="1"/>
      <w:numFmt w:val="decimal"/>
      <w:lvlText w:val="%2)"/>
      <w:lvlJc w:val="left"/>
      <w:pPr>
        <w:ind w:left="685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09E90EE">
      <w:numFmt w:val="bullet"/>
      <w:lvlText w:val="•"/>
      <w:lvlJc w:val="left"/>
      <w:pPr>
        <w:ind w:left="820" w:hanging="360"/>
      </w:pPr>
      <w:rPr>
        <w:rFonts w:hint="default"/>
        <w:lang w:val="pl-PL" w:eastAsia="en-US" w:bidi="ar-SA"/>
      </w:rPr>
    </w:lvl>
    <w:lvl w:ilvl="3" w:tplc="6FF46722">
      <w:numFmt w:val="bullet"/>
      <w:lvlText w:val="•"/>
      <w:lvlJc w:val="left"/>
      <w:pPr>
        <w:ind w:left="1880" w:hanging="360"/>
      </w:pPr>
      <w:rPr>
        <w:rFonts w:hint="default"/>
        <w:lang w:val="pl-PL" w:eastAsia="en-US" w:bidi="ar-SA"/>
      </w:rPr>
    </w:lvl>
    <w:lvl w:ilvl="4" w:tplc="F496BA14">
      <w:numFmt w:val="bullet"/>
      <w:lvlText w:val="•"/>
      <w:lvlJc w:val="left"/>
      <w:pPr>
        <w:ind w:left="2941" w:hanging="360"/>
      </w:pPr>
      <w:rPr>
        <w:rFonts w:hint="default"/>
        <w:lang w:val="pl-PL" w:eastAsia="en-US" w:bidi="ar-SA"/>
      </w:rPr>
    </w:lvl>
    <w:lvl w:ilvl="5" w:tplc="45AAEE56">
      <w:numFmt w:val="bullet"/>
      <w:lvlText w:val="•"/>
      <w:lvlJc w:val="left"/>
      <w:pPr>
        <w:ind w:left="4002" w:hanging="360"/>
      </w:pPr>
      <w:rPr>
        <w:rFonts w:hint="default"/>
        <w:lang w:val="pl-PL" w:eastAsia="en-US" w:bidi="ar-SA"/>
      </w:rPr>
    </w:lvl>
    <w:lvl w:ilvl="6" w:tplc="E786948E">
      <w:numFmt w:val="bullet"/>
      <w:lvlText w:val="•"/>
      <w:lvlJc w:val="left"/>
      <w:pPr>
        <w:ind w:left="5063" w:hanging="360"/>
      </w:pPr>
      <w:rPr>
        <w:rFonts w:hint="default"/>
        <w:lang w:val="pl-PL" w:eastAsia="en-US" w:bidi="ar-SA"/>
      </w:rPr>
    </w:lvl>
    <w:lvl w:ilvl="7" w:tplc="886ADE6A">
      <w:numFmt w:val="bullet"/>
      <w:lvlText w:val="•"/>
      <w:lvlJc w:val="left"/>
      <w:pPr>
        <w:ind w:left="6124" w:hanging="360"/>
      </w:pPr>
      <w:rPr>
        <w:rFonts w:hint="default"/>
        <w:lang w:val="pl-PL" w:eastAsia="en-US" w:bidi="ar-SA"/>
      </w:rPr>
    </w:lvl>
    <w:lvl w:ilvl="8" w:tplc="4A005780">
      <w:numFmt w:val="bullet"/>
      <w:lvlText w:val="•"/>
      <w:lvlJc w:val="left"/>
      <w:pPr>
        <w:ind w:left="7184" w:hanging="360"/>
      </w:pPr>
      <w:rPr>
        <w:rFonts w:hint="default"/>
        <w:lang w:val="pl-PL" w:eastAsia="en-US" w:bidi="ar-S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D1306"/>
    <w:rsid w:val="000C383B"/>
    <w:rsid w:val="000E086A"/>
    <w:rsid w:val="000E7078"/>
    <w:rsid w:val="001C4667"/>
    <w:rsid w:val="003566DE"/>
    <w:rsid w:val="00466C22"/>
    <w:rsid w:val="00561F8C"/>
    <w:rsid w:val="00712C9D"/>
    <w:rsid w:val="007240B8"/>
    <w:rsid w:val="00762005"/>
    <w:rsid w:val="007D16D3"/>
    <w:rsid w:val="00816D8D"/>
    <w:rsid w:val="0087638F"/>
    <w:rsid w:val="008953A5"/>
    <w:rsid w:val="008C673E"/>
    <w:rsid w:val="00915EDD"/>
    <w:rsid w:val="009F20B3"/>
    <w:rsid w:val="00A0096B"/>
    <w:rsid w:val="00A61F21"/>
    <w:rsid w:val="00A73335"/>
    <w:rsid w:val="00A95457"/>
    <w:rsid w:val="00B227CE"/>
    <w:rsid w:val="00B23E42"/>
    <w:rsid w:val="00BB13EE"/>
    <w:rsid w:val="00C0741F"/>
    <w:rsid w:val="00CD4297"/>
    <w:rsid w:val="00D05E75"/>
    <w:rsid w:val="00DF1301"/>
    <w:rsid w:val="00ED1306"/>
    <w:rsid w:val="00F16126"/>
    <w:rsid w:val="00F261D8"/>
    <w:rsid w:val="00F75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A00B77"/>
  <w15:docId w15:val="{CA497D83-8FB4-45B3-AE8A-60D27FBA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466C22"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6C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466C22"/>
    <w:pPr>
      <w:ind w:left="546"/>
      <w:jc w:val="both"/>
    </w:pPr>
  </w:style>
  <w:style w:type="paragraph" w:styleId="Akapitzlist">
    <w:name w:val="List Paragraph"/>
    <w:basedOn w:val="Normalny"/>
    <w:uiPriority w:val="1"/>
    <w:qFormat/>
    <w:rsid w:val="00466C22"/>
    <w:pPr>
      <w:ind w:left="54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466C22"/>
    <w:pPr>
      <w:spacing w:line="265" w:lineRule="exact"/>
      <w:ind w:left="6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1979</Words>
  <Characters>11880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</dc:creator>
  <cp:lastModifiedBy>Dell</cp:lastModifiedBy>
  <cp:revision>27</cp:revision>
  <dcterms:created xsi:type="dcterms:W3CDTF">2023-11-28T18:36:00Z</dcterms:created>
  <dcterms:modified xsi:type="dcterms:W3CDTF">2024-11-24T18:40:00Z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2023-11-28T00:00:00Z</vt:filetime>
  </property>
  <property fmtid="{D5CDD505-2E9C-101B-9397-08002B2CF9AE}" pid="5" name="Producer">
    <vt:lpwstr>Microsoft® Word 2016</vt:lpwstr>
  </property>
</Properties>
</file>