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E2EDB" w14:textId="3D81F7F9" w:rsidR="00FF76E9" w:rsidRPr="00AA752D" w:rsidRDefault="00FF76E9" w:rsidP="00B813D0">
      <w:pPr>
        <w:pStyle w:val="Nagwek3"/>
        <w:numPr>
          <w:ilvl w:val="0"/>
          <w:numId w:val="0"/>
        </w:numPr>
        <w:rPr>
          <w:rFonts w:ascii="Tahoma" w:hAnsi="Tahoma" w:cs="Tahoma"/>
          <w:sz w:val="22"/>
          <w:szCs w:val="22"/>
        </w:rPr>
      </w:pPr>
      <w:r w:rsidRPr="00AA752D">
        <w:rPr>
          <w:rFonts w:ascii="Tahoma" w:hAnsi="Tahoma" w:cs="Tahoma"/>
          <w:color w:val="000000"/>
          <w:sz w:val="22"/>
          <w:szCs w:val="22"/>
        </w:rPr>
        <w:t xml:space="preserve">SPECYFIKACJA </w:t>
      </w:r>
      <w:r w:rsidRPr="00AA752D">
        <w:rPr>
          <w:rFonts w:ascii="Tahoma" w:hAnsi="Tahoma" w:cs="Tahoma"/>
          <w:sz w:val="22"/>
          <w:szCs w:val="22"/>
        </w:rPr>
        <w:t>WARUNKÓW ZAMÓWIENIA</w:t>
      </w:r>
    </w:p>
    <w:p w14:paraId="64D85FD2" w14:textId="77777777" w:rsidR="00FF76E9" w:rsidRPr="00AA752D" w:rsidRDefault="00FF76E9" w:rsidP="00B813D0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</w:rPr>
      </w:pPr>
      <w:r w:rsidRPr="00AA752D">
        <w:rPr>
          <w:rFonts w:ascii="Tahoma" w:hAnsi="Tahoma" w:cs="Tahoma"/>
          <w:b/>
        </w:rPr>
        <w:t xml:space="preserve">dotyczącego </w:t>
      </w:r>
      <w:r w:rsidRPr="00AA752D">
        <w:rPr>
          <w:rFonts w:ascii="Tahoma" w:hAnsi="Tahoma" w:cs="Tahoma"/>
          <w:b/>
          <w:spacing w:val="-3"/>
        </w:rPr>
        <w:t>usługi dostarczania żywności dla</w:t>
      </w:r>
      <w:r w:rsidRPr="00AA752D">
        <w:rPr>
          <w:rFonts w:ascii="Tahoma" w:hAnsi="Tahoma" w:cs="Tahoma"/>
          <w:b/>
          <w:color w:val="000000"/>
        </w:rPr>
        <w:t xml:space="preserve"> pacjentów</w:t>
      </w:r>
    </w:p>
    <w:p w14:paraId="5BE0FA71" w14:textId="77777777" w:rsidR="00FF76E9" w:rsidRPr="00AA752D" w:rsidRDefault="00FF76E9" w:rsidP="00B813D0">
      <w:pPr>
        <w:pStyle w:val="Default"/>
        <w:jc w:val="center"/>
        <w:rPr>
          <w:rFonts w:ascii="Tahoma" w:hAnsi="Tahoma" w:cs="Tahoma"/>
          <w:b/>
          <w:sz w:val="22"/>
          <w:szCs w:val="22"/>
        </w:rPr>
      </w:pPr>
      <w:r w:rsidRPr="00AA752D">
        <w:rPr>
          <w:rFonts w:ascii="Tahoma" w:hAnsi="Tahoma" w:cs="Tahoma"/>
          <w:b/>
          <w:sz w:val="22"/>
          <w:szCs w:val="22"/>
        </w:rPr>
        <w:t>Regionalnego Ośrodka Psychiatrii Sądowej w Starogardzie Gd.</w:t>
      </w:r>
    </w:p>
    <w:p w14:paraId="60F4A441" w14:textId="77777777" w:rsidR="00FF76E9" w:rsidRPr="00AA752D" w:rsidRDefault="00FF76E9" w:rsidP="00B813D0">
      <w:pPr>
        <w:pStyle w:val="Default"/>
        <w:jc w:val="center"/>
        <w:rPr>
          <w:rFonts w:ascii="Tahoma" w:hAnsi="Tahoma" w:cs="Tahoma"/>
          <w:b/>
          <w:iCs/>
          <w:sz w:val="22"/>
          <w:szCs w:val="22"/>
        </w:rPr>
      </w:pPr>
      <w:r w:rsidRPr="00AA752D">
        <w:rPr>
          <w:rFonts w:ascii="Tahoma" w:hAnsi="Tahoma" w:cs="Tahoma"/>
          <w:b/>
          <w:iCs/>
          <w:sz w:val="22"/>
          <w:szCs w:val="22"/>
        </w:rPr>
        <w:t>i odbiór odpadów pokonsumpcyjnych.</w:t>
      </w:r>
    </w:p>
    <w:p w14:paraId="244E3E56" w14:textId="77777777" w:rsidR="00FF76E9" w:rsidRPr="00AA752D" w:rsidRDefault="00FF76E9" w:rsidP="00AA752D">
      <w:pPr>
        <w:pStyle w:val="Default"/>
        <w:jc w:val="both"/>
        <w:rPr>
          <w:rFonts w:ascii="Tahoma" w:hAnsi="Tahoma" w:cs="Tahoma"/>
          <w:b/>
          <w:bCs/>
          <w:iCs/>
          <w:sz w:val="22"/>
          <w:szCs w:val="22"/>
        </w:rPr>
      </w:pPr>
    </w:p>
    <w:p w14:paraId="68BA3238" w14:textId="77777777" w:rsidR="00FF76E9" w:rsidRPr="00AA752D" w:rsidRDefault="00FF76E9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>Postępowanie o udzielenie zamówienia prowadzone jest na podstawie ustawy z dnia 11 września 2019 r. Prawo zamówień publicznych (Dz.U. poz. 2019 ze zm.), zwanej dalej ”ustawą Pzp”. Wartość szacunkowa zamówienia jest niższa od progów unijnych określonych na podstawie art. 3 ustawy P</w:t>
      </w:r>
      <w:r w:rsidR="00AA752D" w:rsidRPr="00AA752D">
        <w:rPr>
          <w:rFonts w:ascii="Tahoma" w:hAnsi="Tahoma" w:cs="Tahoma"/>
          <w:sz w:val="22"/>
          <w:szCs w:val="22"/>
        </w:rPr>
        <w:t>zp</w:t>
      </w:r>
      <w:r w:rsidRPr="00AA752D">
        <w:rPr>
          <w:rFonts w:ascii="Tahoma" w:hAnsi="Tahoma" w:cs="Tahoma"/>
          <w:sz w:val="22"/>
          <w:szCs w:val="22"/>
        </w:rPr>
        <w:t>.</w:t>
      </w:r>
    </w:p>
    <w:p w14:paraId="4A258B66" w14:textId="77777777" w:rsidR="00FF76E9" w:rsidRPr="00AA752D" w:rsidRDefault="00FF76E9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1D61A7F7" w14:textId="77777777" w:rsidR="00FF76E9" w:rsidRPr="00AA752D" w:rsidRDefault="00FF76E9" w:rsidP="00AA752D">
      <w:pPr>
        <w:pStyle w:val="Default"/>
        <w:numPr>
          <w:ilvl w:val="0"/>
          <w:numId w:val="2"/>
        </w:numPr>
        <w:ind w:left="284" w:hanging="284"/>
        <w:jc w:val="both"/>
        <w:rPr>
          <w:rFonts w:ascii="Tahoma" w:hAnsi="Tahoma" w:cs="Tahoma"/>
          <w:b/>
          <w:bCs/>
          <w:sz w:val="22"/>
          <w:szCs w:val="22"/>
        </w:rPr>
      </w:pPr>
      <w:r w:rsidRPr="00AA752D">
        <w:rPr>
          <w:rFonts w:ascii="Tahoma" w:hAnsi="Tahoma" w:cs="Tahoma"/>
          <w:b/>
          <w:bCs/>
          <w:sz w:val="22"/>
          <w:szCs w:val="22"/>
        </w:rPr>
        <w:t>nazw</w:t>
      </w:r>
      <w:r w:rsidR="00424D4B" w:rsidRPr="00AA752D">
        <w:rPr>
          <w:rFonts w:ascii="Tahoma" w:hAnsi="Tahoma" w:cs="Tahoma"/>
          <w:b/>
          <w:bCs/>
          <w:sz w:val="22"/>
          <w:szCs w:val="22"/>
        </w:rPr>
        <w:t>a</w:t>
      </w:r>
      <w:r w:rsidRPr="00AA752D">
        <w:rPr>
          <w:rFonts w:ascii="Tahoma" w:hAnsi="Tahoma" w:cs="Tahoma"/>
          <w:b/>
          <w:bCs/>
          <w:sz w:val="22"/>
          <w:szCs w:val="22"/>
        </w:rPr>
        <w:t xml:space="preserve"> oraz adres zamawiającego, numer telefonu, adres poczty elektronicznej oraz strony internetowej prowadzonego postępowania; </w:t>
      </w:r>
    </w:p>
    <w:p w14:paraId="46757563" w14:textId="77777777" w:rsidR="00FF76E9" w:rsidRPr="00AA752D" w:rsidRDefault="00FF76E9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23253BD2" w14:textId="77777777" w:rsidR="00FF76E9" w:rsidRPr="00AA752D" w:rsidRDefault="00FF76E9" w:rsidP="00AA752D">
      <w:pPr>
        <w:spacing w:after="0" w:line="240" w:lineRule="auto"/>
        <w:jc w:val="both"/>
        <w:rPr>
          <w:rFonts w:ascii="Tahoma" w:hAnsi="Tahoma" w:cs="Tahoma"/>
          <w:color w:val="000000"/>
        </w:rPr>
      </w:pPr>
      <w:r w:rsidRPr="00AA752D">
        <w:rPr>
          <w:rFonts w:ascii="Tahoma" w:hAnsi="Tahoma" w:cs="Tahoma"/>
          <w:color w:val="000000"/>
        </w:rPr>
        <w:t>Regionalny Ośrodek Psychiatrii Sądowej w Starogardzie Gdańskim</w:t>
      </w:r>
    </w:p>
    <w:p w14:paraId="6674AD7F" w14:textId="77777777" w:rsidR="00FF76E9" w:rsidRPr="00AA752D" w:rsidRDefault="00FF76E9" w:rsidP="00AA752D">
      <w:pPr>
        <w:spacing w:after="0" w:line="240" w:lineRule="auto"/>
        <w:jc w:val="both"/>
        <w:rPr>
          <w:rFonts w:ascii="Tahoma" w:hAnsi="Tahoma" w:cs="Tahoma"/>
          <w:color w:val="000000"/>
        </w:rPr>
      </w:pPr>
      <w:r w:rsidRPr="00AA752D">
        <w:rPr>
          <w:rFonts w:ascii="Tahoma" w:hAnsi="Tahoma" w:cs="Tahoma"/>
          <w:color w:val="000000"/>
        </w:rPr>
        <w:t xml:space="preserve">ul. Skarszewska nr 7 </w:t>
      </w:r>
    </w:p>
    <w:p w14:paraId="2530C28C" w14:textId="77777777" w:rsidR="00FF76E9" w:rsidRPr="00AA752D" w:rsidRDefault="00FF76E9" w:rsidP="00AA752D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left="408" w:hanging="408"/>
        <w:jc w:val="both"/>
        <w:rPr>
          <w:rFonts w:ascii="Tahoma" w:hAnsi="Tahoma" w:cs="Tahoma"/>
          <w:color w:val="000000"/>
        </w:rPr>
      </w:pPr>
      <w:r w:rsidRPr="00AA752D">
        <w:rPr>
          <w:rFonts w:ascii="Tahoma" w:hAnsi="Tahoma" w:cs="Tahoma"/>
          <w:color w:val="000000"/>
        </w:rPr>
        <w:t>83-200 Starogard Gdański</w:t>
      </w:r>
    </w:p>
    <w:p w14:paraId="5AA42D6E" w14:textId="77777777" w:rsidR="00AA752D" w:rsidRPr="00AA752D" w:rsidRDefault="00AA752D" w:rsidP="00AA752D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left="408" w:hanging="408"/>
        <w:jc w:val="both"/>
        <w:rPr>
          <w:rFonts w:ascii="Tahoma" w:hAnsi="Tahoma" w:cs="Tahoma"/>
          <w:color w:val="000000"/>
        </w:rPr>
      </w:pPr>
      <w:r w:rsidRPr="00AA752D">
        <w:rPr>
          <w:rFonts w:ascii="Tahoma" w:hAnsi="Tahoma" w:cs="Tahoma"/>
          <w:color w:val="000000"/>
        </w:rPr>
        <w:t>NIP 5921958019</w:t>
      </w:r>
    </w:p>
    <w:p w14:paraId="676FB41E" w14:textId="77777777" w:rsidR="00AA752D" w:rsidRPr="00332294" w:rsidRDefault="00AA752D" w:rsidP="00AA752D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left="408" w:hanging="408"/>
        <w:jc w:val="both"/>
        <w:rPr>
          <w:rFonts w:ascii="Tahoma" w:hAnsi="Tahoma" w:cs="Tahoma"/>
          <w:color w:val="000000"/>
          <w:lang w:val="en-US"/>
        </w:rPr>
      </w:pPr>
      <w:r w:rsidRPr="00332294">
        <w:rPr>
          <w:rFonts w:ascii="Tahoma" w:hAnsi="Tahoma" w:cs="Tahoma"/>
          <w:color w:val="000000"/>
          <w:lang w:val="en-US"/>
        </w:rPr>
        <w:t>Regon: 192082428</w:t>
      </w:r>
    </w:p>
    <w:p w14:paraId="435DD6F6" w14:textId="77777777" w:rsidR="00FF76E9" w:rsidRPr="00332294" w:rsidRDefault="00FF76E9" w:rsidP="00AA752D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left="408" w:hanging="408"/>
        <w:jc w:val="both"/>
        <w:rPr>
          <w:rFonts w:ascii="Tahoma" w:hAnsi="Tahoma" w:cs="Tahoma"/>
          <w:color w:val="000000"/>
          <w:lang w:val="en-US"/>
        </w:rPr>
      </w:pPr>
      <w:r w:rsidRPr="00332294">
        <w:rPr>
          <w:rFonts w:ascii="Tahoma" w:hAnsi="Tahoma" w:cs="Tahoma"/>
          <w:color w:val="000000"/>
          <w:lang w:val="en-US"/>
        </w:rPr>
        <w:t>tel. (058) 5630736</w:t>
      </w:r>
    </w:p>
    <w:p w14:paraId="020C8312" w14:textId="77777777" w:rsidR="00FF76E9" w:rsidRPr="00AA752D" w:rsidRDefault="00FF76E9" w:rsidP="00AA752D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left="408" w:hanging="408"/>
        <w:jc w:val="both"/>
        <w:rPr>
          <w:rFonts w:ascii="Tahoma" w:hAnsi="Tahoma" w:cs="Tahoma"/>
          <w:color w:val="000000"/>
          <w:lang w:val="en-US"/>
        </w:rPr>
      </w:pPr>
      <w:r w:rsidRPr="00AA752D">
        <w:rPr>
          <w:rFonts w:ascii="Tahoma" w:hAnsi="Tahoma" w:cs="Tahoma"/>
          <w:color w:val="000000"/>
          <w:lang w:val="en-US"/>
        </w:rPr>
        <w:t>fax (058) 5630737</w:t>
      </w:r>
    </w:p>
    <w:p w14:paraId="350D0C00" w14:textId="77777777" w:rsidR="00FF76E9" w:rsidRPr="00AA752D" w:rsidRDefault="00FF76E9" w:rsidP="00AA752D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left="408" w:hanging="408"/>
        <w:jc w:val="both"/>
        <w:rPr>
          <w:rStyle w:val="Hipercze"/>
          <w:rFonts w:ascii="Tahoma" w:hAnsi="Tahoma" w:cs="Tahoma"/>
          <w:lang w:val="en-US"/>
        </w:rPr>
      </w:pPr>
      <w:r w:rsidRPr="00AA752D">
        <w:rPr>
          <w:rFonts w:ascii="Tahoma" w:hAnsi="Tahoma" w:cs="Tahoma"/>
          <w:color w:val="000000"/>
          <w:lang w:val="en-US"/>
        </w:rPr>
        <w:t xml:space="preserve">e-mail: </w:t>
      </w:r>
      <w:hyperlink r:id="rId5" w:history="1">
        <w:r w:rsidRPr="00AA752D">
          <w:rPr>
            <w:rStyle w:val="Hipercze"/>
            <w:rFonts w:ascii="Tahoma" w:hAnsi="Tahoma" w:cs="Tahoma"/>
            <w:lang w:val="en-US"/>
          </w:rPr>
          <w:t>rops.dyrekcja@wp.pl</w:t>
        </w:r>
      </w:hyperlink>
    </w:p>
    <w:p w14:paraId="50923A43" w14:textId="77777777" w:rsidR="00AA752D" w:rsidRPr="00AA752D" w:rsidRDefault="00AA752D" w:rsidP="00AA752D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left="408" w:hanging="408"/>
        <w:jc w:val="both"/>
        <w:rPr>
          <w:rFonts w:ascii="Tahoma" w:hAnsi="Tahoma" w:cs="Tahoma"/>
          <w:color w:val="000000"/>
          <w:lang w:val="en-US"/>
        </w:rPr>
      </w:pPr>
    </w:p>
    <w:p w14:paraId="14D1FA27" w14:textId="113A9F57" w:rsidR="00FF76E9" w:rsidRPr="00AA752D" w:rsidRDefault="00FF76E9" w:rsidP="00AA752D">
      <w:pPr>
        <w:tabs>
          <w:tab w:val="left" w:pos="0"/>
          <w:tab w:val="righ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  <w:r w:rsidRPr="00AA752D">
        <w:rPr>
          <w:rFonts w:ascii="Tahoma" w:hAnsi="Tahoma" w:cs="Tahoma"/>
          <w:color w:val="000000"/>
        </w:rPr>
        <w:t>Adres strony internetowej</w:t>
      </w:r>
      <w:r w:rsidRPr="00AA752D">
        <w:rPr>
          <w:rFonts w:ascii="Tahoma" w:hAnsi="Tahoma" w:cs="Tahoma"/>
        </w:rPr>
        <w:t xml:space="preserve"> prowadzonego postępowania:</w:t>
      </w:r>
      <w:r w:rsidR="00994D7D" w:rsidRPr="00AA752D">
        <w:rPr>
          <w:rFonts w:ascii="Tahoma" w:hAnsi="Tahoma" w:cs="Tahoma"/>
        </w:rPr>
        <w:t xml:space="preserve"> </w:t>
      </w:r>
      <w:hyperlink r:id="rId6" w:history="1">
        <w:r w:rsidR="00A46232" w:rsidRPr="003B1B64">
          <w:rPr>
            <w:rStyle w:val="Hipercze"/>
            <w:rFonts w:ascii="Tahoma" w:hAnsi="Tahoma" w:cs="Tahoma"/>
          </w:rPr>
          <w:t>http://rops-starogard.pl/</w:t>
        </w:r>
      </w:hyperlink>
      <w:r w:rsidR="00A46232">
        <w:rPr>
          <w:rFonts w:ascii="Tahoma" w:hAnsi="Tahoma" w:cs="Tahoma"/>
        </w:rPr>
        <w:t xml:space="preserve"> , </w:t>
      </w:r>
      <w:hyperlink r:id="rId7" w:history="1">
        <w:r w:rsidR="00A46232" w:rsidRPr="003B1B64">
          <w:rPr>
            <w:rStyle w:val="Hipercze"/>
            <w:rFonts w:ascii="Tahoma" w:hAnsi="Tahoma" w:cs="Tahoma"/>
          </w:rPr>
          <w:t>https://ezamowienia.gov.pl/pl</w:t>
        </w:r>
      </w:hyperlink>
      <w:r w:rsidR="00A46232">
        <w:rPr>
          <w:rFonts w:ascii="Tahoma" w:hAnsi="Tahoma" w:cs="Tahoma"/>
          <w:color w:val="0070C0"/>
        </w:rPr>
        <w:t xml:space="preserve"> </w:t>
      </w:r>
    </w:p>
    <w:p w14:paraId="56766D87" w14:textId="77777777" w:rsidR="00FF76E9" w:rsidRPr="00AA752D" w:rsidRDefault="00FF76E9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1854B933" w14:textId="77777777" w:rsidR="00FF76E9" w:rsidRPr="00AA752D" w:rsidRDefault="00FF76E9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05519540" w14:textId="77777777" w:rsidR="00FF76E9" w:rsidRPr="00AA752D" w:rsidRDefault="00FF76E9" w:rsidP="00AA752D">
      <w:pPr>
        <w:pStyle w:val="Default"/>
        <w:jc w:val="both"/>
        <w:rPr>
          <w:rFonts w:ascii="Tahoma" w:hAnsi="Tahoma" w:cs="Tahoma"/>
          <w:b/>
          <w:bCs/>
          <w:color w:val="auto"/>
          <w:sz w:val="22"/>
          <w:szCs w:val="22"/>
        </w:rPr>
      </w:pPr>
      <w:r w:rsidRPr="00AA752D">
        <w:rPr>
          <w:rFonts w:ascii="Tahoma" w:hAnsi="Tahoma" w:cs="Tahoma"/>
          <w:b/>
          <w:bCs/>
          <w:color w:val="auto"/>
          <w:sz w:val="22"/>
          <w:szCs w:val="22"/>
        </w:rPr>
        <w:t xml:space="preserve">2) adres strony internetowej, na której udostępniane będą zmiany i wyjaśnienia treści SWZ oraz inne dokumenty zamówienia bezpośrednio związane z postępowaniem o udzielenie zamówienia; </w:t>
      </w:r>
    </w:p>
    <w:p w14:paraId="25D762D0" w14:textId="77777777" w:rsidR="00994D7D" w:rsidRPr="00AA752D" w:rsidRDefault="00994D7D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52F67FA2" w14:textId="169B305D" w:rsidR="00994D7D" w:rsidRPr="00AA752D" w:rsidRDefault="00A46232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  <w:hyperlink r:id="rId8" w:history="1">
        <w:r w:rsidRPr="003B1B64">
          <w:rPr>
            <w:rStyle w:val="Hipercze"/>
            <w:rFonts w:ascii="Tahoma" w:hAnsi="Tahoma" w:cs="Tahoma"/>
            <w:sz w:val="22"/>
            <w:szCs w:val="22"/>
          </w:rPr>
          <w:t>http://rops-starogard.pl/</w:t>
        </w:r>
      </w:hyperlink>
      <w:r>
        <w:rPr>
          <w:rFonts w:ascii="Tahoma" w:hAnsi="Tahoma" w:cs="Tahoma"/>
          <w:sz w:val="22"/>
          <w:szCs w:val="22"/>
        </w:rPr>
        <w:t xml:space="preserve"> , </w:t>
      </w:r>
      <w:hyperlink r:id="rId9" w:history="1">
        <w:r w:rsidRPr="003B1B64">
          <w:rPr>
            <w:rStyle w:val="Hipercze"/>
            <w:rFonts w:ascii="Tahoma" w:hAnsi="Tahoma" w:cs="Tahoma"/>
          </w:rPr>
          <w:t>https://ezamowienia.gov.pl/pl</w:t>
        </w:r>
      </w:hyperlink>
      <w:r>
        <w:rPr>
          <w:rFonts w:ascii="Tahoma" w:hAnsi="Tahoma" w:cs="Tahoma"/>
          <w:color w:val="0070C0"/>
        </w:rPr>
        <w:t xml:space="preserve"> </w:t>
      </w:r>
    </w:p>
    <w:p w14:paraId="558B3AEC" w14:textId="77777777" w:rsidR="00994D7D" w:rsidRPr="00AA752D" w:rsidRDefault="00994D7D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59605E1A" w14:textId="77777777" w:rsidR="00FF76E9" w:rsidRPr="00AA752D" w:rsidRDefault="00FF76E9" w:rsidP="00AA752D">
      <w:pPr>
        <w:pStyle w:val="Default"/>
        <w:jc w:val="both"/>
        <w:rPr>
          <w:rFonts w:ascii="Tahoma" w:hAnsi="Tahoma" w:cs="Tahoma"/>
          <w:b/>
          <w:bCs/>
          <w:sz w:val="22"/>
          <w:szCs w:val="22"/>
        </w:rPr>
      </w:pPr>
      <w:r w:rsidRPr="00AA752D">
        <w:rPr>
          <w:rFonts w:ascii="Tahoma" w:hAnsi="Tahoma" w:cs="Tahoma"/>
          <w:b/>
          <w:bCs/>
          <w:sz w:val="22"/>
          <w:szCs w:val="22"/>
        </w:rPr>
        <w:t xml:space="preserve">3) tryb udzielenia zamówienia; </w:t>
      </w:r>
    </w:p>
    <w:p w14:paraId="6106FAA3" w14:textId="77777777" w:rsidR="00994D7D" w:rsidRPr="00AA752D" w:rsidRDefault="00994D7D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63CA2E55" w14:textId="64E85C54" w:rsidR="00424D4B" w:rsidRPr="00AA752D" w:rsidRDefault="00994D7D" w:rsidP="00AA752D">
      <w:pPr>
        <w:pStyle w:val="Default"/>
        <w:jc w:val="both"/>
        <w:rPr>
          <w:rFonts w:ascii="Tahoma" w:hAnsi="Tahoma" w:cs="Tahoma"/>
          <w:b/>
          <w:bCs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 xml:space="preserve">Postępowanie o udzielenie zamówienia prowadzone jest w trybie </w:t>
      </w:r>
      <w:r w:rsidR="00424D4B" w:rsidRPr="00AA752D">
        <w:rPr>
          <w:rFonts w:ascii="Tahoma" w:hAnsi="Tahoma" w:cs="Tahoma"/>
          <w:sz w:val="22"/>
          <w:szCs w:val="22"/>
        </w:rPr>
        <w:t>p</w:t>
      </w:r>
      <w:r w:rsidRPr="00AA752D">
        <w:rPr>
          <w:rFonts w:ascii="Tahoma" w:hAnsi="Tahoma" w:cs="Tahoma"/>
          <w:sz w:val="22"/>
          <w:szCs w:val="22"/>
        </w:rPr>
        <w:t>odstawowym</w:t>
      </w:r>
      <w:r w:rsidR="00424D4B" w:rsidRPr="00AA752D">
        <w:rPr>
          <w:rFonts w:ascii="Tahoma" w:hAnsi="Tahoma" w:cs="Tahoma"/>
          <w:sz w:val="22"/>
          <w:szCs w:val="22"/>
        </w:rPr>
        <w:t>,</w:t>
      </w:r>
      <w:r w:rsidRPr="00AA752D">
        <w:rPr>
          <w:rFonts w:ascii="Tahoma" w:hAnsi="Tahoma" w:cs="Tahoma"/>
          <w:b/>
          <w:bCs/>
          <w:sz w:val="22"/>
          <w:szCs w:val="22"/>
        </w:rPr>
        <w:t xml:space="preserve"> </w:t>
      </w:r>
      <w:r w:rsidR="00424D4B" w:rsidRPr="00AA752D">
        <w:rPr>
          <w:rFonts w:ascii="Tahoma" w:hAnsi="Tahoma" w:cs="Tahoma"/>
          <w:sz w:val="22"/>
          <w:szCs w:val="22"/>
        </w:rPr>
        <w:t xml:space="preserve">o którym mowa w art. 275 pkt </w:t>
      </w:r>
      <w:r w:rsidR="00A46232">
        <w:rPr>
          <w:rFonts w:ascii="Tahoma" w:hAnsi="Tahoma" w:cs="Tahoma"/>
          <w:sz w:val="22"/>
          <w:szCs w:val="22"/>
        </w:rPr>
        <w:t>1</w:t>
      </w:r>
      <w:r w:rsidR="00424D4B" w:rsidRPr="00AA752D">
        <w:rPr>
          <w:rFonts w:ascii="Tahoma" w:hAnsi="Tahoma" w:cs="Tahoma"/>
          <w:sz w:val="22"/>
          <w:szCs w:val="22"/>
        </w:rPr>
        <w:t xml:space="preserve"> ustawy Pzp.</w:t>
      </w:r>
    </w:p>
    <w:p w14:paraId="5E605B07" w14:textId="77777777" w:rsidR="00994D7D" w:rsidRPr="00AA752D" w:rsidRDefault="00994D7D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319107D1" w14:textId="77777777" w:rsidR="00994D7D" w:rsidRPr="00AA752D" w:rsidRDefault="00994D7D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23E5A276" w14:textId="77777777" w:rsidR="00FF76E9" w:rsidRPr="00AA752D" w:rsidRDefault="00FF76E9" w:rsidP="00AA752D">
      <w:pPr>
        <w:pStyle w:val="Default"/>
        <w:jc w:val="both"/>
        <w:rPr>
          <w:rFonts w:ascii="Tahoma" w:hAnsi="Tahoma" w:cs="Tahoma"/>
          <w:b/>
          <w:bCs/>
          <w:sz w:val="22"/>
          <w:szCs w:val="22"/>
        </w:rPr>
      </w:pPr>
      <w:r w:rsidRPr="00AA752D">
        <w:rPr>
          <w:rFonts w:ascii="Tahoma" w:hAnsi="Tahoma" w:cs="Tahoma"/>
          <w:b/>
          <w:bCs/>
          <w:sz w:val="22"/>
          <w:szCs w:val="22"/>
        </w:rPr>
        <w:t>4) informacj</w:t>
      </w:r>
      <w:r w:rsidR="00424D4B" w:rsidRPr="00AA752D">
        <w:rPr>
          <w:rFonts w:ascii="Tahoma" w:hAnsi="Tahoma" w:cs="Tahoma"/>
          <w:b/>
          <w:bCs/>
          <w:sz w:val="22"/>
          <w:szCs w:val="22"/>
        </w:rPr>
        <w:t>a</w:t>
      </w:r>
      <w:r w:rsidRPr="00AA752D">
        <w:rPr>
          <w:rFonts w:ascii="Tahoma" w:hAnsi="Tahoma" w:cs="Tahoma"/>
          <w:b/>
          <w:bCs/>
          <w:sz w:val="22"/>
          <w:szCs w:val="22"/>
        </w:rPr>
        <w:t xml:space="preserve">, czy zamawiający przewiduje wybór najkorzystniejszej oferty z możliwością prowadzenia negocjacji; </w:t>
      </w:r>
    </w:p>
    <w:p w14:paraId="3B9651EC" w14:textId="77777777" w:rsidR="00424D4B" w:rsidRPr="00AA752D" w:rsidRDefault="00424D4B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10D1A866" w14:textId="1035F26A" w:rsidR="00424D4B" w:rsidRPr="00AA752D" w:rsidRDefault="00A46232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 xml:space="preserve">Zamawiający </w:t>
      </w:r>
      <w:r>
        <w:rPr>
          <w:rFonts w:ascii="Tahoma" w:hAnsi="Tahoma" w:cs="Tahoma"/>
          <w:sz w:val="22"/>
          <w:szCs w:val="22"/>
        </w:rPr>
        <w:t xml:space="preserve">nie przewiduje </w:t>
      </w:r>
      <w:r w:rsidRPr="00AA752D">
        <w:rPr>
          <w:rFonts w:ascii="Tahoma" w:hAnsi="Tahoma" w:cs="Tahoma"/>
          <w:sz w:val="22"/>
          <w:szCs w:val="22"/>
        </w:rPr>
        <w:t>możliwoś</w:t>
      </w:r>
      <w:r>
        <w:rPr>
          <w:rFonts w:ascii="Tahoma" w:hAnsi="Tahoma" w:cs="Tahoma"/>
          <w:sz w:val="22"/>
          <w:szCs w:val="22"/>
        </w:rPr>
        <w:t>ci</w:t>
      </w:r>
      <w:r w:rsidRPr="00AA752D">
        <w:rPr>
          <w:rFonts w:ascii="Tahoma" w:hAnsi="Tahoma" w:cs="Tahoma"/>
          <w:sz w:val="22"/>
          <w:szCs w:val="22"/>
        </w:rPr>
        <w:t xml:space="preserve"> przeprowadzenia negocjacji w celu ulepszenia treści ofert.</w:t>
      </w:r>
    </w:p>
    <w:p w14:paraId="5636067A" w14:textId="77777777" w:rsidR="00424D4B" w:rsidRPr="00AA752D" w:rsidRDefault="00424D4B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71A363B7" w14:textId="77777777" w:rsidR="00FF76E9" w:rsidRPr="00AA752D" w:rsidRDefault="00FF76E9" w:rsidP="00AA752D">
      <w:pPr>
        <w:pStyle w:val="Default"/>
        <w:jc w:val="both"/>
        <w:rPr>
          <w:rFonts w:ascii="Tahoma" w:hAnsi="Tahoma" w:cs="Tahoma"/>
          <w:b/>
          <w:bCs/>
          <w:sz w:val="22"/>
          <w:szCs w:val="22"/>
        </w:rPr>
      </w:pPr>
      <w:r w:rsidRPr="00AA752D">
        <w:rPr>
          <w:rFonts w:ascii="Tahoma" w:hAnsi="Tahoma" w:cs="Tahoma"/>
          <w:b/>
          <w:bCs/>
          <w:sz w:val="22"/>
          <w:szCs w:val="22"/>
        </w:rPr>
        <w:t xml:space="preserve">5) opis przedmiotu zamówienia; </w:t>
      </w:r>
    </w:p>
    <w:p w14:paraId="243544D0" w14:textId="77777777" w:rsidR="00424D4B" w:rsidRPr="00AA752D" w:rsidRDefault="00424D4B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74FC3166" w14:textId="77777777" w:rsidR="00B813D0" w:rsidRPr="00B813D0" w:rsidRDefault="00B813D0" w:rsidP="00B813D0">
      <w:pPr>
        <w:spacing w:after="0" w:line="240" w:lineRule="auto"/>
        <w:jc w:val="both"/>
        <w:rPr>
          <w:rFonts w:ascii="Tahoma" w:hAnsi="Tahoma" w:cs="Tahoma"/>
          <w:color w:val="000000"/>
        </w:rPr>
      </w:pPr>
      <w:r w:rsidRPr="00B813D0">
        <w:rPr>
          <w:rFonts w:ascii="Tahoma" w:hAnsi="Tahoma" w:cs="Tahoma"/>
        </w:rPr>
        <w:t xml:space="preserve">Zamawiający powierza  Wykonawcy,  a  Wykonawca  przyjmuje do  wykonania </w:t>
      </w:r>
      <w:r w:rsidRPr="00B813D0">
        <w:rPr>
          <w:rFonts w:ascii="Tahoma" w:hAnsi="Tahoma" w:cs="Tahoma"/>
          <w:spacing w:val="-3"/>
        </w:rPr>
        <w:t xml:space="preserve">usługi dostarczania żywności </w:t>
      </w:r>
      <w:r w:rsidRPr="00B813D0">
        <w:rPr>
          <w:rFonts w:ascii="Tahoma" w:hAnsi="Tahoma" w:cs="Tahoma"/>
          <w:spacing w:val="-4"/>
        </w:rPr>
        <w:t>polegające na: k</w:t>
      </w:r>
      <w:r w:rsidRPr="00B813D0">
        <w:rPr>
          <w:rFonts w:ascii="Tahoma" w:hAnsi="Tahoma" w:cs="Tahoma"/>
          <w:color w:val="000000"/>
        </w:rPr>
        <w:t xml:space="preserve">ompleksowym, całodziennym wyżywieniu pacjentów ROPS, poprzez przygotowywanie na bazie kuchni Wykonawcy, z produktów własnych Wykonawcy, trzech posiłków dziennie, 7 dni w tygodniu zgodnie z </w:t>
      </w:r>
      <w:r w:rsidRPr="00B813D0">
        <w:rPr>
          <w:rFonts w:ascii="Tahoma" w:hAnsi="Tahoma" w:cs="Tahoma"/>
        </w:rPr>
        <w:t xml:space="preserve">aktualnymi normami żywienia dla populacji Polski opracowanych przez NIZP PZH-PIB oraz wytycznych towarzystw naukowych: Polskiego Towarzystwa Diabetologicznego, Polskiego Towarzystwa </w:t>
      </w:r>
      <w:r w:rsidRPr="00B813D0">
        <w:rPr>
          <w:rFonts w:ascii="Tahoma" w:hAnsi="Tahoma" w:cs="Tahoma"/>
        </w:rPr>
        <w:lastRenderedPageBreak/>
        <w:t>Kardiologicznego, Polskiego Towarzystwa Lipidologicznego, Polskiego Towarzystwa Nadciśnienia Tętniczego oraz Polskiego Towarzystwa Nefrologicznego, a także zaleceń Światowej Organizacji Zdrowia (dotyczących maksymalnej zawartości soli, sodu w diecie).</w:t>
      </w:r>
      <w:r w:rsidRPr="00B813D0">
        <w:rPr>
          <w:rFonts w:ascii="Tahoma" w:hAnsi="Tahoma" w:cs="Tahoma"/>
          <w:color w:val="000000"/>
        </w:rPr>
        <w:t>, przy założeniu dla diety podstawowej wartości energetycznej nie niższej niż 2600 kcal/1osobodzień żywienia</w:t>
      </w:r>
      <w:r w:rsidRPr="00B813D0">
        <w:rPr>
          <w:rFonts w:ascii="Tahoma" w:hAnsi="Tahoma" w:cs="Tahoma"/>
        </w:rPr>
        <w:t>,</w:t>
      </w:r>
      <w:r w:rsidRPr="00B813D0">
        <w:rPr>
          <w:rFonts w:ascii="Tahoma" w:hAnsi="Tahoma" w:cs="Tahoma"/>
          <w:color w:val="000000"/>
        </w:rPr>
        <w:t xml:space="preserve"> oraz ich dostarczenie do budynku Ośrodka w sposób zgodny z zaleceniami higieniczno-sanitarnymi odnośnie transportu żywności, w odpowiednio do tego celu przygotowanych pojemnikach termoizolacyjnych zabezpieczających posiłki przed wylaniem oraz schłodzeniem, w następujących godzinach:</w:t>
      </w:r>
    </w:p>
    <w:p w14:paraId="0A001EF4" w14:textId="77777777" w:rsidR="00B813D0" w:rsidRPr="00B813D0" w:rsidRDefault="00B813D0" w:rsidP="00B813D0">
      <w:pPr>
        <w:tabs>
          <w:tab w:val="num" w:pos="1590"/>
        </w:tabs>
        <w:spacing w:after="0" w:line="240" w:lineRule="auto"/>
        <w:ind w:left="720"/>
        <w:jc w:val="both"/>
        <w:rPr>
          <w:rFonts w:ascii="Tahoma" w:hAnsi="Tahoma" w:cs="Tahoma"/>
          <w:color w:val="000000"/>
        </w:rPr>
      </w:pPr>
      <w:r w:rsidRPr="00B813D0">
        <w:rPr>
          <w:rFonts w:ascii="Tahoma" w:hAnsi="Tahoma" w:cs="Tahoma"/>
          <w:color w:val="000000"/>
        </w:rPr>
        <w:t>Śniadanie – od 7</w:t>
      </w:r>
      <w:r w:rsidRPr="00B813D0">
        <w:rPr>
          <w:rFonts w:ascii="Tahoma" w:hAnsi="Tahoma" w:cs="Tahoma"/>
          <w:color w:val="000000"/>
          <w:vertAlign w:val="superscript"/>
        </w:rPr>
        <w:t>30</w:t>
      </w:r>
      <w:r w:rsidRPr="00B813D0">
        <w:rPr>
          <w:rFonts w:ascii="Tahoma" w:hAnsi="Tahoma" w:cs="Tahoma"/>
          <w:color w:val="000000"/>
        </w:rPr>
        <w:t xml:space="preserve"> do 8</w:t>
      </w:r>
      <w:r w:rsidRPr="00B813D0">
        <w:rPr>
          <w:rFonts w:ascii="Tahoma" w:hAnsi="Tahoma" w:cs="Tahoma"/>
          <w:color w:val="000000"/>
          <w:vertAlign w:val="superscript"/>
        </w:rPr>
        <w:t>00</w:t>
      </w:r>
    </w:p>
    <w:p w14:paraId="41B024B9" w14:textId="77777777" w:rsidR="00B813D0" w:rsidRPr="00B813D0" w:rsidRDefault="00B813D0" w:rsidP="00B813D0">
      <w:pPr>
        <w:tabs>
          <w:tab w:val="num" w:pos="1590"/>
        </w:tabs>
        <w:spacing w:after="0" w:line="240" w:lineRule="auto"/>
        <w:ind w:left="720"/>
        <w:jc w:val="both"/>
        <w:rPr>
          <w:rFonts w:ascii="Tahoma" w:hAnsi="Tahoma" w:cs="Tahoma"/>
          <w:color w:val="000000"/>
        </w:rPr>
      </w:pPr>
      <w:r w:rsidRPr="00B813D0">
        <w:rPr>
          <w:rFonts w:ascii="Tahoma" w:hAnsi="Tahoma" w:cs="Tahoma"/>
          <w:color w:val="000000"/>
        </w:rPr>
        <w:t>Obiad        - od 12</w:t>
      </w:r>
      <w:r w:rsidRPr="00B813D0">
        <w:rPr>
          <w:rFonts w:ascii="Tahoma" w:hAnsi="Tahoma" w:cs="Tahoma"/>
          <w:color w:val="000000"/>
          <w:vertAlign w:val="superscript"/>
        </w:rPr>
        <w:t>30</w:t>
      </w:r>
      <w:r w:rsidRPr="00B813D0">
        <w:rPr>
          <w:rFonts w:ascii="Tahoma" w:hAnsi="Tahoma" w:cs="Tahoma"/>
          <w:color w:val="000000"/>
        </w:rPr>
        <w:t xml:space="preserve"> do 13</w:t>
      </w:r>
      <w:r w:rsidRPr="00B813D0">
        <w:rPr>
          <w:rFonts w:ascii="Tahoma" w:hAnsi="Tahoma" w:cs="Tahoma"/>
          <w:color w:val="000000"/>
          <w:vertAlign w:val="superscript"/>
        </w:rPr>
        <w:t>00</w:t>
      </w:r>
    </w:p>
    <w:p w14:paraId="1D7D9BE2" w14:textId="77777777" w:rsidR="00B813D0" w:rsidRPr="00B813D0" w:rsidRDefault="00B813D0" w:rsidP="00B813D0">
      <w:pPr>
        <w:tabs>
          <w:tab w:val="num" w:pos="1590"/>
        </w:tabs>
        <w:spacing w:after="0" w:line="240" w:lineRule="auto"/>
        <w:ind w:left="720"/>
        <w:jc w:val="both"/>
        <w:rPr>
          <w:rFonts w:ascii="Tahoma" w:hAnsi="Tahoma" w:cs="Tahoma"/>
          <w:color w:val="000000"/>
        </w:rPr>
      </w:pPr>
      <w:r w:rsidRPr="00B813D0">
        <w:rPr>
          <w:rFonts w:ascii="Tahoma" w:hAnsi="Tahoma" w:cs="Tahoma"/>
          <w:color w:val="000000"/>
        </w:rPr>
        <w:t>Kolacja      - od 18</w:t>
      </w:r>
      <w:r w:rsidRPr="00B813D0">
        <w:rPr>
          <w:rFonts w:ascii="Tahoma" w:hAnsi="Tahoma" w:cs="Tahoma"/>
          <w:color w:val="000000"/>
          <w:vertAlign w:val="superscript"/>
        </w:rPr>
        <w:t>00</w:t>
      </w:r>
      <w:r w:rsidRPr="00B813D0">
        <w:rPr>
          <w:rFonts w:ascii="Tahoma" w:hAnsi="Tahoma" w:cs="Tahoma"/>
          <w:color w:val="000000"/>
        </w:rPr>
        <w:t xml:space="preserve"> do 18</w:t>
      </w:r>
      <w:r w:rsidRPr="00B813D0">
        <w:rPr>
          <w:rFonts w:ascii="Tahoma" w:hAnsi="Tahoma" w:cs="Tahoma"/>
          <w:color w:val="000000"/>
          <w:vertAlign w:val="superscript"/>
        </w:rPr>
        <w:t>30</w:t>
      </w:r>
    </w:p>
    <w:p w14:paraId="76D1FC4C" w14:textId="77777777" w:rsidR="00B813D0" w:rsidRPr="00B813D0" w:rsidRDefault="00B813D0" w:rsidP="00B813D0">
      <w:pPr>
        <w:spacing w:after="0" w:line="240" w:lineRule="auto"/>
        <w:jc w:val="both"/>
        <w:rPr>
          <w:rFonts w:ascii="Tahoma" w:hAnsi="Tahoma" w:cs="Tahoma"/>
        </w:rPr>
      </w:pPr>
      <w:r w:rsidRPr="00B813D0">
        <w:rPr>
          <w:rFonts w:ascii="Tahoma" w:hAnsi="Tahoma" w:cs="Tahoma"/>
        </w:rPr>
        <w:t xml:space="preserve">i w ilościach wynikających z aktualnej liczby przebywających w Ośrodku pacjentów w przedziale 40 – 70 osób, z uwzględnieniem warunków określonych w niniejszej specyfikacji i umowie, </w:t>
      </w:r>
      <w:r w:rsidRPr="00B813D0">
        <w:rPr>
          <w:rFonts w:ascii="Tahoma" w:hAnsi="Tahoma" w:cs="Tahoma"/>
          <w:highlight w:val="white"/>
        </w:rPr>
        <w:t xml:space="preserve">oraz odbiór odpadów pokonsumpcyjnych </w:t>
      </w:r>
      <w:r w:rsidRPr="00B813D0">
        <w:rPr>
          <w:rFonts w:ascii="Tahoma" w:hAnsi="Tahoma" w:cs="Tahoma"/>
        </w:rPr>
        <w:t>minimum 1 raz na  dobę.</w:t>
      </w:r>
    </w:p>
    <w:p w14:paraId="5BBB1FCC" w14:textId="70C8EF96" w:rsidR="00424D4B" w:rsidRDefault="00B813D0" w:rsidP="00B813D0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B813D0">
        <w:rPr>
          <w:rFonts w:ascii="Tahoma" w:hAnsi="Tahoma" w:cs="Tahoma"/>
          <w:sz w:val="22"/>
          <w:szCs w:val="22"/>
          <w:highlight w:val="white"/>
        </w:rPr>
        <w:t>Wskazana powyżej ilość pacjentów  ma charakter wyłącznie szacunkowy, a rzeczywista ilość w ramach zamówienia stanowiącego przedmiot niniejszego postępowania będzie wynikać  z bieżących potrzeb udzielającego zamówienia i uzależniona będzie od liczby leczonych pacjentów.</w:t>
      </w:r>
    </w:p>
    <w:p w14:paraId="2528DF61" w14:textId="3896BBE8" w:rsidR="00B813D0" w:rsidRPr="00B813D0" w:rsidRDefault="00B813D0" w:rsidP="00B813D0">
      <w:pPr>
        <w:spacing w:after="0" w:line="240" w:lineRule="auto"/>
        <w:jc w:val="both"/>
        <w:rPr>
          <w:rFonts w:ascii="Tahoma" w:hAnsi="Tahoma" w:cs="Tahoma"/>
        </w:rPr>
      </w:pPr>
      <w:r w:rsidRPr="00B813D0">
        <w:rPr>
          <w:rFonts w:ascii="Tahoma" w:eastAsia="MS Mincho" w:hAnsi="Tahoma" w:cs="Tahoma"/>
        </w:rPr>
        <w:t>Zamawiający wymaga od Wykonawcy</w:t>
      </w:r>
      <w:r w:rsidRPr="00B813D0">
        <w:rPr>
          <w:rFonts w:ascii="Tahoma" w:hAnsi="Tahoma" w:cs="Tahoma"/>
          <w:color w:val="000000"/>
        </w:rPr>
        <w:t xml:space="preserve"> </w:t>
      </w:r>
      <w:r w:rsidRPr="00B813D0">
        <w:rPr>
          <w:rFonts w:ascii="Tahoma" w:eastAsia="MS Mincho" w:hAnsi="Tahoma" w:cs="Tahoma"/>
        </w:rPr>
        <w:t xml:space="preserve">przygotowywania posiłków, o których mowa </w:t>
      </w:r>
      <w:r w:rsidRPr="00B813D0">
        <w:rPr>
          <w:rFonts w:ascii="Tahoma" w:eastAsia="MS Mincho" w:hAnsi="Tahoma" w:cs="Tahoma"/>
        </w:rPr>
        <w:t>wyżej</w:t>
      </w:r>
      <w:r w:rsidRPr="00B813D0">
        <w:rPr>
          <w:rFonts w:ascii="Tahoma" w:eastAsia="MS Mincho" w:hAnsi="Tahoma" w:cs="Tahoma"/>
        </w:rPr>
        <w:t xml:space="preserve"> z uwzględnieniem diet specjalistycznych z</w:t>
      </w:r>
      <w:r w:rsidRPr="00B813D0">
        <w:rPr>
          <w:rFonts w:ascii="Tahoma" w:eastAsia="MS Mincho" w:hAnsi="Tahoma" w:cs="Tahoma"/>
          <w:bCs/>
        </w:rPr>
        <w:t xml:space="preserve"> produktów świeżych, naturalnych, wysokiej jakości, </w:t>
      </w:r>
      <w:r w:rsidRPr="00B813D0">
        <w:rPr>
          <w:rFonts w:ascii="Tahoma" w:hAnsi="Tahoma" w:cs="Tahoma"/>
          <w:color w:val="000000"/>
        </w:rPr>
        <w:t>w zachowanych terminach ważności,</w:t>
      </w:r>
      <w:r w:rsidRPr="00B813D0">
        <w:rPr>
          <w:rFonts w:ascii="Tahoma" w:eastAsia="MS Mincho" w:hAnsi="Tahoma" w:cs="Tahoma"/>
          <w:bCs/>
        </w:rPr>
        <w:t xml:space="preserve"> z wykorzystaniem warzyw i owoców</w:t>
      </w:r>
      <w:r w:rsidRPr="00B813D0">
        <w:rPr>
          <w:rFonts w:ascii="Tahoma" w:eastAsia="MS Mincho" w:hAnsi="Tahoma" w:cs="Tahoma"/>
        </w:rPr>
        <w:t xml:space="preserve"> </w:t>
      </w:r>
      <w:r w:rsidRPr="00B813D0">
        <w:rPr>
          <w:rFonts w:ascii="Tahoma" w:eastAsia="MS Mincho" w:hAnsi="Tahoma" w:cs="Tahoma"/>
          <w:bCs/>
        </w:rPr>
        <w:t>sezonowych, z zachowaniem następujących zaleceń:</w:t>
      </w:r>
    </w:p>
    <w:p w14:paraId="2C0E561E" w14:textId="77777777" w:rsidR="00B813D0" w:rsidRPr="00B813D0" w:rsidRDefault="00B813D0" w:rsidP="00B813D0">
      <w:pPr>
        <w:pStyle w:val="Akapitzlist"/>
        <w:numPr>
          <w:ilvl w:val="0"/>
          <w:numId w:val="32"/>
        </w:numPr>
        <w:suppressAutoHyphens w:val="0"/>
        <w:ind w:left="709" w:hanging="283"/>
        <w:rPr>
          <w:rFonts w:ascii="Tahoma" w:hAnsi="Tahoma" w:cs="Tahoma"/>
          <w:sz w:val="22"/>
          <w:szCs w:val="22"/>
        </w:rPr>
      </w:pPr>
      <w:r w:rsidRPr="00B813D0">
        <w:rPr>
          <w:rFonts w:ascii="Tahoma" w:hAnsi="Tahoma" w:cs="Tahoma"/>
          <w:sz w:val="22"/>
          <w:szCs w:val="22"/>
        </w:rPr>
        <w:t>Zawartość tłuszczu mlecznego w maśle – minimum 82%,</w:t>
      </w:r>
    </w:p>
    <w:p w14:paraId="3D0A9A7C" w14:textId="77777777" w:rsidR="00B813D0" w:rsidRPr="00B813D0" w:rsidRDefault="00B813D0" w:rsidP="00B813D0">
      <w:pPr>
        <w:pStyle w:val="Akapitzlist"/>
        <w:numPr>
          <w:ilvl w:val="0"/>
          <w:numId w:val="32"/>
        </w:numPr>
        <w:suppressAutoHyphens w:val="0"/>
        <w:ind w:left="709" w:hanging="283"/>
        <w:rPr>
          <w:rFonts w:ascii="Tahoma" w:hAnsi="Tahoma" w:cs="Tahoma"/>
          <w:sz w:val="22"/>
          <w:szCs w:val="22"/>
        </w:rPr>
      </w:pPr>
      <w:r w:rsidRPr="00B813D0">
        <w:rPr>
          <w:rFonts w:ascii="Tahoma" w:hAnsi="Tahoma" w:cs="Tahoma"/>
          <w:sz w:val="22"/>
          <w:szCs w:val="22"/>
        </w:rPr>
        <w:t xml:space="preserve">Zawartość mięsa w wędlinach i przetworach mięsnych – minimum 70%, </w:t>
      </w:r>
    </w:p>
    <w:p w14:paraId="5AD55BDD" w14:textId="77777777" w:rsidR="00B813D0" w:rsidRPr="00B813D0" w:rsidRDefault="00B813D0" w:rsidP="00B813D0">
      <w:pPr>
        <w:pStyle w:val="Akapitzlist"/>
        <w:numPr>
          <w:ilvl w:val="0"/>
          <w:numId w:val="32"/>
        </w:numPr>
        <w:suppressAutoHyphens w:val="0"/>
        <w:ind w:left="709" w:hanging="283"/>
        <w:rPr>
          <w:rFonts w:ascii="Tahoma" w:hAnsi="Tahoma" w:cs="Tahoma"/>
          <w:sz w:val="22"/>
          <w:szCs w:val="22"/>
        </w:rPr>
      </w:pPr>
      <w:r w:rsidRPr="00B813D0">
        <w:rPr>
          <w:rFonts w:ascii="Tahoma" w:hAnsi="Tahoma" w:cs="Tahoma"/>
          <w:sz w:val="22"/>
          <w:szCs w:val="22"/>
        </w:rPr>
        <w:t>Wyłączenie z jadłospisu mięsnych przetworów o wysokiej zawartości tłuszczu i niskiej wartości odżywczej, takich jak: mortadela, metki, salceson, smalec itp., produktów seropodobnych, produktów wysokoprzetworzonych takich jak: niskogatunkowe pasty rybne, słodkie płatki śniadaniowe, słone przekąski typu: solone paluszki, chipsy i inne, oraz żywności typu instant,</w:t>
      </w:r>
    </w:p>
    <w:p w14:paraId="46321ECD" w14:textId="77777777" w:rsidR="00B813D0" w:rsidRPr="00B813D0" w:rsidRDefault="00B813D0" w:rsidP="00B813D0">
      <w:pPr>
        <w:spacing w:after="0" w:line="240" w:lineRule="auto"/>
        <w:jc w:val="both"/>
        <w:rPr>
          <w:rFonts w:ascii="Tahoma" w:hAnsi="Tahoma" w:cs="Tahoma"/>
        </w:rPr>
      </w:pPr>
      <w:r w:rsidRPr="00B813D0">
        <w:rPr>
          <w:rFonts w:ascii="Tahoma" w:eastAsia="MS Mincho" w:hAnsi="Tahoma" w:cs="Tahoma"/>
          <w:bCs/>
        </w:rPr>
        <w:t>P</w:t>
      </w:r>
      <w:r w:rsidRPr="00B813D0">
        <w:rPr>
          <w:rFonts w:ascii="Tahoma" w:hAnsi="Tahoma" w:cs="Tahoma"/>
          <w:bCs/>
          <w:color w:val="000000"/>
        </w:rPr>
        <w:t xml:space="preserve">osiłki sporządzane będą w dniu ich wydania. </w:t>
      </w:r>
    </w:p>
    <w:p w14:paraId="30D98DFD" w14:textId="0BD47F6F" w:rsidR="00B813D0" w:rsidRPr="00B813D0" w:rsidRDefault="00B813D0" w:rsidP="00B813D0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B813D0">
        <w:rPr>
          <w:rFonts w:ascii="Tahoma" w:hAnsi="Tahoma" w:cs="Tahoma"/>
          <w:sz w:val="22"/>
          <w:szCs w:val="22"/>
        </w:rPr>
        <w:t>Wykonawca zapewni ciągłość dostaw posiłków bez względu na ewentualne awarie i wstrzymanie produkcji</w:t>
      </w:r>
    </w:p>
    <w:p w14:paraId="34BFCD38" w14:textId="77777777" w:rsidR="00424D4B" w:rsidRPr="00B813D0" w:rsidRDefault="00424D4B" w:rsidP="00B813D0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3D30BDB4" w14:textId="77777777" w:rsidR="00FF76E9" w:rsidRPr="00AA752D" w:rsidRDefault="00FF76E9" w:rsidP="00AA752D">
      <w:pPr>
        <w:pStyle w:val="Default"/>
        <w:jc w:val="both"/>
        <w:rPr>
          <w:rFonts w:ascii="Tahoma" w:hAnsi="Tahoma" w:cs="Tahoma"/>
          <w:b/>
          <w:bCs/>
          <w:sz w:val="22"/>
          <w:szCs w:val="22"/>
        </w:rPr>
      </w:pPr>
      <w:r w:rsidRPr="00AA752D">
        <w:rPr>
          <w:rFonts w:ascii="Tahoma" w:hAnsi="Tahoma" w:cs="Tahoma"/>
          <w:b/>
          <w:bCs/>
          <w:sz w:val="22"/>
          <w:szCs w:val="22"/>
        </w:rPr>
        <w:t xml:space="preserve">6) termin wykonania zamówienia; </w:t>
      </w:r>
    </w:p>
    <w:p w14:paraId="11EA6C7F" w14:textId="77777777" w:rsidR="00FC7F6C" w:rsidRPr="00AA752D" w:rsidRDefault="00FC7F6C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69511043" w14:textId="400A4494" w:rsidR="00FC7F6C" w:rsidRPr="00AA752D" w:rsidRDefault="00FC7F6C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>Od dnia 01.01.202</w:t>
      </w:r>
      <w:r w:rsidR="00B813D0">
        <w:rPr>
          <w:rFonts w:ascii="Tahoma" w:hAnsi="Tahoma" w:cs="Tahoma"/>
          <w:sz w:val="22"/>
          <w:szCs w:val="22"/>
        </w:rPr>
        <w:t>5</w:t>
      </w:r>
      <w:r w:rsidRPr="00AA752D">
        <w:rPr>
          <w:rFonts w:ascii="Tahoma" w:hAnsi="Tahoma" w:cs="Tahoma"/>
          <w:sz w:val="22"/>
          <w:szCs w:val="22"/>
        </w:rPr>
        <w:t xml:space="preserve"> r.  do dnia 31.12.202</w:t>
      </w:r>
      <w:r w:rsidR="00B813D0">
        <w:rPr>
          <w:rFonts w:ascii="Tahoma" w:hAnsi="Tahoma" w:cs="Tahoma"/>
          <w:sz w:val="22"/>
          <w:szCs w:val="22"/>
        </w:rPr>
        <w:t>5</w:t>
      </w:r>
      <w:r w:rsidRPr="00AA752D">
        <w:rPr>
          <w:rFonts w:ascii="Tahoma" w:hAnsi="Tahoma" w:cs="Tahoma"/>
          <w:sz w:val="22"/>
          <w:szCs w:val="22"/>
        </w:rPr>
        <w:t xml:space="preserve"> r.</w:t>
      </w:r>
    </w:p>
    <w:p w14:paraId="65E9C928" w14:textId="77777777" w:rsidR="00FC7F6C" w:rsidRPr="00AA752D" w:rsidRDefault="00FC7F6C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54D6F62C" w14:textId="77777777" w:rsidR="00FF76E9" w:rsidRPr="00AA752D" w:rsidRDefault="00FF76E9" w:rsidP="00AA752D">
      <w:pPr>
        <w:spacing w:after="0" w:line="240" w:lineRule="auto"/>
        <w:jc w:val="both"/>
        <w:rPr>
          <w:rFonts w:ascii="Tahoma" w:hAnsi="Tahoma" w:cs="Tahoma"/>
          <w:b/>
          <w:bCs/>
        </w:rPr>
      </w:pPr>
      <w:r w:rsidRPr="00AA752D">
        <w:rPr>
          <w:rFonts w:ascii="Tahoma" w:hAnsi="Tahoma" w:cs="Tahoma"/>
          <w:b/>
          <w:bCs/>
        </w:rPr>
        <w:t>7) projektowane postanowienia umowy w sprawie zamówienia publicznego, które zostaną wprowadzone do treści tej umowy;</w:t>
      </w:r>
    </w:p>
    <w:p w14:paraId="55AECC60" w14:textId="77777777" w:rsidR="00AA752D" w:rsidRPr="00AA752D" w:rsidRDefault="00AA752D" w:rsidP="00AA752D">
      <w:pPr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2DE36946" w14:textId="77777777" w:rsidR="004D0FC8" w:rsidRPr="00AA752D" w:rsidRDefault="004D0FC8" w:rsidP="00AA752D">
      <w:pPr>
        <w:spacing w:after="0" w:line="240" w:lineRule="auto"/>
        <w:jc w:val="both"/>
        <w:rPr>
          <w:rFonts w:ascii="Tahoma" w:hAnsi="Tahoma" w:cs="Tahoma"/>
        </w:rPr>
      </w:pPr>
      <w:r w:rsidRPr="00AA752D">
        <w:rPr>
          <w:rFonts w:ascii="Tahoma" w:hAnsi="Tahoma" w:cs="Tahoma"/>
        </w:rPr>
        <w:t>Integralną częścią SWZ jest wzór umowy stanowiący załącznik nr 2 do SWZ.</w:t>
      </w:r>
    </w:p>
    <w:p w14:paraId="084A7993" w14:textId="77777777" w:rsidR="00AA752D" w:rsidRPr="00AA752D" w:rsidRDefault="00AA752D" w:rsidP="00AA752D">
      <w:pPr>
        <w:spacing w:after="0" w:line="240" w:lineRule="auto"/>
        <w:jc w:val="both"/>
        <w:rPr>
          <w:rFonts w:ascii="Tahoma" w:hAnsi="Tahoma" w:cs="Tahoma"/>
        </w:rPr>
      </w:pPr>
    </w:p>
    <w:p w14:paraId="2C26B965" w14:textId="77777777" w:rsidR="00FF76E9" w:rsidRPr="00AA752D" w:rsidRDefault="00FF76E9" w:rsidP="00AA752D">
      <w:pPr>
        <w:pStyle w:val="Default"/>
        <w:jc w:val="both"/>
        <w:rPr>
          <w:rFonts w:ascii="Tahoma" w:hAnsi="Tahoma" w:cs="Tahoma"/>
          <w:b/>
          <w:bCs/>
          <w:sz w:val="22"/>
          <w:szCs w:val="22"/>
        </w:rPr>
      </w:pPr>
      <w:r w:rsidRPr="00AA752D">
        <w:rPr>
          <w:rFonts w:ascii="Tahoma" w:hAnsi="Tahoma" w:cs="Tahoma"/>
          <w:b/>
          <w:bCs/>
          <w:sz w:val="22"/>
          <w:szCs w:val="22"/>
        </w:rPr>
        <w:t xml:space="preserve">8) informacje o środkach komunikacji elektronicznej, przy użyciu których zamawiający będzie komunikował się z wykonawcami, oraz informacje o wymaganiach technicznych i organizacyjnych sporządzania, wysyłania i odbierania korespondencji elektronicznej; </w:t>
      </w:r>
    </w:p>
    <w:p w14:paraId="64A32BFC" w14:textId="77777777" w:rsidR="004D0FC8" w:rsidRPr="00AA752D" w:rsidRDefault="004D0FC8" w:rsidP="00AA752D">
      <w:pPr>
        <w:pStyle w:val="Default"/>
        <w:jc w:val="both"/>
        <w:rPr>
          <w:rFonts w:ascii="Tahoma" w:hAnsi="Tahoma" w:cs="Tahoma"/>
          <w:color w:val="auto"/>
          <w:sz w:val="22"/>
          <w:szCs w:val="22"/>
        </w:rPr>
      </w:pPr>
    </w:p>
    <w:p w14:paraId="0A6FC8C2" w14:textId="77777777" w:rsidR="00A46232" w:rsidRPr="00434EA4" w:rsidRDefault="00A46232" w:rsidP="00A46232">
      <w:pPr>
        <w:pStyle w:val="Default"/>
        <w:rPr>
          <w:rFonts w:ascii="Tahoma" w:hAnsi="Tahoma" w:cs="Tahoma"/>
          <w:sz w:val="22"/>
          <w:szCs w:val="22"/>
        </w:rPr>
      </w:pPr>
      <w:r w:rsidRPr="00434EA4">
        <w:rPr>
          <w:rFonts w:ascii="Tahoma" w:hAnsi="Tahoma" w:cs="Tahoma"/>
          <w:sz w:val="22"/>
          <w:szCs w:val="22"/>
        </w:rPr>
        <w:t xml:space="preserve">W postępowaniu o udzielenie zamówienia publicznego komunikacja między Zamawiającym a wykonawcami odbywa się przy użyciu Platformy e-Zamówienia, która jest dostępna pod adresem </w:t>
      </w:r>
      <w:r w:rsidRPr="00434EA4">
        <w:rPr>
          <w:rFonts w:ascii="Tahoma" w:hAnsi="Tahoma" w:cs="Tahoma"/>
          <w:color w:val="0462C2"/>
          <w:sz w:val="22"/>
          <w:szCs w:val="22"/>
        </w:rPr>
        <w:t xml:space="preserve">https://ezamowienia.gov.pl </w:t>
      </w:r>
    </w:p>
    <w:p w14:paraId="7D7580E8" w14:textId="77777777" w:rsidR="00A46232" w:rsidRPr="00434EA4" w:rsidRDefault="00A46232" w:rsidP="00A46232">
      <w:pPr>
        <w:pStyle w:val="Default"/>
        <w:rPr>
          <w:rFonts w:ascii="Tahoma" w:hAnsi="Tahoma" w:cs="Tahoma"/>
          <w:sz w:val="22"/>
          <w:szCs w:val="22"/>
        </w:rPr>
      </w:pPr>
    </w:p>
    <w:p w14:paraId="1FDF3A98" w14:textId="77777777" w:rsidR="00A46232" w:rsidRPr="00434EA4" w:rsidRDefault="00A46232" w:rsidP="00A46232">
      <w:pPr>
        <w:pStyle w:val="Default"/>
        <w:rPr>
          <w:rFonts w:ascii="Tahoma" w:hAnsi="Tahoma" w:cs="Tahoma"/>
          <w:sz w:val="22"/>
          <w:szCs w:val="22"/>
        </w:rPr>
      </w:pPr>
      <w:r w:rsidRPr="00434EA4">
        <w:rPr>
          <w:rFonts w:ascii="Tahoma" w:hAnsi="Tahoma" w:cs="Tahoma"/>
          <w:sz w:val="22"/>
          <w:szCs w:val="22"/>
        </w:rPr>
        <w:lastRenderedPageBreak/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typu zewnętrznego lub wewnętrznego. W zależności od rodzaju podpisu i jego typu (zewnętrzny, wewnętrzny) dodaje się uprzednio podpisane dokumenty wraz z wygenerowanym plikiem podpisu (typ zewnętrzny) lub dokument z wszytym podpisem (typ wewnętrzny). </w:t>
      </w:r>
    </w:p>
    <w:p w14:paraId="51D7ABDD" w14:textId="77777777" w:rsidR="00A46232" w:rsidRPr="00434EA4" w:rsidRDefault="00A46232" w:rsidP="00A46232">
      <w:pPr>
        <w:pStyle w:val="Default"/>
        <w:rPr>
          <w:rFonts w:ascii="Tahoma" w:hAnsi="Tahoma" w:cs="Tahoma"/>
          <w:sz w:val="22"/>
          <w:szCs w:val="22"/>
        </w:rPr>
      </w:pPr>
      <w:r w:rsidRPr="00434EA4">
        <w:rPr>
          <w:rFonts w:ascii="Tahoma" w:hAnsi="Tahoma" w:cs="Tahoma"/>
          <w:sz w:val="22"/>
          <w:szCs w:val="22"/>
        </w:rPr>
        <w:t>Zamawiający i Wykonawcy mogą również komunikować się za pomocą poczty elektronicznej, email: rops.dyrekcja @wp.pl - nie dotyczy składania oferty i załączników składanych wraz z ofertą.</w:t>
      </w:r>
    </w:p>
    <w:p w14:paraId="59E92489" w14:textId="77777777" w:rsidR="00A46232" w:rsidRPr="00434EA4" w:rsidRDefault="00A46232" w:rsidP="00A46232">
      <w:pPr>
        <w:pStyle w:val="Default"/>
        <w:rPr>
          <w:rFonts w:ascii="Tahoma" w:hAnsi="Tahoma" w:cs="Tahoma"/>
          <w:sz w:val="22"/>
          <w:szCs w:val="22"/>
        </w:rPr>
      </w:pPr>
    </w:p>
    <w:p w14:paraId="602B8125" w14:textId="77777777" w:rsidR="00A46232" w:rsidRPr="00434EA4" w:rsidRDefault="00A46232" w:rsidP="00A46232">
      <w:pPr>
        <w:pStyle w:val="Default"/>
        <w:rPr>
          <w:rFonts w:ascii="Tahoma" w:hAnsi="Tahoma" w:cs="Tahoma"/>
          <w:sz w:val="22"/>
          <w:szCs w:val="22"/>
        </w:rPr>
      </w:pPr>
      <w:r w:rsidRPr="00434EA4">
        <w:rPr>
          <w:rFonts w:ascii="Tahoma" w:hAnsi="Tahoma" w:cs="Tahoma"/>
          <w:sz w:val="22"/>
          <w:szCs w:val="22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 oraz informacje zamieszczone w zakładce „Centrum Pomocy”. </w:t>
      </w:r>
    </w:p>
    <w:p w14:paraId="00065F6F" w14:textId="77777777" w:rsidR="00A46232" w:rsidRPr="00434EA4" w:rsidRDefault="00A46232" w:rsidP="00A46232">
      <w:pPr>
        <w:pStyle w:val="Default"/>
        <w:rPr>
          <w:rFonts w:ascii="Tahoma" w:hAnsi="Tahoma" w:cs="Tahoma"/>
          <w:sz w:val="22"/>
          <w:szCs w:val="22"/>
        </w:rPr>
      </w:pPr>
    </w:p>
    <w:p w14:paraId="0F87C386" w14:textId="77777777" w:rsidR="00A46232" w:rsidRPr="00434EA4" w:rsidRDefault="00A46232" w:rsidP="00A46232">
      <w:pPr>
        <w:pStyle w:val="Default"/>
        <w:rPr>
          <w:rFonts w:ascii="Tahoma" w:hAnsi="Tahoma" w:cs="Tahoma"/>
          <w:sz w:val="22"/>
          <w:szCs w:val="22"/>
        </w:rPr>
      </w:pPr>
      <w:r w:rsidRPr="00434EA4">
        <w:rPr>
          <w:rFonts w:ascii="Tahoma" w:hAnsi="Tahoma" w:cs="Tahoma"/>
          <w:sz w:val="22"/>
          <w:szCs w:val="22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6664A6DF" w14:textId="77777777" w:rsidR="00A46232" w:rsidRPr="00434EA4" w:rsidRDefault="00A46232" w:rsidP="00A46232">
      <w:pPr>
        <w:pStyle w:val="Default"/>
        <w:rPr>
          <w:rFonts w:ascii="Tahoma" w:hAnsi="Tahoma" w:cs="Tahoma"/>
          <w:sz w:val="22"/>
          <w:szCs w:val="22"/>
        </w:rPr>
      </w:pPr>
      <w:r w:rsidRPr="00434EA4">
        <w:rPr>
          <w:rFonts w:ascii="Tahoma" w:hAnsi="Tahoma" w:cs="Tahoma"/>
          <w:sz w:val="22"/>
          <w:szCs w:val="22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Informacje, oświadczenia lub dokumenty, inne niż wymienione w § 2 ust. 1 rozporządzenia Prezesa Rady Ministrów w sprawie wymagań dla dokumentów elektronicznych, przekazywane w postępowaniu sporządza się w postaci elektronicznej w formatach danych określonych w przepisach rozporządzenia Rady Ministrów w sprawie Krajowych Ram Interoperacyjności (i przekazuje się jako załącznik), lub jako tekst wpisany bezpośrednio do wiadomości przekazywanej przy użyciu środków komunikacji elektronicznej (np. w treści wiadomości e-mail lub w treści „Formularza do komunikacji”). </w:t>
      </w:r>
    </w:p>
    <w:p w14:paraId="3E62B38A" w14:textId="77777777" w:rsidR="00A46232" w:rsidRPr="00434EA4" w:rsidRDefault="00A46232" w:rsidP="00A46232">
      <w:pPr>
        <w:pStyle w:val="Default"/>
        <w:rPr>
          <w:rFonts w:ascii="Tahoma" w:hAnsi="Tahoma" w:cs="Tahoma"/>
          <w:sz w:val="22"/>
          <w:szCs w:val="22"/>
        </w:rPr>
      </w:pPr>
    </w:p>
    <w:p w14:paraId="6B8E866D" w14:textId="77777777" w:rsidR="00A46232" w:rsidRPr="00434EA4" w:rsidRDefault="00A46232" w:rsidP="00A46232">
      <w:pPr>
        <w:pStyle w:val="Default"/>
        <w:rPr>
          <w:rFonts w:ascii="Tahoma" w:hAnsi="Tahoma" w:cs="Tahoma"/>
          <w:sz w:val="22"/>
          <w:szCs w:val="22"/>
        </w:rPr>
      </w:pPr>
      <w:r w:rsidRPr="00434EA4">
        <w:rPr>
          <w:rFonts w:ascii="Tahoma" w:hAnsi="Tahoma" w:cs="Tahoma"/>
          <w:sz w:val="22"/>
          <w:szCs w:val="22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stanowiący tajemnicę przedsiębiorstwa”. </w:t>
      </w:r>
    </w:p>
    <w:p w14:paraId="55C806DF" w14:textId="77777777" w:rsidR="00A46232" w:rsidRPr="00434EA4" w:rsidRDefault="00A46232" w:rsidP="00A46232">
      <w:pPr>
        <w:pStyle w:val="Default"/>
        <w:rPr>
          <w:rFonts w:ascii="Tahoma" w:hAnsi="Tahoma" w:cs="Tahoma"/>
          <w:sz w:val="22"/>
          <w:szCs w:val="22"/>
        </w:rPr>
      </w:pPr>
    </w:p>
    <w:p w14:paraId="75BC7BD7" w14:textId="77777777" w:rsidR="00A46232" w:rsidRPr="00434EA4" w:rsidRDefault="00A46232" w:rsidP="00A46232">
      <w:pPr>
        <w:pStyle w:val="Default"/>
        <w:rPr>
          <w:sz w:val="22"/>
          <w:szCs w:val="22"/>
        </w:rPr>
      </w:pPr>
      <w:r w:rsidRPr="00434EA4">
        <w:rPr>
          <w:rFonts w:ascii="Tahoma" w:hAnsi="Tahoma" w:cs="Tahoma"/>
          <w:sz w:val="22"/>
          <w:szCs w:val="22"/>
        </w:rPr>
        <w:t xml:space="preserve">Wymagania techniczne dotyczące sprzętu używanego w celu korzystania z usług Platformy e-Zamówienia oraz informacje dotyczące specyfikacji połączenia określa Regulamin Platformy e-Zamówienia. </w:t>
      </w:r>
    </w:p>
    <w:p w14:paraId="5AE7D759" w14:textId="77777777" w:rsidR="00A46232" w:rsidRPr="00AA752D" w:rsidRDefault="00A46232" w:rsidP="00A46232">
      <w:pPr>
        <w:autoSpaceDE w:val="0"/>
        <w:autoSpaceDN w:val="0"/>
        <w:adjustRightInd w:val="0"/>
        <w:spacing w:after="0" w:line="240" w:lineRule="auto"/>
        <w:jc w:val="both"/>
        <w:rPr>
          <w:rStyle w:val="fontstyle01"/>
          <w:rFonts w:ascii="Tahoma" w:hAnsi="Tahoma" w:cs="Tahoma"/>
          <w:color w:val="FF0000"/>
          <w:sz w:val="22"/>
          <w:szCs w:val="22"/>
        </w:rPr>
      </w:pPr>
    </w:p>
    <w:p w14:paraId="3CFF356D" w14:textId="0B3D4F12" w:rsidR="003633CC" w:rsidRPr="00AA752D" w:rsidRDefault="00A46232" w:rsidP="00A46232">
      <w:pPr>
        <w:pStyle w:val="Default"/>
        <w:jc w:val="both"/>
        <w:rPr>
          <w:rFonts w:ascii="Tahoma" w:hAnsi="Tahoma" w:cs="Tahoma"/>
          <w:color w:val="auto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lastRenderedPageBreak/>
        <w:t>Zamawiający oświadcza, iż nie zamierza zwoływać zebrania Wykonawców w celu wyjaśnienia treści SIWZ.</w:t>
      </w:r>
    </w:p>
    <w:p w14:paraId="25B158D6" w14:textId="77777777" w:rsidR="004D0FC8" w:rsidRPr="00AA752D" w:rsidRDefault="004D0FC8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1FA9D319" w14:textId="77777777" w:rsidR="00FF76E9" w:rsidRPr="008A577B" w:rsidRDefault="00FF76E9" w:rsidP="00AA752D">
      <w:pPr>
        <w:pStyle w:val="Default"/>
        <w:jc w:val="both"/>
        <w:rPr>
          <w:rFonts w:ascii="Tahoma" w:hAnsi="Tahoma" w:cs="Tahoma"/>
          <w:b/>
          <w:bCs/>
          <w:sz w:val="22"/>
          <w:szCs w:val="22"/>
        </w:rPr>
      </w:pPr>
      <w:r w:rsidRPr="008A577B">
        <w:rPr>
          <w:rFonts w:ascii="Tahoma" w:hAnsi="Tahoma" w:cs="Tahoma"/>
          <w:b/>
          <w:bCs/>
          <w:sz w:val="22"/>
          <w:szCs w:val="22"/>
        </w:rPr>
        <w:t xml:space="preserve">9) informacje o sposobie komunikowania się zamawiającego z wykonawcami w inny sposób niż przy użyciu środków komunikacji elektronicznej w przypadku zaistnienia jednej z sytuacji określonych w art. 65 ust. 1, art. 66 i art. 69; </w:t>
      </w:r>
    </w:p>
    <w:p w14:paraId="51143940" w14:textId="77777777" w:rsidR="004D0FC8" w:rsidRPr="00AA752D" w:rsidRDefault="004D0FC8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0FE53DEB" w14:textId="77777777" w:rsidR="004D0FC8" w:rsidRPr="008A577B" w:rsidRDefault="008A577B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>Zamawiający nie przewiduje</w:t>
      </w:r>
      <w:r>
        <w:rPr>
          <w:rFonts w:ascii="Tahoma" w:hAnsi="Tahoma" w:cs="Tahoma"/>
          <w:sz w:val="22"/>
          <w:szCs w:val="22"/>
        </w:rPr>
        <w:t xml:space="preserve"> innego sposobu komunikacji </w:t>
      </w:r>
      <w:r w:rsidRPr="008A577B">
        <w:rPr>
          <w:rFonts w:ascii="Tahoma" w:hAnsi="Tahoma" w:cs="Tahoma"/>
          <w:sz w:val="22"/>
          <w:szCs w:val="22"/>
        </w:rPr>
        <w:t>niż przy użyciu środków komunikacji elektronicznej</w:t>
      </w:r>
      <w:r>
        <w:rPr>
          <w:rFonts w:ascii="Tahoma" w:hAnsi="Tahoma" w:cs="Tahoma"/>
          <w:sz w:val="22"/>
          <w:szCs w:val="22"/>
        </w:rPr>
        <w:t>.</w:t>
      </w:r>
    </w:p>
    <w:p w14:paraId="688528E6" w14:textId="77777777" w:rsidR="004D0FC8" w:rsidRPr="00AA752D" w:rsidRDefault="004D0FC8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577EF92A" w14:textId="77777777" w:rsidR="00FF76E9" w:rsidRPr="008A577B" w:rsidRDefault="00FF76E9" w:rsidP="00AA752D">
      <w:pPr>
        <w:pStyle w:val="Default"/>
        <w:jc w:val="both"/>
        <w:rPr>
          <w:rFonts w:ascii="Tahoma" w:hAnsi="Tahoma" w:cs="Tahoma"/>
          <w:b/>
          <w:bCs/>
          <w:sz w:val="22"/>
          <w:szCs w:val="22"/>
        </w:rPr>
      </w:pPr>
      <w:r w:rsidRPr="008A577B">
        <w:rPr>
          <w:rFonts w:ascii="Tahoma" w:hAnsi="Tahoma" w:cs="Tahoma"/>
          <w:b/>
          <w:bCs/>
          <w:sz w:val="22"/>
          <w:szCs w:val="22"/>
        </w:rPr>
        <w:t xml:space="preserve">10) wskazanie osób uprawnionych do komunikowania się z wykonawcami; </w:t>
      </w:r>
    </w:p>
    <w:p w14:paraId="3D299288" w14:textId="77777777" w:rsidR="004D0FC8" w:rsidRPr="00AA752D" w:rsidRDefault="004D0FC8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7EE72FD0" w14:textId="77777777" w:rsidR="004D0FC8" w:rsidRPr="00AA752D" w:rsidRDefault="003633CC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 xml:space="preserve">Osoby upoważnione do kontaktów z Wykonawcami: Piotr Czarny nr tel. (058) 563-07-36 tel. kom. 503143336, e-mail: </w:t>
      </w:r>
      <w:hyperlink r:id="rId10" w:history="1">
        <w:r w:rsidRPr="00AA752D">
          <w:rPr>
            <w:rStyle w:val="Hipercze"/>
            <w:rFonts w:ascii="Tahoma" w:hAnsi="Tahoma" w:cs="Tahoma"/>
            <w:sz w:val="22"/>
            <w:szCs w:val="22"/>
          </w:rPr>
          <w:t>rops.dyrekcja@wp.pl</w:t>
        </w:r>
      </w:hyperlink>
      <w:r w:rsidRPr="00AA752D">
        <w:rPr>
          <w:rFonts w:ascii="Tahoma" w:hAnsi="Tahoma" w:cs="Tahoma"/>
          <w:sz w:val="22"/>
          <w:szCs w:val="22"/>
        </w:rPr>
        <w:t>.</w:t>
      </w:r>
    </w:p>
    <w:p w14:paraId="0622388D" w14:textId="77777777" w:rsidR="003633CC" w:rsidRPr="00AA752D" w:rsidRDefault="003633CC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69E0219B" w14:textId="77777777" w:rsidR="00FF76E9" w:rsidRPr="008A577B" w:rsidRDefault="00FF76E9" w:rsidP="00AA752D">
      <w:pPr>
        <w:pStyle w:val="Default"/>
        <w:jc w:val="both"/>
        <w:rPr>
          <w:rFonts w:ascii="Tahoma" w:hAnsi="Tahoma" w:cs="Tahoma"/>
          <w:b/>
          <w:bCs/>
          <w:sz w:val="22"/>
          <w:szCs w:val="22"/>
        </w:rPr>
      </w:pPr>
      <w:r w:rsidRPr="008A577B">
        <w:rPr>
          <w:rFonts w:ascii="Tahoma" w:hAnsi="Tahoma" w:cs="Tahoma"/>
          <w:b/>
          <w:bCs/>
          <w:sz w:val="22"/>
          <w:szCs w:val="22"/>
        </w:rPr>
        <w:t xml:space="preserve">11) termin związania ofertą; </w:t>
      </w:r>
    </w:p>
    <w:p w14:paraId="567633D7" w14:textId="77777777" w:rsidR="003633CC" w:rsidRPr="00AA752D" w:rsidRDefault="003633CC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0FAF949A" w14:textId="47286103" w:rsidR="003633CC" w:rsidRPr="00AA752D" w:rsidRDefault="00A46232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67188A">
        <w:rPr>
          <w:rFonts w:ascii="Tahoma" w:hAnsi="Tahoma" w:cs="Tahoma"/>
          <w:sz w:val="22"/>
          <w:szCs w:val="22"/>
        </w:rPr>
        <w:t xml:space="preserve">Wykonawca jest związany ofertą od dnia upływu terminu składania ofert, przy czym pierwszym dniem terminu związania ofertą jest dzień, w którym upływa termin składania ofert, do dnia </w:t>
      </w:r>
      <w:r w:rsidR="007D6F79">
        <w:rPr>
          <w:rFonts w:ascii="Tahoma" w:hAnsi="Tahoma" w:cs="Tahoma"/>
          <w:sz w:val="22"/>
          <w:szCs w:val="22"/>
        </w:rPr>
        <w:t>03</w:t>
      </w:r>
      <w:r w:rsidRPr="0067188A">
        <w:rPr>
          <w:rFonts w:ascii="Tahoma" w:hAnsi="Tahoma" w:cs="Tahoma"/>
          <w:sz w:val="22"/>
          <w:szCs w:val="22"/>
        </w:rPr>
        <w:t>.</w:t>
      </w:r>
      <w:r w:rsidR="007D6F79">
        <w:rPr>
          <w:rFonts w:ascii="Tahoma" w:hAnsi="Tahoma" w:cs="Tahoma"/>
          <w:sz w:val="22"/>
          <w:szCs w:val="22"/>
        </w:rPr>
        <w:t>0</w:t>
      </w:r>
      <w:r w:rsidRPr="0067188A">
        <w:rPr>
          <w:rFonts w:ascii="Tahoma" w:hAnsi="Tahoma" w:cs="Tahoma"/>
          <w:sz w:val="22"/>
          <w:szCs w:val="22"/>
        </w:rPr>
        <w:t>1.202</w:t>
      </w:r>
      <w:r w:rsidR="007D6F79">
        <w:rPr>
          <w:rFonts w:ascii="Tahoma" w:hAnsi="Tahoma" w:cs="Tahoma"/>
          <w:sz w:val="22"/>
          <w:szCs w:val="22"/>
        </w:rPr>
        <w:t>5</w:t>
      </w:r>
      <w:r w:rsidRPr="0067188A">
        <w:rPr>
          <w:rFonts w:ascii="Tahoma" w:hAnsi="Tahoma" w:cs="Tahoma"/>
          <w:sz w:val="22"/>
          <w:szCs w:val="22"/>
        </w:rPr>
        <w:t xml:space="preserve"> r.</w:t>
      </w:r>
    </w:p>
    <w:p w14:paraId="5DE49516" w14:textId="77777777" w:rsidR="003633CC" w:rsidRPr="00AA752D" w:rsidRDefault="003633CC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25384F3A" w14:textId="77777777" w:rsidR="000B614A" w:rsidRPr="008A577B" w:rsidRDefault="00FF76E9" w:rsidP="00AA752D">
      <w:pPr>
        <w:pStyle w:val="Default"/>
        <w:jc w:val="both"/>
        <w:rPr>
          <w:rFonts w:ascii="Tahoma" w:hAnsi="Tahoma" w:cs="Tahoma"/>
          <w:b/>
          <w:bCs/>
          <w:sz w:val="22"/>
          <w:szCs w:val="22"/>
          <w:lang w:eastAsia="pl-PL"/>
        </w:rPr>
      </w:pPr>
      <w:r w:rsidRPr="008A577B">
        <w:rPr>
          <w:rFonts w:ascii="Tahoma" w:hAnsi="Tahoma" w:cs="Tahoma"/>
          <w:b/>
          <w:bCs/>
          <w:sz w:val="22"/>
          <w:szCs w:val="22"/>
        </w:rPr>
        <w:t xml:space="preserve">12) opis sposobu przygotowania oferty; </w:t>
      </w:r>
    </w:p>
    <w:p w14:paraId="7C441C90" w14:textId="77777777" w:rsidR="003F1BCA" w:rsidRPr="00AA752D" w:rsidRDefault="003F1BCA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5C08BEDD" w14:textId="77777777" w:rsidR="003F1BCA" w:rsidRPr="00AA752D" w:rsidRDefault="003F1BCA" w:rsidP="00AA752D">
      <w:pPr>
        <w:pStyle w:val="Nagwek2"/>
        <w:numPr>
          <w:ilvl w:val="0"/>
          <w:numId w:val="0"/>
        </w:numPr>
        <w:jc w:val="both"/>
        <w:rPr>
          <w:rFonts w:ascii="Tahoma" w:hAnsi="Tahoma" w:cs="Tahoma"/>
          <w:b w:val="0"/>
          <w:bCs/>
          <w:sz w:val="22"/>
          <w:szCs w:val="22"/>
        </w:rPr>
      </w:pPr>
      <w:r w:rsidRPr="00AA752D">
        <w:rPr>
          <w:rFonts w:ascii="Tahoma" w:hAnsi="Tahoma" w:cs="Tahoma"/>
          <w:b w:val="0"/>
          <w:bCs/>
          <w:sz w:val="22"/>
          <w:szCs w:val="22"/>
        </w:rPr>
        <w:t>Tre</w:t>
      </w:r>
      <w:r w:rsidRPr="00AA752D">
        <w:rPr>
          <w:rFonts w:ascii="Tahoma" w:eastAsia="TimesNewRoman" w:hAnsi="Tahoma" w:cs="Tahoma"/>
          <w:b w:val="0"/>
          <w:bCs/>
          <w:sz w:val="22"/>
          <w:szCs w:val="22"/>
        </w:rPr>
        <w:t xml:space="preserve">ść </w:t>
      </w:r>
      <w:r w:rsidRPr="00AA752D">
        <w:rPr>
          <w:rFonts w:ascii="Tahoma" w:hAnsi="Tahoma" w:cs="Tahoma"/>
          <w:b w:val="0"/>
          <w:bCs/>
          <w:sz w:val="22"/>
          <w:szCs w:val="22"/>
        </w:rPr>
        <w:t>oferty musi być zgodna z wymaganiami Zamawiającego określonymi w niniejszej SWZ.</w:t>
      </w:r>
    </w:p>
    <w:p w14:paraId="568F1C8B" w14:textId="77777777" w:rsidR="003F1BCA" w:rsidRPr="00AA752D" w:rsidRDefault="003F1BCA" w:rsidP="00AA752D">
      <w:pPr>
        <w:pStyle w:val="Nagwek2"/>
        <w:numPr>
          <w:ilvl w:val="0"/>
          <w:numId w:val="0"/>
        </w:numPr>
        <w:jc w:val="both"/>
        <w:rPr>
          <w:rFonts w:ascii="Tahoma" w:hAnsi="Tahoma" w:cs="Tahoma"/>
          <w:b w:val="0"/>
          <w:bCs/>
          <w:sz w:val="22"/>
          <w:szCs w:val="22"/>
        </w:rPr>
      </w:pPr>
      <w:bookmarkStart w:id="0" w:name="_Hlk37866068"/>
      <w:r w:rsidRPr="00AA752D">
        <w:rPr>
          <w:rFonts w:ascii="Tahoma" w:hAnsi="Tahoma" w:cs="Tahoma"/>
          <w:b w:val="0"/>
          <w:bCs/>
          <w:sz w:val="22"/>
          <w:szCs w:val="22"/>
        </w:rPr>
        <w:t>Oferta oraz pozostałe oświadczenia i dokumenty, dla których Zamawiający określił wzory w formie formularzy, powinny być sporządzone zgodnie z tymi wzorami</w:t>
      </w:r>
      <w:bookmarkEnd w:id="0"/>
      <w:r w:rsidRPr="00AA752D">
        <w:rPr>
          <w:rFonts w:ascii="Tahoma" w:hAnsi="Tahoma" w:cs="Tahoma"/>
          <w:b w:val="0"/>
          <w:bCs/>
          <w:sz w:val="22"/>
          <w:szCs w:val="22"/>
        </w:rPr>
        <w:t>.</w:t>
      </w:r>
    </w:p>
    <w:p w14:paraId="4B46EECA" w14:textId="77777777" w:rsidR="003F1BCA" w:rsidRPr="00AA752D" w:rsidRDefault="003F1BCA" w:rsidP="00AA752D">
      <w:pPr>
        <w:spacing w:after="0" w:line="276" w:lineRule="auto"/>
        <w:jc w:val="both"/>
        <w:rPr>
          <w:rFonts w:ascii="Tahoma" w:hAnsi="Tahoma" w:cs="Tahoma"/>
          <w:lang w:eastAsia="pl-PL"/>
        </w:rPr>
      </w:pPr>
      <w:r w:rsidRPr="00AA752D">
        <w:rPr>
          <w:rFonts w:ascii="Tahoma" w:hAnsi="Tahoma" w:cs="Tahoma"/>
        </w:rPr>
        <w:t xml:space="preserve">Oferta musi być sporządzona pod rygorem nieważności w formie elektronicznej (w postaci elektronicznej opatrzonej kwalifikowanym podpisem elektronicznym) albo w postaci elektronicznej opatrzonej podpisem zaufanym lub podpisem osobistym, w języku polskim </w:t>
      </w:r>
      <w:r w:rsidRPr="00AA752D">
        <w:rPr>
          <w:rFonts w:ascii="Tahoma" w:hAnsi="Tahoma" w:cs="Tahoma"/>
          <w:lang w:eastAsia="pl-PL"/>
        </w:rPr>
        <w:t xml:space="preserve">w jednym z formatów danych: .pdf, .doc, .docx,.xls, .xlsx, .odt i opatrzona kwalifikowanym podpisem elektronicznym, podpisem zaufanym lub podpisem osobistym. </w:t>
      </w:r>
    </w:p>
    <w:p w14:paraId="7B43A39B" w14:textId="77777777" w:rsidR="003F1BCA" w:rsidRDefault="003F1BCA" w:rsidP="00AA752D">
      <w:pPr>
        <w:spacing w:after="0" w:line="240" w:lineRule="auto"/>
        <w:jc w:val="both"/>
        <w:rPr>
          <w:rFonts w:ascii="Tahoma" w:hAnsi="Tahoma" w:cs="Tahoma"/>
        </w:rPr>
      </w:pPr>
      <w:r w:rsidRPr="00AA752D">
        <w:rPr>
          <w:rFonts w:ascii="Tahoma" w:hAnsi="Tahoma" w:cs="Tahoma"/>
        </w:rPr>
        <w:t>Zamawiający zaleca, aby oferta została utworzona w formacie .pdf oraz podpisana wewnętrznym podpisem elektronicznym. W przypadku zastosowania podpisu zewnętrznego należy pamiętać o obowiązku dołączenia do pliku stanowiącego ofertę także pliku podpisującego, który generuje się automatycznie podczas złożenia podpisu.</w:t>
      </w:r>
    </w:p>
    <w:p w14:paraId="2A6636C9" w14:textId="77777777" w:rsidR="003F1BCA" w:rsidRPr="00AA752D" w:rsidRDefault="003F1BCA" w:rsidP="00AA752D">
      <w:pPr>
        <w:spacing w:after="0" w:line="240" w:lineRule="auto"/>
        <w:jc w:val="both"/>
        <w:rPr>
          <w:rFonts w:ascii="Tahoma" w:hAnsi="Tahoma" w:cs="Tahoma"/>
          <w:lang w:eastAsia="pl-PL"/>
        </w:rPr>
      </w:pPr>
      <w:r w:rsidRPr="00AA752D">
        <w:rPr>
          <w:rFonts w:ascii="Tahoma" w:hAnsi="Tahoma" w:cs="Tahoma"/>
          <w:lang w:eastAsia="pl-PL"/>
        </w:rPr>
        <w:t>Do przygotowania oferty konieczne jest posiadanie przez osobę upoważnioną do reprezentowania Wykonawcy kwalifikowanego podpisu elektronicznego, podpisu osobistego lub podpisu zaufanego.</w:t>
      </w:r>
    </w:p>
    <w:p w14:paraId="2E509476" w14:textId="1184D55A" w:rsidR="003F1BCA" w:rsidRPr="00A46232" w:rsidRDefault="003F1BCA" w:rsidP="00AA752D">
      <w:pPr>
        <w:spacing w:after="0" w:line="240" w:lineRule="auto"/>
        <w:jc w:val="both"/>
        <w:rPr>
          <w:rFonts w:ascii="Tahoma" w:hAnsi="Tahoma" w:cs="Tahoma"/>
          <w:lang w:eastAsia="pl-PL"/>
        </w:rPr>
      </w:pPr>
      <w:r w:rsidRPr="00A46232">
        <w:rPr>
          <w:rFonts w:ascii="Tahoma" w:hAnsi="Tahoma" w:cs="Tahoma"/>
          <w:lang w:eastAsia="pl-PL"/>
        </w:rPr>
        <w:t xml:space="preserve">Jeżeli na ofertę składa się kilka dokumentów, Wykonawca powinien stworzyć folder, do którego przeniesie wszystkie dokumenty oferty, podpisane kwalifikowanym podpisem elektronicznym, podpisem zaufanym lub podpisem osobistym. Następnie z tego folderu Wykonawca zrobi folder .zip (bez nadawania mu haseł i bez szyfrowania). W kolejnym kroku za pośrednictwem strony </w:t>
      </w:r>
      <w:r w:rsidR="008A577B" w:rsidRPr="00A46232">
        <w:rPr>
          <w:rFonts w:ascii="Tahoma" w:hAnsi="Tahoma" w:cs="Tahoma"/>
          <w:lang w:eastAsia="pl-PL"/>
        </w:rPr>
        <w:t>https://</w:t>
      </w:r>
      <w:r w:rsidRPr="00A46232">
        <w:rPr>
          <w:rFonts w:ascii="Tahoma" w:hAnsi="Tahoma" w:cs="Tahoma"/>
          <w:lang w:eastAsia="pl-PL"/>
        </w:rPr>
        <w:t>miniPortal.uzp.gov.pl Wykonawca zaszyfruje folder zawierający dokumenty składające się na ofertę.</w:t>
      </w:r>
    </w:p>
    <w:p w14:paraId="645C4BBB" w14:textId="77777777" w:rsidR="003F1BCA" w:rsidRPr="00AA752D" w:rsidRDefault="003F1BCA" w:rsidP="00AA752D">
      <w:pPr>
        <w:spacing w:after="0" w:line="240" w:lineRule="auto"/>
        <w:jc w:val="both"/>
        <w:rPr>
          <w:rFonts w:ascii="Tahoma" w:hAnsi="Tahoma" w:cs="Tahoma"/>
          <w:lang w:eastAsia="pl-PL"/>
        </w:rPr>
      </w:pPr>
      <w:r w:rsidRPr="00A46232">
        <w:rPr>
          <w:rFonts w:ascii="Tahoma" w:eastAsia="Calibri" w:hAnsi="Tahoma" w:cs="Tahoma"/>
        </w:rPr>
        <w:t xml:space="preserve">Wszelkie informacje stanowiące tajemnicę przedsiębiorstwa w rozumieniu ustawy z dnia 16 kwietnia 1993r. o zwalczaniu nieuczciwej konkurencji, które Wykonawca zastrzeże jako tajemnicę przedsiębiorstwa, powinny zostać złożone w osobnym pliku wraz z jednoczesnym zaznaczeniem polecenia „Załącznik stanowiący tajemnicę przedsiębiorstwa” a następnie wraz z plikami stanowiącymi jawną część skompresowane do jednego pliku archiwum </w:t>
      </w:r>
      <w:r w:rsidR="008A577B" w:rsidRPr="00A46232">
        <w:rPr>
          <w:rFonts w:ascii="Tahoma" w:eastAsia="Calibri" w:hAnsi="Tahoma" w:cs="Tahoma"/>
        </w:rPr>
        <w:t>.zip</w:t>
      </w:r>
      <w:r w:rsidRPr="00A46232">
        <w:rPr>
          <w:rFonts w:ascii="Tahoma" w:eastAsia="Calibri" w:hAnsi="Tahoma" w:cs="Tahoma"/>
        </w:rPr>
        <w:t xml:space="preserve">. </w:t>
      </w:r>
    </w:p>
    <w:p w14:paraId="43D22F1B" w14:textId="15B3061B" w:rsidR="003F1BCA" w:rsidRPr="00AA752D" w:rsidRDefault="003F1BCA" w:rsidP="00AA752D">
      <w:pPr>
        <w:spacing w:after="0" w:line="240" w:lineRule="auto"/>
        <w:jc w:val="both"/>
        <w:rPr>
          <w:rFonts w:ascii="Tahoma" w:hAnsi="Tahoma" w:cs="Tahoma"/>
          <w:lang w:eastAsia="pl-PL"/>
        </w:rPr>
      </w:pPr>
      <w:r w:rsidRPr="00AA752D">
        <w:rPr>
          <w:rFonts w:ascii="Tahoma" w:hAnsi="Tahoma" w:cs="Tahoma"/>
          <w:lang w:eastAsia="pl-PL"/>
        </w:rPr>
        <w:t>Do oferty należy dołączyć oświadczenie o niepodleganiu wykluczeniu, spełnianiu warunków udziału</w:t>
      </w:r>
      <w:r w:rsidR="008A577B">
        <w:rPr>
          <w:rFonts w:ascii="Tahoma" w:hAnsi="Tahoma" w:cs="Tahoma"/>
          <w:lang w:eastAsia="pl-PL"/>
        </w:rPr>
        <w:t xml:space="preserve"> </w:t>
      </w:r>
      <w:r w:rsidRPr="00AA752D">
        <w:rPr>
          <w:rFonts w:ascii="Tahoma" w:hAnsi="Tahoma" w:cs="Tahoma"/>
          <w:lang w:eastAsia="pl-PL"/>
        </w:rPr>
        <w:t xml:space="preserve">w postępowaniu lub kryteriów selekcji w zakresie wskazanym przez Zmawiającego w </w:t>
      </w:r>
      <w:r w:rsidRPr="00AA752D">
        <w:rPr>
          <w:rFonts w:ascii="Tahoma" w:hAnsi="Tahoma" w:cs="Tahoma"/>
          <w:lang w:eastAsia="pl-PL"/>
        </w:rPr>
        <w:lastRenderedPageBreak/>
        <w:t xml:space="preserve">SWZ. Powyższe należy dołączyć w postaci elektronicznej opatrzone kwalifikowanym podpisem elektronicznym, podpisem zaufanym lub podpisem osobistym, a następnie wraz z plikami stanowiącymi ofertę skompresować do jednego pliku archiwum </w:t>
      </w:r>
      <w:r w:rsidR="008A577B">
        <w:rPr>
          <w:rFonts w:ascii="Tahoma" w:hAnsi="Tahoma" w:cs="Tahoma"/>
          <w:lang w:eastAsia="pl-PL"/>
        </w:rPr>
        <w:t>.zip.</w:t>
      </w:r>
    </w:p>
    <w:p w14:paraId="71660768" w14:textId="77777777" w:rsidR="003F1BCA" w:rsidRPr="00AA752D" w:rsidRDefault="003F1BCA" w:rsidP="00AA752D">
      <w:pPr>
        <w:spacing w:after="0" w:line="240" w:lineRule="auto"/>
        <w:jc w:val="both"/>
        <w:rPr>
          <w:rFonts w:ascii="Tahoma" w:hAnsi="Tahoma" w:cs="Tahoma"/>
          <w:lang w:eastAsia="pl-PL"/>
        </w:rPr>
      </w:pPr>
      <w:r w:rsidRPr="00AA752D">
        <w:rPr>
          <w:rFonts w:ascii="Tahoma" w:hAnsi="Tahoma" w:cs="Tahoma"/>
        </w:rPr>
        <w:t>Podmiotowe środki dowodowe, przedmiotowe środki dowodowe oraz inne dokumenty lub oświadczenia, sporządzone w języku obcym przekazuje się wraz z tłumaczeniem na język polski.</w:t>
      </w:r>
    </w:p>
    <w:p w14:paraId="4580D1BF" w14:textId="77777777" w:rsidR="003F1BCA" w:rsidRPr="00AA752D" w:rsidRDefault="003F1BCA" w:rsidP="00AA752D">
      <w:pPr>
        <w:shd w:val="clear" w:color="auto" w:fill="FFFFFF"/>
        <w:tabs>
          <w:tab w:val="left" w:pos="0"/>
        </w:tabs>
        <w:autoSpaceDE w:val="0"/>
        <w:jc w:val="both"/>
        <w:rPr>
          <w:rFonts w:ascii="Tahoma" w:eastAsia="Batang" w:hAnsi="Tahoma" w:cs="Tahoma"/>
        </w:rPr>
      </w:pPr>
      <w:r w:rsidRPr="00AA752D">
        <w:rPr>
          <w:rFonts w:ascii="Tahoma" w:eastAsia="Batang" w:hAnsi="Tahoma" w:cs="Tahoma"/>
          <w:bCs/>
        </w:rPr>
        <w:t>Zawartość oferty:</w:t>
      </w:r>
    </w:p>
    <w:p w14:paraId="79FB5EBB" w14:textId="77777777" w:rsidR="003F1BCA" w:rsidRPr="00610A2A" w:rsidRDefault="003F1BCA" w:rsidP="008A577B">
      <w:pPr>
        <w:spacing w:after="0" w:line="240" w:lineRule="auto"/>
        <w:jc w:val="both"/>
        <w:rPr>
          <w:rFonts w:ascii="Tahoma" w:hAnsi="Tahoma" w:cs="Tahoma"/>
          <w:lang w:eastAsia="pl-PL"/>
        </w:rPr>
      </w:pPr>
      <w:r w:rsidRPr="00610A2A">
        <w:rPr>
          <w:rFonts w:ascii="Tahoma" w:hAnsi="Tahoma" w:cs="Tahoma"/>
          <w:lang w:eastAsia="pl-PL"/>
        </w:rPr>
        <w:t>Treść oferty stanowi  wypełniony:</w:t>
      </w:r>
    </w:p>
    <w:p w14:paraId="3B6E1DAD" w14:textId="77777777" w:rsidR="003F1BCA" w:rsidRPr="00610A2A" w:rsidRDefault="003F1BCA" w:rsidP="00AA752D">
      <w:pPr>
        <w:pStyle w:val="Akapitzlist"/>
        <w:numPr>
          <w:ilvl w:val="1"/>
          <w:numId w:val="9"/>
        </w:numPr>
        <w:suppressAutoHyphens w:val="0"/>
        <w:ind w:left="567" w:hanging="283"/>
        <w:jc w:val="both"/>
        <w:rPr>
          <w:rFonts w:ascii="Tahoma" w:hAnsi="Tahoma" w:cs="Tahoma"/>
          <w:kern w:val="0"/>
          <w:sz w:val="22"/>
          <w:szCs w:val="22"/>
          <w:lang w:eastAsia="pl-PL"/>
        </w:rPr>
      </w:pPr>
      <w:r w:rsidRPr="00610A2A">
        <w:rPr>
          <w:rFonts w:ascii="Tahoma" w:hAnsi="Tahoma" w:cs="Tahoma"/>
          <w:kern w:val="0"/>
          <w:sz w:val="22"/>
          <w:szCs w:val="22"/>
          <w:lang w:eastAsia="pl-PL"/>
        </w:rPr>
        <w:t>formularz „</w:t>
      </w:r>
      <w:r w:rsidR="00332294">
        <w:rPr>
          <w:rFonts w:ascii="Tahoma" w:hAnsi="Tahoma" w:cs="Tahoma"/>
          <w:kern w:val="0"/>
          <w:sz w:val="22"/>
          <w:szCs w:val="22"/>
          <w:lang w:eastAsia="pl-PL"/>
        </w:rPr>
        <w:t xml:space="preserve">Wzór </w:t>
      </w:r>
      <w:r w:rsidRPr="00610A2A">
        <w:rPr>
          <w:rFonts w:ascii="Tahoma" w:hAnsi="Tahoma" w:cs="Tahoma"/>
          <w:kern w:val="0"/>
          <w:sz w:val="22"/>
          <w:szCs w:val="22"/>
          <w:lang w:eastAsia="pl-PL"/>
        </w:rPr>
        <w:t>Ofert</w:t>
      </w:r>
      <w:r w:rsidR="00332294">
        <w:rPr>
          <w:rFonts w:ascii="Tahoma" w:hAnsi="Tahoma" w:cs="Tahoma"/>
          <w:kern w:val="0"/>
          <w:sz w:val="22"/>
          <w:szCs w:val="22"/>
          <w:lang w:eastAsia="pl-PL"/>
        </w:rPr>
        <w:t>y</w:t>
      </w:r>
      <w:r w:rsidRPr="00610A2A">
        <w:rPr>
          <w:rFonts w:ascii="Tahoma" w:hAnsi="Tahoma" w:cs="Tahoma"/>
          <w:kern w:val="0"/>
          <w:sz w:val="22"/>
          <w:szCs w:val="22"/>
          <w:lang w:eastAsia="pl-PL"/>
        </w:rPr>
        <w:t xml:space="preserve">” (załącznik nr 1 do SWZ), </w:t>
      </w:r>
    </w:p>
    <w:p w14:paraId="0A754580" w14:textId="77777777" w:rsidR="008A577B" w:rsidRPr="00332294" w:rsidRDefault="000A1249" w:rsidP="00AA752D">
      <w:pPr>
        <w:pStyle w:val="Akapitzlist"/>
        <w:numPr>
          <w:ilvl w:val="1"/>
          <w:numId w:val="9"/>
        </w:numPr>
        <w:suppressAutoHyphens w:val="0"/>
        <w:ind w:left="567" w:hanging="283"/>
        <w:jc w:val="both"/>
        <w:rPr>
          <w:rFonts w:ascii="Tahoma" w:hAnsi="Tahoma" w:cs="Tahoma"/>
          <w:color w:val="FF0000"/>
          <w:kern w:val="0"/>
          <w:sz w:val="22"/>
          <w:szCs w:val="22"/>
          <w:lang w:eastAsia="pl-PL"/>
        </w:rPr>
      </w:pPr>
      <w:r w:rsidRPr="00610A2A">
        <w:rPr>
          <w:rFonts w:ascii="Tahoma" w:hAnsi="Tahoma" w:cs="Tahoma"/>
          <w:bCs/>
          <w:sz w:val="22"/>
          <w:szCs w:val="22"/>
        </w:rPr>
        <w:t>Oświadczenie, o którym mowa w art. 125 ust. 1 ustawy Pzp,</w:t>
      </w:r>
      <w:r w:rsidRPr="00610A2A">
        <w:rPr>
          <w:rFonts w:ascii="Tahoma" w:hAnsi="Tahoma" w:cs="Tahoma"/>
          <w:sz w:val="22"/>
          <w:szCs w:val="22"/>
        </w:rPr>
        <w:t xml:space="preserve"> o niepodleganiu wykluczeniu z postępowania (załącznik nr 3 do SWZ).</w:t>
      </w:r>
    </w:p>
    <w:p w14:paraId="4FF7F632" w14:textId="77777777" w:rsidR="00332294" w:rsidRPr="00332294" w:rsidRDefault="00332294" w:rsidP="00AA752D">
      <w:pPr>
        <w:pStyle w:val="Akapitzlist"/>
        <w:numPr>
          <w:ilvl w:val="1"/>
          <w:numId w:val="9"/>
        </w:numPr>
        <w:suppressAutoHyphens w:val="0"/>
        <w:ind w:left="567" w:hanging="283"/>
        <w:jc w:val="both"/>
        <w:rPr>
          <w:rFonts w:ascii="Tahoma" w:hAnsi="Tahoma" w:cs="Tahoma"/>
          <w:color w:val="FF0000"/>
          <w:kern w:val="0"/>
          <w:sz w:val="22"/>
          <w:szCs w:val="22"/>
          <w:lang w:eastAsia="pl-PL"/>
        </w:rPr>
      </w:pPr>
      <w:r w:rsidRPr="00610A2A">
        <w:rPr>
          <w:rFonts w:ascii="Tahoma" w:hAnsi="Tahoma" w:cs="Tahoma"/>
          <w:bCs/>
          <w:sz w:val="22"/>
          <w:szCs w:val="22"/>
        </w:rPr>
        <w:t>Oświadczenie</w:t>
      </w:r>
      <w:r w:rsidRPr="00332294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332294">
        <w:rPr>
          <w:rFonts w:ascii="Tahoma" w:hAnsi="Tahoma" w:cs="Tahoma"/>
          <w:sz w:val="22"/>
          <w:szCs w:val="22"/>
        </w:rPr>
        <w:t>o zatrudnieniu osób na podstawie umowy o pracę</w:t>
      </w:r>
      <w:r>
        <w:rPr>
          <w:rFonts w:ascii="Tahoma" w:hAnsi="Tahoma" w:cs="Tahoma"/>
          <w:sz w:val="22"/>
          <w:szCs w:val="22"/>
        </w:rPr>
        <w:t xml:space="preserve"> </w:t>
      </w:r>
      <w:r w:rsidRPr="00610A2A">
        <w:rPr>
          <w:rFonts w:ascii="Tahoma" w:hAnsi="Tahoma" w:cs="Tahoma"/>
          <w:sz w:val="22"/>
          <w:szCs w:val="22"/>
        </w:rPr>
        <w:t xml:space="preserve">(załącznik nr </w:t>
      </w:r>
      <w:r>
        <w:rPr>
          <w:rFonts w:ascii="Tahoma" w:hAnsi="Tahoma" w:cs="Tahoma"/>
          <w:sz w:val="22"/>
          <w:szCs w:val="22"/>
        </w:rPr>
        <w:t>4</w:t>
      </w:r>
      <w:r w:rsidRPr="00610A2A">
        <w:rPr>
          <w:rFonts w:ascii="Tahoma" w:hAnsi="Tahoma" w:cs="Tahoma"/>
          <w:sz w:val="22"/>
          <w:szCs w:val="22"/>
        </w:rPr>
        <w:t xml:space="preserve"> do SWZ).</w:t>
      </w:r>
    </w:p>
    <w:p w14:paraId="76ACCCEE" w14:textId="77777777" w:rsidR="00332294" w:rsidRDefault="00332294" w:rsidP="008A577B">
      <w:pPr>
        <w:spacing w:after="0" w:line="240" w:lineRule="auto"/>
        <w:jc w:val="both"/>
        <w:rPr>
          <w:rFonts w:ascii="Tahoma" w:hAnsi="Tahoma" w:cs="Tahoma"/>
          <w:lang w:eastAsia="pl-PL"/>
        </w:rPr>
      </w:pPr>
    </w:p>
    <w:p w14:paraId="5E3EAE76" w14:textId="77777777" w:rsidR="003F1BCA" w:rsidRPr="00AA752D" w:rsidRDefault="003F1BCA" w:rsidP="008A577B">
      <w:pPr>
        <w:spacing w:after="0" w:line="240" w:lineRule="auto"/>
        <w:jc w:val="both"/>
        <w:rPr>
          <w:rFonts w:ascii="Tahoma" w:hAnsi="Tahoma" w:cs="Tahoma"/>
          <w:lang w:eastAsia="pl-PL"/>
        </w:rPr>
      </w:pPr>
      <w:r w:rsidRPr="00AA752D">
        <w:rPr>
          <w:rFonts w:ascii="Tahoma" w:hAnsi="Tahoma" w:cs="Tahoma"/>
          <w:lang w:eastAsia="pl-PL"/>
        </w:rPr>
        <w:t>Do oferty należy dołączyć:</w:t>
      </w:r>
    </w:p>
    <w:p w14:paraId="25B7C334" w14:textId="77777777" w:rsidR="003F1BCA" w:rsidRPr="00AA752D" w:rsidRDefault="003F1BCA" w:rsidP="00AA752D">
      <w:pPr>
        <w:pStyle w:val="Tekstpodstawowy2"/>
        <w:tabs>
          <w:tab w:val="left" w:pos="993"/>
        </w:tabs>
        <w:rPr>
          <w:rFonts w:ascii="Tahoma" w:hAnsi="Tahoma" w:cs="Tahoma"/>
          <w:sz w:val="22"/>
          <w:szCs w:val="22"/>
        </w:rPr>
      </w:pPr>
      <w:r w:rsidRPr="008A577B">
        <w:rPr>
          <w:rFonts w:ascii="Tahoma" w:hAnsi="Tahoma" w:cs="Tahoma"/>
          <w:bCs/>
          <w:sz w:val="22"/>
          <w:szCs w:val="22"/>
        </w:rPr>
        <w:t>Pełnomocnictwo ustanowione do reprezentowania</w:t>
      </w:r>
      <w:r w:rsidRPr="00AA752D">
        <w:rPr>
          <w:rFonts w:ascii="Tahoma" w:hAnsi="Tahoma" w:cs="Tahoma"/>
          <w:sz w:val="22"/>
          <w:szCs w:val="22"/>
        </w:rPr>
        <w:t xml:space="preserve"> Wykonawcy/ów ubiegającego/cych się o udzielenie zamówienia publicznego.</w:t>
      </w:r>
    </w:p>
    <w:p w14:paraId="15C86FAB" w14:textId="77777777" w:rsidR="003F1BCA" w:rsidRPr="00AA752D" w:rsidRDefault="003F1BCA" w:rsidP="008A577B">
      <w:pPr>
        <w:pStyle w:val="Tekstpodstawowy2"/>
        <w:tabs>
          <w:tab w:val="left" w:pos="993"/>
        </w:tabs>
        <w:rPr>
          <w:rFonts w:ascii="Tahoma" w:hAnsi="Tahoma" w:cs="Tahoma"/>
          <w:sz w:val="22"/>
          <w:szCs w:val="22"/>
        </w:rPr>
      </w:pPr>
      <w:r w:rsidRPr="00AA752D">
        <w:rPr>
          <w:rFonts w:ascii="Tahoma" w:hAnsi="Tahoma" w:cs="Tahoma"/>
          <w:bCs/>
          <w:sz w:val="22"/>
          <w:szCs w:val="22"/>
        </w:rPr>
        <w:t>Pełnomocnictwo przekazuje się w postaci elektronicznej i opatruje kwalifikowanym podpisem elektronicznym, podpisem zaufanym lub podpisem osobistym. W przypadku, gdy pełnomocnictwo zostało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papierowej. Poświadczenia zgodności cyfrowego odwzorowania z pełnomocnictwem w postaci papierowej, może dokonać mocodawca lub notariusz.</w:t>
      </w:r>
    </w:p>
    <w:p w14:paraId="4570BB6D" w14:textId="77777777" w:rsidR="003F1BCA" w:rsidRDefault="003F1BCA" w:rsidP="000A1249">
      <w:pPr>
        <w:shd w:val="clear" w:color="auto" w:fill="FFFFFF"/>
        <w:tabs>
          <w:tab w:val="left" w:pos="284"/>
        </w:tabs>
        <w:autoSpaceDE w:val="0"/>
        <w:spacing w:after="0" w:line="240" w:lineRule="auto"/>
        <w:jc w:val="both"/>
        <w:rPr>
          <w:rFonts w:ascii="Tahoma" w:hAnsi="Tahoma" w:cs="Tahoma"/>
          <w:lang w:eastAsia="pl-PL"/>
        </w:rPr>
      </w:pPr>
      <w:r w:rsidRPr="00AA752D">
        <w:rPr>
          <w:rFonts w:ascii="Tahoma" w:hAnsi="Tahoma" w:cs="Tahoma"/>
        </w:rPr>
        <w:t xml:space="preserve">Oświadczenie </w:t>
      </w:r>
      <w:r w:rsidR="000A1249" w:rsidRPr="000A1249">
        <w:rPr>
          <w:rFonts w:ascii="Tahoma" w:hAnsi="Tahoma" w:cs="Tahoma"/>
          <w:bCs/>
        </w:rPr>
        <w:t>o którym mowa w art. 125 ust. 1 ustawy Pzp,</w:t>
      </w:r>
      <w:r w:rsidR="000A1249" w:rsidRPr="000A1249">
        <w:rPr>
          <w:rFonts w:ascii="Tahoma" w:hAnsi="Tahoma" w:cs="Tahoma"/>
        </w:rPr>
        <w:t xml:space="preserve"> o niepodleganiu wykluczeniu z postępowania </w:t>
      </w:r>
      <w:r w:rsidRPr="00AA752D">
        <w:rPr>
          <w:rFonts w:ascii="Tahoma" w:hAnsi="Tahoma" w:cs="Tahoma"/>
        </w:rPr>
        <w:t>stanowi dowód potwierdzający brak podstaw wykluczenia Wykonawcy z postępowania na dzień składania ofert. Oświadczenie składa się, pod rygorem nieważności, w formie elektronicznej (w postaci elektronicznej opatrzonej kwalifikowanym podpisem elektronicznym) lub w postaci elektronicznej opatrzonej podpisem zaufanym lub podpisem osobistym.</w:t>
      </w:r>
      <w:r w:rsidRPr="00AA752D">
        <w:rPr>
          <w:rFonts w:ascii="Tahoma" w:hAnsi="Tahoma" w:cs="Tahoma"/>
          <w:lang w:eastAsia="pl-PL"/>
        </w:rPr>
        <w:t xml:space="preserve"> W przypadku wspólnego ubiegania się o zamówienie przez Wykonawców, oświadczenia składa każdy z Wykonawców.</w:t>
      </w:r>
    </w:p>
    <w:p w14:paraId="073EDF56" w14:textId="120A9F1E" w:rsidR="00A46232" w:rsidRDefault="00A46232" w:rsidP="000A1249">
      <w:pPr>
        <w:shd w:val="clear" w:color="auto" w:fill="FFFFFF"/>
        <w:tabs>
          <w:tab w:val="left" w:pos="284"/>
        </w:tabs>
        <w:autoSpaceDE w:val="0"/>
        <w:spacing w:after="0" w:line="240" w:lineRule="auto"/>
        <w:jc w:val="both"/>
        <w:rPr>
          <w:rFonts w:ascii="Tahoma" w:hAnsi="Tahoma" w:cs="Tahoma"/>
          <w:lang w:eastAsia="pl-PL"/>
        </w:rPr>
      </w:pPr>
      <w:r w:rsidRPr="00917D3D">
        <w:rPr>
          <w:rFonts w:ascii="Tahoma" w:hAnsi="Tahoma" w:cs="Tahoma"/>
        </w:rPr>
        <w:t>Wykonawca przesyła ofertę za pomocą platformy e</w:t>
      </w:r>
      <w:r>
        <w:rPr>
          <w:rFonts w:ascii="Tahoma" w:hAnsi="Tahoma" w:cs="Tahoma"/>
        </w:rPr>
        <w:t>-</w:t>
      </w:r>
      <w:r w:rsidRPr="00917D3D">
        <w:rPr>
          <w:rFonts w:ascii="Tahoma" w:hAnsi="Tahoma" w:cs="Tahoma"/>
        </w:rPr>
        <w:t>zamówienia. 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10D3294E" w14:textId="77777777" w:rsidR="000A1249" w:rsidRPr="00AA752D" w:rsidRDefault="000A1249" w:rsidP="000A1249">
      <w:pPr>
        <w:shd w:val="clear" w:color="auto" w:fill="FFFFFF"/>
        <w:tabs>
          <w:tab w:val="left" w:pos="284"/>
        </w:tabs>
        <w:autoSpaceDE w:val="0"/>
        <w:spacing w:after="0" w:line="240" w:lineRule="auto"/>
        <w:jc w:val="both"/>
        <w:rPr>
          <w:rFonts w:ascii="Tahoma" w:hAnsi="Tahoma" w:cs="Tahoma"/>
          <w:lang w:eastAsia="pl-PL"/>
        </w:rPr>
      </w:pPr>
    </w:p>
    <w:p w14:paraId="0FE44D9C" w14:textId="77777777" w:rsidR="00FF76E9" w:rsidRPr="000A1249" w:rsidRDefault="00FF76E9" w:rsidP="000A1249">
      <w:pPr>
        <w:pStyle w:val="Default"/>
        <w:jc w:val="both"/>
        <w:rPr>
          <w:rFonts w:ascii="Tahoma" w:hAnsi="Tahoma" w:cs="Tahoma"/>
          <w:b/>
          <w:bCs/>
          <w:sz w:val="22"/>
          <w:szCs w:val="22"/>
        </w:rPr>
      </w:pPr>
      <w:r w:rsidRPr="000A1249">
        <w:rPr>
          <w:rFonts w:ascii="Tahoma" w:hAnsi="Tahoma" w:cs="Tahoma"/>
          <w:b/>
          <w:bCs/>
          <w:sz w:val="22"/>
          <w:szCs w:val="22"/>
        </w:rPr>
        <w:t xml:space="preserve">13) sposób oraz termin składania ofert; </w:t>
      </w:r>
    </w:p>
    <w:p w14:paraId="44821CF5" w14:textId="77777777" w:rsidR="000B614A" w:rsidRPr="00AA752D" w:rsidRDefault="000B614A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748B85A2" w14:textId="77777777" w:rsidR="00A46232" w:rsidRPr="00A67292" w:rsidRDefault="00A46232" w:rsidP="00A46232">
      <w:pPr>
        <w:pStyle w:val="Default"/>
        <w:rPr>
          <w:rFonts w:ascii="Tahoma" w:hAnsi="Tahoma" w:cs="Tahoma"/>
          <w:sz w:val="22"/>
          <w:szCs w:val="22"/>
        </w:rPr>
      </w:pPr>
      <w:r w:rsidRPr="00FF6D2F">
        <w:rPr>
          <w:rFonts w:ascii="Tahoma" w:hAnsi="Tahoma" w:cs="Tahoma"/>
          <w:sz w:val="22"/>
          <w:szCs w:val="22"/>
        </w:rPr>
        <w:t>Wykonawca składa ofertę za pośrednictwem Platformy e-Zamówienia na Formularzu ofertowym dostępnym w systemie, sekcja ogłoszenia i dokumenty postępowania zamieszczonej w szczegółach postępowania.</w:t>
      </w:r>
      <w:r w:rsidRPr="00A67292">
        <w:rPr>
          <w:sz w:val="23"/>
          <w:szCs w:val="23"/>
        </w:rPr>
        <w:t xml:space="preserve"> </w:t>
      </w:r>
    </w:p>
    <w:p w14:paraId="27927BFF" w14:textId="5CBF1409" w:rsidR="00A46232" w:rsidRPr="000A1249" w:rsidRDefault="00A46232" w:rsidP="00A46232">
      <w:pPr>
        <w:suppressAutoHyphens/>
        <w:autoSpaceDE w:val="0"/>
        <w:spacing w:after="0" w:line="240" w:lineRule="auto"/>
        <w:jc w:val="both"/>
        <w:rPr>
          <w:rFonts w:ascii="Tahoma" w:hAnsi="Tahoma" w:cs="Tahoma"/>
        </w:rPr>
      </w:pPr>
      <w:r w:rsidRPr="00AA752D">
        <w:rPr>
          <w:rFonts w:ascii="Tahoma" w:hAnsi="Tahoma" w:cs="Tahoma"/>
        </w:rPr>
        <w:t xml:space="preserve">Ofertę wraz z wymaganymi załącznikami należy złożyć w terminie do dnia </w:t>
      </w:r>
      <w:r>
        <w:rPr>
          <w:rFonts w:ascii="Tahoma" w:hAnsi="Tahoma" w:cs="Tahoma"/>
        </w:rPr>
        <w:t>0</w:t>
      </w:r>
      <w:r w:rsidR="00D741A8">
        <w:rPr>
          <w:rFonts w:ascii="Tahoma" w:hAnsi="Tahoma" w:cs="Tahoma"/>
        </w:rPr>
        <w:t>6</w:t>
      </w:r>
      <w:r w:rsidRPr="000A1249">
        <w:rPr>
          <w:rFonts w:ascii="Tahoma" w:hAnsi="Tahoma" w:cs="Tahoma"/>
        </w:rPr>
        <w:t>.12.202</w:t>
      </w:r>
      <w:r w:rsidR="00D741A8">
        <w:rPr>
          <w:rFonts w:ascii="Tahoma" w:hAnsi="Tahoma" w:cs="Tahoma"/>
        </w:rPr>
        <w:t>4</w:t>
      </w:r>
      <w:r w:rsidRPr="000A1249">
        <w:rPr>
          <w:rFonts w:ascii="Tahoma" w:hAnsi="Tahoma" w:cs="Tahoma"/>
        </w:rPr>
        <w:t>r. do godz. 10:00.</w:t>
      </w:r>
    </w:p>
    <w:p w14:paraId="39ABA34E" w14:textId="77777777" w:rsidR="00A46232" w:rsidRPr="00AA752D" w:rsidRDefault="00A46232" w:rsidP="00A46232">
      <w:pPr>
        <w:suppressAutoHyphens/>
        <w:autoSpaceDE w:val="0"/>
        <w:spacing w:after="0" w:line="240" w:lineRule="auto"/>
        <w:jc w:val="both"/>
        <w:rPr>
          <w:rFonts w:ascii="Tahoma" w:hAnsi="Tahoma" w:cs="Tahoma"/>
        </w:rPr>
      </w:pPr>
      <w:r w:rsidRPr="00AA752D">
        <w:rPr>
          <w:rFonts w:ascii="Tahoma" w:hAnsi="Tahoma" w:cs="Tahoma"/>
        </w:rPr>
        <w:t>Wykonawca może złożyć tylko jedną ofertę.</w:t>
      </w:r>
    </w:p>
    <w:p w14:paraId="08A4AD9F" w14:textId="77777777" w:rsidR="00A46232" w:rsidRPr="00AA752D" w:rsidRDefault="00A46232" w:rsidP="00A46232">
      <w:pPr>
        <w:suppressAutoHyphens/>
        <w:autoSpaceDE w:val="0"/>
        <w:spacing w:after="0" w:line="240" w:lineRule="auto"/>
        <w:jc w:val="both"/>
        <w:rPr>
          <w:rFonts w:ascii="Tahoma" w:hAnsi="Tahoma" w:cs="Tahoma"/>
        </w:rPr>
      </w:pPr>
      <w:r w:rsidRPr="00AA752D">
        <w:rPr>
          <w:rFonts w:ascii="Tahoma" w:hAnsi="Tahoma" w:cs="Tahoma"/>
        </w:rPr>
        <w:t>Wykonawca przed upływem terminu do składania ofert może wycofać ofertę.</w:t>
      </w:r>
    </w:p>
    <w:p w14:paraId="30A56EC6" w14:textId="77777777" w:rsidR="00A46232" w:rsidRPr="00AA752D" w:rsidRDefault="00A46232" w:rsidP="00A4623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AA752D">
        <w:rPr>
          <w:rFonts w:ascii="Tahoma" w:hAnsi="Tahoma" w:cs="Tahoma"/>
        </w:rPr>
        <w:t>Wykonawca po upływie terminu do składania ofert nie może wycofać złożonej oferty.</w:t>
      </w:r>
    </w:p>
    <w:p w14:paraId="160D918D" w14:textId="55977CBE" w:rsidR="00750FC0" w:rsidRPr="00AA752D" w:rsidRDefault="00A46232" w:rsidP="00A46232">
      <w:pPr>
        <w:spacing w:after="0" w:line="240" w:lineRule="auto"/>
        <w:jc w:val="both"/>
        <w:rPr>
          <w:rFonts w:ascii="Tahoma" w:hAnsi="Tahoma" w:cs="Tahoma"/>
        </w:rPr>
      </w:pPr>
      <w:r w:rsidRPr="00AA752D">
        <w:rPr>
          <w:rFonts w:ascii="Tahoma" w:hAnsi="Tahoma" w:cs="Tahoma"/>
        </w:rPr>
        <w:t>Złożenie oferty na nośniku danych lub w innej formie niż przewidziana w niniejszej specyfikacji jest  niedopuszczalne, nie stanowi jej złożenia przy użyciu środków komunikacji elektronicznej</w:t>
      </w:r>
      <w:r>
        <w:rPr>
          <w:rFonts w:ascii="Tahoma" w:hAnsi="Tahoma" w:cs="Tahoma"/>
        </w:rPr>
        <w:t>.</w:t>
      </w:r>
      <w:r w:rsidR="00750FC0" w:rsidRPr="00AA752D">
        <w:rPr>
          <w:rFonts w:ascii="Tahoma" w:hAnsi="Tahoma" w:cs="Tahoma"/>
        </w:rPr>
        <w:t xml:space="preserve"> </w:t>
      </w:r>
    </w:p>
    <w:p w14:paraId="2195824D" w14:textId="77777777" w:rsidR="000A1249" w:rsidRDefault="000A1249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7FB480A9" w14:textId="77777777" w:rsidR="00FF76E9" w:rsidRPr="000A1249" w:rsidRDefault="00FF76E9" w:rsidP="00AA752D">
      <w:pPr>
        <w:pStyle w:val="Default"/>
        <w:jc w:val="both"/>
        <w:rPr>
          <w:rFonts w:ascii="Tahoma" w:hAnsi="Tahoma" w:cs="Tahoma"/>
          <w:b/>
          <w:bCs/>
          <w:sz w:val="22"/>
          <w:szCs w:val="22"/>
        </w:rPr>
      </w:pPr>
      <w:r w:rsidRPr="000A1249">
        <w:rPr>
          <w:rFonts w:ascii="Tahoma" w:hAnsi="Tahoma" w:cs="Tahoma"/>
          <w:b/>
          <w:bCs/>
          <w:sz w:val="22"/>
          <w:szCs w:val="22"/>
        </w:rPr>
        <w:t xml:space="preserve">14) termin otwarcia ofert; </w:t>
      </w:r>
    </w:p>
    <w:p w14:paraId="4AB8D88B" w14:textId="77777777" w:rsidR="003F1BCA" w:rsidRPr="00AA752D" w:rsidRDefault="003F1BCA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30581DCB" w14:textId="06804821" w:rsidR="003F1BCA" w:rsidRPr="000A1249" w:rsidRDefault="003F1BCA" w:rsidP="000A1249">
      <w:pPr>
        <w:suppressAutoHyphens/>
        <w:autoSpaceDE w:val="0"/>
        <w:spacing w:after="0" w:line="240" w:lineRule="auto"/>
        <w:jc w:val="both"/>
        <w:rPr>
          <w:rFonts w:ascii="Tahoma" w:hAnsi="Tahoma" w:cs="Tahoma"/>
        </w:rPr>
      </w:pPr>
      <w:r w:rsidRPr="000A1249">
        <w:rPr>
          <w:rFonts w:ascii="Tahoma" w:hAnsi="Tahoma" w:cs="Tahoma"/>
        </w:rPr>
        <w:lastRenderedPageBreak/>
        <w:t xml:space="preserve">Otwarcie ofert nastąpi w dniu </w:t>
      </w:r>
      <w:r w:rsidR="000A1249" w:rsidRPr="000A1249">
        <w:rPr>
          <w:rFonts w:ascii="Tahoma" w:hAnsi="Tahoma" w:cs="Tahoma"/>
        </w:rPr>
        <w:t>0</w:t>
      </w:r>
      <w:r w:rsidR="00D741A8">
        <w:rPr>
          <w:rFonts w:ascii="Tahoma" w:hAnsi="Tahoma" w:cs="Tahoma"/>
        </w:rPr>
        <w:t>6</w:t>
      </w:r>
      <w:r w:rsidR="000A1249" w:rsidRPr="000A1249">
        <w:rPr>
          <w:rFonts w:ascii="Tahoma" w:hAnsi="Tahoma" w:cs="Tahoma"/>
        </w:rPr>
        <w:t>.12.202</w:t>
      </w:r>
      <w:r w:rsidR="00D741A8">
        <w:rPr>
          <w:rFonts w:ascii="Tahoma" w:hAnsi="Tahoma" w:cs="Tahoma"/>
        </w:rPr>
        <w:t>4</w:t>
      </w:r>
      <w:r w:rsidR="000A1249" w:rsidRPr="000A1249">
        <w:rPr>
          <w:rFonts w:ascii="Tahoma" w:hAnsi="Tahoma" w:cs="Tahoma"/>
        </w:rPr>
        <w:t xml:space="preserve">r. do godz. 10:30. </w:t>
      </w:r>
      <w:r w:rsidRPr="000A1249">
        <w:rPr>
          <w:rFonts w:ascii="Tahoma" w:hAnsi="Tahoma" w:cs="Tahoma"/>
        </w:rPr>
        <w:t>Zamawiający, najpóźniej przed otwarciem ofert, udostępni na stronie internetowej prowadzonego postępowania informację o kwocie, jaką zamierza przeznaczyć na sfinansowanie zamówienia.</w:t>
      </w:r>
    </w:p>
    <w:p w14:paraId="3F7BD1A8" w14:textId="77777777" w:rsidR="003F1BCA" w:rsidRPr="000A1249" w:rsidRDefault="003F1BCA" w:rsidP="000A1249">
      <w:pPr>
        <w:suppressAutoHyphens/>
        <w:autoSpaceDE w:val="0"/>
        <w:spacing w:after="0" w:line="240" w:lineRule="auto"/>
        <w:jc w:val="both"/>
        <w:rPr>
          <w:rFonts w:ascii="Tahoma" w:hAnsi="Tahoma" w:cs="Tahoma"/>
        </w:rPr>
      </w:pPr>
      <w:r w:rsidRPr="000A1249">
        <w:rPr>
          <w:rFonts w:ascii="Tahoma" w:hAnsi="Tahoma" w:cs="Tahoma"/>
        </w:rPr>
        <w:t>Zamawiający, niezwłocznie po otwarciu ofert, udostępni na stronie internetowej prowadzonego postępowania informacje o:</w:t>
      </w:r>
    </w:p>
    <w:p w14:paraId="0C26FCDD" w14:textId="77777777" w:rsidR="003F1BCA" w:rsidRPr="000A1249" w:rsidRDefault="003F1BCA" w:rsidP="00AA752D">
      <w:pPr>
        <w:numPr>
          <w:ilvl w:val="5"/>
          <w:numId w:val="13"/>
        </w:numPr>
        <w:tabs>
          <w:tab w:val="clear" w:pos="540"/>
        </w:tabs>
        <w:suppressAutoHyphens/>
        <w:autoSpaceDE w:val="0"/>
        <w:spacing w:after="0" w:line="240" w:lineRule="auto"/>
        <w:ind w:left="426" w:hanging="284"/>
        <w:jc w:val="both"/>
        <w:rPr>
          <w:rFonts w:ascii="Tahoma" w:hAnsi="Tahoma" w:cs="Tahoma"/>
        </w:rPr>
      </w:pPr>
      <w:r w:rsidRPr="000A1249">
        <w:rPr>
          <w:rFonts w:ascii="Tahoma" w:hAnsi="Tahoma" w:cs="Tahoma"/>
        </w:rPr>
        <w:t xml:space="preserve">nazwach albo imionach i nazwiskach oraz siedzibach lub miejscach prowadzonej działalności gospodarczej albo miejscach zamieszkania </w:t>
      </w:r>
      <w:r w:rsidR="000A1249" w:rsidRPr="000A1249">
        <w:rPr>
          <w:rFonts w:ascii="Tahoma" w:hAnsi="Tahoma" w:cs="Tahoma"/>
        </w:rPr>
        <w:t>W</w:t>
      </w:r>
      <w:r w:rsidRPr="000A1249">
        <w:rPr>
          <w:rFonts w:ascii="Tahoma" w:hAnsi="Tahoma" w:cs="Tahoma"/>
        </w:rPr>
        <w:t>ykonawców, których oferty zostały otwarte;</w:t>
      </w:r>
    </w:p>
    <w:p w14:paraId="4EBF742A" w14:textId="77777777" w:rsidR="003F1BCA" w:rsidRPr="000A1249" w:rsidRDefault="003F1BCA" w:rsidP="00AA752D">
      <w:pPr>
        <w:numPr>
          <w:ilvl w:val="5"/>
          <w:numId w:val="13"/>
        </w:numPr>
        <w:tabs>
          <w:tab w:val="clear" w:pos="540"/>
        </w:tabs>
        <w:suppressAutoHyphens/>
        <w:autoSpaceDE w:val="0"/>
        <w:spacing w:after="0" w:line="240" w:lineRule="auto"/>
        <w:ind w:left="426" w:hanging="284"/>
        <w:jc w:val="both"/>
        <w:rPr>
          <w:rFonts w:ascii="Tahoma" w:hAnsi="Tahoma" w:cs="Tahoma"/>
        </w:rPr>
      </w:pPr>
      <w:r w:rsidRPr="000A1249">
        <w:rPr>
          <w:rFonts w:ascii="Tahoma" w:hAnsi="Tahoma" w:cs="Tahoma"/>
        </w:rPr>
        <w:t>cenach lub kosztach zawartych w ofertach.</w:t>
      </w:r>
    </w:p>
    <w:p w14:paraId="21D84CD8" w14:textId="77777777" w:rsidR="003F1BCA" w:rsidRPr="000A1249" w:rsidRDefault="003F1BCA" w:rsidP="000A1249">
      <w:pPr>
        <w:suppressAutoHyphens/>
        <w:autoSpaceDE w:val="0"/>
        <w:spacing w:after="0" w:line="240" w:lineRule="auto"/>
        <w:jc w:val="both"/>
        <w:rPr>
          <w:rFonts w:ascii="Tahoma" w:hAnsi="Tahoma" w:cs="Tahoma"/>
        </w:rPr>
      </w:pPr>
      <w:r w:rsidRPr="000A1249">
        <w:rPr>
          <w:rFonts w:ascii="Tahoma" w:hAnsi="Tahoma" w:cs="Tahoma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0208CF4B" w14:textId="77777777" w:rsidR="003F1BCA" w:rsidRPr="000A1249" w:rsidRDefault="003F1BCA" w:rsidP="000A1249">
      <w:pPr>
        <w:suppressAutoHyphens/>
        <w:autoSpaceDE w:val="0"/>
        <w:spacing w:after="0" w:line="240" w:lineRule="auto"/>
        <w:jc w:val="both"/>
        <w:rPr>
          <w:rFonts w:ascii="Tahoma" w:hAnsi="Tahoma" w:cs="Tahoma"/>
        </w:rPr>
      </w:pPr>
      <w:r w:rsidRPr="000A1249">
        <w:rPr>
          <w:rFonts w:ascii="Tahoma" w:hAnsi="Tahoma" w:cs="Tahoma"/>
        </w:rPr>
        <w:t>Zamawiający poinformuje o zmianie terminu otwarcia ofert na stronie internetowej prowadzonego postępowania</w:t>
      </w:r>
    </w:p>
    <w:p w14:paraId="2705150A" w14:textId="77777777" w:rsidR="003F1BCA" w:rsidRPr="000A1249" w:rsidRDefault="003F1BCA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0904DB3C" w14:textId="77777777" w:rsidR="00FF76E9" w:rsidRPr="000A1249" w:rsidRDefault="00FF76E9" w:rsidP="00AA752D">
      <w:pPr>
        <w:pStyle w:val="Default"/>
        <w:jc w:val="both"/>
        <w:rPr>
          <w:rFonts w:ascii="Tahoma" w:hAnsi="Tahoma" w:cs="Tahoma"/>
          <w:b/>
          <w:bCs/>
          <w:sz w:val="22"/>
          <w:szCs w:val="22"/>
        </w:rPr>
      </w:pPr>
      <w:r w:rsidRPr="000A1249">
        <w:rPr>
          <w:rFonts w:ascii="Tahoma" w:hAnsi="Tahoma" w:cs="Tahoma"/>
          <w:b/>
          <w:bCs/>
          <w:sz w:val="22"/>
          <w:szCs w:val="22"/>
        </w:rPr>
        <w:t xml:space="preserve">15) podstawy wykluczenia, o których mowa w art. 108 ust. 1; </w:t>
      </w:r>
    </w:p>
    <w:p w14:paraId="1A5B3290" w14:textId="77777777" w:rsidR="003F1BCA" w:rsidRPr="00AA752D" w:rsidRDefault="003F1BCA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37AF86C5" w14:textId="77777777" w:rsidR="003F1BCA" w:rsidRPr="00AA752D" w:rsidRDefault="003F1BCA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>Zamawiający wykluczy z postępowania o udzielenie zamówienia Wykonawcę, wobec którego zachodzą podstawy wykluczenia, o których mowa w art. 108 ustawy Pzp.</w:t>
      </w:r>
    </w:p>
    <w:p w14:paraId="63D1FFD7" w14:textId="77777777" w:rsidR="003F1BCA" w:rsidRPr="00AA752D" w:rsidRDefault="003F1BCA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0A50D7DD" w14:textId="77777777" w:rsidR="00FF76E9" w:rsidRPr="00CD4CC6" w:rsidRDefault="00FF76E9" w:rsidP="00AA752D">
      <w:pPr>
        <w:pStyle w:val="Default"/>
        <w:jc w:val="both"/>
        <w:rPr>
          <w:rFonts w:ascii="Tahoma" w:hAnsi="Tahoma" w:cs="Tahoma"/>
          <w:b/>
          <w:bCs/>
          <w:sz w:val="22"/>
          <w:szCs w:val="22"/>
        </w:rPr>
      </w:pPr>
      <w:r w:rsidRPr="00CD4CC6">
        <w:rPr>
          <w:rFonts w:ascii="Tahoma" w:hAnsi="Tahoma" w:cs="Tahoma"/>
          <w:b/>
          <w:bCs/>
          <w:sz w:val="22"/>
          <w:szCs w:val="22"/>
        </w:rPr>
        <w:t xml:space="preserve">16) sposób obliczenia ceny; </w:t>
      </w:r>
    </w:p>
    <w:p w14:paraId="5A75FD52" w14:textId="77777777" w:rsidR="003F1BCA" w:rsidRPr="00AA752D" w:rsidRDefault="003F1BCA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7B8409ED" w14:textId="77777777" w:rsidR="00AC1E1B" w:rsidRPr="00CD4CC6" w:rsidRDefault="00AC1E1B" w:rsidP="00CD4CC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lang w:eastAsia="pl-PL"/>
        </w:rPr>
      </w:pPr>
      <w:r w:rsidRPr="00CD4CC6">
        <w:rPr>
          <w:rFonts w:ascii="Tahoma" w:hAnsi="Tahoma" w:cs="Tahoma"/>
          <w:lang w:eastAsia="pl-PL"/>
        </w:rPr>
        <w:t xml:space="preserve">Wykonawca określa cenę realizacji zamówienia poprzez wskazanie w Formularzu ofertowym sporządzonym wg wzoru stanowiącego </w:t>
      </w:r>
      <w:r w:rsidRPr="00CD4CC6">
        <w:rPr>
          <w:rFonts w:ascii="Tahoma" w:hAnsi="Tahoma" w:cs="Tahoma"/>
          <w:bCs/>
          <w:lang w:eastAsia="pl-PL"/>
        </w:rPr>
        <w:t>Załączniki nr 1</w:t>
      </w:r>
      <w:r w:rsidRPr="00CD4CC6">
        <w:rPr>
          <w:rFonts w:ascii="Tahoma" w:hAnsi="Tahoma" w:cs="Tahoma"/>
          <w:b/>
          <w:bCs/>
          <w:lang w:eastAsia="pl-PL"/>
        </w:rPr>
        <w:t xml:space="preserve"> </w:t>
      </w:r>
      <w:r w:rsidRPr="00CD4CC6">
        <w:rPr>
          <w:rFonts w:ascii="Tahoma" w:hAnsi="Tahoma" w:cs="Tahoma"/>
          <w:lang w:eastAsia="pl-PL"/>
        </w:rPr>
        <w:t>do SIWZ łącznej ceny ofertowej brutto za realizację przedmiotu zamówienia</w:t>
      </w:r>
      <w:r w:rsidRPr="00CD4CC6">
        <w:rPr>
          <w:rFonts w:ascii="Tahoma" w:hAnsi="Tahoma" w:cs="Tahoma"/>
          <w:bCs/>
          <w:lang w:eastAsia="pl-PL"/>
        </w:rPr>
        <w:t>.</w:t>
      </w:r>
      <w:r w:rsidRPr="00CD4CC6">
        <w:rPr>
          <w:rFonts w:ascii="Tahoma" w:hAnsi="Tahoma" w:cs="Tahoma"/>
          <w:b/>
          <w:bCs/>
          <w:lang w:eastAsia="pl-PL"/>
        </w:rPr>
        <w:t xml:space="preserve"> </w:t>
      </w:r>
    </w:p>
    <w:p w14:paraId="137DD2D2" w14:textId="77777777" w:rsidR="00AC1E1B" w:rsidRPr="00CD4CC6" w:rsidRDefault="00AC1E1B" w:rsidP="00CD4CC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lang w:eastAsia="pl-PL"/>
        </w:rPr>
      </w:pPr>
      <w:r w:rsidRPr="00CD4CC6">
        <w:rPr>
          <w:rFonts w:ascii="Tahoma" w:hAnsi="Tahoma" w:cs="Tahoma"/>
          <w:lang w:eastAsia="pl-PL"/>
        </w:rPr>
        <w:t xml:space="preserve">Łączna cena ofertowa brutto musi uwzględniać wszystkie koszty związane z realizacją przedmiotu zamówienia zgodnie z opisem przedmiotu zamówienia oraz wzorem umowy określonym w niniejszej SIWZ. </w:t>
      </w:r>
    </w:p>
    <w:p w14:paraId="5D0D705E" w14:textId="77777777" w:rsidR="00AC1E1B" w:rsidRPr="00CD4CC6" w:rsidRDefault="00AC1E1B" w:rsidP="00CD4CC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lang w:eastAsia="pl-PL"/>
        </w:rPr>
      </w:pPr>
      <w:r w:rsidRPr="00CD4CC6">
        <w:rPr>
          <w:rFonts w:ascii="Tahoma" w:hAnsi="Tahoma" w:cs="Tahoma"/>
          <w:lang w:eastAsia="pl-PL"/>
        </w:rPr>
        <w:t xml:space="preserve">Ceny muszą być: podane i wyliczone w zaokrągleniu do dwóch miejsc po przecinku (zasada zaokrąglenia – poniżej 5 należy końcówkę pominąć, powyżej i równe 5 należy zaokrąglić w górę). </w:t>
      </w:r>
    </w:p>
    <w:p w14:paraId="679CBB2F" w14:textId="77777777" w:rsidR="00AC1E1B" w:rsidRPr="00CD4CC6" w:rsidRDefault="00AC1E1B" w:rsidP="00CD4CC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lang w:eastAsia="pl-PL"/>
        </w:rPr>
      </w:pPr>
      <w:r w:rsidRPr="00CD4CC6">
        <w:rPr>
          <w:rFonts w:ascii="Tahoma" w:hAnsi="Tahoma" w:cs="Tahoma"/>
          <w:lang w:eastAsia="pl-PL"/>
        </w:rPr>
        <w:t xml:space="preserve">Cena oferty winna być wyrażona w złotych polskich (PLN). </w:t>
      </w:r>
    </w:p>
    <w:p w14:paraId="02C5EFA4" w14:textId="77777777" w:rsidR="003F1BCA" w:rsidRPr="00AA752D" w:rsidRDefault="003F1BCA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7E8719D3" w14:textId="77777777" w:rsidR="00FF76E9" w:rsidRPr="00CD4CC6" w:rsidRDefault="00FF76E9" w:rsidP="00AA752D">
      <w:pPr>
        <w:pStyle w:val="Default"/>
        <w:jc w:val="both"/>
        <w:rPr>
          <w:rFonts w:ascii="Tahoma" w:hAnsi="Tahoma" w:cs="Tahoma"/>
          <w:b/>
          <w:bCs/>
          <w:color w:val="auto"/>
          <w:sz w:val="22"/>
          <w:szCs w:val="22"/>
        </w:rPr>
      </w:pPr>
      <w:bookmarkStart w:id="1" w:name="_Hlk119579596"/>
      <w:r w:rsidRPr="00CD4CC6">
        <w:rPr>
          <w:rFonts w:ascii="Tahoma" w:hAnsi="Tahoma" w:cs="Tahoma"/>
          <w:b/>
          <w:bCs/>
          <w:color w:val="auto"/>
          <w:sz w:val="22"/>
          <w:szCs w:val="22"/>
        </w:rPr>
        <w:t xml:space="preserve">17) opis kryteriów oceny ofert, wraz z podaniem wag tych kryteriów, i sposobu oceny ofert; </w:t>
      </w:r>
    </w:p>
    <w:bookmarkEnd w:id="1"/>
    <w:p w14:paraId="1FF6BD26" w14:textId="77777777" w:rsidR="00AC1E1B" w:rsidRPr="00AA752D" w:rsidRDefault="00AC1E1B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57C33132" w14:textId="77777777" w:rsidR="00AC1E1B" w:rsidRPr="00AA752D" w:rsidRDefault="00AC1E1B" w:rsidP="00AA752D">
      <w:pPr>
        <w:pStyle w:val="NormalnyWeb"/>
        <w:spacing w:before="0" w:beforeAutospacing="0" w:after="0" w:afterAutospacing="0"/>
        <w:rPr>
          <w:rFonts w:ascii="Tahoma" w:hAnsi="Tahoma" w:cs="Tahoma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>Przy wyborze oferty Zamawiający będzie kierował się  kryteriami:</w:t>
      </w:r>
    </w:p>
    <w:p w14:paraId="7643358F" w14:textId="77777777" w:rsidR="00AC1E1B" w:rsidRPr="00AA752D" w:rsidRDefault="00AC1E1B" w:rsidP="00AA752D">
      <w:pPr>
        <w:pStyle w:val="NormalnyWeb"/>
        <w:spacing w:before="0" w:beforeAutospacing="0" w:after="0" w:afterAutospacing="0"/>
        <w:rPr>
          <w:rFonts w:ascii="Tahoma" w:hAnsi="Tahoma" w:cs="Tahoma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 xml:space="preserve">cena brutto jednego osobodnia żywienia – 60%, </w:t>
      </w:r>
    </w:p>
    <w:p w14:paraId="0B6AAC75" w14:textId="195BA395" w:rsidR="00AC1E1B" w:rsidRPr="00AA752D" w:rsidRDefault="00AC1E1B" w:rsidP="00AA752D">
      <w:pPr>
        <w:pStyle w:val="NormalnyWeb"/>
        <w:spacing w:before="0" w:beforeAutospacing="0" w:after="0" w:afterAutospacing="0"/>
        <w:rPr>
          <w:rFonts w:ascii="Tahoma" w:hAnsi="Tahoma" w:cs="Tahoma"/>
          <w:sz w:val="22"/>
          <w:szCs w:val="22"/>
        </w:rPr>
      </w:pPr>
      <w:r w:rsidRPr="00AA752D">
        <w:rPr>
          <w:rFonts w:ascii="Tahoma" w:hAnsi="Tahoma" w:cs="Tahoma"/>
          <w:color w:val="000000"/>
          <w:sz w:val="22"/>
          <w:szCs w:val="22"/>
        </w:rPr>
        <w:t xml:space="preserve">zgoda na warunek wg par.2 pkt </w:t>
      </w:r>
      <w:r w:rsidR="00D741A8">
        <w:rPr>
          <w:rFonts w:ascii="Tahoma" w:hAnsi="Tahoma" w:cs="Tahoma"/>
          <w:color w:val="000000"/>
          <w:sz w:val="22"/>
          <w:szCs w:val="22"/>
        </w:rPr>
        <w:t>6</w:t>
      </w:r>
      <w:r w:rsidRPr="00AA752D">
        <w:rPr>
          <w:rFonts w:ascii="Tahoma" w:hAnsi="Tahoma" w:cs="Tahoma"/>
          <w:color w:val="000000"/>
          <w:sz w:val="22"/>
          <w:szCs w:val="22"/>
        </w:rPr>
        <w:t xml:space="preserve"> umowy </w:t>
      </w:r>
      <w:r w:rsidRPr="00AA752D">
        <w:rPr>
          <w:rFonts w:ascii="Tahoma" w:hAnsi="Tahoma" w:cs="Tahoma"/>
          <w:sz w:val="22"/>
          <w:szCs w:val="22"/>
        </w:rPr>
        <w:t>– 20%,</w:t>
      </w:r>
    </w:p>
    <w:p w14:paraId="1666C193" w14:textId="77777777" w:rsidR="00AC1E1B" w:rsidRPr="00AA752D" w:rsidRDefault="00AC1E1B" w:rsidP="00AA752D">
      <w:pPr>
        <w:pStyle w:val="NormalnyWeb"/>
        <w:spacing w:before="0" w:beforeAutospacing="0" w:after="0" w:afterAutospacing="0"/>
        <w:rPr>
          <w:rFonts w:ascii="Tahoma" w:hAnsi="Tahoma" w:cs="Tahoma"/>
          <w:color w:val="000000"/>
          <w:sz w:val="22"/>
          <w:szCs w:val="22"/>
        </w:rPr>
      </w:pPr>
      <w:r w:rsidRPr="00AA752D">
        <w:rPr>
          <w:rFonts w:ascii="Tahoma" w:hAnsi="Tahoma" w:cs="Tahoma"/>
          <w:color w:val="000000"/>
          <w:sz w:val="22"/>
          <w:szCs w:val="22"/>
        </w:rPr>
        <w:t xml:space="preserve">doświadczenie – 20%, </w:t>
      </w:r>
    </w:p>
    <w:p w14:paraId="7F1CD94C" w14:textId="77777777" w:rsidR="00AC1E1B" w:rsidRPr="00AA752D" w:rsidRDefault="00AC1E1B" w:rsidP="00AA752D">
      <w:pPr>
        <w:pStyle w:val="NormalnyWeb"/>
        <w:spacing w:before="0" w:beforeAutospacing="0" w:after="0" w:afterAutospacing="0"/>
        <w:rPr>
          <w:rFonts w:ascii="Tahoma" w:hAnsi="Tahoma" w:cs="Tahoma"/>
          <w:color w:val="000000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>Zamówienie otrzyma Wykonawca, który osiągnie najwyższą sumę punktów w</w:t>
      </w:r>
      <w:r w:rsidRPr="00AA752D">
        <w:rPr>
          <w:rFonts w:ascii="Tahoma" w:hAnsi="Tahoma" w:cs="Tahoma"/>
          <w:color w:val="000000"/>
          <w:sz w:val="22"/>
          <w:szCs w:val="22"/>
        </w:rPr>
        <w:t>edług wzoru:</w:t>
      </w:r>
    </w:p>
    <w:p w14:paraId="10C941F5" w14:textId="77777777" w:rsidR="00AC1E1B" w:rsidRPr="00AA752D" w:rsidRDefault="00AC1E1B" w:rsidP="00AA752D">
      <w:pPr>
        <w:pStyle w:val="NormalnyWeb"/>
        <w:spacing w:before="0" w:beforeAutospacing="0" w:after="0" w:afterAutospacing="0"/>
        <w:rPr>
          <w:rFonts w:ascii="Tahoma" w:hAnsi="Tahoma" w:cs="Tahoma"/>
          <w:sz w:val="22"/>
          <w:szCs w:val="22"/>
        </w:rPr>
      </w:pPr>
    </w:p>
    <w:p w14:paraId="13F40589" w14:textId="77777777" w:rsidR="00AC1E1B" w:rsidRPr="00AA752D" w:rsidRDefault="00AC1E1B" w:rsidP="00AA752D">
      <w:pPr>
        <w:pStyle w:val="NormalnyWeb"/>
        <w:spacing w:before="0" w:beforeAutospacing="0" w:after="0" w:afterAutospacing="0"/>
        <w:rPr>
          <w:rFonts w:ascii="Tahoma" w:hAnsi="Tahoma" w:cs="Tahoma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 xml:space="preserve">            najniższa oferowana cena</w:t>
      </w:r>
    </w:p>
    <w:p w14:paraId="13850EB9" w14:textId="77777777" w:rsidR="00AC1E1B" w:rsidRPr="00AA752D" w:rsidRDefault="00AC1E1B" w:rsidP="00AA752D">
      <w:pPr>
        <w:pStyle w:val="NormalnyWeb"/>
        <w:spacing w:before="0" w:beforeAutospacing="0" w:after="0" w:afterAutospacing="0"/>
        <w:rPr>
          <w:rFonts w:ascii="Tahoma" w:hAnsi="Tahoma" w:cs="Tahoma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>CENA = ------------------------------------  x 60% x 100</w:t>
      </w:r>
    </w:p>
    <w:p w14:paraId="72927A4A" w14:textId="77777777" w:rsidR="00AC1E1B" w:rsidRPr="00AA752D" w:rsidRDefault="00AC1E1B" w:rsidP="00AA752D">
      <w:pPr>
        <w:pStyle w:val="NormalnyWeb"/>
        <w:spacing w:before="0" w:beforeAutospacing="0" w:after="0" w:afterAutospacing="0"/>
        <w:rPr>
          <w:rFonts w:ascii="Tahoma" w:hAnsi="Tahoma" w:cs="Tahoma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 xml:space="preserve">                   cena Wykonawcy</w:t>
      </w:r>
    </w:p>
    <w:p w14:paraId="786A53BA" w14:textId="77777777" w:rsidR="00AC1E1B" w:rsidRPr="00AA752D" w:rsidRDefault="00AC1E1B" w:rsidP="00AA752D">
      <w:pPr>
        <w:pStyle w:val="NormalnyWeb"/>
        <w:spacing w:before="0" w:beforeAutospacing="0" w:after="0" w:afterAutospacing="0"/>
        <w:rPr>
          <w:rFonts w:ascii="Tahoma" w:hAnsi="Tahoma" w:cs="Tahoma"/>
          <w:sz w:val="22"/>
          <w:szCs w:val="22"/>
        </w:rPr>
      </w:pPr>
    </w:p>
    <w:p w14:paraId="221B07AD" w14:textId="77777777" w:rsidR="00AC1E1B" w:rsidRPr="00AA752D" w:rsidRDefault="00AC1E1B" w:rsidP="00AA752D">
      <w:pPr>
        <w:pStyle w:val="NormalnyWeb"/>
        <w:spacing w:before="0" w:beforeAutospacing="0" w:after="0" w:afterAutospacing="0"/>
        <w:rPr>
          <w:rFonts w:ascii="Tahoma" w:hAnsi="Tahoma" w:cs="Tahoma"/>
          <w:sz w:val="22"/>
          <w:szCs w:val="22"/>
        </w:rPr>
      </w:pPr>
    </w:p>
    <w:p w14:paraId="02022A21" w14:textId="77777777" w:rsidR="00AC1E1B" w:rsidRPr="00AA752D" w:rsidRDefault="00AC1E1B" w:rsidP="00AA752D">
      <w:pPr>
        <w:pStyle w:val="NormalnyWeb"/>
        <w:spacing w:before="0" w:beforeAutospacing="0" w:after="0" w:afterAutospacing="0"/>
        <w:rPr>
          <w:rFonts w:ascii="Tahoma" w:hAnsi="Tahoma" w:cs="Tahoma"/>
          <w:color w:val="000000"/>
          <w:sz w:val="22"/>
          <w:szCs w:val="22"/>
        </w:rPr>
      </w:pPr>
      <w:r w:rsidRPr="00AA752D">
        <w:rPr>
          <w:rFonts w:ascii="Tahoma" w:hAnsi="Tahoma" w:cs="Tahoma"/>
          <w:color w:val="000000"/>
          <w:sz w:val="22"/>
          <w:szCs w:val="22"/>
        </w:rPr>
        <w:t>Zgoda na warunek wg par.2 pkt 5 umowy: „Zamawiający wymaga od Wykonawcy by w okresie Świąt Bożego Narodzenia i Wielkanocy przygotował posiłki o charakterze świątecznym z uwzględnieniem tradycyjnych potraw”</w:t>
      </w:r>
    </w:p>
    <w:p w14:paraId="2816E2E5" w14:textId="77777777" w:rsidR="00AC1E1B" w:rsidRPr="00AA752D" w:rsidRDefault="00AC1E1B" w:rsidP="00AA752D">
      <w:pPr>
        <w:pStyle w:val="NormalnyWeb"/>
        <w:spacing w:before="0" w:beforeAutospacing="0" w:after="0" w:afterAutospacing="0"/>
        <w:rPr>
          <w:rFonts w:ascii="Tahoma" w:hAnsi="Tahoma" w:cs="Tahoma"/>
          <w:color w:val="000000"/>
          <w:sz w:val="22"/>
          <w:szCs w:val="22"/>
        </w:rPr>
      </w:pPr>
      <w:r w:rsidRPr="00AA752D">
        <w:rPr>
          <w:rFonts w:ascii="Tahoma" w:hAnsi="Tahoma" w:cs="Tahoma"/>
          <w:color w:val="000000"/>
          <w:sz w:val="22"/>
          <w:szCs w:val="22"/>
        </w:rPr>
        <w:t>Wykonawca, który wyrazi zgodę – 20 pkt</w:t>
      </w:r>
    </w:p>
    <w:p w14:paraId="110B39CC" w14:textId="77777777" w:rsidR="00AC1E1B" w:rsidRPr="00AA752D" w:rsidRDefault="00AC1E1B" w:rsidP="00AA752D">
      <w:pPr>
        <w:pStyle w:val="NormalnyWeb"/>
        <w:spacing w:before="0" w:beforeAutospacing="0" w:after="0" w:afterAutospacing="0"/>
        <w:rPr>
          <w:rFonts w:ascii="Tahoma" w:hAnsi="Tahoma" w:cs="Tahoma"/>
          <w:color w:val="000000"/>
          <w:sz w:val="22"/>
          <w:szCs w:val="22"/>
        </w:rPr>
      </w:pPr>
      <w:r w:rsidRPr="00AA752D">
        <w:rPr>
          <w:rFonts w:ascii="Tahoma" w:hAnsi="Tahoma" w:cs="Tahoma"/>
          <w:color w:val="000000"/>
          <w:sz w:val="22"/>
          <w:szCs w:val="22"/>
        </w:rPr>
        <w:t>Wykonawca, który nie wyrazi zgody – 0 pkt</w:t>
      </w:r>
    </w:p>
    <w:p w14:paraId="76B4FFFA" w14:textId="77777777" w:rsidR="00AC1E1B" w:rsidRPr="00AA752D" w:rsidRDefault="00AC1E1B" w:rsidP="00AA752D">
      <w:pPr>
        <w:pStyle w:val="NormalnyWeb"/>
        <w:spacing w:before="0" w:beforeAutospacing="0" w:after="0" w:afterAutospacing="0"/>
        <w:rPr>
          <w:rFonts w:ascii="Tahoma" w:hAnsi="Tahoma" w:cs="Tahoma"/>
          <w:sz w:val="22"/>
          <w:szCs w:val="22"/>
        </w:rPr>
      </w:pPr>
    </w:p>
    <w:p w14:paraId="18CD14DB" w14:textId="10B0B408" w:rsidR="00AC1E1B" w:rsidRPr="00AA752D" w:rsidRDefault="00AC1E1B" w:rsidP="00AA752D">
      <w:pPr>
        <w:pStyle w:val="NormalnyWeb"/>
        <w:spacing w:before="0" w:beforeAutospacing="0" w:after="0" w:afterAutospacing="0"/>
        <w:rPr>
          <w:rFonts w:ascii="Tahoma" w:hAnsi="Tahoma" w:cs="Tahoma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 xml:space="preserve">Doświadczenie rozumiane jako należycie wykonane usługi określone w przedmiocie zamówienia świadczone dla szpitali, </w:t>
      </w:r>
      <w:r w:rsidR="00EB0C2D" w:rsidRPr="00AA752D">
        <w:rPr>
          <w:rFonts w:ascii="Tahoma" w:hAnsi="Tahoma" w:cs="Tahoma"/>
          <w:sz w:val="22"/>
          <w:szCs w:val="22"/>
        </w:rPr>
        <w:t xml:space="preserve">o łącznej wartości co najmniej </w:t>
      </w:r>
      <w:r w:rsidR="00921256">
        <w:rPr>
          <w:rFonts w:ascii="Tahoma" w:hAnsi="Tahoma" w:cs="Tahoma"/>
          <w:sz w:val="22"/>
          <w:szCs w:val="22"/>
        </w:rPr>
        <w:t>2</w:t>
      </w:r>
      <w:r w:rsidR="00EB0C2D" w:rsidRPr="00AA752D">
        <w:rPr>
          <w:rFonts w:ascii="Tahoma" w:hAnsi="Tahoma" w:cs="Tahoma"/>
          <w:sz w:val="22"/>
          <w:szCs w:val="22"/>
        </w:rPr>
        <w:t>00.000,00 zł brutto na rok,</w:t>
      </w:r>
      <w:r w:rsidR="00EB0C2D">
        <w:rPr>
          <w:rFonts w:ascii="Tahoma" w:hAnsi="Tahoma" w:cs="Tahoma"/>
          <w:sz w:val="22"/>
          <w:szCs w:val="22"/>
        </w:rPr>
        <w:t xml:space="preserve"> </w:t>
      </w:r>
      <w:r w:rsidRPr="00AA752D">
        <w:rPr>
          <w:rFonts w:ascii="Tahoma" w:hAnsi="Tahoma" w:cs="Tahoma"/>
          <w:sz w:val="22"/>
          <w:szCs w:val="22"/>
        </w:rPr>
        <w:t>gdzie</w:t>
      </w:r>
      <w:r w:rsidRPr="00AA752D">
        <w:rPr>
          <w:rFonts w:ascii="Tahoma" w:hAnsi="Tahoma" w:cs="Tahoma"/>
          <w:color w:val="000000"/>
          <w:sz w:val="22"/>
          <w:szCs w:val="22"/>
        </w:rPr>
        <w:t xml:space="preserve"> każda z wymienionych usług była realizowana w sposób ciągły przez okres 12 kolejnych miesięcy,</w:t>
      </w:r>
      <w:r w:rsidRPr="00AA752D">
        <w:rPr>
          <w:rFonts w:ascii="Tahoma" w:hAnsi="Tahoma" w:cs="Tahoma"/>
          <w:sz w:val="22"/>
          <w:szCs w:val="22"/>
        </w:rPr>
        <w:t xml:space="preserve"> potwierdzonych  dowodami czy usługi zostały wykonane lub są wykonywane należycie, w formie referencji bądź innych dokumentów wystawionych przez podmiot, na rzecz którego dostawy lub usługi były wykonywane.</w:t>
      </w:r>
    </w:p>
    <w:p w14:paraId="0EA5D2EE" w14:textId="77777777" w:rsidR="00AC1E1B" w:rsidRPr="00AA752D" w:rsidRDefault="00AC1E1B" w:rsidP="00AA752D">
      <w:pPr>
        <w:pStyle w:val="NormalnyWeb"/>
        <w:spacing w:before="0" w:beforeAutospacing="0" w:after="0" w:afterAutospacing="0"/>
        <w:rPr>
          <w:rFonts w:ascii="Tahoma" w:hAnsi="Tahoma" w:cs="Tahoma"/>
          <w:color w:val="000000"/>
          <w:sz w:val="22"/>
          <w:szCs w:val="22"/>
        </w:rPr>
      </w:pPr>
      <w:bookmarkStart w:id="2" w:name="_Hlk119579575"/>
      <w:r w:rsidRPr="00AA752D">
        <w:rPr>
          <w:rFonts w:ascii="Tahoma" w:hAnsi="Tahoma" w:cs="Tahoma"/>
          <w:color w:val="000000"/>
          <w:sz w:val="22"/>
          <w:szCs w:val="22"/>
        </w:rPr>
        <w:t>Wykonawca, który nie dostarczał żywności do szpitali – 0 pkt</w:t>
      </w:r>
    </w:p>
    <w:p w14:paraId="0A999EE0" w14:textId="651A7B0E" w:rsidR="00AC1E1B" w:rsidRPr="00AA752D" w:rsidRDefault="00AC1E1B" w:rsidP="00AA752D">
      <w:pPr>
        <w:pStyle w:val="NormalnyWeb"/>
        <w:spacing w:before="0" w:beforeAutospacing="0" w:after="0" w:afterAutospacing="0"/>
        <w:rPr>
          <w:rFonts w:ascii="Tahoma" w:hAnsi="Tahoma" w:cs="Tahoma"/>
          <w:color w:val="000000"/>
          <w:sz w:val="22"/>
          <w:szCs w:val="22"/>
        </w:rPr>
      </w:pPr>
      <w:r w:rsidRPr="00AA752D">
        <w:rPr>
          <w:rFonts w:ascii="Tahoma" w:hAnsi="Tahoma" w:cs="Tahoma"/>
          <w:color w:val="000000"/>
          <w:sz w:val="22"/>
          <w:szCs w:val="22"/>
        </w:rPr>
        <w:t xml:space="preserve">Wykonawca, który dostarczał żywność do 1 </w:t>
      </w:r>
      <w:r w:rsidR="00921256" w:rsidRPr="00AA752D">
        <w:rPr>
          <w:rFonts w:ascii="Tahoma" w:hAnsi="Tahoma" w:cs="Tahoma"/>
          <w:color w:val="000000"/>
          <w:sz w:val="22"/>
          <w:szCs w:val="22"/>
        </w:rPr>
        <w:t>i więcej szpitali</w:t>
      </w:r>
      <w:r w:rsidRPr="00AA752D">
        <w:rPr>
          <w:rFonts w:ascii="Tahoma" w:hAnsi="Tahoma" w:cs="Tahoma"/>
          <w:color w:val="000000"/>
          <w:sz w:val="22"/>
          <w:szCs w:val="22"/>
        </w:rPr>
        <w:t xml:space="preserve"> – </w:t>
      </w:r>
      <w:r w:rsidR="00921256">
        <w:rPr>
          <w:rFonts w:ascii="Tahoma" w:hAnsi="Tahoma" w:cs="Tahoma"/>
          <w:color w:val="000000"/>
          <w:sz w:val="22"/>
          <w:szCs w:val="22"/>
        </w:rPr>
        <w:t>2</w:t>
      </w:r>
      <w:r w:rsidRPr="00AA752D">
        <w:rPr>
          <w:rFonts w:ascii="Tahoma" w:hAnsi="Tahoma" w:cs="Tahoma"/>
          <w:color w:val="000000"/>
          <w:sz w:val="22"/>
          <w:szCs w:val="22"/>
        </w:rPr>
        <w:t>0 pkt</w:t>
      </w:r>
    </w:p>
    <w:bookmarkEnd w:id="2"/>
    <w:p w14:paraId="763D8B8A" w14:textId="77777777" w:rsidR="00AC1E1B" w:rsidRPr="00AA752D" w:rsidRDefault="00AC1E1B" w:rsidP="00CD4CC6">
      <w:pPr>
        <w:pStyle w:val="NormalnyWeb"/>
        <w:spacing w:before="0" w:beforeAutospacing="0" w:after="0" w:afterAutospacing="0"/>
        <w:rPr>
          <w:rFonts w:ascii="Tahoma" w:hAnsi="Tahoma" w:cs="Tahoma"/>
          <w:b/>
          <w:sz w:val="22"/>
          <w:szCs w:val="22"/>
        </w:rPr>
      </w:pPr>
    </w:p>
    <w:p w14:paraId="321F1AC1" w14:textId="77777777" w:rsidR="00AC1E1B" w:rsidRPr="00AA752D" w:rsidRDefault="00AC1E1B" w:rsidP="00CD4CC6">
      <w:pPr>
        <w:pStyle w:val="NormalnyWeb"/>
        <w:spacing w:before="0" w:beforeAutospacing="0" w:after="0" w:afterAutospacing="0"/>
        <w:rPr>
          <w:rFonts w:ascii="Tahoma" w:hAnsi="Tahoma" w:cs="Tahoma"/>
          <w:b/>
          <w:sz w:val="22"/>
          <w:szCs w:val="22"/>
        </w:rPr>
      </w:pPr>
      <w:r w:rsidRPr="00AA752D">
        <w:rPr>
          <w:rFonts w:ascii="Tahoma" w:hAnsi="Tahoma" w:cs="Tahoma"/>
          <w:b/>
          <w:sz w:val="22"/>
          <w:szCs w:val="22"/>
        </w:rPr>
        <w:t xml:space="preserve">SUMA PUNKTÓW = CENA + ZGODA + DOŚWIADCZENIE </w:t>
      </w:r>
    </w:p>
    <w:p w14:paraId="6E522E0F" w14:textId="77777777" w:rsidR="00AC1E1B" w:rsidRPr="00AA752D" w:rsidRDefault="00AC1E1B" w:rsidP="00CD4CC6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</w:p>
    <w:p w14:paraId="61BDEE62" w14:textId="77777777" w:rsidR="00AC1E1B" w:rsidRPr="00AA752D" w:rsidRDefault="00AC1E1B" w:rsidP="00CD4CC6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>Punkty wyliczone zostaną w zaokrągleniu do jednostek (zasada zaokrąglenia – poniżej 5 końcówkę pomijamy, powyżej i równe 5 zaokrąglamy w górę).</w:t>
      </w:r>
    </w:p>
    <w:p w14:paraId="4E6F0609" w14:textId="77777777" w:rsidR="00AC1E1B" w:rsidRPr="00AA752D" w:rsidRDefault="00AC1E1B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14475858" w14:textId="77777777" w:rsidR="00FF76E9" w:rsidRPr="00CD4CC6" w:rsidRDefault="00FF76E9" w:rsidP="00AA752D">
      <w:pPr>
        <w:pStyle w:val="Default"/>
        <w:jc w:val="both"/>
        <w:rPr>
          <w:rFonts w:ascii="Tahoma" w:hAnsi="Tahoma" w:cs="Tahoma"/>
          <w:b/>
          <w:bCs/>
          <w:sz w:val="22"/>
          <w:szCs w:val="22"/>
        </w:rPr>
      </w:pPr>
      <w:r w:rsidRPr="00CD4CC6">
        <w:rPr>
          <w:rFonts w:ascii="Tahoma" w:hAnsi="Tahoma" w:cs="Tahoma"/>
          <w:b/>
          <w:bCs/>
          <w:sz w:val="22"/>
          <w:szCs w:val="22"/>
        </w:rPr>
        <w:t xml:space="preserve">18) informacje o formalnościach, jakie muszą zostać dopełnione po wyborze oferty w celu zawarcia umowy w sprawie zamówienia publicznego; </w:t>
      </w:r>
    </w:p>
    <w:p w14:paraId="1014EFFA" w14:textId="77777777" w:rsidR="00AC1E1B" w:rsidRPr="00AA752D" w:rsidRDefault="00AC1E1B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0E4712A7" w14:textId="77777777" w:rsidR="00AC1E1B" w:rsidRPr="00AA752D" w:rsidRDefault="00AC1E1B" w:rsidP="00CD4CC6">
      <w:pPr>
        <w:shd w:val="clear" w:color="auto" w:fill="FFFFFF"/>
        <w:tabs>
          <w:tab w:val="left" w:pos="284"/>
        </w:tabs>
        <w:suppressAutoHyphens/>
        <w:spacing w:after="0" w:line="240" w:lineRule="auto"/>
        <w:jc w:val="both"/>
        <w:rPr>
          <w:rFonts w:ascii="Tahoma" w:hAnsi="Tahoma" w:cs="Tahoma"/>
        </w:rPr>
      </w:pPr>
      <w:r w:rsidRPr="00AA752D">
        <w:rPr>
          <w:rFonts w:ascii="Tahoma" w:hAnsi="Tahoma" w:cs="Tahoma"/>
        </w:rPr>
        <w:t>Umowa w sprawie zamówienia publicznego zawarta zostanie z uwzględnieniem postanowień wynikających z treści niniejszej SWZ oraz danych zawartych w ofercie.</w:t>
      </w:r>
    </w:p>
    <w:p w14:paraId="57A3596C" w14:textId="77777777" w:rsidR="00AC1E1B" w:rsidRPr="00AA752D" w:rsidRDefault="00AC1E1B" w:rsidP="00CD4CC6">
      <w:pPr>
        <w:shd w:val="clear" w:color="auto" w:fill="FFFFFF"/>
        <w:tabs>
          <w:tab w:val="left" w:pos="284"/>
        </w:tabs>
        <w:suppressAutoHyphens/>
        <w:spacing w:after="0" w:line="240" w:lineRule="auto"/>
        <w:jc w:val="both"/>
        <w:rPr>
          <w:rFonts w:ascii="Tahoma" w:hAnsi="Tahoma" w:cs="Tahoma"/>
        </w:rPr>
      </w:pPr>
      <w:r w:rsidRPr="00AA752D">
        <w:rPr>
          <w:rFonts w:ascii="Tahoma" w:hAnsi="Tahoma" w:cs="Tahoma"/>
        </w:rPr>
        <w:t>Wzór umowy w załączeniu</w:t>
      </w:r>
      <w:r w:rsidRPr="00AA752D">
        <w:rPr>
          <w:rFonts w:ascii="Tahoma" w:hAnsi="Tahoma" w:cs="Tahoma"/>
          <w:bCs/>
        </w:rPr>
        <w:t xml:space="preserve"> </w:t>
      </w:r>
      <w:r w:rsidRPr="00CD4CC6">
        <w:rPr>
          <w:rFonts w:ascii="Tahoma" w:hAnsi="Tahoma" w:cs="Tahoma"/>
          <w:bCs/>
        </w:rPr>
        <w:t xml:space="preserve">– załącznik nr 2 </w:t>
      </w:r>
      <w:r w:rsidRPr="00AA752D">
        <w:rPr>
          <w:rFonts w:ascii="Tahoma" w:hAnsi="Tahoma" w:cs="Tahoma"/>
          <w:bCs/>
        </w:rPr>
        <w:t xml:space="preserve">do SWZ, który stanowią integralną część SWZ. </w:t>
      </w:r>
      <w:r w:rsidRPr="00AA752D">
        <w:rPr>
          <w:rFonts w:ascii="Tahoma" w:hAnsi="Tahoma" w:cs="Tahoma"/>
        </w:rPr>
        <w:t xml:space="preserve">Umowa z Wykonawcą, który złożył najkorzystniejszą ofertę, zostanie podpisana w terminie nie krótszym niż określono to w przepisach art. 308 ust. 2 ustawy </w:t>
      </w:r>
      <w:r w:rsidR="00CD4CC6">
        <w:rPr>
          <w:rFonts w:ascii="Tahoma" w:hAnsi="Tahoma" w:cs="Tahoma"/>
        </w:rPr>
        <w:t>Pzp</w:t>
      </w:r>
      <w:r w:rsidRPr="00AA752D">
        <w:rPr>
          <w:rFonts w:ascii="Tahoma" w:hAnsi="Tahoma" w:cs="Tahoma"/>
        </w:rPr>
        <w:t xml:space="preserve">, z zastrzeżeniem art. 308 ust. 3 </w:t>
      </w:r>
      <w:r w:rsidR="00CD4CC6">
        <w:rPr>
          <w:rFonts w:ascii="Tahoma" w:hAnsi="Tahoma" w:cs="Tahoma"/>
        </w:rPr>
        <w:t>P</w:t>
      </w:r>
      <w:r w:rsidRPr="00AA752D">
        <w:rPr>
          <w:rFonts w:ascii="Tahoma" w:hAnsi="Tahoma" w:cs="Tahoma"/>
        </w:rPr>
        <w:t>zp.</w:t>
      </w:r>
    </w:p>
    <w:p w14:paraId="30AA6C63" w14:textId="77777777" w:rsidR="00AC1E1B" w:rsidRPr="00AA752D" w:rsidRDefault="00AC1E1B" w:rsidP="00CD4CC6">
      <w:pPr>
        <w:shd w:val="clear" w:color="auto" w:fill="FFFFFF"/>
        <w:suppressAutoHyphens/>
        <w:spacing w:after="0" w:line="240" w:lineRule="auto"/>
        <w:jc w:val="both"/>
        <w:rPr>
          <w:rFonts w:ascii="Tahoma" w:hAnsi="Tahoma" w:cs="Tahoma"/>
          <w:bCs/>
        </w:rPr>
      </w:pPr>
      <w:r w:rsidRPr="00AA752D">
        <w:rPr>
          <w:rFonts w:ascii="Tahoma" w:hAnsi="Tahoma" w:cs="Tahoma"/>
        </w:rPr>
        <w:t>Zamawiający prześle umowę Wykonawcy, którego oferta została wybrana albo zaprosi go do swojej siedziby w celu podpisania umowy.</w:t>
      </w:r>
    </w:p>
    <w:p w14:paraId="150CD7E0" w14:textId="77777777" w:rsidR="00AC1E1B" w:rsidRPr="00AA752D" w:rsidRDefault="00AC1E1B" w:rsidP="00CD4CC6">
      <w:pPr>
        <w:shd w:val="clear" w:color="auto" w:fill="FFFFFF"/>
        <w:suppressAutoHyphens/>
        <w:spacing w:after="0" w:line="240" w:lineRule="auto"/>
        <w:jc w:val="both"/>
        <w:rPr>
          <w:rFonts w:ascii="Tahoma" w:hAnsi="Tahoma" w:cs="Tahoma"/>
          <w:bCs/>
        </w:rPr>
      </w:pPr>
      <w:r w:rsidRPr="00AA752D">
        <w:rPr>
          <w:rFonts w:ascii="Tahoma" w:hAnsi="Tahoma" w:cs="Tahoma"/>
        </w:rPr>
        <w:t>Jeżeli Wykonawca, którego oferta została wybrana jako najkorzystniejsza, uchyla się od zawarcia umowy w sprawie zamówienia publicznego, Zamawiający może dokonać ponownego badania i oceny ofert spośród ofert pozostałych w postępowaniu wykonawców oraz wybrać najkorzystniejszą ofertę albo unieważnić postępowanie.</w:t>
      </w:r>
    </w:p>
    <w:p w14:paraId="28C271E9" w14:textId="77777777" w:rsidR="00AC1E1B" w:rsidRDefault="00AC1E1B" w:rsidP="00AA752D">
      <w:pPr>
        <w:pStyle w:val="Default"/>
        <w:jc w:val="both"/>
        <w:rPr>
          <w:rFonts w:ascii="Tahoma" w:hAnsi="Tahoma" w:cs="Tahoma"/>
          <w:bCs/>
          <w:sz w:val="22"/>
          <w:szCs w:val="22"/>
        </w:rPr>
      </w:pPr>
      <w:r w:rsidRPr="00AA752D">
        <w:rPr>
          <w:rFonts w:ascii="Tahoma" w:hAnsi="Tahoma" w:cs="Tahoma"/>
          <w:bCs/>
          <w:sz w:val="22"/>
          <w:szCs w:val="22"/>
        </w:rPr>
        <w:t>W przypadku wyboru oferty złożonej przez Wykonawców wspólnie ubiegających się o udzielenie zamówienia Wykonawca zobowiązany jest przedłożyć Zamawiającemu umowę konsorcjum, najpóźniej</w:t>
      </w:r>
      <w:r w:rsidR="00CD4CC6">
        <w:rPr>
          <w:rFonts w:ascii="Tahoma" w:hAnsi="Tahoma" w:cs="Tahoma"/>
          <w:bCs/>
          <w:sz w:val="22"/>
          <w:szCs w:val="22"/>
        </w:rPr>
        <w:t xml:space="preserve"> </w:t>
      </w:r>
      <w:r w:rsidRPr="00AA752D">
        <w:rPr>
          <w:rFonts w:ascii="Tahoma" w:hAnsi="Tahoma" w:cs="Tahoma"/>
          <w:bCs/>
          <w:sz w:val="22"/>
          <w:szCs w:val="22"/>
        </w:rPr>
        <w:t>w chwili podpisania umowy.</w:t>
      </w:r>
    </w:p>
    <w:p w14:paraId="4698C0B3" w14:textId="77777777" w:rsidR="00CD4CC6" w:rsidRPr="00AA752D" w:rsidRDefault="00CD4CC6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6D2570AF" w14:textId="77777777" w:rsidR="00FF76E9" w:rsidRPr="00CD4CC6" w:rsidRDefault="00FF76E9" w:rsidP="00AA752D">
      <w:pPr>
        <w:pStyle w:val="Default"/>
        <w:jc w:val="both"/>
        <w:rPr>
          <w:rFonts w:ascii="Tahoma" w:hAnsi="Tahoma" w:cs="Tahoma"/>
          <w:b/>
          <w:bCs/>
          <w:sz w:val="22"/>
          <w:szCs w:val="22"/>
        </w:rPr>
      </w:pPr>
      <w:r w:rsidRPr="00CD4CC6">
        <w:rPr>
          <w:rFonts w:ascii="Tahoma" w:hAnsi="Tahoma" w:cs="Tahoma"/>
          <w:b/>
          <w:bCs/>
          <w:sz w:val="22"/>
          <w:szCs w:val="22"/>
        </w:rPr>
        <w:t xml:space="preserve">19) pouczenie o środkach ochrony prawnej przysługujących wykonawcy. </w:t>
      </w:r>
    </w:p>
    <w:p w14:paraId="5060EBB9" w14:textId="77777777" w:rsidR="00AC1E1B" w:rsidRPr="00AA752D" w:rsidRDefault="00AC1E1B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314005AE" w14:textId="77777777" w:rsidR="00AC1E1B" w:rsidRPr="00AA752D" w:rsidRDefault="00AC1E1B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>Wykonawcom, a także innemu podmiotowi, jeżeli ma lub miał interes w uzyskaniu zamówienia oraz poniósł lub może ponieść szkodę w wyniku naruszenia przez zamawiającego przepisów ustawy Pzp, przysługują środki ochrony prawnej na zasadach przewidzianych w</w:t>
      </w:r>
      <w:r w:rsidRPr="00AA752D">
        <w:rPr>
          <w:rFonts w:ascii="Tahoma" w:hAnsi="Tahoma" w:cs="Tahoma"/>
          <w:sz w:val="22"/>
          <w:szCs w:val="22"/>
          <w:lang w:eastAsia="pl-PL"/>
        </w:rPr>
        <w:t xml:space="preserve"> Dziale IX „ Środki ochrony prawnej” ustawy Pzp</w:t>
      </w:r>
    </w:p>
    <w:p w14:paraId="0026A627" w14:textId="77777777" w:rsidR="00AC1E1B" w:rsidRPr="00AA752D" w:rsidRDefault="00AC1E1B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65C0D3A6" w14:textId="77777777" w:rsidR="00FF76E9" w:rsidRPr="00CD4CC6" w:rsidRDefault="00FF76E9" w:rsidP="00AA752D">
      <w:pPr>
        <w:pStyle w:val="Default"/>
        <w:numPr>
          <w:ilvl w:val="0"/>
          <w:numId w:val="20"/>
        </w:numPr>
        <w:ind w:left="426" w:hanging="426"/>
        <w:jc w:val="both"/>
        <w:rPr>
          <w:rFonts w:ascii="Tahoma" w:hAnsi="Tahoma" w:cs="Tahoma"/>
          <w:b/>
          <w:bCs/>
          <w:sz w:val="22"/>
          <w:szCs w:val="22"/>
        </w:rPr>
      </w:pPr>
      <w:r w:rsidRPr="00CD4CC6">
        <w:rPr>
          <w:rFonts w:ascii="Tahoma" w:hAnsi="Tahoma" w:cs="Tahoma"/>
          <w:b/>
          <w:bCs/>
          <w:sz w:val="22"/>
          <w:szCs w:val="22"/>
        </w:rPr>
        <w:t xml:space="preserve">podstawy wykluczenia, o których mowa w art. 109 ust. 1, jeżeli zamawiający je przewiduje; </w:t>
      </w:r>
    </w:p>
    <w:p w14:paraId="31846AF6" w14:textId="77777777" w:rsidR="00AC1E1B" w:rsidRPr="00AA752D" w:rsidRDefault="00AC1E1B" w:rsidP="00AA752D">
      <w:pPr>
        <w:pStyle w:val="Default"/>
        <w:ind w:left="3600"/>
        <w:jc w:val="both"/>
        <w:rPr>
          <w:rFonts w:ascii="Tahoma" w:hAnsi="Tahoma" w:cs="Tahoma"/>
          <w:sz w:val="22"/>
          <w:szCs w:val="22"/>
        </w:rPr>
      </w:pPr>
    </w:p>
    <w:p w14:paraId="4008378F" w14:textId="77777777" w:rsidR="00AC1E1B" w:rsidRPr="00CD4CC6" w:rsidRDefault="006B0581" w:rsidP="00AA752D">
      <w:pPr>
        <w:pStyle w:val="Default"/>
        <w:jc w:val="both"/>
        <w:rPr>
          <w:rFonts w:ascii="Tahoma" w:hAnsi="Tahoma" w:cs="Tahoma"/>
          <w:bCs/>
          <w:sz w:val="22"/>
          <w:szCs w:val="22"/>
        </w:rPr>
      </w:pPr>
      <w:r w:rsidRPr="00CD4CC6">
        <w:rPr>
          <w:rFonts w:ascii="Tahoma" w:hAnsi="Tahoma" w:cs="Tahoma"/>
          <w:bCs/>
          <w:sz w:val="22"/>
          <w:szCs w:val="22"/>
        </w:rPr>
        <w:t>Zamawiający nie przewiduje fakultatywnych podstaw (przesłanek) wykluczenia zawartych w art. 109 ust. 1 ustawy</w:t>
      </w:r>
      <w:r w:rsidR="00CD4CC6">
        <w:rPr>
          <w:rFonts w:ascii="Tahoma" w:hAnsi="Tahoma" w:cs="Tahoma"/>
          <w:bCs/>
          <w:sz w:val="22"/>
          <w:szCs w:val="22"/>
        </w:rPr>
        <w:t xml:space="preserve"> Pzp</w:t>
      </w:r>
      <w:r w:rsidRPr="00CD4CC6">
        <w:rPr>
          <w:rFonts w:ascii="Tahoma" w:hAnsi="Tahoma" w:cs="Tahoma"/>
          <w:bCs/>
          <w:sz w:val="22"/>
          <w:szCs w:val="22"/>
        </w:rPr>
        <w:t>.</w:t>
      </w:r>
    </w:p>
    <w:p w14:paraId="16483AC6" w14:textId="77777777" w:rsidR="006B0581" w:rsidRPr="00AA752D" w:rsidRDefault="006B0581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6C037EE4" w14:textId="77777777" w:rsidR="00FF76E9" w:rsidRPr="00CD4CC6" w:rsidRDefault="00B9026B" w:rsidP="00AA752D">
      <w:pPr>
        <w:pStyle w:val="Default"/>
        <w:jc w:val="both"/>
        <w:rPr>
          <w:rFonts w:ascii="Tahoma" w:hAnsi="Tahoma" w:cs="Tahoma"/>
          <w:b/>
          <w:bCs/>
          <w:sz w:val="22"/>
          <w:szCs w:val="22"/>
        </w:rPr>
      </w:pPr>
      <w:r w:rsidRPr="00CD4CC6">
        <w:rPr>
          <w:rFonts w:ascii="Tahoma" w:hAnsi="Tahoma" w:cs="Tahoma"/>
          <w:b/>
          <w:bCs/>
          <w:sz w:val="22"/>
          <w:szCs w:val="22"/>
        </w:rPr>
        <w:t>21</w:t>
      </w:r>
      <w:r w:rsidR="00FF76E9" w:rsidRPr="00CD4CC6">
        <w:rPr>
          <w:rFonts w:ascii="Tahoma" w:hAnsi="Tahoma" w:cs="Tahoma"/>
          <w:b/>
          <w:bCs/>
          <w:sz w:val="22"/>
          <w:szCs w:val="22"/>
        </w:rPr>
        <w:t xml:space="preserve">) informację o warunkach udziału w postępowaniu, jeżeli zamawiający je przewiduje; </w:t>
      </w:r>
    </w:p>
    <w:p w14:paraId="5D27DD2C" w14:textId="77777777" w:rsidR="006B0581" w:rsidRPr="00AA752D" w:rsidRDefault="006B0581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5D5CD3FF" w14:textId="77777777" w:rsidR="006B0581" w:rsidRPr="00AA752D" w:rsidRDefault="006B0581" w:rsidP="00A8186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AA752D">
        <w:rPr>
          <w:rFonts w:ascii="Tahoma" w:hAnsi="Tahoma" w:cs="Tahoma"/>
        </w:rPr>
        <w:t xml:space="preserve">O udzielenie zamówienia mogą ubiegać się Wykonawcy, którzy nie podlegają wykluczeniu oraz </w:t>
      </w:r>
    </w:p>
    <w:p w14:paraId="4D3DD6DF" w14:textId="77777777" w:rsidR="006B0581" w:rsidRPr="00AA752D" w:rsidRDefault="006B0581" w:rsidP="00A8186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AA752D">
        <w:rPr>
          <w:rFonts w:ascii="Tahoma" w:hAnsi="Tahoma" w:cs="Tahoma"/>
        </w:rPr>
        <w:t>spełniają warunki udziału w postępowaniu dotyczące:</w:t>
      </w:r>
    </w:p>
    <w:p w14:paraId="5868FECE" w14:textId="77777777" w:rsidR="006B0581" w:rsidRPr="00A8186A" w:rsidRDefault="006B0581" w:rsidP="00A8186A">
      <w:pPr>
        <w:numPr>
          <w:ilvl w:val="1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Tahoma" w:hAnsi="Tahoma" w:cs="Tahoma"/>
          <w:bCs/>
        </w:rPr>
      </w:pPr>
      <w:r w:rsidRPr="00A8186A">
        <w:rPr>
          <w:rFonts w:ascii="Tahoma" w:hAnsi="Tahoma" w:cs="Tahoma"/>
          <w:bCs/>
        </w:rPr>
        <w:lastRenderedPageBreak/>
        <w:t xml:space="preserve">zdolności do występowania w obrocie gospodarczym </w:t>
      </w:r>
    </w:p>
    <w:p w14:paraId="4F03FDDA" w14:textId="77777777" w:rsidR="006B0581" w:rsidRPr="00AA752D" w:rsidRDefault="006B0581" w:rsidP="00A8186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AA752D">
        <w:rPr>
          <w:rFonts w:ascii="Tahoma" w:hAnsi="Tahoma" w:cs="Tahoma"/>
        </w:rPr>
        <w:t>Zamawiający nie określił warunku w tym zakresie</w:t>
      </w:r>
    </w:p>
    <w:p w14:paraId="672E65F1" w14:textId="77777777" w:rsidR="006B0581" w:rsidRPr="00A8186A" w:rsidRDefault="006B0581" w:rsidP="00A8186A">
      <w:pPr>
        <w:numPr>
          <w:ilvl w:val="1"/>
          <w:numId w:val="21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ahoma" w:hAnsi="Tahoma" w:cs="Tahoma"/>
          <w:bCs/>
        </w:rPr>
      </w:pPr>
      <w:r w:rsidRPr="00A8186A">
        <w:rPr>
          <w:rFonts w:ascii="Tahoma" w:hAnsi="Tahoma" w:cs="Tahoma"/>
          <w:bCs/>
        </w:rPr>
        <w:t>uprawnień do prowadzenia określonej działalności gospodarczej lub zawodowej, o ile wynika</w:t>
      </w:r>
      <w:r w:rsidR="00A8186A">
        <w:rPr>
          <w:rFonts w:ascii="Tahoma" w:hAnsi="Tahoma" w:cs="Tahoma"/>
          <w:bCs/>
        </w:rPr>
        <w:t xml:space="preserve"> </w:t>
      </w:r>
      <w:r w:rsidRPr="00A8186A">
        <w:rPr>
          <w:rFonts w:ascii="Tahoma" w:hAnsi="Tahoma" w:cs="Tahoma"/>
          <w:bCs/>
        </w:rPr>
        <w:t xml:space="preserve">to z odrębnych przepisów: </w:t>
      </w:r>
    </w:p>
    <w:p w14:paraId="7A09AEE8" w14:textId="77777777" w:rsidR="00A8186A" w:rsidRDefault="006B0581" w:rsidP="00A8186A">
      <w:pPr>
        <w:spacing w:before="60" w:after="120"/>
        <w:jc w:val="both"/>
        <w:rPr>
          <w:rFonts w:ascii="Tahoma" w:hAnsi="Tahoma" w:cs="Tahoma"/>
        </w:rPr>
      </w:pPr>
      <w:r w:rsidRPr="00A8186A">
        <w:rPr>
          <w:rFonts w:ascii="Tahoma" w:hAnsi="Tahoma" w:cs="Tahoma"/>
        </w:rPr>
        <w:t>Zamawiający uzna, że wykonawca spełnia warunek udziału w postępowaniu, jeżeli Wykonawca wykaże</w:t>
      </w:r>
      <w:r w:rsidR="00A8186A">
        <w:rPr>
          <w:rFonts w:ascii="Tahoma" w:hAnsi="Tahoma" w:cs="Tahoma"/>
        </w:rPr>
        <w:t>:</w:t>
      </w:r>
    </w:p>
    <w:p w14:paraId="6087EABF" w14:textId="77777777" w:rsidR="006B0581" w:rsidRPr="00921256" w:rsidRDefault="006B0581" w:rsidP="00A8186A">
      <w:pPr>
        <w:pStyle w:val="Akapitzlist"/>
        <w:numPr>
          <w:ilvl w:val="0"/>
          <w:numId w:val="24"/>
        </w:numPr>
        <w:spacing w:before="60" w:after="120"/>
        <w:jc w:val="both"/>
        <w:rPr>
          <w:rFonts w:ascii="Tahoma" w:hAnsi="Tahoma" w:cs="Tahoma"/>
          <w:color w:val="000000"/>
          <w:sz w:val="22"/>
          <w:szCs w:val="22"/>
        </w:rPr>
      </w:pPr>
      <w:r w:rsidRPr="00921256">
        <w:rPr>
          <w:rFonts w:ascii="Tahoma" w:hAnsi="Tahoma" w:cs="Tahoma"/>
          <w:color w:val="000000"/>
          <w:sz w:val="22"/>
          <w:szCs w:val="22"/>
        </w:rPr>
        <w:t>aktualne zezwolenie /decyzje Państwowego Powiatowego Inspektoratu Sanitarnego, które/a mówi o tym, że firma spełnia wymagania higieniczno – sanitarne do prowadzenia żywienia zbiorowego, decyzje PPIS na przewóz posiłków w termosach ; zamawiający dopuszcza zaświadczenie wydane przez PPIS o pozytywnym przejściu kontroli pojazdów przewożących posiłki</w:t>
      </w:r>
    </w:p>
    <w:p w14:paraId="594593F3" w14:textId="77777777" w:rsidR="00A8186A" w:rsidRPr="00921256" w:rsidRDefault="00A8186A" w:rsidP="00A8186A">
      <w:pPr>
        <w:pStyle w:val="Akapitzlist"/>
        <w:numPr>
          <w:ilvl w:val="0"/>
          <w:numId w:val="24"/>
        </w:numPr>
        <w:spacing w:before="60" w:after="120"/>
        <w:jc w:val="both"/>
        <w:rPr>
          <w:rFonts w:ascii="Tahoma" w:hAnsi="Tahoma" w:cs="Tahoma"/>
          <w:color w:val="000000"/>
          <w:sz w:val="22"/>
          <w:szCs w:val="22"/>
        </w:rPr>
      </w:pPr>
      <w:r w:rsidRPr="00921256">
        <w:rPr>
          <w:rFonts w:ascii="Tahoma" w:hAnsi="Tahoma" w:cs="Tahoma"/>
          <w:sz w:val="22"/>
          <w:szCs w:val="22"/>
        </w:rPr>
        <w:t xml:space="preserve">posiada wpis do rejestru zakładów podlegających urzędowej kontroli organów Państwowej Inspekcji Sanitarnej, zgodnie z art. 62 ustawy z dnia 25 sierpnia 2006r. </w:t>
      </w:r>
      <w:r w:rsidRPr="00921256">
        <w:rPr>
          <w:rFonts w:ascii="Tahoma" w:hAnsi="Tahoma" w:cs="Tahoma"/>
          <w:sz w:val="22"/>
          <w:szCs w:val="22"/>
        </w:rPr>
        <w:br/>
        <w:t>o bezpieczeństwie żywności i żywienia (Dz.U. z 2015r., poz. 594 tj.),</w:t>
      </w:r>
    </w:p>
    <w:p w14:paraId="5D49C710" w14:textId="77777777" w:rsidR="00A8186A" w:rsidRPr="00921256" w:rsidRDefault="00A8186A" w:rsidP="00A8186A">
      <w:pPr>
        <w:pStyle w:val="Akapitzlist"/>
        <w:numPr>
          <w:ilvl w:val="0"/>
          <w:numId w:val="24"/>
        </w:numPr>
        <w:spacing w:before="60" w:after="120"/>
        <w:jc w:val="both"/>
        <w:rPr>
          <w:rFonts w:ascii="Tahoma" w:hAnsi="Tahoma" w:cs="Tahoma"/>
          <w:color w:val="000000"/>
          <w:sz w:val="22"/>
          <w:szCs w:val="22"/>
        </w:rPr>
      </w:pPr>
      <w:r w:rsidRPr="00921256">
        <w:rPr>
          <w:rFonts w:ascii="Tahoma" w:hAnsi="Tahoma" w:cs="Tahoma"/>
          <w:color w:val="000000"/>
          <w:sz w:val="22"/>
          <w:szCs w:val="22"/>
        </w:rPr>
        <w:t xml:space="preserve">posiada uprawnienia wymagane do świadczenia usług dostarczania żywności zgodnie z przepisami ustawy </w:t>
      </w:r>
      <w:r w:rsidRPr="00921256">
        <w:rPr>
          <w:rFonts w:ascii="Tahoma" w:hAnsi="Tahoma" w:cs="Tahoma"/>
          <w:sz w:val="22"/>
          <w:szCs w:val="22"/>
        </w:rPr>
        <w:t xml:space="preserve">z dnia 25 sierpnia 2006 r. </w:t>
      </w:r>
      <w:r w:rsidRPr="00921256">
        <w:rPr>
          <w:rFonts w:ascii="Tahoma" w:hAnsi="Tahoma" w:cs="Tahoma"/>
          <w:bCs/>
          <w:sz w:val="22"/>
          <w:szCs w:val="22"/>
        </w:rPr>
        <w:t xml:space="preserve">o bezpieczeństwie żywności i żywienia </w:t>
      </w:r>
      <w:r w:rsidRPr="00921256">
        <w:rPr>
          <w:rFonts w:ascii="Tahoma" w:hAnsi="Tahoma" w:cs="Tahoma"/>
          <w:sz w:val="22"/>
          <w:szCs w:val="22"/>
        </w:rPr>
        <w:t>(</w:t>
      </w:r>
      <w:r w:rsidRPr="00921256">
        <w:rPr>
          <w:rStyle w:val="apple-style-span"/>
          <w:rFonts w:ascii="Tahoma" w:hAnsi="Tahoma" w:cs="Tahoma"/>
          <w:bCs/>
          <w:color w:val="000000"/>
          <w:sz w:val="22"/>
          <w:szCs w:val="22"/>
          <w:shd w:val="clear" w:color="auto" w:fill="FFFFFF"/>
        </w:rPr>
        <w:t>Dz.U. 2006 nr 171 poz. 1225</w:t>
      </w:r>
      <w:r w:rsidRPr="00921256">
        <w:rPr>
          <w:rFonts w:ascii="Tahoma" w:hAnsi="Tahoma" w:cs="Tahoma"/>
          <w:sz w:val="22"/>
          <w:szCs w:val="22"/>
        </w:rPr>
        <w:t>) lub zgodę Inspektora sanitarnego na produkcję posiłków,</w:t>
      </w:r>
    </w:p>
    <w:p w14:paraId="72669F54" w14:textId="77777777" w:rsidR="00A8186A" w:rsidRDefault="00A8186A" w:rsidP="00A8186A">
      <w:pPr>
        <w:pStyle w:val="Akapitzlist"/>
        <w:numPr>
          <w:ilvl w:val="0"/>
          <w:numId w:val="24"/>
        </w:numPr>
        <w:jc w:val="both"/>
        <w:rPr>
          <w:rFonts w:ascii="Tahoma" w:hAnsi="Tahoma" w:cs="Tahoma"/>
          <w:color w:val="000000"/>
        </w:rPr>
      </w:pPr>
      <w:r w:rsidRPr="00921256">
        <w:rPr>
          <w:rFonts w:ascii="Tahoma" w:hAnsi="Tahoma" w:cs="Tahoma"/>
          <w:color w:val="000000"/>
          <w:sz w:val="22"/>
          <w:szCs w:val="22"/>
        </w:rPr>
        <w:t>wdrożył i stosuje system HACCP na usługę cateringu i transportu żywności, potwierdzony certyfikatem lub zaświadczeniem wydanym</w:t>
      </w:r>
      <w:r w:rsidRPr="00AA752D">
        <w:rPr>
          <w:rFonts w:ascii="Tahoma" w:hAnsi="Tahoma" w:cs="Tahoma"/>
          <w:color w:val="000000"/>
          <w:sz w:val="22"/>
          <w:szCs w:val="22"/>
        </w:rPr>
        <w:t xml:space="preserve"> przez Państwowy Powiatowy Inspektorat Sanitarny;</w:t>
      </w:r>
    </w:p>
    <w:p w14:paraId="65FB56A5" w14:textId="77777777" w:rsidR="006B0581" w:rsidRPr="00A8186A" w:rsidRDefault="006B0581" w:rsidP="00A8186A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ahoma" w:hAnsi="Tahoma" w:cs="Tahoma"/>
          <w:bCs/>
        </w:rPr>
      </w:pPr>
      <w:r w:rsidRPr="00A8186A">
        <w:rPr>
          <w:rFonts w:ascii="Tahoma" w:hAnsi="Tahoma" w:cs="Tahoma"/>
          <w:bCs/>
        </w:rPr>
        <w:t>c) sytuacji ekonomicznej lub finansowej:</w:t>
      </w:r>
    </w:p>
    <w:p w14:paraId="7637DEF7" w14:textId="77777777" w:rsidR="00C07B07" w:rsidRPr="00A8186A" w:rsidRDefault="00C07B07" w:rsidP="00A8186A">
      <w:pPr>
        <w:pStyle w:val="Default"/>
        <w:jc w:val="both"/>
        <w:rPr>
          <w:rFonts w:ascii="Tahoma" w:hAnsi="Tahoma" w:cs="Tahoma"/>
          <w:bCs/>
          <w:sz w:val="22"/>
          <w:szCs w:val="22"/>
        </w:rPr>
      </w:pPr>
      <w:r w:rsidRPr="00A8186A">
        <w:rPr>
          <w:rFonts w:ascii="Tahoma" w:hAnsi="Tahoma" w:cs="Tahoma"/>
          <w:bCs/>
          <w:sz w:val="22"/>
          <w:szCs w:val="22"/>
        </w:rPr>
        <w:t>Wykonawca spełni warunek jeżeli wykaże, że:</w:t>
      </w:r>
    </w:p>
    <w:p w14:paraId="5871A091" w14:textId="77777777" w:rsidR="00C07B07" w:rsidRPr="00A8186A" w:rsidRDefault="00C07B07" w:rsidP="00A8186A">
      <w:pPr>
        <w:pStyle w:val="Default"/>
        <w:numPr>
          <w:ilvl w:val="0"/>
          <w:numId w:val="25"/>
        </w:numPr>
        <w:jc w:val="both"/>
        <w:rPr>
          <w:rFonts w:ascii="Tahoma" w:hAnsi="Tahoma" w:cs="Tahoma"/>
          <w:bCs/>
          <w:color w:val="auto"/>
          <w:sz w:val="22"/>
          <w:szCs w:val="22"/>
        </w:rPr>
      </w:pPr>
      <w:r w:rsidRPr="00A8186A">
        <w:rPr>
          <w:rFonts w:ascii="Tahoma" w:hAnsi="Tahoma" w:cs="Tahoma"/>
          <w:bCs/>
          <w:sz w:val="22"/>
          <w:szCs w:val="22"/>
        </w:rPr>
        <w:t xml:space="preserve">jest ubezpieczony od odpowiedzialności cywilnej w zakresie prowadzonej działalności związanej z przedmiotem zamówienia </w:t>
      </w:r>
      <w:r w:rsidRPr="00A8186A">
        <w:rPr>
          <w:rFonts w:ascii="Tahoma" w:hAnsi="Tahoma" w:cs="Tahoma"/>
          <w:bCs/>
          <w:color w:val="auto"/>
          <w:sz w:val="22"/>
          <w:szCs w:val="22"/>
        </w:rPr>
        <w:t>na sumę gwarancyjną min. 100.000,00zł.</w:t>
      </w:r>
    </w:p>
    <w:p w14:paraId="1A29B7D0" w14:textId="77777777" w:rsidR="006B0581" w:rsidRPr="00A8186A" w:rsidRDefault="00C07B07" w:rsidP="00A8186A">
      <w:pPr>
        <w:pStyle w:val="Akapitzlist"/>
        <w:numPr>
          <w:ilvl w:val="0"/>
          <w:numId w:val="25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Tahoma" w:hAnsi="Tahoma" w:cs="Tahoma"/>
          <w:bCs/>
          <w:sz w:val="22"/>
          <w:szCs w:val="22"/>
        </w:rPr>
      </w:pPr>
      <w:r w:rsidRPr="00A8186A">
        <w:rPr>
          <w:rFonts w:ascii="Tahoma" w:hAnsi="Tahoma" w:cs="Tahoma"/>
          <w:bCs/>
          <w:sz w:val="22"/>
          <w:szCs w:val="22"/>
        </w:rPr>
        <w:t>znajduje się w sytuacji ekonomicznej i finansowej zapewniającej wykonanie zamówienia; tj. posiada środki finansowe lub zdolność kredytową na poziomie 30.000,00 zł.</w:t>
      </w:r>
    </w:p>
    <w:p w14:paraId="4D7D77EF" w14:textId="77777777" w:rsidR="006B0581" w:rsidRPr="00A8186A" w:rsidRDefault="006B0581" w:rsidP="00A8186A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ahoma" w:hAnsi="Tahoma" w:cs="Tahoma"/>
          <w:bCs/>
        </w:rPr>
      </w:pPr>
      <w:r w:rsidRPr="00A8186A">
        <w:rPr>
          <w:rFonts w:ascii="Tahoma" w:hAnsi="Tahoma" w:cs="Tahoma"/>
          <w:bCs/>
        </w:rPr>
        <w:t>d) zdolności technicznej lub zawodowej:</w:t>
      </w:r>
    </w:p>
    <w:p w14:paraId="616EEFB4" w14:textId="77777777" w:rsidR="00850E00" w:rsidRPr="00A8186A" w:rsidRDefault="00850E00" w:rsidP="00A8186A">
      <w:pPr>
        <w:pStyle w:val="Default"/>
        <w:jc w:val="both"/>
        <w:rPr>
          <w:rFonts w:ascii="Tahoma" w:hAnsi="Tahoma" w:cs="Tahoma"/>
          <w:bCs/>
          <w:sz w:val="22"/>
          <w:szCs w:val="22"/>
        </w:rPr>
      </w:pPr>
      <w:r w:rsidRPr="00A8186A">
        <w:rPr>
          <w:rFonts w:ascii="Tahoma" w:hAnsi="Tahoma" w:cs="Tahoma"/>
          <w:bCs/>
          <w:sz w:val="22"/>
          <w:szCs w:val="22"/>
        </w:rPr>
        <w:t>Wykonawca spełni warunek jeżeli wykaże, że:</w:t>
      </w:r>
    </w:p>
    <w:p w14:paraId="77EEAB19" w14:textId="77777777" w:rsidR="006B0581" w:rsidRPr="00AA752D" w:rsidRDefault="00850E00" w:rsidP="00EB0C2D">
      <w:pPr>
        <w:pStyle w:val="Default"/>
        <w:numPr>
          <w:ilvl w:val="0"/>
          <w:numId w:val="26"/>
        </w:numPr>
        <w:jc w:val="both"/>
        <w:rPr>
          <w:rFonts w:ascii="Tahoma" w:hAnsi="Tahoma" w:cs="Tahoma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>dysponuje osobami zdolnymi do wykonania zamówienia zatrudnionymi przez wykonawcę na podstawie umowy o pracę w rozumieniu przepisów ustawy z dnia 26 czerwca 1974 r. Kodeks pracy</w:t>
      </w:r>
      <w:r w:rsidR="00EB0C2D">
        <w:rPr>
          <w:rFonts w:ascii="Tahoma" w:hAnsi="Tahoma" w:cs="Tahoma"/>
          <w:sz w:val="22"/>
          <w:szCs w:val="22"/>
        </w:rPr>
        <w:t>,</w:t>
      </w:r>
      <w:r w:rsidRPr="00AA752D">
        <w:rPr>
          <w:rFonts w:ascii="Tahoma" w:hAnsi="Tahoma" w:cs="Tahoma"/>
          <w:sz w:val="22"/>
          <w:szCs w:val="22"/>
        </w:rPr>
        <w:t xml:space="preserve"> tj., </w:t>
      </w:r>
      <w:r w:rsidR="00975E9F" w:rsidRPr="00AA752D">
        <w:rPr>
          <w:rFonts w:ascii="Tahoma" w:hAnsi="Tahoma" w:cs="Tahoma"/>
          <w:sz w:val="22"/>
          <w:szCs w:val="22"/>
        </w:rPr>
        <w:t xml:space="preserve">co najmniej </w:t>
      </w:r>
      <w:r w:rsidRPr="00AA752D">
        <w:rPr>
          <w:rFonts w:ascii="Tahoma" w:hAnsi="Tahoma" w:cs="Tahoma"/>
          <w:sz w:val="22"/>
          <w:szCs w:val="22"/>
        </w:rPr>
        <w:t>jednym dietetykiem legitymującym się wykształceniem o profilu dietetyka,</w:t>
      </w:r>
    </w:p>
    <w:p w14:paraId="1A26CEB4" w14:textId="77777777" w:rsidR="006B0581" w:rsidRPr="00AA752D" w:rsidRDefault="006B0581" w:rsidP="00A8186A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5DD4832A" w14:textId="77777777" w:rsidR="00FF76E9" w:rsidRPr="00EB0C2D" w:rsidRDefault="00B9026B" w:rsidP="00AA752D">
      <w:pPr>
        <w:pStyle w:val="Default"/>
        <w:jc w:val="both"/>
        <w:rPr>
          <w:rFonts w:ascii="Tahoma" w:hAnsi="Tahoma" w:cs="Tahoma"/>
          <w:b/>
          <w:bCs/>
          <w:sz w:val="22"/>
          <w:szCs w:val="22"/>
        </w:rPr>
      </w:pPr>
      <w:r w:rsidRPr="00EB0C2D">
        <w:rPr>
          <w:rFonts w:ascii="Tahoma" w:hAnsi="Tahoma" w:cs="Tahoma"/>
          <w:b/>
          <w:bCs/>
          <w:sz w:val="22"/>
          <w:szCs w:val="22"/>
        </w:rPr>
        <w:t>22</w:t>
      </w:r>
      <w:r w:rsidR="00FF76E9" w:rsidRPr="00EB0C2D">
        <w:rPr>
          <w:rFonts w:ascii="Tahoma" w:hAnsi="Tahoma" w:cs="Tahoma"/>
          <w:b/>
          <w:bCs/>
          <w:sz w:val="22"/>
          <w:szCs w:val="22"/>
        </w:rPr>
        <w:t xml:space="preserve">) informację o podmiotowych środkach dowodowych, jeżeli zamawiający będzie wymagał ich złożenia; </w:t>
      </w:r>
    </w:p>
    <w:p w14:paraId="3CB8CFCE" w14:textId="77777777" w:rsidR="001719F3" w:rsidRPr="00AA752D" w:rsidRDefault="001719F3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1908DABE" w14:textId="77777777" w:rsidR="001719F3" w:rsidRPr="00D14CF5" w:rsidRDefault="00EB0C2D" w:rsidP="00DF3416">
      <w:pPr>
        <w:pStyle w:val="Default"/>
        <w:numPr>
          <w:ilvl w:val="0"/>
          <w:numId w:val="28"/>
        </w:numPr>
        <w:tabs>
          <w:tab w:val="clear" w:pos="720"/>
          <w:tab w:val="num" w:pos="426"/>
        </w:tabs>
        <w:ind w:left="426" w:hanging="42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</w:t>
      </w:r>
      <w:r w:rsidR="001719F3" w:rsidRPr="00AA752D">
        <w:rPr>
          <w:rFonts w:ascii="Tahoma" w:hAnsi="Tahoma" w:cs="Tahoma"/>
          <w:sz w:val="22"/>
          <w:szCs w:val="22"/>
        </w:rPr>
        <w:t xml:space="preserve">ktualne zezwolenie /decyzje Państwowego Powiatowego Inspektoratu Sanitarnego, które/a mówi o tym, że firma spełnia wymagania higieniczno – sanitarne do prowadzenia </w:t>
      </w:r>
      <w:r w:rsidR="001719F3" w:rsidRPr="00D14CF5">
        <w:rPr>
          <w:rFonts w:ascii="Tahoma" w:hAnsi="Tahoma" w:cs="Tahoma"/>
          <w:sz w:val="22"/>
          <w:szCs w:val="22"/>
        </w:rPr>
        <w:t>żywienia zbiorowego</w:t>
      </w:r>
    </w:p>
    <w:p w14:paraId="03BC7AC0" w14:textId="77777777" w:rsidR="001719F3" w:rsidRPr="00D14CF5" w:rsidRDefault="00EB0C2D" w:rsidP="00DF3416">
      <w:pPr>
        <w:pStyle w:val="Akapitzlist"/>
        <w:numPr>
          <w:ilvl w:val="0"/>
          <w:numId w:val="28"/>
        </w:numPr>
        <w:tabs>
          <w:tab w:val="clear" w:pos="720"/>
          <w:tab w:val="num" w:pos="426"/>
        </w:tabs>
        <w:ind w:left="426" w:hanging="426"/>
        <w:jc w:val="both"/>
        <w:rPr>
          <w:rFonts w:ascii="Tahoma" w:hAnsi="Tahoma" w:cs="Tahoma"/>
          <w:color w:val="000000"/>
          <w:sz w:val="22"/>
          <w:szCs w:val="22"/>
        </w:rPr>
      </w:pPr>
      <w:r w:rsidRPr="00D14CF5">
        <w:rPr>
          <w:rFonts w:ascii="Tahoma" w:hAnsi="Tahoma" w:cs="Tahoma"/>
          <w:color w:val="000000"/>
          <w:sz w:val="22"/>
          <w:szCs w:val="22"/>
        </w:rPr>
        <w:t>D</w:t>
      </w:r>
      <w:r w:rsidR="001719F3" w:rsidRPr="00D14CF5">
        <w:rPr>
          <w:rFonts w:ascii="Tahoma" w:hAnsi="Tahoma" w:cs="Tahoma"/>
          <w:color w:val="000000"/>
          <w:sz w:val="22"/>
          <w:szCs w:val="22"/>
        </w:rPr>
        <w:t>ecyzje PPIS na przewóz posiłków w termosach ; zamawiający dopuszcza zaświadczenie wydane przez PPIS o pozytywnym przejściu kontroli pojazdów przewożących posiłki</w:t>
      </w:r>
    </w:p>
    <w:p w14:paraId="70BDD56A" w14:textId="77777777" w:rsidR="001719F3" w:rsidRPr="00D14CF5" w:rsidRDefault="00EB0C2D" w:rsidP="00DF3416">
      <w:pPr>
        <w:pStyle w:val="Default"/>
        <w:numPr>
          <w:ilvl w:val="0"/>
          <w:numId w:val="28"/>
        </w:numPr>
        <w:tabs>
          <w:tab w:val="clear" w:pos="720"/>
          <w:tab w:val="num" w:pos="426"/>
        </w:tabs>
        <w:ind w:left="426" w:hanging="426"/>
        <w:jc w:val="both"/>
        <w:rPr>
          <w:rFonts w:ascii="Tahoma" w:hAnsi="Tahoma" w:cs="Tahoma"/>
          <w:sz w:val="22"/>
          <w:szCs w:val="22"/>
        </w:rPr>
      </w:pPr>
      <w:r w:rsidRPr="00D14CF5">
        <w:rPr>
          <w:rFonts w:ascii="Tahoma" w:hAnsi="Tahoma" w:cs="Tahoma"/>
          <w:sz w:val="22"/>
          <w:szCs w:val="22"/>
        </w:rPr>
        <w:t>W</w:t>
      </w:r>
      <w:r w:rsidR="001719F3" w:rsidRPr="00D14CF5">
        <w:rPr>
          <w:rFonts w:ascii="Tahoma" w:hAnsi="Tahoma" w:cs="Tahoma"/>
          <w:sz w:val="22"/>
          <w:szCs w:val="22"/>
        </w:rPr>
        <w:t xml:space="preserve">pis do rejestru zakładów podlegających urzędowej kontroli organów Państwowej Inspekcji Sanitarnej, zgodnie z art. 62 ustawy z dnia 25 sierpnia 2006r. </w:t>
      </w:r>
      <w:r w:rsidR="001719F3" w:rsidRPr="00D14CF5">
        <w:rPr>
          <w:rFonts w:ascii="Tahoma" w:hAnsi="Tahoma" w:cs="Tahoma"/>
          <w:sz w:val="22"/>
          <w:szCs w:val="22"/>
        </w:rPr>
        <w:br/>
      </w:r>
      <w:r w:rsidR="001719F3" w:rsidRPr="00D14CF5">
        <w:rPr>
          <w:rFonts w:ascii="Tahoma" w:hAnsi="Tahoma" w:cs="Tahoma"/>
          <w:color w:val="auto"/>
          <w:sz w:val="22"/>
          <w:szCs w:val="22"/>
        </w:rPr>
        <w:t>o bezpieczeństwie żywności i żywienia</w:t>
      </w:r>
      <w:r w:rsidRPr="00D14CF5">
        <w:rPr>
          <w:rFonts w:ascii="Tahoma" w:hAnsi="Tahoma" w:cs="Tahoma"/>
          <w:color w:val="auto"/>
          <w:sz w:val="22"/>
          <w:szCs w:val="22"/>
        </w:rPr>
        <w:t>.</w:t>
      </w:r>
    </w:p>
    <w:p w14:paraId="3DB13028" w14:textId="77777777" w:rsidR="00EB0C2D" w:rsidRDefault="00EB0C2D" w:rsidP="00DF3416">
      <w:pPr>
        <w:pStyle w:val="Default"/>
        <w:numPr>
          <w:ilvl w:val="0"/>
          <w:numId w:val="28"/>
        </w:numPr>
        <w:tabs>
          <w:tab w:val="clear" w:pos="720"/>
          <w:tab w:val="num" w:pos="426"/>
        </w:tabs>
        <w:ind w:left="426" w:hanging="42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U</w:t>
      </w:r>
      <w:r w:rsidR="001719F3" w:rsidRPr="00AA752D">
        <w:rPr>
          <w:rFonts w:ascii="Tahoma" w:hAnsi="Tahoma" w:cs="Tahoma"/>
          <w:sz w:val="22"/>
          <w:szCs w:val="22"/>
        </w:rPr>
        <w:t xml:space="preserve">prawnienia wymagane do świadczenia usług dostarczania żywności zgodnie z przepisami ustawy z dnia 25 sierpnia 2006 r. </w:t>
      </w:r>
      <w:r w:rsidR="001719F3" w:rsidRPr="00AA752D">
        <w:rPr>
          <w:rFonts w:ascii="Tahoma" w:hAnsi="Tahoma" w:cs="Tahoma"/>
          <w:bCs/>
          <w:sz w:val="22"/>
          <w:szCs w:val="22"/>
        </w:rPr>
        <w:t xml:space="preserve">o bezpieczeństwie żywności i żywienia </w:t>
      </w:r>
      <w:r w:rsidR="001719F3" w:rsidRPr="00AA752D">
        <w:rPr>
          <w:rFonts w:ascii="Tahoma" w:hAnsi="Tahoma" w:cs="Tahoma"/>
          <w:sz w:val="22"/>
          <w:szCs w:val="22"/>
        </w:rPr>
        <w:t xml:space="preserve">lub zgodę Inspektora sanitarnego na produkcję posiłków, </w:t>
      </w:r>
    </w:p>
    <w:p w14:paraId="519130B1" w14:textId="77777777" w:rsidR="001719F3" w:rsidRPr="00AA752D" w:rsidRDefault="00EB0C2D" w:rsidP="00DF3416">
      <w:pPr>
        <w:pStyle w:val="Default"/>
        <w:numPr>
          <w:ilvl w:val="0"/>
          <w:numId w:val="28"/>
        </w:numPr>
        <w:tabs>
          <w:tab w:val="clear" w:pos="720"/>
          <w:tab w:val="num" w:pos="426"/>
        </w:tabs>
        <w:ind w:left="426" w:hanging="42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C</w:t>
      </w:r>
      <w:r w:rsidRPr="00AA752D">
        <w:rPr>
          <w:rFonts w:ascii="Tahoma" w:hAnsi="Tahoma" w:cs="Tahoma"/>
          <w:sz w:val="22"/>
          <w:szCs w:val="22"/>
        </w:rPr>
        <w:t>ertyfikat lub zaświadczenie wydanym przez Państwowy Powiatowy Inspektorat Sanitarny potwierdz</w:t>
      </w:r>
      <w:r>
        <w:rPr>
          <w:rFonts w:ascii="Tahoma" w:hAnsi="Tahoma" w:cs="Tahoma"/>
          <w:sz w:val="22"/>
          <w:szCs w:val="22"/>
        </w:rPr>
        <w:t>ający, że Wykonawca</w:t>
      </w:r>
      <w:r w:rsidRPr="00AA752D">
        <w:rPr>
          <w:rFonts w:ascii="Tahoma" w:hAnsi="Tahoma" w:cs="Tahoma"/>
          <w:sz w:val="22"/>
          <w:szCs w:val="22"/>
        </w:rPr>
        <w:t xml:space="preserve"> </w:t>
      </w:r>
      <w:r w:rsidR="001719F3" w:rsidRPr="00AA752D">
        <w:rPr>
          <w:rFonts w:ascii="Tahoma" w:hAnsi="Tahoma" w:cs="Tahoma"/>
          <w:sz w:val="22"/>
          <w:szCs w:val="22"/>
        </w:rPr>
        <w:t xml:space="preserve">wdrożył i stosuje system HACCP na usługę cateringu i transportu żywności, </w:t>
      </w:r>
    </w:p>
    <w:p w14:paraId="4A05DF0D" w14:textId="77777777" w:rsidR="001719F3" w:rsidRPr="00AA752D" w:rsidRDefault="00EB0C2D" w:rsidP="00DF3416">
      <w:pPr>
        <w:pStyle w:val="Default"/>
        <w:numPr>
          <w:ilvl w:val="0"/>
          <w:numId w:val="28"/>
        </w:numPr>
        <w:tabs>
          <w:tab w:val="clear" w:pos="720"/>
          <w:tab w:val="num" w:pos="426"/>
        </w:tabs>
        <w:ind w:left="426" w:hanging="426"/>
        <w:jc w:val="both"/>
        <w:rPr>
          <w:rFonts w:ascii="Tahoma" w:hAnsi="Tahoma" w:cs="Tahoma"/>
          <w:color w:val="auto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</w:t>
      </w:r>
      <w:r w:rsidR="001719F3" w:rsidRPr="00AA752D">
        <w:rPr>
          <w:rFonts w:ascii="Tahoma" w:hAnsi="Tahoma" w:cs="Tahoma"/>
          <w:sz w:val="22"/>
          <w:szCs w:val="22"/>
        </w:rPr>
        <w:t xml:space="preserve">ktualne ubezpieczenie od odpowiedzialności cywilnej w zakresie prowadzonej działalności związanej z przedmiotem zamówienia </w:t>
      </w:r>
      <w:r w:rsidR="001719F3" w:rsidRPr="00AA752D">
        <w:rPr>
          <w:rFonts w:ascii="Tahoma" w:hAnsi="Tahoma" w:cs="Tahoma"/>
          <w:color w:val="auto"/>
          <w:sz w:val="22"/>
          <w:szCs w:val="22"/>
        </w:rPr>
        <w:t>na sumę gwarancyjną min. 100.000,00zł.</w:t>
      </w:r>
    </w:p>
    <w:p w14:paraId="5E4ACD03" w14:textId="77777777" w:rsidR="001719F3" w:rsidRPr="00AA752D" w:rsidRDefault="00EB0C2D" w:rsidP="00DF3416">
      <w:pPr>
        <w:pStyle w:val="Default"/>
        <w:numPr>
          <w:ilvl w:val="0"/>
          <w:numId w:val="28"/>
        </w:numPr>
        <w:tabs>
          <w:tab w:val="clear" w:pos="720"/>
          <w:tab w:val="num" w:pos="426"/>
        </w:tabs>
        <w:ind w:left="426" w:hanging="42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Zaświadczenie</w:t>
      </w:r>
      <w:r w:rsidR="00DF3416">
        <w:rPr>
          <w:rFonts w:ascii="Tahoma" w:hAnsi="Tahoma" w:cs="Tahoma"/>
          <w:sz w:val="22"/>
          <w:szCs w:val="22"/>
        </w:rPr>
        <w:t xml:space="preserve"> bankowe</w:t>
      </w:r>
      <w:r>
        <w:rPr>
          <w:rFonts w:ascii="Tahoma" w:hAnsi="Tahoma" w:cs="Tahoma"/>
          <w:sz w:val="22"/>
          <w:szCs w:val="22"/>
        </w:rPr>
        <w:t xml:space="preserve">, że Wykonawca </w:t>
      </w:r>
      <w:r w:rsidR="001719F3" w:rsidRPr="00AA752D">
        <w:rPr>
          <w:rFonts w:ascii="Tahoma" w:hAnsi="Tahoma" w:cs="Tahoma"/>
          <w:sz w:val="22"/>
          <w:szCs w:val="22"/>
        </w:rPr>
        <w:t>posiada środki finansowe lub zdolność kredytową na poziomie 30.000,00 zł.</w:t>
      </w:r>
    </w:p>
    <w:p w14:paraId="76A7DD61" w14:textId="77777777" w:rsidR="001719F3" w:rsidRPr="00AA752D" w:rsidRDefault="00DF3416" w:rsidP="00DF3416">
      <w:pPr>
        <w:pStyle w:val="Default"/>
        <w:numPr>
          <w:ilvl w:val="0"/>
          <w:numId w:val="28"/>
        </w:numPr>
        <w:tabs>
          <w:tab w:val="clear" w:pos="720"/>
          <w:tab w:val="num" w:pos="426"/>
        </w:tabs>
        <w:ind w:left="426" w:hanging="42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</w:t>
      </w:r>
      <w:r w:rsidR="001719F3" w:rsidRPr="00AA752D">
        <w:rPr>
          <w:rFonts w:ascii="Tahoma" w:hAnsi="Tahoma" w:cs="Tahoma"/>
          <w:sz w:val="22"/>
          <w:szCs w:val="22"/>
        </w:rPr>
        <w:t>owody, w formie referencji bądź innych dokumentów wystawionych przez podmiot, na rzecz którego usługi były wykonywane określające czy zostały wykonane lub są wykonywane należycie usługi dostarczania żywności</w:t>
      </w:r>
      <w:r w:rsidR="001719F3" w:rsidRPr="00AA752D">
        <w:rPr>
          <w:rFonts w:ascii="Tahoma" w:hAnsi="Tahoma" w:cs="Tahoma"/>
          <w:color w:val="auto"/>
          <w:sz w:val="22"/>
          <w:szCs w:val="22"/>
        </w:rPr>
        <w:t>, świadczone dla szpitali</w:t>
      </w:r>
      <w:r w:rsidR="001719F3" w:rsidRPr="00AA752D">
        <w:rPr>
          <w:rFonts w:ascii="Tahoma" w:hAnsi="Tahoma" w:cs="Tahoma"/>
          <w:sz w:val="22"/>
          <w:szCs w:val="22"/>
        </w:rPr>
        <w:t>, o łącznej wartości co najmniej 200.000,00 zł brutto na rok, ponadto każda z wymienionych usług była realizowana w sposób ciągły przez okres 12 kolejnych miesięcy</w:t>
      </w:r>
      <w:r>
        <w:rPr>
          <w:rFonts w:ascii="Tahoma" w:hAnsi="Tahoma" w:cs="Tahoma"/>
          <w:sz w:val="22"/>
          <w:szCs w:val="22"/>
        </w:rPr>
        <w:t>.</w:t>
      </w:r>
    </w:p>
    <w:p w14:paraId="20E4C4A8" w14:textId="77777777" w:rsidR="00975E9F" w:rsidRPr="00AA752D" w:rsidRDefault="00DF3416" w:rsidP="00DF3416">
      <w:pPr>
        <w:pStyle w:val="Default"/>
        <w:numPr>
          <w:ilvl w:val="0"/>
          <w:numId w:val="28"/>
        </w:numPr>
        <w:tabs>
          <w:tab w:val="clear" w:pos="720"/>
          <w:tab w:val="num" w:pos="426"/>
        </w:tabs>
        <w:ind w:left="426" w:hanging="42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Pr="00AA752D">
        <w:rPr>
          <w:rFonts w:ascii="Tahoma" w:hAnsi="Tahoma" w:cs="Tahoma"/>
          <w:sz w:val="22"/>
          <w:szCs w:val="22"/>
        </w:rPr>
        <w:t xml:space="preserve">oświadczoną za zgodność z oryginałem odpowiednio przez </w:t>
      </w:r>
      <w:r>
        <w:rPr>
          <w:rFonts w:ascii="Tahoma" w:hAnsi="Tahoma" w:cs="Tahoma"/>
          <w:sz w:val="22"/>
          <w:szCs w:val="22"/>
        </w:rPr>
        <w:t>W</w:t>
      </w:r>
      <w:r w:rsidRPr="00AA752D">
        <w:rPr>
          <w:rFonts w:ascii="Tahoma" w:hAnsi="Tahoma" w:cs="Tahoma"/>
          <w:sz w:val="22"/>
          <w:szCs w:val="22"/>
        </w:rPr>
        <w:t xml:space="preserve">ykonawcę lub </w:t>
      </w:r>
      <w:r>
        <w:rPr>
          <w:rFonts w:ascii="Tahoma" w:hAnsi="Tahoma" w:cs="Tahoma"/>
          <w:sz w:val="22"/>
          <w:szCs w:val="22"/>
        </w:rPr>
        <w:t>P</w:t>
      </w:r>
      <w:r w:rsidRPr="00AA752D">
        <w:rPr>
          <w:rFonts w:ascii="Tahoma" w:hAnsi="Tahoma" w:cs="Tahoma"/>
          <w:sz w:val="22"/>
          <w:szCs w:val="22"/>
        </w:rPr>
        <w:t>odwykonawcę kopię umowy/umów o pracę zatrudnion</w:t>
      </w:r>
      <w:r>
        <w:rPr>
          <w:rFonts w:ascii="Tahoma" w:hAnsi="Tahoma" w:cs="Tahoma"/>
          <w:sz w:val="22"/>
          <w:szCs w:val="22"/>
        </w:rPr>
        <w:t>ych</w:t>
      </w:r>
      <w:r w:rsidRPr="00AA752D">
        <w:rPr>
          <w:rFonts w:ascii="Tahoma" w:hAnsi="Tahoma" w:cs="Tahoma"/>
          <w:sz w:val="22"/>
          <w:szCs w:val="22"/>
        </w:rPr>
        <w:t xml:space="preserve"> przez </w:t>
      </w:r>
      <w:r>
        <w:rPr>
          <w:rFonts w:ascii="Tahoma" w:hAnsi="Tahoma" w:cs="Tahoma"/>
          <w:sz w:val="22"/>
          <w:szCs w:val="22"/>
        </w:rPr>
        <w:t>W</w:t>
      </w:r>
      <w:r w:rsidRPr="00AA752D">
        <w:rPr>
          <w:rFonts w:ascii="Tahoma" w:hAnsi="Tahoma" w:cs="Tahoma"/>
          <w:sz w:val="22"/>
          <w:szCs w:val="22"/>
        </w:rPr>
        <w:t xml:space="preserve">ykonawcę </w:t>
      </w:r>
      <w:r>
        <w:rPr>
          <w:rFonts w:ascii="Tahoma" w:hAnsi="Tahoma" w:cs="Tahoma"/>
          <w:sz w:val="22"/>
          <w:szCs w:val="22"/>
        </w:rPr>
        <w:t xml:space="preserve">lub Podwykonawcę </w:t>
      </w:r>
      <w:r w:rsidRPr="00AA752D">
        <w:rPr>
          <w:rFonts w:ascii="Tahoma" w:hAnsi="Tahoma" w:cs="Tahoma"/>
          <w:sz w:val="22"/>
          <w:szCs w:val="22"/>
        </w:rPr>
        <w:t xml:space="preserve">na podstawie umowy o pracę w rozumieniu przepisów ustawy z dnia 26 czerwca 1974 r. -Kodeks </w:t>
      </w:r>
      <w:r w:rsidRPr="00AA752D">
        <w:rPr>
          <w:rFonts w:ascii="Tahoma" w:hAnsi="Tahoma" w:cs="Tahoma"/>
          <w:color w:val="auto"/>
          <w:sz w:val="22"/>
          <w:szCs w:val="22"/>
        </w:rPr>
        <w:t>pracy (Dz. U. z 2019 r., poz. 1040, 1043, 1495.)</w:t>
      </w:r>
      <w:r>
        <w:rPr>
          <w:rFonts w:ascii="Tahoma" w:hAnsi="Tahoma" w:cs="Tahoma"/>
          <w:color w:val="auto"/>
          <w:sz w:val="22"/>
          <w:szCs w:val="22"/>
        </w:rPr>
        <w:t xml:space="preserve"> </w:t>
      </w:r>
      <w:r w:rsidRPr="00AA752D">
        <w:rPr>
          <w:rFonts w:ascii="Tahoma" w:hAnsi="Tahoma" w:cs="Tahoma"/>
          <w:sz w:val="22"/>
          <w:szCs w:val="22"/>
        </w:rPr>
        <w:t>osób wykonujących w trakcie realizacji zamówienia czynności,</w:t>
      </w:r>
      <w:r>
        <w:rPr>
          <w:rFonts w:ascii="Tahoma" w:hAnsi="Tahoma" w:cs="Tahoma"/>
          <w:sz w:val="22"/>
          <w:szCs w:val="22"/>
        </w:rPr>
        <w:t xml:space="preserve"> tj.</w:t>
      </w:r>
      <w:r w:rsidRPr="00AA752D">
        <w:rPr>
          <w:rFonts w:ascii="Tahoma" w:hAnsi="Tahoma" w:cs="Tahoma"/>
          <w:sz w:val="22"/>
          <w:szCs w:val="22"/>
        </w:rPr>
        <w:t xml:space="preserve"> dietetyk</w:t>
      </w:r>
      <w:r>
        <w:rPr>
          <w:rFonts w:ascii="Tahoma" w:hAnsi="Tahoma" w:cs="Tahoma"/>
          <w:sz w:val="22"/>
          <w:szCs w:val="22"/>
        </w:rPr>
        <w:t>a</w:t>
      </w:r>
      <w:r w:rsidRPr="00AA752D">
        <w:rPr>
          <w:rFonts w:ascii="Tahoma" w:hAnsi="Tahoma" w:cs="Tahoma"/>
          <w:sz w:val="22"/>
          <w:szCs w:val="22"/>
        </w:rPr>
        <w:t xml:space="preserve"> legitymując</w:t>
      </w:r>
      <w:r>
        <w:rPr>
          <w:rFonts w:ascii="Tahoma" w:hAnsi="Tahoma" w:cs="Tahoma"/>
          <w:sz w:val="22"/>
          <w:szCs w:val="22"/>
        </w:rPr>
        <w:t>ego</w:t>
      </w:r>
      <w:r w:rsidRPr="00AA752D">
        <w:rPr>
          <w:rFonts w:ascii="Tahoma" w:hAnsi="Tahoma" w:cs="Tahoma"/>
          <w:sz w:val="22"/>
          <w:szCs w:val="22"/>
        </w:rPr>
        <w:t xml:space="preserve"> się wykształceniem o profilu dietetyka (wraz z dokumentem regulującym zakres obowiązków, jeżeli został sporządzony); kopia umowy/umów powinna zostać zanonimizowana w sposób zapewniający ochronę danych osobowych pracowników, zgodnie z przepisami ustawy z dnia 29 sierpnia 1997 r. o ochronie danych osobowych (tj. w szczególności bez adresów, nr PESEL pracowników), przy czym imię i nazwisko pracownika nie podlega anonimizacji, zaś informacje takie jak: data zawarcia umowy, rodzaj umowy o pracę i wymiar etatu powinny być możliwe do zidentyfikowania</w:t>
      </w:r>
      <w:r w:rsidR="0090221F" w:rsidRPr="00AA752D">
        <w:rPr>
          <w:rFonts w:ascii="Tahoma" w:hAnsi="Tahoma" w:cs="Tahoma"/>
          <w:sz w:val="22"/>
          <w:szCs w:val="22"/>
        </w:rPr>
        <w:t xml:space="preserve">. </w:t>
      </w:r>
    </w:p>
    <w:p w14:paraId="03592299" w14:textId="77777777" w:rsidR="001719F3" w:rsidRPr="00AA752D" w:rsidRDefault="001719F3" w:rsidP="00AA752D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0D90F897" w14:textId="77777777" w:rsidR="00FF76E9" w:rsidRPr="00DF3416" w:rsidRDefault="00B9026B" w:rsidP="00AA752D">
      <w:pPr>
        <w:pStyle w:val="Default"/>
        <w:jc w:val="both"/>
        <w:rPr>
          <w:rFonts w:ascii="Tahoma" w:hAnsi="Tahoma" w:cs="Tahoma"/>
          <w:b/>
          <w:bCs/>
          <w:color w:val="auto"/>
          <w:sz w:val="22"/>
          <w:szCs w:val="22"/>
        </w:rPr>
      </w:pPr>
      <w:r w:rsidRPr="00DF3416">
        <w:rPr>
          <w:rFonts w:ascii="Tahoma" w:hAnsi="Tahoma" w:cs="Tahoma"/>
          <w:b/>
          <w:bCs/>
          <w:color w:val="auto"/>
          <w:sz w:val="22"/>
          <w:szCs w:val="22"/>
        </w:rPr>
        <w:t>23</w:t>
      </w:r>
      <w:r w:rsidR="00FF76E9" w:rsidRPr="00DF3416">
        <w:rPr>
          <w:rFonts w:ascii="Tahoma" w:hAnsi="Tahoma" w:cs="Tahoma"/>
          <w:b/>
          <w:bCs/>
          <w:color w:val="auto"/>
          <w:sz w:val="22"/>
          <w:szCs w:val="22"/>
        </w:rPr>
        <w:t xml:space="preserve">) opis części zamówienia, jeżeli zamawiający dopuszcza składanie ofert częściowych; </w:t>
      </w:r>
    </w:p>
    <w:p w14:paraId="0D9D6464" w14:textId="77777777" w:rsidR="007A3C8F" w:rsidRPr="00AA752D" w:rsidRDefault="007A3C8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6A211842" w14:textId="77777777" w:rsidR="007A3C8F" w:rsidRPr="00DF3416" w:rsidRDefault="007A3C8F" w:rsidP="00AA752D">
      <w:pPr>
        <w:pStyle w:val="Nagwek2"/>
        <w:numPr>
          <w:ilvl w:val="0"/>
          <w:numId w:val="0"/>
        </w:numPr>
        <w:jc w:val="both"/>
        <w:rPr>
          <w:rFonts w:ascii="Tahoma" w:hAnsi="Tahoma" w:cs="Tahoma"/>
          <w:b w:val="0"/>
          <w:bCs/>
          <w:color w:val="70AD47" w:themeColor="accent6"/>
          <w:sz w:val="22"/>
          <w:szCs w:val="22"/>
        </w:rPr>
      </w:pPr>
      <w:r w:rsidRPr="00DF3416">
        <w:rPr>
          <w:rFonts w:ascii="Tahoma" w:hAnsi="Tahoma" w:cs="Tahoma"/>
          <w:b w:val="0"/>
          <w:bCs/>
          <w:sz w:val="22"/>
          <w:szCs w:val="22"/>
        </w:rPr>
        <w:t xml:space="preserve">Zamawiający ze względu na specyfikę zamówienia nie dopuszcza składania ofert częściowych. </w:t>
      </w:r>
    </w:p>
    <w:p w14:paraId="12AC8434" w14:textId="77777777" w:rsidR="007A3C8F" w:rsidRPr="00DF3416" w:rsidRDefault="007A3C8F" w:rsidP="00AA752D">
      <w:pPr>
        <w:pStyle w:val="Default"/>
        <w:jc w:val="both"/>
        <w:rPr>
          <w:rFonts w:ascii="Tahoma" w:hAnsi="Tahoma" w:cs="Tahoma"/>
          <w:bCs/>
          <w:color w:val="70AD47" w:themeColor="accent6"/>
          <w:sz w:val="22"/>
          <w:szCs w:val="22"/>
        </w:rPr>
      </w:pPr>
    </w:p>
    <w:p w14:paraId="7F588BC3" w14:textId="77777777" w:rsidR="00FF76E9" w:rsidRPr="00DF3416" w:rsidRDefault="00B9026B" w:rsidP="00AA752D">
      <w:pPr>
        <w:pStyle w:val="Default"/>
        <w:jc w:val="both"/>
        <w:rPr>
          <w:rFonts w:ascii="Tahoma" w:hAnsi="Tahoma" w:cs="Tahoma"/>
          <w:b/>
          <w:bCs/>
          <w:color w:val="auto"/>
          <w:sz w:val="22"/>
          <w:szCs w:val="22"/>
        </w:rPr>
      </w:pPr>
      <w:r w:rsidRPr="00DF3416">
        <w:rPr>
          <w:rFonts w:ascii="Tahoma" w:hAnsi="Tahoma" w:cs="Tahoma"/>
          <w:b/>
          <w:bCs/>
          <w:color w:val="auto"/>
          <w:sz w:val="22"/>
          <w:szCs w:val="22"/>
        </w:rPr>
        <w:t>24</w:t>
      </w:r>
      <w:r w:rsidR="00FF76E9" w:rsidRPr="00DF3416">
        <w:rPr>
          <w:rFonts w:ascii="Tahoma" w:hAnsi="Tahoma" w:cs="Tahoma"/>
          <w:b/>
          <w:bCs/>
          <w:color w:val="auto"/>
          <w:sz w:val="22"/>
          <w:szCs w:val="22"/>
        </w:rPr>
        <w:t xml:space="preserve">) informacje dotyczące ofert wariantowych, w tym informacje o sposobie przedstawiania ofert wariantowych oraz mini-malne warunki, jakim muszą odpowiadać oferty wariantowe, jeżeli zamawiający wymaga lub dopuszcza ich składanie; </w:t>
      </w:r>
    </w:p>
    <w:p w14:paraId="02F6C5FC" w14:textId="77777777" w:rsidR="007A3C8F" w:rsidRPr="00AA752D" w:rsidRDefault="007A3C8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5015F7B0" w14:textId="77777777" w:rsidR="007A3C8F" w:rsidRPr="00AA752D" w:rsidRDefault="007A3C8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>Zamawiający nie dopuszcza składania ofert wariantowych</w:t>
      </w:r>
    </w:p>
    <w:p w14:paraId="75CBFC0B" w14:textId="77777777" w:rsidR="007A3C8F" w:rsidRPr="00AA752D" w:rsidRDefault="007A3C8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2D91326D" w14:textId="77777777" w:rsidR="00FF76E9" w:rsidRPr="00DF3416" w:rsidRDefault="00B9026B" w:rsidP="00AA752D">
      <w:pPr>
        <w:pStyle w:val="Default"/>
        <w:jc w:val="both"/>
        <w:rPr>
          <w:rFonts w:ascii="Tahoma" w:hAnsi="Tahoma" w:cs="Tahoma"/>
          <w:b/>
          <w:bCs/>
          <w:color w:val="auto"/>
          <w:sz w:val="22"/>
          <w:szCs w:val="22"/>
        </w:rPr>
      </w:pPr>
      <w:r w:rsidRPr="00DF3416">
        <w:rPr>
          <w:rFonts w:ascii="Tahoma" w:hAnsi="Tahoma" w:cs="Tahoma"/>
          <w:b/>
          <w:bCs/>
          <w:color w:val="auto"/>
          <w:sz w:val="22"/>
          <w:szCs w:val="22"/>
        </w:rPr>
        <w:t>25</w:t>
      </w:r>
      <w:r w:rsidR="00FF76E9" w:rsidRPr="00DF3416">
        <w:rPr>
          <w:rFonts w:ascii="Tahoma" w:hAnsi="Tahoma" w:cs="Tahoma"/>
          <w:b/>
          <w:bCs/>
          <w:color w:val="auto"/>
          <w:sz w:val="22"/>
          <w:szCs w:val="22"/>
        </w:rPr>
        <w:t xml:space="preserve">) wymagania w zakresie zatrudnienia na podstawie stosunku pracy, w okolicznościach, o których mowa w art. 95; </w:t>
      </w:r>
    </w:p>
    <w:p w14:paraId="36483FF6" w14:textId="77777777" w:rsidR="007A3C8F" w:rsidRPr="00AA752D" w:rsidRDefault="007A3C8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0CCA9B55" w14:textId="77777777" w:rsidR="007A3C8F" w:rsidRPr="00DF3416" w:rsidRDefault="007A3C8F" w:rsidP="00AA752D">
      <w:pPr>
        <w:pStyle w:val="Nagwek2"/>
        <w:numPr>
          <w:ilvl w:val="0"/>
          <w:numId w:val="0"/>
        </w:numPr>
        <w:jc w:val="both"/>
        <w:rPr>
          <w:rFonts w:ascii="Tahoma" w:hAnsi="Tahoma" w:cs="Tahoma"/>
          <w:b w:val="0"/>
          <w:bCs/>
          <w:sz w:val="22"/>
          <w:szCs w:val="22"/>
        </w:rPr>
      </w:pPr>
      <w:r w:rsidRPr="00DF3416">
        <w:rPr>
          <w:rFonts w:ascii="Tahoma" w:hAnsi="Tahoma" w:cs="Tahoma"/>
          <w:b w:val="0"/>
          <w:bCs/>
          <w:sz w:val="22"/>
          <w:szCs w:val="22"/>
        </w:rPr>
        <w:t>Zamawiający wymaga zatrudnienia na podstawie umowy o pracę, przez wykonawcę lub podwykonawcę osób wykonujących wszystkie czynności wykonywane przez te osoby bezpośrednio przy realizacji przedmiotu zamówienia.</w:t>
      </w:r>
    </w:p>
    <w:p w14:paraId="53B5D2FC" w14:textId="77777777" w:rsidR="007A3C8F" w:rsidRPr="00DF3416" w:rsidRDefault="007A3C8F" w:rsidP="00AA752D">
      <w:pPr>
        <w:pStyle w:val="Nagwek2"/>
        <w:numPr>
          <w:ilvl w:val="0"/>
          <w:numId w:val="0"/>
        </w:numPr>
        <w:jc w:val="both"/>
        <w:rPr>
          <w:rFonts w:ascii="Tahoma" w:hAnsi="Tahoma" w:cs="Tahoma"/>
          <w:b w:val="0"/>
          <w:bCs/>
          <w:sz w:val="22"/>
          <w:szCs w:val="22"/>
        </w:rPr>
      </w:pPr>
      <w:r w:rsidRPr="00DF3416">
        <w:rPr>
          <w:rFonts w:ascii="Tahoma" w:hAnsi="Tahoma" w:cs="Tahoma"/>
          <w:b w:val="0"/>
          <w:bCs/>
          <w:sz w:val="22"/>
          <w:szCs w:val="22"/>
        </w:rPr>
        <w:t xml:space="preserve">Zamawiający dopuszcza wyłączenie czynności z obowiązku określonego w pkt.1. Wykonawca winien udowodnić Zamawiającemu, że wykonywanie wskazanych czynności w zakresie realizacji przedmiotowego zamówienia nie polega na wykonywaniu pracy w sposób określony w art. 22 §1 KP. </w:t>
      </w:r>
    </w:p>
    <w:p w14:paraId="016BF5DA" w14:textId="77777777" w:rsidR="007A3C8F" w:rsidRPr="00DF3416" w:rsidRDefault="007A3C8F" w:rsidP="00AA752D">
      <w:pPr>
        <w:pStyle w:val="Nagwek2"/>
        <w:numPr>
          <w:ilvl w:val="0"/>
          <w:numId w:val="0"/>
        </w:numPr>
        <w:jc w:val="both"/>
        <w:rPr>
          <w:rFonts w:ascii="Tahoma" w:hAnsi="Tahoma" w:cs="Tahoma"/>
          <w:b w:val="0"/>
          <w:bCs/>
          <w:sz w:val="22"/>
          <w:szCs w:val="22"/>
        </w:rPr>
      </w:pPr>
      <w:r w:rsidRPr="00DF3416">
        <w:rPr>
          <w:rFonts w:ascii="Tahoma" w:hAnsi="Tahoma" w:cs="Tahoma"/>
          <w:b w:val="0"/>
          <w:bCs/>
          <w:sz w:val="22"/>
          <w:szCs w:val="22"/>
        </w:rPr>
        <w:t xml:space="preserve">W trakcie realizacji zamówienia zamawiający uprawniony jest do wykonywania czynności kontrolnych wobec wykonawcy odnośnie spełniania przez wykonawcę lub podwykonawcę </w:t>
      </w:r>
      <w:r w:rsidRPr="00DF3416">
        <w:rPr>
          <w:rFonts w:ascii="Tahoma" w:hAnsi="Tahoma" w:cs="Tahoma"/>
          <w:b w:val="0"/>
          <w:bCs/>
          <w:sz w:val="22"/>
          <w:szCs w:val="22"/>
        </w:rPr>
        <w:lastRenderedPageBreak/>
        <w:t xml:space="preserve">wymogu zatrudnienia na podstawie umowy o pracę osób wykonujących wskazane w ust.1 czynności. Zamawiający uprawniony jest w szczególności do: </w:t>
      </w:r>
    </w:p>
    <w:p w14:paraId="25C359AE" w14:textId="77777777" w:rsidR="007A3C8F" w:rsidRPr="00DF3416" w:rsidRDefault="007A3C8F" w:rsidP="00B17DF9">
      <w:pPr>
        <w:pStyle w:val="Nagwek2"/>
        <w:numPr>
          <w:ilvl w:val="0"/>
          <w:numId w:val="0"/>
        </w:numPr>
        <w:ind w:left="284"/>
        <w:jc w:val="both"/>
        <w:rPr>
          <w:rFonts w:ascii="Tahoma" w:hAnsi="Tahoma" w:cs="Tahoma"/>
          <w:b w:val="0"/>
          <w:bCs/>
          <w:sz w:val="22"/>
          <w:szCs w:val="22"/>
        </w:rPr>
      </w:pPr>
      <w:r w:rsidRPr="00DF3416">
        <w:rPr>
          <w:rFonts w:ascii="Tahoma" w:hAnsi="Tahoma" w:cs="Tahoma"/>
          <w:b w:val="0"/>
          <w:bCs/>
          <w:sz w:val="22"/>
          <w:szCs w:val="22"/>
        </w:rPr>
        <w:t>a)</w:t>
      </w:r>
      <w:r w:rsidRPr="00DF3416">
        <w:rPr>
          <w:rFonts w:ascii="Tahoma" w:hAnsi="Tahoma" w:cs="Tahoma"/>
          <w:b w:val="0"/>
          <w:bCs/>
          <w:sz w:val="22"/>
          <w:szCs w:val="22"/>
        </w:rPr>
        <w:tab/>
        <w:t>żądania oświadczeń i dokumentów w zakresie potwierdzenia spełniania ww. wymogów i dokonywania ich oceny,</w:t>
      </w:r>
    </w:p>
    <w:p w14:paraId="52542581" w14:textId="77777777" w:rsidR="007A3C8F" w:rsidRPr="00DF3416" w:rsidRDefault="007A3C8F" w:rsidP="00B17DF9">
      <w:pPr>
        <w:pStyle w:val="Nagwek2"/>
        <w:numPr>
          <w:ilvl w:val="0"/>
          <w:numId w:val="0"/>
        </w:numPr>
        <w:ind w:left="284"/>
        <w:jc w:val="both"/>
        <w:rPr>
          <w:rFonts w:ascii="Tahoma" w:hAnsi="Tahoma" w:cs="Tahoma"/>
          <w:b w:val="0"/>
          <w:bCs/>
          <w:sz w:val="22"/>
          <w:szCs w:val="22"/>
        </w:rPr>
      </w:pPr>
      <w:r w:rsidRPr="00DF3416">
        <w:rPr>
          <w:rFonts w:ascii="Tahoma" w:hAnsi="Tahoma" w:cs="Tahoma"/>
          <w:b w:val="0"/>
          <w:bCs/>
          <w:sz w:val="22"/>
          <w:szCs w:val="22"/>
        </w:rPr>
        <w:t>b)</w:t>
      </w:r>
      <w:r w:rsidRPr="00DF3416">
        <w:rPr>
          <w:rFonts w:ascii="Tahoma" w:hAnsi="Tahoma" w:cs="Tahoma"/>
          <w:b w:val="0"/>
          <w:bCs/>
          <w:sz w:val="22"/>
          <w:szCs w:val="22"/>
        </w:rPr>
        <w:tab/>
        <w:t>żądania wyjaśnień w przypadku wątpliwości w zakresie potwierdzenia spełniania ww. wymogów,</w:t>
      </w:r>
    </w:p>
    <w:p w14:paraId="012F9B2C" w14:textId="77777777" w:rsidR="007A3C8F" w:rsidRPr="00AA752D" w:rsidRDefault="007A3C8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1A60A5ED" w14:textId="77777777" w:rsidR="00FF76E9" w:rsidRPr="00B17DF9" w:rsidRDefault="00B9026B" w:rsidP="00AA752D">
      <w:pPr>
        <w:pStyle w:val="Default"/>
        <w:jc w:val="both"/>
        <w:rPr>
          <w:rFonts w:ascii="Tahoma" w:hAnsi="Tahoma" w:cs="Tahoma"/>
          <w:b/>
          <w:bCs/>
          <w:color w:val="auto"/>
          <w:sz w:val="22"/>
          <w:szCs w:val="22"/>
        </w:rPr>
      </w:pPr>
      <w:r w:rsidRPr="00B17DF9">
        <w:rPr>
          <w:rFonts w:ascii="Tahoma" w:hAnsi="Tahoma" w:cs="Tahoma"/>
          <w:b/>
          <w:bCs/>
          <w:color w:val="auto"/>
          <w:sz w:val="22"/>
          <w:szCs w:val="22"/>
        </w:rPr>
        <w:t>26</w:t>
      </w:r>
      <w:r w:rsidR="00FF76E9" w:rsidRPr="00B17DF9">
        <w:rPr>
          <w:rFonts w:ascii="Tahoma" w:hAnsi="Tahoma" w:cs="Tahoma"/>
          <w:b/>
          <w:bCs/>
          <w:color w:val="auto"/>
          <w:sz w:val="22"/>
          <w:szCs w:val="22"/>
        </w:rPr>
        <w:t xml:space="preserve">) wymagania w zakresie zatrudnienia osób, o których mowa w art. 96 ust. 2 pkt 2, jeżeli zamawiający przewiduje takie wymagania; </w:t>
      </w:r>
    </w:p>
    <w:p w14:paraId="08CA3EC2" w14:textId="77777777" w:rsidR="00BD5F8F" w:rsidRPr="00AA752D" w:rsidRDefault="00BD5F8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51D6464B" w14:textId="77777777" w:rsidR="00BD5F8F" w:rsidRPr="00AA752D" w:rsidRDefault="00BD5F8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>Zamawiający nie przewiduje wymagań w zakresie zatrudnienia osób, o których mowa w art.96 ust. 2 pkt. 2 ustawy P</w:t>
      </w:r>
      <w:r w:rsidR="00B17DF9">
        <w:rPr>
          <w:rFonts w:ascii="Tahoma" w:hAnsi="Tahoma" w:cs="Tahoma"/>
          <w:sz w:val="22"/>
          <w:szCs w:val="22"/>
        </w:rPr>
        <w:t>zp</w:t>
      </w:r>
      <w:r w:rsidRPr="00AA752D">
        <w:rPr>
          <w:rFonts w:ascii="Tahoma" w:hAnsi="Tahoma" w:cs="Tahoma"/>
          <w:sz w:val="22"/>
          <w:szCs w:val="22"/>
        </w:rPr>
        <w:t>.</w:t>
      </w:r>
    </w:p>
    <w:p w14:paraId="24539B14" w14:textId="77777777" w:rsidR="00BD5F8F" w:rsidRPr="00AA752D" w:rsidRDefault="00BD5F8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367118BF" w14:textId="77777777" w:rsidR="00FF76E9" w:rsidRPr="00B17DF9" w:rsidRDefault="00B9026B" w:rsidP="00AA752D">
      <w:pPr>
        <w:pStyle w:val="Default"/>
        <w:jc w:val="both"/>
        <w:rPr>
          <w:rFonts w:ascii="Tahoma" w:hAnsi="Tahoma" w:cs="Tahoma"/>
          <w:b/>
          <w:bCs/>
          <w:color w:val="auto"/>
          <w:sz w:val="22"/>
          <w:szCs w:val="22"/>
        </w:rPr>
      </w:pPr>
      <w:r w:rsidRPr="00B17DF9">
        <w:rPr>
          <w:rFonts w:ascii="Tahoma" w:hAnsi="Tahoma" w:cs="Tahoma"/>
          <w:b/>
          <w:bCs/>
          <w:color w:val="auto"/>
          <w:sz w:val="22"/>
          <w:szCs w:val="22"/>
        </w:rPr>
        <w:t>27</w:t>
      </w:r>
      <w:r w:rsidR="00FF76E9" w:rsidRPr="00B17DF9">
        <w:rPr>
          <w:rFonts w:ascii="Tahoma" w:hAnsi="Tahoma" w:cs="Tahoma"/>
          <w:b/>
          <w:bCs/>
          <w:color w:val="auto"/>
          <w:sz w:val="22"/>
          <w:szCs w:val="22"/>
        </w:rPr>
        <w:t xml:space="preserve">) informację o zastrzeżeniu możliwości ubiegania się o udzielenie zamówienia wyłącznie przez wykonawców, o których mowa w art. 94, jeżeli zamawiający przewiduje takie wymagania; </w:t>
      </w:r>
    </w:p>
    <w:p w14:paraId="2BCF1FFE" w14:textId="77777777" w:rsidR="00BD5F8F" w:rsidRPr="00AA752D" w:rsidRDefault="00BD5F8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440B2D7D" w14:textId="77777777" w:rsidR="00BD5F8F" w:rsidRPr="00AA752D" w:rsidRDefault="00BD5F8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>Zamawiający nie zastrzega możliwości ubiegania się o udzielenie zamówienia wyłącznie przez wykonawców, o których mowa w art. 94 ustawy P</w:t>
      </w:r>
      <w:r w:rsidR="00B17DF9">
        <w:rPr>
          <w:rFonts w:ascii="Tahoma" w:hAnsi="Tahoma" w:cs="Tahoma"/>
          <w:sz w:val="22"/>
          <w:szCs w:val="22"/>
        </w:rPr>
        <w:t>zp</w:t>
      </w:r>
      <w:r w:rsidRPr="00AA752D">
        <w:rPr>
          <w:rFonts w:ascii="Tahoma" w:hAnsi="Tahoma" w:cs="Tahoma"/>
          <w:sz w:val="22"/>
          <w:szCs w:val="22"/>
        </w:rPr>
        <w:t>.</w:t>
      </w:r>
    </w:p>
    <w:p w14:paraId="7BDCE28F" w14:textId="77777777" w:rsidR="00BD5F8F" w:rsidRPr="00AA752D" w:rsidRDefault="00BD5F8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63EC7318" w14:textId="77777777" w:rsidR="00FF76E9" w:rsidRPr="00B17DF9" w:rsidRDefault="00B9026B" w:rsidP="00AA752D">
      <w:pPr>
        <w:pStyle w:val="Default"/>
        <w:jc w:val="both"/>
        <w:rPr>
          <w:rFonts w:ascii="Tahoma" w:hAnsi="Tahoma" w:cs="Tahoma"/>
          <w:b/>
          <w:bCs/>
          <w:color w:val="auto"/>
          <w:sz w:val="22"/>
          <w:szCs w:val="22"/>
        </w:rPr>
      </w:pPr>
      <w:r w:rsidRPr="00B17DF9">
        <w:rPr>
          <w:rFonts w:ascii="Tahoma" w:hAnsi="Tahoma" w:cs="Tahoma"/>
          <w:b/>
          <w:bCs/>
          <w:color w:val="auto"/>
          <w:sz w:val="22"/>
          <w:szCs w:val="22"/>
        </w:rPr>
        <w:t>28</w:t>
      </w:r>
      <w:r w:rsidR="00FF76E9" w:rsidRPr="00B17DF9">
        <w:rPr>
          <w:rFonts w:ascii="Tahoma" w:hAnsi="Tahoma" w:cs="Tahoma"/>
          <w:b/>
          <w:bCs/>
          <w:color w:val="auto"/>
          <w:sz w:val="22"/>
          <w:szCs w:val="22"/>
        </w:rPr>
        <w:t xml:space="preserve">) wymagania dotyczące wadium, w tym jego kwotę w wysokości nie większej niż 1,5% wartości zamówienia, jeżeli zamawiający przewiduje obowiązek wniesienia wadium; </w:t>
      </w:r>
    </w:p>
    <w:p w14:paraId="01085656" w14:textId="77777777" w:rsidR="00BD5F8F" w:rsidRPr="00AA752D" w:rsidRDefault="00BD5F8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37E4C2F6" w14:textId="77777777" w:rsidR="00BD5F8F" w:rsidRPr="00AA752D" w:rsidRDefault="0090221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>Zamawiający nie przewiduje obowiązku wniesienia wadium</w:t>
      </w:r>
    </w:p>
    <w:p w14:paraId="5E18272A" w14:textId="77777777" w:rsidR="00BD5F8F" w:rsidRPr="00AA752D" w:rsidRDefault="00BD5F8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5FA36CB8" w14:textId="77777777" w:rsidR="00FF76E9" w:rsidRPr="00B17DF9" w:rsidRDefault="00B9026B" w:rsidP="00AA752D">
      <w:pPr>
        <w:pStyle w:val="Default"/>
        <w:jc w:val="both"/>
        <w:rPr>
          <w:rFonts w:ascii="Tahoma" w:hAnsi="Tahoma" w:cs="Tahoma"/>
          <w:b/>
          <w:bCs/>
          <w:color w:val="auto"/>
          <w:sz w:val="22"/>
          <w:szCs w:val="22"/>
        </w:rPr>
      </w:pPr>
      <w:r w:rsidRPr="00B17DF9">
        <w:rPr>
          <w:rFonts w:ascii="Tahoma" w:hAnsi="Tahoma" w:cs="Tahoma"/>
          <w:b/>
          <w:bCs/>
          <w:color w:val="auto"/>
          <w:sz w:val="22"/>
          <w:szCs w:val="22"/>
        </w:rPr>
        <w:t>29</w:t>
      </w:r>
      <w:r w:rsidR="00FF76E9" w:rsidRPr="00B17DF9">
        <w:rPr>
          <w:rFonts w:ascii="Tahoma" w:hAnsi="Tahoma" w:cs="Tahoma"/>
          <w:b/>
          <w:bCs/>
          <w:color w:val="auto"/>
          <w:sz w:val="22"/>
          <w:szCs w:val="22"/>
        </w:rPr>
        <w:t xml:space="preserve">) informację o przewidywanych zamówieniach, o których mowa w art. 214 ust. 1 pkt 7 i 8, jeżeli zamawiający przewiduje udzielenie takich zamówień; </w:t>
      </w:r>
    </w:p>
    <w:p w14:paraId="1B8EAF5B" w14:textId="77777777" w:rsidR="0090221F" w:rsidRPr="00AA752D" w:rsidRDefault="0090221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4BE9E7BC" w14:textId="77777777" w:rsidR="0090221F" w:rsidRPr="00AA752D" w:rsidRDefault="0090221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>Zamawiający nie przewiduje udzielenia zamówień, o których mowa w art. 214 ust. 1 pkt. 7 i 8 P</w:t>
      </w:r>
      <w:r w:rsidR="00B17DF9">
        <w:rPr>
          <w:rFonts w:ascii="Tahoma" w:hAnsi="Tahoma" w:cs="Tahoma"/>
          <w:sz w:val="22"/>
          <w:szCs w:val="22"/>
        </w:rPr>
        <w:t>zp</w:t>
      </w:r>
      <w:r w:rsidRPr="00AA752D">
        <w:rPr>
          <w:rFonts w:ascii="Tahoma" w:hAnsi="Tahoma" w:cs="Tahoma"/>
          <w:sz w:val="22"/>
          <w:szCs w:val="22"/>
        </w:rPr>
        <w:t>.</w:t>
      </w:r>
    </w:p>
    <w:p w14:paraId="676C018B" w14:textId="77777777" w:rsidR="0090221F" w:rsidRPr="00AA752D" w:rsidRDefault="0090221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35842111" w14:textId="77777777" w:rsidR="00FF76E9" w:rsidRPr="00B17DF9" w:rsidRDefault="00B9026B" w:rsidP="00AA752D">
      <w:pPr>
        <w:pStyle w:val="Default"/>
        <w:jc w:val="both"/>
        <w:rPr>
          <w:rFonts w:ascii="Tahoma" w:hAnsi="Tahoma" w:cs="Tahoma"/>
          <w:b/>
          <w:bCs/>
          <w:color w:val="auto"/>
          <w:sz w:val="22"/>
          <w:szCs w:val="22"/>
        </w:rPr>
      </w:pPr>
      <w:r w:rsidRPr="00B17DF9">
        <w:rPr>
          <w:rFonts w:ascii="Tahoma" w:hAnsi="Tahoma" w:cs="Tahoma"/>
          <w:b/>
          <w:bCs/>
          <w:color w:val="auto"/>
          <w:sz w:val="22"/>
          <w:szCs w:val="22"/>
        </w:rPr>
        <w:t>30</w:t>
      </w:r>
      <w:r w:rsidR="00FF76E9" w:rsidRPr="00B17DF9">
        <w:rPr>
          <w:rFonts w:ascii="Tahoma" w:hAnsi="Tahoma" w:cs="Tahoma"/>
          <w:b/>
          <w:bCs/>
          <w:color w:val="auto"/>
          <w:sz w:val="22"/>
          <w:szCs w:val="22"/>
        </w:rPr>
        <w:t xml:space="preserve">) informacje dotyczące przeprowadzenia przez wykonawcę wizji lokalnej lub sprawdzenia przez niego dokumentów niezbędnych do realizacji zamówienia, o których mowa w art. 131 ust. 2, jeżeli zamawiający przewiduje możliwość albo wymaga złożenia oferty po odbyciu wizji lokalnej lub sprawdzeniu tych dokumentów; </w:t>
      </w:r>
    </w:p>
    <w:p w14:paraId="28F54E69" w14:textId="77777777" w:rsidR="0090221F" w:rsidRPr="00AA752D" w:rsidRDefault="0090221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65CDE5B0" w14:textId="77777777" w:rsidR="0090221F" w:rsidRPr="00AA752D" w:rsidRDefault="0090221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  <w:r w:rsidRPr="00AA752D">
        <w:rPr>
          <w:rFonts w:ascii="Tahoma" w:hAnsi="Tahoma" w:cs="Tahoma"/>
          <w:color w:val="auto"/>
          <w:sz w:val="22"/>
          <w:szCs w:val="22"/>
        </w:rPr>
        <w:t>Zamawiający nie przewiduje przeprowadzenia przez wykonawcę wizji lokalnej lub sprawdzenia przez niego dokumentów niezbędnych do realizacji zamówienia, o których mowa w art. 131 ust. 2 P</w:t>
      </w:r>
      <w:r w:rsidR="00B17DF9">
        <w:rPr>
          <w:rFonts w:ascii="Tahoma" w:hAnsi="Tahoma" w:cs="Tahoma"/>
          <w:color w:val="auto"/>
          <w:sz w:val="22"/>
          <w:szCs w:val="22"/>
        </w:rPr>
        <w:t>zp</w:t>
      </w:r>
      <w:r w:rsidRPr="00AA752D">
        <w:rPr>
          <w:rFonts w:ascii="Tahoma" w:hAnsi="Tahoma" w:cs="Tahoma"/>
          <w:sz w:val="22"/>
          <w:szCs w:val="22"/>
        </w:rPr>
        <w:t>.</w:t>
      </w:r>
    </w:p>
    <w:p w14:paraId="26F17F15" w14:textId="77777777" w:rsidR="0090221F" w:rsidRPr="00AA752D" w:rsidRDefault="0090221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19A522EC" w14:textId="77777777" w:rsidR="00FF76E9" w:rsidRPr="00B17DF9" w:rsidRDefault="00B9026B" w:rsidP="00AA752D">
      <w:pPr>
        <w:pStyle w:val="Default"/>
        <w:jc w:val="both"/>
        <w:rPr>
          <w:rFonts w:ascii="Tahoma" w:hAnsi="Tahoma" w:cs="Tahoma"/>
          <w:b/>
          <w:bCs/>
          <w:color w:val="auto"/>
          <w:sz w:val="22"/>
          <w:szCs w:val="22"/>
        </w:rPr>
      </w:pPr>
      <w:r w:rsidRPr="00B17DF9">
        <w:rPr>
          <w:rFonts w:ascii="Tahoma" w:hAnsi="Tahoma" w:cs="Tahoma"/>
          <w:b/>
          <w:bCs/>
          <w:color w:val="auto"/>
          <w:sz w:val="22"/>
          <w:szCs w:val="22"/>
        </w:rPr>
        <w:t>3</w:t>
      </w:r>
      <w:r w:rsidR="00FF76E9" w:rsidRPr="00B17DF9">
        <w:rPr>
          <w:rFonts w:ascii="Tahoma" w:hAnsi="Tahoma" w:cs="Tahoma"/>
          <w:b/>
          <w:bCs/>
          <w:color w:val="auto"/>
          <w:sz w:val="22"/>
          <w:szCs w:val="22"/>
        </w:rPr>
        <w:t xml:space="preserve">1) informacje dotyczące walut obcych, w jakich mogą być prowadzone rozliczenia między zamawiającym a wykonawcą, jeżeli zamawiający przewiduje rozliczenia w walutach obcych; </w:t>
      </w:r>
    </w:p>
    <w:p w14:paraId="6F39667D" w14:textId="77777777" w:rsidR="0090221F" w:rsidRPr="00AA752D" w:rsidRDefault="0090221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081DB071" w14:textId="77777777" w:rsidR="0090221F" w:rsidRPr="00AA752D" w:rsidRDefault="0090221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  <w:r w:rsidRPr="00AA752D">
        <w:rPr>
          <w:rFonts w:ascii="Tahoma" w:hAnsi="Tahoma" w:cs="Tahoma"/>
          <w:color w:val="auto"/>
          <w:sz w:val="22"/>
          <w:szCs w:val="22"/>
        </w:rPr>
        <w:t>Zamawiający nie przewiduje rozliczenia w walutach obcych.</w:t>
      </w:r>
    </w:p>
    <w:p w14:paraId="7606893C" w14:textId="77777777" w:rsidR="0090221F" w:rsidRPr="00AA752D" w:rsidRDefault="0090221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73CBA6C0" w14:textId="77777777" w:rsidR="00FF76E9" w:rsidRPr="00B17DF9" w:rsidRDefault="00B9026B" w:rsidP="00AA752D">
      <w:pPr>
        <w:pStyle w:val="Default"/>
        <w:jc w:val="both"/>
        <w:rPr>
          <w:rFonts w:ascii="Tahoma" w:hAnsi="Tahoma" w:cs="Tahoma"/>
          <w:b/>
          <w:bCs/>
          <w:color w:val="auto"/>
          <w:sz w:val="22"/>
          <w:szCs w:val="22"/>
        </w:rPr>
      </w:pPr>
      <w:r w:rsidRPr="00B17DF9">
        <w:rPr>
          <w:rFonts w:ascii="Tahoma" w:hAnsi="Tahoma" w:cs="Tahoma"/>
          <w:b/>
          <w:bCs/>
          <w:color w:val="auto"/>
          <w:sz w:val="22"/>
          <w:szCs w:val="22"/>
        </w:rPr>
        <w:t>32</w:t>
      </w:r>
      <w:r w:rsidR="00FF76E9" w:rsidRPr="00B17DF9">
        <w:rPr>
          <w:rFonts w:ascii="Tahoma" w:hAnsi="Tahoma" w:cs="Tahoma"/>
          <w:b/>
          <w:bCs/>
          <w:color w:val="auto"/>
          <w:sz w:val="22"/>
          <w:szCs w:val="22"/>
        </w:rPr>
        <w:t xml:space="preserve">) informacje dotyczące zwrotu kosztów udziału w postępowaniu, jeżeli zamawiający przewiduje ich zwrot; </w:t>
      </w:r>
    </w:p>
    <w:p w14:paraId="66C8F993" w14:textId="77777777" w:rsidR="0090221F" w:rsidRPr="00AA752D" w:rsidRDefault="0090221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471B76E9" w14:textId="77777777" w:rsidR="0090221F" w:rsidRPr="00AA752D" w:rsidRDefault="0090221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>Zamawiający nie przewiduje zwrotu kosztów udziału w postępowaniu.</w:t>
      </w:r>
    </w:p>
    <w:p w14:paraId="03ADA1D0" w14:textId="77777777" w:rsidR="0090221F" w:rsidRPr="00AA752D" w:rsidRDefault="0090221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372561E2" w14:textId="77777777" w:rsidR="00FF76E9" w:rsidRPr="00B17DF9" w:rsidRDefault="00B9026B" w:rsidP="00AA752D">
      <w:pPr>
        <w:pStyle w:val="Default"/>
        <w:jc w:val="both"/>
        <w:rPr>
          <w:rFonts w:ascii="Tahoma" w:hAnsi="Tahoma" w:cs="Tahoma"/>
          <w:b/>
          <w:bCs/>
          <w:color w:val="auto"/>
          <w:sz w:val="22"/>
          <w:szCs w:val="22"/>
        </w:rPr>
      </w:pPr>
      <w:r w:rsidRPr="00B17DF9">
        <w:rPr>
          <w:rFonts w:ascii="Tahoma" w:hAnsi="Tahoma" w:cs="Tahoma"/>
          <w:b/>
          <w:bCs/>
          <w:color w:val="auto"/>
          <w:sz w:val="22"/>
          <w:szCs w:val="22"/>
        </w:rPr>
        <w:t>33</w:t>
      </w:r>
      <w:r w:rsidR="00FF76E9" w:rsidRPr="00B17DF9">
        <w:rPr>
          <w:rFonts w:ascii="Tahoma" w:hAnsi="Tahoma" w:cs="Tahoma"/>
          <w:b/>
          <w:bCs/>
          <w:color w:val="auto"/>
          <w:sz w:val="22"/>
          <w:szCs w:val="22"/>
        </w:rPr>
        <w:t xml:space="preserve">) informację o obowiązku osobistego wykonania przez wykonawcę kluczowych zadań, jeżeli zamawiający dokonuje takiego zastrzeżenia zgodnie z art. 60 i art. 121; </w:t>
      </w:r>
    </w:p>
    <w:p w14:paraId="3028F338" w14:textId="77777777" w:rsidR="0090221F" w:rsidRPr="00AA752D" w:rsidRDefault="0090221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2E077633" w14:textId="77777777" w:rsidR="0090221F" w:rsidRPr="00AA752D" w:rsidRDefault="0090221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>Zamawiający nie zastrzega obowiązku osobistego wykonania przez wykonawcę kluczowych zadań dotyczących zamówienia.</w:t>
      </w:r>
    </w:p>
    <w:p w14:paraId="6F4E479C" w14:textId="77777777" w:rsidR="0090221F" w:rsidRPr="00AA752D" w:rsidRDefault="0090221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291E17A5" w14:textId="77777777" w:rsidR="00FF76E9" w:rsidRPr="00B17DF9" w:rsidRDefault="00B9026B" w:rsidP="00AA752D">
      <w:pPr>
        <w:pStyle w:val="Default"/>
        <w:jc w:val="both"/>
        <w:rPr>
          <w:rFonts w:ascii="Tahoma" w:hAnsi="Tahoma" w:cs="Tahoma"/>
          <w:b/>
          <w:bCs/>
          <w:color w:val="auto"/>
          <w:sz w:val="22"/>
          <w:szCs w:val="22"/>
        </w:rPr>
      </w:pPr>
      <w:r w:rsidRPr="00B17DF9">
        <w:rPr>
          <w:rFonts w:ascii="Tahoma" w:hAnsi="Tahoma" w:cs="Tahoma"/>
          <w:b/>
          <w:bCs/>
          <w:color w:val="auto"/>
          <w:sz w:val="22"/>
          <w:szCs w:val="22"/>
        </w:rPr>
        <w:t>34</w:t>
      </w:r>
      <w:r w:rsidR="00FF76E9" w:rsidRPr="00B17DF9">
        <w:rPr>
          <w:rFonts w:ascii="Tahoma" w:hAnsi="Tahoma" w:cs="Tahoma"/>
          <w:b/>
          <w:bCs/>
          <w:color w:val="auto"/>
          <w:sz w:val="22"/>
          <w:szCs w:val="22"/>
        </w:rPr>
        <w:t xml:space="preserve">) maksymalną liczbę wykonawców, z którymi zamawiający zawrze umowę ramową, jeżeli zamawiający przewiduje za-warcie umowy ramowej; </w:t>
      </w:r>
    </w:p>
    <w:p w14:paraId="027DE50B" w14:textId="77777777" w:rsidR="0090221F" w:rsidRPr="00AA752D" w:rsidRDefault="0090221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32C89124" w14:textId="77777777" w:rsidR="0090221F" w:rsidRPr="00AA752D" w:rsidRDefault="0090221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>Zamawiający nie przewiduje zawarcia umowy ramowej.</w:t>
      </w:r>
    </w:p>
    <w:p w14:paraId="5374EA1F" w14:textId="77777777" w:rsidR="0090221F" w:rsidRPr="00AA752D" w:rsidRDefault="0090221F" w:rsidP="00AA752D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47468226" w14:textId="77777777" w:rsidR="00FF76E9" w:rsidRPr="00B17DF9" w:rsidRDefault="00B9026B" w:rsidP="00B17DF9">
      <w:pPr>
        <w:spacing w:after="0" w:line="240" w:lineRule="auto"/>
        <w:jc w:val="both"/>
        <w:rPr>
          <w:rFonts w:ascii="Tahoma" w:hAnsi="Tahoma" w:cs="Tahoma"/>
          <w:b/>
          <w:bCs/>
        </w:rPr>
      </w:pPr>
      <w:r w:rsidRPr="00B17DF9">
        <w:rPr>
          <w:rFonts w:ascii="Tahoma" w:hAnsi="Tahoma" w:cs="Tahoma"/>
          <w:b/>
          <w:bCs/>
        </w:rPr>
        <w:t>35</w:t>
      </w:r>
      <w:r w:rsidR="00FF76E9" w:rsidRPr="00B17DF9">
        <w:rPr>
          <w:rFonts w:ascii="Tahoma" w:hAnsi="Tahoma" w:cs="Tahoma"/>
          <w:b/>
          <w:bCs/>
        </w:rPr>
        <w:t>) informację o przewidywanym wyborze najkorzystniejszej oferty z zastosowaniem aukcji elektronicznej wraz z infor-macjami, o których mowa w art. 230, jeżeli zamawiający przewiduje aukcję elektroniczną;</w:t>
      </w:r>
    </w:p>
    <w:p w14:paraId="76FBD24E" w14:textId="77777777" w:rsidR="00B17DF9" w:rsidRDefault="00B17DF9" w:rsidP="00B17DF9">
      <w:pPr>
        <w:spacing w:after="0" w:line="240" w:lineRule="auto"/>
        <w:jc w:val="both"/>
        <w:rPr>
          <w:rFonts w:ascii="Tahoma" w:hAnsi="Tahoma" w:cs="Tahoma"/>
        </w:rPr>
      </w:pPr>
    </w:p>
    <w:p w14:paraId="35BFE6C2" w14:textId="77777777" w:rsidR="0090221F" w:rsidRDefault="0090221F" w:rsidP="00B17DF9">
      <w:pPr>
        <w:spacing w:after="0" w:line="240" w:lineRule="auto"/>
        <w:jc w:val="both"/>
        <w:rPr>
          <w:rFonts w:ascii="Tahoma" w:hAnsi="Tahoma" w:cs="Tahoma"/>
        </w:rPr>
      </w:pPr>
      <w:r w:rsidRPr="00AA752D">
        <w:rPr>
          <w:rFonts w:ascii="Tahoma" w:hAnsi="Tahoma" w:cs="Tahoma"/>
        </w:rPr>
        <w:t>Zamawiający nie przewiduje wyboru najkorzystniejszej oferty z zastosowaniem aukcji elektronicznej.</w:t>
      </w:r>
    </w:p>
    <w:p w14:paraId="1E047406" w14:textId="77777777" w:rsidR="00B17DF9" w:rsidRPr="00AA752D" w:rsidRDefault="00B17DF9" w:rsidP="00B17DF9">
      <w:pPr>
        <w:spacing w:after="0" w:line="240" w:lineRule="auto"/>
        <w:jc w:val="both"/>
        <w:rPr>
          <w:rFonts w:ascii="Tahoma" w:hAnsi="Tahoma" w:cs="Tahoma"/>
          <w:color w:val="70AD47" w:themeColor="accent6"/>
        </w:rPr>
      </w:pPr>
    </w:p>
    <w:p w14:paraId="2BE3D1F6" w14:textId="77777777" w:rsidR="00FF76E9" w:rsidRPr="00B17DF9" w:rsidRDefault="00B9026B" w:rsidP="00B17DF9">
      <w:pPr>
        <w:pStyle w:val="Default"/>
        <w:jc w:val="both"/>
        <w:rPr>
          <w:rFonts w:ascii="Tahoma" w:hAnsi="Tahoma" w:cs="Tahoma"/>
          <w:b/>
          <w:bCs/>
          <w:color w:val="auto"/>
          <w:sz w:val="22"/>
          <w:szCs w:val="22"/>
        </w:rPr>
      </w:pPr>
      <w:r w:rsidRPr="00B17DF9">
        <w:rPr>
          <w:rFonts w:ascii="Tahoma" w:hAnsi="Tahoma" w:cs="Tahoma"/>
          <w:b/>
          <w:bCs/>
          <w:color w:val="auto"/>
          <w:sz w:val="22"/>
          <w:szCs w:val="22"/>
        </w:rPr>
        <w:t>36</w:t>
      </w:r>
      <w:r w:rsidR="00FF76E9" w:rsidRPr="00B17DF9">
        <w:rPr>
          <w:rFonts w:ascii="Tahoma" w:hAnsi="Tahoma" w:cs="Tahoma"/>
          <w:b/>
          <w:bCs/>
          <w:color w:val="auto"/>
          <w:sz w:val="22"/>
          <w:szCs w:val="22"/>
        </w:rPr>
        <w:t xml:space="preserve">) wymóg lub możliwość złożenia ofert w postaci katalogów elektronicznych lub dołączenia katalogów elektronicznych do oferty, w sytuacji określonej w art. 93; </w:t>
      </w:r>
    </w:p>
    <w:p w14:paraId="5DFAA4A7" w14:textId="77777777" w:rsidR="00B9026B" w:rsidRPr="00AA752D" w:rsidRDefault="00B9026B" w:rsidP="00B17DF9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738B9626" w14:textId="77777777" w:rsidR="00B9026B" w:rsidRPr="00AA752D" w:rsidRDefault="00B9026B" w:rsidP="00B17DF9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>Zamawiający nie przewiduje możliwości złożenia ofert w postaci katalogów elektronicznych lub dołączenia katalogów elektronicznych do oferty.</w:t>
      </w:r>
    </w:p>
    <w:p w14:paraId="4D0C16D5" w14:textId="77777777" w:rsidR="00B9026B" w:rsidRPr="00AA752D" w:rsidRDefault="00B9026B" w:rsidP="00B17DF9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63D4B9ED" w14:textId="77777777" w:rsidR="00FF76E9" w:rsidRPr="00B17DF9" w:rsidRDefault="00B9026B" w:rsidP="00B17DF9">
      <w:pPr>
        <w:pStyle w:val="Default"/>
        <w:jc w:val="both"/>
        <w:rPr>
          <w:rFonts w:ascii="Tahoma" w:hAnsi="Tahoma" w:cs="Tahoma"/>
          <w:b/>
          <w:bCs/>
          <w:color w:val="auto"/>
          <w:sz w:val="22"/>
          <w:szCs w:val="22"/>
        </w:rPr>
      </w:pPr>
      <w:r w:rsidRPr="00B17DF9">
        <w:rPr>
          <w:rFonts w:ascii="Tahoma" w:hAnsi="Tahoma" w:cs="Tahoma"/>
          <w:b/>
          <w:bCs/>
          <w:color w:val="auto"/>
          <w:sz w:val="22"/>
          <w:szCs w:val="22"/>
        </w:rPr>
        <w:t>37</w:t>
      </w:r>
      <w:r w:rsidR="00FF76E9" w:rsidRPr="00B17DF9">
        <w:rPr>
          <w:rFonts w:ascii="Tahoma" w:hAnsi="Tahoma" w:cs="Tahoma"/>
          <w:b/>
          <w:bCs/>
          <w:color w:val="auto"/>
          <w:sz w:val="22"/>
          <w:szCs w:val="22"/>
        </w:rPr>
        <w:t xml:space="preserve">) informacje dotyczące zabezpieczenia należytego wykonania umowy, jeżeli zamawiający je przewiduje. </w:t>
      </w:r>
    </w:p>
    <w:p w14:paraId="72ED9D0D" w14:textId="77777777" w:rsidR="00B9026B" w:rsidRPr="00AA752D" w:rsidRDefault="00B9026B" w:rsidP="00B17DF9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20AEE167" w14:textId="77777777" w:rsidR="00B9026B" w:rsidRPr="00AA752D" w:rsidRDefault="00B9026B" w:rsidP="00B17DF9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AA752D">
        <w:rPr>
          <w:rFonts w:ascii="Tahoma" w:hAnsi="Tahoma" w:cs="Tahoma"/>
          <w:sz w:val="22"/>
          <w:szCs w:val="22"/>
        </w:rPr>
        <w:t xml:space="preserve">Zamawiający nie przewiduje </w:t>
      </w:r>
      <w:r w:rsidRPr="00AA752D">
        <w:rPr>
          <w:rFonts w:ascii="Tahoma" w:hAnsi="Tahoma" w:cs="Tahoma"/>
          <w:color w:val="auto"/>
          <w:sz w:val="22"/>
          <w:szCs w:val="22"/>
        </w:rPr>
        <w:t>zabezpieczenia należytego wykonania umowy</w:t>
      </w:r>
      <w:r w:rsidRPr="00AA752D">
        <w:rPr>
          <w:rFonts w:ascii="Tahoma" w:hAnsi="Tahoma" w:cs="Tahoma"/>
          <w:sz w:val="22"/>
          <w:szCs w:val="22"/>
        </w:rPr>
        <w:t>.</w:t>
      </w:r>
    </w:p>
    <w:p w14:paraId="7009F2A0" w14:textId="77777777" w:rsidR="00B9026B" w:rsidRPr="00AA752D" w:rsidRDefault="00B9026B" w:rsidP="00B17DF9">
      <w:pPr>
        <w:pStyle w:val="Default"/>
        <w:jc w:val="both"/>
        <w:rPr>
          <w:rFonts w:ascii="Tahoma" w:hAnsi="Tahoma" w:cs="Tahoma"/>
          <w:color w:val="70AD47" w:themeColor="accent6"/>
          <w:sz w:val="22"/>
          <w:szCs w:val="22"/>
        </w:rPr>
      </w:pPr>
    </w:p>
    <w:p w14:paraId="48ADC588" w14:textId="77777777" w:rsidR="00FF76E9" w:rsidRPr="00B17DF9" w:rsidRDefault="00B9026B" w:rsidP="00B17DF9">
      <w:pPr>
        <w:spacing w:after="0" w:line="240" w:lineRule="auto"/>
        <w:jc w:val="both"/>
        <w:rPr>
          <w:rFonts w:ascii="Tahoma" w:hAnsi="Tahoma" w:cs="Tahoma"/>
          <w:b/>
          <w:bCs/>
        </w:rPr>
      </w:pPr>
      <w:r w:rsidRPr="00B17DF9">
        <w:rPr>
          <w:rFonts w:ascii="Tahoma" w:hAnsi="Tahoma" w:cs="Tahoma"/>
          <w:b/>
          <w:bCs/>
        </w:rPr>
        <w:t xml:space="preserve">38) </w:t>
      </w:r>
      <w:r w:rsidR="00FF76E9" w:rsidRPr="00B17DF9">
        <w:rPr>
          <w:rFonts w:ascii="Tahoma" w:hAnsi="Tahoma" w:cs="Tahoma"/>
          <w:b/>
          <w:bCs/>
        </w:rPr>
        <w:t>W przypadku, o którym mowa w art. 275 pkt 2, SWZ zawiera również informację, czy zamawiający przewiduje możliwość ograniczenia liczby wykonawców, których zaprosi do negocjacji, stosując kryteria oceny ofert.</w:t>
      </w:r>
    </w:p>
    <w:p w14:paraId="4D7FD157" w14:textId="77777777" w:rsidR="00B9026B" w:rsidRPr="00AA752D" w:rsidRDefault="00B9026B" w:rsidP="00B17DF9">
      <w:pPr>
        <w:spacing w:after="0" w:line="240" w:lineRule="auto"/>
        <w:jc w:val="both"/>
        <w:rPr>
          <w:rFonts w:ascii="Tahoma" w:hAnsi="Tahoma" w:cs="Tahoma"/>
        </w:rPr>
      </w:pPr>
    </w:p>
    <w:p w14:paraId="3B8ED5C4" w14:textId="77777777" w:rsidR="00B9026B" w:rsidRDefault="00B9026B" w:rsidP="00B17DF9">
      <w:pPr>
        <w:spacing w:after="0" w:line="240" w:lineRule="auto"/>
        <w:jc w:val="both"/>
        <w:rPr>
          <w:rFonts w:ascii="Tahoma" w:hAnsi="Tahoma" w:cs="Tahoma"/>
        </w:rPr>
      </w:pPr>
      <w:r w:rsidRPr="00AA752D">
        <w:rPr>
          <w:rFonts w:ascii="Tahoma" w:hAnsi="Tahoma" w:cs="Tahoma"/>
        </w:rPr>
        <w:t>Zamawiający nie przewiduje</w:t>
      </w:r>
      <w:r w:rsidRPr="00AA752D">
        <w:rPr>
          <w:rFonts w:ascii="Tahoma" w:hAnsi="Tahoma" w:cs="Tahoma"/>
          <w:color w:val="70AD47" w:themeColor="accent6"/>
        </w:rPr>
        <w:t xml:space="preserve"> </w:t>
      </w:r>
      <w:r w:rsidRPr="00AA752D">
        <w:rPr>
          <w:rFonts w:ascii="Tahoma" w:hAnsi="Tahoma" w:cs="Tahoma"/>
        </w:rPr>
        <w:t>ograniczenia liczby wykonawców, których zaprosi do negocjacji, stosując kryteria oceny ofert. Negocjacjom podlegać będzie tylko kryterium ceny.</w:t>
      </w:r>
    </w:p>
    <w:p w14:paraId="71AB8DE7" w14:textId="77777777" w:rsidR="00BF67DB" w:rsidRDefault="00BF67DB" w:rsidP="00B17DF9">
      <w:pPr>
        <w:spacing w:after="0" w:line="240" w:lineRule="auto"/>
        <w:jc w:val="both"/>
        <w:rPr>
          <w:rFonts w:ascii="Tahoma" w:hAnsi="Tahoma" w:cs="Tahoma"/>
        </w:rPr>
      </w:pPr>
    </w:p>
    <w:p w14:paraId="5D6FBE9E" w14:textId="77777777" w:rsidR="00BF67DB" w:rsidRDefault="00BF67DB" w:rsidP="00B17DF9">
      <w:pPr>
        <w:spacing w:after="0" w:line="240" w:lineRule="auto"/>
        <w:jc w:val="both"/>
        <w:rPr>
          <w:rFonts w:ascii="Tahoma" w:hAnsi="Tahoma" w:cs="Tahoma"/>
          <w:b/>
          <w:bCs/>
        </w:rPr>
      </w:pPr>
      <w:r w:rsidRPr="00BF67DB">
        <w:rPr>
          <w:rFonts w:ascii="Tahoma" w:hAnsi="Tahoma" w:cs="Tahoma"/>
          <w:b/>
          <w:bCs/>
        </w:rPr>
        <w:t>39) KLAUZULA INFORMACYJNA</w:t>
      </w:r>
    </w:p>
    <w:p w14:paraId="22F09C3A" w14:textId="77777777" w:rsidR="00BF67DB" w:rsidRDefault="00BF67DB" w:rsidP="00B17DF9">
      <w:pPr>
        <w:spacing w:after="0" w:line="240" w:lineRule="auto"/>
        <w:jc w:val="both"/>
        <w:rPr>
          <w:rFonts w:ascii="Tahoma" w:hAnsi="Tahoma" w:cs="Tahoma"/>
          <w:b/>
          <w:bCs/>
          <w:color w:val="70AD47" w:themeColor="accent6"/>
        </w:rPr>
      </w:pPr>
    </w:p>
    <w:p w14:paraId="03A614F9" w14:textId="77777777" w:rsidR="00BF67DB" w:rsidRPr="006B02FF" w:rsidRDefault="00BF67DB" w:rsidP="00BF67DB">
      <w:pPr>
        <w:pStyle w:val="Default"/>
        <w:jc w:val="both"/>
        <w:rPr>
          <w:sz w:val="22"/>
          <w:szCs w:val="22"/>
        </w:rPr>
      </w:pPr>
      <w:r w:rsidRPr="006B02FF">
        <w:rPr>
          <w:sz w:val="22"/>
          <w:szCs w:val="22"/>
        </w:rPr>
        <w:t>Zgodnie z</w:t>
      </w:r>
      <w:r>
        <w:rPr>
          <w:sz w:val="22"/>
          <w:szCs w:val="22"/>
        </w:rPr>
        <w:t xml:space="preserve"> art. 13 ust. 1 i 2 R</w:t>
      </w:r>
      <w:r w:rsidRPr="006B02FF">
        <w:rPr>
          <w:sz w:val="22"/>
          <w:szCs w:val="22"/>
        </w:rPr>
        <w:t xml:space="preserve">ozporządzenia Parlamentu Europejskiego i Rady (UE) 2016/679 z dnia 27 kwietnia 2016 r. w sprawie ochrony osób fizycznych w związku z przetwarzaniem danych osobowych               i w sprawie swobodnego przepływu takich danych oraz uchylenia dyrektywy 95/46/WE (ogólne rozporządzenie o ochronie danych) (Dz. U. UE L 119 z dnia 4 maja 2016 roku, str. 1), zwanym dalej  „RODO”, informuje, że: </w:t>
      </w:r>
    </w:p>
    <w:p w14:paraId="157F34E7" w14:textId="77777777" w:rsidR="00BF67DB" w:rsidRPr="006B02FF" w:rsidRDefault="00BF67DB" w:rsidP="00BF67DB">
      <w:pPr>
        <w:numPr>
          <w:ilvl w:val="0"/>
          <w:numId w:val="29"/>
        </w:numPr>
        <w:tabs>
          <w:tab w:val="num" w:pos="0"/>
        </w:tabs>
        <w:suppressAutoHyphens/>
        <w:spacing w:after="0" w:line="240" w:lineRule="auto"/>
        <w:ind w:left="501"/>
        <w:jc w:val="both"/>
      </w:pPr>
      <w:r w:rsidRPr="006B02FF">
        <w:t xml:space="preserve">Administratorem Pani/Pana danych osobowych jest </w:t>
      </w:r>
      <w:r>
        <w:t xml:space="preserve"> Regionalny Ośrodek Psychiatrii Sądowej w Starogardzie Gdańskim ul. Skarszewska 7.</w:t>
      </w:r>
    </w:p>
    <w:p w14:paraId="4C1D4E58" w14:textId="77777777" w:rsidR="00BF67DB" w:rsidRPr="006B02FF" w:rsidRDefault="00BF67DB" w:rsidP="00BF67DB">
      <w:pPr>
        <w:numPr>
          <w:ilvl w:val="0"/>
          <w:numId w:val="29"/>
        </w:numPr>
        <w:tabs>
          <w:tab w:val="num" w:pos="0"/>
        </w:tabs>
        <w:suppressAutoHyphens/>
        <w:spacing w:after="0" w:line="240" w:lineRule="auto"/>
        <w:ind w:left="501"/>
        <w:jc w:val="both"/>
        <w:rPr>
          <w:color w:val="000000"/>
        </w:rPr>
      </w:pPr>
      <w:r>
        <w:rPr>
          <w:color w:val="000000"/>
        </w:rPr>
        <w:t xml:space="preserve">Regionalny Ośrodek Psychiatrii Sądowej w Starogardzie Gdańskim </w:t>
      </w:r>
      <w:r w:rsidRPr="006B02FF">
        <w:rPr>
          <w:color w:val="000000"/>
        </w:rPr>
        <w:t xml:space="preserve"> wyznaczył Inspektora Ochrony Danych, z którym może się Pani/Pan skontaktować w sprawach ochrony swoich danych osobowych i realizacji swoich praw pisząc na adres e-mail: </w:t>
      </w:r>
      <w:r>
        <w:rPr>
          <w:color w:val="000000"/>
          <w:u w:val="single"/>
        </w:rPr>
        <w:t>rops.dyrekcja@wp.pl,</w:t>
      </w:r>
      <w:r w:rsidRPr="006B02FF">
        <w:rPr>
          <w:color w:val="000000"/>
        </w:rPr>
        <w:t xml:space="preserve"> telefon: </w:t>
      </w:r>
      <w:r>
        <w:rPr>
          <w:color w:val="000000"/>
        </w:rPr>
        <w:t>58 5630736</w:t>
      </w:r>
      <w:r w:rsidRPr="006B02FF">
        <w:rPr>
          <w:color w:val="000000"/>
        </w:rPr>
        <w:t xml:space="preserve"> lub pisząc na adres naszej siedziby wskazany w pkt. 1.</w:t>
      </w:r>
    </w:p>
    <w:p w14:paraId="1B536A4D" w14:textId="77777777" w:rsidR="00BF67DB" w:rsidRPr="00011BD3" w:rsidRDefault="00BF67DB" w:rsidP="00BF67DB">
      <w:pPr>
        <w:numPr>
          <w:ilvl w:val="0"/>
          <w:numId w:val="29"/>
        </w:numPr>
        <w:tabs>
          <w:tab w:val="num" w:pos="0"/>
        </w:tabs>
        <w:suppressAutoHyphens/>
        <w:spacing w:after="0" w:line="240" w:lineRule="auto"/>
        <w:ind w:left="501"/>
        <w:jc w:val="both"/>
      </w:pPr>
      <w:r w:rsidRPr="00011BD3">
        <w:lastRenderedPageBreak/>
        <w:t xml:space="preserve">Pani/Pana dane osobowe przetwarzane będą przez </w:t>
      </w:r>
      <w:r>
        <w:t xml:space="preserve">Regionalny Ośrodek Psychiatrii Sądowej w Starogardzie Gdańskim </w:t>
      </w:r>
      <w:r w:rsidRPr="00011BD3">
        <w:t xml:space="preserve"> na podstawie art. 6 ust.1 lit. c RODO, wyłącznie w celu związanym z postępowaniem o udzielenie zamówienia </w:t>
      </w:r>
      <w:r>
        <w:t xml:space="preserve">publicznego </w:t>
      </w:r>
      <w:r w:rsidRPr="00011BD3">
        <w:t>Nr</w:t>
      </w:r>
      <w:r>
        <w:t xml:space="preserve"> ZZP-</w:t>
      </w:r>
      <w:r w:rsidRPr="00D307CD">
        <w:rPr>
          <w:color w:val="000000" w:themeColor="text1"/>
        </w:rPr>
        <w:t>344/</w:t>
      </w:r>
      <w:r>
        <w:rPr>
          <w:color w:val="000000" w:themeColor="text1"/>
        </w:rPr>
        <w:t>45</w:t>
      </w:r>
      <w:r w:rsidRPr="00D307CD">
        <w:rPr>
          <w:color w:val="000000" w:themeColor="text1"/>
        </w:rPr>
        <w:t>/2021</w:t>
      </w:r>
      <w:r w:rsidRPr="00011BD3">
        <w:t xml:space="preserve"> prowadzonym w trybie podstawowym.</w:t>
      </w:r>
    </w:p>
    <w:p w14:paraId="6A21C7C3" w14:textId="77777777" w:rsidR="00BF67DB" w:rsidRPr="006B02FF" w:rsidRDefault="00BF67DB" w:rsidP="00BF67DB">
      <w:pPr>
        <w:numPr>
          <w:ilvl w:val="0"/>
          <w:numId w:val="29"/>
        </w:numPr>
        <w:tabs>
          <w:tab w:val="num" w:pos="0"/>
        </w:tabs>
        <w:suppressAutoHyphens/>
        <w:spacing w:after="0" w:line="240" w:lineRule="auto"/>
        <w:ind w:left="501"/>
        <w:jc w:val="both"/>
      </w:pPr>
      <w:r w:rsidRPr="006B02FF">
        <w:rPr>
          <w:color w:val="000000"/>
          <w:lang w:eastAsia="pl-PL"/>
        </w:rPr>
        <w:t>Odbiorcami Pani/Pana danych osobowych będą osoby lub podmioty, którym udostępniona zostanie dokumentacja postępowania w oparciu o art. 18 oraz art. 74 ust. 1 ustawy z dnia 11 września 2019 r. – Prawo zamówień publicznych (Dz. U. z 2019 r. poz. 2019 z późn. zm.), dalej „ustawa Pzp”</w:t>
      </w:r>
      <w:r w:rsidRPr="006B02FF">
        <w:rPr>
          <w:color w:val="000000"/>
        </w:rPr>
        <w:t>.</w:t>
      </w:r>
    </w:p>
    <w:p w14:paraId="2CF98218" w14:textId="77777777" w:rsidR="00BF67DB" w:rsidRPr="006B02FF" w:rsidRDefault="00BF67DB" w:rsidP="00BF67DB">
      <w:pPr>
        <w:numPr>
          <w:ilvl w:val="0"/>
          <w:numId w:val="29"/>
        </w:numPr>
        <w:tabs>
          <w:tab w:val="num" w:pos="0"/>
        </w:tabs>
        <w:suppressAutoHyphens/>
        <w:spacing w:after="0" w:line="240" w:lineRule="auto"/>
        <w:ind w:left="501"/>
        <w:jc w:val="both"/>
      </w:pPr>
      <w:r w:rsidRPr="006B02FF">
        <w:t>Pani/Pana dane osobowe będą przechowywane, zgodnie z art. 78 ust. 1 ustawy Pzp, przez okres 4 lat od dnia zakończenia postępowania o udzielenie zamówienia, a jeżeli czas trwania umowy przekracza 4 lata, okres przechowywania obejmuje cały czas trwania umowy.</w:t>
      </w:r>
    </w:p>
    <w:p w14:paraId="7B00AF07" w14:textId="77777777" w:rsidR="00BF67DB" w:rsidRPr="006B02FF" w:rsidRDefault="00BF67DB" w:rsidP="00BF67DB">
      <w:pPr>
        <w:numPr>
          <w:ilvl w:val="0"/>
          <w:numId w:val="29"/>
        </w:numPr>
        <w:tabs>
          <w:tab w:val="num" w:pos="0"/>
        </w:tabs>
        <w:suppressAutoHyphens/>
        <w:spacing w:after="0" w:line="240" w:lineRule="auto"/>
        <w:ind w:left="501"/>
        <w:jc w:val="both"/>
      </w:pPr>
      <w:r w:rsidRPr="006B02FF"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Pzp. </w:t>
      </w:r>
    </w:p>
    <w:p w14:paraId="6447975A" w14:textId="77777777" w:rsidR="00BF67DB" w:rsidRPr="006B02FF" w:rsidRDefault="00BF67DB" w:rsidP="00BF67DB">
      <w:pPr>
        <w:numPr>
          <w:ilvl w:val="0"/>
          <w:numId w:val="29"/>
        </w:numPr>
        <w:tabs>
          <w:tab w:val="num" w:pos="0"/>
        </w:tabs>
        <w:suppressAutoHyphens/>
        <w:spacing w:after="0" w:line="240" w:lineRule="auto"/>
        <w:ind w:left="501"/>
        <w:jc w:val="both"/>
      </w:pPr>
      <w:r w:rsidRPr="006B02FF">
        <w:t>W odniesieniu do Pani/Pana danych osobowych decyzje nie będą podejmowane w sposób zautomatyzowany, stosowanie do art. 22 RODO.</w:t>
      </w:r>
    </w:p>
    <w:p w14:paraId="2986429F" w14:textId="77777777" w:rsidR="00BF67DB" w:rsidRPr="006B02FF" w:rsidRDefault="00BF67DB" w:rsidP="00BF67DB">
      <w:pPr>
        <w:pStyle w:val="Akapitzlist"/>
        <w:numPr>
          <w:ilvl w:val="0"/>
          <w:numId w:val="29"/>
        </w:numPr>
        <w:tabs>
          <w:tab w:val="num" w:pos="0"/>
        </w:tabs>
        <w:ind w:left="501"/>
        <w:contextualSpacing w:val="0"/>
        <w:jc w:val="both"/>
        <w:rPr>
          <w:sz w:val="22"/>
          <w:szCs w:val="22"/>
        </w:rPr>
      </w:pPr>
      <w:r w:rsidRPr="006B02FF">
        <w:rPr>
          <w:sz w:val="22"/>
          <w:szCs w:val="22"/>
        </w:rPr>
        <w:t>Posiada Pani/Pan:</w:t>
      </w:r>
    </w:p>
    <w:p w14:paraId="1EB688F5" w14:textId="77777777" w:rsidR="00BF67DB" w:rsidRPr="006B02FF" w:rsidRDefault="00BF67DB" w:rsidP="00BF67DB">
      <w:pPr>
        <w:pStyle w:val="Akapitzlist"/>
        <w:suppressAutoHyphens w:val="0"/>
        <w:ind w:left="0"/>
        <w:jc w:val="both"/>
        <w:rPr>
          <w:sz w:val="22"/>
          <w:szCs w:val="22"/>
        </w:rPr>
      </w:pPr>
      <w:r w:rsidRPr="006B02FF">
        <w:rPr>
          <w:sz w:val="22"/>
          <w:szCs w:val="22"/>
        </w:rPr>
        <w:tab/>
        <w:t>- na podstawie art. 15 RODO prawo dostępu do danych osobowych Pani/Pana dotyczących;</w:t>
      </w:r>
    </w:p>
    <w:p w14:paraId="5BB0E583" w14:textId="77777777" w:rsidR="00BF67DB" w:rsidRPr="006B02FF" w:rsidRDefault="00BF67DB" w:rsidP="00BF67DB">
      <w:pPr>
        <w:pStyle w:val="Akapitzlist"/>
        <w:suppressAutoHyphens w:val="0"/>
        <w:ind w:left="0"/>
        <w:jc w:val="both"/>
        <w:rPr>
          <w:sz w:val="22"/>
          <w:szCs w:val="22"/>
        </w:rPr>
      </w:pPr>
      <w:r w:rsidRPr="006B02FF">
        <w:rPr>
          <w:sz w:val="22"/>
          <w:szCs w:val="22"/>
        </w:rPr>
        <w:tab/>
        <w:t>- na podstawie art. 16 RODO prawo do sprostowania Pani/Pana danych osobowych;</w:t>
      </w:r>
    </w:p>
    <w:p w14:paraId="2C61A982" w14:textId="77777777" w:rsidR="00BF67DB" w:rsidRPr="006B02FF" w:rsidRDefault="00BF67DB" w:rsidP="00BF67DB">
      <w:pPr>
        <w:pStyle w:val="Akapitzlist"/>
        <w:suppressAutoHyphens w:val="0"/>
        <w:ind w:left="671"/>
        <w:jc w:val="both"/>
        <w:rPr>
          <w:sz w:val="22"/>
          <w:szCs w:val="22"/>
        </w:rPr>
      </w:pPr>
      <w:r w:rsidRPr="006B02FF">
        <w:rPr>
          <w:sz w:val="22"/>
          <w:szCs w:val="22"/>
        </w:rPr>
        <w:t>- na podstawie art. 18 RODO prawo żądania od administratora ograniczenia przetwarzania  danych osobowych z zastrzeżeniem przypadków, o których mowa w art. 18 ust. 2 RODO;</w:t>
      </w:r>
    </w:p>
    <w:p w14:paraId="39B0AEAD" w14:textId="77777777" w:rsidR="00BF67DB" w:rsidRPr="006B02FF" w:rsidRDefault="00BF67DB" w:rsidP="00BF67DB">
      <w:pPr>
        <w:pStyle w:val="Akapitzlist"/>
        <w:suppressAutoHyphens w:val="0"/>
        <w:ind w:left="671"/>
        <w:jc w:val="both"/>
        <w:rPr>
          <w:sz w:val="22"/>
          <w:szCs w:val="22"/>
        </w:rPr>
      </w:pPr>
      <w:r w:rsidRPr="006B02FF">
        <w:rPr>
          <w:sz w:val="22"/>
          <w:szCs w:val="22"/>
        </w:rPr>
        <w:t>- prawo do wniesienia skargi do  Prezesa Urzędu Ochrony Danych Osobowych, gdy uzna        Pani/Pan, że przetwarzamy Państwa dane niezgodnie z prawem</w:t>
      </w:r>
    </w:p>
    <w:p w14:paraId="4A2A0381" w14:textId="77777777" w:rsidR="00BF67DB" w:rsidRPr="006B02FF" w:rsidRDefault="00BF67DB" w:rsidP="00BF67DB">
      <w:pPr>
        <w:numPr>
          <w:ilvl w:val="0"/>
          <w:numId w:val="29"/>
        </w:numPr>
        <w:tabs>
          <w:tab w:val="num" w:pos="0"/>
        </w:tabs>
        <w:suppressAutoHyphens/>
        <w:spacing w:after="0" w:line="240" w:lineRule="auto"/>
        <w:ind w:left="501"/>
      </w:pPr>
      <w:r w:rsidRPr="006B02FF">
        <w:t>Nie przysługuje Pani/Panu:</w:t>
      </w:r>
    </w:p>
    <w:p w14:paraId="48D551D7" w14:textId="77777777" w:rsidR="00BF67DB" w:rsidRPr="006B02FF" w:rsidRDefault="00BF67DB" w:rsidP="00BF67DB">
      <w:pPr>
        <w:spacing w:after="0" w:line="240" w:lineRule="auto"/>
        <w:ind w:left="499"/>
      </w:pPr>
      <w:r w:rsidRPr="006B02FF">
        <w:t>- w związku z art. 17 ust. 3 lit. b, d lub e RODO prawo do usunięcia danych osobowych;</w:t>
      </w:r>
    </w:p>
    <w:p w14:paraId="3AB1871D" w14:textId="77777777" w:rsidR="00BF67DB" w:rsidRPr="006B02FF" w:rsidRDefault="00BF67DB" w:rsidP="00BF67DB">
      <w:pPr>
        <w:spacing w:after="0" w:line="240" w:lineRule="auto"/>
        <w:ind w:left="499"/>
      </w:pPr>
      <w:r w:rsidRPr="006B02FF">
        <w:t>- prawo do przenoszenia danych osobowych, o którym mowa w art. 20 RODO;</w:t>
      </w:r>
    </w:p>
    <w:p w14:paraId="47992D7D" w14:textId="77777777" w:rsidR="00BF67DB" w:rsidRDefault="00BF67DB" w:rsidP="00BF67DB">
      <w:pPr>
        <w:spacing w:after="0" w:line="240" w:lineRule="auto"/>
        <w:ind w:left="499"/>
        <w:jc w:val="both"/>
      </w:pPr>
      <w:r w:rsidRPr="006B02FF">
        <w:rPr>
          <w:lang w:eastAsia="pl-PL"/>
        </w:rPr>
        <w:t>- na podstawie art. 21 RODO prawo sprzeciwu, wobec przetwarzania danych osobowych, gdyż podstawą prawną przetwarzania Pani/Pana danych osobowych jest art. 6 ust. 1 lit. c RODO.</w:t>
      </w:r>
    </w:p>
    <w:p w14:paraId="5A72F8F6" w14:textId="77777777" w:rsidR="00BF67DB" w:rsidRPr="00BF67DB" w:rsidRDefault="00BF67DB" w:rsidP="00B17DF9">
      <w:pPr>
        <w:spacing w:after="0" w:line="240" w:lineRule="auto"/>
        <w:jc w:val="both"/>
        <w:rPr>
          <w:rFonts w:ascii="Tahoma" w:hAnsi="Tahoma" w:cs="Tahoma"/>
          <w:b/>
          <w:bCs/>
          <w:color w:val="70AD47" w:themeColor="accent6"/>
        </w:rPr>
      </w:pPr>
    </w:p>
    <w:sectPr w:rsidR="00BF67DB" w:rsidRPr="00BF67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IDFont+F5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IDFont+F6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IDFont+F2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63C889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66787666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Batang" w:hAnsi="Symbol" w:cs="Symbol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Symbol" w:eastAsia="Batang" w:hAnsi="Symbol" w:cs="Symbol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194B95"/>
    <w:multiLevelType w:val="multilevel"/>
    <w:tmpl w:val="AFBA1D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Symbol" w:eastAsia="Batang" w:hAnsi="Symbol" w:cs="Symbol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1B5746"/>
    <w:multiLevelType w:val="hybridMultilevel"/>
    <w:tmpl w:val="C01457C2"/>
    <w:lvl w:ilvl="0" w:tplc="F738DBA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231D0"/>
    <w:multiLevelType w:val="hybridMultilevel"/>
    <w:tmpl w:val="0E4E0E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876194"/>
    <w:multiLevelType w:val="hybridMultilevel"/>
    <w:tmpl w:val="5A4A5A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D36D6B"/>
    <w:multiLevelType w:val="multilevel"/>
    <w:tmpl w:val="DD6C1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4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>
      <w:start w:val="1"/>
      <w:numFmt w:val="decimal"/>
      <w:lvlText w:val="%5."/>
      <w:lvlJc w:val="right"/>
      <w:pPr>
        <w:tabs>
          <w:tab w:val="num" w:pos="3600"/>
        </w:tabs>
        <w:ind w:left="3600" w:hanging="360"/>
      </w:pPr>
      <w:rPr>
        <w:rFonts w:hint="default"/>
        <w:b w:val="0"/>
        <w:i w:val="0"/>
        <w:sz w:val="22"/>
        <w:szCs w:val="24"/>
      </w:rPr>
    </w:lvl>
    <w:lvl w:ilvl="5">
      <w:start w:val="1"/>
      <w:numFmt w:val="lowerLetter"/>
      <w:lvlText w:val="%6)"/>
      <w:lvlJc w:val="left"/>
      <w:pPr>
        <w:tabs>
          <w:tab w:val="num" w:pos="540"/>
        </w:tabs>
        <w:ind w:left="540" w:hanging="360"/>
      </w:pPr>
      <w:rPr>
        <w:rFonts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2"/>
        <w:szCs w:val="22"/>
      </w:rPr>
    </w:lvl>
  </w:abstractNum>
  <w:abstractNum w:abstractNumId="7" w15:restartNumberingAfterBreak="0">
    <w:nsid w:val="1AA440E4"/>
    <w:multiLevelType w:val="multilevel"/>
    <w:tmpl w:val="66787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Batang" w:hAnsi="Symbol" w:cs="Symbol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Symbol" w:eastAsia="Batang" w:hAnsi="Symbol" w:cs="Symbol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1F688C"/>
    <w:multiLevelType w:val="hybridMultilevel"/>
    <w:tmpl w:val="119CE0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E3197E"/>
    <w:multiLevelType w:val="multilevel"/>
    <w:tmpl w:val="B6CAF7E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cs="Symbol" w:hint="default"/>
        <w:b w:val="0"/>
        <w:bCs w:val="0"/>
        <w:i w:val="0"/>
        <w:iCs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1F7034E0"/>
    <w:multiLevelType w:val="multilevel"/>
    <w:tmpl w:val="7F02DECC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4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4"/>
      </w:rPr>
    </w:lvl>
    <w:lvl w:ilvl="5">
      <w:start w:val="1"/>
      <w:numFmt w:val="lowerLetter"/>
      <w:lvlText w:val="%6)"/>
      <w:lvlJc w:val="left"/>
      <w:pPr>
        <w:tabs>
          <w:tab w:val="num" w:pos="540"/>
        </w:tabs>
        <w:ind w:left="540" w:hanging="360"/>
      </w:pPr>
      <w:rPr>
        <w:rFonts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2"/>
        <w:szCs w:val="22"/>
      </w:rPr>
    </w:lvl>
  </w:abstractNum>
  <w:abstractNum w:abstractNumId="11" w15:restartNumberingAfterBreak="0">
    <w:nsid w:val="208309CB"/>
    <w:multiLevelType w:val="multilevel"/>
    <w:tmpl w:val="B742CE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12" w15:restartNumberingAfterBreak="0">
    <w:nsid w:val="23F94F61"/>
    <w:multiLevelType w:val="hybridMultilevel"/>
    <w:tmpl w:val="B2AE5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45287F"/>
    <w:multiLevelType w:val="hybridMultilevel"/>
    <w:tmpl w:val="3FB2096E"/>
    <w:lvl w:ilvl="0" w:tplc="67B044F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1D6400DE">
      <w:start w:val="1"/>
      <w:numFmt w:val="decimal"/>
      <w:lvlText w:val="%2)"/>
      <w:lvlJc w:val="left"/>
      <w:pPr>
        <w:ind w:left="360" w:hanging="360"/>
      </w:pPr>
      <w:rPr>
        <w:rFonts w:hint="default"/>
        <w:color w:val="auto"/>
      </w:rPr>
    </w:lvl>
    <w:lvl w:ilvl="2" w:tplc="3830F9CE">
      <w:start w:val="125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B700E8D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2D6380"/>
    <w:multiLevelType w:val="multilevel"/>
    <w:tmpl w:val="1BBAF02E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4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4"/>
      </w:rPr>
    </w:lvl>
    <w:lvl w:ilvl="5">
      <w:start w:val="1"/>
      <w:numFmt w:val="lowerLetter"/>
      <w:lvlText w:val="%6)"/>
      <w:lvlJc w:val="left"/>
      <w:pPr>
        <w:tabs>
          <w:tab w:val="num" w:pos="540"/>
        </w:tabs>
        <w:ind w:left="540" w:hanging="360"/>
      </w:pPr>
      <w:rPr>
        <w:rFonts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2"/>
        <w:szCs w:val="22"/>
      </w:rPr>
    </w:lvl>
  </w:abstractNum>
  <w:abstractNum w:abstractNumId="15" w15:restartNumberingAfterBreak="0">
    <w:nsid w:val="33C13E59"/>
    <w:multiLevelType w:val="hybridMultilevel"/>
    <w:tmpl w:val="A91AE2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7F3B66"/>
    <w:multiLevelType w:val="hybridMultilevel"/>
    <w:tmpl w:val="DBCA6190"/>
    <w:lvl w:ilvl="0" w:tplc="04150011">
      <w:start w:val="2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0145C5"/>
    <w:multiLevelType w:val="hybridMultilevel"/>
    <w:tmpl w:val="3CFE3F94"/>
    <w:lvl w:ilvl="0" w:tplc="34E6B640">
      <w:start w:val="20"/>
      <w:numFmt w:val="decimal"/>
      <w:lvlText w:val="%1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8" w15:restartNumberingAfterBreak="0">
    <w:nsid w:val="39D5634E"/>
    <w:multiLevelType w:val="multilevel"/>
    <w:tmpl w:val="7F02DECC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4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4"/>
      </w:rPr>
    </w:lvl>
    <w:lvl w:ilvl="5">
      <w:start w:val="1"/>
      <w:numFmt w:val="lowerLetter"/>
      <w:lvlText w:val="%6)"/>
      <w:lvlJc w:val="left"/>
      <w:pPr>
        <w:tabs>
          <w:tab w:val="num" w:pos="540"/>
        </w:tabs>
        <w:ind w:left="540" w:hanging="360"/>
      </w:pPr>
      <w:rPr>
        <w:rFonts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2"/>
        <w:szCs w:val="22"/>
      </w:rPr>
    </w:lvl>
  </w:abstractNum>
  <w:abstractNum w:abstractNumId="19" w15:restartNumberingAfterBreak="0">
    <w:nsid w:val="41BE4D3F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49A20BEA"/>
    <w:multiLevelType w:val="multilevel"/>
    <w:tmpl w:val="F70899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i w:val="0"/>
        <w:color w:val="000000"/>
        <w:sz w:val="22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5CB42CBF"/>
    <w:multiLevelType w:val="hybridMultilevel"/>
    <w:tmpl w:val="C3787FAC"/>
    <w:lvl w:ilvl="0" w:tplc="1D6400DE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DC2F1D"/>
    <w:multiLevelType w:val="multilevel"/>
    <w:tmpl w:val="4D30B7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ADD5FD0"/>
    <w:multiLevelType w:val="hybridMultilevel"/>
    <w:tmpl w:val="DCF437E4"/>
    <w:lvl w:ilvl="0" w:tplc="5AC229A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306819"/>
    <w:multiLevelType w:val="hybridMultilevel"/>
    <w:tmpl w:val="2286BBA8"/>
    <w:lvl w:ilvl="0" w:tplc="433231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9749B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72AE3DB3"/>
    <w:multiLevelType w:val="multilevel"/>
    <w:tmpl w:val="DD6C1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4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>
      <w:start w:val="1"/>
      <w:numFmt w:val="decimal"/>
      <w:lvlText w:val="%5."/>
      <w:lvlJc w:val="right"/>
      <w:pPr>
        <w:tabs>
          <w:tab w:val="num" w:pos="3600"/>
        </w:tabs>
        <w:ind w:left="3600" w:hanging="360"/>
      </w:pPr>
      <w:rPr>
        <w:rFonts w:hint="default"/>
        <w:b w:val="0"/>
        <w:i w:val="0"/>
        <w:sz w:val="22"/>
        <w:szCs w:val="24"/>
      </w:rPr>
    </w:lvl>
    <w:lvl w:ilvl="5">
      <w:start w:val="1"/>
      <w:numFmt w:val="lowerLetter"/>
      <w:lvlText w:val="%6)"/>
      <w:lvlJc w:val="left"/>
      <w:pPr>
        <w:tabs>
          <w:tab w:val="num" w:pos="540"/>
        </w:tabs>
        <w:ind w:left="540" w:hanging="360"/>
      </w:pPr>
      <w:rPr>
        <w:rFonts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2"/>
        <w:szCs w:val="22"/>
      </w:rPr>
    </w:lvl>
  </w:abstractNum>
  <w:abstractNum w:abstractNumId="27" w15:restartNumberingAfterBreak="0">
    <w:nsid w:val="74CE5714"/>
    <w:multiLevelType w:val="hybridMultilevel"/>
    <w:tmpl w:val="E01070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CB4495"/>
    <w:multiLevelType w:val="hybridMultilevel"/>
    <w:tmpl w:val="2286BBA8"/>
    <w:lvl w:ilvl="0" w:tplc="433231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6F6E3F"/>
    <w:multiLevelType w:val="hybridMultilevel"/>
    <w:tmpl w:val="8E4690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3D7169"/>
    <w:multiLevelType w:val="hybridMultilevel"/>
    <w:tmpl w:val="13A87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A47EB4"/>
    <w:multiLevelType w:val="multilevel"/>
    <w:tmpl w:val="01C68B9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bullet"/>
      <w:lvlText w:val=""/>
      <w:lvlJc w:val="left"/>
      <w:pPr>
        <w:tabs>
          <w:tab w:val="num" w:pos="576"/>
        </w:tabs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7FDC714E"/>
    <w:multiLevelType w:val="hybridMultilevel"/>
    <w:tmpl w:val="FFFFFFFF"/>
    <w:lvl w:ilvl="0" w:tplc="06C2998A">
      <w:start w:val="1"/>
      <w:numFmt w:val="decimal"/>
      <w:lvlText w:val="%1."/>
      <w:lvlJc w:val="left"/>
      <w:pPr>
        <w:ind w:left="399" w:hanging="226"/>
      </w:pPr>
      <w:rPr>
        <w:rFonts w:cs="Times New Roman" w:hint="default"/>
        <w:w w:val="100"/>
      </w:rPr>
    </w:lvl>
    <w:lvl w:ilvl="1" w:tplc="DAD26D6E">
      <w:start w:val="1"/>
      <w:numFmt w:val="decimal"/>
      <w:lvlText w:val="%2)"/>
      <w:lvlJc w:val="left"/>
      <w:pPr>
        <w:ind w:left="257" w:hanging="274"/>
      </w:pPr>
      <w:rPr>
        <w:rFonts w:ascii="Calibri" w:eastAsia="Times New Roman" w:hAnsi="Calibri" w:cs="Times New Roman" w:hint="default"/>
        <w:w w:val="100"/>
        <w:sz w:val="22"/>
        <w:szCs w:val="22"/>
      </w:rPr>
    </w:lvl>
    <w:lvl w:ilvl="2" w:tplc="90B0182A">
      <w:numFmt w:val="bullet"/>
      <w:lvlText w:val="•"/>
      <w:lvlJc w:val="left"/>
      <w:pPr>
        <w:ind w:left="1388" w:hanging="274"/>
      </w:pPr>
      <w:rPr>
        <w:rFonts w:hint="default"/>
      </w:rPr>
    </w:lvl>
    <w:lvl w:ilvl="3" w:tplc="7F8CADF0">
      <w:numFmt w:val="bullet"/>
      <w:lvlText w:val="•"/>
      <w:lvlJc w:val="left"/>
      <w:pPr>
        <w:ind w:left="2377" w:hanging="274"/>
      </w:pPr>
      <w:rPr>
        <w:rFonts w:hint="default"/>
      </w:rPr>
    </w:lvl>
    <w:lvl w:ilvl="4" w:tplc="791ED94E">
      <w:numFmt w:val="bullet"/>
      <w:lvlText w:val="•"/>
      <w:lvlJc w:val="left"/>
      <w:pPr>
        <w:ind w:left="3366" w:hanging="274"/>
      </w:pPr>
      <w:rPr>
        <w:rFonts w:hint="default"/>
      </w:rPr>
    </w:lvl>
    <w:lvl w:ilvl="5" w:tplc="FE22214A">
      <w:numFmt w:val="bullet"/>
      <w:lvlText w:val="•"/>
      <w:lvlJc w:val="left"/>
      <w:pPr>
        <w:ind w:left="4355" w:hanging="274"/>
      </w:pPr>
      <w:rPr>
        <w:rFonts w:hint="default"/>
      </w:rPr>
    </w:lvl>
    <w:lvl w:ilvl="6" w:tplc="6698412C">
      <w:numFmt w:val="bullet"/>
      <w:lvlText w:val="•"/>
      <w:lvlJc w:val="left"/>
      <w:pPr>
        <w:ind w:left="5344" w:hanging="274"/>
      </w:pPr>
      <w:rPr>
        <w:rFonts w:hint="default"/>
      </w:rPr>
    </w:lvl>
    <w:lvl w:ilvl="7" w:tplc="95C888A6">
      <w:numFmt w:val="bullet"/>
      <w:lvlText w:val="•"/>
      <w:lvlJc w:val="left"/>
      <w:pPr>
        <w:ind w:left="6333" w:hanging="274"/>
      </w:pPr>
      <w:rPr>
        <w:rFonts w:hint="default"/>
      </w:rPr>
    </w:lvl>
    <w:lvl w:ilvl="8" w:tplc="DFB859EE">
      <w:numFmt w:val="bullet"/>
      <w:lvlText w:val="•"/>
      <w:lvlJc w:val="left"/>
      <w:pPr>
        <w:ind w:left="7322" w:hanging="274"/>
      </w:pPr>
      <w:rPr>
        <w:rFonts w:hint="default"/>
      </w:rPr>
    </w:lvl>
  </w:abstractNum>
  <w:num w:numId="1" w16cid:durableId="415981727">
    <w:abstractNumId w:val="19"/>
  </w:num>
  <w:num w:numId="2" w16cid:durableId="1809398161">
    <w:abstractNumId w:val="4"/>
  </w:num>
  <w:num w:numId="3" w16cid:durableId="737508999">
    <w:abstractNumId w:val="25"/>
  </w:num>
  <w:num w:numId="4" w16cid:durableId="1997952506">
    <w:abstractNumId w:val="9"/>
  </w:num>
  <w:num w:numId="5" w16cid:durableId="2083991432">
    <w:abstractNumId w:val="32"/>
  </w:num>
  <w:num w:numId="6" w16cid:durableId="120224865">
    <w:abstractNumId w:val="31"/>
  </w:num>
  <w:num w:numId="7" w16cid:durableId="875041594">
    <w:abstractNumId w:val="6"/>
  </w:num>
  <w:num w:numId="8" w16cid:durableId="1339504399">
    <w:abstractNumId w:val="26"/>
  </w:num>
  <w:num w:numId="9" w16cid:durableId="1387336515">
    <w:abstractNumId w:val="13"/>
  </w:num>
  <w:num w:numId="10" w16cid:durableId="2087989611">
    <w:abstractNumId w:val="22"/>
  </w:num>
  <w:num w:numId="11" w16cid:durableId="306516177">
    <w:abstractNumId w:val="11"/>
  </w:num>
  <w:num w:numId="12" w16cid:durableId="1495486184">
    <w:abstractNumId w:val="10"/>
  </w:num>
  <w:num w:numId="13" w16cid:durableId="483473215">
    <w:abstractNumId w:val="18"/>
  </w:num>
  <w:num w:numId="14" w16cid:durableId="1169905229">
    <w:abstractNumId w:val="3"/>
  </w:num>
  <w:num w:numId="15" w16cid:durableId="1002439717">
    <w:abstractNumId w:val="12"/>
  </w:num>
  <w:num w:numId="16" w16cid:durableId="415785394">
    <w:abstractNumId w:val="1"/>
  </w:num>
  <w:num w:numId="17" w16cid:durableId="620036158">
    <w:abstractNumId w:val="20"/>
  </w:num>
  <w:num w:numId="18" w16cid:durableId="1129007296">
    <w:abstractNumId w:val="14"/>
  </w:num>
  <w:num w:numId="19" w16cid:durableId="1296908708">
    <w:abstractNumId w:val="17"/>
  </w:num>
  <w:num w:numId="20" w16cid:durableId="1415974464">
    <w:abstractNumId w:val="16"/>
  </w:num>
  <w:num w:numId="21" w16cid:durableId="1272783087">
    <w:abstractNumId w:val="24"/>
  </w:num>
  <w:num w:numId="22" w16cid:durableId="1768576991">
    <w:abstractNumId w:val="15"/>
  </w:num>
  <w:num w:numId="23" w16cid:durableId="868642266">
    <w:abstractNumId w:val="28"/>
  </w:num>
  <w:num w:numId="24" w16cid:durableId="245574753">
    <w:abstractNumId w:val="5"/>
  </w:num>
  <w:num w:numId="25" w16cid:durableId="398015241">
    <w:abstractNumId w:val="29"/>
  </w:num>
  <w:num w:numId="26" w16cid:durableId="1199858667">
    <w:abstractNumId w:val="30"/>
  </w:num>
  <w:num w:numId="27" w16cid:durableId="1833057663">
    <w:abstractNumId w:val="7"/>
  </w:num>
  <w:num w:numId="28" w16cid:durableId="1555695175">
    <w:abstractNumId w:val="2"/>
  </w:num>
  <w:num w:numId="29" w16cid:durableId="318192171">
    <w:abstractNumId w:val="0"/>
  </w:num>
  <w:num w:numId="30" w16cid:durableId="1287201922">
    <w:abstractNumId w:val="21"/>
  </w:num>
  <w:num w:numId="31" w16cid:durableId="2043550528">
    <w:abstractNumId w:val="27"/>
  </w:num>
  <w:num w:numId="32" w16cid:durableId="1563053254">
    <w:abstractNumId w:val="8"/>
  </w:num>
  <w:num w:numId="33" w16cid:durableId="6011888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6E9"/>
    <w:rsid w:val="000A1249"/>
    <w:rsid w:val="000A5413"/>
    <w:rsid w:val="000B05AE"/>
    <w:rsid w:val="000B614A"/>
    <w:rsid w:val="000F70D9"/>
    <w:rsid w:val="001719F3"/>
    <w:rsid w:val="002A1B0C"/>
    <w:rsid w:val="00332294"/>
    <w:rsid w:val="003633CC"/>
    <w:rsid w:val="003F1BCA"/>
    <w:rsid w:val="003F6082"/>
    <w:rsid w:val="00413621"/>
    <w:rsid w:val="00424D4B"/>
    <w:rsid w:val="00433F4A"/>
    <w:rsid w:val="004D0FC8"/>
    <w:rsid w:val="00610A2A"/>
    <w:rsid w:val="006B0581"/>
    <w:rsid w:val="006C634E"/>
    <w:rsid w:val="00750FC0"/>
    <w:rsid w:val="007A3C8F"/>
    <w:rsid w:val="007D6F79"/>
    <w:rsid w:val="00850E00"/>
    <w:rsid w:val="0089099D"/>
    <w:rsid w:val="008A577B"/>
    <w:rsid w:val="0090221F"/>
    <w:rsid w:val="00921256"/>
    <w:rsid w:val="00975E9F"/>
    <w:rsid w:val="00994D7D"/>
    <w:rsid w:val="00A46232"/>
    <w:rsid w:val="00A66809"/>
    <w:rsid w:val="00A8186A"/>
    <w:rsid w:val="00AA752D"/>
    <w:rsid w:val="00AC1E1B"/>
    <w:rsid w:val="00B17DF9"/>
    <w:rsid w:val="00B813D0"/>
    <w:rsid w:val="00B9026B"/>
    <w:rsid w:val="00BD5F8F"/>
    <w:rsid w:val="00BF67DB"/>
    <w:rsid w:val="00C07B07"/>
    <w:rsid w:val="00CD4CC6"/>
    <w:rsid w:val="00D14CF5"/>
    <w:rsid w:val="00D741A8"/>
    <w:rsid w:val="00DF3416"/>
    <w:rsid w:val="00E11D3A"/>
    <w:rsid w:val="00EB0C2D"/>
    <w:rsid w:val="00FC7F6C"/>
    <w:rsid w:val="00FF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C037D"/>
  <w15:chartTrackingRefBased/>
  <w15:docId w15:val="{85F46C2E-8CF7-4406-B952-5419B2FD5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FF76E9"/>
    <w:pPr>
      <w:keepNext/>
      <w:numPr>
        <w:numId w:val="1"/>
      </w:numPr>
      <w:spacing w:after="0" w:line="240" w:lineRule="auto"/>
      <w:outlineLvl w:val="0"/>
    </w:pPr>
    <w:rPr>
      <w:rFonts w:ascii="Bookman Old Style" w:eastAsia="Times New Roman" w:hAnsi="Bookman Old Style" w:cs="Times New Roman"/>
      <w:b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F76E9"/>
    <w:pPr>
      <w:keepNext/>
      <w:numPr>
        <w:ilvl w:val="1"/>
        <w:numId w:val="1"/>
      </w:numPr>
      <w:spacing w:after="0" w:line="240" w:lineRule="auto"/>
      <w:outlineLvl w:val="1"/>
    </w:pPr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F76E9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F76E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F76E9"/>
    <w:pPr>
      <w:numPr>
        <w:ilvl w:val="4"/>
        <w:numId w:val="1"/>
      </w:numPr>
      <w:spacing w:before="240" w:after="60" w:line="240" w:lineRule="auto"/>
      <w:outlineLvl w:val="4"/>
    </w:pPr>
    <w:rPr>
      <w:rFonts w:ascii="Bookman Old Style" w:eastAsia="Times New Roman" w:hAnsi="Bookman Old Style" w:cs="Times New Roman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F76E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F76E9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FF76E9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F76E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F76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9"/>
    <w:rsid w:val="00FF76E9"/>
    <w:rPr>
      <w:rFonts w:ascii="Bookman Old Style" w:eastAsia="Times New Roman" w:hAnsi="Bookman Old Style" w:cs="Times New Roman"/>
      <w:b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F76E9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F76E9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FF76E9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F76E9"/>
    <w:rPr>
      <w:rFonts w:ascii="Bookman Old Style" w:eastAsia="Times New Roman" w:hAnsi="Bookman Old Style" w:cs="Times New Roman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FF76E9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FF76E9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FF76E9"/>
    <w:rPr>
      <w:rFonts w:ascii="Arial" w:eastAsia="Times New Roman" w:hAnsi="Arial" w:cs="Times New Roman"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FF76E9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76E9"/>
    <w:pPr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F76E9"/>
    <w:rPr>
      <w:rFonts w:ascii="Bookman Old Style" w:eastAsia="Times New Roman" w:hAnsi="Bookman Old Style" w:cs="Times New Roman"/>
      <w:sz w:val="24"/>
      <w:szCs w:val="20"/>
      <w:lang w:eastAsia="pl-PL"/>
    </w:rPr>
  </w:style>
  <w:style w:type="character" w:styleId="Hipercze">
    <w:name w:val="Hyperlink"/>
    <w:uiPriority w:val="99"/>
    <w:rsid w:val="00FF76E9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33CC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uiPriority w:val="99"/>
    <w:qFormat/>
    <w:rsid w:val="003633CC"/>
    <w:pPr>
      <w:ind w:left="720"/>
    </w:pPr>
    <w:rPr>
      <w:rFonts w:ascii="Calibri" w:eastAsia="Times New Roman" w:hAnsi="Calibri" w:cs="Calibri"/>
    </w:rPr>
  </w:style>
  <w:style w:type="character" w:customStyle="1" w:styleId="fontstyle01">
    <w:name w:val="fontstyle01"/>
    <w:rsid w:val="003633CC"/>
    <w:rPr>
      <w:rFonts w:ascii="CIDFont+F5" w:hAnsi="CIDFont+F5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3633CC"/>
    <w:rPr>
      <w:rFonts w:ascii="CIDFont+F6" w:hAnsi="CIDFont+F6" w:hint="default"/>
      <w:b/>
      <w:bCs/>
      <w:i w:val="0"/>
      <w:iCs w:val="0"/>
      <w:color w:val="000000"/>
      <w:sz w:val="20"/>
      <w:szCs w:val="20"/>
    </w:rPr>
  </w:style>
  <w:style w:type="character" w:customStyle="1" w:styleId="fontstyle31">
    <w:name w:val="fontstyle31"/>
    <w:rsid w:val="003633CC"/>
    <w:rPr>
      <w:rFonts w:ascii="CIDFont+F2" w:hAnsi="CIDFont+F2" w:hint="default"/>
      <w:b w:val="0"/>
      <w:bCs w:val="0"/>
      <w:i w:val="0"/>
      <w:iCs w:val="0"/>
      <w:color w:val="000000"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3633CC"/>
    <w:rPr>
      <w:color w:val="954F72" w:themeColor="followedHyperlink"/>
      <w:u w:val="single"/>
    </w:rPr>
  </w:style>
  <w:style w:type="paragraph" w:styleId="Akapitzlist">
    <w:name w:val="List Paragraph"/>
    <w:aliases w:val="normalny tekst,Akapit z list¹,CW_Lista,maz_wyliczenie,opis dzialania,K-P_odwolanie,A_wyliczenie,Akapit z listą 1,sw tekst,L1,Numerowanie,Akapit z listą BS,Bullet List,FooterText,numbered,List Paragraph1,Paragraphe de liste1,lp1,Odstavec"/>
    <w:basedOn w:val="Normalny"/>
    <w:link w:val="AkapitzlistZnak"/>
    <w:uiPriority w:val="34"/>
    <w:qFormat/>
    <w:rsid w:val="000B614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normalny tekst Znak,Akapit z list¹ Znak,CW_Lista Znak,maz_wyliczenie Znak,opis dzialania Znak,K-P_odwolanie Znak,A_wyliczenie Znak,Akapit z listą 1 Znak,sw tekst Znak,L1 Znak,Numerowanie Znak,Akapit z listą BS Znak,Bullet List Znak"/>
    <w:link w:val="Akapitzlist"/>
    <w:qFormat/>
    <w:rsid w:val="000B614A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AC1E1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WW8Num1z0">
    <w:name w:val="WW8Num1z0"/>
    <w:rsid w:val="00AC1E1B"/>
  </w:style>
  <w:style w:type="character" w:customStyle="1" w:styleId="apple-style-span">
    <w:name w:val="apple-style-span"/>
    <w:basedOn w:val="Domylnaczcionkaakapitu"/>
    <w:rsid w:val="00C07B07"/>
  </w:style>
  <w:style w:type="character" w:customStyle="1" w:styleId="Teksttreci">
    <w:name w:val="Tekst treści_"/>
    <w:link w:val="Teksttreci0"/>
    <w:rsid w:val="00C07B07"/>
    <w:rPr>
      <w:rFonts w:ascii="Constantia" w:eastAsia="Constantia" w:hAnsi="Constantia" w:cs="Constanti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07B07"/>
    <w:pPr>
      <w:widowControl w:val="0"/>
      <w:shd w:val="clear" w:color="auto" w:fill="FFFFFF"/>
      <w:spacing w:after="0" w:line="403" w:lineRule="exact"/>
      <w:ind w:hanging="520"/>
      <w:jc w:val="center"/>
    </w:pPr>
    <w:rPr>
      <w:rFonts w:ascii="Constantia" w:eastAsia="Constantia" w:hAnsi="Constantia" w:cs="Constantia"/>
    </w:rPr>
  </w:style>
  <w:style w:type="character" w:customStyle="1" w:styleId="Teksttreci3">
    <w:name w:val="Tekst treści (3)_"/>
    <w:link w:val="Teksttreci30"/>
    <w:rsid w:val="00C07B07"/>
    <w:rPr>
      <w:rFonts w:ascii="Constantia" w:eastAsia="Constantia" w:hAnsi="Constantia" w:cs="Constantia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7B07"/>
    <w:pPr>
      <w:widowControl w:val="0"/>
      <w:shd w:val="clear" w:color="auto" w:fill="FFFFFF"/>
      <w:spacing w:before="660" w:after="0" w:line="403" w:lineRule="exact"/>
      <w:ind w:hanging="520"/>
      <w:jc w:val="center"/>
    </w:pPr>
    <w:rPr>
      <w:rFonts w:ascii="Constantia" w:eastAsia="Constantia" w:hAnsi="Constantia" w:cs="Constantia"/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813D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813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ps-starogard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ops-starogard.pl/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rops.dyrekcja@wp.pl" TargetMode="External"/><Relationship Id="rId10" Type="http://schemas.openxmlformats.org/officeDocument/2006/relationships/hyperlink" Target="mailto:rops.dyrekcja@wp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/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12</Pages>
  <Words>4780</Words>
  <Characters>28683</Characters>
  <Application>Microsoft Office Word</Application>
  <DocSecurity>0</DocSecurity>
  <Lines>239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4</cp:revision>
  <dcterms:created xsi:type="dcterms:W3CDTF">2022-11-17T11:21:00Z</dcterms:created>
  <dcterms:modified xsi:type="dcterms:W3CDTF">2024-11-22T12:08:00Z</dcterms:modified>
</cp:coreProperties>
</file>