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6BDAA2" w14:textId="647958E0" w:rsidR="000D7224" w:rsidRPr="000D7224" w:rsidRDefault="000D7224" w:rsidP="000D7224">
      <w:pPr>
        <w:widowControl w:val="0"/>
        <w:autoSpaceDE w:val="0"/>
        <w:spacing w:after="0" w:line="240" w:lineRule="auto"/>
        <w:jc w:val="right"/>
        <w:textAlignment w:val="auto"/>
        <w:rPr>
          <w:rFonts w:ascii="Calibri Light" w:eastAsia="Times New Roman" w:hAnsi="Calibri Light" w:cs="Calibri Light"/>
          <w:b/>
          <w:sz w:val="18"/>
          <w:szCs w:val="18"/>
          <w:lang w:eastAsia="pl-PL"/>
        </w:rPr>
      </w:pPr>
      <w:r w:rsidRPr="000D7224">
        <w:rPr>
          <w:rFonts w:ascii="Calibri Light" w:eastAsia="Times New Roman" w:hAnsi="Calibri Light" w:cs="Calibri Light"/>
          <w:b/>
          <w:sz w:val="18"/>
          <w:szCs w:val="18"/>
          <w:lang w:eastAsia="pl-PL"/>
        </w:rPr>
        <w:t xml:space="preserve">Załącznik nr </w:t>
      </w:r>
      <w:r>
        <w:rPr>
          <w:rFonts w:ascii="Calibri Light" w:eastAsia="Times New Roman" w:hAnsi="Calibri Light" w:cs="Calibri Light"/>
          <w:b/>
          <w:sz w:val="18"/>
          <w:szCs w:val="18"/>
          <w:lang w:eastAsia="pl-PL"/>
        </w:rPr>
        <w:t>8</w:t>
      </w:r>
      <w:r w:rsidRPr="000D7224">
        <w:rPr>
          <w:rFonts w:ascii="Calibri Light" w:eastAsia="Times New Roman" w:hAnsi="Calibri Light" w:cs="Calibri Light"/>
          <w:b/>
          <w:sz w:val="18"/>
          <w:szCs w:val="18"/>
          <w:lang w:eastAsia="pl-PL"/>
        </w:rPr>
        <w:t xml:space="preserve"> do SWZ</w:t>
      </w:r>
    </w:p>
    <w:p w14:paraId="48AF517E" w14:textId="77777777" w:rsidR="000D7224" w:rsidRPr="000D7224" w:rsidRDefault="000D7224" w:rsidP="000D7224">
      <w:pPr>
        <w:widowControl w:val="0"/>
        <w:autoSpaceDE w:val="0"/>
        <w:spacing w:after="0" w:line="240" w:lineRule="auto"/>
        <w:jc w:val="right"/>
        <w:textAlignment w:val="auto"/>
        <w:rPr>
          <w:rFonts w:ascii="Calibri Light" w:eastAsia="Times New Roman" w:hAnsi="Calibri Light" w:cs="Calibri Light"/>
          <w:b/>
          <w:sz w:val="18"/>
          <w:szCs w:val="18"/>
          <w:lang w:eastAsia="pl-PL"/>
        </w:rPr>
      </w:pPr>
      <w:r w:rsidRPr="000D7224">
        <w:rPr>
          <w:rFonts w:ascii="Calibri Light" w:eastAsia="Times New Roman" w:hAnsi="Calibri Light" w:cs="Calibri Light"/>
          <w:b/>
          <w:sz w:val="18"/>
          <w:szCs w:val="18"/>
          <w:lang w:eastAsia="pl-PL"/>
        </w:rPr>
        <w:t>Zamawiający:</w:t>
      </w:r>
    </w:p>
    <w:p w14:paraId="08D6240C" w14:textId="77777777" w:rsidR="000D7224" w:rsidRPr="000D7224" w:rsidRDefault="000D7224" w:rsidP="000D7224">
      <w:pPr>
        <w:widowControl w:val="0"/>
        <w:autoSpaceDE w:val="0"/>
        <w:spacing w:after="0" w:line="240" w:lineRule="auto"/>
        <w:jc w:val="right"/>
        <w:textAlignment w:val="auto"/>
        <w:rPr>
          <w:rFonts w:ascii="Calibri Light" w:eastAsia="Times New Roman" w:hAnsi="Calibri Light" w:cs="Calibri Light"/>
          <w:b/>
          <w:sz w:val="18"/>
          <w:szCs w:val="18"/>
          <w:lang w:eastAsia="pl-PL"/>
        </w:rPr>
      </w:pPr>
      <w:r w:rsidRPr="000D7224">
        <w:rPr>
          <w:rFonts w:ascii="Calibri Light" w:eastAsia="Times New Roman" w:hAnsi="Calibri Light" w:cs="Calibri Light"/>
          <w:b/>
          <w:sz w:val="18"/>
          <w:szCs w:val="18"/>
          <w:lang w:eastAsia="pl-PL"/>
        </w:rPr>
        <w:t>Gmina Miasto Częstochowa</w:t>
      </w:r>
    </w:p>
    <w:p w14:paraId="1A318899" w14:textId="77777777" w:rsidR="000D7224" w:rsidRPr="000D7224" w:rsidRDefault="000D7224" w:rsidP="000D7224">
      <w:pPr>
        <w:widowControl w:val="0"/>
        <w:autoSpaceDE w:val="0"/>
        <w:spacing w:after="0" w:line="240" w:lineRule="auto"/>
        <w:jc w:val="right"/>
        <w:textAlignment w:val="auto"/>
        <w:rPr>
          <w:rFonts w:ascii="Calibri Light" w:eastAsia="Times New Roman" w:hAnsi="Calibri Light" w:cs="Calibri Light"/>
          <w:b/>
          <w:sz w:val="18"/>
          <w:szCs w:val="18"/>
          <w:lang w:eastAsia="pl-PL"/>
        </w:rPr>
      </w:pPr>
      <w:r w:rsidRPr="000D7224">
        <w:rPr>
          <w:rFonts w:ascii="Calibri Light" w:eastAsia="Times New Roman" w:hAnsi="Calibri Light" w:cs="Calibri Light"/>
          <w:b/>
          <w:sz w:val="18"/>
          <w:szCs w:val="18"/>
          <w:lang w:eastAsia="pl-PL"/>
        </w:rPr>
        <w:t xml:space="preserve">Centrum Usług Komunalnych w Częstochowie                     </w:t>
      </w:r>
    </w:p>
    <w:p w14:paraId="79521DCF" w14:textId="77777777" w:rsidR="000D7224" w:rsidRPr="000D7224" w:rsidRDefault="000D7224" w:rsidP="000D7224">
      <w:pPr>
        <w:widowControl w:val="0"/>
        <w:autoSpaceDE w:val="0"/>
        <w:spacing w:after="0" w:line="240" w:lineRule="auto"/>
        <w:jc w:val="right"/>
        <w:textAlignment w:val="auto"/>
        <w:rPr>
          <w:rFonts w:ascii="Calibri Light" w:eastAsia="Times New Roman" w:hAnsi="Calibri Light" w:cs="Calibri Light"/>
          <w:b/>
          <w:sz w:val="18"/>
          <w:szCs w:val="18"/>
          <w:lang w:eastAsia="pl-PL"/>
        </w:rPr>
      </w:pPr>
      <w:r w:rsidRPr="000D7224">
        <w:rPr>
          <w:rFonts w:ascii="Calibri Light" w:eastAsia="Times New Roman" w:hAnsi="Calibri Light" w:cs="Calibri Light"/>
          <w:b/>
          <w:sz w:val="18"/>
          <w:szCs w:val="18"/>
          <w:lang w:eastAsia="pl-PL"/>
        </w:rPr>
        <w:t>Aleja Wolności 30</w:t>
      </w:r>
    </w:p>
    <w:p w14:paraId="23C547B1" w14:textId="5E4E924C" w:rsidR="000D7224" w:rsidRDefault="000D7224" w:rsidP="000D7224">
      <w:pPr>
        <w:ind w:left="7080"/>
        <w:jc w:val="right"/>
        <w:rPr>
          <w:rFonts w:asciiTheme="minorHAnsi" w:hAnsiTheme="minorHAnsi" w:cstheme="minorHAnsi"/>
          <w:b/>
          <w:bCs/>
        </w:rPr>
      </w:pPr>
      <w:r w:rsidRPr="000D7224">
        <w:rPr>
          <w:rFonts w:ascii="Calibri Light" w:eastAsia="Times New Roman" w:hAnsi="Calibri Light" w:cs="Calibri Light"/>
          <w:b/>
          <w:sz w:val="18"/>
          <w:szCs w:val="18"/>
          <w:lang w:eastAsia="pl-PL"/>
        </w:rPr>
        <w:t>42-217 Częstochowa</w:t>
      </w:r>
    </w:p>
    <w:p w14:paraId="00246CFA" w14:textId="77777777" w:rsidR="000D7224" w:rsidRDefault="000D7224" w:rsidP="0062714B">
      <w:pPr>
        <w:jc w:val="center"/>
        <w:rPr>
          <w:rFonts w:asciiTheme="minorHAnsi" w:hAnsiTheme="minorHAnsi" w:cstheme="minorHAnsi"/>
          <w:b/>
          <w:bCs/>
        </w:rPr>
      </w:pPr>
    </w:p>
    <w:p w14:paraId="1B08FE13" w14:textId="001F9E98" w:rsidR="0062714B" w:rsidRPr="003B6BDB" w:rsidRDefault="00CF305B" w:rsidP="0062714B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</w:t>
      </w:r>
      <w:r w:rsidR="0062714B" w:rsidRPr="003B6BDB">
        <w:rPr>
          <w:rFonts w:asciiTheme="minorHAnsi" w:hAnsiTheme="minorHAnsi" w:cstheme="minorHAnsi"/>
          <w:b/>
          <w:bCs/>
        </w:rPr>
        <w:t xml:space="preserve">pis przedmiotu zamówienia </w:t>
      </w:r>
      <w:r w:rsidR="00103E96">
        <w:rPr>
          <w:rFonts w:asciiTheme="minorHAnsi" w:hAnsiTheme="minorHAnsi" w:cstheme="minorHAnsi"/>
          <w:b/>
          <w:bCs/>
        </w:rPr>
        <w:t>dla zadania pod nazwą:</w:t>
      </w:r>
    </w:p>
    <w:p w14:paraId="4307EC74" w14:textId="670AC5DB" w:rsidR="0062714B" w:rsidRPr="003B6BDB" w:rsidRDefault="0062714B" w:rsidP="0062714B">
      <w:pPr>
        <w:jc w:val="center"/>
        <w:rPr>
          <w:rFonts w:asciiTheme="minorHAnsi" w:hAnsiTheme="minorHAnsi" w:cstheme="minorHAnsi"/>
          <w:b/>
          <w:bCs/>
        </w:rPr>
      </w:pPr>
      <w:r w:rsidRPr="003B6BDB">
        <w:rPr>
          <w:rFonts w:asciiTheme="minorHAnsi" w:hAnsiTheme="minorHAnsi" w:cstheme="minorHAnsi"/>
          <w:b/>
          <w:bCs/>
        </w:rPr>
        <w:t>„Zakup samochodu dostawczego”</w:t>
      </w:r>
    </w:p>
    <w:p w14:paraId="2206F7E8" w14:textId="77777777" w:rsidR="0062714B" w:rsidRPr="003B6BDB" w:rsidRDefault="0062714B" w:rsidP="0062714B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3B6BDB">
        <w:rPr>
          <w:rFonts w:asciiTheme="minorHAnsi" w:hAnsiTheme="minorHAnsi" w:cstheme="minorHAnsi"/>
          <w:b/>
          <w:bCs/>
        </w:rPr>
        <w:t xml:space="preserve">Przedmiot zamówienia: </w:t>
      </w:r>
    </w:p>
    <w:p w14:paraId="006149FD" w14:textId="18602153" w:rsidR="0062714B" w:rsidRPr="003B6BDB" w:rsidRDefault="0062714B" w:rsidP="0062714B">
      <w:pPr>
        <w:pStyle w:val="Akapitzlist"/>
        <w:ind w:left="360"/>
        <w:rPr>
          <w:rFonts w:asciiTheme="minorHAnsi" w:hAnsiTheme="minorHAnsi" w:cstheme="minorHAnsi"/>
        </w:rPr>
      </w:pPr>
      <w:r w:rsidRPr="003B6BDB">
        <w:rPr>
          <w:rFonts w:asciiTheme="minorHAnsi" w:hAnsiTheme="minorHAnsi" w:cstheme="minorHAnsi"/>
        </w:rPr>
        <w:t xml:space="preserve">Przedmiotem zamówienia jest zakup fabrycznie nowego samochodu dostawczego </w:t>
      </w:r>
      <w:r w:rsidR="00101874">
        <w:rPr>
          <w:rFonts w:asciiTheme="minorHAnsi" w:hAnsiTheme="minorHAnsi" w:cstheme="minorHAnsi"/>
        </w:rPr>
        <w:t xml:space="preserve">o napędzie elektrycznym </w:t>
      </w:r>
      <w:r w:rsidRPr="003B6BDB">
        <w:rPr>
          <w:rFonts w:asciiTheme="minorHAnsi" w:hAnsiTheme="minorHAnsi" w:cstheme="minorHAnsi"/>
        </w:rPr>
        <w:t>wraz z dostawą do siedziby Zamawiającego: Aleja Wolności 30</w:t>
      </w:r>
    </w:p>
    <w:p w14:paraId="2F60260F" w14:textId="77777777" w:rsidR="0062714B" w:rsidRPr="003B6BDB" w:rsidRDefault="0062714B" w:rsidP="0062714B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3B6BDB">
        <w:rPr>
          <w:rFonts w:asciiTheme="minorHAnsi" w:hAnsiTheme="minorHAnsi" w:cstheme="minorHAnsi"/>
          <w:b/>
          <w:bCs/>
        </w:rPr>
        <w:t>Termin dostawy</w:t>
      </w:r>
      <w:r w:rsidRPr="003B6BDB">
        <w:rPr>
          <w:rFonts w:asciiTheme="minorHAnsi" w:hAnsiTheme="minorHAnsi" w:cstheme="minorHAnsi"/>
        </w:rPr>
        <w:t xml:space="preserve"> :</w:t>
      </w:r>
    </w:p>
    <w:p w14:paraId="16A0DB4E" w14:textId="50AD9EE5" w:rsidR="0062714B" w:rsidRPr="003B6BDB" w:rsidRDefault="0062714B" w:rsidP="0062714B">
      <w:pPr>
        <w:pStyle w:val="Akapitzlist"/>
        <w:ind w:left="360"/>
        <w:rPr>
          <w:rFonts w:asciiTheme="minorHAnsi" w:hAnsiTheme="minorHAnsi" w:cstheme="minorHAnsi"/>
        </w:rPr>
      </w:pPr>
      <w:r w:rsidRPr="003B6BDB">
        <w:rPr>
          <w:rFonts w:asciiTheme="minorHAnsi" w:hAnsiTheme="minorHAnsi" w:cstheme="minorHAnsi"/>
        </w:rPr>
        <w:t xml:space="preserve">Maksymalnie do 14 dni od dnia podpisania umowy lub krótszy zgodnie z oświadczeniem </w:t>
      </w:r>
      <w:r w:rsidR="005F43BD">
        <w:rPr>
          <w:rFonts w:asciiTheme="minorHAnsi" w:hAnsiTheme="minorHAnsi" w:cstheme="minorHAnsi"/>
        </w:rPr>
        <w:t>Wykonawcy</w:t>
      </w:r>
    </w:p>
    <w:p w14:paraId="3409F6A2" w14:textId="77777777" w:rsidR="0062714B" w:rsidRPr="003B6BDB" w:rsidRDefault="0062714B" w:rsidP="0062714B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3B6BDB">
        <w:rPr>
          <w:rFonts w:asciiTheme="minorHAnsi" w:hAnsiTheme="minorHAnsi" w:cstheme="minorHAnsi"/>
          <w:b/>
          <w:bCs/>
        </w:rPr>
        <w:t>Dokładny adres dostawy:</w:t>
      </w:r>
    </w:p>
    <w:p w14:paraId="7D4780A3" w14:textId="77777777" w:rsidR="0062714B" w:rsidRPr="003B6BDB" w:rsidRDefault="0062714B" w:rsidP="0062714B">
      <w:pPr>
        <w:pStyle w:val="Akapitzlist"/>
        <w:ind w:left="360"/>
        <w:rPr>
          <w:rFonts w:asciiTheme="minorHAnsi" w:hAnsiTheme="minorHAnsi" w:cstheme="minorHAnsi"/>
        </w:rPr>
      </w:pPr>
      <w:r w:rsidRPr="003B6BDB">
        <w:rPr>
          <w:rFonts w:asciiTheme="minorHAnsi" w:hAnsiTheme="minorHAnsi" w:cstheme="minorHAnsi"/>
        </w:rPr>
        <w:t>Centrum Usług Komunalnych w Częstochowie, Aleja Wolności 30, 42-217 Częstochowa</w:t>
      </w:r>
    </w:p>
    <w:p w14:paraId="3B1EDA9C" w14:textId="4F2F5F42" w:rsidR="0062714B" w:rsidRPr="003B6BDB" w:rsidRDefault="0062714B" w:rsidP="0062714B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3B6BDB">
        <w:rPr>
          <w:rFonts w:asciiTheme="minorHAnsi" w:hAnsiTheme="minorHAnsi" w:cstheme="minorHAnsi"/>
          <w:b/>
          <w:bCs/>
        </w:rPr>
        <w:t xml:space="preserve">Gwarancja: </w:t>
      </w:r>
      <w:r w:rsidRPr="003B6BDB">
        <w:rPr>
          <w:rFonts w:asciiTheme="minorHAnsi" w:hAnsiTheme="minorHAnsi" w:cstheme="minorHAnsi"/>
        </w:rPr>
        <w:t xml:space="preserve">podstawowa nie krótsza niż </w:t>
      </w:r>
      <w:r w:rsidR="00226B76">
        <w:rPr>
          <w:rFonts w:asciiTheme="minorHAnsi" w:hAnsiTheme="minorHAnsi" w:cstheme="minorHAnsi"/>
        </w:rPr>
        <w:t>48 miesięcy</w:t>
      </w:r>
      <w:r w:rsidRPr="003B6BDB">
        <w:rPr>
          <w:rFonts w:asciiTheme="minorHAnsi" w:hAnsiTheme="minorHAnsi" w:cstheme="minorHAnsi"/>
        </w:rPr>
        <w:t xml:space="preserve"> lub dłuższ</w:t>
      </w:r>
      <w:r w:rsidR="00226B76">
        <w:rPr>
          <w:rFonts w:asciiTheme="minorHAnsi" w:hAnsiTheme="minorHAnsi" w:cstheme="minorHAnsi"/>
        </w:rPr>
        <w:t>a</w:t>
      </w:r>
      <w:r w:rsidRPr="003B6BDB">
        <w:rPr>
          <w:rFonts w:asciiTheme="minorHAnsi" w:hAnsiTheme="minorHAnsi" w:cstheme="minorHAnsi"/>
        </w:rPr>
        <w:t xml:space="preserve"> zgodnie z oświadczeniem </w:t>
      </w:r>
      <w:r w:rsidR="005F43BD">
        <w:rPr>
          <w:rFonts w:asciiTheme="minorHAnsi" w:hAnsiTheme="minorHAnsi" w:cstheme="minorHAnsi"/>
        </w:rPr>
        <w:t>Wykonawcy</w:t>
      </w:r>
    </w:p>
    <w:p w14:paraId="29B57401" w14:textId="39A3AEB5" w:rsidR="0062714B" w:rsidRPr="003B6BDB" w:rsidRDefault="0062714B" w:rsidP="0062714B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3B6BDB">
        <w:rPr>
          <w:rFonts w:asciiTheme="minorHAnsi" w:hAnsiTheme="minorHAnsi" w:cstheme="minorHAnsi"/>
          <w:b/>
          <w:bCs/>
        </w:rPr>
        <w:t>Termin płatności faktury</w:t>
      </w:r>
      <w:r w:rsidRPr="003B6BDB">
        <w:rPr>
          <w:rFonts w:asciiTheme="minorHAnsi" w:hAnsiTheme="minorHAnsi" w:cstheme="minorHAnsi"/>
        </w:rPr>
        <w:t xml:space="preserve">: 14 dni od dnia </w:t>
      </w:r>
      <w:r w:rsidR="00B267F4">
        <w:rPr>
          <w:rFonts w:asciiTheme="minorHAnsi" w:hAnsiTheme="minorHAnsi" w:cstheme="minorHAnsi"/>
        </w:rPr>
        <w:t>doręczenia Zamawiającemu faktury</w:t>
      </w:r>
      <w:r w:rsidR="00B77261">
        <w:rPr>
          <w:rFonts w:asciiTheme="minorHAnsi" w:hAnsiTheme="minorHAnsi" w:cstheme="minorHAnsi"/>
        </w:rPr>
        <w:t xml:space="preserve"> przez </w:t>
      </w:r>
      <w:r w:rsidR="001726BF">
        <w:rPr>
          <w:rFonts w:asciiTheme="minorHAnsi" w:hAnsiTheme="minorHAnsi" w:cstheme="minorHAnsi"/>
        </w:rPr>
        <w:t>Wykonawcę</w:t>
      </w:r>
      <w:r w:rsidR="00A218F0">
        <w:rPr>
          <w:rFonts w:asciiTheme="minorHAnsi" w:hAnsiTheme="minorHAnsi" w:cstheme="minorHAnsi"/>
        </w:rPr>
        <w:t>, nie później niż do dnia 31.12.2024 r.</w:t>
      </w:r>
    </w:p>
    <w:p w14:paraId="05220E1E" w14:textId="469D2459" w:rsidR="00100DBE" w:rsidRDefault="0062714B" w:rsidP="000D6A64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</w:rPr>
      </w:pPr>
      <w:r w:rsidRPr="003B6BDB">
        <w:rPr>
          <w:rFonts w:asciiTheme="minorHAnsi" w:hAnsiTheme="minorHAnsi" w:cstheme="minorHAnsi"/>
          <w:b/>
          <w:bCs/>
        </w:rPr>
        <w:t>Specyfikacja te</w:t>
      </w:r>
      <w:r w:rsidR="00100DBE">
        <w:rPr>
          <w:rFonts w:asciiTheme="minorHAnsi" w:hAnsiTheme="minorHAnsi" w:cstheme="minorHAnsi"/>
          <w:b/>
          <w:bCs/>
        </w:rPr>
        <w:t>chniczna:</w:t>
      </w:r>
    </w:p>
    <w:p w14:paraId="2755E18A" w14:textId="1EABD62A" w:rsidR="00100DBE" w:rsidRDefault="00100DBE" w:rsidP="00100DBE">
      <w:pPr>
        <w:pStyle w:val="Akapitzlist"/>
        <w:ind w:left="36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Ogólne:</w:t>
      </w:r>
    </w:p>
    <w:p w14:paraId="12FC0060" w14:textId="30429384" w:rsidR="000D6A64" w:rsidRPr="00100DBE" w:rsidRDefault="000D6A64" w:rsidP="00100DBE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100DBE">
        <w:rPr>
          <w:rFonts w:asciiTheme="minorHAnsi" w:hAnsiTheme="minorHAnsi" w:cstheme="minorHAnsi"/>
        </w:rPr>
        <w:t>Pojazd musi spełniać wymagania polskich przepisów o ruchu drogowym, tj.:</w:t>
      </w:r>
    </w:p>
    <w:p w14:paraId="6DD7A371" w14:textId="235DB780" w:rsidR="000D6A64" w:rsidRPr="00100DBE" w:rsidRDefault="000D6A64" w:rsidP="00100DBE">
      <w:pPr>
        <w:pStyle w:val="Akapitzlist"/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 xml:space="preserve">- Ustawy „Prawo o ruchu drogowym” (j. t. Dz. U z 2023r., </w:t>
      </w:r>
      <w:r w:rsidRPr="00100DBE">
        <w:rPr>
          <w:rFonts w:asciiTheme="minorHAnsi" w:hAnsiTheme="minorHAnsi" w:cstheme="minorHAnsi"/>
        </w:rPr>
        <w:t>poz. 1047 ze zm.)</w:t>
      </w:r>
    </w:p>
    <w:p w14:paraId="2E4581EA" w14:textId="6FFE8C08" w:rsidR="000D6A64" w:rsidRPr="00100DBE" w:rsidRDefault="000D6A64" w:rsidP="00100DBE">
      <w:pPr>
        <w:pStyle w:val="Akapitzlist"/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- Rozporządzenia Ministra Transportu, Budownictwa</w:t>
      </w:r>
      <w:r w:rsidR="00100DBE">
        <w:rPr>
          <w:rFonts w:asciiTheme="minorHAnsi" w:hAnsiTheme="minorHAnsi" w:cstheme="minorHAnsi"/>
        </w:rPr>
        <w:t xml:space="preserve"> </w:t>
      </w:r>
      <w:r w:rsidRPr="00100DBE">
        <w:rPr>
          <w:rFonts w:asciiTheme="minorHAnsi" w:hAnsiTheme="minorHAnsi" w:cstheme="minorHAnsi"/>
        </w:rPr>
        <w:t>i Gospodarki Morskiej z dnia 27 kwietnia 2012 zmieniające</w:t>
      </w:r>
      <w:r w:rsidR="00100DBE">
        <w:rPr>
          <w:rFonts w:asciiTheme="minorHAnsi" w:hAnsiTheme="minorHAnsi" w:cstheme="minorHAnsi"/>
        </w:rPr>
        <w:t xml:space="preserve"> </w:t>
      </w:r>
      <w:r w:rsidRPr="00100DBE">
        <w:rPr>
          <w:rFonts w:asciiTheme="minorHAnsi" w:hAnsiTheme="minorHAnsi" w:cstheme="minorHAnsi"/>
        </w:rPr>
        <w:t>rozporządzenie w sprawie warunków technicznych</w:t>
      </w:r>
      <w:r w:rsidR="00100DBE">
        <w:rPr>
          <w:rFonts w:asciiTheme="minorHAnsi" w:hAnsiTheme="minorHAnsi" w:cstheme="minorHAnsi"/>
        </w:rPr>
        <w:t xml:space="preserve"> </w:t>
      </w:r>
      <w:r w:rsidRPr="00100DBE">
        <w:rPr>
          <w:rFonts w:asciiTheme="minorHAnsi" w:hAnsiTheme="minorHAnsi" w:cstheme="minorHAnsi"/>
        </w:rPr>
        <w:t>pojazdów oraz zakresu ich niezbędnego wyposażenia</w:t>
      </w:r>
      <w:r w:rsidR="00100DBE">
        <w:rPr>
          <w:rFonts w:asciiTheme="minorHAnsi" w:hAnsiTheme="minorHAnsi" w:cstheme="minorHAnsi"/>
        </w:rPr>
        <w:t xml:space="preserve"> </w:t>
      </w:r>
      <w:r w:rsidRPr="00100DBE">
        <w:rPr>
          <w:rFonts w:asciiTheme="minorHAnsi" w:hAnsiTheme="minorHAnsi" w:cstheme="minorHAnsi"/>
        </w:rPr>
        <w:t>(j. t Dz. U. 2012r., poz. 525)</w:t>
      </w:r>
    </w:p>
    <w:p w14:paraId="714D4AAC" w14:textId="3BFC2436" w:rsidR="000D6A64" w:rsidRPr="00100DBE" w:rsidRDefault="000D6A64" w:rsidP="00100DBE">
      <w:pPr>
        <w:pStyle w:val="Akapitzlist"/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- Pojazd musi posiadać świadectwo homologacji zgodnie</w:t>
      </w:r>
      <w:r w:rsidR="00100DBE">
        <w:rPr>
          <w:rFonts w:asciiTheme="minorHAnsi" w:hAnsiTheme="minorHAnsi" w:cstheme="minorHAnsi"/>
        </w:rPr>
        <w:t xml:space="preserve"> </w:t>
      </w:r>
      <w:r w:rsidRPr="00100DBE">
        <w:rPr>
          <w:rFonts w:asciiTheme="minorHAnsi" w:hAnsiTheme="minorHAnsi" w:cstheme="minorHAnsi"/>
        </w:rPr>
        <w:t>z ustawą Prawo o ruchu drogowym (j. t. Dz. U z 2023r., poz. 1047 ze zm.)</w:t>
      </w:r>
    </w:p>
    <w:p w14:paraId="3D369834" w14:textId="750820DC" w:rsidR="000D6A64" w:rsidRPr="000D6A64" w:rsidRDefault="000D6A64" w:rsidP="00100DBE">
      <w:pPr>
        <w:pStyle w:val="Akapitzlist"/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 xml:space="preserve">- </w:t>
      </w:r>
      <w:r w:rsidR="00C26DB0">
        <w:rPr>
          <w:rFonts w:asciiTheme="minorHAnsi" w:hAnsiTheme="minorHAnsi" w:cstheme="minorHAnsi"/>
        </w:rPr>
        <w:t>R</w:t>
      </w:r>
      <w:r w:rsidR="00C26DB0" w:rsidRPr="000D6A64">
        <w:rPr>
          <w:rFonts w:asciiTheme="minorHAnsi" w:hAnsiTheme="minorHAnsi" w:cstheme="minorHAnsi"/>
        </w:rPr>
        <w:t xml:space="preserve">ozporządzenie </w:t>
      </w:r>
      <w:r w:rsidR="00C26DB0">
        <w:rPr>
          <w:rFonts w:asciiTheme="minorHAnsi" w:hAnsiTheme="minorHAnsi" w:cstheme="minorHAnsi"/>
        </w:rPr>
        <w:t>M</w:t>
      </w:r>
      <w:r w:rsidR="00C26DB0" w:rsidRPr="000D6A64">
        <w:rPr>
          <w:rFonts w:asciiTheme="minorHAnsi" w:hAnsiTheme="minorHAnsi" w:cstheme="minorHAnsi"/>
        </w:rPr>
        <w:t xml:space="preserve">inistra </w:t>
      </w:r>
      <w:r w:rsidR="00C26DB0">
        <w:rPr>
          <w:rFonts w:asciiTheme="minorHAnsi" w:hAnsiTheme="minorHAnsi" w:cstheme="minorHAnsi"/>
        </w:rPr>
        <w:t>I</w:t>
      </w:r>
      <w:r w:rsidR="00C26DB0" w:rsidRPr="000D6A64">
        <w:rPr>
          <w:rFonts w:asciiTheme="minorHAnsi" w:hAnsiTheme="minorHAnsi" w:cstheme="minorHAnsi"/>
        </w:rPr>
        <w:t xml:space="preserve">nfrastruktury </w:t>
      </w:r>
      <w:r w:rsidRPr="000D6A64">
        <w:rPr>
          <w:rFonts w:asciiTheme="minorHAnsi" w:hAnsiTheme="minorHAnsi" w:cstheme="minorHAnsi"/>
        </w:rPr>
        <w:t>z dnia 31 grudnia 2002 r. w sprawie warunków technicznych pojazdów oraz zakresu ich niezbędnego wyposażenia t. j. Dz.U. z 2024 r. poz. 502</w:t>
      </w:r>
    </w:p>
    <w:p w14:paraId="7279D622" w14:textId="77777777" w:rsidR="000D6A64" w:rsidRPr="000D6A64" w:rsidRDefault="000D6A64" w:rsidP="000D6A6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Dostępność pojazdu w roku 2024</w:t>
      </w:r>
    </w:p>
    <w:p w14:paraId="4718CEFC" w14:textId="2E8ACDB5" w:rsidR="000D6A64" w:rsidRPr="000D6A64" w:rsidRDefault="000D6A64" w:rsidP="000D6A6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Samochód nowy wyprodukowany nie wcześniej niż w 2023 roku, dopuszczane są auta demo z przebiegiem nie większym niż 100</w:t>
      </w:r>
      <w:r w:rsidR="007C3BC5">
        <w:rPr>
          <w:rFonts w:asciiTheme="minorHAnsi" w:hAnsiTheme="minorHAnsi" w:cstheme="minorHAnsi"/>
        </w:rPr>
        <w:t xml:space="preserve"> </w:t>
      </w:r>
      <w:r w:rsidRPr="000D6A64">
        <w:rPr>
          <w:rFonts w:asciiTheme="minorHAnsi" w:hAnsiTheme="minorHAnsi" w:cstheme="minorHAnsi"/>
        </w:rPr>
        <w:t>km</w:t>
      </w:r>
    </w:p>
    <w:p w14:paraId="1DC98479" w14:textId="77777777" w:rsidR="000D6A64" w:rsidRDefault="000D6A64" w:rsidP="000D6A6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Typ pojazdu: Furgon – 3 osobowy</w:t>
      </w:r>
    </w:p>
    <w:p w14:paraId="02192A6F" w14:textId="12E21FAC" w:rsidR="00100DBE" w:rsidRDefault="00100DBE" w:rsidP="00100DBE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Kolor nadwozia biały, srebrny, szary, czarny, beżowy, granatowy.</w:t>
      </w:r>
    </w:p>
    <w:p w14:paraId="3E6BF4AF" w14:textId="795489DA" w:rsidR="00100DBE" w:rsidRPr="00100DBE" w:rsidRDefault="00100DBE" w:rsidP="00100DBE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lastRenderedPageBreak/>
        <w:t xml:space="preserve">Tapicerka w ciemnej tonacji (Zamawiający wyklucza wszystkie jasne kolory typu: biały, śmietankowy, kremowy, jasnobeżowy, jasnoszary itp. ), wykonana z dowolnego materiału obiciowego </w:t>
      </w:r>
    </w:p>
    <w:p w14:paraId="3D9CE229" w14:textId="0F1F0563" w:rsidR="00100DBE" w:rsidRDefault="00100DBE" w:rsidP="00100DBE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Pojazd przystosowany do ruchu prawostronnego</w:t>
      </w:r>
    </w:p>
    <w:p w14:paraId="285FB2F0" w14:textId="2419DE86" w:rsidR="00100DBE" w:rsidRPr="00100DBE" w:rsidRDefault="00100DBE" w:rsidP="00100DBE">
      <w:pPr>
        <w:pStyle w:val="Akapitzlist"/>
        <w:jc w:val="both"/>
        <w:rPr>
          <w:rFonts w:asciiTheme="minorHAnsi" w:hAnsiTheme="minorHAnsi" w:cstheme="minorHAnsi"/>
          <w:b/>
          <w:bCs/>
        </w:rPr>
      </w:pPr>
      <w:r w:rsidRPr="00100DBE">
        <w:rPr>
          <w:rFonts w:asciiTheme="minorHAnsi" w:hAnsiTheme="minorHAnsi" w:cstheme="minorHAnsi"/>
          <w:b/>
          <w:bCs/>
        </w:rPr>
        <w:t>Wymiary</w:t>
      </w:r>
      <w:r>
        <w:rPr>
          <w:rFonts w:asciiTheme="minorHAnsi" w:hAnsiTheme="minorHAnsi" w:cstheme="minorHAnsi"/>
          <w:b/>
          <w:bCs/>
        </w:rPr>
        <w:t xml:space="preserve"> i przestrzeń ładunkowa</w:t>
      </w:r>
      <w:r w:rsidRPr="00100DBE">
        <w:rPr>
          <w:rFonts w:asciiTheme="minorHAnsi" w:hAnsiTheme="minorHAnsi" w:cstheme="minorHAnsi"/>
          <w:b/>
          <w:bCs/>
        </w:rPr>
        <w:t>:</w:t>
      </w:r>
    </w:p>
    <w:p w14:paraId="56EBD126" w14:textId="530600F6" w:rsidR="000D6A64" w:rsidRPr="000D6A64" w:rsidRDefault="000D6A64" w:rsidP="000D6A6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Długość przestrzeni załadunkowej: minimum 420 cm</w:t>
      </w:r>
    </w:p>
    <w:p w14:paraId="2FC38BAD" w14:textId="5BBDE12F" w:rsidR="000D6A64" w:rsidRPr="000D6A64" w:rsidRDefault="000D6A64" w:rsidP="000D6A6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Szerokość przestrzeni ładunkowej powyżej 160</w:t>
      </w:r>
      <w:r w:rsidR="003F4CA0">
        <w:rPr>
          <w:rFonts w:asciiTheme="minorHAnsi" w:hAnsiTheme="minorHAnsi" w:cstheme="minorHAnsi"/>
        </w:rPr>
        <w:t xml:space="preserve"> </w:t>
      </w:r>
      <w:r w:rsidRPr="000D6A64">
        <w:rPr>
          <w:rFonts w:asciiTheme="minorHAnsi" w:hAnsiTheme="minorHAnsi" w:cstheme="minorHAnsi"/>
        </w:rPr>
        <w:t>cm</w:t>
      </w:r>
    </w:p>
    <w:p w14:paraId="7BD242C3" w14:textId="77777777" w:rsidR="000D6A64" w:rsidRPr="000D6A64" w:rsidRDefault="000D6A64" w:rsidP="000D6A6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Wysokość przestrzeni ładunkowej powyżej 190 cm</w:t>
      </w:r>
    </w:p>
    <w:p w14:paraId="4C5827A7" w14:textId="77777777" w:rsidR="000D6A64" w:rsidRDefault="000D6A64" w:rsidP="000D6A6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Przestrzeń ładunkowa oddzielona polimerową przegrodą bez okna, mocowania ładunku zgodnie z normą DIN 75410, podłoga o powierzchni antypoślizgowej</w:t>
      </w:r>
    </w:p>
    <w:p w14:paraId="1855D07B" w14:textId="77777777" w:rsidR="00100DBE" w:rsidRPr="000D6A64" w:rsidRDefault="00100DBE" w:rsidP="00100DBE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Ładowność pojazdu gotowego do jazdy minimum 1000 kg</w:t>
      </w:r>
    </w:p>
    <w:p w14:paraId="2F2BBD40" w14:textId="77777777" w:rsidR="00100DBE" w:rsidRPr="000D6A64" w:rsidRDefault="00100DBE" w:rsidP="00100DBE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 xml:space="preserve">Przystosowanie do zamontowania windy zewnętrznej </w:t>
      </w:r>
      <w:r>
        <w:rPr>
          <w:rFonts w:asciiTheme="minorHAnsi" w:hAnsiTheme="minorHAnsi" w:cstheme="minorHAnsi"/>
        </w:rPr>
        <w:t xml:space="preserve">- </w:t>
      </w:r>
      <w:r w:rsidRPr="000D6A64">
        <w:rPr>
          <w:rFonts w:asciiTheme="minorHAnsi" w:hAnsiTheme="minorHAnsi" w:cstheme="minorHAnsi"/>
        </w:rPr>
        <w:t xml:space="preserve">nośności minimum 500 kg: </w:t>
      </w:r>
    </w:p>
    <w:p w14:paraId="042A642E" w14:textId="1C80850B" w:rsidR="00100DBE" w:rsidRDefault="00100DBE" w:rsidP="00100DBE">
      <w:pPr>
        <w:pStyle w:val="Akapitzlist"/>
        <w:jc w:val="both"/>
        <w:rPr>
          <w:rFonts w:asciiTheme="minorHAnsi" w:hAnsiTheme="minorHAnsi" w:cstheme="minorHAnsi"/>
          <w:b/>
          <w:bCs/>
        </w:rPr>
      </w:pPr>
      <w:r w:rsidRPr="00100DBE">
        <w:rPr>
          <w:rFonts w:asciiTheme="minorHAnsi" w:hAnsiTheme="minorHAnsi" w:cstheme="minorHAnsi"/>
          <w:b/>
          <w:bCs/>
        </w:rPr>
        <w:t>Silnik</w:t>
      </w:r>
      <w:r>
        <w:rPr>
          <w:rFonts w:asciiTheme="minorHAnsi" w:hAnsiTheme="minorHAnsi" w:cstheme="minorHAnsi"/>
          <w:b/>
          <w:bCs/>
        </w:rPr>
        <w:t>, napęd</w:t>
      </w:r>
      <w:r w:rsidRPr="00100DBE">
        <w:rPr>
          <w:rFonts w:asciiTheme="minorHAnsi" w:hAnsiTheme="minorHAnsi" w:cstheme="minorHAnsi"/>
          <w:b/>
          <w:bCs/>
        </w:rPr>
        <w:t xml:space="preserve"> i </w:t>
      </w:r>
      <w:r>
        <w:rPr>
          <w:rFonts w:asciiTheme="minorHAnsi" w:hAnsiTheme="minorHAnsi" w:cstheme="minorHAnsi"/>
          <w:b/>
          <w:bCs/>
        </w:rPr>
        <w:t>bateria</w:t>
      </w:r>
    </w:p>
    <w:p w14:paraId="5491CF04" w14:textId="78BFA7A3" w:rsidR="00100DBE" w:rsidRDefault="00100DBE" w:rsidP="000D6A6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Silnik elektryczny</w:t>
      </w:r>
    </w:p>
    <w:p w14:paraId="4ACE9E09" w14:textId="5942039F" w:rsidR="000D6A64" w:rsidRPr="000D6A64" w:rsidRDefault="000D6A64" w:rsidP="000D6A6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Napęd na koła: RWD/FWD/AWD</w:t>
      </w:r>
    </w:p>
    <w:p w14:paraId="336F3B90" w14:textId="1E025F44" w:rsidR="000D6A64" w:rsidRPr="00100DBE" w:rsidRDefault="000D6A64" w:rsidP="00100DBE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Pojemność akumulatora nie mniejsza niż kWh 65</w:t>
      </w:r>
      <w:r w:rsidR="007C3BC5">
        <w:rPr>
          <w:rFonts w:asciiTheme="minorHAnsi" w:hAnsiTheme="minorHAnsi" w:cstheme="minorHAnsi"/>
        </w:rPr>
        <w:t xml:space="preserve"> </w:t>
      </w:r>
      <w:r w:rsidRPr="000D6A64">
        <w:rPr>
          <w:rFonts w:asciiTheme="minorHAnsi" w:hAnsiTheme="minorHAnsi" w:cstheme="minorHAnsi"/>
        </w:rPr>
        <w:t>kWh</w:t>
      </w:r>
    </w:p>
    <w:p w14:paraId="4D4CC03B" w14:textId="5C0D6441" w:rsidR="000D6A64" w:rsidRDefault="000D6A64" w:rsidP="000D6A6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Moc silnika/siników łącznie minimum 170</w:t>
      </w:r>
      <w:r w:rsidR="007C3BC5">
        <w:rPr>
          <w:rFonts w:asciiTheme="minorHAnsi" w:hAnsiTheme="minorHAnsi" w:cstheme="minorHAnsi"/>
        </w:rPr>
        <w:t xml:space="preserve"> </w:t>
      </w:r>
      <w:r w:rsidRPr="000D6A64">
        <w:rPr>
          <w:rFonts w:asciiTheme="minorHAnsi" w:hAnsiTheme="minorHAnsi" w:cstheme="minorHAnsi"/>
        </w:rPr>
        <w:t>KM</w:t>
      </w:r>
    </w:p>
    <w:p w14:paraId="47C501AD" w14:textId="77777777" w:rsidR="00100DBE" w:rsidRPr="000D6A64" w:rsidRDefault="00100DBE" w:rsidP="00100DBE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 xml:space="preserve">Ładowarka Wall Box minimum 11 kW </w:t>
      </w:r>
    </w:p>
    <w:p w14:paraId="6BDE1AC5" w14:textId="77777777" w:rsidR="00100DBE" w:rsidRPr="000D6A64" w:rsidRDefault="00100DBE" w:rsidP="00100DBE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Przewód do ładowania (co najmniej 5m)</w:t>
      </w:r>
    </w:p>
    <w:p w14:paraId="70FE8CC8" w14:textId="39AA1765" w:rsidR="00100DBE" w:rsidRPr="00100DBE" w:rsidRDefault="00100DBE" w:rsidP="00100DBE">
      <w:pPr>
        <w:pStyle w:val="Akapitzlist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Pr="00100DBE">
        <w:rPr>
          <w:rFonts w:asciiTheme="minorHAnsi" w:hAnsiTheme="minorHAnsi" w:cstheme="minorHAnsi"/>
          <w:b/>
          <w:bCs/>
        </w:rPr>
        <w:t>arametry techniczne</w:t>
      </w:r>
    </w:p>
    <w:p w14:paraId="147764C3" w14:textId="77777777" w:rsidR="000D6A64" w:rsidRPr="000D6A64" w:rsidRDefault="000D6A64" w:rsidP="000D6A6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Drzwi boczne przesuwne minimum: 1 szt.</w:t>
      </w:r>
    </w:p>
    <w:p w14:paraId="436151B3" w14:textId="77777777" w:rsidR="000D6A64" w:rsidRPr="000D6A64" w:rsidRDefault="000D6A64" w:rsidP="000D6A6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Drzwi tylne, dwuskrzydłowe, z blokadą zapobiegającą swobodnemu zamykaniu</w:t>
      </w:r>
    </w:p>
    <w:p w14:paraId="07881719" w14:textId="77777777" w:rsidR="000D6A64" w:rsidRPr="000D6A64" w:rsidRDefault="000D6A64" w:rsidP="000D6A6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Komputer pokładowy</w:t>
      </w:r>
    </w:p>
    <w:p w14:paraId="0AEAD01C" w14:textId="77777777" w:rsidR="000D6A64" w:rsidRPr="000D6A64" w:rsidRDefault="000D6A64" w:rsidP="000D6A6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 xml:space="preserve">Klimatyzacja </w:t>
      </w:r>
    </w:p>
    <w:p w14:paraId="6D3E7439" w14:textId="77777777" w:rsidR="000D6A64" w:rsidRPr="000D6A64" w:rsidRDefault="000D6A64" w:rsidP="000D6A6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Reflektory w technologii halogen lub wyższej</w:t>
      </w:r>
    </w:p>
    <w:p w14:paraId="0E5A9E5E" w14:textId="77777777" w:rsidR="000D6A64" w:rsidRPr="000D6A64" w:rsidRDefault="000D6A64" w:rsidP="000D6A6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Czujniki parkowania przód i kamera cofania zamontowana nad tylnymi drzwiami</w:t>
      </w:r>
    </w:p>
    <w:p w14:paraId="457A23DC" w14:textId="77777777" w:rsidR="000D6A64" w:rsidRPr="000D6A64" w:rsidRDefault="000D6A64" w:rsidP="000D6A6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 xml:space="preserve">Regulowana kolumna kierownicy </w:t>
      </w:r>
    </w:p>
    <w:p w14:paraId="79BE9319" w14:textId="1E74A656" w:rsidR="000D6A64" w:rsidRPr="000D6A64" w:rsidRDefault="000D6A64" w:rsidP="000D6A6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Automatycznie sterowane wycieraczki przedniej szyby wraz z</w:t>
      </w:r>
      <w:r w:rsidR="003F4CA0">
        <w:rPr>
          <w:rFonts w:asciiTheme="minorHAnsi" w:hAnsiTheme="minorHAnsi" w:cstheme="minorHAnsi"/>
        </w:rPr>
        <w:t>e</w:t>
      </w:r>
      <w:r w:rsidRPr="000D6A64">
        <w:rPr>
          <w:rFonts w:asciiTheme="minorHAnsi" w:hAnsiTheme="minorHAnsi" w:cstheme="minorHAnsi"/>
        </w:rPr>
        <w:t xml:space="preserve"> spryskiwaczem </w:t>
      </w:r>
    </w:p>
    <w:p w14:paraId="1F1E20AB" w14:textId="77777777" w:rsidR="000D6A64" w:rsidRPr="000D6A64" w:rsidRDefault="000D6A64" w:rsidP="000D6A6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Układ kontroli trakcji i stabilizacji toru jazdy</w:t>
      </w:r>
    </w:p>
    <w:p w14:paraId="61D7F9E4" w14:textId="77777777" w:rsidR="000D6A64" w:rsidRPr="000D6A64" w:rsidRDefault="000D6A64" w:rsidP="000D6A6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Elektrycznie regulowane szyby boczne przednie</w:t>
      </w:r>
    </w:p>
    <w:p w14:paraId="359A7B64" w14:textId="77777777" w:rsidR="000D6A64" w:rsidRPr="000D6A64" w:rsidRDefault="000D6A64" w:rsidP="000D6A6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Kierownica z możliwością obsługi radia i komputera pokładowego samochodu</w:t>
      </w:r>
    </w:p>
    <w:p w14:paraId="027C83D3" w14:textId="77777777" w:rsidR="000D6A64" w:rsidRPr="000D6A64" w:rsidRDefault="000D6A64" w:rsidP="000D6A6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Zestaw głośnomówiący, łączność z systemami Android oraz IOS</w:t>
      </w:r>
    </w:p>
    <w:p w14:paraId="7DD9D69E" w14:textId="77777777" w:rsidR="000D6A64" w:rsidRPr="000D6A64" w:rsidRDefault="000D6A64" w:rsidP="000D6A6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lastRenderedPageBreak/>
        <w:t xml:space="preserve">Fotel kierowcy regulowany w co najmniej 3 płaszczyznach (góra/dół, przesuwany tył/przód, odchylenie oparcia), podłokietnik </w:t>
      </w:r>
    </w:p>
    <w:p w14:paraId="290B689C" w14:textId="77777777" w:rsidR="000D6A64" w:rsidRPr="000D6A64" w:rsidRDefault="000D6A64" w:rsidP="000D6A6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Elektrycznie regulowane, podgrzewane lusterka boczne</w:t>
      </w:r>
    </w:p>
    <w:p w14:paraId="35B8E0CB" w14:textId="77777777" w:rsidR="000D6A64" w:rsidRPr="000D6A64" w:rsidRDefault="000D6A64" w:rsidP="000D6A6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Koła stalowe lub aluminiowe nie mniejsze niż 16 cali, z opona całoroczną o wysokim profilu minimum 50mm</w:t>
      </w:r>
    </w:p>
    <w:p w14:paraId="1094A776" w14:textId="77777777" w:rsidR="000D6A64" w:rsidRPr="000D6A64" w:rsidRDefault="000D6A64" w:rsidP="000D6A6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 xml:space="preserve">Centralny zamek, </w:t>
      </w:r>
      <w:proofErr w:type="spellStart"/>
      <w:r w:rsidRPr="000D6A64">
        <w:rPr>
          <w:rFonts w:asciiTheme="minorHAnsi" w:hAnsiTheme="minorHAnsi" w:cstheme="minorHAnsi"/>
        </w:rPr>
        <w:t>immobilizer</w:t>
      </w:r>
      <w:proofErr w:type="spellEnd"/>
      <w:r w:rsidRPr="000D6A64">
        <w:rPr>
          <w:rFonts w:asciiTheme="minorHAnsi" w:hAnsiTheme="minorHAnsi" w:cstheme="minorHAnsi"/>
        </w:rPr>
        <w:t xml:space="preserve">  </w:t>
      </w:r>
    </w:p>
    <w:p w14:paraId="31E919EF" w14:textId="77777777" w:rsidR="000D6A64" w:rsidRPr="000D6A64" w:rsidRDefault="000D6A64" w:rsidP="000D6A6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Dywaniki gumowe</w:t>
      </w:r>
    </w:p>
    <w:p w14:paraId="2BC3E063" w14:textId="77777777" w:rsidR="000D6A64" w:rsidRPr="000D6A64" w:rsidRDefault="000D6A64" w:rsidP="000D6A6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D6A64">
        <w:rPr>
          <w:rFonts w:asciiTheme="minorHAnsi" w:hAnsiTheme="minorHAnsi" w:cstheme="minorHAnsi"/>
        </w:rPr>
        <w:t>Koło zapasowe lub zestaw naprawczy</w:t>
      </w:r>
    </w:p>
    <w:p w14:paraId="79DE3AFB" w14:textId="3BC4FEA9" w:rsidR="00B66A4C" w:rsidRDefault="00226B76" w:rsidP="00226B76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 wszystkich przypadkach co do danych technicznych nie określonych powyż</w:t>
      </w:r>
      <w:r w:rsidR="003F4CA0">
        <w:rPr>
          <w:rFonts w:asciiTheme="minorHAnsi" w:hAnsiTheme="minorHAnsi" w:cstheme="minorHAnsi"/>
        </w:rPr>
        <w:t>ej</w:t>
      </w:r>
      <w:r w:rsidR="00100DB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Zamawiający dopuszcza dowolność zastosowanych materiałów, parametrów itp.</w:t>
      </w:r>
    </w:p>
    <w:p w14:paraId="2F486B05" w14:textId="69F200F7" w:rsidR="004B368C" w:rsidRDefault="004B368C" w:rsidP="00226B76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 samochodu dostawczego należy posiadać także:</w:t>
      </w:r>
    </w:p>
    <w:p w14:paraId="666CC224" w14:textId="77777777" w:rsidR="004B368C" w:rsidRPr="00CC15FF" w:rsidRDefault="004B368C" w:rsidP="004B368C">
      <w:pPr>
        <w:pStyle w:val="Akapitzlist"/>
        <w:widowControl w:val="0"/>
        <w:numPr>
          <w:ilvl w:val="1"/>
          <w:numId w:val="1"/>
        </w:numPr>
        <w:tabs>
          <w:tab w:val="left" w:pos="474"/>
        </w:tabs>
        <w:suppressAutoHyphens w:val="0"/>
        <w:autoSpaceDE w:val="0"/>
        <w:spacing w:after="0" w:line="240" w:lineRule="auto"/>
        <w:contextualSpacing/>
        <w:jc w:val="both"/>
        <w:textAlignment w:val="auto"/>
        <w:rPr>
          <w:rFonts w:asciiTheme="minorHAnsi" w:hAnsiTheme="minorHAnsi" w:cstheme="minorHAnsi"/>
        </w:rPr>
      </w:pPr>
      <w:r w:rsidRPr="00CC15FF">
        <w:rPr>
          <w:rFonts w:asciiTheme="minorHAnsi" w:hAnsiTheme="minorHAnsi" w:cstheme="minorHAnsi"/>
        </w:rPr>
        <w:t>książkę gwarancyjną wraz ze szczegółowymi warunkami gwarancji i serwisu</w:t>
      </w:r>
    </w:p>
    <w:p w14:paraId="7560C01B" w14:textId="77777777" w:rsidR="004B368C" w:rsidRPr="00CC15FF" w:rsidRDefault="004B368C" w:rsidP="004B368C">
      <w:pPr>
        <w:pStyle w:val="Akapitzlist"/>
        <w:widowControl w:val="0"/>
        <w:numPr>
          <w:ilvl w:val="1"/>
          <w:numId w:val="1"/>
        </w:numPr>
        <w:tabs>
          <w:tab w:val="left" w:pos="474"/>
        </w:tabs>
        <w:suppressAutoHyphens w:val="0"/>
        <w:autoSpaceDE w:val="0"/>
        <w:spacing w:after="0" w:line="240" w:lineRule="auto"/>
        <w:contextualSpacing/>
        <w:jc w:val="both"/>
        <w:textAlignment w:val="auto"/>
        <w:rPr>
          <w:rFonts w:asciiTheme="minorHAnsi" w:hAnsiTheme="minorHAnsi" w:cstheme="minorHAnsi"/>
        </w:rPr>
      </w:pPr>
      <w:r w:rsidRPr="00CC15FF">
        <w:rPr>
          <w:rFonts w:asciiTheme="minorHAnsi" w:hAnsiTheme="minorHAnsi" w:cstheme="minorHAnsi"/>
        </w:rPr>
        <w:t>oryginalną instrukcję obsługi (w języku polskim),</w:t>
      </w:r>
    </w:p>
    <w:p w14:paraId="1BB6D4A1" w14:textId="77777777" w:rsidR="004B368C" w:rsidRPr="00CC15FF" w:rsidRDefault="004B368C" w:rsidP="004B368C">
      <w:pPr>
        <w:pStyle w:val="Akapitzlist"/>
        <w:widowControl w:val="0"/>
        <w:numPr>
          <w:ilvl w:val="1"/>
          <w:numId w:val="1"/>
        </w:numPr>
        <w:tabs>
          <w:tab w:val="left" w:pos="474"/>
        </w:tabs>
        <w:suppressAutoHyphens w:val="0"/>
        <w:autoSpaceDE w:val="0"/>
        <w:spacing w:after="0" w:line="240" w:lineRule="auto"/>
        <w:contextualSpacing/>
        <w:jc w:val="both"/>
        <w:textAlignment w:val="auto"/>
        <w:rPr>
          <w:rFonts w:asciiTheme="minorHAnsi" w:hAnsiTheme="minorHAnsi" w:cstheme="minorHAnsi"/>
        </w:rPr>
      </w:pPr>
      <w:r w:rsidRPr="00CC15FF">
        <w:rPr>
          <w:rFonts w:asciiTheme="minorHAnsi" w:hAnsiTheme="minorHAnsi" w:cstheme="minorHAnsi"/>
        </w:rPr>
        <w:t xml:space="preserve">kartę pojazdu, </w:t>
      </w:r>
    </w:p>
    <w:p w14:paraId="5007F20A" w14:textId="77777777" w:rsidR="004B368C" w:rsidRPr="00CC15FF" w:rsidRDefault="004B368C" w:rsidP="004B368C">
      <w:pPr>
        <w:pStyle w:val="Akapitzlist"/>
        <w:widowControl w:val="0"/>
        <w:numPr>
          <w:ilvl w:val="1"/>
          <w:numId w:val="1"/>
        </w:numPr>
        <w:tabs>
          <w:tab w:val="left" w:pos="474"/>
        </w:tabs>
        <w:suppressAutoHyphens w:val="0"/>
        <w:autoSpaceDE w:val="0"/>
        <w:spacing w:after="0" w:line="240" w:lineRule="auto"/>
        <w:contextualSpacing/>
        <w:jc w:val="both"/>
        <w:textAlignment w:val="auto"/>
        <w:rPr>
          <w:rFonts w:asciiTheme="minorHAnsi" w:hAnsiTheme="minorHAnsi" w:cstheme="minorHAnsi"/>
        </w:rPr>
      </w:pPr>
      <w:r w:rsidRPr="00CC15FF">
        <w:rPr>
          <w:rFonts w:asciiTheme="minorHAnsi" w:hAnsiTheme="minorHAnsi" w:cstheme="minorHAnsi"/>
        </w:rPr>
        <w:t xml:space="preserve">książkę przeglądów okresowych, </w:t>
      </w:r>
    </w:p>
    <w:p w14:paraId="5BDD4365" w14:textId="77777777" w:rsidR="004B368C" w:rsidRPr="00CC15FF" w:rsidRDefault="004B368C" w:rsidP="004B368C">
      <w:pPr>
        <w:pStyle w:val="Akapitzlist"/>
        <w:widowControl w:val="0"/>
        <w:numPr>
          <w:ilvl w:val="1"/>
          <w:numId w:val="1"/>
        </w:numPr>
        <w:tabs>
          <w:tab w:val="left" w:pos="474"/>
        </w:tabs>
        <w:suppressAutoHyphens w:val="0"/>
        <w:autoSpaceDE w:val="0"/>
        <w:spacing w:after="0" w:line="240" w:lineRule="auto"/>
        <w:contextualSpacing/>
        <w:jc w:val="both"/>
        <w:textAlignment w:val="auto"/>
        <w:rPr>
          <w:rFonts w:asciiTheme="minorHAnsi" w:hAnsiTheme="minorHAnsi" w:cstheme="minorHAnsi"/>
        </w:rPr>
      </w:pPr>
      <w:r w:rsidRPr="00CC15FF">
        <w:rPr>
          <w:rFonts w:asciiTheme="minorHAnsi" w:hAnsiTheme="minorHAnsi" w:cstheme="minorHAnsi"/>
        </w:rPr>
        <w:t>homologację fabryczną,</w:t>
      </w:r>
    </w:p>
    <w:p w14:paraId="526F6AC2" w14:textId="77777777" w:rsidR="004B368C" w:rsidRPr="00CC15FF" w:rsidRDefault="004B368C" w:rsidP="004B368C">
      <w:pPr>
        <w:pStyle w:val="Akapitzlist"/>
        <w:widowControl w:val="0"/>
        <w:numPr>
          <w:ilvl w:val="1"/>
          <w:numId w:val="1"/>
        </w:numPr>
        <w:tabs>
          <w:tab w:val="left" w:pos="474"/>
        </w:tabs>
        <w:suppressAutoHyphens w:val="0"/>
        <w:autoSpaceDE w:val="0"/>
        <w:spacing w:after="0" w:line="240" w:lineRule="auto"/>
        <w:contextualSpacing/>
        <w:jc w:val="both"/>
        <w:textAlignment w:val="auto"/>
        <w:rPr>
          <w:rFonts w:asciiTheme="minorHAnsi" w:hAnsiTheme="minorHAnsi" w:cstheme="minorHAnsi"/>
        </w:rPr>
      </w:pPr>
      <w:r w:rsidRPr="00CC15FF">
        <w:rPr>
          <w:rFonts w:asciiTheme="minorHAnsi" w:hAnsiTheme="minorHAnsi" w:cstheme="minorHAnsi"/>
        </w:rPr>
        <w:t xml:space="preserve">dwa komplety kluczy, </w:t>
      </w:r>
    </w:p>
    <w:p w14:paraId="175F71FD" w14:textId="77777777" w:rsidR="004B368C" w:rsidRPr="00CC15FF" w:rsidRDefault="004B368C" w:rsidP="004B368C">
      <w:pPr>
        <w:pStyle w:val="Akapitzlist"/>
        <w:widowControl w:val="0"/>
        <w:numPr>
          <w:ilvl w:val="1"/>
          <w:numId w:val="1"/>
        </w:numPr>
        <w:tabs>
          <w:tab w:val="left" w:pos="474"/>
        </w:tabs>
        <w:suppressAutoHyphens w:val="0"/>
        <w:autoSpaceDE w:val="0"/>
        <w:spacing w:after="0" w:line="240" w:lineRule="auto"/>
        <w:contextualSpacing/>
        <w:jc w:val="both"/>
        <w:textAlignment w:val="auto"/>
        <w:rPr>
          <w:rFonts w:asciiTheme="minorHAnsi" w:hAnsiTheme="minorHAnsi" w:cstheme="minorHAnsi"/>
        </w:rPr>
      </w:pPr>
      <w:r w:rsidRPr="00CC15FF">
        <w:rPr>
          <w:rFonts w:asciiTheme="minorHAnsi" w:hAnsiTheme="minorHAnsi" w:cstheme="minorHAnsi"/>
        </w:rPr>
        <w:t>dokumenty wymagane do rejestracji pojazdu (wyciąg ze świadectwa homologacji, karta pojazdu, faktura zakupowa).</w:t>
      </w:r>
    </w:p>
    <w:p w14:paraId="3996BA10" w14:textId="77777777" w:rsidR="004B368C" w:rsidRPr="004B368C" w:rsidRDefault="004B368C" w:rsidP="004B368C">
      <w:pPr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19"/>
        <w:gridCol w:w="4045"/>
      </w:tblGrid>
      <w:tr w:rsidR="00B66A4C" w:rsidRPr="003B6BDB" w14:paraId="6A6ACDEF" w14:textId="77777777" w:rsidTr="00FF03C2">
        <w:trPr>
          <w:trHeight w:val="1701"/>
        </w:trPr>
        <w:tc>
          <w:tcPr>
            <w:tcW w:w="5264" w:type="dxa"/>
            <w:vAlign w:val="center"/>
          </w:tcPr>
          <w:p w14:paraId="58B603E2" w14:textId="77777777" w:rsidR="00226B76" w:rsidRDefault="00226B76" w:rsidP="00FF03C2">
            <w:pPr>
              <w:rPr>
                <w:rFonts w:asciiTheme="minorHAnsi" w:hAnsiTheme="minorHAnsi" w:cstheme="minorHAnsi"/>
              </w:rPr>
            </w:pPr>
          </w:p>
          <w:p w14:paraId="5CBB9003" w14:textId="77777777" w:rsidR="004C7037" w:rsidRDefault="004C7037" w:rsidP="00FF03C2">
            <w:pPr>
              <w:rPr>
                <w:rFonts w:asciiTheme="minorHAnsi" w:hAnsiTheme="minorHAnsi" w:cstheme="minorHAnsi"/>
              </w:rPr>
            </w:pPr>
          </w:p>
          <w:p w14:paraId="22511795" w14:textId="77777777" w:rsidR="004C7037" w:rsidRDefault="004C7037" w:rsidP="00FF03C2">
            <w:pPr>
              <w:rPr>
                <w:rFonts w:asciiTheme="minorHAnsi" w:hAnsiTheme="minorHAnsi" w:cstheme="minorHAnsi"/>
              </w:rPr>
            </w:pPr>
          </w:p>
          <w:p w14:paraId="23EC5634" w14:textId="77777777" w:rsidR="004C7037" w:rsidRDefault="004C7037" w:rsidP="00FF03C2">
            <w:pPr>
              <w:rPr>
                <w:rFonts w:asciiTheme="minorHAnsi" w:hAnsiTheme="minorHAnsi" w:cstheme="minorHAnsi"/>
              </w:rPr>
            </w:pPr>
          </w:p>
          <w:p w14:paraId="45562390" w14:textId="4BCB7E38" w:rsidR="00B66A4C" w:rsidRPr="003B6BDB" w:rsidRDefault="00B66A4C" w:rsidP="00FF03C2">
            <w:pPr>
              <w:rPr>
                <w:rFonts w:asciiTheme="minorHAnsi" w:hAnsiTheme="minorHAnsi" w:cstheme="minorHAnsi"/>
              </w:rPr>
            </w:pPr>
            <w:r w:rsidRPr="003B6BDB">
              <w:rPr>
                <w:rFonts w:asciiTheme="minorHAnsi" w:hAnsiTheme="minorHAnsi" w:cstheme="minorHAnsi"/>
              </w:rPr>
              <w:t>Data : ...................................................</w:t>
            </w:r>
          </w:p>
          <w:p w14:paraId="149F2E72" w14:textId="77777777" w:rsidR="00B66A4C" w:rsidRPr="003B6BDB" w:rsidRDefault="00B66A4C" w:rsidP="00FF03C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17" w:type="dxa"/>
            <w:tcBorders>
              <w:bottom w:val="dotted" w:sz="4" w:space="0" w:color="auto"/>
            </w:tcBorders>
          </w:tcPr>
          <w:p w14:paraId="39C58ACE" w14:textId="77777777" w:rsidR="00B66A4C" w:rsidRPr="003B6BDB" w:rsidRDefault="00B66A4C" w:rsidP="00FF03C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6A4C" w:rsidRPr="003B6BDB" w14:paraId="7CDD6C34" w14:textId="77777777" w:rsidTr="00FF03C2">
        <w:tc>
          <w:tcPr>
            <w:tcW w:w="5264" w:type="dxa"/>
          </w:tcPr>
          <w:p w14:paraId="1E6B4682" w14:textId="77777777" w:rsidR="00B66A4C" w:rsidRPr="003B6BDB" w:rsidRDefault="00B66A4C" w:rsidP="00FF03C2">
            <w:pPr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4517" w:type="dxa"/>
            <w:tcBorders>
              <w:top w:val="dotted" w:sz="4" w:space="0" w:color="auto"/>
            </w:tcBorders>
          </w:tcPr>
          <w:p w14:paraId="147CA64C" w14:textId="77777777" w:rsidR="00B66A4C" w:rsidRPr="003B6BDB" w:rsidRDefault="00B66A4C" w:rsidP="00FF03C2">
            <w:pPr>
              <w:pStyle w:val="Numeracja1"/>
              <w:spacing w:after="0"/>
              <w:ind w:left="15" w:hanging="15"/>
              <w:contextualSpacing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3B6BD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(podpisy osób uprawnionych </w:t>
            </w:r>
          </w:p>
          <w:p w14:paraId="0D046683" w14:textId="77777777" w:rsidR="00B66A4C" w:rsidRPr="003B6BDB" w:rsidRDefault="00B66A4C" w:rsidP="00FF03C2">
            <w:pPr>
              <w:pStyle w:val="Numeracja1"/>
              <w:spacing w:after="0"/>
              <w:ind w:left="15" w:hanging="15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6BD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do składania oświadczeń woli w imieniu wykonawcy)</w:t>
            </w:r>
          </w:p>
        </w:tc>
      </w:tr>
    </w:tbl>
    <w:p w14:paraId="558D0512" w14:textId="77777777" w:rsidR="00B66A4C" w:rsidRPr="003B6BDB" w:rsidRDefault="00B66A4C" w:rsidP="00B66A4C">
      <w:pPr>
        <w:pStyle w:val="Tekstpodstawowywcity"/>
        <w:tabs>
          <w:tab w:val="left" w:pos="426"/>
        </w:tabs>
        <w:rPr>
          <w:rFonts w:asciiTheme="minorHAnsi" w:hAnsiTheme="minorHAnsi" w:cstheme="minorHAnsi"/>
          <w:sz w:val="22"/>
          <w:szCs w:val="22"/>
        </w:rPr>
      </w:pPr>
    </w:p>
    <w:p w14:paraId="1E0858E3" w14:textId="77777777" w:rsidR="00B66A4C" w:rsidRPr="003B6BDB" w:rsidRDefault="00B66A4C" w:rsidP="00B66A4C">
      <w:pPr>
        <w:rPr>
          <w:rFonts w:asciiTheme="minorHAnsi" w:hAnsiTheme="minorHAnsi" w:cstheme="minorHAnsi"/>
        </w:rPr>
      </w:pPr>
    </w:p>
    <w:p w14:paraId="048D8C90" w14:textId="77777777" w:rsidR="00B66A4C" w:rsidRPr="003B6BDB" w:rsidRDefault="00B66A4C">
      <w:pPr>
        <w:rPr>
          <w:rFonts w:asciiTheme="minorHAnsi" w:hAnsiTheme="minorHAnsi" w:cstheme="minorHAnsi"/>
        </w:rPr>
      </w:pPr>
    </w:p>
    <w:sectPr w:rsidR="00B66A4C" w:rsidRPr="003B6B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6435DE" w14:textId="77777777" w:rsidR="00A721A3" w:rsidRDefault="00A721A3" w:rsidP="00404516">
      <w:pPr>
        <w:spacing w:after="0" w:line="240" w:lineRule="auto"/>
      </w:pPr>
      <w:r>
        <w:separator/>
      </w:r>
    </w:p>
  </w:endnote>
  <w:endnote w:type="continuationSeparator" w:id="0">
    <w:p w14:paraId="41A2386F" w14:textId="77777777" w:rsidR="00A721A3" w:rsidRDefault="00A721A3" w:rsidP="00404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31670" w14:textId="77777777" w:rsidR="00073539" w:rsidRDefault="000735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23196922"/>
      <w:docPartObj>
        <w:docPartGallery w:val="Page Numbers (Bottom of Page)"/>
        <w:docPartUnique/>
      </w:docPartObj>
    </w:sdtPr>
    <w:sdtEndPr/>
    <w:sdtContent>
      <w:p w14:paraId="4734F390" w14:textId="7F4A91DB" w:rsidR="00073539" w:rsidRDefault="000735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C4B8C8" w14:textId="77777777" w:rsidR="00073539" w:rsidRDefault="000735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83423" w14:textId="77777777" w:rsidR="00073539" w:rsidRDefault="000735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08798" w14:textId="77777777" w:rsidR="00A721A3" w:rsidRDefault="00A721A3" w:rsidP="00404516">
      <w:pPr>
        <w:spacing w:after="0" w:line="240" w:lineRule="auto"/>
      </w:pPr>
      <w:r>
        <w:separator/>
      </w:r>
    </w:p>
  </w:footnote>
  <w:footnote w:type="continuationSeparator" w:id="0">
    <w:p w14:paraId="416F468B" w14:textId="77777777" w:rsidR="00A721A3" w:rsidRDefault="00A721A3" w:rsidP="00404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80C66" w14:textId="77777777" w:rsidR="00073539" w:rsidRDefault="000735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5DF3F" w14:textId="77777777" w:rsidR="008E3813" w:rsidRDefault="008E3813" w:rsidP="008E3813">
    <w:pPr>
      <w:pStyle w:val="Heading"/>
      <w:jc w:val="right"/>
    </w:pPr>
    <w:r>
      <w:rPr>
        <w:rFonts w:ascii="Calibri Light" w:hAnsi="Calibri Light" w:cs="Calibri Light"/>
        <w:sz w:val="18"/>
        <w:szCs w:val="18"/>
      </w:rPr>
      <w:t>Postępowanie prowadzone w trybie podstawowym bez przeprowadzania negocjacji nr CUK-ZPIA.2600.2.7.2024</w:t>
    </w:r>
  </w:p>
  <w:p w14:paraId="2D2CE8CB" w14:textId="7CE16B7F" w:rsidR="00404516" w:rsidRPr="008E3813" w:rsidRDefault="00404516" w:rsidP="008E381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629D6" w14:textId="77777777" w:rsidR="00073539" w:rsidRDefault="000735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473ABE"/>
    <w:multiLevelType w:val="multilevel"/>
    <w:tmpl w:val="B254C4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B120958"/>
    <w:multiLevelType w:val="hybridMultilevel"/>
    <w:tmpl w:val="05C6F56C"/>
    <w:lvl w:ilvl="0" w:tplc="B35A1E6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DC0D6F"/>
    <w:multiLevelType w:val="hybridMultilevel"/>
    <w:tmpl w:val="0226BA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1462270">
    <w:abstractNumId w:val="1"/>
  </w:num>
  <w:num w:numId="2" w16cid:durableId="665859264">
    <w:abstractNumId w:val="0"/>
  </w:num>
  <w:num w:numId="3" w16cid:durableId="7865803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562"/>
    <w:rsid w:val="00024618"/>
    <w:rsid w:val="00073539"/>
    <w:rsid w:val="000A4799"/>
    <w:rsid w:val="000D6A64"/>
    <w:rsid w:val="000D7224"/>
    <w:rsid w:val="00100DBE"/>
    <w:rsid w:val="00101874"/>
    <w:rsid w:val="00103E96"/>
    <w:rsid w:val="00113025"/>
    <w:rsid w:val="00122DA2"/>
    <w:rsid w:val="00165867"/>
    <w:rsid w:val="00167B04"/>
    <w:rsid w:val="001726BF"/>
    <w:rsid w:val="00185C34"/>
    <w:rsid w:val="001B7B11"/>
    <w:rsid w:val="001F3789"/>
    <w:rsid w:val="00210162"/>
    <w:rsid w:val="00226B76"/>
    <w:rsid w:val="00285647"/>
    <w:rsid w:val="002B08C2"/>
    <w:rsid w:val="002E7330"/>
    <w:rsid w:val="0033380E"/>
    <w:rsid w:val="0034578C"/>
    <w:rsid w:val="003749E4"/>
    <w:rsid w:val="003B6BDB"/>
    <w:rsid w:val="003F0D2F"/>
    <w:rsid w:val="003F4CA0"/>
    <w:rsid w:val="00404516"/>
    <w:rsid w:val="00407F2E"/>
    <w:rsid w:val="00421EA8"/>
    <w:rsid w:val="004B368C"/>
    <w:rsid w:val="004C6562"/>
    <w:rsid w:val="004C7037"/>
    <w:rsid w:val="0056620B"/>
    <w:rsid w:val="005F43BD"/>
    <w:rsid w:val="0062714B"/>
    <w:rsid w:val="006322DC"/>
    <w:rsid w:val="00684E5B"/>
    <w:rsid w:val="00687551"/>
    <w:rsid w:val="007406FF"/>
    <w:rsid w:val="007C3BC5"/>
    <w:rsid w:val="007E4169"/>
    <w:rsid w:val="00890AA2"/>
    <w:rsid w:val="008C641E"/>
    <w:rsid w:val="008D4532"/>
    <w:rsid w:val="008D6DB9"/>
    <w:rsid w:val="008E3813"/>
    <w:rsid w:val="0095343B"/>
    <w:rsid w:val="009A306A"/>
    <w:rsid w:val="00A218F0"/>
    <w:rsid w:val="00A463BA"/>
    <w:rsid w:val="00A70AFA"/>
    <w:rsid w:val="00A721A3"/>
    <w:rsid w:val="00B054E8"/>
    <w:rsid w:val="00B267F4"/>
    <w:rsid w:val="00B31608"/>
    <w:rsid w:val="00B42B15"/>
    <w:rsid w:val="00B433AA"/>
    <w:rsid w:val="00B66A4C"/>
    <w:rsid w:val="00B77261"/>
    <w:rsid w:val="00BA5C08"/>
    <w:rsid w:val="00BB0E64"/>
    <w:rsid w:val="00BB1126"/>
    <w:rsid w:val="00BB35A0"/>
    <w:rsid w:val="00BF22FE"/>
    <w:rsid w:val="00C26DB0"/>
    <w:rsid w:val="00C354B3"/>
    <w:rsid w:val="00C47B88"/>
    <w:rsid w:val="00CC15FF"/>
    <w:rsid w:val="00CD3764"/>
    <w:rsid w:val="00CE2DCA"/>
    <w:rsid w:val="00CF2851"/>
    <w:rsid w:val="00CF305B"/>
    <w:rsid w:val="00DB2921"/>
    <w:rsid w:val="00DC7F30"/>
    <w:rsid w:val="00DD3508"/>
    <w:rsid w:val="00E534FE"/>
    <w:rsid w:val="00E710BA"/>
    <w:rsid w:val="00EF54A5"/>
    <w:rsid w:val="00F2070C"/>
    <w:rsid w:val="00F7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E6A62"/>
  <w15:chartTrackingRefBased/>
  <w15:docId w15:val="{E030DB4D-9DAA-4C1E-864C-027DDD077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562"/>
    <w:pPr>
      <w:suppressAutoHyphens/>
      <w:autoSpaceDN w:val="0"/>
      <w:spacing w:line="249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"/>
    <w:basedOn w:val="Normalny"/>
    <w:link w:val="AkapitzlistZnak"/>
    <w:uiPriority w:val="34"/>
    <w:qFormat/>
    <w:rsid w:val="004C6562"/>
    <w:pPr>
      <w:ind w:left="720"/>
    </w:pPr>
  </w:style>
  <w:style w:type="character" w:customStyle="1" w:styleId="AkapitzlistZnak">
    <w:name w:val="Akapit z listą Znak"/>
    <w:aliases w:val="L1 Znak,Numerowanie Znak,Akapit z listą5 Znak,CW_Lista Znak"/>
    <w:link w:val="Akapitzlist"/>
    <w:uiPriority w:val="34"/>
    <w:qFormat/>
    <w:locked/>
    <w:rsid w:val="004C656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04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451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04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4516"/>
    <w:rPr>
      <w:rFonts w:ascii="Calibri" w:eastAsia="Calibri" w:hAnsi="Calibri" w:cs="Times New Roman"/>
    </w:rPr>
  </w:style>
  <w:style w:type="paragraph" w:customStyle="1" w:styleId="Tekstpodstawowywcity">
    <w:name w:val="Tekst podstawowy wci?ty"/>
    <w:basedOn w:val="Normalny"/>
    <w:rsid w:val="00B66A4C"/>
    <w:pPr>
      <w:widowControl w:val="0"/>
      <w:suppressAutoHyphens w:val="0"/>
      <w:autoSpaceDN/>
      <w:spacing w:after="0" w:line="240" w:lineRule="auto"/>
      <w:ind w:right="51"/>
      <w:jc w:val="both"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Numeracja1">
    <w:name w:val="Numeracja 1"/>
    <w:basedOn w:val="Lista"/>
    <w:rsid w:val="00B66A4C"/>
    <w:pPr>
      <w:widowControl w:val="0"/>
      <w:overflowPunct w:val="0"/>
      <w:autoSpaceDE w:val="0"/>
      <w:autoSpaceDN/>
      <w:spacing w:after="120" w:line="240" w:lineRule="auto"/>
      <w:ind w:left="360" w:hanging="360"/>
      <w:contextualSpacing w:val="0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B66A4C"/>
    <w:pPr>
      <w:ind w:left="283" w:hanging="283"/>
      <w:contextualSpacing/>
    </w:pPr>
  </w:style>
  <w:style w:type="paragraph" w:customStyle="1" w:styleId="Heading">
    <w:name w:val="Heading"/>
    <w:basedOn w:val="Normalny"/>
    <w:rsid w:val="008E3813"/>
    <w:pPr>
      <w:tabs>
        <w:tab w:val="center" w:pos="4536"/>
        <w:tab w:val="right" w:pos="9072"/>
      </w:tabs>
      <w:spacing w:after="0" w:line="240" w:lineRule="auto"/>
      <w:textAlignment w:val="auto"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B11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B11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B112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1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1126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12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629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MW. Wypych</dc:creator>
  <cp:keywords/>
  <dc:description/>
  <cp:lastModifiedBy>Krystyna KK. Kowalska</cp:lastModifiedBy>
  <cp:revision>17</cp:revision>
  <cp:lastPrinted>2024-11-22T09:20:00Z</cp:lastPrinted>
  <dcterms:created xsi:type="dcterms:W3CDTF">2024-11-22T08:43:00Z</dcterms:created>
  <dcterms:modified xsi:type="dcterms:W3CDTF">2024-11-22T12:47:00Z</dcterms:modified>
</cp:coreProperties>
</file>