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6D799743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31899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29F89FA" w14:textId="3C67D5B9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803EA7">
        <w:rPr>
          <w:rFonts w:ascii="Cambria" w:hAnsi="Cambria"/>
          <w:b/>
          <w:sz w:val="24"/>
          <w:szCs w:val="24"/>
        </w:rPr>
        <w:t>41</w:t>
      </w:r>
      <w:r w:rsidRPr="00EC7781">
        <w:rPr>
          <w:rFonts w:ascii="Cambria" w:hAnsi="Cambria"/>
          <w:b/>
          <w:sz w:val="24"/>
          <w:szCs w:val="24"/>
        </w:rPr>
        <w:t>.20</w:t>
      </w:r>
      <w:r w:rsidR="00D71544">
        <w:rPr>
          <w:rFonts w:ascii="Cambria" w:hAnsi="Cambria"/>
          <w:b/>
          <w:sz w:val="24"/>
          <w:szCs w:val="24"/>
        </w:rPr>
        <w:t>24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7D154A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2A666B6" w14:textId="14E5D774" w:rsidR="00B52199" w:rsidRPr="00EC7781" w:rsidRDefault="00B52199" w:rsidP="006C18C4">
      <w:pPr>
        <w:tabs>
          <w:tab w:val="left" w:pos="142"/>
          <w:tab w:val="left" w:pos="7987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  <w:r w:rsidR="006C18C4">
        <w:rPr>
          <w:rFonts w:ascii="Cambria" w:hAnsi="Cambria"/>
        </w:rPr>
        <w:tab/>
      </w:r>
    </w:p>
    <w:p w14:paraId="24BF421D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8581EE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7A5C7D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DEFCFEE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3408B4FA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24AF1C24" w14:textId="77777777" w:rsidR="00425FEE" w:rsidRDefault="00B52199" w:rsidP="00D851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4D4E95">
        <w:rPr>
          <w:rFonts w:ascii="Cambria" w:hAnsi="Cambria" w:cs="Arial"/>
          <w:bCs/>
        </w:rPr>
        <w:t xml:space="preserve"> </w:t>
      </w:r>
      <w:r w:rsidR="0057734F" w:rsidRPr="0057734F">
        <w:cr/>
      </w:r>
      <w:r w:rsidR="00425FEE" w:rsidRPr="00425FEE">
        <w:t>https://ezamowienia.gov.pl/mp-client/tenders/ocds-148610-c3aa0529-ae85-4931-8014-efae14dd162e</w:t>
      </w:r>
    </w:p>
    <w:p w14:paraId="187DFC45" w14:textId="708475FB" w:rsidR="00E75C77" w:rsidRDefault="00E75C77" w:rsidP="00D851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443AF02" w14:textId="77777777" w:rsidR="00E75C77" w:rsidRPr="007D38D4" w:rsidRDefault="00425FEE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425FEE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0B7931D2" w14:textId="0BFAE6F5" w:rsidR="00E75C77" w:rsidRPr="004F01A6" w:rsidRDefault="00E75C77" w:rsidP="004F01A6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4BA6867" w:rsidR="00D81F76" w:rsidRDefault="00D81F76" w:rsidP="00C405E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35910">
              <w:rPr>
                <w:rFonts w:ascii="Cambria" w:hAnsi="Cambria"/>
                <w:b/>
              </w:rPr>
              <w:t>2</w:t>
            </w:r>
            <w:r w:rsidR="001E6FDB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1E6FDB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 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A5B66AD" w14:textId="7E682E12" w:rsid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oraz </w:t>
            </w:r>
          </w:p>
          <w:p w14:paraId="59E44126" w14:textId="637E0A93" w:rsidR="00C32384" w:rsidRPr="00C32384" w:rsidRDefault="00C32384" w:rsidP="00C32384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</w:t>
            </w:r>
            <w:r w:rsidRPr="00C32384">
              <w:rPr>
                <w:rFonts w:ascii="Cambria" w:hAnsi="Cambria"/>
                <w:b/>
                <w:bCs/>
              </w:rPr>
              <w:t>13 kwietnia 2022 r</w:t>
            </w:r>
            <w:bookmarkStart w:id="2" w:name="_Hlk101956127"/>
            <w:r w:rsidRPr="00C32384">
              <w:rPr>
                <w:rFonts w:ascii="Cambria" w:hAnsi="Cambria"/>
                <w:b/>
                <w:bCs/>
              </w:rPr>
              <w:t>. o szczególnych rozwiązaniach w zakresie przeciwdziałania wspieraniu agresji na Ukrainę oraz służących ochronie bezpieczeństwa narodowego</w:t>
            </w:r>
            <w:bookmarkEnd w:id="2"/>
            <w:r w:rsidRPr="00C32384">
              <w:rPr>
                <w:rFonts w:ascii="Cambria" w:hAnsi="Cambria"/>
                <w:b/>
                <w:bCs/>
              </w:rPr>
              <w:t>, zwana dalej „ustawą”</w:t>
            </w:r>
          </w:p>
          <w:p w14:paraId="2FC6CF8D" w14:textId="77777777" w:rsidR="00C32384" w:rsidRP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2925766E" w14:textId="0FB5EB5C" w:rsidR="00830ACF" w:rsidRPr="004F01A6" w:rsidRDefault="00D0793C" w:rsidP="009F3841">
      <w:pPr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</w:t>
      </w:r>
      <w:r w:rsidR="00B52199" w:rsidRPr="001E6FDB">
        <w:rPr>
          <w:rFonts w:ascii="Cambria" w:hAnsi="Cambria"/>
          <w:b/>
          <w:bCs/>
        </w:rPr>
        <w:t>.</w:t>
      </w:r>
      <w:r w:rsidR="001A6D6D" w:rsidRPr="001E6FDB">
        <w:rPr>
          <w:rFonts w:ascii="Cambria" w:hAnsi="Cambria"/>
          <w:b/>
          <w:bCs/>
        </w:rPr>
        <w:t>:</w:t>
      </w:r>
      <w:r w:rsidR="00B52199" w:rsidRPr="001E6FDB">
        <w:rPr>
          <w:rFonts w:ascii="Cambria" w:hAnsi="Cambria"/>
          <w:b/>
          <w:bCs/>
        </w:rPr>
        <w:t xml:space="preserve"> </w:t>
      </w:r>
      <w:r w:rsidR="00D43A77" w:rsidRPr="001E6FDB">
        <w:rPr>
          <w:b/>
          <w:bCs/>
        </w:rPr>
        <w:t xml:space="preserve"> </w:t>
      </w:r>
      <w:r w:rsidR="00803EA7" w:rsidRPr="00803EA7">
        <w:rPr>
          <w:b/>
          <w:bCs/>
        </w:rPr>
        <w:t>Ochrona obiektów znajdujących się na terenie byłego Ośrodka Szkoleniowo - Wypoczynkowego „Borki” w Swolszewicach Małych w okresie od 01.01.2025r. do 31.12.2025</w:t>
      </w:r>
      <w:r w:rsidR="00803EA7">
        <w:rPr>
          <w:b/>
          <w:bCs/>
        </w:rPr>
        <w:t>r</w:t>
      </w:r>
      <w:r w:rsidR="00115DB7" w:rsidRPr="00115DB7">
        <w:rPr>
          <w:b/>
          <w:bCs/>
        </w:rPr>
        <w:t>.</w:t>
      </w:r>
      <w:r w:rsidR="00AA547D" w:rsidRPr="009F3841">
        <w:rPr>
          <w:b/>
          <w:bCs/>
          <w:sz w:val="28"/>
          <w:szCs w:val="28"/>
        </w:rPr>
        <w:t>,</w:t>
      </w:r>
      <w:r w:rsidR="00AA547D">
        <w:rPr>
          <w:b/>
          <w:bCs/>
          <w:sz w:val="28"/>
          <w:szCs w:val="28"/>
        </w:rPr>
        <w:t xml:space="preserve"> </w:t>
      </w:r>
      <w:r w:rsidR="00B52199" w:rsidRPr="00AA547D">
        <w:rPr>
          <w:rFonts w:ascii="Cambria" w:hAnsi="Cambria"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B52199"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8490E77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5BCE01F" w14:textId="676C6E75" w:rsidR="00E75C77" w:rsidRDefault="00425FEE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6233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bookmarkStart w:id="4" w:name="_Hlk101956102"/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  <w:bookmarkEnd w:id="4"/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425FEE" w:rsidP="00E75C77">
      <w:pPr>
        <w:spacing w:line="276" w:lineRule="auto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6336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59463E26" w14:textId="45D67830" w:rsidR="00E75C77" w:rsidRPr="001A1359" w:rsidRDefault="00425FEE" w:rsidP="00E75C77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bCs/>
          <w:noProof/>
        </w:rPr>
        <w:pict w14:anchorId="11A96B6B">
          <v:rect id="_x0000_s1030" alt="" style="position:absolute;margin-left:10.75pt;margin-top:14.8pt;width:15.6pt;height:14.4pt;z-index:251664384;mso-wrap-edited:f;mso-width-percent:0;mso-height-percent:0;mso-width-percent:0;mso-height-percent:0"/>
        </w:pict>
      </w:r>
    </w:p>
    <w:p w14:paraId="76CB2499" w14:textId="33549894" w:rsidR="00E75C77" w:rsidRDefault="00C32384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>
        <w:rPr>
          <w:rFonts w:ascii="Cambria" w:hAnsi="Cambria"/>
          <w:color w:val="000000" w:themeColor="text1"/>
        </w:rPr>
        <w:t>7</w:t>
      </w:r>
      <w:r w:rsidRPr="001A1359">
        <w:rPr>
          <w:rFonts w:ascii="Cambria" w:hAnsi="Cambria"/>
          <w:color w:val="000000" w:themeColor="text1"/>
        </w:rPr>
        <w:t xml:space="preserve">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>ustawy</w:t>
      </w:r>
      <w:r>
        <w:rPr>
          <w:rFonts w:ascii="Cambria" w:hAnsi="Cambria"/>
        </w:rPr>
        <w:t xml:space="preserve"> </w:t>
      </w:r>
      <w:r w:rsidRPr="00C32384">
        <w:rPr>
          <w:rFonts w:ascii="Cambria" w:hAnsi="Cambria"/>
          <w:b/>
          <w:bCs/>
        </w:rPr>
        <w:t xml:space="preserve">. </w:t>
      </w:r>
      <w:r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01F7D990" w14:textId="77777777" w:rsidR="00C32384" w:rsidRDefault="00425FEE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noProof/>
        </w:rPr>
        <w:pict w14:anchorId="11A96B6B">
          <v:rect id="_x0000_s1031" alt="" style="position:absolute;left:0;text-align:left;margin-left:11.5pt;margin-top:5.6pt;width:15.6pt;height:14.4pt;z-index:251665408;mso-wrap-edited:f;mso-width-percent:0;mso-height-percent:0;mso-width-percent:0;mso-height-percent:0"/>
        </w:pict>
      </w:r>
      <w:r w:rsidR="00C32384">
        <w:rPr>
          <w:rFonts w:ascii="Cambria" w:hAnsi="Cambria"/>
        </w:rPr>
        <w:t xml:space="preserve">          </w:t>
      </w:r>
      <w:r w:rsidR="00C32384" w:rsidRPr="001A1359">
        <w:rPr>
          <w:rFonts w:ascii="Cambria" w:hAnsi="Cambria"/>
        </w:rPr>
        <w:t xml:space="preserve">podlega wykluczeniu z postępowania na podstawie </w:t>
      </w:r>
      <w:r w:rsidR="00C32384" w:rsidRPr="001A1359">
        <w:rPr>
          <w:rFonts w:ascii="Cambria" w:hAnsi="Cambria"/>
          <w:color w:val="000000" w:themeColor="text1"/>
        </w:rPr>
        <w:t xml:space="preserve">art. </w:t>
      </w:r>
      <w:r w:rsidR="00C32384">
        <w:rPr>
          <w:rFonts w:ascii="Cambria" w:hAnsi="Cambria"/>
          <w:color w:val="000000" w:themeColor="text1"/>
        </w:rPr>
        <w:t>7</w:t>
      </w:r>
      <w:r w:rsidR="00C32384" w:rsidRPr="001A1359">
        <w:rPr>
          <w:rFonts w:ascii="Cambria" w:hAnsi="Cambria"/>
          <w:color w:val="000000" w:themeColor="text1"/>
        </w:rPr>
        <w:t xml:space="preserve"> ust. </w:t>
      </w:r>
      <w:r w:rsidR="00C32384">
        <w:rPr>
          <w:rFonts w:ascii="Cambria" w:hAnsi="Cambria"/>
          <w:color w:val="000000" w:themeColor="text1"/>
        </w:rPr>
        <w:t xml:space="preserve">1 </w:t>
      </w:r>
      <w:r w:rsidR="00C32384" w:rsidRPr="001A1359">
        <w:rPr>
          <w:rFonts w:ascii="Cambria" w:hAnsi="Cambria"/>
        </w:rPr>
        <w:t>ustawy</w:t>
      </w:r>
      <w:r w:rsidR="00C32384">
        <w:rPr>
          <w:rFonts w:ascii="Cambria" w:hAnsi="Cambria"/>
        </w:rPr>
        <w:t xml:space="preserve"> </w:t>
      </w:r>
      <w:r w:rsidR="00C32384" w:rsidRPr="00C32384">
        <w:rPr>
          <w:rFonts w:ascii="Cambria" w:hAnsi="Cambria"/>
          <w:b/>
          <w:bCs/>
        </w:rPr>
        <w:t xml:space="preserve">. </w:t>
      </w:r>
      <w:r w:rsidR="00C32384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7319C59C" w14:textId="77777777" w:rsidR="00C32384" w:rsidRPr="00C32384" w:rsidRDefault="00C32384" w:rsidP="00C32384">
      <w:pPr>
        <w:spacing w:line="276" w:lineRule="auto"/>
        <w:ind w:left="709"/>
        <w:rPr>
          <w:rFonts w:ascii="Cambria" w:hAnsi="Cambria"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247B531" w14:textId="533614CF" w:rsidR="00C63232" w:rsidRPr="001A1359" w:rsidRDefault="00E75C77" w:rsidP="00C32384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C63232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B07459" w:rsidRPr="00BA4B5B" w14:paraId="63240B38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241217BD" w14:textId="77777777" w:rsidR="00B07459" w:rsidRPr="007700C2" w:rsidRDefault="00B07459" w:rsidP="00B07459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8CF4CC4" wp14:editId="43C0EAD9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680356C1" w14:textId="377A79BE" w:rsidR="00B07459" w:rsidRPr="00115DB7" w:rsidRDefault="00803EA7" w:rsidP="00B07459">
          <w:pPr>
            <w:pStyle w:val="Nagwek"/>
            <w:jc w:val="center"/>
            <w:rPr>
              <w:b/>
              <w:bCs/>
              <w:noProof/>
              <w:sz w:val="16"/>
              <w:szCs w:val="16"/>
            </w:rPr>
          </w:pPr>
          <w:r w:rsidRPr="00803EA7">
            <w:rPr>
              <w:rFonts w:eastAsia="Times New Roman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Ochrona obiektów znajdujących się na terenie byłego Ośrodka Szkoleniowo - Wypoczynkowego „Borki” w Swolszewicach Małych w okresie od 01.01.2025 r. do 31.12.2025</w:t>
          </w:r>
        </w:p>
      </w:tc>
    </w:tr>
  </w:tbl>
  <w:p w14:paraId="469B37AC" w14:textId="77777777" w:rsidR="00B52199" w:rsidRPr="005B7BD7" w:rsidRDefault="00B52199" w:rsidP="00B5219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885013">
    <w:abstractNumId w:val="0"/>
  </w:num>
  <w:num w:numId="2" w16cid:durableId="165433519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051D"/>
    <w:rsid w:val="00101489"/>
    <w:rsid w:val="001053DA"/>
    <w:rsid w:val="001074F2"/>
    <w:rsid w:val="00115DB7"/>
    <w:rsid w:val="00124A59"/>
    <w:rsid w:val="00125AB5"/>
    <w:rsid w:val="00133040"/>
    <w:rsid w:val="00141C70"/>
    <w:rsid w:val="00144955"/>
    <w:rsid w:val="001500F7"/>
    <w:rsid w:val="00172434"/>
    <w:rsid w:val="0017735F"/>
    <w:rsid w:val="00177440"/>
    <w:rsid w:val="00186BFF"/>
    <w:rsid w:val="001A1359"/>
    <w:rsid w:val="001A5CFC"/>
    <w:rsid w:val="001A6D6D"/>
    <w:rsid w:val="001B19ED"/>
    <w:rsid w:val="001C70A2"/>
    <w:rsid w:val="001E474E"/>
    <w:rsid w:val="001E6FDB"/>
    <w:rsid w:val="002016C5"/>
    <w:rsid w:val="00213FE8"/>
    <w:rsid w:val="002152B1"/>
    <w:rsid w:val="0021685A"/>
    <w:rsid w:val="0023534F"/>
    <w:rsid w:val="002773E0"/>
    <w:rsid w:val="002B612C"/>
    <w:rsid w:val="002C19F3"/>
    <w:rsid w:val="002D27E7"/>
    <w:rsid w:val="002D519F"/>
    <w:rsid w:val="002D6D33"/>
    <w:rsid w:val="002D7788"/>
    <w:rsid w:val="002D7DB7"/>
    <w:rsid w:val="002E2996"/>
    <w:rsid w:val="002E35AA"/>
    <w:rsid w:val="00303EF4"/>
    <w:rsid w:val="00305AD3"/>
    <w:rsid w:val="0031236B"/>
    <w:rsid w:val="0032364D"/>
    <w:rsid w:val="00331899"/>
    <w:rsid w:val="00334ADF"/>
    <w:rsid w:val="00347E7D"/>
    <w:rsid w:val="00347FBB"/>
    <w:rsid w:val="0035209D"/>
    <w:rsid w:val="003679E6"/>
    <w:rsid w:val="00376AFE"/>
    <w:rsid w:val="00376D29"/>
    <w:rsid w:val="003775E9"/>
    <w:rsid w:val="00380CF5"/>
    <w:rsid w:val="003876F2"/>
    <w:rsid w:val="00394FC8"/>
    <w:rsid w:val="003A1C5F"/>
    <w:rsid w:val="003C2447"/>
    <w:rsid w:val="00411F35"/>
    <w:rsid w:val="004130BE"/>
    <w:rsid w:val="00424D58"/>
    <w:rsid w:val="00425FEE"/>
    <w:rsid w:val="004266D1"/>
    <w:rsid w:val="0045745B"/>
    <w:rsid w:val="004918EB"/>
    <w:rsid w:val="0049521B"/>
    <w:rsid w:val="00496694"/>
    <w:rsid w:val="004A5C5B"/>
    <w:rsid w:val="004C21EF"/>
    <w:rsid w:val="004D4E95"/>
    <w:rsid w:val="004E21EA"/>
    <w:rsid w:val="004F01A6"/>
    <w:rsid w:val="004F034B"/>
    <w:rsid w:val="004F11D7"/>
    <w:rsid w:val="00515919"/>
    <w:rsid w:val="005169A6"/>
    <w:rsid w:val="00521EEC"/>
    <w:rsid w:val="005426E0"/>
    <w:rsid w:val="00544035"/>
    <w:rsid w:val="0054410F"/>
    <w:rsid w:val="005534D8"/>
    <w:rsid w:val="00576FE9"/>
    <w:rsid w:val="0057734F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017C"/>
    <w:rsid w:val="006832CE"/>
    <w:rsid w:val="00691D50"/>
    <w:rsid w:val="00697B8A"/>
    <w:rsid w:val="006B2308"/>
    <w:rsid w:val="006C18C4"/>
    <w:rsid w:val="006C68A5"/>
    <w:rsid w:val="006C71C7"/>
    <w:rsid w:val="006D0312"/>
    <w:rsid w:val="006E6851"/>
    <w:rsid w:val="0075761C"/>
    <w:rsid w:val="00777E4E"/>
    <w:rsid w:val="00780036"/>
    <w:rsid w:val="00784F4E"/>
    <w:rsid w:val="00792ABE"/>
    <w:rsid w:val="007B556F"/>
    <w:rsid w:val="007C0B88"/>
    <w:rsid w:val="007C60F3"/>
    <w:rsid w:val="007D5D8F"/>
    <w:rsid w:val="007F0372"/>
    <w:rsid w:val="007F70C2"/>
    <w:rsid w:val="00803EA7"/>
    <w:rsid w:val="0081110A"/>
    <w:rsid w:val="00830ACF"/>
    <w:rsid w:val="00834B09"/>
    <w:rsid w:val="00842CA6"/>
    <w:rsid w:val="00850C76"/>
    <w:rsid w:val="00853C5E"/>
    <w:rsid w:val="00871EA8"/>
    <w:rsid w:val="008744CC"/>
    <w:rsid w:val="00882B04"/>
    <w:rsid w:val="008975C6"/>
    <w:rsid w:val="008B22C5"/>
    <w:rsid w:val="008E13CF"/>
    <w:rsid w:val="008E4EDD"/>
    <w:rsid w:val="008E7FF1"/>
    <w:rsid w:val="00917EAE"/>
    <w:rsid w:val="009306F3"/>
    <w:rsid w:val="0093107A"/>
    <w:rsid w:val="009373D9"/>
    <w:rsid w:val="009432C0"/>
    <w:rsid w:val="00954DE1"/>
    <w:rsid w:val="00954DE7"/>
    <w:rsid w:val="0095657B"/>
    <w:rsid w:val="00965801"/>
    <w:rsid w:val="009749D8"/>
    <w:rsid w:val="00974C68"/>
    <w:rsid w:val="00993EC2"/>
    <w:rsid w:val="009A5268"/>
    <w:rsid w:val="009C21FD"/>
    <w:rsid w:val="009C2275"/>
    <w:rsid w:val="009F013A"/>
    <w:rsid w:val="009F3841"/>
    <w:rsid w:val="009F6198"/>
    <w:rsid w:val="00A26F50"/>
    <w:rsid w:val="00A31A12"/>
    <w:rsid w:val="00A3548C"/>
    <w:rsid w:val="00A35910"/>
    <w:rsid w:val="00A56A6A"/>
    <w:rsid w:val="00AA46BB"/>
    <w:rsid w:val="00AA547D"/>
    <w:rsid w:val="00AA6DBC"/>
    <w:rsid w:val="00AB0654"/>
    <w:rsid w:val="00AC2650"/>
    <w:rsid w:val="00AC5A3F"/>
    <w:rsid w:val="00AD12C1"/>
    <w:rsid w:val="00AF0128"/>
    <w:rsid w:val="00AF0EDA"/>
    <w:rsid w:val="00B07459"/>
    <w:rsid w:val="00B12F16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D6E8B"/>
    <w:rsid w:val="00BF0647"/>
    <w:rsid w:val="00C022CB"/>
    <w:rsid w:val="00C32384"/>
    <w:rsid w:val="00C405E5"/>
    <w:rsid w:val="00C51014"/>
    <w:rsid w:val="00C605B7"/>
    <w:rsid w:val="00C63232"/>
    <w:rsid w:val="00C72711"/>
    <w:rsid w:val="00CB6728"/>
    <w:rsid w:val="00CE4497"/>
    <w:rsid w:val="00D0793C"/>
    <w:rsid w:val="00D15C03"/>
    <w:rsid w:val="00D15D49"/>
    <w:rsid w:val="00D23326"/>
    <w:rsid w:val="00D271B2"/>
    <w:rsid w:val="00D41E45"/>
    <w:rsid w:val="00D43A77"/>
    <w:rsid w:val="00D5164C"/>
    <w:rsid w:val="00D55525"/>
    <w:rsid w:val="00D55A65"/>
    <w:rsid w:val="00D63B4C"/>
    <w:rsid w:val="00D71544"/>
    <w:rsid w:val="00D8128D"/>
    <w:rsid w:val="00D81F76"/>
    <w:rsid w:val="00D838C3"/>
    <w:rsid w:val="00D851D4"/>
    <w:rsid w:val="00DC4FC0"/>
    <w:rsid w:val="00DD1D2B"/>
    <w:rsid w:val="00DE4517"/>
    <w:rsid w:val="00DF7E3F"/>
    <w:rsid w:val="00E07C01"/>
    <w:rsid w:val="00E10D54"/>
    <w:rsid w:val="00E34FD9"/>
    <w:rsid w:val="00E35647"/>
    <w:rsid w:val="00E62015"/>
    <w:rsid w:val="00E63B3A"/>
    <w:rsid w:val="00E66B2C"/>
    <w:rsid w:val="00E67BA5"/>
    <w:rsid w:val="00E75C77"/>
    <w:rsid w:val="00E76BE1"/>
    <w:rsid w:val="00E87EC8"/>
    <w:rsid w:val="00E91034"/>
    <w:rsid w:val="00EA0EA4"/>
    <w:rsid w:val="00ED35E7"/>
    <w:rsid w:val="00EE5C79"/>
    <w:rsid w:val="00EF212F"/>
    <w:rsid w:val="00F03562"/>
    <w:rsid w:val="00F05B94"/>
    <w:rsid w:val="00F05FBE"/>
    <w:rsid w:val="00F62235"/>
    <w:rsid w:val="00F926BB"/>
    <w:rsid w:val="00F92D59"/>
    <w:rsid w:val="00FA75EB"/>
    <w:rsid w:val="00FB1855"/>
    <w:rsid w:val="00FD67FA"/>
    <w:rsid w:val="00FD6871"/>
    <w:rsid w:val="00FF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954DE7"/>
    <w:rPr>
      <w:rFonts w:eastAsiaTheme="minorHAnsi" w:cstheme="minorBidi"/>
      <w:kern w:val="2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4DE7"/>
    <w:rPr>
      <w:rFonts w:ascii="Calibri" w:hAnsi="Calibri"/>
      <w:kern w:val="2"/>
      <w:sz w:val="22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6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161</cp:revision>
  <cp:lastPrinted>2024-11-21T09:09:00Z</cp:lastPrinted>
  <dcterms:created xsi:type="dcterms:W3CDTF">2017-01-13T21:57:00Z</dcterms:created>
  <dcterms:modified xsi:type="dcterms:W3CDTF">2024-11-22T12:08:00Z</dcterms:modified>
</cp:coreProperties>
</file>