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00B6" w:rsidRPr="00596BD1" w:rsidRDefault="00B900B6" w:rsidP="00B900B6">
      <w:pPr>
        <w:tabs>
          <w:tab w:val="left" w:pos="1824"/>
        </w:tabs>
        <w:rPr>
          <w:rFonts w:ascii="Arial" w:hAnsi="Arial" w:cs="Arial"/>
          <w:snapToGrid w:val="0"/>
          <w:sz w:val="16"/>
          <w:szCs w:val="16"/>
        </w:rPr>
      </w:pPr>
      <w:r>
        <w:rPr>
          <w:rFonts w:ascii="Arial" w:hAnsi="Arial" w:cs="Arial"/>
          <w:snapToGrid w:val="0"/>
          <w:sz w:val="16"/>
          <w:szCs w:val="16"/>
        </w:rPr>
        <w:t>Załącznik nr 3</w:t>
      </w:r>
    </w:p>
    <w:p w:rsidR="00B900B6" w:rsidRDefault="00B900B6" w:rsidP="00B900B6">
      <w:pPr>
        <w:widowControl w:val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SWZ na do</w:t>
      </w:r>
      <w:r w:rsidR="003655EC">
        <w:rPr>
          <w:rFonts w:ascii="Arial" w:hAnsi="Arial" w:cs="Arial"/>
          <w:sz w:val="16"/>
          <w:szCs w:val="16"/>
        </w:rPr>
        <w:t>stawy</w:t>
      </w:r>
      <w:r w:rsidR="003655EC" w:rsidRPr="003655EC">
        <w:rPr>
          <w:rFonts w:ascii="Arial" w:hAnsi="Arial" w:cs="Arial"/>
          <w:sz w:val="16"/>
          <w:szCs w:val="16"/>
        </w:rPr>
        <w:t xml:space="preserve"> warzyw i owoców</w:t>
      </w:r>
    </w:p>
    <w:p w:rsidR="00B900B6" w:rsidRPr="00B900B6" w:rsidRDefault="003655EC" w:rsidP="00B900B6">
      <w:pPr>
        <w:widowControl w:val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DKw.2232.</w:t>
      </w:r>
      <w:r w:rsidR="00B1658D">
        <w:rPr>
          <w:rFonts w:ascii="Arial" w:hAnsi="Arial" w:cs="Arial"/>
          <w:sz w:val="16"/>
          <w:szCs w:val="16"/>
        </w:rPr>
        <w:t>10</w:t>
      </w:r>
      <w:bookmarkStart w:id="0" w:name="_GoBack"/>
      <w:bookmarkEnd w:id="0"/>
      <w:r w:rsidR="00B900B6">
        <w:rPr>
          <w:rFonts w:ascii="Arial" w:hAnsi="Arial" w:cs="Arial"/>
          <w:sz w:val="16"/>
          <w:szCs w:val="16"/>
        </w:rPr>
        <w:t>.202</w:t>
      </w:r>
      <w:r w:rsidR="008C02F3">
        <w:rPr>
          <w:rFonts w:ascii="Arial" w:hAnsi="Arial" w:cs="Arial"/>
          <w:sz w:val="16"/>
          <w:szCs w:val="16"/>
        </w:rPr>
        <w:t>4</w:t>
      </w:r>
    </w:p>
    <w:p w:rsidR="00B900B6" w:rsidRDefault="00B900B6" w:rsidP="00B900B6">
      <w:pPr>
        <w:ind w:left="5246" w:firstLine="708"/>
        <w:rPr>
          <w:rFonts w:ascii="Arial" w:hAnsi="Arial" w:cs="Arial"/>
          <w:b/>
        </w:rPr>
      </w:pPr>
    </w:p>
    <w:p w:rsidR="00B900B6" w:rsidRPr="00A058AD" w:rsidRDefault="00B900B6" w:rsidP="00B900B6">
      <w:pPr>
        <w:ind w:left="5246" w:firstLine="708"/>
        <w:rPr>
          <w:rFonts w:ascii="Arial" w:hAnsi="Arial" w:cs="Arial"/>
          <w:b/>
        </w:rPr>
      </w:pPr>
      <w:r w:rsidRPr="00A058AD">
        <w:rPr>
          <w:rFonts w:ascii="Arial" w:hAnsi="Arial" w:cs="Arial"/>
          <w:b/>
        </w:rPr>
        <w:t>Zamawiający:</w:t>
      </w:r>
    </w:p>
    <w:p w:rsidR="00B900B6" w:rsidRPr="00887922" w:rsidRDefault="00B900B6" w:rsidP="00B900B6">
      <w:pPr>
        <w:ind w:left="5954"/>
        <w:rPr>
          <w:rFonts w:ascii="Arial" w:hAnsi="Arial" w:cs="Arial"/>
          <w:sz w:val="16"/>
          <w:szCs w:val="16"/>
        </w:rPr>
      </w:pPr>
    </w:p>
    <w:p w:rsidR="00B900B6" w:rsidRDefault="00B900B6" w:rsidP="00B900B6">
      <w:pPr>
        <w:spacing w:line="360" w:lineRule="auto"/>
        <w:ind w:left="5954"/>
        <w:rPr>
          <w:rFonts w:ascii="Arial" w:hAnsi="Arial" w:cs="Arial"/>
        </w:rPr>
      </w:pPr>
      <w:r>
        <w:rPr>
          <w:rFonts w:ascii="Arial" w:hAnsi="Arial" w:cs="Arial"/>
        </w:rPr>
        <w:t>Areszt Śledczy w Ostrowie Wlkp.</w:t>
      </w:r>
    </w:p>
    <w:p w:rsidR="00B900B6" w:rsidRDefault="00B900B6" w:rsidP="00B900B6">
      <w:pPr>
        <w:spacing w:line="360" w:lineRule="auto"/>
        <w:ind w:left="5954"/>
        <w:rPr>
          <w:rFonts w:ascii="Arial" w:hAnsi="Arial" w:cs="Arial"/>
        </w:rPr>
      </w:pPr>
      <w:r>
        <w:rPr>
          <w:rFonts w:ascii="Arial" w:hAnsi="Arial" w:cs="Arial"/>
        </w:rPr>
        <w:t>ul. Ledóchowskiego 1</w:t>
      </w:r>
    </w:p>
    <w:p w:rsidR="00B900B6" w:rsidRDefault="00B900B6" w:rsidP="00B900B6">
      <w:pPr>
        <w:spacing w:line="360" w:lineRule="auto"/>
        <w:ind w:left="595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</w:rPr>
        <w:t>63-400 Ostrów Wlkp.</w:t>
      </w:r>
    </w:p>
    <w:p w:rsidR="00B900B6" w:rsidRPr="00190D6E" w:rsidRDefault="00B900B6" w:rsidP="00B900B6">
      <w:pPr>
        <w:tabs>
          <w:tab w:val="center" w:pos="7963"/>
        </w:tabs>
        <w:ind w:left="5954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 xml:space="preserve"> (pełna nazwa/firma, adres)</w:t>
      </w:r>
    </w:p>
    <w:p w:rsidR="00B900B6" w:rsidRPr="00AB71A8" w:rsidRDefault="00B900B6" w:rsidP="00B900B6">
      <w:pPr>
        <w:rPr>
          <w:rFonts w:ascii="Arial" w:hAnsi="Arial" w:cs="Arial"/>
          <w:b/>
        </w:rPr>
      </w:pPr>
    </w:p>
    <w:p w:rsidR="00B900B6" w:rsidRDefault="00B900B6" w:rsidP="00B900B6">
      <w:pPr>
        <w:rPr>
          <w:rFonts w:ascii="Arial" w:hAnsi="Arial" w:cs="Arial"/>
        </w:rPr>
      </w:pPr>
      <w:r w:rsidRPr="00A058AD">
        <w:rPr>
          <w:rFonts w:ascii="Arial" w:hAnsi="Arial" w:cs="Arial"/>
          <w:b/>
        </w:rPr>
        <w:t>Wykonawca:</w:t>
      </w:r>
    </w:p>
    <w:p w:rsidR="00B900B6" w:rsidRPr="00A058AD" w:rsidRDefault="00B900B6" w:rsidP="00B900B6">
      <w:pPr>
        <w:spacing w:line="480" w:lineRule="auto"/>
        <w:ind w:right="5954"/>
        <w:rPr>
          <w:rFonts w:ascii="Arial" w:hAnsi="Arial" w:cs="Arial"/>
        </w:rPr>
      </w:pPr>
      <w:r w:rsidRPr="00A058AD">
        <w:rPr>
          <w:rFonts w:ascii="Arial" w:hAnsi="Arial" w:cs="Arial"/>
        </w:rPr>
        <w:t>…………………………………………………………………………</w:t>
      </w:r>
      <w:r>
        <w:rPr>
          <w:rFonts w:ascii="Arial" w:hAnsi="Arial" w:cs="Arial"/>
        </w:rPr>
        <w:t>……</w:t>
      </w:r>
    </w:p>
    <w:p w:rsidR="00B900B6" w:rsidRPr="00A058AD" w:rsidRDefault="00B900B6" w:rsidP="00B900B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B900B6" w:rsidRPr="003D272A" w:rsidRDefault="00B900B6" w:rsidP="00B900B6">
      <w:pPr>
        <w:rPr>
          <w:rFonts w:ascii="Arial" w:hAnsi="Arial" w:cs="Arial"/>
          <w:u w:val="single"/>
        </w:rPr>
      </w:pPr>
      <w:r w:rsidRPr="003D272A">
        <w:rPr>
          <w:rFonts w:ascii="Arial" w:hAnsi="Arial" w:cs="Arial"/>
          <w:u w:val="single"/>
        </w:rPr>
        <w:t>reprezentowany przez:</w:t>
      </w:r>
    </w:p>
    <w:p w:rsidR="00B900B6" w:rsidRDefault="00B900B6" w:rsidP="00B900B6">
      <w:pPr>
        <w:ind w:right="5954"/>
        <w:rPr>
          <w:rFonts w:ascii="Arial" w:hAnsi="Arial" w:cs="Arial"/>
        </w:rPr>
      </w:pPr>
    </w:p>
    <w:p w:rsidR="00B900B6" w:rsidRPr="00A058AD" w:rsidRDefault="00B900B6" w:rsidP="00B900B6">
      <w:pPr>
        <w:spacing w:line="480" w:lineRule="auto"/>
        <w:ind w:right="5954"/>
        <w:rPr>
          <w:rFonts w:ascii="Arial" w:hAnsi="Arial" w:cs="Arial"/>
        </w:rPr>
      </w:pPr>
      <w:r w:rsidRPr="00A058AD">
        <w:rPr>
          <w:rFonts w:ascii="Arial" w:hAnsi="Arial" w:cs="Arial"/>
        </w:rPr>
        <w:t>…………………………………………………………………………</w:t>
      </w:r>
      <w:r>
        <w:rPr>
          <w:rFonts w:ascii="Arial" w:hAnsi="Arial" w:cs="Arial"/>
        </w:rPr>
        <w:t>……</w:t>
      </w:r>
    </w:p>
    <w:p w:rsidR="00B900B6" w:rsidRPr="00A058AD" w:rsidRDefault="00B900B6" w:rsidP="00B900B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B900B6" w:rsidRPr="00E139B0" w:rsidRDefault="00B900B6" w:rsidP="00B900B6">
      <w:pPr>
        <w:rPr>
          <w:rFonts w:ascii="Arial" w:hAnsi="Arial" w:cs="Arial"/>
          <w:sz w:val="16"/>
          <w:szCs w:val="16"/>
        </w:rPr>
      </w:pPr>
    </w:p>
    <w:p w:rsidR="00B900B6" w:rsidRPr="00181A35" w:rsidRDefault="00B900B6" w:rsidP="00B900B6">
      <w:pPr>
        <w:spacing w:after="120"/>
        <w:rPr>
          <w:rFonts w:ascii="Arial" w:hAnsi="Arial" w:cs="Arial"/>
          <w:b/>
          <w:u w:val="single"/>
        </w:rPr>
      </w:pPr>
    </w:p>
    <w:p w:rsidR="00B900B6" w:rsidRPr="00D9586F" w:rsidRDefault="00B900B6" w:rsidP="00B900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:rsidR="00B900B6" w:rsidRPr="00D9586F" w:rsidRDefault="00B900B6" w:rsidP="00B900B6">
      <w:pPr>
        <w:spacing w:after="120" w:line="360" w:lineRule="auto"/>
        <w:jc w:val="center"/>
        <w:rPr>
          <w:rFonts w:ascii="Arial" w:hAnsi="Arial" w:cs="Arial"/>
          <w:b/>
          <w:caps/>
          <w:u w:val="single"/>
        </w:rPr>
      </w:pPr>
      <w:r w:rsidRPr="00D9586F">
        <w:rPr>
          <w:rFonts w:ascii="Arial" w:hAnsi="Arial" w:cs="Arial"/>
          <w:b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:rsidR="00B900B6" w:rsidRPr="00A22DCF" w:rsidRDefault="00B900B6" w:rsidP="00B900B6">
      <w:pPr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:rsidR="00B900B6" w:rsidRPr="004B507D" w:rsidRDefault="00B900B6" w:rsidP="00B900B6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B900B6" w:rsidRDefault="00B900B6" w:rsidP="00B900B6">
      <w:pPr>
        <w:spacing w:line="36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</w:t>
      </w:r>
      <w:r>
        <w:rPr>
          <w:rFonts w:ascii="Arial" w:hAnsi="Arial" w:cs="Arial"/>
          <w:sz w:val="21"/>
          <w:szCs w:val="21"/>
        </w:rPr>
        <w:t>publicznego prowadzonego w trybie</w:t>
      </w:r>
      <w:r>
        <w:rPr>
          <w:rFonts w:ascii="Arial" w:hAnsi="Arial" w:cs="Arial"/>
          <w:sz w:val="21"/>
          <w:szCs w:val="21"/>
        </w:rPr>
        <w:br/>
        <w:t xml:space="preserve">podstawowym bez negocjacji (art. 275 pkt 1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)</w:t>
      </w:r>
      <w:r w:rsidRPr="008E3274">
        <w:rPr>
          <w:rFonts w:ascii="Arial" w:hAnsi="Arial" w:cs="Arial"/>
          <w:sz w:val="21"/>
          <w:szCs w:val="21"/>
        </w:rPr>
        <w:t xml:space="preserve"> </w:t>
      </w:r>
      <w:r w:rsidR="003655EC">
        <w:rPr>
          <w:rFonts w:ascii="Arial" w:hAnsi="Arial" w:cs="Arial"/>
          <w:sz w:val="21"/>
          <w:szCs w:val="21"/>
        </w:rPr>
        <w:t>na dostawy</w:t>
      </w:r>
      <w:r w:rsidR="003655EC" w:rsidRPr="003655EC">
        <w:rPr>
          <w:rFonts w:ascii="Arial" w:hAnsi="Arial" w:cs="Arial"/>
          <w:sz w:val="21"/>
          <w:szCs w:val="21"/>
        </w:rPr>
        <w:t xml:space="preserve"> warzyw i owoców </w:t>
      </w:r>
      <w:r>
        <w:rPr>
          <w:rFonts w:ascii="Arial" w:hAnsi="Arial" w:cs="Arial"/>
          <w:sz w:val="21"/>
          <w:szCs w:val="21"/>
        </w:rPr>
        <w:t>(</w:t>
      </w:r>
      <w:r w:rsidRPr="00190D6E">
        <w:rPr>
          <w:rFonts w:ascii="Arial" w:hAnsi="Arial" w:cs="Arial"/>
          <w:i/>
          <w:sz w:val="16"/>
          <w:szCs w:val="16"/>
        </w:rPr>
        <w:t>nazwa postępowania)</w:t>
      </w:r>
      <w:r w:rsidRPr="00190D6E">
        <w:rPr>
          <w:rFonts w:ascii="Arial" w:hAnsi="Arial" w:cs="Arial"/>
          <w:sz w:val="16"/>
          <w:szCs w:val="16"/>
        </w:rPr>
        <w:t>,</w:t>
      </w:r>
      <w:r w:rsidRPr="008E3274">
        <w:rPr>
          <w:rFonts w:ascii="Arial" w:hAnsi="Arial" w:cs="Arial"/>
          <w:sz w:val="21"/>
          <w:szCs w:val="21"/>
        </w:rPr>
        <w:t xml:space="preserve"> przez </w:t>
      </w:r>
      <w:r>
        <w:rPr>
          <w:rFonts w:ascii="Arial" w:hAnsi="Arial" w:cs="Arial"/>
          <w:sz w:val="21"/>
          <w:szCs w:val="21"/>
        </w:rPr>
        <w:t xml:space="preserve">Areszt Śledczy w Ostrowie Wlkp., ul. Ledóchowskiego 1, 63-400 Ostrów Wlkp. </w:t>
      </w:r>
      <w:r w:rsidRPr="00190D6E"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>oświadczam, co następuje:</w:t>
      </w:r>
    </w:p>
    <w:p w:rsidR="00B900B6" w:rsidRPr="004B507D" w:rsidRDefault="00B900B6" w:rsidP="00B900B6">
      <w:pPr>
        <w:spacing w:line="360" w:lineRule="auto"/>
        <w:ind w:firstLine="708"/>
        <w:jc w:val="both"/>
        <w:rPr>
          <w:rFonts w:ascii="Arial" w:hAnsi="Arial" w:cs="Arial"/>
          <w:sz w:val="16"/>
          <w:szCs w:val="16"/>
        </w:rPr>
      </w:pPr>
    </w:p>
    <w:p w:rsidR="00B900B6" w:rsidRPr="001448FB" w:rsidRDefault="00B900B6" w:rsidP="00B900B6">
      <w:pPr>
        <w:shd w:val="clear" w:color="auto" w:fill="BFBFBF"/>
        <w:spacing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B900B6" w:rsidRDefault="00B900B6" w:rsidP="00B900B6">
      <w:pPr>
        <w:pStyle w:val="Akapitzlist"/>
        <w:spacing w:line="360" w:lineRule="auto"/>
        <w:jc w:val="both"/>
        <w:rPr>
          <w:rFonts w:ascii="Arial" w:hAnsi="Arial" w:cs="Arial"/>
        </w:rPr>
      </w:pPr>
    </w:p>
    <w:p w:rsidR="00B900B6" w:rsidRPr="004B00A9" w:rsidRDefault="00B900B6" w:rsidP="00B900B6">
      <w:pPr>
        <w:pStyle w:val="Akapitzlist"/>
        <w:numPr>
          <w:ilvl w:val="0"/>
          <w:numId w:val="2"/>
        </w:numPr>
        <w:spacing w:line="360" w:lineRule="auto"/>
        <w:contextualSpacing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B900B6" w:rsidRPr="00EE7725" w:rsidRDefault="00B900B6" w:rsidP="00B900B6">
      <w:pPr>
        <w:pStyle w:val="Akapitzlist"/>
        <w:numPr>
          <w:ilvl w:val="0"/>
          <w:numId w:val="2"/>
        </w:num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837AA3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837AA3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którejkolwiek z przesłanek z </w:t>
      </w:r>
      <w:r w:rsidRPr="00837AA3">
        <w:rPr>
          <w:rFonts w:ascii="Arial" w:hAnsi="Arial" w:cs="Arial"/>
          <w:i/>
          <w:color w:val="0070C0"/>
          <w:sz w:val="16"/>
          <w:szCs w:val="16"/>
        </w:rPr>
        <w:t xml:space="preserve"> art. 109 ust. 1 ustawy </w:t>
      </w:r>
      <w:proofErr w:type="spellStart"/>
      <w:r w:rsidRPr="00837AA3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1"/>
    <w:p w:rsidR="00B900B6" w:rsidRDefault="00B900B6" w:rsidP="00B900B6">
      <w:pPr>
        <w:pStyle w:val="Akapitzlist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:rsidR="00B900B6" w:rsidRPr="00272C31" w:rsidRDefault="00B900B6" w:rsidP="00B900B6">
      <w:pPr>
        <w:pStyle w:val="Akapitzlist"/>
        <w:numPr>
          <w:ilvl w:val="0"/>
          <w:numId w:val="2"/>
        </w:numPr>
        <w:spacing w:line="360" w:lineRule="auto"/>
        <w:contextualSpacing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 xml:space="preserve">[UWAGA: zastosować, gdy zachodzą przesłanki wykluczenia z art. 108 ust. 1 pkt 1, 2 i 5 lub art.109 ust.1 pkt 2-5 i 7-10 ustawy </w:t>
      </w:r>
      <w:proofErr w:type="spellStart"/>
      <w:r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 xml:space="preserve">, a wykonawca korzysta z procedury samooczyszczenia, o której mowa w art. 110 ust. 2 </w:t>
      </w:r>
      <w:r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>
        <w:rPr>
          <w:rFonts w:ascii="Arial" w:hAnsi="Arial" w:cs="Arial"/>
          <w:i/>
          <w:sz w:val="16"/>
          <w:szCs w:val="16"/>
        </w:rPr>
        <w:t xml:space="preserve"> 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2-5 i 7-10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:rsidR="00B900B6" w:rsidRPr="00DF4735" w:rsidRDefault="00B900B6" w:rsidP="00B900B6">
      <w:pPr>
        <w:pStyle w:val="NormalnyWeb"/>
        <w:numPr>
          <w:ilvl w:val="0"/>
          <w:numId w:val="2"/>
        </w:numPr>
        <w:spacing w:before="0" w:beforeAutospacing="0"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>Oświadczam, że nie zachodzą w stosunku do mnie przesłanki wykluczenia z postępowania na podstawie art.  7 ust. 1 ustawy 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B900B6" w:rsidRDefault="00B900B6" w:rsidP="00B900B6">
      <w:pPr>
        <w:pStyle w:val="NormalnyWeb"/>
        <w:spacing w:before="0" w:beforeAutospacing="0"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900B6" w:rsidRPr="00DD59F0" w:rsidRDefault="00B900B6" w:rsidP="00B900B6">
      <w:pPr>
        <w:pStyle w:val="NormalnyWeb"/>
        <w:spacing w:before="0" w:beforeAutospacing="0"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900B6" w:rsidRPr="00E31C06" w:rsidRDefault="00B900B6" w:rsidP="00B900B6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:rsidR="00B900B6" w:rsidRDefault="00B900B6" w:rsidP="00B900B6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B900B6" w:rsidRPr="00706D8B" w:rsidRDefault="00B900B6" w:rsidP="00B900B6">
      <w:pPr>
        <w:spacing w:line="360" w:lineRule="auto"/>
        <w:jc w:val="both"/>
        <w:rPr>
          <w:rFonts w:ascii="Arial" w:hAnsi="Arial" w:cs="Arial"/>
          <w:color w:val="0070C0"/>
        </w:rPr>
      </w:pPr>
      <w:bookmarkStart w:id="2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:rsidR="00B900B6" w:rsidRDefault="00B900B6" w:rsidP="00B900B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  <w:bookmarkEnd w:id="2"/>
    </w:p>
    <w:p w:rsidR="00B900B6" w:rsidRDefault="00B900B6" w:rsidP="00B900B6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B900B6" w:rsidRPr="00E24AD0" w:rsidRDefault="00B900B6" w:rsidP="00B900B6">
      <w:pPr>
        <w:spacing w:line="360" w:lineRule="auto"/>
        <w:jc w:val="both"/>
        <w:rPr>
          <w:rFonts w:ascii="Arial" w:hAnsi="Arial" w:cs="Arial"/>
          <w:color w:val="0070C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:rsidR="00B900B6" w:rsidRDefault="00B900B6" w:rsidP="00B900B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3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3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w  następującym zakresie: </w:t>
      </w:r>
    </w:p>
    <w:p w:rsidR="00B900B6" w:rsidRPr="00CF09B7" w:rsidRDefault="00B900B6" w:rsidP="00B900B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:rsidR="00B900B6" w:rsidRDefault="00B900B6" w:rsidP="00B900B6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B900B6" w:rsidRDefault="00B900B6" w:rsidP="00B900B6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B900B6" w:rsidRPr="004D7E48" w:rsidRDefault="00B900B6" w:rsidP="00B900B6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B900B6" w:rsidRPr="00B15FD3" w:rsidRDefault="00B900B6" w:rsidP="00B900B6">
      <w:pPr>
        <w:shd w:val="clear" w:color="auto" w:fill="BFBF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B900B6" w:rsidRDefault="00B900B6" w:rsidP="00B900B6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4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5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podmiotu/ów)</w:t>
      </w:r>
      <w:bookmarkEnd w:id="5"/>
      <w:r>
        <w:rPr>
          <w:rFonts w:ascii="Arial" w:hAnsi="Arial" w:cs="Arial"/>
          <w:sz w:val="21"/>
          <w:szCs w:val="21"/>
        </w:rPr>
        <w:t>…………………</w:t>
      </w:r>
      <w:r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…………………………………………………………………….</w:t>
      </w:r>
    </w:p>
    <w:p w:rsidR="00B900B6" w:rsidRPr="00DE447D" w:rsidRDefault="00B900B6" w:rsidP="00B900B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:rsidR="00B900B6" w:rsidRPr="00190D6E" w:rsidRDefault="00B900B6" w:rsidP="00B900B6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B900B6" w:rsidRPr="001D3A19" w:rsidRDefault="00B900B6" w:rsidP="00B900B6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6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6"/>
    <w:p w:rsidR="00B900B6" w:rsidRDefault="00B900B6" w:rsidP="00B900B6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:rsidR="00B900B6" w:rsidRPr="002E0E61" w:rsidRDefault="00B900B6" w:rsidP="00B900B6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B900B6" w:rsidRPr="00AA336E" w:rsidRDefault="00B900B6" w:rsidP="00B900B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B900B6" w:rsidRDefault="00B900B6" w:rsidP="00B900B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B900B6" w:rsidRPr="00AA336E" w:rsidRDefault="00B900B6" w:rsidP="00B900B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B900B6" w:rsidRPr="00A22DCF" w:rsidRDefault="00B900B6" w:rsidP="00B900B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B900B6" w:rsidRDefault="00B900B6" w:rsidP="00B900B6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B900B6" w:rsidRDefault="00B900B6" w:rsidP="00B900B6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B900B6" w:rsidRDefault="00B900B6" w:rsidP="00B900B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:rsidR="00B900B6" w:rsidRDefault="00B900B6" w:rsidP="00B900B6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B900B6" w:rsidRDefault="00B900B6" w:rsidP="00B900B6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B900B6" w:rsidRDefault="00B900B6" w:rsidP="00B900B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B900B6" w:rsidRPr="00520F90" w:rsidRDefault="00B900B6" w:rsidP="00B900B6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:rsidR="00B900B6" w:rsidRDefault="00B900B6" w:rsidP="00B900B6">
      <w:pPr>
        <w:rPr>
          <w:rFonts w:ascii="Arial" w:hAnsi="Arial" w:cs="Arial"/>
          <w:sz w:val="16"/>
          <w:szCs w:val="16"/>
        </w:rPr>
      </w:pPr>
    </w:p>
    <w:p w:rsidR="00B900B6" w:rsidRDefault="00B900B6" w:rsidP="00B900B6">
      <w:pPr>
        <w:rPr>
          <w:rFonts w:ascii="Arial" w:hAnsi="Arial" w:cs="Arial"/>
          <w:sz w:val="16"/>
          <w:szCs w:val="16"/>
        </w:rPr>
      </w:pPr>
    </w:p>
    <w:p w:rsidR="00D67FB8" w:rsidRDefault="00D67FB8" w:rsidP="00D67FB8">
      <w:pPr>
        <w:rPr>
          <w:rFonts w:ascii="Arial" w:hAnsi="Arial" w:cs="Arial"/>
          <w:sz w:val="16"/>
          <w:szCs w:val="16"/>
        </w:rPr>
      </w:pPr>
    </w:p>
    <w:sectPr w:rsidR="00D67F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7916" w:rsidRDefault="000F7916" w:rsidP="000F7916">
      <w:r>
        <w:separator/>
      </w:r>
    </w:p>
  </w:endnote>
  <w:endnote w:type="continuationSeparator" w:id="0">
    <w:p w:rsidR="000F7916" w:rsidRDefault="000F7916" w:rsidP="000F7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7BEA" w:rsidRDefault="00B1658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7BEA" w:rsidRDefault="000A749A">
    <w:pPr>
      <w:pStyle w:val="Stopka"/>
      <w:tabs>
        <w:tab w:val="clear" w:pos="4536"/>
        <w:tab w:val="clear" w:pos="9072"/>
        <w:tab w:val="left" w:pos="912"/>
      </w:tabs>
      <w:ind w:right="50"/>
      <w:jc w:val="right"/>
    </w:pPr>
    <w:r>
      <w:rPr>
        <w:rStyle w:val="Numerstrony"/>
        <w:rFonts w:ascii="Arial" w:hAnsi="Arial" w:cs="Arial"/>
        <w:b/>
        <w:sz w:val="16"/>
      </w:rPr>
      <w:t xml:space="preserve">Strona: </w:t>
    </w:r>
    <w:r>
      <w:rPr>
        <w:rStyle w:val="Numerstrony"/>
        <w:rFonts w:cs="Arial"/>
        <w:b/>
        <w:sz w:val="16"/>
      </w:rPr>
      <w:fldChar w:fldCharType="begin"/>
    </w:r>
    <w:r>
      <w:rPr>
        <w:rStyle w:val="Numerstrony"/>
        <w:rFonts w:cs="Arial"/>
        <w:b/>
        <w:sz w:val="16"/>
      </w:rPr>
      <w:instrText xml:space="preserve"> PAGE </w:instrText>
    </w:r>
    <w:r>
      <w:rPr>
        <w:rStyle w:val="Numerstrony"/>
        <w:rFonts w:cs="Arial"/>
        <w:b/>
        <w:sz w:val="16"/>
      </w:rPr>
      <w:fldChar w:fldCharType="separate"/>
    </w:r>
    <w:r w:rsidR="00B1658D">
      <w:rPr>
        <w:rStyle w:val="Numerstrony"/>
        <w:rFonts w:cs="Arial"/>
        <w:b/>
        <w:noProof/>
        <w:sz w:val="16"/>
      </w:rPr>
      <w:t>2</w:t>
    </w:r>
    <w:r>
      <w:rPr>
        <w:rStyle w:val="Numerstrony"/>
        <w:rFonts w:cs="Arial"/>
        <w:b/>
        <w:sz w:val="16"/>
      </w:rPr>
      <w:fldChar w:fldCharType="end"/>
    </w:r>
    <w:r>
      <w:rPr>
        <w:rStyle w:val="Numerstrony"/>
        <w:rFonts w:ascii="Arial" w:hAnsi="Arial" w:cs="Arial"/>
        <w:b/>
        <w:sz w:val="16"/>
      </w:rPr>
      <w:t>/</w:t>
    </w:r>
    <w:r>
      <w:rPr>
        <w:rStyle w:val="Numerstrony"/>
        <w:rFonts w:cs="Arial"/>
        <w:b/>
        <w:sz w:val="16"/>
      </w:rPr>
      <w:fldChar w:fldCharType="begin"/>
    </w:r>
    <w:r>
      <w:rPr>
        <w:rStyle w:val="Numerstrony"/>
        <w:rFonts w:cs="Arial"/>
        <w:b/>
        <w:sz w:val="16"/>
      </w:rPr>
      <w:instrText xml:space="preserve"> NUMPAGES \* ARABIC </w:instrText>
    </w:r>
    <w:r>
      <w:rPr>
        <w:rStyle w:val="Numerstrony"/>
        <w:rFonts w:cs="Arial"/>
        <w:b/>
        <w:sz w:val="16"/>
      </w:rPr>
      <w:fldChar w:fldCharType="separate"/>
    </w:r>
    <w:r w:rsidR="00B1658D">
      <w:rPr>
        <w:rStyle w:val="Numerstrony"/>
        <w:rFonts w:cs="Arial"/>
        <w:b/>
        <w:noProof/>
        <w:sz w:val="16"/>
      </w:rPr>
      <w:t>3</w:t>
    </w:r>
    <w:r>
      <w:rPr>
        <w:rStyle w:val="Numerstrony"/>
        <w:rFonts w:cs="Arial"/>
        <w:b/>
        <w:sz w:val="16"/>
      </w:rPr>
      <w:fldChar w:fldCharType="end"/>
    </w:r>
  </w:p>
  <w:p w:rsidR="00967BEA" w:rsidRDefault="00B1658D">
    <w:pPr>
      <w:pStyle w:val="Stopka"/>
      <w:tabs>
        <w:tab w:val="clear" w:pos="4536"/>
        <w:tab w:val="clear" w:pos="9072"/>
        <w:tab w:val="left" w:pos="912"/>
      </w:tabs>
      <w:ind w:right="50"/>
      <w:jc w:val="right"/>
    </w:pPr>
  </w:p>
  <w:p w:rsidR="00967BEA" w:rsidRDefault="00B1658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7BEA" w:rsidRDefault="00B1658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7916" w:rsidRDefault="000F7916" w:rsidP="000F7916">
      <w:r>
        <w:separator/>
      </w:r>
    </w:p>
  </w:footnote>
  <w:footnote w:type="continuationSeparator" w:id="0">
    <w:p w:rsidR="000F7916" w:rsidRDefault="000F7916" w:rsidP="000F7916">
      <w:r>
        <w:continuationSeparator/>
      </w:r>
    </w:p>
  </w:footnote>
  <w:footnote w:id="1">
    <w:p w:rsidR="00B900B6" w:rsidRPr="00A82964" w:rsidRDefault="00B900B6" w:rsidP="00B900B6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</w:t>
      </w:r>
      <w:r w:rsidR="00DB0DBD">
        <w:rPr>
          <w:rFonts w:ascii="Arial" w:hAnsi="Arial" w:cs="Arial"/>
          <w:color w:val="222222"/>
          <w:sz w:val="16"/>
          <w:szCs w:val="16"/>
        </w:rPr>
        <w:br/>
      </w:r>
      <w:r w:rsidRPr="00A82964">
        <w:rPr>
          <w:rFonts w:ascii="Arial" w:hAnsi="Arial" w:cs="Arial"/>
          <w:color w:val="222222"/>
          <w:sz w:val="16"/>
          <w:szCs w:val="16"/>
        </w:rPr>
        <w:t xml:space="preserve">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:rsidR="00B900B6" w:rsidRPr="00A82964" w:rsidRDefault="00B900B6" w:rsidP="00B900B6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B900B6" w:rsidRPr="00A82964" w:rsidRDefault="00B900B6" w:rsidP="00B900B6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</w:t>
      </w:r>
      <w:r w:rsidR="00DB0DBD">
        <w:rPr>
          <w:rFonts w:ascii="Arial" w:hAnsi="Arial" w:cs="Arial"/>
          <w:color w:val="222222"/>
          <w:sz w:val="16"/>
          <w:szCs w:val="16"/>
        </w:rPr>
        <w:br/>
      </w:r>
      <w:r w:rsidRPr="00A82964">
        <w:rPr>
          <w:rFonts w:ascii="Arial" w:hAnsi="Arial" w:cs="Arial"/>
          <w:color w:val="222222"/>
          <w:sz w:val="16"/>
          <w:szCs w:val="16"/>
        </w:rPr>
        <w:t>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B900B6" w:rsidRPr="00761CEB" w:rsidRDefault="00B900B6" w:rsidP="00B900B6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</w:t>
      </w:r>
      <w:r w:rsidR="00DB0DBD">
        <w:rPr>
          <w:rFonts w:ascii="Arial" w:hAnsi="Arial" w:cs="Arial"/>
          <w:color w:val="222222"/>
          <w:sz w:val="16"/>
          <w:szCs w:val="16"/>
        </w:rPr>
        <w:br/>
      </w:r>
      <w:r w:rsidRPr="00A82964">
        <w:rPr>
          <w:rFonts w:ascii="Arial" w:hAnsi="Arial" w:cs="Arial"/>
          <w:color w:val="222222"/>
          <w:sz w:val="16"/>
          <w:szCs w:val="16"/>
        </w:rPr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7BEA" w:rsidRDefault="00B1658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7BEA" w:rsidRPr="000F7916" w:rsidRDefault="00B1658D" w:rsidP="000F791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7BEA" w:rsidRDefault="00B1658D">
    <w:pPr>
      <w:pStyle w:val="Gwkalew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multi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567"/>
        </w:tabs>
        <w:ind w:left="720" w:hanging="360"/>
      </w:pPr>
      <w:rPr>
        <w:rFonts w:cs="Times New Roman"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 w15:restartNumberingAfterBreak="0">
    <w:nsid w:val="044509D7"/>
    <w:multiLevelType w:val="hybridMultilevel"/>
    <w:tmpl w:val="8244F74E"/>
    <w:lvl w:ilvl="0" w:tplc="7994A5A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FB8"/>
    <w:rsid w:val="000A749A"/>
    <w:rsid w:val="000F7916"/>
    <w:rsid w:val="002C04E1"/>
    <w:rsid w:val="003655EC"/>
    <w:rsid w:val="004C682B"/>
    <w:rsid w:val="008C02F3"/>
    <w:rsid w:val="009269D8"/>
    <w:rsid w:val="00B141BA"/>
    <w:rsid w:val="00B1658D"/>
    <w:rsid w:val="00B900B6"/>
    <w:rsid w:val="00D67FB8"/>
    <w:rsid w:val="00DB0DBD"/>
    <w:rsid w:val="00E94AAC"/>
    <w:rsid w:val="00F15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9CC096-E934-4186-A049-FF5849D6D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7FB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D67FB8"/>
  </w:style>
  <w:style w:type="paragraph" w:styleId="Stopka">
    <w:name w:val="footer"/>
    <w:basedOn w:val="Normalny"/>
    <w:link w:val="StopkaZnak"/>
    <w:rsid w:val="00D67F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67FB8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rsid w:val="00D67F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67FB8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kapitzlist1">
    <w:name w:val="Akapit z listą1"/>
    <w:basedOn w:val="Normalny"/>
    <w:rsid w:val="00D67FB8"/>
    <w:pPr>
      <w:spacing w:after="160" w:line="252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Gwkalewa">
    <w:name w:val="Główka lewa"/>
    <w:basedOn w:val="Normalny"/>
    <w:rsid w:val="00D67FB8"/>
    <w:pPr>
      <w:suppressLineNumbers/>
      <w:tabs>
        <w:tab w:val="center" w:pos="5269"/>
        <w:tab w:val="right" w:pos="10538"/>
      </w:tabs>
    </w:pPr>
  </w:style>
  <w:style w:type="paragraph" w:styleId="NormalnyWeb">
    <w:name w:val="Normal (Web)"/>
    <w:basedOn w:val="Normalny"/>
    <w:uiPriority w:val="99"/>
    <w:rsid w:val="00B900B6"/>
    <w:pPr>
      <w:suppressAutoHyphens w:val="0"/>
      <w:spacing w:before="100" w:beforeAutospacing="1" w:after="119"/>
    </w:pPr>
    <w:rPr>
      <w:sz w:val="24"/>
      <w:szCs w:val="24"/>
      <w:lang w:eastAsia="pl-PL"/>
    </w:rPr>
  </w:style>
  <w:style w:type="character" w:styleId="Odwoanieprzypisudolnego">
    <w:name w:val="footnote reference"/>
    <w:uiPriority w:val="99"/>
    <w:rsid w:val="00B900B6"/>
    <w:rPr>
      <w:vertAlign w:val="superscript"/>
    </w:rPr>
  </w:style>
  <w:style w:type="paragraph" w:styleId="Akapitzlist">
    <w:name w:val="List Paragraph"/>
    <w:basedOn w:val="Normalny"/>
    <w:uiPriority w:val="34"/>
    <w:qFormat/>
    <w:rsid w:val="00B900B6"/>
    <w:pPr>
      <w:suppressAutoHyphens w:val="0"/>
      <w:ind w:left="708"/>
    </w:pPr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753</Words>
  <Characters>4518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Budynek</dc:creator>
  <cp:keywords/>
  <dc:description/>
  <cp:lastModifiedBy>Natalia Budynek</cp:lastModifiedBy>
  <cp:revision>12</cp:revision>
  <cp:lastPrinted>2024-11-06T09:46:00Z</cp:lastPrinted>
  <dcterms:created xsi:type="dcterms:W3CDTF">2023-09-25T09:46:00Z</dcterms:created>
  <dcterms:modified xsi:type="dcterms:W3CDTF">2024-11-21T12:54:00Z</dcterms:modified>
</cp:coreProperties>
</file>