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A2144" w14:textId="77777777" w:rsidR="00442782" w:rsidRPr="005E55F2" w:rsidRDefault="00442782" w:rsidP="00442782">
      <w:pPr>
        <w:ind w:left="1560" w:hanging="1560"/>
        <w:jc w:val="right"/>
        <w:rPr>
          <w:b/>
          <w:bCs/>
        </w:rPr>
      </w:pPr>
      <w:r w:rsidRPr="005E55F2">
        <w:rPr>
          <w:b/>
          <w:bCs/>
        </w:rPr>
        <w:t xml:space="preserve">Załącznik nr </w:t>
      </w:r>
      <w:r w:rsidR="00A070A2">
        <w:rPr>
          <w:b/>
          <w:bCs/>
        </w:rPr>
        <w:t>8</w:t>
      </w:r>
      <w:r w:rsidRPr="005E55F2">
        <w:rPr>
          <w:b/>
          <w:bCs/>
        </w:rPr>
        <w:t xml:space="preserve"> do SWZ. </w:t>
      </w:r>
    </w:p>
    <w:p w14:paraId="2C0AFD81" w14:textId="75251626" w:rsidR="00442782" w:rsidRPr="005E55F2" w:rsidRDefault="00442782" w:rsidP="00442782">
      <w:pPr>
        <w:jc w:val="right"/>
        <w:rPr>
          <w:b/>
        </w:rPr>
      </w:pPr>
      <w:r w:rsidRPr="005E55F2">
        <w:rPr>
          <w:b/>
        </w:rPr>
        <w:t>ZP.253.</w:t>
      </w:r>
      <w:r w:rsidR="0013504D">
        <w:rPr>
          <w:b/>
        </w:rPr>
        <w:t>1</w:t>
      </w:r>
      <w:r w:rsidRPr="005E55F2">
        <w:rPr>
          <w:b/>
        </w:rPr>
        <w:t>.202</w:t>
      </w:r>
      <w:r w:rsidR="0013504D">
        <w:rPr>
          <w:b/>
        </w:rPr>
        <w:t>4</w:t>
      </w:r>
    </w:p>
    <w:p w14:paraId="3CAC0280" w14:textId="77777777" w:rsidR="00442782" w:rsidRPr="00442782" w:rsidRDefault="00442782" w:rsidP="00442782">
      <w:pPr>
        <w:rPr>
          <w:b/>
          <w:sz w:val="18"/>
          <w:szCs w:val="18"/>
        </w:rPr>
      </w:pPr>
    </w:p>
    <w:p w14:paraId="2DE8AAAA" w14:textId="77777777" w:rsidR="00442782" w:rsidRDefault="00442782" w:rsidP="00442782">
      <w:pPr>
        <w:autoSpaceDE w:val="0"/>
        <w:autoSpaceDN w:val="0"/>
        <w:adjustRightInd w:val="0"/>
        <w:ind w:right="440"/>
        <w:jc w:val="center"/>
        <w:rPr>
          <w:rStyle w:val="markedcontent"/>
          <w:rFonts w:eastAsia="MS Gothic"/>
          <w:b/>
          <w:bCs/>
          <w:i/>
          <w:iCs/>
          <w:color w:val="FF0000"/>
        </w:rPr>
      </w:pPr>
      <w:r w:rsidRPr="00442782">
        <w:rPr>
          <w:rStyle w:val="markedcontent"/>
          <w:rFonts w:eastAsia="MS Gothic"/>
          <w:b/>
          <w:bCs/>
          <w:i/>
          <w:iCs/>
          <w:color w:val="FF0000"/>
        </w:rPr>
        <w:t>WYKONAWCA DOŁĄCZA DO OFERTY (RAZEM Z OFERTĄ)</w:t>
      </w:r>
    </w:p>
    <w:p w14:paraId="51E7FE25" w14:textId="77777777" w:rsidR="00442782" w:rsidRPr="00442782" w:rsidRDefault="00442782" w:rsidP="00442782">
      <w:pPr>
        <w:autoSpaceDE w:val="0"/>
        <w:autoSpaceDN w:val="0"/>
        <w:adjustRightInd w:val="0"/>
        <w:ind w:right="440"/>
        <w:jc w:val="center"/>
        <w:rPr>
          <w:sz w:val="22"/>
          <w:szCs w:val="22"/>
        </w:rPr>
      </w:pPr>
      <w:r w:rsidRPr="00442782">
        <w:rPr>
          <w:rStyle w:val="markedcontent"/>
          <w:rFonts w:eastAsia="MS Gothic"/>
          <w:b/>
          <w:bCs/>
          <w:i/>
          <w:iCs/>
          <w:color w:val="FF0000"/>
        </w:rPr>
        <w:t xml:space="preserve"> - jeżeli zachodzi taki przypadek</w:t>
      </w:r>
    </w:p>
    <w:p w14:paraId="4C0DA8BC" w14:textId="77777777" w:rsidR="00442782" w:rsidRPr="00442782" w:rsidRDefault="00442782" w:rsidP="00442782">
      <w:pPr>
        <w:spacing w:line="312" w:lineRule="auto"/>
        <w:jc w:val="center"/>
        <w:rPr>
          <w:b/>
          <w:sz w:val="22"/>
          <w:szCs w:val="22"/>
        </w:rPr>
      </w:pPr>
    </w:p>
    <w:p w14:paraId="430EFF3A" w14:textId="4180B439" w:rsidR="00442782" w:rsidRPr="00995C7E" w:rsidRDefault="00442782" w:rsidP="00442782">
      <w:pPr>
        <w:spacing w:line="312" w:lineRule="auto"/>
        <w:jc w:val="center"/>
        <w:rPr>
          <w:b/>
          <w:sz w:val="22"/>
          <w:szCs w:val="22"/>
        </w:rPr>
      </w:pPr>
      <w:r w:rsidRPr="00995C7E">
        <w:rPr>
          <w:b/>
          <w:sz w:val="22"/>
          <w:szCs w:val="22"/>
        </w:rPr>
        <w:t>ZOBOWIĄZANIE</w:t>
      </w:r>
      <w:r w:rsidR="00834BFB" w:rsidRPr="00995C7E">
        <w:rPr>
          <w:b/>
          <w:sz w:val="22"/>
          <w:szCs w:val="22"/>
        </w:rPr>
        <w:t xml:space="preserve"> </w:t>
      </w:r>
      <w:r w:rsidRPr="00995C7E">
        <w:rPr>
          <w:b/>
          <w:sz w:val="22"/>
          <w:szCs w:val="22"/>
        </w:rPr>
        <w:t xml:space="preserve">DO ODDANIA WYKONAWCY DO DYSPOZYCJI NIEZBĘDNYCH ZASOBÓW </w:t>
      </w:r>
      <w:r w:rsidRPr="00995C7E">
        <w:rPr>
          <w:b/>
          <w:sz w:val="22"/>
          <w:szCs w:val="22"/>
        </w:rPr>
        <w:br/>
        <w:t>NA POTRZEBY WYKONANIA ZAMÓWIENIA</w:t>
      </w:r>
    </w:p>
    <w:p w14:paraId="31622020" w14:textId="77777777" w:rsidR="00B25E46" w:rsidRDefault="00B25E46" w:rsidP="00B25E46">
      <w:pPr>
        <w:jc w:val="center"/>
        <w:rPr>
          <w:b/>
          <w:sz w:val="20"/>
          <w:u w:val="single"/>
        </w:rPr>
      </w:pPr>
      <w:r w:rsidRPr="00995C7E">
        <w:rPr>
          <w:b/>
          <w:sz w:val="20"/>
          <w:u w:val="single"/>
        </w:rPr>
        <w:t>Część: …………</w:t>
      </w:r>
    </w:p>
    <w:p w14:paraId="1C772D1D" w14:textId="77777777" w:rsidR="00442782" w:rsidRPr="00442782" w:rsidRDefault="00442782" w:rsidP="00442782">
      <w:pPr>
        <w:spacing w:line="312" w:lineRule="auto"/>
        <w:jc w:val="center"/>
        <w:rPr>
          <w:b/>
          <w:sz w:val="22"/>
          <w:szCs w:val="22"/>
        </w:rPr>
      </w:pPr>
    </w:p>
    <w:p w14:paraId="230A81EF" w14:textId="77777777" w:rsidR="000F3C54" w:rsidRPr="009003E0" w:rsidRDefault="000F3C54" w:rsidP="000F3C54">
      <w:pPr>
        <w:jc w:val="center"/>
        <w:rPr>
          <w:rFonts w:eastAsia="Calibri"/>
          <w:b/>
        </w:rPr>
      </w:pPr>
      <w:bookmarkStart w:id="0" w:name="_Hlk150506242"/>
      <w:r w:rsidRPr="00CC569A">
        <w:rPr>
          <w:rFonts w:eastAsia="Calibri"/>
          <w:b/>
        </w:rPr>
        <w:t>„</w:t>
      </w:r>
      <w:bookmarkStart w:id="1" w:name="_Hlk86310563"/>
      <w:r w:rsidRPr="00CC569A">
        <w:rPr>
          <w:rFonts w:eastAsia="Calibri"/>
          <w:b/>
        </w:rPr>
        <w:t xml:space="preserve">Udzielenie schronienia osobom bezdomnym </w:t>
      </w:r>
      <w:r>
        <w:rPr>
          <w:rFonts w:eastAsia="Calibri"/>
          <w:b/>
        </w:rPr>
        <w:t xml:space="preserve">– </w:t>
      </w:r>
      <w:r w:rsidRPr="009003E0">
        <w:rPr>
          <w:rFonts w:eastAsia="Calibri"/>
          <w:b/>
        </w:rPr>
        <w:t xml:space="preserve">Świadczeniobiorcom Gminnego Ośrodka Pomocy Społecznej w Kościerzynie </w:t>
      </w:r>
      <w:r w:rsidRPr="00CC569A">
        <w:rPr>
          <w:rFonts w:eastAsia="Calibri"/>
          <w:b/>
        </w:rPr>
        <w:t>z podziałem na 2 części</w:t>
      </w:r>
      <w:bookmarkEnd w:id="1"/>
      <w:r w:rsidRPr="00CC569A">
        <w:rPr>
          <w:rFonts w:eastAsia="Calibri"/>
          <w:b/>
        </w:rPr>
        <w:t>”</w:t>
      </w:r>
    </w:p>
    <w:bookmarkEnd w:id="0"/>
    <w:p w14:paraId="652783D7" w14:textId="77777777" w:rsidR="00442782" w:rsidRPr="00442782" w:rsidRDefault="00442782" w:rsidP="00442782">
      <w:pPr>
        <w:spacing w:line="312" w:lineRule="auto"/>
        <w:jc w:val="center"/>
        <w:rPr>
          <w:b/>
          <w:sz w:val="22"/>
          <w:szCs w:val="22"/>
        </w:rPr>
      </w:pPr>
    </w:p>
    <w:p w14:paraId="37F9BD07" w14:textId="77777777" w:rsidR="00442782" w:rsidRPr="00442782" w:rsidRDefault="00442782" w:rsidP="00442782">
      <w:pPr>
        <w:pStyle w:val="Akapitzlist"/>
        <w:spacing w:line="312" w:lineRule="auto"/>
        <w:ind w:left="0"/>
        <w:rPr>
          <w:rFonts w:ascii="Times New Roman" w:hAnsi="Times New Roman"/>
          <w:bCs/>
        </w:rPr>
      </w:pPr>
      <w:r w:rsidRPr="00442782">
        <w:rPr>
          <w:rFonts w:ascii="Times New Roman" w:hAnsi="Times New Roman"/>
          <w:bCs/>
        </w:rPr>
        <w:t xml:space="preserve">Działając w imieniu ww. podmiotu podpisując niniejszy dokument oświadczam, że ww. podmiot trzeci zobowiązuje się, na zasadzie art. 118 w zw. z art. 266 ustawy z dnia </w:t>
      </w:r>
      <w:r w:rsidRPr="00442782">
        <w:rPr>
          <w:rFonts w:ascii="Times New Roman" w:hAnsi="Times New Roman"/>
          <w:bCs/>
        </w:rPr>
        <w:br/>
        <w:t>11 września 2019 r. Prawo zamówień publicznych udostępnić Wykonawcy</w:t>
      </w:r>
    </w:p>
    <w:p w14:paraId="02D57AEE" w14:textId="539C6BD3" w:rsidR="00442782" w:rsidRPr="00442782" w:rsidRDefault="00442782" w:rsidP="00442782">
      <w:pPr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z siedzibą w ………</w:t>
      </w:r>
      <w:r w:rsidR="0013504D">
        <w:rPr>
          <w:bCs/>
          <w:sz w:val="22"/>
          <w:szCs w:val="22"/>
        </w:rPr>
        <w:t>…….</w:t>
      </w:r>
      <w:r w:rsidRPr="00442782">
        <w:rPr>
          <w:bCs/>
          <w:sz w:val="22"/>
          <w:szCs w:val="22"/>
        </w:rPr>
        <w:t xml:space="preserve">…………. (dalej: „Wykonawca”), który złożył ofertę w postępowaniu na </w:t>
      </w:r>
      <w:bookmarkStart w:id="2" w:name="_Hlk105653866"/>
    </w:p>
    <w:bookmarkEnd w:id="2"/>
    <w:p w14:paraId="52D9B794" w14:textId="77777777" w:rsidR="00442782" w:rsidRPr="00442782" w:rsidRDefault="00442782" w:rsidP="00442782">
      <w:pPr>
        <w:spacing w:line="312" w:lineRule="auto"/>
        <w:rPr>
          <w:b/>
          <w:sz w:val="22"/>
          <w:szCs w:val="22"/>
        </w:rPr>
      </w:pPr>
      <w:r w:rsidRPr="00442782">
        <w:rPr>
          <w:bCs/>
          <w:sz w:val="22"/>
          <w:szCs w:val="22"/>
        </w:rPr>
        <w:t xml:space="preserve">następujące zasoby: </w:t>
      </w:r>
    </w:p>
    <w:p w14:paraId="05648EAD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7DC22829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1C8B9845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325D4DC8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</w:p>
    <w:p w14:paraId="407DCCC5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14:paraId="3525769C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79441EBA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455BC087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</w:p>
    <w:p w14:paraId="6BF5D7BA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 xml:space="preserve">Wykonawca będzie mógł wykorzystywać ww. zasoby przy wykonywaniu zamówienia </w:t>
      </w:r>
      <w:r w:rsidRPr="00442782">
        <w:rPr>
          <w:bCs/>
          <w:sz w:val="22"/>
          <w:szCs w:val="22"/>
        </w:rPr>
        <w:br/>
        <w:t xml:space="preserve">w następujący sposób: </w:t>
      </w:r>
    </w:p>
    <w:p w14:paraId="5161EEDC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3515442A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0BE4DBB9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</w:p>
    <w:p w14:paraId="65CE013A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 xml:space="preserve">W wykonywaniu zamówienia będziemy uczestniczyć w następującym czasie i zakresie: </w:t>
      </w:r>
    </w:p>
    <w:p w14:paraId="2B11F0AD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6A4AF82F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59200D06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</w:p>
    <w:p w14:paraId="3DA072E0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 xml:space="preserve">Ww. podmiot trzeci, na zdolnościach którego Wykonawca polega w odniesieniu do warunków udziału w postępowaniu określonych w SWZ -  zrealizuje usługę, których wskazane zdolności dotyczą. </w:t>
      </w:r>
    </w:p>
    <w:p w14:paraId="4F63D118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Z Wykonawcą łączyć nas będzie:</w:t>
      </w:r>
    </w:p>
    <w:p w14:paraId="435957C4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5588D012" w14:textId="77777777" w:rsidR="00442782" w:rsidRPr="00442782" w:rsidRDefault="00442782" w:rsidP="00442782">
      <w:pPr>
        <w:spacing w:line="312" w:lineRule="auto"/>
        <w:ind w:left="284" w:hanging="284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>-</w:t>
      </w:r>
      <w:r w:rsidRPr="00442782">
        <w:rPr>
          <w:bCs/>
          <w:sz w:val="22"/>
          <w:szCs w:val="22"/>
        </w:rPr>
        <w:tab/>
        <w:t>……………………………………………………………………………………………………..,</w:t>
      </w:r>
    </w:p>
    <w:p w14:paraId="7CA32285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  <w:r w:rsidRPr="00442782">
        <w:rPr>
          <w:bCs/>
          <w:sz w:val="22"/>
          <w:szCs w:val="22"/>
        </w:rPr>
        <w:t xml:space="preserve"> </w:t>
      </w:r>
    </w:p>
    <w:p w14:paraId="19703C4F" w14:textId="77777777" w:rsidR="00442782" w:rsidRPr="0013504D" w:rsidRDefault="00442782" w:rsidP="00442782">
      <w:pPr>
        <w:spacing w:line="312" w:lineRule="auto"/>
        <w:rPr>
          <w:sz w:val="22"/>
          <w:szCs w:val="22"/>
        </w:rPr>
      </w:pPr>
      <w:r w:rsidRPr="0013504D">
        <w:rPr>
          <w:sz w:val="22"/>
          <w:szCs w:val="22"/>
        </w:rPr>
        <w:t xml:space="preserve">Oświadczam, że wszystkie informacje podane w powyższych oświadczeniach </w:t>
      </w:r>
      <w:r w:rsidRPr="0013504D">
        <w:rPr>
          <w:b/>
          <w:bCs/>
          <w:color w:val="FF0000"/>
          <w:sz w:val="22"/>
          <w:szCs w:val="22"/>
          <w:u w:val="single"/>
        </w:rPr>
        <w:t>są*/nie są*</w:t>
      </w:r>
      <w:r w:rsidRPr="0013504D">
        <w:rPr>
          <w:sz w:val="22"/>
          <w:szCs w:val="22"/>
        </w:rPr>
        <w:t xml:space="preserve"> </w:t>
      </w:r>
    </w:p>
    <w:p w14:paraId="01C65D13" w14:textId="77777777" w:rsidR="00442782" w:rsidRPr="00442782" w:rsidRDefault="00442782" w:rsidP="00442782">
      <w:pPr>
        <w:spacing w:line="312" w:lineRule="auto"/>
      </w:pPr>
      <w:r w:rsidRPr="00442782">
        <w:rPr>
          <w:b/>
          <w:bCs/>
          <w:i/>
          <w:iCs/>
          <w:color w:val="FF0000"/>
          <w:sz w:val="18"/>
          <w:szCs w:val="18"/>
        </w:rPr>
        <w:lastRenderedPageBreak/>
        <w:t xml:space="preserve">(* zaznaczyć właściwe/skreślić usunąć niewłaściwe) </w:t>
      </w:r>
      <w:r w:rsidRPr="00442782">
        <w:rPr>
          <w:sz w:val="22"/>
          <w:szCs w:val="22"/>
        </w:rPr>
        <w:t>aktualne na dzień ich złożenia i zgodne z prawdą oraz zostały przedstawione z pełną świadomością konsekwencji wprowadzenia Zamawiającego w błąd przy przedstawianiu informacji.</w:t>
      </w:r>
    </w:p>
    <w:p w14:paraId="31ED421F" w14:textId="77777777" w:rsidR="00442782" w:rsidRPr="00442782" w:rsidRDefault="00442782" w:rsidP="00442782">
      <w:pPr>
        <w:spacing w:line="312" w:lineRule="auto"/>
        <w:rPr>
          <w:bCs/>
          <w:sz w:val="22"/>
          <w:szCs w:val="22"/>
        </w:rPr>
      </w:pPr>
    </w:p>
    <w:p w14:paraId="760E7D25" w14:textId="77777777" w:rsidR="00135C72" w:rsidRPr="00442782" w:rsidRDefault="00442782" w:rsidP="00442782">
      <w:pPr>
        <w:spacing w:line="312" w:lineRule="auto"/>
        <w:rPr>
          <w:b/>
          <w:bCs/>
          <w:color w:val="FF0000"/>
          <w:sz w:val="22"/>
          <w:szCs w:val="22"/>
          <w:u w:val="single"/>
        </w:rPr>
      </w:pPr>
      <w:r w:rsidRPr="00442782">
        <w:rPr>
          <w:b/>
          <w:bCs/>
          <w:color w:val="FF0000"/>
          <w:sz w:val="22"/>
          <w:szCs w:val="22"/>
          <w:u w:val="single"/>
        </w:rPr>
        <w:t>Należy podpisać podpisem kwalifikowanym, podpisem zaufanym lub elektronicznym podpisem osobistym stosownie do SWZ</w:t>
      </w:r>
    </w:p>
    <w:sectPr w:rsidR="00135C72" w:rsidRPr="00442782" w:rsidSect="00675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82"/>
    <w:rsid w:val="000F3C54"/>
    <w:rsid w:val="0013504D"/>
    <w:rsid w:val="00135C72"/>
    <w:rsid w:val="002348BD"/>
    <w:rsid w:val="00235912"/>
    <w:rsid w:val="00240B83"/>
    <w:rsid w:val="003514EB"/>
    <w:rsid w:val="00442782"/>
    <w:rsid w:val="00614A70"/>
    <w:rsid w:val="00675CC6"/>
    <w:rsid w:val="007F596E"/>
    <w:rsid w:val="00834BFB"/>
    <w:rsid w:val="00995C7E"/>
    <w:rsid w:val="00A070A2"/>
    <w:rsid w:val="00B25E46"/>
    <w:rsid w:val="00BD768F"/>
    <w:rsid w:val="00E1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A2C1"/>
  <w15:docId w15:val="{129226E4-BAB6-41F1-9E3F-CD9E751D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8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"/>
    <w:basedOn w:val="Normalny"/>
    <w:link w:val="AkapitzlistZnak"/>
    <w:uiPriority w:val="34"/>
    <w:qFormat/>
    <w:rsid w:val="0044278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442782"/>
    <w:rPr>
      <w:rFonts w:ascii="Calibri" w:eastAsia="Times New Roman" w:hAnsi="Calibri" w:cs="Times New Roman"/>
      <w:kern w:val="0"/>
    </w:rPr>
  </w:style>
  <w:style w:type="character" w:customStyle="1" w:styleId="markedcontent">
    <w:name w:val="markedcontent"/>
    <w:basedOn w:val="Domylnaczcionkaakapitu"/>
    <w:rsid w:val="00442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3</cp:revision>
  <cp:lastPrinted>2023-11-15T10:03:00Z</cp:lastPrinted>
  <dcterms:created xsi:type="dcterms:W3CDTF">2024-11-22T08:21:00Z</dcterms:created>
  <dcterms:modified xsi:type="dcterms:W3CDTF">2024-11-22T08:22:00Z</dcterms:modified>
</cp:coreProperties>
</file>