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B6" w:rsidRPr="003643EA" w:rsidRDefault="003C68B6" w:rsidP="003C68B6">
      <w:pPr>
        <w:pageBreakBefore/>
        <w:spacing w:before="240" w:after="240"/>
        <w:ind w:left="8363"/>
        <w:jc w:val="right"/>
        <w:rPr>
          <w:rFonts w:ascii="Arial" w:hAnsi="Arial" w:cs="Arial"/>
          <w:i/>
          <w:sz w:val="18"/>
          <w:szCs w:val="18"/>
        </w:rPr>
      </w:pPr>
      <w:r w:rsidRPr="003643EA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1</w:t>
      </w:r>
    </w:p>
    <w:p w:rsidR="003C68B6" w:rsidRPr="00476EA2" w:rsidRDefault="003C68B6" w:rsidP="003C68B6">
      <w:pPr>
        <w:spacing w:before="240" w:after="240"/>
        <w:jc w:val="center"/>
        <w:rPr>
          <w:rFonts w:ascii="Arial" w:hAnsi="Arial" w:cs="Arial"/>
          <w:b/>
        </w:rPr>
      </w:pPr>
      <w:r w:rsidRPr="003643EA">
        <w:rPr>
          <w:rFonts w:ascii="Arial" w:hAnsi="Arial" w:cs="Arial"/>
          <w:b/>
        </w:rPr>
        <w:t>OPIS PRZEDMIOTU ZAMÓWIENIA</w:t>
      </w:r>
    </w:p>
    <w:p w:rsidR="003C68B6" w:rsidRPr="003643EA" w:rsidRDefault="003C68B6" w:rsidP="00966CDA">
      <w:pPr>
        <w:numPr>
          <w:ilvl w:val="0"/>
          <w:numId w:val="2"/>
        </w:numPr>
        <w:shd w:val="clear" w:color="auto" w:fill="D9D9D9"/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3643EA">
        <w:rPr>
          <w:rFonts w:ascii="Arial" w:hAnsi="Arial" w:cs="Arial"/>
          <w:b/>
          <w:sz w:val="22"/>
          <w:szCs w:val="22"/>
        </w:rPr>
        <w:t xml:space="preserve">Informacje ogólne                                                                                                                                                                                                 </w:t>
      </w:r>
    </w:p>
    <w:p w:rsidR="003C68B6" w:rsidRDefault="003C68B6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Przedmiotem zamówienia jest świadczenie usług pocztowych </w:t>
      </w:r>
      <w:r>
        <w:rPr>
          <w:rFonts w:ascii="Arial" w:hAnsi="Arial" w:cs="Arial"/>
          <w:sz w:val="22"/>
          <w:szCs w:val="22"/>
        </w:rPr>
        <w:t xml:space="preserve">na rzecz Powiatowego Urzędu Pracy </w:t>
      </w:r>
      <w:r w:rsidR="001D626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Koszalinie</w:t>
      </w:r>
      <w:r w:rsidRPr="003643EA">
        <w:rPr>
          <w:rFonts w:ascii="Arial" w:hAnsi="Arial" w:cs="Arial"/>
          <w:sz w:val="22"/>
          <w:szCs w:val="22"/>
        </w:rPr>
        <w:t xml:space="preserve"> oraz Referatów Obsługi Zamiejscowej w Polanowie i Bobolicach w zakresie przyjmowania, przemieszczania i doręczania przesyłek pocztowych jak również zwrot przesyłek niedoręczonych (</w:t>
      </w:r>
      <w:r w:rsidRPr="003643EA">
        <w:rPr>
          <w:rFonts w:ascii="Arial" w:hAnsi="Arial" w:cs="Arial"/>
          <w:color w:val="000000"/>
          <w:sz w:val="22"/>
          <w:szCs w:val="22"/>
        </w:rPr>
        <w:t>po wyczerpaniu możliwości ich doręczenia)</w:t>
      </w:r>
      <w:r w:rsidRPr="003643EA">
        <w:rPr>
          <w:rFonts w:ascii="Arial" w:hAnsi="Arial" w:cs="Arial"/>
          <w:sz w:val="22"/>
          <w:szCs w:val="22"/>
        </w:rPr>
        <w:t>.</w:t>
      </w:r>
    </w:p>
    <w:p w:rsidR="00C6375C" w:rsidRPr="003643EA" w:rsidRDefault="00C6375C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będzie świadczył usługę </w:t>
      </w:r>
      <w:r w:rsidR="00515512">
        <w:rPr>
          <w:rFonts w:ascii="Arial" w:hAnsi="Arial" w:cs="Arial"/>
          <w:sz w:val="22"/>
          <w:szCs w:val="22"/>
        </w:rPr>
        <w:t xml:space="preserve">doręczania </w:t>
      </w:r>
      <w:r>
        <w:rPr>
          <w:rFonts w:ascii="Arial" w:hAnsi="Arial" w:cs="Arial"/>
          <w:sz w:val="22"/>
          <w:szCs w:val="22"/>
        </w:rPr>
        <w:t xml:space="preserve">przesyłek pocztowych </w:t>
      </w:r>
      <w:r w:rsidR="00515512">
        <w:rPr>
          <w:rFonts w:ascii="Arial" w:hAnsi="Arial" w:cs="Arial"/>
          <w:sz w:val="22"/>
          <w:szCs w:val="22"/>
        </w:rPr>
        <w:t>do każdego miejsca</w:t>
      </w:r>
      <w:r>
        <w:rPr>
          <w:rFonts w:ascii="Arial" w:hAnsi="Arial" w:cs="Arial"/>
          <w:sz w:val="22"/>
          <w:szCs w:val="22"/>
        </w:rPr>
        <w:t xml:space="preserve"> w </w:t>
      </w:r>
      <w:r w:rsidR="00515512">
        <w:rPr>
          <w:rFonts w:ascii="Arial" w:hAnsi="Arial" w:cs="Arial"/>
          <w:sz w:val="22"/>
          <w:szCs w:val="22"/>
        </w:rPr>
        <w:t>kraju</w:t>
      </w:r>
      <w:r>
        <w:rPr>
          <w:rFonts w:ascii="Arial" w:hAnsi="Arial" w:cs="Arial"/>
          <w:sz w:val="22"/>
          <w:szCs w:val="22"/>
        </w:rPr>
        <w:t xml:space="preserve"> oraz</w:t>
      </w:r>
      <w:r w:rsidR="00515512">
        <w:rPr>
          <w:rFonts w:ascii="Arial" w:hAnsi="Arial" w:cs="Arial"/>
          <w:sz w:val="22"/>
          <w:szCs w:val="22"/>
        </w:rPr>
        <w:t xml:space="preserve"> do każdego miejsca za granicą objętego Porozumieniem ze Światowym Związkiem Pocztowym</w:t>
      </w:r>
      <w:r>
        <w:rPr>
          <w:rFonts w:ascii="Arial" w:hAnsi="Arial" w:cs="Arial"/>
          <w:sz w:val="22"/>
          <w:szCs w:val="22"/>
        </w:rPr>
        <w:t xml:space="preserve">. </w:t>
      </w:r>
    </w:p>
    <w:p w:rsidR="003C68B6" w:rsidRPr="003643EA" w:rsidRDefault="003C68B6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Usługi będące przedmiotem zamówienia będą świadczone zgodnie z przepisami powszechnie </w:t>
      </w:r>
      <w:r w:rsidRPr="00AD5A81">
        <w:rPr>
          <w:rFonts w:ascii="Arial" w:hAnsi="Arial" w:cs="Arial"/>
          <w:sz w:val="22"/>
          <w:szCs w:val="22"/>
        </w:rPr>
        <w:t xml:space="preserve">obowiązującego prawa, w szczególności zgodnie z przepisami ustawy Prawo pocztowe z dnia </w:t>
      </w:r>
      <w:r w:rsidRPr="00AD5A81">
        <w:rPr>
          <w:rFonts w:ascii="Arial" w:hAnsi="Arial" w:cs="Arial"/>
          <w:sz w:val="22"/>
          <w:szCs w:val="22"/>
        </w:rPr>
        <w:br/>
        <w:t>23 listopada 2012 r. (</w:t>
      </w:r>
      <w:proofErr w:type="spellStart"/>
      <w:r w:rsidRPr="00AD5A81">
        <w:rPr>
          <w:rFonts w:ascii="Arial" w:hAnsi="Arial" w:cs="Arial"/>
          <w:sz w:val="22"/>
          <w:szCs w:val="22"/>
        </w:rPr>
        <w:t>Dz.U</w:t>
      </w:r>
      <w:proofErr w:type="spellEnd"/>
      <w:r w:rsidRPr="00AD5A81">
        <w:rPr>
          <w:rFonts w:ascii="Arial" w:hAnsi="Arial" w:cs="Arial"/>
          <w:sz w:val="22"/>
          <w:szCs w:val="22"/>
        </w:rPr>
        <w:t>. z 202</w:t>
      </w:r>
      <w:r w:rsidR="001F5E6D" w:rsidRPr="00AD5A81">
        <w:rPr>
          <w:rFonts w:ascii="Arial" w:hAnsi="Arial" w:cs="Arial"/>
          <w:sz w:val="22"/>
          <w:szCs w:val="22"/>
        </w:rPr>
        <w:t>3</w:t>
      </w:r>
      <w:r w:rsidRPr="00AD5A81">
        <w:rPr>
          <w:rFonts w:ascii="Arial" w:hAnsi="Arial" w:cs="Arial"/>
          <w:sz w:val="22"/>
          <w:szCs w:val="22"/>
        </w:rPr>
        <w:t xml:space="preserve"> r. poz. </w:t>
      </w:r>
      <w:r w:rsidR="001F5E6D" w:rsidRPr="00AD5A81">
        <w:rPr>
          <w:rFonts w:ascii="Arial" w:hAnsi="Arial" w:cs="Arial"/>
          <w:sz w:val="22"/>
          <w:szCs w:val="22"/>
        </w:rPr>
        <w:t>1640</w:t>
      </w:r>
      <w:r w:rsidRPr="00AD5A81">
        <w:rPr>
          <w:rFonts w:ascii="Arial" w:hAnsi="Arial" w:cs="Arial"/>
          <w:sz w:val="22"/>
          <w:szCs w:val="22"/>
        </w:rPr>
        <w:t>) oraz</w:t>
      </w:r>
      <w:r w:rsidRPr="003643EA">
        <w:rPr>
          <w:rFonts w:ascii="Arial" w:hAnsi="Arial" w:cs="Arial"/>
          <w:sz w:val="22"/>
          <w:szCs w:val="22"/>
        </w:rPr>
        <w:t xml:space="preserve"> aktów wykonawczych wydanych</w:t>
      </w:r>
      <w:r w:rsidR="00515512">
        <w:rPr>
          <w:rFonts w:ascii="Arial" w:hAnsi="Arial" w:cs="Arial"/>
          <w:sz w:val="22"/>
          <w:szCs w:val="22"/>
        </w:rPr>
        <w:t xml:space="preserve"> na jej podstawie</w:t>
      </w:r>
      <w:r w:rsidRPr="003643EA">
        <w:rPr>
          <w:rFonts w:ascii="Arial" w:hAnsi="Arial" w:cs="Arial"/>
          <w:sz w:val="22"/>
          <w:szCs w:val="22"/>
        </w:rPr>
        <w:t xml:space="preserve">. </w:t>
      </w:r>
    </w:p>
    <w:p w:rsidR="003C68B6" w:rsidRPr="003643EA" w:rsidRDefault="002149B1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9F69AC">
        <w:rPr>
          <w:rFonts w:ascii="Arial" w:hAnsi="Arial" w:cs="Arial"/>
          <w:sz w:val="22"/>
          <w:szCs w:val="22"/>
        </w:rPr>
        <w:t>Realizacja przedmiotu zamówienia będzie się odbywać od dnia następnego po dniu zawarcia umowy jednak nie wcześniej niż od dnia 2 stycznia 2025</w:t>
      </w:r>
      <w:r>
        <w:rPr>
          <w:rFonts w:ascii="Arial" w:hAnsi="Arial" w:cs="Arial"/>
          <w:sz w:val="22"/>
          <w:szCs w:val="22"/>
        </w:rPr>
        <w:t xml:space="preserve"> r. do </w:t>
      </w:r>
      <w:r w:rsidRPr="009F69AC">
        <w:rPr>
          <w:rFonts w:ascii="Arial" w:hAnsi="Arial" w:cs="Arial"/>
          <w:sz w:val="22"/>
          <w:szCs w:val="22"/>
        </w:rPr>
        <w:t>31 grudnia 2025 r. lub do wyczerpania maksymalnej k</w:t>
      </w:r>
      <w:r>
        <w:rPr>
          <w:rFonts w:ascii="Arial" w:hAnsi="Arial" w:cs="Arial"/>
          <w:sz w:val="22"/>
          <w:szCs w:val="22"/>
        </w:rPr>
        <w:t xml:space="preserve">woty wynagrodzenia, określonej </w:t>
      </w:r>
      <w:r w:rsidRPr="009F69AC">
        <w:rPr>
          <w:rFonts w:ascii="Arial" w:hAnsi="Arial" w:cs="Arial"/>
          <w:sz w:val="22"/>
          <w:szCs w:val="22"/>
        </w:rPr>
        <w:t>w § 5 ust. 1 umowy</w:t>
      </w:r>
      <w:r w:rsidR="003C68B6" w:rsidRPr="00B67AB1">
        <w:rPr>
          <w:rFonts w:ascii="Arial" w:hAnsi="Arial" w:cs="Arial"/>
          <w:sz w:val="22"/>
          <w:szCs w:val="22"/>
        </w:rPr>
        <w:t>.</w:t>
      </w:r>
    </w:p>
    <w:p w:rsidR="003C68B6" w:rsidRPr="003643EA" w:rsidRDefault="003C68B6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Zakres zamówienia obejmuje m.in.</w:t>
      </w:r>
      <w:r w:rsidRPr="003643EA">
        <w:rPr>
          <w:rFonts w:ascii="Arial" w:hAnsi="Arial" w:cs="Arial"/>
          <w:b/>
          <w:sz w:val="22"/>
          <w:szCs w:val="22"/>
        </w:rPr>
        <w:t xml:space="preserve"> </w:t>
      </w:r>
      <w:r w:rsidRPr="003643EA">
        <w:rPr>
          <w:rFonts w:ascii="Arial" w:hAnsi="Arial" w:cs="Arial"/>
          <w:sz w:val="22"/>
          <w:szCs w:val="22"/>
        </w:rPr>
        <w:t>przesyłki pocztowe:</w:t>
      </w:r>
    </w:p>
    <w:p w:rsidR="003C68B6" w:rsidRPr="003643EA" w:rsidRDefault="003C68B6" w:rsidP="00966CDA">
      <w:pPr>
        <w:numPr>
          <w:ilvl w:val="1"/>
          <w:numId w:val="1"/>
        </w:numPr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zwykłe – przesyłka nierejestrowana nie będąca przesyłką najszybszej kategorii, </w:t>
      </w:r>
    </w:p>
    <w:p w:rsidR="003C68B6" w:rsidRPr="003643EA" w:rsidRDefault="003C68B6" w:rsidP="00966CDA">
      <w:pPr>
        <w:numPr>
          <w:ilvl w:val="1"/>
          <w:numId w:val="1"/>
        </w:numPr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zwykłe priorytetowe – przesyłka nierejestrowana listowa najszybszej kategorii, </w:t>
      </w:r>
    </w:p>
    <w:p w:rsidR="003C68B6" w:rsidRPr="003643EA" w:rsidRDefault="003C68B6" w:rsidP="00966CDA">
      <w:pPr>
        <w:numPr>
          <w:ilvl w:val="1"/>
          <w:numId w:val="1"/>
        </w:numPr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polecone ze zwrotnym poświadczeniem odbioru (ZPO) – przesyłka przyjęta za potwierdzeniem nadania i doręczona za pokwitowaniem odbioru,</w:t>
      </w:r>
    </w:p>
    <w:p w:rsidR="003C68B6" w:rsidRPr="003643EA" w:rsidRDefault="003C68B6" w:rsidP="00966CDA">
      <w:pPr>
        <w:numPr>
          <w:ilvl w:val="1"/>
          <w:numId w:val="1"/>
        </w:numPr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polecone priorytetowe ze zwrotnym poświadczeniem odbioru (ZPO) – przesyłka najszybszej kategorii przyjęta za potwierdzeniem nadania i doręczona za pokwitowaniem odbioru.</w:t>
      </w:r>
    </w:p>
    <w:p w:rsidR="003C68B6" w:rsidRPr="003643EA" w:rsidRDefault="003C68B6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Szczegółowe dane dotyczące rodzaju i liczby zamawianych przesyłek zawarte są </w:t>
      </w:r>
      <w:r w:rsidRPr="003643EA">
        <w:rPr>
          <w:rFonts w:ascii="Arial" w:hAnsi="Arial" w:cs="Arial"/>
          <w:sz w:val="22"/>
          <w:szCs w:val="22"/>
        </w:rPr>
        <w:br/>
      </w:r>
      <w:r w:rsidR="001F5E6D">
        <w:rPr>
          <w:rFonts w:ascii="Arial" w:hAnsi="Arial" w:cs="Arial"/>
          <w:sz w:val="22"/>
          <w:szCs w:val="22"/>
        </w:rPr>
        <w:t>w z</w:t>
      </w:r>
      <w:r>
        <w:rPr>
          <w:rFonts w:ascii="Arial" w:hAnsi="Arial" w:cs="Arial"/>
          <w:sz w:val="22"/>
          <w:szCs w:val="22"/>
        </w:rPr>
        <w:t>ałączniku nr 2</w:t>
      </w:r>
      <w:r w:rsidRPr="003643EA">
        <w:rPr>
          <w:rFonts w:ascii="Arial" w:hAnsi="Arial" w:cs="Arial"/>
          <w:sz w:val="22"/>
          <w:szCs w:val="22"/>
        </w:rPr>
        <w:t xml:space="preserve"> do SWZ – formularz ofertowy. Określone w nim ilości przesyłek są szacunkowe </w:t>
      </w:r>
      <w:r>
        <w:rPr>
          <w:rFonts w:ascii="Arial" w:hAnsi="Arial" w:cs="Arial"/>
          <w:sz w:val="22"/>
          <w:szCs w:val="22"/>
        </w:rPr>
        <w:br/>
      </w:r>
      <w:r w:rsidRPr="003643EA">
        <w:rPr>
          <w:rFonts w:ascii="Arial" w:hAnsi="Arial" w:cs="Arial"/>
          <w:sz w:val="22"/>
          <w:szCs w:val="22"/>
        </w:rPr>
        <w:t>i mogą ulec zmianie w zależności od potrzeb Zamawiającego.</w:t>
      </w:r>
    </w:p>
    <w:p w:rsidR="003C68B6" w:rsidRPr="003643EA" w:rsidRDefault="003C68B6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Zamawiający zo</w:t>
      </w:r>
      <w:r>
        <w:rPr>
          <w:rFonts w:ascii="Arial" w:hAnsi="Arial" w:cs="Arial"/>
          <w:sz w:val="22"/>
          <w:szCs w:val="22"/>
        </w:rPr>
        <w:t>bowiązuje się do wykorzystania 6</w:t>
      </w:r>
      <w:r w:rsidRPr="003643EA">
        <w:rPr>
          <w:rFonts w:ascii="Arial" w:hAnsi="Arial" w:cs="Arial"/>
          <w:sz w:val="22"/>
          <w:szCs w:val="22"/>
        </w:rPr>
        <w:t>0% kwoty wskazanej jasko maksymalne wynagrodzenie Wykonawcy z tytułu realizacji umowy.</w:t>
      </w:r>
    </w:p>
    <w:p w:rsidR="008847BD" w:rsidRDefault="003C68B6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Zamawiający zastrzega sobie możliwość nadawania przesyłek nieujętych w formularzu ofertowym </w:t>
      </w:r>
      <w:r>
        <w:rPr>
          <w:rFonts w:ascii="Arial" w:hAnsi="Arial" w:cs="Arial"/>
          <w:sz w:val="22"/>
          <w:szCs w:val="22"/>
        </w:rPr>
        <w:br/>
      </w:r>
      <w:r w:rsidRPr="003643EA">
        <w:rPr>
          <w:rFonts w:ascii="Arial" w:hAnsi="Arial" w:cs="Arial"/>
          <w:sz w:val="22"/>
          <w:szCs w:val="22"/>
        </w:rPr>
        <w:t>(np. innych typów lub uwzględniających usługi dodatkowe). W przypadku nadawania przez Zamawiającego przesyłek oraz korzystania z usług nieujętych w formularzu ofertowym, podstawą rozliczenia będą ceny z cennika usług Wykonaw</w:t>
      </w:r>
      <w:r w:rsidR="00515512">
        <w:rPr>
          <w:rFonts w:ascii="Arial" w:hAnsi="Arial" w:cs="Arial"/>
          <w:sz w:val="22"/>
          <w:szCs w:val="22"/>
        </w:rPr>
        <w:t>cy, obowiązujące w dniu nadania</w:t>
      </w:r>
      <w:r w:rsidRPr="003643EA">
        <w:rPr>
          <w:rFonts w:ascii="Arial" w:hAnsi="Arial" w:cs="Arial"/>
          <w:sz w:val="22"/>
          <w:szCs w:val="22"/>
        </w:rPr>
        <w:t xml:space="preserve"> przesyłki, </w:t>
      </w:r>
      <w:r>
        <w:rPr>
          <w:rFonts w:ascii="Arial" w:hAnsi="Arial" w:cs="Arial"/>
          <w:sz w:val="22"/>
          <w:szCs w:val="22"/>
        </w:rPr>
        <w:br/>
      </w:r>
      <w:r w:rsidRPr="003643EA">
        <w:rPr>
          <w:rFonts w:ascii="Arial" w:hAnsi="Arial" w:cs="Arial"/>
          <w:sz w:val="22"/>
          <w:szCs w:val="22"/>
        </w:rPr>
        <w:t>a usługi te będą świadczone na podstawie aktualnie obowiązującego regulaminu świadczenia usług Wykonawcy.</w:t>
      </w:r>
    </w:p>
    <w:p w:rsidR="003C68B6" w:rsidRPr="003643EA" w:rsidRDefault="008847BD" w:rsidP="00966CDA">
      <w:pPr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 ramach realizacji przedmiotu zamówienia będzie doręczał przesyłki krajowe </w:t>
      </w:r>
      <w:r w:rsidR="001D626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zachowaniem wskaźników terminowości doręczeń przesyłek wskazanym w rozporządzeniu Ministra Administracji i Cyfryzacji z dnia 29 kwietnia 2013 roku w sprawie warunków wykonywania usług powszechnych przez operatora wyznaczonego (Dz. U. z 2020 r. poz. 1026)</w:t>
      </w:r>
      <w:r w:rsidR="003C68B6" w:rsidRPr="003643EA">
        <w:rPr>
          <w:rFonts w:ascii="Arial" w:hAnsi="Arial" w:cs="Arial"/>
          <w:sz w:val="22"/>
          <w:szCs w:val="22"/>
        </w:rPr>
        <w:t xml:space="preserve"> </w:t>
      </w:r>
    </w:p>
    <w:p w:rsidR="003C68B6" w:rsidRPr="003643EA" w:rsidRDefault="003C68B6" w:rsidP="003C68B6">
      <w:pPr>
        <w:jc w:val="both"/>
        <w:rPr>
          <w:rFonts w:ascii="Arial" w:hAnsi="Arial" w:cs="Arial"/>
          <w:iCs/>
          <w:sz w:val="22"/>
          <w:szCs w:val="22"/>
        </w:rPr>
      </w:pPr>
    </w:p>
    <w:p w:rsidR="003C68B6" w:rsidRPr="003643EA" w:rsidRDefault="003C68B6" w:rsidP="00966CDA">
      <w:pPr>
        <w:numPr>
          <w:ilvl w:val="0"/>
          <w:numId w:val="2"/>
        </w:numPr>
        <w:shd w:val="clear" w:color="auto" w:fill="D9D9D9"/>
        <w:spacing w:line="276" w:lineRule="auto"/>
        <w:ind w:left="709"/>
        <w:jc w:val="both"/>
        <w:rPr>
          <w:rFonts w:ascii="Arial" w:hAnsi="Arial" w:cs="Arial"/>
          <w:b/>
          <w:bCs/>
          <w:sz w:val="22"/>
          <w:szCs w:val="22"/>
        </w:rPr>
      </w:pPr>
      <w:r w:rsidRPr="003643EA">
        <w:rPr>
          <w:rFonts w:ascii="Arial" w:hAnsi="Arial" w:cs="Arial"/>
          <w:b/>
          <w:sz w:val="22"/>
          <w:szCs w:val="22"/>
        </w:rPr>
        <w:t>N</w:t>
      </w:r>
      <w:r w:rsidRPr="003643EA">
        <w:rPr>
          <w:rFonts w:ascii="Arial" w:hAnsi="Arial" w:cs="Arial"/>
          <w:b/>
          <w:bCs/>
          <w:sz w:val="22"/>
          <w:szCs w:val="22"/>
        </w:rPr>
        <w:t>adawanie przesyłek</w:t>
      </w:r>
    </w:p>
    <w:p w:rsidR="003C68B6" w:rsidRPr="004912BB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Zamawiający będzie dostarczał codziennie przesyłki pocztowe wraz z dokumentami nadawczymi d</w:t>
      </w:r>
      <w:r>
        <w:rPr>
          <w:rFonts w:ascii="Arial" w:hAnsi="Arial" w:cs="Arial"/>
          <w:sz w:val="22"/>
          <w:szCs w:val="22"/>
        </w:rPr>
        <w:t>o placówek nadawczych Wykonawcy</w:t>
      </w:r>
      <w:r w:rsidRPr="003643EA">
        <w:rPr>
          <w:rFonts w:ascii="Arial" w:hAnsi="Arial" w:cs="Arial"/>
          <w:sz w:val="22"/>
          <w:szCs w:val="22"/>
        </w:rPr>
        <w:t>.</w:t>
      </w:r>
    </w:p>
    <w:p w:rsidR="003C68B6" w:rsidRPr="003643EA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643EA">
        <w:rPr>
          <w:rFonts w:ascii="Arial" w:hAnsi="Arial" w:cs="Arial"/>
          <w:b/>
          <w:sz w:val="22"/>
          <w:szCs w:val="22"/>
          <w:lang w:eastAsia="en-US"/>
        </w:rPr>
        <w:t>Uwaga!</w:t>
      </w:r>
      <w:r w:rsidRPr="003643EA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3C68B6" w:rsidRPr="003643EA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Wykonawca jest zobowiązany do wyznaczenia trzech placówek nadawczych usytuowanych</w:t>
      </w:r>
      <w:r w:rsidR="000B6CB3">
        <w:rPr>
          <w:rFonts w:ascii="Arial" w:hAnsi="Arial" w:cs="Arial"/>
          <w:sz w:val="22"/>
          <w:szCs w:val="22"/>
        </w:rPr>
        <w:t xml:space="preserve"> w odległości nie większej niż 2</w:t>
      </w:r>
      <w:r w:rsidRPr="003643EA">
        <w:rPr>
          <w:rFonts w:ascii="Arial" w:hAnsi="Arial" w:cs="Arial"/>
          <w:sz w:val="22"/>
          <w:szCs w:val="22"/>
        </w:rPr>
        <w:t xml:space="preserve"> km od siedziby Powiatowego Urzędu Pracy w Koszalinie </w:t>
      </w:r>
      <w:r>
        <w:rPr>
          <w:rFonts w:ascii="Arial" w:hAnsi="Arial" w:cs="Arial"/>
          <w:sz w:val="22"/>
          <w:szCs w:val="22"/>
        </w:rPr>
        <w:t xml:space="preserve">(ul. Racławicka 13 75-620 Koszalin) </w:t>
      </w:r>
      <w:r w:rsidRPr="003643EA">
        <w:rPr>
          <w:rFonts w:ascii="Arial" w:hAnsi="Arial" w:cs="Arial"/>
          <w:sz w:val="22"/>
          <w:szCs w:val="22"/>
        </w:rPr>
        <w:t>oraz jego Filii znajdujących się przy:</w:t>
      </w:r>
    </w:p>
    <w:p w:rsidR="003C68B6" w:rsidRPr="003643EA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- ul. Pocztowej 15 76-020 Bobolice,</w:t>
      </w:r>
    </w:p>
    <w:p w:rsidR="003C68B6" w:rsidRPr="003643EA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- ul. Bobolickiej 8a 76-010 Polanów,</w:t>
      </w:r>
    </w:p>
    <w:p w:rsidR="003C68B6" w:rsidRPr="00CE2864" w:rsidRDefault="003C68B6" w:rsidP="003C68B6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lastRenderedPageBreak/>
        <w:t xml:space="preserve">czynnych </w:t>
      </w:r>
      <w:r>
        <w:rPr>
          <w:rFonts w:ascii="Arial" w:hAnsi="Arial" w:cs="Arial"/>
          <w:sz w:val="22"/>
          <w:szCs w:val="22"/>
        </w:rPr>
        <w:t xml:space="preserve">w trakcie realizacji umowy </w:t>
      </w:r>
      <w:r w:rsidRPr="003643EA">
        <w:rPr>
          <w:rFonts w:ascii="Arial" w:hAnsi="Arial" w:cs="Arial"/>
          <w:sz w:val="22"/>
          <w:szCs w:val="22"/>
        </w:rPr>
        <w:t>co najmniej od poniedziałku do piątk</w:t>
      </w:r>
      <w:r w:rsidR="002149B1">
        <w:rPr>
          <w:rFonts w:ascii="Arial" w:hAnsi="Arial" w:cs="Arial"/>
          <w:sz w:val="22"/>
          <w:szCs w:val="22"/>
        </w:rPr>
        <w:t>u, w dni robocze, w godzinach 13</w:t>
      </w:r>
      <w:r>
        <w:rPr>
          <w:rFonts w:ascii="Arial" w:hAnsi="Arial" w:cs="Arial"/>
          <w:sz w:val="22"/>
          <w:szCs w:val="22"/>
        </w:rPr>
        <w:t>:</w:t>
      </w:r>
      <w:r w:rsidR="002149B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0-15:0</w:t>
      </w:r>
      <w:r w:rsidRPr="003643EA">
        <w:rPr>
          <w:rFonts w:ascii="Arial" w:hAnsi="Arial" w:cs="Arial"/>
          <w:sz w:val="22"/>
          <w:szCs w:val="22"/>
        </w:rPr>
        <w:t>0.</w:t>
      </w:r>
      <w:r w:rsidRPr="003643EA">
        <w:rPr>
          <w:rStyle w:val="FontStyle46"/>
          <w:rFonts w:ascii="Arial" w:hAnsi="Arial" w:cs="Arial"/>
        </w:rPr>
        <w:t xml:space="preserve"> </w:t>
      </w:r>
    </w:p>
    <w:p w:rsidR="003C68B6" w:rsidRPr="00CE2864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E2864">
        <w:rPr>
          <w:rFonts w:ascii="Arial" w:hAnsi="Arial" w:cs="Arial"/>
          <w:sz w:val="22"/>
          <w:szCs w:val="22"/>
        </w:rPr>
        <w:t>Zamawiający wymaga, aby Wykonawca dostarczył Zamawiającemu najpóźniej w dniu podpisania umowy w sprawie zamówienia publicznego wykaz placówek nadawczych Wykonawcy na terenie miasta Koszalina, Bobolic i Polanowa.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Style w:val="FontStyle46"/>
          <w:rFonts w:ascii="Arial" w:hAnsi="Arial" w:cs="Arial"/>
        </w:rPr>
      </w:pPr>
      <w:r w:rsidRPr="003643EA">
        <w:rPr>
          <w:rStyle w:val="FontStyle46"/>
          <w:rFonts w:ascii="Arial" w:hAnsi="Arial" w:cs="Arial"/>
        </w:rPr>
        <w:t xml:space="preserve">W przypadku braku placówki Wykonawcy we wskazanej lokalizacji i odległości, Wykonawca zobowiązany jest do odbioru raz dziennie w dni robocze od poniedziałku do piątku, w godzinach </w:t>
      </w:r>
      <w:r w:rsidRPr="002149B1">
        <w:rPr>
          <w:rStyle w:val="FontStyle46"/>
          <w:rFonts w:ascii="Arial" w:hAnsi="Arial" w:cs="Arial"/>
        </w:rPr>
        <w:t>między 1</w:t>
      </w:r>
      <w:r w:rsidR="002149B1">
        <w:rPr>
          <w:rStyle w:val="FontStyle46"/>
          <w:rFonts w:ascii="Arial" w:hAnsi="Arial" w:cs="Arial"/>
        </w:rPr>
        <w:t>3</w:t>
      </w:r>
      <w:r w:rsidRPr="002149B1">
        <w:rPr>
          <w:rStyle w:val="FontStyle46"/>
          <w:rFonts w:ascii="Arial" w:hAnsi="Arial" w:cs="Arial"/>
        </w:rPr>
        <w:t>:</w:t>
      </w:r>
      <w:r w:rsidR="002149B1">
        <w:rPr>
          <w:rStyle w:val="FontStyle46"/>
          <w:rFonts w:ascii="Arial" w:hAnsi="Arial" w:cs="Arial"/>
        </w:rPr>
        <w:t>3</w:t>
      </w:r>
      <w:r w:rsidR="00B258DA">
        <w:rPr>
          <w:rStyle w:val="FontStyle46"/>
          <w:rFonts w:ascii="Arial" w:hAnsi="Arial" w:cs="Arial"/>
        </w:rPr>
        <w:t>0-14:3</w:t>
      </w:r>
      <w:r w:rsidRPr="002149B1">
        <w:rPr>
          <w:rStyle w:val="FontStyle46"/>
          <w:rFonts w:ascii="Arial" w:hAnsi="Arial" w:cs="Arial"/>
        </w:rPr>
        <w:t>0</w:t>
      </w:r>
      <w:r w:rsidRPr="003643EA">
        <w:rPr>
          <w:rStyle w:val="FontStyle46"/>
          <w:rFonts w:ascii="Arial" w:hAnsi="Arial" w:cs="Arial"/>
        </w:rPr>
        <w:t xml:space="preserve"> przesyłek przygotowanych przez Zamawiającego do nadania. </w:t>
      </w:r>
    </w:p>
    <w:p w:rsidR="003C68B6" w:rsidRPr="004912BB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Wykonawca zobowiązany jest do utrzymywania przez cały okres realizacji zamówienia placówek </w:t>
      </w:r>
      <w:r>
        <w:rPr>
          <w:rFonts w:ascii="Arial" w:hAnsi="Arial" w:cs="Arial"/>
          <w:sz w:val="22"/>
          <w:szCs w:val="22"/>
        </w:rPr>
        <w:t>nadawczych</w:t>
      </w:r>
      <w:r w:rsidRPr="00CE2864">
        <w:rPr>
          <w:rFonts w:ascii="Arial" w:hAnsi="Arial" w:cs="Arial"/>
          <w:sz w:val="22"/>
          <w:szCs w:val="22"/>
        </w:rPr>
        <w:t>. Jeżeli Wykonawca zlikwiduje placówkę nadawczą w danej lokalizacji musi zapewnić bezpłatny odbiór przygotowanych przesyłek od Zamawiającego.</w:t>
      </w:r>
      <w:r w:rsidRPr="004912BB">
        <w:rPr>
          <w:rFonts w:ascii="Arial" w:hAnsi="Arial" w:cs="Arial"/>
          <w:b/>
          <w:sz w:val="22"/>
          <w:szCs w:val="22"/>
          <w:lang w:eastAsia="en-US"/>
        </w:rPr>
        <w:t xml:space="preserve"> 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Przesyłki listowe będą podzielone na przesyłki rejestrowane i nierejestrowane. Nadanie przez Zamawiającego przesyłki rejestrowanej będzie każdorazowo potwierdzone w rejestrze przesyłek (książka nadawcza przygotowana przez Zamawiającego zgodnie ze wzorem nr 1</w:t>
      </w:r>
      <w:r w:rsidRPr="003643EA">
        <w:rPr>
          <w:rStyle w:val="FontStyle46"/>
          <w:rFonts w:ascii="Arial" w:hAnsi="Arial" w:cs="Arial"/>
        </w:rPr>
        <w:t>-</w:t>
      </w:r>
      <w:r w:rsidRPr="003643EA">
        <w:rPr>
          <w:rFonts w:ascii="Arial" w:hAnsi="Arial" w:cs="Arial"/>
          <w:i/>
          <w:sz w:val="22"/>
          <w:szCs w:val="22"/>
        </w:rPr>
        <w:t xml:space="preserve"> </w:t>
      </w:r>
      <w:r w:rsidRPr="003643EA">
        <w:rPr>
          <w:rFonts w:ascii="Arial" w:hAnsi="Arial" w:cs="Arial"/>
          <w:sz w:val="22"/>
          <w:szCs w:val="22"/>
        </w:rPr>
        <w:t>Zamawiający wypełnia kolumny nr 1-3,7,10,11, pozostałe Wykonawca). Przesyłki nierejestrowane będą uwzględniane w rejestrze sumarycznie bez szczegółowych danych adresata.</w:t>
      </w:r>
    </w:p>
    <w:p w:rsidR="003C68B6" w:rsidRPr="003643EA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2" w:type="dxa"/>
        <w:jc w:val="center"/>
        <w:tblInd w:w="54" w:type="dxa"/>
        <w:tblCellMar>
          <w:left w:w="70" w:type="dxa"/>
          <w:right w:w="70" w:type="dxa"/>
        </w:tblCellMar>
        <w:tblLook w:val="0000"/>
      </w:tblPr>
      <w:tblGrid>
        <w:gridCol w:w="382"/>
        <w:gridCol w:w="1060"/>
        <w:gridCol w:w="1420"/>
        <w:gridCol w:w="382"/>
        <w:gridCol w:w="267"/>
        <w:gridCol w:w="1080"/>
        <w:gridCol w:w="1480"/>
        <w:gridCol w:w="376"/>
        <w:gridCol w:w="426"/>
        <w:gridCol w:w="1222"/>
        <w:gridCol w:w="847"/>
      </w:tblGrid>
      <w:tr w:rsidR="003C68B6" w:rsidRPr="003643EA" w:rsidTr="00FA5D1F">
        <w:trPr>
          <w:trHeight w:val="560"/>
          <w:jc w:val="center"/>
        </w:trPr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PIECZĘĆ NADAWCY</w:t>
            </w:r>
          </w:p>
        </w:tc>
        <w:tc>
          <w:tcPr>
            <w:tcW w:w="7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DATA NADANIA: …………….</w:t>
            </w:r>
          </w:p>
        </w:tc>
      </w:tr>
      <w:tr w:rsidR="003C68B6" w:rsidRPr="003643EA" w:rsidTr="00FA5D1F">
        <w:trPr>
          <w:trHeight w:val="195"/>
          <w:jc w:val="center"/>
        </w:trPr>
        <w:tc>
          <w:tcPr>
            <w:tcW w:w="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Lp.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MIEJSCE PRZEZNACZENIA</w:t>
            </w:r>
          </w:p>
        </w:tc>
        <w:tc>
          <w:tcPr>
            <w:tcW w:w="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MASA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NR NADAWCZY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UWAGI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OPŁATA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DZIAŁ/POKÓJ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ZNAK SPRAWY</w:t>
            </w:r>
          </w:p>
        </w:tc>
      </w:tr>
      <w:tr w:rsidR="003C68B6" w:rsidRPr="003643EA" w:rsidTr="00FA5D1F">
        <w:trPr>
          <w:trHeight w:val="475"/>
          <w:jc w:val="center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IMIĘ NAZWISKO/ NAZWA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ADRES (ULICA,                                  KOD POCZTOWY, MIEJSCOWOŚĆ)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KG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G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ZPO/PRIORYTET/ LIST ZWYKŁY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ZŁ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3643EA">
              <w:rPr>
                <w:rFonts w:ascii="Arial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GR</w:t>
            </w: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3C68B6" w:rsidRPr="003643EA" w:rsidTr="00FA5D1F">
        <w:trPr>
          <w:trHeight w:val="136"/>
          <w:jc w:val="center"/>
        </w:trPr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11</w:t>
            </w:r>
          </w:p>
        </w:tc>
      </w:tr>
      <w:tr w:rsidR="003C68B6" w:rsidRPr="003643EA" w:rsidTr="00FA5D1F">
        <w:trPr>
          <w:trHeight w:val="340"/>
          <w:jc w:val="center"/>
        </w:trPr>
        <w:tc>
          <w:tcPr>
            <w:tcW w:w="3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1</w:t>
            </w:r>
          </w:p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C68B6" w:rsidRPr="003643EA" w:rsidTr="00FA5D1F">
        <w:trPr>
          <w:trHeight w:val="340"/>
          <w:jc w:val="center"/>
        </w:trPr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3643EA">
              <w:rPr>
                <w:rFonts w:ascii="Arial" w:hAnsi="Arial" w:cs="Arial"/>
                <w:i/>
                <w:iCs/>
                <w:sz w:val="12"/>
                <w:szCs w:val="12"/>
              </w:rPr>
              <w:t>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8B6" w:rsidRPr="003643EA" w:rsidRDefault="003C68B6" w:rsidP="00FA5D1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3C68B6" w:rsidRPr="003643EA" w:rsidRDefault="003C68B6" w:rsidP="003C68B6">
      <w:pPr>
        <w:spacing w:before="24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3643EA">
        <w:rPr>
          <w:rFonts w:ascii="Arial" w:hAnsi="Arial" w:cs="Arial"/>
          <w:i/>
          <w:sz w:val="18"/>
          <w:szCs w:val="18"/>
        </w:rPr>
        <w:t>WZÓR NR 1. KSIĄŻKA NADAWCZA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Zamawiający (wraz z przesyłkami listowymi przeznaczonymi do nadania) będzie przekazywał </w:t>
      </w:r>
      <w:r w:rsidRPr="003643EA">
        <w:rPr>
          <w:rStyle w:val="FontStyle46"/>
          <w:rFonts w:ascii="Arial" w:hAnsi="Arial" w:cs="Arial"/>
        </w:rPr>
        <w:t>Wykonawcy książki nadawcze, sporządzane w 2 egzemplarzach, po jednym egzemplarzu dla Zamawiającego i Wykonawcy</w:t>
      </w:r>
      <w:r w:rsidRPr="003643EA">
        <w:rPr>
          <w:rFonts w:ascii="Arial" w:hAnsi="Arial" w:cs="Arial"/>
          <w:sz w:val="22"/>
          <w:szCs w:val="22"/>
        </w:rPr>
        <w:t>.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Książka nadawcza stanowi potwierdzenie nadania przesyłek listowych. Potwierdzenie nadania musi określać datę nadania przesyłki oraz oznaczenie jednostki organizacyjnej Wykonawcy odpowiedzialnej za jej przyjęcie. 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 xml:space="preserve">Nadanie przesyłek objętych przedmiotem zamówienia następować będzie w dniu ich dostarczenia </w:t>
      </w:r>
      <w:r w:rsidR="001F5E6D">
        <w:rPr>
          <w:rFonts w:ascii="Arial" w:hAnsi="Arial" w:cs="Arial"/>
          <w:sz w:val="22"/>
          <w:szCs w:val="22"/>
        </w:rPr>
        <w:t xml:space="preserve">przez Zamawiającego </w:t>
      </w:r>
      <w:r w:rsidRPr="003643EA">
        <w:rPr>
          <w:rFonts w:ascii="Arial" w:hAnsi="Arial" w:cs="Arial"/>
          <w:sz w:val="22"/>
          <w:szCs w:val="22"/>
        </w:rPr>
        <w:t>do placówki nadawczej Wykonawcy</w:t>
      </w:r>
      <w:r w:rsidR="001F5E6D">
        <w:rPr>
          <w:rFonts w:ascii="Arial" w:hAnsi="Arial" w:cs="Arial"/>
          <w:sz w:val="22"/>
          <w:szCs w:val="22"/>
        </w:rPr>
        <w:t xml:space="preserve"> lub odbioru przez Wykonawcę  od Zamawiającego</w:t>
      </w:r>
      <w:r w:rsidRPr="003643EA">
        <w:rPr>
          <w:rFonts w:ascii="Arial" w:hAnsi="Arial" w:cs="Arial"/>
          <w:sz w:val="22"/>
          <w:szCs w:val="22"/>
        </w:rPr>
        <w:t xml:space="preserve"> pod warunkiem braku wystąpienia nieprawidłowości stwierdzonych przez Wykonawcę w momencie przyjęcia ich do obrotu pocztowego.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Zamawiający jest zobowiązany do prawidłowego oznaczania przesyłek listowych umieszczając na stronie adresowej dane identyfikujące adresata (nazwę odbiorcy wraz z jego adresem podany</w:t>
      </w:r>
      <w:r>
        <w:rPr>
          <w:rFonts w:ascii="Arial" w:hAnsi="Arial" w:cs="Arial"/>
          <w:sz w:val="22"/>
          <w:szCs w:val="22"/>
        </w:rPr>
        <w:t>m</w:t>
      </w:r>
      <w:r w:rsidRPr="003643EA">
        <w:rPr>
          <w:rFonts w:ascii="Arial" w:hAnsi="Arial" w:cs="Arial"/>
          <w:sz w:val="22"/>
          <w:szCs w:val="22"/>
        </w:rPr>
        <w:t xml:space="preserve"> jednocześnie w pocztowej książce nadawczej dla przesyłek rejestrowanych) i nadawcę (nadruk lub pieczątka zawierającego nazwę i adres Zamawiającego), określenie rodzaju przesyłki (zwykła, priorytetowa czy ze zwrotnym </w:t>
      </w:r>
      <w:r w:rsidR="001F5E6D">
        <w:rPr>
          <w:rFonts w:ascii="Arial" w:hAnsi="Arial" w:cs="Arial"/>
          <w:sz w:val="22"/>
          <w:szCs w:val="22"/>
        </w:rPr>
        <w:t>potwierdzeniem</w:t>
      </w:r>
      <w:r w:rsidRPr="003643EA">
        <w:rPr>
          <w:rFonts w:ascii="Arial" w:hAnsi="Arial" w:cs="Arial"/>
          <w:sz w:val="22"/>
          <w:szCs w:val="22"/>
        </w:rPr>
        <w:t xml:space="preserve"> odbioru — ZPO), oraz znak opłaty pocztowej (napis, nadruk lub odcisk pieczęci o treści uzgodnionej z Wykonawcą).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Po sprawdzeniu zgodności wpisów danych adresowych, Wykonawca zobowiązany jest zwrócić kopię książki nadawczej Zamawiającemu, jednak nie później niż następnego dnia roboczego po przyjęciu przesyłek.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Style w:val="FontStyle46"/>
          <w:rFonts w:ascii="Arial" w:hAnsi="Arial" w:cs="Arial"/>
        </w:rPr>
      </w:pPr>
      <w:r w:rsidRPr="003643EA">
        <w:rPr>
          <w:rFonts w:ascii="Arial" w:hAnsi="Arial" w:cs="Arial"/>
          <w:sz w:val="22"/>
          <w:szCs w:val="22"/>
        </w:rPr>
        <w:t>Z</w:t>
      </w:r>
      <w:r w:rsidRPr="003643EA">
        <w:rPr>
          <w:rStyle w:val="FontStyle46"/>
          <w:rFonts w:ascii="Arial" w:hAnsi="Arial" w:cs="Arial"/>
        </w:rPr>
        <w:t>amawiający jest odpowiedzialny za nadawanie przesyłek listowych w stanie umożliwiającym Wykonawcy doręczanie bez ubytku i uszkodzenia do miejsca zgodni</w:t>
      </w:r>
      <w:r>
        <w:rPr>
          <w:rStyle w:val="FontStyle46"/>
          <w:rFonts w:ascii="Arial" w:hAnsi="Arial" w:cs="Arial"/>
        </w:rPr>
        <w:t xml:space="preserve">e </w:t>
      </w:r>
      <w:r w:rsidRPr="003643EA">
        <w:rPr>
          <w:rStyle w:val="FontStyle46"/>
          <w:rFonts w:ascii="Arial" w:hAnsi="Arial" w:cs="Arial"/>
        </w:rPr>
        <w:t>z adresem przeznaczenia.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t>Opakowanie przesyłek listowych stanowić będzie zaklejona koperta.</w:t>
      </w:r>
    </w:p>
    <w:p w:rsidR="003C68B6" w:rsidRPr="003643EA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Style w:val="FontStyle46"/>
          <w:rFonts w:ascii="Arial" w:hAnsi="Arial" w:cs="Arial"/>
        </w:rPr>
      </w:pPr>
      <w:r w:rsidRPr="003643EA">
        <w:rPr>
          <w:rStyle w:val="FontStyle46"/>
          <w:rFonts w:ascii="Arial" w:hAnsi="Arial" w:cs="Arial"/>
        </w:rPr>
        <w:t>Zamawiający będzie korzystał z druków ZPO (zwrotnego potwierdzenia odbioru) zakupionych we własnym zakresie.</w:t>
      </w:r>
    </w:p>
    <w:p w:rsidR="003C68B6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Fonts w:ascii="Arial" w:hAnsi="Arial" w:cs="Arial"/>
          <w:sz w:val="22"/>
          <w:szCs w:val="22"/>
        </w:rPr>
        <w:lastRenderedPageBreak/>
        <w:t xml:space="preserve">Wykonawca zobowiązany jest do honorowania i obsługiwania zwrotnego potwierdzenia odbioru stanowiącego potwierdzenie doręczenia i odbioru przesyłki na zasadach określonych w ustawie </w:t>
      </w:r>
      <w:r>
        <w:rPr>
          <w:rFonts w:ascii="Arial" w:hAnsi="Arial" w:cs="Arial"/>
          <w:sz w:val="22"/>
          <w:szCs w:val="22"/>
        </w:rPr>
        <w:br/>
      </w:r>
      <w:r w:rsidRPr="003643EA">
        <w:rPr>
          <w:rFonts w:ascii="Arial" w:hAnsi="Arial" w:cs="Arial"/>
          <w:sz w:val="22"/>
          <w:szCs w:val="22"/>
        </w:rPr>
        <w:t>z dnia 14 czerwca 1960 r. Kodeks postępowania administracyjnego.</w:t>
      </w:r>
    </w:p>
    <w:p w:rsidR="003C68B6" w:rsidRPr="00CE2864" w:rsidRDefault="003C68B6" w:rsidP="00966C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B3FDE">
        <w:rPr>
          <w:rFonts w:ascii="Arial" w:hAnsi="Arial" w:cs="Arial"/>
          <w:color w:val="000000"/>
          <w:sz w:val="23"/>
          <w:szCs w:val="23"/>
        </w:rPr>
        <w:t>Zamawiający dopuszcza sytuację, w której część przesyłek zostanie nadana przez inne podmioty (Podwykonawców) na rzecz Zamawiającego i w jego imieniu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:rsidR="003C68B6" w:rsidRPr="00B258DA" w:rsidRDefault="003C68B6" w:rsidP="00B258DA">
      <w:pPr>
        <w:numPr>
          <w:ilvl w:val="1"/>
          <w:numId w:val="3"/>
        </w:num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B3FDE">
        <w:rPr>
          <w:rFonts w:ascii="Arial" w:hAnsi="Arial" w:cs="Arial"/>
          <w:color w:val="000000"/>
          <w:sz w:val="23"/>
          <w:szCs w:val="23"/>
        </w:rPr>
        <w:t>Zamawiający nie dopuszcza sytuacji, w której część przesyłek zostanie nadana przez inne podmioty na rzecz Zamawi</w:t>
      </w:r>
      <w:r>
        <w:rPr>
          <w:rFonts w:ascii="Arial" w:hAnsi="Arial" w:cs="Arial"/>
          <w:color w:val="000000"/>
          <w:sz w:val="23"/>
          <w:szCs w:val="23"/>
        </w:rPr>
        <w:t>ającego, ale nie w jego imieniu.</w:t>
      </w:r>
      <w:r>
        <w:rPr>
          <w:rFonts w:ascii="Arial" w:hAnsi="Arial" w:cs="Arial"/>
          <w:sz w:val="22"/>
          <w:szCs w:val="22"/>
        </w:rPr>
        <w:t xml:space="preserve"> </w:t>
      </w:r>
      <w:r w:rsidRPr="00505B80">
        <w:rPr>
          <w:rFonts w:ascii="Arial" w:hAnsi="Arial" w:cs="Arial"/>
          <w:color w:val="000000"/>
          <w:sz w:val="23"/>
          <w:szCs w:val="23"/>
        </w:rPr>
        <w:t>W każdej sytuacji to Zamawiający musi figurować, jako Nadawca przesyłki.</w:t>
      </w:r>
    </w:p>
    <w:p w:rsidR="003C68B6" w:rsidRPr="003643EA" w:rsidRDefault="003C68B6" w:rsidP="00966CDA">
      <w:pPr>
        <w:pStyle w:val="Bezodstpw1"/>
        <w:numPr>
          <w:ilvl w:val="0"/>
          <w:numId w:val="2"/>
        </w:numPr>
        <w:shd w:val="clear" w:color="auto" w:fill="D9D9D9"/>
        <w:spacing w:line="276" w:lineRule="auto"/>
        <w:ind w:left="709"/>
        <w:jc w:val="both"/>
        <w:rPr>
          <w:rFonts w:ascii="Arial" w:hAnsi="Arial" w:cs="Arial"/>
          <w:b/>
        </w:rPr>
      </w:pPr>
      <w:r w:rsidRPr="003643EA">
        <w:rPr>
          <w:rFonts w:ascii="Arial" w:hAnsi="Arial" w:cs="Arial"/>
          <w:b/>
        </w:rPr>
        <w:t xml:space="preserve"> Doręczanie przesyłek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 w:rsidRPr="003643EA">
        <w:rPr>
          <w:rFonts w:ascii="Arial" w:hAnsi="Arial" w:cs="Arial"/>
        </w:rPr>
        <w:t xml:space="preserve">Przesyłki listowe nadawane przez Zamawiającego dostarczane będą przez Wykonawcę do każdego </w:t>
      </w:r>
      <w:r w:rsidRPr="00CE2864">
        <w:rPr>
          <w:rFonts w:ascii="Arial" w:hAnsi="Arial" w:cs="Arial"/>
        </w:rPr>
        <w:t>wskazanego miejsca w kraju i za granicą (</w:t>
      </w:r>
      <w:r w:rsidRPr="00CE2864">
        <w:rPr>
          <w:rFonts w:ascii="Arial" w:hAnsi="Arial" w:cs="Arial"/>
          <w:bCs/>
        </w:rPr>
        <w:t>zgodnie z porozumieniem ze Światowym Związkiem Pocztowym).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 w:rsidRPr="003643EA">
        <w:rPr>
          <w:rFonts w:ascii="Arial" w:hAnsi="Arial" w:cs="Arial"/>
        </w:rPr>
        <w:t xml:space="preserve">Wykonawca jest zobowiązany do prawidłowego, zgodnego ze stanem faktycznym, uzupełniania formularza potwierdzenia odbioru, stosowanego przez Zamawiającego. Wszystkie niezbędne </w:t>
      </w:r>
      <w:r>
        <w:rPr>
          <w:rFonts w:ascii="Arial" w:hAnsi="Arial" w:cs="Arial"/>
        </w:rPr>
        <w:br/>
      </w:r>
      <w:r w:rsidRPr="003643EA">
        <w:rPr>
          <w:rFonts w:ascii="Arial" w:hAnsi="Arial" w:cs="Arial"/>
        </w:rPr>
        <w:t>w danej sytuacji pola na druku ZPO muszą zostać wypełnione przez Wykonawc</w:t>
      </w:r>
      <w:r>
        <w:rPr>
          <w:rFonts w:ascii="Arial" w:hAnsi="Arial" w:cs="Arial"/>
        </w:rPr>
        <w:t>ę</w:t>
      </w:r>
      <w:r w:rsidRPr="00364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3643EA">
        <w:rPr>
          <w:rFonts w:ascii="Arial" w:hAnsi="Arial" w:cs="Arial"/>
        </w:rPr>
        <w:t>z należytą starannością.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 w:rsidRPr="003643EA">
        <w:rPr>
          <w:rFonts w:ascii="Arial" w:hAnsi="Arial" w:cs="Arial"/>
        </w:rPr>
        <w:t>Wykonawca będzie doręczał do siedziby Zamawiającego pokwitowanie odbioru przesyłki, potwierdzone przez jej adresata, niezwłocznie po doręczeni</w:t>
      </w:r>
      <w:r>
        <w:rPr>
          <w:rFonts w:ascii="Arial" w:hAnsi="Arial" w:cs="Arial"/>
        </w:rPr>
        <w:t>u</w:t>
      </w:r>
      <w:r w:rsidRPr="003643EA">
        <w:rPr>
          <w:rFonts w:ascii="Arial" w:hAnsi="Arial" w:cs="Arial"/>
        </w:rPr>
        <w:t xml:space="preserve"> przesyłki. 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 w:rsidRPr="003643EA">
        <w:rPr>
          <w:rFonts w:ascii="Arial" w:hAnsi="Arial" w:cs="Arial"/>
        </w:rPr>
        <w:t>W przypadku doręczenia przesyłki adresat musi pokwitować odbiór przesyłki na druku ZPO poprzez umieszczenie daty jej odbioru i czytelnego podpisu (doręczenie właściwe).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Style w:val="markedcontent"/>
          <w:rFonts w:ascii="Arial" w:hAnsi="Arial" w:cs="Arial"/>
        </w:rPr>
      </w:pPr>
      <w:r w:rsidRPr="003643EA">
        <w:rPr>
          <w:rStyle w:val="markedcontent"/>
          <w:rFonts w:ascii="Arial" w:hAnsi="Arial" w:cs="Arial"/>
        </w:rPr>
        <w:t xml:space="preserve">W przypadku nieobecności adresata pismo doręcza się, za pokwitowaniem, dorosłemu domownikowi, sąsiadowi lub dozorcy domu, jeżeli osoby te podjęły się oddania pisma adresatowi. O doręczeniu pisma sąsiadowi lub dozorcy </w:t>
      </w:r>
      <w:r w:rsidRPr="003643EA">
        <w:rPr>
          <w:rFonts w:ascii="Arial" w:hAnsi="Arial" w:cs="Arial"/>
        </w:rPr>
        <w:t xml:space="preserve">Wykonawca </w:t>
      </w:r>
      <w:r w:rsidRPr="003643EA">
        <w:rPr>
          <w:rStyle w:val="markedcontent"/>
          <w:rFonts w:ascii="Arial" w:hAnsi="Arial" w:cs="Arial"/>
        </w:rPr>
        <w:t xml:space="preserve">zawiadamia adresata, umieszczając zawiadomienie </w:t>
      </w:r>
      <w:r>
        <w:rPr>
          <w:rStyle w:val="markedcontent"/>
          <w:rFonts w:ascii="Arial" w:hAnsi="Arial" w:cs="Arial"/>
        </w:rPr>
        <w:br/>
      </w:r>
      <w:r w:rsidRPr="003643EA">
        <w:rPr>
          <w:rStyle w:val="markedcontent"/>
          <w:rFonts w:ascii="Arial" w:hAnsi="Arial" w:cs="Arial"/>
        </w:rPr>
        <w:t>w oddawczej skrzynce pocztowej lub, gdy to nie jest możliwe, w drzwiach mieszkania.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Style w:val="markedcontent"/>
          <w:rFonts w:ascii="Arial" w:hAnsi="Arial" w:cs="Arial"/>
        </w:rPr>
      </w:pPr>
      <w:r w:rsidRPr="003643EA">
        <w:rPr>
          <w:rStyle w:val="markedcontent"/>
          <w:rFonts w:ascii="Arial" w:hAnsi="Arial" w:cs="Arial"/>
        </w:rPr>
        <w:t>W razie niemożności doręczenia pisma w sposób wskazany w pkt. 4 i 5 Wykonawca przechowuje pismo przez okres 14 dni w swojej placówce.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Style w:val="markedcontent"/>
          <w:rFonts w:ascii="Arial" w:hAnsi="Arial" w:cs="Arial"/>
        </w:rPr>
      </w:pPr>
      <w:r w:rsidRPr="003643EA">
        <w:rPr>
          <w:rStyle w:val="markedcontent"/>
          <w:rFonts w:ascii="Arial" w:hAnsi="Arial" w:cs="Arial"/>
        </w:rPr>
        <w:t>Zawiadomienie o pozostawieniu pisma wraz z informacją o możliwości jego odbioru w terminie 7 dni, licząc od dnia pozostawienia zawiadomienia w określonym miejscu, umieszcza się w oddawczej skrzynce pocztowej lub, gdy nie jest to możliwe, na drzwiach mieszkania adresata, jego biura lub innego pomieszczenia, w którym adresat wykonuje swoje czynności zawodowe, bądź w widocznym miejscu przy wejściu na posesję adresata.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 w:rsidRPr="003643EA">
        <w:rPr>
          <w:rStyle w:val="markedcontent"/>
          <w:rFonts w:ascii="Arial" w:hAnsi="Arial" w:cs="Arial"/>
        </w:rPr>
        <w:t>W przypadku niepodjęcia przesyłki w terminie, o którym mowa w pkt. 7 Wykonawca pozostawia powtórne zawiadomienie o możliwości odbioru przesyłki w terminie nie dłuższym niż czternaście dni od daty pierwszego zawiadomienia.</w:t>
      </w:r>
      <w:r w:rsidRPr="003643EA">
        <w:rPr>
          <w:rFonts w:ascii="Arial" w:hAnsi="Arial" w:cs="Arial"/>
        </w:rPr>
        <w:t xml:space="preserve"> 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</w:pPr>
      <w:r w:rsidRPr="003643EA">
        <w:rPr>
          <w:rStyle w:val="markedcontent"/>
          <w:rFonts w:ascii="Arial" w:hAnsi="Arial" w:cs="Arial"/>
        </w:rPr>
        <w:t>Jeżeli odbierający pismo uchyla się od potwierdzenia doręczenia lub nie może tego uczynić, doręczający sam stwierdza datę doręczenia oraz wskazuje osobę, która odebrała pismo, i przyczynę braku jej podpisu.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Style w:val="markedcontent"/>
          <w:rFonts w:ascii="Arial" w:hAnsi="Arial" w:cs="Arial"/>
        </w:rPr>
      </w:pPr>
      <w:r w:rsidRPr="003643EA">
        <w:rPr>
          <w:rStyle w:val="markedcontent"/>
          <w:rFonts w:ascii="Arial" w:hAnsi="Arial" w:cs="Arial"/>
        </w:rPr>
        <w:t xml:space="preserve">Jeżeli adresat odmawia przyjęcia pisma, pismo zwraca się nadawcy z adnotacją o odmowie jego przyjęcia i datą odmowy. </w:t>
      </w:r>
    </w:p>
    <w:p w:rsidR="003C68B6" w:rsidRPr="003643EA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643EA">
        <w:rPr>
          <w:rFonts w:ascii="Arial" w:hAnsi="Arial" w:cs="Arial"/>
        </w:rPr>
        <w:t xml:space="preserve"> przypadku zwrotu przesyłki do Zamawiającego Wykonawca jest zobowiązany do wskazania powodu zwrotu (przyczyny niedoręczenia) poprzez </w:t>
      </w:r>
      <w:r>
        <w:rPr>
          <w:rFonts w:ascii="Arial" w:hAnsi="Arial" w:cs="Arial"/>
        </w:rPr>
        <w:t>wypełnienie odpowiednio</w:t>
      </w:r>
      <w:r w:rsidRPr="003643EA">
        <w:rPr>
          <w:rFonts w:ascii="Arial" w:hAnsi="Arial" w:cs="Arial"/>
        </w:rPr>
        <w:t xml:space="preserve"> formularza ZPO.</w:t>
      </w:r>
    </w:p>
    <w:p w:rsidR="003C68B6" w:rsidRPr="003643EA" w:rsidRDefault="0007463E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3643EA">
        <w:rPr>
          <w:rFonts w:ascii="Arial" w:hAnsi="Arial" w:cs="Arial"/>
        </w:rPr>
        <w:t xml:space="preserve"> przypadku zwrotu przesyłki do Zamawiającego</w:t>
      </w:r>
      <w:r>
        <w:rPr>
          <w:rFonts w:ascii="Arial" w:hAnsi="Arial" w:cs="Arial"/>
        </w:rPr>
        <w:t>,</w:t>
      </w:r>
      <w:r w:rsidRPr="00364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3C68B6" w:rsidRPr="003643EA">
        <w:rPr>
          <w:rFonts w:ascii="Arial" w:hAnsi="Arial" w:cs="Arial"/>
        </w:rPr>
        <w:t>soba doręczająca lub wydająca przesyłkę jest zobowiązana do umieszczenia daty oraz złożenia podpisu (podpis ma umożliwiać identyfikację tej osoby).</w:t>
      </w:r>
      <w:r w:rsidR="007545A4">
        <w:rPr>
          <w:rFonts w:ascii="Arial" w:hAnsi="Arial" w:cs="Arial"/>
        </w:rPr>
        <w:t xml:space="preserve"> </w:t>
      </w:r>
    </w:p>
    <w:p w:rsidR="00C6375C" w:rsidRPr="00515512" w:rsidRDefault="003C68B6" w:rsidP="00515512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Wykonawca zobowiązany jest do zapewnienia </w:t>
      </w:r>
      <w:r w:rsidR="00343E9F">
        <w:rPr>
          <w:rFonts w:ascii="Arial" w:hAnsi="Arial" w:cs="Arial"/>
        </w:rPr>
        <w:t>adresatom</w:t>
      </w:r>
      <w:r>
        <w:rPr>
          <w:rFonts w:ascii="Arial" w:hAnsi="Arial" w:cs="Arial"/>
        </w:rPr>
        <w:t xml:space="preserve"> możliwości odbioru </w:t>
      </w:r>
      <w:r w:rsidR="002C7243">
        <w:rPr>
          <w:rFonts w:ascii="Arial" w:hAnsi="Arial" w:cs="Arial"/>
        </w:rPr>
        <w:t xml:space="preserve">awizowanych przesyłek </w:t>
      </w:r>
      <w:r>
        <w:rPr>
          <w:rFonts w:ascii="Arial" w:hAnsi="Arial" w:cs="Arial"/>
        </w:rPr>
        <w:t>w przynajmniej jednym punkcie na terenie każdej z 8 gmin położonych na terytorium powiatu koszalińskiego</w:t>
      </w:r>
      <w:r w:rsidR="00031D8A">
        <w:rPr>
          <w:rFonts w:ascii="Arial" w:hAnsi="Arial" w:cs="Arial"/>
        </w:rPr>
        <w:t>, obsługiwanych przez Powiatowy Urząd Pracy w Koszalinie</w:t>
      </w:r>
      <w:r>
        <w:rPr>
          <w:rFonts w:ascii="Arial" w:hAnsi="Arial" w:cs="Arial"/>
        </w:rPr>
        <w:t xml:space="preserve"> (Będzino, Biesiekierz, Bobolice, Manowo, Mielno, Polanów, Sianów, Świeszyno)  oraz Miasta Koszalin.</w:t>
      </w:r>
      <w:r w:rsidR="003137B7">
        <w:rPr>
          <w:rFonts w:ascii="Arial" w:hAnsi="Arial" w:cs="Arial"/>
        </w:rPr>
        <w:t xml:space="preserve"> </w:t>
      </w:r>
    </w:p>
    <w:p w:rsidR="003C68B6" w:rsidRPr="00505B80" w:rsidRDefault="003C68B6" w:rsidP="00966CDA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</w:rPr>
      </w:pPr>
      <w:r w:rsidRPr="00505B80">
        <w:rPr>
          <w:rFonts w:ascii="Arial" w:hAnsi="Arial" w:cs="Arial"/>
        </w:rPr>
        <w:lastRenderedPageBreak/>
        <w:t>Każd</w:t>
      </w:r>
      <w:r>
        <w:rPr>
          <w:rFonts w:ascii="Arial" w:hAnsi="Arial" w:cs="Arial"/>
        </w:rPr>
        <w:t>y</w:t>
      </w:r>
      <w:r w:rsidRPr="00505B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punkt</w:t>
      </w:r>
      <w:r w:rsidRPr="00505B80">
        <w:rPr>
          <w:rFonts w:ascii="Arial" w:hAnsi="Arial" w:cs="Arial"/>
        </w:rPr>
        <w:t>, o któr</w:t>
      </w:r>
      <w:r>
        <w:rPr>
          <w:rFonts w:ascii="Arial" w:hAnsi="Arial" w:cs="Arial"/>
        </w:rPr>
        <w:t>ym</w:t>
      </w:r>
      <w:r w:rsidRPr="00505B80">
        <w:rPr>
          <w:rFonts w:ascii="Arial" w:hAnsi="Arial" w:cs="Arial"/>
        </w:rPr>
        <w:t xml:space="preserve"> mowa powyżej</w:t>
      </w:r>
      <w:r>
        <w:rPr>
          <w:rFonts w:ascii="Arial" w:hAnsi="Arial" w:cs="Arial"/>
        </w:rPr>
        <w:t xml:space="preserve">, w trakcie realizacji przedmiotu zamówienia, </w:t>
      </w:r>
      <w:r w:rsidRPr="00505B80">
        <w:rPr>
          <w:rFonts w:ascii="Arial" w:hAnsi="Arial" w:cs="Arial"/>
        </w:rPr>
        <w:t>musi spełniać następujące warunki:</w:t>
      </w:r>
    </w:p>
    <w:p w:rsidR="003C68B6" w:rsidRPr="00505B80" w:rsidRDefault="003C68B6" w:rsidP="00966CDA">
      <w:pPr>
        <w:pStyle w:val="Akapitzlist"/>
        <w:numPr>
          <w:ilvl w:val="4"/>
          <w:numId w:val="2"/>
        </w:numPr>
        <w:ind w:left="709"/>
        <w:jc w:val="both"/>
        <w:rPr>
          <w:rFonts w:ascii="Arial" w:hAnsi="Arial" w:cs="Arial"/>
        </w:rPr>
      </w:pPr>
      <w:r w:rsidRPr="00505B80">
        <w:rPr>
          <w:rFonts w:ascii="Arial" w:hAnsi="Arial" w:cs="Arial"/>
        </w:rPr>
        <w:t>musi być czynn</w:t>
      </w:r>
      <w:r>
        <w:rPr>
          <w:rFonts w:ascii="Arial" w:hAnsi="Arial" w:cs="Arial"/>
        </w:rPr>
        <w:t>y</w:t>
      </w:r>
      <w:r w:rsidRPr="00505B80">
        <w:rPr>
          <w:rFonts w:ascii="Arial" w:hAnsi="Arial" w:cs="Arial"/>
        </w:rPr>
        <w:t xml:space="preserve"> we wszystkie dni robocze, tj. od poniedziałku do piątku, z wyjątkiem dni ustawowo wolnych od pracy przez co najmniej </w:t>
      </w:r>
      <w:r>
        <w:rPr>
          <w:rFonts w:ascii="Arial" w:hAnsi="Arial" w:cs="Arial"/>
        </w:rPr>
        <w:t>4</w:t>
      </w:r>
      <w:r w:rsidRPr="00505B80">
        <w:rPr>
          <w:rFonts w:ascii="Arial" w:hAnsi="Arial" w:cs="Arial"/>
        </w:rPr>
        <w:t xml:space="preserve"> godzin</w:t>
      </w:r>
      <w:r>
        <w:rPr>
          <w:rFonts w:ascii="Arial" w:hAnsi="Arial" w:cs="Arial"/>
        </w:rPr>
        <w:t>y</w:t>
      </w:r>
      <w:r w:rsidRPr="00505B80">
        <w:rPr>
          <w:rFonts w:ascii="Arial" w:hAnsi="Arial" w:cs="Arial"/>
        </w:rPr>
        <w:t xml:space="preserve"> dziennie,</w:t>
      </w:r>
    </w:p>
    <w:p w:rsidR="003C68B6" w:rsidRPr="00505B80" w:rsidRDefault="003C68B6" w:rsidP="00966CDA">
      <w:pPr>
        <w:pStyle w:val="Akapitzlist"/>
        <w:numPr>
          <w:ilvl w:val="4"/>
          <w:numId w:val="2"/>
        </w:numPr>
        <w:ind w:left="709"/>
        <w:jc w:val="both"/>
        <w:rPr>
          <w:rFonts w:ascii="Arial" w:hAnsi="Arial" w:cs="Arial"/>
        </w:rPr>
      </w:pPr>
      <w:r w:rsidRPr="00505B80">
        <w:rPr>
          <w:rFonts w:ascii="Arial" w:hAnsi="Arial" w:cs="Arial"/>
        </w:rPr>
        <w:t>powin</w:t>
      </w:r>
      <w:r>
        <w:rPr>
          <w:rFonts w:ascii="Arial" w:hAnsi="Arial" w:cs="Arial"/>
        </w:rPr>
        <w:t>ien</w:t>
      </w:r>
      <w:r w:rsidRPr="00505B80">
        <w:rPr>
          <w:rFonts w:ascii="Arial" w:hAnsi="Arial" w:cs="Arial"/>
        </w:rPr>
        <w:t xml:space="preserve"> posiadać stanowisko, zapewniające prawidłowe zabezpieczenie przesyłek przed dostępem osób trzecich, gwarantując zachowanie tajemnicy pocztowej oraz ochronę danych osobowych powierzonych Wykonawcy do przetwarzania przez Zamawiającego, </w:t>
      </w:r>
    </w:p>
    <w:p w:rsidR="003C68B6" w:rsidRPr="004912BB" w:rsidRDefault="003C68B6" w:rsidP="00966CDA">
      <w:pPr>
        <w:pStyle w:val="Akapitzlist"/>
        <w:numPr>
          <w:ilvl w:val="4"/>
          <w:numId w:val="2"/>
        </w:numPr>
        <w:ind w:left="709"/>
        <w:jc w:val="both"/>
        <w:rPr>
          <w:rFonts w:ascii="Arial" w:hAnsi="Arial" w:cs="Arial"/>
          <w:color w:val="000000"/>
        </w:rPr>
      </w:pPr>
      <w:r w:rsidRPr="003643EA">
        <w:rPr>
          <w:rFonts w:ascii="Arial" w:hAnsi="Arial" w:cs="Arial"/>
        </w:rPr>
        <w:t>gdy znajduje się w lokalu, w którym prowadzona jest inna działalność, stanowisko obsługi klientów w zakresie usług pocztowych powinno być zorgani</w:t>
      </w:r>
      <w:r>
        <w:rPr>
          <w:rFonts w:ascii="Arial" w:hAnsi="Arial" w:cs="Arial"/>
        </w:rPr>
        <w:t>zow</w:t>
      </w:r>
      <w:r w:rsidRPr="003643EA">
        <w:rPr>
          <w:rFonts w:ascii="Arial" w:hAnsi="Arial" w:cs="Arial"/>
        </w:rPr>
        <w:t>ane w ten sposób, by jednoznacznie wskaz</w:t>
      </w:r>
      <w:r>
        <w:rPr>
          <w:rFonts w:ascii="Arial" w:hAnsi="Arial" w:cs="Arial"/>
        </w:rPr>
        <w:t>ywało</w:t>
      </w:r>
      <w:r w:rsidRPr="003643EA">
        <w:rPr>
          <w:rFonts w:ascii="Arial" w:hAnsi="Arial" w:cs="Arial"/>
        </w:rPr>
        <w:t xml:space="preserve"> na Wykonawcę oraz prowadzoną przez niego w obrębie tego stanowiska działalność pocztową. Pojęcia wyodrębnionego stanowiska nie należy utożsamiać z koniecznością funkcjonowania odrębnego stanowiska, w którym oferowane są wyłącznie usługi pocztowe.</w:t>
      </w:r>
      <w:r w:rsidR="00031D8A">
        <w:rPr>
          <w:rFonts w:ascii="Arial" w:hAnsi="Arial" w:cs="Arial"/>
        </w:rPr>
        <w:t xml:space="preserve"> Zamawiający wyklucza prowadzenie w punktach innej działalności gospodarczej, która mogłaby powodować uszkodzenie przesyłek pocztowych, bądź wpływać na jakość świadczonej usługi </w:t>
      </w:r>
      <w:r w:rsidR="00B258DA">
        <w:rPr>
          <w:rFonts w:ascii="Arial" w:hAnsi="Arial" w:cs="Arial"/>
        </w:rPr>
        <w:br/>
      </w:r>
      <w:r w:rsidR="00031D8A">
        <w:rPr>
          <w:rFonts w:ascii="Arial" w:hAnsi="Arial" w:cs="Arial"/>
        </w:rPr>
        <w:t>i komfort np. prowadzenie sklepów mięsnych, rybnych i innych lokali mogących narazić powagę Urzędu Zamawiającego np. salony gier, szalety miejskie itp.</w:t>
      </w:r>
    </w:p>
    <w:p w:rsidR="003C68B6" w:rsidRPr="003643EA" w:rsidRDefault="003C68B6" w:rsidP="00966CDA">
      <w:pPr>
        <w:pStyle w:val="Bezodstpw1"/>
        <w:numPr>
          <w:ilvl w:val="0"/>
          <w:numId w:val="2"/>
        </w:numPr>
        <w:shd w:val="clear" w:color="auto" w:fill="D9D9D9"/>
        <w:spacing w:line="360" w:lineRule="auto"/>
        <w:jc w:val="both"/>
        <w:rPr>
          <w:rFonts w:ascii="Arial" w:hAnsi="Arial" w:cs="Arial"/>
          <w:b/>
        </w:rPr>
      </w:pPr>
      <w:r w:rsidRPr="003643EA">
        <w:rPr>
          <w:rFonts w:ascii="Arial" w:hAnsi="Arial" w:cs="Arial"/>
          <w:b/>
        </w:rPr>
        <w:t>Zwroty i ZPO</w:t>
      </w:r>
    </w:p>
    <w:p w:rsidR="003C68B6" w:rsidRPr="003643EA" w:rsidRDefault="003C68B6" w:rsidP="00966CDA">
      <w:pPr>
        <w:numPr>
          <w:ilvl w:val="3"/>
          <w:numId w:val="2"/>
        </w:numPr>
        <w:spacing w:line="276" w:lineRule="auto"/>
        <w:ind w:left="426"/>
        <w:jc w:val="both"/>
        <w:rPr>
          <w:rStyle w:val="FontStyle46"/>
          <w:rFonts w:ascii="Arial" w:hAnsi="Arial" w:cs="Arial"/>
        </w:rPr>
      </w:pPr>
      <w:r w:rsidRPr="003643EA">
        <w:rPr>
          <w:rStyle w:val="FontStyle46"/>
          <w:rFonts w:ascii="Arial" w:hAnsi="Arial" w:cs="Arial"/>
        </w:rPr>
        <w:t xml:space="preserve">Wykonawca </w:t>
      </w:r>
      <w:r>
        <w:rPr>
          <w:rStyle w:val="FontStyle46"/>
          <w:rFonts w:ascii="Arial" w:hAnsi="Arial" w:cs="Arial"/>
        </w:rPr>
        <w:t xml:space="preserve">jest </w:t>
      </w:r>
      <w:r w:rsidRPr="003643EA">
        <w:rPr>
          <w:rStyle w:val="FontStyle46"/>
          <w:rFonts w:ascii="Arial" w:hAnsi="Arial" w:cs="Arial"/>
        </w:rPr>
        <w:t>zobowiązany do doręczania</w:t>
      </w:r>
      <w:r>
        <w:rPr>
          <w:rStyle w:val="FontStyle46"/>
          <w:rFonts w:ascii="Arial" w:hAnsi="Arial" w:cs="Arial"/>
        </w:rPr>
        <w:t xml:space="preserve"> do</w:t>
      </w:r>
      <w:r w:rsidRPr="003643EA">
        <w:rPr>
          <w:rStyle w:val="FontStyle46"/>
          <w:rFonts w:ascii="Arial" w:hAnsi="Arial" w:cs="Arial"/>
        </w:rPr>
        <w:t xml:space="preserve"> </w:t>
      </w:r>
      <w:r>
        <w:rPr>
          <w:rStyle w:val="FontStyle46"/>
          <w:rFonts w:ascii="Arial" w:hAnsi="Arial" w:cs="Arial"/>
        </w:rPr>
        <w:t>siedziby Zamawiającego (ul. Racławicka 13 Koszalin)</w:t>
      </w:r>
      <w:r w:rsidRPr="003643EA">
        <w:rPr>
          <w:rStyle w:val="FontStyle46"/>
          <w:rFonts w:ascii="Arial" w:hAnsi="Arial" w:cs="Arial"/>
        </w:rPr>
        <w:t xml:space="preserve"> zwrotów przesyłek listowych nieodebranych wraz z ich wykazem zawierającym numer nadania</w:t>
      </w:r>
      <w:r>
        <w:rPr>
          <w:rStyle w:val="FontStyle46"/>
          <w:rFonts w:ascii="Arial" w:hAnsi="Arial" w:cs="Arial"/>
        </w:rPr>
        <w:t xml:space="preserve"> oraz </w:t>
      </w:r>
      <w:r w:rsidRPr="003643EA">
        <w:rPr>
          <w:rFonts w:ascii="Arial" w:hAnsi="Arial" w:cs="Arial"/>
          <w:sz w:val="22"/>
          <w:szCs w:val="22"/>
        </w:rPr>
        <w:t>pokwitowane przez adresata „potwierdzenie odbioru” niezwłocznie po dokonaniu doręczenia przesyłki</w:t>
      </w:r>
      <w:r w:rsidRPr="003643EA">
        <w:rPr>
          <w:rStyle w:val="FontStyle46"/>
          <w:rFonts w:ascii="Arial" w:hAnsi="Arial" w:cs="Arial"/>
        </w:rPr>
        <w:t>.</w:t>
      </w:r>
    </w:p>
    <w:p w:rsidR="003C68B6" w:rsidRPr="007A4130" w:rsidRDefault="003C68B6" w:rsidP="00966CDA">
      <w:pPr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643EA">
        <w:rPr>
          <w:rStyle w:val="FontStyle46"/>
          <w:rFonts w:ascii="Arial" w:hAnsi="Arial" w:cs="Arial"/>
        </w:rPr>
        <w:t xml:space="preserve">Wykonawca będzie świadczyć usługi doręczania ZPO i ewentualnych zwrotów niedoręczonych przesyłek do Zamawiającego, w dni robocze dla Zamawiającego, od poniedziałku do piątku </w:t>
      </w:r>
      <w:r>
        <w:rPr>
          <w:rStyle w:val="FontStyle46"/>
          <w:rFonts w:ascii="Arial" w:hAnsi="Arial" w:cs="Arial"/>
        </w:rPr>
        <w:br/>
      </w:r>
      <w:r w:rsidRPr="003643EA">
        <w:rPr>
          <w:rStyle w:val="FontStyle46"/>
          <w:rFonts w:ascii="Arial" w:hAnsi="Arial" w:cs="Arial"/>
        </w:rPr>
        <w:t xml:space="preserve">w godzinach </w:t>
      </w:r>
      <w:r w:rsidRPr="003643EA">
        <w:rPr>
          <w:rStyle w:val="FontStyle46"/>
          <w:rFonts w:ascii="Arial" w:hAnsi="Arial" w:cs="Arial"/>
          <w:bCs/>
        </w:rPr>
        <w:t>7:30 - 14:30.</w:t>
      </w:r>
    </w:p>
    <w:p w:rsidR="003C68B6" w:rsidRPr="003643EA" w:rsidRDefault="003C68B6" w:rsidP="00966CDA">
      <w:pPr>
        <w:pStyle w:val="Bezodstpw1"/>
        <w:numPr>
          <w:ilvl w:val="0"/>
          <w:numId w:val="2"/>
        </w:numPr>
        <w:shd w:val="clear" w:color="auto" w:fill="D9D9D9"/>
        <w:spacing w:line="276" w:lineRule="auto"/>
        <w:jc w:val="both"/>
        <w:rPr>
          <w:rFonts w:ascii="Arial" w:hAnsi="Arial" w:cs="Arial"/>
          <w:b/>
        </w:rPr>
      </w:pPr>
      <w:r w:rsidRPr="003643EA">
        <w:rPr>
          <w:rFonts w:ascii="Arial" w:hAnsi="Arial" w:cs="Arial"/>
          <w:b/>
        </w:rPr>
        <w:t xml:space="preserve">Reklamacje </w:t>
      </w:r>
    </w:p>
    <w:p w:rsidR="003C68B6" w:rsidRPr="003643EA" w:rsidRDefault="003C68B6" w:rsidP="00966CDA">
      <w:pPr>
        <w:pStyle w:val="Style5"/>
        <w:widowControl/>
        <w:numPr>
          <w:ilvl w:val="3"/>
          <w:numId w:val="2"/>
        </w:numPr>
        <w:tabs>
          <w:tab w:val="left" w:pos="426"/>
        </w:tabs>
        <w:spacing w:line="276" w:lineRule="auto"/>
        <w:ind w:left="426"/>
        <w:rPr>
          <w:rStyle w:val="FontStyle46"/>
          <w:rFonts w:ascii="Arial" w:hAnsi="Arial" w:cs="Arial"/>
        </w:rPr>
      </w:pPr>
      <w:r w:rsidRPr="003643EA">
        <w:rPr>
          <w:rStyle w:val="FontStyle46"/>
          <w:rFonts w:ascii="Arial" w:hAnsi="Arial" w:cs="Arial"/>
        </w:rPr>
        <w:t>Do odpowiedzialności Wykonawcy za nienależyte wykonanie usługi pocztowej stosuje się odpowiednio przepisy ustawy z dnia 23 listopada 2012 r. Prawo pocztowe, a w sprawach nieuregulowanych tymi przepisami stosuje się odpowiednio przepisy Kodeksu cywilnego.</w:t>
      </w:r>
    </w:p>
    <w:p w:rsidR="003C68B6" w:rsidRDefault="003C68B6" w:rsidP="00966CDA">
      <w:pPr>
        <w:pStyle w:val="Style5"/>
        <w:widowControl/>
        <w:numPr>
          <w:ilvl w:val="3"/>
          <w:numId w:val="2"/>
        </w:numPr>
        <w:tabs>
          <w:tab w:val="left" w:pos="426"/>
        </w:tabs>
        <w:spacing w:line="276" w:lineRule="auto"/>
        <w:ind w:left="426"/>
        <w:rPr>
          <w:rStyle w:val="FontStyle46"/>
          <w:rFonts w:ascii="Arial" w:hAnsi="Arial" w:cs="Arial"/>
        </w:rPr>
      </w:pPr>
      <w:r w:rsidRPr="003643EA">
        <w:rPr>
          <w:rStyle w:val="FontStyle46"/>
          <w:rFonts w:ascii="Arial" w:hAnsi="Arial" w:cs="Arial"/>
        </w:rPr>
        <w:t>Wykonawca odpowiada za nie wykonanie lub nienależyte wykonanie usługi pocztowej chyba, że nastąpiło to wskutek siły wyższej niezależnej od Wykonawcy i niemożliwej do przewidzenia.</w:t>
      </w:r>
    </w:p>
    <w:p w:rsidR="003C68B6" w:rsidRPr="007A4130" w:rsidRDefault="003C68B6" w:rsidP="00966CDA">
      <w:pPr>
        <w:pStyle w:val="Style5"/>
        <w:widowControl/>
        <w:numPr>
          <w:ilvl w:val="3"/>
          <w:numId w:val="2"/>
        </w:numPr>
        <w:tabs>
          <w:tab w:val="left" w:pos="426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7A4130">
        <w:rPr>
          <w:rFonts w:ascii="Arial" w:hAnsi="Arial" w:cs="Arial"/>
          <w:color w:val="000000"/>
          <w:sz w:val="23"/>
          <w:szCs w:val="23"/>
        </w:rPr>
        <w:t>Wykonawca ponosi wobec Zamawiającego pełną odpowiedzialność za wszelkie czynności, których wykonanie powierzył Podwykonawcom. Wykonawca odpowiada za działania i zaniechania Podwykonawców jak za własne.</w:t>
      </w:r>
    </w:p>
    <w:p w:rsidR="003C68B6" w:rsidRPr="003643EA" w:rsidRDefault="003C68B6" w:rsidP="003C68B6">
      <w:pPr>
        <w:pageBreakBefore/>
        <w:spacing w:after="240"/>
        <w:jc w:val="right"/>
        <w:rPr>
          <w:rFonts w:ascii="Arial" w:hAnsi="Arial" w:cs="Arial"/>
          <w:i/>
          <w:sz w:val="16"/>
          <w:szCs w:val="16"/>
        </w:rPr>
      </w:pPr>
      <w:r w:rsidRPr="003643EA">
        <w:rPr>
          <w:rFonts w:ascii="Arial" w:hAnsi="Arial" w:cs="Arial"/>
          <w:i/>
          <w:sz w:val="16"/>
          <w:szCs w:val="16"/>
        </w:rPr>
        <w:lastRenderedPageBreak/>
        <w:t xml:space="preserve">Załącznik  nr </w:t>
      </w:r>
      <w:r>
        <w:rPr>
          <w:rFonts w:ascii="Arial" w:hAnsi="Arial" w:cs="Arial"/>
          <w:i/>
          <w:sz w:val="16"/>
          <w:szCs w:val="16"/>
        </w:rPr>
        <w:t>2</w:t>
      </w:r>
    </w:p>
    <w:p w:rsidR="00EE4BFC" w:rsidRDefault="00EE4BFC" w:rsidP="003C68B6">
      <w:pPr>
        <w:pStyle w:val="Tekstpodstawowy"/>
        <w:spacing w:line="276" w:lineRule="auto"/>
        <w:rPr>
          <w:rFonts w:ascii="Arial" w:hAnsi="Arial" w:cs="Arial"/>
          <w:color w:val="FF0000"/>
          <w:sz w:val="18"/>
          <w:szCs w:val="18"/>
          <w:u w:val="single"/>
        </w:rPr>
      </w:pPr>
    </w:p>
    <w:p w:rsidR="00EE4BFC" w:rsidRDefault="00EE4BFC" w:rsidP="00EE4BFC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  <w:r w:rsidRPr="00E85086">
        <w:rPr>
          <w:rFonts w:ascii="Arial" w:hAnsi="Arial" w:cs="Arial"/>
          <w:color w:val="FF0000"/>
          <w:sz w:val="18"/>
          <w:szCs w:val="18"/>
          <w:u w:val="single"/>
        </w:rPr>
        <w:t>Wypełniony plik należy podpisać  za pomocą kwalifikowanego podpisu elektronicznego lub podpisu zaufanego lub podpisu osobistego. Uwaga! Nanoszenie jakichkolwiek zmian w treści dokumentu po opatrzeniu ww. podpisem może skutkować naruszeniem integralności podpisu, a w konsekwencji skutkować odrzuceniem oferty.</w:t>
      </w:r>
      <w:r w:rsidRPr="00E85086">
        <w:rPr>
          <w:rFonts w:ascii="Arial" w:hAnsi="Arial" w:cs="Arial"/>
          <w:sz w:val="18"/>
          <w:szCs w:val="18"/>
        </w:rPr>
        <w:t xml:space="preserve"> </w:t>
      </w:r>
      <w:r w:rsidRPr="00E85086">
        <w:rPr>
          <w:rFonts w:ascii="Arial" w:hAnsi="Arial" w:cs="Arial"/>
          <w:sz w:val="18"/>
          <w:szCs w:val="18"/>
        </w:rPr>
        <w:tab/>
      </w:r>
    </w:p>
    <w:p w:rsidR="004A7CCC" w:rsidRDefault="004A7CCC" w:rsidP="00EE4BFC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:rsidR="00AD5A81" w:rsidRPr="00E85086" w:rsidRDefault="00AD5A81" w:rsidP="00EE4BFC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:rsidR="00EE4BFC" w:rsidRPr="00E85086" w:rsidRDefault="00EE4BFC" w:rsidP="00EE4BFC">
      <w:pPr>
        <w:pStyle w:val="Tekstpodstawowy"/>
        <w:spacing w:line="276" w:lineRule="auto"/>
        <w:rPr>
          <w:rFonts w:ascii="Arial" w:hAnsi="Arial" w:cs="Arial"/>
          <w:b/>
          <w:sz w:val="16"/>
          <w:szCs w:val="16"/>
        </w:rPr>
      </w:pPr>
      <w:r w:rsidRPr="00E85086">
        <w:rPr>
          <w:rFonts w:ascii="Arial" w:hAnsi="Arial" w:cs="Arial"/>
        </w:rPr>
        <w:tab/>
      </w:r>
      <w:r w:rsidRPr="00E85086">
        <w:rPr>
          <w:rFonts w:ascii="Arial" w:hAnsi="Arial" w:cs="Arial"/>
        </w:rPr>
        <w:tab/>
        <w:t xml:space="preserve">                 </w:t>
      </w:r>
    </w:p>
    <w:p w:rsidR="00EE4BFC" w:rsidRPr="00E85086" w:rsidRDefault="00EE4BFC" w:rsidP="00EE4BFC">
      <w:pPr>
        <w:widowControl w:val="0"/>
        <w:shd w:val="clear" w:color="auto" w:fill="D9D9D9"/>
        <w:suppressAutoHyphens/>
        <w:ind w:firstLine="3"/>
        <w:jc w:val="center"/>
        <w:rPr>
          <w:rFonts w:ascii="Arial" w:hAnsi="Arial" w:cs="Arial"/>
          <w:b/>
          <w:sz w:val="32"/>
          <w:szCs w:val="32"/>
        </w:rPr>
      </w:pPr>
      <w:r w:rsidRPr="00E85086">
        <w:rPr>
          <w:rFonts w:ascii="Arial" w:hAnsi="Arial" w:cs="Arial"/>
          <w:b/>
          <w:sz w:val="32"/>
          <w:szCs w:val="32"/>
        </w:rPr>
        <w:t>FORMULARZ  OFERTOWY</w:t>
      </w:r>
    </w:p>
    <w:p w:rsidR="004A7CCC" w:rsidRDefault="004A7CCC" w:rsidP="004A7CCC">
      <w:pPr>
        <w:pStyle w:val="Akapitzlist"/>
        <w:autoSpaceDE w:val="0"/>
        <w:rPr>
          <w:rFonts w:ascii="Arial" w:hAnsi="Arial" w:cs="Arial"/>
          <w:b/>
          <w:u w:val="single"/>
        </w:rPr>
      </w:pPr>
    </w:p>
    <w:p w:rsidR="00AD5A81" w:rsidRDefault="00AD5A81" w:rsidP="004A7CCC">
      <w:pPr>
        <w:pStyle w:val="Akapitzlist"/>
        <w:autoSpaceDE w:val="0"/>
        <w:rPr>
          <w:rFonts w:ascii="Arial" w:hAnsi="Arial" w:cs="Arial"/>
          <w:b/>
          <w:u w:val="single"/>
        </w:rPr>
      </w:pPr>
    </w:p>
    <w:p w:rsidR="00EE4BFC" w:rsidRPr="00F72490" w:rsidRDefault="00EE4BFC" w:rsidP="00966CDA">
      <w:pPr>
        <w:pStyle w:val="Akapitzlist"/>
        <w:numPr>
          <w:ilvl w:val="0"/>
          <w:numId w:val="22"/>
        </w:numPr>
        <w:autoSpaceDE w:val="0"/>
        <w:rPr>
          <w:rFonts w:ascii="Arial" w:hAnsi="Arial" w:cs="Arial"/>
          <w:b/>
          <w:sz w:val="28"/>
          <w:szCs w:val="28"/>
          <w:u w:val="single"/>
        </w:rPr>
      </w:pPr>
      <w:r w:rsidRPr="00F72490">
        <w:rPr>
          <w:rFonts w:ascii="Arial" w:hAnsi="Arial" w:cs="Arial"/>
          <w:b/>
          <w:sz w:val="28"/>
          <w:szCs w:val="28"/>
          <w:u w:val="single"/>
        </w:rPr>
        <w:t>WYKONAWCA</w:t>
      </w:r>
      <w:r w:rsidRPr="00F72490">
        <w:rPr>
          <w:rFonts w:ascii="Arial" w:hAnsi="Arial" w:cs="Arial"/>
          <w:b/>
          <w:sz w:val="28"/>
          <w:szCs w:val="28"/>
        </w:rPr>
        <w:t>:</w:t>
      </w:r>
    </w:p>
    <w:tbl>
      <w:tblPr>
        <w:tblStyle w:val="Tabela-Siatka"/>
        <w:tblW w:w="0" w:type="auto"/>
        <w:jc w:val="center"/>
        <w:tblLook w:val="04A0"/>
      </w:tblPr>
      <w:tblGrid>
        <w:gridCol w:w="669"/>
        <w:gridCol w:w="3187"/>
        <w:gridCol w:w="3126"/>
        <w:gridCol w:w="2303"/>
      </w:tblGrid>
      <w:tr w:rsidR="00EE4BFC" w:rsidRPr="00E85086" w:rsidTr="00EE4BFC">
        <w:trPr>
          <w:jc w:val="center"/>
        </w:trPr>
        <w:tc>
          <w:tcPr>
            <w:tcW w:w="669" w:type="dxa"/>
            <w:vAlign w:val="center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086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3187" w:type="dxa"/>
            <w:vAlign w:val="center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086">
              <w:rPr>
                <w:rFonts w:ascii="Arial" w:hAnsi="Arial" w:cs="Arial"/>
                <w:b/>
                <w:bCs/>
                <w:color w:val="000000"/>
              </w:rPr>
              <w:t>Nazwa (y) Wykonawcy (ów)</w:t>
            </w:r>
          </w:p>
        </w:tc>
        <w:tc>
          <w:tcPr>
            <w:tcW w:w="3126" w:type="dxa"/>
            <w:vAlign w:val="center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086">
              <w:rPr>
                <w:rFonts w:ascii="Arial" w:hAnsi="Arial" w:cs="Arial"/>
                <w:b/>
                <w:bCs/>
                <w:color w:val="000000"/>
              </w:rPr>
              <w:t>Adres (y) Wykonawcy (ów)</w:t>
            </w:r>
          </w:p>
        </w:tc>
        <w:tc>
          <w:tcPr>
            <w:tcW w:w="2303" w:type="dxa"/>
            <w:vAlign w:val="center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086">
              <w:rPr>
                <w:rFonts w:ascii="Arial" w:hAnsi="Arial" w:cs="Arial"/>
                <w:b/>
                <w:bCs/>
                <w:color w:val="000000"/>
              </w:rPr>
              <w:t>NIP</w:t>
            </w:r>
          </w:p>
        </w:tc>
      </w:tr>
      <w:tr w:rsidR="00EE4BFC" w:rsidRPr="00E85086" w:rsidTr="00EE4BFC">
        <w:trPr>
          <w:jc w:val="center"/>
        </w:trPr>
        <w:tc>
          <w:tcPr>
            <w:tcW w:w="669" w:type="dxa"/>
            <w:vAlign w:val="center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086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187" w:type="dxa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E4BFC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4A7CCC" w:rsidRPr="00E85086" w:rsidRDefault="004A7CC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126" w:type="dxa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03" w:type="dxa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E4BFC" w:rsidRPr="00E85086" w:rsidTr="00EE4BFC">
        <w:trPr>
          <w:jc w:val="center"/>
        </w:trPr>
        <w:tc>
          <w:tcPr>
            <w:tcW w:w="669" w:type="dxa"/>
            <w:vAlign w:val="center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086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187" w:type="dxa"/>
          </w:tcPr>
          <w:p w:rsidR="00EE4BFC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4A7CCC" w:rsidRPr="00E85086" w:rsidRDefault="004A7CC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126" w:type="dxa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03" w:type="dxa"/>
          </w:tcPr>
          <w:p w:rsidR="00EE4BFC" w:rsidRPr="00E85086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E4BFC" w:rsidRPr="00E85086" w:rsidRDefault="00EE4BFC" w:rsidP="00EE4BFC">
      <w:pPr>
        <w:widowControl w:val="0"/>
        <w:suppressAutoHyphens/>
        <w:jc w:val="both"/>
        <w:rPr>
          <w:rFonts w:ascii="Arial" w:hAnsi="Arial" w:cs="Arial"/>
          <w:b/>
          <w:bCs/>
          <w:color w:val="000000"/>
        </w:rPr>
      </w:pPr>
    </w:p>
    <w:p w:rsidR="00EE4BFC" w:rsidRDefault="00EE4BFC" w:rsidP="00EE4BFC">
      <w:pPr>
        <w:widowControl w:val="0"/>
        <w:suppressAutoHyphens/>
        <w:jc w:val="both"/>
        <w:rPr>
          <w:rFonts w:ascii="Arial" w:hAnsi="Arial" w:cs="Arial"/>
          <w:bCs/>
          <w:color w:val="FF0000"/>
          <w:sz w:val="18"/>
          <w:szCs w:val="18"/>
          <w:u w:val="single"/>
          <w:lang w:eastAsia="ar-SA"/>
        </w:rPr>
      </w:pPr>
      <w:r w:rsidRPr="00E85086">
        <w:rPr>
          <w:rFonts w:ascii="Arial" w:hAnsi="Arial" w:cs="Arial"/>
          <w:color w:val="FF0000"/>
          <w:sz w:val="18"/>
          <w:szCs w:val="18"/>
          <w:u w:val="single"/>
        </w:rPr>
        <w:t xml:space="preserve">UWAGA! </w:t>
      </w:r>
      <w:r w:rsidRPr="00E85086">
        <w:rPr>
          <w:rFonts w:ascii="Arial" w:hAnsi="Arial" w:cs="Arial"/>
          <w:bCs/>
          <w:color w:val="FF0000"/>
          <w:sz w:val="18"/>
          <w:szCs w:val="18"/>
          <w:u w:val="single"/>
          <w:lang w:eastAsia="ar-SA"/>
        </w:rPr>
        <w:t>w przypadku Wykonawców wspólnie ubiegających się o udzielenie zamówienia w formularzu ofertowym należy wpisać dane wszystkich Wykonawców wspólnie ubiegających się o udzielenie zamówienia</w:t>
      </w:r>
    </w:p>
    <w:p w:rsidR="00EE4BFC" w:rsidRPr="00E85086" w:rsidRDefault="00EE4BFC" w:rsidP="00EE4BFC">
      <w:pPr>
        <w:widowControl w:val="0"/>
        <w:suppressAutoHyphens/>
        <w:jc w:val="both"/>
        <w:rPr>
          <w:rFonts w:ascii="Arial" w:hAnsi="Arial" w:cs="Arial"/>
          <w:bCs/>
          <w:color w:val="FF0000"/>
          <w:sz w:val="18"/>
          <w:szCs w:val="18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616"/>
        <w:gridCol w:w="4606"/>
      </w:tblGrid>
      <w:tr w:rsidR="00EE4BFC" w:rsidRPr="00E85086" w:rsidTr="00EE4BFC">
        <w:trPr>
          <w:jc w:val="center"/>
        </w:trPr>
        <w:tc>
          <w:tcPr>
            <w:tcW w:w="3616" w:type="dxa"/>
          </w:tcPr>
          <w:p w:rsidR="00EE4BFC" w:rsidRPr="004A7CCC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7CCC">
              <w:rPr>
                <w:rFonts w:ascii="Arial" w:hAnsi="Arial" w:cs="Arial"/>
                <w:sz w:val="22"/>
                <w:szCs w:val="22"/>
              </w:rPr>
              <w:t>Osoba wyznaczona do kontaktów</w:t>
            </w:r>
          </w:p>
        </w:tc>
        <w:tc>
          <w:tcPr>
            <w:tcW w:w="4606" w:type="dxa"/>
          </w:tcPr>
          <w:p w:rsidR="00EE4BFC" w:rsidRPr="00E85086" w:rsidRDefault="00EE4BFC" w:rsidP="00EE4BFC">
            <w:pPr>
              <w:widowControl w:val="0"/>
              <w:suppressAutoHyphens/>
              <w:jc w:val="both"/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</w:pPr>
          </w:p>
        </w:tc>
      </w:tr>
      <w:tr w:rsidR="00EE4BFC" w:rsidRPr="00E85086" w:rsidTr="00EE4BFC">
        <w:trPr>
          <w:jc w:val="center"/>
        </w:trPr>
        <w:tc>
          <w:tcPr>
            <w:tcW w:w="3616" w:type="dxa"/>
          </w:tcPr>
          <w:p w:rsidR="00EE4BFC" w:rsidRPr="004A7CCC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7CCC">
              <w:rPr>
                <w:rFonts w:ascii="Arial" w:hAnsi="Arial" w:cs="Arial"/>
                <w:sz w:val="22"/>
                <w:szCs w:val="22"/>
              </w:rPr>
              <w:t>Adres korespondencyjny</w:t>
            </w:r>
          </w:p>
        </w:tc>
        <w:tc>
          <w:tcPr>
            <w:tcW w:w="4606" w:type="dxa"/>
          </w:tcPr>
          <w:p w:rsidR="00EE4BFC" w:rsidRPr="00E85086" w:rsidRDefault="00EE4BFC" w:rsidP="00EE4BFC">
            <w:pPr>
              <w:widowControl w:val="0"/>
              <w:suppressAutoHyphens/>
              <w:jc w:val="both"/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</w:pPr>
          </w:p>
        </w:tc>
      </w:tr>
      <w:tr w:rsidR="00EE4BFC" w:rsidRPr="00E85086" w:rsidTr="00EE4BFC">
        <w:trPr>
          <w:jc w:val="center"/>
        </w:trPr>
        <w:tc>
          <w:tcPr>
            <w:tcW w:w="3616" w:type="dxa"/>
          </w:tcPr>
          <w:p w:rsidR="00EE4BFC" w:rsidRPr="004A7CCC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7CCC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4606" w:type="dxa"/>
          </w:tcPr>
          <w:p w:rsidR="00EE4BFC" w:rsidRPr="00E85086" w:rsidRDefault="00EE4BFC" w:rsidP="00EE4BFC">
            <w:pPr>
              <w:widowControl w:val="0"/>
              <w:suppressAutoHyphens/>
              <w:jc w:val="both"/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</w:pPr>
          </w:p>
        </w:tc>
      </w:tr>
      <w:tr w:rsidR="00EE4BFC" w:rsidRPr="00E85086" w:rsidTr="00EE4BFC">
        <w:trPr>
          <w:jc w:val="center"/>
        </w:trPr>
        <w:tc>
          <w:tcPr>
            <w:tcW w:w="3616" w:type="dxa"/>
          </w:tcPr>
          <w:p w:rsidR="00EE4BFC" w:rsidRPr="004A7CCC" w:rsidRDefault="00EE4BFC" w:rsidP="00EE4BFC">
            <w:pPr>
              <w:widowControl w:val="0"/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7CCC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4606" w:type="dxa"/>
          </w:tcPr>
          <w:p w:rsidR="00EE4BFC" w:rsidRPr="00E85086" w:rsidRDefault="00EE4BFC" w:rsidP="00EE4BFC">
            <w:pPr>
              <w:widowControl w:val="0"/>
              <w:suppressAutoHyphens/>
              <w:jc w:val="both"/>
              <w:rPr>
                <w:rFonts w:ascii="Arial" w:hAnsi="Arial" w:cs="Arial"/>
                <w:color w:val="FF0000"/>
                <w:sz w:val="18"/>
                <w:szCs w:val="18"/>
                <w:u w:val="single"/>
              </w:rPr>
            </w:pPr>
          </w:p>
        </w:tc>
      </w:tr>
    </w:tbl>
    <w:p w:rsidR="003C68B6" w:rsidRPr="003643EA" w:rsidRDefault="003C68B6" w:rsidP="003C68B6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EE4BFC" w:rsidRPr="00F72490" w:rsidRDefault="00EE4BFC" w:rsidP="00966CDA">
      <w:pPr>
        <w:pStyle w:val="Akapitzlist"/>
        <w:numPr>
          <w:ilvl w:val="0"/>
          <w:numId w:val="22"/>
        </w:numPr>
        <w:shd w:val="clear" w:color="auto" w:fill="FFFFFF" w:themeFill="background1"/>
        <w:autoSpaceDE w:val="0"/>
        <w:rPr>
          <w:rFonts w:ascii="Arial" w:hAnsi="Arial" w:cs="Arial"/>
          <w:b/>
          <w:sz w:val="28"/>
          <w:szCs w:val="28"/>
          <w:u w:val="single"/>
        </w:rPr>
      </w:pPr>
      <w:r w:rsidRPr="00F72490">
        <w:rPr>
          <w:rFonts w:ascii="Arial" w:hAnsi="Arial" w:cs="Arial"/>
          <w:b/>
          <w:sz w:val="28"/>
          <w:szCs w:val="28"/>
          <w:u w:val="single"/>
        </w:rPr>
        <w:t>OFERTA</w:t>
      </w:r>
    </w:p>
    <w:p w:rsidR="00EE4BFC" w:rsidRPr="0089557A" w:rsidRDefault="00EE4BFC" w:rsidP="00EE4BFC">
      <w:pPr>
        <w:autoSpaceDE w:val="0"/>
        <w:jc w:val="center"/>
        <w:rPr>
          <w:rFonts w:ascii="Arial" w:hAnsi="Arial" w:cs="Arial"/>
          <w:sz w:val="22"/>
          <w:szCs w:val="22"/>
        </w:rPr>
      </w:pPr>
      <w:r w:rsidRPr="0089557A">
        <w:rPr>
          <w:rFonts w:ascii="Arial" w:hAnsi="Arial" w:cs="Arial"/>
          <w:sz w:val="22"/>
          <w:szCs w:val="22"/>
        </w:rPr>
        <w:t xml:space="preserve">Nawiązując do ogłoszenia w postępowaniu o udzielenie zamówienia publicznego prowadzonym w trybie podstawowym bez negocjacji na podstawie art. 275 pkt. 1 ustawy </w:t>
      </w:r>
      <w:r w:rsidRPr="0089557A">
        <w:rPr>
          <w:rFonts w:ascii="Arial" w:hAnsi="Arial" w:cs="Arial"/>
          <w:sz w:val="22"/>
          <w:szCs w:val="22"/>
        </w:rPr>
        <w:br/>
        <w:t>z 11 września 2019 r. - Prawo zamówień</w:t>
      </w:r>
      <w:r w:rsidR="00B258DA">
        <w:rPr>
          <w:rFonts w:ascii="Arial" w:hAnsi="Arial" w:cs="Arial"/>
          <w:sz w:val="22"/>
          <w:szCs w:val="22"/>
        </w:rPr>
        <w:t xml:space="preserve"> publicznych (</w:t>
      </w:r>
      <w:proofErr w:type="spellStart"/>
      <w:r w:rsidR="00B258DA">
        <w:rPr>
          <w:rFonts w:ascii="Arial" w:hAnsi="Arial" w:cs="Arial"/>
          <w:sz w:val="22"/>
          <w:szCs w:val="22"/>
        </w:rPr>
        <w:t>t.j</w:t>
      </w:r>
      <w:proofErr w:type="spellEnd"/>
      <w:r w:rsidR="00B258DA">
        <w:rPr>
          <w:rFonts w:ascii="Arial" w:hAnsi="Arial" w:cs="Arial"/>
          <w:sz w:val="22"/>
          <w:szCs w:val="22"/>
        </w:rPr>
        <w:t>. Dz. U. z 2024 r. poz. 1320</w:t>
      </w:r>
      <w:r w:rsidRPr="0089557A">
        <w:rPr>
          <w:rFonts w:ascii="Arial" w:hAnsi="Arial" w:cs="Arial"/>
          <w:sz w:val="22"/>
          <w:szCs w:val="22"/>
        </w:rPr>
        <w:t xml:space="preserve">) – </w:t>
      </w:r>
      <w:r w:rsidRPr="0089557A">
        <w:rPr>
          <w:rFonts w:ascii="Arial" w:hAnsi="Arial" w:cs="Arial"/>
          <w:i/>
          <w:sz w:val="22"/>
          <w:szCs w:val="22"/>
        </w:rPr>
        <w:t xml:space="preserve">dalej ustawa </w:t>
      </w:r>
      <w:proofErr w:type="spellStart"/>
      <w:r w:rsidRPr="0089557A">
        <w:rPr>
          <w:rFonts w:ascii="Arial" w:hAnsi="Arial" w:cs="Arial"/>
          <w:i/>
          <w:sz w:val="22"/>
          <w:szCs w:val="22"/>
        </w:rPr>
        <w:t>Pzp</w:t>
      </w:r>
      <w:proofErr w:type="spellEnd"/>
      <w:r w:rsidRPr="0089557A">
        <w:rPr>
          <w:rFonts w:ascii="Arial" w:hAnsi="Arial" w:cs="Arial"/>
          <w:sz w:val="22"/>
          <w:szCs w:val="22"/>
        </w:rPr>
        <w:t>, pod nazwą:</w:t>
      </w:r>
    </w:p>
    <w:p w:rsidR="003C68B6" w:rsidRPr="003643EA" w:rsidRDefault="003C68B6" w:rsidP="003C68B6">
      <w:pPr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C68B6" w:rsidRDefault="00EE4BFC" w:rsidP="003C68B6">
      <w:pPr>
        <w:autoSpaceDE w:val="0"/>
        <w:jc w:val="center"/>
        <w:rPr>
          <w:rFonts w:ascii="Arial" w:hAnsi="Arial" w:cs="Arial"/>
          <w:b/>
          <w:bCs/>
        </w:rPr>
      </w:pPr>
      <w:r w:rsidRPr="008A683D">
        <w:rPr>
          <w:rFonts w:ascii="Arial" w:hAnsi="Arial" w:cs="Arial"/>
          <w:b/>
        </w:rPr>
        <w:t xml:space="preserve"> </w:t>
      </w:r>
      <w:r w:rsidR="003C68B6" w:rsidRPr="008A683D">
        <w:rPr>
          <w:rFonts w:ascii="Arial" w:hAnsi="Arial" w:cs="Arial"/>
          <w:b/>
        </w:rPr>
        <w:t>„</w:t>
      </w:r>
      <w:r w:rsidR="003C68B6" w:rsidRPr="004A7CCC">
        <w:rPr>
          <w:rFonts w:ascii="Arial" w:hAnsi="Arial" w:cs="Arial"/>
          <w:b/>
          <w:sz w:val="32"/>
          <w:szCs w:val="32"/>
        </w:rPr>
        <w:t xml:space="preserve">Świadczenie usług pocztowych </w:t>
      </w:r>
      <w:r w:rsidR="003C68B6" w:rsidRPr="004A7CCC">
        <w:rPr>
          <w:rFonts w:ascii="Arial" w:hAnsi="Arial" w:cs="Arial"/>
          <w:b/>
          <w:bCs/>
          <w:sz w:val="32"/>
          <w:szCs w:val="32"/>
        </w:rPr>
        <w:t>na rzecz Powiatowego Urzędu Pracy w Koszalinie w 202</w:t>
      </w:r>
      <w:r w:rsidR="00B258DA">
        <w:rPr>
          <w:rFonts w:ascii="Arial" w:hAnsi="Arial" w:cs="Arial"/>
          <w:b/>
          <w:bCs/>
          <w:sz w:val="32"/>
          <w:szCs w:val="32"/>
        </w:rPr>
        <w:t>5</w:t>
      </w:r>
      <w:r w:rsidR="003C68B6" w:rsidRPr="004A7CCC">
        <w:rPr>
          <w:rFonts w:ascii="Arial" w:hAnsi="Arial" w:cs="Arial"/>
          <w:b/>
          <w:bCs/>
          <w:sz w:val="32"/>
          <w:szCs w:val="32"/>
        </w:rPr>
        <w:t xml:space="preserve"> r.</w:t>
      </w:r>
      <w:r w:rsidR="003C68B6" w:rsidRPr="008A683D">
        <w:rPr>
          <w:rFonts w:ascii="Arial" w:hAnsi="Arial" w:cs="Arial"/>
          <w:b/>
          <w:bCs/>
        </w:rPr>
        <w:t>”</w:t>
      </w:r>
    </w:p>
    <w:p w:rsidR="004A7CCC" w:rsidRDefault="004A7CCC" w:rsidP="003C68B6">
      <w:pPr>
        <w:autoSpaceDE w:val="0"/>
        <w:jc w:val="center"/>
        <w:rPr>
          <w:rFonts w:ascii="Arial" w:hAnsi="Arial" w:cs="Arial"/>
          <w:b/>
          <w:bCs/>
        </w:rPr>
      </w:pPr>
    </w:p>
    <w:p w:rsidR="00EE4BFC" w:rsidRPr="0089557A" w:rsidRDefault="0089557A" w:rsidP="003C68B6">
      <w:pPr>
        <w:autoSpaceDE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EE4BFC" w:rsidRPr="0089557A">
        <w:rPr>
          <w:rFonts w:ascii="Arial" w:hAnsi="Arial" w:cs="Arial"/>
          <w:sz w:val="22"/>
          <w:szCs w:val="22"/>
        </w:rPr>
        <w:t>feruję/</w:t>
      </w:r>
      <w:proofErr w:type="spellStart"/>
      <w:r w:rsidR="00EE4BFC" w:rsidRPr="0089557A">
        <w:rPr>
          <w:rFonts w:ascii="Arial" w:hAnsi="Arial" w:cs="Arial"/>
          <w:sz w:val="22"/>
          <w:szCs w:val="22"/>
        </w:rPr>
        <w:t>emy</w:t>
      </w:r>
      <w:proofErr w:type="spellEnd"/>
      <w:r w:rsidR="00EE4BFC" w:rsidRPr="0089557A">
        <w:rPr>
          <w:rFonts w:ascii="Arial" w:hAnsi="Arial" w:cs="Arial"/>
          <w:sz w:val="22"/>
          <w:szCs w:val="22"/>
        </w:rPr>
        <w:t xml:space="preserve"> wykonanie przedmiotu zamówienia w zakresie określonym w Specyfikacji Warunków Zamówienia (</w:t>
      </w:r>
      <w:r w:rsidR="00EE4BFC" w:rsidRPr="0089557A">
        <w:rPr>
          <w:rFonts w:ascii="Arial" w:hAnsi="Arial" w:cs="Arial"/>
          <w:i/>
          <w:sz w:val="22"/>
          <w:szCs w:val="22"/>
        </w:rPr>
        <w:t>dalej SWZ</w:t>
      </w:r>
      <w:r w:rsidR="00EE4BFC" w:rsidRPr="0089557A">
        <w:rPr>
          <w:rFonts w:ascii="Arial" w:hAnsi="Arial" w:cs="Arial"/>
          <w:sz w:val="22"/>
          <w:szCs w:val="22"/>
        </w:rPr>
        <w:t xml:space="preserve">), na zasadach określonych w ustawie </w:t>
      </w:r>
      <w:proofErr w:type="spellStart"/>
      <w:r w:rsidR="00EE4BFC" w:rsidRPr="0089557A">
        <w:rPr>
          <w:rFonts w:ascii="Arial" w:hAnsi="Arial" w:cs="Arial"/>
          <w:sz w:val="22"/>
          <w:szCs w:val="22"/>
        </w:rPr>
        <w:t>Pzp</w:t>
      </w:r>
      <w:proofErr w:type="spellEnd"/>
      <w:r w:rsidR="00EE4BFC" w:rsidRPr="0089557A">
        <w:rPr>
          <w:rFonts w:ascii="Arial" w:hAnsi="Arial" w:cs="Arial"/>
          <w:sz w:val="22"/>
          <w:szCs w:val="22"/>
        </w:rPr>
        <w:t xml:space="preserve"> oraz zgodnie z poniższymi warunkami:</w:t>
      </w:r>
    </w:p>
    <w:p w:rsidR="003C68B6" w:rsidRPr="003643EA" w:rsidRDefault="003C68B6" w:rsidP="003C68B6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3C68B6" w:rsidRDefault="003C68B6" w:rsidP="003C68B6">
      <w:pPr>
        <w:widowControl w:val="0"/>
        <w:suppressAutoHyphens/>
        <w:rPr>
          <w:rFonts w:ascii="Arial" w:hAnsi="Arial" w:cs="Arial"/>
          <w:sz w:val="22"/>
          <w:szCs w:val="22"/>
        </w:rPr>
      </w:pPr>
    </w:p>
    <w:p w:rsidR="004A7CCC" w:rsidRDefault="004A7CCC" w:rsidP="003C68B6">
      <w:pPr>
        <w:widowControl w:val="0"/>
        <w:suppressAutoHyphens/>
        <w:rPr>
          <w:rFonts w:ascii="Arial" w:hAnsi="Arial" w:cs="Arial"/>
          <w:sz w:val="22"/>
          <w:szCs w:val="22"/>
        </w:rPr>
      </w:pPr>
    </w:p>
    <w:p w:rsidR="004A7CCC" w:rsidRPr="003643EA" w:rsidRDefault="004A7CCC" w:rsidP="003C68B6">
      <w:pPr>
        <w:widowControl w:val="0"/>
        <w:suppressAutoHyphens/>
        <w:rPr>
          <w:rFonts w:ascii="Arial" w:hAnsi="Arial" w:cs="Arial"/>
          <w:sz w:val="22"/>
          <w:szCs w:val="22"/>
        </w:rPr>
      </w:pPr>
    </w:p>
    <w:p w:rsidR="003C68B6" w:rsidRPr="00182C9F" w:rsidRDefault="003C68B6" w:rsidP="00966CDA">
      <w:pPr>
        <w:widowControl w:val="0"/>
        <w:numPr>
          <w:ilvl w:val="7"/>
          <w:numId w:val="3"/>
        </w:numPr>
        <w:shd w:val="clear" w:color="auto" w:fill="D9D9D9"/>
        <w:tabs>
          <w:tab w:val="clear" w:pos="2880"/>
          <w:tab w:val="num" w:pos="426"/>
        </w:tabs>
        <w:suppressAutoHyphens/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  <w:r w:rsidRPr="00182C9F">
        <w:rPr>
          <w:rFonts w:ascii="Arial" w:hAnsi="Arial" w:cs="Arial"/>
          <w:b/>
          <w:sz w:val="22"/>
          <w:szCs w:val="22"/>
        </w:rPr>
        <w:t>CENA</w:t>
      </w:r>
      <w:r w:rsidR="004A7CCC">
        <w:rPr>
          <w:rFonts w:ascii="Arial" w:hAnsi="Arial" w:cs="Arial"/>
          <w:b/>
          <w:sz w:val="22"/>
          <w:szCs w:val="22"/>
        </w:rPr>
        <w:t xml:space="preserve"> (</w:t>
      </w:r>
      <w:r w:rsidR="004A7CCC" w:rsidRPr="004A7CCC">
        <w:rPr>
          <w:rFonts w:ascii="Arial" w:hAnsi="Arial" w:cs="Arial"/>
          <w:b/>
          <w:caps/>
          <w:sz w:val="22"/>
          <w:szCs w:val="22"/>
        </w:rPr>
        <w:t>kryterium oceny ofert</w:t>
      </w:r>
      <w:r w:rsidR="004A7CCC">
        <w:rPr>
          <w:rFonts w:ascii="Arial" w:hAnsi="Arial" w:cs="Arial"/>
          <w:b/>
          <w:sz w:val="22"/>
          <w:szCs w:val="22"/>
        </w:rPr>
        <w:t>)</w:t>
      </w:r>
    </w:p>
    <w:p w:rsidR="004A7CCC" w:rsidRDefault="004A7CCC" w:rsidP="003C68B6">
      <w:pPr>
        <w:widowControl w:val="0"/>
        <w:suppressAutoHyphens/>
        <w:spacing w:line="480" w:lineRule="auto"/>
        <w:ind w:left="66"/>
        <w:rPr>
          <w:rFonts w:ascii="Arial" w:hAnsi="Arial" w:cs="Arial"/>
          <w:b/>
          <w:sz w:val="22"/>
          <w:szCs w:val="22"/>
        </w:rPr>
      </w:pPr>
    </w:p>
    <w:p w:rsidR="003C68B6" w:rsidRPr="004A7CCC" w:rsidRDefault="003C68B6" w:rsidP="00B258DA">
      <w:pPr>
        <w:widowControl w:val="0"/>
        <w:suppressAutoHyphens/>
        <w:spacing w:line="480" w:lineRule="auto"/>
        <w:rPr>
          <w:rFonts w:ascii="Arial" w:hAnsi="Arial" w:cs="Arial"/>
          <w:b/>
          <w:sz w:val="22"/>
          <w:szCs w:val="22"/>
        </w:rPr>
      </w:pPr>
      <w:r w:rsidRPr="004A7CCC">
        <w:rPr>
          <w:rFonts w:ascii="Arial" w:hAnsi="Arial" w:cs="Arial"/>
          <w:b/>
          <w:sz w:val="22"/>
          <w:szCs w:val="22"/>
        </w:rPr>
        <w:t>cena netto (zł):</w:t>
      </w:r>
    </w:p>
    <w:p w:rsidR="003C68B6" w:rsidRPr="009604D6" w:rsidRDefault="003C68B6" w:rsidP="003C68B6">
      <w:pPr>
        <w:widowControl w:val="0"/>
        <w:suppressAutoHyphens/>
        <w:spacing w:line="480" w:lineRule="auto"/>
        <w:rPr>
          <w:rFonts w:ascii="Arial" w:hAnsi="Arial" w:cs="Arial"/>
          <w:sz w:val="16"/>
          <w:szCs w:val="16"/>
        </w:rPr>
      </w:pPr>
      <w:r w:rsidRPr="009604D6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</w:t>
      </w:r>
      <w:r w:rsidRPr="009604D6">
        <w:rPr>
          <w:rFonts w:ascii="Arial" w:hAnsi="Arial" w:cs="Arial"/>
          <w:sz w:val="16"/>
          <w:szCs w:val="16"/>
        </w:rPr>
        <w:t>…………………………………………………………………………………</w:t>
      </w:r>
    </w:p>
    <w:p w:rsidR="003C68B6" w:rsidRPr="004A7CCC" w:rsidRDefault="003C68B6" w:rsidP="003C68B6">
      <w:pPr>
        <w:widowControl w:val="0"/>
        <w:suppressAutoHyphens/>
        <w:spacing w:line="480" w:lineRule="auto"/>
        <w:rPr>
          <w:rFonts w:ascii="Arial" w:hAnsi="Arial" w:cs="Arial"/>
          <w:b/>
          <w:sz w:val="22"/>
          <w:szCs w:val="22"/>
        </w:rPr>
      </w:pPr>
      <w:r w:rsidRPr="004A7CCC">
        <w:rPr>
          <w:rFonts w:ascii="Arial" w:hAnsi="Arial" w:cs="Arial"/>
          <w:b/>
          <w:sz w:val="22"/>
          <w:szCs w:val="22"/>
        </w:rPr>
        <w:t>cena brutto (zł):</w:t>
      </w:r>
    </w:p>
    <w:p w:rsidR="003C68B6" w:rsidRPr="009604D6" w:rsidRDefault="003C68B6" w:rsidP="003C68B6">
      <w:pPr>
        <w:widowControl w:val="0"/>
        <w:suppressAutoHyphens/>
        <w:spacing w:line="480" w:lineRule="auto"/>
        <w:rPr>
          <w:rFonts w:ascii="Arial" w:hAnsi="Arial" w:cs="Arial"/>
          <w:sz w:val="16"/>
          <w:szCs w:val="16"/>
        </w:rPr>
      </w:pPr>
      <w:r w:rsidRPr="009604D6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</w:t>
      </w:r>
      <w:r w:rsidRPr="009604D6">
        <w:rPr>
          <w:rFonts w:ascii="Arial" w:hAnsi="Arial" w:cs="Arial"/>
          <w:sz w:val="16"/>
          <w:szCs w:val="16"/>
        </w:rPr>
        <w:t>…………………………………………………………………………………</w:t>
      </w:r>
    </w:p>
    <w:p w:rsidR="003C68B6" w:rsidRPr="004A7CCC" w:rsidRDefault="003C68B6" w:rsidP="003C68B6">
      <w:pPr>
        <w:widowControl w:val="0"/>
        <w:suppressAutoHyphens/>
        <w:spacing w:line="480" w:lineRule="auto"/>
        <w:rPr>
          <w:rFonts w:ascii="Arial" w:hAnsi="Arial" w:cs="Arial"/>
          <w:b/>
          <w:sz w:val="22"/>
          <w:szCs w:val="22"/>
        </w:rPr>
      </w:pPr>
      <w:r w:rsidRPr="004A7CCC">
        <w:rPr>
          <w:rFonts w:ascii="Arial" w:hAnsi="Arial" w:cs="Arial"/>
          <w:b/>
          <w:sz w:val="22"/>
          <w:szCs w:val="22"/>
        </w:rPr>
        <w:t>w tym VAT (zł)</w:t>
      </w:r>
    </w:p>
    <w:p w:rsidR="003C68B6" w:rsidRPr="009604D6" w:rsidRDefault="003C68B6" w:rsidP="003C68B6">
      <w:pPr>
        <w:widowControl w:val="0"/>
        <w:suppressAutoHyphens/>
        <w:spacing w:line="480" w:lineRule="auto"/>
        <w:rPr>
          <w:rFonts w:ascii="Arial" w:hAnsi="Arial" w:cs="Arial"/>
          <w:sz w:val="16"/>
          <w:szCs w:val="16"/>
        </w:rPr>
      </w:pPr>
      <w:r w:rsidRPr="009604D6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</w:t>
      </w:r>
      <w:r w:rsidRPr="009604D6">
        <w:rPr>
          <w:rFonts w:ascii="Arial" w:hAnsi="Arial" w:cs="Arial"/>
          <w:sz w:val="16"/>
          <w:szCs w:val="16"/>
        </w:rPr>
        <w:t>…………………………………………………………………………………</w:t>
      </w:r>
    </w:p>
    <w:p w:rsidR="003C68B6" w:rsidRPr="00182C9F" w:rsidRDefault="003C68B6" w:rsidP="00966CDA">
      <w:pPr>
        <w:pStyle w:val="Akapitzlist"/>
        <w:widowControl w:val="0"/>
        <w:numPr>
          <w:ilvl w:val="7"/>
          <w:numId w:val="3"/>
        </w:numPr>
        <w:shd w:val="clear" w:color="auto" w:fill="D9D9D9"/>
        <w:tabs>
          <w:tab w:val="clear" w:pos="2880"/>
          <w:tab w:val="num" w:pos="426"/>
        </w:tabs>
        <w:spacing w:before="240" w:line="360" w:lineRule="auto"/>
        <w:ind w:left="426"/>
        <w:rPr>
          <w:rFonts w:ascii="Arial" w:hAnsi="Arial" w:cs="Arial"/>
          <w:b/>
          <w:bCs/>
          <w:caps/>
        </w:rPr>
      </w:pPr>
      <w:r w:rsidRPr="00182C9F">
        <w:rPr>
          <w:rFonts w:ascii="Arial" w:hAnsi="Arial" w:cs="Arial"/>
          <w:b/>
          <w:bCs/>
          <w:caps/>
        </w:rPr>
        <w:t xml:space="preserve">Możliwość śledzenia przesyłek </w:t>
      </w:r>
      <w:r w:rsidR="004A7CCC">
        <w:rPr>
          <w:rFonts w:ascii="Arial" w:hAnsi="Arial" w:cs="Arial"/>
          <w:b/>
          <w:bCs/>
          <w:caps/>
        </w:rPr>
        <w:t>(kryterium oceny ofert)</w:t>
      </w:r>
    </w:p>
    <w:p w:rsidR="003C68B6" w:rsidRPr="003643EA" w:rsidRDefault="003C68B6" w:rsidP="004A7CCC">
      <w:pPr>
        <w:pStyle w:val="Akapitzlist"/>
        <w:widowControl w:val="0"/>
        <w:spacing w:before="360" w:line="360" w:lineRule="auto"/>
        <w:ind w:left="68"/>
        <w:jc w:val="both"/>
        <w:rPr>
          <w:rFonts w:ascii="Arial" w:hAnsi="Arial" w:cs="Arial"/>
          <w:bCs/>
        </w:rPr>
      </w:pPr>
      <w:r w:rsidRPr="003643EA">
        <w:rPr>
          <w:rFonts w:ascii="Arial" w:hAnsi="Arial" w:cs="Arial"/>
          <w:b/>
          <w:bCs/>
        </w:rPr>
        <w:t>Możliwość</w:t>
      </w:r>
      <w:r w:rsidRPr="003643EA">
        <w:rPr>
          <w:rFonts w:ascii="Arial" w:hAnsi="Arial" w:cs="Arial"/>
          <w:bCs/>
        </w:rPr>
        <w:t xml:space="preserve"> bezpłatnego </w:t>
      </w:r>
      <w:r w:rsidRPr="003643EA">
        <w:rPr>
          <w:rFonts w:ascii="Arial" w:hAnsi="Arial" w:cs="Arial"/>
          <w:b/>
          <w:bCs/>
        </w:rPr>
        <w:t>śledzenia przesyłek</w:t>
      </w:r>
      <w:r w:rsidRPr="003643EA">
        <w:rPr>
          <w:rFonts w:ascii="Arial" w:hAnsi="Arial" w:cs="Arial"/>
          <w:bCs/>
        </w:rPr>
        <w:t xml:space="preserve"> rejestrowanych za pośrednictwem Internetu (</w:t>
      </w:r>
      <w:r w:rsidRPr="003643EA">
        <w:rPr>
          <w:rFonts w:ascii="Arial" w:hAnsi="Arial" w:cs="Arial"/>
          <w:bCs/>
          <w:i/>
        </w:rPr>
        <w:t>niewłaściwe skreślić</w:t>
      </w:r>
      <w:r w:rsidRPr="003643EA">
        <w:rPr>
          <w:rFonts w:ascii="Arial" w:hAnsi="Arial" w:cs="Arial"/>
          <w:bCs/>
        </w:rPr>
        <w:t>)</w:t>
      </w:r>
      <w:r w:rsidRPr="003643EA">
        <w:rPr>
          <w:rStyle w:val="Odwoanieprzypisudolnego"/>
          <w:rFonts w:ascii="Arial" w:hAnsi="Arial" w:cs="Arial"/>
          <w:bCs/>
        </w:rPr>
        <w:footnoteReference w:id="1"/>
      </w:r>
      <w:r w:rsidRPr="003643EA">
        <w:rPr>
          <w:rFonts w:ascii="Arial" w:hAnsi="Arial" w:cs="Arial"/>
          <w:bCs/>
        </w:rPr>
        <w:t>:</w:t>
      </w:r>
    </w:p>
    <w:p w:rsidR="003C68B6" w:rsidRPr="004A7CCC" w:rsidRDefault="003C68B6" w:rsidP="003C68B6">
      <w:pPr>
        <w:pStyle w:val="Akapitzlist"/>
        <w:widowControl w:val="0"/>
        <w:spacing w:after="360"/>
        <w:ind w:left="0"/>
        <w:jc w:val="center"/>
        <w:rPr>
          <w:rFonts w:ascii="Arial" w:hAnsi="Arial" w:cs="Arial"/>
          <w:b/>
          <w:sz w:val="32"/>
          <w:szCs w:val="32"/>
          <w:lang w:eastAsia="pl-PL"/>
        </w:rPr>
      </w:pPr>
      <w:r w:rsidRPr="004A7CCC">
        <w:rPr>
          <w:rFonts w:ascii="Arial" w:hAnsi="Arial" w:cs="Arial"/>
          <w:b/>
          <w:sz w:val="32"/>
          <w:szCs w:val="32"/>
          <w:lang w:eastAsia="pl-PL"/>
        </w:rPr>
        <w:t>TAK      /     NIE</w:t>
      </w:r>
    </w:p>
    <w:p w:rsidR="00EE4BFC" w:rsidRPr="00E85086" w:rsidRDefault="00EE4BFC" w:rsidP="00EE4BFC">
      <w:pPr>
        <w:pStyle w:val="Akapitzlist"/>
        <w:widowControl w:val="0"/>
        <w:spacing w:after="360"/>
        <w:ind w:left="0"/>
        <w:jc w:val="center"/>
        <w:rPr>
          <w:rFonts w:ascii="Arial" w:hAnsi="Arial" w:cs="Arial"/>
          <w:b/>
          <w:lang w:eastAsia="pl-PL"/>
        </w:rPr>
      </w:pPr>
    </w:p>
    <w:p w:rsidR="00EE4BFC" w:rsidRPr="00F72490" w:rsidRDefault="00EE4BFC" w:rsidP="00966CDA">
      <w:pPr>
        <w:pStyle w:val="Akapitzlist"/>
        <w:widowControl w:val="0"/>
        <w:numPr>
          <w:ilvl w:val="0"/>
          <w:numId w:val="22"/>
        </w:numPr>
        <w:spacing w:after="360"/>
        <w:rPr>
          <w:rFonts w:ascii="Arial" w:hAnsi="Arial" w:cs="Arial"/>
          <w:b/>
          <w:sz w:val="28"/>
          <w:szCs w:val="28"/>
          <w:u w:val="single"/>
          <w:lang w:eastAsia="pl-PL"/>
        </w:rPr>
      </w:pPr>
      <w:r w:rsidRPr="00F72490">
        <w:rPr>
          <w:rFonts w:ascii="Arial" w:hAnsi="Arial" w:cs="Arial"/>
          <w:b/>
          <w:sz w:val="28"/>
          <w:szCs w:val="28"/>
          <w:u w:val="single"/>
          <w:lang w:eastAsia="pl-PL"/>
        </w:rPr>
        <w:t>OŚWIADCZENIA</w:t>
      </w:r>
    </w:p>
    <w:p w:rsidR="00EE4BFC" w:rsidRPr="00E85086" w:rsidRDefault="00EE4BFC" w:rsidP="00EE4BFC">
      <w:pPr>
        <w:pStyle w:val="Akapitzlist"/>
        <w:widowControl w:val="0"/>
        <w:spacing w:after="360"/>
        <w:ind w:left="0"/>
        <w:jc w:val="center"/>
        <w:rPr>
          <w:rFonts w:ascii="Arial" w:hAnsi="Arial" w:cs="Arial"/>
          <w:b/>
          <w:lang w:eastAsia="pl-PL"/>
        </w:rPr>
      </w:pPr>
      <w:r w:rsidRPr="00E85086">
        <w:rPr>
          <w:rFonts w:ascii="Arial" w:hAnsi="Arial" w:cs="Arial"/>
          <w:b/>
          <w:lang w:eastAsia="pl-PL"/>
        </w:rPr>
        <w:t>Oświadczam/y, że:</w:t>
      </w:r>
    </w:p>
    <w:p w:rsidR="00EE4BFC" w:rsidRPr="00E85086" w:rsidRDefault="00EE4BFC" w:rsidP="00EE4BFC">
      <w:pPr>
        <w:pStyle w:val="Akapitzlist"/>
        <w:widowControl w:val="0"/>
        <w:spacing w:after="360"/>
        <w:ind w:left="0"/>
        <w:jc w:val="center"/>
        <w:rPr>
          <w:rFonts w:ascii="Arial" w:hAnsi="Arial" w:cs="Arial"/>
          <w:b/>
          <w:lang w:eastAsia="pl-PL"/>
        </w:rPr>
      </w:pPr>
    </w:p>
    <w:p w:rsidR="00EE4BFC" w:rsidRPr="00E24BB7" w:rsidRDefault="00EE4BFC" w:rsidP="00F72490">
      <w:pPr>
        <w:pStyle w:val="Akapitzlist"/>
        <w:widowControl w:val="0"/>
        <w:numPr>
          <w:ilvl w:val="0"/>
          <w:numId w:val="23"/>
        </w:numPr>
        <w:jc w:val="both"/>
        <w:rPr>
          <w:rFonts w:ascii="Arial" w:hAnsi="Arial" w:cs="Arial"/>
        </w:rPr>
      </w:pPr>
      <w:r w:rsidRPr="00E85086">
        <w:rPr>
          <w:rFonts w:ascii="Arial" w:hAnsi="Arial" w:cs="Arial"/>
          <w:lang w:eastAsia="pl-PL"/>
        </w:rPr>
        <w:t>zapoznałem/</w:t>
      </w:r>
      <w:proofErr w:type="spellStart"/>
      <w:r w:rsidRPr="00E85086">
        <w:rPr>
          <w:rFonts w:ascii="Arial" w:hAnsi="Arial" w:cs="Arial"/>
          <w:lang w:eastAsia="pl-PL"/>
        </w:rPr>
        <w:t>liśmy</w:t>
      </w:r>
      <w:proofErr w:type="spellEnd"/>
      <w:r w:rsidRPr="00E85086">
        <w:rPr>
          <w:rFonts w:ascii="Arial" w:hAnsi="Arial" w:cs="Arial"/>
          <w:lang w:eastAsia="pl-PL"/>
        </w:rPr>
        <w:t xml:space="preserve"> się ze SWZ oraz stanowiącymi jej integralną część załącznikami i nie wnoszę/simy do niej zastrzeżeń oraz przyjmuję/</w:t>
      </w:r>
      <w:proofErr w:type="spellStart"/>
      <w:r w:rsidRPr="00E85086">
        <w:rPr>
          <w:rFonts w:ascii="Arial" w:hAnsi="Arial" w:cs="Arial"/>
          <w:lang w:eastAsia="pl-PL"/>
        </w:rPr>
        <w:t>emy</w:t>
      </w:r>
      <w:proofErr w:type="spellEnd"/>
      <w:r w:rsidRPr="00E85086">
        <w:rPr>
          <w:rFonts w:ascii="Arial" w:hAnsi="Arial" w:cs="Arial"/>
          <w:lang w:eastAsia="pl-PL"/>
        </w:rPr>
        <w:t xml:space="preserve"> warunki w niej zawarte,</w:t>
      </w:r>
    </w:p>
    <w:p w:rsidR="00E24BB7" w:rsidRPr="00E85086" w:rsidRDefault="00E24BB7" w:rsidP="00F72490">
      <w:pPr>
        <w:pStyle w:val="Akapitzlist"/>
        <w:widowControl w:val="0"/>
        <w:numPr>
          <w:ilvl w:val="0"/>
          <w:numId w:val="23"/>
        </w:numPr>
        <w:jc w:val="both"/>
        <w:rPr>
          <w:rFonts w:ascii="Arial" w:hAnsi="Arial" w:cs="Arial"/>
        </w:rPr>
      </w:pPr>
      <w:r w:rsidRPr="003643EA">
        <w:rPr>
          <w:rFonts w:ascii="Arial" w:hAnsi="Arial" w:cs="Arial"/>
          <w:color w:val="000000"/>
          <w:sz w:val="23"/>
          <w:szCs w:val="23"/>
        </w:rPr>
        <w:t xml:space="preserve">oferowany przedmiot zamówienia spełnia wymagania Zamawiającego opisane SWZ </w:t>
      </w:r>
      <w:r>
        <w:rPr>
          <w:rFonts w:ascii="Arial" w:hAnsi="Arial" w:cs="Arial"/>
          <w:color w:val="000000"/>
          <w:sz w:val="23"/>
          <w:szCs w:val="23"/>
        </w:rPr>
        <w:br/>
      </w:r>
      <w:r w:rsidRPr="003643EA">
        <w:rPr>
          <w:rFonts w:ascii="Arial" w:hAnsi="Arial" w:cs="Arial"/>
          <w:color w:val="000000"/>
          <w:sz w:val="23"/>
          <w:szCs w:val="23"/>
        </w:rPr>
        <w:t>i załącznikach do niej,</w:t>
      </w:r>
    </w:p>
    <w:p w:rsidR="00EE4BFC" w:rsidRPr="00E85086" w:rsidRDefault="00EE4BFC" w:rsidP="00F72490">
      <w:pPr>
        <w:pStyle w:val="Akapitzlist"/>
        <w:widowControl w:val="0"/>
        <w:numPr>
          <w:ilvl w:val="0"/>
          <w:numId w:val="23"/>
        </w:numPr>
        <w:jc w:val="both"/>
        <w:rPr>
          <w:rFonts w:ascii="Arial" w:hAnsi="Arial" w:cs="Arial"/>
        </w:rPr>
      </w:pPr>
      <w:r w:rsidRPr="00E85086">
        <w:rPr>
          <w:rFonts w:ascii="Arial" w:hAnsi="Arial" w:cs="Arial"/>
          <w:lang w:eastAsia="pl-PL"/>
        </w:rPr>
        <w:t>w cenie oferty zostały uwzględnione wszystkie koszty wykonania zamówienia</w:t>
      </w:r>
      <w:r w:rsidR="00E24BB7">
        <w:rPr>
          <w:rFonts w:ascii="Arial" w:hAnsi="Arial" w:cs="Arial"/>
          <w:lang w:eastAsia="pl-PL"/>
        </w:rPr>
        <w:t xml:space="preserve"> i </w:t>
      </w:r>
      <w:r w:rsidR="00E24BB7" w:rsidRPr="003643EA">
        <w:rPr>
          <w:rFonts w:ascii="Arial" w:hAnsi="Arial" w:cs="Arial"/>
          <w:lang w:eastAsia="pl-PL"/>
        </w:rPr>
        <w:t>cena nie ulegnie zmianie w okresie obowiązywania umowy z zastrzeżeniem przypadków określonych w umowie</w:t>
      </w:r>
      <w:r w:rsidRPr="00E85086">
        <w:rPr>
          <w:rFonts w:ascii="Arial" w:hAnsi="Arial" w:cs="Arial"/>
          <w:lang w:eastAsia="pl-PL"/>
        </w:rPr>
        <w:t>,</w:t>
      </w:r>
    </w:p>
    <w:p w:rsidR="00EE4BFC" w:rsidRPr="00E85086" w:rsidRDefault="00EE4BFC" w:rsidP="00F72490">
      <w:pPr>
        <w:pStyle w:val="Akapitzlist"/>
        <w:widowControl w:val="0"/>
        <w:numPr>
          <w:ilvl w:val="0"/>
          <w:numId w:val="23"/>
        </w:numPr>
        <w:jc w:val="both"/>
        <w:rPr>
          <w:rFonts w:ascii="Arial" w:hAnsi="Arial" w:cs="Arial"/>
        </w:rPr>
      </w:pPr>
      <w:r w:rsidRPr="00E85086">
        <w:rPr>
          <w:rFonts w:ascii="Arial" w:hAnsi="Arial" w:cs="Arial"/>
          <w:lang w:eastAsia="pl-PL"/>
        </w:rPr>
        <w:t>jestem/</w:t>
      </w:r>
      <w:proofErr w:type="spellStart"/>
      <w:r w:rsidRPr="00E85086">
        <w:rPr>
          <w:rFonts w:ascii="Arial" w:hAnsi="Arial" w:cs="Arial"/>
          <w:lang w:eastAsia="pl-PL"/>
        </w:rPr>
        <w:t>śmy</w:t>
      </w:r>
      <w:proofErr w:type="spellEnd"/>
      <w:r w:rsidRPr="00E85086">
        <w:rPr>
          <w:rFonts w:ascii="Arial" w:hAnsi="Arial" w:cs="Arial"/>
          <w:lang w:eastAsia="pl-PL"/>
        </w:rPr>
        <w:t xml:space="preserve"> związany/ni niniejszą ofertą przez okres wskazany w SWZ,</w:t>
      </w:r>
    </w:p>
    <w:p w:rsidR="00EE4BFC" w:rsidRPr="00E85086" w:rsidRDefault="00EE4BFC" w:rsidP="00F72490">
      <w:pPr>
        <w:pStyle w:val="Akapitzlist"/>
        <w:widowControl w:val="0"/>
        <w:numPr>
          <w:ilvl w:val="0"/>
          <w:numId w:val="23"/>
        </w:numPr>
        <w:jc w:val="both"/>
        <w:rPr>
          <w:rFonts w:ascii="Arial" w:hAnsi="Arial" w:cs="Arial"/>
        </w:rPr>
      </w:pPr>
      <w:r w:rsidRPr="00E85086">
        <w:rPr>
          <w:rFonts w:ascii="Arial" w:hAnsi="Arial" w:cs="Arial"/>
          <w:lang w:eastAsia="pl-PL"/>
        </w:rPr>
        <w:t>uzyskałem/</w:t>
      </w:r>
      <w:proofErr w:type="spellStart"/>
      <w:r w:rsidRPr="00E85086">
        <w:rPr>
          <w:rFonts w:ascii="Arial" w:hAnsi="Arial" w:cs="Arial"/>
          <w:lang w:eastAsia="pl-PL"/>
        </w:rPr>
        <w:t>liśmy</w:t>
      </w:r>
      <w:proofErr w:type="spellEnd"/>
      <w:r w:rsidRPr="00E85086">
        <w:rPr>
          <w:rFonts w:ascii="Arial" w:hAnsi="Arial" w:cs="Arial"/>
          <w:lang w:eastAsia="pl-PL"/>
        </w:rPr>
        <w:t xml:space="preserve"> niezbędne informacje do przygotowania oferty,</w:t>
      </w:r>
    </w:p>
    <w:p w:rsidR="00EE4BFC" w:rsidRPr="00E85086" w:rsidRDefault="00EE4BFC" w:rsidP="00F72490">
      <w:pPr>
        <w:pStyle w:val="Akapitzlist"/>
        <w:numPr>
          <w:ilvl w:val="0"/>
          <w:numId w:val="23"/>
        </w:numPr>
        <w:suppressAutoHyphens/>
        <w:spacing w:after="0"/>
        <w:ind w:right="45"/>
        <w:contextualSpacing w:val="0"/>
        <w:jc w:val="both"/>
        <w:rPr>
          <w:rFonts w:ascii="Arial" w:hAnsi="Arial" w:cs="Arial"/>
          <w:lang w:eastAsia="pl-PL"/>
        </w:rPr>
      </w:pPr>
      <w:r w:rsidRPr="00E85086">
        <w:rPr>
          <w:rFonts w:ascii="Arial" w:hAnsi="Arial" w:cs="Arial"/>
          <w:lang w:eastAsia="pl-PL"/>
        </w:rPr>
        <w:t>wypełnione są obowiązki informacyjne przewidziane w art. 13 lub art. 14 RODO wobec osób fizycznych, od których dane osobowe bezpośrednio lub pośrednio pozyskałem/</w:t>
      </w:r>
      <w:proofErr w:type="spellStart"/>
      <w:r w:rsidRPr="00E85086">
        <w:rPr>
          <w:rFonts w:ascii="Arial" w:hAnsi="Arial" w:cs="Arial"/>
          <w:lang w:eastAsia="pl-PL"/>
        </w:rPr>
        <w:t>liśmy</w:t>
      </w:r>
      <w:proofErr w:type="spellEnd"/>
      <w:r w:rsidRPr="00E85086">
        <w:rPr>
          <w:rFonts w:ascii="Arial" w:hAnsi="Arial" w:cs="Arial"/>
          <w:lang w:eastAsia="pl-PL"/>
        </w:rPr>
        <w:t xml:space="preserve"> w celu ubiegania się o udzielenie w/w zamówienia publicznego,</w:t>
      </w:r>
    </w:p>
    <w:p w:rsidR="00EE4BFC" w:rsidRPr="00E85086" w:rsidRDefault="00EE4BFC" w:rsidP="00F72490">
      <w:pPr>
        <w:pStyle w:val="Akapitzlist"/>
        <w:numPr>
          <w:ilvl w:val="0"/>
          <w:numId w:val="23"/>
        </w:numPr>
        <w:suppressAutoHyphens/>
        <w:spacing w:after="0"/>
        <w:ind w:right="45"/>
        <w:contextualSpacing w:val="0"/>
        <w:jc w:val="both"/>
        <w:rPr>
          <w:rFonts w:ascii="Arial" w:hAnsi="Arial" w:cs="Arial"/>
          <w:lang w:eastAsia="pl-PL"/>
        </w:rPr>
      </w:pPr>
      <w:r w:rsidRPr="00E85086">
        <w:rPr>
          <w:rFonts w:ascii="Arial" w:hAnsi="Arial" w:cs="Arial"/>
          <w:lang w:eastAsia="pl-PL"/>
        </w:rPr>
        <w:t>w przypadku uznania mojej/naszej oferty za najkorzystniejszą zobowiązuję/</w:t>
      </w:r>
      <w:proofErr w:type="spellStart"/>
      <w:r w:rsidRPr="00E85086">
        <w:rPr>
          <w:rFonts w:ascii="Arial" w:hAnsi="Arial" w:cs="Arial"/>
          <w:lang w:eastAsia="pl-PL"/>
        </w:rPr>
        <w:t>emy</w:t>
      </w:r>
      <w:proofErr w:type="spellEnd"/>
      <w:r w:rsidRPr="00E85086">
        <w:rPr>
          <w:rFonts w:ascii="Arial" w:hAnsi="Arial" w:cs="Arial"/>
          <w:lang w:eastAsia="pl-PL"/>
        </w:rPr>
        <w:t xml:space="preserve"> się zawrzeć umowę w miejscu i terminie wskazanym przez Zamawiającego,</w:t>
      </w:r>
    </w:p>
    <w:p w:rsidR="00EE4BFC" w:rsidRPr="00E85086" w:rsidRDefault="00EE4BFC" w:rsidP="00F72490">
      <w:pPr>
        <w:pStyle w:val="Akapitzlist"/>
        <w:numPr>
          <w:ilvl w:val="0"/>
          <w:numId w:val="23"/>
        </w:numPr>
        <w:suppressAutoHyphens/>
        <w:spacing w:after="0"/>
        <w:ind w:right="45"/>
        <w:contextualSpacing w:val="0"/>
        <w:jc w:val="both"/>
        <w:rPr>
          <w:rFonts w:ascii="Arial" w:hAnsi="Arial" w:cs="Arial"/>
          <w:lang w:eastAsia="pl-PL"/>
        </w:rPr>
      </w:pPr>
      <w:proofErr w:type="spellStart"/>
      <w:r w:rsidRPr="00E85086">
        <w:rPr>
          <w:rFonts w:ascii="Arial" w:hAnsi="Arial" w:cs="Arial"/>
          <w:color w:val="000000"/>
          <w:lang w:val="en-US"/>
        </w:rPr>
        <w:t>zostałem</w:t>
      </w:r>
      <w:proofErr w:type="spellEnd"/>
      <w:r w:rsidRPr="00E85086">
        <w:rPr>
          <w:rFonts w:ascii="Arial" w:hAnsi="Arial" w:cs="Arial"/>
          <w:color w:val="000000"/>
          <w:lang w:val="en-US"/>
        </w:rPr>
        <w:t>/</w:t>
      </w:r>
      <w:proofErr w:type="spellStart"/>
      <w:r w:rsidRPr="00E85086">
        <w:rPr>
          <w:rFonts w:ascii="Arial" w:hAnsi="Arial" w:cs="Arial"/>
          <w:color w:val="000000"/>
          <w:lang w:val="en-US"/>
        </w:rPr>
        <w:t>liśmy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poinformowany</w:t>
      </w:r>
      <w:proofErr w:type="spellEnd"/>
      <w:r w:rsidRPr="00E85086">
        <w:rPr>
          <w:rFonts w:ascii="Arial" w:hAnsi="Arial" w:cs="Arial"/>
          <w:color w:val="000000"/>
          <w:lang w:val="en-US"/>
        </w:rPr>
        <w:t>/</w:t>
      </w:r>
      <w:proofErr w:type="spellStart"/>
      <w:r w:rsidRPr="00E85086">
        <w:rPr>
          <w:rFonts w:ascii="Arial" w:hAnsi="Arial" w:cs="Arial"/>
          <w:color w:val="000000"/>
          <w:lang w:val="en-US"/>
        </w:rPr>
        <w:t>i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, </w:t>
      </w:r>
      <w:proofErr w:type="spellStart"/>
      <w:r w:rsidRPr="00E85086">
        <w:rPr>
          <w:rFonts w:ascii="Arial" w:hAnsi="Arial" w:cs="Arial"/>
          <w:color w:val="000000"/>
          <w:lang w:val="en-US"/>
        </w:rPr>
        <w:t>że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można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wydzielić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z </w:t>
      </w:r>
      <w:proofErr w:type="spellStart"/>
      <w:r w:rsidRPr="00E85086">
        <w:rPr>
          <w:rFonts w:ascii="Arial" w:hAnsi="Arial" w:cs="Arial"/>
          <w:color w:val="000000"/>
          <w:lang w:val="en-US"/>
        </w:rPr>
        <w:t>oferty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informacje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stanowiące</w:t>
      </w:r>
      <w:proofErr w:type="spellEnd"/>
      <w:r w:rsidRPr="004A7CCC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Pr="004A7CCC">
        <w:rPr>
          <w:rFonts w:ascii="Arial" w:hAnsi="Arial" w:cs="Arial"/>
          <w:b/>
          <w:color w:val="000000"/>
          <w:lang w:val="en-US"/>
        </w:rPr>
        <w:t>tajemnicę</w:t>
      </w:r>
      <w:proofErr w:type="spellEnd"/>
      <w:r w:rsidRPr="004A7CCC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Pr="004A7CCC">
        <w:rPr>
          <w:rFonts w:ascii="Arial" w:hAnsi="Arial" w:cs="Arial"/>
          <w:b/>
          <w:color w:val="000000"/>
          <w:lang w:val="en-US"/>
        </w:rPr>
        <w:t>przedsiębiorstwa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w </w:t>
      </w:r>
      <w:proofErr w:type="spellStart"/>
      <w:r w:rsidRPr="00E85086">
        <w:rPr>
          <w:rFonts w:ascii="Arial" w:hAnsi="Arial" w:cs="Arial"/>
          <w:color w:val="000000"/>
          <w:lang w:val="en-US"/>
        </w:rPr>
        <w:t>rozumieniu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przepisów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o </w:t>
      </w:r>
      <w:proofErr w:type="spellStart"/>
      <w:r w:rsidRPr="00E85086">
        <w:rPr>
          <w:rFonts w:ascii="Arial" w:hAnsi="Arial" w:cs="Arial"/>
          <w:color w:val="000000"/>
          <w:lang w:val="en-US"/>
        </w:rPr>
        <w:t>zwalczaniu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nieuczciwej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konkurencji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i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zastrzec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r w:rsidR="004A7CCC">
        <w:rPr>
          <w:rFonts w:ascii="Arial" w:hAnsi="Arial" w:cs="Arial"/>
          <w:color w:val="000000"/>
          <w:lang w:val="en-US"/>
        </w:rPr>
        <w:br/>
      </w:r>
      <w:r w:rsidRPr="00E85086">
        <w:rPr>
          <w:rFonts w:ascii="Arial" w:hAnsi="Arial" w:cs="Arial"/>
          <w:color w:val="000000"/>
          <w:lang w:val="en-US"/>
        </w:rPr>
        <w:t xml:space="preserve">w </w:t>
      </w:r>
      <w:proofErr w:type="spellStart"/>
      <w:r w:rsidRPr="00E85086">
        <w:rPr>
          <w:rFonts w:ascii="Arial" w:hAnsi="Arial" w:cs="Arial"/>
          <w:color w:val="000000"/>
          <w:lang w:val="en-US"/>
        </w:rPr>
        <w:t>odniesieniu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do </w:t>
      </w:r>
      <w:proofErr w:type="spellStart"/>
      <w:r w:rsidRPr="00E85086">
        <w:rPr>
          <w:rFonts w:ascii="Arial" w:hAnsi="Arial" w:cs="Arial"/>
          <w:color w:val="000000"/>
          <w:lang w:val="en-US"/>
        </w:rPr>
        <w:t>tych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informacji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, </w:t>
      </w:r>
      <w:proofErr w:type="spellStart"/>
      <w:r w:rsidRPr="00E85086">
        <w:rPr>
          <w:rFonts w:ascii="Arial" w:hAnsi="Arial" w:cs="Arial"/>
          <w:color w:val="000000"/>
          <w:lang w:val="en-US"/>
        </w:rPr>
        <w:t>aby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nie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były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one </w:t>
      </w:r>
      <w:proofErr w:type="spellStart"/>
      <w:r w:rsidRPr="00E85086">
        <w:rPr>
          <w:rFonts w:ascii="Arial" w:hAnsi="Arial" w:cs="Arial"/>
          <w:color w:val="000000"/>
          <w:lang w:val="en-US"/>
        </w:rPr>
        <w:t>udostępnione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innym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uczestnikom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postępowania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. </w:t>
      </w:r>
      <w:proofErr w:type="spellStart"/>
      <w:r w:rsidRPr="00E85086">
        <w:rPr>
          <w:rFonts w:ascii="Arial" w:hAnsi="Arial" w:cs="Arial"/>
          <w:color w:val="000000"/>
          <w:lang w:val="en-US"/>
        </w:rPr>
        <w:t>Oferta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b/>
          <w:color w:val="000000"/>
          <w:lang w:val="en-US"/>
        </w:rPr>
        <w:t>zawiera</w:t>
      </w:r>
      <w:proofErr w:type="spellEnd"/>
      <w:r w:rsidRPr="00E85086">
        <w:rPr>
          <w:rFonts w:ascii="Arial" w:hAnsi="Arial" w:cs="Arial"/>
          <w:b/>
          <w:color w:val="000000"/>
          <w:lang w:val="en-US"/>
        </w:rPr>
        <w:t xml:space="preserve"> / </w:t>
      </w:r>
      <w:proofErr w:type="spellStart"/>
      <w:r w:rsidRPr="00E85086">
        <w:rPr>
          <w:rFonts w:ascii="Arial" w:hAnsi="Arial" w:cs="Arial"/>
          <w:b/>
          <w:color w:val="000000"/>
          <w:lang w:val="en-US"/>
        </w:rPr>
        <w:t>nie</w:t>
      </w:r>
      <w:proofErr w:type="spellEnd"/>
      <w:r w:rsidRPr="00E85086">
        <w:rPr>
          <w:rFonts w:ascii="Arial" w:hAnsi="Arial" w:cs="Arial"/>
          <w:b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b/>
          <w:color w:val="000000"/>
          <w:lang w:val="en-US"/>
        </w:rPr>
        <w:t>zawiera</w:t>
      </w:r>
      <w:proofErr w:type="spellEnd"/>
      <w:r w:rsidRPr="00E85086">
        <w:rPr>
          <w:rFonts w:ascii="Arial" w:hAnsi="Arial" w:cs="Arial"/>
          <w:b/>
          <w:color w:val="000000"/>
          <w:lang w:val="en-US"/>
        </w:rPr>
        <w:t xml:space="preserve"> </w:t>
      </w:r>
      <w:r w:rsidRPr="00E85086">
        <w:rPr>
          <w:rFonts w:ascii="Arial" w:hAnsi="Arial" w:cs="Arial"/>
          <w:color w:val="000000"/>
          <w:lang w:val="en-US"/>
        </w:rPr>
        <w:t>(</w:t>
      </w:r>
      <w:proofErr w:type="spellStart"/>
      <w:r w:rsidRPr="00E85086">
        <w:rPr>
          <w:rFonts w:ascii="Arial" w:hAnsi="Arial" w:cs="Arial"/>
          <w:i/>
          <w:color w:val="000000"/>
          <w:lang w:val="en-US"/>
        </w:rPr>
        <w:t>niewłaściwe</w:t>
      </w:r>
      <w:proofErr w:type="spellEnd"/>
      <w:r w:rsidRPr="00E85086">
        <w:rPr>
          <w:rFonts w:ascii="Arial" w:hAnsi="Arial" w:cs="Arial"/>
          <w:i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i/>
          <w:color w:val="000000"/>
          <w:lang w:val="en-US"/>
        </w:rPr>
        <w:t>skreślić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) </w:t>
      </w:r>
      <w:proofErr w:type="spellStart"/>
      <w:r w:rsidRPr="00E85086">
        <w:rPr>
          <w:rFonts w:ascii="Arial" w:hAnsi="Arial" w:cs="Arial"/>
          <w:color w:val="000000"/>
          <w:lang w:val="en-US"/>
        </w:rPr>
        <w:t>informacji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stanowiących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tajemnicę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przedsiębiorstwa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. </w:t>
      </w:r>
      <w:proofErr w:type="spellStart"/>
      <w:r w:rsidRPr="00E85086">
        <w:rPr>
          <w:rFonts w:ascii="Arial" w:hAnsi="Arial" w:cs="Arial"/>
          <w:color w:val="000000"/>
          <w:lang w:val="en-US"/>
        </w:rPr>
        <w:t>Informacje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takie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zawarte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są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w </w:t>
      </w:r>
      <w:proofErr w:type="spellStart"/>
      <w:r w:rsidRPr="00E85086">
        <w:rPr>
          <w:rFonts w:ascii="Arial" w:hAnsi="Arial" w:cs="Arial"/>
          <w:color w:val="000000"/>
          <w:lang w:val="en-US"/>
        </w:rPr>
        <w:t>następujących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E85086">
        <w:rPr>
          <w:rFonts w:ascii="Arial" w:hAnsi="Arial" w:cs="Arial"/>
          <w:color w:val="000000"/>
          <w:lang w:val="en-US"/>
        </w:rPr>
        <w:t>dokumentach</w:t>
      </w:r>
      <w:proofErr w:type="spellEnd"/>
      <w:r w:rsidRPr="00E85086">
        <w:rPr>
          <w:rFonts w:ascii="Arial" w:hAnsi="Arial" w:cs="Arial"/>
          <w:color w:val="000000"/>
          <w:lang w:val="en-US"/>
        </w:rPr>
        <w:t xml:space="preserve">: </w:t>
      </w:r>
    </w:p>
    <w:p w:rsidR="00EE4BFC" w:rsidRPr="00E85086" w:rsidRDefault="00EE4BFC" w:rsidP="00EE4BF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85086">
        <w:rPr>
          <w:rFonts w:ascii="Arial" w:hAnsi="Arial" w:cs="Arial"/>
          <w:sz w:val="18"/>
          <w:szCs w:val="18"/>
          <w:lang w:eastAsia="pl-PL"/>
        </w:rPr>
        <w:t>……………………………………………….</w:t>
      </w:r>
    </w:p>
    <w:p w:rsidR="00EE4BFC" w:rsidRDefault="00EE4BFC" w:rsidP="00EE4BF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85086">
        <w:rPr>
          <w:rFonts w:ascii="Arial" w:hAnsi="Arial" w:cs="Arial"/>
          <w:sz w:val="18"/>
          <w:szCs w:val="18"/>
          <w:lang w:eastAsia="pl-PL"/>
        </w:rPr>
        <w:t>……………………………………………….</w:t>
      </w:r>
    </w:p>
    <w:p w:rsidR="004A7CCC" w:rsidRPr="00E85086" w:rsidRDefault="004A7CCC" w:rsidP="004A7CC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85086">
        <w:rPr>
          <w:rFonts w:ascii="Arial" w:hAnsi="Arial" w:cs="Arial"/>
          <w:sz w:val="18"/>
          <w:szCs w:val="18"/>
          <w:lang w:eastAsia="pl-PL"/>
        </w:rPr>
        <w:t>……………………………………………….</w:t>
      </w:r>
    </w:p>
    <w:p w:rsidR="004A7CCC" w:rsidRPr="00E85086" w:rsidRDefault="004A7CCC" w:rsidP="004A7CC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85086">
        <w:rPr>
          <w:rFonts w:ascii="Arial" w:hAnsi="Arial" w:cs="Arial"/>
          <w:sz w:val="18"/>
          <w:szCs w:val="18"/>
          <w:lang w:eastAsia="pl-PL"/>
        </w:rPr>
        <w:t>……………………………………………….</w:t>
      </w:r>
    </w:p>
    <w:p w:rsidR="004A7CCC" w:rsidRPr="00E85086" w:rsidRDefault="004A7CCC" w:rsidP="004A7CC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85086">
        <w:rPr>
          <w:rFonts w:ascii="Arial" w:hAnsi="Arial" w:cs="Arial"/>
          <w:sz w:val="18"/>
          <w:szCs w:val="18"/>
          <w:lang w:eastAsia="pl-PL"/>
        </w:rPr>
        <w:t>……………………………………………….</w:t>
      </w:r>
    </w:p>
    <w:p w:rsidR="004A7CCC" w:rsidRPr="00E85086" w:rsidRDefault="004A7CCC" w:rsidP="00EE4BF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</w:p>
    <w:p w:rsidR="00EE4BFC" w:rsidRPr="00E85086" w:rsidRDefault="00EE4BFC" w:rsidP="00EE4BF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lang w:eastAsia="pl-PL"/>
        </w:rPr>
      </w:pPr>
      <w:r w:rsidRPr="00E85086">
        <w:rPr>
          <w:rFonts w:ascii="Arial" w:hAnsi="Arial" w:cs="Arial"/>
          <w:b/>
          <w:lang w:eastAsia="pl-PL"/>
        </w:rPr>
        <w:lastRenderedPageBreak/>
        <w:t>Uzasadnienie</w:t>
      </w:r>
      <w:r w:rsidRPr="00E85086">
        <w:rPr>
          <w:rFonts w:ascii="Arial" w:hAnsi="Arial" w:cs="Arial"/>
          <w:lang w:eastAsia="pl-PL"/>
        </w:rPr>
        <w:t>, iż zastrzeżone informacje stanowią tajemnicę przedsiębiorstwa:</w:t>
      </w:r>
    </w:p>
    <w:p w:rsidR="00EE4BFC" w:rsidRPr="00E85086" w:rsidRDefault="00EE4BFC" w:rsidP="00EE4BFC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85086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.…..</w:t>
      </w:r>
    </w:p>
    <w:p w:rsidR="00EE4BFC" w:rsidRPr="00E85086" w:rsidRDefault="00EE4BFC" w:rsidP="00EE4BFC">
      <w:pPr>
        <w:pStyle w:val="Akapitzlist"/>
        <w:suppressAutoHyphens/>
        <w:spacing w:after="0" w:line="240" w:lineRule="auto"/>
        <w:ind w:left="360" w:right="45"/>
        <w:contextualSpacing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E85086">
        <w:rPr>
          <w:rFonts w:ascii="Arial" w:hAnsi="Arial" w:cs="Arial"/>
          <w:i/>
          <w:sz w:val="18"/>
          <w:szCs w:val="18"/>
          <w:lang w:eastAsia="pl-PL"/>
        </w:rPr>
        <w:t>UWAGA! W przypadku braku wykazania, że informacje zastrzeżone stanowią tajemnicę przedsiębiorstwa lub niewystarczającego uzasadnienia, informacje te zostaną uznane za jawne.</w:t>
      </w:r>
    </w:p>
    <w:p w:rsidR="00EE4BFC" w:rsidRPr="00E85086" w:rsidRDefault="00EE4BFC" w:rsidP="00EE4BFC">
      <w:pPr>
        <w:pStyle w:val="Akapitzlist"/>
        <w:suppressAutoHyphens/>
        <w:spacing w:after="0" w:line="240" w:lineRule="auto"/>
        <w:ind w:left="360" w:right="45"/>
        <w:contextualSpacing w:val="0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:rsidR="00EE4BFC" w:rsidRPr="00E85086" w:rsidRDefault="00EE4BFC" w:rsidP="00966CDA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ascii="Arial" w:hAnsi="Arial" w:cs="Arial"/>
        </w:rPr>
      </w:pPr>
      <w:r w:rsidRPr="00E85086">
        <w:rPr>
          <w:rFonts w:ascii="Arial" w:hAnsi="Arial" w:cs="Arial"/>
        </w:rPr>
        <w:t>podmiot, który reprezentuję/</w:t>
      </w:r>
      <w:proofErr w:type="spellStart"/>
      <w:r w:rsidRPr="00E85086">
        <w:rPr>
          <w:rFonts w:ascii="Arial" w:hAnsi="Arial" w:cs="Arial"/>
        </w:rPr>
        <w:t>emy</w:t>
      </w:r>
      <w:proofErr w:type="spellEnd"/>
      <w:r w:rsidRPr="00E85086">
        <w:rPr>
          <w:rFonts w:ascii="Arial" w:hAnsi="Arial" w:cs="Arial"/>
        </w:rPr>
        <w:t xml:space="preserve"> to </w:t>
      </w:r>
      <w:r w:rsidRPr="00E85086">
        <w:rPr>
          <w:rFonts w:ascii="Arial" w:hAnsi="Arial" w:cs="Arial"/>
          <w:i/>
        </w:rPr>
        <w:t>(</w:t>
      </w:r>
      <w:r w:rsidRPr="00E85086">
        <w:rPr>
          <w:rFonts w:ascii="Arial" w:hAnsi="Arial" w:cs="Arial"/>
          <w:i/>
          <w:color w:val="000000"/>
          <w:sz w:val="20"/>
          <w:szCs w:val="20"/>
        </w:rPr>
        <w:t>proszę zaznaczyć “X” właściwą odpowiedź</w:t>
      </w:r>
      <w:r w:rsidRPr="00E85086">
        <w:rPr>
          <w:rFonts w:ascii="Arial" w:hAnsi="Arial" w:cs="Arial"/>
          <w:i/>
          <w:color w:val="000000"/>
        </w:rPr>
        <w:t>)</w:t>
      </w:r>
      <w:r w:rsidRPr="00E85086">
        <w:rPr>
          <w:rFonts w:ascii="Arial" w:hAnsi="Arial" w:cs="Arial"/>
          <w:lang w:eastAsia="pl-PL"/>
        </w:rPr>
        <w:t>:</w:t>
      </w:r>
    </w:p>
    <w:p w:rsidR="00EE4BFC" w:rsidRPr="00710227" w:rsidRDefault="00EE4BFC" w:rsidP="00966CDA">
      <w:pPr>
        <w:numPr>
          <w:ilvl w:val="0"/>
          <w:numId w:val="13"/>
        </w:numPr>
        <w:spacing w:before="120" w:line="276" w:lineRule="auto"/>
        <w:ind w:left="760" w:hanging="357"/>
        <w:rPr>
          <w:rFonts w:ascii="Arial" w:hAnsi="Arial" w:cs="Arial"/>
          <w:sz w:val="22"/>
          <w:szCs w:val="22"/>
        </w:rPr>
      </w:pPr>
      <w:proofErr w:type="spellStart"/>
      <w:r w:rsidRPr="00710227">
        <w:rPr>
          <w:rFonts w:ascii="Arial" w:hAnsi="Arial" w:cs="Arial"/>
          <w:sz w:val="22"/>
          <w:szCs w:val="22"/>
        </w:rPr>
        <w:t>mikroprzedsiębiorstwo</w:t>
      </w:r>
      <w:proofErr w:type="spellEnd"/>
      <w:r w:rsidRPr="00710227">
        <w:rPr>
          <w:rFonts w:ascii="Arial" w:hAnsi="Arial" w:cs="Arial"/>
          <w:sz w:val="22"/>
          <w:szCs w:val="22"/>
        </w:rPr>
        <w:t>,</w:t>
      </w:r>
    </w:p>
    <w:p w:rsidR="00EE4BFC" w:rsidRPr="00710227" w:rsidRDefault="00EE4BFC" w:rsidP="00966CDA">
      <w:pPr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2"/>
        </w:rPr>
      </w:pPr>
      <w:r w:rsidRPr="00710227">
        <w:rPr>
          <w:rFonts w:ascii="Arial" w:hAnsi="Arial" w:cs="Arial"/>
          <w:sz w:val="22"/>
          <w:szCs w:val="22"/>
        </w:rPr>
        <w:t>małe przedsiębiorstwo,</w:t>
      </w:r>
    </w:p>
    <w:p w:rsidR="00EE4BFC" w:rsidRPr="00710227" w:rsidRDefault="00EE4BFC" w:rsidP="00966CDA">
      <w:pPr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2"/>
        </w:rPr>
      </w:pPr>
      <w:r w:rsidRPr="00710227">
        <w:rPr>
          <w:rFonts w:ascii="Arial" w:hAnsi="Arial" w:cs="Arial"/>
          <w:sz w:val="22"/>
          <w:szCs w:val="22"/>
        </w:rPr>
        <w:t>średnie przedsiębiorstwo</w:t>
      </w:r>
    </w:p>
    <w:p w:rsidR="00EE4BFC" w:rsidRPr="00710227" w:rsidRDefault="00EE4BFC" w:rsidP="00966CDA">
      <w:pPr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2"/>
        </w:rPr>
      </w:pPr>
      <w:r w:rsidRPr="00710227">
        <w:rPr>
          <w:rFonts w:ascii="Arial" w:hAnsi="Arial" w:cs="Arial"/>
          <w:sz w:val="22"/>
          <w:szCs w:val="22"/>
        </w:rPr>
        <w:t>jednoosobowa działalność gospodarcza</w:t>
      </w:r>
    </w:p>
    <w:p w:rsidR="00EE4BFC" w:rsidRPr="00710227" w:rsidRDefault="00EE4BFC" w:rsidP="00966CDA">
      <w:pPr>
        <w:numPr>
          <w:ilvl w:val="0"/>
          <w:numId w:val="13"/>
        </w:numPr>
        <w:spacing w:line="276" w:lineRule="auto"/>
        <w:rPr>
          <w:rFonts w:ascii="Arial" w:hAnsi="Arial" w:cs="Arial"/>
          <w:sz w:val="22"/>
          <w:szCs w:val="22"/>
        </w:rPr>
      </w:pPr>
      <w:r w:rsidRPr="00710227">
        <w:rPr>
          <w:rFonts w:ascii="Arial" w:hAnsi="Arial" w:cs="Arial"/>
          <w:sz w:val="22"/>
          <w:szCs w:val="22"/>
        </w:rPr>
        <w:t>osoba fizyczna nieprowadząca działalności gospodarczej</w:t>
      </w:r>
    </w:p>
    <w:p w:rsidR="00EE4BFC" w:rsidRPr="00710227" w:rsidRDefault="00EE4BFC" w:rsidP="00966CDA">
      <w:pPr>
        <w:numPr>
          <w:ilvl w:val="0"/>
          <w:numId w:val="13"/>
        </w:numPr>
        <w:spacing w:line="276" w:lineRule="auto"/>
        <w:ind w:left="760" w:hanging="357"/>
        <w:rPr>
          <w:rFonts w:ascii="Arial" w:hAnsi="Arial" w:cs="Arial"/>
          <w:sz w:val="22"/>
          <w:szCs w:val="22"/>
        </w:rPr>
      </w:pPr>
      <w:r w:rsidRPr="00710227">
        <w:rPr>
          <w:rFonts w:ascii="Arial" w:hAnsi="Arial" w:cs="Arial"/>
          <w:sz w:val="22"/>
          <w:szCs w:val="22"/>
        </w:rPr>
        <w:t>inny rodzaj działalności (określić jaki): …....................................................</w:t>
      </w:r>
    </w:p>
    <w:p w:rsidR="00EE4BFC" w:rsidRPr="00E85086" w:rsidRDefault="00EE4BFC" w:rsidP="000637EB">
      <w:pPr>
        <w:pStyle w:val="western"/>
        <w:spacing w:before="120" w:beforeAutospacing="0" w:line="276" w:lineRule="auto"/>
        <w:ind w:left="426"/>
        <w:rPr>
          <w:rFonts w:ascii="Arial" w:hAnsi="Arial" w:cs="Arial"/>
          <w:sz w:val="22"/>
          <w:szCs w:val="22"/>
        </w:rPr>
      </w:pPr>
      <w:r w:rsidRPr="000637EB">
        <w:rPr>
          <w:rFonts w:ascii="Arial" w:hAnsi="Arial" w:cs="Arial"/>
          <w:i/>
          <w:sz w:val="22"/>
          <w:szCs w:val="22"/>
        </w:rPr>
        <w:t>W rozumieniu ustawy z dnia 6 marca 2018 r. Prawo przedsiębiorców</w:t>
      </w:r>
      <w:r w:rsidRPr="00E85086">
        <w:rPr>
          <w:rFonts w:ascii="Arial" w:hAnsi="Arial" w:cs="Arial"/>
          <w:sz w:val="22"/>
          <w:szCs w:val="22"/>
        </w:rPr>
        <w:t>.</w:t>
      </w:r>
    </w:p>
    <w:p w:rsidR="00EE4BFC" w:rsidRPr="000637EB" w:rsidRDefault="00EE4BFC" w:rsidP="00EE4BFC">
      <w:pPr>
        <w:suppressAutoHyphens/>
        <w:autoSpaceDE w:val="0"/>
        <w:ind w:left="360"/>
        <w:jc w:val="both"/>
        <w:rPr>
          <w:rFonts w:ascii="Arial" w:hAnsi="Arial" w:cs="Arial"/>
          <w:sz w:val="22"/>
          <w:szCs w:val="22"/>
        </w:rPr>
      </w:pPr>
    </w:p>
    <w:p w:rsidR="00EE4BFC" w:rsidRPr="000637EB" w:rsidRDefault="00EE4BFC" w:rsidP="00966CDA">
      <w:pPr>
        <w:pStyle w:val="Akapitzlist"/>
        <w:numPr>
          <w:ilvl w:val="0"/>
          <w:numId w:val="23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 w:cs="Arial"/>
          <w:b/>
          <w:lang w:eastAsia="pl-PL"/>
        </w:rPr>
      </w:pPr>
      <w:r w:rsidRPr="000637EB">
        <w:rPr>
          <w:rFonts w:ascii="Arial" w:hAnsi="Arial" w:cs="Arial"/>
          <w:b/>
          <w:lang w:eastAsia="pl-PL"/>
        </w:rPr>
        <w:t>przedmiot zamówienia wykonam/y</w:t>
      </w:r>
      <w:r w:rsidRPr="000637EB">
        <w:rPr>
          <w:rFonts w:ascii="Arial" w:hAnsi="Arial" w:cs="Arial"/>
          <w:i/>
        </w:rPr>
        <w:t xml:space="preserve"> (</w:t>
      </w:r>
      <w:r w:rsidRPr="000637EB">
        <w:rPr>
          <w:rFonts w:ascii="Arial" w:hAnsi="Arial" w:cs="Arial"/>
          <w:i/>
          <w:color w:val="000000"/>
        </w:rPr>
        <w:t>niewłaściwe skreślić)</w:t>
      </w:r>
      <w:r w:rsidRPr="000637EB">
        <w:rPr>
          <w:rFonts w:ascii="Arial" w:hAnsi="Arial" w:cs="Arial"/>
          <w:lang w:eastAsia="pl-PL"/>
        </w:rPr>
        <w:t>:</w:t>
      </w:r>
    </w:p>
    <w:p w:rsidR="00EE4BFC" w:rsidRPr="00E85086" w:rsidRDefault="00EE4BFC" w:rsidP="00EE4BFC">
      <w:pPr>
        <w:pStyle w:val="Akapitzlist"/>
        <w:autoSpaceDE w:val="0"/>
        <w:ind w:left="360"/>
        <w:jc w:val="both"/>
        <w:rPr>
          <w:rFonts w:ascii="Arial" w:hAnsi="Arial" w:cs="Arial"/>
          <w:b/>
          <w:lang w:eastAsia="pl-PL"/>
        </w:rPr>
      </w:pPr>
      <w:r w:rsidRPr="00E85086">
        <w:rPr>
          <w:rFonts w:ascii="Arial" w:hAnsi="Arial" w:cs="Arial"/>
          <w:b/>
          <w:lang w:eastAsia="pl-PL"/>
        </w:rPr>
        <w:t xml:space="preserve">     </w:t>
      </w:r>
    </w:p>
    <w:p w:rsidR="00EE4BFC" w:rsidRPr="000637EB" w:rsidRDefault="00EE4BFC" w:rsidP="00EE4BFC">
      <w:pPr>
        <w:pStyle w:val="Akapitzlist"/>
        <w:autoSpaceDE w:val="0"/>
        <w:ind w:left="0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0637EB">
        <w:rPr>
          <w:rFonts w:ascii="Arial" w:hAnsi="Arial" w:cs="Arial"/>
          <w:b/>
          <w:sz w:val="32"/>
          <w:szCs w:val="32"/>
        </w:rPr>
        <w:t>samodzielnie  /  przy pomocy podwykonawców</w:t>
      </w:r>
    </w:p>
    <w:p w:rsidR="00EE4BFC" w:rsidRPr="00E85086" w:rsidRDefault="00EE4BFC" w:rsidP="00EE4BFC">
      <w:pPr>
        <w:pStyle w:val="Akapitzlist"/>
        <w:autoSpaceDE w:val="0"/>
        <w:spacing w:after="0"/>
        <w:ind w:left="357"/>
        <w:jc w:val="both"/>
        <w:rPr>
          <w:rFonts w:ascii="Arial" w:eastAsia="Times New Roman" w:hAnsi="Arial" w:cs="Arial"/>
          <w:lang w:eastAsia="pl-PL"/>
        </w:rPr>
      </w:pPr>
      <w:r w:rsidRPr="00E85086">
        <w:rPr>
          <w:rFonts w:ascii="Arial" w:eastAsia="Times New Roman" w:hAnsi="Arial" w:cs="Arial"/>
          <w:lang w:eastAsia="pl-PL"/>
        </w:rPr>
        <w:t xml:space="preserve">W przypadku wyboru wykonania zamówienia </w:t>
      </w:r>
      <w:r w:rsidRPr="00E85086">
        <w:rPr>
          <w:rFonts w:ascii="Arial" w:eastAsia="Times New Roman" w:hAnsi="Arial" w:cs="Arial"/>
          <w:b/>
          <w:lang w:eastAsia="pl-PL"/>
        </w:rPr>
        <w:t>przy pomocy podwykonawców</w:t>
      </w:r>
      <w:r w:rsidRPr="00E85086">
        <w:rPr>
          <w:rFonts w:ascii="Arial" w:eastAsia="Times New Roman" w:hAnsi="Arial" w:cs="Arial"/>
          <w:lang w:eastAsia="pl-PL"/>
        </w:rPr>
        <w:t xml:space="preserve"> należy wskazać części zamówienia, których wykonanie Wykonawca zamierza powierzyć podwykonawcom i podać nazwy  ewentualnych podwykonawców, jeżeli są już znani: </w:t>
      </w:r>
    </w:p>
    <w:tbl>
      <w:tblPr>
        <w:tblW w:w="0" w:type="auto"/>
        <w:jc w:val="center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3479"/>
        <w:gridCol w:w="4841"/>
      </w:tblGrid>
      <w:tr w:rsidR="00EE4BFC" w:rsidRPr="00E85086" w:rsidTr="00EE4BFC">
        <w:trPr>
          <w:jc w:val="center"/>
        </w:trPr>
        <w:tc>
          <w:tcPr>
            <w:tcW w:w="608" w:type="dxa"/>
            <w:shd w:val="clear" w:color="auto" w:fill="D9D9D9"/>
            <w:vAlign w:val="center"/>
          </w:tcPr>
          <w:p w:rsidR="00EE4BFC" w:rsidRPr="00E85086" w:rsidRDefault="00EE4BFC" w:rsidP="00EE4BFC">
            <w:pPr>
              <w:pStyle w:val="Akapitzlist"/>
              <w:autoSpaceDE w:val="0"/>
              <w:ind w:left="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85086">
              <w:rPr>
                <w:rFonts w:ascii="Arial" w:eastAsia="Times New Roman" w:hAnsi="Arial" w:cs="Arial"/>
                <w:lang w:eastAsia="pl-PL"/>
              </w:rPr>
              <w:t>LP</w:t>
            </w:r>
          </w:p>
        </w:tc>
        <w:tc>
          <w:tcPr>
            <w:tcW w:w="3479" w:type="dxa"/>
            <w:shd w:val="clear" w:color="auto" w:fill="D9D9D9"/>
            <w:vAlign w:val="center"/>
          </w:tcPr>
          <w:p w:rsidR="00EE4BFC" w:rsidRPr="00E85086" w:rsidRDefault="00EE4BFC" w:rsidP="00EE4BFC">
            <w:pPr>
              <w:widowControl w:val="0"/>
              <w:ind w:left="284"/>
              <w:jc w:val="center"/>
              <w:rPr>
                <w:rFonts w:ascii="Arial" w:hAnsi="Arial" w:cs="Arial"/>
              </w:rPr>
            </w:pPr>
            <w:r w:rsidRPr="00E85086">
              <w:rPr>
                <w:rFonts w:ascii="Arial" w:hAnsi="Arial" w:cs="Arial"/>
              </w:rPr>
              <w:t>Firma (nazwa) Podwykonawcy</w:t>
            </w:r>
          </w:p>
        </w:tc>
        <w:tc>
          <w:tcPr>
            <w:tcW w:w="4841" w:type="dxa"/>
            <w:shd w:val="clear" w:color="auto" w:fill="D9D9D9"/>
            <w:vAlign w:val="center"/>
          </w:tcPr>
          <w:p w:rsidR="00EE4BFC" w:rsidRPr="004A7CCC" w:rsidRDefault="00EE4BFC" w:rsidP="00EE4BF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7CCC">
              <w:rPr>
                <w:rFonts w:ascii="Arial" w:hAnsi="Arial" w:cs="Arial"/>
                <w:sz w:val="22"/>
                <w:szCs w:val="22"/>
              </w:rPr>
              <w:t>Część zamówienia, którą Wykonawca zamierza powierzyć do realizacji przez podwykonawcę</w:t>
            </w:r>
          </w:p>
        </w:tc>
      </w:tr>
      <w:tr w:rsidR="00EE4BFC" w:rsidRPr="00E85086" w:rsidTr="00EE4BFC">
        <w:trPr>
          <w:jc w:val="center"/>
        </w:trPr>
        <w:tc>
          <w:tcPr>
            <w:tcW w:w="608" w:type="dxa"/>
          </w:tcPr>
          <w:p w:rsidR="00EE4BFC" w:rsidRPr="00E85086" w:rsidRDefault="00EE4BFC" w:rsidP="00EE4BFC">
            <w:pPr>
              <w:pStyle w:val="Akapitzlist"/>
              <w:autoSpaceDE w:val="0"/>
              <w:ind w:left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479" w:type="dxa"/>
          </w:tcPr>
          <w:p w:rsidR="00EE4BFC" w:rsidRPr="00E85086" w:rsidRDefault="00EE4BFC" w:rsidP="00EE4BFC">
            <w:pPr>
              <w:pStyle w:val="Akapitzlist"/>
              <w:autoSpaceDE w:val="0"/>
              <w:ind w:left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41" w:type="dxa"/>
          </w:tcPr>
          <w:p w:rsidR="00EE4BFC" w:rsidRPr="00E85086" w:rsidRDefault="00EE4BFC" w:rsidP="00EE4BFC">
            <w:pPr>
              <w:pStyle w:val="Akapitzlist"/>
              <w:autoSpaceDE w:val="0"/>
              <w:ind w:left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E4BFC" w:rsidRPr="00E85086" w:rsidTr="00EE4BFC">
        <w:trPr>
          <w:jc w:val="center"/>
        </w:trPr>
        <w:tc>
          <w:tcPr>
            <w:tcW w:w="608" w:type="dxa"/>
          </w:tcPr>
          <w:p w:rsidR="00EE4BFC" w:rsidRPr="00E85086" w:rsidRDefault="00EE4BFC" w:rsidP="00EE4BFC">
            <w:pPr>
              <w:pStyle w:val="Akapitzlist"/>
              <w:autoSpaceDE w:val="0"/>
              <w:ind w:left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479" w:type="dxa"/>
          </w:tcPr>
          <w:p w:rsidR="00EE4BFC" w:rsidRPr="00E85086" w:rsidRDefault="00EE4BFC" w:rsidP="00EE4BFC">
            <w:pPr>
              <w:pStyle w:val="Akapitzlist"/>
              <w:autoSpaceDE w:val="0"/>
              <w:ind w:left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41" w:type="dxa"/>
          </w:tcPr>
          <w:p w:rsidR="00EE4BFC" w:rsidRPr="00E85086" w:rsidRDefault="00EE4BFC" w:rsidP="00EE4BFC">
            <w:pPr>
              <w:pStyle w:val="Akapitzlist"/>
              <w:autoSpaceDE w:val="0"/>
              <w:ind w:left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637EB" w:rsidRDefault="000637EB" w:rsidP="00EE4BFC">
      <w:pPr>
        <w:pStyle w:val="Akapitzlist"/>
        <w:autoSpaceDE w:val="0"/>
        <w:ind w:left="0"/>
        <w:jc w:val="both"/>
        <w:rPr>
          <w:rFonts w:ascii="Arial" w:eastAsia="Times New Roman" w:hAnsi="Arial" w:cs="Arial"/>
          <w:lang w:eastAsia="pl-PL"/>
        </w:rPr>
      </w:pPr>
    </w:p>
    <w:p w:rsidR="00EE4BFC" w:rsidRPr="00AD5A81" w:rsidRDefault="00EE4BFC" w:rsidP="00AD5A81">
      <w:pPr>
        <w:pStyle w:val="Akapitzlist"/>
        <w:autoSpaceDE w:val="0"/>
        <w:spacing w:after="0"/>
        <w:ind w:left="0"/>
        <w:jc w:val="both"/>
        <w:rPr>
          <w:rFonts w:ascii="Arial" w:eastAsia="Times New Roman" w:hAnsi="Arial" w:cs="Arial"/>
          <w:lang w:eastAsia="pl-PL"/>
        </w:rPr>
      </w:pPr>
      <w:r w:rsidRPr="00AD5A81">
        <w:rPr>
          <w:rFonts w:ascii="Arial" w:eastAsia="Times New Roman" w:hAnsi="Arial" w:cs="Arial"/>
          <w:lang w:eastAsia="pl-PL"/>
        </w:rPr>
        <w:t xml:space="preserve">Oświadczam/y, że przed przystąpieniem do wykonania zamówienia podam/y nazwy lub imiona i nazwiska oraz dane kontaktowe podwykonawców i osób do kontaktu z nimi dla wskazanych wyżej zakresów zamówienia, w przypadku gdy nie są znane w chwili składania oferty. </w:t>
      </w:r>
    </w:p>
    <w:p w:rsidR="00EE4BFC" w:rsidRPr="00AD5A81" w:rsidRDefault="00EE4BFC" w:rsidP="00AD5A81">
      <w:pPr>
        <w:pStyle w:val="Akapitzlist"/>
        <w:suppressAutoHyphens/>
        <w:spacing w:after="0"/>
        <w:ind w:left="360" w:right="45"/>
        <w:contextualSpacing w:val="0"/>
        <w:jc w:val="both"/>
        <w:rPr>
          <w:rFonts w:ascii="Arial" w:hAnsi="Arial" w:cs="Arial"/>
          <w:color w:val="FF0000"/>
          <w:lang w:eastAsia="pl-PL"/>
        </w:rPr>
      </w:pPr>
    </w:p>
    <w:p w:rsidR="00EE4BFC" w:rsidRPr="00AD5A81" w:rsidRDefault="00EE4BFC" w:rsidP="00AD5A81">
      <w:pPr>
        <w:pStyle w:val="Akapitzlist"/>
        <w:widowControl w:val="0"/>
        <w:numPr>
          <w:ilvl w:val="0"/>
          <w:numId w:val="23"/>
        </w:numPr>
        <w:suppressAutoHyphens/>
        <w:spacing w:after="0"/>
        <w:ind w:left="357" w:hanging="357"/>
        <w:contextualSpacing w:val="0"/>
        <w:jc w:val="both"/>
        <w:rPr>
          <w:rFonts w:ascii="Arial" w:hAnsi="Arial" w:cs="Arial"/>
          <w:lang w:eastAsia="pl-PL"/>
        </w:rPr>
      </w:pPr>
      <w:r w:rsidRPr="00AD5A81">
        <w:rPr>
          <w:rFonts w:ascii="Arial" w:hAnsi="Arial" w:cs="Arial"/>
          <w:b/>
          <w:lang w:eastAsia="pl-PL"/>
        </w:rPr>
        <w:t>W celu potwierdzenia</w:t>
      </w:r>
      <w:r w:rsidRPr="00AD5A81">
        <w:rPr>
          <w:rFonts w:ascii="Arial" w:hAnsi="Arial" w:cs="Arial"/>
          <w:lang w:eastAsia="pl-PL"/>
        </w:rPr>
        <w:t xml:space="preserve">, że osoba działająca w imieniu Wykonawcy jest umocowana do jego reprezentacji </w:t>
      </w:r>
      <w:r w:rsidRPr="00AD5A81">
        <w:rPr>
          <w:rFonts w:ascii="Arial" w:hAnsi="Arial" w:cs="Arial"/>
          <w:i/>
        </w:rPr>
        <w:t>(</w:t>
      </w:r>
      <w:r w:rsidRPr="00AD5A81">
        <w:rPr>
          <w:rFonts w:ascii="Arial" w:hAnsi="Arial" w:cs="Arial"/>
          <w:i/>
          <w:color w:val="000000"/>
        </w:rPr>
        <w:t>proszę zaznaczyć  “X” właściwą odpowiedź)</w:t>
      </w:r>
      <w:r w:rsidRPr="00AD5A81">
        <w:rPr>
          <w:rFonts w:ascii="Arial" w:hAnsi="Arial" w:cs="Arial"/>
          <w:lang w:eastAsia="pl-PL"/>
        </w:rPr>
        <w:t>:</w:t>
      </w:r>
    </w:p>
    <w:p w:rsidR="00EE4BFC" w:rsidRPr="00AD5A81" w:rsidRDefault="00EE4BFC" w:rsidP="00AD5A81">
      <w:pPr>
        <w:pStyle w:val="Akapitzlist"/>
        <w:widowControl w:val="0"/>
        <w:numPr>
          <w:ilvl w:val="0"/>
          <w:numId w:val="14"/>
        </w:numPr>
        <w:spacing w:after="0"/>
        <w:ind w:left="1122" w:hanging="357"/>
        <w:jc w:val="both"/>
        <w:rPr>
          <w:rFonts w:ascii="Arial" w:hAnsi="Arial" w:cs="Arial"/>
          <w:lang w:eastAsia="pl-PL"/>
        </w:rPr>
      </w:pPr>
      <w:r w:rsidRPr="00AD5A81">
        <w:rPr>
          <w:rFonts w:ascii="Arial" w:hAnsi="Arial" w:cs="Arial"/>
        </w:rPr>
        <w:t xml:space="preserve">dołączam/y </w:t>
      </w:r>
    </w:p>
    <w:p w:rsidR="00EE4BFC" w:rsidRPr="00AD5A81" w:rsidRDefault="00EE4BFC" w:rsidP="00AD5A81">
      <w:pPr>
        <w:pStyle w:val="Akapitzlist"/>
        <w:widowControl w:val="0"/>
        <w:numPr>
          <w:ilvl w:val="0"/>
          <w:numId w:val="14"/>
        </w:numPr>
        <w:spacing w:after="0"/>
        <w:ind w:left="1122" w:hanging="357"/>
        <w:jc w:val="both"/>
        <w:rPr>
          <w:rFonts w:ascii="Arial" w:hAnsi="Arial" w:cs="Arial"/>
          <w:lang w:eastAsia="pl-PL"/>
        </w:rPr>
      </w:pPr>
      <w:r w:rsidRPr="00AD5A81">
        <w:rPr>
          <w:rFonts w:ascii="Arial" w:hAnsi="Arial" w:cs="Arial"/>
        </w:rPr>
        <w:t>nie dołączam/y</w:t>
      </w:r>
    </w:p>
    <w:p w:rsidR="00EE4BFC" w:rsidRPr="00AD5A81" w:rsidRDefault="00EE4BFC" w:rsidP="00AD5A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5A81">
        <w:rPr>
          <w:rFonts w:ascii="Arial" w:hAnsi="Arial" w:cs="Arial"/>
          <w:sz w:val="22"/>
          <w:szCs w:val="22"/>
        </w:rPr>
        <w:t xml:space="preserve">do oferty odpis lub informację z Krajowego Rejestru Sądowego, Centralnej Ewidencji </w:t>
      </w:r>
      <w:r w:rsidRPr="00AD5A81">
        <w:rPr>
          <w:rFonts w:ascii="Arial" w:hAnsi="Arial" w:cs="Arial"/>
          <w:sz w:val="22"/>
          <w:szCs w:val="22"/>
        </w:rPr>
        <w:br/>
        <w:t xml:space="preserve">i Informacji o działalności Gospodarczej lub innego właściwego rejestru. </w:t>
      </w:r>
    </w:p>
    <w:p w:rsidR="00EE4BFC" w:rsidRPr="00AD5A81" w:rsidRDefault="00EE4BFC" w:rsidP="00AD5A81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5A81">
        <w:rPr>
          <w:rFonts w:ascii="Arial" w:hAnsi="Arial" w:cs="Arial"/>
          <w:sz w:val="22"/>
          <w:szCs w:val="22"/>
        </w:rPr>
        <w:t xml:space="preserve">W przypadku </w:t>
      </w:r>
      <w:r w:rsidRPr="00AD5A81">
        <w:rPr>
          <w:rFonts w:ascii="Arial" w:hAnsi="Arial" w:cs="Arial"/>
          <w:b/>
          <w:sz w:val="22"/>
          <w:szCs w:val="22"/>
          <w:u w:val="single"/>
        </w:rPr>
        <w:t>nie dołączenia</w:t>
      </w:r>
      <w:r w:rsidRPr="00AD5A81">
        <w:rPr>
          <w:rFonts w:ascii="Arial" w:hAnsi="Arial" w:cs="Arial"/>
          <w:sz w:val="22"/>
          <w:szCs w:val="22"/>
        </w:rPr>
        <w:t xml:space="preserve"> do oferty w/w dokumentu należy na podstawie § 13 ust. 2 Rozporządzenia Ministra Rozwoju, Pracy i Technologii z dnia 23 grudnia 2020 r. w sprawie podmiotowych środków dowodowych oraz innych dokumentów lub oświadczeń, jakich może żądać Zamawiający od Wykonawcy </w:t>
      </w:r>
      <w:r w:rsidRPr="00AD5A81">
        <w:rPr>
          <w:rFonts w:ascii="Arial" w:hAnsi="Arial" w:cs="Arial"/>
          <w:sz w:val="22"/>
          <w:szCs w:val="22"/>
          <w:u w:val="single"/>
        </w:rPr>
        <w:t>wskazać</w:t>
      </w:r>
      <w:r w:rsidRPr="00AD5A81">
        <w:rPr>
          <w:rFonts w:ascii="Arial" w:hAnsi="Arial" w:cs="Arial"/>
          <w:sz w:val="22"/>
          <w:szCs w:val="22"/>
        </w:rPr>
        <w:t xml:space="preserve"> dane bezpłatnych i ogólnodostępnych baz danych, umożliwiające dostęp do odpisu lub informacji z KRS, CEIDG lub innego właściwego rejestru:</w:t>
      </w:r>
    </w:p>
    <w:p w:rsidR="00EE4BFC" w:rsidRPr="00AD5A81" w:rsidRDefault="00EE4BFC" w:rsidP="00AD5A81">
      <w:pPr>
        <w:spacing w:line="276" w:lineRule="auto"/>
        <w:rPr>
          <w:rFonts w:ascii="Arial" w:hAnsi="Arial" w:cs="Arial"/>
          <w:sz w:val="22"/>
          <w:szCs w:val="22"/>
        </w:rPr>
      </w:pPr>
      <w:r w:rsidRPr="00AD5A81">
        <w:rPr>
          <w:rFonts w:ascii="Arial" w:hAnsi="Arial" w:cs="Arial"/>
          <w:sz w:val="22"/>
          <w:szCs w:val="22"/>
        </w:rPr>
        <w:t>………………………</w:t>
      </w:r>
      <w:r w:rsidR="000637EB" w:rsidRPr="00AD5A81">
        <w:rPr>
          <w:rFonts w:ascii="Arial" w:hAnsi="Arial" w:cs="Arial"/>
          <w:sz w:val="22"/>
          <w:szCs w:val="22"/>
        </w:rPr>
        <w:t>…………………………………………………………….</w:t>
      </w:r>
      <w:r w:rsidRPr="00AD5A81">
        <w:rPr>
          <w:rFonts w:ascii="Arial" w:hAnsi="Arial" w:cs="Arial"/>
          <w:sz w:val="22"/>
          <w:szCs w:val="22"/>
        </w:rPr>
        <w:t>………………………………………</w:t>
      </w:r>
    </w:p>
    <w:p w:rsidR="00EE4BFC" w:rsidRPr="00AD5A81" w:rsidRDefault="00EE4BFC" w:rsidP="00AD5A81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D5A81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</w:p>
    <w:p w:rsidR="00EE4BFC" w:rsidRPr="00AD5A81" w:rsidRDefault="000637EB" w:rsidP="00AD5A81">
      <w:pPr>
        <w:pStyle w:val="Akapitzlist"/>
        <w:numPr>
          <w:ilvl w:val="0"/>
          <w:numId w:val="22"/>
        </w:numPr>
        <w:spacing w:after="0"/>
        <w:rPr>
          <w:rFonts w:ascii="Arial" w:hAnsi="Arial" w:cs="Arial"/>
          <w:b/>
          <w:u w:val="single"/>
        </w:rPr>
      </w:pPr>
      <w:r w:rsidRPr="00AD5A81">
        <w:rPr>
          <w:rFonts w:ascii="Arial" w:hAnsi="Arial" w:cs="Arial"/>
          <w:b/>
          <w:u w:val="single"/>
        </w:rPr>
        <w:t>ZOBOWIĄZANIA WYKONAWCY:</w:t>
      </w:r>
    </w:p>
    <w:p w:rsidR="000637EB" w:rsidRPr="00AD5A81" w:rsidRDefault="000637EB" w:rsidP="00AD5A81">
      <w:pPr>
        <w:pStyle w:val="Akapitzlist"/>
        <w:widowControl w:val="0"/>
        <w:suppressAutoHyphens/>
        <w:spacing w:after="0"/>
        <w:ind w:left="360"/>
        <w:contextualSpacing w:val="0"/>
        <w:rPr>
          <w:rFonts w:ascii="Arial" w:hAnsi="Arial" w:cs="Arial"/>
          <w:b/>
          <w:lang w:eastAsia="pl-PL"/>
        </w:rPr>
      </w:pPr>
    </w:p>
    <w:p w:rsidR="003C68B6" w:rsidRPr="00AD5A81" w:rsidRDefault="003C68B6" w:rsidP="00AD5A81">
      <w:pPr>
        <w:pStyle w:val="Akapitzlist"/>
        <w:widowControl w:val="0"/>
        <w:suppressAutoHyphens/>
        <w:spacing w:after="0"/>
        <w:ind w:left="360"/>
        <w:contextualSpacing w:val="0"/>
        <w:rPr>
          <w:rFonts w:ascii="Arial" w:hAnsi="Arial" w:cs="Arial"/>
          <w:b/>
          <w:lang w:eastAsia="pl-PL"/>
        </w:rPr>
      </w:pPr>
      <w:r w:rsidRPr="00AD5A81">
        <w:rPr>
          <w:rFonts w:ascii="Arial" w:hAnsi="Arial" w:cs="Arial"/>
          <w:b/>
          <w:lang w:eastAsia="pl-PL"/>
        </w:rPr>
        <w:t xml:space="preserve">W przypadku wyboru </w:t>
      </w:r>
      <w:r w:rsidR="000637EB" w:rsidRPr="00AD5A81">
        <w:rPr>
          <w:rFonts w:ascii="Arial" w:hAnsi="Arial" w:cs="Arial"/>
          <w:b/>
          <w:lang w:eastAsia="pl-PL"/>
        </w:rPr>
        <w:t xml:space="preserve">mojej/naszej </w:t>
      </w:r>
      <w:r w:rsidRPr="00AD5A81">
        <w:rPr>
          <w:rFonts w:ascii="Arial" w:hAnsi="Arial" w:cs="Arial"/>
          <w:b/>
          <w:lang w:eastAsia="pl-PL"/>
        </w:rPr>
        <w:t>oferty, zobowiązuję się do:</w:t>
      </w:r>
    </w:p>
    <w:p w:rsidR="003C68B6" w:rsidRPr="00AD5A81" w:rsidRDefault="003C68B6" w:rsidP="00AD5A81">
      <w:pPr>
        <w:pStyle w:val="Akapitzlist"/>
        <w:widowControl w:val="0"/>
        <w:numPr>
          <w:ilvl w:val="1"/>
          <w:numId w:val="12"/>
        </w:numPr>
        <w:suppressAutoHyphens/>
        <w:spacing w:after="0"/>
        <w:contextualSpacing w:val="0"/>
        <w:jc w:val="both"/>
        <w:rPr>
          <w:rFonts w:ascii="Arial" w:hAnsi="Arial" w:cs="Arial"/>
          <w:lang w:eastAsia="pl-PL"/>
        </w:rPr>
      </w:pPr>
      <w:r w:rsidRPr="00AD5A81">
        <w:rPr>
          <w:rFonts w:ascii="Arial" w:eastAsia="Times New Roman" w:hAnsi="Arial" w:cs="Arial"/>
          <w:lang w:eastAsia="pl-PL"/>
        </w:rPr>
        <w:t>zawarcia umowy w terminie i miejscu wyznaczonym przez Zamawiającego,</w:t>
      </w:r>
    </w:p>
    <w:p w:rsidR="003C68B6" w:rsidRPr="00AD5A81" w:rsidRDefault="003C68B6" w:rsidP="00AD5A81">
      <w:pPr>
        <w:pStyle w:val="Akapitzlist"/>
        <w:widowControl w:val="0"/>
        <w:numPr>
          <w:ilvl w:val="1"/>
          <w:numId w:val="12"/>
        </w:numPr>
        <w:suppressAutoHyphens/>
        <w:spacing w:after="0"/>
        <w:contextualSpacing w:val="0"/>
        <w:jc w:val="both"/>
        <w:rPr>
          <w:rFonts w:ascii="Arial" w:hAnsi="Arial" w:cs="Arial"/>
          <w:lang w:eastAsia="pl-PL"/>
        </w:rPr>
      </w:pPr>
      <w:r w:rsidRPr="00AD5A81">
        <w:rPr>
          <w:rFonts w:ascii="Arial" w:hAnsi="Arial" w:cs="Arial"/>
        </w:rPr>
        <w:lastRenderedPageBreak/>
        <w:t xml:space="preserve">przekazania Zamawiającemu najpóźniej w dniu podpisania umowy w sprawie zamówienia publicznego dostępu do aplikacji internetowej lub strony internetowej umożliwiającej śledzenie nadanej przesyłki rejestrowanej realizowanej na terenie Rzeczypospolitej Polskiej- w przypadku zadeklarowania możliwości śledzenia przez Internet rejestrowanych przesyłek pocztowych, </w:t>
      </w:r>
    </w:p>
    <w:p w:rsidR="003C68B6" w:rsidRPr="00FB30FC" w:rsidRDefault="003C68B6" w:rsidP="00FB30FC">
      <w:pPr>
        <w:pStyle w:val="Akapitzlist"/>
        <w:widowControl w:val="0"/>
        <w:numPr>
          <w:ilvl w:val="1"/>
          <w:numId w:val="12"/>
        </w:numPr>
        <w:suppressAutoHyphens/>
        <w:spacing w:after="0"/>
        <w:contextualSpacing w:val="0"/>
        <w:jc w:val="both"/>
        <w:rPr>
          <w:rFonts w:ascii="Arial" w:hAnsi="Arial" w:cs="Arial"/>
          <w:lang w:eastAsia="pl-PL"/>
        </w:rPr>
      </w:pPr>
      <w:r w:rsidRPr="00AD5A81">
        <w:rPr>
          <w:rFonts w:ascii="Arial" w:eastAsia="Times New Roman" w:hAnsi="Arial" w:cs="Arial"/>
          <w:lang w:eastAsia="pl-PL"/>
        </w:rPr>
        <w:t xml:space="preserve">dostarczenia Zamawiającemu najpóźniej w dniu podpisania umowy w sprawie zamówienia publicznego wykazu placówek nadawczych Wykonawcy na terenie miasta Koszalina, Bobolic </w:t>
      </w:r>
      <w:r w:rsidRPr="00AD5A81">
        <w:rPr>
          <w:rFonts w:ascii="Arial" w:eastAsia="Times New Roman" w:hAnsi="Arial" w:cs="Arial"/>
          <w:lang w:eastAsia="pl-PL"/>
        </w:rPr>
        <w:br/>
        <w:t xml:space="preserve">i Polanowa (oddalonych nie więcej niż </w:t>
      </w:r>
      <w:r w:rsidR="004A7CCC" w:rsidRPr="00AD5A81">
        <w:rPr>
          <w:rFonts w:ascii="Arial" w:eastAsia="Times New Roman" w:hAnsi="Arial" w:cs="Arial"/>
          <w:lang w:eastAsia="pl-PL"/>
        </w:rPr>
        <w:t>2</w:t>
      </w:r>
      <w:r w:rsidRPr="00AD5A81">
        <w:rPr>
          <w:rFonts w:ascii="Arial" w:eastAsia="Times New Roman" w:hAnsi="Arial" w:cs="Arial"/>
          <w:lang w:eastAsia="pl-PL"/>
        </w:rPr>
        <w:t xml:space="preserve"> km od siedziby Zamawiającego w danej lokalizacji) (</w:t>
      </w:r>
      <w:r w:rsidRPr="00AD5A81">
        <w:rPr>
          <w:rFonts w:ascii="Arial" w:eastAsia="Times New Roman" w:hAnsi="Arial" w:cs="Arial"/>
          <w:i/>
          <w:lang w:eastAsia="pl-PL"/>
        </w:rPr>
        <w:t>jeżeli dotyczy</w:t>
      </w:r>
      <w:r w:rsidRPr="00AD5A81">
        <w:rPr>
          <w:rFonts w:ascii="Arial" w:eastAsia="Times New Roman" w:hAnsi="Arial" w:cs="Arial"/>
          <w:lang w:eastAsia="pl-PL"/>
        </w:rPr>
        <w:t>),</w:t>
      </w:r>
    </w:p>
    <w:p w:rsidR="003C68B6" w:rsidRPr="00343E9F" w:rsidRDefault="003C68B6" w:rsidP="00343E9F">
      <w:pPr>
        <w:pStyle w:val="Akapitzlist"/>
        <w:widowControl w:val="0"/>
        <w:numPr>
          <w:ilvl w:val="1"/>
          <w:numId w:val="12"/>
        </w:numPr>
        <w:suppressAutoHyphens/>
        <w:spacing w:after="0"/>
        <w:contextualSpacing w:val="0"/>
        <w:jc w:val="both"/>
        <w:rPr>
          <w:rFonts w:ascii="Arial" w:hAnsi="Arial" w:cs="Arial"/>
          <w:lang w:eastAsia="pl-PL"/>
        </w:rPr>
      </w:pPr>
      <w:r w:rsidRPr="00AD5A81">
        <w:rPr>
          <w:rFonts w:ascii="Arial" w:hAnsi="Arial" w:cs="Arial"/>
        </w:rPr>
        <w:t>dostarczenia kopi</w:t>
      </w:r>
      <w:r w:rsidR="000637EB" w:rsidRPr="00AD5A81">
        <w:rPr>
          <w:rFonts w:ascii="Arial" w:hAnsi="Arial" w:cs="Arial"/>
        </w:rPr>
        <w:t>i umowy regulującej współpracę W</w:t>
      </w:r>
      <w:r w:rsidRPr="00AD5A81">
        <w:rPr>
          <w:rFonts w:ascii="Arial" w:hAnsi="Arial" w:cs="Arial"/>
        </w:rPr>
        <w:t xml:space="preserve">ykonawców wspólnie ubiegających się </w:t>
      </w:r>
      <w:r w:rsidRPr="00AD5A81">
        <w:rPr>
          <w:rFonts w:ascii="Arial" w:hAnsi="Arial" w:cs="Arial"/>
        </w:rPr>
        <w:br/>
        <w:t>o udzielenie zamówienia (</w:t>
      </w:r>
      <w:r w:rsidRPr="00AD5A81">
        <w:rPr>
          <w:rFonts w:ascii="Arial" w:hAnsi="Arial" w:cs="Arial"/>
          <w:i/>
        </w:rPr>
        <w:t>jeżeli dotyczy</w:t>
      </w:r>
      <w:r w:rsidRPr="00AD5A81">
        <w:rPr>
          <w:rFonts w:ascii="Arial" w:hAnsi="Arial" w:cs="Arial"/>
        </w:rPr>
        <w:t>)</w:t>
      </w:r>
      <w:r w:rsidR="000637EB" w:rsidRPr="00AD5A81">
        <w:rPr>
          <w:rFonts w:ascii="Arial" w:hAnsi="Arial" w:cs="Arial"/>
        </w:rPr>
        <w:t>,</w:t>
      </w:r>
    </w:p>
    <w:p w:rsidR="004A7CCC" w:rsidRPr="00343E9F" w:rsidRDefault="000637EB" w:rsidP="00343E9F">
      <w:pPr>
        <w:pStyle w:val="Akapitzlist"/>
        <w:widowControl w:val="0"/>
        <w:numPr>
          <w:ilvl w:val="1"/>
          <w:numId w:val="12"/>
        </w:numPr>
        <w:suppressAutoHyphens/>
        <w:spacing w:after="0"/>
        <w:contextualSpacing w:val="0"/>
        <w:jc w:val="both"/>
        <w:rPr>
          <w:rFonts w:ascii="Arial" w:hAnsi="Arial" w:cs="Arial"/>
          <w:lang w:eastAsia="pl-PL"/>
        </w:rPr>
      </w:pPr>
      <w:r w:rsidRPr="00AD5A81">
        <w:rPr>
          <w:rFonts w:ascii="Arial" w:eastAsia="Times New Roman" w:hAnsi="Arial" w:cs="Arial"/>
          <w:lang w:eastAsia="pl-PL"/>
        </w:rPr>
        <w:t>dostarczenia nazw lub imion i nazwisk</w:t>
      </w:r>
      <w:r w:rsidR="004A7CCC" w:rsidRPr="00AD5A81">
        <w:rPr>
          <w:rFonts w:ascii="Arial" w:eastAsia="Times New Roman" w:hAnsi="Arial" w:cs="Arial"/>
          <w:lang w:eastAsia="pl-PL"/>
        </w:rPr>
        <w:t xml:space="preserve"> oraz dan</w:t>
      </w:r>
      <w:r w:rsidRPr="00AD5A81">
        <w:rPr>
          <w:rFonts w:ascii="Arial" w:eastAsia="Times New Roman" w:hAnsi="Arial" w:cs="Arial"/>
          <w:lang w:eastAsia="pl-PL"/>
        </w:rPr>
        <w:t>ych</w:t>
      </w:r>
      <w:r w:rsidR="004A7CCC" w:rsidRPr="00AD5A81">
        <w:rPr>
          <w:rFonts w:ascii="Arial" w:eastAsia="Times New Roman" w:hAnsi="Arial" w:cs="Arial"/>
          <w:lang w:eastAsia="pl-PL"/>
        </w:rPr>
        <w:t xml:space="preserve"> kontaktow</w:t>
      </w:r>
      <w:r w:rsidRPr="00AD5A81">
        <w:rPr>
          <w:rFonts w:ascii="Arial" w:eastAsia="Times New Roman" w:hAnsi="Arial" w:cs="Arial"/>
          <w:lang w:eastAsia="pl-PL"/>
        </w:rPr>
        <w:t>ych P</w:t>
      </w:r>
      <w:r w:rsidR="004A7CCC" w:rsidRPr="00AD5A81">
        <w:rPr>
          <w:rFonts w:ascii="Arial" w:eastAsia="Times New Roman" w:hAnsi="Arial" w:cs="Arial"/>
          <w:lang w:eastAsia="pl-PL"/>
        </w:rPr>
        <w:t xml:space="preserve">odwykonawców i osób do kontaktu z nimi w przypadku gdy nie były znane w chwili składania oferty, a Wykonawca </w:t>
      </w:r>
      <w:r w:rsidRPr="00AD5A81">
        <w:rPr>
          <w:rFonts w:ascii="Arial" w:eastAsia="Times New Roman" w:hAnsi="Arial" w:cs="Arial"/>
          <w:lang w:eastAsia="pl-PL"/>
        </w:rPr>
        <w:t xml:space="preserve">zamierza </w:t>
      </w:r>
      <w:r w:rsidR="004A7CCC" w:rsidRPr="00AD5A81">
        <w:rPr>
          <w:rFonts w:ascii="Arial" w:eastAsia="Times New Roman" w:hAnsi="Arial" w:cs="Arial"/>
          <w:lang w:eastAsia="pl-PL"/>
        </w:rPr>
        <w:t>powierzy</w:t>
      </w:r>
      <w:r w:rsidRPr="00AD5A81">
        <w:rPr>
          <w:rFonts w:ascii="Arial" w:eastAsia="Times New Roman" w:hAnsi="Arial" w:cs="Arial"/>
          <w:lang w:eastAsia="pl-PL"/>
        </w:rPr>
        <w:t>ć</w:t>
      </w:r>
      <w:r w:rsidR="004A7CCC" w:rsidRPr="00AD5A81">
        <w:rPr>
          <w:rFonts w:ascii="Arial" w:eastAsia="Times New Roman" w:hAnsi="Arial" w:cs="Arial"/>
          <w:lang w:eastAsia="pl-PL"/>
        </w:rPr>
        <w:t xml:space="preserve"> im realizację części zamówienia</w:t>
      </w:r>
      <w:r w:rsidR="004A7CCC" w:rsidRPr="00343E9F">
        <w:rPr>
          <w:rFonts w:ascii="Arial" w:eastAsia="Times New Roman" w:hAnsi="Arial" w:cs="Arial"/>
          <w:lang w:eastAsia="pl-PL"/>
        </w:rPr>
        <w:t>.</w:t>
      </w:r>
    </w:p>
    <w:p w:rsidR="003C68B6" w:rsidRDefault="00F72490" w:rsidP="00F72490">
      <w:pPr>
        <w:pStyle w:val="Akapitzlist"/>
        <w:numPr>
          <w:ilvl w:val="0"/>
          <w:numId w:val="22"/>
        </w:numPr>
        <w:shd w:val="clear" w:color="auto" w:fill="FFFFFF" w:themeFill="background1"/>
        <w:spacing w:before="240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KALKULACJA OFERTY</w:t>
      </w:r>
    </w:p>
    <w:tbl>
      <w:tblPr>
        <w:tblW w:w="10249" w:type="dxa"/>
        <w:jc w:val="center"/>
        <w:tblInd w:w="55" w:type="dxa"/>
        <w:tblCellMar>
          <w:left w:w="70" w:type="dxa"/>
          <w:right w:w="70" w:type="dxa"/>
        </w:tblCellMar>
        <w:tblLook w:val="0000"/>
      </w:tblPr>
      <w:tblGrid>
        <w:gridCol w:w="857"/>
        <w:gridCol w:w="859"/>
        <w:gridCol w:w="54"/>
        <w:gridCol w:w="1666"/>
        <w:gridCol w:w="1242"/>
        <w:gridCol w:w="1264"/>
        <w:gridCol w:w="1264"/>
        <w:gridCol w:w="702"/>
        <w:gridCol w:w="1231"/>
        <w:gridCol w:w="1110"/>
      </w:tblGrid>
      <w:tr w:rsidR="00AB1D18" w:rsidRPr="003643EA" w:rsidTr="00D122F8">
        <w:trPr>
          <w:trHeight w:val="255"/>
          <w:jc w:val="center"/>
        </w:trPr>
        <w:tc>
          <w:tcPr>
            <w:tcW w:w="343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Rodzaj przesyłki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ILOŚĆ (SZT.)</w:t>
            </w:r>
            <w:r w:rsidRPr="003643EA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</w:t>
            </w:r>
            <w:r w:rsidRPr="003643EA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  <w:p w:rsidR="00AB1D18" w:rsidRPr="003643EA" w:rsidRDefault="00AB1D18" w:rsidP="00D122F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643EA">
              <w:rPr>
                <w:rFonts w:ascii="Arial" w:hAnsi="Arial" w:cs="Arial"/>
                <w:bCs/>
                <w:sz w:val="16"/>
                <w:szCs w:val="16"/>
              </w:rPr>
              <w:t>(kolumna 2x3)</w:t>
            </w:r>
          </w:p>
        </w:tc>
        <w:tc>
          <w:tcPr>
            <w:tcW w:w="70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VAT</w:t>
            </w:r>
            <w:r w:rsidR="0087335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%)</w:t>
            </w:r>
          </w:p>
        </w:tc>
        <w:tc>
          <w:tcPr>
            <w:tcW w:w="12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</w:t>
            </w:r>
          </w:p>
          <w:p w:rsidR="00AB1D18" w:rsidRPr="003643EA" w:rsidRDefault="00AB1D18" w:rsidP="00D122F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643EA">
              <w:rPr>
                <w:rFonts w:ascii="Arial" w:hAnsi="Arial" w:cs="Arial"/>
                <w:bCs/>
                <w:sz w:val="16"/>
                <w:szCs w:val="16"/>
              </w:rPr>
              <w:t>(kolumna 3x5)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(kolumna2x6</w:t>
            </w:r>
            <w:r w:rsidRPr="003643EA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</w:tr>
      <w:tr w:rsidR="00AB1D18" w:rsidRPr="003643EA" w:rsidTr="00D122F8">
        <w:trPr>
          <w:trHeight w:val="435"/>
          <w:jc w:val="center"/>
        </w:trPr>
        <w:tc>
          <w:tcPr>
            <w:tcW w:w="343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B1D18" w:rsidRPr="003643EA" w:rsidTr="00D122F8">
        <w:trPr>
          <w:trHeight w:val="150"/>
          <w:jc w:val="center"/>
        </w:trPr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43EA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AB1D18" w:rsidRPr="003643EA" w:rsidTr="00D122F8">
        <w:trPr>
          <w:trHeight w:val="270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OBRÓT KRAJOWY</w:t>
            </w:r>
          </w:p>
        </w:tc>
      </w:tr>
      <w:tr w:rsidR="00AB1D18" w:rsidRPr="003643EA" w:rsidTr="00D122F8">
        <w:trPr>
          <w:trHeight w:val="270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PRZESYŁKI LISTOWE NIEREJESTROWANE</w:t>
            </w:r>
          </w:p>
        </w:tc>
      </w:tr>
      <w:tr w:rsidR="00AB1D18" w:rsidRPr="003643EA" w:rsidTr="00D122F8">
        <w:trPr>
          <w:trHeight w:val="255"/>
          <w:jc w:val="center"/>
        </w:trPr>
        <w:tc>
          <w:tcPr>
            <w:tcW w:w="17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 xml:space="preserve">EKONOMICZNE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AB1D1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500 g</w:t>
              </w:r>
            </w:smartTag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D122F8">
        <w:trPr>
          <w:trHeight w:val="210"/>
          <w:jc w:val="center"/>
        </w:trPr>
        <w:tc>
          <w:tcPr>
            <w:tcW w:w="17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Format M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1 000 g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D122F8">
        <w:trPr>
          <w:trHeight w:val="195"/>
          <w:jc w:val="center"/>
        </w:trPr>
        <w:tc>
          <w:tcPr>
            <w:tcW w:w="17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PRIORYTETOWE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Format S 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500 g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D122F8">
        <w:trPr>
          <w:trHeight w:val="363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PRZESYŁKI LISTOWE REJESTROWANE</w:t>
            </w:r>
            <w:r>
              <w:rPr>
                <w:rFonts w:ascii="Arial" w:hAnsi="Arial" w:cs="Arial"/>
                <w:sz w:val="18"/>
                <w:szCs w:val="18"/>
              </w:rPr>
              <w:t xml:space="preserve"> POLECONE</w:t>
            </w:r>
          </w:p>
        </w:tc>
      </w:tr>
      <w:tr w:rsidR="00AB1D18" w:rsidRPr="003643EA" w:rsidTr="00D122F8">
        <w:trPr>
          <w:trHeight w:val="255"/>
          <w:jc w:val="center"/>
        </w:trPr>
        <w:tc>
          <w:tcPr>
            <w:tcW w:w="17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 xml:space="preserve">EKONOMICZNE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AB1D1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500 g</w:t>
              </w:r>
            </w:smartTag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D122F8">
        <w:trPr>
          <w:trHeight w:val="255"/>
          <w:jc w:val="center"/>
        </w:trPr>
        <w:tc>
          <w:tcPr>
            <w:tcW w:w="17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AB1D1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 0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1 000 g</w:t>
              </w:r>
            </w:smartTag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D122F8">
        <w:trPr>
          <w:trHeight w:val="270"/>
          <w:jc w:val="center"/>
        </w:trPr>
        <w:tc>
          <w:tcPr>
            <w:tcW w:w="17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AB1D1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 0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2 000 g</w:t>
              </w:r>
            </w:smartTag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2A75B1">
        <w:trPr>
          <w:trHeight w:val="255"/>
          <w:jc w:val="center"/>
        </w:trPr>
        <w:tc>
          <w:tcPr>
            <w:tcW w:w="17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PRIORYTETOWE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AB1D1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500 g</w:t>
              </w:r>
            </w:smartTag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AB1D18">
        <w:trPr>
          <w:trHeight w:val="240"/>
          <w:jc w:val="center"/>
        </w:trPr>
        <w:tc>
          <w:tcPr>
            <w:tcW w:w="17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>Format</w:t>
            </w:r>
            <w:r>
              <w:rPr>
                <w:rFonts w:ascii="Arial" w:hAnsi="Arial" w:cs="Arial"/>
                <w:sz w:val="16"/>
                <w:szCs w:val="16"/>
              </w:rPr>
              <w:t xml:space="preserve"> M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1 000 g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AB1D18">
        <w:trPr>
          <w:trHeight w:val="301"/>
          <w:jc w:val="center"/>
        </w:trPr>
        <w:tc>
          <w:tcPr>
            <w:tcW w:w="171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7370A1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 0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2 000 g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Default="00AB1D18" w:rsidP="00AB1D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D122F8">
        <w:trPr>
          <w:trHeight w:val="300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ZWROTNE POTWIERDZENIE ODBIORU</w:t>
            </w:r>
          </w:p>
        </w:tc>
      </w:tr>
      <w:tr w:rsidR="00AB1D18" w:rsidRPr="003643EA" w:rsidTr="00D122F8">
        <w:trPr>
          <w:trHeight w:val="360"/>
          <w:jc w:val="center"/>
        </w:trPr>
        <w:tc>
          <w:tcPr>
            <w:tcW w:w="343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D122F8">
        <w:trPr>
          <w:trHeight w:val="345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 xml:space="preserve">OBRÓT </w:t>
            </w:r>
            <w:r w:rsidRPr="005B12B3">
              <w:rPr>
                <w:rFonts w:ascii="Arial" w:hAnsi="Arial" w:cs="Arial"/>
                <w:sz w:val="18"/>
                <w:szCs w:val="18"/>
                <w:shd w:val="clear" w:color="auto" w:fill="D9D9D9"/>
              </w:rPr>
              <w:t>ZAGRANICZNY  strefa A</w:t>
            </w:r>
            <w:r>
              <w:rPr>
                <w:rFonts w:ascii="Arial" w:hAnsi="Arial" w:cs="Arial"/>
                <w:sz w:val="18"/>
                <w:szCs w:val="18"/>
                <w:shd w:val="clear" w:color="auto" w:fill="D9D9D9"/>
              </w:rPr>
              <w:t xml:space="preserve"> Europa </w:t>
            </w:r>
            <w:r w:rsidR="0087335F">
              <w:rPr>
                <w:rFonts w:ascii="Arial" w:hAnsi="Arial" w:cs="Arial"/>
                <w:sz w:val="18"/>
                <w:szCs w:val="18"/>
                <w:shd w:val="clear" w:color="auto" w:fill="D9D9D9"/>
              </w:rPr>
              <w:t>łącznie</w:t>
            </w:r>
            <w:r>
              <w:rPr>
                <w:rFonts w:ascii="Arial" w:hAnsi="Arial" w:cs="Arial"/>
                <w:sz w:val="18"/>
                <w:szCs w:val="18"/>
                <w:shd w:val="clear" w:color="auto" w:fill="D9D9D9"/>
              </w:rPr>
              <w:t xml:space="preserve"> z Cyprem, całą Rosją i Izraelem</w:t>
            </w:r>
          </w:p>
        </w:tc>
      </w:tr>
      <w:tr w:rsidR="00AB1D18" w:rsidRPr="003643EA" w:rsidTr="00D122F8">
        <w:trPr>
          <w:trHeight w:val="345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 xml:space="preserve">PRZESYŁKI LISTOWE </w:t>
            </w:r>
            <w:r>
              <w:rPr>
                <w:rFonts w:ascii="Arial" w:hAnsi="Arial" w:cs="Arial"/>
                <w:sz w:val="18"/>
                <w:szCs w:val="18"/>
              </w:rPr>
              <w:t>REJESTROWANE</w:t>
            </w:r>
          </w:p>
        </w:tc>
      </w:tr>
      <w:tr w:rsidR="00AB1D18" w:rsidRPr="003643EA" w:rsidTr="00D122F8">
        <w:trPr>
          <w:trHeight w:val="330"/>
          <w:jc w:val="center"/>
        </w:trPr>
        <w:tc>
          <w:tcPr>
            <w:tcW w:w="171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D122F8">
        <w:trPr>
          <w:trHeight w:val="270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ZWROTNE POTWIERDZENIE ODBIORU W OBROCIE ZAGRANICZNYM</w:t>
            </w:r>
          </w:p>
        </w:tc>
      </w:tr>
      <w:tr w:rsidR="00AB1D18" w:rsidRPr="003643EA" w:rsidTr="00D122F8">
        <w:trPr>
          <w:trHeight w:val="180"/>
          <w:jc w:val="center"/>
        </w:trPr>
        <w:tc>
          <w:tcPr>
            <w:tcW w:w="343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B1D18" w:rsidRPr="003643EA" w:rsidTr="00D122F8">
        <w:trPr>
          <w:trHeight w:val="210"/>
          <w:jc w:val="center"/>
        </w:trPr>
        <w:tc>
          <w:tcPr>
            <w:tcW w:w="1024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ZWROTY LISTÓW</w:t>
            </w:r>
          </w:p>
        </w:tc>
      </w:tr>
      <w:tr w:rsidR="00AB1D18" w:rsidRPr="005B12B3" w:rsidTr="00D122F8">
        <w:trPr>
          <w:trHeight w:val="189"/>
          <w:jc w:val="center"/>
        </w:trPr>
        <w:tc>
          <w:tcPr>
            <w:tcW w:w="1024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:rsidR="00AB1D18" w:rsidRPr="005B12B3" w:rsidRDefault="00AB1D18" w:rsidP="00D12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PRZESYŁKI LISTOWE REJESTROWANE (obrót krajowy)</w:t>
            </w:r>
          </w:p>
        </w:tc>
      </w:tr>
      <w:tr w:rsidR="00AB1D18" w:rsidRPr="003643EA" w:rsidTr="00D122F8">
        <w:trPr>
          <w:trHeight w:val="225"/>
          <w:jc w:val="center"/>
        </w:trPr>
        <w:tc>
          <w:tcPr>
            <w:tcW w:w="177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B3">
              <w:rPr>
                <w:rFonts w:ascii="Arial" w:hAnsi="Arial" w:cs="Arial"/>
                <w:sz w:val="18"/>
                <w:szCs w:val="18"/>
              </w:rPr>
              <w:t xml:space="preserve">EKONOMICZNE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5B12B3" w:rsidRDefault="00AB1D18" w:rsidP="00AB1D18">
            <w:pPr>
              <w:rPr>
                <w:rFonts w:ascii="Arial" w:hAnsi="Arial" w:cs="Arial"/>
                <w:sz w:val="16"/>
                <w:szCs w:val="16"/>
              </w:rPr>
            </w:pPr>
            <w:r w:rsidRPr="005B12B3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5B12B3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5B12B3">
                <w:rPr>
                  <w:rFonts w:ascii="Arial" w:hAnsi="Arial" w:cs="Arial"/>
                  <w:sz w:val="16"/>
                  <w:szCs w:val="16"/>
                </w:rPr>
                <w:t>500 g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12B3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912545">
        <w:trPr>
          <w:trHeight w:val="231"/>
          <w:jc w:val="center"/>
        </w:trPr>
        <w:tc>
          <w:tcPr>
            <w:tcW w:w="1770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5B12B3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 w:rsidRPr="005B12B3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5B12B3">
              <w:rPr>
                <w:rFonts w:ascii="Arial" w:hAnsi="Arial" w:cs="Arial"/>
                <w:sz w:val="16"/>
                <w:szCs w:val="16"/>
              </w:rPr>
              <w:t xml:space="preserve"> do 1 000 g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D122F8">
        <w:trPr>
          <w:trHeight w:val="177"/>
          <w:jc w:val="center"/>
        </w:trPr>
        <w:tc>
          <w:tcPr>
            <w:tcW w:w="177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5B12B3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 0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2 000 g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AB1D18">
        <w:trPr>
          <w:trHeight w:val="258"/>
          <w:jc w:val="center"/>
        </w:trPr>
        <w:tc>
          <w:tcPr>
            <w:tcW w:w="177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12B3">
              <w:rPr>
                <w:rFonts w:ascii="Arial" w:hAnsi="Arial" w:cs="Arial"/>
                <w:sz w:val="18"/>
                <w:szCs w:val="18"/>
              </w:rPr>
              <w:t>PRIORYTETOWE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5B12B3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 w:rsidRPr="005B12B3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5B12B3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5B12B3">
                <w:rPr>
                  <w:rFonts w:ascii="Arial" w:hAnsi="Arial" w:cs="Arial"/>
                  <w:sz w:val="16"/>
                  <w:szCs w:val="16"/>
                </w:rPr>
                <w:t>500 g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5B12B3" w:rsidRDefault="00AB1D18" w:rsidP="00AB1D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3E0116">
        <w:trPr>
          <w:trHeight w:val="142"/>
          <w:jc w:val="center"/>
        </w:trPr>
        <w:tc>
          <w:tcPr>
            <w:tcW w:w="1770" w:type="dxa"/>
            <w:gridSpan w:val="3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5B12B3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 w:rsidRPr="005B12B3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5B12B3">
              <w:rPr>
                <w:rFonts w:ascii="Arial" w:hAnsi="Arial" w:cs="Arial"/>
                <w:sz w:val="16"/>
                <w:szCs w:val="16"/>
              </w:rPr>
              <w:t xml:space="preserve"> do 1 000 g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3E0116">
        <w:trPr>
          <w:trHeight w:val="156"/>
          <w:jc w:val="center"/>
        </w:trPr>
        <w:tc>
          <w:tcPr>
            <w:tcW w:w="177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D18" w:rsidRPr="005B12B3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5B12B3" w:rsidRDefault="00AB1D18" w:rsidP="00D122F8">
            <w:pPr>
              <w:rPr>
                <w:rFonts w:ascii="Arial" w:hAnsi="Arial" w:cs="Arial"/>
                <w:sz w:val="16"/>
                <w:szCs w:val="16"/>
              </w:rPr>
            </w:pPr>
            <w:r w:rsidRPr="007370A1">
              <w:rPr>
                <w:rFonts w:ascii="Arial" w:hAnsi="Arial" w:cs="Arial"/>
                <w:sz w:val="16"/>
                <w:szCs w:val="16"/>
              </w:rPr>
              <w:t xml:space="preserve">Format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7370A1">
              <w:rPr>
                <w:rFonts w:ascii="Arial" w:hAnsi="Arial" w:cs="Arial"/>
                <w:sz w:val="16"/>
                <w:szCs w:val="16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 000 g"/>
              </w:smartTagPr>
              <w:r w:rsidRPr="007370A1">
                <w:rPr>
                  <w:rFonts w:ascii="Arial" w:hAnsi="Arial" w:cs="Arial"/>
                  <w:sz w:val="16"/>
                  <w:szCs w:val="16"/>
                </w:rPr>
                <w:t>2 000 g</w:t>
              </w:r>
            </w:smartTag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Default="00AB1D18" w:rsidP="00D122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1D18" w:rsidRPr="003643EA" w:rsidTr="00D122F8">
        <w:trPr>
          <w:trHeight w:val="270"/>
          <w:jc w:val="center"/>
        </w:trPr>
        <w:tc>
          <w:tcPr>
            <w:tcW w:w="1024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FFFF"/>
            <w:noWrap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43EA">
              <w:rPr>
                <w:rFonts w:ascii="Arial" w:hAnsi="Arial" w:cs="Arial"/>
                <w:sz w:val="18"/>
                <w:szCs w:val="18"/>
              </w:rPr>
              <w:t>ODBIÓR PRZESYŁEK</w:t>
            </w:r>
          </w:p>
        </w:tc>
      </w:tr>
      <w:tr w:rsidR="00AB1D18" w:rsidRPr="003643EA" w:rsidTr="00D122F8">
        <w:trPr>
          <w:trHeight w:val="900"/>
          <w:jc w:val="center"/>
        </w:trPr>
        <w:tc>
          <w:tcPr>
            <w:tcW w:w="34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18" w:rsidRPr="003643EA" w:rsidRDefault="00AB1D18" w:rsidP="00D122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lastRenderedPageBreak/>
              <w:t>Należy uwzględnić koszt jeżeli Wykonawca nie posiada swojej placówki w danej lokalizacji (w Koszalinie, Polanowie lub Bobolicach)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 </w:t>
            </w:r>
            <w:r w:rsidRPr="003643EA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B1D18" w:rsidRPr="003643EA" w:rsidTr="00D122F8">
        <w:trPr>
          <w:trHeight w:val="270"/>
          <w:jc w:val="center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643EA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D18" w:rsidRPr="003643EA" w:rsidTr="00AB1D18">
        <w:trPr>
          <w:trHeight w:val="199"/>
          <w:jc w:val="center"/>
        </w:trPr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D18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D18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D18" w:rsidRPr="003643EA" w:rsidRDefault="00AB1D18" w:rsidP="00D122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68B6" w:rsidRPr="00F72490" w:rsidRDefault="003C68B6" w:rsidP="00F72490">
      <w:pPr>
        <w:widowControl w:val="0"/>
        <w:numPr>
          <w:ilvl w:val="0"/>
          <w:numId w:val="22"/>
        </w:numPr>
        <w:shd w:val="clear" w:color="auto" w:fill="FFFFFF" w:themeFill="background1"/>
        <w:suppressAutoHyphens/>
        <w:jc w:val="both"/>
        <w:rPr>
          <w:rFonts w:ascii="Arial" w:hAnsi="Arial" w:cs="Arial"/>
          <w:b/>
          <w:caps/>
          <w:sz w:val="28"/>
          <w:szCs w:val="28"/>
          <w:u w:val="single"/>
        </w:rPr>
      </w:pPr>
      <w:r w:rsidRPr="00F72490">
        <w:rPr>
          <w:rFonts w:ascii="Arial" w:hAnsi="Arial" w:cs="Arial"/>
          <w:b/>
          <w:caps/>
          <w:sz w:val="28"/>
          <w:szCs w:val="28"/>
          <w:u w:val="single"/>
        </w:rPr>
        <w:t xml:space="preserve">Wraz z ofertą składam następujące załączniki: </w:t>
      </w:r>
    </w:p>
    <w:p w:rsidR="003C68B6" w:rsidRPr="003643EA" w:rsidRDefault="003C68B6" w:rsidP="003C68B6">
      <w:pPr>
        <w:widowControl w:val="0"/>
        <w:suppressAutoHyphens/>
        <w:rPr>
          <w:rFonts w:ascii="Arial" w:hAnsi="Arial" w:cs="Arial"/>
        </w:rPr>
      </w:pPr>
    </w:p>
    <w:tbl>
      <w:tblPr>
        <w:tblW w:w="9106" w:type="dxa"/>
        <w:jc w:val="center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591"/>
        <w:gridCol w:w="8256"/>
        <w:gridCol w:w="259"/>
      </w:tblGrid>
      <w:tr w:rsidR="003C68B6" w:rsidRPr="003643EA" w:rsidTr="00FA5D1F">
        <w:trPr>
          <w:trHeight w:hRule="exact" w:val="340"/>
          <w:jc w:val="center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:rsidR="003C68B6" w:rsidRPr="00F72490" w:rsidRDefault="003C68B6" w:rsidP="00FA5D1F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F72490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9D9D9"/>
            <w:tcMar>
              <w:left w:w="103" w:type="dxa"/>
            </w:tcMar>
            <w:vAlign w:val="center"/>
          </w:tcPr>
          <w:p w:rsidR="003C68B6" w:rsidRPr="00F72490" w:rsidRDefault="003C68B6" w:rsidP="00FA5D1F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F72490">
              <w:rPr>
                <w:rFonts w:ascii="Arial" w:hAnsi="Arial" w:cs="Arial"/>
                <w:sz w:val="22"/>
                <w:szCs w:val="22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:rsidR="003C68B6" w:rsidRPr="003643EA" w:rsidRDefault="003C68B6" w:rsidP="00FA5D1F">
            <w:pPr>
              <w:snapToGrid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C68B6" w:rsidRPr="003643EA" w:rsidTr="00FA5D1F">
        <w:trPr>
          <w:trHeight w:hRule="exact" w:val="454"/>
          <w:jc w:val="center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3643EA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</w:tr>
      <w:tr w:rsidR="003C68B6" w:rsidRPr="003643EA" w:rsidTr="00FA5D1F">
        <w:trPr>
          <w:trHeight w:hRule="exact" w:val="454"/>
          <w:jc w:val="center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3643EA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</w:tr>
      <w:tr w:rsidR="003C68B6" w:rsidRPr="003643EA" w:rsidTr="00FA5D1F">
        <w:trPr>
          <w:trHeight w:hRule="exact" w:val="454"/>
          <w:jc w:val="center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3643EA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</w:tr>
      <w:tr w:rsidR="003C68B6" w:rsidRPr="003643EA" w:rsidTr="00FA5D1F">
        <w:trPr>
          <w:trHeight w:hRule="exact" w:val="454"/>
          <w:jc w:val="center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3643EA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</w:tr>
      <w:tr w:rsidR="003C68B6" w:rsidRPr="003643EA" w:rsidTr="00FA5D1F">
        <w:trPr>
          <w:trHeight w:hRule="exact" w:val="454"/>
          <w:jc w:val="center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3643EA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</w:tr>
      <w:tr w:rsidR="003C68B6" w:rsidRPr="003643EA" w:rsidTr="00FA5D1F">
        <w:trPr>
          <w:trHeight w:hRule="exact" w:val="454"/>
          <w:jc w:val="center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3C68B6" w:rsidRPr="00F72490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68B6" w:rsidRPr="003643EA" w:rsidRDefault="003C68B6" w:rsidP="00FA5D1F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3C68B6" w:rsidRPr="003643EA" w:rsidRDefault="003C68B6" w:rsidP="003C68B6">
      <w:pPr>
        <w:widowControl w:val="0"/>
        <w:suppressAutoHyphens/>
        <w:jc w:val="both"/>
        <w:rPr>
          <w:rFonts w:ascii="Arial" w:eastAsia="Calibri" w:hAnsi="Arial" w:cs="Arial"/>
          <w:b/>
          <w:bCs/>
          <w:sz w:val="16"/>
          <w:szCs w:val="16"/>
          <w:lang w:eastAsia="ar-SA"/>
        </w:rPr>
      </w:pPr>
    </w:p>
    <w:p w:rsidR="003C68B6" w:rsidRPr="00F72490" w:rsidRDefault="003C68B6" w:rsidP="003C68B6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A41953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Pouczenie: </w:t>
      </w:r>
      <w:r w:rsidRPr="00A41953">
        <w:rPr>
          <w:rFonts w:ascii="Arial" w:eastAsia="Calibri" w:hAnsi="Arial" w:cs="Arial"/>
          <w:sz w:val="22"/>
          <w:szCs w:val="22"/>
          <w:lang w:eastAsia="ar-SA"/>
        </w:rPr>
        <w:t xml:space="preserve">Osoba składająca oświadczenie ponosi pełną odpowiedzialność za treść złożonego oświadczenia  na zasadach określonych </w:t>
      </w:r>
      <w:r>
        <w:rPr>
          <w:rFonts w:ascii="Arial" w:eastAsia="Calibri" w:hAnsi="Arial" w:cs="Arial"/>
          <w:sz w:val="22"/>
          <w:szCs w:val="22"/>
          <w:lang w:eastAsia="ar-SA"/>
        </w:rPr>
        <w:t>w art. 297 § 1 Kodeksu k</w:t>
      </w:r>
      <w:r w:rsidRPr="00A41953">
        <w:rPr>
          <w:rFonts w:ascii="Arial" w:eastAsia="Calibri" w:hAnsi="Arial" w:cs="Arial"/>
          <w:sz w:val="22"/>
          <w:szCs w:val="22"/>
          <w:lang w:eastAsia="ar-SA"/>
        </w:rPr>
        <w:t>arnego</w:t>
      </w:r>
      <w:r w:rsidR="00F63FAF">
        <w:rPr>
          <w:rFonts w:ascii="Arial" w:eastAsia="Calibri" w:hAnsi="Arial" w:cs="Arial"/>
          <w:sz w:val="22"/>
          <w:szCs w:val="22"/>
          <w:lang w:eastAsia="ar-SA"/>
        </w:rPr>
        <w:t>.</w:t>
      </w:r>
    </w:p>
    <w:p w:rsidR="003C68B6" w:rsidRDefault="003C68B6" w:rsidP="003C68B6">
      <w:pPr>
        <w:pageBreakBefore/>
        <w:jc w:val="right"/>
        <w:rPr>
          <w:b/>
          <w:color w:val="FF0000"/>
          <w:sz w:val="18"/>
          <w:szCs w:val="18"/>
          <w:u w:val="single"/>
        </w:rPr>
      </w:pPr>
      <w:r w:rsidRPr="004930DF">
        <w:rPr>
          <w:rFonts w:ascii="Arial" w:hAnsi="Arial" w:cs="Arial"/>
          <w:b/>
          <w:i/>
          <w:sz w:val="18"/>
          <w:szCs w:val="18"/>
        </w:rPr>
        <w:lastRenderedPageBreak/>
        <w:t>Załącznik nr 3</w:t>
      </w:r>
    </w:p>
    <w:p w:rsidR="003C68B6" w:rsidRPr="004930DF" w:rsidRDefault="003C68B6" w:rsidP="003C68B6">
      <w:pPr>
        <w:jc w:val="right"/>
        <w:rPr>
          <w:b/>
          <w:color w:val="FF0000"/>
          <w:sz w:val="18"/>
          <w:szCs w:val="18"/>
          <w:u w:val="single"/>
        </w:rPr>
      </w:pPr>
      <w:r w:rsidRPr="004930DF">
        <w:rPr>
          <w:b/>
          <w:color w:val="FF0000"/>
          <w:sz w:val="18"/>
          <w:szCs w:val="18"/>
          <w:u w:val="single"/>
        </w:rPr>
        <w:t xml:space="preserve"> </w:t>
      </w:r>
    </w:p>
    <w:p w:rsidR="003C68B6" w:rsidRPr="004930DF" w:rsidRDefault="003C68B6" w:rsidP="003C68B6">
      <w:pPr>
        <w:pStyle w:val="Normalny1"/>
        <w:spacing w:line="276" w:lineRule="auto"/>
        <w:ind w:right="70"/>
        <w:jc w:val="both"/>
        <w:rPr>
          <w:rFonts w:ascii="Arial" w:eastAsia="Times New Roman" w:hAnsi="Arial" w:cs="Arial"/>
          <w:sz w:val="18"/>
          <w:szCs w:val="18"/>
        </w:rPr>
      </w:pPr>
      <w:r w:rsidRPr="004930DF">
        <w:rPr>
          <w:rFonts w:ascii="Arial" w:eastAsia="Times New Roman" w:hAnsi="Arial" w:cs="Arial"/>
          <w:color w:val="FF0000"/>
          <w:sz w:val="18"/>
          <w:szCs w:val="18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Pr="004930DF">
        <w:rPr>
          <w:rFonts w:ascii="Arial" w:eastAsia="Times New Roman" w:hAnsi="Arial" w:cs="Arial"/>
          <w:sz w:val="18"/>
          <w:szCs w:val="18"/>
        </w:rPr>
        <w:tab/>
      </w:r>
      <w:r w:rsidRPr="004930DF">
        <w:rPr>
          <w:rFonts w:ascii="Arial" w:eastAsia="Times New Roman" w:hAnsi="Arial" w:cs="Arial"/>
          <w:sz w:val="18"/>
          <w:szCs w:val="18"/>
        </w:rPr>
        <w:tab/>
      </w:r>
      <w:r w:rsidRPr="004930DF">
        <w:rPr>
          <w:rFonts w:ascii="Arial" w:eastAsia="Times New Roman" w:hAnsi="Arial" w:cs="Arial"/>
          <w:sz w:val="18"/>
          <w:szCs w:val="18"/>
        </w:rPr>
        <w:tab/>
      </w:r>
      <w:r w:rsidRPr="004930DF">
        <w:rPr>
          <w:rFonts w:ascii="Arial" w:eastAsia="Times New Roman" w:hAnsi="Arial" w:cs="Arial"/>
          <w:sz w:val="18"/>
          <w:szCs w:val="18"/>
        </w:rPr>
        <w:tab/>
      </w:r>
      <w:r w:rsidRPr="004930DF">
        <w:rPr>
          <w:rFonts w:ascii="Arial" w:eastAsia="Times New Roman" w:hAnsi="Arial" w:cs="Arial"/>
          <w:sz w:val="18"/>
          <w:szCs w:val="18"/>
        </w:rPr>
        <w:tab/>
      </w:r>
    </w:p>
    <w:p w:rsidR="003C68B6" w:rsidRPr="004930DF" w:rsidRDefault="003C68B6" w:rsidP="003C68B6">
      <w:pPr>
        <w:rPr>
          <w:rFonts w:ascii="Arial" w:hAnsi="Arial" w:cs="Arial"/>
          <w:b/>
        </w:rPr>
      </w:pPr>
      <w:r w:rsidRPr="004930DF">
        <w:rPr>
          <w:rFonts w:ascii="Arial" w:hAnsi="Arial" w:cs="Arial"/>
          <w:b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8"/>
      </w:tblGrid>
      <w:tr w:rsidR="003C68B6" w:rsidRPr="004930DF" w:rsidTr="00FA5D1F">
        <w:trPr>
          <w:jc w:val="center"/>
        </w:trPr>
        <w:tc>
          <w:tcPr>
            <w:tcW w:w="9438" w:type="dxa"/>
          </w:tcPr>
          <w:p w:rsidR="003C68B6" w:rsidRPr="004930DF" w:rsidRDefault="003C68B6" w:rsidP="00FA5D1F">
            <w:pPr>
              <w:ind w:right="2068"/>
              <w:rPr>
                <w:rFonts w:ascii="Arial" w:hAnsi="Arial" w:cs="Arial"/>
                <w:i/>
              </w:rPr>
            </w:pPr>
          </w:p>
          <w:p w:rsidR="003C68B6" w:rsidRPr="004930DF" w:rsidRDefault="003C68B6" w:rsidP="00FA5D1F">
            <w:pPr>
              <w:ind w:right="2068"/>
              <w:rPr>
                <w:rFonts w:ascii="Arial" w:hAnsi="Arial" w:cs="Arial"/>
                <w:i/>
              </w:rPr>
            </w:pPr>
          </w:p>
        </w:tc>
      </w:tr>
    </w:tbl>
    <w:p w:rsidR="003C68B6" w:rsidRPr="004930DF" w:rsidRDefault="003C68B6" w:rsidP="003C68B6">
      <w:pPr>
        <w:tabs>
          <w:tab w:val="left" w:pos="10466"/>
        </w:tabs>
        <w:ind w:right="-24"/>
        <w:jc w:val="center"/>
        <w:rPr>
          <w:rFonts w:ascii="Arial" w:hAnsi="Arial" w:cs="Arial"/>
          <w:i/>
          <w:sz w:val="18"/>
          <w:szCs w:val="18"/>
        </w:rPr>
      </w:pPr>
      <w:r w:rsidRPr="004930D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4930D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930DF">
        <w:rPr>
          <w:rFonts w:ascii="Arial" w:hAnsi="Arial" w:cs="Arial"/>
          <w:i/>
          <w:sz w:val="18"/>
          <w:szCs w:val="18"/>
        </w:rPr>
        <w:t>)</w:t>
      </w:r>
    </w:p>
    <w:p w:rsidR="003C68B6" w:rsidRPr="004930DF" w:rsidRDefault="003C68B6" w:rsidP="003C68B6">
      <w:pPr>
        <w:rPr>
          <w:rFonts w:ascii="Arial" w:hAnsi="Arial" w:cs="Arial"/>
          <w:b/>
          <w:iCs/>
        </w:rPr>
      </w:pPr>
    </w:p>
    <w:p w:rsidR="003C68B6" w:rsidRPr="004930DF" w:rsidRDefault="003C68B6" w:rsidP="003C68B6">
      <w:pPr>
        <w:shd w:val="clear" w:color="auto" w:fill="D9D9D9"/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W</w:t>
      </w:r>
      <w:r w:rsidRPr="004930DF">
        <w:rPr>
          <w:rFonts w:ascii="Arial" w:hAnsi="Arial" w:cs="Arial"/>
          <w:b/>
          <w:sz w:val="28"/>
          <w:szCs w:val="28"/>
          <w:u w:val="single"/>
        </w:rPr>
        <w:t xml:space="preserve">ykonawcy </w:t>
      </w:r>
    </w:p>
    <w:p w:rsidR="003C68B6" w:rsidRPr="003245E0" w:rsidRDefault="003C68B6" w:rsidP="003C68B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245E0">
        <w:rPr>
          <w:rFonts w:ascii="Arial" w:hAnsi="Arial" w:cs="Arial"/>
          <w:b/>
          <w:sz w:val="22"/>
          <w:szCs w:val="22"/>
        </w:rPr>
        <w:t>składane na podstawie art. 125 ust. 1 ustawy z dnia 11 września 2019</w:t>
      </w:r>
      <w:r w:rsidR="00F63FAF">
        <w:rPr>
          <w:rFonts w:ascii="Arial" w:hAnsi="Arial" w:cs="Arial"/>
          <w:b/>
          <w:sz w:val="22"/>
          <w:szCs w:val="22"/>
        </w:rPr>
        <w:t xml:space="preserve"> r. Prawo zamówień publicznych</w:t>
      </w:r>
    </w:p>
    <w:p w:rsidR="003C68B6" w:rsidRPr="003245E0" w:rsidRDefault="003C68B6" w:rsidP="003C68B6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 w:rsidRPr="003245E0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  <w:r w:rsidRPr="003245E0">
        <w:rPr>
          <w:rFonts w:ascii="Arial" w:hAnsi="Arial" w:cs="Arial"/>
          <w:b/>
          <w:sz w:val="22"/>
          <w:szCs w:val="22"/>
          <w:u w:val="single"/>
        </w:rPr>
        <w:br/>
      </w:r>
      <w:r w:rsidRPr="003245E0">
        <w:rPr>
          <w:rFonts w:ascii="Arial" w:hAnsi="Arial" w:cs="Arial"/>
          <w:sz w:val="22"/>
          <w:szCs w:val="22"/>
        </w:rPr>
        <w:t xml:space="preserve">pn. </w:t>
      </w:r>
    </w:p>
    <w:p w:rsidR="003C68B6" w:rsidRPr="003245E0" w:rsidRDefault="003C68B6" w:rsidP="003C68B6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245E0">
        <w:rPr>
          <w:rFonts w:ascii="Arial" w:hAnsi="Arial" w:cs="Arial"/>
          <w:b/>
          <w:sz w:val="22"/>
          <w:szCs w:val="22"/>
        </w:rPr>
        <w:t xml:space="preserve">„Świadczenie usług pocztowych </w:t>
      </w:r>
      <w:r w:rsidRPr="003245E0">
        <w:rPr>
          <w:rFonts w:ascii="Arial" w:hAnsi="Arial" w:cs="Arial"/>
          <w:b/>
          <w:bCs/>
          <w:sz w:val="22"/>
          <w:szCs w:val="22"/>
        </w:rPr>
        <w:t>na rzecz Powiatowego U</w:t>
      </w:r>
      <w:r w:rsidR="00FB30FC">
        <w:rPr>
          <w:rFonts w:ascii="Arial" w:hAnsi="Arial" w:cs="Arial"/>
          <w:b/>
          <w:bCs/>
          <w:sz w:val="22"/>
          <w:szCs w:val="22"/>
        </w:rPr>
        <w:t xml:space="preserve">rzędu Pracy w Koszalinie </w:t>
      </w:r>
      <w:r w:rsidR="00FB30FC">
        <w:rPr>
          <w:rFonts w:ascii="Arial" w:hAnsi="Arial" w:cs="Arial"/>
          <w:b/>
          <w:bCs/>
          <w:sz w:val="22"/>
          <w:szCs w:val="22"/>
        </w:rPr>
        <w:br/>
        <w:t>w 2025</w:t>
      </w:r>
      <w:r w:rsidRPr="003245E0">
        <w:rPr>
          <w:rFonts w:ascii="Arial" w:hAnsi="Arial" w:cs="Arial"/>
          <w:b/>
          <w:bCs/>
          <w:sz w:val="22"/>
          <w:szCs w:val="22"/>
        </w:rPr>
        <w:t xml:space="preserve"> r.”</w:t>
      </w:r>
    </w:p>
    <w:p w:rsidR="003C68B6" w:rsidRPr="003245E0" w:rsidRDefault="003C68B6" w:rsidP="003C68B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245E0">
        <w:rPr>
          <w:rFonts w:ascii="Arial" w:hAnsi="Arial" w:cs="Arial"/>
          <w:sz w:val="22"/>
          <w:szCs w:val="22"/>
        </w:rPr>
        <w:t>prowadzonego przez Powiatowy Urząd Pracy w Koszalinie:</w:t>
      </w:r>
    </w:p>
    <w:p w:rsidR="003C68B6" w:rsidRPr="003245E0" w:rsidRDefault="003C68B6" w:rsidP="003C68B6">
      <w:pPr>
        <w:spacing w:line="276" w:lineRule="auto"/>
        <w:rPr>
          <w:rFonts w:ascii="Arial" w:hAnsi="Arial" w:cs="Arial"/>
          <w:sz w:val="22"/>
          <w:szCs w:val="22"/>
        </w:rPr>
      </w:pPr>
    </w:p>
    <w:p w:rsidR="003C68B6" w:rsidRPr="003245E0" w:rsidRDefault="003C68B6" w:rsidP="003C68B6">
      <w:pPr>
        <w:spacing w:line="276" w:lineRule="auto"/>
        <w:rPr>
          <w:rFonts w:ascii="Arial" w:hAnsi="Arial" w:cs="Arial"/>
          <w:sz w:val="22"/>
          <w:szCs w:val="22"/>
        </w:rPr>
      </w:pPr>
    </w:p>
    <w:p w:rsidR="003C68B6" w:rsidRPr="001224F1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24F1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</w:t>
      </w:r>
      <w:r w:rsidRPr="001224F1">
        <w:rPr>
          <w:rFonts w:ascii="Arial" w:hAnsi="Arial" w:cs="Arial"/>
          <w:sz w:val="22"/>
          <w:szCs w:val="22"/>
        </w:rPr>
        <w:br/>
        <w:t xml:space="preserve">w rozdziale VI SWZ. </w:t>
      </w:r>
    </w:p>
    <w:p w:rsidR="003C68B6" w:rsidRPr="003245E0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C68B6" w:rsidRPr="003245E0" w:rsidRDefault="003C68B6" w:rsidP="003C68B6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Hlk66868767"/>
    </w:p>
    <w:bookmarkEnd w:id="0"/>
    <w:p w:rsidR="003C68B6" w:rsidRPr="003245E0" w:rsidRDefault="003C68B6" w:rsidP="003C68B6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245E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3C68B6" w:rsidRPr="003245E0" w:rsidRDefault="003C68B6" w:rsidP="003C68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3C68B6" w:rsidRPr="003245E0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45E0">
        <w:rPr>
          <w:rFonts w:ascii="Arial" w:hAnsi="Arial" w:cs="Arial"/>
          <w:sz w:val="22"/>
          <w:szCs w:val="22"/>
        </w:rPr>
        <w:t xml:space="preserve">Oświadczam, że wszystkie informacje podane w powyższych oświadczeniach są zgodne </w:t>
      </w:r>
      <w:r w:rsidRPr="003245E0">
        <w:rPr>
          <w:rFonts w:ascii="Arial" w:hAnsi="Arial" w:cs="Arial"/>
          <w:sz w:val="22"/>
          <w:szCs w:val="22"/>
        </w:rPr>
        <w:br/>
        <w:t xml:space="preserve">z prawdą oraz zostały przedstawione z pełną świadomością konsekwencji wprowadzenia Zamawiającego </w:t>
      </w:r>
      <w:r w:rsidRPr="003245E0">
        <w:rPr>
          <w:rFonts w:ascii="Arial" w:hAnsi="Arial" w:cs="Arial"/>
          <w:sz w:val="22"/>
          <w:szCs w:val="22"/>
        </w:rPr>
        <w:br/>
        <w:t>w błąd przy przedstawianiu informacji.</w:t>
      </w:r>
    </w:p>
    <w:p w:rsidR="003C68B6" w:rsidRPr="003801C4" w:rsidRDefault="003C68B6" w:rsidP="003C68B6">
      <w:pPr>
        <w:pageBreakBefore/>
        <w:jc w:val="right"/>
        <w:rPr>
          <w:rFonts w:ascii="Arial" w:hAnsi="Arial" w:cs="Arial"/>
          <w:b/>
          <w:i/>
          <w:sz w:val="18"/>
          <w:szCs w:val="18"/>
        </w:rPr>
      </w:pPr>
      <w:r w:rsidRPr="003801C4">
        <w:rPr>
          <w:rFonts w:ascii="Arial" w:hAnsi="Arial" w:cs="Arial"/>
          <w:b/>
          <w:i/>
          <w:sz w:val="18"/>
          <w:szCs w:val="18"/>
        </w:rPr>
        <w:lastRenderedPageBreak/>
        <w:t>Załącznik nr 4</w:t>
      </w:r>
    </w:p>
    <w:p w:rsidR="003C68B6" w:rsidRDefault="003C68B6" w:rsidP="003C68B6">
      <w:pPr>
        <w:jc w:val="right"/>
        <w:rPr>
          <w:b/>
          <w:i/>
          <w:iCs/>
        </w:rPr>
      </w:pPr>
    </w:p>
    <w:p w:rsidR="003C68B6" w:rsidRDefault="003C68B6" w:rsidP="003C68B6">
      <w:pPr>
        <w:pStyle w:val="Normalny1"/>
        <w:spacing w:line="276" w:lineRule="auto"/>
        <w:ind w:right="70"/>
        <w:jc w:val="both"/>
        <w:rPr>
          <w:rFonts w:ascii="Arial" w:eastAsia="Times New Roman" w:hAnsi="Arial" w:cs="Arial"/>
          <w:sz w:val="18"/>
          <w:szCs w:val="18"/>
        </w:rPr>
      </w:pPr>
      <w:r w:rsidRPr="003801C4">
        <w:rPr>
          <w:rFonts w:ascii="Arial" w:eastAsia="Times New Roman" w:hAnsi="Arial" w:cs="Arial"/>
          <w:color w:val="FF0000"/>
          <w:sz w:val="18"/>
          <w:szCs w:val="18"/>
          <w:u w:val="single"/>
        </w:rPr>
        <w:t>Plik należy podpisać elektronicznie za pomocą kwalifikowanego podpisu elektronicznego lub podpisu za</w:t>
      </w:r>
      <w:r w:rsidR="001224F1">
        <w:rPr>
          <w:rFonts w:ascii="Arial" w:eastAsia="Times New Roman" w:hAnsi="Arial" w:cs="Arial"/>
          <w:color w:val="FF0000"/>
          <w:sz w:val="18"/>
          <w:szCs w:val="18"/>
          <w:u w:val="single"/>
        </w:rPr>
        <w:t>ufanego lub podpisu osobistego</w:t>
      </w:r>
      <w:r w:rsidRPr="003801C4">
        <w:rPr>
          <w:rFonts w:ascii="Arial" w:eastAsia="Times New Roman" w:hAnsi="Arial" w:cs="Arial"/>
          <w:color w:val="FF0000"/>
          <w:sz w:val="18"/>
          <w:szCs w:val="18"/>
          <w:u w:val="single"/>
        </w:rPr>
        <w:t>. Uwaga! Nanoszenie jakichkolwiek zmian w treści dokumentu po opatrzeniu ww. podpisem może skutkować naruszeniem integralności podpisu, a w konsekwencji skutkować odrzuceniem oferty.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</w:p>
    <w:p w:rsidR="003C68B6" w:rsidRPr="004930DF" w:rsidRDefault="003C68B6" w:rsidP="003C68B6">
      <w:pPr>
        <w:pStyle w:val="Normalny1"/>
        <w:spacing w:line="276" w:lineRule="auto"/>
        <w:ind w:right="70"/>
        <w:jc w:val="both"/>
        <w:rPr>
          <w:rFonts w:ascii="Arial" w:eastAsia="Times New Roman" w:hAnsi="Arial" w:cs="Arial"/>
          <w:color w:val="FF0000"/>
          <w:sz w:val="18"/>
          <w:szCs w:val="18"/>
        </w:rPr>
      </w:pPr>
      <w:r w:rsidRPr="004930DF">
        <w:rPr>
          <w:rFonts w:ascii="Arial" w:eastAsia="Times New Roman" w:hAnsi="Arial" w:cs="Arial"/>
          <w:color w:val="FF0000"/>
          <w:sz w:val="18"/>
          <w:szCs w:val="18"/>
        </w:rPr>
        <w:t>UWAGA! Zgodnie z art. 125 ust</w:t>
      </w:r>
      <w:r>
        <w:rPr>
          <w:rFonts w:ascii="Arial" w:eastAsia="Times New Roman" w:hAnsi="Arial" w:cs="Arial"/>
          <w:color w:val="FF0000"/>
          <w:sz w:val="18"/>
          <w:szCs w:val="18"/>
        </w:rPr>
        <w:t>.</w:t>
      </w:r>
      <w:r w:rsidRPr="004930DF">
        <w:rPr>
          <w:rFonts w:ascii="Arial" w:eastAsia="Times New Roman" w:hAnsi="Arial" w:cs="Arial"/>
          <w:color w:val="FF0000"/>
          <w:sz w:val="18"/>
          <w:szCs w:val="18"/>
        </w:rPr>
        <w:t xml:space="preserve"> 4 ustawy </w:t>
      </w:r>
      <w:proofErr w:type="spellStart"/>
      <w:r w:rsidRPr="004930DF">
        <w:rPr>
          <w:rFonts w:ascii="Arial" w:eastAsia="Times New Roman" w:hAnsi="Arial" w:cs="Arial"/>
          <w:color w:val="FF0000"/>
          <w:sz w:val="18"/>
          <w:szCs w:val="18"/>
        </w:rPr>
        <w:t>Pzp</w:t>
      </w:r>
      <w:proofErr w:type="spellEnd"/>
      <w:r w:rsidRPr="004930DF">
        <w:rPr>
          <w:rFonts w:ascii="Arial" w:eastAsia="Times New Roman" w:hAnsi="Arial" w:cs="Arial"/>
          <w:color w:val="FF0000"/>
          <w:sz w:val="18"/>
          <w:szCs w:val="18"/>
        </w:rPr>
        <w:t>, oświadczenie składa każdy z Wykonaw</w:t>
      </w:r>
      <w:r>
        <w:rPr>
          <w:rFonts w:ascii="Arial" w:eastAsia="Times New Roman" w:hAnsi="Arial" w:cs="Arial"/>
          <w:color w:val="FF0000"/>
          <w:sz w:val="18"/>
          <w:szCs w:val="18"/>
        </w:rPr>
        <w:t xml:space="preserve">ców wspólnie ubiegających się </w:t>
      </w:r>
      <w:r>
        <w:rPr>
          <w:rFonts w:ascii="Arial" w:eastAsia="Times New Roman" w:hAnsi="Arial" w:cs="Arial"/>
          <w:color w:val="FF0000"/>
          <w:sz w:val="18"/>
          <w:szCs w:val="18"/>
        </w:rPr>
        <w:br/>
        <w:t xml:space="preserve">o </w:t>
      </w:r>
      <w:r w:rsidRPr="004930DF">
        <w:rPr>
          <w:rFonts w:ascii="Arial" w:eastAsia="Times New Roman" w:hAnsi="Arial" w:cs="Arial"/>
          <w:color w:val="FF0000"/>
          <w:sz w:val="18"/>
          <w:szCs w:val="18"/>
        </w:rPr>
        <w:t>zamówienie.</w:t>
      </w:r>
    </w:p>
    <w:p w:rsidR="003C68B6" w:rsidRPr="003801C4" w:rsidRDefault="003C68B6" w:rsidP="003C68B6">
      <w:pPr>
        <w:pStyle w:val="Normalny1"/>
        <w:spacing w:line="276" w:lineRule="auto"/>
        <w:ind w:right="70"/>
        <w:jc w:val="both"/>
        <w:rPr>
          <w:rFonts w:ascii="Arial" w:hAnsi="Arial" w:cs="Arial"/>
          <w:b/>
        </w:rPr>
      </w:pPr>
      <w:r w:rsidRPr="003801C4">
        <w:rPr>
          <w:rFonts w:ascii="Arial" w:eastAsia="Times New Roman" w:hAnsi="Arial" w:cs="Arial"/>
          <w:i/>
        </w:rPr>
        <w:t xml:space="preserve">   </w:t>
      </w:r>
      <w:bookmarkStart w:id="1" w:name="_Hlk66956846"/>
      <w:r w:rsidRPr="003801C4">
        <w:rPr>
          <w:rFonts w:ascii="Arial" w:hAnsi="Arial" w:cs="Arial"/>
          <w:b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8"/>
      </w:tblGrid>
      <w:tr w:rsidR="003C68B6" w:rsidRPr="003801C4" w:rsidTr="00FA5D1F">
        <w:trPr>
          <w:jc w:val="center"/>
        </w:trPr>
        <w:tc>
          <w:tcPr>
            <w:tcW w:w="9438" w:type="dxa"/>
          </w:tcPr>
          <w:p w:rsidR="003C68B6" w:rsidRPr="003801C4" w:rsidRDefault="003C68B6" w:rsidP="00FA5D1F">
            <w:pPr>
              <w:ind w:right="2068"/>
              <w:rPr>
                <w:rFonts w:ascii="Arial" w:hAnsi="Arial" w:cs="Arial"/>
                <w:i/>
              </w:rPr>
            </w:pPr>
          </w:p>
          <w:p w:rsidR="003C68B6" w:rsidRPr="003801C4" w:rsidRDefault="003C68B6" w:rsidP="00FA5D1F">
            <w:pPr>
              <w:ind w:right="2068"/>
              <w:rPr>
                <w:rFonts w:ascii="Arial" w:hAnsi="Arial" w:cs="Arial"/>
                <w:i/>
              </w:rPr>
            </w:pPr>
          </w:p>
        </w:tc>
      </w:tr>
    </w:tbl>
    <w:p w:rsidR="003C68B6" w:rsidRPr="003801C4" w:rsidRDefault="003C68B6" w:rsidP="003C68B6">
      <w:pPr>
        <w:ind w:right="-24"/>
        <w:jc w:val="center"/>
        <w:rPr>
          <w:rFonts w:ascii="Arial" w:hAnsi="Arial" w:cs="Arial"/>
          <w:i/>
          <w:sz w:val="18"/>
          <w:szCs w:val="18"/>
        </w:rPr>
      </w:pPr>
      <w:r w:rsidRPr="003801C4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3801C4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801C4">
        <w:rPr>
          <w:rFonts w:ascii="Arial" w:hAnsi="Arial" w:cs="Arial"/>
          <w:i/>
          <w:sz w:val="18"/>
          <w:szCs w:val="18"/>
        </w:rPr>
        <w:t>)*</w:t>
      </w:r>
    </w:p>
    <w:p w:rsidR="003C68B6" w:rsidRPr="003801C4" w:rsidRDefault="003C68B6" w:rsidP="003C68B6">
      <w:pPr>
        <w:rPr>
          <w:rFonts w:ascii="Arial" w:hAnsi="Arial" w:cs="Arial"/>
          <w:sz w:val="22"/>
          <w:szCs w:val="22"/>
          <w:u w:val="single"/>
        </w:rPr>
      </w:pPr>
    </w:p>
    <w:p w:rsidR="003C68B6" w:rsidRPr="003801C4" w:rsidRDefault="003C68B6" w:rsidP="003C68B6">
      <w:pPr>
        <w:pStyle w:val="Akapitzlist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801C4">
        <w:rPr>
          <w:rFonts w:ascii="Arial" w:hAnsi="Arial" w:cs="Arial"/>
          <w:sz w:val="20"/>
          <w:szCs w:val="20"/>
        </w:rPr>
        <w:t xml:space="preserve"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>
        <w:rPr>
          <w:rFonts w:ascii="Arial" w:hAnsi="Arial" w:cs="Arial"/>
          <w:sz w:val="20"/>
          <w:szCs w:val="20"/>
        </w:rPr>
        <w:br/>
      </w:r>
      <w:r w:rsidRPr="003801C4">
        <w:rPr>
          <w:rFonts w:ascii="Arial" w:hAnsi="Arial" w:cs="Arial"/>
          <w:sz w:val="20"/>
          <w:szCs w:val="20"/>
        </w:rPr>
        <w:t>w oświadczeniu, o którym mowa w art. 125 ust. 1, dane umożliwiające dostęp do tych środków.</w:t>
      </w:r>
    </w:p>
    <w:bookmarkEnd w:id="1"/>
    <w:p w:rsidR="003C68B6" w:rsidRPr="003801C4" w:rsidRDefault="003C68B6" w:rsidP="003C68B6">
      <w:pPr>
        <w:rPr>
          <w:rFonts w:ascii="Arial" w:hAnsi="Arial" w:cs="Arial"/>
          <w:sz w:val="22"/>
          <w:szCs w:val="22"/>
        </w:rPr>
      </w:pPr>
    </w:p>
    <w:p w:rsidR="003C68B6" w:rsidRPr="003801C4" w:rsidRDefault="003C68B6" w:rsidP="003C68B6">
      <w:pPr>
        <w:shd w:val="clear" w:color="auto" w:fill="D9D9D9"/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W</w:t>
      </w:r>
      <w:r w:rsidRPr="003801C4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3C68B6" w:rsidRPr="004930DF" w:rsidRDefault="003C68B6" w:rsidP="003C68B6">
      <w:pPr>
        <w:shd w:val="clear" w:color="auto" w:fill="D9D9D9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930DF">
        <w:rPr>
          <w:rFonts w:ascii="Arial" w:hAnsi="Arial" w:cs="Arial"/>
          <w:b/>
          <w:sz w:val="22"/>
          <w:szCs w:val="22"/>
        </w:rPr>
        <w:t>składane na podstawie art. 125 ust. 1 ustawy z dnia 1 września 2019 r.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930DF">
        <w:rPr>
          <w:rFonts w:ascii="Arial" w:hAnsi="Arial" w:cs="Arial"/>
          <w:b/>
          <w:sz w:val="22"/>
          <w:szCs w:val="22"/>
        </w:rPr>
        <w:t xml:space="preserve">Prawo zamówień publicznych </w:t>
      </w:r>
    </w:p>
    <w:p w:rsidR="003C68B6" w:rsidRPr="003801C4" w:rsidRDefault="003C68B6" w:rsidP="003C68B6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 w:rsidRPr="003801C4">
        <w:rPr>
          <w:rFonts w:ascii="Arial" w:hAnsi="Arial" w:cs="Arial"/>
          <w:b/>
          <w:sz w:val="22"/>
          <w:szCs w:val="22"/>
          <w:u w:val="single"/>
        </w:rPr>
        <w:t xml:space="preserve">DOTYCZĄCE O BRAKU PODSTAW DO WYKLUCZENIA Z UDZIAŁU </w:t>
      </w:r>
      <w:r w:rsidR="0080298F">
        <w:rPr>
          <w:rFonts w:ascii="Arial" w:hAnsi="Arial" w:cs="Arial"/>
          <w:b/>
          <w:sz w:val="22"/>
          <w:szCs w:val="22"/>
          <w:u w:val="single"/>
        </w:rPr>
        <w:t xml:space="preserve">W </w:t>
      </w:r>
      <w:r w:rsidRPr="003801C4">
        <w:rPr>
          <w:rFonts w:ascii="Arial" w:hAnsi="Arial" w:cs="Arial"/>
          <w:b/>
          <w:sz w:val="22"/>
          <w:szCs w:val="22"/>
          <w:u w:val="single"/>
        </w:rPr>
        <w:t>POSTĘPOWANIU</w:t>
      </w:r>
    </w:p>
    <w:p w:rsidR="003C68B6" w:rsidRPr="003801C4" w:rsidRDefault="003C68B6" w:rsidP="003C68B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801C4">
        <w:rPr>
          <w:rFonts w:ascii="Arial" w:hAnsi="Arial" w:cs="Arial"/>
          <w:sz w:val="22"/>
          <w:szCs w:val="22"/>
        </w:rPr>
        <w:t>pn.</w:t>
      </w:r>
    </w:p>
    <w:p w:rsidR="003C68B6" w:rsidRPr="00FC5A60" w:rsidRDefault="003C68B6" w:rsidP="003C68B6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8A683D">
        <w:rPr>
          <w:rFonts w:ascii="Arial" w:hAnsi="Arial" w:cs="Arial"/>
          <w:b/>
        </w:rPr>
        <w:t xml:space="preserve">„Świadczenie usług pocztowych </w:t>
      </w:r>
      <w:r w:rsidRPr="008A683D">
        <w:rPr>
          <w:rFonts w:ascii="Arial" w:hAnsi="Arial" w:cs="Arial"/>
          <w:b/>
          <w:bCs/>
        </w:rPr>
        <w:t xml:space="preserve">na rzecz Powiatowego Urzędu Pracy w Koszalinie </w:t>
      </w:r>
      <w:r>
        <w:rPr>
          <w:rFonts w:ascii="Arial" w:hAnsi="Arial" w:cs="Arial"/>
          <w:b/>
          <w:bCs/>
        </w:rPr>
        <w:br/>
      </w:r>
      <w:r w:rsidR="00FB30FC">
        <w:rPr>
          <w:rFonts w:ascii="Arial" w:hAnsi="Arial" w:cs="Arial"/>
          <w:b/>
          <w:bCs/>
        </w:rPr>
        <w:t>w 2025</w:t>
      </w:r>
      <w:r w:rsidRPr="008A683D">
        <w:rPr>
          <w:rFonts w:ascii="Arial" w:hAnsi="Arial" w:cs="Arial"/>
          <w:b/>
          <w:bCs/>
        </w:rPr>
        <w:t xml:space="preserve"> r.”</w:t>
      </w:r>
    </w:p>
    <w:p w:rsidR="003C68B6" w:rsidRPr="003801C4" w:rsidRDefault="003C68B6" w:rsidP="003C68B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801C4">
        <w:rPr>
          <w:rFonts w:ascii="Arial" w:hAnsi="Arial" w:cs="Arial"/>
          <w:sz w:val="22"/>
          <w:szCs w:val="22"/>
        </w:rPr>
        <w:t>prowadzonego przez Powiatowy Urząd Pracy w Koszalinie:</w:t>
      </w:r>
    </w:p>
    <w:p w:rsidR="003C68B6" w:rsidRDefault="003C68B6" w:rsidP="001224F1">
      <w:pPr>
        <w:pStyle w:val="Akapitzlist"/>
        <w:numPr>
          <w:ilvl w:val="0"/>
          <w:numId w:val="15"/>
        </w:numPr>
        <w:suppressAutoHyphens/>
        <w:spacing w:after="0"/>
        <w:contextualSpacing w:val="0"/>
        <w:jc w:val="both"/>
        <w:rPr>
          <w:rFonts w:ascii="Arial" w:hAnsi="Arial" w:cs="Arial"/>
        </w:rPr>
      </w:pPr>
      <w:r w:rsidRPr="003801C4">
        <w:rPr>
          <w:rFonts w:ascii="Arial" w:hAnsi="Arial" w:cs="Arial"/>
        </w:rPr>
        <w:t>Oświadczam, że nie podlegam wykluczen</w:t>
      </w:r>
      <w:r>
        <w:rPr>
          <w:rFonts w:ascii="Arial" w:hAnsi="Arial" w:cs="Arial"/>
        </w:rPr>
        <w:t xml:space="preserve">iu z postępowania na podstawie </w:t>
      </w:r>
      <w:r w:rsidRPr="003801C4">
        <w:rPr>
          <w:rFonts w:ascii="Arial" w:hAnsi="Arial" w:cs="Arial"/>
        </w:rPr>
        <w:t xml:space="preserve">art. 108 ust 1 ustawy </w:t>
      </w:r>
      <w:proofErr w:type="spellStart"/>
      <w:r w:rsidRPr="003801C4">
        <w:rPr>
          <w:rFonts w:ascii="Arial" w:hAnsi="Arial" w:cs="Arial"/>
        </w:rPr>
        <w:t>Pzp</w:t>
      </w:r>
      <w:proofErr w:type="spellEnd"/>
      <w:r w:rsidRPr="003801C4">
        <w:rPr>
          <w:rFonts w:ascii="Arial" w:hAnsi="Arial" w:cs="Arial"/>
        </w:rPr>
        <w:t>.</w:t>
      </w:r>
    </w:p>
    <w:p w:rsidR="00FB30FC" w:rsidRPr="003801C4" w:rsidRDefault="00FB30FC" w:rsidP="001224F1">
      <w:pPr>
        <w:pStyle w:val="Akapitzlist"/>
        <w:numPr>
          <w:ilvl w:val="0"/>
          <w:numId w:val="15"/>
        </w:numPr>
        <w:suppressAutoHyphens/>
        <w:spacing w:after="0"/>
        <w:contextualSpacing w:val="0"/>
        <w:jc w:val="both"/>
        <w:rPr>
          <w:rFonts w:ascii="Arial" w:hAnsi="Arial" w:cs="Arial"/>
        </w:rPr>
      </w:pPr>
      <w:r w:rsidRPr="003801C4">
        <w:rPr>
          <w:rFonts w:ascii="Arial" w:hAnsi="Arial" w:cs="Arial"/>
        </w:rPr>
        <w:t>Oświadczam, że nie podlegam wykluczen</w:t>
      </w:r>
      <w:r>
        <w:rPr>
          <w:rFonts w:ascii="Arial" w:hAnsi="Arial" w:cs="Arial"/>
        </w:rPr>
        <w:t>iu z postępowania na podstawie art. 109</w:t>
      </w:r>
      <w:r w:rsidRPr="003801C4">
        <w:rPr>
          <w:rFonts w:ascii="Arial" w:hAnsi="Arial" w:cs="Arial"/>
        </w:rPr>
        <w:t xml:space="preserve"> ust 1 </w:t>
      </w:r>
      <w:r>
        <w:rPr>
          <w:rFonts w:ascii="Arial" w:hAnsi="Arial" w:cs="Arial"/>
        </w:rPr>
        <w:t xml:space="preserve">pkt. 4) </w:t>
      </w:r>
      <w:r w:rsidRPr="003801C4">
        <w:rPr>
          <w:rFonts w:ascii="Arial" w:hAnsi="Arial" w:cs="Arial"/>
        </w:rPr>
        <w:t xml:space="preserve">ustawy </w:t>
      </w:r>
      <w:proofErr w:type="spellStart"/>
      <w:r w:rsidRPr="003801C4">
        <w:rPr>
          <w:rFonts w:ascii="Arial" w:hAnsi="Arial" w:cs="Arial"/>
        </w:rPr>
        <w:t>Pzp</w:t>
      </w:r>
      <w:proofErr w:type="spellEnd"/>
      <w:r w:rsidRPr="003801C4">
        <w:rPr>
          <w:rFonts w:ascii="Arial" w:hAnsi="Arial" w:cs="Arial"/>
        </w:rPr>
        <w:t>.</w:t>
      </w:r>
    </w:p>
    <w:p w:rsidR="003C68B6" w:rsidRPr="003245E0" w:rsidRDefault="003C68B6" w:rsidP="001224F1">
      <w:pPr>
        <w:pStyle w:val="Akapitzlist"/>
        <w:numPr>
          <w:ilvl w:val="0"/>
          <w:numId w:val="15"/>
        </w:numPr>
        <w:suppressAutoHyphens/>
        <w:spacing w:after="0"/>
        <w:contextualSpacing w:val="0"/>
        <w:jc w:val="both"/>
        <w:rPr>
          <w:rFonts w:ascii="Arial" w:hAnsi="Arial" w:cs="Arial"/>
        </w:rPr>
      </w:pPr>
      <w:r w:rsidRPr="003801C4">
        <w:rPr>
          <w:rFonts w:ascii="Arial" w:hAnsi="Arial" w:cs="Arial"/>
        </w:rPr>
        <w:t xml:space="preserve">Oświadczam, że nie podlegam wykluczeniu z postępowania na podstawie </w:t>
      </w:r>
      <w:r w:rsidRPr="003245E0">
        <w:rPr>
          <w:rFonts w:ascii="Arial" w:hAnsi="Arial" w:cs="Arial"/>
        </w:rPr>
        <w:t>któr</w:t>
      </w:r>
      <w:r>
        <w:rPr>
          <w:rFonts w:ascii="Arial" w:hAnsi="Arial" w:cs="Arial"/>
        </w:rPr>
        <w:t>ejkolwiek</w:t>
      </w:r>
      <w:r w:rsidRPr="003245E0">
        <w:rPr>
          <w:rFonts w:ascii="Arial" w:hAnsi="Arial" w:cs="Arial"/>
        </w:rPr>
        <w:t xml:space="preserve"> z okoliczności wskazanych w art. 7 ust. 1 ustawy z 13 kwietnia 2022 r. o szczególnych rozwiązaniach w zakresie przeciwdziałania wspieraniu agresji na Ukrainę oraz służących ochronie bezpieczeństwa narodowego (Dz. U</w:t>
      </w:r>
      <w:r w:rsidRPr="001224F1">
        <w:rPr>
          <w:rFonts w:ascii="Arial" w:hAnsi="Arial" w:cs="Arial"/>
          <w:color w:val="FF0000"/>
        </w:rPr>
        <w:t xml:space="preserve">. </w:t>
      </w:r>
      <w:r w:rsidRPr="0080298F">
        <w:rPr>
          <w:rFonts w:ascii="Arial" w:hAnsi="Arial" w:cs="Arial"/>
        </w:rPr>
        <w:t>z 2022 r., poz. 835 ze zm</w:t>
      </w:r>
      <w:r w:rsidRPr="003245E0">
        <w:rPr>
          <w:rFonts w:ascii="Arial" w:hAnsi="Arial" w:cs="Arial"/>
        </w:rPr>
        <w:t>.).</w:t>
      </w:r>
    </w:p>
    <w:p w:rsidR="003C68B6" w:rsidRPr="003801C4" w:rsidRDefault="003C68B6" w:rsidP="001224F1">
      <w:pPr>
        <w:pStyle w:val="Akapitzlist"/>
        <w:numPr>
          <w:ilvl w:val="0"/>
          <w:numId w:val="15"/>
        </w:numPr>
        <w:suppressAutoHyphens/>
        <w:spacing w:after="0"/>
        <w:contextualSpacing w:val="0"/>
        <w:jc w:val="both"/>
        <w:rPr>
          <w:rFonts w:ascii="Arial" w:hAnsi="Arial" w:cs="Arial"/>
        </w:rPr>
      </w:pPr>
      <w:r w:rsidRPr="003801C4">
        <w:rPr>
          <w:rFonts w:ascii="Arial" w:hAnsi="Arial" w:cs="Arial"/>
        </w:rPr>
        <w:t xml:space="preserve">Oświadczam, że zachodzą w stosunku do mnie podstawy wykluczenia z postępowania na podstawie </w:t>
      </w:r>
      <w:r w:rsidRPr="004930DF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…..</w:t>
      </w:r>
      <w:r w:rsidRPr="004930DF">
        <w:rPr>
          <w:rFonts w:ascii="Arial" w:hAnsi="Arial" w:cs="Arial"/>
          <w:sz w:val="16"/>
          <w:szCs w:val="16"/>
        </w:rPr>
        <w:t>………</w:t>
      </w:r>
      <w:r>
        <w:rPr>
          <w:rFonts w:ascii="Arial" w:hAnsi="Arial" w:cs="Arial"/>
          <w:sz w:val="16"/>
          <w:szCs w:val="16"/>
        </w:rPr>
        <w:t>………</w:t>
      </w:r>
      <w:r w:rsidRPr="004930DF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…………………………………………………………………….</w:t>
      </w:r>
      <w:r w:rsidRPr="004930DF">
        <w:rPr>
          <w:rFonts w:ascii="Arial" w:hAnsi="Arial" w:cs="Arial"/>
          <w:sz w:val="16"/>
          <w:szCs w:val="16"/>
        </w:rPr>
        <w:t>…..</w:t>
      </w:r>
    </w:p>
    <w:p w:rsidR="003C68B6" w:rsidRPr="004930DF" w:rsidRDefault="003C68B6" w:rsidP="003C68B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930DF">
        <w:rPr>
          <w:rFonts w:ascii="Arial" w:hAnsi="Arial" w:cs="Arial"/>
          <w:i/>
          <w:sz w:val="16"/>
          <w:szCs w:val="16"/>
        </w:rPr>
        <w:t>(proszę podać mającą zastosowanie podstawę wykluczenia– jeżeli dotyczy)</w:t>
      </w:r>
    </w:p>
    <w:tbl>
      <w:tblPr>
        <w:tblpPr w:leftFromText="141" w:rightFromText="141" w:vertAnchor="text" w:horzAnchor="margin" w:tblpXSpec="center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8"/>
      </w:tblGrid>
      <w:tr w:rsidR="003C68B6" w:rsidRPr="003801C4" w:rsidTr="00FA5D1F">
        <w:tc>
          <w:tcPr>
            <w:tcW w:w="9438" w:type="dxa"/>
          </w:tcPr>
          <w:p w:rsidR="003C68B6" w:rsidRPr="003801C4" w:rsidRDefault="003C68B6" w:rsidP="00FA5D1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3C68B6" w:rsidRPr="003801C4" w:rsidRDefault="003C68B6" w:rsidP="003C68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C68B6" w:rsidRPr="003801C4" w:rsidRDefault="003C68B6" w:rsidP="003C68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C68B6" w:rsidRPr="003801C4" w:rsidRDefault="003C68B6" w:rsidP="003C68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01C4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801C4">
        <w:rPr>
          <w:rFonts w:ascii="Arial" w:hAnsi="Arial" w:cs="Arial"/>
          <w:sz w:val="22"/>
          <w:szCs w:val="22"/>
        </w:rPr>
        <w:t>Pzp</w:t>
      </w:r>
      <w:proofErr w:type="spellEnd"/>
      <w:r w:rsidRPr="003801C4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8"/>
      </w:tblGrid>
      <w:tr w:rsidR="003C68B6" w:rsidRPr="003801C4" w:rsidTr="00FA5D1F">
        <w:trPr>
          <w:jc w:val="center"/>
        </w:trPr>
        <w:tc>
          <w:tcPr>
            <w:tcW w:w="9438" w:type="dxa"/>
          </w:tcPr>
          <w:p w:rsidR="003C68B6" w:rsidRPr="003801C4" w:rsidRDefault="003C68B6" w:rsidP="00FA5D1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3C68B6" w:rsidRPr="003801C4" w:rsidRDefault="003C68B6" w:rsidP="003C68B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801C4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3C68B6" w:rsidRPr="003801C4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01C4">
        <w:rPr>
          <w:rFonts w:ascii="Arial" w:hAnsi="Arial" w:cs="Arial"/>
          <w:sz w:val="22"/>
          <w:szCs w:val="22"/>
        </w:rPr>
        <w:t>Oświadczam, że wszystkie informacje podane w powyższ</w:t>
      </w:r>
      <w:r>
        <w:rPr>
          <w:rFonts w:ascii="Arial" w:hAnsi="Arial" w:cs="Arial"/>
          <w:sz w:val="22"/>
          <w:szCs w:val="22"/>
        </w:rPr>
        <w:t xml:space="preserve">ych oświadczeniach są </w:t>
      </w:r>
      <w:r w:rsidRPr="003801C4">
        <w:rPr>
          <w:rFonts w:ascii="Arial" w:hAnsi="Arial" w:cs="Arial"/>
          <w:sz w:val="22"/>
          <w:szCs w:val="22"/>
        </w:rPr>
        <w:t xml:space="preserve">zgodne </w:t>
      </w:r>
      <w:r>
        <w:rPr>
          <w:rFonts w:ascii="Arial" w:hAnsi="Arial" w:cs="Arial"/>
          <w:sz w:val="22"/>
          <w:szCs w:val="22"/>
        </w:rPr>
        <w:br/>
      </w:r>
      <w:r w:rsidRPr="003801C4">
        <w:rPr>
          <w:rFonts w:ascii="Arial" w:hAnsi="Arial" w:cs="Arial"/>
          <w:sz w:val="22"/>
          <w:szCs w:val="22"/>
        </w:rPr>
        <w:t>z prawdą oraz zostały przedstawione z pełną świadomo</w:t>
      </w:r>
      <w:r>
        <w:rPr>
          <w:rFonts w:ascii="Arial" w:hAnsi="Arial" w:cs="Arial"/>
          <w:sz w:val="22"/>
          <w:szCs w:val="22"/>
        </w:rPr>
        <w:t>ścią konsekwencji wprowadzenia Z</w:t>
      </w:r>
      <w:r w:rsidRPr="003801C4">
        <w:rPr>
          <w:rFonts w:ascii="Arial" w:hAnsi="Arial" w:cs="Arial"/>
          <w:sz w:val="22"/>
          <w:szCs w:val="22"/>
        </w:rPr>
        <w:t>amawiającego w błąd przy przedstawianiu informacji.</w:t>
      </w:r>
    </w:p>
    <w:p w:rsidR="003C68B6" w:rsidRPr="003801C4" w:rsidRDefault="003C68B6" w:rsidP="003C68B6">
      <w:pPr>
        <w:pageBreakBefore/>
        <w:jc w:val="right"/>
        <w:rPr>
          <w:rFonts w:ascii="Arial" w:hAnsi="Arial" w:cs="Arial"/>
          <w:b/>
          <w:i/>
          <w:sz w:val="18"/>
          <w:szCs w:val="18"/>
        </w:rPr>
      </w:pPr>
      <w:r w:rsidRPr="003801C4">
        <w:rPr>
          <w:rFonts w:ascii="Arial" w:hAnsi="Arial" w:cs="Arial"/>
          <w:b/>
          <w:i/>
          <w:sz w:val="18"/>
          <w:szCs w:val="18"/>
        </w:rPr>
        <w:lastRenderedPageBreak/>
        <w:t>Załącznik nr 5</w:t>
      </w:r>
    </w:p>
    <w:p w:rsidR="003C68B6" w:rsidRDefault="003C68B6" w:rsidP="003C68B6">
      <w:pPr>
        <w:jc w:val="right"/>
        <w:rPr>
          <w:b/>
        </w:rPr>
      </w:pPr>
    </w:p>
    <w:p w:rsidR="003C68B6" w:rsidRPr="003801C4" w:rsidRDefault="003C68B6" w:rsidP="003C68B6">
      <w:pPr>
        <w:pStyle w:val="Normalny1"/>
        <w:spacing w:line="276" w:lineRule="auto"/>
        <w:ind w:right="70"/>
        <w:jc w:val="both"/>
        <w:rPr>
          <w:rFonts w:ascii="Arial" w:eastAsia="Times New Roman" w:hAnsi="Arial" w:cs="Arial"/>
          <w:sz w:val="18"/>
          <w:szCs w:val="18"/>
        </w:rPr>
      </w:pPr>
      <w:r w:rsidRPr="003801C4">
        <w:rPr>
          <w:rFonts w:ascii="Arial" w:eastAsia="Times New Roman" w:hAnsi="Arial" w:cs="Arial"/>
          <w:color w:val="FF0000"/>
          <w:sz w:val="18"/>
          <w:szCs w:val="18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 w:rsidRPr="003801C4">
        <w:rPr>
          <w:rFonts w:ascii="Arial" w:eastAsia="Times New Roman" w:hAnsi="Arial" w:cs="Arial"/>
          <w:sz w:val="18"/>
          <w:szCs w:val="18"/>
        </w:rPr>
        <w:tab/>
      </w:r>
      <w:r w:rsidRPr="003801C4">
        <w:rPr>
          <w:rFonts w:ascii="Arial" w:eastAsia="Times New Roman" w:hAnsi="Arial" w:cs="Arial"/>
          <w:sz w:val="18"/>
          <w:szCs w:val="18"/>
        </w:rPr>
        <w:tab/>
      </w:r>
      <w:r w:rsidRPr="003801C4">
        <w:rPr>
          <w:rFonts w:ascii="Arial" w:eastAsia="Times New Roman" w:hAnsi="Arial" w:cs="Arial"/>
          <w:sz w:val="18"/>
          <w:szCs w:val="18"/>
        </w:rPr>
        <w:tab/>
      </w:r>
      <w:r w:rsidRPr="003801C4">
        <w:rPr>
          <w:rFonts w:ascii="Arial" w:eastAsia="Times New Roman" w:hAnsi="Arial" w:cs="Arial"/>
          <w:sz w:val="18"/>
          <w:szCs w:val="18"/>
        </w:rPr>
        <w:tab/>
      </w:r>
      <w:r w:rsidRPr="003801C4">
        <w:rPr>
          <w:rFonts w:ascii="Arial" w:eastAsia="Times New Roman" w:hAnsi="Arial" w:cs="Arial"/>
          <w:sz w:val="18"/>
          <w:szCs w:val="18"/>
        </w:rPr>
        <w:tab/>
      </w:r>
      <w:r w:rsidRPr="003801C4">
        <w:rPr>
          <w:rFonts w:ascii="Arial" w:eastAsia="Times New Roman" w:hAnsi="Arial" w:cs="Arial"/>
          <w:sz w:val="18"/>
          <w:szCs w:val="18"/>
        </w:rPr>
        <w:tab/>
      </w:r>
    </w:p>
    <w:p w:rsidR="003C68B6" w:rsidRPr="00FC5A60" w:rsidRDefault="003C68B6" w:rsidP="003C68B6">
      <w:pPr>
        <w:shd w:val="clear" w:color="auto" w:fill="D9D9D9"/>
        <w:jc w:val="center"/>
        <w:rPr>
          <w:rFonts w:ascii="Arial" w:hAnsi="Arial" w:cs="Arial"/>
          <w:b/>
          <w:bCs/>
          <w:sz w:val="28"/>
          <w:szCs w:val="28"/>
        </w:rPr>
      </w:pPr>
      <w:r w:rsidRPr="00FC5A60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:rsidR="003C68B6" w:rsidRPr="003801C4" w:rsidRDefault="003C68B6" w:rsidP="003C68B6">
      <w:pPr>
        <w:shd w:val="clear" w:color="auto" w:fill="D9D9D9"/>
        <w:jc w:val="center"/>
        <w:rPr>
          <w:rFonts w:ascii="Arial" w:hAnsi="Arial" w:cs="Arial"/>
          <w:b/>
          <w:bCs/>
          <w:sz w:val="22"/>
          <w:szCs w:val="22"/>
        </w:rPr>
      </w:pPr>
      <w:r w:rsidRPr="003801C4">
        <w:rPr>
          <w:rFonts w:ascii="Arial" w:hAnsi="Arial" w:cs="Arial"/>
          <w:b/>
          <w:bCs/>
          <w:sz w:val="22"/>
          <w:szCs w:val="22"/>
        </w:rPr>
        <w:t xml:space="preserve">Wykonawców wspólnie ubiegających się o udzielenie zamówienia  </w:t>
      </w:r>
    </w:p>
    <w:p w:rsidR="003C68B6" w:rsidRPr="003801C4" w:rsidRDefault="003C68B6" w:rsidP="003C68B6">
      <w:pPr>
        <w:shd w:val="clear" w:color="auto" w:fill="D9D9D9"/>
        <w:jc w:val="center"/>
        <w:rPr>
          <w:rFonts w:ascii="Arial" w:hAnsi="Arial" w:cs="Arial"/>
          <w:b/>
          <w:bCs/>
          <w:sz w:val="22"/>
          <w:szCs w:val="22"/>
        </w:rPr>
      </w:pPr>
      <w:r w:rsidRPr="003801C4">
        <w:rPr>
          <w:rFonts w:ascii="Arial" w:hAnsi="Arial" w:cs="Arial"/>
          <w:b/>
          <w:bCs/>
          <w:sz w:val="22"/>
          <w:szCs w:val="22"/>
        </w:rPr>
        <w:t>z art. 117 ust. 4 ustawy z dnia 11 września 2019r. Prawo zamówień publicznych</w:t>
      </w:r>
    </w:p>
    <w:p w:rsidR="003C68B6" w:rsidRPr="003801C4" w:rsidRDefault="003C68B6" w:rsidP="003C68B6">
      <w:pPr>
        <w:shd w:val="clear" w:color="auto" w:fill="D9D9D9"/>
        <w:jc w:val="center"/>
        <w:rPr>
          <w:rFonts w:ascii="Arial" w:hAnsi="Arial" w:cs="Arial"/>
          <w:b/>
          <w:bCs/>
          <w:sz w:val="22"/>
          <w:szCs w:val="22"/>
        </w:rPr>
      </w:pPr>
      <w:r w:rsidRPr="003801C4">
        <w:rPr>
          <w:rFonts w:ascii="Arial" w:hAnsi="Arial" w:cs="Arial"/>
          <w:b/>
          <w:bCs/>
          <w:sz w:val="22"/>
          <w:szCs w:val="22"/>
        </w:rPr>
        <w:t>(jeżeli dotyczy)</w:t>
      </w:r>
    </w:p>
    <w:p w:rsidR="003C68B6" w:rsidRDefault="003C68B6" w:rsidP="003C68B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postępowania </w:t>
      </w:r>
      <w:r w:rsidRPr="003801C4">
        <w:rPr>
          <w:rFonts w:ascii="Arial" w:hAnsi="Arial" w:cs="Arial"/>
          <w:sz w:val="22"/>
          <w:szCs w:val="22"/>
        </w:rPr>
        <w:t>pn.</w:t>
      </w:r>
    </w:p>
    <w:p w:rsidR="003C68B6" w:rsidRDefault="003C68B6" w:rsidP="003C68B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801C4">
        <w:rPr>
          <w:rFonts w:ascii="Arial" w:hAnsi="Arial" w:cs="Arial"/>
          <w:sz w:val="22"/>
          <w:szCs w:val="22"/>
        </w:rPr>
        <w:t xml:space="preserve"> </w:t>
      </w:r>
      <w:r w:rsidRPr="008A683D">
        <w:rPr>
          <w:rFonts w:ascii="Arial" w:hAnsi="Arial" w:cs="Arial"/>
          <w:b/>
        </w:rPr>
        <w:t xml:space="preserve">„Świadczenie usług pocztowych </w:t>
      </w:r>
      <w:r w:rsidRPr="008A683D">
        <w:rPr>
          <w:rFonts w:ascii="Arial" w:hAnsi="Arial" w:cs="Arial"/>
          <w:b/>
          <w:bCs/>
        </w:rPr>
        <w:t xml:space="preserve">na rzecz Powiatowego Urzędu Pracy w Koszalinie </w:t>
      </w:r>
      <w:r>
        <w:rPr>
          <w:rFonts w:ascii="Arial" w:hAnsi="Arial" w:cs="Arial"/>
          <w:b/>
          <w:bCs/>
        </w:rPr>
        <w:br/>
      </w:r>
      <w:r w:rsidR="00FB30FC">
        <w:rPr>
          <w:rFonts w:ascii="Arial" w:hAnsi="Arial" w:cs="Arial"/>
          <w:b/>
          <w:bCs/>
        </w:rPr>
        <w:t>w 2025</w:t>
      </w:r>
      <w:r w:rsidRPr="008A683D">
        <w:rPr>
          <w:rFonts w:ascii="Arial" w:hAnsi="Arial" w:cs="Arial"/>
          <w:b/>
          <w:bCs/>
        </w:rPr>
        <w:t xml:space="preserve"> r.”</w:t>
      </w:r>
    </w:p>
    <w:p w:rsidR="003C68B6" w:rsidRDefault="003C68B6" w:rsidP="003C68B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C5A60">
        <w:rPr>
          <w:rFonts w:ascii="Arial" w:hAnsi="Arial" w:cs="Arial"/>
          <w:sz w:val="22"/>
          <w:szCs w:val="22"/>
        </w:rPr>
        <w:t>prowadzonego przez Powiatowy Urząd Pracy w Koszalinie</w:t>
      </w:r>
      <w:r w:rsidRPr="00FC5A60">
        <w:rPr>
          <w:rFonts w:ascii="Arial" w:hAnsi="Arial" w:cs="Arial"/>
          <w:i/>
          <w:sz w:val="22"/>
          <w:szCs w:val="22"/>
        </w:rPr>
        <w:t xml:space="preserve">, </w:t>
      </w:r>
      <w:r w:rsidRPr="00FC5A60">
        <w:rPr>
          <w:rFonts w:ascii="Arial" w:hAnsi="Arial" w:cs="Arial"/>
          <w:sz w:val="22"/>
          <w:szCs w:val="22"/>
        </w:rPr>
        <w:t>oświadczam, co następuje:</w:t>
      </w:r>
    </w:p>
    <w:p w:rsidR="003C68B6" w:rsidRPr="003801C4" w:rsidRDefault="003C68B6" w:rsidP="003C68B6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:rsidR="003C68B6" w:rsidRDefault="001224F1" w:rsidP="003C68B6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My niżej podpisani: </w:t>
      </w:r>
    </w:p>
    <w:p w:rsidR="003C68B6" w:rsidRPr="003801C4" w:rsidRDefault="003C68B6" w:rsidP="003C68B6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2265"/>
        <w:gridCol w:w="2266"/>
        <w:gridCol w:w="2266"/>
      </w:tblGrid>
      <w:tr w:rsidR="003C68B6" w:rsidRPr="003801C4" w:rsidTr="00FA5D1F">
        <w:trPr>
          <w:jc w:val="center"/>
        </w:trPr>
        <w:tc>
          <w:tcPr>
            <w:tcW w:w="2265" w:type="dxa"/>
            <w:shd w:val="clear" w:color="auto" w:fill="D9D9D9"/>
          </w:tcPr>
          <w:p w:rsidR="003C68B6" w:rsidRPr="003801C4" w:rsidRDefault="003C68B6" w:rsidP="00FA5D1F">
            <w:pPr>
              <w:jc w:val="center"/>
              <w:rPr>
                <w:rFonts w:ascii="Arial" w:hAnsi="Arial" w:cs="Arial"/>
                <w:b/>
                <w:bCs/>
              </w:rPr>
            </w:pPr>
            <w:r w:rsidRPr="003801C4">
              <w:rPr>
                <w:rFonts w:ascii="Arial" w:hAnsi="Arial" w:cs="Arial"/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2265" w:type="dxa"/>
            <w:shd w:val="clear" w:color="auto" w:fill="D9D9D9"/>
          </w:tcPr>
          <w:p w:rsidR="003C68B6" w:rsidRPr="003801C4" w:rsidRDefault="003C68B6" w:rsidP="00FA5D1F">
            <w:pPr>
              <w:jc w:val="center"/>
              <w:rPr>
                <w:rFonts w:ascii="Arial" w:hAnsi="Arial" w:cs="Arial"/>
                <w:b/>
                <w:bCs/>
              </w:rPr>
            </w:pPr>
            <w:r w:rsidRPr="003801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Siedziba </w:t>
            </w:r>
          </w:p>
          <w:p w:rsidR="003C68B6" w:rsidRPr="003801C4" w:rsidRDefault="003C68B6" w:rsidP="00FA5D1F">
            <w:pPr>
              <w:jc w:val="center"/>
              <w:rPr>
                <w:rFonts w:ascii="Arial" w:hAnsi="Arial" w:cs="Arial"/>
                <w:b/>
                <w:bCs/>
              </w:rPr>
            </w:pPr>
            <w:r w:rsidRPr="003801C4">
              <w:rPr>
                <w:rFonts w:ascii="Arial" w:hAnsi="Arial" w:cs="Arial"/>
                <w:b/>
                <w:bCs/>
                <w:sz w:val="22"/>
                <w:szCs w:val="22"/>
              </w:rPr>
              <w:t>(ulica, miejscowość)</w:t>
            </w:r>
          </w:p>
        </w:tc>
        <w:tc>
          <w:tcPr>
            <w:tcW w:w="2266" w:type="dxa"/>
            <w:shd w:val="clear" w:color="auto" w:fill="D9D9D9"/>
          </w:tcPr>
          <w:p w:rsidR="003C68B6" w:rsidRPr="003801C4" w:rsidRDefault="003C68B6" w:rsidP="00FA5D1F">
            <w:pPr>
              <w:jc w:val="center"/>
              <w:rPr>
                <w:rFonts w:ascii="Arial" w:hAnsi="Arial" w:cs="Arial"/>
                <w:b/>
                <w:bCs/>
              </w:rPr>
            </w:pPr>
            <w:r w:rsidRPr="003801C4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2266" w:type="dxa"/>
            <w:shd w:val="clear" w:color="auto" w:fill="D9D9D9"/>
          </w:tcPr>
          <w:p w:rsidR="003C68B6" w:rsidRPr="003801C4" w:rsidRDefault="003C68B6" w:rsidP="00FA5D1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Osoby uprawnione do r</w:t>
            </w:r>
            <w:r w:rsidRPr="003801C4">
              <w:rPr>
                <w:rFonts w:ascii="Arial" w:hAnsi="Arial" w:cs="Arial"/>
                <w:b/>
                <w:bCs/>
                <w:sz w:val="22"/>
                <w:szCs w:val="22"/>
              </w:rPr>
              <w:t>eprezentacji</w:t>
            </w:r>
          </w:p>
        </w:tc>
      </w:tr>
      <w:tr w:rsidR="003C68B6" w:rsidRPr="003801C4" w:rsidTr="00FA5D1F">
        <w:trPr>
          <w:jc w:val="center"/>
        </w:trPr>
        <w:tc>
          <w:tcPr>
            <w:tcW w:w="2265" w:type="dxa"/>
          </w:tcPr>
          <w:p w:rsidR="003C68B6" w:rsidRDefault="003C68B6" w:rsidP="00FA5D1F">
            <w:pPr>
              <w:rPr>
                <w:rFonts w:ascii="Arial" w:hAnsi="Arial" w:cs="Arial"/>
              </w:rPr>
            </w:pPr>
          </w:p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</w:tr>
      <w:tr w:rsidR="003C68B6" w:rsidRPr="003801C4" w:rsidTr="00FA5D1F">
        <w:trPr>
          <w:jc w:val="center"/>
        </w:trPr>
        <w:tc>
          <w:tcPr>
            <w:tcW w:w="2265" w:type="dxa"/>
          </w:tcPr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:rsidR="003C68B6" w:rsidRDefault="003C68B6" w:rsidP="00FA5D1F">
            <w:pPr>
              <w:rPr>
                <w:rFonts w:ascii="Arial" w:hAnsi="Arial" w:cs="Arial"/>
              </w:rPr>
            </w:pPr>
          </w:p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3C68B6" w:rsidRPr="003801C4" w:rsidRDefault="003C68B6" w:rsidP="00FA5D1F">
            <w:pPr>
              <w:rPr>
                <w:rFonts w:ascii="Arial" w:hAnsi="Arial" w:cs="Arial"/>
              </w:rPr>
            </w:pPr>
          </w:p>
        </w:tc>
      </w:tr>
    </w:tbl>
    <w:p w:rsidR="003C68B6" w:rsidRPr="003801C4" w:rsidRDefault="003C68B6" w:rsidP="003C68B6">
      <w:pPr>
        <w:rPr>
          <w:rFonts w:ascii="Arial" w:hAnsi="Arial" w:cs="Arial"/>
          <w:sz w:val="22"/>
          <w:szCs w:val="22"/>
        </w:rPr>
      </w:pPr>
    </w:p>
    <w:p w:rsidR="001224F1" w:rsidRPr="001224F1" w:rsidRDefault="001224F1" w:rsidP="001224F1">
      <w:pPr>
        <w:rPr>
          <w:rFonts w:ascii="Arial" w:hAnsi="Arial" w:cs="Arial"/>
          <w:sz w:val="22"/>
          <w:szCs w:val="22"/>
        </w:rPr>
      </w:pPr>
      <w:r w:rsidRPr="001224F1">
        <w:rPr>
          <w:rFonts w:ascii="Arial" w:hAnsi="Arial" w:cs="Arial"/>
          <w:sz w:val="22"/>
          <w:szCs w:val="22"/>
        </w:rPr>
        <w:t>ubiegając się o udzielenie ww. zamówienia publicznego oświadczamy, że wyszczególnione poniżej usługi zostaną zrealizowane przez następujących Wykonawców:</w:t>
      </w:r>
    </w:p>
    <w:p w:rsidR="001224F1" w:rsidRPr="001224F1" w:rsidRDefault="001224F1" w:rsidP="001224F1">
      <w:pPr>
        <w:pStyle w:val="Akapitzlist"/>
        <w:rPr>
          <w:rFonts w:ascii="Arial" w:hAnsi="Arial" w:cs="Arial"/>
        </w:rPr>
      </w:pPr>
    </w:p>
    <w:p w:rsidR="001224F1" w:rsidRPr="001224F1" w:rsidRDefault="001224F1" w:rsidP="001224F1">
      <w:pPr>
        <w:pStyle w:val="Akapitzlist"/>
        <w:rPr>
          <w:rFonts w:ascii="Arial" w:hAnsi="Arial" w:cs="Arial"/>
        </w:rPr>
      </w:pPr>
    </w:p>
    <w:p w:rsidR="001224F1" w:rsidRPr="001224F1" w:rsidRDefault="001224F1" w:rsidP="001224F1">
      <w:pPr>
        <w:pStyle w:val="Akapitzlist"/>
        <w:numPr>
          <w:ilvl w:val="0"/>
          <w:numId w:val="24"/>
        </w:numPr>
        <w:spacing w:after="160" w:line="360" w:lineRule="auto"/>
        <w:ind w:left="426"/>
        <w:rPr>
          <w:rFonts w:ascii="Arial" w:hAnsi="Arial" w:cs="Arial"/>
        </w:rPr>
      </w:pPr>
      <w:r w:rsidRPr="001224F1">
        <w:rPr>
          <w:rFonts w:ascii="Arial" w:hAnsi="Arial" w:cs="Arial"/>
        </w:rPr>
        <w:t>Wykonawca ………………………………………………………. (nazwa i adres) wykona następujące usługi w ramach re</w:t>
      </w:r>
      <w:r>
        <w:rPr>
          <w:rFonts w:ascii="Arial" w:hAnsi="Arial" w:cs="Arial"/>
        </w:rPr>
        <w:t>alizacji niniejszego zamówienia</w:t>
      </w:r>
      <w:r w:rsidRPr="001224F1">
        <w:rPr>
          <w:rFonts w:ascii="Arial" w:hAnsi="Arial" w:cs="Arial"/>
        </w:rPr>
        <w:t>:</w:t>
      </w:r>
    </w:p>
    <w:p w:rsidR="001224F1" w:rsidRPr="001224F1" w:rsidRDefault="001224F1" w:rsidP="001224F1">
      <w:pPr>
        <w:pStyle w:val="Akapitzlist"/>
        <w:numPr>
          <w:ilvl w:val="1"/>
          <w:numId w:val="24"/>
        </w:numPr>
        <w:spacing w:after="160" w:line="360" w:lineRule="auto"/>
        <w:ind w:left="851"/>
        <w:rPr>
          <w:rFonts w:ascii="Arial" w:hAnsi="Arial" w:cs="Arial"/>
        </w:rPr>
      </w:pPr>
      <w:r w:rsidRPr="001224F1">
        <w:rPr>
          <w:rFonts w:ascii="Arial" w:hAnsi="Arial" w:cs="Arial"/>
        </w:rPr>
        <w:t>………………………………………………………………………………..</w:t>
      </w:r>
    </w:p>
    <w:p w:rsidR="001224F1" w:rsidRPr="001224F1" w:rsidRDefault="001224F1" w:rsidP="001224F1">
      <w:pPr>
        <w:pStyle w:val="Akapitzlist"/>
        <w:numPr>
          <w:ilvl w:val="1"/>
          <w:numId w:val="24"/>
        </w:numPr>
        <w:spacing w:after="160" w:line="360" w:lineRule="auto"/>
        <w:ind w:left="851"/>
        <w:rPr>
          <w:rFonts w:ascii="Arial" w:hAnsi="Arial" w:cs="Arial"/>
        </w:rPr>
      </w:pPr>
      <w:r w:rsidRPr="001224F1">
        <w:rPr>
          <w:rFonts w:ascii="Arial" w:hAnsi="Arial" w:cs="Arial"/>
        </w:rPr>
        <w:t>………………………………………………………………………………..</w:t>
      </w:r>
    </w:p>
    <w:p w:rsidR="001224F1" w:rsidRPr="001224F1" w:rsidRDefault="001224F1" w:rsidP="001224F1">
      <w:pPr>
        <w:pStyle w:val="Akapitzlist"/>
        <w:numPr>
          <w:ilvl w:val="0"/>
          <w:numId w:val="24"/>
        </w:numPr>
        <w:spacing w:after="160" w:line="360" w:lineRule="auto"/>
        <w:ind w:left="426"/>
        <w:rPr>
          <w:rFonts w:ascii="Arial" w:hAnsi="Arial" w:cs="Arial"/>
        </w:rPr>
      </w:pPr>
      <w:r w:rsidRPr="001224F1">
        <w:rPr>
          <w:rFonts w:ascii="Arial" w:hAnsi="Arial" w:cs="Arial"/>
        </w:rPr>
        <w:t>Wykonawca ………………………………………………………. (nazwa i adres) wykona następujące usługi w ramach re</w:t>
      </w:r>
      <w:r>
        <w:rPr>
          <w:rFonts w:ascii="Arial" w:hAnsi="Arial" w:cs="Arial"/>
        </w:rPr>
        <w:t>alizacji niniejszego zamówienia</w:t>
      </w:r>
      <w:r w:rsidRPr="001224F1">
        <w:rPr>
          <w:rFonts w:ascii="Arial" w:hAnsi="Arial" w:cs="Arial"/>
        </w:rPr>
        <w:t>:</w:t>
      </w:r>
    </w:p>
    <w:p w:rsidR="001224F1" w:rsidRPr="001224F1" w:rsidRDefault="001224F1" w:rsidP="001224F1">
      <w:pPr>
        <w:pStyle w:val="Akapitzlist"/>
        <w:numPr>
          <w:ilvl w:val="1"/>
          <w:numId w:val="24"/>
        </w:numPr>
        <w:spacing w:after="160" w:line="360" w:lineRule="auto"/>
        <w:ind w:left="851"/>
        <w:rPr>
          <w:rFonts w:ascii="Arial" w:hAnsi="Arial" w:cs="Arial"/>
        </w:rPr>
      </w:pPr>
      <w:r w:rsidRPr="001224F1">
        <w:rPr>
          <w:rFonts w:ascii="Arial" w:hAnsi="Arial" w:cs="Arial"/>
        </w:rPr>
        <w:t>………………………………………………………………………………..</w:t>
      </w:r>
    </w:p>
    <w:p w:rsidR="001224F1" w:rsidRPr="001224F1" w:rsidRDefault="001224F1" w:rsidP="001224F1">
      <w:pPr>
        <w:pStyle w:val="Akapitzlist"/>
        <w:numPr>
          <w:ilvl w:val="1"/>
          <w:numId w:val="24"/>
        </w:numPr>
        <w:spacing w:after="160" w:line="360" w:lineRule="auto"/>
        <w:ind w:left="851"/>
        <w:rPr>
          <w:rFonts w:ascii="Arial" w:hAnsi="Arial" w:cs="Arial"/>
        </w:rPr>
      </w:pPr>
      <w:r w:rsidRPr="001224F1">
        <w:rPr>
          <w:rFonts w:ascii="Arial" w:hAnsi="Arial" w:cs="Arial"/>
        </w:rPr>
        <w:t>………………………………………………………………………………..</w:t>
      </w:r>
    </w:p>
    <w:p w:rsidR="003C68B6" w:rsidRPr="003801C4" w:rsidRDefault="003C68B6" w:rsidP="003C68B6">
      <w:pPr>
        <w:spacing w:before="240"/>
        <w:jc w:val="both"/>
        <w:rPr>
          <w:rFonts w:ascii="Arial" w:hAnsi="Arial" w:cs="Arial"/>
          <w:bCs/>
          <w:sz w:val="22"/>
          <w:szCs w:val="22"/>
        </w:rPr>
      </w:pPr>
    </w:p>
    <w:p w:rsidR="003C68B6" w:rsidRPr="003801C4" w:rsidRDefault="003C68B6" w:rsidP="003C68B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801C4">
        <w:rPr>
          <w:rFonts w:ascii="Arial" w:hAnsi="Arial" w:cs="Arial"/>
          <w:sz w:val="22"/>
          <w:szCs w:val="22"/>
        </w:rPr>
        <w:tab/>
      </w:r>
      <w:r w:rsidRPr="003801C4">
        <w:rPr>
          <w:rFonts w:ascii="Arial" w:hAnsi="Arial" w:cs="Arial"/>
          <w:sz w:val="22"/>
          <w:szCs w:val="22"/>
        </w:rPr>
        <w:tab/>
      </w:r>
      <w:r w:rsidRPr="003801C4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3C68B6" w:rsidRPr="003801C4" w:rsidRDefault="003C68B6" w:rsidP="003C68B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01C4">
        <w:rPr>
          <w:rFonts w:ascii="Arial" w:hAnsi="Arial" w:cs="Arial"/>
          <w:sz w:val="22"/>
          <w:szCs w:val="22"/>
        </w:rPr>
        <w:t>Oświadczam, że wszystkie informacje podane w powyższ</w:t>
      </w:r>
      <w:r w:rsidR="001224F1">
        <w:rPr>
          <w:rFonts w:ascii="Arial" w:hAnsi="Arial" w:cs="Arial"/>
          <w:sz w:val="22"/>
          <w:szCs w:val="22"/>
        </w:rPr>
        <w:t xml:space="preserve">ych oświadczeniach są </w:t>
      </w:r>
      <w:r w:rsidRPr="003801C4">
        <w:rPr>
          <w:rFonts w:ascii="Arial" w:hAnsi="Arial" w:cs="Arial"/>
          <w:sz w:val="22"/>
          <w:szCs w:val="22"/>
        </w:rPr>
        <w:t xml:space="preserve">zgodne </w:t>
      </w:r>
      <w:r>
        <w:rPr>
          <w:rFonts w:ascii="Arial" w:hAnsi="Arial" w:cs="Arial"/>
          <w:sz w:val="22"/>
          <w:szCs w:val="22"/>
        </w:rPr>
        <w:br/>
      </w:r>
      <w:r w:rsidRPr="003801C4">
        <w:rPr>
          <w:rFonts w:ascii="Arial" w:hAnsi="Arial" w:cs="Arial"/>
          <w:sz w:val="22"/>
          <w:szCs w:val="22"/>
        </w:rPr>
        <w:t>z prawdą oraz zostały przedstawione z pełną świadomo</w:t>
      </w:r>
      <w:r>
        <w:rPr>
          <w:rFonts w:ascii="Arial" w:hAnsi="Arial" w:cs="Arial"/>
          <w:sz w:val="22"/>
          <w:szCs w:val="22"/>
        </w:rPr>
        <w:t>ścią konsekwencji wprowadzenia Z</w:t>
      </w:r>
      <w:r w:rsidRPr="003801C4">
        <w:rPr>
          <w:rFonts w:ascii="Arial" w:hAnsi="Arial" w:cs="Arial"/>
          <w:sz w:val="22"/>
          <w:szCs w:val="22"/>
        </w:rPr>
        <w:t>amawiającego w błąd przy przedstawianiu informacji.</w:t>
      </w:r>
    </w:p>
    <w:p w:rsidR="001E66C6" w:rsidRPr="0080298F" w:rsidRDefault="003C68B6" w:rsidP="0080298F">
      <w:pPr>
        <w:spacing w:line="360" w:lineRule="auto"/>
        <w:rPr>
          <w:rFonts w:ascii="Arial" w:hAnsi="Arial" w:cs="Arial"/>
          <w:sz w:val="22"/>
          <w:szCs w:val="22"/>
        </w:rPr>
      </w:pPr>
      <w:r w:rsidRPr="003801C4">
        <w:rPr>
          <w:rFonts w:ascii="Arial" w:hAnsi="Arial" w:cs="Arial"/>
          <w:sz w:val="22"/>
          <w:szCs w:val="22"/>
        </w:rPr>
        <w:tab/>
      </w:r>
      <w:r w:rsidRPr="003801C4">
        <w:rPr>
          <w:rFonts w:ascii="Arial" w:hAnsi="Arial" w:cs="Arial"/>
          <w:sz w:val="22"/>
          <w:szCs w:val="22"/>
        </w:rPr>
        <w:tab/>
      </w:r>
    </w:p>
    <w:sectPr w:rsidR="001E66C6" w:rsidRPr="0080298F" w:rsidSect="00FA5D1F">
      <w:headerReference w:type="default" r:id="rId8"/>
      <w:pgSz w:w="11906" w:h="16838"/>
      <w:pgMar w:top="709" w:right="720" w:bottom="1440" w:left="72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79" w:rsidRDefault="00BC4E79" w:rsidP="003C68B6">
      <w:r>
        <w:separator/>
      </w:r>
    </w:p>
  </w:endnote>
  <w:endnote w:type="continuationSeparator" w:id="0">
    <w:p w:rsidR="00BC4E79" w:rsidRDefault="00BC4E79" w:rsidP="003C6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79" w:rsidRDefault="00BC4E79" w:rsidP="003C68B6">
      <w:r>
        <w:separator/>
      </w:r>
    </w:p>
  </w:footnote>
  <w:footnote w:type="continuationSeparator" w:id="0">
    <w:p w:rsidR="00BC4E79" w:rsidRDefault="00BC4E79" w:rsidP="003C68B6">
      <w:r>
        <w:continuationSeparator/>
      </w:r>
    </w:p>
  </w:footnote>
  <w:footnote w:id="1">
    <w:p w:rsidR="00515512" w:rsidRDefault="00515512" w:rsidP="003C68B6">
      <w:pPr>
        <w:pStyle w:val="Tekstprzypisudolnego"/>
        <w:jc w:val="both"/>
      </w:pPr>
      <w:r w:rsidRPr="00AE0410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EE3484">
        <w:rPr>
          <w:rFonts w:ascii="Arial" w:hAnsi="Arial" w:cs="Arial"/>
          <w:bCs/>
          <w:sz w:val="16"/>
          <w:szCs w:val="16"/>
        </w:rPr>
        <w:t xml:space="preserve">Jeżeli Wykonawca wskaże w formularzu oferty </w:t>
      </w:r>
      <w:r w:rsidRPr="00EE3484">
        <w:rPr>
          <w:rFonts w:ascii="Arial" w:hAnsi="Arial" w:cs="Arial"/>
          <w:b/>
          <w:bCs/>
          <w:sz w:val="16"/>
          <w:szCs w:val="16"/>
        </w:rPr>
        <w:t>TAK</w:t>
      </w:r>
      <w:r>
        <w:rPr>
          <w:rFonts w:ascii="Arial" w:hAnsi="Arial" w:cs="Arial"/>
          <w:bCs/>
          <w:sz w:val="16"/>
          <w:szCs w:val="16"/>
        </w:rPr>
        <w:t>, jego oferta otrzyma 4</w:t>
      </w:r>
      <w:r w:rsidRPr="00EE3484">
        <w:rPr>
          <w:rFonts w:ascii="Arial" w:hAnsi="Arial" w:cs="Arial"/>
          <w:bCs/>
          <w:sz w:val="16"/>
          <w:szCs w:val="16"/>
        </w:rPr>
        <w:t xml:space="preserve">0 </w:t>
      </w:r>
      <w:proofErr w:type="spellStart"/>
      <w:r w:rsidRPr="00EE3484">
        <w:rPr>
          <w:rFonts w:ascii="Arial" w:hAnsi="Arial" w:cs="Arial"/>
          <w:bCs/>
          <w:sz w:val="16"/>
          <w:szCs w:val="16"/>
        </w:rPr>
        <w:t>pkt</w:t>
      </w:r>
      <w:proofErr w:type="spellEnd"/>
      <w:r w:rsidRPr="00EE3484">
        <w:rPr>
          <w:rFonts w:ascii="Arial" w:hAnsi="Arial" w:cs="Arial"/>
          <w:bCs/>
          <w:sz w:val="16"/>
          <w:szCs w:val="16"/>
        </w:rPr>
        <w:t xml:space="preserve">, jeżeli natomiast Wykonawca wskaże </w:t>
      </w:r>
      <w:r w:rsidRPr="00EE3484">
        <w:rPr>
          <w:rFonts w:ascii="Arial" w:hAnsi="Arial" w:cs="Arial"/>
          <w:b/>
          <w:bCs/>
          <w:sz w:val="16"/>
          <w:szCs w:val="16"/>
        </w:rPr>
        <w:t>NIE</w:t>
      </w:r>
      <w:r w:rsidRPr="00EE3484">
        <w:rPr>
          <w:rFonts w:ascii="Arial" w:hAnsi="Arial" w:cs="Arial"/>
          <w:bCs/>
          <w:sz w:val="16"/>
          <w:szCs w:val="16"/>
        </w:rPr>
        <w:t xml:space="preserve">, jego oferta uzyska </w:t>
      </w:r>
      <w:r>
        <w:rPr>
          <w:rFonts w:ascii="Arial" w:hAnsi="Arial" w:cs="Arial"/>
          <w:bCs/>
          <w:sz w:val="16"/>
          <w:szCs w:val="16"/>
        </w:rPr>
        <w:br/>
      </w:r>
      <w:r w:rsidRPr="00EE3484">
        <w:rPr>
          <w:rFonts w:ascii="Arial" w:hAnsi="Arial" w:cs="Arial"/>
          <w:bCs/>
          <w:sz w:val="16"/>
          <w:szCs w:val="16"/>
        </w:rPr>
        <w:t xml:space="preserve">w tym kryterium 0 pkt. </w:t>
      </w:r>
      <w:r w:rsidRPr="00EE3484">
        <w:rPr>
          <w:rStyle w:val="markedcontent"/>
          <w:rFonts w:ascii="Arial" w:hAnsi="Arial" w:cs="Arial"/>
          <w:sz w:val="16"/>
          <w:szCs w:val="16"/>
        </w:rPr>
        <w:t xml:space="preserve">Jeżeli Wykonawca w formularzu ofertowym nie określi jednoznacznie, że istnieje bądź nie istnieje możliwość śledzenia przez </w:t>
      </w:r>
      <w:proofErr w:type="spellStart"/>
      <w:r w:rsidRPr="00EE3484">
        <w:rPr>
          <w:rStyle w:val="markedcontent"/>
          <w:rFonts w:ascii="Arial" w:hAnsi="Arial" w:cs="Arial"/>
          <w:sz w:val="16"/>
          <w:szCs w:val="16"/>
        </w:rPr>
        <w:t>internet</w:t>
      </w:r>
      <w:proofErr w:type="spellEnd"/>
      <w:r w:rsidRPr="00EE3484">
        <w:rPr>
          <w:rStyle w:val="markedcontent"/>
          <w:rFonts w:ascii="Arial" w:hAnsi="Arial" w:cs="Arial"/>
          <w:sz w:val="16"/>
          <w:szCs w:val="16"/>
        </w:rPr>
        <w:t xml:space="preserve"> rejestrowanych przesyłek pocztowych w obrocie krajowym, przyjęte zostanie, że taka możliwość nie istnieje i przyznane zostanie 0 punktów w tym kryterium.</w:t>
      </w:r>
    </w:p>
  </w:footnote>
  <w:footnote w:id="2">
    <w:p w:rsidR="00AB1D18" w:rsidRPr="00FC1FDB" w:rsidRDefault="00AB1D18" w:rsidP="00AB1D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C1FD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C1FDB">
        <w:rPr>
          <w:rFonts w:ascii="Arial" w:hAnsi="Arial" w:cs="Arial"/>
          <w:sz w:val="16"/>
          <w:szCs w:val="16"/>
        </w:rPr>
        <w:t xml:space="preserve"> Podane ilości stanowią szacunkową ilość przesyłek nadawanych przez Zamawiającego i będą ulegały zmianie w zależności od jego potrzeb, </w:t>
      </w:r>
      <w:r w:rsidRPr="00FC1FDB">
        <w:rPr>
          <w:rStyle w:val="FontStyle46"/>
          <w:rFonts w:ascii="Arial" w:hAnsi="Arial" w:cs="Arial"/>
          <w:sz w:val="16"/>
          <w:szCs w:val="16"/>
        </w:rPr>
        <w:t>na co Wykonawca wyraża zgodę i nie będzie dochodził roszczeń z tytułu zmian ilościowych i rodzajowych w trakcie realizacji umowy.</w:t>
      </w:r>
    </w:p>
  </w:footnote>
  <w:footnote w:id="3">
    <w:p w:rsidR="00AB1D18" w:rsidRPr="00FC1FDB" w:rsidRDefault="00AB1D18" w:rsidP="00AB1D18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FC1FDB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Podane ceny</w:t>
      </w:r>
      <w:r w:rsidRPr="00FC1FDB">
        <w:rPr>
          <w:rFonts w:ascii="Arial" w:hAnsi="Arial" w:cs="Arial"/>
          <w:sz w:val="16"/>
          <w:szCs w:val="16"/>
        </w:rPr>
        <w:t xml:space="preserve"> stanowić będą podstawę do rozliczeń z Wykonawcą po podpisaniu umowy. W przypadku nadawania przez Zamawiającego przesyłek nieujętych w formularzu ofertowym podstawą rozliczeń będą ceny z cennika usług pocztowych Wykonawcy. </w:t>
      </w:r>
    </w:p>
    <w:p w:rsidR="00AB1D18" w:rsidRPr="00FC1FDB" w:rsidRDefault="00AB1D18" w:rsidP="00AB1D1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:rsidR="00AB1D18" w:rsidRPr="00FC1FDB" w:rsidRDefault="00AB1D18" w:rsidP="00AB1D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C1FD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C1FDB">
        <w:rPr>
          <w:rFonts w:ascii="Arial" w:hAnsi="Arial" w:cs="Arial"/>
          <w:sz w:val="16"/>
          <w:szCs w:val="16"/>
        </w:rPr>
        <w:t xml:space="preserve"> </w:t>
      </w:r>
      <w:r w:rsidRPr="00FC1FDB">
        <w:rPr>
          <w:rStyle w:val="FontStyle46"/>
          <w:rFonts w:ascii="Arial" w:hAnsi="Arial" w:cs="Arial"/>
          <w:sz w:val="16"/>
          <w:szCs w:val="16"/>
        </w:rPr>
        <w:t xml:space="preserve">Jeżeli Wykonawca nie posiada swojej placówki nadawczej w Koszalinie, Bobolicach </w:t>
      </w:r>
      <w:r>
        <w:rPr>
          <w:rStyle w:val="FontStyle46"/>
          <w:rFonts w:ascii="Arial" w:hAnsi="Arial" w:cs="Arial"/>
          <w:sz w:val="16"/>
          <w:szCs w:val="16"/>
        </w:rPr>
        <w:t xml:space="preserve">lub </w:t>
      </w:r>
      <w:r w:rsidRPr="00FC1FDB">
        <w:rPr>
          <w:rStyle w:val="FontStyle46"/>
          <w:rFonts w:ascii="Arial" w:hAnsi="Arial" w:cs="Arial"/>
          <w:sz w:val="16"/>
          <w:szCs w:val="16"/>
        </w:rPr>
        <w:t xml:space="preserve"> Polanowie musi uwzględnić koszt odbioru przesyłek oraz dokumentów nadawczych od Zamawiającego z danej lokalizacji, biorąc pod uwagę miesięczny sposób rozliczania z Zamawiającym, tj. jeżeli Wykonawca nie posiada swojej placówki w 1 lokalizacji to w kolumnie „ilość” wpisuje 12 (ilość miesięcy obowiązywania umowy) natomiast </w:t>
      </w:r>
      <w:r>
        <w:rPr>
          <w:rStyle w:val="FontStyle46"/>
          <w:rFonts w:ascii="Arial" w:hAnsi="Arial" w:cs="Arial"/>
          <w:sz w:val="16"/>
          <w:szCs w:val="16"/>
        </w:rPr>
        <w:br/>
      </w:r>
      <w:r w:rsidRPr="00FC1FDB">
        <w:rPr>
          <w:rStyle w:val="FontStyle46"/>
          <w:rFonts w:ascii="Arial" w:hAnsi="Arial" w:cs="Arial"/>
          <w:sz w:val="16"/>
          <w:szCs w:val="16"/>
        </w:rPr>
        <w:t>w kolumnie cena jednostkowa netto oraz cena jednostkowa brutto podaje koszt miesięczny usługi.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512" w:rsidRPr="00E70A40" w:rsidRDefault="00515512" w:rsidP="00FA5D1F">
    <w:pPr>
      <w:pStyle w:val="Nagwek"/>
      <w:rPr>
        <w:rFonts w:ascii="Calibri" w:hAnsi="Calibri" w:cs="Calibri"/>
      </w:rPr>
    </w:pPr>
    <w:r>
      <w:rPr>
        <w:rFonts w:ascii="Calibri" w:hAnsi="Calibri" w:cs="Calibri"/>
      </w:rPr>
      <w:t xml:space="preserve">                                                                                           </w:t>
    </w:r>
    <w:r>
      <w:rPr>
        <w:rFonts w:ascii="Calibri" w:hAnsi="Calibri" w:cs="Calibri"/>
      </w:rPr>
      <w:tab/>
      <w:t xml:space="preserve">                    </w:t>
    </w:r>
    <w:r w:rsidR="009B0387">
      <w:rPr>
        <w:rFonts w:ascii="Calibri" w:hAnsi="Calibri" w:cs="Calibri"/>
      </w:rPr>
      <w:t xml:space="preserve">      Nr postępowania: DOA.23.11</w:t>
    </w:r>
    <w:r>
      <w:rPr>
        <w:rFonts w:ascii="Calibri" w:hAnsi="Calibri" w:cs="Calibri"/>
      </w:rPr>
      <w:t>.2024</w:t>
    </w:r>
    <w:r w:rsidRPr="00283697">
      <w:rPr>
        <w:rFonts w:ascii="Calibri" w:hAnsi="Calibri" w:cs="Calibri"/>
      </w:rPr>
      <w:t xml:space="preserve">.JS                                                                   </w:t>
    </w:r>
  </w:p>
  <w:p w:rsidR="00515512" w:rsidRDefault="005155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9495D9A"/>
    <w:multiLevelType w:val="hybridMultilevel"/>
    <w:tmpl w:val="EF463A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20"/>
    <w:multiLevelType w:val="multilevel"/>
    <w:tmpl w:val="9040933A"/>
    <w:name w:val="WW8Num35"/>
    <w:lvl w:ilvl="0">
      <w:start w:val="1"/>
      <w:numFmt w:val="decimal"/>
      <w:lvlText w:val="%1."/>
      <w:lvlJc w:val="center"/>
      <w:pPr>
        <w:tabs>
          <w:tab w:val="num" w:pos="1416"/>
        </w:tabs>
        <w:ind w:left="1776" w:hanging="360"/>
      </w:pPr>
      <w:rPr>
        <w:rFonts w:ascii="Arial" w:eastAsia="Times New Roman" w:hAnsi="Arial" w:cs="Arial"/>
        <w:b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1416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1416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1416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1416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1416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1416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1416"/>
        </w:tabs>
        <w:ind w:left="7186" w:hanging="180"/>
      </w:pPr>
    </w:lvl>
  </w:abstractNum>
  <w:abstractNum w:abstractNumId="2">
    <w:nsid w:val="01C058F4"/>
    <w:multiLevelType w:val="hybridMultilevel"/>
    <w:tmpl w:val="7BB6725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670DE"/>
    <w:multiLevelType w:val="hybridMultilevel"/>
    <w:tmpl w:val="7E82C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2772FD"/>
    <w:multiLevelType w:val="hybridMultilevel"/>
    <w:tmpl w:val="63C2606E"/>
    <w:lvl w:ilvl="0" w:tplc="A6E40A22">
      <w:start w:val="1"/>
      <w:numFmt w:val="bullet"/>
      <w:lvlText w:val="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33BA0"/>
    <w:multiLevelType w:val="hybridMultilevel"/>
    <w:tmpl w:val="0A8A96B0"/>
    <w:lvl w:ilvl="0" w:tplc="F2C2845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9C485EA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Times New Roman"/>
        <w:b w:val="0"/>
      </w:rPr>
    </w:lvl>
    <w:lvl w:ilvl="4" w:tplc="13E479EE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684838"/>
    <w:multiLevelType w:val="hybridMultilevel"/>
    <w:tmpl w:val="3C2601D2"/>
    <w:lvl w:ilvl="0" w:tplc="2C8A2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  <w:b w:val="0"/>
      </w:rPr>
    </w:lvl>
    <w:lvl w:ilvl="1" w:tplc="3D7655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BA5682"/>
    <w:multiLevelType w:val="hybridMultilevel"/>
    <w:tmpl w:val="0770A650"/>
    <w:lvl w:ilvl="0" w:tplc="62BC4C3C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E06ED0"/>
    <w:multiLevelType w:val="hybridMultilevel"/>
    <w:tmpl w:val="F190EB5C"/>
    <w:lvl w:ilvl="0" w:tplc="A6E40A22">
      <w:start w:val="1"/>
      <w:numFmt w:val="bullet"/>
      <w:lvlText w:val="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B1142F0"/>
    <w:multiLevelType w:val="hybridMultilevel"/>
    <w:tmpl w:val="2E46B120"/>
    <w:lvl w:ilvl="0" w:tplc="C368F6A6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EA86D64"/>
    <w:multiLevelType w:val="hybridMultilevel"/>
    <w:tmpl w:val="E6D2B34E"/>
    <w:lvl w:ilvl="0" w:tplc="87B0E15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34DC68D8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C0165D"/>
    <w:multiLevelType w:val="hybridMultilevel"/>
    <w:tmpl w:val="FBAE0B14"/>
    <w:lvl w:ilvl="0" w:tplc="824AF2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5F33DC"/>
    <w:multiLevelType w:val="hybridMultilevel"/>
    <w:tmpl w:val="E746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77667"/>
    <w:multiLevelType w:val="hybridMultilevel"/>
    <w:tmpl w:val="8474C1DA"/>
    <w:lvl w:ilvl="0" w:tplc="36C47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F0D0A4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A74FB8"/>
    <w:multiLevelType w:val="hybridMultilevel"/>
    <w:tmpl w:val="09463D5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9945F8C"/>
    <w:multiLevelType w:val="hybridMultilevel"/>
    <w:tmpl w:val="D4E6F63E"/>
    <w:lvl w:ilvl="0" w:tplc="2FC0632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69AE928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E2213DE"/>
    <w:multiLevelType w:val="hybridMultilevel"/>
    <w:tmpl w:val="61CC2CBC"/>
    <w:lvl w:ilvl="0" w:tplc="A4108518">
      <w:start w:val="1"/>
      <w:numFmt w:val="decimal"/>
      <w:lvlText w:val="%1."/>
      <w:lvlJc w:val="left"/>
      <w:rPr>
        <w:rFonts w:ascii="Calibri" w:eastAsia="Calibri" w:hAnsi="Calibri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547C6C"/>
    <w:multiLevelType w:val="hybridMultilevel"/>
    <w:tmpl w:val="3FCE16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4E4798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CD1E45"/>
    <w:multiLevelType w:val="hybridMultilevel"/>
    <w:tmpl w:val="C0EEEDE8"/>
    <w:lvl w:ilvl="0" w:tplc="9CFE6868">
      <w:start w:val="1"/>
      <w:numFmt w:val="lowerLetter"/>
      <w:lvlText w:val="%1."/>
      <w:lvlJc w:val="left"/>
      <w:pPr>
        <w:ind w:left="106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4706F7B"/>
    <w:multiLevelType w:val="hybridMultilevel"/>
    <w:tmpl w:val="135891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262D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7707D8"/>
    <w:multiLevelType w:val="hybridMultilevel"/>
    <w:tmpl w:val="71D802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3D2C0A4D"/>
    <w:multiLevelType w:val="hybridMultilevel"/>
    <w:tmpl w:val="BBCE822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4DE93458"/>
    <w:multiLevelType w:val="hybridMultilevel"/>
    <w:tmpl w:val="561A850E"/>
    <w:lvl w:ilvl="0" w:tplc="D820DC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330E69"/>
    <w:multiLevelType w:val="hybridMultilevel"/>
    <w:tmpl w:val="BB78A102"/>
    <w:lvl w:ilvl="0" w:tplc="79A891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>
    <w:nsid w:val="580325B7"/>
    <w:multiLevelType w:val="hybridMultilevel"/>
    <w:tmpl w:val="F578A0F2"/>
    <w:lvl w:ilvl="0" w:tplc="E46A78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C1951"/>
    <w:multiLevelType w:val="hybridMultilevel"/>
    <w:tmpl w:val="884E971A"/>
    <w:lvl w:ilvl="0" w:tplc="65A25E64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1E3BEF"/>
    <w:multiLevelType w:val="multilevel"/>
    <w:tmpl w:val="6492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5D3A4793"/>
    <w:multiLevelType w:val="hybridMultilevel"/>
    <w:tmpl w:val="143201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7B204D"/>
    <w:multiLevelType w:val="hybridMultilevel"/>
    <w:tmpl w:val="81EA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B43425"/>
    <w:multiLevelType w:val="hybridMultilevel"/>
    <w:tmpl w:val="874C3B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00D7BA8"/>
    <w:multiLevelType w:val="hybridMultilevel"/>
    <w:tmpl w:val="69A4492A"/>
    <w:lvl w:ilvl="0" w:tplc="45F89F6C">
      <w:start w:val="1"/>
      <w:numFmt w:val="decimal"/>
      <w:lvlText w:val="%1)"/>
      <w:lvlJc w:val="left"/>
      <w:pPr>
        <w:ind w:left="10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>
    <w:nsid w:val="72BC74E5"/>
    <w:multiLevelType w:val="multilevel"/>
    <w:tmpl w:val="9EA8043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/>
        <w:color w:val="auto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7916126E"/>
    <w:multiLevelType w:val="hybridMultilevel"/>
    <w:tmpl w:val="9F82C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EC07D9"/>
    <w:multiLevelType w:val="hybridMultilevel"/>
    <w:tmpl w:val="F580B1AC"/>
    <w:lvl w:ilvl="0" w:tplc="8864F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32"/>
  </w:num>
  <w:num w:numId="4">
    <w:abstractNumId w:val="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8"/>
  </w:num>
  <w:num w:numId="8">
    <w:abstractNumId w:val="6"/>
  </w:num>
  <w:num w:numId="9">
    <w:abstractNumId w:val="10"/>
  </w:num>
  <w:num w:numId="10">
    <w:abstractNumId w:val="21"/>
  </w:num>
  <w:num w:numId="11">
    <w:abstractNumId w:val="22"/>
  </w:num>
  <w:num w:numId="12">
    <w:abstractNumId w:val="23"/>
  </w:num>
  <w:num w:numId="13">
    <w:abstractNumId w:val="4"/>
  </w:num>
  <w:num w:numId="14">
    <w:abstractNumId w:val="8"/>
  </w:num>
  <w:num w:numId="15">
    <w:abstractNumId w:val="16"/>
  </w:num>
  <w:num w:numId="16">
    <w:abstractNumId w:val="5"/>
  </w:num>
  <w:num w:numId="17">
    <w:abstractNumId w:val="34"/>
  </w:num>
  <w:num w:numId="18">
    <w:abstractNumId w:val="29"/>
  </w:num>
  <w:num w:numId="19">
    <w:abstractNumId w:val="12"/>
  </w:num>
  <w:num w:numId="20">
    <w:abstractNumId w:val="11"/>
  </w:num>
  <w:num w:numId="21">
    <w:abstractNumId w:val="19"/>
  </w:num>
  <w:num w:numId="22">
    <w:abstractNumId w:val="26"/>
  </w:num>
  <w:num w:numId="23">
    <w:abstractNumId w:val="25"/>
  </w:num>
  <w:num w:numId="24">
    <w:abstractNumId w:val="2"/>
  </w:num>
  <w:num w:numId="25">
    <w:abstractNumId w:val="33"/>
  </w:num>
  <w:num w:numId="26">
    <w:abstractNumId w:val="7"/>
  </w:num>
  <w:num w:numId="27">
    <w:abstractNumId w:val="14"/>
  </w:num>
  <w:num w:numId="28">
    <w:abstractNumId w:val="24"/>
  </w:num>
  <w:num w:numId="29">
    <w:abstractNumId w:val="9"/>
  </w:num>
  <w:num w:numId="30">
    <w:abstractNumId w:val="27"/>
  </w:num>
  <w:num w:numId="31">
    <w:abstractNumId w:val="31"/>
  </w:num>
  <w:num w:numId="32">
    <w:abstractNumId w:val="17"/>
  </w:num>
  <w:num w:numId="33">
    <w:abstractNumId w:val="30"/>
  </w:num>
  <w:num w:numId="34">
    <w:abstractNumId w:val="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3C68B6"/>
    <w:rsid w:val="00024361"/>
    <w:rsid w:val="00031D8A"/>
    <w:rsid w:val="000637EB"/>
    <w:rsid w:val="0007463E"/>
    <w:rsid w:val="00075A7F"/>
    <w:rsid w:val="000B6CB3"/>
    <w:rsid w:val="000C3DBF"/>
    <w:rsid w:val="000D7A33"/>
    <w:rsid w:val="001224F1"/>
    <w:rsid w:val="001662BC"/>
    <w:rsid w:val="00167C9D"/>
    <w:rsid w:val="001D626A"/>
    <w:rsid w:val="001E66C6"/>
    <w:rsid w:val="001F5E6D"/>
    <w:rsid w:val="002149B1"/>
    <w:rsid w:val="00231C8B"/>
    <w:rsid w:val="002C7243"/>
    <w:rsid w:val="003137B7"/>
    <w:rsid w:val="00325BA3"/>
    <w:rsid w:val="00333A7A"/>
    <w:rsid w:val="00343E9F"/>
    <w:rsid w:val="00345E49"/>
    <w:rsid w:val="003B32EC"/>
    <w:rsid w:val="003C0AAA"/>
    <w:rsid w:val="003C68B6"/>
    <w:rsid w:val="003D2E48"/>
    <w:rsid w:val="003F43F1"/>
    <w:rsid w:val="003F4848"/>
    <w:rsid w:val="00467E32"/>
    <w:rsid w:val="004A7CCC"/>
    <w:rsid w:val="004B6BC3"/>
    <w:rsid w:val="004E7529"/>
    <w:rsid w:val="00515512"/>
    <w:rsid w:val="00556BE2"/>
    <w:rsid w:val="00562377"/>
    <w:rsid w:val="005816F1"/>
    <w:rsid w:val="00586850"/>
    <w:rsid w:val="00592D4F"/>
    <w:rsid w:val="0060074B"/>
    <w:rsid w:val="006216A9"/>
    <w:rsid w:val="00672A5D"/>
    <w:rsid w:val="006B7305"/>
    <w:rsid w:val="00704CF6"/>
    <w:rsid w:val="00710227"/>
    <w:rsid w:val="00724516"/>
    <w:rsid w:val="007316A6"/>
    <w:rsid w:val="007545A4"/>
    <w:rsid w:val="00775D2E"/>
    <w:rsid w:val="0080298F"/>
    <w:rsid w:val="008130EE"/>
    <w:rsid w:val="00856F9F"/>
    <w:rsid w:val="0087335F"/>
    <w:rsid w:val="008847BD"/>
    <w:rsid w:val="0089557A"/>
    <w:rsid w:val="008A50C3"/>
    <w:rsid w:val="00965885"/>
    <w:rsid w:val="00966CDA"/>
    <w:rsid w:val="009B0387"/>
    <w:rsid w:val="009C34F3"/>
    <w:rsid w:val="009D798E"/>
    <w:rsid w:val="00A97A47"/>
    <w:rsid w:val="00AB0743"/>
    <w:rsid w:val="00AB1D18"/>
    <w:rsid w:val="00AD5A81"/>
    <w:rsid w:val="00B258DA"/>
    <w:rsid w:val="00B625C4"/>
    <w:rsid w:val="00B77D4C"/>
    <w:rsid w:val="00B95483"/>
    <w:rsid w:val="00B96325"/>
    <w:rsid w:val="00BB1325"/>
    <w:rsid w:val="00BC4E79"/>
    <w:rsid w:val="00C01676"/>
    <w:rsid w:val="00C06038"/>
    <w:rsid w:val="00C102B8"/>
    <w:rsid w:val="00C45CF6"/>
    <w:rsid w:val="00C6375C"/>
    <w:rsid w:val="00C82237"/>
    <w:rsid w:val="00CA1B79"/>
    <w:rsid w:val="00DB22ED"/>
    <w:rsid w:val="00E24BB7"/>
    <w:rsid w:val="00E801F5"/>
    <w:rsid w:val="00EE4BFC"/>
    <w:rsid w:val="00F63FAF"/>
    <w:rsid w:val="00F655A2"/>
    <w:rsid w:val="00F72490"/>
    <w:rsid w:val="00F72DCC"/>
    <w:rsid w:val="00FA5D1F"/>
    <w:rsid w:val="00FB30FC"/>
    <w:rsid w:val="00FD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C68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C68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C68B6"/>
    <w:pPr>
      <w:keepNext/>
      <w:jc w:val="center"/>
      <w:outlineLvl w:val="2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3C68B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68B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C68B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C68B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C68B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3C6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3C68B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C68B6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68B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3C68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C68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Normalny"/>
    <w:rsid w:val="003C68B6"/>
    <w:pPr>
      <w:ind w:left="283" w:hanging="283"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3C68B6"/>
    <w:pPr>
      <w:ind w:firstLine="1843"/>
      <w:jc w:val="center"/>
    </w:pPr>
    <w:rPr>
      <w:b/>
      <w:color w:val="008000"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3C68B6"/>
    <w:rPr>
      <w:rFonts w:ascii="Times New Roman" w:eastAsia="Times New Roman" w:hAnsi="Times New Roman" w:cs="Times New Roman"/>
      <w:b/>
      <w:color w:val="008000"/>
      <w:sz w:val="40"/>
      <w:szCs w:val="20"/>
      <w:lang w:eastAsia="pl-PL"/>
    </w:rPr>
  </w:style>
  <w:style w:type="paragraph" w:styleId="Nagwek">
    <w:name w:val="header"/>
    <w:basedOn w:val="Normalny"/>
    <w:link w:val="NagwekZnak"/>
    <w:rsid w:val="003C68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C68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C68B6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8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3C68B6"/>
    <w:rPr>
      <w:b/>
      <w:bCs/>
    </w:rPr>
  </w:style>
  <w:style w:type="paragraph" w:styleId="Tekstpodstawowywcity">
    <w:name w:val="Body Text Indent"/>
    <w:basedOn w:val="Normalny"/>
    <w:link w:val="TekstpodstawowywcityZnak"/>
    <w:rsid w:val="003C68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topicdesc1">
    <w:name w:val="maintopicdesc1"/>
    <w:rsid w:val="003C68B6"/>
    <w:rPr>
      <w:sz w:val="19"/>
      <w:szCs w:val="19"/>
    </w:rPr>
  </w:style>
  <w:style w:type="paragraph" w:customStyle="1" w:styleId="tel13">
    <w:name w:val="tel13"/>
    <w:basedOn w:val="Normalny"/>
    <w:rsid w:val="003C68B6"/>
  </w:style>
  <w:style w:type="character" w:styleId="Uwydatnienie">
    <w:name w:val="Emphasis"/>
    <w:uiPriority w:val="20"/>
    <w:qFormat/>
    <w:rsid w:val="003C68B6"/>
    <w:rPr>
      <w:i/>
      <w:iCs/>
    </w:rPr>
  </w:style>
  <w:style w:type="paragraph" w:styleId="Tekstdymka">
    <w:name w:val="Balloon Text"/>
    <w:basedOn w:val="Normalny"/>
    <w:link w:val="TekstdymkaZnak"/>
    <w:semiHidden/>
    <w:rsid w:val="003C68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C68B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C68B6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3C68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C68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68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C68B6"/>
    <w:rPr>
      <w:vertAlign w:val="superscript"/>
    </w:rPr>
  </w:style>
  <w:style w:type="paragraph" w:customStyle="1" w:styleId="Zawartotabeli">
    <w:name w:val="Zawartość tabeli"/>
    <w:basedOn w:val="Normalny"/>
    <w:rsid w:val="003C68B6"/>
    <w:pPr>
      <w:widowControl w:val="0"/>
      <w:suppressLineNumbers/>
      <w:suppressAutoHyphens/>
    </w:pPr>
    <w:rPr>
      <w:rFonts w:eastAsia="Andale Sans UI"/>
      <w:kern w:val="1"/>
    </w:rPr>
  </w:style>
  <w:style w:type="character" w:customStyle="1" w:styleId="orange">
    <w:name w:val="orange"/>
    <w:basedOn w:val="Domylnaczcionkaakapitu"/>
    <w:rsid w:val="003C68B6"/>
  </w:style>
  <w:style w:type="paragraph" w:customStyle="1" w:styleId="Znak5">
    <w:name w:val="Znak5"/>
    <w:basedOn w:val="Normalny"/>
    <w:rsid w:val="003C68B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3">
    <w:name w:val="Body Text 3"/>
    <w:basedOn w:val="Normalny"/>
    <w:link w:val="Tekstpodstawowy3Znak"/>
    <w:rsid w:val="003C68B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C68B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6">
    <w:name w:val="Font Style46"/>
    <w:rsid w:val="003C68B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3C68B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Normalny"/>
    <w:rsid w:val="003C68B6"/>
    <w:pPr>
      <w:widowControl w:val="0"/>
      <w:autoSpaceDE w:val="0"/>
      <w:autoSpaceDN w:val="0"/>
      <w:adjustRightInd w:val="0"/>
      <w:spacing w:line="275" w:lineRule="exact"/>
      <w:ind w:hanging="878"/>
      <w:jc w:val="both"/>
    </w:pPr>
    <w:rPr>
      <w:rFonts w:ascii="Arial Unicode MS" w:eastAsia="Arial Unicode MS" w:hAnsi="Calibri" w:cs="Arial Unicode MS"/>
    </w:rPr>
  </w:style>
  <w:style w:type="paragraph" w:styleId="Akapitzlist">
    <w:name w:val="List Paragraph"/>
    <w:aliases w:val="L1,Numerowanie,Akapit z listą5,CW_Lista,Wypunktowanie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uiPriority w:val="34"/>
    <w:qFormat/>
    <w:rsid w:val="003C68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3C68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1">
    <w:name w:val="h1"/>
    <w:basedOn w:val="Domylnaczcionkaakapitu"/>
    <w:rsid w:val="003C68B6"/>
  </w:style>
  <w:style w:type="paragraph" w:styleId="Tekstprzypisukocowego">
    <w:name w:val="endnote text"/>
    <w:basedOn w:val="Normalny"/>
    <w:link w:val="TekstprzypisukocowegoZnak"/>
    <w:uiPriority w:val="99"/>
    <w:unhideWhenUsed/>
    <w:rsid w:val="003C68B6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C68B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C68B6"/>
    <w:rPr>
      <w:vertAlign w:val="superscript"/>
    </w:rPr>
  </w:style>
  <w:style w:type="character" w:customStyle="1" w:styleId="markedcontent">
    <w:name w:val="markedcontent"/>
    <w:basedOn w:val="Domylnaczcionkaakapitu"/>
    <w:rsid w:val="003C68B6"/>
  </w:style>
  <w:style w:type="paragraph" w:customStyle="1" w:styleId="Default">
    <w:name w:val="Default"/>
    <w:rsid w:val="003C68B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Wypunktowanie Znak,zwykły tekst Znak,Γράφημα Znak,Akapit z listą BS Znak,Bulleted list Znak,Odstavec Znak,Podsis rysunku Znak,T_SZ_List Paragraph Znak,sw tekst Znak,lp1 Znak"/>
    <w:link w:val="Akapitzlist"/>
    <w:uiPriority w:val="34"/>
    <w:qFormat/>
    <w:rsid w:val="003C68B6"/>
    <w:rPr>
      <w:rFonts w:ascii="Calibri" w:eastAsia="Calibri" w:hAnsi="Calibri" w:cs="Times New Roman"/>
    </w:rPr>
  </w:style>
  <w:style w:type="character" w:customStyle="1" w:styleId="hgkelc">
    <w:name w:val="hgkelc"/>
    <w:basedOn w:val="Domylnaczcionkaakapitu"/>
    <w:rsid w:val="003C68B6"/>
  </w:style>
  <w:style w:type="paragraph" w:customStyle="1" w:styleId="Normalny1">
    <w:name w:val="Normalny1"/>
    <w:rsid w:val="003C68B6"/>
    <w:pPr>
      <w:spacing w:after="160" w:line="259" w:lineRule="auto"/>
    </w:pPr>
    <w:rPr>
      <w:rFonts w:ascii="Calibri" w:eastAsia="Calibri" w:hAnsi="Calibri" w:cs="Calibri"/>
      <w:lang w:eastAsia="pl-PL"/>
    </w:rPr>
  </w:style>
  <w:style w:type="paragraph" w:customStyle="1" w:styleId="western">
    <w:name w:val="western"/>
    <w:basedOn w:val="Normalny"/>
    <w:rsid w:val="003C68B6"/>
    <w:pPr>
      <w:spacing w:before="100" w:beforeAutospacing="1"/>
      <w:ind w:left="425"/>
      <w:jc w:val="both"/>
    </w:pPr>
  </w:style>
  <w:style w:type="paragraph" w:styleId="Tekstpodstawowywcity3">
    <w:name w:val="Body Text Indent 3"/>
    <w:basedOn w:val="Normalny"/>
    <w:link w:val="Tekstpodstawowywcity3Znak"/>
    <w:unhideWhenUsed/>
    <w:rsid w:val="009C34F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C34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C34F3"/>
    <w:pPr>
      <w:ind w:left="720"/>
    </w:pPr>
    <w:rPr>
      <w:rFonts w:ascii="Arial" w:eastAsia="Calibri" w:hAnsi="Arial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2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E5786-F0FF-48D7-85F2-043E19ED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3802</Words>
  <Characters>22816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jsoro</dc:creator>
  <cp:lastModifiedBy>jsoro</cp:lastModifiedBy>
  <cp:revision>10</cp:revision>
  <cp:lastPrinted>2024-11-21T11:18:00Z</cp:lastPrinted>
  <dcterms:created xsi:type="dcterms:W3CDTF">2024-11-19T09:22:00Z</dcterms:created>
  <dcterms:modified xsi:type="dcterms:W3CDTF">2024-11-22T07:31:00Z</dcterms:modified>
</cp:coreProperties>
</file>