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2D9BA" w14:textId="77777777" w:rsidR="00EC5BF4" w:rsidRDefault="00EC5BF4" w:rsidP="00EA6E47">
      <w:pPr>
        <w:pStyle w:val="Bezodstpw"/>
        <w:jc w:val="right"/>
        <w:rPr>
          <w:rFonts w:ascii="Times New Roman" w:hAnsi="Times New Roman"/>
          <w:i/>
          <w:lang w:eastAsia="ar-SA"/>
        </w:rPr>
      </w:pPr>
    </w:p>
    <w:p w14:paraId="6CBE1DC9" w14:textId="5BD2722C" w:rsidR="00EA6E47" w:rsidRPr="00A21A9D" w:rsidRDefault="00EA6E47" w:rsidP="00EA6E47">
      <w:pPr>
        <w:pStyle w:val="Bezodstpw"/>
        <w:jc w:val="right"/>
        <w:rPr>
          <w:rFonts w:ascii="Times New Roman" w:hAnsi="Times New Roman"/>
          <w:i/>
          <w:lang w:eastAsia="ar-SA"/>
        </w:rPr>
      </w:pPr>
      <w:r w:rsidRPr="00A21A9D">
        <w:rPr>
          <w:rFonts w:ascii="Times New Roman" w:hAnsi="Times New Roman"/>
          <w:i/>
          <w:lang w:eastAsia="ar-SA"/>
        </w:rPr>
        <w:t xml:space="preserve">Załącznik nr </w:t>
      </w:r>
      <w:r>
        <w:rPr>
          <w:rFonts w:ascii="Times New Roman" w:hAnsi="Times New Roman"/>
          <w:i/>
          <w:lang w:eastAsia="ar-SA"/>
        </w:rPr>
        <w:t>2</w:t>
      </w:r>
      <w:r w:rsidRPr="00A21A9D">
        <w:rPr>
          <w:rFonts w:ascii="Times New Roman" w:hAnsi="Times New Roman"/>
          <w:i/>
          <w:lang w:eastAsia="ar-SA"/>
        </w:rPr>
        <w:t xml:space="preserve"> do SWZ</w:t>
      </w:r>
    </w:p>
    <w:p w14:paraId="24D6D933" w14:textId="77777777" w:rsidR="00531042" w:rsidRDefault="00531042" w:rsidP="000B28DC">
      <w:pPr>
        <w:jc w:val="center"/>
        <w:rPr>
          <w:b/>
        </w:rPr>
      </w:pPr>
    </w:p>
    <w:p w14:paraId="1EACE389" w14:textId="77777777" w:rsidR="00625FB9" w:rsidRPr="006E49BB" w:rsidRDefault="00625FB9" w:rsidP="00625FB9">
      <w:pPr>
        <w:pStyle w:val="Bezodstpw"/>
        <w:jc w:val="center"/>
        <w:rPr>
          <w:rFonts w:ascii="Times New Roman" w:hAnsi="Times New Roman"/>
        </w:rPr>
      </w:pPr>
      <w:r w:rsidRPr="006E49BB">
        <w:rPr>
          <w:rFonts w:ascii="Times New Roman" w:hAnsi="Times New Roman"/>
          <w:b/>
        </w:rPr>
        <w:t>Projektowane postanowienia umowy</w:t>
      </w:r>
    </w:p>
    <w:p w14:paraId="69A1D370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 xml:space="preserve">zawarta w dniu ……………… r. pomiędzy: </w:t>
      </w:r>
    </w:p>
    <w:p w14:paraId="00395345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Miastem i Gminą Sienno z siedzibą przy ul. Rynek 36/40, 27-350 Sienno, NIP: 5090066636, REGON: 670223994 reprezentowanym przez</w:t>
      </w:r>
    </w:p>
    <w:p w14:paraId="323C40E7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  <w:b/>
        </w:rPr>
        <w:t>Mariusza Strąka</w:t>
      </w:r>
      <w:r w:rsidRPr="006E49BB">
        <w:rPr>
          <w:rFonts w:ascii="Times New Roman" w:hAnsi="Times New Roman"/>
        </w:rPr>
        <w:t xml:space="preserve"> – Burmistrza Miasta i Gminy Sienno </w:t>
      </w:r>
    </w:p>
    <w:p w14:paraId="4C92B8A8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 xml:space="preserve">przy kontrasygnacie Skarbnika Miasta i Gminy – </w:t>
      </w:r>
      <w:r w:rsidRPr="006E49BB">
        <w:rPr>
          <w:rFonts w:ascii="Times New Roman" w:hAnsi="Times New Roman"/>
          <w:b/>
        </w:rPr>
        <w:t>Jolanty Karolik</w:t>
      </w:r>
      <w:r w:rsidRPr="006E49BB">
        <w:rPr>
          <w:rFonts w:ascii="Times New Roman" w:hAnsi="Times New Roman"/>
        </w:rPr>
        <w:t xml:space="preserve"> zwanym dalej „Zamawiającym", </w:t>
      </w:r>
    </w:p>
    <w:p w14:paraId="33C2EBFC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a</w:t>
      </w:r>
    </w:p>
    <w:p w14:paraId="57E3EC0D" w14:textId="400FFE4A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................................................................... z siedzibą przy ul. …………………………………, zarejestrowaną w Systemie Krajowego Rejestru Sądowego pod numerem KRS ………………………….</w:t>
      </w:r>
      <w:r>
        <w:rPr>
          <w:rFonts w:ascii="Times New Roman" w:hAnsi="Times New Roman"/>
        </w:rPr>
        <w:br/>
      </w:r>
      <w:r w:rsidRPr="006E49BB">
        <w:rPr>
          <w:rFonts w:ascii="Times New Roman" w:hAnsi="Times New Roman"/>
        </w:rPr>
        <w:t>o numerze identyfikacji podatkowej NIP ………………………., numerze REGON ……………………. wysokość kapitału zakładowego w wysokości: ……………… zł reprezentowaną przez: …………………,</w:t>
      </w:r>
    </w:p>
    <w:p w14:paraId="293287E4" w14:textId="3A9DB78C" w:rsidR="0068756F" w:rsidRDefault="00625FB9" w:rsidP="003F5EA1">
      <w:pPr>
        <w:spacing w:after="0"/>
        <w:jc w:val="both"/>
      </w:pPr>
      <w:r w:rsidRPr="006E49BB">
        <w:t>zwanym w dalszej części Umowy „Wykonawcą”</w:t>
      </w:r>
    </w:p>
    <w:p w14:paraId="59A703E6" w14:textId="774D6458" w:rsidR="00625FB9" w:rsidRPr="00C47EC7" w:rsidRDefault="00625FB9" w:rsidP="003F5EA1">
      <w:pPr>
        <w:spacing w:after="0"/>
        <w:jc w:val="both"/>
      </w:pPr>
      <w:r w:rsidRPr="006E49BB">
        <w:t>zwanymi dalej łącznie Stronami, a odrębnie Stroną.</w:t>
      </w:r>
    </w:p>
    <w:p w14:paraId="1293F119" w14:textId="77777777" w:rsidR="006A2086" w:rsidRPr="003B28CB" w:rsidRDefault="006A2086" w:rsidP="000B599C">
      <w:pPr>
        <w:pStyle w:val="Bezodstpw"/>
        <w:jc w:val="center"/>
        <w:rPr>
          <w:rFonts w:ascii="Times New Roman" w:hAnsi="Times New Roman"/>
          <w:b/>
          <w:bCs/>
        </w:rPr>
      </w:pPr>
      <w:r w:rsidRPr="003B28CB">
        <w:rPr>
          <w:rFonts w:ascii="Times New Roman" w:hAnsi="Times New Roman"/>
          <w:b/>
          <w:bCs/>
        </w:rPr>
        <w:t>§ 1</w:t>
      </w:r>
    </w:p>
    <w:p w14:paraId="6076F785" w14:textId="192C1C84" w:rsidR="000B599C" w:rsidRDefault="00C21788">
      <w:pPr>
        <w:pStyle w:val="Bezodstpw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</w:rPr>
        <w:t>W wyniku udzielenia zamówienia publicznego w trybie podstawowym, zgodnie z przepisami ustawy</w:t>
      </w:r>
      <w:r w:rsidR="003B28CB">
        <w:rPr>
          <w:rFonts w:ascii="Times New Roman" w:hAnsi="Times New Roman"/>
        </w:rPr>
        <w:br/>
      </w:r>
      <w:r w:rsidRPr="000B599C">
        <w:rPr>
          <w:rFonts w:ascii="Times New Roman" w:hAnsi="Times New Roman"/>
        </w:rPr>
        <w:t>z dnia 11 września 2019 r. Prawo zamówień publicznych (Dz. U. z 2023 r. poz. 1605</w:t>
      </w:r>
      <w:r w:rsidR="006E0264" w:rsidRPr="000B599C">
        <w:rPr>
          <w:rFonts w:ascii="Times New Roman" w:hAnsi="Times New Roman"/>
        </w:rPr>
        <w:t>,</w:t>
      </w:r>
      <w:r w:rsidRPr="000B599C">
        <w:rPr>
          <w:rFonts w:ascii="Times New Roman" w:hAnsi="Times New Roman"/>
        </w:rPr>
        <w:t xml:space="preserve"> ze zm.)</w:t>
      </w:r>
      <w:r w:rsidR="006E0264" w:rsidRPr="000B599C">
        <w:rPr>
          <w:rFonts w:ascii="Times New Roman" w:hAnsi="Times New Roman"/>
        </w:rPr>
        <w:t xml:space="preserve"> </w:t>
      </w:r>
      <w:r w:rsidRPr="000B599C">
        <w:rPr>
          <w:rFonts w:ascii="Times New Roman" w:hAnsi="Times New Roman"/>
        </w:rPr>
        <w:t>Zamawiający zleca a Wykonawca przyjmuje wykonanie następującego zadania:</w:t>
      </w:r>
      <w:r w:rsidR="000B599C">
        <w:rPr>
          <w:rFonts w:ascii="Times New Roman" w:hAnsi="Times New Roman"/>
        </w:rPr>
        <w:t xml:space="preserve"> </w:t>
      </w:r>
      <w:r w:rsidR="0013023C" w:rsidRPr="000B599C">
        <w:rPr>
          <w:rFonts w:ascii="Times New Roman" w:hAnsi="Times New Roman"/>
          <w:b/>
          <w:bCs/>
          <w:i/>
        </w:rPr>
        <w:t>„</w:t>
      </w:r>
      <w:r w:rsidR="00EA6E47" w:rsidRPr="000B599C">
        <w:rPr>
          <w:rFonts w:ascii="Times New Roman" w:hAnsi="Times New Roman"/>
          <w:b/>
          <w:bCs/>
          <w:i/>
        </w:rPr>
        <w:t>Plan ogólny dla Miasta i Gminy Sienno</w:t>
      </w:r>
      <w:r w:rsidR="0013023C" w:rsidRPr="000B599C">
        <w:rPr>
          <w:rFonts w:ascii="Times New Roman" w:hAnsi="Times New Roman"/>
          <w:b/>
          <w:bCs/>
          <w:i/>
        </w:rPr>
        <w:t>”</w:t>
      </w:r>
    </w:p>
    <w:p w14:paraId="54C12549" w14:textId="0242A185" w:rsidR="003B28CB" w:rsidRDefault="00E75117" w:rsidP="000B599C">
      <w:pPr>
        <w:pStyle w:val="Bezodstpw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  <w:color w:val="000000"/>
        </w:rPr>
        <w:t>Zakres przedmiotu umowy, o którym mowa w §</w:t>
      </w:r>
      <w:r w:rsidR="003B28CB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1 ust.1 obejmuje:</w:t>
      </w:r>
    </w:p>
    <w:p w14:paraId="1907579B" w14:textId="2B4DBC73" w:rsidR="00EC5BF4" w:rsidRDefault="00EC5BF4" w:rsidP="000B599C">
      <w:pPr>
        <w:pStyle w:val="Bezodstpw"/>
        <w:numPr>
          <w:ilvl w:val="0"/>
          <w:numId w:val="38"/>
        </w:numPr>
        <w:ind w:left="709"/>
        <w:jc w:val="both"/>
        <w:rPr>
          <w:rFonts w:ascii="Times New Roman" w:hAnsi="Times New Roman"/>
        </w:rPr>
      </w:pPr>
      <w:r w:rsidRPr="00EC5BF4">
        <w:rPr>
          <w:rFonts w:ascii="Times New Roman" w:hAnsi="Times New Roman"/>
        </w:rPr>
        <w:t>Sporządzenie</w:t>
      </w:r>
      <w:r>
        <w:rPr>
          <w:rFonts w:ascii="Times New Roman" w:hAnsi="Times New Roman"/>
        </w:rPr>
        <w:t xml:space="preserve"> </w:t>
      </w:r>
      <w:r w:rsidRPr="00EC5BF4">
        <w:rPr>
          <w:rFonts w:ascii="Times New Roman" w:hAnsi="Times New Roman"/>
        </w:rPr>
        <w:t>bilansu terenu</w:t>
      </w:r>
      <w:r>
        <w:rPr>
          <w:rFonts w:ascii="Times New Roman" w:hAnsi="Times New Roman"/>
        </w:rPr>
        <w:t>.</w:t>
      </w:r>
    </w:p>
    <w:p w14:paraId="72D7E020" w14:textId="581782F2" w:rsidR="003B28CB" w:rsidRDefault="00E466EB" w:rsidP="000B599C">
      <w:pPr>
        <w:pStyle w:val="Bezodstpw"/>
        <w:numPr>
          <w:ilvl w:val="0"/>
          <w:numId w:val="38"/>
        </w:numPr>
        <w:ind w:left="709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Prace wstępne</w:t>
      </w:r>
      <w:r w:rsidR="003B28CB">
        <w:rPr>
          <w:rFonts w:ascii="Times New Roman" w:hAnsi="Times New Roman"/>
        </w:rPr>
        <w:t>:</w:t>
      </w:r>
    </w:p>
    <w:p w14:paraId="4844315C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analiza materiałów wyjściowych</w:t>
      </w:r>
      <w:r w:rsidR="003B28CB" w:rsidRPr="003B28CB">
        <w:rPr>
          <w:rFonts w:ascii="Times New Roman" w:hAnsi="Times New Roman"/>
        </w:rPr>
        <w:t>,</w:t>
      </w:r>
    </w:p>
    <w:p w14:paraId="2C07523D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stanu zagospodarowania i zabudowy, </w:t>
      </w:r>
    </w:p>
    <w:p w14:paraId="40799E2A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uwarunkowań zewnętrznych, </w:t>
      </w:r>
    </w:p>
    <w:p w14:paraId="694065A1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uwarunkowań przestrzennych gminy, </w:t>
      </w:r>
    </w:p>
    <w:p w14:paraId="2726F012" w14:textId="614C6CED" w:rsidR="003B28CB" w:rsidRDefault="00BC5F80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</w:t>
      </w:r>
      <w:r w:rsidR="00E466EB" w:rsidRPr="003B28CB">
        <w:rPr>
          <w:rFonts w:ascii="Times New Roman" w:hAnsi="Times New Roman"/>
        </w:rPr>
        <w:t xml:space="preserve"> </w:t>
      </w:r>
      <w:r w:rsidR="007F4CAC" w:rsidRPr="003B28CB">
        <w:rPr>
          <w:rFonts w:ascii="Times New Roman" w:hAnsi="Times New Roman"/>
        </w:rPr>
        <w:t xml:space="preserve">opracowania </w:t>
      </w:r>
      <w:proofErr w:type="spellStart"/>
      <w:r w:rsidR="007F4CAC" w:rsidRPr="003B28CB">
        <w:rPr>
          <w:rFonts w:ascii="Times New Roman" w:hAnsi="Times New Roman"/>
        </w:rPr>
        <w:t>ekofizjograficznego</w:t>
      </w:r>
      <w:proofErr w:type="spellEnd"/>
      <w:r w:rsidR="007F4CAC" w:rsidRPr="003B28CB">
        <w:rPr>
          <w:rFonts w:ascii="Times New Roman" w:hAnsi="Times New Roman"/>
        </w:rPr>
        <w:t>,</w:t>
      </w:r>
    </w:p>
    <w:p w14:paraId="671AA1B8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określenie zapotrzebowania na nową zabudowę mieszkaniową w gminie, </w:t>
      </w:r>
    </w:p>
    <w:p w14:paraId="09A9B91E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analiza wniosków zgłoszonych po ogłoszeniu i z</w:t>
      </w:r>
      <w:r w:rsidR="00651078" w:rsidRPr="003B28CB">
        <w:rPr>
          <w:rFonts w:ascii="Times New Roman" w:hAnsi="Times New Roman"/>
        </w:rPr>
        <w:t xml:space="preserve">awiadomieniu o przystąpieniu do </w:t>
      </w:r>
      <w:r w:rsidR="00406B53" w:rsidRPr="003B28CB">
        <w:rPr>
          <w:rFonts w:ascii="Times New Roman" w:hAnsi="Times New Roman"/>
        </w:rPr>
        <w:t>sporządzania Planu O</w:t>
      </w:r>
      <w:r w:rsidRPr="003B28CB">
        <w:rPr>
          <w:rFonts w:ascii="Times New Roman" w:hAnsi="Times New Roman"/>
        </w:rPr>
        <w:t>gólnego.</w:t>
      </w:r>
    </w:p>
    <w:p w14:paraId="197EB5D9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Prace planistyczne</w:t>
      </w:r>
      <w:r w:rsidR="003B28CB">
        <w:rPr>
          <w:rFonts w:ascii="Times New Roman" w:hAnsi="Times New Roman"/>
        </w:rPr>
        <w:t>:</w:t>
      </w:r>
    </w:p>
    <w:p w14:paraId="2C9BB207" w14:textId="2EFB68FD" w:rsidR="00E4260C" w:rsidRDefault="00E4779A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sporządzenie </w:t>
      </w:r>
      <w:r w:rsidR="00EC5BF4" w:rsidRPr="00EC5BF4">
        <w:rPr>
          <w:rFonts w:ascii="Times New Roman" w:hAnsi="Times New Roman"/>
        </w:rPr>
        <w:t>projektu planu ogólnego zgodnie z zakresem wskazanym w ustawie</w:t>
      </w:r>
      <w:r w:rsidR="00EC5BF4">
        <w:rPr>
          <w:rFonts w:ascii="Times New Roman" w:hAnsi="Times New Roman"/>
        </w:rPr>
        <w:t xml:space="preserve"> </w:t>
      </w:r>
      <w:r w:rsidR="00EC5BF4" w:rsidRPr="00EC5BF4">
        <w:rPr>
          <w:rFonts w:ascii="Times New Roman" w:hAnsi="Times New Roman"/>
        </w:rPr>
        <w:t>o planowaniu i zagospodarowaniu przestrzennym</w:t>
      </w:r>
      <w:r w:rsidR="00BC5F80" w:rsidRPr="00BC5F80">
        <w:t xml:space="preserve"> </w:t>
      </w:r>
      <w:r w:rsidR="00BC5F80" w:rsidRPr="00BC5F80">
        <w:rPr>
          <w:rFonts w:ascii="Times New Roman" w:hAnsi="Times New Roman"/>
        </w:rPr>
        <w:t>w tym niezbędnych materiałów i pism</w:t>
      </w:r>
      <w:r w:rsidR="00E466EB" w:rsidRPr="00EC5BF4">
        <w:rPr>
          <w:rFonts w:ascii="Times New Roman" w:hAnsi="Times New Roman"/>
        </w:rPr>
        <w:t xml:space="preserve">, </w:t>
      </w:r>
    </w:p>
    <w:p w14:paraId="22C69057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sporządzenie uzasadnienia składającego się z części tekstowej i graficznej,</w:t>
      </w:r>
    </w:p>
    <w:p w14:paraId="4F04A3C8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rysunki projektu winny być przekazywane Zamawiającemu w formie wydruków oraz w formie numerycznej dostosowanej do systemu informacji istniejącego</w:t>
      </w:r>
      <w:r w:rsidR="00E4260C"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u Zamawiającego – pliki wektorowe i rastrowe rysunków na każdym etapie prac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 z plikami rastrowymi 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Pr="00E4260C">
        <w:rPr>
          <w:rFonts w:ascii="Times New Roman" w:hAnsi="Times New Roman"/>
        </w:rPr>
        <w:t>,</w:t>
      </w:r>
    </w:p>
    <w:p w14:paraId="66925A8D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opracowanie prognozy oddziaływania na środowisko (4 egz.),</w:t>
      </w:r>
    </w:p>
    <w:p w14:paraId="19EDBC09" w14:textId="25C3E0C3" w:rsidR="00EC5BF4" w:rsidRP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prezentacja i uzyskanie opinii o projekcie od referatu zajmującego się planem ogólnym w Urzędzie Miasta i Gminy Sienno, wraz z wprowadzeniem ewentualnych korekt.</w:t>
      </w:r>
    </w:p>
    <w:p w14:paraId="52D71789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Opiniowanie, uzgadnianie i konsultacje społeczne </w:t>
      </w:r>
    </w:p>
    <w:p w14:paraId="2FD03D2D" w14:textId="77777777" w:rsidR="00E4260C" w:rsidRDefault="00E466EB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prezentacja </w:t>
      </w:r>
      <w:r w:rsidR="00E4260C" w:rsidRPr="00E4260C">
        <w:rPr>
          <w:rFonts w:ascii="Times New Roman" w:hAnsi="Times New Roman"/>
        </w:rPr>
        <w:t>i uzyskanie opinii o projekcie od Gminnej Komisji Urbanistyczno-Architektonicznej wraz z wprowadzeniem ewentualnych korekt</w:t>
      </w:r>
      <w:r w:rsidRPr="00E4260C">
        <w:rPr>
          <w:rFonts w:ascii="Times New Roman" w:hAnsi="Times New Roman"/>
        </w:rPr>
        <w:t xml:space="preserve">, </w:t>
      </w:r>
    </w:p>
    <w:p w14:paraId="587E5C95" w14:textId="77777777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przedstawienie projektu do akceptacji Burmistrzowi Miasta i Gminy Sienno wraz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z naniesieniem ewentualnych poprawek,</w:t>
      </w:r>
    </w:p>
    <w:p w14:paraId="04A7DBE6" w14:textId="6FB03885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przeprowadzenie pełnej procedury związanej z opiniowaniem i uzgodnieniem projektu</w:t>
      </w:r>
      <w:r w:rsidR="00BC5F80" w:rsidRPr="00BC5F80">
        <w:t xml:space="preserve"> </w:t>
      </w:r>
      <w:r w:rsidR="00BC5F80" w:rsidRPr="00BC5F80">
        <w:rPr>
          <w:rFonts w:ascii="Times New Roman" w:hAnsi="Times New Roman"/>
        </w:rPr>
        <w:t>w tym niezbędnych materiałów i pism</w:t>
      </w:r>
      <w:r w:rsidRPr="00E4260C">
        <w:rPr>
          <w:rFonts w:ascii="Times New Roman" w:hAnsi="Times New Roman"/>
        </w:rPr>
        <w:t>,</w:t>
      </w:r>
    </w:p>
    <w:p w14:paraId="7D00D64A" w14:textId="77777777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przeprowadzenie pełnej procedury związanej z konsultacjami społecznymi, </w:t>
      </w:r>
    </w:p>
    <w:p w14:paraId="63DF9C5E" w14:textId="1E06914C" w:rsidR="00E4260C" w:rsidRP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lastRenderedPageBreak/>
        <w:t>opracowanie raportu podsumowującego przebieg konsultacji społecznych, zawierającego w szczególności wykaz zgłoszonych uwag wraz z propozycją ich rozpatrzenia i uzasadnieniem oraz protokoły z czynności przeprowadzonych w ramach konsultacji.</w:t>
      </w:r>
    </w:p>
    <w:p w14:paraId="4603BA11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Uchwalenie i zakończenie prac </w:t>
      </w:r>
    </w:p>
    <w:p w14:paraId="5F22ED86" w14:textId="77777777" w:rsidR="00E4260C" w:rsidRDefault="00E466EB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przedstawienie </w:t>
      </w:r>
      <w:r w:rsidR="00E4260C" w:rsidRPr="00E4260C">
        <w:rPr>
          <w:rFonts w:ascii="Times New Roman" w:hAnsi="Times New Roman"/>
        </w:rPr>
        <w:t>projektu wraz z uzasadnieniem i raportem podsumowującym przebieg konsultacji społecznych do akceptacji Burmistrzowi Miasta i Gminy Sienno</w:t>
      </w:r>
      <w:r w:rsidRPr="003B28CB">
        <w:rPr>
          <w:rFonts w:ascii="Times New Roman" w:hAnsi="Times New Roman"/>
        </w:rPr>
        <w:t xml:space="preserve">, </w:t>
      </w:r>
    </w:p>
    <w:p w14:paraId="47620C05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przygotowanie prezentacji projektu planu ogólnego,</w:t>
      </w:r>
    </w:p>
    <w:p w14:paraId="7CD78206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przedstawienie i omówienie prezentacji projektu na posiedzeniu sesji Rady Miasta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i Gminy Sienno,</w:t>
      </w:r>
    </w:p>
    <w:p w14:paraId="4273842B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opracowanie uzasadnienia oraz podsumowania, o których mowa w art.42 pkt 2 i art.55 ust.3 ustawy z dnia 3 października 2008 r. o udostępnieniu informacji o środowisku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i jego ochronie, udziale społeczeństwa w ochronie środowiska oraz o ocenach oddziaływania na środowisko (Dz. U. z 2024 r. poz.1112, z późn. zm.), </w:t>
      </w:r>
    </w:p>
    <w:p w14:paraId="2B685B35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Wykonawca zamówienia odpowiedzialny jest za prawidłowe sporządzenie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i skompletowanie dokumentacji planistycznej zgodnie z ustawą </w:t>
      </w:r>
      <w:proofErr w:type="spellStart"/>
      <w:r w:rsidRPr="00E4260C">
        <w:rPr>
          <w:rFonts w:ascii="Times New Roman" w:hAnsi="Times New Roman"/>
        </w:rPr>
        <w:t>u.p.z.p</w:t>
      </w:r>
      <w:proofErr w:type="spellEnd"/>
      <w:r w:rsidRPr="00E4260C">
        <w:rPr>
          <w:rFonts w:ascii="Times New Roman" w:hAnsi="Times New Roman"/>
        </w:rPr>
        <w:t>., do przedstawienia wojewodzie w celu oceny zgodności z prawem i ogłoszeniu uchwały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w wojewódzkim dzienniku urzędowym,</w:t>
      </w:r>
    </w:p>
    <w:p w14:paraId="522E91F8" w14:textId="455ECD8C" w:rsidR="00E4260C" w:rsidRP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ostateczne przekazanie całości opracowania (część tekstowa planu ogólnego w wersji papierowej i elektronicznej, w ilości 4 egzemplarzy, część graficzna planu ogólnego w wersji papierowej i elektronicznej, w ilości 4 egzemplarzy, Prognoza oddziaływania na środowisko w wersji papierowej i elektronicznej, w ilości 4 egzemplarzy, Rysunek planu ogólnego w wersji elektronicznej w formacie SHP lub DXF z podziałem na warstwy, na których leżą obiekty jednej kategorii, Rysunek planu ogólnego w formacie </w:t>
      </w:r>
      <w:proofErr w:type="spellStart"/>
      <w:r w:rsidRPr="00E4260C">
        <w:rPr>
          <w:rFonts w:ascii="Times New Roman" w:hAnsi="Times New Roman"/>
        </w:rPr>
        <w:t>GeoTiff</w:t>
      </w:r>
      <w:proofErr w:type="spellEnd"/>
      <w:r w:rsidRPr="00E4260C">
        <w:rPr>
          <w:rFonts w:ascii="Times New Roman" w:hAnsi="Times New Roman"/>
        </w:rPr>
        <w:t xml:space="preserve">. Przekazany tekst oraz rysunki Planu Ogólnego w formie numerycznej dostosowanej do systemu informacji przestrzennej istniejącego Zamawiającego – pliki wektorowe i rastrowe rysunków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z plikami rastrowymi 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Pr="00E4260C">
        <w:rPr>
          <w:rFonts w:ascii="Times New Roman" w:hAnsi="Times New Roman"/>
        </w:rPr>
        <w:t xml:space="preserve">. </w:t>
      </w:r>
    </w:p>
    <w:p w14:paraId="75B90D6F" w14:textId="0B7AD973" w:rsidR="00922040" w:rsidRPr="003B28CB" w:rsidRDefault="00D319B5" w:rsidP="003B28CB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  <w:color w:val="000000"/>
        </w:rPr>
        <w:t>S</w:t>
      </w:r>
      <w:r w:rsidR="0068756F" w:rsidRPr="003B28CB">
        <w:rPr>
          <w:rFonts w:ascii="Times New Roman" w:hAnsi="Times New Roman"/>
          <w:color w:val="000000"/>
        </w:rPr>
        <w:t xml:space="preserve">zczegółowy opis </w:t>
      </w:r>
      <w:r w:rsidR="009B11C3" w:rsidRPr="003B28CB">
        <w:rPr>
          <w:rFonts w:ascii="Times New Roman" w:hAnsi="Times New Roman"/>
          <w:color w:val="000000"/>
        </w:rPr>
        <w:t>p</w:t>
      </w:r>
      <w:r w:rsidR="009B11C3" w:rsidRPr="003B28CB">
        <w:rPr>
          <w:rFonts w:ascii="Times New Roman" w:hAnsi="Times New Roman"/>
        </w:rPr>
        <w:t>rzedmiotu zamówienia</w:t>
      </w:r>
      <w:r w:rsidR="0068756F" w:rsidRPr="003B28CB">
        <w:rPr>
          <w:rFonts w:ascii="Times New Roman" w:hAnsi="Times New Roman"/>
          <w:color w:val="000000"/>
        </w:rPr>
        <w:t xml:space="preserve"> o</w:t>
      </w:r>
      <w:r w:rsidR="009F4348" w:rsidRPr="003B28CB">
        <w:rPr>
          <w:rFonts w:ascii="Times New Roman" w:hAnsi="Times New Roman"/>
          <w:color w:val="000000"/>
        </w:rPr>
        <w:t>kreśla załą</w:t>
      </w:r>
      <w:r w:rsidR="00A63C44" w:rsidRPr="003B28CB">
        <w:rPr>
          <w:rFonts w:ascii="Times New Roman" w:hAnsi="Times New Roman"/>
          <w:color w:val="000000"/>
        </w:rPr>
        <w:t xml:space="preserve">cznik nr 1 do umowy będący jego </w:t>
      </w:r>
      <w:r w:rsidR="009F4348" w:rsidRPr="003B28CB">
        <w:rPr>
          <w:rFonts w:ascii="Times New Roman" w:hAnsi="Times New Roman"/>
          <w:color w:val="000000"/>
        </w:rPr>
        <w:t>integralną częścią.</w:t>
      </w:r>
    </w:p>
    <w:p w14:paraId="574545A5" w14:textId="77777777" w:rsidR="00726BA9" w:rsidRPr="003B64A9" w:rsidRDefault="0068756F" w:rsidP="000B599C">
      <w:pPr>
        <w:pStyle w:val="Bezodstpw"/>
        <w:jc w:val="center"/>
        <w:rPr>
          <w:rFonts w:ascii="Times New Roman" w:hAnsi="Times New Roman"/>
          <w:b/>
          <w:bCs/>
        </w:rPr>
      </w:pPr>
      <w:bookmarkStart w:id="0" w:name="_Hlk177552544"/>
      <w:r w:rsidRPr="003B64A9">
        <w:rPr>
          <w:rFonts w:ascii="Times New Roman" w:hAnsi="Times New Roman"/>
          <w:b/>
          <w:bCs/>
        </w:rPr>
        <w:t>§ 2</w:t>
      </w:r>
    </w:p>
    <w:p w14:paraId="148B62EF" w14:textId="5F2F3963" w:rsidR="000B599C" w:rsidRDefault="00A510D4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bookmarkStart w:id="1" w:name="_Hlk177552530"/>
      <w:bookmarkEnd w:id="0"/>
      <w:r w:rsidRPr="000B599C">
        <w:rPr>
          <w:rFonts w:ascii="Times New Roman" w:hAnsi="Times New Roman"/>
          <w:color w:val="000000"/>
        </w:rPr>
        <w:t xml:space="preserve">Zamówienie realizowane będzie w </w:t>
      </w:r>
      <w:r w:rsidRPr="00B3269F">
        <w:rPr>
          <w:rFonts w:ascii="Times New Roman" w:hAnsi="Times New Roman"/>
        </w:rPr>
        <w:t xml:space="preserve">terminie do </w:t>
      </w:r>
      <w:r w:rsidR="0059758D" w:rsidRPr="00B3269F">
        <w:rPr>
          <w:rFonts w:ascii="Times New Roman" w:hAnsi="Times New Roman"/>
          <w:b/>
        </w:rPr>
        <w:t>1</w:t>
      </w:r>
      <w:r w:rsidR="00366B2F">
        <w:rPr>
          <w:rFonts w:ascii="Times New Roman" w:hAnsi="Times New Roman"/>
          <w:b/>
        </w:rPr>
        <w:t>2</w:t>
      </w:r>
      <w:r w:rsidR="00B503E0" w:rsidRPr="00B3269F">
        <w:rPr>
          <w:rFonts w:ascii="Times New Roman" w:hAnsi="Times New Roman"/>
          <w:b/>
        </w:rPr>
        <w:t xml:space="preserve"> miesięcy</w:t>
      </w:r>
      <w:r w:rsidR="00B503E0" w:rsidRPr="00B3269F">
        <w:rPr>
          <w:rFonts w:ascii="Times New Roman" w:hAnsi="Times New Roman"/>
        </w:rPr>
        <w:t xml:space="preserve"> od dnia</w:t>
      </w:r>
      <w:r w:rsidR="00B503E0" w:rsidRPr="000B599C">
        <w:rPr>
          <w:rFonts w:ascii="Times New Roman" w:hAnsi="Times New Roman"/>
          <w:color w:val="000000"/>
        </w:rPr>
        <w:t xml:space="preserve"> podpisania umowy</w:t>
      </w:r>
      <w:r w:rsidR="00B3269F" w:rsidRPr="00B3269F">
        <w:t xml:space="preserve"> </w:t>
      </w:r>
      <w:r w:rsidR="00B3269F" w:rsidRPr="00B3269F">
        <w:rPr>
          <w:rFonts w:ascii="Times New Roman" w:hAnsi="Times New Roman"/>
          <w:color w:val="000000"/>
        </w:rPr>
        <w:t xml:space="preserve">lecz nie dłużej niż do </w:t>
      </w:r>
      <w:r w:rsidR="00FF3F52">
        <w:rPr>
          <w:rFonts w:ascii="Times New Roman" w:hAnsi="Times New Roman"/>
          <w:color w:val="000000"/>
        </w:rPr>
        <w:t>15</w:t>
      </w:r>
      <w:r w:rsidR="00B3269F" w:rsidRPr="00B3269F">
        <w:rPr>
          <w:rFonts w:ascii="Times New Roman" w:hAnsi="Times New Roman"/>
          <w:color w:val="000000"/>
        </w:rPr>
        <w:t>.12.2025 r</w:t>
      </w:r>
      <w:r w:rsidRPr="000B599C">
        <w:rPr>
          <w:rFonts w:ascii="Times New Roman" w:hAnsi="Times New Roman"/>
          <w:b/>
          <w:color w:val="000000"/>
        </w:rPr>
        <w:t>.</w:t>
      </w:r>
      <w:bookmarkEnd w:id="1"/>
    </w:p>
    <w:p w14:paraId="118F26E8" w14:textId="77777777" w:rsidR="000B599C" w:rsidRDefault="00E4779A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Do kierowania pracami ze strony Wykonawcy wyznacza się:</w:t>
      </w:r>
    </w:p>
    <w:p w14:paraId="22F5C16E" w14:textId="74B88750" w:rsidR="000B599C" w:rsidRDefault="00E4779A">
      <w:pPr>
        <w:pStyle w:val="Bezodstpw"/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</w:t>
      </w:r>
      <w:r w:rsidR="000B599C">
        <w:rPr>
          <w:rFonts w:ascii="Times New Roman" w:hAnsi="Times New Roman"/>
          <w:color w:val="000000"/>
        </w:rPr>
        <w:t xml:space="preserve">, </w:t>
      </w:r>
      <w:r w:rsidRPr="000B599C">
        <w:rPr>
          <w:rFonts w:ascii="Times New Roman" w:hAnsi="Times New Roman"/>
          <w:color w:val="000000"/>
        </w:rPr>
        <w:t>e-mail: …………………</w:t>
      </w:r>
      <w:r w:rsidR="00A61CB5">
        <w:rPr>
          <w:rFonts w:ascii="Times New Roman" w:hAnsi="Times New Roman"/>
          <w:color w:val="000000"/>
        </w:rPr>
        <w:t>.</w:t>
      </w:r>
      <w:r w:rsidRPr="000B599C">
        <w:rPr>
          <w:rFonts w:ascii="Times New Roman" w:hAnsi="Times New Roman"/>
          <w:color w:val="000000"/>
        </w:rPr>
        <w:t>………,</w:t>
      </w:r>
    </w:p>
    <w:p w14:paraId="1284D4C5" w14:textId="3C611D94" w:rsidR="000B599C" w:rsidRPr="000B599C" w:rsidRDefault="00E4779A">
      <w:pPr>
        <w:pStyle w:val="Bezodstpw"/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</w:t>
      </w:r>
      <w:r w:rsidR="000B599C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e-mail: ……………………</w:t>
      </w:r>
      <w:r w:rsidR="000B599C" w:rsidRPr="000B599C">
        <w:rPr>
          <w:rFonts w:ascii="Times New Roman" w:hAnsi="Times New Roman"/>
          <w:color w:val="000000"/>
        </w:rPr>
        <w:t>...</w:t>
      </w:r>
      <w:r w:rsidRPr="000B599C">
        <w:rPr>
          <w:rFonts w:ascii="Times New Roman" w:hAnsi="Times New Roman"/>
          <w:color w:val="000000"/>
        </w:rPr>
        <w:t>….,</w:t>
      </w:r>
    </w:p>
    <w:p w14:paraId="6A20BEFF" w14:textId="77777777" w:rsidR="000B599C" w:rsidRDefault="00E4779A" w:rsidP="000B599C">
      <w:pPr>
        <w:pStyle w:val="Bezodstpw"/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uprawnione do uzgadniania z Zamawiającym warunków wykonania prac bez prawa zmiany zobowiązań określonych Umową.</w:t>
      </w:r>
    </w:p>
    <w:p w14:paraId="352A7BEC" w14:textId="77777777" w:rsidR="000B599C" w:rsidRDefault="00A53873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 </w:t>
      </w:r>
      <w:r w:rsidR="00E4779A" w:rsidRPr="000B599C">
        <w:rPr>
          <w:rFonts w:ascii="Times New Roman" w:hAnsi="Times New Roman"/>
          <w:color w:val="000000"/>
        </w:rPr>
        <w:t xml:space="preserve">Do kierowania pracami ze strony Zamawiającego wyznacza się: </w:t>
      </w:r>
    </w:p>
    <w:p w14:paraId="467B3873" w14:textId="77777777" w:rsidR="000B599C" w:rsidRPr="000B599C" w:rsidRDefault="00E4779A">
      <w:pPr>
        <w:pStyle w:val="Bezodstpw"/>
        <w:numPr>
          <w:ilvl w:val="0"/>
          <w:numId w:val="17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</w:t>
      </w:r>
      <w:r w:rsid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e-mail: …………………………,</w:t>
      </w:r>
    </w:p>
    <w:p w14:paraId="55A339B7" w14:textId="662BEC04" w:rsidR="000B599C" w:rsidRPr="000B599C" w:rsidRDefault="00E4779A">
      <w:pPr>
        <w:pStyle w:val="Bezodstpw"/>
        <w:numPr>
          <w:ilvl w:val="0"/>
          <w:numId w:val="17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…………………………….,e-mail: …………………………</w:t>
      </w:r>
      <w:r w:rsidR="000B599C" w:rsidRPr="000B599C">
        <w:rPr>
          <w:rFonts w:ascii="Times New Roman" w:hAnsi="Times New Roman"/>
          <w:color w:val="000000"/>
        </w:rPr>
        <w:t>.</w:t>
      </w:r>
      <w:r w:rsidRPr="000B599C">
        <w:rPr>
          <w:rFonts w:ascii="Times New Roman" w:hAnsi="Times New Roman"/>
          <w:color w:val="000000"/>
        </w:rPr>
        <w:t>,</w:t>
      </w:r>
    </w:p>
    <w:p w14:paraId="6F42E80C" w14:textId="77777777" w:rsidR="000B599C" w:rsidRPr="000B599C" w:rsidRDefault="00E4779A" w:rsidP="000B599C">
      <w:pPr>
        <w:pStyle w:val="Bezodstpw"/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uprawnione do uzgadniania z Wykonawcą warunków wykonania prac bez prawa zmiany zobowiązań określonych Umową.</w:t>
      </w:r>
    </w:p>
    <w:p w14:paraId="14EB523B" w14:textId="0ECD9C45" w:rsidR="00E4779A" w:rsidRPr="000B599C" w:rsidRDefault="00E4779A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Wszelkie zmiany adresów do doręczeń oraz osób odpowiedzialnych za kontakty pomiędzy stronami nie wymagają zmiany niniejszej umowy, a jedynie powiadomienia drugiej strony w formie listu poleconego lub e-maila, którego otrzymanie potwierdziła druga strona, ewentualnie bezpośrednio do rąk uprawnionych osób. Brak powiadomienia o zmianie adresu skutkuje skutecznym doręczeniem korespondencji pod ostatnio wskazany adres.</w:t>
      </w:r>
    </w:p>
    <w:p w14:paraId="22BE6E63" w14:textId="77777777" w:rsidR="0068756F" w:rsidRPr="003B64A9" w:rsidRDefault="0068756F" w:rsidP="000B599C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3</w:t>
      </w:r>
    </w:p>
    <w:p w14:paraId="6F0E2A25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Do wykonania przedmiotu umowy Zamawiający wyda Wykonawcy:</w:t>
      </w:r>
    </w:p>
    <w:p w14:paraId="6C947CAC" w14:textId="77777777" w:rsidR="000B599C" w:rsidRDefault="00641657">
      <w:pPr>
        <w:pStyle w:val="Bezodstpw"/>
        <w:numPr>
          <w:ilvl w:val="0"/>
          <w:numId w:val="19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kopię uchwały, wymienionej w §1;</w:t>
      </w:r>
    </w:p>
    <w:p w14:paraId="1E877A85" w14:textId="7F5EA2B2" w:rsidR="000B599C" w:rsidRPr="000B599C" w:rsidRDefault="00641657">
      <w:pPr>
        <w:pStyle w:val="Bezodstpw"/>
        <w:numPr>
          <w:ilvl w:val="0"/>
          <w:numId w:val="19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w razie potrzeby inne materiały lub dane, związane z obszarem i problematyką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przedmiotu umowy, będące w posiadaniu Zamawiającego.</w:t>
      </w:r>
    </w:p>
    <w:p w14:paraId="50923D9E" w14:textId="3D29FC1F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 xml:space="preserve">Materiały, o których mowa w ust. 1, Zamawiający wyda Wykonawcy sukcesywnie w terminie </w:t>
      </w:r>
      <w:r w:rsidR="001600B0" w:rsidRPr="000B599C">
        <w:rPr>
          <w:rFonts w:ascii="Times New Roman" w:hAnsi="Times New Roman"/>
          <w:color w:val="000000"/>
        </w:rPr>
        <w:t>21</w:t>
      </w:r>
      <w:r w:rsidRPr="000B599C">
        <w:rPr>
          <w:rFonts w:ascii="Times New Roman" w:hAnsi="Times New Roman"/>
          <w:color w:val="000000"/>
        </w:rPr>
        <w:t xml:space="preserve"> dni roboczych od dnia zawarcia umowy lub po zgłoszeniu takiej potrzeby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przez Wykonawcę w trakcie prac planistycznych.</w:t>
      </w:r>
    </w:p>
    <w:p w14:paraId="2E4E936C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lastRenderedPageBreak/>
        <w:t>Z przekazania materiałów, o których mowa w ust. 1, sporządzony zostanie każdorazowo protokół zdawczo-odbiorczy z udziałem przedstawicieli obu Stron.</w:t>
      </w:r>
    </w:p>
    <w:p w14:paraId="242E26A9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Po stronie Wykonawcy leży uzyskanie:</w:t>
      </w:r>
    </w:p>
    <w:p w14:paraId="3188746D" w14:textId="77777777" w:rsidR="00A61CB5" w:rsidRDefault="00641657">
      <w:pPr>
        <w:pStyle w:val="Bezodstpw"/>
        <w:numPr>
          <w:ilvl w:val="0"/>
          <w:numId w:val="20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odpowiednich danych przestrzennych, pochodzących z obowiązującego państwowego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systemu odniesień przestrzennych, w skali 1:10 000, na potrzeby sporządzenia załącznika graficznego do uzasadnienia planu ogólnego,</w:t>
      </w:r>
    </w:p>
    <w:p w14:paraId="72A73E98" w14:textId="0AB665F4" w:rsidR="000B599C" w:rsidRPr="00A61CB5" w:rsidRDefault="00641657">
      <w:pPr>
        <w:pStyle w:val="Bezodstpw"/>
        <w:numPr>
          <w:ilvl w:val="0"/>
          <w:numId w:val="20"/>
        </w:numPr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innych materiałów niezbędnych na potrzeby przeprowadzenia stosownych analiz,</w:t>
      </w:r>
      <w:r w:rsidR="005E13A3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prognoz i bilansów w celu sporządzenia projektu planu ogólnego oraz niezbędnych</w:t>
      </w:r>
      <w:r w:rsidR="005E13A3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danych przestrzennych związanych</w:t>
      </w:r>
      <w:r w:rsidR="003B64A9">
        <w:rPr>
          <w:rFonts w:ascii="Times New Roman" w:hAnsi="Times New Roman"/>
          <w:color w:val="000000"/>
        </w:rPr>
        <w:br/>
      </w:r>
      <w:r w:rsidRPr="00A61CB5">
        <w:rPr>
          <w:rFonts w:ascii="Times New Roman" w:hAnsi="Times New Roman"/>
          <w:color w:val="000000"/>
        </w:rPr>
        <w:t>z projektem planu ogólnego.</w:t>
      </w:r>
    </w:p>
    <w:p w14:paraId="6F031AF0" w14:textId="202C7666" w:rsidR="00A61CB5" w:rsidRDefault="0044419A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Wykonawca</w:t>
      </w:r>
      <w:r w:rsidR="00641657" w:rsidRPr="000B599C">
        <w:rPr>
          <w:rFonts w:ascii="Times New Roman" w:hAnsi="Times New Roman"/>
          <w:color w:val="000000"/>
        </w:rPr>
        <w:t xml:space="preserve"> zobowiązany jest do sporządzenia przedmiotu zamówienia stosując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="00641657" w:rsidRPr="000B599C">
        <w:rPr>
          <w:rFonts w:ascii="Times New Roman" w:hAnsi="Times New Roman"/>
          <w:color w:val="000000"/>
        </w:rPr>
        <w:t>wymogi obowiązujących przepisów prawa, mających zastosowanie do tematyki planu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="00641657" w:rsidRPr="000B599C">
        <w:rPr>
          <w:rFonts w:ascii="Times New Roman" w:hAnsi="Times New Roman"/>
          <w:color w:val="000000"/>
        </w:rPr>
        <w:t>ogólnego,</w:t>
      </w:r>
      <w:r w:rsidR="00A61CB5">
        <w:rPr>
          <w:rFonts w:ascii="Times New Roman" w:hAnsi="Times New Roman"/>
          <w:color w:val="000000"/>
        </w:rPr>
        <w:br/>
      </w:r>
      <w:r w:rsidR="00641657" w:rsidRPr="000B599C">
        <w:rPr>
          <w:rFonts w:ascii="Times New Roman" w:hAnsi="Times New Roman"/>
          <w:color w:val="000000"/>
        </w:rPr>
        <w:t>z uwzględnieniem ich zmian w okresie trwania prac planistycznych.</w:t>
      </w:r>
    </w:p>
    <w:p w14:paraId="4E9332CB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ponosi odpowiedzialność za przestrzeganie terminów wynikających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z ustawy, jak również uzyskania wymaganych opinii i uzgodnień oraz kompletność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dokumentacji.</w:t>
      </w:r>
    </w:p>
    <w:p w14:paraId="27377E65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oświadcza, że przedmiot umowy będą wykonywały osoby posiadające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właściwe uprawnienia wymagane przepisami ustawy.</w:t>
      </w:r>
    </w:p>
    <w:p w14:paraId="39F55344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będzie przygotowywał, w koordynacji z Zamawiającym, pisma wymagane ustawą, a także załączniki graficzne do nich i rozdzielniki adresatów, przy czym koszt wysyłki ponosi Zamawiający.</w:t>
      </w:r>
    </w:p>
    <w:p w14:paraId="274F2D2E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Głównym projektantem kierującym pracami projektowymi jest:</w:t>
      </w:r>
    </w:p>
    <w:p w14:paraId="462B9888" w14:textId="3CED38E6" w:rsidR="00A61CB5" w:rsidRDefault="00641657" w:rsidP="00A61CB5">
      <w:pPr>
        <w:pStyle w:val="Bezodstpw"/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  <w:r w:rsidR="00A61CB5">
        <w:rPr>
          <w:rFonts w:ascii="Times New Roman" w:hAnsi="Times New Roman"/>
          <w:color w:val="000000"/>
        </w:rPr>
        <w:t>……</w:t>
      </w:r>
      <w:r w:rsidRPr="00A61CB5">
        <w:rPr>
          <w:rFonts w:ascii="Times New Roman" w:hAnsi="Times New Roman"/>
          <w:color w:val="000000"/>
        </w:rPr>
        <w:t>……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posiadający uprawnienia urbanistyczne Nr ……………………………………………………,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numer telefonu do kontaktu z Zamawiającym: ………………….., adres mail: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……….…..………………………</w:t>
      </w:r>
    </w:p>
    <w:p w14:paraId="4F11A512" w14:textId="457FD569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 xml:space="preserve">Osobą odpowiedzialną za koordynację prac i nadzór nad realizacją obowiązków Zamawiającego jest </w:t>
      </w:r>
      <w:r w:rsidR="00625FB9" w:rsidRPr="00A61CB5">
        <w:rPr>
          <w:rFonts w:ascii="Times New Roman" w:hAnsi="Times New Roman"/>
          <w:color w:val="000000"/>
        </w:rPr>
        <w:t xml:space="preserve">pracownik </w:t>
      </w:r>
      <w:r w:rsidRPr="00A61CB5">
        <w:rPr>
          <w:rFonts w:ascii="Times New Roman" w:hAnsi="Times New Roman"/>
          <w:color w:val="000000"/>
        </w:rPr>
        <w:t xml:space="preserve">Referatu </w:t>
      </w:r>
      <w:r w:rsidR="00FD61E1" w:rsidRPr="00A61CB5">
        <w:rPr>
          <w:rFonts w:ascii="Times New Roman" w:hAnsi="Times New Roman"/>
          <w:color w:val="000000"/>
        </w:rPr>
        <w:t xml:space="preserve">Inwestycji, Ochrony Środowiska, Gospodarki Komunalnej i </w:t>
      </w:r>
      <w:r w:rsidR="00227351">
        <w:rPr>
          <w:rFonts w:ascii="Times New Roman" w:hAnsi="Times New Roman"/>
          <w:color w:val="000000"/>
        </w:rPr>
        <w:t>Rozwoju</w:t>
      </w:r>
      <w:r w:rsidR="00FD61E1" w:rsidRPr="00A61CB5">
        <w:rPr>
          <w:rFonts w:ascii="Times New Roman" w:hAnsi="Times New Roman"/>
          <w:color w:val="000000"/>
        </w:rPr>
        <w:t xml:space="preserve"> Urzędu Miasta i Gminy Sienno</w:t>
      </w:r>
      <w:r w:rsidRPr="00A61CB5">
        <w:rPr>
          <w:rFonts w:ascii="Times New Roman" w:hAnsi="Times New Roman"/>
          <w:color w:val="000000"/>
        </w:rPr>
        <w:t>.</w:t>
      </w:r>
    </w:p>
    <w:p w14:paraId="35B7DBDF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zobowiązany jest współdziałać na każdym etapie z Zamawiającymi uwzględniać jego uwagi i spostrzeżenia.</w:t>
      </w:r>
    </w:p>
    <w:p w14:paraId="2CF14175" w14:textId="1C81AC33" w:rsidR="00641657" w:rsidRP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oświadcza, że nie wykorzysta otrzymanych materiałów i wiadomości w celu innym, niż określony w umowie oraz że nie udostępni ich osobom trzecim.</w:t>
      </w:r>
    </w:p>
    <w:p w14:paraId="5B8BF67C" w14:textId="3E0A3B48" w:rsidR="00641657" w:rsidRPr="003B64A9" w:rsidRDefault="00466082" w:rsidP="00A61CB5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</w:t>
      </w:r>
      <w:r w:rsidR="00A61CB5" w:rsidRPr="003B64A9">
        <w:rPr>
          <w:rFonts w:ascii="Times New Roman" w:hAnsi="Times New Roman"/>
          <w:b/>
          <w:bCs/>
        </w:rPr>
        <w:t xml:space="preserve"> </w:t>
      </w:r>
      <w:r w:rsidRPr="003B64A9">
        <w:rPr>
          <w:rFonts w:ascii="Times New Roman" w:hAnsi="Times New Roman"/>
          <w:b/>
          <w:bCs/>
        </w:rPr>
        <w:t>4</w:t>
      </w:r>
    </w:p>
    <w:p w14:paraId="387AF43D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</w:rPr>
        <w:t>Zamawiający zapłaci za przedmiot zamówienia ryczałtową cenę ofertową (brutto) w wysokości ……………….(słownie: ……</w:t>
      </w:r>
      <w:r w:rsidR="00B547B0" w:rsidRPr="000B599C">
        <w:rPr>
          <w:rFonts w:ascii="Times New Roman" w:hAnsi="Times New Roman"/>
        </w:rPr>
        <w:t>………………………………………………….</w:t>
      </w:r>
      <w:r w:rsidRPr="000B599C">
        <w:rPr>
          <w:rFonts w:ascii="Times New Roman" w:hAnsi="Times New Roman"/>
        </w:rPr>
        <w:t>)</w:t>
      </w:r>
    </w:p>
    <w:p w14:paraId="2FD7638A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Należne na podstawie umowy wynagrodzenie płatne będzie etapami</w:t>
      </w:r>
      <w:r w:rsidR="003A7A69" w:rsidRPr="00B51BF7">
        <w:rPr>
          <w:rFonts w:ascii="Times New Roman" w:hAnsi="Times New Roman"/>
        </w:rPr>
        <w:t xml:space="preserve"> (zał. nr </w:t>
      </w:r>
      <w:r w:rsidR="00026BC3" w:rsidRPr="00B51BF7">
        <w:rPr>
          <w:rFonts w:ascii="Times New Roman" w:hAnsi="Times New Roman"/>
        </w:rPr>
        <w:t>2</w:t>
      </w:r>
      <w:r w:rsidR="003A7A69" w:rsidRPr="00B51BF7">
        <w:rPr>
          <w:rFonts w:ascii="Times New Roman" w:hAnsi="Times New Roman"/>
        </w:rPr>
        <w:t>)</w:t>
      </w:r>
      <w:r w:rsidRPr="00B51BF7">
        <w:rPr>
          <w:rFonts w:ascii="Times New Roman" w:hAnsi="Times New Roman"/>
        </w:rPr>
        <w:t xml:space="preserve"> na rachunek Wykonawcy w drodze polecenia przelewu na podstawie protokołu odbioru pracy i w terminie 30 dni od otrzymania prz</w:t>
      </w:r>
      <w:r w:rsidR="00B547B0" w:rsidRPr="00B51BF7">
        <w:rPr>
          <w:rFonts w:ascii="Times New Roman" w:hAnsi="Times New Roman"/>
        </w:rPr>
        <w:t>e</w:t>
      </w:r>
      <w:r w:rsidRPr="00B51BF7">
        <w:rPr>
          <w:rFonts w:ascii="Times New Roman" w:hAnsi="Times New Roman"/>
        </w:rPr>
        <w:t xml:space="preserve">z Zamawiającego </w:t>
      </w:r>
      <w:r w:rsidR="00B547B0" w:rsidRPr="00B51BF7">
        <w:rPr>
          <w:rFonts w:ascii="Times New Roman" w:hAnsi="Times New Roman"/>
        </w:rPr>
        <w:t>faktur częściowych i faktury końcowej.</w:t>
      </w:r>
    </w:p>
    <w:p w14:paraId="13EFD12E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</w:t>
      </w:r>
      <w:r w:rsidR="00A15021" w:rsidRPr="00B51BF7">
        <w:rPr>
          <w:rFonts w:ascii="Times New Roman" w:hAnsi="Times New Roman"/>
        </w:rPr>
        <w:t>apłata za wykonanie przedmiotu umowy</w:t>
      </w:r>
      <w:r w:rsidRPr="00B51BF7">
        <w:rPr>
          <w:rFonts w:ascii="Times New Roman" w:hAnsi="Times New Roman"/>
        </w:rPr>
        <w:t>,</w:t>
      </w:r>
      <w:r w:rsidR="00A15021" w:rsidRPr="00B51BF7">
        <w:rPr>
          <w:rFonts w:ascii="Times New Roman" w:hAnsi="Times New Roman"/>
        </w:rPr>
        <w:t xml:space="preserve"> będzie następować stosownie do stopnia zaawansowania prac, zgodnie z Harmonogramem Rzeczowo-Finansowym realizacji przedmiotu</w:t>
      </w:r>
      <w:r w:rsidR="00B547B0" w:rsidRPr="00B51BF7">
        <w:rPr>
          <w:rFonts w:ascii="Times New Roman" w:hAnsi="Times New Roman"/>
        </w:rPr>
        <w:t>.</w:t>
      </w:r>
    </w:p>
    <w:p w14:paraId="4FB771B2" w14:textId="5C1B0369" w:rsidR="00B51BF7" w:rsidRDefault="003F609E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Zamawiający zobowiązuje się sprawdzić przekazane protokolarne materiały stanowiące wyniki pracy Wykonawcy pod względem kompletności i zgodności z umową oraz powiadomić Wykonawcę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o stwierdzonych ewentualnych uchybieniach w ciągu 14 dni od daty otrzymania dokumentacji.</w:t>
      </w:r>
    </w:p>
    <w:p w14:paraId="0C06A1F5" w14:textId="35DF2606" w:rsidR="00B51BF7" w:rsidRDefault="007F4CAC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Wykonawca </w:t>
      </w:r>
      <w:r w:rsidR="003C342A" w:rsidRPr="00B51BF7">
        <w:rPr>
          <w:rFonts w:ascii="Times New Roman" w:hAnsi="Times New Roman"/>
        </w:rPr>
        <w:t>zafakturuje wynagrodzenie</w:t>
      </w:r>
      <w:r w:rsidR="00F30D94" w:rsidRPr="00B51BF7">
        <w:rPr>
          <w:rFonts w:ascii="Times New Roman" w:hAnsi="Times New Roman"/>
        </w:rPr>
        <w:t xml:space="preserve"> za odebrany przedmiot umowy na Zamawiającego</w:t>
      </w:r>
      <w:r w:rsidR="003B64A9">
        <w:rPr>
          <w:rFonts w:ascii="Times New Roman" w:hAnsi="Times New Roman"/>
        </w:rPr>
        <w:br/>
      </w:r>
      <w:r w:rsidR="00F30D94" w:rsidRPr="00B51BF7">
        <w:rPr>
          <w:rFonts w:ascii="Times New Roman" w:hAnsi="Times New Roman"/>
        </w:rPr>
        <w:t>z uwzględnieniem następujących danych:</w:t>
      </w:r>
    </w:p>
    <w:p w14:paraId="3E1C7A44" w14:textId="77777777" w:rsidR="00B51BF7" w:rsidRDefault="00FD61E1" w:rsidP="00B51BF7">
      <w:pPr>
        <w:pStyle w:val="Bezodstpw"/>
        <w:numPr>
          <w:ilvl w:val="0"/>
          <w:numId w:val="22"/>
        </w:numPr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jako nabywcę: Miasto i Gmina Sienno, ul. Rynek36/40, 27-350 Sienno NIP: 5090066636, </w:t>
      </w:r>
    </w:p>
    <w:p w14:paraId="659FB748" w14:textId="77777777" w:rsidR="00B51BF7" w:rsidRDefault="00FD61E1" w:rsidP="00B51BF7">
      <w:pPr>
        <w:pStyle w:val="Bezodstpw"/>
        <w:numPr>
          <w:ilvl w:val="0"/>
          <w:numId w:val="22"/>
        </w:numPr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jako odbiorcę: Urząd Miasta i Gminy Sienno, ul. Rynek 36/40, 27-350 Sienno.</w:t>
      </w:r>
    </w:p>
    <w:p w14:paraId="48EA8CA2" w14:textId="5F70203F" w:rsidR="00B51BF7" w:rsidRDefault="00E4779A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Wprowadza się następujące zasady dotyczące płatności wynagrodzenia należnego dla Wykonawcy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 xml:space="preserve">z tytułu realizacji Umowy z zastosowaniem mechanizmu podzielonej płatności: </w:t>
      </w:r>
    </w:p>
    <w:p w14:paraId="5BFA666B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Zamawiający zastrzega sobie prawo rozliczenia płatności wynikających z umowy za pośrednictwem metody podzielonej płatności (ang. </w:t>
      </w:r>
      <w:proofErr w:type="spellStart"/>
      <w:r w:rsidRPr="00B51BF7">
        <w:rPr>
          <w:rFonts w:ascii="Times New Roman" w:hAnsi="Times New Roman"/>
        </w:rPr>
        <w:t>splitpayment</w:t>
      </w:r>
      <w:proofErr w:type="spellEnd"/>
      <w:r w:rsidRPr="00B51BF7">
        <w:rPr>
          <w:rFonts w:ascii="Times New Roman" w:hAnsi="Times New Roman"/>
        </w:rPr>
        <w:t xml:space="preserve">) przewidzianego w przepisach ustawy o podatku od towarów i usług. </w:t>
      </w:r>
    </w:p>
    <w:p w14:paraId="75D5CF08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Wykonawca oświadcza, że rachunek bankowy na który będą dokonywane płatności to nr…………………. </w:t>
      </w:r>
    </w:p>
    <w:p w14:paraId="158E5D94" w14:textId="22B3F171" w:rsidR="00B51BF7" w:rsidRDefault="00E4779A" w:rsidP="00B51BF7">
      <w:pPr>
        <w:pStyle w:val="Bezodstpw"/>
        <w:numPr>
          <w:ilvl w:val="2"/>
          <w:numId w:val="21"/>
        </w:numPr>
        <w:ind w:left="993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jest rachunkiem umożliwiającym płatność w ramach mechanizmu podzielonej płatności, o którym mowa powyżej.</w:t>
      </w:r>
    </w:p>
    <w:p w14:paraId="6812FB98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 przypadku opóźnienie w dokonaniu płatności w terminie określonym w umowie, powstałe wskutek braku możliwości realizacji przez Zamawiającego płatności wynagrodzenia z zachowaniem </w:t>
      </w:r>
      <w:r w:rsidRPr="00B51BF7">
        <w:rPr>
          <w:rFonts w:ascii="Times New Roman" w:hAnsi="Times New Roman"/>
        </w:rPr>
        <w:lastRenderedPageBreak/>
        <w:t>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AD8A552" w14:textId="57BE750D" w:rsidR="00B51BF7" w:rsidRP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Strony postanawiają, że nie jest dopuszczalny bez zgody Zamawiającego przelew wierzytelności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 xml:space="preserve">z tytułu wynagrodzenia za zrealizowany przedmiot umowy na osobę trzecią. </w:t>
      </w:r>
    </w:p>
    <w:p w14:paraId="1238EA5C" w14:textId="77777777" w:rsidR="00B51BF7" w:rsidRDefault="00641657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 należne Wykonawcy zostanie ustalone z zastosowaniem stawki VAT obowiązującej w chwili powstania obowiązku podatkowego.</w:t>
      </w:r>
    </w:p>
    <w:p w14:paraId="33C4AE7B" w14:textId="7089BE64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Zamawiający po 1 stycznia każdego kolejnego roku kalendarzowego realizacji Przedmiotu Umowy, począwszy od 2025 r. może dokonać waloryzacji wynagrodzenia określonego ust. 1 Umowy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następujący sposób:</w:t>
      </w:r>
    </w:p>
    <w:p w14:paraId="16221FDA" w14:textId="6AA73295" w:rsidR="00B51BF7" w:rsidRDefault="00B51BF7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B503E0" w:rsidRPr="00B51BF7">
        <w:rPr>
          <w:rFonts w:ascii="Times New Roman" w:hAnsi="Times New Roman"/>
        </w:rPr>
        <w:t>większając je o kwotę wynikającą ze wzrostu minimalnego wynagrodzenia oraz pochodnych związanych ze wzrostem minimalnego wynagrodzenia w zakresie składek na ubezpieczenia społeczne i/lub zdrowotne wobec osób wskazanych do realizacji Umowy i pozostających z Wykonawcą</w:t>
      </w:r>
      <w:r w:rsidR="003B64A9">
        <w:rPr>
          <w:rFonts w:ascii="Times New Roman" w:hAnsi="Times New Roman"/>
        </w:rPr>
        <w:br/>
      </w:r>
      <w:r w:rsidR="00B503E0" w:rsidRPr="00B51BF7">
        <w:rPr>
          <w:rFonts w:ascii="Times New Roman" w:hAnsi="Times New Roman"/>
        </w:rPr>
        <w:t>w stosunku pracy lub cywilno-prawnym na dzień rozpoczęcia realizacji Umowy, z uwzględnieniem zmian w zatrudnieniu dokonanych za zgodą Zamawiającego po tym dniu,</w:t>
      </w:r>
    </w:p>
    <w:p w14:paraId="62FB282E" w14:textId="2EC5A981" w:rsidR="00B51BF7" w:rsidRDefault="00B503E0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zwiększając je o kwotę wzrostów kosztów wykonania Przedmiotu Umowy wynikającą ze zmiany zasad gromadzenia i wysokości wpłat do pracowniczych planów kapitałowych, o których mowa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ustawie z dnia 4 października 2018 r. o pracowniczych planach kapitałowych (tekst jednolity Dz.U. z 2020 r. poz. 1342 ze zm.) wobec pracowników i osób zatrudnionych w oparciu o umowy cywilno-prawne, otrzymujących minimalne wynagrodzenie, przy czym:</w:t>
      </w:r>
    </w:p>
    <w:p w14:paraId="26A2FE61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waloryzacja może być dokonana przez Zamawiającego tylko wobec osób, które posiadały wynagrodzenie minimalne i były zgłoszone do Umowy,</w:t>
      </w:r>
    </w:p>
    <w:p w14:paraId="4667A5C8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Wykonawca przedłoży Zamawiającemu umowy o pracę lub umowy cywilno-prawne z osobami wykazanymi do realizacji Umowy,</w:t>
      </w:r>
    </w:p>
    <w:p w14:paraId="628DCD2B" w14:textId="688160B3" w:rsidR="00B51BF7" w:rsidRP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przez minimalne wynagrodzenie rozumieć należy wynagrodzenie określone w przepisach prawa pracy.</w:t>
      </w:r>
    </w:p>
    <w:p w14:paraId="0EE1910D" w14:textId="44CCEF0D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Zmiana wynagrodzenia określonego w ust. </w:t>
      </w:r>
      <w:r w:rsidR="00216454" w:rsidRPr="00B51BF7">
        <w:rPr>
          <w:rFonts w:ascii="Times New Roman" w:hAnsi="Times New Roman"/>
        </w:rPr>
        <w:t>1</w:t>
      </w:r>
      <w:r w:rsidRPr="00B51BF7">
        <w:rPr>
          <w:rFonts w:ascii="Times New Roman" w:hAnsi="Times New Roman"/>
        </w:rPr>
        <w:t xml:space="preserve"> może być dokonywana w przypadku podwyższenia wynagrodzenia minimalnego począwszy od dnia wejścia w życie właściwych przepisów prawa, nie wcześniej jednak niż od dnia 1 stycznia 2025 roku. </w:t>
      </w:r>
    </w:p>
    <w:p w14:paraId="783928CF" w14:textId="04FBAD34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Na zasadach określonych w niniejszym paragrafie wynagrodzenie Wykonawcy, o którym mowa w § 4 ust. </w:t>
      </w:r>
      <w:r w:rsidR="00216454" w:rsidRPr="00B51BF7">
        <w:rPr>
          <w:rFonts w:ascii="Times New Roman" w:hAnsi="Times New Roman"/>
        </w:rPr>
        <w:t>1</w:t>
      </w:r>
      <w:r w:rsidRPr="00B51BF7">
        <w:rPr>
          <w:rFonts w:ascii="Times New Roman" w:hAnsi="Times New Roman"/>
        </w:rPr>
        <w:t xml:space="preserve"> może ulec zmianie w przypadku udowodnienia zmiany ceny rzeczy dostarczanych lub kosztów związanych z realizacją Przedmiotu Umowy na następujących zasadach:</w:t>
      </w:r>
    </w:p>
    <w:p w14:paraId="1EC437BC" w14:textId="7689451C" w:rsidR="00B51BF7" w:rsidRDefault="00B503E0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nie wcześniej niż po upływie 6 miesięcy, wysokość wynagrodzenia Wykonawcy może ulec zmianie do wysokości wskaźnika (liczonego od dnia zawarcia umowy) cen towarów i usług konsumpcyjnych ustalany przez Prezesa Głównego Urzędu Statystycznego i ogłoszony w Dzienniku Urzędowym RP „Monitor Polski” (Wskaźnik GUS) z zastrzeżeniem, że:</w:t>
      </w:r>
    </w:p>
    <w:p w14:paraId="53D2AA4E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zmiana wynagrodzenia będzie związana wyłącznie z tą jego częścią, która nie była wykonana,</w:t>
      </w:r>
    </w:p>
    <w:p w14:paraId="38AD1525" w14:textId="46305172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7CA89ADF" w14:textId="075DE87F" w:rsidR="00B51BF7" w:rsidRP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</w:t>
      </w:r>
      <w:r w:rsidRPr="00B51BF7">
        <w:rPr>
          <w:rFonts w:ascii="Times New Roman" w:hAnsi="Times New Roman"/>
        </w:rPr>
        <w:lastRenderedPageBreak/>
        <w:t>Zamawiającego. Łączna wysokość zmiany wynagrodzenia Wykonawcy z tego tytułu nie może przekroczyć 20% wartości wynagrodzenia, określonego w umowie.</w:t>
      </w:r>
    </w:p>
    <w:p w14:paraId="6FA09066" w14:textId="77225A69" w:rsidR="00E4779A" w:rsidRP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 należne Wykonawcy zostanie ustalone z zastosowaniem stawki VAT obowiązującej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chwili powstania obowiązku podatkowego.</w:t>
      </w:r>
    </w:p>
    <w:p w14:paraId="7DD09D86" w14:textId="77777777" w:rsidR="0068756F" w:rsidRPr="003B64A9" w:rsidRDefault="0068756F" w:rsidP="00B51BF7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5</w:t>
      </w:r>
    </w:p>
    <w:p w14:paraId="40979FCB" w14:textId="77777777" w:rsidR="00B51BF7" w:rsidRDefault="0068756F" w:rsidP="000B599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  <w:color w:val="000000"/>
        </w:rPr>
        <w:t xml:space="preserve">Dniem wykonania przedmiotu umowy jest dzień podpisania protokołu odbioru </w:t>
      </w:r>
      <w:r w:rsidR="00C452CD" w:rsidRPr="000B599C">
        <w:rPr>
          <w:rFonts w:ascii="Times New Roman" w:hAnsi="Times New Roman"/>
          <w:color w:val="000000"/>
        </w:rPr>
        <w:t>p</w:t>
      </w:r>
      <w:r w:rsidRPr="000B599C">
        <w:rPr>
          <w:rFonts w:ascii="Times New Roman" w:hAnsi="Times New Roman"/>
          <w:color w:val="000000"/>
        </w:rPr>
        <w:t>rzedmiotu umowy.</w:t>
      </w:r>
    </w:p>
    <w:p w14:paraId="4D202F4A" w14:textId="107DDD3C" w:rsidR="00761C5B" w:rsidRPr="00F278DE" w:rsidRDefault="0068756F" w:rsidP="000B599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F278DE">
        <w:rPr>
          <w:rFonts w:ascii="Times New Roman" w:hAnsi="Times New Roman"/>
        </w:rPr>
        <w:t xml:space="preserve">Wykonawca </w:t>
      </w:r>
      <w:r w:rsidR="00635237" w:rsidRPr="00F278DE">
        <w:rPr>
          <w:rFonts w:ascii="Times New Roman" w:hAnsi="Times New Roman"/>
        </w:rPr>
        <w:t>zobowiązuje się do przygotowania</w:t>
      </w:r>
      <w:r w:rsidR="00E80A4B" w:rsidRPr="00F278DE">
        <w:rPr>
          <w:rFonts w:ascii="Times New Roman" w:hAnsi="Times New Roman"/>
        </w:rPr>
        <w:t xml:space="preserve"> </w:t>
      </w:r>
      <w:r w:rsidR="00635237" w:rsidRPr="00F278DE">
        <w:rPr>
          <w:rFonts w:ascii="Times New Roman" w:hAnsi="Times New Roman"/>
        </w:rPr>
        <w:t xml:space="preserve">opracowania </w:t>
      </w:r>
      <w:r w:rsidR="00E466EB" w:rsidRPr="00F278DE">
        <w:rPr>
          <w:rFonts w:ascii="Times New Roman" w:hAnsi="Times New Roman"/>
        </w:rPr>
        <w:t xml:space="preserve">projektu zgodnie z zapisami uchwały </w:t>
      </w:r>
      <w:r w:rsidR="00F278DE" w:rsidRPr="00F278DE">
        <w:rPr>
          <w:rFonts w:ascii="Times New Roman" w:hAnsi="Times New Roman"/>
        </w:rPr>
        <w:t>Nr III/12/2024</w:t>
      </w:r>
      <w:r w:rsidR="00E466EB" w:rsidRPr="00F278DE">
        <w:rPr>
          <w:rFonts w:ascii="Times New Roman" w:hAnsi="Times New Roman"/>
        </w:rPr>
        <w:t xml:space="preserve"> Rady </w:t>
      </w:r>
      <w:r w:rsidR="00F278DE" w:rsidRPr="00F278DE">
        <w:rPr>
          <w:rFonts w:ascii="Times New Roman" w:hAnsi="Times New Roman"/>
        </w:rPr>
        <w:t>Miasta i Gminy Sienno</w:t>
      </w:r>
      <w:r w:rsidR="00E466EB" w:rsidRPr="00F278DE">
        <w:rPr>
          <w:rFonts w:ascii="Times New Roman" w:hAnsi="Times New Roman"/>
        </w:rPr>
        <w:t xml:space="preserve"> z dnia </w:t>
      </w:r>
      <w:r w:rsidR="00F278DE" w:rsidRPr="00F278DE">
        <w:rPr>
          <w:rFonts w:ascii="Times New Roman" w:hAnsi="Times New Roman"/>
        </w:rPr>
        <w:t>27 maja</w:t>
      </w:r>
      <w:r w:rsidR="00E466EB" w:rsidRPr="00F278DE">
        <w:rPr>
          <w:rFonts w:ascii="Times New Roman" w:hAnsi="Times New Roman"/>
        </w:rPr>
        <w:t xml:space="preserve"> 2024r.</w:t>
      </w:r>
      <w:r w:rsidR="009A0CE9" w:rsidRPr="00F278DE">
        <w:rPr>
          <w:rFonts w:ascii="Times New Roman" w:hAnsi="Times New Roman"/>
        </w:rPr>
        <w:t xml:space="preserve"> </w:t>
      </w:r>
      <w:r w:rsidR="00E466EB" w:rsidRPr="00F278DE">
        <w:rPr>
          <w:rFonts w:ascii="Times New Roman" w:hAnsi="Times New Roman"/>
        </w:rPr>
        <w:t xml:space="preserve">w sprawie przystąpienia do sporządzenia planu ogólnego </w:t>
      </w:r>
      <w:r w:rsidR="00F278DE" w:rsidRPr="00F278DE">
        <w:rPr>
          <w:rFonts w:ascii="Times New Roman" w:hAnsi="Times New Roman"/>
        </w:rPr>
        <w:t>miasta i gminy Sienno</w:t>
      </w:r>
      <w:r w:rsidR="00E466EB" w:rsidRPr="00F278DE">
        <w:rPr>
          <w:rFonts w:ascii="Times New Roman" w:hAnsi="Times New Roman"/>
        </w:rPr>
        <w:t>. Projekt wykonany będzie</w:t>
      </w:r>
      <w:r w:rsidR="00E4260C" w:rsidRPr="00F278DE">
        <w:rPr>
          <w:rFonts w:ascii="Times New Roman" w:hAnsi="Times New Roman"/>
        </w:rPr>
        <w:t xml:space="preserve"> zgodnie z</w:t>
      </w:r>
      <w:r w:rsidR="00E466EB" w:rsidRPr="00F278DE">
        <w:rPr>
          <w:rFonts w:ascii="Times New Roman" w:hAnsi="Times New Roman"/>
        </w:rPr>
        <w:t>:</w:t>
      </w:r>
    </w:p>
    <w:p w14:paraId="7A88620A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27 marca 2003 r. o planowaniu i zagospodarowaniu przestrzennym (Dz. U.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z 2024 r. poz. 1130 ze zm.);</w:t>
      </w:r>
    </w:p>
    <w:p w14:paraId="579E7AAE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rozporządzeniem Ministra Rozwoju i Technologii z dnia 8 grudnia 2023r. (Dz. U. z 2023 r. poz. 2758) w sprawie projektu planu ogólnego gminy, dokumentowania prac planistycznych w zakresie tego planu oraz wydawania z niego wypisów i wyrysów;</w:t>
      </w:r>
    </w:p>
    <w:p w14:paraId="30F592E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3 października 2008 r. o udostępnieniu informacji o środowisku i jego ochronie, udziale społeczeństwa w ochronie środowiska oraz o ocenach oddziaływania na środowisko (Dz. U z 2023 r. poz. 1094 z późn. zm.);</w:t>
      </w:r>
    </w:p>
    <w:p w14:paraId="1B4F12C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ustawą z dnia 27 kwietnia 2001 r. Prawo ochrony środowiska (Dz. U. z 2024 r. poz. 54 z </w:t>
      </w:r>
      <w:proofErr w:type="spellStart"/>
      <w:r w:rsidRPr="00E4260C">
        <w:rPr>
          <w:rFonts w:ascii="Times New Roman" w:hAnsi="Times New Roman"/>
        </w:rPr>
        <w:t>póżn</w:t>
      </w:r>
      <w:proofErr w:type="spellEnd"/>
      <w:r w:rsidRPr="00E4260C">
        <w:rPr>
          <w:rFonts w:ascii="Times New Roman" w:hAnsi="Times New Roman"/>
        </w:rPr>
        <w:t>. zm.);</w:t>
      </w:r>
    </w:p>
    <w:p w14:paraId="126A6BDC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rozporządzeniem Ministra Rozwoju i Technologii z dnia 24 października 2023 r. w sprawie zbiorów danych przestrzennych oraz metadanych w zakresie zagospodarowania przestrzennego (Dz. U. z 2023 r. poz. 2409);</w:t>
      </w:r>
    </w:p>
    <w:p w14:paraId="6BD58630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8 marca 1990 r. o samorządzie gminnym (Dz. U. z 2024 r. poz. 609 ze zm.),</w:t>
      </w:r>
    </w:p>
    <w:p w14:paraId="10985AF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z rozporządzeniem z dnia 9 września 2002 r. Ministra Środowiska w sprawie opracowań </w:t>
      </w:r>
      <w:proofErr w:type="spellStart"/>
      <w:r w:rsidRPr="00E4260C">
        <w:rPr>
          <w:rFonts w:ascii="Times New Roman" w:hAnsi="Times New Roman"/>
        </w:rPr>
        <w:t>ekofizjograficznych</w:t>
      </w:r>
      <w:proofErr w:type="spellEnd"/>
      <w:r w:rsidRPr="00E4260C">
        <w:rPr>
          <w:rFonts w:ascii="Times New Roman" w:hAnsi="Times New Roman"/>
        </w:rPr>
        <w:t xml:space="preserve"> (Dz. U. z 2002 r. poz. 155);</w:t>
      </w:r>
    </w:p>
    <w:p w14:paraId="64A8B5CA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innymi przepisami wynikającymi z odpowiednich aktów prawnych, mających odniesienie do przedmiotu zlecenia, m.in. dotyczącymi ochrony środowiska, ochrony zabytków, prawa wodnego, ochrony gruntów rolnych i leśnych, dróg, o transporcie kolejowym, prawo lotnicze;</w:t>
      </w:r>
    </w:p>
    <w:p w14:paraId="1BA1E36D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uwzględnieniem uwag zgłaszanych przez Zamawiającego w trakcie realizacji umowy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i aktualnego orzecznictwa sądowego dotyczącego zagospodarowania przestrzennego.</w:t>
      </w:r>
    </w:p>
    <w:p w14:paraId="7E17C625" w14:textId="77777777" w:rsidR="00E4260C" w:rsidRDefault="00E466EB" w:rsidP="00E4260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  <w:color w:val="000000"/>
        </w:rPr>
        <w:t xml:space="preserve">Wykonawca zobowiązuje się do </w:t>
      </w:r>
      <w:r w:rsidRPr="00E4260C">
        <w:rPr>
          <w:rFonts w:ascii="Times New Roman" w:hAnsi="Times New Roman"/>
        </w:rPr>
        <w:t>przekazania tekstu oraz rysunków Planu Ogólnego w formie numerycznej dostosowanej do systemu informacji istniejącego u Zamawiającego – pliki wektorowe</w:t>
      </w:r>
      <w:r w:rsidR="003B64A9" w:rsidRPr="00E4260C">
        <w:rPr>
          <w:rFonts w:ascii="Times New Roman" w:hAnsi="Times New Roman"/>
        </w:rPr>
        <w:br/>
      </w:r>
      <w:r w:rsidRPr="00E4260C">
        <w:rPr>
          <w:rFonts w:ascii="Times New Roman" w:hAnsi="Times New Roman"/>
        </w:rPr>
        <w:t xml:space="preserve">i rastrowe rysunków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 z plikami rastrowymi</w:t>
      </w:r>
      <w:r w:rsidR="003B64A9" w:rsidRPr="00E4260C">
        <w:rPr>
          <w:rFonts w:ascii="Times New Roman" w:hAnsi="Times New Roman"/>
        </w:rPr>
        <w:br/>
      </w:r>
      <w:r w:rsidRPr="00E4260C">
        <w:rPr>
          <w:rFonts w:ascii="Times New Roman" w:hAnsi="Times New Roman"/>
        </w:rPr>
        <w:t xml:space="preserve">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="00DE480E" w:rsidRPr="00E4260C">
        <w:rPr>
          <w:rFonts w:ascii="Times New Roman" w:hAnsi="Times New Roman"/>
        </w:rPr>
        <w:t>.</w:t>
      </w:r>
    </w:p>
    <w:p w14:paraId="3D40C190" w14:textId="7EEDA675" w:rsidR="006C4FCF" w:rsidRPr="00E4260C" w:rsidRDefault="008C4F69" w:rsidP="00E4260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  <w:lang w:bidi="he-IL"/>
        </w:rPr>
        <w:t xml:space="preserve">Ponadto Wykonawca dostarczy na nośniku elektronicznym jednolitą wersję opracowania </w:t>
      </w:r>
      <w:r w:rsidR="00863708" w:rsidRPr="00E4260C">
        <w:rPr>
          <w:rFonts w:ascii="Times New Roman" w:hAnsi="Times New Roman"/>
          <w:lang w:bidi="he-IL"/>
        </w:rPr>
        <w:br/>
      </w:r>
      <w:r w:rsidRPr="00E4260C">
        <w:rPr>
          <w:rFonts w:ascii="Times New Roman" w:hAnsi="Times New Roman"/>
          <w:lang w:bidi="he-IL"/>
        </w:rPr>
        <w:t xml:space="preserve">(tj. </w:t>
      </w:r>
      <w:r w:rsidRPr="00E4260C">
        <w:rPr>
          <w:rFonts w:ascii="Times New Roman" w:hAnsi="Times New Roman"/>
          <w:b/>
          <w:lang w:bidi="he-IL"/>
        </w:rPr>
        <w:t>projekt uchwały wraz z załącznikiem</w:t>
      </w:r>
      <w:r w:rsidRPr="00E4260C">
        <w:rPr>
          <w:rFonts w:ascii="Times New Roman" w:hAnsi="Times New Roman"/>
          <w:lang w:bidi="he-IL"/>
        </w:rPr>
        <w:t>) na potrzeby przyjęcia dokumentu uchwałą</w:t>
      </w:r>
      <w:r w:rsidR="004A50AC" w:rsidRPr="00E4260C">
        <w:rPr>
          <w:rFonts w:ascii="Times New Roman" w:hAnsi="Times New Roman"/>
          <w:lang w:bidi="he-IL"/>
        </w:rPr>
        <w:t xml:space="preserve"> Rady Miasta</w:t>
      </w:r>
      <w:r w:rsidR="003B64A9" w:rsidRPr="00E4260C">
        <w:rPr>
          <w:rFonts w:ascii="Times New Roman" w:hAnsi="Times New Roman"/>
          <w:lang w:bidi="he-IL"/>
        </w:rPr>
        <w:br/>
      </w:r>
      <w:r w:rsidR="00FD61E1" w:rsidRPr="00E4260C">
        <w:rPr>
          <w:rFonts w:ascii="Times New Roman" w:hAnsi="Times New Roman"/>
          <w:lang w:bidi="he-IL"/>
        </w:rPr>
        <w:t>i Gminy Sienno.</w:t>
      </w:r>
    </w:p>
    <w:p w14:paraId="78A7840D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6</w:t>
      </w:r>
    </w:p>
    <w:p w14:paraId="536BCFF6" w14:textId="65969A56" w:rsidR="00761C5B" w:rsidRPr="003B64A9" w:rsidRDefault="0068756F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Zamawiający na wniosek Wykonawcy niezwłocznie udostępni Wykonawcy w wersji elektronicznej</w:t>
      </w:r>
      <w:r w:rsidR="00613A7A" w:rsidRPr="003B64A9">
        <w:rPr>
          <w:rFonts w:ascii="Times New Roman" w:hAnsi="Times New Roman"/>
        </w:rPr>
        <w:t>,</w:t>
      </w:r>
      <w:r w:rsidRPr="003B64A9">
        <w:rPr>
          <w:rFonts w:ascii="Times New Roman" w:hAnsi="Times New Roman"/>
        </w:rPr>
        <w:t xml:space="preserve"> papierowej (</w:t>
      </w:r>
      <w:r w:rsidR="00470148" w:rsidRPr="003B64A9">
        <w:rPr>
          <w:rFonts w:ascii="Times New Roman" w:hAnsi="Times New Roman"/>
        </w:rPr>
        <w:t xml:space="preserve">w </w:t>
      </w:r>
      <w:r w:rsidRPr="003B64A9">
        <w:rPr>
          <w:rFonts w:ascii="Times New Roman" w:hAnsi="Times New Roman"/>
        </w:rPr>
        <w:t xml:space="preserve">zależności od możliwości), niezbędne dokumenty wyjściowe do opracowania </w:t>
      </w:r>
      <w:r w:rsidR="00D9711E" w:rsidRPr="003B64A9">
        <w:rPr>
          <w:rFonts w:ascii="Times New Roman" w:hAnsi="Times New Roman"/>
        </w:rPr>
        <w:t>Planu</w:t>
      </w:r>
      <w:r w:rsidRPr="003B64A9">
        <w:rPr>
          <w:rFonts w:ascii="Times New Roman" w:hAnsi="Times New Roman"/>
        </w:rPr>
        <w:t xml:space="preserve"> będące w posiadaniu Zamawiającego</w:t>
      </w:r>
      <w:r w:rsidR="0080471E" w:rsidRPr="003B64A9">
        <w:rPr>
          <w:rFonts w:ascii="Times New Roman" w:hAnsi="Times New Roman"/>
        </w:rPr>
        <w:t>.</w:t>
      </w:r>
    </w:p>
    <w:p w14:paraId="473D065E" w14:textId="77777777" w:rsidR="00761C5B" w:rsidRPr="003B64A9" w:rsidRDefault="00A86B1C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Wykonawca zobowiązuje się do korzystania z udostępnionych przez Zamawiającego dokumentów wyłącznie w celu realizacji przedmiotu niniejszej Umowy.</w:t>
      </w:r>
    </w:p>
    <w:p w14:paraId="14F20136" w14:textId="77777777" w:rsidR="00761C5B" w:rsidRPr="003B64A9" w:rsidRDefault="00024D53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Wykonawca w pełni odpowiada za bezpieczeństwo przekazanych mu przez Zamawiającego wszelkich danych i informacji niezbędnych do realizacji przedmiotu umowy</w:t>
      </w:r>
      <w:r w:rsidR="00790A5D" w:rsidRPr="003B64A9">
        <w:rPr>
          <w:rFonts w:ascii="Times New Roman" w:hAnsi="Times New Roman"/>
          <w:lang w:bidi="he-IL"/>
        </w:rPr>
        <w:t>.</w:t>
      </w:r>
    </w:p>
    <w:p w14:paraId="501FD1BE" w14:textId="5DABAF61" w:rsidR="008B4688" w:rsidRPr="003B64A9" w:rsidRDefault="0068756F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własnym kosztem i staraniem zbierze wszystkie materiały niezbędne do wykonania przedmiotu zamówienia</w:t>
      </w:r>
      <w:r w:rsidR="00D9711E" w:rsidRPr="003B64A9">
        <w:rPr>
          <w:rFonts w:ascii="Times New Roman" w:hAnsi="Times New Roman"/>
        </w:rPr>
        <w:t>.</w:t>
      </w:r>
    </w:p>
    <w:p w14:paraId="702098E7" w14:textId="77777777" w:rsidR="0068756F" w:rsidRPr="003B64A9" w:rsidRDefault="00466082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7</w:t>
      </w:r>
    </w:p>
    <w:p w14:paraId="04666FA7" w14:textId="59CCDF6F" w:rsidR="00761C5B" w:rsidRPr="003B64A9" w:rsidRDefault="00B62592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 xml:space="preserve">Wykonawca będzie wykonywał czynności związane z realizacją </w:t>
      </w:r>
      <w:r w:rsidR="00651078" w:rsidRPr="003B64A9">
        <w:rPr>
          <w:rFonts w:ascii="Times New Roman" w:hAnsi="Times New Roman"/>
          <w:lang w:bidi="he-IL"/>
        </w:rPr>
        <w:t xml:space="preserve">przedmiotu Umowy w </w:t>
      </w:r>
      <w:r w:rsidRPr="003B64A9">
        <w:rPr>
          <w:rFonts w:ascii="Times New Roman" w:hAnsi="Times New Roman"/>
          <w:lang w:bidi="he-IL"/>
        </w:rPr>
        <w:t>imieniu własnym oraz w imieniu i na rzecz Zamawiającego na podstawie niniejszej Umowy oraz w zakresie pełnomocnictw udzielonych mu przez Zamawiającego w toku realizacji Umowy</w:t>
      </w:r>
      <w:r w:rsidR="00725173" w:rsidRPr="003B64A9">
        <w:rPr>
          <w:rFonts w:ascii="Times New Roman" w:hAnsi="Times New Roman"/>
          <w:lang w:bidi="he-IL"/>
        </w:rPr>
        <w:t>.</w:t>
      </w:r>
    </w:p>
    <w:p w14:paraId="785B18A1" w14:textId="1D755B33" w:rsidR="00761C5B" w:rsidRPr="003B64A9" w:rsidRDefault="00725173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Zamawiający zobowiązuje się udzielać Wykonawcy pełnomocnictw</w:t>
      </w:r>
      <w:r w:rsidR="00651078" w:rsidRPr="003B64A9">
        <w:rPr>
          <w:rFonts w:ascii="Times New Roman" w:hAnsi="Times New Roman"/>
          <w:lang w:bidi="he-IL"/>
        </w:rPr>
        <w:t>, o których mowa</w:t>
      </w:r>
      <w:r w:rsidRPr="003B64A9">
        <w:rPr>
          <w:rFonts w:ascii="Times New Roman" w:hAnsi="Times New Roman"/>
          <w:lang w:bidi="he-IL"/>
        </w:rPr>
        <w:t xml:space="preserve"> w ust. 1 w terminie nie dłuższym niż 7 dni roboczych od dnia zgłoszenia na piśmie przez Wykonawcę takiej potrzeby wraz</w:t>
      </w:r>
      <w:r w:rsidR="00761C5B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z uzasadnieniem.</w:t>
      </w:r>
    </w:p>
    <w:p w14:paraId="57948A05" w14:textId="2307C9B0" w:rsidR="00725173" w:rsidRPr="003B64A9" w:rsidRDefault="00725173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lastRenderedPageBreak/>
        <w:t>Zamawiający może odmówić udzielenia pełnomocnictwa, w szczególności, gdy nie jest ono związane</w:t>
      </w:r>
      <w:r w:rsidR="00761C5B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z przedmiotem niniejszej Umowy lub nie leży w interesie publicznym lub nie może być udzielone Wykonawcy na podstawie odrębnych przepisów.</w:t>
      </w:r>
    </w:p>
    <w:p w14:paraId="787FC4CB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8</w:t>
      </w:r>
    </w:p>
    <w:p w14:paraId="5638A267" w14:textId="77777777" w:rsidR="00761C5B" w:rsidRPr="003B64A9" w:rsidRDefault="0068756F" w:rsidP="000B599C">
      <w:pPr>
        <w:pStyle w:val="Bezodstpw"/>
        <w:numPr>
          <w:ilvl w:val="0"/>
          <w:numId w:val="26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zobowiązany jest do informowania o postępach prac oraz przedkładania Zamawiającemu roboczej wersji poszczególnych części przedmiotu umowy celem zgłoszenia ewentualnych uwag bądź zastrzeżeń.</w:t>
      </w:r>
    </w:p>
    <w:p w14:paraId="17906272" w14:textId="56F37E14" w:rsidR="0068756F" w:rsidRPr="003B64A9" w:rsidRDefault="0068756F" w:rsidP="000B599C">
      <w:pPr>
        <w:pStyle w:val="Bezodstpw"/>
        <w:numPr>
          <w:ilvl w:val="0"/>
          <w:numId w:val="26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może uwolnić się od odpowiedzialności za wady opracowania, jeżeli wykaże, że wada powstała wskutek wykonania opracowania według wskazówek Zamawiającego, które zakw</w:t>
      </w:r>
      <w:r w:rsidR="00651078" w:rsidRPr="003B64A9">
        <w:rPr>
          <w:rFonts w:ascii="Times New Roman" w:hAnsi="Times New Roman"/>
        </w:rPr>
        <w:t xml:space="preserve">estionował, uprzedził na piśmie </w:t>
      </w:r>
      <w:r w:rsidRPr="003B64A9">
        <w:rPr>
          <w:rFonts w:ascii="Times New Roman" w:hAnsi="Times New Roman"/>
        </w:rPr>
        <w:t>Zamawiającego o przewidywanych skutkach zastosowania się do tych wskazówek.</w:t>
      </w:r>
    </w:p>
    <w:p w14:paraId="191D5E9F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9</w:t>
      </w:r>
    </w:p>
    <w:p w14:paraId="700BCD7F" w14:textId="77777777" w:rsidR="00761C5B" w:rsidRPr="003B64A9" w:rsidRDefault="0068756F" w:rsidP="000B599C">
      <w:pPr>
        <w:pStyle w:val="Bezodstpw"/>
        <w:numPr>
          <w:ilvl w:val="0"/>
          <w:numId w:val="27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Jeżeli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przedmiot umowy zostanie wykonany z wadami bądź z usterkami</w:t>
      </w:r>
      <w:r w:rsidR="00E465DD" w:rsidRPr="003B64A9">
        <w:rPr>
          <w:rFonts w:ascii="Times New Roman" w:hAnsi="Times New Roman"/>
        </w:rPr>
        <w:t>,</w:t>
      </w:r>
      <w:r w:rsidR="006E0264" w:rsidRPr="003B64A9">
        <w:rPr>
          <w:rFonts w:ascii="Times New Roman" w:hAnsi="Times New Roman"/>
        </w:rPr>
        <w:t xml:space="preserve"> </w:t>
      </w:r>
      <w:r w:rsidR="00E465DD" w:rsidRPr="003B64A9">
        <w:rPr>
          <w:rFonts w:ascii="Times New Roman" w:hAnsi="Times New Roman"/>
        </w:rPr>
        <w:t>które</w:t>
      </w:r>
      <w:r w:rsidRPr="003B64A9">
        <w:rPr>
          <w:rFonts w:ascii="Times New Roman" w:hAnsi="Times New Roman"/>
        </w:rPr>
        <w:t xml:space="preserve"> ujawniają </w:t>
      </w:r>
      <w:r w:rsidR="00E465DD" w:rsidRPr="003B64A9">
        <w:rPr>
          <w:rFonts w:ascii="Times New Roman" w:hAnsi="Times New Roman"/>
        </w:rPr>
        <w:t xml:space="preserve">się </w:t>
      </w:r>
      <w:r w:rsidR="00651078" w:rsidRPr="003B64A9">
        <w:rPr>
          <w:rFonts w:ascii="Times New Roman" w:hAnsi="Times New Roman"/>
        </w:rPr>
        <w:t xml:space="preserve">w </w:t>
      </w:r>
      <w:r w:rsidRPr="003B64A9">
        <w:rPr>
          <w:rFonts w:ascii="Times New Roman" w:hAnsi="Times New Roman"/>
        </w:rPr>
        <w:t>okresie realizacji</w:t>
      </w:r>
      <w:r w:rsidR="00E466EB" w:rsidRPr="003B64A9">
        <w:rPr>
          <w:rFonts w:ascii="Times New Roman" w:hAnsi="Times New Roman"/>
        </w:rPr>
        <w:t xml:space="preserve"> planu ogólnego</w:t>
      </w:r>
      <w:r w:rsidR="00E465DD" w:rsidRPr="003B64A9">
        <w:rPr>
          <w:rFonts w:ascii="Times New Roman" w:hAnsi="Times New Roman"/>
        </w:rPr>
        <w:t>,</w:t>
      </w:r>
      <w:r w:rsidRPr="003B64A9">
        <w:rPr>
          <w:rFonts w:ascii="Times New Roman" w:hAnsi="Times New Roman"/>
        </w:rPr>
        <w:t xml:space="preserve"> Zamawiają</w:t>
      </w:r>
      <w:r w:rsidR="00863708" w:rsidRPr="003B64A9">
        <w:rPr>
          <w:rFonts w:ascii="Times New Roman" w:hAnsi="Times New Roman"/>
        </w:rPr>
        <w:t xml:space="preserve">cy ma prawo wg własnego uznania </w:t>
      </w:r>
      <w:r w:rsidRPr="003B64A9">
        <w:rPr>
          <w:rFonts w:ascii="Times New Roman" w:hAnsi="Times New Roman"/>
        </w:rPr>
        <w:t>żądać bezpłatnego usunięcia wad i uster</w:t>
      </w:r>
      <w:r w:rsidR="00561EBA" w:rsidRPr="003B64A9">
        <w:rPr>
          <w:rFonts w:ascii="Times New Roman" w:hAnsi="Times New Roman"/>
        </w:rPr>
        <w:t xml:space="preserve">ek w terminie wyznaczonym przez </w:t>
      </w:r>
      <w:r w:rsidRPr="003B64A9">
        <w:rPr>
          <w:rFonts w:ascii="Times New Roman" w:hAnsi="Times New Roman"/>
        </w:rPr>
        <w:t>Zamawiającego, bez względu na wysokość związanych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tym kosztów</w:t>
      </w:r>
      <w:r w:rsidR="00795C5C" w:rsidRPr="003B64A9">
        <w:rPr>
          <w:rFonts w:ascii="Times New Roman" w:hAnsi="Times New Roman"/>
        </w:rPr>
        <w:t xml:space="preserve">. </w:t>
      </w:r>
    </w:p>
    <w:p w14:paraId="6E57F21F" w14:textId="4E3B47E2" w:rsidR="00795C5C" w:rsidRPr="003B64A9" w:rsidRDefault="00795C5C" w:rsidP="000B599C">
      <w:pPr>
        <w:pStyle w:val="Bezodstpw"/>
        <w:numPr>
          <w:ilvl w:val="0"/>
          <w:numId w:val="27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Jeżeli po podjęciu przez Radę </w:t>
      </w:r>
      <w:r w:rsidR="00FD61E1" w:rsidRPr="003B64A9">
        <w:rPr>
          <w:rFonts w:ascii="Times New Roman" w:hAnsi="Times New Roman"/>
        </w:rPr>
        <w:t xml:space="preserve">Miasta i </w:t>
      </w:r>
      <w:r w:rsidRPr="003B64A9">
        <w:rPr>
          <w:rFonts w:ascii="Times New Roman" w:hAnsi="Times New Roman"/>
        </w:rPr>
        <w:t>Gminy uchwały w sprawie uchwalenia planu miejscowego zaistnieją okoliczności uzasadniające konieczność dokonania przez Wykonawcę dodatkowych czynności dotyczących przedmiotu niniejszej umowy, Wykonawca dokona tych czynności nieodpłatnie.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szczególności w przypadku nieuzyskania od wojewody pozytywnej oceny zgodności uchwały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sprawie opracowania planu z przepisami prawa, Wykonawca zobowiązany jest do usunięcia popełnionych błędów w ramach niniejszej umowy.</w:t>
      </w:r>
    </w:p>
    <w:p w14:paraId="2E65EC4A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10</w:t>
      </w:r>
    </w:p>
    <w:p w14:paraId="4CD215D3" w14:textId="77777777" w:rsidR="00761C5B" w:rsidRPr="003B64A9" w:rsidRDefault="0068756F" w:rsidP="000B599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zapłaci kary umowne Zamawiającemu w następujących przypadkach:</w:t>
      </w:r>
    </w:p>
    <w:p w14:paraId="48BFD009" w14:textId="77777777" w:rsidR="00761C5B" w:rsidRPr="003B64A9" w:rsidRDefault="0068756F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razie nieterminowego wykonani</w:t>
      </w:r>
      <w:r w:rsidR="00303D81" w:rsidRPr="003B64A9">
        <w:rPr>
          <w:rFonts w:ascii="Times New Roman" w:hAnsi="Times New Roman"/>
        </w:rPr>
        <w:t>a przedmiotu umowy w wysokości 0,3</w:t>
      </w:r>
      <w:r w:rsidR="00561EBA" w:rsidRPr="003B64A9">
        <w:rPr>
          <w:rFonts w:ascii="Times New Roman" w:hAnsi="Times New Roman"/>
        </w:rPr>
        <w:t xml:space="preserve">% </w:t>
      </w:r>
      <w:r w:rsidRPr="003B64A9">
        <w:rPr>
          <w:rFonts w:ascii="Times New Roman" w:hAnsi="Times New Roman"/>
        </w:rPr>
        <w:t>ryczałtowego umownego wynagrodzenia brutto za każdy dzień zwłoki,</w:t>
      </w:r>
    </w:p>
    <w:p w14:paraId="58ECE3A7" w14:textId="77777777" w:rsidR="00761C5B" w:rsidRPr="003B64A9" w:rsidRDefault="0068756F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razie nieterminowego usuw</w:t>
      </w:r>
      <w:r w:rsidR="00831F88" w:rsidRPr="003B64A9">
        <w:rPr>
          <w:rFonts w:ascii="Times New Roman" w:hAnsi="Times New Roman"/>
        </w:rPr>
        <w:t>ania wad i usterek w wysokości 0,3</w:t>
      </w:r>
      <w:r w:rsidR="00561EBA" w:rsidRPr="003B64A9">
        <w:rPr>
          <w:rFonts w:ascii="Times New Roman" w:hAnsi="Times New Roman"/>
        </w:rPr>
        <w:t xml:space="preserve"> % ryczałtowego </w:t>
      </w:r>
      <w:r w:rsidRPr="003B64A9">
        <w:rPr>
          <w:rFonts w:ascii="Times New Roman" w:hAnsi="Times New Roman"/>
        </w:rPr>
        <w:t xml:space="preserve">umownego wynagrodzenia brutto za każdy dzień zwłoki, </w:t>
      </w:r>
    </w:p>
    <w:p w14:paraId="1A42DE0E" w14:textId="46B16D09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odst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pienia od umowy przez Wykonawc</w:t>
      </w:r>
      <w:r w:rsidRPr="003B64A9">
        <w:rPr>
          <w:rFonts w:ascii="Times New Roman" w:eastAsia="TimesNewRoman" w:hAnsi="Times New Roman"/>
        </w:rPr>
        <w:t xml:space="preserve">ę - </w:t>
      </w:r>
      <w:r w:rsidRPr="003B64A9">
        <w:rPr>
          <w:rFonts w:ascii="Times New Roman" w:hAnsi="Times New Roman"/>
        </w:rPr>
        <w:t>kar</w:t>
      </w:r>
      <w:r w:rsidRPr="003B64A9">
        <w:rPr>
          <w:rFonts w:ascii="Times New Roman" w:eastAsia="TimesNewRoman" w:hAnsi="Times New Roman"/>
        </w:rPr>
        <w:t xml:space="preserve">ę </w:t>
      </w:r>
      <w:r w:rsidRPr="003B64A9">
        <w:rPr>
          <w:rFonts w:ascii="Times New Roman" w:hAnsi="Times New Roman"/>
        </w:rPr>
        <w:t>umown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stanowi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</w:t>
      </w:r>
      <w:r w:rsidR="00561EBA"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eastAsia="TimesNewRoman" w:hAnsi="Times New Roman"/>
        </w:rPr>
        <w:t>2</w:t>
      </w:r>
      <w:r w:rsidRPr="003B64A9">
        <w:rPr>
          <w:rFonts w:ascii="Times New Roman" w:hAnsi="Times New Roman"/>
        </w:rPr>
        <w:t>0% całkowitego wynagrodzenia umownego brutto,</w:t>
      </w:r>
    </w:p>
    <w:p w14:paraId="41699BBE" w14:textId="1FB0DE52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odst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pienia od umowy przez Zamawiaj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cego z winy za któr</w:t>
      </w:r>
      <w:r w:rsidRPr="003B64A9">
        <w:rPr>
          <w:rFonts w:ascii="Times New Roman" w:eastAsia="TimesNewRoman" w:hAnsi="Times New Roman"/>
        </w:rPr>
        <w:t xml:space="preserve">ą </w:t>
      </w:r>
      <w:r w:rsidR="00BA782A" w:rsidRPr="003B64A9">
        <w:rPr>
          <w:rFonts w:ascii="Times New Roman" w:hAnsi="Times New Roman"/>
        </w:rPr>
        <w:t xml:space="preserve">ponosi </w:t>
      </w:r>
      <w:r w:rsidRPr="003B64A9">
        <w:rPr>
          <w:rFonts w:ascii="Times New Roman" w:hAnsi="Times New Roman"/>
        </w:rPr>
        <w:t>odpowiedzialno</w:t>
      </w:r>
      <w:r w:rsidRPr="003B64A9">
        <w:rPr>
          <w:rFonts w:ascii="Times New Roman" w:eastAsia="TimesNewRoman" w:hAnsi="Times New Roman"/>
        </w:rPr>
        <w:t xml:space="preserve">ść </w:t>
      </w:r>
      <w:r w:rsidRPr="003B64A9">
        <w:rPr>
          <w:rFonts w:ascii="Times New Roman" w:hAnsi="Times New Roman"/>
        </w:rPr>
        <w:t>Wykonawca - kar</w:t>
      </w:r>
      <w:r w:rsidRPr="003B64A9">
        <w:rPr>
          <w:rFonts w:ascii="Times New Roman" w:eastAsia="TimesNewRoman" w:hAnsi="Times New Roman"/>
        </w:rPr>
        <w:t xml:space="preserve">ę </w:t>
      </w:r>
      <w:r w:rsidRPr="003B64A9">
        <w:rPr>
          <w:rFonts w:ascii="Times New Roman" w:hAnsi="Times New Roman"/>
        </w:rPr>
        <w:t>umown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stanowi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</w:t>
      </w:r>
      <w:r w:rsidRPr="003B64A9">
        <w:rPr>
          <w:rFonts w:ascii="Times New Roman" w:eastAsia="TimesNewRoman" w:hAnsi="Times New Roman"/>
        </w:rPr>
        <w:t>ą 2</w:t>
      </w:r>
      <w:r w:rsidRPr="003B64A9">
        <w:rPr>
          <w:rFonts w:ascii="Times New Roman" w:hAnsi="Times New Roman"/>
        </w:rPr>
        <w:t>0% całkowitego wynagrodzenia umownego brutto.</w:t>
      </w:r>
    </w:p>
    <w:p w14:paraId="4F03AF11" w14:textId="1CA357BC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Kary </w:t>
      </w:r>
      <w:r w:rsidR="007167F1" w:rsidRPr="003B64A9">
        <w:rPr>
          <w:rFonts w:ascii="Times New Roman" w:hAnsi="Times New Roman"/>
        </w:rPr>
        <w:t xml:space="preserve">umowne </w:t>
      </w:r>
      <w:r w:rsidRPr="003B64A9">
        <w:rPr>
          <w:rFonts w:ascii="Times New Roman" w:hAnsi="Times New Roman"/>
        </w:rPr>
        <w:t>będą potrącone z faktury za realizację zamówienia, a jeżeli kwota kary przekroczy wartość przedmiotu zamówienia, kwota ponad wysokość zamówienia będzie naliczona notą księgową</w:t>
      </w:r>
      <w:r w:rsidR="003F5EC9" w:rsidRPr="003B64A9">
        <w:rPr>
          <w:rFonts w:ascii="Times New Roman" w:hAnsi="Times New Roman"/>
        </w:rPr>
        <w:t>.</w:t>
      </w:r>
    </w:p>
    <w:p w14:paraId="1418ED08" w14:textId="77777777" w:rsidR="00E4260C" w:rsidRDefault="0068756F" w:rsidP="00E4260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Strony ustalają, że kary umowne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będą płatne w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terminie</w:t>
      </w:r>
      <w:r w:rsidR="00561EBA" w:rsidRPr="003B64A9">
        <w:rPr>
          <w:rFonts w:ascii="Times New Roman" w:hAnsi="Times New Roman"/>
        </w:rPr>
        <w:t xml:space="preserve"> 14 dni od daty wezwania do ich </w:t>
      </w:r>
      <w:r w:rsidRPr="003B64A9">
        <w:rPr>
          <w:rFonts w:ascii="Times New Roman" w:hAnsi="Times New Roman"/>
        </w:rPr>
        <w:t>zapłaty oraz że zastrzeżone w niniejszej umowie kary umowne nie wyłą</w:t>
      </w:r>
      <w:r w:rsidR="00561EBA" w:rsidRPr="003B64A9">
        <w:rPr>
          <w:rFonts w:ascii="Times New Roman" w:hAnsi="Times New Roman"/>
        </w:rPr>
        <w:t xml:space="preserve">czają możliwości </w:t>
      </w:r>
      <w:r w:rsidRPr="003B64A9">
        <w:rPr>
          <w:rFonts w:ascii="Times New Roman" w:hAnsi="Times New Roman"/>
        </w:rPr>
        <w:t>dochodzenia przez uprawnionego odszkodowania na zasadach ogólnych.</w:t>
      </w:r>
    </w:p>
    <w:p w14:paraId="08BF006D" w14:textId="6209268D" w:rsidR="00A63C44" w:rsidRPr="00E4260C" w:rsidRDefault="00466082" w:rsidP="00E4260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Łączna maksymalna wysokość kar umownych, których mogą dochodzić Strony, wynosi </w:t>
      </w:r>
      <w:r w:rsidR="00FD61E1" w:rsidRPr="00E4260C">
        <w:rPr>
          <w:rFonts w:ascii="Times New Roman" w:hAnsi="Times New Roman"/>
        </w:rPr>
        <w:t>4</w:t>
      </w:r>
      <w:r w:rsidRPr="00E4260C">
        <w:rPr>
          <w:rFonts w:ascii="Times New Roman" w:hAnsi="Times New Roman"/>
        </w:rPr>
        <w:t xml:space="preserve">0%. wynagrodzenia brutto o którym mowa w § </w:t>
      </w:r>
      <w:r w:rsidR="00A63C44" w:rsidRPr="00E4260C">
        <w:rPr>
          <w:rFonts w:ascii="Times New Roman" w:hAnsi="Times New Roman"/>
        </w:rPr>
        <w:t>4</w:t>
      </w:r>
      <w:r w:rsidRPr="00E4260C">
        <w:rPr>
          <w:rFonts w:ascii="Times New Roman" w:hAnsi="Times New Roman"/>
        </w:rPr>
        <w:t xml:space="preserve"> ust. 1.</w:t>
      </w:r>
    </w:p>
    <w:p w14:paraId="23E63B37" w14:textId="77777777" w:rsidR="0068756F" w:rsidRPr="003B64A9" w:rsidRDefault="00466082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11</w:t>
      </w:r>
    </w:p>
    <w:p w14:paraId="16AE66DE" w14:textId="77777777" w:rsidR="00761C5B" w:rsidRPr="003B64A9" w:rsidRDefault="00B3554A" w:rsidP="000B599C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Poza przypadkami określonymi w Kodeksie Cywilnym</w:t>
      </w:r>
      <w:r w:rsidR="007F5596" w:rsidRPr="003B64A9">
        <w:rPr>
          <w:rFonts w:ascii="Times New Roman" w:hAnsi="Times New Roman"/>
          <w:lang w:bidi="he-IL"/>
        </w:rPr>
        <w:t xml:space="preserve">, Zamawiający w trakcie trwania </w:t>
      </w:r>
      <w:r w:rsidRPr="003B64A9">
        <w:rPr>
          <w:rFonts w:ascii="Times New Roman" w:hAnsi="Times New Roman"/>
          <w:lang w:bidi="he-IL"/>
        </w:rPr>
        <w:t>Umowy może od niej odstąpić, jeżeli:</w:t>
      </w:r>
    </w:p>
    <w:p w14:paraId="13A108F0" w14:textId="75120737" w:rsidR="003D4F26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 w rażący sposób zaniedbuje zobowiązania umowne, a w szczególności nie uczestniczy</w:t>
      </w:r>
      <w:r w:rsidR="003D4F26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w wyznaczonych przez Zamawiającego naradach i nie wykazuje odpowiedniego zaawansowania prac.</w:t>
      </w:r>
    </w:p>
    <w:p w14:paraId="7D2C4F4C" w14:textId="77777777" w:rsidR="003D4F26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Wykonawca, pomimo uprzednich pisemnych zastrzeżeń Zamawiającego, uporczywie nie wykonuje prac zgodnie z warunkami umownymi lub nie rozpoczął wykonywania przedmiotu niniejszej Umowy.</w:t>
      </w:r>
    </w:p>
    <w:p w14:paraId="3418DE41" w14:textId="3D8046E3" w:rsidR="00761C5B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 zaniechał realizacji niniejszej Umowy, a w szczególności przerwał prace na okres dłuższy od jednego miesiąca, chyba że zaniechanie realizacji niniejszej Umowy wynika z przyczyn, za które nie odpowiada Wykonawca.</w:t>
      </w:r>
    </w:p>
    <w:p w14:paraId="67588896" w14:textId="0AA076EC" w:rsidR="00761C5B" w:rsidRPr="003B64A9" w:rsidRDefault="00B3554A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 xml:space="preserve">Wykonawcy przysługuje prawo odstąpienia od umowy, </w:t>
      </w:r>
      <w:r w:rsidR="007F5596" w:rsidRPr="003B64A9">
        <w:rPr>
          <w:rFonts w:ascii="Times New Roman" w:hAnsi="Times New Roman"/>
          <w:lang w:bidi="he-IL"/>
        </w:rPr>
        <w:t xml:space="preserve">jeżeli Zamawiający odmawia bez </w:t>
      </w:r>
      <w:r w:rsidRPr="003B64A9">
        <w:rPr>
          <w:rFonts w:ascii="Times New Roman" w:hAnsi="Times New Roman"/>
          <w:lang w:bidi="he-IL"/>
        </w:rPr>
        <w:t>uzasadnionej przyczyny odbioru przedmiotu Umowy l</w:t>
      </w:r>
      <w:r w:rsidR="007F5596" w:rsidRPr="003B64A9">
        <w:rPr>
          <w:rFonts w:ascii="Times New Roman" w:hAnsi="Times New Roman"/>
          <w:lang w:bidi="he-IL"/>
        </w:rPr>
        <w:t>ub odmawia podpisania protokołu</w:t>
      </w:r>
      <w:r w:rsidRPr="003B64A9">
        <w:rPr>
          <w:rFonts w:ascii="Times New Roman" w:hAnsi="Times New Roman"/>
          <w:lang w:bidi="he-IL"/>
        </w:rPr>
        <w:t xml:space="preserve"> odbioru</w:t>
      </w:r>
      <w:r w:rsidR="009628DB" w:rsidRPr="003B64A9">
        <w:rPr>
          <w:rFonts w:ascii="Times New Roman" w:hAnsi="Times New Roman"/>
          <w:lang w:bidi="he-IL"/>
        </w:rPr>
        <w:t>.</w:t>
      </w:r>
    </w:p>
    <w:p w14:paraId="41377E3C" w14:textId="57954707" w:rsidR="00761C5B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t xml:space="preserve">Poza okolicznościami przewidzianymi w ust. 1 i 2 </w:t>
      </w:r>
      <w:r w:rsidR="007F5596" w:rsidRPr="003B64A9">
        <w:rPr>
          <w:rFonts w:ascii="Times New Roman" w:hAnsi="Times New Roman"/>
        </w:rPr>
        <w:t xml:space="preserve">umowy Zamawiający lub Wykonawca </w:t>
      </w:r>
      <w:r w:rsidRPr="003B64A9">
        <w:rPr>
          <w:rFonts w:ascii="Times New Roman" w:hAnsi="Times New Roman"/>
        </w:rPr>
        <w:t>mogą odstąpić od realizacji umowy, jeżeli druga strona narusza w sposób podstawowy postanowienia umowy powodując utratę jego zas</w:t>
      </w:r>
      <w:r w:rsidR="007F5596" w:rsidRPr="003B64A9">
        <w:rPr>
          <w:rFonts w:ascii="Times New Roman" w:hAnsi="Times New Roman"/>
        </w:rPr>
        <w:t xml:space="preserve">adniczych korzyści </w:t>
      </w:r>
      <w:r w:rsidR="002F42F5" w:rsidRPr="003B64A9">
        <w:rPr>
          <w:rFonts w:ascii="Times New Roman" w:hAnsi="Times New Roman"/>
        </w:rPr>
        <w:t>wynikających z</w:t>
      </w:r>
      <w:r w:rsidRPr="003B64A9">
        <w:rPr>
          <w:rFonts w:ascii="Times New Roman" w:hAnsi="Times New Roman"/>
        </w:rPr>
        <w:t> umowy.</w:t>
      </w:r>
    </w:p>
    <w:p w14:paraId="27EECC0E" w14:textId="4FABADE9" w:rsidR="00761C5B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lastRenderedPageBreak/>
        <w:t>Odstąpienie od Umowy powinno nastąpić w formie p</w:t>
      </w:r>
      <w:r w:rsidR="007F5596" w:rsidRPr="003B64A9">
        <w:rPr>
          <w:rFonts w:ascii="Times New Roman" w:hAnsi="Times New Roman"/>
        </w:rPr>
        <w:t xml:space="preserve">isemnej pod rygorem </w:t>
      </w:r>
      <w:r w:rsidR="002F42F5" w:rsidRPr="003B64A9">
        <w:rPr>
          <w:rFonts w:ascii="Times New Roman" w:hAnsi="Times New Roman"/>
        </w:rPr>
        <w:t>nieważności takiego</w:t>
      </w:r>
      <w:r w:rsidRPr="003B64A9">
        <w:rPr>
          <w:rFonts w:ascii="Times New Roman" w:hAnsi="Times New Roman"/>
        </w:rPr>
        <w:t xml:space="preserve"> oświadczenia i powinno zawierać uzasadnienie.</w:t>
      </w:r>
    </w:p>
    <w:p w14:paraId="3BFEC214" w14:textId="1D217C23" w:rsidR="0068756F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t>Odstąpienie od umowy z powodów określonych w ust.1 i ust.2 nie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zwalnia Wykonawcy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i Zamawiającego od zapłaty kary umownej i odszkod</w:t>
      </w:r>
      <w:r w:rsidR="007F5596" w:rsidRPr="003B64A9">
        <w:rPr>
          <w:rFonts w:ascii="Times New Roman" w:hAnsi="Times New Roman"/>
        </w:rPr>
        <w:t xml:space="preserve">owania na zasadach </w:t>
      </w:r>
      <w:r w:rsidR="002F42F5" w:rsidRPr="003B64A9">
        <w:rPr>
          <w:rFonts w:ascii="Times New Roman" w:hAnsi="Times New Roman"/>
        </w:rPr>
        <w:t>określonych w</w:t>
      </w:r>
      <w:r w:rsidRPr="003B64A9">
        <w:rPr>
          <w:rFonts w:ascii="Times New Roman" w:hAnsi="Times New Roman"/>
        </w:rPr>
        <w:t xml:space="preserve"> tej umowie.</w:t>
      </w:r>
    </w:p>
    <w:p w14:paraId="6C74DDDC" w14:textId="40E5E81C" w:rsidR="00BD7C61" w:rsidRPr="003B64A9" w:rsidRDefault="00466082" w:rsidP="003D4F26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12</w:t>
      </w:r>
    </w:p>
    <w:p w14:paraId="37FEEAA8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Na mocy niniejszej Umowy, Wykonawca przenosi na Zamawiającego autorskie prawa majątkowe do przedmiotu niniejszej Umowy określonego w § 1 ust. 1 - na wszystkich polach eksploatacji.</w:t>
      </w:r>
    </w:p>
    <w:p w14:paraId="72C1BA0E" w14:textId="7A7F60B1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się, w ramach niniejszej umowy – w przypadku pisemnego wniosku Zamawiającego, do autorskiej interpretacji ustaleń planu ogólnego, przez okres jego obowiązywania,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sytuacjach budzących wątpliwości.</w:t>
      </w:r>
    </w:p>
    <w:p w14:paraId="4EBCD370" w14:textId="478C4D91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Powstała w wyniku realizacji umowy dokumentacja planistyczna jest przedmiotem prawa autorskiego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myśl przepisów ustawy z dnia 4 lutego 1994 r. o prawie autorskim i prawach pokrewnych (Dz. U.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2022 r. poz. 2509).</w:t>
      </w:r>
    </w:p>
    <w:p w14:paraId="2629C544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się, że wykonując przedmiot umowy nie naruszy praw osób trzecich i przekaże Zamawiającemu przedmiot umowy w stanie wolnym od obciążeń prawami osób trzecich.</w:t>
      </w:r>
    </w:p>
    <w:p w14:paraId="0F9CA22B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wystąpienia przez osobę trzecią z roszczeniem w stosunku do Zamawiającego z tytułu praw autorskich, Wykonawca zobowiązuje się do zwrotu wszelkich kosztów i pokrycia strat poniesionych przez Zamawiającego, w związku z pojawieniem się tych roszczeń.</w:t>
      </w:r>
    </w:p>
    <w:p w14:paraId="7132C7BE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 chwilą przekazania przedmiotu umowy, Wykonawca przenosi na rzecz Zamawiającego majątkowe prawa autorskie do powstałej na mocy umowy dokumentacji planistycznej oraz własność powstałej na mocy umowy dokumentacji planistycznej, w tym również prawo do wykonywania zależnego prawa autorskiego i wyraża zgodę na:</w:t>
      </w:r>
    </w:p>
    <w:p w14:paraId="307A53EF" w14:textId="4F8F9CC5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dokonywanie zmian w powstałej na mocy umowy dokumentacji planistycznej, wynikających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szczególności z potrzeby zmiany w związku ze zmianą polityki przestrzennej gminy, zmianą obowiązujących przepisów itd.,</w:t>
      </w:r>
    </w:p>
    <w:p w14:paraId="0FFF725D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utrwalanie powstałej na mocy umowy dokumentacji planistycznej w postaci cyfrowej np. na nośniku (np. CD/DVD, inny zewnętrzny nośnik danych),</w:t>
      </w:r>
    </w:p>
    <w:p w14:paraId="7D4C4B7F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zwielokrotnianie dowolną techniką powstałej na mocy umowy dokumentacji planistycznej,</w:t>
      </w:r>
    </w:p>
    <w:p w14:paraId="4205CAFD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publikację opracowanej zgodnie z umową dokumentacji planistycznej na stronie internetowej Zamawiającego,</w:t>
      </w:r>
    </w:p>
    <w:p w14:paraId="22C70E35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publiczne wystawianie, wyświetlanie, udostępnienie opracowania lub jego fragmentów (części) w taki sposób, aby każdy mógł mieć do niego dostęp w miejscu i czasie przez siebie wybranym,</w:t>
      </w:r>
    </w:p>
    <w:p w14:paraId="60D188EE" w14:textId="669ED806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wprowadzanie i publiczne udostępnianie przedmiotu umowy lub jego fragmentów (części) w sieci Internet oraz lokalnych sieciach komputerowych i innych sieciach komputerowych,</w:t>
      </w:r>
    </w:p>
    <w:p w14:paraId="727AF236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Honorarium za przeniesione na Zamawiającego autorskie prawa majątkowe i prawo do wykonywania zależnych praw autorskich zostało zawarte w wynagrodzeniu, o którym mowa w § </w:t>
      </w:r>
      <w:r w:rsidR="003E799C" w:rsidRPr="003B64A9">
        <w:rPr>
          <w:rFonts w:ascii="Times New Roman" w:hAnsi="Times New Roman"/>
        </w:rPr>
        <w:t>4</w:t>
      </w:r>
      <w:r w:rsidRPr="003B64A9">
        <w:rPr>
          <w:rFonts w:ascii="Times New Roman" w:hAnsi="Times New Roman"/>
        </w:rPr>
        <w:t xml:space="preserve"> ust. 1.</w:t>
      </w:r>
    </w:p>
    <w:p w14:paraId="1A710B0D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Przeniesienie majątkowych praw autorskich obejmuje w szczególności:</w:t>
      </w:r>
    </w:p>
    <w:p w14:paraId="62050456" w14:textId="2496F152" w:rsidR="003D4F26" w:rsidRPr="003B64A9" w:rsidRDefault="00BD7C61" w:rsidP="000B599C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przeniesienie autorskich praw majątkowych do przedmiotu umowy na rzecz Zamawiającego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1994r. o prawie autorskim i prawach pokrewnych (Dz. U.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2022 r. poz. 2509) oraz w niniejszej umowie,</w:t>
      </w:r>
    </w:p>
    <w:p w14:paraId="44DDAC6C" w14:textId="4C2FD4D6" w:rsidR="00BD7C61" w:rsidRPr="003B64A9" w:rsidRDefault="00BD7C61" w:rsidP="000B599C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korzystanie przez Zamawiającego z przedmiotu umowy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1994r. o prawie autorskim i prawach pokrewnych (Dz. U. z 2022 r. poz. 2509) oraz w niniejszej umowie.</w:t>
      </w:r>
    </w:p>
    <w:p w14:paraId="4D71A720" w14:textId="77777777" w:rsidR="00BD7C61" w:rsidRPr="003B64A9" w:rsidRDefault="00BD7C61" w:rsidP="00784F74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13</w:t>
      </w:r>
    </w:p>
    <w:p w14:paraId="724EDFFC" w14:textId="162D9E93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Z chwilą podpisania przez obie strony </w:t>
      </w:r>
      <w:r w:rsidR="00BA3C98" w:rsidRPr="003B64A9">
        <w:rPr>
          <w:rFonts w:ascii="Times New Roman" w:hAnsi="Times New Roman"/>
        </w:rPr>
        <w:t>P</w:t>
      </w:r>
      <w:r w:rsidRPr="003B64A9">
        <w:rPr>
          <w:rFonts w:ascii="Times New Roman" w:hAnsi="Times New Roman"/>
        </w:rPr>
        <w:t xml:space="preserve">rotokołu </w:t>
      </w:r>
      <w:r w:rsidR="00BA3C98" w:rsidRPr="003B64A9">
        <w:rPr>
          <w:rFonts w:ascii="Times New Roman" w:hAnsi="Times New Roman"/>
        </w:rPr>
        <w:t xml:space="preserve">Odbioru </w:t>
      </w:r>
      <w:r w:rsidRPr="003B64A9">
        <w:rPr>
          <w:rFonts w:ascii="Times New Roman" w:hAnsi="Times New Roman"/>
        </w:rPr>
        <w:t>na Zamawiającego przejdą autorskie prawa majątkowe do tego opracowania, w ramach</w:t>
      </w:r>
      <w:r w:rsidR="003D4F26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określonego w §</w:t>
      </w:r>
      <w:r w:rsidR="003E799C" w:rsidRPr="003B64A9">
        <w:rPr>
          <w:rFonts w:ascii="Times New Roman" w:hAnsi="Times New Roman"/>
        </w:rPr>
        <w:t>4</w:t>
      </w:r>
      <w:r w:rsidRPr="003B64A9">
        <w:rPr>
          <w:rFonts w:ascii="Times New Roman" w:hAnsi="Times New Roman"/>
        </w:rPr>
        <w:t xml:space="preserve"> ust.1 wynagrodzenia, </w:t>
      </w:r>
      <w:r w:rsidR="005F0F1C" w:rsidRPr="003B64A9">
        <w:rPr>
          <w:rFonts w:ascii="Times New Roman" w:hAnsi="Times New Roman"/>
        </w:rPr>
        <w:t>we</w:t>
      </w:r>
      <w:r w:rsidRPr="003B64A9">
        <w:rPr>
          <w:rFonts w:ascii="Times New Roman" w:hAnsi="Times New Roman"/>
        </w:rPr>
        <w:t xml:space="preserve"> wszystkich polach eksploatac</w:t>
      </w:r>
      <w:r w:rsidR="00651078" w:rsidRPr="003B64A9">
        <w:rPr>
          <w:rFonts w:ascii="Times New Roman" w:hAnsi="Times New Roman"/>
        </w:rPr>
        <w:t>ji określonych</w:t>
      </w:r>
      <w:r w:rsidR="00784F74" w:rsidRPr="003B64A9">
        <w:rPr>
          <w:rFonts w:ascii="Times New Roman" w:hAnsi="Times New Roman"/>
        </w:rPr>
        <w:t xml:space="preserve"> </w:t>
      </w:r>
      <w:r w:rsidR="00651078" w:rsidRPr="003B64A9">
        <w:rPr>
          <w:rFonts w:ascii="Times New Roman" w:hAnsi="Times New Roman"/>
        </w:rPr>
        <w:t xml:space="preserve">w art. 50 ustawy </w:t>
      </w:r>
      <w:r w:rsidRPr="003B64A9">
        <w:rPr>
          <w:rFonts w:ascii="Times New Roman" w:hAnsi="Times New Roman"/>
        </w:rPr>
        <w:t>o prawie autorskim i prawach pokrewnych znanych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dniu zawarcia</w:t>
      </w:r>
      <w:r w:rsidR="003D4F26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umowy.</w:t>
      </w:r>
    </w:p>
    <w:p w14:paraId="5924B7C8" w14:textId="171032B9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wyraża zgodę na wykonanie przez Zamawiającego autorskich praw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zależnych.</w:t>
      </w:r>
    </w:p>
    <w:p w14:paraId="7437054D" w14:textId="6376B28E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lastRenderedPageBreak/>
        <w:t xml:space="preserve">Zamawiający ma prawo do wykorzystania </w:t>
      </w:r>
      <w:r w:rsidR="00BA3C98" w:rsidRPr="003B64A9">
        <w:rPr>
          <w:rFonts w:ascii="Times New Roman" w:hAnsi="Times New Roman"/>
        </w:rPr>
        <w:t>opracowania</w:t>
      </w:r>
      <w:r w:rsidRPr="003B64A9">
        <w:rPr>
          <w:rFonts w:ascii="Times New Roman" w:hAnsi="Times New Roman"/>
        </w:rPr>
        <w:t>, a w szczególności na następujących polach eksploatacji:</w:t>
      </w:r>
    </w:p>
    <w:p w14:paraId="56EE3FB8" w14:textId="5BACD923" w:rsidR="00784F74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zakresie</w:t>
      </w:r>
      <w:r w:rsidR="009C239F" w:rsidRPr="003B64A9">
        <w:rPr>
          <w:rFonts w:ascii="Times New Roman" w:hAnsi="Times New Roman"/>
        </w:rPr>
        <w:t xml:space="preserve"> utrwalania i zwielokrotniania dokumentów</w:t>
      </w:r>
      <w:r w:rsidRPr="003B64A9">
        <w:rPr>
          <w:rFonts w:ascii="Times New Roman" w:hAnsi="Times New Roman"/>
        </w:rPr>
        <w:t xml:space="preserve"> – do wytwarzania określoną techniką egzemplarzy utworu, w tym techniką drukarską, reprograficzną, zapisu </w:t>
      </w:r>
      <w:r w:rsidR="007F5596" w:rsidRPr="003B64A9">
        <w:rPr>
          <w:rFonts w:ascii="Times New Roman" w:hAnsi="Times New Roman"/>
        </w:rPr>
        <w:t xml:space="preserve">magnetycznego </w:t>
      </w:r>
      <w:r w:rsidRPr="003B64A9">
        <w:rPr>
          <w:rFonts w:ascii="Times New Roman" w:hAnsi="Times New Roman"/>
        </w:rPr>
        <w:t>oraz techniką cyfrową;</w:t>
      </w:r>
    </w:p>
    <w:p w14:paraId="06299FC8" w14:textId="41DEB1D6" w:rsidR="00784F74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zakresie obrotu oryginałem albo egzemplarzam</w:t>
      </w:r>
      <w:r w:rsidR="007F5596" w:rsidRPr="003B64A9">
        <w:rPr>
          <w:rFonts w:ascii="Times New Roman" w:hAnsi="Times New Roman"/>
        </w:rPr>
        <w:t xml:space="preserve">i, na których </w:t>
      </w:r>
      <w:r w:rsidR="009C239F" w:rsidRPr="003B64A9">
        <w:rPr>
          <w:rFonts w:ascii="Times New Roman" w:hAnsi="Times New Roman"/>
        </w:rPr>
        <w:t>dokument</w:t>
      </w:r>
      <w:r w:rsidR="007F5596" w:rsidRPr="003B64A9">
        <w:rPr>
          <w:rFonts w:ascii="Times New Roman" w:hAnsi="Times New Roman"/>
        </w:rPr>
        <w:t xml:space="preserve"> utrwalono –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do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wprowadzania do obrotu, użyczania lub najmu oryginału albo egzemplarzy;</w:t>
      </w:r>
    </w:p>
    <w:p w14:paraId="5A49E82D" w14:textId="31738905" w:rsidR="0068756F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w zakresie rozpowszechniania </w:t>
      </w:r>
      <w:r w:rsidR="009C239F" w:rsidRPr="003B64A9">
        <w:rPr>
          <w:rFonts w:ascii="Times New Roman" w:hAnsi="Times New Roman"/>
        </w:rPr>
        <w:t>dokumentu</w:t>
      </w:r>
      <w:r w:rsidRPr="003B64A9">
        <w:rPr>
          <w:rFonts w:ascii="Times New Roman" w:hAnsi="Times New Roman"/>
        </w:rPr>
        <w:t xml:space="preserve"> w sposób inny tj. do publicznego </w:t>
      </w:r>
      <w:r w:rsidR="003154CA" w:rsidRPr="003B64A9">
        <w:rPr>
          <w:rFonts w:ascii="Times New Roman" w:hAnsi="Times New Roman"/>
        </w:rPr>
        <w:t>wykonania</w:t>
      </w:r>
      <w:r w:rsidRPr="003B64A9">
        <w:rPr>
          <w:rFonts w:ascii="Times New Roman" w:hAnsi="Times New Roman"/>
        </w:rPr>
        <w:t>,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 xml:space="preserve">wystawiania, wyświetlania, odtwarzania oraz nadawania i </w:t>
      </w:r>
      <w:r w:rsidR="00651078" w:rsidRPr="003B64A9">
        <w:rPr>
          <w:rFonts w:ascii="Times New Roman" w:hAnsi="Times New Roman"/>
        </w:rPr>
        <w:t>re</w:t>
      </w:r>
      <w:r w:rsidRPr="003B64A9">
        <w:rPr>
          <w:rFonts w:ascii="Times New Roman" w:hAnsi="Times New Roman"/>
        </w:rPr>
        <w:t>mitowania, a także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publicznego udostępniania utworu w taki</w:t>
      </w:r>
      <w:r w:rsidR="007F5596" w:rsidRPr="003B64A9">
        <w:rPr>
          <w:rFonts w:ascii="Times New Roman" w:hAnsi="Times New Roman"/>
        </w:rPr>
        <w:t xml:space="preserve"> sposób, aby każdy mógł mieć do </w:t>
      </w:r>
      <w:r w:rsidRPr="003B64A9">
        <w:rPr>
          <w:rFonts w:ascii="Times New Roman" w:hAnsi="Times New Roman"/>
        </w:rPr>
        <w:t>niego dostęp miejscu i w czasie przez siebie wybranym</w:t>
      </w:r>
      <w:r w:rsidR="003154CA" w:rsidRPr="003B64A9">
        <w:rPr>
          <w:rFonts w:ascii="Times New Roman" w:hAnsi="Times New Roman"/>
        </w:rPr>
        <w:t>.</w:t>
      </w:r>
    </w:p>
    <w:p w14:paraId="6595C8AB" w14:textId="77777777" w:rsidR="000830FF" w:rsidRPr="003B64A9" w:rsidRDefault="000830FF" w:rsidP="009A0CE9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</w:t>
      </w:r>
      <w:r w:rsidR="00BD7C61" w:rsidRPr="003B64A9">
        <w:rPr>
          <w:rFonts w:ascii="Times New Roman" w:hAnsi="Times New Roman"/>
          <w:b/>
          <w:bCs/>
        </w:rPr>
        <w:t>4</w:t>
      </w:r>
    </w:p>
    <w:p w14:paraId="75FFF680" w14:textId="77777777" w:rsidR="009A0CE9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Zmiana postanowień zawartej umowy może nastąpić za zgodą obu Stron w formie pisemnej pod rygorem nieważności.</w:t>
      </w:r>
    </w:p>
    <w:p w14:paraId="7C24DAF7" w14:textId="77777777" w:rsidR="009A0CE9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Zmiana postanowień zawartej umowy może nastąpić w przypadkach i na warunkach opisanych w SWZ.</w:t>
      </w:r>
    </w:p>
    <w:p w14:paraId="19DD3891" w14:textId="77777777" w:rsidR="009A0CE9" w:rsidRPr="003B64A9" w:rsidRDefault="00C76F3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Oprócz przypadków, o których mowa w art. 454 i 455 ustawy Prawo zamówień publicznych, strony dopuszczają możliwość wprowadzania zmiany umowy w stosunku do treści oferty, na podstawie której dokonano wyboru Wykonawcy, w przypadku wystąpienia którejkolwiek</w:t>
      </w:r>
      <w:r w:rsidR="009A0CE9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 następujących okoliczności:</w:t>
      </w:r>
    </w:p>
    <w:p w14:paraId="12E3C97F" w14:textId="23EC337A" w:rsidR="009A0CE9" w:rsidRPr="003B64A9" w:rsidRDefault="00C76F31" w:rsidP="00F54AF4">
      <w:pPr>
        <w:pStyle w:val="Bezodstpw"/>
        <w:numPr>
          <w:ilvl w:val="0"/>
          <w:numId w:val="37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Określa się następujące zasady wprowadzania zmian wysokości wynagrodzenia w przypadku zmiany: </w:t>
      </w:r>
    </w:p>
    <w:p w14:paraId="0F2AFE32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stawki podatku od towarów i usług VAT oraz podatku akcyzowego, jeżeli zmiany te będą miały wpływ na koszty wykonania zamówienia przez Wykonawcę. Stawka i kwota podatku oraz wynagrodzenie brutto ulegną zmianie odpowiednio do przepisów prawa wprowadzających zmianę stawki podatku, co oznacza, że Zamawiający dopuszcza możliwość zmniejszenia</w:t>
      </w:r>
      <w:r w:rsidRPr="003B64A9">
        <w:rPr>
          <w:rFonts w:ascii="Times New Roman" w:hAnsi="Times New Roman"/>
        </w:rPr>
        <w:br/>
        <w:t xml:space="preserve">i zwiększenia wynagrodzenia brutto o kwotę równą różnicy wynikającej ze zmienionej stawki podatku - dotyczy to części wynagrodzenia za roboty, których w dniu zmiany stawki podatku jeszcze nie wykonano; </w:t>
      </w:r>
    </w:p>
    <w:p w14:paraId="25A7952E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zmiany wysokości minimalnego wynagrodzenia za pracę albo minimalnej stawki godzinowej ustalonego na podstawie art. 2 ust. 3-5 ustawy z dnia 10 października 2002 r. o minimalnym wynagrodzeniu za pracę (t.j. Dz.U. z 2020 r. poz. 2207 z późn. zm.). Wynagrodzenie może ulec zmianie odpowiednio do zmiany wysokości kosztów pracy ponoszonych przez Wykonawcę</w:t>
      </w:r>
      <w:r w:rsidRPr="00F54AF4">
        <w:rPr>
          <w:rFonts w:ascii="Times New Roman" w:hAnsi="Times New Roman"/>
        </w:rPr>
        <w:br/>
        <w:t>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0A56B256" w14:textId="77777777" w:rsidR="00F54AF4" w:rsidRDefault="00C76F31" w:rsidP="00F54AF4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1B86526E" w14:textId="77777777" w:rsidR="00F54AF4" w:rsidRDefault="00C76F31" w:rsidP="00F54AF4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wykaże, jaką część wynagrodzenia stanowią koszty pracy ponoszone przez Wykonawcę</w:t>
      </w:r>
      <w:r w:rsidRPr="00F54AF4">
        <w:rPr>
          <w:rFonts w:ascii="Times New Roman" w:hAnsi="Times New Roman"/>
        </w:rPr>
        <w:br/>
        <w:t>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75AB62FA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</w:t>
      </w:r>
      <w:r w:rsidRPr="00F54AF4">
        <w:rPr>
          <w:rFonts w:ascii="Times New Roman" w:hAnsi="Times New Roman"/>
        </w:rPr>
        <w:br/>
        <w:t xml:space="preserve">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 </w:t>
      </w:r>
    </w:p>
    <w:p w14:paraId="1A68D134" w14:textId="77777777" w:rsidR="00F54AF4" w:rsidRDefault="00C76F31" w:rsidP="00F54AF4">
      <w:pPr>
        <w:pStyle w:val="Bezodstpw"/>
        <w:numPr>
          <w:ilvl w:val="0"/>
          <w:numId w:val="44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34516676" w14:textId="77777777" w:rsidR="00F54AF4" w:rsidRDefault="00C76F31" w:rsidP="00F54AF4">
      <w:pPr>
        <w:pStyle w:val="Bezodstpw"/>
        <w:numPr>
          <w:ilvl w:val="0"/>
          <w:numId w:val="44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wykaże, jaką część wynagrodzenia stanowią koszty pracy ponoszone przez Wykonawcę</w:t>
      </w:r>
      <w:r w:rsidRPr="00F54AF4">
        <w:rPr>
          <w:rFonts w:ascii="Times New Roman" w:hAnsi="Times New Roman"/>
        </w:rPr>
        <w:br/>
        <w:t>w trakcie realizacji zamówienia oraz jak zmiana przepisów wpłynie na wysokość tych kosztów.</w:t>
      </w:r>
    </w:p>
    <w:p w14:paraId="4E8118AE" w14:textId="6B85F7C3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lastRenderedPageBreak/>
        <w:t>zmiany zasad gromadzenia i wysokości wpłat do pracowniczych planów kapitałowych,</w:t>
      </w:r>
      <w:r w:rsidRPr="00F54AF4">
        <w:rPr>
          <w:rFonts w:ascii="Times New Roman" w:hAnsi="Times New Roman"/>
        </w:rPr>
        <w:br/>
        <w:t>o których mowa w ustawie z dnia 4 października 2018 r. o pracowniczych planach kapitałowych (t.j. Dz.U. z 2023 r. poz. 46 z późn. zm.). Wynagrodzenie może ulec zmianie odpowiednio do zmiany wysokości kosztów ponoszonych przez Wykonawcę w związku z realizacją przedmiotowego zamówienia, o ile zmiana tych kosztów wynika ze zmiany przepisów prawa dot. zasad gromadzenia</w:t>
      </w:r>
      <w:r w:rsidR="00F54AF4">
        <w:rPr>
          <w:rFonts w:ascii="Times New Roman" w:hAnsi="Times New Roman"/>
        </w:rPr>
        <w:t xml:space="preserve"> </w:t>
      </w:r>
      <w:r w:rsidRPr="00F54AF4">
        <w:rPr>
          <w:rFonts w:ascii="Times New Roman" w:hAnsi="Times New Roman"/>
        </w:rPr>
        <w:t>i wysokości wpłat do pracowniczych planów kapitałowych i ma wpływ na koszt wykonywania zamówienia przez Wykonawcę. Wprowadzenie przedmiotowych zmian wynagrodzenia możliwe będzie, jeżeli Wykonawca:</w:t>
      </w:r>
    </w:p>
    <w:p w14:paraId="661C0D52" w14:textId="77777777" w:rsidR="00F54AF4" w:rsidRDefault="00C76F31" w:rsidP="00F54AF4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668678D7" w14:textId="1BB0BBA9" w:rsidR="00C76F31" w:rsidRPr="003B64A9" w:rsidRDefault="00C76F31" w:rsidP="00F54AF4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wykaże, jaką część wynagrodzenia stanowią koszty pracy ponoszone przez Wykonawcę</w:t>
      </w:r>
      <w:r w:rsidRPr="003B64A9">
        <w:rPr>
          <w:rFonts w:ascii="Times New Roman" w:hAnsi="Times New Roman"/>
        </w:rPr>
        <w:br/>
        <w:t>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7F4B3DBE" w14:textId="66203371" w:rsidR="009A0CE9" w:rsidRPr="003B64A9" w:rsidRDefault="00C76F3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Strona wnioskująca o zmianę wskazaną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musi wykazać środkami dowodowymi, że zmiany,</w:t>
      </w:r>
      <w:r w:rsidR="003B64A9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 xml:space="preserve">o których mowa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mają bezpośredni wpływ na wysokość wynagrodzenia Wykonawcy</w:t>
      </w:r>
      <w:r w:rsidRPr="003B64A9">
        <w:rPr>
          <w:rFonts w:ascii="Times New Roman" w:hAnsi="Times New Roman"/>
        </w:rPr>
        <w:br/>
        <w:t xml:space="preserve">tj. wykazać, że zmiany wskazane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wymuszają podwyższenie kosztów wykonania. </w:t>
      </w:r>
    </w:p>
    <w:p w14:paraId="7CC16EA5" w14:textId="77777777" w:rsidR="003B28CB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bCs/>
        </w:rPr>
      </w:pPr>
      <w:r w:rsidRPr="003B64A9">
        <w:rPr>
          <w:rFonts w:ascii="Times New Roman" w:hAnsi="Times New Roman"/>
          <w:bCs/>
          <w:lang w:eastAsia="ar-SA"/>
        </w:rPr>
        <w:t>Zmiana osób uczestniczących w realizacji zamówienia może nastąpić w przypadku:</w:t>
      </w:r>
    </w:p>
    <w:p w14:paraId="0AF749AC" w14:textId="77777777" w:rsidR="003B28CB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utraty uprawnień,</w:t>
      </w:r>
    </w:p>
    <w:p w14:paraId="15C09F05" w14:textId="77777777" w:rsidR="003B28CB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długotrwałej choroby lub nieobecności,</w:t>
      </w:r>
    </w:p>
    <w:p w14:paraId="10EFFB28" w14:textId="680EAAF0" w:rsidR="00976D50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ustaniu stosunku prawnego łączącego Wykonawcę z ww. osobami.</w:t>
      </w:r>
    </w:p>
    <w:p w14:paraId="2D425EC3" w14:textId="77777777" w:rsidR="003B28CB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lang w:eastAsia="ar-SA"/>
        </w:rPr>
      </w:pPr>
      <w:r w:rsidRPr="003B64A9">
        <w:rPr>
          <w:rFonts w:ascii="Times New Roman" w:hAnsi="Times New Roman"/>
          <w:lang w:eastAsia="ar-SA"/>
        </w:rPr>
        <w:t>O zmianach teleadresowych, zmianach rachunku bankowego i tym podobnych Wykonawca powiadomi pisemnie Zamawiającego. Takie zmiany nie wymagają sporządzenia aneksu do umowy.</w:t>
      </w:r>
    </w:p>
    <w:p w14:paraId="7BA0C23F" w14:textId="221C747B" w:rsidR="00BD7C61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lang w:eastAsia="ar-SA"/>
        </w:rPr>
      </w:pPr>
      <w:r w:rsidRPr="003B64A9">
        <w:rPr>
          <w:rFonts w:ascii="Times New Roman" w:hAnsi="Times New Roman"/>
          <w:lang w:eastAsia="ar-SA"/>
        </w:rPr>
        <w:t xml:space="preserve">Wszelkie zmiany i uzupełnienia niniejszej umowy będą dokonywane wyłącznie na piśmie w formie aneksu do umowy za zgodą obydwu stron (za wyjątkiem tych opisanych w ust. </w:t>
      </w:r>
      <w:r w:rsidR="00F54AF4">
        <w:rPr>
          <w:rFonts w:ascii="Times New Roman" w:hAnsi="Times New Roman"/>
          <w:lang w:eastAsia="ar-SA"/>
        </w:rPr>
        <w:t>6</w:t>
      </w:r>
      <w:r w:rsidRPr="003B64A9">
        <w:rPr>
          <w:rFonts w:ascii="Times New Roman" w:hAnsi="Times New Roman"/>
          <w:lang w:eastAsia="ar-SA"/>
        </w:rPr>
        <w:t>).</w:t>
      </w:r>
    </w:p>
    <w:p w14:paraId="4F2A4DA5" w14:textId="5AB4EBBE" w:rsidR="00A1549F" w:rsidRPr="003B64A9" w:rsidRDefault="00A1549F" w:rsidP="00A1549F">
      <w:pPr>
        <w:suppressAutoHyphens/>
        <w:spacing w:after="0" w:line="240" w:lineRule="auto"/>
        <w:jc w:val="center"/>
        <w:rPr>
          <w:b/>
          <w:sz w:val="22"/>
          <w:szCs w:val="22"/>
          <w:lang w:eastAsia="zh-CN"/>
        </w:rPr>
      </w:pPr>
      <w:r w:rsidRPr="003B64A9">
        <w:rPr>
          <w:b/>
          <w:sz w:val="22"/>
          <w:szCs w:val="22"/>
          <w:lang w:eastAsia="zh-CN"/>
        </w:rPr>
        <w:t xml:space="preserve">§ </w:t>
      </w:r>
      <w:r w:rsidR="00976D50" w:rsidRPr="003B64A9">
        <w:rPr>
          <w:b/>
          <w:sz w:val="22"/>
          <w:szCs w:val="22"/>
          <w:lang w:eastAsia="zh-CN"/>
        </w:rPr>
        <w:t>15</w:t>
      </w:r>
    </w:p>
    <w:p w14:paraId="24F190E7" w14:textId="771BF5A3" w:rsidR="00A1549F" w:rsidRPr="003B64A9" w:rsidRDefault="00A1549F" w:rsidP="00A1549F">
      <w:pPr>
        <w:suppressAutoHyphens/>
        <w:spacing w:after="0" w:line="240" w:lineRule="auto"/>
        <w:jc w:val="center"/>
        <w:rPr>
          <w:sz w:val="22"/>
          <w:szCs w:val="22"/>
          <w:lang w:eastAsia="zh-CN"/>
        </w:rPr>
      </w:pPr>
      <w:r w:rsidRPr="003B64A9">
        <w:rPr>
          <w:b/>
          <w:sz w:val="22"/>
          <w:szCs w:val="22"/>
          <w:lang w:eastAsia="zh-CN"/>
        </w:rPr>
        <w:t>(jeżeli dotyczy</w:t>
      </w:r>
      <w:r w:rsidRPr="003B64A9">
        <w:rPr>
          <w:bCs/>
          <w:sz w:val="22"/>
          <w:szCs w:val="22"/>
          <w:lang w:eastAsia="zh-CN"/>
        </w:rPr>
        <w:t>)</w:t>
      </w:r>
    </w:p>
    <w:p w14:paraId="6250BF37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może powierzyć wykonanie części zamówienia podwykonawcy.</w:t>
      </w:r>
    </w:p>
    <w:p w14:paraId="4EC47DE4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 przypadku powierzenia przez Wykonawcę części zamówienia podwykonawcy, Wykonawca zobowiązany jest do wskazania:</w:t>
      </w:r>
    </w:p>
    <w:p w14:paraId="631E76A8" w14:textId="77777777" w:rsidR="00A1549F" w:rsidRPr="003B64A9" w:rsidRDefault="00A1549F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części powierzonego zamówienia:</w:t>
      </w:r>
    </w:p>
    <w:p w14:paraId="22BAFB47" w14:textId="77777777" w:rsidR="00A1549F" w:rsidRPr="003B64A9" w:rsidRDefault="00A1549F" w:rsidP="00A1549F">
      <w:pPr>
        <w:suppressAutoHyphens/>
        <w:spacing w:after="0" w:line="240" w:lineRule="auto"/>
        <w:ind w:left="106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…………………………………………………………………….</w:t>
      </w:r>
    </w:p>
    <w:p w14:paraId="7A468A03" w14:textId="77777777" w:rsidR="00A1549F" w:rsidRPr="003B64A9" w:rsidRDefault="00A1549F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nazwy i adresu podwykonawcy:</w:t>
      </w:r>
    </w:p>
    <w:p w14:paraId="7F299045" w14:textId="77777777" w:rsidR="00A1549F" w:rsidRPr="003B64A9" w:rsidRDefault="00A1549F" w:rsidP="00A1549F">
      <w:pPr>
        <w:suppressAutoHyphens/>
        <w:spacing w:after="0" w:line="240" w:lineRule="auto"/>
        <w:ind w:left="106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………………………………………………………........................</w:t>
      </w:r>
    </w:p>
    <w:p w14:paraId="78909894" w14:textId="3D6639B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Zamawiający żąda, aby przed przystąpieniem do wykonania zamówienia Wykonawca, o ile są już znane, podał nazwy, dane kontaktowe oraz przedstawicieli, podwykonawców zaangażowanych</w:t>
      </w:r>
      <w:r w:rsidRPr="003B64A9">
        <w:rPr>
          <w:sz w:val="22"/>
          <w:szCs w:val="22"/>
          <w:lang w:eastAsia="zh-CN"/>
        </w:rPr>
        <w:br/>
        <w:t>w usługę. Wykonawca zawiadamia Zamawiającego o wszelkich zmianach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w odniesieniu do informacji, o których mowa w zdaniu pierwszym, w trakcie realizacji zamówienia,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a także przekazuje wymagane informacje na temat nowych podwykonawców, którym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w późniejszym okresie zamierza powierzyć realizację usługi.</w:t>
      </w:r>
    </w:p>
    <w:p w14:paraId="5E3A6D29" w14:textId="35516AE0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o udzielenie zamówienia.</w:t>
      </w:r>
    </w:p>
    <w:p w14:paraId="027AA06E" w14:textId="0066D604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Obowiązkiem Wykonawcy jest przedkładanie Zamawiającemu projektu umowy</w:t>
      </w:r>
      <w:r w:rsidRPr="003B64A9">
        <w:rPr>
          <w:sz w:val="22"/>
          <w:szCs w:val="22"/>
          <w:lang w:eastAsia="zh-CN"/>
        </w:rPr>
        <w:br/>
        <w:t>o podwykonawstwo, której przedmiotem są usługi, a także projektu jej zmian oraz poświadczonej za zgodność z oryginałem kopii zawartej umowy o podwykonawstwo, której przedmiotem są dostawy lub usługi oraz jej zmian, z wyłączeniem umów o podwykonawstwo, których przedmiotem są dostawy lub usługi o wartości mniejszej niż 0,5% wartości umowy oraz umów o podwykonawstwo, których przedmiot został wskazany przez zamawiającego w dokumentach zamówienia.</w:t>
      </w:r>
    </w:p>
    <w:p w14:paraId="356949F8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Przedstawiane Zamawiającemu do akceptacji projekty umów Wykonawcy z Podwykonawcami muszą zawierać w szczególności:</w:t>
      </w:r>
    </w:p>
    <w:p w14:paraId="234776CE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oznaczenie stron umowy o podwykonawstwo,</w:t>
      </w:r>
    </w:p>
    <w:p w14:paraId="07A580CD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lastRenderedPageBreak/>
        <w:t>oznaczenie zakresu robót objętych umową o podwykonawstwo i termin ich realizacji,</w:t>
      </w:r>
    </w:p>
    <w:p w14:paraId="734AE248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wysokość wynagrodzenia Podwykonawcy, z tym że odpowiedzialność Zamawiającego jest zgodna z art. 6471 Kodeksu Cywilnego (Dz. U. z 2022 r. poz. 1360 z późn. zm.),</w:t>
      </w:r>
    </w:p>
    <w:p w14:paraId="1AD7CBA3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termin zapłaty wynagrodzenia z zastrzeżeniem, że nie może być on dłuższy niż 21 dni od daty doręczenia faktury potwierdzającej wykonanie zleconej Podwykonawcy dostawy, usługi lub roboty budowlanej,</w:t>
      </w:r>
    </w:p>
    <w:p w14:paraId="63ABD9D8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postanowienia zakazujące Podwykonawcy dokonywania cesji wierzytelności bez zgody Wykonawcy i Zamawiającego,</w:t>
      </w:r>
    </w:p>
    <w:p w14:paraId="3C879860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38ED723E" w14:textId="69BACE6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 przypadku, gdy zgłoszony projekt umowy o podwykonawstwo lub projekt jej zmian nie spełnia wymagań określonych w dokumentach zamówienia, niniejszej umowie, gdy przewiduje termin zapłaty wynagrodzenia podwykonawcy dłuższy niż 21 dni od dnia doręczenia Wykonawcy faktury, Zamawiający zgłasza zastrzeżenia do projektu umowy o podwykonawstwo lub projektu jej zmian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w formie pisemnej pod rygorem nieważności, w terminie 7 dni od dnia doręczenia Zamawiającemu zgłoszenia. Niezgłoszenie pisemnych zastrzeżeń do przedłożonego projektu umowy</w:t>
      </w:r>
      <w:r w:rsidRPr="003B64A9">
        <w:rPr>
          <w:sz w:val="22"/>
          <w:szCs w:val="22"/>
          <w:lang w:eastAsia="zh-CN"/>
        </w:rPr>
        <w:br/>
        <w:t>o podwykonawstwo lub projektu jej zmian w wyżej wymienionym terminie oznacza akceptację projektu umowy lub projektu jej zmian przez Zamawiającego. Niezgłoszenie zastrzeżeń we wskazanym terminie nie wyłącza uprawnienia Zamawiającego do zgłoszenia sprzeciwu.</w:t>
      </w:r>
    </w:p>
    <w:p w14:paraId="0844866C" w14:textId="0BD7E992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Zamawiający zgłasza Wykonawcy w formie pisemnej pod rygorem nieważności sprzeciw do umowy o podwykonawstwo, której przedmiotem są usługi, w terminie 7 dni od dnia doręczenia poświadczonej za zgodność z oryginałem kopii zwartej umowy o podwykonawstwo.</w:t>
      </w:r>
    </w:p>
    <w:p w14:paraId="47E5A52A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Zgłoszenie zastrzeżeń do projektu umowy lub sprzeciwu do umowy oznacza odpowiednio brak akceptacji projektu umowy lub brak zgody Zamawiającego na zawarcie umowy z podwykonawcą.</w:t>
      </w:r>
    </w:p>
    <w:p w14:paraId="4FFE247B" w14:textId="0B1ED5F9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w terminie 7 dni dostarczy Zamawiającemu poświadczoną za zgodność z oryginałem kopię zawartej umowy o podwykonawstwo lub jej zmiany, której przedmiotem są usługi.</w:t>
      </w:r>
    </w:p>
    <w:p w14:paraId="691AC682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Odpowiedzialność Zamawiającego za zapłatę podwykonawcy wynagrodzenia jest ograniczona do wysokości wynagrodzenia Wykonawcy za roboty budowlane, których szczegółowy przedmiot wynika ze zgłoszenia.</w:t>
      </w:r>
    </w:p>
    <w:p w14:paraId="433E5905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zapłaci Zamawiającemu kary umowne z tytułu:</w:t>
      </w:r>
    </w:p>
    <w:p w14:paraId="49E9EEF4" w14:textId="5A3F5A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braku zapłaty lub nieterminowej zapłaty wynagrodzenia należnego Podwykonawcy lub dalszemu podwykonawcy w wysokości 500,00 zł (słownie: pięćset złotych) za każdy dzień zwłoki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w stosunku do terminu określonego w umowie o podwykonawstwo,</w:t>
      </w:r>
    </w:p>
    <w:p w14:paraId="2E80F430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nieprzedłożenia do zaakceptowania projektu umowy o podwykonawstwo, której przedmiotem są roboty budowlane, lub projektu jej zmiany – w wysokości 0,05% wartości wynagrodzenia brutto, o którym mowa w § 7 ust. 1,</w:t>
      </w:r>
    </w:p>
    <w:p w14:paraId="24249E58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nieprzedłożenia poświadczonej za zgodność z oryginałem kopii umowy o podwykonawstwo lub jej zmiany – w wysokości 0,05% wartości wynagrodzenia brutto, o którym mowa w § 7 ust. 1,</w:t>
      </w:r>
    </w:p>
    <w:p w14:paraId="2BDB65B2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braku zmiany umowy o podwykonawstwo w zakresie terminu zapłaty, pomimo zastrzeżeń Zamawiającego – w wysokości 0,1% wartości wynagrodzenia brutto, o którym mowa w § 7 ust. 1,</w:t>
      </w:r>
    </w:p>
    <w:p w14:paraId="1AD91B55" w14:textId="5715B9AF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 xml:space="preserve">za realizację Umowy przy udziale nieujawnionych Podwykonawców w wysokości </w:t>
      </w:r>
      <w:r w:rsidR="00FF3F52">
        <w:rPr>
          <w:sz w:val="22"/>
          <w:szCs w:val="22"/>
          <w:lang w:eastAsia="zh-CN"/>
        </w:rPr>
        <w:t>2</w:t>
      </w:r>
      <w:r w:rsidRPr="003B64A9">
        <w:rPr>
          <w:sz w:val="22"/>
          <w:szCs w:val="22"/>
          <w:lang w:eastAsia="zh-CN"/>
        </w:rPr>
        <w:t xml:space="preserve"> 000,00 zł (słownie: </w:t>
      </w:r>
      <w:r w:rsidR="00FF3F52">
        <w:rPr>
          <w:sz w:val="22"/>
          <w:szCs w:val="22"/>
          <w:lang w:eastAsia="zh-CN"/>
        </w:rPr>
        <w:t>dwóch</w:t>
      </w:r>
      <w:r w:rsidRPr="003B64A9">
        <w:rPr>
          <w:sz w:val="22"/>
          <w:szCs w:val="22"/>
          <w:lang w:eastAsia="zh-CN"/>
        </w:rPr>
        <w:t xml:space="preserve"> tysięcy złotych) za każdorazowy fakt nieujawnienia Podwykonawcy.</w:t>
      </w:r>
    </w:p>
    <w:p w14:paraId="15FA522A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10CBF727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odpowiada za działania Podwykonawców i ich pracowników jak za działania własne.</w:t>
      </w:r>
    </w:p>
    <w:p w14:paraId="32B7B1F9" w14:textId="02DDC49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rFonts w:eastAsia="Times New Roman"/>
          <w:sz w:val="22"/>
          <w:szCs w:val="22"/>
          <w:lang w:eastAsia="zh-CN"/>
        </w:rPr>
        <w:t>Do zawierania umów o podwykonawstwo z Dalszymi podwykonawcami mają odpowiednie zastosowanie postanowienia dotyczące zawierania umów o Podwykonawstwo.</w:t>
      </w:r>
    </w:p>
    <w:p w14:paraId="42C2D420" w14:textId="77777777" w:rsidR="0051123E" w:rsidRPr="003B64A9" w:rsidRDefault="0051123E" w:rsidP="0051123E">
      <w:pPr>
        <w:pStyle w:val="Bezodstpw"/>
        <w:jc w:val="center"/>
        <w:rPr>
          <w:rFonts w:ascii="Times New Roman" w:hAnsi="Times New Roman"/>
          <w:b/>
        </w:rPr>
      </w:pPr>
      <w:r w:rsidRPr="003B64A9">
        <w:rPr>
          <w:rFonts w:ascii="Times New Roman" w:hAnsi="Times New Roman"/>
          <w:b/>
        </w:rPr>
        <w:t>§ 16</w:t>
      </w:r>
    </w:p>
    <w:p w14:paraId="7D6AE16C" w14:textId="77777777" w:rsidR="0051123E" w:rsidRPr="003B64A9" w:rsidRDefault="0051123E" w:rsidP="0051123E">
      <w:pPr>
        <w:pStyle w:val="Bezodstpw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przyjmuje odpowiedzialność cywilną za wszelkie zawinione przez niego szkody osobiste i majątkowe wobec osób trzecich, które mogą powstać w związku z wykonywaniem Przedmiotu Umowy.</w:t>
      </w:r>
    </w:p>
    <w:p w14:paraId="379E26D7" w14:textId="77777777" w:rsidR="00FF3F52" w:rsidRDefault="00FF3F52" w:rsidP="0051123E">
      <w:pPr>
        <w:pStyle w:val="Bezodstpw"/>
        <w:jc w:val="center"/>
        <w:rPr>
          <w:rFonts w:ascii="Times New Roman" w:hAnsi="Times New Roman"/>
          <w:b/>
        </w:rPr>
      </w:pPr>
    </w:p>
    <w:p w14:paraId="0856F774" w14:textId="778154C6" w:rsidR="0051123E" w:rsidRPr="003B64A9" w:rsidRDefault="0051123E" w:rsidP="0051123E">
      <w:pPr>
        <w:pStyle w:val="Bezodstpw"/>
        <w:jc w:val="center"/>
        <w:rPr>
          <w:rFonts w:ascii="Times New Roman" w:hAnsi="Times New Roman"/>
          <w:b/>
        </w:rPr>
      </w:pPr>
      <w:r w:rsidRPr="003B64A9">
        <w:rPr>
          <w:rFonts w:ascii="Times New Roman" w:hAnsi="Times New Roman"/>
          <w:b/>
        </w:rPr>
        <w:lastRenderedPageBreak/>
        <w:t>§ 17</w:t>
      </w:r>
    </w:p>
    <w:p w14:paraId="78A76E7A" w14:textId="17D338EC" w:rsidR="0051123E" w:rsidRPr="003B64A9" w:rsidRDefault="0051123E" w:rsidP="0051123E">
      <w:pPr>
        <w:spacing w:after="12" w:line="268" w:lineRule="auto"/>
        <w:ind w:right="136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Realizując obowiązek informacyjny, zgodnie z art. 13 ust. 1 i 2 rozporządzenia Parlamentu Europejskiego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>i Rady (UE) 2016/679 z dnia 27 kwietnia 2016 r. w sprawie ochrony osób fizycznych w związku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danych) (Dz. Urz. UE L 119 z 04.05.2016, str. 1), dalej „RODO” informujemy, że: </w:t>
      </w:r>
    </w:p>
    <w:p w14:paraId="4A463B60" w14:textId="1D3B76ED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Administratorem Pani/Pana danych osobowych jest Burmistrz Miasta i Gminy Sienno, Adres siedziby: ul. Rynek 36/40, 27-350 Sienno, adres e-mail: ug@sienno.pl, nr telefonu: 48 3786011</w:t>
      </w:r>
    </w:p>
    <w:p w14:paraId="0360B1DD" w14:textId="07C6B844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W sprawach dotyczących przetwarzania przez nas Pani/Pana danych osobowych oraz korzystania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praw związanych z ochroną danych osobowych może Pani/Pan kontaktować się z Inspektorem Ochrony Danych drogą elektroniczną pod adresem e-mail: </w:t>
      </w:r>
      <w:hyperlink r:id="rId8" w:history="1">
        <w:r w:rsidRPr="003B64A9">
          <w:rPr>
            <w:sz w:val="22"/>
            <w:szCs w:val="22"/>
            <w:u w:val="single"/>
            <w:lang w:eastAsia="pl-PL"/>
          </w:rPr>
          <w:t>iod@sienno.pl</w:t>
        </w:r>
      </w:hyperlink>
      <w:r w:rsidRPr="003B64A9">
        <w:rPr>
          <w:sz w:val="22"/>
          <w:szCs w:val="22"/>
          <w:lang w:eastAsia="pl-PL"/>
        </w:rPr>
        <w:t xml:space="preserve">, lub pisemnie na adres siedziby Administratora. </w:t>
      </w:r>
    </w:p>
    <w:p w14:paraId="2F94128D" w14:textId="79054A99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Pani/Pana dane osobowe są przetwarzane na podstawie rozporządzenia Parlamentu Europejskiego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>i Rady (UE) 2016/679 z dnia 27 kwietnia 2016 r. w sprawie ochrony osób fizycznych w związku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danych) oraz ustawy z dnia 11 września 2019 r. Prawo zamówień publicznych. Przetwarzanie danych odbywa się w związku z: </w:t>
      </w:r>
    </w:p>
    <w:p w14:paraId="5E986597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realizacją umowy na zlecone zamówienie publiczne – art. 6 ust. 1 lit. b RODO; </w:t>
      </w:r>
    </w:p>
    <w:p w14:paraId="177E3ECE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rozliczeniem umowy – art. 6 ust. 1 lit. c RODO; </w:t>
      </w:r>
    </w:p>
    <w:p w14:paraId="613C1C5B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realizacją zadania publicznego w ramach zamówienia publicznego – art. 6 ust. 1 lit. e RODO; </w:t>
      </w:r>
    </w:p>
    <w:p w14:paraId="5A18BFC0" w14:textId="77777777" w:rsidR="0051123E" w:rsidRPr="003B64A9" w:rsidRDefault="0051123E">
      <w:pPr>
        <w:pStyle w:val="Akapitzlist"/>
        <w:numPr>
          <w:ilvl w:val="0"/>
          <w:numId w:val="6"/>
        </w:numPr>
        <w:spacing w:after="12" w:line="268" w:lineRule="auto"/>
        <w:ind w:right="136" w:hanging="436"/>
        <w:contextualSpacing w:val="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art. 18 i art. 74 ustawy z dnia 11 września 2019 r. Prawo zamówień publicznych oraz organy kontroli i inne podmioty, które na podstawie stosownych umów podpisanych z Administratorem przetwarzają dane osobowe, w tym dostawcy usług teleinformatycznych. </w:t>
      </w:r>
    </w:p>
    <w:p w14:paraId="028109C9" w14:textId="77777777" w:rsidR="0051123E" w:rsidRPr="003B64A9" w:rsidRDefault="0051123E">
      <w:pPr>
        <w:numPr>
          <w:ilvl w:val="0"/>
          <w:numId w:val="6"/>
        </w:numPr>
        <w:spacing w:after="39" w:line="23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Pan/Pana dane osobowe będą przetwarzane przez okres 10 lat od początku roku następującego po roku, w którym nastąpiła realizacja zamówienia. </w:t>
      </w:r>
    </w:p>
    <w:p w14:paraId="2B61201D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W związku z przetwarzaniem danych osobowych przysługują Pani/Panu określone prawa:</w:t>
      </w:r>
    </w:p>
    <w:p w14:paraId="4819C5F0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prawo dostępu do swoich danych osobowych oraz prawo do uzyskania ich kopii - art. 15 RODO; </w:t>
      </w:r>
    </w:p>
    <w:p w14:paraId="1FCB6B05" w14:textId="5B0BC96A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prawo do sprostowania Pani/Pana danych osobowych - art. 16 RODO;</w:t>
      </w:r>
    </w:p>
    <w:p w14:paraId="59D568B2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prawo żądania ograniczenia przetwarzania - art. 18 RODO; </w:t>
      </w:r>
    </w:p>
    <w:p w14:paraId="6B1E523F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wniesienia skargi do Prezesa Urzędu Ochrony Danych Osobowych (na adres Urzędu Ochrony Danych Osobowych, ul. Stawki 2, 00-193 Warszawa), gdy uzna Pani/Pan, że przetwarzanie danych osobowych narusza przepisy RODO. </w:t>
      </w:r>
    </w:p>
    <w:p w14:paraId="05463613" w14:textId="77777777" w:rsidR="0051123E" w:rsidRPr="003B64A9" w:rsidRDefault="0051123E">
      <w:pPr>
        <w:numPr>
          <w:ilvl w:val="0"/>
          <w:numId w:val="6"/>
        </w:numPr>
        <w:spacing w:after="39" w:line="23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Podanie danych osobowych jest wymogiem prawa. Ich nie podanie spowoduje brak możliwości zawarcia umowy na realizację zamówienia publicznego, a co za tym idzie odstąpienie od jego realizacji.</w:t>
      </w:r>
    </w:p>
    <w:p w14:paraId="71951BB0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Pani/Pana dane osobowe nie będą przekazywane do państwa trzeciego lub do organizacji międzynarodowej.</w:t>
      </w:r>
    </w:p>
    <w:p w14:paraId="00543643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Pani/Pana dane osobowe nie będą przetwarzane w sposób zautomatyzowany w celu podjęcia jakikolwiek decyzji oraz nie będą profilowane. </w:t>
      </w:r>
    </w:p>
    <w:p w14:paraId="7E7F1CD8" w14:textId="506983A8" w:rsidR="0051123E" w:rsidRPr="003B64A9" w:rsidRDefault="0051123E" w:rsidP="00784F74">
      <w:pPr>
        <w:pStyle w:val="Bezodstpw"/>
        <w:ind w:left="360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 do zapoznania z powyższym obowiązkiem informacyjnym, wszystkich pracowników realizujących zadanie lub Podwykonawców, których dane osobowe będą przekazane Zamawiającemu.</w:t>
      </w:r>
    </w:p>
    <w:p w14:paraId="73D706FF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407B46FA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53AAF536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428164EE" w14:textId="545ECB52" w:rsidR="0068756F" w:rsidRPr="003B64A9" w:rsidRDefault="000830FF" w:rsidP="00784F74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lastRenderedPageBreak/>
        <w:t>§ 1</w:t>
      </w:r>
      <w:r w:rsidR="00976D50" w:rsidRPr="003B64A9">
        <w:rPr>
          <w:rFonts w:ascii="Times New Roman" w:hAnsi="Times New Roman"/>
          <w:b/>
          <w:bCs/>
        </w:rPr>
        <w:t>8</w:t>
      </w:r>
    </w:p>
    <w:p w14:paraId="4FA50471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sprawach nieuregulowanych niniejszą Umową stosuje się przepisy ustawy Prawo zamówień publicznych, Kodeksu cywilnego, Kodeksu pracy, oraz inne właściwe przepisy prawa powszechnie obowiązującego</w:t>
      </w:r>
      <w:r w:rsidR="001A3C28" w:rsidRPr="003B64A9">
        <w:rPr>
          <w:rFonts w:ascii="Times New Roman" w:hAnsi="Times New Roman"/>
        </w:rPr>
        <w:t>.</w:t>
      </w:r>
    </w:p>
    <w:p w14:paraId="15715F8B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Ewentualne spory, których nie można rozstrzygnąć polubownie bądź w drodze mediacji powstałe na tle wykonania przedmiotu umowy, strony poddają rozstrzygnięciu sądom powszechnym właściwym dla siedziby Zamawiającego</w:t>
      </w:r>
      <w:r w:rsidR="001A3C28" w:rsidRPr="003B64A9">
        <w:rPr>
          <w:rFonts w:ascii="Times New Roman" w:hAnsi="Times New Roman"/>
        </w:rPr>
        <w:t>.</w:t>
      </w:r>
    </w:p>
    <w:p w14:paraId="181CAF96" w14:textId="237E5265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oświadcza, że znany jest mu fakt, iż treść niniejszej Umowy, a w szczególności podmiot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i przedmiot Umowy i wysokość wynagrodzenia, stanowią informację publiczną w rozumieniu art. 1 ust. 1 ustawy z dnia 6 września 2001 r. o dostępie do informacji publicznej (Dz. U. z 2022 r. poz. 902), która podlega udostępnianiu w trybie przedmiotowej ustawy.</w:t>
      </w:r>
    </w:p>
    <w:p w14:paraId="2D0BF092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takiej sytuacji Strony zobowiązane będą zawrzeć aneks do Umowy, w którym sformułują postanowienia zastępcze, których cel gospodarczy i ekonomiczny będzie równoważny i maksymalnie zbliżony do celu postanowień nieważnych lub bezskutecznych.</w:t>
      </w:r>
    </w:p>
    <w:p w14:paraId="2F426C5B" w14:textId="77777777" w:rsidR="00784F74" w:rsidRPr="003B64A9" w:rsidRDefault="001A3C28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Integraln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cz</w:t>
      </w:r>
      <w:r w:rsidRPr="003B64A9">
        <w:rPr>
          <w:rFonts w:ascii="Times New Roman" w:eastAsia="TimesNewRoman" w:hAnsi="Times New Roman"/>
        </w:rPr>
        <w:t>ęś</w:t>
      </w:r>
      <w:r w:rsidRPr="003B64A9">
        <w:rPr>
          <w:rFonts w:ascii="Times New Roman" w:hAnsi="Times New Roman"/>
        </w:rPr>
        <w:t>ci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umowy s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nast</w:t>
      </w:r>
      <w:r w:rsidRPr="003B64A9">
        <w:rPr>
          <w:rFonts w:ascii="Times New Roman" w:eastAsia="TimesNewRoman" w:hAnsi="Times New Roman"/>
        </w:rPr>
        <w:t>ę</w:t>
      </w:r>
      <w:r w:rsidRPr="003B64A9">
        <w:rPr>
          <w:rFonts w:ascii="Times New Roman" w:hAnsi="Times New Roman"/>
        </w:rPr>
        <w:t>puj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ce dokumenty:</w:t>
      </w:r>
    </w:p>
    <w:p w14:paraId="117790E5" w14:textId="77777777" w:rsidR="00784F74" w:rsidRPr="003B64A9" w:rsidRDefault="001A3C28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Oferta Wykonawcy – Zał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 xml:space="preserve">cznik Nr </w:t>
      </w:r>
      <w:r w:rsidR="00026BC3" w:rsidRPr="003B64A9">
        <w:rPr>
          <w:rFonts w:ascii="Times New Roman" w:hAnsi="Times New Roman"/>
        </w:rPr>
        <w:t>1</w:t>
      </w:r>
      <w:r w:rsidRPr="003B64A9">
        <w:rPr>
          <w:rFonts w:ascii="Times New Roman" w:hAnsi="Times New Roman"/>
        </w:rPr>
        <w:t>,</w:t>
      </w:r>
    </w:p>
    <w:p w14:paraId="6B292503" w14:textId="158B223A" w:rsidR="00784F74" w:rsidRPr="003B64A9" w:rsidRDefault="00235B3B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Harmonogram</w:t>
      </w:r>
      <w:r w:rsidR="00F278DE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– Zał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 xml:space="preserve">cznik Nr </w:t>
      </w:r>
      <w:r w:rsidR="00026BC3" w:rsidRPr="003B64A9">
        <w:rPr>
          <w:rFonts w:ascii="Times New Roman" w:hAnsi="Times New Roman"/>
        </w:rPr>
        <w:t>2</w:t>
      </w:r>
    </w:p>
    <w:p w14:paraId="32ABDF12" w14:textId="13598659" w:rsidR="00784F74" w:rsidRPr="00F278DE" w:rsidRDefault="00226DF6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F278DE">
        <w:rPr>
          <w:rFonts w:ascii="Times New Roman" w:hAnsi="Times New Roman"/>
        </w:rPr>
        <w:t xml:space="preserve">Uchwała nr </w:t>
      </w:r>
      <w:r w:rsidR="00F278DE" w:rsidRPr="00F278DE">
        <w:rPr>
          <w:rFonts w:ascii="Times New Roman" w:hAnsi="Times New Roman"/>
        </w:rPr>
        <w:t xml:space="preserve">III/12/2024 </w:t>
      </w:r>
      <w:r w:rsidR="00026BC3" w:rsidRPr="00F278DE">
        <w:rPr>
          <w:rFonts w:ascii="Times New Roman" w:hAnsi="Times New Roman"/>
        </w:rPr>
        <w:t>- Zał</w:t>
      </w:r>
      <w:r w:rsidR="00026BC3" w:rsidRPr="00F278DE">
        <w:rPr>
          <w:rFonts w:ascii="Times New Roman" w:eastAsia="TimesNewRoman" w:hAnsi="Times New Roman"/>
        </w:rPr>
        <w:t>ą</w:t>
      </w:r>
      <w:r w:rsidR="00026BC3" w:rsidRPr="00F278DE">
        <w:rPr>
          <w:rFonts w:ascii="Times New Roman" w:hAnsi="Times New Roman"/>
        </w:rPr>
        <w:t>cznik Nr 3</w:t>
      </w:r>
    </w:p>
    <w:p w14:paraId="6D4AEDDE" w14:textId="23B1B7D8" w:rsidR="001A3C28" w:rsidRPr="00784F74" w:rsidRDefault="001A3C28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784F74">
        <w:rPr>
          <w:rFonts w:ascii="Times New Roman" w:hAnsi="Times New Roman"/>
        </w:rPr>
        <w:t>Umow</w:t>
      </w:r>
      <w:r w:rsidRPr="00784F74">
        <w:rPr>
          <w:rFonts w:ascii="Times New Roman" w:eastAsia="TimesNewRoman" w:hAnsi="Times New Roman"/>
        </w:rPr>
        <w:t xml:space="preserve">ę </w:t>
      </w:r>
      <w:r w:rsidRPr="00784F74">
        <w:rPr>
          <w:rFonts w:ascii="Times New Roman" w:hAnsi="Times New Roman"/>
        </w:rPr>
        <w:t>sporz</w:t>
      </w:r>
      <w:r w:rsidRPr="00784F74">
        <w:rPr>
          <w:rFonts w:ascii="Times New Roman" w:eastAsia="TimesNewRoman" w:hAnsi="Times New Roman"/>
        </w:rPr>
        <w:t>ą</w:t>
      </w:r>
      <w:r w:rsidRPr="00784F74">
        <w:rPr>
          <w:rFonts w:ascii="Times New Roman" w:hAnsi="Times New Roman"/>
        </w:rPr>
        <w:t xml:space="preserve">dzono w </w:t>
      </w:r>
      <w:r w:rsidR="00784F74">
        <w:rPr>
          <w:rFonts w:ascii="Times New Roman" w:hAnsi="Times New Roman"/>
        </w:rPr>
        <w:t>trzech</w:t>
      </w:r>
      <w:r w:rsidRPr="00784F74">
        <w:rPr>
          <w:rFonts w:ascii="Times New Roman" w:hAnsi="Times New Roman"/>
        </w:rPr>
        <w:t xml:space="preserve"> jednobrzmi</w:t>
      </w:r>
      <w:r w:rsidRPr="00784F74">
        <w:rPr>
          <w:rFonts w:ascii="Times New Roman" w:eastAsia="TimesNewRoman" w:hAnsi="Times New Roman"/>
        </w:rPr>
        <w:t>ą</w:t>
      </w:r>
      <w:r w:rsidRPr="00784F74">
        <w:rPr>
          <w:rFonts w:ascii="Times New Roman" w:hAnsi="Times New Roman"/>
        </w:rPr>
        <w:t xml:space="preserve">cych egzemplarzach - </w:t>
      </w:r>
      <w:r w:rsidR="00784F74">
        <w:rPr>
          <w:rFonts w:ascii="Times New Roman" w:hAnsi="Times New Roman"/>
        </w:rPr>
        <w:t>2</w:t>
      </w:r>
      <w:r w:rsidRPr="00784F74">
        <w:rPr>
          <w:rFonts w:ascii="Times New Roman" w:hAnsi="Times New Roman"/>
        </w:rPr>
        <w:t xml:space="preserve"> egz. dla Zamawiającego </w:t>
      </w:r>
      <w:r w:rsidR="004D51BA" w:rsidRPr="00784F74">
        <w:rPr>
          <w:rFonts w:ascii="Times New Roman" w:hAnsi="Times New Roman"/>
        </w:rPr>
        <w:t xml:space="preserve">i </w:t>
      </w:r>
      <w:r w:rsidRPr="00784F74">
        <w:rPr>
          <w:rFonts w:ascii="Times New Roman" w:hAnsi="Times New Roman"/>
        </w:rPr>
        <w:t>1egz. dla Wykonawcy.</w:t>
      </w:r>
    </w:p>
    <w:p w14:paraId="6E945D53" w14:textId="77777777" w:rsidR="00EE526D" w:rsidRPr="00784F74" w:rsidRDefault="00EE526D" w:rsidP="00784F74">
      <w:pPr>
        <w:pStyle w:val="Bezodstpw"/>
        <w:jc w:val="both"/>
        <w:rPr>
          <w:rFonts w:ascii="Times New Roman" w:hAnsi="Times New Roman"/>
        </w:rPr>
      </w:pPr>
    </w:p>
    <w:p w14:paraId="4CCD3DDA" w14:textId="77777777" w:rsidR="00B50433" w:rsidRPr="00784F74" w:rsidRDefault="00B50433" w:rsidP="00784F74">
      <w:pPr>
        <w:pStyle w:val="Bezodstpw"/>
        <w:jc w:val="both"/>
        <w:rPr>
          <w:rFonts w:ascii="Times New Roman" w:hAnsi="Times New Roman"/>
        </w:rPr>
      </w:pPr>
    </w:p>
    <w:p w14:paraId="78CAA20B" w14:textId="58946813" w:rsidR="00B50433" w:rsidRPr="00784F74" w:rsidRDefault="00B50433" w:rsidP="00784F74">
      <w:pPr>
        <w:pStyle w:val="Bezodstpw"/>
        <w:jc w:val="both"/>
        <w:rPr>
          <w:rFonts w:ascii="Times New Roman" w:hAnsi="Times New Roman"/>
          <w:b/>
          <w:bCs/>
        </w:rPr>
      </w:pPr>
      <w:r w:rsidRPr="00784F74">
        <w:rPr>
          <w:rFonts w:ascii="Times New Roman" w:hAnsi="Times New Roman"/>
          <w:b/>
          <w:bCs/>
        </w:rPr>
        <w:t xml:space="preserve">WYKONAWCA:                               </w:t>
      </w:r>
      <w:r w:rsidR="00784F74">
        <w:rPr>
          <w:rFonts w:ascii="Times New Roman" w:hAnsi="Times New Roman"/>
          <w:b/>
          <w:bCs/>
        </w:rPr>
        <w:t xml:space="preserve">   </w:t>
      </w:r>
      <w:r w:rsidRPr="00784F74">
        <w:rPr>
          <w:rFonts w:ascii="Times New Roman" w:hAnsi="Times New Roman"/>
          <w:b/>
          <w:bCs/>
        </w:rPr>
        <w:t xml:space="preserve">            </w:t>
      </w:r>
      <w:r w:rsidR="00784F74">
        <w:rPr>
          <w:rFonts w:ascii="Times New Roman" w:hAnsi="Times New Roman"/>
          <w:b/>
          <w:bCs/>
        </w:rPr>
        <w:t xml:space="preserve">                                                                    </w:t>
      </w:r>
      <w:r w:rsidRPr="00784F74">
        <w:rPr>
          <w:rFonts w:ascii="Times New Roman" w:hAnsi="Times New Roman"/>
          <w:b/>
          <w:bCs/>
        </w:rPr>
        <w:t>ZAMAWIAJ</w:t>
      </w:r>
      <w:r w:rsidRPr="00784F74">
        <w:rPr>
          <w:rFonts w:ascii="Times New Roman" w:eastAsia="TimesNewRoman,Bold" w:hAnsi="Times New Roman"/>
          <w:b/>
          <w:bCs/>
        </w:rPr>
        <w:t>Ą</w:t>
      </w:r>
      <w:r w:rsidRPr="00784F74">
        <w:rPr>
          <w:rFonts w:ascii="Times New Roman" w:hAnsi="Times New Roman"/>
          <w:b/>
          <w:bCs/>
        </w:rPr>
        <w:t>CY:</w:t>
      </w:r>
    </w:p>
    <w:p w14:paraId="10B775A3" w14:textId="77777777" w:rsidR="003E0170" w:rsidRPr="00C47EC7" w:rsidRDefault="003E0170" w:rsidP="007F5596">
      <w:pPr>
        <w:rPr>
          <w:b/>
          <w:bCs/>
        </w:rPr>
      </w:pPr>
    </w:p>
    <w:p w14:paraId="6928A895" w14:textId="77777777" w:rsidR="003E0170" w:rsidRDefault="003E0170" w:rsidP="003F5EA1">
      <w:pPr>
        <w:ind w:left="360"/>
        <w:rPr>
          <w:b/>
          <w:bCs/>
        </w:rPr>
      </w:pPr>
    </w:p>
    <w:p w14:paraId="57D84913" w14:textId="77777777" w:rsidR="00C47EC7" w:rsidRPr="00C47EC7" w:rsidRDefault="00C47EC7" w:rsidP="003F5EA1">
      <w:pPr>
        <w:ind w:left="360"/>
        <w:rPr>
          <w:b/>
          <w:bCs/>
        </w:rPr>
      </w:pPr>
    </w:p>
    <w:sectPr w:rsidR="00C47EC7" w:rsidRPr="00C47EC7" w:rsidSect="00651078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3F9C9" w14:textId="77777777" w:rsidR="008A3335" w:rsidRDefault="008A3335" w:rsidP="0044419A">
      <w:pPr>
        <w:spacing w:after="0" w:line="240" w:lineRule="auto"/>
      </w:pPr>
      <w:r>
        <w:separator/>
      </w:r>
    </w:p>
  </w:endnote>
  <w:endnote w:type="continuationSeparator" w:id="0">
    <w:p w14:paraId="3B0E4065" w14:textId="77777777" w:rsidR="008A3335" w:rsidRDefault="008A3335" w:rsidP="0044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491297"/>
      <w:docPartObj>
        <w:docPartGallery w:val="Page Numbers (Bottom of Page)"/>
        <w:docPartUnique/>
      </w:docPartObj>
    </w:sdtPr>
    <w:sdtContent>
      <w:p w14:paraId="5D0538D6" w14:textId="77777777" w:rsidR="0044419A" w:rsidRDefault="006352A7">
        <w:pPr>
          <w:pStyle w:val="Stopka"/>
          <w:jc w:val="center"/>
        </w:pPr>
        <w:r>
          <w:fldChar w:fldCharType="begin"/>
        </w:r>
        <w:r w:rsidR="00BD7C61">
          <w:instrText xml:space="preserve"> PAGE   \* MERGEFORMAT </w:instrText>
        </w:r>
        <w:r>
          <w:fldChar w:fldCharType="separate"/>
        </w:r>
        <w:r w:rsidR="00B546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62532B" w14:textId="77777777" w:rsidR="0044419A" w:rsidRDefault="00444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A043F" w14:textId="77777777" w:rsidR="008A3335" w:rsidRDefault="008A3335" w:rsidP="0044419A">
      <w:pPr>
        <w:spacing w:after="0" w:line="240" w:lineRule="auto"/>
      </w:pPr>
      <w:r>
        <w:separator/>
      </w:r>
    </w:p>
  </w:footnote>
  <w:footnote w:type="continuationSeparator" w:id="0">
    <w:p w14:paraId="10AE5192" w14:textId="77777777" w:rsidR="008A3335" w:rsidRDefault="008A3335" w:rsidP="0044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68B01" w14:textId="0EBDBAF9" w:rsidR="00531042" w:rsidRPr="00BC7539" w:rsidRDefault="00EA6E47" w:rsidP="00531042">
    <w:pPr>
      <w:tabs>
        <w:tab w:val="center" w:pos="4536"/>
        <w:tab w:val="right" w:pos="9072"/>
      </w:tabs>
      <w:rPr>
        <w:rFonts w:ascii="Cambria" w:hAnsi="Cambria" w:cs="Arial"/>
        <w:b/>
        <w:bCs/>
        <w:color w:val="FF0000"/>
        <w:sz w:val="20"/>
        <w:szCs w:val="20"/>
      </w:rPr>
    </w:pPr>
    <w:bookmarkStart w:id="2" w:name="_Hlk170331141"/>
    <w:r w:rsidRPr="00BC7539">
      <w:rPr>
        <w:b/>
        <w:bCs/>
        <w:color w:val="FF0000"/>
      </w:rPr>
      <w:t>Numer referencyjny: KIR.271.1.1</w:t>
    </w:r>
    <w:r w:rsidR="001B6FFC" w:rsidRPr="00BC7539">
      <w:rPr>
        <w:b/>
        <w:bCs/>
        <w:color w:val="FF0000"/>
      </w:rPr>
      <w:t>3</w:t>
    </w:r>
    <w:r w:rsidRPr="00BC7539">
      <w:rPr>
        <w:b/>
        <w:bCs/>
        <w:color w:val="FF0000"/>
      </w:rPr>
      <w:t>.2024</w:t>
    </w:r>
    <w:r w:rsidR="00531042" w:rsidRPr="00BC7539">
      <w:rPr>
        <w:rFonts w:ascii="Cambria" w:hAnsi="Cambria"/>
        <w:b/>
        <w:bCs/>
        <w:color w:val="FF0000"/>
        <w:sz w:val="20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217"/>
    <w:multiLevelType w:val="hybridMultilevel"/>
    <w:tmpl w:val="B31CDE06"/>
    <w:lvl w:ilvl="0" w:tplc="7F0C8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B18"/>
    <w:multiLevelType w:val="hybridMultilevel"/>
    <w:tmpl w:val="69A4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02F4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F707A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09F0"/>
    <w:multiLevelType w:val="hybridMultilevel"/>
    <w:tmpl w:val="3C064278"/>
    <w:lvl w:ilvl="0" w:tplc="880E2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3E5AD2"/>
    <w:multiLevelType w:val="hybridMultilevel"/>
    <w:tmpl w:val="257A0622"/>
    <w:lvl w:ilvl="0" w:tplc="E556A2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21CF5"/>
    <w:multiLevelType w:val="hybridMultilevel"/>
    <w:tmpl w:val="9F18D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5E2B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146B0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500B4"/>
    <w:multiLevelType w:val="hybridMultilevel"/>
    <w:tmpl w:val="534E5630"/>
    <w:lvl w:ilvl="0" w:tplc="E544F0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3EAF"/>
    <w:multiLevelType w:val="hybridMultilevel"/>
    <w:tmpl w:val="CCE400E0"/>
    <w:lvl w:ilvl="0" w:tplc="AD344E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1D4BD2"/>
    <w:multiLevelType w:val="hybridMultilevel"/>
    <w:tmpl w:val="B38C90E2"/>
    <w:lvl w:ilvl="0" w:tplc="2EC493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E945C4"/>
    <w:multiLevelType w:val="hybridMultilevel"/>
    <w:tmpl w:val="1C6CC78C"/>
    <w:lvl w:ilvl="0" w:tplc="29366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21A2FF8"/>
    <w:multiLevelType w:val="hybridMultilevel"/>
    <w:tmpl w:val="61DE191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77C36E1"/>
    <w:multiLevelType w:val="hybridMultilevel"/>
    <w:tmpl w:val="714864BA"/>
    <w:lvl w:ilvl="0" w:tplc="EBCCB62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0E0753"/>
    <w:multiLevelType w:val="hybridMultilevel"/>
    <w:tmpl w:val="4560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1563"/>
    <w:multiLevelType w:val="hybridMultilevel"/>
    <w:tmpl w:val="3EB408BC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1FEF4041"/>
    <w:multiLevelType w:val="hybridMultilevel"/>
    <w:tmpl w:val="F3A49CC6"/>
    <w:lvl w:ilvl="0" w:tplc="1D743A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F63C83"/>
    <w:multiLevelType w:val="hybridMultilevel"/>
    <w:tmpl w:val="1E7E4BAA"/>
    <w:lvl w:ilvl="0" w:tplc="ECE228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C22C6C"/>
    <w:multiLevelType w:val="hybridMultilevel"/>
    <w:tmpl w:val="EE721EA2"/>
    <w:lvl w:ilvl="0" w:tplc="785E35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E1215E"/>
    <w:multiLevelType w:val="hybridMultilevel"/>
    <w:tmpl w:val="AAE23F78"/>
    <w:lvl w:ilvl="0" w:tplc="3D00B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1F07"/>
    <w:multiLevelType w:val="hybridMultilevel"/>
    <w:tmpl w:val="337EE6A8"/>
    <w:lvl w:ilvl="0" w:tplc="4F18AF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A46FE5"/>
    <w:multiLevelType w:val="hybridMultilevel"/>
    <w:tmpl w:val="F6BAE032"/>
    <w:lvl w:ilvl="0" w:tplc="E4F653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F26B9"/>
    <w:multiLevelType w:val="hybridMultilevel"/>
    <w:tmpl w:val="92741730"/>
    <w:lvl w:ilvl="0" w:tplc="29366C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4E6846"/>
    <w:multiLevelType w:val="hybridMultilevel"/>
    <w:tmpl w:val="2064EA74"/>
    <w:lvl w:ilvl="0" w:tplc="AA9A3F9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8334347"/>
    <w:multiLevelType w:val="hybridMultilevel"/>
    <w:tmpl w:val="8C76F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F1E1B"/>
    <w:multiLevelType w:val="hybridMultilevel"/>
    <w:tmpl w:val="B5AAE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84822"/>
    <w:multiLevelType w:val="hybridMultilevel"/>
    <w:tmpl w:val="13F4BA8C"/>
    <w:lvl w:ilvl="0" w:tplc="04150019">
      <w:start w:val="1"/>
      <w:numFmt w:val="lowerLetter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 w15:restartNumberingAfterBreak="0">
    <w:nsid w:val="3BB12F71"/>
    <w:multiLevelType w:val="hybridMultilevel"/>
    <w:tmpl w:val="59161806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3F810B9C"/>
    <w:multiLevelType w:val="hybridMultilevel"/>
    <w:tmpl w:val="30F0F48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3FA97D1C"/>
    <w:multiLevelType w:val="hybridMultilevel"/>
    <w:tmpl w:val="E33C2E20"/>
    <w:lvl w:ilvl="0" w:tplc="0672C06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7C8A4880">
      <w:start w:val="1"/>
      <w:numFmt w:val="decimal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6F0BE2"/>
    <w:multiLevelType w:val="hybridMultilevel"/>
    <w:tmpl w:val="DFCC4B50"/>
    <w:lvl w:ilvl="0" w:tplc="07FCAF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9827F9"/>
    <w:multiLevelType w:val="hybridMultilevel"/>
    <w:tmpl w:val="A82AF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46E3E"/>
    <w:multiLevelType w:val="hybridMultilevel"/>
    <w:tmpl w:val="E2104338"/>
    <w:lvl w:ilvl="0" w:tplc="626C65E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D2C64B4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B2D4203"/>
    <w:multiLevelType w:val="hybridMultilevel"/>
    <w:tmpl w:val="77E40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F2BAA"/>
    <w:multiLevelType w:val="hybridMultilevel"/>
    <w:tmpl w:val="0C987C6E"/>
    <w:lvl w:ilvl="0" w:tplc="785E35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E68923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2960DB1"/>
    <w:multiLevelType w:val="hybridMultilevel"/>
    <w:tmpl w:val="6E3A1A34"/>
    <w:lvl w:ilvl="0" w:tplc="EFE2762C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4B78E">
      <w:start w:val="1"/>
      <w:numFmt w:val="decimal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2484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C9E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E20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78AD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B28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B2A9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C41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900543"/>
    <w:multiLevelType w:val="hybridMultilevel"/>
    <w:tmpl w:val="84E0FD06"/>
    <w:lvl w:ilvl="0" w:tplc="006697D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B7155D9"/>
    <w:multiLevelType w:val="hybridMultilevel"/>
    <w:tmpl w:val="52944E3C"/>
    <w:lvl w:ilvl="0" w:tplc="41CEE8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A07A4"/>
    <w:multiLevelType w:val="hybridMultilevel"/>
    <w:tmpl w:val="D5E09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7C4BE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A53BC0"/>
    <w:multiLevelType w:val="hybridMultilevel"/>
    <w:tmpl w:val="E1AE7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07BD7"/>
    <w:multiLevelType w:val="hybridMultilevel"/>
    <w:tmpl w:val="E5824AE6"/>
    <w:lvl w:ilvl="0" w:tplc="EBCCB62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1F83098"/>
    <w:multiLevelType w:val="hybridMultilevel"/>
    <w:tmpl w:val="3AF8C5EE"/>
    <w:lvl w:ilvl="0" w:tplc="FB92A8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388E66">
      <w:start w:val="1"/>
      <w:numFmt w:val="decimal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0B3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C92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7829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DC10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893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10CF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FA3C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7015D4"/>
    <w:multiLevelType w:val="hybridMultilevel"/>
    <w:tmpl w:val="815E9AB8"/>
    <w:lvl w:ilvl="0" w:tplc="ECE228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4137925"/>
    <w:multiLevelType w:val="hybridMultilevel"/>
    <w:tmpl w:val="6D1C49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150960"/>
    <w:multiLevelType w:val="hybridMultilevel"/>
    <w:tmpl w:val="C660F1B0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6C5839AB"/>
    <w:multiLevelType w:val="hybridMultilevel"/>
    <w:tmpl w:val="F26EF116"/>
    <w:lvl w:ilvl="0" w:tplc="31FE4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4242B"/>
    <w:multiLevelType w:val="hybridMultilevel"/>
    <w:tmpl w:val="E668E4E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2556D3B"/>
    <w:multiLevelType w:val="hybridMultilevel"/>
    <w:tmpl w:val="47C81C1E"/>
    <w:lvl w:ilvl="0" w:tplc="29366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3AE2A00"/>
    <w:multiLevelType w:val="hybridMultilevel"/>
    <w:tmpl w:val="2E5A8B7C"/>
    <w:lvl w:ilvl="0" w:tplc="37CA90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B082FCF"/>
    <w:multiLevelType w:val="hybridMultilevel"/>
    <w:tmpl w:val="DEA88D00"/>
    <w:lvl w:ilvl="0" w:tplc="866E9B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9929222">
    <w:abstractNumId w:val="40"/>
  </w:num>
  <w:num w:numId="2" w16cid:durableId="1343123144">
    <w:abstractNumId w:val="23"/>
  </w:num>
  <w:num w:numId="3" w16cid:durableId="1063332996">
    <w:abstractNumId w:val="2"/>
  </w:num>
  <w:num w:numId="4" w16cid:durableId="895776028">
    <w:abstractNumId w:val="45"/>
  </w:num>
  <w:num w:numId="5" w16cid:durableId="32927244">
    <w:abstractNumId w:val="38"/>
  </w:num>
  <w:num w:numId="6" w16cid:durableId="995649879">
    <w:abstractNumId w:val="32"/>
  </w:num>
  <w:num w:numId="7" w16cid:durableId="643587087">
    <w:abstractNumId w:val="39"/>
  </w:num>
  <w:num w:numId="8" w16cid:durableId="1944997597">
    <w:abstractNumId w:val="14"/>
  </w:num>
  <w:num w:numId="9" w16cid:durableId="1356998871">
    <w:abstractNumId w:val="29"/>
  </w:num>
  <w:num w:numId="10" w16cid:durableId="15625960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59136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19365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75431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2278432">
    <w:abstractNumId w:val="21"/>
  </w:num>
  <w:num w:numId="15" w16cid:durableId="422724876">
    <w:abstractNumId w:val="16"/>
  </w:num>
  <w:num w:numId="16" w16cid:durableId="1568106364">
    <w:abstractNumId w:val="20"/>
  </w:num>
  <w:num w:numId="17" w16cid:durableId="503979690">
    <w:abstractNumId w:val="13"/>
  </w:num>
  <w:num w:numId="18" w16cid:durableId="1807158111">
    <w:abstractNumId w:val="22"/>
  </w:num>
  <w:num w:numId="19" w16cid:durableId="692463942">
    <w:abstractNumId w:val="7"/>
  </w:num>
  <w:num w:numId="20" w16cid:durableId="1496992404">
    <w:abstractNumId w:val="46"/>
  </w:num>
  <w:num w:numId="21" w16cid:durableId="1244872542">
    <w:abstractNumId w:val="4"/>
  </w:num>
  <w:num w:numId="22" w16cid:durableId="1427537311">
    <w:abstractNumId w:val="8"/>
  </w:num>
  <w:num w:numId="23" w16cid:durableId="354889640">
    <w:abstractNumId w:val="5"/>
  </w:num>
  <w:num w:numId="24" w16cid:durableId="1795517167">
    <w:abstractNumId w:val="34"/>
  </w:num>
  <w:num w:numId="25" w16cid:durableId="1929731651">
    <w:abstractNumId w:val="36"/>
  </w:num>
  <w:num w:numId="26" w16cid:durableId="1746344467">
    <w:abstractNumId w:val="18"/>
  </w:num>
  <w:num w:numId="27" w16cid:durableId="937061028">
    <w:abstractNumId w:val="3"/>
  </w:num>
  <w:num w:numId="28" w16cid:durableId="1534229510">
    <w:abstractNumId w:val="0"/>
  </w:num>
  <w:num w:numId="29" w16cid:durableId="606893522">
    <w:abstractNumId w:val="28"/>
  </w:num>
  <w:num w:numId="30" w16cid:durableId="376707297">
    <w:abstractNumId w:val="11"/>
  </w:num>
  <w:num w:numId="31" w16cid:durableId="864169608">
    <w:abstractNumId w:val="1"/>
  </w:num>
  <w:num w:numId="32" w16cid:durableId="616915337">
    <w:abstractNumId w:val="42"/>
  </w:num>
  <w:num w:numId="33" w16cid:durableId="484513218">
    <w:abstractNumId w:val="6"/>
  </w:num>
  <w:num w:numId="34" w16cid:durableId="1877425015">
    <w:abstractNumId w:val="44"/>
  </w:num>
  <w:num w:numId="35" w16cid:durableId="171184852">
    <w:abstractNumId w:val="35"/>
  </w:num>
  <w:num w:numId="36" w16cid:durableId="2085451146">
    <w:abstractNumId w:val="27"/>
  </w:num>
  <w:num w:numId="37" w16cid:durableId="1134904482">
    <w:abstractNumId w:val="31"/>
  </w:num>
  <w:num w:numId="38" w16cid:durableId="738555551">
    <w:abstractNumId w:val="15"/>
  </w:num>
  <w:num w:numId="39" w16cid:durableId="1524705850">
    <w:abstractNumId w:val="19"/>
  </w:num>
  <w:num w:numId="40" w16cid:durableId="2125148210">
    <w:abstractNumId w:val="24"/>
  </w:num>
  <w:num w:numId="41" w16cid:durableId="997534903">
    <w:abstractNumId w:val="12"/>
  </w:num>
  <w:num w:numId="42" w16cid:durableId="2048017978">
    <w:abstractNumId w:val="41"/>
  </w:num>
  <w:num w:numId="43" w16cid:durableId="144013504">
    <w:abstractNumId w:val="25"/>
  </w:num>
  <w:num w:numId="44" w16cid:durableId="19017394">
    <w:abstractNumId w:val="9"/>
  </w:num>
  <w:num w:numId="45" w16cid:durableId="1952932773">
    <w:abstractNumId w:val="43"/>
  </w:num>
  <w:num w:numId="46" w16cid:durableId="504369754">
    <w:abstractNumId w:val="17"/>
  </w:num>
  <w:num w:numId="47" w16cid:durableId="118097315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56F"/>
    <w:rsid w:val="00003B7E"/>
    <w:rsid w:val="000158C5"/>
    <w:rsid w:val="00024D53"/>
    <w:rsid w:val="00026BC3"/>
    <w:rsid w:val="00042DC8"/>
    <w:rsid w:val="00046F6F"/>
    <w:rsid w:val="00082563"/>
    <w:rsid w:val="000830FF"/>
    <w:rsid w:val="0008363B"/>
    <w:rsid w:val="0009216F"/>
    <w:rsid w:val="0009542A"/>
    <w:rsid w:val="000B28DC"/>
    <w:rsid w:val="000B599C"/>
    <w:rsid w:val="000C09C0"/>
    <w:rsid w:val="000C2AB8"/>
    <w:rsid w:val="000C51C8"/>
    <w:rsid w:val="000E0FFA"/>
    <w:rsid w:val="000E32DC"/>
    <w:rsid w:val="000E3A8F"/>
    <w:rsid w:val="000E6CDE"/>
    <w:rsid w:val="000F37CB"/>
    <w:rsid w:val="00102315"/>
    <w:rsid w:val="00117C06"/>
    <w:rsid w:val="0012262B"/>
    <w:rsid w:val="00122EBC"/>
    <w:rsid w:val="0013023C"/>
    <w:rsid w:val="001371E7"/>
    <w:rsid w:val="0013760D"/>
    <w:rsid w:val="00140077"/>
    <w:rsid w:val="00143281"/>
    <w:rsid w:val="00145CBC"/>
    <w:rsid w:val="00151DE3"/>
    <w:rsid w:val="001600B0"/>
    <w:rsid w:val="0016714D"/>
    <w:rsid w:val="00186708"/>
    <w:rsid w:val="001A3C28"/>
    <w:rsid w:val="001B5BDD"/>
    <w:rsid w:val="001B6814"/>
    <w:rsid w:val="001B6FFC"/>
    <w:rsid w:val="001C1472"/>
    <w:rsid w:val="001E7A9B"/>
    <w:rsid w:val="002128FE"/>
    <w:rsid w:val="00216454"/>
    <w:rsid w:val="0021773A"/>
    <w:rsid w:val="00226DF6"/>
    <w:rsid w:val="00227351"/>
    <w:rsid w:val="0023038F"/>
    <w:rsid w:val="00235B3B"/>
    <w:rsid w:val="00242558"/>
    <w:rsid w:val="0024482C"/>
    <w:rsid w:val="00257963"/>
    <w:rsid w:val="0027481A"/>
    <w:rsid w:val="002822F2"/>
    <w:rsid w:val="00284D1C"/>
    <w:rsid w:val="002A4845"/>
    <w:rsid w:val="002C0578"/>
    <w:rsid w:val="002C5293"/>
    <w:rsid w:val="002D0654"/>
    <w:rsid w:val="002D6AC2"/>
    <w:rsid w:val="002E50F1"/>
    <w:rsid w:val="002F42F5"/>
    <w:rsid w:val="002F650C"/>
    <w:rsid w:val="00303D81"/>
    <w:rsid w:val="0030567E"/>
    <w:rsid w:val="003154CA"/>
    <w:rsid w:val="00331EC8"/>
    <w:rsid w:val="00334E81"/>
    <w:rsid w:val="00366B2F"/>
    <w:rsid w:val="003A1945"/>
    <w:rsid w:val="003A1A17"/>
    <w:rsid w:val="003A23E4"/>
    <w:rsid w:val="003A7A69"/>
    <w:rsid w:val="003B28CB"/>
    <w:rsid w:val="003B64A9"/>
    <w:rsid w:val="003C342A"/>
    <w:rsid w:val="003D4F26"/>
    <w:rsid w:val="003D6031"/>
    <w:rsid w:val="003E0170"/>
    <w:rsid w:val="003E2594"/>
    <w:rsid w:val="003E799C"/>
    <w:rsid w:val="003F5EA1"/>
    <w:rsid w:val="003F5EC9"/>
    <w:rsid w:val="003F609E"/>
    <w:rsid w:val="00406B53"/>
    <w:rsid w:val="004149B8"/>
    <w:rsid w:val="00430021"/>
    <w:rsid w:val="0044419A"/>
    <w:rsid w:val="00453168"/>
    <w:rsid w:val="00466082"/>
    <w:rsid w:val="00470148"/>
    <w:rsid w:val="004958CB"/>
    <w:rsid w:val="004A50AC"/>
    <w:rsid w:val="004D03A6"/>
    <w:rsid w:val="004D51BA"/>
    <w:rsid w:val="004E57A5"/>
    <w:rsid w:val="0051123E"/>
    <w:rsid w:val="0051633E"/>
    <w:rsid w:val="00524858"/>
    <w:rsid w:val="00531042"/>
    <w:rsid w:val="00546865"/>
    <w:rsid w:val="00554F35"/>
    <w:rsid w:val="00561EBA"/>
    <w:rsid w:val="00572C55"/>
    <w:rsid w:val="005818BD"/>
    <w:rsid w:val="00595202"/>
    <w:rsid w:val="0059758D"/>
    <w:rsid w:val="005B42CB"/>
    <w:rsid w:val="005C1964"/>
    <w:rsid w:val="005C46C8"/>
    <w:rsid w:val="005C5A16"/>
    <w:rsid w:val="005D5178"/>
    <w:rsid w:val="005D6B7C"/>
    <w:rsid w:val="005D7A9B"/>
    <w:rsid w:val="005E13A3"/>
    <w:rsid w:val="005E299B"/>
    <w:rsid w:val="005F0F1C"/>
    <w:rsid w:val="00613A7A"/>
    <w:rsid w:val="00625FB9"/>
    <w:rsid w:val="00635237"/>
    <w:rsid w:val="006352A7"/>
    <w:rsid w:val="00640DE3"/>
    <w:rsid w:val="00641657"/>
    <w:rsid w:val="006501F0"/>
    <w:rsid w:val="00651078"/>
    <w:rsid w:val="006566A0"/>
    <w:rsid w:val="00656D4F"/>
    <w:rsid w:val="00663987"/>
    <w:rsid w:val="00676FC6"/>
    <w:rsid w:val="0068756F"/>
    <w:rsid w:val="006A2086"/>
    <w:rsid w:val="006A6294"/>
    <w:rsid w:val="006C4FCF"/>
    <w:rsid w:val="006D4811"/>
    <w:rsid w:val="006E0264"/>
    <w:rsid w:val="006E3BD3"/>
    <w:rsid w:val="006F7D53"/>
    <w:rsid w:val="0071021D"/>
    <w:rsid w:val="00711FB9"/>
    <w:rsid w:val="00712AD1"/>
    <w:rsid w:val="007167F1"/>
    <w:rsid w:val="00725173"/>
    <w:rsid w:val="00726BA9"/>
    <w:rsid w:val="00731CDA"/>
    <w:rsid w:val="0074716F"/>
    <w:rsid w:val="00761B84"/>
    <w:rsid w:val="00761C5B"/>
    <w:rsid w:val="007745DA"/>
    <w:rsid w:val="00784F74"/>
    <w:rsid w:val="00790A5D"/>
    <w:rsid w:val="00795C5C"/>
    <w:rsid w:val="007B2079"/>
    <w:rsid w:val="007B20A2"/>
    <w:rsid w:val="007C1A1B"/>
    <w:rsid w:val="007E4F31"/>
    <w:rsid w:val="007E4FD6"/>
    <w:rsid w:val="007F3A69"/>
    <w:rsid w:val="007F4CAC"/>
    <w:rsid w:val="007F5596"/>
    <w:rsid w:val="0080471E"/>
    <w:rsid w:val="00805441"/>
    <w:rsid w:val="00805E02"/>
    <w:rsid w:val="008137D7"/>
    <w:rsid w:val="008142DB"/>
    <w:rsid w:val="00817C66"/>
    <w:rsid w:val="008213D1"/>
    <w:rsid w:val="00824CF5"/>
    <w:rsid w:val="00831F88"/>
    <w:rsid w:val="0084478C"/>
    <w:rsid w:val="00853D6E"/>
    <w:rsid w:val="00863708"/>
    <w:rsid w:val="00870E45"/>
    <w:rsid w:val="008A3335"/>
    <w:rsid w:val="008B4688"/>
    <w:rsid w:val="008B5384"/>
    <w:rsid w:val="008C2BB4"/>
    <w:rsid w:val="008C4F69"/>
    <w:rsid w:val="008F573C"/>
    <w:rsid w:val="00910007"/>
    <w:rsid w:val="00922040"/>
    <w:rsid w:val="00922E5E"/>
    <w:rsid w:val="00926299"/>
    <w:rsid w:val="00936CAB"/>
    <w:rsid w:val="009628DB"/>
    <w:rsid w:val="00976D50"/>
    <w:rsid w:val="00996C19"/>
    <w:rsid w:val="00997FEF"/>
    <w:rsid w:val="009A0CE9"/>
    <w:rsid w:val="009B11C3"/>
    <w:rsid w:val="009C239F"/>
    <w:rsid w:val="009F4348"/>
    <w:rsid w:val="00A00DA4"/>
    <w:rsid w:val="00A03550"/>
    <w:rsid w:val="00A11B5E"/>
    <w:rsid w:val="00A15021"/>
    <w:rsid w:val="00A1549F"/>
    <w:rsid w:val="00A20155"/>
    <w:rsid w:val="00A402C4"/>
    <w:rsid w:val="00A510D4"/>
    <w:rsid w:val="00A53873"/>
    <w:rsid w:val="00A61CB5"/>
    <w:rsid w:val="00A63C44"/>
    <w:rsid w:val="00A64171"/>
    <w:rsid w:val="00A67C24"/>
    <w:rsid w:val="00A81A83"/>
    <w:rsid w:val="00A86B1C"/>
    <w:rsid w:val="00A96E04"/>
    <w:rsid w:val="00AA1635"/>
    <w:rsid w:val="00AB6287"/>
    <w:rsid w:val="00AC7307"/>
    <w:rsid w:val="00AD43CE"/>
    <w:rsid w:val="00AD589D"/>
    <w:rsid w:val="00AF1E2C"/>
    <w:rsid w:val="00B14217"/>
    <w:rsid w:val="00B25DE3"/>
    <w:rsid w:val="00B3269F"/>
    <w:rsid w:val="00B3554A"/>
    <w:rsid w:val="00B37993"/>
    <w:rsid w:val="00B503E0"/>
    <w:rsid w:val="00B50433"/>
    <w:rsid w:val="00B51BF7"/>
    <w:rsid w:val="00B54696"/>
    <w:rsid w:val="00B547B0"/>
    <w:rsid w:val="00B54CC0"/>
    <w:rsid w:val="00B62592"/>
    <w:rsid w:val="00B73650"/>
    <w:rsid w:val="00B831E8"/>
    <w:rsid w:val="00B93D40"/>
    <w:rsid w:val="00BA3C98"/>
    <w:rsid w:val="00BA6F0B"/>
    <w:rsid w:val="00BA75CC"/>
    <w:rsid w:val="00BA782A"/>
    <w:rsid w:val="00BC1EDF"/>
    <w:rsid w:val="00BC2028"/>
    <w:rsid w:val="00BC5F80"/>
    <w:rsid w:val="00BC7539"/>
    <w:rsid w:val="00BD7C61"/>
    <w:rsid w:val="00BE2F2F"/>
    <w:rsid w:val="00BF233A"/>
    <w:rsid w:val="00C21788"/>
    <w:rsid w:val="00C452CD"/>
    <w:rsid w:val="00C47EC7"/>
    <w:rsid w:val="00C5387D"/>
    <w:rsid w:val="00C76F31"/>
    <w:rsid w:val="00C94337"/>
    <w:rsid w:val="00CB39C8"/>
    <w:rsid w:val="00CB4E6C"/>
    <w:rsid w:val="00CC346E"/>
    <w:rsid w:val="00CC6F5D"/>
    <w:rsid w:val="00CF0439"/>
    <w:rsid w:val="00D15F1E"/>
    <w:rsid w:val="00D17077"/>
    <w:rsid w:val="00D319B5"/>
    <w:rsid w:val="00D81B9A"/>
    <w:rsid w:val="00D956D9"/>
    <w:rsid w:val="00D9711E"/>
    <w:rsid w:val="00D97594"/>
    <w:rsid w:val="00DE480E"/>
    <w:rsid w:val="00E03715"/>
    <w:rsid w:val="00E319A6"/>
    <w:rsid w:val="00E31E34"/>
    <w:rsid w:val="00E4260C"/>
    <w:rsid w:val="00E43671"/>
    <w:rsid w:val="00E465DD"/>
    <w:rsid w:val="00E466EB"/>
    <w:rsid w:val="00E46943"/>
    <w:rsid w:val="00E4779A"/>
    <w:rsid w:val="00E54B29"/>
    <w:rsid w:val="00E60D04"/>
    <w:rsid w:val="00E66152"/>
    <w:rsid w:val="00E72A64"/>
    <w:rsid w:val="00E75117"/>
    <w:rsid w:val="00E80A4B"/>
    <w:rsid w:val="00EA6E47"/>
    <w:rsid w:val="00EB79E2"/>
    <w:rsid w:val="00EC1D52"/>
    <w:rsid w:val="00EC5BF4"/>
    <w:rsid w:val="00ED0552"/>
    <w:rsid w:val="00EE526D"/>
    <w:rsid w:val="00EF3920"/>
    <w:rsid w:val="00F007E2"/>
    <w:rsid w:val="00F278DE"/>
    <w:rsid w:val="00F30D94"/>
    <w:rsid w:val="00F34ACD"/>
    <w:rsid w:val="00F54AF4"/>
    <w:rsid w:val="00F74882"/>
    <w:rsid w:val="00FB2C5B"/>
    <w:rsid w:val="00FD02DA"/>
    <w:rsid w:val="00FD06B9"/>
    <w:rsid w:val="00FD61E1"/>
    <w:rsid w:val="00FD6585"/>
    <w:rsid w:val="00FF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6B17"/>
  <w15:docId w15:val="{732FF827-682D-42D7-B295-99835BBC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85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8756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56F"/>
    <w:rPr>
      <w:rFonts w:eastAsia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756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68756F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331EC8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1EC8"/>
    <w:rPr>
      <w:rFonts w:eastAsia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54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5441"/>
    <w:rPr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AD43CE"/>
    <w:pPr>
      <w:ind w:left="720"/>
      <w:contextualSpacing/>
    </w:pPr>
  </w:style>
  <w:style w:type="paragraph" w:styleId="Bezodstpw">
    <w:name w:val="No Spacing"/>
    <w:qFormat/>
    <w:rsid w:val="00A11B5E"/>
    <w:rPr>
      <w:rFonts w:ascii="Calibri" w:eastAsia="Times New Roman" w:hAnsi="Calibri"/>
      <w:sz w:val="22"/>
      <w:szCs w:val="22"/>
    </w:rPr>
  </w:style>
  <w:style w:type="paragraph" w:customStyle="1" w:styleId="Styl">
    <w:name w:val="Styl"/>
    <w:rsid w:val="00B625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99"/>
    <w:qFormat/>
    <w:rsid w:val="00E4779A"/>
    <w:rPr>
      <w:sz w:val="24"/>
      <w:szCs w:val="24"/>
      <w:lang w:eastAsia="en-US"/>
    </w:rPr>
  </w:style>
  <w:style w:type="paragraph" w:customStyle="1" w:styleId="Default">
    <w:name w:val="Default"/>
    <w:rsid w:val="00E4779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Akapitzlist2">
    <w:name w:val="Akapit z listą2"/>
    <w:aliases w:val="CW_Lista,lp1,List Paragraph2,wypunktowanie,Preambuła,Bullet Number,Body MS Bullet,List Paragraph1,ISCG Numerowanie,L1,Numerowanie"/>
    <w:basedOn w:val="Normalny"/>
    <w:link w:val="ListParagraphChar"/>
    <w:uiPriority w:val="99"/>
    <w:qFormat/>
    <w:rsid w:val="00466082"/>
    <w:pPr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/>
      <w:szCs w:val="20"/>
      <w:lang w:eastAsia="pl-PL"/>
    </w:rPr>
  </w:style>
  <w:style w:type="character" w:customStyle="1" w:styleId="ListParagraphChar">
    <w:name w:val="List Paragraph Char"/>
    <w:aliases w:val="CW_Lista Char,lp1 Char,List Paragraph2 Char,wypunktowanie Char,Preambuła Char,Bullet Number Char,Body MS Bullet Char,List Paragraph1 Char,ISCG Numerowanie Char,L1 Char,Numerowanie Char"/>
    <w:link w:val="Akapitzlist2"/>
    <w:uiPriority w:val="99"/>
    <w:locked/>
    <w:rsid w:val="00466082"/>
    <w:rPr>
      <w:rFonts w:ascii="Calibri" w:eastAsia="Times New Roman" w:hAnsi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44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19A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4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19A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3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3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3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3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3E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3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ien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4774-A3CD-4B69-BF29-65535B4A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6199</Words>
  <Characters>37194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UG Sienno</cp:lastModifiedBy>
  <cp:revision>43</cp:revision>
  <cp:lastPrinted>2024-11-12T13:41:00Z</cp:lastPrinted>
  <dcterms:created xsi:type="dcterms:W3CDTF">2024-08-20T05:28:00Z</dcterms:created>
  <dcterms:modified xsi:type="dcterms:W3CDTF">2024-11-22T08:06:00Z</dcterms:modified>
</cp:coreProperties>
</file>