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E3C" w:rsidRPr="00202130" w:rsidRDefault="00C74A73">
      <w:pPr>
        <w:spacing w:after="0" w:line="240" w:lineRule="auto"/>
        <w:jc w:val="right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202130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Załącznik nr 2 do SWZ</w:t>
      </w:r>
    </w:p>
    <w:p w:rsidR="00C92E3C" w:rsidRPr="00202130" w:rsidRDefault="00202130">
      <w:pPr>
        <w:spacing w:after="0" w:line="240" w:lineRule="auto"/>
        <w:jc w:val="right"/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</w:pPr>
      <w:r w:rsidRPr="00202130">
        <w:rPr>
          <w:rFonts w:ascii="Times New Roman" w:eastAsia="SimSun" w:hAnsi="Times New Roman" w:cs="Times New Roman"/>
          <w:b/>
          <w:bCs/>
          <w:kern w:val="2"/>
          <w:sz w:val="24"/>
          <w:szCs w:val="24"/>
          <w:lang w:eastAsia="zh-CN" w:bidi="hi-IN"/>
        </w:rPr>
        <w:t>Znak  : 10 /ZP/D/2024</w:t>
      </w:r>
    </w:p>
    <w:p w:rsidR="00C92E3C" w:rsidRDefault="00C92E3C">
      <w:pPr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4"/>
          <w:szCs w:val="24"/>
          <w:lang w:eastAsia="zh-CN" w:bidi="hi-IN"/>
        </w:rPr>
      </w:pPr>
    </w:p>
    <w:p w:rsidR="00C92E3C" w:rsidRDefault="00C74A73">
      <w:pPr>
        <w:pStyle w:val="Tekstpodstawowy"/>
        <w:spacing w:after="0"/>
        <w:jc w:val="center"/>
        <w:rPr>
          <w:b/>
          <w:bCs/>
        </w:rPr>
      </w:pPr>
      <w:r>
        <w:rPr>
          <w:b/>
          <w:bCs/>
        </w:rPr>
        <w:t>FORMULARZ CENOWY  - ZAPOTRZEBOWANIE ILOŚCIOWE</w:t>
      </w:r>
    </w:p>
    <w:p w:rsidR="00C92E3C" w:rsidRDefault="00C74A7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PRODUKTY SYPKIE I PRZYPRAWY </w:t>
      </w:r>
    </w:p>
    <w:p w:rsidR="00C92E3C" w:rsidRDefault="00C92E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566" w:type="dxa"/>
        <w:tblInd w:w="-579" w:type="dxa"/>
        <w:tblLayout w:type="fixed"/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441"/>
        <w:gridCol w:w="3781"/>
        <w:gridCol w:w="60"/>
        <w:gridCol w:w="1142"/>
        <w:gridCol w:w="1274"/>
        <w:gridCol w:w="62"/>
        <w:gridCol w:w="44"/>
        <w:gridCol w:w="55"/>
        <w:gridCol w:w="41"/>
        <w:gridCol w:w="78"/>
        <w:gridCol w:w="62"/>
        <w:gridCol w:w="1219"/>
        <w:gridCol w:w="1099"/>
        <w:gridCol w:w="36"/>
        <w:gridCol w:w="1172"/>
      </w:tblGrid>
      <w:tr w:rsidR="00C92E3C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8"/>
                <w:lang w:eastAsia="zh-CN"/>
              </w:rPr>
              <w:t>Lp.</w:t>
            </w:r>
          </w:p>
        </w:tc>
        <w:tc>
          <w:tcPr>
            <w:tcW w:w="3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8"/>
                <w:lang w:eastAsia="zh-CN"/>
              </w:rPr>
              <w:t xml:space="preserve">Opis przedmiotu zamówienia  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8"/>
                <w:lang w:eastAsia="zh-CN"/>
              </w:rPr>
              <w:t xml:space="preserve"> </w:t>
            </w:r>
          </w:p>
          <w:p w:rsidR="00C92E3C" w:rsidRDefault="00C92E3C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ind w:left="360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8"/>
                <w:lang w:eastAsia="zh-CN"/>
              </w:rPr>
              <w:t>Cena jednostkowa  ofertowa netto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keepNext/>
              <w:widowControl w:val="0"/>
              <w:numPr>
                <w:ilvl w:val="0"/>
                <w:numId w:val="2"/>
              </w:numPr>
              <w:tabs>
                <w:tab w:val="left" w:pos="0"/>
              </w:tabs>
              <w:snapToGrid w:val="0"/>
              <w:spacing w:after="0" w:line="360" w:lineRule="exact"/>
              <w:ind w:left="0" w:hanging="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6"/>
                <w:szCs w:val="30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  <w:t xml:space="preserve">Cena </w:t>
            </w:r>
            <w:proofErr w:type="spellStart"/>
            <w:r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  <w:t>jednostk</w:t>
            </w:r>
            <w:proofErr w:type="spellEnd"/>
            <w:r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  <w:t>. ofertowa brutto</w:t>
            </w:r>
          </w:p>
        </w:tc>
        <w:tc>
          <w:tcPr>
            <w:tcW w:w="15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8"/>
                <w:lang w:eastAsia="zh-CN"/>
              </w:rPr>
              <w:t>Szacunkowa ilość jednostek miary</w:t>
            </w:r>
          </w:p>
          <w:p w:rsidR="00C92E3C" w:rsidRDefault="00C74A73">
            <w:pPr>
              <w:widowControl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8"/>
                <w:lang w:eastAsia="zh-CN"/>
              </w:rPr>
              <w:t>kg/</w:t>
            </w:r>
            <w:proofErr w:type="spellStart"/>
            <w:r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8"/>
                <w:lang w:eastAsia="zh-CN"/>
              </w:rPr>
              <w:t>szt</w:t>
            </w:r>
            <w:proofErr w:type="spellEnd"/>
            <w:r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8"/>
                <w:lang w:eastAsia="zh-CN"/>
              </w:rPr>
              <w:t>/l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8"/>
                <w:lang w:eastAsia="zh-CN"/>
              </w:rPr>
              <w:t>Wartość netto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8"/>
                <w:lang w:eastAsia="zh-CN"/>
              </w:rPr>
              <w:t>Wartość brutto</w:t>
            </w: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</w:t>
            </w: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Cukier biały, kryształ 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(1 kg) 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360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61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2.700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2</w:t>
            </w: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Cukier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puder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 xml:space="preserve"> 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(0,5 kg)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360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2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561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40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1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Pr="00C74A73" w:rsidRDefault="00C74A73" w:rsidP="00C74A73">
            <w:pPr>
              <w:keepNext/>
              <w:widowControl w:val="0"/>
              <w:snapToGrid w:val="0"/>
              <w:spacing w:after="0" w:line="240" w:lineRule="auto"/>
              <w:ind w:left="357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lang w:eastAsia="zh-CN"/>
              </w:rPr>
            </w:pPr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eastAsia="zh-CN"/>
              </w:rPr>
              <w:t xml:space="preserve">Makaron  </w:t>
            </w:r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 xml:space="preserve">(0,5 kg) z </w:t>
            </w:r>
            <w:proofErr w:type="spellStart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>mąki</w:t>
            </w:r>
            <w:proofErr w:type="spellEnd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 xml:space="preserve"> Durum, </w:t>
            </w:r>
            <w:proofErr w:type="spellStart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>po</w:t>
            </w:r>
            <w:proofErr w:type="spellEnd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 xml:space="preserve"> </w:t>
            </w:r>
            <w:proofErr w:type="spellStart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>ugotowaniu</w:t>
            </w:r>
            <w:proofErr w:type="spellEnd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 xml:space="preserve"> </w:t>
            </w:r>
            <w:proofErr w:type="spellStart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>konsystencja</w:t>
            </w:r>
            <w:proofErr w:type="spellEnd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 xml:space="preserve"> </w:t>
            </w:r>
            <w:proofErr w:type="spellStart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>stała</w:t>
            </w:r>
            <w:proofErr w:type="spellEnd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 xml:space="preserve">, </w:t>
            </w:r>
            <w:proofErr w:type="spellStart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>nie</w:t>
            </w:r>
            <w:proofErr w:type="spellEnd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 xml:space="preserve"> </w:t>
            </w:r>
            <w:proofErr w:type="spellStart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>powinien</w:t>
            </w:r>
            <w:proofErr w:type="spellEnd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 xml:space="preserve"> </w:t>
            </w:r>
            <w:proofErr w:type="spellStart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>się</w:t>
            </w:r>
            <w:proofErr w:type="spellEnd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 xml:space="preserve"> </w:t>
            </w:r>
            <w:proofErr w:type="spellStart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>sklejać</w:t>
            </w:r>
            <w:proofErr w:type="spellEnd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 xml:space="preserve">, bez </w:t>
            </w:r>
            <w:proofErr w:type="spellStart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>dodatków</w:t>
            </w:r>
            <w:proofErr w:type="spellEnd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 xml:space="preserve">, </w:t>
            </w:r>
            <w:proofErr w:type="spellStart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>ulepszaczy</w:t>
            </w:r>
            <w:proofErr w:type="spellEnd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 xml:space="preserve">, </w:t>
            </w:r>
            <w:proofErr w:type="spellStart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>opakowanie</w:t>
            </w:r>
            <w:proofErr w:type="spellEnd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 xml:space="preserve"> </w:t>
            </w:r>
            <w:proofErr w:type="spellStart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>jednostkowe</w:t>
            </w:r>
            <w:proofErr w:type="spellEnd"/>
            <w:r w:rsidRPr="00C74A73">
              <w:rPr>
                <w:rFonts w:ascii="Times New Roman" w:eastAsia="Andale Sans UI" w:hAnsi="Times New Roman" w:cs="Times New Roman"/>
                <w:color w:val="000000"/>
                <w:kern w:val="2"/>
                <w:lang w:val="en-US" w:eastAsia="zh-CN"/>
              </w:rPr>
              <w:t>.</w:t>
            </w: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en-US" w:eastAsia="zh-CN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en-US" w:eastAsia="zh-CN"/>
              </w:rPr>
              <w:t xml:space="preserve">spaghetti  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360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val="en-US" w:eastAsia="zh-CN"/>
              </w:rPr>
            </w:pPr>
          </w:p>
        </w:tc>
        <w:tc>
          <w:tcPr>
            <w:tcW w:w="1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</w:pPr>
          </w:p>
        </w:tc>
        <w:tc>
          <w:tcPr>
            <w:tcW w:w="149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  <w:t>135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 xml:space="preserve">łazanki  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360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9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135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zacierka/tarte ciasto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360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9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135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kolanko z falbanką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360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9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 w:rsidP="00522169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</w:t>
            </w:r>
            <w:r w:rsidR="00522169"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00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kokardki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360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9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80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muszelki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360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9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522169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6</w:t>
            </w:r>
            <w:r w:rsidR="00C74A73"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0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 xml:space="preserve">nitki 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9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135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rurki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9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135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świderki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5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522169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6</w:t>
            </w:r>
            <w:r w:rsidR="00C74A73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0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522169">
        <w:tc>
          <w:tcPr>
            <w:tcW w:w="440" w:type="dxa"/>
            <w:tcBorders>
              <w:left w:val="single" w:sz="4" w:space="0" w:color="000000"/>
            </w:tcBorders>
            <w:shd w:val="clear" w:color="auto" w:fill="auto"/>
          </w:tcPr>
          <w:p w:rsidR="00522169" w:rsidRDefault="00522169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169" w:rsidRDefault="00522169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 xml:space="preserve">wstążki 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169" w:rsidRDefault="00522169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169" w:rsidRDefault="00522169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5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2169" w:rsidRDefault="00522169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75</w:t>
            </w:r>
            <w:bookmarkStart w:id="0" w:name="_GoBack"/>
            <w:bookmarkEnd w:id="0"/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 xml:space="preserve">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169" w:rsidRDefault="00522169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2169" w:rsidRDefault="00522169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brązowy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5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10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</w:t>
            </w: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Kasza manna 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(0,50 kg- 1 kg)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5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100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</w:t>
            </w: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Kasza jęczmienna 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(0,50 kg- 1kg)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5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100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6</w:t>
            </w: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Kasza gryczana 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(0,50 -1kg)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5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160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7</w:t>
            </w: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Mąka pszenna 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(1 kg)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5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2000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8</w:t>
            </w: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Płatki owsiane 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(0,50 -1 kg)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5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100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9</w:t>
            </w:r>
          </w:p>
        </w:tc>
        <w:tc>
          <w:tcPr>
            <w:tcW w:w="101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Płatki śniadaniowe  (ok.250 g) </w:t>
            </w:r>
            <w:r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zh-CN"/>
              </w:rPr>
              <w:t>- różne smaki, struktura i konsystencja sypka, płatki niepokruszone, zapach charakterystyczny dla płatków o danym smaku, zawierające nie więcej niż 15 g cukrów w 100 g produktu gotowego do spożycia, zawierające 0,3 g soli na 100 g produktu gotowego do spożycia, zawierający nie więcej niż 10 g tłuszczu w 100 g produktu gotowego do spożycia, bez substancji słodzących</w:t>
            </w: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miodowe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5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600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z owocami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 xml:space="preserve"> (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musli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5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2000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kukurydziane </w:t>
            </w:r>
          </w:p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5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600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lastRenderedPageBreak/>
              <w:t>10</w:t>
            </w: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Ryż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(0,5-1 kg)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5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460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11</w:t>
            </w:r>
          </w:p>
        </w:tc>
        <w:tc>
          <w:tcPr>
            <w:tcW w:w="384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Mąka ziemniaczana 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(0,5-1 kg)</w:t>
            </w:r>
          </w:p>
        </w:tc>
        <w:tc>
          <w:tcPr>
            <w:tcW w:w="11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8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55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50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12</w:t>
            </w:r>
          </w:p>
        </w:tc>
        <w:tc>
          <w:tcPr>
            <w:tcW w:w="101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Słodycze</w:t>
            </w: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 xml:space="preserve">Baton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zbożowy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 xml:space="preserve"> (30-40g)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4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40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 xml:space="preserve">510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szt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 xml:space="preserve">Baton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owocowy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 xml:space="preserve"> (30-40g)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4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40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 xml:space="preserve">340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szt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Ciastka herbatniki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petitki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 (100g)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0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 xml:space="preserve">340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szt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Ciastka zbożowe (50-70g)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0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 xml:space="preserve">510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szt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Chrupki kukurydziane (ok.15g)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0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 xml:space="preserve">510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szt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Baton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cripsy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 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0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 xml:space="preserve">340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szt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Krakersy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 xml:space="preserve"> (ok.90g)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4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40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 xml:space="preserve">340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szt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</w:tr>
      <w:tr w:rsidR="00C92E3C">
        <w:tc>
          <w:tcPr>
            <w:tcW w:w="440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  <w:t>Wafelki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  <w:t xml:space="preserve"> w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  <w:t>czekoladzie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  <w:t xml:space="preserve"> (ok.37-50g)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val="en-US" w:eastAsia="zh-CN"/>
              </w:rPr>
            </w:pPr>
          </w:p>
        </w:tc>
        <w:tc>
          <w:tcPr>
            <w:tcW w:w="14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</w:pPr>
          </w:p>
        </w:tc>
        <w:tc>
          <w:tcPr>
            <w:tcW w:w="140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  <w:t xml:space="preserve">1000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  <w:t>szt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  <w:t>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Sezamki (ok.28g)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0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680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Żelki owocowe (ok.90g)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0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680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Pałeczki ryżowe (ok.60g)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0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340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A602C9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Podpłomyk</w:t>
            </w:r>
            <w:r w:rsidR="00C74A73"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i regionalne (ok. 75g 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0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510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Prażynki  (ok.110g)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0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340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Snaki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popcornowe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 (ok. 35g 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35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00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680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13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Paluszki  słone 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(70-85 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3.800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14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Ocet 0,5 l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47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35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80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383"/>
        </w:trPr>
        <w:tc>
          <w:tcPr>
            <w:tcW w:w="4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15</w:t>
            </w:r>
          </w:p>
        </w:tc>
        <w:tc>
          <w:tcPr>
            <w:tcW w:w="101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Musztarda  ok. 200 g</w:t>
            </w: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Stołowa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392"/>
        </w:trPr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Delikatesowa 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392"/>
        </w:trPr>
        <w:tc>
          <w:tcPr>
            <w:tcW w:w="440" w:type="dxa"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Francuska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392"/>
        </w:trPr>
        <w:tc>
          <w:tcPr>
            <w:tcW w:w="440" w:type="dxa"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 xml:space="preserve">Sarepska 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100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454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16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8"/>
                <w:lang w:eastAsia="zh-CN"/>
              </w:rPr>
              <w:t xml:space="preserve">Sos sałatkowy (ok.9 g) 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330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702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8"/>
                <w:lang w:eastAsia="zh-CN"/>
              </w:rPr>
              <w:t>17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Przyprawa do zup w płynie 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(ok.1 kg ) 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18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Pieprz mielony naturalny  (ok.15 g)  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1000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19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Pieprz ziołowy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20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Sól    (1 kg)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750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21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Ziele angielskie 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(ok.15 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  <w:t xml:space="preserve">450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  <w:t>szt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  <w:t>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  <w:t>22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  <w:t>Cynamon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  <w:t xml:space="preserve"> (ok.20 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val="en-US"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  <w:t xml:space="preserve">140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  <w:t>szt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en-US" w:eastAsia="zh-CN"/>
              </w:rPr>
              <w:t>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23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Kminek (ok.30 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800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szt</w:t>
            </w:r>
            <w:proofErr w:type="spellEnd"/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lastRenderedPageBreak/>
              <w:t>24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Kmin Rzymski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15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1082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8"/>
                <w:lang w:eastAsia="zh-CN"/>
              </w:rPr>
              <w:t>25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8"/>
                <w:lang w:eastAsia="zh-CN"/>
              </w:rPr>
              <w:t xml:space="preserve">Przyprawa warzywna w proszku 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zh-CN"/>
              </w:rPr>
              <w:t xml:space="preserve">typu Kucharek lub równoważny Kryterium równoważności : bez dodatku substancji konserwujących i aromatów, 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0"/>
                <w:szCs w:val="20"/>
                <w:lang w:eastAsia="zh-CN"/>
              </w:rPr>
              <w:t>waga ok. 75 g)</w:t>
            </w:r>
            <w:r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360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744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26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 xml:space="preserve">Bulion drobiowy  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de-DE" w:eastAsia="zh-CN"/>
              </w:rPr>
              <w:t>(ok. 2 kg)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(wydajność 2kg na 100l)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  <w:t>130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val="de-DE"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27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Majeranek   (ok.7 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280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28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Przyprawa Curry (ok.20g)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29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Żelatyna  (ok.50 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750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30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Liście laurowe  (ok.7 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350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31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Kwasek cytrynowy (ok.25g)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120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32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Przyprawa do drobiu  (ok.20 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350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694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33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Przyprawa do  ryb 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(ok.20 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70"/>
        </w:trPr>
        <w:tc>
          <w:tcPr>
            <w:tcW w:w="4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8"/>
                <w:lang w:eastAsia="zh-CN"/>
              </w:rPr>
              <w:t>34</w:t>
            </w:r>
          </w:p>
        </w:tc>
        <w:tc>
          <w:tcPr>
            <w:tcW w:w="101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8"/>
                <w:lang w:eastAsia="zh-CN"/>
              </w:rPr>
              <w:t>Herbata  czarna</w:t>
            </w:r>
            <w:r w:rsidRPr="00495B61">
              <w:rPr>
                <w:rFonts w:ascii="Times New Roman" w:eastAsia="Andale Sans UI" w:hAnsi="Times New Roman" w:cs="Times New Roman"/>
                <w:color w:val="FF0000"/>
                <w:kern w:val="2"/>
                <w:sz w:val="24"/>
                <w:szCs w:val="28"/>
                <w:lang w:eastAsia="zh-CN"/>
              </w:rPr>
              <w:t xml:space="preserve"> </w:t>
            </w: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Arial" w:eastAsia="Andale Sans UI" w:hAnsi="Arial" w:cs="Tahoma"/>
                <w:kern w:val="2"/>
                <w:sz w:val="28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granulowana (ok.100 g) 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61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8"/>
                <w:lang w:eastAsia="zh-CN"/>
              </w:rPr>
              <w:t>95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Expresowa</w:t>
            </w:r>
            <w:proofErr w:type="spellEnd"/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 (ok.100 szt.)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61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15 szt. 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8"/>
                <w:lang w:eastAsia="zh-CN"/>
              </w:rPr>
              <w:t>35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>Płatki migdałowe (100g)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61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55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36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Kakao extra mocne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(ok.200 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61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120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8"/>
                <w:lang w:eastAsia="zh-CN"/>
              </w:rPr>
              <w:t>37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8"/>
                <w:lang w:eastAsia="zh-CN"/>
              </w:rPr>
              <w:t>Kawa zbożowa rozpuszczalna  (ok.150g)</w:t>
            </w: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61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190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38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Kasza jaglana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(ok.500 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61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39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Cukier waniliowy 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(ok.32 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61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1000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40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Galaretka owocowa (ok.100g)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różne smaki 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61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230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41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Budyń  (ok.40g)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różne smaki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700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42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Kisiel (ok.40g)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różne smaki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850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43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Sos pieczeniowy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8"/>
                <w:lang w:eastAsia="zh-CN"/>
              </w:rPr>
              <w:t xml:space="preserve"> 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(ok.30 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44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ahoma"/>
                <w:kern w:val="2"/>
                <w:sz w:val="24"/>
                <w:szCs w:val="28"/>
                <w:lang w:eastAsia="zh-CN"/>
              </w:rPr>
              <w:t>Przyprawa do sałatek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ahoma"/>
                <w:kern w:val="2"/>
                <w:sz w:val="24"/>
                <w:szCs w:val="28"/>
                <w:lang w:eastAsia="zh-CN"/>
              </w:rPr>
              <w:t>(ok.200g)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45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Oregano (ok.10g)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46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Bazylia (ok.10g)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47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Orzechy włoskie (ok.100g)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130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48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Susz wigilijny (ok.1kg)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lastRenderedPageBreak/>
              <w:t>49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Ocet winny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50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Kotlety sojowe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35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51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Czosnek mielony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52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Grzyby suszone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53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Papryka mielona ostra i słodka (ok.20g)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250 szt. 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54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Przyprawa gyros (ok.20g)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120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55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Żurawina suszona (ok.100g)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160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56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Ciasto francuskie</w:t>
            </w:r>
          </w:p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(min. 275g)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140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57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Sezam (ok.100g)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58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Rodzynki (ok.100g)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160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59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Śliwa suszona (ok.100g)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80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60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Kurkuma (ok. 20g)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25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61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Morele suszone (100g 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35 szt.  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62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Śnieżka (60g)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63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Tymianek (ok.10g)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80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64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Zioła prowansalskie (20g)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65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Kawa naturalna jednoporcjowa (2g)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66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Soja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67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Soczewica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68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Słonecznik  łuskany (ok.150g)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35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69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Orzeszki solone ( ok. 400g 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70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Ryż brązowy ( od 0,5-1 kg 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15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71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Imbir ( ok. 15g 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72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Komosa ryżowa (od 0,50-1 kg 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7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73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 w:rsidP="00522169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Proszek do pieczenia</w:t>
            </w:r>
            <w:r w:rsidR="00522169"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 ( ok. 15g)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74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Soda oczyszczona</w:t>
            </w:r>
            <w:r w:rsidR="00522169"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 (ok. 70-100g)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lastRenderedPageBreak/>
              <w:t>75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Goździki całe (10g.)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76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Gałka muszkatołowa mielona (10g.)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10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77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Kasza Kus – </w:t>
            </w:r>
            <w:proofErr w:type="spellStart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kus</w:t>
            </w:r>
            <w:proofErr w:type="spellEnd"/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 ( 500g.)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 kg.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78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Przyprawa do bigosu</w:t>
            </w:r>
            <w:r w:rsidR="00522169"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 (ok.20g)3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79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Bułka  hot – dog w stylu amerykańskim (ok. 65 g.)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80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 w:rsidP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Tortilla średnica ok. 30 cm. 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81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Chleb tostowy pszenny (500g.)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82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Bułki do hamburgerów (ok. 50g.)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83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 xml:space="preserve">Groszek ptysiowy 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30 kg.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84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Kawa naturalna (ziarnista do ekspresu)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550 kg.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85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Kawa rozpuszczalna (ok. 200g.)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2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86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Spody do pizzy (ok. 150g./1szt.)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keepNext/>
              <w:widowControl w:val="0"/>
              <w:tabs>
                <w:tab w:val="left" w:pos="0"/>
              </w:tabs>
              <w:snapToGrid w:val="0"/>
              <w:spacing w:after="0" w:line="360" w:lineRule="exact"/>
              <w:ind w:left="-432"/>
              <w:jc w:val="center"/>
              <w:outlineLvl w:val="0"/>
              <w:rPr>
                <w:rFonts w:ascii="Times New Roman" w:eastAsia="Andale Sans UI" w:hAnsi="Times New Roman" w:cs="Times New Roman"/>
                <w:b/>
                <w:bCs/>
                <w:color w:val="000000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400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012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2"/>
                <w:sz w:val="24"/>
                <w:szCs w:val="28"/>
                <w:lang w:eastAsia="zh-CN"/>
              </w:rPr>
              <w:t>Produkty bezglutenowe</w:t>
            </w: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87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Chleb bezglutenowy ciemny i jasny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120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88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Makaron bezglutenowy(ok.500g) różne rodzaje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15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89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Kasza jaglana bezglutenowa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2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90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Ryż bezglutenowy (ok.500g)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2 kg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  <w:p w:rsidR="00C92E3C" w:rsidRDefault="00C92E3C">
            <w:pPr>
              <w:widowControl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91</w:t>
            </w: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Ciastka bezglutenowe (ok.100g)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pacing w:after="0" w:line="240" w:lineRule="auto"/>
              <w:jc w:val="right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30 szt.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  <w:tr w:rsidR="00C92E3C">
        <w:trPr>
          <w:trHeight w:val="513"/>
        </w:trPr>
        <w:tc>
          <w:tcPr>
            <w:tcW w:w="44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</w:p>
        </w:tc>
        <w:tc>
          <w:tcPr>
            <w:tcW w:w="37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RAZEM</w:t>
            </w:r>
          </w:p>
        </w:tc>
        <w:tc>
          <w:tcPr>
            <w:tcW w:w="120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-------------</w:t>
            </w:r>
          </w:p>
        </w:tc>
        <w:tc>
          <w:tcPr>
            <w:tcW w:w="1554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8"/>
                <w:lang w:eastAsia="zh-CN"/>
              </w:rPr>
              <w:t>-----------------</w:t>
            </w:r>
          </w:p>
        </w:tc>
        <w:tc>
          <w:tcPr>
            <w:tcW w:w="128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E3C" w:rsidRDefault="00C74A73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  <w:t>---------------</w:t>
            </w:r>
          </w:p>
        </w:tc>
        <w:tc>
          <w:tcPr>
            <w:tcW w:w="10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E3C" w:rsidRDefault="00C92E3C">
            <w:pPr>
              <w:widowControl w:val="0"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</w:tr>
    </w:tbl>
    <w:p w:rsidR="00C92E3C" w:rsidRDefault="00C92E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2E3C" w:rsidRDefault="00C92E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2E3C" w:rsidRDefault="00C92E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2E3C" w:rsidRDefault="00C74A73">
      <w:pPr>
        <w:spacing w:line="276" w:lineRule="auto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UWAGA :</w:t>
      </w:r>
    </w:p>
    <w:p w:rsidR="00C92E3C" w:rsidRDefault="00C74A73">
      <w:pPr>
        <w:jc w:val="both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</w:rPr>
        <w:t xml:space="preserve">Dokument musi być złożony </w:t>
      </w:r>
      <w:r>
        <w:rPr>
          <w:rFonts w:ascii="Cambria" w:hAnsi="Cambria"/>
          <w:bCs/>
          <w:sz w:val="24"/>
          <w:szCs w:val="24"/>
        </w:rPr>
        <w:t>w formie elektronicznej, tj. w postaci elektronicznej opatrzonej kwalifikowanym podpisem elektronicznym  lub w postaci elektronicznej opatrzonej podpisem zaufanym lub podpisem osobistym</w:t>
      </w:r>
    </w:p>
    <w:p w:rsidR="00C92E3C" w:rsidRDefault="00C74A73">
      <w:pPr>
        <w:spacing w:line="276" w:lineRule="auto"/>
        <w:jc w:val="both"/>
        <w:rPr>
          <w:bCs/>
          <w:sz w:val="20"/>
          <w:szCs w:val="20"/>
        </w:rPr>
      </w:pPr>
      <w:r>
        <w:rPr>
          <w:rFonts w:ascii="Cambria" w:eastAsia="Arial" w:hAnsi="Cambria" w:cs="Times New Roman"/>
          <w:bCs/>
          <w:lang w:eastAsia="zh-CN" w:bidi="hi-IN"/>
        </w:rPr>
        <w:t>Zamawiający zaleca zapisanie dokumentu w formacie PDF.</w:t>
      </w:r>
    </w:p>
    <w:sectPr w:rsidR="00C92E3C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35096"/>
    <w:multiLevelType w:val="multilevel"/>
    <w:tmpl w:val="95C2CE9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FD63C36"/>
    <w:multiLevelType w:val="multilevel"/>
    <w:tmpl w:val="35462542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1464B5A"/>
    <w:multiLevelType w:val="multilevel"/>
    <w:tmpl w:val="06E6EB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74884B0E"/>
    <w:multiLevelType w:val="multilevel"/>
    <w:tmpl w:val="39D4E064"/>
    <w:lvl w:ilvl="0">
      <w:start w:val="2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  <w:szCs w:val="24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E3C"/>
    <w:rsid w:val="00202130"/>
    <w:rsid w:val="00495B61"/>
    <w:rsid w:val="00522169"/>
    <w:rsid w:val="00A602C9"/>
    <w:rsid w:val="00C74A73"/>
    <w:rsid w:val="00C92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C8390"/>
  <w15:docId w15:val="{6B27FEEF-E971-4109-BF46-0FEF4B9C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36588E"/>
    <w:pPr>
      <w:keepNext/>
      <w:widowControl w:val="0"/>
      <w:numPr>
        <w:numId w:val="1"/>
      </w:numPr>
      <w:spacing w:after="0" w:line="360" w:lineRule="exact"/>
      <w:ind w:firstLine="0"/>
      <w:jc w:val="center"/>
      <w:outlineLvl w:val="0"/>
    </w:pPr>
    <w:rPr>
      <w:rFonts w:ascii="Times New Roman" w:eastAsia="Andale Sans UI" w:hAnsi="Times New Roman" w:cs="Times New Roman"/>
      <w:b/>
      <w:bCs/>
      <w:color w:val="000000"/>
      <w:kern w:val="2"/>
      <w:sz w:val="26"/>
      <w:szCs w:val="3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210B9"/>
    <w:rPr>
      <w:color w:val="000080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210B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Znak">
    <w:name w:val="Nagłówek Znak"/>
    <w:basedOn w:val="Domylnaczcionkaakapitu"/>
    <w:link w:val="Nagwek"/>
    <w:qFormat/>
    <w:rsid w:val="00D1507E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1Znak">
    <w:name w:val="Nagłówek 1 Znak"/>
    <w:basedOn w:val="Domylnaczcionkaakapitu"/>
    <w:link w:val="Nagwek1"/>
    <w:qFormat/>
    <w:rsid w:val="0036588E"/>
    <w:rPr>
      <w:rFonts w:ascii="Times New Roman" w:eastAsia="Andale Sans UI" w:hAnsi="Times New Roman" w:cs="Times New Roman"/>
      <w:b/>
      <w:bCs/>
      <w:color w:val="000000"/>
      <w:kern w:val="2"/>
      <w:sz w:val="26"/>
      <w:szCs w:val="3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4054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qFormat/>
    <w:rsid w:val="00D1507E"/>
    <w:pPr>
      <w:keepNext/>
      <w:spacing w:before="240" w:after="120" w:line="276" w:lineRule="auto"/>
    </w:pPr>
    <w:rPr>
      <w:rFonts w:ascii="Liberation Sans" w:eastAsia="Microsoft YaHei" w:hAnsi="Liberation Sans" w:cs="Arial"/>
      <w:color w:val="00000A"/>
      <w:sz w:val="28"/>
      <w:szCs w:val="28"/>
    </w:rPr>
  </w:style>
  <w:style w:type="paragraph" w:styleId="Tekstpodstawowy">
    <w:name w:val="Body Text"/>
    <w:basedOn w:val="Normalny"/>
    <w:link w:val="TekstpodstawowyZnak"/>
    <w:rsid w:val="009210B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99"/>
    <w:qFormat/>
    <w:rsid w:val="009210B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NormalnyWeb">
    <w:name w:val="Normal (Web)"/>
    <w:basedOn w:val="Normalny"/>
    <w:qFormat/>
    <w:rsid w:val="00D1507E"/>
    <w:pPr>
      <w:spacing w:before="280" w:after="119" w:line="276" w:lineRule="auto"/>
    </w:pPr>
    <w:rPr>
      <w:rFonts w:ascii="Calibri" w:eastAsia="Calibri" w:hAnsi="Calibri" w:cs="Calibri"/>
      <w:color w:val="00000A"/>
    </w:rPr>
  </w:style>
  <w:style w:type="paragraph" w:customStyle="1" w:styleId="Zawartotabeli">
    <w:name w:val="Zawartość tabeli"/>
    <w:basedOn w:val="Normalny"/>
    <w:qFormat/>
    <w:rsid w:val="00A32BC2"/>
    <w:pPr>
      <w:widowControl w:val="0"/>
      <w:suppressLineNumbers/>
      <w:spacing w:after="0" w:line="240" w:lineRule="auto"/>
    </w:pPr>
    <w:rPr>
      <w:rFonts w:ascii="Times New Roman" w:eastAsia="Andale Sans UI" w:hAnsi="Times New Roman" w:cs="Times New Roman"/>
      <w:kern w:val="2"/>
      <w:sz w:val="20"/>
      <w:szCs w:val="20"/>
    </w:rPr>
  </w:style>
  <w:style w:type="paragraph" w:customStyle="1" w:styleId="Nagwek10">
    <w:name w:val="Nagłówek1"/>
    <w:basedOn w:val="Normalny"/>
    <w:next w:val="Tekstpodstawowy"/>
    <w:qFormat/>
    <w:rsid w:val="0036588E"/>
    <w:pPr>
      <w:keepNext/>
      <w:widowControl w:val="0"/>
      <w:spacing w:before="240" w:after="120" w:line="240" w:lineRule="auto"/>
    </w:pPr>
    <w:rPr>
      <w:rFonts w:ascii="Arial" w:eastAsia="Andale Sans UI" w:hAnsi="Arial" w:cs="Tahoma"/>
      <w:kern w:val="2"/>
      <w:sz w:val="28"/>
      <w:szCs w:val="28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4054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2AABA-B16D-410E-81A5-A0393F254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869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Frydrych</dc:creator>
  <dc:description/>
  <cp:lastModifiedBy>Agata Frydrych</cp:lastModifiedBy>
  <cp:revision>34</cp:revision>
  <cp:lastPrinted>2024-11-21T10:06:00Z</cp:lastPrinted>
  <dcterms:created xsi:type="dcterms:W3CDTF">2020-02-24T09:11:00Z</dcterms:created>
  <dcterms:modified xsi:type="dcterms:W3CDTF">2024-11-21T10:07:00Z</dcterms:modified>
  <dc:language>pl-PL</dc:language>
</cp:coreProperties>
</file>