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12506" w14:textId="47495C6C" w:rsidR="002B2355" w:rsidRDefault="002B2355" w:rsidP="002B2355">
      <w:pPr>
        <w:jc w:val="center"/>
        <w:rPr>
          <w:rFonts w:ascii="Arial" w:hAnsi="Arial" w:cs="Arial"/>
          <w:b/>
          <w:bCs/>
          <w:color w:val="000000" w:themeColor="text1"/>
          <w:lang w:val="pl-PL"/>
        </w:rPr>
      </w:pPr>
      <w:r>
        <w:rPr>
          <w:rFonts w:ascii="Arial" w:hAnsi="Arial" w:cs="Arial"/>
          <w:b/>
          <w:bCs/>
          <w:color w:val="000000" w:themeColor="text1"/>
          <w:lang w:val="pl-PL"/>
        </w:rPr>
        <w:t>SZCZEGÓŁOWA SPECYFIKACJA PRZEDMIOTU ZAMÓWIENIA</w:t>
      </w:r>
    </w:p>
    <w:p w14:paraId="0BC47111" w14:textId="5765D2E6" w:rsidR="002B2355" w:rsidRDefault="002B2355" w:rsidP="002B2355">
      <w:pPr>
        <w:jc w:val="center"/>
        <w:rPr>
          <w:rFonts w:ascii="Arial" w:hAnsi="Arial" w:cs="Arial"/>
          <w:b/>
          <w:bCs/>
          <w:color w:val="000000" w:themeColor="text1"/>
          <w:lang w:val="pl-PL"/>
        </w:rPr>
      </w:pPr>
      <w:r>
        <w:rPr>
          <w:rFonts w:ascii="Arial" w:hAnsi="Arial" w:cs="Arial"/>
          <w:b/>
          <w:bCs/>
          <w:color w:val="000000" w:themeColor="text1"/>
          <w:lang w:val="pl-PL"/>
        </w:rPr>
        <w:t>OPROGRAMOWANIE IT SERVICE MANAGEMENT SOFTWARE</w:t>
      </w:r>
    </w:p>
    <w:p w14:paraId="7A79616C" w14:textId="0FBB0E32" w:rsidR="002B2355" w:rsidRDefault="002B2355" w:rsidP="002B2355">
      <w:pPr>
        <w:jc w:val="center"/>
        <w:rPr>
          <w:rFonts w:ascii="Arial" w:hAnsi="Arial" w:cs="Arial"/>
          <w:b/>
          <w:bCs/>
          <w:color w:val="000000" w:themeColor="text1"/>
          <w:lang w:val="pl-PL"/>
        </w:rPr>
      </w:pPr>
    </w:p>
    <w:p w14:paraId="2F20AD90" w14:textId="77777777" w:rsidR="002B2355" w:rsidRDefault="002B2355" w:rsidP="002B2355">
      <w:pPr>
        <w:jc w:val="center"/>
        <w:rPr>
          <w:rFonts w:ascii="Arial" w:hAnsi="Arial" w:cs="Arial"/>
          <w:b/>
          <w:bCs/>
          <w:color w:val="000000" w:themeColor="text1"/>
          <w:lang w:val="pl-PL"/>
        </w:rPr>
      </w:pPr>
    </w:p>
    <w:p w14:paraId="1F235E97" w14:textId="77777777" w:rsidR="002B2355" w:rsidRPr="00336EFB" w:rsidRDefault="002B2355" w:rsidP="002B2355">
      <w:pPr>
        <w:spacing w:before="100" w:beforeAutospacing="1" w:after="100" w:afterAutospacing="1"/>
        <w:rPr>
          <w:rFonts w:ascii="Arial" w:hAnsi="Arial" w:cs="Arial"/>
          <w:lang w:val="pl-PL"/>
        </w:rPr>
      </w:pPr>
      <w:r w:rsidRPr="00336EFB">
        <w:rPr>
          <w:rFonts w:ascii="Arial" w:hAnsi="Arial" w:cs="Arial"/>
          <w:lang w:val="pl-PL"/>
        </w:rPr>
        <w:t>Producent oferowanego rozwiązania:...............................</w:t>
      </w:r>
    </w:p>
    <w:p w14:paraId="432778EC" w14:textId="2AF08D37" w:rsidR="002B2355" w:rsidRDefault="002B2355" w:rsidP="002B2355">
      <w:pPr>
        <w:rPr>
          <w:rFonts w:ascii="Arial" w:hAnsi="Arial" w:cs="Arial"/>
          <w:lang w:val="pl-PL"/>
        </w:rPr>
      </w:pPr>
      <w:r>
        <w:rPr>
          <w:rFonts w:ascii="Arial" w:hAnsi="Arial" w:cs="Arial"/>
          <w:lang w:val="pl-PL"/>
        </w:rPr>
        <w:t xml:space="preserve">Nazwa </w:t>
      </w:r>
      <w:r w:rsidRPr="00336EFB">
        <w:rPr>
          <w:rFonts w:ascii="Arial" w:hAnsi="Arial" w:cs="Arial"/>
          <w:lang w:val="pl-PL"/>
        </w:rPr>
        <w:t>oferowanego rozwiązania:...................................</w:t>
      </w:r>
    </w:p>
    <w:p w14:paraId="10C6A4D5" w14:textId="77777777" w:rsidR="002B2355" w:rsidRDefault="002B2355" w:rsidP="002B2355">
      <w:pPr>
        <w:rPr>
          <w:rFonts w:ascii="Arial" w:hAnsi="Arial" w:cs="Arial"/>
          <w:lang w:val="pl-PL"/>
        </w:rPr>
      </w:pPr>
    </w:p>
    <w:p w14:paraId="19B701C0" w14:textId="77777777" w:rsidR="002B2355" w:rsidRDefault="002B2355" w:rsidP="002B2355">
      <w:pPr>
        <w:rPr>
          <w:rFonts w:ascii="Arial" w:hAnsi="Arial" w:cs="Arial"/>
          <w:b/>
          <w:bCs/>
          <w:color w:val="000000" w:themeColor="text1"/>
          <w:lang w:val="pl-PL"/>
        </w:rPr>
      </w:pPr>
    </w:p>
    <w:p w14:paraId="0929AECB" w14:textId="77777777" w:rsidR="002B2355" w:rsidRDefault="002B2355" w:rsidP="002B2355">
      <w:pPr>
        <w:jc w:val="center"/>
        <w:rPr>
          <w:rFonts w:ascii="Arial" w:hAnsi="Arial" w:cs="Arial"/>
          <w:b/>
          <w:bCs/>
          <w:color w:val="000000" w:themeColor="text1"/>
          <w:lang w:val="pl-PL"/>
        </w:rPr>
      </w:pPr>
    </w:p>
    <w:p w14:paraId="02416CFA" w14:textId="77777777" w:rsidR="002B2355" w:rsidRDefault="002B2355" w:rsidP="00EB6F23">
      <w:pPr>
        <w:rPr>
          <w:rFonts w:ascii="Arial" w:hAnsi="Arial" w:cs="Arial"/>
          <w:b/>
          <w:bCs/>
          <w:color w:val="000000" w:themeColor="text1"/>
          <w:lang w:val="pl-PL"/>
        </w:rPr>
      </w:pPr>
    </w:p>
    <w:p w14:paraId="36071BEB" w14:textId="57B628A0" w:rsidR="00EB6F23" w:rsidRPr="002B2355" w:rsidRDefault="00EB6F23" w:rsidP="00EB6F23">
      <w:pPr>
        <w:rPr>
          <w:rFonts w:ascii="Arial" w:hAnsi="Arial" w:cs="Arial"/>
          <w:b/>
          <w:bCs/>
          <w:color w:val="000000" w:themeColor="text1"/>
          <w:lang w:val="pl-PL"/>
        </w:rPr>
      </w:pPr>
      <w:proofErr w:type="spellStart"/>
      <w:r w:rsidRPr="002B2355">
        <w:rPr>
          <w:rFonts w:ascii="Arial" w:hAnsi="Arial" w:cs="Arial"/>
          <w:b/>
          <w:bCs/>
          <w:color w:val="000000" w:themeColor="text1"/>
          <w:lang w:val="pl-PL"/>
        </w:rPr>
        <w:t>ServiceDesk</w:t>
      </w:r>
      <w:proofErr w:type="spellEnd"/>
      <w:r w:rsidRPr="002B2355">
        <w:rPr>
          <w:rFonts w:ascii="Arial" w:hAnsi="Arial" w:cs="Arial"/>
          <w:b/>
          <w:bCs/>
          <w:color w:val="000000" w:themeColor="text1"/>
          <w:lang w:val="pl-PL"/>
        </w:rPr>
        <w:t xml:space="preserve"> – Zarządzanie zgłoszeniami</w:t>
      </w:r>
    </w:p>
    <w:tbl>
      <w:tblPr>
        <w:tblW w:w="0" w:type="auto"/>
        <w:tblLook w:val="04A0" w:firstRow="1" w:lastRow="0" w:firstColumn="1" w:lastColumn="0" w:noHBand="0" w:noVBand="1"/>
      </w:tblPr>
      <w:tblGrid>
        <w:gridCol w:w="9072"/>
      </w:tblGrid>
      <w:tr w:rsidR="00EB6F23" w:rsidRPr="002B2355" w14:paraId="2456CA7F" w14:textId="77777777" w:rsidTr="002B2355">
        <w:tc>
          <w:tcPr>
            <w:tcW w:w="0" w:type="auto"/>
            <w:tcBorders>
              <w:top w:val="single" w:sz="4" w:space="0" w:color="auto"/>
            </w:tcBorders>
            <w:shd w:val="clear" w:color="auto" w:fill="auto"/>
          </w:tcPr>
          <w:p w14:paraId="49C6C5AF"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w części </w:t>
            </w:r>
            <w:proofErr w:type="spellStart"/>
            <w:r w:rsidRPr="002B2355">
              <w:rPr>
                <w:rFonts w:ascii="Arial" w:hAnsi="Arial" w:cs="Arial"/>
                <w:color w:val="000000" w:themeColor="text1"/>
                <w:lang w:val="pl-PL"/>
              </w:rPr>
              <w:t>HelpDesk</w:t>
            </w:r>
            <w:proofErr w:type="spellEnd"/>
            <w:r w:rsidRPr="002B2355">
              <w:rPr>
                <w:rFonts w:ascii="Arial" w:hAnsi="Arial" w:cs="Arial"/>
                <w:color w:val="000000" w:themeColor="text1"/>
                <w:lang w:val="pl-PL"/>
              </w:rPr>
              <w:t xml:space="preserve"> jest oparte na zasadach ITIL w szczególności:</w:t>
            </w:r>
          </w:p>
          <w:p w14:paraId="699AB711" w14:textId="77777777" w:rsidR="00EB6F23" w:rsidRPr="002B2355" w:rsidRDefault="00EB6F23" w:rsidP="00351DAE">
            <w:pPr>
              <w:numPr>
                <w:ilvl w:val="0"/>
                <w:numId w:val="1"/>
              </w:numPr>
              <w:jc w:val="both"/>
              <w:rPr>
                <w:rFonts w:ascii="Arial" w:hAnsi="Arial" w:cs="Arial"/>
                <w:color w:val="000000" w:themeColor="text1"/>
                <w:lang w:val="pl-PL"/>
              </w:rPr>
            </w:pPr>
            <w:r w:rsidRPr="002B2355">
              <w:rPr>
                <w:rFonts w:ascii="Arial" w:hAnsi="Arial" w:cs="Arial"/>
                <w:color w:val="000000" w:themeColor="text1"/>
                <w:lang w:val="pl-PL"/>
              </w:rPr>
              <w:t>Zarządzanie problemem</w:t>
            </w:r>
          </w:p>
          <w:p w14:paraId="6F6E07FA" w14:textId="77777777" w:rsidR="00EB6F23" w:rsidRPr="002B2355" w:rsidRDefault="00EB6F23" w:rsidP="00351DAE">
            <w:pPr>
              <w:numPr>
                <w:ilvl w:val="0"/>
                <w:numId w:val="1"/>
              </w:numPr>
              <w:jc w:val="both"/>
              <w:rPr>
                <w:rFonts w:ascii="Arial" w:hAnsi="Arial" w:cs="Arial"/>
                <w:color w:val="000000" w:themeColor="text1"/>
                <w:lang w:val="pl-PL"/>
              </w:rPr>
            </w:pPr>
            <w:r w:rsidRPr="002B2355">
              <w:rPr>
                <w:rFonts w:ascii="Arial" w:hAnsi="Arial" w:cs="Arial"/>
                <w:color w:val="000000" w:themeColor="text1"/>
                <w:lang w:val="pl-PL"/>
              </w:rPr>
              <w:t xml:space="preserve">Zarządzanie incydentem </w:t>
            </w:r>
          </w:p>
          <w:p w14:paraId="6B34E4E0" w14:textId="77777777" w:rsidR="00EB6F23" w:rsidRPr="002B2355" w:rsidRDefault="00EB6F23" w:rsidP="00351DAE">
            <w:pPr>
              <w:numPr>
                <w:ilvl w:val="0"/>
                <w:numId w:val="1"/>
              </w:numPr>
              <w:jc w:val="both"/>
              <w:rPr>
                <w:rFonts w:ascii="Arial" w:hAnsi="Arial" w:cs="Arial"/>
                <w:color w:val="000000" w:themeColor="text1"/>
                <w:lang w:val="pl-PL"/>
              </w:rPr>
            </w:pPr>
            <w:r w:rsidRPr="002B2355">
              <w:rPr>
                <w:rFonts w:ascii="Arial" w:hAnsi="Arial" w:cs="Arial"/>
                <w:color w:val="000000" w:themeColor="text1"/>
                <w:lang w:val="pl-PL"/>
              </w:rPr>
              <w:t xml:space="preserve">Obsługa procesów poprzez </w:t>
            </w:r>
            <w:proofErr w:type="spellStart"/>
            <w:r w:rsidRPr="002B2355">
              <w:rPr>
                <w:rFonts w:ascii="Arial" w:hAnsi="Arial" w:cs="Arial"/>
                <w:color w:val="000000" w:themeColor="text1"/>
                <w:lang w:val="pl-PL"/>
              </w:rPr>
              <w:t>WorkFlow</w:t>
            </w:r>
            <w:proofErr w:type="spellEnd"/>
            <w:r w:rsidRPr="002B2355">
              <w:rPr>
                <w:rFonts w:ascii="Arial" w:hAnsi="Arial" w:cs="Arial"/>
                <w:color w:val="000000" w:themeColor="text1"/>
                <w:lang w:val="pl-PL"/>
              </w:rPr>
              <w:t xml:space="preserve"> (wnioski o usługi, uprawnienia, zakupy)</w:t>
            </w:r>
          </w:p>
          <w:p w14:paraId="673D444F" w14:textId="77777777" w:rsidR="00EB6F23" w:rsidRPr="002B2355" w:rsidRDefault="00EB6F23" w:rsidP="00351DAE">
            <w:pPr>
              <w:numPr>
                <w:ilvl w:val="0"/>
                <w:numId w:val="1"/>
              </w:numPr>
              <w:jc w:val="both"/>
              <w:rPr>
                <w:rFonts w:ascii="Arial" w:hAnsi="Arial" w:cs="Arial"/>
                <w:color w:val="000000" w:themeColor="text1"/>
                <w:lang w:val="pl-PL"/>
              </w:rPr>
            </w:pPr>
            <w:r w:rsidRPr="002B2355">
              <w:rPr>
                <w:rFonts w:ascii="Arial" w:hAnsi="Arial" w:cs="Arial"/>
                <w:color w:val="000000" w:themeColor="text1"/>
                <w:lang w:val="pl-PL"/>
              </w:rPr>
              <w:t xml:space="preserve">Zarządzanie umowami serwisowymi </w:t>
            </w:r>
          </w:p>
          <w:p w14:paraId="347269EF" w14:textId="77777777" w:rsidR="00EB6F23" w:rsidRPr="002B2355" w:rsidRDefault="00EB6F23" w:rsidP="00351DAE">
            <w:pPr>
              <w:numPr>
                <w:ilvl w:val="0"/>
                <w:numId w:val="1"/>
              </w:numPr>
              <w:jc w:val="both"/>
              <w:rPr>
                <w:rFonts w:ascii="Arial" w:hAnsi="Arial" w:cs="Arial"/>
                <w:color w:val="000000" w:themeColor="text1"/>
                <w:lang w:val="pl-PL"/>
              </w:rPr>
            </w:pPr>
            <w:r w:rsidRPr="002B2355">
              <w:rPr>
                <w:rFonts w:ascii="Arial" w:hAnsi="Arial" w:cs="Arial"/>
                <w:color w:val="000000" w:themeColor="text1"/>
                <w:lang w:val="pl-PL"/>
              </w:rPr>
              <w:t>Definicje poziomów SLA (reakcja, naprawa, reklamacja)</w:t>
            </w:r>
          </w:p>
        </w:tc>
      </w:tr>
      <w:tr w:rsidR="00EB6F23" w:rsidRPr="002B2355" w14:paraId="7E2990E4" w14:textId="77777777" w:rsidTr="002B2355">
        <w:tc>
          <w:tcPr>
            <w:tcW w:w="0" w:type="auto"/>
            <w:tcBorders>
              <w:top w:val="single" w:sz="4" w:space="0" w:color="auto"/>
            </w:tcBorders>
            <w:shd w:val="clear" w:color="auto" w:fill="auto"/>
          </w:tcPr>
          <w:p w14:paraId="30A3275B"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zgłaszania przez użytkowników z poziomu przeglądarki WWW (dedykowany portal) awarii sprzętu, usług, oprogramowania i innych typów awarii zdefiniowanych przez administratora.</w:t>
            </w:r>
          </w:p>
        </w:tc>
      </w:tr>
      <w:tr w:rsidR="00EB6F23" w:rsidRPr="002B2355" w14:paraId="29A7321A" w14:textId="77777777" w:rsidTr="002B2355">
        <w:tc>
          <w:tcPr>
            <w:tcW w:w="0" w:type="auto"/>
            <w:tcBorders>
              <w:top w:val="single" w:sz="4" w:space="0" w:color="auto"/>
            </w:tcBorders>
            <w:shd w:val="clear" w:color="auto" w:fill="auto"/>
          </w:tcPr>
          <w:p w14:paraId="1BA87BEF"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 xml:space="preserve">Portal </w:t>
            </w:r>
            <w:proofErr w:type="spellStart"/>
            <w:r w:rsidRPr="002B2355">
              <w:rPr>
                <w:rFonts w:ascii="Arial" w:hAnsi="Arial" w:cs="Arial"/>
                <w:color w:val="000000" w:themeColor="text1"/>
                <w:lang w:val="pl-PL"/>
              </w:rPr>
              <w:t>ServiceDesk</w:t>
            </w:r>
            <w:proofErr w:type="spellEnd"/>
            <w:r w:rsidRPr="002B2355">
              <w:rPr>
                <w:rFonts w:ascii="Arial" w:hAnsi="Arial" w:cs="Arial"/>
                <w:color w:val="000000" w:themeColor="text1"/>
                <w:lang w:val="pl-PL"/>
              </w:rPr>
              <w:t xml:space="preserve"> ma możliwość obsługi przez wiodące przeglądarki WWW na urządzeniach mobilnych poprzez responsywny interfejs użytkownika.</w:t>
            </w:r>
          </w:p>
        </w:tc>
      </w:tr>
      <w:tr w:rsidR="00EB6F23" w:rsidRPr="002B2355" w14:paraId="5E080F14" w14:textId="77777777" w:rsidTr="002B2355">
        <w:tc>
          <w:tcPr>
            <w:tcW w:w="0" w:type="auto"/>
            <w:tcBorders>
              <w:top w:val="single" w:sz="4" w:space="0" w:color="auto"/>
            </w:tcBorders>
            <w:shd w:val="clear" w:color="auto" w:fill="auto"/>
          </w:tcPr>
          <w:p w14:paraId="0E39E4B8"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Portal </w:t>
            </w:r>
            <w:proofErr w:type="spellStart"/>
            <w:r w:rsidRPr="002B2355">
              <w:rPr>
                <w:rFonts w:ascii="Arial" w:hAnsi="Arial" w:cs="Arial"/>
                <w:color w:val="000000" w:themeColor="text1"/>
                <w:lang w:val="pl-PL"/>
              </w:rPr>
              <w:t>ServiceDesk</w:t>
            </w:r>
            <w:proofErr w:type="spellEnd"/>
            <w:r w:rsidRPr="002B2355">
              <w:rPr>
                <w:rFonts w:ascii="Arial" w:hAnsi="Arial" w:cs="Arial"/>
                <w:color w:val="000000" w:themeColor="text1"/>
                <w:lang w:val="pl-PL"/>
              </w:rPr>
              <w:t xml:space="preserve"> umożliwia wybór wersji językowej interfejsu (co najmniej polski i angielski).</w:t>
            </w:r>
          </w:p>
        </w:tc>
      </w:tr>
      <w:tr w:rsidR="00EB6F23" w:rsidRPr="002B2355" w14:paraId="458BB5A8" w14:textId="77777777" w:rsidTr="002B2355">
        <w:tc>
          <w:tcPr>
            <w:tcW w:w="0" w:type="auto"/>
            <w:tcBorders>
              <w:top w:val="single" w:sz="4" w:space="0" w:color="auto"/>
            </w:tcBorders>
            <w:shd w:val="clear" w:color="auto" w:fill="auto"/>
          </w:tcPr>
          <w:p w14:paraId="763760DB"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Obsługa listy zgłoszeń serwisowych (incydentów i problemów) jest realizowana przez portal </w:t>
            </w:r>
            <w:proofErr w:type="spellStart"/>
            <w:r w:rsidRPr="002B2355">
              <w:rPr>
                <w:rFonts w:ascii="Arial" w:hAnsi="Arial" w:cs="Arial"/>
                <w:color w:val="000000" w:themeColor="text1"/>
                <w:lang w:val="pl-PL"/>
              </w:rPr>
              <w:t>ServiceDesk</w:t>
            </w:r>
            <w:proofErr w:type="spellEnd"/>
            <w:r w:rsidRPr="002B2355">
              <w:rPr>
                <w:rFonts w:ascii="Arial" w:hAnsi="Arial" w:cs="Arial"/>
                <w:color w:val="000000" w:themeColor="text1"/>
                <w:lang w:val="pl-PL"/>
              </w:rPr>
              <w:t xml:space="preserve"> z zachowaniem nadanego poziomu uprawnień.</w:t>
            </w:r>
          </w:p>
        </w:tc>
      </w:tr>
      <w:tr w:rsidR="00EB6F23" w:rsidRPr="002B2355" w14:paraId="688D782A" w14:textId="77777777" w:rsidTr="002B2355">
        <w:tc>
          <w:tcPr>
            <w:tcW w:w="0" w:type="auto"/>
            <w:tcBorders>
              <w:top w:val="single" w:sz="4" w:space="0" w:color="auto"/>
            </w:tcBorders>
            <w:shd w:val="clear" w:color="auto" w:fill="auto"/>
          </w:tcPr>
          <w:p w14:paraId="1BC4D0DD"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kontrolę obciążenia działu IT, optymalizację podziału pracy pomiędzy pracowników działu IT oraz przegląd awaryjności sprzętu.</w:t>
            </w:r>
          </w:p>
        </w:tc>
      </w:tr>
      <w:tr w:rsidR="00EB6F23" w:rsidRPr="002B2355" w14:paraId="59BDF349" w14:textId="77777777" w:rsidTr="002B2355">
        <w:tc>
          <w:tcPr>
            <w:tcW w:w="0" w:type="auto"/>
            <w:tcBorders>
              <w:top w:val="single" w:sz="4" w:space="0" w:color="auto"/>
            </w:tcBorders>
            <w:shd w:val="clear" w:color="auto" w:fill="auto"/>
          </w:tcPr>
          <w:p w14:paraId="1647C0D9"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uwierzytelnianie użytkowników wykorzystując bazę Active Directory poprzez protokół LDAP.</w:t>
            </w:r>
          </w:p>
        </w:tc>
      </w:tr>
      <w:tr w:rsidR="00EB6F23" w:rsidRPr="002B2355" w14:paraId="7DD21F39" w14:textId="77777777" w:rsidTr="002B2355">
        <w:tc>
          <w:tcPr>
            <w:tcW w:w="0" w:type="auto"/>
            <w:tcBorders>
              <w:top w:val="single" w:sz="4" w:space="0" w:color="auto"/>
            </w:tcBorders>
            <w:shd w:val="clear" w:color="auto" w:fill="auto"/>
          </w:tcPr>
          <w:p w14:paraId="672B2909"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automatyczne autoryzowanie określonych stanowisk i użytkowników (z wykorzystaniem mechanizmy SSO), aby uniknąć każdorazowego uwierzytelniania przed korzystaniem z systemu zgłoszeń.</w:t>
            </w:r>
          </w:p>
        </w:tc>
      </w:tr>
      <w:tr w:rsidR="00EB6F23" w:rsidRPr="002B2355" w14:paraId="309B728C" w14:textId="77777777" w:rsidTr="002B2355">
        <w:tc>
          <w:tcPr>
            <w:tcW w:w="0" w:type="auto"/>
            <w:tcBorders>
              <w:top w:val="single" w:sz="4" w:space="0" w:color="auto"/>
            </w:tcBorders>
            <w:shd w:val="clear" w:color="auto" w:fill="auto"/>
          </w:tcPr>
          <w:p w14:paraId="0104CF90"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sortowanie listy zgłoszeń awarii, wg daty zgłoszenia, priorytetu, statusu.</w:t>
            </w:r>
          </w:p>
        </w:tc>
      </w:tr>
      <w:tr w:rsidR="00EB6F23" w:rsidRPr="002B2355" w14:paraId="7603A300" w14:textId="77777777" w:rsidTr="002B2355">
        <w:tc>
          <w:tcPr>
            <w:tcW w:w="0" w:type="auto"/>
            <w:tcBorders>
              <w:top w:val="single" w:sz="4" w:space="0" w:color="auto"/>
            </w:tcBorders>
            <w:shd w:val="clear" w:color="auto" w:fill="auto"/>
          </w:tcPr>
          <w:p w14:paraId="56863748"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filtrację zgłoszeń wg priorytetu oraz statusów zgłoszeń, stanowisk oraz inżynierów obsługujących zgłoszenia.</w:t>
            </w:r>
          </w:p>
        </w:tc>
      </w:tr>
      <w:tr w:rsidR="00EB6F23" w:rsidRPr="002B2355" w14:paraId="52083753" w14:textId="77777777" w:rsidTr="002B2355">
        <w:tc>
          <w:tcPr>
            <w:tcW w:w="0" w:type="auto"/>
            <w:tcBorders>
              <w:top w:val="single" w:sz="4" w:space="0" w:color="auto"/>
            </w:tcBorders>
            <w:shd w:val="clear" w:color="auto" w:fill="auto"/>
          </w:tcPr>
          <w:p w14:paraId="0491376E"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dedykowanych list zgłoszeń z różnymi danymi, domyślnym filtrowaniem i sortowaniem.</w:t>
            </w:r>
          </w:p>
        </w:tc>
      </w:tr>
      <w:tr w:rsidR="00EB6F23" w:rsidRPr="002B2355" w14:paraId="3671B402" w14:textId="77777777" w:rsidTr="002B2355">
        <w:tc>
          <w:tcPr>
            <w:tcW w:w="0" w:type="auto"/>
            <w:tcBorders>
              <w:top w:val="single" w:sz="4" w:space="0" w:color="auto"/>
            </w:tcBorders>
            <w:shd w:val="clear" w:color="auto" w:fill="auto"/>
          </w:tcPr>
          <w:p w14:paraId="203F461E"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określenie widoczności poszczególnych list zgłoszeń w zależności od zalogowanego użytkownika.</w:t>
            </w:r>
          </w:p>
        </w:tc>
      </w:tr>
      <w:tr w:rsidR="00EB6F23" w:rsidRPr="002B2355" w14:paraId="5C22B79A" w14:textId="77777777" w:rsidTr="002B2355">
        <w:trPr>
          <w:trHeight w:val="370"/>
        </w:trPr>
        <w:tc>
          <w:tcPr>
            <w:tcW w:w="0" w:type="auto"/>
            <w:tcBorders>
              <w:top w:val="single" w:sz="4" w:space="0" w:color="auto"/>
            </w:tcBorders>
            <w:shd w:val="clear" w:color="auto" w:fill="auto"/>
          </w:tcPr>
          <w:p w14:paraId="431372AA"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określenie widoczności zgłoszeń w zależności od kategorii i lokalizacji zgłoszeń przypisanych do zalogowanego użytkownika.</w:t>
            </w:r>
          </w:p>
        </w:tc>
      </w:tr>
      <w:tr w:rsidR="00EB6F23" w:rsidRPr="002B2355" w14:paraId="4F3B47C0" w14:textId="77777777" w:rsidTr="002B2355">
        <w:tc>
          <w:tcPr>
            <w:tcW w:w="0" w:type="auto"/>
            <w:tcBorders>
              <w:top w:val="single" w:sz="4" w:space="0" w:color="auto"/>
            </w:tcBorders>
            <w:shd w:val="clear" w:color="auto" w:fill="auto"/>
          </w:tcPr>
          <w:p w14:paraId="3AEA729A"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dostęp do zgłoszeń swoich podwładnych przez przełożonego.</w:t>
            </w:r>
          </w:p>
        </w:tc>
      </w:tr>
      <w:tr w:rsidR="00EB6F23" w:rsidRPr="002B2355" w14:paraId="18565A17" w14:textId="77777777" w:rsidTr="002B2355">
        <w:trPr>
          <w:trHeight w:val="370"/>
        </w:trPr>
        <w:tc>
          <w:tcPr>
            <w:tcW w:w="0" w:type="auto"/>
            <w:tcBorders>
              <w:top w:val="single" w:sz="4" w:space="0" w:color="auto"/>
            </w:tcBorders>
            <w:shd w:val="clear" w:color="auto" w:fill="auto"/>
          </w:tcPr>
          <w:p w14:paraId="303C675E"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lastRenderedPageBreak/>
              <w:t>Oprogramowanie umożliwia dodawanie przez administratora nowych wpisów (komentarzy) w zgłoszeniu, jak i umożliwiać zmianę statusu sprawy. Użytkownik także ma możliwość dodawania nowych wpisów do zgłoszonego problemu wraz ze zmianą statusu.</w:t>
            </w:r>
          </w:p>
        </w:tc>
      </w:tr>
      <w:tr w:rsidR="00EB6F23" w:rsidRPr="002B2355" w14:paraId="5B44CFD4" w14:textId="77777777" w:rsidTr="002B2355">
        <w:tc>
          <w:tcPr>
            <w:tcW w:w="0" w:type="auto"/>
            <w:tcBorders>
              <w:top w:val="single" w:sz="4" w:space="0" w:color="auto"/>
            </w:tcBorders>
            <w:shd w:val="clear" w:color="auto" w:fill="auto"/>
          </w:tcPr>
          <w:p w14:paraId="43CAEF22"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zadań w ramach konkretnego zgłoszenia z możliwością przekazania do realizacji przez innych użytkowników.</w:t>
            </w:r>
          </w:p>
        </w:tc>
      </w:tr>
      <w:tr w:rsidR="00EB6F23" w:rsidRPr="002B2355" w14:paraId="040649D3" w14:textId="77777777" w:rsidTr="002B2355">
        <w:tc>
          <w:tcPr>
            <w:tcW w:w="0" w:type="auto"/>
            <w:tcBorders>
              <w:top w:val="single" w:sz="4" w:space="0" w:color="auto"/>
            </w:tcBorders>
            <w:shd w:val="clear" w:color="auto" w:fill="auto"/>
          </w:tcPr>
          <w:p w14:paraId="79E5E81B"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globalnych zadań do realizacji przez zalogowanego użytkownika.</w:t>
            </w:r>
          </w:p>
        </w:tc>
      </w:tr>
      <w:tr w:rsidR="00EB6F23" w:rsidRPr="002B2355" w14:paraId="52AA58F8" w14:textId="77777777" w:rsidTr="002B2355">
        <w:tc>
          <w:tcPr>
            <w:tcW w:w="0" w:type="auto"/>
            <w:tcBorders>
              <w:top w:val="single" w:sz="4" w:space="0" w:color="auto"/>
            </w:tcBorders>
            <w:shd w:val="clear" w:color="auto" w:fill="auto"/>
          </w:tcPr>
          <w:p w14:paraId="004ADA6E"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szablonów zadań.</w:t>
            </w:r>
          </w:p>
        </w:tc>
      </w:tr>
      <w:tr w:rsidR="00EB6F23" w:rsidRPr="002B2355" w14:paraId="3D060E8E" w14:textId="77777777" w:rsidTr="002B2355">
        <w:tc>
          <w:tcPr>
            <w:tcW w:w="0" w:type="auto"/>
            <w:tcBorders>
              <w:top w:val="single" w:sz="4" w:space="0" w:color="auto"/>
            </w:tcBorders>
            <w:shd w:val="clear" w:color="auto" w:fill="auto"/>
          </w:tcPr>
          <w:p w14:paraId="6C2405F9"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rejestrację czasu pracy poświęconego na realizację zgłoszenia przez opiekuna.</w:t>
            </w:r>
          </w:p>
        </w:tc>
      </w:tr>
      <w:tr w:rsidR="00EB6F23" w:rsidRPr="002B2355" w14:paraId="58724572" w14:textId="77777777" w:rsidTr="002B2355">
        <w:tc>
          <w:tcPr>
            <w:tcW w:w="0" w:type="auto"/>
            <w:tcBorders>
              <w:top w:val="single" w:sz="4" w:space="0" w:color="auto"/>
            </w:tcBorders>
            <w:shd w:val="clear" w:color="auto" w:fill="auto"/>
          </w:tcPr>
          <w:p w14:paraId="2C69230C"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przesyłanie użytkownikom powiadomień pocztą elektroniczną o nowych wpisach i zmianach w zgłoszeniu. </w:t>
            </w:r>
          </w:p>
        </w:tc>
      </w:tr>
      <w:tr w:rsidR="00EB6F23" w:rsidRPr="002B2355" w14:paraId="314A4194" w14:textId="77777777" w:rsidTr="002B2355">
        <w:tc>
          <w:tcPr>
            <w:tcW w:w="0" w:type="auto"/>
            <w:tcBorders>
              <w:top w:val="single" w:sz="4" w:space="0" w:color="auto"/>
            </w:tcBorders>
            <w:shd w:val="clear" w:color="auto" w:fill="auto"/>
          </w:tcPr>
          <w:p w14:paraId="32DF0832"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edycję szablonów powiadomień email.</w:t>
            </w:r>
          </w:p>
        </w:tc>
      </w:tr>
      <w:tr w:rsidR="00EB6F23" w:rsidRPr="002B2355" w14:paraId="2BE73A5D" w14:textId="77777777" w:rsidTr="002B2355">
        <w:tc>
          <w:tcPr>
            <w:tcW w:w="0" w:type="auto"/>
            <w:tcBorders>
              <w:top w:val="single" w:sz="4" w:space="0" w:color="auto"/>
            </w:tcBorders>
            <w:shd w:val="clear" w:color="auto" w:fill="auto"/>
          </w:tcPr>
          <w:p w14:paraId="08C29553"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wielopoziomowych list kategorii zawierających nazwę i opis kategorii.</w:t>
            </w:r>
          </w:p>
        </w:tc>
      </w:tr>
      <w:tr w:rsidR="00EB6F23" w:rsidRPr="002B2355" w14:paraId="6184A143" w14:textId="77777777" w:rsidTr="002B2355">
        <w:tc>
          <w:tcPr>
            <w:tcW w:w="0" w:type="auto"/>
            <w:tcBorders>
              <w:top w:val="single" w:sz="4" w:space="0" w:color="auto"/>
            </w:tcBorders>
            <w:shd w:val="clear" w:color="auto" w:fill="auto"/>
          </w:tcPr>
          <w:p w14:paraId="60B6D7E0"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określenie widoczności poszczególnych kategorii w zależności od zalogowanego użytkownika.</w:t>
            </w:r>
          </w:p>
        </w:tc>
      </w:tr>
      <w:tr w:rsidR="00EB6F23" w:rsidRPr="002B2355" w14:paraId="754CDB95" w14:textId="77777777" w:rsidTr="002B2355">
        <w:tc>
          <w:tcPr>
            <w:tcW w:w="0" w:type="auto"/>
            <w:tcBorders>
              <w:top w:val="single" w:sz="4" w:space="0" w:color="auto"/>
            </w:tcBorders>
            <w:shd w:val="clear" w:color="auto" w:fill="auto"/>
          </w:tcPr>
          <w:p w14:paraId="382B6EF7"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pól dodatkowych na formularzu rejestracji zgłoszenia.</w:t>
            </w:r>
          </w:p>
        </w:tc>
      </w:tr>
      <w:tr w:rsidR="00EB6F23" w:rsidRPr="002B2355" w14:paraId="72B5B6E1" w14:textId="77777777" w:rsidTr="002B2355">
        <w:tc>
          <w:tcPr>
            <w:tcW w:w="0" w:type="auto"/>
            <w:tcBorders>
              <w:top w:val="single" w:sz="4" w:space="0" w:color="auto"/>
            </w:tcBorders>
            <w:shd w:val="clear" w:color="auto" w:fill="auto"/>
          </w:tcPr>
          <w:p w14:paraId="2090EBE0"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określenie widoczności poszczególnych pól dodatkowych w zależności od zalogowanego użytkownika.</w:t>
            </w:r>
          </w:p>
        </w:tc>
      </w:tr>
      <w:tr w:rsidR="00EB6F23" w:rsidRPr="002B2355" w14:paraId="6BED3544" w14:textId="77777777" w:rsidTr="002B2355">
        <w:tc>
          <w:tcPr>
            <w:tcW w:w="0" w:type="auto"/>
            <w:tcBorders>
              <w:top w:val="single" w:sz="4" w:space="0" w:color="auto"/>
            </w:tcBorders>
            <w:shd w:val="clear" w:color="auto" w:fill="auto"/>
          </w:tcPr>
          <w:p w14:paraId="4035D305"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 Rozwiązania w bazie wiedzy posiadają znacznik określający czy są dostępne dla użytkowników, czy są wewnętrznymi uwagami działu IT. Panel www użytkownika zawiera wyszukiwarkę tematów wg słów kluczowych oraz wewnętrznej treści.</w:t>
            </w:r>
          </w:p>
        </w:tc>
      </w:tr>
      <w:tr w:rsidR="00EB6F23" w:rsidRPr="002B2355" w14:paraId="4761798D" w14:textId="77777777" w:rsidTr="002B2355">
        <w:tc>
          <w:tcPr>
            <w:tcW w:w="0" w:type="auto"/>
            <w:tcBorders>
              <w:top w:val="single" w:sz="4" w:space="0" w:color="auto"/>
            </w:tcBorders>
            <w:shd w:val="clear" w:color="auto" w:fill="auto"/>
          </w:tcPr>
          <w:p w14:paraId="0621525D"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edycję bazy wiedzy z poziomu przeglądarki WWW wraz z możliwością formatowania tekstu (wraz z grafiką) oraz wstawiania załączników.</w:t>
            </w:r>
          </w:p>
        </w:tc>
      </w:tr>
      <w:tr w:rsidR="00EB6F23" w:rsidRPr="002B2355" w14:paraId="4816A38C" w14:textId="77777777" w:rsidTr="002B2355">
        <w:tc>
          <w:tcPr>
            <w:tcW w:w="0" w:type="auto"/>
            <w:tcBorders>
              <w:top w:val="single" w:sz="4" w:space="0" w:color="auto"/>
            </w:tcBorders>
            <w:shd w:val="clear" w:color="auto" w:fill="auto"/>
          </w:tcPr>
          <w:p w14:paraId="0180DFCE"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administratorowi wprowadzenie do systemu zgłoszenia użytkownika, który nie ma dostępu do PC (np. telefoniczna informacja o awarii komputera).</w:t>
            </w:r>
          </w:p>
        </w:tc>
      </w:tr>
      <w:tr w:rsidR="00EB6F23" w:rsidRPr="002B2355" w14:paraId="6ABE7B60" w14:textId="77777777" w:rsidTr="002B2355">
        <w:tc>
          <w:tcPr>
            <w:tcW w:w="0" w:type="auto"/>
            <w:tcBorders>
              <w:top w:val="single" w:sz="4" w:space="0" w:color="auto"/>
            </w:tcBorders>
            <w:shd w:val="clear" w:color="auto" w:fill="auto"/>
          </w:tcPr>
          <w:p w14:paraId="278D172A"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delegowanie zgłoszenia innemu administratorowi (technikowi), jak również przejęcie innego zgłoszenia (np. w przypadku nieplanowanej nieobecności pracownika).</w:t>
            </w:r>
          </w:p>
        </w:tc>
      </w:tr>
      <w:tr w:rsidR="00EB6F23" w:rsidRPr="002B2355" w14:paraId="364C8664" w14:textId="77777777" w:rsidTr="002B2355">
        <w:tc>
          <w:tcPr>
            <w:tcW w:w="0" w:type="auto"/>
            <w:tcBorders>
              <w:top w:val="single" w:sz="4" w:space="0" w:color="auto"/>
            </w:tcBorders>
            <w:shd w:val="clear" w:color="auto" w:fill="auto"/>
          </w:tcPr>
          <w:p w14:paraId="288FF8E7"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obsługę tzw. Linii wsparcia poprzez samodzielne tworzenie nowych linii wraz z przypisywaniem do nich dowolnej ilości kont operatorów </w:t>
            </w:r>
            <w:proofErr w:type="spellStart"/>
            <w:r w:rsidRPr="002B2355">
              <w:rPr>
                <w:rFonts w:ascii="Arial" w:hAnsi="Arial" w:cs="Arial"/>
                <w:color w:val="000000" w:themeColor="text1"/>
                <w:lang w:val="pl-PL"/>
              </w:rPr>
              <w:t>HelpDesk</w:t>
            </w:r>
            <w:proofErr w:type="spellEnd"/>
            <w:r w:rsidRPr="002B2355">
              <w:rPr>
                <w:rFonts w:ascii="Arial" w:hAnsi="Arial" w:cs="Arial"/>
                <w:color w:val="000000" w:themeColor="text1"/>
                <w:lang w:val="pl-PL"/>
              </w:rPr>
              <w:t xml:space="preserve">. Zgłoszenie serwisowe ma możliwość przekazania do dowolnej linii wsparcia lub dedykowanego operatora </w:t>
            </w:r>
            <w:proofErr w:type="spellStart"/>
            <w:r w:rsidRPr="002B2355">
              <w:rPr>
                <w:rFonts w:ascii="Arial" w:hAnsi="Arial" w:cs="Arial"/>
                <w:color w:val="000000" w:themeColor="text1"/>
                <w:lang w:val="pl-PL"/>
              </w:rPr>
              <w:t>HelpDesk</w:t>
            </w:r>
            <w:proofErr w:type="spellEnd"/>
            <w:r w:rsidRPr="002B2355">
              <w:rPr>
                <w:rFonts w:ascii="Arial" w:hAnsi="Arial" w:cs="Arial"/>
                <w:color w:val="000000" w:themeColor="text1"/>
                <w:lang w:val="pl-PL"/>
              </w:rPr>
              <w:t>. Linia wsparcia ma możliwość przypisania powiązanych z nią kategorii zgłoszeń.</w:t>
            </w:r>
          </w:p>
        </w:tc>
      </w:tr>
      <w:tr w:rsidR="00EB6F23" w:rsidRPr="002B2355" w14:paraId="316FF1DD" w14:textId="77777777" w:rsidTr="002B2355">
        <w:tc>
          <w:tcPr>
            <w:tcW w:w="0" w:type="auto"/>
            <w:tcBorders>
              <w:top w:val="single" w:sz="4" w:space="0" w:color="auto"/>
            </w:tcBorders>
            <w:shd w:val="clear" w:color="auto" w:fill="auto"/>
          </w:tcPr>
          <w:p w14:paraId="30CC8751"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informowanie pracowników o planowanych działaniach, awariach za pomocą komunikatów wprowadzanych na stronę główną panelu zgłaszania usterki, bądź do poszczególnych kategorii.</w:t>
            </w:r>
          </w:p>
        </w:tc>
      </w:tr>
      <w:tr w:rsidR="00EB6F23" w:rsidRPr="002B2355" w14:paraId="0F6390F6" w14:textId="77777777" w:rsidTr="002B2355">
        <w:tc>
          <w:tcPr>
            <w:tcW w:w="0" w:type="auto"/>
            <w:tcBorders>
              <w:top w:val="single" w:sz="4" w:space="0" w:color="auto"/>
            </w:tcBorders>
            <w:shd w:val="clear" w:color="auto" w:fill="auto"/>
          </w:tcPr>
          <w:p w14:paraId="2E9E710B"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określenie widoczności komunikatów o planowanych działaniach, awariach w zależności od zalogowanego użytkownika.</w:t>
            </w:r>
          </w:p>
        </w:tc>
      </w:tr>
      <w:tr w:rsidR="00EB6F23" w:rsidRPr="002B2355" w14:paraId="5CC2DEE2" w14:textId="77777777" w:rsidTr="002B2355">
        <w:tc>
          <w:tcPr>
            <w:tcW w:w="0" w:type="auto"/>
            <w:tcBorders>
              <w:top w:val="single" w:sz="4" w:space="0" w:color="auto"/>
            </w:tcBorders>
            <w:shd w:val="clear" w:color="auto" w:fill="auto"/>
          </w:tcPr>
          <w:p w14:paraId="79BCD84C"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tworzenia baz umów serwisowych powiązanych z bazami firm serwisowych (dostawców sprzętu, oprogramowania, lokalnych serwisów).  lub z zakupionym sprzętem.</w:t>
            </w:r>
          </w:p>
        </w:tc>
      </w:tr>
      <w:tr w:rsidR="00EB6F23" w:rsidRPr="002B2355" w14:paraId="4092A8B4" w14:textId="77777777" w:rsidTr="002B2355">
        <w:tc>
          <w:tcPr>
            <w:tcW w:w="0" w:type="auto"/>
            <w:tcBorders>
              <w:top w:val="single" w:sz="4" w:space="0" w:color="auto"/>
            </w:tcBorders>
            <w:shd w:val="clear" w:color="auto" w:fill="auto"/>
          </w:tcPr>
          <w:p w14:paraId="3AED66EF"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w oparciu o bazę firm/umów serwisowych umożliwia zapis przekazania zgłoszenia do serwisu zewnętrznego.</w:t>
            </w:r>
          </w:p>
        </w:tc>
      </w:tr>
      <w:tr w:rsidR="00EB6F23" w:rsidRPr="002B2355" w14:paraId="339CF1A4" w14:textId="77777777" w:rsidTr="002B2355">
        <w:tc>
          <w:tcPr>
            <w:tcW w:w="0" w:type="auto"/>
            <w:tcBorders>
              <w:top w:val="single" w:sz="4" w:space="0" w:color="auto"/>
            </w:tcBorders>
            <w:shd w:val="clear" w:color="auto" w:fill="auto"/>
          </w:tcPr>
          <w:p w14:paraId="555EDEFA"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lastRenderedPageBreak/>
              <w:t>Oprogramowanie umożliwia przesyłanie powiadomień do firm serwisowych powiązanych ze zgłoszeniem.</w:t>
            </w:r>
          </w:p>
        </w:tc>
      </w:tr>
      <w:tr w:rsidR="00EB6F23" w:rsidRPr="002B2355" w14:paraId="55441751" w14:textId="77777777" w:rsidTr="002B2355">
        <w:tc>
          <w:tcPr>
            <w:tcW w:w="0" w:type="auto"/>
            <w:tcBorders>
              <w:top w:val="single" w:sz="4" w:space="0" w:color="auto"/>
            </w:tcBorders>
            <w:shd w:val="clear" w:color="auto" w:fill="auto"/>
          </w:tcPr>
          <w:p w14:paraId="26EEEBBC"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 xml:space="preserve">Oprogramowanie posiada możliwość rejestracji w historii zgłoszenia (w komentarzach) korespondencji </w:t>
            </w:r>
          </w:p>
          <w:p w14:paraId="36D645E4"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mailowej między opiekunami zgłoszenia a firmami serwisowymi powiązanymi ze zgłoszeniem.</w:t>
            </w:r>
          </w:p>
        </w:tc>
      </w:tr>
      <w:tr w:rsidR="00EB6F23" w:rsidRPr="002B2355" w14:paraId="07EAE8BC" w14:textId="77777777" w:rsidTr="002B2355">
        <w:tc>
          <w:tcPr>
            <w:tcW w:w="0" w:type="auto"/>
            <w:tcBorders>
              <w:top w:val="single" w:sz="4" w:space="0" w:color="auto"/>
            </w:tcBorders>
            <w:shd w:val="clear" w:color="auto" w:fill="auto"/>
          </w:tcPr>
          <w:p w14:paraId="303F4FF3"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posiada dedykowane panele WWW w zależności od aktywnie zalogowanego użytkownika końcowego (panel dla użytkownika tj. zgłaszanie incydentów, panel dla operatora serwisowego – obsługa zgłoszeń, panel dla managera </w:t>
            </w:r>
            <w:proofErr w:type="spellStart"/>
            <w:r w:rsidRPr="002B2355">
              <w:rPr>
                <w:rFonts w:ascii="Arial" w:hAnsi="Arial" w:cs="Arial"/>
                <w:color w:val="000000" w:themeColor="text1"/>
                <w:lang w:val="pl-PL"/>
              </w:rPr>
              <w:t>HelpDesk</w:t>
            </w:r>
            <w:proofErr w:type="spellEnd"/>
            <w:r w:rsidRPr="002B2355">
              <w:rPr>
                <w:rFonts w:ascii="Arial" w:hAnsi="Arial" w:cs="Arial"/>
                <w:color w:val="000000" w:themeColor="text1"/>
                <w:lang w:val="pl-PL"/>
              </w:rPr>
              <w:t xml:space="preserve"> – analiza graficzna oraz tabelaryczna pracy operatorów </w:t>
            </w:r>
            <w:proofErr w:type="spellStart"/>
            <w:r w:rsidRPr="002B2355">
              <w:rPr>
                <w:rFonts w:ascii="Arial" w:hAnsi="Arial" w:cs="Arial"/>
                <w:color w:val="000000" w:themeColor="text1"/>
                <w:lang w:val="pl-PL"/>
              </w:rPr>
              <w:t>HelpDesk</w:t>
            </w:r>
            <w:proofErr w:type="spellEnd"/>
            <w:r w:rsidRPr="002B2355">
              <w:rPr>
                <w:rFonts w:ascii="Arial" w:hAnsi="Arial" w:cs="Arial"/>
                <w:color w:val="000000" w:themeColor="text1"/>
                <w:lang w:val="pl-PL"/>
              </w:rPr>
              <w:t>).</w:t>
            </w:r>
          </w:p>
        </w:tc>
      </w:tr>
      <w:tr w:rsidR="00EB6F23" w:rsidRPr="002B2355" w14:paraId="46544E6C" w14:textId="77777777" w:rsidTr="002B2355">
        <w:tc>
          <w:tcPr>
            <w:tcW w:w="0" w:type="auto"/>
            <w:tcBorders>
              <w:top w:val="single" w:sz="4" w:space="0" w:color="auto"/>
            </w:tcBorders>
            <w:shd w:val="clear" w:color="auto" w:fill="auto"/>
          </w:tcPr>
          <w:p w14:paraId="59EF2466"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wyświetlenie w panelu WWW użytkownika informacji nt. powiązanych z użytkownikiem zasobów (przypisane stanowiska PC, przydzielone licencje aplikacji, wydane urządzenia).</w:t>
            </w:r>
          </w:p>
        </w:tc>
      </w:tr>
      <w:tr w:rsidR="00EB6F23" w:rsidRPr="002B2355" w14:paraId="6AB39957" w14:textId="77777777" w:rsidTr="002B2355">
        <w:tc>
          <w:tcPr>
            <w:tcW w:w="0" w:type="auto"/>
            <w:tcBorders>
              <w:top w:val="single" w:sz="4" w:space="0" w:color="auto"/>
            </w:tcBorders>
            <w:shd w:val="clear" w:color="auto" w:fill="auto"/>
          </w:tcPr>
          <w:p w14:paraId="2B515842"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wybranie zasobu w określonej kategorii powiązanego z użytkownikiem podczas rejestracji zgłoszenia.</w:t>
            </w:r>
          </w:p>
        </w:tc>
      </w:tr>
      <w:tr w:rsidR="00EB6F23" w:rsidRPr="002B2355" w14:paraId="55936C85" w14:textId="77777777" w:rsidTr="002B2355">
        <w:tc>
          <w:tcPr>
            <w:tcW w:w="0" w:type="auto"/>
            <w:tcBorders>
              <w:top w:val="single" w:sz="4" w:space="0" w:color="auto"/>
            </w:tcBorders>
            <w:shd w:val="clear" w:color="auto" w:fill="auto"/>
          </w:tcPr>
          <w:p w14:paraId="070E95BF"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zgłoszeń cyklicznych z możliwością definiowania częstości występowania oraz typu okresu (codziennie, co tydzień, co miesiąc)</w:t>
            </w:r>
          </w:p>
        </w:tc>
      </w:tr>
      <w:tr w:rsidR="00EB6F23" w:rsidRPr="002B2355" w14:paraId="4F4156AA" w14:textId="77777777" w:rsidTr="002B2355">
        <w:tc>
          <w:tcPr>
            <w:tcW w:w="0" w:type="auto"/>
            <w:tcBorders>
              <w:top w:val="single" w:sz="4" w:space="0" w:color="auto"/>
            </w:tcBorders>
            <w:shd w:val="clear" w:color="auto" w:fill="auto"/>
          </w:tcPr>
          <w:p w14:paraId="13B703A2"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tworzenie reguł w celu automatyzacji obsługi zgłoszeń. Reguły uruchamiają się w odpowiedzi na określone zdarzenia w systemie i wykonywać akcje w zależności od spełnionych warunków. W zakresie reguł </w:t>
            </w:r>
            <w:proofErr w:type="spellStart"/>
            <w:r w:rsidRPr="002B2355">
              <w:rPr>
                <w:rFonts w:ascii="Arial" w:hAnsi="Arial" w:cs="Arial"/>
                <w:color w:val="000000" w:themeColor="text1"/>
                <w:lang w:val="pl-PL"/>
              </w:rPr>
              <w:t>ServiceDesk</w:t>
            </w:r>
            <w:proofErr w:type="spellEnd"/>
            <w:r w:rsidRPr="002B2355">
              <w:rPr>
                <w:rFonts w:ascii="Arial" w:hAnsi="Arial" w:cs="Arial"/>
                <w:color w:val="000000" w:themeColor="text1"/>
                <w:lang w:val="pl-PL"/>
              </w:rPr>
              <w:t xml:space="preserve"> realizuje m.in. następujące przypadki użycia:</w:t>
            </w:r>
          </w:p>
          <w:p w14:paraId="6F13251B"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Zmiana statusu po przejęciu zgłoszenia przez opiekuna.</w:t>
            </w:r>
          </w:p>
          <w:p w14:paraId="4C83730C"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Przejmowanie zadań po przejęciu zgłoszenia przez opiekuna.</w:t>
            </w:r>
          </w:p>
          <w:p w14:paraId="69E15F1C"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Dodawanie zadań w zgłoszeniu w zależności od parametrów zgłoszenia.</w:t>
            </w:r>
          </w:p>
          <w:p w14:paraId="060AA784"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Wznawianie zgłoszenia po odpowiedzi przez zgłaszającego użytkownika.</w:t>
            </w:r>
          </w:p>
          <w:p w14:paraId="61C92D78"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Zamykanie zgłoszenia po upływie czasu bez odpowiedzi użytkownika.</w:t>
            </w:r>
          </w:p>
          <w:p w14:paraId="7DE24F79" w14:textId="77777777" w:rsidR="00EB6F23" w:rsidRPr="002B2355" w:rsidRDefault="00EB6F23" w:rsidP="00EB6F23">
            <w:pPr>
              <w:pStyle w:val="Akapitzlist"/>
              <w:numPr>
                <w:ilvl w:val="0"/>
                <w:numId w:val="2"/>
              </w:numPr>
              <w:contextualSpacing w:val="0"/>
              <w:jc w:val="both"/>
              <w:rPr>
                <w:rFonts w:ascii="Arial" w:hAnsi="Arial" w:cs="Arial"/>
                <w:color w:val="000000" w:themeColor="text1"/>
                <w:lang w:val="pl-PL"/>
              </w:rPr>
            </w:pPr>
            <w:r w:rsidRPr="002B2355">
              <w:rPr>
                <w:rFonts w:ascii="Arial" w:hAnsi="Arial" w:cs="Arial"/>
                <w:color w:val="000000" w:themeColor="text1"/>
                <w:lang w:val="pl-PL"/>
              </w:rPr>
              <w:t>Zamykanie zgłoszenia po upływie czasu reklamacji.</w:t>
            </w:r>
          </w:p>
          <w:p w14:paraId="6E0FD0F6"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Dodawanie wpisów (komentarzy) w zgłoszeniu na podstawie szablonów.</w:t>
            </w:r>
          </w:p>
          <w:p w14:paraId="6FD05EE2"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Zmiana parametrów zgłoszenia po znalezieniu wybranej frazy w treści komentarza.</w:t>
            </w:r>
          </w:p>
          <w:p w14:paraId="27D4E523"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Walidacja zamkniętych zadań w zamykanym zgłoszeniu.</w:t>
            </w:r>
          </w:p>
          <w:p w14:paraId="2D672BE2"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Systemowe potwierdzanie realizacji zgłoszenia.</w:t>
            </w:r>
          </w:p>
          <w:p w14:paraId="6A0B5178" w14:textId="77777777" w:rsidR="00EB6F23" w:rsidRPr="002B2355" w:rsidRDefault="00EB6F23" w:rsidP="00EB6F23">
            <w:pPr>
              <w:pStyle w:val="Akapitzlist"/>
              <w:numPr>
                <w:ilvl w:val="0"/>
                <w:numId w:val="2"/>
              </w:numPr>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Wysyłanie dodatkowych powiadomień cyklicznych ze zgłoszeniami, np. zgłoszenia wymagające reakcji, zgłoszenia do realizacji lub zgłoszenia wstrzymane/wznowione.</w:t>
            </w:r>
          </w:p>
        </w:tc>
      </w:tr>
      <w:tr w:rsidR="00EB6F23" w:rsidRPr="002B2355" w14:paraId="48325781" w14:textId="77777777" w:rsidTr="002B2355">
        <w:tc>
          <w:tcPr>
            <w:tcW w:w="0" w:type="auto"/>
            <w:tcBorders>
              <w:top w:val="single" w:sz="4" w:space="0" w:color="auto"/>
            </w:tcBorders>
            <w:shd w:val="clear" w:color="auto" w:fill="auto"/>
          </w:tcPr>
          <w:p w14:paraId="18A68B15"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szablonów komentarzy wykorzystywanych przez opiekunów zgłoszeń.</w:t>
            </w:r>
          </w:p>
        </w:tc>
      </w:tr>
      <w:tr w:rsidR="00EB6F23" w:rsidRPr="002B2355" w14:paraId="015959F4" w14:textId="77777777" w:rsidTr="002B2355">
        <w:tc>
          <w:tcPr>
            <w:tcW w:w="0" w:type="auto"/>
            <w:tcBorders>
              <w:top w:val="single" w:sz="4" w:space="0" w:color="auto"/>
            </w:tcBorders>
            <w:shd w:val="clear" w:color="auto" w:fill="auto"/>
          </w:tcPr>
          <w:p w14:paraId="4E53D684"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posiada możliwość rejestracji zgłoszeń i komentarzy drogą mailową, zarówno przez zarejestrowanych użytkowników systemu jak i niezarejestrowanych użytkowników.</w:t>
            </w:r>
          </w:p>
        </w:tc>
      </w:tr>
      <w:tr w:rsidR="00EB6F23" w:rsidRPr="002B2355" w14:paraId="36BA5ECA" w14:textId="77777777" w:rsidTr="002B2355">
        <w:tc>
          <w:tcPr>
            <w:tcW w:w="0" w:type="auto"/>
            <w:tcBorders>
              <w:top w:val="single" w:sz="4" w:space="0" w:color="auto"/>
            </w:tcBorders>
            <w:shd w:val="clear" w:color="auto" w:fill="auto"/>
          </w:tcPr>
          <w:p w14:paraId="5BDC8A81"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obsługę dowolnej ilości kont pocztowych do wysyłania powiadomień i generowania zgłoszeń/komentarzy przez email.</w:t>
            </w:r>
          </w:p>
        </w:tc>
      </w:tr>
      <w:tr w:rsidR="00EB6F23" w:rsidRPr="002B2355" w14:paraId="136C5DDD" w14:textId="77777777" w:rsidTr="002B2355">
        <w:trPr>
          <w:trHeight w:val="300"/>
        </w:trPr>
        <w:tc>
          <w:tcPr>
            <w:tcW w:w="0" w:type="auto"/>
            <w:tcBorders>
              <w:top w:val="single" w:sz="4" w:space="0" w:color="auto"/>
              <w:bottom w:val="single" w:sz="4" w:space="0" w:color="auto"/>
            </w:tcBorders>
            <w:shd w:val="clear" w:color="auto" w:fill="auto"/>
          </w:tcPr>
          <w:p w14:paraId="26D34E37"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posiada wbudowane raporty prezentujące m.in. realizację obsługi zgłoszeń w zakładanym SLA (statystyka miesięczna, kwartalna, roczna).</w:t>
            </w:r>
          </w:p>
        </w:tc>
      </w:tr>
      <w:tr w:rsidR="00EB6F23" w:rsidRPr="002B2355" w14:paraId="6C22B60B" w14:textId="77777777" w:rsidTr="002B2355">
        <w:trPr>
          <w:trHeight w:val="300"/>
        </w:trPr>
        <w:tc>
          <w:tcPr>
            <w:tcW w:w="0" w:type="auto"/>
            <w:tcBorders>
              <w:top w:val="single" w:sz="4" w:space="0" w:color="auto"/>
              <w:bottom w:val="single" w:sz="4" w:space="0" w:color="auto"/>
            </w:tcBorders>
            <w:shd w:val="clear" w:color="auto" w:fill="auto"/>
          </w:tcPr>
          <w:p w14:paraId="3F599E82"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definiowanie własnych widoków oraz zestawień dla każdego zalogowanego użytkownika</w:t>
            </w:r>
          </w:p>
        </w:tc>
      </w:tr>
      <w:tr w:rsidR="00EB6F23" w:rsidRPr="002B2355" w14:paraId="6B76439F" w14:textId="77777777" w:rsidTr="002B2355">
        <w:trPr>
          <w:trHeight w:val="300"/>
        </w:trPr>
        <w:tc>
          <w:tcPr>
            <w:tcW w:w="0" w:type="auto"/>
            <w:tcBorders>
              <w:top w:val="single" w:sz="4" w:space="0" w:color="auto"/>
              <w:bottom w:val="single" w:sz="4" w:space="0" w:color="auto"/>
            </w:tcBorders>
            <w:shd w:val="clear" w:color="auto" w:fill="auto"/>
          </w:tcPr>
          <w:p w14:paraId="0AAEB584"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lastRenderedPageBreak/>
              <w:t>Oprogramowanie umożliwia zdefiniowanie własne macierzy priorytetów na podstawie pilności oraz wpływu zgłoszenia</w:t>
            </w:r>
          </w:p>
        </w:tc>
      </w:tr>
      <w:tr w:rsidR="00EB6F23" w:rsidRPr="002B2355" w14:paraId="16C0EAE6" w14:textId="77777777" w:rsidTr="002B2355">
        <w:trPr>
          <w:trHeight w:val="300"/>
        </w:trPr>
        <w:tc>
          <w:tcPr>
            <w:tcW w:w="0" w:type="auto"/>
            <w:tcBorders>
              <w:top w:val="single" w:sz="4" w:space="0" w:color="auto"/>
              <w:bottom w:val="single" w:sz="4" w:space="0" w:color="auto"/>
            </w:tcBorders>
            <w:shd w:val="clear" w:color="auto" w:fill="auto"/>
          </w:tcPr>
          <w:p w14:paraId="330D0D38"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zamodelowanie trzy zmianowego trybu pracy inżynierów (opiekunów zgłoszeń)</w:t>
            </w:r>
          </w:p>
        </w:tc>
      </w:tr>
      <w:tr w:rsidR="00EB6F23" w:rsidRPr="002B2355" w14:paraId="5BC97DB5" w14:textId="77777777" w:rsidTr="002B2355">
        <w:trPr>
          <w:trHeight w:val="300"/>
        </w:trPr>
        <w:tc>
          <w:tcPr>
            <w:tcW w:w="0" w:type="auto"/>
            <w:tcBorders>
              <w:top w:val="single" w:sz="4" w:space="0" w:color="auto"/>
              <w:bottom w:val="single" w:sz="4" w:space="0" w:color="auto"/>
            </w:tcBorders>
            <w:shd w:val="clear" w:color="auto" w:fill="auto"/>
          </w:tcPr>
          <w:p w14:paraId="02002CF6"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informowanie użytkowników o nowych zdarzeniach systemowych za pomocą notyfikacji (dymku) podczas pracy z systemem</w:t>
            </w:r>
          </w:p>
        </w:tc>
      </w:tr>
      <w:tr w:rsidR="00EB6F23" w:rsidRPr="002B2355" w14:paraId="7DA8238E" w14:textId="77777777" w:rsidTr="002B2355">
        <w:trPr>
          <w:trHeight w:val="300"/>
        </w:trPr>
        <w:tc>
          <w:tcPr>
            <w:tcW w:w="0" w:type="auto"/>
            <w:tcBorders>
              <w:top w:val="single" w:sz="4" w:space="0" w:color="auto"/>
              <w:bottom w:val="single" w:sz="4" w:space="0" w:color="auto"/>
            </w:tcBorders>
            <w:shd w:val="clear" w:color="auto" w:fill="auto"/>
          </w:tcPr>
          <w:p w14:paraId="5BE86644"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obiegu procesu decyzyjnego dla wniosków o uprawnienia lub elementy konfiguracji w oparciu o bazę CMDB</w:t>
            </w:r>
          </w:p>
        </w:tc>
      </w:tr>
      <w:tr w:rsidR="00EB6F23" w:rsidRPr="002B2355" w14:paraId="72123F03" w14:textId="77777777" w:rsidTr="002B2355">
        <w:trPr>
          <w:trHeight w:val="300"/>
        </w:trPr>
        <w:tc>
          <w:tcPr>
            <w:tcW w:w="0" w:type="auto"/>
            <w:tcBorders>
              <w:top w:val="single" w:sz="4" w:space="0" w:color="auto"/>
              <w:bottom w:val="single" w:sz="4" w:space="0" w:color="auto"/>
            </w:tcBorders>
            <w:shd w:val="clear" w:color="auto" w:fill="auto"/>
          </w:tcPr>
          <w:p w14:paraId="3668EB28"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zaprojektowanie dowolnego formularza do wprowadzania danych z wykorzystaniem własnych atrybutów (wraz ze zmianą układu/położenia atrybutów w projektowanym widoku)</w:t>
            </w:r>
          </w:p>
        </w:tc>
      </w:tr>
      <w:tr w:rsidR="00EB6F23" w:rsidRPr="002B2355" w14:paraId="73F25A4F" w14:textId="77777777" w:rsidTr="002B2355">
        <w:trPr>
          <w:trHeight w:val="300"/>
        </w:trPr>
        <w:tc>
          <w:tcPr>
            <w:tcW w:w="0" w:type="auto"/>
            <w:tcBorders>
              <w:top w:val="single" w:sz="4" w:space="0" w:color="auto"/>
              <w:bottom w:val="single" w:sz="4" w:space="0" w:color="auto"/>
            </w:tcBorders>
            <w:shd w:val="clear" w:color="auto" w:fill="auto"/>
          </w:tcPr>
          <w:p w14:paraId="41083BFE"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definicję czasów SLA w oparciu o matrycę priorytetów, statusy, kategorie lub dowolne warunki i atrybuty zgłoszenia</w:t>
            </w:r>
          </w:p>
        </w:tc>
      </w:tr>
      <w:tr w:rsidR="00EB6F23" w:rsidRPr="002B2355" w14:paraId="3CF08C0B" w14:textId="77777777" w:rsidTr="002B2355">
        <w:trPr>
          <w:trHeight w:val="300"/>
        </w:trPr>
        <w:tc>
          <w:tcPr>
            <w:tcW w:w="0" w:type="auto"/>
            <w:tcBorders>
              <w:top w:val="single" w:sz="4" w:space="0" w:color="auto"/>
              <w:bottom w:val="single" w:sz="4" w:space="0" w:color="auto"/>
            </w:tcBorders>
            <w:shd w:val="clear" w:color="auto" w:fill="auto"/>
          </w:tcPr>
          <w:p w14:paraId="337F7D24"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dodanie Akceptacji do już istniejącego zgłoszenia</w:t>
            </w:r>
          </w:p>
        </w:tc>
      </w:tr>
      <w:tr w:rsidR="00EB6F23" w:rsidRPr="002B2355" w14:paraId="7BC4040E" w14:textId="77777777" w:rsidTr="002B2355">
        <w:trPr>
          <w:trHeight w:val="300"/>
        </w:trPr>
        <w:tc>
          <w:tcPr>
            <w:tcW w:w="0" w:type="auto"/>
            <w:tcBorders>
              <w:top w:val="single" w:sz="4" w:space="0" w:color="auto"/>
              <w:bottom w:val="single" w:sz="4" w:space="0" w:color="auto"/>
            </w:tcBorders>
            <w:shd w:val="clear" w:color="auto" w:fill="auto"/>
          </w:tcPr>
          <w:p w14:paraId="73396426"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definiowanie własnych reguł zarządzania w oparciu o warunki i akcje dla Prawdy i Fałszu (zdarzenie -&gt; warunek -&gt; akcja)</w:t>
            </w:r>
          </w:p>
        </w:tc>
      </w:tr>
      <w:tr w:rsidR="00EB6F23" w:rsidRPr="002B2355" w14:paraId="0D86DD3C" w14:textId="77777777" w:rsidTr="002B2355">
        <w:trPr>
          <w:trHeight w:val="300"/>
        </w:trPr>
        <w:tc>
          <w:tcPr>
            <w:tcW w:w="0" w:type="auto"/>
            <w:tcBorders>
              <w:top w:val="single" w:sz="4" w:space="0" w:color="auto"/>
              <w:bottom w:val="single" w:sz="4" w:space="0" w:color="auto"/>
            </w:tcBorders>
            <w:shd w:val="clear" w:color="auto" w:fill="auto"/>
          </w:tcPr>
          <w:p w14:paraId="29DC8FD6"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wielu zgłoszeń poprzez wybór kilku użytkowników w zgłoszeniu</w:t>
            </w:r>
          </w:p>
        </w:tc>
      </w:tr>
      <w:tr w:rsidR="00EB6F23" w:rsidRPr="002B2355" w14:paraId="4044DED5" w14:textId="77777777" w:rsidTr="002B2355">
        <w:trPr>
          <w:trHeight w:val="300"/>
        </w:trPr>
        <w:tc>
          <w:tcPr>
            <w:tcW w:w="0" w:type="auto"/>
            <w:tcBorders>
              <w:top w:val="single" w:sz="4" w:space="0" w:color="auto"/>
              <w:bottom w:val="single" w:sz="4" w:space="0" w:color="auto"/>
            </w:tcBorders>
            <w:shd w:val="clear" w:color="auto" w:fill="auto"/>
          </w:tcPr>
          <w:p w14:paraId="09E20E22"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słowników wartości dla atrybutów w oparciu o strukturę płaską lub drzewiastą</w:t>
            </w:r>
          </w:p>
        </w:tc>
      </w:tr>
      <w:tr w:rsidR="00EB6F23" w:rsidRPr="002B2355" w14:paraId="0CCED4B4" w14:textId="77777777" w:rsidTr="002B2355">
        <w:trPr>
          <w:trHeight w:val="300"/>
        </w:trPr>
        <w:tc>
          <w:tcPr>
            <w:tcW w:w="0" w:type="auto"/>
            <w:tcBorders>
              <w:top w:val="single" w:sz="4" w:space="0" w:color="auto"/>
              <w:bottom w:val="single" w:sz="4" w:space="0" w:color="auto"/>
            </w:tcBorders>
            <w:shd w:val="clear" w:color="auto" w:fill="auto"/>
          </w:tcPr>
          <w:p w14:paraId="2D2558DD"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atrybutów zależnych poprzez określone warunki widoczności</w:t>
            </w:r>
          </w:p>
        </w:tc>
      </w:tr>
      <w:tr w:rsidR="00EB6F23" w:rsidRPr="002B2355" w14:paraId="4ACB5204" w14:textId="77777777" w:rsidTr="002B2355">
        <w:trPr>
          <w:trHeight w:val="300"/>
        </w:trPr>
        <w:tc>
          <w:tcPr>
            <w:tcW w:w="0" w:type="auto"/>
            <w:tcBorders>
              <w:top w:val="single" w:sz="4" w:space="0" w:color="auto"/>
              <w:bottom w:val="single" w:sz="4" w:space="0" w:color="auto"/>
            </w:tcBorders>
            <w:shd w:val="clear" w:color="auto" w:fill="auto"/>
          </w:tcPr>
          <w:p w14:paraId="75C2BCA1"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definiowanie formularzy zamykających zgłoszenie oraz zatwierdzające zmiany w zgłoszeniu</w:t>
            </w:r>
          </w:p>
        </w:tc>
      </w:tr>
      <w:tr w:rsidR="00EB6F23" w:rsidRPr="002B2355" w14:paraId="71F22FA3" w14:textId="77777777" w:rsidTr="002B2355">
        <w:trPr>
          <w:trHeight w:val="300"/>
        </w:trPr>
        <w:tc>
          <w:tcPr>
            <w:tcW w:w="0" w:type="auto"/>
            <w:tcBorders>
              <w:top w:val="single" w:sz="4" w:space="0" w:color="auto"/>
              <w:bottom w:val="single" w:sz="4" w:space="0" w:color="auto"/>
            </w:tcBorders>
            <w:shd w:val="clear" w:color="auto" w:fill="auto"/>
          </w:tcPr>
          <w:p w14:paraId="75164216"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definiowanie reguł biznesowych za pomocą graficznego/blokowego kreatora.</w:t>
            </w:r>
          </w:p>
        </w:tc>
      </w:tr>
      <w:tr w:rsidR="00EB6F23" w:rsidRPr="002B2355" w14:paraId="5B69D2DB" w14:textId="77777777" w:rsidTr="002B2355">
        <w:trPr>
          <w:trHeight w:val="300"/>
        </w:trPr>
        <w:tc>
          <w:tcPr>
            <w:tcW w:w="0" w:type="auto"/>
            <w:tcBorders>
              <w:top w:val="single" w:sz="4" w:space="0" w:color="auto"/>
              <w:bottom w:val="single" w:sz="4" w:space="0" w:color="auto"/>
            </w:tcBorders>
            <w:shd w:val="clear" w:color="auto" w:fill="auto"/>
          </w:tcPr>
          <w:p w14:paraId="731A84E9"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definiowanie obiegów za pomocą graficznego/blokowego kreatora.</w:t>
            </w:r>
          </w:p>
        </w:tc>
      </w:tr>
      <w:tr w:rsidR="00EB6F23" w:rsidRPr="002B2355" w14:paraId="5A626B9E" w14:textId="77777777" w:rsidTr="002B2355">
        <w:trPr>
          <w:trHeight w:val="300"/>
        </w:trPr>
        <w:tc>
          <w:tcPr>
            <w:tcW w:w="0" w:type="auto"/>
            <w:tcBorders>
              <w:top w:val="single" w:sz="4" w:space="0" w:color="auto"/>
              <w:bottom w:val="single" w:sz="4" w:space="0" w:color="auto"/>
            </w:tcBorders>
            <w:shd w:val="clear" w:color="auto" w:fill="auto"/>
          </w:tcPr>
          <w:p w14:paraId="05CB1146"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niestandardowych raportów za pomocą kreatora.</w:t>
            </w:r>
          </w:p>
        </w:tc>
      </w:tr>
      <w:tr w:rsidR="00EB6F23" w:rsidRPr="002B2355" w14:paraId="58D24205" w14:textId="77777777" w:rsidTr="002B2355">
        <w:trPr>
          <w:trHeight w:val="300"/>
        </w:trPr>
        <w:tc>
          <w:tcPr>
            <w:tcW w:w="0" w:type="auto"/>
            <w:tcBorders>
              <w:top w:val="single" w:sz="4" w:space="0" w:color="auto"/>
              <w:bottom w:val="single" w:sz="4" w:space="0" w:color="auto"/>
            </w:tcBorders>
            <w:shd w:val="clear" w:color="auto" w:fill="auto"/>
          </w:tcPr>
          <w:p w14:paraId="0CC7674A"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definiowanie poziomu dostępu do zgłoszeń dla dynamicznych grup użytkowników.</w:t>
            </w:r>
          </w:p>
        </w:tc>
      </w:tr>
      <w:tr w:rsidR="00EB6F23" w:rsidRPr="002B2355" w14:paraId="2C6545A2" w14:textId="77777777" w:rsidTr="002B2355">
        <w:trPr>
          <w:trHeight w:val="300"/>
        </w:trPr>
        <w:tc>
          <w:tcPr>
            <w:tcW w:w="0" w:type="auto"/>
            <w:tcBorders>
              <w:top w:val="single" w:sz="4" w:space="0" w:color="auto"/>
              <w:bottom w:val="single" w:sz="4" w:space="0" w:color="auto"/>
            </w:tcBorders>
            <w:shd w:val="clear" w:color="auto" w:fill="auto"/>
          </w:tcPr>
          <w:p w14:paraId="153BA63E"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definiowanie formularzy dla zgłoszeń w danej kategorii za pomocą kreatora </w:t>
            </w:r>
            <w:proofErr w:type="spellStart"/>
            <w:r w:rsidRPr="002B2355">
              <w:rPr>
                <w:rFonts w:ascii="Arial" w:hAnsi="Arial" w:cs="Arial"/>
                <w:color w:val="000000" w:themeColor="text1"/>
                <w:lang w:val="pl-PL"/>
              </w:rPr>
              <w:t>Drag&amp;Drop</w:t>
            </w:r>
            <w:proofErr w:type="spellEnd"/>
            <w:r w:rsidRPr="002B2355">
              <w:rPr>
                <w:rFonts w:ascii="Arial" w:hAnsi="Arial" w:cs="Arial"/>
                <w:color w:val="000000" w:themeColor="text1"/>
                <w:lang w:val="pl-PL"/>
              </w:rPr>
              <w:t xml:space="preserve"> z możliwością określenia układu kolumn.</w:t>
            </w:r>
          </w:p>
        </w:tc>
      </w:tr>
      <w:tr w:rsidR="00EB6F23" w:rsidRPr="002B2355" w14:paraId="1118102C" w14:textId="77777777" w:rsidTr="002B2355">
        <w:trPr>
          <w:trHeight w:val="300"/>
        </w:trPr>
        <w:tc>
          <w:tcPr>
            <w:tcW w:w="0" w:type="auto"/>
            <w:tcBorders>
              <w:top w:val="single" w:sz="4" w:space="0" w:color="auto"/>
              <w:bottom w:val="single" w:sz="4" w:space="0" w:color="auto"/>
            </w:tcBorders>
            <w:shd w:val="clear" w:color="auto" w:fill="auto"/>
          </w:tcPr>
          <w:p w14:paraId="442D18AA"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tworzenie dowolnej liczby Dashboard-ów dla użytkownika za pomocą kreatora </w:t>
            </w:r>
            <w:proofErr w:type="spellStart"/>
            <w:r w:rsidRPr="002B2355">
              <w:rPr>
                <w:rFonts w:ascii="Arial" w:hAnsi="Arial" w:cs="Arial"/>
                <w:color w:val="000000" w:themeColor="text1"/>
                <w:lang w:val="pl-PL"/>
              </w:rPr>
              <w:t>Drag&amp;Drop</w:t>
            </w:r>
            <w:proofErr w:type="spellEnd"/>
            <w:r w:rsidRPr="002B2355">
              <w:rPr>
                <w:rFonts w:ascii="Arial" w:hAnsi="Arial" w:cs="Arial"/>
                <w:color w:val="000000" w:themeColor="text1"/>
                <w:lang w:val="pl-PL"/>
              </w:rPr>
              <w:t>.</w:t>
            </w:r>
          </w:p>
        </w:tc>
      </w:tr>
      <w:tr w:rsidR="00EB6F23" w:rsidRPr="002B2355" w14:paraId="6D33D855" w14:textId="77777777" w:rsidTr="002B2355">
        <w:trPr>
          <w:trHeight w:val="300"/>
        </w:trPr>
        <w:tc>
          <w:tcPr>
            <w:tcW w:w="0" w:type="auto"/>
            <w:tcBorders>
              <w:top w:val="single" w:sz="4" w:space="0" w:color="auto"/>
              <w:bottom w:val="single" w:sz="4" w:space="0" w:color="auto"/>
            </w:tcBorders>
            <w:shd w:val="clear" w:color="auto" w:fill="auto"/>
          </w:tcPr>
          <w:p w14:paraId="6331165D"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zmianę układu szczegółów zgłoszenia za pomocą kreatora </w:t>
            </w:r>
            <w:proofErr w:type="spellStart"/>
            <w:r w:rsidRPr="002B2355">
              <w:rPr>
                <w:rFonts w:ascii="Arial" w:hAnsi="Arial" w:cs="Arial"/>
                <w:color w:val="000000" w:themeColor="text1"/>
                <w:lang w:val="pl-PL"/>
              </w:rPr>
              <w:t>Drag&amp;Drop</w:t>
            </w:r>
            <w:proofErr w:type="spellEnd"/>
            <w:r w:rsidRPr="002B2355">
              <w:rPr>
                <w:rFonts w:ascii="Arial" w:hAnsi="Arial" w:cs="Arial"/>
                <w:color w:val="000000" w:themeColor="text1"/>
                <w:lang w:val="pl-PL"/>
              </w:rPr>
              <w:t>.</w:t>
            </w:r>
          </w:p>
        </w:tc>
      </w:tr>
      <w:tr w:rsidR="00EB6F23" w:rsidRPr="002B2355" w14:paraId="6D93A730" w14:textId="77777777" w:rsidTr="002B2355">
        <w:trPr>
          <w:trHeight w:val="300"/>
        </w:trPr>
        <w:tc>
          <w:tcPr>
            <w:tcW w:w="0" w:type="auto"/>
            <w:tcBorders>
              <w:top w:val="single" w:sz="4" w:space="0" w:color="auto"/>
              <w:bottom w:val="single" w:sz="4" w:space="0" w:color="auto"/>
            </w:tcBorders>
            <w:shd w:val="clear" w:color="auto" w:fill="auto"/>
          </w:tcPr>
          <w:p w14:paraId="78FF19F4"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udostępniania ogłoszeń w formie </w:t>
            </w:r>
            <w:proofErr w:type="spellStart"/>
            <w:r w:rsidRPr="002B2355">
              <w:rPr>
                <w:rFonts w:ascii="Arial" w:hAnsi="Arial" w:cs="Arial"/>
                <w:color w:val="000000" w:themeColor="text1"/>
                <w:lang w:val="pl-PL"/>
              </w:rPr>
              <w:t>Widget</w:t>
            </w:r>
            <w:proofErr w:type="spellEnd"/>
            <w:r w:rsidRPr="002B2355">
              <w:rPr>
                <w:rFonts w:ascii="Arial" w:hAnsi="Arial" w:cs="Arial"/>
                <w:color w:val="000000" w:themeColor="text1"/>
                <w:lang w:val="pl-PL"/>
              </w:rPr>
              <w:t>-u oraz okienka modalnego z wymaganym potwierdzeniem dla użytkownika.</w:t>
            </w:r>
          </w:p>
        </w:tc>
      </w:tr>
      <w:tr w:rsidR="00EB6F23" w:rsidRPr="002B2355" w14:paraId="15508D73" w14:textId="77777777" w:rsidTr="002B2355">
        <w:trPr>
          <w:trHeight w:val="300"/>
        </w:trPr>
        <w:tc>
          <w:tcPr>
            <w:tcW w:w="0" w:type="auto"/>
            <w:tcBorders>
              <w:top w:val="single" w:sz="4" w:space="0" w:color="auto"/>
              <w:bottom w:val="single" w:sz="4" w:space="0" w:color="auto"/>
            </w:tcBorders>
            <w:shd w:val="clear" w:color="auto" w:fill="auto"/>
          </w:tcPr>
          <w:p w14:paraId="5481DEE3"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zaprojektowanie dowolnego szablonu protokołu zgłoszenia.</w:t>
            </w:r>
          </w:p>
        </w:tc>
      </w:tr>
      <w:tr w:rsidR="00EB6F23" w:rsidRPr="002B2355" w14:paraId="4D7A7AC7" w14:textId="77777777" w:rsidTr="002B2355">
        <w:trPr>
          <w:trHeight w:val="300"/>
        </w:trPr>
        <w:tc>
          <w:tcPr>
            <w:tcW w:w="0" w:type="auto"/>
            <w:tcBorders>
              <w:top w:val="single" w:sz="4" w:space="0" w:color="auto"/>
              <w:bottom w:val="single" w:sz="4" w:space="0" w:color="auto"/>
            </w:tcBorders>
            <w:shd w:val="clear" w:color="auto" w:fill="auto"/>
          </w:tcPr>
          <w:p w14:paraId="4E4F263B"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udostępnia matrycę(wpływ/pilność) dla obliczania priorytetu zgłoszeń.</w:t>
            </w:r>
          </w:p>
        </w:tc>
      </w:tr>
      <w:tr w:rsidR="00EB6F23" w:rsidRPr="002B2355" w14:paraId="15B25766" w14:textId="77777777" w:rsidTr="002B2355">
        <w:trPr>
          <w:trHeight w:val="300"/>
        </w:trPr>
        <w:tc>
          <w:tcPr>
            <w:tcW w:w="0" w:type="auto"/>
            <w:tcBorders>
              <w:top w:val="single" w:sz="4" w:space="0" w:color="auto"/>
              <w:bottom w:val="single" w:sz="4" w:space="0" w:color="auto"/>
            </w:tcBorders>
            <w:shd w:val="clear" w:color="auto" w:fill="auto"/>
          </w:tcPr>
          <w:p w14:paraId="6EC4F9DC"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zmianę koloru dla statusu/priorytetu/wpływu/pilności zgłoszenia prezentowanego na liście zgłoszeń.</w:t>
            </w:r>
          </w:p>
        </w:tc>
      </w:tr>
      <w:tr w:rsidR="00EB6F23" w:rsidRPr="002B2355" w14:paraId="389BC694" w14:textId="77777777" w:rsidTr="002B2355">
        <w:trPr>
          <w:trHeight w:val="300"/>
        </w:trPr>
        <w:tc>
          <w:tcPr>
            <w:tcW w:w="0" w:type="auto"/>
            <w:tcBorders>
              <w:top w:val="single" w:sz="4" w:space="0" w:color="auto"/>
              <w:bottom w:val="single" w:sz="4" w:space="0" w:color="auto"/>
            </w:tcBorders>
            <w:shd w:val="clear" w:color="auto" w:fill="auto"/>
          </w:tcPr>
          <w:p w14:paraId="75CF9BE0" w14:textId="77777777" w:rsidR="00EB6F23" w:rsidRPr="002B2355" w:rsidRDefault="00EB6F23" w:rsidP="00351DAE">
            <w:pPr>
              <w:spacing w:line="259"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definiowanie dowolnych kolejek zgłoszeń.</w:t>
            </w:r>
          </w:p>
        </w:tc>
      </w:tr>
      <w:tr w:rsidR="00EB6F23" w:rsidRPr="002B2355" w14:paraId="55FF9D04" w14:textId="77777777" w:rsidTr="002B2355">
        <w:tc>
          <w:tcPr>
            <w:tcW w:w="0" w:type="auto"/>
            <w:tcBorders>
              <w:top w:val="single" w:sz="4" w:space="0" w:color="auto"/>
            </w:tcBorders>
            <w:shd w:val="clear" w:color="auto" w:fill="auto"/>
          </w:tcPr>
          <w:p w14:paraId="4B1DEC50"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lastRenderedPageBreak/>
              <w:t>Oprogramowanie umożliwia rejestrację nieobecności administratorów z możliwością wybrania zastępstwa.</w:t>
            </w:r>
          </w:p>
        </w:tc>
      </w:tr>
    </w:tbl>
    <w:p w14:paraId="4A378821" w14:textId="77777777" w:rsidR="00EB6F23" w:rsidRPr="002B2355" w:rsidRDefault="00EB6F23" w:rsidP="00EB6F23">
      <w:pPr>
        <w:rPr>
          <w:rFonts w:ascii="Arial" w:hAnsi="Arial" w:cs="Arial"/>
          <w:b/>
          <w:color w:val="000000" w:themeColor="text1"/>
          <w:lang w:val="pl-PL"/>
        </w:rPr>
      </w:pPr>
    </w:p>
    <w:p w14:paraId="4F6E467C" w14:textId="01821BB5" w:rsidR="00EB6F23" w:rsidRPr="002B2355" w:rsidRDefault="00EB6F23" w:rsidP="00EB6F23">
      <w:pPr>
        <w:rPr>
          <w:rFonts w:ascii="Arial" w:hAnsi="Arial" w:cs="Arial"/>
          <w:b/>
          <w:bCs/>
          <w:color w:val="000000" w:themeColor="text1"/>
          <w:lang w:val="pl-PL"/>
        </w:rPr>
      </w:pPr>
      <w:proofErr w:type="spellStart"/>
      <w:r w:rsidRPr="002B2355">
        <w:rPr>
          <w:rFonts w:ascii="Arial" w:hAnsi="Arial" w:cs="Arial"/>
          <w:b/>
          <w:bCs/>
          <w:color w:val="000000" w:themeColor="text1"/>
          <w:lang w:val="pl-PL"/>
        </w:rPr>
        <w:t>ServiceDesk</w:t>
      </w:r>
      <w:proofErr w:type="spellEnd"/>
      <w:r w:rsidRPr="002B2355">
        <w:rPr>
          <w:rFonts w:ascii="Arial" w:hAnsi="Arial" w:cs="Arial"/>
          <w:b/>
          <w:bCs/>
          <w:color w:val="000000" w:themeColor="text1"/>
          <w:lang w:val="pl-PL"/>
        </w:rPr>
        <w:t xml:space="preserve"> – Zarządzanie wnioskami</w:t>
      </w:r>
    </w:p>
    <w:tbl>
      <w:tblPr>
        <w:tblW w:w="0" w:type="auto"/>
        <w:tblLook w:val="04A0" w:firstRow="1" w:lastRow="0" w:firstColumn="1" w:lastColumn="0" w:noHBand="0" w:noVBand="1"/>
      </w:tblPr>
      <w:tblGrid>
        <w:gridCol w:w="9072"/>
      </w:tblGrid>
      <w:tr w:rsidR="00EB6F23" w:rsidRPr="002B2355" w14:paraId="2147C11B" w14:textId="77777777" w:rsidTr="002B2355">
        <w:tc>
          <w:tcPr>
            <w:tcW w:w="0" w:type="auto"/>
            <w:tcBorders>
              <w:top w:val="single" w:sz="4" w:space="0" w:color="auto"/>
            </w:tcBorders>
            <w:shd w:val="clear" w:color="auto" w:fill="auto"/>
          </w:tcPr>
          <w:p w14:paraId="5492DD7C"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zapewnia obsługę </w:t>
            </w:r>
            <w:proofErr w:type="spellStart"/>
            <w:r w:rsidRPr="002B2355">
              <w:rPr>
                <w:rFonts w:ascii="Arial" w:hAnsi="Arial" w:cs="Arial"/>
                <w:color w:val="000000" w:themeColor="text1"/>
                <w:lang w:val="pl-PL"/>
              </w:rPr>
              <w:t>Workflow</w:t>
            </w:r>
            <w:proofErr w:type="spellEnd"/>
            <w:r w:rsidRPr="002B2355">
              <w:rPr>
                <w:rFonts w:ascii="Arial" w:hAnsi="Arial" w:cs="Arial"/>
                <w:color w:val="000000" w:themeColor="text1"/>
                <w:lang w:val="pl-PL"/>
              </w:rPr>
              <w:t xml:space="preserve"> w zgłoszeniach serwisowych poprzez zdefiniowanie logicznych ścieżek (zbiór węzłów logicznych).</w:t>
            </w:r>
          </w:p>
        </w:tc>
      </w:tr>
      <w:tr w:rsidR="00EB6F23" w:rsidRPr="002B2355" w14:paraId="071865A9" w14:textId="77777777" w:rsidTr="002B2355">
        <w:tc>
          <w:tcPr>
            <w:tcW w:w="0" w:type="auto"/>
            <w:tcBorders>
              <w:top w:val="single" w:sz="4" w:space="0" w:color="auto"/>
              <w:bottom w:val="single" w:sz="4" w:space="0" w:color="auto"/>
            </w:tcBorders>
            <w:shd w:val="clear" w:color="auto" w:fill="auto"/>
          </w:tcPr>
          <w:p w14:paraId="58C7E13A"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Oprogramowanie umożliwia wybór wielu zasobów na jednym formularzu wniosku. Przykładowo dla wniosku o nadanie uprawnień istnieje możliwość wskazania wielu systemów/zbiorów danych z podziałem na moduły lub poziomy uprawnień użytkownika.</w:t>
            </w:r>
          </w:p>
        </w:tc>
      </w:tr>
      <w:tr w:rsidR="00EB6F23" w:rsidRPr="002B2355" w14:paraId="0C053E69" w14:textId="77777777" w:rsidTr="002B2355">
        <w:trPr>
          <w:trHeight w:val="780"/>
        </w:trPr>
        <w:tc>
          <w:tcPr>
            <w:tcW w:w="0" w:type="auto"/>
            <w:tcBorders>
              <w:top w:val="single" w:sz="4" w:space="0" w:color="auto"/>
            </w:tcBorders>
            <w:shd w:val="clear" w:color="auto" w:fill="auto"/>
          </w:tcPr>
          <w:p w14:paraId="4E00B3F9" w14:textId="77777777" w:rsidR="00EB6F23" w:rsidRPr="002B2355" w:rsidRDefault="00EB6F23" w:rsidP="00351DAE">
            <w:pPr>
              <w:jc w:val="both"/>
              <w:rPr>
                <w:rFonts w:ascii="Arial" w:hAnsi="Arial" w:cs="Arial"/>
                <w:color w:val="000000" w:themeColor="text1"/>
                <w:lang w:val="pl-PL"/>
              </w:rPr>
            </w:pPr>
            <w:r w:rsidRPr="002B2355">
              <w:rPr>
                <w:rFonts w:ascii="Arial" w:hAnsi="Arial" w:cs="Arial"/>
                <w:color w:val="000000" w:themeColor="text1"/>
                <w:lang w:val="pl-PL"/>
              </w:rPr>
              <w:t xml:space="preserve">Na poziomie każdego węzła logicznego w </w:t>
            </w:r>
            <w:proofErr w:type="spellStart"/>
            <w:r w:rsidRPr="002B2355">
              <w:rPr>
                <w:rFonts w:ascii="Arial" w:hAnsi="Arial" w:cs="Arial"/>
                <w:color w:val="000000" w:themeColor="text1"/>
                <w:lang w:val="pl-PL"/>
              </w:rPr>
              <w:t>workflow</w:t>
            </w:r>
            <w:proofErr w:type="spellEnd"/>
            <w:r w:rsidRPr="002B2355">
              <w:rPr>
                <w:rFonts w:ascii="Arial" w:hAnsi="Arial" w:cs="Arial"/>
                <w:color w:val="000000" w:themeColor="text1"/>
                <w:lang w:val="pl-PL"/>
              </w:rPr>
              <w:t xml:space="preserve"> ma możliwość edycji/modyfikacji zawartości danych w szczególności statusu, uwag, załączników (o dowolnym typie pliku) wraz z utworzeniem wpisu w historii przetwarzanego obiegu.</w:t>
            </w:r>
          </w:p>
        </w:tc>
      </w:tr>
    </w:tbl>
    <w:p w14:paraId="40380BA6" w14:textId="77777777" w:rsidR="00EB6F23" w:rsidRPr="002B2355" w:rsidRDefault="00EB6F23" w:rsidP="00EB6F23">
      <w:pPr>
        <w:rPr>
          <w:rFonts w:ascii="Arial" w:hAnsi="Arial" w:cs="Arial"/>
          <w:color w:val="000000" w:themeColor="text1"/>
          <w:lang w:val="pl-PL"/>
        </w:rPr>
      </w:pPr>
    </w:p>
    <w:p w14:paraId="4123C069" w14:textId="0E22AB90" w:rsidR="00EB6F23" w:rsidRPr="002B2355" w:rsidRDefault="00EB6F23" w:rsidP="00EB6F23">
      <w:pPr>
        <w:rPr>
          <w:rFonts w:ascii="Arial" w:hAnsi="Arial" w:cs="Arial"/>
          <w:b/>
          <w:bCs/>
          <w:color w:val="000000" w:themeColor="text1"/>
          <w:lang w:val="pl-PL"/>
        </w:rPr>
      </w:pPr>
      <w:proofErr w:type="spellStart"/>
      <w:r w:rsidRPr="002B2355">
        <w:rPr>
          <w:rFonts w:ascii="Arial" w:hAnsi="Arial" w:cs="Arial"/>
          <w:b/>
          <w:bCs/>
          <w:color w:val="000000" w:themeColor="text1"/>
          <w:lang w:val="pl-PL"/>
        </w:rPr>
        <w:t>ServiceDesk</w:t>
      </w:r>
      <w:proofErr w:type="spellEnd"/>
      <w:r w:rsidRPr="002B2355">
        <w:rPr>
          <w:rFonts w:ascii="Arial" w:hAnsi="Arial" w:cs="Arial"/>
          <w:b/>
          <w:bCs/>
          <w:color w:val="000000" w:themeColor="text1"/>
          <w:lang w:val="pl-PL"/>
        </w:rPr>
        <w:t xml:space="preserve"> – Zarządzanie uprawnieniami</w:t>
      </w:r>
    </w:p>
    <w:tbl>
      <w:tblPr>
        <w:tblW w:w="0" w:type="auto"/>
        <w:tblLook w:val="04A0" w:firstRow="1" w:lastRow="0" w:firstColumn="1" w:lastColumn="0" w:noHBand="0" w:noVBand="1"/>
      </w:tblPr>
      <w:tblGrid>
        <w:gridCol w:w="9072"/>
      </w:tblGrid>
      <w:tr w:rsidR="00EB6F23" w:rsidRPr="002B2355" w14:paraId="7EDA5B51" w14:textId="77777777" w:rsidTr="002B2355">
        <w:tc>
          <w:tcPr>
            <w:tcW w:w="0" w:type="auto"/>
            <w:tcBorders>
              <w:top w:val="single" w:sz="4" w:space="0" w:color="auto"/>
              <w:bottom w:val="single" w:sz="4" w:space="0" w:color="auto"/>
            </w:tcBorders>
            <w:shd w:val="clear" w:color="auto" w:fill="auto"/>
          </w:tcPr>
          <w:p w14:paraId="13996592"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inwentaryzację Systemów Informatycznych oraz Zbiorów danych</w:t>
            </w:r>
          </w:p>
        </w:tc>
      </w:tr>
      <w:tr w:rsidR="00EB6F23" w:rsidRPr="002B2355" w14:paraId="600DF3C5" w14:textId="77777777" w:rsidTr="002B2355">
        <w:tc>
          <w:tcPr>
            <w:tcW w:w="0" w:type="auto"/>
            <w:tcBorders>
              <w:top w:val="single" w:sz="4" w:space="0" w:color="auto"/>
              <w:bottom w:val="single" w:sz="4" w:space="0" w:color="auto"/>
            </w:tcBorders>
            <w:shd w:val="clear" w:color="auto" w:fill="auto"/>
          </w:tcPr>
          <w:p w14:paraId="19EE24FE"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określanie powiązań pomiędzy pracownikami z Systemami Informatycznymi oraz Zbiorami danych</w:t>
            </w:r>
          </w:p>
        </w:tc>
      </w:tr>
      <w:tr w:rsidR="00EB6F23" w:rsidRPr="002B2355" w14:paraId="4C1A65BB" w14:textId="77777777" w:rsidTr="002B2355">
        <w:tc>
          <w:tcPr>
            <w:tcW w:w="0" w:type="auto"/>
            <w:tcBorders>
              <w:top w:val="single" w:sz="4" w:space="0" w:color="auto"/>
              <w:bottom w:val="single" w:sz="4" w:space="0" w:color="auto"/>
            </w:tcBorders>
            <w:shd w:val="clear" w:color="auto" w:fill="auto"/>
          </w:tcPr>
          <w:p w14:paraId="124DC20F"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budowanie powiązanych zestawów atrybutów dla Systemów Informatycznych oraz Zbiorów danych (np. termin ważności dostępu, poziom dostępu, przetwarzanie danych wrażliwych)</w:t>
            </w:r>
          </w:p>
        </w:tc>
      </w:tr>
      <w:tr w:rsidR="00EB6F23" w:rsidRPr="002B2355" w14:paraId="246A5674" w14:textId="77777777" w:rsidTr="002B2355">
        <w:tc>
          <w:tcPr>
            <w:tcW w:w="0" w:type="auto"/>
            <w:tcBorders>
              <w:top w:val="single" w:sz="4" w:space="0" w:color="auto"/>
              <w:bottom w:val="single" w:sz="4" w:space="0" w:color="auto"/>
            </w:tcBorders>
            <w:shd w:val="clear" w:color="auto" w:fill="auto"/>
          </w:tcPr>
          <w:p w14:paraId="2BBD9E30"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tworzenie ścieżek decyzyjnych dla dowolnych wniosków o uprawnienia do Systemów Informatycznych oraz Zbiorów danych</w:t>
            </w:r>
          </w:p>
        </w:tc>
      </w:tr>
      <w:tr w:rsidR="00EB6F23" w:rsidRPr="002B2355" w14:paraId="3389D3C3" w14:textId="77777777" w:rsidTr="002B2355">
        <w:tc>
          <w:tcPr>
            <w:tcW w:w="0" w:type="auto"/>
            <w:tcBorders>
              <w:top w:val="single" w:sz="4" w:space="0" w:color="auto"/>
              <w:bottom w:val="single" w:sz="4" w:space="0" w:color="auto"/>
            </w:tcBorders>
            <w:shd w:val="clear" w:color="auto" w:fill="auto"/>
          </w:tcPr>
          <w:p w14:paraId="1E8370C4"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akceptację poszczególnych etapów przez dedykowane osoby decyzyjne zdefiniowane w konfiguracji ścieżek</w:t>
            </w:r>
          </w:p>
        </w:tc>
      </w:tr>
      <w:tr w:rsidR="00EB6F23" w:rsidRPr="002B2355" w14:paraId="5E412C90" w14:textId="77777777" w:rsidTr="002B2355">
        <w:tc>
          <w:tcPr>
            <w:tcW w:w="0" w:type="auto"/>
            <w:tcBorders>
              <w:top w:val="single" w:sz="4" w:space="0" w:color="auto"/>
              <w:bottom w:val="single" w:sz="4" w:space="0" w:color="auto"/>
            </w:tcBorders>
            <w:shd w:val="clear" w:color="auto" w:fill="auto"/>
          </w:tcPr>
          <w:p w14:paraId="498DC165"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akceptację etapów ścieżki przez automatyczny wybór powiązanych opiekunów merytorycznych oraz technicznych</w:t>
            </w:r>
          </w:p>
        </w:tc>
      </w:tr>
      <w:tr w:rsidR="00EB6F23" w:rsidRPr="002B2355" w14:paraId="052010E3" w14:textId="77777777" w:rsidTr="002B2355">
        <w:tc>
          <w:tcPr>
            <w:tcW w:w="0" w:type="auto"/>
            <w:tcBorders>
              <w:top w:val="single" w:sz="4" w:space="0" w:color="auto"/>
              <w:bottom w:val="single" w:sz="4" w:space="0" w:color="auto"/>
            </w:tcBorders>
            <w:shd w:val="clear" w:color="auto" w:fill="auto"/>
          </w:tcPr>
          <w:p w14:paraId="0557673C"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definiowanie dowolnych akcji dla poszczególnych kroków (np. zmiana opiekuna, statusu)</w:t>
            </w:r>
          </w:p>
        </w:tc>
      </w:tr>
      <w:tr w:rsidR="00EB6F23" w:rsidRPr="002B2355" w14:paraId="0D558E75" w14:textId="77777777" w:rsidTr="002B2355">
        <w:tc>
          <w:tcPr>
            <w:tcW w:w="0" w:type="auto"/>
            <w:tcBorders>
              <w:top w:val="single" w:sz="4" w:space="0" w:color="auto"/>
              <w:bottom w:val="single" w:sz="4" w:space="0" w:color="auto"/>
            </w:tcBorders>
            <w:shd w:val="clear" w:color="auto" w:fill="auto"/>
          </w:tcPr>
          <w:p w14:paraId="3A348EC2"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automatyczne tworzenie powiązań pracownika z Systemem informatycznym lub Zbiorem danych po akceptacji wniosku</w:t>
            </w:r>
          </w:p>
        </w:tc>
      </w:tr>
      <w:tr w:rsidR="00EB6F23" w:rsidRPr="002B2355" w14:paraId="072BADC3" w14:textId="77777777" w:rsidTr="002B2355">
        <w:tc>
          <w:tcPr>
            <w:tcW w:w="0" w:type="auto"/>
            <w:tcBorders>
              <w:top w:val="single" w:sz="4" w:space="0" w:color="auto"/>
              <w:bottom w:val="single" w:sz="4" w:space="0" w:color="auto"/>
            </w:tcBorders>
            <w:shd w:val="clear" w:color="auto" w:fill="auto"/>
          </w:tcPr>
          <w:p w14:paraId="2646DA26"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obsługę procesu (wniosku) o odebranie uprawnień (koniec terminu dostępu, zwolnienie pracownika)</w:t>
            </w:r>
          </w:p>
        </w:tc>
      </w:tr>
      <w:tr w:rsidR="00EB6F23" w:rsidRPr="002B2355" w14:paraId="26FA939B" w14:textId="77777777" w:rsidTr="002B2355">
        <w:tc>
          <w:tcPr>
            <w:tcW w:w="0" w:type="auto"/>
            <w:tcBorders>
              <w:top w:val="single" w:sz="4" w:space="0" w:color="auto"/>
              <w:bottom w:val="single" w:sz="4" w:space="0" w:color="auto"/>
            </w:tcBorders>
            <w:shd w:val="clear" w:color="auto" w:fill="auto"/>
          </w:tcPr>
          <w:p w14:paraId="31B5D008"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raportowanie uprawnień wg Systemów Informatycznych oraz Zbiorów danych dla poszczególnych osób</w:t>
            </w:r>
          </w:p>
        </w:tc>
      </w:tr>
      <w:tr w:rsidR="00EB6F23" w:rsidRPr="002B2355" w14:paraId="16452B2E" w14:textId="77777777" w:rsidTr="002B2355">
        <w:tc>
          <w:tcPr>
            <w:tcW w:w="0" w:type="auto"/>
            <w:tcBorders>
              <w:top w:val="single" w:sz="4" w:space="0" w:color="auto"/>
              <w:bottom w:val="single" w:sz="4" w:space="0" w:color="auto"/>
            </w:tcBorders>
            <w:shd w:val="clear" w:color="auto" w:fill="auto"/>
          </w:tcPr>
          <w:p w14:paraId="75FD6CD5"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Oprogramowanie umożliwia raportowanie uprawnień w pracowników do Systemów Informatycznych oraz Zbiorów danych</w:t>
            </w:r>
          </w:p>
        </w:tc>
      </w:tr>
      <w:tr w:rsidR="00EB6F23" w:rsidRPr="002B2355" w14:paraId="7EBB5C7B" w14:textId="77777777" w:rsidTr="002B2355">
        <w:tc>
          <w:tcPr>
            <w:tcW w:w="0" w:type="auto"/>
            <w:tcBorders>
              <w:top w:val="single" w:sz="4" w:space="0" w:color="auto"/>
              <w:bottom w:val="single" w:sz="4" w:space="0" w:color="auto"/>
            </w:tcBorders>
            <w:shd w:val="clear" w:color="auto" w:fill="auto"/>
          </w:tcPr>
          <w:p w14:paraId="76964AAA" w14:textId="77777777" w:rsidR="00EB6F23" w:rsidRPr="002B2355" w:rsidRDefault="00EB6F23" w:rsidP="00351DAE">
            <w:pPr>
              <w:rPr>
                <w:rFonts w:ascii="Arial" w:hAnsi="Arial" w:cs="Arial"/>
                <w:color w:val="000000" w:themeColor="text1"/>
                <w:lang w:val="pl-PL"/>
              </w:rPr>
            </w:pPr>
            <w:r w:rsidRPr="002B2355">
              <w:rPr>
                <w:rFonts w:ascii="Arial" w:hAnsi="Arial" w:cs="Arial"/>
                <w:color w:val="000000" w:themeColor="text1"/>
                <w:lang w:val="pl-PL"/>
              </w:rPr>
              <w:t xml:space="preserve">Oprogramowanie umożliwiać generowanie edytowalnej Karty Uprawnień Pracownika </w:t>
            </w:r>
          </w:p>
        </w:tc>
      </w:tr>
    </w:tbl>
    <w:p w14:paraId="74D7DD48" w14:textId="77777777" w:rsidR="00EB6F23" w:rsidRPr="002B2355" w:rsidRDefault="00EB6F23" w:rsidP="00EB6F23">
      <w:pPr>
        <w:rPr>
          <w:rFonts w:ascii="Arial" w:hAnsi="Arial" w:cs="Arial"/>
          <w:color w:val="000000" w:themeColor="text1"/>
          <w:lang w:val="pl-PL"/>
        </w:rPr>
      </w:pPr>
    </w:p>
    <w:p w14:paraId="18510413" w14:textId="566904FB" w:rsidR="00EB6F23" w:rsidRPr="002B2355" w:rsidRDefault="00EB6F23" w:rsidP="00EB6F23">
      <w:pPr>
        <w:spacing w:line="276" w:lineRule="auto"/>
        <w:rPr>
          <w:rFonts w:ascii="Arial" w:hAnsi="Arial" w:cs="Arial"/>
          <w:b/>
          <w:bCs/>
          <w:color w:val="000000" w:themeColor="text1"/>
          <w:lang w:val="pl-PL"/>
        </w:rPr>
      </w:pPr>
      <w:proofErr w:type="spellStart"/>
      <w:r w:rsidRPr="002B2355">
        <w:rPr>
          <w:rFonts w:ascii="Arial" w:hAnsi="Arial" w:cs="Arial"/>
          <w:b/>
          <w:bCs/>
          <w:color w:val="000000" w:themeColor="text1"/>
          <w:lang w:val="pl-PL"/>
        </w:rPr>
        <w:t>ServiceDesk</w:t>
      </w:r>
      <w:proofErr w:type="spellEnd"/>
      <w:r w:rsidRPr="002B2355">
        <w:rPr>
          <w:rFonts w:ascii="Arial" w:hAnsi="Arial" w:cs="Arial"/>
          <w:b/>
          <w:bCs/>
          <w:color w:val="000000" w:themeColor="text1"/>
          <w:lang w:val="pl-PL"/>
        </w:rPr>
        <w:t xml:space="preserve"> – Zarządzanie rezerwacjami</w:t>
      </w:r>
    </w:p>
    <w:tbl>
      <w:tblPr>
        <w:tblW w:w="0" w:type="auto"/>
        <w:tblLook w:val="04A0" w:firstRow="1" w:lastRow="0" w:firstColumn="1" w:lastColumn="0" w:noHBand="0" w:noVBand="1"/>
      </w:tblPr>
      <w:tblGrid>
        <w:gridCol w:w="9072"/>
      </w:tblGrid>
      <w:tr w:rsidR="00EB6F23" w:rsidRPr="002B2355" w14:paraId="26522A49" w14:textId="77777777" w:rsidTr="00351DAE">
        <w:tc>
          <w:tcPr>
            <w:tcW w:w="9073" w:type="dxa"/>
            <w:tcBorders>
              <w:top w:val="single" w:sz="4" w:space="0" w:color="auto"/>
            </w:tcBorders>
            <w:shd w:val="clear" w:color="auto" w:fill="auto"/>
          </w:tcPr>
          <w:p w14:paraId="77161C8C"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rezerwację dowolnego aktywnego zasobu w systemie.</w:t>
            </w:r>
          </w:p>
        </w:tc>
      </w:tr>
      <w:tr w:rsidR="00EB6F23" w:rsidRPr="002B2355" w14:paraId="0DF5917B" w14:textId="77777777" w:rsidTr="00351DAE">
        <w:tc>
          <w:tcPr>
            <w:tcW w:w="9073" w:type="dxa"/>
            <w:tcBorders>
              <w:top w:val="single" w:sz="4" w:space="0" w:color="auto"/>
              <w:bottom w:val="single" w:sz="4" w:space="0" w:color="auto"/>
            </w:tcBorders>
            <w:shd w:val="clear" w:color="auto" w:fill="auto"/>
          </w:tcPr>
          <w:p w14:paraId="392CFD13"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kategoryzowanie rejestrowanych rezerwacji.</w:t>
            </w:r>
          </w:p>
        </w:tc>
      </w:tr>
      <w:tr w:rsidR="00EB6F23" w:rsidRPr="002B2355" w14:paraId="04BA7009" w14:textId="77777777" w:rsidTr="00351DAE">
        <w:tc>
          <w:tcPr>
            <w:tcW w:w="9073" w:type="dxa"/>
            <w:tcBorders>
              <w:top w:val="single" w:sz="4" w:space="0" w:color="auto"/>
            </w:tcBorders>
            <w:shd w:val="clear" w:color="auto" w:fill="auto"/>
          </w:tcPr>
          <w:p w14:paraId="20DACB6A"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określenie widoczności poszczególnych kategorii rezerwacji w zależności od zalogowanego użytkownika.</w:t>
            </w:r>
          </w:p>
        </w:tc>
      </w:tr>
      <w:tr w:rsidR="00EB6F23" w:rsidRPr="002B2355" w14:paraId="722EA543" w14:textId="77777777" w:rsidTr="00351DAE">
        <w:tc>
          <w:tcPr>
            <w:tcW w:w="9073" w:type="dxa"/>
            <w:tcBorders>
              <w:top w:val="single" w:sz="4" w:space="0" w:color="auto"/>
            </w:tcBorders>
            <w:shd w:val="clear" w:color="auto" w:fill="auto"/>
          </w:tcPr>
          <w:p w14:paraId="7F68CA87"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informuje o możliwych konfliktach podczas tworzenia/edycji rezerwacji z zasobem.</w:t>
            </w:r>
          </w:p>
        </w:tc>
      </w:tr>
      <w:tr w:rsidR="00EB6F23" w:rsidRPr="002B2355" w14:paraId="0AFA8876" w14:textId="77777777" w:rsidTr="00351DAE">
        <w:tc>
          <w:tcPr>
            <w:tcW w:w="9073" w:type="dxa"/>
            <w:tcBorders>
              <w:top w:val="single" w:sz="4" w:space="0" w:color="auto"/>
            </w:tcBorders>
            <w:shd w:val="clear" w:color="auto" w:fill="auto"/>
          </w:tcPr>
          <w:p w14:paraId="0286DDE0"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lastRenderedPageBreak/>
              <w:t>Oprogramowanie prezentuje informacje o rezerwacjach w formie graficznej – kalendarza.</w:t>
            </w:r>
          </w:p>
        </w:tc>
      </w:tr>
      <w:tr w:rsidR="00EB6F23" w:rsidRPr="002B2355" w14:paraId="19EAD31F" w14:textId="77777777" w:rsidTr="00351DAE">
        <w:trPr>
          <w:trHeight w:val="300"/>
        </w:trPr>
        <w:tc>
          <w:tcPr>
            <w:tcW w:w="9073" w:type="dxa"/>
            <w:tcBorders>
              <w:top w:val="single" w:sz="4" w:space="0" w:color="auto"/>
            </w:tcBorders>
            <w:shd w:val="clear" w:color="auto" w:fill="auto"/>
          </w:tcPr>
          <w:p w14:paraId="4851BF2E"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akceptację, odrzucenie lub anulowanie rezerwacji przez upoważnionych użytkowników.</w:t>
            </w:r>
          </w:p>
          <w:p w14:paraId="03202DE8" w14:textId="77777777" w:rsidR="00EB6F23" w:rsidRPr="002B2355" w:rsidRDefault="00EB6F23" w:rsidP="00351DAE">
            <w:pPr>
              <w:spacing w:line="276" w:lineRule="auto"/>
              <w:jc w:val="both"/>
              <w:rPr>
                <w:rFonts w:ascii="Arial" w:hAnsi="Arial" w:cs="Arial"/>
                <w:color w:val="000000" w:themeColor="text1"/>
                <w:lang w:val="pl-PL"/>
              </w:rPr>
            </w:pPr>
          </w:p>
          <w:p w14:paraId="048DDE8C" w14:textId="631C795E" w:rsidR="00EB6F23" w:rsidRPr="002B2355" w:rsidRDefault="00EB6F23" w:rsidP="00351DAE">
            <w:pPr>
              <w:spacing w:line="276" w:lineRule="auto"/>
              <w:rPr>
                <w:rFonts w:ascii="Arial" w:hAnsi="Arial" w:cs="Arial"/>
                <w:b/>
                <w:bCs/>
                <w:color w:val="000000" w:themeColor="text1"/>
                <w:lang w:val="pl-PL"/>
              </w:rPr>
            </w:pPr>
            <w:r w:rsidRPr="002B2355">
              <w:rPr>
                <w:rFonts w:ascii="Arial" w:hAnsi="Arial" w:cs="Arial"/>
                <w:b/>
                <w:bCs/>
                <w:color w:val="000000" w:themeColor="text1"/>
                <w:lang w:val="pl-PL"/>
              </w:rPr>
              <w:t>CMDB</w:t>
            </w:r>
          </w:p>
          <w:tbl>
            <w:tblPr>
              <w:tblW w:w="0" w:type="auto"/>
              <w:tblLook w:val="04A0" w:firstRow="1" w:lastRow="0" w:firstColumn="1" w:lastColumn="0" w:noHBand="0" w:noVBand="1"/>
            </w:tblPr>
            <w:tblGrid>
              <w:gridCol w:w="8851"/>
            </w:tblGrid>
            <w:tr w:rsidR="00EB6F23" w:rsidRPr="002B2355" w14:paraId="69A6E211" w14:textId="77777777" w:rsidTr="002B2355">
              <w:tc>
                <w:tcPr>
                  <w:tcW w:w="0" w:type="auto"/>
                  <w:tcBorders>
                    <w:left w:val="single" w:sz="4" w:space="0" w:color="FFFFFF" w:themeColor="background1"/>
                    <w:bottom w:val="single" w:sz="4" w:space="0" w:color="auto"/>
                  </w:tcBorders>
                  <w:shd w:val="clear" w:color="auto" w:fill="auto"/>
                </w:tcPr>
                <w:p w14:paraId="519F5C5B"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własnych typów elementów konfiguracji (CI)</w:t>
                  </w:r>
                </w:p>
              </w:tc>
            </w:tr>
            <w:tr w:rsidR="00EB6F23" w:rsidRPr="002B2355" w14:paraId="049BB23A" w14:textId="77777777" w:rsidTr="002B2355">
              <w:tc>
                <w:tcPr>
                  <w:tcW w:w="0" w:type="auto"/>
                  <w:tcBorders>
                    <w:left w:val="single" w:sz="4" w:space="0" w:color="FFFFFF" w:themeColor="background1"/>
                    <w:bottom w:val="single" w:sz="4" w:space="0" w:color="auto"/>
                  </w:tcBorders>
                  <w:shd w:val="clear" w:color="auto" w:fill="auto"/>
                </w:tcPr>
                <w:p w14:paraId="423BA0FC"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dodawanie dowolnych atrybutów dla typów CI w szczególności: wartości logiczne, data/czas, numeryczne, tekstowe, słownikowe</w:t>
                  </w:r>
                </w:p>
              </w:tc>
            </w:tr>
            <w:tr w:rsidR="00EB6F23" w:rsidRPr="002B2355" w14:paraId="7BCFB4E4" w14:textId="77777777" w:rsidTr="002B2355">
              <w:tc>
                <w:tcPr>
                  <w:tcW w:w="0" w:type="auto"/>
                  <w:tcBorders>
                    <w:left w:val="single" w:sz="4" w:space="0" w:color="FFFFFF" w:themeColor="background1"/>
                    <w:bottom w:val="single" w:sz="4" w:space="0" w:color="auto"/>
                  </w:tcBorders>
                  <w:shd w:val="clear" w:color="auto" w:fill="auto"/>
                </w:tcPr>
                <w:p w14:paraId="641103E8"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musi umożliwiać tworzenie podrzędnych i nadrzędnych typów CI</w:t>
                  </w:r>
                </w:p>
              </w:tc>
            </w:tr>
            <w:tr w:rsidR="00EB6F23" w:rsidRPr="002B2355" w14:paraId="56EF679E" w14:textId="77777777" w:rsidTr="002B2355">
              <w:tc>
                <w:tcPr>
                  <w:tcW w:w="0" w:type="auto"/>
                  <w:tcBorders>
                    <w:left w:val="single" w:sz="4" w:space="0" w:color="FFFFFF" w:themeColor="background1"/>
                    <w:bottom w:val="single" w:sz="4" w:space="0" w:color="auto"/>
                  </w:tcBorders>
                  <w:shd w:val="clear" w:color="auto" w:fill="auto"/>
                </w:tcPr>
                <w:p w14:paraId="6A5B9852"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dziedziczenie atrybutów przez elementy konfiguracji posiadające typ nadrzędny</w:t>
                  </w:r>
                </w:p>
              </w:tc>
            </w:tr>
            <w:tr w:rsidR="00EB6F23" w:rsidRPr="002B2355" w14:paraId="3C8A89CA" w14:textId="77777777" w:rsidTr="002B2355">
              <w:tc>
                <w:tcPr>
                  <w:tcW w:w="0" w:type="auto"/>
                  <w:tcBorders>
                    <w:left w:val="single" w:sz="4" w:space="0" w:color="FFFFFF" w:themeColor="background1"/>
                    <w:bottom w:val="single" w:sz="4" w:space="0" w:color="auto"/>
                  </w:tcBorders>
                  <w:shd w:val="clear" w:color="auto" w:fill="auto"/>
                </w:tcPr>
                <w:p w14:paraId="3966EC78"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dowolnych typów relacji do obsługi połączeń pomiędzy różnymi typami CI</w:t>
                  </w:r>
                </w:p>
              </w:tc>
            </w:tr>
            <w:tr w:rsidR="00EB6F23" w:rsidRPr="002B2355" w14:paraId="68C27F2D" w14:textId="77777777" w:rsidTr="002B2355">
              <w:tc>
                <w:tcPr>
                  <w:tcW w:w="0" w:type="auto"/>
                  <w:tcBorders>
                    <w:left w:val="single" w:sz="4" w:space="0" w:color="FFFFFF" w:themeColor="background1"/>
                    <w:bottom w:val="single" w:sz="4" w:space="0" w:color="auto"/>
                  </w:tcBorders>
                  <w:shd w:val="clear" w:color="auto" w:fill="auto"/>
                </w:tcPr>
                <w:p w14:paraId="29D4EE30"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atrybutów dla relacji</w:t>
                  </w:r>
                </w:p>
              </w:tc>
            </w:tr>
            <w:tr w:rsidR="00EB6F23" w:rsidRPr="002B2355" w14:paraId="7742E3AE" w14:textId="77777777" w:rsidTr="002B2355">
              <w:tc>
                <w:tcPr>
                  <w:tcW w:w="0" w:type="auto"/>
                  <w:tcBorders>
                    <w:left w:val="single" w:sz="4" w:space="0" w:color="FFFFFF" w:themeColor="background1"/>
                    <w:bottom w:val="single" w:sz="4" w:space="0" w:color="auto"/>
                  </w:tcBorders>
                  <w:shd w:val="clear" w:color="auto" w:fill="auto"/>
                </w:tcPr>
                <w:p w14:paraId="0895D617"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prezentowanie powiązań pomiędzy elementami konfiguracji w formie struktury płaskiej oraz graficznej</w:t>
                  </w:r>
                </w:p>
              </w:tc>
            </w:tr>
            <w:tr w:rsidR="00EB6F23" w:rsidRPr="002B2355" w14:paraId="23EBDC55" w14:textId="77777777" w:rsidTr="002B2355">
              <w:tc>
                <w:tcPr>
                  <w:tcW w:w="0" w:type="auto"/>
                  <w:tcBorders>
                    <w:left w:val="single" w:sz="4" w:space="0" w:color="FFFFFF" w:themeColor="background1"/>
                    <w:bottom w:val="single" w:sz="4" w:space="0" w:color="auto"/>
                  </w:tcBorders>
                  <w:shd w:val="clear" w:color="auto" w:fill="auto"/>
                </w:tcPr>
                <w:p w14:paraId="5C25744F"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zbiorczy podgląd relacji pomiędzy poszczególnymi elementami konfiguracji</w:t>
                  </w:r>
                </w:p>
              </w:tc>
            </w:tr>
            <w:tr w:rsidR="00EB6F23" w:rsidRPr="002B2355" w14:paraId="377953DB" w14:textId="77777777" w:rsidTr="002B2355">
              <w:tc>
                <w:tcPr>
                  <w:tcW w:w="0" w:type="auto"/>
                  <w:tcBorders>
                    <w:left w:val="single" w:sz="4" w:space="0" w:color="FFFFFF" w:themeColor="background1"/>
                    <w:bottom w:val="single" w:sz="4" w:space="0" w:color="auto"/>
                  </w:tcBorders>
                  <w:shd w:val="clear" w:color="auto" w:fill="auto"/>
                </w:tcPr>
                <w:p w14:paraId="2A70765B"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modelowanie struktury relacji pomiędzy usługami, sprzętem, organizacją oraz pracownikami</w:t>
                  </w:r>
                </w:p>
              </w:tc>
            </w:tr>
            <w:tr w:rsidR="00EB6F23" w:rsidRPr="002B2355" w14:paraId="4DF7D7BD" w14:textId="77777777" w:rsidTr="002B2355">
              <w:tc>
                <w:tcPr>
                  <w:tcW w:w="0" w:type="auto"/>
                  <w:tcBorders>
                    <w:left w:val="single" w:sz="4" w:space="0" w:color="FFFFFF" w:themeColor="background1"/>
                    <w:bottom w:val="single" w:sz="4" w:space="0" w:color="auto"/>
                  </w:tcBorders>
                  <w:shd w:val="clear" w:color="auto" w:fill="auto"/>
                </w:tcPr>
                <w:p w14:paraId="4492C762"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nadzór nad wpływem zmian na poszczególne elementy konfiguracji</w:t>
                  </w:r>
                </w:p>
              </w:tc>
            </w:tr>
            <w:tr w:rsidR="00EB6F23" w:rsidRPr="002B2355" w14:paraId="2EAAF9C9" w14:textId="77777777" w:rsidTr="002B2355">
              <w:tc>
                <w:tcPr>
                  <w:tcW w:w="0" w:type="auto"/>
                  <w:tcBorders>
                    <w:left w:val="single" w:sz="4" w:space="0" w:color="FFFFFF" w:themeColor="background1"/>
                    <w:bottom w:val="single" w:sz="4" w:space="0" w:color="auto"/>
                  </w:tcBorders>
                  <w:shd w:val="clear" w:color="auto" w:fill="auto"/>
                </w:tcPr>
                <w:p w14:paraId="381C3F08"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import elementów konfiguracji ze źródeł takich jak usługa katalogowa, skaner sieci, zewnętrzne pliki płaskie (CSV)</w:t>
                  </w:r>
                </w:p>
              </w:tc>
            </w:tr>
            <w:tr w:rsidR="00EB6F23" w:rsidRPr="002B2355" w14:paraId="00673A31" w14:textId="77777777" w:rsidTr="002B2355">
              <w:tc>
                <w:tcPr>
                  <w:tcW w:w="0" w:type="auto"/>
                  <w:tcBorders>
                    <w:left w:val="single" w:sz="4" w:space="0" w:color="FFFFFF" w:themeColor="background1"/>
                    <w:bottom w:val="single" w:sz="4" w:space="0" w:color="auto"/>
                  </w:tcBorders>
                  <w:shd w:val="clear" w:color="auto" w:fill="auto"/>
                </w:tcPr>
                <w:p w14:paraId="703D72BA"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oraz edycję własnych list elementów konfiguracji</w:t>
                  </w:r>
                </w:p>
              </w:tc>
            </w:tr>
            <w:tr w:rsidR="00EB6F23" w:rsidRPr="002B2355" w14:paraId="37EB7DF3" w14:textId="77777777" w:rsidTr="002B2355">
              <w:tc>
                <w:tcPr>
                  <w:tcW w:w="0" w:type="auto"/>
                  <w:tcBorders>
                    <w:left w:val="single" w:sz="4" w:space="0" w:color="FFFFFF" w:themeColor="background1"/>
                    <w:bottom w:val="single" w:sz="4" w:space="0" w:color="auto"/>
                  </w:tcBorders>
                  <w:shd w:val="clear" w:color="auto" w:fill="auto"/>
                </w:tcPr>
                <w:p w14:paraId="13301D94"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wyszukiwanie i analizę elementów konfiguracji wg posiadanych atrybutów</w:t>
                  </w:r>
                </w:p>
              </w:tc>
            </w:tr>
            <w:tr w:rsidR="00EB6F23" w:rsidRPr="002B2355" w14:paraId="51DAB605" w14:textId="77777777" w:rsidTr="002B2355">
              <w:tc>
                <w:tcPr>
                  <w:tcW w:w="0" w:type="auto"/>
                  <w:tcBorders>
                    <w:left w:val="single" w:sz="4" w:space="0" w:color="FFFFFF" w:themeColor="background1"/>
                    <w:bottom w:val="single" w:sz="4" w:space="0" w:color="auto"/>
                  </w:tcBorders>
                  <w:shd w:val="clear" w:color="auto" w:fill="auto"/>
                </w:tcPr>
                <w:p w14:paraId="604BAA8C"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własnych typów relacji z określaniem nazwy relacji podstawowe i odwrotnej</w:t>
                  </w:r>
                </w:p>
              </w:tc>
            </w:tr>
            <w:tr w:rsidR="00EB6F23" w:rsidRPr="002B2355" w14:paraId="793CECB6" w14:textId="77777777" w:rsidTr="002B2355">
              <w:tc>
                <w:tcPr>
                  <w:tcW w:w="0" w:type="auto"/>
                  <w:tcBorders>
                    <w:left w:val="single" w:sz="4" w:space="0" w:color="FFFFFF" w:themeColor="background1"/>
                    <w:bottom w:val="single" w:sz="4" w:space="0" w:color="auto"/>
                  </w:tcBorders>
                  <w:shd w:val="clear" w:color="auto" w:fill="auto"/>
                </w:tcPr>
                <w:p w14:paraId="4E85ACA4"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tworzenie własnych formularzy dla wszystkich elementów konfiguracji</w:t>
                  </w:r>
                </w:p>
              </w:tc>
            </w:tr>
          </w:tbl>
          <w:p w14:paraId="3151F9DB" w14:textId="77777777" w:rsidR="00EB6F23" w:rsidRPr="002B2355" w:rsidRDefault="00EB6F23" w:rsidP="00351DAE">
            <w:pPr>
              <w:rPr>
                <w:rFonts w:ascii="Arial" w:hAnsi="Arial" w:cs="Arial"/>
                <w:b/>
                <w:bCs/>
                <w:color w:val="000000" w:themeColor="text1"/>
                <w:lang w:val="pl-PL"/>
              </w:rPr>
            </w:pPr>
          </w:p>
          <w:p w14:paraId="30EB043A" w14:textId="15F0F85D" w:rsidR="00EB6F23" w:rsidRPr="002B2355" w:rsidRDefault="00EB6F23" w:rsidP="00351DAE">
            <w:pPr>
              <w:rPr>
                <w:rFonts w:ascii="Arial" w:hAnsi="Arial" w:cs="Arial"/>
                <w:b/>
                <w:bCs/>
                <w:color w:val="000000" w:themeColor="text1"/>
                <w:lang w:val="pl-PL"/>
              </w:rPr>
            </w:pPr>
            <w:r w:rsidRPr="002B2355">
              <w:rPr>
                <w:rFonts w:ascii="Arial" w:hAnsi="Arial" w:cs="Arial"/>
                <w:b/>
                <w:bCs/>
                <w:color w:val="000000" w:themeColor="text1"/>
                <w:lang w:val="pl-PL"/>
              </w:rPr>
              <w:t>Zarządzanie zasobami oraz użytkownikami</w:t>
            </w:r>
          </w:p>
          <w:tbl>
            <w:tblPr>
              <w:tblW w:w="0" w:type="auto"/>
              <w:tblLook w:val="04A0" w:firstRow="1" w:lastRow="0" w:firstColumn="1" w:lastColumn="0" w:noHBand="0" w:noVBand="1"/>
            </w:tblPr>
            <w:tblGrid>
              <w:gridCol w:w="8851"/>
            </w:tblGrid>
            <w:tr w:rsidR="00EB6F23" w:rsidRPr="002B2355" w14:paraId="080AC413" w14:textId="77777777" w:rsidTr="002B2355">
              <w:tc>
                <w:tcPr>
                  <w:tcW w:w="0" w:type="auto"/>
                  <w:tcBorders>
                    <w:left w:val="single" w:sz="4" w:space="0" w:color="FFFFFF" w:themeColor="background1"/>
                    <w:bottom w:val="single" w:sz="4" w:space="0" w:color="auto"/>
                  </w:tcBorders>
                  <w:shd w:val="clear" w:color="auto" w:fill="auto"/>
                </w:tcPr>
                <w:p w14:paraId="430DEB5A"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Oprogramowanie umożliwia tworzenie własnych szablonów widoków zasobów z określeniem analizowanych typów zasobów, widocznych atrybutów oraz informacji nt. powiązań pomiędzy zasobami.</w:t>
                  </w:r>
                </w:p>
              </w:tc>
            </w:tr>
            <w:tr w:rsidR="00EB6F23" w:rsidRPr="002B2355" w14:paraId="3DD6793B" w14:textId="77777777" w:rsidTr="002B2355">
              <w:tc>
                <w:tcPr>
                  <w:tcW w:w="0" w:type="auto"/>
                  <w:tcBorders>
                    <w:left w:val="single" w:sz="4" w:space="0" w:color="FFFFFF" w:themeColor="background1"/>
                    <w:bottom w:val="single" w:sz="4" w:space="0" w:color="auto"/>
                  </w:tcBorders>
                  <w:shd w:val="clear" w:color="auto" w:fill="auto"/>
                </w:tcPr>
                <w:p w14:paraId="2010C15B"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Oprogramowanie umożliwia tworzenie własnych atrybutów o typach co najmniej: tekst, liczba, bit, data, wartość słownikowa dla wybranego typu zasobu.</w:t>
                  </w:r>
                </w:p>
              </w:tc>
            </w:tr>
            <w:tr w:rsidR="00EB6F23" w:rsidRPr="002B2355" w14:paraId="539FD821" w14:textId="77777777" w:rsidTr="002B2355">
              <w:tc>
                <w:tcPr>
                  <w:tcW w:w="0" w:type="auto"/>
                  <w:tcBorders>
                    <w:left w:val="single" w:sz="4" w:space="0" w:color="FFFFFF" w:themeColor="background1"/>
                    <w:bottom w:val="single" w:sz="4" w:space="0" w:color="auto"/>
                  </w:tcBorders>
                  <w:shd w:val="clear" w:color="auto" w:fill="auto"/>
                </w:tcPr>
                <w:p w14:paraId="67F5969C"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lastRenderedPageBreak/>
                    <w:t>Oprogramowanie umożliwia zapis oraz przegląd historii zmian dowolnego atrybutu zasobu w zakresie: operator, data, czas, poprzednia oraz nowa wartość.</w:t>
                  </w:r>
                </w:p>
              </w:tc>
            </w:tr>
            <w:tr w:rsidR="00EB6F23" w:rsidRPr="002B2355" w14:paraId="6A44B096" w14:textId="77777777" w:rsidTr="002B2355">
              <w:tc>
                <w:tcPr>
                  <w:tcW w:w="0" w:type="auto"/>
                  <w:tcBorders>
                    <w:left w:val="single" w:sz="4" w:space="0" w:color="FFFFFF" w:themeColor="background1"/>
                    <w:bottom w:val="single" w:sz="4" w:space="0" w:color="auto"/>
                  </w:tcBorders>
                  <w:shd w:val="clear" w:color="auto" w:fill="auto"/>
                </w:tcPr>
                <w:p w14:paraId="363354B0"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Oprogramowanie umożliwia zdefiniowanie dowolnych relacji pomiędzy zasobami (np. powiązania stanowiska z pracownikiem, licencją, innym zasobem) wraz z zapisem historii relacji zasobów.</w:t>
                  </w:r>
                </w:p>
              </w:tc>
            </w:tr>
            <w:tr w:rsidR="00EB6F23" w:rsidRPr="002B2355" w14:paraId="2FF9AC5D" w14:textId="77777777" w:rsidTr="002B2355">
              <w:tc>
                <w:tcPr>
                  <w:tcW w:w="0" w:type="auto"/>
                  <w:tcBorders>
                    <w:left w:val="single" w:sz="4" w:space="0" w:color="FFFFFF" w:themeColor="background1"/>
                    <w:bottom w:val="single" w:sz="4" w:space="0" w:color="auto"/>
                  </w:tcBorders>
                  <w:shd w:val="clear" w:color="auto" w:fill="auto"/>
                </w:tcPr>
                <w:p w14:paraId="683763B9"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Oprogramowanie umożliwia przypisywanie do każdego z zarządzanych w systemie zasobów dokumentów typu: faktura zakupu, gwarancja, umowa serwisowa. Bazą dokumentów musi być centralne repozytorium umożliwiające powiazania dokumentów z zasobami w relacji 1:N wraz z podglądem przypisanych zasobów oraz wydrukiem.</w:t>
                  </w:r>
                </w:p>
              </w:tc>
            </w:tr>
            <w:tr w:rsidR="00EB6F23" w:rsidRPr="002B2355" w14:paraId="409A3E38" w14:textId="77777777" w:rsidTr="002B2355">
              <w:tc>
                <w:tcPr>
                  <w:tcW w:w="0" w:type="auto"/>
                  <w:tcBorders>
                    <w:left w:val="single" w:sz="4" w:space="0" w:color="FFFFFF" w:themeColor="background1"/>
                    <w:bottom w:val="single" w:sz="4" w:space="0" w:color="auto"/>
                  </w:tcBorders>
                  <w:shd w:val="clear" w:color="auto" w:fill="auto"/>
                </w:tcPr>
                <w:p w14:paraId="185644CD"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zdefiniowanie dowolnego zasobu inwentaryzacyjnego (np. telefon, drukarka, nawigacja) </w:t>
                  </w:r>
                  <w:r w:rsidRPr="002B2355">
                    <w:rPr>
                      <w:rFonts w:ascii="Arial" w:hAnsi="Arial" w:cs="Arial"/>
                      <w:b/>
                      <w:bCs/>
                      <w:color w:val="000000" w:themeColor="text1"/>
                      <w:lang w:val="pl-PL"/>
                    </w:rPr>
                    <w:t>w strukturze drzewiastej</w:t>
                  </w:r>
                  <w:r w:rsidRPr="002B2355">
                    <w:rPr>
                      <w:rFonts w:ascii="Arial" w:hAnsi="Arial" w:cs="Arial"/>
                      <w:color w:val="000000" w:themeColor="text1"/>
                      <w:lang w:val="pl-PL"/>
                    </w:rPr>
                    <w:t xml:space="preserve"> wraz z kreatorem widocznych/wymaganych atrybutów edycyjnych.</w:t>
                  </w:r>
                </w:p>
              </w:tc>
            </w:tr>
            <w:tr w:rsidR="00EB6F23" w:rsidRPr="002B2355" w14:paraId="74DA257E" w14:textId="77777777" w:rsidTr="002B2355">
              <w:tc>
                <w:tcPr>
                  <w:tcW w:w="0" w:type="auto"/>
                  <w:tcBorders>
                    <w:left w:val="single" w:sz="4" w:space="0" w:color="FFFFFF" w:themeColor="background1"/>
                    <w:bottom w:val="single" w:sz="4" w:space="0" w:color="auto"/>
                  </w:tcBorders>
                  <w:shd w:val="clear" w:color="auto" w:fill="auto"/>
                </w:tcPr>
                <w:p w14:paraId="7851CAB3"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 xml:space="preserve">Oprogramowanie posiada dedykowaną (zintegrowaną z systemem) aplikację na platformę Android umożliwiającą spis z natury zinwentaryzowanych zasobów. </w:t>
                  </w:r>
                </w:p>
              </w:tc>
            </w:tr>
            <w:tr w:rsidR="00EB6F23" w:rsidRPr="002B2355" w14:paraId="16B9EA1B" w14:textId="77777777" w:rsidTr="002B2355">
              <w:tc>
                <w:tcPr>
                  <w:tcW w:w="0" w:type="auto"/>
                  <w:tcBorders>
                    <w:left w:val="single" w:sz="4" w:space="0" w:color="FFFFFF" w:themeColor="background1"/>
                    <w:bottom w:val="single" w:sz="4" w:space="0" w:color="auto"/>
                  </w:tcBorders>
                  <w:shd w:val="clear" w:color="auto" w:fill="auto"/>
                </w:tcPr>
                <w:p w14:paraId="6FDD4556"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Oprogramowanie umożliwia import danych z zewnętrznego pliku CSV zawierającego informacje inwentaryzacyjne z nowo zakupionych urządzeń w zakresie: numer faktury, numer seryjny, model, nazwa, data zakupu.</w:t>
                  </w:r>
                </w:p>
              </w:tc>
            </w:tr>
            <w:tr w:rsidR="00EB6F23" w:rsidRPr="002B2355" w14:paraId="20696F58" w14:textId="77777777" w:rsidTr="002B2355">
              <w:tc>
                <w:tcPr>
                  <w:tcW w:w="0" w:type="auto"/>
                  <w:tcBorders>
                    <w:left w:val="single" w:sz="4" w:space="0" w:color="FFFFFF" w:themeColor="background1"/>
                    <w:bottom w:val="single" w:sz="4" w:space="0" w:color="auto"/>
                  </w:tcBorders>
                  <w:shd w:val="clear" w:color="auto" w:fill="auto"/>
                </w:tcPr>
                <w:p w14:paraId="7556DD01"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Oprogramowanie umożliwia zaprojektowanie własnego schematu importu danych z zewnętrznego pliku CSV.</w:t>
                  </w:r>
                </w:p>
              </w:tc>
            </w:tr>
            <w:tr w:rsidR="00EB6F23" w:rsidRPr="002B2355" w14:paraId="6756F50C" w14:textId="77777777" w:rsidTr="002B2355">
              <w:tc>
                <w:tcPr>
                  <w:tcW w:w="0" w:type="auto"/>
                  <w:tcBorders>
                    <w:left w:val="single" w:sz="4" w:space="0" w:color="FFFFFF" w:themeColor="background1"/>
                    <w:bottom w:val="single" w:sz="4" w:space="0" w:color="auto"/>
                  </w:tcBorders>
                  <w:shd w:val="clear" w:color="auto" w:fill="auto"/>
                </w:tcPr>
                <w:p w14:paraId="07E13FBD" w14:textId="77777777" w:rsidR="00EB6F23" w:rsidRPr="002B2355" w:rsidRDefault="00EB6F23" w:rsidP="00351DAE">
                  <w:pPr>
                    <w:autoSpaceDE w:val="0"/>
                    <w:autoSpaceDN w:val="0"/>
                    <w:spacing w:before="40" w:after="40"/>
                    <w:jc w:val="both"/>
                    <w:rPr>
                      <w:rFonts w:ascii="Arial" w:hAnsi="Arial" w:cs="Arial"/>
                      <w:color w:val="000000" w:themeColor="text1"/>
                      <w:lang w:val="pl-PL"/>
                    </w:rPr>
                  </w:pPr>
                  <w:r w:rsidRPr="002B2355">
                    <w:rPr>
                      <w:rFonts w:ascii="Arial" w:hAnsi="Arial" w:cs="Arial"/>
                      <w:color w:val="000000" w:themeColor="text1"/>
                      <w:lang w:val="pl-PL"/>
                    </w:rPr>
                    <w:t>Oprogramowanie umożliwia automatyczne tworzenie relacji pracownik-komputer na podstawie atrybutów obiektu w usłudze katalogowej.</w:t>
                  </w:r>
                </w:p>
              </w:tc>
            </w:tr>
            <w:tr w:rsidR="00EB6F23" w:rsidRPr="002B2355" w14:paraId="410934F8" w14:textId="77777777" w:rsidTr="002B2355">
              <w:tc>
                <w:tcPr>
                  <w:tcW w:w="0" w:type="auto"/>
                  <w:tcBorders>
                    <w:left w:val="single" w:sz="4" w:space="0" w:color="FFFFFF" w:themeColor="background1"/>
                    <w:bottom w:val="single" w:sz="4" w:space="0" w:color="auto"/>
                  </w:tcBorders>
                  <w:shd w:val="clear" w:color="auto" w:fill="auto"/>
                </w:tcPr>
                <w:p w14:paraId="0E03C0D4" w14:textId="77777777" w:rsidR="00EB6F23" w:rsidRPr="002B2355" w:rsidRDefault="00EB6F23" w:rsidP="00351DAE">
                  <w:pPr>
                    <w:autoSpaceDE w:val="0"/>
                    <w:autoSpaceDN w:val="0"/>
                    <w:spacing w:before="40" w:after="40"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zawiera wbudowany kreator wydruków w zakresie protokołów przekazania, zwrotu, likwidacji wraz z możliwością utworzenia dowolnego typu dokumentu</w:t>
                  </w:r>
                </w:p>
              </w:tc>
            </w:tr>
            <w:tr w:rsidR="00EB6F23" w:rsidRPr="002B2355" w14:paraId="11DB7CF2" w14:textId="77777777" w:rsidTr="002B2355">
              <w:tc>
                <w:tcPr>
                  <w:tcW w:w="0" w:type="auto"/>
                  <w:tcBorders>
                    <w:left w:val="single" w:sz="4" w:space="0" w:color="FFFFFF" w:themeColor="background1"/>
                    <w:bottom w:val="single" w:sz="4" w:space="0" w:color="auto"/>
                  </w:tcBorders>
                  <w:shd w:val="clear" w:color="auto" w:fill="auto"/>
                </w:tcPr>
                <w:p w14:paraId="1941F187" w14:textId="77777777" w:rsidR="00EB6F23" w:rsidRPr="002B2355" w:rsidRDefault="00EB6F23" w:rsidP="00351DAE">
                  <w:pPr>
                    <w:autoSpaceDE w:val="0"/>
                    <w:autoSpaceDN w:val="0"/>
                    <w:spacing w:before="40" w:after="40"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export ww. protokołów w formacie PDF</w:t>
                  </w:r>
                </w:p>
              </w:tc>
            </w:tr>
            <w:tr w:rsidR="00EB6F23" w:rsidRPr="002B2355" w14:paraId="55CE9539" w14:textId="77777777" w:rsidTr="002B2355">
              <w:tc>
                <w:tcPr>
                  <w:tcW w:w="0" w:type="auto"/>
                  <w:tcBorders>
                    <w:left w:val="single" w:sz="4" w:space="0" w:color="FFFFFF" w:themeColor="background1"/>
                    <w:bottom w:val="single" w:sz="4" w:space="0" w:color="auto"/>
                  </w:tcBorders>
                  <w:shd w:val="clear" w:color="auto" w:fill="auto"/>
                </w:tcPr>
                <w:p w14:paraId="2C550C88" w14:textId="77777777" w:rsidR="00EB6F23" w:rsidRPr="002B2355" w:rsidRDefault="00EB6F23" w:rsidP="00351DAE">
                  <w:pPr>
                    <w:autoSpaceDE w:val="0"/>
                    <w:autoSpaceDN w:val="0"/>
                    <w:spacing w:before="40" w:after="40"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obsługę kodów kreskowych oraz QR w obrębie ww. kreatora wydruków</w:t>
                  </w:r>
                </w:p>
              </w:tc>
            </w:tr>
            <w:tr w:rsidR="00EB6F23" w:rsidRPr="002B2355" w14:paraId="2C46A54B" w14:textId="77777777" w:rsidTr="002B2355">
              <w:tc>
                <w:tcPr>
                  <w:tcW w:w="0" w:type="auto"/>
                  <w:tcBorders>
                    <w:left w:val="single" w:sz="4" w:space="0" w:color="FFFFFF" w:themeColor="background1"/>
                    <w:bottom w:val="single" w:sz="4" w:space="0" w:color="auto"/>
                  </w:tcBorders>
                  <w:shd w:val="clear" w:color="auto" w:fill="auto"/>
                </w:tcPr>
                <w:p w14:paraId="713F810C" w14:textId="77777777" w:rsidR="00EB6F23" w:rsidRPr="002B2355" w:rsidRDefault="00EB6F23" w:rsidP="00351DAE">
                  <w:pPr>
                    <w:autoSpaceDE w:val="0"/>
                    <w:autoSpaceDN w:val="0"/>
                    <w:spacing w:before="40" w:after="40"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użycie w kreatorze wydruków własnego logotypu organizacji</w:t>
                  </w:r>
                </w:p>
              </w:tc>
            </w:tr>
            <w:tr w:rsidR="00EB6F23" w:rsidRPr="002B2355" w14:paraId="09472AEA" w14:textId="77777777" w:rsidTr="002B2355">
              <w:tc>
                <w:tcPr>
                  <w:tcW w:w="0" w:type="auto"/>
                  <w:tcBorders>
                    <w:left w:val="single" w:sz="4" w:space="0" w:color="FFFFFF" w:themeColor="background1"/>
                    <w:bottom w:val="single" w:sz="4" w:space="0" w:color="auto"/>
                  </w:tcBorders>
                  <w:shd w:val="clear" w:color="auto" w:fill="auto"/>
                </w:tcPr>
                <w:p w14:paraId="2D3FF282" w14:textId="77777777" w:rsidR="00EB6F23" w:rsidRPr="002B2355" w:rsidRDefault="00EB6F23" w:rsidP="00351DAE">
                  <w:pPr>
                    <w:autoSpaceDE w:val="0"/>
                    <w:autoSpaceDN w:val="0"/>
                    <w:spacing w:before="40" w:after="40" w:line="276" w:lineRule="auto"/>
                    <w:jc w:val="both"/>
                    <w:rPr>
                      <w:rFonts w:ascii="Arial" w:hAnsi="Arial" w:cs="Arial"/>
                      <w:color w:val="000000" w:themeColor="text1"/>
                      <w:lang w:val="pl-PL"/>
                    </w:rPr>
                  </w:pPr>
                  <w:r w:rsidRPr="002B2355">
                    <w:rPr>
                      <w:rFonts w:ascii="Arial" w:hAnsi="Arial" w:cs="Arial"/>
                      <w:color w:val="000000" w:themeColor="text1"/>
                      <w:lang w:val="pl-PL"/>
                    </w:rPr>
                    <w:t>Oprogramowanie umożliwia użycie w kreatorze wydruków dowolnego atrybutu zasobu</w:t>
                  </w:r>
                </w:p>
              </w:tc>
            </w:tr>
            <w:tr w:rsidR="00EB6F23" w:rsidRPr="002B2355" w14:paraId="3B0659A2" w14:textId="77777777" w:rsidTr="002B2355">
              <w:tc>
                <w:tcPr>
                  <w:tcW w:w="0" w:type="auto"/>
                  <w:tcBorders>
                    <w:left w:val="single" w:sz="4" w:space="0" w:color="FFFFFF" w:themeColor="background1"/>
                    <w:bottom w:val="single" w:sz="4" w:space="0" w:color="auto"/>
                  </w:tcBorders>
                  <w:shd w:val="clear" w:color="auto" w:fill="auto"/>
                </w:tcPr>
                <w:p w14:paraId="0A4603A4"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przypisanie dowolnej firmy serwisowej z bazy organizacji do zasobu</w:t>
                  </w:r>
                </w:p>
              </w:tc>
            </w:tr>
            <w:tr w:rsidR="00EB6F23" w:rsidRPr="002B2355" w14:paraId="697C5451" w14:textId="77777777" w:rsidTr="002B2355">
              <w:tc>
                <w:tcPr>
                  <w:tcW w:w="0" w:type="auto"/>
                  <w:tcBorders>
                    <w:left w:val="single" w:sz="4" w:space="0" w:color="FFFFFF" w:themeColor="background1"/>
                    <w:bottom w:val="single" w:sz="4" w:space="0" w:color="auto"/>
                  </w:tcBorders>
                  <w:shd w:val="clear" w:color="auto" w:fill="auto"/>
                </w:tcPr>
                <w:p w14:paraId="7DA97862"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przypisanie załącznika do zasobu</w:t>
                  </w:r>
                </w:p>
              </w:tc>
            </w:tr>
            <w:tr w:rsidR="00EB6F23" w:rsidRPr="002B2355" w14:paraId="7212D718" w14:textId="77777777" w:rsidTr="002B2355">
              <w:tc>
                <w:tcPr>
                  <w:tcW w:w="0" w:type="auto"/>
                  <w:tcBorders>
                    <w:left w:val="single" w:sz="4" w:space="0" w:color="FFFFFF" w:themeColor="background1"/>
                    <w:bottom w:val="single" w:sz="4" w:space="0" w:color="auto"/>
                  </w:tcBorders>
                  <w:shd w:val="clear" w:color="auto" w:fill="auto"/>
                </w:tcPr>
                <w:p w14:paraId="61BB860F"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pogląd wszystkich zgłoszeń serwisowych dotyczących danego zasobu</w:t>
                  </w:r>
                </w:p>
              </w:tc>
            </w:tr>
            <w:tr w:rsidR="00EB6F23" w:rsidRPr="002B2355" w14:paraId="49F3EEFB" w14:textId="77777777" w:rsidTr="002B2355">
              <w:tc>
                <w:tcPr>
                  <w:tcW w:w="0" w:type="auto"/>
                  <w:tcBorders>
                    <w:left w:val="single" w:sz="4" w:space="0" w:color="FFFFFF" w:themeColor="background1"/>
                    <w:bottom w:val="single" w:sz="4" w:space="0" w:color="auto"/>
                  </w:tcBorders>
                  <w:shd w:val="clear" w:color="auto" w:fill="auto"/>
                </w:tcPr>
                <w:p w14:paraId="57D2B844"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podgląd zasobów (przypisanych do danego pracownika) z poziomu jego portalu użytkownika końcowego</w:t>
                  </w:r>
                </w:p>
              </w:tc>
            </w:tr>
            <w:tr w:rsidR="00EB6F23" w:rsidRPr="002B2355" w14:paraId="32EFB4DD" w14:textId="77777777" w:rsidTr="002B2355">
              <w:tc>
                <w:tcPr>
                  <w:tcW w:w="0" w:type="auto"/>
                  <w:tcBorders>
                    <w:left w:val="single" w:sz="4" w:space="0" w:color="FFFFFF" w:themeColor="background1"/>
                    <w:bottom w:val="single" w:sz="4" w:space="0" w:color="auto"/>
                  </w:tcBorders>
                  <w:shd w:val="clear" w:color="auto" w:fill="auto"/>
                </w:tcPr>
                <w:p w14:paraId="2E23EAB4"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zarządzanie cyklem życia zasobu</w:t>
                  </w:r>
                </w:p>
              </w:tc>
            </w:tr>
            <w:tr w:rsidR="00EB6F23" w:rsidRPr="002B2355" w14:paraId="0BC1D66F" w14:textId="77777777" w:rsidTr="002B2355">
              <w:tc>
                <w:tcPr>
                  <w:tcW w:w="0" w:type="auto"/>
                  <w:tcBorders>
                    <w:left w:val="single" w:sz="4" w:space="0" w:color="FFFFFF" w:themeColor="background1"/>
                    <w:bottom w:val="single" w:sz="4" w:space="0" w:color="auto"/>
                  </w:tcBorders>
                  <w:shd w:val="clear" w:color="auto" w:fill="auto"/>
                </w:tcPr>
                <w:p w14:paraId="30FA41FA"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lastRenderedPageBreak/>
                    <w:t>Oprogramowanie umożliwia tworzenie niestandardowych reguł biznesowych dla zarządzania zasobami</w:t>
                  </w:r>
                </w:p>
              </w:tc>
            </w:tr>
            <w:tr w:rsidR="00EB6F23" w:rsidRPr="002B2355" w14:paraId="5260B175" w14:textId="77777777" w:rsidTr="002B2355">
              <w:tc>
                <w:tcPr>
                  <w:tcW w:w="0" w:type="auto"/>
                  <w:tcBorders>
                    <w:left w:val="single" w:sz="4" w:space="0" w:color="FFFFFF" w:themeColor="background1"/>
                    <w:bottom w:val="single" w:sz="4" w:space="0" w:color="auto"/>
                  </w:tcBorders>
                  <w:shd w:val="clear" w:color="auto" w:fill="auto"/>
                </w:tcPr>
                <w:p w14:paraId="264C2629"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seryjne dodawanie zasobów</w:t>
                  </w:r>
                </w:p>
              </w:tc>
            </w:tr>
            <w:tr w:rsidR="00EB6F23" w:rsidRPr="002B2355" w14:paraId="1B218849" w14:textId="77777777" w:rsidTr="002B2355">
              <w:tc>
                <w:tcPr>
                  <w:tcW w:w="0" w:type="auto"/>
                  <w:tcBorders>
                    <w:left w:val="single" w:sz="4" w:space="0" w:color="FFFFFF" w:themeColor="background1"/>
                    <w:bottom w:val="single" w:sz="4" w:space="0" w:color="auto"/>
                  </w:tcBorders>
                  <w:shd w:val="clear" w:color="auto" w:fill="auto"/>
                </w:tcPr>
                <w:p w14:paraId="6284C90B" w14:textId="77777777" w:rsidR="00EB6F23" w:rsidRPr="002B2355" w:rsidRDefault="00EB6F23" w:rsidP="00351DAE">
                  <w:pPr>
                    <w:autoSpaceDE w:val="0"/>
                    <w:autoSpaceDN w:val="0"/>
                    <w:spacing w:before="40" w:after="40" w:line="276" w:lineRule="auto"/>
                    <w:jc w:val="both"/>
                    <w:rPr>
                      <w:rFonts w:ascii="Arial" w:hAnsi="Arial" w:cs="Arial"/>
                      <w:color w:val="000000" w:themeColor="text1"/>
                      <w:lang w:val="pl-PL"/>
                    </w:rPr>
                  </w:pPr>
                  <w:r w:rsidRPr="002B2355">
                    <w:rPr>
                      <w:rFonts w:ascii="Arial" w:eastAsia="Calibri" w:hAnsi="Arial" w:cs="Arial"/>
                      <w:color w:val="000000" w:themeColor="text1"/>
                      <w:lang w:val="pl-PL"/>
                    </w:rPr>
                    <w:t>Oprogramowanie umożliwia automatyczne nadawanie numerów inwentaryzacyjnych dla zasobów</w:t>
                  </w:r>
                </w:p>
              </w:tc>
            </w:tr>
            <w:tr w:rsidR="00EB6F23" w:rsidRPr="002B2355" w14:paraId="7C88DDDD" w14:textId="77777777" w:rsidTr="002B2355">
              <w:tc>
                <w:tcPr>
                  <w:tcW w:w="0" w:type="auto"/>
                  <w:tcBorders>
                    <w:left w:val="single" w:sz="4" w:space="0" w:color="FFFFFF" w:themeColor="background1"/>
                    <w:bottom w:val="single" w:sz="4" w:space="0" w:color="auto"/>
                  </w:tcBorders>
                  <w:shd w:val="clear" w:color="auto" w:fill="auto"/>
                </w:tcPr>
                <w:p w14:paraId="70761176"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udostępnia kreator raportów dla zasobów</w:t>
                  </w:r>
                </w:p>
              </w:tc>
            </w:tr>
            <w:tr w:rsidR="00EB6F23" w:rsidRPr="002B2355" w14:paraId="09CD6E55" w14:textId="77777777" w:rsidTr="002B2355">
              <w:tc>
                <w:tcPr>
                  <w:tcW w:w="0" w:type="auto"/>
                  <w:tcBorders>
                    <w:left w:val="single" w:sz="4" w:space="0" w:color="FFFFFF" w:themeColor="background1"/>
                    <w:bottom w:val="single" w:sz="4" w:space="0" w:color="auto"/>
                  </w:tcBorders>
                  <w:shd w:val="clear" w:color="auto" w:fill="auto"/>
                </w:tcPr>
                <w:p w14:paraId="29B46D2F"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udostępnia możliwość kopiowania widoku dla określonego typu(ów) zasobu z innego typ zasobu</w:t>
                  </w:r>
                </w:p>
              </w:tc>
            </w:tr>
            <w:tr w:rsidR="00EB6F23" w:rsidRPr="002B2355" w14:paraId="28822258" w14:textId="77777777" w:rsidTr="002B2355">
              <w:tc>
                <w:tcPr>
                  <w:tcW w:w="0" w:type="auto"/>
                  <w:tcBorders>
                    <w:left w:val="single" w:sz="4" w:space="0" w:color="FFFFFF" w:themeColor="background1"/>
                    <w:bottom w:val="single" w:sz="4" w:space="0" w:color="auto"/>
                  </w:tcBorders>
                  <w:shd w:val="clear" w:color="auto" w:fill="auto"/>
                </w:tcPr>
                <w:p w14:paraId="290E6695"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 xml:space="preserve">Oprogramowanie udostępnia możliwość kopiowania formularz dla określonego typu(ów) zasobu z innego typ zasobu </w:t>
                  </w:r>
                </w:p>
              </w:tc>
            </w:tr>
            <w:tr w:rsidR="00EB6F23" w:rsidRPr="002B2355" w14:paraId="0E5243FD" w14:textId="77777777" w:rsidTr="002B2355">
              <w:tc>
                <w:tcPr>
                  <w:tcW w:w="0" w:type="auto"/>
                  <w:tcBorders>
                    <w:left w:val="single" w:sz="4" w:space="0" w:color="FFFFFF" w:themeColor="background1"/>
                    <w:bottom w:val="single" w:sz="4" w:space="0" w:color="auto"/>
                  </w:tcBorders>
                  <w:shd w:val="clear" w:color="auto" w:fill="auto"/>
                </w:tcPr>
                <w:p w14:paraId="236C56FF"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ewidencję magazynów</w:t>
                  </w:r>
                </w:p>
              </w:tc>
            </w:tr>
            <w:tr w:rsidR="00EB6F23" w:rsidRPr="002B2355" w14:paraId="78E853F8" w14:textId="77777777" w:rsidTr="002B2355">
              <w:tc>
                <w:tcPr>
                  <w:tcW w:w="0" w:type="auto"/>
                  <w:tcBorders>
                    <w:left w:val="single" w:sz="4" w:space="0" w:color="FFFFFF" w:themeColor="background1"/>
                    <w:bottom w:val="single" w:sz="4" w:space="0" w:color="auto"/>
                  </w:tcBorders>
                  <w:shd w:val="clear" w:color="auto" w:fill="auto"/>
                </w:tcPr>
                <w:p w14:paraId="0507021A"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ewidencję lokalizacji magazynowych</w:t>
                  </w:r>
                </w:p>
              </w:tc>
            </w:tr>
            <w:tr w:rsidR="00EB6F23" w:rsidRPr="002B2355" w14:paraId="4B63AEA4" w14:textId="77777777" w:rsidTr="002B2355">
              <w:tc>
                <w:tcPr>
                  <w:tcW w:w="0" w:type="auto"/>
                  <w:tcBorders>
                    <w:left w:val="single" w:sz="4" w:space="0" w:color="FFFFFF" w:themeColor="background1"/>
                    <w:bottom w:val="single" w:sz="4" w:space="0" w:color="auto"/>
                  </w:tcBorders>
                  <w:shd w:val="clear" w:color="auto" w:fill="auto"/>
                </w:tcPr>
                <w:p w14:paraId="03EA379A"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ewidencję produktów magazynowych</w:t>
                  </w:r>
                </w:p>
              </w:tc>
            </w:tr>
            <w:tr w:rsidR="00EB6F23" w:rsidRPr="002B2355" w14:paraId="1FA8BC8A" w14:textId="77777777" w:rsidTr="002B2355">
              <w:tc>
                <w:tcPr>
                  <w:tcW w:w="0" w:type="auto"/>
                  <w:tcBorders>
                    <w:left w:val="single" w:sz="4" w:space="0" w:color="FFFFFF" w:themeColor="background1"/>
                    <w:bottom w:val="single" w:sz="4" w:space="0" w:color="auto"/>
                  </w:tcBorders>
                  <w:shd w:val="clear" w:color="auto" w:fill="auto"/>
                </w:tcPr>
                <w:p w14:paraId="4A2F9D0C"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udostępnia informację o stanie magazynowym(ilościowo)</w:t>
                  </w:r>
                </w:p>
              </w:tc>
            </w:tr>
            <w:tr w:rsidR="00EB6F23" w:rsidRPr="002B2355" w14:paraId="1DA16375" w14:textId="77777777" w:rsidTr="002B2355">
              <w:tc>
                <w:tcPr>
                  <w:tcW w:w="0" w:type="auto"/>
                  <w:tcBorders>
                    <w:left w:val="single" w:sz="4" w:space="0" w:color="FFFFFF" w:themeColor="background1"/>
                    <w:bottom w:val="single" w:sz="4" w:space="0" w:color="auto"/>
                  </w:tcBorders>
                  <w:shd w:val="clear" w:color="auto" w:fill="auto"/>
                </w:tcPr>
                <w:p w14:paraId="2755B22E"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generowanie dokumentów PZ/PW/RW/MM</w:t>
                  </w:r>
                </w:p>
              </w:tc>
            </w:tr>
            <w:tr w:rsidR="00EB6F23" w:rsidRPr="002B2355" w14:paraId="3B3E9C04" w14:textId="77777777" w:rsidTr="002B2355">
              <w:tc>
                <w:tcPr>
                  <w:tcW w:w="0" w:type="auto"/>
                  <w:tcBorders>
                    <w:left w:val="single" w:sz="4" w:space="0" w:color="FFFFFF" w:themeColor="background1"/>
                    <w:bottom w:val="single" w:sz="4" w:space="0" w:color="auto"/>
                  </w:tcBorders>
                  <w:shd w:val="clear" w:color="auto" w:fill="auto"/>
                </w:tcPr>
                <w:p w14:paraId="537143B0"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przyjęcie zasobów ewidencjonowanych i eksploatacyjnych na magazyn</w:t>
                  </w:r>
                </w:p>
              </w:tc>
            </w:tr>
            <w:tr w:rsidR="00EB6F23" w:rsidRPr="002B2355" w14:paraId="0F922FB9" w14:textId="77777777" w:rsidTr="002B2355">
              <w:tc>
                <w:tcPr>
                  <w:tcW w:w="0" w:type="auto"/>
                  <w:tcBorders>
                    <w:left w:val="single" w:sz="4" w:space="0" w:color="FFFFFF" w:themeColor="background1"/>
                    <w:bottom w:val="single" w:sz="4" w:space="0" w:color="auto"/>
                  </w:tcBorders>
                  <w:shd w:val="clear" w:color="auto" w:fill="auto"/>
                </w:tcPr>
                <w:p w14:paraId="6BF42090"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wydawanie zasobów ewidencjonowanych i eksploatacyjnych z magazynu</w:t>
                  </w:r>
                </w:p>
              </w:tc>
            </w:tr>
            <w:tr w:rsidR="00EB6F23" w:rsidRPr="002B2355" w14:paraId="3149A362" w14:textId="77777777" w:rsidTr="002B2355">
              <w:tc>
                <w:tcPr>
                  <w:tcW w:w="0" w:type="auto"/>
                  <w:tcBorders>
                    <w:left w:val="single" w:sz="4" w:space="0" w:color="FFFFFF" w:themeColor="background1"/>
                    <w:bottom w:val="single" w:sz="4" w:space="0" w:color="auto"/>
                  </w:tcBorders>
                  <w:shd w:val="clear" w:color="auto" w:fill="auto"/>
                </w:tcPr>
                <w:p w14:paraId="763D85F9"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zwrot zasobów na magazyn</w:t>
                  </w:r>
                </w:p>
              </w:tc>
            </w:tr>
            <w:tr w:rsidR="00EB6F23" w:rsidRPr="002B2355" w14:paraId="376E82CB" w14:textId="77777777" w:rsidTr="002B2355">
              <w:tc>
                <w:tcPr>
                  <w:tcW w:w="0" w:type="auto"/>
                  <w:tcBorders>
                    <w:left w:val="single" w:sz="4" w:space="0" w:color="FFFFFF" w:themeColor="background1"/>
                    <w:bottom w:val="single" w:sz="4" w:space="0" w:color="auto"/>
                  </w:tcBorders>
                  <w:shd w:val="clear" w:color="auto" w:fill="auto"/>
                </w:tcPr>
                <w:p w14:paraId="710DBF3D"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zmianę szablonów dokumentów PZ/PW/RW/MM</w:t>
                  </w:r>
                </w:p>
              </w:tc>
            </w:tr>
            <w:tr w:rsidR="00EB6F23" w:rsidRPr="002B2355" w14:paraId="7E2E024D" w14:textId="77777777" w:rsidTr="002B2355">
              <w:tc>
                <w:tcPr>
                  <w:tcW w:w="0" w:type="auto"/>
                  <w:tcBorders>
                    <w:left w:val="single" w:sz="4" w:space="0" w:color="FFFFFF" w:themeColor="background1"/>
                    <w:bottom w:val="single" w:sz="4" w:space="0" w:color="auto"/>
                  </w:tcBorders>
                  <w:shd w:val="clear" w:color="auto" w:fill="auto"/>
                </w:tcPr>
                <w:p w14:paraId="259C747F"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wyszukiwanie dokumentów po dowolnym atrybucie</w:t>
                  </w:r>
                </w:p>
              </w:tc>
            </w:tr>
            <w:tr w:rsidR="00EB6F23" w:rsidRPr="002B2355" w14:paraId="1E6C8B99" w14:textId="77777777" w:rsidTr="002B2355">
              <w:tc>
                <w:tcPr>
                  <w:tcW w:w="0" w:type="auto"/>
                  <w:tcBorders>
                    <w:left w:val="single" w:sz="4" w:space="0" w:color="FFFFFF" w:themeColor="background1"/>
                    <w:bottom w:val="single" w:sz="4" w:space="0" w:color="auto"/>
                  </w:tcBorders>
                  <w:shd w:val="clear" w:color="auto" w:fill="auto"/>
                </w:tcPr>
                <w:p w14:paraId="461B3FD4"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zarządzanie organizacjami/typami organizacji (np. klient, podwykonawca)</w:t>
                  </w:r>
                </w:p>
              </w:tc>
            </w:tr>
            <w:tr w:rsidR="00EB6F23" w:rsidRPr="002B2355" w14:paraId="7E0BF69B" w14:textId="77777777" w:rsidTr="002B2355">
              <w:tc>
                <w:tcPr>
                  <w:tcW w:w="0" w:type="auto"/>
                  <w:tcBorders>
                    <w:left w:val="single" w:sz="4" w:space="0" w:color="FFFFFF" w:themeColor="background1"/>
                    <w:bottom w:val="single" w:sz="4" w:space="0" w:color="auto"/>
                  </w:tcBorders>
                  <w:shd w:val="clear" w:color="auto" w:fill="auto"/>
                </w:tcPr>
                <w:p w14:paraId="45342F6B"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dowolne przypisanie osoby do organizacji</w:t>
                  </w:r>
                </w:p>
              </w:tc>
            </w:tr>
            <w:tr w:rsidR="00EB6F23" w:rsidRPr="002B2355" w14:paraId="2DB6CD9D" w14:textId="77777777" w:rsidTr="002B2355">
              <w:tc>
                <w:tcPr>
                  <w:tcW w:w="0" w:type="auto"/>
                  <w:tcBorders>
                    <w:left w:val="single" w:sz="4" w:space="0" w:color="FFFFFF" w:themeColor="background1"/>
                    <w:bottom w:val="single" w:sz="4" w:space="0" w:color="auto"/>
                  </w:tcBorders>
                  <w:shd w:val="clear" w:color="auto" w:fill="auto"/>
                </w:tcPr>
                <w:p w14:paraId="2C00973D"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tworzenia dynamicznych grup użytkowników</w:t>
                  </w:r>
                </w:p>
              </w:tc>
            </w:tr>
            <w:tr w:rsidR="00EB6F23" w:rsidRPr="002B2355" w14:paraId="25CB0E7F" w14:textId="77777777" w:rsidTr="002B2355">
              <w:tc>
                <w:tcPr>
                  <w:tcW w:w="0" w:type="auto"/>
                  <w:tcBorders>
                    <w:left w:val="single" w:sz="4" w:space="0" w:color="FFFFFF" w:themeColor="background1"/>
                    <w:bottom w:val="single" w:sz="4" w:space="0" w:color="auto"/>
                  </w:tcBorders>
                  <w:shd w:val="clear" w:color="auto" w:fill="auto"/>
                </w:tcPr>
                <w:p w14:paraId="58FABA54"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zarządzanie kontaktami osób/organizacji</w:t>
                  </w:r>
                </w:p>
              </w:tc>
            </w:tr>
            <w:tr w:rsidR="00EB6F23" w:rsidRPr="002B2355" w14:paraId="346A979D" w14:textId="77777777" w:rsidTr="002B2355">
              <w:tc>
                <w:tcPr>
                  <w:tcW w:w="0" w:type="auto"/>
                  <w:tcBorders>
                    <w:left w:val="single" w:sz="4" w:space="0" w:color="FFFFFF" w:themeColor="background1"/>
                    <w:bottom w:val="single" w:sz="4" w:space="0" w:color="auto"/>
                  </w:tcBorders>
                  <w:shd w:val="clear" w:color="auto" w:fill="auto"/>
                </w:tcPr>
                <w:p w14:paraId="79F7D9C7" w14:textId="77777777" w:rsidR="00EB6F23" w:rsidRPr="002B2355" w:rsidRDefault="00EB6F23" w:rsidP="00351DAE">
                  <w:pPr>
                    <w:autoSpaceDE w:val="0"/>
                    <w:autoSpaceDN w:val="0"/>
                    <w:spacing w:before="40" w:after="40" w:line="276" w:lineRule="auto"/>
                    <w:rPr>
                      <w:rFonts w:ascii="Arial" w:hAnsi="Arial" w:cs="Arial"/>
                      <w:color w:val="000000" w:themeColor="text1"/>
                      <w:lang w:val="pl-PL"/>
                    </w:rPr>
                  </w:pPr>
                  <w:r w:rsidRPr="002B2355">
                    <w:rPr>
                      <w:rFonts w:ascii="Arial" w:eastAsia="Calibri" w:hAnsi="Arial" w:cs="Arial"/>
                      <w:color w:val="000000" w:themeColor="text1"/>
                      <w:lang w:val="pl-PL"/>
                    </w:rPr>
                    <w:t>Oprogramowanie umożliwia zarządzanie nieobecnościami użytkowników</w:t>
                  </w:r>
                </w:p>
              </w:tc>
            </w:tr>
            <w:tr w:rsidR="00EB6F23" w:rsidRPr="002B2355" w14:paraId="5BAF01A3" w14:textId="77777777" w:rsidTr="002B2355">
              <w:tc>
                <w:tcPr>
                  <w:tcW w:w="0" w:type="auto"/>
                  <w:tcBorders>
                    <w:left w:val="single" w:sz="4" w:space="0" w:color="FFFFFF" w:themeColor="background1"/>
                    <w:bottom w:val="single" w:sz="4" w:space="0" w:color="auto"/>
                  </w:tcBorders>
                  <w:shd w:val="clear" w:color="auto" w:fill="auto"/>
                </w:tcPr>
                <w:p w14:paraId="7847204C" w14:textId="77777777" w:rsidR="00EB6F23" w:rsidRPr="002B2355" w:rsidRDefault="00EB6F23" w:rsidP="00351DAE">
                  <w:pPr>
                    <w:autoSpaceDE w:val="0"/>
                    <w:autoSpaceDN w:val="0"/>
                    <w:spacing w:before="40" w:after="40" w:line="276" w:lineRule="auto"/>
                    <w:rPr>
                      <w:rFonts w:ascii="Arial" w:eastAsia="Calibri" w:hAnsi="Arial" w:cs="Arial"/>
                      <w:color w:val="000000" w:themeColor="text1"/>
                      <w:lang w:val="pl-PL"/>
                    </w:rPr>
                  </w:pPr>
                  <w:r w:rsidRPr="002B2355">
                    <w:rPr>
                      <w:rFonts w:ascii="Arial" w:eastAsia="Calibri" w:hAnsi="Arial" w:cs="Arial"/>
                      <w:color w:val="000000" w:themeColor="text1"/>
                      <w:lang w:val="pl-PL"/>
                    </w:rPr>
                    <w:t>Oprogramowanie umożliwia zarzadzanie uprawnieniami i poziomami dostępu do danych w zakresie zarządzania zasobami</w:t>
                  </w:r>
                </w:p>
              </w:tc>
            </w:tr>
            <w:tr w:rsidR="00EB6F23" w:rsidRPr="002B2355" w14:paraId="724ADC18" w14:textId="77777777" w:rsidTr="002B2355">
              <w:tc>
                <w:tcPr>
                  <w:tcW w:w="0" w:type="auto"/>
                  <w:tcBorders>
                    <w:top w:val="single" w:sz="4" w:space="0" w:color="auto"/>
                    <w:bottom w:val="single" w:sz="4" w:space="0" w:color="auto"/>
                  </w:tcBorders>
                  <w:shd w:val="clear" w:color="auto" w:fill="auto"/>
                </w:tcPr>
                <w:p w14:paraId="63DEB822"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automatyczne pobieranie danych rejestrowych kontrahentów z bazy GUS</w:t>
                  </w:r>
                </w:p>
              </w:tc>
            </w:tr>
            <w:tr w:rsidR="00EB6F23" w:rsidRPr="002B2355" w14:paraId="0D1F564B" w14:textId="77777777" w:rsidTr="002B2355">
              <w:tc>
                <w:tcPr>
                  <w:tcW w:w="0" w:type="auto"/>
                  <w:tcBorders>
                    <w:left w:val="single" w:sz="4" w:space="0" w:color="FFFFFF" w:themeColor="background1"/>
                  </w:tcBorders>
                  <w:shd w:val="clear" w:color="auto" w:fill="auto"/>
                </w:tcPr>
                <w:p w14:paraId="3CEA8C90" w14:textId="77777777" w:rsidR="00EB6F23" w:rsidRPr="002B2355" w:rsidRDefault="00EB6F23" w:rsidP="00351DAE">
                  <w:pPr>
                    <w:autoSpaceDE w:val="0"/>
                    <w:autoSpaceDN w:val="0"/>
                    <w:spacing w:before="40" w:after="40" w:line="276" w:lineRule="auto"/>
                    <w:rPr>
                      <w:rFonts w:ascii="Arial" w:eastAsia="Calibri" w:hAnsi="Arial" w:cs="Arial"/>
                      <w:b/>
                      <w:bCs/>
                      <w:color w:val="000000" w:themeColor="text1"/>
                      <w:lang w:val="pl-PL"/>
                    </w:rPr>
                  </w:pPr>
                </w:p>
              </w:tc>
            </w:tr>
          </w:tbl>
          <w:p w14:paraId="063E36E5" w14:textId="77777777" w:rsidR="00EB6F23" w:rsidRPr="002B2355" w:rsidRDefault="00EB6F23" w:rsidP="00351DAE">
            <w:pPr>
              <w:rPr>
                <w:rFonts w:ascii="Arial" w:hAnsi="Arial" w:cs="Arial"/>
                <w:color w:val="000000" w:themeColor="text1"/>
                <w:lang w:val="pl-PL"/>
              </w:rPr>
            </w:pPr>
          </w:p>
          <w:p w14:paraId="1BCC92C9" w14:textId="5874BFD5" w:rsidR="00EB6F23" w:rsidRPr="002B2355" w:rsidRDefault="00EB6F23" w:rsidP="00351DAE">
            <w:pPr>
              <w:rPr>
                <w:rFonts w:ascii="Arial" w:hAnsi="Arial" w:cs="Arial"/>
                <w:b/>
                <w:bCs/>
                <w:color w:val="000000" w:themeColor="text1"/>
                <w:lang w:val="pl-PL"/>
              </w:rPr>
            </w:pPr>
            <w:r w:rsidRPr="002B2355">
              <w:rPr>
                <w:rFonts w:ascii="Arial" w:hAnsi="Arial" w:cs="Arial"/>
                <w:b/>
                <w:bCs/>
                <w:color w:val="000000" w:themeColor="text1"/>
                <w:lang w:val="pl-PL"/>
              </w:rPr>
              <w:t>MDM - System zarządzania urządzeniami mobilnymi z systemami Android:</w:t>
            </w:r>
          </w:p>
          <w:tbl>
            <w:tblPr>
              <w:tblW w:w="0" w:type="auto"/>
              <w:tblLook w:val="04A0" w:firstRow="1" w:lastRow="0" w:firstColumn="1" w:lastColumn="0" w:noHBand="0" w:noVBand="1"/>
            </w:tblPr>
            <w:tblGrid>
              <w:gridCol w:w="8856"/>
            </w:tblGrid>
            <w:tr w:rsidR="00EB6F23" w:rsidRPr="002B2355" w14:paraId="1FDDD351" w14:textId="77777777" w:rsidTr="002B2355">
              <w:tc>
                <w:tcPr>
                  <w:tcW w:w="0" w:type="auto"/>
                  <w:tcBorders>
                    <w:top w:val="single" w:sz="4" w:space="0" w:color="auto"/>
                    <w:bottom w:val="single" w:sz="4" w:space="0" w:color="auto"/>
                  </w:tcBorders>
                  <w:shd w:val="clear" w:color="auto" w:fill="auto"/>
                </w:tcPr>
                <w:p w14:paraId="1227E737"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centralne zarządzanie urządzeniami mobilnymi</w:t>
                  </w:r>
                </w:p>
              </w:tc>
            </w:tr>
            <w:tr w:rsidR="00EB6F23" w:rsidRPr="002B2355" w14:paraId="5D858F13" w14:textId="77777777" w:rsidTr="002B2355">
              <w:tc>
                <w:tcPr>
                  <w:tcW w:w="0" w:type="auto"/>
                  <w:tcBorders>
                    <w:top w:val="single" w:sz="4" w:space="0" w:color="auto"/>
                    <w:bottom w:val="single" w:sz="4" w:space="0" w:color="auto"/>
                  </w:tcBorders>
                  <w:shd w:val="clear" w:color="auto" w:fill="auto"/>
                </w:tcPr>
                <w:p w14:paraId="1C0095F5" w14:textId="77777777" w:rsidR="00EB6F23" w:rsidRPr="002B2355" w:rsidRDefault="00EB6F23" w:rsidP="00351DAE">
                  <w:pPr>
                    <w:spacing w:line="276" w:lineRule="auto"/>
                    <w:jc w:val="both"/>
                    <w:rPr>
                      <w:rFonts w:ascii="Arial" w:hAnsi="Arial" w:cs="Arial"/>
                      <w:color w:val="000000" w:themeColor="text1"/>
                      <w:lang w:val="pl-PL"/>
                    </w:rPr>
                  </w:pPr>
                  <w:r w:rsidRPr="002B2355">
                    <w:rPr>
                      <w:rFonts w:ascii="Arial" w:hAnsi="Arial" w:cs="Arial"/>
                      <w:color w:val="000000" w:themeColor="text1"/>
                      <w:lang w:val="pl-PL"/>
                    </w:rPr>
                    <w:lastRenderedPageBreak/>
                    <w:t>Oprogramowanie umożliwia zdalne przywracanie systemu do ustawień fabrycznych</w:t>
                  </w:r>
                </w:p>
              </w:tc>
            </w:tr>
            <w:tr w:rsidR="00EB6F23" w:rsidRPr="002B2355" w14:paraId="00A1BA34" w14:textId="77777777" w:rsidTr="002B2355">
              <w:tc>
                <w:tcPr>
                  <w:tcW w:w="0" w:type="auto"/>
                  <w:tcBorders>
                    <w:top w:val="single" w:sz="4" w:space="0" w:color="auto"/>
                    <w:bottom w:val="single" w:sz="4" w:space="0" w:color="auto"/>
                  </w:tcBorders>
                  <w:shd w:val="clear" w:color="auto" w:fill="auto"/>
                </w:tcPr>
                <w:p w14:paraId="67CEB925"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wykonanie zrzutu ekranu urządzenia (</w:t>
                  </w:r>
                  <w:proofErr w:type="spellStart"/>
                  <w:r w:rsidRPr="002B2355">
                    <w:rPr>
                      <w:rFonts w:ascii="Arial" w:hAnsi="Arial" w:cs="Arial"/>
                      <w:color w:val="000000" w:themeColor="text1"/>
                      <w:lang w:val="pl-PL"/>
                    </w:rPr>
                    <w:t>screen</w:t>
                  </w:r>
                  <w:proofErr w:type="spellEnd"/>
                  <w:r w:rsidRPr="002B2355">
                    <w:rPr>
                      <w:rFonts w:ascii="Arial" w:hAnsi="Arial" w:cs="Arial"/>
                      <w:color w:val="000000" w:themeColor="text1"/>
                      <w:lang w:val="pl-PL"/>
                    </w:rPr>
                    <w:t>).</w:t>
                  </w:r>
                </w:p>
              </w:tc>
            </w:tr>
            <w:tr w:rsidR="00EB6F23" w:rsidRPr="002B2355" w14:paraId="28820CD5" w14:textId="77777777" w:rsidTr="002B2355">
              <w:tc>
                <w:tcPr>
                  <w:tcW w:w="0" w:type="auto"/>
                  <w:tcBorders>
                    <w:top w:val="single" w:sz="4" w:space="0" w:color="auto"/>
                    <w:bottom w:val="single" w:sz="4" w:space="0" w:color="auto"/>
                  </w:tcBorders>
                  <w:shd w:val="clear" w:color="auto" w:fill="auto"/>
                </w:tcPr>
                <w:p w14:paraId="577116BC"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pobranie logów urządzenia.</w:t>
                  </w:r>
                </w:p>
              </w:tc>
            </w:tr>
            <w:tr w:rsidR="00EB6F23" w:rsidRPr="002B2355" w14:paraId="5FB46AE2" w14:textId="77777777" w:rsidTr="002B2355">
              <w:tc>
                <w:tcPr>
                  <w:tcW w:w="0" w:type="auto"/>
                  <w:tcBorders>
                    <w:top w:val="single" w:sz="4" w:space="0" w:color="auto"/>
                    <w:bottom w:val="single" w:sz="4" w:space="0" w:color="auto"/>
                  </w:tcBorders>
                  <w:shd w:val="clear" w:color="auto" w:fill="auto"/>
                </w:tcPr>
                <w:p w14:paraId="203300DA"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skanowanie plików urządzenia</w:t>
                  </w:r>
                </w:p>
              </w:tc>
            </w:tr>
            <w:tr w:rsidR="00EB6F23" w:rsidRPr="002B2355" w14:paraId="59814A19" w14:textId="77777777" w:rsidTr="002B2355">
              <w:tc>
                <w:tcPr>
                  <w:tcW w:w="0" w:type="auto"/>
                  <w:tcBorders>
                    <w:top w:val="single" w:sz="4" w:space="0" w:color="auto"/>
                    <w:bottom w:val="single" w:sz="4" w:space="0" w:color="auto"/>
                  </w:tcBorders>
                  <w:shd w:val="clear" w:color="auto" w:fill="auto"/>
                </w:tcPr>
                <w:p w14:paraId="27754914"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zarządzenie politykami bezpieczeństwa np. hasłami</w:t>
                  </w:r>
                </w:p>
              </w:tc>
            </w:tr>
            <w:tr w:rsidR="00EB6F23" w:rsidRPr="002B2355" w14:paraId="5895EE44" w14:textId="77777777" w:rsidTr="002B2355">
              <w:tc>
                <w:tcPr>
                  <w:tcW w:w="0" w:type="auto"/>
                  <w:tcBorders>
                    <w:top w:val="single" w:sz="4" w:space="0" w:color="auto"/>
                    <w:bottom w:val="single" w:sz="4" w:space="0" w:color="auto"/>
                  </w:tcBorders>
                  <w:shd w:val="clear" w:color="auto" w:fill="auto"/>
                </w:tcPr>
                <w:p w14:paraId="50048603"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backup kontaktów, połączeń, smsów, rejestru połączeń</w:t>
                  </w:r>
                </w:p>
              </w:tc>
            </w:tr>
            <w:tr w:rsidR="00EB6F23" w:rsidRPr="002B2355" w14:paraId="2EEE6038" w14:textId="77777777" w:rsidTr="002B2355">
              <w:tc>
                <w:tcPr>
                  <w:tcW w:w="0" w:type="auto"/>
                  <w:tcBorders>
                    <w:top w:val="single" w:sz="4" w:space="0" w:color="auto"/>
                    <w:bottom w:val="single" w:sz="4" w:space="0" w:color="auto"/>
                  </w:tcBorders>
                  <w:shd w:val="clear" w:color="auto" w:fill="auto"/>
                </w:tcPr>
                <w:p w14:paraId="0AE283FE"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automatyczne pozyskiwanie informacji w zakresie m.in.:</w:t>
                  </w:r>
                  <w:r w:rsidRPr="002B2355">
                    <w:rPr>
                      <w:rFonts w:ascii="Arial" w:hAnsi="Arial" w:cs="Arial"/>
                      <w:color w:val="000000" w:themeColor="text1"/>
                      <w:lang w:val="pl-PL"/>
                    </w:rPr>
                    <w:br/>
                    <w:t>nazwa, model, wersja systemu, model urządzenia, rodzaj procesora, ilość pamięci RAM, pamięci na karcie SD, karta Sim, nr telefonu, numer IMEI, nr seryjny, ostatnia aktywność agenta</w:t>
                  </w:r>
                </w:p>
              </w:tc>
            </w:tr>
            <w:tr w:rsidR="00EB6F23" w:rsidRPr="002B2355" w14:paraId="0F4DBFA5" w14:textId="77777777" w:rsidTr="002B2355">
              <w:tc>
                <w:tcPr>
                  <w:tcW w:w="0" w:type="auto"/>
                  <w:tcBorders>
                    <w:top w:val="single" w:sz="4" w:space="0" w:color="auto"/>
                    <w:bottom w:val="single" w:sz="4" w:space="0" w:color="auto"/>
                  </w:tcBorders>
                  <w:shd w:val="clear" w:color="auto" w:fill="auto"/>
                </w:tcPr>
                <w:p w14:paraId="09EE1FFC"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udostępnia pełen log z działania urządzenia (np. zarządzanie łącznością, uruchomienie ponowne urządzenia).</w:t>
                  </w:r>
                </w:p>
              </w:tc>
            </w:tr>
            <w:tr w:rsidR="00EB6F23" w:rsidRPr="002B2355" w14:paraId="734D0F62" w14:textId="77777777" w:rsidTr="002B2355">
              <w:tc>
                <w:tcPr>
                  <w:tcW w:w="0" w:type="auto"/>
                  <w:tcBorders>
                    <w:top w:val="single" w:sz="4" w:space="0" w:color="auto"/>
                    <w:bottom w:val="single" w:sz="4" w:space="0" w:color="auto"/>
                  </w:tcBorders>
                  <w:shd w:val="clear" w:color="auto" w:fill="auto"/>
                </w:tcPr>
                <w:p w14:paraId="34BDE027"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dostęp do mapy z aktualną lokalizacją urządzenia</w:t>
                  </w:r>
                </w:p>
              </w:tc>
            </w:tr>
            <w:tr w:rsidR="00EB6F23" w:rsidRPr="002B2355" w14:paraId="2980B059" w14:textId="77777777" w:rsidTr="002B2355">
              <w:tc>
                <w:tcPr>
                  <w:tcW w:w="0" w:type="auto"/>
                  <w:tcBorders>
                    <w:top w:val="single" w:sz="4" w:space="0" w:color="auto"/>
                    <w:bottom w:val="single" w:sz="4" w:space="0" w:color="auto"/>
                  </w:tcBorders>
                  <w:shd w:val="clear" w:color="auto" w:fill="auto"/>
                </w:tcPr>
                <w:p w14:paraId="6E540CEC"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inwentaryzację zainstalowanych aplikacji na urządzeniu</w:t>
                  </w:r>
                </w:p>
              </w:tc>
            </w:tr>
            <w:tr w:rsidR="00EB6F23" w:rsidRPr="002B2355" w14:paraId="3C0AA82D" w14:textId="77777777" w:rsidTr="002B2355">
              <w:tc>
                <w:tcPr>
                  <w:tcW w:w="0" w:type="auto"/>
                  <w:tcBorders>
                    <w:top w:val="single" w:sz="4" w:space="0" w:color="auto"/>
                    <w:bottom w:val="single" w:sz="4" w:space="0" w:color="auto"/>
                  </w:tcBorders>
                  <w:shd w:val="clear" w:color="auto" w:fill="auto"/>
                </w:tcPr>
                <w:p w14:paraId="48FA0E7D"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inwentaryzację plików znajdujących się na urządzeniu</w:t>
                  </w:r>
                </w:p>
              </w:tc>
            </w:tr>
            <w:tr w:rsidR="00EB6F23" w:rsidRPr="002B2355" w14:paraId="361C4C9C" w14:textId="77777777" w:rsidTr="002B2355">
              <w:tc>
                <w:tcPr>
                  <w:tcW w:w="0" w:type="auto"/>
                  <w:tcBorders>
                    <w:top w:val="single" w:sz="4" w:space="0" w:color="auto"/>
                    <w:bottom w:val="single" w:sz="4" w:space="0" w:color="auto"/>
                  </w:tcBorders>
                  <w:shd w:val="clear" w:color="auto" w:fill="auto"/>
                </w:tcPr>
                <w:p w14:paraId="7FE2AD38"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podgląd listy historycznie wykonanych zadań</w:t>
                  </w:r>
                </w:p>
              </w:tc>
            </w:tr>
            <w:tr w:rsidR="00EB6F23" w:rsidRPr="002B2355" w14:paraId="682E5FD1" w14:textId="77777777" w:rsidTr="002B2355">
              <w:tc>
                <w:tcPr>
                  <w:tcW w:w="0" w:type="auto"/>
                  <w:tcBorders>
                    <w:top w:val="single" w:sz="4" w:space="0" w:color="auto"/>
                    <w:bottom w:val="single" w:sz="4" w:space="0" w:color="auto"/>
                  </w:tcBorders>
                  <w:shd w:val="clear" w:color="auto" w:fill="auto"/>
                </w:tcPr>
                <w:p w14:paraId="76B3BB89"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posiada wbudowane raporty dotyczące urządzeń mobilnych, w zakresie minimalnie: wg producenta, wersji, ostatniej aktywności, systemu operacyjnego</w:t>
                  </w:r>
                </w:p>
              </w:tc>
            </w:tr>
            <w:tr w:rsidR="00EB6F23" w:rsidRPr="002B2355" w14:paraId="75F4BAE7" w14:textId="77777777" w:rsidTr="002B2355">
              <w:tc>
                <w:tcPr>
                  <w:tcW w:w="0" w:type="auto"/>
                  <w:tcBorders>
                    <w:top w:val="single" w:sz="4" w:space="0" w:color="auto"/>
                    <w:bottom w:val="single" w:sz="4" w:space="0" w:color="auto"/>
                  </w:tcBorders>
                  <w:shd w:val="clear" w:color="auto" w:fill="auto"/>
                </w:tcPr>
                <w:p w14:paraId="561EC83D"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zdalny restart telefonu</w:t>
                  </w:r>
                </w:p>
              </w:tc>
            </w:tr>
            <w:tr w:rsidR="00EB6F23" w:rsidRPr="002B2355" w14:paraId="1A364A72" w14:textId="77777777" w:rsidTr="002B2355">
              <w:tc>
                <w:tcPr>
                  <w:tcW w:w="0" w:type="auto"/>
                  <w:tcBorders>
                    <w:top w:val="single" w:sz="4" w:space="0" w:color="auto"/>
                    <w:bottom w:val="single" w:sz="4" w:space="0" w:color="auto"/>
                  </w:tcBorders>
                  <w:shd w:val="clear" w:color="auto" w:fill="auto"/>
                </w:tcPr>
                <w:p w14:paraId="48B31B97"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 xml:space="preserve">Oprogramowanie umożliwia instalację agenta w trybie </w:t>
                  </w:r>
                  <w:proofErr w:type="spellStart"/>
                  <w:r w:rsidRPr="002B2355">
                    <w:rPr>
                      <w:rFonts w:ascii="Arial" w:hAnsi="Arial" w:cs="Arial"/>
                      <w:color w:val="000000" w:themeColor="text1"/>
                      <w:lang w:val="pl-PL"/>
                    </w:rPr>
                    <w:t>DeviceOwner</w:t>
                  </w:r>
                  <w:proofErr w:type="spellEnd"/>
                </w:p>
              </w:tc>
            </w:tr>
            <w:tr w:rsidR="00EB6F23" w:rsidRPr="002B2355" w14:paraId="436AF68A" w14:textId="77777777" w:rsidTr="002B2355">
              <w:tc>
                <w:tcPr>
                  <w:tcW w:w="0" w:type="auto"/>
                  <w:tcBorders>
                    <w:top w:val="single" w:sz="4" w:space="0" w:color="auto"/>
                    <w:bottom w:val="single" w:sz="4" w:space="0" w:color="auto"/>
                  </w:tcBorders>
                  <w:shd w:val="clear" w:color="auto" w:fill="auto"/>
                </w:tcPr>
                <w:p w14:paraId="2FD2C20B"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utworzenie profilu Wifi dla automatycznego łączenie z siecią</w:t>
                  </w:r>
                </w:p>
              </w:tc>
            </w:tr>
            <w:tr w:rsidR="00EB6F23" w:rsidRPr="002B2355" w14:paraId="5FD580B5" w14:textId="77777777" w:rsidTr="002B2355">
              <w:tc>
                <w:tcPr>
                  <w:tcW w:w="0" w:type="auto"/>
                  <w:tcBorders>
                    <w:top w:val="single" w:sz="4" w:space="0" w:color="auto"/>
                    <w:bottom w:val="single" w:sz="4" w:space="0" w:color="auto"/>
                  </w:tcBorders>
                  <w:shd w:val="clear" w:color="auto" w:fill="auto"/>
                </w:tcPr>
                <w:p w14:paraId="7980DE1A"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utworzenie profilu Kiosk do korzystania tylko ze zdefiniowanych aplikacji</w:t>
                  </w:r>
                </w:p>
              </w:tc>
            </w:tr>
            <w:tr w:rsidR="00EB6F23" w:rsidRPr="002B2355" w14:paraId="474D3C0B" w14:textId="77777777" w:rsidTr="002B2355">
              <w:tc>
                <w:tcPr>
                  <w:tcW w:w="0" w:type="auto"/>
                  <w:tcBorders>
                    <w:top w:val="single" w:sz="4" w:space="0" w:color="auto"/>
                    <w:bottom w:val="single" w:sz="4" w:space="0" w:color="auto"/>
                  </w:tcBorders>
                  <w:shd w:val="clear" w:color="auto" w:fill="auto"/>
                </w:tcPr>
                <w:p w14:paraId="1CB783EF"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blokadę zmiany konfiguracji</w:t>
                  </w:r>
                </w:p>
              </w:tc>
            </w:tr>
            <w:tr w:rsidR="00EB6F23" w:rsidRPr="002B2355" w14:paraId="5C2C978D" w14:textId="77777777" w:rsidTr="002B2355">
              <w:tc>
                <w:tcPr>
                  <w:tcW w:w="0" w:type="auto"/>
                  <w:tcBorders>
                    <w:top w:val="single" w:sz="4" w:space="0" w:color="auto"/>
                    <w:bottom w:val="single" w:sz="4" w:space="0" w:color="auto"/>
                  </w:tcBorders>
                  <w:shd w:val="clear" w:color="auto" w:fill="auto"/>
                </w:tcPr>
                <w:p w14:paraId="79055220"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blokadę instalacji/dezinstalacji aplikacji</w:t>
                  </w:r>
                </w:p>
              </w:tc>
            </w:tr>
            <w:tr w:rsidR="00EB6F23" w:rsidRPr="002B2355" w14:paraId="74F8F78D" w14:textId="77777777" w:rsidTr="002B2355">
              <w:tc>
                <w:tcPr>
                  <w:tcW w:w="0" w:type="auto"/>
                  <w:tcBorders>
                    <w:top w:val="single" w:sz="4" w:space="0" w:color="auto"/>
                    <w:bottom w:val="single" w:sz="4" w:space="0" w:color="auto"/>
                  </w:tcBorders>
                  <w:shd w:val="clear" w:color="auto" w:fill="auto"/>
                </w:tcPr>
                <w:p w14:paraId="35BED4DD"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zdalny reset hasła urządzenia</w:t>
                  </w:r>
                </w:p>
              </w:tc>
            </w:tr>
            <w:tr w:rsidR="00EB6F23" w:rsidRPr="002B2355" w14:paraId="748EE6BE" w14:textId="77777777" w:rsidTr="002B2355">
              <w:tc>
                <w:tcPr>
                  <w:tcW w:w="0" w:type="auto"/>
                  <w:tcBorders>
                    <w:top w:val="single" w:sz="4" w:space="0" w:color="auto"/>
                    <w:bottom w:val="single" w:sz="4" w:space="0" w:color="auto"/>
                  </w:tcBorders>
                  <w:shd w:val="clear" w:color="auto" w:fill="auto"/>
                </w:tcPr>
                <w:p w14:paraId="0E3DD130"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zdalną instalację oraz dezinstalacji aplikacji</w:t>
                  </w:r>
                </w:p>
              </w:tc>
            </w:tr>
            <w:tr w:rsidR="00EB6F23" w:rsidRPr="002B2355" w14:paraId="3AFE1D35" w14:textId="77777777" w:rsidTr="002B2355">
              <w:tc>
                <w:tcPr>
                  <w:tcW w:w="0" w:type="auto"/>
                  <w:tcBorders>
                    <w:top w:val="single" w:sz="4" w:space="0" w:color="auto"/>
                    <w:bottom w:val="single" w:sz="4" w:space="0" w:color="auto"/>
                  </w:tcBorders>
                  <w:shd w:val="clear" w:color="auto" w:fill="auto"/>
                </w:tcPr>
                <w:p w14:paraId="2936EBBB"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blokadę zgubionego telefonu wraz z komunikatem dla znalazcy</w:t>
                  </w:r>
                </w:p>
              </w:tc>
            </w:tr>
            <w:tr w:rsidR="00EB6F23" w:rsidRPr="002B2355" w14:paraId="144CB552" w14:textId="77777777" w:rsidTr="002B2355">
              <w:tc>
                <w:tcPr>
                  <w:tcW w:w="0" w:type="auto"/>
                  <w:tcBorders>
                    <w:top w:val="single" w:sz="4" w:space="0" w:color="auto"/>
                    <w:bottom w:val="single" w:sz="4" w:space="0" w:color="auto"/>
                  </w:tcBorders>
                  <w:shd w:val="clear" w:color="auto" w:fill="auto"/>
                </w:tcPr>
                <w:p w14:paraId="41B33D8A"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zarządzanie polityką aktualizacji systemowych</w:t>
                  </w:r>
                </w:p>
              </w:tc>
            </w:tr>
            <w:tr w:rsidR="00EB6F23" w:rsidRPr="002B2355" w14:paraId="476E5309" w14:textId="77777777" w:rsidTr="002B2355">
              <w:tc>
                <w:tcPr>
                  <w:tcW w:w="0" w:type="auto"/>
                  <w:tcBorders>
                    <w:top w:val="single" w:sz="4" w:space="0" w:color="auto"/>
                    <w:bottom w:val="single" w:sz="4" w:space="0" w:color="auto"/>
                  </w:tcBorders>
                  <w:shd w:val="clear" w:color="auto" w:fill="auto"/>
                </w:tcPr>
                <w:p w14:paraId="5DD4CAA0"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blokadę łączności, transmisji danych, połączeń oraz sms</w:t>
                  </w:r>
                </w:p>
              </w:tc>
            </w:tr>
            <w:tr w:rsidR="00EB6F23" w:rsidRPr="002B2355" w14:paraId="0235C464" w14:textId="77777777" w:rsidTr="002B2355">
              <w:tc>
                <w:tcPr>
                  <w:tcW w:w="0" w:type="auto"/>
                  <w:tcBorders>
                    <w:top w:val="single" w:sz="4" w:space="0" w:color="auto"/>
                    <w:bottom w:val="single" w:sz="4" w:space="0" w:color="auto"/>
                  </w:tcBorders>
                  <w:shd w:val="clear" w:color="auto" w:fill="auto"/>
                </w:tcPr>
                <w:p w14:paraId="6E746439"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wymuszenie cyklicznej zmiany hasła</w:t>
                  </w:r>
                </w:p>
              </w:tc>
            </w:tr>
            <w:tr w:rsidR="00EB6F23" w:rsidRPr="002B2355" w14:paraId="372E0965" w14:textId="77777777" w:rsidTr="002B2355">
              <w:tc>
                <w:tcPr>
                  <w:tcW w:w="0" w:type="auto"/>
                  <w:tcBorders>
                    <w:top w:val="single" w:sz="4" w:space="0" w:color="auto"/>
                    <w:bottom w:val="single" w:sz="4" w:space="0" w:color="auto"/>
                  </w:tcBorders>
                  <w:shd w:val="clear" w:color="auto" w:fill="auto"/>
                </w:tcPr>
                <w:p w14:paraId="63BBD02C"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automatyczną aktualizację agenta</w:t>
                  </w:r>
                </w:p>
              </w:tc>
            </w:tr>
            <w:tr w:rsidR="00EB6F23" w:rsidRPr="002B2355" w14:paraId="20F401CC" w14:textId="77777777" w:rsidTr="002B2355">
              <w:tc>
                <w:tcPr>
                  <w:tcW w:w="0" w:type="auto"/>
                  <w:tcBorders>
                    <w:top w:val="single" w:sz="4" w:space="0" w:color="auto"/>
                    <w:bottom w:val="single" w:sz="4" w:space="0" w:color="auto"/>
                  </w:tcBorders>
                  <w:shd w:val="clear" w:color="auto" w:fill="auto"/>
                </w:tcPr>
                <w:p w14:paraId="7C2B3743"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 xml:space="preserve">Oprogramowanie udostępnia dane dotyczące transferu </w:t>
                  </w:r>
                  <w:proofErr w:type="spellStart"/>
                  <w:r w:rsidRPr="002B2355">
                    <w:rPr>
                      <w:rFonts w:ascii="Arial" w:hAnsi="Arial" w:cs="Arial"/>
                      <w:color w:val="000000" w:themeColor="text1"/>
                      <w:lang w:val="pl-PL"/>
                    </w:rPr>
                    <w:t>WiFi</w:t>
                  </w:r>
                  <w:proofErr w:type="spellEnd"/>
                  <w:r w:rsidRPr="002B2355">
                    <w:rPr>
                      <w:rFonts w:ascii="Arial" w:hAnsi="Arial" w:cs="Arial"/>
                      <w:color w:val="000000" w:themeColor="text1"/>
                      <w:lang w:val="pl-PL"/>
                    </w:rPr>
                    <w:t>/danych mobilny za ostatni i aktualny dzień/tydzień/miesiąc.</w:t>
                  </w:r>
                </w:p>
              </w:tc>
            </w:tr>
            <w:tr w:rsidR="00EB6F23" w:rsidRPr="002B2355" w14:paraId="2D7BB759" w14:textId="77777777" w:rsidTr="002B2355">
              <w:tc>
                <w:tcPr>
                  <w:tcW w:w="0" w:type="auto"/>
                  <w:tcBorders>
                    <w:top w:val="single" w:sz="4" w:space="0" w:color="auto"/>
                    <w:bottom w:val="single" w:sz="4" w:space="0" w:color="auto"/>
                  </w:tcBorders>
                  <w:shd w:val="clear" w:color="auto" w:fill="auto"/>
                </w:tcPr>
                <w:p w14:paraId="4BF5BDB5"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lastRenderedPageBreak/>
                    <w:t>Oprogramowanie umożliwia wysłanie wiadomości na urządzenie.</w:t>
                  </w:r>
                </w:p>
              </w:tc>
            </w:tr>
            <w:tr w:rsidR="00EB6F23" w:rsidRPr="002B2355" w14:paraId="6C8A01EE" w14:textId="77777777" w:rsidTr="002B2355">
              <w:tc>
                <w:tcPr>
                  <w:tcW w:w="0" w:type="auto"/>
                  <w:tcBorders>
                    <w:top w:val="single" w:sz="4" w:space="0" w:color="auto"/>
                    <w:bottom w:val="single" w:sz="4" w:space="0" w:color="auto"/>
                  </w:tcBorders>
                  <w:shd w:val="clear" w:color="auto" w:fill="auto"/>
                </w:tcPr>
                <w:p w14:paraId="7E35AF10"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połączenie zdalne do urządzenia.</w:t>
                  </w:r>
                </w:p>
              </w:tc>
            </w:tr>
            <w:tr w:rsidR="00EB6F23" w:rsidRPr="002B2355" w14:paraId="12BF3476" w14:textId="77777777" w:rsidTr="002B2355">
              <w:tc>
                <w:tcPr>
                  <w:tcW w:w="0" w:type="auto"/>
                  <w:tcBorders>
                    <w:top w:val="single" w:sz="4" w:space="0" w:color="auto"/>
                    <w:bottom w:val="single" w:sz="4" w:space="0" w:color="auto"/>
                  </w:tcBorders>
                  <w:shd w:val="clear" w:color="auto" w:fill="auto"/>
                </w:tcPr>
                <w:p w14:paraId="0578F0E4"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 xml:space="preserve">Oprogramowanie umożliwia zarządzenie urządzeniem w oparciu o polityki w zakresie: </w:t>
                  </w:r>
                </w:p>
                <w:p w14:paraId="0BBDFDD3"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łączność/aplikacje/ogólne zarządzanie/hasła.</w:t>
                  </w:r>
                </w:p>
              </w:tc>
            </w:tr>
            <w:tr w:rsidR="00EB6F23" w:rsidRPr="002B2355" w14:paraId="28C58684" w14:textId="77777777" w:rsidTr="002B2355">
              <w:tc>
                <w:tcPr>
                  <w:tcW w:w="0" w:type="auto"/>
                  <w:tcBorders>
                    <w:top w:val="single" w:sz="4" w:space="0" w:color="auto"/>
                    <w:bottom w:val="single" w:sz="4" w:space="0" w:color="auto"/>
                  </w:tcBorders>
                  <w:shd w:val="clear" w:color="auto" w:fill="auto"/>
                </w:tcPr>
                <w:p w14:paraId="4C4C5E2B"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 xml:space="preserve">Oprogramowanie umożliwia zarządzanie urządzeniem w oparciu o profile w zakresie: </w:t>
                  </w:r>
                  <w:proofErr w:type="spellStart"/>
                  <w:r w:rsidRPr="002B2355">
                    <w:rPr>
                      <w:rFonts w:ascii="Arial" w:hAnsi="Arial" w:cs="Arial"/>
                      <w:color w:val="000000" w:themeColor="text1"/>
                      <w:lang w:val="pl-PL"/>
                    </w:rPr>
                    <w:t>WiFi</w:t>
                  </w:r>
                  <w:proofErr w:type="spellEnd"/>
                  <w:r w:rsidRPr="002B2355">
                    <w:rPr>
                      <w:rFonts w:ascii="Arial" w:hAnsi="Arial" w:cs="Arial"/>
                      <w:color w:val="000000" w:themeColor="text1"/>
                      <w:lang w:val="pl-PL"/>
                    </w:rPr>
                    <w:t>, lokalizacja, KIOSK, kontakty.</w:t>
                  </w:r>
                </w:p>
              </w:tc>
            </w:tr>
            <w:tr w:rsidR="00EB6F23" w:rsidRPr="002B2355" w14:paraId="1DF2FBCD" w14:textId="77777777" w:rsidTr="002B2355">
              <w:tc>
                <w:tcPr>
                  <w:tcW w:w="0" w:type="auto"/>
                  <w:tcBorders>
                    <w:top w:val="single" w:sz="4" w:space="0" w:color="auto"/>
                    <w:bottom w:val="single" w:sz="4" w:space="0" w:color="auto"/>
                  </w:tcBorders>
                  <w:shd w:val="clear" w:color="auto" w:fill="auto"/>
                </w:tcPr>
                <w:p w14:paraId="3CC64933"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zarządzanie urządzeniem w oparciu o reguły (np. przypisywanie polityk/profili).</w:t>
                  </w:r>
                </w:p>
              </w:tc>
            </w:tr>
            <w:tr w:rsidR="00EB6F23" w:rsidRPr="002B2355" w14:paraId="1A78D0B9" w14:textId="77777777" w:rsidTr="002B2355">
              <w:tc>
                <w:tcPr>
                  <w:tcW w:w="0" w:type="auto"/>
                  <w:tcBorders>
                    <w:top w:val="single" w:sz="4" w:space="0" w:color="auto"/>
                    <w:bottom w:val="single" w:sz="4" w:space="0" w:color="auto"/>
                  </w:tcBorders>
                  <w:shd w:val="clear" w:color="auto" w:fill="auto"/>
                </w:tcPr>
                <w:p w14:paraId="0DB2ABE3"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odtworzenie backup-u SMS-ów, kontaktów, rejestru połączeń.</w:t>
                  </w:r>
                </w:p>
              </w:tc>
            </w:tr>
            <w:tr w:rsidR="00EB6F23" w:rsidRPr="002B2355" w14:paraId="275FE82C" w14:textId="77777777" w:rsidTr="002B2355">
              <w:tc>
                <w:tcPr>
                  <w:tcW w:w="0" w:type="auto"/>
                  <w:tcBorders>
                    <w:top w:val="single" w:sz="4" w:space="0" w:color="auto"/>
                    <w:bottom w:val="single" w:sz="4" w:space="0" w:color="auto"/>
                  </w:tcBorders>
                  <w:shd w:val="clear" w:color="auto" w:fill="auto"/>
                </w:tcPr>
                <w:p w14:paraId="27EC17F5"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podgląd listy wszystkich wykonanych backupów urządzenia.</w:t>
                  </w:r>
                </w:p>
              </w:tc>
            </w:tr>
          </w:tbl>
          <w:p w14:paraId="255AB57B" w14:textId="77777777" w:rsidR="00EB6F23" w:rsidRPr="002B2355" w:rsidRDefault="00EB6F23" w:rsidP="00351DAE">
            <w:pPr>
              <w:rPr>
                <w:rFonts w:ascii="Arial" w:hAnsi="Arial" w:cs="Arial"/>
                <w:color w:val="000000" w:themeColor="text1"/>
                <w:lang w:val="pl-PL"/>
              </w:rPr>
            </w:pPr>
          </w:p>
          <w:p w14:paraId="23F0ECD4" w14:textId="77777777" w:rsidR="00EB6F23" w:rsidRPr="002B2355" w:rsidRDefault="00EB6F23" w:rsidP="00351DAE">
            <w:pPr>
              <w:rPr>
                <w:rFonts w:ascii="Arial" w:hAnsi="Arial" w:cs="Arial"/>
                <w:color w:val="000000" w:themeColor="text1"/>
                <w:lang w:val="pl-PL"/>
              </w:rPr>
            </w:pPr>
          </w:p>
          <w:p w14:paraId="6CBA3CE2" w14:textId="11F02320" w:rsidR="00EB6F23" w:rsidRPr="002B2355" w:rsidRDefault="00EB6F23" w:rsidP="00351DAE">
            <w:pPr>
              <w:rPr>
                <w:rFonts w:ascii="Arial" w:hAnsi="Arial" w:cs="Arial"/>
                <w:b/>
                <w:bCs/>
                <w:color w:val="000000" w:themeColor="text1"/>
                <w:lang w:val="pl-PL"/>
              </w:rPr>
            </w:pPr>
            <w:r w:rsidRPr="002B2355">
              <w:rPr>
                <w:rFonts w:ascii="Arial" w:hAnsi="Arial" w:cs="Arial"/>
                <w:b/>
                <w:bCs/>
                <w:color w:val="000000" w:themeColor="text1"/>
                <w:lang w:val="pl-PL"/>
              </w:rPr>
              <w:t>Zarządzanie dokumentami</w:t>
            </w:r>
          </w:p>
          <w:tbl>
            <w:tblPr>
              <w:tblW w:w="0" w:type="auto"/>
              <w:tblLook w:val="04A0" w:firstRow="1" w:lastRow="0" w:firstColumn="1" w:lastColumn="0" w:noHBand="0" w:noVBand="1"/>
            </w:tblPr>
            <w:tblGrid>
              <w:gridCol w:w="8856"/>
            </w:tblGrid>
            <w:tr w:rsidR="00EB6F23" w:rsidRPr="002B2355" w14:paraId="0B991DB6" w14:textId="77777777" w:rsidTr="002B2355">
              <w:tc>
                <w:tcPr>
                  <w:tcW w:w="0" w:type="auto"/>
                  <w:tcBorders>
                    <w:top w:val="single" w:sz="4" w:space="0" w:color="auto"/>
                    <w:bottom w:val="single" w:sz="4" w:space="0" w:color="auto"/>
                  </w:tcBorders>
                  <w:shd w:val="clear" w:color="auto" w:fill="auto"/>
                </w:tcPr>
                <w:p w14:paraId="3FBE88F6"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 xml:space="preserve">Oprogramowanie umożliwia centralną ewidencję dokumentów </w:t>
                  </w:r>
                </w:p>
              </w:tc>
            </w:tr>
            <w:tr w:rsidR="00EB6F23" w:rsidRPr="002B2355" w14:paraId="3122E8AD" w14:textId="77777777" w:rsidTr="002B2355">
              <w:tc>
                <w:tcPr>
                  <w:tcW w:w="0" w:type="auto"/>
                  <w:tcBorders>
                    <w:top w:val="single" w:sz="4" w:space="0" w:color="auto"/>
                    <w:bottom w:val="single" w:sz="4" w:space="0" w:color="auto"/>
                  </w:tcBorders>
                  <w:shd w:val="clear" w:color="auto" w:fill="auto"/>
                </w:tcPr>
                <w:p w14:paraId="0C158884"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zawierać dedykowany formularz dodawania nowego dokumentu z możliwością edycji widocznych oraz wymaganych atrybutów dokumentu</w:t>
                  </w:r>
                </w:p>
              </w:tc>
            </w:tr>
            <w:tr w:rsidR="00EB6F23" w:rsidRPr="002B2355" w14:paraId="28744897" w14:textId="77777777" w:rsidTr="002B2355">
              <w:tc>
                <w:tcPr>
                  <w:tcW w:w="0" w:type="auto"/>
                  <w:tcBorders>
                    <w:top w:val="single" w:sz="4" w:space="0" w:color="auto"/>
                    <w:bottom w:val="single" w:sz="4" w:space="0" w:color="auto"/>
                  </w:tcBorders>
                  <w:shd w:val="clear" w:color="auto" w:fill="auto"/>
                </w:tcPr>
                <w:p w14:paraId="2344FB95"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dołączenie skanu dokumentu (m.in.: skany faktur, umów)</w:t>
                  </w:r>
                </w:p>
              </w:tc>
            </w:tr>
            <w:tr w:rsidR="00EB6F23" w:rsidRPr="002B2355" w14:paraId="0C0C2156" w14:textId="77777777" w:rsidTr="002B2355">
              <w:tc>
                <w:tcPr>
                  <w:tcW w:w="0" w:type="auto"/>
                  <w:tcBorders>
                    <w:top w:val="single" w:sz="4" w:space="0" w:color="auto"/>
                    <w:bottom w:val="single" w:sz="4" w:space="0" w:color="auto"/>
                  </w:tcBorders>
                  <w:shd w:val="clear" w:color="auto" w:fill="auto"/>
                </w:tcPr>
                <w:p w14:paraId="10118AF2"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stworzenie dedykowanego zbioru ról i uprawnień w zakresie obsługi rejestru dokumentów</w:t>
                  </w:r>
                </w:p>
              </w:tc>
            </w:tr>
            <w:tr w:rsidR="00EB6F23" w:rsidRPr="002B2355" w14:paraId="48D728CD" w14:textId="77777777" w:rsidTr="002B2355">
              <w:tc>
                <w:tcPr>
                  <w:tcW w:w="0" w:type="auto"/>
                  <w:tcBorders>
                    <w:top w:val="single" w:sz="4" w:space="0" w:color="auto"/>
                    <w:bottom w:val="single" w:sz="4" w:space="0" w:color="auto"/>
                  </w:tcBorders>
                  <w:shd w:val="clear" w:color="auto" w:fill="auto"/>
                </w:tcPr>
                <w:p w14:paraId="4867954B"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utworzenie pomocniczych rejestrów oraz słowników</w:t>
                  </w:r>
                </w:p>
              </w:tc>
            </w:tr>
            <w:tr w:rsidR="00EB6F23" w:rsidRPr="002B2355" w14:paraId="51857274" w14:textId="77777777" w:rsidTr="002B2355">
              <w:tc>
                <w:tcPr>
                  <w:tcW w:w="0" w:type="auto"/>
                  <w:tcBorders>
                    <w:top w:val="single" w:sz="4" w:space="0" w:color="auto"/>
                    <w:bottom w:val="single" w:sz="4" w:space="0" w:color="auto"/>
                  </w:tcBorders>
                  <w:shd w:val="clear" w:color="auto" w:fill="auto"/>
                </w:tcPr>
                <w:p w14:paraId="0145100D"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przeszukiwanie bazy dokumentów oraz kontrahentów po dowolnie wskazanym atrybucie opisującym</w:t>
                  </w:r>
                </w:p>
              </w:tc>
            </w:tr>
            <w:tr w:rsidR="00EB6F23" w:rsidRPr="002B2355" w14:paraId="052E5EDA" w14:textId="77777777" w:rsidTr="002B2355">
              <w:tc>
                <w:tcPr>
                  <w:tcW w:w="0" w:type="auto"/>
                  <w:tcBorders>
                    <w:top w:val="single" w:sz="4" w:space="0" w:color="auto"/>
                    <w:bottom w:val="single" w:sz="4" w:space="0" w:color="auto"/>
                  </w:tcBorders>
                  <w:shd w:val="clear" w:color="auto" w:fill="auto"/>
                </w:tcPr>
                <w:p w14:paraId="07849AAC"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utworzenie rejestru osób reprezentujących</w:t>
                  </w:r>
                </w:p>
              </w:tc>
            </w:tr>
            <w:tr w:rsidR="00EB6F23" w:rsidRPr="002B2355" w14:paraId="25638C28" w14:textId="77777777" w:rsidTr="002B2355">
              <w:tc>
                <w:tcPr>
                  <w:tcW w:w="0" w:type="auto"/>
                  <w:tcBorders>
                    <w:top w:val="single" w:sz="4" w:space="0" w:color="auto"/>
                    <w:bottom w:val="single" w:sz="4" w:space="0" w:color="auto"/>
                  </w:tcBorders>
                  <w:shd w:val="clear" w:color="auto" w:fill="auto"/>
                </w:tcPr>
                <w:p w14:paraId="5EF984AB" w14:textId="77777777" w:rsidR="00EB6F23" w:rsidRPr="002B2355" w:rsidRDefault="00EB6F23" w:rsidP="00351DAE">
                  <w:pPr>
                    <w:spacing w:line="276" w:lineRule="auto"/>
                    <w:rPr>
                      <w:rFonts w:ascii="Arial" w:hAnsi="Arial" w:cs="Arial"/>
                      <w:color w:val="000000" w:themeColor="text1"/>
                      <w:lang w:val="pl-PL"/>
                    </w:rPr>
                  </w:pPr>
                  <w:r w:rsidRPr="002B2355">
                    <w:rPr>
                      <w:rFonts w:ascii="Arial" w:hAnsi="Arial" w:cs="Arial"/>
                      <w:color w:val="000000" w:themeColor="text1"/>
                      <w:lang w:val="pl-PL"/>
                    </w:rPr>
                    <w:t>Oprogramowanie umożliwia analizę zmian wartości dowolnych atrybutów opisujących dokument w zakresie daty zmiany, aktualnej/poprzedniej wartości oraz osoby dokonującej zmiany</w:t>
                  </w:r>
                </w:p>
              </w:tc>
            </w:tr>
          </w:tbl>
          <w:p w14:paraId="7704B3EB" w14:textId="77777777" w:rsidR="00EB6F23" w:rsidRPr="002B2355" w:rsidRDefault="00EB6F23" w:rsidP="00351DAE">
            <w:pPr>
              <w:rPr>
                <w:rFonts w:ascii="Arial" w:hAnsi="Arial" w:cs="Arial"/>
                <w:b/>
                <w:bCs/>
                <w:color w:val="808080"/>
                <w:lang w:val="pl-PL"/>
              </w:rPr>
            </w:pPr>
          </w:p>
          <w:p w14:paraId="666C10D5" w14:textId="77777777" w:rsidR="00EB6F23" w:rsidRPr="002B2355" w:rsidRDefault="00EB6F23" w:rsidP="00351DAE">
            <w:pPr>
              <w:rPr>
                <w:rFonts w:ascii="Arial" w:hAnsi="Arial" w:cs="Arial"/>
                <w:b/>
                <w:bCs/>
                <w:color w:val="808080"/>
                <w:lang w:val="pl-PL"/>
              </w:rPr>
            </w:pPr>
          </w:p>
          <w:p w14:paraId="452AB564" w14:textId="77777777" w:rsidR="00EB6F23" w:rsidRPr="002B2355" w:rsidRDefault="00EB6F23" w:rsidP="00351DAE">
            <w:pPr>
              <w:rPr>
                <w:rFonts w:ascii="Arial" w:hAnsi="Arial" w:cs="Arial"/>
                <w:b/>
                <w:bCs/>
                <w:color w:val="808080"/>
                <w:lang w:val="pl-PL"/>
              </w:rPr>
            </w:pPr>
          </w:p>
          <w:p w14:paraId="26B69FF3" w14:textId="77777777" w:rsidR="00EB6F23" w:rsidRPr="002B2355" w:rsidRDefault="00EB6F23" w:rsidP="00EB6F23">
            <w:pPr>
              <w:rPr>
                <w:rFonts w:ascii="Arial" w:hAnsi="Arial" w:cs="Arial"/>
                <w:b/>
                <w:bCs/>
                <w:color w:val="808080"/>
                <w:lang w:val="pl-PL"/>
              </w:rPr>
            </w:pPr>
          </w:p>
          <w:p w14:paraId="4722F595" w14:textId="31CA70FE" w:rsidR="00EB6F23" w:rsidRPr="002B2355" w:rsidRDefault="00EB6F23" w:rsidP="00EB6F23">
            <w:pPr>
              <w:rPr>
                <w:rFonts w:ascii="Arial" w:hAnsi="Arial" w:cs="Arial"/>
                <w:b/>
                <w:bCs/>
                <w:color w:val="000000" w:themeColor="text1"/>
                <w:lang w:val="pl-PL"/>
              </w:rPr>
            </w:pPr>
            <w:r w:rsidRPr="002B2355">
              <w:rPr>
                <w:rFonts w:ascii="Arial" w:hAnsi="Arial" w:cs="Arial"/>
                <w:b/>
                <w:bCs/>
                <w:color w:val="000000" w:themeColor="text1"/>
                <w:lang w:val="pl-PL"/>
              </w:rPr>
              <w:t>Zdalny pulpit, zdalne zarządzanie komputerem</w:t>
            </w:r>
          </w:p>
          <w:tbl>
            <w:tblPr>
              <w:tblW w:w="0" w:type="auto"/>
              <w:tblLook w:val="04A0" w:firstRow="1" w:lastRow="0" w:firstColumn="1" w:lastColumn="0" w:noHBand="0" w:noVBand="1"/>
            </w:tblPr>
            <w:tblGrid>
              <w:gridCol w:w="8856"/>
            </w:tblGrid>
            <w:tr w:rsidR="00EB6F23" w:rsidRPr="002B2355" w14:paraId="259B7F04" w14:textId="77777777" w:rsidTr="002B2355">
              <w:tc>
                <w:tcPr>
                  <w:tcW w:w="0" w:type="auto"/>
                  <w:tcBorders>
                    <w:top w:val="single" w:sz="4" w:space="0" w:color="auto"/>
                    <w:bottom w:val="single" w:sz="4" w:space="0" w:color="auto"/>
                  </w:tcBorders>
                  <w:shd w:val="clear" w:color="auto" w:fill="auto"/>
                </w:tcPr>
                <w:p w14:paraId="233439D6"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tc>
            </w:tr>
            <w:tr w:rsidR="00EB6F23" w:rsidRPr="002B2355" w14:paraId="7F8553D7" w14:textId="77777777" w:rsidTr="002B2355">
              <w:tc>
                <w:tcPr>
                  <w:tcW w:w="0" w:type="auto"/>
                  <w:tcBorders>
                    <w:top w:val="single" w:sz="4" w:space="0" w:color="auto"/>
                    <w:bottom w:val="single" w:sz="4" w:space="0" w:color="auto"/>
                  </w:tcBorders>
                  <w:shd w:val="clear" w:color="auto" w:fill="auto"/>
                </w:tcPr>
                <w:p w14:paraId="59647FBD"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wybór monitora, którego ekran ma zostać przejęty podczas połączenia zdalnego. Podczas aktywnego połączenia zdalnego, </w:t>
                  </w:r>
                  <w:r w:rsidRPr="002B2355">
                    <w:rPr>
                      <w:rFonts w:ascii="Arial" w:hAnsi="Arial" w:cs="Arial"/>
                      <w:color w:val="000000" w:themeColor="text1"/>
                      <w:lang w:val="pl-PL"/>
                    </w:rPr>
                    <w:lastRenderedPageBreak/>
                    <w:t>użytkownik jest informowany o trwaniu sesji zdalnej poprzez wyświetlanie na aktywnym monitorze kontrastowego obramowania ekranu.</w:t>
                  </w:r>
                </w:p>
              </w:tc>
            </w:tr>
            <w:tr w:rsidR="00EB6F23" w:rsidRPr="002B2355" w14:paraId="2DA57609" w14:textId="77777777" w:rsidTr="002B2355">
              <w:tc>
                <w:tcPr>
                  <w:tcW w:w="0" w:type="auto"/>
                  <w:tcBorders>
                    <w:top w:val="single" w:sz="4" w:space="0" w:color="auto"/>
                    <w:bottom w:val="single" w:sz="4" w:space="0" w:color="auto"/>
                  </w:tcBorders>
                  <w:shd w:val="clear" w:color="auto" w:fill="auto"/>
                </w:tcPr>
                <w:p w14:paraId="38EE6BAC"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lastRenderedPageBreak/>
                    <w:t>Oprogramowanie umożliwia zdalne zarządzanie (bez użycia RDP/VNC itp.) lokalnymi kontami użytkowników w zakresie (tworzenie, usuwanie, edycja, zmiana hasła oraz typ konta).</w:t>
                  </w:r>
                </w:p>
              </w:tc>
            </w:tr>
            <w:tr w:rsidR="00EB6F23" w:rsidRPr="002B2355" w14:paraId="0F97819A" w14:textId="77777777" w:rsidTr="002B2355">
              <w:tc>
                <w:tcPr>
                  <w:tcW w:w="0" w:type="auto"/>
                  <w:tcBorders>
                    <w:top w:val="single" w:sz="4" w:space="0" w:color="auto"/>
                    <w:bottom w:val="single" w:sz="4" w:space="0" w:color="auto"/>
                  </w:tcBorders>
                  <w:shd w:val="clear" w:color="auto" w:fill="auto"/>
                </w:tcPr>
                <w:p w14:paraId="3FADF4DC"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wysyłanie polecenia Wake-on LAN.</w:t>
                  </w:r>
                </w:p>
              </w:tc>
            </w:tr>
            <w:tr w:rsidR="00EB6F23" w:rsidRPr="002B2355" w14:paraId="20A354B5" w14:textId="77777777" w:rsidTr="002B2355">
              <w:tc>
                <w:tcPr>
                  <w:tcW w:w="0" w:type="auto"/>
                  <w:tcBorders>
                    <w:top w:val="single" w:sz="4" w:space="0" w:color="auto"/>
                    <w:bottom w:val="single" w:sz="4" w:space="0" w:color="auto"/>
                  </w:tcBorders>
                  <w:shd w:val="clear" w:color="auto" w:fill="auto"/>
                </w:tcPr>
                <w:p w14:paraId="4253B714"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zdalną dwukierunkową linię poleceń.</w:t>
                  </w:r>
                </w:p>
              </w:tc>
            </w:tr>
            <w:tr w:rsidR="00EB6F23" w:rsidRPr="002B2355" w14:paraId="4481D433" w14:textId="77777777" w:rsidTr="002B2355">
              <w:tc>
                <w:tcPr>
                  <w:tcW w:w="0" w:type="auto"/>
                  <w:tcBorders>
                    <w:top w:val="single" w:sz="4" w:space="0" w:color="auto"/>
                    <w:bottom w:val="single" w:sz="4" w:space="0" w:color="auto"/>
                  </w:tcBorders>
                  <w:shd w:val="clear" w:color="auto" w:fill="auto"/>
                </w:tcPr>
                <w:p w14:paraId="34F56072"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przesyłanie plików/katalogów od zdalnego użytkownika do administratora i/lub od administratora do zdalnego użytkownika bez względu na lokalizację sieciową komputera (LAN, WAN, Internet).</w:t>
                  </w:r>
                </w:p>
              </w:tc>
            </w:tr>
            <w:tr w:rsidR="00EB6F23" w:rsidRPr="002B2355" w14:paraId="4A6990B1" w14:textId="77777777" w:rsidTr="002B2355">
              <w:tc>
                <w:tcPr>
                  <w:tcW w:w="0" w:type="auto"/>
                  <w:tcBorders>
                    <w:top w:val="single" w:sz="4" w:space="0" w:color="auto"/>
                    <w:bottom w:val="single" w:sz="4" w:space="0" w:color="auto"/>
                  </w:tcBorders>
                  <w:shd w:val="clear" w:color="auto" w:fill="auto"/>
                </w:tcPr>
                <w:p w14:paraId="43B679C0"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konfigurację przez administratora parametrów połączenia z użytkownikiem w zakresie: ilość kolorów, ilość klatek/sekundę, skalowanie okna użytkownika, jeżeli jest ono większe niż rozdzielczość stacji administratora.</w:t>
                  </w:r>
                </w:p>
              </w:tc>
            </w:tr>
            <w:tr w:rsidR="00EB6F23" w:rsidRPr="002B2355" w14:paraId="1EC9301F" w14:textId="77777777" w:rsidTr="002B2355">
              <w:tc>
                <w:tcPr>
                  <w:tcW w:w="0" w:type="auto"/>
                  <w:tcBorders>
                    <w:top w:val="single" w:sz="4" w:space="0" w:color="auto"/>
                    <w:bottom w:val="single" w:sz="4" w:space="0" w:color="auto"/>
                  </w:tcBorders>
                  <w:shd w:val="clear" w:color="auto" w:fill="auto"/>
                </w:tcPr>
                <w:p w14:paraId="4EE0BD40"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wybór aktywnych sesji terminalowych, do których chcemy się podłączyć. </w:t>
                  </w:r>
                </w:p>
              </w:tc>
            </w:tr>
            <w:tr w:rsidR="00EB6F23" w:rsidRPr="002B2355" w14:paraId="09039FCB" w14:textId="77777777" w:rsidTr="002B2355">
              <w:tc>
                <w:tcPr>
                  <w:tcW w:w="0" w:type="auto"/>
                  <w:tcBorders>
                    <w:top w:val="single" w:sz="4" w:space="0" w:color="auto"/>
                    <w:bottom w:val="single" w:sz="4" w:space="0" w:color="auto"/>
                  </w:tcBorders>
                  <w:shd w:val="clear" w:color="auto" w:fill="auto"/>
                </w:tcPr>
                <w:p w14:paraId="2747D002"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zbiorczy podgląd zdalnych pulpitów stacji. </w:t>
                  </w:r>
                </w:p>
              </w:tc>
            </w:tr>
            <w:tr w:rsidR="00EB6F23" w:rsidRPr="002B2355" w14:paraId="3F1932F6" w14:textId="77777777" w:rsidTr="002B2355">
              <w:tc>
                <w:tcPr>
                  <w:tcW w:w="0" w:type="auto"/>
                  <w:tcBorders>
                    <w:top w:val="single" w:sz="4" w:space="0" w:color="auto"/>
                    <w:bottom w:val="single" w:sz="4" w:space="0" w:color="auto"/>
                  </w:tcBorders>
                  <w:shd w:val="clear" w:color="auto" w:fill="auto"/>
                </w:tcPr>
                <w:p w14:paraId="6B15D1A9"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t xml:space="preserve">Oprogramowanie posiada zarządzanie technologią </w:t>
                  </w:r>
                  <w:proofErr w:type="spellStart"/>
                  <w:r w:rsidRPr="002B2355">
                    <w:rPr>
                      <w:rFonts w:ascii="Arial" w:hAnsi="Arial" w:cs="Arial"/>
                      <w:color w:val="000000" w:themeColor="text1"/>
                      <w:lang w:val="pl-PL"/>
                    </w:rPr>
                    <w:t>iAMT</w:t>
                  </w:r>
                  <w:proofErr w:type="spellEnd"/>
                  <w:r w:rsidRPr="002B2355">
                    <w:rPr>
                      <w:rFonts w:ascii="Arial" w:hAnsi="Arial" w:cs="Arial"/>
                      <w:color w:val="000000" w:themeColor="text1"/>
                      <w:lang w:val="pl-PL"/>
                    </w:rPr>
                    <w:t xml:space="preserve">, </w:t>
                  </w:r>
                  <w:proofErr w:type="spellStart"/>
                  <w:r w:rsidRPr="002B2355">
                    <w:rPr>
                      <w:rFonts w:ascii="Arial" w:hAnsi="Arial" w:cs="Arial"/>
                      <w:color w:val="000000" w:themeColor="text1"/>
                      <w:lang w:val="pl-PL"/>
                    </w:rPr>
                    <w:t>vPro</w:t>
                  </w:r>
                  <w:proofErr w:type="spellEnd"/>
                  <w:r w:rsidRPr="002B2355">
                    <w:rPr>
                      <w:rFonts w:ascii="Arial" w:hAnsi="Arial" w:cs="Arial"/>
                      <w:color w:val="000000" w:themeColor="text1"/>
                      <w:lang w:val="pl-PL"/>
                    </w:rPr>
                    <w:t xml:space="preserve"> w zakresie uwzględniającym min.: Serial </w:t>
                  </w:r>
                  <w:proofErr w:type="spellStart"/>
                  <w:r w:rsidRPr="002B2355">
                    <w:rPr>
                      <w:rFonts w:ascii="Arial" w:hAnsi="Arial" w:cs="Arial"/>
                      <w:color w:val="000000" w:themeColor="text1"/>
                      <w:lang w:val="pl-PL"/>
                    </w:rPr>
                    <w:t>Over</w:t>
                  </w:r>
                  <w:proofErr w:type="spellEnd"/>
                  <w:r w:rsidRPr="002B2355">
                    <w:rPr>
                      <w:rFonts w:ascii="Arial" w:hAnsi="Arial" w:cs="Arial"/>
                      <w:color w:val="000000" w:themeColor="text1"/>
                      <w:lang w:val="pl-PL"/>
                    </w:rPr>
                    <w:t xml:space="preserve"> </w:t>
                  </w:r>
                  <w:proofErr w:type="spellStart"/>
                  <w:r w:rsidRPr="002B2355">
                    <w:rPr>
                      <w:rFonts w:ascii="Arial" w:hAnsi="Arial" w:cs="Arial"/>
                      <w:color w:val="000000" w:themeColor="text1"/>
                      <w:lang w:val="pl-PL"/>
                    </w:rPr>
                    <w:t>Lan</w:t>
                  </w:r>
                  <w:proofErr w:type="spellEnd"/>
                  <w:r w:rsidRPr="002B2355">
                    <w:rPr>
                      <w:rFonts w:ascii="Arial" w:hAnsi="Arial" w:cs="Arial"/>
                      <w:color w:val="000000" w:themeColor="text1"/>
                      <w:lang w:val="pl-PL"/>
                    </w:rPr>
                    <w:t xml:space="preserve"> (SOL), IDE </w:t>
                  </w:r>
                  <w:proofErr w:type="spellStart"/>
                  <w:r w:rsidRPr="002B2355">
                    <w:rPr>
                      <w:rFonts w:ascii="Arial" w:hAnsi="Arial" w:cs="Arial"/>
                      <w:color w:val="000000" w:themeColor="text1"/>
                      <w:lang w:val="pl-PL"/>
                    </w:rPr>
                    <w:t>Redirection</w:t>
                  </w:r>
                  <w:proofErr w:type="spellEnd"/>
                  <w:r w:rsidRPr="002B2355">
                    <w:rPr>
                      <w:rFonts w:ascii="Arial" w:hAnsi="Arial" w:cs="Arial"/>
                      <w:color w:val="000000" w:themeColor="text1"/>
                      <w:lang w:val="pl-PL"/>
                    </w:rPr>
                    <w:t xml:space="preserve"> (IDER), Hardware KVM, </w:t>
                  </w:r>
                  <w:proofErr w:type="spellStart"/>
                  <w:r w:rsidRPr="002B2355">
                    <w:rPr>
                      <w:rFonts w:ascii="Arial" w:hAnsi="Arial" w:cs="Arial"/>
                      <w:color w:val="000000" w:themeColor="text1"/>
                      <w:lang w:val="pl-PL"/>
                    </w:rPr>
                    <w:t>Assets</w:t>
                  </w:r>
                  <w:proofErr w:type="spellEnd"/>
                  <w:r w:rsidRPr="002B2355">
                    <w:rPr>
                      <w:rFonts w:ascii="Arial" w:hAnsi="Arial" w:cs="Arial"/>
                      <w:color w:val="000000" w:themeColor="text1"/>
                      <w:lang w:val="pl-PL"/>
                    </w:rPr>
                    <w:t>.</w:t>
                  </w:r>
                </w:p>
              </w:tc>
            </w:tr>
            <w:tr w:rsidR="00EB6F23" w:rsidRPr="002B2355" w14:paraId="4E73D1C6" w14:textId="77777777" w:rsidTr="002B2355">
              <w:tc>
                <w:tcPr>
                  <w:tcW w:w="0" w:type="auto"/>
                  <w:tcBorders>
                    <w:top w:val="single" w:sz="4" w:space="0" w:color="auto"/>
                    <w:bottom w:val="single" w:sz="4" w:space="0" w:color="auto"/>
                  </w:tcBorders>
                  <w:shd w:val="clear" w:color="auto" w:fill="auto"/>
                </w:tcPr>
                <w:p w14:paraId="44C4D6DE"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zapewnia zdalną konfigurację technologii </w:t>
                  </w:r>
                  <w:proofErr w:type="spellStart"/>
                  <w:r w:rsidRPr="002B2355">
                    <w:rPr>
                      <w:rFonts w:ascii="Arial" w:hAnsi="Arial" w:cs="Arial"/>
                      <w:color w:val="000000" w:themeColor="text1"/>
                      <w:lang w:val="pl-PL"/>
                    </w:rPr>
                    <w:t>iAMT</w:t>
                  </w:r>
                  <w:proofErr w:type="spellEnd"/>
                  <w:r w:rsidRPr="002B2355">
                    <w:rPr>
                      <w:rFonts w:ascii="Arial" w:hAnsi="Arial" w:cs="Arial"/>
                      <w:color w:val="000000" w:themeColor="text1"/>
                      <w:lang w:val="pl-PL"/>
                    </w:rPr>
                    <w:t xml:space="preserve"> w trybie Client Control </w:t>
                  </w:r>
                  <w:proofErr w:type="spellStart"/>
                  <w:r w:rsidRPr="002B2355">
                    <w:rPr>
                      <w:rFonts w:ascii="Arial" w:hAnsi="Arial" w:cs="Arial"/>
                      <w:color w:val="000000" w:themeColor="text1"/>
                      <w:lang w:val="pl-PL"/>
                    </w:rPr>
                    <w:t>Configuration</w:t>
                  </w:r>
                  <w:proofErr w:type="spellEnd"/>
                  <w:r w:rsidRPr="002B2355">
                    <w:rPr>
                      <w:rFonts w:ascii="Arial" w:hAnsi="Arial" w:cs="Arial"/>
                      <w:color w:val="000000" w:themeColor="text1"/>
                      <w:lang w:val="pl-PL"/>
                    </w:rPr>
                    <w:t xml:space="preserve"> </w:t>
                  </w:r>
                  <w:proofErr w:type="spellStart"/>
                  <w:r w:rsidRPr="002B2355">
                    <w:rPr>
                      <w:rFonts w:ascii="Arial" w:hAnsi="Arial" w:cs="Arial"/>
                      <w:color w:val="000000" w:themeColor="text1"/>
                      <w:lang w:val="pl-PL"/>
                    </w:rPr>
                    <w:t>Mode</w:t>
                  </w:r>
                  <w:proofErr w:type="spellEnd"/>
                  <w:r w:rsidRPr="002B2355">
                    <w:rPr>
                      <w:rFonts w:ascii="Arial" w:hAnsi="Arial" w:cs="Arial"/>
                      <w:color w:val="000000" w:themeColor="text1"/>
                      <w:lang w:val="pl-PL"/>
                    </w:rPr>
                    <w:t>.</w:t>
                  </w:r>
                </w:p>
              </w:tc>
            </w:tr>
            <w:tr w:rsidR="00EB6F23" w:rsidRPr="002B2355" w14:paraId="5182CDA7" w14:textId="77777777" w:rsidTr="002B2355">
              <w:tc>
                <w:tcPr>
                  <w:tcW w:w="0" w:type="auto"/>
                  <w:tcBorders>
                    <w:top w:val="single" w:sz="4" w:space="0" w:color="auto"/>
                    <w:bottom w:val="single" w:sz="4" w:space="0" w:color="auto"/>
                  </w:tcBorders>
                  <w:shd w:val="clear" w:color="auto" w:fill="auto"/>
                </w:tcPr>
                <w:p w14:paraId="4C436B93"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zarządzanie stacjami komputerowymi poza siecią LAN/WAN, wymagane jest tylko dowolne połączenie internetowe</w:t>
                  </w:r>
                </w:p>
              </w:tc>
            </w:tr>
            <w:tr w:rsidR="00EB6F23" w:rsidRPr="002B2355" w14:paraId="1CE94DFC" w14:textId="77777777" w:rsidTr="002B2355">
              <w:tc>
                <w:tcPr>
                  <w:tcW w:w="0" w:type="auto"/>
                  <w:tcBorders>
                    <w:top w:val="single" w:sz="4" w:space="0" w:color="auto"/>
                    <w:bottom w:val="single" w:sz="4" w:space="0" w:color="auto"/>
                  </w:tcBorders>
                  <w:shd w:val="clear" w:color="auto" w:fill="auto"/>
                </w:tcPr>
                <w:p w14:paraId="2218650C"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zdalne wykonywanie zapytań WQL</w:t>
                  </w:r>
                </w:p>
              </w:tc>
            </w:tr>
            <w:tr w:rsidR="00EB6F23" w:rsidRPr="002B2355" w14:paraId="60A2CA5D" w14:textId="77777777" w:rsidTr="002B2355">
              <w:tc>
                <w:tcPr>
                  <w:tcW w:w="0" w:type="auto"/>
                  <w:tcBorders>
                    <w:top w:val="single" w:sz="4" w:space="0" w:color="auto"/>
                    <w:bottom w:val="single" w:sz="4" w:space="0" w:color="auto"/>
                  </w:tcBorders>
                  <w:shd w:val="clear" w:color="auto" w:fill="auto"/>
                </w:tcPr>
                <w:p w14:paraId="3D61811B"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zdalny odczyt oraz modyfikację rejestru Windows</w:t>
                  </w:r>
                </w:p>
              </w:tc>
            </w:tr>
            <w:tr w:rsidR="00EB6F23" w:rsidRPr="002B2355" w14:paraId="358289F3" w14:textId="77777777" w:rsidTr="002B2355">
              <w:tc>
                <w:tcPr>
                  <w:tcW w:w="0" w:type="auto"/>
                  <w:tcBorders>
                    <w:top w:val="single" w:sz="4" w:space="0" w:color="auto"/>
                    <w:bottom w:val="single" w:sz="4" w:space="0" w:color="auto"/>
                  </w:tcBorders>
                  <w:shd w:val="clear" w:color="auto" w:fill="auto"/>
                </w:tcPr>
                <w:p w14:paraId="603A3EA8"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pełne wykorzystanie funkcji zawartych w sekcji zdalne zarządzanie dla stacji posiadających dowolne połączenie do sieci INTERNET bez konieczności zestawiania połączenia VPN</w:t>
                  </w:r>
                </w:p>
              </w:tc>
            </w:tr>
            <w:tr w:rsidR="00EB6F23" w:rsidRPr="002B2355" w14:paraId="63FCA93A" w14:textId="77777777" w:rsidTr="002B2355">
              <w:tc>
                <w:tcPr>
                  <w:tcW w:w="0" w:type="auto"/>
                  <w:tcBorders>
                    <w:top w:val="single" w:sz="4" w:space="0" w:color="auto"/>
                    <w:bottom w:val="single" w:sz="4" w:space="0" w:color="auto"/>
                  </w:tcBorders>
                  <w:shd w:val="clear" w:color="auto" w:fill="auto"/>
                </w:tcPr>
                <w:p w14:paraId="6BF2FDBA"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przejęcie pulpitu zdalnego z poziomu konsoli zarządzającej znajdującej się poza siecią LAN organizacji poprzez połącznie konsoli ze wskazanym serwerem aplikacji.</w:t>
                  </w:r>
                </w:p>
              </w:tc>
            </w:tr>
            <w:tr w:rsidR="00EB6F23" w:rsidRPr="002B2355" w14:paraId="477BFA1B" w14:textId="77777777" w:rsidTr="002B2355">
              <w:tc>
                <w:tcPr>
                  <w:tcW w:w="0" w:type="auto"/>
                  <w:tcBorders>
                    <w:top w:val="single" w:sz="4" w:space="0" w:color="auto"/>
                    <w:bottom w:val="single" w:sz="4" w:space="0" w:color="auto"/>
                  </w:tcBorders>
                  <w:shd w:val="clear" w:color="auto" w:fill="auto"/>
                </w:tcPr>
                <w:p w14:paraId="6EF4FC32"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 xml:space="preserve">Oprogramowanie umożliwia prowadzenie w czasie rzeczywistym dwukierunkowej komunikacji tekstowej (chat) pomiędzy użytkownikiem a administratorem. </w:t>
                  </w:r>
                </w:p>
              </w:tc>
            </w:tr>
          </w:tbl>
          <w:p w14:paraId="7A36C608" w14:textId="77777777" w:rsidR="00EB6F23" w:rsidRPr="002B2355" w:rsidRDefault="00EB6F23" w:rsidP="00EB6F23">
            <w:pPr>
              <w:rPr>
                <w:rFonts w:ascii="Arial" w:hAnsi="Arial" w:cs="Arial"/>
                <w:color w:val="000000" w:themeColor="text1"/>
                <w:lang w:val="pl-PL"/>
              </w:rPr>
            </w:pPr>
          </w:p>
          <w:p w14:paraId="22581426" w14:textId="77777777" w:rsidR="00EB6F23" w:rsidRPr="002B2355" w:rsidRDefault="00EB6F23" w:rsidP="00EB6F23">
            <w:pPr>
              <w:rPr>
                <w:rFonts w:ascii="Arial" w:hAnsi="Arial" w:cs="Arial"/>
                <w:b/>
                <w:bCs/>
                <w:color w:val="000000" w:themeColor="text1"/>
                <w:lang w:val="pl-PL"/>
              </w:rPr>
            </w:pPr>
          </w:p>
          <w:p w14:paraId="2809B75E" w14:textId="3E5D9D09" w:rsidR="00EB6F23" w:rsidRPr="002B2355" w:rsidRDefault="00EB6F23" w:rsidP="00EB6F23">
            <w:pPr>
              <w:rPr>
                <w:rFonts w:ascii="Arial" w:hAnsi="Arial" w:cs="Arial"/>
                <w:b/>
                <w:bCs/>
                <w:color w:val="000000" w:themeColor="text1"/>
                <w:lang w:val="pl-PL"/>
              </w:rPr>
            </w:pPr>
            <w:r w:rsidRPr="002B2355">
              <w:rPr>
                <w:rFonts w:ascii="Arial" w:hAnsi="Arial" w:cs="Arial"/>
                <w:b/>
                <w:color w:val="000000" w:themeColor="text1"/>
                <w:lang w:val="pl-PL"/>
              </w:rPr>
              <w:t>Automatyzacja</w:t>
            </w:r>
          </w:p>
          <w:tbl>
            <w:tblPr>
              <w:tblW w:w="0" w:type="auto"/>
              <w:tblLook w:val="04A0" w:firstRow="1" w:lastRow="0" w:firstColumn="1" w:lastColumn="0" w:noHBand="0" w:noVBand="1"/>
            </w:tblPr>
            <w:tblGrid>
              <w:gridCol w:w="8856"/>
            </w:tblGrid>
            <w:tr w:rsidR="00EB6F23" w:rsidRPr="002B2355" w14:paraId="17D261DA" w14:textId="77777777" w:rsidTr="002B2355">
              <w:tc>
                <w:tcPr>
                  <w:tcW w:w="0" w:type="auto"/>
                  <w:tcBorders>
                    <w:top w:val="single" w:sz="4" w:space="0" w:color="auto"/>
                    <w:bottom w:val="single" w:sz="4" w:space="0" w:color="auto"/>
                  </w:tcBorders>
                  <w:shd w:val="clear" w:color="auto" w:fill="auto"/>
                </w:tcPr>
                <w:p w14:paraId="17CC6885"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zdalną instalację pakietów *.</w:t>
                  </w:r>
                  <w:proofErr w:type="spellStart"/>
                  <w:r w:rsidRPr="002B2355">
                    <w:rPr>
                      <w:rFonts w:ascii="Arial" w:hAnsi="Arial" w:cs="Arial"/>
                      <w:color w:val="000000" w:themeColor="text1"/>
                      <w:lang w:val="pl-PL"/>
                    </w:rPr>
                    <w:t>msi</w:t>
                  </w:r>
                  <w:proofErr w:type="spellEnd"/>
                  <w:r w:rsidRPr="002B2355">
                    <w:rPr>
                      <w:rFonts w:ascii="Arial" w:hAnsi="Arial" w:cs="Arial"/>
                      <w:color w:val="000000" w:themeColor="text1"/>
                      <w:lang w:val="pl-PL"/>
                    </w:rPr>
                    <w:t>, plików *.</w:t>
                  </w:r>
                  <w:proofErr w:type="spellStart"/>
                  <w:r w:rsidRPr="002B2355">
                    <w:rPr>
                      <w:rFonts w:ascii="Arial" w:hAnsi="Arial" w:cs="Arial"/>
                      <w:color w:val="000000" w:themeColor="text1"/>
                      <w:lang w:val="pl-PL"/>
                    </w:rPr>
                    <w:t>cmd</w:t>
                  </w:r>
                  <w:proofErr w:type="spellEnd"/>
                  <w:r w:rsidRPr="002B2355">
                    <w:rPr>
                      <w:rFonts w:ascii="Arial" w:hAnsi="Arial" w:cs="Arial"/>
                      <w:color w:val="000000" w:themeColor="text1"/>
                      <w:lang w:val="pl-PL"/>
                    </w:rPr>
                    <w:t>, *.bat, *.</w:t>
                  </w:r>
                  <w:proofErr w:type="spellStart"/>
                  <w:r w:rsidRPr="002B2355">
                    <w:rPr>
                      <w:rFonts w:ascii="Arial" w:hAnsi="Arial" w:cs="Arial"/>
                      <w:color w:val="000000" w:themeColor="text1"/>
                      <w:lang w:val="pl-PL"/>
                    </w:rPr>
                    <w:t>reg</w:t>
                  </w:r>
                  <w:proofErr w:type="spellEnd"/>
                  <w:r w:rsidRPr="002B2355">
                    <w:rPr>
                      <w:rFonts w:ascii="Arial" w:hAnsi="Arial" w:cs="Arial"/>
                      <w:color w:val="000000" w:themeColor="text1"/>
                      <w:lang w:val="pl-PL"/>
                    </w:rPr>
                    <w:t>,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tc>
            </w:tr>
            <w:tr w:rsidR="00EB6F23" w:rsidRPr="002B2355" w14:paraId="1E71A3DA" w14:textId="77777777" w:rsidTr="002B2355">
              <w:tc>
                <w:tcPr>
                  <w:tcW w:w="0" w:type="auto"/>
                  <w:tcBorders>
                    <w:top w:val="single" w:sz="4" w:space="0" w:color="auto"/>
                    <w:bottom w:val="single" w:sz="4" w:space="0" w:color="auto"/>
                  </w:tcBorders>
                  <w:shd w:val="clear" w:color="auto" w:fill="auto"/>
                </w:tcPr>
                <w:p w14:paraId="7D00B020"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zadań dystrybucji polegające na jednorazowym uruchomieniu wybranego szablonu akcji na wybranych stanowiskach komputerowych.</w:t>
                  </w:r>
                </w:p>
              </w:tc>
            </w:tr>
            <w:tr w:rsidR="00EB6F23" w:rsidRPr="002B2355" w14:paraId="23F70D30" w14:textId="77777777" w:rsidTr="002B2355">
              <w:tc>
                <w:tcPr>
                  <w:tcW w:w="0" w:type="auto"/>
                  <w:tcBorders>
                    <w:top w:val="single" w:sz="4" w:space="0" w:color="auto"/>
                    <w:bottom w:val="single" w:sz="4" w:space="0" w:color="auto"/>
                  </w:tcBorders>
                  <w:shd w:val="clear" w:color="auto" w:fill="auto"/>
                </w:tcPr>
                <w:p w14:paraId="08A7AF26"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polis uruchamianych cyklicznie na wybranych stanowiskach komputerowych wg aktualnej przynależności do struktury organizacyjnej, lokalizacyjnej lub wybranych grup dynamicznych.</w:t>
                  </w:r>
                </w:p>
              </w:tc>
            </w:tr>
            <w:tr w:rsidR="00EB6F23" w:rsidRPr="002B2355" w14:paraId="3C800CE7" w14:textId="77777777" w:rsidTr="002B2355">
              <w:tc>
                <w:tcPr>
                  <w:tcW w:w="0" w:type="auto"/>
                  <w:tcBorders>
                    <w:top w:val="single" w:sz="4" w:space="0" w:color="auto"/>
                    <w:bottom w:val="single" w:sz="4" w:space="0" w:color="auto"/>
                  </w:tcBorders>
                  <w:shd w:val="clear" w:color="auto" w:fill="auto"/>
                </w:tcPr>
                <w:p w14:paraId="57C1AFBF"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lastRenderedPageBreak/>
                    <w:t>Oprogramowanie umożliwia tworzenie dystrybucji zadań oraz polis dla wybranych stanowisk komputerowych poprzez interaktywny kreator (krok po kroku). Wybór odbiorców musi uwzględniać listę stanowisk, strukturę organizacyjną, strukturę lokalizacyjną oraz dynamiczne grupy stanowisk.</w:t>
                  </w:r>
                </w:p>
              </w:tc>
            </w:tr>
            <w:tr w:rsidR="00EB6F23" w:rsidRPr="002B2355" w14:paraId="0124B16F" w14:textId="77777777" w:rsidTr="002B2355">
              <w:tc>
                <w:tcPr>
                  <w:tcW w:w="0" w:type="auto"/>
                  <w:tcBorders>
                    <w:top w:val="single" w:sz="4" w:space="0" w:color="auto"/>
                    <w:bottom w:val="single" w:sz="4" w:space="0" w:color="auto"/>
                  </w:tcBorders>
                  <w:shd w:val="clear" w:color="auto" w:fill="auto"/>
                </w:tcPr>
                <w:p w14:paraId="177BBD95"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globalną dystrybucję plików oraz folderów do wskazanych lokalizacji do wybranych stanowisk komputerowych wg przynależności do struktury organizacyjnej, lokalizacyjnej lub grupy dynamicznej wraz z automatycznym (polisa) odtworzeniem brakujących danych w przypadku wykrycia niespójności.</w:t>
                  </w:r>
                </w:p>
              </w:tc>
            </w:tr>
            <w:tr w:rsidR="00EB6F23" w:rsidRPr="002B2355" w14:paraId="59B1325F" w14:textId="77777777" w:rsidTr="002B2355">
              <w:tc>
                <w:tcPr>
                  <w:tcW w:w="0" w:type="auto"/>
                  <w:tcBorders>
                    <w:top w:val="single" w:sz="4" w:space="0" w:color="auto"/>
                    <w:bottom w:val="single" w:sz="4" w:space="0" w:color="auto"/>
                  </w:tcBorders>
                  <w:shd w:val="clear" w:color="auto" w:fill="auto"/>
                </w:tcPr>
                <w:p w14:paraId="77B79A8E"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szyfrowanie plików źródłowych dla zadań instalacji.</w:t>
                  </w:r>
                </w:p>
              </w:tc>
            </w:tr>
            <w:tr w:rsidR="00EB6F23" w:rsidRPr="002B2355" w14:paraId="05DAC763" w14:textId="77777777" w:rsidTr="002B2355">
              <w:tc>
                <w:tcPr>
                  <w:tcW w:w="0" w:type="auto"/>
                  <w:tcBorders>
                    <w:top w:val="single" w:sz="4" w:space="0" w:color="auto"/>
                    <w:bottom w:val="single" w:sz="4" w:space="0" w:color="auto"/>
                  </w:tcBorders>
                  <w:shd w:val="clear" w:color="auto" w:fill="auto"/>
                </w:tcPr>
                <w:p w14:paraId="7DE64465"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globalny przegląd postępu wykonania wybranych zadań oraz polis wraz z odczytem standardowego wyjścia (</w:t>
                  </w:r>
                  <w:proofErr w:type="spellStart"/>
                  <w:r w:rsidRPr="002B2355">
                    <w:rPr>
                      <w:rFonts w:ascii="Arial" w:hAnsi="Arial" w:cs="Arial"/>
                      <w:color w:val="000000" w:themeColor="text1"/>
                      <w:lang w:val="pl-PL"/>
                    </w:rPr>
                    <w:t>stdout</w:t>
                  </w:r>
                  <w:proofErr w:type="spellEnd"/>
                  <w:r w:rsidRPr="002B2355">
                    <w:rPr>
                      <w:rFonts w:ascii="Arial" w:hAnsi="Arial" w:cs="Arial"/>
                      <w:color w:val="000000" w:themeColor="text1"/>
                      <w:lang w:val="pl-PL"/>
                    </w:rPr>
                    <w:t>) oraz standardowego wyjścia błędów (</w:t>
                  </w:r>
                  <w:proofErr w:type="spellStart"/>
                  <w:r w:rsidRPr="002B2355">
                    <w:rPr>
                      <w:rFonts w:ascii="Arial" w:hAnsi="Arial" w:cs="Arial"/>
                      <w:color w:val="000000" w:themeColor="text1"/>
                      <w:lang w:val="pl-PL"/>
                    </w:rPr>
                    <w:t>stderr</w:t>
                  </w:r>
                  <w:proofErr w:type="spellEnd"/>
                  <w:r w:rsidRPr="002B2355">
                    <w:rPr>
                      <w:rFonts w:ascii="Arial" w:hAnsi="Arial" w:cs="Arial"/>
                      <w:color w:val="000000" w:themeColor="text1"/>
                      <w:lang w:val="pl-PL"/>
                    </w:rPr>
                    <w:t xml:space="preserve">). </w:t>
                  </w:r>
                </w:p>
              </w:tc>
            </w:tr>
            <w:tr w:rsidR="00EB6F23" w:rsidRPr="002B2355" w14:paraId="2239B84F" w14:textId="77777777" w:rsidTr="002B2355">
              <w:tc>
                <w:tcPr>
                  <w:tcW w:w="0" w:type="auto"/>
                  <w:tcBorders>
                    <w:top w:val="single" w:sz="4" w:space="0" w:color="auto"/>
                    <w:bottom w:val="single" w:sz="4" w:space="0" w:color="auto"/>
                  </w:tcBorders>
                  <w:shd w:val="clear" w:color="auto" w:fill="auto"/>
                </w:tcPr>
                <w:p w14:paraId="351FDBA2"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tworzenie własnych szablonów akcji zawierających zdefiniowaną listę akcji pozwalających na warunkowe uruchamianie akcji zależnych (oczekiwanie na zakończenie akcji, praca w tle).</w:t>
                  </w:r>
                </w:p>
              </w:tc>
            </w:tr>
            <w:tr w:rsidR="00EB6F23" w:rsidRPr="002B2355" w14:paraId="5F85BD45" w14:textId="77777777" w:rsidTr="002B2355">
              <w:tc>
                <w:tcPr>
                  <w:tcW w:w="0" w:type="auto"/>
                  <w:tcBorders>
                    <w:top w:val="single" w:sz="4" w:space="0" w:color="auto"/>
                    <w:bottom w:val="single" w:sz="4" w:space="0" w:color="auto"/>
                  </w:tcBorders>
                  <w:shd w:val="clear" w:color="auto" w:fill="auto"/>
                </w:tcPr>
                <w:p w14:paraId="1B607C1A"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konfigurację typów akcji co najmniej w zakresie: dystrybucja i uruchomienie plików wsadowego BAT, dystrybucja plików rejestru REG, dystrybucja i instalacja pakietu MSI, dystrybucja i instalacja poprawki MSP, dystrybucja i uruchomienie aplikacji EXE, dystrybucja i uruchomienie skryptu PowerShell, dystrybucja plików i folderów, uruchomienie/wyłączenie/restart usługi systemowej, zakończenie procesu systemowego, wywołanie polecenia CMD.</w:t>
                  </w:r>
                </w:p>
              </w:tc>
            </w:tr>
            <w:tr w:rsidR="00EB6F23" w:rsidRPr="002B2355" w14:paraId="27FDB4A3" w14:textId="77777777" w:rsidTr="002B2355">
              <w:tc>
                <w:tcPr>
                  <w:tcW w:w="0" w:type="auto"/>
                  <w:tcBorders>
                    <w:top w:val="single" w:sz="4" w:space="0" w:color="auto"/>
                    <w:bottom w:val="single" w:sz="4" w:space="0" w:color="auto"/>
                  </w:tcBorders>
                  <w:shd w:val="clear" w:color="auto" w:fill="auto"/>
                </w:tcPr>
                <w:p w14:paraId="28BAF961"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konfigurowanie dedykowanych parametrów dla każdej z ww. akcji.</w:t>
                  </w:r>
                </w:p>
              </w:tc>
            </w:tr>
            <w:tr w:rsidR="00EB6F23" w:rsidRPr="002B2355" w14:paraId="7F7C524A" w14:textId="77777777" w:rsidTr="002B2355">
              <w:tc>
                <w:tcPr>
                  <w:tcW w:w="0" w:type="auto"/>
                  <w:tcBorders>
                    <w:top w:val="single" w:sz="4" w:space="0" w:color="auto"/>
                    <w:bottom w:val="single" w:sz="4" w:space="0" w:color="auto"/>
                  </w:tcBorders>
                  <w:shd w:val="clear" w:color="auto" w:fill="auto"/>
                </w:tcPr>
                <w:p w14:paraId="4B07A61C"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uruchomienie na prawach administracyjnych pliku instalacyjnego EXE (z GUI) w sesji użytkownika z ograniczonymi uprawnieniami do instalacji aplikacji. Proces instalacji jest manualnie kontynuowany przez użytkownika.</w:t>
                  </w:r>
                </w:p>
              </w:tc>
            </w:tr>
            <w:tr w:rsidR="00EB6F23" w:rsidRPr="002B2355" w14:paraId="15D3D592" w14:textId="77777777" w:rsidTr="002B2355">
              <w:tc>
                <w:tcPr>
                  <w:tcW w:w="0" w:type="auto"/>
                  <w:tcBorders>
                    <w:top w:val="single" w:sz="4" w:space="0" w:color="auto"/>
                    <w:bottom w:val="single" w:sz="4" w:space="0" w:color="auto"/>
                  </w:tcBorders>
                  <w:shd w:val="clear" w:color="auto" w:fill="auto"/>
                </w:tcPr>
                <w:p w14:paraId="5F6DE415"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umożliwia ograniczenie zakresu działania zadania, polisy oraz zawężenie wszelkich raportów systemowych do stanowisk spełniających kryteria wybranej dynamicznej grupy stanowisk.</w:t>
                  </w:r>
                </w:p>
              </w:tc>
            </w:tr>
            <w:tr w:rsidR="00EB6F23" w:rsidRPr="002B2355" w14:paraId="61F76823" w14:textId="77777777" w:rsidTr="002B2355">
              <w:tc>
                <w:tcPr>
                  <w:tcW w:w="0" w:type="auto"/>
                  <w:tcBorders>
                    <w:top w:val="single" w:sz="4" w:space="0" w:color="auto"/>
                    <w:bottom w:val="single" w:sz="4" w:space="0" w:color="auto"/>
                  </w:tcBorders>
                  <w:shd w:val="clear" w:color="auto" w:fill="auto"/>
                </w:tcPr>
                <w:p w14:paraId="7AB4F0A4"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t>Oprogramowanie w zakresie automatyzacji realizuje m.in. następujące przypadki użycia z wykorzystaniem mechanizmu grup dynamicznych dla zadań oraz polis:</w:t>
                  </w:r>
                </w:p>
                <w:p w14:paraId="0A80C309" w14:textId="77777777" w:rsidR="00EB6F23" w:rsidRPr="002B2355" w:rsidRDefault="00EB6F23" w:rsidP="00EB6F23">
                  <w:pPr>
                    <w:pStyle w:val="Akapitzlist"/>
                    <w:numPr>
                      <w:ilvl w:val="0"/>
                      <w:numId w:val="3"/>
                    </w:numPr>
                    <w:ind w:left="348"/>
                    <w:contextualSpacing w:val="0"/>
                    <w:jc w:val="both"/>
                    <w:rPr>
                      <w:rFonts w:ascii="Arial" w:eastAsia="Calibri" w:hAnsi="Arial" w:cs="Arial"/>
                      <w:color w:val="000000" w:themeColor="text1"/>
                      <w:lang w:val="pl-PL"/>
                    </w:rPr>
                  </w:pPr>
                  <w:r w:rsidRPr="002B2355">
                    <w:rPr>
                      <w:rFonts w:ascii="Arial" w:hAnsi="Arial" w:cs="Arial"/>
                      <w:color w:val="000000" w:themeColor="text1"/>
                      <w:lang w:val="pl-PL"/>
                    </w:rPr>
                    <w:t>Automatyczną instalacji aplikacji na komputerach spełniających warunki: stanowiska z Windows 10 z pamięcią RAM&gt;4GB i zainstalowaną wybraną aplikacją w wersji mniejszej (np. 7.0)</w:t>
                  </w:r>
                </w:p>
                <w:p w14:paraId="08C6E2B3" w14:textId="77777777" w:rsidR="00EB6F23" w:rsidRPr="002B2355" w:rsidRDefault="00EB6F23" w:rsidP="00EB6F23">
                  <w:pPr>
                    <w:pStyle w:val="Akapitzlist"/>
                    <w:numPr>
                      <w:ilvl w:val="0"/>
                      <w:numId w:val="3"/>
                    </w:numPr>
                    <w:ind w:left="348"/>
                    <w:contextualSpacing w:val="0"/>
                    <w:jc w:val="both"/>
                    <w:rPr>
                      <w:rFonts w:ascii="Arial" w:hAnsi="Arial" w:cs="Arial"/>
                      <w:color w:val="000000" w:themeColor="text1"/>
                      <w:lang w:val="pl-PL"/>
                    </w:rPr>
                  </w:pPr>
                  <w:r w:rsidRPr="002B2355">
                    <w:rPr>
                      <w:rFonts w:ascii="Arial" w:hAnsi="Arial" w:cs="Arial"/>
                      <w:color w:val="000000" w:themeColor="text1"/>
                      <w:lang w:val="pl-PL"/>
                    </w:rPr>
                    <w:t>Automatyczne odinstalowanie aplikacji na komputerach spełniających warunki: stanowiska z Windows 7 gdzie producentem komputera jest np. Dell i zainstalowaną wybraną aplikacją w wersji większej niż (np. 8.0)</w:t>
                  </w:r>
                </w:p>
                <w:p w14:paraId="50F3A9DE" w14:textId="77777777" w:rsidR="00EB6F23" w:rsidRPr="002B2355" w:rsidRDefault="00EB6F23" w:rsidP="00EB6F23">
                  <w:pPr>
                    <w:pStyle w:val="Akapitzlist"/>
                    <w:numPr>
                      <w:ilvl w:val="0"/>
                      <w:numId w:val="3"/>
                    </w:numPr>
                    <w:ind w:left="348"/>
                    <w:contextualSpacing w:val="0"/>
                    <w:jc w:val="both"/>
                    <w:rPr>
                      <w:rFonts w:ascii="Arial" w:hAnsi="Arial" w:cs="Arial"/>
                      <w:color w:val="000000" w:themeColor="text1"/>
                      <w:lang w:val="pl-PL"/>
                    </w:rPr>
                  </w:pPr>
                  <w:r w:rsidRPr="002B2355">
                    <w:rPr>
                      <w:rFonts w:ascii="Arial" w:hAnsi="Arial" w:cs="Arial"/>
                      <w:color w:val="000000" w:themeColor="text1"/>
                      <w:lang w:val="pl-PL"/>
                    </w:rPr>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14:paraId="2EC8965F" w14:textId="77777777" w:rsidR="00EB6F23" w:rsidRPr="002B2355" w:rsidRDefault="00EB6F23" w:rsidP="00EB6F23">
                  <w:pPr>
                    <w:pStyle w:val="Akapitzlist"/>
                    <w:numPr>
                      <w:ilvl w:val="0"/>
                      <w:numId w:val="3"/>
                    </w:numPr>
                    <w:ind w:left="348"/>
                    <w:contextualSpacing w:val="0"/>
                    <w:jc w:val="both"/>
                    <w:rPr>
                      <w:rFonts w:ascii="Arial" w:hAnsi="Arial" w:cs="Arial"/>
                      <w:color w:val="000000" w:themeColor="text1"/>
                      <w:lang w:val="pl-PL"/>
                    </w:rPr>
                  </w:pPr>
                  <w:r w:rsidRPr="002B2355">
                    <w:rPr>
                      <w:rFonts w:ascii="Arial" w:hAnsi="Arial" w:cs="Arial"/>
                      <w:color w:val="000000" w:themeColor="text1"/>
                      <w:lang w:val="pl-PL"/>
                    </w:rPr>
                    <w:t>Uruchomienia wybranego skryptu PowerShell dla komputerów spełniających warunki: stanowiska z Windows 10 w architekturze 32 bitowej, zainstalowaną aplikacją X w wersji większej niż (np. 6.0) i brakiem zainstalowanej aplikacji Y.</w:t>
                  </w:r>
                </w:p>
                <w:p w14:paraId="603D837E" w14:textId="77777777" w:rsidR="00EB6F23" w:rsidRPr="002B2355" w:rsidRDefault="00EB6F23" w:rsidP="00EB6F23">
                  <w:pPr>
                    <w:pStyle w:val="Akapitzlist"/>
                    <w:numPr>
                      <w:ilvl w:val="0"/>
                      <w:numId w:val="3"/>
                    </w:numPr>
                    <w:ind w:left="348"/>
                    <w:contextualSpacing w:val="0"/>
                    <w:jc w:val="both"/>
                    <w:rPr>
                      <w:rFonts w:ascii="Arial" w:hAnsi="Arial" w:cs="Arial"/>
                      <w:color w:val="000000" w:themeColor="text1"/>
                      <w:lang w:val="pl-PL"/>
                    </w:rPr>
                  </w:pPr>
                  <w:r w:rsidRPr="002B2355">
                    <w:rPr>
                      <w:rFonts w:ascii="Arial" w:hAnsi="Arial" w:cs="Arial"/>
                      <w:color w:val="000000" w:themeColor="text1"/>
                      <w:lang w:val="pl-PL"/>
                    </w:rPr>
                    <w:t>Uruchomienia wybranych szablonów akcji w przypadku wykrycia zmiany jednostki organizacyjnej stanowiska komputerowego.</w:t>
                  </w:r>
                </w:p>
                <w:p w14:paraId="32EA4F77" w14:textId="77777777" w:rsidR="00EB6F23" w:rsidRPr="002B2355" w:rsidRDefault="00EB6F23" w:rsidP="00EB6F23">
                  <w:pPr>
                    <w:jc w:val="both"/>
                    <w:rPr>
                      <w:rFonts w:ascii="Arial" w:hAnsi="Arial" w:cs="Arial"/>
                      <w:color w:val="000000" w:themeColor="text1"/>
                      <w:lang w:val="pl-PL"/>
                    </w:rPr>
                  </w:pPr>
                  <w:r w:rsidRPr="002B2355">
                    <w:rPr>
                      <w:rFonts w:ascii="Arial" w:hAnsi="Arial" w:cs="Arial"/>
                      <w:color w:val="000000" w:themeColor="text1"/>
                      <w:lang w:val="pl-PL"/>
                    </w:rPr>
                    <w:lastRenderedPageBreak/>
                    <w:t>W przypadku wcześniej zdefiniowanych polis wymagane jest, aby zostały one automatycznie uruchomione dla nowych stanowisk komputerowych po spełnieniu warunków przynależności do określonych grup dynamicznych.</w:t>
                  </w:r>
                </w:p>
              </w:tc>
            </w:tr>
            <w:tr w:rsidR="00EB6F23" w:rsidRPr="002B2355" w14:paraId="4E2D5826" w14:textId="77777777" w:rsidTr="002B2355">
              <w:tc>
                <w:tcPr>
                  <w:tcW w:w="0" w:type="auto"/>
                  <w:tcBorders>
                    <w:top w:val="single" w:sz="4" w:space="0" w:color="auto"/>
                    <w:bottom w:val="single" w:sz="4" w:space="0" w:color="auto"/>
                  </w:tcBorders>
                  <w:shd w:val="clear" w:color="auto" w:fill="auto"/>
                </w:tcPr>
                <w:p w14:paraId="6B62F3BC"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lastRenderedPageBreak/>
                    <w:t xml:space="preserve">Oprogramowanie umożliwia instalację oprogramowania z plików exe, które nie posiadają instalacji w trybie cichym poprzez automatyzację procesu manualnej instalacji (nagrywanie makr w zakresie wyborów typu zaznaczenie </w:t>
                  </w:r>
                  <w:proofErr w:type="spellStart"/>
                  <w:r w:rsidRPr="002B2355">
                    <w:rPr>
                      <w:rFonts w:ascii="Arial" w:hAnsi="Arial" w:cs="Arial"/>
                      <w:color w:val="000000" w:themeColor="text1"/>
                      <w:lang w:val="pl-PL"/>
                    </w:rPr>
                    <w:t>checkbox</w:t>
                  </w:r>
                  <w:proofErr w:type="spellEnd"/>
                  <w:r w:rsidRPr="002B2355">
                    <w:rPr>
                      <w:rFonts w:ascii="Arial" w:hAnsi="Arial" w:cs="Arial"/>
                      <w:color w:val="000000" w:themeColor="text1"/>
                      <w:lang w:val="pl-PL"/>
                    </w:rPr>
                    <w:t>, wybór pozycji z listy, kliknięcie przycisku, wpisanie parametru/ścieżki itp.)</w:t>
                  </w:r>
                </w:p>
              </w:tc>
            </w:tr>
            <w:tr w:rsidR="00EB6F23" w:rsidRPr="002B2355" w14:paraId="37EA8206" w14:textId="77777777" w:rsidTr="002B2355">
              <w:tc>
                <w:tcPr>
                  <w:tcW w:w="0" w:type="auto"/>
                  <w:tcBorders>
                    <w:top w:val="single" w:sz="4" w:space="0" w:color="auto"/>
                    <w:bottom w:val="single" w:sz="4" w:space="0" w:color="auto"/>
                  </w:tcBorders>
                  <w:shd w:val="clear" w:color="auto" w:fill="auto"/>
                </w:tcPr>
                <w:p w14:paraId="3C9B9687"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t>Oprogramowanie posiada repozytorium szablonów makr automatyzacji do późniejszego wykorzystania podczas procesów instalacji</w:t>
                  </w:r>
                </w:p>
              </w:tc>
            </w:tr>
            <w:tr w:rsidR="00EB6F23" w:rsidRPr="002B2355" w14:paraId="002DA8ED" w14:textId="77777777" w:rsidTr="002B2355">
              <w:tc>
                <w:tcPr>
                  <w:tcW w:w="0" w:type="auto"/>
                  <w:tcBorders>
                    <w:top w:val="single" w:sz="4" w:space="0" w:color="auto"/>
                    <w:bottom w:val="single" w:sz="4" w:space="0" w:color="auto"/>
                  </w:tcBorders>
                  <w:shd w:val="clear" w:color="auto" w:fill="auto"/>
                </w:tcPr>
                <w:p w14:paraId="3A8AF6DF"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t>Oprogramowanie zawiera funkcję testowania nagranych makr z poziomu interfejsu użytkownika</w:t>
                  </w:r>
                </w:p>
              </w:tc>
            </w:tr>
            <w:tr w:rsidR="00EB6F23" w:rsidRPr="002B2355" w14:paraId="51D1DD2F" w14:textId="77777777" w:rsidTr="002B2355">
              <w:tc>
                <w:tcPr>
                  <w:tcW w:w="0" w:type="auto"/>
                  <w:tcBorders>
                    <w:top w:val="single" w:sz="4" w:space="0" w:color="auto"/>
                    <w:bottom w:val="single" w:sz="4" w:space="0" w:color="auto"/>
                  </w:tcBorders>
                  <w:shd w:val="clear" w:color="auto" w:fill="auto"/>
                </w:tcPr>
                <w:p w14:paraId="72B62C64"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t>Oprogramowanie wznawia instalację, w przypadku przerwania procesu instalacji (np. z powodu wyłączenia komputera)</w:t>
                  </w:r>
                </w:p>
              </w:tc>
            </w:tr>
            <w:tr w:rsidR="00EB6F23" w:rsidRPr="002B2355" w14:paraId="756804BB" w14:textId="77777777" w:rsidTr="002B2355">
              <w:tc>
                <w:tcPr>
                  <w:tcW w:w="0" w:type="auto"/>
                  <w:tcBorders>
                    <w:top w:val="single" w:sz="4" w:space="0" w:color="auto"/>
                    <w:bottom w:val="single" w:sz="4" w:space="0" w:color="auto"/>
                  </w:tcBorders>
                  <w:shd w:val="clear" w:color="auto" w:fill="auto"/>
                </w:tcPr>
                <w:p w14:paraId="7B1F28AA"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t>Nagrywanie makr jest realizowane przez wybranie/wskazanie elementu okna, na którym ma zostać wykonana akcja (np. kliknięcie, wprowadzenie tekstu, zaznaczenie)</w:t>
                  </w:r>
                </w:p>
              </w:tc>
            </w:tr>
            <w:tr w:rsidR="00EB6F23" w:rsidRPr="002B2355" w14:paraId="02A8030E" w14:textId="77777777" w:rsidTr="002B2355">
              <w:tc>
                <w:tcPr>
                  <w:tcW w:w="0" w:type="auto"/>
                  <w:tcBorders>
                    <w:top w:val="single" w:sz="4" w:space="0" w:color="auto"/>
                    <w:bottom w:val="single" w:sz="4" w:space="0" w:color="auto"/>
                  </w:tcBorders>
                  <w:shd w:val="clear" w:color="auto" w:fill="auto"/>
                </w:tcPr>
                <w:p w14:paraId="328A6741"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t>Oprogramowanie umożliwia wysyłanie komunikatów (Windows Notification) do wskazanych stanowisk komputerowych (wybór manualny, wg struktury organizacyjnej, lokalizacyjnej lub grupy dynamicznej)</w:t>
                  </w:r>
                </w:p>
              </w:tc>
            </w:tr>
            <w:tr w:rsidR="00EB6F23" w:rsidRPr="002B2355" w14:paraId="004D6D15" w14:textId="77777777" w:rsidTr="002B2355">
              <w:tc>
                <w:tcPr>
                  <w:tcW w:w="0" w:type="auto"/>
                  <w:tcBorders>
                    <w:top w:val="single" w:sz="4" w:space="0" w:color="auto"/>
                    <w:bottom w:val="single" w:sz="4" w:space="0" w:color="auto"/>
                  </w:tcBorders>
                  <w:shd w:val="clear" w:color="auto" w:fill="auto"/>
                </w:tcPr>
                <w:p w14:paraId="0289ECC8"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t>Oprogramowanie umożliwia wysyłanie komunikatów przed każdą zdefiniowaną akcją automatyzacji (np.: przed rozpoczęciem instalacji pakietu MSI, przed dystrybucją plików, przed uruchomieniem skryptu PowerShell)</w:t>
                  </w:r>
                </w:p>
              </w:tc>
            </w:tr>
            <w:tr w:rsidR="00EB6F23" w:rsidRPr="002B2355" w14:paraId="057400AA" w14:textId="77777777" w:rsidTr="002B2355">
              <w:tc>
                <w:tcPr>
                  <w:tcW w:w="0" w:type="auto"/>
                  <w:tcBorders>
                    <w:top w:val="single" w:sz="4" w:space="0" w:color="auto"/>
                    <w:bottom w:val="single" w:sz="4" w:space="0" w:color="auto"/>
                  </w:tcBorders>
                  <w:shd w:val="clear" w:color="auto" w:fill="auto"/>
                </w:tcPr>
                <w:p w14:paraId="355E807D" w14:textId="77777777" w:rsidR="00EB6F23" w:rsidRPr="002B2355" w:rsidRDefault="00EB6F23" w:rsidP="00EB6F23">
                  <w:pPr>
                    <w:rPr>
                      <w:rFonts w:ascii="Arial" w:hAnsi="Arial" w:cs="Arial"/>
                      <w:color w:val="000000" w:themeColor="text1"/>
                      <w:lang w:val="pl-PL"/>
                    </w:rPr>
                  </w:pPr>
                  <w:r w:rsidRPr="002B2355">
                    <w:rPr>
                      <w:rFonts w:ascii="Arial" w:hAnsi="Arial" w:cs="Arial"/>
                      <w:color w:val="000000" w:themeColor="text1"/>
                      <w:lang w:val="pl-PL"/>
                    </w:rPr>
                    <w:t>Oprogramowanie umożliwia automatyzację procesu konfiguracji dowolnej aplikacji Windows w celu odtworzenia zapamiętanych akcji (makr) dla wskazanych stanowisk komputerowych.</w:t>
                  </w:r>
                </w:p>
              </w:tc>
            </w:tr>
          </w:tbl>
          <w:p w14:paraId="4E4A25DA" w14:textId="77777777" w:rsidR="00EB6F23" w:rsidRPr="002B2355" w:rsidRDefault="00EB6F23" w:rsidP="00EB6F23">
            <w:pPr>
              <w:rPr>
                <w:rFonts w:ascii="Arial" w:hAnsi="Arial" w:cs="Arial"/>
                <w:b/>
                <w:bCs/>
                <w:color w:val="000000" w:themeColor="text1"/>
                <w:lang w:val="pl-PL"/>
              </w:rPr>
            </w:pPr>
          </w:p>
          <w:p w14:paraId="0A7732F7" w14:textId="43ADFBFB" w:rsidR="00EB6F23" w:rsidRPr="002B2355" w:rsidRDefault="00EB6F23" w:rsidP="00EB6F23">
            <w:pPr>
              <w:rPr>
                <w:rFonts w:ascii="Arial" w:hAnsi="Arial" w:cs="Arial"/>
                <w:b/>
                <w:bCs/>
                <w:color w:val="808080"/>
                <w:lang w:val="pl-PL"/>
              </w:rPr>
            </w:pPr>
          </w:p>
        </w:tc>
      </w:tr>
    </w:tbl>
    <w:p w14:paraId="72BCB3EB" w14:textId="77777777" w:rsidR="005E44D4" w:rsidRDefault="005E44D4">
      <w:pPr>
        <w:rPr>
          <w:rFonts w:ascii="Arial" w:hAnsi="Arial" w:cs="Arial"/>
        </w:rPr>
      </w:pPr>
    </w:p>
    <w:p w14:paraId="299A51B9" w14:textId="77777777" w:rsidR="002B2355" w:rsidRPr="002B2355" w:rsidRDefault="002B2355" w:rsidP="002B2355">
      <w:pPr>
        <w:rPr>
          <w:rFonts w:ascii="Arial" w:hAnsi="Arial" w:cs="Arial"/>
          <w:b/>
          <w:bCs/>
          <w:color w:val="000000" w:themeColor="text1"/>
          <w:lang w:val="pl-PL"/>
        </w:rPr>
      </w:pPr>
      <w:r w:rsidRPr="002B2355">
        <w:rPr>
          <w:rFonts w:ascii="Arial" w:hAnsi="Arial" w:cs="Arial"/>
          <w:b/>
          <w:bCs/>
          <w:color w:val="000000" w:themeColor="text1"/>
          <w:lang w:val="pl-PL"/>
        </w:rPr>
        <w:t>Wymagania formalne:</w:t>
      </w:r>
    </w:p>
    <w:p w14:paraId="203DFACE" w14:textId="77777777" w:rsidR="002B2355" w:rsidRPr="002B2355" w:rsidRDefault="002B2355" w:rsidP="002B2355">
      <w:pPr>
        <w:spacing w:line="259" w:lineRule="auto"/>
        <w:rPr>
          <w:rFonts w:ascii="Arial" w:hAnsi="Arial" w:cs="Arial"/>
          <w:b/>
          <w:bCs/>
          <w:color w:val="000000" w:themeColor="text1"/>
          <w:lang w:val="pl-PL"/>
        </w:rPr>
      </w:pPr>
    </w:p>
    <w:tbl>
      <w:tblPr>
        <w:tblW w:w="0" w:type="auto"/>
        <w:tblLook w:val="04A0" w:firstRow="1" w:lastRow="0" w:firstColumn="1" w:lastColumn="0" w:noHBand="0" w:noVBand="1"/>
      </w:tblPr>
      <w:tblGrid>
        <w:gridCol w:w="9072"/>
      </w:tblGrid>
      <w:tr w:rsidR="002B2355" w:rsidRPr="002B2355" w14:paraId="0A3E7DF4" w14:textId="77777777" w:rsidTr="002B2355">
        <w:tc>
          <w:tcPr>
            <w:tcW w:w="0" w:type="auto"/>
            <w:tcBorders>
              <w:top w:val="single" w:sz="4" w:space="0" w:color="auto"/>
              <w:bottom w:val="single" w:sz="4" w:space="0" w:color="auto"/>
            </w:tcBorders>
          </w:tcPr>
          <w:p w14:paraId="04CB6717" w14:textId="77777777" w:rsidR="002B2355" w:rsidRPr="002B2355" w:rsidRDefault="002B2355" w:rsidP="006B7E5E">
            <w:pPr>
              <w:jc w:val="both"/>
              <w:rPr>
                <w:rFonts w:ascii="Arial" w:hAnsi="Arial" w:cs="Arial"/>
                <w:color w:val="000000" w:themeColor="text1"/>
                <w:lang w:val="pl-PL"/>
              </w:rPr>
            </w:pPr>
            <w:r w:rsidRPr="002B2355">
              <w:rPr>
                <w:rFonts w:ascii="Arial" w:hAnsi="Arial" w:cs="Arial"/>
                <w:color w:val="000000" w:themeColor="text1"/>
                <w:lang w:val="pl-PL"/>
              </w:rPr>
              <w:t xml:space="preserve">Zamawiający wymaga udostępnienia oprogramowania spełniającego wymagania opisane w SWZ na okres dożywotni (Licencja typu </w:t>
            </w:r>
            <w:proofErr w:type="spellStart"/>
            <w:r w:rsidRPr="002B2355">
              <w:rPr>
                <w:rFonts w:ascii="Arial" w:hAnsi="Arial" w:cs="Arial"/>
                <w:color w:val="000000" w:themeColor="text1"/>
                <w:lang w:val="pl-PL"/>
              </w:rPr>
              <w:t>Lifetime</w:t>
            </w:r>
            <w:proofErr w:type="spellEnd"/>
            <w:r w:rsidRPr="002B2355">
              <w:rPr>
                <w:rFonts w:ascii="Arial" w:hAnsi="Arial" w:cs="Arial"/>
                <w:color w:val="000000" w:themeColor="text1"/>
                <w:lang w:val="pl-PL"/>
              </w:rPr>
              <w:t xml:space="preserve"> ON-PREMISE)</w:t>
            </w:r>
          </w:p>
        </w:tc>
      </w:tr>
      <w:tr w:rsidR="002B2355" w:rsidRPr="002B2355" w14:paraId="3C7C48AA" w14:textId="77777777" w:rsidTr="002B2355">
        <w:tc>
          <w:tcPr>
            <w:tcW w:w="0" w:type="auto"/>
            <w:tcBorders>
              <w:top w:val="single" w:sz="4" w:space="0" w:color="auto"/>
              <w:bottom w:val="single" w:sz="4" w:space="0" w:color="auto"/>
            </w:tcBorders>
          </w:tcPr>
          <w:p w14:paraId="1A72ADA5" w14:textId="77777777" w:rsidR="002B2355" w:rsidRPr="002B2355" w:rsidRDefault="002B2355" w:rsidP="006B7E5E">
            <w:pPr>
              <w:jc w:val="both"/>
              <w:rPr>
                <w:rFonts w:ascii="Arial" w:hAnsi="Arial" w:cs="Arial"/>
                <w:color w:val="000000" w:themeColor="text1"/>
                <w:lang w:val="pl-PL"/>
              </w:rPr>
            </w:pPr>
            <w:r w:rsidRPr="002B2355">
              <w:rPr>
                <w:rFonts w:ascii="Arial" w:hAnsi="Arial" w:cs="Arial"/>
                <w:color w:val="000000" w:themeColor="text1"/>
                <w:lang w:val="pl-PL"/>
              </w:rPr>
              <w:t>W okresie trwania umowy wymagany jest dostęp do nowych wersji systemu oraz wsparcia technicznego producenta.</w:t>
            </w:r>
          </w:p>
        </w:tc>
      </w:tr>
      <w:tr w:rsidR="002B2355" w:rsidRPr="002B2355" w14:paraId="6629C561" w14:textId="77777777" w:rsidTr="002B2355">
        <w:tc>
          <w:tcPr>
            <w:tcW w:w="0" w:type="auto"/>
            <w:tcBorders>
              <w:top w:val="single" w:sz="4" w:space="0" w:color="auto"/>
              <w:bottom w:val="single" w:sz="4" w:space="0" w:color="auto"/>
            </w:tcBorders>
          </w:tcPr>
          <w:p w14:paraId="06FC84AB" w14:textId="2E0DDF77" w:rsidR="002B2355" w:rsidRPr="002B2355" w:rsidRDefault="002B2355" w:rsidP="006B7E5E">
            <w:pPr>
              <w:rPr>
                <w:rFonts w:ascii="Arial" w:hAnsi="Arial" w:cs="Arial"/>
                <w:color w:val="000000" w:themeColor="text1"/>
                <w:lang w:val="pl-PL"/>
              </w:rPr>
            </w:pPr>
            <w:r w:rsidRPr="002B2355">
              <w:rPr>
                <w:rFonts w:ascii="Arial" w:hAnsi="Arial" w:cs="Arial"/>
                <w:color w:val="000000" w:themeColor="text1"/>
                <w:lang w:val="pl-PL"/>
              </w:rPr>
              <w:t>Obsługa serwisowa musi być realizowana przez Producenta oprogramowania</w:t>
            </w:r>
            <w:r>
              <w:rPr>
                <w:rFonts w:ascii="Arial" w:hAnsi="Arial" w:cs="Arial"/>
                <w:color w:val="000000" w:themeColor="text1"/>
                <w:lang w:val="pl-PL"/>
              </w:rPr>
              <w:t xml:space="preserve"> minimum</w:t>
            </w:r>
            <w:r w:rsidRPr="002B2355">
              <w:rPr>
                <w:rFonts w:ascii="Arial" w:hAnsi="Arial" w:cs="Arial"/>
                <w:color w:val="000000" w:themeColor="text1"/>
                <w:lang w:val="pl-PL"/>
              </w:rPr>
              <w:t xml:space="preserve"> w języku polskim</w:t>
            </w:r>
            <w:r>
              <w:rPr>
                <w:rFonts w:ascii="Arial" w:hAnsi="Arial" w:cs="Arial"/>
                <w:color w:val="000000" w:themeColor="text1"/>
                <w:lang w:val="pl-PL"/>
              </w:rPr>
              <w:t xml:space="preserve"> lub angielskim</w:t>
            </w:r>
          </w:p>
          <w:p w14:paraId="0F19A709" w14:textId="77777777" w:rsidR="002B2355" w:rsidRPr="002B2355" w:rsidRDefault="002B2355" w:rsidP="006B7E5E">
            <w:pPr>
              <w:jc w:val="both"/>
              <w:rPr>
                <w:rFonts w:ascii="Arial" w:hAnsi="Arial" w:cs="Arial"/>
                <w:color w:val="000000" w:themeColor="text1"/>
                <w:lang w:val="pl-PL"/>
              </w:rPr>
            </w:pPr>
          </w:p>
        </w:tc>
      </w:tr>
      <w:tr w:rsidR="002B2355" w:rsidRPr="002B2355" w14:paraId="11CE1CF1" w14:textId="77777777" w:rsidTr="002B2355">
        <w:tc>
          <w:tcPr>
            <w:tcW w:w="0" w:type="auto"/>
            <w:tcBorders>
              <w:top w:val="single" w:sz="4" w:space="0" w:color="auto"/>
              <w:bottom w:val="single" w:sz="4" w:space="0" w:color="auto"/>
            </w:tcBorders>
          </w:tcPr>
          <w:p w14:paraId="6B861485" w14:textId="03F579C2" w:rsidR="002B2355" w:rsidRPr="002B2355" w:rsidRDefault="002B2355" w:rsidP="006B7E5E">
            <w:pPr>
              <w:jc w:val="both"/>
              <w:rPr>
                <w:rFonts w:ascii="Arial" w:hAnsi="Arial" w:cs="Arial"/>
                <w:color w:val="000000" w:themeColor="text1"/>
                <w:lang w:val="pl-PL"/>
              </w:rPr>
            </w:pPr>
            <w:r w:rsidRPr="002B2355">
              <w:rPr>
                <w:rFonts w:ascii="Arial" w:hAnsi="Arial" w:cs="Arial"/>
                <w:color w:val="000000" w:themeColor="text1"/>
                <w:lang w:val="pl-PL"/>
              </w:rPr>
              <w:t>Dostarczone licencje na oprogramowanie muszą objąć co najmniej 100 stanowisk komputerowych z systemem klasy Microsoft Windows. Ponadto musi posiadać co najmniej 2 licencje dostępowe do konsoli zarządzającej oraz 2  licencje dostępowe dla</w:t>
            </w:r>
            <w:r w:rsidR="001972FC">
              <w:rPr>
                <w:rFonts w:ascii="Arial" w:hAnsi="Arial" w:cs="Arial"/>
                <w:color w:val="000000" w:themeColor="text1"/>
                <w:lang w:val="pl-PL"/>
              </w:rPr>
              <w:t xml:space="preserve"> operatorów</w:t>
            </w:r>
            <w:r w:rsidRPr="002B2355">
              <w:rPr>
                <w:rFonts w:ascii="Arial" w:hAnsi="Arial" w:cs="Arial"/>
                <w:color w:val="000000" w:themeColor="text1"/>
                <w:lang w:val="pl-PL"/>
              </w:rPr>
              <w:t xml:space="preserve"> </w:t>
            </w:r>
            <w:proofErr w:type="spellStart"/>
            <w:r w:rsidRPr="002B2355">
              <w:rPr>
                <w:rFonts w:ascii="Arial" w:hAnsi="Arial" w:cs="Arial"/>
                <w:color w:val="000000" w:themeColor="text1"/>
                <w:lang w:val="pl-PL"/>
              </w:rPr>
              <w:t>ServiceDesk</w:t>
            </w:r>
            <w:proofErr w:type="spellEnd"/>
            <w:r w:rsidRPr="002B2355">
              <w:rPr>
                <w:rFonts w:ascii="Arial" w:hAnsi="Arial" w:cs="Arial"/>
                <w:color w:val="000000" w:themeColor="text1"/>
                <w:lang w:val="pl-PL"/>
              </w:rPr>
              <w:t>.</w:t>
            </w:r>
          </w:p>
        </w:tc>
      </w:tr>
      <w:tr w:rsidR="002B2355" w:rsidRPr="002B2355" w14:paraId="7E291DA7" w14:textId="77777777" w:rsidTr="002B2355">
        <w:tc>
          <w:tcPr>
            <w:tcW w:w="0" w:type="auto"/>
            <w:tcBorders>
              <w:top w:val="single" w:sz="4" w:space="0" w:color="auto"/>
              <w:bottom w:val="single" w:sz="4" w:space="0" w:color="auto"/>
            </w:tcBorders>
          </w:tcPr>
          <w:p w14:paraId="7555F872" w14:textId="77777777" w:rsidR="002B2355" w:rsidRPr="002B2355" w:rsidRDefault="002B2355" w:rsidP="006B7E5E">
            <w:pPr>
              <w:pStyle w:val="NormalnyWeb"/>
              <w:jc w:val="both"/>
              <w:rPr>
                <w:rFonts w:ascii="Arial" w:hAnsi="Arial" w:cs="Arial"/>
                <w:color w:val="000000" w:themeColor="text1"/>
              </w:rPr>
            </w:pPr>
            <w:r w:rsidRPr="002B2355">
              <w:rPr>
                <w:rFonts w:ascii="Arial" w:hAnsi="Arial" w:cs="Arial"/>
                <w:color w:val="000000" w:themeColor="text1"/>
              </w:rPr>
              <w:t>W przypadku wątpliwości zamawiający zastrzega sobie prawo (w przeciągu do 7 dni od terminu otwarcia ofert) do wezwania wykonawcy do prezentacji zaoferowanego rozwiązania celem weryfikacji zgodności z wymaganiami stawianymi przez zamawiającego w niniejszym postępowaniu.</w:t>
            </w:r>
          </w:p>
        </w:tc>
      </w:tr>
      <w:tr w:rsidR="001972FC" w:rsidRPr="002B2355" w14:paraId="4DF2A11B" w14:textId="77777777" w:rsidTr="002B2355">
        <w:tc>
          <w:tcPr>
            <w:tcW w:w="0" w:type="auto"/>
            <w:tcBorders>
              <w:top w:val="single" w:sz="4" w:space="0" w:color="auto"/>
              <w:bottom w:val="single" w:sz="4" w:space="0" w:color="auto"/>
            </w:tcBorders>
          </w:tcPr>
          <w:p w14:paraId="5804DF2D" w14:textId="52EEAADE" w:rsidR="001972FC" w:rsidRPr="002B2355" w:rsidRDefault="001972FC" w:rsidP="006B7E5E">
            <w:pPr>
              <w:pStyle w:val="NormalnyWeb"/>
              <w:jc w:val="both"/>
              <w:rPr>
                <w:rFonts w:ascii="Arial" w:hAnsi="Arial" w:cs="Arial"/>
                <w:color w:val="000000" w:themeColor="text1"/>
              </w:rPr>
            </w:pPr>
            <w:r>
              <w:rPr>
                <w:rFonts w:ascii="Arial" w:hAnsi="Arial" w:cs="Arial"/>
                <w:color w:val="000000" w:themeColor="text1"/>
              </w:rPr>
              <w:t>Po upływie okresu trwania umowy wymagana jest możliwość zawarcia kolejnej umowy serwisowej na utrzymanie dostępu do aktualizacji oprogramowania oraz wsparcie serwisowe</w:t>
            </w:r>
          </w:p>
        </w:tc>
      </w:tr>
    </w:tbl>
    <w:p w14:paraId="59D78C25" w14:textId="77777777" w:rsidR="002B2355" w:rsidRPr="002B2355" w:rsidRDefault="002B2355" w:rsidP="002B2355">
      <w:pPr>
        <w:rPr>
          <w:rFonts w:ascii="Arial" w:hAnsi="Arial" w:cs="Arial"/>
          <w:color w:val="000000" w:themeColor="text1"/>
          <w:lang w:val="pl-PL"/>
        </w:rPr>
      </w:pPr>
    </w:p>
    <w:p w14:paraId="0CE789B3" w14:textId="77777777" w:rsidR="002B2355" w:rsidRDefault="002B2355">
      <w:pPr>
        <w:rPr>
          <w:rFonts w:ascii="Arial" w:hAnsi="Arial" w:cs="Arial"/>
          <w:color w:val="000000" w:themeColor="text1"/>
        </w:rPr>
      </w:pPr>
    </w:p>
    <w:p w14:paraId="0732E720" w14:textId="77777777" w:rsidR="001972FC" w:rsidRDefault="001972FC">
      <w:pPr>
        <w:rPr>
          <w:rFonts w:ascii="Arial" w:hAnsi="Arial" w:cs="Arial"/>
          <w:color w:val="000000" w:themeColor="text1"/>
        </w:rPr>
      </w:pPr>
    </w:p>
    <w:p w14:paraId="2C51F9BE" w14:textId="1965DAAB" w:rsidR="001972FC" w:rsidRDefault="001972FC" w:rsidP="001972FC">
      <w:pPr>
        <w:jc w:val="center"/>
        <w:rPr>
          <w:rFonts w:ascii="Arial" w:hAnsi="Arial" w:cs="Arial"/>
          <w:color w:val="000000" w:themeColor="text1"/>
        </w:rPr>
      </w:pPr>
      <w:r>
        <w:rPr>
          <w:rFonts w:ascii="Arial" w:hAnsi="Arial" w:cs="Arial"/>
          <w:color w:val="000000" w:themeColor="text1"/>
        </w:rPr>
        <w:t>OŚWIADCZENIE</w:t>
      </w:r>
    </w:p>
    <w:p w14:paraId="1C185D45" w14:textId="77777777" w:rsidR="001972FC" w:rsidRDefault="001972FC">
      <w:pPr>
        <w:rPr>
          <w:rFonts w:ascii="Arial" w:hAnsi="Arial" w:cs="Arial"/>
          <w:color w:val="000000" w:themeColor="text1"/>
        </w:rPr>
      </w:pPr>
    </w:p>
    <w:p w14:paraId="4F66EEE8" w14:textId="77777777" w:rsidR="001972FC" w:rsidRDefault="001972FC">
      <w:pPr>
        <w:rPr>
          <w:rFonts w:ascii="Arial" w:hAnsi="Arial" w:cs="Arial"/>
          <w:color w:val="000000" w:themeColor="text1"/>
        </w:rPr>
      </w:pPr>
    </w:p>
    <w:p w14:paraId="31C24FA6" w14:textId="2F97A3EE" w:rsidR="001972FC" w:rsidRDefault="001972FC">
      <w:pPr>
        <w:rPr>
          <w:rFonts w:ascii="Arial" w:hAnsi="Arial" w:cs="Arial"/>
          <w:color w:val="000000" w:themeColor="text1"/>
        </w:rPr>
      </w:pPr>
      <w:proofErr w:type="spellStart"/>
      <w:r>
        <w:rPr>
          <w:rFonts w:ascii="Arial" w:hAnsi="Arial" w:cs="Arial"/>
          <w:color w:val="000000" w:themeColor="text1"/>
        </w:rPr>
        <w:t>Oświadczam</w:t>
      </w:r>
      <w:proofErr w:type="spellEnd"/>
      <w:r>
        <w:rPr>
          <w:rFonts w:ascii="Arial" w:hAnsi="Arial" w:cs="Arial"/>
          <w:color w:val="000000" w:themeColor="text1"/>
        </w:rPr>
        <w:t xml:space="preserve">, </w:t>
      </w:r>
      <w:proofErr w:type="spellStart"/>
      <w:r>
        <w:rPr>
          <w:rFonts w:ascii="Arial" w:hAnsi="Arial" w:cs="Arial"/>
          <w:color w:val="000000" w:themeColor="text1"/>
        </w:rPr>
        <w:t>że</w:t>
      </w:r>
      <w:proofErr w:type="spellEnd"/>
      <w:r>
        <w:rPr>
          <w:rFonts w:ascii="Arial" w:hAnsi="Arial" w:cs="Arial"/>
          <w:color w:val="000000" w:themeColor="text1"/>
        </w:rPr>
        <w:t xml:space="preserve"> </w:t>
      </w:r>
      <w:proofErr w:type="spellStart"/>
      <w:r>
        <w:rPr>
          <w:rFonts w:ascii="Arial" w:hAnsi="Arial" w:cs="Arial"/>
          <w:color w:val="000000" w:themeColor="text1"/>
        </w:rPr>
        <w:t>oferowany</w:t>
      </w:r>
      <w:proofErr w:type="spellEnd"/>
      <w:r>
        <w:rPr>
          <w:rFonts w:ascii="Arial" w:hAnsi="Arial" w:cs="Arial"/>
          <w:color w:val="000000" w:themeColor="text1"/>
        </w:rPr>
        <w:t xml:space="preserve"> product </w:t>
      </w:r>
      <w:proofErr w:type="spellStart"/>
      <w:r>
        <w:rPr>
          <w:rFonts w:ascii="Arial" w:hAnsi="Arial" w:cs="Arial"/>
          <w:color w:val="000000" w:themeColor="text1"/>
        </w:rPr>
        <w:t>spełnia</w:t>
      </w:r>
      <w:proofErr w:type="spellEnd"/>
      <w:r>
        <w:rPr>
          <w:rFonts w:ascii="Arial" w:hAnsi="Arial" w:cs="Arial"/>
          <w:color w:val="000000" w:themeColor="text1"/>
        </w:rPr>
        <w:t xml:space="preserve"> </w:t>
      </w:r>
      <w:proofErr w:type="spellStart"/>
      <w:r>
        <w:rPr>
          <w:rFonts w:ascii="Arial" w:hAnsi="Arial" w:cs="Arial"/>
          <w:color w:val="000000" w:themeColor="text1"/>
        </w:rPr>
        <w:t>wszystkie</w:t>
      </w:r>
      <w:proofErr w:type="spellEnd"/>
      <w:r>
        <w:rPr>
          <w:rFonts w:ascii="Arial" w:hAnsi="Arial" w:cs="Arial"/>
          <w:color w:val="000000" w:themeColor="text1"/>
        </w:rPr>
        <w:t xml:space="preserve"> </w:t>
      </w:r>
      <w:proofErr w:type="spellStart"/>
      <w:r>
        <w:rPr>
          <w:rFonts w:ascii="Arial" w:hAnsi="Arial" w:cs="Arial"/>
          <w:color w:val="000000" w:themeColor="text1"/>
        </w:rPr>
        <w:t>wyżej</w:t>
      </w:r>
      <w:proofErr w:type="spellEnd"/>
      <w:r>
        <w:rPr>
          <w:rFonts w:ascii="Arial" w:hAnsi="Arial" w:cs="Arial"/>
          <w:color w:val="000000" w:themeColor="text1"/>
        </w:rPr>
        <w:t xml:space="preserve"> </w:t>
      </w:r>
      <w:proofErr w:type="spellStart"/>
      <w:r>
        <w:rPr>
          <w:rFonts w:ascii="Arial" w:hAnsi="Arial" w:cs="Arial"/>
          <w:color w:val="000000" w:themeColor="text1"/>
        </w:rPr>
        <w:t>wymienione</w:t>
      </w:r>
      <w:proofErr w:type="spellEnd"/>
      <w:r>
        <w:rPr>
          <w:rFonts w:ascii="Arial" w:hAnsi="Arial" w:cs="Arial"/>
          <w:color w:val="000000" w:themeColor="text1"/>
        </w:rPr>
        <w:t xml:space="preserve"> </w:t>
      </w:r>
      <w:proofErr w:type="spellStart"/>
      <w:r>
        <w:rPr>
          <w:rFonts w:ascii="Arial" w:hAnsi="Arial" w:cs="Arial"/>
          <w:color w:val="000000" w:themeColor="text1"/>
        </w:rPr>
        <w:t>minimalne</w:t>
      </w:r>
      <w:proofErr w:type="spellEnd"/>
      <w:r>
        <w:rPr>
          <w:rFonts w:ascii="Arial" w:hAnsi="Arial" w:cs="Arial"/>
          <w:color w:val="000000" w:themeColor="text1"/>
        </w:rPr>
        <w:t xml:space="preserve"> </w:t>
      </w:r>
      <w:proofErr w:type="spellStart"/>
      <w:r>
        <w:rPr>
          <w:rFonts w:ascii="Arial" w:hAnsi="Arial" w:cs="Arial"/>
          <w:color w:val="000000" w:themeColor="text1"/>
        </w:rPr>
        <w:t>wymagania</w:t>
      </w:r>
      <w:proofErr w:type="spellEnd"/>
      <w:r>
        <w:rPr>
          <w:rFonts w:ascii="Arial" w:hAnsi="Arial" w:cs="Arial"/>
          <w:color w:val="000000" w:themeColor="text1"/>
        </w:rPr>
        <w:t xml:space="preserve"> </w:t>
      </w:r>
      <w:proofErr w:type="spellStart"/>
      <w:r>
        <w:rPr>
          <w:rFonts w:ascii="Arial" w:hAnsi="Arial" w:cs="Arial"/>
          <w:color w:val="000000" w:themeColor="text1"/>
        </w:rPr>
        <w:t>techniczne</w:t>
      </w:r>
      <w:proofErr w:type="spellEnd"/>
      <w:r>
        <w:rPr>
          <w:rFonts w:ascii="Arial" w:hAnsi="Arial" w:cs="Arial"/>
          <w:color w:val="000000" w:themeColor="text1"/>
        </w:rPr>
        <w:t>.</w:t>
      </w:r>
    </w:p>
    <w:p w14:paraId="7981F55B" w14:textId="77777777" w:rsidR="001972FC" w:rsidRDefault="001972FC" w:rsidP="001972FC">
      <w:pPr>
        <w:pStyle w:val="Standard"/>
        <w:rPr>
          <w:rFonts w:ascii="Arial" w:hAnsi="Arial" w:cs="Arial"/>
        </w:rPr>
      </w:pPr>
    </w:p>
    <w:p w14:paraId="44F2DD21" w14:textId="77777777" w:rsidR="001972FC" w:rsidRDefault="001972FC" w:rsidP="001972FC">
      <w:pPr>
        <w:pStyle w:val="Standard"/>
        <w:rPr>
          <w:rFonts w:ascii="Arial" w:hAnsi="Arial" w:cs="Arial"/>
        </w:rPr>
      </w:pPr>
    </w:p>
    <w:p w14:paraId="21716DF2" w14:textId="77777777" w:rsidR="001972FC" w:rsidRDefault="001972FC" w:rsidP="001972FC">
      <w:pPr>
        <w:pStyle w:val="Standard"/>
        <w:rPr>
          <w:rFonts w:ascii="Arial" w:hAnsi="Arial" w:cs="Arial"/>
        </w:rPr>
      </w:pPr>
    </w:p>
    <w:p w14:paraId="15D75E51" w14:textId="77777777" w:rsidR="001972FC" w:rsidRDefault="001972FC" w:rsidP="001972FC">
      <w:pPr>
        <w:pStyle w:val="Standard"/>
        <w:rPr>
          <w:rFonts w:ascii="Arial" w:hAnsi="Arial" w:cs="Arial"/>
        </w:rPr>
      </w:pPr>
    </w:p>
    <w:p w14:paraId="20AF298F" w14:textId="77777777" w:rsidR="001972FC" w:rsidRPr="00345558" w:rsidRDefault="001972FC" w:rsidP="001972FC">
      <w:pPr>
        <w:pStyle w:val="Standard"/>
        <w:jc w:val="right"/>
        <w:rPr>
          <w:rFonts w:ascii="Arial" w:hAnsi="Arial" w:cs="Arial"/>
        </w:rPr>
      </w:pPr>
      <w:r w:rsidRPr="00345558">
        <w:rPr>
          <w:rFonts w:ascii="Arial" w:hAnsi="Arial" w:cs="Arial"/>
        </w:rPr>
        <w:t>..............................................................................</w:t>
      </w:r>
    </w:p>
    <w:p w14:paraId="7ADA2238" w14:textId="77777777" w:rsidR="001972FC" w:rsidRPr="00345558" w:rsidRDefault="001972FC" w:rsidP="001972FC">
      <w:pPr>
        <w:pStyle w:val="Standard"/>
        <w:jc w:val="right"/>
        <w:rPr>
          <w:rFonts w:ascii="Arial" w:hAnsi="Arial" w:cs="Arial"/>
        </w:rPr>
      </w:pPr>
      <w:r w:rsidRPr="00345558">
        <w:rPr>
          <w:rFonts w:ascii="Arial" w:hAnsi="Arial" w:cs="Arial"/>
        </w:rPr>
        <w:t>Podpis osoby - osób upoważnionych do składania</w:t>
      </w:r>
    </w:p>
    <w:p w14:paraId="1D5FC54B" w14:textId="77777777" w:rsidR="001972FC" w:rsidRPr="0087048D" w:rsidRDefault="001972FC" w:rsidP="001972FC">
      <w:pPr>
        <w:pStyle w:val="Standard"/>
        <w:jc w:val="right"/>
        <w:rPr>
          <w:rFonts w:ascii="Arial" w:hAnsi="Arial" w:cs="Arial"/>
        </w:rPr>
      </w:pPr>
      <w:r w:rsidRPr="00345558">
        <w:rPr>
          <w:rFonts w:ascii="Arial" w:hAnsi="Arial" w:cs="Arial"/>
        </w:rPr>
        <w:t>oświadczeń woli w imieniu wykonawcy</w:t>
      </w:r>
    </w:p>
    <w:p w14:paraId="64BDFBCB" w14:textId="77777777" w:rsidR="001972FC" w:rsidRDefault="001972FC" w:rsidP="001972FC">
      <w:pPr>
        <w:pStyle w:val="Standard"/>
        <w:rPr>
          <w:rFonts w:ascii="Arial" w:hAnsi="Arial" w:cs="Arial"/>
        </w:rPr>
      </w:pPr>
    </w:p>
    <w:p w14:paraId="09610FD6" w14:textId="77777777" w:rsidR="001972FC" w:rsidRDefault="001972FC" w:rsidP="001972FC">
      <w:pPr>
        <w:pStyle w:val="Standard"/>
        <w:rPr>
          <w:rFonts w:ascii="Arial" w:hAnsi="Arial" w:cs="Arial"/>
        </w:rPr>
      </w:pPr>
    </w:p>
    <w:p w14:paraId="56A20538" w14:textId="77777777" w:rsidR="001972FC" w:rsidRDefault="001972FC" w:rsidP="001972FC">
      <w:pPr>
        <w:pStyle w:val="Standard"/>
        <w:rPr>
          <w:rFonts w:ascii="Arial" w:hAnsi="Arial" w:cs="Arial"/>
        </w:rPr>
      </w:pPr>
    </w:p>
    <w:p w14:paraId="0B173925" w14:textId="77777777" w:rsidR="001972FC" w:rsidRDefault="001972FC" w:rsidP="001972FC">
      <w:pPr>
        <w:pStyle w:val="Standard"/>
        <w:rPr>
          <w:rFonts w:ascii="Arial" w:hAnsi="Arial" w:cs="Arial"/>
        </w:rPr>
      </w:pPr>
    </w:p>
    <w:p w14:paraId="058C449C" w14:textId="77777777" w:rsidR="001972FC" w:rsidRDefault="001972FC" w:rsidP="001972FC">
      <w:pPr>
        <w:pStyle w:val="Standard"/>
        <w:rPr>
          <w:rFonts w:ascii="Arial" w:hAnsi="Arial" w:cs="Arial"/>
        </w:rPr>
      </w:pPr>
    </w:p>
    <w:p w14:paraId="5BAD268F" w14:textId="14F7E802" w:rsidR="001972FC" w:rsidRDefault="001972FC" w:rsidP="001972FC">
      <w:pPr>
        <w:pStyle w:val="Standard"/>
        <w:rPr>
          <w:rFonts w:ascii="Arial" w:hAnsi="Arial" w:cs="Arial"/>
        </w:rPr>
      </w:pPr>
      <w:r w:rsidRPr="00B25BB3">
        <w:rPr>
          <w:rFonts w:ascii="Arial" w:hAnsi="Arial" w:cs="Arial"/>
        </w:rPr>
        <w:t>Cena netto zaoferowanego produktu (oprogramowanie):</w:t>
      </w:r>
    </w:p>
    <w:p w14:paraId="1CAD20E1" w14:textId="77777777" w:rsidR="001972FC" w:rsidRDefault="001972FC" w:rsidP="001972FC">
      <w:pPr>
        <w:pStyle w:val="Standard"/>
        <w:rPr>
          <w:rFonts w:ascii="Arial" w:hAnsi="Arial" w:cs="Arial"/>
        </w:rPr>
      </w:pPr>
    </w:p>
    <w:p w14:paraId="38D324EA" w14:textId="77777777" w:rsidR="001972FC" w:rsidRDefault="001972FC" w:rsidP="001972FC">
      <w:pPr>
        <w:pStyle w:val="Standard"/>
        <w:rPr>
          <w:rFonts w:ascii="Arial" w:hAnsi="Arial" w:cs="Arial"/>
        </w:rPr>
      </w:pPr>
    </w:p>
    <w:p w14:paraId="173C024C" w14:textId="77777777" w:rsidR="001972FC" w:rsidRDefault="001972FC" w:rsidP="001972FC">
      <w:pPr>
        <w:pStyle w:val="Standard"/>
        <w:rPr>
          <w:rFonts w:ascii="Arial" w:hAnsi="Arial" w:cs="Arial"/>
        </w:rPr>
      </w:pPr>
      <w:r>
        <w:rPr>
          <w:rFonts w:ascii="Arial" w:hAnsi="Arial" w:cs="Arial"/>
        </w:rPr>
        <w:t>…………………………………………………………………………………………</w:t>
      </w:r>
    </w:p>
    <w:p w14:paraId="7430D68D" w14:textId="77777777" w:rsidR="001972FC" w:rsidRDefault="001972FC" w:rsidP="001972FC">
      <w:pPr>
        <w:pStyle w:val="Standard"/>
        <w:rPr>
          <w:rFonts w:ascii="Arial" w:hAnsi="Arial" w:cs="Arial"/>
        </w:rPr>
      </w:pPr>
    </w:p>
    <w:p w14:paraId="10A3E13A" w14:textId="77777777" w:rsidR="001972FC" w:rsidRDefault="001972FC" w:rsidP="001972FC">
      <w:pPr>
        <w:pStyle w:val="Standard"/>
        <w:rPr>
          <w:rFonts w:ascii="Arial" w:hAnsi="Arial" w:cs="Arial"/>
        </w:rPr>
      </w:pPr>
    </w:p>
    <w:p w14:paraId="7A04273D" w14:textId="16873079" w:rsidR="001972FC" w:rsidRDefault="001972FC" w:rsidP="001972FC">
      <w:pPr>
        <w:pStyle w:val="Standard"/>
        <w:rPr>
          <w:rFonts w:ascii="Arial" w:hAnsi="Arial" w:cs="Arial"/>
        </w:rPr>
      </w:pPr>
      <w:r w:rsidRPr="00B25BB3">
        <w:rPr>
          <w:rFonts w:ascii="Arial" w:hAnsi="Arial" w:cs="Arial"/>
        </w:rPr>
        <w:t xml:space="preserve">Cena </w:t>
      </w:r>
      <w:r>
        <w:rPr>
          <w:rFonts w:ascii="Arial" w:hAnsi="Arial" w:cs="Arial"/>
        </w:rPr>
        <w:t>brutto</w:t>
      </w:r>
      <w:r w:rsidRPr="00B25BB3">
        <w:rPr>
          <w:rFonts w:ascii="Arial" w:hAnsi="Arial" w:cs="Arial"/>
        </w:rPr>
        <w:t xml:space="preserve"> zaoferowanego produktu (oprogramowanie</w:t>
      </w:r>
      <w:r>
        <w:rPr>
          <w:rFonts w:ascii="Arial" w:hAnsi="Arial" w:cs="Arial"/>
        </w:rPr>
        <w:t>)</w:t>
      </w:r>
      <w:r w:rsidRPr="00B25BB3">
        <w:rPr>
          <w:rFonts w:ascii="Arial" w:hAnsi="Arial" w:cs="Arial"/>
        </w:rPr>
        <w:t>:</w:t>
      </w:r>
    </w:p>
    <w:p w14:paraId="0C623FB5" w14:textId="77777777" w:rsidR="001972FC" w:rsidRDefault="001972FC" w:rsidP="001972FC">
      <w:pPr>
        <w:pStyle w:val="Standard"/>
        <w:rPr>
          <w:rFonts w:ascii="Arial" w:hAnsi="Arial" w:cs="Arial"/>
        </w:rPr>
      </w:pPr>
    </w:p>
    <w:p w14:paraId="3032AFA3" w14:textId="77777777" w:rsidR="001972FC" w:rsidRDefault="001972FC" w:rsidP="001972FC">
      <w:pPr>
        <w:pStyle w:val="Standard"/>
        <w:rPr>
          <w:rFonts w:ascii="Arial" w:hAnsi="Arial" w:cs="Arial"/>
        </w:rPr>
      </w:pPr>
    </w:p>
    <w:p w14:paraId="2388D27D" w14:textId="77777777" w:rsidR="001972FC" w:rsidRDefault="001972FC" w:rsidP="001972FC">
      <w:pPr>
        <w:pStyle w:val="Standard"/>
        <w:rPr>
          <w:rFonts w:ascii="Arial" w:hAnsi="Arial" w:cs="Arial"/>
        </w:rPr>
      </w:pPr>
      <w:r>
        <w:rPr>
          <w:rFonts w:ascii="Arial" w:hAnsi="Arial" w:cs="Arial"/>
        </w:rPr>
        <w:t>…………………………………………………………………………………………</w:t>
      </w:r>
    </w:p>
    <w:p w14:paraId="52FFC9D2" w14:textId="77777777" w:rsidR="001972FC" w:rsidRDefault="001972FC" w:rsidP="001972FC">
      <w:pPr>
        <w:pStyle w:val="Standard"/>
        <w:rPr>
          <w:rFonts w:ascii="Arial" w:hAnsi="Arial" w:cs="Arial"/>
        </w:rPr>
      </w:pPr>
    </w:p>
    <w:p w14:paraId="39EE50E9" w14:textId="77777777" w:rsidR="001972FC" w:rsidRDefault="001972FC" w:rsidP="001972FC">
      <w:pPr>
        <w:pStyle w:val="Standard"/>
        <w:rPr>
          <w:rFonts w:ascii="Arial" w:hAnsi="Arial" w:cs="Arial"/>
        </w:rPr>
      </w:pPr>
    </w:p>
    <w:p w14:paraId="06A2C966" w14:textId="77777777" w:rsidR="001972FC" w:rsidRDefault="001972FC" w:rsidP="001972FC">
      <w:pPr>
        <w:pStyle w:val="Standard"/>
        <w:rPr>
          <w:rFonts w:ascii="Arial" w:hAnsi="Arial" w:cs="Arial"/>
        </w:rPr>
      </w:pPr>
    </w:p>
    <w:p w14:paraId="2E14FDDC" w14:textId="77777777" w:rsidR="001972FC" w:rsidRDefault="001972FC" w:rsidP="001972FC">
      <w:pPr>
        <w:pStyle w:val="Standard"/>
        <w:jc w:val="right"/>
        <w:rPr>
          <w:rFonts w:ascii="Arial" w:hAnsi="Arial" w:cs="Arial"/>
        </w:rPr>
      </w:pPr>
    </w:p>
    <w:p w14:paraId="765BB669" w14:textId="77777777" w:rsidR="001972FC" w:rsidRPr="00345558" w:rsidRDefault="001972FC" w:rsidP="001972FC">
      <w:pPr>
        <w:pStyle w:val="Standard"/>
        <w:jc w:val="right"/>
        <w:rPr>
          <w:rFonts w:ascii="Arial" w:hAnsi="Arial" w:cs="Arial"/>
        </w:rPr>
      </w:pPr>
      <w:r w:rsidRPr="00345558">
        <w:rPr>
          <w:rFonts w:ascii="Arial" w:hAnsi="Arial" w:cs="Arial"/>
        </w:rPr>
        <w:t>..............................................................................</w:t>
      </w:r>
    </w:p>
    <w:p w14:paraId="3771E403" w14:textId="77777777" w:rsidR="001972FC" w:rsidRPr="00345558" w:rsidRDefault="001972FC" w:rsidP="001972FC">
      <w:pPr>
        <w:pStyle w:val="Standard"/>
        <w:jc w:val="right"/>
        <w:rPr>
          <w:rFonts w:ascii="Arial" w:hAnsi="Arial" w:cs="Arial"/>
        </w:rPr>
      </w:pPr>
      <w:r w:rsidRPr="00345558">
        <w:rPr>
          <w:rFonts w:ascii="Arial" w:hAnsi="Arial" w:cs="Arial"/>
        </w:rPr>
        <w:t>Podpis osoby - osób upoważnionych do składania</w:t>
      </w:r>
    </w:p>
    <w:p w14:paraId="27452953" w14:textId="77777777" w:rsidR="001972FC" w:rsidRPr="0087048D" w:rsidRDefault="001972FC" w:rsidP="001972FC">
      <w:pPr>
        <w:pStyle w:val="Standard"/>
        <w:jc w:val="right"/>
        <w:rPr>
          <w:rFonts w:ascii="Arial" w:hAnsi="Arial" w:cs="Arial"/>
        </w:rPr>
      </w:pPr>
      <w:r w:rsidRPr="00345558">
        <w:rPr>
          <w:rFonts w:ascii="Arial" w:hAnsi="Arial" w:cs="Arial"/>
        </w:rPr>
        <w:t>oświadczeń woli w imieniu wykonawcy</w:t>
      </w:r>
    </w:p>
    <w:p w14:paraId="0948AA7A" w14:textId="77777777" w:rsidR="001972FC" w:rsidRPr="002B2355" w:rsidRDefault="001972FC">
      <w:pPr>
        <w:rPr>
          <w:rFonts w:ascii="Arial" w:hAnsi="Arial" w:cs="Arial"/>
          <w:color w:val="000000" w:themeColor="text1"/>
        </w:rPr>
      </w:pPr>
    </w:p>
    <w:sectPr w:rsidR="001972FC" w:rsidRPr="002B2355" w:rsidSect="002B23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89B74" w14:textId="77777777" w:rsidR="00DB5165" w:rsidRDefault="00DB5165" w:rsidP="001972FC">
      <w:r>
        <w:separator/>
      </w:r>
    </w:p>
  </w:endnote>
  <w:endnote w:type="continuationSeparator" w:id="0">
    <w:p w14:paraId="10D8B417" w14:textId="77777777" w:rsidR="00DB5165" w:rsidRDefault="00DB5165" w:rsidP="0019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roman"/>
    <w:pitch w:val="default"/>
  </w:font>
  <w:font w:name="Aptos Display">
    <w:altName w:val="Calibri"/>
    <w:charset w:val="00"/>
    <w:family w:val="roman"/>
    <w:pitch w:val="default"/>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Calibri"/>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C5CE3" w14:textId="0957DC41" w:rsidR="001972FC" w:rsidRDefault="001972FC">
    <w:pPr>
      <w:pStyle w:val="Stopka"/>
    </w:pPr>
    <w:r>
      <w:rPr>
        <w:noProof/>
      </w:rPr>
      <w:drawing>
        <wp:anchor distT="0" distB="0" distL="114300" distR="114300" simplePos="0" relativeHeight="251661312" behindDoc="1" locked="0" layoutInCell="1" allowOverlap="1" wp14:anchorId="0AA9500E" wp14:editId="43943B8D">
          <wp:simplePos x="0" y="0"/>
          <wp:positionH relativeFrom="margin">
            <wp:align>center</wp:align>
          </wp:positionH>
          <wp:positionV relativeFrom="paragraph">
            <wp:posOffset>-189782</wp:posOffset>
          </wp:positionV>
          <wp:extent cx="6440400" cy="666000"/>
          <wp:effectExtent l="0" t="0" r="0" b="1270"/>
          <wp:wrapNone/>
          <wp:docPr id="57778862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788623" name="Obraz 577788623"/>
                  <pic:cNvPicPr/>
                </pic:nvPicPr>
                <pic:blipFill>
                  <a:blip r:embed="rId1">
                    <a:extLst>
                      <a:ext uri="{28A0092B-C50C-407E-A947-70E740481C1C}">
                        <a14:useLocalDpi xmlns:a14="http://schemas.microsoft.com/office/drawing/2010/main" val="0"/>
                      </a:ext>
                    </a:extLst>
                  </a:blip>
                  <a:stretch>
                    <a:fillRect/>
                  </a:stretch>
                </pic:blipFill>
                <pic:spPr>
                  <a:xfrm>
                    <a:off x="0" y="0"/>
                    <a:ext cx="6440400" cy="666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FCB50" w14:textId="77777777" w:rsidR="00DB5165" w:rsidRDefault="00DB5165" w:rsidP="001972FC">
      <w:r>
        <w:separator/>
      </w:r>
    </w:p>
  </w:footnote>
  <w:footnote w:type="continuationSeparator" w:id="0">
    <w:p w14:paraId="22A129FF" w14:textId="77777777" w:rsidR="00DB5165" w:rsidRDefault="00DB5165" w:rsidP="00197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8AC66" w14:textId="10FBF8B7" w:rsidR="001972FC" w:rsidRDefault="001972FC">
    <w:pPr>
      <w:pStyle w:val="Nagwek"/>
    </w:pPr>
    <w:r>
      <w:rPr>
        <w:noProof/>
      </w:rPr>
      <w:drawing>
        <wp:anchor distT="0" distB="0" distL="114300" distR="114300" simplePos="0" relativeHeight="251659264" behindDoc="1" locked="0" layoutInCell="1" allowOverlap="1" wp14:anchorId="2D813556" wp14:editId="136E2A4D">
          <wp:simplePos x="0" y="0"/>
          <wp:positionH relativeFrom="margin">
            <wp:align>center</wp:align>
          </wp:positionH>
          <wp:positionV relativeFrom="paragraph">
            <wp:posOffset>-233548</wp:posOffset>
          </wp:positionV>
          <wp:extent cx="2126120" cy="595896"/>
          <wp:effectExtent l="0" t="0" r="7620" b="0"/>
          <wp:wrapNone/>
          <wp:docPr id="17874493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49331" name="Obraz 1787449331"/>
                  <pic:cNvPicPr/>
                </pic:nvPicPr>
                <pic:blipFill>
                  <a:blip r:embed="rId1">
                    <a:extLst>
                      <a:ext uri="{28A0092B-C50C-407E-A947-70E740481C1C}">
                        <a14:useLocalDpi xmlns:a14="http://schemas.microsoft.com/office/drawing/2010/main" val="0"/>
                      </a:ext>
                    </a:extLst>
                  </a:blip>
                  <a:stretch>
                    <a:fillRect/>
                  </a:stretch>
                </pic:blipFill>
                <pic:spPr>
                  <a:xfrm>
                    <a:off x="0" y="0"/>
                    <a:ext cx="2126120" cy="59589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C26CD"/>
    <w:multiLevelType w:val="hybridMultilevel"/>
    <w:tmpl w:val="FFFFFFFF"/>
    <w:lvl w:ilvl="0" w:tplc="7CE28EC8">
      <w:start w:val="1"/>
      <w:numFmt w:val="decimal"/>
      <w:lvlText w:val="%1."/>
      <w:lvlJc w:val="left"/>
      <w:pPr>
        <w:ind w:left="720" w:hanging="360"/>
      </w:pPr>
    </w:lvl>
    <w:lvl w:ilvl="1" w:tplc="04963CB4">
      <w:start w:val="1"/>
      <w:numFmt w:val="lowerLetter"/>
      <w:lvlText w:val="%2."/>
      <w:lvlJc w:val="left"/>
      <w:pPr>
        <w:ind w:left="1440" w:hanging="360"/>
      </w:pPr>
    </w:lvl>
    <w:lvl w:ilvl="2" w:tplc="30546CC6">
      <w:start w:val="1"/>
      <w:numFmt w:val="lowerRoman"/>
      <w:lvlText w:val="%3."/>
      <w:lvlJc w:val="right"/>
      <w:pPr>
        <w:ind w:left="2160" w:hanging="180"/>
      </w:pPr>
    </w:lvl>
    <w:lvl w:ilvl="3" w:tplc="418E566A">
      <w:start w:val="1"/>
      <w:numFmt w:val="decimal"/>
      <w:lvlText w:val="%4."/>
      <w:lvlJc w:val="left"/>
      <w:pPr>
        <w:ind w:left="2880" w:hanging="360"/>
      </w:pPr>
    </w:lvl>
    <w:lvl w:ilvl="4" w:tplc="937C6C64">
      <w:start w:val="1"/>
      <w:numFmt w:val="lowerLetter"/>
      <w:lvlText w:val="%5."/>
      <w:lvlJc w:val="left"/>
      <w:pPr>
        <w:ind w:left="3600" w:hanging="360"/>
      </w:pPr>
    </w:lvl>
    <w:lvl w:ilvl="5" w:tplc="A5D217F6">
      <w:start w:val="1"/>
      <w:numFmt w:val="lowerRoman"/>
      <w:lvlText w:val="%6."/>
      <w:lvlJc w:val="right"/>
      <w:pPr>
        <w:ind w:left="4320" w:hanging="180"/>
      </w:pPr>
    </w:lvl>
    <w:lvl w:ilvl="6" w:tplc="A59AA19A">
      <w:start w:val="1"/>
      <w:numFmt w:val="decimal"/>
      <w:lvlText w:val="%7."/>
      <w:lvlJc w:val="left"/>
      <w:pPr>
        <w:ind w:left="5040" w:hanging="360"/>
      </w:pPr>
    </w:lvl>
    <w:lvl w:ilvl="7" w:tplc="06DEAB8E">
      <w:start w:val="1"/>
      <w:numFmt w:val="lowerLetter"/>
      <w:lvlText w:val="%8."/>
      <w:lvlJc w:val="left"/>
      <w:pPr>
        <w:ind w:left="5760" w:hanging="360"/>
      </w:pPr>
    </w:lvl>
    <w:lvl w:ilvl="8" w:tplc="1138CFD0">
      <w:start w:val="1"/>
      <w:numFmt w:val="lowerRoman"/>
      <w:lvlText w:val="%9."/>
      <w:lvlJc w:val="right"/>
      <w:pPr>
        <w:ind w:left="6480" w:hanging="180"/>
      </w:pPr>
    </w:lvl>
  </w:abstractNum>
  <w:abstractNum w:abstractNumId="1" w15:restartNumberingAfterBreak="0">
    <w:nsid w:val="573C5BF6"/>
    <w:multiLevelType w:val="hybridMultilevel"/>
    <w:tmpl w:val="FFFFFFFF"/>
    <w:lvl w:ilvl="0" w:tplc="873C97C4">
      <w:start w:val="1"/>
      <w:numFmt w:val="bullet"/>
      <w:lvlText w:val=""/>
      <w:lvlJc w:val="left"/>
      <w:pPr>
        <w:ind w:left="720" w:hanging="360"/>
      </w:pPr>
      <w:rPr>
        <w:rFonts w:ascii="Symbol" w:hAnsi="Symbol" w:hint="default"/>
      </w:rPr>
    </w:lvl>
    <w:lvl w:ilvl="1" w:tplc="DD9C3C62">
      <w:start w:val="1"/>
      <w:numFmt w:val="bullet"/>
      <w:lvlText w:val="o"/>
      <w:lvlJc w:val="left"/>
      <w:pPr>
        <w:ind w:left="1440" w:hanging="360"/>
      </w:pPr>
      <w:rPr>
        <w:rFonts w:ascii="Courier New" w:hAnsi="Courier New" w:hint="default"/>
      </w:rPr>
    </w:lvl>
    <w:lvl w:ilvl="2" w:tplc="FEB8A32A">
      <w:start w:val="1"/>
      <w:numFmt w:val="bullet"/>
      <w:lvlText w:val=""/>
      <w:lvlJc w:val="left"/>
      <w:pPr>
        <w:ind w:left="2160" w:hanging="360"/>
      </w:pPr>
      <w:rPr>
        <w:rFonts w:ascii="Wingdings" w:hAnsi="Wingdings" w:hint="default"/>
      </w:rPr>
    </w:lvl>
    <w:lvl w:ilvl="3" w:tplc="FEAE0804">
      <w:start w:val="1"/>
      <w:numFmt w:val="bullet"/>
      <w:lvlText w:val=""/>
      <w:lvlJc w:val="left"/>
      <w:pPr>
        <w:ind w:left="2880" w:hanging="360"/>
      </w:pPr>
      <w:rPr>
        <w:rFonts w:ascii="Symbol" w:hAnsi="Symbol" w:hint="default"/>
      </w:rPr>
    </w:lvl>
    <w:lvl w:ilvl="4" w:tplc="C7F2244C">
      <w:start w:val="1"/>
      <w:numFmt w:val="bullet"/>
      <w:lvlText w:val="o"/>
      <w:lvlJc w:val="left"/>
      <w:pPr>
        <w:ind w:left="3600" w:hanging="360"/>
      </w:pPr>
      <w:rPr>
        <w:rFonts w:ascii="Courier New" w:hAnsi="Courier New" w:hint="default"/>
      </w:rPr>
    </w:lvl>
    <w:lvl w:ilvl="5" w:tplc="ED7AE914">
      <w:start w:val="1"/>
      <w:numFmt w:val="bullet"/>
      <w:lvlText w:val=""/>
      <w:lvlJc w:val="left"/>
      <w:pPr>
        <w:ind w:left="4320" w:hanging="360"/>
      </w:pPr>
      <w:rPr>
        <w:rFonts w:ascii="Wingdings" w:hAnsi="Wingdings" w:hint="default"/>
      </w:rPr>
    </w:lvl>
    <w:lvl w:ilvl="6" w:tplc="49C45DB8">
      <w:start w:val="1"/>
      <w:numFmt w:val="bullet"/>
      <w:lvlText w:val=""/>
      <w:lvlJc w:val="left"/>
      <w:pPr>
        <w:ind w:left="5040" w:hanging="360"/>
      </w:pPr>
      <w:rPr>
        <w:rFonts w:ascii="Symbol" w:hAnsi="Symbol" w:hint="default"/>
      </w:rPr>
    </w:lvl>
    <w:lvl w:ilvl="7" w:tplc="E89422CE">
      <w:start w:val="1"/>
      <w:numFmt w:val="bullet"/>
      <w:lvlText w:val="o"/>
      <w:lvlJc w:val="left"/>
      <w:pPr>
        <w:ind w:left="5760" w:hanging="360"/>
      </w:pPr>
      <w:rPr>
        <w:rFonts w:ascii="Courier New" w:hAnsi="Courier New" w:hint="default"/>
      </w:rPr>
    </w:lvl>
    <w:lvl w:ilvl="8" w:tplc="954E7678">
      <w:start w:val="1"/>
      <w:numFmt w:val="bullet"/>
      <w:lvlText w:val=""/>
      <w:lvlJc w:val="left"/>
      <w:pPr>
        <w:ind w:left="6480" w:hanging="360"/>
      </w:pPr>
      <w:rPr>
        <w:rFonts w:ascii="Wingdings" w:hAnsi="Wingdings" w:hint="default"/>
      </w:rPr>
    </w:lvl>
  </w:abstractNum>
  <w:abstractNum w:abstractNumId="2" w15:restartNumberingAfterBreak="0">
    <w:nsid w:val="6FBB363B"/>
    <w:multiLevelType w:val="hybridMultilevel"/>
    <w:tmpl w:val="6212E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92703001">
    <w:abstractNumId w:val="2"/>
  </w:num>
  <w:num w:numId="2" w16cid:durableId="1945190485">
    <w:abstractNumId w:val="1"/>
  </w:num>
  <w:num w:numId="3" w16cid:durableId="153533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23"/>
    <w:rsid w:val="00141076"/>
    <w:rsid w:val="001972FC"/>
    <w:rsid w:val="002B2355"/>
    <w:rsid w:val="00466B13"/>
    <w:rsid w:val="00512A1E"/>
    <w:rsid w:val="005E44D4"/>
    <w:rsid w:val="00780B6E"/>
    <w:rsid w:val="009173CB"/>
    <w:rsid w:val="00A427EA"/>
    <w:rsid w:val="00B1353C"/>
    <w:rsid w:val="00B241B9"/>
    <w:rsid w:val="00DB5165"/>
    <w:rsid w:val="00DE7A79"/>
    <w:rsid w:val="00EB6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A676B"/>
  <w15:chartTrackingRefBased/>
  <w15:docId w15:val="{CE338C86-12FE-4EFB-9398-8E323373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6F23"/>
    <w:pPr>
      <w:spacing w:after="0" w:line="240" w:lineRule="auto"/>
    </w:pPr>
    <w:rPr>
      <w:rFonts w:ascii="Times New Roman" w:eastAsia="Times New Roman" w:hAnsi="Times New Roman" w:cs="Times New Roman"/>
      <w:kern w:val="0"/>
      <w:sz w:val="24"/>
      <w:szCs w:val="24"/>
      <w:lang w:val="en-GB" w:eastAsia="pl-PL"/>
    </w:rPr>
  </w:style>
  <w:style w:type="paragraph" w:styleId="Nagwek1">
    <w:name w:val="heading 1"/>
    <w:basedOn w:val="Normalny"/>
    <w:next w:val="Normalny"/>
    <w:link w:val="Nagwek1Znak"/>
    <w:uiPriority w:val="9"/>
    <w:qFormat/>
    <w:rsid w:val="00EB6F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B6F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B6F2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B6F2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B6F2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B6F2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B6F2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B6F2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B6F2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6F2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B6F2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B6F2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B6F2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B6F2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B6F2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B6F2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B6F2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B6F23"/>
    <w:rPr>
      <w:rFonts w:eastAsiaTheme="majorEastAsia" w:cstheme="majorBidi"/>
      <w:color w:val="272727" w:themeColor="text1" w:themeTint="D8"/>
    </w:rPr>
  </w:style>
  <w:style w:type="paragraph" w:styleId="Tytu">
    <w:name w:val="Title"/>
    <w:basedOn w:val="Normalny"/>
    <w:next w:val="Normalny"/>
    <w:link w:val="TytuZnak"/>
    <w:uiPriority w:val="10"/>
    <w:qFormat/>
    <w:rsid w:val="00EB6F2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B6F2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B6F2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B6F2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B6F23"/>
    <w:pPr>
      <w:spacing w:before="160"/>
      <w:jc w:val="center"/>
    </w:pPr>
    <w:rPr>
      <w:i/>
      <w:iCs/>
      <w:color w:val="404040" w:themeColor="text1" w:themeTint="BF"/>
    </w:rPr>
  </w:style>
  <w:style w:type="character" w:customStyle="1" w:styleId="CytatZnak">
    <w:name w:val="Cytat Znak"/>
    <w:basedOn w:val="Domylnaczcionkaakapitu"/>
    <w:link w:val="Cytat"/>
    <w:uiPriority w:val="29"/>
    <w:rsid w:val="00EB6F23"/>
    <w:rPr>
      <w:i/>
      <w:iCs/>
      <w:color w:val="404040" w:themeColor="text1" w:themeTint="BF"/>
    </w:rPr>
  </w:style>
  <w:style w:type="paragraph" w:styleId="Akapitzlist">
    <w:name w:val="List Paragraph"/>
    <w:basedOn w:val="Normalny"/>
    <w:link w:val="AkapitzlistZnak"/>
    <w:uiPriority w:val="34"/>
    <w:qFormat/>
    <w:rsid w:val="00EB6F23"/>
    <w:pPr>
      <w:ind w:left="720"/>
      <w:contextualSpacing/>
    </w:pPr>
  </w:style>
  <w:style w:type="character" w:styleId="Wyrnienieintensywne">
    <w:name w:val="Intense Emphasis"/>
    <w:basedOn w:val="Domylnaczcionkaakapitu"/>
    <w:uiPriority w:val="21"/>
    <w:qFormat/>
    <w:rsid w:val="00EB6F23"/>
    <w:rPr>
      <w:i/>
      <w:iCs/>
      <w:color w:val="0F4761" w:themeColor="accent1" w:themeShade="BF"/>
    </w:rPr>
  </w:style>
  <w:style w:type="paragraph" w:styleId="Cytatintensywny">
    <w:name w:val="Intense Quote"/>
    <w:basedOn w:val="Normalny"/>
    <w:next w:val="Normalny"/>
    <w:link w:val="CytatintensywnyZnak"/>
    <w:uiPriority w:val="30"/>
    <w:qFormat/>
    <w:rsid w:val="00EB6F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B6F23"/>
    <w:rPr>
      <w:i/>
      <w:iCs/>
      <w:color w:val="0F4761" w:themeColor="accent1" w:themeShade="BF"/>
    </w:rPr>
  </w:style>
  <w:style w:type="character" w:styleId="Odwoanieintensywne">
    <w:name w:val="Intense Reference"/>
    <w:basedOn w:val="Domylnaczcionkaakapitu"/>
    <w:uiPriority w:val="32"/>
    <w:qFormat/>
    <w:rsid w:val="00EB6F23"/>
    <w:rPr>
      <w:b/>
      <w:bCs/>
      <w:smallCaps/>
      <w:color w:val="0F4761" w:themeColor="accent1" w:themeShade="BF"/>
      <w:spacing w:val="5"/>
    </w:rPr>
  </w:style>
  <w:style w:type="character" w:customStyle="1" w:styleId="AkapitzlistZnak">
    <w:name w:val="Akapit z listą Znak"/>
    <w:link w:val="Akapitzlist"/>
    <w:uiPriority w:val="34"/>
    <w:locked/>
    <w:rsid w:val="00EB6F23"/>
  </w:style>
  <w:style w:type="paragraph" w:styleId="NormalnyWeb">
    <w:name w:val="Normal (Web)"/>
    <w:basedOn w:val="Normalny"/>
    <w:uiPriority w:val="99"/>
    <w:unhideWhenUsed/>
    <w:rsid w:val="002B2355"/>
    <w:rPr>
      <w:rFonts w:eastAsia="Calibri"/>
      <w:lang w:val="pl-PL"/>
      <w14:ligatures w14:val="none"/>
    </w:rPr>
  </w:style>
  <w:style w:type="paragraph" w:styleId="Nagwek">
    <w:name w:val="header"/>
    <w:basedOn w:val="Normalny"/>
    <w:link w:val="NagwekZnak"/>
    <w:uiPriority w:val="99"/>
    <w:unhideWhenUsed/>
    <w:rsid w:val="001972FC"/>
    <w:pPr>
      <w:tabs>
        <w:tab w:val="center" w:pos="4536"/>
        <w:tab w:val="right" w:pos="9072"/>
      </w:tabs>
    </w:pPr>
  </w:style>
  <w:style w:type="character" w:customStyle="1" w:styleId="NagwekZnak">
    <w:name w:val="Nagłówek Znak"/>
    <w:basedOn w:val="Domylnaczcionkaakapitu"/>
    <w:link w:val="Nagwek"/>
    <w:uiPriority w:val="99"/>
    <w:rsid w:val="001972FC"/>
    <w:rPr>
      <w:rFonts w:ascii="Times New Roman" w:eastAsia="Times New Roman" w:hAnsi="Times New Roman" w:cs="Times New Roman"/>
      <w:kern w:val="0"/>
      <w:sz w:val="24"/>
      <w:szCs w:val="24"/>
      <w:lang w:val="en-GB" w:eastAsia="pl-PL"/>
    </w:rPr>
  </w:style>
  <w:style w:type="paragraph" w:styleId="Stopka">
    <w:name w:val="footer"/>
    <w:basedOn w:val="Normalny"/>
    <w:link w:val="StopkaZnak"/>
    <w:uiPriority w:val="99"/>
    <w:unhideWhenUsed/>
    <w:rsid w:val="001972FC"/>
    <w:pPr>
      <w:tabs>
        <w:tab w:val="center" w:pos="4536"/>
        <w:tab w:val="right" w:pos="9072"/>
      </w:tabs>
    </w:pPr>
  </w:style>
  <w:style w:type="character" w:customStyle="1" w:styleId="StopkaZnak">
    <w:name w:val="Stopka Znak"/>
    <w:basedOn w:val="Domylnaczcionkaakapitu"/>
    <w:link w:val="Stopka"/>
    <w:uiPriority w:val="99"/>
    <w:rsid w:val="001972FC"/>
    <w:rPr>
      <w:rFonts w:ascii="Times New Roman" w:eastAsia="Times New Roman" w:hAnsi="Times New Roman" w:cs="Times New Roman"/>
      <w:kern w:val="0"/>
      <w:sz w:val="24"/>
      <w:szCs w:val="24"/>
      <w:lang w:val="en-GB" w:eastAsia="pl-PL"/>
    </w:rPr>
  </w:style>
  <w:style w:type="paragraph" w:customStyle="1" w:styleId="Standard">
    <w:name w:val="Standard"/>
    <w:rsid w:val="001972FC"/>
    <w:pPr>
      <w:suppressAutoHyphens/>
      <w:autoSpaceDN w:val="0"/>
      <w:spacing w:after="0" w:line="240" w:lineRule="auto"/>
      <w:textAlignment w:val="baseline"/>
    </w:pPr>
    <w:rPr>
      <w:rFonts w:ascii="Liberation Serif" w:eastAsia="NSimSun" w:hAnsi="Liberation Serif" w:cs="Lucida Sans"/>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621279">
      <w:bodyDiv w:val="1"/>
      <w:marLeft w:val="0"/>
      <w:marRight w:val="0"/>
      <w:marTop w:val="0"/>
      <w:marBottom w:val="0"/>
      <w:divBdr>
        <w:top w:val="none" w:sz="0" w:space="0" w:color="auto"/>
        <w:left w:val="none" w:sz="0" w:space="0" w:color="auto"/>
        <w:bottom w:val="none" w:sz="0" w:space="0" w:color="auto"/>
        <w:right w:val="none" w:sz="0" w:space="0" w:color="auto"/>
      </w:divBdr>
    </w:div>
    <w:div w:id="1126662132">
      <w:bodyDiv w:val="1"/>
      <w:marLeft w:val="0"/>
      <w:marRight w:val="0"/>
      <w:marTop w:val="0"/>
      <w:marBottom w:val="0"/>
      <w:divBdr>
        <w:top w:val="none" w:sz="0" w:space="0" w:color="auto"/>
        <w:left w:val="none" w:sz="0" w:space="0" w:color="auto"/>
        <w:bottom w:val="none" w:sz="0" w:space="0" w:color="auto"/>
        <w:right w:val="none" w:sz="0" w:space="0" w:color="auto"/>
      </w:divBdr>
    </w:div>
    <w:div w:id="1497456378">
      <w:bodyDiv w:val="1"/>
      <w:marLeft w:val="0"/>
      <w:marRight w:val="0"/>
      <w:marTop w:val="0"/>
      <w:marBottom w:val="0"/>
      <w:divBdr>
        <w:top w:val="none" w:sz="0" w:space="0" w:color="auto"/>
        <w:left w:val="none" w:sz="0" w:space="0" w:color="auto"/>
        <w:bottom w:val="none" w:sz="0" w:space="0" w:color="auto"/>
        <w:right w:val="none" w:sz="0" w:space="0" w:color="auto"/>
      </w:divBdr>
    </w:div>
    <w:div w:id="157832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14</Pages>
  <Words>4797</Words>
  <Characters>28786</Characters>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2024-11-08T10:53:00Z</dcterms:created>
  <dcterms:modified xsi:type="dcterms:W3CDTF">2024-11-15T02:41:00Z</dcterms:modified>
</cp:coreProperties>
</file>