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093CE" w14:textId="77777777" w:rsidR="00736E80" w:rsidRDefault="00736E80" w:rsidP="000817F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="000817F3" w:rsidRPr="002710B6">
        <w:rPr>
          <w:rFonts w:ascii="Arial" w:hAnsi="Arial" w:cs="Arial"/>
          <w:b/>
          <w:bCs/>
        </w:rPr>
        <w:t xml:space="preserve">OPIS PRZEDMIOTU ZAMÓWIENIA </w:t>
      </w:r>
    </w:p>
    <w:p w14:paraId="3465A466" w14:textId="7E7F73C1" w:rsidR="000817F3" w:rsidRDefault="00281E9E" w:rsidP="000817F3">
      <w:pPr>
        <w:pStyle w:val="Standard"/>
        <w:jc w:val="center"/>
        <w:rPr>
          <w:rFonts w:ascii="Arial" w:hAnsi="Arial" w:cs="Arial"/>
          <w:b/>
          <w:bCs/>
        </w:rPr>
      </w:pPr>
      <w:r w:rsidRPr="002710B6">
        <w:rPr>
          <w:rFonts w:ascii="Arial" w:hAnsi="Arial" w:cs="Arial"/>
          <w:b/>
          <w:bCs/>
        </w:rPr>
        <w:t>PRZEŁĄCZNIK SIECIOWY ZARZĄDZALNY</w:t>
      </w:r>
    </w:p>
    <w:p w14:paraId="6A930DE4" w14:textId="0BA74C3B" w:rsidR="00736E80" w:rsidRDefault="00736E80" w:rsidP="000817F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PRZEŁĄCZNIK SIECIOWY ZARZĄDZALNY – 6 sztuk</w:t>
      </w:r>
    </w:p>
    <w:p w14:paraId="0070CF14" w14:textId="77777777" w:rsidR="00736E80" w:rsidRPr="0087048D" w:rsidRDefault="00736E80" w:rsidP="00736E80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7953B0B1" w14:textId="77777777" w:rsidR="00EC3519" w:rsidRPr="002710B6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24932871" w14:textId="4F852520" w:rsidR="00792D9B" w:rsidRPr="002710B6" w:rsidRDefault="00792D9B" w:rsidP="00792D9B">
      <w:pPr>
        <w:pStyle w:val="NormalnyWeb"/>
        <w:rPr>
          <w:rFonts w:ascii="Arial" w:hAnsi="Arial" w:cs="Arial"/>
        </w:rPr>
      </w:pPr>
      <w:r w:rsidRPr="002710B6">
        <w:rPr>
          <w:rFonts w:ascii="Arial" w:hAnsi="Arial" w:cs="Arial"/>
        </w:rPr>
        <w:t>Producent oferowanego rozwiązania: ...............................</w:t>
      </w:r>
    </w:p>
    <w:p w14:paraId="3C834C52" w14:textId="41EE2C0B" w:rsidR="00792D9B" w:rsidRPr="002710B6" w:rsidRDefault="00792D9B" w:rsidP="00792D9B">
      <w:pPr>
        <w:pStyle w:val="NormalnyWeb"/>
        <w:rPr>
          <w:rFonts w:ascii="Arial" w:hAnsi="Arial" w:cs="Arial"/>
        </w:rPr>
      </w:pPr>
      <w:r w:rsidRPr="002710B6">
        <w:rPr>
          <w:rFonts w:ascii="Arial" w:hAnsi="Arial" w:cs="Arial"/>
        </w:rPr>
        <w:t>Model oferowanego rozwiązania: ...................................</w:t>
      </w:r>
    </w:p>
    <w:p w14:paraId="2A9B5831" w14:textId="77777777" w:rsidR="00792D9B" w:rsidRPr="002710B6" w:rsidRDefault="00792D9B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092EB07A" w14:textId="77777777" w:rsidR="00EC3519" w:rsidRPr="002710B6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EC3519" w:rsidRPr="002710B6" w14:paraId="63ED92A5" w14:textId="77777777" w:rsidTr="000335ED">
        <w:tc>
          <w:tcPr>
            <w:tcW w:w="14029" w:type="dxa"/>
          </w:tcPr>
          <w:p w14:paraId="6A5F5284" w14:textId="32C36810" w:rsidR="00EC3519" w:rsidRPr="002710B6" w:rsidRDefault="00EC3519" w:rsidP="00775F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10B6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</w:tbl>
    <w:p w14:paraId="0D8E87BE" w14:textId="77777777" w:rsidR="00EC3519" w:rsidRPr="002710B6" w:rsidRDefault="00EC3519" w:rsidP="001D50D5">
      <w:pPr>
        <w:pStyle w:val="Standard"/>
        <w:rPr>
          <w:rFonts w:ascii="Arial" w:hAnsi="Arial" w:cs="Arial"/>
          <w:b/>
          <w:bCs/>
        </w:rPr>
      </w:pPr>
    </w:p>
    <w:p w14:paraId="3A60BB3D" w14:textId="77777777" w:rsidR="007C2DB4" w:rsidRPr="002710B6" w:rsidRDefault="007C2DB4" w:rsidP="000817F3">
      <w:pPr>
        <w:pStyle w:val="Standard"/>
        <w:jc w:val="center"/>
        <w:rPr>
          <w:rFonts w:ascii="Arial" w:hAnsi="Arial" w:cs="Arial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1052"/>
        <w:gridCol w:w="2977"/>
      </w:tblGrid>
      <w:tr w:rsidR="00D96588" w:rsidRPr="002710B6" w14:paraId="15758C8D" w14:textId="77777777" w:rsidTr="000335ED">
        <w:tc>
          <w:tcPr>
            <w:tcW w:w="14029" w:type="dxa"/>
            <w:gridSpan w:val="2"/>
          </w:tcPr>
          <w:p w14:paraId="3A5CCEC7" w14:textId="765FA18A" w:rsidR="00D96588" w:rsidRPr="002710B6" w:rsidRDefault="00D96588" w:rsidP="00D9658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0B6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</w:p>
        </w:tc>
      </w:tr>
      <w:tr w:rsidR="00D96588" w:rsidRPr="002710B6" w14:paraId="3398E273" w14:textId="77777777" w:rsidTr="000335ED">
        <w:tc>
          <w:tcPr>
            <w:tcW w:w="11052" w:type="dxa"/>
          </w:tcPr>
          <w:p w14:paraId="599DB20C" w14:textId="05CA651D" w:rsidR="00D96588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Standardy i protokoły IEEE 802.3, IEEE 802.3u, IEEE 802.3ab, IEEE 802.3x, IEEE 802.1q, IEEE 802.1p</w:t>
            </w:r>
          </w:p>
        </w:tc>
        <w:tc>
          <w:tcPr>
            <w:tcW w:w="2977" w:type="dxa"/>
          </w:tcPr>
          <w:p w14:paraId="11C45260" w14:textId="13CCE29D" w:rsidR="00D96588" w:rsidRPr="002710B6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D3EC2" w:rsidRPr="002710B6" w14:paraId="59B4B67F" w14:textId="77777777" w:rsidTr="000335ED">
        <w:tc>
          <w:tcPr>
            <w:tcW w:w="11052" w:type="dxa"/>
          </w:tcPr>
          <w:p w14:paraId="40A14041" w14:textId="2D56A552" w:rsidR="000D3EC2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 xml:space="preserve">8 portów RJ45 10/100/1000 </w:t>
            </w:r>
            <w:proofErr w:type="spellStart"/>
            <w:r w:rsidRPr="002710B6">
              <w:rPr>
                <w:rFonts w:ascii="Arial" w:hAnsi="Arial" w:cs="Arial"/>
                <w:sz w:val="24"/>
                <w:szCs w:val="24"/>
              </w:rPr>
              <w:t>Mb</w:t>
            </w:r>
            <w:proofErr w:type="spellEnd"/>
            <w:r w:rsidRPr="002710B6">
              <w:rPr>
                <w:rFonts w:ascii="Arial" w:hAnsi="Arial" w:cs="Arial"/>
                <w:sz w:val="24"/>
                <w:szCs w:val="24"/>
              </w:rPr>
              <w:t xml:space="preserve">/s, </w:t>
            </w:r>
            <w:proofErr w:type="spellStart"/>
            <w:r w:rsidRPr="002710B6">
              <w:rPr>
                <w:rFonts w:ascii="Arial" w:hAnsi="Arial" w:cs="Arial"/>
                <w:sz w:val="24"/>
                <w:szCs w:val="24"/>
              </w:rPr>
              <w:t>Autonegocjacja</w:t>
            </w:r>
            <w:proofErr w:type="spellEnd"/>
            <w:r w:rsidRPr="002710B6">
              <w:rPr>
                <w:rFonts w:ascii="Arial" w:hAnsi="Arial" w:cs="Arial"/>
                <w:sz w:val="24"/>
                <w:szCs w:val="24"/>
              </w:rPr>
              <w:t>/AUTO-MDI/MDIX</w:t>
            </w:r>
          </w:p>
        </w:tc>
        <w:tc>
          <w:tcPr>
            <w:tcW w:w="2977" w:type="dxa"/>
          </w:tcPr>
          <w:p w14:paraId="052AE58B" w14:textId="77777777" w:rsidR="000D3EC2" w:rsidRPr="002710B6" w:rsidRDefault="000D3E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588" w:rsidRPr="002710B6" w14:paraId="45F6B309" w14:textId="77777777" w:rsidTr="000335ED">
        <w:tc>
          <w:tcPr>
            <w:tcW w:w="11052" w:type="dxa"/>
          </w:tcPr>
          <w:p w14:paraId="0B342AC0" w14:textId="25B5B6CC" w:rsidR="00D96588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Wspierane okablowanie sieciowe 10BASE-T: kabel UTP kat. 3, 4 lub 5 (maks. 100 m)</w:t>
            </w:r>
            <w:r w:rsidRPr="002710B6">
              <w:rPr>
                <w:rFonts w:ascii="Arial" w:hAnsi="Arial" w:cs="Arial"/>
                <w:sz w:val="24"/>
                <w:szCs w:val="24"/>
              </w:rPr>
              <w:br/>
              <w:t>EIA/TIA-568 100Ω STP (maks. 100 m)</w:t>
            </w:r>
            <w:r w:rsidRPr="002710B6">
              <w:rPr>
                <w:rFonts w:ascii="Arial" w:hAnsi="Arial" w:cs="Arial"/>
                <w:sz w:val="24"/>
                <w:szCs w:val="24"/>
              </w:rPr>
              <w:br/>
              <w:t>100BASE-TX: kabel UTP kat. 5 lub 5e (maks. 100 m)</w:t>
            </w:r>
            <w:r w:rsidRPr="002710B6">
              <w:rPr>
                <w:rFonts w:ascii="Arial" w:hAnsi="Arial" w:cs="Arial"/>
                <w:sz w:val="24"/>
                <w:szCs w:val="24"/>
              </w:rPr>
              <w:br/>
              <w:t>EIA/TIA-568 100Ω STP (maks. 100 m)</w:t>
            </w:r>
            <w:r w:rsidRPr="002710B6">
              <w:rPr>
                <w:rFonts w:ascii="Arial" w:hAnsi="Arial" w:cs="Arial"/>
                <w:sz w:val="24"/>
                <w:szCs w:val="24"/>
              </w:rPr>
              <w:br/>
              <w:t>1000BASE-T: kabel UTP kat. 5, 5e, 6 lub wyższej (maks. 100 m)</w:t>
            </w:r>
            <w:r w:rsidRPr="002710B6">
              <w:rPr>
                <w:rFonts w:ascii="Arial" w:hAnsi="Arial" w:cs="Arial"/>
                <w:sz w:val="24"/>
                <w:szCs w:val="24"/>
              </w:rPr>
              <w:br/>
              <w:t>EIA/TIA-568 100Ω STP (maks. 100 m)</w:t>
            </w:r>
          </w:p>
        </w:tc>
        <w:tc>
          <w:tcPr>
            <w:tcW w:w="2977" w:type="dxa"/>
          </w:tcPr>
          <w:p w14:paraId="6B58BA79" w14:textId="483A8D9E" w:rsidR="00D96588" w:rsidRPr="002710B6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710B6" w14:paraId="2911155C" w14:textId="77777777" w:rsidTr="000335ED">
        <w:tc>
          <w:tcPr>
            <w:tcW w:w="11052" w:type="dxa"/>
          </w:tcPr>
          <w:p w14:paraId="243F3C82" w14:textId="2731A831" w:rsidR="00D96588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Zasilacz zewnętrzny (moc wyjściowa: 5 V DC/0,6 A)</w:t>
            </w:r>
          </w:p>
        </w:tc>
        <w:tc>
          <w:tcPr>
            <w:tcW w:w="2977" w:type="dxa"/>
          </w:tcPr>
          <w:p w14:paraId="290111B5" w14:textId="08C11B74" w:rsidR="00D96588" w:rsidRPr="002710B6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65E" w:rsidRPr="002710B6" w14:paraId="0D99E2CE" w14:textId="77777777" w:rsidTr="000335ED">
        <w:tc>
          <w:tcPr>
            <w:tcW w:w="11052" w:type="dxa"/>
          </w:tcPr>
          <w:p w14:paraId="2D624388" w14:textId="72C25E14" w:rsidR="00E7265E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Maksymalne zużycie energii 3,68 W (220 V/50 GHz) (wg specyfikacji producenta)</w:t>
            </w:r>
          </w:p>
        </w:tc>
        <w:tc>
          <w:tcPr>
            <w:tcW w:w="2977" w:type="dxa"/>
          </w:tcPr>
          <w:p w14:paraId="2DC5855C" w14:textId="77777777" w:rsidR="00E7265E" w:rsidRPr="002710B6" w:rsidRDefault="00E726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588" w:rsidRPr="002710B6" w14:paraId="785A7A12" w14:textId="77777777" w:rsidTr="000335ED">
        <w:tc>
          <w:tcPr>
            <w:tcW w:w="11052" w:type="dxa"/>
          </w:tcPr>
          <w:p w14:paraId="0F6D44A4" w14:textId="77B79733" w:rsidR="001124F1" w:rsidRPr="002710B6" w:rsidRDefault="00281E9E" w:rsidP="001124F1">
            <w:pPr>
              <w:pStyle w:val="TableContents"/>
              <w:rPr>
                <w:rFonts w:ascii="Arial" w:hAnsi="Arial" w:cs="Arial"/>
              </w:rPr>
            </w:pPr>
            <w:r w:rsidRPr="002710B6">
              <w:rPr>
                <w:rFonts w:ascii="Arial" w:hAnsi="Arial" w:cs="Arial"/>
              </w:rPr>
              <w:t>Wydajność przełączania min. 16 GB/s</w:t>
            </w:r>
          </w:p>
          <w:p w14:paraId="6DEEEF5D" w14:textId="77777777" w:rsidR="00D96588" w:rsidRPr="002710B6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261ADF0" w14:textId="022A8E29" w:rsidR="00D96588" w:rsidRPr="002710B6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710B6" w14:paraId="4139DC22" w14:textId="77777777" w:rsidTr="000335ED">
        <w:trPr>
          <w:trHeight w:val="451"/>
        </w:trPr>
        <w:tc>
          <w:tcPr>
            <w:tcW w:w="11052" w:type="dxa"/>
          </w:tcPr>
          <w:p w14:paraId="4209F2FC" w14:textId="33F04678" w:rsidR="00D96588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lastRenderedPageBreak/>
              <w:t xml:space="preserve">Szybkość przekierowań pakietów min. 11,9 </w:t>
            </w:r>
            <w:proofErr w:type="spellStart"/>
            <w:r w:rsidRPr="002710B6">
              <w:rPr>
                <w:rFonts w:ascii="Arial" w:hAnsi="Arial" w:cs="Arial"/>
                <w:sz w:val="24"/>
                <w:szCs w:val="24"/>
              </w:rPr>
              <w:t>Mp</w:t>
            </w:r>
            <w:proofErr w:type="spellEnd"/>
            <w:r w:rsidRPr="002710B6">
              <w:rPr>
                <w:rFonts w:ascii="Arial" w:hAnsi="Arial" w:cs="Arial"/>
                <w:sz w:val="24"/>
                <w:szCs w:val="24"/>
              </w:rPr>
              <w:t>/s</w:t>
            </w:r>
          </w:p>
        </w:tc>
        <w:tc>
          <w:tcPr>
            <w:tcW w:w="2977" w:type="dxa"/>
          </w:tcPr>
          <w:p w14:paraId="12BB946D" w14:textId="4CB90A65" w:rsidR="00D96588" w:rsidRPr="002710B6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710B6" w14:paraId="46190DBA" w14:textId="77777777" w:rsidTr="000335ED">
        <w:tc>
          <w:tcPr>
            <w:tcW w:w="11052" w:type="dxa"/>
          </w:tcPr>
          <w:p w14:paraId="1228BA97" w14:textId="77777777" w:rsidR="00D96588" w:rsidRPr="002710B6" w:rsidRDefault="00281E9E" w:rsidP="005648F6">
            <w:pPr>
              <w:pStyle w:val="TableContents"/>
              <w:rPr>
                <w:rFonts w:ascii="Arial" w:hAnsi="Arial" w:cs="Arial"/>
              </w:rPr>
            </w:pPr>
            <w:r w:rsidRPr="002710B6">
              <w:rPr>
                <w:rFonts w:ascii="Arial" w:hAnsi="Arial" w:cs="Arial"/>
              </w:rPr>
              <w:t>Cechy przełącznika warstwy 2:</w:t>
            </w:r>
          </w:p>
          <w:p w14:paraId="63BEE994" w14:textId="279D63B1" w:rsidR="00281E9E" w:rsidRPr="002710B6" w:rsidRDefault="00281E9E" w:rsidP="005648F6">
            <w:pPr>
              <w:pStyle w:val="TableContents"/>
              <w:rPr>
                <w:rFonts w:ascii="Arial" w:hAnsi="Arial" w:cs="Arial"/>
              </w:rPr>
            </w:pPr>
            <w:r w:rsidRPr="002710B6">
              <w:rPr>
                <w:rFonts w:ascii="Arial" w:hAnsi="Arial" w:cs="Arial"/>
              </w:rPr>
              <w:t xml:space="preserve">IGMP </w:t>
            </w:r>
            <w:proofErr w:type="spellStart"/>
            <w:r w:rsidRPr="002710B6">
              <w:rPr>
                <w:rFonts w:ascii="Arial" w:hAnsi="Arial" w:cs="Arial"/>
              </w:rPr>
              <w:t>Snooping</w:t>
            </w:r>
            <w:proofErr w:type="spellEnd"/>
            <w:r w:rsidRPr="002710B6">
              <w:rPr>
                <w:rFonts w:ascii="Arial" w:hAnsi="Arial" w:cs="Arial"/>
              </w:rPr>
              <w:t xml:space="preserve"> V1/V2/V3</w:t>
            </w:r>
            <w:r w:rsidRPr="002710B6">
              <w:rPr>
                <w:rFonts w:ascii="Arial" w:hAnsi="Arial" w:cs="Arial"/>
              </w:rPr>
              <w:br/>
              <w:t>Statyczna agregacja połączeń</w:t>
            </w:r>
            <w:r w:rsidRPr="002710B6">
              <w:rPr>
                <w:rFonts w:ascii="Arial" w:hAnsi="Arial" w:cs="Arial"/>
              </w:rPr>
              <w:br/>
              <w:t>Mirroring portów</w:t>
            </w:r>
            <w:r w:rsidRPr="002710B6">
              <w:rPr>
                <w:rFonts w:ascii="Arial" w:hAnsi="Arial" w:cs="Arial"/>
              </w:rPr>
              <w:br/>
              <w:t>Diagnostyka stanu kabli</w:t>
            </w:r>
            <w:r w:rsidRPr="002710B6">
              <w:rPr>
                <w:rFonts w:ascii="Arial" w:hAnsi="Arial" w:cs="Arial"/>
              </w:rPr>
              <w:br/>
              <w:t>Zapobieganie pętlom</w:t>
            </w:r>
          </w:p>
        </w:tc>
        <w:tc>
          <w:tcPr>
            <w:tcW w:w="2977" w:type="dxa"/>
          </w:tcPr>
          <w:p w14:paraId="2E13BBD1" w14:textId="69E60A04" w:rsidR="00D96588" w:rsidRPr="002710B6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710B6" w14:paraId="0DC5A283" w14:textId="77777777" w:rsidTr="000335ED">
        <w:tc>
          <w:tcPr>
            <w:tcW w:w="11052" w:type="dxa"/>
          </w:tcPr>
          <w:p w14:paraId="40AD4BCA" w14:textId="56EBFCEB" w:rsidR="00D96588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Jednoczesna obsługa do 32 VLAN (z 4K identyfikatorów VLAN)</w:t>
            </w:r>
            <w:r w:rsidRPr="002710B6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br/>
              <w:t>MTU/Port/Tag VLAN</w:t>
            </w:r>
          </w:p>
        </w:tc>
        <w:tc>
          <w:tcPr>
            <w:tcW w:w="2977" w:type="dxa"/>
          </w:tcPr>
          <w:p w14:paraId="53415E25" w14:textId="65286990" w:rsidR="00D96588" w:rsidRPr="002710B6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124F1" w:rsidRPr="002710B6" w14:paraId="2D6CA8BD" w14:textId="77777777" w:rsidTr="000335ED">
        <w:tc>
          <w:tcPr>
            <w:tcW w:w="11052" w:type="dxa"/>
          </w:tcPr>
          <w:p w14:paraId="71F832BC" w14:textId="61321DE1" w:rsidR="001124F1" w:rsidRPr="002710B6" w:rsidRDefault="00281E9E" w:rsidP="001124F1">
            <w:pPr>
              <w:pStyle w:val="TableContents"/>
              <w:rPr>
                <w:rFonts w:ascii="Arial" w:hAnsi="Arial" w:cs="Arial"/>
              </w:rPr>
            </w:pPr>
            <w:r w:rsidRPr="002710B6">
              <w:rPr>
                <w:rFonts w:ascii="Arial" w:hAnsi="Arial" w:cs="Arial"/>
              </w:rPr>
              <w:t xml:space="preserve">Metoda transmisji </w:t>
            </w:r>
            <w:proofErr w:type="spellStart"/>
            <w:r w:rsidRPr="002710B6">
              <w:rPr>
                <w:rFonts w:ascii="Arial" w:hAnsi="Arial" w:cs="Arial"/>
              </w:rPr>
              <w:t>Store</w:t>
            </w:r>
            <w:proofErr w:type="spellEnd"/>
            <w:r w:rsidRPr="002710B6">
              <w:rPr>
                <w:rFonts w:ascii="Arial" w:hAnsi="Arial" w:cs="Arial"/>
              </w:rPr>
              <w:t>-And-</w:t>
            </w:r>
            <w:proofErr w:type="spellStart"/>
            <w:r w:rsidRPr="002710B6">
              <w:rPr>
                <w:rFonts w:ascii="Arial" w:hAnsi="Arial" w:cs="Arial"/>
              </w:rPr>
              <w:t>Forward</w:t>
            </w:r>
            <w:proofErr w:type="spellEnd"/>
          </w:p>
          <w:p w14:paraId="59BF4A82" w14:textId="77777777" w:rsidR="001124F1" w:rsidRPr="002710B6" w:rsidRDefault="001124F1" w:rsidP="001124F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A9A52F1" w14:textId="60408DCE" w:rsidR="001124F1" w:rsidRPr="002710B6" w:rsidRDefault="00E7265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281E9E" w:rsidRPr="002710B6" w14:paraId="5BA478BC" w14:textId="77777777" w:rsidTr="000335ED">
        <w:tc>
          <w:tcPr>
            <w:tcW w:w="11052" w:type="dxa"/>
          </w:tcPr>
          <w:p w14:paraId="057E5587" w14:textId="69448181" w:rsidR="00281E9E" w:rsidRPr="002710B6" w:rsidRDefault="00281E9E" w:rsidP="001124F1">
            <w:pPr>
              <w:pStyle w:val="TableContents"/>
              <w:rPr>
                <w:rFonts w:ascii="Arial" w:hAnsi="Arial" w:cs="Arial"/>
              </w:rPr>
            </w:pPr>
            <w:r w:rsidRPr="002710B6">
              <w:rPr>
                <w:rFonts w:ascii="Arial" w:hAnsi="Arial" w:cs="Arial"/>
              </w:rPr>
              <w:t xml:space="preserve">Certyfikaty FCC, CE, </w:t>
            </w:r>
            <w:proofErr w:type="spellStart"/>
            <w:r w:rsidRPr="002710B6">
              <w:rPr>
                <w:rFonts w:ascii="Arial" w:hAnsi="Arial" w:cs="Arial"/>
              </w:rPr>
              <w:t>RoHS</w:t>
            </w:r>
            <w:proofErr w:type="spellEnd"/>
          </w:p>
        </w:tc>
        <w:tc>
          <w:tcPr>
            <w:tcW w:w="2977" w:type="dxa"/>
          </w:tcPr>
          <w:p w14:paraId="5AA3DEBA" w14:textId="2CD6C0DC" w:rsidR="00281E9E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281E9E" w:rsidRPr="002710B6" w14:paraId="2FE029BA" w14:textId="77777777" w:rsidTr="000335ED">
        <w:tc>
          <w:tcPr>
            <w:tcW w:w="11052" w:type="dxa"/>
          </w:tcPr>
          <w:p w14:paraId="2E1DBD08" w14:textId="39E40F04" w:rsidR="00281E9E" w:rsidRPr="002710B6" w:rsidRDefault="00281E9E" w:rsidP="001124F1">
            <w:pPr>
              <w:pStyle w:val="TableContents"/>
              <w:rPr>
                <w:rFonts w:ascii="Arial" w:hAnsi="Arial" w:cs="Arial"/>
              </w:rPr>
            </w:pPr>
            <w:r w:rsidRPr="002710B6">
              <w:rPr>
                <w:rFonts w:ascii="Arial" w:hAnsi="Arial" w:cs="Arial"/>
              </w:rPr>
              <w:t>Dopuszczalna temperatura pracy: 0</w:t>
            </w:r>
            <w:r w:rsidRPr="002710B6">
              <w:rPr>
                <w:rFonts w:ascii="Cambria Math" w:hAnsi="Cambria Math" w:cs="Cambria Math"/>
              </w:rPr>
              <w:t>℃</w:t>
            </w:r>
            <w:r w:rsidRPr="002710B6">
              <w:rPr>
                <w:rFonts w:ascii="Arial" w:hAnsi="Arial" w:cs="Arial"/>
              </w:rPr>
              <w:t>~40</w:t>
            </w:r>
            <w:r w:rsidRPr="002710B6">
              <w:rPr>
                <w:rFonts w:ascii="Cambria Math" w:hAnsi="Cambria Math" w:cs="Cambria Math"/>
              </w:rPr>
              <w:t>℃</w:t>
            </w:r>
            <w:r w:rsidRPr="002710B6">
              <w:rPr>
                <w:rFonts w:ascii="Arial" w:hAnsi="Arial" w:cs="Arial"/>
              </w:rPr>
              <w:t xml:space="preserve"> (32</w:t>
            </w:r>
            <w:r w:rsidRPr="002710B6">
              <w:rPr>
                <w:rFonts w:ascii="Cambria Math" w:hAnsi="Cambria Math" w:cs="Cambria Math"/>
              </w:rPr>
              <w:t>℉</w:t>
            </w:r>
            <w:r w:rsidRPr="002710B6">
              <w:rPr>
                <w:rFonts w:ascii="Arial" w:hAnsi="Arial" w:cs="Arial"/>
              </w:rPr>
              <w:t>~104</w:t>
            </w:r>
            <w:r w:rsidRPr="002710B6">
              <w:rPr>
                <w:rFonts w:ascii="Cambria Math" w:hAnsi="Cambria Math" w:cs="Cambria Math"/>
              </w:rPr>
              <w:t>℉</w:t>
            </w:r>
            <w:r w:rsidRPr="002710B6">
              <w:rPr>
                <w:rFonts w:ascii="Arial" w:hAnsi="Arial" w:cs="Arial"/>
              </w:rPr>
              <w:t>);</w:t>
            </w:r>
            <w:r w:rsidRPr="002710B6">
              <w:rPr>
                <w:rFonts w:ascii="Arial" w:hAnsi="Arial" w:cs="Arial"/>
              </w:rPr>
              <w:br/>
              <w:t>Dopuszczalna temperatura przechowywania: -40</w:t>
            </w:r>
            <w:r w:rsidRPr="002710B6">
              <w:rPr>
                <w:rFonts w:ascii="Cambria Math" w:hAnsi="Cambria Math" w:cs="Cambria Math"/>
              </w:rPr>
              <w:t>℃</w:t>
            </w:r>
            <w:r w:rsidRPr="002710B6">
              <w:rPr>
                <w:rFonts w:ascii="Arial" w:hAnsi="Arial" w:cs="Arial"/>
              </w:rPr>
              <w:t>~70</w:t>
            </w:r>
            <w:r w:rsidRPr="002710B6">
              <w:rPr>
                <w:rFonts w:ascii="Cambria Math" w:hAnsi="Cambria Math" w:cs="Cambria Math"/>
              </w:rPr>
              <w:t>℃</w:t>
            </w:r>
            <w:r w:rsidRPr="002710B6">
              <w:rPr>
                <w:rFonts w:ascii="Arial" w:hAnsi="Arial" w:cs="Arial"/>
              </w:rPr>
              <w:t xml:space="preserve"> (-40</w:t>
            </w:r>
            <w:r w:rsidRPr="002710B6">
              <w:rPr>
                <w:rFonts w:ascii="Cambria Math" w:hAnsi="Cambria Math" w:cs="Cambria Math"/>
              </w:rPr>
              <w:t>℉</w:t>
            </w:r>
            <w:r w:rsidRPr="002710B6">
              <w:rPr>
                <w:rFonts w:ascii="Arial" w:hAnsi="Arial" w:cs="Arial"/>
              </w:rPr>
              <w:t>~158</w:t>
            </w:r>
            <w:r w:rsidRPr="002710B6">
              <w:rPr>
                <w:rFonts w:ascii="Cambria Math" w:hAnsi="Cambria Math" w:cs="Cambria Math"/>
              </w:rPr>
              <w:t>℉</w:t>
            </w:r>
            <w:r w:rsidRPr="002710B6">
              <w:rPr>
                <w:rFonts w:ascii="Arial" w:hAnsi="Arial" w:cs="Arial"/>
              </w:rPr>
              <w:t>);</w:t>
            </w:r>
            <w:r w:rsidRPr="002710B6">
              <w:rPr>
                <w:rFonts w:ascii="Arial" w:hAnsi="Arial" w:cs="Arial"/>
              </w:rPr>
              <w:br/>
              <w:t>Dopuszczalna wilgotność powietrza: 10%~90%, niekondensująca</w:t>
            </w:r>
            <w:r w:rsidRPr="002710B6">
              <w:rPr>
                <w:rFonts w:ascii="Arial" w:hAnsi="Arial" w:cs="Arial"/>
              </w:rPr>
              <w:br/>
              <w:t>Dopuszczalna wilgotność przechowywania: 5%~90%, niekondensująca</w:t>
            </w:r>
          </w:p>
        </w:tc>
        <w:tc>
          <w:tcPr>
            <w:tcW w:w="2977" w:type="dxa"/>
          </w:tcPr>
          <w:p w14:paraId="45E9A809" w14:textId="69CB7017" w:rsidR="00281E9E" w:rsidRPr="002710B6" w:rsidRDefault="00281E9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7265E" w:rsidRPr="002710B6" w14:paraId="543017D9" w14:textId="77777777" w:rsidTr="000335ED">
        <w:tc>
          <w:tcPr>
            <w:tcW w:w="11052" w:type="dxa"/>
          </w:tcPr>
          <w:p w14:paraId="4C2B4C2D" w14:textId="2254FE64" w:rsidR="00E7265E" w:rsidRPr="002710B6" w:rsidRDefault="00E7265E" w:rsidP="001124F1">
            <w:pPr>
              <w:pStyle w:val="TableContents"/>
              <w:rPr>
                <w:rFonts w:ascii="Arial" w:hAnsi="Arial" w:cs="Arial"/>
              </w:rPr>
            </w:pPr>
            <w:r w:rsidRPr="002710B6">
              <w:rPr>
                <w:rFonts w:ascii="Arial" w:hAnsi="Arial" w:cs="Arial"/>
              </w:rPr>
              <w:t xml:space="preserve">Gwarancja minimum </w:t>
            </w:r>
            <w:r w:rsidR="00281E9E" w:rsidRPr="002710B6">
              <w:rPr>
                <w:rFonts w:ascii="Arial" w:hAnsi="Arial" w:cs="Arial"/>
              </w:rPr>
              <w:t>2</w:t>
            </w:r>
            <w:r w:rsidRPr="002710B6">
              <w:rPr>
                <w:rFonts w:ascii="Arial" w:hAnsi="Arial" w:cs="Arial"/>
              </w:rPr>
              <w:t xml:space="preserve"> lata</w:t>
            </w:r>
          </w:p>
        </w:tc>
        <w:tc>
          <w:tcPr>
            <w:tcW w:w="2977" w:type="dxa"/>
          </w:tcPr>
          <w:p w14:paraId="34163D07" w14:textId="0DC974DD" w:rsidR="00E7265E" w:rsidRPr="002710B6" w:rsidRDefault="00E7265E">
            <w:pPr>
              <w:rPr>
                <w:rFonts w:ascii="Arial" w:hAnsi="Arial" w:cs="Arial"/>
                <w:sz w:val="24"/>
                <w:szCs w:val="24"/>
              </w:rPr>
            </w:pPr>
            <w:r w:rsidRPr="002710B6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7A4B7116" w14:textId="3D28CF47" w:rsidR="00563BC1" w:rsidRDefault="00EC3519" w:rsidP="00EC3519">
      <w:pPr>
        <w:pStyle w:val="Standard"/>
        <w:rPr>
          <w:rFonts w:ascii="Arial" w:hAnsi="Arial" w:cs="Arial"/>
        </w:rPr>
      </w:pPr>
      <w:r w:rsidRPr="002710B6">
        <w:rPr>
          <w:rFonts w:ascii="Arial" w:hAnsi="Arial" w:cs="Arial"/>
        </w:rPr>
        <w:t>*niepotrzebne skreślić</w:t>
      </w:r>
    </w:p>
    <w:p w14:paraId="4E86B21B" w14:textId="77777777" w:rsidR="00736E80" w:rsidRDefault="00736E80" w:rsidP="00EC3519">
      <w:pPr>
        <w:pStyle w:val="Standard"/>
        <w:rPr>
          <w:rFonts w:ascii="Arial" w:hAnsi="Arial" w:cs="Arial"/>
        </w:rPr>
      </w:pPr>
    </w:p>
    <w:p w14:paraId="7DEF3DF3" w14:textId="63A8C26C" w:rsidR="00736E80" w:rsidRDefault="00736E80" w:rsidP="00736E80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</w:t>
      </w:r>
      <w:r>
        <w:rPr>
          <w:rFonts w:ascii="Arial" w:hAnsi="Arial" w:cs="Arial"/>
        </w:rPr>
        <w:t xml:space="preserve">Przełącznik sieciowy </w:t>
      </w:r>
      <w:proofErr w:type="spellStart"/>
      <w:r>
        <w:rPr>
          <w:rFonts w:ascii="Arial" w:hAnsi="Arial" w:cs="Arial"/>
        </w:rPr>
        <w:t>zarządzalny</w:t>
      </w:r>
      <w:proofErr w:type="spellEnd"/>
      <w:r w:rsidRPr="00B25BB3">
        <w:rPr>
          <w:rFonts w:ascii="Arial" w:hAnsi="Arial" w:cs="Arial"/>
        </w:rPr>
        <w:t xml:space="preserve">) – </w:t>
      </w:r>
      <w:r>
        <w:rPr>
          <w:rFonts w:ascii="Arial" w:hAnsi="Arial" w:cs="Arial"/>
        </w:rPr>
        <w:t>6</w:t>
      </w:r>
      <w:r w:rsidRPr="00B25BB3">
        <w:rPr>
          <w:rFonts w:ascii="Arial" w:hAnsi="Arial" w:cs="Arial"/>
        </w:rPr>
        <w:t xml:space="preserve"> sztuk:</w:t>
      </w:r>
    </w:p>
    <w:p w14:paraId="5E28950D" w14:textId="77777777" w:rsidR="00736E80" w:rsidRDefault="00736E80" w:rsidP="00736E80">
      <w:pPr>
        <w:pStyle w:val="Standard"/>
        <w:rPr>
          <w:rFonts w:ascii="Arial" w:hAnsi="Arial" w:cs="Arial"/>
        </w:rPr>
      </w:pPr>
    </w:p>
    <w:p w14:paraId="55EB04A3" w14:textId="77777777" w:rsidR="00736E80" w:rsidRDefault="00736E80" w:rsidP="00736E8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41DD727" w14:textId="77777777" w:rsidR="00736E80" w:rsidRDefault="00736E80" w:rsidP="00736E80">
      <w:pPr>
        <w:pStyle w:val="Standard"/>
        <w:rPr>
          <w:rFonts w:ascii="Arial" w:hAnsi="Arial" w:cs="Arial"/>
        </w:rPr>
      </w:pPr>
    </w:p>
    <w:p w14:paraId="77D3C942" w14:textId="77777777" w:rsidR="00736E80" w:rsidRDefault="00736E80" w:rsidP="00736E80">
      <w:pPr>
        <w:pStyle w:val="Standard"/>
        <w:rPr>
          <w:rFonts w:ascii="Arial" w:hAnsi="Arial" w:cs="Arial"/>
        </w:rPr>
      </w:pPr>
    </w:p>
    <w:p w14:paraId="11382281" w14:textId="3DACA4AE" w:rsidR="00736E80" w:rsidRDefault="00736E80" w:rsidP="00736E80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</w:t>
      </w:r>
      <w:r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Przełącznik sieciowy </w:t>
      </w:r>
      <w:proofErr w:type="spellStart"/>
      <w:r>
        <w:rPr>
          <w:rFonts w:ascii="Arial" w:hAnsi="Arial" w:cs="Arial"/>
        </w:rPr>
        <w:t>zarządzalny</w:t>
      </w:r>
      <w:proofErr w:type="spellEnd"/>
      <w:r w:rsidRPr="00B25BB3">
        <w:rPr>
          <w:rFonts w:ascii="Arial" w:hAnsi="Arial" w:cs="Arial"/>
        </w:rPr>
        <w:t xml:space="preserve">) – </w:t>
      </w:r>
      <w:r>
        <w:rPr>
          <w:rFonts w:ascii="Arial" w:hAnsi="Arial" w:cs="Arial"/>
        </w:rPr>
        <w:t>6</w:t>
      </w:r>
      <w:r w:rsidRPr="00B25BB3">
        <w:rPr>
          <w:rFonts w:ascii="Arial" w:hAnsi="Arial" w:cs="Arial"/>
        </w:rPr>
        <w:t xml:space="preserve"> sztuk:</w:t>
      </w:r>
    </w:p>
    <w:p w14:paraId="7E96EF28" w14:textId="77777777" w:rsidR="00736E80" w:rsidRDefault="00736E80" w:rsidP="00736E80">
      <w:pPr>
        <w:pStyle w:val="Standard"/>
        <w:rPr>
          <w:rFonts w:ascii="Arial" w:hAnsi="Arial" w:cs="Arial"/>
        </w:rPr>
      </w:pPr>
    </w:p>
    <w:p w14:paraId="40C580CA" w14:textId="2653BC57" w:rsidR="00736E80" w:rsidRDefault="00736E80" w:rsidP="00736E8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73EAAEE1" w14:textId="77777777" w:rsidR="00736E80" w:rsidRPr="00345558" w:rsidRDefault="00736E80" w:rsidP="00736E80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0D43E45A" w14:textId="77777777" w:rsidR="00736E80" w:rsidRPr="00345558" w:rsidRDefault="00736E80" w:rsidP="00736E80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009C18DB" w14:textId="77777777" w:rsidR="00736E80" w:rsidRPr="0087048D" w:rsidRDefault="00736E80" w:rsidP="00736E80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p w14:paraId="5C5563BD" w14:textId="77777777" w:rsidR="00736E80" w:rsidRPr="002710B6" w:rsidRDefault="00736E80" w:rsidP="00EC3519">
      <w:pPr>
        <w:pStyle w:val="Standard"/>
        <w:rPr>
          <w:rFonts w:ascii="Arial" w:hAnsi="Arial" w:cs="Arial"/>
        </w:rPr>
      </w:pPr>
    </w:p>
    <w:sectPr w:rsidR="00736E80" w:rsidRPr="002710B6" w:rsidSect="000335E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C3748" w14:textId="77777777" w:rsidR="00112B3E" w:rsidRDefault="00112B3E" w:rsidP="001D37F5">
      <w:pPr>
        <w:spacing w:after="0" w:line="240" w:lineRule="auto"/>
      </w:pPr>
      <w:r>
        <w:separator/>
      </w:r>
    </w:p>
  </w:endnote>
  <w:endnote w:type="continuationSeparator" w:id="0">
    <w:p w14:paraId="795510E9" w14:textId="77777777" w:rsidR="00112B3E" w:rsidRDefault="00112B3E" w:rsidP="001D3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C819B" w14:textId="6556B715" w:rsidR="001D37F5" w:rsidRDefault="001D37F5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BA8B07" wp14:editId="21AE4BFE">
          <wp:simplePos x="0" y="0"/>
          <wp:positionH relativeFrom="margin">
            <wp:align>center</wp:align>
          </wp:positionH>
          <wp:positionV relativeFrom="paragraph">
            <wp:posOffset>-162684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4654E" w14:textId="77777777" w:rsidR="00112B3E" w:rsidRDefault="00112B3E" w:rsidP="001D37F5">
      <w:pPr>
        <w:spacing w:after="0" w:line="240" w:lineRule="auto"/>
      </w:pPr>
      <w:r>
        <w:separator/>
      </w:r>
    </w:p>
  </w:footnote>
  <w:footnote w:type="continuationSeparator" w:id="0">
    <w:p w14:paraId="6CBE8BF3" w14:textId="77777777" w:rsidR="00112B3E" w:rsidRDefault="00112B3E" w:rsidP="001D3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5FF57" w14:textId="048468BD" w:rsidR="001D37F5" w:rsidRDefault="001D37F5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6B2C1C5" wp14:editId="23D329CD">
          <wp:simplePos x="0" y="0"/>
          <wp:positionH relativeFrom="margin">
            <wp:align>center</wp:align>
          </wp:positionH>
          <wp:positionV relativeFrom="paragraph">
            <wp:posOffset>-269907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D5E04"/>
    <w:multiLevelType w:val="multilevel"/>
    <w:tmpl w:val="FBBC12EC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3DE643B"/>
    <w:multiLevelType w:val="multilevel"/>
    <w:tmpl w:val="E0D60D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79A29AE"/>
    <w:multiLevelType w:val="multilevel"/>
    <w:tmpl w:val="6ABAC05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95F1888"/>
    <w:multiLevelType w:val="hybridMultilevel"/>
    <w:tmpl w:val="A6DE0B76"/>
    <w:lvl w:ilvl="0" w:tplc="36CEE152">
      <w:numFmt w:val="bullet"/>
      <w:lvlText w:val=""/>
      <w:lvlJc w:val="left"/>
      <w:pPr>
        <w:ind w:left="720" w:hanging="360"/>
      </w:pPr>
      <w:rPr>
        <w:rFonts w:ascii="Symbol" w:eastAsia="N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33DB8"/>
    <w:multiLevelType w:val="multilevel"/>
    <w:tmpl w:val="F072E7AC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61700F0"/>
    <w:multiLevelType w:val="multilevel"/>
    <w:tmpl w:val="640EFE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8DF27AD"/>
    <w:multiLevelType w:val="multilevel"/>
    <w:tmpl w:val="9C3AF5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D0A1BB5"/>
    <w:multiLevelType w:val="multilevel"/>
    <w:tmpl w:val="5382F5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DF70FED"/>
    <w:multiLevelType w:val="multilevel"/>
    <w:tmpl w:val="6F9C268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39AF1DB3"/>
    <w:multiLevelType w:val="multilevel"/>
    <w:tmpl w:val="001691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40A411C0"/>
    <w:multiLevelType w:val="multilevel"/>
    <w:tmpl w:val="2EC0EC0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A68383A"/>
    <w:multiLevelType w:val="multilevel"/>
    <w:tmpl w:val="771841E0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B44437A"/>
    <w:multiLevelType w:val="multilevel"/>
    <w:tmpl w:val="C88053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3B63374"/>
    <w:multiLevelType w:val="multilevel"/>
    <w:tmpl w:val="5AFAABB0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5E6F0060"/>
    <w:multiLevelType w:val="multilevel"/>
    <w:tmpl w:val="1C62225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609A45E4"/>
    <w:multiLevelType w:val="multilevel"/>
    <w:tmpl w:val="E45C57A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667F5502"/>
    <w:multiLevelType w:val="multilevel"/>
    <w:tmpl w:val="D1C888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7460619B"/>
    <w:multiLevelType w:val="multilevel"/>
    <w:tmpl w:val="8B5CB85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7E962302"/>
    <w:multiLevelType w:val="multilevel"/>
    <w:tmpl w:val="5B00613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2013409821">
    <w:abstractNumId w:val="13"/>
  </w:num>
  <w:num w:numId="2" w16cid:durableId="2093577966">
    <w:abstractNumId w:val="8"/>
  </w:num>
  <w:num w:numId="3" w16cid:durableId="1378238966">
    <w:abstractNumId w:val="6"/>
  </w:num>
  <w:num w:numId="4" w16cid:durableId="1411272670">
    <w:abstractNumId w:val="12"/>
  </w:num>
  <w:num w:numId="5" w16cid:durableId="1317568239">
    <w:abstractNumId w:val="14"/>
  </w:num>
  <w:num w:numId="6" w16cid:durableId="77869355">
    <w:abstractNumId w:val="7"/>
  </w:num>
  <w:num w:numId="7" w16cid:durableId="62146600">
    <w:abstractNumId w:val="9"/>
  </w:num>
  <w:num w:numId="8" w16cid:durableId="792360587">
    <w:abstractNumId w:val="18"/>
  </w:num>
  <w:num w:numId="9" w16cid:durableId="297953442">
    <w:abstractNumId w:val="5"/>
  </w:num>
  <w:num w:numId="10" w16cid:durableId="586115574">
    <w:abstractNumId w:val="4"/>
  </w:num>
  <w:num w:numId="11" w16cid:durableId="1060667034">
    <w:abstractNumId w:val="1"/>
  </w:num>
  <w:num w:numId="12" w16cid:durableId="1599606666">
    <w:abstractNumId w:val="15"/>
  </w:num>
  <w:num w:numId="13" w16cid:durableId="859467289">
    <w:abstractNumId w:val="2"/>
  </w:num>
  <w:num w:numId="14" w16cid:durableId="1904176151">
    <w:abstractNumId w:val="11"/>
  </w:num>
  <w:num w:numId="15" w16cid:durableId="1426345445">
    <w:abstractNumId w:val="0"/>
  </w:num>
  <w:num w:numId="16" w16cid:durableId="633295825">
    <w:abstractNumId w:val="17"/>
  </w:num>
  <w:num w:numId="17" w16cid:durableId="1958834283">
    <w:abstractNumId w:val="10"/>
  </w:num>
  <w:num w:numId="18" w16cid:durableId="106973221">
    <w:abstractNumId w:val="16"/>
  </w:num>
  <w:num w:numId="19" w16cid:durableId="1176381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88"/>
    <w:rsid w:val="00017D78"/>
    <w:rsid w:val="000335ED"/>
    <w:rsid w:val="000817F3"/>
    <w:rsid w:val="000A57C7"/>
    <w:rsid w:val="000D3EC2"/>
    <w:rsid w:val="00103F20"/>
    <w:rsid w:val="001124F1"/>
    <w:rsid w:val="00112B3E"/>
    <w:rsid w:val="00141C38"/>
    <w:rsid w:val="001D37F5"/>
    <w:rsid w:val="001D50D5"/>
    <w:rsid w:val="00250A92"/>
    <w:rsid w:val="00270792"/>
    <w:rsid w:val="002710B6"/>
    <w:rsid w:val="00281E9E"/>
    <w:rsid w:val="002836C8"/>
    <w:rsid w:val="003F4E5A"/>
    <w:rsid w:val="00563BC1"/>
    <w:rsid w:val="005648F6"/>
    <w:rsid w:val="00634AF3"/>
    <w:rsid w:val="00665A29"/>
    <w:rsid w:val="00736E80"/>
    <w:rsid w:val="0076486F"/>
    <w:rsid w:val="00792D9B"/>
    <w:rsid w:val="007C2DB4"/>
    <w:rsid w:val="007D5E67"/>
    <w:rsid w:val="00865E14"/>
    <w:rsid w:val="00911731"/>
    <w:rsid w:val="00996E6F"/>
    <w:rsid w:val="00B03A02"/>
    <w:rsid w:val="00CF67F5"/>
    <w:rsid w:val="00D66AAC"/>
    <w:rsid w:val="00D96588"/>
    <w:rsid w:val="00E7265E"/>
    <w:rsid w:val="00EC3519"/>
    <w:rsid w:val="00EE1DAB"/>
    <w:rsid w:val="00F13380"/>
    <w:rsid w:val="00F94A5B"/>
    <w:rsid w:val="00FC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2E36"/>
  <w15:chartTrackingRefBased/>
  <w15:docId w15:val="{5EBA1EC8-3C01-4F99-889E-B4E2B35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19"/>
  </w:style>
  <w:style w:type="paragraph" w:styleId="Nagwek1">
    <w:name w:val="heading 1"/>
    <w:basedOn w:val="Normalny"/>
    <w:next w:val="Normalny"/>
    <w:link w:val="Nagwek1Znak"/>
    <w:uiPriority w:val="9"/>
    <w:qFormat/>
    <w:rsid w:val="00FC44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3BC1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65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9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D96588"/>
    <w:pPr>
      <w:widowControl w:val="0"/>
      <w:suppressLineNumbers/>
    </w:pPr>
  </w:style>
  <w:style w:type="character" w:customStyle="1" w:styleId="StrongEmphasis">
    <w:name w:val="Strong Emphasis"/>
    <w:rsid w:val="00D9658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63BC1"/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5648F6"/>
    <w:pPr>
      <w:spacing w:after="140"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44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63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7F5"/>
  </w:style>
  <w:style w:type="paragraph" w:styleId="Stopka">
    <w:name w:val="footer"/>
    <w:basedOn w:val="Normalny"/>
    <w:link w:val="StopkaZnak"/>
    <w:uiPriority w:val="99"/>
    <w:unhideWhenUsed/>
    <w:rsid w:val="001D3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16</cp:revision>
  <dcterms:created xsi:type="dcterms:W3CDTF">2024-11-07T13:43:00Z</dcterms:created>
  <dcterms:modified xsi:type="dcterms:W3CDTF">2024-11-15T00:32:00Z</dcterms:modified>
</cp:coreProperties>
</file>