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D3872" w14:textId="72250428" w:rsidR="0002106D" w:rsidRDefault="00782A69" w:rsidP="0047111B">
      <w:pPr>
        <w:jc w:val="center"/>
        <w:rPr>
          <w:rFonts w:ascii="Times New Roman" w:hAnsi="Times New Roman"/>
          <w:b/>
        </w:rPr>
      </w:pPr>
      <w:r w:rsidRPr="005E0A29">
        <w:rPr>
          <w:rFonts w:ascii="Times New Roman" w:hAnsi="Times New Roman"/>
          <w:b/>
        </w:rPr>
        <w:t>PROJEKTOWANE POSTANOWIENIA UMOWY</w:t>
      </w:r>
    </w:p>
    <w:p w14:paraId="7DADA89B" w14:textId="5556CC50" w:rsidR="008A4F0B" w:rsidRPr="005E0A29" w:rsidRDefault="008A4F0B" w:rsidP="00C373DF">
      <w:pPr>
        <w:jc w:val="center"/>
        <w:rPr>
          <w:rFonts w:ascii="Times New Roman" w:hAnsi="Times New Roman"/>
          <w:b/>
        </w:rPr>
      </w:pPr>
      <w:r>
        <w:rPr>
          <w:rFonts w:ascii="Times New Roman" w:hAnsi="Times New Roman"/>
          <w:b/>
        </w:rPr>
        <w:t>ROZDZIAŁ III do SWZ</w:t>
      </w:r>
    </w:p>
    <w:p w14:paraId="5EA4C4F6" w14:textId="5664A4A8" w:rsidR="00782A69" w:rsidRPr="005E0A29" w:rsidRDefault="00782A69" w:rsidP="00C373DF">
      <w:pPr>
        <w:jc w:val="center"/>
        <w:rPr>
          <w:rFonts w:ascii="Times New Roman" w:hAnsi="Times New Roman"/>
          <w:b/>
        </w:rPr>
      </w:pPr>
      <w:r w:rsidRPr="005E0A29">
        <w:rPr>
          <w:rFonts w:ascii="Times New Roman" w:hAnsi="Times New Roman"/>
          <w:b/>
        </w:rPr>
        <w:t xml:space="preserve">UMOWA NR </w:t>
      </w:r>
      <w:r w:rsidR="00B42BB1">
        <w:rPr>
          <w:rFonts w:ascii="Times New Roman" w:hAnsi="Times New Roman"/>
          <w:b/>
        </w:rPr>
        <w:t>……………..</w:t>
      </w:r>
    </w:p>
    <w:p w14:paraId="54ED5221" w14:textId="5CFA64EE" w:rsidR="00782A69" w:rsidRPr="00A10DEF" w:rsidRDefault="00A10DEF" w:rsidP="00A10DEF">
      <w:pPr>
        <w:spacing w:after="0"/>
        <w:jc w:val="center"/>
        <w:rPr>
          <w:rFonts w:ascii="Times New Roman" w:hAnsi="Times New Roman"/>
          <w:i/>
          <w:sz w:val="18"/>
          <w:szCs w:val="18"/>
        </w:rPr>
      </w:pPr>
      <w:r>
        <w:rPr>
          <w:rFonts w:ascii="Times New Roman" w:hAnsi="Times New Roman"/>
          <w:i/>
          <w:sz w:val="18"/>
          <w:szCs w:val="18"/>
        </w:rPr>
        <w:t>w</w:t>
      </w:r>
      <w:r w:rsidR="00782A69" w:rsidRPr="00A10DEF">
        <w:rPr>
          <w:rFonts w:ascii="Times New Roman" w:hAnsi="Times New Roman"/>
          <w:i/>
          <w:sz w:val="18"/>
          <w:szCs w:val="18"/>
        </w:rPr>
        <w:t xml:space="preserve"> rezultacie dokonania przez Zamawiającego wyboru oferty Wykonawcy w trybie podstawowym bez nego</w:t>
      </w:r>
      <w:r w:rsidR="00405D2B" w:rsidRPr="00A10DEF">
        <w:rPr>
          <w:rFonts w:ascii="Times New Roman" w:hAnsi="Times New Roman"/>
          <w:i/>
          <w:sz w:val="18"/>
          <w:szCs w:val="18"/>
        </w:rPr>
        <w:t>cjacji na podstawie art. 275 pkt</w:t>
      </w:r>
      <w:r w:rsidR="00782A69" w:rsidRPr="00A10DEF">
        <w:rPr>
          <w:rFonts w:ascii="Times New Roman" w:hAnsi="Times New Roman"/>
          <w:i/>
          <w:sz w:val="18"/>
          <w:szCs w:val="18"/>
        </w:rPr>
        <w:t xml:space="preserve">. 1 ustawy Prawo Zamówień Publicznych z dnia 11 września 2019 roku </w:t>
      </w:r>
      <w:r w:rsidR="00782A69" w:rsidRPr="00A10DEF">
        <w:rPr>
          <w:rFonts w:ascii="Times New Roman" w:hAnsi="Times New Roman"/>
          <w:bCs/>
          <w:i/>
          <w:color w:val="000000"/>
          <w:sz w:val="18"/>
          <w:szCs w:val="18"/>
        </w:rPr>
        <w:t xml:space="preserve">(tekst </w:t>
      </w:r>
      <w:r w:rsidR="005E6CD6" w:rsidRPr="00A10DEF">
        <w:rPr>
          <w:rFonts w:ascii="Times New Roman" w:hAnsi="Times New Roman"/>
          <w:bCs/>
          <w:i/>
          <w:color w:val="000000"/>
          <w:sz w:val="18"/>
          <w:szCs w:val="18"/>
        </w:rPr>
        <w:t>jednolity Dz. U. z 202</w:t>
      </w:r>
      <w:r w:rsidR="00BB15F8">
        <w:rPr>
          <w:rFonts w:ascii="Times New Roman" w:hAnsi="Times New Roman"/>
          <w:bCs/>
          <w:i/>
          <w:color w:val="000000"/>
          <w:sz w:val="18"/>
          <w:szCs w:val="18"/>
        </w:rPr>
        <w:t>4</w:t>
      </w:r>
      <w:r w:rsidR="00782A69" w:rsidRPr="00A10DEF">
        <w:rPr>
          <w:rFonts w:ascii="Times New Roman" w:hAnsi="Times New Roman"/>
          <w:bCs/>
          <w:i/>
          <w:color w:val="000000"/>
          <w:sz w:val="18"/>
          <w:szCs w:val="18"/>
        </w:rPr>
        <w:t xml:space="preserve"> r</w:t>
      </w:r>
      <w:r w:rsidR="00E30370" w:rsidRPr="00A10DEF">
        <w:rPr>
          <w:rFonts w:ascii="Times New Roman" w:hAnsi="Times New Roman"/>
          <w:bCs/>
          <w:i/>
          <w:color w:val="000000"/>
          <w:sz w:val="18"/>
          <w:szCs w:val="18"/>
        </w:rPr>
        <w:t>.</w:t>
      </w:r>
      <w:r w:rsidR="00782A69" w:rsidRPr="00A10DEF">
        <w:rPr>
          <w:rFonts w:ascii="Times New Roman" w:hAnsi="Times New Roman"/>
          <w:bCs/>
          <w:i/>
          <w:color w:val="000000"/>
          <w:sz w:val="18"/>
          <w:szCs w:val="18"/>
        </w:rPr>
        <w:t xml:space="preserve">, poz. </w:t>
      </w:r>
      <w:r w:rsidR="00BB15F8">
        <w:rPr>
          <w:rFonts w:ascii="Times New Roman" w:hAnsi="Times New Roman"/>
          <w:bCs/>
          <w:i/>
          <w:color w:val="000000"/>
          <w:sz w:val="18"/>
          <w:szCs w:val="18"/>
        </w:rPr>
        <w:t>1320</w:t>
      </w:r>
      <w:r w:rsidRPr="00A10DEF">
        <w:rPr>
          <w:rFonts w:ascii="Times New Roman" w:hAnsi="Times New Roman"/>
          <w:bCs/>
          <w:i/>
          <w:color w:val="000000"/>
          <w:sz w:val="18"/>
          <w:szCs w:val="18"/>
        </w:rPr>
        <w:t xml:space="preserve"> z </w:t>
      </w:r>
      <w:proofErr w:type="spellStart"/>
      <w:r w:rsidRPr="00A10DEF">
        <w:rPr>
          <w:rFonts w:ascii="Times New Roman" w:hAnsi="Times New Roman"/>
          <w:bCs/>
          <w:i/>
          <w:color w:val="000000"/>
          <w:sz w:val="18"/>
          <w:szCs w:val="18"/>
        </w:rPr>
        <w:t>późn</w:t>
      </w:r>
      <w:proofErr w:type="spellEnd"/>
      <w:r w:rsidRPr="00A10DEF">
        <w:rPr>
          <w:rFonts w:ascii="Times New Roman" w:hAnsi="Times New Roman"/>
          <w:bCs/>
          <w:i/>
          <w:color w:val="000000"/>
          <w:sz w:val="18"/>
          <w:szCs w:val="18"/>
        </w:rPr>
        <w:t>. zm.</w:t>
      </w:r>
      <w:r w:rsidR="00642E31" w:rsidRPr="00A10DEF">
        <w:rPr>
          <w:rFonts w:ascii="Times New Roman" w:hAnsi="Times New Roman"/>
          <w:bCs/>
          <w:i/>
          <w:color w:val="000000"/>
          <w:sz w:val="18"/>
          <w:szCs w:val="18"/>
        </w:rPr>
        <w:t>, dalej „ustawa Prawo Zamówień P</w:t>
      </w:r>
      <w:r w:rsidR="00E30370" w:rsidRPr="00A10DEF">
        <w:rPr>
          <w:rFonts w:ascii="Times New Roman" w:hAnsi="Times New Roman"/>
          <w:bCs/>
          <w:i/>
          <w:color w:val="000000"/>
          <w:sz w:val="18"/>
          <w:szCs w:val="18"/>
        </w:rPr>
        <w:t>ublicznych”)</w:t>
      </w:r>
    </w:p>
    <w:p w14:paraId="50FC0BFE" w14:textId="77777777" w:rsidR="00E30370" w:rsidRPr="00E93FD0" w:rsidRDefault="00E30370" w:rsidP="00C373DF">
      <w:pPr>
        <w:widowControl w:val="0"/>
        <w:spacing w:after="0"/>
        <w:jc w:val="both"/>
        <w:rPr>
          <w:rFonts w:ascii="Times New Roman" w:hAnsi="Times New Roman"/>
        </w:rPr>
      </w:pPr>
    </w:p>
    <w:p w14:paraId="5ADD6702" w14:textId="77777777" w:rsidR="00717F6D" w:rsidRPr="00E93FD0" w:rsidRDefault="00717F6D" w:rsidP="00C373DF">
      <w:pPr>
        <w:widowControl w:val="0"/>
        <w:spacing w:after="0"/>
        <w:jc w:val="both"/>
        <w:rPr>
          <w:rFonts w:ascii="Times New Roman" w:hAnsi="Times New Roman"/>
        </w:rPr>
      </w:pPr>
    </w:p>
    <w:p w14:paraId="60FB3E43" w14:textId="1F74E1D1" w:rsidR="0002106D" w:rsidRPr="00E93FD0" w:rsidRDefault="00E30370" w:rsidP="00717F6D">
      <w:pPr>
        <w:widowControl w:val="0"/>
        <w:jc w:val="both"/>
        <w:rPr>
          <w:rFonts w:ascii="Times New Roman" w:hAnsi="Times New Roman"/>
        </w:rPr>
      </w:pPr>
      <w:r w:rsidRPr="00E93FD0">
        <w:rPr>
          <w:rFonts w:ascii="Times New Roman" w:hAnsi="Times New Roman"/>
        </w:rPr>
        <w:t>w dniu ……………………. 202</w:t>
      </w:r>
      <w:r w:rsidR="0023113F">
        <w:rPr>
          <w:rFonts w:ascii="Times New Roman" w:hAnsi="Times New Roman"/>
        </w:rPr>
        <w:t>4</w:t>
      </w:r>
      <w:r w:rsidR="00E05B0D" w:rsidRPr="00E93FD0">
        <w:rPr>
          <w:rFonts w:ascii="Times New Roman" w:hAnsi="Times New Roman"/>
        </w:rPr>
        <w:t xml:space="preserve"> roku pomiędzy </w:t>
      </w:r>
      <w:r w:rsidR="00E05B0D" w:rsidRPr="00E93FD0">
        <w:rPr>
          <w:rFonts w:ascii="Times New Roman" w:hAnsi="Times New Roman"/>
          <w:b/>
        </w:rPr>
        <w:t>Gminą Wadowice, Urząd Miejski w</w:t>
      </w:r>
      <w:r w:rsidRPr="00E93FD0">
        <w:rPr>
          <w:rFonts w:ascii="Times New Roman" w:hAnsi="Times New Roman"/>
          <w:b/>
        </w:rPr>
        <w:t> </w:t>
      </w:r>
      <w:r w:rsidR="00E05B0D" w:rsidRPr="00E93FD0">
        <w:rPr>
          <w:rFonts w:ascii="Times New Roman" w:hAnsi="Times New Roman"/>
          <w:b/>
        </w:rPr>
        <w:t>Wadowicach, Plac Jana Pawła II 23</w:t>
      </w:r>
      <w:r w:rsidRPr="00E93FD0">
        <w:rPr>
          <w:rFonts w:ascii="Times New Roman" w:hAnsi="Times New Roman"/>
          <w:b/>
        </w:rPr>
        <w:t>, 34-100 Wadowice, NIP 551-10-03-597,</w:t>
      </w:r>
      <w:r w:rsidR="00E05B0D" w:rsidRPr="00E93FD0">
        <w:rPr>
          <w:rFonts w:ascii="Times New Roman" w:hAnsi="Times New Roman"/>
        </w:rPr>
        <w:t xml:space="preserve"> zwaną w</w:t>
      </w:r>
      <w:r w:rsidRPr="00E93FD0">
        <w:rPr>
          <w:rFonts w:ascii="Times New Roman" w:hAnsi="Times New Roman"/>
        </w:rPr>
        <w:t> </w:t>
      </w:r>
      <w:r w:rsidR="00E05B0D" w:rsidRPr="00E93FD0">
        <w:rPr>
          <w:rFonts w:ascii="Times New Roman" w:hAnsi="Times New Roman"/>
        </w:rPr>
        <w:t xml:space="preserve">dalszym tekście </w:t>
      </w:r>
      <w:r w:rsidR="00E05B0D" w:rsidRPr="00E93FD0">
        <w:rPr>
          <w:rFonts w:ascii="Times New Roman" w:hAnsi="Times New Roman"/>
          <w:b/>
        </w:rPr>
        <w:t>„ZAMAWIAJĄCYM”</w:t>
      </w:r>
      <w:r w:rsidRPr="00E93FD0">
        <w:rPr>
          <w:rFonts w:ascii="Times New Roman" w:hAnsi="Times New Roman"/>
        </w:rPr>
        <w:t xml:space="preserve"> reprezentowaną</w:t>
      </w:r>
      <w:r w:rsidR="00E05B0D" w:rsidRPr="00E93FD0">
        <w:rPr>
          <w:rFonts w:ascii="Times New Roman" w:hAnsi="Times New Roman"/>
        </w:rPr>
        <w:t xml:space="preserve"> przez:</w:t>
      </w:r>
    </w:p>
    <w:p w14:paraId="4A3605D0" w14:textId="77777777" w:rsidR="00BB15F8" w:rsidRDefault="00BB15F8" w:rsidP="00BB15F8">
      <w:pPr>
        <w:shd w:val="clear" w:color="auto" w:fill="FFFFFF"/>
        <w:spacing w:before="120" w:after="120"/>
        <w:jc w:val="both"/>
        <w:rPr>
          <w:rFonts w:ascii="Times New Roman" w:hAnsi="Times New Roman"/>
          <w:b/>
        </w:rPr>
      </w:pPr>
      <w:r>
        <w:rPr>
          <w:rFonts w:ascii="Times New Roman" w:hAnsi="Times New Roman"/>
          <w:b/>
        </w:rPr>
        <w:t>Panią/</w:t>
      </w:r>
      <w:r w:rsidRPr="007D793F">
        <w:rPr>
          <w:rFonts w:ascii="Times New Roman" w:hAnsi="Times New Roman"/>
          <w:b/>
        </w:rPr>
        <w:t>Panem</w:t>
      </w:r>
      <w:r w:rsidRPr="007D793F">
        <w:rPr>
          <w:rFonts w:ascii="Times New Roman" w:hAnsi="Times New Roman"/>
        </w:rPr>
        <w:t xml:space="preserve"> </w:t>
      </w:r>
      <w:r>
        <w:rPr>
          <w:rFonts w:ascii="Times New Roman" w:hAnsi="Times New Roman"/>
          <w:b/>
        </w:rPr>
        <w:t>…………………………………………………………………………………………</w:t>
      </w:r>
    </w:p>
    <w:p w14:paraId="5FF68FF8" w14:textId="1589C911" w:rsidR="00A10DEF" w:rsidRPr="00C04844" w:rsidRDefault="00BB15F8" w:rsidP="00BB15F8">
      <w:pPr>
        <w:spacing w:after="0" w:line="240" w:lineRule="auto"/>
        <w:jc w:val="both"/>
        <w:rPr>
          <w:rFonts w:ascii="Times New Roman" w:hAnsi="Times New Roman"/>
          <w:b/>
        </w:rPr>
      </w:pPr>
      <w:r>
        <w:rPr>
          <w:rFonts w:ascii="Times New Roman" w:hAnsi="Times New Roman"/>
          <w:b/>
        </w:rPr>
        <w:t>…………………………………………………………………………………………………………</w:t>
      </w:r>
    </w:p>
    <w:p w14:paraId="10FE120F" w14:textId="77777777" w:rsidR="00A10DEF" w:rsidRPr="00C04844" w:rsidRDefault="00A10DEF" w:rsidP="00A10DEF">
      <w:pPr>
        <w:spacing w:before="120" w:after="120"/>
        <w:rPr>
          <w:rFonts w:ascii="Times New Roman" w:hAnsi="Times New Roman"/>
          <w:b/>
        </w:rPr>
      </w:pPr>
      <w:r w:rsidRPr="00C04844">
        <w:rPr>
          <w:rFonts w:ascii="Times New Roman" w:hAnsi="Times New Roman"/>
          <w:b/>
        </w:rPr>
        <w:t>a</w:t>
      </w:r>
    </w:p>
    <w:p w14:paraId="7E0791AD" w14:textId="77777777" w:rsidR="00A10DEF" w:rsidRDefault="00A10DEF" w:rsidP="00A10DEF">
      <w:pPr>
        <w:shd w:val="clear" w:color="auto" w:fill="FFFFFF"/>
        <w:spacing w:before="120" w:after="120"/>
        <w:jc w:val="both"/>
        <w:rPr>
          <w:rFonts w:ascii="Times New Roman" w:hAnsi="Times New Roman"/>
          <w:b/>
        </w:rPr>
      </w:pPr>
      <w:r>
        <w:rPr>
          <w:rFonts w:ascii="Times New Roman" w:hAnsi="Times New Roman"/>
          <w:b/>
        </w:rPr>
        <w:t>Panią/</w:t>
      </w:r>
      <w:r w:rsidRPr="007D793F">
        <w:rPr>
          <w:rFonts w:ascii="Times New Roman" w:hAnsi="Times New Roman"/>
          <w:b/>
        </w:rPr>
        <w:t>Panem</w:t>
      </w:r>
      <w:r w:rsidRPr="007D793F">
        <w:rPr>
          <w:rFonts w:ascii="Times New Roman" w:hAnsi="Times New Roman"/>
        </w:rPr>
        <w:t xml:space="preserve"> </w:t>
      </w:r>
      <w:r>
        <w:rPr>
          <w:rFonts w:ascii="Times New Roman" w:hAnsi="Times New Roman"/>
          <w:b/>
        </w:rPr>
        <w:t>…………………………………………………………………………………………</w:t>
      </w:r>
    </w:p>
    <w:p w14:paraId="036C9DF3" w14:textId="4916F70E" w:rsidR="00A10DEF" w:rsidRPr="00C04844" w:rsidRDefault="00A10DEF" w:rsidP="00A10DEF">
      <w:pPr>
        <w:shd w:val="clear" w:color="auto" w:fill="FFFFFF"/>
        <w:spacing w:before="120" w:after="120"/>
        <w:jc w:val="both"/>
        <w:rPr>
          <w:rFonts w:ascii="Times New Roman" w:hAnsi="Times New Roman"/>
        </w:rPr>
      </w:pPr>
      <w:r>
        <w:rPr>
          <w:rFonts w:ascii="Times New Roman" w:hAnsi="Times New Roman"/>
          <w:b/>
        </w:rPr>
        <w:t xml:space="preserve">………………………………………………………………………………………………………… </w:t>
      </w:r>
      <w:r w:rsidRPr="007D793F">
        <w:rPr>
          <w:rFonts w:ascii="Times New Roman" w:hAnsi="Times New Roman"/>
        </w:rPr>
        <w:t xml:space="preserve">zwanym dalej </w:t>
      </w:r>
      <w:r w:rsidRPr="007D793F">
        <w:rPr>
          <w:rFonts w:ascii="Times New Roman" w:hAnsi="Times New Roman"/>
          <w:b/>
        </w:rPr>
        <w:t>„WYKONAWCĄ</w:t>
      </w:r>
      <w:r w:rsidR="000845DE">
        <w:rPr>
          <w:rFonts w:ascii="Times New Roman" w:hAnsi="Times New Roman"/>
          <w:b/>
        </w:rPr>
        <w:t xml:space="preserve"> lub PROJEKTANTEM</w:t>
      </w:r>
      <w:r w:rsidRPr="007D793F">
        <w:rPr>
          <w:rFonts w:ascii="Times New Roman" w:hAnsi="Times New Roman"/>
          <w:b/>
        </w:rPr>
        <w:t>”,</w:t>
      </w:r>
      <w:r w:rsidRPr="00C04844">
        <w:rPr>
          <w:rFonts w:ascii="Times New Roman" w:hAnsi="Times New Roman"/>
        </w:rPr>
        <w:t xml:space="preserve"> </w:t>
      </w:r>
    </w:p>
    <w:p w14:paraId="78F42FBE" w14:textId="77777777" w:rsidR="00A10DEF" w:rsidRPr="00C04844" w:rsidRDefault="00A10DEF" w:rsidP="00A10DEF">
      <w:pPr>
        <w:spacing w:before="120" w:after="120"/>
        <w:jc w:val="both"/>
        <w:rPr>
          <w:rFonts w:ascii="Times New Roman" w:hAnsi="Times New Roman"/>
        </w:rPr>
      </w:pPr>
      <w:r w:rsidRPr="00C04844">
        <w:rPr>
          <w:rFonts w:ascii="Times New Roman" w:hAnsi="Times New Roman"/>
        </w:rPr>
        <w:t xml:space="preserve">wspólnie zwanymi dalej </w:t>
      </w:r>
      <w:r w:rsidRPr="00C04844">
        <w:rPr>
          <w:rFonts w:ascii="Times New Roman" w:hAnsi="Times New Roman"/>
          <w:b/>
        </w:rPr>
        <w:t>„STRONAMI”</w:t>
      </w:r>
      <w:r w:rsidRPr="00C04844">
        <w:rPr>
          <w:rFonts w:ascii="Times New Roman" w:hAnsi="Times New Roman"/>
        </w:rPr>
        <w:t>,</w:t>
      </w:r>
    </w:p>
    <w:p w14:paraId="7C658C6E" w14:textId="5B8629C7" w:rsidR="003C324E" w:rsidRPr="00E93FD0" w:rsidRDefault="00E05B0D" w:rsidP="00717F6D">
      <w:pPr>
        <w:jc w:val="both"/>
        <w:rPr>
          <w:rFonts w:ascii="Times New Roman" w:hAnsi="Times New Roman"/>
          <w:b/>
        </w:rPr>
      </w:pPr>
      <w:r w:rsidRPr="00E93FD0">
        <w:rPr>
          <w:rFonts w:ascii="Times New Roman" w:hAnsi="Times New Roman"/>
          <w:b/>
        </w:rPr>
        <w:t>zawarta została umowa o następującej treści</w:t>
      </w:r>
      <w:r w:rsidR="00A9393E" w:rsidRPr="00E93FD0">
        <w:rPr>
          <w:rFonts w:ascii="Times New Roman" w:hAnsi="Times New Roman"/>
          <w:b/>
        </w:rPr>
        <w:t>:</w:t>
      </w:r>
    </w:p>
    <w:p w14:paraId="65AEEE67" w14:textId="77777777" w:rsidR="0002106D" w:rsidRPr="00E93FD0" w:rsidRDefault="00E05B0D" w:rsidP="00C373DF">
      <w:pPr>
        <w:spacing w:after="0"/>
        <w:jc w:val="center"/>
        <w:rPr>
          <w:rFonts w:ascii="Times New Roman" w:hAnsi="Times New Roman"/>
          <w:b/>
        </w:rPr>
      </w:pPr>
      <w:r w:rsidRPr="00E93FD0">
        <w:rPr>
          <w:rFonts w:ascii="Times New Roman" w:hAnsi="Times New Roman"/>
          <w:b/>
        </w:rPr>
        <w:t>§ 1</w:t>
      </w:r>
    </w:p>
    <w:p w14:paraId="02FCDC2F" w14:textId="77777777" w:rsidR="0002106D" w:rsidRPr="00E93FD0" w:rsidRDefault="00E05B0D" w:rsidP="00717F6D">
      <w:pPr>
        <w:keepNext/>
        <w:jc w:val="center"/>
        <w:outlineLvl w:val="0"/>
        <w:rPr>
          <w:rFonts w:ascii="Times New Roman" w:eastAsia="Arial Unicode MS" w:hAnsi="Times New Roman"/>
          <w:b/>
          <w:bCs/>
        </w:rPr>
      </w:pPr>
      <w:r w:rsidRPr="00E93FD0">
        <w:rPr>
          <w:rFonts w:ascii="Times New Roman" w:eastAsia="Arial Unicode MS" w:hAnsi="Times New Roman"/>
          <w:b/>
          <w:bCs/>
        </w:rPr>
        <w:t>Przedmiot umowy</w:t>
      </w:r>
    </w:p>
    <w:p w14:paraId="0C3CF64B" w14:textId="4383C7A6" w:rsidR="00A10DEF" w:rsidRPr="0047111B" w:rsidRDefault="00E05B0D" w:rsidP="00A10DEF">
      <w:pPr>
        <w:numPr>
          <w:ilvl w:val="0"/>
          <w:numId w:val="1"/>
        </w:numPr>
        <w:spacing w:after="0"/>
        <w:jc w:val="both"/>
        <w:rPr>
          <w:rStyle w:val="Domylnaczcionkaakapitu1"/>
          <w:rFonts w:ascii="Times New Roman" w:hAnsi="Times New Roman"/>
          <w:b/>
          <w:i/>
        </w:rPr>
      </w:pPr>
      <w:r w:rsidRPr="00A10DEF">
        <w:rPr>
          <w:rFonts w:ascii="Times New Roman" w:hAnsi="Times New Roman"/>
          <w:lang w:eastAsia="ar-SA"/>
        </w:rPr>
        <w:t>Zamawiający zleca, a Projektant przyjmuje do wykonania prace projektowe polegające na sporządzeniu</w:t>
      </w:r>
      <w:r w:rsidRPr="00A10DEF">
        <w:rPr>
          <w:rFonts w:ascii="Times New Roman" w:hAnsi="Times New Roman"/>
          <w:color w:val="000000"/>
          <w:lang w:eastAsia="pl-PL"/>
        </w:rPr>
        <w:t xml:space="preserve"> </w:t>
      </w:r>
      <w:r w:rsidRPr="00A10DEF">
        <w:rPr>
          <w:rFonts w:ascii="Times New Roman" w:hAnsi="Times New Roman"/>
          <w:bCs/>
        </w:rPr>
        <w:t>dokumentacji projektowej dla zadania inwestycyjnego</w:t>
      </w:r>
      <w:r w:rsidRPr="00A10DEF">
        <w:rPr>
          <w:rFonts w:ascii="Times New Roman" w:hAnsi="Times New Roman"/>
        </w:rPr>
        <w:t xml:space="preserve"> Gminy Wadowice pn.: </w:t>
      </w:r>
      <w:r w:rsidR="00A10DEF" w:rsidRPr="00A10DEF">
        <w:rPr>
          <w:rStyle w:val="Domylnaczcionkaakapitu1"/>
          <w:rFonts w:ascii="Times New Roman" w:hAnsi="Times New Roman"/>
          <w:bCs/>
          <w:color w:val="000000" w:themeColor="text1"/>
        </w:rPr>
        <w:t xml:space="preserve"> </w:t>
      </w:r>
      <w:r w:rsidR="00A10DEF" w:rsidRPr="0047111B">
        <w:rPr>
          <w:rStyle w:val="Domylnaczcionkaakapitu1"/>
          <w:rFonts w:ascii="Times New Roman" w:hAnsi="Times New Roman"/>
          <w:b/>
          <w:bCs/>
          <w:i/>
          <w:color w:val="000000" w:themeColor="text1"/>
        </w:rPr>
        <w:t>„</w:t>
      </w:r>
      <w:r w:rsidR="00A10DEF" w:rsidRPr="0047111B">
        <w:rPr>
          <w:rStyle w:val="Domylnaczcionkaakapitu1"/>
          <w:rFonts w:ascii="Times New Roman" w:hAnsi="Times New Roman"/>
          <w:b/>
          <w:i/>
          <w:color w:val="000000" w:themeColor="text1"/>
        </w:rPr>
        <w:t>Projekt techniczny budowy</w:t>
      </w:r>
      <w:r w:rsidR="000845DE">
        <w:rPr>
          <w:rStyle w:val="Domylnaczcionkaakapitu1"/>
          <w:rFonts w:ascii="Times New Roman" w:hAnsi="Times New Roman"/>
          <w:b/>
          <w:i/>
          <w:color w:val="000000" w:themeColor="text1"/>
        </w:rPr>
        <w:t xml:space="preserve"> kanalizacji deszczowej na Dzwonku w Gorzeniu Dolnym</w:t>
      </w:r>
      <w:r w:rsidR="00A10DEF" w:rsidRPr="0047111B">
        <w:rPr>
          <w:rStyle w:val="Domylnaczcionkaakapitu1"/>
          <w:rFonts w:ascii="Times New Roman" w:hAnsi="Times New Roman"/>
          <w:b/>
          <w:i/>
          <w:color w:val="000000" w:themeColor="text1"/>
        </w:rPr>
        <w:t>”</w:t>
      </w:r>
      <w:r w:rsidR="0047111B">
        <w:rPr>
          <w:rStyle w:val="Domylnaczcionkaakapitu1"/>
          <w:rFonts w:ascii="Times New Roman" w:hAnsi="Times New Roman"/>
          <w:b/>
          <w:i/>
          <w:color w:val="000000" w:themeColor="text1"/>
        </w:rPr>
        <w:t>.</w:t>
      </w:r>
    </w:p>
    <w:p w14:paraId="2630A46B" w14:textId="1E73F966" w:rsidR="000845DE" w:rsidRPr="00FD73CF" w:rsidRDefault="00A10DEF" w:rsidP="001D0ACD">
      <w:pPr>
        <w:pStyle w:val="Akapitzlist"/>
        <w:numPr>
          <w:ilvl w:val="0"/>
          <w:numId w:val="46"/>
        </w:numPr>
        <w:spacing w:before="120" w:after="0" w:line="240" w:lineRule="auto"/>
        <w:ind w:left="709"/>
        <w:jc w:val="both"/>
        <w:rPr>
          <w:rFonts w:ascii="Times New Roman" w:hAnsi="Times New Roman"/>
          <w:bCs/>
        </w:rPr>
      </w:pPr>
      <w:r w:rsidRPr="00FD73CF">
        <w:rPr>
          <w:rStyle w:val="Domylnaczcionkaakapitu1"/>
          <w:rFonts w:ascii="Times New Roman" w:hAnsi="Times New Roman"/>
          <w:color w:val="000000" w:themeColor="text1"/>
        </w:rPr>
        <w:t xml:space="preserve"> </w:t>
      </w:r>
      <w:r w:rsidR="00E05B0D" w:rsidRPr="00FD73CF">
        <w:rPr>
          <w:rFonts w:ascii="Times New Roman" w:hAnsi="Times New Roman"/>
          <w:color w:val="000000"/>
          <w:shd w:val="clear" w:color="auto" w:fill="FFFFFF"/>
        </w:rPr>
        <w:t>Projektant wykona dokumentację projektową dla ww. zadania oraz uzyska</w:t>
      </w:r>
      <w:r w:rsidR="00E05B0D" w:rsidRPr="00FD73CF">
        <w:rPr>
          <w:rFonts w:ascii="Times New Roman" w:hAnsi="Times New Roman"/>
          <w:shd w:val="clear" w:color="auto" w:fill="FFFFFF"/>
        </w:rPr>
        <w:t xml:space="preserve"> </w:t>
      </w:r>
      <w:r w:rsidR="00964EBE" w:rsidRPr="00FD73CF">
        <w:rPr>
          <w:rFonts w:ascii="Times New Roman" w:hAnsi="Times New Roman"/>
          <w:shd w:val="clear" w:color="auto" w:fill="FFFFFF"/>
        </w:rPr>
        <w:t>prawomocną decyzję zatwierdzającą projekt zagospodarowania terenu i projekt architektoniczno-budowlany wraz z pozwoleniem na budowę</w:t>
      </w:r>
      <w:r w:rsidR="000845DE" w:rsidRPr="00FD73CF">
        <w:rPr>
          <w:rFonts w:ascii="Times New Roman" w:hAnsi="Times New Roman"/>
          <w:bCs/>
        </w:rPr>
        <w:t xml:space="preserve"> lub zaświadczenie o niewniesieniu sprzeciwu do zgłoszenia.</w:t>
      </w:r>
      <w:r w:rsidR="00083A0E" w:rsidRPr="00FD73CF">
        <w:rPr>
          <w:rFonts w:ascii="Times New Roman" w:hAnsi="Times New Roman"/>
          <w:bCs/>
        </w:rPr>
        <w:t xml:space="preserve"> </w:t>
      </w:r>
      <w:r w:rsidR="000845DE" w:rsidRPr="00FD73CF">
        <w:rPr>
          <w:rFonts w:ascii="Times New Roman" w:hAnsi="Times New Roman"/>
          <w:bCs/>
        </w:rPr>
        <w:t xml:space="preserve">Wykonawca wykona operat wodnoprawny dot. budowy kanalizacji deszczowej oraz rozbudowy i przebudowy odwodnienia oraz uzyska pozwolenia wodnoprawne (jeśli wymagane) oraz dopełni wszelkich formalności z nim związanych. </w:t>
      </w:r>
    </w:p>
    <w:p w14:paraId="7EA9E984" w14:textId="22EB8B40" w:rsidR="0063168A" w:rsidRPr="00FD73CF" w:rsidRDefault="00E05B0D" w:rsidP="001D0ACD">
      <w:pPr>
        <w:pStyle w:val="Akapitzlist"/>
        <w:numPr>
          <w:ilvl w:val="0"/>
          <w:numId w:val="46"/>
        </w:numPr>
        <w:spacing w:before="120" w:after="0" w:line="240" w:lineRule="auto"/>
        <w:ind w:left="709"/>
        <w:jc w:val="both"/>
        <w:rPr>
          <w:rStyle w:val="Domylnaczcionkaakapitu1"/>
          <w:rFonts w:ascii="Times New Roman" w:hAnsi="Times New Roman"/>
          <w:bCs/>
        </w:rPr>
      </w:pPr>
      <w:r w:rsidRPr="00FD73CF">
        <w:rPr>
          <w:rFonts w:ascii="Times New Roman" w:hAnsi="Times New Roman"/>
          <w:shd w:val="clear" w:color="auto" w:fill="FFFFFF"/>
        </w:rPr>
        <w:t xml:space="preserve">Projektant zobowiązuje się również </w:t>
      </w:r>
      <w:r w:rsidRPr="00FD73CF">
        <w:rPr>
          <w:rFonts w:ascii="Times New Roman" w:hAnsi="Times New Roman"/>
        </w:rPr>
        <w:t xml:space="preserve">sporządzać odpowiedzi na pytania wykonawców robót oraz </w:t>
      </w:r>
      <w:r w:rsidRPr="00FD73CF">
        <w:rPr>
          <w:rFonts w:ascii="Times New Roman" w:hAnsi="Times New Roman"/>
          <w:shd w:val="clear" w:color="auto" w:fill="FFFFFF"/>
        </w:rPr>
        <w:t xml:space="preserve">dokonywać ewentualnych modyfikacji opracowanych dokumentów w okresie trwania postępowania </w:t>
      </w:r>
      <w:r w:rsidR="00C60186" w:rsidRPr="00FD73CF">
        <w:rPr>
          <w:rFonts w:ascii="Times New Roman" w:hAnsi="Times New Roman"/>
          <w:shd w:val="clear" w:color="auto" w:fill="FFFFFF"/>
        </w:rPr>
        <w:t>o udzielenie zamówienia</w:t>
      </w:r>
      <w:r w:rsidRPr="00FD73CF">
        <w:rPr>
          <w:rFonts w:ascii="Times New Roman" w:hAnsi="Times New Roman"/>
          <w:shd w:val="clear" w:color="auto" w:fill="FFFFFF"/>
        </w:rPr>
        <w:t xml:space="preserve"> na realizację robót</w:t>
      </w:r>
      <w:r w:rsidRPr="00FD73CF">
        <w:rPr>
          <w:rFonts w:ascii="Times New Roman" w:hAnsi="Times New Roman"/>
        </w:rPr>
        <w:t xml:space="preserve"> oraz pełnić nadzór auto</w:t>
      </w:r>
      <w:r w:rsidR="00E65BB0" w:rsidRPr="00FD73CF">
        <w:rPr>
          <w:rFonts w:ascii="Times New Roman" w:hAnsi="Times New Roman"/>
        </w:rPr>
        <w:t xml:space="preserve">rski na etapie realizacji robót. </w:t>
      </w:r>
      <w:r w:rsidRPr="00FD73CF">
        <w:rPr>
          <w:rFonts w:ascii="Times New Roman" w:hAnsi="Times New Roman"/>
        </w:rPr>
        <w:t xml:space="preserve"> </w:t>
      </w:r>
    </w:p>
    <w:p w14:paraId="4E642888" w14:textId="7F791718" w:rsidR="0002106D" w:rsidRPr="00E93FD0" w:rsidRDefault="00A66419" w:rsidP="00C373DF">
      <w:pPr>
        <w:pStyle w:val="Akapitzlist"/>
        <w:numPr>
          <w:ilvl w:val="0"/>
          <w:numId w:val="1"/>
        </w:numPr>
        <w:spacing w:after="0"/>
        <w:ind w:left="426" w:hanging="426"/>
        <w:jc w:val="both"/>
        <w:rPr>
          <w:rFonts w:ascii="Times New Roman" w:hAnsi="Times New Roman"/>
        </w:rPr>
      </w:pPr>
      <w:r w:rsidRPr="00E93FD0">
        <w:rPr>
          <w:rFonts w:ascii="Times New Roman" w:hAnsi="Times New Roman"/>
          <w:bCs/>
          <w:lang w:eastAsia="pl-PL"/>
        </w:rPr>
        <w:t>P</w:t>
      </w:r>
      <w:r w:rsidR="00E05B0D" w:rsidRPr="00E93FD0">
        <w:rPr>
          <w:rFonts w:ascii="Times New Roman" w:hAnsi="Times New Roman"/>
          <w:bCs/>
          <w:lang w:eastAsia="pl-PL"/>
        </w:rPr>
        <w:t>rzedmiot zamówienia obejmuje s</w:t>
      </w:r>
      <w:r w:rsidR="00E05B0D" w:rsidRPr="00E93FD0">
        <w:rPr>
          <w:rFonts w:ascii="Times New Roman" w:hAnsi="Times New Roman"/>
          <w:shd w:val="clear" w:color="auto" w:fill="FFFFFF"/>
          <w:lang w:eastAsia="pl-PL"/>
        </w:rPr>
        <w:t>porządzenie kompletnego projektu budowlanego</w:t>
      </w:r>
      <w:r w:rsidR="00E05B0D" w:rsidRPr="00E93FD0">
        <w:rPr>
          <w:rFonts w:ascii="Times New Roman" w:hAnsi="Times New Roman"/>
          <w:bCs/>
          <w:lang w:eastAsia="pl-PL"/>
        </w:rPr>
        <w:t xml:space="preserve"> w zakresie zgodnym z wymogami prawa budowlanego i przepisów wykonawcz</w:t>
      </w:r>
      <w:r w:rsidR="00E65BB0" w:rsidRPr="00E93FD0">
        <w:rPr>
          <w:rFonts w:ascii="Times New Roman" w:hAnsi="Times New Roman"/>
          <w:bCs/>
          <w:lang w:eastAsia="pl-PL"/>
        </w:rPr>
        <w:t>ych dla przedmiotowego projektu</w:t>
      </w:r>
      <w:r w:rsidR="00E05B0D" w:rsidRPr="00E93FD0">
        <w:rPr>
          <w:rFonts w:ascii="Times New Roman" w:hAnsi="Times New Roman"/>
          <w:lang w:eastAsia="ar-SA"/>
        </w:rPr>
        <w:t>:</w:t>
      </w:r>
    </w:p>
    <w:p w14:paraId="276C2F17" w14:textId="77777777" w:rsidR="000E37FC" w:rsidRPr="009755DA" w:rsidRDefault="000E37FC" w:rsidP="001D0ACD">
      <w:pPr>
        <w:numPr>
          <w:ilvl w:val="1"/>
          <w:numId w:val="31"/>
        </w:numPr>
        <w:spacing w:before="120" w:after="0" w:line="240" w:lineRule="auto"/>
        <w:ind w:left="709" w:hanging="283"/>
        <w:jc w:val="both"/>
        <w:rPr>
          <w:rFonts w:ascii="Times New Roman" w:hAnsi="Times New Roman"/>
        </w:rPr>
      </w:pPr>
      <w:r w:rsidRPr="009755DA">
        <w:rPr>
          <w:rFonts w:ascii="Times New Roman" w:hAnsi="Times New Roman"/>
        </w:rPr>
        <w:t>rozpoznanie warunków gruntowych i geotechnicznych,</w:t>
      </w:r>
    </w:p>
    <w:p w14:paraId="7C575FF1" w14:textId="63780228" w:rsidR="000E37FC" w:rsidRPr="009755DA" w:rsidRDefault="000E37FC" w:rsidP="001D0ACD">
      <w:pPr>
        <w:numPr>
          <w:ilvl w:val="1"/>
          <w:numId w:val="31"/>
        </w:numPr>
        <w:spacing w:before="120" w:after="0" w:line="240" w:lineRule="auto"/>
        <w:ind w:left="709" w:hanging="283"/>
        <w:jc w:val="both"/>
        <w:rPr>
          <w:rFonts w:ascii="Times New Roman" w:hAnsi="Times New Roman"/>
          <w:bCs/>
        </w:rPr>
      </w:pPr>
      <w:r w:rsidRPr="009755DA">
        <w:rPr>
          <w:rFonts w:ascii="Times New Roman" w:hAnsi="Times New Roman"/>
        </w:rPr>
        <w:t xml:space="preserve">opracowanie </w:t>
      </w:r>
      <w:proofErr w:type="spellStart"/>
      <w:r w:rsidRPr="009755DA">
        <w:rPr>
          <w:rFonts w:ascii="Times New Roman" w:hAnsi="Times New Roman"/>
        </w:rPr>
        <w:t>geodezyjno</w:t>
      </w:r>
      <w:proofErr w:type="spellEnd"/>
      <w:r w:rsidRPr="009755DA">
        <w:rPr>
          <w:rFonts w:ascii="Times New Roman" w:hAnsi="Times New Roman"/>
        </w:rPr>
        <w:t xml:space="preserve"> – kartograficzne niezbędne do uzyskania </w:t>
      </w:r>
      <w:r w:rsidRPr="009755DA">
        <w:rPr>
          <w:rFonts w:ascii="Times New Roman" w:hAnsi="Times New Roman"/>
          <w:bCs/>
        </w:rPr>
        <w:t>prawomocnej decyzji zatwierdzającej projekt zagospodarowania terenu i projekt architektoniczno-budowlany wraz z pozwoleniem na budowę,</w:t>
      </w:r>
    </w:p>
    <w:p w14:paraId="3F08918B" w14:textId="31FD1C56" w:rsidR="000E37FC" w:rsidRPr="009755DA" w:rsidRDefault="000E37FC" w:rsidP="001D0ACD">
      <w:pPr>
        <w:numPr>
          <w:ilvl w:val="1"/>
          <w:numId w:val="31"/>
        </w:numPr>
        <w:spacing w:before="120" w:after="0" w:line="240" w:lineRule="auto"/>
        <w:ind w:left="709"/>
        <w:jc w:val="both"/>
        <w:rPr>
          <w:rFonts w:ascii="Times New Roman" w:hAnsi="Times New Roman"/>
        </w:rPr>
      </w:pPr>
      <w:r w:rsidRPr="009755DA">
        <w:rPr>
          <w:rFonts w:ascii="Times New Roman" w:hAnsi="Times New Roman"/>
          <w:bCs/>
        </w:rPr>
        <w:lastRenderedPageBreak/>
        <w:t xml:space="preserve">opracowanie środowiskowe, w tym operat wodnoprawny wraz z uzyskaniem </w:t>
      </w:r>
      <w:r w:rsidRPr="009755DA">
        <w:rPr>
          <w:rFonts w:ascii="Times New Roman" w:hAnsi="Times New Roman"/>
        </w:rPr>
        <w:t>stosownych pozwoleń wodnoprawnych, raport o oddziaływaniu przedsięwzięcia</w:t>
      </w:r>
      <w:r w:rsidRPr="009755DA">
        <w:rPr>
          <w:rFonts w:ascii="Times New Roman" w:hAnsi="Times New Roman"/>
          <w:bCs/>
        </w:rPr>
        <w:t xml:space="preserve"> na środowisko wymagany do wniosku o wydanie decyzji o środowiskowych uwarunkowaniach, a także wszystkie niezbędne dokumenty i uzgodnienia wynikające z otrzymanej przez Wykonawcę decyzji o środowiskowych uwarunkowaniach, na podstawie obowiązujących przepisów</w:t>
      </w:r>
      <w:r w:rsidR="00D204B6">
        <w:rPr>
          <w:rFonts w:ascii="Times New Roman" w:hAnsi="Times New Roman"/>
          <w:bCs/>
        </w:rPr>
        <w:t xml:space="preserve"> (gdy wymagane)</w:t>
      </w:r>
      <w:r w:rsidRPr="009755DA">
        <w:rPr>
          <w:rFonts w:ascii="Times New Roman" w:hAnsi="Times New Roman"/>
          <w:bCs/>
        </w:rPr>
        <w:t>,</w:t>
      </w:r>
    </w:p>
    <w:p w14:paraId="46C4580A" w14:textId="5634CD0F" w:rsidR="000E37FC" w:rsidRPr="009755DA" w:rsidRDefault="000E37FC" w:rsidP="001D0ACD">
      <w:pPr>
        <w:numPr>
          <w:ilvl w:val="1"/>
          <w:numId w:val="31"/>
        </w:numPr>
        <w:spacing w:before="120" w:after="0" w:line="240" w:lineRule="auto"/>
        <w:ind w:left="709" w:hanging="338"/>
        <w:jc w:val="both"/>
        <w:rPr>
          <w:rFonts w:ascii="Times New Roman" w:hAnsi="Times New Roman"/>
          <w:bCs/>
        </w:rPr>
      </w:pPr>
      <w:r w:rsidRPr="009755DA">
        <w:rPr>
          <w:rFonts w:ascii="Times New Roman" w:hAnsi="Times New Roman"/>
          <w:bCs/>
        </w:rPr>
        <w:t>opracowanie koncepcji projektowej przedmiotowej inwestycji wraz z granicami własności zajętych działek oraz analizą potrzeb zajętości działek (tylko w przypadku, gdy budowa będzie wymagała zajęcia działek nie stanowiących własności Gminy Wadowice)</w:t>
      </w:r>
      <w:r w:rsidR="00D204B6">
        <w:rPr>
          <w:rFonts w:ascii="Times New Roman" w:hAnsi="Times New Roman"/>
          <w:bCs/>
        </w:rPr>
        <w:t>,</w:t>
      </w:r>
      <w:r>
        <w:rPr>
          <w:rFonts w:ascii="Times New Roman" w:hAnsi="Times New Roman"/>
          <w:bCs/>
        </w:rPr>
        <w:t xml:space="preserve"> </w:t>
      </w:r>
    </w:p>
    <w:p w14:paraId="7572499A"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 xml:space="preserve">opracowanie projektu zagospodarowania terenu, </w:t>
      </w:r>
    </w:p>
    <w:p w14:paraId="3C7E8E35" w14:textId="77777777" w:rsidR="000E37FC" w:rsidRPr="00A043C4" w:rsidRDefault="000E37FC" w:rsidP="001D0ACD">
      <w:pPr>
        <w:numPr>
          <w:ilvl w:val="1"/>
          <w:numId w:val="31"/>
        </w:numPr>
        <w:spacing w:before="120" w:after="0" w:line="240" w:lineRule="auto"/>
        <w:ind w:left="709"/>
        <w:jc w:val="both"/>
        <w:rPr>
          <w:rFonts w:ascii="Times New Roman" w:hAnsi="Times New Roman"/>
          <w:bCs/>
        </w:rPr>
      </w:pPr>
      <w:r w:rsidRPr="00A043C4">
        <w:rPr>
          <w:rFonts w:ascii="Times New Roman" w:hAnsi="Times New Roman"/>
          <w:bCs/>
        </w:rPr>
        <w:t>sporządzenie projektu branżowego związanego z budową</w:t>
      </w:r>
      <w:r>
        <w:rPr>
          <w:rFonts w:ascii="Times New Roman" w:hAnsi="Times New Roman"/>
          <w:bCs/>
        </w:rPr>
        <w:t>/rozbudową/przebudową</w:t>
      </w:r>
      <w:r w:rsidRPr="00A043C4">
        <w:rPr>
          <w:rFonts w:ascii="Times New Roman" w:hAnsi="Times New Roman"/>
          <w:bCs/>
        </w:rPr>
        <w:t xml:space="preserve"> odwodnienia drogi</w:t>
      </w:r>
      <w:r>
        <w:rPr>
          <w:rFonts w:ascii="Times New Roman" w:hAnsi="Times New Roman"/>
          <w:bCs/>
        </w:rPr>
        <w:t xml:space="preserve"> po wcześniejszej pisemnej akceptacji koncepcji przez Zamawiającego</w:t>
      </w:r>
      <w:r w:rsidRPr="00A043C4">
        <w:rPr>
          <w:rFonts w:ascii="Times New Roman" w:hAnsi="Times New Roman"/>
          <w:bCs/>
        </w:rPr>
        <w:t xml:space="preserve"> </w:t>
      </w:r>
      <w:r>
        <w:rPr>
          <w:rFonts w:ascii="Times New Roman" w:hAnsi="Times New Roman"/>
          <w:bCs/>
        </w:rPr>
        <w:t>(</w:t>
      </w:r>
      <w:r w:rsidRPr="00A043C4">
        <w:rPr>
          <w:rFonts w:ascii="Times New Roman" w:hAnsi="Times New Roman"/>
          <w:bCs/>
        </w:rPr>
        <w:t>lub remont istniejących już elementów odwodnienia – jeżeli istnieją). W dokumentacji należy jednocześnie uporządkować - ewentualne dopływające na przedmiotową drogę wody powierzchniowe z przyległych terenów, dróg, ulic i zjazdów</w:t>
      </w:r>
      <w:r>
        <w:rPr>
          <w:rFonts w:ascii="Times New Roman" w:hAnsi="Times New Roman"/>
          <w:bCs/>
        </w:rPr>
        <w:t xml:space="preserve"> oraz stoku znajdującego się w pobliżu</w:t>
      </w:r>
      <w:r w:rsidRPr="00A043C4">
        <w:rPr>
          <w:rFonts w:ascii="Times New Roman" w:hAnsi="Times New Roman"/>
          <w:bCs/>
        </w:rPr>
        <w:t>. Należy również opracować plany warstwicowe skrzyżowań (odwodnienie powierzchni skrzyżowań) oraz w innych lokalizacjach (zjazdy) – dla sprawdzenia poprawności odprowadzania wody z jezdni,</w:t>
      </w:r>
    </w:p>
    <w:p w14:paraId="5E226B6E"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sporządzenie projektu branżowego związanego z przebudową lub rozbudową lub zabezpieczeniem istniejących sieci i przyłączy infrastruktury technicznej (urządzenia telekomunikacyjne, cieplne, gazowe, wodociągowe, kanalizacyjne, elektryczne, teletechniczne itp.), w tym uzyskanie zgody na dysponowanie nieruchomością na cel realizacji inwestycji od prywatnych właścicieli terenu, oraz opracowanie projektu branżowego związanego z ewentualnym rozwiązaniem kolizji z urządzeniami obcej infrastruktury technicznej,</w:t>
      </w:r>
    </w:p>
    <w:p w14:paraId="6980558B" w14:textId="7ECE25E2"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sporządzenie projektu budow</w:t>
      </w:r>
      <w:r w:rsidR="00D204B6">
        <w:rPr>
          <w:rFonts w:ascii="Times New Roman" w:hAnsi="Times New Roman"/>
          <w:bCs/>
        </w:rPr>
        <w:t>lanego</w:t>
      </w:r>
      <w:r w:rsidRPr="009755DA">
        <w:rPr>
          <w:rFonts w:ascii="Times New Roman" w:hAnsi="Times New Roman"/>
          <w:bCs/>
        </w:rPr>
        <w:t xml:space="preserve"> oraz niezbędnej przebudowy i remontów obiektów inżynierskich (w tym również: mury oporowe, ogrodzenia, schody, przepusty, konstrukcje wsporcze itp.), w zakresie zapewniającym poprawne rozwiązanie zarówno nowoprojektowanych jak i przebudowywanych elementów inwestycji (jeżeli niniejsze elementy wystąpią w projekcie),</w:t>
      </w:r>
    </w:p>
    <w:p w14:paraId="769F1D0C" w14:textId="77777777" w:rsidR="000E37FC" w:rsidRPr="009755DA" w:rsidRDefault="000E37FC" w:rsidP="001D0ACD">
      <w:pPr>
        <w:numPr>
          <w:ilvl w:val="1"/>
          <w:numId w:val="31"/>
        </w:numPr>
        <w:spacing w:before="120" w:after="0" w:line="240" w:lineRule="auto"/>
        <w:ind w:left="709"/>
        <w:jc w:val="both"/>
        <w:rPr>
          <w:rFonts w:ascii="Times New Roman" w:hAnsi="Times New Roman"/>
        </w:rPr>
      </w:pPr>
      <w:r w:rsidRPr="009755DA">
        <w:rPr>
          <w:rFonts w:ascii="Times New Roman" w:hAnsi="Times New Roman"/>
          <w:bCs/>
        </w:rPr>
        <w:t>uzyskanie warunków technicznych od zarządców infrastruktury technicznej</w:t>
      </w:r>
      <w:r w:rsidRPr="009755DA">
        <w:rPr>
          <w:rFonts w:ascii="Times New Roman" w:hAnsi="Times New Roman"/>
        </w:rPr>
        <w:t xml:space="preserve"> występującej w rejonie planowanej inwestycji,</w:t>
      </w:r>
    </w:p>
    <w:p w14:paraId="512A545D" w14:textId="0DEBA89D"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 xml:space="preserve">sporządzenie projektu zieleni obejmującego inwentaryzację zieleni wraz z projektem gospodarki drzewostanem oraz projektem </w:t>
      </w:r>
      <w:proofErr w:type="spellStart"/>
      <w:r w:rsidRPr="009755DA">
        <w:rPr>
          <w:rFonts w:ascii="Times New Roman" w:hAnsi="Times New Roman"/>
          <w:bCs/>
        </w:rPr>
        <w:t>nasadzeń</w:t>
      </w:r>
      <w:proofErr w:type="spellEnd"/>
      <w:r w:rsidRPr="009755DA">
        <w:rPr>
          <w:rFonts w:ascii="Times New Roman" w:hAnsi="Times New Roman"/>
          <w:bCs/>
        </w:rPr>
        <w:t>. W tym inwentaryzacja zieleni istniejącej z podaniem dla drzew obwodów pnia, stanu sanitarnego, zasiedlenia przez gatunki chronione (w oparciu o przeprowadzoną inwentaryzację przyrodniczą), ustalenie potrzeby wycinki drzew i krzewów wraz z uzgodnieniem jej z powodów wynikających z bezpieczeństwa ruchu (np.: widoczność, zachowanie skrajni, zapewnienie bezpieczeństwa pieszych itd.) oraz z zakresu rozbudowy drogi, sposobu zabezpieczenia drzew zachowywanych. Uzyskanie w imieniu Inwestora prawomocnych zezwoleń lub decyzji na wycinkę oraz nasadzenia</w:t>
      </w:r>
      <w:r w:rsidR="00D204B6">
        <w:rPr>
          <w:rFonts w:ascii="Times New Roman" w:hAnsi="Times New Roman"/>
          <w:bCs/>
        </w:rPr>
        <w:t xml:space="preserve"> (gdy wymagane)</w:t>
      </w:r>
      <w:r w:rsidRPr="009755DA">
        <w:rPr>
          <w:rFonts w:ascii="Times New Roman" w:hAnsi="Times New Roman"/>
          <w:bCs/>
        </w:rPr>
        <w:t>,</w:t>
      </w:r>
    </w:p>
    <w:p w14:paraId="5FF34920"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 xml:space="preserve">w przypadku stwierdzenia w obrębie planowanej inwestycji (w szczególności w obrębie przeznaczonych do usunięcia </w:t>
      </w:r>
      <w:proofErr w:type="spellStart"/>
      <w:r w:rsidRPr="009755DA">
        <w:rPr>
          <w:rFonts w:ascii="Times New Roman" w:hAnsi="Times New Roman"/>
          <w:bCs/>
        </w:rPr>
        <w:t>zadrzewień</w:t>
      </w:r>
      <w:proofErr w:type="spellEnd"/>
      <w:r w:rsidRPr="009755DA">
        <w:rPr>
          <w:rFonts w:ascii="Times New Roman" w:hAnsi="Times New Roman"/>
          <w:bCs/>
        </w:rPr>
        <w:t xml:space="preserve"> przydrożnych) występowania gatunków roślin, grzybów oraz zwierząt stanowiących przedmiot ochrony prawnej, Projektant zobowiązany jest do sporządzenia materiałów niezbędnych do uzyskania decyzji zezwalających na odstępstwa od obowiązujących zakazów w rozumieniu art. 51, 52 i 56 ustawy o ochronie przyrody oraz uzyskać niezbędne zgody (decyzje derogacyjne) zezwalające na odstępstwa od zakazów obowiązujących w stosunku do gatunków chronionych,</w:t>
      </w:r>
    </w:p>
    <w:p w14:paraId="13494C8F"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sporządzenie projektu urządzeń ograniczających negatywne oddziaływanie na środowisko (ogrodzenia, ekrany akustyczne, indywidualna ochrona budynków, przejścia dla zwierząt, zieleń izolacyjna itp.), zgodnie z uzyskaną decyzją środowiskową.</w:t>
      </w:r>
    </w:p>
    <w:p w14:paraId="7F8FF38E" w14:textId="4C31783D" w:rsidR="000E37FC" w:rsidRPr="004A5BAD" w:rsidRDefault="000E37FC" w:rsidP="001D0ACD">
      <w:pPr>
        <w:numPr>
          <w:ilvl w:val="1"/>
          <w:numId w:val="31"/>
        </w:numPr>
        <w:spacing w:before="120" w:after="0" w:line="240" w:lineRule="auto"/>
        <w:ind w:left="709"/>
        <w:jc w:val="both"/>
        <w:rPr>
          <w:rFonts w:ascii="Times New Roman" w:hAnsi="Times New Roman"/>
          <w:bCs/>
        </w:rPr>
      </w:pPr>
      <w:r w:rsidRPr="004A5BAD">
        <w:rPr>
          <w:rFonts w:ascii="Times New Roman" w:hAnsi="Times New Roman"/>
          <w:bCs/>
        </w:rPr>
        <w:lastRenderedPageBreak/>
        <w:t>sporządzenie projektu tymczasowej organizacji ruchu drogowego oraz pieszego na rozpatrywanym obszarze, z uwzględnieniem i sprawdzeniem widoczności, zatwierdzonej przez komisję BRD,</w:t>
      </w:r>
    </w:p>
    <w:p w14:paraId="507F942F" w14:textId="24B05731"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sporządzenie projektu wyburzeń (rozbiórek) istniejących obiektów budowlanych wraz z zagospodarowaniem materiałów z rozbiórek z uwzględnieniem przepisów o ochronie środowiska oraz przepisów o odpadach</w:t>
      </w:r>
      <w:r w:rsidR="004A5BAD">
        <w:rPr>
          <w:rFonts w:ascii="Times New Roman" w:hAnsi="Times New Roman"/>
          <w:bCs/>
        </w:rPr>
        <w:t xml:space="preserve"> (jeśli wymagane)</w:t>
      </w:r>
      <w:r w:rsidR="00D204B6">
        <w:rPr>
          <w:rFonts w:ascii="Times New Roman" w:hAnsi="Times New Roman"/>
          <w:bCs/>
        </w:rPr>
        <w:t>,</w:t>
      </w:r>
    </w:p>
    <w:p w14:paraId="4964A3D1"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sporządzenie informacji dotyczącej bezpieczeństwa i ochrony zdrowia ze względu na specyfikę projektowanego obiektu budowlanego, zgodnie z obowiązującymi w tej mierze przepisami,</w:t>
      </w:r>
    </w:p>
    <w:p w14:paraId="34ED737A" w14:textId="45D4581F" w:rsidR="000E37FC" w:rsidRPr="00E56701" w:rsidRDefault="000E37FC" w:rsidP="001D0ACD">
      <w:pPr>
        <w:numPr>
          <w:ilvl w:val="1"/>
          <w:numId w:val="31"/>
        </w:numPr>
        <w:spacing w:before="120" w:after="0" w:line="240" w:lineRule="auto"/>
        <w:ind w:left="709"/>
        <w:jc w:val="both"/>
        <w:rPr>
          <w:rFonts w:ascii="Times New Roman" w:hAnsi="Times New Roman"/>
          <w:bCs/>
        </w:rPr>
      </w:pPr>
      <w:r w:rsidRPr="00E56701">
        <w:rPr>
          <w:rFonts w:ascii="Times New Roman" w:hAnsi="Times New Roman"/>
          <w:bCs/>
        </w:rPr>
        <w:t>uzyskanie prawomocnej decyzji zatwierdzającej projekt zagospodarowania terenu i projekt architektoniczno-budowlany wraz z pozwoleniem na budowę</w:t>
      </w:r>
      <w:r>
        <w:rPr>
          <w:rFonts w:ascii="Times New Roman" w:hAnsi="Times New Roman"/>
          <w:bCs/>
        </w:rPr>
        <w:t xml:space="preserve"> </w:t>
      </w:r>
      <w:r>
        <w:rPr>
          <w:rFonts w:ascii="Times New Roman" w:hAnsi="Times New Roman"/>
          <w:shd w:val="clear" w:color="auto" w:fill="FFFFFF"/>
        </w:rPr>
        <w:t>lub zaświadczenia o niewni</w:t>
      </w:r>
      <w:r w:rsidR="00D204B6">
        <w:rPr>
          <w:rFonts w:ascii="Times New Roman" w:hAnsi="Times New Roman"/>
          <w:shd w:val="clear" w:color="auto" w:fill="FFFFFF"/>
        </w:rPr>
        <w:t>esieniu sprzeciwu do zgłoszenia,</w:t>
      </w:r>
      <w:r>
        <w:rPr>
          <w:rFonts w:ascii="Times New Roman" w:hAnsi="Times New Roman"/>
          <w:shd w:val="clear" w:color="auto" w:fill="FFFFFF"/>
        </w:rPr>
        <w:t xml:space="preserve"> </w:t>
      </w:r>
    </w:p>
    <w:p w14:paraId="1473CE0A" w14:textId="77777777" w:rsidR="000E37FC"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uzyskanie zgód na dysponowanie nieruchomością na cel realizacji inwestycji od prywatnych właścicieli terenu (jeżeli będą wymagane),</w:t>
      </w:r>
    </w:p>
    <w:p w14:paraId="39B40A62" w14:textId="4BABDE76" w:rsidR="000E37FC" w:rsidRDefault="000E37FC" w:rsidP="001D0ACD">
      <w:pPr>
        <w:numPr>
          <w:ilvl w:val="1"/>
          <w:numId w:val="31"/>
        </w:numPr>
        <w:spacing w:before="120" w:after="0" w:line="240" w:lineRule="auto"/>
        <w:ind w:left="709"/>
        <w:jc w:val="both"/>
        <w:rPr>
          <w:rFonts w:ascii="Times New Roman" w:hAnsi="Times New Roman"/>
          <w:bCs/>
        </w:rPr>
      </w:pPr>
      <w:r>
        <w:rPr>
          <w:rFonts w:ascii="Times New Roman" w:hAnsi="Times New Roman"/>
          <w:bCs/>
        </w:rPr>
        <w:t>wykonanie operatu wodnoprawnego dot. budowy kanalizacji deszczowej oraz rozbudowy i przebudowy odwodnienia oraz uzyskanie pozwolenia wodnoprawnego, Projektant dopełni wszelkich formalności z nim związanych</w:t>
      </w:r>
      <w:r w:rsidR="00D204B6">
        <w:rPr>
          <w:rFonts w:ascii="Times New Roman" w:hAnsi="Times New Roman"/>
          <w:bCs/>
        </w:rPr>
        <w:t>,</w:t>
      </w:r>
      <w:r>
        <w:rPr>
          <w:rFonts w:ascii="Times New Roman" w:hAnsi="Times New Roman"/>
          <w:bCs/>
        </w:rPr>
        <w:t xml:space="preserve"> </w:t>
      </w:r>
    </w:p>
    <w:p w14:paraId="4AFF26A5" w14:textId="6A583DAB" w:rsidR="000E37FC" w:rsidRDefault="000E37FC" w:rsidP="001D0ACD">
      <w:pPr>
        <w:numPr>
          <w:ilvl w:val="1"/>
          <w:numId w:val="31"/>
        </w:numPr>
        <w:spacing w:before="120" w:after="0" w:line="240" w:lineRule="auto"/>
        <w:ind w:left="709"/>
        <w:jc w:val="both"/>
        <w:rPr>
          <w:rFonts w:ascii="Times New Roman" w:hAnsi="Times New Roman"/>
          <w:bCs/>
        </w:rPr>
      </w:pPr>
      <w:r>
        <w:rPr>
          <w:rFonts w:ascii="Times New Roman" w:hAnsi="Times New Roman"/>
          <w:bCs/>
        </w:rPr>
        <w:t>wykonanie operatu wodnoprawnego dot. wprowadzenie wód do odbiornika oraz uzyskanie pozwolenia wodnoprawnego, Projektant dopełni wszelkich formalności z nim związanych</w:t>
      </w:r>
      <w:r w:rsidR="00D204B6">
        <w:rPr>
          <w:rFonts w:ascii="Times New Roman" w:hAnsi="Times New Roman"/>
          <w:bCs/>
        </w:rPr>
        <w:t>,</w:t>
      </w:r>
      <w:r>
        <w:rPr>
          <w:rFonts w:ascii="Times New Roman" w:hAnsi="Times New Roman"/>
          <w:bCs/>
        </w:rPr>
        <w:t xml:space="preserve"> </w:t>
      </w:r>
    </w:p>
    <w:p w14:paraId="27F49C99"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opracowanie przedmiarów robót dla poszczególnych zakresów i rodzajów robót (przedmiar sporządzony dla ostatecznej wersji projektu, zaakceptowanej przez organ architektoniczno-budowlany),</w:t>
      </w:r>
    </w:p>
    <w:p w14:paraId="6E284FD4"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opracowanie kosztorysów inwestorskich dla każdego rodzaju i zakresu robót (kosztorys sporządzony dla ostatecznej wersji projektu, zaakceptowanej przez organ architektoniczno-budowlany),</w:t>
      </w:r>
    </w:p>
    <w:p w14:paraId="1B8B6557"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opracowanie specyfikacji technicznej wykonania i odbioru robót budowlanych dla każdego zakresu robót STWIOR (dla ostatecznej wersji projektu, zaakceptowanej przez organ architektoniczno-budowlany),</w:t>
      </w:r>
    </w:p>
    <w:p w14:paraId="4DBB6EAE"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opracowanie niezbędnych obliczeń, uzupełniających badań i pomiarów,</w:t>
      </w:r>
    </w:p>
    <w:p w14:paraId="2A91EC45"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aktualizacja – w razie potrzeby, kosztorysów inwestorskich w okresie 4 lat od daty uprawomocnienia się decyzji zezwolenia na realizację inwestycji drogowej, bądź prawomocnej decyzji zatwierdzającej projekt zagospodarowania terenu i projekt architektoniczno-budowlany wraz z pozwoleniem na budowę,</w:t>
      </w:r>
    </w:p>
    <w:p w14:paraId="3B21CB7D" w14:textId="21D55CE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 xml:space="preserve">uzyskanie w imieniu Inwestora wymaganych przepisami prawa decyzji, porozumień, pozwoleń, warunków, odstępstw, opinii i uzgodnień oraz wykonania obowiązków wynikających z powyższych dokumentów i pokrycia ewentualnych kosztów z nich wynikających, a także wykonanie innych, niewymienionych opracowań niezbędnych do uzyskania </w:t>
      </w:r>
      <w:r w:rsidR="00EB1FD5">
        <w:rPr>
          <w:rFonts w:ascii="Times New Roman" w:hAnsi="Times New Roman"/>
          <w:bCs/>
        </w:rPr>
        <w:t>pozwolenia na budowę lub do uzyskania zaświadczenia o  niewniesieniu sprzeciwu do zgłoszenia</w:t>
      </w:r>
    </w:p>
    <w:p w14:paraId="1A884BA3"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na każdym etapie procesu projektowego niezależne fragmenty projektu, należy opiniować z Zamawiającym,</w:t>
      </w:r>
    </w:p>
    <w:p w14:paraId="79CA5BCB"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określenie potrzeb terenowych dla niniejszej inwestycji przy uwzględnieniu wszystkich jej elementów oraz koniecznej przebudowy istniejącego układu drogowego w otoczeniu inwestycji i powiązania drogi z terenem przyległym,</w:t>
      </w:r>
    </w:p>
    <w:p w14:paraId="633061B2"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 xml:space="preserve">stawianie się na budowie w razie konieczności tj. w terminie nie dłuższym niż 2 dni od daty wezwania (pisemnie,, telefonicznie, e-mailowo) oraz w razie konieczności średnio jeden raz w miesiącu w trakcie realizacji zadania,   </w:t>
      </w:r>
    </w:p>
    <w:p w14:paraId="5220D9AE"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uzupełniania braków oraz usuwania wad w trakcie trwania postępowania dotyczącego wydania decyzji o pozwoleniu na budowę bądź zezwolenia na realizację inwestycji drogowej</w:t>
      </w:r>
      <w:r>
        <w:rPr>
          <w:rFonts w:ascii="Times New Roman" w:hAnsi="Times New Roman"/>
          <w:bCs/>
        </w:rPr>
        <w:t xml:space="preserve"> lub </w:t>
      </w:r>
      <w:r>
        <w:rPr>
          <w:rFonts w:ascii="Times New Roman" w:hAnsi="Times New Roman"/>
          <w:shd w:val="clear" w:color="auto" w:fill="FFFFFF"/>
        </w:rPr>
        <w:lastRenderedPageBreak/>
        <w:t xml:space="preserve">zaświadczenia o niewniesieniu sprzeciwu do zgłoszenia </w:t>
      </w:r>
      <w:r w:rsidRPr="009755DA">
        <w:rPr>
          <w:rFonts w:ascii="Times New Roman" w:hAnsi="Times New Roman"/>
          <w:bCs/>
        </w:rPr>
        <w:t xml:space="preserve">oraz ewentualnego postępowania odwoławczego związanego z wydaniem w/w decyzji, </w:t>
      </w:r>
    </w:p>
    <w:p w14:paraId="514BD741"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przygotowywanie materiałów oraz udział w spotkaniach informacyjnych (konsultacje społeczne), w tym sporządzenie oraz przedstawienie prezentacji w celu zapoznania lokalnej społeczności z przyjętymi rozwiązaniami projektowymi. Materiały informacyjne powinny zawierać opis planowanych rozwiązań projektowych. Projektant ma również obowiązek analizować składane przez mieszkańców uwagi,</w:t>
      </w:r>
    </w:p>
    <w:p w14:paraId="658DB9CB"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sporządzenie materiałów promocyjnych/informacyjnych (materiały związane z prezentacjami dla mieszkańców),</w:t>
      </w:r>
    </w:p>
    <w:p w14:paraId="091D9124"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wykonanie tabelarycznego zestawienia właścicieli nieruchomości, które zostaną przejęte pod pas drogi gminnej (Imię i Nazwisko właściciela wraz z adresem, nr nieruchomości do podziału, powierzchnia jaką Gmina Wadowice musi przejąć od danego właściciela)</w:t>
      </w:r>
    </w:p>
    <w:p w14:paraId="4E55D73D"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przedstawione rozwiązania przez projektanta muszą być kompleksowe, uwzględniające wszystkie elementy niezbędne do prawidłowego użytkowania w  przyszłości zaprojektowanych obiektów i urządzeń,</w:t>
      </w:r>
    </w:p>
    <w:p w14:paraId="4E2F0BBD"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obiekty budowlane i związane z nimi urządzenia budowlane należy projektować w sposób zapewniający formę architektoniczną dostosowaną do krajobrazu i otaczającej zabudowy,</w:t>
      </w:r>
    </w:p>
    <w:p w14:paraId="7DE21D8F"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gdziekolwiek w Specyfikacji Technicznej przywołane są konkretne przepisy, normy, wytyczne i katalogi, które spełniać mają opracowania projektowe, będą obowiązywać postanowienia najnowszego wydania lub poprawionego wydania powołanych przepisów, norm, wytycznych i katalogów. Wykonawca zobowiązany jest na bieżąco uwzględniać w opracowaniach projektowych zmiany w ww. przepisach i zasadach wiedzy technicznej. Dokumentacja projektowa objęta zamówieniem powinna być zgodna z obowiązującymi przepisami i zasadami wiedzy technicznej obowiązującymi na dzień złożenia wniosków o dokonanie odbioru opracowań projektowych,</w:t>
      </w:r>
    </w:p>
    <w:p w14:paraId="6694F739"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Wykonawca w trakcie realizacji umowy jest zobowiązany wykonać dodatkowo opracowania nie wymienione w Specyfikacji, a związane z wymaganiami jednostek opiniujących, nie wykraczające jednak poza przedmiot umowy, bez zapłaty dodatkowego wynagrodzenia przez Zamawiającego. Ryzyko wystąpienia takiej ewentualności należy ująć w składanej ofercie cenowej,</w:t>
      </w:r>
    </w:p>
    <w:p w14:paraId="7BDD44B5"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opracowana dokumentacja projektowa winna gwarantować osiągnięcie celu, któremu ma służyć,</w:t>
      </w:r>
    </w:p>
    <w:p w14:paraId="72A1CF62" w14:textId="77777777" w:rsidR="000E37FC" w:rsidRPr="009755DA" w:rsidRDefault="000E37FC" w:rsidP="001D0ACD">
      <w:pPr>
        <w:numPr>
          <w:ilvl w:val="1"/>
          <w:numId w:val="31"/>
        </w:numPr>
        <w:spacing w:before="120" w:after="0" w:line="240" w:lineRule="auto"/>
        <w:ind w:left="709"/>
        <w:jc w:val="both"/>
        <w:rPr>
          <w:rFonts w:ascii="Times New Roman" w:hAnsi="Times New Roman"/>
          <w:bCs/>
        </w:rPr>
      </w:pPr>
      <w:r w:rsidRPr="009755DA">
        <w:rPr>
          <w:rFonts w:ascii="Times New Roman" w:hAnsi="Times New Roman"/>
          <w:bCs/>
        </w:rPr>
        <w:t>zakres rzeczowy i ilościowy rozwiązań projektowych oraz obiektów i urządzeń związanych z przedmiotową inwestycją Wykonawca przyjmie, na podstawie wyżej  wymienionego wstępnego zakresu rzeczowego przez Zamawiającego (nie ograniczając się wyłącznie do zakresu w nim wyszczególnionego), zgodnie z obowiązującymi przepisami, w tym techniczno-budowlanymi w tym zakresie. Zamawiający ma prawo wydać polecenie zmian (mieszczących się w obowiązujących przepisach) w zaproponowanych przez Wykonawcę rozwiązaniach projektowych. Wykonawca jest zobowiązany do uwzględnienia poleceń Zamawiającego. Potrzebne informacje i uwarunkowania wynikające z istniejącego zagospodarowania terenu, na którym będzie zlokalizowane przedmiotowe przedsięwzięcie, Wykonawca uzyska własnym staraniem w ramach wykonania dokumentacji projektowej,</w:t>
      </w:r>
    </w:p>
    <w:p w14:paraId="449DD7B7" w14:textId="77777777" w:rsidR="000E37FC" w:rsidRPr="009755DA" w:rsidRDefault="000E37FC" w:rsidP="001D0ACD">
      <w:pPr>
        <w:numPr>
          <w:ilvl w:val="1"/>
          <w:numId w:val="31"/>
        </w:numPr>
        <w:spacing w:before="120" w:after="0" w:line="240" w:lineRule="auto"/>
        <w:ind w:left="709"/>
        <w:jc w:val="both"/>
        <w:rPr>
          <w:rFonts w:ascii="Times New Roman" w:hAnsi="Times New Roman"/>
        </w:rPr>
      </w:pPr>
      <w:r w:rsidRPr="009755DA">
        <w:rPr>
          <w:rFonts w:ascii="Times New Roman" w:hAnsi="Times New Roman"/>
          <w:bCs/>
        </w:rPr>
        <w:t xml:space="preserve">opracowanie odpowiedzi na pytania wykonawców robót oraz dokonywanie ewentualnych modyfikacji opracowanych dokumentów w trakcie postępowania o udzielenie zamówienia publicznego na realizację robót budowlanych dla przedmiotowego przedsięwzięcia, aż do czasu wyłonienia wykonawcy robót, Projektant będzie przygotowywał odpowiedzi na pytania wykonawców robót, udzielał wyjaśnień dotyczących odpowiedzi na pytania wykonawców robót, udzielał wyjaśnień dotyczących opracowanej dokumentacji projektowej oraz będzie dokonywał ewentualnych modyfikacji (poprawek i uzupełnień) w opracowanej dokumentacji projektowej, których koniczność wprowadzenia wynikać będzie z zadawanych pytań, a także wniesionych </w:t>
      </w:r>
      <w:proofErr w:type="spellStart"/>
      <w:r w:rsidRPr="009755DA">
        <w:rPr>
          <w:rFonts w:ascii="Times New Roman" w:hAnsi="Times New Roman"/>
          <w:bCs/>
        </w:rPr>
        <w:t>odwołań</w:t>
      </w:r>
      <w:proofErr w:type="spellEnd"/>
      <w:r w:rsidRPr="009755DA">
        <w:rPr>
          <w:rFonts w:ascii="Times New Roman" w:hAnsi="Times New Roman"/>
          <w:bCs/>
        </w:rPr>
        <w:t xml:space="preserve"> i udzielanych odpowiedzi w ramach ww. postępowania, w terminach </w:t>
      </w:r>
      <w:r w:rsidRPr="009755DA">
        <w:rPr>
          <w:rFonts w:ascii="Times New Roman" w:hAnsi="Times New Roman"/>
          <w:bCs/>
        </w:rPr>
        <w:lastRenderedPageBreak/>
        <w:t>wyznaczonych przez Zamawiającego. Zamawiający każdorazowo wyznaczy termin, o którym mowa w zdaniu poprzednim, nie krótszy niż 2 dni robocze, w przypadkach szczególnie złożonych pytań wykonawców nie krótszym niż 3 dni robocze od dnia przekazania przez Zamawiającego, faksem lub za pomocą poczty elektronicznej. Na każde pytanie Wykonawca prześle odpowiedzi w pliku Word. Jeżeli odpowiedź będzie wiązała się z korektą STWIOR oraz Kosztorysu ofertowego, to Projektant opisze zakres korekty w pliku Word oraz dokona korekty odpowiedniej STWIOR, którą prześle w całości w pliku *.pdf. Ponadto dokona korekty, o ile będzie konieczna, w Kosztorysie ofertowym, co opisze w pliku Word. Natomiast cały, poprawiony kosztorys ofertowy prześle w formacje *.xls. W przypadku, gdy odpowiedź na pytania będzie związana z korektą rysunku, to Wykonawca opisze zakres korekty w pliku Word oraz dokona korekty odpowiedniego</w:t>
      </w:r>
      <w:r w:rsidRPr="009755DA">
        <w:rPr>
          <w:rFonts w:ascii="Times New Roman" w:hAnsi="Times New Roman"/>
          <w:bCs/>
          <w:color w:val="000000"/>
        </w:rPr>
        <w:t xml:space="preserve"> rysunku, który prześle w całości w pliku *.pdf i AutoCad.</w:t>
      </w:r>
    </w:p>
    <w:p w14:paraId="76695DB8" w14:textId="77777777" w:rsidR="000E37FC" w:rsidRPr="009755DA" w:rsidRDefault="000E37FC" w:rsidP="001D0ACD">
      <w:pPr>
        <w:numPr>
          <w:ilvl w:val="1"/>
          <w:numId w:val="31"/>
        </w:numPr>
        <w:spacing w:before="120" w:after="0" w:line="240" w:lineRule="auto"/>
        <w:ind w:left="709"/>
        <w:jc w:val="both"/>
        <w:rPr>
          <w:rFonts w:ascii="Times New Roman" w:hAnsi="Times New Roman"/>
        </w:rPr>
      </w:pPr>
      <w:r w:rsidRPr="009755DA">
        <w:rPr>
          <w:rFonts w:ascii="Times New Roman" w:hAnsi="Times New Roman"/>
          <w:b/>
        </w:rPr>
        <w:t>pełnienie nadzoru autorskiego</w:t>
      </w:r>
      <w:r w:rsidRPr="009755DA">
        <w:rPr>
          <w:rFonts w:ascii="Times New Roman" w:hAnsi="Times New Roman"/>
        </w:rPr>
        <w:t xml:space="preserve"> w pełnym zakresie czynności określonych w przepisach </w:t>
      </w:r>
      <w:r w:rsidRPr="009755DA">
        <w:rPr>
          <w:rFonts w:ascii="Times New Roman" w:hAnsi="Times New Roman"/>
          <w:i/>
        </w:rPr>
        <w:t>ustawy z dnia 7 lipca 1994 r. Prawo budowlane</w:t>
      </w:r>
      <w:r w:rsidRPr="009755DA">
        <w:rPr>
          <w:rFonts w:ascii="Times New Roman" w:hAnsi="Times New Roman"/>
        </w:rPr>
        <w:t xml:space="preserve"> oraz obowiązki wynikające z postanowień niniejszego OPZ oraz Umowy, w tym w szczególności wszelkie prace analityczno-projektowe realizowane zarówno w siedzibie Wykonawcy jak i przede wszystkim w trakcie pobytów na budowie i/lub pobytów w siedzibie Zamawiającego (w okresie realizacji robót budowlanych), wykonywane na wezwanie/zapytanie Zamawiającego i/lub wezwanie/zapytanie przedstawicieli nadzoru inwestorskiego (potwierdzone przez Zamawiającego), w ramach których, Wykonawca zobowiązany jest w głównej mierze:</w:t>
      </w:r>
    </w:p>
    <w:p w14:paraId="433D5EAB"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rPr>
        <w:t>oceniać w toku wykonywania robót budowlano-montażowych zgodność ich realizacji z założeniami dokumentacji projektowej,</w:t>
      </w:r>
    </w:p>
    <w:p w14:paraId="2465A5A8"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rPr>
        <w:t>wyjaśniać Zamawiającemu lub Wykonawcy robót wątpliwości dotyczące dokumentacji projektowej (</w:t>
      </w:r>
      <w:r w:rsidRPr="009755DA">
        <w:rPr>
          <w:rFonts w:ascii="Times New Roman" w:hAnsi="Times New Roman"/>
          <w:i/>
        </w:rPr>
        <w:t>w terminie do 3 dni od daty ich zgłoszenia w formie telefonicznej, papierowej, poczty elektronicznej lub faxem</w:t>
      </w:r>
      <w:r w:rsidRPr="009755DA">
        <w:rPr>
          <w:rFonts w:ascii="Times New Roman" w:hAnsi="Times New Roman"/>
        </w:rPr>
        <w:t>),</w:t>
      </w:r>
    </w:p>
    <w:p w14:paraId="6A90E835"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rPr>
        <w:t>opiniować projekty wykonawcze, technologiczne i zamienne wykonywane przez Wykonawcę robót, w zakresie ich zgodności z założeniami i wymaganiami dokumentacji projektowej (</w:t>
      </w:r>
      <w:r w:rsidRPr="009755DA">
        <w:rPr>
          <w:rFonts w:ascii="Times New Roman" w:hAnsi="Times New Roman"/>
          <w:i/>
        </w:rPr>
        <w:t>w terminie do 5 dni od daty ich zgłoszenia w formie papierowej, poczty elektronicznej lub faxem</w:t>
      </w:r>
      <w:r w:rsidRPr="009755DA">
        <w:rPr>
          <w:rFonts w:ascii="Times New Roman" w:hAnsi="Times New Roman"/>
        </w:rPr>
        <w:t>),</w:t>
      </w:r>
    </w:p>
    <w:p w14:paraId="542932B6"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rPr>
        <w:t>dbać, by zakres zmian projektowych wprowadzonych przez Wykonawcę robót na etapie realizacji nie spowodował istotnej zmiany w zatwierdzonym projekcie budowlanym,</w:t>
      </w:r>
    </w:p>
    <w:p w14:paraId="4B8B5AD1"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color w:val="000000"/>
        </w:rPr>
        <w:t xml:space="preserve">opiniować przedkładane przez Wykonawcę robót dokumenty, wykazujące odmienne warunki od opisanych w Dokumentacji Projektowej oraz dostosowywać dokumentację projektową w zakresie poszczególnych branż do warunków zastanych na budowie oraz do wyników badań i pomiarów wykonywanych i przedkładanych przez Wykonawcę robót lub Zamawiającego w trakcie realizacji robót budowlanych (w tym m.in. kontrolnych badań geologicznych podłoża gruntowego), a odbiegających od wyników badań i pomiarów, treści map oraz wszelkich opracowań i inwentaryzacji, sporządzonych z należytą starannością przez Wykonawcę na etapie realizacji dokumentacji projektowej oraz opracowań i usług towarzyszących, jeżeli te odmienne warunki wynikają z wystąpienia niezależnych okoliczności, których Wykonawca nie mógł przewidzieć na etapie opracowania dokumentacji projektowej </w:t>
      </w:r>
      <w:r w:rsidRPr="009755DA">
        <w:rPr>
          <w:rFonts w:ascii="Times New Roman" w:hAnsi="Times New Roman"/>
        </w:rPr>
        <w:t>(w terminie do 5 dni roboczych od daty ich zgłoszenia w formie papierowej, poczty elektronicznej lub faxem)</w:t>
      </w:r>
      <w:r w:rsidRPr="009755DA">
        <w:rPr>
          <w:rFonts w:ascii="Times New Roman" w:hAnsi="Times New Roman"/>
          <w:color w:val="000000"/>
        </w:rPr>
        <w:t>,</w:t>
      </w:r>
    </w:p>
    <w:p w14:paraId="3C27D094"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rPr>
        <w:t>uzgadniać na bieżąco dokumentacje warsztatowe i montażowe opracowywane przez Wykonawcę robót (w terminie do 5 dni roboczych od daty ich zgłoszenia w formie papierowej, poczty elektronicznej lub faxem),</w:t>
      </w:r>
    </w:p>
    <w:p w14:paraId="5E7990A3"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rPr>
        <w:t>przedkładać Zamawiającemu i przedstawicielom nadzoru inwestorskiego wyjaśnienia precyzujące przyczyny wystąpienia ewentualnych rozbieżności pomiędzy dokumentacją projektową, a stanem faktycznym (w tym również ewentualnych przekroczeń pozycji przedmiarowych), w terminie do 3 dni roboczych od daty ich zgłoszenia w formie telefoniczne, papierowej, poczty elektronicznej lub faxem,</w:t>
      </w:r>
    </w:p>
    <w:p w14:paraId="78AE9301"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rPr>
        <w:t>udzielać Zamawiającemu w miarę potrzeby wyczerpujących odpowiedzi na pytania dotyczące przyjętych rozwiązań projektowych i uzyskanych uzgodnień (w terminie do 3 dni roboczych od daty ich zgłoszenia w formie telefoniczne, papierowej, poczty elektronicznej lub faxem),</w:t>
      </w:r>
    </w:p>
    <w:p w14:paraId="5C4A8CBD"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rPr>
        <w:lastRenderedPageBreak/>
        <w:t>brać udział w komisjach i naradach technicznych organizowanych przez Zamawiającego, w odbiorach częściowych, w odbiorze końcowym robót budowlanych oraz w czynnościach mających na celu doprowadzenie do osiągnięcia projektowanych zdolności użytkowych poszczególnych obiektów inżynierskich i/lub elementów robót budowalnych (dotyczy sieci i urządzeń infrastruktury technicznej),</w:t>
      </w:r>
    </w:p>
    <w:p w14:paraId="330626C5"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rPr>
        <w:t>dokonywać dodatkowe lub zamienne opracowania projektowe w stosunku do rozwiązań przewidzianych w dokumentacji pierwotnej w przypadku, gdy będzie to konieczne i niezbędne dla prawidłowej realizacji projektu (w terminie do 7 dni roboczych od daty ich zgłoszenia w formie papierowej, poczty elektronicznej lub faxem),</w:t>
      </w:r>
    </w:p>
    <w:p w14:paraId="0E0A33ED"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rPr>
        <w:t>doradzać w innych sprawach z zakresu dokumentacji projektowej a dotyczących przedmiotu zamówienia (budowy), w terminie do 3 dni roboczych od daty ich zgłoszenia w formie telefoniczne, papierowej, poczty elektronicznej lub faxem,</w:t>
      </w:r>
    </w:p>
    <w:p w14:paraId="3876D534"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rPr>
        <w:t>wszystkie czynności i dokumenty, o których mowa powyżej, Wykonawca realizował będzie na bieżąco, po otrzymaniu zawiadomienia od Zamawiającego lub od inspektora nadzoru inwestorskiego, lub Wykonawcy robót,</w:t>
      </w:r>
    </w:p>
    <w:p w14:paraId="41DDF805"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iCs/>
          <w:color w:val="000000"/>
        </w:rPr>
        <w:t>jeżeli w opracowaniach zamiennych sporządzonych w ramach Nadzoru Autorskiego lub innych dokumentach, opracowanych w ramach czynności Nadzoru Autorskiego wystąpią jakiekolwiek wady lub braki, zgłoszone przez Wykonawcę robót i potwierdzone przez przedstawiciela Nadzoru Inwestorskiego oraz Zamawiającego lub wskazane przez przedstawiciela Nadzoru Inwestorskiego lub Zamawiającego, Wykonawca (Projektant) w ramach rękojmi za wady jest zobowiązany do ich niezwłocznego usunięcia lub uzupełnienia. Czas przeznaczony na wprowadzenie zmian będzie odpowiedni do ich zakresu i określony przez przedstawiciela Nadzoru Inwestorskiego lub Zamawiającego w wezwaniu do usunięcia wad lub uzupełnienia braków. Wykonawcy z tytułu usunięcia wad lub uzupełnienia braków nie będzie przysługiwało wynagrodzeni</w:t>
      </w:r>
      <w:r w:rsidRPr="009755DA">
        <w:rPr>
          <w:rFonts w:ascii="Times New Roman" w:hAnsi="Times New Roman"/>
          <w:iCs/>
        </w:rPr>
        <w:t>e,</w:t>
      </w:r>
    </w:p>
    <w:p w14:paraId="7B80A045" w14:textId="77777777" w:rsidR="000E37FC" w:rsidRPr="009755DA" w:rsidRDefault="000E37FC" w:rsidP="001D0ACD">
      <w:pPr>
        <w:numPr>
          <w:ilvl w:val="0"/>
          <w:numId w:val="32"/>
        </w:numPr>
        <w:spacing w:after="0" w:line="240" w:lineRule="auto"/>
        <w:ind w:left="1134" w:hanging="425"/>
        <w:jc w:val="both"/>
        <w:rPr>
          <w:rFonts w:ascii="Times New Roman" w:hAnsi="Times New Roman"/>
        </w:rPr>
      </w:pPr>
      <w:r w:rsidRPr="009755DA">
        <w:rPr>
          <w:rFonts w:ascii="Times New Roman" w:hAnsi="Times New Roman"/>
          <w:lang w:eastAsia="pl-PL"/>
        </w:rPr>
        <w:t xml:space="preserve">pełnienie nadzoru autorskiego oraz branie czynnego udziału w spotkaniach w trakcie procedury projektowej jak i w trakcie wykonywania robót budowlanych, </w:t>
      </w:r>
      <w:r w:rsidRPr="009755DA">
        <w:rPr>
          <w:rFonts w:ascii="Times New Roman" w:hAnsi="Times New Roman"/>
        </w:rPr>
        <w:t>uważa się również za integralną część niniejszego zamówienia, bez możliwości żądania dodatkowego wynagrodzenia z tego tytułu.</w:t>
      </w:r>
    </w:p>
    <w:p w14:paraId="47AD72F4" w14:textId="0C6EA476" w:rsidR="0047111B" w:rsidRPr="0047111B" w:rsidRDefault="0047111B" w:rsidP="006C6A88">
      <w:pPr>
        <w:spacing w:after="0"/>
        <w:ind w:left="360"/>
        <w:jc w:val="both"/>
        <w:rPr>
          <w:rFonts w:ascii="Times New Roman" w:hAnsi="Times New Roman"/>
          <w:i/>
        </w:rPr>
      </w:pPr>
    </w:p>
    <w:p w14:paraId="71951100" w14:textId="2C1E9898" w:rsidR="007970C9" w:rsidRPr="0047111B" w:rsidRDefault="00E05B0D" w:rsidP="00193F5A">
      <w:pPr>
        <w:numPr>
          <w:ilvl w:val="0"/>
          <w:numId w:val="2"/>
        </w:numPr>
        <w:spacing w:after="0"/>
        <w:jc w:val="both"/>
        <w:rPr>
          <w:rFonts w:ascii="Times New Roman" w:hAnsi="Times New Roman"/>
        </w:rPr>
      </w:pPr>
      <w:r w:rsidRPr="0047111B">
        <w:rPr>
          <w:rFonts w:ascii="Times New Roman" w:hAnsi="Times New Roman"/>
        </w:rPr>
        <w:t>Klasyfikacja przedmiotu zamówienia według wspólnego słownika zamówień (CPV):</w:t>
      </w:r>
      <w:r w:rsidR="00037554" w:rsidRPr="0047111B">
        <w:rPr>
          <w:rFonts w:ascii="Times New Roman" w:hAnsi="Times New Roman"/>
        </w:rPr>
        <w:t xml:space="preserve"> </w:t>
      </w:r>
    </w:p>
    <w:p w14:paraId="6A540D63" w14:textId="77777777" w:rsidR="007970C9" w:rsidRPr="00E93FD0" w:rsidRDefault="007970C9" w:rsidP="007970C9">
      <w:pPr>
        <w:spacing w:after="0"/>
        <w:ind w:left="426"/>
        <w:jc w:val="both"/>
        <w:rPr>
          <w:rFonts w:ascii="Times New Roman" w:hAnsi="Times New Roman"/>
        </w:rPr>
      </w:pPr>
    </w:p>
    <w:p w14:paraId="28E10271" w14:textId="42D716DD" w:rsidR="007970C9" w:rsidRPr="00E93FD0" w:rsidRDefault="007970C9" w:rsidP="007970C9">
      <w:pPr>
        <w:spacing w:after="0"/>
        <w:ind w:left="426"/>
        <w:jc w:val="both"/>
        <w:rPr>
          <w:rFonts w:ascii="Times New Roman" w:hAnsi="Times New Roman"/>
        </w:rPr>
      </w:pPr>
      <w:r w:rsidRPr="00E93FD0">
        <w:rPr>
          <w:rFonts w:ascii="Times New Roman" w:hAnsi="Times New Roman"/>
        </w:rPr>
        <w:t>1)</w:t>
      </w:r>
      <w:r w:rsidRPr="00E93FD0">
        <w:rPr>
          <w:rFonts w:ascii="Times New Roman" w:hAnsi="Times New Roman"/>
        </w:rPr>
        <w:tab/>
        <w:t>71000000-8 - Usługi architektoniczne, budo</w:t>
      </w:r>
      <w:r w:rsidR="0047111B">
        <w:rPr>
          <w:rFonts w:ascii="Times New Roman" w:hAnsi="Times New Roman"/>
        </w:rPr>
        <w:t>wlane, inżynieryjne i kontrolne.</w:t>
      </w:r>
    </w:p>
    <w:p w14:paraId="359291CA" w14:textId="77777777" w:rsidR="007970C9" w:rsidRPr="00E93FD0" w:rsidRDefault="007970C9" w:rsidP="007970C9">
      <w:pPr>
        <w:spacing w:after="0"/>
        <w:ind w:left="426"/>
        <w:jc w:val="both"/>
        <w:rPr>
          <w:rFonts w:ascii="Times New Roman" w:hAnsi="Times New Roman"/>
        </w:rPr>
      </w:pPr>
    </w:p>
    <w:p w14:paraId="5FBC8A36" w14:textId="3943CC2F" w:rsidR="006C6A88" w:rsidRPr="009755DA" w:rsidRDefault="006C6A88" w:rsidP="006C6A88">
      <w:pPr>
        <w:pStyle w:val="Akapitzlist"/>
        <w:numPr>
          <w:ilvl w:val="0"/>
          <w:numId w:val="2"/>
        </w:numPr>
        <w:tabs>
          <w:tab w:val="left" w:pos="709"/>
        </w:tabs>
        <w:suppressAutoHyphens w:val="0"/>
        <w:autoSpaceDN/>
        <w:spacing w:after="15"/>
        <w:ind w:right="15"/>
        <w:jc w:val="both"/>
        <w:textAlignment w:val="top"/>
        <w:rPr>
          <w:rFonts w:ascii="Times New Roman" w:hAnsi="Times New Roman"/>
        </w:rPr>
      </w:pPr>
      <w:r w:rsidRPr="009755DA">
        <w:rPr>
          <w:rFonts w:ascii="Times New Roman" w:hAnsi="Times New Roman"/>
        </w:rPr>
        <w:t xml:space="preserve">Lokalizacja inwestycji – województwo małopolskie, powiat wadowicki, gmina Wadowice, </w:t>
      </w:r>
      <w:r>
        <w:rPr>
          <w:rFonts w:ascii="Times New Roman" w:hAnsi="Times New Roman"/>
        </w:rPr>
        <w:t>miejscowość Gorzeń Dolny</w:t>
      </w:r>
      <w:r w:rsidRPr="009755DA">
        <w:rPr>
          <w:rFonts w:ascii="Times New Roman" w:hAnsi="Times New Roman"/>
        </w:rPr>
        <w:t xml:space="preserve">, </w:t>
      </w:r>
      <w:r>
        <w:rPr>
          <w:rFonts w:ascii="Times New Roman" w:hAnsi="Times New Roman"/>
        </w:rPr>
        <w:t xml:space="preserve">działki nr </w:t>
      </w:r>
      <w:r w:rsidR="0020416E">
        <w:rPr>
          <w:rFonts w:ascii="Times New Roman" w:hAnsi="Times New Roman"/>
          <w:color w:val="FF0000"/>
        </w:rPr>
        <w:t>51/46, 738/18, 138/1</w:t>
      </w:r>
      <w:r w:rsidR="00524923" w:rsidRPr="00A81A03">
        <w:rPr>
          <w:rFonts w:ascii="Times New Roman" w:hAnsi="Times New Roman"/>
          <w:color w:val="FF0000"/>
        </w:rPr>
        <w:t xml:space="preserve">8, </w:t>
      </w:r>
      <w:r>
        <w:rPr>
          <w:rFonts w:ascii="Times New Roman" w:hAnsi="Times New Roman"/>
        </w:rPr>
        <w:t>94/18, 133/27, 133/28, 133/15, 110</w:t>
      </w:r>
      <w:r w:rsidR="00524923">
        <w:rPr>
          <w:rFonts w:ascii="Times New Roman" w:hAnsi="Times New Roman"/>
        </w:rPr>
        <w:t xml:space="preserve">/4, 110/3, 770/4, 114/7 </w:t>
      </w:r>
      <w:r w:rsidR="00BB15F8" w:rsidRPr="00524923">
        <w:rPr>
          <w:rFonts w:ascii="Times New Roman" w:hAnsi="Times New Roman"/>
        </w:rPr>
        <w:t xml:space="preserve">oraz gmina Wadowice, miejscowość Wadowice, działki nr 113/14, </w:t>
      </w:r>
      <w:r w:rsidR="00BB15F8" w:rsidRPr="00BB15F8">
        <w:rPr>
          <w:rFonts w:ascii="Times New Roman" w:hAnsi="Times New Roman"/>
          <w:color w:val="FF0000"/>
        </w:rPr>
        <w:t>113/11</w:t>
      </w:r>
    </w:p>
    <w:p w14:paraId="1F957ABA" w14:textId="77777777" w:rsidR="006C6A88" w:rsidRPr="00F125EB" w:rsidRDefault="006C6A88" w:rsidP="006C6A88">
      <w:pPr>
        <w:pStyle w:val="Akapitzlist"/>
        <w:numPr>
          <w:ilvl w:val="0"/>
          <w:numId w:val="2"/>
        </w:numPr>
        <w:tabs>
          <w:tab w:val="left" w:pos="709"/>
        </w:tabs>
        <w:suppressAutoHyphens w:val="0"/>
        <w:autoSpaceDN/>
        <w:textAlignment w:val="auto"/>
        <w:rPr>
          <w:rStyle w:val="Domylnaczcionkaakapitu1"/>
          <w:rFonts w:ascii="Times New Roman" w:hAnsi="Times New Roman"/>
          <w:bCs/>
        </w:rPr>
      </w:pPr>
      <w:r w:rsidRPr="00F125EB">
        <w:rPr>
          <w:rFonts w:ascii="Times New Roman" w:hAnsi="Times New Roman"/>
          <w:bCs/>
        </w:rPr>
        <w:t>Teren, w</w:t>
      </w:r>
      <w:r>
        <w:rPr>
          <w:rFonts w:ascii="Times New Roman" w:hAnsi="Times New Roman"/>
          <w:bCs/>
        </w:rPr>
        <w:t xml:space="preserve"> </w:t>
      </w:r>
      <w:r w:rsidRPr="00F125EB">
        <w:rPr>
          <w:rFonts w:ascii="Times New Roman" w:hAnsi="Times New Roman"/>
          <w:bCs/>
        </w:rPr>
        <w:t xml:space="preserve">obrębie którego planuje się </w:t>
      </w:r>
      <w:r>
        <w:rPr>
          <w:rFonts w:ascii="Times New Roman" w:hAnsi="Times New Roman"/>
          <w:bCs/>
        </w:rPr>
        <w:t>budowę kanalizacji deszczowej</w:t>
      </w:r>
      <w:r w:rsidRPr="00F125EB">
        <w:rPr>
          <w:rFonts w:ascii="Times New Roman" w:hAnsi="Times New Roman"/>
          <w:bCs/>
        </w:rPr>
        <w:t xml:space="preserve">, zgodnie </w:t>
      </w:r>
      <w:r>
        <w:rPr>
          <w:rFonts w:ascii="Times New Roman" w:hAnsi="Times New Roman"/>
          <w:bCs/>
        </w:rPr>
        <w:br/>
      </w:r>
      <w:r w:rsidRPr="00F125EB">
        <w:rPr>
          <w:rFonts w:ascii="Times New Roman" w:hAnsi="Times New Roman"/>
          <w:bCs/>
        </w:rPr>
        <w:t xml:space="preserve">z miejscowym planem zagospodarowania przestrzennego znajduje się w jednostkach oznaczonych symbolami: </w:t>
      </w:r>
      <w:r w:rsidRPr="00F125EB">
        <w:rPr>
          <w:rFonts w:ascii="Times New Roman" w:hAnsi="Times New Roman"/>
        </w:rPr>
        <w:t>3/KDD</w:t>
      </w:r>
      <w:r w:rsidRPr="00F125EB">
        <w:rPr>
          <w:rFonts w:ascii="Times New Roman" w:hAnsi="Times New Roman"/>
          <w:bCs/>
        </w:rPr>
        <w:t xml:space="preserve"> – drogi i ulice publiczne klasy D  w niewielkiej części </w:t>
      </w:r>
      <w:r>
        <w:rPr>
          <w:rFonts w:ascii="Times New Roman" w:hAnsi="Times New Roman"/>
          <w:bCs/>
        </w:rPr>
        <w:br/>
      </w:r>
      <w:r w:rsidRPr="00F125EB">
        <w:rPr>
          <w:rFonts w:ascii="Times New Roman" w:hAnsi="Times New Roman"/>
          <w:bCs/>
        </w:rPr>
        <w:t xml:space="preserve">w jednostkach 3/MN46 </w:t>
      </w:r>
      <w:r>
        <w:rPr>
          <w:rFonts w:ascii="Times New Roman" w:hAnsi="Times New Roman"/>
          <w:bCs/>
        </w:rPr>
        <w:t>3/MN47 3/MN48 3/MN49</w:t>
      </w:r>
      <w:r w:rsidRPr="00F125EB">
        <w:rPr>
          <w:rFonts w:ascii="Times New Roman" w:hAnsi="Times New Roman"/>
          <w:bCs/>
        </w:rPr>
        <w:t xml:space="preserve"> 3/MN50 – tereny zabudowy mieszkaniowej jednorodzinnej</w:t>
      </w:r>
      <w:r>
        <w:rPr>
          <w:rFonts w:ascii="Times New Roman" w:hAnsi="Times New Roman"/>
          <w:bCs/>
        </w:rPr>
        <w:t xml:space="preserve">, również 3/R </w:t>
      </w:r>
      <w:r w:rsidRPr="00F125EB">
        <w:rPr>
          <w:rFonts w:ascii="Times New Roman" w:hAnsi="Times New Roman"/>
          <w:bCs/>
        </w:rPr>
        <w:t>–</w:t>
      </w:r>
      <w:r>
        <w:rPr>
          <w:rFonts w:ascii="Times New Roman" w:hAnsi="Times New Roman"/>
          <w:bCs/>
        </w:rPr>
        <w:t xml:space="preserve"> tereny rolnicze, 3/KDW </w:t>
      </w:r>
      <w:r w:rsidRPr="00F125EB">
        <w:rPr>
          <w:rFonts w:ascii="Times New Roman" w:hAnsi="Times New Roman"/>
          <w:bCs/>
        </w:rPr>
        <w:t>–</w:t>
      </w:r>
      <w:r>
        <w:rPr>
          <w:rFonts w:ascii="Times New Roman" w:hAnsi="Times New Roman"/>
          <w:bCs/>
        </w:rPr>
        <w:t xml:space="preserve"> drogi i ulice wewnętrzne oraz 3/UP1 </w:t>
      </w:r>
      <w:r w:rsidRPr="00F125EB">
        <w:rPr>
          <w:rFonts w:ascii="Times New Roman" w:hAnsi="Times New Roman"/>
          <w:bCs/>
        </w:rPr>
        <w:t>–</w:t>
      </w:r>
      <w:r>
        <w:rPr>
          <w:rFonts w:ascii="Times New Roman" w:hAnsi="Times New Roman"/>
          <w:bCs/>
        </w:rPr>
        <w:t xml:space="preserve"> tereny zabudowy usługowej o charakterze publicznym.</w:t>
      </w:r>
    </w:p>
    <w:p w14:paraId="7CF86D0A" w14:textId="77777777" w:rsidR="0002106D" w:rsidRPr="00E93FD0" w:rsidRDefault="00E05B0D" w:rsidP="00C373DF">
      <w:pPr>
        <w:spacing w:after="0"/>
        <w:jc w:val="center"/>
        <w:rPr>
          <w:rFonts w:ascii="Times New Roman" w:hAnsi="Times New Roman"/>
          <w:b/>
        </w:rPr>
      </w:pPr>
      <w:r w:rsidRPr="00E93FD0">
        <w:rPr>
          <w:rFonts w:ascii="Times New Roman" w:hAnsi="Times New Roman"/>
          <w:b/>
        </w:rPr>
        <w:t>§ 2</w:t>
      </w:r>
    </w:p>
    <w:p w14:paraId="617C1FBA" w14:textId="77777777" w:rsidR="0002106D" w:rsidRPr="00E93FD0" w:rsidRDefault="00E05B0D" w:rsidP="00717F6D">
      <w:pPr>
        <w:jc w:val="center"/>
        <w:rPr>
          <w:rFonts w:ascii="Times New Roman" w:hAnsi="Times New Roman"/>
        </w:rPr>
      </w:pPr>
      <w:r w:rsidRPr="00E93FD0">
        <w:rPr>
          <w:rFonts w:ascii="Times New Roman" w:hAnsi="Times New Roman"/>
          <w:b/>
        </w:rPr>
        <w:t>Termin wykonania</w:t>
      </w:r>
    </w:p>
    <w:p w14:paraId="71DA0F97" w14:textId="33488D75" w:rsidR="0002106D" w:rsidRPr="00BB15F8" w:rsidRDefault="00E05B0D" w:rsidP="00193F5A">
      <w:pPr>
        <w:numPr>
          <w:ilvl w:val="0"/>
          <w:numId w:val="3"/>
        </w:numPr>
        <w:spacing w:after="0"/>
        <w:ind w:left="426" w:hanging="426"/>
        <w:jc w:val="both"/>
        <w:rPr>
          <w:rFonts w:ascii="Times New Roman" w:hAnsi="Times New Roman"/>
          <w:color w:val="FF0000"/>
        </w:rPr>
      </w:pPr>
      <w:r w:rsidRPr="00E93FD0">
        <w:rPr>
          <w:rFonts w:ascii="Times New Roman" w:hAnsi="Times New Roman"/>
          <w:b/>
          <w:shd w:val="clear" w:color="auto" w:fill="FFFFFF"/>
          <w:lang w:eastAsia="pl-PL"/>
        </w:rPr>
        <w:t xml:space="preserve">Projektant zobowiązuje się dostarczyć przedmiot umowy w zakresie wymienionym w § 1 umowy w terminie </w:t>
      </w:r>
      <w:r w:rsidR="00B11DE7" w:rsidRPr="00E93FD0">
        <w:rPr>
          <w:rFonts w:ascii="Times New Roman" w:hAnsi="Times New Roman"/>
          <w:b/>
          <w:shd w:val="clear" w:color="auto" w:fill="FFFFFF"/>
          <w:lang w:eastAsia="pl-PL"/>
        </w:rPr>
        <w:t>d</w:t>
      </w:r>
      <w:r w:rsidR="0047111B">
        <w:rPr>
          <w:rFonts w:ascii="Times New Roman" w:hAnsi="Times New Roman"/>
          <w:b/>
          <w:shd w:val="clear" w:color="auto" w:fill="FFFFFF"/>
          <w:lang w:eastAsia="pl-PL"/>
        </w:rPr>
        <w:t xml:space="preserve">o </w:t>
      </w:r>
      <w:r w:rsidR="00520751">
        <w:rPr>
          <w:rFonts w:ascii="Times New Roman" w:hAnsi="Times New Roman"/>
          <w:b/>
          <w:color w:val="FF0000"/>
          <w:shd w:val="clear" w:color="auto" w:fill="FFFFFF"/>
          <w:lang w:eastAsia="pl-PL"/>
        </w:rPr>
        <w:t>300</w:t>
      </w:r>
      <w:r w:rsidR="000B3E70" w:rsidRPr="00BB15F8">
        <w:rPr>
          <w:rFonts w:ascii="Times New Roman" w:hAnsi="Times New Roman"/>
          <w:b/>
          <w:color w:val="FF0000"/>
          <w:shd w:val="clear" w:color="auto" w:fill="FFFFFF"/>
          <w:lang w:eastAsia="pl-PL"/>
        </w:rPr>
        <w:t xml:space="preserve"> </w:t>
      </w:r>
      <w:r w:rsidRPr="00BB15F8">
        <w:rPr>
          <w:rFonts w:ascii="Times New Roman" w:hAnsi="Times New Roman"/>
          <w:b/>
          <w:color w:val="FF0000"/>
          <w:shd w:val="clear" w:color="auto" w:fill="FFFFFF"/>
          <w:lang w:eastAsia="pl-PL"/>
        </w:rPr>
        <w:t>dni od daty podpisania niniejszej umowy.</w:t>
      </w:r>
    </w:p>
    <w:p w14:paraId="5594F8B5" w14:textId="36F72183" w:rsidR="0002106D" w:rsidRPr="00E93FD0" w:rsidRDefault="00E05B0D" w:rsidP="00193F5A">
      <w:pPr>
        <w:numPr>
          <w:ilvl w:val="0"/>
          <w:numId w:val="3"/>
        </w:numPr>
        <w:spacing w:after="0"/>
        <w:ind w:left="426" w:hanging="426"/>
        <w:jc w:val="both"/>
        <w:rPr>
          <w:rFonts w:ascii="Times New Roman" w:hAnsi="Times New Roman"/>
        </w:rPr>
      </w:pPr>
      <w:r w:rsidRPr="00E93FD0">
        <w:rPr>
          <w:rFonts w:ascii="Times New Roman" w:hAnsi="Times New Roman"/>
          <w:shd w:val="clear" w:color="auto" w:fill="FFFFFF"/>
          <w:lang w:eastAsia="pl-PL"/>
        </w:rPr>
        <w:t>Projektant winien wykonywać przyjęte prace wg uprzednio zatwierdzonego z</w:t>
      </w:r>
      <w:r w:rsidR="00B11DE7" w:rsidRPr="00E93FD0">
        <w:rPr>
          <w:rFonts w:ascii="Times New Roman" w:hAnsi="Times New Roman"/>
          <w:shd w:val="clear" w:color="auto" w:fill="FFFFFF"/>
          <w:lang w:eastAsia="pl-PL"/>
        </w:rPr>
        <w:t> </w:t>
      </w:r>
      <w:r w:rsidRPr="00E93FD0">
        <w:rPr>
          <w:rFonts w:ascii="Times New Roman" w:hAnsi="Times New Roman"/>
          <w:shd w:val="clear" w:color="auto" w:fill="FFFFFF"/>
          <w:lang w:eastAsia="pl-PL"/>
        </w:rPr>
        <w:t>Zamawiającym szczegółowego harmonogramu prac, który ma zawierać wykaz poszczególnych etapów procesu projektowego z określonymi terminami ich konsultacji (w razie potrzeby) i o</w:t>
      </w:r>
      <w:r w:rsidRPr="00E93FD0">
        <w:rPr>
          <w:rFonts w:ascii="Times New Roman" w:hAnsi="Times New Roman"/>
          <w:bCs/>
          <w:lang w:eastAsia="pl-PL"/>
        </w:rPr>
        <w:t>dbioru przez Zamawiającego</w:t>
      </w:r>
      <w:r w:rsidRPr="00E93FD0">
        <w:rPr>
          <w:rFonts w:ascii="Times New Roman" w:hAnsi="Times New Roman"/>
          <w:shd w:val="clear" w:color="auto" w:fill="FFFFFF"/>
          <w:lang w:eastAsia="pl-PL"/>
        </w:rPr>
        <w:t>. Harmonogram, o którym mowa powyżej należy dostarczyć Zamawiającemu w terminie 14 dni od daty podpisania umowy.</w:t>
      </w:r>
    </w:p>
    <w:p w14:paraId="4F162479" w14:textId="6F95033D" w:rsidR="0002106D" w:rsidRPr="00E25B6E" w:rsidRDefault="00E05B0D" w:rsidP="00193F5A">
      <w:pPr>
        <w:pStyle w:val="Akapitzlist"/>
        <w:numPr>
          <w:ilvl w:val="0"/>
          <w:numId w:val="3"/>
        </w:numPr>
        <w:tabs>
          <w:tab w:val="left" w:pos="709"/>
        </w:tabs>
        <w:suppressAutoHyphens w:val="0"/>
        <w:autoSpaceDE w:val="0"/>
        <w:autoSpaceDN/>
        <w:spacing w:after="0"/>
        <w:ind w:left="426" w:hanging="426"/>
        <w:jc w:val="both"/>
        <w:textAlignment w:val="auto"/>
        <w:rPr>
          <w:rFonts w:ascii="Times New Roman" w:hAnsi="Times New Roman"/>
        </w:rPr>
      </w:pPr>
      <w:r w:rsidRPr="00E25B6E">
        <w:rPr>
          <w:rFonts w:ascii="Times New Roman" w:hAnsi="Times New Roman"/>
          <w:shd w:val="clear" w:color="auto" w:fill="FFFFFF"/>
          <w:lang w:eastAsia="pl-PL"/>
        </w:rPr>
        <w:t xml:space="preserve">Za wykonanie przedmiotu umowy w terminie, uważa się przekazanie Zamawiającemu </w:t>
      </w:r>
      <w:r w:rsidR="00E25B6E" w:rsidRPr="00E25B6E">
        <w:rPr>
          <w:rFonts w:ascii="Times New Roman" w:hAnsi="Times New Roman"/>
          <w:shd w:val="clear" w:color="auto" w:fill="FFFFFF"/>
        </w:rPr>
        <w:t>prawomocną decyzję zatwierdzającą projekt zagospodarowania terenu i projekt architektoniczno-budowlany wraz z pozwoleniem na budowę</w:t>
      </w:r>
      <w:r w:rsidR="00C848E2">
        <w:rPr>
          <w:rFonts w:ascii="Times New Roman" w:hAnsi="Times New Roman"/>
          <w:shd w:val="clear" w:color="auto" w:fill="FFFFFF"/>
        </w:rPr>
        <w:t xml:space="preserve"> lub niewniesieniem sprzeciwu do zgłoszenia</w:t>
      </w:r>
      <w:r w:rsidR="00E25B6E">
        <w:rPr>
          <w:rFonts w:ascii="Times New Roman" w:hAnsi="Times New Roman"/>
          <w:shd w:val="clear" w:color="auto" w:fill="FFFFFF"/>
        </w:rPr>
        <w:t xml:space="preserve"> </w:t>
      </w:r>
      <w:r w:rsidR="00E25B6E">
        <w:rPr>
          <w:rFonts w:ascii="Times New Roman" w:hAnsi="Times New Roman"/>
          <w:shd w:val="clear" w:color="auto" w:fill="FFFFFF"/>
          <w:lang w:eastAsia="pl-PL"/>
        </w:rPr>
        <w:t>oraz kompletną dokumentację</w:t>
      </w:r>
      <w:r w:rsidRPr="00E25B6E">
        <w:rPr>
          <w:rFonts w:ascii="Times New Roman" w:hAnsi="Times New Roman"/>
          <w:shd w:val="clear" w:color="auto" w:fill="FFFFFF"/>
          <w:lang w:eastAsia="pl-PL"/>
        </w:rPr>
        <w:t xml:space="preserve"> projektow</w:t>
      </w:r>
      <w:r w:rsidR="00E25B6E">
        <w:rPr>
          <w:rFonts w:ascii="Times New Roman" w:hAnsi="Times New Roman"/>
          <w:shd w:val="clear" w:color="auto" w:fill="FFFFFF"/>
          <w:lang w:eastAsia="pl-PL"/>
        </w:rPr>
        <w:t>ą</w:t>
      </w:r>
      <w:r w:rsidRPr="00E25B6E">
        <w:rPr>
          <w:rFonts w:ascii="Times New Roman" w:hAnsi="Times New Roman"/>
          <w:shd w:val="clear" w:color="auto" w:fill="FFFFFF"/>
          <w:lang w:eastAsia="pl-PL"/>
        </w:rPr>
        <w:t>, zgodnie z wyty</w:t>
      </w:r>
      <w:r w:rsidR="00B11DE7" w:rsidRPr="00E25B6E">
        <w:rPr>
          <w:rFonts w:ascii="Times New Roman" w:hAnsi="Times New Roman"/>
          <w:shd w:val="clear" w:color="auto" w:fill="FFFFFF"/>
          <w:lang w:eastAsia="pl-PL"/>
        </w:rPr>
        <w:t>cznymi określonymi w § 4 umowy.</w:t>
      </w:r>
    </w:p>
    <w:p w14:paraId="1F82254E" w14:textId="77777777" w:rsidR="0002106D" w:rsidRPr="00E93FD0" w:rsidRDefault="00E05B0D" w:rsidP="00193F5A">
      <w:pPr>
        <w:numPr>
          <w:ilvl w:val="0"/>
          <w:numId w:val="3"/>
        </w:numPr>
        <w:spacing w:after="0"/>
        <w:ind w:left="426" w:hanging="426"/>
        <w:jc w:val="both"/>
        <w:rPr>
          <w:rFonts w:ascii="Times New Roman" w:hAnsi="Times New Roman"/>
        </w:rPr>
      </w:pPr>
      <w:r w:rsidRPr="00E93FD0">
        <w:rPr>
          <w:rFonts w:ascii="Times New Roman" w:hAnsi="Times New Roman"/>
          <w:shd w:val="clear" w:color="auto" w:fill="FFFFFF"/>
          <w:lang w:eastAsia="pl-PL"/>
        </w:rPr>
        <w:t xml:space="preserve">Dokumentem potwierdzającym przyjęcie przez Zamawiającego wykonanej dokumentacji projektowej jest protokół zdawczo-odbiorczy podpisany przez </w:t>
      </w:r>
      <w:r w:rsidRPr="00E93FD0">
        <w:rPr>
          <w:rFonts w:ascii="Times New Roman" w:hAnsi="Times New Roman"/>
          <w:u w:val="single"/>
          <w:shd w:val="clear" w:color="auto" w:fill="FFFFFF"/>
          <w:lang w:eastAsia="pl-PL"/>
        </w:rPr>
        <w:t>obie strony umowy</w:t>
      </w:r>
      <w:r w:rsidRPr="00E93FD0">
        <w:rPr>
          <w:rFonts w:ascii="Times New Roman" w:hAnsi="Times New Roman"/>
          <w:shd w:val="clear" w:color="auto" w:fill="FFFFFF"/>
          <w:lang w:eastAsia="pl-PL"/>
        </w:rPr>
        <w:t>.</w:t>
      </w:r>
    </w:p>
    <w:p w14:paraId="5EDDD1AA" w14:textId="700FF720" w:rsidR="0002106D" w:rsidRPr="00E93FD0" w:rsidRDefault="00E05B0D" w:rsidP="00193F5A">
      <w:pPr>
        <w:numPr>
          <w:ilvl w:val="0"/>
          <w:numId w:val="3"/>
        </w:numPr>
        <w:spacing w:after="0"/>
        <w:ind w:left="426" w:hanging="426"/>
        <w:jc w:val="both"/>
        <w:rPr>
          <w:rFonts w:ascii="Times New Roman" w:hAnsi="Times New Roman"/>
        </w:rPr>
      </w:pPr>
      <w:r w:rsidRPr="00E93FD0">
        <w:rPr>
          <w:rFonts w:ascii="Times New Roman" w:hAnsi="Times New Roman"/>
          <w:shd w:val="clear" w:color="auto" w:fill="FFFFFF"/>
          <w:lang w:eastAsia="pl-PL"/>
        </w:rPr>
        <w:t xml:space="preserve">Prace projektowe stanowiące przedmiot odbioru powinny być zaopatrzone w </w:t>
      </w:r>
      <w:r w:rsidRPr="00E93FD0">
        <w:rPr>
          <w:rFonts w:ascii="Times New Roman" w:hAnsi="Times New Roman"/>
          <w:u w:val="single"/>
          <w:shd w:val="clear" w:color="auto" w:fill="FFFFFF"/>
          <w:lang w:eastAsia="pl-PL"/>
        </w:rPr>
        <w:t>wykaz opracowań</w:t>
      </w:r>
      <w:r w:rsidRPr="00E93FD0">
        <w:rPr>
          <w:rFonts w:ascii="Times New Roman" w:hAnsi="Times New Roman"/>
          <w:shd w:val="clear" w:color="auto" w:fill="FFFFFF"/>
          <w:lang w:eastAsia="pl-PL"/>
        </w:rPr>
        <w:t xml:space="preserve"> oraz </w:t>
      </w:r>
      <w:r w:rsidRPr="00E93FD0">
        <w:rPr>
          <w:rFonts w:ascii="Times New Roman" w:hAnsi="Times New Roman"/>
          <w:u w:val="single"/>
          <w:shd w:val="clear" w:color="auto" w:fill="FFFFFF"/>
          <w:lang w:eastAsia="pl-PL"/>
        </w:rPr>
        <w:t>pisemne oświadczenie Projektanta</w:t>
      </w:r>
      <w:r w:rsidRPr="00E93FD0">
        <w:rPr>
          <w:rFonts w:ascii="Times New Roman" w:hAnsi="Times New Roman"/>
          <w:shd w:val="clear" w:color="auto" w:fill="FFFFFF"/>
          <w:lang w:eastAsia="pl-PL"/>
        </w:rPr>
        <w:t xml:space="preserve">, </w:t>
      </w:r>
      <w:r w:rsidRPr="00E93FD0">
        <w:rPr>
          <w:rFonts w:ascii="Times New Roman" w:hAnsi="Times New Roman"/>
        </w:rPr>
        <w:t>że opracowania projektowe zostały wykonane zgodnie z obowiązującymi przepisami i zasadami wiedzy technicznej oraz materiały przekazane Zamawiającemu są kompletne z punktu widzenia celu, jakiemu mają służyć i są tożsame (identyczne) w wersji elektronicznych i papierowej, oraz o</w:t>
      </w:r>
      <w:r w:rsidR="00B11DE7" w:rsidRPr="00E93FD0">
        <w:rPr>
          <w:rFonts w:ascii="Times New Roman" w:hAnsi="Times New Roman"/>
        </w:rPr>
        <w:t> </w:t>
      </w:r>
      <w:r w:rsidRPr="00E93FD0">
        <w:rPr>
          <w:rFonts w:ascii="Times New Roman" w:hAnsi="Times New Roman"/>
        </w:rPr>
        <w:t>wykonaniu uzgodnień międzybranżowych i braku kolizji pomiędzy projektowanymi i</w:t>
      </w:r>
      <w:r w:rsidR="00B11DE7" w:rsidRPr="00E93FD0">
        <w:rPr>
          <w:rFonts w:ascii="Times New Roman" w:hAnsi="Times New Roman"/>
        </w:rPr>
        <w:t> </w:t>
      </w:r>
      <w:r w:rsidRPr="00E93FD0">
        <w:rPr>
          <w:rFonts w:ascii="Times New Roman" w:hAnsi="Times New Roman"/>
        </w:rPr>
        <w:t>istniejącymi elementami, a także że zostały wykonane zgodnie z wymogami ustawy Prawo zamówień publiczn</w:t>
      </w:r>
      <w:r w:rsidR="00642E31" w:rsidRPr="00E93FD0">
        <w:rPr>
          <w:rFonts w:ascii="Times New Roman" w:hAnsi="Times New Roman"/>
        </w:rPr>
        <w:t>ych</w:t>
      </w:r>
      <w:r w:rsidRPr="00E93FD0">
        <w:rPr>
          <w:rFonts w:ascii="Times New Roman" w:hAnsi="Times New Roman"/>
        </w:rPr>
        <w:t xml:space="preserve">. </w:t>
      </w:r>
      <w:r w:rsidRPr="00E93FD0">
        <w:rPr>
          <w:rFonts w:ascii="Times New Roman" w:hAnsi="Times New Roman"/>
          <w:shd w:val="clear" w:color="auto" w:fill="FFFFFF"/>
          <w:lang w:eastAsia="pl-PL"/>
        </w:rPr>
        <w:t>Wykaz opracowań oraz pisemne oświadczenie, o którym mowa wyżej, stanowią integralną część przedmiotu odbioru.</w:t>
      </w:r>
    </w:p>
    <w:p w14:paraId="7EC146AA" w14:textId="19F4DF0A" w:rsidR="0002106D" w:rsidRPr="00E93FD0" w:rsidRDefault="00E05B0D" w:rsidP="00193F5A">
      <w:pPr>
        <w:numPr>
          <w:ilvl w:val="0"/>
          <w:numId w:val="3"/>
        </w:numPr>
        <w:spacing w:after="0"/>
        <w:ind w:left="426" w:hanging="426"/>
        <w:jc w:val="both"/>
        <w:rPr>
          <w:rFonts w:ascii="Times New Roman" w:hAnsi="Times New Roman"/>
        </w:rPr>
      </w:pPr>
      <w:r w:rsidRPr="00E93FD0">
        <w:rPr>
          <w:rFonts w:ascii="Times New Roman" w:hAnsi="Times New Roman"/>
          <w:shd w:val="clear" w:color="auto" w:fill="FFFFFF"/>
          <w:lang w:eastAsia="pl-PL"/>
        </w:rPr>
        <w:t>Dokumentacja projektowa winna posiadać wszystkie wymagane zatwierdzenia i</w:t>
      </w:r>
      <w:r w:rsidR="0039219E" w:rsidRPr="00E93FD0">
        <w:rPr>
          <w:rFonts w:ascii="Times New Roman" w:hAnsi="Times New Roman"/>
          <w:shd w:val="clear" w:color="auto" w:fill="FFFFFF"/>
          <w:lang w:eastAsia="pl-PL"/>
        </w:rPr>
        <w:t> </w:t>
      </w:r>
      <w:r w:rsidRPr="00E93FD0">
        <w:rPr>
          <w:rFonts w:ascii="Times New Roman" w:hAnsi="Times New Roman"/>
          <w:shd w:val="clear" w:color="auto" w:fill="FFFFFF"/>
          <w:lang w:eastAsia="pl-PL"/>
        </w:rPr>
        <w:t xml:space="preserve">uzgodnienia niezbędne do realizacji inwestycji, </w:t>
      </w:r>
      <w:r w:rsidRPr="00E93FD0">
        <w:rPr>
          <w:rFonts w:ascii="Times New Roman" w:hAnsi="Times New Roman"/>
        </w:rPr>
        <w:t>bez konieczności zlecania dodatkowych prac projektowych i uzgodnień.</w:t>
      </w:r>
    </w:p>
    <w:p w14:paraId="57C0D4C7" w14:textId="77777777" w:rsidR="0002106D" w:rsidRPr="00E93FD0" w:rsidRDefault="00E05B0D" w:rsidP="00193F5A">
      <w:pPr>
        <w:numPr>
          <w:ilvl w:val="0"/>
          <w:numId w:val="3"/>
        </w:numPr>
        <w:spacing w:after="0"/>
        <w:ind w:left="426" w:hanging="426"/>
        <w:jc w:val="both"/>
        <w:rPr>
          <w:rFonts w:ascii="Times New Roman" w:hAnsi="Times New Roman"/>
          <w:shd w:val="clear" w:color="auto" w:fill="FFFFFF"/>
          <w:lang w:eastAsia="pl-PL"/>
        </w:rPr>
      </w:pPr>
      <w:r w:rsidRPr="00E93FD0">
        <w:rPr>
          <w:rFonts w:ascii="Times New Roman" w:hAnsi="Times New Roman"/>
          <w:shd w:val="clear" w:color="auto" w:fill="FFFFFF"/>
          <w:lang w:eastAsia="pl-PL"/>
        </w:rPr>
        <w:t>Projektant dostarczy dokumenty wymienione w § 4 umowy, sprawdzone pod względem zgodności z przepisami i obowiązującymi normami w tym zakresie.</w:t>
      </w:r>
    </w:p>
    <w:p w14:paraId="1BAFBB39" w14:textId="1960776D" w:rsidR="0002106D" w:rsidRPr="00E93FD0" w:rsidRDefault="00E05B0D" w:rsidP="00193F5A">
      <w:pPr>
        <w:numPr>
          <w:ilvl w:val="0"/>
          <w:numId w:val="3"/>
        </w:numPr>
        <w:spacing w:after="0"/>
        <w:ind w:left="426" w:hanging="426"/>
        <w:jc w:val="both"/>
        <w:rPr>
          <w:rFonts w:ascii="Times New Roman" w:hAnsi="Times New Roman"/>
          <w:shd w:val="clear" w:color="auto" w:fill="FFFFFF"/>
          <w:lang w:eastAsia="pl-PL"/>
        </w:rPr>
      </w:pPr>
      <w:r w:rsidRPr="00E93FD0">
        <w:rPr>
          <w:rFonts w:ascii="Times New Roman" w:hAnsi="Times New Roman"/>
          <w:shd w:val="clear" w:color="auto" w:fill="FFFFFF"/>
          <w:lang w:eastAsia="pl-PL"/>
        </w:rPr>
        <w:t>Z dniem odbioru przedmiotu umowy Zamawiający staje się właścicielem dokumentacji i</w:t>
      </w:r>
      <w:r w:rsidR="0039219E" w:rsidRPr="00E93FD0">
        <w:rPr>
          <w:rFonts w:ascii="Times New Roman" w:hAnsi="Times New Roman"/>
          <w:shd w:val="clear" w:color="auto" w:fill="FFFFFF"/>
          <w:lang w:eastAsia="pl-PL"/>
        </w:rPr>
        <w:t> </w:t>
      </w:r>
      <w:r w:rsidRPr="00E93FD0">
        <w:rPr>
          <w:rFonts w:ascii="Times New Roman" w:hAnsi="Times New Roman"/>
          <w:shd w:val="clear" w:color="auto" w:fill="FFFFFF"/>
          <w:lang w:eastAsia="pl-PL"/>
        </w:rPr>
        <w:t>nabywa do niej autorskie prawa majątkowe, w takim zakresie, że może zastosować nabytą dokumentację bez dodatkowego wynagrodzenia, bez ograniczeń i bez zgody Projektanta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i materiałach informacyjnych, reklamowych i promocyjnych przygotowanych przez Zamawiającego, utrwalania i zwielokrotniania dzieła w każdej technice w celu wykorzystania go w całości lub części, modyfikacji, zmian, przeniesienia prawa do dokumentacji na osobę trzecią, dzierżawy, najmu, wykorzystania wielokrotnego, upublicznienia w każdej znanej technice.</w:t>
      </w:r>
    </w:p>
    <w:p w14:paraId="3FAE46E2" w14:textId="77777777" w:rsidR="0002106D" w:rsidRDefault="00E05B0D" w:rsidP="00193F5A">
      <w:pPr>
        <w:numPr>
          <w:ilvl w:val="0"/>
          <w:numId w:val="3"/>
        </w:numPr>
        <w:spacing w:after="0"/>
        <w:ind w:left="426" w:hanging="426"/>
        <w:jc w:val="both"/>
        <w:rPr>
          <w:rStyle w:val="Domylnaczcionkaakapitu1"/>
          <w:rFonts w:ascii="Times New Roman" w:hAnsi="Times New Roman"/>
        </w:rPr>
      </w:pPr>
      <w:r w:rsidRPr="00E93FD0">
        <w:rPr>
          <w:rFonts w:ascii="Times New Roman" w:hAnsi="Times New Roman"/>
          <w:shd w:val="clear" w:color="auto" w:fill="FFFFFF"/>
          <w:lang w:eastAsia="pl-PL"/>
        </w:rPr>
        <w:t>Zamawiający zastrzega możliwość zmiany w zakresie przyjętych materiałów budowlanych i wykończeniowych oraz w sposobie wykonania robót na etapie projektowania i wykonawstwa i nakłada na Projektanta obowiązek przedstawiania do akceptacji Zamawiającego rozwiązań równoważnych w zakresie doboru materiałów budowlanych</w:t>
      </w:r>
      <w:r w:rsidRPr="00E93FD0">
        <w:rPr>
          <w:rStyle w:val="Domylnaczcionkaakapitu1"/>
          <w:rFonts w:ascii="Times New Roman" w:hAnsi="Times New Roman"/>
        </w:rPr>
        <w:t>.</w:t>
      </w:r>
    </w:p>
    <w:p w14:paraId="0877E8A4" w14:textId="77777777" w:rsidR="009359A7" w:rsidRPr="00E93FD0" w:rsidRDefault="009359A7" w:rsidP="009359A7">
      <w:pPr>
        <w:spacing w:after="0"/>
        <w:ind w:left="426"/>
        <w:jc w:val="both"/>
        <w:rPr>
          <w:rFonts w:ascii="Times New Roman" w:hAnsi="Times New Roman"/>
        </w:rPr>
      </w:pPr>
    </w:p>
    <w:p w14:paraId="6F397FC2" w14:textId="68E22A1A" w:rsidR="00E93FD0" w:rsidRPr="009359A7" w:rsidRDefault="00E05B0D" w:rsidP="00193F5A">
      <w:pPr>
        <w:pStyle w:val="Tekstpodstawowy25"/>
        <w:numPr>
          <w:ilvl w:val="0"/>
          <w:numId w:val="3"/>
        </w:numPr>
        <w:spacing w:after="240" w:line="276" w:lineRule="auto"/>
        <w:ind w:left="426" w:hanging="426"/>
        <w:jc w:val="both"/>
        <w:rPr>
          <w:sz w:val="22"/>
          <w:szCs w:val="22"/>
        </w:rPr>
      </w:pPr>
      <w:r w:rsidRPr="00E93FD0">
        <w:rPr>
          <w:sz w:val="22"/>
          <w:szCs w:val="22"/>
        </w:rPr>
        <w:t>Wszelkie czynności prawne i faktyczne, w szczególności koszty przejazdów w celu dokonania uzgodnień (w tym z Zamawiającym) obciążają Wykonawcę.</w:t>
      </w:r>
    </w:p>
    <w:p w14:paraId="04DD4B12" w14:textId="77777777" w:rsidR="0002106D" w:rsidRPr="00E93FD0" w:rsidRDefault="00E05B0D" w:rsidP="00C373DF">
      <w:pPr>
        <w:spacing w:after="0"/>
        <w:jc w:val="center"/>
        <w:rPr>
          <w:rFonts w:ascii="Times New Roman" w:hAnsi="Times New Roman"/>
          <w:b/>
        </w:rPr>
      </w:pPr>
      <w:r w:rsidRPr="00E93FD0">
        <w:rPr>
          <w:rFonts w:ascii="Times New Roman" w:hAnsi="Times New Roman"/>
          <w:b/>
        </w:rPr>
        <w:t>§ 3</w:t>
      </w:r>
    </w:p>
    <w:p w14:paraId="3895AAA3" w14:textId="77777777" w:rsidR="0002106D" w:rsidRPr="00E93FD0" w:rsidRDefault="00E05B0D" w:rsidP="00717F6D">
      <w:pPr>
        <w:jc w:val="center"/>
        <w:rPr>
          <w:rFonts w:ascii="Times New Roman" w:hAnsi="Times New Roman"/>
          <w:b/>
        </w:rPr>
      </w:pPr>
      <w:r w:rsidRPr="00E93FD0">
        <w:rPr>
          <w:rFonts w:ascii="Times New Roman" w:hAnsi="Times New Roman"/>
          <w:b/>
        </w:rPr>
        <w:t>Zespół autorski</w:t>
      </w:r>
    </w:p>
    <w:p w14:paraId="60BFF26D" w14:textId="77777777" w:rsidR="0002106D" w:rsidRPr="00E93FD0" w:rsidRDefault="00E05B0D" w:rsidP="00193F5A">
      <w:pPr>
        <w:numPr>
          <w:ilvl w:val="0"/>
          <w:numId w:val="4"/>
        </w:numPr>
        <w:spacing w:after="0"/>
        <w:ind w:left="426" w:hanging="426"/>
        <w:jc w:val="both"/>
        <w:rPr>
          <w:rFonts w:ascii="Times New Roman" w:hAnsi="Times New Roman"/>
          <w:shd w:val="clear" w:color="auto" w:fill="FFFFFF"/>
          <w:lang w:eastAsia="pl-PL"/>
        </w:rPr>
      </w:pPr>
      <w:r w:rsidRPr="00E93FD0">
        <w:rPr>
          <w:rFonts w:ascii="Times New Roman" w:hAnsi="Times New Roman"/>
          <w:shd w:val="clear" w:color="auto" w:fill="FFFFFF"/>
          <w:lang w:eastAsia="pl-PL"/>
        </w:rPr>
        <w:t>Projekty wykonywane będą przez zespół autorski w składzie:</w:t>
      </w:r>
    </w:p>
    <w:p w14:paraId="3EC416D1" w14:textId="326A7B83" w:rsidR="0002106D" w:rsidRPr="00E93FD0" w:rsidRDefault="00E05B0D" w:rsidP="00193F5A">
      <w:pPr>
        <w:numPr>
          <w:ilvl w:val="0"/>
          <w:numId w:val="5"/>
        </w:numPr>
        <w:spacing w:after="0"/>
        <w:ind w:hanging="436"/>
        <w:jc w:val="both"/>
        <w:rPr>
          <w:rFonts w:ascii="Times New Roman" w:hAnsi="Times New Roman"/>
          <w:shd w:val="clear" w:color="auto" w:fill="FFFFFF"/>
          <w:lang w:eastAsia="pl-PL"/>
        </w:rPr>
      </w:pPr>
      <w:r w:rsidRPr="00E93FD0">
        <w:rPr>
          <w:rFonts w:ascii="Times New Roman" w:hAnsi="Times New Roman"/>
          <w:shd w:val="clear" w:color="auto" w:fill="FFFFFF"/>
          <w:lang w:eastAsia="pl-PL"/>
        </w:rPr>
        <w:t xml:space="preserve">BRANŻA </w:t>
      </w:r>
      <w:r w:rsidR="00CD6BC1">
        <w:rPr>
          <w:rFonts w:ascii="Times New Roman" w:hAnsi="Times New Roman"/>
          <w:shd w:val="clear" w:color="auto" w:fill="FFFFFF"/>
          <w:lang w:eastAsia="pl-PL"/>
        </w:rPr>
        <w:t>………………………</w:t>
      </w:r>
      <w:r w:rsidR="0047111B">
        <w:rPr>
          <w:rFonts w:ascii="Times New Roman" w:hAnsi="Times New Roman"/>
          <w:shd w:val="clear" w:color="auto" w:fill="FFFFFF"/>
          <w:lang w:eastAsia="pl-PL"/>
        </w:rPr>
        <w:t>: Pan/Pani ……………………..…</w:t>
      </w:r>
      <w:r w:rsidRPr="00E93FD0">
        <w:rPr>
          <w:rFonts w:ascii="Times New Roman" w:hAnsi="Times New Roman"/>
          <w:shd w:val="clear" w:color="auto" w:fill="FFFFFF"/>
          <w:lang w:eastAsia="pl-PL"/>
        </w:rPr>
        <w:t xml:space="preserve"> posiadający/a uprawn</w:t>
      </w:r>
      <w:r w:rsidR="0047111B">
        <w:rPr>
          <w:rFonts w:ascii="Times New Roman" w:hAnsi="Times New Roman"/>
          <w:shd w:val="clear" w:color="auto" w:fill="FFFFFF"/>
          <w:lang w:eastAsia="pl-PL"/>
        </w:rPr>
        <w:t>ienia budowlane nr ………………………</w:t>
      </w:r>
      <w:r w:rsidRPr="00E93FD0">
        <w:rPr>
          <w:rFonts w:ascii="Times New Roman" w:hAnsi="Times New Roman"/>
          <w:shd w:val="clear" w:color="auto" w:fill="FFFFFF"/>
          <w:lang w:eastAsia="pl-PL"/>
        </w:rPr>
        <w:t xml:space="preserve"> wydane przez ………………………… do projektowania bez ograniczeń w specjalności …………………………………………………… </w:t>
      </w:r>
    </w:p>
    <w:p w14:paraId="03AC13E4" w14:textId="4C487E39" w:rsidR="0002106D" w:rsidRPr="00E93FD0" w:rsidRDefault="00E05B0D" w:rsidP="00193F5A">
      <w:pPr>
        <w:numPr>
          <w:ilvl w:val="0"/>
          <w:numId w:val="5"/>
        </w:numPr>
        <w:spacing w:after="0"/>
        <w:ind w:hanging="436"/>
        <w:jc w:val="both"/>
        <w:rPr>
          <w:rFonts w:ascii="Times New Roman" w:hAnsi="Times New Roman"/>
          <w:shd w:val="clear" w:color="auto" w:fill="FFFFFF"/>
          <w:lang w:eastAsia="pl-PL"/>
        </w:rPr>
      </w:pPr>
      <w:r w:rsidRPr="00E93FD0">
        <w:rPr>
          <w:rFonts w:ascii="Times New Roman" w:hAnsi="Times New Roman"/>
          <w:shd w:val="clear" w:color="auto" w:fill="FFFFFF"/>
          <w:lang w:eastAsia="pl-PL"/>
        </w:rPr>
        <w:t>BRANŻA ……………</w:t>
      </w:r>
      <w:r w:rsidR="0047111B">
        <w:rPr>
          <w:rFonts w:ascii="Times New Roman" w:hAnsi="Times New Roman"/>
          <w:shd w:val="clear" w:color="auto" w:fill="FFFFFF"/>
          <w:lang w:eastAsia="pl-PL"/>
        </w:rPr>
        <w:t>………..: Pan/Pani ……………………..…</w:t>
      </w:r>
      <w:r w:rsidRPr="00E93FD0">
        <w:rPr>
          <w:rFonts w:ascii="Times New Roman" w:hAnsi="Times New Roman"/>
          <w:shd w:val="clear" w:color="auto" w:fill="FFFFFF"/>
          <w:lang w:eastAsia="pl-PL"/>
        </w:rPr>
        <w:t xml:space="preserve"> posiadający/a upraw</w:t>
      </w:r>
      <w:r w:rsidR="0047111B">
        <w:rPr>
          <w:rFonts w:ascii="Times New Roman" w:hAnsi="Times New Roman"/>
          <w:shd w:val="clear" w:color="auto" w:fill="FFFFFF"/>
          <w:lang w:eastAsia="pl-PL"/>
        </w:rPr>
        <w:t>nienia budowlane nr ………………………</w:t>
      </w:r>
      <w:r w:rsidRPr="00E93FD0">
        <w:rPr>
          <w:rFonts w:ascii="Times New Roman" w:hAnsi="Times New Roman"/>
          <w:shd w:val="clear" w:color="auto" w:fill="FFFFFF"/>
          <w:lang w:eastAsia="pl-PL"/>
        </w:rPr>
        <w:t xml:space="preserve">. wydane przez ………………………… do projektowania bez ograniczeń w specjalności …………………………………………………… </w:t>
      </w:r>
    </w:p>
    <w:p w14:paraId="7B83BBA3" w14:textId="36AAE027" w:rsidR="0002106D" w:rsidRPr="00E93FD0" w:rsidRDefault="00E05B0D" w:rsidP="00193F5A">
      <w:pPr>
        <w:numPr>
          <w:ilvl w:val="0"/>
          <w:numId w:val="5"/>
        </w:numPr>
        <w:spacing w:after="0"/>
        <w:ind w:hanging="436"/>
        <w:jc w:val="both"/>
        <w:rPr>
          <w:rFonts w:ascii="Times New Roman" w:hAnsi="Times New Roman"/>
          <w:shd w:val="clear" w:color="auto" w:fill="FFFFFF"/>
          <w:lang w:eastAsia="pl-PL"/>
        </w:rPr>
      </w:pPr>
      <w:r w:rsidRPr="00E93FD0">
        <w:rPr>
          <w:rFonts w:ascii="Times New Roman" w:hAnsi="Times New Roman"/>
          <w:shd w:val="clear" w:color="auto" w:fill="FFFFFF"/>
          <w:lang w:eastAsia="pl-PL"/>
        </w:rPr>
        <w:t>BRANŻA ………</w:t>
      </w:r>
      <w:r w:rsidR="0047111B">
        <w:rPr>
          <w:rFonts w:ascii="Times New Roman" w:hAnsi="Times New Roman"/>
          <w:shd w:val="clear" w:color="auto" w:fill="FFFFFF"/>
          <w:lang w:eastAsia="pl-PL"/>
        </w:rPr>
        <w:t>………………..: Pan/Pani ……………..………</w:t>
      </w:r>
      <w:r w:rsidRPr="00E93FD0">
        <w:rPr>
          <w:rFonts w:ascii="Times New Roman" w:hAnsi="Times New Roman"/>
          <w:shd w:val="clear" w:color="auto" w:fill="FFFFFF"/>
          <w:lang w:eastAsia="pl-PL"/>
        </w:rPr>
        <w:t xml:space="preserve"> posiadający/a upraw</w:t>
      </w:r>
      <w:r w:rsidR="0047111B">
        <w:rPr>
          <w:rFonts w:ascii="Times New Roman" w:hAnsi="Times New Roman"/>
          <w:shd w:val="clear" w:color="auto" w:fill="FFFFFF"/>
          <w:lang w:eastAsia="pl-PL"/>
        </w:rPr>
        <w:t>nienia budowlane nr ………………</w:t>
      </w:r>
      <w:r w:rsidRPr="00E93FD0">
        <w:rPr>
          <w:rFonts w:ascii="Times New Roman" w:hAnsi="Times New Roman"/>
          <w:shd w:val="clear" w:color="auto" w:fill="FFFFFF"/>
          <w:lang w:eastAsia="pl-PL"/>
        </w:rPr>
        <w:t xml:space="preserve">. wydane przez ……………………….………... do projektowania bez ograniczeń w specjalności ………………………………………………….... </w:t>
      </w:r>
    </w:p>
    <w:p w14:paraId="07C243B2" w14:textId="70256A6A" w:rsidR="0002106D" w:rsidRPr="00E93FD0" w:rsidRDefault="00E05B0D" w:rsidP="00193F5A">
      <w:pPr>
        <w:numPr>
          <w:ilvl w:val="0"/>
          <w:numId w:val="5"/>
        </w:numPr>
        <w:spacing w:after="0"/>
        <w:ind w:hanging="436"/>
        <w:jc w:val="both"/>
        <w:rPr>
          <w:rFonts w:ascii="Times New Roman" w:hAnsi="Times New Roman"/>
          <w:shd w:val="clear" w:color="auto" w:fill="FFFFFF"/>
          <w:lang w:eastAsia="pl-PL"/>
        </w:rPr>
      </w:pPr>
      <w:r w:rsidRPr="00E93FD0">
        <w:rPr>
          <w:rFonts w:ascii="Times New Roman" w:hAnsi="Times New Roman"/>
          <w:shd w:val="clear" w:color="auto" w:fill="FFFFFF"/>
          <w:lang w:eastAsia="pl-PL"/>
        </w:rPr>
        <w:t>BRANŻA …………………: Pan/Pani ……………..…………….. posiadający/a uprawni</w:t>
      </w:r>
      <w:r w:rsidR="0047111B">
        <w:rPr>
          <w:rFonts w:ascii="Times New Roman" w:hAnsi="Times New Roman"/>
          <w:shd w:val="clear" w:color="auto" w:fill="FFFFFF"/>
          <w:lang w:eastAsia="pl-PL"/>
        </w:rPr>
        <w:t>enia budowlane nr …………………</w:t>
      </w:r>
      <w:r w:rsidRPr="00E93FD0">
        <w:rPr>
          <w:rFonts w:ascii="Times New Roman" w:hAnsi="Times New Roman"/>
          <w:shd w:val="clear" w:color="auto" w:fill="FFFFFF"/>
          <w:lang w:eastAsia="pl-PL"/>
        </w:rPr>
        <w:t xml:space="preserve">wydane przez ……………………….……… do projektowania bez ograniczeń w specjalności ………………………………………………….... </w:t>
      </w:r>
    </w:p>
    <w:p w14:paraId="24D260FF" w14:textId="39081A25" w:rsidR="0039219E" w:rsidRPr="00E93FD0" w:rsidRDefault="0039219E" w:rsidP="00193F5A">
      <w:pPr>
        <w:numPr>
          <w:ilvl w:val="0"/>
          <w:numId w:val="5"/>
        </w:numPr>
        <w:spacing w:after="0"/>
        <w:ind w:hanging="436"/>
        <w:jc w:val="both"/>
        <w:rPr>
          <w:rFonts w:ascii="Times New Roman" w:hAnsi="Times New Roman"/>
          <w:shd w:val="clear" w:color="auto" w:fill="FFFFFF"/>
          <w:lang w:eastAsia="pl-PL"/>
        </w:rPr>
      </w:pPr>
      <w:r w:rsidRPr="00E93FD0">
        <w:rPr>
          <w:rFonts w:ascii="Times New Roman" w:hAnsi="Times New Roman"/>
          <w:shd w:val="clear" w:color="auto" w:fill="FFFFFF"/>
          <w:lang w:eastAsia="pl-PL"/>
        </w:rPr>
        <w:t>BRANŻA …………………: Pan/Pani ……………..…………….. posiadający/a upraw</w:t>
      </w:r>
      <w:r w:rsidR="0047111B">
        <w:rPr>
          <w:rFonts w:ascii="Times New Roman" w:hAnsi="Times New Roman"/>
          <w:shd w:val="clear" w:color="auto" w:fill="FFFFFF"/>
          <w:lang w:eastAsia="pl-PL"/>
        </w:rPr>
        <w:t>nienia budowlane nr …………………</w:t>
      </w:r>
      <w:r w:rsidRPr="00E93FD0">
        <w:rPr>
          <w:rFonts w:ascii="Times New Roman" w:hAnsi="Times New Roman"/>
          <w:shd w:val="clear" w:color="auto" w:fill="FFFFFF"/>
          <w:lang w:eastAsia="pl-PL"/>
        </w:rPr>
        <w:t xml:space="preserve">wydane przez ……………………….……… do projektowania bez ograniczeń w specjalności ………………………………………………….... </w:t>
      </w:r>
    </w:p>
    <w:p w14:paraId="42ABB14C" w14:textId="54A32F04" w:rsidR="0002106D" w:rsidRPr="00E93FD0" w:rsidRDefault="00E05B0D" w:rsidP="00193F5A">
      <w:pPr>
        <w:numPr>
          <w:ilvl w:val="0"/>
          <w:numId w:val="6"/>
        </w:numPr>
        <w:spacing w:after="0"/>
        <w:ind w:left="426" w:hanging="426"/>
        <w:jc w:val="both"/>
        <w:rPr>
          <w:rFonts w:ascii="Times New Roman" w:hAnsi="Times New Roman"/>
        </w:rPr>
      </w:pPr>
      <w:r w:rsidRPr="00E93FD0">
        <w:rPr>
          <w:rFonts w:ascii="Times New Roman" w:hAnsi="Times New Roman"/>
        </w:rPr>
        <w:t>W przypadku zaistnienia niezależnej od Projektanta konieczności powierzenia jakichkolwiek prac związanych z Umową osobom innym niż wskazane w Ofercie w</w:t>
      </w:r>
      <w:r w:rsidR="0039219E" w:rsidRPr="00E93FD0">
        <w:rPr>
          <w:rFonts w:ascii="Times New Roman" w:hAnsi="Times New Roman"/>
        </w:rPr>
        <w:t> </w:t>
      </w:r>
      <w:r w:rsidRPr="00E93FD0">
        <w:rPr>
          <w:rFonts w:ascii="Times New Roman" w:hAnsi="Times New Roman"/>
        </w:rPr>
        <w:t>formularzu „</w:t>
      </w:r>
      <w:r w:rsidRPr="00E93FD0">
        <w:rPr>
          <w:rFonts w:ascii="Times New Roman" w:hAnsi="Times New Roman"/>
          <w:i/>
        </w:rPr>
        <w:t>potencjał kadrowy</w:t>
      </w:r>
      <w:r w:rsidRPr="00E93FD0">
        <w:rPr>
          <w:rFonts w:ascii="Times New Roman" w:hAnsi="Times New Roman"/>
        </w:rPr>
        <w:t>", Projektant jest zobowiązany uzasadnić zmianę i</w:t>
      </w:r>
      <w:r w:rsidR="0039219E" w:rsidRPr="00E93FD0">
        <w:rPr>
          <w:rFonts w:ascii="Times New Roman" w:hAnsi="Times New Roman"/>
        </w:rPr>
        <w:t> </w:t>
      </w:r>
      <w:r w:rsidRPr="00E93FD0">
        <w:rPr>
          <w:rFonts w:ascii="Times New Roman" w:hAnsi="Times New Roman"/>
        </w:rPr>
        <w:t xml:space="preserve">przedstawić propozycję nowej osoby do akceptacji Zamawiającego nie później niż na </w:t>
      </w:r>
      <w:r w:rsidRPr="00E93FD0">
        <w:rPr>
          <w:rFonts w:ascii="Times New Roman" w:hAnsi="Times New Roman"/>
          <w:b/>
        </w:rPr>
        <w:t>7</w:t>
      </w:r>
      <w:r w:rsidR="0039219E" w:rsidRPr="00E93FD0">
        <w:rPr>
          <w:rFonts w:ascii="Times New Roman" w:hAnsi="Times New Roman"/>
          <w:b/>
        </w:rPr>
        <w:t> </w:t>
      </w:r>
      <w:r w:rsidRPr="00E93FD0">
        <w:rPr>
          <w:rFonts w:ascii="Times New Roman" w:hAnsi="Times New Roman"/>
          <w:b/>
        </w:rPr>
        <w:t>dni</w:t>
      </w:r>
      <w:r w:rsidRPr="00E93FD0">
        <w:rPr>
          <w:rFonts w:ascii="Times New Roman" w:hAnsi="Times New Roman"/>
        </w:rPr>
        <w:t xml:space="preserve"> przed planowanym terminem wprowadzenia zmiany. Zamawiający jest zobowiązany do odpowiedzi w terminie 7 dni od dnia otrzymania propozycji zmiany i</w:t>
      </w:r>
      <w:r w:rsidR="0039219E" w:rsidRPr="00E93FD0">
        <w:rPr>
          <w:rFonts w:ascii="Times New Roman" w:hAnsi="Times New Roman"/>
        </w:rPr>
        <w:t> </w:t>
      </w:r>
      <w:r w:rsidRPr="00E93FD0">
        <w:rPr>
          <w:rFonts w:ascii="Times New Roman" w:hAnsi="Times New Roman"/>
        </w:rPr>
        <w:t>odrzucenia propozycji zmiany tylko, gdy kwalifikacje i</w:t>
      </w:r>
      <w:r w:rsidR="006C46F1" w:rsidRPr="00E93FD0">
        <w:rPr>
          <w:rFonts w:ascii="Times New Roman" w:hAnsi="Times New Roman"/>
        </w:rPr>
        <w:t> </w:t>
      </w:r>
      <w:r w:rsidRPr="00E93FD0">
        <w:rPr>
          <w:rFonts w:ascii="Times New Roman" w:hAnsi="Times New Roman"/>
        </w:rPr>
        <w:t>doświadczenie wskazanej przez Projektanta nowej osoby będą niższe od kwalifikacji i</w:t>
      </w:r>
      <w:r w:rsidR="006C46F1" w:rsidRPr="00E93FD0">
        <w:rPr>
          <w:rFonts w:ascii="Times New Roman" w:hAnsi="Times New Roman"/>
        </w:rPr>
        <w:t> </w:t>
      </w:r>
      <w:r w:rsidRPr="00E93FD0">
        <w:rPr>
          <w:rFonts w:ascii="Times New Roman" w:hAnsi="Times New Roman"/>
        </w:rPr>
        <w:t>doświad</w:t>
      </w:r>
      <w:r w:rsidR="004F7DE4" w:rsidRPr="00E93FD0">
        <w:rPr>
          <w:rFonts w:ascii="Times New Roman" w:hAnsi="Times New Roman"/>
        </w:rPr>
        <w:t>czenia personelu wymaganego w S</w:t>
      </w:r>
      <w:r w:rsidRPr="00E93FD0">
        <w:rPr>
          <w:rFonts w:ascii="Times New Roman" w:hAnsi="Times New Roman"/>
        </w:rPr>
        <w:t>WZ. Brak odpowiedzi Zamawiającego na propozycję zmiany w ww. terminie uznaje się za wyrażenie zgody na zmianę. Powyższe ma zastosowanie do innych Ekspertów, o k</w:t>
      </w:r>
      <w:r w:rsidR="004F7DE4" w:rsidRPr="00E93FD0">
        <w:rPr>
          <w:rFonts w:ascii="Times New Roman" w:hAnsi="Times New Roman"/>
        </w:rPr>
        <w:t>tórych mowa w § 3 ust. 5 pkt 1.</w:t>
      </w:r>
    </w:p>
    <w:p w14:paraId="4FBD7BD6" w14:textId="77777777" w:rsidR="0002106D" w:rsidRPr="00E93FD0" w:rsidRDefault="00E05B0D" w:rsidP="00193F5A">
      <w:pPr>
        <w:numPr>
          <w:ilvl w:val="0"/>
          <w:numId w:val="6"/>
        </w:numPr>
        <w:spacing w:after="0"/>
        <w:ind w:left="426" w:hanging="426"/>
        <w:jc w:val="both"/>
        <w:rPr>
          <w:rFonts w:ascii="Times New Roman" w:hAnsi="Times New Roman"/>
        </w:rPr>
      </w:pPr>
      <w:r w:rsidRPr="00E93FD0">
        <w:rPr>
          <w:rFonts w:ascii="Times New Roman" w:hAnsi="Times New Roman"/>
        </w:rPr>
        <w:t>Zamawiający jest uprawniony do wystąpienia z pisemnym uzasadnionym żądaniem zmiany którejkolwiek z osób personelu, jeżeli w opinii Zamawiającego osoba ta nie wywiązuje się ze swoich obowiązków wynikających z Umowy. Żądanie to jest dla Projektanta wiążące, o ile Projektant nie udowodni, że skierowane zarzuty są nieprawdziwe i nie wynikają z zaniedbań obowiązków Projektanta.</w:t>
      </w:r>
    </w:p>
    <w:p w14:paraId="3344A8AB" w14:textId="77777777" w:rsidR="0002106D" w:rsidRPr="00E93FD0" w:rsidRDefault="00E05B0D" w:rsidP="00193F5A">
      <w:pPr>
        <w:numPr>
          <w:ilvl w:val="0"/>
          <w:numId w:val="6"/>
        </w:numPr>
        <w:spacing w:after="0"/>
        <w:ind w:left="426" w:hanging="426"/>
        <w:jc w:val="both"/>
        <w:rPr>
          <w:rFonts w:ascii="Times New Roman" w:hAnsi="Times New Roman"/>
        </w:rPr>
      </w:pPr>
      <w:r w:rsidRPr="00E93FD0">
        <w:rPr>
          <w:rFonts w:ascii="Times New Roman" w:hAnsi="Times New Roman"/>
        </w:rPr>
        <w:t>W przypadku, gdy Strony nie dojdą do porozumienia w zakresie zmiany osób personelu wykonującego przedmiot Umowy, Zamawiający zastrzega sobie prawo do odstąpienia od Umowy z winy Projektanta w terminie 60 dni od dnia przedstawienia propozycji zmiany członka personelu Projektanta.</w:t>
      </w:r>
    </w:p>
    <w:p w14:paraId="6C077F7C" w14:textId="77777777" w:rsidR="0002106D" w:rsidRPr="00E93FD0" w:rsidRDefault="00E05B0D" w:rsidP="00193F5A">
      <w:pPr>
        <w:numPr>
          <w:ilvl w:val="0"/>
          <w:numId w:val="6"/>
        </w:numPr>
        <w:spacing w:after="0"/>
        <w:ind w:left="426" w:hanging="426"/>
        <w:jc w:val="both"/>
        <w:rPr>
          <w:rFonts w:ascii="Times New Roman" w:hAnsi="Times New Roman"/>
        </w:rPr>
      </w:pPr>
      <w:r w:rsidRPr="00E93FD0">
        <w:rPr>
          <w:rFonts w:ascii="Times New Roman" w:hAnsi="Times New Roman"/>
        </w:rPr>
        <w:t>Projektant, z uwzględnieniem pozostałych obowiązków określonych w Umowie, jest zobowiązany także:</w:t>
      </w:r>
    </w:p>
    <w:p w14:paraId="76B2B04E" w14:textId="77777777" w:rsidR="0002106D" w:rsidRPr="00E93FD0" w:rsidRDefault="00E05B0D" w:rsidP="00193F5A">
      <w:pPr>
        <w:numPr>
          <w:ilvl w:val="0"/>
          <w:numId w:val="7"/>
        </w:numPr>
        <w:spacing w:after="0"/>
        <w:ind w:hanging="436"/>
        <w:jc w:val="both"/>
        <w:rPr>
          <w:rFonts w:ascii="Times New Roman" w:hAnsi="Times New Roman"/>
        </w:rPr>
      </w:pPr>
      <w:r w:rsidRPr="00E93FD0">
        <w:rPr>
          <w:rFonts w:ascii="Times New Roman" w:hAnsi="Times New Roman"/>
        </w:rPr>
        <w:t>skierować do wykonania przedmiotu Umowy personel wskazany w Ofercie oraz innych ekspertów wymaganych zgodnie z opisem przedmiotu zamówienia;</w:t>
      </w:r>
    </w:p>
    <w:p w14:paraId="6F93C5BD" w14:textId="36BC0C55" w:rsidR="00E93FD0" w:rsidRPr="00E93FD0" w:rsidRDefault="00E05B0D" w:rsidP="00193F5A">
      <w:pPr>
        <w:numPr>
          <w:ilvl w:val="0"/>
          <w:numId w:val="7"/>
        </w:numPr>
        <w:ind w:hanging="436"/>
        <w:jc w:val="both"/>
        <w:rPr>
          <w:rFonts w:ascii="Times New Roman" w:hAnsi="Times New Roman"/>
        </w:rPr>
      </w:pPr>
      <w:r w:rsidRPr="00E93FD0">
        <w:rPr>
          <w:rFonts w:ascii="Times New Roman" w:hAnsi="Times New Roman"/>
        </w:rPr>
        <w:t>wykaz innych ekspertów skierowanych do realizacji usługi należy przedłożyć Zamawiającemu do akceptacji w term</w:t>
      </w:r>
      <w:r w:rsidR="00717F6D" w:rsidRPr="00E93FD0">
        <w:rPr>
          <w:rFonts w:ascii="Times New Roman" w:hAnsi="Times New Roman"/>
        </w:rPr>
        <w:t>inie 14 dni od podpisania umowy.</w:t>
      </w:r>
    </w:p>
    <w:p w14:paraId="350CE91F" w14:textId="77777777" w:rsidR="0002106D" w:rsidRPr="00E93FD0" w:rsidRDefault="00E05B0D" w:rsidP="00C373DF">
      <w:pPr>
        <w:spacing w:after="0"/>
        <w:jc w:val="center"/>
        <w:rPr>
          <w:rFonts w:ascii="Times New Roman" w:hAnsi="Times New Roman"/>
          <w:b/>
        </w:rPr>
      </w:pPr>
      <w:r w:rsidRPr="00E93FD0">
        <w:rPr>
          <w:rFonts w:ascii="Times New Roman" w:hAnsi="Times New Roman"/>
          <w:b/>
        </w:rPr>
        <w:t>§ 4</w:t>
      </w:r>
    </w:p>
    <w:p w14:paraId="4B5807ED" w14:textId="77777777" w:rsidR="0002106D" w:rsidRPr="00E93FD0" w:rsidRDefault="00E05B0D" w:rsidP="00717F6D">
      <w:pPr>
        <w:jc w:val="center"/>
        <w:rPr>
          <w:rFonts w:ascii="Times New Roman" w:hAnsi="Times New Roman"/>
        </w:rPr>
      </w:pPr>
      <w:r w:rsidRPr="00E93FD0">
        <w:rPr>
          <w:rFonts w:ascii="Times New Roman" w:hAnsi="Times New Roman"/>
          <w:b/>
        </w:rPr>
        <w:t>Odbiór dokumentacji</w:t>
      </w:r>
    </w:p>
    <w:p w14:paraId="0B34FBBF" w14:textId="7B9719C0" w:rsidR="0002106D" w:rsidRDefault="00E05B0D" w:rsidP="00193F5A">
      <w:pPr>
        <w:pStyle w:val="Akapitzlist"/>
        <w:numPr>
          <w:ilvl w:val="0"/>
          <w:numId w:val="8"/>
        </w:numPr>
        <w:spacing w:after="0"/>
        <w:ind w:left="426" w:hanging="426"/>
        <w:rPr>
          <w:rFonts w:ascii="Times New Roman" w:hAnsi="Times New Roman"/>
          <w:shd w:val="clear" w:color="auto" w:fill="FFFFFF"/>
          <w:lang w:eastAsia="pl-PL"/>
        </w:rPr>
      </w:pPr>
      <w:r w:rsidRPr="00E93FD0">
        <w:rPr>
          <w:rFonts w:ascii="Times New Roman" w:hAnsi="Times New Roman"/>
          <w:shd w:val="clear" w:color="auto" w:fill="FFFFFF"/>
          <w:lang w:eastAsia="pl-PL"/>
        </w:rPr>
        <w:t xml:space="preserve">Przedmiotem odbioru </w:t>
      </w:r>
      <w:r w:rsidR="00675AD2" w:rsidRPr="00E93FD0">
        <w:rPr>
          <w:rFonts w:ascii="Times New Roman" w:hAnsi="Times New Roman"/>
          <w:shd w:val="clear" w:color="auto" w:fill="FFFFFF"/>
          <w:lang w:eastAsia="pl-PL"/>
        </w:rPr>
        <w:t xml:space="preserve">dla </w:t>
      </w:r>
      <w:r w:rsidR="00C231DD" w:rsidRPr="00E93FD0">
        <w:rPr>
          <w:rFonts w:ascii="Times New Roman" w:hAnsi="Times New Roman"/>
          <w:shd w:val="clear" w:color="auto" w:fill="FFFFFF"/>
          <w:lang w:eastAsia="pl-PL"/>
        </w:rPr>
        <w:t>obu</w:t>
      </w:r>
      <w:r w:rsidR="00675AD2" w:rsidRPr="00E93FD0">
        <w:rPr>
          <w:rFonts w:ascii="Times New Roman" w:hAnsi="Times New Roman"/>
          <w:shd w:val="clear" w:color="auto" w:fill="FFFFFF"/>
          <w:lang w:eastAsia="pl-PL"/>
        </w:rPr>
        <w:t xml:space="preserve"> zakresów </w:t>
      </w:r>
      <w:r w:rsidRPr="00E93FD0">
        <w:rPr>
          <w:rFonts w:ascii="Times New Roman" w:hAnsi="Times New Roman"/>
          <w:shd w:val="clear" w:color="auto" w:fill="FFFFFF"/>
          <w:lang w:eastAsia="pl-PL"/>
        </w:rPr>
        <w:t>będzie:</w:t>
      </w:r>
    </w:p>
    <w:p w14:paraId="353DA41B" w14:textId="77777777" w:rsidR="009D76C7" w:rsidRPr="00E93FD0" w:rsidRDefault="009D76C7" w:rsidP="009D76C7">
      <w:pPr>
        <w:pStyle w:val="Akapitzlist"/>
        <w:spacing w:after="0"/>
        <w:ind w:left="426"/>
        <w:rPr>
          <w:rFonts w:ascii="Times New Roman" w:hAnsi="Times New Roman"/>
          <w:shd w:val="clear" w:color="auto" w:fill="FFFFFF"/>
          <w:lang w:eastAsia="pl-PL"/>
        </w:rPr>
      </w:pPr>
    </w:p>
    <w:p w14:paraId="10EC5104" w14:textId="2D71E097" w:rsidR="00260754" w:rsidRDefault="00260754" w:rsidP="009D76C7">
      <w:pPr>
        <w:pStyle w:val="Akapitzlist"/>
        <w:numPr>
          <w:ilvl w:val="1"/>
          <w:numId w:val="8"/>
        </w:numPr>
        <w:tabs>
          <w:tab w:val="left" w:pos="709"/>
        </w:tabs>
        <w:autoSpaceDE w:val="0"/>
        <w:autoSpaceDN/>
        <w:spacing w:after="0"/>
        <w:jc w:val="both"/>
        <w:rPr>
          <w:rFonts w:ascii="Times New Roman" w:hAnsi="Times New Roman"/>
          <w:bCs/>
          <w:kern w:val="2"/>
        </w:rPr>
      </w:pPr>
      <w:r w:rsidRPr="009755DA">
        <w:rPr>
          <w:rFonts w:ascii="Times New Roman" w:hAnsi="Times New Roman"/>
          <w:b/>
          <w:kern w:val="2"/>
        </w:rPr>
        <w:t>Prawomocne</w:t>
      </w:r>
      <w:r>
        <w:rPr>
          <w:rFonts w:ascii="Times New Roman" w:hAnsi="Times New Roman"/>
          <w:b/>
          <w:kern w:val="2"/>
        </w:rPr>
        <w:t xml:space="preserve"> pozwolenie na budowę / </w:t>
      </w:r>
      <w:r w:rsidRPr="00367E44">
        <w:rPr>
          <w:rFonts w:ascii="Times New Roman" w:hAnsi="Times New Roman"/>
          <w:b/>
          <w:kern w:val="2"/>
        </w:rPr>
        <w:t>zaświadczenie o niewniesieniu sprzeciwu do zgłoszenia</w:t>
      </w:r>
      <w:r w:rsidR="00D204B6">
        <w:rPr>
          <w:rFonts w:ascii="Times New Roman" w:hAnsi="Times New Roman"/>
          <w:b/>
          <w:kern w:val="2"/>
        </w:rPr>
        <w:t>,</w:t>
      </w:r>
      <w:r>
        <w:rPr>
          <w:rFonts w:ascii="Times New Roman" w:hAnsi="Times New Roman"/>
          <w:bCs/>
          <w:kern w:val="2"/>
        </w:rPr>
        <w:t xml:space="preserve"> </w:t>
      </w:r>
    </w:p>
    <w:p w14:paraId="54ECB38F" w14:textId="04C1D288" w:rsidR="00260754" w:rsidRDefault="00260754" w:rsidP="009D76C7">
      <w:pPr>
        <w:pStyle w:val="Akapitzlist"/>
        <w:numPr>
          <w:ilvl w:val="1"/>
          <w:numId w:val="8"/>
        </w:numPr>
        <w:tabs>
          <w:tab w:val="left" w:pos="709"/>
        </w:tabs>
        <w:autoSpaceDE w:val="0"/>
        <w:autoSpaceDN/>
        <w:spacing w:after="0"/>
        <w:jc w:val="both"/>
        <w:rPr>
          <w:rFonts w:ascii="Times New Roman" w:hAnsi="Times New Roman"/>
          <w:bCs/>
          <w:kern w:val="2"/>
        </w:rPr>
      </w:pPr>
      <w:r>
        <w:rPr>
          <w:rFonts w:ascii="Times New Roman" w:hAnsi="Times New Roman"/>
          <w:b/>
          <w:kern w:val="2"/>
        </w:rPr>
        <w:t>PROJEKT BUDOWLANY</w:t>
      </w:r>
      <w:r>
        <w:rPr>
          <w:rFonts w:ascii="Times New Roman" w:hAnsi="Times New Roman"/>
          <w:bCs/>
          <w:kern w:val="2"/>
        </w:rPr>
        <w:t>, zawierający projekt zagospodarowania terenu, projekt architektoniczno-budowlany, oraz oświadczenia, opinie, uzgodnienia, pozwolenia i inne dokumenty, o których mowa w ustawie Prawo Budowlane – 3 egz. w wersji papierowej oraz w wersji cyfrowej na zewnętrznym nośniku elektronicznym typu pendrive w formacie .pdf lub .</w:t>
      </w:r>
      <w:proofErr w:type="spellStart"/>
      <w:r>
        <w:rPr>
          <w:rFonts w:ascii="Times New Roman" w:hAnsi="Times New Roman"/>
          <w:bCs/>
          <w:kern w:val="2"/>
        </w:rPr>
        <w:t>doc</w:t>
      </w:r>
      <w:proofErr w:type="spellEnd"/>
      <w:r>
        <w:rPr>
          <w:rFonts w:ascii="Times New Roman" w:hAnsi="Times New Roman"/>
          <w:bCs/>
          <w:kern w:val="2"/>
        </w:rPr>
        <w:t xml:space="preserve"> (dla części opisowej) oraz w formacie .</w:t>
      </w:r>
      <w:proofErr w:type="spellStart"/>
      <w:r>
        <w:rPr>
          <w:rFonts w:ascii="Times New Roman" w:hAnsi="Times New Roman"/>
          <w:bCs/>
          <w:kern w:val="2"/>
        </w:rPr>
        <w:t>dwg</w:t>
      </w:r>
      <w:proofErr w:type="spellEnd"/>
      <w:r>
        <w:rPr>
          <w:rFonts w:ascii="Times New Roman" w:hAnsi="Times New Roman"/>
          <w:bCs/>
          <w:kern w:val="2"/>
        </w:rPr>
        <w:t xml:space="preserve"> (dla części graficznej)</w:t>
      </w:r>
      <w:r w:rsidR="00D204B6">
        <w:rPr>
          <w:rFonts w:ascii="Times New Roman" w:hAnsi="Times New Roman"/>
          <w:bCs/>
          <w:kern w:val="2"/>
        </w:rPr>
        <w:t>,</w:t>
      </w:r>
    </w:p>
    <w:p w14:paraId="17B15C21" w14:textId="1AB66CD2" w:rsidR="00260754" w:rsidRPr="00C357A5" w:rsidRDefault="00260754" w:rsidP="009D76C7">
      <w:pPr>
        <w:pStyle w:val="Akapitzlist"/>
        <w:numPr>
          <w:ilvl w:val="1"/>
          <w:numId w:val="8"/>
        </w:numPr>
        <w:tabs>
          <w:tab w:val="left" w:pos="709"/>
        </w:tabs>
        <w:autoSpaceDE w:val="0"/>
        <w:autoSpaceDN/>
        <w:spacing w:after="0"/>
        <w:jc w:val="both"/>
        <w:rPr>
          <w:rFonts w:ascii="Times New Roman" w:hAnsi="Times New Roman"/>
          <w:b/>
          <w:kern w:val="2"/>
        </w:rPr>
      </w:pPr>
      <w:r w:rsidRPr="00C357A5">
        <w:rPr>
          <w:rFonts w:ascii="Times New Roman" w:hAnsi="Times New Roman"/>
          <w:b/>
          <w:kern w:val="2"/>
        </w:rPr>
        <w:t>PROJEKT TECHNICZNY</w:t>
      </w:r>
      <w:r>
        <w:rPr>
          <w:rFonts w:ascii="Times New Roman" w:hAnsi="Times New Roman"/>
          <w:b/>
          <w:kern w:val="2"/>
        </w:rPr>
        <w:t xml:space="preserve"> -  </w:t>
      </w:r>
      <w:r>
        <w:rPr>
          <w:rFonts w:ascii="Times New Roman" w:hAnsi="Times New Roman"/>
          <w:bCs/>
          <w:kern w:val="2"/>
        </w:rPr>
        <w:t>2 egz. w wersji papierowej oraz w wersji cyfrowej na zewnętrznym nośniku elektronicznym typu pendrive w formacie .pdf lub .</w:t>
      </w:r>
      <w:proofErr w:type="spellStart"/>
      <w:r>
        <w:rPr>
          <w:rFonts w:ascii="Times New Roman" w:hAnsi="Times New Roman"/>
          <w:bCs/>
          <w:kern w:val="2"/>
        </w:rPr>
        <w:t>doc</w:t>
      </w:r>
      <w:proofErr w:type="spellEnd"/>
      <w:r>
        <w:rPr>
          <w:rFonts w:ascii="Times New Roman" w:hAnsi="Times New Roman"/>
          <w:bCs/>
          <w:kern w:val="2"/>
        </w:rPr>
        <w:t xml:space="preserve"> (dla części opisowej) oraz w formacie .</w:t>
      </w:r>
      <w:proofErr w:type="spellStart"/>
      <w:r>
        <w:rPr>
          <w:rFonts w:ascii="Times New Roman" w:hAnsi="Times New Roman"/>
          <w:bCs/>
          <w:kern w:val="2"/>
        </w:rPr>
        <w:t>dwg</w:t>
      </w:r>
      <w:proofErr w:type="spellEnd"/>
      <w:r>
        <w:rPr>
          <w:rFonts w:ascii="Times New Roman" w:hAnsi="Times New Roman"/>
          <w:bCs/>
          <w:kern w:val="2"/>
        </w:rPr>
        <w:t xml:space="preserve"> (dla części graficznej)</w:t>
      </w:r>
      <w:r w:rsidR="00D204B6">
        <w:rPr>
          <w:rFonts w:ascii="Times New Roman" w:hAnsi="Times New Roman"/>
          <w:bCs/>
          <w:kern w:val="2"/>
        </w:rPr>
        <w:t>,</w:t>
      </w:r>
    </w:p>
    <w:p w14:paraId="0A28160A" w14:textId="63797DB8" w:rsidR="00260754" w:rsidRPr="00C357A5" w:rsidRDefault="00260754" w:rsidP="009D76C7">
      <w:pPr>
        <w:pStyle w:val="Akapitzlist"/>
        <w:numPr>
          <w:ilvl w:val="1"/>
          <w:numId w:val="8"/>
        </w:numPr>
        <w:tabs>
          <w:tab w:val="left" w:pos="709"/>
        </w:tabs>
        <w:autoSpaceDE w:val="0"/>
        <w:autoSpaceDN/>
        <w:spacing w:after="0"/>
        <w:jc w:val="both"/>
        <w:rPr>
          <w:rFonts w:ascii="Times New Roman" w:hAnsi="Times New Roman"/>
          <w:b/>
          <w:kern w:val="2"/>
        </w:rPr>
      </w:pPr>
      <w:r>
        <w:rPr>
          <w:rFonts w:ascii="Times New Roman" w:hAnsi="Times New Roman"/>
          <w:b/>
          <w:kern w:val="2"/>
        </w:rPr>
        <w:t xml:space="preserve">PROJEKT WYKONAWCZY – </w:t>
      </w:r>
      <w:r>
        <w:rPr>
          <w:rFonts w:ascii="Times New Roman" w:hAnsi="Times New Roman"/>
          <w:bCs/>
          <w:kern w:val="2"/>
        </w:rPr>
        <w:t>1 egz. w wersji papierowej oraz w wersji cyfrowej na zewnętrznym nośniku elektronicznym typu pendrive w formacie .pdf lub .</w:t>
      </w:r>
      <w:proofErr w:type="spellStart"/>
      <w:r>
        <w:rPr>
          <w:rFonts w:ascii="Times New Roman" w:hAnsi="Times New Roman"/>
          <w:bCs/>
          <w:kern w:val="2"/>
        </w:rPr>
        <w:t>doc</w:t>
      </w:r>
      <w:proofErr w:type="spellEnd"/>
      <w:r>
        <w:rPr>
          <w:rFonts w:ascii="Times New Roman" w:hAnsi="Times New Roman"/>
          <w:bCs/>
          <w:kern w:val="2"/>
        </w:rPr>
        <w:t xml:space="preserve"> (dla części opisowej) oraz w formacie .</w:t>
      </w:r>
      <w:proofErr w:type="spellStart"/>
      <w:r>
        <w:rPr>
          <w:rFonts w:ascii="Times New Roman" w:hAnsi="Times New Roman"/>
          <w:bCs/>
          <w:kern w:val="2"/>
        </w:rPr>
        <w:t>dwg</w:t>
      </w:r>
      <w:proofErr w:type="spellEnd"/>
      <w:r>
        <w:rPr>
          <w:rFonts w:ascii="Times New Roman" w:hAnsi="Times New Roman"/>
          <w:bCs/>
          <w:kern w:val="2"/>
        </w:rPr>
        <w:t xml:space="preserve"> (dla części graficznej)</w:t>
      </w:r>
      <w:r w:rsidR="00D204B6">
        <w:rPr>
          <w:rFonts w:ascii="Times New Roman" w:hAnsi="Times New Roman"/>
          <w:bCs/>
          <w:kern w:val="2"/>
        </w:rPr>
        <w:t>,</w:t>
      </w:r>
    </w:p>
    <w:p w14:paraId="3EE22C04" w14:textId="46D8D5FB" w:rsidR="00260754" w:rsidRPr="00C357A5" w:rsidRDefault="00260754" w:rsidP="009D76C7">
      <w:pPr>
        <w:pStyle w:val="Akapitzlist"/>
        <w:numPr>
          <w:ilvl w:val="1"/>
          <w:numId w:val="8"/>
        </w:numPr>
        <w:tabs>
          <w:tab w:val="left" w:pos="709"/>
        </w:tabs>
        <w:autoSpaceDE w:val="0"/>
        <w:autoSpaceDN/>
        <w:spacing w:after="0"/>
        <w:jc w:val="both"/>
        <w:rPr>
          <w:rFonts w:ascii="Times New Roman" w:hAnsi="Times New Roman"/>
          <w:b/>
          <w:kern w:val="2"/>
        </w:rPr>
      </w:pPr>
      <w:r>
        <w:rPr>
          <w:rFonts w:ascii="Times New Roman" w:hAnsi="Times New Roman"/>
          <w:b/>
          <w:kern w:val="2"/>
        </w:rPr>
        <w:t xml:space="preserve">SPECYFIKACJA TECHNICZNA WYKONANIA I ODBIORU ROBÓT BUDOWLANYCH – </w:t>
      </w:r>
      <w:r w:rsidRPr="00C357A5">
        <w:rPr>
          <w:rFonts w:ascii="Times New Roman" w:hAnsi="Times New Roman"/>
          <w:bCs/>
          <w:kern w:val="2"/>
        </w:rPr>
        <w:t>2 egz</w:t>
      </w:r>
      <w:r>
        <w:rPr>
          <w:rFonts w:ascii="Times New Roman" w:hAnsi="Times New Roman"/>
          <w:bCs/>
          <w:kern w:val="2"/>
        </w:rPr>
        <w:t>. w wersji papierowej oraz w wersji cyfrowej na zewnętrznym nośniku elektronicznym typu pendrive w formacie .pdf lub .</w:t>
      </w:r>
      <w:proofErr w:type="spellStart"/>
      <w:r>
        <w:rPr>
          <w:rFonts w:ascii="Times New Roman" w:hAnsi="Times New Roman"/>
          <w:bCs/>
          <w:kern w:val="2"/>
        </w:rPr>
        <w:t>doc</w:t>
      </w:r>
      <w:proofErr w:type="spellEnd"/>
      <w:r>
        <w:rPr>
          <w:rFonts w:ascii="Times New Roman" w:hAnsi="Times New Roman"/>
          <w:bCs/>
          <w:kern w:val="2"/>
        </w:rPr>
        <w:t xml:space="preserve"> (dla części opisowej) oraz w formacie .</w:t>
      </w:r>
      <w:proofErr w:type="spellStart"/>
      <w:r>
        <w:rPr>
          <w:rFonts w:ascii="Times New Roman" w:hAnsi="Times New Roman"/>
          <w:bCs/>
          <w:kern w:val="2"/>
        </w:rPr>
        <w:t>dwg</w:t>
      </w:r>
      <w:proofErr w:type="spellEnd"/>
      <w:r>
        <w:rPr>
          <w:rFonts w:ascii="Times New Roman" w:hAnsi="Times New Roman"/>
          <w:bCs/>
          <w:kern w:val="2"/>
        </w:rPr>
        <w:t xml:space="preserve"> (dla części graficznej)</w:t>
      </w:r>
      <w:r w:rsidR="00D204B6">
        <w:rPr>
          <w:rFonts w:ascii="Times New Roman" w:hAnsi="Times New Roman"/>
          <w:bCs/>
          <w:kern w:val="2"/>
        </w:rPr>
        <w:t>,</w:t>
      </w:r>
    </w:p>
    <w:p w14:paraId="05BF59A4" w14:textId="0795EBBC" w:rsidR="00260754" w:rsidRPr="003C78F7" w:rsidRDefault="00260754" w:rsidP="009D76C7">
      <w:pPr>
        <w:pStyle w:val="Akapitzlist"/>
        <w:numPr>
          <w:ilvl w:val="1"/>
          <w:numId w:val="8"/>
        </w:numPr>
        <w:tabs>
          <w:tab w:val="left" w:pos="709"/>
        </w:tabs>
        <w:autoSpaceDE w:val="0"/>
        <w:autoSpaceDN/>
        <w:spacing w:after="0"/>
        <w:jc w:val="both"/>
        <w:rPr>
          <w:rFonts w:ascii="Times New Roman" w:hAnsi="Times New Roman"/>
          <w:b/>
          <w:kern w:val="2"/>
        </w:rPr>
      </w:pPr>
      <w:r>
        <w:rPr>
          <w:rFonts w:ascii="Times New Roman" w:hAnsi="Times New Roman"/>
          <w:b/>
          <w:kern w:val="2"/>
        </w:rPr>
        <w:t xml:space="preserve">PRZEDMIAR ROBÓT – </w:t>
      </w:r>
      <w:r w:rsidRPr="00C357A5">
        <w:rPr>
          <w:rFonts w:ascii="Times New Roman" w:hAnsi="Times New Roman"/>
          <w:bCs/>
          <w:kern w:val="2"/>
        </w:rPr>
        <w:t>1 egz.</w:t>
      </w:r>
      <w:r>
        <w:rPr>
          <w:rFonts w:ascii="Times New Roman" w:hAnsi="Times New Roman"/>
          <w:bCs/>
          <w:kern w:val="2"/>
        </w:rPr>
        <w:t xml:space="preserve"> w wersji papierowej oraz w wersji cyfrowej na zewnętrznym nośniku elektronicznym typu pendrive w formacie .</w:t>
      </w:r>
      <w:proofErr w:type="spellStart"/>
      <w:r>
        <w:rPr>
          <w:rFonts w:ascii="Times New Roman" w:hAnsi="Times New Roman"/>
          <w:bCs/>
          <w:kern w:val="2"/>
        </w:rPr>
        <w:t>xds</w:t>
      </w:r>
      <w:proofErr w:type="spellEnd"/>
      <w:r>
        <w:rPr>
          <w:rFonts w:ascii="Times New Roman" w:hAnsi="Times New Roman"/>
          <w:bCs/>
          <w:kern w:val="2"/>
        </w:rPr>
        <w:t xml:space="preserve"> lub .</w:t>
      </w:r>
      <w:proofErr w:type="spellStart"/>
      <w:r>
        <w:rPr>
          <w:rFonts w:ascii="Times New Roman" w:hAnsi="Times New Roman"/>
          <w:bCs/>
          <w:kern w:val="2"/>
        </w:rPr>
        <w:t>xml</w:t>
      </w:r>
      <w:proofErr w:type="spellEnd"/>
      <w:r>
        <w:rPr>
          <w:rFonts w:ascii="Times New Roman" w:hAnsi="Times New Roman"/>
          <w:bCs/>
          <w:kern w:val="2"/>
        </w:rPr>
        <w:t xml:space="preserve"> oraz .pdf</w:t>
      </w:r>
      <w:r w:rsidR="00D204B6">
        <w:rPr>
          <w:rFonts w:ascii="Times New Roman" w:hAnsi="Times New Roman"/>
          <w:bCs/>
          <w:kern w:val="2"/>
        </w:rPr>
        <w:t>,</w:t>
      </w:r>
    </w:p>
    <w:p w14:paraId="18DEA74C" w14:textId="1D812DD7" w:rsidR="00260754" w:rsidRPr="003C78F7" w:rsidRDefault="00260754" w:rsidP="009D76C7">
      <w:pPr>
        <w:pStyle w:val="Akapitzlist"/>
        <w:numPr>
          <w:ilvl w:val="1"/>
          <w:numId w:val="8"/>
        </w:numPr>
        <w:tabs>
          <w:tab w:val="left" w:pos="709"/>
        </w:tabs>
        <w:autoSpaceDE w:val="0"/>
        <w:autoSpaceDN/>
        <w:spacing w:after="0"/>
        <w:jc w:val="both"/>
        <w:rPr>
          <w:rFonts w:ascii="Times New Roman" w:hAnsi="Times New Roman"/>
          <w:b/>
          <w:kern w:val="2"/>
        </w:rPr>
      </w:pPr>
      <w:r>
        <w:rPr>
          <w:rFonts w:ascii="Times New Roman" w:hAnsi="Times New Roman"/>
          <w:b/>
          <w:kern w:val="2"/>
        </w:rPr>
        <w:t xml:space="preserve">KOSZTORYS INWESTORSKI – </w:t>
      </w:r>
      <w:r>
        <w:rPr>
          <w:rFonts w:ascii="Times New Roman" w:hAnsi="Times New Roman"/>
          <w:bCs/>
          <w:kern w:val="2"/>
        </w:rPr>
        <w:t>1 egz. w wersji papierowej oraz w wersji cyfrowej na zewnętrznym nośniku elektronicznym typu pendrive w formacie .</w:t>
      </w:r>
      <w:proofErr w:type="spellStart"/>
      <w:r>
        <w:rPr>
          <w:rFonts w:ascii="Times New Roman" w:hAnsi="Times New Roman"/>
          <w:bCs/>
          <w:kern w:val="2"/>
        </w:rPr>
        <w:t>xds</w:t>
      </w:r>
      <w:proofErr w:type="spellEnd"/>
      <w:r>
        <w:rPr>
          <w:rFonts w:ascii="Times New Roman" w:hAnsi="Times New Roman"/>
          <w:bCs/>
          <w:kern w:val="2"/>
        </w:rPr>
        <w:t xml:space="preserve"> lub .</w:t>
      </w:r>
      <w:proofErr w:type="spellStart"/>
      <w:r>
        <w:rPr>
          <w:rFonts w:ascii="Times New Roman" w:hAnsi="Times New Roman"/>
          <w:bCs/>
          <w:kern w:val="2"/>
        </w:rPr>
        <w:t>xml</w:t>
      </w:r>
      <w:proofErr w:type="spellEnd"/>
      <w:r>
        <w:rPr>
          <w:rFonts w:ascii="Times New Roman" w:hAnsi="Times New Roman"/>
          <w:bCs/>
          <w:kern w:val="2"/>
        </w:rPr>
        <w:t xml:space="preserve"> oraz .pdf</w:t>
      </w:r>
      <w:r w:rsidR="00D204B6">
        <w:rPr>
          <w:rFonts w:ascii="Times New Roman" w:hAnsi="Times New Roman"/>
          <w:bCs/>
          <w:kern w:val="2"/>
        </w:rPr>
        <w:t>,</w:t>
      </w:r>
    </w:p>
    <w:p w14:paraId="30C4C35C" w14:textId="7FC860D3" w:rsidR="00260754" w:rsidRPr="00C357A5" w:rsidRDefault="00260754" w:rsidP="009D76C7">
      <w:pPr>
        <w:pStyle w:val="Akapitzlist"/>
        <w:numPr>
          <w:ilvl w:val="1"/>
          <w:numId w:val="8"/>
        </w:numPr>
        <w:tabs>
          <w:tab w:val="left" w:pos="709"/>
        </w:tabs>
        <w:autoSpaceDE w:val="0"/>
        <w:autoSpaceDN/>
        <w:spacing w:after="0"/>
        <w:jc w:val="both"/>
        <w:rPr>
          <w:rFonts w:ascii="Times New Roman" w:hAnsi="Times New Roman"/>
          <w:b/>
          <w:kern w:val="2"/>
        </w:rPr>
      </w:pPr>
      <w:r>
        <w:rPr>
          <w:rFonts w:ascii="Times New Roman" w:hAnsi="Times New Roman"/>
          <w:b/>
          <w:kern w:val="2"/>
        </w:rPr>
        <w:t xml:space="preserve">PROJEKT TYMCZASOWEJ ORGANIZACJI RUCHU – </w:t>
      </w:r>
      <w:r w:rsidRPr="00C357A5">
        <w:rPr>
          <w:rFonts w:ascii="Times New Roman" w:hAnsi="Times New Roman"/>
          <w:bCs/>
          <w:kern w:val="2"/>
        </w:rPr>
        <w:t>2 egz</w:t>
      </w:r>
      <w:r>
        <w:rPr>
          <w:rFonts w:ascii="Times New Roman" w:hAnsi="Times New Roman"/>
          <w:bCs/>
          <w:kern w:val="2"/>
        </w:rPr>
        <w:t>. w wersji papierowej oraz w wersji cyfrowej na zewnętrznym nośniku elektronicznym typu pendrive w formacie .pdf lub .</w:t>
      </w:r>
      <w:proofErr w:type="spellStart"/>
      <w:r>
        <w:rPr>
          <w:rFonts w:ascii="Times New Roman" w:hAnsi="Times New Roman"/>
          <w:bCs/>
          <w:kern w:val="2"/>
        </w:rPr>
        <w:t>doc</w:t>
      </w:r>
      <w:proofErr w:type="spellEnd"/>
      <w:r>
        <w:rPr>
          <w:rFonts w:ascii="Times New Roman" w:hAnsi="Times New Roman"/>
          <w:bCs/>
          <w:kern w:val="2"/>
        </w:rPr>
        <w:t xml:space="preserve"> (dla części opisowej) oraz w formacie .</w:t>
      </w:r>
      <w:proofErr w:type="spellStart"/>
      <w:r>
        <w:rPr>
          <w:rFonts w:ascii="Times New Roman" w:hAnsi="Times New Roman"/>
          <w:bCs/>
          <w:kern w:val="2"/>
        </w:rPr>
        <w:t>dwg</w:t>
      </w:r>
      <w:proofErr w:type="spellEnd"/>
      <w:r>
        <w:rPr>
          <w:rFonts w:ascii="Times New Roman" w:hAnsi="Times New Roman"/>
          <w:bCs/>
          <w:kern w:val="2"/>
        </w:rPr>
        <w:t xml:space="preserve"> (dla części graficznej)</w:t>
      </w:r>
      <w:r w:rsidR="00D204B6">
        <w:rPr>
          <w:rFonts w:ascii="Times New Roman" w:hAnsi="Times New Roman"/>
          <w:bCs/>
          <w:kern w:val="2"/>
        </w:rPr>
        <w:t>,</w:t>
      </w:r>
    </w:p>
    <w:p w14:paraId="07877578" w14:textId="4537890B" w:rsidR="00260754" w:rsidRDefault="00260754" w:rsidP="009D76C7">
      <w:pPr>
        <w:pStyle w:val="Akapitzlist"/>
        <w:numPr>
          <w:ilvl w:val="1"/>
          <w:numId w:val="8"/>
        </w:numPr>
        <w:tabs>
          <w:tab w:val="left" w:pos="709"/>
        </w:tabs>
        <w:autoSpaceDE w:val="0"/>
        <w:autoSpaceDN/>
        <w:spacing w:after="0"/>
        <w:jc w:val="both"/>
        <w:rPr>
          <w:rFonts w:ascii="Times New Roman" w:hAnsi="Times New Roman"/>
          <w:b/>
          <w:kern w:val="2"/>
        </w:rPr>
      </w:pPr>
      <w:r>
        <w:rPr>
          <w:rFonts w:ascii="Times New Roman" w:hAnsi="Times New Roman"/>
          <w:b/>
          <w:kern w:val="2"/>
        </w:rPr>
        <w:t>Oryginały pozyskanych ostatecznych i prawomocnych decyzji, postanowień</w:t>
      </w:r>
      <w:r w:rsidR="00D204B6">
        <w:rPr>
          <w:rFonts w:ascii="Times New Roman" w:hAnsi="Times New Roman"/>
          <w:b/>
          <w:kern w:val="2"/>
        </w:rPr>
        <w:t>,</w:t>
      </w:r>
    </w:p>
    <w:p w14:paraId="72B23649" w14:textId="7E9157B7" w:rsidR="00260754" w:rsidRPr="00C357A5" w:rsidRDefault="00260754" w:rsidP="009D76C7">
      <w:pPr>
        <w:pStyle w:val="Akapitzlist"/>
        <w:numPr>
          <w:ilvl w:val="1"/>
          <w:numId w:val="8"/>
        </w:numPr>
        <w:tabs>
          <w:tab w:val="left" w:pos="709"/>
        </w:tabs>
        <w:autoSpaceDE w:val="0"/>
        <w:autoSpaceDN/>
        <w:spacing w:after="0"/>
        <w:jc w:val="both"/>
        <w:rPr>
          <w:rFonts w:ascii="Times New Roman" w:hAnsi="Times New Roman"/>
          <w:b/>
          <w:kern w:val="2"/>
        </w:rPr>
      </w:pPr>
      <w:r>
        <w:rPr>
          <w:rFonts w:ascii="Times New Roman" w:hAnsi="Times New Roman"/>
          <w:b/>
          <w:kern w:val="2"/>
        </w:rPr>
        <w:t>Oryginały pozyskanych uzgodnień, warunków, zgód</w:t>
      </w:r>
      <w:r w:rsidR="00D204B6">
        <w:rPr>
          <w:rFonts w:ascii="Times New Roman" w:hAnsi="Times New Roman"/>
          <w:b/>
          <w:kern w:val="2"/>
        </w:rPr>
        <w:t>,</w:t>
      </w:r>
    </w:p>
    <w:p w14:paraId="39D9897A" w14:textId="10CD76CF" w:rsidR="00260754" w:rsidRDefault="00D204B6" w:rsidP="009D76C7">
      <w:pPr>
        <w:pStyle w:val="Akapitzlist"/>
        <w:numPr>
          <w:ilvl w:val="1"/>
          <w:numId w:val="8"/>
        </w:numPr>
        <w:tabs>
          <w:tab w:val="left" w:pos="709"/>
        </w:tabs>
        <w:suppressAutoHyphens w:val="0"/>
        <w:autoSpaceDE w:val="0"/>
        <w:autoSpaceDN/>
        <w:spacing w:after="0"/>
        <w:jc w:val="both"/>
        <w:textAlignment w:val="auto"/>
        <w:rPr>
          <w:rFonts w:ascii="Times New Roman" w:hAnsi="Times New Roman"/>
        </w:rPr>
      </w:pPr>
      <w:r>
        <w:rPr>
          <w:rFonts w:ascii="Times New Roman" w:hAnsi="Times New Roman"/>
          <w:b/>
        </w:rPr>
        <w:t xml:space="preserve">Pozwolenie wodnoprawne </w:t>
      </w:r>
      <w:r w:rsidRPr="00D204B6">
        <w:rPr>
          <w:rFonts w:ascii="Times New Roman" w:hAnsi="Times New Roman"/>
        </w:rPr>
        <w:t>(</w:t>
      </w:r>
      <w:r w:rsidR="00260754">
        <w:rPr>
          <w:rFonts w:ascii="Times New Roman" w:hAnsi="Times New Roman"/>
        </w:rPr>
        <w:t>jeśli wymagane</w:t>
      </w:r>
      <w:r>
        <w:rPr>
          <w:rFonts w:ascii="Times New Roman" w:hAnsi="Times New Roman"/>
        </w:rPr>
        <w:t>),</w:t>
      </w:r>
    </w:p>
    <w:p w14:paraId="5628F463" w14:textId="77777777" w:rsidR="009D76C7" w:rsidRDefault="009D76C7" w:rsidP="009D76C7">
      <w:pPr>
        <w:pStyle w:val="Akapitzlist"/>
        <w:tabs>
          <w:tab w:val="left" w:pos="709"/>
        </w:tabs>
        <w:suppressAutoHyphens w:val="0"/>
        <w:autoSpaceDE w:val="0"/>
        <w:autoSpaceDN/>
        <w:spacing w:after="0"/>
        <w:ind w:left="357"/>
        <w:jc w:val="both"/>
        <w:textAlignment w:val="auto"/>
        <w:rPr>
          <w:rFonts w:ascii="Times New Roman" w:hAnsi="Times New Roman"/>
        </w:rPr>
      </w:pPr>
    </w:p>
    <w:p w14:paraId="59B2C6AD" w14:textId="07CCA19D" w:rsidR="007970C9" w:rsidRPr="009D76C7" w:rsidRDefault="007970C9" w:rsidP="009D76C7">
      <w:pPr>
        <w:pStyle w:val="Akapitzlist"/>
        <w:numPr>
          <w:ilvl w:val="0"/>
          <w:numId w:val="8"/>
        </w:numPr>
        <w:tabs>
          <w:tab w:val="left" w:pos="709"/>
        </w:tabs>
        <w:suppressAutoHyphens w:val="0"/>
        <w:autoSpaceDE w:val="0"/>
        <w:autoSpaceDN/>
        <w:spacing w:after="0"/>
        <w:jc w:val="both"/>
        <w:textAlignment w:val="auto"/>
        <w:rPr>
          <w:rFonts w:ascii="Times New Roman" w:hAnsi="Times New Roman"/>
        </w:rPr>
      </w:pPr>
      <w:r w:rsidRPr="009D76C7">
        <w:rPr>
          <w:rFonts w:ascii="Times New Roman" w:hAnsi="Times New Roman"/>
        </w:rPr>
        <w:t>Wszystkie</w:t>
      </w:r>
      <w:r w:rsidR="00B85E1B" w:rsidRPr="009D76C7">
        <w:rPr>
          <w:rFonts w:ascii="Times New Roman" w:hAnsi="Times New Roman"/>
        </w:rPr>
        <w:t xml:space="preserve"> opracowania wymienione w pkt. 1</w:t>
      </w:r>
      <w:r w:rsidRPr="009D76C7">
        <w:rPr>
          <w:rFonts w:ascii="Times New Roman" w:hAnsi="Times New Roman"/>
        </w:rPr>
        <w:t xml:space="preserve"> stanowią wersję ostateczną wraz ze wszystkimi uwagami i zmianami naniesionymi w trakcie procedowania przez właściwy organ administracji architektoniczno-budowlanej postępowania dotyczącego wydania pr</w:t>
      </w:r>
      <w:r w:rsidR="00F842A1" w:rsidRPr="009D76C7">
        <w:rPr>
          <w:rFonts w:ascii="Times New Roman" w:hAnsi="Times New Roman"/>
        </w:rPr>
        <w:t xml:space="preserve">awomocnego </w:t>
      </w:r>
      <w:r w:rsidR="002A70DC" w:rsidRPr="009D76C7">
        <w:rPr>
          <w:rFonts w:ascii="Times New Roman" w:hAnsi="Times New Roman"/>
        </w:rPr>
        <w:t>zezwolenia na realizację inwestycji drogowej</w:t>
      </w:r>
      <w:r w:rsidR="00F842A1" w:rsidRPr="009D76C7">
        <w:rPr>
          <w:rFonts w:ascii="Times New Roman" w:hAnsi="Times New Roman"/>
        </w:rPr>
        <w:t xml:space="preserve">, bądź prawomocnej decyzji zatwierdzającej projekt zagospodarowania terenu i projekt architektoniczno-budowlany wraz z pozwoleniem na budowę. </w:t>
      </w:r>
    </w:p>
    <w:p w14:paraId="612349B4" w14:textId="3A7CCD30" w:rsidR="00907937" w:rsidRPr="00E93FD0" w:rsidRDefault="00907937" w:rsidP="00C373DF">
      <w:pPr>
        <w:autoSpaceDE w:val="0"/>
        <w:spacing w:after="0"/>
        <w:ind w:left="426"/>
        <w:jc w:val="both"/>
        <w:rPr>
          <w:rFonts w:ascii="Times New Roman" w:hAnsi="Times New Roman"/>
        </w:rPr>
      </w:pPr>
      <w:r w:rsidRPr="00E93FD0">
        <w:rPr>
          <w:rFonts w:ascii="Times New Roman" w:hAnsi="Times New Roman"/>
        </w:rPr>
        <w:t>Jeżeli Projektant przedłoży opracowania Zamawiającemu, a w trakcie wystąpią jakiekolwiek zmiany, Projektant jest zobowiązany nanieść na każdym egzemplarzu opracowania te zmiany, tak aby dokumentacja stanowiła spójną całość oraz nie występowały jakiekolwiek rozbieżności pomiędzy projektem budowlanym, wykonawczym, przedmiarem, kosztorysem czy też STWIOR.</w:t>
      </w:r>
    </w:p>
    <w:p w14:paraId="7CD7F54B" w14:textId="21CF5A41" w:rsidR="00907937" w:rsidRPr="00E93FD0" w:rsidRDefault="00907937" w:rsidP="00C373DF">
      <w:pPr>
        <w:autoSpaceDE w:val="0"/>
        <w:spacing w:after="0"/>
        <w:ind w:left="426"/>
        <w:jc w:val="both"/>
        <w:rPr>
          <w:rFonts w:ascii="Times New Roman" w:hAnsi="Times New Roman"/>
        </w:rPr>
      </w:pPr>
      <w:r w:rsidRPr="00E93FD0">
        <w:rPr>
          <w:rFonts w:ascii="Times New Roman" w:hAnsi="Times New Roman"/>
        </w:rPr>
        <w:t>UWAGA: pliki i foldery muszą być opisane w sposób określający ich zawartość.</w:t>
      </w:r>
    </w:p>
    <w:p w14:paraId="29D1D09B" w14:textId="0EF8EA1D" w:rsidR="007A5FF9" w:rsidRPr="00D36561" w:rsidRDefault="00E05B0D" w:rsidP="00193F5A">
      <w:pPr>
        <w:pStyle w:val="Akapitzlist"/>
        <w:numPr>
          <w:ilvl w:val="0"/>
          <w:numId w:val="8"/>
        </w:numPr>
        <w:autoSpaceDE w:val="0"/>
        <w:jc w:val="both"/>
        <w:rPr>
          <w:rFonts w:ascii="Times New Roman" w:hAnsi="Times New Roman"/>
        </w:rPr>
      </w:pPr>
      <w:r w:rsidRPr="00E93FD0">
        <w:rPr>
          <w:rFonts w:ascii="Times New Roman" w:hAnsi="Times New Roman"/>
          <w:shd w:val="clear" w:color="auto" w:fill="FFFFFF"/>
          <w:lang w:eastAsia="pl-PL"/>
        </w:rPr>
        <w:t>Przekazanie dokumentacji będącej przedmiotem umowy odbędzie się w siedzibie Zamawiającego, w terminie określonym w § 2 ust. 1.</w:t>
      </w:r>
    </w:p>
    <w:p w14:paraId="715E0F54" w14:textId="77777777" w:rsidR="0002106D" w:rsidRPr="00E93FD0" w:rsidRDefault="00E05B0D" w:rsidP="00C373DF">
      <w:pPr>
        <w:pStyle w:val="Akapitzlist"/>
        <w:spacing w:after="0"/>
        <w:ind w:left="0"/>
        <w:jc w:val="center"/>
        <w:rPr>
          <w:rFonts w:ascii="Times New Roman" w:hAnsi="Times New Roman"/>
          <w:b/>
        </w:rPr>
      </w:pPr>
      <w:r w:rsidRPr="00E93FD0">
        <w:rPr>
          <w:rFonts w:ascii="Times New Roman" w:hAnsi="Times New Roman"/>
          <w:b/>
        </w:rPr>
        <w:t>§ 5</w:t>
      </w:r>
    </w:p>
    <w:p w14:paraId="407F0AD8" w14:textId="6E836A09" w:rsidR="0002106D" w:rsidRPr="00E93FD0" w:rsidRDefault="006C46F1" w:rsidP="00717F6D">
      <w:pPr>
        <w:pStyle w:val="Akapitzlist"/>
        <w:ind w:left="0"/>
        <w:jc w:val="center"/>
        <w:rPr>
          <w:rFonts w:ascii="Times New Roman" w:hAnsi="Times New Roman"/>
          <w:b/>
          <w:lang w:eastAsia="pl-PL"/>
        </w:rPr>
      </w:pPr>
      <w:r w:rsidRPr="00E93FD0">
        <w:rPr>
          <w:rFonts w:ascii="Times New Roman" w:hAnsi="Times New Roman"/>
          <w:b/>
          <w:lang w:eastAsia="pl-PL"/>
        </w:rPr>
        <w:t>Wynagrodzenie</w:t>
      </w:r>
    </w:p>
    <w:p w14:paraId="64CFC7B9" w14:textId="77777777" w:rsidR="0002106D" w:rsidRPr="00E93FD0" w:rsidRDefault="00E05B0D" w:rsidP="00193F5A">
      <w:pPr>
        <w:pStyle w:val="Tekstpodstawowy"/>
        <w:numPr>
          <w:ilvl w:val="0"/>
          <w:numId w:val="9"/>
        </w:numPr>
        <w:spacing w:line="276" w:lineRule="auto"/>
        <w:ind w:left="426" w:hanging="426"/>
        <w:rPr>
          <w:rFonts w:ascii="Times New Roman" w:hAnsi="Times New Roman"/>
          <w:sz w:val="22"/>
          <w:szCs w:val="22"/>
        </w:rPr>
      </w:pPr>
      <w:r w:rsidRPr="00E93FD0">
        <w:rPr>
          <w:rFonts w:ascii="Times New Roman" w:hAnsi="Times New Roman"/>
          <w:sz w:val="22"/>
          <w:szCs w:val="22"/>
        </w:rPr>
        <w:t>Zamawiający zapłaci Projektantowi za wykonanie przedmiotu umowy wynagrodzenie w wysokości ………................……..</w:t>
      </w:r>
      <w:r w:rsidRPr="00E93FD0">
        <w:rPr>
          <w:rFonts w:ascii="Times New Roman" w:hAnsi="Times New Roman"/>
          <w:b/>
          <w:sz w:val="22"/>
          <w:szCs w:val="22"/>
        </w:rPr>
        <w:t xml:space="preserve"> </w:t>
      </w:r>
      <w:r w:rsidRPr="00E93FD0">
        <w:rPr>
          <w:rFonts w:ascii="Times New Roman" w:hAnsi="Times New Roman"/>
          <w:sz w:val="22"/>
          <w:szCs w:val="22"/>
        </w:rPr>
        <w:t>netto</w:t>
      </w:r>
      <w:r w:rsidRPr="00E93FD0">
        <w:rPr>
          <w:rFonts w:ascii="Times New Roman" w:hAnsi="Times New Roman"/>
          <w:b/>
          <w:sz w:val="22"/>
          <w:szCs w:val="22"/>
        </w:rPr>
        <w:t xml:space="preserve"> </w:t>
      </w:r>
      <w:r w:rsidRPr="00E93FD0">
        <w:rPr>
          <w:rFonts w:ascii="Times New Roman" w:hAnsi="Times New Roman"/>
          <w:sz w:val="22"/>
          <w:szCs w:val="22"/>
        </w:rPr>
        <w:t>(słownie: …………………………………………….) + podatek VAT w wys. 23 % w kwocie ………………………………………………………… zł, co łącznie stanowi kwotę brutto w wysokości ………………… (słownie: ………..………………).</w:t>
      </w:r>
    </w:p>
    <w:p w14:paraId="08EDB305" w14:textId="2372836A" w:rsidR="0002106D" w:rsidRPr="00E93FD0" w:rsidRDefault="00E05B0D" w:rsidP="00193F5A">
      <w:pPr>
        <w:pStyle w:val="Tekstpodstawowy"/>
        <w:numPr>
          <w:ilvl w:val="0"/>
          <w:numId w:val="9"/>
        </w:numPr>
        <w:spacing w:line="276" w:lineRule="auto"/>
        <w:ind w:left="426" w:hanging="426"/>
        <w:rPr>
          <w:rFonts w:ascii="Times New Roman" w:hAnsi="Times New Roman"/>
          <w:sz w:val="22"/>
          <w:szCs w:val="22"/>
        </w:rPr>
      </w:pPr>
      <w:r w:rsidRPr="00E93FD0">
        <w:rPr>
          <w:rFonts w:ascii="Times New Roman" w:hAnsi="Times New Roman"/>
          <w:b/>
          <w:i/>
          <w:sz w:val="22"/>
          <w:szCs w:val="22"/>
        </w:rPr>
        <w:t>Kwota, o której mowa w ust. 1, zawiera również wynagrodzenie za przeniesienie autorskich praw majątkowych w zakresie określonym niniejszą umową.</w:t>
      </w:r>
    </w:p>
    <w:p w14:paraId="7C6AAEAE" w14:textId="780B1A98" w:rsidR="0002106D" w:rsidRPr="00E93FD0" w:rsidRDefault="00E05B0D" w:rsidP="00193F5A">
      <w:pPr>
        <w:pStyle w:val="Tekstpodstawowy"/>
        <w:numPr>
          <w:ilvl w:val="0"/>
          <w:numId w:val="9"/>
        </w:numPr>
        <w:spacing w:line="276" w:lineRule="auto"/>
        <w:ind w:left="426" w:hanging="426"/>
        <w:rPr>
          <w:rFonts w:ascii="Times New Roman" w:hAnsi="Times New Roman"/>
          <w:sz w:val="22"/>
          <w:szCs w:val="22"/>
        </w:rPr>
      </w:pPr>
      <w:r w:rsidRPr="00E93FD0">
        <w:rPr>
          <w:rFonts w:ascii="Times New Roman" w:hAnsi="Times New Roman"/>
          <w:sz w:val="22"/>
          <w:szCs w:val="22"/>
        </w:rPr>
        <w:t xml:space="preserve">40% wynagrodzenia, o którym mowa w ust. 1, wypłacone zostanie Projektantowi po wszczęciu przez odpowiedni </w:t>
      </w:r>
      <w:r w:rsidRPr="00E93FD0">
        <w:rPr>
          <w:rFonts w:ascii="Times New Roman" w:hAnsi="Times New Roman"/>
          <w:bCs/>
          <w:sz w:val="22"/>
          <w:szCs w:val="22"/>
        </w:rPr>
        <w:t>organ administracji architektoniczno-budowlanej postępowania w sprawie wydania pozwolenia na budowę</w:t>
      </w:r>
      <w:r w:rsidR="009D76C7">
        <w:rPr>
          <w:rFonts w:ascii="Times New Roman" w:hAnsi="Times New Roman"/>
          <w:bCs/>
          <w:sz w:val="22"/>
          <w:szCs w:val="22"/>
        </w:rPr>
        <w:t xml:space="preserve">. </w:t>
      </w:r>
      <w:r w:rsidRPr="00E93FD0">
        <w:rPr>
          <w:rFonts w:ascii="Times New Roman" w:hAnsi="Times New Roman"/>
          <w:bCs/>
          <w:sz w:val="22"/>
          <w:szCs w:val="22"/>
        </w:rPr>
        <w:t>Projektant we własnym zakresie jest zobligowany dostarczyć Zamawiającemu dokument potwierdzający ww. warunek.</w:t>
      </w:r>
    </w:p>
    <w:p w14:paraId="23BC4359" w14:textId="637D545F" w:rsidR="0002106D" w:rsidRPr="00E93FD0" w:rsidRDefault="00D204B6" w:rsidP="00193F5A">
      <w:pPr>
        <w:pStyle w:val="Tekstpodstawowy"/>
        <w:numPr>
          <w:ilvl w:val="0"/>
          <w:numId w:val="9"/>
        </w:numPr>
        <w:spacing w:line="276" w:lineRule="auto"/>
        <w:ind w:left="426" w:hanging="426"/>
        <w:rPr>
          <w:rFonts w:ascii="Times New Roman" w:hAnsi="Times New Roman"/>
          <w:sz w:val="22"/>
          <w:szCs w:val="22"/>
        </w:rPr>
      </w:pPr>
      <w:r>
        <w:rPr>
          <w:rFonts w:ascii="Times New Roman" w:hAnsi="Times New Roman"/>
          <w:sz w:val="22"/>
          <w:szCs w:val="22"/>
        </w:rPr>
        <w:t>5</w:t>
      </w:r>
      <w:r w:rsidR="00E05B0D" w:rsidRPr="00E93FD0">
        <w:rPr>
          <w:rFonts w:ascii="Times New Roman" w:hAnsi="Times New Roman"/>
          <w:sz w:val="22"/>
          <w:szCs w:val="22"/>
        </w:rPr>
        <w:t>0% wynagrodzenia, o którym mowa w ust. 1 wypłacone zostanie Projektantowi po spełnieniu przez Projektanta łącznie wszystkich wytycznych określonych w pkt 1- 3:</w:t>
      </w:r>
    </w:p>
    <w:p w14:paraId="087063CF" w14:textId="530EEF5C" w:rsidR="0002106D" w:rsidRPr="00E93FD0" w:rsidRDefault="007A5FF9" w:rsidP="00193F5A">
      <w:pPr>
        <w:pStyle w:val="Tekstpodstawowy"/>
        <w:numPr>
          <w:ilvl w:val="0"/>
          <w:numId w:val="10"/>
        </w:numPr>
        <w:spacing w:line="276" w:lineRule="auto"/>
        <w:ind w:left="709" w:hanging="283"/>
        <w:textAlignment w:val="auto"/>
        <w:rPr>
          <w:rFonts w:ascii="Times New Roman" w:hAnsi="Times New Roman"/>
          <w:sz w:val="22"/>
          <w:szCs w:val="22"/>
        </w:rPr>
      </w:pPr>
      <w:r>
        <w:rPr>
          <w:rFonts w:ascii="Times New Roman" w:hAnsi="Times New Roman"/>
          <w:sz w:val="22"/>
          <w:szCs w:val="22"/>
        </w:rPr>
        <w:t>uzyskanie</w:t>
      </w:r>
      <w:r w:rsidR="00E05B0D" w:rsidRPr="00E93FD0">
        <w:rPr>
          <w:rFonts w:ascii="Times New Roman" w:hAnsi="Times New Roman"/>
          <w:sz w:val="22"/>
          <w:szCs w:val="22"/>
        </w:rPr>
        <w:t xml:space="preserve"> </w:t>
      </w:r>
      <w:r w:rsidR="00E05B0D" w:rsidRPr="00E93FD0">
        <w:rPr>
          <w:rFonts w:ascii="Times New Roman" w:hAnsi="Times New Roman"/>
          <w:bCs/>
          <w:sz w:val="22"/>
          <w:szCs w:val="22"/>
        </w:rPr>
        <w:t>pozwolenia na budowę</w:t>
      </w:r>
      <w:r>
        <w:rPr>
          <w:rFonts w:ascii="Times New Roman" w:hAnsi="Times New Roman"/>
          <w:bCs/>
          <w:sz w:val="22"/>
          <w:szCs w:val="22"/>
        </w:rPr>
        <w:t xml:space="preserve"> </w:t>
      </w:r>
    </w:p>
    <w:p w14:paraId="5AB1B1B2" w14:textId="77777777" w:rsidR="0002106D" w:rsidRPr="00E93FD0" w:rsidRDefault="00E05B0D" w:rsidP="00193F5A">
      <w:pPr>
        <w:pStyle w:val="Tekstpodstawowy"/>
        <w:numPr>
          <w:ilvl w:val="0"/>
          <w:numId w:val="10"/>
        </w:numPr>
        <w:spacing w:line="276" w:lineRule="auto"/>
        <w:ind w:left="709" w:hanging="283"/>
        <w:textAlignment w:val="auto"/>
        <w:rPr>
          <w:rFonts w:ascii="Times New Roman" w:hAnsi="Times New Roman"/>
          <w:sz w:val="22"/>
          <w:szCs w:val="22"/>
        </w:rPr>
      </w:pPr>
      <w:r w:rsidRPr="00E93FD0">
        <w:rPr>
          <w:rFonts w:ascii="Times New Roman" w:hAnsi="Times New Roman"/>
          <w:color w:val="000000"/>
          <w:sz w:val="22"/>
          <w:szCs w:val="22"/>
          <w:lang w:eastAsia="pl-PL"/>
        </w:rPr>
        <w:t>przekazanie protokołem zdawczo-odbiorczym pełnej dokumentacji będącej przedmiotem umowy, wymienionej szczegółowo w § 4 umowy,</w:t>
      </w:r>
    </w:p>
    <w:p w14:paraId="6DFAEE06" w14:textId="5162FACB" w:rsidR="0002106D" w:rsidRPr="00083A0E" w:rsidRDefault="00E05B0D" w:rsidP="00193F5A">
      <w:pPr>
        <w:pStyle w:val="Tekstpodstawowy"/>
        <w:numPr>
          <w:ilvl w:val="0"/>
          <w:numId w:val="10"/>
        </w:numPr>
        <w:spacing w:line="276" w:lineRule="auto"/>
        <w:ind w:left="709" w:hanging="283"/>
        <w:textAlignment w:val="auto"/>
        <w:rPr>
          <w:rFonts w:ascii="Times New Roman" w:hAnsi="Times New Roman"/>
          <w:sz w:val="22"/>
          <w:szCs w:val="22"/>
        </w:rPr>
      </w:pPr>
      <w:r w:rsidRPr="00E93FD0">
        <w:rPr>
          <w:rFonts w:ascii="Times New Roman" w:hAnsi="Times New Roman"/>
          <w:color w:val="000000"/>
          <w:sz w:val="22"/>
          <w:szCs w:val="22"/>
          <w:lang w:eastAsia="pl-PL"/>
        </w:rPr>
        <w:t>dostarczenie Zamawiającemu oświadczenia Projektanta o kompletności przedmiotu zamówienia, o k</w:t>
      </w:r>
      <w:r w:rsidR="00717F6D" w:rsidRPr="00E93FD0">
        <w:rPr>
          <w:rFonts w:ascii="Times New Roman" w:hAnsi="Times New Roman"/>
          <w:color w:val="000000"/>
          <w:sz w:val="22"/>
          <w:szCs w:val="22"/>
          <w:lang w:eastAsia="pl-PL"/>
        </w:rPr>
        <w:t>tórym mowa w § 2 ust. 5 umowy.</w:t>
      </w:r>
    </w:p>
    <w:p w14:paraId="361D759A" w14:textId="4625F645" w:rsidR="00083A0E" w:rsidRPr="00D204B6" w:rsidRDefault="00D204B6" w:rsidP="00193F5A">
      <w:pPr>
        <w:pStyle w:val="Tekstpodstawowy"/>
        <w:numPr>
          <w:ilvl w:val="0"/>
          <w:numId w:val="9"/>
        </w:numPr>
        <w:spacing w:line="276" w:lineRule="auto"/>
        <w:textAlignment w:val="auto"/>
        <w:rPr>
          <w:rFonts w:ascii="Times New Roman" w:hAnsi="Times New Roman"/>
          <w:sz w:val="22"/>
          <w:szCs w:val="22"/>
        </w:rPr>
      </w:pPr>
      <w:r>
        <w:rPr>
          <w:rFonts w:ascii="Times New Roman" w:hAnsi="Times New Roman"/>
          <w:sz w:val="22"/>
          <w:szCs w:val="22"/>
        </w:rPr>
        <w:t>1</w:t>
      </w:r>
      <w:r w:rsidR="007A5FF9">
        <w:rPr>
          <w:rFonts w:ascii="Times New Roman" w:hAnsi="Times New Roman"/>
          <w:sz w:val="22"/>
          <w:szCs w:val="22"/>
        </w:rPr>
        <w:t xml:space="preserve">0% wynagrodzenia, o którym mowa a ust. 1, wypłacone zostanie Projektantowi po  uprawomocnieniu przez odpowiedni organ administracji architektoniczno-budowlanej decyzji </w:t>
      </w:r>
      <w:r w:rsidR="002A70DC" w:rsidRPr="0047111B">
        <w:rPr>
          <w:rFonts w:ascii="Times New Roman" w:hAnsi="Times New Roman"/>
          <w:sz w:val="22"/>
          <w:szCs w:val="22"/>
        </w:rPr>
        <w:t xml:space="preserve">zatwierdzającej projekt zagospodarowania terenu i projekt architektoniczno-budowlany wraz z pozwoleniem na budowę, bądź </w:t>
      </w:r>
      <w:r w:rsidR="002A70DC" w:rsidRPr="0047111B">
        <w:rPr>
          <w:rFonts w:ascii="Times New Roman" w:hAnsi="Times New Roman"/>
          <w:bCs/>
          <w:sz w:val="22"/>
          <w:szCs w:val="22"/>
        </w:rPr>
        <w:t>zezwolenia na realizację inwestycji drogowej.</w:t>
      </w:r>
    </w:p>
    <w:p w14:paraId="5A7CA0C8" w14:textId="13BD1E1B" w:rsidR="00D97D84" w:rsidRPr="0047111B" w:rsidRDefault="00D97D84" w:rsidP="00193F5A">
      <w:pPr>
        <w:pStyle w:val="Tekstpodstawowy"/>
        <w:numPr>
          <w:ilvl w:val="0"/>
          <w:numId w:val="9"/>
        </w:numPr>
        <w:spacing w:line="276" w:lineRule="auto"/>
        <w:textAlignment w:val="auto"/>
        <w:rPr>
          <w:rFonts w:ascii="Times New Roman" w:hAnsi="Times New Roman"/>
          <w:sz w:val="22"/>
          <w:szCs w:val="22"/>
        </w:rPr>
      </w:pPr>
      <w:r>
        <w:rPr>
          <w:rFonts w:ascii="Times New Roman" w:hAnsi="Times New Roman"/>
          <w:bCs/>
          <w:sz w:val="22"/>
          <w:szCs w:val="22"/>
        </w:rPr>
        <w:t>Zamawiający zastrzega, że pierwsza płatność wynagrodzenia nastąpi nie wcześniej niż z dniem 1 stycznia 2025 r. (ze względu na zamieszczenie ww. zadania w Wieloletniej Prognozie Finansowani</w:t>
      </w:r>
      <w:r w:rsidR="009D76C7">
        <w:rPr>
          <w:rFonts w:ascii="Times New Roman" w:hAnsi="Times New Roman"/>
          <w:bCs/>
          <w:sz w:val="22"/>
          <w:szCs w:val="22"/>
        </w:rPr>
        <w:t>a</w:t>
      </w:r>
      <w:r>
        <w:rPr>
          <w:rFonts w:ascii="Times New Roman" w:hAnsi="Times New Roman"/>
          <w:bCs/>
          <w:sz w:val="22"/>
          <w:szCs w:val="22"/>
        </w:rPr>
        <w:t xml:space="preserve"> Gminy Wadowice</w:t>
      </w:r>
      <w:r w:rsidR="009D76C7">
        <w:rPr>
          <w:rFonts w:ascii="Times New Roman" w:hAnsi="Times New Roman"/>
          <w:bCs/>
          <w:sz w:val="22"/>
          <w:szCs w:val="22"/>
        </w:rPr>
        <w:t>).</w:t>
      </w:r>
    </w:p>
    <w:p w14:paraId="4E8A5FC1" w14:textId="443910D5" w:rsidR="0002106D" w:rsidRPr="00E93FD0" w:rsidRDefault="00E05B0D" w:rsidP="00193F5A">
      <w:pPr>
        <w:pStyle w:val="Tekstpodstawowy"/>
        <w:numPr>
          <w:ilvl w:val="0"/>
          <w:numId w:val="9"/>
        </w:numPr>
        <w:spacing w:line="276" w:lineRule="auto"/>
        <w:textAlignment w:val="auto"/>
        <w:rPr>
          <w:rFonts w:ascii="Times New Roman" w:hAnsi="Times New Roman"/>
          <w:sz w:val="22"/>
          <w:szCs w:val="22"/>
        </w:rPr>
      </w:pPr>
      <w:r w:rsidRPr="0047111B">
        <w:rPr>
          <w:rFonts w:ascii="Times New Roman" w:hAnsi="Times New Roman"/>
          <w:sz w:val="22"/>
          <w:szCs w:val="22"/>
        </w:rPr>
        <w:t>Projektant oświadcza, że w cenie oferty uwzględnił</w:t>
      </w:r>
      <w:r w:rsidRPr="00E93FD0">
        <w:rPr>
          <w:rFonts w:ascii="Times New Roman" w:hAnsi="Times New Roman"/>
          <w:sz w:val="22"/>
          <w:szCs w:val="22"/>
        </w:rPr>
        <w:t xml:space="preserve"> wszelkie koszty związane z zakresem umowy oraz ryzyka, wynikające z </w:t>
      </w:r>
      <w:r w:rsidR="004F7DE4" w:rsidRPr="00E93FD0">
        <w:rPr>
          <w:rFonts w:ascii="Times New Roman" w:hAnsi="Times New Roman"/>
          <w:sz w:val="22"/>
          <w:szCs w:val="22"/>
        </w:rPr>
        <w:t>wymagań określonych w Umowie, S</w:t>
      </w:r>
      <w:r w:rsidRPr="00E93FD0">
        <w:rPr>
          <w:rFonts w:ascii="Times New Roman" w:hAnsi="Times New Roman"/>
          <w:sz w:val="22"/>
          <w:szCs w:val="22"/>
        </w:rPr>
        <w:t>WZ oraz w obowiązującym na dzień składania oferty prawie, na podstawie własnych kalkulacji szacunków, a w szczególności koszty ekspertyz, warunków technicznych, opinii, uzgodnień, odstępstw, konsultacji, procedur i decyzji administracyjnych, a także na przeprowadzenie spotkań, narad i działań informacyjnych niezbędnych do poprawnego wykonania przedmiotu Umowy.</w:t>
      </w:r>
    </w:p>
    <w:p w14:paraId="2D884775" w14:textId="77777777" w:rsidR="0002106D" w:rsidRPr="00E93FD0" w:rsidRDefault="00E05B0D" w:rsidP="00193F5A">
      <w:pPr>
        <w:pStyle w:val="Tekstpodstawowy"/>
        <w:numPr>
          <w:ilvl w:val="0"/>
          <w:numId w:val="9"/>
        </w:numPr>
        <w:spacing w:line="276" w:lineRule="auto"/>
        <w:ind w:left="426" w:hanging="426"/>
        <w:textAlignment w:val="auto"/>
        <w:rPr>
          <w:rFonts w:ascii="Times New Roman" w:hAnsi="Times New Roman"/>
          <w:sz w:val="22"/>
          <w:szCs w:val="22"/>
        </w:rPr>
      </w:pPr>
      <w:r w:rsidRPr="00E93FD0">
        <w:rPr>
          <w:rFonts w:ascii="Times New Roman" w:hAnsi="Times New Roman"/>
          <w:sz w:val="22"/>
          <w:szCs w:val="22"/>
        </w:rPr>
        <w:t>Podstawą wystawienia faktur VAT będzie:</w:t>
      </w:r>
    </w:p>
    <w:p w14:paraId="602A0CE6" w14:textId="552A9294" w:rsidR="0002106D" w:rsidRPr="00E93FD0" w:rsidRDefault="00E05B0D" w:rsidP="00193F5A">
      <w:pPr>
        <w:pStyle w:val="Tekstpodstawowy"/>
        <w:numPr>
          <w:ilvl w:val="0"/>
          <w:numId w:val="11"/>
        </w:numPr>
        <w:spacing w:line="276" w:lineRule="auto"/>
        <w:ind w:left="709" w:hanging="425"/>
        <w:textAlignment w:val="auto"/>
        <w:rPr>
          <w:rFonts w:ascii="Times New Roman" w:hAnsi="Times New Roman"/>
          <w:sz w:val="22"/>
          <w:szCs w:val="22"/>
        </w:rPr>
      </w:pPr>
      <w:r w:rsidRPr="00E93FD0">
        <w:rPr>
          <w:rFonts w:ascii="Times New Roman" w:hAnsi="Times New Roman"/>
          <w:i/>
          <w:sz w:val="22"/>
          <w:szCs w:val="22"/>
        </w:rPr>
        <w:t>W przypadku określonym w ust. 3</w:t>
      </w:r>
      <w:r w:rsidRPr="00E93FD0">
        <w:rPr>
          <w:rFonts w:ascii="Times New Roman" w:hAnsi="Times New Roman"/>
          <w:sz w:val="22"/>
          <w:szCs w:val="22"/>
        </w:rPr>
        <w:t xml:space="preserve"> – po wszczęciu przez odpowiedni </w:t>
      </w:r>
      <w:r w:rsidRPr="00E93FD0">
        <w:rPr>
          <w:rFonts w:ascii="Times New Roman" w:hAnsi="Times New Roman"/>
          <w:bCs/>
          <w:sz w:val="22"/>
          <w:szCs w:val="22"/>
        </w:rPr>
        <w:t>organ administracji architektoniczno-budowlanej postępowania w sprawie wydania pozwolenia na budowę</w:t>
      </w:r>
      <w:r w:rsidR="0063168A" w:rsidRPr="00E93FD0">
        <w:rPr>
          <w:rFonts w:ascii="Times New Roman" w:hAnsi="Times New Roman"/>
          <w:bCs/>
          <w:sz w:val="22"/>
          <w:szCs w:val="22"/>
        </w:rPr>
        <w:t xml:space="preserve"> lub zezwolenia na realizację inwestycji drogowej</w:t>
      </w:r>
      <w:r w:rsidRPr="00E93FD0">
        <w:rPr>
          <w:rFonts w:ascii="Times New Roman" w:hAnsi="Times New Roman"/>
          <w:bCs/>
          <w:sz w:val="22"/>
          <w:szCs w:val="22"/>
        </w:rPr>
        <w:t>. Projektant we własnym zakresie jest zobligowany dostarczyć Zamawiającemu dokument potwierdzający ww. warunek.</w:t>
      </w:r>
    </w:p>
    <w:p w14:paraId="01FB0451" w14:textId="69CDBD08" w:rsidR="0002106D" w:rsidRPr="00FD73CF" w:rsidRDefault="00E05B0D" w:rsidP="00193F5A">
      <w:pPr>
        <w:pStyle w:val="Tekstpodstawowy"/>
        <w:numPr>
          <w:ilvl w:val="0"/>
          <w:numId w:val="11"/>
        </w:numPr>
        <w:spacing w:line="276" w:lineRule="auto"/>
        <w:ind w:left="709" w:hanging="425"/>
        <w:textAlignment w:val="auto"/>
        <w:rPr>
          <w:rFonts w:ascii="Times New Roman" w:hAnsi="Times New Roman"/>
          <w:sz w:val="22"/>
          <w:szCs w:val="22"/>
        </w:rPr>
      </w:pPr>
      <w:r w:rsidRPr="00E93FD0">
        <w:rPr>
          <w:rFonts w:ascii="Times New Roman" w:hAnsi="Times New Roman"/>
          <w:i/>
          <w:sz w:val="22"/>
          <w:szCs w:val="22"/>
        </w:rPr>
        <w:t>W przypadku określonym w ust. 4</w:t>
      </w:r>
      <w:r w:rsidRPr="00E93FD0">
        <w:rPr>
          <w:rFonts w:ascii="Times New Roman" w:hAnsi="Times New Roman"/>
          <w:sz w:val="22"/>
          <w:szCs w:val="22"/>
        </w:rPr>
        <w:t xml:space="preserve"> – po otrzymaniu przez Zamawiającego </w:t>
      </w:r>
      <w:r w:rsidRPr="00E93FD0">
        <w:rPr>
          <w:rFonts w:ascii="Times New Roman" w:hAnsi="Times New Roman"/>
          <w:bCs/>
          <w:sz w:val="22"/>
          <w:szCs w:val="22"/>
        </w:rPr>
        <w:t>pozwolenia na budowę</w:t>
      </w:r>
      <w:r w:rsidR="0063168A" w:rsidRPr="00E93FD0">
        <w:rPr>
          <w:rFonts w:ascii="Times New Roman" w:hAnsi="Times New Roman"/>
          <w:bCs/>
          <w:sz w:val="22"/>
          <w:szCs w:val="22"/>
        </w:rPr>
        <w:t xml:space="preserve"> lub zezwolenia na realizację inwestycji drogowej</w:t>
      </w:r>
      <w:r w:rsidRPr="00E93FD0">
        <w:rPr>
          <w:rFonts w:ascii="Times New Roman" w:hAnsi="Times New Roman"/>
          <w:bCs/>
          <w:sz w:val="22"/>
          <w:szCs w:val="22"/>
        </w:rPr>
        <w:t>,</w:t>
      </w:r>
      <w:r w:rsidRPr="00E93FD0">
        <w:rPr>
          <w:rFonts w:ascii="Times New Roman" w:hAnsi="Times New Roman"/>
          <w:b/>
          <w:sz w:val="22"/>
          <w:szCs w:val="22"/>
        </w:rPr>
        <w:t xml:space="preserve"> </w:t>
      </w:r>
      <w:r w:rsidRPr="00E93FD0">
        <w:rPr>
          <w:rFonts w:ascii="Times New Roman" w:hAnsi="Times New Roman"/>
          <w:color w:val="000000"/>
          <w:sz w:val="22"/>
          <w:szCs w:val="22"/>
          <w:lang w:eastAsia="pl-PL"/>
        </w:rPr>
        <w:t>przekazaniu Zamawiającemu protokołem zdawczo-odbiorczym pełnej dokumentacji będącej przedmiotem umowy, wymienionej szczegółowo w § 4 umowy,</w:t>
      </w:r>
      <w:r w:rsidRPr="00E93FD0">
        <w:rPr>
          <w:rFonts w:ascii="Times New Roman" w:hAnsi="Times New Roman"/>
          <w:b/>
          <w:sz w:val="22"/>
          <w:szCs w:val="22"/>
        </w:rPr>
        <w:t xml:space="preserve"> </w:t>
      </w:r>
      <w:r w:rsidRPr="00E93FD0">
        <w:rPr>
          <w:rFonts w:ascii="Times New Roman" w:hAnsi="Times New Roman"/>
          <w:sz w:val="22"/>
          <w:szCs w:val="22"/>
        </w:rPr>
        <w:t>oraz</w:t>
      </w:r>
      <w:r w:rsidRPr="00E93FD0">
        <w:rPr>
          <w:rFonts w:ascii="Times New Roman" w:hAnsi="Times New Roman"/>
          <w:b/>
          <w:sz w:val="22"/>
          <w:szCs w:val="22"/>
        </w:rPr>
        <w:t xml:space="preserve"> </w:t>
      </w:r>
      <w:r w:rsidRPr="00E93FD0">
        <w:rPr>
          <w:rFonts w:ascii="Times New Roman" w:hAnsi="Times New Roman"/>
          <w:color w:val="000000"/>
          <w:sz w:val="22"/>
          <w:szCs w:val="22"/>
          <w:lang w:eastAsia="pl-PL"/>
        </w:rPr>
        <w:t>dostarczenie Zamawiającemu oświadczenia Projektanta o kompletności przedmiotu zamówienia, o którym mowa w § 2 ust. 5 umowy.</w:t>
      </w:r>
    </w:p>
    <w:p w14:paraId="57621B00" w14:textId="19D86FEA" w:rsidR="00FD73CF" w:rsidRPr="00FD73CF" w:rsidRDefault="00FD73CF" w:rsidP="00FD73CF">
      <w:pPr>
        <w:pStyle w:val="Tekstpodstawowy"/>
        <w:numPr>
          <w:ilvl w:val="0"/>
          <w:numId w:val="11"/>
        </w:numPr>
        <w:spacing w:line="276" w:lineRule="auto"/>
        <w:ind w:left="709" w:hanging="425"/>
        <w:textAlignment w:val="auto"/>
        <w:rPr>
          <w:rFonts w:ascii="Times New Roman" w:hAnsi="Times New Roman"/>
          <w:sz w:val="22"/>
          <w:szCs w:val="22"/>
        </w:rPr>
      </w:pPr>
      <w:r w:rsidRPr="00FD73CF">
        <w:rPr>
          <w:rFonts w:ascii="Times New Roman" w:hAnsi="Times New Roman"/>
          <w:i/>
          <w:sz w:val="22"/>
          <w:szCs w:val="22"/>
        </w:rPr>
        <w:t>W przypadku określonym w ust. 5</w:t>
      </w:r>
      <w:r w:rsidRPr="00FD73CF">
        <w:rPr>
          <w:rFonts w:ascii="Times New Roman" w:hAnsi="Times New Roman"/>
          <w:sz w:val="22"/>
          <w:szCs w:val="22"/>
        </w:rPr>
        <w:t xml:space="preserve"> – po otrzymaniu przez Zamawiającego prawomocnego </w:t>
      </w:r>
      <w:r w:rsidRPr="00FD73CF">
        <w:rPr>
          <w:rFonts w:ascii="Times New Roman" w:hAnsi="Times New Roman"/>
          <w:bCs/>
          <w:sz w:val="22"/>
          <w:szCs w:val="22"/>
        </w:rPr>
        <w:t>pozwolenia na budowę lub zezwolenia na realizację inwestycji drogowej</w:t>
      </w:r>
      <w:r>
        <w:rPr>
          <w:rFonts w:ascii="Times New Roman" w:hAnsi="Times New Roman"/>
          <w:bCs/>
          <w:sz w:val="22"/>
          <w:szCs w:val="22"/>
        </w:rPr>
        <w:t>.</w:t>
      </w:r>
    </w:p>
    <w:p w14:paraId="15E13686" w14:textId="77777777" w:rsidR="0002106D" w:rsidRPr="00E93FD0" w:rsidRDefault="00E05B0D" w:rsidP="00193F5A">
      <w:pPr>
        <w:pStyle w:val="Tekstpodstawowy"/>
        <w:numPr>
          <w:ilvl w:val="0"/>
          <w:numId w:val="9"/>
        </w:numPr>
        <w:spacing w:after="240" w:line="276" w:lineRule="auto"/>
        <w:ind w:left="426" w:hanging="426"/>
        <w:textAlignment w:val="auto"/>
        <w:rPr>
          <w:rFonts w:ascii="Times New Roman" w:hAnsi="Times New Roman"/>
          <w:sz w:val="22"/>
          <w:szCs w:val="22"/>
        </w:rPr>
      </w:pPr>
      <w:r w:rsidRPr="00E93FD0">
        <w:rPr>
          <w:rFonts w:ascii="Times New Roman" w:hAnsi="Times New Roman"/>
          <w:sz w:val="22"/>
          <w:szCs w:val="22"/>
        </w:rPr>
        <w:t>Projektant jest zobowiązany wystawić fakturę w następujący sposób:</w:t>
      </w:r>
    </w:p>
    <w:p w14:paraId="7BF574C4" w14:textId="77777777" w:rsidR="0002106D" w:rsidRPr="00E93FD0" w:rsidRDefault="00E05B0D" w:rsidP="00C373DF">
      <w:pPr>
        <w:pStyle w:val="Tekstpodstawowy"/>
        <w:spacing w:line="276" w:lineRule="auto"/>
        <w:ind w:left="426" w:hanging="426"/>
        <w:rPr>
          <w:rFonts w:ascii="Times New Roman" w:hAnsi="Times New Roman"/>
          <w:sz w:val="22"/>
          <w:szCs w:val="22"/>
        </w:rPr>
      </w:pPr>
      <w:r w:rsidRPr="00E93FD0">
        <w:rPr>
          <w:rFonts w:ascii="Times New Roman" w:hAnsi="Times New Roman"/>
          <w:sz w:val="22"/>
          <w:szCs w:val="22"/>
        </w:rPr>
        <w:tab/>
      </w:r>
      <w:r w:rsidRPr="00E93FD0">
        <w:rPr>
          <w:rFonts w:ascii="Times New Roman" w:hAnsi="Times New Roman"/>
          <w:sz w:val="22"/>
          <w:szCs w:val="22"/>
        </w:rPr>
        <w:tab/>
      </w:r>
      <w:r w:rsidRPr="00E93FD0">
        <w:rPr>
          <w:rFonts w:ascii="Times New Roman" w:hAnsi="Times New Roman"/>
          <w:b/>
          <w:sz w:val="22"/>
          <w:szCs w:val="22"/>
        </w:rPr>
        <w:tab/>
      </w:r>
      <w:r w:rsidRPr="00E93FD0">
        <w:rPr>
          <w:rFonts w:ascii="Times New Roman" w:hAnsi="Times New Roman"/>
          <w:b/>
          <w:sz w:val="22"/>
          <w:szCs w:val="22"/>
          <w:u w:val="single"/>
        </w:rPr>
        <w:t>Nabywca</w:t>
      </w:r>
      <w:r w:rsidRPr="00E93FD0">
        <w:rPr>
          <w:rFonts w:ascii="Times New Roman" w:hAnsi="Times New Roman"/>
          <w:b/>
          <w:sz w:val="22"/>
          <w:szCs w:val="22"/>
        </w:rPr>
        <w:t>:</w:t>
      </w:r>
      <w:r w:rsidRPr="00E93FD0">
        <w:rPr>
          <w:rFonts w:ascii="Times New Roman" w:hAnsi="Times New Roman"/>
          <w:b/>
          <w:sz w:val="22"/>
          <w:szCs w:val="22"/>
        </w:rPr>
        <w:tab/>
        <w:t>Gmina Wadowice</w:t>
      </w:r>
    </w:p>
    <w:p w14:paraId="128D7BFE" w14:textId="77777777" w:rsidR="0002106D" w:rsidRPr="00E93FD0" w:rsidRDefault="00E05B0D" w:rsidP="00C373DF">
      <w:pPr>
        <w:pStyle w:val="Tekstpodstawowy"/>
        <w:spacing w:line="276" w:lineRule="auto"/>
        <w:ind w:left="426" w:hanging="426"/>
        <w:rPr>
          <w:rFonts w:ascii="Times New Roman" w:hAnsi="Times New Roman"/>
          <w:b/>
          <w:sz w:val="22"/>
          <w:szCs w:val="22"/>
        </w:rPr>
      </w:pPr>
      <w:r w:rsidRPr="00E93FD0">
        <w:rPr>
          <w:rFonts w:ascii="Times New Roman" w:hAnsi="Times New Roman"/>
          <w:b/>
          <w:sz w:val="22"/>
          <w:szCs w:val="22"/>
        </w:rPr>
        <w:tab/>
      </w:r>
      <w:r w:rsidRPr="00E93FD0">
        <w:rPr>
          <w:rFonts w:ascii="Times New Roman" w:hAnsi="Times New Roman"/>
          <w:b/>
          <w:sz w:val="22"/>
          <w:szCs w:val="22"/>
        </w:rPr>
        <w:tab/>
      </w:r>
      <w:r w:rsidRPr="00E93FD0">
        <w:rPr>
          <w:rFonts w:ascii="Times New Roman" w:hAnsi="Times New Roman"/>
          <w:b/>
          <w:sz w:val="22"/>
          <w:szCs w:val="22"/>
        </w:rPr>
        <w:tab/>
      </w:r>
      <w:r w:rsidRPr="00E93FD0">
        <w:rPr>
          <w:rFonts w:ascii="Times New Roman" w:hAnsi="Times New Roman"/>
          <w:b/>
          <w:sz w:val="22"/>
          <w:szCs w:val="22"/>
        </w:rPr>
        <w:tab/>
      </w:r>
      <w:r w:rsidRPr="00E93FD0">
        <w:rPr>
          <w:rFonts w:ascii="Times New Roman" w:hAnsi="Times New Roman"/>
          <w:b/>
          <w:sz w:val="22"/>
          <w:szCs w:val="22"/>
        </w:rPr>
        <w:tab/>
        <w:t>Pl. Jana Pawła II 23, 34-100 Wadowice</w:t>
      </w:r>
    </w:p>
    <w:p w14:paraId="4E518E5B" w14:textId="11C0D18A" w:rsidR="0002106D" w:rsidRPr="00E93FD0" w:rsidRDefault="00E05B0D" w:rsidP="0065619F">
      <w:pPr>
        <w:pStyle w:val="Tekstpodstawowy"/>
        <w:spacing w:after="240" w:line="276" w:lineRule="auto"/>
        <w:ind w:left="426" w:hanging="426"/>
        <w:rPr>
          <w:rFonts w:ascii="Times New Roman" w:hAnsi="Times New Roman"/>
          <w:b/>
          <w:sz w:val="22"/>
          <w:szCs w:val="22"/>
        </w:rPr>
      </w:pPr>
      <w:r w:rsidRPr="00E93FD0">
        <w:rPr>
          <w:rFonts w:ascii="Times New Roman" w:hAnsi="Times New Roman"/>
          <w:b/>
          <w:sz w:val="22"/>
          <w:szCs w:val="22"/>
        </w:rPr>
        <w:tab/>
      </w:r>
      <w:r w:rsidRPr="00E93FD0">
        <w:rPr>
          <w:rFonts w:ascii="Times New Roman" w:hAnsi="Times New Roman"/>
          <w:b/>
          <w:sz w:val="22"/>
          <w:szCs w:val="22"/>
        </w:rPr>
        <w:tab/>
      </w:r>
      <w:r w:rsidRPr="00E93FD0">
        <w:rPr>
          <w:rFonts w:ascii="Times New Roman" w:hAnsi="Times New Roman"/>
          <w:b/>
          <w:sz w:val="22"/>
          <w:szCs w:val="22"/>
        </w:rPr>
        <w:tab/>
      </w:r>
      <w:r w:rsidRPr="00E93FD0">
        <w:rPr>
          <w:rFonts w:ascii="Times New Roman" w:hAnsi="Times New Roman"/>
          <w:b/>
          <w:sz w:val="22"/>
          <w:szCs w:val="22"/>
        </w:rPr>
        <w:tab/>
      </w:r>
      <w:r w:rsidRPr="00E93FD0">
        <w:rPr>
          <w:rFonts w:ascii="Times New Roman" w:hAnsi="Times New Roman"/>
          <w:b/>
          <w:sz w:val="22"/>
          <w:szCs w:val="22"/>
        </w:rPr>
        <w:tab/>
        <w:t>NIP: 551-10-03-597</w:t>
      </w:r>
    </w:p>
    <w:p w14:paraId="29CF088F" w14:textId="77777777" w:rsidR="0002106D" w:rsidRPr="00E93FD0" w:rsidRDefault="00E05B0D" w:rsidP="00C373DF">
      <w:pPr>
        <w:pStyle w:val="Tekstpodstawowy"/>
        <w:spacing w:line="276" w:lineRule="auto"/>
        <w:ind w:left="426" w:hanging="426"/>
        <w:rPr>
          <w:rFonts w:ascii="Times New Roman" w:hAnsi="Times New Roman"/>
          <w:sz w:val="22"/>
          <w:szCs w:val="22"/>
        </w:rPr>
      </w:pPr>
      <w:r w:rsidRPr="00E93FD0">
        <w:rPr>
          <w:rFonts w:ascii="Times New Roman" w:hAnsi="Times New Roman"/>
          <w:b/>
          <w:sz w:val="22"/>
          <w:szCs w:val="22"/>
        </w:rPr>
        <w:tab/>
      </w:r>
      <w:r w:rsidRPr="00E93FD0">
        <w:rPr>
          <w:rFonts w:ascii="Times New Roman" w:hAnsi="Times New Roman"/>
          <w:b/>
          <w:sz w:val="22"/>
          <w:szCs w:val="22"/>
        </w:rPr>
        <w:tab/>
      </w:r>
      <w:r w:rsidRPr="00E93FD0">
        <w:rPr>
          <w:rFonts w:ascii="Times New Roman" w:hAnsi="Times New Roman"/>
          <w:b/>
          <w:sz w:val="22"/>
          <w:szCs w:val="22"/>
        </w:rPr>
        <w:tab/>
      </w:r>
      <w:r w:rsidRPr="00E93FD0">
        <w:rPr>
          <w:rFonts w:ascii="Times New Roman" w:hAnsi="Times New Roman"/>
          <w:b/>
          <w:sz w:val="22"/>
          <w:szCs w:val="22"/>
          <w:u w:val="single"/>
        </w:rPr>
        <w:t>Odbiorca:</w:t>
      </w:r>
      <w:r w:rsidRPr="00E93FD0">
        <w:rPr>
          <w:rFonts w:ascii="Times New Roman" w:hAnsi="Times New Roman"/>
          <w:b/>
          <w:sz w:val="22"/>
          <w:szCs w:val="22"/>
        </w:rPr>
        <w:tab/>
        <w:t>Urząd Miejski w Wadowicach</w:t>
      </w:r>
    </w:p>
    <w:p w14:paraId="30031C8D" w14:textId="6D9759BA" w:rsidR="0002106D" w:rsidRPr="00E93FD0" w:rsidRDefault="00E05B0D" w:rsidP="00717F6D">
      <w:pPr>
        <w:pStyle w:val="Tekstpodstawowy"/>
        <w:spacing w:after="240" w:line="276" w:lineRule="auto"/>
        <w:ind w:left="426" w:hanging="426"/>
        <w:rPr>
          <w:rFonts w:ascii="Times New Roman" w:hAnsi="Times New Roman"/>
          <w:b/>
          <w:sz w:val="22"/>
          <w:szCs w:val="22"/>
        </w:rPr>
      </w:pPr>
      <w:r w:rsidRPr="00E93FD0">
        <w:rPr>
          <w:rFonts w:ascii="Times New Roman" w:hAnsi="Times New Roman"/>
          <w:b/>
          <w:sz w:val="22"/>
          <w:szCs w:val="22"/>
        </w:rPr>
        <w:tab/>
      </w:r>
      <w:r w:rsidRPr="00E93FD0">
        <w:rPr>
          <w:rFonts w:ascii="Times New Roman" w:hAnsi="Times New Roman"/>
          <w:b/>
          <w:sz w:val="22"/>
          <w:szCs w:val="22"/>
        </w:rPr>
        <w:tab/>
      </w:r>
      <w:r w:rsidRPr="00E93FD0">
        <w:rPr>
          <w:rFonts w:ascii="Times New Roman" w:hAnsi="Times New Roman"/>
          <w:b/>
          <w:sz w:val="22"/>
          <w:szCs w:val="22"/>
        </w:rPr>
        <w:tab/>
      </w:r>
      <w:r w:rsidRPr="00E93FD0">
        <w:rPr>
          <w:rFonts w:ascii="Times New Roman" w:hAnsi="Times New Roman"/>
          <w:b/>
          <w:sz w:val="22"/>
          <w:szCs w:val="22"/>
        </w:rPr>
        <w:tab/>
      </w:r>
      <w:r w:rsidRPr="00E93FD0">
        <w:rPr>
          <w:rFonts w:ascii="Times New Roman" w:hAnsi="Times New Roman"/>
          <w:b/>
          <w:sz w:val="22"/>
          <w:szCs w:val="22"/>
        </w:rPr>
        <w:tab/>
        <w:t>Pl. Jana Pawła II 23, 34-100 Wadowice</w:t>
      </w:r>
    </w:p>
    <w:p w14:paraId="026B0E1D" w14:textId="77777777" w:rsidR="0002106D" w:rsidRPr="00E93FD0" w:rsidRDefault="00E05B0D" w:rsidP="00193F5A">
      <w:pPr>
        <w:pStyle w:val="Tekstpodstawowy"/>
        <w:numPr>
          <w:ilvl w:val="0"/>
          <w:numId w:val="9"/>
        </w:numPr>
        <w:spacing w:line="276" w:lineRule="auto"/>
        <w:ind w:left="426" w:hanging="426"/>
        <w:textAlignment w:val="auto"/>
        <w:rPr>
          <w:rFonts w:ascii="Times New Roman" w:hAnsi="Times New Roman"/>
          <w:sz w:val="22"/>
          <w:szCs w:val="22"/>
        </w:rPr>
      </w:pPr>
      <w:r w:rsidRPr="00E93FD0">
        <w:rPr>
          <w:rFonts w:ascii="Times New Roman" w:hAnsi="Times New Roman"/>
          <w:sz w:val="22"/>
          <w:szCs w:val="22"/>
        </w:rPr>
        <w:t>W przypadku stwierdzenia w trakcie odbioru – wad lub usterek, zakres robót poprawkowych, termin ich wykonania oraz termin ponownego odbioru zostanie określony przez Zamawiającego.</w:t>
      </w:r>
    </w:p>
    <w:p w14:paraId="60092D8C" w14:textId="77777777" w:rsidR="0002106D" w:rsidRPr="00E93FD0" w:rsidRDefault="00E05B0D" w:rsidP="00193F5A">
      <w:pPr>
        <w:pStyle w:val="Tekstpodstawowy"/>
        <w:numPr>
          <w:ilvl w:val="0"/>
          <w:numId w:val="9"/>
        </w:numPr>
        <w:spacing w:line="276" w:lineRule="auto"/>
        <w:ind w:left="426" w:hanging="426"/>
        <w:textAlignment w:val="auto"/>
        <w:rPr>
          <w:rFonts w:ascii="Times New Roman" w:hAnsi="Times New Roman"/>
          <w:sz w:val="22"/>
          <w:szCs w:val="22"/>
        </w:rPr>
      </w:pPr>
      <w:r w:rsidRPr="00E93FD0">
        <w:rPr>
          <w:rFonts w:ascii="Times New Roman" w:hAnsi="Times New Roman"/>
          <w:sz w:val="22"/>
          <w:szCs w:val="22"/>
        </w:rPr>
        <w:t>Za datę zapłaty uważać się będzie datę złożenia polecenia przelewu na rachunek Projektanta.</w:t>
      </w:r>
    </w:p>
    <w:p w14:paraId="5B254AD9" w14:textId="77777777" w:rsidR="0002106D" w:rsidRPr="00E93FD0" w:rsidRDefault="00E05B0D" w:rsidP="00193F5A">
      <w:pPr>
        <w:pStyle w:val="Tekstpodstawowy"/>
        <w:numPr>
          <w:ilvl w:val="0"/>
          <w:numId w:val="9"/>
        </w:numPr>
        <w:spacing w:line="276" w:lineRule="auto"/>
        <w:ind w:left="426" w:hanging="426"/>
        <w:textAlignment w:val="auto"/>
        <w:rPr>
          <w:rFonts w:ascii="Times New Roman" w:hAnsi="Times New Roman"/>
          <w:sz w:val="22"/>
          <w:szCs w:val="22"/>
        </w:rPr>
      </w:pPr>
      <w:r w:rsidRPr="00E93FD0">
        <w:rPr>
          <w:rFonts w:ascii="Times New Roman" w:hAnsi="Times New Roman"/>
          <w:sz w:val="22"/>
          <w:szCs w:val="22"/>
        </w:rPr>
        <w:t xml:space="preserve">Należność z tytułu faktury będzie płatna przez Zamawiającego przelewem na konto wskazane przez Projektanta, w terminie 30 dni od daty doręczenia faktury VAT z zastrzeżeniem § 5 ust. 6 umowy. </w:t>
      </w:r>
    </w:p>
    <w:p w14:paraId="40B54265" w14:textId="77777777" w:rsidR="0002106D" w:rsidRPr="00E93FD0" w:rsidRDefault="00E05B0D" w:rsidP="00193F5A">
      <w:pPr>
        <w:pStyle w:val="Tekstpodstawowy"/>
        <w:numPr>
          <w:ilvl w:val="0"/>
          <w:numId w:val="9"/>
        </w:numPr>
        <w:spacing w:line="276" w:lineRule="auto"/>
        <w:ind w:left="426" w:hanging="426"/>
        <w:textAlignment w:val="auto"/>
        <w:rPr>
          <w:rFonts w:ascii="Times New Roman" w:hAnsi="Times New Roman"/>
          <w:sz w:val="22"/>
          <w:szCs w:val="22"/>
        </w:rPr>
      </w:pPr>
      <w:r w:rsidRPr="00E93FD0">
        <w:rPr>
          <w:rFonts w:ascii="Times New Roman" w:hAnsi="Times New Roman"/>
          <w:color w:val="000000"/>
          <w:sz w:val="22"/>
          <w:szCs w:val="22"/>
        </w:rPr>
        <w:t>Rozliczenie płatności nastąpi za pośrednictwem mechanizmu podzielonej płatności.</w:t>
      </w:r>
    </w:p>
    <w:p w14:paraId="04C0F530" w14:textId="77777777" w:rsidR="0002106D" w:rsidRPr="00E93FD0" w:rsidRDefault="00E05B0D" w:rsidP="00193F5A">
      <w:pPr>
        <w:pStyle w:val="Tekstpodstawowy"/>
        <w:numPr>
          <w:ilvl w:val="0"/>
          <w:numId w:val="9"/>
        </w:numPr>
        <w:spacing w:line="276" w:lineRule="auto"/>
        <w:ind w:left="426" w:hanging="426"/>
        <w:textAlignment w:val="auto"/>
        <w:rPr>
          <w:rFonts w:ascii="Times New Roman" w:hAnsi="Times New Roman"/>
          <w:sz w:val="22"/>
          <w:szCs w:val="22"/>
        </w:rPr>
      </w:pPr>
      <w:r w:rsidRPr="00E93FD0">
        <w:rPr>
          <w:rFonts w:ascii="Times New Roman" w:hAnsi="Times New Roman"/>
          <w:color w:val="000000"/>
          <w:sz w:val="22"/>
          <w:szCs w:val="22"/>
        </w:rPr>
        <w:t xml:space="preserve">Wskazany numer rachunku bankowego na fakturze jest numerem właściwym dla dokonania rozliczeń na zasadach podzielonej płatności, zgodnie z przepisami </w:t>
      </w:r>
      <w:r w:rsidRPr="00E93FD0">
        <w:rPr>
          <w:rFonts w:ascii="Times New Roman" w:hAnsi="Times New Roman"/>
          <w:i/>
          <w:color w:val="000000"/>
          <w:sz w:val="22"/>
          <w:szCs w:val="22"/>
        </w:rPr>
        <w:t>ustawy o podatku od towarów i usług</w:t>
      </w:r>
      <w:r w:rsidRPr="00E93FD0">
        <w:rPr>
          <w:rFonts w:ascii="Times New Roman" w:hAnsi="Times New Roman"/>
          <w:color w:val="000000"/>
          <w:sz w:val="22"/>
          <w:szCs w:val="22"/>
        </w:rPr>
        <w:t>.</w:t>
      </w:r>
    </w:p>
    <w:p w14:paraId="798AD367" w14:textId="77777777" w:rsidR="0002106D" w:rsidRPr="00E93FD0" w:rsidRDefault="00E05B0D" w:rsidP="00193F5A">
      <w:pPr>
        <w:numPr>
          <w:ilvl w:val="0"/>
          <w:numId w:val="9"/>
        </w:numPr>
        <w:spacing w:after="0"/>
        <w:ind w:left="426" w:hanging="426"/>
        <w:jc w:val="both"/>
        <w:rPr>
          <w:rFonts w:ascii="Times New Roman" w:hAnsi="Times New Roman"/>
        </w:rPr>
      </w:pPr>
      <w:r w:rsidRPr="00E93FD0">
        <w:rPr>
          <w:rFonts w:ascii="Times New Roman" w:hAnsi="Times New Roman"/>
        </w:rPr>
        <w:t>Wykonawca oświadcza, że jest/nie jest podatnikiem podatku VAT i posiada nr ewidencyjny NIP ………………………………………</w:t>
      </w:r>
    </w:p>
    <w:p w14:paraId="2B127D5F" w14:textId="16371392" w:rsidR="00B85E1B" w:rsidRPr="00D36561" w:rsidRDefault="00E05B0D" w:rsidP="00193F5A">
      <w:pPr>
        <w:numPr>
          <w:ilvl w:val="0"/>
          <w:numId w:val="9"/>
        </w:numPr>
        <w:jc w:val="both"/>
        <w:rPr>
          <w:rFonts w:ascii="Times New Roman" w:hAnsi="Times New Roman"/>
        </w:rPr>
      </w:pPr>
      <w:r w:rsidRPr="00E93FD0">
        <w:rPr>
          <w:rFonts w:ascii="Times New Roman" w:hAnsi="Times New Roman"/>
        </w:rPr>
        <w:t>Podwyższenie wynagrodzenia Wykonawcy, o którym mowa w ust. 1, może nastąpić jedynie w przypadku okoliczności wymienionych w § 10 ust. 4 pkt 4.</w:t>
      </w:r>
    </w:p>
    <w:p w14:paraId="02C206F6" w14:textId="77777777" w:rsidR="0002106D" w:rsidRPr="00E93FD0" w:rsidRDefault="00E05B0D" w:rsidP="00C373DF">
      <w:pPr>
        <w:pStyle w:val="Tekstpodstawowy"/>
        <w:spacing w:line="276" w:lineRule="auto"/>
        <w:jc w:val="center"/>
        <w:rPr>
          <w:rFonts w:ascii="Times New Roman" w:hAnsi="Times New Roman"/>
          <w:b/>
          <w:sz w:val="22"/>
          <w:szCs w:val="22"/>
        </w:rPr>
      </w:pPr>
      <w:r w:rsidRPr="00E93FD0">
        <w:rPr>
          <w:rFonts w:ascii="Times New Roman" w:hAnsi="Times New Roman"/>
          <w:b/>
          <w:sz w:val="22"/>
          <w:szCs w:val="22"/>
        </w:rPr>
        <w:t>§ 6</w:t>
      </w:r>
    </w:p>
    <w:p w14:paraId="6891C67C" w14:textId="350DAC0C" w:rsidR="0002106D" w:rsidRPr="00E93FD0" w:rsidRDefault="0065619F" w:rsidP="00717F6D">
      <w:pPr>
        <w:pStyle w:val="Tekstpodstawowy"/>
        <w:spacing w:after="240" w:line="276" w:lineRule="auto"/>
        <w:jc w:val="center"/>
        <w:rPr>
          <w:rFonts w:ascii="Times New Roman" w:hAnsi="Times New Roman"/>
          <w:b/>
          <w:sz w:val="22"/>
          <w:szCs w:val="22"/>
        </w:rPr>
      </w:pPr>
      <w:r w:rsidRPr="00E93FD0">
        <w:rPr>
          <w:rFonts w:ascii="Times New Roman" w:hAnsi="Times New Roman"/>
          <w:b/>
          <w:sz w:val="22"/>
          <w:szCs w:val="22"/>
        </w:rPr>
        <w:t>Obowiązki Wykonawcy/Projektanta</w:t>
      </w:r>
    </w:p>
    <w:p w14:paraId="3B7868F4" w14:textId="77777777" w:rsidR="0002106D" w:rsidRPr="00E93FD0" w:rsidRDefault="00E05B0D" w:rsidP="00193F5A">
      <w:pPr>
        <w:numPr>
          <w:ilvl w:val="0"/>
          <w:numId w:val="12"/>
        </w:numPr>
        <w:spacing w:after="0"/>
        <w:ind w:left="426" w:right="15" w:hanging="426"/>
        <w:jc w:val="both"/>
        <w:textAlignment w:val="top"/>
        <w:rPr>
          <w:rFonts w:ascii="Times New Roman" w:hAnsi="Times New Roman"/>
        </w:rPr>
      </w:pPr>
      <w:r w:rsidRPr="00E93FD0">
        <w:rPr>
          <w:rFonts w:ascii="Times New Roman" w:hAnsi="Times New Roman"/>
          <w:color w:val="000000"/>
        </w:rPr>
        <w:t>Projektant zobowiązuje się do realizacji Umowy z należytą starannością (</w:t>
      </w:r>
      <w:r w:rsidRPr="00E93FD0">
        <w:rPr>
          <w:rFonts w:ascii="Times New Roman" w:hAnsi="Times New Roman"/>
          <w:i/>
          <w:color w:val="000000"/>
        </w:rPr>
        <w:t>przewidzianą dla prowadzącego działalność gospodarczą</w:t>
      </w:r>
      <w:r w:rsidRPr="00E93FD0">
        <w:rPr>
          <w:rFonts w:ascii="Times New Roman" w:hAnsi="Times New Roman"/>
          <w:color w:val="000000"/>
        </w:rPr>
        <w:t>) polegającą na opracowywaniu dokumentacji projektowej przy uwzględnieniu zawodowego charakteru tej działalności oraz do spełnienia wymagań przewidzianych w przepisach prawnych, zarządzeniach i wytycznych Zamawiającego związanych ze zleconym zakresem obowiązków. Spełnianie wymagań dotyczy w szczególności:</w:t>
      </w:r>
    </w:p>
    <w:p w14:paraId="155F2452" w14:textId="5E5C6A75" w:rsidR="0002106D" w:rsidRPr="00E93FD0" w:rsidRDefault="00E05B0D" w:rsidP="00193F5A">
      <w:pPr>
        <w:numPr>
          <w:ilvl w:val="1"/>
          <w:numId w:val="13"/>
        </w:numPr>
        <w:spacing w:after="0"/>
        <w:ind w:left="709" w:right="15" w:hanging="283"/>
        <w:jc w:val="both"/>
        <w:textAlignment w:val="top"/>
        <w:rPr>
          <w:rFonts w:ascii="Times New Roman" w:hAnsi="Times New Roman"/>
        </w:rPr>
      </w:pPr>
      <w:r w:rsidRPr="00E93FD0">
        <w:rPr>
          <w:rFonts w:ascii="Times New Roman" w:hAnsi="Times New Roman"/>
        </w:rPr>
        <w:t xml:space="preserve">Rozporządzeniem Ministra </w:t>
      </w:r>
      <w:r w:rsidR="006A5423">
        <w:rPr>
          <w:rFonts w:ascii="Times New Roman" w:hAnsi="Times New Roman"/>
        </w:rPr>
        <w:t>Rozwoju</w:t>
      </w:r>
      <w:r w:rsidRPr="00E93FD0">
        <w:rPr>
          <w:rFonts w:ascii="Times New Roman" w:hAnsi="Times New Roman"/>
        </w:rPr>
        <w:t xml:space="preserve"> z dnia </w:t>
      </w:r>
      <w:r w:rsidR="006A5423">
        <w:rPr>
          <w:rFonts w:ascii="Times New Roman" w:hAnsi="Times New Roman"/>
        </w:rPr>
        <w:t>11 września 2020</w:t>
      </w:r>
      <w:r w:rsidRPr="00E93FD0">
        <w:rPr>
          <w:rFonts w:ascii="Times New Roman" w:hAnsi="Times New Roman"/>
        </w:rPr>
        <w:t xml:space="preserve"> roku </w:t>
      </w:r>
      <w:r w:rsidRPr="00E93FD0">
        <w:rPr>
          <w:rFonts w:ascii="Times New Roman" w:hAnsi="Times New Roman"/>
          <w:i/>
        </w:rPr>
        <w:t>w sprawie szczegółowego zakresu i formy projektu budowlanego</w:t>
      </w:r>
      <w:r w:rsidR="00C231DD" w:rsidRPr="00E93FD0">
        <w:rPr>
          <w:rFonts w:ascii="Times New Roman" w:hAnsi="Times New Roman"/>
        </w:rPr>
        <w:t>,</w:t>
      </w:r>
    </w:p>
    <w:p w14:paraId="7E0122CB" w14:textId="032CDF52" w:rsidR="0002106D" w:rsidRPr="00E93FD0" w:rsidRDefault="00E05B0D" w:rsidP="00193F5A">
      <w:pPr>
        <w:numPr>
          <w:ilvl w:val="1"/>
          <w:numId w:val="13"/>
        </w:numPr>
        <w:tabs>
          <w:tab w:val="left" w:pos="709"/>
        </w:tabs>
        <w:spacing w:after="0"/>
        <w:ind w:left="709" w:right="15" w:hanging="283"/>
        <w:jc w:val="both"/>
        <w:textAlignment w:val="top"/>
        <w:rPr>
          <w:rFonts w:ascii="Times New Roman" w:hAnsi="Times New Roman"/>
        </w:rPr>
      </w:pPr>
      <w:r w:rsidRPr="00E93FD0">
        <w:rPr>
          <w:rFonts w:ascii="Times New Roman" w:hAnsi="Times New Roman"/>
        </w:rPr>
        <w:t xml:space="preserve">Rozporządzeniem Ministra </w:t>
      </w:r>
      <w:r w:rsidR="006A5423">
        <w:rPr>
          <w:rFonts w:ascii="Times New Roman" w:hAnsi="Times New Roman"/>
        </w:rPr>
        <w:t>Rozwoju i Technologii</w:t>
      </w:r>
      <w:r w:rsidRPr="00E93FD0">
        <w:rPr>
          <w:rFonts w:ascii="Times New Roman" w:hAnsi="Times New Roman"/>
        </w:rPr>
        <w:t xml:space="preserve"> z dnia 2</w:t>
      </w:r>
      <w:r w:rsidR="006A5423">
        <w:rPr>
          <w:rFonts w:ascii="Times New Roman" w:hAnsi="Times New Roman"/>
        </w:rPr>
        <w:t>0</w:t>
      </w:r>
      <w:r w:rsidRPr="00E93FD0">
        <w:rPr>
          <w:rFonts w:ascii="Times New Roman" w:hAnsi="Times New Roman"/>
        </w:rPr>
        <w:t xml:space="preserve"> </w:t>
      </w:r>
      <w:r w:rsidR="006A5423">
        <w:rPr>
          <w:rFonts w:ascii="Times New Roman" w:hAnsi="Times New Roman"/>
        </w:rPr>
        <w:t>grudnia</w:t>
      </w:r>
      <w:r w:rsidRPr="00E93FD0">
        <w:rPr>
          <w:rFonts w:ascii="Times New Roman" w:hAnsi="Times New Roman"/>
        </w:rPr>
        <w:t xml:space="preserve"> 20</w:t>
      </w:r>
      <w:r w:rsidR="006A5423">
        <w:rPr>
          <w:rFonts w:ascii="Times New Roman" w:hAnsi="Times New Roman"/>
        </w:rPr>
        <w:t>21</w:t>
      </w:r>
      <w:r w:rsidRPr="00E93FD0">
        <w:rPr>
          <w:rFonts w:ascii="Times New Roman" w:hAnsi="Times New Roman"/>
        </w:rPr>
        <w:t xml:space="preserve"> roku </w:t>
      </w:r>
      <w:r w:rsidRPr="00E93FD0">
        <w:rPr>
          <w:rFonts w:ascii="Times New Roman" w:hAnsi="Times New Roman"/>
          <w:i/>
        </w:rPr>
        <w:t>w sprawie szczegółowego zakresu i formy dokumentacji projektowej, specyfikacji technicznych wykonania i odbioru robót budowlanych oraz programu funkcjonalno-użytkowego</w:t>
      </w:r>
      <w:r w:rsidRPr="00E93FD0">
        <w:rPr>
          <w:rFonts w:ascii="Times New Roman" w:hAnsi="Times New Roman"/>
        </w:rPr>
        <w:t>,</w:t>
      </w:r>
    </w:p>
    <w:p w14:paraId="0CA0D11E" w14:textId="471AB377" w:rsidR="0002106D" w:rsidRPr="00E93FD0" w:rsidRDefault="00E05B0D" w:rsidP="00193F5A">
      <w:pPr>
        <w:numPr>
          <w:ilvl w:val="1"/>
          <w:numId w:val="13"/>
        </w:numPr>
        <w:tabs>
          <w:tab w:val="left" w:pos="709"/>
        </w:tabs>
        <w:spacing w:after="0"/>
        <w:ind w:left="709" w:right="15" w:hanging="283"/>
        <w:jc w:val="both"/>
        <w:textAlignment w:val="top"/>
        <w:rPr>
          <w:rFonts w:ascii="Times New Roman" w:hAnsi="Times New Roman"/>
        </w:rPr>
      </w:pPr>
      <w:r w:rsidRPr="00E93FD0">
        <w:rPr>
          <w:rFonts w:ascii="Times New Roman" w:hAnsi="Times New Roman"/>
        </w:rPr>
        <w:t xml:space="preserve">Ustawą z dnia 7 lipca 1994 roku </w:t>
      </w:r>
      <w:r w:rsidRPr="00E93FD0">
        <w:rPr>
          <w:rFonts w:ascii="Times New Roman" w:hAnsi="Times New Roman"/>
          <w:i/>
        </w:rPr>
        <w:t>Prawo budowlane</w:t>
      </w:r>
      <w:r w:rsidRPr="00E93FD0">
        <w:rPr>
          <w:rFonts w:ascii="Times New Roman" w:hAnsi="Times New Roman"/>
        </w:rPr>
        <w:t>,</w:t>
      </w:r>
    </w:p>
    <w:p w14:paraId="108319AF" w14:textId="06F1C9D7" w:rsidR="0002106D" w:rsidRPr="00E93FD0" w:rsidRDefault="00E05B0D" w:rsidP="00193F5A">
      <w:pPr>
        <w:numPr>
          <w:ilvl w:val="1"/>
          <w:numId w:val="13"/>
        </w:numPr>
        <w:tabs>
          <w:tab w:val="left" w:pos="709"/>
        </w:tabs>
        <w:spacing w:after="0"/>
        <w:ind w:left="709" w:right="15" w:hanging="283"/>
        <w:jc w:val="both"/>
        <w:textAlignment w:val="top"/>
        <w:rPr>
          <w:rFonts w:ascii="Times New Roman" w:hAnsi="Times New Roman"/>
        </w:rPr>
      </w:pPr>
      <w:r w:rsidRPr="00E93FD0">
        <w:rPr>
          <w:rFonts w:ascii="Times New Roman" w:hAnsi="Times New Roman"/>
        </w:rPr>
        <w:t xml:space="preserve">Ustawą z dnia 10 kwietnia 2003 roku </w:t>
      </w:r>
      <w:r w:rsidRPr="00E93FD0">
        <w:rPr>
          <w:rFonts w:ascii="Times New Roman" w:hAnsi="Times New Roman"/>
          <w:i/>
        </w:rPr>
        <w:t>o szczególnych zasadach przygotowania i</w:t>
      </w:r>
      <w:r w:rsidR="00C231DD" w:rsidRPr="00E93FD0">
        <w:rPr>
          <w:rFonts w:ascii="Times New Roman" w:hAnsi="Times New Roman"/>
          <w:i/>
        </w:rPr>
        <w:t> </w:t>
      </w:r>
      <w:r w:rsidRPr="00E93FD0">
        <w:rPr>
          <w:rFonts w:ascii="Times New Roman" w:hAnsi="Times New Roman"/>
          <w:i/>
        </w:rPr>
        <w:t>realizacji inwestycji w zakresie dróg publicznych</w:t>
      </w:r>
      <w:r w:rsidRPr="00E93FD0">
        <w:rPr>
          <w:rFonts w:ascii="Times New Roman" w:hAnsi="Times New Roman"/>
        </w:rPr>
        <w:t>,</w:t>
      </w:r>
    </w:p>
    <w:p w14:paraId="107D0161" w14:textId="1974CCC3" w:rsidR="0002106D" w:rsidRPr="00E93FD0" w:rsidRDefault="00E05B0D" w:rsidP="00193F5A">
      <w:pPr>
        <w:numPr>
          <w:ilvl w:val="1"/>
          <w:numId w:val="13"/>
        </w:numPr>
        <w:tabs>
          <w:tab w:val="left" w:pos="709"/>
        </w:tabs>
        <w:spacing w:after="0"/>
        <w:ind w:left="709" w:right="15" w:hanging="283"/>
        <w:jc w:val="both"/>
        <w:textAlignment w:val="top"/>
        <w:rPr>
          <w:rFonts w:ascii="Times New Roman" w:hAnsi="Times New Roman"/>
        </w:rPr>
      </w:pPr>
      <w:r w:rsidRPr="00E93FD0">
        <w:rPr>
          <w:rFonts w:ascii="Times New Roman" w:hAnsi="Times New Roman"/>
        </w:rPr>
        <w:t xml:space="preserve">Ustawą z dnia 20 lipca 2017 roku </w:t>
      </w:r>
      <w:r w:rsidRPr="00E93FD0">
        <w:rPr>
          <w:rFonts w:ascii="Times New Roman" w:hAnsi="Times New Roman"/>
          <w:i/>
        </w:rPr>
        <w:t>Prawo wodne</w:t>
      </w:r>
      <w:r w:rsidRPr="00E93FD0">
        <w:rPr>
          <w:rFonts w:ascii="Times New Roman" w:hAnsi="Times New Roman"/>
        </w:rPr>
        <w:t>,</w:t>
      </w:r>
    </w:p>
    <w:p w14:paraId="26AA9F8F" w14:textId="0E5DA04A" w:rsidR="0002106D" w:rsidRPr="00E93FD0" w:rsidRDefault="00E05B0D" w:rsidP="00193F5A">
      <w:pPr>
        <w:numPr>
          <w:ilvl w:val="1"/>
          <w:numId w:val="13"/>
        </w:numPr>
        <w:tabs>
          <w:tab w:val="left" w:pos="709"/>
        </w:tabs>
        <w:spacing w:after="0"/>
        <w:ind w:left="709" w:right="15" w:hanging="283"/>
        <w:jc w:val="both"/>
        <w:textAlignment w:val="top"/>
        <w:rPr>
          <w:rFonts w:ascii="Times New Roman" w:hAnsi="Times New Roman"/>
        </w:rPr>
      </w:pPr>
      <w:r w:rsidRPr="00E93FD0">
        <w:rPr>
          <w:rFonts w:ascii="Times New Roman" w:hAnsi="Times New Roman"/>
        </w:rPr>
        <w:t xml:space="preserve">Rozporządzeniem Ministra </w:t>
      </w:r>
      <w:r w:rsidR="006A5423">
        <w:rPr>
          <w:rFonts w:ascii="Times New Roman" w:hAnsi="Times New Roman"/>
        </w:rPr>
        <w:t>Infrastruktury</w:t>
      </w:r>
      <w:r w:rsidR="00C231DD" w:rsidRPr="00E93FD0">
        <w:rPr>
          <w:rFonts w:ascii="Times New Roman" w:hAnsi="Times New Roman"/>
        </w:rPr>
        <w:t xml:space="preserve"> z dnia 2</w:t>
      </w:r>
      <w:r w:rsidR="006A5423">
        <w:rPr>
          <w:rFonts w:ascii="Times New Roman" w:hAnsi="Times New Roman"/>
        </w:rPr>
        <w:t>4</w:t>
      </w:r>
      <w:r w:rsidR="00C231DD" w:rsidRPr="00E93FD0">
        <w:rPr>
          <w:rFonts w:ascii="Times New Roman" w:hAnsi="Times New Roman"/>
        </w:rPr>
        <w:t xml:space="preserve"> </w:t>
      </w:r>
      <w:r w:rsidR="006A5423">
        <w:rPr>
          <w:rFonts w:ascii="Times New Roman" w:hAnsi="Times New Roman"/>
        </w:rPr>
        <w:t>czerwca</w:t>
      </w:r>
      <w:r w:rsidR="00C231DD" w:rsidRPr="00E93FD0">
        <w:rPr>
          <w:rFonts w:ascii="Times New Roman" w:hAnsi="Times New Roman"/>
        </w:rPr>
        <w:t xml:space="preserve"> </w:t>
      </w:r>
      <w:r w:rsidR="006A5423">
        <w:rPr>
          <w:rFonts w:ascii="Times New Roman" w:hAnsi="Times New Roman"/>
        </w:rPr>
        <w:t>2022</w:t>
      </w:r>
      <w:r w:rsidR="00C231DD" w:rsidRPr="00E93FD0">
        <w:rPr>
          <w:rFonts w:ascii="Times New Roman" w:hAnsi="Times New Roman"/>
        </w:rPr>
        <w:t xml:space="preserve"> roku </w:t>
      </w:r>
      <w:r w:rsidRPr="00E93FD0">
        <w:rPr>
          <w:rFonts w:ascii="Times New Roman" w:hAnsi="Times New Roman"/>
          <w:i/>
        </w:rPr>
        <w:t>w</w:t>
      </w:r>
      <w:r w:rsidR="0065619F" w:rsidRPr="00E93FD0">
        <w:rPr>
          <w:rFonts w:ascii="Times New Roman" w:hAnsi="Times New Roman"/>
          <w:i/>
        </w:rPr>
        <w:t> </w:t>
      </w:r>
      <w:r w:rsidRPr="00E93FD0">
        <w:rPr>
          <w:rFonts w:ascii="Times New Roman" w:hAnsi="Times New Roman"/>
          <w:i/>
        </w:rPr>
        <w:t xml:space="preserve">sprawie </w:t>
      </w:r>
      <w:r w:rsidR="006A5423">
        <w:rPr>
          <w:rFonts w:ascii="Times New Roman" w:hAnsi="Times New Roman"/>
          <w:i/>
        </w:rPr>
        <w:t>przepisów techniczno-budowlanych dotyczących dróg publicznych,</w:t>
      </w:r>
    </w:p>
    <w:p w14:paraId="7AB80910" w14:textId="737F2D40" w:rsidR="0002106D" w:rsidRPr="00E93FD0" w:rsidRDefault="00E05B0D" w:rsidP="00193F5A">
      <w:pPr>
        <w:numPr>
          <w:ilvl w:val="1"/>
          <w:numId w:val="13"/>
        </w:numPr>
        <w:tabs>
          <w:tab w:val="left" w:pos="709"/>
        </w:tabs>
        <w:spacing w:after="0"/>
        <w:ind w:left="709" w:right="15" w:hanging="283"/>
        <w:jc w:val="both"/>
        <w:textAlignment w:val="top"/>
        <w:rPr>
          <w:rFonts w:ascii="Times New Roman" w:hAnsi="Times New Roman"/>
        </w:rPr>
      </w:pPr>
      <w:r w:rsidRPr="00E93FD0">
        <w:rPr>
          <w:rFonts w:ascii="Times New Roman" w:hAnsi="Times New Roman"/>
        </w:rPr>
        <w:t>Rozporządzeniem Ministra Transportu i Gospodarki Mors</w:t>
      </w:r>
      <w:r w:rsidR="00C231DD" w:rsidRPr="00E93FD0">
        <w:rPr>
          <w:rFonts w:ascii="Times New Roman" w:hAnsi="Times New Roman"/>
        </w:rPr>
        <w:t xml:space="preserve">kiej z dnia 30 maja 2000 roku </w:t>
      </w:r>
      <w:r w:rsidRPr="00E93FD0">
        <w:rPr>
          <w:rFonts w:ascii="Times New Roman" w:hAnsi="Times New Roman"/>
          <w:i/>
        </w:rPr>
        <w:t>w</w:t>
      </w:r>
      <w:r w:rsidR="0065619F" w:rsidRPr="00E93FD0">
        <w:rPr>
          <w:rFonts w:ascii="Times New Roman" w:hAnsi="Times New Roman"/>
          <w:i/>
        </w:rPr>
        <w:t> </w:t>
      </w:r>
      <w:r w:rsidRPr="00E93FD0">
        <w:rPr>
          <w:rFonts w:ascii="Times New Roman" w:hAnsi="Times New Roman"/>
          <w:i/>
        </w:rPr>
        <w:t>sprawie warunków technicznych, jakim powinny odpowiadać drogowe obiekty inżynierskie i</w:t>
      </w:r>
      <w:r w:rsidR="0065619F" w:rsidRPr="00E93FD0">
        <w:rPr>
          <w:rFonts w:ascii="Times New Roman" w:hAnsi="Times New Roman"/>
          <w:i/>
        </w:rPr>
        <w:t> </w:t>
      </w:r>
      <w:r w:rsidRPr="00E93FD0">
        <w:rPr>
          <w:rFonts w:ascii="Times New Roman" w:hAnsi="Times New Roman"/>
          <w:i/>
        </w:rPr>
        <w:t>ich usytuowanie</w:t>
      </w:r>
      <w:r w:rsidRPr="00E93FD0">
        <w:rPr>
          <w:rFonts w:ascii="Times New Roman" w:hAnsi="Times New Roman"/>
        </w:rPr>
        <w:t>,</w:t>
      </w:r>
    </w:p>
    <w:p w14:paraId="01409C09" w14:textId="70F7DDA5" w:rsidR="0002106D" w:rsidRPr="00E93FD0" w:rsidRDefault="00C231DD" w:rsidP="00193F5A">
      <w:pPr>
        <w:numPr>
          <w:ilvl w:val="1"/>
          <w:numId w:val="13"/>
        </w:numPr>
        <w:tabs>
          <w:tab w:val="left" w:pos="709"/>
        </w:tabs>
        <w:spacing w:after="0"/>
        <w:ind w:left="709" w:right="15" w:hanging="283"/>
        <w:jc w:val="both"/>
        <w:textAlignment w:val="top"/>
        <w:rPr>
          <w:rFonts w:ascii="Times New Roman" w:hAnsi="Times New Roman"/>
        </w:rPr>
      </w:pPr>
      <w:r w:rsidRPr="00E93FD0">
        <w:rPr>
          <w:rFonts w:ascii="Times New Roman" w:eastAsia="Batang" w:hAnsi="Times New Roman"/>
          <w:kern w:val="1"/>
          <w:lang w:eastAsia="zh-CN"/>
        </w:rPr>
        <w:t xml:space="preserve">Ustawą z dnia 11 września 2019 roku </w:t>
      </w:r>
      <w:r w:rsidRPr="00E93FD0">
        <w:rPr>
          <w:rFonts w:ascii="Times New Roman" w:eastAsia="Batang" w:hAnsi="Times New Roman"/>
          <w:i/>
          <w:kern w:val="1"/>
          <w:lang w:eastAsia="zh-CN"/>
        </w:rPr>
        <w:t>Prawo Zamówień Publicznych</w:t>
      </w:r>
      <w:r w:rsidRPr="00E93FD0">
        <w:rPr>
          <w:rFonts w:ascii="Times New Roman" w:eastAsia="Batang" w:hAnsi="Times New Roman"/>
          <w:kern w:val="1"/>
          <w:lang w:eastAsia="zh-CN"/>
        </w:rPr>
        <w:t>,</w:t>
      </w:r>
    </w:p>
    <w:p w14:paraId="26AEA411" w14:textId="25F3191A" w:rsidR="0002106D" w:rsidRPr="00E93FD0" w:rsidRDefault="00E05B0D" w:rsidP="00193F5A">
      <w:pPr>
        <w:numPr>
          <w:ilvl w:val="1"/>
          <w:numId w:val="13"/>
        </w:numPr>
        <w:tabs>
          <w:tab w:val="left" w:pos="709"/>
        </w:tabs>
        <w:spacing w:after="0"/>
        <w:ind w:left="709" w:right="15" w:hanging="283"/>
        <w:jc w:val="both"/>
        <w:textAlignment w:val="top"/>
        <w:rPr>
          <w:rFonts w:ascii="Times New Roman" w:hAnsi="Times New Roman"/>
        </w:rPr>
      </w:pPr>
      <w:r w:rsidRPr="00E93FD0">
        <w:rPr>
          <w:rFonts w:ascii="Times New Roman" w:hAnsi="Times New Roman"/>
        </w:rPr>
        <w:t xml:space="preserve">Rozporządzeniem Ministra </w:t>
      </w:r>
      <w:r w:rsidR="007269EB">
        <w:rPr>
          <w:rFonts w:ascii="Times New Roman" w:hAnsi="Times New Roman"/>
        </w:rPr>
        <w:t>Rozwoju i Technologii</w:t>
      </w:r>
      <w:r w:rsidRPr="00E93FD0">
        <w:rPr>
          <w:rFonts w:ascii="Times New Roman" w:hAnsi="Times New Roman"/>
        </w:rPr>
        <w:t xml:space="preserve"> z dnia </w:t>
      </w:r>
      <w:r w:rsidR="007269EB">
        <w:rPr>
          <w:rFonts w:ascii="Times New Roman" w:hAnsi="Times New Roman"/>
        </w:rPr>
        <w:t>20</w:t>
      </w:r>
      <w:r w:rsidRPr="00E93FD0">
        <w:rPr>
          <w:rFonts w:ascii="Times New Roman" w:hAnsi="Times New Roman"/>
        </w:rPr>
        <w:t xml:space="preserve"> </w:t>
      </w:r>
      <w:r w:rsidR="007269EB">
        <w:rPr>
          <w:rFonts w:ascii="Times New Roman" w:hAnsi="Times New Roman"/>
        </w:rPr>
        <w:t>grudnia</w:t>
      </w:r>
      <w:r w:rsidRPr="00E93FD0">
        <w:rPr>
          <w:rFonts w:ascii="Times New Roman" w:hAnsi="Times New Roman"/>
        </w:rPr>
        <w:t xml:space="preserve"> 20</w:t>
      </w:r>
      <w:r w:rsidR="007269EB">
        <w:rPr>
          <w:rFonts w:ascii="Times New Roman" w:hAnsi="Times New Roman"/>
        </w:rPr>
        <w:t>21</w:t>
      </w:r>
      <w:r w:rsidRPr="00E93FD0">
        <w:rPr>
          <w:rFonts w:ascii="Times New Roman" w:hAnsi="Times New Roman"/>
        </w:rPr>
        <w:t xml:space="preserve"> roku </w:t>
      </w:r>
      <w:r w:rsidRPr="00E93FD0">
        <w:rPr>
          <w:rFonts w:ascii="Times New Roman" w:hAnsi="Times New Roman"/>
          <w:i/>
        </w:rPr>
        <w:t>w sprawie określenia metod i podstaw sporządzania kosztorysu inwestorskiego, obliczania planowanych kosztów prac projektowych oraz planowanych kosztów robót budowlanych określonych w programie funkcjonalno-użytkowym</w:t>
      </w:r>
      <w:r w:rsidRPr="00E93FD0">
        <w:rPr>
          <w:rFonts w:ascii="Times New Roman" w:hAnsi="Times New Roman"/>
        </w:rPr>
        <w:t>,</w:t>
      </w:r>
    </w:p>
    <w:p w14:paraId="60FF7F84" w14:textId="2994670B" w:rsidR="0002106D" w:rsidRPr="00E93FD0" w:rsidRDefault="00E05B0D" w:rsidP="00193F5A">
      <w:pPr>
        <w:numPr>
          <w:ilvl w:val="1"/>
          <w:numId w:val="13"/>
        </w:numPr>
        <w:spacing w:after="0"/>
        <w:ind w:left="709" w:right="15" w:hanging="425"/>
        <w:jc w:val="both"/>
        <w:textAlignment w:val="top"/>
        <w:rPr>
          <w:rFonts w:ascii="Times New Roman" w:hAnsi="Times New Roman"/>
        </w:rPr>
      </w:pPr>
      <w:r w:rsidRPr="00E93FD0">
        <w:rPr>
          <w:rFonts w:ascii="Times New Roman" w:hAnsi="Times New Roman"/>
        </w:rPr>
        <w:t>oraz zgodnie z innymi obowiązującymi normami i przepisami.</w:t>
      </w:r>
    </w:p>
    <w:p w14:paraId="44CBD384" w14:textId="77777777" w:rsidR="0002106D" w:rsidRPr="00E93FD0" w:rsidRDefault="00E05B0D" w:rsidP="00193F5A">
      <w:pPr>
        <w:numPr>
          <w:ilvl w:val="0"/>
          <w:numId w:val="12"/>
        </w:numPr>
        <w:spacing w:after="0"/>
        <w:ind w:left="426" w:hanging="426"/>
        <w:jc w:val="both"/>
        <w:rPr>
          <w:rFonts w:ascii="Times New Roman" w:hAnsi="Times New Roman"/>
        </w:rPr>
      </w:pPr>
      <w:r w:rsidRPr="00E93FD0">
        <w:rPr>
          <w:rFonts w:ascii="Times New Roman" w:hAnsi="Times New Roman"/>
        </w:rPr>
        <w:t>Strony zobowiązują się do wzajemnej współpracy, a Projektant dodatkowo zobowiązuje się do działania na rzecz i w interesie Zamawiającego w całym okresie realizacji Umowy.</w:t>
      </w:r>
    </w:p>
    <w:p w14:paraId="5A7E47F7" w14:textId="77777777" w:rsidR="0002106D" w:rsidRPr="00E93FD0" w:rsidRDefault="00E05B0D" w:rsidP="00193F5A">
      <w:pPr>
        <w:numPr>
          <w:ilvl w:val="0"/>
          <w:numId w:val="12"/>
        </w:numPr>
        <w:spacing w:after="0"/>
        <w:ind w:left="426" w:hanging="426"/>
        <w:jc w:val="both"/>
        <w:rPr>
          <w:rFonts w:ascii="Times New Roman" w:hAnsi="Times New Roman"/>
        </w:rPr>
      </w:pPr>
      <w:r w:rsidRPr="00E93FD0">
        <w:rPr>
          <w:rFonts w:ascii="Times New Roman" w:hAnsi="Times New Roman"/>
        </w:rPr>
        <w:t>Projektant, z uwzględnieniem pozostałych obowiązków określonych w Umowie, jest zobowiązany także:</w:t>
      </w:r>
    </w:p>
    <w:p w14:paraId="399BC6D7" w14:textId="77777777" w:rsidR="0002106D" w:rsidRPr="00E93FD0" w:rsidRDefault="00E05B0D" w:rsidP="00193F5A">
      <w:pPr>
        <w:numPr>
          <w:ilvl w:val="0"/>
          <w:numId w:val="14"/>
        </w:numPr>
        <w:spacing w:after="0"/>
        <w:ind w:hanging="436"/>
        <w:jc w:val="both"/>
        <w:rPr>
          <w:rFonts w:ascii="Times New Roman" w:hAnsi="Times New Roman"/>
        </w:rPr>
      </w:pPr>
      <w:r w:rsidRPr="00E93FD0">
        <w:rPr>
          <w:rFonts w:ascii="Times New Roman" w:hAnsi="Times New Roman"/>
        </w:rPr>
        <w:t>realizować objęte treścią niniejszej Umowy pisemne polecenia Zamawiającego;</w:t>
      </w:r>
    </w:p>
    <w:p w14:paraId="28280677" w14:textId="77777777" w:rsidR="0002106D" w:rsidRPr="00E93FD0" w:rsidRDefault="00E05B0D" w:rsidP="00193F5A">
      <w:pPr>
        <w:numPr>
          <w:ilvl w:val="0"/>
          <w:numId w:val="14"/>
        </w:numPr>
        <w:spacing w:after="0"/>
        <w:ind w:hanging="436"/>
        <w:jc w:val="both"/>
        <w:rPr>
          <w:rFonts w:ascii="Times New Roman" w:hAnsi="Times New Roman"/>
        </w:rPr>
      </w:pPr>
      <w:r w:rsidRPr="00E93FD0">
        <w:rPr>
          <w:rFonts w:ascii="Times New Roman" w:hAnsi="Times New Roman"/>
        </w:rPr>
        <w:t>niezwłocznie, pisemnie i wyczerpująco informować Zamawiającego o problemach lub okolicznościach mogących wpłynąć na jakość, koszt lub termin zakończenia Umowy;</w:t>
      </w:r>
    </w:p>
    <w:p w14:paraId="228CCD56" w14:textId="77777777" w:rsidR="0002106D" w:rsidRPr="00E93FD0" w:rsidRDefault="00E05B0D" w:rsidP="00193F5A">
      <w:pPr>
        <w:numPr>
          <w:ilvl w:val="0"/>
          <w:numId w:val="14"/>
        </w:numPr>
        <w:spacing w:after="0"/>
        <w:ind w:hanging="436"/>
        <w:rPr>
          <w:rFonts w:ascii="Times New Roman" w:hAnsi="Times New Roman"/>
        </w:rPr>
      </w:pPr>
      <w:r w:rsidRPr="00E93FD0">
        <w:rPr>
          <w:rFonts w:ascii="Times New Roman" w:hAnsi="Times New Roman"/>
        </w:rPr>
        <w:t>przestrzegać praw autorskich i pokrewnych, patentów i licencji;</w:t>
      </w:r>
    </w:p>
    <w:p w14:paraId="0EAE285F" w14:textId="77777777" w:rsidR="0002106D" w:rsidRPr="00E93FD0" w:rsidRDefault="00E05B0D" w:rsidP="00193F5A">
      <w:pPr>
        <w:numPr>
          <w:ilvl w:val="0"/>
          <w:numId w:val="14"/>
        </w:numPr>
        <w:spacing w:after="0"/>
        <w:ind w:hanging="436"/>
        <w:jc w:val="both"/>
        <w:rPr>
          <w:rFonts w:ascii="Times New Roman" w:hAnsi="Times New Roman"/>
        </w:rPr>
      </w:pPr>
      <w:r w:rsidRPr="00E93FD0">
        <w:rPr>
          <w:rFonts w:ascii="Times New Roman" w:hAnsi="Times New Roman"/>
        </w:rPr>
        <w:t>organizować i brać udział, na każdym Etapie Umowy, w konsultacjach społecznych lub spotkaniach i działaniach informacyjnych, a także tych prowadzonych przez właściwe organy lub Zamawiającego w celu merytorycznego i technicznego wsparcia Zamawiającego;</w:t>
      </w:r>
    </w:p>
    <w:p w14:paraId="4A4F8CF8" w14:textId="77777777" w:rsidR="0002106D" w:rsidRPr="00E93FD0" w:rsidRDefault="00E05B0D" w:rsidP="00193F5A">
      <w:pPr>
        <w:numPr>
          <w:ilvl w:val="0"/>
          <w:numId w:val="14"/>
        </w:numPr>
        <w:spacing w:after="0"/>
        <w:ind w:hanging="436"/>
        <w:jc w:val="both"/>
        <w:rPr>
          <w:rFonts w:ascii="Times New Roman" w:hAnsi="Times New Roman"/>
        </w:rPr>
      </w:pPr>
      <w:r w:rsidRPr="00E93FD0">
        <w:rPr>
          <w:rFonts w:ascii="Times New Roman" w:hAnsi="Times New Roman"/>
        </w:rPr>
        <w:t>w terminach wskazanych przez Zamawiającego przygotowywać dla Zamawiającego wyczerpujące i szczegółowe odpowiedzi na pytania oraz zarzuty dotyczące przedmiotu Umowy;</w:t>
      </w:r>
    </w:p>
    <w:p w14:paraId="68DFD25E" w14:textId="20882979" w:rsidR="0002106D" w:rsidRPr="00E93FD0" w:rsidRDefault="00E05B0D" w:rsidP="00193F5A">
      <w:pPr>
        <w:numPr>
          <w:ilvl w:val="0"/>
          <w:numId w:val="14"/>
        </w:numPr>
        <w:spacing w:after="0"/>
        <w:ind w:hanging="436"/>
        <w:jc w:val="both"/>
        <w:rPr>
          <w:rFonts w:ascii="Times New Roman" w:hAnsi="Times New Roman"/>
        </w:rPr>
      </w:pPr>
      <w:r w:rsidRPr="00E93FD0">
        <w:rPr>
          <w:rFonts w:ascii="Times New Roman" w:hAnsi="Times New Roman"/>
        </w:rPr>
        <w:t>przekazywać Zamawiającemu comiesięczne, pisemne raporty (w terminie do 10-go dnia następnego miesiąca) o postępie prac projektowych oraz do udziału w spotkaniach koordynacyjnych Zamawiającego z Projektantem, na zasadach i w terminach określonych</w:t>
      </w:r>
      <w:r w:rsidR="004F7DE4" w:rsidRPr="00E93FD0">
        <w:rPr>
          <w:rFonts w:ascii="Times New Roman" w:hAnsi="Times New Roman"/>
        </w:rPr>
        <w:t xml:space="preserve"> w S</w:t>
      </w:r>
      <w:r w:rsidRPr="00E93FD0">
        <w:rPr>
          <w:rFonts w:ascii="Times New Roman" w:hAnsi="Times New Roman"/>
        </w:rPr>
        <w:t>WZ, a także każdorazowo na wezwanie Zamawiającego do udzielenia informacji o</w:t>
      </w:r>
      <w:r w:rsidR="0065619F" w:rsidRPr="00E93FD0">
        <w:rPr>
          <w:rFonts w:ascii="Times New Roman" w:hAnsi="Times New Roman"/>
        </w:rPr>
        <w:t> </w:t>
      </w:r>
      <w:r w:rsidRPr="00E93FD0">
        <w:rPr>
          <w:rFonts w:ascii="Times New Roman" w:hAnsi="Times New Roman"/>
        </w:rPr>
        <w:t>zadaniu w terminie do 7 dni od daty wezwania;</w:t>
      </w:r>
    </w:p>
    <w:p w14:paraId="6D965CE7" w14:textId="77777777" w:rsidR="0002106D" w:rsidRPr="00E93FD0" w:rsidRDefault="00E05B0D" w:rsidP="00193F5A">
      <w:pPr>
        <w:numPr>
          <w:ilvl w:val="0"/>
          <w:numId w:val="14"/>
        </w:numPr>
        <w:spacing w:after="0"/>
        <w:ind w:hanging="436"/>
        <w:jc w:val="both"/>
        <w:rPr>
          <w:rFonts w:ascii="Times New Roman" w:hAnsi="Times New Roman"/>
        </w:rPr>
      </w:pPr>
      <w:r w:rsidRPr="00E93FD0">
        <w:rPr>
          <w:rFonts w:ascii="Times New Roman" w:hAnsi="Times New Roman"/>
        </w:rPr>
        <w:t>przekazać Zamawiającemu do wiadomości w drodze elektronicznej wystąpienia i wnioski o wydanie: warunków, decyzji, opinii, uzgodnień (i ich uzupełnień) oraz wszystkie decyzje i postanowienia organów administracji publicznej i samorządowej, opinii i uzgodnień innych podmiotów wydawanych w trakcie obowiązywania Umowy w terminie 2 dni roboczych od dnia ich otrzymania przez Wykonawcę;</w:t>
      </w:r>
    </w:p>
    <w:p w14:paraId="3C76F451" w14:textId="3394698C" w:rsidR="0002106D" w:rsidRPr="00E93FD0" w:rsidRDefault="00E05B0D" w:rsidP="00193F5A">
      <w:pPr>
        <w:numPr>
          <w:ilvl w:val="0"/>
          <w:numId w:val="14"/>
        </w:numPr>
        <w:spacing w:after="0"/>
        <w:ind w:hanging="436"/>
        <w:jc w:val="both"/>
        <w:rPr>
          <w:rFonts w:ascii="Times New Roman" w:hAnsi="Times New Roman"/>
        </w:rPr>
      </w:pPr>
      <w:r w:rsidRPr="00E93FD0">
        <w:rPr>
          <w:rFonts w:ascii="Times New Roman" w:hAnsi="Times New Roman"/>
        </w:rPr>
        <w:t>na wniosek, w formie i w terminie ustalonym przez Zamawiającego, jednak nie dłuższym niż 5 dni roboczych, przekazać dokumentację zawierającą kompletne obliczenia, wraz z założeniami i danymi wejściowymi użytymi do obliczeń oraz wersji elektronicznej zawierającej aktywne formuły obliczeniowe umożliwiające śledzenie sposobu przeprowadzenia obliczeń i uzyskania wyników, objęte przedmiotem Umowy; dotyczy to w</w:t>
      </w:r>
      <w:r w:rsidR="0065619F" w:rsidRPr="00E93FD0">
        <w:rPr>
          <w:rFonts w:ascii="Times New Roman" w:hAnsi="Times New Roman"/>
        </w:rPr>
        <w:t> </w:t>
      </w:r>
      <w:r w:rsidRPr="00E93FD0">
        <w:rPr>
          <w:rFonts w:ascii="Times New Roman" w:hAnsi="Times New Roman"/>
        </w:rPr>
        <w:t>szczególności danych i wyników związanych z projektowaniem, urządzeń ochrony wód, założeń i obliczeń dotyczących konstrukcji obiektów inżynierskich, konstrukcji nawierzchni drogi oraz pełnej i uporządkowanej dokumentacji obliczeniowej w zakresie: obliczeń statyczno-wytrzymałościowych dla obiektów inżynierskich oraz obliczeń geotechnicznych;</w:t>
      </w:r>
    </w:p>
    <w:p w14:paraId="3A879E91" w14:textId="77777777" w:rsidR="0002106D" w:rsidRPr="00E93FD0" w:rsidRDefault="00E05B0D" w:rsidP="00193F5A">
      <w:pPr>
        <w:numPr>
          <w:ilvl w:val="0"/>
          <w:numId w:val="14"/>
        </w:numPr>
        <w:spacing w:after="0"/>
        <w:ind w:hanging="436"/>
        <w:jc w:val="both"/>
        <w:rPr>
          <w:rFonts w:ascii="Times New Roman" w:hAnsi="Times New Roman"/>
        </w:rPr>
      </w:pPr>
      <w:r w:rsidRPr="00E93FD0">
        <w:rPr>
          <w:rFonts w:ascii="Times New Roman" w:hAnsi="Times New Roman"/>
        </w:rPr>
        <w:t>sprawnie prowadzić proces projektowania i zapewnić właściwą koordynację międzybranżową projektu,</w:t>
      </w:r>
    </w:p>
    <w:p w14:paraId="7FDB0407" w14:textId="77777777" w:rsidR="0002106D" w:rsidRPr="00E93FD0" w:rsidRDefault="00E05B0D" w:rsidP="00193F5A">
      <w:pPr>
        <w:numPr>
          <w:ilvl w:val="0"/>
          <w:numId w:val="14"/>
        </w:numPr>
        <w:spacing w:after="0"/>
        <w:ind w:hanging="436"/>
        <w:jc w:val="both"/>
        <w:rPr>
          <w:rFonts w:ascii="Times New Roman" w:hAnsi="Times New Roman"/>
        </w:rPr>
      </w:pPr>
      <w:r w:rsidRPr="00E93FD0">
        <w:rPr>
          <w:rFonts w:ascii="Times New Roman" w:hAnsi="Times New Roman"/>
        </w:rPr>
        <w:t>poszukiwać i proponować Zamawiającemu wariantowe rozwiązania techniczne i technologiczne mające wpływ na obniżenie kosztów utrzymania inwestycji, skrócenie czasu trwania robót, optymalizację kosztów robót budowlanych dla inwestycji,</w:t>
      </w:r>
    </w:p>
    <w:p w14:paraId="10367B34" w14:textId="77777777" w:rsidR="0002106D" w:rsidRPr="00E93FD0" w:rsidRDefault="00E05B0D" w:rsidP="00193F5A">
      <w:pPr>
        <w:numPr>
          <w:ilvl w:val="0"/>
          <w:numId w:val="14"/>
        </w:numPr>
        <w:spacing w:after="0"/>
        <w:ind w:hanging="436"/>
        <w:jc w:val="both"/>
        <w:rPr>
          <w:rFonts w:ascii="Times New Roman" w:hAnsi="Times New Roman"/>
        </w:rPr>
      </w:pPr>
      <w:r w:rsidRPr="00E93FD0">
        <w:rPr>
          <w:rFonts w:ascii="Times New Roman" w:hAnsi="Times New Roman"/>
          <w:lang w:eastAsia="pl-PL"/>
        </w:rPr>
        <w:t>obiekty budowlane i urządzenia należy projektować tak aby zapewnić optymalną ekonomiczność budowy, eksploatacji i konserwacji (w szczególności w zakresie obiektów inżynierskich) oraz zgodnie z zasadami wiedzy technicznej,</w:t>
      </w:r>
    </w:p>
    <w:p w14:paraId="7FABD2E5" w14:textId="4C12609E" w:rsidR="009359A7" w:rsidRPr="0047111B" w:rsidRDefault="00E05B0D" w:rsidP="00193F5A">
      <w:pPr>
        <w:numPr>
          <w:ilvl w:val="0"/>
          <w:numId w:val="14"/>
        </w:numPr>
        <w:ind w:hanging="436"/>
        <w:jc w:val="both"/>
        <w:rPr>
          <w:rFonts w:ascii="Times New Roman" w:hAnsi="Times New Roman"/>
        </w:rPr>
      </w:pPr>
      <w:r w:rsidRPr="00E93FD0">
        <w:rPr>
          <w:rFonts w:ascii="Times New Roman" w:hAnsi="Times New Roman"/>
        </w:rPr>
        <w:t xml:space="preserve">opracowywać i przedstawiać Zamawiającemu strategie i zmiany do harmonogramu w przypadku powzięcia lub zaistnienia sytuacji mających wpływ na zmianę przyjętego harmonogramu </w:t>
      </w:r>
      <w:r w:rsidRPr="0047111B">
        <w:rPr>
          <w:rFonts w:ascii="Times New Roman" w:hAnsi="Times New Roman"/>
        </w:rPr>
        <w:t>prac projektowych.</w:t>
      </w:r>
    </w:p>
    <w:p w14:paraId="47773237" w14:textId="77777777" w:rsidR="0002106D" w:rsidRPr="0047111B" w:rsidRDefault="00E05B0D" w:rsidP="00C373DF">
      <w:pPr>
        <w:spacing w:after="0"/>
        <w:jc w:val="center"/>
        <w:rPr>
          <w:rFonts w:ascii="Times New Roman" w:hAnsi="Times New Roman"/>
          <w:b/>
        </w:rPr>
      </w:pPr>
      <w:r w:rsidRPr="0047111B">
        <w:rPr>
          <w:rFonts w:ascii="Times New Roman" w:hAnsi="Times New Roman"/>
          <w:b/>
        </w:rPr>
        <w:t>§ 7</w:t>
      </w:r>
    </w:p>
    <w:p w14:paraId="42CE5287" w14:textId="77777777" w:rsidR="0002106D" w:rsidRPr="0047111B" w:rsidRDefault="00E05B0D" w:rsidP="00717F6D">
      <w:pPr>
        <w:jc w:val="center"/>
        <w:rPr>
          <w:rFonts w:ascii="Times New Roman" w:hAnsi="Times New Roman"/>
          <w:b/>
        </w:rPr>
      </w:pPr>
      <w:r w:rsidRPr="0047111B">
        <w:rPr>
          <w:rFonts w:ascii="Times New Roman" w:hAnsi="Times New Roman"/>
          <w:b/>
        </w:rPr>
        <w:t>Gwarancja, rękojmia</w:t>
      </w:r>
    </w:p>
    <w:p w14:paraId="0040EA20" w14:textId="77777777" w:rsidR="0002106D" w:rsidRPr="0047111B" w:rsidRDefault="00E05B0D" w:rsidP="00193F5A">
      <w:pPr>
        <w:numPr>
          <w:ilvl w:val="0"/>
          <w:numId w:val="15"/>
        </w:numPr>
        <w:spacing w:after="0"/>
        <w:ind w:left="426" w:hanging="426"/>
        <w:jc w:val="both"/>
        <w:rPr>
          <w:rFonts w:ascii="Times New Roman" w:hAnsi="Times New Roman"/>
        </w:rPr>
      </w:pPr>
      <w:r w:rsidRPr="0047111B">
        <w:rPr>
          <w:rFonts w:ascii="Times New Roman" w:hAnsi="Times New Roman"/>
        </w:rPr>
        <w:t>Projektant jest odpowiedzialny z tytułu rękojmi za wady przedmiotu niniejszej umowy na zasadach uregulowanych przepisami Kodeksu Cywilnego.</w:t>
      </w:r>
    </w:p>
    <w:p w14:paraId="55628260" w14:textId="018FB91D" w:rsidR="0002106D" w:rsidRPr="0047111B" w:rsidRDefault="00E05B0D" w:rsidP="00193F5A">
      <w:pPr>
        <w:numPr>
          <w:ilvl w:val="0"/>
          <w:numId w:val="15"/>
        </w:numPr>
        <w:spacing w:after="0"/>
        <w:ind w:left="426" w:hanging="426"/>
        <w:jc w:val="both"/>
        <w:rPr>
          <w:rFonts w:ascii="Times New Roman" w:hAnsi="Times New Roman"/>
        </w:rPr>
      </w:pPr>
      <w:r w:rsidRPr="0047111B">
        <w:rPr>
          <w:rFonts w:ascii="Times New Roman" w:hAnsi="Times New Roman"/>
        </w:rPr>
        <w:t>Strony przyjmują, że uprawnienia z tytułu rękojmi za wady fizyczne wygasają z dniem końcowego bezusterkowego odbioru robót budowalnych zrealizowanych na podstawie przek</w:t>
      </w:r>
      <w:r w:rsidR="00C373DF" w:rsidRPr="0047111B">
        <w:rPr>
          <w:rFonts w:ascii="Times New Roman" w:hAnsi="Times New Roman"/>
        </w:rPr>
        <w:t>azanej dokumentacji projektowej.</w:t>
      </w:r>
    </w:p>
    <w:p w14:paraId="3F3071EC" w14:textId="77777777" w:rsidR="0002106D" w:rsidRPr="0047111B" w:rsidRDefault="00E05B0D" w:rsidP="00193F5A">
      <w:pPr>
        <w:numPr>
          <w:ilvl w:val="0"/>
          <w:numId w:val="15"/>
        </w:numPr>
        <w:spacing w:after="0"/>
        <w:ind w:left="426" w:hanging="426"/>
        <w:jc w:val="both"/>
        <w:rPr>
          <w:rFonts w:ascii="Times New Roman" w:hAnsi="Times New Roman"/>
        </w:rPr>
      </w:pPr>
      <w:r w:rsidRPr="0047111B">
        <w:rPr>
          <w:rFonts w:ascii="Times New Roman" w:hAnsi="Times New Roman"/>
        </w:rPr>
        <w:t>Zamawiający nie jest obowiązany dokonać sprawdzenia jakości dokumentacji projektowej.</w:t>
      </w:r>
    </w:p>
    <w:p w14:paraId="408F32D1" w14:textId="77777777" w:rsidR="0002106D" w:rsidRPr="00E93FD0" w:rsidRDefault="00E05B0D" w:rsidP="00193F5A">
      <w:pPr>
        <w:numPr>
          <w:ilvl w:val="0"/>
          <w:numId w:val="15"/>
        </w:numPr>
        <w:spacing w:after="0"/>
        <w:ind w:left="426" w:hanging="426"/>
        <w:jc w:val="both"/>
        <w:rPr>
          <w:rFonts w:ascii="Times New Roman" w:hAnsi="Times New Roman"/>
          <w:b/>
        </w:rPr>
      </w:pPr>
      <w:r w:rsidRPr="0047111B">
        <w:rPr>
          <w:rFonts w:ascii="Times New Roman" w:hAnsi="Times New Roman"/>
          <w:b/>
        </w:rPr>
        <w:t>Weryfikatorem jakości dokumentacji będzie Wykonawca robót i jeżeli w czasie ich realizacji wykryte zostaną wady odebranej dokumentacji, Projektant</w:t>
      </w:r>
      <w:r w:rsidRPr="00E93FD0">
        <w:rPr>
          <w:rFonts w:ascii="Times New Roman" w:hAnsi="Times New Roman"/>
          <w:b/>
        </w:rPr>
        <w:t xml:space="preserve"> zobowiązany będzie usunąć wadę na własny koszt w ustalonym przez Zamawiającego terminie.</w:t>
      </w:r>
    </w:p>
    <w:p w14:paraId="509D4BB9" w14:textId="77777777" w:rsidR="0002106D" w:rsidRPr="00E93FD0" w:rsidRDefault="00E05B0D" w:rsidP="00193F5A">
      <w:pPr>
        <w:numPr>
          <w:ilvl w:val="0"/>
          <w:numId w:val="15"/>
        </w:numPr>
        <w:ind w:left="426" w:hanging="426"/>
        <w:jc w:val="both"/>
        <w:rPr>
          <w:rFonts w:ascii="Times New Roman" w:hAnsi="Times New Roman"/>
        </w:rPr>
      </w:pPr>
      <w:r w:rsidRPr="00E93FD0">
        <w:rPr>
          <w:rFonts w:ascii="Times New Roman" w:hAnsi="Times New Roman"/>
        </w:rPr>
        <w:t>W przypadku nie usunięcia przez Projektanta wad w wyznaczonym terminie, Zamawiający zastrzega sobie prawo dokonać ich usunięcia w zastępstwie Projektanta i na jego koszt.</w:t>
      </w:r>
    </w:p>
    <w:p w14:paraId="3D6EE335" w14:textId="77777777" w:rsidR="0002106D" w:rsidRPr="00E93FD0" w:rsidRDefault="00E05B0D" w:rsidP="00C373DF">
      <w:pPr>
        <w:spacing w:after="0"/>
        <w:ind w:left="426" w:hanging="426"/>
        <w:jc w:val="center"/>
        <w:rPr>
          <w:rFonts w:ascii="Times New Roman" w:hAnsi="Times New Roman"/>
          <w:b/>
        </w:rPr>
      </w:pPr>
      <w:r w:rsidRPr="00E93FD0">
        <w:rPr>
          <w:rFonts w:ascii="Times New Roman" w:hAnsi="Times New Roman"/>
          <w:b/>
        </w:rPr>
        <w:t>§ 8</w:t>
      </w:r>
    </w:p>
    <w:p w14:paraId="620F2A6A" w14:textId="6C3CC7DD" w:rsidR="0002106D" w:rsidRPr="00E93FD0" w:rsidRDefault="00E636C4" w:rsidP="00717F6D">
      <w:pPr>
        <w:ind w:left="426" w:hanging="426"/>
        <w:jc w:val="center"/>
        <w:rPr>
          <w:rFonts w:ascii="Times New Roman" w:hAnsi="Times New Roman"/>
        </w:rPr>
      </w:pPr>
      <w:r w:rsidRPr="00E93FD0">
        <w:rPr>
          <w:rFonts w:ascii="Times New Roman" w:hAnsi="Times New Roman"/>
          <w:b/>
        </w:rPr>
        <w:t>Kary umowne</w:t>
      </w:r>
    </w:p>
    <w:p w14:paraId="7ADB0D41" w14:textId="77777777" w:rsidR="0002106D" w:rsidRPr="00E93FD0" w:rsidRDefault="00E05B0D" w:rsidP="00193F5A">
      <w:pPr>
        <w:numPr>
          <w:ilvl w:val="0"/>
          <w:numId w:val="16"/>
        </w:numPr>
        <w:spacing w:after="0"/>
        <w:ind w:left="426" w:hanging="426"/>
        <w:jc w:val="both"/>
        <w:rPr>
          <w:rFonts w:ascii="Times New Roman" w:hAnsi="Times New Roman"/>
        </w:rPr>
      </w:pPr>
      <w:r w:rsidRPr="00E93FD0">
        <w:rPr>
          <w:rFonts w:ascii="Times New Roman" w:hAnsi="Times New Roman"/>
        </w:rPr>
        <w:t>Strony postanawiają ustanowić kary umowne.</w:t>
      </w:r>
    </w:p>
    <w:p w14:paraId="40987445" w14:textId="77777777" w:rsidR="0002106D" w:rsidRPr="00E93FD0" w:rsidRDefault="00E05B0D" w:rsidP="00193F5A">
      <w:pPr>
        <w:numPr>
          <w:ilvl w:val="0"/>
          <w:numId w:val="16"/>
        </w:numPr>
        <w:spacing w:after="0"/>
        <w:ind w:left="426" w:hanging="426"/>
        <w:jc w:val="both"/>
        <w:rPr>
          <w:rFonts w:ascii="Times New Roman" w:hAnsi="Times New Roman"/>
        </w:rPr>
      </w:pPr>
      <w:r w:rsidRPr="00E93FD0">
        <w:rPr>
          <w:rFonts w:ascii="Times New Roman" w:hAnsi="Times New Roman"/>
        </w:rPr>
        <w:t>Kary te będą naliczane w następujących wypadkach i wysokościach:</w:t>
      </w:r>
    </w:p>
    <w:p w14:paraId="33B14612" w14:textId="77777777" w:rsidR="0002106D" w:rsidRPr="00E93FD0" w:rsidRDefault="00E05B0D" w:rsidP="00193F5A">
      <w:pPr>
        <w:numPr>
          <w:ilvl w:val="0"/>
          <w:numId w:val="17"/>
        </w:numPr>
        <w:spacing w:after="0"/>
        <w:ind w:left="709" w:hanging="425"/>
        <w:jc w:val="both"/>
        <w:rPr>
          <w:rFonts w:ascii="Times New Roman" w:hAnsi="Times New Roman"/>
        </w:rPr>
      </w:pPr>
      <w:r w:rsidRPr="00E93FD0">
        <w:rPr>
          <w:rFonts w:ascii="Times New Roman" w:hAnsi="Times New Roman"/>
        </w:rPr>
        <w:t>Projektant zapłaci Zamawiającemu kary umowne:</w:t>
      </w:r>
    </w:p>
    <w:p w14:paraId="32D9F390" w14:textId="5302011F" w:rsidR="0002106D" w:rsidRPr="00E93FD0" w:rsidRDefault="00B75804" w:rsidP="00193F5A">
      <w:pPr>
        <w:numPr>
          <w:ilvl w:val="0"/>
          <w:numId w:val="18"/>
        </w:numPr>
        <w:spacing w:after="0"/>
        <w:ind w:left="1134" w:hanging="425"/>
        <w:jc w:val="both"/>
        <w:rPr>
          <w:rFonts w:ascii="Times New Roman" w:hAnsi="Times New Roman"/>
        </w:rPr>
      </w:pPr>
      <w:r w:rsidRPr="00E93FD0">
        <w:rPr>
          <w:rFonts w:ascii="Times New Roman" w:hAnsi="Times New Roman"/>
        </w:rPr>
        <w:t>za zwłokę w opracowaniu i dostarczeniu przedmiotu umowy określonego w § 1</w:t>
      </w:r>
      <w:r w:rsidRPr="00E93FD0">
        <w:rPr>
          <w:rFonts w:ascii="Times New Roman" w:hAnsi="Times New Roman"/>
        </w:rPr>
        <w:br/>
      </w:r>
      <w:r w:rsidR="00E05B0D" w:rsidRPr="00E93FD0">
        <w:rPr>
          <w:rFonts w:ascii="Times New Roman" w:hAnsi="Times New Roman"/>
        </w:rPr>
        <w:t xml:space="preserve"> w wysokości </w:t>
      </w:r>
      <w:r w:rsidR="00D204B6">
        <w:rPr>
          <w:rFonts w:ascii="Times New Roman" w:hAnsi="Times New Roman"/>
        </w:rPr>
        <w:t>5</w:t>
      </w:r>
      <w:r w:rsidR="00E05B0D" w:rsidRPr="00E93FD0">
        <w:rPr>
          <w:rFonts w:ascii="Times New Roman" w:hAnsi="Times New Roman"/>
        </w:rPr>
        <w:t>00 PLN za każdy dzień zwłoki</w:t>
      </w:r>
      <w:r w:rsidR="00F475F9" w:rsidRPr="00E93FD0">
        <w:rPr>
          <w:rFonts w:ascii="Times New Roman" w:hAnsi="Times New Roman"/>
        </w:rPr>
        <w:t xml:space="preserve"> (w tym składania raportów z postępu prac)</w:t>
      </w:r>
      <w:r w:rsidR="00E05B0D" w:rsidRPr="00E93FD0">
        <w:rPr>
          <w:rFonts w:ascii="Times New Roman" w:hAnsi="Times New Roman"/>
        </w:rPr>
        <w:t>.</w:t>
      </w:r>
    </w:p>
    <w:p w14:paraId="6E6198AD" w14:textId="71A3AB73" w:rsidR="0002106D" w:rsidRPr="00E93FD0" w:rsidRDefault="00E05B0D" w:rsidP="00193F5A">
      <w:pPr>
        <w:numPr>
          <w:ilvl w:val="0"/>
          <w:numId w:val="18"/>
        </w:numPr>
        <w:spacing w:after="0"/>
        <w:ind w:left="1134" w:hanging="425"/>
        <w:jc w:val="both"/>
        <w:rPr>
          <w:rFonts w:ascii="Times New Roman" w:hAnsi="Times New Roman"/>
        </w:rPr>
      </w:pPr>
      <w:r w:rsidRPr="00E93FD0">
        <w:rPr>
          <w:rFonts w:ascii="Times New Roman" w:hAnsi="Times New Roman"/>
        </w:rPr>
        <w:t xml:space="preserve">za zwłokę w usunięciu wad projektu w wysokości </w:t>
      </w:r>
      <w:r w:rsidR="00D204B6">
        <w:rPr>
          <w:rFonts w:ascii="Times New Roman" w:hAnsi="Times New Roman"/>
        </w:rPr>
        <w:t>5</w:t>
      </w:r>
      <w:r w:rsidRPr="00E93FD0">
        <w:rPr>
          <w:rFonts w:ascii="Times New Roman" w:hAnsi="Times New Roman"/>
        </w:rPr>
        <w:t>00,00 PLN za każdy dzień zwłoki, licząc od dnia ustalonego przez strony terminu usunięcia wad.</w:t>
      </w:r>
    </w:p>
    <w:p w14:paraId="312B1BFC" w14:textId="267481F0" w:rsidR="0002106D" w:rsidRPr="00E93FD0" w:rsidRDefault="00E05B0D" w:rsidP="00193F5A">
      <w:pPr>
        <w:numPr>
          <w:ilvl w:val="0"/>
          <w:numId w:val="18"/>
        </w:numPr>
        <w:spacing w:after="0"/>
        <w:ind w:left="1134" w:hanging="425"/>
        <w:jc w:val="both"/>
        <w:rPr>
          <w:rFonts w:ascii="Times New Roman" w:hAnsi="Times New Roman"/>
        </w:rPr>
      </w:pPr>
      <w:r w:rsidRPr="00E93FD0">
        <w:rPr>
          <w:rFonts w:ascii="Times New Roman" w:hAnsi="Times New Roman"/>
        </w:rPr>
        <w:t>z tytułu odstąpienia od umowy z przyczyn leżących po stronie Projektanta, w</w:t>
      </w:r>
      <w:r w:rsidR="00C373DF" w:rsidRPr="00E93FD0">
        <w:rPr>
          <w:rFonts w:ascii="Times New Roman" w:hAnsi="Times New Roman"/>
        </w:rPr>
        <w:t> </w:t>
      </w:r>
      <w:r w:rsidRPr="00E93FD0">
        <w:rPr>
          <w:rFonts w:ascii="Times New Roman" w:hAnsi="Times New Roman"/>
        </w:rPr>
        <w:t>wysokości 20 % wynagrodzenia</w:t>
      </w:r>
      <w:r w:rsidR="00B75804" w:rsidRPr="00E93FD0">
        <w:rPr>
          <w:rFonts w:ascii="Times New Roman" w:hAnsi="Times New Roman"/>
        </w:rPr>
        <w:t xml:space="preserve"> brutto</w:t>
      </w:r>
      <w:r w:rsidRPr="00E93FD0">
        <w:rPr>
          <w:rFonts w:ascii="Times New Roman" w:hAnsi="Times New Roman"/>
        </w:rPr>
        <w:t>, o którym mowa w § 5 ust. 1 umowy.</w:t>
      </w:r>
    </w:p>
    <w:p w14:paraId="5DDD6531" w14:textId="2821B38C" w:rsidR="0002106D" w:rsidRPr="00E93FD0" w:rsidRDefault="00E05B0D" w:rsidP="00193F5A">
      <w:pPr>
        <w:numPr>
          <w:ilvl w:val="0"/>
          <w:numId w:val="18"/>
        </w:numPr>
        <w:spacing w:after="0"/>
        <w:ind w:left="1134" w:hanging="425"/>
        <w:jc w:val="both"/>
        <w:rPr>
          <w:rFonts w:ascii="Times New Roman" w:hAnsi="Times New Roman"/>
        </w:rPr>
      </w:pPr>
      <w:r w:rsidRPr="00E93FD0">
        <w:rPr>
          <w:rFonts w:ascii="Times New Roman" w:hAnsi="Times New Roman"/>
        </w:rPr>
        <w:t>jeżeli usługi objęte przedmiotem niniejszej umowy będzie wykonywał podmiot inny niż Wykonawca lub inny niż podwykonawca zaakceptowany przez Zamawiającego – w wysokośc</w:t>
      </w:r>
      <w:r w:rsidR="00B75804" w:rsidRPr="00E93FD0">
        <w:rPr>
          <w:rFonts w:ascii="Times New Roman" w:hAnsi="Times New Roman"/>
        </w:rPr>
        <w:t>i 10 % wynagrodzenia brutto</w:t>
      </w:r>
      <w:r w:rsidRPr="00E93FD0">
        <w:rPr>
          <w:rFonts w:ascii="Times New Roman" w:hAnsi="Times New Roman"/>
        </w:rPr>
        <w:t>, o którym mowa § 5 ust. 1 umowy;</w:t>
      </w:r>
    </w:p>
    <w:p w14:paraId="117FF00E" w14:textId="3DC0B376" w:rsidR="0002106D" w:rsidRPr="00E93FD0" w:rsidRDefault="00E05B0D" w:rsidP="00193F5A">
      <w:pPr>
        <w:numPr>
          <w:ilvl w:val="0"/>
          <w:numId w:val="17"/>
        </w:numPr>
        <w:spacing w:after="0"/>
        <w:ind w:left="709" w:hanging="425"/>
        <w:jc w:val="both"/>
        <w:rPr>
          <w:rFonts w:ascii="Times New Roman" w:hAnsi="Times New Roman"/>
        </w:rPr>
      </w:pPr>
      <w:r w:rsidRPr="00E93FD0">
        <w:rPr>
          <w:rFonts w:ascii="Times New Roman" w:hAnsi="Times New Roman"/>
        </w:rPr>
        <w:t>Zamawiający zapłaci Projektantowi kary umowne z tytułu odstąpienia od umowy z</w:t>
      </w:r>
      <w:r w:rsidR="00C373DF" w:rsidRPr="00E93FD0">
        <w:rPr>
          <w:rFonts w:ascii="Times New Roman" w:hAnsi="Times New Roman"/>
        </w:rPr>
        <w:t> </w:t>
      </w:r>
      <w:r w:rsidRPr="00E93FD0">
        <w:rPr>
          <w:rFonts w:ascii="Times New Roman" w:hAnsi="Times New Roman"/>
        </w:rPr>
        <w:t>przyczyn leżących po stronie Zamawiającego, w wysokości 20 % wynagrodzenia</w:t>
      </w:r>
      <w:r w:rsidR="00B75804" w:rsidRPr="00E93FD0">
        <w:rPr>
          <w:rFonts w:ascii="Times New Roman" w:hAnsi="Times New Roman"/>
        </w:rPr>
        <w:t xml:space="preserve"> brutto</w:t>
      </w:r>
      <w:r w:rsidRPr="00E93FD0">
        <w:rPr>
          <w:rFonts w:ascii="Times New Roman" w:hAnsi="Times New Roman"/>
        </w:rPr>
        <w:t>, o</w:t>
      </w:r>
      <w:r w:rsidR="00C373DF" w:rsidRPr="00E93FD0">
        <w:rPr>
          <w:rFonts w:ascii="Times New Roman" w:hAnsi="Times New Roman"/>
        </w:rPr>
        <w:t> </w:t>
      </w:r>
      <w:r w:rsidRPr="00E93FD0">
        <w:rPr>
          <w:rFonts w:ascii="Times New Roman" w:hAnsi="Times New Roman"/>
        </w:rPr>
        <w:t>którym mowa w § 5 ust. 1 umowy.</w:t>
      </w:r>
    </w:p>
    <w:p w14:paraId="65289E11" w14:textId="6FBFF4EE" w:rsidR="0002106D" w:rsidRPr="00E93FD0" w:rsidRDefault="00453475" w:rsidP="00193F5A">
      <w:pPr>
        <w:numPr>
          <w:ilvl w:val="0"/>
          <w:numId w:val="19"/>
        </w:numPr>
        <w:spacing w:after="0"/>
        <w:ind w:left="426" w:hanging="426"/>
        <w:jc w:val="both"/>
        <w:rPr>
          <w:rFonts w:ascii="Times New Roman" w:hAnsi="Times New Roman"/>
        </w:rPr>
      </w:pPr>
      <w:r w:rsidRPr="00E93FD0">
        <w:rPr>
          <w:rFonts w:ascii="Times New Roman" w:hAnsi="Times New Roman"/>
        </w:rPr>
        <w:t xml:space="preserve">Zamawiający zastrzega sobie prawo do dochodzenia na zasadach ogólnych – określonych </w:t>
      </w:r>
      <w:r w:rsidR="00253727" w:rsidRPr="00E93FD0">
        <w:rPr>
          <w:rFonts w:ascii="Times New Roman" w:hAnsi="Times New Roman"/>
        </w:rPr>
        <w:t>w Kodeksie C</w:t>
      </w:r>
      <w:r w:rsidRPr="00E93FD0">
        <w:rPr>
          <w:rFonts w:ascii="Times New Roman" w:hAnsi="Times New Roman"/>
        </w:rPr>
        <w:t>ywilnym – zapłaty odszkodowania przewyższającego wysokość zastrzeżonych kar umownych, jeśli nie pokryją one poniesionej przez Zamawiającego szkody</w:t>
      </w:r>
      <w:r w:rsidR="00E05B0D" w:rsidRPr="00E93FD0">
        <w:rPr>
          <w:rFonts w:ascii="Times New Roman" w:hAnsi="Times New Roman"/>
        </w:rPr>
        <w:t>.</w:t>
      </w:r>
    </w:p>
    <w:p w14:paraId="06E2E9A4" w14:textId="5F8C8F85" w:rsidR="0002106D" w:rsidRPr="00E93FD0" w:rsidRDefault="00253727" w:rsidP="00193F5A">
      <w:pPr>
        <w:numPr>
          <w:ilvl w:val="0"/>
          <w:numId w:val="19"/>
        </w:numPr>
        <w:spacing w:after="0"/>
        <w:ind w:left="426" w:hanging="426"/>
        <w:jc w:val="both"/>
        <w:rPr>
          <w:rFonts w:ascii="Times New Roman" w:hAnsi="Times New Roman"/>
        </w:rPr>
      </w:pPr>
      <w:r w:rsidRPr="00E93FD0">
        <w:rPr>
          <w:rFonts w:ascii="Times New Roman" w:hAnsi="Times New Roman"/>
        </w:rPr>
        <w:t>Zamawiający ma prawo kumulować kary umowne wymienione w ust. 2 pkt 1 niniejszego paragrafu za wyjątkiem kary umownej, o której mowa w ust. 2 pkt 1 lit. c).</w:t>
      </w:r>
    </w:p>
    <w:p w14:paraId="4A29FF16" w14:textId="4C8F3128" w:rsidR="0002106D" w:rsidRDefault="00253727" w:rsidP="00193F5A">
      <w:pPr>
        <w:numPr>
          <w:ilvl w:val="0"/>
          <w:numId w:val="19"/>
        </w:numPr>
        <w:spacing w:after="0"/>
        <w:ind w:left="426" w:hanging="426"/>
        <w:jc w:val="both"/>
        <w:rPr>
          <w:rFonts w:ascii="Times New Roman" w:hAnsi="Times New Roman"/>
        </w:rPr>
      </w:pPr>
      <w:r w:rsidRPr="00E93FD0">
        <w:rPr>
          <w:rFonts w:ascii="Times New Roman" w:hAnsi="Times New Roman"/>
        </w:rPr>
        <w:t xml:space="preserve">Łączna wysokość kar umownych, które zamawiający może naliczyć wobec Wykonawcy nie może przekroczyć 20% łącznego wynagrodzenia </w:t>
      </w:r>
      <w:r w:rsidR="00B75804" w:rsidRPr="00E93FD0">
        <w:rPr>
          <w:rFonts w:ascii="Times New Roman" w:hAnsi="Times New Roman"/>
        </w:rPr>
        <w:t>brutto</w:t>
      </w:r>
      <w:r w:rsidRPr="00E93FD0">
        <w:rPr>
          <w:rFonts w:ascii="Times New Roman" w:hAnsi="Times New Roman"/>
        </w:rPr>
        <w:t xml:space="preserve"> wskazanego w § 5 ust. </w:t>
      </w:r>
      <w:r w:rsidR="00106D49" w:rsidRPr="00E93FD0">
        <w:rPr>
          <w:rFonts w:ascii="Times New Roman" w:hAnsi="Times New Roman"/>
        </w:rPr>
        <w:t>1 niniejszej umowy.</w:t>
      </w:r>
    </w:p>
    <w:p w14:paraId="164D7C6F" w14:textId="6395B1A1" w:rsidR="00137FC3" w:rsidRPr="00E93FD0" w:rsidRDefault="00137FC3" w:rsidP="00193F5A">
      <w:pPr>
        <w:numPr>
          <w:ilvl w:val="0"/>
          <w:numId w:val="19"/>
        </w:numPr>
        <w:spacing w:after="0"/>
        <w:ind w:left="426" w:hanging="426"/>
        <w:jc w:val="both"/>
        <w:rPr>
          <w:rFonts w:ascii="Times New Roman" w:hAnsi="Times New Roman"/>
        </w:rPr>
      </w:pPr>
      <w:r>
        <w:rPr>
          <w:rFonts w:ascii="Times New Roman" w:hAnsi="Times New Roman"/>
        </w:rPr>
        <w:t>Zamawiający ma prawo do potrącania należności z tytułu kar umownych z faktury wystawionej przez Wykonawcę, tym samym Wykonawca wyraża zgodę na potrącanie naliczonych przez Zamawiającego kar umownych z należnego mu wynagrodzenia.</w:t>
      </w:r>
    </w:p>
    <w:p w14:paraId="2066C6B7" w14:textId="100BF114" w:rsidR="007A73E2" w:rsidRPr="00D36561" w:rsidRDefault="00E05B0D" w:rsidP="00193F5A">
      <w:pPr>
        <w:numPr>
          <w:ilvl w:val="0"/>
          <w:numId w:val="19"/>
        </w:numPr>
        <w:ind w:left="426" w:hanging="426"/>
        <w:jc w:val="both"/>
        <w:rPr>
          <w:rFonts w:ascii="Times New Roman" w:hAnsi="Times New Roman"/>
        </w:rPr>
      </w:pPr>
      <w:r w:rsidRPr="00E93FD0">
        <w:rPr>
          <w:rFonts w:ascii="Times New Roman" w:hAnsi="Times New Roman"/>
        </w:rPr>
        <w:t>Zapłata kary umownej przez Wykonawcę, nie zwalnia Wykonawcy z obowiązku ukończenia prac projektowych (przedmiotu umowy) lub jakichkolwiek innych zobowiązań wynikających z niniejszej umowy m.in. s</w:t>
      </w:r>
      <w:r w:rsidR="00453475" w:rsidRPr="00E93FD0">
        <w:rPr>
          <w:rFonts w:ascii="Times New Roman" w:hAnsi="Times New Roman"/>
        </w:rPr>
        <w:t>prawowania nadzoru autorskiego.</w:t>
      </w:r>
    </w:p>
    <w:p w14:paraId="06AB5B61" w14:textId="77777777" w:rsidR="0002106D" w:rsidRPr="00E93FD0" w:rsidRDefault="00E05B0D" w:rsidP="00C373DF">
      <w:pPr>
        <w:spacing w:after="0"/>
        <w:jc w:val="center"/>
        <w:rPr>
          <w:rFonts w:ascii="Times New Roman" w:hAnsi="Times New Roman"/>
          <w:b/>
        </w:rPr>
      </w:pPr>
      <w:r w:rsidRPr="00E93FD0">
        <w:rPr>
          <w:rFonts w:ascii="Times New Roman" w:hAnsi="Times New Roman"/>
          <w:b/>
        </w:rPr>
        <w:t>§ 9</w:t>
      </w:r>
    </w:p>
    <w:p w14:paraId="76DD57D9" w14:textId="77777777" w:rsidR="0002106D" w:rsidRPr="00E93FD0" w:rsidRDefault="00E05B0D" w:rsidP="00717F6D">
      <w:pPr>
        <w:jc w:val="center"/>
        <w:rPr>
          <w:rFonts w:ascii="Times New Roman" w:hAnsi="Times New Roman"/>
          <w:b/>
        </w:rPr>
      </w:pPr>
      <w:r w:rsidRPr="00E93FD0">
        <w:rPr>
          <w:rFonts w:ascii="Times New Roman" w:hAnsi="Times New Roman"/>
          <w:b/>
        </w:rPr>
        <w:t>Podwykonawcy</w:t>
      </w:r>
    </w:p>
    <w:p w14:paraId="24802834" w14:textId="60408460" w:rsidR="0002106D" w:rsidRPr="00E93FD0" w:rsidRDefault="00E05B0D" w:rsidP="00193F5A">
      <w:pPr>
        <w:pStyle w:val="Styl"/>
        <w:numPr>
          <w:ilvl w:val="0"/>
          <w:numId w:val="20"/>
        </w:numPr>
        <w:shd w:val="clear" w:color="auto" w:fill="FFFFFF"/>
        <w:spacing w:line="276" w:lineRule="auto"/>
        <w:ind w:left="426" w:right="14" w:hanging="426"/>
        <w:jc w:val="both"/>
        <w:rPr>
          <w:rFonts w:ascii="Times New Roman" w:hAnsi="Times New Roman" w:cs="Times New Roman"/>
          <w:sz w:val="22"/>
          <w:szCs w:val="22"/>
          <w:shd w:val="clear" w:color="auto" w:fill="FFFFFF"/>
        </w:rPr>
      </w:pPr>
      <w:r w:rsidRPr="00E93FD0">
        <w:rPr>
          <w:rFonts w:ascii="Times New Roman" w:hAnsi="Times New Roman" w:cs="Times New Roman"/>
          <w:sz w:val="22"/>
          <w:szCs w:val="22"/>
          <w:shd w:val="clear" w:color="auto" w:fill="FFFFFF"/>
        </w:rPr>
        <w:t>Projektant zamierza powierzyć następującą część usług podwykonawcom wskazanym w</w:t>
      </w:r>
      <w:r w:rsidR="00C373DF" w:rsidRPr="00E93FD0">
        <w:rPr>
          <w:rFonts w:ascii="Times New Roman" w:hAnsi="Times New Roman" w:cs="Times New Roman"/>
          <w:sz w:val="22"/>
          <w:szCs w:val="22"/>
          <w:shd w:val="clear" w:color="auto" w:fill="FFFFFF"/>
        </w:rPr>
        <w:t> </w:t>
      </w:r>
      <w:r w:rsidR="0065619F" w:rsidRPr="00E93FD0">
        <w:rPr>
          <w:rFonts w:ascii="Times New Roman" w:hAnsi="Times New Roman" w:cs="Times New Roman"/>
          <w:sz w:val="22"/>
          <w:szCs w:val="22"/>
          <w:shd w:val="clear" w:color="auto" w:fill="FFFFFF"/>
        </w:rPr>
        <w:t>ofercie:</w:t>
      </w:r>
    </w:p>
    <w:p w14:paraId="63931CD8" w14:textId="10F5CFC8" w:rsidR="0002106D" w:rsidRPr="00E93FD0" w:rsidRDefault="00E05B0D" w:rsidP="00193F5A">
      <w:pPr>
        <w:pStyle w:val="Styl"/>
        <w:numPr>
          <w:ilvl w:val="1"/>
          <w:numId w:val="20"/>
        </w:numPr>
        <w:shd w:val="clear" w:color="auto" w:fill="FFFFFF"/>
        <w:spacing w:line="276" w:lineRule="auto"/>
        <w:ind w:left="709" w:right="14" w:hanging="425"/>
        <w:jc w:val="both"/>
        <w:rPr>
          <w:rFonts w:ascii="Times New Roman" w:hAnsi="Times New Roman" w:cs="Times New Roman"/>
          <w:sz w:val="22"/>
          <w:szCs w:val="22"/>
          <w:shd w:val="clear" w:color="auto" w:fill="FFFFFF"/>
        </w:rPr>
      </w:pPr>
      <w:r w:rsidRPr="00E93FD0">
        <w:rPr>
          <w:rFonts w:ascii="Times New Roman" w:hAnsi="Times New Roman" w:cs="Times New Roman"/>
          <w:sz w:val="22"/>
          <w:szCs w:val="22"/>
          <w:shd w:val="clear" w:color="auto" w:fill="FFFFFF"/>
        </w:rPr>
        <w:t>POD</w:t>
      </w:r>
      <w:r w:rsidR="00F451F5" w:rsidRPr="00E93FD0">
        <w:rPr>
          <w:rFonts w:ascii="Times New Roman" w:hAnsi="Times New Roman" w:cs="Times New Roman"/>
          <w:sz w:val="22"/>
          <w:szCs w:val="22"/>
          <w:shd w:val="clear" w:color="auto" w:fill="FFFFFF"/>
        </w:rPr>
        <w:t xml:space="preserve">WYKONAWCA: </w:t>
      </w:r>
      <w:r w:rsidR="00F451F5" w:rsidRPr="00E93FD0">
        <w:rPr>
          <w:rFonts w:ascii="Times New Roman" w:hAnsi="Times New Roman" w:cs="Times New Roman"/>
          <w:sz w:val="22"/>
          <w:szCs w:val="22"/>
          <w:shd w:val="clear" w:color="auto" w:fill="FFFFFF"/>
        </w:rPr>
        <w:tab/>
        <w:t>…………………………………………………</w:t>
      </w:r>
    </w:p>
    <w:p w14:paraId="1DC66F06" w14:textId="77777777" w:rsidR="0002106D" w:rsidRPr="00E93FD0" w:rsidRDefault="00E05B0D" w:rsidP="00C373DF">
      <w:pPr>
        <w:pStyle w:val="Styl"/>
        <w:shd w:val="clear" w:color="auto" w:fill="FFFFFF"/>
        <w:spacing w:line="276" w:lineRule="auto"/>
        <w:ind w:left="709" w:right="14"/>
        <w:jc w:val="both"/>
        <w:rPr>
          <w:rFonts w:ascii="Times New Roman" w:hAnsi="Times New Roman" w:cs="Times New Roman"/>
          <w:sz w:val="22"/>
          <w:szCs w:val="22"/>
          <w:shd w:val="clear" w:color="auto" w:fill="FFFFFF"/>
        </w:rPr>
      </w:pPr>
      <w:r w:rsidRPr="00E93FD0">
        <w:rPr>
          <w:rFonts w:ascii="Times New Roman" w:hAnsi="Times New Roman" w:cs="Times New Roman"/>
          <w:sz w:val="22"/>
          <w:szCs w:val="22"/>
          <w:shd w:val="clear" w:color="auto" w:fill="FFFFFF"/>
        </w:rPr>
        <w:t xml:space="preserve">Zakres: </w:t>
      </w:r>
      <w:r w:rsidRPr="00E93FD0">
        <w:rPr>
          <w:rFonts w:ascii="Times New Roman" w:hAnsi="Times New Roman" w:cs="Times New Roman"/>
          <w:sz w:val="22"/>
          <w:szCs w:val="22"/>
          <w:shd w:val="clear" w:color="auto" w:fill="FFFFFF"/>
        </w:rPr>
        <w:tab/>
      </w:r>
      <w:r w:rsidRPr="00E93FD0">
        <w:rPr>
          <w:rFonts w:ascii="Times New Roman" w:hAnsi="Times New Roman" w:cs="Times New Roman"/>
          <w:sz w:val="22"/>
          <w:szCs w:val="22"/>
          <w:shd w:val="clear" w:color="auto" w:fill="FFFFFF"/>
        </w:rPr>
        <w:tab/>
        <w:t>…………………………………………………</w:t>
      </w:r>
    </w:p>
    <w:p w14:paraId="609E09E0" w14:textId="77777777" w:rsidR="0002106D" w:rsidRPr="00E93FD0" w:rsidRDefault="00E05B0D" w:rsidP="00193F5A">
      <w:pPr>
        <w:pStyle w:val="Styl"/>
        <w:numPr>
          <w:ilvl w:val="1"/>
          <w:numId w:val="20"/>
        </w:numPr>
        <w:shd w:val="clear" w:color="auto" w:fill="FFFFFF"/>
        <w:spacing w:line="276" w:lineRule="auto"/>
        <w:ind w:left="709" w:right="14" w:hanging="425"/>
        <w:jc w:val="both"/>
        <w:rPr>
          <w:rFonts w:ascii="Times New Roman" w:hAnsi="Times New Roman" w:cs="Times New Roman"/>
          <w:sz w:val="22"/>
          <w:szCs w:val="22"/>
          <w:shd w:val="clear" w:color="auto" w:fill="FFFFFF"/>
        </w:rPr>
      </w:pPr>
      <w:r w:rsidRPr="00E93FD0">
        <w:rPr>
          <w:rFonts w:ascii="Times New Roman" w:hAnsi="Times New Roman" w:cs="Times New Roman"/>
          <w:sz w:val="22"/>
          <w:szCs w:val="22"/>
          <w:shd w:val="clear" w:color="auto" w:fill="FFFFFF"/>
        </w:rPr>
        <w:t xml:space="preserve">PODWYKONAWCA: </w:t>
      </w:r>
      <w:r w:rsidRPr="00E93FD0">
        <w:rPr>
          <w:rFonts w:ascii="Times New Roman" w:hAnsi="Times New Roman" w:cs="Times New Roman"/>
          <w:sz w:val="22"/>
          <w:szCs w:val="22"/>
          <w:shd w:val="clear" w:color="auto" w:fill="FFFFFF"/>
        </w:rPr>
        <w:tab/>
        <w:t>…………………………………………………</w:t>
      </w:r>
    </w:p>
    <w:p w14:paraId="29EDC845" w14:textId="77777777" w:rsidR="0002106D" w:rsidRPr="00E93FD0" w:rsidRDefault="00E05B0D" w:rsidP="00C373DF">
      <w:pPr>
        <w:pStyle w:val="Styl"/>
        <w:shd w:val="clear" w:color="auto" w:fill="FFFFFF"/>
        <w:spacing w:line="276" w:lineRule="auto"/>
        <w:ind w:left="709" w:right="14"/>
        <w:jc w:val="both"/>
        <w:rPr>
          <w:rFonts w:ascii="Times New Roman" w:hAnsi="Times New Roman" w:cs="Times New Roman"/>
          <w:sz w:val="22"/>
          <w:szCs w:val="22"/>
          <w:shd w:val="clear" w:color="auto" w:fill="FFFFFF"/>
        </w:rPr>
      </w:pPr>
      <w:r w:rsidRPr="00E93FD0">
        <w:rPr>
          <w:rFonts w:ascii="Times New Roman" w:hAnsi="Times New Roman" w:cs="Times New Roman"/>
          <w:sz w:val="22"/>
          <w:szCs w:val="22"/>
          <w:shd w:val="clear" w:color="auto" w:fill="FFFFFF"/>
        </w:rPr>
        <w:t xml:space="preserve">Zakres: </w:t>
      </w:r>
      <w:r w:rsidRPr="00E93FD0">
        <w:rPr>
          <w:rFonts w:ascii="Times New Roman" w:hAnsi="Times New Roman" w:cs="Times New Roman"/>
          <w:sz w:val="22"/>
          <w:szCs w:val="22"/>
          <w:shd w:val="clear" w:color="auto" w:fill="FFFFFF"/>
        </w:rPr>
        <w:tab/>
      </w:r>
      <w:r w:rsidRPr="00E93FD0">
        <w:rPr>
          <w:rFonts w:ascii="Times New Roman" w:hAnsi="Times New Roman" w:cs="Times New Roman"/>
          <w:sz w:val="22"/>
          <w:szCs w:val="22"/>
          <w:shd w:val="clear" w:color="auto" w:fill="FFFFFF"/>
        </w:rPr>
        <w:tab/>
        <w:t>…………………………………………………</w:t>
      </w:r>
    </w:p>
    <w:p w14:paraId="2228B624" w14:textId="77777777" w:rsidR="0002106D" w:rsidRPr="00E93FD0" w:rsidRDefault="00E05B0D" w:rsidP="00193F5A">
      <w:pPr>
        <w:pStyle w:val="Styl"/>
        <w:numPr>
          <w:ilvl w:val="0"/>
          <w:numId w:val="20"/>
        </w:numPr>
        <w:shd w:val="clear" w:color="auto" w:fill="FFFFFF"/>
        <w:spacing w:line="276" w:lineRule="auto"/>
        <w:ind w:left="426" w:right="14" w:hanging="426"/>
        <w:jc w:val="both"/>
        <w:rPr>
          <w:rFonts w:ascii="Times New Roman" w:hAnsi="Times New Roman" w:cs="Times New Roman"/>
          <w:sz w:val="22"/>
          <w:szCs w:val="22"/>
          <w:shd w:val="clear" w:color="auto" w:fill="FFFFFF"/>
        </w:rPr>
      </w:pPr>
      <w:r w:rsidRPr="00E93FD0">
        <w:rPr>
          <w:rFonts w:ascii="Times New Roman" w:hAnsi="Times New Roman" w:cs="Times New Roman"/>
          <w:sz w:val="22"/>
          <w:szCs w:val="22"/>
          <w:shd w:val="clear" w:color="auto" w:fill="FFFFFF"/>
        </w:rPr>
        <w:t>W pozostałym zakresie Projektant zobowiązuje się wykonać przedmiot umowy własnymi siłami.</w:t>
      </w:r>
    </w:p>
    <w:p w14:paraId="0EE049F7" w14:textId="77777777" w:rsidR="0002106D" w:rsidRPr="00E93FD0" w:rsidRDefault="00E05B0D" w:rsidP="00193F5A">
      <w:pPr>
        <w:numPr>
          <w:ilvl w:val="0"/>
          <w:numId w:val="20"/>
        </w:numPr>
        <w:spacing w:after="0"/>
        <w:ind w:left="426" w:hanging="426"/>
        <w:jc w:val="both"/>
        <w:rPr>
          <w:rFonts w:ascii="Times New Roman" w:hAnsi="Times New Roman"/>
        </w:rPr>
      </w:pPr>
      <w:r w:rsidRPr="00E93FD0">
        <w:rPr>
          <w:rFonts w:ascii="Times New Roman" w:hAnsi="Times New Roman"/>
        </w:rPr>
        <w:t>Projektant ponosi pełną odpowiedzialność za wykonanie przedmiotu umowy.</w:t>
      </w:r>
    </w:p>
    <w:p w14:paraId="761045E4" w14:textId="60081213" w:rsidR="005B47E9" w:rsidRPr="00E93FD0" w:rsidRDefault="005A719D" w:rsidP="00193F5A">
      <w:pPr>
        <w:numPr>
          <w:ilvl w:val="0"/>
          <w:numId w:val="20"/>
        </w:numPr>
        <w:spacing w:after="0"/>
        <w:ind w:left="426" w:hanging="426"/>
        <w:jc w:val="both"/>
        <w:rPr>
          <w:rFonts w:ascii="Times New Roman" w:hAnsi="Times New Roman"/>
        </w:rPr>
      </w:pPr>
      <w:r w:rsidRPr="00E93FD0">
        <w:rPr>
          <w:rFonts w:ascii="Times New Roman" w:hAnsi="Times New Roman"/>
        </w:rPr>
        <w:t>Do Wykonawcy</w:t>
      </w:r>
      <w:r w:rsidR="005B47E9" w:rsidRPr="00E93FD0">
        <w:rPr>
          <w:rFonts w:ascii="Times New Roman" w:hAnsi="Times New Roman"/>
        </w:rPr>
        <w:t xml:space="preserve"> zamówienia zamierzającego zawrzeć umowę o podwykonawstwo stosuje się przepisy art. 433 – 439 ustawy Prawo Zamówień Publicznych.</w:t>
      </w:r>
    </w:p>
    <w:p w14:paraId="4D8235C3" w14:textId="77777777" w:rsidR="0002106D" w:rsidRPr="00E93FD0" w:rsidRDefault="00E05B0D" w:rsidP="00193F5A">
      <w:pPr>
        <w:numPr>
          <w:ilvl w:val="0"/>
          <w:numId w:val="20"/>
        </w:numPr>
        <w:spacing w:after="0"/>
        <w:ind w:left="426" w:hanging="426"/>
        <w:jc w:val="both"/>
        <w:rPr>
          <w:rFonts w:ascii="Times New Roman" w:hAnsi="Times New Roman"/>
        </w:rPr>
      </w:pPr>
      <w:r w:rsidRPr="00E93FD0">
        <w:rPr>
          <w:rFonts w:ascii="Times New Roman" w:hAnsi="Times New Roman"/>
        </w:rPr>
        <w:t>Do zawarcia przez Projektanta umowy z podwykonawcą jest wymagana zgoda Zamawiającego. Umowa z podwykonawcą powinna być zawarta w formie pisemnej, pod rygorem nieważności.</w:t>
      </w:r>
    </w:p>
    <w:p w14:paraId="17555A0D" w14:textId="77777777" w:rsidR="0002106D" w:rsidRPr="00E93FD0" w:rsidRDefault="00E05B0D" w:rsidP="00193F5A">
      <w:pPr>
        <w:numPr>
          <w:ilvl w:val="0"/>
          <w:numId w:val="20"/>
        </w:numPr>
        <w:spacing w:after="0"/>
        <w:ind w:left="426" w:hanging="426"/>
        <w:jc w:val="both"/>
        <w:rPr>
          <w:rFonts w:ascii="Times New Roman" w:hAnsi="Times New Roman"/>
        </w:rPr>
      </w:pPr>
      <w:r w:rsidRPr="00E93FD0">
        <w:rPr>
          <w:rFonts w:ascii="Times New Roman" w:hAnsi="Times New Roman"/>
        </w:rPr>
        <w:t>Jeżeli Zamawiający, w terminie 14 dni od przedstawienia mu przez Projektanta umowy z podwykonawcą lub jej projektu, nie zgłosi na piśmie sprzeciwu lub zastrzeżeń uważa się, że wyraził zgodę na zawarcie umowy.</w:t>
      </w:r>
    </w:p>
    <w:p w14:paraId="406C60E4" w14:textId="7733A76D" w:rsidR="0002106D" w:rsidRPr="00E93FD0" w:rsidRDefault="00E05B0D" w:rsidP="00193F5A">
      <w:pPr>
        <w:numPr>
          <w:ilvl w:val="0"/>
          <w:numId w:val="20"/>
        </w:numPr>
        <w:spacing w:after="0"/>
        <w:ind w:left="426" w:hanging="426"/>
        <w:jc w:val="both"/>
        <w:rPr>
          <w:rFonts w:ascii="Times New Roman" w:hAnsi="Times New Roman"/>
        </w:rPr>
      </w:pPr>
      <w:r w:rsidRPr="00E93FD0">
        <w:rPr>
          <w:rFonts w:ascii="Times New Roman" w:hAnsi="Times New Roman"/>
        </w:rPr>
        <w:t>Zatrudnienie przez Projektanta podwykonawcy innego niż wskazany w § 9 ust. 1 musi być uzasadnione przez Projektanta na piśmie i zaakceptowane przez Zamawiającego. Zamawiający zaakceptuje taką zmianę wyłącznie wtedy, gdy Projektant przedłoży oświadczenie, że wskazany nowy podwykonawca wykona określoną część zamówienia: ……………………………………………………………………………………………………........………………………</w:t>
      </w:r>
      <w:r w:rsidR="00F451F5" w:rsidRPr="00E93FD0">
        <w:rPr>
          <w:rFonts w:ascii="Times New Roman" w:hAnsi="Times New Roman"/>
        </w:rPr>
        <w:t>……………………………………………………………………………</w:t>
      </w:r>
      <w:r w:rsidRPr="00E93FD0">
        <w:rPr>
          <w:rFonts w:ascii="Times New Roman" w:hAnsi="Times New Roman"/>
        </w:rPr>
        <w:t xml:space="preserve"> oraz przedłoży odpowiednie dokumenty wymagane od wykonawców w postępowaniu o zamówienie publiczne, poprzedzającym zawarcie niniejszej umowy.</w:t>
      </w:r>
    </w:p>
    <w:p w14:paraId="18CDDF33" w14:textId="77777777" w:rsidR="0002106D" w:rsidRPr="00E93FD0" w:rsidRDefault="00E05B0D" w:rsidP="00193F5A">
      <w:pPr>
        <w:numPr>
          <w:ilvl w:val="0"/>
          <w:numId w:val="20"/>
        </w:numPr>
        <w:spacing w:after="0"/>
        <w:ind w:left="426" w:hanging="426"/>
        <w:jc w:val="both"/>
        <w:rPr>
          <w:rFonts w:ascii="Times New Roman" w:hAnsi="Times New Roman"/>
        </w:rPr>
      </w:pPr>
      <w:r w:rsidRPr="00E93FD0">
        <w:rPr>
          <w:rFonts w:ascii="Times New Roman" w:hAnsi="Times New Roman"/>
        </w:rPr>
        <w:t>Podwykonawca, w celu realizacji przedmiotu zamówienia lub jego części musi posiadać wymagane uprawnienia odpowiednie do powierzonej części zamówienia.</w:t>
      </w:r>
    </w:p>
    <w:p w14:paraId="2CF86F3C" w14:textId="77777777" w:rsidR="0002106D" w:rsidRPr="00E93FD0" w:rsidRDefault="00E05B0D" w:rsidP="00193F5A">
      <w:pPr>
        <w:numPr>
          <w:ilvl w:val="0"/>
          <w:numId w:val="20"/>
        </w:numPr>
        <w:spacing w:after="0"/>
        <w:ind w:left="426" w:hanging="426"/>
        <w:jc w:val="both"/>
        <w:rPr>
          <w:rFonts w:ascii="Times New Roman" w:hAnsi="Times New Roman"/>
        </w:rPr>
      </w:pPr>
      <w:r w:rsidRPr="00E93FD0">
        <w:rPr>
          <w:rFonts w:ascii="Times New Roman" w:hAnsi="Times New Roman"/>
        </w:rPr>
        <w:t>Projektant musi przedłożyć Zamawiającemu propozycję zmiany, o której mowa w ust. 6, nie później niż 7 dni przed planowanym skierowaniem do wykonania robót któregokolwiek podwykonawcy. Jakakolwiek przerwa w realizacji przedmiotu umowy, wynikająca z braku podwykonawcy będzie traktowana, jako przerwa wynikła z przyczyn zależnych od Projektanta.</w:t>
      </w:r>
    </w:p>
    <w:p w14:paraId="51D0241E" w14:textId="77777777" w:rsidR="0002106D" w:rsidRPr="00E93FD0" w:rsidRDefault="00E05B0D" w:rsidP="00193F5A">
      <w:pPr>
        <w:numPr>
          <w:ilvl w:val="0"/>
          <w:numId w:val="20"/>
        </w:numPr>
        <w:spacing w:after="0"/>
        <w:ind w:left="426" w:hanging="426"/>
        <w:jc w:val="both"/>
        <w:rPr>
          <w:rFonts w:ascii="Times New Roman" w:hAnsi="Times New Roman"/>
        </w:rPr>
      </w:pPr>
      <w:r w:rsidRPr="00E93FD0">
        <w:rPr>
          <w:rFonts w:ascii="Times New Roman" w:hAnsi="Times New Roman"/>
        </w:rPr>
        <w:t>Po uzyskaniu akceptacji Zamawiającego, o której mowa w ust. 5, Projektant przedłoży Zamawiającemu umowę z podwykonawcą na realizację powierzonego mu do wykonania zakresu zamówienia.</w:t>
      </w:r>
    </w:p>
    <w:p w14:paraId="39066C24" w14:textId="77777777" w:rsidR="0002106D" w:rsidRPr="00E93FD0" w:rsidRDefault="00E05B0D" w:rsidP="00193F5A">
      <w:pPr>
        <w:numPr>
          <w:ilvl w:val="0"/>
          <w:numId w:val="20"/>
        </w:numPr>
        <w:spacing w:after="0"/>
        <w:ind w:left="426" w:hanging="426"/>
        <w:jc w:val="both"/>
        <w:rPr>
          <w:rFonts w:ascii="Times New Roman" w:hAnsi="Times New Roman"/>
        </w:rPr>
      </w:pPr>
      <w:r w:rsidRPr="00E93FD0">
        <w:rPr>
          <w:rFonts w:ascii="Times New Roman" w:hAnsi="Times New Roman"/>
        </w:rPr>
        <w:t>Zatrudnienie podwykonawcy bez uzyskania zgody Zamawiającego stanowi podstawę odstąpienia od umowy przez Zamawiającego z winy Projektanta. Oświadczenie o odstąpieniu od umowy powinno być złożone w terminie 14 dni od chwili stwierdzenia, że Projektant zatrudnił podwykonawcę bez zgody Zamawiającego.</w:t>
      </w:r>
    </w:p>
    <w:p w14:paraId="466F615E" w14:textId="77777777" w:rsidR="0002106D" w:rsidRPr="00E93FD0" w:rsidRDefault="00E05B0D" w:rsidP="00193F5A">
      <w:pPr>
        <w:numPr>
          <w:ilvl w:val="0"/>
          <w:numId w:val="20"/>
        </w:numPr>
        <w:spacing w:after="0"/>
        <w:ind w:left="426" w:hanging="426"/>
        <w:jc w:val="both"/>
        <w:rPr>
          <w:rFonts w:ascii="Times New Roman" w:hAnsi="Times New Roman"/>
        </w:rPr>
      </w:pPr>
      <w:r w:rsidRPr="00E93FD0">
        <w:rPr>
          <w:rFonts w:ascii="Times New Roman" w:hAnsi="Times New Roman"/>
        </w:rPr>
        <w:t>Zamawiający nie wyrazi zgody na zawarcie umowy z podwykonawcą, jeżeli jej treść będzie sprzeczna lub nie będzie odpowiadać treści niniejszej umowy.</w:t>
      </w:r>
    </w:p>
    <w:p w14:paraId="39F72725" w14:textId="77777777" w:rsidR="0002106D" w:rsidRPr="00E93FD0" w:rsidRDefault="00E05B0D" w:rsidP="00193F5A">
      <w:pPr>
        <w:numPr>
          <w:ilvl w:val="0"/>
          <w:numId w:val="20"/>
        </w:numPr>
        <w:spacing w:after="0"/>
        <w:ind w:left="426" w:hanging="426"/>
        <w:jc w:val="both"/>
        <w:rPr>
          <w:rFonts w:ascii="Times New Roman" w:hAnsi="Times New Roman"/>
        </w:rPr>
      </w:pPr>
      <w:r w:rsidRPr="00E93FD0">
        <w:rPr>
          <w:rFonts w:ascii="Times New Roman" w:hAnsi="Times New Roman"/>
        </w:rPr>
        <w:t>Za działania i zaniechania podwykonawców Projektant ponosi odpowiedzialność jak za własne działania i zaniechania.</w:t>
      </w:r>
    </w:p>
    <w:p w14:paraId="48583706" w14:textId="2C80573B" w:rsidR="009359A7" w:rsidRPr="0047111B" w:rsidRDefault="00E05B0D" w:rsidP="00193F5A">
      <w:pPr>
        <w:numPr>
          <w:ilvl w:val="0"/>
          <w:numId w:val="20"/>
        </w:numPr>
        <w:spacing w:after="0"/>
        <w:ind w:left="426" w:hanging="426"/>
        <w:jc w:val="both"/>
        <w:rPr>
          <w:rFonts w:ascii="Times New Roman" w:hAnsi="Times New Roman"/>
        </w:rPr>
      </w:pPr>
      <w:r w:rsidRPr="00E93FD0">
        <w:rPr>
          <w:rFonts w:ascii="Times New Roman" w:hAnsi="Times New Roman"/>
        </w:rPr>
        <w:t xml:space="preserve">Zamawiający ma prawo wstrzymać wypłatę wynagrodzenia dla Projektanta, jeśli ten nie przedłoży wraz z fakturą VAT oświadczenia </w:t>
      </w:r>
      <w:r w:rsidR="00137FC3">
        <w:rPr>
          <w:rFonts w:ascii="Times New Roman" w:hAnsi="Times New Roman"/>
        </w:rPr>
        <w:t>P</w:t>
      </w:r>
      <w:r w:rsidRPr="00E93FD0">
        <w:rPr>
          <w:rFonts w:ascii="Times New Roman" w:hAnsi="Times New Roman"/>
        </w:rPr>
        <w:t>odwykonawcy, że wypłacono mu wynagrodzenie za wykonaną część usług</w:t>
      </w:r>
      <w:r w:rsidR="00D204B6">
        <w:rPr>
          <w:rFonts w:ascii="Times New Roman" w:hAnsi="Times New Roman"/>
        </w:rPr>
        <w:t xml:space="preserve"> wraz z potwierdzeniem przelewu dla Podwykonawcy</w:t>
      </w:r>
      <w:r w:rsidRPr="00E93FD0">
        <w:rPr>
          <w:rFonts w:ascii="Times New Roman" w:hAnsi="Times New Roman"/>
        </w:rPr>
        <w:t>.</w:t>
      </w:r>
    </w:p>
    <w:p w14:paraId="026D54BB" w14:textId="77777777" w:rsidR="0002106D" w:rsidRPr="00E93FD0" w:rsidRDefault="00E05B0D" w:rsidP="00C373DF">
      <w:pPr>
        <w:spacing w:after="0"/>
        <w:jc w:val="center"/>
        <w:rPr>
          <w:rFonts w:ascii="Times New Roman" w:hAnsi="Times New Roman"/>
          <w:b/>
        </w:rPr>
      </w:pPr>
      <w:r w:rsidRPr="00E93FD0">
        <w:rPr>
          <w:rFonts w:ascii="Times New Roman" w:hAnsi="Times New Roman"/>
          <w:b/>
        </w:rPr>
        <w:t>§ 10</w:t>
      </w:r>
    </w:p>
    <w:p w14:paraId="4E080487" w14:textId="40804E93" w:rsidR="0002106D" w:rsidRPr="00E93FD0" w:rsidRDefault="00E05B0D" w:rsidP="002578A2">
      <w:pPr>
        <w:jc w:val="center"/>
        <w:rPr>
          <w:rFonts w:ascii="Times New Roman" w:hAnsi="Times New Roman"/>
          <w:b/>
        </w:rPr>
      </w:pPr>
      <w:r w:rsidRPr="00E93FD0">
        <w:rPr>
          <w:rFonts w:ascii="Times New Roman" w:hAnsi="Times New Roman"/>
          <w:b/>
        </w:rPr>
        <w:t>Zmiany umowy</w:t>
      </w:r>
    </w:p>
    <w:p w14:paraId="24A287E9" w14:textId="2E88241F" w:rsidR="0002106D" w:rsidRPr="00E93FD0" w:rsidRDefault="00E05B0D" w:rsidP="00193F5A">
      <w:pPr>
        <w:numPr>
          <w:ilvl w:val="2"/>
          <w:numId w:val="21"/>
        </w:numPr>
        <w:spacing w:after="0"/>
        <w:ind w:left="426" w:hanging="426"/>
        <w:jc w:val="both"/>
        <w:rPr>
          <w:rFonts w:ascii="Times New Roman" w:hAnsi="Times New Roman"/>
        </w:rPr>
      </w:pPr>
      <w:r w:rsidRPr="00E93FD0">
        <w:rPr>
          <w:rFonts w:ascii="Times New Roman" w:hAnsi="Times New Roman"/>
        </w:rPr>
        <w:t xml:space="preserve">Zakazuje się istotnych zmian postanowień zawartej umowy w stosunku do treści oferty, na podstawie której dokonano wyboru wykonawcy, chyba że zamawiający przewidział możliwość dokonania takiej zmiany </w:t>
      </w:r>
      <w:r w:rsidR="00C9124A" w:rsidRPr="00E93FD0">
        <w:rPr>
          <w:rFonts w:ascii="Times New Roman" w:hAnsi="Times New Roman"/>
        </w:rPr>
        <w:t>w ogłoszeniu o zamówieniu lub S</w:t>
      </w:r>
      <w:r w:rsidRPr="00E93FD0">
        <w:rPr>
          <w:rFonts w:ascii="Times New Roman" w:hAnsi="Times New Roman"/>
        </w:rPr>
        <w:t>WZ oraz określił warunki takiej zmiany.</w:t>
      </w:r>
    </w:p>
    <w:p w14:paraId="0A44B975" w14:textId="77777777" w:rsidR="0002106D" w:rsidRPr="00E93FD0" w:rsidRDefault="00E05B0D" w:rsidP="00193F5A">
      <w:pPr>
        <w:numPr>
          <w:ilvl w:val="2"/>
          <w:numId w:val="21"/>
        </w:numPr>
        <w:spacing w:after="0"/>
        <w:ind w:left="426" w:hanging="426"/>
        <w:jc w:val="both"/>
        <w:rPr>
          <w:rFonts w:ascii="Times New Roman" w:hAnsi="Times New Roman"/>
        </w:rPr>
      </w:pPr>
      <w:r w:rsidRPr="00E93FD0">
        <w:rPr>
          <w:rFonts w:ascii="Times New Roman" w:hAnsi="Times New Roman"/>
        </w:rPr>
        <w:t xml:space="preserve">Zmiana umowy dokonana z naruszeniem ust. 1 podlega unieważnieniu. </w:t>
      </w:r>
    </w:p>
    <w:p w14:paraId="098B7FBF" w14:textId="77777777" w:rsidR="0002106D" w:rsidRPr="00E93FD0" w:rsidRDefault="00E05B0D" w:rsidP="00193F5A">
      <w:pPr>
        <w:numPr>
          <w:ilvl w:val="2"/>
          <w:numId w:val="21"/>
        </w:numPr>
        <w:spacing w:after="0"/>
        <w:ind w:left="426" w:hanging="426"/>
        <w:jc w:val="both"/>
        <w:rPr>
          <w:rFonts w:ascii="Times New Roman" w:hAnsi="Times New Roman"/>
        </w:rPr>
      </w:pPr>
      <w:r w:rsidRPr="00E93FD0">
        <w:rPr>
          <w:rFonts w:ascii="Times New Roman" w:hAnsi="Times New Roman"/>
        </w:rPr>
        <w:t>Zmiana postanowień zawartej umowy może nastąpić za zgodą obu stron wyrażoną na piśmie pod rygorem nieważności.</w:t>
      </w:r>
    </w:p>
    <w:p w14:paraId="47B06561" w14:textId="77777777" w:rsidR="0002106D" w:rsidRPr="00E93FD0" w:rsidRDefault="00E05B0D" w:rsidP="00193F5A">
      <w:pPr>
        <w:numPr>
          <w:ilvl w:val="2"/>
          <w:numId w:val="21"/>
        </w:numPr>
        <w:spacing w:after="0"/>
        <w:ind w:left="426" w:hanging="426"/>
        <w:jc w:val="both"/>
        <w:rPr>
          <w:rFonts w:ascii="Times New Roman" w:hAnsi="Times New Roman"/>
        </w:rPr>
      </w:pPr>
      <w:r w:rsidRPr="00E93FD0">
        <w:rPr>
          <w:rFonts w:ascii="Times New Roman" w:hAnsi="Times New Roman"/>
        </w:rPr>
        <w:t>Strony przewidują możliwość dokonania w Umowie następujących zmian:</w:t>
      </w:r>
    </w:p>
    <w:p w14:paraId="552E0D68" w14:textId="77777777" w:rsidR="0002106D" w:rsidRPr="00E93FD0" w:rsidRDefault="00E05B0D" w:rsidP="00193F5A">
      <w:pPr>
        <w:widowControl w:val="0"/>
        <w:numPr>
          <w:ilvl w:val="0"/>
          <w:numId w:val="22"/>
        </w:numPr>
        <w:spacing w:after="0"/>
        <w:ind w:left="709" w:right="40" w:hanging="425"/>
        <w:jc w:val="both"/>
        <w:rPr>
          <w:rFonts w:ascii="Times New Roman" w:hAnsi="Times New Roman"/>
          <w:bCs/>
        </w:rPr>
      </w:pPr>
      <w:r w:rsidRPr="00E93FD0">
        <w:rPr>
          <w:rFonts w:ascii="Times New Roman" w:hAnsi="Times New Roman"/>
          <w:bCs/>
        </w:rPr>
        <w:t>Strony przewidują możliwość zmiany (skrócenia lub wydłużenia) terminu wykonania Umowy, wyłącznie z przyczyn niezależnych od Projektanta i mających wpływ na wykonanie przedmiotu Umowy, w następujących przypadkach:</w:t>
      </w:r>
    </w:p>
    <w:p w14:paraId="62C54072" w14:textId="77777777" w:rsidR="0002106D" w:rsidRPr="00E93FD0" w:rsidRDefault="00E05B0D" w:rsidP="00193F5A">
      <w:pPr>
        <w:widowControl w:val="0"/>
        <w:numPr>
          <w:ilvl w:val="0"/>
          <w:numId w:val="23"/>
        </w:numPr>
        <w:spacing w:after="0"/>
        <w:ind w:left="1134" w:right="40" w:hanging="425"/>
        <w:jc w:val="both"/>
        <w:rPr>
          <w:rFonts w:ascii="Times New Roman" w:eastAsia="Verdana" w:hAnsi="Times New Roman"/>
          <w:spacing w:val="4"/>
          <w:lang w:eastAsia="pl-PL"/>
        </w:rPr>
      </w:pPr>
      <w:r w:rsidRPr="00E93FD0">
        <w:rPr>
          <w:rFonts w:ascii="Times New Roman" w:eastAsia="Verdana" w:hAnsi="Times New Roman"/>
          <w:spacing w:val="4"/>
          <w:lang w:eastAsia="pl-PL"/>
        </w:rPr>
        <w:t>niezależnego od Stron losowego zdarzenia zewnętrznego, które było niemożliwe do przewidzenia w momencie zawarcia Umowy i któremu nie można było zapobiec mimo dochowania należytej staranności,</w:t>
      </w:r>
    </w:p>
    <w:p w14:paraId="4446444F" w14:textId="77777777" w:rsidR="0002106D" w:rsidRPr="00E93FD0" w:rsidRDefault="00E05B0D" w:rsidP="00193F5A">
      <w:pPr>
        <w:widowControl w:val="0"/>
        <w:numPr>
          <w:ilvl w:val="0"/>
          <w:numId w:val="23"/>
        </w:numPr>
        <w:spacing w:after="0"/>
        <w:ind w:left="1134" w:right="40" w:hanging="425"/>
        <w:jc w:val="both"/>
        <w:rPr>
          <w:rFonts w:ascii="Times New Roman" w:hAnsi="Times New Roman"/>
        </w:rPr>
      </w:pPr>
      <w:r w:rsidRPr="00E93FD0">
        <w:rPr>
          <w:rFonts w:ascii="Times New Roman" w:eastAsia="Verdana" w:hAnsi="Times New Roman"/>
          <w:spacing w:val="4"/>
          <w:lang w:eastAsia="pl-PL"/>
        </w:rPr>
        <w:t>jeżeli terminowe wykonanie umowy nie jest możliwe z powodu okoliczności, za które Projektant odpowiedzialności nie ponosi, przez co należy rozumieć również przedłużające się ponad ustawowe terminy procedury organów administracji oraz podmiotów lub instytucji dokonujących uzgadniania lub opiniowania przedmiotu umowy</w:t>
      </w:r>
      <w:r w:rsidRPr="00E93FD0">
        <w:rPr>
          <w:rFonts w:ascii="Times New Roman" w:hAnsi="Times New Roman"/>
          <w:color w:val="000000"/>
          <w:lang w:eastAsia="pl-PL"/>
        </w:rPr>
        <w:t xml:space="preserve">, w szczególności: </w:t>
      </w:r>
    </w:p>
    <w:p w14:paraId="56B75DF2" w14:textId="77777777" w:rsidR="0002106D" w:rsidRPr="00E93FD0" w:rsidRDefault="00E05B0D" w:rsidP="00193F5A">
      <w:pPr>
        <w:numPr>
          <w:ilvl w:val="0"/>
          <w:numId w:val="24"/>
        </w:numPr>
        <w:autoSpaceDE w:val="0"/>
        <w:spacing w:after="0"/>
        <w:ind w:left="1418" w:hanging="425"/>
        <w:jc w:val="both"/>
        <w:rPr>
          <w:rFonts w:ascii="Times New Roman" w:hAnsi="Times New Roman"/>
          <w:color w:val="000000"/>
          <w:lang w:eastAsia="pl-PL"/>
        </w:rPr>
      </w:pPr>
      <w:r w:rsidRPr="00E93FD0">
        <w:rPr>
          <w:rFonts w:ascii="Times New Roman" w:hAnsi="Times New Roman"/>
          <w:color w:val="000000"/>
          <w:lang w:eastAsia="pl-PL"/>
        </w:rPr>
        <w:t xml:space="preserve">w przypadku przedłużenia się procedur administracyjnych na etapie wydawania opinii, uzgodnień, postanowień, odstępstw i decyzji administracyjnych, jeżeli przedłużenie to nie wynikało z winy Wykonawcy, </w:t>
      </w:r>
    </w:p>
    <w:p w14:paraId="539BDF2F" w14:textId="77777777" w:rsidR="0002106D" w:rsidRPr="00E93FD0" w:rsidRDefault="00E05B0D" w:rsidP="00193F5A">
      <w:pPr>
        <w:numPr>
          <w:ilvl w:val="0"/>
          <w:numId w:val="24"/>
        </w:numPr>
        <w:autoSpaceDE w:val="0"/>
        <w:spacing w:after="0"/>
        <w:ind w:left="1418" w:hanging="425"/>
        <w:jc w:val="both"/>
        <w:rPr>
          <w:rFonts w:ascii="Times New Roman" w:hAnsi="Times New Roman"/>
          <w:color w:val="000000"/>
          <w:lang w:eastAsia="pl-PL"/>
        </w:rPr>
      </w:pPr>
      <w:r w:rsidRPr="00E93FD0">
        <w:rPr>
          <w:rFonts w:ascii="Times New Roman" w:hAnsi="Times New Roman"/>
          <w:color w:val="000000"/>
          <w:lang w:eastAsia="pl-PL"/>
        </w:rPr>
        <w:t xml:space="preserve">gdy pomimo wystąpienia Wykonawcy o wydanie decyzji administracyjnej, warunków technicznych lub innego dokumentu niezbędnego do prawidłowej realizacji przedmiotu umowy w terminie ustawowo przewidzianym dla danej czynności, organ administracji publicznej lub inna upoważniona instytucja nie wydała stosownego dokumentu lub decyzji, </w:t>
      </w:r>
    </w:p>
    <w:p w14:paraId="1DCDF8D9" w14:textId="77777777" w:rsidR="0002106D" w:rsidRPr="00E93FD0" w:rsidRDefault="00E05B0D" w:rsidP="00193F5A">
      <w:pPr>
        <w:numPr>
          <w:ilvl w:val="0"/>
          <w:numId w:val="24"/>
        </w:numPr>
        <w:autoSpaceDE w:val="0"/>
        <w:spacing w:after="0"/>
        <w:ind w:left="1418" w:hanging="425"/>
        <w:jc w:val="both"/>
        <w:rPr>
          <w:rFonts w:ascii="Times New Roman" w:hAnsi="Times New Roman"/>
          <w:color w:val="000000"/>
          <w:lang w:eastAsia="pl-PL"/>
        </w:rPr>
      </w:pPr>
      <w:r w:rsidRPr="00E93FD0">
        <w:rPr>
          <w:rFonts w:ascii="Times New Roman" w:hAnsi="Times New Roman"/>
          <w:color w:val="000000"/>
          <w:lang w:eastAsia="pl-PL"/>
        </w:rPr>
        <w:t>gdy pomimo dochowania należytej staranności Wykonawcy, pozyskiwanie stosownych uzgodnień od gestorów sieci, innych podmiotów lub osób, których opinia lub zgoda będzie wymagana przepisami prawa, przedłużyła się w czasie ponad termin zwyczajowo przyjęty dla danej czynności,</w:t>
      </w:r>
    </w:p>
    <w:p w14:paraId="01D07075" w14:textId="77777777" w:rsidR="0002106D" w:rsidRPr="00E93FD0" w:rsidRDefault="00E05B0D" w:rsidP="00193F5A">
      <w:pPr>
        <w:widowControl w:val="0"/>
        <w:numPr>
          <w:ilvl w:val="0"/>
          <w:numId w:val="23"/>
        </w:numPr>
        <w:spacing w:after="0"/>
        <w:ind w:left="1134" w:right="40" w:hanging="425"/>
        <w:jc w:val="both"/>
        <w:rPr>
          <w:rFonts w:ascii="Times New Roman" w:eastAsia="Verdana" w:hAnsi="Times New Roman"/>
          <w:spacing w:val="4"/>
          <w:lang w:eastAsia="pl-PL"/>
        </w:rPr>
      </w:pPr>
      <w:r w:rsidRPr="00E93FD0">
        <w:rPr>
          <w:rFonts w:ascii="Times New Roman" w:eastAsia="Verdana" w:hAnsi="Times New Roman"/>
          <w:spacing w:val="4"/>
          <w:lang w:eastAsia="pl-PL"/>
        </w:rPr>
        <w:t>szczególnie uzasadnionych trudności w pozyskiwaniu materiałów wyjściowych niezbędnych dla prawidłowej realizacji poszczególnych opracowań lub Etapów Umowy,</w:t>
      </w:r>
    </w:p>
    <w:p w14:paraId="3476E0E4" w14:textId="77777777" w:rsidR="0002106D" w:rsidRPr="00E93FD0" w:rsidRDefault="00E05B0D" w:rsidP="00193F5A">
      <w:pPr>
        <w:widowControl w:val="0"/>
        <w:numPr>
          <w:ilvl w:val="0"/>
          <w:numId w:val="23"/>
        </w:numPr>
        <w:spacing w:after="0"/>
        <w:ind w:left="1134" w:right="40" w:hanging="425"/>
        <w:jc w:val="both"/>
        <w:rPr>
          <w:rFonts w:ascii="Times New Roman" w:eastAsia="Verdana" w:hAnsi="Times New Roman"/>
          <w:spacing w:val="4"/>
          <w:lang w:eastAsia="pl-PL"/>
        </w:rPr>
      </w:pPr>
      <w:r w:rsidRPr="00E93FD0">
        <w:rPr>
          <w:rFonts w:ascii="Times New Roman" w:eastAsia="Verdana" w:hAnsi="Times New Roman"/>
          <w:spacing w:val="4"/>
          <w:lang w:eastAsia="pl-PL"/>
        </w:rPr>
        <w:t>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4F9E60FF" w14:textId="77777777" w:rsidR="0002106D" w:rsidRPr="00E93FD0" w:rsidRDefault="00E05B0D" w:rsidP="00193F5A">
      <w:pPr>
        <w:widowControl w:val="0"/>
        <w:numPr>
          <w:ilvl w:val="0"/>
          <w:numId w:val="23"/>
        </w:numPr>
        <w:spacing w:after="0"/>
        <w:ind w:left="1134" w:right="40" w:hanging="425"/>
        <w:jc w:val="both"/>
        <w:rPr>
          <w:rFonts w:ascii="Times New Roman" w:eastAsia="Verdana" w:hAnsi="Times New Roman"/>
          <w:spacing w:val="4"/>
          <w:lang w:eastAsia="pl-PL"/>
        </w:rPr>
      </w:pPr>
      <w:r w:rsidRPr="00E93FD0">
        <w:rPr>
          <w:rFonts w:ascii="Times New Roman" w:eastAsia="Verdana" w:hAnsi="Times New Roman"/>
          <w:spacing w:val="4"/>
          <w:lang w:eastAsia="pl-PL"/>
        </w:rPr>
        <w:t>wystąpienia osób trzecich z roszczeniami lub ujawnienia się roszczeń osób trzecich, które uniemożliwiają dalsze wykonanie przedmiotu zamówienia, w szczególności uzyskanie odpowiednich decyzji, zezwoleń, uzgodnień wydawanych przez organy administracji publicznej, a także uzyskanie warunków przyłączeniowych od gestorów sieci,</w:t>
      </w:r>
    </w:p>
    <w:p w14:paraId="7B43B59F" w14:textId="77777777" w:rsidR="009359A7" w:rsidRDefault="00E05B0D" w:rsidP="00193F5A">
      <w:pPr>
        <w:widowControl w:val="0"/>
        <w:numPr>
          <w:ilvl w:val="0"/>
          <w:numId w:val="23"/>
        </w:numPr>
        <w:spacing w:after="0"/>
        <w:ind w:left="1134" w:right="40" w:hanging="425"/>
        <w:jc w:val="both"/>
        <w:rPr>
          <w:rFonts w:ascii="Times New Roman" w:eastAsia="Verdana" w:hAnsi="Times New Roman"/>
          <w:spacing w:val="4"/>
          <w:lang w:eastAsia="pl-PL"/>
        </w:rPr>
      </w:pPr>
      <w:r w:rsidRPr="00E93FD0">
        <w:rPr>
          <w:rFonts w:ascii="Times New Roman" w:eastAsia="Verdana" w:hAnsi="Times New Roman"/>
          <w:spacing w:val="4"/>
          <w:lang w:eastAsia="pl-PL"/>
        </w:rPr>
        <w:t xml:space="preserve">wszczęcia przez jakikolwiek podmiot postępowania sądowego lub administracyjnego </w:t>
      </w:r>
    </w:p>
    <w:p w14:paraId="09FC0323" w14:textId="6F9B89CC" w:rsidR="0002106D" w:rsidRPr="009359A7" w:rsidRDefault="00E05B0D" w:rsidP="00F842A1">
      <w:pPr>
        <w:widowControl w:val="0"/>
        <w:spacing w:after="0"/>
        <w:ind w:left="1134" w:right="40"/>
        <w:jc w:val="both"/>
        <w:rPr>
          <w:rFonts w:ascii="Times New Roman" w:eastAsia="Verdana" w:hAnsi="Times New Roman"/>
          <w:spacing w:val="4"/>
          <w:lang w:eastAsia="pl-PL"/>
        </w:rPr>
      </w:pPr>
      <w:r w:rsidRPr="009359A7">
        <w:rPr>
          <w:rFonts w:ascii="Times New Roman" w:eastAsia="Verdana" w:hAnsi="Times New Roman"/>
          <w:spacing w:val="4"/>
          <w:lang w:eastAsia="pl-PL"/>
        </w:rPr>
        <w:t>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241109CB" w14:textId="77777777" w:rsidR="0002106D" w:rsidRPr="00E93FD0" w:rsidRDefault="00E05B0D" w:rsidP="00193F5A">
      <w:pPr>
        <w:widowControl w:val="0"/>
        <w:numPr>
          <w:ilvl w:val="0"/>
          <w:numId w:val="23"/>
        </w:numPr>
        <w:spacing w:after="0"/>
        <w:ind w:left="1134" w:right="40" w:hanging="425"/>
        <w:jc w:val="both"/>
        <w:rPr>
          <w:rFonts w:ascii="Times New Roman" w:eastAsia="Verdana" w:hAnsi="Times New Roman"/>
          <w:spacing w:val="4"/>
          <w:lang w:eastAsia="pl-PL"/>
        </w:rPr>
      </w:pPr>
      <w:r w:rsidRPr="00E93FD0">
        <w:rPr>
          <w:rFonts w:ascii="Times New Roman" w:eastAsia="Verdana" w:hAnsi="Times New Roman"/>
          <w:spacing w:val="4"/>
          <w:lang w:eastAsia="pl-PL"/>
        </w:rPr>
        <w:t>zmiany warunków technicznych gestorów sieci, w szczególności sieci energetycznych, gazowych, wodociągowo-kanalizacyjnych itp., co uniemożliwia realizację przez Wykonawcę obowiązków wynikających z Umowy,</w:t>
      </w:r>
    </w:p>
    <w:p w14:paraId="3CB16D70" w14:textId="77777777" w:rsidR="0002106D" w:rsidRPr="00E93FD0" w:rsidRDefault="00E05B0D" w:rsidP="00193F5A">
      <w:pPr>
        <w:widowControl w:val="0"/>
        <w:numPr>
          <w:ilvl w:val="0"/>
          <w:numId w:val="23"/>
        </w:numPr>
        <w:spacing w:after="0"/>
        <w:ind w:left="1134" w:right="40" w:hanging="425"/>
        <w:jc w:val="both"/>
        <w:rPr>
          <w:rFonts w:ascii="Times New Roman" w:eastAsia="Verdana" w:hAnsi="Times New Roman"/>
          <w:spacing w:val="4"/>
          <w:lang w:eastAsia="pl-PL"/>
        </w:rPr>
      </w:pPr>
      <w:r w:rsidRPr="00E93FD0">
        <w:rPr>
          <w:rFonts w:ascii="Times New Roman" w:eastAsia="Verdana" w:hAnsi="Times New Roman"/>
          <w:spacing w:val="4"/>
          <w:lang w:eastAsia="pl-PL"/>
        </w:rPr>
        <w:t>opóźnienia gestorów sieci w zakresie wydania warunków przyłączeniowych pomimo spełnienia przez Wykonawcę wszystkich warunków ich otrzymania,</w:t>
      </w:r>
    </w:p>
    <w:p w14:paraId="7DC04078" w14:textId="77777777" w:rsidR="0002106D" w:rsidRPr="00E93FD0" w:rsidRDefault="00E05B0D" w:rsidP="00193F5A">
      <w:pPr>
        <w:widowControl w:val="0"/>
        <w:numPr>
          <w:ilvl w:val="0"/>
          <w:numId w:val="23"/>
        </w:numPr>
        <w:spacing w:after="0"/>
        <w:ind w:left="1134" w:right="40" w:hanging="425"/>
        <w:jc w:val="both"/>
        <w:rPr>
          <w:rFonts w:ascii="Times New Roman" w:eastAsia="Verdana" w:hAnsi="Times New Roman"/>
          <w:spacing w:val="4"/>
          <w:lang w:eastAsia="pl-PL"/>
        </w:rPr>
      </w:pPr>
      <w:r w:rsidRPr="00E93FD0">
        <w:rPr>
          <w:rFonts w:ascii="Times New Roman" w:eastAsia="Verdana" w:hAnsi="Times New Roman"/>
          <w:spacing w:val="4"/>
          <w:lang w:eastAsia="pl-PL"/>
        </w:rPr>
        <w:t>zwłoki Zamawiającego w akceptacji dokumentacji projektowej lub jej elementów, co spowoduje opóźnienie Wykonawcy w realizacji dalszych zobowiązań wynikających z Umowy,</w:t>
      </w:r>
    </w:p>
    <w:p w14:paraId="5376332E" w14:textId="77777777" w:rsidR="0002106D" w:rsidRPr="00E93FD0" w:rsidRDefault="00E05B0D" w:rsidP="00193F5A">
      <w:pPr>
        <w:widowControl w:val="0"/>
        <w:numPr>
          <w:ilvl w:val="0"/>
          <w:numId w:val="23"/>
        </w:numPr>
        <w:spacing w:after="0"/>
        <w:ind w:left="1134" w:right="40" w:hanging="425"/>
        <w:jc w:val="both"/>
        <w:rPr>
          <w:rFonts w:ascii="Times New Roman" w:eastAsia="Verdana" w:hAnsi="Times New Roman"/>
          <w:spacing w:val="4"/>
          <w:lang w:eastAsia="pl-PL"/>
        </w:rPr>
      </w:pPr>
      <w:r w:rsidRPr="00E93FD0">
        <w:rPr>
          <w:rFonts w:ascii="Times New Roman" w:eastAsia="Verdana" w:hAnsi="Times New Roman"/>
          <w:spacing w:val="4"/>
          <w:lang w:eastAsia="pl-PL"/>
        </w:rPr>
        <w:t>zmiany opisu przedmiotu Umowy lub innych obowiązków Wykonawcy w trakcie realizacji zamówienia, co nastąpiło na podstawie Umowy lub dopuszczalnej na podstawie przepisów Ustawy,</w:t>
      </w:r>
    </w:p>
    <w:p w14:paraId="789641A7" w14:textId="77777777" w:rsidR="0002106D" w:rsidRPr="00E93FD0" w:rsidRDefault="00E05B0D" w:rsidP="00193F5A">
      <w:pPr>
        <w:widowControl w:val="0"/>
        <w:numPr>
          <w:ilvl w:val="0"/>
          <w:numId w:val="23"/>
        </w:numPr>
        <w:spacing w:after="0"/>
        <w:ind w:left="1134" w:right="40" w:hanging="425"/>
        <w:jc w:val="both"/>
        <w:rPr>
          <w:rFonts w:ascii="Times New Roman" w:eastAsia="Verdana" w:hAnsi="Times New Roman"/>
          <w:spacing w:val="4"/>
          <w:lang w:eastAsia="pl-PL"/>
        </w:rPr>
      </w:pPr>
      <w:r w:rsidRPr="00E93FD0">
        <w:rPr>
          <w:rFonts w:ascii="Times New Roman" w:eastAsia="Verdana" w:hAnsi="Times New Roman"/>
          <w:spacing w:val="4"/>
          <w:lang w:eastAsia="pl-PL"/>
        </w:rPr>
        <w:t>zmian obowiązujących przepisów prawa wpływających na termin wykonania przedmiotu Umowy, w tym w szczególności nałożenia na Wykonawcę obowiązku uzyskania dodatkowych decyzji administracyjnych, uzgodnień, zezwoleń, ekspertyz, odstępstw lub innych aktów administracyjnych niezbędnych do wykonania przedmiotu Umowy, których uzyskanie nie było konieczne na etapie składania ofert,</w:t>
      </w:r>
    </w:p>
    <w:p w14:paraId="37618A9F" w14:textId="77777777" w:rsidR="0002106D" w:rsidRPr="00E93FD0" w:rsidRDefault="00E05B0D" w:rsidP="00193F5A">
      <w:pPr>
        <w:widowControl w:val="0"/>
        <w:numPr>
          <w:ilvl w:val="0"/>
          <w:numId w:val="23"/>
        </w:numPr>
        <w:spacing w:after="0"/>
        <w:ind w:left="1134" w:right="40" w:hanging="425"/>
        <w:jc w:val="both"/>
        <w:rPr>
          <w:rFonts w:ascii="Times New Roman" w:hAnsi="Times New Roman"/>
        </w:rPr>
      </w:pPr>
      <w:r w:rsidRPr="00E93FD0">
        <w:rPr>
          <w:rFonts w:ascii="Times New Roman" w:hAnsi="Times New Roman"/>
          <w:color w:val="000000"/>
          <w:lang w:eastAsia="pl-PL"/>
        </w:rPr>
        <w:t xml:space="preserve">siły wyższej (np. klęski żywiołowe, strajki generalne lub lokalne, ogłoszenie stanu epidemii, pandemii, stanu nadzwyczajnego) mającej bezpośredni wpływ na terminowość wykonywania projektu, </w:t>
      </w:r>
    </w:p>
    <w:p w14:paraId="340FBF6B" w14:textId="77777777" w:rsidR="0002106D" w:rsidRPr="00E93FD0" w:rsidRDefault="00E05B0D" w:rsidP="00193F5A">
      <w:pPr>
        <w:widowControl w:val="0"/>
        <w:numPr>
          <w:ilvl w:val="0"/>
          <w:numId w:val="23"/>
        </w:numPr>
        <w:spacing w:after="0"/>
        <w:ind w:left="1134" w:right="40" w:hanging="425"/>
        <w:jc w:val="both"/>
        <w:rPr>
          <w:rFonts w:ascii="Times New Roman" w:eastAsia="Verdana" w:hAnsi="Times New Roman"/>
          <w:spacing w:val="4"/>
          <w:lang w:eastAsia="pl-PL"/>
        </w:rPr>
      </w:pPr>
      <w:r w:rsidRPr="00E93FD0">
        <w:rPr>
          <w:rFonts w:ascii="Times New Roman" w:eastAsia="Verdana" w:hAnsi="Times New Roman"/>
          <w:spacing w:val="4"/>
          <w:lang w:eastAsia="pl-PL"/>
        </w:rPr>
        <w:t>termin wykonania Umowy w pkt a)  może ulec zmianie o czas, o jaki wyżej wskazane okoliczności wpłynęły na termin wykonania Umowy przez Wykonawcę, to jest uniemożliwiły Wykonawcy terminową realizację przedmiotu Umowy,</w:t>
      </w:r>
    </w:p>
    <w:p w14:paraId="5B2F348D" w14:textId="77777777" w:rsidR="0002106D" w:rsidRPr="00E93FD0" w:rsidRDefault="00E05B0D" w:rsidP="00193F5A">
      <w:pPr>
        <w:widowControl w:val="0"/>
        <w:numPr>
          <w:ilvl w:val="0"/>
          <w:numId w:val="22"/>
        </w:numPr>
        <w:spacing w:after="0"/>
        <w:ind w:left="709" w:right="40" w:hanging="425"/>
        <w:jc w:val="both"/>
        <w:rPr>
          <w:rFonts w:ascii="Times New Roman" w:hAnsi="Times New Roman"/>
        </w:rPr>
      </w:pPr>
      <w:r w:rsidRPr="00E93FD0">
        <w:rPr>
          <w:rFonts w:ascii="Times New Roman" w:hAnsi="Times New Roman"/>
        </w:rPr>
        <w:t xml:space="preserve">Strony przewidują możliwość </w:t>
      </w:r>
      <w:r w:rsidRPr="00E93FD0">
        <w:rPr>
          <w:rFonts w:ascii="Times New Roman" w:eastAsia="Verdana" w:hAnsi="Times New Roman"/>
          <w:spacing w:val="4"/>
          <w:lang w:eastAsia="pl-PL"/>
        </w:rPr>
        <w:t>zmniejszenia zakresu przedmiotu Umowy wraz z ograniczeniem należnego Projektantowi wynagrodzenia,</w:t>
      </w:r>
    </w:p>
    <w:p w14:paraId="3CFFE668" w14:textId="77777777" w:rsidR="0002106D" w:rsidRPr="00E93FD0" w:rsidRDefault="00E05B0D" w:rsidP="00193F5A">
      <w:pPr>
        <w:widowControl w:val="0"/>
        <w:numPr>
          <w:ilvl w:val="0"/>
          <w:numId w:val="22"/>
        </w:numPr>
        <w:spacing w:after="0"/>
        <w:ind w:left="709" w:right="40" w:hanging="425"/>
        <w:jc w:val="both"/>
        <w:rPr>
          <w:rFonts w:ascii="Times New Roman" w:hAnsi="Times New Roman"/>
        </w:rPr>
      </w:pPr>
      <w:r w:rsidRPr="00E93FD0">
        <w:rPr>
          <w:rFonts w:ascii="Times New Roman" w:hAnsi="Times New Roman"/>
        </w:rPr>
        <w:t>Strony przewidują możliwość zmiany sposobu wykonania umowy, w tym:</w:t>
      </w:r>
    </w:p>
    <w:p w14:paraId="4036EDD0" w14:textId="30875498" w:rsidR="0002106D" w:rsidRPr="00E93FD0" w:rsidRDefault="00E05B0D" w:rsidP="00193F5A">
      <w:pPr>
        <w:pStyle w:val="Akapitzlist"/>
        <w:numPr>
          <w:ilvl w:val="0"/>
          <w:numId w:val="25"/>
        </w:numPr>
        <w:spacing w:after="0"/>
        <w:ind w:left="1134" w:hanging="425"/>
        <w:jc w:val="both"/>
        <w:rPr>
          <w:rFonts w:ascii="Times New Roman" w:hAnsi="Times New Roman"/>
        </w:rPr>
      </w:pPr>
      <w:r w:rsidRPr="00E93FD0">
        <w:rPr>
          <w:rFonts w:ascii="Times New Roman" w:hAnsi="Times New Roman"/>
        </w:rPr>
        <w:t>dopuszczalna jest zmiana osób skierowanych do realizacji zamówienia w odniesieniu do osób wskazanych przez Wykonawcę na etapie postępowania o udzielenie zamówienia publicznego w sytuacji, gdy zmiana będzie polegać na zastąpieniu dotychczasowej osoby inną osobą, która będzie posiadać doświadczenie potwierdzające spełnienie warunków udziału w postępowaniu przez Wykonawcę, lub gdy Wykonawca otrzymałby w ramach kryterium oceny ofert „Doświadczenie kadry wykonawcy” co najmniej tyle samo punktów za doświadczenie i kwalifikacje zastępującej osoby, co osoby wskazanej w</w:t>
      </w:r>
      <w:r w:rsidR="0065619F" w:rsidRPr="00E93FD0">
        <w:rPr>
          <w:rFonts w:ascii="Times New Roman" w:hAnsi="Times New Roman"/>
        </w:rPr>
        <w:t> ofercie.</w:t>
      </w:r>
    </w:p>
    <w:p w14:paraId="164E09B9" w14:textId="77777777" w:rsidR="0002106D" w:rsidRPr="00E93FD0" w:rsidRDefault="00E05B0D" w:rsidP="00193F5A">
      <w:pPr>
        <w:pStyle w:val="Akapitzlist"/>
        <w:numPr>
          <w:ilvl w:val="0"/>
          <w:numId w:val="25"/>
        </w:numPr>
        <w:spacing w:after="0"/>
        <w:ind w:left="1134" w:hanging="425"/>
        <w:jc w:val="both"/>
        <w:rPr>
          <w:rFonts w:ascii="Times New Roman" w:hAnsi="Times New Roman"/>
        </w:rPr>
      </w:pPr>
      <w:r w:rsidRPr="00E93FD0">
        <w:rPr>
          <w:rFonts w:ascii="Times New Roman" w:hAnsi="Times New Roman"/>
        </w:rPr>
        <w:t>dopuszczalna jest zmiana podwykonawcy, na którego zdolnościach technicznych lub zawodowych lub sytuacji finansowej lub ekonomicznej polegał Wykonawca, ubiegając się o zawarcie Umowy, w sytuacji gdy nie dysponuje już zasobami wskazanego w ofercie podmiotu – jeżeli wykaże on, że zastępujący podmiot spełnia określone w dokumentach zamówienia warunki udziału w postępowaniu,</w:t>
      </w:r>
    </w:p>
    <w:p w14:paraId="4AD7CAC9" w14:textId="77777777" w:rsidR="0002106D" w:rsidRPr="00E93FD0" w:rsidRDefault="00E05B0D" w:rsidP="00193F5A">
      <w:pPr>
        <w:pStyle w:val="Akapitzlist"/>
        <w:numPr>
          <w:ilvl w:val="0"/>
          <w:numId w:val="25"/>
        </w:numPr>
        <w:spacing w:after="0"/>
        <w:ind w:left="1134" w:hanging="425"/>
        <w:jc w:val="both"/>
        <w:rPr>
          <w:rFonts w:ascii="Times New Roman" w:hAnsi="Times New Roman"/>
        </w:rPr>
      </w:pPr>
      <w:r w:rsidRPr="00E93FD0">
        <w:rPr>
          <w:rFonts w:ascii="Times New Roman" w:hAnsi="Times New Roman"/>
        </w:rPr>
        <w:t>zmiany w organizacji wykonania przedmiotu umowy:</w:t>
      </w:r>
    </w:p>
    <w:p w14:paraId="538B4CEC" w14:textId="77777777" w:rsidR="0002106D" w:rsidRPr="00E93FD0" w:rsidRDefault="00E05B0D" w:rsidP="00193F5A">
      <w:pPr>
        <w:pStyle w:val="Akapitzlist"/>
        <w:numPr>
          <w:ilvl w:val="0"/>
          <w:numId w:val="26"/>
        </w:numPr>
        <w:spacing w:after="0"/>
        <w:ind w:left="1418" w:hanging="284"/>
        <w:jc w:val="both"/>
        <w:rPr>
          <w:rFonts w:ascii="Times New Roman" w:hAnsi="Times New Roman"/>
        </w:rPr>
      </w:pPr>
      <w:r w:rsidRPr="00E93FD0">
        <w:rPr>
          <w:rFonts w:ascii="Times New Roman" w:hAnsi="Times New Roman"/>
        </w:rPr>
        <w:t>zmiana szczegółowego harmonogramu wykonywania prac bez zmiany ostatecznego terminu zakończenia realizacji przedmiotu umowy lub zmiana innych ustaleń dotyczących terminów spełniania świadczeń w ramach przedmiotu umowy,</w:t>
      </w:r>
    </w:p>
    <w:p w14:paraId="2212D3A7" w14:textId="77777777" w:rsidR="0002106D" w:rsidRPr="00E93FD0" w:rsidRDefault="00E05B0D" w:rsidP="00193F5A">
      <w:pPr>
        <w:pStyle w:val="Akapitzlist"/>
        <w:numPr>
          <w:ilvl w:val="0"/>
          <w:numId w:val="26"/>
        </w:numPr>
        <w:spacing w:after="0"/>
        <w:ind w:left="1418" w:hanging="284"/>
        <w:jc w:val="both"/>
        <w:rPr>
          <w:rFonts w:ascii="Times New Roman" w:hAnsi="Times New Roman"/>
        </w:rPr>
      </w:pPr>
      <w:r w:rsidRPr="00E93FD0">
        <w:rPr>
          <w:rFonts w:ascii="Times New Roman" w:hAnsi="Times New Roman"/>
        </w:rPr>
        <w:t>zmiana terminów konsultacji i dokonywania odbiorów prac, jeżeli nie spowoduje to zwiększenia kosztów Zamawiającego.</w:t>
      </w:r>
    </w:p>
    <w:p w14:paraId="257A0B01" w14:textId="23C0D8A4" w:rsidR="0002106D" w:rsidRPr="0066636B" w:rsidRDefault="00E05B0D" w:rsidP="00193F5A">
      <w:pPr>
        <w:widowControl w:val="0"/>
        <w:numPr>
          <w:ilvl w:val="0"/>
          <w:numId w:val="22"/>
        </w:numPr>
        <w:spacing w:after="0"/>
        <w:ind w:left="709" w:right="40" w:hanging="425"/>
        <w:jc w:val="both"/>
        <w:rPr>
          <w:rFonts w:ascii="Times New Roman" w:hAnsi="Times New Roman"/>
        </w:rPr>
      </w:pPr>
      <w:r w:rsidRPr="00E93FD0">
        <w:rPr>
          <w:rFonts w:ascii="Times New Roman" w:hAnsi="Times New Roman"/>
        </w:rPr>
        <w:t xml:space="preserve">Strony przewidują możliwość </w:t>
      </w:r>
      <w:r w:rsidRPr="00E93FD0">
        <w:rPr>
          <w:rFonts w:ascii="Times New Roman" w:eastAsia="Verdana" w:hAnsi="Times New Roman"/>
          <w:spacing w:val="4"/>
          <w:lang w:eastAsia="pl-PL"/>
        </w:rPr>
        <w:t xml:space="preserve">zmniejszenia lub zwiększenia wysokości wynagrodzenia należnego Projektantowi. </w:t>
      </w:r>
      <w:r w:rsidRPr="00E93FD0">
        <w:rPr>
          <w:rFonts w:ascii="Times New Roman" w:eastAsia="Times New Roman" w:hAnsi="Times New Roman"/>
          <w:u w:val="single"/>
          <w:lang w:eastAsia="pl-PL"/>
        </w:rPr>
        <w:t>Zmiany wysokości wynagrodz</w:t>
      </w:r>
      <w:r w:rsidR="002A70DC">
        <w:rPr>
          <w:rFonts w:ascii="Times New Roman" w:eastAsia="Times New Roman" w:hAnsi="Times New Roman"/>
          <w:u w:val="single"/>
          <w:lang w:eastAsia="pl-PL"/>
        </w:rPr>
        <w:t>enia Wykonawcy określonego w § 3</w:t>
      </w:r>
      <w:r w:rsidR="005443A7">
        <w:rPr>
          <w:rFonts w:ascii="Times New Roman" w:eastAsia="Times New Roman" w:hAnsi="Times New Roman"/>
          <w:u w:val="single"/>
          <w:lang w:eastAsia="pl-PL"/>
        </w:rPr>
        <w:t xml:space="preserve"> </w:t>
      </w:r>
      <w:r w:rsidRPr="00E93FD0">
        <w:rPr>
          <w:rFonts w:ascii="Times New Roman" w:eastAsia="Times New Roman" w:hAnsi="Times New Roman"/>
          <w:u w:val="single"/>
          <w:lang w:eastAsia="pl-PL"/>
        </w:rPr>
        <w:t xml:space="preserve"> ust.</w:t>
      </w:r>
      <w:r w:rsidR="0066636B">
        <w:rPr>
          <w:rFonts w:ascii="Times New Roman" w:eastAsia="Times New Roman" w:hAnsi="Times New Roman"/>
          <w:u w:val="single"/>
          <w:lang w:eastAsia="pl-PL"/>
        </w:rPr>
        <w:t xml:space="preserve"> 1 </w:t>
      </w:r>
      <w:r w:rsidR="00796120">
        <w:rPr>
          <w:rFonts w:ascii="Times New Roman" w:eastAsia="Times New Roman" w:hAnsi="Times New Roman"/>
          <w:lang w:eastAsia="pl-PL"/>
        </w:rPr>
        <w:t>umowy w sytuacjach,</w:t>
      </w:r>
      <w:r w:rsidR="0066636B" w:rsidRPr="0066636B">
        <w:rPr>
          <w:rFonts w:ascii="Times New Roman" w:eastAsia="Times New Roman" w:hAnsi="Times New Roman"/>
          <w:lang w:eastAsia="pl-PL"/>
        </w:rPr>
        <w:t xml:space="preserve"> o których mowa w § 11 ust. 1 pkt. 1,2,3,4.</w:t>
      </w:r>
    </w:p>
    <w:p w14:paraId="5604E1C1" w14:textId="77777777" w:rsidR="0002106D" w:rsidRPr="00E93FD0" w:rsidRDefault="00E05B0D" w:rsidP="00193F5A">
      <w:pPr>
        <w:pStyle w:val="Akapitzlist"/>
        <w:numPr>
          <w:ilvl w:val="0"/>
          <w:numId w:val="27"/>
        </w:numPr>
        <w:shd w:val="clear" w:color="auto" w:fill="FFFFFF"/>
        <w:spacing w:after="0"/>
        <w:ind w:left="426" w:hanging="426"/>
        <w:jc w:val="both"/>
        <w:rPr>
          <w:rFonts w:ascii="Times New Roman" w:hAnsi="Times New Roman"/>
        </w:rPr>
      </w:pPr>
      <w:r w:rsidRPr="00E93FD0">
        <w:rPr>
          <w:rFonts w:ascii="Times New Roman" w:hAnsi="Times New Roman"/>
        </w:rPr>
        <w:t>Wykonawca najpóźniej w terminie 30 dni od dnia wejścia w życie przepisów wprowadzających zmiany, o których mowa w ust. 4 pkt 4 (zmiana wysokości wynagrodzenia) może wystąpić do Zamawiającego z pisemnym wnioskiem o dokonanie zmiany umowy w zakresie wysokości wynagrodzenia wraz z jej uzasadnieniem oraz dokumentami niezbędnymi do oceny przez Zamawiającego, czy zmiany, o których mowa w ust. 4 pkt 4</w:t>
      </w:r>
      <w:r w:rsidRPr="00E93FD0">
        <w:rPr>
          <w:rFonts w:ascii="Times New Roman" w:hAnsi="Times New Roman"/>
          <w:color w:val="000000"/>
        </w:rPr>
        <w:t>,</w:t>
      </w:r>
      <w:r w:rsidRPr="00E93FD0">
        <w:rPr>
          <w:rFonts w:ascii="Times New Roman" w:hAnsi="Times New Roman"/>
        </w:rPr>
        <w:t xml:space="preserve"> mają wpływ na koszty wykonania umowy przez Wykonawcę oraz w jakim stopniu zmiana tych kosztów uzasadnia zmianę wysokości wynagrodzenia Wykonawcy określonego w umowie, a w szczególności:</w:t>
      </w:r>
    </w:p>
    <w:p w14:paraId="14559264" w14:textId="77777777" w:rsidR="0002106D" w:rsidRPr="00E93FD0" w:rsidRDefault="00E05B0D" w:rsidP="00193F5A">
      <w:pPr>
        <w:pStyle w:val="Akapitzlist"/>
        <w:numPr>
          <w:ilvl w:val="0"/>
          <w:numId w:val="28"/>
        </w:numPr>
        <w:shd w:val="clear" w:color="auto" w:fill="FFFFFF"/>
        <w:spacing w:after="0"/>
        <w:ind w:left="709" w:hanging="425"/>
        <w:jc w:val="both"/>
        <w:rPr>
          <w:rFonts w:ascii="Times New Roman" w:hAnsi="Times New Roman"/>
        </w:rPr>
      </w:pPr>
      <w:r w:rsidRPr="00E93FD0">
        <w:rPr>
          <w:rFonts w:ascii="Times New Roman" w:hAnsi="Times New Roman"/>
        </w:rPr>
        <w:t>szczegółową kalkulację proponowanej nowej wysokości wynagrodzenia Wykonawcy oraz wykazanie adekwatności propozycji w tym zakresie w stosunku do zmiany wysokości kosztów wykonania umowy przez Wykonawcę,</w:t>
      </w:r>
    </w:p>
    <w:p w14:paraId="235BB7EE" w14:textId="75ED3F4E" w:rsidR="0002106D" w:rsidRPr="00E93FD0" w:rsidRDefault="00E05B0D" w:rsidP="00193F5A">
      <w:pPr>
        <w:pStyle w:val="Akapitzlist"/>
        <w:numPr>
          <w:ilvl w:val="0"/>
          <w:numId w:val="28"/>
        </w:numPr>
        <w:shd w:val="clear" w:color="auto" w:fill="FFFFFF"/>
        <w:spacing w:after="0"/>
        <w:ind w:left="709" w:hanging="425"/>
        <w:jc w:val="both"/>
        <w:rPr>
          <w:rFonts w:ascii="Times New Roman" w:hAnsi="Times New Roman"/>
        </w:rPr>
      </w:pPr>
      <w:r w:rsidRPr="00E93FD0">
        <w:rPr>
          <w:rFonts w:ascii="Times New Roman" w:hAnsi="Times New Roman"/>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14:paraId="10ABF424" w14:textId="77777777" w:rsidR="0002106D" w:rsidRPr="00E93FD0" w:rsidRDefault="00E05B0D" w:rsidP="00193F5A">
      <w:pPr>
        <w:pStyle w:val="Akapitzlist"/>
        <w:numPr>
          <w:ilvl w:val="0"/>
          <w:numId w:val="29"/>
        </w:numPr>
        <w:shd w:val="clear" w:color="auto" w:fill="FFFFFF"/>
        <w:spacing w:after="0"/>
        <w:ind w:left="426" w:hanging="426"/>
        <w:jc w:val="both"/>
        <w:rPr>
          <w:rFonts w:ascii="Times New Roman" w:hAnsi="Times New Roman"/>
        </w:rPr>
      </w:pPr>
      <w:r w:rsidRPr="00E93FD0">
        <w:rPr>
          <w:rFonts w:ascii="Times New Roman" w:hAnsi="Times New Roman"/>
        </w:rPr>
        <w:t>W terminie 30 dni od otrzymania wniosku, o którym mowa w ust 5, Zamawiający może zwrócić się do Wykonawcy o jego uzupełnienie, poprzez przekazanie dodatkowych wyjaśnień, informacji lub dokumentów (np. zażądać oryginałów złożonych dokumentów do wglądu lub kopii tych dokumentów potwierdzonych za zgodność z oryginałem).</w:t>
      </w:r>
    </w:p>
    <w:p w14:paraId="2FC1B1EA" w14:textId="77777777" w:rsidR="0002106D" w:rsidRPr="00E93FD0" w:rsidRDefault="00E05B0D" w:rsidP="00193F5A">
      <w:pPr>
        <w:pStyle w:val="Akapitzlist"/>
        <w:numPr>
          <w:ilvl w:val="0"/>
          <w:numId w:val="29"/>
        </w:numPr>
        <w:shd w:val="clear" w:color="auto" w:fill="FFFFFF"/>
        <w:spacing w:after="0"/>
        <w:ind w:left="426" w:hanging="426"/>
        <w:jc w:val="both"/>
        <w:rPr>
          <w:rFonts w:ascii="Times New Roman" w:hAnsi="Times New Roman"/>
        </w:rPr>
      </w:pPr>
      <w:r w:rsidRPr="00E93FD0">
        <w:rPr>
          <w:rFonts w:ascii="Times New Roman" w:hAnsi="Times New Roman"/>
        </w:rPr>
        <w:t>Zamawiający w terminie 30 dni od otrzymania kompletnego wniosku zajmie wobec niego pisemne stanowisko. Za dzień przekazania stanowiska uznaje się dzień jego wysłania na adres właściwy dla doręczeń pism dla Wykonawcy.</w:t>
      </w:r>
    </w:p>
    <w:p w14:paraId="34D337A0" w14:textId="77777777" w:rsidR="0002106D" w:rsidRPr="00E93FD0" w:rsidRDefault="00E05B0D" w:rsidP="00193F5A">
      <w:pPr>
        <w:pStyle w:val="Akapitzlist"/>
        <w:numPr>
          <w:ilvl w:val="0"/>
          <w:numId w:val="29"/>
        </w:numPr>
        <w:shd w:val="clear" w:color="auto" w:fill="FFFFFF"/>
        <w:spacing w:after="0"/>
        <w:ind w:left="426" w:hanging="426"/>
        <w:jc w:val="both"/>
        <w:rPr>
          <w:rFonts w:ascii="Times New Roman" w:hAnsi="Times New Roman"/>
        </w:rPr>
      </w:pPr>
      <w:r w:rsidRPr="00E93FD0">
        <w:rPr>
          <w:rFonts w:ascii="Times New Roman" w:hAnsi="Times New Roman"/>
        </w:rPr>
        <w:t xml:space="preserve">Zamawiający najpóźniej w terminie 30 dni od dnia wejścia w życie przepisów wprowadzających zmiany, o których mowa w ust. 4 pkt 4, może przekazać Wykonawcy pisemny wniosek o dokonanie zmiany umowy. </w:t>
      </w:r>
    </w:p>
    <w:p w14:paraId="2609B1E5" w14:textId="77777777" w:rsidR="0002106D" w:rsidRPr="00E93FD0" w:rsidRDefault="00E05B0D" w:rsidP="00193F5A">
      <w:pPr>
        <w:pStyle w:val="Akapitzlist"/>
        <w:numPr>
          <w:ilvl w:val="0"/>
          <w:numId w:val="29"/>
        </w:numPr>
        <w:shd w:val="clear" w:color="auto" w:fill="FFFFFF"/>
        <w:spacing w:after="0"/>
        <w:ind w:left="426" w:hanging="426"/>
        <w:jc w:val="both"/>
        <w:rPr>
          <w:rFonts w:ascii="Times New Roman" w:hAnsi="Times New Roman"/>
        </w:rPr>
      </w:pPr>
      <w:r w:rsidRPr="00E93FD0">
        <w:rPr>
          <w:rFonts w:ascii="Times New Roman" w:hAnsi="Times New Roman"/>
        </w:rPr>
        <w:t>Wniosek powinien zawierać co najmniej propozycję zmiany umowy w zakresie wysokości wynagrodzenia oraz powołanie zmian przepisów.</w:t>
      </w:r>
    </w:p>
    <w:p w14:paraId="5CFA5D94" w14:textId="77777777" w:rsidR="0002106D" w:rsidRPr="00E93FD0" w:rsidRDefault="00E05B0D" w:rsidP="00193F5A">
      <w:pPr>
        <w:pStyle w:val="Akapitzlist"/>
        <w:numPr>
          <w:ilvl w:val="0"/>
          <w:numId w:val="29"/>
        </w:numPr>
        <w:shd w:val="clear" w:color="auto" w:fill="FFFFFF"/>
        <w:spacing w:after="0"/>
        <w:ind w:left="426" w:hanging="426"/>
        <w:jc w:val="both"/>
        <w:rPr>
          <w:rFonts w:ascii="Times New Roman" w:hAnsi="Times New Roman"/>
        </w:rPr>
      </w:pPr>
      <w:r w:rsidRPr="00E93FD0">
        <w:rPr>
          <w:rFonts w:ascii="Times New Roman" w:hAnsi="Times New Roman"/>
        </w:rPr>
        <w:t>Przed przekazaniem wniosku, o którym mowa w ust. 8, Zamawiający może zwrócić się do Wykonawcy o udzielenie informacji lub przekazanie wyjaśnień lub dokumentów (oryginałów złożonych dokumentów do wglądu lub kopii tych dokumentów potwierdzonych za zgodność z oryginałem) niezbędnych do oceny przez Zamawiającego, czy zmiany, o których mowa w ust. 4 pkt 4, mają wpływ na koszty wykonania umowy przez Wykonawcę oraz w jakim stopniu zmiana tych kosztów uzasadnia zmianę wysokości wynagrodzenia. Rodzaj i zakres tych informacji określi Zamawiający. Postanowienia ust 7-8 stosuje się odpowiednio, z tym, że Wykonawca jest zobowiązany w każdym przypadku do zajęcia pisemnego stanowiska w terminie 30 dni od dnia otrzymania wniosku od Zamawiającego.</w:t>
      </w:r>
    </w:p>
    <w:p w14:paraId="0BE4EA3C" w14:textId="77777777" w:rsidR="0002106D" w:rsidRPr="00E93FD0" w:rsidRDefault="00E05B0D" w:rsidP="00193F5A">
      <w:pPr>
        <w:pStyle w:val="Akapitzlist"/>
        <w:numPr>
          <w:ilvl w:val="0"/>
          <w:numId w:val="29"/>
        </w:numPr>
        <w:shd w:val="clear" w:color="auto" w:fill="FFFFFF"/>
        <w:spacing w:after="0"/>
        <w:ind w:left="426" w:hanging="426"/>
        <w:jc w:val="both"/>
        <w:rPr>
          <w:rFonts w:ascii="Times New Roman" w:hAnsi="Times New Roman"/>
        </w:rPr>
      </w:pPr>
      <w:r w:rsidRPr="00E93FD0">
        <w:rPr>
          <w:rFonts w:ascii="Times New Roman" w:hAnsi="Times New Roman"/>
        </w:rPr>
        <w:t>Jeżeli w trakcie procedury opisanej w ust 5-10 zostanie wykazane, że zmiany, o których mowa w ust. 4 pkt 4 uzasadniają zmianę wysokości wynagrodzenia, Strony uzgodnią treść aneksu do umowy oraz podpiszą aneks, z zachowaniem zasady zmiany wysokości wynagrodzenia w kwocie odpowiadającej zmianie kosztów wykonania umowy wywołanych przyczynami określonymi w ust. 4 pkt 4.</w:t>
      </w:r>
    </w:p>
    <w:p w14:paraId="67FAAFC0" w14:textId="77777777" w:rsidR="0002106D" w:rsidRPr="00E93FD0" w:rsidRDefault="00E05B0D" w:rsidP="00193F5A">
      <w:pPr>
        <w:pStyle w:val="Akapitzlist"/>
        <w:numPr>
          <w:ilvl w:val="0"/>
          <w:numId w:val="29"/>
        </w:numPr>
        <w:shd w:val="clear" w:color="auto" w:fill="FFFFFF"/>
        <w:spacing w:after="0"/>
        <w:ind w:left="426" w:hanging="426"/>
        <w:jc w:val="both"/>
        <w:rPr>
          <w:rFonts w:ascii="Times New Roman" w:hAnsi="Times New Roman"/>
        </w:rPr>
      </w:pPr>
      <w:r w:rsidRPr="00E93FD0">
        <w:rPr>
          <w:rFonts w:ascii="Times New Roman" w:hAnsi="Times New Roman"/>
        </w:rPr>
        <w:t>W przypadkach określonych w ust. 4 pkt 3 Projektant jest zobowiązany do powiadomienia Zamawiającego w terminie 14 dni o zaistnieniu ww. sytuacji i jej wpływie na harmonogram i/lub koszt realizacji przedmiotu Umowy, pod rygorem wygaśnięcia roszczenia. Zamawiający jest zobowiązany do przedstawienia stanowiska w przedmiotowej sprawie w terminie 21 dni od otrzymania powiadomienia Projektanta.</w:t>
      </w:r>
    </w:p>
    <w:p w14:paraId="17353C2F" w14:textId="77777777" w:rsidR="0002106D" w:rsidRPr="00E93FD0" w:rsidRDefault="00E05B0D" w:rsidP="00193F5A">
      <w:pPr>
        <w:pStyle w:val="Akapitzlist"/>
        <w:numPr>
          <w:ilvl w:val="0"/>
          <w:numId w:val="29"/>
        </w:numPr>
        <w:shd w:val="clear" w:color="auto" w:fill="FFFFFF"/>
        <w:spacing w:after="0"/>
        <w:ind w:left="426" w:hanging="426"/>
        <w:jc w:val="both"/>
        <w:rPr>
          <w:rFonts w:ascii="Times New Roman" w:hAnsi="Times New Roman"/>
        </w:rPr>
      </w:pPr>
      <w:r w:rsidRPr="00E93FD0">
        <w:rPr>
          <w:rFonts w:ascii="Times New Roman" w:hAnsi="Times New Roman"/>
        </w:rPr>
        <w:t>W przypadkach określonych w ust. 4 pkt 1 Projektant jest zobowiązany do udokumentowania zaistnienia okoliczności powodujących zmiany terminu zawartego w umowie.</w:t>
      </w:r>
    </w:p>
    <w:p w14:paraId="70528BF9" w14:textId="77777777" w:rsidR="0002106D" w:rsidRPr="00E93FD0" w:rsidRDefault="00E05B0D" w:rsidP="00193F5A">
      <w:pPr>
        <w:pStyle w:val="Akapitzlist"/>
        <w:numPr>
          <w:ilvl w:val="0"/>
          <w:numId w:val="29"/>
        </w:numPr>
        <w:shd w:val="clear" w:color="auto" w:fill="FFFFFF"/>
        <w:spacing w:after="0"/>
        <w:ind w:left="426" w:hanging="426"/>
        <w:jc w:val="both"/>
        <w:rPr>
          <w:rFonts w:ascii="Times New Roman" w:hAnsi="Times New Roman"/>
        </w:rPr>
      </w:pPr>
      <w:r w:rsidRPr="00E93FD0">
        <w:rPr>
          <w:rFonts w:ascii="Times New Roman" w:hAnsi="Times New Roman"/>
        </w:rPr>
        <w:t>Ewentualne zmiany Umowy, o których mowa w ust. 4, zostaną dokonane w formie Aneksu do Umowy.</w:t>
      </w:r>
    </w:p>
    <w:p w14:paraId="29D0B270" w14:textId="4913261C" w:rsidR="0002106D" w:rsidRPr="00E93FD0" w:rsidRDefault="00E05B0D" w:rsidP="00193F5A">
      <w:pPr>
        <w:pStyle w:val="Akapitzlist"/>
        <w:numPr>
          <w:ilvl w:val="0"/>
          <w:numId w:val="29"/>
        </w:numPr>
        <w:shd w:val="clear" w:color="auto" w:fill="FFFFFF"/>
        <w:spacing w:after="0"/>
        <w:ind w:left="426" w:hanging="426"/>
        <w:jc w:val="both"/>
        <w:rPr>
          <w:rFonts w:ascii="Times New Roman" w:hAnsi="Times New Roman"/>
        </w:rPr>
      </w:pPr>
      <w:r w:rsidRPr="00E93FD0">
        <w:rPr>
          <w:rFonts w:ascii="Times New Roman" w:hAnsi="Times New Roman"/>
        </w:rPr>
        <w:t>Zamawiający może odstąpić od umowy w razie wystąpienia istotnej zmiany okoliczności powodującej, że wykonanie umowy nie leży w interesie publicznym, czego nie można było przewidzieć w chwili zawarcia umowy</w:t>
      </w:r>
      <w:r w:rsidR="0063168A" w:rsidRPr="00E93FD0">
        <w:rPr>
          <w:rFonts w:ascii="Times New Roman" w:hAnsi="Times New Roman"/>
        </w:rPr>
        <w:t>.</w:t>
      </w:r>
    </w:p>
    <w:p w14:paraId="465A4A94" w14:textId="77777777" w:rsidR="0002106D" w:rsidRPr="00E93FD0" w:rsidRDefault="00E05B0D" w:rsidP="00193F5A">
      <w:pPr>
        <w:pStyle w:val="Akapitzlist"/>
        <w:numPr>
          <w:ilvl w:val="0"/>
          <w:numId w:val="29"/>
        </w:numPr>
        <w:shd w:val="clear" w:color="auto" w:fill="FFFFFF"/>
        <w:spacing w:after="0"/>
        <w:ind w:left="426" w:hanging="426"/>
        <w:jc w:val="both"/>
        <w:rPr>
          <w:rFonts w:ascii="Times New Roman" w:hAnsi="Times New Roman"/>
        </w:rPr>
      </w:pPr>
      <w:r w:rsidRPr="00E93FD0">
        <w:rPr>
          <w:rFonts w:ascii="Times New Roman" w:hAnsi="Times New Roman"/>
        </w:rPr>
        <w:t>Odstąpienie od umowy może nastąpić w terminie 30 dni licząc od daty powzięcia wiadomości o powyższych okolicznościach.</w:t>
      </w:r>
    </w:p>
    <w:p w14:paraId="5E5CF1BB" w14:textId="22E741AE" w:rsidR="006C6A88" w:rsidRPr="00B42BB1" w:rsidRDefault="00E05B0D" w:rsidP="0047111B">
      <w:pPr>
        <w:pStyle w:val="Akapitzlist"/>
        <w:numPr>
          <w:ilvl w:val="0"/>
          <w:numId w:val="29"/>
        </w:numPr>
        <w:shd w:val="clear" w:color="auto" w:fill="FFFFFF"/>
        <w:ind w:left="426" w:hanging="426"/>
        <w:jc w:val="both"/>
        <w:rPr>
          <w:rFonts w:ascii="Times New Roman" w:hAnsi="Times New Roman"/>
        </w:rPr>
      </w:pPr>
      <w:r w:rsidRPr="00E93FD0">
        <w:rPr>
          <w:rFonts w:ascii="Times New Roman" w:hAnsi="Times New Roman"/>
        </w:rPr>
        <w:t>W przypadku odstąpienia od umowy, o którym mowa w ust. 15 Projektant ma prawo żądać wynagrodzenia należnego za wykonane prace do dnia odstąpienia od umowy.</w:t>
      </w:r>
    </w:p>
    <w:p w14:paraId="1DF31C18" w14:textId="0C048ABF" w:rsidR="00E93FD0" w:rsidRPr="00E93FD0" w:rsidRDefault="00E93FD0" w:rsidP="00E93FD0">
      <w:pPr>
        <w:pStyle w:val="Konspn"/>
        <w:numPr>
          <w:ilvl w:val="0"/>
          <w:numId w:val="0"/>
        </w:numPr>
        <w:shd w:val="clear" w:color="auto" w:fill="FFFFFF" w:themeFill="background1"/>
        <w:spacing w:line="240" w:lineRule="auto"/>
        <w:jc w:val="center"/>
        <w:rPr>
          <w:b/>
          <w:snapToGrid w:val="0"/>
          <w:sz w:val="22"/>
          <w:szCs w:val="22"/>
        </w:rPr>
      </w:pPr>
      <w:r w:rsidRPr="00E93FD0">
        <w:rPr>
          <w:b/>
          <w:snapToGrid w:val="0"/>
          <w:sz w:val="22"/>
          <w:szCs w:val="22"/>
        </w:rPr>
        <w:t>§ 11</w:t>
      </w:r>
    </w:p>
    <w:p w14:paraId="18B294B9" w14:textId="489EEA1E" w:rsidR="00E93FD0" w:rsidRDefault="00E93FD0" w:rsidP="00D36561">
      <w:pPr>
        <w:shd w:val="clear" w:color="auto" w:fill="FFFFFF" w:themeFill="background1"/>
        <w:spacing w:after="0" w:line="240" w:lineRule="auto"/>
        <w:jc w:val="center"/>
        <w:rPr>
          <w:rFonts w:ascii="Times New Roman" w:hAnsi="Times New Roman"/>
          <w:b/>
        </w:rPr>
      </w:pPr>
      <w:r w:rsidRPr="00E93FD0">
        <w:rPr>
          <w:rFonts w:ascii="Times New Roman" w:hAnsi="Times New Roman"/>
          <w:b/>
        </w:rPr>
        <w:t>Waloryzacja wynagrodzenia</w:t>
      </w:r>
    </w:p>
    <w:p w14:paraId="13885CB0" w14:textId="77777777" w:rsidR="00D36561" w:rsidRPr="00E93FD0" w:rsidRDefault="00D36561" w:rsidP="00D36561">
      <w:pPr>
        <w:shd w:val="clear" w:color="auto" w:fill="FFFFFF" w:themeFill="background1"/>
        <w:spacing w:after="0" w:line="240" w:lineRule="auto"/>
        <w:jc w:val="center"/>
        <w:rPr>
          <w:rFonts w:ascii="Times New Roman" w:hAnsi="Times New Roman"/>
          <w:b/>
        </w:rPr>
      </w:pPr>
    </w:p>
    <w:p w14:paraId="424FFFBF" w14:textId="77777777" w:rsidR="00E93FD0" w:rsidRPr="00E93FD0" w:rsidRDefault="00E93FD0" w:rsidP="001D0ACD">
      <w:pPr>
        <w:numPr>
          <w:ilvl w:val="0"/>
          <w:numId w:val="35"/>
        </w:numPr>
        <w:shd w:val="clear" w:color="auto" w:fill="FFFFFF" w:themeFill="background1"/>
        <w:suppressAutoHyphens w:val="0"/>
        <w:autoSpaceDE w:val="0"/>
        <w:adjustRightInd w:val="0"/>
        <w:spacing w:after="0" w:line="240" w:lineRule="auto"/>
        <w:ind w:left="426" w:hanging="426"/>
        <w:jc w:val="both"/>
        <w:textAlignment w:val="auto"/>
        <w:rPr>
          <w:rFonts w:ascii="Times New Roman" w:hAnsi="Times New Roman"/>
          <w:color w:val="000000"/>
          <w:lang w:eastAsia="pl-PL"/>
        </w:rPr>
      </w:pPr>
      <w:r w:rsidRPr="00E93FD0">
        <w:rPr>
          <w:rFonts w:ascii="Times New Roman" w:hAnsi="Times New Roman"/>
          <w:color w:val="000000"/>
          <w:lang w:eastAsia="pl-PL"/>
        </w:rPr>
        <w:t xml:space="preserve">Stosownie do treści art. 436 pkt 4 lit b </w:t>
      </w:r>
      <w:proofErr w:type="spellStart"/>
      <w:r w:rsidRPr="00E93FD0">
        <w:rPr>
          <w:rFonts w:ascii="Times New Roman" w:hAnsi="Times New Roman"/>
          <w:color w:val="000000"/>
          <w:lang w:eastAsia="pl-PL"/>
        </w:rPr>
        <w:t>Pzp</w:t>
      </w:r>
      <w:proofErr w:type="spellEnd"/>
      <w:r w:rsidRPr="00E93FD0">
        <w:rPr>
          <w:rFonts w:ascii="Times New Roman" w:hAnsi="Times New Roman"/>
          <w:color w:val="000000"/>
          <w:lang w:eastAsia="pl-PL"/>
        </w:rPr>
        <w:t xml:space="preserve"> Zamawiający przewiduje możliwość zmiany wysokości wynagrodzenia określonego w § 3 ust 1 Umowy w następujących przypadkach: </w:t>
      </w:r>
    </w:p>
    <w:p w14:paraId="1213103E" w14:textId="77777777" w:rsidR="00E93FD0" w:rsidRPr="00E93FD0" w:rsidRDefault="00E93FD0" w:rsidP="001D0ACD">
      <w:pPr>
        <w:numPr>
          <w:ilvl w:val="0"/>
          <w:numId w:val="36"/>
        </w:numPr>
        <w:shd w:val="clear" w:color="auto" w:fill="FFFFFF" w:themeFill="background1"/>
        <w:suppressAutoHyphens w:val="0"/>
        <w:autoSpaceDE w:val="0"/>
        <w:adjustRightInd w:val="0"/>
        <w:spacing w:after="16" w:line="240" w:lineRule="auto"/>
        <w:ind w:hanging="436"/>
        <w:jc w:val="both"/>
        <w:textAlignment w:val="auto"/>
        <w:rPr>
          <w:rFonts w:ascii="Times New Roman" w:hAnsi="Times New Roman"/>
          <w:color w:val="000000"/>
          <w:lang w:eastAsia="pl-PL"/>
        </w:rPr>
      </w:pPr>
      <w:r w:rsidRPr="00E93FD0">
        <w:rPr>
          <w:rFonts w:ascii="Times New Roman" w:hAnsi="Times New Roman"/>
          <w:color w:val="000000"/>
          <w:lang w:eastAsia="pl-PL"/>
        </w:rPr>
        <w:t xml:space="preserve">w przypadku zmiany stawki podatku od towarów i usług oraz podatku akcyzowego, </w:t>
      </w:r>
    </w:p>
    <w:p w14:paraId="0062C370" w14:textId="10E67F6C" w:rsidR="00E93FD0" w:rsidRPr="00E93FD0" w:rsidRDefault="00E93FD0" w:rsidP="001D0ACD">
      <w:pPr>
        <w:numPr>
          <w:ilvl w:val="0"/>
          <w:numId w:val="36"/>
        </w:numPr>
        <w:shd w:val="clear" w:color="auto" w:fill="FFFFFF" w:themeFill="background1"/>
        <w:suppressAutoHyphens w:val="0"/>
        <w:autoSpaceDE w:val="0"/>
        <w:adjustRightInd w:val="0"/>
        <w:spacing w:after="16" w:line="240" w:lineRule="auto"/>
        <w:ind w:hanging="436"/>
        <w:jc w:val="both"/>
        <w:textAlignment w:val="auto"/>
        <w:rPr>
          <w:rFonts w:ascii="Times New Roman" w:hAnsi="Times New Roman"/>
          <w:color w:val="000000"/>
          <w:lang w:eastAsia="pl-PL"/>
        </w:rPr>
      </w:pPr>
      <w:r w:rsidRPr="00E93FD0">
        <w:rPr>
          <w:rFonts w:ascii="Times New Roman" w:hAnsi="Times New Roman"/>
          <w:color w:val="000000"/>
          <w:lang w:eastAsia="pl-PL"/>
        </w:rPr>
        <w:t xml:space="preserve">w przypadku zmiany wysokości minimalnego wynagrodzenia za pracę albo wysokości minimalnej stawki godzinowej ustalonego na podstawie ustawy z dnia 10 października 2002 r. o minimalnym wynagrodzeniu za pracę, </w:t>
      </w:r>
    </w:p>
    <w:p w14:paraId="67F059E8" w14:textId="77777777" w:rsidR="00E93FD0" w:rsidRPr="00E93FD0" w:rsidRDefault="00E93FD0" w:rsidP="001D0ACD">
      <w:pPr>
        <w:numPr>
          <w:ilvl w:val="0"/>
          <w:numId w:val="36"/>
        </w:numPr>
        <w:shd w:val="clear" w:color="auto" w:fill="FFFFFF" w:themeFill="background1"/>
        <w:suppressAutoHyphens w:val="0"/>
        <w:autoSpaceDE w:val="0"/>
        <w:adjustRightInd w:val="0"/>
        <w:spacing w:after="16" w:line="240" w:lineRule="auto"/>
        <w:ind w:hanging="436"/>
        <w:jc w:val="both"/>
        <w:textAlignment w:val="auto"/>
        <w:rPr>
          <w:rFonts w:ascii="Times New Roman" w:hAnsi="Times New Roman"/>
          <w:color w:val="000000"/>
          <w:lang w:eastAsia="pl-PL"/>
        </w:rPr>
      </w:pPr>
      <w:r w:rsidRPr="00E93FD0">
        <w:rPr>
          <w:rFonts w:ascii="Times New Roman" w:hAnsi="Times New Roman"/>
          <w:color w:val="000000"/>
          <w:lang w:eastAsia="pl-PL"/>
        </w:rPr>
        <w:t xml:space="preserve">w przypadku zmian zasad podlegania ubezpieczeniom społecznym lub ubezpieczeniu zdrowotnemu lub zmiany wysokości stawki składki na ubezpieczenia społeczne lub zdrowotne, </w:t>
      </w:r>
    </w:p>
    <w:p w14:paraId="0AB5F84C" w14:textId="75B312D2" w:rsidR="00E93FD0" w:rsidRPr="00E93FD0" w:rsidRDefault="00E93FD0" w:rsidP="001D0ACD">
      <w:pPr>
        <w:numPr>
          <w:ilvl w:val="0"/>
          <w:numId w:val="36"/>
        </w:numPr>
        <w:shd w:val="clear" w:color="auto" w:fill="FFFFFF" w:themeFill="background1"/>
        <w:suppressAutoHyphens w:val="0"/>
        <w:autoSpaceDE w:val="0"/>
        <w:adjustRightInd w:val="0"/>
        <w:spacing w:after="16" w:line="240" w:lineRule="auto"/>
        <w:ind w:hanging="436"/>
        <w:jc w:val="both"/>
        <w:textAlignment w:val="auto"/>
        <w:rPr>
          <w:rFonts w:ascii="Times New Roman" w:hAnsi="Times New Roman"/>
          <w:color w:val="000000"/>
          <w:lang w:eastAsia="pl-PL"/>
        </w:rPr>
      </w:pPr>
      <w:r w:rsidRPr="00E93FD0">
        <w:rPr>
          <w:rFonts w:ascii="Times New Roman" w:hAnsi="Times New Roman"/>
          <w:color w:val="000000"/>
          <w:lang w:eastAsia="pl-PL"/>
        </w:rPr>
        <w:t xml:space="preserve">w przypadku zmian zasad gromadzenia i wysokości wpłat do pracowniczych planów kapitałowych, o których mowa w ustawie z dnia 4 października 2018 roku o pracowniczych planach kapitałowych, </w:t>
      </w:r>
    </w:p>
    <w:p w14:paraId="02032367" w14:textId="77777777" w:rsidR="00E93FD0" w:rsidRPr="00E93FD0" w:rsidRDefault="00E93FD0" w:rsidP="0047111B">
      <w:pPr>
        <w:shd w:val="clear" w:color="auto" w:fill="FFFFFF" w:themeFill="background1"/>
        <w:autoSpaceDE w:val="0"/>
        <w:adjustRightInd w:val="0"/>
        <w:spacing w:after="0" w:line="240" w:lineRule="auto"/>
        <w:ind w:left="284"/>
        <w:jc w:val="both"/>
        <w:rPr>
          <w:rFonts w:ascii="Times New Roman" w:hAnsi="Times New Roman"/>
          <w:color w:val="000000"/>
          <w:lang w:eastAsia="pl-PL"/>
        </w:rPr>
      </w:pPr>
      <w:r w:rsidRPr="00E93FD0">
        <w:rPr>
          <w:rFonts w:ascii="Times New Roman" w:hAnsi="Times New Roman"/>
          <w:color w:val="000000"/>
          <w:lang w:eastAsia="pl-PL"/>
        </w:rPr>
        <w:t xml:space="preserve">jeżeli zmiany określone w pkt 1, 2, 3 i 4 będą miały wpływ na koszty wykonania Umowy przez Wykonawcę. </w:t>
      </w:r>
    </w:p>
    <w:p w14:paraId="4D71C4D7" w14:textId="77777777" w:rsidR="00E93FD0" w:rsidRPr="00E93FD0" w:rsidRDefault="00E93FD0" w:rsidP="00E93FD0">
      <w:pPr>
        <w:shd w:val="clear" w:color="auto" w:fill="FFFFFF" w:themeFill="background1"/>
        <w:autoSpaceDE w:val="0"/>
        <w:adjustRightInd w:val="0"/>
        <w:spacing w:after="0" w:line="240" w:lineRule="auto"/>
        <w:rPr>
          <w:rFonts w:ascii="Times New Roman" w:hAnsi="Times New Roman"/>
          <w:color w:val="FF0000"/>
          <w:lang w:eastAsia="pl-PL"/>
        </w:rPr>
      </w:pPr>
    </w:p>
    <w:p w14:paraId="20993C35" w14:textId="32D8C629" w:rsidR="00E93FD0" w:rsidRPr="009D76C7" w:rsidRDefault="00E93FD0" w:rsidP="001D0ACD">
      <w:pPr>
        <w:numPr>
          <w:ilvl w:val="0"/>
          <w:numId w:val="35"/>
        </w:numPr>
        <w:shd w:val="clear" w:color="auto" w:fill="FFFFFF" w:themeFill="background1"/>
        <w:suppressAutoHyphens w:val="0"/>
        <w:autoSpaceDN/>
        <w:spacing w:after="0" w:line="240" w:lineRule="auto"/>
        <w:ind w:left="426" w:hanging="426"/>
        <w:jc w:val="both"/>
        <w:textAlignment w:val="auto"/>
        <w:rPr>
          <w:rFonts w:ascii="Times New Roman" w:hAnsi="Times New Roman"/>
          <w:color w:val="000000" w:themeColor="text1"/>
          <w:lang w:eastAsia="pl-PL"/>
        </w:rPr>
      </w:pPr>
      <w:r w:rsidRPr="009D76C7">
        <w:rPr>
          <w:rFonts w:ascii="Times New Roman" w:hAnsi="Times New Roman"/>
          <w:color w:val="000000" w:themeColor="text1"/>
          <w:lang w:eastAsia="pl-PL"/>
        </w:rPr>
        <w:t xml:space="preserve">Stosownie do art. 439 ust. 1 i 2 PZP wprowadza się następujące zasady wprowadzania zmiany wysokości wynagrodzenia należnego Wykonawcy </w:t>
      </w:r>
      <w:r w:rsidR="000A4FA2" w:rsidRPr="009D76C7">
        <w:rPr>
          <w:rFonts w:ascii="Times New Roman" w:hAnsi="Times New Roman"/>
          <w:color w:val="000000" w:themeColor="text1"/>
          <w:u w:val="single"/>
          <w:lang w:eastAsia="pl-PL"/>
        </w:rPr>
        <w:t>począwszy od 184</w:t>
      </w:r>
      <w:r w:rsidRPr="009D76C7">
        <w:rPr>
          <w:rFonts w:ascii="Times New Roman" w:hAnsi="Times New Roman"/>
          <w:color w:val="000000" w:themeColor="text1"/>
          <w:u w:val="single"/>
          <w:lang w:eastAsia="pl-PL"/>
        </w:rPr>
        <w:t xml:space="preserve"> dnia wykonywania umowy</w:t>
      </w:r>
      <w:r w:rsidRPr="009D76C7">
        <w:rPr>
          <w:rFonts w:ascii="Times New Roman" w:hAnsi="Times New Roman"/>
          <w:color w:val="000000" w:themeColor="text1"/>
          <w:lang w:eastAsia="pl-PL"/>
        </w:rPr>
        <w:t xml:space="preserve"> (z zastrzeżeniem art. 439 ust. 3 PZP)</w:t>
      </w:r>
    </w:p>
    <w:p w14:paraId="31A78E67" w14:textId="77777777" w:rsidR="00E93FD0" w:rsidRPr="00E93FD0" w:rsidRDefault="00E93FD0" w:rsidP="001D0ACD">
      <w:pPr>
        <w:numPr>
          <w:ilvl w:val="1"/>
          <w:numId w:val="34"/>
        </w:numPr>
        <w:shd w:val="clear" w:color="auto" w:fill="FFFFFF" w:themeFill="background1"/>
        <w:suppressAutoHyphens w:val="0"/>
        <w:autoSpaceDN/>
        <w:spacing w:after="0" w:line="240" w:lineRule="auto"/>
        <w:ind w:left="709" w:hanging="425"/>
        <w:jc w:val="both"/>
        <w:textAlignment w:val="auto"/>
        <w:rPr>
          <w:rFonts w:ascii="Times New Roman" w:hAnsi="Times New Roman"/>
          <w:color w:val="000000" w:themeColor="text1"/>
          <w:lang w:eastAsia="pl-PL"/>
        </w:rPr>
      </w:pPr>
      <w:r w:rsidRPr="00E93FD0">
        <w:rPr>
          <w:rFonts w:ascii="Times New Roman" w:hAnsi="Times New Roman"/>
          <w:color w:val="000000" w:themeColor="text1"/>
          <w:lang w:eastAsia="pl-PL"/>
        </w:rPr>
        <w:t>Wykonawca lub Zamawiający mogą żądać zmiany wysokości wynagrodzenia umownego,</w:t>
      </w:r>
    </w:p>
    <w:p w14:paraId="040ED465" w14:textId="118434FF" w:rsidR="00E93FD0" w:rsidRPr="00E93FD0" w:rsidRDefault="00E93FD0" w:rsidP="0047111B">
      <w:pPr>
        <w:shd w:val="clear" w:color="auto" w:fill="FFFFFF" w:themeFill="background1"/>
        <w:spacing w:after="0" w:line="240" w:lineRule="auto"/>
        <w:ind w:left="709"/>
        <w:jc w:val="both"/>
        <w:rPr>
          <w:rFonts w:ascii="Times New Roman" w:hAnsi="Times New Roman"/>
          <w:lang w:eastAsia="pl-PL"/>
        </w:rPr>
      </w:pPr>
      <w:r w:rsidRPr="00E93FD0">
        <w:rPr>
          <w:rFonts w:ascii="Times New Roman" w:hAnsi="Times New Roman"/>
          <w:lang w:eastAsia="pl-PL"/>
        </w:rPr>
        <w:t>- o ile ogłaszany przez Prezesa Głównego Urzędu Statystycznego w Biuletynie Statystycznym GUS wskaźnik cen towarów i usług konsumpcyjnych</w:t>
      </w:r>
      <w:bookmarkStart w:id="0" w:name="bookmarkbrzeg"/>
      <w:r w:rsidRPr="00E93FD0">
        <w:rPr>
          <w:rFonts w:ascii="Times New Roman" w:hAnsi="Times New Roman"/>
          <w:lang w:eastAsia="pl-PL"/>
        </w:rPr>
        <w:t xml:space="preserve"> w porównaniu z analogicznym do dnia złożenia wniosku miesiącem poprzedniego roku</w:t>
      </w:r>
      <w:r>
        <w:rPr>
          <w:rFonts w:ascii="Times New Roman" w:hAnsi="Times New Roman"/>
          <w:lang w:eastAsia="pl-PL"/>
        </w:rPr>
        <w:t xml:space="preserve"> uległ zmianie o co najmniej 20</w:t>
      </w:r>
      <w:r w:rsidRPr="00E93FD0">
        <w:rPr>
          <w:rFonts w:ascii="Times New Roman" w:hAnsi="Times New Roman"/>
          <w:lang w:eastAsia="pl-PL"/>
        </w:rPr>
        <w:t>% .</w:t>
      </w:r>
      <w:bookmarkEnd w:id="0"/>
    </w:p>
    <w:p w14:paraId="47F6EB67" w14:textId="77777777" w:rsidR="00E93FD0" w:rsidRPr="00E93FD0" w:rsidRDefault="00E93FD0" w:rsidP="001D0ACD">
      <w:pPr>
        <w:numPr>
          <w:ilvl w:val="1"/>
          <w:numId w:val="34"/>
        </w:numPr>
        <w:shd w:val="clear" w:color="auto" w:fill="FFFFFF" w:themeFill="background1"/>
        <w:suppressAutoHyphens w:val="0"/>
        <w:autoSpaceDN/>
        <w:spacing w:after="0" w:line="240" w:lineRule="auto"/>
        <w:ind w:left="709" w:hanging="425"/>
        <w:jc w:val="both"/>
        <w:textAlignment w:val="auto"/>
        <w:rPr>
          <w:rFonts w:ascii="Times New Roman" w:hAnsi="Times New Roman"/>
          <w:color w:val="000000" w:themeColor="text1"/>
          <w:lang w:eastAsia="pl-PL"/>
        </w:rPr>
      </w:pPr>
      <w:r w:rsidRPr="00E93FD0">
        <w:rPr>
          <w:rFonts w:ascii="Times New Roman" w:hAnsi="Times New Roman"/>
          <w:color w:val="000000" w:themeColor="text1"/>
          <w:lang w:eastAsia="pl-PL"/>
        </w:rPr>
        <w:t>Zmiana wynagrodzenia polega na zmianie (podwyższeniu lub obniżeniu) jego wysokości o wartość wynikającą z pomnożenia wynagrodzenia umownego x % wynikający z ogłoszonego wskaźnika GUS (większego niż 5%).</w:t>
      </w:r>
    </w:p>
    <w:p w14:paraId="66B1978C" w14:textId="77777777" w:rsidR="00E93FD0" w:rsidRPr="00E93FD0" w:rsidRDefault="00E93FD0" w:rsidP="001D0ACD">
      <w:pPr>
        <w:numPr>
          <w:ilvl w:val="1"/>
          <w:numId w:val="34"/>
        </w:numPr>
        <w:shd w:val="clear" w:color="auto" w:fill="FFFFFF" w:themeFill="background1"/>
        <w:suppressAutoHyphens w:val="0"/>
        <w:autoSpaceDN/>
        <w:spacing w:after="0" w:line="240" w:lineRule="auto"/>
        <w:ind w:left="709" w:hanging="425"/>
        <w:jc w:val="both"/>
        <w:textAlignment w:val="auto"/>
        <w:rPr>
          <w:rFonts w:ascii="Times New Roman" w:hAnsi="Times New Roman"/>
          <w:color w:val="000000" w:themeColor="text1"/>
          <w:lang w:eastAsia="pl-PL"/>
        </w:rPr>
      </w:pPr>
      <w:r w:rsidRPr="00E93FD0">
        <w:rPr>
          <w:rFonts w:ascii="Times New Roman" w:hAnsi="Times New Roman"/>
          <w:color w:val="000000" w:themeColor="text1"/>
          <w:lang w:eastAsia="pl-PL"/>
        </w:rPr>
        <w:t>Maksymalna wartość zmiany wynagrodzenia, w efekcie zastosowania niniejszego postanowienia wynosi 10% (usługa).</w:t>
      </w:r>
    </w:p>
    <w:p w14:paraId="460FBA7D" w14:textId="77777777" w:rsidR="00E93FD0" w:rsidRPr="00E93FD0" w:rsidRDefault="00E93FD0" w:rsidP="001D0ACD">
      <w:pPr>
        <w:numPr>
          <w:ilvl w:val="0"/>
          <w:numId w:val="35"/>
        </w:numPr>
        <w:shd w:val="clear" w:color="auto" w:fill="FFFFFF" w:themeFill="background1"/>
        <w:suppressAutoHyphens w:val="0"/>
        <w:autoSpaceDE w:val="0"/>
        <w:adjustRightInd w:val="0"/>
        <w:spacing w:before="240" w:after="79"/>
        <w:ind w:left="426" w:hanging="426"/>
        <w:jc w:val="both"/>
        <w:textAlignment w:val="auto"/>
        <w:rPr>
          <w:rFonts w:ascii="Times New Roman" w:hAnsi="Times New Roman"/>
          <w:color w:val="000000"/>
          <w:lang w:eastAsia="pl-PL"/>
        </w:rPr>
      </w:pPr>
      <w:r w:rsidRPr="00E93FD0">
        <w:rPr>
          <w:rFonts w:ascii="Times New Roman" w:hAnsi="Times New Roman"/>
          <w:color w:val="000000"/>
          <w:lang w:eastAsia="pl-PL"/>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 Wniosek powinien zawierać wyczerpujące uzasadnienie faktyczne i wskazanie podstaw prawnych zmiany stawki podatku od towarów i usług albo podatku akcyzowego oraz dokładne wyliczenie kwoty wynagrodzenia należnego Wykonawcy po zmianie Umowy. </w:t>
      </w:r>
    </w:p>
    <w:p w14:paraId="64722513" w14:textId="77777777" w:rsidR="00E93FD0" w:rsidRPr="00E93FD0" w:rsidRDefault="00E93FD0" w:rsidP="001D0ACD">
      <w:pPr>
        <w:numPr>
          <w:ilvl w:val="0"/>
          <w:numId w:val="35"/>
        </w:numPr>
        <w:shd w:val="clear" w:color="auto" w:fill="FFFFFF" w:themeFill="background1"/>
        <w:suppressAutoHyphens w:val="0"/>
        <w:autoSpaceDE w:val="0"/>
        <w:adjustRightInd w:val="0"/>
        <w:spacing w:before="240" w:after="79"/>
        <w:ind w:left="426" w:hanging="426"/>
        <w:jc w:val="both"/>
        <w:textAlignment w:val="auto"/>
        <w:rPr>
          <w:rFonts w:ascii="Times New Roman" w:hAnsi="Times New Roman"/>
          <w:color w:val="000000"/>
          <w:lang w:eastAsia="pl-PL"/>
        </w:rPr>
      </w:pPr>
      <w:r w:rsidRPr="00E93FD0">
        <w:rPr>
          <w:rFonts w:ascii="Times New Roman" w:hAnsi="Times New Roman"/>
          <w:color w:val="000000"/>
          <w:lang w:eastAsia="pl-PL"/>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 </w:t>
      </w:r>
    </w:p>
    <w:p w14:paraId="0A0537AD" w14:textId="77777777" w:rsidR="00E93FD0" w:rsidRPr="00E93FD0" w:rsidRDefault="00E93FD0" w:rsidP="001D0ACD">
      <w:pPr>
        <w:numPr>
          <w:ilvl w:val="0"/>
          <w:numId w:val="35"/>
        </w:numPr>
        <w:shd w:val="clear" w:color="auto" w:fill="FFFFFF" w:themeFill="background1"/>
        <w:suppressAutoHyphens w:val="0"/>
        <w:autoSpaceDE w:val="0"/>
        <w:adjustRightInd w:val="0"/>
        <w:spacing w:before="240" w:after="79"/>
        <w:ind w:left="426" w:hanging="426"/>
        <w:jc w:val="both"/>
        <w:textAlignment w:val="auto"/>
        <w:rPr>
          <w:rFonts w:ascii="Times New Roman" w:hAnsi="Times New Roman"/>
          <w:color w:val="000000"/>
          <w:lang w:eastAsia="pl-PL"/>
        </w:rPr>
      </w:pPr>
      <w:r w:rsidRPr="00E93FD0">
        <w:rPr>
          <w:rFonts w:ascii="Times New Roman" w:hAnsi="Times New Roman"/>
          <w:color w:val="000000"/>
          <w:lang w:eastAsia="pl-PL"/>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14:paraId="05359F4C" w14:textId="77777777" w:rsidR="00E93FD0" w:rsidRPr="00E93FD0" w:rsidRDefault="00E93FD0" w:rsidP="001D0ACD">
      <w:pPr>
        <w:numPr>
          <w:ilvl w:val="0"/>
          <w:numId w:val="35"/>
        </w:numPr>
        <w:shd w:val="clear" w:color="auto" w:fill="FFFFFF" w:themeFill="background1"/>
        <w:suppressAutoHyphens w:val="0"/>
        <w:autoSpaceDE w:val="0"/>
        <w:adjustRightInd w:val="0"/>
        <w:spacing w:before="240" w:after="79"/>
        <w:ind w:left="426" w:hanging="426"/>
        <w:jc w:val="both"/>
        <w:textAlignment w:val="auto"/>
        <w:rPr>
          <w:rFonts w:ascii="Times New Roman" w:hAnsi="Times New Roman"/>
          <w:color w:val="000000"/>
          <w:lang w:eastAsia="pl-PL"/>
        </w:rPr>
      </w:pPr>
      <w:r w:rsidRPr="00E93FD0">
        <w:rPr>
          <w:rFonts w:ascii="Times New Roman" w:hAnsi="Times New Roman"/>
          <w:color w:val="000000"/>
          <w:lang w:eastAsia="pl-PL"/>
        </w:rPr>
        <w:t xml:space="preserve">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 </w:t>
      </w:r>
    </w:p>
    <w:p w14:paraId="752CE9F8" w14:textId="77777777" w:rsidR="00E93FD0" w:rsidRPr="00E93FD0" w:rsidRDefault="00E93FD0" w:rsidP="001D0ACD">
      <w:pPr>
        <w:numPr>
          <w:ilvl w:val="0"/>
          <w:numId w:val="35"/>
        </w:numPr>
        <w:shd w:val="clear" w:color="auto" w:fill="FFFFFF" w:themeFill="background1"/>
        <w:suppressAutoHyphens w:val="0"/>
        <w:autoSpaceDE w:val="0"/>
        <w:adjustRightInd w:val="0"/>
        <w:spacing w:before="240" w:after="79"/>
        <w:ind w:left="426" w:hanging="426"/>
        <w:jc w:val="both"/>
        <w:textAlignment w:val="auto"/>
        <w:rPr>
          <w:rFonts w:ascii="Times New Roman" w:hAnsi="Times New Roman"/>
          <w:color w:val="000000"/>
          <w:lang w:eastAsia="pl-PL"/>
        </w:rPr>
      </w:pPr>
      <w:r w:rsidRPr="00E93FD0">
        <w:rPr>
          <w:rFonts w:ascii="Times New Roman" w:hAnsi="Times New Roman"/>
          <w:color w:val="000000"/>
          <w:lang w:eastAsia="pl-PL"/>
        </w:rPr>
        <w:t xml:space="preserve">Zmiana Umowy w zakresie zmiany wynagrodzenia z przyczyn określonych w ust. 1 pkt 1, 2, 3 i 4 obejmować będzie wyłącznie płatności za prace, których w dniu zmiany odpowiednio stawki podatku VAT, podatku akcyzowego, wysokości minimalnego wynagrodzenia za pracę, składki na ubezpieczenia społeczne lub zdrowotne i zasad gromadzenia i wysokości wpłat do pracowniczych planów kapitałowych, jeszcze nie wykonano. </w:t>
      </w:r>
    </w:p>
    <w:p w14:paraId="5718B43F" w14:textId="77777777" w:rsidR="00E93FD0" w:rsidRPr="00E93FD0" w:rsidRDefault="00E93FD0" w:rsidP="001D0ACD">
      <w:pPr>
        <w:numPr>
          <w:ilvl w:val="0"/>
          <w:numId w:val="35"/>
        </w:numPr>
        <w:shd w:val="clear" w:color="auto" w:fill="FFFFFF" w:themeFill="background1"/>
        <w:suppressAutoHyphens w:val="0"/>
        <w:autoSpaceDE w:val="0"/>
        <w:adjustRightInd w:val="0"/>
        <w:spacing w:before="240" w:after="79"/>
        <w:ind w:left="426" w:hanging="426"/>
        <w:jc w:val="both"/>
        <w:textAlignment w:val="auto"/>
        <w:rPr>
          <w:rFonts w:ascii="Times New Roman" w:hAnsi="Times New Roman"/>
          <w:color w:val="000000"/>
          <w:lang w:eastAsia="pl-PL"/>
        </w:rPr>
      </w:pPr>
      <w:r w:rsidRPr="00E93FD0">
        <w:rPr>
          <w:rFonts w:ascii="Times New Roman" w:hAnsi="Times New Roman"/>
          <w:color w:val="000000"/>
          <w:lang w:eastAsia="pl-PL"/>
        </w:rPr>
        <w:t xml:space="preserve">Waloryzacja wynagrodzenia może nastąpić pod warunkiem, że zmiana cen związanych z realizacją zamówienia ma rzeczywisty wpływ na koszt wykonania niniejszej Umowy. Obowiązek wykazania wpływu zmian, o których mowa w ust. 1 niniejszego paragrafu na zmianę wynagrodzenia, o którym mowa w § 3 ust. 1 Umowy należy do Wykonawcy pod rygorem odmowy dokonania zmiany Umowy przez Zamawiającego. </w:t>
      </w:r>
    </w:p>
    <w:p w14:paraId="75270144" w14:textId="2C9C4F4B" w:rsidR="00D36561" w:rsidRPr="00D36561" w:rsidRDefault="00E93FD0" w:rsidP="001D0ACD">
      <w:pPr>
        <w:numPr>
          <w:ilvl w:val="0"/>
          <w:numId w:val="35"/>
        </w:numPr>
        <w:shd w:val="clear" w:color="auto" w:fill="FFFFFF" w:themeFill="background1"/>
        <w:suppressAutoHyphens w:val="0"/>
        <w:autoSpaceDE w:val="0"/>
        <w:adjustRightInd w:val="0"/>
        <w:spacing w:before="240" w:after="79"/>
        <w:ind w:left="426" w:hanging="426"/>
        <w:jc w:val="both"/>
        <w:textAlignment w:val="auto"/>
        <w:rPr>
          <w:rFonts w:ascii="Times New Roman" w:hAnsi="Times New Roman"/>
          <w:color w:val="000000" w:themeColor="text1"/>
          <w:lang w:eastAsia="pl-PL"/>
        </w:rPr>
      </w:pPr>
      <w:r w:rsidRPr="00E93FD0">
        <w:rPr>
          <w:rFonts w:ascii="Times New Roman" w:hAnsi="Times New Roman"/>
          <w:color w:val="000000" w:themeColor="text1"/>
          <w:lang w:eastAsia="pl-PL"/>
        </w:rPr>
        <w:t xml:space="preserve">Zmiana wynagrodzenia zgodnie z ust. 1 i ust. 2 może nastąpić nie częściej </w:t>
      </w:r>
      <w:r w:rsidRPr="00E93FD0">
        <w:rPr>
          <w:rFonts w:ascii="Times New Roman" w:hAnsi="Times New Roman"/>
          <w:color w:val="000000" w:themeColor="text1"/>
          <w:u w:val="single"/>
          <w:lang w:eastAsia="pl-PL"/>
        </w:rPr>
        <w:t xml:space="preserve">niż 1 raz na </w:t>
      </w:r>
      <w:r w:rsidR="00264150">
        <w:rPr>
          <w:rFonts w:ascii="Times New Roman" w:hAnsi="Times New Roman"/>
          <w:color w:val="000000" w:themeColor="text1"/>
          <w:u w:val="single"/>
          <w:lang w:eastAsia="pl-PL"/>
        </w:rPr>
        <w:t>6</w:t>
      </w:r>
      <w:r w:rsidRPr="00E93FD0">
        <w:rPr>
          <w:rFonts w:ascii="Times New Roman" w:hAnsi="Times New Roman"/>
          <w:color w:val="000000" w:themeColor="text1"/>
          <w:u w:val="single"/>
          <w:lang w:eastAsia="pl-PL"/>
        </w:rPr>
        <w:t xml:space="preserve"> miesięcy trwania Umowy</w:t>
      </w:r>
      <w:r w:rsidRPr="00E93FD0">
        <w:rPr>
          <w:rFonts w:ascii="Times New Roman" w:hAnsi="Times New Roman"/>
          <w:color w:val="000000" w:themeColor="text1"/>
          <w:lang w:eastAsia="pl-PL"/>
        </w:rPr>
        <w:t xml:space="preserve">, z uwzględnieniem ust. 10-13. </w:t>
      </w:r>
    </w:p>
    <w:p w14:paraId="2DC8D8C2" w14:textId="60211F27" w:rsidR="00E93FD0" w:rsidRPr="0047111B" w:rsidRDefault="00E93FD0" w:rsidP="001D0ACD">
      <w:pPr>
        <w:numPr>
          <w:ilvl w:val="0"/>
          <w:numId w:val="35"/>
        </w:numPr>
        <w:shd w:val="clear" w:color="auto" w:fill="FFFFFF" w:themeFill="background1"/>
        <w:suppressAutoHyphens w:val="0"/>
        <w:autoSpaceDE w:val="0"/>
        <w:adjustRightInd w:val="0"/>
        <w:spacing w:before="240" w:after="79"/>
        <w:ind w:left="426" w:hanging="426"/>
        <w:jc w:val="both"/>
        <w:textAlignment w:val="auto"/>
        <w:rPr>
          <w:rFonts w:ascii="Times New Roman" w:hAnsi="Times New Roman"/>
          <w:color w:val="000000" w:themeColor="text1"/>
          <w:lang w:eastAsia="pl-PL"/>
        </w:rPr>
      </w:pPr>
      <w:r w:rsidRPr="00E93FD0">
        <w:rPr>
          <w:rFonts w:ascii="Times New Roman" w:hAnsi="Times New Roman"/>
          <w:color w:val="000000" w:themeColor="text1"/>
          <w:lang w:eastAsia="pl-PL"/>
        </w:rPr>
        <w:t>W sytuacji wystąpienia okoliczności uprawniających do zmiany wynagrodzenia, strony nawzajem są względem siebie uprawnione do złożenia pisemnego wniosku o zmianę Umowy w zakre</w:t>
      </w:r>
      <w:r w:rsidRPr="0047111B">
        <w:rPr>
          <w:rFonts w:ascii="Times New Roman" w:hAnsi="Times New Roman"/>
          <w:color w:val="000000" w:themeColor="text1"/>
          <w:lang w:eastAsia="pl-PL"/>
        </w:rPr>
        <w:t xml:space="preserve">sie płatności dotyczących okresu, za który waloryzacja ma nastąpić. Wniosek powinien zawierać wyczerpujące uzasadnienie faktyczne i wskazanie odpowiedniego wskaźnika GUS, będącego podstawa takiego żądania wraz z potwierdzeniem, że nastąpiła jego zmiana uzasadniająca żądanie. Ponadto wraz z wnioskiem należy podać dokładne wyliczenie kwoty wynagrodzenia po zmianie Umowy, w szczególności w zakresie zmian, wynikających z ust. 1, należy wykazać związek pomiędzy wnioskowaną kwotą zmiany wynagrodzenia, a wpływem zmiany kosztów realizacji umowy na kalkulację wynagrodzenia. </w:t>
      </w:r>
    </w:p>
    <w:p w14:paraId="0D3062AC" w14:textId="77777777" w:rsidR="00E93FD0" w:rsidRPr="00E93FD0" w:rsidRDefault="00E93FD0" w:rsidP="001D0ACD">
      <w:pPr>
        <w:numPr>
          <w:ilvl w:val="0"/>
          <w:numId w:val="35"/>
        </w:numPr>
        <w:shd w:val="clear" w:color="auto" w:fill="FFFFFF" w:themeFill="background1"/>
        <w:suppressAutoHyphens w:val="0"/>
        <w:autoSpaceDE w:val="0"/>
        <w:adjustRightInd w:val="0"/>
        <w:spacing w:before="240" w:after="79"/>
        <w:ind w:left="426" w:hanging="426"/>
        <w:jc w:val="both"/>
        <w:textAlignment w:val="auto"/>
        <w:rPr>
          <w:rFonts w:ascii="Times New Roman" w:hAnsi="Times New Roman"/>
          <w:color w:val="000000" w:themeColor="text1"/>
          <w:lang w:eastAsia="pl-PL"/>
        </w:rPr>
      </w:pPr>
      <w:r w:rsidRPr="00E93FD0">
        <w:rPr>
          <w:rFonts w:ascii="Times New Roman" w:hAnsi="Times New Roman"/>
          <w:color w:val="000000" w:themeColor="text1"/>
          <w:lang w:eastAsia="pl-PL"/>
        </w:rPr>
        <w:t xml:space="preserve">Maksymalna wartość wszystkich waloryzacji nie może przekroczyć poziomu </w:t>
      </w:r>
      <w:r w:rsidRPr="00137FC3">
        <w:rPr>
          <w:rFonts w:ascii="Times New Roman" w:hAnsi="Times New Roman"/>
          <w:color w:val="000000" w:themeColor="text1"/>
          <w:highlight w:val="yellow"/>
          <w:lang w:eastAsia="pl-PL"/>
        </w:rPr>
        <w:t>20</w:t>
      </w:r>
      <w:r w:rsidRPr="00E93FD0">
        <w:rPr>
          <w:rFonts w:ascii="Times New Roman" w:hAnsi="Times New Roman"/>
          <w:color w:val="000000" w:themeColor="text1"/>
          <w:lang w:eastAsia="pl-PL"/>
        </w:rPr>
        <w:t xml:space="preserve"> % względem pierwotnie przewidzianego wynagrodzenia umownego brutto. </w:t>
      </w:r>
    </w:p>
    <w:p w14:paraId="14460BF2" w14:textId="00DE7F77" w:rsidR="00E93FD0" w:rsidRPr="00E93FD0" w:rsidRDefault="00E93FD0" w:rsidP="001D0ACD">
      <w:pPr>
        <w:numPr>
          <w:ilvl w:val="0"/>
          <w:numId w:val="35"/>
        </w:numPr>
        <w:shd w:val="clear" w:color="auto" w:fill="FFFFFF" w:themeFill="background1"/>
        <w:suppressAutoHyphens w:val="0"/>
        <w:autoSpaceDE w:val="0"/>
        <w:adjustRightInd w:val="0"/>
        <w:spacing w:before="240" w:after="79"/>
        <w:ind w:left="426" w:hanging="426"/>
        <w:jc w:val="both"/>
        <w:textAlignment w:val="auto"/>
        <w:rPr>
          <w:rFonts w:ascii="Times New Roman" w:hAnsi="Times New Roman"/>
          <w:color w:val="000000" w:themeColor="text1"/>
          <w:lang w:eastAsia="pl-PL"/>
        </w:rPr>
      </w:pPr>
      <w:r w:rsidRPr="00E93FD0">
        <w:rPr>
          <w:rFonts w:ascii="Times New Roman" w:hAnsi="Times New Roman"/>
          <w:color w:val="000000" w:themeColor="text1"/>
          <w:lang w:eastAsia="pl-PL"/>
        </w:rPr>
        <w:t xml:space="preserve">Wykonawca, którego wynagrodzenie zostało zmienione zgodnie z postanowieniami niniejszego paragrafu, zobowiązany jest do zmiany wynagrodzenia przysługującego Podwykonawcy, z którymi umowy zostały zawarte </w:t>
      </w:r>
      <w:r w:rsidRPr="00E93FD0">
        <w:rPr>
          <w:rFonts w:ascii="Times New Roman" w:hAnsi="Times New Roman"/>
          <w:color w:val="000000" w:themeColor="text1"/>
          <w:u w:val="single"/>
          <w:lang w:eastAsia="pl-PL"/>
        </w:rPr>
        <w:t xml:space="preserve">na okres dłuższy niż </w:t>
      </w:r>
      <w:r w:rsidR="00566ABF">
        <w:rPr>
          <w:rFonts w:ascii="Times New Roman" w:hAnsi="Times New Roman"/>
          <w:color w:val="000000" w:themeColor="text1"/>
          <w:u w:val="single"/>
          <w:lang w:eastAsia="pl-PL"/>
        </w:rPr>
        <w:t>6</w:t>
      </w:r>
      <w:r w:rsidRPr="00E93FD0">
        <w:rPr>
          <w:rFonts w:ascii="Times New Roman" w:hAnsi="Times New Roman"/>
          <w:color w:val="000000" w:themeColor="text1"/>
          <w:u w:val="single"/>
          <w:lang w:eastAsia="pl-PL"/>
        </w:rPr>
        <w:t xml:space="preserve"> miesięcy</w:t>
      </w:r>
      <w:r w:rsidRPr="00E93FD0">
        <w:rPr>
          <w:rFonts w:ascii="Times New Roman" w:hAnsi="Times New Roman"/>
          <w:color w:val="000000" w:themeColor="text1"/>
          <w:lang w:eastAsia="pl-PL"/>
        </w:rPr>
        <w:t>, w zakresie w jakim świadczą oni usługi oraz roboty budowlane w ramach niniejszej Umowy.</w:t>
      </w:r>
    </w:p>
    <w:p w14:paraId="35D9D40C" w14:textId="65D2BF2B" w:rsidR="00DE657F" w:rsidRPr="00B42BB1" w:rsidRDefault="00E93FD0" w:rsidP="00B42BB1">
      <w:pPr>
        <w:numPr>
          <w:ilvl w:val="0"/>
          <w:numId w:val="35"/>
        </w:numPr>
        <w:shd w:val="clear" w:color="auto" w:fill="FFFFFF" w:themeFill="background1"/>
        <w:suppressAutoHyphens w:val="0"/>
        <w:autoSpaceDE w:val="0"/>
        <w:adjustRightInd w:val="0"/>
        <w:spacing w:before="240" w:after="0"/>
        <w:ind w:left="426" w:hanging="426"/>
        <w:jc w:val="both"/>
        <w:textAlignment w:val="auto"/>
        <w:rPr>
          <w:rFonts w:ascii="Times New Roman" w:hAnsi="Times New Roman"/>
          <w:color w:val="000000" w:themeColor="text1"/>
          <w:lang w:eastAsia="pl-PL"/>
        </w:rPr>
      </w:pPr>
      <w:r w:rsidRPr="00E93FD0">
        <w:rPr>
          <w:rFonts w:ascii="Times New Roman" w:hAnsi="Times New Roman"/>
          <w:color w:val="000000" w:themeColor="text1"/>
        </w:rPr>
        <w:t>Ewentualne zmiany Umowy, o których mowa w niniejszym paragrafie, zostaną dokonane w formie Aneksu do Umowy.</w:t>
      </w:r>
    </w:p>
    <w:p w14:paraId="5DDEC301" w14:textId="77777777" w:rsidR="00DE657F" w:rsidRDefault="00DE657F" w:rsidP="00C373DF">
      <w:pPr>
        <w:spacing w:after="0"/>
        <w:jc w:val="center"/>
        <w:rPr>
          <w:rFonts w:ascii="Times New Roman" w:hAnsi="Times New Roman"/>
          <w:b/>
        </w:rPr>
      </w:pPr>
    </w:p>
    <w:p w14:paraId="1A1CA31F" w14:textId="77777777" w:rsidR="00F106B0" w:rsidRPr="00761482" w:rsidRDefault="00F106B0" w:rsidP="00F106B0">
      <w:pPr>
        <w:spacing w:after="0" w:line="240" w:lineRule="auto"/>
        <w:jc w:val="center"/>
        <w:rPr>
          <w:rFonts w:ascii="Times New Roman" w:hAnsi="Times New Roman"/>
          <w:b/>
        </w:rPr>
      </w:pPr>
      <w:r w:rsidRPr="00761482">
        <w:rPr>
          <w:rFonts w:ascii="Times New Roman" w:hAnsi="Times New Roman"/>
          <w:b/>
        </w:rPr>
        <w:t>§ 12</w:t>
      </w:r>
    </w:p>
    <w:p w14:paraId="57AA9F3F" w14:textId="77777777" w:rsidR="00F106B0" w:rsidRPr="00761482" w:rsidRDefault="00F106B0" w:rsidP="00F106B0">
      <w:pPr>
        <w:spacing w:after="0" w:line="240" w:lineRule="auto"/>
        <w:jc w:val="center"/>
        <w:rPr>
          <w:rFonts w:ascii="Times New Roman" w:hAnsi="Times New Roman"/>
          <w:b/>
        </w:rPr>
      </w:pPr>
      <w:r w:rsidRPr="00761482">
        <w:rPr>
          <w:rFonts w:ascii="Times New Roman" w:hAnsi="Times New Roman"/>
          <w:b/>
        </w:rPr>
        <w:t xml:space="preserve">Prawa autorskie/nadzór autorski </w:t>
      </w:r>
    </w:p>
    <w:p w14:paraId="47AC1C90" w14:textId="77777777" w:rsidR="00F106B0" w:rsidRPr="00761482" w:rsidRDefault="00F106B0" w:rsidP="001D0ACD">
      <w:pPr>
        <w:numPr>
          <w:ilvl w:val="0"/>
          <w:numId w:val="42"/>
        </w:numPr>
        <w:suppressAutoHyphens w:val="0"/>
        <w:autoSpaceDN/>
        <w:spacing w:before="240" w:line="240" w:lineRule="auto"/>
        <w:ind w:left="426" w:hanging="426"/>
        <w:jc w:val="both"/>
        <w:textAlignment w:val="auto"/>
        <w:rPr>
          <w:rFonts w:ascii="Times New Roman" w:eastAsia="Times New Roman" w:hAnsi="Times New Roman"/>
          <w:lang w:eastAsia="pl-PL"/>
        </w:rPr>
      </w:pPr>
      <w:r w:rsidRPr="00761482">
        <w:rPr>
          <w:rFonts w:ascii="Times New Roman" w:eastAsia="Times New Roman" w:hAnsi="Times New Roman"/>
          <w:lang w:eastAsia="pl-PL"/>
        </w:rPr>
        <w:t>Wykonawca oświadcza, że dokumentacja, będąca przedmiotem niniejszej umowy, stanowi przedmiot jego wyłącznych praw autorskich, w rozumieniu ustawy z dnia 4 lutego 1994 r. o prawie autorskim i prawach pokrewnych</w:t>
      </w:r>
      <w:r w:rsidRPr="00761482">
        <w:rPr>
          <w:rFonts w:ascii="Times New Roman" w:hAnsi="Times New Roman"/>
          <w:lang w:eastAsia="pl-PL"/>
        </w:rPr>
        <w:t>.</w:t>
      </w:r>
    </w:p>
    <w:p w14:paraId="30D090A3" w14:textId="77777777" w:rsidR="00F106B0" w:rsidRPr="00761482" w:rsidRDefault="00F106B0" w:rsidP="001D0ACD">
      <w:pPr>
        <w:numPr>
          <w:ilvl w:val="0"/>
          <w:numId w:val="42"/>
        </w:numPr>
        <w:suppressAutoHyphens w:val="0"/>
        <w:autoSpaceDN/>
        <w:spacing w:before="240" w:line="240" w:lineRule="auto"/>
        <w:ind w:left="426" w:hanging="426"/>
        <w:jc w:val="both"/>
        <w:textAlignment w:val="auto"/>
        <w:rPr>
          <w:rFonts w:ascii="Times New Roman" w:eastAsia="Times New Roman" w:hAnsi="Times New Roman"/>
          <w:lang w:eastAsia="pl-PL"/>
        </w:rPr>
      </w:pPr>
      <w:r w:rsidRPr="00761482">
        <w:rPr>
          <w:rFonts w:ascii="Times New Roman" w:eastAsia="Times New Roman" w:hAnsi="Times New Roman"/>
          <w:lang w:eastAsia="pl-PL"/>
        </w:rPr>
        <w:t>Wykonawca oświadcza i gwarantuje, że dokumentacja, stanowiąca przedmiot niniejszej umowy, będzie wolna od jakichkolwiek praw osób trzecich, zaś prawo Wykonawcy do rozporządzania tą</w:t>
      </w:r>
      <w:r>
        <w:rPr>
          <w:rFonts w:ascii="Times New Roman" w:eastAsia="Times New Roman" w:hAnsi="Times New Roman"/>
          <w:lang w:eastAsia="pl-PL"/>
        </w:rPr>
        <w:t> </w:t>
      </w:r>
      <w:r w:rsidRPr="00761482">
        <w:rPr>
          <w:rFonts w:ascii="Times New Roman" w:eastAsia="Times New Roman" w:hAnsi="Times New Roman"/>
          <w:lang w:eastAsia="pl-PL"/>
        </w:rPr>
        <w:t>dokumentacją nie będzie w jakikolwiek sposób ograniczone. W razie naruszenia powyższego zobowiązania Wykonawca będzie odpowiedzialny za wszelkie poniesione przez Zamawiającego szkody.</w:t>
      </w:r>
    </w:p>
    <w:p w14:paraId="4C498C44" w14:textId="77777777" w:rsidR="00F106B0" w:rsidRPr="00761482" w:rsidRDefault="00F106B0" w:rsidP="001D0ACD">
      <w:pPr>
        <w:numPr>
          <w:ilvl w:val="0"/>
          <w:numId w:val="42"/>
        </w:numPr>
        <w:suppressAutoHyphens w:val="0"/>
        <w:autoSpaceDN/>
        <w:spacing w:before="240" w:after="0" w:line="240" w:lineRule="auto"/>
        <w:ind w:left="426" w:hanging="426"/>
        <w:jc w:val="both"/>
        <w:textAlignment w:val="auto"/>
        <w:rPr>
          <w:rFonts w:ascii="Times New Roman" w:eastAsia="Times New Roman" w:hAnsi="Times New Roman"/>
          <w:lang w:eastAsia="pl-PL"/>
        </w:rPr>
      </w:pPr>
      <w:r w:rsidRPr="00761482">
        <w:rPr>
          <w:rFonts w:ascii="Times New Roman" w:eastAsia="Times New Roman" w:hAnsi="Times New Roman"/>
          <w:lang w:eastAsia="pl-PL"/>
        </w:rPr>
        <w:t xml:space="preserve">W ramach wynagrodzenia, określonego w § 5 ust. 1, z chwilą przyjęcia przez Zamawiającego dokumentacji będącej przedmiotem niniejszej umowy, Wykonawca przenosi na Zamawiającego prawo własności do tej dokumentacji oraz całość autorskich praw majątkowych i praw pokrewnych do dokumentacji wraz z wyłącznym prawem zezwalania na wykonywanie zależnego prawa autorskiego na polach eksploatacji opisanych w ust. 4. </w:t>
      </w:r>
    </w:p>
    <w:p w14:paraId="3C96D862" w14:textId="77777777" w:rsidR="00F106B0" w:rsidRPr="00761482" w:rsidRDefault="00F106B0" w:rsidP="001D0ACD">
      <w:pPr>
        <w:numPr>
          <w:ilvl w:val="0"/>
          <w:numId w:val="42"/>
        </w:numPr>
        <w:suppressAutoHyphens w:val="0"/>
        <w:autoSpaceDN/>
        <w:spacing w:before="240" w:after="0" w:line="240" w:lineRule="auto"/>
        <w:ind w:left="426" w:hanging="426"/>
        <w:jc w:val="both"/>
        <w:textAlignment w:val="auto"/>
        <w:rPr>
          <w:rFonts w:ascii="Times New Roman" w:eastAsia="Times New Roman" w:hAnsi="Times New Roman"/>
          <w:lang w:eastAsia="pl-PL"/>
        </w:rPr>
      </w:pPr>
      <w:r w:rsidRPr="00761482">
        <w:rPr>
          <w:rFonts w:ascii="Times New Roman" w:eastAsia="Times New Roman" w:hAnsi="Times New Roman"/>
          <w:lang w:eastAsia="pl-PL"/>
        </w:rPr>
        <w:t xml:space="preserve">Przeniesienie praw autorskich i praw pokrewnych, o których mowa w ust. 3, nie jest ograniczone czasowo ani terytorialnie i następuje na wszelkich znanych w chwili zawarcia niniejszej umowy polach eksploatacji, w szczególności: </w:t>
      </w:r>
    </w:p>
    <w:p w14:paraId="01F7EC9D" w14:textId="77777777" w:rsidR="00F106B0" w:rsidRPr="00761482" w:rsidRDefault="00F106B0" w:rsidP="001D0ACD">
      <w:pPr>
        <w:numPr>
          <w:ilvl w:val="0"/>
          <w:numId w:val="43"/>
        </w:numPr>
        <w:suppressAutoHyphens w:val="0"/>
        <w:autoSpaceDN/>
        <w:spacing w:before="240" w:after="0" w:line="240" w:lineRule="auto"/>
        <w:ind w:left="709" w:hanging="425"/>
        <w:jc w:val="both"/>
        <w:textAlignment w:val="auto"/>
        <w:rPr>
          <w:rFonts w:ascii="Times New Roman" w:eastAsia="Times New Roman" w:hAnsi="Times New Roman"/>
          <w:lang w:eastAsia="pl-PL"/>
        </w:rPr>
      </w:pPr>
      <w:r w:rsidRPr="00761482">
        <w:rPr>
          <w:rFonts w:ascii="Times New Roman" w:eastAsia="Times New Roman" w:hAnsi="Times New Roman"/>
          <w:lang w:eastAsia="pl-PL"/>
        </w:rPr>
        <w:t>używania i wykorzystywania przedmiotu umowy do realizacji inwestycji,</w:t>
      </w:r>
    </w:p>
    <w:p w14:paraId="1F3D01AD" w14:textId="77777777" w:rsidR="00F106B0" w:rsidRPr="00761482" w:rsidRDefault="00F106B0" w:rsidP="001D0ACD">
      <w:pPr>
        <w:numPr>
          <w:ilvl w:val="0"/>
          <w:numId w:val="43"/>
        </w:numPr>
        <w:suppressAutoHyphens w:val="0"/>
        <w:autoSpaceDN/>
        <w:spacing w:before="240" w:after="0" w:line="240" w:lineRule="auto"/>
        <w:ind w:left="709" w:hanging="425"/>
        <w:jc w:val="both"/>
        <w:textAlignment w:val="auto"/>
        <w:rPr>
          <w:rFonts w:ascii="Times New Roman" w:eastAsia="Times New Roman" w:hAnsi="Times New Roman"/>
          <w:lang w:eastAsia="pl-PL"/>
        </w:rPr>
      </w:pPr>
      <w:r w:rsidRPr="00761482">
        <w:rPr>
          <w:rFonts w:ascii="Times New Roman" w:eastAsia="Times New Roman" w:hAnsi="Times New Roman"/>
          <w:lang w:eastAsia="pl-PL"/>
        </w:rPr>
        <w:t>utrwalania i zwielokrotniania jakąkolwiek techniką i na jakimkolwiek nośniku, w tym nośniku elektronicznym, niezależnie od standardu systemu i formatu oraz dowolnego korzystania i rozporządzania kopiami,</w:t>
      </w:r>
    </w:p>
    <w:p w14:paraId="02761E00" w14:textId="77777777" w:rsidR="00F106B0" w:rsidRPr="00761482" w:rsidRDefault="00F106B0" w:rsidP="001D0ACD">
      <w:pPr>
        <w:numPr>
          <w:ilvl w:val="0"/>
          <w:numId w:val="43"/>
        </w:numPr>
        <w:suppressAutoHyphens w:val="0"/>
        <w:autoSpaceDN/>
        <w:spacing w:before="240" w:after="0" w:line="240" w:lineRule="auto"/>
        <w:ind w:left="709" w:hanging="425"/>
        <w:jc w:val="both"/>
        <w:textAlignment w:val="auto"/>
        <w:rPr>
          <w:rFonts w:ascii="Times New Roman" w:eastAsia="Times New Roman" w:hAnsi="Times New Roman"/>
          <w:lang w:eastAsia="pl-PL"/>
        </w:rPr>
      </w:pPr>
      <w:r w:rsidRPr="00761482">
        <w:rPr>
          <w:rFonts w:ascii="Times New Roman" w:eastAsia="Times New Roman" w:hAnsi="Times New Roman"/>
          <w:lang w:eastAsia="pl-PL"/>
        </w:rPr>
        <w:t>wprowadzania do pamięci komputera oraz do sieci komputerowej i/lub multimedialnej, w tym do Internetu,</w:t>
      </w:r>
    </w:p>
    <w:p w14:paraId="08698972" w14:textId="77777777" w:rsidR="00F106B0" w:rsidRPr="00761482" w:rsidRDefault="00F106B0" w:rsidP="001D0ACD">
      <w:pPr>
        <w:numPr>
          <w:ilvl w:val="0"/>
          <w:numId w:val="43"/>
        </w:numPr>
        <w:suppressAutoHyphens w:val="0"/>
        <w:autoSpaceDN/>
        <w:spacing w:before="240" w:after="0" w:line="240" w:lineRule="auto"/>
        <w:ind w:left="709" w:hanging="425"/>
        <w:jc w:val="both"/>
        <w:textAlignment w:val="auto"/>
        <w:rPr>
          <w:rFonts w:ascii="Times New Roman" w:eastAsia="Times New Roman" w:hAnsi="Times New Roman"/>
          <w:lang w:eastAsia="pl-PL"/>
        </w:rPr>
      </w:pPr>
      <w:r w:rsidRPr="00761482">
        <w:rPr>
          <w:rFonts w:ascii="Times New Roman" w:eastAsia="Times New Roman" w:hAnsi="Times New Roman"/>
          <w:lang w:eastAsia="pl-PL"/>
        </w:rPr>
        <w:t>rozpowszechniania w formie druku, zapisu cyfrowego, przekazu multimedialnego,</w:t>
      </w:r>
    </w:p>
    <w:p w14:paraId="53CA8AAB" w14:textId="77777777" w:rsidR="00F106B0" w:rsidRPr="00761482" w:rsidRDefault="00F106B0" w:rsidP="001D0ACD">
      <w:pPr>
        <w:numPr>
          <w:ilvl w:val="0"/>
          <w:numId w:val="43"/>
        </w:numPr>
        <w:suppressAutoHyphens w:val="0"/>
        <w:autoSpaceDN/>
        <w:spacing w:before="240" w:after="0" w:line="240" w:lineRule="auto"/>
        <w:ind w:left="709" w:hanging="425"/>
        <w:jc w:val="both"/>
        <w:textAlignment w:val="auto"/>
        <w:rPr>
          <w:rFonts w:ascii="Times New Roman" w:eastAsia="Times New Roman" w:hAnsi="Times New Roman"/>
          <w:lang w:eastAsia="pl-PL"/>
        </w:rPr>
      </w:pPr>
      <w:r w:rsidRPr="00761482">
        <w:rPr>
          <w:rFonts w:ascii="Times New Roman" w:eastAsia="Times New Roman" w:hAnsi="Times New Roman"/>
          <w:lang w:eastAsia="pl-PL"/>
        </w:rPr>
        <w:t>nieodpłatnego lub odpłatnego udostępniania bez zgody Wykonawcy osobom trzecim na</w:t>
      </w:r>
      <w:r>
        <w:rPr>
          <w:rFonts w:ascii="Times New Roman" w:eastAsia="Times New Roman" w:hAnsi="Times New Roman"/>
          <w:lang w:eastAsia="pl-PL"/>
        </w:rPr>
        <w:t> </w:t>
      </w:r>
      <w:r w:rsidRPr="00761482">
        <w:rPr>
          <w:rFonts w:ascii="Times New Roman" w:eastAsia="Times New Roman" w:hAnsi="Times New Roman"/>
          <w:lang w:eastAsia="pl-PL"/>
        </w:rPr>
        <w:t>wszystkich polach eksploatacji określonych w niniejszej umowie,</w:t>
      </w:r>
    </w:p>
    <w:p w14:paraId="1C36B20F" w14:textId="77777777" w:rsidR="00F106B0" w:rsidRPr="00761482" w:rsidRDefault="00F106B0" w:rsidP="001D0ACD">
      <w:pPr>
        <w:numPr>
          <w:ilvl w:val="0"/>
          <w:numId w:val="43"/>
        </w:numPr>
        <w:suppressAutoHyphens w:val="0"/>
        <w:autoSpaceDN/>
        <w:spacing w:before="240" w:after="0" w:line="240" w:lineRule="auto"/>
        <w:ind w:left="709" w:hanging="425"/>
        <w:jc w:val="both"/>
        <w:textAlignment w:val="auto"/>
        <w:rPr>
          <w:rFonts w:ascii="Times New Roman" w:eastAsia="Times New Roman" w:hAnsi="Times New Roman"/>
          <w:lang w:eastAsia="pl-PL"/>
        </w:rPr>
      </w:pPr>
      <w:r w:rsidRPr="00761482">
        <w:rPr>
          <w:rFonts w:ascii="Times New Roman" w:eastAsia="Times New Roman" w:hAnsi="Times New Roman"/>
          <w:lang w:eastAsia="pl-PL"/>
        </w:rPr>
        <w:t xml:space="preserve">rozporządzania w jakikolwiek inny sposób odpłatny lub nieodpłatny. </w:t>
      </w:r>
    </w:p>
    <w:p w14:paraId="79599BDF" w14:textId="77777777" w:rsidR="00F106B0" w:rsidRPr="00761482" w:rsidRDefault="00F106B0" w:rsidP="001D0ACD">
      <w:pPr>
        <w:numPr>
          <w:ilvl w:val="0"/>
          <w:numId w:val="42"/>
        </w:numPr>
        <w:suppressAutoHyphens w:val="0"/>
        <w:autoSpaceDN/>
        <w:spacing w:before="240" w:after="0" w:line="240" w:lineRule="auto"/>
        <w:ind w:left="426" w:hanging="426"/>
        <w:jc w:val="both"/>
        <w:textAlignment w:val="auto"/>
        <w:rPr>
          <w:rFonts w:ascii="Times New Roman" w:eastAsia="Times New Roman" w:hAnsi="Times New Roman"/>
          <w:lang w:eastAsia="pl-PL"/>
        </w:rPr>
      </w:pPr>
      <w:r w:rsidRPr="00761482">
        <w:rPr>
          <w:rFonts w:ascii="Times New Roman" w:eastAsia="Times New Roman" w:hAnsi="Times New Roman"/>
          <w:lang w:eastAsia="pl-PL"/>
        </w:rPr>
        <w:t>Zamawiający, bez dodatkowego wynagrodzenia na rzecz Wykonawcy może przenieść autorskie prawa majątkowe do dokumentacji projektowej, o której mowa w § 1 na osoby trzecie lub udzielić tym osobom licencji na korzystanie z dokumentacji oraz zezwolić na wykonywanie zależnego prawa autorskiego w szczególności w zakresie modyfikacji dokumentacji projektowej.</w:t>
      </w:r>
    </w:p>
    <w:p w14:paraId="7DBDC394" w14:textId="77777777" w:rsidR="00F106B0" w:rsidRPr="00761482" w:rsidRDefault="00F106B0" w:rsidP="001D0ACD">
      <w:pPr>
        <w:numPr>
          <w:ilvl w:val="0"/>
          <w:numId w:val="42"/>
        </w:numPr>
        <w:suppressAutoHyphens w:val="0"/>
        <w:autoSpaceDN/>
        <w:spacing w:before="240" w:after="0" w:line="240" w:lineRule="auto"/>
        <w:ind w:left="426" w:hanging="426"/>
        <w:jc w:val="both"/>
        <w:textAlignment w:val="auto"/>
        <w:rPr>
          <w:rFonts w:ascii="Times New Roman" w:eastAsia="Times New Roman" w:hAnsi="Times New Roman"/>
          <w:lang w:eastAsia="pl-PL"/>
        </w:rPr>
      </w:pPr>
      <w:r w:rsidRPr="00761482">
        <w:rPr>
          <w:rFonts w:ascii="Times New Roman" w:eastAsia="Times New Roman" w:hAnsi="Times New Roman"/>
          <w:lang w:eastAsia="pl-PL"/>
        </w:rPr>
        <w:t>Przejście autorskich praw majątkowych powoduje przeniesienie na Zamawiającego własności egzemplarzy dokumentacji w formie papierowej oraz własności dokumentacji w formie elektronicznej.</w:t>
      </w:r>
    </w:p>
    <w:p w14:paraId="7404F17C" w14:textId="77777777" w:rsidR="00F106B0" w:rsidRPr="00761482" w:rsidRDefault="00F106B0" w:rsidP="001D0ACD">
      <w:pPr>
        <w:numPr>
          <w:ilvl w:val="0"/>
          <w:numId w:val="42"/>
        </w:numPr>
        <w:suppressAutoHyphens w:val="0"/>
        <w:autoSpaceDN/>
        <w:spacing w:before="240" w:after="0" w:line="240" w:lineRule="auto"/>
        <w:ind w:left="426" w:hanging="426"/>
        <w:jc w:val="both"/>
        <w:textAlignment w:val="auto"/>
        <w:rPr>
          <w:rFonts w:ascii="Times New Roman" w:eastAsia="Times New Roman" w:hAnsi="Times New Roman"/>
          <w:lang w:eastAsia="pl-PL"/>
        </w:rPr>
      </w:pPr>
      <w:r w:rsidRPr="00761482">
        <w:rPr>
          <w:rFonts w:ascii="Times New Roman" w:eastAsia="Times New Roman" w:hAnsi="Times New Roman"/>
          <w:lang w:eastAsia="pl-PL"/>
        </w:rPr>
        <w:t>Zamawiający w terminie 7 dni od zawarcia umowy na realizację inwestycji, o której mowa w § 1, pisemnie poinformuje Wykonawcę niniejszej Umowy o tym fakcie i terminie rozpoczęcia robót, a Wykonawca niezwłocznie zawiadomi autorów poszczególnych opracowań celem zapewnienia właściwego sprawowania przez nich nadzoru autorskiego.</w:t>
      </w:r>
    </w:p>
    <w:p w14:paraId="7CB11176" w14:textId="77777777" w:rsidR="00F106B0" w:rsidRPr="00761482" w:rsidRDefault="00F106B0" w:rsidP="001D0ACD">
      <w:pPr>
        <w:numPr>
          <w:ilvl w:val="0"/>
          <w:numId w:val="42"/>
        </w:numPr>
        <w:suppressAutoHyphens w:val="0"/>
        <w:autoSpaceDN/>
        <w:spacing w:before="240" w:after="0" w:line="240" w:lineRule="auto"/>
        <w:ind w:left="426" w:hanging="426"/>
        <w:jc w:val="both"/>
        <w:textAlignment w:val="auto"/>
        <w:rPr>
          <w:rFonts w:ascii="Times New Roman" w:eastAsia="Times New Roman" w:hAnsi="Times New Roman"/>
          <w:lang w:eastAsia="pl-PL"/>
        </w:rPr>
      </w:pPr>
      <w:r w:rsidRPr="00761482">
        <w:rPr>
          <w:rFonts w:ascii="Times New Roman" w:eastAsia="Times New Roman" w:hAnsi="Times New Roman"/>
          <w:lang w:eastAsia="pl-PL"/>
        </w:rPr>
        <w:t xml:space="preserve">Nadzór pełniony będzie przez cały okres realizacji inwestycji wyłącznie na wezwanie i żądanie Zamawiającego. Podjęcie czynności nadzoru oraz jego realizacja winny każdorazowo nastąpić niezwłocznie nie później niż w terminie 3 dni od zawiadomienia przez Zamawiającego, chyba że Strony ustalą inny termin przystąpienia do jego realizacji. Strony zgodnie ustalają, iż formą zawiadomienia Wykonawcy o konieczności podjęcia czynności nadzoru autorskiego jest zawiadomienie Wykonawcy dokonane przez Zamawiającego drogą telefoniczną, elektroniczną, faksem, potwierdzone następnie w formie pisemnej przez Zamawiającego. </w:t>
      </w:r>
    </w:p>
    <w:p w14:paraId="2FF7DFF8" w14:textId="77777777" w:rsidR="00F106B0" w:rsidRPr="00761482" w:rsidRDefault="00F106B0" w:rsidP="001D0ACD">
      <w:pPr>
        <w:numPr>
          <w:ilvl w:val="0"/>
          <w:numId w:val="42"/>
        </w:numPr>
        <w:suppressAutoHyphens w:val="0"/>
        <w:autoSpaceDN/>
        <w:spacing w:before="240" w:after="0" w:line="240" w:lineRule="auto"/>
        <w:ind w:left="426" w:hanging="426"/>
        <w:jc w:val="both"/>
        <w:textAlignment w:val="auto"/>
        <w:rPr>
          <w:rFonts w:ascii="Times New Roman" w:eastAsia="Times New Roman" w:hAnsi="Times New Roman"/>
          <w:lang w:eastAsia="pl-PL"/>
        </w:rPr>
      </w:pPr>
      <w:r w:rsidRPr="00761482">
        <w:rPr>
          <w:rFonts w:ascii="Times New Roman" w:eastAsia="Times New Roman" w:hAnsi="Times New Roman"/>
          <w:lang w:eastAsia="pl-PL"/>
        </w:rPr>
        <w:t>Wykonawca ma obowiązek zapewnić sprawowanie nadzoru autorskiego przez Projektantów, autorów poszczególnych opracowań, celem zapewnienia ciągłości realizacji inwestycji. Nadzór autorski w rozumieniu niniejszej umowy obejmuje wszystkie czynności związane z pełnieniem nadzoru autorskiego, w tym:</w:t>
      </w:r>
    </w:p>
    <w:p w14:paraId="5357E98F" w14:textId="77777777" w:rsidR="00F106B0" w:rsidRPr="00761482" w:rsidRDefault="00F106B0" w:rsidP="001D0ACD">
      <w:pPr>
        <w:numPr>
          <w:ilvl w:val="0"/>
          <w:numId w:val="44"/>
        </w:numPr>
        <w:suppressAutoHyphens w:val="0"/>
        <w:autoSpaceDN/>
        <w:spacing w:before="240" w:after="0" w:line="240" w:lineRule="auto"/>
        <w:ind w:left="709" w:hanging="425"/>
        <w:jc w:val="both"/>
        <w:textAlignment w:val="auto"/>
        <w:rPr>
          <w:rFonts w:ascii="Times New Roman" w:eastAsia="Times New Roman" w:hAnsi="Times New Roman"/>
          <w:lang w:eastAsia="pl-PL"/>
        </w:rPr>
      </w:pPr>
      <w:r w:rsidRPr="00761482">
        <w:rPr>
          <w:rFonts w:ascii="Times New Roman" w:eastAsia="Times New Roman" w:hAnsi="Times New Roman"/>
          <w:lang w:eastAsia="pl-PL"/>
        </w:rPr>
        <w:t>podstawowe, określone wymogami Prawa budowlanego, m.in. art. 20 ust. 1 pkt. 3, 3a, 4,</w:t>
      </w:r>
    </w:p>
    <w:p w14:paraId="6EA80330" w14:textId="77777777" w:rsidR="00F106B0" w:rsidRPr="00761482" w:rsidRDefault="00F106B0" w:rsidP="001D0ACD">
      <w:pPr>
        <w:numPr>
          <w:ilvl w:val="0"/>
          <w:numId w:val="44"/>
        </w:numPr>
        <w:suppressAutoHyphens w:val="0"/>
        <w:autoSpaceDN/>
        <w:spacing w:before="240" w:after="0" w:line="240" w:lineRule="auto"/>
        <w:ind w:left="709" w:hanging="425"/>
        <w:jc w:val="both"/>
        <w:textAlignment w:val="auto"/>
        <w:rPr>
          <w:rFonts w:ascii="Times New Roman" w:eastAsia="Times New Roman" w:hAnsi="Times New Roman"/>
          <w:lang w:eastAsia="pl-PL"/>
        </w:rPr>
      </w:pPr>
      <w:r w:rsidRPr="00761482">
        <w:rPr>
          <w:rFonts w:ascii="Times New Roman" w:eastAsia="Times New Roman" w:hAnsi="Times New Roman"/>
          <w:lang w:eastAsia="pl-PL"/>
        </w:rPr>
        <w:t xml:space="preserve">dodatkowe, określone wymaganiami Zamawiającego, a polegające na wykonaniu obowiązku </w:t>
      </w:r>
      <w:r w:rsidRPr="00761482">
        <w:rPr>
          <w:rFonts w:ascii="Times New Roman" w:hAnsi="Times New Roman"/>
          <w:b/>
        </w:rPr>
        <w:t>pełnienia nadzoru autorskiego</w:t>
      </w:r>
      <w:r w:rsidRPr="00761482">
        <w:rPr>
          <w:rFonts w:ascii="Times New Roman" w:hAnsi="Times New Roman"/>
        </w:rPr>
        <w:t xml:space="preserve"> w pełnym </w:t>
      </w:r>
      <w:r>
        <w:rPr>
          <w:rFonts w:ascii="Times New Roman" w:hAnsi="Times New Roman"/>
        </w:rPr>
        <w:t>zakresie czynności</w:t>
      </w:r>
      <w:r w:rsidRPr="00761482">
        <w:rPr>
          <w:rFonts w:ascii="Times New Roman" w:hAnsi="Times New Roman"/>
        </w:rPr>
        <w:t xml:space="preserve"> wynikających z postanowień OPZ</w:t>
      </w:r>
      <w:r w:rsidRPr="00FE1915">
        <w:rPr>
          <w:rFonts w:ascii="Times New Roman" w:hAnsi="Times New Roman"/>
        </w:rPr>
        <w:t xml:space="preserve">, </w:t>
      </w:r>
      <w:r>
        <w:rPr>
          <w:rFonts w:ascii="Times New Roman" w:hAnsi="Times New Roman"/>
        </w:rPr>
        <w:t>SWZ oraz umowy</w:t>
      </w:r>
      <w:r w:rsidRPr="00761482">
        <w:rPr>
          <w:rFonts w:ascii="Times New Roman" w:hAnsi="Times New Roman"/>
        </w:rPr>
        <w:t>, w tym w szczególności wszelkie prace analityczno-projektowe realizowane zarówno w siedzibie Wykonawcy jak i przede wszystkim w trakcie pobytów na</w:t>
      </w:r>
      <w:r>
        <w:rPr>
          <w:rFonts w:ascii="Times New Roman" w:hAnsi="Times New Roman"/>
        </w:rPr>
        <w:t> </w:t>
      </w:r>
      <w:r w:rsidRPr="00761482">
        <w:rPr>
          <w:rFonts w:ascii="Times New Roman" w:hAnsi="Times New Roman"/>
        </w:rPr>
        <w:t>budowie i/lub pobytów w siedzibie Zamawiającego (w okresie realizacji robót budowlanych), wykonywane na wezwanie/zapytanie Zamawiającego i/lub wezwanie/zapytanie przedstawicieli nadzoru inwestorskiego (potwierdzone przez Zamawiającego), i/lub wezwanie/zapytanie Wykonawcy robót budowlanych (potwierdzone przez Zamawiającego), w ramach których, Wykonawca zobowiązany jest w głównej mierze do:</w:t>
      </w:r>
    </w:p>
    <w:p w14:paraId="3E8F4C63" w14:textId="77777777" w:rsidR="00F106B0" w:rsidRPr="00761482" w:rsidRDefault="00F106B0" w:rsidP="001D0ACD">
      <w:pPr>
        <w:pStyle w:val="Akapitzlist"/>
        <w:numPr>
          <w:ilvl w:val="0"/>
          <w:numId w:val="39"/>
        </w:numPr>
        <w:shd w:val="clear" w:color="auto" w:fill="FFFFFF"/>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 xml:space="preserve">pełnienia nadzoru autorskiego przy realizacji zadania objętego niniejszym opracowaniem w okresie do 7 lat od daty przekazania Zamawiającemu </w:t>
      </w:r>
      <w:r w:rsidRPr="00761482">
        <w:rPr>
          <w:rFonts w:ascii="Times New Roman" w:hAnsi="Times New Roman"/>
          <w:shd w:val="clear" w:color="auto" w:fill="FFFFFF"/>
        </w:rPr>
        <w:t xml:space="preserve">prawomocnego zezwolenia na realizację inwestycji drogowej lub/i prawomocnego pozwolenia na budowę lub/i </w:t>
      </w:r>
      <w:r w:rsidRPr="00761482">
        <w:rPr>
          <w:rFonts w:ascii="Times New Roman" w:hAnsi="Times New Roman"/>
          <w:bCs/>
        </w:rPr>
        <w:t>zaświadczenie o braku sprzeciwu do zgłoszenia</w:t>
      </w:r>
      <w:r w:rsidRPr="00761482">
        <w:rPr>
          <w:rFonts w:ascii="Times New Roman" w:hAnsi="Times New Roman"/>
          <w:shd w:val="clear" w:color="auto" w:fill="FFFFFF"/>
        </w:rPr>
        <w:t>,</w:t>
      </w:r>
      <w:r w:rsidRPr="00761482">
        <w:rPr>
          <w:rFonts w:ascii="Times New Roman" w:hAnsi="Times New Roman"/>
        </w:rPr>
        <w:t xml:space="preserve"> </w:t>
      </w:r>
    </w:p>
    <w:p w14:paraId="1A7246DC" w14:textId="77777777" w:rsidR="00F106B0" w:rsidRPr="00137FC3" w:rsidRDefault="00F106B0" w:rsidP="001D0ACD">
      <w:pPr>
        <w:pStyle w:val="Akapitzlist"/>
        <w:numPr>
          <w:ilvl w:val="0"/>
          <w:numId w:val="39"/>
        </w:numPr>
        <w:suppressAutoHyphens w:val="0"/>
        <w:autoSpaceDN/>
        <w:spacing w:before="240" w:after="0" w:line="240" w:lineRule="auto"/>
        <w:ind w:left="1134" w:hanging="425"/>
        <w:jc w:val="both"/>
        <w:textAlignment w:val="auto"/>
        <w:rPr>
          <w:rFonts w:ascii="Times New Roman" w:hAnsi="Times New Roman"/>
          <w:b/>
          <w:bCs/>
          <w:color w:val="000000"/>
          <w:u w:val="single"/>
        </w:rPr>
      </w:pPr>
      <w:r w:rsidRPr="00137FC3">
        <w:rPr>
          <w:rFonts w:ascii="Times New Roman" w:hAnsi="Times New Roman"/>
          <w:b/>
          <w:snapToGrid w:val="0"/>
          <w:u w:val="single"/>
          <w:lang w:eastAsia="pl-PL"/>
        </w:rPr>
        <w:t xml:space="preserve">pełnienie nadzoru autorskiego oraz branie czynnego udział w spotkaniach w trakcie procedury projektowej jak i w trakcie wykonywania robót budowlanych, </w:t>
      </w:r>
      <w:r w:rsidRPr="00137FC3">
        <w:rPr>
          <w:rFonts w:ascii="Times New Roman" w:hAnsi="Times New Roman"/>
          <w:b/>
          <w:snapToGrid w:val="0"/>
          <w:u w:val="single"/>
        </w:rPr>
        <w:t xml:space="preserve">uważa się również za integralną część niniejszego zamówienia, bez możliwości żądania dodatkowego wynagrodzenia z tego tytułu, </w:t>
      </w:r>
    </w:p>
    <w:p w14:paraId="2D15380B" w14:textId="77777777" w:rsidR="00F106B0" w:rsidRPr="00761482" w:rsidRDefault="00F106B0" w:rsidP="001D0ACD">
      <w:pPr>
        <w:pStyle w:val="Akapitzlist"/>
        <w:numPr>
          <w:ilvl w:val="0"/>
          <w:numId w:val="39"/>
        </w:numPr>
        <w:shd w:val="clear" w:color="auto" w:fill="FFFFFF"/>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 xml:space="preserve">oceny w toku wykonywania robót budowlano-montażowych zgodności ich realizacji z założeniami dokumentacji projektowej, </w:t>
      </w:r>
    </w:p>
    <w:p w14:paraId="2213DAD6" w14:textId="77777777" w:rsidR="00F106B0" w:rsidRPr="00761482" w:rsidRDefault="00F106B0" w:rsidP="001D0ACD">
      <w:pPr>
        <w:pStyle w:val="Akapitzlist"/>
        <w:numPr>
          <w:ilvl w:val="0"/>
          <w:numId w:val="39"/>
        </w:numPr>
        <w:shd w:val="clear" w:color="auto" w:fill="FFFFFF"/>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 xml:space="preserve">wyjaśniania </w:t>
      </w:r>
      <w:r w:rsidRPr="00761482">
        <w:rPr>
          <w:rFonts w:ascii="Times New Roman" w:hAnsi="Times New Roman"/>
          <w:shd w:val="clear" w:color="auto" w:fill="FFFFFF"/>
        </w:rPr>
        <w:t>Zamawiającemu lub Wykonawcy robót wątpliwości dotyczących dokumentacji projektowej (</w:t>
      </w:r>
      <w:r w:rsidRPr="00761482">
        <w:rPr>
          <w:rFonts w:ascii="Times New Roman" w:hAnsi="Times New Roman"/>
          <w:i/>
          <w:shd w:val="clear" w:color="auto" w:fill="FFFFFF"/>
        </w:rPr>
        <w:t>w terminie do 3 dni od daty ich zgłoszenia w formie telefoniczne, papierowej, poczty elektronicznej lub faxem</w:t>
      </w:r>
      <w:r w:rsidRPr="00761482">
        <w:rPr>
          <w:rFonts w:ascii="Times New Roman" w:hAnsi="Times New Roman"/>
          <w:shd w:val="clear" w:color="auto" w:fill="FFFFFF"/>
        </w:rPr>
        <w:t>),</w:t>
      </w:r>
      <w:r w:rsidRPr="00761482">
        <w:rPr>
          <w:rFonts w:ascii="Times New Roman" w:hAnsi="Times New Roman"/>
        </w:rPr>
        <w:t xml:space="preserve"> </w:t>
      </w:r>
    </w:p>
    <w:p w14:paraId="6EBEF93D" w14:textId="77777777" w:rsidR="00F106B0" w:rsidRPr="00761482" w:rsidRDefault="00F106B0" w:rsidP="001D0ACD">
      <w:pPr>
        <w:pStyle w:val="Akapitzlist"/>
        <w:numPr>
          <w:ilvl w:val="0"/>
          <w:numId w:val="39"/>
        </w:numPr>
        <w:shd w:val="clear" w:color="auto" w:fill="FFFFFF"/>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opiniowania projektu wykonawczego, technologicznego i zamiennego wykonywanego przez Wykonawcę robót, w zakresie</w:t>
      </w:r>
      <w:r w:rsidRPr="00761482">
        <w:rPr>
          <w:rFonts w:ascii="Times New Roman" w:hAnsi="Times New Roman"/>
          <w:shd w:val="clear" w:color="auto" w:fill="FFFFFF"/>
        </w:rPr>
        <w:t xml:space="preserve"> ich zgodności z założeniami i wymaganiami dokumentacji projektowej (</w:t>
      </w:r>
      <w:r w:rsidRPr="00761482">
        <w:rPr>
          <w:rFonts w:ascii="Times New Roman" w:hAnsi="Times New Roman"/>
          <w:i/>
          <w:shd w:val="clear" w:color="auto" w:fill="FFFFFF"/>
        </w:rPr>
        <w:t>w terminie do 3 dni od daty ich zgłoszenia w formie papierowej, poczty elektronicznej lub faxem</w:t>
      </w:r>
      <w:r w:rsidRPr="00761482">
        <w:rPr>
          <w:rFonts w:ascii="Times New Roman" w:hAnsi="Times New Roman"/>
          <w:shd w:val="clear" w:color="auto" w:fill="FFFFFF"/>
        </w:rPr>
        <w:t xml:space="preserve">), </w:t>
      </w:r>
    </w:p>
    <w:p w14:paraId="2F6C8D86" w14:textId="77777777" w:rsidR="00F106B0" w:rsidRPr="00761482" w:rsidRDefault="00F106B0" w:rsidP="001D0ACD">
      <w:pPr>
        <w:pStyle w:val="Akapitzlist"/>
        <w:numPr>
          <w:ilvl w:val="0"/>
          <w:numId w:val="39"/>
        </w:numPr>
        <w:shd w:val="clear" w:color="auto" w:fill="FFFFFF"/>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dbania by zakres zmian projektowych wprowadzonych przez Wykonawcę robót na etapie realizacji nie spowodował istotnej zmiany w zatwierdzonym projekcie budowlanym,</w:t>
      </w:r>
    </w:p>
    <w:p w14:paraId="727E2AF6" w14:textId="77777777" w:rsidR="00F106B0" w:rsidRPr="00761482" w:rsidRDefault="00F106B0" w:rsidP="001D0ACD">
      <w:pPr>
        <w:pStyle w:val="Akapitzlist"/>
        <w:numPr>
          <w:ilvl w:val="0"/>
          <w:numId w:val="39"/>
        </w:numPr>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color w:val="000000"/>
        </w:rPr>
        <w:t>opiniowania przedkładanych przez Wykonawcę robót dokumentów, wykazujących odmienne warunki od opisanych w Dokumentacji Projektowej oraz dostosowania dokumentacji projektowej w zakresie poszczególnych branż do warunków zastanych na</w:t>
      </w:r>
      <w:r>
        <w:rPr>
          <w:rFonts w:ascii="Times New Roman" w:hAnsi="Times New Roman"/>
          <w:color w:val="000000"/>
        </w:rPr>
        <w:t> </w:t>
      </w:r>
      <w:r w:rsidRPr="00761482">
        <w:rPr>
          <w:rFonts w:ascii="Times New Roman" w:hAnsi="Times New Roman"/>
          <w:color w:val="000000"/>
        </w:rPr>
        <w:t xml:space="preserve">budowie oraz do wyników badań i pomiarów wykonywanych </w:t>
      </w:r>
      <w:r w:rsidRPr="00761482">
        <w:rPr>
          <w:rFonts w:ascii="Times New Roman" w:hAnsi="Times New Roman"/>
          <w:color w:val="000000"/>
          <w:shd w:val="clear" w:color="auto" w:fill="FFFFFF"/>
        </w:rPr>
        <w:t>i przedkładanych przez Wykonawcę robót lub Zamawiającego w trakcie realizacji robót budowlanych (w tym m.in. kontrolnych badań geologicznych podłoża gruntowego), a odbiegających od wyników badań i pomiarów, treści map oraz wszelkich opracowań i inwentaryzacji, sporządzonych z należytą starannością przez Wykonawcę na etapie realizacji dokumentacji projektowej</w:t>
      </w:r>
      <w:r w:rsidRPr="00761482">
        <w:rPr>
          <w:rFonts w:ascii="Times New Roman" w:hAnsi="Times New Roman"/>
          <w:color w:val="000000"/>
        </w:rPr>
        <w:t xml:space="preserve"> oraz opracowań i usług towarzyszących, jeżeli te odmienne warunki wynikają z wystąpienia niezależnych okoliczności, których Wykonawca nie mógł przewidzieć na etapie opracowania dokumentacji projektowej </w:t>
      </w:r>
      <w:r w:rsidRPr="00761482">
        <w:rPr>
          <w:rFonts w:ascii="Times New Roman" w:hAnsi="Times New Roman"/>
        </w:rPr>
        <w:t>(w terminie do 5 dni roboczych od daty ich zgłoszenia w formie papierowej, poczty elektronicznej lub faxem)</w:t>
      </w:r>
      <w:r w:rsidRPr="00761482">
        <w:rPr>
          <w:rFonts w:ascii="Times New Roman" w:hAnsi="Times New Roman"/>
          <w:color w:val="000000"/>
        </w:rPr>
        <w:t xml:space="preserve">, </w:t>
      </w:r>
    </w:p>
    <w:p w14:paraId="6D432509" w14:textId="77777777" w:rsidR="00F106B0" w:rsidRPr="00761482" w:rsidRDefault="00F106B0" w:rsidP="001D0ACD">
      <w:pPr>
        <w:pStyle w:val="Akapitzlist"/>
        <w:numPr>
          <w:ilvl w:val="0"/>
          <w:numId w:val="39"/>
        </w:numPr>
        <w:shd w:val="clear" w:color="auto" w:fill="FFFFFF"/>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 xml:space="preserve">uzgadniania na bieżąco dokumentacji warsztatowej i montażowej opracowanej przez Wykonawcę robót (w </w:t>
      </w:r>
      <w:r w:rsidRPr="00761482">
        <w:rPr>
          <w:rFonts w:ascii="Times New Roman" w:hAnsi="Times New Roman"/>
          <w:shd w:val="clear" w:color="auto" w:fill="FFFFFF"/>
        </w:rPr>
        <w:t>terminie do 3 dni roboczych od daty ich zgłoszenia w formie papierowej, poczty elektronicznej lub faxem),</w:t>
      </w:r>
    </w:p>
    <w:p w14:paraId="43F0CC45" w14:textId="77777777" w:rsidR="00F106B0" w:rsidRPr="00761482" w:rsidRDefault="00F106B0" w:rsidP="001D0ACD">
      <w:pPr>
        <w:pStyle w:val="Akapitzlist"/>
        <w:numPr>
          <w:ilvl w:val="0"/>
          <w:numId w:val="39"/>
        </w:numPr>
        <w:shd w:val="clear" w:color="auto" w:fill="FFFFFF"/>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przedkładania Zamawiającemu i przedstawicielom nadzoru inwestorskiego wyjaśnienia precyzującego przyczyny wystąpienia ewentualn</w:t>
      </w:r>
      <w:r w:rsidRPr="00761482">
        <w:rPr>
          <w:rFonts w:ascii="Times New Roman" w:hAnsi="Times New Roman"/>
          <w:shd w:val="clear" w:color="auto" w:fill="FFFFFF"/>
        </w:rPr>
        <w:t>ych rozbieżności pomiędzy dokumentacją projektową, a stanem faktycznym (w tym również ewentualnych przekroczeń pozycji przedmiarowych), w terminie do 3 dni roboczych od daty ich zgłoszenia w formie telefoniczne, papierowej</w:t>
      </w:r>
      <w:r w:rsidRPr="00761482">
        <w:rPr>
          <w:rFonts w:ascii="Times New Roman" w:hAnsi="Times New Roman"/>
        </w:rPr>
        <w:t>, poczty elektronicznej lub faxem,</w:t>
      </w:r>
    </w:p>
    <w:p w14:paraId="07D9529B" w14:textId="77777777" w:rsidR="00F106B0" w:rsidRPr="00761482" w:rsidRDefault="00F106B0" w:rsidP="001D0ACD">
      <w:pPr>
        <w:pStyle w:val="Akapitzlist"/>
        <w:numPr>
          <w:ilvl w:val="0"/>
          <w:numId w:val="39"/>
        </w:numPr>
        <w:shd w:val="clear" w:color="auto" w:fill="FFFFFF"/>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 xml:space="preserve">udzielania Zamawiającemu, w miarę potrzeby, wyczerpujących odpowiedzi na pytania dotyczące przyjętych rozwiązań projektowych i uzyskanych uzgodnień (w terminie do 3 dni </w:t>
      </w:r>
      <w:r w:rsidRPr="00761482">
        <w:rPr>
          <w:rFonts w:ascii="Times New Roman" w:hAnsi="Times New Roman"/>
          <w:shd w:val="clear" w:color="auto" w:fill="FFFFFF"/>
        </w:rPr>
        <w:t>roboczych od daty ich zgłoszenia w formie telefoniczne, papierowej, poczty elektronicznej lub faxem),</w:t>
      </w:r>
    </w:p>
    <w:p w14:paraId="3742A820" w14:textId="77777777" w:rsidR="00F106B0" w:rsidRPr="00761482" w:rsidRDefault="00F106B0" w:rsidP="001D0ACD">
      <w:pPr>
        <w:pStyle w:val="Akapitzlist"/>
        <w:numPr>
          <w:ilvl w:val="0"/>
          <w:numId w:val="39"/>
        </w:numPr>
        <w:shd w:val="clear" w:color="auto" w:fill="FFFFFF"/>
        <w:suppressAutoHyphens w:val="0"/>
        <w:autoSpaceDN/>
        <w:spacing w:before="240" w:after="0" w:line="240" w:lineRule="auto"/>
        <w:ind w:left="1134" w:hanging="425"/>
        <w:jc w:val="both"/>
        <w:textAlignment w:val="auto"/>
        <w:rPr>
          <w:rFonts w:ascii="Times New Roman" w:hAnsi="Times New Roman"/>
          <w:bCs/>
          <w:i/>
          <w:color w:val="000000"/>
        </w:rPr>
      </w:pPr>
      <w:r w:rsidRPr="00761482">
        <w:rPr>
          <w:rFonts w:ascii="Times New Roman" w:hAnsi="Times New Roman"/>
        </w:rPr>
        <w:t xml:space="preserve">brania udziału w komisjach i naradach technicznych organizowanych przez Zamawiającego, naradach budowy, w odbiorach częściowych, w odbiorze końcowym robót budowlanych oraz w czynnościach mających na celu doprowadzenie do osiągnięcia projektowanych zdolności użytkowych poszczególnych obiektów inżynierskich i/lub elementów robót budowalnych – </w:t>
      </w:r>
      <w:r w:rsidRPr="00761482">
        <w:rPr>
          <w:rFonts w:ascii="Times New Roman" w:hAnsi="Times New Roman"/>
          <w:i/>
        </w:rPr>
        <w:t>jeżeli Zamawiający zawiadomi o tym Wykonawcę w formie pisemnej,</w:t>
      </w:r>
    </w:p>
    <w:p w14:paraId="1338A6B9" w14:textId="77777777" w:rsidR="00F106B0" w:rsidRPr="00761482" w:rsidRDefault="00F106B0" w:rsidP="001D0ACD">
      <w:pPr>
        <w:pStyle w:val="Akapitzlist"/>
        <w:numPr>
          <w:ilvl w:val="0"/>
          <w:numId w:val="39"/>
        </w:numPr>
        <w:shd w:val="clear" w:color="auto" w:fill="FFFFFF"/>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nieodpłatnego dokonywania dodatkowych lub zamiennych opracowań projektowych w stosunku</w:t>
      </w:r>
      <w:r w:rsidRPr="00761482">
        <w:rPr>
          <w:rFonts w:ascii="Times New Roman" w:hAnsi="Times New Roman"/>
          <w:shd w:val="clear" w:color="auto" w:fill="FFFFFF"/>
        </w:rPr>
        <w:t xml:space="preserve"> do rozwiązań przewidzianych w dokumentacji pierwotnej w przypadku, gdy będzie to konieczne i niezbędne dla prawidłowej realizacji projektu (w terminie do 7 dni roboczych od daty ich zgłoszenia w formie papierowej, poczty elektronicznej lub faxem),</w:t>
      </w:r>
    </w:p>
    <w:p w14:paraId="7F60CB8A" w14:textId="77777777" w:rsidR="00F106B0" w:rsidRPr="00761482" w:rsidRDefault="00F106B0" w:rsidP="001D0ACD">
      <w:pPr>
        <w:pStyle w:val="Akapitzlist"/>
        <w:numPr>
          <w:ilvl w:val="0"/>
          <w:numId w:val="39"/>
        </w:numPr>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doradzania w innych sprawach z zakresu dokumentacji projektowej, a dotyczących przedmiotu zamówienia (budowy), w terminie do 3 dni roboczych od daty ich zgłoszenia w formie telefoniczne, papierowej, poczty elektronicznej lub faxem,</w:t>
      </w:r>
    </w:p>
    <w:p w14:paraId="3F6D6026" w14:textId="77777777" w:rsidR="00F106B0" w:rsidRPr="00761482" w:rsidRDefault="00F106B0" w:rsidP="001D0ACD">
      <w:pPr>
        <w:pStyle w:val="Akapitzlist"/>
        <w:numPr>
          <w:ilvl w:val="0"/>
          <w:numId w:val="39"/>
        </w:numPr>
        <w:shd w:val="clear" w:color="auto" w:fill="FFFFFF"/>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nieodpłatnej aktualizacji, na wniosek Zamawiającego, kosztorysu inwestorskiego przed rozpoczęciem procedury przetargowej na wykonanie robót budowlanych oraz przekazanie kosztorysu inwestorskiego w wersji edytowalnej z prawem do aktualizacji przez Zamawiającego,</w:t>
      </w:r>
    </w:p>
    <w:p w14:paraId="620E64C0" w14:textId="77777777" w:rsidR="00F106B0" w:rsidRPr="00761482" w:rsidRDefault="00F106B0" w:rsidP="001D0ACD">
      <w:pPr>
        <w:pStyle w:val="Akapitzlist"/>
        <w:numPr>
          <w:ilvl w:val="0"/>
          <w:numId w:val="39"/>
        </w:numPr>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nieodpłatnego naniesienia zmian w przedmiarze robót i kosztorysie inwestorskim, na wniosek Zamawiającego, wynikających z konieczności podziału robót na inne części uwarunkowane wytycznymi do uzyskania dofinansowania ze środków zewnętrznych lub podzielenia zadania na etapy robót z uwagi na brak przez Zamawiającego środków na realizację całego zadania,</w:t>
      </w:r>
    </w:p>
    <w:p w14:paraId="5D3BF683" w14:textId="77777777" w:rsidR="00F106B0" w:rsidRPr="00234A3D" w:rsidRDefault="00F106B0" w:rsidP="001D0ACD">
      <w:pPr>
        <w:pStyle w:val="Akapitzlist"/>
        <w:numPr>
          <w:ilvl w:val="0"/>
          <w:numId w:val="39"/>
        </w:numPr>
        <w:suppressAutoHyphens w:val="0"/>
        <w:autoSpaceDN/>
        <w:spacing w:before="240" w:after="0" w:line="240" w:lineRule="auto"/>
        <w:ind w:left="1134" w:hanging="425"/>
        <w:jc w:val="both"/>
        <w:textAlignment w:val="auto"/>
        <w:rPr>
          <w:rFonts w:ascii="Times New Roman" w:hAnsi="Times New Roman"/>
          <w:bCs/>
          <w:color w:val="000000"/>
        </w:rPr>
      </w:pPr>
      <w:r w:rsidRPr="00761482">
        <w:rPr>
          <w:rFonts w:ascii="Times New Roman" w:hAnsi="Times New Roman"/>
        </w:rPr>
        <w:t xml:space="preserve">przestrzegania podstawowych obowiązków projektanta, określonych w ustawie prawo budowlane oraz ustawie o samorządzie zawodowym. </w:t>
      </w:r>
    </w:p>
    <w:p w14:paraId="606CD47B" w14:textId="77777777" w:rsidR="00F106B0" w:rsidRPr="00761482" w:rsidRDefault="00F106B0" w:rsidP="00F106B0">
      <w:pPr>
        <w:spacing w:after="0" w:line="240" w:lineRule="auto"/>
        <w:ind w:left="709"/>
        <w:jc w:val="both"/>
        <w:rPr>
          <w:rFonts w:ascii="Times New Roman" w:eastAsia="Times New Roman" w:hAnsi="Times New Roman"/>
          <w:lang w:val="x-none" w:eastAsia="pl-PL"/>
        </w:rPr>
      </w:pPr>
    </w:p>
    <w:p w14:paraId="4A206B2B" w14:textId="77777777" w:rsidR="00F106B0" w:rsidRPr="00761482" w:rsidRDefault="00F106B0" w:rsidP="001D0ACD">
      <w:pPr>
        <w:pStyle w:val="Akapitzlist"/>
        <w:numPr>
          <w:ilvl w:val="0"/>
          <w:numId w:val="42"/>
        </w:numPr>
        <w:suppressAutoHyphens w:val="0"/>
        <w:autoSpaceDN/>
        <w:spacing w:line="240" w:lineRule="auto"/>
        <w:ind w:left="426" w:hanging="426"/>
        <w:jc w:val="both"/>
        <w:textAlignment w:val="auto"/>
        <w:rPr>
          <w:rFonts w:ascii="Times New Roman" w:hAnsi="Times New Roman"/>
          <w:bCs/>
          <w:color w:val="000000"/>
        </w:rPr>
      </w:pPr>
      <w:r w:rsidRPr="00761482">
        <w:rPr>
          <w:rFonts w:ascii="Times New Roman" w:hAnsi="Times New Roman"/>
          <w:bCs/>
          <w:color w:val="000000"/>
        </w:rPr>
        <w:t>Na każde pytanie Wykonawca prześle odpowiedzi w pliku Word. Jeżeli odpowiedź będzie wiązała się z korektą STWIOR oraz Kosztorysu ofertowego, to Projektant opisze zakres korekty w pliku Word oraz dokona korekty odpowiedniej STWIOR, którą prześle w całości w pliku *.pdf. Ponadto dokona korekty, o ile będzie konieczna, w Kosztorysie ofertowym, co opisze w pliku Word. Natomiast cały, poprawiony kosztorys ofertowy prześle w formacie *.xls. W przypadku gdy odpowiedź na pytania będzie związana z korektą rysunku, to Wykonawca opisze zakres korekty w pliku Word oraz dokona korekty odpowiedniego rysunku, który prześle w całości w pliku *.pdf i AutoCad.</w:t>
      </w:r>
    </w:p>
    <w:p w14:paraId="58BC2D75" w14:textId="77777777" w:rsidR="00F106B0" w:rsidRPr="00761482" w:rsidRDefault="00F106B0" w:rsidP="001D0ACD">
      <w:pPr>
        <w:pStyle w:val="Akapitzlist"/>
        <w:numPr>
          <w:ilvl w:val="0"/>
          <w:numId w:val="42"/>
        </w:numPr>
        <w:suppressAutoHyphens w:val="0"/>
        <w:autoSpaceDN/>
        <w:spacing w:line="240" w:lineRule="auto"/>
        <w:ind w:left="426" w:hanging="426"/>
        <w:jc w:val="both"/>
        <w:textAlignment w:val="auto"/>
        <w:rPr>
          <w:rFonts w:ascii="Times New Roman" w:hAnsi="Times New Roman"/>
          <w:bCs/>
          <w:color w:val="000000"/>
        </w:rPr>
      </w:pPr>
      <w:r w:rsidRPr="00761482">
        <w:rPr>
          <w:rFonts w:ascii="Times New Roman" w:hAnsi="Times New Roman"/>
          <w:color w:val="000000"/>
        </w:rPr>
        <w:t xml:space="preserve">W przypadku </w:t>
      </w:r>
      <w:proofErr w:type="spellStart"/>
      <w:r w:rsidRPr="00761482">
        <w:rPr>
          <w:rFonts w:ascii="Times New Roman" w:hAnsi="Times New Roman"/>
          <w:color w:val="000000"/>
        </w:rPr>
        <w:t>odwołań</w:t>
      </w:r>
      <w:proofErr w:type="spellEnd"/>
      <w:r w:rsidRPr="00761482">
        <w:rPr>
          <w:rFonts w:ascii="Times New Roman" w:hAnsi="Times New Roman"/>
          <w:color w:val="000000"/>
        </w:rPr>
        <w:t xml:space="preserve"> od decyzji będącej przedmiotem umowy, Wykonawca ma obowiązek czynnie uczestniczyć w postępowaniu odwoławczym udzielając wyjaśnień wraz z ewentualnym odwoływaniem się od wydanych rozstrzygnięć do czasu uprawomocnienia się przedmiotowej decyzji, bez dodatkowego wynagrodzenia. </w:t>
      </w:r>
    </w:p>
    <w:p w14:paraId="4628BD5E" w14:textId="77777777" w:rsidR="00F106B0" w:rsidRPr="00761482" w:rsidRDefault="00F106B0" w:rsidP="001D0ACD">
      <w:pPr>
        <w:pStyle w:val="Akapitzlist"/>
        <w:numPr>
          <w:ilvl w:val="0"/>
          <w:numId w:val="42"/>
        </w:numPr>
        <w:suppressAutoHyphens w:val="0"/>
        <w:autoSpaceDN/>
        <w:spacing w:line="240" w:lineRule="auto"/>
        <w:ind w:left="426" w:hanging="426"/>
        <w:jc w:val="both"/>
        <w:textAlignment w:val="auto"/>
        <w:rPr>
          <w:rFonts w:ascii="Times New Roman" w:hAnsi="Times New Roman"/>
          <w:bCs/>
          <w:color w:val="000000"/>
        </w:rPr>
      </w:pPr>
      <w:r w:rsidRPr="00761482">
        <w:rPr>
          <w:rFonts w:ascii="Times New Roman" w:hAnsi="Times New Roman"/>
          <w:iCs/>
          <w:color w:val="000000"/>
        </w:rPr>
        <w:t>Jeżeli w opracowaniach zamiennych sporządzonych w ramach Nadzoru Autorskiego lub innych dokumentach, opracowanych w ramach czynności Nadzoru Autorskiego wystąpią jakiekolwiek wady lub braki, zgłoszone przez Wykonawcę robót i potwierdzone przez przedstawiciela Nadzoru Inwestorskiego oraz Zamawiającego lub wskazane przez przedstawiciela Nadzoru Inwestorskiego lub Zamawiającego, Wykonawca (Projektant) w ramach rękojmi za wady jest zobowiązany do ich niezwłocznego usunięcia lub uzupełnienia. Czas przeznaczony na wprowadzenie zmian będzie odpowiedni do ich zakresu i określony przez Inspektora Nadzoru Inwestorskiego lub Zamawiającego w wezwaniu do usunięcia wad lub uzupełnienia braków. Wykonawcy z tytułu usunięcia wad lub uzupełnienia braków nie będzie przysługiwało dodatkowe wynagrodzenie.</w:t>
      </w:r>
    </w:p>
    <w:p w14:paraId="23F58D27" w14:textId="77777777" w:rsidR="00F106B0" w:rsidRPr="00761482" w:rsidRDefault="00F106B0" w:rsidP="001D0ACD">
      <w:pPr>
        <w:pStyle w:val="Akapitzlist"/>
        <w:numPr>
          <w:ilvl w:val="0"/>
          <w:numId w:val="42"/>
        </w:numPr>
        <w:suppressAutoHyphens w:val="0"/>
        <w:autoSpaceDN/>
        <w:spacing w:line="240" w:lineRule="auto"/>
        <w:ind w:left="426" w:hanging="426"/>
        <w:jc w:val="both"/>
        <w:textAlignment w:val="auto"/>
        <w:rPr>
          <w:rFonts w:ascii="Times New Roman" w:hAnsi="Times New Roman"/>
          <w:bCs/>
          <w:color w:val="000000"/>
        </w:rPr>
      </w:pPr>
      <w:r w:rsidRPr="00761482">
        <w:rPr>
          <w:rFonts w:ascii="Times New Roman" w:hAnsi="Times New Roman"/>
        </w:rPr>
        <w:t>Obowiązki Wykonawcy, w ramach pełnienia nadzoru autorskiego, dotyczą całego okresu trwania robót budowlanych oraz okresu trwania postępowania przetargowego na wyłonienie Wykonawcy robot budowlanych.</w:t>
      </w:r>
    </w:p>
    <w:p w14:paraId="1E34C805" w14:textId="77777777" w:rsidR="00F106B0" w:rsidRPr="00761482" w:rsidRDefault="00F106B0" w:rsidP="001D0ACD">
      <w:pPr>
        <w:pStyle w:val="Akapitzlist"/>
        <w:numPr>
          <w:ilvl w:val="0"/>
          <w:numId w:val="42"/>
        </w:numPr>
        <w:suppressAutoHyphens w:val="0"/>
        <w:autoSpaceDN/>
        <w:spacing w:line="240" w:lineRule="auto"/>
        <w:ind w:left="426" w:hanging="426"/>
        <w:jc w:val="both"/>
        <w:textAlignment w:val="auto"/>
        <w:rPr>
          <w:rFonts w:ascii="Times New Roman" w:hAnsi="Times New Roman"/>
          <w:bCs/>
          <w:color w:val="000000"/>
        </w:rPr>
      </w:pPr>
      <w:r w:rsidRPr="00761482">
        <w:rPr>
          <w:rFonts w:ascii="Times New Roman" w:hAnsi="Times New Roman"/>
          <w:bCs/>
          <w:color w:val="000000"/>
        </w:rPr>
        <w:t>Wszelkie</w:t>
      </w:r>
      <w:r w:rsidRPr="00761482">
        <w:rPr>
          <w:rFonts w:ascii="Times New Roman" w:hAnsi="Times New Roman"/>
        </w:rPr>
        <w:t xml:space="preserve"> czynności prawne i faktyczne, w szczególności koszty przejazdów w celu dokonania uzgodnień (w tym z Zamawiającym) obciążają Wykonawcę.</w:t>
      </w:r>
    </w:p>
    <w:p w14:paraId="69EA19CB" w14:textId="77777777" w:rsidR="00F106B0" w:rsidRPr="00761482" w:rsidRDefault="00F106B0" w:rsidP="001D0ACD">
      <w:pPr>
        <w:pStyle w:val="Akapitzlist"/>
        <w:numPr>
          <w:ilvl w:val="0"/>
          <w:numId w:val="42"/>
        </w:numPr>
        <w:suppressAutoHyphens w:val="0"/>
        <w:autoSpaceDN/>
        <w:spacing w:line="240" w:lineRule="auto"/>
        <w:ind w:left="426" w:hanging="426"/>
        <w:jc w:val="both"/>
        <w:textAlignment w:val="auto"/>
        <w:rPr>
          <w:rFonts w:ascii="Times New Roman" w:hAnsi="Times New Roman"/>
          <w:bCs/>
          <w:color w:val="000000"/>
        </w:rPr>
      </w:pPr>
      <w:r w:rsidRPr="00761482">
        <w:rPr>
          <w:rFonts w:ascii="Times New Roman" w:hAnsi="Times New Roman"/>
          <w:iCs/>
          <w:color w:val="000000"/>
        </w:rPr>
        <w:t xml:space="preserve">Terminy określone w niniejszym paragrafie </w:t>
      </w:r>
      <w:r w:rsidRPr="00761482">
        <w:rPr>
          <w:rFonts w:ascii="Times New Roman" w:hAnsi="Times New Roman"/>
        </w:rPr>
        <w:t>mogą zostać wydłużone na wniosek Wykonawcy, po</w:t>
      </w:r>
      <w:r>
        <w:rPr>
          <w:rFonts w:ascii="Times New Roman" w:hAnsi="Times New Roman"/>
        </w:rPr>
        <w:t> </w:t>
      </w:r>
      <w:r w:rsidRPr="00761482">
        <w:rPr>
          <w:rFonts w:ascii="Times New Roman" w:hAnsi="Times New Roman"/>
        </w:rPr>
        <w:t>akceptacji ze strony Zamawiającego. Wniosek Wykonawcy winien zawierać uzasadnienie.</w:t>
      </w:r>
    </w:p>
    <w:p w14:paraId="54EC6081" w14:textId="77777777" w:rsidR="00F106B0" w:rsidRPr="00234A3D" w:rsidRDefault="00F106B0" w:rsidP="001D0ACD">
      <w:pPr>
        <w:pStyle w:val="Akapitzlist"/>
        <w:numPr>
          <w:ilvl w:val="0"/>
          <w:numId w:val="42"/>
        </w:numPr>
        <w:suppressAutoHyphens w:val="0"/>
        <w:autoSpaceDN/>
        <w:spacing w:line="240" w:lineRule="auto"/>
        <w:ind w:left="426" w:hanging="426"/>
        <w:jc w:val="both"/>
        <w:textAlignment w:val="auto"/>
        <w:rPr>
          <w:rFonts w:ascii="Times New Roman" w:hAnsi="Times New Roman"/>
          <w:bCs/>
          <w:color w:val="000000"/>
        </w:rPr>
      </w:pPr>
      <w:r w:rsidRPr="00761482">
        <w:rPr>
          <w:rFonts w:ascii="Times New Roman" w:hAnsi="Times New Roman"/>
          <w:lang w:eastAsia="pl-PL"/>
        </w:rPr>
        <w:t>Wykonawca pełni nadzór autorski, bez możliwości żądania w późniejszym terminie dodatkowego wynagrodzenia z tego tytułu.</w:t>
      </w:r>
    </w:p>
    <w:p w14:paraId="0B3F13F3" w14:textId="77777777" w:rsidR="00F106B0" w:rsidRPr="00B949C6" w:rsidRDefault="00F106B0" w:rsidP="00F106B0">
      <w:pPr>
        <w:spacing w:after="0" w:line="240" w:lineRule="auto"/>
        <w:jc w:val="center"/>
        <w:rPr>
          <w:rFonts w:ascii="Times New Roman" w:hAnsi="Times New Roman"/>
          <w:b/>
        </w:rPr>
      </w:pPr>
      <w:r w:rsidRPr="00B949C6">
        <w:rPr>
          <w:rFonts w:ascii="Times New Roman" w:hAnsi="Times New Roman"/>
          <w:b/>
        </w:rPr>
        <w:t>§13</w:t>
      </w:r>
    </w:p>
    <w:p w14:paraId="0DED1803" w14:textId="77777777" w:rsidR="00F106B0" w:rsidRPr="00B949C6" w:rsidRDefault="00F106B0" w:rsidP="00F106B0">
      <w:pPr>
        <w:autoSpaceDE w:val="0"/>
        <w:adjustRightInd w:val="0"/>
        <w:spacing w:after="0" w:line="240" w:lineRule="auto"/>
        <w:jc w:val="center"/>
        <w:rPr>
          <w:rFonts w:ascii="Times New Roman" w:hAnsi="Times New Roman"/>
          <w:color w:val="000000"/>
          <w:lang w:eastAsia="pl-PL"/>
        </w:rPr>
      </w:pPr>
      <w:r w:rsidRPr="00B949C6">
        <w:rPr>
          <w:rFonts w:ascii="Times New Roman" w:hAnsi="Times New Roman"/>
          <w:b/>
          <w:bCs/>
          <w:color w:val="000000"/>
          <w:lang w:eastAsia="pl-PL"/>
        </w:rPr>
        <w:t>Koordynacja</w:t>
      </w:r>
    </w:p>
    <w:p w14:paraId="5BBEF08C" w14:textId="77777777" w:rsidR="00F106B0" w:rsidRPr="00B949C6" w:rsidRDefault="00F106B0" w:rsidP="001D0ACD">
      <w:pPr>
        <w:numPr>
          <w:ilvl w:val="0"/>
          <w:numId w:val="45"/>
        </w:numPr>
        <w:suppressAutoHyphens w:val="0"/>
        <w:autoSpaceDE w:val="0"/>
        <w:adjustRightInd w:val="0"/>
        <w:spacing w:after="0" w:line="240" w:lineRule="auto"/>
        <w:ind w:left="426" w:hanging="426"/>
        <w:jc w:val="both"/>
        <w:textAlignment w:val="auto"/>
        <w:rPr>
          <w:rFonts w:ascii="Times New Roman" w:hAnsi="Times New Roman"/>
          <w:color w:val="000000"/>
          <w:lang w:eastAsia="pl-PL"/>
        </w:rPr>
      </w:pPr>
      <w:r w:rsidRPr="00B949C6">
        <w:rPr>
          <w:rFonts w:ascii="Times New Roman" w:hAnsi="Times New Roman"/>
          <w:color w:val="000000"/>
          <w:lang w:eastAsia="pl-PL"/>
        </w:rPr>
        <w:t xml:space="preserve">Przedstawicielem Zamawiającego, z którym należy uzgadniać sprawy związane z realizacją Umowy będzie: </w:t>
      </w:r>
      <w:r>
        <w:rPr>
          <w:rFonts w:ascii="Times New Roman" w:hAnsi="Times New Roman"/>
          <w:color w:val="000000"/>
          <w:lang w:eastAsia="pl-PL"/>
        </w:rPr>
        <w:t>………………………………………………………………………………..……..</w:t>
      </w:r>
      <w:r w:rsidRPr="00B949C6">
        <w:rPr>
          <w:rFonts w:ascii="Times New Roman" w:hAnsi="Times New Roman"/>
          <w:color w:val="000000"/>
          <w:lang w:eastAsia="pl-PL"/>
        </w:rPr>
        <w:t xml:space="preserve"> </w:t>
      </w:r>
    </w:p>
    <w:p w14:paraId="471F134F" w14:textId="77777777" w:rsidR="00F106B0" w:rsidRPr="00B949C6" w:rsidRDefault="00F106B0" w:rsidP="00F106B0">
      <w:pPr>
        <w:autoSpaceDE w:val="0"/>
        <w:adjustRightInd w:val="0"/>
        <w:spacing w:after="0" w:line="240" w:lineRule="auto"/>
        <w:ind w:left="426"/>
        <w:jc w:val="both"/>
        <w:rPr>
          <w:rFonts w:ascii="Times New Roman" w:hAnsi="Times New Roman"/>
          <w:color w:val="000000"/>
          <w:lang w:eastAsia="pl-PL"/>
        </w:rPr>
      </w:pPr>
      <w:r w:rsidRPr="00B949C6">
        <w:rPr>
          <w:rFonts w:ascii="Times New Roman" w:hAnsi="Times New Roman"/>
          <w:color w:val="000000"/>
          <w:lang w:eastAsia="pl-PL"/>
        </w:rPr>
        <w:t xml:space="preserve">adres: </w:t>
      </w:r>
      <w:r>
        <w:rPr>
          <w:rFonts w:ascii="Times New Roman" w:hAnsi="Times New Roman"/>
          <w:color w:val="000000"/>
          <w:lang w:eastAsia="pl-PL"/>
        </w:rPr>
        <w:t>…………………….…………</w:t>
      </w:r>
      <w:r w:rsidRPr="00B949C6">
        <w:rPr>
          <w:rFonts w:ascii="Times New Roman" w:hAnsi="Times New Roman"/>
          <w:color w:val="000000"/>
          <w:lang w:eastAsia="pl-PL"/>
        </w:rPr>
        <w:t xml:space="preserve">, tel.: </w:t>
      </w:r>
      <w:r>
        <w:rPr>
          <w:rFonts w:ascii="Times New Roman" w:hAnsi="Times New Roman"/>
          <w:color w:val="000000"/>
          <w:lang w:eastAsia="pl-PL"/>
        </w:rPr>
        <w:t>……………..………….</w:t>
      </w:r>
      <w:r w:rsidRPr="00B949C6">
        <w:rPr>
          <w:rFonts w:ascii="Times New Roman" w:hAnsi="Times New Roman"/>
          <w:color w:val="000000"/>
          <w:lang w:eastAsia="pl-PL"/>
        </w:rPr>
        <w:t xml:space="preserve">, e-mail: </w:t>
      </w:r>
      <w:r>
        <w:rPr>
          <w:rFonts w:ascii="Times New Roman" w:hAnsi="Times New Roman"/>
          <w:color w:val="000000"/>
          <w:lang w:eastAsia="pl-PL"/>
        </w:rPr>
        <w:t>……………………….</w:t>
      </w:r>
    </w:p>
    <w:p w14:paraId="0E349F7C" w14:textId="77777777" w:rsidR="00F106B0" w:rsidRPr="00B949C6" w:rsidRDefault="00F106B0" w:rsidP="001D0ACD">
      <w:pPr>
        <w:numPr>
          <w:ilvl w:val="0"/>
          <w:numId w:val="45"/>
        </w:numPr>
        <w:suppressAutoHyphens w:val="0"/>
        <w:autoSpaceDE w:val="0"/>
        <w:adjustRightInd w:val="0"/>
        <w:spacing w:after="0" w:line="240" w:lineRule="auto"/>
        <w:ind w:left="426" w:hanging="426"/>
        <w:jc w:val="both"/>
        <w:textAlignment w:val="auto"/>
        <w:rPr>
          <w:rFonts w:ascii="Times New Roman" w:hAnsi="Times New Roman"/>
          <w:color w:val="000000"/>
          <w:lang w:eastAsia="pl-PL"/>
        </w:rPr>
      </w:pPr>
      <w:r w:rsidRPr="00B949C6">
        <w:rPr>
          <w:rFonts w:ascii="Times New Roman" w:hAnsi="Times New Roman"/>
          <w:color w:val="000000"/>
          <w:lang w:eastAsia="pl-PL"/>
        </w:rPr>
        <w:t xml:space="preserve">Przedstawicielem Wykonawcy odpowiadającym za koordynację prac projektowych i nadzoru autorskiego będzie: </w:t>
      </w:r>
      <w:r>
        <w:rPr>
          <w:rFonts w:ascii="Times New Roman" w:hAnsi="Times New Roman"/>
          <w:color w:val="000000"/>
          <w:lang w:eastAsia="pl-PL"/>
        </w:rPr>
        <w:t>………………………………………………………………….………………..</w:t>
      </w:r>
    </w:p>
    <w:p w14:paraId="13D70D19" w14:textId="77777777" w:rsidR="00F106B0" w:rsidRPr="005802B4" w:rsidRDefault="00F106B0" w:rsidP="00F106B0">
      <w:pPr>
        <w:autoSpaceDE w:val="0"/>
        <w:adjustRightInd w:val="0"/>
        <w:spacing w:after="0" w:line="240" w:lineRule="auto"/>
        <w:ind w:left="426"/>
        <w:jc w:val="both"/>
        <w:rPr>
          <w:rFonts w:ascii="Times New Roman" w:hAnsi="Times New Roman"/>
          <w:color w:val="000000"/>
          <w:lang w:eastAsia="pl-PL"/>
        </w:rPr>
      </w:pPr>
      <w:r w:rsidRPr="00B949C6">
        <w:rPr>
          <w:rFonts w:ascii="Times New Roman" w:hAnsi="Times New Roman"/>
          <w:color w:val="000000"/>
          <w:lang w:eastAsia="pl-PL"/>
        </w:rPr>
        <w:t xml:space="preserve">adres: </w:t>
      </w:r>
      <w:r>
        <w:rPr>
          <w:rFonts w:ascii="Times New Roman" w:hAnsi="Times New Roman"/>
          <w:color w:val="000000"/>
          <w:lang w:eastAsia="pl-PL"/>
        </w:rPr>
        <w:t>…………………………..</w:t>
      </w:r>
      <w:r w:rsidRPr="00B949C6">
        <w:rPr>
          <w:rFonts w:ascii="Times New Roman" w:hAnsi="Times New Roman"/>
          <w:color w:val="000000"/>
          <w:lang w:eastAsia="pl-PL"/>
        </w:rPr>
        <w:t xml:space="preserve">, tel.: </w:t>
      </w:r>
      <w:r>
        <w:rPr>
          <w:rFonts w:ascii="Times New Roman" w:hAnsi="Times New Roman"/>
          <w:color w:val="000000"/>
          <w:lang w:eastAsia="pl-PL"/>
        </w:rPr>
        <w:t>……………………………</w:t>
      </w:r>
      <w:r w:rsidRPr="00B949C6">
        <w:rPr>
          <w:rFonts w:ascii="Times New Roman" w:hAnsi="Times New Roman"/>
          <w:color w:val="000000"/>
          <w:lang w:eastAsia="pl-PL"/>
        </w:rPr>
        <w:t xml:space="preserve">, e-mail: </w:t>
      </w:r>
      <w:r>
        <w:rPr>
          <w:rFonts w:ascii="Times New Roman" w:hAnsi="Times New Roman"/>
          <w:color w:val="000000"/>
          <w:lang w:eastAsia="pl-PL"/>
        </w:rPr>
        <w:t>………………………</w:t>
      </w:r>
    </w:p>
    <w:p w14:paraId="3C1E42A3" w14:textId="77777777" w:rsidR="00F106B0" w:rsidRDefault="00F106B0" w:rsidP="00F106B0">
      <w:pPr>
        <w:spacing w:after="0" w:line="240" w:lineRule="auto"/>
        <w:jc w:val="center"/>
        <w:rPr>
          <w:rFonts w:ascii="Times New Roman" w:hAnsi="Times New Roman"/>
          <w:b/>
        </w:rPr>
      </w:pPr>
    </w:p>
    <w:p w14:paraId="6FEF36C9" w14:textId="77777777" w:rsidR="00F106B0" w:rsidRPr="00761482" w:rsidRDefault="00F106B0" w:rsidP="00F106B0">
      <w:pPr>
        <w:spacing w:after="0" w:line="240" w:lineRule="auto"/>
        <w:jc w:val="center"/>
        <w:rPr>
          <w:rFonts w:ascii="Times New Roman" w:hAnsi="Times New Roman"/>
          <w:b/>
        </w:rPr>
      </w:pPr>
      <w:r w:rsidRPr="00761482">
        <w:rPr>
          <w:rFonts w:ascii="Times New Roman" w:hAnsi="Times New Roman"/>
          <w:b/>
        </w:rPr>
        <w:t>§14</w:t>
      </w:r>
    </w:p>
    <w:p w14:paraId="4715B97A" w14:textId="77777777" w:rsidR="00F106B0" w:rsidRPr="00761482" w:rsidRDefault="00F106B0" w:rsidP="00F106B0">
      <w:pPr>
        <w:spacing w:after="0" w:line="240" w:lineRule="auto"/>
        <w:jc w:val="center"/>
        <w:rPr>
          <w:rFonts w:ascii="Times New Roman" w:hAnsi="Times New Roman"/>
          <w:b/>
        </w:rPr>
      </w:pPr>
      <w:r w:rsidRPr="00761482">
        <w:rPr>
          <w:rFonts w:ascii="Times New Roman" w:hAnsi="Times New Roman"/>
          <w:b/>
        </w:rPr>
        <w:t>Klauzula poufności</w:t>
      </w:r>
    </w:p>
    <w:p w14:paraId="27794BEC" w14:textId="77777777" w:rsidR="00F106B0" w:rsidRPr="00761482" w:rsidRDefault="00F106B0" w:rsidP="00F106B0">
      <w:pPr>
        <w:spacing w:after="0" w:line="240" w:lineRule="auto"/>
        <w:jc w:val="center"/>
        <w:rPr>
          <w:rFonts w:ascii="Times New Roman" w:hAnsi="Times New Roman"/>
          <w:b/>
        </w:rPr>
      </w:pPr>
    </w:p>
    <w:p w14:paraId="736264F6" w14:textId="531A5B2F" w:rsidR="00F106B0" w:rsidRPr="00761482" w:rsidRDefault="00F106B0" w:rsidP="00F106B0">
      <w:pPr>
        <w:spacing w:after="0" w:line="240" w:lineRule="auto"/>
        <w:jc w:val="both"/>
        <w:rPr>
          <w:rFonts w:ascii="Times New Roman" w:hAnsi="Times New Roman"/>
          <w:b/>
        </w:rPr>
      </w:pPr>
      <w:r w:rsidRPr="00761482">
        <w:rPr>
          <w:rFonts w:ascii="Times New Roman" w:hAnsi="Times New Roman"/>
        </w:rPr>
        <w:t>Strony zobowiązują się do zachowania poufności i nieujawniania informacji uzyskanych w związku z wykonywaniem niniejszej umowy, także po zakończeniu jej realizacji, co do których mogą powziąć podejrzenie, że stanowią tajemnicę, o której mowa w art. 11 ustawy z dnia 16 kwietnia 1993 roku o zwalczaniu nieuczciwej konkurencji (</w:t>
      </w:r>
      <w:proofErr w:type="spellStart"/>
      <w:r w:rsidRPr="00761482">
        <w:rPr>
          <w:rFonts w:ascii="Times New Roman" w:hAnsi="Times New Roman"/>
        </w:rPr>
        <w:t>t.j</w:t>
      </w:r>
      <w:proofErr w:type="spellEnd"/>
      <w:r w:rsidRPr="00761482">
        <w:rPr>
          <w:rFonts w:ascii="Times New Roman" w:hAnsi="Times New Roman"/>
        </w:rPr>
        <w:t>. Dz. U. z 202</w:t>
      </w:r>
      <w:r w:rsidR="00137FC3">
        <w:rPr>
          <w:rFonts w:ascii="Times New Roman" w:hAnsi="Times New Roman"/>
        </w:rPr>
        <w:t xml:space="preserve">2 </w:t>
      </w:r>
      <w:r w:rsidRPr="00761482">
        <w:rPr>
          <w:rFonts w:ascii="Times New Roman" w:hAnsi="Times New Roman"/>
        </w:rPr>
        <w:t xml:space="preserve">roku poz. </w:t>
      </w:r>
      <w:r w:rsidR="00137FC3">
        <w:rPr>
          <w:rFonts w:ascii="Times New Roman" w:hAnsi="Times New Roman"/>
        </w:rPr>
        <w:t>1233</w:t>
      </w:r>
      <w:r w:rsidRPr="00761482">
        <w:rPr>
          <w:rFonts w:ascii="Times New Roman" w:hAnsi="Times New Roman"/>
        </w:rPr>
        <w:t>). Obowiązek ten nie dotyczy informacji, co do których na Strony jest nałożony ustawowy obowiązek publikacji, lub które stanowią informacje jawne i publiczne.</w:t>
      </w:r>
    </w:p>
    <w:p w14:paraId="05F06341" w14:textId="77777777" w:rsidR="00AB6B1A" w:rsidRDefault="00AB6B1A" w:rsidP="00F106B0">
      <w:pPr>
        <w:spacing w:after="0" w:line="240" w:lineRule="auto"/>
        <w:jc w:val="center"/>
        <w:rPr>
          <w:rFonts w:ascii="Times New Roman" w:hAnsi="Times New Roman"/>
          <w:b/>
        </w:rPr>
      </w:pPr>
    </w:p>
    <w:p w14:paraId="721C574D" w14:textId="77777777" w:rsidR="00AB6B1A" w:rsidRDefault="00AB6B1A" w:rsidP="00F106B0">
      <w:pPr>
        <w:spacing w:after="0" w:line="240" w:lineRule="auto"/>
        <w:jc w:val="center"/>
        <w:rPr>
          <w:rFonts w:ascii="Times New Roman" w:hAnsi="Times New Roman"/>
          <w:b/>
        </w:rPr>
      </w:pPr>
    </w:p>
    <w:p w14:paraId="444E28FF" w14:textId="77777777" w:rsidR="00AB6B1A" w:rsidRDefault="00AB6B1A" w:rsidP="00F106B0">
      <w:pPr>
        <w:spacing w:after="0" w:line="240" w:lineRule="auto"/>
        <w:jc w:val="center"/>
        <w:rPr>
          <w:rFonts w:ascii="Times New Roman" w:hAnsi="Times New Roman"/>
          <w:b/>
        </w:rPr>
      </w:pPr>
    </w:p>
    <w:p w14:paraId="20C83578" w14:textId="77777777" w:rsidR="00F106B0" w:rsidRPr="00761482" w:rsidRDefault="00F106B0" w:rsidP="00F106B0">
      <w:pPr>
        <w:spacing w:after="0" w:line="240" w:lineRule="auto"/>
        <w:jc w:val="center"/>
        <w:rPr>
          <w:rFonts w:ascii="Times New Roman" w:hAnsi="Times New Roman"/>
          <w:b/>
        </w:rPr>
      </w:pPr>
      <w:r w:rsidRPr="00761482">
        <w:rPr>
          <w:rFonts w:ascii="Times New Roman" w:hAnsi="Times New Roman"/>
          <w:b/>
        </w:rPr>
        <w:t>§ 15</w:t>
      </w:r>
    </w:p>
    <w:p w14:paraId="3BB7F910" w14:textId="77777777" w:rsidR="00F106B0" w:rsidRPr="00761482" w:rsidRDefault="00F106B0" w:rsidP="00F106B0">
      <w:pPr>
        <w:spacing w:after="0" w:line="240" w:lineRule="auto"/>
        <w:ind w:left="-40"/>
        <w:jc w:val="center"/>
        <w:rPr>
          <w:rFonts w:ascii="Times New Roman" w:hAnsi="Times New Roman"/>
          <w:b/>
        </w:rPr>
      </w:pPr>
      <w:r w:rsidRPr="00761482">
        <w:rPr>
          <w:rFonts w:ascii="Times New Roman" w:hAnsi="Times New Roman"/>
          <w:b/>
        </w:rPr>
        <w:t>Rozwiązanie sporów</w:t>
      </w:r>
    </w:p>
    <w:p w14:paraId="1BDAA4B2" w14:textId="77777777" w:rsidR="00F106B0" w:rsidRPr="00761482" w:rsidRDefault="00F106B0" w:rsidP="00F106B0">
      <w:pPr>
        <w:spacing w:after="0" w:line="240" w:lineRule="auto"/>
        <w:jc w:val="center"/>
        <w:rPr>
          <w:rFonts w:ascii="Times New Roman" w:hAnsi="Times New Roman"/>
          <w:b/>
        </w:rPr>
      </w:pPr>
    </w:p>
    <w:p w14:paraId="2DECF7E3" w14:textId="77777777" w:rsidR="00F106B0" w:rsidRPr="00761482" w:rsidRDefault="00F106B0" w:rsidP="001D0ACD">
      <w:pPr>
        <w:numPr>
          <w:ilvl w:val="0"/>
          <w:numId w:val="41"/>
        </w:numPr>
        <w:suppressAutoHyphens w:val="0"/>
        <w:autoSpaceDN/>
        <w:spacing w:after="0" w:line="240" w:lineRule="auto"/>
        <w:ind w:left="426" w:hanging="426"/>
        <w:jc w:val="both"/>
        <w:textAlignment w:val="auto"/>
        <w:rPr>
          <w:rFonts w:ascii="Times New Roman" w:hAnsi="Times New Roman"/>
        </w:rPr>
      </w:pPr>
      <w:r w:rsidRPr="00761482">
        <w:rPr>
          <w:rFonts w:ascii="Times New Roman" w:hAnsi="Times New Roman"/>
        </w:rPr>
        <w:t xml:space="preserve">W razie powstania sporu związanego z wykonaniem umowy Wykonawca zobowiązany jest wyczerpać drogę postępowania reklamacyjnego, kierując swoje roszczenia do Zamawiającego. </w:t>
      </w:r>
    </w:p>
    <w:p w14:paraId="76EE9448" w14:textId="77777777" w:rsidR="00F106B0" w:rsidRPr="00761482" w:rsidRDefault="00F106B0" w:rsidP="001D0ACD">
      <w:pPr>
        <w:numPr>
          <w:ilvl w:val="0"/>
          <w:numId w:val="41"/>
        </w:numPr>
        <w:suppressAutoHyphens w:val="0"/>
        <w:autoSpaceDN/>
        <w:spacing w:after="0" w:line="240" w:lineRule="auto"/>
        <w:ind w:left="426" w:hanging="426"/>
        <w:jc w:val="both"/>
        <w:textAlignment w:val="auto"/>
        <w:rPr>
          <w:rFonts w:ascii="Times New Roman" w:hAnsi="Times New Roman"/>
        </w:rPr>
      </w:pPr>
      <w:r w:rsidRPr="00761482">
        <w:rPr>
          <w:rFonts w:ascii="Times New Roman" w:hAnsi="Times New Roman"/>
        </w:rPr>
        <w:t>Zamawiający zobowiązany jest do pisemnego ustosunkowania się do roszczeń Wykonawcy w ciągu 21 dni od chwili zgłoszenia roszczeń.</w:t>
      </w:r>
    </w:p>
    <w:p w14:paraId="39BB7FAC" w14:textId="77777777" w:rsidR="00F106B0" w:rsidRPr="00761482" w:rsidRDefault="00F106B0" w:rsidP="001D0ACD">
      <w:pPr>
        <w:numPr>
          <w:ilvl w:val="0"/>
          <w:numId w:val="41"/>
        </w:numPr>
        <w:suppressAutoHyphens w:val="0"/>
        <w:autoSpaceDN/>
        <w:spacing w:after="0" w:line="240" w:lineRule="auto"/>
        <w:ind w:left="426" w:hanging="426"/>
        <w:jc w:val="both"/>
        <w:textAlignment w:val="auto"/>
        <w:rPr>
          <w:rFonts w:ascii="Times New Roman" w:hAnsi="Times New Roman"/>
        </w:rPr>
      </w:pPr>
      <w:r w:rsidRPr="00761482">
        <w:rPr>
          <w:rFonts w:ascii="Times New Roman" w:hAnsi="Times New Roman"/>
        </w:rPr>
        <w:t>Powstałe w trakcie realizacji umowy spory będą rozpatrywane na drodze porozumienia, a w przypadku niemożliwości ich rozwiązania mogą być skierowane na drodze postępowania sądowego w sądzie powszechnym właściwym dla siedziby Zamawiającego.</w:t>
      </w:r>
    </w:p>
    <w:p w14:paraId="691DCA84" w14:textId="77777777" w:rsidR="00F106B0" w:rsidRDefault="00F106B0" w:rsidP="00F106B0">
      <w:pPr>
        <w:spacing w:after="0" w:line="240" w:lineRule="auto"/>
        <w:rPr>
          <w:rFonts w:ascii="Times New Roman" w:hAnsi="Times New Roman"/>
          <w:b/>
        </w:rPr>
      </w:pPr>
    </w:p>
    <w:p w14:paraId="36EF0C69" w14:textId="77777777" w:rsidR="00F106B0" w:rsidRPr="00761482" w:rsidRDefault="00F106B0" w:rsidP="00F106B0">
      <w:pPr>
        <w:spacing w:after="0" w:line="240" w:lineRule="auto"/>
        <w:jc w:val="center"/>
        <w:rPr>
          <w:rFonts w:ascii="Times New Roman" w:hAnsi="Times New Roman"/>
          <w:b/>
        </w:rPr>
      </w:pPr>
      <w:r w:rsidRPr="00761482">
        <w:rPr>
          <w:rFonts w:ascii="Times New Roman" w:hAnsi="Times New Roman"/>
          <w:b/>
        </w:rPr>
        <w:t>§ 16</w:t>
      </w:r>
    </w:p>
    <w:p w14:paraId="0BBBE58D" w14:textId="77777777" w:rsidR="00F106B0" w:rsidRPr="00761482" w:rsidRDefault="00F106B0" w:rsidP="00F106B0">
      <w:pPr>
        <w:spacing w:after="0" w:line="240" w:lineRule="auto"/>
        <w:ind w:left="-40"/>
        <w:jc w:val="center"/>
        <w:rPr>
          <w:rFonts w:ascii="Times New Roman" w:hAnsi="Times New Roman"/>
          <w:b/>
        </w:rPr>
      </w:pPr>
      <w:r w:rsidRPr="00761482">
        <w:rPr>
          <w:rFonts w:ascii="Times New Roman" w:hAnsi="Times New Roman"/>
          <w:b/>
        </w:rPr>
        <w:t>Postanowienia końcowe</w:t>
      </w:r>
    </w:p>
    <w:p w14:paraId="4261F7B0" w14:textId="77777777" w:rsidR="00F106B0" w:rsidRPr="00761482" w:rsidRDefault="00F106B0" w:rsidP="001D0ACD">
      <w:pPr>
        <w:pStyle w:val="Tekstpodstawowy"/>
        <w:numPr>
          <w:ilvl w:val="0"/>
          <w:numId w:val="38"/>
        </w:numPr>
        <w:tabs>
          <w:tab w:val="clear" w:pos="360"/>
        </w:tabs>
        <w:suppressAutoHyphens w:val="0"/>
        <w:autoSpaceDN/>
        <w:spacing w:after="240" w:line="240" w:lineRule="auto"/>
        <w:ind w:left="426" w:hanging="426"/>
        <w:textAlignment w:val="auto"/>
        <w:rPr>
          <w:rFonts w:ascii="Times New Roman" w:hAnsi="Times New Roman"/>
          <w:sz w:val="22"/>
          <w:szCs w:val="22"/>
        </w:rPr>
      </w:pPr>
      <w:r w:rsidRPr="00761482">
        <w:rPr>
          <w:rFonts w:ascii="Times New Roman" w:hAnsi="Times New Roman"/>
          <w:sz w:val="22"/>
          <w:szCs w:val="22"/>
        </w:rPr>
        <w:t>W sprawach nie uregulowanych niniejszą umową stosuje się przepisy Kodeksu Cywilnego, Prawa Budowlane</w:t>
      </w:r>
      <w:r>
        <w:rPr>
          <w:rFonts w:ascii="Times New Roman" w:hAnsi="Times New Roman"/>
          <w:sz w:val="22"/>
          <w:szCs w:val="22"/>
        </w:rPr>
        <w:t xml:space="preserve">go, Prawa zamówień Publicznych </w:t>
      </w:r>
      <w:r w:rsidRPr="00761482">
        <w:rPr>
          <w:rFonts w:ascii="Times New Roman" w:hAnsi="Times New Roman"/>
          <w:sz w:val="22"/>
          <w:szCs w:val="22"/>
        </w:rPr>
        <w:t>oraz inne obowiązujące w tym zakresie akty prawne.</w:t>
      </w:r>
    </w:p>
    <w:p w14:paraId="4367EDE2" w14:textId="77777777" w:rsidR="00F106B0" w:rsidRDefault="00F106B0" w:rsidP="001D0ACD">
      <w:pPr>
        <w:numPr>
          <w:ilvl w:val="0"/>
          <w:numId w:val="38"/>
        </w:numPr>
        <w:tabs>
          <w:tab w:val="clear" w:pos="360"/>
        </w:tabs>
        <w:suppressAutoHyphens w:val="0"/>
        <w:autoSpaceDE w:val="0"/>
        <w:adjustRightInd w:val="0"/>
        <w:spacing w:line="240" w:lineRule="auto"/>
        <w:ind w:left="426" w:hanging="426"/>
        <w:jc w:val="both"/>
        <w:textAlignment w:val="auto"/>
        <w:rPr>
          <w:rFonts w:ascii="Times New Roman" w:hAnsi="Times New Roman"/>
          <w:color w:val="000000"/>
          <w:lang w:eastAsia="pl-PL"/>
        </w:rPr>
      </w:pPr>
      <w:r w:rsidRPr="00761482">
        <w:rPr>
          <w:rFonts w:ascii="Times New Roman" w:hAnsi="Times New Roman"/>
          <w:color w:val="000000"/>
          <w:lang w:eastAsia="pl-PL"/>
        </w:rP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w:t>
      </w:r>
      <w:r>
        <w:rPr>
          <w:rFonts w:ascii="Times New Roman" w:hAnsi="Times New Roman"/>
          <w:color w:val="000000"/>
          <w:lang w:eastAsia="pl-PL"/>
        </w:rPr>
        <w:t> </w:t>
      </w:r>
      <w:r w:rsidRPr="00761482">
        <w:rPr>
          <w:rFonts w:ascii="Times New Roman" w:hAnsi="Times New Roman"/>
          <w:color w:val="000000"/>
          <w:lang w:eastAsia="pl-PL"/>
        </w:rPr>
        <w:t xml:space="preserve">doręczoną korespondencję skierowaną na ostatni adres podany przez Wykonawcę. </w:t>
      </w:r>
    </w:p>
    <w:p w14:paraId="051DD3DE" w14:textId="77777777" w:rsidR="00F106B0" w:rsidRPr="00B22732" w:rsidRDefault="00F106B0" w:rsidP="001D0ACD">
      <w:pPr>
        <w:pStyle w:val="Tekstpodstawowy"/>
        <w:numPr>
          <w:ilvl w:val="0"/>
          <w:numId w:val="38"/>
        </w:numPr>
        <w:tabs>
          <w:tab w:val="clear" w:pos="360"/>
        </w:tabs>
        <w:spacing w:line="276" w:lineRule="auto"/>
        <w:ind w:left="426" w:hanging="426"/>
        <w:textAlignment w:val="auto"/>
        <w:rPr>
          <w:rFonts w:ascii="Times New Roman" w:hAnsi="Times New Roman"/>
          <w:sz w:val="22"/>
          <w:szCs w:val="22"/>
        </w:rPr>
      </w:pPr>
      <w:r w:rsidRPr="00E93FD0">
        <w:rPr>
          <w:rFonts w:ascii="Times New Roman" w:hAnsi="Times New Roman"/>
          <w:sz w:val="22"/>
          <w:szCs w:val="22"/>
        </w:rPr>
        <w:t>Wszelkie spory mogące wynikać w związku z realizacją niniejszej umowy będą rozstrzygane przez sąd miejscowo właściwy dla siedziby Zamawiającego.</w:t>
      </w:r>
    </w:p>
    <w:p w14:paraId="64559A2D" w14:textId="77777777" w:rsidR="00F106B0" w:rsidRPr="00B22732" w:rsidRDefault="00F106B0" w:rsidP="001D0ACD">
      <w:pPr>
        <w:pStyle w:val="Tekstpodstawowy"/>
        <w:numPr>
          <w:ilvl w:val="0"/>
          <w:numId w:val="38"/>
        </w:numPr>
        <w:tabs>
          <w:tab w:val="clear" w:pos="360"/>
        </w:tabs>
        <w:suppressAutoHyphens w:val="0"/>
        <w:autoSpaceDN/>
        <w:spacing w:after="200" w:line="240" w:lineRule="auto"/>
        <w:ind w:left="426" w:hanging="426"/>
        <w:textAlignment w:val="auto"/>
        <w:rPr>
          <w:rFonts w:ascii="Times New Roman" w:hAnsi="Times New Roman"/>
          <w:sz w:val="22"/>
          <w:szCs w:val="22"/>
        </w:rPr>
      </w:pPr>
      <w:r w:rsidRPr="00B22732">
        <w:rPr>
          <w:rFonts w:ascii="Times New Roman" w:hAnsi="Times New Roman"/>
          <w:sz w:val="22"/>
          <w:szCs w:val="22"/>
        </w:rPr>
        <w:t xml:space="preserve">Integralną część niniejszej Umowy stanowią: </w:t>
      </w:r>
    </w:p>
    <w:p w14:paraId="4308A8D5" w14:textId="77777777" w:rsidR="00F106B0" w:rsidRPr="002747C0" w:rsidRDefault="00F106B0" w:rsidP="001D0ACD">
      <w:pPr>
        <w:pStyle w:val="Tekstpodstawowy"/>
        <w:numPr>
          <w:ilvl w:val="0"/>
          <w:numId w:val="40"/>
        </w:numPr>
        <w:suppressAutoHyphens w:val="0"/>
        <w:autoSpaceDN/>
        <w:spacing w:after="240" w:line="240" w:lineRule="auto"/>
        <w:ind w:left="709" w:hanging="425"/>
        <w:textAlignment w:val="auto"/>
        <w:rPr>
          <w:rFonts w:ascii="Times New Roman" w:hAnsi="Times New Roman"/>
          <w:b/>
        </w:rPr>
      </w:pPr>
      <w:r>
        <w:rPr>
          <w:rFonts w:ascii="Times New Roman" w:hAnsi="Times New Roman"/>
          <w:sz w:val="22"/>
          <w:szCs w:val="22"/>
        </w:rPr>
        <w:t xml:space="preserve">Załącznik nr 1 - </w:t>
      </w:r>
      <w:r w:rsidRPr="002747C0">
        <w:rPr>
          <w:rFonts w:ascii="Times New Roman" w:hAnsi="Times New Roman"/>
        </w:rPr>
        <w:t>umowa powierzenia przetwarzania danych osobowych.</w:t>
      </w:r>
    </w:p>
    <w:p w14:paraId="3E41D037" w14:textId="77777777" w:rsidR="00F106B0" w:rsidRPr="002747C0" w:rsidRDefault="00F106B0" w:rsidP="001D0ACD">
      <w:pPr>
        <w:pStyle w:val="Tekstpodstawowy"/>
        <w:numPr>
          <w:ilvl w:val="0"/>
          <w:numId w:val="40"/>
        </w:numPr>
        <w:suppressAutoHyphens w:val="0"/>
        <w:autoSpaceDN/>
        <w:spacing w:after="240" w:line="240" w:lineRule="auto"/>
        <w:ind w:left="709" w:hanging="425"/>
        <w:textAlignment w:val="auto"/>
        <w:rPr>
          <w:rFonts w:ascii="Times New Roman" w:hAnsi="Times New Roman"/>
          <w:sz w:val="22"/>
          <w:szCs w:val="22"/>
        </w:rPr>
      </w:pPr>
      <w:r w:rsidRPr="0013405D">
        <w:rPr>
          <w:rFonts w:ascii="Times New Roman" w:hAnsi="Times New Roman"/>
          <w:sz w:val="22"/>
          <w:szCs w:val="22"/>
        </w:rPr>
        <w:t>Oferta z dnia ………………..</w:t>
      </w:r>
    </w:p>
    <w:p w14:paraId="7DDDA9D7" w14:textId="77777777" w:rsidR="00F106B0" w:rsidRPr="00B22732" w:rsidRDefault="00F106B0" w:rsidP="001D0ACD">
      <w:pPr>
        <w:pStyle w:val="Tekstpodstawowy"/>
        <w:numPr>
          <w:ilvl w:val="0"/>
          <w:numId w:val="40"/>
        </w:numPr>
        <w:suppressAutoHyphens w:val="0"/>
        <w:autoSpaceDN/>
        <w:spacing w:after="240" w:line="240" w:lineRule="auto"/>
        <w:ind w:left="709" w:hanging="425"/>
        <w:textAlignment w:val="auto"/>
        <w:rPr>
          <w:rFonts w:ascii="Times New Roman" w:hAnsi="Times New Roman"/>
          <w:sz w:val="22"/>
          <w:szCs w:val="22"/>
        </w:rPr>
      </w:pPr>
      <w:r w:rsidRPr="0013405D">
        <w:rPr>
          <w:rFonts w:ascii="Times New Roman" w:hAnsi="Times New Roman"/>
          <w:sz w:val="22"/>
          <w:szCs w:val="22"/>
        </w:rPr>
        <w:t>Specyfikacja warunków zamówienia o</w:t>
      </w:r>
      <w:r>
        <w:rPr>
          <w:rFonts w:ascii="Times New Roman" w:hAnsi="Times New Roman"/>
          <w:sz w:val="22"/>
          <w:szCs w:val="22"/>
        </w:rPr>
        <w:t>raz inne materiały przetargowe.</w:t>
      </w:r>
    </w:p>
    <w:p w14:paraId="122CFF45" w14:textId="551A1A62" w:rsidR="00FA1BCA" w:rsidRDefault="00F106B0" w:rsidP="00F106B0">
      <w:pPr>
        <w:pStyle w:val="Tekstpodstawowy"/>
        <w:spacing w:line="276" w:lineRule="auto"/>
        <w:rPr>
          <w:rFonts w:ascii="Times New Roman" w:hAnsi="Times New Roman"/>
          <w:sz w:val="22"/>
          <w:szCs w:val="22"/>
        </w:rPr>
      </w:pPr>
      <w:r w:rsidRPr="00761482">
        <w:rPr>
          <w:rFonts w:ascii="Times New Roman" w:hAnsi="Times New Roman"/>
          <w:sz w:val="22"/>
          <w:szCs w:val="22"/>
        </w:rPr>
        <w:t xml:space="preserve">Umowę niniejszą sporządzono w </w:t>
      </w:r>
      <w:r>
        <w:rPr>
          <w:rFonts w:ascii="Times New Roman" w:hAnsi="Times New Roman"/>
          <w:sz w:val="22"/>
          <w:szCs w:val="22"/>
        </w:rPr>
        <w:t>dwóch</w:t>
      </w:r>
      <w:r w:rsidRPr="00761482">
        <w:rPr>
          <w:rFonts w:ascii="Times New Roman" w:hAnsi="Times New Roman"/>
          <w:sz w:val="22"/>
          <w:szCs w:val="22"/>
        </w:rPr>
        <w:t xml:space="preserve"> jednobrzmiących egzemplarzach w tym </w:t>
      </w:r>
      <w:r>
        <w:rPr>
          <w:rFonts w:ascii="Times New Roman" w:hAnsi="Times New Roman"/>
          <w:sz w:val="22"/>
          <w:szCs w:val="22"/>
        </w:rPr>
        <w:t>jeden</w:t>
      </w:r>
      <w:r w:rsidRPr="00761482">
        <w:rPr>
          <w:rFonts w:ascii="Times New Roman" w:hAnsi="Times New Roman"/>
          <w:sz w:val="22"/>
          <w:szCs w:val="22"/>
        </w:rPr>
        <w:t xml:space="preserve"> dla Zamawiającego i jeden dla Wykonawcy</w:t>
      </w:r>
    </w:p>
    <w:p w14:paraId="6295F48D" w14:textId="77777777" w:rsidR="00F106B0" w:rsidRDefault="00F106B0" w:rsidP="00F106B0">
      <w:pPr>
        <w:pStyle w:val="Tekstpodstawowy"/>
        <w:spacing w:line="276" w:lineRule="auto"/>
        <w:rPr>
          <w:rFonts w:ascii="Times New Roman" w:hAnsi="Times New Roman"/>
          <w:sz w:val="22"/>
          <w:szCs w:val="22"/>
        </w:rPr>
      </w:pPr>
    </w:p>
    <w:p w14:paraId="2FD6BD72" w14:textId="77777777" w:rsidR="00F106B0" w:rsidRDefault="00F106B0" w:rsidP="00F106B0">
      <w:pPr>
        <w:pStyle w:val="Tekstpodstawowy"/>
        <w:spacing w:line="276" w:lineRule="auto"/>
        <w:rPr>
          <w:rFonts w:ascii="Times New Roman" w:hAnsi="Times New Roman"/>
          <w:b/>
          <w:sz w:val="22"/>
          <w:szCs w:val="22"/>
        </w:rPr>
      </w:pPr>
    </w:p>
    <w:p w14:paraId="606FC8FC" w14:textId="77777777" w:rsidR="009359A7" w:rsidRPr="005E0A29" w:rsidRDefault="009359A7" w:rsidP="002578A2">
      <w:pPr>
        <w:pStyle w:val="Tekstpodstawowy"/>
        <w:spacing w:line="276" w:lineRule="auto"/>
        <w:rPr>
          <w:rFonts w:ascii="Times New Roman" w:hAnsi="Times New Roman"/>
          <w:b/>
          <w:sz w:val="22"/>
          <w:szCs w:val="22"/>
        </w:rPr>
      </w:pPr>
    </w:p>
    <w:p w14:paraId="3F60163C" w14:textId="77777777" w:rsidR="0002106D" w:rsidRPr="005E0A29" w:rsidRDefault="00E05B0D" w:rsidP="002578A2">
      <w:pPr>
        <w:pStyle w:val="Tekstpodstawowy"/>
        <w:spacing w:line="276" w:lineRule="auto"/>
        <w:rPr>
          <w:rFonts w:ascii="Times New Roman" w:hAnsi="Times New Roman"/>
          <w:b/>
          <w:sz w:val="22"/>
          <w:szCs w:val="22"/>
        </w:rPr>
      </w:pPr>
      <w:r w:rsidRPr="005E0A29">
        <w:rPr>
          <w:rFonts w:ascii="Times New Roman" w:hAnsi="Times New Roman"/>
          <w:b/>
          <w:sz w:val="22"/>
          <w:szCs w:val="22"/>
        </w:rPr>
        <w:t xml:space="preserve">ZAMAWIAJĄCY </w:t>
      </w:r>
      <w:r w:rsidRPr="005E0A29">
        <w:rPr>
          <w:rFonts w:ascii="Times New Roman" w:hAnsi="Times New Roman"/>
          <w:b/>
          <w:sz w:val="22"/>
          <w:szCs w:val="22"/>
        </w:rPr>
        <w:tab/>
      </w:r>
      <w:r w:rsidRPr="005E0A29">
        <w:rPr>
          <w:rFonts w:ascii="Times New Roman" w:hAnsi="Times New Roman"/>
          <w:b/>
          <w:sz w:val="22"/>
          <w:szCs w:val="22"/>
        </w:rPr>
        <w:tab/>
      </w:r>
      <w:r w:rsidRPr="005E0A29">
        <w:rPr>
          <w:rFonts w:ascii="Times New Roman" w:hAnsi="Times New Roman"/>
          <w:b/>
          <w:sz w:val="22"/>
          <w:szCs w:val="22"/>
        </w:rPr>
        <w:tab/>
      </w:r>
      <w:r w:rsidRPr="005E0A29">
        <w:rPr>
          <w:rFonts w:ascii="Times New Roman" w:hAnsi="Times New Roman"/>
          <w:b/>
          <w:sz w:val="22"/>
          <w:szCs w:val="22"/>
        </w:rPr>
        <w:tab/>
      </w:r>
      <w:r w:rsidRPr="005E0A29">
        <w:rPr>
          <w:rFonts w:ascii="Times New Roman" w:hAnsi="Times New Roman"/>
          <w:b/>
          <w:sz w:val="22"/>
          <w:szCs w:val="22"/>
        </w:rPr>
        <w:tab/>
      </w:r>
      <w:r w:rsidRPr="005E0A29">
        <w:rPr>
          <w:rFonts w:ascii="Times New Roman" w:hAnsi="Times New Roman"/>
          <w:b/>
          <w:sz w:val="22"/>
          <w:szCs w:val="22"/>
        </w:rPr>
        <w:tab/>
      </w:r>
      <w:r w:rsidRPr="005E0A29">
        <w:rPr>
          <w:rFonts w:ascii="Times New Roman" w:hAnsi="Times New Roman"/>
          <w:b/>
          <w:sz w:val="22"/>
          <w:szCs w:val="22"/>
        </w:rPr>
        <w:tab/>
      </w:r>
      <w:r w:rsidRPr="005E0A29">
        <w:rPr>
          <w:rFonts w:ascii="Times New Roman" w:hAnsi="Times New Roman"/>
          <w:b/>
          <w:sz w:val="22"/>
          <w:szCs w:val="22"/>
        </w:rPr>
        <w:tab/>
        <w:t>PROJEKTANT</w:t>
      </w:r>
    </w:p>
    <w:p w14:paraId="6441C90C" w14:textId="77777777" w:rsidR="0002106D" w:rsidRPr="005E0A29" w:rsidRDefault="0002106D" w:rsidP="002578A2">
      <w:pPr>
        <w:pStyle w:val="Tekstpodstawowy"/>
        <w:spacing w:line="276" w:lineRule="auto"/>
        <w:rPr>
          <w:rFonts w:ascii="Times New Roman" w:hAnsi="Times New Roman"/>
          <w:b/>
          <w:sz w:val="22"/>
          <w:szCs w:val="22"/>
        </w:rPr>
      </w:pPr>
    </w:p>
    <w:p w14:paraId="1BF2866A" w14:textId="77777777" w:rsidR="00FA1BCA" w:rsidRDefault="00FA1BCA" w:rsidP="002578A2">
      <w:pPr>
        <w:pStyle w:val="Tekstpodstawowy"/>
        <w:spacing w:line="276" w:lineRule="auto"/>
        <w:rPr>
          <w:rFonts w:ascii="Times New Roman" w:hAnsi="Times New Roman"/>
          <w:b/>
          <w:sz w:val="22"/>
          <w:szCs w:val="22"/>
        </w:rPr>
      </w:pPr>
    </w:p>
    <w:p w14:paraId="1075E480" w14:textId="77777777" w:rsidR="0047111B" w:rsidRPr="005E0A29" w:rsidRDefault="0047111B" w:rsidP="002578A2">
      <w:pPr>
        <w:pStyle w:val="Tekstpodstawowy"/>
        <w:spacing w:line="276" w:lineRule="auto"/>
        <w:rPr>
          <w:rFonts w:ascii="Times New Roman" w:hAnsi="Times New Roman"/>
          <w:b/>
          <w:sz w:val="22"/>
          <w:szCs w:val="22"/>
        </w:rPr>
      </w:pPr>
    </w:p>
    <w:p w14:paraId="48A362D1" w14:textId="77777777" w:rsidR="0047111B" w:rsidRDefault="00E93FD0" w:rsidP="0047111B">
      <w:pPr>
        <w:pStyle w:val="Tekstpodstawowy"/>
        <w:spacing w:line="276" w:lineRule="auto"/>
        <w:rPr>
          <w:rFonts w:ascii="Times New Roman" w:hAnsi="Times New Roman"/>
          <w:b/>
          <w:sz w:val="22"/>
          <w:szCs w:val="22"/>
        </w:rPr>
      </w:pPr>
      <w:r>
        <w:rPr>
          <w:rFonts w:ascii="Times New Roman" w:hAnsi="Times New Roman"/>
          <w:b/>
          <w:sz w:val="22"/>
          <w:szCs w:val="22"/>
        </w:rPr>
        <w:t xml:space="preserve">                                              </w:t>
      </w:r>
      <w:r w:rsidR="000A4FA2">
        <w:rPr>
          <w:rFonts w:ascii="Times New Roman" w:hAnsi="Times New Roman"/>
          <w:b/>
          <w:sz w:val="22"/>
          <w:szCs w:val="22"/>
        </w:rPr>
        <w:t xml:space="preserve">          </w:t>
      </w:r>
      <w:r>
        <w:rPr>
          <w:rFonts w:ascii="Times New Roman" w:hAnsi="Times New Roman"/>
          <w:b/>
          <w:sz w:val="22"/>
          <w:szCs w:val="22"/>
        </w:rPr>
        <w:t xml:space="preserve">  </w:t>
      </w:r>
      <w:r w:rsidR="00E05B0D" w:rsidRPr="005E0A29">
        <w:rPr>
          <w:rFonts w:ascii="Times New Roman" w:hAnsi="Times New Roman"/>
          <w:b/>
          <w:sz w:val="22"/>
          <w:szCs w:val="22"/>
        </w:rPr>
        <w:t xml:space="preserve">KONTRASYGNATA </w:t>
      </w:r>
    </w:p>
    <w:p w14:paraId="1BE088A1" w14:textId="4FA9B152" w:rsidR="0002106D" w:rsidRPr="005E0A29" w:rsidRDefault="0047111B" w:rsidP="0047111B">
      <w:pPr>
        <w:pStyle w:val="Tekstpodstawowy"/>
        <w:spacing w:line="276" w:lineRule="auto"/>
        <w:ind w:left="2832"/>
        <w:rPr>
          <w:rFonts w:ascii="Times New Roman" w:hAnsi="Times New Roman"/>
          <w:b/>
          <w:sz w:val="22"/>
          <w:szCs w:val="22"/>
        </w:rPr>
      </w:pPr>
      <w:r>
        <w:rPr>
          <w:rFonts w:ascii="Times New Roman" w:hAnsi="Times New Roman"/>
          <w:b/>
          <w:sz w:val="22"/>
          <w:szCs w:val="22"/>
        </w:rPr>
        <w:t xml:space="preserve">     </w:t>
      </w:r>
      <w:r w:rsidR="00E05B0D" w:rsidRPr="005E0A29">
        <w:rPr>
          <w:rFonts w:ascii="Times New Roman" w:hAnsi="Times New Roman"/>
          <w:b/>
          <w:sz w:val="22"/>
          <w:szCs w:val="22"/>
        </w:rPr>
        <w:t>SKARBNIKA GMINY</w:t>
      </w:r>
    </w:p>
    <w:p w14:paraId="0FE63B5E" w14:textId="77777777" w:rsidR="0002106D" w:rsidRPr="005E0A29" w:rsidRDefault="0002106D" w:rsidP="002578A2">
      <w:pPr>
        <w:pStyle w:val="Tekstkomentarza"/>
        <w:spacing w:after="0" w:line="276" w:lineRule="auto"/>
        <w:jc w:val="both"/>
        <w:rPr>
          <w:rFonts w:ascii="Times New Roman" w:hAnsi="Times New Roman"/>
          <w:b/>
          <w:sz w:val="22"/>
          <w:szCs w:val="22"/>
        </w:rPr>
      </w:pPr>
    </w:p>
    <w:p w14:paraId="0E804571" w14:textId="77777777" w:rsidR="0002106D" w:rsidRPr="005E0A29" w:rsidRDefault="0002106D" w:rsidP="002578A2">
      <w:pPr>
        <w:spacing w:after="0"/>
        <w:rPr>
          <w:rFonts w:ascii="Times New Roman" w:hAnsi="Times New Roman"/>
        </w:rPr>
      </w:pPr>
    </w:p>
    <w:sectPr w:rsidR="0002106D" w:rsidRPr="005E0A29" w:rsidSect="00C138D5">
      <w:headerReference w:type="default" r:id="rId8"/>
      <w:footerReference w:type="default" r:id="rId9"/>
      <w:pgSz w:w="11906" w:h="16838"/>
      <w:pgMar w:top="1276" w:right="1417" w:bottom="1417" w:left="1417" w:header="284" w:footer="3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A2E2C4" w14:textId="77777777" w:rsidR="001D0ACD" w:rsidRDefault="001D0ACD">
      <w:pPr>
        <w:spacing w:after="0" w:line="240" w:lineRule="auto"/>
      </w:pPr>
      <w:r>
        <w:separator/>
      </w:r>
    </w:p>
  </w:endnote>
  <w:endnote w:type="continuationSeparator" w:id="0">
    <w:p w14:paraId="6E70E302" w14:textId="77777777" w:rsidR="001D0ACD" w:rsidRDefault="001D0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98B96" w14:textId="0EE60858" w:rsidR="0047111B" w:rsidRDefault="0047111B" w:rsidP="0047111B"/>
  <w:p w14:paraId="031CAE9F" w14:textId="77777777" w:rsidR="0047111B" w:rsidRPr="0045519E" w:rsidRDefault="0047111B" w:rsidP="0047111B">
    <w:pPr>
      <w:pStyle w:val="Stopka1"/>
      <w:tabs>
        <w:tab w:val="left" w:pos="4099"/>
        <w:tab w:val="left" w:pos="4456"/>
      </w:tabs>
      <w:ind w:right="360"/>
      <w:jc w:val="right"/>
      <w:rPr>
        <w:rFonts w:ascii="Times New Roman" w:eastAsia="Arial Unicode MS" w:hAnsi="Times New Roman" w:cs="Verdana"/>
        <w:sz w:val="14"/>
        <w:szCs w:val="14"/>
      </w:rPr>
    </w:pPr>
    <w:r>
      <w:rPr>
        <w:noProof/>
        <w:lang w:eastAsia="pl-PL"/>
      </w:rPr>
      <mc:AlternateContent>
        <mc:Choice Requires="wps">
          <w:drawing>
            <wp:anchor distT="0" distB="0" distL="0" distR="0" simplePos="0" relativeHeight="251659264" behindDoc="1" locked="0" layoutInCell="1" allowOverlap="1" wp14:anchorId="7E63B4EB" wp14:editId="52208D30">
              <wp:simplePos x="0" y="0"/>
              <wp:positionH relativeFrom="column">
                <wp:posOffset>457835</wp:posOffset>
              </wp:positionH>
              <wp:positionV relativeFrom="paragraph">
                <wp:posOffset>80645</wp:posOffset>
              </wp:positionV>
              <wp:extent cx="4951095" cy="146050"/>
              <wp:effectExtent l="0" t="0" r="1905" b="635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1095"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99D43C" w14:textId="77777777" w:rsidR="0047111B" w:rsidRPr="0045519E" w:rsidRDefault="0047111B" w:rsidP="0047111B">
                          <w:pPr>
                            <w:jc w:val="center"/>
                            <w:rPr>
                              <w:rFonts w:ascii="Times New Roman" w:hAnsi="Times New Roman"/>
                              <w:i/>
                              <w:iCs/>
                              <w:sz w:val="16"/>
                              <w:szCs w:val="16"/>
                            </w:rPr>
                          </w:pPr>
                          <w:r w:rsidRPr="0045519E">
                            <w:rPr>
                              <w:rFonts w:ascii="Times New Roman" w:hAnsi="Times New Roman"/>
                              <w:sz w:val="16"/>
                              <w:szCs w:val="16"/>
                            </w:rPr>
                            <w:t>GMINA WADOWICE – Plac Jana Pawła II 23, 34-100 WADOWICE</w:t>
                          </w:r>
                        </w:p>
                        <w:p w14:paraId="326FBE44" w14:textId="77777777" w:rsidR="0047111B" w:rsidRDefault="0047111B" w:rsidP="0047111B">
                          <w:pPr>
                            <w:jc w:val="center"/>
                          </w:pPr>
                          <w:r>
                            <w:rPr>
                              <w:rFonts w:ascii="Verdana" w:hAnsi="Verdana" w:cs="Verdana"/>
                              <w:i/>
                              <w:iCs/>
                              <w:sz w:val="14"/>
                              <w:szCs w:val="14"/>
                            </w:rPr>
                            <w:t>Wydział Gospodarki Komunalnej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3B4EB" id="_x0000_t202" coordsize="21600,21600" o:spt="202" path="m,l,21600r21600,l21600,xe">
              <v:stroke joinstyle="miter"/>
              <v:path gradientshapeok="t" o:connecttype="rect"/>
            </v:shapetype>
            <v:shape id="Text Box 3" o:spid="_x0000_s1026" type="#_x0000_t202" style="position:absolute;left:0;text-align:left;margin-left:36.05pt;margin-top:6.35pt;width:389.85pt;height:1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" stroked="f">
              <v:textbox inset="0,0,0,0">
                <w:txbxContent>
                  <w:p w14:paraId="1299D43C" w14:textId="77777777" w:rsidR="0047111B" w:rsidRPr="0045519E" w:rsidRDefault="0047111B" w:rsidP="0047111B">
                    <w:pPr>
                      <w:jc w:val="center"/>
                      <w:rPr>
                        <w:rFonts w:ascii="Times New Roman" w:hAnsi="Times New Roman"/>
                        <w:i/>
                        <w:iCs/>
                        <w:sz w:val="16"/>
                        <w:szCs w:val="16"/>
                      </w:rPr>
                    </w:pPr>
                    <w:r w:rsidRPr="0045519E">
                      <w:rPr>
                        <w:rFonts w:ascii="Times New Roman" w:hAnsi="Times New Roman"/>
                        <w:sz w:val="16"/>
                        <w:szCs w:val="16"/>
                      </w:rPr>
                      <w:t>GMINA WADOWICE – Plac Jana Pawła II 23, 34-100 WADOWICE</w:t>
                    </w:r>
                  </w:p>
                  <w:p w14:paraId="326FBE44" w14:textId="77777777" w:rsidR="0047111B" w:rsidRDefault="0047111B" w:rsidP="0047111B">
                    <w:pPr>
                      <w:jc w:val="center"/>
                    </w:pPr>
                    <w:r>
                      <w:rPr>
                        <w:rFonts w:ascii="Verdana" w:hAnsi="Verdana" w:cs="Verdana"/>
                        <w:i/>
                        <w:iCs/>
                        <w:sz w:val="14"/>
                        <w:szCs w:val="14"/>
                      </w:rPr>
                      <w:t>Wydział Gospodarki Komunalnej</w:t>
                    </w:r>
                  </w:p>
                </w:txbxContent>
              </v:textbox>
            </v:shape>
          </w:pict>
        </mc:Fallback>
      </mc:AlternateContent>
    </w:r>
    <w:r>
      <w:rPr>
        <w:noProof/>
        <w:lang w:eastAsia="pl-PL"/>
      </w:rPr>
      <mc:AlternateContent>
        <mc:Choice Requires="wps">
          <w:drawing>
            <wp:anchor distT="4294967291" distB="4294967291" distL="114300" distR="114300" simplePos="0" relativeHeight="251660288" behindDoc="1" locked="0" layoutInCell="1" allowOverlap="1" wp14:anchorId="45D557E8" wp14:editId="249A4795">
              <wp:simplePos x="0" y="0"/>
              <wp:positionH relativeFrom="column">
                <wp:posOffset>-113665</wp:posOffset>
              </wp:positionH>
              <wp:positionV relativeFrom="paragraph">
                <wp:posOffset>-43816</wp:posOffset>
              </wp:positionV>
              <wp:extent cx="6221095" cy="0"/>
              <wp:effectExtent l="0" t="0" r="27305" b="1905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1095" cy="0"/>
                      </a:xfrm>
                      <a:prstGeom prst="straightConnector1">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6D5282" id="_x0000_t32" coordsize="21600,21600" o:spt="32" o:oned="t" path="m,l21600,21600e" filled="f">
              <v:path arrowok="t" fillok="f" o:connecttype="none"/>
              <o:lock v:ext="edit" shapetype="t"/>
            </v:shapetype>
            <v:shape id="Łącznik prostoliniowy 3" o:spid="_x0000_s1026" type="#_x0000_t32" style="position:absolute;margin-left:-8.95pt;margin-top:-3.45pt;width:489.85pt;height:0;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" strokeweight=".26mm">
              <v:stroke joinstyle="miter"/>
            </v:shape>
          </w:pict>
        </mc:Fallback>
      </mc:AlternateContent>
    </w:r>
    <w:r>
      <w:rPr>
        <w:rStyle w:val="Numerstrony1"/>
        <w:rFonts w:eastAsia="Arial Unicode MS" w:cs="Verdana"/>
        <w:sz w:val="14"/>
        <w:szCs w:val="14"/>
      </w:rPr>
      <w:fldChar w:fldCharType="begin"/>
    </w:r>
    <w:r>
      <w:rPr>
        <w:rStyle w:val="Numerstrony1"/>
        <w:rFonts w:eastAsia="Arial Unicode MS" w:cs="Verdana"/>
        <w:sz w:val="14"/>
        <w:szCs w:val="14"/>
      </w:rPr>
      <w:instrText xml:space="preserve"> PAGE </w:instrText>
    </w:r>
    <w:r>
      <w:rPr>
        <w:rStyle w:val="Numerstrony1"/>
        <w:rFonts w:eastAsia="Arial Unicode MS" w:cs="Verdana"/>
        <w:sz w:val="14"/>
        <w:szCs w:val="14"/>
      </w:rPr>
      <w:fldChar w:fldCharType="separate"/>
    </w:r>
    <w:r w:rsidR="00FD73CF">
      <w:rPr>
        <w:rStyle w:val="Numerstrony1"/>
        <w:rFonts w:eastAsia="Arial Unicode MS" w:cs="Verdana"/>
        <w:noProof/>
        <w:sz w:val="14"/>
        <w:szCs w:val="14"/>
      </w:rPr>
      <w:t>22</w:t>
    </w:r>
    <w:r>
      <w:rPr>
        <w:rStyle w:val="Numerstrony1"/>
        <w:rFonts w:eastAsia="Arial Unicode MS" w:cs="Verdana"/>
        <w:sz w:val="14"/>
        <w:szCs w:val="14"/>
      </w:rPr>
      <w:fldChar w:fldCharType="end"/>
    </w:r>
    <w:r>
      <w:rPr>
        <w:rStyle w:val="Numerstrony1"/>
        <w:rFonts w:eastAsia="Arial Unicode MS" w:cs="Verdana"/>
        <w:sz w:val="14"/>
        <w:szCs w:val="14"/>
      </w:rPr>
      <w:t xml:space="preserve"> </w:t>
    </w:r>
    <w:r>
      <w:rPr>
        <w:rStyle w:val="Numerstrony1"/>
        <w:rFonts w:ascii="Verdana" w:eastAsia="Arial Unicode MS" w:hAnsi="Verdana" w:cs="Verdana"/>
        <w:sz w:val="14"/>
        <w:szCs w:val="14"/>
      </w:rPr>
      <w:t xml:space="preserve">z </w:t>
    </w:r>
    <w:r>
      <w:rPr>
        <w:rStyle w:val="Numerstrony1"/>
        <w:rFonts w:eastAsia="Arial Unicode MS" w:cs="Verdana"/>
        <w:sz w:val="14"/>
        <w:szCs w:val="14"/>
      </w:rPr>
      <w:fldChar w:fldCharType="begin"/>
    </w:r>
    <w:r>
      <w:rPr>
        <w:rStyle w:val="Numerstrony1"/>
        <w:rFonts w:eastAsia="Arial Unicode MS" w:cs="Verdana"/>
        <w:sz w:val="14"/>
        <w:szCs w:val="14"/>
      </w:rPr>
      <w:instrText xml:space="preserve"> NUMPAGES \*Arabic </w:instrText>
    </w:r>
    <w:r>
      <w:rPr>
        <w:rStyle w:val="Numerstrony1"/>
        <w:rFonts w:eastAsia="Arial Unicode MS" w:cs="Verdana"/>
        <w:sz w:val="14"/>
        <w:szCs w:val="14"/>
      </w:rPr>
      <w:fldChar w:fldCharType="separate"/>
    </w:r>
    <w:r w:rsidR="00FD73CF">
      <w:rPr>
        <w:rStyle w:val="Numerstrony1"/>
        <w:rFonts w:eastAsia="Arial Unicode MS" w:cs="Verdana"/>
        <w:noProof/>
        <w:sz w:val="14"/>
        <w:szCs w:val="14"/>
      </w:rPr>
      <w:t>24</w:t>
    </w:r>
    <w:r>
      <w:rPr>
        <w:rStyle w:val="Numerstrony1"/>
        <w:rFonts w:eastAsia="Arial Unicode MS" w:cs="Verdana"/>
        <w:sz w:val="14"/>
        <w:szCs w:val="14"/>
      </w:rPr>
      <w:fldChar w:fldCharType="end"/>
    </w:r>
  </w:p>
  <w:p w14:paraId="1F5E1876" w14:textId="77777777" w:rsidR="0047111B" w:rsidRDefault="00471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61909" w14:textId="77777777" w:rsidR="001D0ACD" w:rsidRDefault="001D0ACD">
      <w:pPr>
        <w:spacing w:after="0" w:line="240" w:lineRule="auto"/>
      </w:pPr>
      <w:r>
        <w:rPr>
          <w:color w:val="000000"/>
        </w:rPr>
        <w:separator/>
      </w:r>
    </w:p>
  </w:footnote>
  <w:footnote w:type="continuationSeparator" w:id="0">
    <w:p w14:paraId="2BDD2892" w14:textId="77777777" w:rsidR="001D0ACD" w:rsidRDefault="001D0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28928" w14:textId="4899811B" w:rsidR="00A10DEF" w:rsidRDefault="00A10DEF" w:rsidP="00A10DEF">
    <w:pPr>
      <w:spacing w:after="0"/>
      <w:jc w:val="center"/>
      <w:rPr>
        <w:rFonts w:ascii="Times New Roman" w:hAnsi="Times New Roman"/>
        <w:i/>
        <w:iCs/>
        <w:color w:val="000000" w:themeColor="text1"/>
        <w:sz w:val="16"/>
        <w:szCs w:val="16"/>
      </w:rPr>
    </w:pPr>
    <w:r w:rsidRPr="009755DA">
      <w:rPr>
        <w:rFonts w:ascii="Times New Roman" w:hAnsi="Times New Roman"/>
        <w:i/>
        <w:iCs/>
        <w:color w:val="000000" w:themeColor="text1"/>
        <w:sz w:val="16"/>
        <w:szCs w:val="16"/>
      </w:rPr>
      <w:t>Projekt techniczny budowy</w:t>
    </w:r>
    <w:r w:rsidR="00053E67">
      <w:rPr>
        <w:rFonts w:ascii="Times New Roman" w:hAnsi="Times New Roman"/>
        <w:i/>
        <w:iCs/>
        <w:color w:val="000000" w:themeColor="text1"/>
        <w:sz w:val="16"/>
        <w:szCs w:val="16"/>
      </w:rPr>
      <w:t xml:space="preserve"> kanalizacji deszczowej na Dzwonku w Gorzeniu Dolnym</w:t>
    </w:r>
    <w:r w:rsidRPr="009755DA">
      <w:rPr>
        <w:rFonts w:ascii="Times New Roman" w:hAnsi="Times New Roman"/>
        <w:i/>
        <w:iCs/>
        <w:color w:val="000000" w:themeColor="text1"/>
        <w:sz w:val="16"/>
        <w:szCs w:val="16"/>
      </w:rPr>
      <w:t xml:space="preserve"> </w:t>
    </w:r>
  </w:p>
  <w:p w14:paraId="4654AB4F" w14:textId="57970105" w:rsidR="00A10DEF" w:rsidRDefault="00A10DEF" w:rsidP="00A10DEF">
    <w:pPr>
      <w:spacing w:after="0"/>
      <w:jc w:val="center"/>
      <w:rPr>
        <w:rFonts w:ascii="Times New Roman" w:hAnsi="Times New Roman"/>
        <w:i/>
        <w:iCs/>
        <w:color w:val="000000" w:themeColor="text1"/>
        <w:sz w:val="18"/>
        <w:szCs w:val="18"/>
      </w:rPr>
    </w:pPr>
    <w:r>
      <w:rPr>
        <w:rFonts w:ascii="Times New Roman" w:hAnsi="Times New Roman"/>
        <w:i/>
        <w:iCs/>
        <w:color w:val="000000" w:themeColor="text1"/>
        <w:sz w:val="18"/>
        <w:szCs w:val="18"/>
      </w:rPr>
      <w:t xml:space="preserve">nr </w:t>
    </w:r>
    <w:r w:rsidR="000845DE">
      <w:rPr>
        <w:rFonts w:ascii="Times New Roman" w:hAnsi="Times New Roman"/>
        <w:i/>
        <w:iCs/>
        <w:color w:val="000000" w:themeColor="text1"/>
        <w:sz w:val="18"/>
        <w:szCs w:val="18"/>
      </w:rPr>
      <w:t>IR</w:t>
    </w:r>
    <w:r w:rsidR="006202DD">
      <w:rPr>
        <w:rFonts w:ascii="Times New Roman" w:hAnsi="Times New Roman"/>
        <w:i/>
        <w:iCs/>
        <w:color w:val="000000" w:themeColor="text1"/>
        <w:sz w:val="18"/>
        <w:szCs w:val="18"/>
      </w:rPr>
      <w:t>.271.53.2024</w:t>
    </w:r>
  </w:p>
  <w:p w14:paraId="393CBF21" w14:textId="77777777" w:rsidR="00A10DEF" w:rsidRPr="00D82B75" w:rsidRDefault="00A10DEF" w:rsidP="00A10DEF">
    <w:pPr>
      <w:spacing w:after="0"/>
      <w:jc w:val="center"/>
      <w:rPr>
        <w:rStyle w:val="Domylnaczcionkaakapitu1"/>
        <w:rFonts w:ascii="Times New Roman" w:hAnsi="Times New Roman"/>
        <w:i/>
        <w:iCs/>
        <w:color w:val="000000" w:themeColor="text1"/>
        <w:sz w:val="16"/>
        <w:szCs w:val="16"/>
      </w:rPr>
    </w:pPr>
    <w:r>
      <w:rPr>
        <w:rFonts w:ascii="Times New Roman" w:hAnsi="Times New Roman"/>
        <w:i/>
        <w:iCs/>
        <w:color w:val="000000" w:themeColor="text1"/>
        <w:sz w:val="18"/>
        <w:szCs w:val="18"/>
      </w:rPr>
      <w:t>__________________________________________________________________________________________________</w:t>
    </w:r>
  </w:p>
  <w:p w14:paraId="3A4C0E30" w14:textId="6CD567F8" w:rsidR="00037554" w:rsidRPr="00A10DEF" w:rsidRDefault="00037554" w:rsidP="00A10D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gwek61"/>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25370C"/>
    <w:multiLevelType w:val="multilevel"/>
    <w:tmpl w:val="162AA6DA"/>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15:restartNumberingAfterBreak="0">
    <w:nsid w:val="04433428"/>
    <w:multiLevelType w:val="multilevel"/>
    <w:tmpl w:val="328A45A4"/>
    <w:lvl w:ilvl="0">
      <w:start w:val="1"/>
      <w:numFmt w:val="decimal"/>
      <w:lvlText w:val="%1."/>
      <w:lvlJc w:val="left"/>
      <w:pPr>
        <w:ind w:left="397" w:hanging="397"/>
      </w:pPr>
      <w:rPr>
        <w:rFonts w:ascii="Times New Roman" w:hAnsi="Times New Roman" w:cs="Times New Roman"/>
        <w:b w:val="0"/>
        <w:color w:val="000000"/>
        <w:sz w:val="22"/>
        <w:szCs w:val="22"/>
      </w:r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117D1E"/>
    <w:multiLevelType w:val="multilevel"/>
    <w:tmpl w:val="8DAA47CC"/>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4" w15:restartNumberingAfterBreak="0">
    <w:nsid w:val="059A25CA"/>
    <w:multiLevelType w:val="multilevel"/>
    <w:tmpl w:val="F4AC1E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62C720E"/>
    <w:multiLevelType w:val="multilevel"/>
    <w:tmpl w:val="58B0AF46"/>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szCs w:val="22"/>
      </w:rPr>
    </w:lvl>
    <w:lvl w:ilvl="3">
      <w:numFmt w:val="bullet"/>
      <w:lvlText w:val=""/>
      <w:lvlJc w:val="left"/>
      <w:pPr>
        <w:ind w:left="1728" w:hanging="648"/>
      </w:pPr>
      <w:rPr>
        <w:rFonts w:ascii="Symbol" w:hAnsi="Symbol"/>
      </w:r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9D1BAB"/>
    <w:multiLevelType w:val="multilevel"/>
    <w:tmpl w:val="2BCC8462"/>
    <w:lvl w:ilvl="0">
      <w:start w:val="1"/>
      <w:numFmt w:val="decimal"/>
      <w:lvlText w:val="%1."/>
      <w:lvlJc w:val="left"/>
      <w:pPr>
        <w:ind w:left="363" w:hanging="363"/>
      </w:pPr>
      <w:rPr>
        <w:b w:val="0"/>
        <w:i w:val="0"/>
        <w:sz w:val="22"/>
        <w:szCs w:val="22"/>
      </w:rPr>
    </w:lvl>
    <w:lvl w:ilvl="1">
      <w:start w:val="1"/>
      <w:numFmt w:val="lowerLetter"/>
      <w:lvlText w:val="%2."/>
      <w:lvlJc w:val="left"/>
      <w:pPr>
        <w:ind w:left="1083" w:hanging="360"/>
      </w:pPr>
    </w:lvl>
    <w:lvl w:ilvl="2">
      <w:start w:val="1"/>
      <w:numFmt w:val="lowerRoman"/>
      <w:lvlText w:val="%3."/>
      <w:lvlJc w:val="right"/>
      <w:pPr>
        <w:ind w:left="1803" w:hanging="180"/>
      </w:pPr>
    </w:lvl>
    <w:lvl w:ilvl="3">
      <w:start w:val="1"/>
      <w:numFmt w:val="decimal"/>
      <w:lvlText w:val="%4."/>
      <w:lvlJc w:val="left"/>
      <w:pPr>
        <w:ind w:left="2523" w:hanging="360"/>
      </w:pPr>
    </w:lvl>
    <w:lvl w:ilvl="4">
      <w:start w:val="1"/>
      <w:numFmt w:val="lowerLetter"/>
      <w:lvlText w:val="%5."/>
      <w:lvlJc w:val="left"/>
      <w:pPr>
        <w:ind w:left="3243" w:hanging="360"/>
      </w:pPr>
    </w:lvl>
    <w:lvl w:ilvl="5">
      <w:start w:val="1"/>
      <w:numFmt w:val="lowerRoman"/>
      <w:lvlText w:val="%6."/>
      <w:lvlJc w:val="right"/>
      <w:pPr>
        <w:ind w:left="3963" w:hanging="180"/>
      </w:pPr>
    </w:lvl>
    <w:lvl w:ilvl="6">
      <w:start w:val="1"/>
      <w:numFmt w:val="decimal"/>
      <w:lvlText w:val="%7."/>
      <w:lvlJc w:val="left"/>
      <w:pPr>
        <w:ind w:left="4683" w:hanging="360"/>
      </w:pPr>
    </w:lvl>
    <w:lvl w:ilvl="7">
      <w:start w:val="1"/>
      <w:numFmt w:val="lowerLetter"/>
      <w:lvlText w:val="%8."/>
      <w:lvlJc w:val="left"/>
      <w:pPr>
        <w:ind w:left="5403" w:hanging="360"/>
      </w:pPr>
    </w:lvl>
    <w:lvl w:ilvl="8">
      <w:start w:val="1"/>
      <w:numFmt w:val="lowerRoman"/>
      <w:lvlText w:val="%9."/>
      <w:lvlJc w:val="right"/>
      <w:pPr>
        <w:ind w:left="6123" w:hanging="180"/>
      </w:pPr>
    </w:lvl>
  </w:abstractNum>
  <w:abstractNum w:abstractNumId="7" w15:restartNumberingAfterBreak="0">
    <w:nsid w:val="12F45C1C"/>
    <w:multiLevelType w:val="multilevel"/>
    <w:tmpl w:val="DAD24806"/>
    <w:lvl w:ilvl="0">
      <w:start w:val="5"/>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15:restartNumberingAfterBreak="0">
    <w:nsid w:val="186D3DB6"/>
    <w:multiLevelType w:val="multilevel"/>
    <w:tmpl w:val="3A4034EE"/>
    <w:lvl w:ilvl="0">
      <w:start w:val="1"/>
      <w:numFmt w:val="decimal"/>
      <w:pStyle w:val="Konsp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92E2C1F"/>
    <w:multiLevelType w:val="multilevel"/>
    <w:tmpl w:val="C2ACB9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D01DDE"/>
    <w:multiLevelType w:val="hybridMultilevel"/>
    <w:tmpl w:val="27D8D4C4"/>
    <w:lvl w:ilvl="0" w:tplc="DDCA2F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B29F3"/>
    <w:multiLevelType w:val="multilevel"/>
    <w:tmpl w:val="F8A20DB4"/>
    <w:lvl w:ilvl="0">
      <w:start w:val="6"/>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 w15:restartNumberingAfterBreak="0">
    <w:nsid w:val="235C46A2"/>
    <w:multiLevelType w:val="multilevel"/>
    <w:tmpl w:val="88E2BA28"/>
    <w:lvl w:ilvl="0">
      <w:start w:val="1"/>
      <w:numFmt w:val="decimal"/>
      <w:lvlText w:val="%1)"/>
      <w:lvlJc w:val="left"/>
      <w:pPr>
        <w:ind w:left="397" w:hanging="397"/>
      </w:pPr>
      <w:rPr>
        <w:rFonts w:ascii="Times New Roman" w:hAnsi="Times New Roman" w:cs="Times New Roman" w:hint="default"/>
        <w:b w:val="0"/>
        <w:strike w:val="0"/>
        <w:dstrike w:val="0"/>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EF5257"/>
    <w:multiLevelType w:val="multilevel"/>
    <w:tmpl w:val="4D309DA2"/>
    <w:lvl w:ilvl="0">
      <w:start w:val="2"/>
      <w:numFmt w:val="decimal"/>
      <w:lvlText w:val="%1."/>
      <w:lvlJc w:val="left"/>
      <w:pPr>
        <w:ind w:left="723" w:hanging="363"/>
      </w:pPr>
      <w:rPr>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876AA7"/>
    <w:multiLevelType w:val="hybridMultilevel"/>
    <w:tmpl w:val="CC683E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8E76DD"/>
    <w:multiLevelType w:val="multilevel"/>
    <w:tmpl w:val="7EC24A4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BA3381B"/>
    <w:multiLevelType w:val="multilevel"/>
    <w:tmpl w:val="E5523BE6"/>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3"/>
      </w:pPr>
      <w:rPr>
        <w:rFonts w:ascii="Arial" w:hAnsi="Arial" w:cs="Arial" w:hint="default"/>
        <w:b w:val="0"/>
        <w:i w:val="0"/>
        <w:sz w:val="20"/>
        <w:szCs w:val="20"/>
      </w:rPr>
    </w:lvl>
    <w:lvl w:ilvl="2">
      <w:start w:val="1"/>
      <w:numFmt w:val="decimal"/>
      <w:lvlText w:val="%3."/>
      <w:lvlJc w:val="left"/>
      <w:pPr>
        <w:tabs>
          <w:tab w:val="num" w:pos="360"/>
        </w:tabs>
        <w:ind w:left="360" w:hanging="360"/>
      </w:pPr>
      <w:rPr>
        <w:rFonts w:hint="default"/>
        <w:b/>
      </w:rPr>
    </w:lvl>
    <w:lvl w:ilvl="3">
      <w:start w:val="1"/>
      <w:numFmt w:val="bullet"/>
      <w:lvlText w:val=""/>
      <w:lvlJc w:val="left"/>
      <w:pPr>
        <w:tabs>
          <w:tab w:val="num" w:pos="2880"/>
        </w:tabs>
        <w:ind w:left="2880" w:hanging="360"/>
      </w:pPr>
      <w:rPr>
        <w:rFonts w:ascii="Symbol" w:hAnsi="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F67516E"/>
    <w:multiLevelType w:val="hybridMultilevel"/>
    <w:tmpl w:val="53DA3F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4A3202B"/>
    <w:multiLevelType w:val="multilevel"/>
    <w:tmpl w:val="5608E13C"/>
    <w:lvl w:ilvl="0">
      <w:start w:val="18"/>
      <w:numFmt w:val="decimal"/>
      <w:lvlText w:val="%1."/>
      <w:lvlJc w:val="left"/>
      <w:pPr>
        <w:ind w:left="720" w:hanging="360"/>
      </w:pPr>
      <w:rPr>
        <w:b/>
      </w:rPr>
    </w:lvl>
    <w:lvl w:ilvl="1">
      <w:start w:val="1"/>
      <w:numFmt w:val="decimal"/>
      <w:lvlText w:val="%1.%2"/>
      <w:lvlJc w:val="left"/>
      <w:pPr>
        <w:ind w:left="846" w:hanging="420"/>
      </w:pPr>
      <w:rPr>
        <w:b/>
      </w:rPr>
    </w:lvl>
    <w:lvl w:ilvl="2">
      <w:start w:val="1"/>
      <w:numFmt w:val="decimal"/>
      <w:lvlText w:val="%3."/>
      <w:lvlJc w:val="left"/>
      <w:pPr>
        <w:ind w:left="1080" w:hanging="720"/>
      </w:pPr>
      <w:rPr>
        <w:rFonts w:ascii="Times New Roman" w:eastAsia="Batang" w:hAnsi="Times New Roman" w:cs="Times New Roman" w:hint="default"/>
        <w:sz w:val="22"/>
        <w:szCs w:val="22"/>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369F1D59"/>
    <w:multiLevelType w:val="multilevel"/>
    <w:tmpl w:val="1C067F40"/>
    <w:lvl w:ilvl="0">
      <w:start w:val="3"/>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0" w15:restartNumberingAfterBreak="0">
    <w:nsid w:val="37FA2D0A"/>
    <w:multiLevelType w:val="multilevel"/>
    <w:tmpl w:val="1F36A698"/>
    <w:lvl w:ilvl="0">
      <w:start w:val="1"/>
      <w:numFmt w:val="lowerLetter"/>
      <w:lvlText w:val="%1)"/>
      <w:lvlJc w:val="left"/>
      <w:pPr>
        <w:ind w:left="1866" w:hanging="360"/>
      </w:p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21" w15:restartNumberingAfterBreak="0">
    <w:nsid w:val="38B948E0"/>
    <w:multiLevelType w:val="multilevel"/>
    <w:tmpl w:val="F39C5D74"/>
    <w:lvl w:ilvl="0">
      <w:numFmt w:val="bullet"/>
      <w:lvlText w:val="−"/>
      <w:lvlJc w:val="left"/>
      <w:pPr>
        <w:ind w:left="720" w:hanging="360"/>
      </w:pPr>
      <w:rPr>
        <w:rFonts w:ascii="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BEF0C9F"/>
    <w:multiLevelType w:val="hybridMultilevel"/>
    <w:tmpl w:val="C472C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991ABB"/>
    <w:multiLevelType w:val="multilevel"/>
    <w:tmpl w:val="36581A9E"/>
    <w:lvl w:ilvl="0">
      <w:start w:val="4"/>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83A28FD"/>
    <w:multiLevelType w:val="multilevel"/>
    <w:tmpl w:val="71264D82"/>
    <w:lvl w:ilvl="0">
      <w:start w:val="1"/>
      <w:numFmt w:val="decimal"/>
      <w:lvlText w:val="%1."/>
      <w:lvlJc w:val="left"/>
      <w:pPr>
        <w:ind w:left="357" w:hanging="357"/>
      </w:pPr>
      <w:rPr>
        <w:b w:val="0"/>
        <w:sz w:val="22"/>
        <w:szCs w:val="22"/>
      </w:rPr>
    </w:lvl>
    <w:lvl w:ilvl="1">
      <w:start w:val="1"/>
      <w:numFmt w:val="lowerLetter"/>
      <w:lvlText w:val="%2."/>
      <w:lvlJc w:val="left"/>
      <w:pPr>
        <w:ind w:left="1440" w:hanging="360"/>
      </w:pPr>
    </w:lvl>
    <w:lvl w:ilvl="2">
      <w:numFmt w:val="bullet"/>
      <w:lvlText w:val=""/>
      <w:lvlJc w:val="left"/>
      <w:pPr>
        <w:ind w:left="2160" w:hanging="180"/>
      </w:pPr>
      <w:rPr>
        <w:rFonts w:ascii="Symbol" w:hAnsi="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621B16"/>
    <w:multiLevelType w:val="multilevel"/>
    <w:tmpl w:val="C6A8C502"/>
    <w:lvl w:ilvl="0">
      <w:start w:val="1"/>
      <w:numFmt w:val="decimal"/>
      <w:lvlText w:val="%1."/>
      <w:lvlJc w:val="left"/>
      <w:pPr>
        <w:ind w:left="397" w:hanging="397"/>
      </w:pPr>
      <w:rPr>
        <w:b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517411B6"/>
    <w:multiLevelType w:val="multilevel"/>
    <w:tmpl w:val="4C6E9BA4"/>
    <w:lvl w:ilvl="0">
      <w:start w:val="1"/>
      <w:numFmt w:val="decimal"/>
      <w:lvlText w:val="%1)"/>
      <w:lvlJc w:val="left"/>
      <w:pPr>
        <w:ind w:left="1117" w:hanging="360"/>
      </w:pPr>
      <w:rPr>
        <w:b w:val="0"/>
        <w:i w:val="0"/>
      </w:rPr>
    </w:lvl>
    <w:lvl w:ilvl="1">
      <w:start w:val="1"/>
      <w:numFmt w:val="lowerLetter"/>
      <w:lvlText w:val="%2."/>
      <w:lvlJc w:val="left"/>
      <w:pPr>
        <w:ind w:left="1837" w:hanging="360"/>
      </w:pPr>
    </w:lvl>
    <w:lvl w:ilvl="2">
      <w:start w:val="1"/>
      <w:numFmt w:val="lowerRoman"/>
      <w:lvlText w:val="%3."/>
      <w:lvlJc w:val="right"/>
      <w:pPr>
        <w:ind w:left="2557" w:hanging="180"/>
      </w:pPr>
    </w:lvl>
    <w:lvl w:ilvl="3">
      <w:start w:val="1"/>
      <w:numFmt w:val="decimal"/>
      <w:lvlText w:val="%4."/>
      <w:lvlJc w:val="left"/>
      <w:pPr>
        <w:ind w:left="3277" w:hanging="360"/>
      </w:pPr>
    </w:lvl>
    <w:lvl w:ilvl="4">
      <w:start w:val="1"/>
      <w:numFmt w:val="lowerLetter"/>
      <w:lvlText w:val="%5."/>
      <w:lvlJc w:val="left"/>
      <w:pPr>
        <w:ind w:left="3997" w:hanging="360"/>
      </w:pPr>
    </w:lvl>
    <w:lvl w:ilvl="5">
      <w:start w:val="1"/>
      <w:numFmt w:val="lowerRoman"/>
      <w:lvlText w:val="%6."/>
      <w:lvlJc w:val="right"/>
      <w:pPr>
        <w:ind w:left="4717" w:hanging="180"/>
      </w:pPr>
    </w:lvl>
    <w:lvl w:ilvl="6">
      <w:start w:val="1"/>
      <w:numFmt w:val="decimal"/>
      <w:lvlText w:val="%7."/>
      <w:lvlJc w:val="left"/>
      <w:pPr>
        <w:ind w:left="5437" w:hanging="360"/>
      </w:pPr>
    </w:lvl>
    <w:lvl w:ilvl="7">
      <w:start w:val="1"/>
      <w:numFmt w:val="lowerLetter"/>
      <w:lvlText w:val="%8."/>
      <w:lvlJc w:val="left"/>
      <w:pPr>
        <w:ind w:left="6157" w:hanging="360"/>
      </w:pPr>
    </w:lvl>
    <w:lvl w:ilvl="8">
      <w:start w:val="1"/>
      <w:numFmt w:val="lowerRoman"/>
      <w:lvlText w:val="%9."/>
      <w:lvlJc w:val="right"/>
      <w:pPr>
        <w:ind w:left="6877" w:hanging="180"/>
      </w:pPr>
    </w:lvl>
  </w:abstractNum>
  <w:abstractNum w:abstractNumId="27" w15:restartNumberingAfterBreak="0">
    <w:nsid w:val="55EE4A6A"/>
    <w:multiLevelType w:val="multilevel"/>
    <w:tmpl w:val="29B0C5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594BED"/>
    <w:multiLevelType w:val="hybridMultilevel"/>
    <w:tmpl w:val="244A7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4428A6"/>
    <w:multiLevelType w:val="hybridMultilevel"/>
    <w:tmpl w:val="54465A80"/>
    <w:lvl w:ilvl="0" w:tplc="04150019">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0" w15:restartNumberingAfterBreak="0">
    <w:nsid w:val="61136941"/>
    <w:multiLevelType w:val="multilevel"/>
    <w:tmpl w:val="7AB2820A"/>
    <w:lvl w:ilvl="0">
      <w:start w:val="1"/>
      <w:numFmt w:val="decimal"/>
      <w:lvlText w:val="%1)"/>
      <w:lvlJc w:val="left"/>
      <w:pPr>
        <w:ind w:left="1069" w:hanging="360"/>
      </w:pPr>
      <w:rPr>
        <w:rFonts w:ascii="Times New Roman" w:hAnsi="Times New Roman" w:cs="Times New Roman" w:hint="default"/>
        <w:b w:val="0"/>
        <w:sz w:val="22"/>
        <w:szCs w:val="22"/>
      </w:rPr>
    </w:lvl>
    <w:lvl w:ilvl="1">
      <w:start w:val="1"/>
      <w:numFmt w:val="decimal"/>
      <w:lvlText w:val="%1.%2"/>
      <w:lvlJc w:val="left"/>
      <w:pPr>
        <w:ind w:left="1195" w:hanging="420"/>
      </w:pPr>
      <w:rPr>
        <w:b/>
      </w:r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31" w15:restartNumberingAfterBreak="0">
    <w:nsid w:val="62326BFA"/>
    <w:multiLevelType w:val="hybridMultilevel"/>
    <w:tmpl w:val="18306CD2"/>
    <w:lvl w:ilvl="0" w:tplc="D3D88134">
      <w:start w:val="1"/>
      <w:numFmt w:val="decimal"/>
      <w:lvlText w:val="%1)"/>
      <w:lvlJc w:val="left"/>
      <w:pPr>
        <w:ind w:left="1069" w:hanging="360"/>
      </w:pPr>
      <w:rPr>
        <w:rFonts w:hint="default"/>
        <w:color w:val="000000" w:themeColor="text1"/>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671606D5"/>
    <w:multiLevelType w:val="multilevel"/>
    <w:tmpl w:val="AF2CE1FE"/>
    <w:lvl w:ilvl="0">
      <w:start w:val="1"/>
      <w:numFmt w:val="decimal"/>
      <w:lvlText w:val="%1."/>
      <w:lvlJc w:val="left"/>
      <w:pPr>
        <w:ind w:left="360" w:hanging="360"/>
      </w:pPr>
      <w:rPr>
        <w:b w:val="0"/>
        <w:sz w:val="22"/>
        <w:szCs w:val="22"/>
      </w:rPr>
    </w:lvl>
    <w:lvl w:ilvl="1">
      <w:start w:val="1"/>
      <w:numFmt w:val="decimal"/>
      <w:lvlText w:val="%2)"/>
      <w:lvlJc w:val="left"/>
      <w:pPr>
        <w:ind w:left="1080" w:hanging="360"/>
      </w:pPr>
      <w:rPr>
        <w:b w:val="0"/>
        <w:strike w:val="0"/>
        <w:dstrike w:val="0"/>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AC42A1C"/>
    <w:multiLevelType w:val="multilevel"/>
    <w:tmpl w:val="422C095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4" w15:restartNumberingAfterBreak="0">
    <w:nsid w:val="6DEF4567"/>
    <w:multiLevelType w:val="multilevel"/>
    <w:tmpl w:val="C4267328"/>
    <w:lvl w:ilvl="0">
      <w:start w:val="1"/>
      <w:numFmt w:val="decimal"/>
      <w:lvlText w:val="%1)"/>
      <w:lvlJc w:val="left"/>
      <w:pPr>
        <w:ind w:left="720" w:hanging="360"/>
      </w:pPr>
      <w:rPr>
        <w:rFonts w:ascii="Times New Roman" w:hAnsi="Times New Roman" w:cs="Times New Roman" w:hint="default"/>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FC22B01"/>
    <w:multiLevelType w:val="multilevel"/>
    <w:tmpl w:val="67CA0F0A"/>
    <w:lvl w:ilvl="0">
      <w:start w:val="1"/>
      <w:numFmt w:val="decimal"/>
      <w:lvlText w:val="%1."/>
      <w:lvlJc w:val="left"/>
      <w:pPr>
        <w:ind w:left="357" w:hanging="357"/>
      </w:pPr>
      <w:rPr>
        <w:rFonts w:ascii="Times New Roman" w:hAnsi="Times New Roman" w:cs="Times New Roman" w:hint="default"/>
        <w:b w:val="0"/>
        <w:i w:val="0"/>
        <w:sz w:val="22"/>
        <w:szCs w:val="22"/>
      </w:rPr>
    </w:lvl>
    <w:lvl w:ilvl="1">
      <w:start w:val="1"/>
      <w:numFmt w:val="lowerLetter"/>
      <w:lvlText w:val="%2)"/>
      <w:lvlJc w:val="left"/>
      <w:pPr>
        <w:ind w:left="720" w:hanging="363"/>
      </w:pPr>
      <w:rPr>
        <w:rFonts w:ascii="Arial" w:hAnsi="Arial" w:cs="Arial"/>
        <w:b w:val="0"/>
        <w:i w:val="0"/>
        <w:sz w:val="20"/>
        <w:szCs w:val="20"/>
      </w:rPr>
    </w:lvl>
    <w:lvl w:ilvl="2">
      <w:start w:val="1"/>
      <w:numFmt w:val="decimal"/>
      <w:lvlText w:val="%3."/>
      <w:lvlJc w:val="left"/>
      <w:pPr>
        <w:ind w:left="360" w:hanging="360"/>
      </w:pPr>
      <w:rPr>
        <w:b/>
      </w:rPr>
    </w:lvl>
    <w:lvl w:ilvl="3">
      <w:numFmt w:val="bullet"/>
      <w:lvlText w:val=""/>
      <w:lvlJc w:val="left"/>
      <w:pPr>
        <w:ind w:left="2880" w:hanging="360"/>
      </w:pPr>
      <w:rPr>
        <w:rFonts w:ascii="Symbol" w:hAnsi="Symbol"/>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1C97A6E"/>
    <w:multiLevelType w:val="hybridMultilevel"/>
    <w:tmpl w:val="308CCDD6"/>
    <w:lvl w:ilvl="0" w:tplc="0688DCC0">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71FB73FB"/>
    <w:multiLevelType w:val="multilevel"/>
    <w:tmpl w:val="66AC337A"/>
    <w:lvl w:ilvl="0">
      <w:start w:val="1"/>
      <w:numFmt w:val="decimal"/>
      <w:lvlText w:val="%1."/>
      <w:lvlJc w:val="left"/>
      <w:pPr>
        <w:ind w:left="397" w:hanging="39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744C5FF6"/>
    <w:multiLevelType w:val="hybridMultilevel"/>
    <w:tmpl w:val="6116DF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776B106F"/>
    <w:multiLevelType w:val="hybridMultilevel"/>
    <w:tmpl w:val="F8B6F474"/>
    <w:lvl w:ilvl="0" w:tplc="9D58D8A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D357DA"/>
    <w:multiLevelType w:val="multilevel"/>
    <w:tmpl w:val="FA36874E"/>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1" w15:restartNumberingAfterBreak="0">
    <w:nsid w:val="79F15A09"/>
    <w:multiLevelType w:val="multilevel"/>
    <w:tmpl w:val="B0CE67C6"/>
    <w:lvl w:ilvl="0">
      <w:numFmt w:val="bullet"/>
      <w:lvlText w:val=""/>
      <w:lvlJc w:val="left"/>
      <w:pPr>
        <w:ind w:left="1440" w:hanging="360"/>
      </w:pPr>
      <w:rPr>
        <w:rFonts w:ascii="Wingdings" w:hAnsi="Wingdings"/>
      </w:rPr>
    </w:lvl>
    <w:lvl w:ilvl="1">
      <w:start w:val="1"/>
      <w:numFmt w:val="decimal"/>
      <w:lvlText w:val="%2)"/>
      <w:lvlJc w:val="left"/>
      <w:pPr>
        <w:ind w:left="2160" w:hanging="360"/>
      </w:p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2" w15:restartNumberingAfterBreak="0">
    <w:nsid w:val="7A404581"/>
    <w:multiLevelType w:val="multilevel"/>
    <w:tmpl w:val="962CBC36"/>
    <w:lvl w:ilvl="0">
      <w:start w:val="1"/>
      <w:numFmt w:val="decimal"/>
      <w:lvlText w:val="%1."/>
      <w:lvlJc w:val="left"/>
      <w:pPr>
        <w:tabs>
          <w:tab w:val="num" w:pos="397"/>
        </w:tabs>
        <w:ind w:left="397" w:hanging="397"/>
      </w:pPr>
      <w:rPr>
        <w:rFonts w:ascii="Times New Roman" w:hAnsi="Times New Roman" w:cs="Times New Roman" w:hint="default"/>
        <w:b w:val="0"/>
        <w:color w:val="000000"/>
        <w:sz w:val="22"/>
        <w:szCs w:val="22"/>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15:restartNumberingAfterBreak="0">
    <w:nsid w:val="7B0A11B2"/>
    <w:multiLevelType w:val="multilevel"/>
    <w:tmpl w:val="1E0C1E9C"/>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4" w15:restartNumberingAfterBreak="0">
    <w:nsid w:val="7B5E27D4"/>
    <w:multiLevelType w:val="multilevel"/>
    <w:tmpl w:val="6E8A3444"/>
    <w:lvl w:ilvl="0">
      <w:numFmt w:val="bullet"/>
      <w:lvlText w:val="−"/>
      <w:lvlJc w:val="left"/>
      <w:pPr>
        <w:ind w:left="1797" w:hanging="360"/>
      </w:pPr>
      <w:rPr>
        <w:rFonts w:ascii="Times New Roman" w:hAnsi="Times New Roman" w:cs="Times New Roman"/>
        <w:color w:val="auto"/>
      </w:rPr>
    </w:lvl>
    <w:lvl w:ilvl="1">
      <w:numFmt w:val="bullet"/>
      <w:lvlText w:val="o"/>
      <w:lvlJc w:val="left"/>
      <w:pPr>
        <w:ind w:left="2517" w:hanging="360"/>
      </w:pPr>
      <w:rPr>
        <w:rFonts w:ascii="Courier New" w:hAnsi="Courier New" w:cs="Courier New"/>
      </w:rPr>
    </w:lvl>
    <w:lvl w:ilvl="2">
      <w:numFmt w:val="bullet"/>
      <w:lvlText w:val=""/>
      <w:lvlJc w:val="left"/>
      <w:pPr>
        <w:ind w:left="3237" w:hanging="360"/>
      </w:pPr>
      <w:rPr>
        <w:rFonts w:ascii="Wingdings" w:hAnsi="Wingdings"/>
      </w:rPr>
    </w:lvl>
    <w:lvl w:ilvl="3">
      <w:numFmt w:val="bullet"/>
      <w:lvlText w:val=""/>
      <w:lvlJc w:val="left"/>
      <w:pPr>
        <w:ind w:left="3957" w:hanging="360"/>
      </w:pPr>
      <w:rPr>
        <w:rFonts w:ascii="Symbol" w:hAnsi="Symbol"/>
      </w:rPr>
    </w:lvl>
    <w:lvl w:ilvl="4">
      <w:numFmt w:val="bullet"/>
      <w:lvlText w:val="o"/>
      <w:lvlJc w:val="left"/>
      <w:pPr>
        <w:ind w:left="4677" w:hanging="360"/>
      </w:pPr>
      <w:rPr>
        <w:rFonts w:ascii="Courier New" w:hAnsi="Courier New" w:cs="Courier New"/>
      </w:rPr>
    </w:lvl>
    <w:lvl w:ilvl="5">
      <w:numFmt w:val="bullet"/>
      <w:lvlText w:val=""/>
      <w:lvlJc w:val="left"/>
      <w:pPr>
        <w:ind w:left="5397" w:hanging="360"/>
      </w:pPr>
      <w:rPr>
        <w:rFonts w:ascii="Wingdings" w:hAnsi="Wingdings"/>
      </w:rPr>
    </w:lvl>
    <w:lvl w:ilvl="6">
      <w:numFmt w:val="bullet"/>
      <w:lvlText w:val=""/>
      <w:lvlJc w:val="left"/>
      <w:pPr>
        <w:ind w:left="6117" w:hanging="360"/>
      </w:pPr>
      <w:rPr>
        <w:rFonts w:ascii="Symbol" w:hAnsi="Symbol"/>
      </w:rPr>
    </w:lvl>
    <w:lvl w:ilvl="7">
      <w:numFmt w:val="bullet"/>
      <w:lvlText w:val="o"/>
      <w:lvlJc w:val="left"/>
      <w:pPr>
        <w:ind w:left="6837" w:hanging="360"/>
      </w:pPr>
      <w:rPr>
        <w:rFonts w:ascii="Courier New" w:hAnsi="Courier New" w:cs="Courier New"/>
      </w:rPr>
    </w:lvl>
    <w:lvl w:ilvl="8">
      <w:numFmt w:val="bullet"/>
      <w:lvlText w:val=""/>
      <w:lvlJc w:val="left"/>
      <w:pPr>
        <w:ind w:left="7557" w:hanging="360"/>
      </w:pPr>
      <w:rPr>
        <w:rFonts w:ascii="Wingdings" w:hAnsi="Wingdings"/>
      </w:rPr>
    </w:lvl>
  </w:abstractNum>
  <w:abstractNum w:abstractNumId="45" w15:restartNumberingAfterBreak="0">
    <w:nsid w:val="7D63049D"/>
    <w:multiLevelType w:val="multilevel"/>
    <w:tmpl w:val="DD0806A2"/>
    <w:lvl w:ilvl="0">
      <w:start w:val="19"/>
      <w:numFmt w:val="decimal"/>
      <w:pStyle w:val="Nagwek1"/>
      <w:lvlText w:val="%1"/>
      <w:lvlJc w:val="left"/>
      <w:pPr>
        <w:ind w:left="432" w:hanging="432"/>
      </w:pPr>
      <w:rPr>
        <w:rFonts w:ascii="Times New Roman" w:hAnsi="Times New Roman" w:cs="Times New Roman" w:hint="default"/>
        <w:b w:val="0"/>
        <w:sz w:val="22"/>
        <w:szCs w:val="22"/>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num w:numId="1" w16cid:durableId="742483994">
    <w:abstractNumId w:val="5"/>
  </w:num>
  <w:num w:numId="2" w16cid:durableId="1603873203">
    <w:abstractNumId w:val="23"/>
  </w:num>
  <w:num w:numId="3" w16cid:durableId="296420246">
    <w:abstractNumId w:val="35"/>
  </w:num>
  <w:num w:numId="4" w16cid:durableId="1812477894">
    <w:abstractNumId w:val="27"/>
  </w:num>
  <w:num w:numId="5" w16cid:durableId="958875003">
    <w:abstractNumId w:val="34"/>
  </w:num>
  <w:num w:numId="6" w16cid:durableId="1213149594">
    <w:abstractNumId w:val="13"/>
  </w:num>
  <w:num w:numId="7" w16cid:durableId="1121806185">
    <w:abstractNumId w:val="4"/>
  </w:num>
  <w:num w:numId="8" w16cid:durableId="523596147">
    <w:abstractNumId w:val="24"/>
  </w:num>
  <w:num w:numId="9" w16cid:durableId="973290872">
    <w:abstractNumId w:val="2"/>
  </w:num>
  <w:num w:numId="10" w16cid:durableId="1859809292">
    <w:abstractNumId w:val="1"/>
  </w:num>
  <w:num w:numId="11" w16cid:durableId="1785074955">
    <w:abstractNumId w:val="26"/>
  </w:num>
  <w:num w:numId="12" w16cid:durableId="368920889">
    <w:abstractNumId w:val="6"/>
  </w:num>
  <w:num w:numId="13" w16cid:durableId="1745836421">
    <w:abstractNumId w:val="41"/>
  </w:num>
  <w:num w:numId="14" w16cid:durableId="169218073">
    <w:abstractNumId w:val="9"/>
  </w:num>
  <w:num w:numId="15" w16cid:durableId="2021731573">
    <w:abstractNumId w:val="25"/>
  </w:num>
  <w:num w:numId="16" w16cid:durableId="1214124951">
    <w:abstractNumId w:val="37"/>
  </w:num>
  <w:num w:numId="17" w16cid:durableId="816646963">
    <w:abstractNumId w:val="33"/>
  </w:num>
  <w:num w:numId="18" w16cid:durableId="652754366">
    <w:abstractNumId w:val="20"/>
  </w:num>
  <w:num w:numId="19" w16cid:durableId="1781030651">
    <w:abstractNumId w:val="19"/>
  </w:num>
  <w:num w:numId="20" w16cid:durableId="601185448">
    <w:abstractNumId w:val="32"/>
  </w:num>
  <w:num w:numId="21" w16cid:durableId="496844695">
    <w:abstractNumId w:val="18"/>
  </w:num>
  <w:num w:numId="22" w16cid:durableId="57293229">
    <w:abstractNumId w:val="30"/>
  </w:num>
  <w:num w:numId="23" w16cid:durableId="1446847261">
    <w:abstractNumId w:val="40"/>
  </w:num>
  <w:num w:numId="24" w16cid:durableId="464935256">
    <w:abstractNumId w:val="21"/>
  </w:num>
  <w:num w:numId="25" w16cid:durableId="1363556639">
    <w:abstractNumId w:val="43"/>
  </w:num>
  <w:num w:numId="26" w16cid:durableId="1814372445">
    <w:abstractNumId w:val="44"/>
  </w:num>
  <w:num w:numId="27" w16cid:durableId="255287370">
    <w:abstractNumId w:val="7"/>
  </w:num>
  <w:num w:numId="28" w16cid:durableId="389233789">
    <w:abstractNumId w:val="15"/>
  </w:num>
  <w:num w:numId="29" w16cid:durableId="479855171">
    <w:abstractNumId w:val="11"/>
  </w:num>
  <w:num w:numId="30" w16cid:durableId="872183712">
    <w:abstractNumId w:val="0"/>
  </w:num>
  <w:num w:numId="31" w16cid:durableId="457115559">
    <w:abstractNumId w:val="12"/>
  </w:num>
  <w:num w:numId="32" w16cid:durableId="279184392">
    <w:abstractNumId w:val="3"/>
  </w:num>
  <w:num w:numId="33" w16cid:durableId="28998800">
    <w:abstractNumId w:val="8"/>
  </w:num>
  <w:num w:numId="34" w16cid:durableId="166360074">
    <w:abstractNumId w:val="42"/>
  </w:num>
  <w:num w:numId="35" w16cid:durableId="1621298949">
    <w:abstractNumId w:val="10"/>
  </w:num>
  <w:num w:numId="36" w16cid:durableId="907880848">
    <w:abstractNumId w:val="14"/>
  </w:num>
  <w:num w:numId="37" w16cid:durableId="828523991">
    <w:abstractNumId w:val="45"/>
  </w:num>
  <w:num w:numId="38" w16cid:durableId="723453694">
    <w:abstractNumId w:val="16"/>
  </w:num>
  <w:num w:numId="39" w16cid:durableId="318653937">
    <w:abstractNumId w:val="29"/>
  </w:num>
  <w:num w:numId="40" w16cid:durableId="93324908">
    <w:abstractNumId w:val="36"/>
  </w:num>
  <w:num w:numId="41" w16cid:durableId="1219633516">
    <w:abstractNumId w:val="28"/>
  </w:num>
  <w:num w:numId="42" w16cid:durableId="1967857758">
    <w:abstractNumId w:val="39"/>
  </w:num>
  <w:num w:numId="43" w16cid:durableId="1153259721">
    <w:abstractNumId w:val="38"/>
  </w:num>
  <w:num w:numId="44" w16cid:durableId="936861742">
    <w:abstractNumId w:val="17"/>
  </w:num>
  <w:num w:numId="45" w16cid:durableId="1037508757">
    <w:abstractNumId w:val="22"/>
  </w:num>
  <w:num w:numId="46" w16cid:durableId="1457799804">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06D"/>
    <w:rsid w:val="0002106D"/>
    <w:rsid w:val="00037554"/>
    <w:rsid w:val="00053E67"/>
    <w:rsid w:val="0005478A"/>
    <w:rsid w:val="00070415"/>
    <w:rsid w:val="00071CF9"/>
    <w:rsid w:val="00074A00"/>
    <w:rsid w:val="00083A0E"/>
    <w:rsid w:val="000845DE"/>
    <w:rsid w:val="00086B96"/>
    <w:rsid w:val="000A4FA2"/>
    <w:rsid w:val="000B3E70"/>
    <w:rsid w:val="000B5EEE"/>
    <w:rsid w:val="000E37FC"/>
    <w:rsid w:val="00102153"/>
    <w:rsid w:val="00106CB6"/>
    <w:rsid w:val="00106D49"/>
    <w:rsid w:val="00116E0D"/>
    <w:rsid w:val="00116F2F"/>
    <w:rsid w:val="00135090"/>
    <w:rsid w:val="00137FC3"/>
    <w:rsid w:val="001808B4"/>
    <w:rsid w:val="00186CC7"/>
    <w:rsid w:val="00191881"/>
    <w:rsid w:val="00193F5A"/>
    <w:rsid w:val="001D0ACD"/>
    <w:rsid w:val="0020416E"/>
    <w:rsid w:val="0023113F"/>
    <w:rsid w:val="00253727"/>
    <w:rsid w:val="002578A2"/>
    <w:rsid w:val="00260754"/>
    <w:rsid w:val="00264150"/>
    <w:rsid w:val="0026717E"/>
    <w:rsid w:val="002A70DC"/>
    <w:rsid w:val="002D08CD"/>
    <w:rsid w:val="002E5BBE"/>
    <w:rsid w:val="00322138"/>
    <w:rsid w:val="003251B5"/>
    <w:rsid w:val="0032521D"/>
    <w:rsid w:val="00343C59"/>
    <w:rsid w:val="00356DB3"/>
    <w:rsid w:val="003662F0"/>
    <w:rsid w:val="00372C61"/>
    <w:rsid w:val="003817F8"/>
    <w:rsid w:val="0039219E"/>
    <w:rsid w:val="003B2EBD"/>
    <w:rsid w:val="003C1BCC"/>
    <w:rsid w:val="003C324E"/>
    <w:rsid w:val="003E52D0"/>
    <w:rsid w:val="003F47EB"/>
    <w:rsid w:val="003F5EE2"/>
    <w:rsid w:val="00405D2B"/>
    <w:rsid w:val="004201F7"/>
    <w:rsid w:val="00453475"/>
    <w:rsid w:val="0047111B"/>
    <w:rsid w:val="0047460B"/>
    <w:rsid w:val="004855E6"/>
    <w:rsid w:val="00490604"/>
    <w:rsid w:val="00495237"/>
    <w:rsid w:val="004A5BAD"/>
    <w:rsid w:val="004B49BB"/>
    <w:rsid w:val="004F7DE4"/>
    <w:rsid w:val="00512901"/>
    <w:rsid w:val="00520751"/>
    <w:rsid w:val="005228BC"/>
    <w:rsid w:val="00524923"/>
    <w:rsid w:val="00527E67"/>
    <w:rsid w:val="005443A7"/>
    <w:rsid w:val="00563E2A"/>
    <w:rsid w:val="00566ABF"/>
    <w:rsid w:val="00572363"/>
    <w:rsid w:val="00593CFA"/>
    <w:rsid w:val="005A7017"/>
    <w:rsid w:val="005A719D"/>
    <w:rsid w:val="005B47E9"/>
    <w:rsid w:val="005D3B8D"/>
    <w:rsid w:val="005E0A29"/>
    <w:rsid w:val="005E6CD6"/>
    <w:rsid w:val="00614AA1"/>
    <w:rsid w:val="006202DD"/>
    <w:rsid w:val="00630E04"/>
    <w:rsid w:val="0063168A"/>
    <w:rsid w:val="0063663D"/>
    <w:rsid w:val="00642E31"/>
    <w:rsid w:val="0065619F"/>
    <w:rsid w:val="00662BB6"/>
    <w:rsid w:val="0066636B"/>
    <w:rsid w:val="00675AD2"/>
    <w:rsid w:val="0069350F"/>
    <w:rsid w:val="006A0E52"/>
    <w:rsid w:val="006A5423"/>
    <w:rsid w:val="006C3502"/>
    <w:rsid w:val="006C46F1"/>
    <w:rsid w:val="006C6A88"/>
    <w:rsid w:val="006F1542"/>
    <w:rsid w:val="006F539F"/>
    <w:rsid w:val="0070202D"/>
    <w:rsid w:val="00711957"/>
    <w:rsid w:val="00717F6D"/>
    <w:rsid w:val="007269EB"/>
    <w:rsid w:val="00751A01"/>
    <w:rsid w:val="00782A69"/>
    <w:rsid w:val="00796120"/>
    <w:rsid w:val="007970C9"/>
    <w:rsid w:val="007A3123"/>
    <w:rsid w:val="007A5FF9"/>
    <w:rsid w:val="007A73E2"/>
    <w:rsid w:val="007B052E"/>
    <w:rsid w:val="007F326B"/>
    <w:rsid w:val="00883BCB"/>
    <w:rsid w:val="00892128"/>
    <w:rsid w:val="00892AD4"/>
    <w:rsid w:val="00895B86"/>
    <w:rsid w:val="008A4F0B"/>
    <w:rsid w:val="008B52E1"/>
    <w:rsid w:val="008D10DF"/>
    <w:rsid w:val="008D2FFB"/>
    <w:rsid w:val="008E6CC6"/>
    <w:rsid w:val="008F6CC8"/>
    <w:rsid w:val="00907937"/>
    <w:rsid w:val="009359A7"/>
    <w:rsid w:val="00964EBE"/>
    <w:rsid w:val="00966F46"/>
    <w:rsid w:val="00970911"/>
    <w:rsid w:val="009A1FB3"/>
    <w:rsid w:val="009A3819"/>
    <w:rsid w:val="009D76C7"/>
    <w:rsid w:val="009F6C76"/>
    <w:rsid w:val="00A00B28"/>
    <w:rsid w:val="00A10DEF"/>
    <w:rsid w:val="00A13672"/>
    <w:rsid w:val="00A33132"/>
    <w:rsid w:val="00A557B5"/>
    <w:rsid w:val="00A654C1"/>
    <w:rsid w:val="00A66419"/>
    <w:rsid w:val="00A9393E"/>
    <w:rsid w:val="00AA0BCE"/>
    <w:rsid w:val="00AA246B"/>
    <w:rsid w:val="00AB6B1A"/>
    <w:rsid w:val="00AC0395"/>
    <w:rsid w:val="00AE24DA"/>
    <w:rsid w:val="00AE5F54"/>
    <w:rsid w:val="00B048EA"/>
    <w:rsid w:val="00B11DE7"/>
    <w:rsid w:val="00B12A8B"/>
    <w:rsid w:val="00B132B9"/>
    <w:rsid w:val="00B42BB1"/>
    <w:rsid w:val="00B46E22"/>
    <w:rsid w:val="00B64072"/>
    <w:rsid w:val="00B75804"/>
    <w:rsid w:val="00B85E1B"/>
    <w:rsid w:val="00B9533E"/>
    <w:rsid w:val="00BB15F8"/>
    <w:rsid w:val="00BC2B68"/>
    <w:rsid w:val="00BE54AD"/>
    <w:rsid w:val="00BE6D32"/>
    <w:rsid w:val="00C026C9"/>
    <w:rsid w:val="00C138D5"/>
    <w:rsid w:val="00C15364"/>
    <w:rsid w:val="00C231DD"/>
    <w:rsid w:val="00C25FD8"/>
    <w:rsid w:val="00C373DF"/>
    <w:rsid w:val="00C43521"/>
    <w:rsid w:val="00C60186"/>
    <w:rsid w:val="00C646A8"/>
    <w:rsid w:val="00C7544E"/>
    <w:rsid w:val="00C848E2"/>
    <w:rsid w:val="00C9124A"/>
    <w:rsid w:val="00CD6BC1"/>
    <w:rsid w:val="00D204B6"/>
    <w:rsid w:val="00D36561"/>
    <w:rsid w:val="00D65FEE"/>
    <w:rsid w:val="00D73C8A"/>
    <w:rsid w:val="00D9781A"/>
    <w:rsid w:val="00D97D84"/>
    <w:rsid w:val="00DA0EA4"/>
    <w:rsid w:val="00DC5FB1"/>
    <w:rsid w:val="00DD72BD"/>
    <w:rsid w:val="00DE657F"/>
    <w:rsid w:val="00E035D3"/>
    <w:rsid w:val="00E05B0D"/>
    <w:rsid w:val="00E1170F"/>
    <w:rsid w:val="00E25B6E"/>
    <w:rsid w:val="00E30091"/>
    <w:rsid w:val="00E30370"/>
    <w:rsid w:val="00E636C4"/>
    <w:rsid w:val="00E65BB0"/>
    <w:rsid w:val="00E666D3"/>
    <w:rsid w:val="00E8681C"/>
    <w:rsid w:val="00E93FD0"/>
    <w:rsid w:val="00EB1FD5"/>
    <w:rsid w:val="00EB3CD4"/>
    <w:rsid w:val="00EE5F97"/>
    <w:rsid w:val="00EE686B"/>
    <w:rsid w:val="00F106B0"/>
    <w:rsid w:val="00F357DF"/>
    <w:rsid w:val="00F451F5"/>
    <w:rsid w:val="00F46A44"/>
    <w:rsid w:val="00F475F9"/>
    <w:rsid w:val="00F842A1"/>
    <w:rsid w:val="00F92AF9"/>
    <w:rsid w:val="00FA1BCA"/>
    <w:rsid w:val="00FD004D"/>
    <w:rsid w:val="00FD73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D72D91"/>
  <w15:docId w15:val="{2A167D3B-8447-4791-8B5F-5E21CACFB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style>
  <w:style w:type="paragraph" w:styleId="Nagwek1">
    <w:name w:val="heading 1"/>
    <w:basedOn w:val="Normalny"/>
    <w:next w:val="Normalny"/>
    <w:link w:val="Nagwek1Znak"/>
    <w:qFormat/>
    <w:rsid w:val="00F106B0"/>
    <w:pPr>
      <w:keepNext/>
      <w:numPr>
        <w:numId w:val="37"/>
      </w:numPr>
      <w:suppressAutoHyphens w:val="0"/>
      <w:autoSpaceDN/>
      <w:spacing w:after="0" w:line="240" w:lineRule="auto"/>
      <w:jc w:val="center"/>
      <w:textAlignment w:val="auto"/>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F106B0"/>
    <w:pPr>
      <w:keepNext/>
      <w:numPr>
        <w:ilvl w:val="1"/>
        <w:numId w:val="37"/>
      </w:numPr>
      <w:suppressAutoHyphens w:val="0"/>
      <w:autoSpaceDN/>
      <w:spacing w:after="0" w:line="240" w:lineRule="auto"/>
      <w:jc w:val="center"/>
      <w:textAlignment w:val="auto"/>
      <w:outlineLvl w:val="1"/>
    </w:pPr>
    <w:rPr>
      <w:rFonts w:eastAsia="Times New Roman"/>
      <w:b/>
      <w:bCs/>
      <w:sz w:val="28"/>
      <w:szCs w:val="28"/>
      <w:lang w:val="x-none" w:eastAsia="x-none"/>
    </w:rPr>
  </w:style>
  <w:style w:type="paragraph" w:styleId="Nagwek3">
    <w:name w:val="heading 3"/>
    <w:basedOn w:val="Normalny"/>
    <w:next w:val="Normalny"/>
    <w:link w:val="Nagwek3Znak"/>
    <w:qFormat/>
    <w:rsid w:val="00F106B0"/>
    <w:pPr>
      <w:keepNext/>
      <w:numPr>
        <w:ilvl w:val="2"/>
        <w:numId w:val="37"/>
      </w:numPr>
      <w:suppressAutoHyphens w:val="0"/>
      <w:autoSpaceDN/>
      <w:spacing w:after="0" w:line="240" w:lineRule="auto"/>
      <w:jc w:val="center"/>
      <w:textAlignment w:val="auto"/>
      <w:outlineLvl w:val="2"/>
    </w:pPr>
    <w:rPr>
      <w:rFonts w:eastAsia="Times New Roman"/>
      <w:b/>
      <w:bCs/>
      <w:sz w:val="24"/>
      <w:szCs w:val="24"/>
      <w:lang w:val="x-none" w:eastAsia="x-none"/>
    </w:rPr>
  </w:style>
  <w:style w:type="paragraph" w:styleId="Nagwek4">
    <w:name w:val="heading 4"/>
    <w:basedOn w:val="Normalny"/>
    <w:next w:val="Normalny"/>
    <w:link w:val="Nagwek4Znak"/>
    <w:qFormat/>
    <w:rsid w:val="00F106B0"/>
    <w:pPr>
      <w:keepNext/>
      <w:numPr>
        <w:ilvl w:val="3"/>
        <w:numId w:val="37"/>
      </w:numPr>
      <w:suppressAutoHyphens w:val="0"/>
      <w:autoSpaceDN/>
      <w:spacing w:after="0" w:line="240" w:lineRule="auto"/>
      <w:jc w:val="both"/>
      <w:textAlignment w:val="auto"/>
      <w:outlineLvl w:val="3"/>
    </w:pPr>
    <w:rPr>
      <w:rFonts w:eastAsia="Times New Roman"/>
      <w:i/>
      <w:iCs/>
      <w:sz w:val="24"/>
      <w:szCs w:val="24"/>
      <w:lang w:val="x-none" w:eastAsia="x-none"/>
    </w:rPr>
  </w:style>
  <w:style w:type="paragraph" w:styleId="Nagwek5">
    <w:name w:val="heading 5"/>
    <w:basedOn w:val="Normalny"/>
    <w:next w:val="Normalny"/>
    <w:link w:val="Nagwek5Znak"/>
    <w:qFormat/>
    <w:rsid w:val="00F106B0"/>
    <w:pPr>
      <w:keepNext/>
      <w:numPr>
        <w:ilvl w:val="4"/>
        <w:numId w:val="37"/>
      </w:numPr>
      <w:shd w:val="clear" w:color="auto" w:fill="FFFFFF"/>
      <w:autoSpaceDN/>
      <w:spacing w:after="0" w:line="360" w:lineRule="auto"/>
      <w:jc w:val="center"/>
      <w:textAlignment w:val="auto"/>
      <w:outlineLvl w:val="4"/>
    </w:pPr>
    <w:rPr>
      <w:rFonts w:ascii="Arial" w:eastAsia="Arial Unicode MS" w:hAnsi="Arial"/>
      <w:b/>
      <w:bCs/>
      <w:sz w:val="20"/>
      <w:szCs w:val="20"/>
      <w:lang w:val="x-none" w:eastAsia="x-none"/>
    </w:rPr>
  </w:style>
  <w:style w:type="paragraph" w:styleId="Nagwek6">
    <w:name w:val="heading 6"/>
    <w:basedOn w:val="Normalny"/>
    <w:next w:val="Normalny"/>
    <w:link w:val="Nagwek6Znak"/>
    <w:qFormat/>
    <w:rsid w:val="00F106B0"/>
    <w:pPr>
      <w:keepNext/>
      <w:numPr>
        <w:ilvl w:val="5"/>
        <w:numId w:val="37"/>
      </w:numPr>
      <w:suppressAutoHyphens w:val="0"/>
      <w:autoSpaceDN/>
      <w:spacing w:after="0" w:line="360" w:lineRule="auto"/>
      <w:jc w:val="center"/>
      <w:textAlignment w:val="auto"/>
      <w:outlineLvl w:val="5"/>
    </w:pPr>
    <w:rPr>
      <w:rFonts w:ascii="Arial" w:eastAsia="Times New Roman" w:hAnsi="Arial"/>
      <w:b/>
      <w:bCs/>
      <w:sz w:val="20"/>
      <w:szCs w:val="20"/>
      <w:lang w:val="x-none" w:eastAsia="x-none"/>
    </w:rPr>
  </w:style>
  <w:style w:type="paragraph" w:styleId="Nagwek7">
    <w:name w:val="heading 7"/>
    <w:basedOn w:val="Normalny"/>
    <w:next w:val="Normalny"/>
    <w:link w:val="Nagwek7Znak"/>
    <w:qFormat/>
    <w:rsid w:val="00F106B0"/>
    <w:pPr>
      <w:keepNext/>
      <w:numPr>
        <w:ilvl w:val="6"/>
        <w:numId w:val="37"/>
      </w:numPr>
      <w:suppressAutoHyphens w:val="0"/>
      <w:autoSpaceDN/>
      <w:spacing w:after="0" w:line="240" w:lineRule="auto"/>
      <w:jc w:val="center"/>
      <w:textAlignment w:val="auto"/>
      <w:outlineLvl w:val="6"/>
    </w:pPr>
    <w:rPr>
      <w:rFonts w:eastAsia="Times New Roman"/>
      <w:sz w:val="24"/>
      <w:szCs w:val="24"/>
      <w:lang w:val="x-none" w:eastAsia="x-none"/>
    </w:rPr>
  </w:style>
  <w:style w:type="paragraph" w:styleId="Nagwek8">
    <w:name w:val="heading 8"/>
    <w:basedOn w:val="Normalny"/>
    <w:next w:val="Normalny"/>
    <w:link w:val="Nagwek8Znak"/>
    <w:qFormat/>
    <w:rsid w:val="00F106B0"/>
    <w:pPr>
      <w:keepNext/>
      <w:numPr>
        <w:ilvl w:val="7"/>
        <w:numId w:val="37"/>
      </w:numPr>
      <w:suppressAutoHyphens w:val="0"/>
      <w:autoSpaceDN/>
      <w:spacing w:after="0" w:line="240" w:lineRule="auto"/>
      <w:textAlignment w:val="auto"/>
      <w:outlineLvl w:val="7"/>
    </w:pPr>
    <w:rPr>
      <w:rFonts w:ascii="Arial Narrow" w:eastAsia="Times New Roman" w:hAnsi="Arial Narrow"/>
      <w:b/>
      <w:bCs/>
      <w:sz w:val="20"/>
      <w:szCs w:val="20"/>
      <w:lang w:val="x-none" w:eastAsia="x-none"/>
    </w:rPr>
  </w:style>
  <w:style w:type="paragraph" w:styleId="Nagwek9">
    <w:name w:val="heading 9"/>
    <w:basedOn w:val="Normalny"/>
    <w:next w:val="Normalny"/>
    <w:link w:val="Nagwek9Znak"/>
    <w:qFormat/>
    <w:rsid w:val="00F106B0"/>
    <w:pPr>
      <w:keepNext/>
      <w:numPr>
        <w:ilvl w:val="8"/>
        <w:numId w:val="37"/>
      </w:numPr>
      <w:autoSpaceDN/>
      <w:spacing w:after="0" w:line="240" w:lineRule="auto"/>
      <w:jc w:val="both"/>
      <w:textAlignment w:val="auto"/>
      <w:outlineLvl w:val="8"/>
    </w:pPr>
    <w:rPr>
      <w:rFonts w:ascii="Arial Narrow" w:eastAsia="Times New Roman" w:hAnsi="Arial Narrow"/>
      <w:b/>
      <w:bCs/>
      <w:color w:val="FF0000"/>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1"/>
    <w:pPr>
      <w:spacing w:line="240" w:lineRule="auto"/>
    </w:pPr>
    <w:rPr>
      <w:sz w:val="20"/>
      <w:szCs w:val="20"/>
    </w:rPr>
  </w:style>
  <w:style w:type="character" w:customStyle="1" w:styleId="TekstkomentarzaZnak">
    <w:name w:val="Tekst komentarza Znak"/>
    <w:basedOn w:val="Domylnaczcionkaakapitu"/>
    <w:rPr>
      <w:rFonts w:ascii="Calibri" w:eastAsia="Calibri" w:hAnsi="Calibri" w:cs="Times New Roman"/>
      <w:sz w:val="20"/>
      <w:szCs w:val="20"/>
    </w:rPr>
  </w:style>
  <w:style w:type="character" w:customStyle="1" w:styleId="Domylnaczcionkaakapitu1">
    <w:name w:val="Domyślna czcionka akapitu1"/>
  </w:style>
  <w:style w:type="paragraph" w:styleId="Akapitzlist">
    <w:name w:val="List Paragraph"/>
    <w:aliases w:val="List bullet,List Paragraph,Akapit z listą BS,Kolorowa lista — akcent 11,Średnia siatka 1 — akcent 21,Akapit z listą numerowaną,Podsis rysunku,CW_Lista,normalny tekst,Wypunktowanie,BulletC,Numerowanie,Wyliczanie,Obiekt,Akapit z listą31,L1"/>
    <w:basedOn w:val="Normalny"/>
    <w:uiPriority w:val="99"/>
    <w:qFormat/>
    <w:pPr>
      <w:ind w:left="720"/>
    </w:pPr>
  </w:style>
  <w:style w:type="character" w:customStyle="1" w:styleId="AkapitzlistZnak">
    <w:name w:val="Akapit z listą Znak"/>
    <w:aliases w:val="List bullet Znak,List Paragraph Znak,Akapit z listą BS Znak,Kolorowa lista — akcent 11 Znak,Średnia siatka 1 — akcent 21 Znak,Akapit z listą numerowaną Znak,Podsis rysunku Znak,CW_Lista Znak,normalny tekst Znak,Wypunktowanie Znak"/>
    <w:uiPriority w:val="99"/>
    <w:qFormat/>
    <w:rPr>
      <w:rFonts w:ascii="Calibri" w:eastAsia="Calibri" w:hAnsi="Calibri" w:cs="Times New Roman"/>
    </w:rPr>
  </w:style>
  <w:style w:type="paragraph" w:styleId="Tekstpodstawowy">
    <w:name w:val="Body Text"/>
    <w:basedOn w:val="Normalny"/>
    <w:pPr>
      <w:spacing w:after="0" w:line="100" w:lineRule="atLeast"/>
      <w:jc w:val="both"/>
    </w:pPr>
    <w:rPr>
      <w:rFonts w:eastAsia="Batang"/>
      <w:kern w:val="3"/>
      <w:sz w:val="24"/>
      <w:szCs w:val="24"/>
      <w:lang w:eastAsia="zh-CN"/>
    </w:rPr>
  </w:style>
  <w:style w:type="character" w:customStyle="1" w:styleId="TekstpodstawowyZnak">
    <w:name w:val="Tekst podstawowy Znak"/>
    <w:basedOn w:val="Domylnaczcionkaakapitu"/>
    <w:rPr>
      <w:rFonts w:ascii="Calibri" w:eastAsia="Batang" w:hAnsi="Calibri" w:cs="Times New Roman"/>
      <w:kern w:val="3"/>
      <w:sz w:val="24"/>
      <w:szCs w:val="24"/>
      <w:lang w:eastAsia="zh-CN"/>
    </w:rPr>
  </w:style>
  <w:style w:type="character" w:styleId="Wyrnienieintensywne">
    <w:name w:val="Intense Emphasis"/>
    <w:rPr>
      <w:b/>
      <w:bCs/>
      <w:i/>
      <w:iCs/>
      <w:color w:val="4F81BD"/>
    </w:rPr>
  </w:style>
  <w:style w:type="paragraph" w:customStyle="1" w:styleId="Styl">
    <w:name w:val="Styl"/>
    <w:pPr>
      <w:widowControl w:val="0"/>
      <w:suppressAutoHyphens/>
      <w:autoSpaceDE w:val="0"/>
      <w:spacing w:after="0" w:line="240" w:lineRule="auto"/>
    </w:pPr>
    <w:rPr>
      <w:rFonts w:ascii="Arial" w:eastAsia="Batang" w:hAnsi="Arial" w:cs="Arial"/>
      <w:sz w:val="24"/>
      <w:szCs w:val="24"/>
      <w:lang w:eastAsia="pl-PL"/>
    </w:rPr>
  </w:style>
  <w:style w:type="paragraph" w:customStyle="1" w:styleId="Tekstpodstawowy25">
    <w:name w:val="Tekst podstawowy 25"/>
    <w:basedOn w:val="Normalny"/>
    <w:pPr>
      <w:spacing w:after="0" w:line="240" w:lineRule="auto"/>
    </w:pPr>
    <w:rPr>
      <w:rFonts w:ascii="Times New Roman" w:eastAsia="Times New Roman" w:hAnsi="Times New Roman"/>
      <w:sz w:val="28"/>
      <w:szCs w:val="20"/>
      <w:lang w:eastAsia="pl-PL"/>
    </w:r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rPr>
      <w:rFonts w:ascii="Calibri" w:eastAsia="Calibri" w:hAnsi="Calibri" w:cs="Times New Roman"/>
    </w:rPr>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rPr>
      <w:rFonts w:ascii="Calibri" w:eastAsia="Calibri" w:hAnsi="Calibri" w:cs="Times New Roman"/>
    </w:rPr>
  </w:style>
  <w:style w:type="paragraph" w:customStyle="1" w:styleId="Nagwek61">
    <w:name w:val="Nagłówek 61"/>
    <w:basedOn w:val="Normalny"/>
    <w:next w:val="Normalny"/>
    <w:rsid w:val="00191881"/>
    <w:pPr>
      <w:keepNext/>
      <w:numPr>
        <w:ilvl w:val="5"/>
        <w:numId w:val="30"/>
      </w:numPr>
      <w:autoSpaceDN/>
      <w:spacing w:after="0" w:line="360" w:lineRule="auto"/>
      <w:jc w:val="center"/>
      <w:outlineLvl w:val="5"/>
    </w:pPr>
    <w:rPr>
      <w:rFonts w:ascii="Arial" w:eastAsia="Batang" w:hAnsi="Arial" w:cs="Arial"/>
      <w:b/>
      <w:bCs/>
      <w:kern w:val="1"/>
      <w:sz w:val="20"/>
      <w:szCs w:val="20"/>
      <w:lang w:eastAsia="zh-CN"/>
    </w:rPr>
  </w:style>
  <w:style w:type="character" w:customStyle="1" w:styleId="WW8Num3z4">
    <w:name w:val="WW8Num3z4"/>
    <w:rsid w:val="00070415"/>
    <w:rPr>
      <w:rFonts w:ascii="Courier New" w:hAnsi="Courier New" w:cs="Courier New"/>
    </w:rPr>
  </w:style>
  <w:style w:type="character" w:styleId="Odwoaniedokomentarza">
    <w:name w:val="annotation reference"/>
    <w:basedOn w:val="Domylnaczcionkaakapitu"/>
    <w:uiPriority w:val="99"/>
    <w:semiHidden/>
    <w:unhideWhenUsed/>
    <w:rsid w:val="00F475F9"/>
    <w:rPr>
      <w:sz w:val="16"/>
      <w:szCs w:val="16"/>
    </w:rPr>
  </w:style>
  <w:style w:type="paragraph" w:styleId="Tematkomentarza">
    <w:name w:val="annotation subject"/>
    <w:basedOn w:val="Tekstkomentarza"/>
    <w:next w:val="Tekstkomentarza"/>
    <w:link w:val="TematkomentarzaZnak"/>
    <w:uiPriority w:val="99"/>
    <w:semiHidden/>
    <w:unhideWhenUsed/>
    <w:rsid w:val="00F475F9"/>
    <w:rPr>
      <w:b/>
      <w:bCs/>
    </w:rPr>
  </w:style>
  <w:style w:type="character" w:customStyle="1" w:styleId="TekstkomentarzaZnak1">
    <w:name w:val="Tekst komentarza Znak1"/>
    <w:basedOn w:val="Domylnaczcionkaakapitu"/>
    <w:link w:val="Tekstkomentarza"/>
    <w:rsid w:val="00F475F9"/>
    <w:rPr>
      <w:sz w:val="20"/>
      <w:szCs w:val="20"/>
    </w:rPr>
  </w:style>
  <w:style w:type="character" w:customStyle="1" w:styleId="TematkomentarzaZnak">
    <w:name w:val="Temat komentarza Znak"/>
    <w:basedOn w:val="TekstkomentarzaZnak1"/>
    <w:link w:val="Tematkomentarza"/>
    <w:uiPriority w:val="99"/>
    <w:semiHidden/>
    <w:rsid w:val="00F475F9"/>
    <w:rPr>
      <w:b/>
      <w:bCs/>
      <w:sz w:val="20"/>
      <w:szCs w:val="20"/>
    </w:rPr>
  </w:style>
  <w:style w:type="paragraph" w:styleId="Tekstdymka">
    <w:name w:val="Balloon Text"/>
    <w:basedOn w:val="Normalny"/>
    <w:link w:val="TekstdymkaZnak"/>
    <w:uiPriority w:val="99"/>
    <w:semiHidden/>
    <w:unhideWhenUsed/>
    <w:rsid w:val="00F475F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75F9"/>
    <w:rPr>
      <w:rFonts w:ascii="Tahoma" w:hAnsi="Tahoma" w:cs="Tahoma"/>
      <w:sz w:val="16"/>
      <w:szCs w:val="16"/>
    </w:rPr>
  </w:style>
  <w:style w:type="paragraph" w:customStyle="1" w:styleId="Konspn">
    <w:name w:val="Konspn"/>
    <w:basedOn w:val="Normalny"/>
    <w:rsid w:val="00E93FD0"/>
    <w:pPr>
      <w:numPr>
        <w:numId w:val="33"/>
      </w:numPr>
      <w:autoSpaceDN/>
      <w:spacing w:after="0" w:line="360" w:lineRule="auto"/>
      <w:jc w:val="both"/>
      <w:textAlignment w:val="auto"/>
    </w:pPr>
    <w:rPr>
      <w:rFonts w:ascii="Times New Roman" w:eastAsia="Times New Roman" w:hAnsi="Times New Roman"/>
      <w:sz w:val="24"/>
      <w:szCs w:val="24"/>
      <w:lang w:eastAsia="ar-SA"/>
    </w:rPr>
  </w:style>
  <w:style w:type="character" w:customStyle="1" w:styleId="Numerstrony1">
    <w:name w:val="Numer strony1"/>
    <w:rsid w:val="0047111B"/>
    <w:rPr>
      <w:rFonts w:ascii="Times New Roman" w:hAnsi="Times New Roman" w:cs="Times New Roman"/>
    </w:rPr>
  </w:style>
  <w:style w:type="paragraph" w:customStyle="1" w:styleId="Stopka1">
    <w:name w:val="Stopka1"/>
    <w:basedOn w:val="Normalny"/>
    <w:rsid w:val="0047111B"/>
    <w:pPr>
      <w:tabs>
        <w:tab w:val="center" w:pos="4536"/>
        <w:tab w:val="right" w:pos="9072"/>
      </w:tabs>
      <w:autoSpaceDN/>
      <w:spacing w:after="0" w:line="100" w:lineRule="atLeast"/>
    </w:pPr>
    <w:rPr>
      <w:rFonts w:eastAsia="Batang"/>
      <w:kern w:val="1"/>
      <w:sz w:val="24"/>
      <w:szCs w:val="24"/>
      <w:lang w:eastAsia="zh-CN"/>
    </w:rPr>
  </w:style>
  <w:style w:type="character" w:customStyle="1" w:styleId="Nagwek1Znak">
    <w:name w:val="Nagłówek 1 Znak"/>
    <w:basedOn w:val="Domylnaczcionkaakapitu"/>
    <w:link w:val="Nagwek1"/>
    <w:rsid w:val="00F106B0"/>
    <w:rPr>
      <w:rFonts w:ascii="Arial Narrow" w:eastAsia="Arial Unicode MS" w:hAnsi="Arial Narrow"/>
      <w:b/>
      <w:bCs/>
      <w:sz w:val="24"/>
      <w:szCs w:val="24"/>
      <w:lang w:val="x-none" w:eastAsia="x-none"/>
    </w:rPr>
  </w:style>
  <w:style w:type="character" w:customStyle="1" w:styleId="Nagwek2Znak">
    <w:name w:val="Nagłówek 2 Znak"/>
    <w:basedOn w:val="Domylnaczcionkaakapitu"/>
    <w:link w:val="Nagwek2"/>
    <w:rsid w:val="00F106B0"/>
    <w:rPr>
      <w:rFonts w:eastAsia="Times New Roman"/>
      <w:b/>
      <w:bCs/>
      <w:sz w:val="28"/>
      <w:szCs w:val="28"/>
      <w:lang w:val="x-none" w:eastAsia="x-none"/>
    </w:rPr>
  </w:style>
  <w:style w:type="character" w:customStyle="1" w:styleId="Nagwek3Znak">
    <w:name w:val="Nagłówek 3 Znak"/>
    <w:basedOn w:val="Domylnaczcionkaakapitu"/>
    <w:link w:val="Nagwek3"/>
    <w:rsid w:val="00F106B0"/>
    <w:rPr>
      <w:rFonts w:eastAsia="Times New Roman"/>
      <w:b/>
      <w:bCs/>
      <w:sz w:val="24"/>
      <w:szCs w:val="24"/>
      <w:lang w:val="x-none" w:eastAsia="x-none"/>
    </w:rPr>
  </w:style>
  <w:style w:type="character" w:customStyle="1" w:styleId="Nagwek4Znak">
    <w:name w:val="Nagłówek 4 Znak"/>
    <w:basedOn w:val="Domylnaczcionkaakapitu"/>
    <w:link w:val="Nagwek4"/>
    <w:rsid w:val="00F106B0"/>
    <w:rPr>
      <w:rFonts w:eastAsia="Times New Roman"/>
      <w:i/>
      <w:iCs/>
      <w:sz w:val="24"/>
      <w:szCs w:val="24"/>
      <w:lang w:val="x-none" w:eastAsia="x-none"/>
    </w:rPr>
  </w:style>
  <w:style w:type="character" w:customStyle="1" w:styleId="Nagwek5Znak">
    <w:name w:val="Nagłówek 5 Znak"/>
    <w:basedOn w:val="Domylnaczcionkaakapitu"/>
    <w:link w:val="Nagwek5"/>
    <w:rsid w:val="00F106B0"/>
    <w:rPr>
      <w:rFonts w:ascii="Arial" w:eastAsia="Arial Unicode MS" w:hAnsi="Arial"/>
      <w:b/>
      <w:bCs/>
      <w:sz w:val="20"/>
      <w:szCs w:val="20"/>
      <w:shd w:val="clear" w:color="auto" w:fill="FFFFFF"/>
      <w:lang w:val="x-none" w:eastAsia="x-none"/>
    </w:rPr>
  </w:style>
  <w:style w:type="character" w:customStyle="1" w:styleId="Nagwek6Znak">
    <w:name w:val="Nagłówek 6 Znak"/>
    <w:basedOn w:val="Domylnaczcionkaakapitu"/>
    <w:link w:val="Nagwek6"/>
    <w:rsid w:val="00F106B0"/>
    <w:rPr>
      <w:rFonts w:ascii="Arial" w:eastAsia="Times New Roman" w:hAnsi="Arial"/>
      <w:b/>
      <w:bCs/>
      <w:sz w:val="20"/>
      <w:szCs w:val="20"/>
      <w:lang w:val="x-none" w:eastAsia="x-none"/>
    </w:rPr>
  </w:style>
  <w:style w:type="character" w:customStyle="1" w:styleId="Nagwek7Znak">
    <w:name w:val="Nagłówek 7 Znak"/>
    <w:basedOn w:val="Domylnaczcionkaakapitu"/>
    <w:link w:val="Nagwek7"/>
    <w:rsid w:val="00F106B0"/>
    <w:rPr>
      <w:rFonts w:eastAsia="Times New Roman"/>
      <w:sz w:val="24"/>
      <w:szCs w:val="24"/>
      <w:lang w:val="x-none" w:eastAsia="x-none"/>
    </w:rPr>
  </w:style>
  <w:style w:type="character" w:customStyle="1" w:styleId="Nagwek8Znak">
    <w:name w:val="Nagłówek 8 Znak"/>
    <w:basedOn w:val="Domylnaczcionkaakapitu"/>
    <w:link w:val="Nagwek8"/>
    <w:rsid w:val="00F106B0"/>
    <w:rPr>
      <w:rFonts w:ascii="Arial Narrow" w:eastAsia="Times New Roman" w:hAnsi="Arial Narrow"/>
      <w:b/>
      <w:bCs/>
      <w:sz w:val="20"/>
      <w:szCs w:val="20"/>
      <w:lang w:val="x-none" w:eastAsia="x-none"/>
    </w:rPr>
  </w:style>
  <w:style w:type="character" w:customStyle="1" w:styleId="Nagwek9Znak">
    <w:name w:val="Nagłówek 9 Znak"/>
    <w:basedOn w:val="Domylnaczcionkaakapitu"/>
    <w:link w:val="Nagwek9"/>
    <w:rsid w:val="00F106B0"/>
    <w:rPr>
      <w:rFonts w:ascii="Arial Narrow" w:eastAsia="Times New Roman" w:hAnsi="Arial Narrow"/>
      <w:b/>
      <w:bCs/>
      <w:color w:val="FF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22EAE-E48B-4209-97B6-B347CA3F0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11172</Words>
  <Characters>67035</Characters>
  <Application>Microsoft Office Word</Application>
  <DocSecurity>4</DocSecurity>
  <Lines>558</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Grzyb</dc:creator>
  <cp:lastModifiedBy>Ewa Kokoszka</cp:lastModifiedBy>
  <cp:revision>2</cp:revision>
  <cp:lastPrinted>2024-11-05T11:40:00Z</cp:lastPrinted>
  <dcterms:created xsi:type="dcterms:W3CDTF">2024-11-19T13:54:00Z</dcterms:created>
  <dcterms:modified xsi:type="dcterms:W3CDTF">2024-11-19T13:54:00Z</dcterms:modified>
</cp:coreProperties>
</file>