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3F020" w14:textId="77777777" w:rsidR="00CE3F19" w:rsidRDefault="00CE3F19"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p>
    <w:p w14:paraId="245D8448" w14:textId="77777777" w:rsidR="00CE3F19" w:rsidRDefault="00CE3F19"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p>
    <w:p w14:paraId="028120F3" w14:textId="16DFD791"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Wojewódzki Szpital Wielospecjalistyczny </w:t>
      </w:r>
    </w:p>
    <w:p w14:paraId="2ED9B25E"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im. dr. Jana </w:t>
      </w:r>
      <w:proofErr w:type="spellStart"/>
      <w:r w:rsidRPr="005F3FDA">
        <w:rPr>
          <w:rFonts w:ascii="Times New Roman" w:eastAsia="Times New Roman" w:hAnsi="Times New Roman" w:cs="Times New Roman"/>
          <w:b/>
          <w:kern w:val="0"/>
          <w:sz w:val="24"/>
          <w:szCs w:val="24"/>
          <w:lang w:eastAsia="pl-PL" w:bidi="ne-IN"/>
          <w14:ligatures w14:val="none"/>
        </w:rPr>
        <w:t>Jonstona</w:t>
      </w:r>
      <w:proofErr w:type="spellEnd"/>
      <w:r w:rsidRPr="005F3FDA">
        <w:rPr>
          <w:rFonts w:ascii="Times New Roman" w:eastAsia="Times New Roman" w:hAnsi="Times New Roman" w:cs="Times New Roman"/>
          <w:b/>
          <w:kern w:val="0"/>
          <w:sz w:val="24"/>
          <w:szCs w:val="24"/>
          <w:lang w:eastAsia="pl-PL" w:bidi="ne-IN"/>
          <w14:ligatures w14:val="none"/>
        </w:rPr>
        <w:t xml:space="preserve"> w Lesznie</w:t>
      </w:r>
    </w:p>
    <w:p w14:paraId="709C7A71"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p>
    <w:p w14:paraId="3E123E08"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64-100 Leszno ul. Kiepury 45</w:t>
      </w:r>
    </w:p>
    <w:p w14:paraId="5CE291D8"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i/>
          <w:kern w:val="0"/>
          <w:sz w:val="24"/>
          <w:szCs w:val="24"/>
          <w:lang w:eastAsia="pl-PL" w:bidi="ne-IN"/>
          <w14:ligatures w14:val="none"/>
        </w:rPr>
      </w:pPr>
    </w:p>
    <w:p w14:paraId="7B01FC9B"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tel.  65 52-53-100;            </w:t>
      </w:r>
    </w:p>
    <w:p w14:paraId="1644D127" w14:textId="77777777" w:rsidR="005F3FDA" w:rsidRPr="005F3FDA" w:rsidRDefault="005F3FDA" w:rsidP="005F3FDA">
      <w:pPr>
        <w:tabs>
          <w:tab w:val="center" w:pos="4536"/>
          <w:tab w:val="right" w:pos="9072"/>
        </w:tabs>
        <w:spacing w:after="0" w:line="240" w:lineRule="auto"/>
        <w:rPr>
          <w:rFonts w:ascii="Times New Roman" w:eastAsia="Times New Roman" w:hAnsi="Times New Roman" w:cs="Times New Roman"/>
          <w:kern w:val="0"/>
          <w:lang w:eastAsia="pl-PL" w:bidi="ne-IN"/>
          <w14:ligatures w14:val="none"/>
        </w:rPr>
      </w:pPr>
    </w:p>
    <w:p w14:paraId="69188EF8" w14:textId="780C8CA6"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e-mail: </w:t>
      </w:r>
      <w:hyperlink r:id="rId7" w:history="1">
        <w:r w:rsidRPr="005F3FDA">
          <w:rPr>
            <w:rFonts w:ascii="Times New Roman" w:eastAsia="Times New Roman" w:hAnsi="Times New Roman" w:cs="Times New Roman"/>
            <w:color w:val="0000FF"/>
            <w:kern w:val="0"/>
            <w:u w:val="single"/>
            <w:lang w:eastAsia="pl-PL" w:bidi="ne-IN"/>
            <w14:ligatures w14:val="none"/>
          </w:rPr>
          <w:t>zp@wsw.leszno.pl</w:t>
        </w:r>
      </w:hyperlink>
      <w:r w:rsidRPr="005F3FDA">
        <w:rPr>
          <w:rFonts w:ascii="Times New Roman" w:eastAsia="Times New Roman" w:hAnsi="Times New Roman" w:cs="Times New Roman"/>
          <w:kern w:val="0"/>
          <w:lang w:eastAsia="pl-PL" w:bidi="ne-IN"/>
          <w14:ligatures w14:val="none"/>
        </w:rPr>
        <w:t xml:space="preserve">                 www.ws</w:t>
      </w:r>
      <w:r w:rsidR="00631079">
        <w:rPr>
          <w:rFonts w:ascii="Times New Roman" w:eastAsia="Times New Roman" w:hAnsi="Times New Roman" w:cs="Times New Roman"/>
          <w:kern w:val="0"/>
          <w:lang w:eastAsia="pl-PL" w:bidi="ne-IN"/>
          <w14:ligatures w14:val="none"/>
        </w:rPr>
        <w:t>w</w:t>
      </w:r>
      <w:r w:rsidRPr="005F3FDA">
        <w:rPr>
          <w:rFonts w:ascii="Times New Roman" w:eastAsia="Times New Roman" w:hAnsi="Times New Roman" w:cs="Times New Roman"/>
          <w:kern w:val="0"/>
          <w:lang w:eastAsia="pl-PL" w:bidi="ne-IN"/>
          <w14:ligatures w14:val="none"/>
        </w:rPr>
        <w:t>.leszno.pl</w:t>
      </w:r>
    </w:p>
    <w:p w14:paraId="6E31BD12" w14:textId="77777777" w:rsidR="005F3FDA" w:rsidRPr="005F3FDA" w:rsidRDefault="005F3FDA" w:rsidP="005F3FDA">
      <w:pPr>
        <w:tabs>
          <w:tab w:val="center" w:pos="4536"/>
          <w:tab w:val="right" w:pos="9072"/>
        </w:tabs>
        <w:spacing w:after="0" w:line="240" w:lineRule="auto"/>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cr/>
      </w:r>
    </w:p>
    <w:p w14:paraId="052F5AD9" w14:textId="77777777" w:rsidR="005F3FDA" w:rsidRPr="005F3FDA" w:rsidRDefault="005F3FDA" w:rsidP="005F3FDA">
      <w:pPr>
        <w:spacing w:after="0" w:line="240" w:lineRule="auto"/>
        <w:jc w:val="center"/>
        <w:rPr>
          <w:rFonts w:ascii="Times New Roman" w:eastAsia="Times New Roman" w:hAnsi="Times New Roman" w:cs="Times New Roman"/>
          <w:kern w:val="0"/>
          <w:sz w:val="24"/>
          <w:szCs w:val="24"/>
          <w:lang w:eastAsia="pl-PL" w:bidi="ne-IN"/>
          <w14:ligatures w14:val="none"/>
        </w:rPr>
      </w:pPr>
    </w:p>
    <w:p w14:paraId="04BCDB53"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5C36C43C"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3C131DC5"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SPECYFIKACJA WARUNKÓW ZAMÓWIENIA</w:t>
      </w:r>
    </w:p>
    <w:p w14:paraId="4469DE97"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cr/>
      </w:r>
    </w:p>
    <w:p w14:paraId="2C8D2065"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p>
    <w:p w14:paraId="3D209EDB"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Dotyczy:</w:t>
      </w:r>
      <w:r w:rsidRPr="005F3FDA">
        <w:rPr>
          <w:rFonts w:ascii="Times New Roman" w:eastAsia="Times New Roman" w:hAnsi="Times New Roman" w:cs="Times New Roman"/>
          <w:kern w:val="0"/>
          <w:sz w:val="24"/>
          <w:szCs w:val="24"/>
          <w:lang w:eastAsia="pl-PL" w:bidi="ne-IN"/>
          <w14:ligatures w14:val="none"/>
        </w:rPr>
        <w:t xml:space="preserve"> </w:t>
      </w:r>
      <w:r w:rsidRPr="005F3FDA">
        <w:rPr>
          <w:rFonts w:ascii="Times New Roman" w:eastAsia="Times New Roman" w:hAnsi="Times New Roman" w:cs="Times New Roman"/>
          <w:b/>
          <w:bCs/>
          <w:kern w:val="0"/>
          <w:sz w:val="24"/>
          <w:szCs w:val="24"/>
          <w:lang w:eastAsia="pl-PL" w:bidi="ne-IN"/>
          <w14:ligatures w14:val="none"/>
        </w:rPr>
        <w:t>Postępowania o udzielenie zamówienia publicznego</w:t>
      </w:r>
    </w:p>
    <w:p w14:paraId="277AFB12"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 xml:space="preserve">prowadzonego w trybie podstawowym </w:t>
      </w:r>
    </w:p>
    <w:p w14:paraId="33FEAE44"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z możliwością prowadzenia negocjacji na:</w:t>
      </w:r>
    </w:p>
    <w:p w14:paraId="4C70408B"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0968E62C" w14:textId="430C8C54" w:rsidR="005F3FDA" w:rsidRPr="005F3FDA" w:rsidRDefault="005F3FDA" w:rsidP="005F3FDA">
      <w:pPr>
        <w:spacing w:after="0" w:line="240" w:lineRule="auto"/>
        <w:jc w:val="center"/>
        <w:rPr>
          <w:rFonts w:ascii="Times New Roman" w:eastAsia="Times New Roman" w:hAnsi="Times New Roman" w:cs="Times New Roman"/>
          <w:b/>
          <w:kern w:val="0"/>
          <w:sz w:val="28"/>
          <w:szCs w:val="28"/>
          <w:lang w:eastAsia="pl-PL" w:bidi="ne-IN"/>
          <w14:ligatures w14:val="none"/>
        </w:rPr>
      </w:pPr>
      <w:bookmarkStart w:id="0" w:name="_Hlk131163351"/>
      <w:r w:rsidRPr="005F3FDA">
        <w:rPr>
          <w:rFonts w:ascii="Times New Roman" w:eastAsia="Times New Roman" w:hAnsi="Times New Roman" w:cs="Times New Roman"/>
          <w:b/>
          <w:kern w:val="0"/>
          <w:sz w:val="28"/>
          <w:szCs w:val="28"/>
          <w:lang w:eastAsia="pl-PL" w:bidi="ne-IN"/>
          <w14:ligatures w14:val="none"/>
        </w:rPr>
        <w:t xml:space="preserve">Sukcesywne dostawy </w:t>
      </w:r>
      <w:r w:rsidR="00626092">
        <w:rPr>
          <w:rFonts w:ascii="Times New Roman" w:eastAsia="Times New Roman" w:hAnsi="Times New Roman" w:cs="Times New Roman"/>
          <w:b/>
          <w:kern w:val="0"/>
          <w:sz w:val="28"/>
          <w:szCs w:val="28"/>
          <w:lang w:eastAsia="pl-PL" w:bidi="ne-IN"/>
          <w14:ligatures w14:val="none"/>
        </w:rPr>
        <w:t>wewnętrznych implantów piersi</w:t>
      </w:r>
    </w:p>
    <w:bookmarkEnd w:id="0"/>
    <w:p w14:paraId="1852D903" w14:textId="77777777" w:rsidR="005F3FDA" w:rsidRPr="005F3FDA" w:rsidRDefault="005F3FDA" w:rsidP="005F3FDA">
      <w:pPr>
        <w:spacing w:after="0" w:line="240" w:lineRule="auto"/>
        <w:jc w:val="center"/>
        <w:rPr>
          <w:rFonts w:ascii="Times New Roman" w:eastAsia="Times New Roman" w:hAnsi="Times New Roman" w:cs="Times New Roman"/>
          <w:b/>
          <w:kern w:val="0"/>
          <w:sz w:val="28"/>
          <w:szCs w:val="28"/>
          <w:lang w:eastAsia="pl-PL" w:bidi="ne-IN"/>
          <w14:ligatures w14:val="none"/>
        </w:rPr>
      </w:pPr>
    </w:p>
    <w:p w14:paraId="3D5C1651"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10D0ED2E" w14:textId="1E22868B"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Znak sprawy: </w:t>
      </w:r>
      <w:r w:rsidR="00631079">
        <w:rPr>
          <w:rFonts w:ascii="Times New Roman" w:eastAsia="Times New Roman" w:hAnsi="Times New Roman" w:cs="Times New Roman"/>
          <w:b/>
          <w:kern w:val="0"/>
          <w:sz w:val="24"/>
          <w:szCs w:val="24"/>
          <w:lang w:eastAsia="pl-PL" w:bidi="ne-IN"/>
          <w14:ligatures w14:val="none"/>
        </w:rPr>
        <w:t>DZ-751-54/24</w:t>
      </w:r>
    </w:p>
    <w:p w14:paraId="3A27C9B0"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237145D2"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B905DC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C6BA3D7"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879608C"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379B4F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F21882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64723C21"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0D799BA7"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0D550B18"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2975EC1"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541ACD15"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233A7699" w14:textId="77777777" w:rsidR="005F3FDA" w:rsidRPr="005F3FDA" w:rsidRDefault="005F3FDA" w:rsidP="005F3FDA">
      <w:pPr>
        <w:spacing w:after="0" w:line="240" w:lineRule="auto"/>
        <w:ind w:left="708"/>
        <w:outlineLvl w:val="0"/>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kern w:val="0"/>
          <w:sz w:val="24"/>
          <w:szCs w:val="24"/>
          <w:lang w:eastAsia="pl-PL" w:bidi="ne-IN"/>
          <w14:ligatures w14:val="none"/>
        </w:rPr>
        <w:t>ZATWIERDZAM</w:t>
      </w:r>
    </w:p>
    <w:p w14:paraId="14E48880"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E5563D4"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CE380E0" w14:textId="10DFA23A" w:rsidR="005F3FDA" w:rsidRPr="00150EC9" w:rsidRDefault="005F3FDA" w:rsidP="005F3FDA">
      <w:pPr>
        <w:spacing w:after="0" w:line="240" w:lineRule="auto"/>
        <w:outlineLvl w:val="0"/>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kern w:val="0"/>
          <w:sz w:val="24"/>
          <w:szCs w:val="24"/>
          <w:lang w:eastAsia="pl-PL" w:bidi="ne-IN"/>
          <w14:ligatures w14:val="none"/>
        </w:rPr>
        <w:t xml:space="preserve">Leszno, </w:t>
      </w:r>
      <w:r w:rsidRPr="006C02F5">
        <w:rPr>
          <w:rFonts w:ascii="Times New Roman" w:eastAsia="Times New Roman" w:hAnsi="Times New Roman" w:cs="Times New Roman"/>
          <w:kern w:val="0"/>
          <w:sz w:val="24"/>
          <w:szCs w:val="24"/>
          <w:lang w:eastAsia="pl-PL" w:bidi="ne-IN"/>
          <w14:ligatures w14:val="none"/>
        </w:rPr>
        <w:t xml:space="preserve">dnia </w:t>
      </w:r>
      <w:r w:rsidR="005D53D4" w:rsidRPr="00150EC9">
        <w:rPr>
          <w:rFonts w:ascii="Times New Roman" w:eastAsia="Times New Roman" w:hAnsi="Times New Roman" w:cs="Times New Roman"/>
          <w:kern w:val="0"/>
          <w:sz w:val="24"/>
          <w:szCs w:val="24"/>
          <w:lang w:eastAsia="pl-PL" w:bidi="ne-IN"/>
          <w14:ligatures w14:val="none"/>
        </w:rPr>
        <w:t>1</w:t>
      </w:r>
      <w:r w:rsidR="00150EC9" w:rsidRPr="00150EC9">
        <w:rPr>
          <w:rFonts w:ascii="Times New Roman" w:eastAsia="Times New Roman" w:hAnsi="Times New Roman" w:cs="Times New Roman"/>
          <w:kern w:val="0"/>
          <w:sz w:val="24"/>
          <w:szCs w:val="24"/>
          <w:lang w:eastAsia="pl-PL" w:bidi="ne-IN"/>
          <w14:ligatures w14:val="none"/>
        </w:rPr>
        <w:t>9</w:t>
      </w:r>
      <w:r w:rsidRPr="00150EC9">
        <w:rPr>
          <w:rFonts w:ascii="Times New Roman" w:eastAsia="Times New Roman" w:hAnsi="Times New Roman" w:cs="Times New Roman"/>
          <w:kern w:val="0"/>
          <w:sz w:val="24"/>
          <w:szCs w:val="24"/>
          <w:lang w:eastAsia="pl-PL" w:bidi="ne-IN"/>
          <w14:ligatures w14:val="none"/>
        </w:rPr>
        <w:t>.</w:t>
      </w:r>
      <w:r w:rsidR="004421E2" w:rsidRPr="00150EC9">
        <w:rPr>
          <w:rFonts w:ascii="Times New Roman" w:eastAsia="Times New Roman" w:hAnsi="Times New Roman" w:cs="Times New Roman"/>
          <w:kern w:val="0"/>
          <w:sz w:val="24"/>
          <w:szCs w:val="24"/>
          <w:lang w:eastAsia="pl-PL" w:bidi="ne-IN"/>
          <w14:ligatures w14:val="none"/>
        </w:rPr>
        <w:t>1</w:t>
      </w:r>
      <w:r w:rsidR="005D53D4" w:rsidRPr="00150EC9">
        <w:rPr>
          <w:rFonts w:ascii="Times New Roman" w:eastAsia="Times New Roman" w:hAnsi="Times New Roman" w:cs="Times New Roman"/>
          <w:kern w:val="0"/>
          <w:sz w:val="24"/>
          <w:szCs w:val="24"/>
          <w:lang w:eastAsia="pl-PL" w:bidi="ne-IN"/>
          <w14:ligatures w14:val="none"/>
        </w:rPr>
        <w:t>1</w:t>
      </w:r>
      <w:r w:rsidRPr="00150EC9">
        <w:rPr>
          <w:rFonts w:ascii="Times New Roman" w:eastAsia="Times New Roman" w:hAnsi="Times New Roman" w:cs="Times New Roman"/>
          <w:kern w:val="0"/>
          <w:sz w:val="24"/>
          <w:szCs w:val="24"/>
          <w:lang w:eastAsia="pl-PL" w:bidi="ne-IN"/>
          <w14:ligatures w14:val="none"/>
        </w:rPr>
        <w:t>.2024 r.</w:t>
      </w:r>
    </w:p>
    <w:p w14:paraId="4ED3E871" w14:textId="77777777" w:rsidR="005F3FDA" w:rsidRPr="005F3FDA" w:rsidRDefault="005F3FDA" w:rsidP="005F3FDA">
      <w:pPr>
        <w:spacing w:after="0" w:line="240" w:lineRule="auto"/>
        <w:outlineLvl w:val="0"/>
        <w:rPr>
          <w:rFonts w:ascii="Times New Roman" w:eastAsia="Times New Roman" w:hAnsi="Times New Roman" w:cs="Times New Roman"/>
          <w:kern w:val="0"/>
          <w:sz w:val="24"/>
          <w:szCs w:val="24"/>
          <w:lang w:eastAsia="pl-PL" w:bidi="ne-IN"/>
          <w14:ligatures w14:val="none"/>
        </w:rPr>
      </w:pPr>
    </w:p>
    <w:p w14:paraId="32891370" w14:textId="77777777" w:rsidR="005F3FDA" w:rsidRPr="005F3FDA" w:rsidRDefault="005F3FDA" w:rsidP="005F3FDA">
      <w:pPr>
        <w:keepNext/>
        <w:spacing w:after="0" w:line="360" w:lineRule="auto"/>
        <w:jc w:val="both"/>
        <w:outlineLvl w:val="6"/>
        <w:rPr>
          <w:rFonts w:ascii="Times New Roman" w:eastAsia="Times New Roman" w:hAnsi="Times New Roman" w:cs="Times New Roman"/>
          <w:kern w:val="0"/>
          <w:sz w:val="24"/>
          <w:szCs w:val="24"/>
          <w:lang w:eastAsia="pl-PL" w:bidi="ne-IN"/>
          <w14:ligatures w14:val="none"/>
        </w:rPr>
      </w:pPr>
    </w:p>
    <w:p w14:paraId="4FBB881A"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6861342B"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41B56F2" w14:textId="77777777" w:rsidR="005F3FDA" w:rsidRPr="005F3FDA" w:rsidRDefault="005F3FDA" w:rsidP="005F3FDA">
      <w:pPr>
        <w:pageBreakBefore/>
        <w:numPr>
          <w:ilvl w:val="0"/>
          <w:numId w:val="2"/>
        </w:numPr>
        <w:tabs>
          <w:tab w:val="left" w:pos="437"/>
        </w:tabs>
        <w:spacing w:after="0" w:line="240" w:lineRule="auto"/>
        <w:jc w:val="both"/>
        <w:outlineLvl w:val="6"/>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lastRenderedPageBreak/>
        <w:t>ZAMAWIAJĄCY</w:t>
      </w:r>
    </w:p>
    <w:p w14:paraId="57E36F62"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Wojewódzki Szpital Wielospecjalistyczny </w:t>
      </w:r>
    </w:p>
    <w:p w14:paraId="4B34EAFA"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im. dr. Jana </w:t>
      </w:r>
      <w:proofErr w:type="spellStart"/>
      <w:r w:rsidRPr="005F3FDA">
        <w:rPr>
          <w:rFonts w:ascii="Times New Roman" w:eastAsia="Times New Roman" w:hAnsi="Times New Roman" w:cs="Times New Roman"/>
          <w:b/>
          <w:kern w:val="0"/>
          <w:sz w:val="20"/>
          <w:szCs w:val="20"/>
          <w:lang w:eastAsia="pl-PL" w:bidi="ne-IN"/>
          <w14:ligatures w14:val="none"/>
        </w:rPr>
        <w:t>Jonstona</w:t>
      </w:r>
      <w:proofErr w:type="spellEnd"/>
      <w:r w:rsidRPr="005F3FDA">
        <w:rPr>
          <w:rFonts w:ascii="Times New Roman" w:eastAsia="Times New Roman" w:hAnsi="Times New Roman" w:cs="Times New Roman"/>
          <w:b/>
          <w:kern w:val="0"/>
          <w:sz w:val="20"/>
          <w:szCs w:val="20"/>
          <w:lang w:eastAsia="pl-PL" w:bidi="ne-IN"/>
          <w14:ligatures w14:val="none"/>
        </w:rPr>
        <w:t xml:space="preserve"> w Lesznie</w:t>
      </w:r>
    </w:p>
    <w:p w14:paraId="482753A2"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ul. Jana Kiepury 45</w:t>
      </w:r>
    </w:p>
    <w:p w14:paraId="27C04D63"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64-100 Leszno</w:t>
      </w:r>
    </w:p>
    <w:p w14:paraId="17659926"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tel.  65 52-53-100;            </w:t>
      </w:r>
    </w:p>
    <w:p w14:paraId="2FB0F38A"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e-mail: </w:t>
      </w:r>
      <w:hyperlink r:id="rId8"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w:t>
      </w:r>
    </w:p>
    <w:p w14:paraId="327BB978" w14:textId="77777777" w:rsidR="005F3FDA" w:rsidRPr="005F3FDA" w:rsidRDefault="005F3FDA" w:rsidP="005F3FDA">
      <w:pPr>
        <w:shd w:val="clear" w:color="auto" w:fill="FFFFFF"/>
        <w:tabs>
          <w:tab w:val="left" w:pos="1714"/>
        </w:tabs>
        <w:spacing w:after="0" w:line="240" w:lineRule="auto"/>
        <w:ind w:left="284"/>
        <w:jc w:val="both"/>
        <w:rPr>
          <w:rFonts w:ascii="Times New Roman" w:eastAsia="Times New Roman" w:hAnsi="Times New Roman" w:cs="Times New Roman"/>
          <w:b/>
          <w:spacing w:val="-2"/>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godziny urzędowania: poniedziałek – piątek 7:30-15:05.</w:t>
      </w:r>
    </w:p>
    <w:p w14:paraId="54B925E8" w14:textId="6D4E868F" w:rsidR="00C521EE" w:rsidRPr="00C521EE" w:rsidRDefault="005F3FDA" w:rsidP="00C521EE">
      <w:pPr>
        <w:shd w:val="clear" w:color="auto" w:fill="FFFFFF"/>
        <w:tabs>
          <w:tab w:val="left" w:pos="1714"/>
        </w:tabs>
        <w:spacing w:after="0" w:line="240" w:lineRule="auto"/>
        <w:ind w:left="284"/>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bookmarkStart w:id="1" w:name="_Hlk182476918"/>
    <w:p w14:paraId="08AE2CC3" w14:textId="08D42D8C" w:rsidR="005F3FDA" w:rsidRPr="005F3FDA" w:rsidRDefault="005B1789" w:rsidP="00C521EE">
      <w:pPr>
        <w:shd w:val="clear" w:color="auto" w:fill="FFFFFF"/>
        <w:tabs>
          <w:tab w:val="left" w:pos="1714"/>
        </w:tabs>
        <w:spacing w:after="0" w:line="240" w:lineRule="auto"/>
        <w:ind w:left="284"/>
        <w:jc w:val="both"/>
        <w:rPr>
          <w:rFonts w:ascii="Times New Roman" w:eastAsia="Times New Roman" w:hAnsi="Times New Roman" w:cs="Times New Roman"/>
          <w:b/>
          <w:bCs/>
          <w:color w:val="FF0000"/>
          <w:kern w:val="0"/>
          <w:sz w:val="20"/>
          <w:szCs w:val="20"/>
          <w:lang w:eastAsia="pl-PL" w:bidi="ne-IN"/>
          <w14:ligatures w14:val="none"/>
        </w:rPr>
      </w:pPr>
      <w:r>
        <w:rPr>
          <w:rFonts w:ascii="Times New Roman" w:eastAsia="Times New Roman" w:hAnsi="Times New Roman" w:cs="Times New Roman"/>
          <w:b/>
          <w:bCs/>
          <w:color w:val="FF0000"/>
          <w:kern w:val="0"/>
          <w:sz w:val="20"/>
          <w:szCs w:val="20"/>
          <w:lang w:eastAsia="pl-PL" w:bidi="ne-IN"/>
          <w14:ligatures w14:val="none"/>
        </w:rPr>
        <w:fldChar w:fldCharType="begin"/>
      </w:r>
      <w:r>
        <w:rPr>
          <w:rFonts w:ascii="Times New Roman" w:eastAsia="Times New Roman" w:hAnsi="Times New Roman" w:cs="Times New Roman"/>
          <w:b/>
          <w:bCs/>
          <w:color w:val="FF0000"/>
          <w:kern w:val="0"/>
          <w:sz w:val="20"/>
          <w:szCs w:val="20"/>
          <w:lang w:eastAsia="pl-PL" w:bidi="ne-IN"/>
          <w14:ligatures w14:val="none"/>
        </w:rPr>
        <w:instrText>HYPERLINK "</w:instrText>
      </w:r>
      <w:r w:rsidRPr="005B1789">
        <w:rPr>
          <w:rFonts w:ascii="Times New Roman" w:eastAsia="Times New Roman" w:hAnsi="Times New Roman" w:cs="Times New Roman"/>
          <w:b/>
          <w:bCs/>
          <w:color w:val="FF0000"/>
          <w:kern w:val="0"/>
          <w:sz w:val="20"/>
          <w:szCs w:val="20"/>
          <w:lang w:eastAsia="pl-PL" w:bidi="ne-IN"/>
          <w14:ligatures w14:val="none"/>
        </w:rPr>
        <w:instrText>https://ezamowienia.gov.pl/mp-client/search/list/ocds-148610-cf84e2ed-4165-4616-a92e-a713386c08be</w:instrText>
      </w:r>
      <w:r>
        <w:rPr>
          <w:rFonts w:ascii="Times New Roman" w:eastAsia="Times New Roman" w:hAnsi="Times New Roman" w:cs="Times New Roman"/>
          <w:b/>
          <w:bCs/>
          <w:color w:val="FF0000"/>
          <w:kern w:val="0"/>
          <w:sz w:val="20"/>
          <w:szCs w:val="20"/>
          <w:lang w:eastAsia="pl-PL" w:bidi="ne-IN"/>
          <w14:ligatures w14:val="none"/>
        </w:rPr>
        <w:instrText>"</w:instrText>
      </w:r>
      <w:r>
        <w:rPr>
          <w:rFonts w:ascii="Times New Roman" w:eastAsia="Times New Roman" w:hAnsi="Times New Roman" w:cs="Times New Roman"/>
          <w:b/>
          <w:bCs/>
          <w:color w:val="FF0000"/>
          <w:kern w:val="0"/>
          <w:sz w:val="20"/>
          <w:szCs w:val="20"/>
          <w:lang w:eastAsia="pl-PL" w:bidi="ne-IN"/>
          <w14:ligatures w14:val="none"/>
        </w:rPr>
      </w:r>
      <w:r>
        <w:rPr>
          <w:rFonts w:ascii="Times New Roman" w:eastAsia="Times New Roman" w:hAnsi="Times New Roman" w:cs="Times New Roman"/>
          <w:b/>
          <w:bCs/>
          <w:color w:val="FF0000"/>
          <w:kern w:val="0"/>
          <w:sz w:val="20"/>
          <w:szCs w:val="20"/>
          <w:lang w:eastAsia="pl-PL" w:bidi="ne-IN"/>
          <w14:ligatures w14:val="none"/>
        </w:rPr>
        <w:fldChar w:fldCharType="separate"/>
      </w:r>
      <w:r w:rsidRPr="006207DD">
        <w:rPr>
          <w:rStyle w:val="Hipercze"/>
          <w:rFonts w:ascii="Times New Roman" w:eastAsia="Times New Roman" w:hAnsi="Times New Roman" w:cs="Times New Roman"/>
          <w:b/>
          <w:bCs/>
          <w:kern w:val="0"/>
          <w:sz w:val="20"/>
          <w:szCs w:val="20"/>
          <w:lang w:eastAsia="pl-PL" w:bidi="ne-IN"/>
          <w14:ligatures w14:val="none"/>
        </w:rPr>
        <w:t>https://ezamowienia.gov.pl/mp-client/search/list/ocds-148610-cf84e2ed-4165-4616-a92e-a713386c08be</w:t>
      </w:r>
      <w:r>
        <w:rPr>
          <w:rFonts w:ascii="Times New Roman" w:eastAsia="Times New Roman" w:hAnsi="Times New Roman" w:cs="Times New Roman"/>
          <w:b/>
          <w:bCs/>
          <w:color w:val="FF0000"/>
          <w:kern w:val="0"/>
          <w:sz w:val="20"/>
          <w:szCs w:val="20"/>
          <w:lang w:eastAsia="pl-PL" w:bidi="ne-IN"/>
          <w14:ligatures w14:val="none"/>
        </w:rPr>
        <w:fldChar w:fldCharType="end"/>
      </w:r>
      <w:r>
        <w:rPr>
          <w:rFonts w:ascii="Times New Roman" w:eastAsia="Times New Roman" w:hAnsi="Times New Roman" w:cs="Times New Roman"/>
          <w:b/>
          <w:bCs/>
          <w:color w:val="FF0000"/>
          <w:kern w:val="0"/>
          <w:sz w:val="20"/>
          <w:szCs w:val="20"/>
          <w:lang w:eastAsia="pl-PL" w:bidi="ne-IN"/>
          <w14:ligatures w14:val="none"/>
        </w:rPr>
        <w:t xml:space="preserve"> </w:t>
      </w:r>
      <w:r w:rsidR="005F3FDA" w:rsidRPr="005F3FDA">
        <w:rPr>
          <w:rFonts w:ascii="Times New Roman" w:eastAsia="Times New Roman" w:hAnsi="Times New Roman" w:cs="Times New Roman"/>
          <w:b/>
          <w:bCs/>
          <w:color w:val="FF0000"/>
          <w:kern w:val="0"/>
          <w:sz w:val="20"/>
          <w:szCs w:val="20"/>
          <w:lang w:eastAsia="pl-PL" w:bidi="ne-IN"/>
          <w14:ligatures w14:val="none"/>
        </w:rPr>
        <w:t xml:space="preserve"> </w:t>
      </w:r>
    </w:p>
    <w:bookmarkEnd w:id="1"/>
    <w:p w14:paraId="1CF7E446" w14:textId="77777777" w:rsidR="005F3FDA" w:rsidRPr="005F3FDA" w:rsidRDefault="005F3FDA" w:rsidP="005F3FDA">
      <w:pPr>
        <w:shd w:val="clear" w:color="auto" w:fill="FFFFFF"/>
        <w:tabs>
          <w:tab w:val="left" w:pos="1714"/>
        </w:tabs>
        <w:spacing w:after="0" w:line="240" w:lineRule="auto"/>
        <w:ind w:left="540"/>
        <w:jc w:val="both"/>
        <w:rPr>
          <w:rFonts w:ascii="Times New Roman" w:eastAsia="Times New Roman" w:hAnsi="Times New Roman" w:cs="Times New Roman"/>
          <w:b/>
          <w:color w:val="000000"/>
          <w:spacing w:val="-2"/>
          <w:kern w:val="0"/>
          <w:sz w:val="20"/>
          <w:szCs w:val="20"/>
          <w:lang w:eastAsia="pl-PL" w:bidi="ne-IN"/>
          <w14:ligatures w14:val="none"/>
        </w:rPr>
      </w:pPr>
    </w:p>
    <w:p w14:paraId="6CFD0414" w14:textId="77777777" w:rsidR="005F3FDA" w:rsidRPr="005F3FDA" w:rsidRDefault="005F3FDA" w:rsidP="005F3FDA">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2.</w:t>
      </w:r>
      <w:r w:rsidRPr="005F3FDA">
        <w:rPr>
          <w:rFonts w:ascii="Times New Roman" w:eastAsia="Times New Roman" w:hAnsi="Times New Roman" w:cs="Times New Roman"/>
          <w:b/>
          <w:kern w:val="0"/>
          <w:sz w:val="20"/>
          <w:szCs w:val="20"/>
          <w:lang w:eastAsia="pl-PL" w:bidi="ne-IN"/>
          <w14:ligatures w14:val="none"/>
        </w:rPr>
        <w:tab/>
        <w:t>TRYB UDZIELENIA ZAMÓWIENIA</w:t>
      </w:r>
    </w:p>
    <w:p w14:paraId="41926B60"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Niniejsze postępowanie prowadzone jest w trybie podstawowym z możliwością prowadzenia negocjacji o jakim stanowi art. 275 pkt 2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oraz niniejszej Specyfikacji Warunków Zamówienia, zwaną dalej "SWZ". </w:t>
      </w:r>
    </w:p>
    <w:p w14:paraId="292E224F"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przewiduje wybór najkorzystniejszej oferty z możliwością prowadzenia negocjacji. </w:t>
      </w:r>
    </w:p>
    <w:p w14:paraId="69E701C5"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Szacunkowa wartość przedmiotowego zamówienia nie przekracza progów unijnych o jakich mowa w art. 3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5E3BD0EF"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Zgodnie z art. 310 pkt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Zamawiający przewiduje możliwość unieważnienia przedmiotowego postępowania, jeżeli środki, które Zamawiający zamierzał przeznaczyć na sfinansowanie całości lub części zamówienia, nie zostały mu przyznane.</w:t>
      </w:r>
    </w:p>
    <w:p w14:paraId="37CB5005" w14:textId="77777777" w:rsidR="005F3FDA" w:rsidRPr="005F3FDA" w:rsidRDefault="005F3FDA" w:rsidP="005F3FDA">
      <w:pPr>
        <w:shd w:val="clear" w:color="auto" w:fill="FFFFFF"/>
        <w:spacing w:after="0" w:line="240" w:lineRule="auto"/>
        <w:ind w:left="540" w:hanging="540"/>
        <w:jc w:val="both"/>
        <w:rPr>
          <w:rFonts w:ascii="Times New Roman" w:eastAsia="Times New Roman" w:hAnsi="Times New Roman" w:cs="Times New Roman"/>
          <w:kern w:val="0"/>
          <w:sz w:val="20"/>
          <w:szCs w:val="20"/>
          <w:lang w:eastAsia="pl-PL" w:bidi="ne-IN"/>
          <w14:ligatures w14:val="none"/>
        </w:rPr>
      </w:pPr>
    </w:p>
    <w:p w14:paraId="0DC99893" w14:textId="77777777" w:rsidR="005F3FDA" w:rsidRPr="005F3FDA" w:rsidRDefault="005F3FDA" w:rsidP="005F3FDA">
      <w:pPr>
        <w:numPr>
          <w:ilvl w:val="0"/>
          <w:numId w:val="1"/>
        </w:numPr>
        <w:tabs>
          <w:tab w:val="left" w:pos="437"/>
        </w:tabs>
        <w:spacing w:after="0" w:line="240" w:lineRule="auto"/>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OPIS PRZEDMIOTU ZAMÓWIENIA</w:t>
      </w:r>
    </w:p>
    <w:p w14:paraId="09EF0131" w14:textId="310A12E1" w:rsidR="005F3FDA" w:rsidRPr="000D212E" w:rsidRDefault="005F3FDA" w:rsidP="00626092">
      <w:pPr>
        <w:numPr>
          <w:ilvl w:val="1"/>
          <w:numId w:val="1"/>
        </w:numPr>
        <w:shd w:val="clear" w:color="auto" w:fill="FFFFFF"/>
        <w:tabs>
          <w:tab w:val="left" w:pos="540"/>
        </w:tabs>
        <w:spacing w:after="0" w:line="240" w:lineRule="auto"/>
        <w:ind w:right="-110"/>
        <w:jc w:val="both"/>
        <w:rPr>
          <w:rFonts w:ascii="Times New Roman" w:eastAsia="Times New Roman" w:hAnsi="Times New Roman" w:cs="Times New Roman"/>
          <w:b/>
          <w:bCs/>
          <w:kern w:val="0"/>
          <w:sz w:val="20"/>
          <w:szCs w:val="20"/>
          <w:lang w:eastAsia="pl-PL" w:bidi="ne-IN"/>
          <w14:ligatures w14:val="none"/>
        </w:rPr>
      </w:pPr>
      <w:bookmarkStart w:id="2" w:name="_Hlk69901666"/>
      <w:r w:rsidRPr="005F3FDA">
        <w:rPr>
          <w:rFonts w:ascii="Times New Roman" w:eastAsia="Times New Roman" w:hAnsi="Times New Roman" w:cs="Times New Roman"/>
          <w:kern w:val="0"/>
          <w:sz w:val="20"/>
          <w:szCs w:val="20"/>
          <w:lang w:eastAsia="pl-PL" w:bidi="ne-IN"/>
          <w14:ligatures w14:val="none"/>
        </w:rPr>
        <w:t xml:space="preserve">Przedmiotem zamówienia są </w:t>
      </w:r>
      <w:r w:rsidR="006675A3">
        <w:rPr>
          <w:rFonts w:ascii="Times New Roman" w:eastAsia="Times New Roman" w:hAnsi="Times New Roman" w:cs="Times New Roman"/>
          <w:b/>
          <w:bCs/>
          <w:kern w:val="0"/>
          <w:sz w:val="20"/>
          <w:szCs w:val="20"/>
          <w:lang w:eastAsia="pl-PL" w:bidi="ne-IN"/>
          <w14:ligatures w14:val="none"/>
        </w:rPr>
        <w:t>s</w:t>
      </w:r>
      <w:r w:rsidR="00626092" w:rsidRPr="00626092">
        <w:rPr>
          <w:rFonts w:ascii="Times New Roman" w:eastAsia="Times New Roman" w:hAnsi="Times New Roman" w:cs="Times New Roman"/>
          <w:b/>
          <w:bCs/>
          <w:kern w:val="0"/>
          <w:sz w:val="20"/>
          <w:szCs w:val="20"/>
          <w:lang w:eastAsia="pl-PL" w:bidi="ne-IN"/>
          <w14:ligatures w14:val="none"/>
        </w:rPr>
        <w:t xml:space="preserve">ukcesywne dostawy </w:t>
      </w:r>
      <w:bookmarkStart w:id="3" w:name="_Hlk182400244"/>
      <w:r w:rsidR="00626092" w:rsidRPr="00626092">
        <w:rPr>
          <w:rFonts w:ascii="Times New Roman" w:eastAsia="Times New Roman" w:hAnsi="Times New Roman" w:cs="Times New Roman"/>
          <w:b/>
          <w:bCs/>
          <w:kern w:val="0"/>
          <w:sz w:val="20"/>
          <w:szCs w:val="20"/>
          <w:lang w:eastAsia="pl-PL" w:bidi="ne-IN"/>
          <w14:ligatures w14:val="none"/>
        </w:rPr>
        <w:t>wewnętrznych implantów piersi</w:t>
      </w:r>
      <w:r w:rsidR="00626092">
        <w:rPr>
          <w:rFonts w:ascii="Times New Roman" w:eastAsia="Times New Roman" w:hAnsi="Times New Roman" w:cs="Times New Roman"/>
          <w:b/>
          <w:bCs/>
          <w:kern w:val="0"/>
          <w:sz w:val="20"/>
          <w:szCs w:val="20"/>
          <w:lang w:eastAsia="pl-PL" w:bidi="ne-IN"/>
          <w14:ligatures w14:val="none"/>
        </w:rPr>
        <w:t xml:space="preserve"> </w:t>
      </w:r>
      <w:bookmarkEnd w:id="3"/>
      <w:r w:rsidRPr="00626092">
        <w:rPr>
          <w:rFonts w:ascii="Times New Roman" w:eastAsia="Times New Roman" w:hAnsi="Times New Roman" w:cs="Times New Roman"/>
          <w:kern w:val="0"/>
          <w:sz w:val="20"/>
          <w:szCs w:val="20"/>
          <w:lang w:eastAsia="pl-PL" w:bidi="ne-IN"/>
          <w14:ligatures w14:val="none"/>
        </w:rPr>
        <w:t xml:space="preserve">dla Wojewódzkiego Szpitala Wielospecjalistycznego im. dr. Jana </w:t>
      </w:r>
      <w:proofErr w:type="spellStart"/>
      <w:r w:rsidRPr="00626092">
        <w:rPr>
          <w:rFonts w:ascii="Times New Roman" w:eastAsia="Times New Roman" w:hAnsi="Times New Roman" w:cs="Times New Roman"/>
          <w:kern w:val="0"/>
          <w:sz w:val="20"/>
          <w:szCs w:val="20"/>
          <w:lang w:eastAsia="pl-PL" w:bidi="ne-IN"/>
          <w14:ligatures w14:val="none"/>
        </w:rPr>
        <w:t>Jonstona</w:t>
      </w:r>
      <w:proofErr w:type="spellEnd"/>
      <w:r w:rsidRPr="00626092">
        <w:rPr>
          <w:rFonts w:ascii="Times New Roman" w:eastAsia="Times New Roman" w:hAnsi="Times New Roman" w:cs="Times New Roman"/>
          <w:kern w:val="0"/>
          <w:sz w:val="20"/>
          <w:szCs w:val="20"/>
          <w:lang w:eastAsia="pl-PL" w:bidi="ne-IN"/>
          <w14:ligatures w14:val="none"/>
        </w:rPr>
        <w:t xml:space="preserve"> w Lesznie w asortymencie i ilościach określonych w ust.3.3.</w:t>
      </w:r>
    </w:p>
    <w:p w14:paraId="628519DD" w14:textId="77777777" w:rsidR="000D212E" w:rsidRPr="00626092" w:rsidRDefault="000D212E" w:rsidP="000D212E">
      <w:pPr>
        <w:shd w:val="clear" w:color="auto" w:fill="FFFFFF"/>
        <w:tabs>
          <w:tab w:val="left" w:pos="540"/>
        </w:tabs>
        <w:spacing w:after="0" w:line="240" w:lineRule="auto"/>
        <w:ind w:left="495" w:right="-110"/>
        <w:jc w:val="both"/>
        <w:rPr>
          <w:rFonts w:ascii="Times New Roman" w:eastAsia="Times New Roman" w:hAnsi="Times New Roman" w:cs="Times New Roman"/>
          <w:b/>
          <w:bCs/>
          <w:kern w:val="0"/>
          <w:sz w:val="20"/>
          <w:szCs w:val="20"/>
          <w:lang w:eastAsia="pl-PL" w:bidi="ne-IN"/>
          <w14:ligatures w14:val="none"/>
        </w:rPr>
      </w:pPr>
    </w:p>
    <w:p w14:paraId="310D7AB6" w14:textId="77777777" w:rsidR="005F3FDA" w:rsidRPr="005F3FDA" w:rsidRDefault="005F3FDA" w:rsidP="005F3FDA">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Główny przedmiot zamówienia wg. Wspólnego Słownika Zamówień (CPV): </w:t>
      </w:r>
    </w:p>
    <w:p w14:paraId="6D295DA6" w14:textId="14A73254" w:rsidR="005F3FDA" w:rsidRPr="005F3FDA" w:rsidRDefault="00626092" w:rsidP="005F3FDA">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bookmarkStart w:id="4" w:name="_Hlk182485150"/>
      <w:r>
        <w:rPr>
          <w:rFonts w:ascii="Times New Roman" w:eastAsia="Times New Roman" w:hAnsi="Times New Roman" w:cs="Times New Roman"/>
          <w:kern w:val="0"/>
          <w:sz w:val="20"/>
          <w:szCs w:val="20"/>
          <w:lang w:eastAsia="pl-PL" w:bidi="ne-IN"/>
          <w14:ligatures w14:val="none"/>
        </w:rPr>
        <w:t>33184410-0 – Wewnętrzne protezy piersi</w:t>
      </w:r>
    </w:p>
    <w:bookmarkEnd w:id="4"/>
    <w:p w14:paraId="66FA98B9" w14:textId="77777777" w:rsidR="005F3FDA" w:rsidRPr="005F3FDA" w:rsidRDefault="005F3FDA" w:rsidP="005F3FDA">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p>
    <w:p w14:paraId="191440F4" w14:textId="34ACADAF" w:rsidR="00F82115" w:rsidRDefault="005F3FDA" w:rsidP="00F82115">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Szczegółowy opis przedmiotu zamówienia</w:t>
      </w:r>
      <w:r w:rsidR="00F82115">
        <w:rPr>
          <w:rFonts w:ascii="Times New Roman" w:eastAsia="Times New Roman" w:hAnsi="Times New Roman" w:cs="Times New Roman"/>
          <w:kern w:val="0"/>
          <w:sz w:val="20"/>
          <w:szCs w:val="20"/>
          <w:lang w:eastAsia="pl-PL" w:bidi="ne-IN"/>
          <w14:ligatures w14:val="none"/>
        </w:rPr>
        <w:t>:</w:t>
      </w:r>
    </w:p>
    <w:p w14:paraId="2FFD29B7" w14:textId="77777777" w:rsidR="00F82115" w:rsidRPr="00F82115" w:rsidRDefault="00F82115" w:rsidP="00F82115">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p>
    <w:p w14:paraId="2B73D169" w14:textId="43C70915" w:rsidR="00626092" w:rsidRPr="00ED746D" w:rsidRDefault="00ED746D" w:rsidP="00626092">
      <w:pPr>
        <w:shd w:val="clear" w:color="auto" w:fill="FFFFFF"/>
        <w:tabs>
          <w:tab w:val="left" w:pos="540"/>
        </w:tabs>
        <w:spacing w:after="0" w:line="240" w:lineRule="auto"/>
        <w:jc w:val="both"/>
        <w:rPr>
          <w:rFonts w:ascii="Times New Roman" w:eastAsia="Times New Roman" w:hAnsi="Times New Roman" w:cs="Times New Roman"/>
          <w:b/>
          <w:bCs/>
          <w:kern w:val="0"/>
          <w:sz w:val="20"/>
          <w:szCs w:val="20"/>
          <w:lang w:eastAsia="pl-PL" w:bidi="ne-IN"/>
          <w14:ligatures w14:val="none"/>
        </w:rPr>
      </w:pPr>
      <w:r w:rsidRPr="00ED746D">
        <w:rPr>
          <w:rFonts w:ascii="Times New Roman" w:eastAsia="Times New Roman" w:hAnsi="Times New Roman" w:cs="Times New Roman"/>
          <w:b/>
          <w:bCs/>
          <w:kern w:val="0"/>
          <w:sz w:val="20"/>
          <w:szCs w:val="20"/>
          <w:lang w:eastAsia="pl-PL" w:bidi="ne-IN"/>
          <w14:ligatures w14:val="none"/>
        </w:rPr>
        <w:t>Wewnętrzne protezy piersi</w:t>
      </w:r>
    </w:p>
    <w:tbl>
      <w:tblPr>
        <w:tblStyle w:val="Tabela-Siatka"/>
        <w:tblW w:w="5000" w:type="pct"/>
        <w:jc w:val="center"/>
        <w:tblLook w:val="04A0" w:firstRow="1" w:lastRow="0" w:firstColumn="1" w:lastColumn="0" w:noHBand="0" w:noVBand="1"/>
      </w:tblPr>
      <w:tblGrid>
        <w:gridCol w:w="489"/>
        <w:gridCol w:w="8064"/>
        <w:gridCol w:w="1077"/>
      </w:tblGrid>
      <w:tr w:rsidR="000D212E" w:rsidRPr="000D212E" w14:paraId="3ABD9573" w14:textId="77777777" w:rsidTr="00BB4B67">
        <w:trPr>
          <w:trHeight w:val="358"/>
          <w:jc w:val="center"/>
        </w:trPr>
        <w:tc>
          <w:tcPr>
            <w:tcW w:w="292" w:type="pct"/>
            <w:noWrap/>
            <w:vAlign w:val="center"/>
          </w:tcPr>
          <w:p w14:paraId="1DDE9D32" w14:textId="1C48B541"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Lp.</w:t>
            </w:r>
          </w:p>
        </w:tc>
        <w:tc>
          <w:tcPr>
            <w:tcW w:w="4269" w:type="pct"/>
            <w:vAlign w:val="center"/>
          </w:tcPr>
          <w:p w14:paraId="00415372" w14:textId="4974BA04" w:rsidR="00626092" w:rsidRPr="0069058E" w:rsidRDefault="0069058E"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69058E">
              <w:rPr>
                <w:rFonts w:ascii="Times New Roman" w:eastAsia="Times New Roman" w:hAnsi="Times New Roman" w:cs="Times New Roman"/>
                <w:kern w:val="0"/>
                <w:sz w:val="20"/>
                <w:szCs w:val="20"/>
                <w:lang w:eastAsia="pl-PL" w:bidi="ne-IN"/>
                <w14:ligatures w14:val="none"/>
              </w:rPr>
              <w:t>Opis przedmiotu zamówienia</w:t>
            </w:r>
          </w:p>
        </w:tc>
        <w:tc>
          <w:tcPr>
            <w:tcW w:w="439" w:type="pct"/>
            <w:noWrap/>
            <w:vAlign w:val="center"/>
          </w:tcPr>
          <w:p w14:paraId="652AEC71" w14:textId="19C758DC"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BE1F9F">
              <w:rPr>
                <w:rFonts w:ascii="Times New Roman" w:eastAsia="Times New Roman" w:hAnsi="Times New Roman" w:cs="Times New Roman"/>
                <w:kern w:val="0"/>
                <w:sz w:val="20"/>
                <w:szCs w:val="20"/>
                <w:lang w:eastAsia="pl-PL" w:bidi="ne-IN"/>
                <w14:ligatures w14:val="none"/>
              </w:rPr>
              <w:t>Ilość</w:t>
            </w:r>
            <w:r w:rsidR="00A61028" w:rsidRPr="00BE1F9F">
              <w:rPr>
                <w:rFonts w:ascii="Times New Roman" w:eastAsia="Times New Roman" w:hAnsi="Times New Roman" w:cs="Times New Roman"/>
                <w:kern w:val="0"/>
                <w:sz w:val="20"/>
                <w:szCs w:val="20"/>
                <w:lang w:eastAsia="pl-PL" w:bidi="ne-IN"/>
                <w14:ligatures w14:val="none"/>
              </w:rPr>
              <w:t xml:space="preserve"> sztuk</w:t>
            </w:r>
          </w:p>
        </w:tc>
      </w:tr>
      <w:tr w:rsidR="000D212E" w:rsidRPr="000D212E" w14:paraId="0652F4DB" w14:textId="77777777" w:rsidTr="00BB4B67">
        <w:trPr>
          <w:jc w:val="center"/>
        </w:trPr>
        <w:tc>
          <w:tcPr>
            <w:tcW w:w="292" w:type="pct"/>
            <w:noWrap/>
            <w:vAlign w:val="center"/>
            <w:hideMark/>
          </w:tcPr>
          <w:p w14:paraId="3D7B2AC6"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w:t>
            </w:r>
          </w:p>
        </w:tc>
        <w:tc>
          <w:tcPr>
            <w:tcW w:w="4269" w:type="pct"/>
            <w:vAlign w:val="center"/>
            <w:hideMark/>
          </w:tcPr>
          <w:p w14:paraId="3924D435" w14:textId="66192CBA" w:rsidR="00626092" w:rsidRPr="000A63F4"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Ekspandery piersi anatomiczne</w:t>
            </w:r>
            <w:r w:rsidRPr="000A63F4">
              <w:rPr>
                <w:rFonts w:ascii="Times New Roman" w:eastAsia="Times New Roman" w:hAnsi="Times New Roman" w:cs="Times New Roman"/>
                <w:kern w:val="0"/>
                <w:sz w:val="20"/>
                <w:szCs w:val="20"/>
                <w:lang w:eastAsia="pl-PL" w:bidi="ne-IN"/>
                <w14:ligatures w14:val="none"/>
              </w:rPr>
              <w:t xml:space="preserve"> - do dwuetapowej rekonstrukcji, powierzchnia teksturowana, wypełniane solą fizjologiczną  z wewnętrznym zaworem magnetycznym, wyszukiwanie portu za pomocą detektora magnetycznego. Sterylne, pakowane pojedynczo, kształty podstawy okrągły lub owalny kompatybilne z implantami o powierzchni teksturowanej i </w:t>
            </w:r>
            <w:proofErr w:type="spellStart"/>
            <w:r w:rsidRPr="000A63F4">
              <w:rPr>
                <w:rFonts w:ascii="Times New Roman" w:eastAsia="Times New Roman" w:hAnsi="Times New Roman" w:cs="Times New Roman"/>
                <w:kern w:val="0"/>
                <w:sz w:val="20"/>
                <w:szCs w:val="20"/>
                <w:lang w:eastAsia="pl-PL" w:bidi="ne-IN"/>
                <w14:ligatures w14:val="none"/>
              </w:rPr>
              <w:t>mikropoliuretanowej</w:t>
            </w:r>
            <w:proofErr w:type="spellEnd"/>
            <w:r w:rsidRPr="000A63F4">
              <w:rPr>
                <w:rFonts w:ascii="Times New Roman" w:eastAsia="Times New Roman" w:hAnsi="Times New Roman" w:cs="Times New Roman"/>
                <w:kern w:val="0"/>
                <w:sz w:val="20"/>
                <w:szCs w:val="20"/>
                <w:lang w:eastAsia="pl-PL" w:bidi="ne-IN"/>
                <w14:ligatures w14:val="none"/>
              </w:rPr>
              <w:t>.</w:t>
            </w:r>
          </w:p>
        </w:tc>
        <w:tc>
          <w:tcPr>
            <w:tcW w:w="439" w:type="pct"/>
            <w:noWrap/>
            <w:vAlign w:val="center"/>
            <w:hideMark/>
          </w:tcPr>
          <w:p w14:paraId="332750C9"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64296D45" w14:textId="77777777" w:rsidTr="00BB4B67">
        <w:trPr>
          <w:jc w:val="center"/>
        </w:trPr>
        <w:tc>
          <w:tcPr>
            <w:tcW w:w="292" w:type="pct"/>
            <w:noWrap/>
            <w:vAlign w:val="center"/>
            <w:hideMark/>
          </w:tcPr>
          <w:p w14:paraId="37883420"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2</w:t>
            </w:r>
          </w:p>
        </w:tc>
        <w:tc>
          <w:tcPr>
            <w:tcW w:w="4269" w:type="pct"/>
            <w:vAlign w:val="center"/>
            <w:hideMark/>
          </w:tcPr>
          <w:p w14:paraId="7F447CCC" w14:textId="7E71A09E" w:rsidR="00626092" w:rsidRPr="000A63F4"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Ekspandery piersi okrągłe</w:t>
            </w:r>
            <w:r w:rsidRPr="000A63F4">
              <w:rPr>
                <w:rFonts w:ascii="Times New Roman" w:eastAsia="Times New Roman" w:hAnsi="Times New Roman" w:cs="Times New Roman"/>
                <w:kern w:val="0"/>
                <w:sz w:val="20"/>
                <w:szCs w:val="20"/>
                <w:lang w:eastAsia="pl-PL" w:bidi="ne-IN"/>
                <w14:ligatures w14:val="none"/>
              </w:rPr>
              <w:t xml:space="preserve"> - powierzchnia teksturowana, wypełniane solą fizjologiczną, dostępne z wewnętrznym zaworem magnetycznym i zewnętrznym zaworem. Sterylne, pakowane pojedynczo, - kompatybilne z implantami o powierzchni teksturowanej i </w:t>
            </w:r>
            <w:proofErr w:type="spellStart"/>
            <w:r w:rsidRPr="000A63F4">
              <w:rPr>
                <w:rFonts w:ascii="Times New Roman" w:eastAsia="Times New Roman" w:hAnsi="Times New Roman" w:cs="Times New Roman"/>
                <w:kern w:val="0"/>
                <w:sz w:val="20"/>
                <w:szCs w:val="20"/>
                <w:lang w:eastAsia="pl-PL" w:bidi="ne-IN"/>
                <w14:ligatures w14:val="none"/>
              </w:rPr>
              <w:t>mikropoliuretanowej</w:t>
            </w:r>
            <w:proofErr w:type="spellEnd"/>
            <w:r w:rsidRPr="000A63F4">
              <w:rPr>
                <w:rFonts w:ascii="Times New Roman" w:eastAsia="Times New Roman" w:hAnsi="Times New Roman" w:cs="Times New Roman"/>
                <w:kern w:val="0"/>
                <w:sz w:val="20"/>
                <w:szCs w:val="20"/>
                <w:lang w:eastAsia="pl-PL" w:bidi="ne-IN"/>
                <w14:ligatures w14:val="none"/>
              </w:rPr>
              <w:t>.</w:t>
            </w:r>
          </w:p>
        </w:tc>
        <w:tc>
          <w:tcPr>
            <w:tcW w:w="439" w:type="pct"/>
            <w:noWrap/>
            <w:vAlign w:val="center"/>
            <w:hideMark/>
          </w:tcPr>
          <w:p w14:paraId="3B0FB1EC"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0902A796" w14:textId="77777777" w:rsidTr="00BB4B67">
        <w:trPr>
          <w:jc w:val="center"/>
        </w:trPr>
        <w:tc>
          <w:tcPr>
            <w:tcW w:w="292" w:type="pct"/>
            <w:noWrap/>
            <w:vAlign w:val="center"/>
            <w:hideMark/>
          </w:tcPr>
          <w:p w14:paraId="2451D54C"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3</w:t>
            </w:r>
          </w:p>
        </w:tc>
        <w:tc>
          <w:tcPr>
            <w:tcW w:w="4269" w:type="pct"/>
            <w:vAlign w:val="center"/>
            <w:hideMark/>
          </w:tcPr>
          <w:p w14:paraId="7270874B" w14:textId="298C5DC5" w:rsidR="00626092" w:rsidRPr="000A63F4"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Implanty piersi okrągłe</w:t>
            </w:r>
            <w:r w:rsidRPr="000A63F4">
              <w:rPr>
                <w:rFonts w:ascii="Times New Roman" w:eastAsia="Times New Roman" w:hAnsi="Times New Roman" w:cs="Times New Roman"/>
                <w:kern w:val="0"/>
                <w:sz w:val="20"/>
                <w:szCs w:val="20"/>
                <w:lang w:eastAsia="pl-PL" w:bidi="ne-IN"/>
                <w14:ligatures w14:val="none"/>
              </w:rPr>
              <w:t xml:space="preserve"> o powierzchni teksturowanej -  powierzchnia </w:t>
            </w:r>
            <w:proofErr w:type="spellStart"/>
            <w:r w:rsidRPr="000A63F4">
              <w:rPr>
                <w:rFonts w:ascii="Times New Roman" w:eastAsia="Times New Roman" w:hAnsi="Times New Roman" w:cs="Times New Roman"/>
                <w:kern w:val="0"/>
                <w:sz w:val="20"/>
                <w:szCs w:val="20"/>
                <w:lang w:eastAsia="pl-PL" w:bidi="ne-IN"/>
                <w14:ligatures w14:val="none"/>
              </w:rPr>
              <w:t>mikroteksturowana</w:t>
            </w:r>
            <w:proofErr w:type="spellEnd"/>
            <w:r w:rsidRPr="000A63F4">
              <w:rPr>
                <w:rFonts w:ascii="Times New Roman" w:eastAsia="Times New Roman" w:hAnsi="Times New Roman" w:cs="Times New Roman"/>
                <w:kern w:val="0"/>
                <w:sz w:val="20"/>
                <w:szCs w:val="20"/>
                <w:lang w:eastAsia="pl-PL" w:bidi="ne-IN"/>
                <w14:ligatures w14:val="none"/>
              </w:rPr>
              <w:t xml:space="preserve">, sterylne, pakowane pojedynczo wypełnione wysoce spoistym żelem silikonowym „z efektem pamięci”, dożywotnia gwarancja na wymianę implantu w przypadku pęknięcia powłoki. Wymiana implantu w przypadku przykurczu torebkowego stopnia III lub IV w skali Bakera do 10 lat od implantacji.  Bariera </w:t>
            </w:r>
            <w:proofErr w:type="spellStart"/>
            <w:r w:rsidRPr="000A63F4">
              <w:rPr>
                <w:rFonts w:ascii="Times New Roman" w:eastAsia="Times New Roman" w:hAnsi="Times New Roman" w:cs="Times New Roman"/>
                <w:kern w:val="0"/>
                <w:sz w:val="20"/>
                <w:szCs w:val="20"/>
                <w:lang w:eastAsia="pl-PL" w:bidi="ne-IN"/>
                <w14:ligatures w14:val="none"/>
              </w:rPr>
              <w:t>antydyfuzyjna</w:t>
            </w:r>
            <w:proofErr w:type="spellEnd"/>
            <w:r w:rsidRPr="000A63F4">
              <w:rPr>
                <w:rFonts w:ascii="Times New Roman" w:eastAsia="Times New Roman" w:hAnsi="Times New Roman" w:cs="Times New Roman"/>
                <w:kern w:val="0"/>
                <w:sz w:val="20"/>
                <w:szCs w:val="20"/>
                <w:lang w:eastAsia="pl-PL" w:bidi="ne-IN"/>
                <w14:ligatures w14:val="none"/>
              </w:rPr>
              <w:t xml:space="preserve"> zapobiegająca przenikaniu żelu do organizmu. Powłoka odporna na działania mechaniczne; 4 projekcje, </w:t>
            </w:r>
            <w:proofErr w:type="spellStart"/>
            <w:r w:rsidRPr="000A63F4">
              <w:rPr>
                <w:rFonts w:ascii="Times New Roman" w:eastAsia="Times New Roman" w:hAnsi="Times New Roman" w:cs="Times New Roman"/>
                <w:kern w:val="0"/>
                <w:sz w:val="20"/>
                <w:szCs w:val="20"/>
                <w:lang w:eastAsia="pl-PL" w:bidi="ne-IN"/>
                <w14:ligatures w14:val="none"/>
              </w:rPr>
              <w:t>pojemnosć</w:t>
            </w:r>
            <w:proofErr w:type="spellEnd"/>
            <w:r w:rsidRPr="000A63F4">
              <w:rPr>
                <w:rFonts w:ascii="Times New Roman" w:eastAsia="Times New Roman" w:hAnsi="Times New Roman" w:cs="Times New Roman"/>
                <w:kern w:val="0"/>
                <w:sz w:val="20"/>
                <w:szCs w:val="20"/>
                <w:lang w:eastAsia="pl-PL" w:bidi="ne-IN"/>
                <w14:ligatures w14:val="none"/>
              </w:rPr>
              <w:t>: 110-690ml.</w:t>
            </w:r>
          </w:p>
        </w:tc>
        <w:tc>
          <w:tcPr>
            <w:tcW w:w="439" w:type="pct"/>
            <w:noWrap/>
            <w:vAlign w:val="center"/>
            <w:hideMark/>
          </w:tcPr>
          <w:p w14:paraId="1C086475"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71D0B111" w14:textId="77777777" w:rsidTr="00BB4B67">
        <w:trPr>
          <w:jc w:val="center"/>
        </w:trPr>
        <w:tc>
          <w:tcPr>
            <w:tcW w:w="292" w:type="pct"/>
            <w:noWrap/>
            <w:vAlign w:val="center"/>
            <w:hideMark/>
          </w:tcPr>
          <w:p w14:paraId="45E3D91E"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4</w:t>
            </w:r>
          </w:p>
        </w:tc>
        <w:tc>
          <w:tcPr>
            <w:tcW w:w="4269" w:type="pct"/>
            <w:vAlign w:val="center"/>
            <w:hideMark/>
          </w:tcPr>
          <w:p w14:paraId="510D3382" w14:textId="7159B6DF" w:rsidR="00626092" w:rsidRPr="000A63F4"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Implanty piersi anatomiczne</w:t>
            </w:r>
            <w:r w:rsidRPr="000A63F4">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b/>
                <w:bCs/>
                <w:kern w:val="0"/>
                <w:sz w:val="20"/>
                <w:szCs w:val="20"/>
                <w:lang w:eastAsia="pl-PL" w:bidi="ne-IN"/>
                <w14:ligatures w14:val="none"/>
              </w:rPr>
              <w:t>o powierzchni teksturowanej i podstawie okrągłej</w:t>
            </w:r>
            <w:r w:rsidRPr="000A63F4">
              <w:rPr>
                <w:rFonts w:ascii="Times New Roman" w:eastAsia="Times New Roman" w:hAnsi="Times New Roman" w:cs="Times New Roman"/>
                <w:kern w:val="0"/>
                <w:sz w:val="20"/>
                <w:szCs w:val="20"/>
                <w:lang w:eastAsia="pl-PL" w:bidi="ne-IN"/>
                <w14:ligatures w14:val="none"/>
              </w:rPr>
              <w:t xml:space="preserve"> - powierzchnia </w:t>
            </w:r>
            <w:proofErr w:type="spellStart"/>
            <w:r w:rsidRPr="000A63F4">
              <w:rPr>
                <w:rFonts w:ascii="Times New Roman" w:eastAsia="Times New Roman" w:hAnsi="Times New Roman" w:cs="Times New Roman"/>
                <w:kern w:val="0"/>
                <w:sz w:val="20"/>
                <w:szCs w:val="20"/>
                <w:lang w:eastAsia="pl-PL" w:bidi="ne-IN"/>
                <w14:ligatures w14:val="none"/>
              </w:rPr>
              <w:t>mikroteksturowana</w:t>
            </w:r>
            <w:proofErr w:type="spellEnd"/>
            <w:r w:rsidRPr="000A63F4">
              <w:rPr>
                <w:rFonts w:ascii="Times New Roman" w:eastAsia="Times New Roman" w:hAnsi="Times New Roman" w:cs="Times New Roman"/>
                <w:kern w:val="0"/>
                <w:sz w:val="20"/>
                <w:szCs w:val="20"/>
                <w:lang w:eastAsia="pl-PL" w:bidi="ne-IN"/>
                <w14:ligatures w14:val="none"/>
              </w:rPr>
              <w:t xml:space="preserve">, 2 rodzaje </w:t>
            </w:r>
            <w:proofErr w:type="spellStart"/>
            <w:r w:rsidRPr="000A63F4">
              <w:rPr>
                <w:rFonts w:ascii="Times New Roman" w:eastAsia="Times New Roman" w:hAnsi="Times New Roman" w:cs="Times New Roman"/>
                <w:kern w:val="0"/>
                <w:sz w:val="20"/>
                <w:szCs w:val="20"/>
                <w:lang w:eastAsia="pl-PL" w:bidi="ne-IN"/>
                <w14:ligatures w14:val="none"/>
              </w:rPr>
              <w:t>mikrotekstury</w:t>
            </w:r>
            <w:proofErr w:type="spellEnd"/>
            <w:r w:rsidRPr="000A63F4">
              <w:rPr>
                <w:rFonts w:ascii="Times New Roman" w:eastAsia="Times New Roman" w:hAnsi="Times New Roman" w:cs="Times New Roman"/>
                <w:kern w:val="0"/>
                <w:sz w:val="20"/>
                <w:szCs w:val="20"/>
                <w:lang w:eastAsia="pl-PL" w:bidi="ne-IN"/>
                <w14:ligatures w14:val="none"/>
              </w:rPr>
              <w:t>,  kształt podstawy okrągły. Sterylne, pakowane pojedynczo.</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Wypełnione wysoce spoistym żelem silikonowym „z efektem pamięci”, dożywotnia gwarancja na wymianę implantu w przypadku pęknięcia powłoki. Wymiana implantu w przypadku przykurczu torebkowego stopnia III lub IV w skali Bakera do 10 lat od implantacji.  Bariera </w:t>
            </w:r>
            <w:proofErr w:type="spellStart"/>
            <w:r w:rsidRPr="000A63F4">
              <w:rPr>
                <w:rFonts w:ascii="Times New Roman" w:eastAsia="Times New Roman" w:hAnsi="Times New Roman" w:cs="Times New Roman"/>
                <w:kern w:val="0"/>
                <w:sz w:val="20"/>
                <w:szCs w:val="20"/>
                <w:lang w:eastAsia="pl-PL" w:bidi="ne-IN"/>
                <w14:ligatures w14:val="none"/>
              </w:rPr>
              <w:t>antydyfuzyjna</w:t>
            </w:r>
            <w:proofErr w:type="spellEnd"/>
            <w:r w:rsidRPr="000A63F4">
              <w:rPr>
                <w:rFonts w:ascii="Times New Roman" w:eastAsia="Times New Roman" w:hAnsi="Times New Roman" w:cs="Times New Roman"/>
                <w:kern w:val="0"/>
                <w:sz w:val="20"/>
                <w:szCs w:val="20"/>
                <w:lang w:eastAsia="pl-PL" w:bidi="ne-IN"/>
                <w14:ligatures w14:val="none"/>
              </w:rPr>
              <w:t xml:space="preserve"> zapobiegająca przenikaniu żelu do organizmu. Powłoka odporna na działania mechaniczne. Pojemność: 110ml- 730ml. Minimum 3 projekcje, maksymalnie 4 projekcje.</w:t>
            </w:r>
          </w:p>
        </w:tc>
        <w:tc>
          <w:tcPr>
            <w:tcW w:w="439" w:type="pct"/>
            <w:noWrap/>
            <w:vAlign w:val="center"/>
            <w:hideMark/>
          </w:tcPr>
          <w:p w14:paraId="65FE8F6A"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A63F4" w14:paraId="111D8A16" w14:textId="77777777" w:rsidTr="00BB4B67">
        <w:trPr>
          <w:jc w:val="center"/>
        </w:trPr>
        <w:tc>
          <w:tcPr>
            <w:tcW w:w="292" w:type="pct"/>
            <w:noWrap/>
            <w:vAlign w:val="center"/>
            <w:hideMark/>
          </w:tcPr>
          <w:p w14:paraId="6E25D807" w14:textId="77777777" w:rsidR="00626092" w:rsidRPr="000A63F4"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kern w:val="0"/>
                <w:sz w:val="20"/>
                <w:szCs w:val="20"/>
                <w:lang w:eastAsia="pl-PL" w:bidi="ne-IN"/>
                <w14:ligatures w14:val="none"/>
              </w:rPr>
              <w:t>5</w:t>
            </w:r>
          </w:p>
        </w:tc>
        <w:tc>
          <w:tcPr>
            <w:tcW w:w="4269" w:type="pct"/>
            <w:vAlign w:val="center"/>
            <w:hideMark/>
          </w:tcPr>
          <w:p w14:paraId="0037A02D" w14:textId="77777777" w:rsidR="000A63F4" w:rsidRPr="000A63F4" w:rsidRDefault="000A63F4" w:rsidP="000A63F4">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Implanty piersi anatomiczne o powierzchni teksturowanej i podstawie owalnej</w:t>
            </w:r>
            <w:r w:rsidRPr="000A63F4">
              <w:rPr>
                <w:rFonts w:ascii="Times New Roman" w:eastAsia="Times New Roman" w:hAnsi="Times New Roman" w:cs="Times New Roman"/>
                <w:kern w:val="0"/>
                <w:sz w:val="20"/>
                <w:szCs w:val="20"/>
                <w:lang w:eastAsia="pl-PL" w:bidi="ne-IN"/>
                <w14:ligatures w14:val="none"/>
              </w:rPr>
              <w:t xml:space="preserve"> - powierzchnie </w:t>
            </w:r>
            <w:proofErr w:type="spellStart"/>
            <w:r w:rsidRPr="000A63F4">
              <w:rPr>
                <w:rFonts w:ascii="Times New Roman" w:eastAsia="Times New Roman" w:hAnsi="Times New Roman" w:cs="Times New Roman"/>
                <w:kern w:val="0"/>
                <w:sz w:val="20"/>
                <w:szCs w:val="20"/>
                <w:lang w:eastAsia="pl-PL" w:bidi="ne-IN"/>
                <w14:ligatures w14:val="none"/>
              </w:rPr>
              <w:t>mikroteksturowane</w:t>
            </w:r>
            <w:proofErr w:type="spellEnd"/>
            <w:r w:rsidRPr="000A63F4">
              <w:rPr>
                <w:rFonts w:ascii="Times New Roman" w:eastAsia="Times New Roman" w:hAnsi="Times New Roman" w:cs="Times New Roman"/>
                <w:kern w:val="0"/>
                <w:sz w:val="20"/>
                <w:szCs w:val="20"/>
                <w:lang w:eastAsia="pl-PL" w:bidi="ne-IN"/>
                <w14:ligatures w14:val="none"/>
              </w:rPr>
              <w:t xml:space="preserve">, 2 rodzaje </w:t>
            </w:r>
            <w:proofErr w:type="spellStart"/>
            <w:r w:rsidRPr="000A63F4">
              <w:rPr>
                <w:rFonts w:ascii="Times New Roman" w:eastAsia="Times New Roman" w:hAnsi="Times New Roman" w:cs="Times New Roman"/>
                <w:kern w:val="0"/>
                <w:sz w:val="20"/>
                <w:szCs w:val="20"/>
                <w:lang w:eastAsia="pl-PL" w:bidi="ne-IN"/>
                <w14:ligatures w14:val="none"/>
              </w:rPr>
              <w:t>mikrotekstury</w:t>
            </w:r>
            <w:proofErr w:type="spellEnd"/>
            <w:r w:rsidRPr="000A63F4">
              <w:rPr>
                <w:rFonts w:ascii="Times New Roman" w:eastAsia="Times New Roman" w:hAnsi="Times New Roman" w:cs="Times New Roman"/>
                <w:kern w:val="0"/>
                <w:sz w:val="20"/>
                <w:szCs w:val="20"/>
                <w:lang w:eastAsia="pl-PL" w:bidi="ne-IN"/>
                <w14:ligatures w14:val="none"/>
              </w:rPr>
              <w:t>, kształt podstawy owalny. Sterylne, pakowane pojedynczo.</w:t>
            </w:r>
          </w:p>
          <w:p w14:paraId="3CDD7250" w14:textId="6615E75D" w:rsidR="00626092" w:rsidRPr="000A63F4" w:rsidRDefault="000A63F4" w:rsidP="000A63F4">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kern w:val="0"/>
                <w:sz w:val="20"/>
                <w:szCs w:val="20"/>
                <w:lang w:eastAsia="pl-PL" w:bidi="ne-IN"/>
                <w14:ligatures w14:val="none"/>
              </w:rPr>
              <w:t>Wypełnione wysoce spoistym żelem silikonowym „z efektem pamięci”,</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dożywotnia gwarancja na wymianę implantu w przypadku pęknięcia powłoki. Wymiana implantu w przypadku przykurczu torebkowego stopnia III lub IV w skali Bakera do 10 lat od implantacji. Bariera </w:t>
            </w:r>
            <w:proofErr w:type="spellStart"/>
            <w:r w:rsidRPr="000A63F4">
              <w:rPr>
                <w:rFonts w:ascii="Times New Roman" w:eastAsia="Times New Roman" w:hAnsi="Times New Roman" w:cs="Times New Roman"/>
                <w:kern w:val="0"/>
                <w:sz w:val="20"/>
                <w:szCs w:val="20"/>
                <w:lang w:eastAsia="pl-PL" w:bidi="ne-IN"/>
                <w14:ligatures w14:val="none"/>
              </w:rPr>
              <w:lastRenderedPageBreak/>
              <w:t>antydyfuzyjna</w:t>
            </w:r>
            <w:proofErr w:type="spellEnd"/>
            <w:r w:rsidRPr="000A63F4">
              <w:rPr>
                <w:rFonts w:ascii="Times New Roman" w:eastAsia="Times New Roman" w:hAnsi="Times New Roman" w:cs="Times New Roman"/>
                <w:kern w:val="0"/>
                <w:sz w:val="20"/>
                <w:szCs w:val="20"/>
                <w:lang w:eastAsia="pl-PL" w:bidi="ne-IN"/>
                <w14:ligatures w14:val="none"/>
              </w:rPr>
              <w:t xml:space="preserve"> zapobiegająca przenikaniu żelu do organizmu. Powłoka odporna na działania mechaniczne. </w:t>
            </w:r>
            <w:proofErr w:type="spellStart"/>
            <w:r w:rsidRPr="000A63F4">
              <w:rPr>
                <w:rFonts w:ascii="Times New Roman" w:eastAsia="Times New Roman" w:hAnsi="Times New Roman" w:cs="Times New Roman"/>
                <w:kern w:val="0"/>
                <w:sz w:val="20"/>
                <w:szCs w:val="20"/>
                <w:lang w:eastAsia="pl-PL" w:bidi="ne-IN"/>
                <w14:ligatures w14:val="none"/>
              </w:rPr>
              <w:t>pojemnosć</w:t>
            </w:r>
            <w:proofErr w:type="spellEnd"/>
            <w:r w:rsidRPr="000A63F4">
              <w:rPr>
                <w:rFonts w:ascii="Times New Roman" w:eastAsia="Times New Roman" w:hAnsi="Times New Roman" w:cs="Times New Roman"/>
                <w:kern w:val="0"/>
                <w:sz w:val="20"/>
                <w:szCs w:val="20"/>
                <w:lang w:eastAsia="pl-PL" w:bidi="ne-IN"/>
                <w14:ligatures w14:val="none"/>
              </w:rPr>
              <w:t>: 110ml -750ml. Minimum 3 projekcie, maksymalnie 4 projekcje</w:t>
            </w:r>
          </w:p>
        </w:tc>
        <w:tc>
          <w:tcPr>
            <w:tcW w:w="439" w:type="pct"/>
            <w:noWrap/>
            <w:vAlign w:val="center"/>
            <w:hideMark/>
          </w:tcPr>
          <w:p w14:paraId="75B3E322" w14:textId="77777777" w:rsidR="00626092" w:rsidRPr="000A63F4"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kern w:val="0"/>
                <w:sz w:val="20"/>
                <w:szCs w:val="20"/>
                <w:lang w:eastAsia="pl-PL" w:bidi="ne-IN"/>
                <w14:ligatures w14:val="none"/>
              </w:rPr>
              <w:lastRenderedPageBreak/>
              <w:t>10</w:t>
            </w:r>
          </w:p>
        </w:tc>
      </w:tr>
      <w:tr w:rsidR="000D212E" w:rsidRPr="000D212E" w14:paraId="745AF720" w14:textId="77777777" w:rsidTr="00BB4B67">
        <w:trPr>
          <w:trHeight w:val="20"/>
          <w:jc w:val="center"/>
        </w:trPr>
        <w:tc>
          <w:tcPr>
            <w:tcW w:w="292" w:type="pct"/>
            <w:noWrap/>
            <w:vAlign w:val="center"/>
            <w:hideMark/>
          </w:tcPr>
          <w:p w14:paraId="354735D9"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6</w:t>
            </w:r>
          </w:p>
        </w:tc>
        <w:tc>
          <w:tcPr>
            <w:tcW w:w="4269" w:type="pct"/>
            <w:vAlign w:val="center"/>
            <w:hideMark/>
          </w:tcPr>
          <w:p w14:paraId="07E9A718" w14:textId="0CE27101" w:rsidR="00626092" w:rsidRPr="000D212E"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 xml:space="preserve">Implanty piersi okrągłe o powierzchni pokrytej pianką </w:t>
            </w:r>
            <w:proofErr w:type="spellStart"/>
            <w:r w:rsidRPr="000A63F4">
              <w:rPr>
                <w:rFonts w:ascii="Times New Roman" w:eastAsia="Times New Roman" w:hAnsi="Times New Roman" w:cs="Times New Roman"/>
                <w:b/>
                <w:bCs/>
                <w:kern w:val="0"/>
                <w:sz w:val="20"/>
                <w:szCs w:val="20"/>
                <w:lang w:eastAsia="pl-PL" w:bidi="ne-IN"/>
                <w14:ligatures w14:val="none"/>
              </w:rPr>
              <w:t>mikropoliuretanową</w:t>
            </w:r>
            <w:proofErr w:type="spellEnd"/>
            <w:r w:rsidRPr="000A63F4">
              <w:rPr>
                <w:rFonts w:ascii="Times New Roman" w:eastAsia="Times New Roman" w:hAnsi="Times New Roman" w:cs="Times New Roman"/>
                <w:b/>
                <w:bCs/>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 powierzchnia pokryta pianką </w:t>
            </w:r>
            <w:proofErr w:type="spellStart"/>
            <w:r w:rsidRPr="000A63F4">
              <w:rPr>
                <w:rFonts w:ascii="Times New Roman" w:eastAsia="Times New Roman" w:hAnsi="Times New Roman" w:cs="Times New Roman"/>
                <w:kern w:val="0"/>
                <w:sz w:val="20"/>
                <w:szCs w:val="20"/>
                <w:lang w:eastAsia="pl-PL" w:bidi="ne-IN"/>
                <w14:ligatures w14:val="none"/>
              </w:rPr>
              <w:t>mikropoliuretanową</w:t>
            </w:r>
            <w:proofErr w:type="spellEnd"/>
            <w:r w:rsidRPr="000A63F4">
              <w:rPr>
                <w:rFonts w:ascii="Times New Roman" w:eastAsia="Times New Roman" w:hAnsi="Times New Roman" w:cs="Times New Roman"/>
                <w:kern w:val="0"/>
                <w:sz w:val="20"/>
                <w:szCs w:val="20"/>
                <w:lang w:eastAsia="pl-PL" w:bidi="ne-IN"/>
                <w14:ligatures w14:val="none"/>
              </w:rPr>
              <w:t xml:space="preserve"> .Sterylne, pakowane pojedynczo.</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Wypełnione wysoce spoistym żelem silikonowym „z efektem pamięci”. Dożywotnia gwarancja na wymianę implantu w przypadku istotnej utraty integralności powłoki implantu. Dożywotnia gwarancja na wymianę implantu w przypadku przykurczu torebkowego stopnia III lub IV w skali Bakera obejmująca również rotację implantu. Bariera </w:t>
            </w:r>
            <w:proofErr w:type="spellStart"/>
            <w:r w:rsidRPr="000A63F4">
              <w:rPr>
                <w:rFonts w:ascii="Times New Roman" w:eastAsia="Times New Roman" w:hAnsi="Times New Roman" w:cs="Times New Roman"/>
                <w:kern w:val="0"/>
                <w:sz w:val="20"/>
                <w:szCs w:val="20"/>
                <w:lang w:eastAsia="pl-PL" w:bidi="ne-IN"/>
                <w14:ligatures w14:val="none"/>
              </w:rPr>
              <w:t>antydyfuzyjna</w:t>
            </w:r>
            <w:proofErr w:type="spellEnd"/>
            <w:r w:rsidRPr="000A63F4">
              <w:rPr>
                <w:rFonts w:ascii="Times New Roman" w:eastAsia="Times New Roman" w:hAnsi="Times New Roman" w:cs="Times New Roman"/>
                <w:kern w:val="0"/>
                <w:sz w:val="20"/>
                <w:szCs w:val="20"/>
                <w:lang w:eastAsia="pl-PL" w:bidi="ne-IN"/>
                <w14:ligatures w14:val="none"/>
              </w:rPr>
              <w:t xml:space="preserve"> zapobiegająca przenikaniu żelu do organizmu, powłoka odporna na działania mechaniczne. Pojemność: 110ml - 690ml. 4 projekcje.</w:t>
            </w:r>
          </w:p>
        </w:tc>
        <w:tc>
          <w:tcPr>
            <w:tcW w:w="439" w:type="pct"/>
            <w:noWrap/>
            <w:vAlign w:val="center"/>
            <w:hideMark/>
          </w:tcPr>
          <w:p w14:paraId="110127A7"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611A07CC" w14:textId="77777777" w:rsidTr="00BB4B67">
        <w:trPr>
          <w:trHeight w:val="20"/>
          <w:jc w:val="center"/>
        </w:trPr>
        <w:tc>
          <w:tcPr>
            <w:tcW w:w="292" w:type="pct"/>
            <w:noWrap/>
            <w:vAlign w:val="center"/>
            <w:hideMark/>
          </w:tcPr>
          <w:p w14:paraId="60C76F13"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7</w:t>
            </w:r>
          </w:p>
        </w:tc>
        <w:tc>
          <w:tcPr>
            <w:tcW w:w="4269" w:type="pct"/>
            <w:vAlign w:val="center"/>
            <w:hideMark/>
          </w:tcPr>
          <w:p w14:paraId="5DFD0DD5" w14:textId="2F46E722" w:rsidR="00626092" w:rsidRPr="000A63F4" w:rsidRDefault="000A63F4" w:rsidP="000A63F4">
            <w:pPr>
              <w:shd w:val="clear" w:color="auto" w:fill="FFFFFF"/>
              <w:tabs>
                <w:tab w:val="left" w:pos="540"/>
              </w:tabs>
              <w:rPr>
                <w:rFonts w:ascii="Times New Roman" w:eastAsia="Times New Roman" w:hAnsi="Times New Roman" w:cs="Times New Roman"/>
                <w:b/>
                <w:bCs/>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 xml:space="preserve">Implanty piersi anatomiczne o powierzchni pokrytej pianką </w:t>
            </w:r>
            <w:proofErr w:type="spellStart"/>
            <w:r w:rsidRPr="000A63F4">
              <w:rPr>
                <w:rFonts w:ascii="Times New Roman" w:eastAsia="Times New Roman" w:hAnsi="Times New Roman" w:cs="Times New Roman"/>
                <w:b/>
                <w:bCs/>
                <w:kern w:val="0"/>
                <w:sz w:val="20"/>
                <w:szCs w:val="20"/>
                <w:lang w:eastAsia="pl-PL" w:bidi="ne-IN"/>
                <w14:ligatures w14:val="none"/>
              </w:rPr>
              <w:t>mikropoliuretanową</w:t>
            </w:r>
            <w:proofErr w:type="spellEnd"/>
            <w:r w:rsidRPr="000A63F4">
              <w:rPr>
                <w:rFonts w:ascii="Times New Roman" w:eastAsia="Times New Roman" w:hAnsi="Times New Roman" w:cs="Times New Roman"/>
                <w:b/>
                <w:bCs/>
                <w:kern w:val="0"/>
                <w:sz w:val="20"/>
                <w:szCs w:val="20"/>
                <w:lang w:eastAsia="pl-PL" w:bidi="ne-IN"/>
                <w14:ligatures w14:val="none"/>
              </w:rPr>
              <w:t xml:space="preserve"> i podstawie okrągłej </w:t>
            </w:r>
            <w:r w:rsidRPr="000A63F4">
              <w:rPr>
                <w:rFonts w:ascii="Times New Roman" w:eastAsia="Times New Roman" w:hAnsi="Times New Roman" w:cs="Times New Roman"/>
                <w:kern w:val="0"/>
                <w:sz w:val="20"/>
                <w:szCs w:val="20"/>
                <w:lang w:eastAsia="pl-PL" w:bidi="ne-IN"/>
                <w14:ligatures w14:val="none"/>
              </w:rPr>
              <w:t xml:space="preserve">- powierzchnia pokryta pianką </w:t>
            </w:r>
            <w:proofErr w:type="spellStart"/>
            <w:r w:rsidRPr="000A63F4">
              <w:rPr>
                <w:rFonts w:ascii="Times New Roman" w:eastAsia="Times New Roman" w:hAnsi="Times New Roman" w:cs="Times New Roman"/>
                <w:kern w:val="0"/>
                <w:sz w:val="20"/>
                <w:szCs w:val="20"/>
                <w:lang w:eastAsia="pl-PL" w:bidi="ne-IN"/>
                <w14:ligatures w14:val="none"/>
              </w:rPr>
              <w:t>mikropoliuretanową</w:t>
            </w:r>
            <w:proofErr w:type="spellEnd"/>
            <w:r w:rsidRPr="000A63F4">
              <w:rPr>
                <w:rFonts w:ascii="Times New Roman" w:eastAsia="Times New Roman" w:hAnsi="Times New Roman" w:cs="Times New Roman"/>
                <w:kern w:val="0"/>
                <w:sz w:val="20"/>
                <w:szCs w:val="20"/>
                <w:lang w:eastAsia="pl-PL" w:bidi="ne-IN"/>
                <w14:ligatures w14:val="none"/>
              </w:rPr>
              <w:t>, kształt podstawy okrągły. Sterylne, pakowane pojedynczo.</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Wypełnione wysoce spoistym żelem silikonowym „z efektem pamięci”.</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Dożywotnia gwarancja na wymianę implantu w przypadku istotnej utraty integralności powłoki implantu. Dożywotnia gwarancja na wymianę implantu w przypadku przykurczu torebkowego stopnia III lub IV w skali Bakera obejmująca również rotację implantu. Bariera </w:t>
            </w:r>
            <w:proofErr w:type="spellStart"/>
            <w:r w:rsidRPr="000A63F4">
              <w:rPr>
                <w:rFonts w:ascii="Times New Roman" w:eastAsia="Times New Roman" w:hAnsi="Times New Roman" w:cs="Times New Roman"/>
                <w:kern w:val="0"/>
                <w:sz w:val="20"/>
                <w:szCs w:val="20"/>
                <w:lang w:eastAsia="pl-PL" w:bidi="ne-IN"/>
                <w14:ligatures w14:val="none"/>
              </w:rPr>
              <w:t>antydyfuzyjna</w:t>
            </w:r>
            <w:proofErr w:type="spellEnd"/>
            <w:r w:rsidRPr="000A63F4">
              <w:rPr>
                <w:rFonts w:ascii="Times New Roman" w:eastAsia="Times New Roman" w:hAnsi="Times New Roman" w:cs="Times New Roman"/>
                <w:kern w:val="0"/>
                <w:sz w:val="20"/>
                <w:szCs w:val="20"/>
                <w:lang w:eastAsia="pl-PL" w:bidi="ne-IN"/>
                <w14:ligatures w14:val="none"/>
              </w:rPr>
              <w:t>, powłoka odporna na działania mechaniczne. Pojemność : 110ml- 730ml. 4 projekcje.</w:t>
            </w:r>
          </w:p>
        </w:tc>
        <w:tc>
          <w:tcPr>
            <w:tcW w:w="439" w:type="pct"/>
            <w:noWrap/>
            <w:vAlign w:val="center"/>
            <w:hideMark/>
          </w:tcPr>
          <w:p w14:paraId="5BD04CAA"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54483A1E" w14:textId="77777777" w:rsidTr="00BB4B67">
        <w:trPr>
          <w:trHeight w:val="20"/>
          <w:jc w:val="center"/>
        </w:trPr>
        <w:tc>
          <w:tcPr>
            <w:tcW w:w="292" w:type="pct"/>
            <w:noWrap/>
            <w:vAlign w:val="center"/>
            <w:hideMark/>
          </w:tcPr>
          <w:p w14:paraId="3EAA087B"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8</w:t>
            </w:r>
          </w:p>
        </w:tc>
        <w:tc>
          <w:tcPr>
            <w:tcW w:w="4269" w:type="pct"/>
            <w:vAlign w:val="center"/>
            <w:hideMark/>
          </w:tcPr>
          <w:p w14:paraId="1C143BB0" w14:textId="69F23B86" w:rsidR="00626092" w:rsidRPr="000A63F4" w:rsidRDefault="000A63F4" w:rsidP="000A63F4">
            <w:pPr>
              <w:shd w:val="clear" w:color="auto" w:fill="FFFFFF"/>
              <w:tabs>
                <w:tab w:val="left" w:pos="540"/>
              </w:tabs>
              <w:rPr>
                <w:rFonts w:ascii="Times New Roman" w:eastAsia="Times New Roman" w:hAnsi="Times New Roman" w:cs="Times New Roman"/>
                <w:b/>
                <w:bCs/>
                <w:kern w:val="0"/>
                <w:sz w:val="20"/>
                <w:szCs w:val="20"/>
                <w:lang w:eastAsia="pl-PL" w:bidi="ne-IN"/>
                <w14:ligatures w14:val="none"/>
              </w:rPr>
            </w:pPr>
            <w:r w:rsidRPr="000A63F4">
              <w:rPr>
                <w:rFonts w:ascii="Times New Roman" w:eastAsia="Times New Roman" w:hAnsi="Times New Roman" w:cs="Times New Roman"/>
                <w:b/>
                <w:bCs/>
                <w:kern w:val="0"/>
                <w:sz w:val="20"/>
                <w:szCs w:val="20"/>
                <w:lang w:eastAsia="pl-PL" w:bidi="ne-IN"/>
                <w14:ligatures w14:val="none"/>
              </w:rPr>
              <w:t xml:space="preserve">Implanty piersi anatomiczne o powierzchni pokrytej pianką </w:t>
            </w:r>
            <w:proofErr w:type="spellStart"/>
            <w:r w:rsidRPr="000A63F4">
              <w:rPr>
                <w:rFonts w:ascii="Times New Roman" w:eastAsia="Times New Roman" w:hAnsi="Times New Roman" w:cs="Times New Roman"/>
                <w:b/>
                <w:bCs/>
                <w:kern w:val="0"/>
                <w:sz w:val="20"/>
                <w:szCs w:val="20"/>
                <w:lang w:eastAsia="pl-PL" w:bidi="ne-IN"/>
                <w14:ligatures w14:val="none"/>
              </w:rPr>
              <w:t>mikropoliuretanową</w:t>
            </w:r>
            <w:proofErr w:type="spellEnd"/>
            <w:r w:rsidRPr="000A63F4">
              <w:rPr>
                <w:rFonts w:ascii="Times New Roman" w:eastAsia="Times New Roman" w:hAnsi="Times New Roman" w:cs="Times New Roman"/>
                <w:b/>
                <w:bCs/>
                <w:kern w:val="0"/>
                <w:sz w:val="20"/>
                <w:szCs w:val="20"/>
                <w:lang w:eastAsia="pl-PL" w:bidi="ne-IN"/>
                <w14:ligatures w14:val="none"/>
              </w:rPr>
              <w:t xml:space="preserve"> i podstawie owalnej </w:t>
            </w:r>
            <w:r w:rsidRPr="000A63F4">
              <w:rPr>
                <w:rFonts w:ascii="Times New Roman" w:eastAsia="Times New Roman" w:hAnsi="Times New Roman" w:cs="Times New Roman"/>
                <w:kern w:val="0"/>
                <w:sz w:val="20"/>
                <w:szCs w:val="20"/>
                <w:lang w:eastAsia="pl-PL" w:bidi="ne-IN"/>
                <w14:ligatures w14:val="none"/>
              </w:rPr>
              <w:t xml:space="preserve">- powierzchnia pokryta pianką </w:t>
            </w:r>
            <w:proofErr w:type="spellStart"/>
            <w:r w:rsidRPr="000A63F4">
              <w:rPr>
                <w:rFonts w:ascii="Times New Roman" w:eastAsia="Times New Roman" w:hAnsi="Times New Roman" w:cs="Times New Roman"/>
                <w:kern w:val="0"/>
                <w:sz w:val="20"/>
                <w:szCs w:val="20"/>
                <w:lang w:eastAsia="pl-PL" w:bidi="ne-IN"/>
                <w14:ligatures w14:val="none"/>
              </w:rPr>
              <w:t>mikropoliuretanową</w:t>
            </w:r>
            <w:proofErr w:type="spellEnd"/>
            <w:r w:rsidRPr="000A63F4">
              <w:rPr>
                <w:rFonts w:ascii="Times New Roman" w:eastAsia="Times New Roman" w:hAnsi="Times New Roman" w:cs="Times New Roman"/>
                <w:kern w:val="0"/>
                <w:sz w:val="20"/>
                <w:szCs w:val="20"/>
                <w:lang w:eastAsia="pl-PL" w:bidi="ne-IN"/>
                <w14:ligatures w14:val="none"/>
              </w:rPr>
              <w:t>, kształt podstawy owalny. Sterylne, pakowane pojedynczo.</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Wypełnione wysoce spoistym żelem silikonowym „z efektem pamięci”.</w:t>
            </w:r>
            <w:r>
              <w:rPr>
                <w:rFonts w:ascii="Times New Roman" w:eastAsia="Times New Roman" w:hAnsi="Times New Roman" w:cs="Times New Roman"/>
                <w:kern w:val="0"/>
                <w:sz w:val="20"/>
                <w:szCs w:val="20"/>
                <w:lang w:eastAsia="pl-PL" w:bidi="ne-IN"/>
                <w14:ligatures w14:val="none"/>
              </w:rPr>
              <w:t xml:space="preserve"> </w:t>
            </w:r>
            <w:r w:rsidRPr="000A63F4">
              <w:rPr>
                <w:rFonts w:ascii="Times New Roman" w:eastAsia="Times New Roman" w:hAnsi="Times New Roman" w:cs="Times New Roman"/>
                <w:kern w:val="0"/>
                <w:sz w:val="20"/>
                <w:szCs w:val="20"/>
                <w:lang w:eastAsia="pl-PL" w:bidi="ne-IN"/>
                <w14:ligatures w14:val="none"/>
              </w:rPr>
              <w:t xml:space="preserve">Dożywotnia gwarancja na wymianę implantu w przypadku istotnej utraty integralności powłoki implantu. Dożywotnia gwarancja na wymianę implantu w przypadku przykurczu torebkowego stopnia III lub IV w skali Bakera obejmująca również rotację implantu. Bariera </w:t>
            </w:r>
            <w:proofErr w:type="spellStart"/>
            <w:r w:rsidRPr="000A63F4">
              <w:rPr>
                <w:rFonts w:ascii="Times New Roman" w:eastAsia="Times New Roman" w:hAnsi="Times New Roman" w:cs="Times New Roman"/>
                <w:kern w:val="0"/>
                <w:sz w:val="20"/>
                <w:szCs w:val="20"/>
                <w:lang w:eastAsia="pl-PL" w:bidi="ne-IN"/>
                <w14:ligatures w14:val="none"/>
              </w:rPr>
              <w:t>antydyfuzyjna</w:t>
            </w:r>
            <w:proofErr w:type="spellEnd"/>
            <w:r w:rsidRPr="000A63F4">
              <w:rPr>
                <w:rFonts w:ascii="Times New Roman" w:eastAsia="Times New Roman" w:hAnsi="Times New Roman" w:cs="Times New Roman"/>
                <w:kern w:val="0"/>
                <w:sz w:val="20"/>
                <w:szCs w:val="20"/>
                <w:lang w:eastAsia="pl-PL" w:bidi="ne-IN"/>
                <w14:ligatures w14:val="none"/>
              </w:rPr>
              <w:t>, powłoka odporna na działania mechaniczne. Pojemność : 120ml - 750ml.  4 projekcje</w:t>
            </w:r>
          </w:p>
        </w:tc>
        <w:tc>
          <w:tcPr>
            <w:tcW w:w="439" w:type="pct"/>
            <w:noWrap/>
            <w:vAlign w:val="center"/>
            <w:hideMark/>
          </w:tcPr>
          <w:p w14:paraId="6BB33013"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tr w:rsidR="000D212E" w:rsidRPr="000D212E" w14:paraId="5704D7E4" w14:textId="77777777" w:rsidTr="00BB4B67">
        <w:trPr>
          <w:trHeight w:val="20"/>
          <w:jc w:val="center"/>
        </w:trPr>
        <w:tc>
          <w:tcPr>
            <w:tcW w:w="292" w:type="pct"/>
            <w:noWrap/>
            <w:vAlign w:val="center"/>
            <w:hideMark/>
          </w:tcPr>
          <w:p w14:paraId="71EA7C6B"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9</w:t>
            </w:r>
          </w:p>
        </w:tc>
        <w:tc>
          <w:tcPr>
            <w:tcW w:w="4269" w:type="pct"/>
            <w:vAlign w:val="center"/>
            <w:hideMark/>
          </w:tcPr>
          <w:p w14:paraId="4BB407D0" w14:textId="44037974" w:rsidR="00626092" w:rsidRPr="000D212E" w:rsidRDefault="000A63F4" w:rsidP="00ED746D">
            <w:pPr>
              <w:shd w:val="clear" w:color="auto" w:fill="FFFFFF"/>
              <w:tabs>
                <w:tab w:val="left" w:pos="540"/>
              </w:tabs>
              <w:rPr>
                <w:rFonts w:ascii="Times New Roman" w:eastAsia="Times New Roman" w:hAnsi="Times New Roman" w:cs="Times New Roman"/>
                <w:kern w:val="0"/>
                <w:sz w:val="20"/>
                <w:szCs w:val="20"/>
                <w:lang w:eastAsia="pl-PL" w:bidi="ne-IN"/>
                <w14:ligatures w14:val="none"/>
              </w:rPr>
            </w:pPr>
            <w:proofErr w:type="spellStart"/>
            <w:r w:rsidRPr="000A63F4">
              <w:rPr>
                <w:rFonts w:ascii="Times New Roman" w:eastAsia="Times New Roman" w:hAnsi="Times New Roman" w:cs="Times New Roman"/>
                <w:b/>
                <w:bCs/>
                <w:kern w:val="0"/>
                <w:sz w:val="20"/>
                <w:szCs w:val="20"/>
                <w:lang w:eastAsia="pl-PL" w:bidi="ne-IN"/>
                <w14:ligatures w14:val="none"/>
              </w:rPr>
              <w:t>Sizery</w:t>
            </w:r>
            <w:proofErr w:type="spellEnd"/>
            <w:r w:rsidRPr="000A63F4">
              <w:rPr>
                <w:rFonts w:ascii="Times New Roman" w:eastAsia="Times New Roman" w:hAnsi="Times New Roman" w:cs="Times New Roman"/>
                <w:b/>
                <w:bCs/>
                <w:kern w:val="0"/>
                <w:sz w:val="20"/>
                <w:szCs w:val="20"/>
                <w:lang w:eastAsia="pl-PL" w:bidi="ne-IN"/>
                <w14:ligatures w14:val="none"/>
              </w:rPr>
              <w:t xml:space="preserve"> śródoperacyjne </w:t>
            </w:r>
            <w:proofErr w:type="spellStart"/>
            <w:r w:rsidRPr="000A63F4">
              <w:rPr>
                <w:rFonts w:ascii="Times New Roman" w:eastAsia="Times New Roman" w:hAnsi="Times New Roman" w:cs="Times New Roman"/>
                <w:b/>
                <w:bCs/>
                <w:kern w:val="0"/>
                <w:sz w:val="20"/>
                <w:szCs w:val="20"/>
                <w:lang w:eastAsia="pl-PL" w:bidi="ne-IN"/>
                <w14:ligatures w14:val="none"/>
              </w:rPr>
              <w:t>resterylizowalne</w:t>
            </w:r>
            <w:proofErr w:type="spellEnd"/>
            <w:r w:rsidRPr="000A63F4">
              <w:rPr>
                <w:rFonts w:ascii="Times New Roman" w:eastAsia="Times New Roman" w:hAnsi="Times New Roman" w:cs="Times New Roman"/>
                <w:b/>
                <w:bCs/>
                <w:kern w:val="0"/>
                <w:sz w:val="20"/>
                <w:szCs w:val="20"/>
                <w:lang w:eastAsia="pl-PL" w:bidi="ne-IN"/>
                <w14:ligatures w14:val="none"/>
              </w:rPr>
              <w:t xml:space="preserve"> - </w:t>
            </w:r>
            <w:r w:rsidRPr="000A63F4">
              <w:rPr>
                <w:rFonts w:ascii="Times New Roman" w:eastAsia="Times New Roman" w:hAnsi="Times New Roman" w:cs="Times New Roman"/>
                <w:kern w:val="0"/>
                <w:sz w:val="20"/>
                <w:szCs w:val="20"/>
                <w:lang w:eastAsia="pl-PL" w:bidi="ne-IN"/>
                <w14:ligatures w14:val="none"/>
              </w:rPr>
              <w:t xml:space="preserve">gładkie </w:t>
            </w:r>
            <w:proofErr w:type="spellStart"/>
            <w:r w:rsidRPr="000A63F4">
              <w:rPr>
                <w:rFonts w:ascii="Times New Roman" w:eastAsia="Times New Roman" w:hAnsi="Times New Roman" w:cs="Times New Roman"/>
                <w:kern w:val="0"/>
                <w:sz w:val="20"/>
                <w:szCs w:val="20"/>
                <w:lang w:eastAsia="pl-PL" w:bidi="ne-IN"/>
                <w14:ligatures w14:val="none"/>
              </w:rPr>
              <w:t>sizery</w:t>
            </w:r>
            <w:proofErr w:type="spellEnd"/>
            <w:r w:rsidRPr="000A63F4">
              <w:rPr>
                <w:rFonts w:ascii="Times New Roman" w:eastAsia="Times New Roman" w:hAnsi="Times New Roman" w:cs="Times New Roman"/>
                <w:kern w:val="0"/>
                <w:sz w:val="20"/>
                <w:szCs w:val="20"/>
                <w:lang w:eastAsia="pl-PL" w:bidi="ne-IN"/>
                <w14:ligatures w14:val="none"/>
              </w:rPr>
              <w:t xml:space="preserve"> śródoperacyjne okrągłe lub anatomiczne,  kompatybilne z implantami okrągłymi lub anatomicznymi wg aktualnego katalogu z możliwością wielokrotnej sterylizacji</w:t>
            </w:r>
          </w:p>
        </w:tc>
        <w:tc>
          <w:tcPr>
            <w:tcW w:w="439" w:type="pct"/>
            <w:vAlign w:val="center"/>
            <w:hideMark/>
          </w:tcPr>
          <w:p w14:paraId="4817E04D" w14:textId="77777777" w:rsidR="00626092" w:rsidRPr="000D212E" w:rsidRDefault="00626092" w:rsidP="00626092">
            <w:pPr>
              <w:shd w:val="clear" w:color="auto" w:fill="FFFFFF"/>
              <w:tabs>
                <w:tab w:val="left" w:pos="540"/>
              </w:tabs>
              <w:jc w:val="center"/>
              <w:rPr>
                <w:rFonts w:ascii="Times New Roman" w:eastAsia="Times New Roman" w:hAnsi="Times New Roman" w:cs="Times New Roman"/>
                <w:kern w:val="0"/>
                <w:sz w:val="20"/>
                <w:szCs w:val="20"/>
                <w:lang w:eastAsia="pl-PL" w:bidi="ne-IN"/>
                <w14:ligatures w14:val="none"/>
              </w:rPr>
            </w:pPr>
            <w:r w:rsidRPr="000D212E">
              <w:rPr>
                <w:rFonts w:ascii="Times New Roman" w:eastAsia="Times New Roman" w:hAnsi="Times New Roman" w:cs="Times New Roman"/>
                <w:kern w:val="0"/>
                <w:sz w:val="20"/>
                <w:szCs w:val="20"/>
                <w:lang w:eastAsia="pl-PL" w:bidi="ne-IN"/>
                <w14:ligatures w14:val="none"/>
              </w:rPr>
              <w:t>10</w:t>
            </w:r>
          </w:p>
        </w:tc>
      </w:tr>
      <w:bookmarkEnd w:id="2"/>
    </w:tbl>
    <w:p w14:paraId="228BA85B" w14:textId="77777777" w:rsidR="005F3FDA" w:rsidRPr="005F3FDA" w:rsidRDefault="005F3FDA" w:rsidP="005F3FDA">
      <w:pPr>
        <w:spacing w:after="0" w:line="240" w:lineRule="auto"/>
        <w:rPr>
          <w:rFonts w:ascii="Times New Roman" w:eastAsia="Times New Roman" w:hAnsi="Times New Roman" w:cs="Times New Roman"/>
          <w:kern w:val="0"/>
          <w:sz w:val="20"/>
          <w:szCs w:val="20"/>
          <w:lang w:eastAsia="pl-PL" w:bidi="ne-IN"/>
          <w14:ligatures w14:val="none"/>
        </w:rPr>
      </w:pPr>
    </w:p>
    <w:p w14:paraId="7AB7CAA0" w14:textId="77777777" w:rsidR="00ED746D" w:rsidRPr="00ED746D" w:rsidRDefault="00ED746D" w:rsidP="00ED746D">
      <w:pPr>
        <w:numPr>
          <w:ilvl w:val="2"/>
          <w:numId w:val="19"/>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 xml:space="preserve">Wszystkie zaoferowane wyroby muszą spełniać wymagania zasadnicze określone w ustawie o wyrobach medycznych </w:t>
      </w:r>
      <w:r w:rsidRPr="00ED746D">
        <w:rPr>
          <w:rFonts w:ascii="Times New Roman" w:eastAsia="Calibri" w:hAnsi="Times New Roman" w:cs="Times New Roman"/>
          <w:kern w:val="0"/>
          <w:sz w:val="20"/>
          <w:szCs w:val="20"/>
          <w:lang w:eastAsia="pl-PL" w:bidi="ne-IN"/>
          <w14:ligatures w14:val="none"/>
        </w:rPr>
        <w:t>z dnia 20 maja 2010 r. (</w:t>
      </w:r>
      <w:r w:rsidRPr="00ED746D">
        <w:rPr>
          <w:rFonts w:ascii="Times New Roman" w:eastAsia="Times New Roman" w:hAnsi="Times New Roman" w:cs="Times New Roman"/>
          <w:kern w:val="0"/>
          <w:sz w:val="20"/>
          <w:szCs w:val="20"/>
          <w:shd w:val="clear" w:color="auto" w:fill="FFFFFF"/>
          <w:lang w:eastAsia="pl-PL" w:bidi="ne-IN"/>
          <w14:ligatures w14:val="none"/>
        </w:rPr>
        <w:t>Dz. U. 2022 poz. 974 ze zm</w:t>
      </w:r>
      <w:r w:rsidRPr="00ED746D">
        <w:rPr>
          <w:rFonts w:ascii="Times New Roman" w:eastAsia="Calibri" w:hAnsi="Times New Roman" w:cs="Times New Roman"/>
          <w:kern w:val="0"/>
          <w:sz w:val="20"/>
          <w:szCs w:val="20"/>
          <w:lang w:eastAsia="pl-PL" w:bidi="ne-IN"/>
          <w14:ligatures w14:val="none"/>
        </w:rPr>
        <w:t xml:space="preserve">.) </w:t>
      </w:r>
      <w:r w:rsidRPr="00ED746D">
        <w:rPr>
          <w:rFonts w:ascii="Times New Roman" w:eastAsia="Times New Roman" w:hAnsi="Times New Roman" w:cs="Times New Roman"/>
          <w:kern w:val="0"/>
          <w:sz w:val="20"/>
          <w:szCs w:val="20"/>
          <w:lang w:eastAsia="pl-PL" w:bidi="ne-IN"/>
          <w14:ligatures w14:val="none"/>
        </w:rPr>
        <w:t>w takim zakresie, w jakim dotyczą one cech danego wyrobu medycznego związanego z jego bezpieczeństwem i działaniem, oznakowaniem i instrukcją używania oraz  winny spełniać wymagania prawne dotyczące dopuszczenia do obrotu na terenie RP i Unii Europejskiej, a Wykonawca musi posiadać</w:t>
      </w:r>
      <w:r w:rsidRPr="00ED746D">
        <w:rPr>
          <w:rFonts w:ascii="Times New Roman" w:eastAsia="Times New Roman" w:hAnsi="Times New Roman" w:cs="Times New Roman"/>
          <w:b/>
          <w:kern w:val="0"/>
          <w:sz w:val="20"/>
          <w:szCs w:val="20"/>
          <w:lang w:eastAsia="pl-PL" w:bidi="ne-IN"/>
          <w14:ligatures w14:val="none"/>
        </w:rPr>
        <w:t xml:space="preserve"> deklarację zgodności z wymaganiami zasadniczymi dla wyrobu medycznego oznakowaną znakiem CE, atesty, certyfikaty, świadectwa rejestracji i dopuszczenia do obrotu i użytku w placówkach opieki zdrowotnej</w:t>
      </w:r>
      <w:r w:rsidRPr="00ED746D">
        <w:rPr>
          <w:rFonts w:ascii="Times New Roman" w:eastAsia="Times New Roman" w:hAnsi="Times New Roman" w:cs="Times New Roman"/>
          <w:kern w:val="0"/>
          <w:sz w:val="20"/>
          <w:szCs w:val="20"/>
          <w:lang w:eastAsia="pl-PL" w:bidi="ne-IN"/>
          <w14:ligatures w14:val="none"/>
        </w:rPr>
        <w:t xml:space="preserve">, dotyczące przedmiotu zamówienia objętego niniejszą specyfikacją istotnych warunków zamówienia. </w:t>
      </w:r>
      <w:r w:rsidRPr="00ED746D">
        <w:rPr>
          <w:rFonts w:ascii="Times New Roman" w:eastAsia="Times New Roman" w:hAnsi="Times New Roman" w:cs="Times New Roman"/>
          <w:b/>
          <w:kern w:val="0"/>
          <w:sz w:val="20"/>
          <w:szCs w:val="20"/>
          <w:lang w:eastAsia="pl-PL" w:bidi="ne-IN"/>
          <w14:ligatures w14:val="none"/>
        </w:rPr>
        <w:t>W przypadku gdy w rozumieniu w/w ustawy przedmiot zamówienia nie jest wyrobem medycznym, Zamawiający wymaga oby zaoferowane produkty nie będące wyrobami medycznymi</w:t>
      </w:r>
      <w:r w:rsidRPr="00ED746D">
        <w:rPr>
          <w:rFonts w:ascii="Times New Roman" w:eastAsia="Times New Roman" w:hAnsi="Times New Roman" w:cs="Times New Roman"/>
          <w:kern w:val="0"/>
          <w:sz w:val="20"/>
          <w:szCs w:val="20"/>
          <w:lang w:eastAsia="pl-PL" w:bidi="ne-IN"/>
          <w14:ligatures w14:val="none"/>
        </w:rPr>
        <w:t xml:space="preserve"> </w:t>
      </w:r>
      <w:r w:rsidRPr="00ED746D">
        <w:rPr>
          <w:rFonts w:ascii="Times New Roman" w:eastAsia="ArialMT" w:hAnsi="Times New Roman" w:cs="Times New Roman"/>
          <w:b/>
          <w:kern w:val="0"/>
          <w:sz w:val="20"/>
          <w:szCs w:val="20"/>
          <w:lang w:eastAsia="pl-PL" w:bidi="ne-IN"/>
          <w14:ligatures w14:val="none"/>
        </w:rPr>
        <w:t xml:space="preserve">posiadały </w:t>
      </w:r>
      <w:r w:rsidRPr="00ED746D">
        <w:rPr>
          <w:rFonts w:ascii="Times New Roman" w:eastAsia="Times New Roman" w:hAnsi="Times New Roman" w:cs="Times New Roman"/>
          <w:b/>
          <w:kern w:val="0"/>
          <w:sz w:val="20"/>
          <w:szCs w:val="20"/>
          <w:lang w:eastAsia="pl-PL" w:bidi="ne-IN"/>
          <w14:ligatures w14:val="none"/>
        </w:rPr>
        <w:t xml:space="preserve">deklarację zgodności CE na </w:t>
      </w:r>
      <w:r w:rsidRPr="00ED746D">
        <w:rPr>
          <w:rFonts w:ascii="Times New Roman" w:eastAsia="ArialMT" w:hAnsi="Times New Roman" w:cs="Times New Roman"/>
          <w:b/>
          <w:kern w:val="0"/>
          <w:sz w:val="20"/>
          <w:szCs w:val="20"/>
          <w:lang w:eastAsia="pl-PL" w:bidi="ne-IN"/>
          <w14:ligatures w14:val="none"/>
        </w:rPr>
        <w:t xml:space="preserve">zaoferowane produkty </w:t>
      </w:r>
      <w:r w:rsidRPr="00ED746D">
        <w:rPr>
          <w:rFonts w:ascii="Times New Roman" w:eastAsia="Times New Roman" w:hAnsi="Times New Roman" w:cs="Times New Roman"/>
          <w:b/>
          <w:kern w:val="0"/>
          <w:sz w:val="20"/>
          <w:szCs w:val="20"/>
          <w:lang w:eastAsia="pl-PL" w:bidi="ne-IN"/>
          <w14:ligatures w14:val="none"/>
        </w:rPr>
        <w:t>oraz</w:t>
      </w:r>
      <w:r w:rsidRPr="00ED746D">
        <w:rPr>
          <w:rFonts w:ascii="Times New Roman" w:eastAsia="ArialMT" w:hAnsi="Times New Roman" w:cs="Times New Roman"/>
          <w:b/>
          <w:kern w:val="0"/>
          <w:sz w:val="20"/>
          <w:szCs w:val="20"/>
          <w:lang w:eastAsia="pl-PL" w:bidi="ne-IN"/>
          <w14:ligatures w14:val="none"/>
        </w:rPr>
        <w:t xml:space="preserve"> dokumenty dopuszczające zaoferowane produkty do obrotu i stosowania.</w:t>
      </w:r>
    </w:p>
    <w:p w14:paraId="77E55222" w14:textId="77777777" w:rsidR="00ED746D" w:rsidRPr="00ED746D" w:rsidRDefault="00ED746D" w:rsidP="00ED746D">
      <w:pPr>
        <w:numPr>
          <w:ilvl w:val="2"/>
          <w:numId w:val="19"/>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 xml:space="preserve">Zamawiający oczekuje wyrobów wysokiej jakości, spełniających wszystkie funkcje zgodnie z ich przeznaczeniem. Oferowany przedmiot zamówienia musi bezwzględnie spełniać wymogi szczegółowo opisane w załączniku nr 23.3. do SWZ. </w:t>
      </w:r>
    </w:p>
    <w:p w14:paraId="338CE5DA" w14:textId="77777777" w:rsidR="00ED746D" w:rsidRPr="00ED746D" w:rsidRDefault="00ED746D" w:rsidP="00ED746D">
      <w:pPr>
        <w:numPr>
          <w:ilvl w:val="2"/>
          <w:numId w:val="19"/>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Wszystkie oferowane produkty muszą posiadać oznaczenie CE.</w:t>
      </w:r>
    </w:p>
    <w:p w14:paraId="3F5AADA5" w14:textId="77777777" w:rsidR="00ED746D" w:rsidRPr="00ED746D" w:rsidRDefault="00ED746D" w:rsidP="00ED746D">
      <w:pPr>
        <w:numPr>
          <w:ilvl w:val="2"/>
          <w:numId w:val="19"/>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14C4576E" w14:textId="1A90F338" w:rsidR="00ED746D" w:rsidRPr="00ED746D" w:rsidRDefault="00ED746D" w:rsidP="00ED746D">
      <w:pPr>
        <w:numPr>
          <w:ilvl w:val="2"/>
          <w:numId w:val="19"/>
        </w:numPr>
        <w:spacing w:after="0" w:line="240" w:lineRule="auto"/>
        <w:ind w:right="140"/>
        <w:jc w:val="both"/>
        <w:rPr>
          <w:rFonts w:ascii="Times New Roman" w:eastAsia="Times New Roman" w:hAnsi="Times New Roman" w:cs="Times New Roman"/>
          <w:b/>
          <w:kern w:val="0"/>
          <w:sz w:val="20"/>
          <w:szCs w:val="20"/>
          <w:u w:val="single"/>
          <w:lang w:eastAsia="pl-PL" w:bidi="ne-IN"/>
          <w14:ligatures w14:val="none"/>
        </w:rPr>
      </w:pPr>
      <w:r w:rsidRPr="00ED746D">
        <w:rPr>
          <w:rFonts w:ascii="Times New Roman" w:eastAsia="Times New Roman" w:hAnsi="Times New Roman" w:cs="Times New Roman"/>
          <w:b/>
          <w:kern w:val="0"/>
          <w:sz w:val="20"/>
          <w:szCs w:val="20"/>
          <w:lang w:eastAsia="pl-PL" w:bidi="ne-IN"/>
          <w14:ligatures w14:val="none"/>
        </w:rPr>
        <w:t>Do oferty należy dołączyć dokumenty</w:t>
      </w:r>
      <w:r w:rsidRPr="00ED746D">
        <w:rPr>
          <w:rFonts w:ascii="Times New Roman" w:eastAsia="Times New Roman" w:hAnsi="Times New Roman" w:cs="Times New Roman"/>
          <w:kern w:val="0"/>
          <w:sz w:val="20"/>
          <w:szCs w:val="20"/>
          <w:lang w:eastAsia="pl-PL" w:bidi="ne-IN"/>
          <w14:ligatures w14:val="none"/>
        </w:rPr>
        <w:t xml:space="preserve"> charakteryzujące oferowane produkty (np. firmowe materiały informacyjne producenta, katalogi, ulotki, foldery, opisy techniczne lub inne posiadane dokumenty). </w:t>
      </w:r>
      <w:r w:rsidRPr="00ED746D">
        <w:rPr>
          <w:rFonts w:ascii="Times New Roman" w:eastAsia="Times New Roman" w:hAnsi="Times New Roman" w:cs="Times New Roman"/>
          <w:b/>
          <w:kern w:val="0"/>
          <w:sz w:val="20"/>
          <w:szCs w:val="20"/>
          <w:lang w:eastAsia="pl-PL" w:bidi="ne-IN"/>
          <w14:ligatures w14:val="none"/>
        </w:rPr>
        <w:t xml:space="preserve">Zaleca się w sposób widoczny (np. kolorowy </w:t>
      </w:r>
      <w:proofErr w:type="spellStart"/>
      <w:r w:rsidRPr="00ED746D">
        <w:rPr>
          <w:rFonts w:ascii="Times New Roman" w:eastAsia="Times New Roman" w:hAnsi="Times New Roman" w:cs="Times New Roman"/>
          <w:b/>
          <w:kern w:val="0"/>
          <w:sz w:val="20"/>
          <w:szCs w:val="20"/>
          <w:lang w:eastAsia="pl-PL" w:bidi="ne-IN"/>
          <w14:ligatures w14:val="none"/>
        </w:rPr>
        <w:t>zakreślacz</w:t>
      </w:r>
      <w:proofErr w:type="spellEnd"/>
      <w:r w:rsidRPr="00ED746D">
        <w:rPr>
          <w:rFonts w:ascii="Times New Roman" w:eastAsia="Times New Roman" w:hAnsi="Times New Roman" w:cs="Times New Roman"/>
          <w:b/>
          <w:kern w:val="0"/>
          <w:sz w:val="20"/>
          <w:szCs w:val="20"/>
          <w:lang w:eastAsia="pl-PL" w:bidi="ne-IN"/>
          <w14:ligatures w14:val="none"/>
        </w:rPr>
        <w:t xml:space="preserve"> lub obrys kolorem) na w/w dokumentach </w:t>
      </w:r>
      <w:r w:rsidRPr="00ED746D">
        <w:rPr>
          <w:rFonts w:ascii="Times New Roman" w:eastAsia="Times New Roman" w:hAnsi="Times New Roman" w:cs="Times New Roman"/>
          <w:b/>
          <w:kern w:val="0"/>
          <w:sz w:val="20"/>
          <w:szCs w:val="20"/>
          <w:u w:val="single"/>
          <w:lang w:eastAsia="pl-PL" w:bidi="ne-IN"/>
          <w14:ligatures w14:val="none"/>
        </w:rPr>
        <w:t>wpisać nr pozycji której dotyczą oraz zaznaczyć fragment potwierdzający parametry podane na „Formularzu asortymentowo - cenowym</w:t>
      </w:r>
      <w:r w:rsidRPr="00ED746D">
        <w:rPr>
          <w:rFonts w:ascii="Times New Roman" w:eastAsia="Times New Roman" w:hAnsi="Times New Roman" w:cs="Times New Roman"/>
          <w:kern w:val="0"/>
          <w:sz w:val="20"/>
          <w:szCs w:val="20"/>
          <w:u w:val="single"/>
          <w:lang w:eastAsia="pl-PL" w:bidi="ne-IN"/>
          <w14:ligatures w14:val="none"/>
        </w:rPr>
        <w:t>” -</w:t>
      </w:r>
      <w:r w:rsidRPr="00ED746D">
        <w:rPr>
          <w:rFonts w:ascii="Times New Roman" w:eastAsia="Times New Roman" w:hAnsi="Times New Roman" w:cs="Times New Roman"/>
          <w:b/>
          <w:kern w:val="0"/>
          <w:sz w:val="20"/>
          <w:szCs w:val="20"/>
          <w:u w:val="single"/>
          <w:lang w:eastAsia="pl-PL" w:bidi="ne-IN"/>
          <w14:ligatures w14:val="none"/>
        </w:rPr>
        <w:t>Załącznik nr 23.3 do SWZ – tj. producent, nr katalogowy, opis, opakowanie.</w:t>
      </w:r>
    </w:p>
    <w:p w14:paraId="4B5ACB30" w14:textId="77777777" w:rsidR="00ED746D" w:rsidRPr="00ED746D" w:rsidRDefault="00ED746D" w:rsidP="00ED746D">
      <w:pPr>
        <w:spacing w:after="0" w:line="240" w:lineRule="auto"/>
        <w:ind w:left="720" w:right="140"/>
        <w:jc w:val="both"/>
        <w:rPr>
          <w:rFonts w:ascii="Times New Roman" w:eastAsia="Times New Roman" w:hAnsi="Times New Roman" w:cs="Times New Roman"/>
          <w:kern w:val="0"/>
          <w:sz w:val="20"/>
          <w:szCs w:val="20"/>
          <w:u w:val="single"/>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W przypadku powzięcia wątpliwości Zamawiający wezwie wykonawcę do wyjaśnień.</w:t>
      </w:r>
    </w:p>
    <w:p w14:paraId="69B8D6A2" w14:textId="18A106A2" w:rsidR="005F3FDA" w:rsidRPr="00ED746D" w:rsidRDefault="00ED746D" w:rsidP="00ED746D">
      <w:pPr>
        <w:pStyle w:val="Akapitzlist"/>
        <w:numPr>
          <w:ilvl w:val="2"/>
          <w:numId w:val="19"/>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ED746D">
        <w:rPr>
          <w:rFonts w:ascii="Times New Roman" w:eastAsia="Times New Roman" w:hAnsi="Times New Roman" w:cs="Times New Roman"/>
          <w:kern w:val="0"/>
          <w:sz w:val="20"/>
          <w:szCs w:val="20"/>
          <w:lang w:eastAsia="pl-PL" w:bidi="ne-IN"/>
          <w14:ligatures w14:val="none"/>
        </w:rPr>
        <w:t xml:space="preserve">Podane w opisie przedmiotu zamówienia nazwy własne, znaki towarowe lub symbole producentów mają charakter wyłącznie </w:t>
      </w:r>
      <w:proofErr w:type="spellStart"/>
      <w:r w:rsidRPr="00ED746D">
        <w:rPr>
          <w:rFonts w:ascii="Times New Roman" w:eastAsia="Times New Roman" w:hAnsi="Times New Roman" w:cs="Times New Roman"/>
          <w:kern w:val="0"/>
          <w:sz w:val="20"/>
          <w:szCs w:val="20"/>
          <w:lang w:eastAsia="pl-PL" w:bidi="ne-IN"/>
          <w14:ligatures w14:val="none"/>
        </w:rPr>
        <w:t>informacyjno</w:t>
      </w:r>
      <w:proofErr w:type="spellEnd"/>
      <w:r w:rsidRPr="00ED746D">
        <w:rPr>
          <w:rFonts w:ascii="Times New Roman" w:eastAsia="Times New Roman" w:hAnsi="Times New Roman" w:cs="Times New Roman"/>
          <w:kern w:val="0"/>
          <w:sz w:val="20"/>
          <w:szCs w:val="20"/>
          <w:lang w:eastAsia="pl-PL" w:bidi="ne-IN"/>
          <w14:ligatures w14:val="none"/>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w:t>
      </w:r>
      <w:r w:rsidRPr="00ED746D">
        <w:rPr>
          <w:rFonts w:ascii="Times New Roman" w:eastAsia="Times New Roman" w:hAnsi="Times New Roman" w:cs="Times New Roman"/>
          <w:kern w:val="0"/>
          <w:sz w:val="20"/>
          <w:szCs w:val="20"/>
          <w:lang w:eastAsia="pl-PL" w:bidi="ne-IN"/>
          <w14:ligatures w14:val="none"/>
        </w:rPr>
        <w:lastRenderedPageBreak/>
        <w:t>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730EEB0D" w14:textId="77777777" w:rsidR="005F3FDA" w:rsidRPr="005F3FDA" w:rsidRDefault="005F3FDA" w:rsidP="005F3FDA">
      <w:pPr>
        <w:tabs>
          <w:tab w:val="left" w:pos="900"/>
        </w:tabs>
        <w:spacing w:after="0" w:line="240" w:lineRule="auto"/>
        <w:ind w:left="720" w:right="174"/>
        <w:jc w:val="both"/>
        <w:rPr>
          <w:rFonts w:ascii="Times New Roman" w:eastAsia="Times New Roman" w:hAnsi="Times New Roman" w:cs="Times New Roman"/>
          <w:kern w:val="0"/>
          <w:sz w:val="20"/>
          <w:szCs w:val="20"/>
          <w:lang w:eastAsia="pl-PL" w:bidi="ne-IN"/>
          <w14:ligatures w14:val="none"/>
        </w:rPr>
      </w:pPr>
    </w:p>
    <w:p w14:paraId="1E5C48A3" w14:textId="77777777" w:rsidR="005F3FDA" w:rsidRPr="005F3FDA" w:rsidRDefault="005F3FDA" w:rsidP="005F3FDA">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4.</w:t>
      </w:r>
      <w:r w:rsidRPr="005F3FDA">
        <w:rPr>
          <w:rFonts w:ascii="Times New Roman" w:eastAsia="Times New Roman" w:hAnsi="Times New Roman" w:cs="Times New Roman"/>
          <w:b/>
          <w:kern w:val="0"/>
          <w:sz w:val="20"/>
          <w:szCs w:val="20"/>
          <w:lang w:eastAsia="pl-PL" w:bidi="ne-IN"/>
          <w14:ligatures w14:val="none"/>
        </w:rPr>
        <w:tab/>
        <w:t>TERMIN WYKONANIA ZAMÓWIENIA</w:t>
      </w:r>
    </w:p>
    <w:p w14:paraId="555B52E1" w14:textId="77777777" w:rsidR="005F3FDA" w:rsidRPr="005F3FDA" w:rsidRDefault="005F3FDA" w:rsidP="005F3FDA">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Termin wykonania zamówienia</w:t>
      </w:r>
      <w:r w:rsidRPr="005F3FDA">
        <w:rPr>
          <w:rFonts w:ascii="Times New Roman" w:eastAsia="Times New Roman" w:hAnsi="Times New Roman" w:cs="Times New Roman"/>
          <w:b/>
          <w:kern w:val="0"/>
          <w:sz w:val="20"/>
          <w:szCs w:val="20"/>
          <w:lang w:eastAsia="pl-PL" w:bidi="ne-IN"/>
          <w14:ligatures w14:val="none"/>
        </w:rPr>
        <w:t xml:space="preserve">:  </w:t>
      </w:r>
    </w:p>
    <w:p w14:paraId="2B876E63" w14:textId="50BC89B6" w:rsidR="005F3FDA" w:rsidRPr="005F3FDA" w:rsidRDefault="005F3FDA" w:rsidP="005F3FDA">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sukcesywne dostawy do </w:t>
      </w:r>
      <w:r w:rsidR="00ED746D">
        <w:rPr>
          <w:rFonts w:ascii="Times New Roman" w:eastAsia="Times New Roman" w:hAnsi="Times New Roman" w:cs="Times New Roman"/>
          <w:b/>
          <w:kern w:val="0"/>
          <w:sz w:val="20"/>
          <w:szCs w:val="20"/>
          <w:lang w:eastAsia="pl-PL" w:bidi="ne-IN"/>
          <w14:ligatures w14:val="none"/>
        </w:rPr>
        <w:t>24</w:t>
      </w:r>
      <w:r w:rsidRPr="005F3FDA">
        <w:rPr>
          <w:rFonts w:ascii="Times New Roman" w:eastAsia="Times New Roman" w:hAnsi="Times New Roman" w:cs="Times New Roman"/>
          <w:b/>
          <w:kern w:val="0"/>
          <w:sz w:val="20"/>
          <w:szCs w:val="20"/>
          <w:lang w:eastAsia="pl-PL" w:bidi="ne-IN"/>
          <w14:ligatures w14:val="none"/>
        </w:rPr>
        <w:t xml:space="preserve"> miesięcy od daty zawarcia umowy </w:t>
      </w:r>
    </w:p>
    <w:p w14:paraId="05A28DFB" w14:textId="77777777" w:rsidR="005F3FDA" w:rsidRPr="005F3FDA" w:rsidRDefault="005F3FDA" w:rsidP="005F3FDA">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482D8AA2" w14:textId="77777777" w:rsidR="005F3FDA" w:rsidRPr="005F3FDA" w:rsidRDefault="005F3FDA" w:rsidP="005F3FDA">
      <w:pPr>
        <w:spacing w:after="0" w:line="240" w:lineRule="auto"/>
        <w:ind w:left="437" w:hanging="437"/>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5.</w:t>
      </w:r>
      <w:r w:rsidRPr="005F3FDA">
        <w:rPr>
          <w:rFonts w:ascii="Times New Roman" w:eastAsia="Times New Roman" w:hAnsi="Times New Roman" w:cs="Times New Roman"/>
          <w:b/>
          <w:kern w:val="0"/>
          <w:sz w:val="20"/>
          <w:szCs w:val="20"/>
          <w:lang w:eastAsia="pl-PL" w:bidi="ne-IN"/>
          <w14:ligatures w14:val="none"/>
        </w:rPr>
        <w:tab/>
        <w:t>WARUNKI UDZIAŁU W POSTĘPOWANIU I PODSTAWY WYKLUCZENIA</w:t>
      </w:r>
    </w:p>
    <w:p w14:paraId="162C4863"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udzielenie zamówienia mogą ubiegać się Wykonawcy, którzy nie podlegają wykluczeniu na zasadach określonych w Punkcie 6 SWZ, oraz spełniają określone przez Zamawiającego warunki</w:t>
      </w:r>
      <w:r w:rsidRPr="005F3FDA">
        <w:rPr>
          <w:rFonts w:ascii="Times New Roman" w:eastAsia="Times New Roman" w:hAnsi="Times New Roman" w:cs="Times New Roman"/>
          <w:b/>
          <w:bCs/>
          <w:kern w:val="0"/>
          <w:sz w:val="20"/>
          <w:szCs w:val="20"/>
          <w:shd w:val="clear" w:color="auto" w:fill="FFFFFF"/>
          <w:lang w:eastAsia="pl-PL" w:bidi="ne-IN"/>
          <w14:ligatures w14:val="none"/>
        </w:rPr>
        <w:t xml:space="preserve"> udziału w postępowaniu.</w:t>
      </w:r>
      <w:bookmarkStart w:id="5" w:name="bookmark3"/>
    </w:p>
    <w:p w14:paraId="3BE1C825"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udzielenie zamówienia mogą ubiegać się Wykonawcy, którzy spełniają warunki dotyczące:</w:t>
      </w:r>
      <w:bookmarkEnd w:id="5"/>
    </w:p>
    <w:p w14:paraId="5FC80689"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zdolności do występowania w obrocie gospodarczym:</w:t>
      </w:r>
    </w:p>
    <w:p w14:paraId="17AFA078"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47ABE83F"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uprawnień do prowadzenia określonej działalności gospodarczej lub zawodowej, o ile wynika to z odrębnych przepisów:</w:t>
      </w:r>
    </w:p>
    <w:p w14:paraId="28F98BC2"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08736746"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sytuacji ekonomicznej lub finansowej:</w:t>
      </w:r>
    </w:p>
    <w:p w14:paraId="4E4D9B15"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12434661" w14:textId="77777777" w:rsidR="005F3FDA" w:rsidRPr="005F3FDA" w:rsidRDefault="005F3FDA" w:rsidP="005F3FDA">
      <w:pPr>
        <w:keepNext/>
        <w:keepLines/>
        <w:numPr>
          <w:ilvl w:val="2"/>
          <w:numId w:val="6"/>
        </w:numPr>
        <w:spacing w:after="0" w:line="240" w:lineRule="auto"/>
        <w:ind w:left="851" w:right="20" w:hanging="437"/>
        <w:jc w:val="both"/>
        <w:outlineLvl w:val="2"/>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zdolności technicznej lub zawodowej:</w:t>
      </w:r>
    </w:p>
    <w:p w14:paraId="39EFB13C" w14:textId="77777777" w:rsidR="005F3FDA" w:rsidRPr="005F3FDA" w:rsidRDefault="005F3FDA" w:rsidP="005F3FDA">
      <w:pPr>
        <w:spacing w:after="0" w:line="240" w:lineRule="auto"/>
        <w:ind w:left="437" w:right="20" w:firstLine="24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3B6F14E7"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Cs/>
          <w:kern w:val="0"/>
          <w:sz w:val="20"/>
          <w:szCs w:val="20"/>
          <w:lang w:eastAsia="pl-PL" w:bidi="ne-IN"/>
          <w14:ligatures w14:val="none"/>
        </w:rPr>
        <w:t>Zamawiający, w stosunku do Wykonawców wspólnie ubiegających się o udzielenie zamówienia, w odniesieniu do warunku dotyczącego zdolności technicznej lub zawodowej - dopuszcza łączne spełnianie warunku przez Wykonawców.</w:t>
      </w:r>
    </w:p>
    <w:p w14:paraId="2F81AE0C"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CFECAD1"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5B7803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PODSTAWY WYKLUCZENIA Z POSTĘPOWANIA</w:t>
      </w:r>
    </w:p>
    <w:p w14:paraId="1BBE214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 postępowania o udzielenie zamówienia wyklucza się Wykonawców, w stosunku do których zachodzi którakolwiek z okoliczności wskazanych w </w:t>
      </w:r>
    </w:p>
    <w:p w14:paraId="680FB1A1"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art. 108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tj.: </w:t>
      </w:r>
    </w:p>
    <w:p w14:paraId="3D1E4B9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będącego osobą fizyczną, którego prawomocnie skazano za przestępstwo:</w:t>
      </w:r>
    </w:p>
    <w:p w14:paraId="4E470BD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udziału w zorganizowanej grupie przestępczej albo związku mającym na celu popełnienie przestępstwa lub przestępstwa skarbowego, o którym mowa w art. 258 Kodeksu karnego,</w:t>
      </w:r>
    </w:p>
    <w:p w14:paraId="169D2599"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handlu ludźmi, o którym mowa w art. 189a Kodeksu karnego,</w:t>
      </w:r>
    </w:p>
    <w:p w14:paraId="25B81BCD"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30F4A50"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A2937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charakterze terrorystycznym, o którym mowa w art. 115 § 20 Kodeksu karnego, lub mające na celu popełnienie tego przestępstwa,</w:t>
      </w:r>
    </w:p>
    <w:p w14:paraId="23FF084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09EC73EB"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27AABA"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którym mowa w art. 9 ust. 1 i 3 lub art. 10 ustawy z dnia 15 czerwca 2012 r. o skutkach powierzania wykonywania pracy cudzoziemcom przebywającym wbrew przepisom na terytorium Rzeczypospolitej Polskiej</w:t>
      </w:r>
    </w:p>
    <w:p w14:paraId="3FCD8FCA" w14:textId="77777777" w:rsidR="005F3FDA" w:rsidRPr="005F3FDA" w:rsidRDefault="005F3FDA" w:rsidP="005F3FDA">
      <w:pPr>
        <w:spacing w:after="0" w:line="240" w:lineRule="auto"/>
        <w:ind w:left="360"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lub za odpowiedni czyn zabroniony określony w przepisach prawa obcego;</w:t>
      </w:r>
    </w:p>
    <w:p w14:paraId="4C1219A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D6E7993"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AE3CE"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4222C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wobec którego prawomocnie orzeczono zakaz ubiegania się o zamówienia publiczne;</w:t>
      </w:r>
    </w:p>
    <w:p w14:paraId="4C3D67C3"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C28F82"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5086F1A"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oraz </w:t>
      </w:r>
    </w:p>
    <w:p w14:paraId="6F9B227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art. 109. ust. 1 punkt 4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2D863042"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wyklucza się:</w:t>
      </w:r>
    </w:p>
    <w:p w14:paraId="0FF625BA"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120A90"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2C26C7"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4D892D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Wykluczenie Wykonawcy następuje zgodnie z art. 110 ust. 1 oraz art. 111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2386D15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Wykluczenie o którym mowa w punkcie 6.1.3. następuje na okres trwania opisanych powyżej okoliczności.</w:t>
      </w:r>
    </w:p>
    <w:p w14:paraId="061A0B7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nie podlega wykluczeniu w okolicznościach określonych w art. 108 ust. 1 pkt 1, 2, 5 i 6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jeżeli udowodni zamawiającemu, że spełnił łącznie przesłanki wskazane w art. 110 ust. 2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3037912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oceni, czy podjęte przez Wykonawcę czynności, o których mowa w art. 110 ust. 2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są wystarczające do wykazania jego rzetelności, uwzględniając wagę i szczególne okoliczności czynu Wykonawcy. Jeżeli podjęte przez wykonawcę czynności nie są wystarczające do wykazania jego rzetelności, Zamawiający wyklucza Wykonawcę.</w:t>
      </w:r>
    </w:p>
    <w:p w14:paraId="5EC95239" w14:textId="77777777" w:rsidR="005F3FDA" w:rsidRPr="005F3FDA" w:rsidRDefault="005F3FDA" w:rsidP="005F3FDA">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6C643D9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OŚWIADCZENIA I DOKUMENTY, JAKIE ZOBOWIĄZANI SĄ DOSTARCZYĆ WYKONAWCY W CELU POTWIERDZENIA SPEŁNIANIA WARUNKÓW UDZIAŁU W POSTĘPOWANIU ORAZ WYKAZANIA BRAKU PODSTAW WYKLUCZENIA (PODMIOTOWE ŚRODKI DOWODOWE)</w:t>
      </w:r>
    </w:p>
    <w:p w14:paraId="5C9C488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 oferty Wykonawca zobowiązany jest dołączyć aktualne na dzień składania ofert oświadczenie o spełnianiu warunków udziału w postępowaniu oraz o braku podstaw do wykluczenia z postępowania - zgodnie z Załącznikiem nr 23.4 do SWZ ;</w:t>
      </w:r>
    </w:p>
    <w:p w14:paraId="729798E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Informacje zawarte w oświadczeniu, o którym mowa w pkt 7.1 stanowią wstępne potwierdzenie, że Wykonawca nie podlega wykluczeniu oraz spełnia warunki udziału w postępowaniu.</w:t>
      </w:r>
    </w:p>
    <w:p w14:paraId="3CD15CF6"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46E8263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Podmiotowe środki dowodowe wymagane od wykonawcy obejmują:</w:t>
      </w:r>
    </w:p>
    <w:p w14:paraId="530E74C0" w14:textId="72CEDB08"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Oświadczenie wykonawcy,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23.5 do SWZ – wezwanie będzie miało zastosowanie wyłącznie w przypadku jeżeli została złożona większa ilość ofert niż jedna;</w:t>
      </w:r>
    </w:p>
    <w:p w14:paraId="6CA1DE1C"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8D2DBC0"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6C4506B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F1FED5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wzywa do złożenia podmiotowych środków dowodowych, jeżeli:</w:t>
      </w:r>
    </w:p>
    <w:p w14:paraId="76E08EBF"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dane umożliwiające dostęp do tych środków;</w:t>
      </w:r>
    </w:p>
    <w:p w14:paraId="1FD1306C"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podmiotowym środkiem dowodowym jest oświadczenie, którego treść odpowiada zakresowi oświadczenia, o którym mowa w art. 125 ust. 1.</w:t>
      </w:r>
    </w:p>
    <w:p w14:paraId="373B5C9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nie jest zobowiązany do złożenia podmiotowych środków dowodowych, które zamawiający posiada, jeżeli wykonawca wskaże te środki oraz potwierdzi ich prawidłowość i aktualność.</w:t>
      </w:r>
    </w:p>
    <w:p w14:paraId="7B5C50B7"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zakresie nieuregulowanym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917558"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A4F63F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bookmarkStart w:id="6" w:name="_Hlk62823441"/>
      <w:r w:rsidRPr="005F3FDA">
        <w:rPr>
          <w:rFonts w:ascii="Times New Roman" w:eastAsia="Times New Roman" w:hAnsi="Times New Roman" w:cs="Times New Roman"/>
          <w:b/>
          <w:bCs/>
          <w:kern w:val="0"/>
          <w:sz w:val="20"/>
          <w:szCs w:val="20"/>
          <w:lang w:eastAsia="pl-PL" w:bidi="ne-IN"/>
          <w14:ligatures w14:val="none"/>
        </w:rPr>
        <w:t xml:space="preserve">POLEGANIE NA ZASOBACH INNYCH PODMIOTÓW </w:t>
      </w:r>
      <w:bookmarkEnd w:id="6"/>
      <w:r w:rsidRPr="005F3FDA">
        <w:rPr>
          <w:rFonts w:ascii="Times New Roman" w:eastAsia="Times New Roman" w:hAnsi="Times New Roman" w:cs="Times New Roman"/>
          <w:b/>
          <w:bCs/>
          <w:kern w:val="0"/>
          <w:sz w:val="20"/>
          <w:szCs w:val="20"/>
          <w:lang w:eastAsia="pl-PL" w:bidi="ne-IN"/>
          <w14:ligatures w14:val="none"/>
        </w:rPr>
        <w:t>ORAZ PODWYKONAWSTWO</w:t>
      </w:r>
    </w:p>
    <w:p w14:paraId="42BBFBD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Poleganie na zasobach innych podmiotów</w:t>
      </w:r>
    </w:p>
    <w:p w14:paraId="40BA19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w celu potwierdzenia spełniania warunków udziału w polegać na zdolnościach technicznych lub zawodowych podmiotów udostępniających zasoby, niezależnie od charakteru prawnego łączących go z nimi stosunków prawnych.</w:t>
      </w:r>
    </w:p>
    <w:p w14:paraId="3E5F609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odniesieniu do warunków dotyczących doświadczenia, wykonawcy mogą polegać na zdolnościach podmiotów udostępniających zasoby, jeśli podmioty te wykonają świadczenie do realizacji którego te zdolności są wymagane.</w:t>
      </w:r>
    </w:p>
    <w:p w14:paraId="6C0A218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5BB6191B"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3EDF67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w:t>
      </w:r>
      <w:r w:rsidRPr="005F3FDA">
        <w:rPr>
          <w:rFonts w:ascii="Times New Roman" w:eastAsia="Times New Roman" w:hAnsi="Times New Roman" w:cs="Times New Roman"/>
          <w:kern w:val="0"/>
          <w:sz w:val="20"/>
          <w:szCs w:val="20"/>
          <w:lang w:eastAsia="pl-PL" w:bidi="ne-IN"/>
          <w14:ligatures w14:val="none"/>
        </w:rPr>
        <w:lastRenderedPageBreak/>
        <w:t>podmiot innym podmiotem lub podmiotami albo wykazał, że samodzielnie spełnia warunki udziału w postępowaniu .</w:t>
      </w:r>
    </w:p>
    <w:p w14:paraId="0B148B39"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E2DBD7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w przypadku polegania na zdolnościach lub sytuacji podmiotów udostępniających zasoby, przedstawia, wraz z oświadczeniem, o którym mowa w 7.1 SWZ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 .</w:t>
      </w:r>
    </w:p>
    <w:p w14:paraId="2BCB053B"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Podwykonawstwo</w:t>
      </w:r>
    </w:p>
    <w:p w14:paraId="26947157" w14:textId="77777777" w:rsidR="005F3FDA" w:rsidRPr="005F3FDA" w:rsidRDefault="005F3FDA" w:rsidP="005F3FDA">
      <w:pPr>
        <w:numPr>
          <w:ilvl w:val="2"/>
          <w:numId w:val="6"/>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może powierzyć wykonanie części zamówienia podwykonawcy (podwykonawcom) . </w:t>
      </w:r>
    </w:p>
    <w:p w14:paraId="27CCE655" w14:textId="77777777" w:rsidR="005F3FDA" w:rsidRPr="005F3FDA" w:rsidRDefault="005F3FDA" w:rsidP="005F3FDA">
      <w:pPr>
        <w:numPr>
          <w:ilvl w:val="2"/>
          <w:numId w:val="6"/>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zastrzega obowiązku osobistego wykonania przez Wykonawcę kluczowych części zamówienia .</w:t>
      </w:r>
    </w:p>
    <w:p w14:paraId="7AAD088B" w14:textId="77777777" w:rsidR="005F3FDA" w:rsidRPr="005F3FDA" w:rsidRDefault="005F3FDA" w:rsidP="005F3FDA">
      <w:pPr>
        <w:numPr>
          <w:ilvl w:val="2"/>
          <w:numId w:val="6"/>
        </w:numPr>
        <w:spacing w:after="0" w:line="240" w:lineRule="auto"/>
        <w:ind w:left="709" w:right="158"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5B2DA92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01BEB29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INFORMACJA DLA WYKONAWCÓW WSPÓLNIE UBIEGAJĄCYCH SIĘ O UDZIELENIE ZAMÓWIENIA (SPÓŁKI CYWILNE/ KONSORCJA)</w:t>
      </w:r>
    </w:p>
    <w:p w14:paraId="0BD6A6B3"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C5D1F5"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Wykonawców wspólnie ubiegających się o udzielenie zamówienia, oświadczenia, o których mowa w Punkcie 7.1 SWZ, składa każdy z wykonawców. Oświadczenia te potwierdzają brak podstaw wykluczenia oraz spełnianie warunków udziału w zakresie, w jakim każdy z wykonawców wykazuje spełnianie warunków udziału w postępowaniu.</w:t>
      </w:r>
    </w:p>
    <w:p w14:paraId="741485E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Wykonawcy wspólnie ubiegający się o udzielenie zamówienia dołączają do oferty oświadczenie, z którego wynika, które roboty budowlane/dostawy/usługi  wykonają poszczególni wykonawcy.</w:t>
      </w:r>
    </w:p>
    <w:p w14:paraId="5262AF29" w14:textId="77777777" w:rsid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Oświadczenia i dokumenty potwierdzające brak podstaw do wykluczenia z postępowania składa każdy z Wykonawców wspólnie ubiegających się o zamówienie.</w:t>
      </w:r>
    </w:p>
    <w:p w14:paraId="71D52069" w14:textId="77777777" w:rsidR="00CE3F19" w:rsidRPr="005F3FDA" w:rsidRDefault="00CE3F19" w:rsidP="00CE3F19">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2EE69E9F"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06014B9"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SPOSÓB KOMUNIKACJI ORAZ WYJAŚNIENIA TREŚCI SWZ</w:t>
      </w:r>
    </w:p>
    <w:p w14:paraId="6107EAA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Informacje ogólne </w:t>
      </w:r>
    </w:p>
    <w:p w14:paraId="07C2D727"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postępowaniu o udzielenie zamówienia publicznego komunikacja między Zamawiającym a wykonawcami odbywa się przy użyciu Platformy e-Zamówienia, która jest dostępna pod adresem </w:t>
      </w:r>
      <w:hyperlink r:id="rId9" w:history="1">
        <w:r w:rsidRPr="005F3FDA">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5F3FDA">
        <w:rPr>
          <w:rFonts w:ascii="Times New Roman" w:eastAsia="Times New Roman" w:hAnsi="Times New Roman" w:cs="Times New Roman"/>
          <w:kern w:val="0"/>
          <w:sz w:val="20"/>
          <w:szCs w:val="20"/>
          <w:lang w:eastAsia="pl-PL" w:bidi="ne-IN"/>
          <w14:ligatures w14:val="none"/>
        </w:rPr>
        <w:t xml:space="preserve">. </w:t>
      </w:r>
    </w:p>
    <w:p w14:paraId="58C4A0A6"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Korzystanie z Platformy e-Zamówienia jest bezpłatne.</w:t>
      </w:r>
    </w:p>
    <w:p w14:paraId="0A53E3F7"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wyznacza następujące osoby do kontaktu z wykonawcami:</w:t>
      </w:r>
    </w:p>
    <w:p w14:paraId="4F5D1E2C" w14:textId="77777777" w:rsidR="005F3FDA" w:rsidRPr="005F3FDA" w:rsidRDefault="005F3FDA" w:rsidP="005F3FDA">
      <w:pPr>
        <w:spacing w:after="0" w:line="240" w:lineRule="auto"/>
        <w:ind w:right="140" w:firstLine="68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Joanna Klecha tel. 65 525 37 68  email </w:t>
      </w:r>
      <w:hyperlink r:id="rId10"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w:t>
      </w:r>
    </w:p>
    <w:p w14:paraId="425B549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Adres strony internetowej prowadzonego postępowania (link prowadzący bezpośrednio do widoku postępowania na Platformie e-Zamówienia  </w:t>
      </w:r>
    </w:p>
    <w:p w14:paraId="44C970E3" w14:textId="51577DD3" w:rsidR="005F3FDA" w:rsidRPr="005B1789" w:rsidRDefault="005B1789" w:rsidP="005B1789">
      <w:pPr>
        <w:spacing w:after="0" w:line="240" w:lineRule="auto"/>
        <w:ind w:left="709" w:right="140"/>
        <w:jc w:val="both"/>
        <w:rPr>
          <w:rFonts w:ascii="Times New Roman" w:eastAsia="Times New Roman" w:hAnsi="Times New Roman" w:cs="Times New Roman"/>
          <w:b/>
          <w:bCs/>
          <w:color w:val="FF0000"/>
          <w:kern w:val="0"/>
          <w:sz w:val="20"/>
          <w:szCs w:val="20"/>
          <w:lang w:eastAsia="pl-PL" w:bidi="ne-IN"/>
          <w14:ligatures w14:val="none"/>
        </w:rPr>
      </w:pPr>
      <w:hyperlink r:id="rId11" w:history="1">
        <w:r w:rsidRPr="005B1789">
          <w:rPr>
            <w:rStyle w:val="Hipercze"/>
            <w:rFonts w:ascii="Times New Roman" w:eastAsia="Times New Roman" w:hAnsi="Times New Roman" w:cs="Times New Roman"/>
            <w:b/>
            <w:bCs/>
            <w:kern w:val="0"/>
            <w:sz w:val="20"/>
            <w:szCs w:val="20"/>
            <w:lang w:eastAsia="pl-PL" w:bidi="ne-IN"/>
            <w14:ligatures w14:val="none"/>
          </w:rPr>
          <w:t>https://ezamowienia.gov.pl/mp-client/search/list/ocds-148610-cf84e2ed-4165-4616-a92e-a713386c08be</w:t>
        </w:r>
      </w:hyperlink>
      <w:r w:rsidRPr="005B1789">
        <w:rPr>
          <w:rFonts w:ascii="Times New Roman" w:eastAsia="Times New Roman" w:hAnsi="Times New Roman" w:cs="Times New Roman"/>
          <w:b/>
          <w:bCs/>
          <w:color w:val="FF0000"/>
          <w:kern w:val="0"/>
          <w:sz w:val="20"/>
          <w:szCs w:val="20"/>
          <w:lang w:eastAsia="pl-PL" w:bidi="ne-IN"/>
          <w14:ligatures w14:val="none"/>
        </w:rPr>
        <w:t xml:space="preserve">  </w:t>
      </w:r>
    </w:p>
    <w:p w14:paraId="7EFC7F3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Postępowanie można wyszukać również ze strony głównej Platformy e-Zamówienia (przycisk „Przeglądaj postępowania/konkursy”).</w:t>
      </w:r>
    </w:p>
    <w:p w14:paraId="37AA5201"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Identyfikator (ID) postępowania na Platformie e-Zamówienia: </w:t>
      </w:r>
    </w:p>
    <w:p w14:paraId="7433FF14" w14:textId="32207BD0" w:rsidR="005B1789" w:rsidRPr="005B1789" w:rsidRDefault="005B1789" w:rsidP="005F3FDA">
      <w:pPr>
        <w:spacing w:after="0" w:line="240" w:lineRule="auto"/>
        <w:ind w:left="709" w:right="140"/>
        <w:jc w:val="both"/>
        <w:rPr>
          <w:rFonts w:ascii="Times New Roman" w:eastAsia="Times New Roman" w:hAnsi="Times New Roman" w:cs="Times New Roman"/>
          <w:b/>
          <w:bCs/>
          <w:kern w:val="0"/>
          <w:sz w:val="20"/>
          <w:szCs w:val="20"/>
          <w:lang w:eastAsia="pl-PL" w:bidi="ne-IN"/>
          <w14:ligatures w14:val="none"/>
        </w:rPr>
      </w:pPr>
      <w:r w:rsidRPr="005B1789">
        <w:rPr>
          <w:rFonts w:ascii="Times New Roman" w:eastAsia="Times New Roman" w:hAnsi="Times New Roman" w:cs="Times New Roman"/>
          <w:b/>
          <w:bCs/>
          <w:kern w:val="0"/>
          <w:sz w:val="20"/>
          <w:szCs w:val="20"/>
          <w:lang w:eastAsia="pl-PL" w:bidi="ne-IN"/>
          <w14:ligatures w14:val="none"/>
        </w:rPr>
        <w:t>ocds-148610-cf84e2ed-4165-4616-a92e-a713386c08be</w:t>
      </w:r>
    </w:p>
    <w:p w14:paraId="7BAADA3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4832F19"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Przeglądanie i pobieranie publicznej treści dokumentacji postępowania nie wymaga posiadania konta na Platformie e-Zamówienia ani logowania.</w:t>
      </w:r>
    </w:p>
    <w:p w14:paraId="17B2C34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FFB260F"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w:t>
      </w:r>
      <w:r w:rsidRPr="005F3FDA">
        <w:rPr>
          <w:rFonts w:ascii="Times New Roman" w:eastAsia="Times New Roman" w:hAnsi="Times New Roman" w:cs="Times New Roman"/>
          <w:kern w:val="0"/>
          <w:sz w:val="20"/>
          <w:szCs w:val="20"/>
          <w:lang w:eastAsia="pl-PL" w:bidi="ne-IN"/>
          <w14:ligatures w14:val="none"/>
        </w:rPr>
        <w:lastRenderedPageBreak/>
        <w:t xml:space="preserve">uwzględnieniem rodzaju przekazywanych danych i przekazuje się jako załączniki. W przypadku formatów, o których mowa w art. 66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ww. regulacje nie będą miały bezpośredniego zastosowania.</w:t>
      </w:r>
    </w:p>
    <w:p w14:paraId="20EFD30F"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Informacje, oświadczenia lub dokumenty, inne niż wymienione w § 2 ust. 1 rozporządzenia Prezesa Rady Ministrów w sprawie wymagań dla dokumentów elektronicznych, przekazywane w postępowaniu sporządza się w postaci elektronicznej:</w:t>
      </w:r>
    </w:p>
    <w:p w14:paraId="2B80B67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formatach danych określonych w przepisach rozporządzenia Rady Ministrów w sprawie Krajowych Ram Interoperacyjności (i przekazuje się jako załącznik), lub</w:t>
      </w:r>
    </w:p>
    <w:p w14:paraId="03E51980"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jako tekst wpisany bezpośrednio do wiadomości przekazywanej przy użyciu środków komunikacji elektronicznej (np. w treści wiadomości e-mail lub w treści „Formularza do komunikacji”).</w:t>
      </w:r>
    </w:p>
    <w:p w14:paraId="070FF94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ADBC27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BC0DBC6"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BC14C5"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Wszystkie wysłane i odebrane w postępowaniu przez wykonawcę wiadomości widoczne są po zalogowaniu w podglądzie postępowania w zakładce „Komunikacja”.</w:t>
      </w:r>
    </w:p>
    <w:p w14:paraId="6A759B3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Maksymalny rozmiar plików przesyłanych za pośrednictwem „Formularzy do komunikacji” wynosi 150 MB (wielkość ta dotyczy plików przesyłanych jako załączniki do jednego formularza).</w:t>
      </w:r>
    </w:p>
    <w:p w14:paraId="3CD14C8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Minimalne wymagania techniczne dotyczące sprzętu używanego w celu korzystania z usług Platformy e-Zamówienia oraz informacje dotyczące specyfikacji połączenia określa Regulamin Platformy e-Zamówienia.</w:t>
      </w:r>
    </w:p>
    <w:p w14:paraId="44728B7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5F3FDA">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5F3FDA">
        <w:rPr>
          <w:rFonts w:ascii="Times New Roman" w:eastAsia="Times New Roman" w:hAnsi="Times New Roman" w:cs="Times New Roman"/>
          <w:kern w:val="0"/>
          <w:sz w:val="20"/>
          <w:szCs w:val="20"/>
          <w:lang w:eastAsia="pl-PL" w:bidi="ne-IN"/>
          <w14:ligatures w14:val="none"/>
        </w:rPr>
        <w:t xml:space="preserve"> w zakładce „Zgłoś problem”.</w:t>
      </w:r>
    </w:p>
    <w:p w14:paraId="795C868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(nie dotyczy składania ofert).</w:t>
      </w:r>
    </w:p>
    <w:p w14:paraId="6DA1DB62"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56A1FA1"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Złożenie oferty </w:t>
      </w:r>
    </w:p>
    <w:p w14:paraId="034C6C6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przygotowuje ofertę przy pomocy interaktywnego „Formularza ofertowego” udostępnionego przez Zamawiającego na Platformie e-Zamówienia i zamieszczonego w podglądzie postępowania w zakładce „Informacje podstawowe”.</w:t>
      </w:r>
    </w:p>
    <w:p w14:paraId="25E6C00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0625B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784B4E78" w14:textId="77777777" w:rsidR="005F3FDA" w:rsidRPr="005F3FDA" w:rsidRDefault="005F3FDA" w:rsidP="005F3FDA">
      <w:pPr>
        <w:spacing w:after="0" w:line="240" w:lineRule="auto"/>
        <w:ind w:left="709"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Uwaga! Nie należy zmieniać nazwy pliku nadanej przez Platformę e-Zamówienia. Zapisany „Formularz ofertowy” należy zawsze otwierać w programie Adobe </w:t>
      </w:r>
      <w:proofErr w:type="spellStart"/>
      <w:r w:rsidRPr="005F3FDA">
        <w:rPr>
          <w:rFonts w:ascii="Times New Roman" w:eastAsia="Times New Roman" w:hAnsi="Times New Roman" w:cs="Times New Roman"/>
          <w:kern w:val="0"/>
          <w:sz w:val="20"/>
          <w:szCs w:val="20"/>
          <w:lang w:eastAsia="pl-PL" w:bidi="ne-IN"/>
          <w14:ligatures w14:val="none"/>
        </w:rPr>
        <w:t>Acrobat</w:t>
      </w:r>
      <w:proofErr w:type="spellEnd"/>
      <w:r w:rsidRPr="005F3FDA">
        <w:rPr>
          <w:rFonts w:ascii="Times New Roman" w:eastAsia="Times New Roman" w:hAnsi="Times New Roman" w:cs="Times New Roman"/>
          <w:kern w:val="0"/>
          <w:sz w:val="20"/>
          <w:szCs w:val="20"/>
          <w:lang w:eastAsia="pl-PL" w:bidi="ne-IN"/>
          <w14:ligatures w14:val="none"/>
        </w:rPr>
        <w:t xml:space="preserve"> Reader DC. </w:t>
      </w:r>
    </w:p>
    <w:p w14:paraId="7C0E4880"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F3FDA">
        <w:rPr>
          <w:rFonts w:ascii="Times New Roman" w:eastAsia="Times New Roman" w:hAnsi="Times New Roman" w:cs="Times New Roman"/>
          <w:kern w:val="0"/>
          <w:sz w:val="20"/>
          <w:szCs w:val="20"/>
          <w:lang w:eastAsia="pl-PL" w:bidi="ne-IN"/>
          <w14:ligatures w14:val="none"/>
        </w:rPr>
        <w:t>drag&amp;drop</w:t>
      </w:r>
      <w:proofErr w:type="spellEnd"/>
      <w:r w:rsidRPr="005F3FDA">
        <w:rPr>
          <w:rFonts w:ascii="Times New Roman" w:eastAsia="Times New Roman" w:hAnsi="Times New Roman" w:cs="Times New Roman"/>
          <w:kern w:val="0"/>
          <w:sz w:val="20"/>
          <w:szCs w:val="20"/>
          <w:lang w:eastAsia="pl-PL" w:bidi="ne-IN"/>
          <w14:ligatures w14:val="none"/>
        </w:rPr>
        <w:t xml:space="preserve"> („przeciągnij” i „upuść”) służące do dodawania plików.</w:t>
      </w:r>
    </w:p>
    <w:p w14:paraId="4B0060E4"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891F78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2D2A534"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Formularz ofertowy podpisuje się kwalifikowanym podpisem elektronicznym, podpisem zaufanym lub podpisem osobistym w formacie </w:t>
      </w:r>
      <w:proofErr w:type="spellStart"/>
      <w:r w:rsidRPr="005F3FDA">
        <w:rPr>
          <w:rFonts w:ascii="Times New Roman" w:eastAsia="Times New Roman" w:hAnsi="Times New Roman" w:cs="Times New Roman"/>
          <w:kern w:val="0"/>
          <w:sz w:val="20"/>
          <w:szCs w:val="20"/>
          <w:lang w:eastAsia="pl-PL" w:bidi="ne-IN"/>
          <w14:ligatures w14:val="none"/>
        </w:rPr>
        <w:t>PAdES</w:t>
      </w:r>
      <w:proofErr w:type="spellEnd"/>
      <w:r w:rsidRPr="005F3FDA">
        <w:rPr>
          <w:rFonts w:ascii="Times New Roman" w:eastAsia="Times New Roman" w:hAnsi="Times New Roman" w:cs="Times New Roman"/>
          <w:kern w:val="0"/>
          <w:sz w:val="20"/>
          <w:szCs w:val="20"/>
          <w:lang w:eastAsia="pl-PL" w:bidi="ne-IN"/>
          <w14:ligatures w14:val="none"/>
        </w:rPr>
        <w:t xml:space="preserve"> typ wewnętrzny. Pozostałe dokumenty wchodzące w skład oferty lub składane wraz z ofertą, które są zgodnie z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6189296"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7BC3E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może być złożona tylko do upływu terminu składania ofert.</w:t>
      </w:r>
    </w:p>
    <w:p w14:paraId="2BA4CC4B" w14:textId="11C0D421"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korespondencji kierowanej do Zamawiającego Wykonawcy powinni posługiwać się numerem sprawy przedmiotowego postępowania – </w:t>
      </w:r>
      <w:r w:rsidR="00631079">
        <w:rPr>
          <w:rFonts w:ascii="Times New Roman" w:eastAsia="Times New Roman" w:hAnsi="Times New Roman" w:cs="Times New Roman"/>
          <w:b/>
          <w:bCs/>
          <w:kern w:val="0"/>
          <w:sz w:val="20"/>
          <w:szCs w:val="20"/>
          <w:lang w:eastAsia="pl-PL" w:bidi="ne-IN"/>
          <w14:ligatures w14:val="none"/>
        </w:rPr>
        <w:t>DZ-751-54/24</w:t>
      </w:r>
    </w:p>
    <w:p w14:paraId="6C3E17B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przed upływem terminu składania ofert wycofać ofertę. Wykonawca wycofuje ofertę w zakładce „Oferty/wnioski” używając przycisku „Wycofaj ofertę”.</w:t>
      </w:r>
    </w:p>
    <w:p w14:paraId="252173DF"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Maksymalny łączny rozmiar plików stanowiących ofertę lub składanych wraz z ofertą to 250 MB</w:t>
      </w:r>
    </w:p>
    <w:p w14:paraId="0F66ED22" w14:textId="77777777" w:rsidR="005F3FDA" w:rsidRPr="005F3FDA" w:rsidRDefault="005F3FDA" w:rsidP="005F3FDA">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7AA3F0E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OPIS SPOSOBU PRZYGOTOWANIA OFERT ORAZ WYMAGANIA FORMALNE DOTYCZĄCE SKŁADANYCH OŚWIADCZEŃ I DOKUMENTÓW</w:t>
      </w:r>
    </w:p>
    <w:p w14:paraId="7E5D35DD"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złożyć tylko jedną ofertę.</w:t>
      </w:r>
    </w:p>
    <w:p w14:paraId="58E853CC"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Treść oferty musi odpowiadać treści SWZ.</w:t>
      </w:r>
    </w:p>
    <w:p w14:paraId="63E3A45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ofertę składają się następujące dokumenty:</w:t>
      </w:r>
    </w:p>
    <w:p w14:paraId="2F2427F2"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Wypełniony </w:t>
      </w:r>
      <w:r w:rsidRPr="005F3FDA">
        <w:rPr>
          <w:rFonts w:ascii="Times New Roman" w:eastAsia="Times New Roman" w:hAnsi="Times New Roman" w:cs="Times New Roman"/>
          <w:b/>
          <w:kern w:val="0"/>
          <w:sz w:val="20"/>
          <w:szCs w:val="20"/>
          <w:lang w:eastAsia="pl-PL" w:bidi="ne-IN"/>
          <w14:ligatures w14:val="none"/>
        </w:rPr>
        <w:t>elektroniczny formularz oferty udostępniony na Platformie e-zamówienia zgodnie</w:t>
      </w:r>
      <w:r w:rsidRPr="005F3FDA">
        <w:rPr>
          <w:rFonts w:ascii="Times New Roman" w:eastAsia="Times New Roman" w:hAnsi="Times New Roman" w:cs="Times New Roman"/>
          <w:kern w:val="0"/>
          <w:sz w:val="20"/>
          <w:szCs w:val="20"/>
          <w:lang w:eastAsia="pl-PL" w:bidi="ne-IN"/>
          <w14:ligatures w14:val="none"/>
        </w:rPr>
        <w:t xml:space="preserve"> z </w:t>
      </w:r>
      <w:r w:rsidRPr="005F3FDA">
        <w:rPr>
          <w:rFonts w:ascii="Times New Roman" w:eastAsia="Times New Roman" w:hAnsi="Times New Roman" w:cs="Times New Roman"/>
          <w:b/>
          <w:kern w:val="0"/>
          <w:sz w:val="20"/>
          <w:szCs w:val="20"/>
          <w:lang w:eastAsia="pl-PL" w:bidi="ne-IN"/>
          <w14:ligatures w14:val="none"/>
        </w:rPr>
        <w:t>Załącznikiem nr 23.1 do SWZ.</w:t>
      </w:r>
    </w:p>
    <w:p w14:paraId="191D4B4E"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Przedmiotowe środki dowodowe</w:t>
      </w:r>
      <w:r w:rsidRPr="005F3FDA">
        <w:rPr>
          <w:rFonts w:ascii="Times New Roman" w:eastAsia="Times New Roman" w:hAnsi="Times New Roman" w:cs="Times New Roman"/>
          <w:b/>
          <w:kern w:val="0"/>
          <w:sz w:val="20"/>
          <w:szCs w:val="20"/>
          <w:lang w:eastAsia="pl-PL" w:bidi="ne-IN"/>
          <w14:ligatures w14:val="none"/>
        </w:rPr>
        <w:t xml:space="preserve"> </w:t>
      </w:r>
    </w:p>
    <w:p w14:paraId="13DEA164" w14:textId="77777777" w:rsidR="005F3FDA" w:rsidRPr="005F3FDA" w:rsidRDefault="005F3FDA" w:rsidP="005F3FDA">
      <w:pPr>
        <w:numPr>
          <w:ilvl w:val="3"/>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Wypełniony Formularz asortymentowo - cenowy</w:t>
      </w:r>
      <w:r w:rsidRPr="005F3FDA">
        <w:rPr>
          <w:rFonts w:ascii="Times New Roman" w:eastAsia="Times New Roman" w:hAnsi="Times New Roman" w:cs="Times New Roman"/>
          <w:kern w:val="0"/>
          <w:sz w:val="20"/>
          <w:szCs w:val="20"/>
          <w:lang w:eastAsia="pl-PL" w:bidi="ne-IN"/>
          <w14:ligatures w14:val="none"/>
        </w:rPr>
        <w:t xml:space="preserve"> </w:t>
      </w:r>
      <w:r w:rsidRPr="005F3FDA">
        <w:rPr>
          <w:rFonts w:ascii="Times New Roman" w:eastAsia="Times New Roman" w:hAnsi="Times New Roman" w:cs="Times New Roman"/>
          <w:b/>
          <w:kern w:val="0"/>
          <w:sz w:val="20"/>
          <w:szCs w:val="20"/>
          <w:lang w:eastAsia="pl-PL" w:bidi="ne-IN"/>
          <w14:ligatures w14:val="none"/>
        </w:rPr>
        <w:t>zgodnie z Załącznikiem nr 23.3. do SWZ</w:t>
      </w:r>
    </w:p>
    <w:p w14:paraId="5EE239B1" w14:textId="77777777" w:rsidR="005F3FDA" w:rsidRPr="005F3FDA" w:rsidRDefault="005F3FDA" w:rsidP="005F3FDA">
      <w:pPr>
        <w:numPr>
          <w:ilvl w:val="3"/>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Dokumenty potwierdzające wymagane parametry w oferowanych produktach</w:t>
      </w:r>
      <w:r w:rsidRPr="005F3FDA">
        <w:rPr>
          <w:rFonts w:ascii="Times New Roman" w:eastAsia="Times New Roman" w:hAnsi="Times New Roman" w:cs="Times New Roman"/>
          <w:kern w:val="0"/>
          <w:sz w:val="20"/>
          <w:szCs w:val="20"/>
          <w:lang w:eastAsia="pl-PL" w:bidi="ne-IN"/>
          <w14:ligatures w14:val="none"/>
        </w:rPr>
        <w:t xml:space="preserve"> (np. firmowe materiały informacyjne producenta, katalogi, ulotki, foldery, instrukcje użytkownika, opisy techniczne lub inne posiadane dokumenty), </w:t>
      </w:r>
      <w:r w:rsidRPr="005F3FDA">
        <w:rPr>
          <w:rFonts w:ascii="Times New Roman" w:eastAsia="Times New Roman" w:hAnsi="Times New Roman" w:cs="Times New Roman"/>
          <w:spacing w:val="-1"/>
          <w:kern w:val="0"/>
          <w:sz w:val="20"/>
          <w:szCs w:val="20"/>
          <w:lang w:eastAsia="pl-PL" w:bidi="ne-IN"/>
          <w14:ligatures w14:val="none"/>
        </w:rPr>
        <w:t>zawierające szczegółowe dane</w:t>
      </w:r>
      <w:r w:rsidRPr="005F3FDA">
        <w:rPr>
          <w:rFonts w:ascii="Times New Roman" w:eastAsia="Times New Roman" w:hAnsi="Times New Roman" w:cs="Times New Roman"/>
          <w:kern w:val="0"/>
          <w:sz w:val="20"/>
          <w:szCs w:val="20"/>
          <w:lang w:eastAsia="pl-PL" w:bidi="ne-IN"/>
          <w14:ligatures w14:val="none"/>
        </w:rPr>
        <w:t>, które umożliwią potwierdzenie spełniania wymagań ustalonych przez Zamawiającego wraz z nazwą producenta i numerami katalogowymi z dokładnym opisem w języku polskim z zaznaczeniem, której pozycji zamówienia dotyczą</w:t>
      </w:r>
    </w:p>
    <w:p w14:paraId="27CC1644"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Oświadczenie</w:t>
      </w:r>
      <w:r w:rsidRPr="005F3FDA">
        <w:rPr>
          <w:rFonts w:ascii="Times New Roman" w:eastAsia="Times New Roman" w:hAnsi="Times New Roman" w:cs="Times New Roman"/>
          <w:kern w:val="0"/>
          <w:sz w:val="20"/>
          <w:szCs w:val="20"/>
          <w:lang w:eastAsia="pl-PL" w:bidi="ne-IN"/>
          <w14:ligatures w14:val="none"/>
        </w:rPr>
        <w:t>, o którym mowa w punkcie 7.1 SWZ;</w:t>
      </w:r>
    </w:p>
    <w:p w14:paraId="5B7EF5CF"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dokumenty, z których wynika prawo do podpisania oferty; odpowiednie pełnomocnictwa (jeżeli dotyczy),</w:t>
      </w:r>
    </w:p>
    <w:p w14:paraId="30A8EE80"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zobowiązanie innego podmiotu (jeżeli dotyczy). </w:t>
      </w:r>
    </w:p>
    <w:p w14:paraId="5BD2785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45FABA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oraz pozostałe oświadczenia i dokumenty, dla których Zamawiający określił wzory w formie formularzy zamieszczonych w załącznikach do SWZ, powinny być sporządzone zgodnie z tymi wzorami, co do treści oraz opisu kolumn i wierszy.</w:t>
      </w:r>
    </w:p>
    <w:p w14:paraId="5547E2E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Ofertę składa się pod rygorem nieważności w formie elektronicznej lub w postaci elektronicznej </w:t>
      </w:r>
      <w:r w:rsidRPr="005F3FDA">
        <w:rPr>
          <w:rFonts w:ascii="Times New Roman" w:eastAsia="Times New Roman" w:hAnsi="Times New Roman" w:cs="Times New Roman"/>
          <w:kern w:val="0"/>
          <w:sz w:val="20"/>
          <w:szCs w:val="20"/>
          <w:lang w:eastAsia="pl-PL" w:bidi="ne-IN"/>
          <w14:ligatures w14:val="none"/>
        </w:rPr>
        <w:t>opatrzonej</w:t>
      </w:r>
      <w:r w:rsidRPr="005F3FDA">
        <w:rPr>
          <w:rFonts w:ascii="Times New Roman" w:eastAsia="Times New Roman" w:hAnsi="Times New Roman" w:cs="Times New Roman"/>
          <w:b/>
          <w:kern w:val="0"/>
          <w:sz w:val="20"/>
          <w:szCs w:val="20"/>
          <w:lang w:eastAsia="pl-PL" w:bidi="ne-IN"/>
          <w14:ligatures w14:val="none"/>
        </w:rPr>
        <w:t xml:space="preserve"> podpisem zaufanym lub podpisem osobistym.</w:t>
      </w:r>
    </w:p>
    <w:p w14:paraId="41D99B1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powinna być sporządzona w języku polskim. Każdy dokument składający się na ofertę powinien być czytelny.</w:t>
      </w:r>
    </w:p>
    <w:p w14:paraId="541F273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Jeśli oferta zawiera informacje stanowiące tajemnicę przedsiębiorstwa w rozumieniu ustawy z dnia 16.04.1993 r. o zwalczaniu nieuczciwej konkurencji (Dz. U. z 2022 r. poz. 1233), Wykonawca powinien nie później niż w </w:t>
      </w:r>
      <w:r w:rsidRPr="005F3FDA">
        <w:rPr>
          <w:rFonts w:ascii="Times New Roman" w:eastAsia="Times New Roman" w:hAnsi="Times New Roman" w:cs="Times New Roman"/>
          <w:kern w:val="0"/>
          <w:sz w:val="20"/>
          <w:szCs w:val="20"/>
          <w:lang w:eastAsia="pl-PL" w:bidi="ne-IN"/>
          <w14:ligatures w14:val="none"/>
        </w:rPr>
        <w:lastRenderedPageBreak/>
        <w:t>terminie składania ofert, zastrzec, że nie mogą one być udostępnione oraz wykazać, iż zastrzeżone informacje stanowią tajemnicę przedsiębiorstwa.</w:t>
      </w:r>
    </w:p>
    <w:p w14:paraId="4A2FE70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Sposób złożenia oferty został opisany w punkcie 10.2. SWZ</w:t>
      </w:r>
      <w:r w:rsidRPr="005F3FDA">
        <w:rPr>
          <w:rFonts w:ascii="Times New Roman" w:eastAsia="Times New Roman" w:hAnsi="Times New Roman" w:cs="Times New Roman"/>
          <w:kern w:val="0"/>
          <w:sz w:val="20"/>
          <w:szCs w:val="20"/>
          <w:lang w:eastAsia="pl-PL" w:bidi="ne-IN"/>
          <w14:ligatures w14:val="none"/>
        </w:rPr>
        <w:t xml:space="preserve"> </w:t>
      </w:r>
    </w:p>
    <w:p w14:paraId="2ABF026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Podmiotowe środki dowodowe lub inne dokumenty, w tym dokumenty potwierdzające umocowanie do reprezentowania, sporządzone w języku obcym przekazuje się wraz z tłumaczeniem na język polski.</w:t>
      </w:r>
    </w:p>
    <w:p w14:paraId="7CCB59B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Wszystkie koszty związane z uczestnictwem w postępowaniu, w szczególności z przygotowaniem i złożeniem oferty ponosi Wykonawca składający ofertę. Zamawiający nie przewiduje zwrotu kosztów udziału w postępowaniu.</w:t>
      </w:r>
    </w:p>
    <w:p w14:paraId="203CD151"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5836C732"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SPOSÓB OBLICZENIA CENY OFERTY</w:t>
      </w:r>
    </w:p>
    <w:p w14:paraId="4884C0E6"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uwzględniając wszystkie wymogi, o których mowa w niniejszej SWZ, powinien w cenie ofertowej ująć wszelkie koszty związane z wykonaniem przedmiotu umowy, niezbędne dla prawidłowego i pełnego wykonania przedmiotu umowy.</w:t>
      </w:r>
    </w:p>
    <w:p w14:paraId="27E91B7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oferty musi być wyrażona w polskich złotych (PLN) z dokładnością do dwóch miejsc po przecinku.</w:t>
      </w:r>
    </w:p>
    <w:p w14:paraId="34CE5009"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oferty powinna być wyliczona w następujący sposób:</w:t>
      </w:r>
    </w:p>
    <w:p w14:paraId="69E13385"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określi ceny jednostkowe netto na formularzu asortymentowo-cenowym;</w:t>
      </w:r>
    </w:p>
    <w:p w14:paraId="7F8275B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obliczy wartość netto poszczególnych pozycji przez przemnożenie ceny jednostkowej netto przez ilość jednostek;</w:t>
      </w:r>
    </w:p>
    <w:p w14:paraId="4AEBE09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poda stawkę VAT;</w:t>
      </w:r>
    </w:p>
    <w:p w14:paraId="5614410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obliczy wartość brutto poszczególnych pozycji przez dodanie do wartości netto należnej kwoty VAT;</w:t>
      </w:r>
    </w:p>
    <w:p w14:paraId="62103FA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zsumuje wartości brutto poszczególnych pozycji.</w:t>
      </w:r>
    </w:p>
    <w:p w14:paraId="2467B34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(wartość) brutto oferty stanowi cenę oferty.</w:t>
      </w:r>
    </w:p>
    <w:p w14:paraId="3955860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przewiduje rozliczeń w walucie obcej.</w:t>
      </w:r>
    </w:p>
    <w:p w14:paraId="2104AA1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4AFD25FE"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poinformowania zamawiającego, że wybór jego oferty będzie prowadził do powstania u zamawiającego obowiązku podatkowego;</w:t>
      </w:r>
    </w:p>
    <w:p w14:paraId="6CA7569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nazwy (rodzaju) towaru lub usługi, których dostawa lub świadczenie będą prowadziły do powstania obowiązku podatkowego;</w:t>
      </w:r>
    </w:p>
    <w:p w14:paraId="6AB2C0F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wartości towaru lub usługi objętego obowiązkiem podatkowym zamawiającego, bez kwoty podatku;</w:t>
      </w:r>
    </w:p>
    <w:p w14:paraId="66A1AE5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stawki podatku od towarów i usług, która zgodnie z wiedzą wykonawcy, będzie miała zastosowanie.</w:t>
      </w:r>
    </w:p>
    <w:p w14:paraId="63AA9EB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398B60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348B8CD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WYMAGANIA DOTYCZĄCE WADIUM</w:t>
      </w:r>
    </w:p>
    <w:p w14:paraId="68A8238C" w14:textId="77777777" w:rsidR="005F3FDA" w:rsidRPr="005F3FDA" w:rsidRDefault="005F3FDA" w:rsidP="005F3FDA">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Cs/>
          <w:kern w:val="0"/>
          <w:sz w:val="20"/>
          <w:szCs w:val="20"/>
          <w:lang w:eastAsia="pl-PL" w:bidi="ne-IN"/>
          <w14:ligatures w14:val="none"/>
        </w:rPr>
        <w:t>Zamawiający nie wymaga zabezpieczenia oferty wadium.</w:t>
      </w:r>
    </w:p>
    <w:p w14:paraId="15689837" w14:textId="77777777" w:rsidR="005F3FDA" w:rsidRPr="005F3FDA" w:rsidRDefault="005F3FDA" w:rsidP="005F3FDA">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p>
    <w:p w14:paraId="68A42E19"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TERMIN ZWIĄZANIA OFERTĄ</w:t>
      </w:r>
    </w:p>
    <w:p w14:paraId="7D897727" w14:textId="48EF0FBB"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będzie związany ofertą przez okres </w:t>
      </w:r>
      <w:r w:rsidRPr="005F3FDA">
        <w:rPr>
          <w:rFonts w:ascii="Times New Roman" w:eastAsia="Times New Roman" w:hAnsi="Times New Roman" w:cs="Times New Roman"/>
          <w:b/>
          <w:kern w:val="0"/>
          <w:sz w:val="20"/>
          <w:szCs w:val="20"/>
          <w:lang w:eastAsia="pl-PL" w:bidi="ne-IN"/>
          <w14:ligatures w14:val="none"/>
        </w:rPr>
        <w:t xml:space="preserve">30 dni tj. do </w:t>
      </w:r>
      <w:r w:rsidRPr="00932FCA">
        <w:rPr>
          <w:rFonts w:ascii="Times New Roman" w:eastAsia="Times New Roman" w:hAnsi="Times New Roman" w:cs="Times New Roman"/>
          <w:b/>
          <w:kern w:val="0"/>
          <w:sz w:val="20"/>
          <w:szCs w:val="20"/>
          <w:lang w:eastAsia="pl-PL" w:bidi="ne-IN"/>
          <w14:ligatures w14:val="none"/>
        </w:rPr>
        <w:t xml:space="preserve">dnia </w:t>
      </w:r>
      <w:r w:rsidR="00204EFB" w:rsidRPr="00932FCA">
        <w:rPr>
          <w:rFonts w:ascii="Times New Roman" w:eastAsia="Times New Roman" w:hAnsi="Times New Roman" w:cs="Times New Roman"/>
          <w:b/>
          <w:kern w:val="0"/>
          <w:sz w:val="20"/>
          <w:szCs w:val="20"/>
          <w:lang w:eastAsia="pl-PL" w:bidi="ne-IN"/>
          <w14:ligatures w14:val="none"/>
        </w:rPr>
        <w:t>2</w:t>
      </w:r>
      <w:r w:rsidR="00932FCA" w:rsidRPr="00932FCA">
        <w:rPr>
          <w:rFonts w:ascii="Times New Roman" w:eastAsia="Times New Roman" w:hAnsi="Times New Roman" w:cs="Times New Roman"/>
          <w:b/>
          <w:kern w:val="0"/>
          <w:sz w:val="20"/>
          <w:szCs w:val="20"/>
          <w:lang w:eastAsia="pl-PL" w:bidi="ne-IN"/>
          <w14:ligatures w14:val="none"/>
        </w:rPr>
        <w:t>6</w:t>
      </w:r>
      <w:r w:rsidRPr="00932FCA">
        <w:rPr>
          <w:rFonts w:ascii="Times New Roman" w:eastAsia="Times New Roman" w:hAnsi="Times New Roman" w:cs="Times New Roman"/>
          <w:b/>
          <w:kern w:val="0"/>
          <w:sz w:val="20"/>
          <w:szCs w:val="20"/>
          <w:lang w:eastAsia="pl-PL" w:bidi="ne-IN"/>
          <w14:ligatures w14:val="none"/>
        </w:rPr>
        <w:t>.</w:t>
      </w:r>
      <w:r w:rsidR="004421E2" w:rsidRPr="00932FCA">
        <w:rPr>
          <w:rFonts w:ascii="Times New Roman" w:eastAsia="Times New Roman" w:hAnsi="Times New Roman" w:cs="Times New Roman"/>
          <w:b/>
          <w:kern w:val="0"/>
          <w:sz w:val="20"/>
          <w:szCs w:val="20"/>
          <w:lang w:eastAsia="pl-PL" w:bidi="ne-IN"/>
          <w14:ligatures w14:val="none"/>
        </w:rPr>
        <w:t>12</w:t>
      </w:r>
      <w:r w:rsidRPr="00932FCA">
        <w:rPr>
          <w:rFonts w:ascii="Times New Roman" w:eastAsia="Times New Roman" w:hAnsi="Times New Roman" w:cs="Times New Roman"/>
          <w:b/>
          <w:kern w:val="0"/>
          <w:sz w:val="20"/>
          <w:szCs w:val="20"/>
          <w:lang w:eastAsia="pl-PL" w:bidi="ne-IN"/>
          <w14:ligatures w14:val="none"/>
        </w:rPr>
        <w:t>.2024 r</w:t>
      </w:r>
      <w:r w:rsidRPr="005F3FDA">
        <w:rPr>
          <w:rFonts w:ascii="Times New Roman" w:eastAsia="Times New Roman" w:hAnsi="Times New Roman" w:cs="Times New Roman"/>
          <w:b/>
          <w:kern w:val="0"/>
          <w:sz w:val="20"/>
          <w:szCs w:val="20"/>
          <w:lang w:eastAsia="pl-PL" w:bidi="ne-IN"/>
          <w14:ligatures w14:val="none"/>
        </w:rPr>
        <w:t xml:space="preserve">. </w:t>
      </w:r>
      <w:r w:rsidRPr="005F3FDA">
        <w:rPr>
          <w:rFonts w:ascii="Times New Roman" w:eastAsia="Times New Roman" w:hAnsi="Times New Roman" w:cs="Times New Roman"/>
          <w:kern w:val="0"/>
          <w:sz w:val="20"/>
          <w:szCs w:val="20"/>
          <w:lang w:eastAsia="pl-PL" w:bidi="ne-IN"/>
          <w14:ligatures w14:val="none"/>
        </w:rPr>
        <w:t>Bieg terminu związania ofertą rozpoczyna się wraz z upływem terminu składania ofert.</w:t>
      </w:r>
    </w:p>
    <w:p w14:paraId="1DAD1FF6"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15AFDF89"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Przedłużenie terminu związania ofertą wymaga złożenia przez wykonawcę pisemnego oświadczenia o wyrażeniu zgody na przedłużenie terminu związania ofertą.</w:t>
      </w:r>
    </w:p>
    <w:p w14:paraId="171F42F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Odmowa wyrażenia zgody na przedłużenie terminu związania ofertą nie powoduje utraty wadium.</w:t>
      </w:r>
    </w:p>
    <w:p w14:paraId="2558E06A" w14:textId="77777777" w:rsidR="005F3FDA" w:rsidRPr="005F3FDA" w:rsidRDefault="005F3FDA" w:rsidP="005F3FDA">
      <w:pPr>
        <w:spacing w:after="0" w:line="240" w:lineRule="auto"/>
        <w:ind w:right="140"/>
        <w:jc w:val="both"/>
        <w:rPr>
          <w:rFonts w:ascii="Times New Roman" w:eastAsia="Times New Roman" w:hAnsi="Times New Roman" w:cs="Times New Roman"/>
          <w:b/>
          <w:kern w:val="0"/>
          <w:sz w:val="20"/>
          <w:szCs w:val="20"/>
          <w:lang w:eastAsia="pl-PL" w:bidi="ne-IN"/>
          <w14:ligatures w14:val="none"/>
        </w:rPr>
      </w:pPr>
    </w:p>
    <w:p w14:paraId="5DA5FE7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SPOSÓB I TERMIN SKŁADANIA I OTWARCIA OFERT</w:t>
      </w:r>
    </w:p>
    <w:p w14:paraId="441F679B" w14:textId="58CC7D10" w:rsidR="005F3FDA" w:rsidRPr="00150EC9"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Ofertę należy złożyć zgodnie z punktem 10.2. SWZ </w:t>
      </w:r>
      <w:r w:rsidRPr="005F3FDA">
        <w:rPr>
          <w:rFonts w:ascii="Times New Roman" w:eastAsia="Times New Roman" w:hAnsi="Times New Roman" w:cs="Times New Roman"/>
          <w:b/>
          <w:kern w:val="0"/>
          <w:sz w:val="20"/>
          <w:szCs w:val="20"/>
          <w:lang w:eastAsia="pl-PL" w:bidi="ne-IN"/>
          <w14:ligatures w14:val="none"/>
        </w:rPr>
        <w:t xml:space="preserve">do </w:t>
      </w:r>
      <w:r w:rsidRPr="004421E2">
        <w:rPr>
          <w:rFonts w:ascii="Times New Roman" w:eastAsia="Times New Roman" w:hAnsi="Times New Roman" w:cs="Times New Roman"/>
          <w:b/>
          <w:kern w:val="0"/>
          <w:sz w:val="20"/>
          <w:szCs w:val="20"/>
          <w:lang w:eastAsia="pl-PL" w:bidi="ne-IN"/>
          <w14:ligatures w14:val="none"/>
        </w:rPr>
        <w:t xml:space="preserve">dnia </w:t>
      </w:r>
      <w:r w:rsidR="005D53D4" w:rsidRPr="00150EC9">
        <w:rPr>
          <w:rFonts w:ascii="Times New Roman" w:eastAsia="Times New Roman" w:hAnsi="Times New Roman" w:cs="Times New Roman"/>
          <w:b/>
          <w:kern w:val="0"/>
          <w:sz w:val="20"/>
          <w:szCs w:val="20"/>
          <w:lang w:eastAsia="pl-PL" w:bidi="ne-IN"/>
          <w14:ligatures w14:val="none"/>
        </w:rPr>
        <w:t>2</w:t>
      </w:r>
      <w:r w:rsidR="00150EC9" w:rsidRPr="00150EC9">
        <w:rPr>
          <w:rFonts w:ascii="Times New Roman" w:eastAsia="Times New Roman" w:hAnsi="Times New Roman" w:cs="Times New Roman"/>
          <w:b/>
          <w:kern w:val="0"/>
          <w:sz w:val="20"/>
          <w:szCs w:val="20"/>
          <w:lang w:eastAsia="pl-PL" w:bidi="ne-IN"/>
          <w14:ligatures w14:val="none"/>
        </w:rPr>
        <w:t>7</w:t>
      </w:r>
      <w:r w:rsidRPr="00150EC9">
        <w:rPr>
          <w:rFonts w:ascii="Times New Roman" w:eastAsia="Times New Roman" w:hAnsi="Times New Roman" w:cs="Times New Roman"/>
          <w:b/>
          <w:kern w:val="0"/>
          <w:sz w:val="20"/>
          <w:szCs w:val="20"/>
          <w:lang w:eastAsia="pl-PL" w:bidi="ne-IN"/>
          <w14:ligatures w14:val="none"/>
        </w:rPr>
        <w:t>.</w:t>
      </w:r>
      <w:r w:rsidR="004421E2" w:rsidRPr="00150EC9">
        <w:rPr>
          <w:rFonts w:ascii="Times New Roman" w:eastAsia="Times New Roman" w:hAnsi="Times New Roman" w:cs="Times New Roman"/>
          <w:b/>
          <w:kern w:val="0"/>
          <w:sz w:val="20"/>
          <w:szCs w:val="20"/>
          <w:lang w:eastAsia="pl-PL" w:bidi="ne-IN"/>
          <w14:ligatures w14:val="none"/>
        </w:rPr>
        <w:t>11</w:t>
      </w:r>
      <w:r w:rsidRPr="00150EC9">
        <w:rPr>
          <w:rFonts w:ascii="Times New Roman" w:eastAsia="Times New Roman" w:hAnsi="Times New Roman" w:cs="Times New Roman"/>
          <w:b/>
          <w:kern w:val="0"/>
          <w:sz w:val="20"/>
          <w:szCs w:val="20"/>
          <w:lang w:eastAsia="pl-PL" w:bidi="ne-IN"/>
          <w14:ligatures w14:val="none"/>
        </w:rPr>
        <w:t>.2024. r. do godziny 09:30</w:t>
      </w:r>
      <w:r w:rsidRPr="00150EC9">
        <w:rPr>
          <w:rFonts w:ascii="Times New Roman" w:eastAsia="Times New Roman" w:hAnsi="Times New Roman" w:cs="Times New Roman"/>
          <w:kern w:val="0"/>
          <w:sz w:val="20"/>
          <w:szCs w:val="20"/>
          <w:lang w:eastAsia="pl-PL" w:bidi="ne-IN"/>
          <w14:ligatures w14:val="none"/>
        </w:rPr>
        <w:t>.</w:t>
      </w:r>
    </w:p>
    <w:p w14:paraId="03D67962" w14:textId="27C6D5FF" w:rsidR="005F3FDA" w:rsidRPr="00150EC9"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150EC9">
        <w:rPr>
          <w:rFonts w:ascii="Times New Roman" w:eastAsia="Times New Roman" w:hAnsi="Times New Roman" w:cs="Times New Roman"/>
          <w:kern w:val="0"/>
          <w:sz w:val="20"/>
          <w:szCs w:val="20"/>
          <w:lang w:eastAsia="pl-PL" w:bidi="ne-IN"/>
          <w14:ligatures w14:val="none"/>
        </w:rPr>
        <w:t xml:space="preserve">Otwarcie ofert nastąpi w dniu </w:t>
      </w:r>
      <w:r w:rsidR="005D53D4" w:rsidRPr="00150EC9">
        <w:rPr>
          <w:rFonts w:ascii="Times New Roman" w:eastAsia="Times New Roman" w:hAnsi="Times New Roman" w:cs="Times New Roman"/>
          <w:b/>
          <w:kern w:val="0"/>
          <w:sz w:val="20"/>
          <w:szCs w:val="20"/>
          <w:lang w:eastAsia="pl-PL" w:bidi="ne-IN"/>
          <w14:ligatures w14:val="none"/>
        </w:rPr>
        <w:t>2</w:t>
      </w:r>
      <w:r w:rsidR="00150EC9" w:rsidRPr="00150EC9">
        <w:rPr>
          <w:rFonts w:ascii="Times New Roman" w:eastAsia="Times New Roman" w:hAnsi="Times New Roman" w:cs="Times New Roman"/>
          <w:b/>
          <w:kern w:val="0"/>
          <w:sz w:val="20"/>
          <w:szCs w:val="20"/>
          <w:lang w:eastAsia="pl-PL" w:bidi="ne-IN"/>
          <w14:ligatures w14:val="none"/>
        </w:rPr>
        <w:t>7</w:t>
      </w:r>
      <w:r w:rsidRPr="00150EC9">
        <w:rPr>
          <w:rFonts w:ascii="Times New Roman" w:eastAsia="Times New Roman" w:hAnsi="Times New Roman" w:cs="Times New Roman"/>
          <w:b/>
          <w:kern w:val="0"/>
          <w:sz w:val="20"/>
          <w:szCs w:val="20"/>
          <w:lang w:eastAsia="pl-PL" w:bidi="ne-IN"/>
          <w14:ligatures w14:val="none"/>
        </w:rPr>
        <w:t>.</w:t>
      </w:r>
      <w:r w:rsidR="004421E2" w:rsidRPr="00150EC9">
        <w:rPr>
          <w:rFonts w:ascii="Times New Roman" w:eastAsia="Times New Roman" w:hAnsi="Times New Roman" w:cs="Times New Roman"/>
          <w:b/>
          <w:kern w:val="0"/>
          <w:sz w:val="20"/>
          <w:szCs w:val="20"/>
          <w:lang w:eastAsia="pl-PL" w:bidi="ne-IN"/>
          <w14:ligatures w14:val="none"/>
        </w:rPr>
        <w:t>11</w:t>
      </w:r>
      <w:r w:rsidRPr="00150EC9">
        <w:rPr>
          <w:rFonts w:ascii="Times New Roman" w:eastAsia="Times New Roman" w:hAnsi="Times New Roman" w:cs="Times New Roman"/>
          <w:b/>
          <w:kern w:val="0"/>
          <w:sz w:val="20"/>
          <w:szCs w:val="20"/>
          <w:lang w:eastAsia="pl-PL" w:bidi="ne-IN"/>
          <w14:ligatures w14:val="none"/>
        </w:rPr>
        <w:t>.2024 r. o godzinie 10:00</w:t>
      </w:r>
      <w:r w:rsidRPr="00150EC9">
        <w:rPr>
          <w:rFonts w:ascii="Times New Roman" w:eastAsia="Times New Roman" w:hAnsi="Times New Roman" w:cs="Times New Roman"/>
          <w:kern w:val="0"/>
          <w:sz w:val="20"/>
          <w:szCs w:val="20"/>
          <w:lang w:eastAsia="pl-PL" w:bidi="ne-IN"/>
          <w14:ligatures w14:val="none"/>
        </w:rPr>
        <w:t xml:space="preserve">  </w:t>
      </w:r>
    </w:p>
    <w:p w14:paraId="55FB506F"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150EC9">
        <w:rPr>
          <w:rFonts w:ascii="Times New Roman" w:eastAsia="Times New Roman" w:hAnsi="Times New Roman" w:cs="Times New Roman"/>
          <w:kern w:val="0"/>
          <w:sz w:val="20"/>
          <w:szCs w:val="20"/>
          <w:lang w:eastAsia="pl-PL" w:bidi="ne-IN"/>
          <w14:ligatures w14:val="none"/>
        </w:rPr>
        <w:t xml:space="preserve">Otwarcie ofert następuje poprzez proces odszyfrowania po upublicznieniu </w:t>
      </w:r>
      <w:r w:rsidRPr="005F3FDA">
        <w:rPr>
          <w:rFonts w:ascii="Times New Roman" w:eastAsia="Times New Roman" w:hAnsi="Times New Roman" w:cs="Times New Roman"/>
          <w:kern w:val="0"/>
          <w:sz w:val="20"/>
          <w:szCs w:val="20"/>
          <w:lang w:eastAsia="pl-PL" w:bidi="ne-IN"/>
          <w14:ligatures w14:val="none"/>
        </w:rPr>
        <w:t>informacji o kwocie na sfinansowanie zamówienia na platformie e-Zamówienia.</w:t>
      </w:r>
    </w:p>
    <w:p w14:paraId="2549962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Niezwłocznie po otwarciu ofert Zamawiający udostępni na stronie internetowej prowadzonego postępowania informacje o: </w:t>
      </w:r>
    </w:p>
    <w:p w14:paraId="131147BB"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 xml:space="preserve">nazwach albo imionach i nazwiskach oraz siedzibach lub miejscach prowadzonej działalności gospodarczej albo miejscach zamieszkania wykonawców, których oferty zostały otwarte; </w:t>
      </w:r>
    </w:p>
    <w:p w14:paraId="18F99F50"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cenach lub kosztach zawartych w ofertach.  </w:t>
      </w:r>
    </w:p>
    <w:p w14:paraId="3B61736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w:t>
      </w:r>
    </w:p>
    <w:p w14:paraId="24948711"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OPIS KRYTERIÓW OCENY OFERT, WRAZ Z PODANIEM WAG TYCH KRYTERIÓW I SPOSOBU OCENY OFERT</w:t>
      </w:r>
    </w:p>
    <w:p w14:paraId="710E5271" w14:textId="77777777" w:rsidR="005F3FDA" w:rsidRPr="005F3FDA" w:rsidRDefault="005F3FDA" w:rsidP="005F3FDA">
      <w:pPr>
        <w:numPr>
          <w:ilvl w:val="1"/>
          <w:numId w:val="6"/>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Kryteria oceny ofert: </w:t>
      </w:r>
    </w:p>
    <w:p w14:paraId="4D7DACE4"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695E79C6"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ab/>
        <w:t>Cena 100% (100 pkt)</w:t>
      </w:r>
    </w:p>
    <w:p w14:paraId="68727DB0"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0B4CC433" w14:textId="77777777" w:rsidR="005F3FDA" w:rsidRPr="005F3FDA" w:rsidRDefault="005F3FDA" w:rsidP="005F3FDA">
      <w:pPr>
        <w:numPr>
          <w:ilvl w:val="1"/>
          <w:numId w:val="6"/>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w:t>
      </w:r>
      <w:r w:rsidRPr="005F3FDA">
        <w:rPr>
          <w:rFonts w:ascii="Times New Roman" w:eastAsia="Times New Roman" w:hAnsi="Times New Roman" w:cs="Times New Roman"/>
          <w:bCs/>
          <w:kern w:val="0"/>
          <w:sz w:val="20"/>
          <w:szCs w:val="20"/>
          <w:lang w:eastAsia="pl-PL" w:bidi="ne-IN"/>
          <w14:ligatures w14:val="none"/>
        </w:rPr>
        <w:t>cena ofert będzie dokonywana według następujących zasad:</w:t>
      </w:r>
    </w:p>
    <w:p w14:paraId="1B0F844A" w14:textId="77777777" w:rsidR="005F3FDA" w:rsidRPr="005F3FDA" w:rsidRDefault="005F3FDA" w:rsidP="005F3FDA">
      <w:pPr>
        <w:spacing w:after="0" w:line="240" w:lineRule="auto"/>
        <w:rPr>
          <w:rFonts w:ascii="Times New Roman" w:eastAsia="Times New Roman" w:hAnsi="Times New Roman" w:cs="Times New Roman"/>
          <w:kern w:val="0"/>
          <w:sz w:val="20"/>
          <w:szCs w:val="20"/>
          <w:u w:val="single"/>
          <w:lang w:eastAsia="pl-PL" w:bidi="ne-IN"/>
          <w14:ligatures w14:val="none"/>
        </w:rPr>
      </w:pPr>
    </w:p>
    <w:p w14:paraId="3D52C15B" w14:textId="77777777" w:rsidR="005F3FDA" w:rsidRPr="005F3FDA" w:rsidRDefault="005F3FDA" w:rsidP="005F3FDA">
      <w:pPr>
        <w:spacing w:after="0" w:line="240" w:lineRule="auto"/>
        <w:ind w:left="2410" w:hanging="169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(najniższa cena brutto / cena brutto badanej oferty) x 100 = liczba punktów</w:t>
      </w:r>
    </w:p>
    <w:p w14:paraId="2AD09BEC" w14:textId="77777777" w:rsidR="005F3FDA" w:rsidRPr="005F3FDA" w:rsidRDefault="005F3FDA" w:rsidP="005F3FDA">
      <w:pPr>
        <w:spacing w:after="0" w:line="240" w:lineRule="auto"/>
        <w:ind w:firstLine="360"/>
        <w:rPr>
          <w:rFonts w:ascii="Times New Roman" w:eastAsia="Times New Roman" w:hAnsi="Times New Roman" w:cs="Times New Roman"/>
          <w:b/>
          <w:bCs/>
          <w:kern w:val="0"/>
          <w:sz w:val="20"/>
          <w:szCs w:val="20"/>
          <w:lang w:eastAsia="pl-PL" w:bidi="ne-IN"/>
          <w14:ligatures w14:val="none"/>
        </w:rPr>
      </w:pPr>
    </w:p>
    <w:p w14:paraId="1FFA7AB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Punktacja przyznawana ofertom w poszczególnych kryteriach oceny ofert będzie liczona z dokładnością do dwóch miejsc po przecinku, zgodnie z zasadami arytmetyki </w:t>
      </w:r>
    </w:p>
    <w:p w14:paraId="67435B81"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 najkorzystniejszą zostanie uznana oferta, która nie podlega odrzuceniu oraz uzyska największą ilość punktów.</w:t>
      </w:r>
    </w:p>
    <w:p w14:paraId="1E1A6292"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oceni i porówna jedynie te oferty, które odpowiadają zasadom określonym w ustawie PZP i spełniają wymagania określone w SWZ.</w:t>
      </w:r>
    </w:p>
    <w:p w14:paraId="7544346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toku badania i oceny ofert Zamawiający może żądać od Wykonawcy wyjaśnień dotyczących treści złożonej oferty, w tym zaoferowanej ceny.</w:t>
      </w:r>
    </w:p>
    <w:p w14:paraId="549C6568"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udzieli zamówienia Wykonawcy, którego oferta zostanie uznana za najkorzystniejszą.</w:t>
      </w:r>
    </w:p>
    <w:p w14:paraId="0EEB33F5"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034E411"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PROWADZENIE PROCEDURY WRAZ Z NEGOCJACJAMI</w:t>
      </w:r>
    </w:p>
    <w:p w14:paraId="381E448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nie korzysta z uprawnienia, o jakim stanowi art. 288 ust.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w:t>
      </w:r>
    </w:p>
    <w:p w14:paraId="7C36EB17"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podjęcia decyzji o prowadzeniu negocjacji w pierwszym kroku zamawiający poinformuje równocześnie wszystkich wykonawców, którzy złożyli oferty, o wykonawcach:</w:t>
      </w:r>
    </w:p>
    <w:p w14:paraId="61E5D694" w14:textId="77777777" w:rsidR="005F3FDA" w:rsidRPr="005F3FDA" w:rsidRDefault="005F3FDA" w:rsidP="005F3FDA">
      <w:pPr>
        <w:numPr>
          <w:ilvl w:val="2"/>
          <w:numId w:val="6"/>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których oferty nie zostały odrzucone, oraz punktacji przyznanej ofertom w każdym kryterium oceny ofert i łącznej punktacji,</w:t>
      </w:r>
    </w:p>
    <w:p w14:paraId="4965C41B" w14:textId="77777777" w:rsidR="005F3FDA" w:rsidRPr="005F3FDA" w:rsidRDefault="005F3FDA" w:rsidP="005F3FDA">
      <w:pPr>
        <w:numPr>
          <w:ilvl w:val="2"/>
          <w:numId w:val="6"/>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których oferty zostały odrzucone,</w:t>
      </w:r>
      <w:r w:rsidRPr="005F3FDA">
        <w:rPr>
          <w:rFonts w:ascii="Times New Roman" w:eastAsia="Times New Roman" w:hAnsi="Times New Roman" w:cs="Times New Roman"/>
          <w:kern w:val="0"/>
          <w:sz w:val="20"/>
          <w:szCs w:val="20"/>
          <w:lang w:eastAsia="zh-CN" w:bidi="ne-IN"/>
          <w14:ligatures w14:val="none"/>
        </w:rPr>
        <w:tab/>
      </w:r>
    </w:p>
    <w:p w14:paraId="60211F91" w14:textId="77777777" w:rsidR="005F3FDA" w:rsidRPr="005F3FDA" w:rsidRDefault="005F3FDA" w:rsidP="005F3FDA">
      <w:pPr>
        <w:suppressAutoHyphens/>
        <w:spacing w:after="0" w:line="240" w:lineRule="auto"/>
        <w:ind w:left="852" w:hanging="426"/>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w:t>
      </w:r>
      <w:r w:rsidRPr="005F3FDA">
        <w:rPr>
          <w:rFonts w:ascii="Times New Roman" w:eastAsia="Times New Roman" w:hAnsi="Times New Roman" w:cs="Times New Roman"/>
          <w:kern w:val="0"/>
          <w:sz w:val="20"/>
          <w:szCs w:val="20"/>
          <w:lang w:eastAsia="zh-CN" w:bidi="ne-IN"/>
          <w14:ligatures w14:val="none"/>
        </w:rPr>
        <w:tab/>
        <w:t>podając uzasadnienie faktyczne i prawne.</w:t>
      </w:r>
    </w:p>
    <w:p w14:paraId="71C4DCC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 zaproszeniu do negocjacji wskaże miejsce, termin i sposób prowadzenia negocjacji oraz kryteria oceny ofert, w ramach których będą prowadzone negocjacje w celu ulepszenia treści ofert.</w:t>
      </w:r>
    </w:p>
    <w:p w14:paraId="2855EB9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033B2BDD"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 zakończeniu negocjacji z wszystkimi wykonawcami, zamawiający informuje o tym fakcie uczestników negocjacji oraz zaprasza ich do składania ofert dodatkowych.</w:t>
      </w:r>
    </w:p>
    <w:p w14:paraId="100E7F6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Zaproszenie do złożenia ofert dodatkowych będzie zawierać co najmniej:</w:t>
      </w:r>
    </w:p>
    <w:p w14:paraId="1739414C" w14:textId="77777777" w:rsidR="005F3FDA" w:rsidRPr="005F3FDA" w:rsidRDefault="005F3FDA" w:rsidP="005F3FDA">
      <w:pPr>
        <w:numPr>
          <w:ilvl w:val="2"/>
          <w:numId w:val="6"/>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nazwę oraz adres zamawiającego, numer telefonu, adres poczty elektronicznej oraz strony internetowej prowadzonego postępowania;</w:t>
      </w:r>
    </w:p>
    <w:p w14:paraId="0A8ACCAA" w14:textId="77777777" w:rsidR="005F3FDA" w:rsidRPr="005F3FDA" w:rsidRDefault="005F3FDA" w:rsidP="005F3FDA">
      <w:pPr>
        <w:numPr>
          <w:ilvl w:val="2"/>
          <w:numId w:val="6"/>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sposób i termin składania ofert dodatkowych oraz język lub języki, w jakich muszą one być sporządzone, oraz termin otwarcia tych ofert.</w:t>
      </w:r>
    </w:p>
    <w:p w14:paraId="09DA574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może złożyć ofertę dodatkową, która zawiera nowe propozycje w zakresie treści oferty podlegających ocenie w ramach kryteriów oceny ofert wskazanych przez zamawiającego w zaproszeniu do negocjacji. </w:t>
      </w:r>
    </w:p>
    <w:p w14:paraId="1851DC4A"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dodatkowa nie może być mniej korzystna w żadnym z kryteriów oceny ofert wskazanych w zaproszeniu do negocjacji niż oferta złożona w odpowiedzi na ogłoszenie o zamówieniu. </w:t>
      </w:r>
    </w:p>
    <w:p w14:paraId="177CB28A"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przestaje wiązać wykonawcę w zakresie, w jakim złoży on ofertę dodatkową zawierającą korzystniejsze propozycje w ramach każdego z kryteriów oceny ofert wskazanych w zaproszeniu do negocjacji. </w:t>
      </w:r>
    </w:p>
    <w:p w14:paraId="25DA1FB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dodatkowa, która jest mniej korzystna w którymkolwiek z kryteriów oceny ofert wskazanych w zaproszeniu do negocjacji niż oferta złożona w odpowiedzi na ogłoszenie o zamówieniu, podlega odrzuceniu.</w:t>
      </w:r>
    </w:p>
    <w:p w14:paraId="3BFE8EAF"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FB4B10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INFORMACJE O FORMALNOŚCIACH, JAKIE POWINNY BYĆ DOPEŁNIONE PO WYBORZE OFERTY W CELU ZAWARCIA UMOWY W SPRAWIE ZAMÓWIENIA PUBLICZNEGO</w:t>
      </w:r>
    </w:p>
    <w:p w14:paraId="41F94BF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zawiera umowę w sprawie zamówienia publicznego w terminie nie krótszym niż 5 dni od dnia przesłania zawiadomienia o wyborze najkorzystniejszej oferty.</w:t>
      </w:r>
    </w:p>
    <w:p w14:paraId="13E503F3"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może zawrzeć umowę w sprawie zamówienia publicznego przed upływem terminu, o którym mowa w ust. 1, jeżeli w postępowaniu o udzielenie zamówienia prowadzonym w trybie podstawowym złożono tylko jedną ofertę.</w:t>
      </w:r>
    </w:p>
    <w:p w14:paraId="53D54F5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95213E0"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będzie zobowiązany do podpisania umowy w miejscu i terminie wskazanym przez Zamawiającego.</w:t>
      </w:r>
    </w:p>
    <w:p w14:paraId="1CD14C99"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474435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WYMAGANIA DOTYCZĄCE ZABEZPIECZENIA NALEŻYTEGO WYKONANIA UMOWY</w:t>
      </w:r>
    </w:p>
    <w:p w14:paraId="1B48AF43"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w:t>
      </w:r>
      <w:r w:rsidRPr="005F3FDA">
        <w:rPr>
          <w:rFonts w:ascii="Times New Roman" w:eastAsia="Times New Roman" w:hAnsi="Times New Roman" w:cs="Times New Roman"/>
          <w:b/>
          <w:kern w:val="0"/>
          <w:sz w:val="20"/>
          <w:szCs w:val="20"/>
          <w:lang w:eastAsia="pl-PL" w:bidi="ne-IN"/>
          <w14:ligatures w14:val="none"/>
        </w:rPr>
        <w:t>nie wymaga</w:t>
      </w:r>
      <w:r w:rsidRPr="005F3FDA">
        <w:rPr>
          <w:rFonts w:ascii="Times New Roman" w:eastAsia="Times New Roman" w:hAnsi="Times New Roman" w:cs="Times New Roman"/>
          <w:kern w:val="0"/>
          <w:sz w:val="20"/>
          <w:szCs w:val="20"/>
          <w:lang w:eastAsia="pl-PL" w:bidi="ne-IN"/>
          <w14:ligatures w14:val="none"/>
        </w:rPr>
        <w:t xml:space="preserve"> wniesienia zabezpieczenia należytego wykonania umowy</w:t>
      </w:r>
    </w:p>
    <w:p w14:paraId="4E784F77"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88D75EC"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INFORMACJE O TREŚCI ZAWIERANEJ UMOWY ORAZ MOŻLIWOŚCI JEJ ZMIANY</w:t>
      </w:r>
    </w:p>
    <w:p w14:paraId="65F1DBF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Wybrany Wykonawca jest zobowiązany do zawarcia umowy w sprawie zamówienia publicznego na warunkach określonych w Projekcie Umowy, stanowiącym </w:t>
      </w:r>
      <w:r w:rsidRPr="005F3FDA">
        <w:rPr>
          <w:rFonts w:ascii="Times New Roman" w:eastAsia="Times New Roman" w:hAnsi="Times New Roman" w:cs="Times New Roman"/>
          <w:b/>
          <w:kern w:val="0"/>
          <w:sz w:val="20"/>
          <w:szCs w:val="20"/>
          <w:lang w:eastAsia="pl-PL" w:bidi="ne-IN"/>
          <w14:ligatures w14:val="none"/>
        </w:rPr>
        <w:t>Załącznik nr 23.2 do SWZ</w:t>
      </w:r>
      <w:r w:rsidRPr="005F3FDA">
        <w:rPr>
          <w:rFonts w:ascii="Times New Roman" w:eastAsia="Times New Roman" w:hAnsi="Times New Roman" w:cs="Times New Roman"/>
          <w:kern w:val="0"/>
          <w:sz w:val="20"/>
          <w:szCs w:val="20"/>
          <w:lang w:eastAsia="pl-PL" w:bidi="ne-IN"/>
          <w14:ligatures w14:val="none"/>
        </w:rPr>
        <w:t>.</w:t>
      </w:r>
    </w:p>
    <w:p w14:paraId="0A8F741C"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Zakres świadczenia Wykonawcy wynikający z umowy jest tożsamy z jego zobowiązaniem zawartym w ofercie.</w:t>
      </w:r>
    </w:p>
    <w:p w14:paraId="3C661B8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przewiduje możliwość zmiany zawartej umowy w stosunku do treści wybranej oferty w zakresie uregulowanym w art. 454-455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oraz wskazanym we Projekcie Umowy, stanowiącym </w:t>
      </w:r>
      <w:r w:rsidRPr="005F3FDA">
        <w:rPr>
          <w:rFonts w:ascii="Times New Roman" w:eastAsia="Times New Roman" w:hAnsi="Times New Roman" w:cs="Times New Roman"/>
          <w:b/>
          <w:kern w:val="0"/>
          <w:sz w:val="20"/>
          <w:szCs w:val="20"/>
          <w:lang w:eastAsia="pl-PL" w:bidi="ne-IN"/>
          <w14:ligatures w14:val="none"/>
        </w:rPr>
        <w:t>Załącznik nr 23.2 do SWZ</w:t>
      </w:r>
      <w:r w:rsidRPr="005F3FDA">
        <w:rPr>
          <w:rFonts w:ascii="Times New Roman" w:eastAsia="Times New Roman" w:hAnsi="Times New Roman" w:cs="Times New Roman"/>
          <w:kern w:val="0"/>
          <w:sz w:val="20"/>
          <w:szCs w:val="20"/>
          <w:lang w:eastAsia="pl-PL" w:bidi="ne-IN"/>
          <w14:ligatures w14:val="none"/>
        </w:rPr>
        <w:t>.</w:t>
      </w:r>
    </w:p>
    <w:p w14:paraId="343BF81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Zmiana umowy wymaga dla swej ważności, pod rygorem nieważności, zachowania formy pisemnej.</w:t>
      </w:r>
    </w:p>
    <w:p w14:paraId="7BA88A13"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0BC5FC4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POUCZENIE O ŚRODKACH OCHRONY PRAWNEJ PRZYSŁUGUJĄCYCH WYKONAWCY</w:t>
      </w:r>
    </w:p>
    <w:p w14:paraId="456D0A7C"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0338223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oraz Rzecznikowi Małych i Średnich Przedsiębiorców.</w:t>
      </w:r>
    </w:p>
    <w:p w14:paraId="1B84A844"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przysługuje na:</w:t>
      </w:r>
    </w:p>
    <w:p w14:paraId="4B37F2D9"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niezgodną z przepisami ustawy czynność Zamawiającego, podjętą w postępowaniu o udzielenie zamówienia, w tym na projektowane postanowienie umowy;</w:t>
      </w:r>
    </w:p>
    <w:p w14:paraId="3C6C5DE0"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zaniechanie czynności w postępowaniu o udzielenie zamówienia do której zamawiający był obowiązany na podstawie ustawy;</w:t>
      </w:r>
    </w:p>
    <w:p w14:paraId="245A3B8F"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wnosi się do Prezesa Izby. Odwołujący przekazuje kopię odwołania zamawiającemu przed upływem terminu do wniesienia odwołania w taki sposób, aby mógł on zapoznać się z jego treścią przed upływem tego terminu.</w:t>
      </w:r>
    </w:p>
    <w:p w14:paraId="34ABA6FB"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wobec treści ogłoszenia lub treści SWZ wnosi się w terminie 5 dni od dnia zamieszczenia ogłoszenia w Biuletynie Zamówień Publicznych lub treści SWZ na stronie internetowej.</w:t>
      </w:r>
    </w:p>
    <w:p w14:paraId="3831B058"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wnosi się w terminie:</w:t>
      </w:r>
    </w:p>
    <w:p w14:paraId="6546EC8B"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5 dni od dnia przekazania informacji o czynności zamawiającego stanowiącej podstawę jego wniesienia, jeżeli informacja została przekazana przy użyciu środków komunikacji elektronicznej,</w:t>
      </w:r>
    </w:p>
    <w:p w14:paraId="6CED82C2"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10 dni od dnia przekazania informacji o czynności zamawiającego stanowiącej podstawę jego wniesienia, jeżeli informacja została przekazana w sposób inny niż określony w pkt 1).</w:t>
      </w:r>
    </w:p>
    <w:p w14:paraId="6EBE4CC0"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59360C2"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orzeczenie Izby oraz postanowienie Prezesa Izby, o którym mowa w art. 519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stronom oraz uczestnikom postępowania odwoławczego przysługuje skarga do sądu.</w:t>
      </w:r>
    </w:p>
    <w:p w14:paraId="51F3A175"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postępowaniu toczącym się wskutek wniesienia skargi stosuje się odpowiednio przepisy ustawy z dnia 17.11.1964 r. - Kodeks postępowania cywilnego o apelacji, jeżeli przepisy niniejszego rozdziału nie stanowią inaczej.</w:t>
      </w:r>
    </w:p>
    <w:p w14:paraId="0A85DB1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Skargę wnosi się do Sądu Okręgowego w Warszawie - sądu zamówień publicznych, zwanego dalej "sądem zamówień publicznych".</w:t>
      </w:r>
    </w:p>
    <w:p w14:paraId="4C322C0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Skargę wnosi się za pośrednictwem Prezesa Izby, w terminie 14 dni od dnia doręczenia orzeczenia Izby lub postanowienia Prezesa Izby, o którym mowa w art. 519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przesyłając jednocześnie jej odpis przeciwnikowi skargi. Złożenie skargi w placówce pocztowej operatora wyznaczonego w rozumieniu ustawy z dnia 23.11.2012 r. - Prawo pocztowe jest równoznaczne z jej wniesieniem.</w:t>
      </w:r>
    </w:p>
    <w:p w14:paraId="3BCF4D3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Prezes Izby przekazuje skargę wraz z aktami postępowania odwoławczego do sądu zamówień publicznych w terminie 7 dni od dnia jej otrzymania.</w:t>
      </w:r>
    </w:p>
    <w:p w14:paraId="1AD17CC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1AC1982"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OCHRONA DANYCH OSOBOWYCH I INNE INFORMACJE</w:t>
      </w:r>
    </w:p>
    <w:p w14:paraId="725B73CE" w14:textId="77777777" w:rsidR="005F3FDA" w:rsidRPr="005F3FDA" w:rsidRDefault="005F3FDA" w:rsidP="005F3FDA">
      <w:pPr>
        <w:numPr>
          <w:ilvl w:val="1"/>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9768F1C"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 xml:space="preserve">administratorem Pani/Pana danych osobowych jest Wojewódzki Szpital Wielospecjalistyczny im. dr. Jana </w:t>
      </w:r>
      <w:proofErr w:type="spellStart"/>
      <w:r w:rsidRPr="005F3FDA">
        <w:rPr>
          <w:rFonts w:ascii="Times New Roman" w:eastAsia="Times New Roman" w:hAnsi="Times New Roman" w:cs="Times New Roman"/>
          <w:kern w:val="0"/>
          <w:sz w:val="20"/>
          <w:szCs w:val="20"/>
          <w:lang w:eastAsia="pl-PL" w:bidi="ne-IN"/>
          <w14:ligatures w14:val="none"/>
        </w:rPr>
        <w:t>Jonstona</w:t>
      </w:r>
      <w:proofErr w:type="spellEnd"/>
      <w:r w:rsidRPr="005F3FDA">
        <w:rPr>
          <w:rFonts w:ascii="Times New Roman" w:eastAsia="Times New Roman" w:hAnsi="Times New Roman" w:cs="Times New Roman"/>
          <w:kern w:val="0"/>
          <w:sz w:val="20"/>
          <w:szCs w:val="20"/>
          <w:lang w:eastAsia="pl-PL" w:bidi="ne-IN"/>
          <w14:ligatures w14:val="none"/>
        </w:rPr>
        <w:t xml:space="preserve"> w Lesznie;</w:t>
      </w:r>
    </w:p>
    <w:p w14:paraId="145D06F5"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administrator wyznaczył Inspektora Danych Osobowych - Pan Tomasz Rydzoń, kontakt: adres e-mail: tomasz.rydzon@wsw.leszno.pl, telefon: 512 168 362</w:t>
      </w:r>
    </w:p>
    <w:p w14:paraId="4FE09A0D"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Pani/Pana dane osobowe przetwarzane będą na podstawie art. 6 ust. 1 lit. c RODO w celu związanym z przedmiotowym postępowaniem o udzielenie zamówienia publicznego, prowadzonym w trybie podstawowym.</w:t>
      </w:r>
    </w:p>
    <w:p w14:paraId="7682D5A3"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odbiorcami Pani/Pana danych osobowych będą osoby lub podmioty, którym udostępniona zostanie dokumentacja postępowania w oparciu o art. 74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p>
    <w:p w14:paraId="144AC428"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Pani/Pana dane osobowe będą przechowywane, zgodnie z art. 78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przez okres 4 lat od dnia zakończenia postępowania o udzielenie zamówienia, a jeżeli czas trwania umowy przekracza 4 lata, okres przechowywania obejmuje cały czas trwania umowy;</w:t>
      </w:r>
    </w:p>
    <w:p w14:paraId="1353E26A"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obowiązek podania przez Panią/Pana danych osobowych bezpośrednio Pani/Pana dotyczących jest wymogiem ustawowym określonym w przepisach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związanym z udziałem w postępowaniu o udzielenie zamówienia publicznego.</w:t>
      </w:r>
    </w:p>
    <w:p w14:paraId="1421B29C"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odniesieniu do Pani/Pana danych osobowych decyzje nie będą podejmowane w sposób zautomatyzowany, stosownie do art. 22 RODO.</w:t>
      </w:r>
    </w:p>
    <w:p w14:paraId="6BCDC3B1"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posiada Pani/Pan:</w:t>
      </w:r>
    </w:p>
    <w:p w14:paraId="4FD93FE8"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75829E"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16 RODO prawo do sprostowania Pani/Pana danych osobowych (</w:t>
      </w:r>
      <w:r w:rsidRPr="005F3FDA">
        <w:rPr>
          <w:rFonts w:ascii="Times New Roman" w:eastAsia="Times New Roman" w:hAnsi="Times New Roman" w:cs="Times New Roman"/>
          <w:i/>
          <w:kern w:val="0"/>
          <w:sz w:val="20"/>
          <w:szCs w:val="20"/>
          <w:lang w:eastAsia="pl-PL" w:bidi="ne-IN"/>
          <w14:ligatures w14:val="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F3FDA">
        <w:rPr>
          <w:rFonts w:ascii="Times New Roman" w:eastAsia="Times New Roman" w:hAnsi="Times New Roman" w:cs="Times New Roman"/>
          <w:kern w:val="0"/>
          <w:sz w:val="20"/>
          <w:szCs w:val="20"/>
          <w:lang w:eastAsia="pl-PL" w:bidi="ne-IN"/>
          <w14:ligatures w14:val="none"/>
        </w:rPr>
        <w:t>);</w:t>
      </w:r>
    </w:p>
    <w:p w14:paraId="2320D159"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18 RODO prawo żądania od administratora ograniczenia przetwarzania danych osobowych z zastrzeżeniem okresu trwania postępowania o udzielenie zamówienia publicznego lub konkursu oraz przypadków, o których mowa w art. 18 ust. 2 RODO (</w:t>
      </w:r>
      <w:r w:rsidRPr="005F3FDA">
        <w:rPr>
          <w:rFonts w:ascii="Times New Roman" w:eastAsia="Times New Roman" w:hAnsi="Times New Roman" w:cs="Times New Roman"/>
          <w:i/>
          <w:kern w:val="0"/>
          <w:sz w:val="20"/>
          <w:szCs w:val="20"/>
          <w:lang w:eastAsia="pl-PL" w:bidi="ne-IN"/>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F3FDA">
        <w:rPr>
          <w:rFonts w:ascii="Times New Roman" w:eastAsia="Times New Roman" w:hAnsi="Times New Roman" w:cs="Times New Roman"/>
          <w:kern w:val="0"/>
          <w:sz w:val="20"/>
          <w:szCs w:val="20"/>
          <w:lang w:eastAsia="pl-PL" w:bidi="ne-IN"/>
          <w14:ligatures w14:val="none"/>
        </w:rPr>
        <w:t>);</w:t>
      </w:r>
    </w:p>
    <w:p w14:paraId="3D0C1707"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prawo do wniesienia skargi do Prezesa Urzędu Ochrony Danych Osobowych, gdy uzna Pani/Pan, że przetwarzanie danych osobowych Pani/Pana dotyczących narusza przepisy RODO; </w:t>
      </w:r>
      <w:r w:rsidRPr="005F3FDA">
        <w:rPr>
          <w:rFonts w:ascii="Times New Roman" w:eastAsia="Times New Roman" w:hAnsi="Times New Roman" w:cs="Times New Roman"/>
          <w:i/>
          <w:kern w:val="0"/>
          <w:sz w:val="20"/>
          <w:szCs w:val="20"/>
          <w:lang w:eastAsia="pl-PL" w:bidi="ne-IN"/>
          <w14:ligatures w14:val="none"/>
        </w:rPr>
        <w:t xml:space="preserve"> </w:t>
      </w:r>
    </w:p>
    <w:p w14:paraId="13DC3D44" w14:textId="77777777" w:rsidR="005F3FDA" w:rsidRPr="005F3FDA" w:rsidRDefault="005F3FDA" w:rsidP="005F3FDA">
      <w:pPr>
        <w:numPr>
          <w:ilvl w:val="2"/>
          <w:numId w:val="6"/>
        </w:numPr>
        <w:autoSpaceDE w:val="0"/>
        <w:autoSpaceDN w:val="0"/>
        <w:adjustRightInd w:val="0"/>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nie przysługuje Pani/Panu:</w:t>
      </w:r>
    </w:p>
    <w:p w14:paraId="03270564"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związku z art. 17 ust. 3 lit. b, d lub e RODO prawo do usunięcia danych osobowych;</w:t>
      </w:r>
    </w:p>
    <w:p w14:paraId="0B067CD6"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prawo do przenoszenia danych osobowych, o którym mowa w art. 20 RODO;</w:t>
      </w:r>
    </w:p>
    <w:p w14:paraId="12EFD75E"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podstawie art. 21 RODO prawo sprzeciwu, wobec przetwarzania danych osobowych, gdyż podstawą prawną przetwarzania Pani/Pana danych osobowych jest art. 6 ust. 1 lit. c RODO; </w:t>
      </w:r>
    </w:p>
    <w:p w14:paraId="1625EF68" w14:textId="77777777" w:rsidR="005F3FDA" w:rsidRPr="005F3FDA" w:rsidRDefault="005F3FDA" w:rsidP="005F3FDA">
      <w:pPr>
        <w:numPr>
          <w:ilvl w:val="2"/>
          <w:numId w:val="6"/>
        </w:numPr>
        <w:autoSpaceDE w:val="0"/>
        <w:autoSpaceDN w:val="0"/>
        <w:adjustRightInd w:val="0"/>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85E313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nie prowadzi postępowania w celu zawarcia umowy ramowej</w:t>
      </w:r>
    </w:p>
    <w:p w14:paraId="60924D80" w14:textId="77777777" w:rsidR="005F3FDA" w:rsidRPr="006C02F5"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6C02F5">
        <w:rPr>
          <w:rFonts w:ascii="Times New Roman" w:eastAsia="Times New Roman" w:hAnsi="Times New Roman" w:cs="Times New Roman"/>
          <w:spacing w:val="-1"/>
          <w:kern w:val="0"/>
          <w:sz w:val="20"/>
          <w:szCs w:val="20"/>
          <w:lang w:eastAsia="pl-PL" w:bidi="ne-IN"/>
          <w14:ligatures w14:val="none"/>
        </w:rPr>
        <w:t>Zmawiający nie dopuszcza składanie ofert częściowych. Podział zamówienia nie jest uzasadniony ekonomicznie. Asortyment jest oferowany przez zdecydowaną większość producentów oraz dostawców. Rozdzielenie spowodowałoby otrzymanie niekorzystnych ekonomicznie ofert.</w:t>
      </w:r>
    </w:p>
    <w:p w14:paraId="67B41318" w14:textId="77777777" w:rsidR="005F3FDA" w:rsidRPr="006C02F5"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6C02F5">
        <w:rPr>
          <w:rFonts w:ascii="Times New Roman" w:eastAsia="Times New Roman" w:hAnsi="Times New Roman" w:cs="Times New Roman"/>
          <w:kern w:val="0"/>
          <w:sz w:val="20"/>
          <w:szCs w:val="20"/>
          <w:lang w:eastAsia="pl-PL" w:bidi="ne-IN"/>
          <w14:ligatures w14:val="none"/>
        </w:rPr>
        <w:t>Zamawiający nie przewiduje aukcji elektronicznej</w:t>
      </w:r>
    </w:p>
    <w:p w14:paraId="024D79A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informuje, że nie przewiduje wymagań, o których mowa w art. 95 ustawy.</w:t>
      </w:r>
    </w:p>
    <w:p w14:paraId="713FDD4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informuje, że nie przewiduje możliwości udzielania zaliczek na poczet wykonania zamówienia.</w:t>
      </w:r>
    </w:p>
    <w:p w14:paraId="3A187A5C"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dopuszcza możliwości składania ofert wariantowych.</w:t>
      </w:r>
    </w:p>
    <w:p w14:paraId="581AE12E" w14:textId="77777777" w:rsidR="005F3FDA" w:rsidRPr="005F3FDA" w:rsidRDefault="005F3FDA" w:rsidP="005F3FDA">
      <w:pPr>
        <w:numPr>
          <w:ilvl w:val="1"/>
          <w:numId w:val="6"/>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przewiduje złożenia oferty w postaci katalogów elektronicznych.</w:t>
      </w:r>
    </w:p>
    <w:p w14:paraId="1A3D7FAC"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nie zastrzega możliwości ubiegania się o udzielenie zamówienia wyłącznie przez wykonawców, o których mowa w art. 94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4457BAC8"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nie określa dodatkowych wymagań związanych z zatrudnianiem osób, o których mowa w art. 96 ust. 2 pkt 2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w:t>
      </w:r>
    </w:p>
    <w:p w14:paraId="74A56790"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sprawach nieuregulowanych w SWZ mają zastosowania przepisy ustawy z 11 września 2019 r. Prawo zamówień publicznych (Dz.U. z 2024 r. poz. 1320)</w:t>
      </w:r>
    </w:p>
    <w:p w14:paraId="08830883" w14:textId="77777777" w:rsidR="005F3FDA" w:rsidRPr="005F3FDA" w:rsidRDefault="005F3FDA" w:rsidP="005F3FDA">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25EA2D2F" w14:textId="77777777" w:rsidR="005F3FDA" w:rsidRPr="005F3FDA" w:rsidRDefault="005F3FDA" w:rsidP="005F3FDA">
      <w:pPr>
        <w:numPr>
          <w:ilvl w:val="0"/>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ZAŁĄCZNIKI</w:t>
      </w:r>
    </w:p>
    <w:p w14:paraId="23D42244" w14:textId="45257622"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23.1 – Formularz ofertowy</w:t>
      </w:r>
    </w:p>
    <w:p w14:paraId="1C335B67"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Załącznik Nr 23.2 – Projekt umowy </w:t>
      </w:r>
    </w:p>
    <w:p w14:paraId="794649F1" w14:textId="099D4204"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23.3.- Formularz asortymentowo - cenow</w:t>
      </w:r>
      <w:r w:rsidR="00CE3F19">
        <w:rPr>
          <w:rFonts w:ascii="Times New Roman" w:eastAsia="Times New Roman" w:hAnsi="Times New Roman" w:cs="Times New Roman"/>
          <w:kern w:val="0"/>
          <w:sz w:val="20"/>
          <w:szCs w:val="20"/>
          <w:lang w:eastAsia="pl-PL" w:bidi="ne-IN"/>
          <w14:ligatures w14:val="none"/>
        </w:rPr>
        <w:t>y</w:t>
      </w:r>
    </w:p>
    <w:p w14:paraId="188FA65A"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Załącznik Nr 23.4 – Oświadczenie o braku podstaw do wykluczenia i o spełnianiu warunków udziału w postępowaniu</w:t>
      </w:r>
    </w:p>
    <w:p w14:paraId="59ED91A7"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23.5 – Oświadczenie dot. grupy kapitałowej</w:t>
      </w:r>
    </w:p>
    <w:p w14:paraId="09F98E09"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w:t>
      </w:r>
    </w:p>
    <w:p w14:paraId="45CAA4FE" w14:textId="77777777" w:rsidR="005F3FDA" w:rsidRPr="005F3FDA" w:rsidRDefault="005F3FDA" w:rsidP="005F3FDA">
      <w:pPr>
        <w:tabs>
          <w:tab w:val="left" w:pos="426"/>
        </w:tabs>
        <w:spacing w:after="0" w:line="240" w:lineRule="auto"/>
        <w:ind w:right="140"/>
        <w:jc w:val="right"/>
        <w:rPr>
          <w:rFonts w:ascii="Times New Roman" w:eastAsia="Times New Roman" w:hAnsi="Times New Roman" w:cs="Times New Roman"/>
          <w:i/>
          <w:iCs/>
          <w:kern w:val="0"/>
          <w:szCs w:val="24"/>
          <w:lang w:eastAsia="pl-PL" w:bidi="ne-IN"/>
          <w14:ligatures w14:val="none"/>
        </w:rPr>
      </w:pPr>
      <w:r w:rsidRPr="005F3FDA">
        <w:rPr>
          <w:rFonts w:ascii="Times New Roman" w:eastAsia="Times New Roman" w:hAnsi="Times New Roman" w:cs="Times New Roman"/>
          <w:kern w:val="0"/>
          <w:szCs w:val="24"/>
          <w:lang w:eastAsia="pl-PL" w:bidi="ne-IN"/>
          <w14:ligatures w14:val="none"/>
        </w:rPr>
        <w:br w:type="page"/>
      </w:r>
      <w:r w:rsidRPr="005F3FDA">
        <w:rPr>
          <w:rFonts w:ascii="Times New Roman" w:eastAsia="Times New Roman" w:hAnsi="Times New Roman" w:cs="Times New Roman"/>
          <w:i/>
          <w:iCs/>
          <w:kern w:val="0"/>
          <w:szCs w:val="24"/>
          <w:lang w:eastAsia="pl-PL" w:bidi="ne-IN"/>
          <w14:ligatures w14:val="none"/>
        </w:rPr>
        <w:lastRenderedPageBreak/>
        <w:t>Załącznik 23.1</w:t>
      </w:r>
    </w:p>
    <w:p w14:paraId="0A28872F" w14:textId="77777777" w:rsidR="005F3FDA" w:rsidRPr="005F3FDA" w:rsidRDefault="005F3FDA" w:rsidP="005F3FDA">
      <w:pPr>
        <w:keepNext/>
        <w:spacing w:after="0" w:line="240" w:lineRule="auto"/>
        <w:ind w:right="283"/>
        <w:jc w:val="center"/>
        <w:outlineLvl w:val="2"/>
        <w:rPr>
          <w:rFonts w:ascii="Times New Roman" w:eastAsia="Times New Roman" w:hAnsi="Times New Roman" w:cs="Times New Roman"/>
          <w:b/>
          <w:kern w:val="0"/>
          <w:sz w:val="26"/>
          <w:szCs w:val="24"/>
          <w:lang w:eastAsia="pl-PL" w:bidi="ne-IN"/>
          <w14:ligatures w14:val="none"/>
        </w:rPr>
      </w:pPr>
    </w:p>
    <w:p w14:paraId="4FD6C08F" w14:textId="77777777" w:rsidR="005F3FDA" w:rsidRPr="005F3FDA" w:rsidRDefault="005F3FDA" w:rsidP="005F3FDA">
      <w:pPr>
        <w:keepNext/>
        <w:spacing w:after="0" w:line="240" w:lineRule="auto"/>
        <w:ind w:right="283"/>
        <w:jc w:val="center"/>
        <w:outlineLvl w:val="2"/>
        <w:rPr>
          <w:rFonts w:ascii="Times New Roman" w:eastAsia="Times New Roman" w:hAnsi="Times New Roman" w:cs="Times New Roman"/>
          <w:bCs/>
          <w:kern w:val="0"/>
          <w:sz w:val="28"/>
          <w:szCs w:val="24"/>
          <w:lang w:eastAsia="pl-PL" w:bidi="ne-IN"/>
          <w14:ligatures w14:val="none"/>
        </w:rPr>
      </w:pPr>
      <w:r w:rsidRPr="005F3FDA">
        <w:rPr>
          <w:rFonts w:ascii="Times New Roman" w:eastAsia="Times New Roman" w:hAnsi="Times New Roman" w:cs="Times New Roman"/>
          <w:b/>
          <w:kern w:val="0"/>
          <w:sz w:val="26"/>
          <w:szCs w:val="24"/>
          <w:lang w:eastAsia="pl-PL" w:bidi="ne-IN"/>
          <w14:ligatures w14:val="none"/>
        </w:rPr>
        <w:t xml:space="preserve">FORMULARZ OFERTOWY </w:t>
      </w:r>
    </w:p>
    <w:p w14:paraId="7CA60769" w14:textId="77777777" w:rsidR="005F3FDA" w:rsidRPr="005F3FDA" w:rsidRDefault="005F3FDA" w:rsidP="005F3FDA">
      <w:pPr>
        <w:spacing w:after="0" w:line="240" w:lineRule="auto"/>
        <w:ind w:right="283"/>
        <w:rPr>
          <w:rFonts w:ascii="Times New Roman" w:eastAsia="Times New Roman" w:hAnsi="Times New Roman" w:cs="Times New Roman"/>
          <w:b/>
          <w:kern w:val="0"/>
          <w:lang w:eastAsia="pl-PL" w:bidi="ne-IN"/>
          <w14:ligatures w14:val="none"/>
        </w:rPr>
      </w:pPr>
    </w:p>
    <w:p w14:paraId="087742B4" w14:textId="77777777" w:rsidR="005F3FDA" w:rsidRPr="005F3FDA" w:rsidRDefault="005F3FDA" w:rsidP="005F3FDA">
      <w:pPr>
        <w:spacing w:after="0" w:line="240" w:lineRule="auto"/>
        <w:ind w:right="283"/>
        <w:rPr>
          <w:rFonts w:ascii="Times New Roman" w:eastAsia="Times New Roman" w:hAnsi="Times New Roman" w:cs="Times New Roman"/>
          <w:b/>
          <w:kern w:val="0"/>
          <w:lang w:eastAsia="pl-PL" w:bidi="ne-IN"/>
          <w14:ligatures w14:val="none"/>
        </w:rPr>
      </w:pPr>
    </w:p>
    <w:p w14:paraId="6246BB18" w14:textId="77777777" w:rsidR="005F3FDA" w:rsidRPr="005F3FDA" w:rsidRDefault="005F3FDA" w:rsidP="005F3FDA">
      <w:pPr>
        <w:spacing w:after="0" w:line="240" w:lineRule="auto"/>
        <w:rPr>
          <w:rFonts w:ascii="Times New Roman" w:eastAsia="Times New Roman" w:hAnsi="Times New Roman" w:cs="Times New Roman"/>
          <w:b/>
          <w:iCs/>
          <w:kern w:val="0"/>
          <w:sz w:val="24"/>
          <w:szCs w:val="24"/>
          <w:lang w:eastAsia="pl-PL" w:bidi="ne-IN"/>
          <w14:ligatures w14:val="none"/>
        </w:rPr>
      </w:pPr>
      <w:bookmarkStart w:id="7" w:name="_Hlk144975405"/>
      <w:r w:rsidRPr="005F3FDA">
        <w:rPr>
          <w:rFonts w:ascii="Times New Roman" w:eastAsia="Times New Roman" w:hAnsi="Times New Roman" w:cs="Times New Roman"/>
          <w:b/>
          <w:iCs/>
          <w:kern w:val="0"/>
          <w:sz w:val="24"/>
          <w:szCs w:val="24"/>
          <w:lang w:eastAsia="pl-PL" w:bidi="ne-IN"/>
          <w14:ligatures w14:val="none"/>
        </w:rPr>
        <w:t>Dostępny pod linkiem</w:t>
      </w:r>
    </w:p>
    <w:p w14:paraId="4362888E" w14:textId="77777777" w:rsidR="005B1789" w:rsidRPr="005B1789" w:rsidRDefault="005B1789" w:rsidP="005B1789">
      <w:pPr>
        <w:spacing w:after="0" w:line="240" w:lineRule="auto"/>
        <w:rPr>
          <w:rFonts w:ascii="Times New Roman" w:eastAsia="Times New Roman" w:hAnsi="Times New Roman" w:cs="Times New Roman"/>
          <w:b/>
          <w:bCs/>
          <w:color w:val="FF0000"/>
          <w:kern w:val="0"/>
          <w:sz w:val="24"/>
          <w:szCs w:val="24"/>
          <w:u w:val="single"/>
          <w:lang w:eastAsia="pl-PL" w:bidi="ne-IN"/>
          <w14:ligatures w14:val="none"/>
        </w:rPr>
      </w:pPr>
      <w:hyperlink r:id="rId14" w:history="1">
        <w:r w:rsidRPr="005B1789">
          <w:rPr>
            <w:rStyle w:val="Hipercze"/>
            <w:rFonts w:ascii="Times New Roman" w:eastAsia="Times New Roman" w:hAnsi="Times New Roman" w:cs="Times New Roman"/>
            <w:b/>
            <w:bCs/>
            <w:kern w:val="0"/>
            <w:sz w:val="24"/>
            <w:szCs w:val="24"/>
            <w:lang w:eastAsia="pl-PL" w:bidi="ne-IN"/>
            <w14:ligatures w14:val="none"/>
          </w:rPr>
          <w:t>https://ezamowienia.gov.pl/mp-client/search/list/ocds-148610-cf84e2ed-4165-4616-a92e-a713386c08be</w:t>
        </w:r>
      </w:hyperlink>
      <w:r w:rsidRPr="005B1789">
        <w:rPr>
          <w:rFonts w:ascii="Times New Roman" w:eastAsia="Times New Roman" w:hAnsi="Times New Roman" w:cs="Times New Roman"/>
          <w:b/>
          <w:bCs/>
          <w:color w:val="FF0000"/>
          <w:kern w:val="0"/>
          <w:sz w:val="24"/>
          <w:szCs w:val="24"/>
          <w:u w:val="single"/>
          <w:lang w:eastAsia="pl-PL" w:bidi="ne-IN"/>
          <w14:ligatures w14:val="none"/>
        </w:rPr>
        <w:t xml:space="preserve">  </w:t>
      </w:r>
    </w:p>
    <w:p w14:paraId="4DA6BE36" w14:textId="77777777" w:rsidR="005B1789" w:rsidRPr="0036377B" w:rsidRDefault="005B1789" w:rsidP="005F3FDA">
      <w:pPr>
        <w:spacing w:after="0" w:line="240" w:lineRule="auto"/>
        <w:rPr>
          <w:rFonts w:ascii="Times New Roman" w:eastAsia="Times New Roman" w:hAnsi="Times New Roman" w:cs="Times New Roman"/>
          <w:b/>
          <w:iCs/>
          <w:color w:val="FF0000"/>
          <w:kern w:val="0"/>
          <w:sz w:val="24"/>
          <w:szCs w:val="24"/>
          <w:lang w:eastAsia="pl-PL" w:bidi="ne-IN"/>
          <w14:ligatures w14:val="none"/>
        </w:rPr>
      </w:pPr>
    </w:p>
    <w:bookmarkEnd w:id="7"/>
    <w:p w14:paraId="4C6525A8" w14:textId="77777777" w:rsidR="005F3FDA" w:rsidRPr="0036377B" w:rsidRDefault="005F3FDA" w:rsidP="005F3FDA">
      <w:pPr>
        <w:tabs>
          <w:tab w:val="num" w:pos="284"/>
        </w:tabs>
        <w:spacing w:after="0" w:line="240" w:lineRule="auto"/>
        <w:ind w:left="284" w:right="283" w:hanging="284"/>
        <w:rPr>
          <w:rFonts w:ascii="Times New Roman" w:eastAsia="Times New Roman" w:hAnsi="Times New Roman" w:cs="Times New Roman"/>
          <w:color w:val="FF0000"/>
          <w:kern w:val="0"/>
          <w:szCs w:val="24"/>
          <w:lang w:eastAsia="pl-PL" w:bidi="ne-IN"/>
          <w14:ligatures w14:val="none"/>
        </w:rPr>
      </w:pPr>
    </w:p>
    <w:p w14:paraId="5F6284AE" w14:textId="77777777" w:rsidR="005F3FDA" w:rsidRPr="005F3FDA" w:rsidRDefault="005F3FDA" w:rsidP="005F3FDA">
      <w:pPr>
        <w:pageBreakBefore/>
        <w:spacing w:after="0" w:line="240" w:lineRule="auto"/>
        <w:jc w:val="right"/>
        <w:rPr>
          <w:rFonts w:ascii="Times New Roman" w:eastAsia="Times New Roman" w:hAnsi="Times New Roman" w:cs="Times New Roman"/>
          <w:i/>
          <w:iCs/>
          <w:kern w:val="0"/>
          <w:lang w:eastAsia="pl-PL" w:bidi="ne-IN"/>
          <w14:ligatures w14:val="none"/>
        </w:rPr>
      </w:pPr>
      <w:r w:rsidRPr="005F3FDA">
        <w:rPr>
          <w:rFonts w:ascii="Times New Roman" w:eastAsia="Times New Roman" w:hAnsi="Times New Roman" w:cs="Times New Roman"/>
          <w:i/>
          <w:iCs/>
          <w:kern w:val="0"/>
          <w:lang w:eastAsia="pl-PL" w:bidi="ne-IN"/>
          <w14:ligatures w14:val="none"/>
        </w:rPr>
        <w:lastRenderedPageBreak/>
        <w:t>Załącznik 23.2.</w:t>
      </w:r>
    </w:p>
    <w:p w14:paraId="61890191" w14:textId="77777777" w:rsidR="005F3FDA" w:rsidRPr="005F3FDA" w:rsidRDefault="005F3FDA" w:rsidP="005F3FDA">
      <w:pPr>
        <w:keepNext/>
        <w:spacing w:after="0" w:line="240" w:lineRule="auto"/>
        <w:jc w:val="center"/>
        <w:outlineLvl w:val="2"/>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PROJEKT UMOWY</w:t>
      </w:r>
    </w:p>
    <w:p w14:paraId="600E0944" w14:textId="77777777" w:rsidR="005F3FDA" w:rsidRPr="005F3FDA" w:rsidRDefault="005F3FDA" w:rsidP="005F3FDA">
      <w:pPr>
        <w:spacing w:after="0" w:line="240" w:lineRule="auto"/>
        <w:rPr>
          <w:rFonts w:ascii="Times New Roman" w:eastAsia="Times New Roman" w:hAnsi="Times New Roman" w:cs="Times New Roman"/>
          <w:kern w:val="0"/>
          <w:sz w:val="20"/>
          <w:szCs w:val="20"/>
          <w:lang w:eastAsia="pl-PL" w:bidi="ne-IN"/>
          <w14:ligatures w14:val="none"/>
        </w:rPr>
      </w:pPr>
    </w:p>
    <w:p w14:paraId="15865DA2" w14:textId="0AF828FD"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dniu …………… r., w Lesznie, z oferentem wybranym w postępowaniu w trybie podstawowym (nr </w:t>
      </w:r>
      <w:r w:rsidR="00631079">
        <w:rPr>
          <w:rFonts w:ascii="Times New Roman" w:eastAsia="Times New Roman" w:hAnsi="Times New Roman" w:cs="Times New Roman"/>
          <w:kern w:val="0"/>
          <w:sz w:val="20"/>
          <w:szCs w:val="20"/>
          <w:lang w:eastAsia="pl-PL" w:bidi="ne-IN"/>
          <w14:ligatures w14:val="none"/>
        </w:rPr>
        <w:t>DZ-751-54/24</w:t>
      </w:r>
      <w:r w:rsidRPr="005F3FDA">
        <w:rPr>
          <w:rFonts w:ascii="Times New Roman" w:eastAsia="Times New Roman" w:hAnsi="Times New Roman" w:cs="Times New Roman"/>
          <w:kern w:val="0"/>
          <w:sz w:val="20"/>
          <w:szCs w:val="20"/>
          <w:lang w:eastAsia="pl-PL" w:bidi="ne-IN"/>
          <w14:ligatures w14:val="none"/>
        </w:rPr>
        <w:t>) w oparciu o przepis art. 275 pkt 2 ustawy z 11 września 2019 r. Prawo zamówień publicznych (Dz.U. z 2024 r. poz. 1320  ze zm.), pomiędzy:</w:t>
      </w:r>
    </w:p>
    <w:p w14:paraId="5EC2C0DA" w14:textId="77777777" w:rsidR="005F3FDA" w:rsidRPr="005F3FDA" w:rsidRDefault="005F3FDA" w:rsidP="005F3FDA">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p>
    <w:p w14:paraId="706D6374" w14:textId="77777777" w:rsidR="005F3FDA" w:rsidRPr="005F3FDA" w:rsidRDefault="005F3FDA" w:rsidP="005F3FDA">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Wojewódzkim Szpitalem Wielospecjalistycznym im. dr. Jana </w:t>
      </w:r>
      <w:proofErr w:type="spellStart"/>
      <w:r w:rsidRPr="005F3FDA">
        <w:rPr>
          <w:rFonts w:ascii="Times New Roman" w:eastAsia="Times New Roman" w:hAnsi="Times New Roman" w:cs="Times New Roman"/>
          <w:kern w:val="0"/>
          <w:sz w:val="20"/>
          <w:szCs w:val="20"/>
          <w:lang w:eastAsia="pl-PL" w:bidi="ne-IN"/>
          <w14:ligatures w14:val="none"/>
        </w:rPr>
        <w:t>Jonstona</w:t>
      </w:r>
      <w:proofErr w:type="spellEnd"/>
      <w:r w:rsidRPr="005F3FDA">
        <w:rPr>
          <w:rFonts w:ascii="Times New Roman" w:eastAsia="Times New Roman" w:hAnsi="Times New Roman" w:cs="Times New Roman"/>
          <w:kern w:val="0"/>
          <w:sz w:val="20"/>
          <w:szCs w:val="20"/>
          <w:lang w:eastAsia="pl-PL" w:bidi="ne-IN"/>
          <w14:ligatures w14:val="none"/>
        </w:rPr>
        <w:t xml:space="preserve"> w Lesznie w Lesznie </w:t>
      </w:r>
      <w:r w:rsidRPr="005F3FDA">
        <w:rPr>
          <w:rFonts w:ascii="Times New Roman" w:eastAsia="Times New Roman" w:hAnsi="Times New Roman" w:cs="Times New Roman"/>
          <w:spacing w:val="-3"/>
          <w:kern w:val="0"/>
          <w:sz w:val="20"/>
          <w:szCs w:val="20"/>
          <w:lang w:eastAsia="pl-PL" w:bidi="ne-IN"/>
          <w14:ligatures w14:val="none"/>
        </w:rPr>
        <w:t xml:space="preserve">z siedzibą przy ul. Kiepury 45, 64-100 Leszno, wpisanym do rejestru (…) publicznych zakładów opieki zdrowotnej prowadzonego przez </w:t>
      </w:r>
      <w:r w:rsidRPr="005F3FDA">
        <w:rPr>
          <w:rFonts w:ascii="Times New Roman" w:eastAsia="Times New Roman" w:hAnsi="Times New Roman" w:cs="Times New Roman"/>
          <w:kern w:val="0"/>
          <w:sz w:val="20"/>
          <w:szCs w:val="20"/>
          <w:lang w:eastAsia="pl-PL" w:bidi="ne-IN"/>
          <w14:ligatures w14:val="none"/>
        </w:rPr>
        <w:t xml:space="preserve">Sąd Rejonowy Poznań Nowe Miasto i Wilda Wydział IX </w:t>
      </w:r>
      <w:r w:rsidRPr="005F3FDA">
        <w:rPr>
          <w:rFonts w:ascii="Times New Roman" w:eastAsia="Times New Roman" w:hAnsi="Times New Roman" w:cs="Times New Roman"/>
          <w:spacing w:val="-3"/>
          <w:kern w:val="0"/>
          <w:sz w:val="20"/>
          <w:szCs w:val="20"/>
          <w:lang w:eastAsia="pl-PL" w:bidi="ne-IN"/>
          <w14:ligatures w14:val="none"/>
        </w:rPr>
        <w:t>Krajowego Rejestru Sądowego</w:t>
      </w:r>
      <w:r w:rsidRPr="005F3FDA">
        <w:rPr>
          <w:rFonts w:ascii="Times New Roman" w:eastAsia="Times New Roman" w:hAnsi="Times New Roman" w:cs="Times New Roman"/>
          <w:kern w:val="0"/>
          <w:sz w:val="20"/>
          <w:szCs w:val="20"/>
          <w:lang w:eastAsia="pl-PL" w:bidi="ne-IN"/>
          <w14:ligatures w14:val="none"/>
        </w:rPr>
        <w:t xml:space="preserve"> pod numerem KRS 0000047102, posiadającym numer NIP 697-15-98-635, </w:t>
      </w:r>
      <w:r w:rsidRPr="005F3FDA">
        <w:rPr>
          <w:rFonts w:ascii="Times New Roman" w:eastAsia="Times New Roman" w:hAnsi="Times New Roman" w:cs="Times New Roman"/>
          <w:spacing w:val="-3"/>
          <w:kern w:val="0"/>
          <w:sz w:val="20"/>
          <w:szCs w:val="20"/>
          <w:lang w:eastAsia="pl-PL" w:bidi="ne-IN"/>
          <w14:ligatures w14:val="none"/>
        </w:rPr>
        <w:t>reprezentowanym przez</w:t>
      </w:r>
    </w:p>
    <w:p w14:paraId="2F8D4770"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59FA558C"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p.o. Dyrektora </w:t>
      </w:r>
      <w:r w:rsidRPr="005F3FDA">
        <w:rPr>
          <w:rFonts w:ascii="Times New Roman" w:eastAsia="Times New Roman" w:hAnsi="Times New Roman" w:cs="Times New Roman"/>
          <w:kern w:val="0"/>
          <w:sz w:val="20"/>
          <w:szCs w:val="20"/>
          <w:lang w:eastAsia="pl-PL" w:bidi="ne-IN"/>
          <w14:ligatures w14:val="none"/>
        </w:rPr>
        <w:tab/>
        <w:t xml:space="preserve"> </w:t>
      </w:r>
      <w:r w:rsidRPr="005F3FDA">
        <w:rPr>
          <w:rFonts w:ascii="Times New Roman" w:eastAsia="Times New Roman" w:hAnsi="Times New Roman" w:cs="Times New Roman"/>
          <w:kern w:val="0"/>
          <w:sz w:val="20"/>
          <w:szCs w:val="20"/>
          <w:lang w:eastAsia="pl-PL" w:bidi="ne-IN"/>
          <w14:ligatures w14:val="none"/>
        </w:rPr>
        <w:tab/>
        <w:t>– dr. Piotra Stawnego</w:t>
      </w:r>
    </w:p>
    <w:p w14:paraId="73B0CF19"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6105D9DB"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zwanym dalej „Kupującym” z jednej strony</w:t>
      </w:r>
    </w:p>
    <w:p w14:paraId="3883966D"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a</w:t>
      </w:r>
    </w:p>
    <w:p w14:paraId="2B2EB4B5" w14:textId="77777777" w:rsidR="005F3FDA" w:rsidRPr="005F3FDA" w:rsidRDefault="005F3FDA" w:rsidP="005F3FDA">
      <w:pPr>
        <w:tabs>
          <w:tab w:val="left" w:pos="-720"/>
        </w:tab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spacing w:val="-3"/>
          <w:kern w:val="0"/>
          <w:sz w:val="20"/>
          <w:szCs w:val="20"/>
          <w:lang w:eastAsia="pl-PL" w:bidi="ne-IN"/>
          <w14:ligatures w14:val="none"/>
        </w:rPr>
        <w:t>reprezentowaną przez</w:t>
      </w:r>
    </w:p>
    <w:p w14:paraId="39D746D1" w14:textId="77777777" w:rsidR="005F3FDA" w:rsidRPr="005F3FDA" w:rsidRDefault="005F3FDA" w:rsidP="005F3FDA">
      <w:pPr>
        <w:tabs>
          <w:tab w:val="left" w:pos="-720"/>
        </w:tab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p>
    <w:p w14:paraId="12C48935"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zwanym dalej „Sprzedawcą” z drugiej strony</w:t>
      </w:r>
    </w:p>
    <w:p w14:paraId="18D08275" w14:textId="77777777" w:rsidR="005F3FDA" w:rsidRPr="005F3FDA" w:rsidRDefault="005F3FDA" w:rsidP="005F3FDA">
      <w:pPr>
        <w:tabs>
          <w:tab w:val="left" w:pos="4320"/>
        </w:tabs>
        <w:spacing w:after="0" w:line="240" w:lineRule="auto"/>
        <w:ind w:left="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zawarta została umowa treści następującej:</w:t>
      </w:r>
    </w:p>
    <w:p w14:paraId="122991E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5FD01F9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w:t>
      </w:r>
    </w:p>
    <w:p w14:paraId="4E59C72A" w14:textId="6F146CEF" w:rsidR="005F3FDA" w:rsidRPr="005F3FDA" w:rsidRDefault="005F3FDA" w:rsidP="005F3FDA">
      <w:pPr>
        <w:numPr>
          <w:ilvl w:val="0"/>
          <w:numId w:val="14"/>
        </w:numPr>
        <w:spacing w:after="0" w:line="240" w:lineRule="auto"/>
        <w:jc w:val="both"/>
        <w:rPr>
          <w:rFonts w:ascii="Times New Roman" w:eastAsia="Times New Roman" w:hAnsi="Times New Roman" w:cs="Times New Roman"/>
          <w:b/>
          <w:bCs/>
          <w:i/>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Przedmiotem umowy są </w:t>
      </w:r>
      <w:r w:rsidRPr="005F3FDA">
        <w:rPr>
          <w:rFonts w:ascii="Times New Roman" w:eastAsia="Times New Roman" w:hAnsi="Times New Roman" w:cs="Times New Roman"/>
          <w:i/>
          <w:kern w:val="0"/>
          <w:sz w:val="20"/>
          <w:szCs w:val="20"/>
          <w:lang w:eastAsia="pl-PL" w:bidi="ne-IN"/>
          <w14:ligatures w14:val="none"/>
        </w:rPr>
        <w:t>„</w:t>
      </w:r>
      <w:r w:rsidRPr="005F3FDA">
        <w:rPr>
          <w:rFonts w:ascii="Times New Roman" w:eastAsia="Times New Roman" w:hAnsi="Times New Roman" w:cs="Times New Roman"/>
          <w:b/>
          <w:bCs/>
          <w:i/>
          <w:kern w:val="0"/>
          <w:sz w:val="20"/>
          <w:szCs w:val="20"/>
          <w:lang w:eastAsia="pl-PL" w:bidi="ne-IN"/>
          <w14:ligatures w14:val="none"/>
        </w:rPr>
        <w:t xml:space="preserve">Sukcesywne dostawy </w:t>
      </w:r>
      <w:r w:rsidR="0036377B">
        <w:rPr>
          <w:rFonts w:ascii="Times New Roman" w:eastAsia="Times New Roman" w:hAnsi="Times New Roman" w:cs="Times New Roman"/>
          <w:b/>
          <w:bCs/>
          <w:i/>
          <w:kern w:val="0"/>
          <w:sz w:val="20"/>
          <w:szCs w:val="20"/>
          <w:lang w:eastAsia="pl-PL" w:bidi="ne-IN"/>
          <w14:ligatures w14:val="none"/>
        </w:rPr>
        <w:t>wewnętrznych implantów piersi</w:t>
      </w:r>
      <w:r w:rsidRPr="005F3FDA">
        <w:rPr>
          <w:rFonts w:ascii="Times New Roman" w:eastAsia="Times New Roman" w:hAnsi="Times New Roman" w:cs="Times New Roman"/>
          <w:i/>
          <w:kern w:val="0"/>
          <w:sz w:val="20"/>
          <w:szCs w:val="20"/>
          <w:lang w:eastAsia="pl-PL" w:bidi="ne-IN"/>
          <w14:ligatures w14:val="none"/>
        </w:rPr>
        <w:t>”</w:t>
      </w:r>
      <w:r w:rsidRPr="005F3FDA">
        <w:rPr>
          <w:rFonts w:ascii="Times New Roman" w:eastAsia="Times New Roman" w:hAnsi="Times New Roman" w:cs="Times New Roman"/>
          <w:kern w:val="0"/>
          <w:sz w:val="20"/>
          <w:szCs w:val="20"/>
          <w:lang w:eastAsia="pl-PL" w:bidi="ne-IN"/>
          <w14:ligatures w14:val="none"/>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653A7D22" w14:textId="5EA40BAE"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Maksymalna wartość zamówień objętych niniejszą umową wynosi </w:t>
      </w:r>
      <w:r w:rsidRPr="005F3FDA">
        <w:rPr>
          <w:rFonts w:ascii="Times New Roman" w:eastAsia="Times New Roman" w:hAnsi="Times New Roman" w:cs="Times New Roman"/>
          <w:b/>
          <w:kern w:val="0"/>
          <w:sz w:val="20"/>
          <w:szCs w:val="20"/>
          <w:lang w:eastAsia="pl-PL" w:bidi="ne-IN"/>
          <w14:ligatures w14:val="none"/>
        </w:rPr>
        <w:t xml:space="preserve">……………. </w:t>
      </w:r>
      <w:r w:rsidR="00913C9F" w:rsidRPr="005F3FDA">
        <w:rPr>
          <w:rFonts w:ascii="Times New Roman" w:eastAsia="Times New Roman" w:hAnsi="Times New Roman" w:cs="Times New Roman"/>
          <w:kern w:val="0"/>
          <w:sz w:val="20"/>
          <w:szCs w:val="20"/>
          <w:lang w:eastAsia="pl-PL" w:bidi="ne-IN"/>
          <w14:ligatures w14:val="none"/>
        </w:rPr>
        <w:t>Z</w:t>
      </w:r>
      <w:r w:rsidRPr="005F3FDA">
        <w:rPr>
          <w:rFonts w:ascii="Times New Roman" w:eastAsia="Times New Roman" w:hAnsi="Times New Roman" w:cs="Times New Roman"/>
          <w:kern w:val="0"/>
          <w:sz w:val="20"/>
          <w:szCs w:val="20"/>
          <w:lang w:eastAsia="pl-PL" w:bidi="ne-IN"/>
          <w14:ligatures w14:val="none"/>
        </w:rPr>
        <w:t>łotych</w:t>
      </w:r>
      <w:r w:rsidR="00913C9F">
        <w:rPr>
          <w:rFonts w:ascii="Times New Roman" w:eastAsia="Times New Roman" w:hAnsi="Times New Roman" w:cs="Times New Roman"/>
          <w:kern w:val="0"/>
          <w:sz w:val="20"/>
          <w:szCs w:val="20"/>
          <w:lang w:eastAsia="pl-PL" w:bidi="ne-IN"/>
          <w14:ligatures w14:val="none"/>
        </w:rPr>
        <w:t xml:space="preserve"> brutto</w:t>
      </w:r>
      <w:r w:rsidRPr="005F3FDA">
        <w:rPr>
          <w:rFonts w:ascii="Times New Roman" w:eastAsia="Times New Roman" w:hAnsi="Times New Roman" w:cs="Times New Roman"/>
          <w:kern w:val="0"/>
          <w:sz w:val="20"/>
          <w:szCs w:val="20"/>
          <w:lang w:eastAsia="pl-PL" w:bidi="ne-IN"/>
          <w14:ligatures w14:val="none"/>
        </w:rPr>
        <w:t xml:space="preserve"> (</w:t>
      </w:r>
      <w:r w:rsidRPr="005F3FDA">
        <w:rPr>
          <w:rFonts w:ascii="Times New Roman" w:eastAsia="Times New Roman" w:hAnsi="Times New Roman" w:cs="Times New Roman"/>
          <w:i/>
          <w:kern w:val="0"/>
          <w:sz w:val="20"/>
          <w:szCs w:val="20"/>
          <w:lang w:eastAsia="pl-PL" w:bidi="ne-IN"/>
          <w14:ligatures w14:val="none"/>
        </w:rPr>
        <w:t>cena oferty</w:t>
      </w:r>
      <w:r w:rsidRPr="005F3FDA">
        <w:rPr>
          <w:rFonts w:ascii="Times New Roman" w:eastAsia="Times New Roman" w:hAnsi="Times New Roman" w:cs="Times New Roman"/>
          <w:kern w:val="0"/>
          <w:sz w:val="20"/>
          <w:szCs w:val="20"/>
          <w:lang w:eastAsia="pl-PL" w:bidi="ne-IN"/>
          <w14:ligatures w14:val="none"/>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0FDF6A41"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08FBFE7B"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będzie dostarczał przedmiot umowy w ilościach wg bieżących zamówień składanych przez Kupującego, na własny koszt i ryzyko do magazynu Kupującego w godzinach od 8.00 do 14.00 w terminie do 5 dni od złożenia zamówienia częściowego.</w:t>
      </w:r>
    </w:p>
    <w:p w14:paraId="465E775F"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Dostawy powinny być realizowane w odpowiednich, nienaruszonych, oryginalnych opakowaniach, zapewniających zabezpieczenie przedmiotu dostawy przed wpływem jakichkolwiek szkodliwych czynników zewnętrznych.</w:t>
      </w:r>
    </w:p>
    <w:p w14:paraId="31164451"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będzie umieszczał na fakturze numer umowy lub numer zamówienia – faktura nie może obejmować towaru nieobjętego niniejszą umową.</w:t>
      </w:r>
    </w:p>
    <w:p w14:paraId="3E4791DF"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Numer serii oraz data ważności dostarczonego przedmiotu umowy, zamieszczona będzie na fakturze lub na dokumencie WZ, który każdorazowo dołączony zostanie do faktury.</w:t>
      </w:r>
    </w:p>
    <w:p w14:paraId="5AB3E590"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Okres ważności dostarczonych wyrobów nie może być krótszy, niż 12 miesięcy, licząc od dnia dostawy.</w:t>
      </w:r>
    </w:p>
    <w:p w14:paraId="427A9F14"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5358CF7"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226DE39B"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2.</w:t>
      </w:r>
    </w:p>
    <w:p w14:paraId="6CC17F28"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uprawnioną ze strony Kupującego do składania zamówień jest ……………….</w:t>
      </w:r>
    </w:p>
    <w:p w14:paraId="5638172B"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sprawującą nadzór nad realizacją umowy jest……………………</w:t>
      </w:r>
    </w:p>
    <w:p w14:paraId="40DDAD5B"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odpowiedzialną za realizację zamówień ze strony Sprzedawcy jest ……………… tel. …., e-mail……………….. Osoba ta w szczególności jest zobowiązana do potwierdzania - na bieżące zapytania Kupującego - dostępności określonych towarów.</w:t>
      </w:r>
    </w:p>
    <w:p w14:paraId="3ED014FB" w14:textId="199809A2" w:rsidR="005F3FDA" w:rsidRPr="00220C2E" w:rsidRDefault="005F3FDA" w:rsidP="00220C2E">
      <w:pPr>
        <w:numPr>
          <w:ilvl w:val="0"/>
          <w:numId w:val="15"/>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Zmiana osób, o których mowa w ust. 1 i 3 następuje poprzez pisemne powiadomienie drugiej strony i nie stanowi zmiany treści umowy</w:t>
      </w:r>
    </w:p>
    <w:p w14:paraId="4FC1C3A4"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577B37FA"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3.</w:t>
      </w:r>
    </w:p>
    <w:p w14:paraId="2D1F6403" w14:textId="77777777" w:rsidR="005F3FDA" w:rsidRPr="005F3FDA" w:rsidRDefault="005F3FDA" w:rsidP="005F3FDA">
      <w:pPr>
        <w:numPr>
          <w:ilvl w:val="0"/>
          <w:numId w:val="7"/>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 zastrzeżeniem ust. 2, wartości netto podane w Załączniku nr 1 do niniejszej umowy nie mogą ulec zmianie przez cały okres trwania umowy.</w:t>
      </w:r>
    </w:p>
    <w:p w14:paraId="284C9A0A" w14:textId="77777777" w:rsidR="005F3FDA" w:rsidRPr="005F3FDA" w:rsidRDefault="005F3FDA" w:rsidP="005F3FDA">
      <w:pPr>
        <w:numPr>
          <w:ilvl w:val="0"/>
          <w:numId w:val="7"/>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1"/>
          <w:sz w:val="20"/>
          <w:szCs w:val="20"/>
          <w:lang w:eastAsia="hi-IN" w:bidi="hi-IN"/>
          <w14:ligatures w14:val="none"/>
        </w:rPr>
        <w:t>Strony dopuszczają możliwość zmiany wartości (ceny) w przypadku:</w:t>
      </w:r>
    </w:p>
    <w:p w14:paraId="1DBE2808" w14:textId="77777777" w:rsidR="005F3FDA" w:rsidRPr="005F3FDA" w:rsidRDefault="005F3FDA" w:rsidP="005F3FDA">
      <w:pPr>
        <w:numPr>
          <w:ilvl w:val="0"/>
          <w:numId w:val="11"/>
        </w:numPr>
        <w:spacing w:after="0" w:line="240" w:lineRule="auto"/>
        <w:jc w:val="both"/>
        <w:rPr>
          <w:rFonts w:ascii="Times New Roman" w:eastAsia="Calibri"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obniżenia lub podwyższenia stawki podatku VAT spowodowanego nowelizacją ustawy o podatku od towarów i usług, o kwotę wynikającą z tej zmiany w zakresie podatku VAT należnego Sprzedawcy w chwili wystawiania faktury VAT</w:t>
      </w:r>
    </w:p>
    <w:p w14:paraId="23128FCD" w14:textId="77777777" w:rsidR="005F3FDA" w:rsidRPr="005F3FDA" w:rsidRDefault="005F3FDA" w:rsidP="005F3FDA">
      <w:pPr>
        <w:widowControl w:val="0"/>
        <w:numPr>
          <w:ilvl w:val="0"/>
          <w:numId w:val="11"/>
        </w:numPr>
        <w:tabs>
          <w:tab w:val="left" w:pos="709"/>
          <w:tab w:val="center" w:pos="7320"/>
        </w:tabs>
        <w:suppressAutoHyphens/>
        <w:spacing w:after="0" w:line="240" w:lineRule="auto"/>
        <w:contextualSpacing/>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shd w:val="clear" w:color="auto" w:fill="FFFFFF"/>
          <w:lang w:eastAsia="pl-PL" w:bidi="ne-IN"/>
          <w14:ligatures w14:val="none"/>
        </w:rPr>
        <w:t>zmiany</w:t>
      </w:r>
      <w:r w:rsidRPr="005F3FDA">
        <w:rPr>
          <w:rFonts w:ascii="Times New Roman" w:eastAsia="Times New Roman" w:hAnsi="Times New Roman" w:cs="Times New Roman"/>
          <w:kern w:val="0"/>
          <w:sz w:val="20"/>
          <w:szCs w:val="20"/>
          <w:lang w:eastAsia="pl-PL" w:bidi="ne-IN"/>
          <w14:ligatures w14:val="none"/>
        </w:rPr>
        <w:t xml:space="preserve"> podatku akcyzowego</w:t>
      </w:r>
      <w:r w:rsidRPr="005F3FDA">
        <w:rPr>
          <w:rFonts w:ascii="Times New Roman" w:eastAsia="Times New Roman" w:hAnsi="Times New Roman" w:cs="Times New Roman"/>
          <w:kern w:val="0"/>
          <w:sz w:val="20"/>
          <w:szCs w:val="20"/>
          <w:shd w:val="clear" w:color="auto" w:fill="FFFFFF"/>
          <w:lang w:eastAsia="pl-PL" w:bidi="ne-IN"/>
          <w14:ligatures w14:val="none"/>
        </w:rPr>
        <w:t>;</w:t>
      </w:r>
    </w:p>
    <w:p w14:paraId="1A237D99"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wysokości minimalnego wynagrodzenia za pracę albo wysokości minimalnej stawki godzinowej, ustalonych na podstawie ustawy z dnia 10 października 2002 r. o minimalnym wynagrodzeniu za pracę</w:t>
      </w:r>
      <w:r w:rsidRPr="005F3FDA">
        <w:rPr>
          <w:rFonts w:ascii="Times New Roman" w:eastAsia="Times New Roman" w:hAnsi="Times New Roman" w:cs="Times New Roman"/>
          <w:bCs/>
          <w:sz w:val="20"/>
          <w:szCs w:val="20"/>
          <w:lang w:eastAsia="hi-IN" w:bidi="hi-IN"/>
          <w14:ligatures w14:val="none"/>
        </w:rPr>
        <w:t xml:space="preserve"> z tym, że zmiana nie może nastąpić wcześniej niż przed upływem 12 miesięcy od dnia zawarcia niniejszej Umowy</w:t>
      </w:r>
      <w:r w:rsidRPr="005F3FDA">
        <w:rPr>
          <w:rFonts w:ascii="Times New Roman" w:eastAsia="Times New Roman" w:hAnsi="Times New Roman" w:cs="Times New Roman"/>
          <w:kern w:val="0"/>
          <w:sz w:val="20"/>
          <w:szCs w:val="20"/>
          <w:lang w:eastAsia="pl-PL" w:bidi="ne-IN"/>
          <w14:ligatures w14:val="none"/>
        </w:rPr>
        <w:t>,</w:t>
      </w:r>
    </w:p>
    <w:p w14:paraId="5E960D0E"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3D7FADF3"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zasad gromadzenia i wysokości wpłat do pracowniczych planów kapitałowych, o których mowa w ustawie z dnia 4 października 2018 r. o pracowniczych planach kapitałowych (Dz. U. 2024 r. poz. 427)</w:t>
      </w:r>
    </w:p>
    <w:p w14:paraId="66411147" w14:textId="77777777" w:rsidR="005F3FDA" w:rsidRPr="005F3FDA" w:rsidRDefault="005F3FDA" w:rsidP="005F3FDA">
      <w:pPr>
        <w:shd w:val="clear" w:color="auto" w:fill="FFFFFF"/>
        <w:spacing w:after="0" w:line="240" w:lineRule="auto"/>
        <w:ind w:left="2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jeżeli zmiany te będą miały wpływ na koszty wykonania zamówienia przez wykonawcę, na zasadach określonych poniżej:</w:t>
      </w:r>
    </w:p>
    <w:p w14:paraId="6940AE00"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716034B3"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ramach waloryzacji wynagrodzenia Kupujący zobowiązuje się do pokrycia maksymalnie 50 % zwiększonych w wyniku zmian, o których mowa w pkt 2) - 5), kosztów wykonania zamówienia. </w:t>
      </w:r>
    </w:p>
    <w:p w14:paraId="12D2BD27"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wykazania wpływu zmian, o których mowa w pkt 2) - 5), na koszty wykonania zamówienia przez Sprzedawcę, stosowna zmiana wysokości wynagrodzenia, nastąpi na mocy pisemnego aneksu do niniejszej umowy.</w:t>
      </w:r>
    </w:p>
    <w:p w14:paraId="39AF3A0A"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dopuszcza możliwość zmiany wynagrodzenia Sprzedawcy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1252664E"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E2B7B8D"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652FB96C"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72E93EF8"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Zmiana wynagrodzenia umownego odnosi się wyłącznie do części zamówienia odpowiadającej zakresowi, jaki pozostał do wykonania w ramach przedmiotu Umowy (tj. Sprzedawca nie przystąpił do realizacji danego zakresu przedmiotu Umowy);</w:t>
      </w:r>
    </w:p>
    <w:p w14:paraId="7921AF05"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Zmiana wynagrodzenia umownego następuje począwszy od miesiąca, w którym strony zawarły aneks do Umowy zmieniający wysokość wynagrodzenia; </w:t>
      </w:r>
    </w:p>
    <w:p w14:paraId="1C4447A2"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Zmiana wynagrodzenia umownego nie może nastąpić o więcej niż 10% niezrealizowanej części umowy. </w:t>
      </w:r>
    </w:p>
    <w:p w14:paraId="027CCC3A" w14:textId="77777777" w:rsid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Sprzedawcą są dostawy, a okres obowiązywania tej umowy przekracza 6 miesięcy.</w:t>
      </w:r>
    </w:p>
    <w:p w14:paraId="3ED0D202" w14:textId="77777777" w:rsidR="00547E41" w:rsidRPr="005F3FDA" w:rsidRDefault="00547E41" w:rsidP="00547E41">
      <w:pPr>
        <w:spacing w:after="0" w:line="240" w:lineRule="auto"/>
        <w:jc w:val="both"/>
        <w:rPr>
          <w:rFonts w:ascii="Times New Roman" w:eastAsia="Times New Roman" w:hAnsi="Times New Roman" w:cs="Times New Roman"/>
          <w:kern w:val="0"/>
          <w:sz w:val="20"/>
          <w:szCs w:val="20"/>
          <w:lang w:eastAsia="pl-PL" w:bidi="ne-IN"/>
          <w14:ligatures w14:val="none"/>
        </w:rPr>
      </w:pPr>
    </w:p>
    <w:p w14:paraId="08B36D4B" w14:textId="77777777" w:rsidR="005F3FDA" w:rsidRDefault="005F3FDA"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7A3347C3" w14:textId="77777777" w:rsidR="00A37FEB"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05BC7DFC" w14:textId="77777777" w:rsidR="00A37FEB"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6582414A" w14:textId="77777777" w:rsidR="00A37FEB" w:rsidRPr="005F3FDA"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66748DC5"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 4.</w:t>
      </w:r>
    </w:p>
    <w:p w14:paraId="206F9FE4"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zobowiązuje się do regulowania należności z każdej dostawy przelewem w terminie 60 dni od otrzymania towaru i faktury.</w:t>
      </w:r>
    </w:p>
    <w:p w14:paraId="7555B681"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Zapłata nastąpi przelewem na konto Sprzedawcy podane na fakturze – w przypadku podania konta poza granicami Polski koszt przelewu pokrywa Sprzedawca.</w:t>
      </w:r>
    </w:p>
    <w:p w14:paraId="74477A68"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 dzień zapłaty uznaje się dzień obciążenia rachunku bankowego Kupującego.</w:t>
      </w:r>
    </w:p>
    <w:p w14:paraId="752FD83F"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wyraża zgodę na wystawianie i przesyłanie faktur, duplikatów faktur oraz ich korekt, a także not obciążeniowych i not korygujących w formacie pliku elektronicznego PDF na adres poczty e-mail: kancelaria@wsw.leszno.pl</w:t>
      </w:r>
    </w:p>
    <w:p w14:paraId="4787DB74"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41FAC0A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5.</w:t>
      </w:r>
    </w:p>
    <w:p w14:paraId="4BBD22B4"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nie może bez zgody Kupującego przenieść wierzytelności z niniejszej umowy na osobę trzecią. Stosuje się art. 54 ust. 5 ustawy z 15 kwietnia 2011 r. o działalności leczniczej (</w:t>
      </w:r>
      <w:proofErr w:type="spellStart"/>
      <w:r w:rsidRPr="005F3FDA">
        <w:rPr>
          <w:rFonts w:ascii="Times New Roman" w:eastAsia="Times New Roman" w:hAnsi="Times New Roman" w:cs="Times New Roman"/>
          <w:kern w:val="0"/>
          <w:sz w:val="20"/>
          <w:szCs w:val="20"/>
          <w:lang w:eastAsia="pl-PL" w:bidi="ne-IN"/>
          <w14:ligatures w14:val="none"/>
        </w:rPr>
        <w:t>t.j</w:t>
      </w:r>
      <w:proofErr w:type="spellEnd"/>
      <w:r w:rsidRPr="005F3FDA">
        <w:rPr>
          <w:rFonts w:ascii="Times New Roman" w:eastAsia="Times New Roman" w:hAnsi="Times New Roman" w:cs="Times New Roman"/>
          <w:kern w:val="0"/>
          <w:sz w:val="20"/>
          <w:szCs w:val="20"/>
          <w:lang w:eastAsia="pl-PL" w:bidi="ne-IN"/>
          <w14:ligatures w14:val="none"/>
        </w:rPr>
        <w:t>. Dz.U. 2024 r. poz. 799).</w:t>
      </w:r>
    </w:p>
    <w:p w14:paraId="31E9260A"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zobowiązuje się do nieudzielania pełnomocnictw szczególnych upoważniających pełnomocników do przyjmowania świadczeń pieniężnych wynikających z niniejszej umowy na swoje rachunki bankowe lub podmiotów innych niż Sprzedawca.</w:t>
      </w:r>
    </w:p>
    <w:p w14:paraId="58650E85"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zobowiązuje się do niewykonywania czynności w celu przystąpienia osoby trzeciej do zobowiązań Kupującego, w szczególności do zawierania umów, mogących skutkować subrogacją ustawową.</w:t>
      </w:r>
    </w:p>
    <w:p w14:paraId="37EAE9B2"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4A142249"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6.</w:t>
      </w:r>
    </w:p>
    <w:p w14:paraId="01743572" w14:textId="77777777" w:rsidR="005F3FDA" w:rsidRPr="005F3FDA" w:rsidRDefault="005F3FDA" w:rsidP="005F3FDA">
      <w:pPr>
        <w:spacing w:after="0" w:line="240" w:lineRule="auto"/>
        <w:jc w:val="both"/>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Niniejsza umowa jest zawarta na czas ………… </w:t>
      </w:r>
      <w:r w:rsidRPr="005F3FDA">
        <w:rPr>
          <w:rFonts w:ascii="Times New Roman" w:eastAsia="Times New Roman" w:hAnsi="Times New Roman" w:cs="Times New Roman"/>
          <w:color w:val="000000"/>
          <w:kern w:val="0"/>
          <w:sz w:val="20"/>
          <w:szCs w:val="20"/>
          <w:lang w:eastAsia="pl-PL" w:bidi="ne-IN"/>
          <w14:ligatures w14:val="none"/>
        </w:rPr>
        <w:t>chyba że wcześniej wartość złożonych zamówień i dostarczonych materiałów przekroczy maksymalną cenę podaną w § 1 ust. 2.</w:t>
      </w:r>
    </w:p>
    <w:p w14:paraId="6233119B"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5C37542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7.</w:t>
      </w:r>
    </w:p>
    <w:p w14:paraId="51A54B17" w14:textId="77777777" w:rsidR="005F3FDA" w:rsidRPr="005F3FDA" w:rsidRDefault="005F3FDA" w:rsidP="005F3FDA">
      <w:pPr>
        <w:numPr>
          <w:ilvl w:val="0"/>
          <w:numId w:val="4"/>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455 ustawy strony umowy mogą dokonać zmiany istotnych postanowień zawartej umowy w stosunku do treści, na podstawie której dokonano wyboru Sprzedawcy w następujących przypadkach:</w:t>
      </w:r>
    </w:p>
    <w:p w14:paraId="4D3E9E27"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zmian ceny na cenę korzystniejszą dla Kupującego, wynikająca z obniżenia cen rynkowych, trwających promocji lub innych zdarzeń, Kupujący zastrzega sobie prawo zakupu produktów po obniżonej cenie.</w:t>
      </w:r>
    </w:p>
    <w:p w14:paraId="76460E1D"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78986777"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09C64708"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169FA8B1" w14:textId="77777777" w:rsidR="005F3FDA" w:rsidRPr="005F3FDA" w:rsidRDefault="005F3FDA" w:rsidP="005F3FDA">
      <w:pPr>
        <w:numPr>
          <w:ilvl w:val="0"/>
          <w:numId w:val="4"/>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Wszelkie zmiany umowy dokonywane będą w drodze aneksu do niniejszej umowy w formie pisemnej zastrzeżonej pod rygorem nieważności.</w:t>
      </w:r>
    </w:p>
    <w:p w14:paraId="06175D47" w14:textId="77777777" w:rsidR="005F3FDA" w:rsidRPr="005F3FDA" w:rsidRDefault="005F3FDA" w:rsidP="005F3FDA">
      <w:pPr>
        <w:tabs>
          <w:tab w:val="num" w:pos="1440"/>
        </w:tabs>
        <w:spacing w:after="0" w:line="240" w:lineRule="auto"/>
        <w:rPr>
          <w:rFonts w:ascii="Times New Roman" w:eastAsia="Times New Roman" w:hAnsi="Times New Roman" w:cs="Times New Roman"/>
          <w:kern w:val="0"/>
          <w:sz w:val="20"/>
          <w:szCs w:val="20"/>
          <w:lang w:eastAsia="pl-PL" w:bidi="ne-IN"/>
          <w14:ligatures w14:val="none"/>
        </w:rPr>
      </w:pPr>
    </w:p>
    <w:p w14:paraId="49623181"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8.</w:t>
      </w:r>
    </w:p>
    <w:p w14:paraId="5711EAFE" w14:textId="77777777" w:rsidR="005F3FDA" w:rsidRPr="005F3FDA" w:rsidRDefault="005F3FDA" w:rsidP="005F3FDA">
      <w:pPr>
        <w:numPr>
          <w:ilvl w:val="0"/>
          <w:numId w:val="10"/>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6570F6E6" w14:textId="77777777" w:rsidR="005F3FDA" w:rsidRPr="005F3FDA" w:rsidRDefault="005F3FDA" w:rsidP="005F3FDA">
      <w:pPr>
        <w:numPr>
          <w:ilvl w:val="0"/>
          <w:numId w:val="10"/>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Zlecenia przyjęte w czasie obowiązywania umowy będą realizowane według zasad określonych w niniejszej umowie. </w:t>
      </w:r>
    </w:p>
    <w:p w14:paraId="39BCD396"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1C0DE8E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9.</w:t>
      </w:r>
    </w:p>
    <w:p w14:paraId="3D70F0BF" w14:textId="4F2AB690" w:rsidR="00650816" w:rsidRPr="00650816" w:rsidRDefault="0067537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Pr>
          <w:rFonts w:ascii="Times New Roman" w:eastAsia="Times New Roman" w:hAnsi="Times New Roman" w:cs="Times New Roman"/>
          <w:kern w:val="0"/>
          <w:sz w:val="20"/>
          <w:szCs w:val="20"/>
          <w:lang w:eastAsia="pl-PL" w:bidi="ne-IN"/>
          <w14:ligatures w14:val="none"/>
        </w:rPr>
        <w:t xml:space="preserve">1.   </w:t>
      </w:r>
      <w:r w:rsidR="00650816" w:rsidRPr="00650816">
        <w:rPr>
          <w:rFonts w:ascii="Times New Roman" w:eastAsia="Times New Roman" w:hAnsi="Times New Roman" w:cs="Times New Roman"/>
          <w:kern w:val="0"/>
          <w:sz w:val="20"/>
          <w:szCs w:val="20"/>
          <w:lang w:eastAsia="pl-PL" w:bidi="ne-IN"/>
          <w14:ligatures w14:val="none"/>
        </w:rPr>
        <w:t>Reklamacje Kupującego będą załatwiane przez Sprzedawcę poprzez dostarczenie przedmiotu umowy wolnego od wad nie później niż w ciągu 3 dni roboczych, licząc od momentu otrzymania zgłoszenia o wadach dostarczonego towaru.</w:t>
      </w:r>
    </w:p>
    <w:p w14:paraId="30D0AD0C" w14:textId="2D9E83F6"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2.    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 Sprzedawca z tytułu niezałatwienia reklamacji w terminie zapłaci kupującemu karę umowną w wysokości 200,00 zł od każdego zdarzenia.</w:t>
      </w:r>
    </w:p>
    <w:p w14:paraId="508B8125" w14:textId="6BF6244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3.    W przypadku niezrealizowania przez Sprzedawcę postanowień ust. 1 lub 2, Kupujący ma prawo odstąpienia od umowy w terminie 7 dni, licząc od niewykonania lub nienależytego wykonania umowy przez Sprzedawcę.</w:t>
      </w:r>
    </w:p>
    <w:p w14:paraId="12E655D7" w14:textId="1A79A9CC"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4.    W przypadku odstąpienia Kupującego od umowy z przyczyn leżących po stronie Sprzedawcy, Sprzedawca zobowiązuje się zapłacić Kupującemu karę umowną w wysokości 10% wartości umowy w przypadku odstąpienia od umowy w trakcie jej realizacji. Odstąpienie od umowy następuje w formie pisemnej i powinno zawierać uzasadnienie</w:t>
      </w:r>
    </w:p>
    <w:p w14:paraId="2977D413" w14:textId="2F38B39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lastRenderedPageBreak/>
        <w:t>5.    Strony zastrzegają sobie prawo do naliczania kar umownych przewidzianych w niniejszym paragrafie.</w:t>
      </w:r>
    </w:p>
    <w:p w14:paraId="750FB4DE" w14:textId="041C14E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6.    Sprzedawca zapłaci Kupującemu karę umowną w przypadku:</w:t>
      </w:r>
    </w:p>
    <w:p w14:paraId="769A8BED" w14:textId="77777777" w:rsidR="00650816" w:rsidRPr="00650816"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a)       niedostarczenia zamówionego przedmiotu umowy w terminie określonym w §1 ust. 4 umowy w wysokości 1,0 % za każdy dzień zwłoki, licząc od wartości brutto zamówionych, a niedostarczonych zgodnie z zamówieniem wyrobów,</w:t>
      </w:r>
    </w:p>
    <w:p w14:paraId="21F6F6DD" w14:textId="77777777" w:rsidR="00650816" w:rsidRPr="00650816"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b)      niedotrzymania terminu, o którym mowa w § 9, ust. 1 umowy w wysokości 1,0 % za każdy dzień zwłoki, licząc od wartości brutto reklamowanych wyrobów.</w:t>
      </w:r>
    </w:p>
    <w:p w14:paraId="1A694831" w14:textId="49108FA3"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7.    W przypadku, gdy szkoda powstała z przyczyn określonych w ust. 1, 4 i 6 przewyższa ustanowioną karę umowną, Kupujący ma prawo żądać odszkodowania uzupełniającego na zasadach ogólnych.</w:t>
      </w:r>
    </w:p>
    <w:p w14:paraId="5403335A" w14:textId="3F23F26F"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8.    Sprzedawca nie ponosi odpowiedzialności z tytułu kar umownych, jeżeli okoliczności będące podstawą do ich nałożenia wynikają z okoliczności za które, wyłączną odpowiedzialność ponosi Kupujący.</w:t>
      </w:r>
    </w:p>
    <w:p w14:paraId="19D5DC57" w14:textId="61050864"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9.    Sprzedawca wyraża zgodę na potrącanie kar umownych z przysługującego mu wynagrodzenia.</w:t>
      </w:r>
    </w:p>
    <w:p w14:paraId="3C72A483" w14:textId="191FD433"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10.   Łączna wysokość kar umownych które mogą dochodzić strony nie może przekroczyć 30% wartości Umowy.</w:t>
      </w:r>
    </w:p>
    <w:p w14:paraId="3FEF2591" w14:textId="12130437" w:rsidR="00650816" w:rsidRPr="005F3FDA"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 </w:t>
      </w:r>
    </w:p>
    <w:p w14:paraId="4E9DFD8D"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1E14DB5F"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10.</w:t>
      </w:r>
    </w:p>
    <w:p w14:paraId="21309A7D"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Którakolwiek ze Stron Umowy nie będzie odpowiedzialna za niewykonanie lub nienależyte wykonanie zobowiązań wynikających z Umowy spowodowane przez okoliczności traktowane jako Siła Wyższa.</w:t>
      </w:r>
    </w:p>
    <w:p w14:paraId="60A3721E"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795DD863"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204358F6"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52B886BE"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Stan Siły Wyższej powoduje adekwatne przesunięcie terminów realizacji Umowy chyba, że Strony postanowiły inaczej.</w:t>
      </w:r>
    </w:p>
    <w:p w14:paraId="0C161BC4" w14:textId="77777777" w:rsidR="005F3FDA" w:rsidRPr="005F3FDA" w:rsidRDefault="005F3FDA" w:rsidP="005F3FDA">
      <w:pPr>
        <w:spacing w:after="0" w:line="240" w:lineRule="auto"/>
        <w:ind w:left="426" w:hanging="426"/>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6.    Strona nie może powołać się na stan Siły Wyższej jeśli okoliczność ta była już Stronie znana w chwili zawarcia umowy. </w:t>
      </w:r>
      <w:r w:rsidRPr="005F3FDA">
        <w:rPr>
          <w:rFonts w:ascii="Times New Roman" w:eastAsia="Times New Roman" w:hAnsi="Times New Roman" w:cs="Times New Roman"/>
          <w:kern w:val="0"/>
          <w:sz w:val="20"/>
          <w:szCs w:val="20"/>
          <w:lang w:eastAsia="pl-PL" w:bidi="ne-IN"/>
          <w14:ligatures w14:val="none"/>
        </w:rPr>
        <w:cr/>
      </w:r>
    </w:p>
    <w:p w14:paraId="4733E18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11.</w:t>
      </w:r>
    </w:p>
    <w:p w14:paraId="2C5FE225"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przewiduje wznowienie, polegające na przedłużeniu obowiązywania umowy maksymalnie o 6 miesięcy.</w:t>
      </w:r>
    </w:p>
    <w:p w14:paraId="757360B5"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ma prawo poinformować Sprzedawcę o wznowieniu na 2 tygodnie przed zakończeniem realizacji umowy.</w:t>
      </w:r>
    </w:p>
    <w:p w14:paraId="6651F397"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może skorzystać z wznowienia do czasu wykorzystania maksymalnego zakresu, o którym mowa w § 1 ust. 2.</w:t>
      </w:r>
    </w:p>
    <w:p w14:paraId="70FAE129"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poinformuje Sprzedawcę o wznowieniu poprzez przesłanie oświadczenia woli na adres e-mail wskazany w §2 ust. 3.</w:t>
      </w:r>
    </w:p>
    <w:p w14:paraId="639CE504"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Wymagania dotyczące realizacji zamówienia objętego wznowieniem będą takie same jak te, które wynikające z SWZ dla zamówienia podstawowego.</w:t>
      </w:r>
    </w:p>
    <w:p w14:paraId="150AC5DD"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również, że ceny jednostkowe za realizację zamówienia objętego wznowieniem będą identyczne, jak ceny jednostkowe wskazane przez Sprzedawcę w ofercie, z uwzględnieniem postanowień §3 i §7.</w:t>
      </w:r>
    </w:p>
    <w:p w14:paraId="595568FB"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3CA939C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431A63E8"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12.</w:t>
      </w:r>
    </w:p>
    <w:p w14:paraId="6677823C"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sprawach nieunormowanych umową, będą miały zastosowanie przepisy Kodeksu Cywilnego.</w:t>
      </w:r>
    </w:p>
    <w:p w14:paraId="11CC3887"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62A148C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13.</w:t>
      </w:r>
    </w:p>
    <w:p w14:paraId="60716A1B"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Ewentualne spory mogące wyniknąć na tle wykonania postanowień umowy strony poddają rozstrzygnięciu właściwemu miejscowo dla Kupującego sądowi w Lesznie.</w:t>
      </w:r>
    </w:p>
    <w:p w14:paraId="7A00850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14.</w:t>
      </w:r>
    </w:p>
    <w:p w14:paraId="00FBEA49"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Umowę sporządzono w dwóch jednobrzmiących egzemplarzach po jednym dla każdej ze stron.</w:t>
      </w:r>
    </w:p>
    <w:p w14:paraId="5B57A180" w14:textId="77777777" w:rsidR="005F3FDA" w:rsidRPr="005F3FDA" w:rsidRDefault="005F3FDA" w:rsidP="005F3FDA">
      <w:pPr>
        <w:tabs>
          <w:tab w:val="center" w:pos="1080"/>
          <w:tab w:val="center" w:pos="7560"/>
        </w:tabs>
        <w:spacing w:after="0" w:line="240" w:lineRule="auto"/>
        <w:rPr>
          <w:rFonts w:ascii="Times New Roman" w:eastAsia="Times New Roman" w:hAnsi="Times New Roman" w:cs="Times New Roman"/>
          <w:b/>
          <w:kern w:val="0"/>
          <w:sz w:val="20"/>
          <w:szCs w:val="20"/>
          <w:lang w:eastAsia="pl-PL" w:bidi="ne-IN"/>
          <w14:ligatures w14:val="none"/>
        </w:rPr>
      </w:pPr>
    </w:p>
    <w:p w14:paraId="5A69D3A2" w14:textId="79C84C69" w:rsidR="005F3FDA" w:rsidRPr="0036377B" w:rsidRDefault="005F3FDA" w:rsidP="0036377B">
      <w:pPr>
        <w:tabs>
          <w:tab w:val="center" w:pos="1080"/>
          <w:tab w:val="center" w:pos="7560"/>
        </w:tabs>
        <w:spacing w:after="0" w:line="240" w:lineRule="auto"/>
        <w:rPr>
          <w:rFonts w:ascii="Times New Roman" w:eastAsia="Times New Roman" w:hAnsi="Times New Roman" w:cs="Times New Roman"/>
          <w:kern w:val="0"/>
          <w:sz w:val="20"/>
          <w:szCs w:val="20"/>
          <w:lang w:eastAsia="pl-PL" w:bidi="ne-IN"/>
          <w14:ligatures w14:val="none"/>
        </w:rPr>
        <w:sectPr w:rsidR="005F3FDA" w:rsidRPr="0036377B" w:rsidSect="00CE3F19">
          <w:headerReference w:type="default" r:id="rId15"/>
          <w:footerReference w:type="default" r:id="rId16"/>
          <w:pgSz w:w="11906" w:h="16838"/>
          <w:pgMar w:top="1135" w:right="849" w:bottom="1417" w:left="1417" w:header="708" w:footer="708" w:gutter="0"/>
          <w:cols w:space="708"/>
          <w:docGrid w:linePitch="360"/>
        </w:sectPr>
      </w:pPr>
      <w:r w:rsidRPr="005F3FDA">
        <w:rPr>
          <w:rFonts w:ascii="Times New Roman" w:eastAsia="Times New Roman" w:hAnsi="Times New Roman" w:cs="Times New Roman"/>
          <w:b/>
          <w:kern w:val="0"/>
          <w:sz w:val="20"/>
          <w:szCs w:val="20"/>
          <w:lang w:eastAsia="pl-PL" w:bidi="ne-IN"/>
          <w14:ligatures w14:val="none"/>
        </w:rPr>
        <w:tab/>
        <w:t xml:space="preserve">KUPUJĄCY </w:t>
      </w:r>
      <w:r w:rsidRPr="005F3FDA">
        <w:rPr>
          <w:rFonts w:ascii="Times New Roman" w:eastAsia="Times New Roman" w:hAnsi="Times New Roman" w:cs="Times New Roman"/>
          <w:b/>
          <w:kern w:val="0"/>
          <w:sz w:val="20"/>
          <w:szCs w:val="20"/>
          <w:lang w:eastAsia="pl-PL" w:bidi="ne-IN"/>
          <w14:ligatures w14:val="none"/>
        </w:rPr>
        <w:tab/>
        <w:t>SPRZEDAWC</w:t>
      </w:r>
      <w:r w:rsidR="0036377B">
        <w:rPr>
          <w:rFonts w:ascii="Times New Roman" w:eastAsia="Times New Roman" w:hAnsi="Times New Roman" w:cs="Times New Roman"/>
          <w:b/>
          <w:kern w:val="0"/>
          <w:sz w:val="20"/>
          <w:szCs w:val="20"/>
          <w:lang w:eastAsia="pl-PL" w:bidi="ne-IN"/>
          <w14:ligatures w14:val="none"/>
        </w:rPr>
        <w:t>A</w:t>
      </w:r>
    </w:p>
    <w:p w14:paraId="6E158C70"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29DB8414" w14:textId="712AFB8A" w:rsidR="00956036" w:rsidRPr="00956036" w:rsidRDefault="00956036" w:rsidP="00956036">
      <w:pPr>
        <w:spacing w:after="0" w:line="240" w:lineRule="auto"/>
        <w:jc w:val="right"/>
        <w:rPr>
          <w:rFonts w:ascii="Times New Roman" w:eastAsia="Times New Roman" w:hAnsi="Times New Roman" w:cs="Times New Roman"/>
          <w:bCs/>
          <w:i/>
          <w:color w:val="000000"/>
          <w:kern w:val="0"/>
          <w:sz w:val="18"/>
          <w:szCs w:val="20"/>
          <w:lang w:eastAsia="pl-PL" w:bidi="ne-IN"/>
          <w14:ligatures w14:val="none"/>
        </w:rPr>
      </w:pPr>
      <w:r w:rsidRPr="00956036">
        <w:rPr>
          <w:rFonts w:ascii="Times New Roman" w:eastAsia="Times New Roman" w:hAnsi="Times New Roman" w:cs="Times New Roman"/>
          <w:bCs/>
          <w:i/>
          <w:color w:val="000000"/>
          <w:kern w:val="0"/>
          <w:sz w:val="18"/>
          <w:szCs w:val="20"/>
          <w:lang w:eastAsia="pl-PL" w:bidi="ne-IN"/>
          <w14:ligatures w14:val="none"/>
        </w:rPr>
        <w:t>Załącznik 23.</w:t>
      </w:r>
      <w:r w:rsidRPr="00F63F51">
        <w:rPr>
          <w:rFonts w:ascii="Times New Roman" w:eastAsia="Times New Roman" w:hAnsi="Times New Roman" w:cs="Times New Roman"/>
          <w:bCs/>
          <w:i/>
          <w:color w:val="000000"/>
          <w:kern w:val="0"/>
          <w:sz w:val="18"/>
          <w:szCs w:val="20"/>
          <w:lang w:eastAsia="pl-PL" w:bidi="ne-IN"/>
          <w14:ligatures w14:val="none"/>
        </w:rPr>
        <w:t>4</w:t>
      </w:r>
      <w:r w:rsidRPr="00956036">
        <w:rPr>
          <w:rFonts w:ascii="Times New Roman" w:eastAsia="Times New Roman" w:hAnsi="Times New Roman" w:cs="Times New Roman"/>
          <w:bCs/>
          <w:i/>
          <w:color w:val="000000"/>
          <w:kern w:val="0"/>
          <w:sz w:val="18"/>
          <w:szCs w:val="20"/>
          <w:lang w:eastAsia="pl-PL" w:bidi="ne-IN"/>
          <w14:ligatures w14:val="none"/>
        </w:rPr>
        <w:t>.</w:t>
      </w:r>
    </w:p>
    <w:p w14:paraId="2942CFD2" w14:textId="77777777" w:rsidR="005F3FDA" w:rsidRPr="005F3FDA" w:rsidRDefault="005F3FDA" w:rsidP="00956036">
      <w:pPr>
        <w:spacing w:after="0" w:line="240" w:lineRule="auto"/>
        <w:jc w:val="right"/>
        <w:rPr>
          <w:rFonts w:ascii="Times New Roman" w:eastAsia="Times New Roman" w:hAnsi="Times New Roman" w:cs="Times New Roman"/>
          <w:b/>
          <w:color w:val="000000"/>
          <w:kern w:val="0"/>
          <w:sz w:val="18"/>
          <w:szCs w:val="20"/>
          <w:u w:val="single"/>
          <w:lang w:eastAsia="pl-PL" w:bidi="ne-IN"/>
          <w14:ligatures w14:val="none"/>
        </w:rPr>
      </w:pPr>
    </w:p>
    <w:p w14:paraId="032B67FC"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3340E6F8"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r w:rsidRPr="005F3FDA">
        <w:rPr>
          <w:rFonts w:ascii="Times New Roman" w:eastAsia="Times New Roman" w:hAnsi="Times New Roman" w:cs="Times New Roman"/>
          <w:b/>
          <w:color w:val="000000"/>
          <w:kern w:val="0"/>
          <w:sz w:val="18"/>
          <w:szCs w:val="20"/>
          <w:u w:val="single"/>
          <w:lang w:eastAsia="pl-PL" w:bidi="ne-IN"/>
          <w14:ligatures w14:val="none"/>
        </w:rPr>
        <w:t xml:space="preserve">Oświadczenie wykonawcy </w:t>
      </w:r>
    </w:p>
    <w:p w14:paraId="5BE98951"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p>
    <w:p w14:paraId="2945D560"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r w:rsidRPr="005F3FDA">
        <w:rPr>
          <w:rFonts w:ascii="Times New Roman" w:eastAsia="Times New Roman" w:hAnsi="Times New Roman" w:cs="Times New Roman"/>
          <w:b/>
          <w:color w:val="000000"/>
          <w:kern w:val="0"/>
          <w:sz w:val="14"/>
          <w:szCs w:val="20"/>
          <w:lang w:eastAsia="pl-PL" w:bidi="ne-IN"/>
          <w14:ligatures w14:val="none"/>
        </w:rPr>
        <w:t>składane na podstawie art. 125 ust. 1 ustawy z dnia 11 września 2019 r. - Prawo zamówień publicznych</w:t>
      </w:r>
    </w:p>
    <w:p w14:paraId="77177B65"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u w:val="single"/>
          <w:lang w:eastAsia="pl-PL" w:bidi="ne-IN"/>
          <w14:ligatures w14:val="none"/>
        </w:rPr>
      </w:pPr>
    </w:p>
    <w:p w14:paraId="5AE5C262"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5F3FDA">
        <w:rPr>
          <w:rFonts w:ascii="Times New Roman" w:eastAsia="Times New Roman" w:hAnsi="Times New Roman" w:cs="Times New Roman"/>
          <w:b/>
          <w:color w:val="000000"/>
          <w:kern w:val="0"/>
          <w:sz w:val="20"/>
          <w:szCs w:val="18"/>
          <w:u w:val="single"/>
          <w:lang w:eastAsia="pl-PL" w:bidi="ne-IN"/>
          <w14:ligatures w14:val="none"/>
        </w:rPr>
        <w:t xml:space="preserve">DOTYCZĄCE PRZESŁANEK WYKLUCZENIA Z POSTĘPOWANIA </w:t>
      </w:r>
    </w:p>
    <w:p w14:paraId="3B5F0AA2"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5F3FDA">
        <w:rPr>
          <w:rFonts w:ascii="Times New Roman" w:eastAsia="Times New Roman" w:hAnsi="Times New Roman" w:cs="Times New Roman"/>
          <w:b/>
          <w:color w:val="000000"/>
          <w:kern w:val="0"/>
          <w:sz w:val="20"/>
          <w:szCs w:val="18"/>
          <w:u w:val="single"/>
          <w:lang w:eastAsia="pl-PL" w:bidi="ne-IN"/>
          <w14:ligatures w14:val="none"/>
        </w:rPr>
        <w:t>ORAZ SPEŁNIANIA WARUNKÓW UDZIAŁU W POSTĘPOWANIU</w:t>
      </w:r>
    </w:p>
    <w:p w14:paraId="4827CB4F" w14:textId="77777777" w:rsidR="005F3FDA" w:rsidRPr="005F3FDA" w:rsidRDefault="005F3FDA" w:rsidP="005F3FDA">
      <w:pPr>
        <w:spacing w:after="0" w:line="240" w:lineRule="auto"/>
        <w:jc w:val="both"/>
        <w:rPr>
          <w:rFonts w:ascii="Times New Roman" w:eastAsia="Times New Roman" w:hAnsi="Times New Roman" w:cs="Times New Roman"/>
          <w:color w:val="000000"/>
          <w:kern w:val="0"/>
          <w:sz w:val="14"/>
          <w:szCs w:val="20"/>
          <w:lang w:eastAsia="pl-PL" w:bidi="ne-IN"/>
          <w14:ligatures w14:val="none"/>
        </w:rPr>
      </w:pPr>
    </w:p>
    <w:p w14:paraId="39AF631A" w14:textId="77777777" w:rsidR="005F3FDA" w:rsidRPr="005F3FDA" w:rsidRDefault="005F3FDA" w:rsidP="005F3FDA">
      <w:pPr>
        <w:spacing w:after="0" w:line="240" w:lineRule="auto"/>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Przystępując do postępowania na:</w:t>
      </w:r>
      <w:r w:rsidRPr="005F3FDA">
        <w:rPr>
          <w:rFonts w:ascii="Times New Roman" w:eastAsia="Times New Roman" w:hAnsi="Times New Roman" w:cs="Times New Roman"/>
          <w:b/>
          <w:iCs/>
          <w:kern w:val="0"/>
          <w:sz w:val="20"/>
          <w:szCs w:val="20"/>
          <w:lang w:eastAsia="pl-PL" w:bidi="ne-IN"/>
          <w14:ligatures w14:val="none"/>
        </w:rPr>
        <w:tab/>
      </w:r>
    </w:p>
    <w:p w14:paraId="1879A847" w14:textId="0B096BAA" w:rsidR="005F3FDA" w:rsidRPr="005F3FDA" w:rsidRDefault="005F3FDA" w:rsidP="005F3FDA">
      <w:pPr>
        <w:spacing w:after="0" w:line="240" w:lineRule="auto"/>
        <w:jc w:val="center"/>
        <w:rPr>
          <w:rFonts w:ascii="Times New Roman" w:eastAsia="Times New Roman" w:hAnsi="Times New Roman" w:cs="Times New Roman"/>
          <w:b/>
          <w:kern w:val="0"/>
          <w:sz w:val="20"/>
          <w:szCs w:val="20"/>
          <w:lang w:eastAsia="pl-PL" w:bidi="ne-IN"/>
          <w14:ligatures w14:val="none"/>
        </w:rPr>
      </w:pPr>
      <w:bookmarkStart w:id="8" w:name="_Hlk181087540"/>
      <w:r w:rsidRPr="005F3FDA">
        <w:rPr>
          <w:rFonts w:ascii="Times New Roman" w:eastAsia="Times New Roman" w:hAnsi="Times New Roman" w:cs="Times New Roman"/>
          <w:b/>
          <w:kern w:val="0"/>
          <w:sz w:val="20"/>
          <w:szCs w:val="20"/>
          <w:lang w:eastAsia="pl-PL" w:bidi="ne-IN"/>
          <w14:ligatures w14:val="none"/>
        </w:rPr>
        <w:t xml:space="preserve">Sukcesywne dostawy </w:t>
      </w:r>
      <w:r w:rsidR="0036377B">
        <w:rPr>
          <w:rFonts w:ascii="Times New Roman" w:eastAsia="Times New Roman" w:hAnsi="Times New Roman" w:cs="Times New Roman"/>
          <w:b/>
          <w:kern w:val="0"/>
          <w:sz w:val="20"/>
          <w:szCs w:val="20"/>
          <w:lang w:eastAsia="pl-PL" w:bidi="ne-IN"/>
          <w14:ligatures w14:val="none"/>
        </w:rPr>
        <w:t xml:space="preserve">wewnętrznych </w:t>
      </w:r>
      <w:r w:rsidR="00A61028">
        <w:rPr>
          <w:rFonts w:ascii="Times New Roman" w:eastAsia="Times New Roman" w:hAnsi="Times New Roman" w:cs="Times New Roman"/>
          <w:b/>
          <w:kern w:val="0"/>
          <w:sz w:val="20"/>
          <w:szCs w:val="20"/>
          <w:lang w:eastAsia="pl-PL" w:bidi="ne-IN"/>
          <w14:ligatures w14:val="none"/>
        </w:rPr>
        <w:t>implantów</w:t>
      </w:r>
      <w:r w:rsidR="0036377B">
        <w:rPr>
          <w:rFonts w:ascii="Times New Roman" w:eastAsia="Times New Roman" w:hAnsi="Times New Roman" w:cs="Times New Roman"/>
          <w:b/>
          <w:kern w:val="0"/>
          <w:sz w:val="20"/>
          <w:szCs w:val="20"/>
          <w:lang w:eastAsia="pl-PL" w:bidi="ne-IN"/>
          <w14:ligatures w14:val="none"/>
        </w:rPr>
        <w:t xml:space="preserve"> piersi</w:t>
      </w:r>
    </w:p>
    <w:bookmarkEnd w:id="8"/>
    <w:p w14:paraId="0E395861" w14:textId="77777777" w:rsidR="005F3FDA" w:rsidRPr="005F3FDA" w:rsidRDefault="005F3FDA" w:rsidP="005F3FDA">
      <w:pPr>
        <w:spacing w:after="0" w:line="240" w:lineRule="auto"/>
        <w:jc w:val="center"/>
        <w:rPr>
          <w:rFonts w:ascii="Times New Roman" w:eastAsia="Times New Roman" w:hAnsi="Times New Roman" w:cs="Times New Roman"/>
          <w:b/>
          <w:kern w:val="0"/>
          <w:sz w:val="20"/>
          <w:szCs w:val="20"/>
          <w:lang w:eastAsia="pl-PL" w:bidi="ne-IN"/>
          <w14:ligatures w14:val="none"/>
        </w:rPr>
      </w:pPr>
    </w:p>
    <w:p w14:paraId="490037A3" w14:textId="49277FC0" w:rsidR="005F3FDA" w:rsidRPr="005F3FDA" w:rsidRDefault="00F63F51" w:rsidP="00F63F51">
      <w:pPr>
        <w:tabs>
          <w:tab w:val="left" w:pos="6450"/>
        </w:tabs>
        <w:spacing w:after="0" w:line="264" w:lineRule="auto"/>
        <w:rPr>
          <w:rFonts w:ascii="Times New Roman" w:eastAsia="Times New Roman" w:hAnsi="Times New Roman" w:cs="Times New Roman"/>
          <w:b/>
          <w:iCs/>
          <w:kern w:val="0"/>
          <w:sz w:val="20"/>
          <w:szCs w:val="20"/>
          <w:lang w:eastAsia="pl-PL" w:bidi="ne-IN"/>
          <w14:ligatures w14:val="none"/>
        </w:rPr>
      </w:pPr>
      <w:r>
        <w:rPr>
          <w:rFonts w:ascii="Times New Roman" w:eastAsia="Times New Roman" w:hAnsi="Times New Roman" w:cs="Times New Roman"/>
          <w:b/>
          <w:iCs/>
          <w:kern w:val="0"/>
          <w:sz w:val="20"/>
          <w:szCs w:val="20"/>
          <w:lang w:eastAsia="pl-PL" w:bidi="ne-IN"/>
          <w14:ligatures w14:val="none"/>
        </w:rPr>
        <w:tab/>
      </w:r>
    </w:p>
    <w:p w14:paraId="28633D1C"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 xml:space="preserve">działając w imieniu Wykonawcy: </w:t>
      </w:r>
    </w:p>
    <w:p w14:paraId="022C2D4C" w14:textId="77777777" w:rsidR="005F3FDA" w:rsidRPr="005F3FDA" w:rsidRDefault="005F3FDA" w:rsidP="005F3FDA">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color w:val="000000"/>
          <w:kern w:val="0"/>
          <w:sz w:val="20"/>
          <w:szCs w:val="20"/>
          <w:lang w:eastAsia="pl-PL" w:bidi="ne-IN"/>
          <w14:ligatures w14:val="none"/>
        </w:rPr>
        <w:t>…………………………………………………………………………</w:t>
      </w:r>
    </w:p>
    <w:p w14:paraId="73D27314"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5F3FDA">
        <w:rPr>
          <w:rFonts w:ascii="Times New Roman" w:eastAsia="Times New Roman" w:hAnsi="Times New Roman" w:cs="Times New Roman"/>
          <w:i/>
          <w:color w:val="000000"/>
          <w:kern w:val="0"/>
          <w:sz w:val="12"/>
          <w:szCs w:val="12"/>
          <w:lang w:eastAsia="pl-PL" w:bidi="ne-IN"/>
          <w14:ligatures w14:val="none"/>
        </w:rPr>
        <w:t>(pełna nazwa/firma, adres, w zależności od podmiotu: NIP/PESEL, KRS/</w:t>
      </w:r>
      <w:proofErr w:type="spellStart"/>
      <w:r w:rsidRPr="005F3FDA">
        <w:rPr>
          <w:rFonts w:ascii="Times New Roman" w:eastAsia="Times New Roman" w:hAnsi="Times New Roman" w:cs="Times New Roman"/>
          <w:i/>
          <w:color w:val="000000"/>
          <w:kern w:val="0"/>
          <w:sz w:val="12"/>
          <w:szCs w:val="12"/>
          <w:lang w:eastAsia="pl-PL" w:bidi="ne-IN"/>
          <w14:ligatures w14:val="none"/>
        </w:rPr>
        <w:t>CEiDG</w:t>
      </w:r>
      <w:proofErr w:type="spellEnd"/>
      <w:r w:rsidRPr="005F3FDA">
        <w:rPr>
          <w:rFonts w:ascii="Times New Roman" w:eastAsia="Times New Roman" w:hAnsi="Times New Roman" w:cs="Times New Roman"/>
          <w:i/>
          <w:color w:val="000000"/>
          <w:kern w:val="0"/>
          <w:sz w:val="12"/>
          <w:szCs w:val="12"/>
          <w:lang w:eastAsia="pl-PL" w:bidi="ne-IN"/>
          <w14:ligatures w14:val="none"/>
        </w:rPr>
        <w:t>)</w:t>
      </w:r>
    </w:p>
    <w:p w14:paraId="6B95C87E" w14:textId="77777777" w:rsidR="005F3FDA" w:rsidRPr="005F3FDA" w:rsidRDefault="005F3FDA" w:rsidP="005F3FDA">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p>
    <w:p w14:paraId="6C396ED9" w14:textId="77777777" w:rsidR="005F3FDA" w:rsidRPr="005F3FDA" w:rsidRDefault="005F3FDA" w:rsidP="005F3FDA">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r w:rsidRPr="005F3FDA">
        <w:rPr>
          <w:rFonts w:ascii="Times New Roman" w:eastAsia="Times New Roman" w:hAnsi="Times New Roman" w:cs="Times New Roman"/>
          <w:color w:val="000000"/>
          <w:kern w:val="0"/>
          <w:sz w:val="20"/>
          <w:szCs w:val="20"/>
          <w:u w:val="single"/>
          <w:lang w:eastAsia="pl-PL" w:bidi="ne-IN"/>
          <w14:ligatures w14:val="none"/>
        </w:rPr>
        <w:t>reprezentowanego przez:</w:t>
      </w:r>
    </w:p>
    <w:p w14:paraId="725E7C61" w14:textId="77777777" w:rsidR="005F3FDA" w:rsidRPr="005F3FDA" w:rsidRDefault="005F3FDA" w:rsidP="005F3FDA">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color w:val="000000"/>
          <w:kern w:val="0"/>
          <w:sz w:val="20"/>
          <w:szCs w:val="20"/>
          <w:lang w:eastAsia="pl-PL" w:bidi="ne-IN"/>
          <w14:ligatures w14:val="none"/>
        </w:rPr>
        <w:t>…………………………………………………………………………</w:t>
      </w:r>
    </w:p>
    <w:p w14:paraId="2DD697B1"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5F3FDA">
        <w:rPr>
          <w:rFonts w:ascii="Times New Roman" w:eastAsia="Times New Roman" w:hAnsi="Times New Roman" w:cs="Times New Roman"/>
          <w:i/>
          <w:color w:val="000000"/>
          <w:kern w:val="0"/>
          <w:sz w:val="12"/>
          <w:szCs w:val="12"/>
          <w:lang w:eastAsia="pl-PL" w:bidi="ne-IN"/>
          <w14:ligatures w14:val="none"/>
        </w:rPr>
        <w:t>(imię, nazwisko, stanowisko/podstawa do  reprezentacji)</w:t>
      </w:r>
    </w:p>
    <w:p w14:paraId="1C861DEC" w14:textId="77777777" w:rsidR="005F3FDA" w:rsidRPr="005F3FDA" w:rsidRDefault="005F3FDA" w:rsidP="005F3FDA">
      <w:pPr>
        <w:spacing w:after="0" w:line="240" w:lineRule="auto"/>
        <w:rPr>
          <w:rFonts w:ascii="Times New Roman" w:eastAsia="Times New Roman" w:hAnsi="Times New Roman" w:cs="Times New Roman"/>
          <w:color w:val="000000"/>
          <w:kern w:val="0"/>
          <w:sz w:val="14"/>
          <w:szCs w:val="20"/>
          <w:lang w:eastAsia="pl-PL" w:bidi="ne-IN"/>
          <w14:ligatures w14:val="none"/>
        </w:rPr>
      </w:pPr>
    </w:p>
    <w:p w14:paraId="6036982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o braku podstaw do wykluczenia z postępowania</w:t>
      </w:r>
    </w:p>
    <w:p w14:paraId="29793EC8"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Oświadczam, że na dzień składania ofert :</w:t>
      </w:r>
    </w:p>
    <w:p w14:paraId="2B6A543A"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a)</w:t>
      </w:r>
      <w:r w:rsidRPr="005F3FDA">
        <w:rPr>
          <w:rFonts w:ascii="Times New Roman" w:eastAsia="Times New Roman" w:hAnsi="Times New Roman" w:cs="Times New Roman"/>
          <w:iCs/>
          <w:kern w:val="0"/>
          <w:sz w:val="20"/>
          <w:szCs w:val="20"/>
          <w:lang w:eastAsia="pl-PL" w:bidi="ne-IN"/>
          <w14:ligatures w14:val="none"/>
        </w:rPr>
        <w:tab/>
        <w:t>nie podlegam wykluczeniu z postępowania na podstawie art. 108 ust. 1 ustawy Prawo zamówień publicznych,</w:t>
      </w:r>
    </w:p>
    <w:p w14:paraId="292DF92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b)</w:t>
      </w:r>
      <w:r w:rsidRPr="005F3FDA">
        <w:rPr>
          <w:rFonts w:ascii="Times New Roman" w:eastAsia="Times New Roman" w:hAnsi="Times New Roman" w:cs="Times New Roman"/>
          <w:iCs/>
          <w:kern w:val="0"/>
          <w:sz w:val="20"/>
          <w:szCs w:val="20"/>
          <w:lang w:eastAsia="pl-PL" w:bidi="ne-IN"/>
          <w14:ligatures w14:val="none"/>
        </w:rPr>
        <w:tab/>
        <w:t>nie podlegam wykluczeniu z postępowania na podstawie art. 109 ust. 1 pkt. 4 ustawy Prawo zamówień publicznych.</w:t>
      </w:r>
    </w:p>
    <w:p w14:paraId="63BD37D2"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bCs/>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c) </w:t>
      </w:r>
      <w:r w:rsidRPr="005F3FDA">
        <w:rPr>
          <w:rFonts w:ascii="Times New Roman" w:eastAsia="Times New Roman" w:hAnsi="Times New Roman" w:cs="Times New Roman"/>
          <w:bCs/>
          <w:iCs/>
          <w:kern w:val="0"/>
          <w:sz w:val="20"/>
          <w:szCs w:val="20"/>
          <w:lang w:eastAsia="pl-PL" w:bidi="ne-IN"/>
          <w14:ligatures w14:val="none"/>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6D135285"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p w14:paraId="1951B35A"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o spełnieniu warunków udziału w postępowaniu</w:t>
      </w:r>
    </w:p>
    <w:p w14:paraId="6E5A410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Oświadczam, że na dzień składania ofert spełniam warunki udziału w postępowaniu określone przez Zamawiającego w specyfikacji warunków zamówienia i ogłoszeniu o zamówieniu.</w:t>
      </w:r>
    </w:p>
    <w:p w14:paraId="177ED397"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p w14:paraId="7787F423"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że podjęte przez Wykonawcę czynności są wystarczające do wykazania jego rzetelności w sytuacji, gdy wykonawca podlega wykluczania z postępowania na podstawie art. 108 ust. 1 pkt. 1, 2, 5 lub 6 ustawy Prawo zamówień publicznych*</w:t>
      </w:r>
    </w:p>
    <w:p w14:paraId="35ADC9F8"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Oświadczam, że zachodzą w stosunku do mnie podstawy wykluczenia z postępowania na podstawie art. …………………………………………………………………………………………………………. ustawy </w:t>
      </w:r>
      <w:proofErr w:type="spellStart"/>
      <w:r w:rsidRPr="005F3FDA">
        <w:rPr>
          <w:rFonts w:ascii="Times New Roman" w:eastAsia="Times New Roman" w:hAnsi="Times New Roman" w:cs="Times New Roman"/>
          <w:iCs/>
          <w:kern w:val="0"/>
          <w:sz w:val="20"/>
          <w:szCs w:val="20"/>
          <w:lang w:eastAsia="pl-PL" w:bidi="ne-IN"/>
          <w14:ligatures w14:val="none"/>
        </w:rPr>
        <w:t>Pzp</w:t>
      </w:r>
      <w:proofErr w:type="spellEnd"/>
      <w:r w:rsidRPr="005F3FDA">
        <w:rPr>
          <w:rFonts w:ascii="Times New Roman" w:eastAsia="Times New Roman" w:hAnsi="Times New Roman" w:cs="Times New Roman"/>
          <w:iCs/>
          <w:kern w:val="0"/>
          <w:sz w:val="20"/>
          <w:szCs w:val="20"/>
          <w:lang w:eastAsia="pl-PL" w:bidi="ne-IN"/>
          <w14:ligatures w14:val="none"/>
        </w:rPr>
        <w:t xml:space="preserve"> </w:t>
      </w:r>
    </w:p>
    <w:p w14:paraId="6729EE42"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  </w:t>
      </w:r>
      <w:r w:rsidRPr="005F3FDA">
        <w:rPr>
          <w:rFonts w:ascii="Times New Roman" w:eastAsia="Times New Roman" w:hAnsi="Times New Roman" w:cs="Times New Roman"/>
          <w:i/>
          <w:iCs/>
          <w:kern w:val="0"/>
          <w:sz w:val="14"/>
          <w:szCs w:val="14"/>
          <w:lang w:eastAsia="pl-PL" w:bidi="ne-IN"/>
          <w14:ligatures w14:val="none"/>
        </w:rPr>
        <w:t>(podać mającą zastosowanie podstawę wykluczenia spośród wymienionych w 108 ust. 1 pkt. 1, 2, 5 lub 6 ustawy Prawo zamówień publicznych).</w:t>
      </w:r>
      <w:r w:rsidRPr="005F3FDA">
        <w:rPr>
          <w:rFonts w:ascii="Times New Roman" w:eastAsia="Times New Roman" w:hAnsi="Times New Roman" w:cs="Times New Roman"/>
          <w:iCs/>
          <w:kern w:val="0"/>
          <w:sz w:val="14"/>
          <w:szCs w:val="14"/>
          <w:lang w:eastAsia="pl-PL" w:bidi="ne-IN"/>
          <w14:ligatures w14:val="none"/>
        </w:rPr>
        <w:t xml:space="preserve"> </w:t>
      </w:r>
    </w:p>
    <w:p w14:paraId="4EA63889"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Jednocześnie oświadczam, że w związku z ww. okolicznością, na podstawie art. 110 ust. 2 ustawy Prawo zamówień publicznych podjąłem następujące środki naprawcze</w:t>
      </w:r>
      <w:r w:rsidRPr="005F3FDA">
        <w:rPr>
          <w:rFonts w:ascii="Times New Roman" w:eastAsia="Times New Roman" w:hAnsi="Times New Roman" w:cs="Times New Roman"/>
          <w:b/>
          <w:iCs/>
          <w:kern w:val="0"/>
          <w:sz w:val="20"/>
          <w:szCs w:val="20"/>
          <w:lang w:eastAsia="pl-PL" w:bidi="ne-IN"/>
          <w14:ligatures w14:val="none"/>
        </w:rPr>
        <w:t>:</w:t>
      </w:r>
      <w:r w:rsidRPr="005F3FDA">
        <w:rPr>
          <w:rFonts w:ascii="Times New Roman" w:eastAsia="Times New Roman" w:hAnsi="Times New Roman" w:cs="Times New Roman"/>
          <w:bCs/>
          <w:iCs/>
          <w:kern w:val="0"/>
          <w:sz w:val="20"/>
          <w:szCs w:val="20"/>
          <w:lang w:eastAsia="pl-PL" w:bidi="ne-IN"/>
          <w14:ligatures w14:val="none"/>
        </w:rPr>
        <w:t xml:space="preserve">………………………………………..………………………… </w:t>
      </w:r>
      <w:r w:rsidRPr="005F3FDA">
        <w:rPr>
          <w:rFonts w:ascii="Times New Roman" w:eastAsia="Times New Roman" w:hAnsi="Times New Roman" w:cs="Times New Roman"/>
          <w:iCs/>
          <w:kern w:val="0"/>
          <w:sz w:val="20"/>
          <w:szCs w:val="20"/>
          <w:lang w:eastAsia="pl-PL" w:bidi="ne-IN"/>
          <w14:ligatures w14:val="none"/>
        </w:rPr>
        <w:t>……………………………………………………………………………………………………………….…………..</w:t>
      </w:r>
    </w:p>
    <w:p w14:paraId="59D3C273"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tbl>
      <w:tblPr>
        <w:tblW w:w="9611" w:type="dxa"/>
        <w:tblInd w:w="-5" w:type="dxa"/>
        <w:tblLayout w:type="fixed"/>
        <w:tblLook w:val="0000" w:firstRow="0" w:lastRow="0" w:firstColumn="0" w:lastColumn="0" w:noHBand="0" w:noVBand="0"/>
      </w:tblPr>
      <w:tblGrid>
        <w:gridCol w:w="9611"/>
      </w:tblGrid>
      <w:tr w:rsidR="005F3FDA" w:rsidRPr="005F3FDA" w14:paraId="5112B393" w14:textId="77777777" w:rsidTr="00983FD1">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2BD79816" w14:textId="77777777" w:rsidR="005F3FDA" w:rsidRPr="005F3FDA" w:rsidRDefault="005F3FDA" w:rsidP="005F3FDA">
            <w:pPr>
              <w:spacing w:after="0" w:line="264"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Oświadczenie dotyczące podanych informacji</w:t>
            </w:r>
          </w:p>
          <w:p w14:paraId="08F24376" w14:textId="77777777" w:rsidR="005F3FDA" w:rsidRPr="005F3FDA" w:rsidRDefault="005F3FDA" w:rsidP="005F3FDA">
            <w:pPr>
              <w:spacing w:after="0" w:line="264"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57FE099" w14:textId="77777777" w:rsidR="005F3FDA" w:rsidRPr="005F3FDA" w:rsidRDefault="005F3FDA" w:rsidP="005F3FDA">
      <w:pPr>
        <w:spacing w:after="0" w:line="264"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dotyczy sytuacji gdy wykonawca podlega wyuczeniu z postępowania art. 108 ust. 1 pkt. 1, 2, 5 lub 6</w:t>
      </w:r>
    </w:p>
    <w:p w14:paraId="25D83163" w14:textId="77777777" w:rsidR="005F3FDA" w:rsidRPr="005F3FDA" w:rsidRDefault="005F3FDA" w:rsidP="005F3FDA">
      <w:pPr>
        <w:spacing w:after="0" w:line="240" w:lineRule="auto"/>
        <w:jc w:val="both"/>
        <w:rPr>
          <w:rFonts w:ascii="Times New Roman" w:eastAsia="Times New Roman" w:hAnsi="Times New Roman" w:cs="Times New Roman"/>
          <w:kern w:val="0"/>
          <w:sz w:val="14"/>
          <w:szCs w:val="20"/>
          <w:lang w:eastAsia="pl-PL" w:bidi="ne-IN"/>
          <w14:ligatures w14:val="none"/>
        </w:rPr>
      </w:pPr>
    </w:p>
    <w:p w14:paraId="71EB7AB4" w14:textId="77777777" w:rsidR="005F3FDA" w:rsidRPr="005F3FDA" w:rsidRDefault="005F3FDA" w:rsidP="005F3FDA">
      <w:pPr>
        <w:spacing w:after="0" w:line="240" w:lineRule="auto"/>
        <w:jc w:val="both"/>
        <w:rPr>
          <w:rFonts w:ascii="Times New Roman" w:eastAsia="Times New Roman" w:hAnsi="Times New Roman" w:cs="Times New Roman"/>
          <w:kern w:val="0"/>
          <w:sz w:val="14"/>
          <w:szCs w:val="20"/>
          <w:lang w:eastAsia="pl-PL" w:bidi="ne-IN"/>
          <w14:ligatures w14:val="none"/>
        </w:rPr>
      </w:pPr>
    </w:p>
    <w:p w14:paraId="085F7EF7" w14:textId="71CF4020" w:rsidR="005F3FDA" w:rsidRDefault="005F3FDA" w:rsidP="005F3FDA">
      <w:pPr>
        <w:rPr>
          <w:rFonts w:ascii="Times New Roman" w:eastAsia="Times New Roman" w:hAnsi="Times New Roman" w:cs="Times New Roman"/>
          <w:i/>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dnia .................................</w:t>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i/>
          <w:kern w:val="0"/>
          <w:sz w:val="20"/>
          <w:szCs w:val="20"/>
          <w:lang w:eastAsia="pl-PL" w:bidi="ne-IN"/>
          <w14:ligatures w14:val="none"/>
        </w:rPr>
        <w:t>podpis elektroniczny osoby</w:t>
      </w:r>
    </w:p>
    <w:p w14:paraId="35E67BA8" w14:textId="77777777" w:rsidR="005F3FDA" w:rsidRDefault="005F3FDA" w:rsidP="005F3FDA"/>
    <w:p w14:paraId="0804605D" w14:textId="77777777" w:rsidR="005F3FDA" w:rsidRPr="00547E41" w:rsidRDefault="005F3FDA" w:rsidP="005F3FDA">
      <w:pPr>
        <w:pageBreakBefore/>
        <w:spacing w:after="0" w:line="360" w:lineRule="auto"/>
        <w:ind w:right="284"/>
        <w:jc w:val="right"/>
        <w:rPr>
          <w:rFonts w:ascii="Times New Roman" w:eastAsia="Times New Roman" w:hAnsi="Times New Roman" w:cs="Times New Roman"/>
          <w:i/>
          <w:kern w:val="0"/>
          <w:sz w:val="20"/>
          <w:szCs w:val="20"/>
          <w:lang w:eastAsia="pl-PL" w:bidi="ne-IN"/>
          <w14:ligatures w14:val="none"/>
        </w:rPr>
      </w:pPr>
      <w:bookmarkStart w:id="9" w:name="_Hlk182892078"/>
      <w:r w:rsidRPr="00547E41">
        <w:rPr>
          <w:rFonts w:ascii="Times New Roman" w:eastAsia="Times New Roman" w:hAnsi="Times New Roman" w:cs="Times New Roman"/>
          <w:i/>
          <w:kern w:val="0"/>
          <w:sz w:val="20"/>
          <w:szCs w:val="20"/>
          <w:lang w:eastAsia="pl-PL" w:bidi="ne-IN"/>
          <w14:ligatures w14:val="none"/>
        </w:rPr>
        <w:lastRenderedPageBreak/>
        <w:t>Załącznik 23.5.</w:t>
      </w:r>
    </w:p>
    <w:bookmarkEnd w:id="9"/>
    <w:p w14:paraId="5712ADAD" w14:textId="77777777" w:rsidR="005F3FDA" w:rsidRPr="005F3FDA" w:rsidRDefault="005F3FDA" w:rsidP="005F3FDA">
      <w:pPr>
        <w:spacing w:after="0" w:line="240" w:lineRule="auto"/>
        <w:rPr>
          <w:rFonts w:ascii="Times New Roman" w:eastAsia="Times New Roman" w:hAnsi="Times New Roman" w:cs="Times New Roman"/>
          <w:b/>
          <w:kern w:val="0"/>
          <w:sz w:val="24"/>
          <w:szCs w:val="24"/>
          <w:lang w:eastAsia="pl-PL" w:bidi="ne-IN"/>
          <w14:ligatures w14:val="none"/>
        </w:rPr>
      </w:pPr>
    </w:p>
    <w:p w14:paraId="029DBB6A"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782B84C1"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OŚWIADCZENIE </w:t>
      </w:r>
    </w:p>
    <w:p w14:paraId="3890E99C" w14:textId="77777777" w:rsidR="005F3FDA" w:rsidRPr="005F3FDA" w:rsidRDefault="005F3FDA" w:rsidP="005F3FDA">
      <w:pPr>
        <w:spacing w:after="0" w:line="240" w:lineRule="auto"/>
        <w:jc w:val="center"/>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o przynależności lub braku przynależności do tej samej grupy kapitałowej</w:t>
      </w:r>
    </w:p>
    <w:p w14:paraId="2A5EDC11" w14:textId="77777777" w:rsidR="005F3FDA" w:rsidRPr="005F3FDA" w:rsidRDefault="005F3FDA" w:rsidP="005F3FDA">
      <w:pPr>
        <w:spacing w:after="0" w:line="240" w:lineRule="auto"/>
        <w:rPr>
          <w:rFonts w:ascii="Times New Roman" w:eastAsia="Times New Roman" w:hAnsi="Times New Roman" w:cs="Times New Roman"/>
          <w:kern w:val="0"/>
          <w:lang w:eastAsia="pl-PL" w:bidi="ne-IN"/>
          <w14:ligatures w14:val="none"/>
        </w:rPr>
      </w:pPr>
    </w:p>
    <w:p w14:paraId="142D3C37" w14:textId="77777777" w:rsidR="005F3FDA" w:rsidRPr="005F3FDA" w:rsidRDefault="005F3FDA" w:rsidP="005F3FDA">
      <w:pPr>
        <w:spacing w:after="0" w:line="240" w:lineRule="auto"/>
        <w:rPr>
          <w:rFonts w:ascii="Times New Roman" w:eastAsia="Times New Roman" w:hAnsi="Times New Roman" w:cs="Times New Roman"/>
          <w:kern w:val="0"/>
          <w:lang w:eastAsia="pl-PL" w:bidi="ne-IN"/>
          <w14:ligatures w14:val="none"/>
        </w:rPr>
      </w:pPr>
    </w:p>
    <w:p w14:paraId="266BBAC3"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Przystępując do postępowania o udzielenie zamówienia publicznego prowadzonego w trybie podstawowym pn.: </w:t>
      </w:r>
    </w:p>
    <w:p w14:paraId="0DE887D6"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2CAFCAA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6EFF0F95"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45FC5480" w14:textId="00D66835" w:rsidR="0036377B" w:rsidRPr="0036377B" w:rsidRDefault="0036377B" w:rsidP="0036377B">
      <w:pPr>
        <w:spacing w:after="0" w:line="240" w:lineRule="auto"/>
        <w:jc w:val="center"/>
        <w:rPr>
          <w:rFonts w:ascii="Times New Roman" w:eastAsia="Times New Roman" w:hAnsi="Times New Roman" w:cs="Times New Roman"/>
          <w:b/>
          <w:kern w:val="0"/>
          <w:sz w:val="24"/>
          <w:szCs w:val="24"/>
          <w:lang w:eastAsia="pl-PL" w:bidi="ne-IN"/>
          <w14:ligatures w14:val="none"/>
        </w:rPr>
      </w:pPr>
      <w:r w:rsidRPr="0036377B">
        <w:rPr>
          <w:rFonts w:ascii="Times New Roman" w:eastAsia="Times New Roman" w:hAnsi="Times New Roman" w:cs="Times New Roman"/>
          <w:b/>
          <w:kern w:val="0"/>
          <w:sz w:val="24"/>
          <w:szCs w:val="24"/>
          <w:lang w:eastAsia="pl-PL" w:bidi="ne-IN"/>
          <w14:ligatures w14:val="none"/>
        </w:rPr>
        <w:t xml:space="preserve">Sukcesywne dostawy wewnętrznych </w:t>
      </w:r>
      <w:r w:rsidR="00A61028" w:rsidRPr="0036377B">
        <w:rPr>
          <w:rFonts w:ascii="Times New Roman" w:eastAsia="Times New Roman" w:hAnsi="Times New Roman" w:cs="Times New Roman"/>
          <w:b/>
          <w:kern w:val="0"/>
          <w:sz w:val="24"/>
          <w:szCs w:val="24"/>
          <w:lang w:eastAsia="pl-PL" w:bidi="ne-IN"/>
          <w14:ligatures w14:val="none"/>
        </w:rPr>
        <w:t>implantów</w:t>
      </w:r>
      <w:r w:rsidRPr="0036377B">
        <w:rPr>
          <w:rFonts w:ascii="Times New Roman" w:eastAsia="Times New Roman" w:hAnsi="Times New Roman" w:cs="Times New Roman"/>
          <w:b/>
          <w:kern w:val="0"/>
          <w:sz w:val="24"/>
          <w:szCs w:val="24"/>
          <w:lang w:eastAsia="pl-PL" w:bidi="ne-IN"/>
          <w14:ligatures w14:val="none"/>
        </w:rPr>
        <w:t xml:space="preserve"> piersi</w:t>
      </w:r>
    </w:p>
    <w:p w14:paraId="5A60DDC3" w14:textId="77777777" w:rsidR="005F3FDA" w:rsidRPr="005F3FDA" w:rsidRDefault="005F3FDA" w:rsidP="005F3FDA">
      <w:pPr>
        <w:spacing w:after="0" w:line="240" w:lineRule="auto"/>
        <w:jc w:val="center"/>
        <w:rPr>
          <w:rFonts w:ascii="Times New Roman" w:eastAsia="Times New Roman" w:hAnsi="Times New Roman" w:cs="Times New Roman"/>
          <w:b/>
          <w:kern w:val="0"/>
          <w:lang w:eastAsia="pl-PL" w:bidi="ne-IN"/>
          <w14:ligatures w14:val="none"/>
        </w:rPr>
      </w:pPr>
    </w:p>
    <w:p w14:paraId="512872FB" w14:textId="77777777" w:rsidR="005F3FDA" w:rsidRPr="005F3FDA" w:rsidRDefault="005F3FDA" w:rsidP="005F3FDA">
      <w:pPr>
        <w:spacing w:after="0" w:line="264" w:lineRule="auto"/>
        <w:rPr>
          <w:rFonts w:ascii="Times New Roman" w:eastAsia="Times New Roman" w:hAnsi="Times New Roman" w:cs="Times New Roman"/>
          <w:b/>
          <w:iCs/>
          <w:kern w:val="0"/>
          <w:lang w:eastAsia="pl-PL" w:bidi="ne-IN"/>
          <w14:ligatures w14:val="none"/>
        </w:rPr>
      </w:pPr>
    </w:p>
    <w:p w14:paraId="17CFEBAA" w14:textId="77777777" w:rsidR="005F3FDA" w:rsidRPr="005F3FDA" w:rsidRDefault="005F3FDA" w:rsidP="005F3FDA">
      <w:pPr>
        <w:spacing w:after="0" w:line="264" w:lineRule="auto"/>
        <w:rPr>
          <w:rFonts w:ascii="Times New Roman" w:eastAsia="Times New Roman" w:hAnsi="Times New Roman" w:cs="Times New Roman"/>
          <w:b/>
          <w:iCs/>
          <w:kern w:val="0"/>
          <w:lang w:eastAsia="pl-PL" w:bidi="ne-IN"/>
          <w14:ligatures w14:val="none"/>
        </w:rPr>
      </w:pPr>
      <w:r w:rsidRPr="005F3FDA">
        <w:rPr>
          <w:rFonts w:ascii="Times New Roman" w:eastAsia="Times New Roman" w:hAnsi="Times New Roman" w:cs="Times New Roman"/>
          <w:b/>
          <w:iCs/>
          <w:kern w:val="0"/>
          <w:lang w:eastAsia="pl-PL" w:bidi="ne-IN"/>
          <w14:ligatures w14:val="none"/>
        </w:rPr>
        <w:t xml:space="preserve">działając w imieniu Wykonawcy: </w:t>
      </w:r>
    </w:p>
    <w:p w14:paraId="1E90A27D" w14:textId="77777777" w:rsidR="005F3FDA" w:rsidRPr="005F3FDA" w:rsidRDefault="005F3FDA" w:rsidP="005F3FDA">
      <w:pPr>
        <w:spacing w:after="0" w:line="240" w:lineRule="auto"/>
        <w:ind w:right="17"/>
        <w:rPr>
          <w:rFonts w:ascii="Times New Roman" w:eastAsia="Times New Roman" w:hAnsi="Times New Roman" w:cs="Times New Roman"/>
          <w:color w:val="000000"/>
          <w:kern w:val="0"/>
          <w:lang w:eastAsia="pl-PL" w:bidi="ne-IN"/>
          <w14:ligatures w14:val="none"/>
        </w:rPr>
      </w:pPr>
      <w:r w:rsidRPr="005F3FDA">
        <w:rPr>
          <w:rFonts w:ascii="Times New Roman" w:eastAsia="Times New Roman" w:hAnsi="Times New Roman" w:cs="Times New Roman"/>
          <w:color w:val="000000"/>
          <w:kern w:val="0"/>
          <w:lang w:eastAsia="pl-PL" w:bidi="ne-IN"/>
          <w14:ligatures w14:val="none"/>
        </w:rPr>
        <w:t>…………………………………………………………………………</w:t>
      </w:r>
    </w:p>
    <w:p w14:paraId="2DB6650F"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5F3FDA">
        <w:rPr>
          <w:rFonts w:ascii="Times New Roman" w:eastAsia="Times New Roman" w:hAnsi="Times New Roman" w:cs="Times New Roman"/>
          <w:i/>
          <w:color w:val="000000"/>
          <w:kern w:val="0"/>
          <w:sz w:val="14"/>
          <w:szCs w:val="14"/>
          <w:lang w:eastAsia="pl-PL" w:bidi="ne-IN"/>
          <w14:ligatures w14:val="none"/>
        </w:rPr>
        <w:t>(pełna nazwa/firma, adres, w zależności od podmiotu: NIP/PESEL, KRS/</w:t>
      </w:r>
      <w:proofErr w:type="spellStart"/>
      <w:r w:rsidRPr="005F3FDA">
        <w:rPr>
          <w:rFonts w:ascii="Times New Roman" w:eastAsia="Times New Roman" w:hAnsi="Times New Roman" w:cs="Times New Roman"/>
          <w:i/>
          <w:color w:val="000000"/>
          <w:kern w:val="0"/>
          <w:sz w:val="14"/>
          <w:szCs w:val="14"/>
          <w:lang w:eastAsia="pl-PL" w:bidi="ne-IN"/>
          <w14:ligatures w14:val="none"/>
        </w:rPr>
        <w:t>CEiDG</w:t>
      </w:r>
      <w:proofErr w:type="spellEnd"/>
      <w:r w:rsidRPr="005F3FDA">
        <w:rPr>
          <w:rFonts w:ascii="Times New Roman" w:eastAsia="Times New Roman" w:hAnsi="Times New Roman" w:cs="Times New Roman"/>
          <w:i/>
          <w:color w:val="000000"/>
          <w:kern w:val="0"/>
          <w:sz w:val="14"/>
          <w:szCs w:val="14"/>
          <w:lang w:eastAsia="pl-PL" w:bidi="ne-IN"/>
          <w14:ligatures w14:val="none"/>
        </w:rPr>
        <w:t>)</w:t>
      </w:r>
    </w:p>
    <w:p w14:paraId="494FCD83" w14:textId="77777777" w:rsidR="005F3FDA" w:rsidRPr="005F3FDA" w:rsidRDefault="005F3FDA" w:rsidP="005F3FDA">
      <w:pPr>
        <w:spacing w:after="0" w:line="240" w:lineRule="auto"/>
        <w:rPr>
          <w:rFonts w:ascii="Times New Roman" w:eastAsia="Times New Roman" w:hAnsi="Times New Roman" w:cs="Times New Roman"/>
          <w:color w:val="000000"/>
          <w:kern w:val="0"/>
          <w:u w:val="single"/>
          <w:lang w:eastAsia="pl-PL" w:bidi="ne-IN"/>
          <w14:ligatures w14:val="none"/>
        </w:rPr>
      </w:pPr>
    </w:p>
    <w:p w14:paraId="158BE4FF" w14:textId="77777777" w:rsidR="005F3FDA" w:rsidRPr="005F3FDA" w:rsidRDefault="005F3FDA" w:rsidP="005F3FDA">
      <w:pPr>
        <w:spacing w:after="0" w:line="240" w:lineRule="auto"/>
        <w:rPr>
          <w:rFonts w:ascii="Times New Roman" w:eastAsia="Times New Roman" w:hAnsi="Times New Roman" w:cs="Times New Roman"/>
          <w:color w:val="000000"/>
          <w:kern w:val="0"/>
          <w:u w:val="single"/>
          <w:lang w:eastAsia="pl-PL" w:bidi="ne-IN"/>
          <w14:ligatures w14:val="none"/>
        </w:rPr>
      </w:pPr>
      <w:r w:rsidRPr="005F3FDA">
        <w:rPr>
          <w:rFonts w:ascii="Times New Roman" w:eastAsia="Times New Roman" w:hAnsi="Times New Roman" w:cs="Times New Roman"/>
          <w:color w:val="000000"/>
          <w:kern w:val="0"/>
          <w:u w:val="single"/>
          <w:lang w:eastAsia="pl-PL" w:bidi="ne-IN"/>
          <w14:ligatures w14:val="none"/>
        </w:rPr>
        <w:t>reprezentowanego przez:</w:t>
      </w:r>
    </w:p>
    <w:p w14:paraId="32DCCC46" w14:textId="77777777" w:rsidR="005F3FDA" w:rsidRPr="005F3FDA" w:rsidRDefault="005F3FDA" w:rsidP="005F3FDA">
      <w:pPr>
        <w:spacing w:after="0" w:line="240" w:lineRule="auto"/>
        <w:ind w:right="17"/>
        <w:rPr>
          <w:rFonts w:ascii="Times New Roman" w:eastAsia="Times New Roman" w:hAnsi="Times New Roman" w:cs="Times New Roman"/>
          <w:color w:val="000000"/>
          <w:kern w:val="0"/>
          <w:lang w:eastAsia="pl-PL" w:bidi="ne-IN"/>
          <w14:ligatures w14:val="none"/>
        </w:rPr>
      </w:pPr>
      <w:r w:rsidRPr="005F3FDA">
        <w:rPr>
          <w:rFonts w:ascii="Times New Roman" w:eastAsia="Times New Roman" w:hAnsi="Times New Roman" w:cs="Times New Roman"/>
          <w:color w:val="000000"/>
          <w:kern w:val="0"/>
          <w:lang w:eastAsia="pl-PL" w:bidi="ne-IN"/>
          <w14:ligatures w14:val="none"/>
        </w:rPr>
        <w:t>…………………………………………………………………………</w:t>
      </w:r>
    </w:p>
    <w:p w14:paraId="5B9577C3"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5F3FDA">
        <w:rPr>
          <w:rFonts w:ascii="Times New Roman" w:eastAsia="Times New Roman" w:hAnsi="Times New Roman" w:cs="Times New Roman"/>
          <w:i/>
          <w:color w:val="000000"/>
          <w:kern w:val="0"/>
          <w:sz w:val="14"/>
          <w:szCs w:val="14"/>
          <w:lang w:eastAsia="pl-PL" w:bidi="ne-IN"/>
          <w14:ligatures w14:val="none"/>
        </w:rPr>
        <w:t>(imię, nazwisko, stanowisko/podstawa do  reprezentacji)</w:t>
      </w:r>
    </w:p>
    <w:p w14:paraId="102067FB"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4641D07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65E8301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kern w:val="0"/>
          <w:lang w:eastAsia="pl-PL" w:bidi="ne-IN"/>
          <w14:ligatures w14:val="none"/>
        </w:rPr>
        <w:t>oświadczam/my, że:</w:t>
      </w:r>
    </w:p>
    <w:p w14:paraId="178AA72C" w14:textId="77777777" w:rsidR="005F3FDA" w:rsidRPr="005F3FDA" w:rsidRDefault="005F3FDA" w:rsidP="005F3FDA">
      <w:pPr>
        <w:spacing w:after="0" w:line="240" w:lineRule="auto"/>
        <w:ind w:left="851" w:hanging="851"/>
        <w:jc w:val="both"/>
        <w:rPr>
          <w:rFonts w:ascii="Times New Roman" w:eastAsia="Times New Roman" w:hAnsi="Times New Roman" w:cs="Times New Roman"/>
          <w:kern w:val="0"/>
          <w:lang w:eastAsia="pl-PL" w:bidi="ne-IN"/>
          <w14:ligatures w14:val="none"/>
        </w:rPr>
      </w:pPr>
    </w:p>
    <w:p w14:paraId="3D3C0645"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w:t>
      </w:r>
      <w:r w:rsidRPr="005F3FDA">
        <w:rPr>
          <w:rFonts w:ascii="Times New Roman" w:eastAsia="Times New Roman" w:hAnsi="Times New Roman" w:cs="Times New Roman"/>
          <w:kern w:val="0"/>
          <w:lang w:eastAsia="pl-PL" w:bidi="ne-IN"/>
          <w14:ligatures w14:val="none"/>
        </w:rPr>
        <w:tab/>
      </w:r>
      <w:r w:rsidRPr="005F3FDA">
        <w:rPr>
          <w:rFonts w:ascii="Times New Roman" w:eastAsia="Times New Roman" w:hAnsi="Times New Roman" w:cs="Times New Roman"/>
          <w:b/>
          <w:kern w:val="0"/>
          <w:lang w:eastAsia="pl-PL" w:bidi="ne-IN"/>
          <w14:ligatures w14:val="none"/>
        </w:rPr>
        <w:t>nie należę/</w:t>
      </w:r>
      <w:proofErr w:type="spellStart"/>
      <w:r w:rsidRPr="005F3FDA">
        <w:rPr>
          <w:rFonts w:ascii="Times New Roman" w:eastAsia="Times New Roman" w:hAnsi="Times New Roman" w:cs="Times New Roman"/>
          <w:b/>
          <w:kern w:val="0"/>
          <w:lang w:eastAsia="pl-PL" w:bidi="ne-IN"/>
          <w14:ligatures w14:val="none"/>
        </w:rPr>
        <w:t>ymy</w:t>
      </w:r>
      <w:proofErr w:type="spellEnd"/>
      <w:r w:rsidRPr="005F3FDA">
        <w:rPr>
          <w:rFonts w:ascii="Times New Roman" w:eastAsia="Times New Roman" w:hAnsi="Times New Roman" w:cs="Times New Roman"/>
          <w:kern w:val="0"/>
          <w:lang w:eastAsia="pl-PL" w:bidi="ne-IN"/>
          <w14:ligatures w14:val="none"/>
        </w:rPr>
        <w:t xml:space="preserve"> do tej samej grupy kapitałowej w rozumieniu </w:t>
      </w:r>
      <w:r w:rsidRPr="005F3FDA">
        <w:rPr>
          <w:rFonts w:ascii="Times New Roman" w:eastAsia="Times New Roman" w:hAnsi="Times New Roman" w:cs="Times New Roman"/>
          <w:iCs/>
          <w:kern w:val="0"/>
          <w:lang w:eastAsia="pl-PL" w:bidi="ne-IN"/>
          <w14:ligatures w14:val="none"/>
        </w:rPr>
        <w:t xml:space="preserve">ustawy z dnia 16 lutego 2007 r. o ochronie konkurencji i konsumentów (Dz. U. z 2020r., poz. 1076), </w:t>
      </w:r>
      <w:r w:rsidRPr="005F3FDA">
        <w:rPr>
          <w:rFonts w:ascii="Times New Roman" w:eastAsia="Times New Roman" w:hAnsi="Times New Roman" w:cs="Times New Roman"/>
          <w:kern w:val="0"/>
          <w:lang w:eastAsia="pl-PL" w:bidi="ne-IN"/>
          <w14:ligatures w14:val="none"/>
        </w:rPr>
        <w:t>z Wykonawcami</w:t>
      </w:r>
      <w:r w:rsidRPr="005F3FDA">
        <w:rPr>
          <w:rFonts w:ascii="Times New Roman" w:eastAsia="Times New Roman" w:hAnsi="Times New Roman" w:cs="Times New Roman"/>
          <w:bCs/>
          <w:kern w:val="0"/>
          <w:lang w:eastAsia="pl-PL" w:bidi="ne-IN"/>
          <w14:ligatures w14:val="none"/>
        </w:rPr>
        <w:t>, którzy złożyli oferty w przedmiotowym postępowaniu  o udzielenie zamówienia*</w:t>
      </w:r>
      <w:r w:rsidRPr="005F3FDA">
        <w:rPr>
          <w:rFonts w:ascii="Times New Roman" w:eastAsia="Times New Roman" w:hAnsi="Times New Roman" w:cs="Times New Roman"/>
          <w:kern w:val="0"/>
          <w:lang w:eastAsia="pl-PL" w:bidi="ne-IN"/>
          <w14:ligatures w14:val="none"/>
        </w:rPr>
        <w:t>.</w:t>
      </w:r>
    </w:p>
    <w:p w14:paraId="42C96340"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iCs/>
          <w:kern w:val="0"/>
          <w:lang w:eastAsia="pl-PL" w:bidi="ne-IN"/>
          <w14:ligatures w14:val="none"/>
        </w:rPr>
      </w:pPr>
    </w:p>
    <w:p w14:paraId="42F17474"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w:t>
      </w:r>
      <w:r w:rsidRPr="005F3FDA">
        <w:rPr>
          <w:rFonts w:ascii="Times New Roman" w:eastAsia="Times New Roman" w:hAnsi="Times New Roman" w:cs="Times New Roman"/>
          <w:kern w:val="0"/>
          <w:lang w:eastAsia="pl-PL" w:bidi="ne-IN"/>
          <w14:ligatures w14:val="none"/>
        </w:rPr>
        <w:tab/>
        <w:t>należę/</w:t>
      </w:r>
      <w:proofErr w:type="spellStart"/>
      <w:r w:rsidRPr="005F3FDA">
        <w:rPr>
          <w:rFonts w:ascii="Times New Roman" w:eastAsia="Times New Roman" w:hAnsi="Times New Roman" w:cs="Times New Roman"/>
          <w:kern w:val="0"/>
          <w:lang w:eastAsia="pl-PL" w:bidi="ne-IN"/>
          <w14:ligatures w14:val="none"/>
        </w:rPr>
        <w:t>ymy</w:t>
      </w:r>
      <w:proofErr w:type="spellEnd"/>
      <w:r w:rsidRPr="005F3FDA">
        <w:rPr>
          <w:rFonts w:ascii="Times New Roman" w:eastAsia="Times New Roman" w:hAnsi="Times New Roman" w:cs="Times New Roman"/>
          <w:kern w:val="0"/>
          <w:lang w:eastAsia="pl-PL" w:bidi="ne-IN"/>
          <w14:ligatures w14:val="none"/>
        </w:rPr>
        <w:t xml:space="preserve"> do tej samej grupy kapitałowej </w:t>
      </w:r>
      <w:r w:rsidRPr="005F3FDA">
        <w:rPr>
          <w:rFonts w:ascii="Times New Roman" w:eastAsia="Times New Roman" w:hAnsi="Times New Roman" w:cs="Times New Roman"/>
          <w:b/>
          <w:kern w:val="0"/>
          <w:lang w:eastAsia="pl-PL" w:bidi="ne-IN"/>
          <w14:ligatures w14:val="none"/>
        </w:rPr>
        <w:t>łącznie z nw. Wykonawcami</w:t>
      </w:r>
      <w:r w:rsidRPr="005F3FDA">
        <w:rPr>
          <w:rFonts w:ascii="Times New Roman" w:eastAsia="Times New Roman" w:hAnsi="Times New Roman" w:cs="Times New Roman"/>
          <w:b/>
          <w:bCs/>
          <w:kern w:val="0"/>
          <w:lang w:eastAsia="pl-PL" w:bidi="ne-IN"/>
          <w14:ligatures w14:val="none"/>
        </w:rPr>
        <w:t xml:space="preserve">, którzy złożyli odrębne oferty </w:t>
      </w:r>
      <w:r w:rsidRPr="005F3FDA">
        <w:rPr>
          <w:rFonts w:ascii="Times New Roman" w:eastAsia="Times New Roman" w:hAnsi="Times New Roman" w:cs="Times New Roman"/>
          <w:b/>
          <w:bCs/>
          <w:kern w:val="0"/>
          <w:lang w:eastAsia="pl-PL" w:bidi="ne-IN"/>
          <w14:ligatures w14:val="none"/>
        </w:rPr>
        <w:br/>
        <w:t>w przedmiotowym postępowaniu o udzielenie zamówienia</w:t>
      </w:r>
      <w:r w:rsidRPr="005F3FDA">
        <w:rPr>
          <w:rFonts w:ascii="Times New Roman" w:eastAsia="Times New Roman" w:hAnsi="Times New Roman" w:cs="Times New Roman"/>
          <w:kern w:val="0"/>
          <w:lang w:eastAsia="pl-PL" w:bidi="ne-IN"/>
          <w14:ligatures w14:val="none"/>
        </w:rPr>
        <w:t>**:</w:t>
      </w:r>
    </w:p>
    <w:p w14:paraId="440D56B0"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037"/>
        <w:gridCol w:w="4400"/>
      </w:tblGrid>
      <w:tr w:rsidR="005F3FDA" w:rsidRPr="005F3FDA" w14:paraId="5FD555DC" w14:textId="77777777" w:rsidTr="00983FD1">
        <w:trPr>
          <w:jc w:val="center"/>
        </w:trPr>
        <w:tc>
          <w:tcPr>
            <w:tcW w:w="344" w:type="pct"/>
            <w:shd w:val="clear" w:color="auto" w:fill="auto"/>
            <w:vAlign w:val="center"/>
          </w:tcPr>
          <w:p w14:paraId="4EC381E4"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Lp.</w:t>
            </w:r>
          </w:p>
        </w:tc>
        <w:tc>
          <w:tcPr>
            <w:tcW w:w="2228" w:type="pct"/>
            <w:shd w:val="clear" w:color="auto" w:fill="auto"/>
            <w:vAlign w:val="center"/>
          </w:tcPr>
          <w:p w14:paraId="3D5AED82"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Nazwa podmiotu</w:t>
            </w:r>
          </w:p>
        </w:tc>
        <w:tc>
          <w:tcPr>
            <w:tcW w:w="2428" w:type="pct"/>
            <w:shd w:val="clear" w:color="auto" w:fill="auto"/>
            <w:vAlign w:val="center"/>
          </w:tcPr>
          <w:p w14:paraId="64565A5C"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Siedziba</w:t>
            </w:r>
          </w:p>
        </w:tc>
      </w:tr>
      <w:tr w:rsidR="005F3FDA" w:rsidRPr="005F3FDA" w14:paraId="79B39A59" w14:textId="77777777" w:rsidTr="00983FD1">
        <w:trPr>
          <w:jc w:val="center"/>
        </w:trPr>
        <w:tc>
          <w:tcPr>
            <w:tcW w:w="344" w:type="pct"/>
            <w:shd w:val="clear" w:color="auto" w:fill="auto"/>
            <w:vAlign w:val="center"/>
          </w:tcPr>
          <w:p w14:paraId="164BBBFB"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228" w:type="pct"/>
            <w:shd w:val="clear" w:color="auto" w:fill="auto"/>
            <w:vAlign w:val="center"/>
          </w:tcPr>
          <w:p w14:paraId="7277449A"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428" w:type="pct"/>
            <w:shd w:val="clear" w:color="auto" w:fill="auto"/>
            <w:vAlign w:val="center"/>
          </w:tcPr>
          <w:p w14:paraId="648FBF87"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r>
      <w:tr w:rsidR="005F3FDA" w:rsidRPr="005F3FDA" w14:paraId="13E7CD99" w14:textId="77777777" w:rsidTr="00983FD1">
        <w:trPr>
          <w:jc w:val="center"/>
        </w:trPr>
        <w:tc>
          <w:tcPr>
            <w:tcW w:w="344" w:type="pct"/>
            <w:shd w:val="clear" w:color="auto" w:fill="auto"/>
            <w:vAlign w:val="center"/>
          </w:tcPr>
          <w:p w14:paraId="7A352F48"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228" w:type="pct"/>
            <w:shd w:val="clear" w:color="auto" w:fill="auto"/>
            <w:vAlign w:val="center"/>
          </w:tcPr>
          <w:p w14:paraId="6563CD2C"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428" w:type="pct"/>
            <w:shd w:val="clear" w:color="auto" w:fill="auto"/>
            <w:vAlign w:val="center"/>
          </w:tcPr>
          <w:p w14:paraId="40C3001A"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r>
    </w:tbl>
    <w:p w14:paraId="3EC72C7E"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7A02A34E"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523FD6C1" w14:textId="77777777" w:rsidR="005F3FDA" w:rsidRPr="005F3FDA" w:rsidRDefault="005F3FDA" w:rsidP="005F3FDA">
      <w:pPr>
        <w:spacing w:after="0" w:line="240" w:lineRule="auto"/>
        <w:jc w:val="both"/>
        <w:rPr>
          <w:rFonts w:ascii="Times New Roman" w:eastAsia="Times New Roman" w:hAnsi="Times New Roman" w:cs="Times New Roman"/>
          <w:iCs/>
          <w:kern w:val="0"/>
          <w:lang w:bidi="ne-IN"/>
          <w14:ligatures w14:val="none"/>
        </w:rPr>
      </w:pPr>
    </w:p>
    <w:p w14:paraId="761E87D8" w14:textId="77777777" w:rsidR="005F3FDA" w:rsidRPr="005F3FDA" w:rsidRDefault="005F3FDA" w:rsidP="005F3FDA">
      <w:pPr>
        <w:spacing w:after="0" w:line="240" w:lineRule="auto"/>
        <w:jc w:val="both"/>
        <w:rPr>
          <w:rFonts w:ascii="Times New Roman" w:eastAsia="Times New Roman" w:hAnsi="Times New Roman" w:cs="Times New Roman"/>
          <w:iCs/>
          <w:kern w:val="0"/>
          <w:lang w:eastAsia="pl-PL" w:bidi="ne-IN"/>
          <w14:ligatures w14:val="none"/>
        </w:rPr>
      </w:pPr>
    </w:p>
    <w:p w14:paraId="0C4E7297" w14:textId="77777777" w:rsidR="005F3FDA" w:rsidRPr="005F3FDA" w:rsidRDefault="005F3FDA" w:rsidP="005F3FDA">
      <w:pPr>
        <w:spacing w:after="0" w:line="240" w:lineRule="auto"/>
        <w:rPr>
          <w:rFonts w:ascii="Times New Roman" w:eastAsia="Times New Roman" w:hAnsi="Times New Roman" w:cs="Times New Roman"/>
          <w:i/>
          <w:iCs/>
          <w:kern w:val="0"/>
          <w:sz w:val="14"/>
          <w:szCs w:val="14"/>
          <w:lang w:eastAsia="pl-PL" w:bidi="ne-IN"/>
          <w14:ligatures w14:val="none"/>
        </w:rPr>
      </w:pPr>
      <w:r w:rsidRPr="005F3FDA">
        <w:rPr>
          <w:rFonts w:ascii="Times New Roman" w:eastAsia="Times New Roman" w:hAnsi="Times New Roman" w:cs="Times New Roman"/>
          <w:i/>
          <w:iCs/>
          <w:kern w:val="0"/>
          <w:sz w:val="14"/>
          <w:szCs w:val="14"/>
          <w:lang w:eastAsia="pl-PL" w:bidi="ne-IN"/>
          <w14:ligatures w14:val="none"/>
        </w:rPr>
        <w:t>* niepotrzebne skreślić</w:t>
      </w:r>
    </w:p>
    <w:p w14:paraId="388ECDEB" w14:textId="77777777" w:rsidR="005F3FDA" w:rsidRPr="005F3FDA" w:rsidRDefault="005F3FDA" w:rsidP="005F3FDA">
      <w:pPr>
        <w:spacing w:after="0" w:line="240" w:lineRule="auto"/>
        <w:jc w:val="both"/>
        <w:rPr>
          <w:rFonts w:ascii="Times New Roman" w:eastAsia="Times New Roman" w:hAnsi="Times New Roman" w:cs="Times New Roman"/>
          <w:iCs/>
          <w:kern w:val="0"/>
          <w:lang w:eastAsia="pl-PL" w:bidi="ne-IN"/>
          <w14:ligatures w14:val="none"/>
        </w:rPr>
      </w:pPr>
    </w:p>
    <w:p w14:paraId="6D05D61C" w14:textId="77777777" w:rsidR="005F3FDA" w:rsidRPr="005F3FDA" w:rsidRDefault="005F3FDA" w:rsidP="005F3FDA">
      <w:pPr>
        <w:tabs>
          <w:tab w:val="num" w:pos="284"/>
        </w:tabs>
        <w:spacing w:after="0" w:line="240" w:lineRule="auto"/>
        <w:ind w:left="284" w:right="283" w:hanging="284"/>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dnia .................................</w:t>
      </w:r>
    </w:p>
    <w:p w14:paraId="2020683C"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r>
        <w:rPr>
          <w:rFonts w:ascii="Times New Roman" w:eastAsia="Times New Roman" w:hAnsi="Times New Roman" w:cs="Times New Roman"/>
          <w:i/>
          <w:kern w:val="0"/>
          <w:sz w:val="24"/>
          <w:szCs w:val="24"/>
          <w:lang w:eastAsia="pl-PL" w:bidi="ne-IN"/>
          <w14:ligatures w14:val="none"/>
        </w:rPr>
        <w:t xml:space="preserve">                                                                                              </w:t>
      </w:r>
    </w:p>
    <w:p w14:paraId="6A60EE1D"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29C48C70"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35C710E8"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13F3ED9B" w14:textId="744C7F93" w:rsidR="005F3FDA" w:rsidRPr="005F3FDA" w:rsidRDefault="005F3FDA" w:rsidP="005F3FDA">
      <w:pPr>
        <w:spacing w:after="0" w:line="240" w:lineRule="auto"/>
        <w:jc w:val="right"/>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i/>
          <w:kern w:val="0"/>
          <w:sz w:val="24"/>
          <w:szCs w:val="24"/>
          <w:lang w:eastAsia="pl-PL" w:bidi="ne-IN"/>
          <w14:ligatures w14:val="none"/>
        </w:rPr>
        <w:t>…………………………………………</w:t>
      </w:r>
    </w:p>
    <w:p w14:paraId="0FEF097C" w14:textId="77777777" w:rsidR="005F3FDA" w:rsidRPr="005F3FDA" w:rsidRDefault="005F3FDA" w:rsidP="005F3FDA">
      <w:pPr>
        <w:spacing w:after="0" w:line="240" w:lineRule="auto"/>
        <w:ind w:left="709"/>
        <w:jc w:val="right"/>
        <w:rPr>
          <w:rFonts w:ascii="Times New Roman" w:eastAsia="Times New Roman" w:hAnsi="Times New Roman" w:cs="Times New Roman"/>
          <w:i/>
          <w:kern w:val="0"/>
          <w:sz w:val="16"/>
          <w:szCs w:val="16"/>
          <w:lang w:eastAsia="pl-PL" w:bidi="ne-IN"/>
          <w14:ligatures w14:val="none"/>
        </w:rPr>
      </w:pPr>
      <w:r w:rsidRPr="005F3FDA">
        <w:rPr>
          <w:rFonts w:ascii="Times New Roman" w:eastAsia="Times New Roman" w:hAnsi="Times New Roman" w:cs="Times New Roman"/>
          <w:i/>
          <w:kern w:val="0"/>
          <w:sz w:val="24"/>
          <w:szCs w:val="24"/>
          <w:lang w:eastAsia="pl-PL" w:bidi="ne-IN"/>
          <w14:ligatures w14:val="none"/>
        </w:rPr>
        <w:tab/>
      </w:r>
      <w:r w:rsidRPr="005F3FDA">
        <w:rPr>
          <w:rFonts w:ascii="Times New Roman" w:eastAsia="Times New Roman" w:hAnsi="Times New Roman" w:cs="Times New Roman"/>
          <w:i/>
          <w:kern w:val="0"/>
          <w:sz w:val="24"/>
          <w:szCs w:val="24"/>
          <w:lang w:eastAsia="pl-PL" w:bidi="ne-IN"/>
          <w14:ligatures w14:val="none"/>
        </w:rPr>
        <w:tab/>
        <w:t xml:space="preserve">   </w:t>
      </w:r>
      <w:r w:rsidRPr="005F3FDA">
        <w:rPr>
          <w:rFonts w:ascii="Times New Roman" w:eastAsia="Times New Roman" w:hAnsi="Times New Roman" w:cs="Times New Roman"/>
          <w:i/>
          <w:kern w:val="0"/>
          <w:sz w:val="16"/>
          <w:szCs w:val="16"/>
          <w:lang w:eastAsia="pl-PL" w:bidi="ne-IN"/>
          <w14:ligatures w14:val="none"/>
        </w:rPr>
        <w:t>podpis osoby(osób) uprawnionej(</w:t>
      </w:r>
      <w:proofErr w:type="spellStart"/>
      <w:r w:rsidRPr="005F3FDA">
        <w:rPr>
          <w:rFonts w:ascii="Times New Roman" w:eastAsia="Times New Roman" w:hAnsi="Times New Roman" w:cs="Times New Roman"/>
          <w:i/>
          <w:kern w:val="0"/>
          <w:sz w:val="16"/>
          <w:szCs w:val="16"/>
          <w:lang w:eastAsia="pl-PL" w:bidi="ne-IN"/>
          <w14:ligatures w14:val="none"/>
        </w:rPr>
        <w:t>ych</w:t>
      </w:r>
      <w:proofErr w:type="spellEnd"/>
      <w:r w:rsidRPr="005F3FDA">
        <w:rPr>
          <w:rFonts w:ascii="Times New Roman" w:eastAsia="Times New Roman" w:hAnsi="Times New Roman" w:cs="Times New Roman"/>
          <w:i/>
          <w:kern w:val="0"/>
          <w:sz w:val="16"/>
          <w:szCs w:val="16"/>
          <w:lang w:eastAsia="pl-PL" w:bidi="ne-IN"/>
          <w14:ligatures w14:val="none"/>
        </w:rPr>
        <w:t>)</w:t>
      </w:r>
    </w:p>
    <w:p w14:paraId="598524E4" w14:textId="604B9A09" w:rsidR="005F3FDA" w:rsidRDefault="005F3FDA" w:rsidP="005F3FDA">
      <w:pPr>
        <w:jc w:val="right"/>
      </w:pPr>
      <w:r w:rsidRPr="006A4EB3">
        <w:rPr>
          <w:rFonts w:ascii="Times New Roman" w:eastAsia="Times New Roman" w:hAnsi="Times New Roman" w:cs="Times New Roman"/>
          <w:i/>
          <w:kern w:val="0"/>
          <w:sz w:val="16"/>
          <w:szCs w:val="16"/>
          <w:lang w:eastAsia="pl-PL" w:bidi="ne-IN"/>
          <w14:ligatures w14:val="none"/>
        </w:rPr>
        <w:t>do reprezentowania Wykonawc</w:t>
      </w:r>
      <w:r w:rsidRPr="005F3FDA">
        <w:rPr>
          <w:rFonts w:ascii="Times New Roman" w:eastAsia="Times New Roman" w:hAnsi="Times New Roman" w:cs="Times New Roman"/>
          <w:i/>
          <w:kern w:val="0"/>
          <w:sz w:val="16"/>
          <w:szCs w:val="16"/>
          <w:lang w:eastAsia="pl-PL" w:bidi="ne-IN"/>
          <w14:ligatures w14:val="none"/>
        </w:rPr>
        <w:t>y</w:t>
      </w:r>
    </w:p>
    <w:sectPr w:rsidR="005F3FDA" w:rsidSect="005F3FD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A93EB" w14:textId="77777777" w:rsidR="005F3FDA" w:rsidRDefault="005F3FDA" w:rsidP="005F3FDA">
      <w:pPr>
        <w:spacing w:after="0" w:line="240" w:lineRule="auto"/>
      </w:pPr>
      <w:r>
        <w:separator/>
      </w:r>
    </w:p>
  </w:endnote>
  <w:endnote w:type="continuationSeparator" w:id="0">
    <w:p w14:paraId="07D56B67" w14:textId="77777777" w:rsidR="005F3FDA" w:rsidRDefault="005F3FDA" w:rsidP="005F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766755162"/>
      <w:docPartObj>
        <w:docPartGallery w:val="Page Numbers (Bottom of Page)"/>
        <w:docPartUnique/>
      </w:docPartObj>
    </w:sdtPr>
    <w:sdtEndPr/>
    <w:sdtContent>
      <w:sdt>
        <w:sdtPr>
          <w:rPr>
            <w:rFonts w:ascii="Times New Roman" w:hAnsi="Times New Roman" w:cs="Times New Roman"/>
            <w:sz w:val="18"/>
            <w:szCs w:val="18"/>
          </w:rPr>
          <w:id w:val="1728636285"/>
          <w:docPartObj>
            <w:docPartGallery w:val="Page Numbers (Top of Page)"/>
            <w:docPartUnique/>
          </w:docPartObj>
        </w:sdtPr>
        <w:sdtEndPr/>
        <w:sdtContent>
          <w:p w14:paraId="61E247CE" w14:textId="37FEF712" w:rsidR="005F3FDA" w:rsidRPr="00320F75" w:rsidRDefault="005F3FDA">
            <w:pPr>
              <w:pStyle w:val="Stopka"/>
              <w:jc w:val="center"/>
              <w:rPr>
                <w:rFonts w:ascii="Times New Roman" w:hAnsi="Times New Roman" w:cs="Times New Roman"/>
                <w:sz w:val="18"/>
                <w:szCs w:val="18"/>
              </w:rPr>
            </w:pPr>
            <w:r w:rsidRPr="00320F75">
              <w:rPr>
                <w:rFonts w:ascii="Times New Roman" w:hAnsi="Times New Roman" w:cs="Times New Roman"/>
                <w:sz w:val="18"/>
                <w:szCs w:val="18"/>
              </w:rPr>
              <w:t xml:space="preserve">Strona </w:t>
            </w:r>
            <w:r w:rsidRPr="00320F75">
              <w:rPr>
                <w:rFonts w:ascii="Times New Roman" w:hAnsi="Times New Roman" w:cs="Times New Roman"/>
                <w:sz w:val="18"/>
                <w:szCs w:val="18"/>
              </w:rPr>
              <w:fldChar w:fldCharType="begin"/>
            </w:r>
            <w:r w:rsidRPr="00320F75">
              <w:rPr>
                <w:rFonts w:ascii="Times New Roman" w:hAnsi="Times New Roman" w:cs="Times New Roman"/>
                <w:sz w:val="18"/>
                <w:szCs w:val="18"/>
              </w:rPr>
              <w:instrText>PAGE</w:instrText>
            </w:r>
            <w:r w:rsidRPr="00320F75">
              <w:rPr>
                <w:rFonts w:ascii="Times New Roman" w:hAnsi="Times New Roman" w:cs="Times New Roman"/>
                <w:sz w:val="18"/>
                <w:szCs w:val="18"/>
              </w:rPr>
              <w:fldChar w:fldCharType="separate"/>
            </w:r>
            <w:r w:rsidRPr="00320F75">
              <w:rPr>
                <w:rFonts w:ascii="Times New Roman" w:hAnsi="Times New Roman" w:cs="Times New Roman"/>
                <w:sz w:val="18"/>
                <w:szCs w:val="18"/>
              </w:rPr>
              <w:t>2</w:t>
            </w:r>
            <w:r w:rsidRPr="00320F75">
              <w:rPr>
                <w:rFonts w:ascii="Times New Roman" w:hAnsi="Times New Roman" w:cs="Times New Roman"/>
                <w:sz w:val="18"/>
                <w:szCs w:val="18"/>
              </w:rPr>
              <w:fldChar w:fldCharType="end"/>
            </w:r>
            <w:r w:rsidRPr="00320F75">
              <w:rPr>
                <w:rFonts w:ascii="Times New Roman" w:hAnsi="Times New Roman" w:cs="Times New Roman"/>
                <w:sz w:val="18"/>
                <w:szCs w:val="18"/>
              </w:rPr>
              <w:t xml:space="preserve"> z </w:t>
            </w:r>
            <w:r w:rsidRPr="00320F75">
              <w:rPr>
                <w:rFonts w:ascii="Times New Roman" w:hAnsi="Times New Roman" w:cs="Times New Roman"/>
                <w:sz w:val="18"/>
                <w:szCs w:val="18"/>
              </w:rPr>
              <w:fldChar w:fldCharType="begin"/>
            </w:r>
            <w:r w:rsidRPr="00320F75">
              <w:rPr>
                <w:rFonts w:ascii="Times New Roman" w:hAnsi="Times New Roman" w:cs="Times New Roman"/>
                <w:sz w:val="18"/>
                <w:szCs w:val="18"/>
              </w:rPr>
              <w:instrText>NUMPAGES</w:instrText>
            </w:r>
            <w:r w:rsidRPr="00320F75">
              <w:rPr>
                <w:rFonts w:ascii="Times New Roman" w:hAnsi="Times New Roman" w:cs="Times New Roman"/>
                <w:sz w:val="18"/>
                <w:szCs w:val="18"/>
              </w:rPr>
              <w:fldChar w:fldCharType="separate"/>
            </w:r>
            <w:r w:rsidRPr="00320F75">
              <w:rPr>
                <w:rFonts w:ascii="Times New Roman" w:hAnsi="Times New Roman" w:cs="Times New Roman"/>
                <w:sz w:val="18"/>
                <w:szCs w:val="18"/>
              </w:rPr>
              <w:t>2</w:t>
            </w:r>
            <w:r w:rsidRPr="00320F75">
              <w:rPr>
                <w:rFonts w:ascii="Times New Roman" w:hAnsi="Times New Roman" w:cs="Times New Roman"/>
                <w:sz w:val="18"/>
                <w:szCs w:val="18"/>
              </w:rPr>
              <w:fldChar w:fldCharType="end"/>
            </w:r>
          </w:p>
        </w:sdtContent>
      </w:sdt>
    </w:sdtContent>
  </w:sdt>
  <w:p w14:paraId="2CD2CB52" w14:textId="77777777" w:rsidR="005F3FDA" w:rsidRDefault="005F3F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569CF" w14:textId="77777777" w:rsidR="005F3FDA" w:rsidRDefault="005F3FDA" w:rsidP="005F3FDA">
      <w:pPr>
        <w:spacing w:after="0" w:line="240" w:lineRule="auto"/>
      </w:pPr>
      <w:r>
        <w:separator/>
      </w:r>
    </w:p>
  </w:footnote>
  <w:footnote w:type="continuationSeparator" w:id="0">
    <w:p w14:paraId="74E04910" w14:textId="77777777" w:rsidR="005F3FDA" w:rsidRDefault="005F3FDA" w:rsidP="005F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6E4F7" w14:textId="2A1519AC" w:rsidR="005F3FDA" w:rsidRPr="00320F75" w:rsidRDefault="00631079">
    <w:pPr>
      <w:pStyle w:val="Nagwek"/>
      <w:rPr>
        <w:rFonts w:ascii="Times New Roman" w:hAnsi="Times New Roman" w:cs="Times New Roman"/>
        <w:sz w:val="18"/>
        <w:szCs w:val="18"/>
      </w:rPr>
    </w:pPr>
    <w:r>
      <w:rPr>
        <w:rFonts w:ascii="Times New Roman" w:hAnsi="Times New Roman" w:cs="Times New Roman"/>
        <w:sz w:val="18"/>
        <w:szCs w:val="18"/>
      </w:rPr>
      <w:t>DZ-751-54/24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795D07"/>
    <w:multiLevelType w:val="hybridMultilevel"/>
    <w:tmpl w:val="2F24E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8"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10"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11"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12"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DB77CB7"/>
    <w:multiLevelType w:val="hybridMultilevel"/>
    <w:tmpl w:val="2D600BF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F2F3F55"/>
    <w:multiLevelType w:val="hybridMultilevel"/>
    <w:tmpl w:val="17268478"/>
    <w:lvl w:ilvl="0" w:tplc="7578ED6C">
      <w:start w:val="1"/>
      <w:numFmt w:val="decimal"/>
      <w:lvlText w:val="%1."/>
      <w:lvlJc w:val="left"/>
      <w:pPr>
        <w:tabs>
          <w:tab w:val="num" w:pos="360"/>
        </w:tabs>
        <w:ind w:left="357" w:hanging="357"/>
      </w:pPr>
      <w:rPr>
        <w:rFonts w:ascii="Times New Roman" w:hAnsi="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5B2F7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665943"/>
    <w:multiLevelType w:val="multilevel"/>
    <w:tmpl w:val="025A7C1E"/>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23369596">
    <w:abstractNumId w:val="18"/>
    <w:lvlOverride w:ilvl="2">
      <w:lvl w:ilvl="2">
        <w:start w:val="1"/>
        <w:numFmt w:val="decimal"/>
        <w:lvlText w:val="%1.%2.%3."/>
        <w:lvlJc w:val="left"/>
        <w:pPr>
          <w:tabs>
            <w:tab w:val="num" w:pos="720"/>
          </w:tabs>
          <w:ind w:left="720" w:hanging="720"/>
        </w:pPr>
        <w:rPr>
          <w:rFonts w:hint="default"/>
          <w:b w:val="0"/>
          <w:bCs/>
        </w:rPr>
      </w:lvl>
    </w:lvlOverride>
  </w:num>
  <w:num w:numId="2" w16cid:durableId="576599524">
    <w:abstractNumId w:val="10"/>
  </w:num>
  <w:num w:numId="3" w16cid:durableId="475297112">
    <w:abstractNumId w:val="15"/>
  </w:num>
  <w:num w:numId="4" w16cid:durableId="159320153">
    <w:abstractNumId w:val="19"/>
  </w:num>
  <w:num w:numId="5" w16cid:durableId="535236445">
    <w:abstractNumId w:val="12"/>
  </w:num>
  <w:num w:numId="6" w16cid:durableId="345711559">
    <w:abstractNumId w:val="4"/>
  </w:num>
  <w:num w:numId="7" w16cid:durableId="1377048362">
    <w:abstractNumId w:val="3"/>
  </w:num>
  <w:num w:numId="8" w16cid:durableId="1737241889">
    <w:abstractNumId w:val="0"/>
  </w:num>
  <w:num w:numId="9" w16cid:durableId="145559894">
    <w:abstractNumId w:val="6"/>
  </w:num>
  <w:num w:numId="10" w16cid:durableId="1033337047">
    <w:abstractNumId w:val="8"/>
    <w:lvlOverride w:ilvl="0">
      <w:startOverride w:val="1"/>
    </w:lvlOverride>
  </w:num>
  <w:num w:numId="11" w16cid:durableId="312418908">
    <w:abstractNumId w:val="16"/>
  </w:num>
  <w:num w:numId="12" w16cid:durableId="1458989372">
    <w:abstractNumId w:val="5"/>
  </w:num>
  <w:num w:numId="13" w16cid:durableId="1801415173">
    <w:abstractNumId w:val="14"/>
  </w:num>
  <w:num w:numId="14" w16cid:durableId="326518968">
    <w:abstractNumId w:val="9"/>
  </w:num>
  <w:num w:numId="15" w16cid:durableId="279146365">
    <w:abstractNumId w:val="11"/>
  </w:num>
  <w:num w:numId="16" w16cid:durableId="1532453310">
    <w:abstractNumId w:val="7"/>
  </w:num>
  <w:num w:numId="17" w16cid:durableId="52853148">
    <w:abstractNumId w:val="13"/>
  </w:num>
  <w:num w:numId="18" w16cid:durableId="1800340008">
    <w:abstractNumId w:val="2"/>
  </w:num>
  <w:num w:numId="19" w16cid:durableId="7216639">
    <w:abstractNumId w:val="18"/>
  </w:num>
  <w:num w:numId="20" w16cid:durableId="1851413117">
    <w:abstractNumId w:val="18"/>
    <w:lvlOverride w:ilvl="1">
      <w:lvl w:ilvl="1">
        <w:start w:val="1"/>
        <w:numFmt w:val="decimal"/>
        <w:lvlText w:val="%1.%2."/>
        <w:lvlJc w:val="left"/>
        <w:pPr>
          <w:tabs>
            <w:tab w:val="num" w:pos="495"/>
          </w:tabs>
          <w:ind w:left="495" w:hanging="495"/>
        </w:pPr>
        <w:rPr>
          <w:rFonts w:hint="default"/>
          <w:b w:val="0"/>
          <w:bCs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b w:val="0"/>
          <w:bCs/>
          <w:sz w:val="20"/>
          <w:szCs w:val="20"/>
        </w:rPr>
      </w:lvl>
    </w:lvlOverride>
  </w:num>
  <w:num w:numId="21" w16cid:durableId="674382718">
    <w:abstractNumId w:val="1"/>
  </w:num>
  <w:num w:numId="22" w16cid:durableId="3114516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DA"/>
    <w:rsid w:val="00017FDC"/>
    <w:rsid w:val="000A63F4"/>
    <w:rsid w:val="000D212E"/>
    <w:rsid w:val="000D78B9"/>
    <w:rsid w:val="00114C84"/>
    <w:rsid w:val="00150EC9"/>
    <w:rsid w:val="0017103F"/>
    <w:rsid w:val="001A6BF7"/>
    <w:rsid w:val="001F6381"/>
    <w:rsid w:val="00204EFB"/>
    <w:rsid w:val="00220C2E"/>
    <w:rsid w:val="00253143"/>
    <w:rsid w:val="002E6C88"/>
    <w:rsid w:val="002E6D96"/>
    <w:rsid w:val="00320F75"/>
    <w:rsid w:val="0033104B"/>
    <w:rsid w:val="0036377B"/>
    <w:rsid w:val="00371A9E"/>
    <w:rsid w:val="0037792A"/>
    <w:rsid w:val="0042528B"/>
    <w:rsid w:val="004421E2"/>
    <w:rsid w:val="00461D10"/>
    <w:rsid w:val="004C0F8E"/>
    <w:rsid w:val="004D3B02"/>
    <w:rsid w:val="00547E41"/>
    <w:rsid w:val="00594A01"/>
    <w:rsid w:val="005B1789"/>
    <w:rsid w:val="005B2F57"/>
    <w:rsid w:val="005D53D4"/>
    <w:rsid w:val="005F3FDA"/>
    <w:rsid w:val="005F7CB1"/>
    <w:rsid w:val="00626092"/>
    <w:rsid w:val="00631079"/>
    <w:rsid w:val="00650816"/>
    <w:rsid w:val="006675A3"/>
    <w:rsid w:val="00675376"/>
    <w:rsid w:val="0069058E"/>
    <w:rsid w:val="006C02F5"/>
    <w:rsid w:val="00716860"/>
    <w:rsid w:val="00753118"/>
    <w:rsid w:val="00790DC8"/>
    <w:rsid w:val="00801678"/>
    <w:rsid w:val="00910240"/>
    <w:rsid w:val="00910E70"/>
    <w:rsid w:val="00913C9F"/>
    <w:rsid w:val="00922A73"/>
    <w:rsid w:val="00932FCA"/>
    <w:rsid w:val="00956036"/>
    <w:rsid w:val="009A4C72"/>
    <w:rsid w:val="009D0F32"/>
    <w:rsid w:val="009E4FB2"/>
    <w:rsid w:val="00A37FEB"/>
    <w:rsid w:val="00A61028"/>
    <w:rsid w:val="00AE069B"/>
    <w:rsid w:val="00B50727"/>
    <w:rsid w:val="00BB4B67"/>
    <w:rsid w:val="00BE1F9F"/>
    <w:rsid w:val="00C521EE"/>
    <w:rsid w:val="00CE3F19"/>
    <w:rsid w:val="00D45373"/>
    <w:rsid w:val="00D61589"/>
    <w:rsid w:val="00DC332B"/>
    <w:rsid w:val="00E26180"/>
    <w:rsid w:val="00E31DC4"/>
    <w:rsid w:val="00E3379E"/>
    <w:rsid w:val="00E34F00"/>
    <w:rsid w:val="00E5438C"/>
    <w:rsid w:val="00ED746D"/>
    <w:rsid w:val="00F172B4"/>
    <w:rsid w:val="00F63F51"/>
    <w:rsid w:val="00F82115"/>
    <w:rsid w:val="00FC5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852BADB"/>
  <w15:chartTrackingRefBased/>
  <w15:docId w15:val="{6F36367A-0866-4BEA-A96A-36BE5A18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22">
    <w:name w:val="WW8Num22"/>
    <w:basedOn w:val="Bezlisty"/>
    <w:rsid w:val="005F3FDA"/>
    <w:pPr>
      <w:numPr>
        <w:numId w:val="19"/>
      </w:numPr>
    </w:pPr>
  </w:style>
  <w:style w:type="paragraph" w:styleId="Nagwek">
    <w:name w:val="header"/>
    <w:basedOn w:val="Normalny"/>
    <w:link w:val="NagwekZnak"/>
    <w:uiPriority w:val="99"/>
    <w:unhideWhenUsed/>
    <w:rsid w:val="005F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FDA"/>
  </w:style>
  <w:style w:type="paragraph" w:styleId="Stopka">
    <w:name w:val="footer"/>
    <w:basedOn w:val="Normalny"/>
    <w:link w:val="StopkaZnak"/>
    <w:uiPriority w:val="99"/>
    <w:unhideWhenUsed/>
    <w:rsid w:val="005F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FDA"/>
  </w:style>
  <w:style w:type="paragraph" w:styleId="Akapitzlist">
    <w:name w:val="List Paragraph"/>
    <w:basedOn w:val="Normalny"/>
    <w:uiPriority w:val="34"/>
    <w:qFormat/>
    <w:rsid w:val="00650816"/>
    <w:pPr>
      <w:ind w:left="720"/>
      <w:contextualSpacing/>
    </w:pPr>
  </w:style>
  <w:style w:type="character" w:styleId="Hipercze">
    <w:name w:val="Hyperlink"/>
    <w:basedOn w:val="Domylnaczcionkaakapitu"/>
    <w:uiPriority w:val="99"/>
    <w:unhideWhenUsed/>
    <w:rsid w:val="00C521EE"/>
    <w:rPr>
      <w:color w:val="0563C1" w:themeColor="hyperlink"/>
      <w:u w:val="single"/>
    </w:rPr>
  </w:style>
  <w:style w:type="character" w:styleId="Nierozpoznanawzmianka">
    <w:name w:val="Unresolved Mention"/>
    <w:basedOn w:val="Domylnaczcionkaakapitu"/>
    <w:uiPriority w:val="99"/>
    <w:semiHidden/>
    <w:unhideWhenUsed/>
    <w:rsid w:val="00C521EE"/>
    <w:rPr>
      <w:color w:val="605E5C"/>
      <w:shd w:val="clear" w:color="auto" w:fill="E1DFDD"/>
    </w:rPr>
  </w:style>
  <w:style w:type="character" w:styleId="UyteHipercze">
    <w:name w:val="FollowedHyperlink"/>
    <w:basedOn w:val="Domylnaczcionkaakapitu"/>
    <w:uiPriority w:val="99"/>
    <w:semiHidden/>
    <w:unhideWhenUsed/>
    <w:rsid w:val="00C521EE"/>
    <w:rPr>
      <w:color w:val="954F72" w:themeColor="followedHyperlink"/>
      <w:u w:val="single"/>
    </w:rPr>
  </w:style>
  <w:style w:type="table" w:styleId="Tabela-Siatka">
    <w:name w:val="Table Grid"/>
    <w:basedOn w:val="Standardowy"/>
    <w:uiPriority w:val="39"/>
    <w:rsid w:val="00626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basedOn w:val="Bezlisty"/>
    <w:rsid w:val="00ED7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524127">
      <w:bodyDiv w:val="1"/>
      <w:marLeft w:val="0"/>
      <w:marRight w:val="0"/>
      <w:marTop w:val="0"/>
      <w:marBottom w:val="0"/>
      <w:divBdr>
        <w:top w:val="none" w:sz="0" w:space="0" w:color="auto"/>
        <w:left w:val="none" w:sz="0" w:space="0" w:color="auto"/>
        <w:bottom w:val="none" w:sz="0" w:space="0" w:color="auto"/>
        <w:right w:val="none" w:sz="0" w:space="0" w:color="auto"/>
      </w:divBdr>
    </w:div>
    <w:div w:id="905382550">
      <w:bodyDiv w:val="1"/>
      <w:marLeft w:val="0"/>
      <w:marRight w:val="0"/>
      <w:marTop w:val="0"/>
      <w:marBottom w:val="0"/>
      <w:divBdr>
        <w:top w:val="none" w:sz="0" w:space="0" w:color="auto"/>
        <w:left w:val="none" w:sz="0" w:space="0" w:color="auto"/>
        <w:bottom w:val="none" w:sz="0" w:space="0" w:color="auto"/>
        <w:right w:val="none" w:sz="0" w:space="0" w:color="auto"/>
      </w:divBdr>
    </w:div>
    <w:div w:id="1303120908">
      <w:bodyDiv w:val="1"/>
      <w:marLeft w:val="0"/>
      <w:marRight w:val="0"/>
      <w:marTop w:val="0"/>
      <w:marBottom w:val="0"/>
      <w:divBdr>
        <w:top w:val="none" w:sz="0" w:space="0" w:color="auto"/>
        <w:left w:val="none" w:sz="0" w:space="0" w:color="auto"/>
        <w:bottom w:val="none" w:sz="0" w:space="0" w:color="auto"/>
        <w:right w:val="none" w:sz="0" w:space="0" w:color="auto"/>
      </w:divBdr>
    </w:div>
    <w:div w:id="175297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wsw.leszno.pl" TargetMode="External"/><Relationship Id="rId13" Type="http://schemas.openxmlformats.org/officeDocument/2006/relationships/hyperlink" Target="mailto:zp@wsw.leszno.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p@wsw.leszno.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cf84e2ed-4165-4616-a92e-a713386c08b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zp@wsw.leszno.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cf84e2ed-4165-4616-a92e-a713386c08b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21</Pages>
  <Words>11189</Words>
  <Characters>67140</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Klecha</dc:creator>
  <cp:keywords/>
  <dc:description/>
  <cp:lastModifiedBy>Joanna Klecha</cp:lastModifiedBy>
  <cp:revision>27</cp:revision>
  <cp:lastPrinted>2024-11-19T06:02:00Z</cp:lastPrinted>
  <dcterms:created xsi:type="dcterms:W3CDTF">2024-10-29T09:30:00Z</dcterms:created>
  <dcterms:modified xsi:type="dcterms:W3CDTF">2024-11-19T06:40:00Z</dcterms:modified>
</cp:coreProperties>
</file>