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D21333E" w14:textId="3DCC30A2" w:rsidR="00D46CAB" w:rsidRPr="00CC3965" w:rsidRDefault="00D46CAB" w:rsidP="00CC3965">
      <w:pPr>
        <w:tabs>
          <w:tab w:val="left" w:pos="3402"/>
        </w:tabs>
        <w:spacing w:line="336" w:lineRule="auto"/>
        <w:ind w:left="3402" w:hanging="3402"/>
        <w:jc w:val="both"/>
        <w:rPr>
          <w:rFonts w:ascii="Verdana" w:hAnsi="Verdana" w:cs="Calibri"/>
          <w:b/>
          <w:bCs/>
          <w:iCs/>
          <w:smallCaps/>
          <w:lang w:val="x-none" w:eastAsia="zh-CN"/>
        </w:rPr>
      </w:pPr>
      <w:r w:rsidRPr="00CC3965">
        <w:rPr>
          <w:rFonts w:ascii="Verdana" w:hAnsi="Verdana" w:cs="Calibri"/>
          <w:b/>
          <w:bCs/>
          <w:lang w:val="x-none" w:eastAsia="zh-CN"/>
        </w:rPr>
        <w:t xml:space="preserve">Załącznik Nr </w:t>
      </w:r>
      <w:r w:rsidR="00120D08">
        <w:rPr>
          <w:rFonts w:ascii="Verdana" w:hAnsi="Verdana" w:cs="Calibri"/>
          <w:b/>
          <w:bCs/>
          <w:lang w:eastAsia="zh-CN"/>
        </w:rPr>
        <w:t>7</w:t>
      </w:r>
      <w:r w:rsidRPr="00CC3965">
        <w:rPr>
          <w:rFonts w:ascii="Verdana" w:hAnsi="Verdana" w:cs="Calibri"/>
          <w:b/>
          <w:bCs/>
          <w:lang w:eastAsia="zh-CN"/>
        </w:rPr>
        <w:t xml:space="preserve"> </w:t>
      </w:r>
      <w:r w:rsidRPr="00CC3965">
        <w:rPr>
          <w:rFonts w:ascii="Verdana" w:hAnsi="Verdana" w:cs="Calibri"/>
          <w:b/>
          <w:bCs/>
          <w:lang w:val="x-none" w:eastAsia="zh-CN"/>
        </w:rPr>
        <w:t xml:space="preserve">do SWZ </w:t>
      </w:r>
      <w:r w:rsidRPr="00CC3965">
        <w:rPr>
          <w:rFonts w:ascii="Verdana" w:hAnsi="Verdana" w:cs="Calibri"/>
          <w:b/>
          <w:bCs/>
          <w:lang w:val="x-none" w:eastAsia="zh-CN"/>
        </w:rPr>
        <w:tab/>
        <w:t>OŚWIADCZENIE O AKTUALNOŚCI INFORMACJI W ZAKRESIE PODSTAW WYKLUCZENIA OKREŚLONYCH W ART. 7 UST. 1 USTAWY</w:t>
      </w:r>
    </w:p>
    <w:p w14:paraId="5DB7C7E9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6E7D0F2E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4EBC5A3C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2ADE99D2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32208EFF" w14:textId="77777777" w:rsidR="00CC3965" w:rsidRPr="00D46CAB" w:rsidRDefault="00CC3965" w:rsidP="00CC3965">
      <w:pPr>
        <w:spacing w:line="336" w:lineRule="auto"/>
        <w:jc w:val="both"/>
        <w:rPr>
          <w:rFonts w:ascii="Verdana" w:hAnsi="Verdana" w:cs="Calibri"/>
          <w:b/>
          <w:sz w:val="20"/>
          <w:szCs w:val="20"/>
        </w:rPr>
      </w:pPr>
      <w:r w:rsidRPr="00D46CAB">
        <w:rPr>
          <w:rFonts w:ascii="Verdana" w:hAnsi="Verdana" w:cs="Calibri"/>
          <w:b/>
          <w:sz w:val="20"/>
          <w:szCs w:val="20"/>
        </w:rPr>
        <w:t>Dane dotyczące Wykonawcy:</w:t>
      </w:r>
    </w:p>
    <w:p w14:paraId="261A9B03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Nazwa: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.............................</w:t>
      </w:r>
    </w:p>
    <w:p w14:paraId="65B99BC7" w14:textId="77777777" w:rsidR="00CC3965" w:rsidRPr="00CC3965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Siedziba: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</w:t>
      </w:r>
    </w:p>
    <w:p w14:paraId="0EF8F97A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08788B4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Dotyczy zamówienia publicznego pn.</w:t>
      </w:r>
    </w:p>
    <w:p w14:paraId="6A940A86" w14:textId="183182C3" w:rsidR="00D46CAB" w:rsidRPr="00CC3965" w:rsidRDefault="00120D08" w:rsidP="00D46CAB">
      <w:pPr>
        <w:spacing w:line="336" w:lineRule="auto"/>
        <w:jc w:val="both"/>
        <w:rPr>
          <w:rFonts w:ascii="Verdana" w:hAnsi="Verdana" w:cs="Calibri"/>
          <w:b/>
          <w:sz w:val="22"/>
          <w:szCs w:val="22"/>
        </w:rPr>
      </w:pPr>
      <w:r w:rsidRPr="00120D08">
        <w:rPr>
          <w:rFonts w:ascii="Verdana" w:hAnsi="Verdana" w:cs="Calibri"/>
          <w:b/>
          <w:sz w:val="22"/>
          <w:szCs w:val="22"/>
        </w:rPr>
        <w:t>Opracowanie projektu planu ogólnego zagospodarowania przestrzennego dla Miasta Limanowa</w:t>
      </w:r>
    </w:p>
    <w:p w14:paraId="4C64AC2B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u w:val="single"/>
          <w:lang w:eastAsia="zh-CN"/>
        </w:rPr>
      </w:pPr>
    </w:p>
    <w:p w14:paraId="4D2DCBBB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u w:val="single"/>
          <w:lang w:eastAsia="zh-CN"/>
        </w:rPr>
      </w:pPr>
    </w:p>
    <w:p w14:paraId="70EDA42A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u w:val="single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u w:val="single"/>
          <w:lang w:eastAsia="zh-CN"/>
        </w:rPr>
        <w:t>Oświadczenie Wykonawcy</w:t>
      </w:r>
    </w:p>
    <w:p w14:paraId="67BFDA4A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sz w:val="22"/>
          <w:szCs w:val="22"/>
          <w:lang w:eastAsia="zh-CN"/>
        </w:rPr>
        <w:t>o aktualności informacji zawartych w oświadczeniu Wykonawcy</w:t>
      </w:r>
    </w:p>
    <w:p w14:paraId="46262C9D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w zakresie podstaw wykluczenia z postępowania,</w:t>
      </w:r>
    </w:p>
    <w:p w14:paraId="418A53CF" w14:textId="77777777" w:rsidR="00D46CAB" w:rsidRPr="00CC3965" w:rsidRDefault="00D46CAB" w:rsidP="00CC3965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o których mowa w art. 7 ust. 1 ustawy o szczególnych rozwiązaniach</w:t>
      </w:r>
    </w:p>
    <w:p w14:paraId="72BDFEB1" w14:textId="7B3096D7" w:rsidR="00D46CAB" w:rsidRPr="00CC3965" w:rsidRDefault="00D46CAB" w:rsidP="00CC3965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w zakresie przeciwdziałania wspieraniu agresji na Ukrainę</w:t>
      </w:r>
    </w:p>
    <w:p w14:paraId="7DE0CBFA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oraz służących ochronie bezpieczeństwa narodowego</w:t>
      </w:r>
    </w:p>
    <w:p w14:paraId="33FE2371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37A27600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6E95B092" w14:textId="77777777" w:rsidR="00D46CAB" w:rsidRPr="00D46CAB" w:rsidRDefault="00D46CAB" w:rsidP="00D46CAB">
      <w:pPr>
        <w:tabs>
          <w:tab w:val="left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1.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ab/>
        <w:t xml:space="preserve">Oświadczam/my*, że 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nie podlegam/my* wykluczeniu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51074713" w14:textId="77777777" w:rsidR="00D46CAB" w:rsidRPr="00D46CAB" w:rsidRDefault="00D46CAB" w:rsidP="00D46CAB">
      <w:pPr>
        <w:tabs>
          <w:tab w:val="left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zh-CN"/>
        </w:rPr>
      </w:pPr>
    </w:p>
    <w:p w14:paraId="1F3E9532" w14:textId="77777777" w:rsidR="00D46CAB" w:rsidRPr="00D46CAB" w:rsidRDefault="00D46CAB" w:rsidP="00D46CAB">
      <w:pPr>
        <w:widowControl w:val="0"/>
        <w:tabs>
          <w:tab w:val="left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2.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ab/>
        <w:t>Oświadczam/my*,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0B307D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15005C7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5FA5905" w14:textId="77777777" w:rsidR="00CC3965" w:rsidRPr="00D46CAB" w:rsidRDefault="00CC3965" w:rsidP="00CC3965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4035D15C" w14:textId="77777777" w:rsidR="00CC3965" w:rsidRPr="00D46CAB" w:rsidRDefault="00CC3965" w:rsidP="00CC3965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6BAD8744" w14:textId="77777777" w:rsidR="00CC3965" w:rsidRPr="00D46CAB" w:rsidRDefault="00CC3965" w:rsidP="00CC3965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65B18B40" w14:textId="7C790D75" w:rsidR="00D46CAB" w:rsidRDefault="005135C8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>
        <w:rPr>
          <w:rFonts w:ascii="Verdana" w:hAnsi="Verdana" w:cs="Calibri"/>
          <w:sz w:val="20"/>
          <w:szCs w:val="20"/>
          <w:lang w:eastAsia="zh-CN"/>
        </w:rPr>
        <w:t>* niepotrzebne skreślić</w:t>
      </w:r>
      <w:bookmarkStart w:id="0" w:name="_GoBack"/>
      <w:bookmarkEnd w:id="0"/>
    </w:p>
    <w:sectPr w:rsid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797AA" w14:textId="77777777" w:rsidR="003E0F3A" w:rsidRDefault="003E0F3A">
      <w:r>
        <w:separator/>
      </w:r>
    </w:p>
  </w:endnote>
  <w:endnote w:type="continuationSeparator" w:id="0">
    <w:p w14:paraId="61C15D49" w14:textId="77777777" w:rsidR="003E0F3A" w:rsidRDefault="003E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5135C8">
      <w:rPr>
        <w:rFonts w:ascii="Verdana" w:hAnsi="Verdana"/>
        <w:noProof/>
        <w:sz w:val="17"/>
        <w:lang w:val="de-DE"/>
      </w:rPr>
      <w:t>1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19466" w14:textId="77777777" w:rsidR="003E0F3A" w:rsidRDefault="003E0F3A">
      <w:r>
        <w:separator/>
      </w:r>
    </w:p>
  </w:footnote>
  <w:footnote w:type="continuationSeparator" w:id="0">
    <w:p w14:paraId="7E483CDF" w14:textId="77777777" w:rsidR="003E0F3A" w:rsidRDefault="003E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2F75D9"/>
    <w:rsid w:val="00332AA6"/>
    <w:rsid w:val="00341153"/>
    <w:rsid w:val="003437CD"/>
    <w:rsid w:val="0039149A"/>
    <w:rsid w:val="003A001F"/>
    <w:rsid w:val="003B123F"/>
    <w:rsid w:val="003E0F3A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135C8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75226"/>
    <w:rsid w:val="00982714"/>
    <w:rsid w:val="009907B6"/>
    <w:rsid w:val="009A70B9"/>
    <w:rsid w:val="009C5E7C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C4045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15209-6F1D-4E1B-9DA4-58EA6800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28</cp:revision>
  <cp:lastPrinted>2024-06-05T12:50:00Z</cp:lastPrinted>
  <dcterms:created xsi:type="dcterms:W3CDTF">2024-11-18T11:41:00Z</dcterms:created>
  <dcterms:modified xsi:type="dcterms:W3CDTF">2024-11-19T12:56:00Z</dcterms:modified>
</cp:coreProperties>
</file>