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F962E0" w14:textId="77777777" w:rsidR="00DE298F" w:rsidRPr="00D6040D" w:rsidRDefault="00335F8B" w:rsidP="004326B7">
      <w:pPr>
        <w:spacing w:after="0" w:line="240" w:lineRule="auto"/>
        <w:jc w:val="right"/>
        <w:rPr>
          <w:rFonts w:cstheme="minorHAnsi"/>
          <w:b/>
          <w:bCs/>
          <w:i/>
          <w:sz w:val="24"/>
          <w:szCs w:val="24"/>
        </w:rPr>
      </w:pPr>
      <w:r w:rsidRPr="00D6040D">
        <w:rPr>
          <w:rFonts w:cstheme="minorHAnsi"/>
          <w:b/>
          <w:bCs/>
          <w:i/>
          <w:sz w:val="24"/>
          <w:szCs w:val="24"/>
        </w:rPr>
        <w:t>Z</w:t>
      </w:r>
      <w:r w:rsidR="008F3806" w:rsidRPr="00D6040D">
        <w:rPr>
          <w:rFonts w:cstheme="minorHAnsi"/>
          <w:b/>
          <w:bCs/>
          <w:i/>
          <w:sz w:val="24"/>
          <w:szCs w:val="24"/>
        </w:rPr>
        <w:t xml:space="preserve">ałącznik nr </w:t>
      </w:r>
      <w:r w:rsidRPr="00D6040D">
        <w:rPr>
          <w:rFonts w:cstheme="minorHAnsi"/>
          <w:b/>
          <w:bCs/>
          <w:i/>
          <w:sz w:val="24"/>
          <w:szCs w:val="24"/>
        </w:rPr>
        <w:t>4</w:t>
      </w:r>
    </w:p>
    <w:p w14:paraId="5F52EAC3" w14:textId="77777777" w:rsidR="003C7D03" w:rsidRPr="00D6040D" w:rsidRDefault="003C7D03">
      <w:pPr>
        <w:spacing w:after="0" w:line="240" w:lineRule="auto"/>
        <w:rPr>
          <w:rFonts w:cstheme="minorHAnsi"/>
          <w:b/>
          <w:bCs/>
          <w:i/>
          <w:sz w:val="24"/>
          <w:szCs w:val="24"/>
        </w:rPr>
      </w:pPr>
    </w:p>
    <w:p w14:paraId="0B052E4F" w14:textId="77777777" w:rsidR="00DE298F" w:rsidRPr="00D6040D" w:rsidRDefault="00DE298F" w:rsidP="002623F6">
      <w:pPr>
        <w:keepNext/>
        <w:tabs>
          <w:tab w:val="left" w:pos="3119"/>
        </w:tabs>
        <w:spacing w:after="0" w:line="240" w:lineRule="auto"/>
        <w:ind w:left="397"/>
        <w:jc w:val="center"/>
        <w:outlineLvl w:val="0"/>
        <w:rPr>
          <w:rFonts w:cstheme="minorHAnsi"/>
          <w:b/>
          <w:bCs/>
          <w:sz w:val="24"/>
          <w:szCs w:val="24"/>
          <w:lang w:eastAsia="pl-PL"/>
        </w:rPr>
      </w:pPr>
      <w:r w:rsidRPr="00D6040D">
        <w:rPr>
          <w:rFonts w:cstheme="minorHAnsi"/>
          <w:b/>
          <w:bCs/>
          <w:sz w:val="24"/>
          <w:szCs w:val="24"/>
          <w:lang w:eastAsia="pl-PL"/>
        </w:rPr>
        <w:t>UMOWA NR MPGO…………..</w:t>
      </w:r>
    </w:p>
    <w:p w14:paraId="60CE3CA7" w14:textId="22B50375" w:rsidR="00DE298F" w:rsidRPr="00D6040D" w:rsidRDefault="00DE298F" w:rsidP="002623F6">
      <w:pPr>
        <w:tabs>
          <w:tab w:val="left" w:pos="284"/>
          <w:tab w:val="left" w:pos="426"/>
          <w:tab w:val="left" w:pos="567"/>
        </w:tabs>
        <w:spacing w:after="0" w:line="240" w:lineRule="auto"/>
        <w:jc w:val="both"/>
        <w:rPr>
          <w:rFonts w:cstheme="minorHAnsi"/>
          <w:sz w:val="24"/>
          <w:szCs w:val="24"/>
        </w:rPr>
      </w:pPr>
      <w:r w:rsidRPr="00D6040D">
        <w:rPr>
          <w:rFonts w:cstheme="minorHAnsi"/>
          <w:sz w:val="24"/>
          <w:szCs w:val="24"/>
          <w:lang w:eastAsia="pl-PL"/>
        </w:rPr>
        <w:t>w sprawie usługi, zawarta w dniu: ……</w:t>
      </w:r>
      <w:r w:rsidR="0077486A">
        <w:rPr>
          <w:rFonts w:cstheme="minorHAnsi"/>
          <w:sz w:val="24"/>
          <w:szCs w:val="24"/>
          <w:lang w:eastAsia="pl-PL"/>
        </w:rPr>
        <w:t>…..</w:t>
      </w:r>
      <w:r w:rsidRPr="00D6040D">
        <w:rPr>
          <w:rFonts w:cstheme="minorHAnsi"/>
          <w:sz w:val="24"/>
          <w:szCs w:val="24"/>
          <w:lang w:eastAsia="pl-PL"/>
        </w:rPr>
        <w:t>………….r. w Sosnowcu</w:t>
      </w:r>
      <w:r w:rsidR="00335F8B" w:rsidRPr="00D6040D">
        <w:rPr>
          <w:rFonts w:cstheme="minorHAnsi"/>
          <w:sz w:val="24"/>
          <w:szCs w:val="24"/>
          <w:lang w:eastAsia="pl-PL"/>
        </w:rPr>
        <w:t xml:space="preserve">, </w:t>
      </w:r>
      <w:r w:rsidRPr="00D6040D">
        <w:rPr>
          <w:rFonts w:cstheme="minorHAnsi"/>
          <w:sz w:val="24"/>
          <w:szCs w:val="24"/>
          <w:lang w:eastAsia="pl-PL"/>
        </w:rPr>
        <w:t xml:space="preserve">pomiędzy: </w:t>
      </w:r>
    </w:p>
    <w:p w14:paraId="62F9B619" w14:textId="77777777" w:rsidR="002623F6" w:rsidRPr="00D6040D" w:rsidRDefault="002623F6" w:rsidP="002623F6">
      <w:pPr>
        <w:spacing w:after="0" w:line="240" w:lineRule="auto"/>
        <w:jc w:val="both"/>
        <w:rPr>
          <w:rFonts w:cstheme="minorHAnsi"/>
          <w:sz w:val="24"/>
          <w:szCs w:val="24"/>
          <w:lang w:eastAsia="pl-PL"/>
        </w:rPr>
      </w:pPr>
    </w:p>
    <w:p w14:paraId="20CBB859" w14:textId="77777777" w:rsidR="00DE298F" w:rsidRPr="00D6040D" w:rsidRDefault="00DE298F" w:rsidP="002623F6">
      <w:pPr>
        <w:spacing w:after="0" w:line="240" w:lineRule="auto"/>
        <w:jc w:val="both"/>
        <w:rPr>
          <w:rFonts w:cstheme="minorHAnsi"/>
          <w:sz w:val="24"/>
          <w:szCs w:val="24"/>
          <w:lang w:eastAsia="pl-PL"/>
        </w:rPr>
      </w:pPr>
      <w:r w:rsidRPr="00D6040D">
        <w:rPr>
          <w:rFonts w:cstheme="minorHAnsi"/>
          <w:b/>
          <w:sz w:val="24"/>
          <w:szCs w:val="24"/>
          <w:lang w:eastAsia="pl-PL"/>
        </w:rPr>
        <w:t>Zamawiającym:</w:t>
      </w:r>
      <w:r w:rsidRPr="00D6040D">
        <w:rPr>
          <w:rFonts w:cstheme="minorHAnsi"/>
          <w:sz w:val="24"/>
          <w:szCs w:val="24"/>
          <w:lang w:eastAsia="pl-PL"/>
        </w:rPr>
        <w:t xml:space="preserve"> </w:t>
      </w:r>
      <w:r w:rsidRPr="00D6040D">
        <w:rPr>
          <w:rFonts w:cstheme="minorHAnsi"/>
          <w:b/>
          <w:bCs/>
          <w:sz w:val="24"/>
          <w:szCs w:val="24"/>
          <w:lang w:eastAsia="pl-PL"/>
        </w:rPr>
        <w:t>MIEJSKIE PRZEDSIĘBIORSTWO GOSPODARKI ODPADAMI Sp. z o.o</w:t>
      </w:r>
      <w:r w:rsidRPr="00D6040D">
        <w:rPr>
          <w:rFonts w:cstheme="minorHAnsi"/>
          <w:sz w:val="24"/>
          <w:szCs w:val="24"/>
          <w:lang w:eastAsia="pl-PL"/>
        </w:rPr>
        <w:t xml:space="preserve">. </w:t>
      </w:r>
    </w:p>
    <w:p w14:paraId="426BEAF3" w14:textId="77777777" w:rsidR="00DE298F" w:rsidRPr="00D6040D" w:rsidRDefault="00DE298F" w:rsidP="002623F6">
      <w:pPr>
        <w:tabs>
          <w:tab w:val="left" w:pos="2410"/>
        </w:tabs>
        <w:spacing w:after="0" w:line="240" w:lineRule="auto"/>
        <w:jc w:val="both"/>
        <w:rPr>
          <w:rFonts w:cstheme="minorHAnsi"/>
          <w:sz w:val="24"/>
          <w:szCs w:val="24"/>
          <w:lang w:eastAsia="pl-PL"/>
        </w:rPr>
      </w:pPr>
      <w:r w:rsidRPr="00D6040D">
        <w:rPr>
          <w:rFonts w:cstheme="minorHAnsi"/>
          <w:sz w:val="24"/>
          <w:szCs w:val="24"/>
          <w:lang w:eastAsia="pl-PL"/>
        </w:rPr>
        <w:t>reprezentowan</w:t>
      </w:r>
      <w:r w:rsidR="00335F8B" w:rsidRPr="00D6040D">
        <w:rPr>
          <w:rFonts w:cstheme="minorHAnsi"/>
          <w:sz w:val="24"/>
          <w:szCs w:val="24"/>
          <w:lang w:eastAsia="pl-PL"/>
        </w:rPr>
        <w:t>ym</w:t>
      </w:r>
      <w:r w:rsidRPr="00D6040D">
        <w:rPr>
          <w:rFonts w:cstheme="minorHAnsi"/>
          <w:sz w:val="24"/>
          <w:szCs w:val="24"/>
          <w:lang w:eastAsia="pl-PL"/>
        </w:rPr>
        <w:t xml:space="preserve"> przez:</w:t>
      </w:r>
    </w:p>
    <w:p w14:paraId="41214418" w14:textId="77777777" w:rsidR="00DE298F" w:rsidRPr="00335F8B" w:rsidRDefault="00DE298F" w:rsidP="002623F6">
      <w:pPr>
        <w:tabs>
          <w:tab w:val="left" w:pos="2410"/>
        </w:tabs>
        <w:spacing w:after="0" w:line="240" w:lineRule="auto"/>
        <w:jc w:val="both"/>
        <w:rPr>
          <w:rFonts w:cstheme="minorHAnsi"/>
          <w:sz w:val="24"/>
          <w:szCs w:val="24"/>
          <w:lang w:eastAsia="pl-PL"/>
        </w:rPr>
      </w:pPr>
      <w:r w:rsidRPr="00335F8B">
        <w:rPr>
          <w:rFonts w:cstheme="minorHAnsi"/>
          <w:sz w:val="24"/>
          <w:szCs w:val="24"/>
          <w:lang w:eastAsia="pl-PL"/>
        </w:rPr>
        <w:t>…………………………………………………………………………………………………….</w:t>
      </w:r>
    </w:p>
    <w:p w14:paraId="343E2210" w14:textId="77777777" w:rsidR="00DE298F" w:rsidRPr="00335F8B" w:rsidRDefault="00DE298F" w:rsidP="002623F6">
      <w:pPr>
        <w:tabs>
          <w:tab w:val="left" w:pos="2410"/>
        </w:tabs>
        <w:spacing w:after="0" w:line="240" w:lineRule="auto"/>
        <w:jc w:val="both"/>
        <w:rPr>
          <w:rFonts w:cstheme="minorHAnsi"/>
          <w:sz w:val="24"/>
          <w:szCs w:val="24"/>
          <w:lang w:eastAsia="pl-PL"/>
        </w:rPr>
      </w:pPr>
      <w:r w:rsidRPr="00335F8B">
        <w:rPr>
          <w:rFonts w:cstheme="minorHAnsi"/>
          <w:sz w:val="24"/>
          <w:szCs w:val="24"/>
          <w:lang w:eastAsia="pl-PL"/>
        </w:rPr>
        <w:t xml:space="preserve">adres Zamawiającego: </w:t>
      </w:r>
      <w:r w:rsidRPr="00335F8B">
        <w:rPr>
          <w:rFonts w:cstheme="minorHAnsi"/>
          <w:color w:val="000000"/>
          <w:sz w:val="24"/>
          <w:szCs w:val="24"/>
          <w:lang w:eastAsia="pl-PL"/>
        </w:rPr>
        <w:t>41 - 216 Sosnowiec, ul. Grenadierów 21</w:t>
      </w:r>
    </w:p>
    <w:p w14:paraId="4EAD9561" w14:textId="77777777" w:rsidR="00DE298F" w:rsidRPr="00335F8B" w:rsidRDefault="00DE298F" w:rsidP="002623F6">
      <w:pPr>
        <w:tabs>
          <w:tab w:val="left" w:pos="142"/>
          <w:tab w:val="left" w:pos="426"/>
        </w:tabs>
        <w:spacing w:after="0" w:line="240" w:lineRule="auto"/>
        <w:contextualSpacing/>
        <w:jc w:val="both"/>
        <w:rPr>
          <w:rFonts w:cstheme="minorHAnsi"/>
          <w:sz w:val="24"/>
          <w:szCs w:val="24"/>
        </w:rPr>
      </w:pPr>
      <w:r w:rsidRPr="00335F8B">
        <w:rPr>
          <w:rFonts w:cstheme="minorHAnsi"/>
          <w:sz w:val="24"/>
          <w:szCs w:val="24"/>
        </w:rPr>
        <w:t xml:space="preserve">NIP: </w:t>
      </w:r>
      <w:r w:rsidRPr="00335F8B">
        <w:rPr>
          <w:rFonts w:cstheme="minorHAnsi"/>
          <w:bCs/>
          <w:color w:val="000000"/>
          <w:sz w:val="24"/>
          <w:szCs w:val="24"/>
        </w:rPr>
        <w:t>644-345-06-04</w:t>
      </w:r>
    </w:p>
    <w:p w14:paraId="744894B5" w14:textId="77777777" w:rsidR="00DE298F" w:rsidRPr="00335F8B" w:rsidRDefault="00DE298F" w:rsidP="002623F6">
      <w:pPr>
        <w:tabs>
          <w:tab w:val="left" w:pos="142"/>
          <w:tab w:val="left" w:pos="426"/>
        </w:tabs>
        <w:spacing w:after="0" w:line="240" w:lineRule="auto"/>
        <w:contextualSpacing/>
        <w:jc w:val="both"/>
        <w:rPr>
          <w:rFonts w:cstheme="minorHAnsi"/>
          <w:sz w:val="24"/>
          <w:szCs w:val="24"/>
        </w:rPr>
      </w:pPr>
      <w:r w:rsidRPr="00335F8B">
        <w:rPr>
          <w:rFonts w:cstheme="minorHAnsi"/>
          <w:sz w:val="24"/>
          <w:szCs w:val="24"/>
        </w:rPr>
        <w:t xml:space="preserve">REGON: </w:t>
      </w:r>
      <w:r w:rsidRPr="00335F8B">
        <w:rPr>
          <w:rFonts w:cstheme="minorHAnsi"/>
          <w:bCs/>
          <w:color w:val="000000"/>
          <w:sz w:val="24"/>
          <w:szCs w:val="24"/>
        </w:rPr>
        <w:t>241491646</w:t>
      </w:r>
    </w:p>
    <w:p w14:paraId="1F7DE83B" w14:textId="77777777" w:rsidR="00DE298F" w:rsidRPr="00335F8B" w:rsidRDefault="00DE298F" w:rsidP="002623F6">
      <w:pPr>
        <w:tabs>
          <w:tab w:val="left" w:pos="2410"/>
        </w:tabs>
        <w:spacing w:after="0" w:line="240" w:lineRule="auto"/>
        <w:jc w:val="both"/>
        <w:rPr>
          <w:rFonts w:cstheme="minorHAnsi"/>
          <w:sz w:val="24"/>
          <w:szCs w:val="24"/>
          <w:lang w:eastAsia="pl-PL"/>
        </w:rPr>
      </w:pPr>
      <w:r w:rsidRPr="00335F8B">
        <w:rPr>
          <w:rFonts w:cstheme="minorHAnsi"/>
          <w:sz w:val="24"/>
          <w:szCs w:val="24"/>
          <w:lang w:eastAsia="pl-PL"/>
        </w:rPr>
        <w:t>a</w:t>
      </w:r>
    </w:p>
    <w:p w14:paraId="3C42D84E" w14:textId="77777777" w:rsidR="00DE298F" w:rsidRPr="00335F8B" w:rsidRDefault="00DE298F" w:rsidP="002623F6">
      <w:pPr>
        <w:tabs>
          <w:tab w:val="num" w:pos="426"/>
          <w:tab w:val="left" w:pos="2410"/>
        </w:tabs>
        <w:spacing w:after="0" w:line="240" w:lineRule="auto"/>
        <w:jc w:val="both"/>
        <w:rPr>
          <w:rFonts w:cstheme="minorHAnsi"/>
          <w:sz w:val="24"/>
          <w:szCs w:val="24"/>
          <w:lang w:eastAsia="pl-PL"/>
        </w:rPr>
      </w:pPr>
      <w:r w:rsidRPr="002623F6">
        <w:rPr>
          <w:rFonts w:cstheme="minorHAnsi"/>
          <w:b/>
          <w:sz w:val="24"/>
          <w:szCs w:val="24"/>
          <w:lang w:eastAsia="pl-PL"/>
        </w:rPr>
        <w:t>Wykonawcą</w:t>
      </w:r>
      <w:r w:rsidRPr="00335F8B">
        <w:rPr>
          <w:rFonts w:cstheme="minorHAnsi"/>
          <w:sz w:val="24"/>
          <w:szCs w:val="24"/>
          <w:lang w:eastAsia="pl-PL"/>
        </w:rPr>
        <w:t xml:space="preserve">: </w:t>
      </w:r>
      <w:r w:rsidRPr="00335F8B">
        <w:rPr>
          <w:rFonts w:cstheme="minorHAnsi"/>
          <w:bCs/>
          <w:sz w:val="24"/>
          <w:szCs w:val="24"/>
        </w:rPr>
        <w:t>…………………………………………………………………………………………………..</w:t>
      </w:r>
    </w:p>
    <w:p w14:paraId="6B70FD01" w14:textId="77777777" w:rsidR="00DE298F" w:rsidRPr="00335F8B" w:rsidRDefault="00DE298F" w:rsidP="002623F6">
      <w:pPr>
        <w:tabs>
          <w:tab w:val="left" w:pos="900"/>
        </w:tabs>
        <w:spacing w:after="0" w:line="240" w:lineRule="auto"/>
        <w:jc w:val="both"/>
        <w:rPr>
          <w:rFonts w:cstheme="minorHAnsi"/>
          <w:sz w:val="24"/>
          <w:szCs w:val="24"/>
          <w:lang w:eastAsia="pl-PL"/>
        </w:rPr>
      </w:pPr>
      <w:r w:rsidRPr="00335F8B">
        <w:rPr>
          <w:rFonts w:cstheme="minorHAnsi"/>
          <w:sz w:val="24"/>
          <w:szCs w:val="24"/>
          <w:lang w:eastAsia="pl-PL"/>
        </w:rPr>
        <w:t>reprezentowany</w:t>
      </w:r>
      <w:r w:rsidR="00335F8B" w:rsidRPr="00335F8B">
        <w:rPr>
          <w:rFonts w:cstheme="minorHAnsi"/>
          <w:sz w:val="24"/>
          <w:szCs w:val="24"/>
          <w:lang w:eastAsia="pl-PL"/>
        </w:rPr>
        <w:t>m</w:t>
      </w:r>
      <w:r w:rsidRPr="00335F8B">
        <w:rPr>
          <w:rFonts w:cstheme="minorHAnsi"/>
          <w:sz w:val="24"/>
          <w:szCs w:val="24"/>
          <w:lang w:eastAsia="pl-PL"/>
        </w:rPr>
        <w:t xml:space="preserve"> przez:</w:t>
      </w:r>
    </w:p>
    <w:p w14:paraId="68A6F2F1" w14:textId="77777777" w:rsidR="00DE298F" w:rsidRPr="00335F8B" w:rsidRDefault="00DE298F" w:rsidP="002623F6">
      <w:pPr>
        <w:tabs>
          <w:tab w:val="left" w:pos="900"/>
        </w:tabs>
        <w:spacing w:after="0" w:line="240" w:lineRule="auto"/>
        <w:jc w:val="both"/>
        <w:rPr>
          <w:rFonts w:cstheme="minorHAnsi"/>
          <w:sz w:val="24"/>
          <w:szCs w:val="24"/>
          <w:lang w:eastAsia="pl-PL"/>
        </w:rPr>
      </w:pPr>
      <w:r w:rsidRPr="00335F8B">
        <w:rPr>
          <w:rFonts w:cstheme="minorHAnsi"/>
          <w:sz w:val="24"/>
          <w:szCs w:val="24"/>
          <w:lang w:eastAsia="pl-PL"/>
        </w:rPr>
        <w:t>……………………………………………………………………………………………………………………….</w:t>
      </w:r>
    </w:p>
    <w:p w14:paraId="67C2F0D3" w14:textId="77777777" w:rsidR="00DE298F" w:rsidRPr="00335F8B" w:rsidRDefault="00DE298F" w:rsidP="002623F6">
      <w:pPr>
        <w:tabs>
          <w:tab w:val="left" w:pos="900"/>
          <w:tab w:val="left" w:pos="993"/>
        </w:tabs>
        <w:spacing w:after="0" w:line="240" w:lineRule="auto"/>
        <w:jc w:val="both"/>
        <w:rPr>
          <w:rFonts w:cstheme="minorHAnsi"/>
          <w:sz w:val="24"/>
          <w:szCs w:val="24"/>
          <w:lang w:eastAsia="pl-PL"/>
        </w:rPr>
      </w:pPr>
      <w:r w:rsidRPr="00335F8B">
        <w:rPr>
          <w:rFonts w:cstheme="minorHAnsi"/>
          <w:sz w:val="24"/>
          <w:szCs w:val="24"/>
          <w:lang w:eastAsia="pl-PL"/>
        </w:rPr>
        <w:t xml:space="preserve">adres Wykonawcy: </w:t>
      </w:r>
      <w:r w:rsidRPr="00335F8B">
        <w:rPr>
          <w:rFonts w:cstheme="minorHAnsi"/>
          <w:sz w:val="24"/>
          <w:szCs w:val="24"/>
        </w:rPr>
        <w:t>……………………………………………………………………………………………</w:t>
      </w:r>
    </w:p>
    <w:p w14:paraId="3C9DB05C" w14:textId="77777777" w:rsidR="00DE298F" w:rsidRPr="00335F8B" w:rsidRDefault="00DE298F" w:rsidP="002623F6">
      <w:pPr>
        <w:tabs>
          <w:tab w:val="left" w:pos="993"/>
        </w:tabs>
        <w:spacing w:after="0" w:line="240" w:lineRule="auto"/>
        <w:jc w:val="both"/>
        <w:outlineLvl w:val="0"/>
        <w:rPr>
          <w:rFonts w:cstheme="minorHAnsi"/>
          <w:sz w:val="24"/>
          <w:szCs w:val="24"/>
          <w:lang w:eastAsia="pl-PL"/>
        </w:rPr>
      </w:pPr>
      <w:r w:rsidRPr="00335F8B">
        <w:rPr>
          <w:rFonts w:cstheme="minorHAnsi"/>
          <w:sz w:val="24"/>
          <w:szCs w:val="24"/>
          <w:lang w:eastAsia="pl-PL"/>
        </w:rPr>
        <w:t xml:space="preserve">NIP: </w:t>
      </w:r>
      <w:r w:rsidRPr="00335F8B">
        <w:rPr>
          <w:rFonts w:cstheme="minorHAnsi"/>
          <w:sz w:val="24"/>
          <w:szCs w:val="24"/>
          <w:shd w:val="clear" w:color="auto" w:fill="FFFFFF"/>
        </w:rPr>
        <w:t>……………………………………………….</w:t>
      </w:r>
    </w:p>
    <w:p w14:paraId="08838DDF" w14:textId="77777777" w:rsidR="00DE298F" w:rsidRPr="00335F8B" w:rsidRDefault="00DE298F" w:rsidP="002623F6">
      <w:pPr>
        <w:tabs>
          <w:tab w:val="left" w:pos="993"/>
          <w:tab w:val="left" w:pos="3828"/>
        </w:tabs>
        <w:spacing w:after="0" w:line="240" w:lineRule="auto"/>
        <w:jc w:val="both"/>
        <w:outlineLvl w:val="0"/>
        <w:rPr>
          <w:rFonts w:cstheme="minorHAnsi"/>
          <w:sz w:val="24"/>
          <w:szCs w:val="24"/>
          <w:shd w:val="clear" w:color="auto" w:fill="FFFFFF"/>
        </w:rPr>
      </w:pPr>
      <w:r w:rsidRPr="00335F8B">
        <w:rPr>
          <w:rFonts w:cstheme="minorHAnsi"/>
          <w:sz w:val="24"/>
          <w:szCs w:val="24"/>
          <w:lang w:eastAsia="pl-PL"/>
        </w:rPr>
        <w:t xml:space="preserve">REGON: </w:t>
      </w:r>
      <w:r w:rsidRPr="00335F8B">
        <w:rPr>
          <w:rFonts w:cstheme="minorHAnsi"/>
          <w:sz w:val="24"/>
          <w:szCs w:val="24"/>
          <w:shd w:val="clear" w:color="auto" w:fill="FFFFFF"/>
        </w:rPr>
        <w:t>…………………………………………..</w:t>
      </w:r>
    </w:p>
    <w:p w14:paraId="39E64C53" w14:textId="77777777" w:rsidR="00DE298F" w:rsidRDefault="00DE298F" w:rsidP="002623F6">
      <w:pPr>
        <w:tabs>
          <w:tab w:val="left" w:pos="7065"/>
        </w:tabs>
        <w:spacing w:after="0" w:line="240" w:lineRule="auto"/>
        <w:contextualSpacing/>
        <w:jc w:val="both"/>
        <w:rPr>
          <w:rFonts w:cstheme="minorHAnsi"/>
          <w:sz w:val="24"/>
          <w:szCs w:val="24"/>
        </w:rPr>
      </w:pPr>
      <w:r w:rsidRPr="00335F8B">
        <w:rPr>
          <w:rFonts w:cstheme="minorHAnsi"/>
          <w:sz w:val="24"/>
          <w:szCs w:val="24"/>
        </w:rPr>
        <w:t xml:space="preserve">          </w:t>
      </w:r>
    </w:p>
    <w:p w14:paraId="530ADB5A" w14:textId="77777777" w:rsidR="00377C4D" w:rsidRPr="00335F8B" w:rsidRDefault="00377C4D" w:rsidP="00377C4D">
      <w:pPr>
        <w:tabs>
          <w:tab w:val="left" w:pos="7065"/>
        </w:tabs>
        <w:spacing w:after="0" w:line="240" w:lineRule="auto"/>
        <w:contextualSpacing/>
        <w:jc w:val="center"/>
        <w:rPr>
          <w:rFonts w:cstheme="minorHAnsi"/>
          <w:sz w:val="24"/>
          <w:szCs w:val="24"/>
        </w:rPr>
      </w:pPr>
      <w:r w:rsidRPr="00D6040D">
        <w:rPr>
          <w:rFonts w:cstheme="minorHAnsi"/>
          <w:b/>
          <w:sz w:val="24"/>
          <w:szCs w:val="24"/>
        </w:rPr>
        <w:t>§1</w:t>
      </w:r>
    </w:p>
    <w:p w14:paraId="628DE54F" w14:textId="225E6818" w:rsidR="00DE298F" w:rsidRPr="00D6040D" w:rsidRDefault="004E40D4" w:rsidP="00377C4D">
      <w:pPr>
        <w:tabs>
          <w:tab w:val="left" w:pos="7065"/>
        </w:tabs>
        <w:spacing w:after="0" w:line="240" w:lineRule="auto"/>
        <w:contextualSpacing/>
        <w:jc w:val="both"/>
        <w:rPr>
          <w:rFonts w:cstheme="minorHAnsi"/>
          <w:sz w:val="24"/>
          <w:szCs w:val="24"/>
        </w:rPr>
      </w:pPr>
      <w:r w:rsidRPr="004326B7">
        <w:rPr>
          <w:rFonts w:cstheme="minorHAnsi"/>
          <w:sz w:val="24"/>
          <w:szCs w:val="24"/>
        </w:rPr>
        <w:t xml:space="preserve">W wyniku rozstrzygnięcia postępowania o udzielenie zamówienia publicznego przeprowadzonego </w:t>
      </w:r>
      <w:r w:rsidRPr="00D6040D">
        <w:rPr>
          <w:rFonts w:cstheme="minorHAnsi"/>
          <w:sz w:val="24"/>
          <w:szCs w:val="24"/>
        </w:rPr>
        <w:t xml:space="preserve">w trybie podstawowym z możliwością przeprowadzenia negocjacji na podstawie art. 275 </w:t>
      </w:r>
      <w:r w:rsidRPr="0066672A">
        <w:rPr>
          <w:rFonts w:cstheme="minorHAnsi"/>
          <w:sz w:val="24"/>
          <w:szCs w:val="24"/>
        </w:rPr>
        <w:t xml:space="preserve">pkt 2 </w:t>
      </w:r>
      <w:r w:rsidR="00377C4D" w:rsidRPr="0066672A">
        <w:rPr>
          <w:sz w:val="24"/>
          <w:szCs w:val="24"/>
        </w:rPr>
        <w:t xml:space="preserve">w zw. z art. 359 pkt 2 </w:t>
      </w:r>
      <w:r w:rsidRPr="0066672A">
        <w:rPr>
          <w:rFonts w:cstheme="minorHAnsi"/>
          <w:sz w:val="24"/>
          <w:szCs w:val="24"/>
        </w:rPr>
        <w:t xml:space="preserve">ustawy z dnia 11 września 2019 r. Prawo zamówień publicznych </w:t>
      </w:r>
      <w:r w:rsidR="00F46CA2">
        <w:rPr>
          <w:sz w:val="24"/>
          <w:szCs w:val="24"/>
          <w:lang w:eastAsia="pl-PL"/>
        </w:rPr>
        <w:t>(</w:t>
      </w:r>
      <w:proofErr w:type="spellStart"/>
      <w:r w:rsidR="00F46CA2">
        <w:rPr>
          <w:sz w:val="24"/>
          <w:szCs w:val="24"/>
          <w:lang w:eastAsia="pl-PL"/>
        </w:rPr>
        <w:t>t.j</w:t>
      </w:r>
      <w:proofErr w:type="spellEnd"/>
      <w:r w:rsidR="00F46CA2">
        <w:rPr>
          <w:sz w:val="24"/>
          <w:szCs w:val="24"/>
          <w:lang w:eastAsia="pl-PL"/>
        </w:rPr>
        <w:t>. Dz. U. 202</w:t>
      </w:r>
      <w:r w:rsidR="00101180">
        <w:rPr>
          <w:sz w:val="24"/>
          <w:szCs w:val="24"/>
          <w:lang w:eastAsia="pl-PL"/>
        </w:rPr>
        <w:t>4</w:t>
      </w:r>
      <w:r w:rsidR="000955E8">
        <w:rPr>
          <w:sz w:val="24"/>
          <w:szCs w:val="24"/>
          <w:lang w:eastAsia="pl-PL"/>
        </w:rPr>
        <w:t xml:space="preserve"> </w:t>
      </w:r>
      <w:r w:rsidR="0066672A" w:rsidRPr="0066672A">
        <w:rPr>
          <w:sz w:val="24"/>
          <w:szCs w:val="24"/>
          <w:lang w:eastAsia="pl-PL"/>
        </w:rPr>
        <w:t>r., poz. 1</w:t>
      </w:r>
      <w:r w:rsidR="00101180">
        <w:rPr>
          <w:sz w:val="24"/>
          <w:szCs w:val="24"/>
          <w:lang w:eastAsia="pl-PL"/>
        </w:rPr>
        <w:t>320</w:t>
      </w:r>
      <w:r w:rsidR="0066672A" w:rsidRPr="0066672A">
        <w:rPr>
          <w:sz w:val="24"/>
          <w:szCs w:val="24"/>
          <w:lang w:eastAsia="pl-PL"/>
        </w:rPr>
        <w:t>)</w:t>
      </w:r>
      <w:r w:rsidR="0066672A">
        <w:rPr>
          <w:sz w:val="24"/>
          <w:szCs w:val="24"/>
          <w:lang w:eastAsia="pl-PL"/>
        </w:rPr>
        <w:t>,</w:t>
      </w:r>
      <w:r w:rsidR="0066672A" w:rsidRPr="0066672A">
        <w:rPr>
          <w:sz w:val="24"/>
          <w:szCs w:val="24"/>
          <w:lang w:eastAsia="pl-PL"/>
        </w:rPr>
        <w:t xml:space="preserve"> </w:t>
      </w:r>
      <w:r w:rsidRPr="0066672A">
        <w:rPr>
          <w:rFonts w:cstheme="minorHAnsi"/>
          <w:sz w:val="24"/>
          <w:szCs w:val="24"/>
        </w:rPr>
        <w:t xml:space="preserve">na </w:t>
      </w:r>
      <w:r w:rsidR="007E0F44" w:rsidRPr="0066672A">
        <w:rPr>
          <w:rFonts w:cstheme="minorHAnsi"/>
          <w:sz w:val="24"/>
          <w:szCs w:val="24"/>
        </w:rPr>
        <w:t>zamówienie pn.: „</w:t>
      </w:r>
      <w:r w:rsidR="00377C4D" w:rsidRPr="0066672A">
        <w:rPr>
          <w:rFonts w:cstheme="minorHAnsi"/>
          <w:sz w:val="24"/>
          <w:szCs w:val="24"/>
        </w:rPr>
        <w:t>Ochrona fizyczna obiektów i mienia Miejskiego</w:t>
      </w:r>
      <w:r w:rsidR="00377C4D" w:rsidRPr="00377C4D">
        <w:rPr>
          <w:rFonts w:cstheme="minorHAnsi"/>
          <w:sz w:val="24"/>
          <w:szCs w:val="24"/>
        </w:rPr>
        <w:t xml:space="preserve"> Przedsiębiorstwa Gospodarki</w:t>
      </w:r>
      <w:r w:rsidR="00377C4D">
        <w:rPr>
          <w:rFonts w:cstheme="minorHAnsi"/>
          <w:sz w:val="24"/>
          <w:szCs w:val="24"/>
        </w:rPr>
        <w:t xml:space="preserve"> </w:t>
      </w:r>
      <w:r w:rsidR="00101180">
        <w:rPr>
          <w:rFonts w:cstheme="minorHAnsi"/>
          <w:sz w:val="24"/>
          <w:szCs w:val="24"/>
        </w:rPr>
        <w:t xml:space="preserve">Odpadami Sp. z o.o. </w:t>
      </w:r>
      <w:r w:rsidR="00377C4D" w:rsidRPr="00377C4D">
        <w:rPr>
          <w:rFonts w:cstheme="minorHAnsi"/>
          <w:sz w:val="24"/>
          <w:szCs w:val="24"/>
        </w:rPr>
        <w:t>w Sosnowcu</w:t>
      </w:r>
      <w:r w:rsidR="007E0F44" w:rsidRPr="00D6040D">
        <w:rPr>
          <w:sz w:val="24"/>
          <w:szCs w:val="24"/>
        </w:rPr>
        <w:t xml:space="preserve">” </w:t>
      </w:r>
      <w:r w:rsidR="00355941">
        <w:rPr>
          <w:rFonts w:cstheme="minorHAnsi"/>
          <w:sz w:val="24"/>
          <w:szCs w:val="24"/>
        </w:rPr>
        <w:t xml:space="preserve">(znak sprawy: </w:t>
      </w:r>
      <w:r w:rsidR="008E4A04">
        <w:rPr>
          <w:rFonts w:cstheme="minorHAnsi"/>
          <w:sz w:val="24"/>
          <w:szCs w:val="24"/>
        </w:rPr>
        <w:t>MPGO.09.2024</w:t>
      </w:r>
      <w:r w:rsidRPr="00D6040D">
        <w:rPr>
          <w:rFonts w:cstheme="minorHAnsi"/>
          <w:sz w:val="24"/>
          <w:szCs w:val="24"/>
        </w:rPr>
        <w:t>), Strony zawierają umowę o następującej treści:</w:t>
      </w:r>
    </w:p>
    <w:p w14:paraId="78A2EAD4" w14:textId="77777777" w:rsidR="00DE298F" w:rsidRPr="00D6040D" w:rsidRDefault="00DE298F" w:rsidP="002623F6">
      <w:pPr>
        <w:tabs>
          <w:tab w:val="left" w:pos="7065"/>
        </w:tabs>
        <w:spacing w:after="0" w:line="240" w:lineRule="auto"/>
        <w:contextualSpacing/>
        <w:jc w:val="both"/>
        <w:rPr>
          <w:rFonts w:cstheme="minorHAnsi"/>
          <w:sz w:val="24"/>
          <w:szCs w:val="24"/>
          <w:highlight w:val="green"/>
        </w:rPr>
      </w:pPr>
    </w:p>
    <w:p w14:paraId="0F328D72" w14:textId="6BBF3140" w:rsidR="00437DAB" w:rsidRDefault="004E40D4" w:rsidP="00437DAB">
      <w:pPr>
        <w:tabs>
          <w:tab w:val="left" w:pos="7065"/>
        </w:tabs>
        <w:spacing w:after="0" w:line="240" w:lineRule="auto"/>
        <w:contextualSpacing/>
        <w:jc w:val="center"/>
        <w:rPr>
          <w:rFonts w:cstheme="minorHAnsi"/>
          <w:b/>
          <w:sz w:val="24"/>
          <w:szCs w:val="24"/>
        </w:rPr>
      </w:pPr>
      <w:r w:rsidRPr="00D6040D">
        <w:rPr>
          <w:rFonts w:cstheme="minorHAnsi"/>
          <w:b/>
          <w:sz w:val="24"/>
          <w:szCs w:val="24"/>
        </w:rPr>
        <w:t xml:space="preserve">PRZEDMIOT UMOWY        </w:t>
      </w:r>
      <w:r w:rsidRPr="00D6040D">
        <w:rPr>
          <w:rFonts w:cstheme="minorHAnsi"/>
          <w:b/>
          <w:sz w:val="24"/>
          <w:szCs w:val="24"/>
        </w:rPr>
        <w:br/>
        <w:t>§</w:t>
      </w:r>
      <w:r w:rsidR="00377C4D">
        <w:rPr>
          <w:rFonts w:cstheme="minorHAnsi"/>
          <w:b/>
          <w:sz w:val="24"/>
          <w:szCs w:val="24"/>
        </w:rPr>
        <w:t>2</w:t>
      </w:r>
    </w:p>
    <w:p w14:paraId="56E966A3" w14:textId="77777777" w:rsidR="00437DAB" w:rsidRDefault="00437DAB" w:rsidP="005C1C0D">
      <w:pPr>
        <w:pStyle w:val="Akapitzlist"/>
        <w:numPr>
          <w:ilvl w:val="1"/>
          <w:numId w:val="32"/>
        </w:numPr>
        <w:tabs>
          <w:tab w:val="left" w:pos="142"/>
          <w:tab w:val="left" w:pos="284"/>
          <w:tab w:val="left" w:pos="426"/>
        </w:tabs>
        <w:spacing w:after="0" w:line="240" w:lineRule="auto"/>
        <w:ind w:left="284" w:hanging="284"/>
        <w:jc w:val="both"/>
        <w:rPr>
          <w:rFonts w:cs="Calibri"/>
          <w:b/>
          <w:sz w:val="24"/>
          <w:szCs w:val="24"/>
        </w:rPr>
      </w:pPr>
      <w:r>
        <w:rPr>
          <w:rFonts w:cs="Calibri"/>
          <w:sz w:val="24"/>
          <w:szCs w:val="24"/>
        </w:rPr>
        <w:t>Przedmiotem zamówienia jest świadczenie usługi ochrony fizycznej obiektów i mienia Miejskiego Przedsiębiorstwa Gospodarki Odpadami Sp. z o.o. w Sosnowcu w okresie od 01.01.2025 r. do 31.12.2025 r. (w przypadku wznowienia w okresie od 01.01.2026 r. do 31.12.2026 r.).</w:t>
      </w:r>
    </w:p>
    <w:p w14:paraId="5313647D" w14:textId="77777777" w:rsidR="00437DAB" w:rsidRDefault="00437DAB" w:rsidP="005C1C0D">
      <w:pPr>
        <w:pStyle w:val="Akapitzlist"/>
        <w:numPr>
          <w:ilvl w:val="1"/>
          <w:numId w:val="32"/>
        </w:numPr>
        <w:tabs>
          <w:tab w:val="left" w:pos="142"/>
          <w:tab w:val="left" w:pos="284"/>
          <w:tab w:val="left" w:pos="426"/>
        </w:tabs>
        <w:spacing w:after="0" w:line="240" w:lineRule="auto"/>
        <w:ind w:left="284" w:hanging="284"/>
        <w:jc w:val="both"/>
        <w:rPr>
          <w:rFonts w:cs="Calibri"/>
          <w:b/>
          <w:sz w:val="24"/>
          <w:szCs w:val="24"/>
        </w:rPr>
      </w:pPr>
      <w:r>
        <w:rPr>
          <w:rFonts w:cs="Calibri"/>
          <w:sz w:val="24"/>
          <w:szCs w:val="24"/>
        </w:rPr>
        <w:t xml:space="preserve">Usługa musi być realizowana zgodnie z obowiązującymi przepisami prawa oraz wewnętrznymi przepisami porządkowymi dla poszczególnych obiektów wydanymi przez Zamawiającego. Wykonawca zobowiązany będzie do wykonywania usługi w sposób gwarantujący zachowanie należytej staranności. </w:t>
      </w:r>
    </w:p>
    <w:p w14:paraId="2A02F11E" w14:textId="77777777" w:rsidR="00437DAB" w:rsidRPr="00986CD7" w:rsidRDefault="00437DAB" w:rsidP="00437DAB">
      <w:pPr>
        <w:pStyle w:val="Akapitzlist"/>
        <w:numPr>
          <w:ilvl w:val="1"/>
          <w:numId w:val="32"/>
        </w:numPr>
        <w:tabs>
          <w:tab w:val="left" w:pos="142"/>
          <w:tab w:val="left" w:pos="284"/>
          <w:tab w:val="left" w:pos="426"/>
        </w:tabs>
        <w:spacing w:after="0" w:line="240" w:lineRule="auto"/>
        <w:ind w:left="0" w:firstLine="0"/>
        <w:jc w:val="both"/>
        <w:rPr>
          <w:rFonts w:cs="Calibri"/>
          <w:b/>
          <w:sz w:val="24"/>
          <w:szCs w:val="24"/>
        </w:rPr>
      </w:pPr>
      <w:r>
        <w:rPr>
          <w:rFonts w:cs="Calibri"/>
          <w:sz w:val="24"/>
          <w:szCs w:val="24"/>
        </w:rPr>
        <w:t>Ochrona fizyczna</w:t>
      </w:r>
      <w:r>
        <w:rPr>
          <w:rFonts w:cs="Calibri"/>
          <w:b/>
          <w:sz w:val="24"/>
          <w:szCs w:val="24"/>
        </w:rPr>
        <w:t xml:space="preserve"> </w:t>
      </w:r>
      <w:r>
        <w:rPr>
          <w:rFonts w:cs="Calibri"/>
          <w:sz w:val="24"/>
          <w:szCs w:val="24"/>
        </w:rPr>
        <w:t>obejmuje:</w:t>
      </w:r>
    </w:p>
    <w:p w14:paraId="4DE8E058" w14:textId="77777777" w:rsidR="00437DAB" w:rsidRDefault="00437DAB" w:rsidP="00437DAB">
      <w:pPr>
        <w:pStyle w:val="Akapitzlist"/>
        <w:tabs>
          <w:tab w:val="left" w:pos="142"/>
        </w:tabs>
        <w:spacing w:after="0" w:line="240" w:lineRule="auto"/>
        <w:ind w:left="0"/>
        <w:jc w:val="both"/>
        <w:rPr>
          <w:rFonts w:cs="Calibri"/>
          <w:sz w:val="24"/>
          <w:szCs w:val="24"/>
        </w:rPr>
      </w:pPr>
      <w:r>
        <w:rPr>
          <w:rFonts w:cs="Calibri"/>
          <w:sz w:val="24"/>
          <w:szCs w:val="24"/>
        </w:rPr>
        <w:t xml:space="preserve">1) składowisko A – 1 osoba: </w:t>
      </w:r>
    </w:p>
    <w:p w14:paraId="79F35EA4" w14:textId="77777777"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t xml:space="preserve">- poniedziałek-piątek: 14.00 - 6.00 tj. </w:t>
      </w:r>
      <w:r>
        <w:rPr>
          <w:rFonts w:cs="Calibri"/>
          <w:color w:val="FF0000"/>
          <w:sz w:val="24"/>
          <w:szCs w:val="24"/>
        </w:rPr>
        <w:t xml:space="preserve"> </w:t>
      </w:r>
      <w:r w:rsidRPr="00464414">
        <w:rPr>
          <w:rFonts w:cs="Calibri"/>
          <w:sz w:val="24"/>
          <w:szCs w:val="24"/>
        </w:rPr>
        <w:t>25</w:t>
      </w:r>
      <w:r>
        <w:rPr>
          <w:rFonts w:cs="Calibri"/>
          <w:sz w:val="24"/>
          <w:szCs w:val="24"/>
        </w:rPr>
        <w:t>2</w:t>
      </w:r>
      <w:r w:rsidRPr="00464414">
        <w:rPr>
          <w:rFonts w:cs="Calibri"/>
          <w:sz w:val="24"/>
          <w:szCs w:val="24"/>
        </w:rPr>
        <w:t xml:space="preserve"> d</w:t>
      </w:r>
      <w:r>
        <w:rPr>
          <w:rFonts w:cs="Calibri"/>
          <w:sz w:val="24"/>
          <w:szCs w:val="24"/>
        </w:rPr>
        <w:t xml:space="preserve">ni roboczych x 16 godz. = 4032 godz. </w:t>
      </w:r>
    </w:p>
    <w:p w14:paraId="0882AF25" w14:textId="77777777"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t xml:space="preserve">- dni wolne od pracy: soboty, niedziele i święta: 24 godz./dobę tj. </w:t>
      </w:r>
      <w:r w:rsidRPr="00464414">
        <w:rPr>
          <w:rFonts w:cs="Calibri"/>
          <w:sz w:val="24"/>
          <w:szCs w:val="24"/>
        </w:rPr>
        <w:t>11</w:t>
      </w:r>
      <w:r>
        <w:rPr>
          <w:rFonts w:cs="Calibri"/>
          <w:sz w:val="24"/>
          <w:szCs w:val="24"/>
        </w:rPr>
        <w:t>3</w:t>
      </w:r>
      <w:r w:rsidRPr="00464414">
        <w:rPr>
          <w:rFonts w:cs="Calibri"/>
          <w:sz w:val="24"/>
          <w:szCs w:val="24"/>
        </w:rPr>
        <w:t xml:space="preserve"> d</w:t>
      </w:r>
      <w:r>
        <w:rPr>
          <w:rFonts w:cs="Calibri"/>
          <w:sz w:val="24"/>
          <w:szCs w:val="24"/>
        </w:rPr>
        <w:t xml:space="preserve">ni x 24 godz.= 2712  </w:t>
      </w:r>
      <w:r>
        <w:rPr>
          <w:rFonts w:cs="Calibri"/>
          <w:sz w:val="24"/>
          <w:szCs w:val="24"/>
        </w:rPr>
        <w:br/>
        <w:t xml:space="preserve">  godz. </w:t>
      </w:r>
    </w:p>
    <w:p w14:paraId="1885D1C5" w14:textId="77777777" w:rsidR="00437DAB" w:rsidRPr="00464414" w:rsidRDefault="00437DAB" w:rsidP="00437DAB">
      <w:pPr>
        <w:pStyle w:val="Akapitzlist"/>
        <w:tabs>
          <w:tab w:val="left" w:pos="142"/>
        </w:tabs>
        <w:spacing w:after="0" w:line="240" w:lineRule="auto"/>
        <w:ind w:left="0"/>
        <w:rPr>
          <w:rFonts w:cs="Calibri"/>
          <w:b/>
          <w:bCs/>
          <w:i/>
          <w:iCs/>
          <w:sz w:val="24"/>
          <w:szCs w:val="24"/>
        </w:rPr>
      </w:pPr>
      <w:r w:rsidRPr="00464414">
        <w:rPr>
          <w:rFonts w:cs="Calibri"/>
          <w:b/>
          <w:bCs/>
          <w:i/>
          <w:iCs/>
          <w:sz w:val="24"/>
          <w:szCs w:val="24"/>
        </w:rPr>
        <w:t xml:space="preserve">     Razem: 67</w:t>
      </w:r>
      <w:r>
        <w:rPr>
          <w:rFonts w:cs="Calibri"/>
          <w:b/>
          <w:bCs/>
          <w:i/>
          <w:iCs/>
          <w:sz w:val="24"/>
          <w:szCs w:val="24"/>
        </w:rPr>
        <w:t>44</w:t>
      </w:r>
      <w:r w:rsidRPr="00464414">
        <w:rPr>
          <w:rFonts w:cs="Calibri"/>
          <w:b/>
          <w:bCs/>
          <w:i/>
          <w:iCs/>
          <w:sz w:val="24"/>
          <w:szCs w:val="24"/>
        </w:rPr>
        <w:t xml:space="preserve"> godz.</w:t>
      </w:r>
    </w:p>
    <w:p w14:paraId="60CD364D" w14:textId="77777777"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t xml:space="preserve"> </w:t>
      </w:r>
    </w:p>
    <w:p w14:paraId="3BA9099B" w14:textId="77777777"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t xml:space="preserve"> 2) składowisko B – 2 osoby: </w:t>
      </w:r>
    </w:p>
    <w:p w14:paraId="5EE24CC8" w14:textId="77777777"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t>- poniedziałek-piątek 1 osoba od 17.00 do 6.00 tj. 252 dni roboczych x 13 godz. = 3276 godz.</w:t>
      </w:r>
    </w:p>
    <w:p w14:paraId="2AA88DD1" w14:textId="77777777"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t xml:space="preserve">                                       2 osoba od 22.00 do 6.00 tj. 252 dni roboczych x  8 godz.  = 2016 godz. </w:t>
      </w:r>
    </w:p>
    <w:p w14:paraId="1F5559C1" w14:textId="77777777"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lastRenderedPageBreak/>
        <w:t>- dni wolne od pracy (2 osoby): soboty, niedziele i święta: tj. 113 dni x 48 godz.  = 5424 godz.</w:t>
      </w:r>
    </w:p>
    <w:p w14:paraId="2860F7E3" w14:textId="77777777" w:rsidR="00437DAB" w:rsidRDefault="00437DAB" w:rsidP="00437DAB">
      <w:pPr>
        <w:pStyle w:val="Akapitzlist"/>
        <w:tabs>
          <w:tab w:val="left" w:pos="142"/>
        </w:tabs>
        <w:spacing w:after="0" w:line="240" w:lineRule="auto"/>
        <w:ind w:left="0"/>
        <w:rPr>
          <w:rFonts w:cs="Calibri"/>
          <w:sz w:val="24"/>
          <w:szCs w:val="24"/>
        </w:rPr>
      </w:pPr>
    </w:p>
    <w:p w14:paraId="2B1290D7" w14:textId="77777777" w:rsidR="00437DAB" w:rsidRPr="00464414" w:rsidRDefault="00437DAB" w:rsidP="00437DAB">
      <w:pPr>
        <w:pStyle w:val="Akapitzlist"/>
        <w:tabs>
          <w:tab w:val="left" w:pos="142"/>
        </w:tabs>
        <w:spacing w:after="0" w:line="240" w:lineRule="auto"/>
        <w:ind w:left="284"/>
        <w:rPr>
          <w:rFonts w:cs="Calibri"/>
          <w:b/>
          <w:bCs/>
          <w:i/>
          <w:iCs/>
          <w:sz w:val="24"/>
          <w:szCs w:val="24"/>
        </w:rPr>
      </w:pPr>
      <w:r w:rsidRPr="00464414">
        <w:rPr>
          <w:rFonts w:cs="Calibri"/>
          <w:b/>
          <w:bCs/>
          <w:i/>
          <w:iCs/>
          <w:sz w:val="24"/>
          <w:szCs w:val="24"/>
        </w:rPr>
        <w:t xml:space="preserve">Razem: </w:t>
      </w:r>
      <w:r>
        <w:rPr>
          <w:rFonts w:cs="Calibri"/>
          <w:b/>
          <w:bCs/>
          <w:i/>
          <w:iCs/>
          <w:sz w:val="24"/>
          <w:szCs w:val="24"/>
        </w:rPr>
        <w:t>10716</w:t>
      </w:r>
      <w:r w:rsidRPr="00464414">
        <w:rPr>
          <w:rFonts w:cs="Calibri"/>
          <w:b/>
          <w:bCs/>
          <w:i/>
          <w:iCs/>
          <w:sz w:val="24"/>
          <w:szCs w:val="24"/>
        </w:rPr>
        <w:t xml:space="preserve"> godz. </w:t>
      </w:r>
    </w:p>
    <w:p w14:paraId="024B45A0" w14:textId="77777777" w:rsidR="00437DAB" w:rsidRDefault="00437DAB" w:rsidP="00437DAB">
      <w:pPr>
        <w:pStyle w:val="Akapitzlist"/>
        <w:tabs>
          <w:tab w:val="left" w:pos="142"/>
        </w:tabs>
        <w:spacing w:after="0" w:line="240" w:lineRule="auto"/>
        <w:ind w:left="284"/>
        <w:rPr>
          <w:rFonts w:cs="Calibri"/>
          <w:sz w:val="24"/>
          <w:szCs w:val="24"/>
        </w:rPr>
      </w:pPr>
    </w:p>
    <w:p w14:paraId="1CBAC379" w14:textId="77777777" w:rsidR="00437DAB" w:rsidRDefault="00437DAB" w:rsidP="00437DAB">
      <w:pPr>
        <w:pStyle w:val="Akapitzlist"/>
        <w:tabs>
          <w:tab w:val="left" w:pos="142"/>
        </w:tabs>
        <w:spacing w:after="0" w:line="240" w:lineRule="auto"/>
        <w:ind w:left="426" w:hanging="426"/>
        <w:rPr>
          <w:rFonts w:cs="Calibri"/>
          <w:sz w:val="24"/>
          <w:szCs w:val="24"/>
        </w:rPr>
      </w:pPr>
      <w:r>
        <w:rPr>
          <w:rFonts w:cs="Calibri"/>
          <w:sz w:val="24"/>
          <w:szCs w:val="24"/>
        </w:rPr>
        <w:t xml:space="preserve"> 3) Zakład Przetwarzania i Unieszkodliwiania Odpadów Komunalnych (</w:t>
      </w:r>
      <w:proofErr w:type="spellStart"/>
      <w:r>
        <w:rPr>
          <w:rFonts w:cs="Calibri"/>
          <w:sz w:val="24"/>
          <w:szCs w:val="24"/>
        </w:rPr>
        <w:t>ZPiUOK</w:t>
      </w:r>
      <w:proofErr w:type="spellEnd"/>
      <w:r>
        <w:rPr>
          <w:rFonts w:cs="Calibri"/>
          <w:sz w:val="24"/>
          <w:szCs w:val="24"/>
        </w:rPr>
        <w:t>) - 2 osoby:</w:t>
      </w:r>
    </w:p>
    <w:p w14:paraId="43E9C337" w14:textId="77777777" w:rsidR="00437DAB" w:rsidRPr="00464414" w:rsidRDefault="00437DAB" w:rsidP="00437DAB">
      <w:pPr>
        <w:pStyle w:val="Akapitzlist"/>
        <w:tabs>
          <w:tab w:val="left" w:pos="142"/>
        </w:tabs>
        <w:spacing w:after="0" w:line="240" w:lineRule="auto"/>
        <w:ind w:left="0"/>
        <w:rPr>
          <w:rFonts w:cs="Calibri"/>
          <w:b/>
          <w:bCs/>
          <w:i/>
          <w:iCs/>
          <w:sz w:val="24"/>
          <w:szCs w:val="24"/>
        </w:rPr>
      </w:pPr>
      <w:r>
        <w:rPr>
          <w:rFonts w:cs="Calibri"/>
          <w:sz w:val="24"/>
          <w:szCs w:val="24"/>
        </w:rPr>
        <w:t>- poniedziałek-niedziela: 6.00 do 6.00 tj. 365 dni roboczych x 48 godz. =</w:t>
      </w:r>
      <w:r w:rsidRPr="00E126E0">
        <w:rPr>
          <w:rFonts w:cs="Calibri"/>
          <w:b/>
          <w:bCs/>
          <w:i/>
          <w:iCs/>
          <w:sz w:val="24"/>
          <w:szCs w:val="24"/>
        </w:rPr>
        <w:t xml:space="preserve"> Razem</w:t>
      </w:r>
      <w:r>
        <w:rPr>
          <w:rFonts w:cs="Calibri"/>
          <w:sz w:val="24"/>
          <w:szCs w:val="24"/>
        </w:rPr>
        <w:t xml:space="preserve"> </w:t>
      </w:r>
      <w:r w:rsidRPr="00464414">
        <w:rPr>
          <w:rFonts w:cs="Calibri"/>
          <w:b/>
          <w:bCs/>
          <w:i/>
          <w:iCs/>
          <w:sz w:val="24"/>
          <w:szCs w:val="24"/>
        </w:rPr>
        <w:t>175</w:t>
      </w:r>
      <w:r>
        <w:rPr>
          <w:rFonts w:cs="Calibri"/>
          <w:b/>
          <w:bCs/>
          <w:i/>
          <w:iCs/>
          <w:sz w:val="24"/>
          <w:szCs w:val="24"/>
        </w:rPr>
        <w:t>20</w:t>
      </w:r>
      <w:r w:rsidRPr="00464414">
        <w:rPr>
          <w:rFonts w:cs="Calibri"/>
          <w:b/>
          <w:bCs/>
          <w:i/>
          <w:iCs/>
          <w:sz w:val="24"/>
          <w:szCs w:val="24"/>
        </w:rPr>
        <w:t xml:space="preserve"> godz. </w:t>
      </w:r>
    </w:p>
    <w:p w14:paraId="79F2DFAE" w14:textId="77777777" w:rsidR="00437DAB" w:rsidRDefault="00437DAB" w:rsidP="00437DAB">
      <w:pPr>
        <w:pStyle w:val="Akapitzlist"/>
        <w:tabs>
          <w:tab w:val="left" w:pos="142"/>
        </w:tabs>
        <w:spacing w:after="0" w:line="240" w:lineRule="auto"/>
        <w:ind w:left="0"/>
        <w:rPr>
          <w:rFonts w:cs="Calibri"/>
          <w:sz w:val="24"/>
          <w:szCs w:val="24"/>
        </w:rPr>
      </w:pPr>
    </w:p>
    <w:p w14:paraId="757C1A15" w14:textId="77777777" w:rsidR="00437DAB" w:rsidRDefault="00437DAB" w:rsidP="00437DAB">
      <w:pPr>
        <w:pStyle w:val="Akapitzlist"/>
        <w:tabs>
          <w:tab w:val="left" w:pos="142"/>
        </w:tabs>
        <w:spacing w:after="0" w:line="240" w:lineRule="auto"/>
        <w:ind w:left="0"/>
        <w:jc w:val="both"/>
        <w:rPr>
          <w:rFonts w:cs="Calibri"/>
          <w:b/>
          <w:bCs/>
          <w:sz w:val="24"/>
          <w:szCs w:val="24"/>
        </w:rPr>
      </w:pPr>
      <w:r>
        <w:rPr>
          <w:rFonts w:cs="Calibri"/>
          <w:b/>
          <w:bCs/>
          <w:sz w:val="24"/>
          <w:szCs w:val="24"/>
        </w:rPr>
        <w:t xml:space="preserve">     Łączna ilość godzin ochrony fizycznej (pkt 1+2+3): 34 980 godz.</w:t>
      </w:r>
    </w:p>
    <w:p w14:paraId="35018BD8" w14:textId="77777777" w:rsidR="00437DAB" w:rsidRDefault="00437DAB" w:rsidP="00437DAB">
      <w:pPr>
        <w:pStyle w:val="Akapitzlist"/>
        <w:tabs>
          <w:tab w:val="left" w:pos="142"/>
        </w:tabs>
        <w:spacing w:after="0" w:line="240" w:lineRule="auto"/>
        <w:ind w:left="0"/>
        <w:jc w:val="both"/>
        <w:rPr>
          <w:rFonts w:cs="Calibri"/>
          <w:b/>
          <w:bCs/>
          <w:sz w:val="24"/>
          <w:szCs w:val="24"/>
        </w:rPr>
      </w:pPr>
    </w:p>
    <w:p w14:paraId="175EACD2" w14:textId="77777777" w:rsidR="00437DAB" w:rsidRDefault="00437DAB" w:rsidP="00437DAB">
      <w:pPr>
        <w:tabs>
          <w:tab w:val="left" w:pos="142"/>
        </w:tabs>
        <w:spacing w:after="0" w:line="240" w:lineRule="auto"/>
        <w:jc w:val="both"/>
        <w:rPr>
          <w:rFonts w:cs="Calibri"/>
          <w:sz w:val="24"/>
          <w:szCs w:val="24"/>
        </w:rPr>
      </w:pPr>
      <w:r>
        <w:rPr>
          <w:rFonts w:cs="Calibri"/>
          <w:sz w:val="24"/>
          <w:szCs w:val="24"/>
        </w:rPr>
        <w:t xml:space="preserve">Usługa zamówienia obejmuje obsługę portierni oraz bezpośrednią ochronę fizyczną pełnioną przez pracowników Wykonawcy przebywających w obszarach chronionych w celu zabezpieczenia znajdujących się na nim obiektów i mienia przed działaniem osób trzecich oraz sytuacji innego zagrożenia, w szczególności pożaru, zalania wodą itp. (patrolowanie terenu). </w:t>
      </w:r>
    </w:p>
    <w:p w14:paraId="2618B57B" w14:textId="189DAF35" w:rsidR="00437DAB" w:rsidRDefault="00437DAB" w:rsidP="00437DAB">
      <w:pPr>
        <w:tabs>
          <w:tab w:val="left" w:pos="142"/>
        </w:tabs>
        <w:spacing w:after="0" w:line="240" w:lineRule="auto"/>
        <w:jc w:val="both"/>
        <w:rPr>
          <w:rFonts w:cs="Calibri"/>
          <w:b/>
          <w:sz w:val="24"/>
          <w:szCs w:val="24"/>
        </w:rPr>
      </w:pPr>
      <w:r>
        <w:rPr>
          <w:rFonts w:cs="Calibri"/>
          <w:b/>
          <w:sz w:val="24"/>
          <w:szCs w:val="24"/>
        </w:rPr>
        <w:t>2.4. Zakres usługi ochrony fizycznej i mienia w tym podstawowe obowiązki pracowników ochrony w realizacji usługi ochrony mienia i odpowiedzialności materialnej:</w:t>
      </w:r>
    </w:p>
    <w:p w14:paraId="1CF6E436" w14:textId="77777777" w:rsidR="00437DAB" w:rsidRDefault="00437DAB" w:rsidP="00437DAB">
      <w:pPr>
        <w:pStyle w:val="Akapitzlist"/>
        <w:numPr>
          <w:ilvl w:val="0"/>
          <w:numId w:val="33"/>
        </w:numPr>
        <w:tabs>
          <w:tab w:val="left" w:pos="0"/>
        </w:tabs>
        <w:spacing w:after="0" w:line="240" w:lineRule="auto"/>
        <w:jc w:val="both"/>
        <w:rPr>
          <w:rFonts w:cs="Calibri"/>
          <w:sz w:val="24"/>
          <w:szCs w:val="24"/>
        </w:rPr>
      </w:pPr>
      <w:r w:rsidRPr="00986CD7">
        <w:rPr>
          <w:rFonts w:cs="Calibri"/>
          <w:sz w:val="24"/>
          <w:szCs w:val="24"/>
        </w:rPr>
        <w:t>Monitorowanie przepływu osób przez chronione obiekty – nie dopuszczenie do wejścia lub wjazdu na teren strzeżonego obiektu osób nie uprawnionych. W przypadku problemów z usunięciem osób nieuprawnionych należy wezwać grupę interwencyjną lub inne służby porządkowe (Policja) oraz powiadomić kierownictwo MPGO.</w:t>
      </w:r>
    </w:p>
    <w:p w14:paraId="469DABC1"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Zwracanie szczególnej uwagi na osoby obce przebywające na terenie strzeżonego obiektu.</w:t>
      </w:r>
    </w:p>
    <w:p w14:paraId="29D2F789"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Ujęcia osób zabierających lub usiłujących zabrać mienie MPGO bez pisemnego zezwolenia Zamawiającego. Obligatoryjna kontrola samochodów obcych oraz pracowników Zamawiającego wjeżdżających i wyjeżdzających z jednostek organizacyjnych oraz osób wchodzących i wychodzących z terenu podlegającego ochronie.</w:t>
      </w:r>
    </w:p>
    <w:p w14:paraId="1D6F163E"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Ujęcie osób usiłujących drogą nielegalną przekroczyć granicę obiektu, a w przypadku kradzieży lub podejrzenia zaistnienia kradzieży natychmiastowe wezwanie patrolu grupy interwencyjnej, powiadomienie Policji, kierownictwa MPGO. oraz podjęcie działania uniemożliwiającego powstanie szkody.</w:t>
      </w:r>
    </w:p>
    <w:p w14:paraId="49B50956"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Przestrzegania otwierania i zamykania bram i wszelkich innych pomieszczeń zgodnie z obowiązującym porządkiem w MPGO.</w:t>
      </w:r>
    </w:p>
    <w:p w14:paraId="413406A7"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Zwracanie uwagi na oświetlenie i stan ogrodzenia obiektów oraz informowanie o wszelkich usterkach kierownictwo MPGO.</w:t>
      </w:r>
    </w:p>
    <w:p w14:paraId="03F0096A"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Prowadzenie książki przebiegu służby, informowanie zmienników i kierownictwo Zamawiającego o wszelkich spostrzeżeniach podczas pełnienia służby oraz prowadzenie innej obowiązującej dokumentacji wg zaleceń Zamawiającego, w tym rejestru wejść i wyjść osób odwiedzających zakład.</w:t>
      </w:r>
    </w:p>
    <w:p w14:paraId="2AA5EBB2"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Przyjmowanie i przekazywanie obiektu w sposób dokładny, zwracanie szczególnej uwagi na stan zamknięć i wpisywanie istotnych uwag w książkę przebiegu służby.</w:t>
      </w:r>
    </w:p>
    <w:p w14:paraId="3A4FCA61"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Nieopuszczanie strzeżonego obiektu podczas pełnienia służby, a w przypadku nie przybycia zmiennika w odpowiednim czasie pozostanie na stanowisku pracy.</w:t>
      </w:r>
    </w:p>
    <w:p w14:paraId="2213C65A"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 xml:space="preserve">Kontrolowanie miejsc niebezpiecznych z punktu widzenia zagrożenia pożarowego oraz sprawdzanie stanu wyposażenia p. </w:t>
      </w:r>
      <w:proofErr w:type="spellStart"/>
      <w:r w:rsidRPr="00986CD7">
        <w:rPr>
          <w:rFonts w:cs="Calibri"/>
          <w:sz w:val="24"/>
          <w:szCs w:val="24"/>
        </w:rPr>
        <w:t>poż</w:t>
      </w:r>
      <w:proofErr w:type="spellEnd"/>
      <w:r w:rsidRPr="00986CD7">
        <w:rPr>
          <w:rFonts w:cs="Calibri"/>
          <w:sz w:val="24"/>
          <w:szCs w:val="24"/>
        </w:rPr>
        <w:t xml:space="preserve">. zgodnie z Instrukcjami Bezpieczeństwa Pożarowego dla składowiska „A” i „B” oraz </w:t>
      </w:r>
      <w:proofErr w:type="spellStart"/>
      <w:r w:rsidRPr="00986CD7">
        <w:rPr>
          <w:rFonts w:cs="Calibri"/>
          <w:sz w:val="24"/>
          <w:szCs w:val="24"/>
        </w:rPr>
        <w:t>ZPiUOK</w:t>
      </w:r>
      <w:proofErr w:type="spellEnd"/>
      <w:r w:rsidRPr="00986CD7">
        <w:rPr>
          <w:rFonts w:cs="Calibri"/>
          <w:sz w:val="24"/>
          <w:szCs w:val="24"/>
        </w:rPr>
        <w:t>. Wymagane jest, aby każdy pracownik Wykonawcy zapoznał się z Instrukcjami Bezpieczeństwa Pożarowego na poszczególnych obiektach Zamawiającego.</w:t>
      </w:r>
    </w:p>
    <w:p w14:paraId="6BAD3FBD"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lastRenderedPageBreak/>
        <w:t>W przypadku powstania pożaru natychmiast powiadomić Straż Pożarną, Zamawiającego oraz osobiste przystąpienie do gaszenia pożaru dostępnymi środkami gaśniczymi. W miarę możliwości wezwanie pomocy i świadków zdarzenia.</w:t>
      </w:r>
    </w:p>
    <w:p w14:paraId="707315B7"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W czasie akcji gaśniczej zwracanie uwagi, aby nie doszło do kradzieży.</w:t>
      </w:r>
    </w:p>
    <w:p w14:paraId="0A150897"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W ramach usługi Wykonawca wykonywał będzie obsługę istniejącego</w:t>
      </w:r>
      <w:r>
        <w:rPr>
          <w:rFonts w:cs="Calibri"/>
          <w:sz w:val="24"/>
          <w:szCs w:val="24"/>
        </w:rPr>
        <w:t xml:space="preserve">                                                         </w:t>
      </w:r>
      <w:r w:rsidRPr="00986CD7">
        <w:rPr>
          <w:rFonts w:cs="Calibri"/>
          <w:sz w:val="24"/>
          <w:szCs w:val="24"/>
        </w:rPr>
        <w:t xml:space="preserve"> u Zamawiającego systemu monitoringu (kamery w </w:t>
      </w:r>
      <w:proofErr w:type="spellStart"/>
      <w:r w:rsidRPr="00986CD7">
        <w:rPr>
          <w:rFonts w:cs="Calibri"/>
          <w:sz w:val="24"/>
          <w:szCs w:val="24"/>
        </w:rPr>
        <w:t>ZPiUOK</w:t>
      </w:r>
      <w:proofErr w:type="spellEnd"/>
      <w:r w:rsidRPr="00986CD7">
        <w:rPr>
          <w:rFonts w:cs="Calibri"/>
          <w:sz w:val="24"/>
          <w:szCs w:val="24"/>
        </w:rPr>
        <w:t xml:space="preserve"> oraz na składowisku „B”). Na składowisku A wymagany będzie montaż co najmniej 8 kamer wraz z rejestratorem i monitorem na koszt Wykonawcy, w miejscu wskazanym przez Zamawiającego. </w:t>
      </w:r>
      <w:r w:rsidRPr="00986CD7">
        <w:rPr>
          <w:rFonts w:cs="Calibri"/>
          <w:sz w:val="24"/>
          <w:szCs w:val="24"/>
        </w:rPr>
        <w:br/>
        <w:t xml:space="preserve">Parametry techniczne: zgodne z normą PN-EN 62676-4;2015-06 Systemy dozoru wizyjnego stosowane w zabezpieczeniach- Część 4. Do rejestracji obrazu powinny być zastosowane kamery stacjonarne typu dzień-noc dostrajające się automatycznie do panującego oświetlenia. Obraz wysyłany z kamer, utrwalany powinien być w urządzeniu rejestrującym w niezmienionej postaci. Urządzenia techniczne systemu kontroli powinny umożliwiać wykorzystanie zarejestrowanego obrazu do jego odtworzenia z zastosowaniem tzw. stop- klatki, a także wykonanie kopi zapasowej i pobierania zapisu w formie elektronicznej oraz określenia miejsca, daty, czasu zarejestrowanych zdarzeń i czynności. Urządzenia techniczne systemu kontroli powinny umożliwiać dostęp do podglądu obrazu w czasie rzeczywistym poprzez system teleinformatyczny, w szczególności sieć komórkową GSM oraz sieć bezprzewodową Wi-Fi za pomocą komputera, tabletu lub telefonu   komórkowego. Napięcie zasilające system rejestracji obrazu winno być zabezpieczone przed nieoczekiwanym zanikiem. Rejestracja obrazu umożliwiająca przechowywanie danych z kamer przez okres miesiąca od daty dokonania zapisu. Po zakończeniu realizacji umowy kamery nie przechodzą na własność Zamawiającego. Koszty koniecznych napraw tego systemu ponosi Wykonawca. </w:t>
      </w:r>
    </w:p>
    <w:p w14:paraId="63F74D1D"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 xml:space="preserve">W ramach usługi Zamawiający wymaga od Wykonawcy utrzymania w czystości </w:t>
      </w:r>
      <w:r w:rsidRPr="00986CD7">
        <w:rPr>
          <w:rFonts w:cs="Calibri"/>
          <w:noProof/>
          <w:sz w:val="24"/>
          <w:szCs w:val="24"/>
          <w:lang w:eastAsia="pl-PL"/>
        </w:rPr>
        <w:t>pomieszczeń użytkowanych przez pracowników ochrony,</w:t>
      </w:r>
      <w:r w:rsidRPr="00986CD7">
        <w:rPr>
          <w:rFonts w:cs="Calibri"/>
          <w:b/>
          <w:sz w:val="24"/>
          <w:szCs w:val="24"/>
        </w:rPr>
        <w:t xml:space="preserve"> </w:t>
      </w:r>
      <w:r w:rsidRPr="00986CD7">
        <w:rPr>
          <w:rFonts w:cs="Calibri"/>
          <w:sz w:val="24"/>
          <w:szCs w:val="24"/>
        </w:rPr>
        <w:t xml:space="preserve">dojścia od ulicy do miejsca dozorowania, dojścia do budynku administracyjnego, pomieszczeń socjalnych pracowników MPGO na wszystkich posterunkach, skrzyżowania przed wjazdem na </w:t>
      </w:r>
      <w:proofErr w:type="spellStart"/>
      <w:r w:rsidRPr="00986CD7">
        <w:rPr>
          <w:rFonts w:cs="Calibri"/>
          <w:sz w:val="24"/>
          <w:szCs w:val="24"/>
        </w:rPr>
        <w:t>ZPiUOK</w:t>
      </w:r>
      <w:proofErr w:type="spellEnd"/>
      <w:r w:rsidRPr="00986CD7">
        <w:rPr>
          <w:rFonts w:cs="Calibri"/>
          <w:sz w:val="24"/>
          <w:szCs w:val="24"/>
        </w:rPr>
        <w:t xml:space="preserve"> (zamiatanie, odśnieżanie w razie potrzeby, bez wywożenia śniegu, łącznie około 150 m. kw. powierzchni na każdym ze składowisk i w </w:t>
      </w:r>
      <w:proofErr w:type="spellStart"/>
      <w:r w:rsidRPr="00986CD7">
        <w:rPr>
          <w:rFonts w:cs="Calibri"/>
          <w:sz w:val="24"/>
          <w:szCs w:val="24"/>
        </w:rPr>
        <w:t>ZPiUOK</w:t>
      </w:r>
      <w:proofErr w:type="spellEnd"/>
      <w:r w:rsidRPr="00986CD7">
        <w:rPr>
          <w:rFonts w:cs="Calibri"/>
          <w:sz w:val="24"/>
          <w:szCs w:val="24"/>
        </w:rPr>
        <w:t>). Do Zamawiającego należy zakup materiałów – piasek i sól, sprzętu – miotły, szufle, itp. Zamawiający zapewni pomieszczenie do przechowywania sprzętu niezbędnego do utrzymania czystości terenu.</w:t>
      </w:r>
    </w:p>
    <w:p w14:paraId="21563D95"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W przypadku wystąpienia sytuacji kryzysowej i ewakuacji budynków, Wykonawca usługi ochrony zobowiązany jest zapewnić pełną ochronę mienia poprzez wystawienie dodatkowych posterunków</w:t>
      </w:r>
      <w:r>
        <w:rPr>
          <w:rFonts w:cs="Calibri"/>
          <w:sz w:val="24"/>
          <w:szCs w:val="24"/>
        </w:rPr>
        <w:t>.</w:t>
      </w:r>
    </w:p>
    <w:p w14:paraId="04855420"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W ramach przepisów prawa związanych z wykonywaniem ochrony osób i mienia Wykonawca zobowiązany jest do wykonywania czynności kontrolowania osób – pracowników Zamawiającego i ich pojazdów na terenie zakładu oraz podczas wjazdu</w:t>
      </w:r>
      <w:r>
        <w:rPr>
          <w:rFonts w:cs="Calibri"/>
          <w:sz w:val="24"/>
          <w:szCs w:val="24"/>
        </w:rPr>
        <w:t xml:space="preserve">                             </w:t>
      </w:r>
      <w:r w:rsidRPr="00986CD7">
        <w:rPr>
          <w:rFonts w:cs="Calibri"/>
          <w:sz w:val="24"/>
          <w:szCs w:val="24"/>
        </w:rPr>
        <w:t xml:space="preserve"> i wyjazdu z zakładu Zamawiającego, również przy użyciu urządzenia wykrywającego metal (urządzenie to musi zapewnić Wykonawca), wzywając do okazania wnętrza wszelkiego rodzaju toreb i udostępnienia wnętrza pojazdów. W przypadku nieuzasadnionej odmowy ze strony pracowników Zamawiającego, w szczególności w wypadku powzięcia przez pracownika ochrony uzasadnionego przypuszczenia, że mogło dojść w związku z tym do popełnienia przestępstwa lub wykroczenia, jest on zobowiązany do niezwłocznego wezwania policji i powiadomienia Zamawiającego. </w:t>
      </w:r>
    </w:p>
    <w:p w14:paraId="09F8FEAF"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lastRenderedPageBreak/>
        <w:t>Wykonawca w trakcie realizacji usługi zobowiązany będzie dokonywać obchodu przynajmniej 1 raz na każde 1,5 h służby ochroniarskiej wszystkich obiektów w Zakładzie Przetwarzania i Unieszkodliwiania Odpadów Komunalnych (</w:t>
      </w:r>
      <w:proofErr w:type="spellStart"/>
      <w:r w:rsidRPr="00986CD7">
        <w:rPr>
          <w:rFonts w:cs="Calibri"/>
          <w:sz w:val="24"/>
          <w:szCs w:val="24"/>
        </w:rPr>
        <w:t>ZPiUOK</w:t>
      </w:r>
      <w:proofErr w:type="spellEnd"/>
      <w:r w:rsidRPr="00986CD7">
        <w:rPr>
          <w:rFonts w:cs="Calibri"/>
          <w:sz w:val="24"/>
          <w:szCs w:val="24"/>
        </w:rPr>
        <w:t xml:space="preserve">) oraz składowiska „B”. Trasa obchodu w </w:t>
      </w:r>
      <w:proofErr w:type="spellStart"/>
      <w:r w:rsidRPr="00986CD7">
        <w:rPr>
          <w:rFonts w:cs="Calibri"/>
          <w:sz w:val="24"/>
          <w:szCs w:val="24"/>
        </w:rPr>
        <w:t>ZPiUOK</w:t>
      </w:r>
      <w:proofErr w:type="spellEnd"/>
      <w:r w:rsidRPr="00986CD7">
        <w:rPr>
          <w:rFonts w:cs="Calibri"/>
          <w:sz w:val="24"/>
          <w:szCs w:val="24"/>
        </w:rPr>
        <w:t xml:space="preserve"> odbywa się wg wyznaczonych 10 aktywnych punktów kontroli dostarczonych i zainstalowanych przez Wykonawcę (koszt należy wliczyć w cenę). Na posterunku „B” (składowisko B) Wykonawca zainstaluje 2 aktywne punkty kontroli, jeden na budynku podczyszczalni a drugi na zbiorniku paliwa znajdującego się na kwaterze „D” (koszt należy wliczyć w cenę). Wykonanie obchodów 12 aktywnych punktów kontroli Wykonawca będzie przekazywał w formie papierowej, mailowej lub elektronicznej Zamawiającemu cyklicznie w okresach tygodniowych. Obchody odbywać się będą w czasie służby dwu osobowej zmiany.</w:t>
      </w:r>
    </w:p>
    <w:p w14:paraId="304F35C0"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142F7D">
        <w:rPr>
          <w:rFonts w:cs="Calibri"/>
          <w:sz w:val="24"/>
          <w:szCs w:val="24"/>
        </w:rPr>
        <w:t>W ramach obchodu obiektów budowlanych, po ich opuszczeniu przez pracowników Zamawiającego, Wykonawca zobowiązany jest m.in. do kontroli: zamknięcia okien i drzwi, oświetlenia, urządzeń elektrycznych czy wodnych, itp. W przypadku stwierdzenia nieprawidłowości w tym zakresie Wykonawca zobowiązany jest do ich usunięcia.</w:t>
      </w:r>
    </w:p>
    <w:p w14:paraId="69CDC6BD"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142F7D">
        <w:rPr>
          <w:rFonts w:cs="Calibri"/>
          <w:sz w:val="24"/>
          <w:szCs w:val="24"/>
        </w:rPr>
        <w:t>W ramach usługi Wykonawca zagwarantuje gotowość stawiennictwa grupy interwencyjnej w razie wystąpienia sytuacji wymagającej dodatkowego wsparcia posterunkom stacjonarnym na każdorazowe wezwanie Zamawiającego.</w:t>
      </w:r>
    </w:p>
    <w:p w14:paraId="164E1F26"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142F7D">
        <w:rPr>
          <w:rFonts w:cs="Calibri"/>
          <w:sz w:val="24"/>
          <w:szCs w:val="24"/>
        </w:rPr>
        <w:t xml:space="preserve">Grupa interwencyjna winna składać się z co najmniej dwóch kwalifikowanych pracowników ochrony Wykonawcy. Kontakt telefoniczny do grupy interwencyjnej winien być przekazany uprawnionemu pracownikowi Zamawiającego, który zostanie wskazany najpóźniej w dniu podpisania umowy. Koszty podejmowania działań grupy interwencyjnej winny być wkalkulowane w cenę oferty i żadne interwencje nie uprawniają Wykonawcy do zgłaszania roszczeń do Zamawiającego z tytułu ewentualnych kosztów działania grupy interwencyjnej. </w:t>
      </w:r>
    </w:p>
    <w:p w14:paraId="4E0DAA27"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142F7D">
        <w:rPr>
          <w:rFonts w:cs="Calibri"/>
          <w:sz w:val="24"/>
          <w:szCs w:val="24"/>
        </w:rPr>
        <w:t xml:space="preserve">Wykonawca zobowiązany jest do zapewnienia wsparcia grupy interwencyjnej w czasie do 15 minut w porze dziennej i 10 minut w porze nocnej, przy czym za czas reakcji grupy interwencyjnej Zamawiający przyjmuje czas wyrażony w minutach, jaki upłynie od momentu zgłoszenia potrzeby interwencji do chwili faktycznego podjęcia działań grupy interwencyjnej na terenie obiektu. </w:t>
      </w:r>
    </w:p>
    <w:p w14:paraId="7D458097" w14:textId="77777777" w:rsidR="00437DAB" w:rsidRPr="00142F7D"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142F7D">
        <w:rPr>
          <w:rFonts w:cs="Calibri"/>
          <w:sz w:val="24"/>
          <w:szCs w:val="24"/>
        </w:rPr>
        <w:t>Do zakresu czynności grupy interwencyjnej należy:</w:t>
      </w:r>
    </w:p>
    <w:p w14:paraId="6E632CAB"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a. dojazd do obiektu niezwłocznie po otrzymaniu wezwania,</w:t>
      </w:r>
    </w:p>
    <w:p w14:paraId="6DB59A39"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b. potwierdzenie przyczyny wezwania,</w:t>
      </w:r>
    </w:p>
    <w:p w14:paraId="6AEA7185"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c. potwierdzenie na miejscu zakresu i stopnia zagrożenia mienia,</w:t>
      </w:r>
    </w:p>
    <w:p w14:paraId="3F11DC0D" w14:textId="77777777" w:rsidR="00437DAB" w:rsidRDefault="00437DAB" w:rsidP="00437DAB">
      <w:pPr>
        <w:pStyle w:val="Akapitzlist"/>
        <w:spacing w:after="0" w:line="240" w:lineRule="auto"/>
        <w:ind w:left="851" w:hanging="142"/>
        <w:jc w:val="both"/>
        <w:rPr>
          <w:rFonts w:cs="Calibri"/>
          <w:sz w:val="24"/>
          <w:szCs w:val="24"/>
        </w:rPr>
      </w:pPr>
      <w:r>
        <w:rPr>
          <w:rFonts w:cs="Calibri"/>
          <w:sz w:val="24"/>
          <w:szCs w:val="24"/>
        </w:rPr>
        <w:t>d. podjęcie ewentualnej interwencji w stosunku do sprawców zdarzenia oraz udzielenie pomocy poszkodowanym,</w:t>
      </w:r>
    </w:p>
    <w:p w14:paraId="2B33A562"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e. zabezpieczenie śladów na miejscu zdarzenia,</w:t>
      </w:r>
    </w:p>
    <w:p w14:paraId="775C5F17"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f. w uzasadnionych przypadkach wezwanie Policji,</w:t>
      </w:r>
    </w:p>
    <w:p w14:paraId="2DB8E1EE"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g. udzielenie informacji i pomocy przybyłym na miejsce zdarzenia jednostkom Policji.</w:t>
      </w:r>
    </w:p>
    <w:p w14:paraId="28C02295"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 xml:space="preserve">Zamawiający nie wymaga, aby pracownicy pełniący służbę bezpośrednio na obiekcie byli wpisani na listę kwalifikowanych pracowników ochrony. Powinni natomiast posiadać zdolność psychiczną i fizyczną do wykonywania zadań stwierdzoną orzeczeniami lekarskimi i psychologicznymi, których ważność nie upłynęła. Pracownik powinien posiadać również przygotowanie teoretyczne i praktyczne w zakresie technik interwencyjnych oraz znajomości przepisów prawa związanych z wykonywaniem ochrony osób i mienia. Zamawiający wymaga, aby Wykonawca dokonywał właściwego doboru pracowników do wykonania usługi (pracownicy powinni mieć odpowiedni do </w:t>
      </w:r>
      <w:r w:rsidRPr="00142F7D">
        <w:rPr>
          <w:rFonts w:cs="Calibri"/>
          <w:sz w:val="24"/>
          <w:szCs w:val="24"/>
        </w:rPr>
        <w:lastRenderedPageBreak/>
        <w:t>realizacji zadania wiek, stan zdrowia, sprawność fizyczną, wysoką kulturę osobistą). Usługa winna być realizowana przez pracowników nie skazanych prawomocnym wyrokiem sądu za przestępstwa popełnione umyślnie, z minimum 6 miesięcznym stażem pracy w zakresie ochrony.</w:t>
      </w:r>
    </w:p>
    <w:p w14:paraId="6DFB6DAA" w14:textId="604B44AC"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 xml:space="preserve"> Uprawnienia określone w ustawie z dnia 04 listopada 2021r. o ochronie osób i mienia (Dz. U. 2021r., poz. 1995) powinny posiadać osoby odpowiedzialne za czynności nadzorcze, organizowanie i kierowanie zespołem pracowników wykonujących ochronę z ramienia Wykonawcy.</w:t>
      </w:r>
    </w:p>
    <w:p w14:paraId="61AB1428" w14:textId="77777777" w:rsidR="00437DAB" w:rsidRPr="005E42F3" w:rsidRDefault="00437DAB" w:rsidP="00437DAB">
      <w:pPr>
        <w:pStyle w:val="Akapitzlist"/>
        <w:numPr>
          <w:ilvl w:val="0"/>
          <w:numId w:val="33"/>
        </w:numPr>
        <w:tabs>
          <w:tab w:val="left" w:pos="142"/>
        </w:tabs>
        <w:spacing w:after="0" w:line="240" w:lineRule="auto"/>
        <w:jc w:val="both"/>
        <w:rPr>
          <w:rFonts w:cs="Calibri"/>
          <w:sz w:val="24"/>
          <w:szCs w:val="24"/>
        </w:rPr>
      </w:pPr>
      <w:r w:rsidRPr="005E42F3">
        <w:rPr>
          <w:rFonts w:cs="Calibri"/>
          <w:sz w:val="24"/>
          <w:szCs w:val="24"/>
        </w:rPr>
        <w:t xml:space="preserve">Wykonawca wyposaży swoich pracowników w sprzęt niezbędny do wykonywania powierzonych im zadań ochrony, w tym własny kanał do łączności radiowej przydzielony przez Urząd Regulacji Telekomunikacji i latarki. Opcjonalnie, </w:t>
      </w:r>
      <w:r w:rsidRPr="005E42F3">
        <w:rPr>
          <w:rFonts w:eastAsia="Times New Roman" w:cs="Calibri"/>
          <w:sz w:val="24"/>
          <w:szCs w:val="24"/>
          <w:lang w:eastAsia="pl-PL"/>
        </w:rPr>
        <w:t>zamiast środków komunikacji wykorzystujących własny kanał do łączności radiowej przydzielony przez Urząd Regulacji Telekomunikacji,</w:t>
      </w:r>
      <w:r w:rsidRPr="005E42F3">
        <w:rPr>
          <w:rFonts w:cs="Calibri"/>
          <w:sz w:val="24"/>
          <w:szCs w:val="24"/>
        </w:rPr>
        <w:t xml:space="preserve"> </w:t>
      </w:r>
      <w:r w:rsidRPr="005E42F3">
        <w:rPr>
          <w:rFonts w:eastAsia="Times New Roman" w:cs="Calibri"/>
          <w:sz w:val="24"/>
          <w:szCs w:val="24"/>
          <w:lang w:eastAsia="pl-PL"/>
        </w:rPr>
        <w:t>Wykonawca może korzystać ze środków komunikacji wykorzystujących łączność GSM.</w:t>
      </w:r>
    </w:p>
    <w:p w14:paraId="7B31370B"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Wykonawca wyposaży swoich pracowników w jednolite umundurowanie firmowe, umożliwiające identyfikację podmiotu wykonującego ochronę, jak również pracownika oraz w środki czystości, sanitarne, wodę w czasie upałów i urządzenia do schładzania i ogrzewania pomieszczeń – posterunków.</w:t>
      </w:r>
    </w:p>
    <w:p w14:paraId="2A198C25"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 xml:space="preserve">Wszyscy pracownicy ochrony wyznaczeni do realizacji zamówienia muszą posiadać umiejętność obsługi </w:t>
      </w:r>
      <w:r w:rsidRPr="00142F7D">
        <w:rPr>
          <w:rFonts w:cs="Calibri"/>
          <w:noProof/>
          <w:sz w:val="24"/>
          <w:szCs w:val="24"/>
          <w:lang w:eastAsia="pl-PL"/>
        </w:rPr>
        <w:t>monitoringu oraz systemu alarmowego p.poż.</w:t>
      </w:r>
      <w:r w:rsidRPr="00142F7D">
        <w:rPr>
          <w:rFonts w:cs="Calibri"/>
          <w:sz w:val="24"/>
          <w:szCs w:val="24"/>
        </w:rPr>
        <w:t xml:space="preserve"> oraz znać położenie głównych zaworów instalacji znajdujących się w obiekcie i rozmieszczenie sprzętu p. </w:t>
      </w:r>
      <w:proofErr w:type="spellStart"/>
      <w:r w:rsidRPr="00142F7D">
        <w:rPr>
          <w:rFonts w:cs="Calibri"/>
          <w:sz w:val="24"/>
          <w:szCs w:val="24"/>
        </w:rPr>
        <w:t>poż</w:t>
      </w:r>
      <w:proofErr w:type="spellEnd"/>
      <w:r w:rsidRPr="00142F7D">
        <w:rPr>
          <w:rFonts w:cs="Calibri"/>
          <w:sz w:val="24"/>
          <w:szCs w:val="24"/>
        </w:rPr>
        <w:t>. Szkolenie w tym zakresie przeprowadzi Zamawiający na własny koszt.</w:t>
      </w:r>
    </w:p>
    <w:p w14:paraId="312237B1" w14:textId="77777777" w:rsidR="00437DAB" w:rsidRPr="00142F7D"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eastAsia="Times New Roman" w:cs="Calibri"/>
          <w:sz w:val="24"/>
          <w:szCs w:val="24"/>
          <w:lang w:eastAsia="pl-PL"/>
        </w:rPr>
        <w:t>Pracownicy w trakcie służby zobowiązani są zachować czujność prewencyjną przeciwpożarową, a w razie pożaru przystąpić do akcji gaśniczej i powiadomić odpowiednie służby.</w:t>
      </w:r>
    </w:p>
    <w:p w14:paraId="08BF4963"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 xml:space="preserve">Zamawiający wymaga, aby Wykonawca w miarę możliwości zagwarantował stabilność składu osobowego zespołu pracowników ochrony realizujących w imieniu Wykonawcy przedmiot zamówienia. </w:t>
      </w:r>
    </w:p>
    <w:p w14:paraId="2D6F0467"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Pracownicy skierowani do ochrony obowiązani są wykonywać swoją pracę samodzielnie i nie mają prawa do wprowadzania w tym czasie do ochranianego obiektu osób trzecich.</w:t>
      </w:r>
    </w:p>
    <w:p w14:paraId="1708A80E"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Pracownikom ochrony nie wolno bez zezwolenia korzystać z innych pomieszczeń, stanowisk oraz urządzeń i wyposażenia ochranianego obiektu, za wyjątkiem sytuacji uzasadnionych nagłą i nieprzewidzianą potrzebą, z każdorazowym odnotowaniem takiego przypadku w książce przebiegu służby.</w:t>
      </w:r>
    </w:p>
    <w:p w14:paraId="4223E33F"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Wykonawca zobowiązany jest do natychmiastowej wymiany pracownika ochrony, który dopuścił się rażących uchybień w czasie wykonywania czynności służbowych.</w:t>
      </w:r>
    </w:p>
    <w:p w14:paraId="75D1D0A2" w14:textId="692B1526"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B20B1B">
        <w:rPr>
          <w:rFonts w:cs="Calibri"/>
          <w:sz w:val="24"/>
          <w:szCs w:val="24"/>
        </w:rPr>
        <w:t>Zamawiający wymaga, aby Wykonawca realizował usługę przez pracowników zatrudnionych na podstawie umów o pracę</w:t>
      </w:r>
      <w:r w:rsidR="00E76225">
        <w:rPr>
          <w:rFonts w:cs="Calibri"/>
          <w:sz w:val="24"/>
          <w:szCs w:val="24"/>
        </w:rPr>
        <w:t>.</w:t>
      </w:r>
      <w:r w:rsidRPr="00142F7D">
        <w:rPr>
          <w:rFonts w:cs="Calibri"/>
          <w:sz w:val="24"/>
          <w:szCs w:val="24"/>
        </w:rPr>
        <w:t xml:space="preserve"> </w:t>
      </w:r>
    </w:p>
    <w:p w14:paraId="0D3DD482"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Zamawiający nie wnosi żadnych zastrzeżeń, co do pracy osób niepełnosprawnych przy realizacji zamówienia, jeżeli ich niepełnosprawność nie wpłynie na wykonywanie ich obowiązków.</w:t>
      </w:r>
    </w:p>
    <w:p w14:paraId="180E4A3C" w14:textId="3B51EEAC"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 xml:space="preserve">Wykonawca, będzie zobowiązany do złożenia u Zamawiającego w ciągu 7 dni od uznania na rachunku Wykonawcy wynagrodzenia wynikającego z faktury za dany miesiąc, oświadczenia o wysokości odpisu uprawniającego Zamawiającego do obniżenia wpłat na PFRON zgodnie z ustawą z dnia 13 stycznia 2023r. o rehabilitacji </w:t>
      </w:r>
      <w:r w:rsidRPr="00142F7D">
        <w:rPr>
          <w:rFonts w:cs="Calibri"/>
          <w:sz w:val="24"/>
          <w:szCs w:val="24"/>
        </w:rPr>
        <w:lastRenderedPageBreak/>
        <w:t>zawodowej i społecznej oraz zatrudnianiu osób niepełnosprawnych (Dz.U. z 202</w:t>
      </w:r>
      <w:r w:rsidR="00DB32FB">
        <w:rPr>
          <w:rFonts w:cs="Calibri"/>
          <w:sz w:val="24"/>
          <w:szCs w:val="24"/>
        </w:rPr>
        <w:t>4</w:t>
      </w:r>
      <w:r w:rsidRPr="00142F7D">
        <w:rPr>
          <w:rFonts w:cs="Calibri"/>
          <w:sz w:val="24"/>
          <w:szCs w:val="24"/>
        </w:rPr>
        <w:t xml:space="preserve"> r., poz. </w:t>
      </w:r>
      <w:r w:rsidR="00DB32FB">
        <w:rPr>
          <w:rFonts w:cs="Calibri"/>
          <w:sz w:val="24"/>
          <w:szCs w:val="24"/>
        </w:rPr>
        <w:t>44</w:t>
      </w:r>
      <w:r w:rsidRPr="00142F7D">
        <w:rPr>
          <w:rFonts w:cs="Calibri"/>
          <w:sz w:val="24"/>
          <w:szCs w:val="24"/>
        </w:rPr>
        <w:t>, z</w:t>
      </w:r>
      <w:r w:rsidR="00DB32FB">
        <w:rPr>
          <w:rFonts w:cs="Calibri"/>
          <w:sz w:val="24"/>
          <w:szCs w:val="24"/>
        </w:rPr>
        <w:t xml:space="preserve">e </w:t>
      </w:r>
      <w:r w:rsidRPr="00142F7D">
        <w:rPr>
          <w:rFonts w:cs="Calibri"/>
          <w:sz w:val="24"/>
          <w:szCs w:val="24"/>
        </w:rPr>
        <w:t>zm.), jeżeli Wykonawca zaoferował odpis w ofercie.</w:t>
      </w:r>
    </w:p>
    <w:p w14:paraId="77428C73"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Zamawiający zapewnia dla pracowników ochrony umeblowane pomieszczenia socjalne z dostępem do toalety, wody pitnej i energii elektrycznej.</w:t>
      </w:r>
    </w:p>
    <w:p w14:paraId="4F1321DF"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Wykonawca ponosi odpowiedzialność, w tym odpowiedzialność materialną, za wszelkie szkody spowodowane nieprawidłowym wykonaniem obowiązków przez swoich pracowników ochrony, a także odpowiedzialność cywilną za zdarzenia będące skutkiem wykonywanych zadań.</w:t>
      </w:r>
    </w:p>
    <w:p w14:paraId="2C0738DC"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Dyscyplinarny nadzór nad zatrudnionymi przez siebie pracownikami ochrony sprawuje Wykonawca.</w:t>
      </w:r>
    </w:p>
    <w:p w14:paraId="2C1D2963"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Wykonawcę obowiązuje najwyższa staranność w wykonywaniu przedmiotu zamówienia.</w:t>
      </w:r>
    </w:p>
    <w:p w14:paraId="75C99028"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Wykonawca zobowiązuje się do należytego utrzymania powierzonego mienia oraz stanu technicznego i wyposażenia pomieszczeń.</w:t>
      </w:r>
    </w:p>
    <w:p w14:paraId="50AC3C86"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837B08">
        <w:rPr>
          <w:rFonts w:cs="Calibri"/>
          <w:sz w:val="24"/>
          <w:szCs w:val="24"/>
        </w:rPr>
        <w:t xml:space="preserve">Wykonawca winien posiadać ważną koncesję wydaną przez ministra właściwego do spraw wewnętrznych na prowadzenie działalności gospodarczej w zakresie usług ochrony osób i mienia zgodnie z ustawą </w:t>
      </w:r>
      <w:r w:rsidRPr="00837B08">
        <w:rPr>
          <w:rFonts w:cstheme="minorHAnsi"/>
          <w:sz w:val="24"/>
          <w:szCs w:val="24"/>
        </w:rPr>
        <w:t>z dnia 22 sierpnia 1997 r.</w:t>
      </w:r>
      <w:r w:rsidRPr="00837B08">
        <w:rPr>
          <w:rFonts w:cs="Calibri"/>
          <w:sz w:val="24"/>
          <w:szCs w:val="24"/>
        </w:rPr>
        <w:t xml:space="preserve"> o ochronie osób i mienia (</w:t>
      </w:r>
      <w:proofErr w:type="spellStart"/>
      <w:r w:rsidRPr="00837B08">
        <w:rPr>
          <w:rFonts w:cs="Calibri"/>
          <w:sz w:val="24"/>
          <w:szCs w:val="24"/>
        </w:rPr>
        <w:t>t.j</w:t>
      </w:r>
      <w:proofErr w:type="spellEnd"/>
      <w:r w:rsidRPr="00837B08">
        <w:rPr>
          <w:rFonts w:cs="Calibri"/>
          <w:sz w:val="24"/>
          <w:szCs w:val="24"/>
        </w:rPr>
        <w:t>. Dz.U. 2021r., poz.1995).</w:t>
      </w:r>
    </w:p>
    <w:p w14:paraId="7A9AD364" w14:textId="77777777" w:rsidR="00437DAB" w:rsidRPr="00837B08" w:rsidRDefault="00437DAB" w:rsidP="00437DAB">
      <w:pPr>
        <w:pStyle w:val="Akapitzlist"/>
        <w:tabs>
          <w:tab w:val="left" w:pos="142"/>
        </w:tabs>
        <w:spacing w:after="0" w:line="240" w:lineRule="auto"/>
        <w:jc w:val="both"/>
        <w:rPr>
          <w:rFonts w:cs="Calibri"/>
          <w:sz w:val="24"/>
          <w:szCs w:val="24"/>
        </w:rPr>
      </w:pPr>
    </w:p>
    <w:p w14:paraId="20ACA70E" w14:textId="77777777" w:rsidR="00437DAB" w:rsidRDefault="00437DAB" w:rsidP="00437DAB">
      <w:pPr>
        <w:spacing w:after="0" w:line="240" w:lineRule="auto"/>
        <w:jc w:val="center"/>
        <w:rPr>
          <w:b/>
          <w:bCs/>
          <w:sz w:val="24"/>
          <w:szCs w:val="24"/>
        </w:rPr>
      </w:pPr>
      <w:r w:rsidRPr="00605F40">
        <w:rPr>
          <w:b/>
          <w:bCs/>
          <w:sz w:val="24"/>
          <w:szCs w:val="24"/>
        </w:rPr>
        <w:t>§3</w:t>
      </w:r>
    </w:p>
    <w:p w14:paraId="1A918427" w14:textId="77777777" w:rsidR="00437DAB" w:rsidRDefault="00437DAB" w:rsidP="00437DAB">
      <w:pPr>
        <w:tabs>
          <w:tab w:val="left" w:pos="142"/>
        </w:tabs>
        <w:spacing w:after="0" w:line="240" w:lineRule="auto"/>
        <w:ind w:left="550" w:hanging="550"/>
        <w:jc w:val="both"/>
        <w:rPr>
          <w:b/>
          <w:sz w:val="24"/>
          <w:szCs w:val="24"/>
        </w:rPr>
      </w:pPr>
      <w:r>
        <w:rPr>
          <w:sz w:val="24"/>
          <w:szCs w:val="24"/>
        </w:rPr>
        <w:t>3.1.</w:t>
      </w:r>
      <w:r w:rsidRPr="00605F40">
        <w:rPr>
          <w:sz w:val="24"/>
          <w:szCs w:val="24"/>
        </w:rPr>
        <w:t xml:space="preserve">Termin wykonania usługi </w:t>
      </w:r>
      <w:r w:rsidRPr="00E86674">
        <w:rPr>
          <w:sz w:val="24"/>
          <w:szCs w:val="24"/>
        </w:rPr>
        <w:t>–</w:t>
      </w:r>
      <w:r w:rsidRPr="0008464F">
        <w:rPr>
          <w:b/>
          <w:sz w:val="24"/>
          <w:szCs w:val="24"/>
        </w:rPr>
        <w:t xml:space="preserve"> 12 miesięcy.</w:t>
      </w:r>
    </w:p>
    <w:p w14:paraId="5B878B42" w14:textId="3475C25D" w:rsidR="00437DAB" w:rsidRPr="00F17A3A" w:rsidRDefault="00437DAB" w:rsidP="00437DAB">
      <w:pPr>
        <w:tabs>
          <w:tab w:val="left" w:pos="142"/>
        </w:tabs>
        <w:spacing w:after="0" w:line="240" w:lineRule="auto"/>
        <w:ind w:left="426" w:hanging="426"/>
        <w:jc w:val="both"/>
        <w:rPr>
          <w:sz w:val="24"/>
        </w:rPr>
      </w:pPr>
      <w:r w:rsidRPr="00F63288">
        <w:rPr>
          <w:bCs/>
          <w:sz w:val="24"/>
          <w:szCs w:val="24"/>
        </w:rPr>
        <w:t>3.2</w:t>
      </w:r>
      <w:r w:rsidRPr="00F17A3A">
        <w:rPr>
          <w:bCs/>
          <w:sz w:val="24"/>
          <w:szCs w:val="24"/>
        </w:rPr>
        <w:t xml:space="preserve">. Usługa będzie świadczona w okresie od 01.01.2025 r. do 31.12.2025 r. </w:t>
      </w:r>
      <w:r w:rsidRPr="00F17A3A">
        <w:rPr>
          <w:sz w:val="24"/>
        </w:rPr>
        <w:t>z zastrzeżeniem                       § 1</w:t>
      </w:r>
      <w:r w:rsidR="000D1E83" w:rsidRPr="00F17A3A">
        <w:rPr>
          <w:sz w:val="24"/>
        </w:rPr>
        <w:t>1</w:t>
      </w:r>
      <w:r w:rsidRPr="00F17A3A">
        <w:rPr>
          <w:sz w:val="24"/>
        </w:rPr>
        <w:t>.</w:t>
      </w:r>
    </w:p>
    <w:p w14:paraId="79F63A91" w14:textId="77777777" w:rsidR="00437DAB" w:rsidRDefault="00437DAB" w:rsidP="00437DAB">
      <w:pPr>
        <w:spacing w:after="0" w:line="240" w:lineRule="auto"/>
        <w:ind w:left="426" w:hanging="426"/>
        <w:jc w:val="both"/>
        <w:rPr>
          <w:sz w:val="24"/>
        </w:rPr>
      </w:pPr>
      <w:r w:rsidRPr="00F17A3A">
        <w:rPr>
          <w:sz w:val="24"/>
        </w:rPr>
        <w:t>3.3. W prz</w:t>
      </w:r>
      <w:r w:rsidRPr="00F64D59">
        <w:rPr>
          <w:sz w:val="24"/>
        </w:rPr>
        <w:t xml:space="preserve">ypadku skorzystania ze wznowienia umowa będzie obowiązywała od dnia </w:t>
      </w:r>
      <w:r>
        <w:rPr>
          <w:sz w:val="24"/>
        </w:rPr>
        <w:t xml:space="preserve">01.01.2026 r. </w:t>
      </w:r>
      <w:r w:rsidRPr="00F64D59">
        <w:rPr>
          <w:sz w:val="24"/>
        </w:rPr>
        <w:t xml:space="preserve">do dnia </w:t>
      </w:r>
      <w:r>
        <w:rPr>
          <w:sz w:val="24"/>
        </w:rPr>
        <w:t xml:space="preserve">31.12.2026 r. </w:t>
      </w:r>
    </w:p>
    <w:p w14:paraId="7631B379" w14:textId="3CE349E5" w:rsidR="00437DAB" w:rsidRDefault="00437DAB" w:rsidP="00437DAB">
      <w:pPr>
        <w:spacing w:after="0" w:line="240" w:lineRule="auto"/>
        <w:ind w:left="284" w:hanging="284"/>
        <w:jc w:val="both"/>
        <w:rPr>
          <w:b/>
          <w:bCs/>
          <w:sz w:val="28"/>
          <w:szCs w:val="24"/>
          <w:lang w:eastAsia="pl-PL"/>
        </w:rPr>
      </w:pPr>
      <w:r>
        <w:rPr>
          <w:sz w:val="24"/>
        </w:rPr>
        <w:t xml:space="preserve">3.4. </w:t>
      </w:r>
      <w:r w:rsidRPr="00F64D59">
        <w:rPr>
          <w:sz w:val="24"/>
        </w:rPr>
        <w:t>Termin, o którym mowa w ust. 3.</w:t>
      </w:r>
      <w:r w:rsidR="00C70ECE">
        <w:rPr>
          <w:sz w:val="24"/>
        </w:rPr>
        <w:t>3</w:t>
      </w:r>
      <w:r w:rsidRPr="00F64D59">
        <w:rPr>
          <w:sz w:val="24"/>
        </w:rPr>
        <w:t xml:space="preserve"> niniejszego paragrafu, dotyczącego terminu realizacji umowy ze wznowienia, jest równy okresowi realizacji umowy przed wznowieniem</w:t>
      </w:r>
      <w:r w:rsidR="00C70ECE">
        <w:rPr>
          <w:sz w:val="24"/>
        </w:rPr>
        <w:t>.</w:t>
      </w:r>
    </w:p>
    <w:p w14:paraId="2168F6A7" w14:textId="77777777" w:rsidR="00437DAB" w:rsidRDefault="00437DAB" w:rsidP="00DF2477">
      <w:pPr>
        <w:tabs>
          <w:tab w:val="left" w:pos="7065"/>
        </w:tabs>
        <w:spacing w:after="0" w:line="240" w:lineRule="auto"/>
        <w:contextualSpacing/>
        <w:jc w:val="center"/>
        <w:rPr>
          <w:rFonts w:cstheme="minorHAnsi"/>
          <w:b/>
          <w:sz w:val="24"/>
          <w:szCs w:val="24"/>
        </w:rPr>
      </w:pPr>
    </w:p>
    <w:p w14:paraId="11119777" w14:textId="77777777" w:rsidR="005909BF" w:rsidRPr="009D3ABF" w:rsidRDefault="00377C4D" w:rsidP="005909BF">
      <w:pPr>
        <w:spacing w:after="0" w:line="240" w:lineRule="auto"/>
        <w:jc w:val="center"/>
        <w:rPr>
          <w:b/>
          <w:bCs/>
          <w:sz w:val="24"/>
          <w:szCs w:val="24"/>
          <w:lang w:eastAsia="pl-PL"/>
        </w:rPr>
      </w:pPr>
      <w:r w:rsidRPr="009D3ABF">
        <w:rPr>
          <w:b/>
          <w:bCs/>
          <w:sz w:val="24"/>
          <w:szCs w:val="24"/>
          <w:lang w:eastAsia="pl-PL"/>
        </w:rPr>
        <w:t>§ 4</w:t>
      </w:r>
    </w:p>
    <w:p w14:paraId="6AEC6414" w14:textId="62A26190" w:rsidR="005909BF" w:rsidRPr="00D6040D" w:rsidRDefault="005909BF" w:rsidP="00F63288">
      <w:pPr>
        <w:tabs>
          <w:tab w:val="left" w:pos="7065"/>
        </w:tabs>
        <w:spacing w:after="0" w:line="240" w:lineRule="auto"/>
        <w:ind w:left="284" w:hanging="284"/>
        <w:contextualSpacing/>
        <w:jc w:val="both"/>
        <w:rPr>
          <w:rFonts w:cstheme="minorHAnsi"/>
          <w:sz w:val="24"/>
          <w:szCs w:val="24"/>
          <w:lang w:eastAsia="pl-PL"/>
        </w:rPr>
      </w:pPr>
      <w:r w:rsidRPr="009D3ABF">
        <w:rPr>
          <w:rFonts w:cstheme="minorHAnsi"/>
          <w:sz w:val="24"/>
          <w:szCs w:val="24"/>
          <w:lang w:eastAsia="pl-PL"/>
        </w:rPr>
        <w:t xml:space="preserve">4.1. </w:t>
      </w:r>
      <w:r w:rsidR="00C70ECE" w:rsidRPr="003307AE">
        <w:rPr>
          <w:rFonts w:cstheme="minorHAnsi"/>
          <w:sz w:val="24"/>
          <w:szCs w:val="24"/>
          <w:lang w:eastAsia="pl-PL"/>
        </w:rPr>
        <w:t xml:space="preserve">W terminie do 07.01.2025 r. (w przypadku wznowienia do 07.01.2026 r.) </w:t>
      </w:r>
      <w:r w:rsidRPr="009D3ABF">
        <w:rPr>
          <w:rFonts w:cstheme="minorHAnsi"/>
          <w:sz w:val="24"/>
          <w:szCs w:val="24"/>
          <w:lang w:eastAsia="pl-PL"/>
        </w:rPr>
        <w:t xml:space="preserve">Wykonawca zobowiązany jest przedłożyć Zamawiającemu </w:t>
      </w:r>
      <w:r w:rsidR="0008464F" w:rsidRPr="009D3ABF">
        <w:rPr>
          <w:sz w:val="24"/>
          <w:szCs w:val="24"/>
        </w:rPr>
        <w:t xml:space="preserve">wykaz osób wraz z </w:t>
      </w:r>
      <w:r w:rsidRPr="009D3ABF">
        <w:rPr>
          <w:rFonts w:cstheme="minorHAnsi"/>
          <w:sz w:val="24"/>
          <w:szCs w:val="24"/>
          <w:lang w:eastAsia="pl-PL"/>
        </w:rPr>
        <w:t>oświadczenie</w:t>
      </w:r>
      <w:r w:rsidR="0008464F" w:rsidRPr="009D3ABF">
        <w:rPr>
          <w:rFonts w:cstheme="minorHAnsi"/>
          <w:sz w:val="24"/>
          <w:szCs w:val="24"/>
          <w:lang w:eastAsia="pl-PL"/>
        </w:rPr>
        <w:t>m</w:t>
      </w:r>
      <w:r w:rsidRPr="009D3ABF">
        <w:rPr>
          <w:rFonts w:cstheme="minorHAnsi"/>
          <w:sz w:val="24"/>
          <w:szCs w:val="24"/>
          <w:lang w:eastAsia="pl-PL"/>
        </w:rPr>
        <w:t xml:space="preserve">, że </w:t>
      </w:r>
      <w:r w:rsidRPr="009D3ABF">
        <w:rPr>
          <w:rFonts w:cstheme="minorHAnsi"/>
          <w:sz w:val="24"/>
          <w:szCs w:val="24"/>
        </w:rPr>
        <w:t xml:space="preserve">osoby wykonujące </w:t>
      </w:r>
      <w:r w:rsidR="005A0A72" w:rsidRPr="009D3ABF">
        <w:rPr>
          <w:sz w:val="24"/>
          <w:szCs w:val="24"/>
        </w:rPr>
        <w:t>czynności związane</w:t>
      </w:r>
      <w:r w:rsidR="0008464F" w:rsidRPr="009D3ABF">
        <w:rPr>
          <w:sz w:val="24"/>
          <w:szCs w:val="24"/>
        </w:rPr>
        <w:t xml:space="preserve"> </w:t>
      </w:r>
      <w:r w:rsidR="005A0A72" w:rsidRPr="009D3ABF">
        <w:rPr>
          <w:sz w:val="24"/>
          <w:szCs w:val="24"/>
        </w:rPr>
        <w:t>z usługami ochroniarskimi</w:t>
      </w:r>
      <w:r w:rsidRPr="009D3ABF">
        <w:rPr>
          <w:rFonts w:cstheme="minorHAnsi"/>
          <w:sz w:val="24"/>
          <w:szCs w:val="24"/>
          <w:lang w:eastAsia="pl-PL"/>
        </w:rPr>
        <w:t>, są zatrudnione przez Wykonawcę lub Podwykonawcę na podstawie stosunku pracy w rozumieniu przepisów ustawy z dnia</w:t>
      </w:r>
      <w:r w:rsidR="00C70ECE">
        <w:rPr>
          <w:rFonts w:cstheme="minorHAnsi"/>
          <w:sz w:val="24"/>
          <w:szCs w:val="24"/>
          <w:lang w:eastAsia="pl-PL"/>
        </w:rPr>
        <w:t xml:space="preserve"> </w:t>
      </w:r>
      <w:r w:rsidRPr="009D3ABF">
        <w:rPr>
          <w:rFonts w:cstheme="minorHAnsi"/>
          <w:sz w:val="24"/>
          <w:szCs w:val="24"/>
          <w:lang w:eastAsia="pl-PL"/>
        </w:rPr>
        <w:t>26 czerwca 1974 r.- Kodeks pracy (</w:t>
      </w:r>
      <w:proofErr w:type="spellStart"/>
      <w:r w:rsidRPr="009D3ABF">
        <w:rPr>
          <w:rFonts w:cstheme="minorHAnsi"/>
          <w:sz w:val="24"/>
          <w:szCs w:val="24"/>
          <w:lang w:eastAsia="pl-PL"/>
        </w:rPr>
        <w:t>t.j</w:t>
      </w:r>
      <w:proofErr w:type="spellEnd"/>
      <w:r w:rsidRPr="009D3ABF">
        <w:rPr>
          <w:rFonts w:cstheme="minorHAnsi"/>
          <w:sz w:val="24"/>
          <w:szCs w:val="24"/>
          <w:lang w:eastAsia="pl-PL"/>
        </w:rPr>
        <w:t>. Dz.U. z 202</w:t>
      </w:r>
      <w:r w:rsidR="000955E8">
        <w:rPr>
          <w:rFonts w:cstheme="minorHAnsi"/>
          <w:sz w:val="24"/>
          <w:szCs w:val="24"/>
          <w:lang w:eastAsia="pl-PL"/>
        </w:rPr>
        <w:t>3</w:t>
      </w:r>
      <w:r w:rsidR="0001329E">
        <w:rPr>
          <w:rFonts w:cstheme="minorHAnsi"/>
          <w:sz w:val="24"/>
          <w:szCs w:val="24"/>
          <w:lang w:eastAsia="pl-PL"/>
        </w:rPr>
        <w:t xml:space="preserve"> r., poz. 1</w:t>
      </w:r>
      <w:r w:rsidR="000955E8">
        <w:rPr>
          <w:rFonts w:cstheme="minorHAnsi"/>
          <w:sz w:val="24"/>
          <w:szCs w:val="24"/>
          <w:lang w:eastAsia="pl-PL"/>
        </w:rPr>
        <w:t>465</w:t>
      </w:r>
      <w:r w:rsidR="00DB32FB">
        <w:rPr>
          <w:rFonts w:cstheme="minorHAnsi"/>
          <w:sz w:val="24"/>
          <w:szCs w:val="24"/>
          <w:lang w:eastAsia="pl-PL"/>
        </w:rPr>
        <w:t>, ze zm.</w:t>
      </w:r>
      <w:r w:rsidRPr="009D3ABF">
        <w:rPr>
          <w:rFonts w:cstheme="minorHAnsi"/>
          <w:sz w:val="24"/>
          <w:szCs w:val="24"/>
          <w:lang w:eastAsia="pl-PL"/>
        </w:rPr>
        <w:t>).</w:t>
      </w:r>
      <w:r w:rsidR="00DB32FB">
        <w:rPr>
          <w:rFonts w:cstheme="minorHAnsi"/>
          <w:sz w:val="24"/>
          <w:szCs w:val="24"/>
          <w:lang w:eastAsia="pl-PL"/>
        </w:rPr>
        <w:t xml:space="preserve">                         </w:t>
      </w:r>
      <w:r w:rsidR="0092308C" w:rsidRPr="009D3ABF">
        <w:rPr>
          <w:rFonts w:cstheme="minorHAnsi"/>
          <w:sz w:val="24"/>
          <w:szCs w:val="24"/>
          <w:lang w:eastAsia="pl-PL"/>
        </w:rPr>
        <w:t xml:space="preserve"> </w:t>
      </w:r>
      <w:r w:rsidR="0008464F" w:rsidRPr="009D3ABF">
        <w:rPr>
          <w:sz w:val="24"/>
          <w:szCs w:val="24"/>
        </w:rPr>
        <w:t xml:space="preserve">W przypadku zmiany osób realizujących przedmiot zamówienia, Wykonawca niezwłocznie jednak nie później niż w terminie 3 dni od dnia dokonania zmiany, powiadomi o tym fakcie Zamawiającego, składając aktualny wykaz osób wraz z oświadczeniem, o którym mowa  </w:t>
      </w:r>
      <w:r w:rsidR="00DB32FB">
        <w:rPr>
          <w:sz w:val="24"/>
          <w:szCs w:val="24"/>
        </w:rPr>
        <w:t xml:space="preserve">                     </w:t>
      </w:r>
      <w:r w:rsidR="0008464F" w:rsidRPr="009D3ABF">
        <w:rPr>
          <w:sz w:val="24"/>
          <w:szCs w:val="24"/>
        </w:rPr>
        <w:t>w zdaniu pierwszym niniejszego ustępu.</w:t>
      </w:r>
      <w:r w:rsidR="0008464F">
        <w:rPr>
          <w:sz w:val="24"/>
          <w:szCs w:val="24"/>
        </w:rPr>
        <w:t xml:space="preserve"> </w:t>
      </w:r>
    </w:p>
    <w:p w14:paraId="09C847C8" w14:textId="77777777" w:rsidR="005909BF" w:rsidRPr="00D6040D" w:rsidRDefault="005909BF" w:rsidP="00F63288">
      <w:pPr>
        <w:tabs>
          <w:tab w:val="left" w:pos="7065"/>
        </w:tabs>
        <w:spacing w:after="0" w:line="240" w:lineRule="auto"/>
        <w:ind w:left="284" w:hanging="284"/>
        <w:contextualSpacing/>
        <w:jc w:val="both"/>
        <w:rPr>
          <w:rFonts w:cstheme="minorHAnsi"/>
          <w:sz w:val="24"/>
          <w:szCs w:val="24"/>
          <w:lang w:eastAsia="pl-PL"/>
        </w:rPr>
      </w:pPr>
      <w:r>
        <w:rPr>
          <w:rFonts w:cstheme="minorHAnsi"/>
          <w:sz w:val="24"/>
          <w:szCs w:val="24"/>
          <w:lang w:eastAsia="pl-PL"/>
        </w:rPr>
        <w:t>4</w:t>
      </w:r>
      <w:r w:rsidRPr="00D6040D">
        <w:rPr>
          <w:rFonts w:cstheme="minorHAnsi"/>
          <w:sz w:val="24"/>
          <w:szCs w:val="24"/>
          <w:lang w:eastAsia="pl-PL"/>
        </w:rPr>
        <w:t xml:space="preserve">.2. Zamawiający – w ramach kontroli wykonywania obowiązków wskazanych w ust. </w:t>
      </w:r>
      <w:r>
        <w:rPr>
          <w:rFonts w:cstheme="minorHAnsi"/>
          <w:sz w:val="24"/>
          <w:szCs w:val="24"/>
          <w:lang w:eastAsia="pl-PL"/>
        </w:rPr>
        <w:t>4</w:t>
      </w:r>
      <w:r w:rsidRPr="00D6040D">
        <w:rPr>
          <w:rFonts w:cstheme="minorHAnsi"/>
          <w:sz w:val="24"/>
          <w:szCs w:val="24"/>
          <w:lang w:eastAsia="pl-PL"/>
        </w:rPr>
        <w:t>.1. może zobowiązać Wykonawcę do złożenia w terminie nie krótszym niż 14 dni, niżej wymienionych dokumentów:</w:t>
      </w:r>
    </w:p>
    <w:p w14:paraId="63768883" w14:textId="77777777" w:rsidR="005909BF" w:rsidRPr="00D6040D" w:rsidRDefault="005909BF" w:rsidP="00F63288">
      <w:pPr>
        <w:tabs>
          <w:tab w:val="left" w:pos="7065"/>
        </w:tabs>
        <w:spacing w:after="0" w:line="240" w:lineRule="auto"/>
        <w:ind w:left="284"/>
        <w:contextualSpacing/>
        <w:jc w:val="both"/>
        <w:rPr>
          <w:rFonts w:cstheme="minorHAnsi"/>
          <w:sz w:val="24"/>
          <w:szCs w:val="24"/>
          <w:lang w:eastAsia="pl-PL"/>
        </w:rPr>
      </w:pPr>
      <w:r w:rsidRPr="00D6040D">
        <w:rPr>
          <w:rFonts w:cstheme="minorHAnsi"/>
          <w:sz w:val="24"/>
          <w:szCs w:val="24"/>
          <w:lang w:eastAsia="pl-PL"/>
        </w:rPr>
        <w:t>a) oświadczenia zatrudnionego pracownika;</w:t>
      </w:r>
    </w:p>
    <w:p w14:paraId="55600705" w14:textId="77777777" w:rsidR="005909BF" w:rsidRPr="00D6040D" w:rsidRDefault="005909BF" w:rsidP="00F63288">
      <w:pPr>
        <w:tabs>
          <w:tab w:val="left" w:pos="7065"/>
        </w:tabs>
        <w:spacing w:after="0" w:line="240" w:lineRule="auto"/>
        <w:ind w:left="284"/>
        <w:contextualSpacing/>
        <w:jc w:val="both"/>
        <w:rPr>
          <w:rFonts w:cstheme="minorHAnsi"/>
          <w:sz w:val="24"/>
          <w:szCs w:val="24"/>
          <w:lang w:eastAsia="pl-PL"/>
        </w:rPr>
      </w:pPr>
      <w:r w:rsidRPr="00D6040D">
        <w:rPr>
          <w:rFonts w:cstheme="minorHAnsi"/>
          <w:sz w:val="24"/>
          <w:szCs w:val="24"/>
          <w:lang w:eastAsia="pl-PL"/>
        </w:rPr>
        <w:t>b) oświadczenia Wykonawcy lub Podwykonawcy o zatrudnieniu pracownika na podstawie umowy o pracę;</w:t>
      </w:r>
    </w:p>
    <w:p w14:paraId="5FFA2734" w14:textId="008C781B" w:rsidR="005909BF" w:rsidRPr="00D6040D" w:rsidRDefault="005909BF" w:rsidP="00F63288">
      <w:pPr>
        <w:tabs>
          <w:tab w:val="left" w:pos="7065"/>
        </w:tabs>
        <w:spacing w:after="0" w:line="240" w:lineRule="auto"/>
        <w:ind w:left="284"/>
        <w:contextualSpacing/>
        <w:jc w:val="both"/>
        <w:rPr>
          <w:rFonts w:cstheme="minorHAnsi"/>
          <w:sz w:val="24"/>
          <w:szCs w:val="24"/>
          <w:lang w:eastAsia="pl-PL"/>
        </w:rPr>
      </w:pPr>
      <w:r w:rsidRPr="00D6040D">
        <w:rPr>
          <w:rFonts w:cstheme="minorHAnsi"/>
          <w:sz w:val="24"/>
          <w:szCs w:val="24"/>
          <w:lang w:eastAsia="pl-PL"/>
        </w:rPr>
        <w:t xml:space="preserve">c) poświadczonych za zgodność z oryginałem kserokopii umów o pracę, poświadczających zatrudnienie na podstawie umowy o pracę pracowników wykonujących wskazane przez Zamawiającego w wezwaniu czynności składające się na </w:t>
      </w:r>
      <w:r w:rsidR="000F4511">
        <w:rPr>
          <w:rFonts w:cstheme="minorHAnsi"/>
          <w:sz w:val="24"/>
          <w:szCs w:val="24"/>
          <w:lang w:eastAsia="pl-PL"/>
        </w:rPr>
        <w:t>p</w:t>
      </w:r>
      <w:r w:rsidRPr="00D6040D">
        <w:rPr>
          <w:rFonts w:cstheme="minorHAnsi"/>
          <w:sz w:val="24"/>
          <w:szCs w:val="24"/>
          <w:lang w:eastAsia="pl-PL"/>
        </w:rPr>
        <w:t xml:space="preserve">rzedmiot umowy; kopie umowy                </w:t>
      </w:r>
      <w:r w:rsidRPr="00D6040D">
        <w:rPr>
          <w:rFonts w:cstheme="minorHAnsi"/>
          <w:sz w:val="24"/>
          <w:szCs w:val="24"/>
          <w:lang w:eastAsia="pl-PL"/>
        </w:rPr>
        <w:lastRenderedPageBreak/>
        <w:t xml:space="preserve">o pracę winny być przygotowane w sposób gwarantujący przestrzeganie przepisów </w:t>
      </w:r>
      <w:r>
        <w:rPr>
          <w:rFonts w:cstheme="minorHAnsi"/>
          <w:sz w:val="24"/>
          <w:szCs w:val="24"/>
          <w:lang w:eastAsia="pl-PL"/>
        </w:rPr>
        <w:t xml:space="preserve">                             </w:t>
      </w:r>
      <w:r w:rsidRPr="00D6040D">
        <w:rPr>
          <w:rFonts w:cstheme="minorHAnsi"/>
          <w:sz w:val="24"/>
          <w:szCs w:val="24"/>
          <w:lang w:eastAsia="pl-PL"/>
        </w:rPr>
        <w:t>o ochronie danych osobowych (</w:t>
      </w:r>
      <w:r>
        <w:rPr>
          <w:rFonts w:cstheme="minorHAnsi"/>
          <w:sz w:val="24"/>
          <w:szCs w:val="24"/>
          <w:lang w:eastAsia="pl-PL"/>
        </w:rPr>
        <w:t>tzw. rozporządzenie RODO</w:t>
      </w:r>
      <w:r w:rsidRPr="00D6040D">
        <w:rPr>
          <w:rFonts w:cstheme="minorHAnsi"/>
          <w:sz w:val="24"/>
          <w:szCs w:val="24"/>
          <w:lang w:eastAsia="pl-PL"/>
        </w:rPr>
        <w:t>);</w:t>
      </w:r>
    </w:p>
    <w:p w14:paraId="1ABECE4F" w14:textId="77777777" w:rsidR="005909BF" w:rsidRPr="00D6040D" w:rsidRDefault="005909BF" w:rsidP="00F63288">
      <w:pPr>
        <w:tabs>
          <w:tab w:val="left" w:pos="7065"/>
        </w:tabs>
        <w:spacing w:after="0" w:line="240" w:lineRule="auto"/>
        <w:ind w:left="284"/>
        <w:contextualSpacing/>
        <w:jc w:val="both"/>
        <w:rPr>
          <w:rFonts w:cstheme="minorHAnsi"/>
          <w:sz w:val="24"/>
          <w:szCs w:val="24"/>
          <w:lang w:eastAsia="pl-PL"/>
        </w:rPr>
      </w:pPr>
      <w:r w:rsidRPr="00D6040D">
        <w:rPr>
          <w:rFonts w:cstheme="minorHAnsi"/>
          <w:sz w:val="24"/>
          <w:szCs w:val="24"/>
          <w:lang w:eastAsia="pl-PL"/>
        </w:rPr>
        <w:t>d) innych dokumentów.</w:t>
      </w:r>
    </w:p>
    <w:p w14:paraId="24FD6D11" w14:textId="77777777" w:rsidR="005909BF" w:rsidRPr="00D6040D" w:rsidRDefault="005909BF" w:rsidP="00F63288">
      <w:pPr>
        <w:tabs>
          <w:tab w:val="left" w:pos="7065"/>
        </w:tabs>
        <w:spacing w:after="0" w:line="240" w:lineRule="auto"/>
        <w:ind w:left="284" w:hanging="284"/>
        <w:contextualSpacing/>
        <w:jc w:val="both"/>
        <w:rPr>
          <w:rFonts w:cstheme="minorHAnsi"/>
          <w:sz w:val="24"/>
          <w:szCs w:val="24"/>
          <w:lang w:eastAsia="pl-PL"/>
        </w:rPr>
      </w:pPr>
      <w:r>
        <w:rPr>
          <w:rFonts w:cstheme="minorHAnsi"/>
          <w:sz w:val="24"/>
          <w:szCs w:val="24"/>
          <w:lang w:eastAsia="pl-PL"/>
        </w:rPr>
        <w:t>4</w:t>
      </w:r>
      <w:r w:rsidRPr="00D6040D">
        <w:rPr>
          <w:rFonts w:cstheme="minorHAnsi"/>
          <w:sz w:val="24"/>
          <w:szCs w:val="24"/>
          <w:lang w:eastAsia="pl-PL"/>
        </w:rPr>
        <w:t xml:space="preserve">.3. Oświadczenia oraz dokumenty wskazane w ust. </w:t>
      </w:r>
      <w:r>
        <w:rPr>
          <w:rFonts w:cstheme="minorHAnsi"/>
          <w:sz w:val="24"/>
          <w:szCs w:val="24"/>
          <w:lang w:eastAsia="pl-PL"/>
        </w:rPr>
        <w:t>4</w:t>
      </w:r>
      <w:r w:rsidRPr="00D6040D">
        <w:rPr>
          <w:rFonts w:cstheme="minorHAnsi"/>
          <w:sz w:val="24"/>
          <w:szCs w:val="24"/>
          <w:lang w:eastAsia="pl-PL"/>
        </w:rPr>
        <w:t>.2. winny zawierać informacje, w tym dane osobowe, niezbędne do weryfikacji zatrudnienia na podstawie umowy o pracę,                           w szczególności imię i nazwisko zatrudnionego pracownika, datę zawarcia umowy o pracę, rodzaj umowy o pracę i zakres obowiązków pracownika.</w:t>
      </w:r>
    </w:p>
    <w:p w14:paraId="294DD9C7" w14:textId="18B9AE10" w:rsidR="005909BF" w:rsidRPr="0092308C" w:rsidRDefault="005909BF" w:rsidP="00F63288">
      <w:pPr>
        <w:tabs>
          <w:tab w:val="left" w:pos="7065"/>
        </w:tabs>
        <w:spacing w:after="0" w:line="240" w:lineRule="auto"/>
        <w:ind w:left="284" w:hanging="284"/>
        <w:contextualSpacing/>
        <w:jc w:val="both"/>
        <w:rPr>
          <w:rFonts w:cstheme="minorHAnsi"/>
          <w:sz w:val="24"/>
          <w:szCs w:val="24"/>
          <w:lang w:eastAsia="pl-PL"/>
        </w:rPr>
      </w:pPr>
      <w:r>
        <w:rPr>
          <w:rFonts w:cstheme="minorHAnsi"/>
          <w:sz w:val="24"/>
          <w:szCs w:val="24"/>
          <w:lang w:eastAsia="pl-PL"/>
        </w:rPr>
        <w:t>4</w:t>
      </w:r>
      <w:r w:rsidRPr="00D6040D">
        <w:rPr>
          <w:rFonts w:cstheme="minorHAnsi"/>
          <w:sz w:val="24"/>
          <w:szCs w:val="24"/>
          <w:lang w:eastAsia="pl-PL"/>
        </w:rPr>
        <w:t xml:space="preserve">.4. </w:t>
      </w:r>
      <w:r w:rsidRPr="0092308C">
        <w:rPr>
          <w:rFonts w:cstheme="minorHAnsi"/>
          <w:sz w:val="24"/>
          <w:szCs w:val="24"/>
          <w:lang w:eastAsia="pl-PL"/>
        </w:rPr>
        <w:t xml:space="preserve">Zamawiający uprawniony jest do zgłoszenia Wykonawcy oraz Podwykonawcy do organów państwowej inspekcji pracy w przypadku podejrzenia, że osoby realizujące czynności </w:t>
      </w:r>
      <w:r w:rsidR="00F56B19">
        <w:rPr>
          <w:rFonts w:cstheme="minorHAnsi"/>
          <w:sz w:val="24"/>
          <w:szCs w:val="24"/>
          <w:lang w:eastAsia="pl-PL"/>
        </w:rPr>
        <w:t xml:space="preserve">                      </w:t>
      </w:r>
      <w:r w:rsidRPr="0092308C">
        <w:rPr>
          <w:rFonts w:cstheme="minorHAnsi"/>
          <w:sz w:val="24"/>
          <w:szCs w:val="24"/>
          <w:lang w:eastAsia="pl-PL"/>
        </w:rPr>
        <w:t xml:space="preserve">w ramach </w:t>
      </w:r>
      <w:r w:rsidR="000F4511">
        <w:rPr>
          <w:rFonts w:cstheme="minorHAnsi"/>
          <w:sz w:val="24"/>
          <w:szCs w:val="24"/>
          <w:lang w:eastAsia="pl-PL"/>
        </w:rPr>
        <w:t>p</w:t>
      </w:r>
      <w:r w:rsidRPr="0092308C">
        <w:rPr>
          <w:rFonts w:cstheme="minorHAnsi"/>
          <w:sz w:val="24"/>
          <w:szCs w:val="24"/>
          <w:lang w:eastAsia="pl-PL"/>
        </w:rPr>
        <w:t>rzedmiotu umowy nie są zatrudnione na podstawie umowy o pracę.</w:t>
      </w:r>
    </w:p>
    <w:p w14:paraId="2AA86E67" w14:textId="02ACDBE7" w:rsidR="0092308C" w:rsidRPr="0092308C" w:rsidRDefault="0092308C" w:rsidP="00F63288">
      <w:pPr>
        <w:pStyle w:val="Default"/>
        <w:ind w:left="284" w:hanging="284"/>
        <w:jc w:val="both"/>
      </w:pPr>
      <w:r w:rsidRPr="0092308C">
        <w:rPr>
          <w:bCs/>
          <w:lang w:eastAsia="pl-PL"/>
        </w:rPr>
        <w:t>4.5.</w:t>
      </w:r>
      <w:r w:rsidRPr="0092308C">
        <w:rPr>
          <w:b/>
          <w:bCs/>
          <w:lang w:eastAsia="pl-PL"/>
        </w:rPr>
        <w:t xml:space="preserve"> </w:t>
      </w:r>
      <w:r w:rsidRPr="0092308C">
        <w:t xml:space="preserve">W przypadku, gdy w trakcie obowiązywania umowy Wykonawca wskaże nowego Podwykonawcę, Wykonawca zobowiązany jest do ponownego złożenia oświadczenia, </w:t>
      </w:r>
      <w:r w:rsidR="00F56B19">
        <w:t xml:space="preserve">                        </w:t>
      </w:r>
      <w:r w:rsidRPr="0092308C">
        <w:t xml:space="preserve">o którym mowa w ust. </w:t>
      </w:r>
      <w:r>
        <w:t>4</w:t>
      </w:r>
      <w:r w:rsidR="00F63288">
        <w:t>.1</w:t>
      </w:r>
      <w:r w:rsidR="000F4511">
        <w:t>.</w:t>
      </w:r>
      <w:r>
        <w:t xml:space="preserve"> w terminie 7 dni od</w:t>
      </w:r>
      <w:r w:rsidRPr="0092308C">
        <w:t xml:space="preserve"> dnia następującego po wskazaniu nowego Podwykonawcy</w:t>
      </w:r>
      <w:r>
        <w:t>. J</w:t>
      </w:r>
      <w:r w:rsidRPr="0092308C">
        <w:t>eżeli nowego Podwykonawcy nie dotyczy obowiązek wskazany w ust. 4</w:t>
      </w:r>
      <w:r w:rsidR="00F63288">
        <w:t>.1</w:t>
      </w:r>
      <w:r w:rsidR="000F4511">
        <w:t>.</w:t>
      </w:r>
      <w:r w:rsidRPr="0092308C">
        <w:t xml:space="preserve">, Wykonawca </w:t>
      </w:r>
      <w:r>
        <w:t>w ww</w:t>
      </w:r>
      <w:r w:rsidR="00F63288">
        <w:t>.</w:t>
      </w:r>
      <w:r>
        <w:t xml:space="preserve"> terminie </w:t>
      </w:r>
      <w:r w:rsidRPr="0092308C">
        <w:t xml:space="preserve">składa Zamawiającemu pisemną informację o tym fakcie. </w:t>
      </w:r>
    </w:p>
    <w:p w14:paraId="0D12A1E8" w14:textId="77777777" w:rsidR="005909BF" w:rsidRPr="00605F40" w:rsidRDefault="005909BF" w:rsidP="00F63288">
      <w:pPr>
        <w:spacing w:after="0" w:line="240" w:lineRule="auto"/>
        <w:rPr>
          <w:b/>
          <w:bCs/>
          <w:sz w:val="24"/>
          <w:szCs w:val="24"/>
          <w:lang w:eastAsia="pl-PL"/>
        </w:rPr>
      </w:pPr>
    </w:p>
    <w:p w14:paraId="0F4D646C" w14:textId="77777777" w:rsidR="00377C4D" w:rsidRPr="00605F40" w:rsidRDefault="00377C4D" w:rsidP="00377C4D">
      <w:pPr>
        <w:spacing w:after="0" w:line="240" w:lineRule="auto"/>
        <w:jc w:val="center"/>
        <w:rPr>
          <w:b/>
          <w:bCs/>
          <w:sz w:val="24"/>
          <w:szCs w:val="24"/>
        </w:rPr>
      </w:pPr>
      <w:r w:rsidRPr="00605F40">
        <w:rPr>
          <w:b/>
          <w:bCs/>
          <w:sz w:val="24"/>
          <w:szCs w:val="24"/>
        </w:rPr>
        <w:t>§ 5</w:t>
      </w:r>
    </w:p>
    <w:p w14:paraId="2712415A" w14:textId="77777777" w:rsidR="00377C4D" w:rsidRPr="00A34185" w:rsidRDefault="00377C4D" w:rsidP="00BF77B8">
      <w:pPr>
        <w:widowControl w:val="0"/>
        <w:numPr>
          <w:ilvl w:val="1"/>
          <w:numId w:val="9"/>
        </w:numPr>
        <w:tabs>
          <w:tab w:val="left" w:pos="142"/>
          <w:tab w:val="left" w:pos="284"/>
          <w:tab w:val="left" w:pos="426"/>
          <w:tab w:val="left" w:pos="5040"/>
          <w:tab w:val="left" w:pos="5760"/>
          <w:tab w:val="left" w:pos="6480"/>
          <w:tab w:val="left" w:pos="7200"/>
          <w:tab w:val="left" w:pos="7920"/>
          <w:tab w:val="left" w:pos="8640"/>
        </w:tabs>
        <w:spacing w:after="0" w:line="240" w:lineRule="auto"/>
        <w:ind w:left="426" w:hanging="426"/>
        <w:jc w:val="both"/>
        <w:rPr>
          <w:sz w:val="24"/>
          <w:szCs w:val="24"/>
          <w:lang w:eastAsia="pl-PL"/>
        </w:rPr>
      </w:pPr>
      <w:r w:rsidRPr="00A34185">
        <w:rPr>
          <w:sz w:val="24"/>
          <w:szCs w:val="24"/>
          <w:lang w:eastAsia="pl-PL"/>
        </w:rPr>
        <w:t xml:space="preserve">Za wykonanie zamówienia Wykonawcy przysługiwać będzie wynagrodzenie miesięczne wyliczone jako suma iloczynu ilości faktycznie przepracowanych godzin przez pracownika ochrony i stawki godzinowej przyjętej w złożonej ofercie. </w:t>
      </w:r>
    </w:p>
    <w:p w14:paraId="0261E36E" w14:textId="1854BF3E" w:rsidR="00377C4D" w:rsidRPr="007661B4" w:rsidRDefault="00377C4D" w:rsidP="00BF77B8">
      <w:pPr>
        <w:widowControl w:val="0"/>
        <w:numPr>
          <w:ilvl w:val="1"/>
          <w:numId w:val="9"/>
        </w:numPr>
        <w:tabs>
          <w:tab w:val="left" w:pos="284"/>
          <w:tab w:val="left" w:pos="426"/>
          <w:tab w:val="left" w:pos="3600"/>
          <w:tab w:val="left" w:pos="4320"/>
          <w:tab w:val="left" w:pos="5040"/>
          <w:tab w:val="left" w:pos="5760"/>
          <w:tab w:val="left" w:pos="6480"/>
          <w:tab w:val="left" w:pos="7200"/>
          <w:tab w:val="left" w:pos="7920"/>
          <w:tab w:val="left" w:pos="8640"/>
        </w:tabs>
        <w:spacing w:after="0" w:line="240" w:lineRule="auto"/>
        <w:ind w:left="426" w:hanging="426"/>
        <w:jc w:val="both"/>
        <w:rPr>
          <w:color w:val="000000"/>
          <w:sz w:val="24"/>
          <w:szCs w:val="24"/>
          <w:lang w:eastAsia="pl-PL"/>
        </w:rPr>
      </w:pPr>
      <w:r w:rsidRPr="003E2AF9">
        <w:rPr>
          <w:color w:val="000000"/>
          <w:sz w:val="24"/>
          <w:szCs w:val="24"/>
          <w:lang w:eastAsia="pl-PL"/>
        </w:rPr>
        <w:t>Ustalone wynagro</w:t>
      </w:r>
      <w:r w:rsidRPr="007661B4">
        <w:rPr>
          <w:color w:val="000000"/>
          <w:sz w:val="24"/>
          <w:szCs w:val="24"/>
          <w:lang w:eastAsia="pl-PL"/>
        </w:rPr>
        <w:t xml:space="preserve">dzenie za wykonanie </w:t>
      </w:r>
      <w:r w:rsidRPr="007661B4">
        <w:rPr>
          <w:color w:val="000000"/>
          <w:sz w:val="24"/>
          <w:szCs w:val="24"/>
        </w:rPr>
        <w:t xml:space="preserve">przedmiotu umowy określonego w §2 </w:t>
      </w:r>
      <w:r w:rsidRPr="007661B4">
        <w:rPr>
          <w:color w:val="000000"/>
          <w:sz w:val="24"/>
          <w:szCs w:val="24"/>
          <w:lang w:eastAsia="pl-PL"/>
        </w:rPr>
        <w:t xml:space="preserve">zgodnie  </w:t>
      </w:r>
      <w:r w:rsidR="00F63288" w:rsidRPr="007661B4">
        <w:rPr>
          <w:color w:val="000000"/>
          <w:sz w:val="24"/>
          <w:szCs w:val="24"/>
          <w:lang w:eastAsia="pl-PL"/>
        </w:rPr>
        <w:t xml:space="preserve">                   </w:t>
      </w:r>
      <w:r w:rsidRPr="007661B4">
        <w:rPr>
          <w:color w:val="000000"/>
          <w:sz w:val="24"/>
          <w:szCs w:val="24"/>
          <w:lang w:eastAsia="pl-PL"/>
        </w:rPr>
        <w:t>z ofert</w:t>
      </w:r>
      <w:r w:rsidR="00F63288" w:rsidRPr="007661B4">
        <w:rPr>
          <w:color w:val="000000"/>
          <w:sz w:val="24"/>
          <w:szCs w:val="24"/>
          <w:lang w:eastAsia="pl-PL"/>
        </w:rPr>
        <w:t>ą</w:t>
      </w:r>
      <w:r w:rsidRPr="007661B4">
        <w:rPr>
          <w:color w:val="000000"/>
          <w:sz w:val="24"/>
          <w:szCs w:val="24"/>
          <w:lang w:eastAsia="pl-PL"/>
        </w:rPr>
        <w:t xml:space="preserve"> Wykonawcy wynosi:</w:t>
      </w:r>
    </w:p>
    <w:p w14:paraId="005E9C40" w14:textId="77777777" w:rsidR="00377C4D" w:rsidRPr="007661B4" w:rsidRDefault="005909BF" w:rsidP="007F72D2">
      <w:pPr>
        <w:tabs>
          <w:tab w:val="left" w:pos="426"/>
          <w:tab w:val="left" w:pos="5940"/>
        </w:tabs>
        <w:spacing w:after="0" w:line="240" w:lineRule="auto"/>
        <w:ind w:left="426"/>
        <w:jc w:val="both"/>
        <w:rPr>
          <w:rFonts w:cs="Calibri"/>
          <w:sz w:val="24"/>
          <w:szCs w:val="24"/>
        </w:rPr>
      </w:pPr>
      <w:r w:rsidRPr="007661B4">
        <w:rPr>
          <w:bCs/>
          <w:sz w:val="24"/>
          <w:szCs w:val="24"/>
          <w:lang w:eastAsia="pl-PL"/>
        </w:rPr>
        <w:t xml:space="preserve">wartość </w:t>
      </w:r>
      <w:r w:rsidR="00377C4D" w:rsidRPr="007661B4">
        <w:rPr>
          <w:bCs/>
          <w:sz w:val="24"/>
          <w:szCs w:val="24"/>
          <w:lang w:eastAsia="pl-PL"/>
        </w:rPr>
        <w:t>netto: …………………………………………………………………………...</w:t>
      </w:r>
    </w:p>
    <w:p w14:paraId="489CF9F3" w14:textId="77777777" w:rsidR="00377C4D" w:rsidRPr="007661B4" w:rsidRDefault="00377C4D" w:rsidP="007F72D2">
      <w:pPr>
        <w:tabs>
          <w:tab w:val="left" w:pos="426"/>
          <w:tab w:val="left" w:pos="5940"/>
        </w:tabs>
        <w:spacing w:after="0" w:line="240" w:lineRule="auto"/>
        <w:ind w:left="426"/>
        <w:jc w:val="both"/>
        <w:rPr>
          <w:rFonts w:cs="Calibri"/>
          <w:sz w:val="24"/>
          <w:szCs w:val="24"/>
        </w:rPr>
      </w:pPr>
      <w:r w:rsidRPr="007661B4">
        <w:rPr>
          <w:rFonts w:cs="Calibri"/>
          <w:sz w:val="24"/>
          <w:szCs w:val="24"/>
        </w:rPr>
        <w:t xml:space="preserve">słownie: ……………………………………………………………………………….. </w:t>
      </w:r>
    </w:p>
    <w:p w14:paraId="492DC0AE" w14:textId="3DF7CAB4" w:rsidR="00377C4D" w:rsidRPr="007661B4" w:rsidRDefault="00377C4D" w:rsidP="00BF77B8">
      <w:pPr>
        <w:widowControl w:val="0"/>
        <w:numPr>
          <w:ilvl w:val="0"/>
          <w:numId w:val="13"/>
        </w:numPr>
        <w:tabs>
          <w:tab w:val="clear" w:pos="360"/>
          <w:tab w:val="left" w:pos="426"/>
          <w:tab w:val="num" w:pos="567"/>
          <w:tab w:val="left" w:pos="851"/>
          <w:tab w:val="left" w:pos="2880"/>
          <w:tab w:val="left" w:pos="3600"/>
          <w:tab w:val="left" w:pos="4320"/>
          <w:tab w:val="left" w:pos="5040"/>
          <w:tab w:val="left" w:pos="5760"/>
          <w:tab w:val="left" w:pos="6480"/>
          <w:tab w:val="left" w:pos="7200"/>
          <w:tab w:val="left" w:pos="7920"/>
          <w:tab w:val="left" w:pos="8640"/>
        </w:tabs>
        <w:spacing w:after="0" w:line="240" w:lineRule="auto"/>
        <w:ind w:left="426" w:hanging="426"/>
        <w:rPr>
          <w:bCs/>
          <w:sz w:val="24"/>
          <w:szCs w:val="24"/>
        </w:rPr>
      </w:pPr>
      <w:r w:rsidRPr="007661B4">
        <w:rPr>
          <w:bCs/>
          <w:sz w:val="24"/>
          <w:szCs w:val="24"/>
        </w:rPr>
        <w:t xml:space="preserve">VAT </w:t>
      </w:r>
      <w:r w:rsidR="00654A74" w:rsidRPr="007661B4">
        <w:rPr>
          <w:sz w:val="24"/>
          <w:szCs w:val="24"/>
        </w:rPr>
        <w:t>……</w:t>
      </w:r>
      <w:r w:rsidR="003342F2" w:rsidRPr="007661B4">
        <w:rPr>
          <w:sz w:val="24"/>
          <w:szCs w:val="24"/>
        </w:rPr>
        <w:t>%</w:t>
      </w:r>
      <w:r w:rsidRPr="007661B4">
        <w:rPr>
          <w:sz w:val="24"/>
          <w:szCs w:val="24"/>
        </w:rPr>
        <w:t xml:space="preserve"> w wysokości ......................... zł</w:t>
      </w:r>
    </w:p>
    <w:p w14:paraId="7B45A1E2" w14:textId="77777777" w:rsidR="00377C4D" w:rsidRPr="007661B4" w:rsidRDefault="00377C4D" w:rsidP="00BF77B8">
      <w:pPr>
        <w:widowControl w:val="0"/>
        <w:numPr>
          <w:ilvl w:val="0"/>
          <w:numId w:val="13"/>
        </w:numPr>
        <w:tabs>
          <w:tab w:val="clear" w:pos="360"/>
          <w:tab w:val="left" w:pos="426"/>
          <w:tab w:val="num" w:pos="567"/>
          <w:tab w:val="left" w:pos="851"/>
          <w:tab w:val="left" w:pos="2880"/>
          <w:tab w:val="left" w:pos="3600"/>
          <w:tab w:val="left" w:pos="4320"/>
          <w:tab w:val="left" w:pos="5040"/>
          <w:tab w:val="left" w:pos="5760"/>
          <w:tab w:val="left" w:pos="6480"/>
          <w:tab w:val="left" w:pos="7200"/>
          <w:tab w:val="left" w:pos="7920"/>
          <w:tab w:val="left" w:pos="8640"/>
        </w:tabs>
        <w:spacing w:after="0" w:line="240" w:lineRule="auto"/>
        <w:ind w:left="426" w:hanging="426"/>
        <w:rPr>
          <w:bCs/>
          <w:sz w:val="24"/>
          <w:szCs w:val="24"/>
        </w:rPr>
      </w:pPr>
      <w:r w:rsidRPr="007661B4">
        <w:rPr>
          <w:sz w:val="24"/>
          <w:szCs w:val="24"/>
        </w:rPr>
        <w:t>słownie: .......................................................................................</w:t>
      </w:r>
    </w:p>
    <w:p w14:paraId="396050AA" w14:textId="77777777" w:rsidR="00377C4D" w:rsidRPr="007661B4" w:rsidRDefault="005909BF" w:rsidP="00BF77B8">
      <w:pPr>
        <w:widowControl w:val="0"/>
        <w:numPr>
          <w:ilvl w:val="0"/>
          <w:numId w:val="13"/>
        </w:numPr>
        <w:tabs>
          <w:tab w:val="clear" w:pos="360"/>
          <w:tab w:val="left" w:pos="426"/>
          <w:tab w:val="num" w:pos="567"/>
          <w:tab w:val="left" w:pos="851"/>
          <w:tab w:val="left" w:pos="2880"/>
          <w:tab w:val="left" w:pos="3600"/>
          <w:tab w:val="left" w:pos="4320"/>
          <w:tab w:val="left" w:pos="5040"/>
          <w:tab w:val="left" w:pos="5760"/>
          <w:tab w:val="left" w:pos="6480"/>
          <w:tab w:val="left" w:pos="7200"/>
          <w:tab w:val="left" w:pos="7920"/>
          <w:tab w:val="left" w:pos="8640"/>
        </w:tabs>
        <w:spacing w:after="0" w:line="240" w:lineRule="auto"/>
        <w:ind w:left="426" w:hanging="426"/>
        <w:rPr>
          <w:bCs/>
          <w:sz w:val="24"/>
          <w:szCs w:val="24"/>
        </w:rPr>
      </w:pPr>
      <w:r w:rsidRPr="007661B4">
        <w:rPr>
          <w:bCs/>
          <w:sz w:val="24"/>
          <w:szCs w:val="24"/>
        </w:rPr>
        <w:t>cena</w:t>
      </w:r>
      <w:r w:rsidR="00377C4D" w:rsidRPr="007661B4">
        <w:rPr>
          <w:bCs/>
          <w:sz w:val="24"/>
          <w:szCs w:val="24"/>
        </w:rPr>
        <w:t xml:space="preserve"> brutto: .........................................................................</w:t>
      </w:r>
    </w:p>
    <w:p w14:paraId="3F036373" w14:textId="77777777" w:rsidR="00377C4D" w:rsidRPr="007661B4" w:rsidRDefault="00377C4D" w:rsidP="00BF77B8">
      <w:pPr>
        <w:widowControl w:val="0"/>
        <w:numPr>
          <w:ilvl w:val="0"/>
          <w:numId w:val="13"/>
        </w:numPr>
        <w:tabs>
          <w:tab w:val="clear" w:pos="360"/>
          <w:tab w:val="left" w:pos="426"/>
          <w:tab w:val="num" w:pos="567"/>
          <w:tab w:val="left" w:pos="851"/>
          <w:tab w:val="left" w:pos="2880"/>
          <w:tab w:val="left" w:pos="3600"/>
          <w:tab w:val="left" w:pos="4320"/>
          <w:tab w:val="left" w:pos="5040"/>
          <w:tab w:val="left" w:pos="5760"/>
          <w:tab w:val="left" w:pos="6480"/>
          <w:tab w:val="left" w:pos="7200"/>
          <w:tab w:val="left" w:pos="7920"/>
          <w:tab w:val="left" w:pos="8640"/>
        </w:tabs>
        <w:spacing w:after="0" w:line="240" w:lineRule="auto"/>
        <w:ind w:left="426" w:hanging="426"/>
        <w:rPr>
          <w:bCs/>
          <w:sz w:val="24"/>
          <w:szCs w:val="24"/>
        </w:rPr>
      </w:pPr>
      <w:r w:rsidRPr="007661B4">
        <w:rPr>
          <w:bCs/>
          <w:sz w:val="24"/>
          <w:szCs w:val="24"/>
        </w:rPr>
        <w:t>słownie: ..................................................................................</w:t>
      </w:r>
    </w:p>
    <w:p w14:paraId="000AF684" w14:textId="77777777" w:rsidR="00377C4D" w:rsidRPr="007661B4" w:rsidRDefault="00377C4D" w:rsidP="007F72D2">
      <w:pPr>
        <w:pStyle w:val="Default"/>
        <w:tabs>
          <w:tab w:val="left" w:pos="426"/>
        </w:tabs>
        <w:ind w:left="426" w:hanging="426"/>
        <w:jc w:val="both"/>
      </w:pPr>
      <w:r w:rsidRPr="007661B4">
        <w:rPr>
          <w:bCs/>
          <w:lang w:eastAsia="pl-PL"/>
        </w:rPr>
        <w:t xml:space="preserve">5.3. </w:t>
      </w:r>
      <w:r w:rsidRPr="007661B4">
        <w:t xml:space="preserve">Wykonawca gwarantuje Zamawiającemu miesięczny odpis na PFRON w kwocie brutto: </w:t>
      </w:r>
    </w:p>
    <w:p w14:paraId="3AB8DB05" w14:textId="344FBCF6" w:rsidR="00C70ECE" w:rsidRPr="007661B4" w:rsidRDefault="00377C4D" w:rsidP="00C70ECE">
      <w:pPr>
        <w:tabs>
          <w:tab w:val="left" w:pos="142"/>
          <w:tab w:val="left" w:pos="426"/>
          <w:tab w:val="left" w:pos="567"/>
        </w:tabs>
        <w:spacing w:after="0" w:line="240" w:lineRule="auto"/>
        <w:ind w:left="426"/>
        <w:jc w:val="both"/>
        <w:rPr>
          <w:sz w:val="24"/>
          <w:szCs w:val="24"/>
        </w:rPr>
      </w:pPr>
      <w:r w:rsidRPr="007661B4">
        <w:rPr>
          <w:sz w:val="24"/>
          <w:szCs w:val="24"/>
        </w:rPr>
        <w:t>……………………………………zł</w:t>
      </w:r>
      <w:r w:rsidRPr="007661B4">
        <w:rPr>
          <w:bCs/>
          <w:sz w:val="24"/>
          <w:szCs w:val="24"/>
        </w:rPr>
        <w:t>,</w:t>
      </w:r>
      <w:r w:rsidR="00F63288" w:rsidRPr="007661B4">
        <w:rPr>
          <w:bCs/>
          <w:sz w:val="24"/>
          <w:szCs w:val="24"/>
        </w:rPr>
        <w:t xml:space="preserve"> </w:t>
      </w:r>
      <w:r w:rsidRPr="007661B4">
        <w:rPr>
          <w:sz w:val="24"/>
          <w:szCs w:val="24"/>
        </w:rPr>
        <w:t xml:space="preserve">słownie: ……………………………………………………………………………… Wykonawca złoży u Zamawiającego w ciągu 7 dni od uznania na rachunku Wykonawcy wynagrodzenia wynikającego z faktury za dany miesiąc, oświadczenie o wysokości odpisu uprawniające Zamawiającego do obniżenia wpłat na PFRON zgodnie z ustawą z dnia </w:t>
      </w:r>
      <w:r w:rsidR="00F56B19" w:rsidRPr="007661B4">
        <w:rPr>
          <w:sz w:val="24"/>
          <w:szCs w:val="24"/>
        </w:rPr>
        <w:t xml:space="preserve">                      </w:t>
      </w:r>
      <w:r w:rsidRPr="007661B4">
        <w:rPr>
          <w:sz w:val="24"/>
          <w:szCs w:val="24"/>
        </w:rPr>
        <w:t>27 sierpnia 1997r. o rehabilitacji zawodowej i społecznej oraz zatrudnianiu osób niepełnosprawnych (</w:t>
      </w:r>
      <w:proofErr w:type="spellStart"/>
      <w:r w:rsidRPr="007661B4">
        <w:rPr>
          <w:sz w:val="24"/>
          <w:szCs w:val="24"/>
        </w:rPr>
        <w:t>t.j</w:t>
      </w:r>
      <w:proofErr w:type="spellEnd"/>
      <w:r w:rsidRPr="007661B4">
        <w:rPr>
          <w:sz w:val="24"/>
          <w:szCs w:val="24"/>
        </w:rPr>
        <w:t>. Dz.U. z 202</w:t>
      </w:r>
      <w:r w:rsidR="00DB32FB" w:rsidRPr="007661B4">
        <w:rPr>
          <w:sz w:val="24"/>
          <w:szCs w:val="24"/>
        </w:rPr>
        <w:t>4</w:t>
      </w:r>
      <w:r w:rsidRPr="007661B4">
        <w:rPr>
          <w:sz w:val="24"/>
          <w:szCs w:val="24"/>
        </w:rPr>
        <w:t xml:space="preserve">r., poz. </w:t>
      </w:r>
      <w:r w:rsidR="00DB32FB" w:rsidRPr="007661B4">
        <w:rPr>
          <w:sz w:val="24"/>
          <w:szCs w:val="24"/>
        </w:rPr>
        <w:t>44,</w:t>
      </w:r>
      <w:r w:rsidR="0001329E" w:rsidRPr="007661B4">
        <w:rPr>
          <w:sz w:val="24"/>
          <w:szCs w:val="24"/>
        </w:rPr>
        <w:t xml:space="preserve"> ze zm.</w:t>
      </w:r>
      <w:r w:rsidRPr="007661B4">
        <w:rPr>
          <w:sz w:val="24"/>
          <w:szCs w:val="24"/>
        </w:rPr>
        <w:t xml:space="preserve">) </w:t>
      </w:r>
      <w:r w:rsidRPr="007661B4">
        <w:rPr>
          <w:i/>
          <w:sz w:val="24"/>
          <w:szCs w:val="24"/>
        </w:rPr>
        <w:t>(paragraf zostanie wypełniony, jeżeli Wykonawca zaoferował odpis  w ofercie)</w:t>
      </w:r>
      <w:r w:rsidRPr="007661B4">
        <w:rPr>
          <w:sz w:val="24"/>
          <w:szCs w:val="24"/>
        </w:rPr>
        <w:t>.</w:t>
      </w:r>
    </w:p>
    <w:p w14:paraId="6BB11CF2" w14:textId="7BD05D76" w:rsidR="00C70ECE" w:rsidRPr="007661B4" w:rsidRDefault="00C70ECE" w:rsidP="00C70ECE">
      <w:pPr>
        <w:spacing w:after="0" w:line="240" w:lineRule="auto"/>
        <w:ind w:left="426" w:hanging="426"/>
        <w:jc w:val="both"/>
        <w:rPr>
          <w:sz w:val="24"/>
          <w:szCs w:val="24"/>
        </w:rPr>
      </w:pPr>
      <w:r w:rsidRPr="007661B4">
        <w:rPr>
          <w:sz w:val="24"/>
          <w:szCs w:val="24"/>
        </w:rPr>
        <w:t>5.4. Dopuszcza się możliwość podwyższenia lub obniżenia wynagrodzenia w przypadku mającej wpływ na koszty wykonania przedmiotu umowy zmiany stawki podatku od towarów i usług oraz podatku akcyzowego. Wynagrodzenie zostanie odpowiednio obniżone lub podwyższone o wartość o jaką ulegnie zmianie stawka podatku od towarów i usług lub podatku akcyzowego.</w:t>
      </w:r>
    </w:p>
    <w:p w14:paraId="04B05B97" w14:textId="52600968" w:rsidR="00C70ECE" w:rsidRPr="007661B4" w:rsidRDefault="00C70ECE" w:rsidP="00C70ECE">
      <w:pPr>
        <w:spacing w:after="0" w:line="240" w:lineRule="auto"/>
        <w:ind w:left="426" w:hanging="426"/>
        <w:jc w:val="both"/>
        <w:rPr>
          <w:sz w:val="24"/>
          <w:szCs w:val="24"/>
        </w:rPr>
      </w:pPr>
      <w:r w:rsidRPr="007661B4">
        <w:rPr>
          <w:sz w:val="24"/>
          <w:szCs w:val="24"/>
        </w:rPr>
        <w:t>5.5. W razie wystąpienia okoliczności opisanych w ust. 5.4. każda ze Stron uprawniona będzie do żądania odpowiedniej zmiany wynagrodzenia Wykonawcy. Żądanie zostanie sporządzone w formie pisemnej wraz z uzasadnieniem oraz precyzyjnym wyliczeniem wskazującym wpływ zmiany na koszty wykonania usług będących przedmiotem niniejszej umowy. W przypadku akceptacji żądania przez drugą Stronę, zwaloryzowane wynagrodzenie będzie obowiązywać od dnia doręczenia żądania.</w:t>
      </w:r>
    </w:p>
    <w:p w14:paraId="7CB66414" w14:textId="6E5D7FB8" w:rsidR="00C70ECE" w:rsidRPr="007661B4" w:rsidRDefault="00C70ECE" w:rsidP="00C70ECE">
      <w:pPr>
        <w:spacing w:after="0" w:line="240" w:lineRule="auto"/>
        <w:ind w:left="426" w:hanging="426"/>
        <w:jc w:val="both"/>
        <w:rPr>
          <w:sz w:val="24"/>
          <w:szCs w:val="24"/>
        </w:rPr>
      </w:pPr>
      <w:r w:rsidRPr="007661B4">
        <w:rPr>
          <w:sz w:val="24"/>
          <w:szCs w:val="24"/>
        </w:rPr>
        <w:lastRenderedPageBreak/>
        <w:t xml:space="preserve">5.6. Strony dopuszczają zmianę wynagrodzenia należnego Wykonawcy, w przypadku zmiany ceny materiałów lub kosztów związanych z realizacją zamówienia z uwzględnieniem następujących reguł: </w:t>
      </w:r>
    </w:p>
    <w:p w14:paraId="7C2A4441" w14:textId="77777777" w:rsidR="00C70ECE" w:rsidRPr="007661B4" w:rsidRDefault="00C70ECE" w:rsidP="00C70ECE">
      <w:pPr>
        <w:spacing w:after="0" w:line="240" w:lineRule="auto"/>
        <w:ind w:left="709" w:hanging="283"/>
        <w:jc w:val="both"/>
        <w:rPr>
          <w:sz w:val="24"/>
          <w:szCs w:val="24"/>
        </w:rPr>
      </w:pPr>
      <w:r w:rsidRPr="007661B4">
        <w:rPr>
          <w:sz w:val="24"/>
          <w:szCs w:val="24"/>
        </w:rPr>
        <w:t xml:space="preserve">1) podstawą do ustalenia poziomu zmiany ceny materiałów lub kosztów związanych                                      z realizacją zamówienia jest wskaźnik cen towarów i usług konsumpcyjnych ogłaszany                        w komunikacie Prezesa Głównego Urzędu Statycznego obowiązujący w miesiącu, w którym została zawarta umowa, </w:t>
      </w:r>
    </w:p>
    <w:p w14:paraId="7C896E84" w14:textId="77777777" w:rsidR="00C70ECE" w:rsidRPr="007661B4" w:rsidRDefault="00C70ECE" w:rsidP="00C70ECE">
      <w:pPr>
        <w:spacing w:after="0" w:line="240" w:lineRule="auto"/>
        <w:ind w:left="709" w:hanging="283"/>
        <w:jc w:val="both"/>
        <w:rPr>
          <w:sz w:val="24"/>
          <w:szCs w:val="24"/>
        </w:rPr>
      </w:pPr>
      <w:r w:rsidRPr="007661B4">
        <w:rPr>
          <w:sz w:val="24"/>
          <w:szCs w:val="24"/>
        </w:rPr>
        <w:t xml:space="preserve">2) minimalny poziom zmiany ceny materiałów lub kosztów wyliczony w oparciu o wskaźnik cen towarów i usług konsumpcyjnych wskazany w pkt 1), uprawniający Strony niniejszej umowy do żądania zmiany wynagrodzenia wynosi 6 punktów procentowych; </w:t>
      </w:r>
    </w:p>
    <w:p w14:paraId="3F61B65D" w14:textId="6B823648" w:rsidR="00C70ECE" w:rsidRPr="007661B4" w:rsidRDefault="00C70ECE" w:rsidP="00C70ECE">
      <w:pPr>
        <w:spacing w:after="0" w:line="240" w:lineRule="auto"/>
        <w:ind w:left="709" w:hanging="283"/>
        <w:jc w:val="both"/>
        <w:rPr>
          <w:sz w:val="24"/>
          <w:szCs w:val="24"/>
        </w:rPr>
      </w:pPr>
      <w:r w:rsidRPr="007661B4">
        <w:rPr>
          <w:sz w:val="24"/>
          <w:szCs w:val="24"/>
        </w:rPr>
        <w:t xml:space="preserve">3) maksymalna wartość zmiany wynagrodzenia, jaką dopuszcza Zamawiający z tytułu przesłanki opisanej w niniejszym ust. w całym okresie obowiązywania niniejszej umowy wynosi 15% wartości netto wynagrodzenia określonego w ust. 5.2. </w:t>
      </w:r>
    </w:p>
    <w:p w14:paraId="229DE3BB" w14:textId="78DAF3C1" w:rsidR="00C70ECE" w:rsidRPr="007661B4" w:rsidRDefault="00C70ECE" w:rsidP="00C70ECE">
      <w:pPr>
        <w:spacing w:after="0" w:line="240" w:lineRule="auto"/>
        <w:ind w:left="426" w:hanging="426"/>
        <w:jc w:val="both"/>
        <w:rPr>
          <w:sz w:val="24"/>
          <w:szCs w:val="24"/>
        </w:rPr>
      </w:pPr>
      <w:r w:rsidRPr="007661B4">
        <w:rPr>
          <w:sz w:val="24"/>
          <w:szCs w:val="24"/>
        </w:rPr>
        <w:t>5.7. Zmiany, o których mowa w ust. 5.6., mogą być wprowadzone wyłącznie wtedy, gdy mają one wpływ na koszty wykonania umowy przez Wykonawcę. W przypadku ich wystąpienia, Wykonawca może wystąpić do Zamawiającego z pisemnym wnioskiem o zmianę wynagrodzenia, przedkładając odpowiednie dokumenty potwierdzające zasadność złożenia takiego wniosku.</w:t>
      </w:r>
    </w:p>
    <w:p w14:paraId="1E363D86" w14:textId="09B9B005" w:rsidR="00C70ECE" w:rsidRPr="007661B4" w:rsidRDefault="00C70ECE" w:rsidP="00C70ECE">
      <w:pPr>
        <w:spacing w:after="0" w:line="240" w:lineRule="auto"/>
        <w:ind w:left="426" w:hanging="426"/>
        <w:jc w:val="both"/>
        <w:rPr>
          <w:sz w:val="24"/>
          <w:szCs w:val="24"/>
        </w:rPr>
      </w:pPr>
      <w:r w:rsidRPr="007661B4">
        <w:rPr>
          <w:sz w:val="24"/>
          <w:szCs w:val="24"/>
        </w:rPr>
        <w:t xml:space="preserve">5.8. Wykonawca powinien wykazać ponad wszelką wątpliwość, że zaistniała zmiana ma bezpośredni wpływ na koszty wykonania umowy oraz określić stopień, w jakim wpłynie ona na wysokość wynagrodzenia. </w:t>
      </w:r>
    </w:p>
    <w:p w14:paraId="21E30730" w14:textId="6B3A5B4C" w:rsidR="00C70ECE" w:rsidRPr="007661B4" w:rsidRDefault="00C70ECE" w:rsidP="00C70ECE">
      <w:pPr>
        <w:spacing w:after="0" w:line="240" w:lineRule="auto"/>
        <w:ind w:left="426" w:hanging="426"/>
        <w:jc w:val="both"/>
        <w:rPr>
          <w:sz w:val="24"/>
          <w:szCs w:val="24"/>
        </w:rPr>
      </w:pPr>
      <w:r w:rsidRPr="007661B4">
        <w:rPr>
          <w:sz w:val="24"/>
          <w:szCs w:val="24"/>
        </w:rPr>
        <w:t>5.9. Zmiany, o których mowa w ust. 5.6., mogą być wprowadzane nie częściej niż raz na                                  6 miesięcy, przy czym pierwsza zmiana może być dokonana najwcześniej po upływie                                  6 miesięcy od dnia zawarcia niniejszej umowy/wznowienia umowy, poprzez zestawienie kosztów świadczenia poszczególnych usług wymienionych w załączonym dokumencie,</w:t>
      </w:r>
      <w:r w:rsidR="005C1C0D" w:rsidRPr="007661B4">
        <w:rPr>
          <w:sz w:val="24"/>
          <w:szCs w:val="24"/>
        </w:rPr>
        <w:t xml:space="preserve">                      </w:t>
      </w:r>
      <w:r w:rsidRPr="007661B4">
        <w:rPr>
          <w:sz w:val="24"/>
          <w:szCs w:val="24"/>
        </w:rPr>
        <w:t xml:space="preserve"> o którym mowa w ust. 5.7 oraz wskaźnika, o którym mowa w ust. 5.6. pkt 1). Strony będą uprawnione do wnioskowania o dokonanie kolejnej zmiany pod warunkiem, że wskaźnik, o którym mowa w ust. 5.6. pkt 1) ulegnie zmianie o minimum 6 punktów procentowych w stosunku do miesiąca, w którym dokonano poprzedniej zmiany. </w:t>
      </w:r>
    </w:p>
    <w:p w14:paraId="1D97772F" w14:textId="397CEB2B" w:rsidR="00C70ECE" w:rsidRPr="007661B4" w:rsidRDefault="00C70ECE" w:rsidP="00C70ECE">
      <w:pPr>
        <w:spacing w:after="0" w:line="240" w:lineRule="auto"/>
        <w:ind w:left="426" w:hanging="426"/>
        <w:jc w:val="both"/>
        <w:rPr>
          <w:sz w:val="24"/>
          <w:szCs w:val="24"/>
        </w:rPr>
      </w:pPr>
      <w:r w:rsidRPr="007661B4">
        <w:rPr>
          <w:sz w:val="24"/>
          <w:szCs w:val="24"/>
        </w:rPr>
        <w:t xml:space="preserve">5.10. Poprzez zmianę cen materiałów lub kosztów, o których mowa w ust. 5.6. należy rozumieć wzrost odpowiednio cen lub kosztów, jak i ich obniżenie, względem cen lub kosztu przyjętego w celu ustalenia wynagrodzenia zawartego w ofercie, zatem uprawnienie do zmiany wynagrodzenia przysługuje zarówno Wykonawcy, jak i Zamawiającemu. W przypadku obniżenia cen lub kosztu w stosunku do cen lub kosztu przyjętego w celu ustalenia wynagrodzenia zawartego w ofercie, postanowienia ust. 5.6., 5.7. oraz 5.8. stosuje się odpowiednio do Zamawiającego. </w:t>
      </w:r>
    </w:p>
    <w:p w14:paraId="56C40922" w14:textId="00BC3832" w:rsidR="00C70ECE" w:rsidRPr="007661B4" w:rsidRDefault="00C70ECE" w:rsidP="00C70ECE">
      <w:pPr>
        <w:spacing w:after="0" w:line="240" w:lineRule="auto"/>
        <w:ind w:left="426" w:hanging="426"/>
        <w:jc w:val="both"/>
        <w:rPr>
          <w:sz w:val="24"/>
          <w:szCs w:val="24"/>
        </w:rPr>
      </w:pPr>
      <w:r w:rsidRPr="007661B4">
        <w:rPr>
          <w:sz w:val="24"/>
          <w:szCs w:val="24"/>
        </w:rPr>
        <w:t>5.11. W przypadku akceptacji żądania przez drugą Stronę, zwaloryzowane wynagrodzenie będzie obowiązywać od dnia doręczenia żądania i po podpisaniu aneksu.</w:t>
      </w:r>
    </w:p>
    <w:p w14:paraId="399F4CFF" w14:textId="2451D337" w:rsidR="00C70ECE" w:rsidRPr="007661B4" w:rsidRDefault="00C70ECE" w:rsidP="00C70ECE">
      <w:pPr>
        <w:spacing w:after="0" w:line="240" w:lineRule="auto"/>
        <w:ind w:left="426" w:hanging="426"/>
        <w:jc w:val="both"/>
        <w:rPr>
          <w:sz w:val="24"/>
          <w:szCs w:val="24"/>
        </w:rPr>
      </w:pPr>
      <w:r w:rsidRPr="007661B4">
        <w:rPr>
          <w:sz w:val="24"/>
          <w:szCs w:val="24"/>
        </w:rPr>
        <w:t xml:space="preserve">5.12.W przypadku braku przedstawienia przez Wykonawcę odpowiednich dokumentów potwierdzających zasadność złożenia wniosku, o którym mowa w ust. 5.7, Zamawiający nie zgodzi się na zmianę wynagrodzenia, a Wykonawca będzie zobowiązany do kontynuowania realizacji Umowy na dotychczasowych warunkach. </w:t>
      </w:r>
    </w:p>
    <w:p w14:paraId="2F599ED7" w14:textId="562B6BD4" w:rsidR="00C70ECE" w:rsidRPr="007661B4" w:rsidRDefault="00C70ECE" w:rsidP="00C70ECE">
      <w:pPr>
        <w:spacing w:after="0" w:line="240" w:lineRule="auto"/>
        <w:ind w:left="426" w:hanging="426"/>
        <w:jc w:val="both"/>
        <w:rPr>
          <w:sz w:val="24"/>
          <w:szCs w:val="24"/>
        </w:rPr>
      </w:pPr>
      <w:r w:rsidRPr="007661B4">
        <w:rPr>
          <w:sz w:val="24"/>
          <w:szCs w:val="24"/>
        </w:rPr>
        <w:t xml:space="preserve">5.13. W przypadku dokonania zmiany wynagrodzenia w oparciu o powyższe zapisy dotyczące zmiany wynagrodzenia, Wykonawca wraz z wnioskiem, o którym mowa w ust. 5.7. składa oświadczenie o udziale lub braku udziału Podwykonawców w realizacji niniejszej umowy. </w:t>
      </w:r>
    </w:p>
    <w:p w14:paraId="36E9A2D5" w14:textId="382B5BD1" w:rsidR="00C70ECE" w:rsidRDefault="00C70ECE" w:rsidP="00C70ECE">
      <w:pPr>
        <w:spacing w:after="0" w:line="240" w:lineRule="auto"/>
        <w:ind w:left="426" w:hanging="426"/>
        <w:jc w:val="both"/>
        <w:rPr>
          <w:sz w:val="24"/>
          <w:szCs w:val="24"/>
        </w:rPr>
      </w:pPr>
      <w:r w:rsidRPr="007661B4">
        <w:rPr>
          <w:sz w:val="24"/>
          <w:szCs w:val="24"/>
        </w:rPr>
        <w:t>5.1</w:t>
      </w:r>
      <w:r w:rsidR="005C1C0D" w:rsidRPr="007661B4">
        <w:rPr>
          <w:sz w:val="24"/>
          <w:szCs w:val="24"/>
        </w:rPr>
        <w:t>4</w:t>
      </w:r>
      <w:r w:rsidRPr="007661B4">
        <w:rPr>
          <w:sz w:val="24"/>
          <w:szCs w:val="24"/>
        </w:rPr>
        <w:t xml:space="preserve">. W przypadku, gdy przy realizacji niniejszej umowy będą brali udziału Podwykonawcy, Wykonawca zobowiązany będzie do dokonania zmiany wynagrodzenia przysługującego </w:t>
      </w:r>
      <w:r w:rsidRPr="007661B4">
        <w:rPr>
          <w:sz w:val="24"/>
          <w:szCs w:val="24"/>
        </w:rPr>
        <w:lastRenderedPageBreak/>
        <w:t>Podwykonawcy, z którym zawarł umowę, w zakresie odpowiadającym zmianom cen materiałów lub kosztów dotyczących zobowiązania Podwykonawcy. Wykonawca zobowiązany będzie do dokonania powyższej zmiany w terminie 30 dni od dnia dokonania zmiany niniejszej umowy oraz przedłożenia oświadczenia Podwykonawcy o dokonanej zmianie.</w:t>
      </w:r>
    </w:p>
    <w:p w14:paraId="6C0EDDED" w14:textId="77777777" w:rsidR="00C70ECE" w:rsidRPr="00C70ECE" w:rsidRDefault="00C70ECE" w:rsidP="00C70ECE">
      <w:pPr>
        <w:spacing w:after="0" w:line="240" w:lineRule="auto"/>
        <w:ind w:left="426" w:hanging="426"/>
        <w:jc w:val="both"/>
        <w:rPr>
          <w:sz w:val="24"/>
          <w:szCs w:val="24"/>
        </w:rPr>
      </w:pPr>
    </w:p>
    <w:p w14:paraId="2E325BD2" w14:textId="7578A8C9" w:rsidR="00377C4D" w:rsidRPr="00605F40" w:rsidRDefault="00377C4D" w:rsidP="00377C4D">
      <w:pPr>
        <w:spacing w:after="0" w:line="240" w:lineRule="auto"/>
        <w:jc w:val="center"/>
        <w:rPr>
          <w:b/>
          <w:bCs/>
          <w:sz w:val="24"/>
          <w:szCs w:val="24"/>
        </w:rPr>
      </w:pPr>
      <w:r w:rsidRPr="00605F40">
        <w:rPr>
          <w:b/>
          <w:bCs/>
          <w:sz w:val="24"/>
          <w:szCs w:val="24"/>
        </w:rPr>
        <w:t>§ 6</w:t>
      </w:r>
    </w:p>
    <w:p w14:paraId="5CF958CF" w14:textId="77777777" w:rsidR="00377C4D" w:rsidRPr="00605F40" w:rsidRDefault="00377C4D" w:rsidP="00BF77B8">
      <w:pPr>
        <w:numPr>
          <w:ilvl w:val="1"/>
          <w:numId w:val="12"/>
        </w:numPr>
        <w:tabs>
          <w:tab w:val="left" w:pos="284"/>
          <w:tab w:val="left" w:pos="426"/>
        </w:tabs>
        <w:spacing w:after="0" w:line="240" w:lineRule="auto"/>
        <w:ind w:left="426" w:hanging="426"/>
        <w:jc w:val="both"/>
        <w:rPr>
          <w:b/>
          <w:bCs/>
          <w:sz w:val="24"/>
          <w:szCs w:val="24"/>
        </w:rPr>
      </w:pPr>
      <w:r w:rsidRPr="00605F40">
        <w:rPr>
          <w:sz w:val="24"/>
          <w:szCs w:val="24"/>
        </w:rPr>
        <w:t>Rozliczanie za świadczoną usługę ochrony następować będzie na podstawie faktury wystawianej przez Wykonawcę po zakończeniu każdego miesiąca.</w:t>
      </w:r>
    </w:p>
    <w:p w14:paraId="64D0EF03" w14:textId="72A2E9B4" w:rsidR="00377C4D" w:rsidRPr="00C9636F" w:rsidRDefault="00377C4D" w:rsidP="00BF77B8">
      <w:pPr>
        <w:numPr>
          <w:ilvl w:val="1"/>
          <w:numId w:val="12"/>
        </w:numPr>
        <w:tabs>
          <w:tab w:val="left" w:pos="284"/>
          <w:tab w:val="left" w:pos="426"/>
        </w:tabs>
        <w:spacing w:after="0" w:line="240" w:lineRule="auto"/>
        <w:ind w:left="426" w:hanging="426"/>
        <w:jc w:val="both"/>
        <w:rPr>
          <w:bCs/>
          <w:sz w:val="24"/>
          <w:szCs w:val="24"/>
          <w:lang w:eastAsia="pl-PL"/>
        </w:rPr>
      </w:pPr>
      <w:r w:rsidRPr="00605F40">
        <w:rPr>
          <w:sz w:val="24"/>
          <w:szCs w:val="24"/>
          <w:lang w:eastAsia="pl-PL"/>
        </w:rPr>
        <w:t>Wykonawca winien wystawić fakturę na:</w:t>
      </w:r>
      <w:r w:rsidRPr="00605F40">
        <w:rPr>
          <w:b/>
          <w:bCs/>
          <w:sz w:val="24"/>
          <w:szCs w:val="24"/>
          <w:lang w:eastAsia="pl-PL"/>
        </w:rPr>
        <w:t xml:space="preserve"> </w:t>
      </w:r>
      <w:r w:rsidRPr="00DC5292">
        <w:rPr>
          <w:b/>
          <w:bCs/>
          <w:sz w:val="24"/>
          <w:szCs w:val="24"/>
          <w:lang w:eastAsia="pl-PL"/>
        </w:rPr>
        <w:t>MIEJSKIE PRZEDSIĘBIORSTWO G</w:t>
      </w:r>
      <w:r>
        <w:rPr>
          <w:b/>
          <w:bCs/>
          <w:sz w:val="24"/>
          <w:szCs w:val="24"/>
          <w:lang w:eastAsia="pl-PL"/>
        </w:rPr>
        <w:t>OSPODARKI</w:t>
      </w:r>
      <w:r w:rsidRPr="00DC5292">
        <w:rPr>
          <w:b/>
          <w:bCs/>
          <w:sz w:val="24"/>
          <w:szCs w:val="24"/>
          <w:lang w:eastAsia="pl-PL"/>
        </w:rPr>
        <w:t xml:space="preserve"> ODPADAMI Sp. z o.o.</w:t>
      </w:r>
      <w:r w:rsidRPr="00DC5292">
        <w:rPr>
          <w:bCs/>
          <w:sz w:val="24"/>
          <w:szCs w:val="24"/>
          <w:lang w:eastAsia="pl-PL"/>
        </w:rPr>
        <w:t>, 41-216</w:t>
      </w:r>
      <w:r>
        <w:rPr>
          <w:bCs/>
          <w:sz w:val="24"/>
          <w:szCs w:val="24"/>
          <w:lang w:eastAsia="pl-PL"/>
        </w:rPr>
        <w:t xml:space="preserve"> Sosnowiec, ul. Grenadierów 21, </w:t>
      </w:r>
      <w:r w:rsidRPr="00C9636F">
        <w:rPr>
          <w:sz w:val="24"/>
          <w:szCs w:val="24"/>
          <w:lang w:eastAsia="pl-PL"/>
        </w:rPr>
        <w:t>NIP 644-345-06-04.</w:t>
      </w:r>
    </w:p>
    <w:p w14:paraId="3E6E42EC" w14:textId="04C15B5B" w:rsidR="00377C4D" w:rsidRDefault="00377C4D" w:rsidP="00BF77B8">
      <w:pPr>
        <w:numPr>
          <w:ilvl w:val="1"/>
          <w:numId w:val="12"/>
        </w:numPr>
        <w:tabs>
          <w:tab w:val="left" w:pos="284"/>
          <w:tab w:val="left" w:pos="426"/>
        </w:tabs>
        <w:spacing w:after="0" w:line="240" w:lineRule="auto"/>
        <w:ind w:left="426" w:hanging="426"/>
        <w:jc w:val="both"/>
        <w:rPr>
          <w:sz w:val="24"/>
          <w:szCs w:val="24"/>
        </w:rPr>
      </w:pPr>
      <w:r w:rsidRPr="00160D4B">
        <w:rPr>
          <w:sz w:val="24"/>
          <w:szCs w:val="24"/>
          <w:lang w:eastAsia="pl-PL"/>
        </w:rPr>
        <w:t>Wynagrodzenie za wykonane usługi będzie płatne z rachunku Zamawiającego na rachunek Wykonawcy wskazany na fakturze, w terminie do 30 dni od jej</w:t>
      </w:r>
      <w:r w:rsidR="003342F2">
        <w:rPr>
          <w:sz w:val="24"/>
          <w:szCs w:val="24"/>
          <w:lang w:eastAsia="pl-PL"/>
        </w:rPr>
        <w:t xml:space="preserve"> </w:t>
      </w:r>
      <w:r>
        <w:rPr>
          <w:sz w:val="24"/>
          <w:szCs w:val="24"/>
          <w:lang w:eastAsia="pl-PL"/>
        </w:rPr>
        <w:t>złożenia</w:t>
      </w:r>
      <w:r w:rsidR="003342F2">
        <w:rPr>
          <w:sz w:val="24"/>
          <w:szCs w:val="24"/>
          <w:lang w:eastAsia="pl-PL"/>
        </w:rPr>
        <w:t xml:space="preserve">                                    </w:t>
      </w:r>
      <w:r w:rsidRPr="00160D4B">
        <w:rPr>
          <w:sz w:val="24"/>
          <w:szCs w:val="24"/>
          <w:lang w:eastAsia="pl-PL"/>
        </w:rPr>
        <w:t xml:space="preserve"> w siedzibie Zamawiającego. </w:t>
      </w:r>
    </w:p>
    <w:p w14:paraId="270A22BD" w14:textId="46A0A918" w:rsidR="00377C4D" w:rsidRPr="00164962" w:rsidRDefault="00377C4D" w:rsidP="00BF77B8">
      <w:pPr>
        <w:numPr>
          <w:ilvl w:val="1"/>
          <w:numId w:val="12"/>
        </w:numPr>
        <w:tabs>
          <w:tab w:val="left" w:pos="284"/>
          <w:tab w:val="left" w:pos="426"/>
        </w:tabs>
        <w:spacing w:after="0" w:line="240" w:lineRule="auto"/>
        <w:ind w:left="426" w:hanging="426"/>
        <w:jc w:val="both"/>
        <w:rPr>
          <w:rFonts w:cstheme="minorHAnsi"/>
          <w:sz w:val="24"/>
          <w:szCs w:val="24"/>
        </w:rPr>
      </w:pPr>
      <w:r w:rsidRPr="00164962">
        <w:rPr>
          <w:rFonts w:cstheme="minorHAnsi"/>
          <w:sz w:val="24"/>
          <w:szCs w:val="24"/>
        </w:rPr>
        <w:t>Wykonawca oświadcza, że rachunek bankowy Wykonawcy wskazany na fakturze,</w:t>
      </w:r>
      <w:r w:rsidR="003342F2">
        <w:rPr>
          <w:rFonts w:cstheme="minorHAnsi"/>
          <w:sz w:val="24"/>
          <w:szCs w:val="24"/>
        </w:rPr>
        <w:t xml:space="preserve">                                </w:t>
      </w:r>
      <w:r w:rsidRPr="00164962">
        <w:rPr>
          <w:rFonts w:cstheme="minorHAnsi"/>
          <w:sz w:val="24"/>
          <w:szCs w:val="24"/>
        </w:rPr>
        <w:t xml:space="preserve"> o któr</w:t>
      </w:r>
      <w:r w:rsidR="00654A74">
        <w:rPr>
          <w:rFonts w:cstheme="minorHAnsi"/>
          <w:sz w:val="24"/>
          <w:szCs w:val="24"/>
        </w:rPr>
        <w:t>ej</w:t>
      </w:r>
      <w:r w:rsidRPr="00164962">
        <w:rPr>
          <w:rFonts w:cstheme="minorHAnsi"/>
          <w:sz w:val="24"/>
          <w:szCs w:val="24"/>
        </w:rPr>
        <w:t xml:space="preserve"> mowa w ust. 6.3. </w:t>
      </w:r>
    </w:p>
    <w:p w14:paraId="4AE37FAE" w14:textId="3A81042B" w:rsidR="00377C4D" w:rsidRPr="00164962" w:rsidRDefault="00377C4D" w:rsidP="00E31149">
      <w:pPr>
        <w:tabs>
          <w:tab w:val="left" w:pos="0"/>
          <w:tab w:val="left" w:pos="993"/>
        </w:tabs>
        <w:spacing w:after="0" w:line="240" w:lineRule="auto"/>
        <w:ind w:left="709" w:hanging="283"/>
        <w:jc w:val="both"/>
        <w:rPr>
          <w:rFonts w:cstheme="minorHAnsi"/>
          <w:sz w:val="24"/>
          <w:szCs w:val="24"/>
        </w:rPr>
      </w:pPr>
      <w:r w:rsidRPr="00164962">
        <w:rPr>
          <w:rFonts w:cstheme="minorHAnsi"/>
          <w:sz w:val="24"/>
          <w:szCs w:val="24"/>
        </w:rPr>
        <w:t>a) będzie rachunkiem umożliwiającym płatność w ramach mechanizmu podzielonej płatności, zgodnie z art. 108a ustawy z dnia 11 marca 2004 r. o podatku od towarów</w:t>
      </w:r>
      <w:r w:rsidR="00F56B19">
        <w:rPr>
          <w:rFonts w:cstheme="minorHAnsi"/>
          <w:sz w:val="24"/>
          <w:szCs w:val="24"/>
        </w:rPr>
        <w:t xml:space="preserve">                  </w:t>
      </w:r>
      <w:r w:rsidRPr="00164962">
        <w:rPr>
          <w:rFonts w:cstheme="minorHAnsi"/>
          <w:sz w:val="24"/>
          <w:szCs w:val="24"/>
        </w:rPr>
        <w:t xml:space="preserve"> i usług (</w:t>
      </w:r>
      <w:proofErr w:type="spellStart"/>
      <w:r>
        <w:rPr>
          <w:rFonts w:cstheme="minorHAnsi"/>
          <w:sz w:val="24"/>
          <w:szCs w:val="24"/>
        </w:rPr>
        <w:t>t.j</w:t>
      </w:r>
      <w:proofErr w:type="spellEnd"/>
      <w:r>
        <w:rPr>
          <w:rFonts w:cstheme="minorHAnsi"/>
          <w:sz w:val="24"/>
          <w:szCs w:val="24"/>
        </w:rPr>
        <w:t xml:space="preserve">. </w:t>
      </w:r>
      <w:r w:rsidRPr="00164962">
        <w:rPr>
          <w:rFonts w:cstheme="minorHAnsi"/>
          <w:sz w:val="24"/>
          <w:szCs w:val="24"/>
        </w:rPr>
        <w:t xml:space="preserve">Dz. U. </w:t>
      </w:r>
      <w:r w:rsidR="00006367">
        <w:rPr>
          <w:rFonts w:cstheme="minorHAnsi"/>
          <w:sz w:val="24"/>
          <w:szCs w:val="24"/>
        </w:rPr>
        <w:t>202</w:t>
      </w:r>
      <w:r w:rsidR="00101180">
        <w:rPr>
          <w:rFonts w:cstheme="minorHAnsi"/>
          <w:sz w:val="24"/>
          <w:szCs w:val="24"/>
        </w:rPr>
        <w:t xml:space="preserve">4 </w:t>
      </w:r>
      <w:r>
        <w:rPr>
          <w:rFonts w:cstheme="minorHAnsi"/>
          <w:sz w:val="24"/>
          <w:szCs w:val="24"/>
        </w:rPr>
        <w:t>r.</w:t>
      </w:r>
      <w:r w:rsidRPr="00164962">
        <w:rPr>
          <w:rFonts w:cstheme="minorHAnsi"/>
          <w:sz w:val="24"/>
          <w:szCs w:val="24"/>
        </w:rPr>
        <w:t xml:space="preserve">, poz. </w:t>
      </w:r>
      <w:r w:rsidR="00101180">
        <w:rPr>
          <w:rFonts w:cstheme="minorHAnsi"/>
          <w:sz w:val="24"/>
          <w:szCs w:val="24"/>
        </w:rPr>
        <w:t>361</w:t>
      </w:r>
      <w:r w:rsidRPr="00164962">
        <w:rPr>
          <w:rFonts w:cstheme="minorHAnsi"/>
          <w:sz w:val="24"/>
          <w:szCs w:val="24"/>
        </w:rPr>
        <w:t>, ze zm.);</w:t>
      </w:r>
    </w:p>
    <w:p w14:paraId="14A619F2" w14:textId="43F33AF5" w:rsidR="00377C4D" w:rsidRPr="003342F2" w:rsidRDefault="00377C4D" w:rsidP="00E31149">
      <w:pPr>
        <w:tabs>
          <w:tab w:val="left" w:pos="0"/>
          <w:tab w:val="left" w:pos="993"/>
        </w:tabs>
        <w:spacing w:after="0" w:line="240" w:lineRule="auto"/>
        <w:ind w:left="709" w:hanging="283"/>
        <w:jc w:val="both"/>
        <w:rPr>
          <w:rFonts w:cstheme="minorHAnsi"/>
          <w:sz w:val="24"/>
          <w:szCs w:val="24"/>
        </w:rPr>
      </w:pPr>
      <w:r w:rsidRPr="00164962">
        <w:rPr>
          <w:rFonts w:cstheme="minorHAnsi"/>
          <w:sz w:val="24"/>
          <w:szCs w:val="24"/>
        </w:rPr>
        <w:t xml:space="preserve">b) rachunkiem znajdującym się w elektronicznym wykazie podmiotów prowadzonym </w:t>
      </w:r>
      <w:r>
        <w:rPr>
          <w:rFonts w:cstheme="minorHAnsi"/>
          <w:sz w:val="24"/>
          <w:szCs w:val="24"/>
        </w:rPr>
        <w:t xml:space="preserve">                                     </w:t>
      </w:r>
      <w:r w:rsidRPr="00164962">
        <w:rPr>
          <w:rFonts w:cstheme="minorHAnsi"/>
          <w:sz w:val="24"/>
          <w:szCs w:val="24"/>
        </w:rPr>
        <w:t>od 1 września 2019 r. przez Szefa Krajowej Administracji Skarbowej, o którym mowa</w:t>
      </w:r>
      <w:r>
        <w:rPr>
          <w:rFonts w:cstheme="minorHAnsi"/>
          <w:sz w:val="24"/>
          <w:szCs w:val="24"/>
        </w:rPr>
        <w:t xml:space="preserve">                             </w:t>
      </w:r>
      <w:r w:rsidRPr="003342F2">
        <w:rPr>
          <w:rFonts w:cstheme="minorHAnsi"/>
          <w:sz w:val="24"/>
          <w:szCs w:val="24"/>
        </w:rPr>
        <w:t>w ustawie o podatku od towarów i usług (tzw. biała lista podatników)</w:t>
      </w:r>
      <w:r w:rsidR="000F4511">
        <w:rPr>
          <w:rFonts w:cstheme="minorHAnsi"/>
          <w:sz w:val="24"/>
          <w:szCs w:val="24"/>
        </w:rPr>
        <w:t>.</w:t>
      </w:r>
    </w:p>
    <w:p w14:paraId="776BB104" w14:textId="3050217F" w:rsidR="00377C4D" w:rsidRDefault="00377C4D" w:rsidP="00670362">
      <w:pPr>
        <w:tabs>
          <w:tab w:val="left" w:pos="0"/>
          <w:tab w:val="left" w:pos="426"/>
        </w:tabs>
        <w:spacing w:after="0" w:line="240" w:lineRule="auto"/>
        <w:ind w:left="426" w:hanging="426"/>
        <w:jc w:val="both"/>
        <w:rPr>
          <w:rFonts w:cstheme="minorHAnsi"/>
          <w:sz w:val="24"/>
          <w:szCs w:val="24"/>
        </w:rPr>
      </w:pPr>
      <w:r w:rsidRPr="003342F2">
        <w:rPr>
          <w:rFonts w:cstheme="minorHAnsi"/>
          <w:sz w:val="24"/>
          <w:szCs w:val="24"/>
        </w:rPr>
        <w:t xml:space="preserve">6.5. W przypadku, gdy rachunek bankowy  Wykonawcy  nie spełnia warunków określonych                           </w:t>
      </w:r>
      <w:r w:rsidR="003342F2" w:rsidRPr="003342F2">
        <w:rPr>
          <w:rFonts w:cstheme="minorHAnsi"/>
          <w:sz w:val="24"/>
          <w:szCs w:val="24"/>
        </w:rPr>
        <w:t>w ust. 6.4</w:t>
      </w:r>
      <w:r w:rsidRPr="003342F2">
        <w:rPr>
          <w:rFonts w:cstheme="minorHAnsi"/>
          <w:sz w:val="24"/>
          <w:szCs w:val="24"/>
        </w:rPr>
        <w:t>, opóźnienie w dokonaniu płatności w terminie określonym w niniejszej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 / odszkodowań/roszczeń z tytułu doko</w:t>
      </w:r>
      <w:r w:rsidR="00670362">
        <w:rPr>
          <w:rFonts w:cstheme="minorHAnsi"/>
          <w:sz w:val="24"/>
          <w:szCs w:val="24"/>
        </w:rPr>
        <w:t xml:space="preserve">nania nieterminowej płatności. </w:t>
      </w:r>
    </w:p>
    <w:p w14:paraId="0D21D9CF" w14:textId="77777777" w:rsidR="00670362" w:rsidRPr="00670362" w:rsidRDefault="00670362" w:rsidP="00670362">
      <w:pPr>
        <w:tabs>
          <w:tab w:val="left" w:pos="0"/>
          <w:tab w:val="left" w:pos="426"/>
        </w:tabs>
        <w:spacing w:after="0" w:line="240" w:lineRule="auto"/>
        <w:ind w:left="426" w:hanging="426"/>
        <w:jc w:val="both"/>
        <w:rPr>
          <w:rFonts w:cstheme="minorHAnsi"/>
          <w:sz w:val="24"/>
          <w:szCs w:val="24"/>
        </w:rPr>
      </w:pPr>
    </w:p>
    <w:p w14:paraId="7972DCB0" w14:textId="77777777" w:rsidR="00377C4D" w:rsidRPr="00605F40" w:rsidRDefault="00377C4D" w:rsidP="00377C4D">
      <w:pPr>
        <w:spacing w:after="0" w:line="240" w:lineRule="auto"/>
        <w:jc w:val="center"/>
        <w:rPr>
          <w:b/>
          <w:bCs/>
          <w:sz w:val="24"/>
          <w:szCs w:val="24"/>
          <w:lang w:eastAsia="pl-PL"/>
        </w:rPr>
      </w:pPr>
      <w:r w:rsidRPr="00605F40">
        <w:rPr>
          <w:b/>
          <w:bCs/>
          <w:sz w:val="24"/>
          <w:szCs w:val="24"/>
          <w:lang w:eastAsia="pl-PL"/>
        </w:rPr>
        <w:t>§ 7</w:t>
      </w:r>
    </w:p>
    <w:p w14:paraId="46893E0E" w14:textId="65EBCA8A" w:rsidR="00377C4D" w:rsidRPr="00605F40" w:rsidRDefault="00377C4D" w:rsidP="00E31149">
      <w:pPr>
        <w:tabs>
          <w:tab w:val="left" w:pos="426"/>
        </w:tabs>
        <w:spacing w:after="0" w:line="240" w:lineRule="auto"/>
        <w:ind w:left="426" w:hanging="426"/>
        <w:jc w:val="both"/>
        <w:rPr>
          <w:sz w:val="24"/>
          <w:szCs w:val="24"/>
        </w:rPr>
      </w:pPr>
      <w:r>
        <w:rPr>
          <w:sz w:val="24"/>
          <w:szCs w:val="24"/>
          <w:lang w:eastAsia="pl-PL"/>
        </w:rPr>
        <w:t xml:space="preserve">7.1. </w:t>
      </w:r>
      <w:r w:rsidRPr="00605F40">
        <w:rPr>
          <w:sz w:val="24"/>
          <w:szCs w:val="24"/>
        </w:rPr>
        <w:t>Przez nienależyte wykonanie umowy rozum</w:t>
      </w:r>
      <w:r>
        <w:rPr>
          <w:sz w:val="24"/>
          <w:szCs w:val="24"/>
        </w:rPr>
        <w:t>ie się wszelkie naruszenia prawa</w:t>
      </w:r>
      <w:r w:rsidR="007F72D2">
        <w:rPr>
          <w:sz w:val="24"/>
          <w:szCs w:val="24"/>
        </w:rPr>
        <w:t xml:space="preserve">                                                 </w:t>
      </w:r>
      <w:r>
        <w:rPr>
          <w:sz w:val="24"/>
          <w:szCs w:val="24"/>
        </w:rPr>
        <w:t xml:space="preserve"> i </w:t>
      </w:r>
      <w:r w:rsidRPr="00605F40">
        <w:rPr>
          <w:sz w:val="24"/>
          <w:szCs w:val="24"/>
        </w:rPr>
        <w:t>postanowień niniejszej umowy, a zwłaszcza zaniedbania powstałe przy jej realizacji ze strony Wykonawcy, które spowodują straty w ochranianym mieniu,</w:t>
      </w:r>
      <w:r>
        <w:rPr>
          <w:sz w:val="24"/>
          <w:szCs w:val="24"/>
        </w:rPr>
        <w:t xml:space="preserve"> a w </w:t>
      </w:r>
      <w:r w:rsidRPr="00605F40">
        <w:rPr>
          <w:sz w:val="24"/>
          <w:szCs w:val="24"/>
        </w:rPr>
        <w:t xml:space="preserve">szczególności zaniedbanie lub zaniechanie podjęcia działań mających na celu ochronę mienia Zamawiającego przed kradzieżą lub zniszczeniem, niepodjęcie stosownych działań mających na celu zmniejszenie do minimum powstałych szkód bądź niewłaściwe zabezpieczenie miejsca zdarzenia oraz niepowiadomienie stosownych służb </w:t>
      </w:r>
      <w:r w:rsidR="00F56B19">
        <w:rPr>
          <w:sz w:val="24"/>
          <w:szCs w:val="24"/>
        </w:rPr>
        <w:t xml:space="preserve">                                          </w:t>
      </w:r>
      <w:r w:rsidRPr="00605F40">
        <w:rPr>
          <w:sz w:val="24"/>
          <w:szCs w:val="24"/>
        </w:rPr>
        <w:t>o wystąpieniu zagrożenia.</w:t>
      </w:r>
    </w:p>
    <w:p w14:paraId="1A1E6B24" w14:textId="77777777" w:rsidR="00377C4D" w:rsidRDefault="00377C4D" w:rsidP="00E31149">
      <w:pPr>
        <w:tabs>
          <w:tab w:val="left" w:pos="426"/>
        </w:tabs>
        <w:spacing w:after="0" w:line="240" w:lineRule="auto"/>
        <w:ind w:left="426" w:hanging="426"/>
        <w:jc w:val="both"/>
        <w:rPr>
          <w:sz w:val="24"/>
          <w:szCs w:val="24"/>
        </w:rPr>
      </w:pPr>
      <w:r w:rsidRPr="00605F40">
        <w:rPr>
          <w:sz w:val="24"/>
          <w:szCs w:val="24"/>
        </w:rPr>
        <w:t>7.2. Wykonawca ponosi odpowiedzialność za zawinione przez siebie niewykonanie lub niewłaściwe wykonanie umowy, a w szczególności za szkody w mieniu Zamawiającego wyrządzone celowym działaniem lub po</w:t>
      </w:r>
      <w:r>
        <w:rPr>
          <w:sz w:val="24"/>
          <w:szCs w:val="24"/>
        </w:rPr>
        <w:t>wstałe w wyniku zaniedbania</w:t>
      </w:r>
      <w:r w:rsidRPr="00605F40">
        <w:rPr>
          <w:sz w:val="24"/>
          <w:szCs w:val="24"/>
        </w:rPr>
        <w:t xml:space="preserve"> oraz szkody wyrządzone wobec osób trzecich podczas realizacji niniejszej umowy.</w:t>
      </w:r>
    </w:p>
    <w:p w14:paraId="1C010591" w14:textId="77777777" w:rsidR="00377C4D" w:rsidRPr="00605F40" w:rsidRDefault="00377C4D" w:rsidP="00E31149">
      <w:pPr>
        <w:tabs>
          <w:tab w:val="left" w:pos="426"/>
        </w:tabs>
        <w:spacing w:after="0" w:line="240" w:lineRule="auto"/>
        <w:ind w:left="426" w:hanging="426"/>
        <w:jc w:val="both"/>
        <w:rPr>
          <w:sz w:val="24"/>
          <w:szCs w:val="24"/>
        </w:rPr>
      </w:pPr>
      <w:r>
        <w:rPr>
          <w:sz w:val="24"/>
          <w:szCs w:val="24"/>
        </w:rPr>
        <w:t xml:space="preserve">7.3. </w:t>
      </w:r>
      <w:r w:rsidRPr="00605F40">
        <w:rPr>
          <w:sz w:val="24"/>
          <w:szCs w:val="24"/>
        </w:rPr>
        <w:t>Wstępne dochodzenie oraz sporządzenie przez Wykonawcę protokołu szkód odbywać się będzie przy udziale wyznaczonego przedstawiciela Zamawiającego, natychmiast po stwierdzeniu zaistnienia szkody. W protokole określa się rodzaj</w:t>
      </w:r>
      <w:r>
        <w:rPr>
          <w:sz w:val="24"/>
          <w:szCs w:val="24"/>
        </w:rPr>
        <w:t xml:space="preserve"> </w:t>
      </w:r>
      <w:r w:rsidRPr="00605F40">
        <w:rPr>
          <w:sz w:val="24"/>
          <w:szCs w:val="24"/>
        </w:rPr>
        <w:t>i przybliżoną wartość utraconych lub uszkodzonych rzeczy.</w:t>
      </w:r>
    </w:p>
    <w:p w14:paraId="6E3F5C12" w14:textId="6529ABD5" w:rsidR="00377C4D" w:rsidRPr="009A0325" w:rsidRDefault="00377C4D" w:rsidP="00E31149">
      <w:pPr>
        <w:tabs>
          <w:tab w:val="left" w:pos="426"/>
        </w:tabs>
        <w:autoSpaceDE w:val="0"/>
        <w:autoSpaceDN w:val="0"/>
        <w:adjustRightInd w:val="0"/>
        <w:spacing w:after="0" w:line="240" w:lineRule="auto"/>
        <w:ind w:left="426" w:hanging="426"/>
        <w:jc w:val="both"/>
        <w:rPr>
          <w:rFonts w:cstheme="minorHAnsi"/>
          <w:sz w:val="24"/>
          <w:szCs w:val="24"/>
        </w:rPr>
      </w:pPr>
      <w:r w:rsidRPr="00605F40">
        <w:rPr>
          <w:sz w:val="24"/>
          <w:szCs w:val="24"/>
        </w:rPr>
        <w:lastRenderedPageBreak/>
        <w:t>7.</w:t>
      </w:r>
      <w:r>
        <w:rPr>
          <w:sz w:val="24"/>
          <w:szCs w:val="24"/>
        </w:rPr>
        <w:t>4</w:t>
      </w:r>
      <w:r w:rsidRPr="00605F40">
        <w:rPr>
          <w:sz w:val="24"/>
          <w:szCs w:val="24"/>
        </w:rPr>
        <w:t xml:space="preserve">. W przypadkach nienależytego </w:t>
      </w:r>
      <w:r w:rsidRPr="00A82A68">
        <w:rPr>
          <w:sz w:val="24"/>
          <w:szCs w:val="24"/>
        </w:rPr>
        <w:t xml:space="preserve">wykonania umowy </w:t>
      </w:r>
      <w:r w:rsidR="00D94C78" w:rsidRPr="00A82A68">
        <w:rPr>
          <w:sz w:val="24"/>
          <w:szCs w:val="24"/>
        </w:rPr>
        <w:t xml:space="preserve">Zamawiający może obciążyć Wykonawcę </w:t>
      </w:r>
      <w:r w:rsidRPr="00A82A68">
        <w:rPr>
          <w:sz w:val="24"/>
          <w:szCs w:val="24"/>
        </w:rPr>
        <w:t>kar</w:t>
      </w:r>
      <w:r w:rsidR="00D94C78" w:rsidRPr="00A82A68">
        <w:rPr>
          <w:sz w:val="24"/>
          <w:szCs w:val="24"/>
        </w:rPr>
        <w:t>ą</w:t>
      </w:r>
      <w:r w:rsidRPr="00A82A68">
        <w:rPr>
          <w:sz w:val="24"/>
          <w:szCs w:val="24"/>
        </w:rPr>
        <w:t xml:space="preserve"> umowną w wysokości </w:t>
      </w:r>
      <w:r w:rsidR="002452A3" w:rsidRPr="00A82A68">
        <w:rPr>
          <w:sz w:val="24"/>
          <w:szCs w:val="24"/>
        </w:rPr>
        <w:t>5</w:t>
      </w:r>
      <w:r w:rsidRPr="00A82A68">
        <w:rPr>
          <w:sz w:val="24"/>
          <w:szCs w:val="24"/>
        </w:rPr>
        <w:t xml:space="preserve">% wartości </w:t>
      </w:r>
      <w:r w:rsidR="007F72D2">
        <w:rPr>
          <w:sz w:val="24"/>
          <w:szCs w:val="24"/>
        </w:rPr>
        <w:t>netto</w:t>
      </w:r>
      <w:r w:rsidRPr="00605F40">
        <w:rPr>
          <w:sz w:val="24"/>
          <w:szCs w:val="24"/>
        </w:rPr>
        <w:t xml:space="preserve"> </w:t>
      </w:r>
      <w:r>
        <w:rPr>
          <w:sz w:val="24"/>
          <w:szCs w:val="24"/>
          <w:lang w:eastAsia="pl-PL"/>
        </w:rPr>
        <w:t>przedmiotu umowy określonej</w:t>
      </w:r>
      <w:r w:rsidRPr="00605F40">
        <w:rPr>
          <w:sz w:val="24"/>
          <w:szCs w:val="24"/>
          <w:lang w:eastAsia="pl-PL"/>
        </w:rPr>
        <w:t xml:space="preserve"> </w:t>
      </w:r>
      <w:r w:rsidRPr="009A0325">
        <w:rPr>
          <w:rFonts w:cstheme="minorHAnsi"/>
          <w:sz w:val="24"/>
          <w:szCs w:val="24"/>
          <w:lang w:eastAsia="pl-PL"/>
        </w:rPr>
        <w:t xml:space="preserve">w § </w:t>
      </w:r>
      <w:r w:rsidR="00F56B19" w:rsidRPr="009A0325">
        <w:rPr>
          <w:rFonts w:cstheme="minorHAnsi"/>
          <w:sz w:val="24"/>
          <w:szCs w:val="24"/>
          <w:lang w:eastAsia="pl-PL"/>
        </w:rPr>
        <w:t>5</w:t>
      </w:r>
      <w:r w:rsidR="00F56B19" w:rsidRPr="009A0325">
        <w:rPr>
          <w:rFonts w:cstheme="minorHAnsi"/>
          <w:sz w:val="24"/>
          <w:szCs w:val="24"/>
        </w:rPr>
        <w:t xml:space="preserve"> ust. </w:t>
      </w:r>
      <w:r w:rsidRPr="009A0325">
        <w:rPr>
          <w:rFonts w:cstheme="minorHAnsi"/>
          <w:sz w:val="24"/>
          <w:szCs w:val="24"/>
          <w:lang w:eastAsia="pl-PL"/>
        </w:rPr>
        <w:t>5.2.</w:t>
      </w:r>
      <w:r w:rsidR="00CB32FC" w:rsidRPr="009A0325">
        <w:rPr>
          <w:rFonts w:cstheme="minorHAnsi"/>
          <w:sz w:val="24"/>
          <w:szCs w:val="24"/>
          <w:lang w:eastAsia="pl-PL"/>
        </w:rPr>
        <w:t xml:space="preserve"> za każdy stwierdzony przypadek nienależytego wykonania umowy, o ile niewykonanie umowy nie zostało obwarowane jedną z kar umownych, o których mowa w ust. 7.5</w:t>
      </w:r>
      <w:r w:rsidR="000F4511">
        <w:rPr>
          <w:rFonts w:cstheme="minorHAnsi"/>
          <w:sz w:val="24"/>
          <w:szCs w:val="24"/>
          <w:lang w:eastAsia="pl-PL"/>
        </w:rPr>
        <w:t>.</w:t>
      </w:r>
      <w:r w:rsidR="00CB32FC" w:rsidRPr="009A0325">
        <w:rPr>
          <w:rFonts w:cstheme="minorHAnsi"/>
          <w:sz w:val="24"/>
          <w:szCs w:val="24"/>
          <w:lang w:eastAsia="pl-PL"/>
        </w:rPr>
        <w:t xml:space="preserve"> poniżej.</w:t>
      </w:r>
    </w:p>
    <w:p w14:paraId="0FBC1AEC" w14:textId="0758D826" w:rsidR="00377C4D" w:rsidRPr="009A0325" w:rsidRDefault="00377C4D" w:rsidP="00E31149">
      <w:pPr>
        <w:tabs>
          <w:tab w:val="left" w:pos="426"/>
        </w:tabs>
        <w:autoSpaceDE w:val="0"/>
        <w:autoSpaceDN w:val="0"/>
        <w:adjustRightInd w:val="0"/>
        <w:spacing w:after="0" w:line="240" w:lineRule="auto"/>
        <w:ind w:left="426" w:hanging="426"/>
        <w:jc w:val="both"/>
        <w:rPr>
          <w:rFonts w:cstheme="minorHAnsi"/>
          <w:sz w:val="24"/>
          <w:szCs w:val="24"/>
        </w:rPr>
      </w:pPr>
      <w:r w:rsidRPr="009A0325">
        <w:rPr>
          <w:rFonts w:cstheme="minorHAnsi"/>
          <w:sz w:val="24"/>
          <w:szCs w:val="24"/>
        </w:rPr>
        <w:t xml:space="preserve">7.5. Ponadto </w:t>
      </w:r>
      <w:r w:rsidR="00D94C78" w:rsidRPr="009A0325">
        <w:rPr>
          <w:rFonts w:cstheme="minorHAnsi"/>
          <w:color w:val="000000"/>
          <w:sz w:val="24"/>
          <w:szCs w:val="24"/>
          <w:shd w:val="clear" w:color="auto" w:fill="FFFFFF"/>
        </w:rPr>
        <w:t xml:space="preserve">Zamawiający może obciążyć Wykonawcę </w:t>
      </w:r>
      <w:r w:rsidRPr="009A0325">
        <w:rPr>
          <w:rFonts w:cstheme="minorHAnsi"/>
          <w:sz w:val="24"/>
          <w:szCs w:val="24"/>
        </w:rPr>
        <w:t xml:space="preserve"> kar</w:t>
      </w:r>
      <w:r w:rsidR="00D94C78" w:rsidRPr="009A0325">
        <w:rPr>
          <w:rFonts w:cstheme="minorHAnsi"/>
          <w:sz w:val="24"/>
          <w:szCs w:val="24"/>
        </w:rPr>
        <w:t>ami</w:t>
      </w:r>
      <w:r w:rsidRPr="009A0325">
        <w:rPr>
          <w:rFonts w:cstheme="minorHAnsi"/>
          <w:sz w:val="24"/>
          <w:szCs w:val="24"/>
        </w:rPr>
        <w:t xml:space="preserve"> umowny</w:t>
      </w:r>
      <w:r w:rsidR="00D94C78" w:rsidRPr="009A0325">
        <w:rPr>
          <w:rFonts w:cstheme="minorHAnsi"/>
          <w:sz w:val="24"/>
          <w:szCs w:val="24"/>
        </w:rPr>
        <w:t>mi</w:t>
      </w:r>
      <w:r w:rsidRPr="009A0325">
        <w:rPr>
          <w:rFonts w:cstheme="minorHAnsi"/>
          <w:sz w:val="24"/>
          <w:szCs w:val="24"/>
        </w:rPr>
        <w:t xml:space="preserve"> w poniższych przypadkach:</w:t>
      </w:r>
    </w:p>
    <w:p w14:paraId="3E61974B" w14:textId="01EB8F64" w:rsidR="00377C4D" w:rsidRPr="00605F40" w:rsidRDefault="00377C4D" w:rsidP="007F72D2">
      <w:pPr>
        <w:autoSpaceDE w:val="0"/>
        <w:autoSpaceDN w:val="0"/>
        <w:adjustRightInd w:val="0"/>
        <w:spacing w:after="0" w:line="240" w:lineRule="auto"/>
        <w:ind w:left="709" w:hanging="425"/>
        <w:jc w:val="both"/>
        <w:rPr>
          <w:sz w:val="24"/>
          <w:szCs w:val="24"/>
        </w:rPr>
      </w:pPr>
      <w:r w:rsidRPr="009A0325">
        <w:rPr>
          <w:rFonts w:cstheme="minorHAnsi"/>
          <w:sz w:val="24"/>
          <w:szCs w:val="24"/>
        </w:rPr>
        <w:t xml:space="preserve">7.5.1. niedotrzymania terminu rozpoczęcia wykonywania usługi – kwotę w wysokości 0,5% </w:t>
      </w:r>
      <w:r w:rsidRPr="009A0325">
        <w:rPr>
          <w:rFonts w:cstheme="minorHAnsi"/>
          <w:sz w:val="24"/>
          <w:szCs w:val="24"/>
          <w:lang w:eastAsia="pl-PL"/>
        </w:rPr>
        <w:t xml:space="preserve">wartości </w:t>
      </w:r>
      <w:r w:rsidR="005909BF" w:rsidRPr="009A0325">
        <w:rPr>
          <w:rFonts w:cstheme="minorHAnsi"/>
          <w:sz w:val="24"/>
          <w:szCs w:val="24"/>
          <w:lang w:eastAsia="pl-PL"/>
        </w:rPr>
        <w:t>netto</w:t>
      </w:r>
      <w:r w:rsidRPr="009A0325">
        <w:rPr>
          <w:rFonts w:cstheme="minorHAnsi"/>
          <w:sz w:val="24"/>
          <w:szCs w:val="24"/>
          <w:lang w:eastAsia="pl-PL"/>
        </w:rPr>
        <w:t xml:space="preserve"> przedmiotu umowy określonej w § </w:t>
      </w:r>
      <w:r w:rsidR="00F56B19" w:rsidRPr="009A0325">
        <w:rPr>
          <w:rFonts w:cstheme="minorHAnsi"/>
          <w:sz w:val="24"/>
          <w:szCs w:val="24"/>
          <w:lang w:eastAsia="pl-PL"/>
        </w:rPr>
        <w:t xml:space="preserve">5 ust. </w:t>
      </w:r>
      <w:r w:rsidRPr="009A0325">
        <w:rPr>
          <w:rFonts w:cstheme="minorHAnsi"/>
          <w:sz w:val="24"/>
          <w:szCs w:val="24"/>
          <w:lang w:eastAsia="pl-PL"/>
        </w:rPr>
        <w:t xml:space="preserve">5.2. za każdy </w:t>
      </w:r>
      <w:r w:rsidR="00CB32FC" w:rsidRPr="009A0325">
        <w:rPr>
          <w:rFonts w:cstheme="minorHAnsi"/>
          <w:sz w:val="24"/>
          <w:szCs w:val="24"/>
          <w:lang w:eastAsia="pl-PL"/>
        </w:rPr>
        <w:t xml:space="preserve">rozpoczęty </w:t>
      </w:r>
      <w:r w:rsidRPr="009A0325">
        <w:rPr>
          <w:rFonts w:cstheme="minorHAnsi"/>
          <w:sz w:val="24"/>
          <w:szCs w:val="24"/>
          <w:lang w:eastAsia="pl-PL"/>
        </w:rPr>
        <w:t>dzień niedotrzymania</w:t>
      </w:r>
      <w:r w:rsidRPr="00E96820">
        <w:rPr>
          <w:sz w:val="24"/>
          <w:szCs w:val="24"/>
          <w:lang w:eastAsia="pl-PL"/>
        </w:rPr>
        <w:t xml:space="preserve"> terminu</w:t>
      </w:r>
      <w:r w:rsidRPr="00E96820">
        <w:rPr>
          <w:sz w:val="24"/>
          <w:szCs w:val="24"/>
        </w:rPr>
        <w:t>,</w:t>
      </w:r>
    </w:p>
    <w:p w14:paraId="40F5DDA1" w14:textId="00B772DC" w:rsidR="00377C4D" w:rsidRDefault="00377C4D" w:rsidP="007F72D2">
      <w:pPr>
        <w:autoSpaceDE w:val="0"/>
        <w:autoSpaceDN w:val="0"/>
        <w:adjustRightInd w:val="0"/>
        <w:spacing w:after="0" w:line="240" w:lineRule="auto"/>
        <w:ind w:left="709" w:hanging="425"/>
        <w:jc w:val="both"/>
        <w:rPr>
          <w:sz w:val="24"/>
          <w:szCs w:val="24"/>
        </w:rPr>
      </w:pPr>
      <w:r>
        <w:rPr>
          <w:sz w:val="24"/>
          <w:szCs w:val="24"/>
        </w:rPr>
        <w:t>7.5</w:t>
      </w:r>
      <w:r w:rsidRPr="00605F40">
        <w:rPr>
          <w:sz w:val="24"/>
          <w:szCs w:val="24"/>
        </w:rPr>
        <w:t xml:space="preserve">.2. niestawienia się </w:t>
      </w:r>
      <w:r>
        <w:rPr>
          <w:sz w:val="24"/>
          <w:szCs w:val="24"/>
        </w:rPr>
        <w:t xml:space="preserve">pracownika </w:t>
      </w:r>
      <w:r w:rsidRPr="00605F40">
        <w:rPr>
          <w:sz w:val="24"/>
          <w:szCs w:val="24"/>
        </w:rPr>
        <w:t>na miejsce wykona</w:t>
      </w:r>
      <w:r>
        <w:rPr>
          <w:sz w:val="24"/>
          <w:szCs w:val="24"/>
        </w:rPr>
        <w:t>nia usługi</w:t>
      </w:r>
      <w:r w:rsidR="00670362">
        <w:rPr>
          <w:sz w:val="24"/>
          <w:szCs w:val="24"/>
        </w:rPr>
        <w:t xml:space="preserve"> </w:t>
      </w:r>
      <w:r>
        <w:rPr>
          <w:sz w:val="24"/>
          <w:szCs w:val="24"/>
        </w:rPr>
        <w:t>– kwotę w wysokości 0,5</w:t>
      </w:r>
      <w:r w:rsidRPr="00605F40">
        <w:rPr>
          <w:sz w:val="24"/>
          <w:szCs w:val="24"/>
        </w:rPr>
        <w:t xml:space="preserve">% </w:t>
      </w:r>
      <w:r w:rsidRPr="00605F40">
        <w:rPr>
          <w:sz w:val="24"/>
          <w:szCs w:val="24"/>
          <w:lang w:eastAsia="pl-PL"/>
        </w:rPr>
        <w:t xml:space="preserve">wartości </w:t>
      </w:r>
      <w:r w:rsidR="005909BF">
        <w:rPr>
          <w:sz w:val="24"/>
          <w:szCs w:val="24"/>
          <w:lang w:eastAsia="pl-PL"/>
        </w:rPr>
        <w:t>netto</w:t>
      </w:r>
      <w:r>
        <w:rPr>
          <w:sz w:val="24"/>
          <w:szCs w:val="24"/>
          <w:lang w:eastAsia="pl-PL"/>
        </w:rPr>
        <w:t xml:space="preserve"> </w:t>
      </w:r>
      <w:r w:rsidRPr="00605F40">
        <w:rPr>
          <w:sz w:val="24"/>
          <w:szCs w:val="24"/>
          <w:lang w:eastAsia="pl-PL"/>
        </w:rPr>
        <w:t xml:space="preserve">przedmiotu umowy określonej w § </w:t>
      </w:r>
      <w:r w:rsidR="00F56B19" w:rsidRPr="00F56B19">
        <w:rPr>
          <w:sz w:val="24"/>
          <w:szCs w:val="24"/>
          <w:lang w:eastAsia="pl-PL"/>
        </w:rPr>
        <w:t xml:space="preserve">5 ust. </w:t>
      </w:r>
      <w:r w:rsidRPr="00605F40">
        <w:rPr>
          <w:sz w:val="24"/>
          <w:szCs w:val="24"/>
          <w:lang w:eastAsia="pl-PL"/>
        </w:rPr>
        <w:t>5.2. za każdy przypadek</w:t>
      </w:r>
      <w:r w:rsidRPr="00605F40">
        <w:rPr>
          <w:sz w:val="24"/>
          <w:szCs w:val="24"/>
        </w:rPr>
        <w:t>,</w:t>
      </w:r>
    </w:p>
    <w:p w14:paraId="33444AF9" w14:textId="6A692519" w:rsidR="00377C4D" w:rsidRDefault="00377C4D" w:rsidP="007F72D2">
      <w:pPr>
        <w:autoSpaceDE w:val="0"/>
        <w:autoSpaceDN w:val="0"/>
        <w:adjustRightInd w:val="0"/>
        <w:spacing w:after="0" w:line="240" w:lineRule="auto"/>
        <w:ind w:left="709" w:hanging="425"/>
        <w:jc w:val="both"/>
        <w:rPr>
          <w:sz w:val="24"/>
          <w:szCs w:val="24"/>
          <w:lang w:eastAsia="pl-PL"/>
        </w:rPr>
      </w:pPr>
      <w:r>
        <w:rPr>
          <w:sz w:val="24"/>
          <w:szCs w:val="24"/>
        </w:rPr>
        <w:t xml:space="preserve">7.5.3. </w:t>
      </w:r>
      <w:r w:rsidRPr="00605F40">
        <w:rPr>
          <w:sz w:val="24"/>
          <w:szCs w:val="24"/>
          <w:lang w:eastAsia="pl-PL"/>
        </w:rPr>
        <w:t>za odstąpienie</w:t>
      </w:r>
      <w:r>
        <w:rPr>
          <w:sz w:val="24"/>
          <w:szCs w:val="24"/>
          <w:lang w:eastAsia="pl-PL"/>
        </w:rPr>
        <w:t xml:space="preserve"> Zamawiającego </w:t>
      </w:r>
      <w:r w:rsidRPr="00605F40">
        <w:rPr>
          <w:sz w:val="24"/>
          <w:szCs w:val="24"/>
          <w:lang w:eastAsia="pl-PL"/>
        </w:rPr>
        <w:t xml:space="preserve">od umowy z przyczyn zależnych od Wykonawcy –  </w:t>
      </w:r>
      <w:r w:rsidR="007F72D2">
        <w:rPr>
          <w:sz w:val="24"/>
          <w:szCs w:val="24"/>
          <w:lang w:eastAsia="pl-PL"/>
        </w:rPr>
        <w:t xml:space="preserve">                          </w:t>
      </w:r>
      <w:r>
        <w:rPr>
          <w:sz w:val="24"/>
          <w:szCs w:val="24"/>
          <w:lang w:eastAsia="pl-PL"/>
        </w:rPr>
        <w:t xml:space="preserve"> </w:t>
      </w:r>
      <w:r w:rsidRPr="00605F40">
        <w:rPr>
          <w:sz w:val="24"/>
          <w:szCs w:val="24"/>
          <w:lang w:eastAsia="pl-PL"/>
        </w:rPr>
        <w:t xml:space="preserve">w wysokości </w:t>
      </w:r>
      <w:r w:rsidR="009A0325">
        <w:rPr>
          <w:sz w:val="24"/>
          <w:szCs w:val="24"/>
          <w:lang w:eastAsia="pl-PL"/>
        </w:rPr>
        <w:t>2</w:t>
      </w:r>
      <w:r w:rsidRPr="00605F40">
        <w:rPr>
          <w:sz w:val="24"/>
          <w:szCs w:val="24"/>
          <w:lang w:eastAsia="pl-PL"/>
        </w:rPr>
        <w:t xml:space="preserve">0% wartości </w:t>
      </w:r>
      <w:r w:rsidR="005909BF">
        <w:rPr>
          <w:sz w:val="24"/>
          <w:szCs w:val="24"/>
          <w:lang w:eastAsia="pl-PL"/>
        </w:rPr>
        <w:t>netto</w:t>
      </w:r>
      <w:r>
        <w:rPr>
          <w:sz w:val="24"/>
          <w:szCs w:val="24"/>
          <w:lang w:eastAsia="pl-PL"/>
        </w:rPr>
        <w:t xml:space="preserve"> </w:t>
      </w:r>
      <w:r w:rsidRPr="00605F40">
        <w:rPr>
          <w:sz w:val="24"/>
          <w:szCs w:val="24"/>
          <w:lang w:eastAsia="pl-PL"/>
        </w:rPr>
        <w:t xml:space="preserve">przedmiotu umowy określonej w § </w:t>
      </w:r>
      <w:r w:rsidR="00F56B19" w:rsidRPr="00F56B19">
        <w:rPr>
          <w:sz w:val="24"/>
          <w:szCs w:val="24"/>
          <w:lang w:eastAsia="pl-PL"/>
        </w:rPr>
        <w:t xml:space="preserve">5 ust. </w:t>
      </w:r>
      <w:r w:rsidRPr="00605F40">
        <w:rPr>
          <w:sz w:val="24"/>
          <w:szCs w:val="24"/>
          <w:lang w:eastAsia="pl-PL"/>
        </w:rPr>
        <w:t>5.2.</w:t>
      </w:r>
      <w:r>
        <w:rPr>
          <w:sz w:val="24"/>
          <w:szCs w:val="24"/>
          <w:lang w:eastAsia="pl-PL"/>
        </w:rPr>
        <w:t>,</w:t>
      </w:r>
    </w:p>
    <w:p w14:paraId="5DFCF1FF" w14:textId="3EAAD23F" w:rsidR="00377C4D" w:rsidRDefault="00377C4D" w:rsidP="007F72D2">
      <w:pPr>
        <w:autoSpaceDE w:val="0"/>
        <w:autoSpaceDN w:val="0"/>
        <w:adjustRightInd w:val="0"/>
        <w:spacing w:after="0" w:line="240" w:lineRule="auto"/>
        <w:ind w:left="709" w:hanging="425"/>
        <w:jc w:val="both"/>
        <w:rPr>
          <w:sz w:val="24"/>
          <w:szCs w:val="24"/>
        </w:rPr>
      </w:pPr>
      <w:r>
        <w:rPr>
          <w:sz w:val="24"/>
          <w:szCs w:val="24"/>
          <w:lang w:eastAsia="pl-PL"/>
        </w:rPr>
        <w:t xml:space="preserve">7.5.4. </w:t>
      </w:r>
      <w:r w:rsidRPr="00CD4E5F">
        <w:rPr>
          <w:sz w:val="24"/>
          <w:szCs w:val="24"/>
        </w:rPr>
        <w:t>nieterminow</w:t>
      </w:r>
      <w:r>
        <w:rPr>
          <w:sz w:val="24"/>
          <w:szCs w:val="24"/>
        </w:rPr>
        <w:t>ego</w:t>
      </w:r>
      <w:r w:rsidRPr="00CD4E5F">
        <w:rPr>
          <w:sz w:val="24"/>
          <w:szCs w:val="24"/>
        </w:rPr>
        <w:t xml:space="preserve"> przyjazd</w:t>
      </w:r>
      <w:r>
        <w:rPr>
          <w:sz w:val="24"/>
          <w:szCs w:val="24"/>
        </w:rPr>
        <w:t>u g</w:t>
      </w:r>
      <w:r w:rsidRPr="00CD4E5F">
        <w:rPr>
          <w:sz w:val="24"/>
          <w:szCs w:val="24"/>
        </w:rPr>
        <w:t xml:space="preserve">rupy </w:t>
      </w:r>
      <w:r>
        <w:rPr>
          <w:sz w:val="24"/>
          <w:szCs w:val="24"/>
        </w:rPr>
        <w:t>i</w:t>
      </w:r>
      <w:r w:rsidRPr="00CD4E5F">
        <w:rPr>
          <w:sz w:val="24"/>
          <w:szCs w:val="24"/>
        </w:rPr>
        <w:t xml:space="preserve">nterwencyjnej </w:t>
      </w:r>
      <w:r>
        <w:rPr>
          <w:sz w:val="24"/>
          <w:szCs w:val="24"/>
        </w:rPr>
        <w:t xml:space="preserve">– kwotę w wysokości 0,01% </w:t>
      </w:r>
      <w:r w:rsidRPr="00605F40">
        <w:rPr>
          <w:sz w:val="24"/>
          <w:szCs w:val="24"/>
          <w:lang w:eastAsia="pl-PL"/>
        </w:rPr>
        <w:t xml:space="preserve">wartości </w:t>
      </w:r>
      <w:r w:rsidR="005909BF">
        <w:rPr>
          <w:sz w:val="24"/>
          <w:szCs w:val="24"/>
          <w:lang w:eastAsia="pl-PL"/>
        </w:rPr>
        <w:t>netto</w:t>
      </w:r>
      <w:r>
        <w:rPr>
          <w:sz w:val="24"/>
          <w:szCs w:val="24"/>
          <w:lang w:eastAsia="pl-PL"/>
        </w:rPr>
        <w:t xml:space="preserve"> </w:t>
      </w:r>
      <w:r w:rsidRPr="00605F40">
        <w:rPr>
          <w:sz w:val="24"/>
          <w:szCs w:val="24"/>
          <w:lang w:eastAsia="pl-PL"/>
        </w:rPr>
        <w:t>przedmiotu umowy określonej w §</w:t>
      </w:r>
      <w:r w:rsidR="00F56B19">
        <w:rPr>
          <w:sz w:val="24"/>
          <w:szCs w:val="24"/>
          <w:lang w:eastAsia="pl-PL"/>
        </w:rPr>
        <w:t xml:space="preserve"> </w:t>
      </w:r>
      <w:r w:rsidR="00F56B19" w:rsidRPr="00F56B19">
        <w:rPr>
          <w:sz w:val="24"/>
          <w:szCs w:val="24"/>
          <w:lang w:eastAsia="pl-PL"/>
        </w:rPr>
        <w:t xml:space="preserve">5 ust. </w:t>
      </w:r>
      <w:r w:rsidRPr="00605F40">
        <w:rPr>
          <w:sz w:val="24"/>
          <w:szCs w:val="24"/>
          <w:lang w:eastAsia="pl-PL"/>
        </w:rPr>
        <w:t xml:space="preserve"> 5.2. za każdy przypadek</w:t>
      </w:r>
      <w:r>
        <w:rPr>
          <w:sz w:val="24"/>
          <w:szCs w:val="24"/>
        </w:rPr>
        <w:t>,</w:t>
      </w:r>
    </w:p>
    <w:p w14:paraId="4BDC9EAD" w14:textId="26910C8D" w:rsidR="005909BF" w:rsidRPr="005B552A" w:rsidRDefault="00377C4D" w:rsidP="007F72D2">
      <w:pPr>
        <w:autoSpaceDE w:val="0"/>
        <w:autoSpaceDN w:val="0"/>
        <w:adjustRightInd w:val="0"/>
        <w:spacing w:after="0" w:line="240" w:lineRule="auto"/>
        <w:ind w:left="709" w:hanging="425"/>
        <w:jc w:val="both"/>
        <w:rPr>
          <w:sz w:val="24"/>
          <w:szCs w:val="24"/>
        </w:rPr>
      </w:pPr>
      <w:r>
        <w:rPr>
          <w:sz w:val="24"/>
          <w:szCs w:val="24"/>
        </w:rPr>
        <w:t xml:space="preserve">7.5.5. </w:t>
      </w:r>
      <w:r w:rsidRPr="00CD4E5F">
        <w:rPr>
          <w:sz w:val="24"/>
          <w:szCs w:val="24"/>
        </w:rPr>
        <w:t xml:space="preserve">za każdy dzień </w:t>
      </w:r>
      <w:r w:rsidR="005909BF">
        <w:rPr>
          <w:sz w:val="24"/>
          <w:szCs w:val="24"/>
        </w:rPr>
        <w:t>zwłoki</w:t>
      </w:r>
      <w:r w:rsidRPr="00CD4E5F">
        <w:rPr>
          <w:sz w:val="24"/>
          <w:szCs w:val="24"/>
        </w:rPr>
        <w:t xml:space="preserve"> Wykonawcy w przedłożeniu Zamawiającemu oświadczenia </w:t>
      </w:r>
      <w:r>
        <w:rPr>
          <w:sz w:val="24"/>
          <w:szCs w:val="24"/>
        </w:rPr>
        <w:t xml:space="preserve">                                                 </w:t>
      </w:r>
      <w:r w:rsidRPr="00CD4E5F">
        <w:rPr>
          <w:sz w:val="24"/>
          <w:szCs w:val="24"/>
        </w:rPr>
        <w:t>o wysokości gwarantowanego odpisu na PFRO</w:t>
      </w:r>
      <w:r w:rsidRPr="005B552A">
        <w:rPr>
          <w:sz w:val="24"/>
          <w:szCs w:val="24"/>
        </w:rPr>
        <w:t>N (jeżeli Wykonawca zaoferował odpis  w ofercie),</w:t>
      </w:r>
      <w:r w:rsidR="007F72D2">
        <w:rPr>
          <w:sz w:val="24"/>
          <w:szCs w:val="24"/>
        </w:rPr>
        <w:t xml:space="preserve"> </w:t>
      </w:r>
      <w:r w:rsidRPr="005B552A">
        <w:rPr>
          <w:sz w:val="24"/>
          <w:szCs w:val="24"/>
        </w:rPr>
        <w:t xml:space="preserve">w terminie wskazanym w § </w:t>
      </w:r>
      <w:r w:rsidR="00F56B19">
        <w:rPr>
          <w:sz w:val="24"/>
          <w:szCs w:val="24"/>
          <w:lang w:eastAsia="pl-PL"/>
        </w:rPr>
        <w:t>5</w:t>
      </w:r>
      <w:r w:rsidR="00F56B19">
        <w:rPr>
          <w:rFonts w:cstheme="minorHAnsi"/>
          <w:sz w:val="24"/>
          <w:szCs w:val="24"/>
        </w:rPr>
        <w:t xml:space="preserve"> ust. </w:t>
      </w:r>
      <w:r w:rsidRPr="005B552A">
        <w:rPr>
          <w:sz w:val="24"/>
          <w:szCs w:val="24"/>
        </w:rPr>
        <w:t xml:space="preserve">5.3. – kwotę w wysokości 0,1% </w:t>
      </w:r>
      <w:r w:rsidRPr="005B552A">
        <w:rPr>
          <w:sz w:val="24"/>
          <w:szCs w:val="24"/>
          <w:lang w:eastAsia="pl-PL"/>
        </w:rPr>
        <w:t xml:space="preserve">wartości </w:t>
      </w:r>
      <w:r w:rsidR="005909BF">
        <w:rPr>
          <w:sz w:val="24"/>
          <w:szCs w:val="24"/>
          <w:lang w:eastAsia="pl-PL"/>
        </w:rPr>
        <w:t>netto</w:t>
      </w:r>
      <w:r w:rsidRPr="005B552A">
        <w:rPr>
          <w:sz w:val="24"/>
          <w:szCs w:val="24"/>
          <w:lang w:eastAsia="pl-PL"/>
        </w:rPr>
        <w:t xml:space="preserve"> przedmiotu umowy określonej</w:t>
      </w:r>
      <w:r>
        <w:rPr>
          <w:sz w:val="24"/>
          <w:szCs w:val="24"/>
          <w:lang w:eastAsia="pl-PL"/>
        </w:rPr>
        <w:t xml:space="preserve"> </w:t>
      </w:r>
      <w:r w:rsidRPr="005B552A">
        <w:rPr>
          <w:sz w:val="24"/>
          <w:szCs w:val="24"/>
          <w:lang w:eastAsia="pl-PL"/>
        </w:rPr>
        <w:t>w §</w:t>
      </w:r>
      <w:r w:rsidR="00F56B19">
        <w:rPr>
          <w:sz w:val="24"/>
          <w:szCs w:val="24"/>
          <w:lang w:eastAsia="pl-PL"/>
        </w:rPr>
        <w:t xml:space="preserve"> 5</w:t>
      </w:r>
      <w:r w:rsidR="00F56B19">
        <w:rPr>
          <w:rFonts w:cstheme="minorHAnsi"/>
          <w:sz w:val="24"/>
          <w:szCs w:val="24"/>
        </w:rPr>
        <w:t xml:space="preserve"> ust.</w:t>
      </w:r>
      <w:r w:rsidRPr="005B552A">
        <w:rPr>
          <w:sz w:val="24"/>
          <w:szCs w:val="24"/>
          <w:lang w:eastAsia="pl-PL"/>
        </w:rPr>
        <w:t xml:space="preserve"> 5.2.</w:t>
      </w:r>
      <w:r w:rsidRPr="005B552A">
        <w:rPr>
          <w:sz w:val="24"/>
          <w:szCs w:val="24"/>
        </w:rPr>
        <w:t>,</w:t>
      </w:r>
    </w:p>
    <w:p w14:paraId="69C020EC" w14:textId="77777777" w:rsidR="00377C4D" w:rsidRPr="003342F2" w:rsidRDefault="00377C4D" w:rsidP="007F72D2">
      <w:pPr>
        <w:widowControl w:val="0"/>
        <w:tabs>
          <w:tab w:val="left" w:pos="284"/>
        </w:tabs>
        <w:spacing w:after="0" w:line="240" w:lineRule="auto"/>
        <w:ind w:left="709" w:hanging="425"/>
        <w:jc w:val="both"/>
        <w:rPr>
          <w:sz w:val="24"/>
          <w:szCs w:val="24"/>
        </w:rPr>
      </w:pPr>
      <w:r>
        <w:rPr>
          <w:sz w:val="24"/>
          <w:szCs w:val="24"/>
        </w:rPr>
        <w:t>7.5.6.</w:t>
      </w:r>
      <w:r w:rsidRPr="005B552A">
        <w:rPr>
          <w:sz w:val="24"/>
          <w:szCs w:val="24"/>
        </w:rPr>
        <w:t xml:space="preserve"> obniżenie kwoty odpisu na PFRON w stosunku do deklaracji złożonej w ofercie </w:t>
      </w:r>
      <w:r w:rsidRPr="00C63CDD">
        <w:rPr>
          <w:i/>
          <w:sz w:val="24"/>
          <w:szCs w:val="24"/>
        </w:rPr>
        <w:t>(jeżeli Wykonawca zaoferował odpis w ofercie)</w:t>
      </w:r>
      <w:r w:rsidRPr="005B552A">
        <w:rPr>
          <w:sz w:val="24"/>
          <w:szCs w:val="24"/>
        </w:rPr>
        <w:t xml:space="preserve"> – kwotę w wysokości różnicy pomiędzy kwotą odpisu </w:t>
      </w:r>
      <w:r w:rsidRPr="003342F2">
        <w:rPr>
          <w:sz w:val="24"/>
          <w:szCs w:val="24"/>
        </w:rPr>
        <w:t>zaoferowaną w ofercie Wykonawcy i faktycznej kwoty p</w:t>
      </w:r>
      <w:r w:rsidR="005909BF" w:rsidRPr="003342F2">
        <w:rPr>
          <w:sz w:val="24"/>
          <w:szCs w:val="24"/>
        </w:rPr>
        <w:t>rzedstawionej w danym miesiącu,</w:t>
      </w:r>
    </w:p>
    <w:p w14:paraId="0ABBE1EB" w14:textId="30B58CD3" w:rsidR="005909BF" w:rsidRPr="003342F2" w:rsidRDefault="005909BF" w:rsidP="007F72D2">
      <w:pPr>
        <w:autoSpaceDE w:val="0"/>
        <w:autoSpaceDN w:val="0"/>
        <w:adjustRightInd w:val="0"/>
        <w:spacing w:after="0" w:line="240" w:lineRule="auto"/>
        <w:ind w:left="709" w:hanging="425"/>
        <w:jc w:val="both"/>
        <w:rPr>
          <w:rFonts w:cstheme="minorHAnsi"/>
          <w:sz w:val="24"/>
          <w:szCs w:val="24"/>
          <w:lang w:eastAsia="pl-PL"/>
        </w:rPr>
      </w:pPr>
      <w:r w:rsidRPr="003342F2">
        <w:rPr>
          <w:rFonts w:cstheme="minorHAnsi"/>
          <w:sz w:val="24"/>
          <w:szCs w:val="24"/>
          <w:lang w:eastAsia="pl-PL"/>
        </w:rPr>
        <w:t>7.</w:t>
      </w:r>
      <w:r w:rsidR="00EB2DEF" w:rsidRPr="003342F2">
        <w:rPr>
          <w:rFonts w:cstheme="minorHAnsi"/>
          <w:sz w:val="24"/>
          <w:szCs w:val="24"/>
          <w:lang w:eastAsia="pl-PL"/>
        </w:rPr>
        <w:t>5.7</w:t>
      </w:r>
      <w:r w:rsidRPr="003342F2">
        <w:rPr>
          <w:rFonts w:cstheme="minorHAnsi"/>
          <w:sz w:val="24"/>
          <w:szCs w:val="24"/>
          <w:lang w:eastAsia="pl-PL"/>
        </w:rPr>
        <w:t>. zwłokę w przedłożeniu oświadczenia, o którym mowa w §</w:t>
      </w:r>
      <w:r w:rsidR="00F56B19" w:rsidRPr="003342F2">
        <w:rPr>
          <w:rFonts w:cstheme="minorHAnsi"/>
          <w:sz w:val="24"/>
          <w:szCs w:val="24"/>
          <w:lang w:eastAsia="pl-PL"/>
        </w:rPr>
        <w:t xml:space="preserve"> 4 ust.</w:t>
      </w:r>
      <w:r w:rsidRPr="003342F2">
        <w:rPr>
          <w:rFonts w:cstheme="minorHAnsi"/>
          <w:sz w:val="24"/>
          <w:szCs w:val="24"/>
          <w:lang w:eastAsia="pl-PL"/>
        </w:rPr>
        <w:t xml:space="preserve"> 4.1. </w:t>
      </w:r>
      <w:r w:rsidR="0012700A">
        <w:rPr>
          <w:rFonts w:cstheme="minorHAnsi"/>
          <w:sz w:val="24"/>
          <w:szCs w:val="24"/>
          <w:lang w:eastAsia="pl-PL"/>
        </w:rPr>
        <w:t>i</w:t>
      </w:r>
      <w:r w:rsidR="00F56B19" w:rsidRPr="003342F2">
        <w:rPr>
          <w:rFonts w:cstheme="minorHAnsi"/>
          <w:sz w:val="24"/>
          <w:szCs w:val="24"/>
          <w:lang w:eastAsia="pl-PL"/>
        </w:rPr>
        <w:t xml:space="preserve"> ust.</w:t>
      </w:r>
      <w:r w:rsidR="007F72D2" w:rsidRPr="003342F2">
        <w:rPr>
          <w:rFonts w:cstheme="minorHAnsi"/>
          <w:sz w:val="24"/>
          <w:szCs w:val="24"/>
          <w:lang w:eastAsia="pl-PL"/>
        </w:rPr>
        <w:t xml:space="preserve"> </w:t>
      </w:r>
      <w:r w:rsidR="0092308C" w:rsidRPr="003342F2">
        <w:rPr>
          <w:rFonts w:cstheme="minorHAnsi"/>
          <w:sz w:val="24"/>
          <w:szCs w:val="24"/>
          <w:lang w:eastAsia="pl-PL"/>
        </w:rPr>
        <w:t>4.5.</w:t>
      </w:r>
      <w:r w:rsidR="00EB2DEF" w:rsidRPr="003342F2">
        <w:rPr>
          <w:rFonts w:cstheme="minorHAnsi"/>
          <w:sz w:val="24"/>
          <w:szCs w:val="24"/>
          <w:lang w:eastAsia="pl-PL"/>
        </w:rPr>
        <w:t xml:space="preserve"> </w:t>
      </w:r>
      <w:r w:rsidRPr="003342F2">
        <w:rPr>
          <w:rFonts w:cstheme="minorHAnsi"/>
          <w:sz w:val="24"/>
          <w:szCs w:val="24"/>
          <w:lang w:eastAsia="pl-PL"/>
        </w:rPr>
        <w:t>–</w:t>
      </w:r>
      <w:r w:rsidR="0008464F">
        <w:rPr>
          <w:rFonts w:cstheme="minorHAnsi"/>
          <w:sz w:val="24"/>
          <w:szCs w:val="24"/>
          <w:lang w:eastAsia="pl-PL"/>
        </w:rPr>
        <w:t xml:space="preserve"> </w:t>
      </w:r>
      <w:r w:rsidR="00FC2D09">
        <w:rPr>
          <w:rFonts w:cstheme="minorHAnsi"/>
          <w:sz w:val="24"/>
          <w:szCs w:val="24"/>
          <w:lang w:eastAsia="pl-PL"/>
        </w:rPr>
        <w:t xml:space="preserve">                                            </w:t>
      </w:r>
      <w:r w:rsidRPr="003342F2">
        <w:rPr>
          <w:rFonts w:cstheme="minorHAnsi"/>
          <w:sz w:val="24"/>
          <w:szCs w:val="24"/>
          <w:lang w:eastAsia="pl-PL"/>
        </w:rPr>
        <w:t xml:space="preserve">w wysokości 100 zł za każdy rozpoczęty dzień zwłoki, liczony od upływu terminu wskazanego </w:t>
      </w:r>
      <w:r w:rsidR="0092308C" w:rsidRPr="003342F2">
        <w:rPr>
          <w:rFonts w:cstheme="minorHAnsi"/>
          <w:sz w:val="24"/>
          <w:szCs w:val="24"/>
          <w:lang w:eastAsia="pl-PL"/>
        </w:rPr>
        <w:t xml:space="preserve">odpowiednio </w:t>
      </w:r>
      <w:r w:rsidRPr="003342F2">
        <w:rPr>
          <w:rFonts w:cstheme="minorHAnsi"/>
          <w:sz w:val="24"/>
          <w:szCs w:val="24"/>
          <w:lang w:eastAsia="pl-PL"/>
        </w:rPr>
        <w:t xml:space="preserve">w § </w:t>
      </w:r>
      <w:r w:rsidR="00F56B19" w:rsidRPr="003342F2">
        <w:rPr>
          <w:rFonts w:cstheme="minorHAnsi"/>
          <w:sz w:val="24"/>
          <w:szCs w:val="24"/>
          <w:lang w:eastAsia="pl-PL"/>
        </w:rPr>
        <w:t xml:space="preserve">4 ust. </w:t>
      </w:r>
      <w:r w:rsidRPr="003342F2">
        <w:rPr>
          <w:rFonts w:cstheme="minorHAnsi"/>
          <w:sz w:val="24"/>
          <w:szCs w:val="24"/>
          <w:lang w:eastAsia="pl-PL"/>
        </w:rPr>
        <w:t>4.1.</w:t>
      </w:r>
      <w:r w:rsidR="0092308C" w:rsidRPr="003342F2">
        <w:rPr>
          <w:rFonts w:cstheme="minorHAnsi"/>
          <w:sz w:val="24"/>
          <w:szCs w:val="24"/>
          <w:lang w:eastAsia="pl-PL"/>
        </w:rPr>
        <w:t xml:space="preserve"> i </w:t>
      </w:r>
      <w:r w:rsidR="00F56B19" w:rsidRPr="003342F2">
        <w:rPr>
          <w:rFonts w:cstheme="minorHAnsi"/>
          <w:sz w:val="24"/>
          <w:szCs w:val="24"/>
          <w:lang w:eastAsia="pl-PL"/>
        </w:rPr>
        <w:t xml:space="preserve">ust. </w:t>
      </w:r>
      <w:r w:rsidR="0092308C" w:rsidRPr="003342F2">
        <w:rPr>
          <w:rFonts w:cstheme="minorHAnsi"/>
          <w:sz w:val="24"/>
          <w:szCs w:val="24"/>
          <w:lang w:eastAsia="pl-PL"/>
        </w:rPr>
        <w:t>4.5.</w:t>
      </w:r>
      <w:r w:rsidRPr="003342F2">
        <w:rPr>
          <w:rFonts w:cstheme="minorHAnsi"/>
          <w:sz w:val="24"/>
          <w:szCs w:val="24"/>
          <w:lang w:eastAsia="pl-PL"/>
        </w:rPr>
        <w:t>;</w:t>
      </w:r>
    </w:p>
    <w:p w14:paraId="64D6A23A" w14:textId="5D5DD7B9" w:rsidR="005909BF" w:rsidRPr="003342F2" w:rsidRDefault="005909BF" w:rsidP="007F72D2">
      <w:pPr>
        <w:autoSpaceDE w:val="0"/>
        <w:autoSpaceDN w:val="0"/>
        <w:adjustRightInd w:val="0"/>
        <w:spacing w:after="0" w:line="240" w:lineRule="auto"/>
        <w:ind w:left="709" w:hanging="425"/>
        <w:jc w:val="both"/>
        <w:rPr>
          <w:rFonts w:cstheme="minorHAnsi"/>
          <w:sz w:val="24"/>
          <w:szCs w:val="24"/>
          <w:lang w:eastAsia="pl-PL"/>
        </w:rPr>
      </w:pPr>
      <w:r w:rsidRPr="003342F2">
        <w:rPr>
          <w:rFonts w:cstheme="minorHAnsi"/>
          <w:sz w:val="24"/>
          <w:szCs w:val="24"/>
          <w:lang w:eastAsia="pl-PL"/>
        </w:rPr>
        <w:t>7.</w:t>
      </w:r>
      <w:r w:rsidR="00EB2DEF" w:rsidRPr="003342F2">
        <w:rPr>
          <w:rFonts w:cstheme="minorHAnsi"/>
          <w:sz w:val="24"/>
          <w:szCs w:val="24"/>
          <w:lang w:eastAsia="pl-PL"/>
        </w:rPr>
        <w:t>5.8</w:t>
      </w:r>
      <w:r w:rsidRPr="003342F2">
        <w:rPr>
          <w:rFonts w:cstheme="minorHAnsi"/>
          <w:sz w:val="24"/>
          <w:szCs w:val="24"/>
          <w:lang w:eastAsia="pl-PL"/>
        </w:rPr>
        <w:t>. za zwłokę w przedłożeniu któregokolwiek z dokumentów, o których mowa w §</w:t>
      </w:r>
      <w:r w:rsidR="00F56B19" w:rsidRPr="003342F2">
        <w:rPr>
          <w:rFonts w:cstheme="minorHAnsi"/>
          <w:sz w:val="24"/>
          <w:szCs w:val="24"/>
          <w:lang w:eastAsia="pl-PL"/>
        </w:rPr>
        <w:t xml:space="preserve"> 4                   ust. </w:t>
      </w:r>
      <w:r w:rsidRPr="003342F2">
        <w:rPr>
          <w:rFonts w:cstheme="minorHAnsi"/>
          <w:sz w:val="24"/>
          <w:szCs w:val="24"/>
          <w:lang w:eastAsia="pl-PL"/>
        </w:rPr>
        <w:t xml:space="preserve">4.2. – w wysokości 100 zł za każdy rozpoczęty dzień zwłoki, liczony od upływu terminu na przedłożenie dokumentów, wskazanego w § </w:t>
      </w:r>
      <w:r w:rsidR="00F56B19" w:rsidRPr="003342F2">
        <w:rPr>
          <w:rFonts w:cstheme="minorHAnsi"/>
          <w:sz w:val="24"/>
          <w:szCs w:val="24"/>
          <w:lang w:eastAsia="pl-PL"/>
        </w:rPr>
        <w:t xml:space="preserve">4 ust. </w:t>
      </w:r>
      <w:r w:rsidRPr="003342F2">
        <w:rPr>
          <w:rFonts w:cstheme="minorHAnsi"/>
          <w:sz w:val="24"/>
          <w:szCs w:val="24"/>
          <w:lang w:eastAsia="pl-PL"/>
        </w:rPr>
        <w:t>4.2.;</w:t>
      </w:r>
    </w:p>
    <w:p w14:paraId="191A6B35" w14:textId="5B746B3C" w:rsidR="005909BF" w:rsidRPr="003342F2" w:rsidRDefault="005909BF" w:rsidP="007F72D2">
      <w:pPr>
        <w:autoSpaceDE w:val="0"/>
        <w:autoSpaceDN w:val="0"/>
        <w:adjustRightInd w:val="0"/>
        <w:spacing w:after="0" w:line="240" w:lineRule="auto"/>
        <w:ind w:left="709" w:hanging="425"/>
        <w:jc w:val="both"/>
        <w:rPr>
          <w:rFonts w:cstheme="minorHAnsi"/>
          <w:sz w:val="24"/>
          <w:szCs w:val="24"/>
          <w:lang w:eastAsia="pl-PL"/>
        </w:rPr>
      </w:pPr>
      <w:r w:rsidRPr="003342F2">
        <w:rPr>
          <w:rFonts w:cstheme="minorHAnsi"/>
          <w:sz w:val="24"/>
          <w:szCs w:val="24"/>
          <w:lang w:eastAsia="pl-PL"/>
        </w:rPr>
        <w:t>7.</w:t>
      </w:r>
      <w:r w:rsidR="00EB2DEF" w:rsidRPr="003342F2">
        <w:rPr>
          <w:rFonts w:cstheme="minorHAnsi"/>
          <w:sz w:val="24"/>
          <w:szCs w:val="24"/>
          <w:lang w:eastAsia="pl-PL"/>
        </w:rPr>
        <w:t>5.9</w:t>
      </w:r>
      <w:r w:rsidRPr="003342F2">
        <w:rPr>
          <w:rFonts w:cstheme="minorHAnsi"/>
          <w:sz w:val="24"/>
          <w:szCs w:val="24"/>
          <w:lang w:eastAsia="pl-PL"/>
        </w:rPr>
        <w:t>. nieprzedłożenie w terminie poświadczonej za zgodność z oryginałem kopii umowy                        o podwykonawstwo lub jej zmiany - w wysokości 500,00 zł za każdy taki stwierdzo</w:t>
      </w:r>
      <w:r w:rsidR="00670362">
        <w:rPr>
          <w:rFonts w:cstheme="minorHAnsi"/>
          <w:sz w:val="24"/>
          <w:szCs w:val="24"/>
          <w:lang w:eastAsia="pl-PL"/>
        </w:rPr>
        <w:t>ny przypadek.</w:t>
      </w:r>
    </w:p>
    <w:p w14:paraId="0D403FFA" w14:textId="501CD834" w:rsidR="00272693" w:rsidRPr="00890228" w:rsidRDefault="00EB2DEF" w:rsidP="0053739B">
      <w:pPr>
        <w:autoSpaceDE w:val="0"/>
        <w:autoSpaceDN w:val="0"/>
        <w:adjustRightInd w:val="0"/>
        <w:spacing w:after="0" w:line="240" w:lineRule="auto"/>
        <w:ind w:left="426" w:hanging="426"/>
        <w:jc w:val="both"/>
        <w:rPr>
          <w:rFonts w:cstheme="minorHAnsi"/>
          <w:sz w:val="24"/>
          <w:szCs w:val="24"/>
          <w:lang w:eastAsia="pl-PL"/>
        </w:rPr>
      </w:pPr>
      <w:r w:rsidRPr="00890228">
        <w:rPr>
          <w:rFonts w:eastAsia="Times New Roman" w:cs="Tahoma"/>
          <w:sz w:val="24"/>
          <w:szCs w:val="24"/>
          <w:lang w:eastAsia="pl-PL"/>
        </w:rPr>
        <w:t>7.6</w:t>
      </w:r>
      <w:r w:rsidR="00272693" w:rsidRPr="00890228">
        <w:rPr>
          <w:rFonts w:eastAsia="Times New Roman" w:cs="Tahoma"/>
          <w:sz w:val="24"/>
          <w:szCs w:val="24"/>
          <w:lang w:eastAsia="pl-PL"/>
        </w:rPr>
        <w:t>. Łączna wysokość kar umownych, które Zamawiający może naliczyć wobec Wykonawcy nie może przekroczyć 20% łącznego wynagrodzenia umownego netto wskazanego w §</w:t>
      </w:r>
      <w:r w:rsidR="00F56B19" w:rsidRPr="00890228">
        <w:rPr>
          <w:rFonts w:eastAsia="Times New Roman" w:cs="Tahoma"/>
          <w:sz w:val="24"/>
          <w:szCs w:val="24"/>
          <w:lang w:eastAsia="pl-PL"/>
        </w:rPr>
        <w:t xml:space="preserve"> </w:t>
      </w:r>
      <w:r w:rsidR="00F56B19" w:rsidRPr="00890228">
        <w:rPr>
          <w:sz w:val="24"/>
          <w:szCs w:val="24"/>
          <w:lang w:eastAsia="pl-PL"/>
        </w:rPr>
        <w:t>5</w:t>
      </w:r>
      <w:r w:rsidR="00F56B19" w:rsidRPr="00890228">
        <w:rPr>
          <w:rFonts w:cstheme="minorHAnsi"/>
          <w:sz w:val="24"/>
          <w:szCs w:val="24"/>
        </w:rPr>
        <w:t xml:space="preserve"> </w:t>
      </w:r>
      <w:r w:rsidR="0053739B" w:rsidRPr="00890228">
        <w:rPr>
          <w:rFonts w:cstheme="minorHAnsi"/>
          <w:sz w:val="24"/>
          <w:szCs w:val="24"/>
        </w:rPr>
        <w:t xml:space="preserve">                          </w:t>
      </w:r>
      <w:r w:rsidR="00F56B19" w:rsidRPr="00890228">
        <w:rPr>
          <w:rFonts w:cstheme="minorHAnsi"/>
          <w:sz w:val="24"/>
          <w:szCs w:val="24"/>
        </w:rPr>
        <w:t xml:space="preserve">ust. </w:t>
      </w:r>
      <w:r w:rsidR="00F56B19" w:rsidRPr="00890228">
        <w:rPr>
          <w:rFonts w:eastAsia="Times New Roman" w:cs="Tahoma"/>
          <w:sz w:val="24"/>
          <w:szCs w:val="24"/>
          <w:lang w:eastAsia="pl-PL"/>
        </w:rPr>
        <w:t>5.</w:t>
      </w:r>
      <w:r w:rsidR="00272693" w:rsidRPr="00890228">
        <w:rPr>
          <w:rFonts w:eastAsia="Times New Roman" w:cs="Tahoma"/>
          <w:sz w:val="24"/>
          <w:szCs w:val="24"/>
          <w:lang w:eastAsia="pl-PL"/>
        </w:rPr>
        <w:t>2.</w:t>
      </w:r>
    </w:p>
    <w:p w14:paraId="74E31922" w14:textId="48484729" w:rsidR="00377C4D" w:rsidRPr="009D4849" w:rsidRDefault="00377C4D" w:rsidP="00E31149">
      <w:pPr>
        <w:spacing w:after="0" w:line="240" w:lineRule="auto"/>
        <w:ind w:left="426" w:hanging="426"/>
        <w:jc w:val="both"/>
        <w:rPr>
          <w:sz w:val="24"/>
          <w:szCs w:val="24"/>
          <w:lang w:eastAsia="pl-PL"/>
        </w:rPr>
      </w:pPr>
      <w:r w:rsidRPr="005B552A">
        <w:rPr>
          <w:sz w:val="24"/>
          <w:szCs w:val="24"/>
        </w:rPr>
        <w:t>7.</w:t>
      </w:r>
      <w:r w:rsidR="00EB2DEF">
        <w:rPr>
          <w:sz w:val="24"/>
          <w:szCs w:val="24"/>
        </w:rPr>
        <w:t>7.</w:t>
      </w:r>
      <w:r w:rsidRPr="005B552A">
        <w:rPr>
          <w:b/>
          <w:bCs/>
          <w:sz w:val="24"/>
          <w:szCs w:val="24"/>
        </w:rPr>
        <w:t xml:space="preserve"> </w:t>
      </w:r>
      <w:r w:rsidRPr="005B552A">
        <w:rPr>
          <w:sz w:val="24"/>
          <w:szCs w:val="24"/>
        </w:rPr>
        <w:t>Wykonawca nie</w:t>
      </w:r>
      <w:r w:rsidRPr="009D4849">
        <w:rPr>
          <w:sz w:val="24"/>
          <w:szCs w:val="24"/>
        </w:rPr>
        <w:t xml:space="preserve"> odpowiada za szkody powstałe</w:t>
      </w:r>
      <w:r w:rsidR="00CB32FC">
        <w:rPr>
          <w:sz w:val="24"/>
          <w:szCs w:val="24"/>
        </w:rPr>
        <w:t>:</w:t>
      </w:r>
      <w:r w:rsidRPr="009D4849">
        <w:rPr>
          <w:sz w:val="24"/>
          <w:szCs w:val="24"/>
        </w:rPr>
        <w:t xml:space="preserve"> </w:t>
      </w:r>
    </w:p>
    <w:p w14:paraId="474819D9" w14:textId="1C42C33A" w:rsidR="00377C4D" w:rsidRPr="009D4849" w:rsidRDefault="00377C4D" w:rsidP="00E31149">
      <w:pPr>
        <w:autoSpaceDE w:val="0"/>
        <w:autoSpaceDN w:val="0"/>
        <w:adjustRightInd w:val="0"/>
        <w:spacing w:after="0" w:line="240" w:lineRule="auto"/>
        <w:ind w:left="426"/>
        <w:jc w:val="both"/>
        <w:rPr>
          <w:sz w:val="24"/>
          <w:szCs w:val="24"/>
        </w:rPr>
      </w:pPr>
      <w:r w:rsidRPr="009D4849">
        <w:rPr>
          <w:sz w:val="24"/>
          <w:szCs w:val="24"/>
        </w:rPr>
        <w:t xml:space="preserve">a. </w:t>
      </w:r>
      <w:r w:rsidR="00CB32FC">
        <w:rPr>
          <w:sz w:val="24"/>
          <w:szCs w:val="24"/>
        </w:rPr>
        <w:t xml:space="preserve">z winy </w:t>
      </w:r>
      <w:r w:rsidRPr="009D4849">
        <w:rPr>
          <w:sz w:val="24"/>
          <w:szCs w:val="24"/>
        </w:rPr>
        <w:t>Zamawiającego lub jego pracowników,</w:t>
      </w:r>
    </w:p>
    <w:p w14:paraId="34147446" w14:textId="653C9839" w:rsidR="00377C4D" w:rsidRPr="009D4849" w:rsidRDefault="00377C4D" w:rsidP="00E31149">
      <w:pPr>
        <w:autoSpaceDE w:val="0"/>
        <w:autoSpaceDN w:val="0"/>
        <w:adjustRightInd w:val="0"/>
        <w:spacing w:after="0" w:line="240" w:lineRule="auto"/>
        <w:ind w:left="426"/>
        <w:jc w:val="both"/>
        <w:rPr>
          <w:sz w:val="24"/>
          <w:szCs w:val="24"/>
        </w:rPr>
      </w:pPr>
      <w:r w:rsidRPr="009D4849">
        <w:rPr>
          <w:sz w:val="24"/>
          <w:szCs w:val="24"/>
        </w:rPr>
        <w:t xml:space="preserve">b. </w:t>
      </w:r>
      <w:r w:rsidR="00CB32FC">
        <w:rPr>
          <w:sz w:val="24"/>
          <w:szCs w:val="24"/>
        </w:rPr>
        <w:t xml:space="preserve">w wyniku </w:t>
      </w:r>
      <w:r w:rsidRPr="009D4849">
        <w:rPr>
          <w:sz w:val="24"/>
          <w:szCs w:val="24"/>
        </w:rPr>
        <w:t>działania siły wyższej,</w:t>
      </w:r>
    </w:p>
    <w:p w14:paraId="0FBD5E20" w14:textId="12E05295" w:rsidR="00377C4D" w:rsidRPr="009D4849" w:rsidRDefault="00377C4D" w:rsidP="00E31149">
      <w:pPr>
        <w:tabs>
          <w:tab w:val="left" w:pos="142"/>
          <w:tab w:val="left" w:pos="284"/>
        </w:tabs>
        <w:autoSpaceDE w:val="0"/>
        <w:autoSpaceDN w:val="0"/>
        <w:adjustRightInd w:val="0"/>
        <w:spacing w:after="0" w:line="240" w:lineRule="auto"/>
        <w:ind w:left="426"/>
        <w:jc w:val="both"/>
        <w:rPr>
          <w:sz w:val="24"/>
          <w:szCs w:val="24"/>
        </w:rPr>
      </w:pPr>
      <w:r w:rsidRPr="009D4849">
        <w:rPr>
          <w:sz w:val="24"/>
          <w:szCs w:val="24"/>
        </w:rPr>
        <w:t>c.</w:t>
      </w:r>
      <w:r w:rsidRPr="009D4849">
        <w:rPr>
          <w:b/>
          <w:bCs/>
          <w:sz w:val="24"/>
          <w:szCs w:val="24"/>
        </w:rPr>
        <w:t xml:space="preserve"> </w:t>
      </w:r>
      <w:r w:rsidR="00CB32FC" w:rsidRPr="00670362">
        <w:rPr>
          <w:sz w:val="24"/>
          <w:szCs w:val="24"/>
        </w:rPr>
        <w:t xml:space="preserve">w wyniku </w:t>
      </w:r>
      <w:r w:rsidRPr="009D4849">
        <w:rPr>
          <w:sz w:val="24"/>
          <w:szCs w:val="24"/>
        </w:rPr>
        <w:t>niemożności zapobieżenia szkodzie, pomimo podjęcia prawidłowych działań zapobiegawczych przez pracowników ochrony.</w:t>
      </w:r>
    </w:p>
    <w:p w14:paraId="6ED0AA0B" w14:textId="32AB861C" w:rsidR="00377C4D" w:rsidRPr="00EF534B" w:rsidRDefault="00377C4D" w:rsidP="00E31149">
      <w:pPr>
        <w:pStyle w:val="Default"/>
        <w:ind w:left="426" w:hanging="426"/>
        <w:jc w:val="both"/>
      </w:pPr>
      <w:r>
        <w:t>7.</w:t>
      </w:r>
      <w:r w:rsidR="00EB2DEF">
        <w:t>8</w:t>
      </w:r>
      <w:r w:rsidRPr="009D4849">
        <w:t xml:space="preserve">. Zamawiający zapłaci Wykonawcy karę umowną za odstąpienie przez Wykonawcę od </w:t>
      </w:r>
      <w:r w:rsidRPr="00EF534B">
        <w:t xml:space="preserve">umowy </w:t>
      </w:r>
      <w:r>
        <w:t xml:space="preserve"> </w:t>
      </w:r>
      <w:r w:rsidRPr="00EF534B">
        <w:t xml:space="preserve">z przyczyn leżących po stronie Zamawiającego  - kwotę w wysokości </w:t>
      </w:r>
      <w:r w:rsidR="009A0325">
        <w:t>2</w:t>
      </w:r>
      <w:r w:rsidRPr="00EF534B">
        <w:t xml:space="preserve">0% </w:t>
      </w:r>
      <w:r w:rsidRPr="00EF534B">
        <w:rPr>
          <w:lang w:eastAsia="pl-PL"/>
        </w:rPr>
        <w:t xml:space="preserve">wartości </w:t>
      </w:r>
      <w:r w:rsidR="005909BF">
        <w:rPr>
          <w:lang w:eastAsia="pl-PL"/>
        </w:rPr>
        <w:t>netto</w:t>
      </w:r>
      <w:r w:rsidRPr="00EF534B">
        <w:rPr>
          <w:lang w:eastAsia="pl-PL"/>
        </w:rPr>
        <w:t xml:space="preserve"> przedmiotu umowy określonej </w:t>
      </w:r>
      <w:r w:rsidRPr="003E40CA">
        <w:rPr>
          <w:lang w:eastAsia="pl-PL"/>
        </w:rPr>
        <w:t xml:space="preserve">w </w:t>
      </w:r>
      <w:r w:rsidRPr="0053739B">
        <w:rPr>
          <w:lang w:eastAsia="pl-PL"/>
        </w:rPr>
        <w:t>§</w:t>
      </w:r>
      <w:r w:rsidR="00F56B19" w:rsidRPr="0053739B">
        <w:rPr>
          <w:lang w:eastAsia="pl-PL"/>
        </w:rPr>
        <w:t xml:space="preserve"> 5</w:t>
      </w:r>
      <w:r w:rsidR="00F56B19" w:rsidRPr="0053739B">
        <w:rPr>
          <w:rFonts w:cstheme="minorHAnsi"/>
          <w:lang w:eastAsia="pl-PL"/>
        </w:rPr>
        <w:t xml:space="preserve"> ust.</w:t>
      </w:r>
      <w:r w:rsidRPr="0053739B">
        <w:rPr>
          <w:lang w:eastAsia="pl-PL"/>
        </w:rPr>
        <w:t xml:space="preserve"> 5.2., za wyjątkiem wystąpienia sytuacji unormowanej w art. </w:t>
      </w:r>
      <w:r w:rsidR="0053739B" w:rsidRPr="0053739B">
        <w:rPr>
          <w:lang w:eastAsia="pl-PL"/>
        </w:rPr>
        <w:t>456 ust. 1</w:t>
      </w:r>
      <w:r w:rsidRPr="0053739B">
        <w:rPr>
          <w:lang w:eastAsia="pl-PL"/>
        </w:rPr>
        <w:t xml:space="preserve"> </w:t>
      </w:r>
      <w:r w:rsidR="00EB2DEF" w:rsidRPr="0053739B">
        <w:rPr>
          <w:lang w:eastAsia="pl-PL"/>
        </w:rPr>
        <w:t>u</w:t>
      </w:r>
      <w:r w:rsidRPr="0053739B">
        <w:rPr>
          <w:lang w:eastAsia="pl-PL"/>
        </w:rPr>
        <w:t>stawy Prawo zamówień publicznych.</w:t>
      </w:r>
    </w:p>
    <w:p w14:paraId="56185F95" w14:textId="7944A806" w:rsidR="00377C4D" w:rsidRPr="00EF534B" w:rsidRDefault="00377C4D" w:rsidP="00E31149">
      <w:pPr>
        <w:tabs>
          <w:tab w:val="left" w:pos="284"/>
        </w:tabs>
        <w:spacing w:after="0" w:line="240" w:lineRule="auto"/>
        <w:ind w:left="426" w:hanging="426"/>
        <w:jc w:val="both"/>
        <w:rPr>
          <w:rFonts w:cs="Calibri"/>
          <w:sz w:val="24"/>
          <w:szCs w:val="24"/>
        </w:rPr>
      </w:pPr>
      <w:r w:rsidRPr="00EF534B">
        <w:rPr>
          <w:sz w:val="24"/>
          <w:szCs w:val="24"/>
          <w:lang w:eastAsia="pl-PL"/>
        </w:rPr>
        <w:lastRenderedPageBreak/>
        <w:t>7.</w:t>
      </w:r>
      <w:r w:rsidR="00EB2DEF">
        <w:rPr>
          <w:sz w:val="24"/>
          <w:szCs w:val="24"/>
          <w:lang w:eastAsia="pl-PL"/>
        </w:rPr>
        <w:t>9</w:t>
      </w:r>
      <w:r w:rsidRPr="00EF534B">
        <w:rPr>
          <w:sz w:val="24"/>
          <w:szCs w:val="24"/>
          <w:lang w:eastAsia="pl-PL"/>
        </w:rPr>
        <w:t xml:space="preserve">. </w:t>
      </w:r>
      <w:r w:rsidRPr="00EF534B">
        <w:rPr>
          <w:rFonts w:cs="Calibri"/>
          <w:sz w:val="24"/>
          <w:szCs w:val="24"/>
        </w:rPr>
        <w:t xml:space="preserve">W przypadku niedotrzymania przez Zamawiającego terminu płatności, o którym mowa </w:t>
      </w:r>
      <w:r w:rsidR="0053739B">
        <w:rPr>
          <w:rFonts w:cs="Calibri"/>
          <w:sz w:val="24"/>
          <w:szCs w:val="24"/>
        </w:rPr>
        <w:t xml:space="preserve">                  </w:t>
      </w:r>
      <w:r w:rsidRPr="00EF534B">
        <w:rPr>
          <w:rFonts w:cs="Calibri"/>
          <w:sz w:val="24"/>
          <w:szCs w:val="24"/>
        </w:rPr>
        <w:t xml:space="preserve">w § </w:t>
      </w:r>
      <w:r w:rsidR="009A0325">
        <w:rPr>
          <w:rFonts w:cs="Calibri"/>
          <w:sz w:val="24"/>
          <w:szCs w:val="24"/>
        </w:rPr>
        <w:t xml:space="preserve">6 ust. </w:t>
      </w:r>
      <w:r w:rsidRPr="00EF534B">
        <w:rPr>
          <w:rFonts w:cs="Calibri"/>
          <w:sz w:val="24"/>
          <w:szCs w:val="24"/>
        </w:rPr>
        <w:t xml:space="preserve">6.3., Wykonawcy przysługuje prawo naliczania odsetek ustawowych za każdy dzień opóźnienia. </w:t>
      </w:r>
    </w:p>
    <w:p w14:paraId="0017AD13" w14:textId="19982DEA" w:rsidR="00377C4D" w:rsidRDefault="00377C4D" w:rsidP="00E31149">
      <w:pPr>
        <w:pStyle w:val="Default"/>
        <w:ind w:left="426" w:hanging="426"/>
        <w:jc w:val="both"/>
        <w:rPr>
          <w:lang w:eastAsia="pl-PL"/>
        </w:rPr>
      </w:pPr>
      <w:r w:rsidRPr="00EF534B">
        <w:rPr>
          <w:lang w:eastAsia="pl-PL"/>
        </w:rPr>
        <w:t>7.</w:t>
      </w:r>
      <w:r w:rsidR="00EB2DEF">
        <w:rPr>
          <w:lang w:eastAsia="pl-PL"/>
        </w:rPr>
        <w:t>10</w:t>
      </w:r>
      <w:r w:rsidRPr="00EF534B">
        <w:rPr>
          <w:lang w:eastAsia="pl-PL"/>
        </w:rPr>
        <w:t>. Zamawiającemu przysługuje prawo dochodzenia na zasadach ogólnych odszkodowania przewyższającego zastrzeżoną karę umowną.</w:t>
      </w:r>
    </w:p>
    <w:p w14:paraId="29CD338A" w14:textId="076E603D" w:rsidR="002D3D95" w:rsidRDefault="00DC61E9" w:rsidP="00E31149">
      <w:pPr>
        <w:pStyle w:val="Default"/>
        <w:tabs>
          <w:tab w:val="left" w:pos="284"/>
        </w:tabs>
        <w:ind w:left="426" w:hanging="426"/>
        <w:jc w:val="both"/>
        <w:rPr>
          <w:rFonts w:asciiTheme="minorHAnsi" w:hAnsiTheme="minorHAnsi" w:cstheme="minorHAnsi"/>
        </w:rPr>
      </w:pPr>
      <w:r>
        <w:rPr>
          <w:lang w:eastAsia="pl-PL"/>
        </w:rPr>
        <w:t xml:space="preserve">7.11. </w:t>
      </w:r>
      <w:r w:rsidR="004E40D4">
        <w:rPr>
          <w:rFonts w:asciiTheme="minorHAnsi" w:hAnsiTheme="minorHAnsi" w:cstheme="minorHAnsi"/>
        </w:rPr>
        <w:t xml:space="preserve">W przypadku odstąpienia od umowy, Zamawiający uprawniony jest do naliczenia zarówno kary umownej z tytułu odstąpienia oraz zastrzeżonych w niniejszej umowie kar umownych z innych tytułów. </w:t>
      </w:r>
    </w:p>
    <w:p w14:paraId="56CECD56" w14:textId="0E24A631" w:rsidR="002D3D95" w:rsidRDefault="00DC61E9" w:rsidP="00E31149">
      <w:pPr>
        <w:pStyle w:val="Default"/>
        <w:tabs>
          <w:tab w:val="left" w:pos="284"/>
        </w:tabs>
        <w:ind w:left="426" w:hanging="426"/>
        <w:jc w:val="both"/>
        <w:rPr>
          <w:rFonts w:asciiTheme="minorHAnsi" w:hAnsiTheme="minorHAnsi" w:cstheme="minorHAnsi"/>
        </w:rPr>
      </w:pPr>
      <w:r>
        <w:rPr>
          <w:lang w:eastAsia="pl-PL"/>
        </w:rPr>
        <w:t>7.</w:t>
      </w:r>
      <w:r>
        <w:rPr>
          <w:rFonts w:asciiTheme="minorHAnsi" w:hAnsiTheme="minorHAnsi" w:cstheme="minorHAnsi"/>
        </w:rPr>
        <w:t xml:space="preserve">12. </w:t>
      </w:r>
      <w:r w:rsidR="004E40D4">
        <w:rPr>
          <w:rFonts w:asciiTheme="minorHAnsi" w:hAnsiTheme="minorHAnsi" w:cstheme="minorHAnsi"/>
        </w:rPr>
        <w:t>Wykonawca wyraża zgodę na potrącenie przez Zamawiającego naliczonych kar umownych z przysługującego Wykonawcy wynagrodzenia</w:t>
      </w:r>
      <w:r w:rsidR="00670362">
        <w:rPr>
          <w:rFonts w:asciiTheme="minorHAnsi" w:hAnsiTheme="minorHAnsi" w:cstheme="minorHAnsi"/>
        </w:rPr>
        <w:t>.</w:t>
      </w:r>
    </w:p>
    <w:p w14:paraId="56A836E8" w14:textId="12155831" w:rsidR="00D126D6" w:rsidRDefault="00DC61E9" w:rsidP="00E31149">
      <w:pPr>
        <w:pStyle w:val="Default"/>
        <w:tabs>
          <w:tab w:val="left" w:pos="284"/>
        </w:tabs>
        <w:ind w:left="426" w:hanging="426"/>
        <w:jc w:val="both"/>
        <w:rPr>
          <w:rFonts w:asciiTheme="minorHAnsi" w:hAnsiTheme="minorHAnsi" w:cstheme="minorHAnsi"/>
        </w:rPr>
      </w:pPr>
      <w:r>
        <w:rPr>
          <w:rFonts w:asciiTheme="minorHAnsi" w:hAnsiTheme="minorHAnsi" w:cstheme="minorHAnsi"/>
        </w:rPr>
        <w:t xml:space="preserve">7.13. </w:t>
      </w:r>
      <w:r w:rsidR="004E40D4">
        <w:rPr>
          <w:rFonts w:asciiTheme="minorHAnsi" w:hAnsiTheme="minorHAnsi" w:cstheme="minorHAnsi"/>
        </w:rPr>
        <w:t>Wykonawca dokona zapłaty kar umownych przelewem na rachunek bankowy Zamawiającego w terminie 14 dni kalendarzowych od dnia doręczenia mu żądania zapłaty. W razie opóźnienia w zapłacie kary umownej Zamawiający może żądać odsetek za opóźnienie</w:t>
      </w:r>
      <w:r w:rsidR="006E27C1">
        <w:rPr>
          <w:rFonts w:asciiTheme="minorHAnsi" w:hAnsiTheme="minorHAnsi" w:cstheme="minorHAnsi"/>
        </w:rPr>
        <w:t>.</w:t>
      </w:r>
    </w:p>
    <w:p w14:paraId="613C3449" w14:textId="77777777" w:rsidR="00FC2D09" w:rsidRDefault="00FC2D09" w:rsidP="00E31149">
      <w:pPr>
        <w:pStyle w:val="Default"/>
        <w:tabs>
          <w:tab w:val="left" w:pos="284"/>
        </w:tabs>
        <w:ind w:left="426" w:hanging="426"/>
        <w:jc w:val="both"/>
        <w:rPr>
          <w:rFonts w:asciiTheme="minorHAnsi" w:hAnsiTheme="minorHAnsi" w:cstheme="minorHAnsi"/>
        </w:rPr>
      </w:pPr>
    </w:p>
    <w:p w14:paraId="0F86112A" w14:textId="77777777" w:rsidR="00DE298F" w:rsidRPr="006227F4" w:rsidRDefault="00DE298F" w:rsidP="002623F6">
      <w:pPr>
        <w:tabs>
          <w:tab w:val="left" w:pos="7065"/>
        </w:tabs>
        <w:spacing w:after="0" w:line="240" w:lineRule="auto"/>
        <w:contextualSpacing/>
        <w:jc w:val="center"/>
        <w:rPr>
          <w:rFonts w:cstheme="minorHAnsi"/>
          <w:b/>
          <w:sz w:val="24"/>
          <w:szCs w:val="24"/>
        </w:rPr>
      </w:pPr>
      <w:r w:rsidRPr="006227F4">
        <w:rPr>
          <w:rFonts w:cstheme="minorHAnsi"/>
          <w:b/>
          <w:sz w:val="24"/>
          <w:szCs w:val="24"/>
        </w:rPr>
        <w:t xml:space="preserve">ODSTĄPIENIE OD UMOWY </w:t>
      </w:r>
      <w:r w:rsidRPr="006227F4">
        <w:rPr>
          <w:rFonts w:cstheme="minorHAnsi"/>
          <w:b/>
          <w:sz w:val="24"/>
          <w:szCs w:val="24"/>
        </w:rPr>
        <w:br/>
        <w:t>§8</w:t>
      </w:r>
    </w:p>
    <w:p w14:paraId="254D243E" w14:textId="197D0DB4" w:rsidR="00DE298F" w:rsidRPr="006227F4" w:rsidRDefault="00DE298F" w:rsidP="002623F6">
      <w:pPr>
        <w:tabs>
          <w:tab w:val="left" w:pos="7065"/>
        </w:tabs>
        <w:spacing w:after="0" w:line="240" w:lineRule="auto"/>
        <w:contextualSpacing/>
        <w:jc w:val="both"/>
        <w:rPr>
          <w:rFonts w:cstheme="minorHAnsi"/>
          <w:sz w:val="24"/>
          <w:szCs w:val="24"/>
        </w:rPr>
      </w:pPr>
      <w:r w:rsidRPr="003543F9">
        <w:rPr>
          <w:rFonts w:cstheme="minorHAnsi"/>
          <w:sz w:val="24"/>
          <w:szCs w:val="24"/>
        </w:rPr>
        <w:t xml:space="preserve">8.1. Strony postanawiają, że przysługuje im prawo odstąpienia od umowy w wypadkach określonych w przepisach </w:t>
      </w:r>
      <w:r w:rsidR="00B713E1">
        <w:rPr>
          <w:rFonts w:cstheme="minorHAnsi"/>
          <w:sz w:val="24"/>
          <w:szCs w:val="24"/>
        </w:rPr>
        <w:t>K</w:t>
      </w:r>
      <w:r w:rsidRPr="003543F9">
        <w:rPr>
          <w:rFonts w:cstheme="minorHAnsi"/>
          <w:sz w:val="24"/>
          <w:szCs w:val="24"/>
        </w:rPr>
        <w:t xml:space="preserve">odeksu </w:t>
      </w:r>
      <w:r w:rsidR="00B713E1">
        <w:rPr>
          <w:rFonts w:cstheme="minorHAnsi"/>
          <w:sz w:val="24"/>
          <w:szCs w:val="24"/>
        </w:rPr>
        <w:t>C</w:t>
      </w:r>
      <w:r w:rsidRPr="003543F9">
        <w:rPr>
          <w:rFonts w:cstheme="minorHAnsi"/>
          <w:sz w:val="24"/>
          <w:szCs w:val="24"/>
        </w:rPr>
        <w:t>ywilnego, a ponadto Zamawiający może odst</w:t>
      </w:r>
      <w:r w:rsidR="004E40D4">
        <w:rPr>
          <w:rFonts w:cstheme="minorHAnsi"/>
          <w:sz w:val="24"/>
          <w:szCs w:val="24"/>
        </w:rPr>
        <w:t>ąpić od umowy, w przypadku zaistnienia następujących okoliczności:</w:t>
      </w:r>
    </w:p>
    <w:p w14:paraId="1B7429E7" w14:textId="77777777" w:rsidR="00935E07" w:rsidRPr="0053739B" w:rsidRDefault="004E40D4" w:rsidP="002623F6">
      <w:pPr>
        <w:widowControl w:val="0"/>
        <w:tabs>
          <w:tab w:val="num" w:pos="284"/>
        </w:tabs>
        <w:spacing w:after="0" w:line="240" w:lineRule="auto"/>
        <w:ind w:left="284"/>
        <w:jc w:val="both"/>
        <w:rPr>
          <w:rFonts w:cstheme="minorHAnsi"/>
          <w:sz w:val="24"/>
          <w:szCs w:val="24"/>
        </w:rPr>
      </w:pPr>
      <w:r>
        <w:rPr>
          <w:rFonts w:cstheme="minorHAnsi"/>
          <w:sz w:val="24"/>
          <w:szCs w:val="24"/>
        </w:rPr>
        <w:t xml:space="preserve">8.1.1. zajęcia istotnych składników </w:t>
      </w:r>
      <w:r w:rsidRPr="0053739B">
        <w:rPr>
          <w:rFonts w:cstheme="minorHAnsi"/>
          <w:sz w:val="24"/>
          <w:szCs w:val="24"/>
        </w:rPr>
        <w:t xml:space="preserve">majątku Wykonawcy na podstawie orzeczenia sądu, organu egzekucyjnego lub innego organu władzy publicznej, </w:t>
      </w:r>
    </w:p>
    <w:p w14:paraId="5278526B" w14:textId="77777777" w:rsidR="00935E07" w:rsidRPr="0053739B" w:rsidRDefault="004E40D4" w:rsidP="002623F6">
      <w:pPr>
        <w:widowControl w:val="0"/>
        <w:tabs>
          <w:tab w:val="num" w:pos="284"/>
        </w:tabs>
        <w:spacing w:after="0" w:line="240" w:lineRule="auto"/>
        <w:ind w:left="284"/>
        <w:jc w:val="both"/>
        <w:rPr>
          <w:rFonts w:cstheme="minorHAnsi"/>
          <w:sz w:val="24"/>
          <w:szCs w:val="24"/>
        </w:rPr>
      </w:pPr>
      <w:r w:rsidRPr="0053739B">
        <w:rPr>
          <w:rFonts w:cstheme="minorHAnsi"/>
          <w:sz w:val="24"/>
          <w:szCs w:val="24"/>
        </w:rPr>
        <w:t xml:space="preserve">8.1.2. zaprzestania działalności przez Wykonawcę, </w:t>
      </w:r>
    </w:p>
    <w:p w14:paraId="6CFEA1FE" w14:textId="2E9C4C7A" w:rsidR="00DE298F" w:rsidRPr="0053739B" w:rsidRDefault="004E40D4" w:rsidP="002623F6">
      <w:pPr>
        <w:widowControl w:val="0"/>
        <w:tabs>
          <w:tab w:val="num" w:pos="284"/>
        </w:tabs>
        <w:spacing w:after="0" w:line="240" w:lineRule="auto"/>
        <w:ind w:left="284"/>
        <w:jc w:val="both"/>
        <w:rPr>
          <w:rFonts w:cstheme="minorHAnsi"/>
          <w:sz w:val="24"/>
          <w:szCs w:val="24"/>
        </w:rPr>
      </w:pPr>
      <w:r w:rsidRPr="0053739B">
        <w:rPr>
          <w:rFonts w:cstheme="minorHAnsi"/>
          <w:sz w:val="24"/>
          <w:szCs w:val="24"/>
        </w:rPr>
        <w:t xml:space="preserve">8.1.3. Wykonawca nie rozpoczął </w:t>
      </w:r>
      <w:r w:rsidR="001547DC" w:rsidRPr="0053739B">
        <w:rPr>
          <w:rFonts w:cstheme="minorHAnsi"/>
          <w:sz w:val="24"/>
          <w:szCs w:val="24"/>
        </w:rPr>
        <w:t>realizacji zamówienia</w:t>
      </w:r>
      <w:r w:rsidRPr="0053739B">
        <w:rPr>
          <w:rFonts w:cstheme="minorHAnsi"/>
          <w:sz w:val="24"/>
          <w:szCs w:val="24"/>
        </w:rPr>
        <w:t xml:space="preserve"> przez okres 14 dni pomimo pisemnego wezwania przez Zamawiającego</w:t>
      </w:r>
      <w:r w:rsidR="003D1322" w:rsidRPr="0053739B">
        <w:rPr>
          <w:rFonts w:cstheme="minorHAnsi"/>
          <w:sz w:val="24"/>
          <w:szCs w:val="24"/>
        </w:rPr>
        <w:t>,</w:t>
      </w:r>
    </w:p>
    <w:p w14:paraId="7F998647" w14:textId="77777777" w:rsidR="00DE298F" w:rsidRPr="0053739B" w:rsidRDefault="004E40D4" w:rsidP="002623F6">
      <w:pPr>
        <w:tabs>
          <w:tab w:val="num" w:pos="284"/>
          <w:tab w:val="left" w:pos="7065"/>
        </w:tabs>
        <w:spacing w:after="0" w:line="240" w:lineRule="auto"/>
        <w:ind w:left="284"/>
        <w:contextualSpacing/>
        <w:jc w:val="both"/>
        <w:rPr>
          <w:rFonts w:cstheme="minorHAnsi"/>
          <w:sz w:val="24"/>
          <w:szCs w:val="24"/>
          <w:lang w:eastAsia="pl-PL"/>
        </w:rPr>
      </w:pPr>
      <w:r w:rsidRPr="0053739B">
        <w:rPr>
          <w:rFonts w:cstheme="minorHAnsi"/>
          <w:sz w:val="24"/>
          <w:szCs w:val="24"/>
        </w:rPr>
        <w:t xml:space="preserve">8.1.4. Wykonawca nie wykonuje przedmiotu zamówienia zgodnie z umową, </w:t>
      </w:r>
      <w:r w:rsidRPr="0053739B">
        <w:rPr>
          <w:rFonts w:cstheme="minorHAnsi"/>
          <w:sz w:val="24"/>
          <w:szCs w:val="24"/>
          <w:lang w:eastAsia="pl-PL"/>
        </w:rPr>
        <w:t>pomimo pisemnego upomnienia przez Zamawiającego</w:t>
      </w:r>
      <w:r w:rsidR="003D1322" w:rsidRPr="0053739B">
        <w:rPr>
          <w:rFonts w:cstheme="minorHAnsi"/>
          <w:sz w:val="24"/>
          <w:szCs w:val="24"/>
          <w:lang w:eastAsia="pl-PL"/>
        </w:rPr>
        <w:t>,</w:t>
      </w:r>
      <w:r w:rsidRPr="0053739B">
        <w:rPr>
          <w:rFonts w:cstheme="minorHAnsi"/>
          <w:sz w:val="24"/>
          <w:szCs w:val="24"/>
          <w:lang w:eastAsia="pl-PL"/>
        </w:rPr>
        <w:t xml:space="preserve"> </w:t>
      </w:r>
    </w:p>
    <w:p w14:paraId="7878DE1A" w14:textId="3C7F9B34" w:rsidR="00DE298F" w:rsidRDefault="004E40D4" w:rsidP="00DC61E9">
      <w:pPr>
        <w:tabs>
          <w:tab w:val="num" w:pos="284"/>
          <w:tab w:val="left" w:pos="7065"/>
        </w:tabs>
        <w:spacing w:after="0" w:line="240" w:lineRule="auto"/>
        <w:ind w:left="284"/>
        <w:contextualSpacing/>
        <w:jc w:val="both"/>
        <w:rPr>
          <w:rFonts w:cstheme="minorHAnsi"/>
          <w:color w:val="FF0000"/>
          <w:sz w:val="24"/>
          <w:szCs w:val="24"/>
        </w:rPr>
      </w:pPr>
      <w:r w:rsidRPr="00F17A3A">
        <w:rPr>
          <w:rFonts w:cstheme="minorHAnsi"/>
          <w:sz w:val="24"/>
          <w:szCs w:val="24"/>
          <w:lang w:eastAsia="pl-PL"/>
        </w:rPr>
        <w:t xml:space="preserve">8.1.5. Wykonawca utracił uprawnienia, </w:t>
      </w:r>
      <w:r w:rsidRPr="00F17A3A">
        <w:rPr>
          <w:rFonts w:cstheme="minorHAnsi"/>
          <w:color w:val="000000"/>
          <w:sz w:val="24"/>
          <w:szCs w:val="24"/>
        </w:rPr>
        <w:t xml:space="preserve">o których mowa w </w:t>
      </w:r>
      <w:r w:rsidRPr="00F17A3A">
        <w:rPr>
          <w:rFonts w:cstheme="minorHAnsi"/>
          <w:sz w:val="24"/>
          <w:szCs w:val="24"/>
        </w:rPr>
        <w:t>§</w:t>
      </w:r>
      <w:r w:rsidR="009D3ABF" w:rsidRPr="00F17A3A">
        <w:rPr>
          <w:rFonts w:cstheme="minorHAnsi"/>
          <w:sz w:val="24"/>
          <w:szCs w:val="24"/>
        </w:rPr>
        <w:t xml:space="preserve">2 </w:t>
      </w:r>
      <w:r w:rsidR="00F56B19" w:rsidRPr="00F17A3A">
        <w:rPr>
          <w:rFonts w:cstheme="minorHAnsi"/>
          <w:sz w:val="24"/>
          <w:szCs w:val="24"/>
          <w:lang w:eastAsia="pl-PL"/>
        </w:rPr>
        <w:t>ust.</w:t>
      </w:r>
      <w:r w:rsidRPr="00F17A3A">
        <w:rPr>
          <w:rFonts w:cstheme="minorHAnsi"/>
          <w:sz w:val="24"/>
          <w:szCs w:val="24"/>
        </w:rPr>
        <w:t xml:space="preserve"> </w:t>
      </w:r>
      <w:r w:rsidR="009D3ABF" w:rsidRPr="00F17A3A">
        <w:rPr>
          <w:rFonts w:cstheme="minorHAnsi"/>
          <w:sz w:val="24"/>
          <w:szCs w:val="24"/>
        </w:rPr>
        <w:t>2.4</w:t>
      </w:r>
      <w:r w:rsidR="00032585" w:rsidRPr="00F17A3A">
        <w:rPr>
          <w:rFonts w:cstheme="minorHAnsi"/>
          <w:sz w:val="24"/>
          <w:szCs w:val="24"/>
        </w:rPr>
        <w:t xml:space="preserve">. pkt </w:t>
      </w:r>
      <w:r w:rsidR="009D3ABF" w:rsidRPr="00F17A3A">
        <w:rPr>
          <w:rFonts w:cstheme="minorHAnsi"/>
          <w:sz w:val="24"/>
          <w:szCs w:val="24"/>
        </w:rPr>
        <w:t>4</w:t>
      </w:r>
      <w:r w:rsidR="007661B4" w:rsidRPr="00F17A3A">
        <w:rPr>
          <w:rFonts w:cstheme="minorHAnsi"/>
          <w:sz w:val="24"/>
          <w:szCs w:val="24"/>
        </w:rPr>
        <w:t>1</w:t>
      </w:r>
      <w:r w:rsidRPr="00F17A3A">
        <w:rPr>
          <w:rFonts w:cstheme="minorHAnsi"/>
          <w:sz w:val="24"/>
          <w:szCs w:val="24"/>
        </w:rPr>
        <w:t>, niezależnie</w:t>
      </w:r>
      <w:r w:rsidRPr="0012700A">
        <w:rPr>
          <w:rFonts w:cstheme="minorHAnsi"/>
          <w:sz w:val="24"/>
          <w:szCs w:val="24"/>
        </w:rPr>
        <w:t xml:space="preserve"> </w:t>
      </w:r>
      <w:r w:rsidRPr="0053739B">
        <w:rPr>
          <w:rFonts w:cstheme="minorHAnsi"/>
          <w:sz w:val="24"/>
          <w:szCs w:val="24"/>
        </w:rPr>
        <w:t xml:space="preserve">od tego, czy naruszenie spowodowane było okolicznościami zależnymi od </w:t>
      </w:r>
      <w:r w:rsidRPr="00B713E1">
        <w:rPr>
          <w:rFonts w:cstheme="minorHAnsi"/>
          <w:sz w:val="24"/>
          <w:szCs w:val="24"/>
        </w:rPr>
        <w:t>Wykonawcy</w:t>
      </w:r>
      <w:r w:rsidR="002452A3" w:rsidRPr="00B713E1">
        <w:rPr>
          <w:rFonts w:cstheme="minorHAnsi"/>
          <w:sz w:val="24"/>
          <w:szCs w:val="24"/>
        </w:rPr>
        <w:t>,</w:t>
      </w:r>
    </w:p>
    <w:p w14:paraId="51DCD1CA" w14:textId="3E4AC1C9" w:rsidR="002452A3" w:rsidRPr="0053739B" w:rsidRDefault="002452A3" w:rsidP="00DC61E9">
      <w:pPr>
        <w:tabs>
          <w:tab w:val="num" w:pos="284"/>
          <w:tab w:val="left" w:pos="7065"/>
        </w:tabs>
        <w:spacing w:after="0" w:line="240" w:lineRule="auto"/>
        <w:ind w:left="284"/>
        <w:contextualSpacing/>
        <w:jc w:val="both"/>
        <w:rPr>
          <w:rFonts w:cstheme="minorHAnsi"/>
          <w:sz w:val="24"/>
          <w:szCs w:val="24"/>
        </w:rPr>
      </w:pPr>
      <w:r w:rsidRPr="00A82A68">
        <w:rPr>
          <w:rFonts w:cstheme="minorHAnsi"/>
          <w:sz w:val="24"/>
          <w:szCs w:val="24"/>
        </w:rPr>
        <w:t xml:space="preserve">8.1.6. </w:t>
      </w:r>
      <w:r w:rsidRPr="007661B4">
        <w:rPr>
          <w:rFonts w:cstheme="minorHAnsi"/>
          <w:sz w:val="24"/>
          <w:szCs w:val="24"/>
        </w:rPr>
        <w:t xml:space="preserve">Wykonawca nie wypełnił obowiązków, </w:t>
      </w:r>
      <w:r w:rsidRPr="007661B4">
        <w:rPr>
          <w:rFonts w:ascii="Calibri" w:hAnsi="Calibri" w:cs="Calibri"/>
          <w:sz w:val="24"/>
          <w:szCs w:val="24"/>
        </w:rPr>
        <w:t xml:space="preserve">o których mowa w </w:t>
      </w:r>
      <w:r w:rsidR="000D1E83" w:rsidRPr="007661B4">
        <w:rPr>
          <w:rFonts w:cstheme="minorHAnsi"/>
          <w:sz w:val="24"/>
          <w:szCs w:val="24"/>
        </w:rPr>
        <w:t>§12</w:t>
      </w:r>
      <w:r w:rsidRPr="007661B4">
        <w:rPr>
          <w:rFonts w:cstheme="minorHAnsi"/>
          <w:sz w:val="24"/>
          <w:szCs w:val="24"/>
        </w:rPr>
        <w:t xml:space="preserve"> </w:t>
      </w:r>
      <w:r w:rsidRPr="007661B4">
        <w:rPr>
          <w:rFonts w:ascii="Calibri" w:hAnsi="Calibri" w:cs="Calibri"/>
          <w:sz w:val="24"/>
          <w:szCs w:val="24"/>
        </w:rPr>
        <w:t>ust. 1</w:t>
      </w:r>
      <w:r w:rsidR="000D1E83" w:rsidRPr="007661B4">
        <w:rPr>
          <w:rFonts w:ascii="Calibri" w:hAnsi="Calibri" w:cs="Calibri"/>
          <w:sz w:val="24"/>
          <w:szCs w:val="24"/>
        </w:rPr>
        <w:t>2</w:t>
      </w:r>
      <w:r w:rsidRPr="007661B4">
        <w:rPr>
          <w:rFonts w:ascii="Calibri" w:hAnsi="Calibri" w:cs="Calibri"/>
          <w:sz w:val="24"/>
          <w:szCs w:val="24"/>
        </w:rPr>
        <w:t>.1. - 1</w:t>
      </w:r>
      <w:r w:rsidR="000D1E83" w:rsidRPr="007661B4">
        <w:rPr>
          <w:rFonts w:ascii="Calibri" w:hAnsi="Calibri" w:cs="Calibri"/>
          <w:sz w:val="24"/>
          <w:szCs w:val="24"/>
        </w:rPr>
        <w:t>2</w:t>
      </w:r>
      <w:r w:rsidRPr="007661B4">
        <w:rPr>
          <w:rFonts w:ascii="Calibri" w:hAnsi="Calibri" w:cs="Calibri"/>
          <w:sz w:val="24"/>
          <w:szCs w:val="24"/>
        </w:rPr>
        <w:t>.</w:t>
      </w:r>
      <w:r w:rsidR="007661B4" w:rsidRPr="007661B4">
        <w:rPr>
          <w:rFonts w:ascii="Calibri" w:hAnsi="Calibri" w:cs="Calibri"/>
          <w:sz w:val="24"/>
          <w:szCs w:val="24"/>
        </w:rPr>
        <w:t>3</w:t>
      </w:r>
      <w:r w:rsidRPr="007661B4">
        <w:rPr>
          <w:rFonts w:ascii="Calibri" w:hAnsi="Calibri" w:cs="Calibri"/>
          <w:sz w:val="24"/>
          <w:szCs w:val="24"/>
        </w:rPr>
        <w:t xml:space="preserve">., co nie wyłącza prawa Zamawiającego do naliczenia kary umownej, o której mowa w </w:t>
      </w:r>
      <w:r w:rsidRPr="007661B4">
        <w:rPr>
          <w:rFonts w:cstheme="minorHAnsi"/>
          <w:sz w:val="24"/>
          <w:szCs w:val="24"/>
        </w:rPr>
        <w:t>§1</w:t>
      </w:r>
      <w:r w:rsidR="000D1E83" w:rsidRPr="007661B4">
        <w:rPr>
          <w:rFonts w:cstheme="minorHAnsi"/>
          <w:sz w:val="24"/>
          <w:szCs w:val="24"/>
        </w:rPr>
        <w:t>2</w:t>
      </w:r>
      <w:r w:rsidRPr="007661B4">
        <w:rPr>
          <w:rFonts w:cstheme="minorHAnsi"/>
          <w:sz w:val="24"/>
          <w:szCs w:val="24"/>
        </w:rPr>
        <w:t xml:space="preserve">                     </w:t>
      </w:r>
      <w:r w:rsidRPr="007661B4">
        <w:rPr>
          <w:rFonts w:ascii="Calibri" w:hAnsi="Calibri" w:cs="Calibri"/>
          <w:sz w:val="24"/>
          <w:szCs w:val="24"/>
        </w:rPr>
        <w:t>ust. 1</w:t>
      </w:r>
      <w:r w:rsidR="000D1E83" w:rsidRPr="007661B4">
        <w:rPr>
          <w:rFonts w:ascii="Calibri" w:hAnsi="Calibri" w:cs="Calibri"/>
          <w:sz w:val="24"/>
          <w:szCs w:val="24"/>
        </w:rPr>
        <w:t>2</w:t>
      </w:r>
      <w:r w:rsidRPr="007661B4">
        <w:rPr>
          <w:rFonts w:ascii="Calibri" w:hAnsi="Calibri" w:cs="Calibri"/>
          <w:sz w:val="24"/>
          <w:szCs w:val="24"/>
        </w:rPr>
        <w:t>.</w:t>
      </w:r>
      <w:r w:rsidR="007661B4" w:rsidRPr="007661B4">
        <w:rPr>
          <w:rFonts w:ascii="Calibri" w:hAnsi="Calibri" w:cs="Calibri"/>
          <w:sz w:val="24"/>
          <w:szCs w:val="24"/>
        </w:rPr>
        <w:t>4</w:t>
      </w:r>
      <w:r w:rsidRPr="007661B4">
        <w:rPr>
          <w:rFonts w:ascii="Calibri" w:hAnsi="Calibri" w:cs="Calibri"/>
          <w:sz w:val="24"/>
          <w:szCs w:val="24"/>
        </w:rPr>
        <w:t>.</w:t>
      </w:r>
    </w:p>
    <w:p w14:paraId="4FED8547" w14:textId="0B9C174A" w:rsidR="00DE298F" w:rsidRPr="006227F4" w:rsidRDefault="004E40D4" w:rsidP="00022017">
      <w:pPr>
        <w:tabs>
          <w:tab w:val="num" w:pos="284"/>
          <w:tab w:val="left" w:pos="7065"/>
        </w:tabs>
        <w:spacing w:after="0" w:line="240" w:lineRule="auto"/>
        <w:ind w:left="284" w:hanging="284"/>
        <w:contextualSpacing/>
        <w:jc w:val="both"/>
        <w:rPr>
          <w:rFonts w:cstheme="minorHAnsi"/>
          <w:sz w:val="24"/>
          <w:szCs w:val="24"/>
        </w:rPr>
      </w:pPr>
      <w:r w:rsidRPr="0053739B">
        <w:rPr>
          <w:rFonts w:cstheme="minorHAnsi"/>
          <w:sz w:val="24"/>
          <w:szCs w:val="24"/>
        </w:rPr>
        <w:t xml:space="preserve">8.2. W przypadkach wskazanych </w:t>
      </w:r>
      <w:r w:rsidRPr="0053739B">
        <w:rPr>
          <w:rFonts w:cstheme="minorHAnsi"/>
          <w:color w:val="000000"/>
          <w:sz w:val="24"/>
          <w:szCs w:val="24"/>
        </w:rPr>
        <w:t>w</w:t>
      </w:r>
      <w:r w:rsidRPr="0053739B">
        <w:rPr>
          <w:rFonts w:cstheme="minorHAnsi"/>
          <w:sz w:val="24"/>
          <w:szCs w:val="24"/>
        </w:rPr>
        <w:t xml:space="preserve"> ust. 8.1</w:t>
      </w:r>
      <w:r w:rsidR="00032585">
        <w:rPr>
          <w:rFonts w:cstheme="minorHAnsi"/>
          <w:sz w:val="24"/>
          <w:szCs w:val="24"/>
        </w:rPr>
        <w:t>.</w:t>
      </w:r>
      <w:r w:rsidRPr="0053739B">
        <w:rPr>
          <w:rFonts w:cstheme="minorHAnsi"/>
          <w:sz w:val="24"/>
          <w:szCs w:val="24"/>
        </w:rPr>
        <w:t xml:space="preserve"> Zamawiający</w:t>
      </w:r>
      <w:r>
        <w:rPr>
          <w:rFonts w:cstheme="minorHAnsi"/>
          <w:sz w:val="24"/>
          <w:szCs w:val="24"/>
        </w:rPr>
        <w:t xml:space="preserve"> może odstąpić od umowy w terminie 60 dni od powzięcia wiadomości o okolicznościach stanowiących podstawę odstąpienia. Odstąpienie ma skutek ex nunc, tj. od dnia złożenia oświadczenia o odstąpieniu drugiej stronie na piśmie i nie pozbawia Zamawiającego prawa dochodzenia przewidzianych</w:t>
      </w:r>
      <w:r w:rsidR="0053739B">
        <w:rPr>
          <w:rFonts w:cstheme="minorHAnsi"/>
          <w:sz w:val="24"/>
          <w:szCs w:val="24"/>
        </w:rPr>
        <w:t xml:space="preserve">                             </w:t>
      </w:r>
      <w:r>
        <w:rPr>
          <w:rFonts w:cstheme="minorHAnsi"/>
          <w:sz w:val="24"/>
          <w:szCs w:val="24"/>
        </w:rPr>
        <w:t xml:space="preserve"> w umowie kar umownych.</w:t>
      </w:r>
    </w:p>
    <w:p w14:paraId="661EDC1E" w14:textId="77975628" w:rsidR="00C8710F" w:rsidRPr="006227F4" w:rsidRDefault="004E40D4" w:rsidP="00022017">
      <w:pPr>
        <w:pStyle w:val="Default"/>
        <w:tabs>
          <w:tab w:val="num" w:pos="284"/>
        </w:tabs>
        <w:ind w:left="284" w:hanging="284"/>
        <w:jc w:val="both"/>
        <w:rPr>
          <w:rFonts w:asciiTheme="minorHAnsi" w:hAnsiTheme="minorHAnsi" w:cstheme="minorHAnsi"/>
        </w:rPr>
      </w:pPr>
      <w:r>
        <w:rPr>
          <w:rFonts w:asciiTheme="minorHAnsi" w:hAnsiTheme="minorHAnsi" w:cstheme="minorHAnsi"/>
        </w:rPr>
        <w:t>8.3.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na podstawie</w:t>
      </w:r>
      <w:r w:rsidR="00022017">
        <w:rPr>
          <w:rFonts w:asciiTheme="minorHAnsi" w:hAnsiTheme="minorHAnsi" w:cstheme="minorHAnsi"/>
        </w:rPr>
        <w:t xml:space="preserve"> </w:t>
      </w:r>
      <w:r>
        <w:rPr>
          <w:rFonts w:asciiTheme="minorHAnsi" w:hAnsiTheme="minorHAnsi" w:cstheme="minorHAnsi"/>
        </w:rPr>
        <w:t xml:space="preserve">art. 456 </w:t>
      </w:r>
      <w:r w:rsidR="0053739B">
        <w:rPr>
          <w:rFonts w:asciiTheme="minorHAnsi" w:hAnsiTheme="minorHAnsi" w:cstheme="minorHAnsi"/>
        </w:rPr>
        <w:t xml:space="preserve">ust. 1 </w:t>
      </w:r>
      <w:r>
        <w:rPr>
          <w:rFonts w:asciiTheme="minorHAnsi" w:hAnsiTheme="minorHAnsi" w:cstheme="minorHAnsi"/>
        </w:rPr>
        <w:t xml:space="preserve">ustawy Prawo zamówień publicznych w terminie 30 dni od dnia powzięcia wiadomości o tych okolicznościach. Wykonawca ma prawo żądać jedynie wynagrodzenia należnego mu z tytułu wykonania części zamówienia. </w:t>
      </w:r>
    </w:p>
    <w:p w14:paraId="48EF573F" w14:textId="77777777" w:rsidR="00C8710F" w:rsidRPr="006227F4" w:rsidRDefault="004E40D4" w:rsidP="00FE7669">
      <w:pPr>
        <w:tabs>
          <w:tab w:val="left" w:pos="284"/>
          <w:tab w:val="left" w:pos="7065"/>
        </w:tabs>
        <w:spacing w:after="0" w:line="240" w:lineRule="auto"/>
        <w:ind w:left="284" w:hanging="284"/>
        <w:contextualSpacing/>
        <w:jc w:val="both"/>
        <w:rPr>
          <w:rFonts w:cstheme="minorHAnsi"/>
          <w:sz w:val="24"/>
          <w:szCs w:val="24"/>
        </w:rPr>
      </w:pPr>
      <w:r>
        <w:rPr>
          <w:rFonts w:cstheme="minorHAnsi"/>
          <w:sz w:val="24"/>
          <w:szCs w:val="24"/>
        </w:rPr>
        <w:t>8.4. Zamawiający może odstąpić od umowy, jeżeli zachodzi co najmniej jedna                                                     z następujących okoliczności:</w:t>
      </w:r>
    </w:p>
    <w:p w14:paraId="20F2D864" w14:textId="77777777" w:rsidR="00C8710F" w:rsidRPr="006227F4" w:rsidRDefault="004E40D4" w:rsidP="002623F6">
      <w:pPr>
        <w:tabs>
          <w:tab w:val="left" w:pos="7065"/>
        </w:tabs>
        <w:spacing w:after="0" w:line="240" w:lineRule="auto"/>
        <w:ind w:left="284"/>
        <w:contextualSpacing/>
        <w:jc w:val="both"/>
        <w:rPr>
          <w:rFonts w:cstheme="minorHAnsi"/>
          <w:sz w:val="24"/>
          <w:szCs w:val="24"/>
        </w:rPr>
      </w:pPr>
      <w:r>
        <w:rPr>
          <w:rFonts w:cstheme="minorHAnsi"/>
          <w:sz w:val="24"/>
          <w:szCs w:val="24"/>
        </w:rPr>
        <w:lastRenderedPageBreak/>
        <w:t>a) dokonano zmiany umowy z naruszeniem art. 454 i art. 455 ustawy Prawo zamówień publicznych,</w:t>
      </w:r>
    </w:p>
    <w:p w14:paraId="1F643944" w14:textId="77777777" w:rsidR="00C8710F" w:rsidRPr="006227F4" w:rsidRDefault="004E40D4" w:rsidP="002623F6">
      <w:pPr>
        <w:tabs>
          <w:tab w:val="left" w:pos="7065"/>
        </w:tabs>
        <w:spacing w:after="0" w:line="240" w:lineRule="auto"/>
        <w:ind w:left="284"/>
        <w:contextualSpacing/>
        <w:jc w:val="both"/>
        <w:rPr>
          <w:rFonts w:cstheme="minorHAnsi"/>
          <w:sz w:val="24"/>
          <w:szCs w:val="24"/>
        </w:rPr>
      </w:pPr>
      <w:r>
        <w:rPr>
          <w:rFonts w:cstheme="minorHAnsi"/>
          <w:sz w:val="24"/>
          <w:szCs w:val="24"/>
        </w:rPr>
        <w:t>b) Wykonawca w chwili zawarcia umowy podlegał wykluczeniu na podstawie art. 108 ustawy Prawo zamówień publicznych,</w:t>
      </w:r>
    </w:p>
    <w:p w14:paraId="62F59D5F" w14:textId="77777777" w:rsidR="00C8710F" w:rsidRPr="006227F4" w:rsidRDefault="004E40D4" w:rsidP="002623F6">
      <w:pPr>
        <w:tabs>
          <w:tab w:val="left" w:pos="7065"/>
        </w:tabs>
        <w:spacing w:after="0" w:line="240" w:lineRule="auto"/>
        <w:ind w:left="284"/>
        <w:contextualSpacing/>
        <w:jc w:val="both"/>
        <w:rPr>
          <w:rFonts w:cstheme="minorHAnsi"/>
          <w:sz w:val="24"/>
          <w:szCs w:val="24"/>
        </w:rPr>
      </w:pPr>
      <w:r>
        <w:rPr>
          <w:rFonts w:cstheme="minorHAnsi"/>
          <w:sz w:val="24"/>
          <w:szCs w:val="24"/>
        </w:rPr>
        <w:t>c) Trybunał Sprawiedliwości Unii Europejskiej stwierdził, w ramach procedury przewidzianej w art. 258 Traktatu o Funkcjonowaniu Unii Europejskiej, że Rzeczpospolita Polska uchybiła zobowiązaniom, które ciążą na nim na mocy Traktatów, dyrektywy 2014/24/UE, dyrektywy 2014/25/UE i dyrektywy 2009/81/WE z uwagi na to, że Zamawiający udzielił zamówienia z naruszeniem przepisów prawa Unii Europejskiej.</w:t>
      </w:r>
    </w:p>
    <w:p w14:paraId="03A34425" w14:textId="77777777" w:rsidR="00C8710F" w:rsidRPr="003D1322" w:rsidRDefault="004E40D4" w:rsidP="00022017">
      <w:pPr>
        <w:tabs>
          <w:tab w:val="left" w:pos="7065"/>
        </w:tabs>
        <w:spacing w:after="0" w:line="240" w:lineRule="auto"/>
        <w:ind w:left="426" w:hanging="426"/>
        <w:contextualSpacing/>
        <w:jc w:val="both"/>
        <w:rPr>
          <w:rFonts w:cstheme="minorHAnsi"/>
          <w:sz w:val="24"/>
          <w:szCs w:val="24"/>
        </w:rPr>
      </w:pPr>
      <w:r w:rsidRPr="003D1322">
        <w:rPr>
          <w:rFonts w:cstheme="minorHAnsi"/>
          <w:sz w:val="24"/>
          <w:szCs w:val="24"/>
        </w:rPr>
        <w:t>8.5. W przypadku opisanym w ust. 8.4. lit. a) Zamawiający odstępuje od umowy w części, której zmiana dotyczy.</w:t>
      </w:r>
    </w:p>
    <w:p w14:paraId="2979F1DF" w14:textId="77777777" w:rsidR="00AF78D0" w:rsidRDefault="004E40D4" w:rsidP="00022017">
      <w:pPr>
        <w:tabs>
          <w:tab w:val="left" w:pos="7065"/>
        </w:tabs>
        <w:spacing w:after="0" w:line="240" w:lineRule="auto"/>
        <w:ind w:left="426" w:hanging="426"/>
        <w:contextualSpacing/>
        <w:jc w:val="both"/>
        <w:rPr>
          <w:rFonts w:cstheme="minorHAnsi"/>
          <w:sz w:val="24"/>
          <w:szCs w:val="24"/>
        </w:rPr>
      </w:pPr>
      <w:r w:rsidRPr="003D1322">
        <w:rPr>
          <w:rFonts w:cstheme="minorHAnsi"/>
          <w:sz w:val="24"/>
          <w:szCs w:val="24"/>
        </w:rPr>
        <w:t>8.6. Oświadczenie o odstąpieniu od umowy wymaga – pod rygorem nieważności - zachowania formy pisemnej oraz wskazania przyczyny odstąpienia.</w:t>
      </w:r>
    </w:p>
    <w:p w14:paraId="4F99964F" w14:textId="77777777" w:rsidR="007736A8" w:rsidRPr="003D1322" w:rsidRDefault="007736A8" w:rsidP="00022017">
      <w:pPr>
        <w:tabs>
          <w:tab w:val="left" w:pos="7065"/>
        </w:tabs>
        <w:spacing w:after="0" w:line="240" w:lineRule="auto"/>
        <w:ind w:left="426" w:hanging="426"/>
        <w:contextualSpacing/>
        <w:jc w:val="both"/>
        <w:rPr>
          <w:rFonts w:cstheme="minorHAnsi"/>
          <w:sz w:val="24"/>
          <w:szCs w:val="24"/>
        </w:rPr>
      </w:pPr>
    </w:p>
    <w:p w14:paraId="3B66FBEB" w14:textId="77777777" w:rsidR="00AF78D0" w:rsidRPr="003E40CA" w:rsidRDefault="004E40D4" w:rsidP="002623F6">
      <w:pPr>
        <w:tabs>
          <w:tab w:val="left" w:pos="7065"/>
        </w:tabs>
        <w:spacing w:after="0" w:line="240" w:lineRule="auto"/>
        <w:contextualSpacing/>
        <w:jc w:val="center"/>
        <w:rPr>
          <w:rFonts w:cstheme="minorHAnsi"/>
          <w:b/>
          <w:sz w:val="24"/>
          <w:szCs w:val="24"/>
        </w:rPr>
      </w:pPr>
      <w:r w:rsidRPr="003E40CA">
        <w:rPr>
          <w:rFonts w:cstheme="minorHAnsi"/>
          <w:b/>
          <w:sz w:val="24"/>
          <w:szCs w:val="24"/>
        </w:rPr>
        <w:t xml:space="preserve">PODWYKONAWSTWO </w:t>
      </w:r>
      <w:r w:rsidRPr="003E40CA">
        <w:rPr>
          <w:rFonts w:cstheme="minorHAnsi"/>
          <w:b/>
          <w:sz w:val="24"/>
          <w:szCs w:val="24"/>
        </w:rPr>
        <w:br/>
        <w:t>§9</w:t>
      </w:r>
    </w:p>
    <w:p w14:paraId="78DB2F59" w14:textId="77777777" w:rsidR="00AF78D0" w:rsidRPr="003E40CA" w:rsidRDefault="004E40D4"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 xml:space="preserve">9.1. W przypadku realizacji usługi przez Podwykonawców, Wykonawca ponosi pełną odpowiedzialność wobec Zamawiającego za jakość, terminowość wykonania usługi. </w:t>
      </w:r>
    </w:p>
    <w:p w14:paraId="0BB46664" w14:textId="606FDF3E" w:rsidR="00AF78D0" w:rsidRPr="003E40CA" w:rsidRDefault="004E40D4"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9.2. Każdorazowo w przypadku realizacji usługi przy udziale Podwykonawców, Wykonawca zobowiązany jest przedkładać Zamawiającemu poświadczoną za zgodność z oryginałem kopię zawartej umowy o podwykonawstwo w terminie 7 dni od dnia jej zawarcia.</w:t>
      </w:r>
      <w:r w:rsidR="00CE3956" w:rsidRPr="003E40CA">
        <w:rPr>
          <w:rFonts w:asciiTheme="minorHAnsi" w:hAnsiTheme="minorHAnsi" w:cstheme="minorHAnsi"/>
          <w:color w:val="auto"/>
        </w:rPr>
        <w:t xml:space="preserve"> </w:t>
      </w:r>
      <w:r w:rsidR="00E31149" w:rsidRPr="003E40CA">
        <w:rPr>
          <w:rFonts w:asciiTheme="minorHAnsi" w:hAnsiTheme="minorHAnsi" w:cstheme="minorHAnsi"/>
          <w:color w:val="auto"/>
        </w:rPr>
        <w:t xml:space="preserve">                                </w:t>
      </w:r>
    </w:p>
    <w:p w14:paraId="22C8C3F3" w14:textId="77777777" w:rsidR="00AF78D0" w:rsidRPr="003E40CA" w:rsidRDefault="00985442"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9</w:t>
      </w:r>
      <w:r w:rsidR="00E42A23" w:rsidRPr="003E40CA">
        <w:rPr>
          <w:rFonts w:asciiTheme="minorHAnsi" w:hAnsiTheme="minorHAnsi" w:cstheme="minorHAnsi"/>
          <w:color w:val="auto"/>
        </w:rPr>
        <w:t>.</w:t>
      </w:r>
      <w:r w:rsidR="00AF78D0" w:rsidRPr="003E40CA">
        <w:rPr>
          <w:rFonts w:asciiTheme="minorHAnsi" w:hAnsiTheme="minorHAnsi" w:cstheme="minorHAnsi"/>
          <w:color w:val="auto"/>
        </w:rPr>
        <w:t xml:space="preserve">3. Wartość wynagrodzenia za usługi zlecane </w:t>
      </w:r>
      <w:r w:rsidR="005C6A3F" w:rsidRPr="003E40CA">
        <w:rPr>
          <w:rFonts w:asciiTheme="minorHAnsi" w:hAnsiTheme="minorHAnsi" w:cstheme="minorHAnsi"/>
          <w:color w:val="auto"/>
        </w:rPr>
        <w:t>P</w:t>
      </w:r>
      <w:r w:rsidR="00AF78D0" w:rsidRPr="003E40CA">
        <w:rPr>
          <w:rFonts w:asciiTheme="minorHAnsi" w:hAnsiTheme="minorHAnsi" w:cstheme="minorHAnsi"/>
          <w:color w:val="auto"/>
        </w:rPr>
        <w:t xml:space="preserve">odwykonawcom nie może być wyższa od wartości wynagrodzenia wskazanego w umowie. </w:t>
      </w:r>
    </w:p>
    <w:p w14:paraId="0B120EE8" w14:textId="77777777" w:rsidR="00AF78D0" w:rsidRPr="003E40CA" w:rsidRDefault="00985442"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9</w:t>
      </w:r>
      <w:r w:rsidR="00E42A23" w:rsidRPr="003E40CA">
        <w:rPr>
          <w:rFonts w:asciiTheme="minorHAnsi" w:hAnsiTheme="minorHAnsi" w:cstheme="minorHAnsi"/>
          <w:color w:val="auto"/>
        </w:rPr>
        <w:t>.</w:t>
      </w:r>
      <w:r w:rsidR="004E40D4" w:rsidRPr="003E40CA">
        <w:rPr>
          <w:rFonts w:asciiTheme="minorHAnsi" w:hAnsiTheme="minorHAnsi" w:cstheme="minorHAnsi"/>
          <w:color w:val="auto"/>
        </w:rPr>
        <w:t xml:space="preserve">4. Wykonawca odpowiada wobec Zamawiającego za spójność postanowień umowy zawartej z Podwykonawcą z postanowieniami niniejszej umowy i ponosi ryzyko zaistniałych niezgodności. </w:t>
      </w:r>
    </w:p>
    <w:p w14:paraId="4ED294A6" w14:textId="77777777" w:rsidR="00AF78D0" w:rsidRPr="003E40CA" w:rsidRDefault="004E40D4"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 xml:space="preserve">9.5. Umowy z dalszymi Podwykonawcami będą zawierane na takich samych zasadach co umowy z Podwykonawcami. </w:t>
      </w:r>
    </w:p>
    <w:p w14:paraId="7F9D913F" w14:textId="77777777" w:rsidR="00AF78D0" w:rsidRDefault="004E40D4"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9.6. Postanowienia niniejszej umowy dotyczące umów Podwykonawczych stosuje się również do zmian tych umów.</w:t>
      </w:r>
    </w:p>
    <w:p w14:paraId="784C73D0" w14:textId="77777777" w:rsidR="00AF78D0" w:rsidRPr="006227F4" w:rsidRDefault="00AF78D0" w:rsidP="00022017">
      <w:pPr>
        <w:tabs>
          <w:tab w:val="left" w:pos="7065"/>
        </w:tabs>
        <w:spacing w:after="0" w:line="240" w:lineRule="auto"/>
        <w:ind w:left="284" w:hanging="284"/>
        <w:contextualSpacing/>
        <w:rPr>
          <w:rFonts w:cstheme="minorHAnsi"/>
          <w:sz w:val="24"/>
          <w:szCs w:val="24"/>
        </w:rPr>
      </w:pPr>
    </w:p>
    <w:p w14:paraId="2803D82B" w14:textId="77777777" w:rsidR="00DE298F" w:rsidRPr="006227F4" w:rsidRDefault="004E40D4" w:rsidP="002623F6">
      <w:pPr>
        <w:tabs>
          <w:tab w:val="left" w:pos="7065"/>
        </w:tabs>
        <w:spacing w:after="0" w:line="240" w:lineRule="auto"/>
        <w:contextualSpacing/>
        <w:jc w:val="center"/>
        <w:rPr>
          <w:rFonts w:cstheme="minorHAnsi"/>
          <w:b/>
          <w:color w:val="000000"/>
          <w:sz w:val="24"/>
          <w:szCs w:val="24"/>
        </w:rPr>
      </w:pPr>
      <w:r>
        <w:rPr>
          <w:rFonts w:cstheme="minorHAnsi"/>
          <w:b/>
          <w:color w:val="000000"/>
          <w:sz w:val="24"/>
          <w:szCs w:val="24"/>
        </w:rPr>
        <w:t>ZMIANA UMOWY</w:t>
      </w:r>
    </w:p>
    <w:p w14:paraId="3688A8C9" w14:textId="77777777" w:rsidR="00985442" w:rsidRPr="006227F4" w:rsidRDefault="004E40D4" w:rsidP="00482058">
      <w:pPr>
        <w:tabs>
          <w:tab w:val="left" w:pos="7065"/>
        </w:tabs>
        <w:spacing w:after="0" w:line="240" w:lineRule="auto"/>
        <w:jc w:val="center"/>
        <w:rPr>
          <w:rFonts w:cstheme="minorHAnsi"/>
          <w:b/>
          <w:sz w:val="24"/>
          <w:szCs w:val="24"/>
        </w:rPr>
      </w:pPr>
      <w:r>
        <w:rPr>
          <w:rFonts w:cstheme="minorHAnsi"/>
          <w:b/>
          <w:sz w:val="24"/>
          <w:szCs w:val="24"/>
        </w:rPr>
        <w:t>§10</w:t>
      </w:r>
    </w:p>
    <w:p w14:paraId="33C00595" w14:textId="645097A8" w:rsidR="00D17981" w:rsidRDefault="004E40D4" w:rsidP="002623F6">
      <w:pPr>
        <w:tabs>
          <w:tab w:val="left" w:pos="7065"/>
        </w:tabs>
        <w:spacing w:after="0" w:line="240" w:lineRule="auto"/>
        <w:jc w:val="both"/>
        <w:rPr>
          <w:rFonts w:cstheme="minorHAnsi"/>
          <w:sz w:val="24"/>
          <w:szCs w:val="24"/>
        </w:rPr>
      </w:pPr>
      <w:r>
        <w:rPr>
          <w:rFonts w:cstheme="minorHAnsi"/>
          <w:sz w:val="24"/>
          <w:szCs w:val="24"/>
        </w:rPr>
        <w:t xml:space="preserve">Zmiany </w:t>
      </w:r>
      <w:r w:rsidR="00B713E1">
        <w:rPr>
          <w:rFonts w:cstheme="minorHAnsi"/>
          <w:sz w:val="24"/>
          <w:szCs w:val="24"/>
        </w:rPr>
        <w:t>u</w:t>
      </w:r>
      <w:r>
        <w:rPr>
          <w:rFonts w:cstheme="minorHAnsi"/>
          <w:sz w:val="24"/>
          <w:szCs w:val="24"/>
        </w:rPr>
        <w:t>mowy dopuszczalne będą w granicach wyznaczonych przepisami ustawy Prawo zamówień publicznych, w tym art. 455 ust. 1 oraz ust. 2 tej ustawy.</w:t>
      </w:r>
    </w:p>
    <w:p w14:paraId="6AA5774A" w14:textId="77777777" w:rsidR="000D1E83" w:rsidRDefault="000D1E83" w:rsidP="002623F6">
      <w:pPr>
        <w:tabs>
          <w:tab w:val="left" w:pos="7065"/>
        </w:tabs>
        <w:spacing w:after="0" w:line="240" w:lineRule="auto"/>
        <w:jc w:val="both"/>
        <w:rPr>
          <w:rFonts w:cstheme="minorHAnsi"/>
          <w:sz w:val="24"/>
          <w:szCs w:val="24"/>
        </w:rPr>
      </w:pPr>
    </w:p>
    <w:p w14:paraId="0EC01F24" w14:textId="0683000C" w:rsidR="00C70ECE" w:rsidRPr="000D1E83" w:rsidRDefault="000D1E83" w:rsidP="000D1E83">
      <w:pPr>
        <w:tabs>
          <w:tab w:val="left" w:pos="7065"/>
        </w:tabs>
        <w:spacing w:after="0" w:line="240" w:lineRule="auto"/>
        <w:jc w:val="center"/>
        <w:rPr>
          <w:rFonts w:cstheme="minorHAnsi"/>
          <w:b/>
          <w:sz w:val="24"/>
          <w:szCs w:val="24"/>
        </w:rPr>
      </w:pPr>
      <w:r w:rsidRPr="000D1E83">
        <w:rPr>
          <w:rFonts w:cstheme="minorHAnsi"/>
          <w:b/>
          <w:sz w:val="24"/>
          <w:szCs w:val="24"/>
        </w:rPr>
        <w:t>WZNOWIENIE</w:t>
      </w:r>
    </w:p>
    <w:p w14:paraId="6CCD16C6" w14:textId="799FF786" w:rsidR="00187F4A" w:rsidRDefault="00C70ECE" w:rsidP="00187F4A">
      <w:pPr>
        <w:tabs>
          <w:tab w:val="left" w:pos="7065"/>
        </w:tabs>
        <w:spacing w:after="0" w:line="240" w:lineRule="auto"/>
        <w:jc w:val="center"/>
        <w:rPr>
          <w:b/>
          <w:sz w:val="24"/>
          <w:szCs w:val="24"/>
        </w:rPr>
      </w:pPr>
      <w:r>
        <w:rPr>
          <w:b/>
          <w:sz w:val="24"/>
          <w:szCs w:val="24"/>
        </w:rPr>
        <w:t>§ 11</w:t>
      </w:r>
    </w:p>
    <w:p w14:paraId="36810DD0" w14:textId="77777777"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11.1.</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Zamawiający przewiduje możliwość wznowienia zamówienia, polegającego na powtórzeniu realizacji niniejszej umowy na okres wskazany w § 3.</w:t>
      </w:r>
    </w:p>
    <w:p w14:paraId="0FFBB62A" w14:textId="77777777"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11.2.</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W przypadku skorzystania przez Zamawiającego ze wznowienia Umowy, Zamawiający poinformuje tym pisemnie Wykonawcę, najpóźniej do dnia 31.10.2025 r.</w:t>
      </w:r>
    </w:p>
    <w:p w14:paraId="46881551" w14:textId="77777777"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11.3.</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W przypadku niepoinformowania Wykonawcy w terminie opisanym w ust. 11.2, należy traktować, że Zamawiający nie będzie korzystał ze wznowienia zamówienia.</w:t>
      </w:r>
    </w:p>
    <w:p w14:paraId="6DA696C5" w14:textId="3B1BDF1B" w:rsidR="00187F4A" w:rsidRPr="00187F4A" w:rsidRDefault="00187F4A" w:rsidP="00187F4A">
      <w:pPr>
        <w:spacing w:after="0" w:line="240" w:lineRule="auto"/>
        <w:ind w:left="426" w:hanging="426"/>
        <w:jc w:val="both"/>
        <w:rPr>
          <w:rFonts w:eastAsia="Times New Roman" w:cstheme="minorHAnsi"/>
          <w:sz w:val="24"/>
          <w:szCs w:val="24"/>
          <w:lang w:eastAsia="pl-PL"/>
        </w:rPr>
      </w:pPr>
      <w:r w:rsidRPr="00187F4A">
        <w:rPr>
          <w:rFonts w:eastAsia="Times New Roman" w:cstheme="minorHAnsi"/>
          <w:color w:val="000000"/>
          <w:sz w:val="24"/>
          <w:szCs w:val="24"/>
          <w:lang w:eastAsia="pl-PL"/>
        </w:rPr>
        <w:t>11.4.</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Skorzystanie ze wznowienia zamówienia stanowi uprawnienie Zamawiającego</w:t>
      </w:r>
      <w:r>
        <w:rPr>
          <w:rFonts w:eastAsia="Times New Roman" w:cstheme="minorHAnsi"/>
          <w:color w:val="000000"/>
          <w:sz w:val="24"/>
          <w:szCs w:val="24"/>
          <w:lang w:eastAsia="pl-PL"/>
        </w:rPr>
        <w:t> i uzależnione będzie</w:t>
      </w:r>
      <w:r w:rsidRPr="00187F4A">
        <w:rPr>
          <w:rFonts w:eastAsia="Times New Roman" w:cstheme="minorHAnsi"/>
          <w:color w:val="000000"/>
          <w:sz w:val="24"/>
          <w:szCs w:val="24"/>
          <w:lang w:eastAsia="pl-PL"/>
        </w:rPr>
        <w:t xml:space="preserve"> od jego potrzeb. Strony zgodnie oświadczają, że wznowienie zamówienia nie rodzi po stronie Zamawiającego obowiązku z jego skorzystania, natomiast </w:t>
      </w:r>
      <w:r w:rsidRPr="00187F4A">
        <w:rPr>
          <w:rFonts w:eastAsia="Times New Roman" w:cstheme="minorHAnsi"/>
          <w:color w:val="000000"/>
          <w:sz w:val="24"/>
          <w:szCs w:val="24"/>
          <w:lang w:eastAsia="pl-PL"/>
        </w:rPr>
        <w:lastRenderedPageBreak/>
        <w:t>po stronie Wykonawcy z obowiązku do jego przystąpienia. </w:t>
      </w:r>
      <w:r w:rsidRPr="00187F4A">
        <w:rPr>
          <w:rFonts w:eastAsia="Times New Roman" w:cstheme="minorHAnsi"/>
          <w:sz w:val="24"/>
          <w:szCs w:val="24"/>
          <w:lang w:eastAsia="pl-PL"/>
        </w:rPr>
        <w:t>W przypadku gdy Wykonawca nie wyrazi zgody na wznowienie, obowiązany jest poinformować o tym Zamawiającego pisemnie w terminie 7 dni od daty otrzymania zawiadomienia o zamiarze wznowienia umowy. W takim wypadku umowa ulega rozwiązaniu z dniem 31 grudnia 2025 r. Jeżeli Wykonawca nie poinformuje Zamawiającego w w/w terminie o nie wyrażeniu zgody na wznowienie, przyjmuje się, że wyraził zgodę na wznowienie, a umowa ulega przedłużeniu do 31 grudnia 2026 r.</w:t>
      </w:r>
    </w:p>
    <w:p w14:paraId="2AF2F54F" w14:textId="7515DE77"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11.5.</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Nieuruchomienie procedury wznowienia ze strony Zamawiającego nie stanowi podstawy do wystąpienia przez Wykonawcę do Zam</w:t>
      </w:r>
      <w:r>
        <w:rPr>
          <w:rFonts w:eastAsia="Times New Roman" w:cstheme="minorHAnsi"/>
          <w:color w:val="000000"/>
          <w:sz w:val="24"/>
          <w:szCs w:val="24"/>
          <w:lang w:eastAsia="pl-PL"/>
        </w:rPr>
        <w:t>awiającego z roszczeniami</w:t>
      </w:r>
      <w:r w:rsidRPr="00187F4A">
        <w:rPr>
          <w:rFonts w:eastAsia="Times New Roman" w:cstheme="minorHAnsi"/>
          <w:color w:val="000000"/>
          <w:sz w:val="24"/>
          <w:szCs w:val="24"/>
          <w:lang w:eastAsia="pl-PL"/>
        </w:rPr>
        <w:t> o wykonanie wznowienia zamówienia.</w:t>
      </w:r>
    </w:p>
    <w:p w14:paraId="45B9A759" w14:textId="77777777"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11.6.</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Do wznowionego zamówienia mają zastosowanie wszystkie postanowienia niniejszej umowy.</w:t>
      </w:r>
    </w:p>
    <w:p w14:paraId="12EFA9AF" w14:textId="02B8C822"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11.7.</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Wznowienie zamówienia nie wymaga zawarcia aneksu do umowy.</w:t>
      </w:r>
    </w:p>
    <w:p w14:paraId="6A33CF14" w14:textId="77777777" w:rsidR="00C70ECE" w:rsidRPr="00333414" w:rsidRDefault="00C70ECE" w:rsidP="00187F4A">
      <w:pPr>
        <w:pStyle w:val="Akapitzlist"/>
        <w:numPr>
          <w:ilvl w:val="0"/>
          <w:numId w:val="35"/>
        </w:numPr>
        <w:tabs>
          <w:tab w:val="left" w:pos="567"/>
        </w:tabs>
        <w:spacing w:after="0" w:line="240" w:lineRule="auto"/>
        <w:ind w:left="426" w:hanging="426"/>
        <w:jc w:val="both"/>
        <w:rPr>
          <w:sz w:val="24"/>
          <w:szCs w:val="24"/>
        </w:rPr>
      </w:pPr>
      <w:r w:rsidRPr="00333414">
        <w:rPr>
          <w:sz w:val="24"/>
          <w:szCs w:val="24"/>
        </w:rPr>
        <w:t xml:space="preserve">W przypadku skorzystania ze wznowienia zamówienia, Zamawiający na podstawie                       art. 436 pkt 4b ustawy Prawo zamówień publicznych dopuszcza możliwość podwyższenia lub obniżenia wynagrodzenia w przypadku mającej wpływ na koszty wykonania Przedmiotu umowy zmiany: </w:t>
      </w:r>
    </w:p>
    <w:p w14:paraId="609C1552" w14:textId="77777777" w:rsidR="00C70ECE" w:rsidRPr="00333414" w:rsidRDefault="00C70ECE" w:rsidP="00C70ECE">
      <w:pPr>
        <w:tabs>
          <w:tab w:val="left" w:pos="7065"/>
        </w:tabs>
        <w:spacing w:after="0" w:line="240" w:lineRule="auto"/>
        <w:ind w:left="851" w:hanging="284"/>
        <w:jc w:val="both"/>
        <w:rPr>
          <w:sz w:val="24"/>
          <w:szCs w:val="24"/>
        </w:rPr>
      </w:pPr>
      <w:r w:rsidRPr="00333414">
        <w:rPr>
          <w:sz w:val="24"/>
          <w:szCs w:val="24"/>
        </w:rPr>
        <w:t xml:space="preserve">1) stawki podatku od towarów i usług oraz podatku akcyzowego. Wynagrodzenie zostanie odpowiednio obniżone lub podwyższone o wartość o jaką ulegnie zmianie stawka podatku od towarów i usług lub podatku akcyzowego; </w:t>
      </w:r>
    </w:p>
    <w:p w14:paraId="5EEAC992" w14:textId="77777777" w:rsidR="00C70ECE" w:rsidRPr="00333414" w:rsidRDefault="00C70ECE" w:rsidP="00C70ECE">
      <w:pPr>
        <w:tabs>
          <w:tab w:val="left" w:pos="7065"/>
        </w:tabs>
        <w:spacing w:after="0" w:line="240" w:lineRule="auto"/>
        <w:ind w:left="851" w:hanging="284"/>
        <w:jc w:val="both"/>
        <w:rPr>
          <w:sz w:val="24"/>
          <w:szCs w:val="24"/>
        </w:rPr>
      </w:pPr>
      <w:r w:rsidRPr="00333414">
        <w:rPr>
          <w:sz w:val="24"/>
          <w:szCs w:val="24"/>
        </w:rPr>
        <w:t xml:space="preserve">2) wysokości minimalnego wynagrodzenia za pracę albo wysokości minimalnej stawki godzinowej ustalonych na podstawie ustawy z 10 października 2002 r. o minimalnym wynagrodzeniu za pracę. W takim przypadku Strona wnioskująca o zmianę zobowiązana jest przedstawić wraz z wnioskiem, dowody potwierdzające zmianę wysokości minimalnego wynagrodzenia za pracę lub minimalnej stawki godzinowej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lub minimalnej stawki godzinowej, z uwzględnieniem wszystkich obciążeń publicznoprawnych od kwoty wzrostu minimalnego wynagrodzenia lub minimalnej stawki godzinowej; </w:t>
      </w:r>
    </w:p>
    <w:p w14:paraId="7043DD9F" w14:textId="77777777" w:rsidR="00C70ECE" w:rsidRPr="00333414" w:rsidRDefault="00C70ECE" w:rsidP="00C70ECE">
      <w:pPr>
        <w:tabs>
          <w:tab w:val="left" w:pos="7065"/>
        </w:tabs>
        <w:spacing w:after="0" w:line="240" w:lineRule="auto"/>
        <w:ind w:left="851" w:hanging="284"/>
        <w:jc w:val="both"/>
        <w:rPr>
          <w:sz w:val="24"/>
          <w:szCs w:val="24"/>
        </w:rPr>
      </w:pPr>
      <w:r w:rsidRPr="00333414">
        <w:rPr>
          <w:sz w:val="24"/>
          <w:szCs w:val="24"/>
        </w:rPr>
        <w:t>3) 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14:paraId="769A1911" w14:textId="77777777" w:rsidR="00C70ECE" w:rsidRPr="00333414" w:rsidRDefault="00C70ECE" w:rsidP="00C70ECE">
      <w:pPr>
        <w:tabs>
          <w:tab w:val="left" w:pos="7065"/>
        </w:tabs>
        <w:spacing w:after="0" w:line="240" w:lineRule="auto"/>
        <w:ind w:left="851" w:hanging="284"/>
        <w:jc w:val="both"/>
        <w:rPr>
          <w:sz w:val="24"/>
          <w:szCs w:val="24"/>
        </w:rPr>
      </w:pPr>
      <w:r w:rsidRPr="00333414">
        <w:rPr>
          <w:sz w:val="24"/>
          <w:szCs w:val="24"/>
        </w:rPr>
        <w:t xml:space="preserve">4) zasad gromadzenia i wysokości wpłat do pracowniczych planów kapitałowych, o których mowa w ustawie z 4 października 2018r. o pracowniczych planach kapitałowych. Wynagrodzenie Wykonawcy ulegnie zmianie o wartość wzrostu kosztu Wykonawcy, jaką będzie on zobowiązany ponieść w przypadku zmiany przepisów dotyczących zasad gromadzenia lub wpłat podstawowych finansowanych przez </w:t>
      </w:r>
      <w:r w:rsidRPr="00333414">
        <w:rPr>
          <w:sz w:val="24"/>
          <w:szCs w:val="24"/>
        </w:rPr>
        <w:lastRenderedPageBreak/>
        <w:t xml:space="preserve">podmiot zatrudniający do pracowniczych planów kapitałowych w odniesieniu do osób bezpośrednio wykonujących niniejsze zamówienie. </w:t>
      </w:r>
    </w:p>
    <w:p w14:paraId="60CEEF9E" w14:textId="229BF971" w:rsidR="00C70ECE" w:rsidRPr="000D1E83" w:rsidRDefault="00C70ECE" w:rsidP="00187F4A">
      <w:pPr>
        <w:pStyle w:val="Akapitzlist"/>
        <w:numPr>
          <w:ilvl w:val="0"/>
          <w:numId w:val="35"/>
        </w:numPr>
        <w:tabs>
          <w:tab w:val="left" w:pos="851"/>
          <w:tab w:val="left" w:pos="7065"/>
        </w:tabs>
        <w:spacing w:after="0" w:line="240" w:lineRule="auto"/>
        <w:jc w:val="both"/>
        <w:rPr>
          <w:rFonts w:cstheme="minorHAnsi"/>
          <w:sz w:val="24"/>
          <w:szCs w:val="24"/>
        </w:rPr>
      </w:pPr>
      <w:r w:rsidRPr="00333414">
        <w:rPr>
          <w:sz w:val="24"/>
          <w:szCs w:val="24"/>
        </w:rPr>
        <w:t>W razie wystąpienia okoliczności opisanych ust. 1</w:t>
      </w:r>
      <w:r w:rsidR="00476B06">
        <w:rPr>
          <w:sz w:val="24"/>
          <w:szCs w:val="24"/>
        </w:rPr>
        <w:t>1</w:t>
      </w:r>
      <w:bookmarkStart w:id="0" w:name="_GoBack"/>
      <w:bookmarkEnd w:id="0"/>
      <w:r w:rsidRPr="00333414">
        <w:rPr>
          <w:sz w:val="24"/>
          <w:szCs w:val="24"/>
        </w:rPr>
        <w:t>.8. powyżej, każda ze Stron uprawniona będzie do żądania odpowiedniej zmiany wynagrodzenia Wykonawcy. Żądanie zostanie sporządzone w formie pisemnej wraz z uzasadnieniem oraz precyzyjnym wyliczeniem wskazującym wpływ zmiany na koszty wykonania dostawy będących Przedmiotem niniejszej Umowy. W przypadku akceptacji żądania przez drugą Stronę, zwaloryzowane wynagrodzenie będzie obowiązywać od dnia doręczenia żądania.</w:t>
      </w:r>
    </w:p>
    <w:p w14:paraId="58C031B5" w14:textId="77777777" w:rsidR="00022017" w:rsidRDefault="00022017" w:rsidP="002623F6">
      <w:pPr>
        <w:tabs>
          <w:tab w:val="left" w:pos="7065"/>
        </w:tabs>
        <w:spacing w:after="0" w:line="240" w:lineRule="auto"/>
        <w:jc w:val="both"/>
        <w:rPr>
          <w:rFonts w:cstheme="minorHAnsi"/>
          <w:sz w:val="24"/>
          <w:szCs w:val="24"/>
        </w:rPr>
      </w:pPr>
    </w:p>
    <w:p w14:paraId="0A286198" w14:textId="3D476C63" w:rsidR="00022017" w:rsidRDefault="000D1E83" w:rsidP="00F56B19">
      <w:pPr>
        <w:tabs>
          <w:tab w:val="left" w:pos="7065"/>
        </w:tabs>
        <w:spacing w:after="0" w:line="240" w:lineRule="auto"/>
        <w:contextualSpacing/>
        <w:jc w:val="center"/>
        <w:rPr>
          <w:rFonts w:cstheme="minorHAnsi"/>
          <w:b/>
          <w:sz w:val="24"/>
          <w:szCs w:val="24"/>
        </w:rPr>
      </w:pPr>
      <w:r>
        <w:rPr>
          <w:rFonts w:cstheme="minorHAnsi"/>
          <w:b/>
          <w:sz w:val="24"/>
          <w:szCs w:val="24"/>
        </w:rPr>
        <w:t>POSTANOWIENIA KOŃCOWE</w:t>
      </w:r>
      <w:r>
        <w:rPr>
          <w:rFonts w:cstheme="minorHAnsi"/>
          <w:b/>
          <w:sz w:val="24"/>
          <w:szCs w:val="24"/>
        </w:rPr>
        <w:br/>
        <w:t>§12</w:t>
      </w:r>
    </w:p>
    <w:p w14:paraId="4C0F16EC" w14:textId="7BDBD151" w:rsidR="00022017" w:rsidRPr="0053739B" w:rsidRDefault="00022017" w:rsidP="00E31149">
      <w:pPr>
        <w:pStyle w:val="Tekstkomentarza2"/>
        <w:tabs>
          <w:tab w:val="left" w:pos="284"/>
          <w:tab w:val="left" w:pos="1500"/>
          <w:tab w:val="left" w:pos="4500"/>
        </w:tabs>
        <w:ind w:left="567" w:hanging="567"/>
        <w:jc w:val="both"/>
        <w:rPr>
          <w:rFonts w:ascii="Calibri" w:hAnsi="Calibri" w:cs="Calibri"/>
          <w:color w:val="auto"/>
          <w:sz w:val="24"/>
          <w:szCs w:val="24"/>
        </w:rPr>
      </w:pPr>
      <w:r w:rsidRPr="0053739B">
        <w:rPr>
          <w:rFonts w:ascii="Calibri" w:hAnsi="Calibri" w:cs="Calibri"/>
          <w:color w:val="auto"/>
          <w:sz w:val="24"/>
          <w:szCs w:val="24"/>
        </w:rPr>
        <w:t>1</w:t>
      </w:r>
      <w:r w:rsidR="000D1E83">
        <w:rPr>
          <w:rFonts w:ascii="Calibri" w:hAnsi="Calibri" w:cs="Calibri"/>
          <w:color w:val="auto"/>
          <w:sz w:val="24"/>
          <w:szCs w:val="24"/>
        </w:rPr>
        <w:t>2</w:t>
      </w:r>
      <w:r w:rsidRPr="0053739B">
        <w:rPr>
          <w:rFonts w:ascii="Calibri" w:hAnsi="Calibri" w:cs="Calibri"/>
          <w:color w:val="auto"/>
          <w:sz w:val="24"/>
          <w:szCs w:val="24"/>
        </w:rPr>
        <w:t xml:space="preserve">.1. Wykonawca w okresie realizacji przedmiotu umowy zobowiązany jest posiadać   ubezpieczenie od odpowiedzialności cywilnej w zakresie prowadzonej działalności związanej z ochroną osób i mienia, na kwotę nie mniejszą niż 3.000.000,00 zł (słownie: trzy miliony złotych). </w:t>
      </w:r>
    </w:p>
    <w:p w14:paraId="79EF26E2" w14:textId="6AED856B" w:rsidR="00022017" w:rsidRPr="0053739B" w:rsidRDefault="00022017" w:rsidP="00E31149">
      <w:pPr>
        <w:pStyle w:val="Tekstkomentarza2"/>
        <w:tabs>
          <w:tab w:val="left" w:pos="284"/>
          <w:tab w:val="left" w:pos="1500"/>
          <w:tab w:val="left" w:pos="4500"/>
        </w:tabs>
        <w:ind w:left="567" w:hanging="567"/>
        <w:jc w:val="both"/>
        <w:rPr>
          <w:rFonts w:ascii="Calibri" w:hAnsi="Calibri" w:cs="Calibri"/>
          <w:color w:val="auto"/>
          <w:sz w:val="24"/>
          <w:szCs w:val="24"/>
        </w:rPr>
      </w:pPr>
      <w:r w:rsidRPr="0053739B">
        <w:rPr>
          <w:rFonts w:ascii="Calibri" w:hAnsi="Calibri" w:cs="Calibri"/>
          <w:color w:val="auto"/>
          <w:sz w:val="24"/>
          <w:szCs w:val="24"/>
        </w:rPr>
        <w:t>1</w:t>
      </w:r>
      <w:r w:rsidR="000D1E83">
        <w:rPr>
          <w:rFonts w:ascii="Calibri" w:hAnsi="Calibri" w:cs="Calibri"/>
          <w:color w:val="auto"/>
          <w:sz w:val="24"/>
          <w:szCs w:val="24"/>
        </w:rPr>
        <w:t>2</w:t>
      </w:r>
      <w:r w:rsidRPr="0053739B">
        <w:rPr>
          <w:rFonts w:ascii="Calibri" w:hAnsi="Calibri" w:cs="Calibri"/>
          <w:color w:val="auto"/>
          <w:sz w:val="24"/>
          <w:szCs w:val="24"/>
        </w:rPr>
        <w:t>.2. Wykonawca zobowiązany jest najpóźniej w terminie do dnia 07.01.202</w:t>
      </w:r>
      <w:r w:rsidR="000D1E83">
        <w:rPr>
          <w:rFonts w:ascii="Calibri" w:hAnsi="Calibri" w:cs="Calibri"/>
          <w:color w:val="auto"/>
          <w:sz w:val="24"/>
          <w:szCs w:val="24"/>
        </w:rPr>
        <w:t>5</w:t>
      </w:r>
      <w:r w:rsidR="00F56B19" w:rsidRPr="0053739B">
        <w:rPr>
          <w:rFonts w:ascii="Calibri" w:hAnsi="Calibri" w:cs="Calibri"/>
          <w:color w:val="auto"/>
          <w:sz w:val="24"/>
          <w:szCs w:val="24"/>
        </w:rPr>
        <w:t xml:space="preserve"> </w:t>
      </w:r>
      <w:r w:rsidRPr="0053739B">
        <w:rPr>
          <w:rFonts w:ascii="Calibri" w:hAnsi="Calibri" w:cs="Calibri"/>
          <w:color w:val="auto"/>
          <w:sz w:val="24"/>
          <w:szCs w:val="24"/>
        </w:rPr>
        <w:t xml:space="preserve">r. </w:t>
      </w:r>
      <w:r w:rsidR="000D1E83" w:rsidRPr="000D1E83">
        <w:rPr>
          <w:rFonts w:ascii="Calibri" w:hAnsi="Calibri" w:cs="Calibri"/>
          <w:color w:val="auto"/>
          <w:sz w:val="24"/>
          <w:szCs w:val="24"/>
        </w:rPr>
        <w:t xml:space="preserve">(w przypadku wznowienia do 07.01.2026 r.) </w:t>
      </w:r>
      <w:r w:rsidRPr="0053739B">
        <w:rPr>
          <w:rFonts w:ascii="Calibri" w:hAnsi="Calibri" w:cs="Calibri"/>
          <w:color w:val="auto"/>
          <w:sz w:val="24"/>
          <w:szCs w:val="24"/>
        </w:rPr>
        <w:t>przedstawić Zamawiającemu polisę ubezpieczenia od odpowiedzialności cywilnej w zakresie prowadzonej działalności związanej z ochroną osób i mienia, na kwotę nie mniejszą niż 3.000.000,00 zł (słownie: trzy miliony złotych) wraz z dowodami opłaty należnych składek.</w:t>
      </w:r>
    </w:p>
    <w:p w14:paraId="66B3B36C" w14:textId="2F854BEB" w:rsidR="00022017" w:rsidRDefault="00022017" w:rsidP="00E31149">
      <w:pPr>
        <w:pStyle w:val="Tekstkomentarza2"/>
        <w:tabs>
          <w:tab w:val="left" w:pos="284"/>
          <w:tab w:val="left" w:pos="1500"/>
          <w:tab w:val="left" w:pos="4500"/>
        </w:tabs>
        <w:ind w:left="567" w:hanging="567"/>
        <w:jc w:val="both"/>
        <w:rPr>
          <w:rFonts w:ascii="Calibri" w:hAnsi="Calibri" w:cs="Calibri"/>
          <w:color w:val="auto"/>
          <w:sz w:val="24"/>
          <w:szCs w:val="24"/>
        </w:rPr>
      </w:pPr>
      <w:r w:rsidRPr="0053739B">
        <w:rPr>
          <w:rFonts w:ascii="Calibri" w:hAnsi="Calibri" w:cs="Calibri"/>
          <w:color w:val="auto"/>
          <w:sz w:val="24"/>
          <w:szCs w:val="24"/>
        </w:rPr>
        <w:t>1</w:t>
      </w:r>
      <w:r w:rsidR="000D1E83">
        <w:rPr>
          <w:rFonts w:ascii="Calibri" w:hAnsi="Calibri" w:cs="Calibri"/>
          <w:color w:val="auto"/>
          <w:sz w:val="24"/>
          <w:szCs w:val="24"/>
        </w:rPr>
        <w:t>2</w:t>
      </w:r>
      <w:r w:rsidRPr="0053739B">
        <w:rPr>
          <w:rFonts w:ascii="Calibri" w:hAnsi="Calibri" w:cs="Calibri"/>
          <w:color w:val="auto"/>
          <w:sz w:val="24"/>
          <w:szCs w:val="24"/>
        </w:rPr>
        <w:t xml:space="preserve">.3. W przypadku, kiedy termin przedstawionej polisy upływa przed terminem zakończenia realizacji niniejszej umowy, Wykonawca przedstawi Zamawiającemu kopię polisy, </w:t>
      </w:r>
      <w:r w:rsidR="00E31149" w:rsidRPr="0053739B">
        <w:rPr>
          <w:rFonts w:ascii="Calibri" w:hAnsi="Calibri" w:cs="Calibri"/>
          <w:color w:val="auto"/>
          <w:sz w:val="24"/>
          <w:szCs w:val="24"/>
        </w:rPr>
        <w:t xml:space="preserve">                                </w:t>
      </w:r>
      <w:r w:rsidRPr="0053739B">
        <w:rPr>
          <w:rFonts w:ascii="Calibri" w:hAnsi="Calibri" w:cs="Calibri"/>
          <w:color w:val="auto"/>
          <w:sz w:val="24"/>
          <w:szCs w:val="24"/>
        </w:rPr>
        <w:t>o przedłużonym terminie ważności wraz z dowodami opłaty należnych składek.</w:t>
      </w:r>
    </w:p>
    <w:p w14:paraId="068C4519" w14:textId="2308EC1E" w:rsidR="00022017" w:rsidRPr="0053739B" w:rsidRDefault="00022017" w:rsidP="00E31149">
      <w:pPr>
        <w:pStyle w:val="Tekstkomentarza2"/>
        <w:tabs>
          <w:tab w:val="left" w:pos="1500"/>
          <w:tab w:val="left" w:pos="4500"/>
        </w:tabs>
        <w:ind w:left="567" w:hanging="567"/>
        <w:jc w:val="both"/>
        <w:rPr>
          <w:rFonts w:ascii="Calibri" w:hAnsi="Calibri" w:cs="Calibri"/>
          <w:color w:val="auto"/>
          <w:sz w:val="24"/>
          <w:szCs w:val="24"/>
        </w:rPr>
      </w:pPr>
      <w:r w:rsidRPr="0053739B">
        <w:rPr>
          <w:rFonts w:ascii="Calibri" w:hAnsi="Calibri" w:cs="Calibri"/>
          <w:color w:val="auto"/>
          <w:sz w:val="24"/>
          <w:szCs w:val="24"/>
        </w:rPr>
        <w:t>1</w:t>
      </w:r>
      <w:r w:rsidR="000D1E83">
        <w:rPr>
          <w:rFonts w:ascii="Calibri" w:hAnsi="Calibri" w:cs="Calibri"/>
          <w:color w:val="auto"/>
          <w:sz w:val="24"/>
          <w:szCs w:val="24"/>
        </w:rPr>
        <w:t>2</w:t>
      </w:r>
      <w:r w:rsidRPr="0053739B">
        <w:rPr>
          <w:rFonts w:ascii="Calibri" w:hAnsi="Calibri" w:cs="Calibri"/>
          <w:color w:val="auto"/>
          <w:sz w:val="24"/>
          <w:szCs w:val="24"/>
        </w:rPr>
        <w:t>.</w:t>
      </w:r>
      <w:r w:rsidR="000D1E83">
        <w:rPr>
          <w:rFonts w:ascii="Calibri" w:hAnsi="Calibri" w:cs="Calibri"/>
          <w:color w:val="auto"/>
          <w:sz w:val="24"/>
          <w:szCs w:val="24"/>
        </w:rPr>
        <w:t>4</w:t>
      </w:r>
      <w:r w:rsidRPr="0053739B">
        <w:rPr>
          <w:rFonts w:ascii="Calibri" w:hAnsi="Calibri" w:cs="Calibri"/>
          <w:color w:val="auto"/>
          <w:sz w:val="24"/>
          <w:szCs w:val="24"/>
        </w:rPr>
        <w:t>. Naruszenie obowiązków, o których mowa w</w:t>
      </w:r>
      <w:r w:rsidR="00F56B19" w:rsidRPr="0053739B">
        <w:rPr>
          <w:rFonts w:ascii="Calibri" w:hAnsi="Calibri" w:cs="Calibri"/>
          <w:color w:val="auto"/>
          <w:sz w:val="24"/>
          <w:szCs w:val="24"/>
        </w:rPr>
        <w:t xml:space="preserve"> ust.</w:t>
      </w:r>
      <w:r w:rsidRPr="0053739B">
        <w:rPr>
          <w:rFonts w:ascii="Calibri" w:hAnsi="Calibri" w:cs="Calibri"/>
          <w:color w:val="auto"/>
          <w:sz w:val="24"/>
          <w:szCs w:val="24"/>
        </w:rPr>
        <w:t xml:space="preserve"> 1</w:t>
      </w:r>
      <w:r w:rsidR="000D1E83">
        <w:rPr>
          <w:rFonts w:ascii="Calibri" w:hAnsi="Calibri" w:cs="Calibri"/>
          <w:color w:val="auto"/>
          <w:sz w:val="24"/>
          <w:szCs w:val="24"/>
        </w:rPr>
        <w:t>2</w:t>
      </w:r>
      <w:r w:rsidR="00FE7669">
        <w:rPr>
          <w:rFonts w:ascii="Calibri" w:hAnsi="Calibri" w:cs="Calibri"/>
          <w:color w:val="auto"/>
          <w:sz w:val="24"/>
          <w:szCs w:val="24"/>
        </w:rPr>
        <w:t xml:space="preserve">.1. - </w:t>
      </w:r>
      <w:r w:rsidRPr="0053739B">
        <w:rPr>
          <w:rFonts w:ascii="Calibri" w:hAnsi="Calibri" w:cs="Calibri"/>
          <w:color w:val="auto"/>
          <w:sz w:val="24"/>
          <w:szCs w:val="24"/>
        </w:rPr>
        <w:t>1</w:t>
      </w:r>
      <w:r w:rsidR="000D1E83">
        <w:rPr>
          <w:rFonts w:ascii="Calibri" w:hAnsi="Calibri" w:cs="Calibri"/>
          <w:color w:val="auto"/>
          <w:sz w:val="24"/>
          <w:szCs w:val="24"/>
        </w:rPr>
        <w:t>2</w:t>
      </w:r>
      <w:r w:rsidRPr="0053739B">
        <w:rPr>
          <w:rFonts w:ascii="Calibri" w:hAnsi="Calibri" w:cs="Calibri"/>
          <w:color w:val="auto"/>
          <w:sz w:val="24"/>
          <w:szCs w:val="24"/>
        </w:rPr>
        <w:t>.</w:t>
      </w:r>
      <w:r w:rsidR="000D1E83">
        <w:rPr>
          <w:rFonts w:ascii="Calibri" w:hAnsi="Calibri" w:cs="Calibri"/>
          <w:color w:val="auto"/>
          <w:sz w:val="24"/>
          <w:szCs w:val="24"/>
        </w:rPr>
        <w:t>3</w:t>
      </w:r>
      <w:r w:rsidRPr="0053739B">
        <w:rPr>
          <w:rFonts w:ascii="Calibri" w:hAnsi="Calibri" w:cs="Calibri"/>
          <w:color w:val="auto"/>
          <w:sz w:val="24"/>
          <w:szCs w:val="24"/>
        </w:rPr>
        <w:t xml:space="preserve">. traktowane będzie jako nienależyte wykonanie umowy i skutkowało będzie obowiązkiem zapłaty przez Wykonawcę kary umownej określonej </w:t>
      </w:r>
      <w:r w:rsidRPr="0053739B">
        <w:rPr>
          <w:rFonts w:asciiTheme="minorHAnsi" w:hAnsiTheme="minorHAnsi" w:cstheme="minorHAnsi"/>
          <w:color w:val="auto"/>
          <w:sz w:val="24"/>
          <w:szCs w:val="24"/>
        </w:rPr>
        <w:t xml:space="preserve">w </w:t>
      </w:r>
      <w:r w:rsidR="0053739B" w:rsidRPr="0053739B">
        <w:rPr>
          <w:rFonts w:asciiTheme="minorHAnsi" w:hAnsiTheme="minorHAnsi" w:cstheme="minorHAnsi"/>
          <w:color w:val="auto"/>
          <w:sz w:val="24"/>
          <w:szCs w:val="24"/>
        </w:rPr>
        <w:t xml:space="preserve">§ 7 </w:t>
      </w:r>
      <w:r w:rsidR="00F56B19" w:rsidRPr="0053739B">
        <w:rPr>
          <w:rFonts w:asciiTheme="minorHAnsi" w:hAnsiTheme="minorHAnsi" w:cstheme="minorHAnsi"/>
          <w:color w:val="auto"/>
          <w:sz w:val="24"/>
          <w:szCs w:val="24"/>
        </w:rPr>
        <w:t xml:space="preserve">ust. </w:t>
      </w:r>
      <w:r w:rsidR="0053739B" w:rsidRPr="0053739B">
        <w:rPr>
          <w:rFonts w:asciiTheme="minorHAnsi" w:hAnsiTheme="minorHAnsi" w:cstheme="minorHAnsi"/>
          <w:color w:val="auto"/>
          <w:sz w:val="24"/>
          <w:szCs w:val="24"/>
        </w:rPr>
        <w:t>7</w:t>
      </w:r>
      <w:r w:rsidRPr="0053739B">
        <w:rPr>
          <w:rFonts w:asciiTheme="minorHAnsi" w:hAnsiTheme="minorHAnsi" w:cstheme="minorHAnsi"/>
          <w:color w:val="auto"/>
          <w:sz w:val="24"/>
          <w:szCs w:val="24"/>
        </w:rPr>
        <w:t>.4</w:t>
      </w:r>
      <w:r w:rsidR="002452A3">
        <w:rPr>
          <w:rFonts w:asciiTheme="minorHAnsi" w:hAnsiTheme="minorHAnsi" w:cstheme="minorHAnsi"/>
          <w:color w:val="auto"/>
          <w:sz w:val="24"/>
          <w:szCs w:val="24"/>
        </w:rPr>
        <w:t>.</w:t>
      </w:r>
    </w:p>
    <w:p w14:paraId="2EB4DCAC" w14:textId="6EFCCD72" w:rsidR="001F2B2C" w:rsidRPr="0053739B" w:rsidRDefault="001F2B2C" w:rsidP="000D1E83">
      <w:pPr>
        <w:pStyle w:val="Akapitzlist"/>
        <w:widowControl w:val="0"/>
        <w:numPr>
          <w:ilvl w:val="0"/>
          <w:numId w:val="14"/>
        </w:numPr>
        <w:spacing w:after="0" w:line="240" w:lineRule="auto"/>
        <w:ind w:left="567" w:hanging="567"/>
        <w:jc w:val="both"/>
        <w:rPr>
          <w:sz w:val="24"/>
          <w:szCs w:val="24"/>
          <w:lang w:eastAsia="pl-PL"/>
        </w:rPr>
      </w:pPr>
      <w:r w:rsidRPr="00557150">
        <w:rPr>
          <w:sz w:val="24"/>
          <w:szCs w:val="24"/>
        </w:rPr>
        <w:t xml:space="preserve">Wykonawca zobowiązuje się świadczyć usługi w taki sposób, by zapewnić poufność danych osobowych uzyskiwanych w trakcie realizacji zamówienia. </w:t>
      </w:r>
      <w:r w:rsidRPr="0053739B">
        <w:rPr>
          <w:sz w:val="24"/>
          <w:szCs w:val="24"/>
        </w:rPr>
        <w:t xml:space="preserve">Obowiązki stron </w:t>
      </w:r>
      <w:r w:rsidR="005A0A72" w:rsidRPr="0053739B">
        <w:rPr>
          <w:sz w:val="24"/>
          <w:szCs w:val="24"/>
        </w:rPr>
        <w:t xml:space="preserve">                                                                  </w:t>
      </w:r>
      <w:r w:rsidRPr="0053739B">
        <w:rPr>
          <w:sz w:val="24"/>
          <w:szCs w:val="24"/>
        </w:rPr>
        <w:t xml:space="preserve">w zakresie ochrony danych osobowych zostaną uregulowane w </w:t>
      </w:r>
      <w:r w:rsidRPr="0053739B">
        <w:rPr>
          <w:sz w:val="24"/>
          <w:szCs w:val="24"/>
          <w:lang w:eastAsia="pl-PL"/>
        </w:rPr>
        <w:t xml:space="preserve">umowie o powierzenie przetwarzania danych osobowych stanowiącej załącznik do niniejszej umowy. </w:t>
      </w:r>
    </w:p>
    <w:p w14:paraId="0970C7C9" w14:textId="63F19715" w:rsidR="00DE298F" w:rsidRPr="00022017" w:rsidRDefault="00022017" w:rsidP="00BF77B8">
      <w:pPr>
        <w:pStyle w:val="Akapitzlist"/>
        <w:widowControl w:val="0"/>
        <w:numPr>
          <w:ilvl w:val="0"/>
          <w:numId w:val="14"/>
        </w:numPr>
        <w:tabs>
          <w:tab w:val="left" w:pos="567"/>
        </w:tabs>
        <w:spacing w:after="0" w:line="240" w:lineRule="auto"/>
        <w:ind w:left="0" w:firstLine="0"/>
        <w:jc w:val="both"/>
        <w:rPr>
          <w:sz w:val="24"/>
          <w:szCs w:val="24"/>
          <w:lang w:eastAsia="pl-PL"/>
        </w:rPr>
      </w:pPr>
      <w:r>
        <w:rPr>
          <w:rFonts w:cstheme="minorHAnsi"/>
          <w:sz w:val="24"/>
          <w:szCs w:val="24"/>
        </w:rPr>
        <w:t>Z</w:t>
      </w:r>
      <w:r w:rsidR="004E40D4" w:rsidRPr="00022017">
        <w:rPr>
          <w:rFonts w:cstheme="minorHAnsi"/>
          <w:sz w:val="24"/>
          <w:szCs w:val="24"/>
        </w:rPr>
        <w:t>amawiający ustanawia swojego przedstawiciela w osobie …………………….…………,</w:t>
      </w:r>
    </w:p>
    <w:p w14:paraId="46AD2789" w14:textId="463DE495" w:rsidR="00DE298F" w:rsidRDefault="004E40D4" w:rsidP="002623F6">
      <w:pPr>
        <w:tabs>
          <w:tab w:val="left" w:pos="7065"/>
        </w:tabs>
        <w:spacing w:after="0" w:line="240" w:lineRule="auto"/>
        <w:contextualSpacing/>
        <w:rPr>
          <w:rFonts w:cstheme="minorHAnsi"/>
          <w:sz w:val="24"/>
          <w:szCs w:val="24"/>
        </w:rPr>
      </w:pPr>
      <w:r>
        <w:rPr>
          <w:rFonts w:cstheme="minorHAnsi"/>
          <w:sz w:val="24"/>
          <w:szCs w:val="24"/>
        </w:rPr>
        <w:t xml:space="preserve">          </w:t>
      </w:r>
      <w:proofErr w:type="spellStart"/>
      <w:r>
        <w:rPr>
          <w:rFonts w:cstheme="minorHAnsi"/>
          <w:sz w:val="24"/>
          <w:szCs w:val="24"/>
        </w:rPr>
        <w:t>tel</w:t>
      </w:r>
      <w:proofErr w:type="spellEnd"/>
      <w:r>
        <w:rPr>
          <w:rFonts w:cstheme="minorHAnsi"/>
          <w:sz w:val="24"/>
          <w:szCs w:val="24"/>
        </w:rPr>
        <w:t>:  ……………………………, e-mail: …………………………….</w:t>
      </w:r>
    </w:p>
    <w:p w14:paraId="7BD2917A" w14:textId="134371F4" w:rsidR="00DE298F" w:rsidRPr="006227F4" w:rsidRDefault="00022017" w:rsidP="002623F6">
      <w:pPr>
        <w:tabs>
          <w:tab w:val="left" w:pos="7065"/>
        </w:tabs>
        <w:spacing w:after="0" w:line="240" w:lineRule="auto"/>
        <w:contextualSpacing/>
        <w:rPr>
          <w:rFonts w:cstheme="minorHAnsi"/>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7</w:t>
      </w:r>
      <w:r>
        <w:rPr>
          <w:rFonts w:cstheme="minorHAnsi"/>
          <w:sz w:val="24"/>
          <w:szCs w:val="24"/>
        </w:rPr>
        <w:t xml:space="preserve">. </w:t>
      </w:r>
      <w:r w:rsidR="004E40D4">
        <w:rPr>
          <w:rFonts w:cstheme="minorHAnsi"/>
          <w:sz w:val="24"/>
          <w:szCs w:val="24"/>
        </w:rPr>
        <w:t>Wykonawca ustanawia swojego przedstawiciela w osobie …………………….…………,</w:t>
      </w:r>
    </w:p>
    <w:p w14:paraId="5823E5F0" w14:textId="29A9D3B5" w:rsidR="00DE298F" w:rsidRDefault="004E40D4" w:rsidP="002623F6">
      <w:pPr>
        <w:tabs>
          <w:tab w:val="left" w:pos="7065"/>
        </w:tabs>
        <w:spacing w:after="0" w:line="240" w:lineRule="auto"/>
        <w:contextualSpacing/>
        <w:rPr>
          <w:rFonts w:cstheme="minorHAnsi"/>
          <w:sz w:val="24"/>
          <w:szCs w:val="24"/>
        </w:rPr>
      </w:pPr>
      <w:r>
        <w:rPr>
          <w:rFonts w:cstheme="minorHAnsi"/>
          <w:sz w:val="24"/>
          <w:szCs w:val="24"/>
        </w:rPr>
        <w:t xml:space="preserve">          </w:t>
      </w:r>
      <w:proofErr w:type="spellStart"/>
      <w:r>
        <w:rPr>
          <w:rFonts w:cstheme="minorHAnsi"/>
          <w:sz w:val="24"/>
          <w:szCs w:val="24"/>
        </w:rPr>
        <w:t>tel</w:t>
      </w:r>
      <w:proofErr w:type="spellEnd"/>
      <w:r>
        <w:rPr>
          <w:rFonts w:cstheme="minorHAnsi"/>
          <w:sz w:val="24"/>
          <w:szCs w:val="24"/>
        </w:rPr>
        <w:t>: …………………………., e-mail: …………………………….</w:t>
      </w:r>
    </w:p>
    <w:p w14:paraId="74390253" w14:textId="06F6ABFC" w:rsidR="00DE298F" w:rsidRPr="006227F4" w:rsidRDefault="00022017" w:rsidP="002623F6">
      <w:pPr>
        <w:tabs>
          <w:tab w:val="left" w:pos="7065"/>
        </w:tabs>
        <w:spacing w:after="0" w:line="240" w:lineRule="auto"/>
        <w:contextualSpacing/>
        <w:rPr>
          <w:rFonts w:cstheme="minorHAnsi"/>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8</w:t>
      </w:r>
      <w:r>
        <w:rPr>
          <w:rFonts w:cstheme="minorHAnsi"/>
          <w:sz w:val="24"/>
          <w:szCs w:val="24"/>
        </w:rPr>
        <w:t>.</w:t>
      </w:r>
      <w:r w:rsidR="004E40D4">
        <w:rPr>
          <w:rFonts w:cstheme="minorHAnsi"/>
          <w:sz w:val="24"/>
          <w:szCs w:val="24"/>
        </w:rPr>
        <w:t>Integralną część umowy stanowią:</w:t>
      </w:r>
    </w:p>
    <w:p w14:paraId="4A1B17B2" w14:textId="2525DCC4" w:rsidR="00DE298F" w:rsidRPr="006227F4" w:rsidRDefault="004E40D4" w:rsidP="00482058">
      <w:pPr>
        <w:tabs>
          <w:tab w:val="left" w:pos="7065"/>
        </w:tabs>
        <w:spacing w:after="0" w:line="240" w:lineRule="auto"/>
        <w:ind w:left="284"/>
        <w:contextualSpacing/>
        <w:jc w:val="both"/>
        <w:rPr>
          <w:rFonts w:cstheme="minorHAnsi"/>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8</w:t>
      </w:r>
      <w:r>
        <w:rPr>
          <w:rFonts w:cstheme="minorHAnsi"/>
          <w:sz w:val="24"/>
          <w:szCs w:val="24"/>
        </w:rPr>
        <w:t>.1. Specyfikacja Warunków Zamówienia;</w:t>
      </w:r>
    </w:p>
    <w:p w14:paraId="0C68F716" w14:textId="7B1BA10D" w:rsidR="00DE298F" w:rsidRPr="006227F4" w:rsidRDefault="004E40D4" w:rsidP="00482058">
      <w:pPr>
        <w:tabs>
          <w:tab w:val="left" w:pos="7065"/>
        </w:tabs>
        <w:spacing w:after="0" w:line="240" w:lineRule="auto"/>
        <w:ind w:left="284"/>
        <w:contextualSpacing/>
        <w:jc w:val="both"/>
        <w:rPr>
          <w:rFonts w:cstheme="minorHAnsi"/>
          <w:color w:val="000000"/>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8</w:t>
      </w:r>
      <w:r>
        <w:rPr>
          <w:rFonts w:cstheme="minorHAnsi"/>
          <w:sz w:val="24"/>
          <w:szCs w:val="24"/>
        </w:rPr>
        <w:t xml:space="preserve">.2.  </w:t>
      </w:r>
      <w:r>
        <w:rPr>
          <w:rFonts w:cstheme="minorHAnsi"/>
          <w:color w:val="000000"/>
          <w:sz w:val="24"/>
          <w:szCs w:val="24"/>
        </w:rPr>
        <w:t>Oferta Wykonawcy;</w:t>
      </w:r>
    </w:p>
    <w:p w14:paraId="31DBBE4A" w14:textId="6ADCAF16" w:rsidR="00DE298F" w:rsidRDefault="004E40D4" w:rsidP="00482058">
      <w:pPr>
        <w:tabs>
          <w:tab w:val="left" w:pos="7065"/>
        </w:tabs>
        <w:spacing w:after="0" w:line="240" w:lineRule="auto"/>
        <w:ind w:left="284"/>
        <w:contextualSpacing/>
        <w:jc w:val="both"/>
        <w:rPr>
          <w:rFonts w:cstheme="minorHAnsi"/>
          <w:color w:val="000000"/>
          <w:sz w:val="24"/>
          <w:szCs w:val="24"/>
        </w:rPr>
      </w:pPr>
      <w:r>
        <w:rPr>
          <w:rFonts w:cstheme="minorHAnsi"/>
          <w:color w:val="000000"/>
          <w:sz w:val="24"/>
          <w:szCs w:val="24"/>
        </w:rPr>
        <w:t>1</w:t>
      </w:r>
      <w:r w:rsidR="000D1E83">
        <w:rPr>
          <w:rFonts w:cstheme="minorHAnsi"/>
          <w:color w:val="000000"/>
          <w:sz w:val="24"/>
          <w:szCs w:val="24"/>
        </w:rPr>
        <w:t>2.8</w:t>
      </w:r>
      <w:r>
        <w:rPr>
          <w:rFonts w:cstheme="minorHAnsi"/>
          <w:color w:val="000000"/>
          <w:sz w:val="24"/>
          <w:szCs w:val="24"/>
        </w:rPr>
        <w:t xml:space="preserve">.3. Załącznik nr 1 do umowy </w:t>
      </w:r>
      <w:r w:rsidR="007F4F10">
        <w:rPr>
          <w:rFonts w:cstheme="minorHAnsi"/>
          <w:color w:val="000000"/>
          <w:sz w:val="24"/>
          <w:szCs w:val="24"/>
        </w:rPr>
        <w:t>– wzór oświadczenia Wykonawcy;</w:t>
      </w:r>
    </w:p>
    <w:p w14:paraId="0E22DF49" w14:textId="1570ED84" w:rsidR="007F4F10" w:rsidRPr="006227F4" w:rsidRDefault="007F4F10" w:rsidP="00482058">
      <w:pPr>
        <w:tabs>
          <w:tab w:val="left" w:pos="7065"/>
        </w:tabs>
        <w:spacing w:after="0" w:line="240" w:lineRule="auto"/>
        <w:ind w:left="284"/>
        <w:contextualSpacing/>
        <w:jc w:val="both"/>
        <w:rPr>
          <w:rFonts w:cstheme="minorHAnsi"/>
          <w:color w:val="000000"/>
          <w:sz w:val="24"/>
          <w:szCs w:val="24"/>
        </w:rPr>
      </w:pPr>
      <w:r w:rsidRPr="007F4F10">
        <w:rPr>
          <w:rFonts w:cstheme="minorHAnsi"/>
          <w:color w:val="000000"/>
          <w:sz w:val="24"/>
          <w:szCs w:val="24"/>
        </w:rPr>
        <w:t>12.8.4. Załącznik nr 2 do umowy – Umowa powierzenia przetwarzania danych osobowych.</w:t>
      </w:r>
    </w:p>
    <w:p w14:paraId="561FF8AB" w14:textId="153D0D13" w:rsidR="00DE298F" w:rsidRPr="006227F4" w:rsidRDefault="004E40D4" w:rsidP="00E31149">
      <w:pPr>
        <w:tabs>
          <w:tab w:val="left" w:pos="7065"/>
        </w:tabs>
        <w:spacing w:after="0" w:line="240" w:lineRule="auto"/>
        <w:ind w:left="567" w:hanging="567"/>
        <w:contextualSpacing/>
        <w:jc w:val="both"/>
        <w:rPr>
          <w:rFonts w:cstheme="minorHAnsi"/>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9</w:t>
      </w:r>
      <w:r>
        <w:rPr>
          <w:rFonts w:cstheme="minorHAnsi"/>
          <w:sz w:val="24"/>
          <w:szCs w:val="24"/>
        </w:rPr>
        <w:t>. Wszelkie spory wynikające z niniejszej umowy podlegają rozstrzygnięciu przez sąd właściwy miejscowo dla siedziby Zamawiającego.</w:t>
      </w:r>
    </w:p>
    <w:p w14:paraId="2393A585" w14:textId="0A7114DF" w:rsidR="00DE298F" w:rsidRPr="0053739B" w:rsidRDefault="004E40D4" w:rsidP="00E31149">
      <w:pPr>
        <w:tabs>
          <w:tab w:val="left" w:pos="7065"/>
        </w:tabs>
        <w:spacing w:after="0" w:line="240" w:lineRule="auto"/>
        <w:ind w:left="567" w:hanging="567"/>
        <w:contextualSpacing/>
        <w:jc w:val="both"/>
        <w:rPr>
          <w:rFonts w:cstheme="minorHAnsi"/>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10</w:t>
      </w:r>
      <w:r w:rsidRPr="0053739B">
        <w:rPr>
          <w:rFonts w:cstheme="minorHAnsi"/>
          <w:sz w:val="24"/>
          <w:szCs w:val="24"/>
        </w:rPr>
        <w:t xml:space="preserve">. W sprawach nieuregulowanych niniejszą umową mają zastosowanie przepisy ustawy </w:t>
      </w:r>
      <w:r w:rsidR="0053739B" w:rsidRPr="0053739B">
        <w:rPr>
          <w:rFonts w:cstheme="minorHAnsi"/>
          <w:sz w:val="24"/>
          <w:szCs w:val="24"/>
        </w:rPr>
        <w:t xml:space="preserve">                          </w:t>
      </w:r>
      <w:r w:rsidR="0053739B" w:rsidRPr="0053739B">
        <w:rPr>
          <w:sz w:val="24"/>
          <w:szCs w:val="24"/>
          <w:lang w:eastAsia="pl-PL"/>
        </w:rPr>
        <w:t>z dnia 11 września 2019 r. Prawo zamówień publicznych (</w:t>
      </w:r>
      <w:proofErr w:type="spellStart"/>
      <w:r w:rsidR="0053739B" w:rsidRPr="0053739B">
        <w:rPr>
          <w:sz w:val="24"/>
          <w:szCs w:val="24"/>
          <w:lang w:eastAsia="pl-PL"/>
        </w:rPr>
        <w:t>t.j</w:t>
      </w:r>
      <w:proofErr w:type="spellEnd"/>
      <w:r w:rsidR="0053739B" w:rsidRPr="0053739B">
        <w:rPr>
          <w:sz w:val="24"/>
          <w:szCs w:val="24"/>
          <w:lang w:eastAsia="pl-PL"/>
        </w:rPr>
        <w:t>. Dz. U. 202</w:t>
      </w:r>
      <w:r w:rsidR="00101180">
        <w:rPr>
          <w:sz w:val="24"/>
          <w:szCs w:val="24"/>
          <w:lang w:eastAsia="pl-PL"/>
        </w:rPr>
        <w:t xml:space="preserve">4 </w:t>
      </w:r>
      <w:r w:rsidR="0053739B" w:rsidRPr="0053739B">
        <w:rPr>
          <w:sz w:val="24"/>
          <w:szCs w:val="24"/>
          <w:lang w:eastAsia="pl-PL"/>
        </w:rPr>
        <w:t>r., poz. 1</w:t>
      </w:r>
      <w:r w:rsidR="00101180">
        <w:rPr>
          <w:sz w:val="24"/>
          <w:szCs w:val="24"/>
          <w:lang w:eastAsia="pl-PL"/>
        </w:rPr>
        <w:t>320</w:t>
      </w:r>
      <w:r w:rsidR="0066672A">
        <w:rPr>
          <w:sz w:val="24"/>
          <w:szCs w:val="24"/>
          <w:lang w:eastAsia="pl-PL"/>
        </w:rPr>
        <w:t xml:space="preserve">) </w:t>
      </w:r>
      <w:r w:rsidRPr="0053739B">
        <w:rPr>
          <w:rFonts w:cstheme="minorHAnsi"/>
          <w:sz w:val="24"/>
          <w:szCs w:val="24"/>
        </w:rPr>
        <w:t>oraz Kodeksu Cywilnego.</w:t>
      </w:r>
    </w:p>
    <w:p w14:paraId="72419A48" w14:textId="1B5FC3C0" w:rsidR="00DE298F" w:rsidRPr="006227F4" w:rsidRDefault="004E40D4" w:rsidP="00E31149">
      <w:pPr>
        <w:tabs>
          <w:tab w:val="left" w:pos="7065"/>
        </w:tabs>
        <w:spacing w:after="0" w:line="240" w:lineRule="auto"/>
        <w:ind w:left="567" w:hanging="567"/>
        <w:contextualSpacing/>
        <w:jc w:val="both"/>
        <w:rPr>
          <w:rFonts w:cstheme="minorHAnsi"/>
          <w:sz w:val="24"/>
          <w:szCs w:val="24"/>
        </w:rPr>
      </w:pPr>
      <w:r w:rsidRPr="0053739B">
        <w:rPr>
          <w:rFonts w:cstheme="minorHAnsi"/>
          <w:sz w:val="24"/>
          <w:szCs w:val="24"/>
        </w:rPr>
        <w:t>1</w:t>
      </w:r>
      <w:r w:rsidR="000D1E83">
        <w:rPr>
          <w:rFonts w:cstheme="minorHAnsi"/>
          <w:sz w:val="24"/>
          <w:szCs w:val="24"/>
        </w:rPr>
        <w:t>2</w:t>
      </w:r>
      <w:r w:rsidRPr="0053739B">
        <w:rPr>
          <w:rFonts w:cstheme="minorHAnsi"/>
          <w:sz w:val="24"/>
          <w:szCs w:val="24"/>
        </w:rPr>
        <w:t>.</w:t>
      </w:r>
      <w:r w:rsidR="00FC2D09">
        <w:rPr>
          <w:rFonts w:cstheme="minorHAnsi"/>
          <w:sz w:val="24"/>
          <w:szCs w:val="24"/>
        </w:rPr>
        <w:t>1</w:t>
      </w:r>
      <w:r w:rsidR="000D1E83">
        <w:rPr>
          <w:rFonts w:cstheme="minorHAnsi"/>
          <w:sz w:val="24"/>
          <w:szCs w:val="24"/>
        </w:rPr>
        <w:t>1</w:t>
      </w:r>
      <w:r w:rsidRPr="0053739B">
        <w:rPr>
          <w:rFonts w:cstheme="minorHAnsi"/>
          <w:sz w:val="24"/>
          <w:szCs w:val="24"/>
        </w:rPr>
        <w:t>. Wykonawca nie</w:t>
      </w:r>
      <w:r>
        <w:rPr>
          <w:rFonts w:cstheme="minorHAnsi"/>
          <w:sz w:val="24"/>
          <w:szCs w:val="24"/>
        </w:rPr>
        <w:t xml:space="preserve"> może dokonać cesji praw i obowiązków wynikających z niniejszej umowy, bez uprzedniej pisemnej zgody Zamawiającego.</w:t>
      </w:r>
    </w:p>
    <w:p w14:paraId="59C8BA7C" w14:textId="522091C3" w:rsidR="00DE298F" w:rsidRPr="006227F4" w:rsidRDefault="004E40D4" w:rsidP="00E31149">
      <w:pPr>
        <w:tabs>
          <w:tab w:val="left" w:pos="7065"/>
        </w:tabs>
        <w:spacing w:after="0" w:line="240" w:lineRule="auto"/>
        <w:ind w:left="567" w:hanging="567"/>
        <w:contextualSpacing/>
        <w:jc w:val="both"/>
        <w:rPr>
          <w:rFonts w:cstheme="minorHAnsi"/>
          <w:sz w:val="24"/>
          <w:szCs w:val="24"/>
        </w:rPr>
      </w:pPr>
      <w:r>
        <w:rPr>
          <w:rFonts w:cstheme="minorHAnsi"/>
          <w:sz w:val="24"/>
          <w:szCs w:val="24"/>
        </w:rPr>
        <w:lastRenderedPageBreak/>
        <w:t>1</w:t>
      </w:r>
      <w:r w:rsidR="000D1E83">
        <w:rPr>
          <w:rFonts w:cstheme="minorHAnsi"/>
          <w:sz w:val="24"/>
          <w:szCs w:val="24"/>
        </w:rPr>
        <w:t>2</w:t>
      </w:r>
      <w:r>
        <w:rPr>
          <w:rFonts w:cstheme="minorHAnsi"/>
          <w:sz w:val="24"/>
          <w:szCs w:val="24"/>
        </w:rPr>
        <w:t>.</w:t>
      </w:r>
      <w:r w:rsidR="00022017">
        <w:rPr>
          <w:rFonts w:cstheme="minorHAnsi"/>
          <w:sz w:val="24"/>
          <w:szCs w:val="24"/>
        </w:rPr>
        <w:t>1</w:t>
      </w:r>
      <w:r w:rsidR="000D1E83">
        <w:rPr>
          <w:rFonts w:cstheme="minorHAnsi"/>
          <w:sz w:val="24"/>
          <w:szCs w:val="24"/>
        </w:rPr>
        <w:t>2</w:t>
      </w:r>
      <w:r>
        <w:rPr>
          <w:rFonts w:cstheme="minorHAnsi"/>
          <w:sz w:val="24"/>
          <w:szCs w:val="24"/>
        </w:rPr>
        <w:t xml:space="preserve">. Umowa została sporządzona w 2 jednobrzmiących egzemplarzach, po 1 dla każdej </w:t>
      </w:r>
      <w:r>
        <w:rPr>
          <w:rFonts w:cstheme="minorHAnsi"/>
          <w:sz w:val="24"/>
          <w:szCs w:val="24"/>
        </w:rPr>
        <w:br/>
        <w:t>ze Stron</w:t>
      </w:r>
      <w:r w:rsidR="00CE3956">
        <w:rPr>
          <w:rFonts w:cstheme="minorHAnsi"/>
          <w:sz w:val="24"/>
          <w:szCs w:val="24"/>
        </w:rPr>
        <w:t>.</w:t>
      </w:r>
    </w:p>
    <w:p w14:paraId="04A70A7B" w14:textId="77777777" w:rsidR="00D52C57" w:rsidRPr="006227F4" w:rsidRDefault="00D52C57" w:rsidP="00D52C57">
      <w:pPr>
        <w:tabs>
          <w:tab w:val="left" w:pos="7065"/>
        </w:tabs>
        <w:spacing w:after="0" w:line="240" w:lineRule="auto"/>
        <w:contextualSpacing/>
        <w:jc w:val="both"/>
        <w:rPr>
          <w:rFonts w:cstheme="minorHAnsi"/>
          <w:sz w:val="24"/>
          <w:szCs w:val="24"/>
        </w:rPr>
      </w:pPr>
    </w:p>
    <w:p w14:paraId="44530C41" w14:textId="57F497A6" w:rsidR="009C2E79" w:rsidRDefault="004E40D4" w:rsidP="00F56B19">
      <w:pPr>
        <w:spacing w:line="240" w:lineRule="auto"/>
        <w:rPr>
          <w:sz w:val="24"/>
          <w:szCs w:val="24"/>
        </w:rPr>
      </w:pPr>
      <w:r>
        <w:rPr>
          <w:b/>
          <w:sz w:val="24"/>
          <w:szCs w:val="24"/>
        </w:rPr>
        <w:t xml:space="preserve">      Zamawiający:                                                                                                         Wykonawca:</w:t>
      </w:r>
      <w:r w:rsidR="00DE298F" w:rsidRPr="00F909E7">
        <w:rPr>
          <w:b/>
          <w:sz w:val="24"/>
          <w:szCs w:val="24"/>
        </w:rPr>
        <w:t xml:space="preserve">                                                                     </w:t>
      </w:r>
    </w:p>
    <w:p w14:paraId="4109EF42" w14:textId="77777777" w:rsidR="006227F4" w:rsidRDefault="006227F4" w:rsidP="00DE298F">
      <w:pPr>
        <w:rPr>
          <w:sz w:val="24"/>
          <w:szCs w:val="24"/>
        </w:rPr>
      </w:pPr>
    </w:p>
    <w:p w14:paraId="48726124" w14:textId="77777777" w:rsidR="00597679" w:rsidRDefault="00597679" w:rsidP="00DE298F">
      <w:pPr>
        <w:rPr>
          <w:sz w:val="24"/>
          <w:szCs w:val="24"/>
        </w:rPr>
      </w:pPr>
    </w:p>
    <w:p w14:paraId="67058E33" w14:textId="77777777" w:rsidR="00597679" w:rsidRDefault="00597679" w:rsidP="00DE298F">
      <w:pPr>
        <w:rPr>
          <w:sz w:val="24"/>
          <w:szCs w:val="24"/>
        </w:rPr>
      </w:pPr>
    </w:p>
    <w:p w14:paraId="5B2D187C" w14:textId="77777777" w:rsidR="00597679" w:rsidRDefault="00597679" w:rsidP="00DE298F">
      <w:pPr>
        <w:rPr>
          <w:sz w:val="24"/>
          <w:szCs w:val="24"/>
        </w:rPr>
      </w:pPr>
    </w:p>
    <w:p w14:paraId="6C1144B4" w14:textId="77777777" w:rsidR="00597679" w:rsidRDefault="00597679" w:rsidP="00DE298F">
      <w:pPr>
        <w:rPr>
          <w:sz w:val="24"/>
          <w:szCs w:val="24"/>
        </w:rPr>
      </w:pPr>
    </w:p>
    <w:p w14:paraId="6D85B0AA" w14:textId="77777777" w:rsidR="00597679" w:rsidRDefault="00597679" w:rsidP="00DE298F">
      <w:pPr>
        <w:rPr>
          <w:sz w:val="24"/>
          <w:szCs w:val="24"/>
        </w:rPr>
      </w:pPr>
    </w:p>
    <w:p w14:paraId="3CD74C97" w14:textId="77777777" w:rsidR="00597679" w:rsidRDefault="00597679" w:rsidP="00DE298F">
      <w:pPr>
        <w:rPr>
          <w:sz w:val="24"/>
          <w:szCs w:val="24"/>
        </w:rPr>
      </w:pPr>
    </w:p>
    <w:p w14:paraId="2AA206D0" w14:textId="77777777" w:rsidR="00597679" w:rsidRDefault="00597679" w:rsidP="00DE298F">
      <w:pPr>
        <w:rPr>
          <w:sz w:val="24"/>
          <w:szCs w:val="24"/>
        </w:rPr>
      </w:pPr>
    </w:p>
    <w:p w14:paraId="24EC17C1" w14:textId="77777777" w:rsidR="00597679" w:rsidRDefault="00597679" w:rsidP="00DE298F">
      <w:pPr>
        <w:rPr>
          <w:sz w:val="24"/>
          <w:szCs w:val="24"/>
        </w:rPr>
      </w:pPr>
    </w:p>
    <w:p w14:paraId="105817D0" w14:textId="77777777" w:rsidR="00597679" w:rsidRDefault="00597679" w:rsidP="00DE298F">
      <w:pPr>
        <w:rPr>
          <w:sz w:val="24"/>
          <w:szCs w:val="24"/>
        </w:rPr>
      </w:pPr>
    </w:p>
    <w:p w14:paraId="1E965218" w14:textId="77777777" w:rsidR="00597679" w:rsidRDefault="00597679" w:rsidP="00DE298F">
      <w:pPr>
        <w:rPr>
          <w:sz w:val="24"/>
          <w:szCs w:val="24"/>
        </w:rPr>
      </w:pPr>
    </w:p>
    <w:p w14:paraId="07D819CB" w14:textId="77777777" w:rsidR="00597679" w:rsidRDefault="00597679" w:rsidP="00DE298F">
      <w:pPr>
        <w:rPr>
          <w:sz w:val="24"/>
          <w:szCs w:val="24"/>
        </w:rPr>
      </w:pPr>
    </w:p>
    <w:p w14:paraId="086247A2" w14:textId="77777777" w:rsidR="00597679" w:rsidRDefault="00597679" w:rsidP="00DE298F">
      <w:pPr>
        <w:rPr>
          <w:sz w:val="24"/>
          <w:szCs w:val="24"/>
        </w:rPr>
      </w:pPr>
    </w:p>
    <w:p w14:paraId="3D62BEE2" w14:textId="77777777" w:rsidR="00597679" w:rsidRDefault="00597679" w:rsidP="00DE298F">
      <w:pPr>
        <w:rPr>
          <w:sz w:val="24"/>
          <w:szCs w:val="24"/>
        </w:rPr>
      </w:pPr>
    </w:p>
    <w:p w14:paraId="1041C450" w14:textId="77777777" w:rsidR="00597679" w:rsidRDefault="00597679" w:rsidP="00DE298F">
      <w:pPr>
        <w:rPr>
          <w:sz w:val="24"/>
          <w:szCs w:val="24"/>
        </w:rPr>
      </w:pPr>
    </w:p>
    <w:p w14:paraId="4614ED3B" w14:textId="77777777" w:rsidR="00597679" w:rsidRDefault="00597679" w:rsidP="00DE298F">
      <w:pPr>
        <w:rPr>
          <w:sz w:val="24"/>
          <w:szCs w:val="24"/>
        </w:rPr>
      </w:pPr>
    </w:p>
    <w:p w14:paraId="2BDDC4CE" w14:textId="77777777" w:rsidR="00597679" w:rsidRDefault="00597679" w:rsidP="00DE298F">
      <w:pPr>
        <w:rPr>
          <w:sz w:val="24"/>
          <w:szCs w:val="24"/>
        </w:rPr>
      </w:pPr>
    </w:p>
    <w:p w14:paraId="75D3DA8A" w14:textId="77777777" w:rsidR="00597679" w:rsidRDefault="00597679" w:rsidP="00DE298F">
      <w:pPr>
        <w:rPr>
          <w:sz w:val="24"/>
          <w:szCs w:val="24"/>
        </w:rPr>
      </w:pPr>
    </w:p>
    <w:p w14:paraId="5B73D9D1" w14:textId="77777777" w:rsidR="00597679" w:rsidRDefault="00597679" w:rsidP="00DE298F">
      <w:pPr>
        <w:rPr>
          <w:sz w:val="24"/>
          <w:szCs w:val="24"/>
        </w:rPr>
      </w:pPr>
    </w:p>
    <w:p w14:paraId="0678002B" w14:textId="77777777" w:rsidR="00597679" w:rsidRDefault="00597679" w:rsidP="00DE298F">
      <w:pPr>
        <w:rPr>
          <w:sz w:val="24"/>
          <w:szCs w:val="24"/>
        </w:rPr>
      </w:pPr>
    </w:p>
    <w:p w14:paraId="44AB31E9" w14:textId="77777777" w:rsidR="00597679" w:rsidRDefault="00597679" w:rsidP="00DE298F">
      <w:pPr>
        <w:rPr>
          <w:sz w:val="24"/>
          <w:szCs w:val="24"/>
        </w:rPr>
      </w:pPr>
    </w:p>
    <w:p w14:paraId="76A68BA3" w14:textId="77777777" w:rsidR="00597679" w:rsidRDefault="00597679" w:rsidP="00DE298F">
      <w:pPr>
        <w:rPr>
          <w:sz w:val="24"/>
          <w:szCs w:val="24"/>
        </w:rPr>
      </w:pPr>
    </w:p>
    <w:p w14:paraId="6E47DDCE" w14:textId="77777777" w:rsidR="00597679" w:rsidRDefault="00597679" w:rsidP="00DE298F">
      <w:pPr>
        <w:rPr>
          <w:sz w:val="24"/>
          <w:szCs w:val="24"/>
        </w:rPr>
      </w:pPr>
    </w:p>
    <w:p w14:paraId="07862D14" w14:textId="77777777" w:rsidR="00DE298F" w:rsidRPr="003B19C9" w:rsidRDefault="00D52C57" w:rsidP="00DE298F">
      <w:pPr>
        <w:jc w:val="right"/>
        <w:rPr>
          <w:sz w:val="24"/>
          <w:szCs w:val="24"/>
        </w:rPr>
      </w:pPr>
      <w:r>
        <w:rPr>
          <w:sz w:val="24"/>
          <w:szCs w:val="24"/>
        </w:rPr>
        <w:lastRenderedPageBreak/>
        <w:t xml:space="preserve">W </w:t>
      </w:r>
      <w:r w:rsidR="00DE298F" w:rsidRPr="003B19C9">
        <w:rPr>
          <w:sz w:val="24"/>
          <w:szCs w:val="24"/>
        </w:rPr>
        <w:t>Z Ó R</w:t>
      </w:r>
    </w:p>
    <w:p w14:paraId="417C1183" w14:textId="77777777" w:rsidR="00DE298F" w:rsidRPr="003B19C9" w:rsidRDefault="00DE298F" w:rsidP="00DE298F">
      <w:pPr>
        <w:jc w:val="right"/>
        <w:rPr>
          <w:sz w:val="24"/>
          <w:szCs w:val="24"/>
        </w:rPr>
      </w:pPr>
      <w:r w:rsidRPr="003B19C9">
        <w:rPr>
          <w:sz w:val="24"/>
          <w:szCs w:val="24"/>
        </w:rPr>
        <w:t>Załącznik nr 1 do UMOWY NR MPGO…………</w:t>
      </w:r>
    </w:p>
    <w:p w14:paraId="171A997C" w14:textId="77777777" w:rsidR="00FC2D09" w:rsidRDefault="00FC2D09" w:rsidP="00FC2D09">
      <w:pPr>
        <w:jc w:val="right"/>
        <w:rPr>
          <w:sz w:val="24"/>
          <w:szCs w:val="24"/>
        </w:rPr>
      </w:pPr>
    </w:p>
    <w:p w14:paraId="53023791" w14:textId="77777777" w:rsidR="00FC2D09" w:rsidRPr="003B19C9" w:rsidRDefault="00FC2D09" w:rsidP="00FC2D09">
      <w:pPr>
        <w:jc w:val="right"/>
        <w:rPr>
          <w:sz w:val="24"/>
          <w:szCs w:val="24"/>
        </w:rPr>
      </w:pPr>
      <w:r w:rsidRPr="003B19C9">
        <w:rPr>
          <w:sz w:val="24"/>
          <w:szCs w:val="24"/>
        </w:rPr>
        <w:t>………………………..……, dn. ……………</w:t>
      </w:r>
    </w:p>
    <w:p w14:paraId="30953A04" w14:textId="008E7386" w:rsidR="00FC2D09" w:rsidRPr="00FC2D09" w:rsidRDefault="00FC2D09" w:rsidP="00FC2D09">
      <w:pPr>
        <w:jc w:val="center"/>
        <w:rPr>
          <w:sz w:val="24"/>
          <w:szCs w:val="24"/>
        </w:rPr>
      </w:pPr>
    </w:p>
    <w:p w14:paraId="4FB89FBD" w14:textId="71379E47" w:rsidR="00DE298F" w:rsidRDefault="00FC2D09" w:rsidP="00FC2D09">
      <w:pPr>
        <w:jc w:val="center"/>
        <w:rPr>
          <w:b/>
          <w:sz w:val="24"/>
          <w:szCs w:val="24"/>
        </w:rPr>
      </w:pPr>
      <w:r w:rsidRPr="00FC2D09">
        <w:rPr>
          <w:b/>
          <w:sz w:val="24"/>
          <w:szCs w:val="24"/>
        </w:rPr>
        <w:t>WYKAZ OSÓB REALIZUJĄCYCH USŁUGĘ OCHRONY</w:t>
      </w:r>
    </w:p>
    <w:p w14:paraId="2BBCC3E4" w14:textId="77777777" w:rsidR="00FC2D09" w:rsidRDefault="00FC2D09" w:rsidP="00FC2D09">
      <w:pPr>
        <w:jc w:val="center"/>
        <w:rPr>
          <w:b/>
          <w:sz w:val="24"/>
          <w:szCs w:val="24"/>
        </w:rPr>
      </w:pPr>
    </w:p>
    <w:tbl>
      <w:tblPr>
        <w:tblStyle w:val="Tabela-Siatka"/>
        <w:tblW w:w="0" w:type="auto"/>
        <w:tblLook w:val="04A0" w:firstRow="1" w:lastRow="0" w:firstColumn="1" w:lastColumn="0" w:noHBand="0" w:noVBand="1"/>
      </w:tblPr>
      <w:tblGrid>
        <w:gridCol w:w="704"/>
        <w:gridCol w:w="8358"/>
      </w:tblGrid>
      <w:tr w:rsidR="00FC2D09" w14:paraId="48A67651" w14:textId="77777777" w:rsidTr="00FC2D09">
        <w:tc>
          <w:tcPr>
            <w:tcW w:w="704" w:type="dxa"/>
          </w:tcPr>
          <w:p w14:paraId="3264BBF5" w14:textId="00095CF7" w:rsidR="00FC2D09" w:rsidRDefault="00BD3E50" w:rsidP="00FC2D09">
            <w:pPr>
              <w:jc w:val="center"/>
              <w:rPr>
                <w:b/>
                <w:sz w:val="24"/>
                <w:szCs w:val="24"/>
              </w:rPr>
            </w:pPr>
            <w:r>
              <w:rPr>
                <w:b/>
                <w:sz w:val="24"/>
                <w:szCs w:val="24"/>
              </w:rPr>
              <w:t>L</w:t>
            </w:r>
            <w:r w:rsidR="00FC2D09">
              <w:rPr>
                <w:b/>
                <w:sz w:val="24"/>
                <w:szCs w:val="24"/>
              </w:rPr>
              <w:t>p</w:t>
            </w:r>
            <w:r>
              <w:rPr>
                <w:b/>
                <w:sz w:val="24"/>
                <w:szCs w:val="24"/>
              </w:rPr>
              <w:t>.</w:t>
            </w:r>
          </w:p>
        </w:tc>
        <w:tc>
          <w:tcPr>
            <w:tcW w:w="8358" w:type="dxa"/>
          </w:tcPr>
          <w:p w14:paraId="5D8B6B76" w14:textId="1F94F55A" w:rsidR="00FC2D09" w:rsidRDefault="00FC2D09" w:rsidP="00FC2D09">
            <w:pPr>
              <w:jc w:val="center"/>
              <w:rPr>
                <w:b/>
                <w:sz w:val="24"/>
                <w:szCs w:val="24"/>
              </w:rPr>
            </w:pPr>
            <w:r>
              <w:rPr>
                <w:b/>
                <w:sz w:val="24"/>
                <w:szCs w:val="24"/>
              </w:rPr>
              <w:t>Imię i nazwisko pracownika</w:t>
            </w:r>
          </w:p>
        </w:tc>
      </w:tr>
      <w:tr w:rsidR="00FC2D09" w14:paraId="3BC2C1AD" w14:textId="77777777" w:rsidTr="00FC2D09">
        <w:tc>
          <w:tcPr>
            <w:tcW w:w="704" w:type="dxa"/>
          </w:tcPr>
          <w:p w14:paraId="3515E335" w14:textId="77777777" w:rsidR="00FC2D09" w:rsidRDefault="00FC2D09" w:rsidP="00FC2D09">
            <w:pPr>
              <w:jc w:val="center"/>
              <w:rPr>
                <w:b/>
                <w:sz w:val="24"/>
                <w:szCs w:val="24"/>
              </w:rPr>
            </w:pPr>
          </w:p>
        </w:tc>
        <w:tc>
          <w:tcPr>
            <w:tcW w:w="8358" w:type="dxa"/>
          </w:tcPr>
          <w:p w14:paraId="23BA43AB" w14:textId="77777777" w:rsidR="00FC2D09" w:rsidRDefault="00FC2D09" w:rsidP="00FC2D09">
            <w:pPr>
              <w:jc w:val="center"/>
              <w:rPr>
                <w:b/>
                <w:sz w:val="24"/>
                <w:szCs w:val="24"/>
              </w:rPr>
            </w:pPr>
          </w:p>
        </w:tc>
      </w:tr>
      <w:tr w:rsidR="00FC2D09" w14:paraId="562D970A" w14:textId="77777777" w:rsidTr="00FC2D09">
        <w:tc>
          <w:tcPr>
            <w:tcW w:w="704" w:type="dxa"/>
          </w:tcPr>
          <w:p w14:paraId="398CD96C" w14:textId="77777777" w:rsidR="00FC2D09" w:rsidRDefault="00FC2D09" w:rsidP="00FC2D09">
            <w:pPr>
              <w:jc w:val="center"/>
              <w:rPr>
                <w:b/>
                <w:sz w:val="24"/>
                <w:szCs w:val="24"/>
              </w:rPr>
            </w:pPr>
          </w:p>
        </w:tc>
        <w:tc>
          <w:tcPr>
            <w:tcW w:w="8358" w:type="dxa"/>
          </w:tcPr>
          <w:p w14:paraId="6B7DDA53" w14:textId="77777777" w:rsidR="00FC2D09" w:rsidRDefault="00FC2D09" w:rsidP="00FC2D09">
            <w:pPr>
              <w:jc w:val="center"/>
              <w:rPr>
                <w:b/>
                <w:sz w:val="24"/>
                <w:szCs w:val="24"/>
              </w:rPr>
            </w:pPr>
          </w:p>
        </w:tc>
      </w:tr>
      <w:tr w:rsidR="00FC2D09" w14:paraId="4EE630C2" w14:textId="77777777" w:rsidTr="00FC2D09">
        <w:tc>
          <w:tcPr>
            <w:tcW w:w="704" w:type="dxa"/>
          </w:tcPr>
          <w:p w14:paraId="2E084243" w14:textId="77777777" w:rsidR="00FC2D09" w:rsidRDefault="00FC2D09" w:rsidP="00FC2D09">
            <w:pPr>
              <w:jc w:val="center"/>
              <w:rPr>
                <w:b/>
                <w:sz w:val="24"/>
                <w:szCs w:val="24"/>
              </w:rPr>
            </w:pPr>
          </w:p>
        </w:tc>
        <w:tc>
          <w:tcPr>
            <w:tcW w:w="8358" w:type="dxa"/>
          </w:tcPr>
          <w:p w14:paraId="0DE2BFD6" w14:textId="77777777" w:rsidR="00FC2D09" w:rsidRDefault="00FC2D09" w:rsidP="00FC2D09">
            <w:pPr>
              <w:jc w:val="center"/>
              <w:rPr>
                <w:b/>
                <w:sz w:val="24"/>
                <w:szCs w:val="24"/>
              </w:rPr>
            </w:pPr>
          </w:p>
        </w:tc>
      </w:tr>
      <w:tr w:rsidR="00FC2D09" w14:paraId="6E3B7BE2" w14:textId="77777777" w:rsidTr="00FC2D09">
        <w:tc>
          <w:tcPr>
            <w:tcW w:w="704" w:type="dxa"/>
          </w:tcPr>
          <w:p w14:paraId="6FE96F45" w14:textId="77777777" w:rsidR="00FC2D09" w:rsidRDefault="00FC2D09" w:rsidP="00FC2D09">
            <w:pPr>
              <w:jc w:val="center"/>
              <w:rPr>
                <w:b/>
                <w:sz w:val="24"/>
                <w:szCs w:val="24"/>
              </w:rPr>
            </w:pPr>
          </w:p>
        </w:tc>
        <w:tc>
          <w:tcPr>
            <w:tcW w:w="8358" w:type="dxa"/>
          </w:tcPr>
          <w:p w14:paraId="695EA060" w14:textId="77777777" w:rsidR="00FC2D09" w:rsidRDefault="00FC2D09" w:rsidP="00FC2D09">
            <w:pPr>
              <w:jc w:val="center"/>
              <w:rPr>
                <w:b/>
                <w:sz w:val="24"/>
                <w:szCs w:val="24"/>
              </w:rPr>
            </w:pPr>
          </w:p>
        </w:tc>
      </w:tr>
      <w:tr w:rsidR="00FC2D09" w14:paraId="38A21758" w14:textId="77777777" w:rsidTr="00FC2D09">
        <w:tc>
          <w:tcPr>
            <w:tcW w:w="704" w:type="dxa"/>
          </w:tcPr>
          <w:p w14:paraId="7B0C7459" w14:textId="77777777" w:rsidR="00FC2D09" w:rsidRDefault="00FC2D09" w:rsidP="00FC2D09">
            <w:pPr>
              <w:jc w:val="center"/>
              <w:rPr>
                <w:b/>
                <w:sz w:val="24"/>
                <w:szCs w:val="24"/>
              </w:rPr>
            </w:pPr>
          </w:p>
        </w:tc>
        <w:tc>
          <w:tcPr>
            <w:tcW w:w="8358" w:type="dxa"/>
          </w:tcPr>
          <w:p w14:paraId="27D8863A" w14:textId="77777777" w:rsidR="00FC2D09" w:rsidRDefault="00FC2D09" w:rsidP="00FC2D09">
            <w:pPr>
              <w:jc w:val="center"/>
              <w:rPr>
                <w:b/>
                <w:sz w:val="24"/>
                <w:szCs w:val="24"/>
              </w:rPr>
            </w:pPr>
          </w:p>
        </w:tc>
      </w:tr>
    </w:tbl>
    <w:p w14:paraId="03B3B9A7" w14:textId="77777777" w:rsidR="00FC2D09" w:rsidRPr="00FC2D09" w:rsidRDefault="00FC2D09" w:rsidP="00FC2D09">
      <w:pPr>
        <w:jc w:val="center"/>
        <w:rPr>
          <w:b/>
          <w:sz w:val="24"/>
          <w:szCs w:val="24"/>
        </w:rPr>
      </w:pPr>
    </w:p>
    <w:p w14:paraId="24741E4E" w14:textId="77777777" w:rsidR="00DE298F" w:rsidRPr="003B19C9" w:rsidRDefault="00DE298F" w:rsidP="00FC2D09">
      <w:pPr>
        <w:spacing w:after="0"/>
        <w:jc w:val="center"/>
        <w:rPr>
          <w:b/>
          <w:sz w:val="24"/>
          <w:szCs w:val="24"/>
        </w:rPr>
      </w:pPr>
      <w:r w:rsidRPr="003B19C9">
        <w:rPr>
          <w:b/>
          <w:sz w:val="24"/>
          <w:szCs w:val="24"/>
        </w:rPr>
        <w:t>OŚWIADCZENIE WYKONAWCY</w:t>
      </w:r>
    </w:p>
    <w:p w14:paraId="15BB5B93" w14:textId="77777777" w:rsidR="00DE298F" w:rsidRPr="003B19C9" w:rsidRDefault="00DE298F" w:rsidP="00FC2D09">
      <w:pPr>
        <w:spacing w:after="0"/>
        <w:jc w:val="center"/>
        <w:rPr>
          <w:b/>
          <w:sz w:val="24"/>
          <w:szCs w:val="24"/>
        </w:rPr>
      </w:pPr>
      <w:r w:rsidRPr="003B19C9">
        <w:rPr>
          <w:b/>
          <w:sz w:val="24"/>
          <w:szCs w:val="24"/>
        </w:rPr>
        <w:t xml:space="preserve">O REALIZACJI OBOWIĄZKU ZATRUDNIENIA ZGODNIE Z </w:t>
      </w:r>
      <w:r w:rsidRPr="007C18EA">
        <w:rPr>
          <w:b/>
          <w:sz w:val="24"/>
          <w:szCs w:val="24"/>
        </w:rPr>
        <w:t xml:space="preserve">ART. </w:t>
      </w:r>
      <w:r w:rsidR="007C18EA" w:rsidRPr="007C18EA">
        <w:rPr>
          <w:b/>
          <w:sz w:val="24"/>
          <w:szCs w:val="24"/>
        </w:rPr>
        <w:t>95</w:t>
      </w:r>
      <w:r w:rsidRPr="003B19C9">
        <w:rPr>
          <w:b/>
          <w:sz w:val="24"/>
          <w:szCs w:val="24"/>
        </w:rPr>
        <w:t xml:space="preserve"> USTAWY Z DNIA </w:t>
      </w:r>
      <w:r>
        <w:rPr>
          <w:b/>
          <w:sz w:val="24"/>
          <w:szCs w:val="24"/>
        </w:rPr>
        <w:t xml:space="preserve">  </w:t>
      </w:r>
      <w:r w:rsidR="007C18EA">
        <w:rPr>
          <w:b/>
          <w:sz w:val="24"/>
          <w:szCs w:val="24"/>
        </w:rPr>
        <w:t xml:space="preserve">                              11 WRZEŚNIA 2019 </w:t>
      </w:r>
      <w:r w:rsidRPr="003B19C9">
        <w:rPr>
          <w:b/>
          <w:sz w:val="24"/>
          <w:szCs w:val="24"/>
        </w:rPr>
        <w:t>R. – PRAWO ZAMÓWIEŃ PUBLICZNYCH</w:t>
      </w:r>
    </w:p>
    <w:p w14:paraId="4FB4C395" w14:textId="77777777" w:rsidR="00DE298F" w:rsidRPr="003B19C9" w:rsidRDefault="00DE298F" w:rsidP="00DE298F">
      <w:pPr>
        <w:rPr>
          <w:sz w:val="24"/>
          <w:szCs w:val="24"/>
        </w:rPr>
      </w:pPr>
    </w:p>
    <w:p w14:paraId="64C01946" w14:textId="02A3A78F" w:rsidR="00DE298F" w:rsidRPr="003B19C9" w:rsidRDefault="00DE298F" w:rsidP="00DE298F">
      <w:pPr>
        <w:jc w:val="both"/>
        <w:rPr>
          <w:sz w:val="24"/>
          <w:szCs w:val="24"/>
        </w:rPr>
      </w:pPr>
      <w:r w:rsidRPr="003B19C9">
        <w:rPr>
          <w:sz w:val="24"/>
          <w:szCs w:val="24"/>
        </w:rPr>
        <w:t xml:space="preserve">Niniejszym oświadczam/y, że osoby </w:t>
      </w:r>
      <w:r w:rsidR="005A0A72" w:rsidRPr="005A0A72">
        <w:rPr>
          <w:sz w:val="24"/>
          <w:szCs w:val="24"/>
        </w:rPr>
        <w:t>wykonując</w:t>
      </w:r>
      <w:r w:rsidR="005A0A72">
        <w:rPr>
          <w:sz w:val="24"/>
          <w:szCs w:val="24"/>
        </w:rPr>
        <w:t xml:space="preserve">e </w:t>
      </w:r>
      <w:r w:rsidR="005A0A72" w:rsidRPr="005A0A72">
        <w:rPr>
          <w:sz w:val="24"/>
          <w:szCs w:val="24"/>
        </w:rPr>
        <w:t xml:space="preserve">czynności związane z usługami ochroniarskimi </w:t>
      </w:r>
      <w:r w:rsidRPr="003B19C9">
        <w:rPr>
          <w:sz w:val="24"/>
          <w:szCs w:val="24"/>
        </w:rPr>
        <w:t>w ramach wykonywan</w:t>
      </w:r>
      <w:r>
        <w:rPr>
          <w:sz w:val="24"/>
          <w:szCs w:val="24"/>
        </w:rPr>
        <w:t xml:space="preserve">ia przedmiotu umowy, </w:t>
      </w:r>
      <w:r w:rsidRPr="003B19C9">
        <w:rPr>
          <w:sz w:val="24"/>
          <w:szCs w:val="24"/>
        </w:rPr>
        <w:t>są zatrudnione na podstawie umowy</w:t>
      </w:r>
      <w:r>
        <w:rPr>
          <w:sz w:val="24"/>
          <w:szCs w:val="24"/>
        </w:rPr>
        <w:t xml:space="preserve"> </w:t>
      </w:r>
      <w:r w:rsidRPr="003B19C9">
        <w:rPr>
          <w:sz w:val="24"/>
          <w:szCs w:val="24"/>
        </w:rPr>
        <w:t>o pracę zgodnie z art. 22 § 1 ustawy – Kodeks pracy przez Wykonawcę lub przez Podwykonawcę/ów.</w:t>
      </w:r>
    </w:p>
    <w:p w14:paraId="38966CB8" w14:textId="77777777" w:rsidR="00DE298F" w:rsidRPr="003B19C9" w:rsidRDefault="00DE298F" w:rsidP="00DE298F">
      <w:pPr>
        <w:rPr>
          <w:sz w:val="24"/>
          <w:szCs w:val="24"/>
        </w:rPr>
      </w:pPr>
      <w:r w:rsidRPr="003B19C9">
        <w:rPr>
          <w:sz w:val="24"/>
          <w:szCs w:val="24"/>
        </w:rPr>
        <w:t>Ilość osób zatrudnionych na podstawie umowy o pracę:</w:t>
      </w:r>
    </w:p>
    <w:p w14:paraId="7DD5A3F5" w14:textId="77777777" w:rsidR="00DE298F" w:rsidRPr="003B19C9" w:rsidRDefault="00DE298F" w:rsidP="00DE298F">
      <w:pPr>
        <w:rPr>
          <w:sz w:val="24"/>
          <w:szCs w:val="24"/>
        </w:rPr>
      </w:pPr>
      <w:r w:rsidRPr="003B19C9">
        <w:rPr>
          <w:sz w:val="24"/>
          <w:szCs w:val="24"/>
        </w:rPr>
        <w:t xml:space="preserve">- u </w:t>
      </w:r>
      <w:r>
        <w:rPr>
          <w:sz w:val="24"/>
          <w:szCs w:val="24"/>
        </w:rPr>
        <w:t>W</w:t>
      </w:r>
      <w:r w:rsidRPr="003B19C9">
        <w:rPr>
          <w:sz w:val="24"/>
          <w:szCs w:val="24"/>
        </w:rPr>
        <w:t>ykonawcy: ………</w:t>
      </w:r>
    </w:p>
    <w:p w14:paraId="07FFFB66" w14:textId="77777777" w:rsidR="00DE298F" w:rsidRDefault="00DE298F" w:rsidP="00DE298F">
      <w:pPr>
        <w:rPr>
          <w:sz w:val="24"/>
          <w:szCs w:val="24"/>
        </w:rPr>
      </w:pPr>
      <w:r w:rsidRPr="003B19C9">
        <w:rPr>
          <w:sz w:val="24"/>
          <w:szCs w:val="24"/>
        </w:rPr>
        <w:t xml:space="preserve">- u </w:t>
      </w:r>
      <w:r>
        <w:rPr>
          <w:sz w:val="24"/>
          <w:szCs w:val="24"/>
        </w:rPr>
        <w:t>P</w:t>
      </w:r>
      <w:r w:rsidRPr="003B19C9">
        <w:rPr>
          <w:sz w:val="24"/>
          <w:szCs w:val="24"/>
        </w:rPr>
        <w:t>odwykonawcy/ów: ………</w:t>
      </w:r>
    </w:p>
    <w:p w14:paraId="025C223E" w14:textId="77777777" w:rsidR="00DE298F" w:rsidRDefault="00DE298F" w:rsidP="00DE298F">
      <w:pPr>
        <w:rPr>
          <w:sz w:val="24"/>
          <w:szCs w:val="24"/>
        </w:rPr>
      </w:pPr>
    </w:p>
    <w:p w14:paraId="04B4082E" w14:textId="77777777" w:rsidR="00FC2D09" w:rsidRDefault="00FC2D09" w:rsidP="00DE298F">
      <w:pPr>
        <w:rPr>
          <w:sz w:val="24"/>
          <w:szCs w:val="24"/>
        </w:rPr>
      </w:pPr>
    </w:p>
    <w:p w14:paraId="239A621E" w14:textId="77777777" w:rsidR="00DE298F" w:rsidRPr="003B19C9" w:rsidRDefault="00DE298F" w:rsidP="00DE298F">
      <w:pPr>
        <w:rPr>
          <w:sz w:val="24"/>
          <w:szCs w:val="24"/>
        </w:rPr>
      </w:pPr>
    </w:p>
    <w:p w14:paraId="74B2D836" w14:textId="77777777" w:rsidR="00DE298F" w:rsidRPr="003B19C9" w:rsidRDefault="00DE298F" w:rsidP="00DE298F">
      <w:pPr>
        <w:spacing w:after="0"/>
        <w:ind w:left="4536"/>
        <w:rPr>
          <w:sz w:val="24"/>
          <w:szCs w:val="24"/>
        </w:rPr>
      </w:pPr>
      <w:r w:rsidRPr="003B19C9">
        <w:rPr>
          <w:sz w:val="24"/>
          <w:szCs w:val="24"/>
        </w:rPr>
        <w:t>…………………………………………………………….……</w:t>
      </w:r>
    </w:p>
    <w:p w14:paraId="0C1D931F" w14:textId="77777777" w:rsidR="00DE298F" w:rsidRPr="003B19C9" w:rsidRDefault="00DE298F" w:rsidP="00DE298F">
      <w:pPr>
        <w:spacing w:after="0"/>
        <w:ind w:left="4536"/>
        <w:rPr>
          <w:sz w:val="24"/>
          <w:szCs w:val="24"/>
        </w:rPr>
      </w:pPr>
      <w:r w:rsidRPr="003B19C9">
        <w:rPr>
          <w:sz w:val="24"/>
          <w:szCs w:val="24"/>
        </w:rPr>
        <w:t>(podpis/y osoby/osób uprawnionej/</w:t>
      </w:r>
      <w:proofErr w:type="spellStart"/>
      <w:r w:rsidRPr="003B19C9">
        <w:rPr>
          <w:sz w:val="24"/>
          <w:szCs w:val="24"/>
        </w:rPr>
        <w:t>ych</w:t>
      </w:r>
      <w:proofErr w:type="spellEnd"/>
    </w:p>
    <w:p w14:paraId="65A1B758" w14:textId="77777777" w:rsidR="00DE298F" w:rsidRPr="003B19C9" w:rsidRDefault="00DE298F" w:rsidP="00DE298F">
      <w:pPr>
        <w:spacing w:after="0"/>
        <w:ind w:left="4536"/>
        <w:rPr>
          <w:sz w:val="24"/>
          <w:szCs w:val="24"/>
        </w:rPr>
      </w:pPr>
      <w:r w:rsidRPr="003B19C9">
        <w:rPr>
          <w:sz w:val="24"/>
          <w:szCs w:val="24"/>
        </w:rPr>
        <w:t>do składania oświadczeń woli</w:t>
      </w:r>
    </w:p>
    <w:p w14:paraId="080395D2" w14:textId="77777777" w:rsidR="00DE298F" w:rsidRDefault="00DE298F" w:rsidP="00DE298F">
      <w:pPr>
        <w:spacing w:after="0"/>
        <w:ind w:left="4536"/>
        <w:rPr>
          <w:sz w:val="24"/>
          <w:szCs w:val="24"/>
        </w:rPr>
      </w:pPr>
      <w:r w:rsidRPr="003B19C9">
        <w:rPr>
          <w:sz w:val="24"/>
          <w:szCs w:val="24"/>
        </w:rPr>
        <w:t>w imieniu Wykonawcy)</w:t>
      </w:r>
    </w:p>
    <w:p w14:paraId="5F86C101" w14:textId="44756A74" w:rsidR="0053739B" w:rsidRDefault="0053739B" w:rsidP="00FC2D09">
      <w:pPr>
        <w:jc w:val="right"/>
        <w:rPr>
          <w:b/>
          <w:bCs/>
          <w:sz w:val="24"/>
          <w:szCs w:val="24"/>
        </w:rPr>
      </w:pPr>
      <w:r>
        <w:lastRenderedPageBreak/>
        <w:t xml:space="preserve">Załącznik nr </w:t>
      </w:r>
      <w:r w:rsidR="0087113C">
        <w:t>2</w:t>
      </w:r>
      <w:r>
        <w:t xml:space="preserve"> do umowy – Umowa powierzenia przetwarzania danych osobowych</w:t>
      </w:r>
    </w:p>
    <w:p w14:paraId="4FA72DD6" w14:textId="77777777" w:rsidR="0053739B" w:rsidRPr="00055F0B" w:rsidRDefault="0053739B" w:rsidP="0053739B">
      <w:pPr>
        <w:pStyle w:val="western"/>
        <w:shd w:val="clear" w:color="auto" w:fill="FFFFFF"/>
        <w:spacing w:after="0"/>
        <w:jc w:val="center"/>
        <w:rPr>
          <w:rFonts w:ascii="Calibri" w:hAnsi="Calibri" w:cs="Calibri"/>
          <w:i/>
        </w:rPr>
      </w:pPr>
      <w:r w:rsidRPr="00055F0B">
        <w:rPr>
          <w:rFonts w:ascii="Calibri" w:hAnsi="Calibri" w:cs="Calibri"/>
          <w:b/>
          <w:bCs/>
          <w:i/>
          <w:color w:val="000000"/>
        </w:rPr>
        <w:t>Umowa powierzenia przetwarzania danych osobowych</w:t>
      </w:r>
    </w:p>
    <w:p w14:paraId="5B9648DA" w14:textId="777777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 xml:space="preserve">zawarta na podstawie Rozporządzenia Parlamentu Europejskiego i Rady (UE) 2016/679 z dnia </w:t>
      </w:r>
      <w:r>
        <w:rPr>
          <w:rFonts w:ascii="Calibri" w:hAnsi="Calibri" w:cs="Calibri"/>
          <w:color w:val="000000"/>
        </w:rPr>
        <w:br/>
      </w:r>
      <w:r w:rsidRPr="00055F0B">
        <w:rPr>
          <w:rFonts w:ascii="Calibri" w:hAnsi="Calibri" w:cs="Calibri"/>
          <w:color w:val="000000"/>
        </w:rPr>
        <w:t xml:space="preserve">27 kwietnia 2016 r. w sprawie ochrony osób fizycznych w związku </w:t>
      </w:r>
      <w:r w:rsidRPr="00055F0B">
        <w:rPr>
          <w:rFonts w:ascii="Calibri" w:hAnsi="Calibri" w:cs="Calibri"/>
          <w:color w:val="000000"/>
        </w:rPr>
        <w:br/>
        <w:t xml:space="preserve">z przetwarzaniem danych osobowych i w sprawie swobodnego przepływu takich danych oraz uchylenia dyrektywy 95/46/WE (ogólne rozporządzenie o ochronie danych), </w:t>
      </w:r>
    </w:p>
    <w:p w14:paraId="2F75B26E" w14:textId="77777777" w:rsidR="0053739B" w:rsidRPr="00055F0B" w:rsidRDefault="0053739B" w:rsidP="0053739B">
      <w:pPr>
        <w:pStyle w:val="western"/>
        <w:spacing w:before="0" w:after="0"/>
        <w:rPr>
          <w:rFonts w:ascii="Calibri" w:hAnsi="Calibri" w:cs="Calibri"/>
          <w:color w:val="000000"/>
        </w:rPr>
      </w:pPr>
    </w:p>
    <w:p w14:paraId="514AFAA1" w14:textId="77777777" w:rsidR="0053739B" w:rsidRPr="00055F0B" w:rsidRDefault="0053739B" w:rsidP="0053739B">
      <w:pPr>
        <w:pStyle w:val="western"/>
        <w:spacing w:before="0" w:after="0"/>
        <w:rPr>
          <w:rFonts w:ascii="Calibri" w:hAnsi="Calibri" w:cs="Calibri"/>
        </w:rPr>
      </w:pPr>
      <w:r w:rsidRPr="00055F0B">
        <w:rPr>
          <w:rFonts w:ascii="Calibri" w:hAnsi="Calibri" w:cs="Calibri"/>
          <w:color w:val="000000"/>
        </w:rPr>
        <w:t xml:space="preserve">zawarta w dniu:  </w:t>
      </w:r>
      <w:r>
        <w:rPr>
          <w:rFonts w:ascii="Calibri" w:hAnsi="Calibri" w:cs="Calibri"/>
          <w:b/>
          <w:i/>
          <w:color w:val="000000"/>
        </w:rPr>
        <w:t>………………………</w:t>
      </w:r>
      <w:r w:rsidRPr="00055F0B">
        <w:rPr>
          <w:rFonts w:ascii="Calibri" w:hAnsi="Calibri" w:cs="Calibri"/>
          <w:b/>
          <w:i/>
          <w:color w:val="000000"/>
        </w:rPr>
        <w:t xml:space="preserve"> </w:t>
      </w:r>
      <w:r w:rsidRPr="006D5901">
        <w:rPr>
          <w:rFonts w:ascii="Calibri" w:hAnsi="Calibri" w:cs="Calibri"/>
          <w:color w:val="000000"/>
        </w:rPr>
        <w:t>r.</w:t>
      </w:r>
      <w:r w:rsidRPr="00055F0B">
        <w:rPr>
          <w:rFonts w:ascii="Calibri" w:hAnsi="Calibri" w:cs="Calibri"/>
          <w:color w:val="000000"/>
        </w:rPr>
        <w:t xml:space="preserve"> pomiędzy:</w:t>
      </w:r>
    </w:p>
    <w:p w14:paraId="447DD611" w14:textId="77777777" w:rsidR="0053739B" w:rsidRPr="00055F0B" w:rsidRDefault="0053739B" w:rsidP="0053739B">
      <w:pPr>
        <w:pStyle w:val="western"/>
        <w:spacing w:before="0" w:after="0"/>
        <w:ind w:right="-57"/>
        <w:rPr>
          <w:rFonts w:ascii="Calibri" w:hAnsi="Calibri" w:cs="Calibri"/>
          <w:color w:val="000000"/>
        </w:rPr>
      </w:pPr>
    </w:p>
    <w:p w14:paraId="2A8A3360" w14:textId="77777777" w:rsidR="0053739B" w:rsidRPr="00055F0B" w:rsidRDefault="0053739B" w:rsidP="0053739B">
      <w:pPr>
        <w:pStyle w:val="western"/>
        <w:spacing w:before="0" w:after="0"/>
        <w:ind w:right="-57"/>
        <w:rPr>
          <w:rFonts w:ascii="Calibri" w:hAnsi="Calibri" w:cs="Calibri"/>
        </w:rPr>
      </w:pPr>
      <w:r w:rsidRPr="00055F0B">
        <w:rPr>
          <w:rFonts w:ascii="Calibri" w:hAnsi="Calibri" w:cs="Calibri"/>
          <w:b/>
          <w:iCs/>
          <w:color w:val="000000"/>
        </w:rPr>
        <w:t>Miejskim Przedsiębiorstwem Gospodarki Odpadami</w:t>
      </w:r>
      <w:r w:rsidRPr="00055F0B">
        <w:rPr>
          <w:rFonts w:ascii="Calibri" w:hAnsi="Calibri" w:cs="Calibri"/>
          <w:b/>
          <w:i/>
          <w:iCs/>
          <w:color w:val="000000"/>
        </w:rPr>
        <w:t xml:space="preserve"> </w:t>
      </w:r>
      <w:r w:rsidRPr="00055F0B">
        <w:rPr>
          <w:rFonts w:ascii="Calibri" w:hAnsi="Calibri" w:cs="Calibri"/>
          <w:b/>
          <w:iCs/>
          <w:color w:val="000000"/>
        </w:rPr>
        <w:t>Sp. z o.o.</w:t>
      </w:r>
      <w:r w:rsidRPr="00055F0B">
        <w:rPr>
          <w:rFonts w:ascii="Calibri" w:hAnsi="Calibri" w:cs="Calibri"/>
          <w:iCs/>
          <w:color w:val="000000"/>
        </w:rPr>
        <w:t xml:space="preserve"> </w:t>
      </w:r>
    </w:p>
    <w:p w14:paraId="12E1C49E" w14:textId="77777777" w:rsidR="0053739B" w:rsidRPr="00055F0B" w:rsidRDefault="0053739B" w:rsidP="0053739B">
      <w:pPr>
        <w:pStyle w:val="western"/>
        <w:spacing w:before="0" w:after="0"/>
        <w:ind w:right="-57"/>
        <w:rPr>
          <w:rFonts w:ascii="Calibri" w:hAnsi="Calibri" w:cs="Calibri"/>
          <w:color w:val="000000"/>
        </w:rPr>
      </w:pPr>
      <w:r w:rsidRPr="00055F0B">
        <w:rPr>
          <w:rFonts w:ascii="Calibri" w:hAnsi="Calibri" w:cs="Calibri"/>
          <w:color w:val="000000"/>
        </w:rPr>
        <w:t>w Sosnowcu przy ul. Grenadierów 21, 41-216 Sosnowiec</w:t>
      </w:r>
    </w:p>
    <w:p w14:paraId="7A409399" w14:textId="77777777" w:rsidR="0053739B" w:rsidRPr="00055F0B" w:rsidRDefault="0053739B" w:rsidP="0053739B">
      <w:pPr>
        <w:pStyle w:val="western"/>
        <w:spacing w:before="0" w:after="0"/>
        <w:ind w:right="-57"/>
        <w:rPr>
          <w:rFonts w:ascii="Calibri" w:hAnsi="Calibri" w:cs="Calibri"/>
          <w:color w:val="000000"/>
        </w:rPr>
      </w:pPr>
      <w:r w:rsidRPr="00055F0B">
        <w:rPr>
          <w:rFonts w:ascii="Calibri" w:hAnsi="Calibri" w:cs="Calibri"/>
          <w:color w:val="000000"/>
        </w:rPr>
        <w:t>wpisan</w:t>
      </w:r>
      <w:r>
        <w:rPr>
          <w:rFonts w:ascii="Calibri" w:hAnsi="Calibri" w:cs="Calibri"/>
          <w:color w:val="000000"/>
        </w:rPr>
        <w:t>ym</w:t>
      </w:r>
      <w:r w:rsidRPr="00055F0B">
        <w:rPr>
          <w:rFonts w:ascii="Calibri" w:hAnsi="Calibri" w:cs="Calibri"/>
          <w:color w:val="000000"/>
        </w:rPr>
        <w:t xml:space="preserve"> do rejestru przedsiębiorców Krajowego Rejestru Sądowego </w:t>
      </w:r>
    </w:p>
    <w:p w14:paraId="1A6B493F" w14:textId="77777777" w:rsidR="0053739B" w:rsidRDefault="0053739B" w:rsidP="0053739B">
      <w:pPr>
        <w:pStyle w:val="western"/>
        <w:spacing w:before="0" w:after="0"/>
        <w:ind w:right="-57"/>
        <w:rPr>
          <w:rFonts w:ascii="Calibri" w:hAnsi="Calibri" w:cs="Calibri"/>
          <w:color w:val="000000"/>
        </w:rPr>
      </w:pPr>
      <w:r w:rsidRPr="00055F0B">
        <w:rPr>
          <w:rFonts w:ascii="Calibri" w:hAnsi="Calibri" w:cs="Calibri"/>
          <w:color w:val="000000"/>
        </w:rPr>
        <w:t>pod numerem KRS  0000348788 ,  NIP  644-345-06-04  ,  REGON  241491646</w:t>
      </w:r>
    </w:p>
    <w:p w14:paraId="20E5C8AF" w14:textId="77777777" w:rsidR="0053739B" w:rsidRPr="00055F0B" w:rsidRDefault="0053739B" w:rsidP="0053739B">
      <w:pPr>
        <w:pStyle w:val="western"/>
        <w:spacing w:before="0" w:after="0"/>
        <w:rPr>
          <w:rFonts w:ascii="Calibri" w:hAnsi="Calibri" w:cs="Calibri"/>
          <w:color w:val="000000"/>
        </w:rPr>
      </w:pPr>
      <w:r>
        <w:rPr>
          <w:rFonts w:ascii="Calibri" w:hAnsi="Calibri" w:cs="Calibri"/>
          <w:color w:val="000000"/>
        </w:rPr>
        <w:t>zwanym w dalszej części</w:t>
      </w:r>
      <w:r w:rsidRPr="00055F0B">
        <w:rPr>
          <w:rFonts w:ascii="Calibri" w:hAnsi="Calibri" w:cs="Calibri"/>
          <w:color w:val="000000"/>
        </w:rPr>
        <w:t xml:space="preserve"> </w:t>
      </w:r>
      <w:r w:rsidRPr="00055F0B">
        <w:rPr>
          <w:rFonts w:ascii="Calibri" w:hAnsi="Calibri" w:cs="Calibri"/>
          <w:b/>
          <w:color w:val="000000"/>
        </w:rPr>
        <w:t>Administratorem</w:t>
      </w:r>
      <w:r w:rsidRPr="00055F0B">
        <w:rPr>
          <w:rFonts w:ascii="Calibri" w:hAnsi="Calibri" w:cs="Calibri"/>
          <w:color w:val="000000"/>
        </w:rPr>
        <w:t>, reprezentowanym przez:</w:t>
      </w:r>
    </w:p>
    <w:p w14:paraId="2A50B067" w14:textId="77777777" w:rsidR="0053739B" w:rsidRPr="00055F0B" w:rsidRDefault="0053739B" w:rsidP="0053739B">
      <w:pPr>
        <w:pStyle w:val="western"/>
        <w:spacing w:before="0" w:after="0"/>
        <w:rPr>
          <w:rFonts w:ascii="Calibri" w:hAnsi="Calibri" w:cs="Calibri"/>
        </w:rPr>
      </w:pPr>
    </w:p>
    <w:p w14:paraId="748C1630" w14:textId="77777777" w:rsidR="0053739B" w:rsidRPr="00055F0B" w:rsidRDefault="0053739B" w:rsidP="00BF77B8">
      <w:pPr>
        <w:pStyle w:val="Nagwek2"/>
        <w:numPr>
          <w:ilvl w:val="1"/>
          <w:numId w:val="23"/>
        </w:numPr>
        <w:spacing w:before="0" w:after="0"/>
        <w:jc w:val="both"/>
        <w:rPr>
          <w:rFonts w:ascii="Calibri" w:hAnsi="Calibri" w:cs="Calibri"/>
          <w:sz w:val="24"/>
          <w:szCs w:val="24"/>
        </w:rPr>
      </w:pPr>
      <w:r w:rsidRPr="00055F0B">
        <w:rPr>
          <w:rFonts w:ascii="Calibri" w:hAnsi="Calibri" w:cs="Calibri"/>
          <w:b w:val="0"/>
          <w:color w:val="000000"/>
          <w:sz w:val="24"/>
          <w:szCs w:val="24"/>
        </w:rPr>
        <w:t xml:space="preserve"> </w:t>
      </w:r>
      <w:r>
        <w:rPr>
          <w:rFonts w:ascii="Calibri" w:hAnsi="Calibri" w:cs="Calibri"/>
          <w:color w:val="000000"/>
          <w:sz w:val="24"/>
          <w:szCs w:val="24"/>
        </w:rPr>
        <w:t>……………………………………………………………………..</w:t>
      </w:r>
    </w:p>
    <w:p w14:paraId="3D3C272C" w14:textId="77777777" w:rsidR="0053739B" w:rsidRPr="00055F0B" w:rsidRDefault="0053739B" w:rsidP="00BF77B8">
      <w:pPr>
        <w:pStyle w:val="Nagwek2"/>
        <w:numPr>
          <w:ilvl w:val="1"/>
          <w:numId w:val="17"/>
        </w:numPr>
        <w:spacing w:before="0" w:after="0"/>
        <w:jc w:val="both"/>
        <w:rPr>
          <w:rFonts w:ascii="Calibri" w:hAnsi="Calibri" w:cs="Calibri"/>
          <w:sz w:val="24"/>
          <w:szCs w:val="24"/>
        </w:rPr>
      </w:pPr>
    </w:p>
    <w:p w14:paraId="47B7A703" w14:textId="77777777" w:rsidR="0053739B" w:rsidRPr="00055F0B" w:rsidRDefault="0053739B" w:rsidP="0053739B">
      <w:pPr>
        <w:pStyle w:val="western"/>
        <w:spacing w:before="0" w:after="0"/>
        <w:ind w:right="-57"/>
        <w:rPr>
          <w:rFonts w:ascii="Calibri" w:hAnsi="Calibri" w:cs="Calibri"/>
          <w:color w:val="000000"/>
        </w:rPr>
      </w:pPr>
      <w:r w:rsidRPr="00055F0B">
        <w:rPr>
          <w:rFonts w:ascii="Calibri" w:hAnsi="Calibri" w:cs="Calibri"/>
          <w:color w:val="000000"/>
        </w:rPr>
        <w:t>a</w:t>
      </w:r>
    </w:p>
    <w:p w14:paraId="6B8F0ABC" w14:textId="77777777" w:rsidR="0053739B" w:rsidRPr="00055F0B" w:rsidRDefault="0053739B" w:rsidP="00BF77B8">
      <w:pPr>
        <w:pStyle w:val="Nagwek2"/>
        <w:numPr>
          <w:ilvl w:val="1"/>
          <w:numId w:val="23"/>
        </w:numPr>
        <w:spacing w:before="0" w:after="0"/>
        <w:jc w:val="both"/>
        <w:rPr>
          <w:rFonts w:ascii="Calibri" w:hAnsi="Calibri" w:cs="Calibri"/>
          <w:sz w:val="24"/>
          <w:szCs w:val="24"/>
        </w:rPr>
      </w:pPr>
      <w:r>
        <w:rPr>
          <w:rFonts w:ascii="Calibri" w:hAnsi="Calibri" w:cs="Calibri"/>
          <w:color w:val="000000"/>
          <w:sz w:val="24"/>
          <w:szCs w:val="24"/>
        </w:rPr>
        <w:t>……………………………………………………………………..</w:t>
      </w:r>
    </w:p>
    <w:p w14:paraId="699BB6AB"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ulica …………………………………………….</w:t>
      </w:r>
    </w:p>
    <w:p w14:paraId="15BBBF60"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Miejscowość…………………………………………….</w:t>
      </w:r>
    </w:p>
    <w:p w14:paraId="5EA98603"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NIP: …………………………………………….</w:t>
      </w:r>
    </w:p>
    <w:p w14:paraId="28870D83" w14:textId="77777777" w:rsidR="0053739B" w:rsidRPr="00055F0B" w:rsidRDefault="0053739B" w:rsidP="0053739B">
      <w:pPr>
        <w:pStyle w:val="western"/>
        <w:spacing w:before="0" w:after="0"/>
        <w:ind w:right="-57"/>
        <w:rPr>
          <w:rFonts w:ascii="Calibri" w:hAnsi="Calibri" w:cs="Calibri"/>
          <w:color w:val="000000"/>
        </w:rPr>
      </w:pPr>
      <w:r>
        <w:rPr>
          <w:rFonts w:ascii="Calibri" w:hAnsi="Calibri" w:cs="Calibri"/>
          <w:color w:val="000000"/>
        </w:rPr>
        <w:t>REGON: …………………………………………….</w:t>
      </w:r>
    </w:p>
    <w:p w14:paraId="601E2E0F" w14:textId="77777777" w:rsidR="0053739B" w:rsidRPr="00055F0B" w:rsidRDefault="0053739B" w:rsidP="0053739B">
      <w:pPr>
        <w:pStyle w:val="western"/>
        <w:spacing w:before="0" w:after="0"/>
        <w:ind w:right="-57"/>
        <w:rPr>
          <w:rFonts w:ascii="Calibri" w:hAnsi="Calibri" w:cs="Calibri"/>
          <w:b/>
          <w:color w:val="000000"/>
        </w:rPr>
      </w:pPr>
    </w:p>
    <w:p w14:paraId="00D9DCA1" w14:textId="77777777" w:rsidR="0053739B" w:rsidRPr="00055F0B" w:rsidRDefault="0053739B" w:rsidP="0053739B">
      <w:pPr>
        <w:pStyle w:val="western"/>
        <w:spacing w:before="0" w:after="0"/>
        <w:ind w:right="-57"/>
        <w:rPr>
          <w:rFonts w:ascii="Calibri" w:hAnsi="Calibri" w:cs="Calibri"/>
          <w:color w:val="000000"/>
        </w:rPr>
      </w:pPr>
      <w:r>
        <w:rPr>
          <w:rFonts w:ascii="Calibri" w:hAnsi="Calibri" w:cs="Calibri"/>
          <w:color w:val="000000"/>
        </w:rPr>
        <w:t>z</w:t>
      </w:r>
      <w:r w:rsidRPr="00055F0B">
        <w:rPr>
          <w:rFonts w:ascii="Calibri" w:hAnsi="Calibri" w:cs="Calibri"/>
          <w:color w:val="000000"/>
        </w:rPr>
        <w:t xml:space="preserve">wanym dalej </w:t>
      </w:r>
      <w:r w:rsidRPr="00055F0B">
        <w:rPr>
          <w:rFonts w:ascii="Calibri" w:hAnsi="Calibri" w:cs="Calibri"/>
          <w:b/>
          <w:color w:val="000000"/>
        </w:rPr>
        <w:t>Przetwarzającym</w:t>
      </w:r>
      <w:r w:rsidRPr="00055F0B">
        <w:rPr>
          <w:rFonts w:ascii="Calibri" w:hAnsi="Calibri" w:cs="Calibri"/>
          <w:color w:val="000000"/>
        </w:rPr>
        <w:t xml:space="preserve"> reprezentowanym przez: </w:t>
      </w:r>
    </w:p>
    <w:p w14:paraId="40F1C489"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w:t>
      </w:r>
    </w:p>
    <w:p w14:paraId="160D9084" w14:textId="77777777" w:rsidR="0053739B" w:rsidRDefault="0053739B" w:rsidP="0053739B">
      <w:pPr>
        <w:pStyle w:val="western"/>
        <w:spacing w:before="0" w:after="0"/>
        <w:ind w:right="-57"/>
        <w:rPr>
          <w:rFonts w:ascii="Calibri" w:hAnsi="Calibri" w:cs="Calibri"/>
          <w:color w:val="000000"/>
        </w:rPr>
      </w:pPr>
    </w:p>
    <w:p w14:paraId="216DE79B" w14:textId="77777777" w:rsidR="0053739B" w:rsidRPr="00055F0B" w:rsidRDefault="0053739B" w:rsidP="0053739B">
      <w:pPr>
        <w:pStyle w:val="western"/>
        <w:spacing w:before="0" w:after="0"/>
        <w:ind w:right="-57"/>
        <w:rPr>
          <w:rFonts w:ascii="Calibri" w:hAnsi="Calibri" w:cs="Calibri"/>
        </w:rPr>
      </w:pPr>
      <w:r w:rsidRPr="00055F0B">
        <w:rPr>
          <w:rFonts w:ascii="Calibri" w:hAnsi="Calibri" w:cs="Calibri"/>
          <w:color w:val="000000"/>
        </w:rPr>
        <w:t>o następującej treści:</w:t>
      </w:r>
    </w:p>
    <w:p w14:paraId="105ADC02" w14:textId="77777777" w:rsidR="0053739B" w:rsidRPr="00055F0B" w:rsidRDefault="0053739B" w:rsidP="0053739B">
      <w:pPr>
        <w:pStyle w:val="western"/>
        <w:spacing w:before="0" w:after="0"/>
        <w:ind w:right="-57"/>
        <w:rPr>
          <w:rFonts w:ascii="Calibri" w:hAnsi="Calibri" w:cs="Calibri"/>
          <w:color w:val="000000"/>
        </w:rPr>
      </w:pPr>
    </w:p>
    <w:p w14:paraId="08B70322" w14:textId="77777777" w:rsidR="0053739B" w:rsidRPr="00055F0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 1</w:t>
      </w:r>
    </w:p>
    <w:p w14:paraId="6FFFF0FC" w14:textId="77777777" w:rsidR="0053739B" w:rsidRPr="00055F0B" w:rsidRDefault="0053739B" w:rsidP="0053739B">
      <w:pPr>
        <w:pStyle w:val="western"/>
        <w:spacing w:before="0" w:after="0"/>
        <w:jc w:val="center"/>
        <w:rPr>
          <w:rFonts w:ascii="Calibri" w:hAnsi="Calibri" w:cs="Calibri"/>
        </w:rPr>
      </w:pPr>
      <w:r w:rsidRPr="00055F0B">
        <w:rPr>
          <w:rFonts w:ascii="Calibri" w:hAnsi="Calibri" w:cs="Calibri"/>
          <w:b/>
          <w:bCs/>
          <w:color w:val="000000"/>
        </w:rPr>
        <w:t>Definicje</w:t>
      </w:r>
    </w:p>
    <w:p w14:paraId="48CCF83F" w14:textId="777777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1. Podmiot przetwarzający, Przetwarzający – podmiot, któremu powierzono przetwarzanie danych osobowych na mocy umowy powierzenia ze Zleceniodawcą,</w:t>
      </w:r>
    </w:p>
    <w:p w14:paraId="7A5C56BC" w14:textId="777777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2. Administrator - organ, jednostka organizacyjna,</w:t>
      </w:r>
      <w:r>
        <w:rPr>
          <w:rFonts w:ascii="Calibri" w:hAnsi="Calibri" w:cs="Calibri"/>
          <w:color w:val="000000"/>
        </w:rPr>
        <w:t xml:space="preserve"> podmiot lub osoba, decydujące </w:t>
      </w:r>
      <w:r w:rsidRPr="00055F0B">
        <w:rPr>
          <w:rFonts w:ascii="Calibri" w:hAnsi="Calibri" w:cs="Calibri"/>
          <w:color w:val="000000"/>
        </w:rPr>
        <w:t>o celach</w:t>
      </w:r>
      <w:r>
        <w:rPr>
          <w:rFonts w:ascii="Calibri" w:hAnsi="Calibri" w:cs="Calibri"/>
          <w:color w:val="000000"/>
        </w:rPr>
        <w:t xml:space="preserve">                                        </w:t>
      </w:r>
      <w:r w:rsidRPr="00055F0B">
        <w:rPr>
          <w:rFonts w:ascii="Calibri" w:hAnsi="Calibri" w:cs="Calibri"/>
          <w:color w:val="000000"/>
        </w:rPr>
        <w:t>i środkach przetwarzania danych osobowych</w:t>
      </w:r>
    </w:p>
    <w:p w14:paraId="43785FEF" w14:textId="777777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3. Zbiór danych - każdy posiadający strukturę zestaw danych o charakterze osobowym, dostępnych według określonych kryteriów, nie</w:t>
      </w:r>
      <w:r>
        <w:rPr>
          <w:rFonts w:ascii="Calibri" w:hAnsi="Calibri" w:cs="Calibri"/>
          <w:color w:val="000000"/>
        </w:rPr>
        <w:t xml:space="preserve">zależnie od tego, </w:t>
      </w:r>
      <w:r w:rsidRPr="00055F0B">
        <w:rPr>
          <w:rFonts w:ascii="Calibri" w:hAnsi="Calibri" w:cs="Calibri"/>
          <w:color w:val="000000"/>
        </w:rPr>
        <w:t>czy zestaw ten jest rozproszony lub podzielony funkcjonalnie,</w:t>
      </w:r>
    </w:p>
    <w:p w14:paraId="7C05348E" w14:textId="3E0FB212"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4. Przetwarzanie danych - jakiekolwiek operacje wykonywane na danych osobowych, takie jak zbieranie, utrwalanie, przechowywanie, opracowywanie, zmienianie, udostępnianie</w:t>
      </w:r>
      <w:r w:rsidR="00F22242">
        <w:rPr>
          <w:rFonts w:ascii="Calibri" w:hAnsi="Calibri" w:cs="Calibri"/>
          <w:color w:val="000000"/>
        </w:rPr>
        <w:t xml:space="preserve">                                     </w:t>
      </w:r>
      <w:r w:rsidRPr="00055F0B">
        <w:rPr>
          <w:rFonts w:ascii="Calibri" w:hAnsi="Calibri" w:cs="Calibri"/>
          <w:color w:val="000000"/>
        </w:rPr>
        <w:t xml:space="preserve"> i usuwanie, a zwłaszcza te, które wykonuje się w systemach informatycznych,</w:t>
      </w:r>
    </w:p>
    <w:p w14:paraId="6EBE1887" w14:textId="777777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 xml:space="preserve">5. Rozporządzenie - Rozporządzenie Parlamentu Europejskiego i Rady (UE) 2016/679 z dnia </w:t>
      </w:r>
      <w:r>
        <w:rPr>
          <w:rFonts w:ascii="Calibri" w:hAnsi="Calibri" w:cs="Calibri"/>
          <w:color w:val="000000"/>
        </w:rPr>
        <w:t xml:space="preserve">                                  </w:t>
      </w:r>
      <w:r w:rsidRPr="00055F0B">
        <w:rPr>
          <w:rFonts w:ascii="Calibri" w:hAnsi="Calibri" w:cs="Calibri"/>
          <w:color w:val="000000"/>
        </w:rPr>
        <w:t>27 kwietnia 2016 r. w sprawie och</w:t>
      </w:r>
      <w:r>
        <w:rPr>
          <w:rFonts w:ascii="Calibri" w:hAnsi="Calibri" w:cs="Calibri"/>
          <w:color w:val="000000"/>
        </w:rPr>
        <w:t xml:space="preserve">rony osób fizycznych w związku </w:t>
      </w:r>
      <w:r w:rsidRPr="00055F0B">
        <w:rPr>
          <w:rFonts w:ascii="Calibri" w:hAnsi="Calibri" w:cs="Calibri"/>
          <w:color w:val="000000"/>
        </w:rPr>
        <w:t>z przetwarzaniem danych osobowych i w sprawie swobodnego przepływu takich danych oraz uchylenia dyrektywy 95/46/WE (ogólne rozporządzenie o ochronie danych),</w:t>
      </w:r>
    </w:p>
    <w:p w14:paraId="0DBFF772" w14:textId="7B2F351A"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lastRenderedPageBreak/>
        <w:t>6. Podwykonawca przetwarzający - podmiot, któremu Podmiot przetwarzający powierzył</w:t>
      </w:r>
      <w:r>
        <w:rPr>
          <w:rFonts w:ascii="Calibri" w:hAnsi="Calibri" w:cs="Calibri"/>
          <w:color w:val="000000"/>
        </w:rPr>
        <w:t xml:space="preserve">   </w:t>
      </w:r>
      <w:r w:rsidR="00F22242">
        <w:rPr>
          <w:rFonts w:ascii="Calibri" w:hAnsi="Calibri" w:cs="Calibri"/>
          <w:color w:val="000000"/>
        </w:rPr>
        <w:t xml:space="preserve">                            </w:t>
      </w:r>
      <w:r w:rsidRPr="00055F0B">
        <w:rPr>
          <w:rFonts w:ascii="Calibri" w:hAnsi="Calibri" w:cs="Calibri"/>
          <w:color w:val="000000"/>
        </w:rPr>
        <w:t>w całości lub częściowo przetwarzanie danych osobowych, jako konsekwencję realizowania swojej umowy powierzenia ze Zleceniodawcą.</w:t>
      </w:r>
    </w:p>
    <w:p w14:paraId="18848265" w14:textId="777777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7. Umowa – zgodne porozumienie dwóch lub więcej stron ustalające ich wzajemne prawa lub obowiązki</w:t>
      </w:r>
    </w:p>
    <w:p w14:paraId="2E8B1616" w14:textId="77777777" w:rsidR="0053739B" w:rsidRPr="00055F0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 2</w:t>
      </w:r>
    </w:p>
    <w:p w14:paraId="28DB2914" w14:textId="77777777" w:rsidR="0053739B" w:rsidRPr="00055F0B" w:rsidRDefault="0053739B" w:rsidP="0053739B">
      <w:pPr>
        <w:pStyle w:val="western"/>
        <w:spacing w:before="0" w:after="0"/>
        <w:jc w:val="center"/>
        <w:rPr>
          <w:rFonts w:ascii="Calibri" w:hAnsi="Calibri" w:cs="Calibri"/>
        </w:rPr>
      </w:pPr>
      <w:r w:rsidRPr="00055F0B">
        <w:rPr>
          <w:rFonts w:ascii="Calibri" w:hAnsi="Calibri" w:cs="Calibri"/>
          <w:b/>
          <w:bCs/>
          <w:color w:val="000000"/>
        </w:rPr>
        <w:t>Przedmiot umowy</w:t>
      </w:r>
    </w:p>
    <w:p w14:paraId="7AC3AAFF" w14:textId="0DBDD3F9" w:rsidR="0053739B" w:rsidRPr="00055F0B" w:rsidRDefault="0053739B" w:rsidP="00BF77B8">
      <w:pPr>
        <w:pStyle w:val="western"/>
        <w:numPr>
          <w:ilvl w:val="0"/>
          <w:numId w:val="22"/>
        </w:numPr>
        <w:tabs>
          <w:tab w:val="clear" w:pos="720"/>
          <w:tab w:val="num" w:pos="0"/>
          <w:tab w:val="left" w:pos="284"/>
        </w:tabs>
        <w:spacing w:before="0" w:after="0"/>
        <w:ind w:left="0" w:firstLine="0"/>
        <w:jc w:val="both"/>
        <w:rPr>
          <w:rFonts w:ascii="Calibri" w:hAnsi="Calibri" w:cs="Calibri"/>
        </w:rPr>
      </w:pPr>
      <w:r w:rsidRPr="00055F0B">
        <w:rPr>
          <w:rFonts w:ascii="Calibri" w:hAnsi="Calibri" w:cs="Calibri"/>
          <w:color w:val="000000"/>
        </w:rPr>
        <w:t xml:space="preserve">Przedmiotem umowy jest powierzenie przez ADMINISTRATORA PRZETWARZAJĄCEMU – przetwarzania danych osobowych w celu: </w:t>
      </w:r>
      <w:r w:rsidRPr="00055F0B">
        <w:rPr>
          <w:rFonts w:ascii="Calibri" w:hAnsi="Calibri" w:cs="Calibri"/>
          <w:b/>
          <w:i/>
          <w:color w:val="000000"/>
        </w:rPr>
        <w:t>Świadczenia  usługi  ochrony fizycznej obiektów</w:t>
      </w:r>
      <w:r w:rsidR="00F22242">
        <w:rPr>
          <w:rFonts w:ascii="Calibri" w:hAnsi="Calibri" w:cs="Calibri"/>
          <w:b/>
          <w:i/>
          <w:color w:val="000000"/>
        </w:rPr>
        <w:t xml:space="preserve">                       </w:t>
      </w:r>
      <w:r>
        <w:rPr>
          <w:rFonts w:ascii="Calibri" w:hAnsi="Calibri" w:cs="Calibri"/>
          <w:b/>
          <w:i/>
          <w:color w:val="000000"/>
        </w:rPr>
        <w:t xml:space="preserve">  </w:t>
      </w:r>
      <w:r w:rsidRPr="00055F0B">
        <w:rPr>
          <w:rFonts w:ascii="Calibri" w:hAnsi="Calibri" w:cs="Calibri"/>
          <w:b/>
          <w:i/>
          <w:color w:val="000000"/>
        </w:rPr>
        <w:t xml:space="preserve">i mienia Miejskiego Przedsiębiorstwa Gospodarki Odpadami Sp. z o.o. </w:t>
      </w:r>
      <w:r w:rsidRPr="00055F0B">
        <w:rPr>
          <w:rFonts w:ascii="Calibri" w:hAnsi="Calibri" w:cs="Calibri"/>
          <w:color w:val="000000"/>
        </w:rPr>
        <w:t xml:space="preserve">w oparciu o umowę </w:t>
      </w:r>
      <w:r>
        <w:rPr>
          <w:rFonts w:ascii="Calibri" w:hAnsi="Calibri" w:cs="Calibri"/>
          <w:color w:val="000000"/>
        </w:rPr>
        <w:t xml:space="preserve">nr </w:t>
      </w:r>
      <w:r>
        <w:rPr>
          <w:rFonts w:ascii="Calibri" w:hAnsi="Calibri" w:cs="Calibri"/>
          <w:b/>
          <w:color w:val="000000"/>
        </w:rPr>
        <w:t>……………….</w:t>
      </w:r>
      <w:r w:rsidRPr="00055F0B">
        <w:rPr>
          <w:rFonts w:ascii="Calibri" w:hAnsi="Calibri" w:cs="Calibri"/>
          <w:color w:val="000000"/>
        </w:rPr>
        <w:t xml:space="preserve"> z dnia </w:t>
      </w:r>
      <w:r>
        <w:rPr>
          <w:rFonts w:ascii="Calibri" w:hAnsi="Calibri" w:cs="Calibri"/>
          <w:color w:val="000000"/>
        </w:rPr>
        <w:t>………………….</w:t>
      </w:r>
      <w:r w:rsidRPr="00055F0B">
        <w:rPr>
          <w:rFonts w:ascii="Calibri" w:hAnsi="Calibri" w:cs="Calibri"/>
          <w:b/>
          <w:color w:val="000000"/>
        </w:rPr>
        <w:t xml:space="preserve"> </w:t>
      </w:r>
      <w:r w:rsidRPr="006D5901">
        <w:rPr>
          <w:rFonts w:ascii="Calibri" w:hAnsi="Calibri" w:cs="Calibri"/>
          <w:color w:val="000000"/>
        </w:rPr>
        <w:t>r.</w:t>
      </w:r>
    </w:p>
    <w:p w14:paraId="3F83E475" w14:textId="77777777" w:rsidR="0053739B" w:rsidRPr="00055F0B" w:rsidRDefault="0053739B" w:rsidP="00BF77B8">
      <w:pPr>
        <w:pStyle w:val="western"/>
        <w:numPr>
          <w:ilvl w:val="0"/>
          <w:numId w:val="22"/>
        </w:numPr>
        <w:tabs>
          <w:tab w:val="clear" w:pos="720"/>
          <w:tab w:val="num" w:pos="0"/>
          <w:tab w:val="left" w:pos="284"/>
        </w:tabs>
        <w:spacing w:before="0" w:after="0"/>
        <w:ind w:left="0" w:firstLine="0"/>
        <w:jc w:val="both"/>
        <w:rPr>
          <w:rFonts w:ascii="Calibri" w:hAnsi="Calibri" w:cs="Calibri"/>
        </w:rPr>
      </w:pPr>
      <w:r w:rsidRPr="00055F0B">
        <w:rPr>
          <w:rFonts w:ascii="Calibri" w:hAnsi="Calibri" w:cs="Calibri"/>
          <w:color w:val="000000"/>
        </w:rPr>
        <w:t>Podmiot przetwarzający uprawniony jest do przetwarzania powierzonych danych do dnia wygaśnięcia lub rozwiązania Umowy.</w:t>
      </w:r>
    </w:p>
    <w:p w14:paraId="41E04507" w14:textId="77777777" w:rsidR="0053739B" w:rsidRPr="00055F0B" w:rsidRDefault="0053739B" w:rsidP="00BF77B8">
      <w:pPr>
        <w:pStyle w:val="western"/>
        <w:numPr>
          <w:ilvl w:val="0"/>
          <w:numId w:val="22"/>
        </w:numPr>
        <w:tabs>
          <w:tab w:val="clear" w:pos="720"/>
          <w:tab w:val="num" w:pos="0"/>
          <w:tab w:val="left" w:pos="284"/>
        </w:tabs>
        <w:spacing w:before="0" w:after="0"/>
        <w:ind w:left="0" w:firstLine="0"/>
        <w:jc w:val="both"/>
        <w:rPr>
          <w:rFonts w:ascii="Calibri" w:hAnsi="Calibri" w:cs="Calibri"/>
        </w:rPr>
      </w:pPr>
      <w:r w:rsidRPr="00055F0B">
        <w:rPr>
          <w:rFonts w:ascii="Calibri" w:hAnsi="Calibri" w:cs="Calibri"/>
          <w:color w:val="000000"/>
        </w:rPr>
        <w:t xml:space="preserve">W terminie 7 dni od ustania Umowy, Podmiot przetwarzający zobowiązany jest do usunięcia powierzonych danych, ze wszystkich </w:t>
      </w:r>
      <w:r>
        <w:rPr>
          <w:rFonts w:ascii="Calibri" w:hAnsi="Calibri" w:cs="Calibri"/>
          <w:color w:val="000000"/>
        </w:rPr>
        <w:t xml:space="preserve">nośników, programów </w:t>
      </w:r>
      <w:r w:rsidRPr="00055F0B">
        <w:rPr>
          <w:rFonts w:ascii="Calibri" w:hAnsi="Calibri" w:cs="Calibri"/>
          <w:color w:val="000000"/>
        </w:rPr>
        <w:t>i aplikacji w tym również kopii, chyba, że obowiązek ich dalszego przetwarzania wynika z odrębnych przepisów prawa.</w:t>
      </w:r>
    </w:p>
    <w:p w14:paraId="46799FEB" w14:textId="77777777" w:rsidR="00F22242" w:rsidRDefault="00F22242" w:rsidP="0053739B">
      <w:pPr>
        <w:pStyle w:val="western"/>
        <w:spacing w:before="0" w:after="0"/>
        <w:jc w:val="center"/>
        <w:rPr>
          <w:rFonts w:ascii="Calibri" w:hAnsi="Calibri" w:cs="Calibri"/>
          <w:b/>
          <w:bCs/>
          <w:color w:val="000000"/>
        </w:rPr>
      </w:pPr>
    </w:p>
    <w:p w14:paraId="53C5064B" w14:textId="77777777" w:rsidR="0053739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 3</w:t>
      </w:r>
    </w:p>
    <w:p w14:paraId="488F428A" w14:textId="77777777" w:rsidR="0053739B" w:rsidRPr="00055F0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Rodzaj danych osobowych</w:t>
      </w:r>
    </w:p>
    <w:p w14:paraId="3AF87310" w14:textId="76433C75" w:rsidR="0053739B" w:rsidRPr="00055F0B" w:rsidRDefault="0053739B" w:rsidP="00BF77B8">
      <w:pPr>
        <w:pStyle w:val="western"/>
        <w:numPr>
          <w:ilvl w:val="1"/>
          <w:numId w:val="18"/>
        </w:numPr>
        <w:tabs>
          <w:tab w:val="clear" w:pos="1440"/>
          <w:tab w:val="num" w:pos="0"/>
          <w:tab w:val="left" w:pos="284"/>
        </w:tabs>
        <w:spacing w:before="0" w:after="0"/>
        <w:ind w:left="0" w:firstLine="0"/>
        <w:jc w:val="both"/>
        <w:rPr>
          <w:rFonts w:ascii="Calibri" w:hAnsi="Calibri" w:cs="Calibri"/>
        </w:rPr>
      </w:pPr>
      <w:r w:rsidRPr="00055F0B">
        <w:rPr>
          <w:rFonts w:ascii="Calibri" w:hAnsi="Calibri" w:cs="Calibri"/>
          <w:color w:val="000000"/>
        </w:rPr>
        <w:t>ADMINISTRATOR oświadcza, iż przedmiotem niniejszej umowy są tzw. dane osobowe,</w:t>
      </w:r>
      <w:r>
        <w:rPr>
          <w:rFonts w:ascii="Calibri" w:hAnsi="Calibri" w:cs="Calibri"/>
          <w:color w:val="000000"/>
        </w:rPr>
        <w:t xml:space="preserve">                                        </w:t>
      </w:r>
      <w:r w:rsidRPr="00055F0B">
        <w:rPr>
          <w:rFonts w:ascii="Calibri" w:hAnsi="Calibri" w:cs="Calibri"/>
          <w:color w:val="000000"/>
        </w:rPr>
        <w:t>w</w:t>
      </w:r>
      <w:r>
        <w:rPr>
          <w:rFonts w:ascii="Calibri" w:hAnsi="Calibri" w:cs="Calibri"/>
          <w:color w:val="000000"/>
        </w:rPr>
        <w:t xml:space="preserve"> </w:t>
      </w:r>
      <w:r w:rsidRPr="00055F0B">
        <w:rPr>
          <w:rFonts w:ascii="Calibri" w:hAnsi="Calibri" w:cs="Calibri"/>
          <w:color w:val="000000"/>
        </w:rPr>
        <w:t>rozumieniu Rozporządzenia Parlamentu Europejskiego i Rady (UE) 2016/679 z dnia</w:t>
      </w:r>
      <w:r w:rsidR="00F22242">
        <w:rPr>
          <w:rFonts w:ascii="Calibri" w:hAnsi="Calibri" w:cs="Calibri"/>
          <w:color w:val="000000"/>
        </w:rPr>
        <w:t xml:space="preserve">                               </w:t>
      </w:r>
      <w:r>
        <w:rPr>
          <w:rFonts w:ascii="Calibri" w:hAnsi="Calibri" w:cs="Calibri"/>
          <w:color w:val="000000"/>
        </w:rPr>
        <w:t xml:space="preserve"> </w:t>
      </w:r>
      <w:r w:rsidRPr="00055F0B">
        <w:rPr>
          <w:rFonts w:ascii="Calibri" w:hAnsi="Calibri" w:cs="Calibri"/>
          <w:color w:val="000000"/>
        </w:rPr>
        <w:t>27 kwietnia 2016 r. w sprawie och</w:t>
      </w:r>
      <w:r>
        <w:rPr>
          <w:rFonts w:ascii="Calibri" w:hAnsi="Calibri" w:cs="Calibri"/>
          <w:color w:val="000000"/>
        </w:rPr>
        <w:t xml:space="preserve">rony osób fizycznych </w:t>
      </w:r>
      <w:r w:rsidRPr="00055F0B">
        <w:rPr>
          <w:rFonts w:ascii="Calibri" w:hAnsi="Calibri" w:cs="Calibri"/>
          <w:color w:val="000000"/>
        </w:rPr>
        <w:t>w związku z przetwarzaniem danych osobowych i w sprawie swobodnego przepływu takich danych, do przetwarzania których jest uprawniony na podstawie obowiązujących przepisów prawa.</w:t>
      </w:r>
    </w:p>
    <w:p w14:paraId="6862F8DD" w14:textId="77777777" w:rsidR="0053739B" w:rsidRDefault="0053739B" w:rsidP="0053739B">
      <w:pPr>
        <w:pStyle w:val="western"/>
        <w:spacing w:before="0" w:after="0"/>
        <w:jc w:val="center"/>
        <w:rPr>
          <w:rFonts w:ascii="Calibri" w:hAnsi="Calibri" w:cs="Calibri"/>
          <w:b/>
          <w:bCs/>
          <w:color w:val="000000"/>
        </w:rPr>
      </w:pPr>
    </w:p>
    <w:p w14:paraId="37F21E23" w14:textId="77777777" w:rsidR="0053739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 xml:space="preserve">§ 4     </w:t>
      </w:r>
    </w:p>
    <w:p w14:paraId="5E7AF51D" w14:textId="77777777" w:rsidR="0053739B" w:rsidRPr="00055F0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Obowiązki PRZETWARZAJĄCEGO</w:t>
      </w:r>
    </w:p>
    <w:p w14:paraId="2E1A2F8E" w14:textId="77777777" w:rsidR="0053739B" w:rsidRPr="00055F0B" w:rsidRDefault="0053739B" w:rsidP="00BF77B8">
      <w:pPr>
        <w:pStyle w:val="western"/>
        <w:numPr>
          <w:ilvl w:val="1"/>
          <w:numId w:val="19"/>
        </w:numPr>
        <w:tabs>
          <w:tab w:val="clear" w:pos="1440"/>
          <w:tab w:val="left" w:pos="0"/>
          <w:tab w:val="num" w:pos="142"/>
          <w:tab w:val="left" w:pos="284"/>
        </w:tabs>
        <w:spacing w:before="0" w:after="0"/>
        <w:ind w:left="0" w:firstLine="0"/>
        <w:jc w:val="both"/>
        <w:rPr>
          <w:rFonts w:ascii="Calibri" w:hAnsi="Calibri" w:cs="Calibri"/>
        </w:rPr>
      </w:pPr>
      <w:r w:rsidRPr="00055F0B">
        <w:rPr>
          <w:rFonts w:ascii="Calibri" w:hAnsi="Calibri" w:cs="Calibri"/>
          <w:color w:val="000000"/>
        </w:rPr>
        <w:t>PRZETWARZAJĄCY obowiązany jest przed rozpoczęciem przetwarzania danych podjąć środki zabezpieczające zbiór danych, tj. w szczególności obowiązany jest do:</w:t>
      </w:r>
    </w:p>
    <w:p w14:paraId="3D9F2225" w14:textId="77777777"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 xml:space="preserve">zastosowania środków technicznych i organizacyjnych zapewniających ochronę przetwarzanych danych osobowych odpowiednią do zagrożeń oraz kategorii danych objętych ochroną, a w szczególności zabezpieczenie danych przed ich udostępnieniem osobom nieupoważnionym, zabraniem przez osobę nieuprawnioną, przetwarzaniem </w:t>
      </w:r>
      <w:r>
        <w:rPr>
          <w:rFonts w:ascii="Calibri" w:hAnsi="Calibri" w:cs="Calibri"/>
          <w:color w:val="000000"/>
        </w:rPr>
        <w:t xml:space="preserve">                                </w:t>
      </w:r>
      <w:r w:rsidRPr="00055F0B">
        <w:rPr>
          <w:rFonts w:ascii="Calibri" w:hAnsi="Calibri" w:cs="Calibri"/>
          <w:color w:val="000000"/>
        </w:rPr>
        <w:t>z naruszeniem ustawy oraz zmianą, utratą, uszkodzeniem lub zniszczeniem;</w:t>
      </w:r>
    </w:p>
    <w:p w14:paraId="1CEDAAD4" w14:textId="0C735994"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 xml:space="preserve">prowadzenia dokumentacji opisującej sposób przetwarzania danych oraz środki, </w:t>
      </w:r>
      <w:r w:rsidR="00F22242">
        <w:rPr>
          <w:rFonts w:ascii="Calibri" w:hAnsi="Calibri" w:cs="Calibri"/>
          <w:color w:val="000000"/>
        </w:rPr>
        <w:t xml:space="preserve">                            </w:t>
      </w:r>
      <w:r w:rsidRPr="00055F0B">
        <w:rPr>
          <w:rFonts w:ascii="Calibri" w:hAnsi="Calibri" w:cs="Calibri"/>
          <w:color w:val="000000"/>
        </w:rPr>
        <w:t>o których mowa w lit. a.;</w:t>
      </w:r>
    </w:p>
    <w:p w14:paraId="64BF4222" w14:textId="77777777"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wyznaczenia administratora bezpiecze</w:t>
      </w:r>
      <w:r>
        <w:rPr>
          <w:rFonts w:ascii="Calibri" w:hAnsi="Calibri" w:cs="Calibri"/>
          <w:color w:val="000000"/>
        </w:rPr>
        <w:t xml:space="preserve">ństwa informacji, nadzorującego </w:t>
      </w:r>
      <w:r w:rsidRPr="00055F0B">
        <w:rPr>
          <w:rFonts w:ascii="Calibri" w:hAnsi="Calibri" w:cs="Calibri"/>
          <w:color w:val="000000"/>
        </w:rPr>
        <w:t xml:space="preserve">przestrzeganie zasad ochrony, o których mowa w lit. a.; </w:t>
      </w:r>
    </w:p>
    <w:p w14:paraId="1858F842" w14:textId="77777777"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dopuszczania do przetwarzania powierzonych danych wyłącznie osób posiadających upoważnienie do przetwarzania danych osobowych wyda</w:t>
      </w:r>
      <w:r>
        <w:rPr>
          <w:rFonts w:ascii="Calibri" w:hAnsi="Calibri" w:cs="Calibri"/>
          <w:color w:val="000000"/>
        </w:rPr>
        <w:t xml:space="preserve">ne przez </w:t>
      </w:r>
      <w:r w:rsidRPr="00055F0B">
        <w:rPr>
          <w:rFonts w:ascii="Calibri" w:hAnsi="Calibri" w:cs="Calibri"/>
          <w:color w:val="000000"/>
        </w:rPr>
        <w:t>PRZETWARZAJĄCEGO ora</w:t>
      </w:r>
      <w:r>
        <w:rPr>
          <w:rFonts w:ascii="Calibri" w:hAnsi="Calibri" w:cs="Calibri"/>
          <w:color w:val="000000"/>
        </w:rPr>
        <w:t xml:space="preserve">z które wypełniły Zobowiązanie </w:t>
      </w:r>
      <w:r w:rsidRPr="00055F0B">
        <w:rPr>
          <w:rFonts w:ascii="Calibri" w:hAnsi="Calibri" w:cs="Calibri"/>
          <w:color w:val="000000"/>
        </w:rPr>
        <w:t>do zachowania tajemnicy stanowiące załącznik do niniejszej umowy.</w:t>
      </w:r>
    </w:p>
    <w:p w14:paraId="2838B0A7" w14:textId="77777777"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 xml:space="preserve">zapewnienia kontroli nad tym, jakie dane osobowe, kiedy i przez kogo zostały do zbioru wprowadzone oraz komu są przekazywane; </w:t>
      </w:r>
    </w:p>
    <w:p w14:paraId="21DDC4BF" w14:textId="157B836F"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prowadzenia ewidencji osób upoważnionych do przetwarzania danych osob</w:t>
      </w:r>
      <w:r w:rsidR="00FC2D09">
        <w:rPr>
          <w:rFonts w:ascii="Calibri" w:hAnsi="Calibri" w:cs="Calibri"/>
          <w:color w:val="000000"/>
        </w:rPr>
        <w:t>owych zgodnie z art. 39 Ustawy.</w:t>
      </w:r>
    </w:p>
    <w:p w14:paraId="53D19134" w14:textId="77777777" w:rsidR="0053739B" w:rsidRPr="00215079" w:rsidRDefault="0053739B" w:rsidP="00BF77B8">
      <w:pPr>
        <w:pStyle w:val="western"/>
        <w:numPr>
          <w:ilvl w:val="1"/>
          <w:numId w:val="19"/>
        </w:numPr>
        <w:tabs>
          <w:tab w:val="clear" w:pos="1440"/>
          <w:tab w:val="left" w:pos="0"/>
          <w:tab w:val="num" w:pos="284"/>
        </w:tabs>
        <w:spacing w:before="0" w:after="0"/>
        <w:ind w:left="0" w:firstLine="0"/>
        <w:jc w:val="both"/>
        <w:rPr>
          <w:rFonts w:ascii="Calibri" w:hAnsi="Calibri" w:cs="Calibri"/>
        </w:rPr>
      </w:pPr>
      <w:r w:rsidRPr="00055F0B">
        <w:rPr>
          <w:rFonts w:ascii="Calibri" w:hAnsi="Calibri" w:cs="Calibri"/>
          <w:color w:val="000000"/>
        </w:rPr>
        <w:lastRenderedPageBreak/>
        <w:t xml:space="preserve">Przetwarzający zobowiązany jest do spełnienia warunków technicznych </w:t>
      </w:r>
      <w:r w:rsidRPr="00055F0B">
        <w:rPr>
          <w:rFonts w:ascii="Calibri" w:hAnsi="Calibri" w:cs="Calibri"/>
          <w:color w:val="000000"/>
        </w:rPr>
        <w:br/>
        <w:t xml:space="preserve">i organizacyjnych, </w:t>
      </w:r>
      <w:r w:rsidRPr="00215079">
        <w:rPr>
          <w:rFonts w:ascii="Calibri" w:hAnsi="Calibri" w:cs="Calibri"/>
          <w:color w:val="000000"/>
        </w:rPr>
        <w:t>którym odpowiadać powinny urządzenia i systemy informatyczne stosowane przez niego do przetwarzania danych osobowych.</w:t>
      </w:r>
    </w:p>
    <w:p w14:paraId="29BC4C1D" w14:textId="522AA850" w:rsidR="0053739B" w:rsidRPr="00215079" w:rsidRDefault="0053739B" w:rsidP="00BF77B8">
      <w:pPr>
        <w:pStyle w:val="western"/>
        <w:numPr>
          <w:ilvl w:val="1"/>
          <w:numId w:val="19"/>
        </w:numPr>
        <w:tabs>
          <w:tab w:val="clear" w:pos="1440"/>
          <w:tab w:val="left" w:pos="0"/>
          <w:tab w:val="num" w:pos="284"/>
        </w:tabs>
        <w:spacing w:before="0" w:after="0"/>
        <w:ind w:left="0" w:firstLine="0"/>
        <w:jc w:val="both"/>
        <w:rPr>
          <w:rFonts w:ascii="Calibri" w:hAnsi="Calibri" w:cs="Calibri"/>
        </w:rPr>
      </w:pPr>
      <w:r w:rsidRPr="00215079">
        <w:rPr>
          <w:rFonts w:ascii="Calibri" w:hAnsi="Calibri" w:cs="Calibri"/>
          <w:color w:val="000000"/>
        </w:rPr>
        <w:t>Przetwarzający dostarczy Administratorowi listę osób, o których mowa w ust. 1 pkt d (wraz ze zobowiązaniami do zachowania tajemnicy stanowiące załącznik nr 1 do niniejszej umowy) oraz</w:t>
      </w:r>
      <w:r w:rsidR="00F22242" w:rsidRPr="00215079">
        <w:rPr>
          <w:rFonts w:ascii="Calibri" w:hAnsi="Calibri" w:cs="Calibri"/>
          <w:color w:val="000000"/>
        </w:rPr>
        <w:t xml:space="preserve"> </w:t>
      </w:r>
      <w:r w:rsidRPr="00215079">
        <w:rPr>
          <w:rFonts w:ascii="Calibri" w:hAnsi="Calibri" w:cs="Calibri"/>
          <w:color w:val="000000"/>
        </w:rPr>
        <w:t xml:space="preserve">pkt f, także w przypadku zmian na liście. </w:t>
      </w:r>
    </w:p>
    <w:p w14:paraId="37C0AE4E" w14:textId="77777777" w:rsidR="0053739B" w:rsidRPr="00055F0B" w:rsidRDefault="0053739B" w:rsidP="00BF77B8">
      <w:pPr>
        <w:pStyle w:val="western"/>
        <w:numPr>
          <w:ilvl w:val="1"/>
          <w:numId w:val="19"/>
        </w:numPr>
        <w:tabs>
          <w:tab w:val="clear" w:pos="1440"/>
          <w:tab w:val="left" w:pos="0"/>
          <w:tab w:val="num" w:pos="284"/>
        </w:tabs>
        <w:spacing w:before="0" w:after="0"/>
        <w:ind w:left="0" w:firstLine="0"/>
        <w:jc w:val="both"/>
        <w:rPr>
          <w:rFonts w:ascii="Calibri" w:hAnsi="Calibri" w:cs="Calibri"/>
        </w:rPr>
      </w:pPr>
      <w:r w:rsidRPr="00215079">
        <w:rPr>
          <w:rFonts w:ascii="Calibri" w:hAnsi="Calibri" w:cs="Calibri"/>
          <w:color w:val="000000"/>
        </w:rPr>
        <w:t>Wyznaczenia spośród swoich</w:t>
      </w:r>
      <w:r w:rsidRPr="00055F0B">
        <w:rPr>
          <w:rFonts w:ascii="Calibri" w:hAnsi="Calibri" w:cs="Calibri"/>
          <w:color w:val="000000"/>
        </w:rPr>
        <w:t xml:space="preserve"> pracowników osoby pełniącej funkcję osoby nadzorującej dopełnienie obowiązków, wynikających z niniejszej umowy:</w:t>
      </w:r>
    </w:p>
    <w:p w14:paraId="75EBC1E5" w14:textId="77777777" w:rsidR="0053739B" w:rsidRPr="00055F0B" w:rsidRDefault="0053739B" w:rsidP="00215079">
      <w:pPr>
        <w:pStyle w:val="western"/>
        <w:spacing w:before="0" w:after="0"/>
        <w:rPr>
          <w:rFonts w:ascii="Calibri" w:hAnsi="Calibri" w:cs="Calibri"/>
          <w:i/>
          <w:color w:val="000000"/>
        </w:rPr>
      </w:pPr>
      <w:r w:rsidRPr="006D5901">
        <w:rPr>
          <w:rFonts w:ascii="Calibri" w:hAnsi="Calibri" w:cs="Calibri"/>
          <w:i/>
          <w:color w:val="000000"/>
        </w:rPr>
        <w:t>…………………………….  tel. …………………………..   – sprawy związane z ochroną obiektów i mienia</w:t>
      </w:r>
    </w:p>
    <w:p w14:paraId="707A6D0B" w14:textId="77777777" w:rsidR="0053739B" w:rsidRPr="00055F0B" w:rsidRDefault="0053739B" w:rsidP="0053739B">
      <w:pPr>
        <w:pStyle w:val="western"/>
        <w:tabs>
          <w:tab w:val="left" w:pos="142"/>
          <w:tab w:val="left" w:pos="284"/>
        </w:tabs>
        <w:spacing w:before="0" w:after="0"/>
        <w:jc w:val="both"/>
        <w:rPr>
          <w:rFonts w:ascii="Calibri" w:hAnsi="Calibri" w:cs="Calibri"/>
        </w:rPr>
      </w:pPr>
      <w:r w:rsidRPr="00055F0B">
        <w:rPr>
          <w:rFonts w:ascii="Calibri" w:hAnsi="Calibri" w:cs="Calibri"/>
          <w:color w:val="000000"/>
        </w:rPr>
        <w:t>5. Przetwarzający na żądanie Administratora okaże wdrożoną u siebie Politykę bezpieczeństwa danych osobowych.</w:t>
      </w:r>
    </w:p>
    <w:p w14:paraId="23B62CC5" w14:textId="77777777" w:rsidR="0053739B" w:rsidRPr="00055F0B" w:rsidRDefault="0053739B" w:rsidP="0053739B">
      <w:pPr>
        <w:pStyle w:val="western"/>
        <w:tabs>
          <w:tab w:val="left" w:pos="142"/>
        </w:tabs>
        <w:spacing w:before="0" w:after="0"/>
        <w:jc w:val="both"/>
        <w:rPr>
          <w:rFonts w:ascii="Calibri" w:hAnsi="Calibri" w:cs="Calibri"/>
        </w:rPr>
      </w:pPr>
      <w:r w:rsidRPr="00055F0B">
        <w:rPr>
          <w:rFonts w:ascii="Calibri" w:hAnsi="Calibri" w:cs="Calibri"/>
          <w:color w:val="000000"/>
        </w:rPr>
        <w:t>6. Przetwarzający zobowiązuje się współpracować ze Zleceniodawcą w zakresie udzielania odpowiedzi na żądania osoby</w:t>
      </w:r>
      <w:r>
        <w:rPr>
          <w:rFonts w:ascii="Calibri" w:hAnsi="Calibri" w:cs="Calibri"/>
          <w:color w:val="000000"/>
        </w:rPr>
        <w:t xml:space="preserve">, której dane dotyczą, opisane </w:t>
      </w:r>
      <w:r w:rsidRPr="00055F0B">
        <w:rPr>
          <w:rFonts w:ascii="Calibri" w:hAnsi="Calibri" w:cs="Calibri"/>
          <w:color w:val="000000"/>
        </w:rPr>
        <w:t xml:space="preserve">w rozdziale III Rozporządzenia </w:t>
      </w:r>
      <w:r>
        <w:rPr>
          <w:rFonts w:ascii="Calibri" w:hAnsi="Calibri" w:cs="Calibri"/>
          <w:color w:val="000000"/>
        </w:rPr>
        <w:t xml:space="preserve">                                  </w:t>
      </w:r>
      <w:r w:rsidRPr="00055F0B">
        <w:rPr>
          <w:rFonts w:ascii="Calibri" w:hAnsi="Calibri" w:cs="Calibri"/>
          <w:color w:val="000000"/>
        </w:rPr>
        <w:t>(w szczególności informowanie i przejrzysta komunikacja, dostęp do danych, obowiązek informacyjny, prawo dostępu, prawo do sprostowania danych, usunięcia danych, ograniczenia przetwarzania, przenoszenia danych, prawo sprzeciwu, zautomatyzowane podejmowanie decyzji).</w:t>
      </w:r>
    </w:p>
    <w:p w14:paraId="1EE03917" w14:textId="77777777" w:rsidR="0053739B" w:rsidRPr="00055F0B" w:rsidRDefault="0053739B" w:rsidP="0053739B">
      <w:pPr>
        <w:pStyle w:val="western"/>
        <w:tabs>
          <w:tab w:val="left" w:pos="142"/>
        </w:tabs>
        <w:spacing w:before="0" w:after="0"/>
        <w:jc w:val="both"/>
        <w:rPr>
          <w:rFonts w:ascii="Calibri" w:hAnsi="Calibri" w:cs="Calibri"/>
        </w:rPr>
      </w:pPr>
      <w:r w:rsidRPr="00055F0B">
        <w:rPr>
          <w:rFonts w:ascii="Calibri" w:hAnsi="Calibri" w:cs="Calibri"/>
          <w:color w:val="000000"/>
        </w:rPr>
        <w:t xml:space="preserve">7. Zleceniobiorca  zobowiązuje się do pomocy </w:t>
      </w:r>
      <w:r>
        <w:rPr>
          <w:rFonts w:ascii="Calibri" w:hAnsi="Calibri" w:cs="Calibri"/>
          <w:color w:val="000000"/>
        </w:rPr>
        <w:t xml:space="preserve">Zleceniodawcy w wywiązaniu się </w:t>
      </w:r>
      <w:r w:rsidRPr="00055F0B">
        <w:rPr>
          <w:rFonts w:ascii="Calibri" w:hAnsi="Calibri" w:cs="Calibri"/>
          <w:color w:val="000000"/>
        </w:rPr>
        <w:t>z obowiązków określonych w art. 32-36 R</w:t>
      </w:r>
      <w:r>
        <w:rPr>
          <w:rFonts w:ascii="Calibri" w:hAnsi="Calibri" w:cs="Calibri"/>
          <w:color w:val="000000"/>
        </w:rPr>
        <w:t xml:space="preserve">ozporządzenia (w szczególności </w:t>
      </w:r>
      <w:r w:rsidRPr="00055F0B">
        <w:rPr>
          <w:rFonts w:ascii="Calibri" w:hAnsi="Calibri" w:cs="Calibri"/>
          <w:color w:val="000000"/>
        </w:rPr>
        <w:t>dla bezpieczeństwa przetwarzania, zgłaszania naruszenia ochrony danych osobowych organowi nadzorczemu, zawiadamian</w:t>
      </w:r>
      <w:r>
        <w:rPr>
          <w:rFonts w:ascii="Calibri" w:hAnsi="Calibri" w:cs="Calibri"/>
          <w:color w:val="000000"/>
        </w:rPr>
        <w:t xml:space="preserve">ia osoby, której dane dotyczą, </w:t>
      </w:r>
      <w:r w:rsidRPr="00055F0B">
        <w:rPr>
          <w:rFonts w:ascii="Calibri" w:hAnsi="Calibri" w:cs="Calibri"/>
          <w:color w:val="000000"/>
        </w:rPr>
        <w:t>o naruszeniu ochrony danych osobowych,</w:t>
      </w:r>
      <w:r>
        <w:rPr>
          <w:rFonts w:ascii="Calibri" w:hAnsi="Calibri" w:cs="Calibri"/>
          <w:color w:val="000000"/>
        </w:rPr>
        <w:t xml:space="preserve"> przeprowadzania oceny skutków </w:t>
      </w:r>
      <w:r w:rsidRPr="00055F0B">
        <w:rPr>
          <w:rFonts w:ascii="Calibri" w:hAnsi="Calibri" w:cs="Calibri"/>
          <w:color w:val="000000"/>
        </w:rPr>
        <w:t>dla ochrony danych osobowych, konsultacji z organem nadzorczym)</w:t>
      </w:r>
      <w:r>
        <w:rPr>
          <w:rFonts w:ascii="Calibri" w:hAnsi="Calibri" w:cs="Calibri"/>
          <w:color w:val="000000"/>
        </w:rPr>
        <w:t>.</w:t>
      </w:r>
    </w:p>
    <w:p w14:paraId="1AFAF1B0" w14:textId="14CF9C1E" w:rsidR="0053739B" w:rsidRPr="00055F0B" w:rsidRDefault="0053739B" w:rsidP="0053739B">
      <w:pPr>
        <w:pStyle w:val="western"/>
        <w:tabs>
          <w:tab w:val="left" w:pos="142"/>
          <w:tab w:val="left" w:pos="284"/>
        </w:tabs>
        <w:spacing w:before="0" w:after="0"/>
        <w:jc w:val="both"/>
        <w:rPr>
          <w:rFonts w:ascii="Calibri" w:hAnsi="Calibri" w:cs="Calibri"/>
        </w:rPr>
      </w:pPr>
      <w:r w:rsidRPr="00055F0B">
        <w:rPr>
          <w:rFonts w:ascii="Calibri" w:hAnsi="Calibri" w:cs="Calibri"/>
          <w:color w:val="000000"/>
        </w:rPr>
        <w:t>8.</w:t>
      </w:r>
      <w:r w:rsidRPr="00055F0B">
        <w:rPr>
          <w:rFonts w:ascii="Calibri" w:hAnsi="Calibri" w:cs="Calibri"/>
          <w:color w:val="000000"/>
        </w:rPr>
        <w:tab/>
        <w:t>Zleceniobiorca  zobowiązuje się do udostępnienia Zleceniodawcy wszelkich informacji niezbędnych do wykazania spełni</w:t>
      </w:r>
      <w:r>
        <w:rPr>
          <w:rFonts w:ascii="Calibri" w:hAnsi="Calibri" w:cs="Calibri"/>
          <w:color w:val="000000"/>
        </w:rPr>
        <w:t xml:space="preserve">enia obowiązków spoczywających </w:t>
      </w:r>
      <w:r w:rsidRPr="00055F0B">
        <w:rPr>
          <w:rFonts w:ascii="Calibri" w:hAnsi="Calibri" w:cs="Calibri"/>
          <w:color w:val="000000"/>
        </w:rPr>
        <w:t>na Zleceniobiorcy oraz umożliwi Zleceniodawcy lub audytorowi upoważnionemu przez Zleceniodawcę przeprowadzanie audytów,</w:t>
      </w:r>
      <w:r w:rsidR="00F22242">
        <w:rPr>
          <w:rFonts w:ascii="Calibri" w:hAnsi="Calibri" w:cs="Calibri"/>
          <w:color w:val="000000"/>
        </w:rPr>
        <w:t xml:space="preserve"> w</w:t>
      </w:r>
      <w:r w:rsidRPr="00055F0B">
        <w:rPr>
          <w:rFonts w:ascii="Calibri" w:hAnsi="Calibri" w:cs="Calibri"/>
          <w:color w:val="000000"/>
        </w:rPr>
        <w:t xml:space="preserve"> tym inspekcji, współpracując przy działaniach sprawdzających</w:t>
      </w:r>
      <w:r w:rsidR="00F22242">
        <w:rPr>
          <w:rFonts w:ascii="Calibri" w:hAnsi="Calibri" w:cs="Calibri"/>
          <w:color w:val="000000"/>
        </w:rPr>
        <w:t xml:space="preserve">    </w:t>
      </w:r>
      <w:r>
        <w:rPr>
          <w:rFonts w:ascii="Calibri" w:hAnsi="Calibri" w:cs="Calibri"/>
          <w:color w:val="000000"/>
        </w:rPr>
        <w:t xml:space="preserve">  </w:t>
      </w:r>
      <w:r w:rsidRPr="00055F0B">
        <w:rPr>
          <w:rFonts w:ascii="Calibri" w:hAnsi="Calibri" w:cs="Calibri"/>
          <w:color w:val="000000"/>
        </w:rPr>
        <w:t xml:space="preserve"> i naprawczych</w:t>
      </w:r>
    </w:p>
    <w:p w14:paraId="2816A79C" w14:textId="7A2C6946" w:rsidR="0053739B" w:rsidRPr="00055F0B" w:rsidRDefault="0053739B" w:rsidP="0053739B">
      <w:pPr>
        <w:pStyle w:val="western"/>
        <w:tabs>
          <w:tab w:val="left" w:pos="142"/>
          <w:tab w:val="left" w:pos="360"/>
        </w:tabs>
        <w:spacing w:before="0" w:after="0"/>
        <w:jc w:val="both"/>
        <w:rPr>
          <w:rFonts w:ascii="Calibri" w:hAnsi="Calibri" w:cs="Calibri"/>
        </w:rPr>
      </w:pPr>
      <w:r w:rsidRPr="00055F0B">
        <w:rPr>
          <w:rFonts w:ascii="Calibri" w:hAnsi="Calibri" w:cs="Calibri"/>
          <w:color w:val="000000"/>
        </w:rPr>
        <w:t>9.</w:t>
      </w:r>
      <w:r w:rsidRPr="00055F0B">
        <w:rPr>
          <w:rFonts w:ascii="Calibri" w:hAnsi="Calibri" w:cs="Calibri"/>
          <w:color w:val="000000"/>
        </w:rPr>
        <w:tab/>
        <w:t>Przetwarzający zwróci Administratorowi w całości poniesio</w:t>
      </w:r>
      <w:r w:rsidR="00F22242">
        <w:rPr>
          <w:rFonts w:ascii="Calibri" w:hAnsi="Calibri" w:cs="Calibri"/>
          <w:color w:val="000000"/>
        </w:rPr>
        <w:t>ne przez Administratora wydatki</w:t>
      </w:r>
      <w:r>
        <w:rPr>
          <w:rFonts w:ascii="Calibri" w:hAnsi="Calibri" w:cs="Calibri"/>
          <w:color w:val="000000"/>
        </w:rPr>
        <w:t xml:space="preserve"> </w:t>
      </w:r>
      <w:r w:rsidRPr="00055F0B">
        <w:rPr>
          <w:rFonts w:ascii="Calibri" w:hAnsi="Calibri" w:cs="Calibri"/>
          <w:color w:val="000000"/>
        </w:rPr>
        <w:t>z tytułu nałożony</w:t>
      </w:r>
      <w:r>
        <w:rPr>
          <w:rFonts w:ascii="Calibri" w:hAnsi="Calibri" w:cs="Calibri"/>
          <w:color w:val="000000"/>
        </w:rPr>
        <w:t xml:space="preserve">ch kar pieniężnych przez GIODO </w:t>
      </w:r>
      <w:r w:rsidRPr="00055F0B">
        <w:rPr>
          <w:rFonts w:ascii="Calibri" w:hAnsi="Calibri" w:cs="Calibri"/>
          <w:color w:val="000000"/>
        </w:rPr>
        <w:t>oraz pokryje szkody z tytułu innych roszczeń w</w:t>
      </w:r>
      <w:r>
        <w:rPr>
          <w:rFonts w:ascii="Calibri" w:hAnsi="Calibri" w:cs="Calibri"/>
          <w:color w:val="000000"/>
        </w:rPr>
        <w:t xml:space="preserve">ynikających z niniejszej umowy </w:t>
      </w:r>
      <w:r w:rsidRPr="00055F0B">
        <w:rPr>
          <w:rFonts w:ascii="Calibri" w:hAnsi="Calibri" w:cs="Calibri"/>
          <w:color w:val="000000"/>
        </w:rPr>
        <w:t>w przypadku wykazania, że nastąpiło to z przyczyn za które Przetwarzający ponosi odpowiedzialność.</w:t>
      </w:r>
    </w:p>
    <w:p w14:paraId="0828C7C5" w14:textId="77777777" w:rsidR="0053739B" w:rsidRDefault="0053739B" w:rsidP="0053739B">
      <w:pPr>
        <w:pStyle w:val="western"/>
        <w:spacing w:before="0" w:after="0"/>
        <w:jc w:val="center"/>
        <w:rPr>
          <w:rFonts w:ascii="Calibri" w:hAnsi="Calibri" w:cs="Calibri"/>
          <w:b/>
          <w:bCs/>
          <w:color w:val="000000"/>
        </w:rPr>
      </w:pPr>
    </w:p>
    <w:p w14:paraId="1F84779B" w14:textId="77777777" w:rsidR="0053739B" w:rsidRDefault="0053739B" w:rsidP="0053739B">
      <w:pPr>
        <w:pStyle w:val="western"/>
        <w:spacing w:before="0" w:after="0"/>
        <w:jc w:val="center"/>
        <w:rPr>
          <w:rFonts w:ascii="Calibri" w:hAnsi="Calibri" w:cs="Calibri"/>
          <w:b/>
          <w:bCs/>
          <w:color w:val="000000"/>
        </w:rPr>
      </w:pPr>
      <w:r>
        <w:rPr>
          <w:rFonts w:ascii="Calibri" w:hAnsi="Calibri" w:cs="Calibri"/>
          <w:b/>
          <w:bCs/>
          <w:color w:val="000000"/>
        </w:rPr>
        <w:t xml:space="preserve">§ 5 </w:t>
      </w:r>
    </w:p>
    <w:p w14:paraId="37ED4123" w14:textId="77777777" w:rsidR="0053739B" w:rsidRPr="00055F0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Obowiązki ADMINISTRATORA</w:t>
      </w:r>
    </w:p>
    <w:p w14:paraId="23E8AEAA" w14:textId="79E0B745" w:rsidR="0053739B" w:rsidRPr="00055F0B" w:rsidRDefault="0053739B" w:rsidP="00BF77B8">
      <w:pPr>
        <w:pStyle w:val="western"/>
        <w:numPr>
          <w:ilvl w:val="1"/>
          <w:numId w:val="20"/>
        </w:numPr>
        <w:tabs>
          <w:tab w:val="clear" w:pos="360"/>
          <w:tab w:val="num" w:pos="0"/>
          <w:tab w:val="left" w:pos="284"/>
        </w:tabs>
        <w:spacing w:before="0" w:after="0"/>
        <w:ind w:left="0" w:firstLine="0"/>
        <w:jc w:val="both"/>
        <w:rPr>
          <w:rFonts w:ascii="Calibri" w:hAnsi="Calibri" w:cs="Calibri"/>
        </w:rPr>
      </w:pPr>
      <w:r w:rsidRPr="00055F0B">
        <w:rPr>
          <w:rFonts w:ascii="Calibri" w:hAnsi="Calibri" w:cs="Calibri"/>
          <w:color w:val="000000"/>
        </w:rPr>
        <w:t>ADMINISTRATOR zobowiązany jest do umożliwienia PRZETWARZAJĄCEMU dostępu do powierzonych danych osobowych w formie umożliwiającej ich przetwarzanie. ADMINISTRATOR zobowiązany jest do udzielania PRZETWARZAJĄCEMU wszelkich informacji niezbędnych do wykonywania niniejszej umowy zgodnie z obowi</w:t>
      </w:r>
      <w:r>
        <w:rPr>
          <w:rFonts w:ascii="Calibri" w:hAnsi="Calibri" w:cs="Calibri"/>
          <w:color w:val="000000"/>
        </w:rPr>
        <w:t xml:space="preserve">ązującym prawem. ADMINISTRATOR </w:t>
      </w:r>
      <w:r w:rsidRPr="00055F0B">
        <w:rPr>
          <w:rFonts w:ascii="Calibri" w:hAnsi="Calibri" w:cs="Calibri"/>
          <w:color w:val="000000"/>
        </w:rPr>
        <w:t>dla realizacji celów</w:t>
      </w:r>
      <w:r>
        <w:rPr>
          <w:rFonts w:ascii="Calibri" w:hAnsi="Calibri" w:cs="Calibri"/>
          <w:color w:val="000000"/>
        </w:rPr>
        <w:t xml:space="preserve"> </w:t>
      </w:r>
      <w:r w:rsidRPr="00055F0B">
        <w:rPr>
          <w:rFonts w:ascii="Calibri" w:hAnsi="Calibri" w:cs="Calibri"/>
          <w:color w:val="000000"/>
        </w:rPr>
        <w:t>przetwarzania</w:t>
      </w:r>
      <w:r>
        <w:rPr>
          <w:rFonts w:ascii="Calibri" w:hAnsi="Calibri" w:cs="Calibri"/>
          <w:color w:val="000000"/>
        </w:rPr>
        <w:t xml:space="preserve"> </w:t>
      </w:r>
      <w:r w:rsidRPr="00055F0B">
        <w:rPr>
          <w:rFonts w:ascii="Calibri" w:hAnsi="Calibri" w:cs="Calibri"/>
          <w:color w:val="000000"/>
        </w:rPr>
        <w:t>lokalnego</w:t>
      </w:r>
      <w:r>
        <w:rPr>
          <w:rFonts w:ascii="Calibri" w:hAnsi="Calibri" w:cs="Calibri"/>
          <w:color w:val="000000"/>
        </w:rPr>
        <w:t xml:space="preserve"> </w:t>
      </w:r>
      <w:r w:rsidRPr="00055F0B">
        <w:rPr>
          <w:rFonts w:ascii="Calibri" w:hAnsi="Calibri" w:cs="Calibri"/>
          <w:color w:val="000000"/>
        </w:rPr>
        <w:t>niezależnie od PRZETWARZAJĄCEGO zapewni środki techniczne</w:t>
      </w:r>
      <w:r w:rsidR="00F22242">
        <w:rPr>
          <w:rFonts w:ascii="Calibri" w:hAnsi="Calibri" w:cs="Calibri"/>
          <w:color w:val="000000"/>
        </w:rPr>
        <w:t xml:space="preserve">  </w:t>
      </w:r>
      <w:r w:rsidRPr="00055F0B">
        <w:rPr>
          <w:rFonts w:ascii="Calibri" w:hAnsi="Calibri" w:cs="Calibri"/>
          <w:color w:val="000000"/>
        </w:rPr>
        <w:t>i organizacyjne określone w rozporządzeniu wydanym na podstawie art. 39 Ustawy.</w:t>
      </w:r>
    </w:p>
    <w:p w14:paraId="30816628" w14:textId="0FF988A5" w:rsidR="0053739B" w:rsidRPr="00055F0B" w:rsidRDefault="0053739B" w:rsidP="00BF77B8">
      <w:pPr>
        <w:pStyle w:val="western"/>
        <w:numPr>
          <w:ilvl w:val="1"/>
          <w:numId w:val="20"/>
        </w:numPr>
        <w:tabs>
          <w:tab w:val="clear" w:pos="360"/>
          <w:tab w:val="num" w:pos="0"/>
          <w:tab w:val="left" w:pos="284"/>
        </w:tabs>
        <w:spacing w:before="0" w:after="0"/>
        <w:ind w:left="0" w:firstLine="0"/>
        <w:jc w:val="both"/>
        <w:rPr>
          <w:rFonts w:ascii="Calibri" w:hAnsi="Calibri" w:cs="Calibri"/>
        </w:rPr>
      </w:pPr>
      <w:r w:rsidRPr="00055F0B">
        <w:rPr>
          <w:rFonts w:ascii="Calibri" w:hAnsi="Calibri" w:cs="Calibri"/>
          <w:color w:val="000000"/>
        </w:rPr>
        <w:t xml:space="preserve">ADMINISTRATOR jest zobowiązany do Wyznaczenia spośród swoich pracowników osoby </w:t>
      </w:r>
      <w:r w:rsidRPr="00216517">
        <w:rPr>
          <w:rFonts w:ascii="Calibri" w:hAnsi="Calibri" w:cs="Calibri"/>
          <w:color w:val="000000"/>
        </w:rPr>
        <w:t>pełniącej funkcję osoby nadzorującej dopełnienie obowiązków, wynikających z niniejszej umowy:</w:t>
      </w:r>
      <w:r w:rsidRPr="00216517">
        <w:rPr>
          <w:rFonts w:ascii="Calibri" w:hAnsi="Calibri" w:cs="Calibri"/>
        </w:rPr>
        <w:t xml:space="preserve"> </w:t>
      </w:r>
      <w:r w:rsidR="00390565" w:rsidRPr="00390565">
        <w:rPr>
          <w:rFonts w:ascii="Calibri" w:hAnsi="Calibri" w:cs="Calibri"/>
          <w:b/>
          <w:i/>
          <w:color w:val="000000"/>
          <w:shd w:val="clear" w:color="auto" w:fill="FFFFFF"/>
        </w:rPr>
        <w:t>Grzegorz Gil</w:t>
      </w:r>
      <w:r w:rsidR="00390565">
        <w:rPr>
          <w:rFonts w:ascii="Calibri" w:hAnsi="Calibri" w:cs="Calibri"/>
          <w:color w:val="000000"/>
          <w:sz w:val="22"/>
          <w:szCs w:val="22"/>
          <w:shd w:val="clear" w:color="auto" w:fill="FFFFFF"/>
        </w:rPr>
        <w:t xml:space="preserve"> </w:t>
      </w:r>
      <w:r w:rsidRPr="009D3ABF">
        <w:rPr>
          <w:rFonts w:ascii="Calibri" w:hAnsi="Calibri" w:cs="Calibri"/>
          <w:b/>
          <w:i/>
          <w:color w:val="000000"/>
        </w:rPr>
        <w:t xml:space="preserve">ABI </w:t>
      </w:r>
      <w:r w:rsidRPr="009D3ABF">
        <w:rPr>
          <w:rFonts w:ascii="Calibri" w:hAnsi="Calibri" w:cs="Calibri"/>
          <w:i/>
          <w:color w:val="000000"/>
        </w:rPr>
        <w:t>adres</w:t>
      </w:r>
      <w:r w:rsidRPr="00055F0B">
        <w:rPr>
          <w:rFonts w:ascii="Calibri" w:hAnsi="Calibri" w:cs="Calibri"/>
          <w:i/>
          <w:color w:val="000000"/>
        </w:rPr>
        <w:t xml:space="preserve"> e mail</w:t>
      </w:r>
      <w:r w:rsidRPr="00055F0B">
        <w:rPr>
          <w:rFonts w:ascii="Calibri" w:hAnsi="Calibri" w:cs="Calibri"/>
          <w:b/>
          <w:i/>
          <w:color w:val="000000"/>
        </w:rPr>
        <w:t xml:space="preserve">: </w:t>
      </w:r>
      <w:hyperlink r:id="rId8" w:history="1">
        <w:r w:rsidRPr="00055F0B">
          <w:rPr>
            <w:rStyle w:val="Hipercze"/>
            <w:rFonts w:ascii="Calibri" w:hAnsi="Calibri" w:cs="Calibri"/>
            <w:b/>
            <w:i/>
          </w:rPr>
          <w:t>iod@mpgo.sosnowiec.pl</w:t>
        </w:r>
      </w:hyperlink>
    </w:p>
    <w:p w14:paraId="6FE1B85B" w14:textId="77777777" w:rsidR="00F22242" w:rsidRDefault="00F22242" w:rsidP="00E77785">
      <w:pPr>
        <w:pStyle w:val="western"/>
        <w:spacing w:before="0" w:after="0"/>
        <w:ind w:left="363"/>
        <w:rPr>
          <w:rFonts w:ascii="Calibri" w:hAnsi="Calibri" w:cs="Calibri"/>
          <w:b/>
          <w:bCs/>
          <w:color w:val="000000"/>
        </w:rPr>
      </w:pPr>
    </w:p>
    <w:p w14:paraId="101F39C5" w14:textId="77777777" w:rsidR="007661B4" w:rsidRDefault="007661B4" w:rsidP="00E77785">
      <w:pPr>
        <w:pStyle w:val="western"/>
        <w:spacing w:before="0" w:after="0"/>
        <w:ind w:left="363"/>
        <w:rPr>
          <w:rFonts w:ascii="Calibri" w:hAnsi="Calibri" w:cs="Calibri"/>
          <w:b/>
          <w:bCs/>
          <w:color w:val="000000"/>
        </w:rPr>
      </w:pPr>
    </w:p>
    <w:p w14:paraId="18F7EE7F" w14:textId="77777777" w:rsidR="007661B4" w:rsidRDefault="007661B4" w:rsidP="00E77785">
      <w:pPr>
        <w:pStyle w:val="western"/>
        <w:spacing w:before="0" w:after="0"/>
        <w:ind w:left="363"/>
        <w:rPr>
          <w:rFonts w:ascii="Calibri" w:hAnsi="Calibri" w:cs="Calibri"/>
          <w:b/>
          <w:bCs/>
          <w:color w:val="000000"/>
        </w:rPr>
      </w:pPr>
    </w:p>
    <w:p w14:paraId="742CE4B7" w14:textId="77777777" w:rsidR="0053739B" w:rsidRDefault="0053739B" w:rsidP="0053739B">
      <w:pPr>
        <w:pStyle w:val="western"/>
        <w:spacing w:before="0" w:after="0"/>
        <w:ind w:left="363"/>
        <w:jc w:val="center"/>
        <w:rPr>
          <w:rFonts w:ascii="Calibri" w:hAnsi="Calibri" w:cs="Calibri"/>
          <w:b/>
          <w:bCs/>
          <w:color w:val="000000"/>
        </w:rPr>
      </w:pPr>
      <w:r w:rsidRPr="00055F0B">
        <w:rPr>
          <w:rFonts w:ascii="Calibri" w:hAnsi="Calibri" w:cs="Calibri"/>
          <w:b/>
          <w:bCs/>
          <w:color w:val="000000"/>
        </w:rPr>
        <w:lastRenderedPageBreak/>
        <w:t xml:space="preserve">§ </w:t>
      </w:r>
      <w:r>
        <w:rPr>
          <w:rFonts w:ascii="Calibri" w:hAnsi="Calibri" w:cs="Calibri"/>
          <w:b/>
          <w:bCs/>
          <w:color w:val="000000"/>
        </w:rPr>
        <w:t xml:space="preserve">6 </w:t>
      </w:r>
    </w:p>
    <w:p w14:paraId="794F43AD" w14:textId="77777777" w:rsidR="0053739B" w:rsidRPr="00055F0B" w:rsidRDefault="0053739B" w:rsidP="0053739B">
      <w:pPr>
        <w:pStyle w:val="western"/>
        <w:spacing w:before="0" w:after="0"/>
        <w:ind w:left="363"/>
        <w:jc w:val="center"/>
        <w:rPr>
          <w:rFonts w:ascii="Calibri" w:hAnsi="Calibri" w:cs="Calibri"/>
          <w:b/>
          <w:bCs/>
          <w:color w:val="000000"/>
        </w:rPr>
      </w:pPr>
      <w:r w:rsidRPr="00055F0B">
        <w:rPr>
          <w:rFonts w:ascii="Calibri" w:hAnsi="Calibri" w:cs="Calibri"/>
          <w:b/>
          <w:bCs/>
          <w:color w:val="000000"/>
        </w:rPr>
        <w:t>Postanowienia końcowe</w:t>
      </w:r>
      <w:r w:rsidRPr="00055F0B">
        <w:rPr>
          <w:rFonts w:ascii="Calibri" w:hAnsi="Calibri" w:cs="Calibri"/>
          <w:color w:val="000000"/>
        </w:rPr>
        <w:t> </w:t>
      </w:r>
    </w:p>
    <w:p w14:paraId="70E44625" w14:textId="77777777" w:rsidR="0053739B" w:rsidRPr="00055F0B" w:rsidRDefault="0053739B" w:rsidP="00BF77B8">
      <w:pPr>
        <w:pStyle w:val="western"/>
        <w:numPr>
          <w:ilvl w:val="1"/>
          <w:numId w:val="21"/>
        </w:numPr>
        <w:tabs>
          <w:tab w:val="clear" w:pos="708"/>
          <w:tab w:val="num" w:pos="284"/>
        </w:tabs>
        <w:spacing w:before="0" w:after="0"/>
        <w:ind w:left="0" w:firstLine="0"/>
        <w:jc w:val="both"/>
        <w:rPr>
          <w:rFonts w:ascii="Calibri" w:hAnsi="Calibri" w:cs="Calibri"/>
        </w:rPr>
      </w:pPr>
      <w:r w:rsidRPr="00055F0B">
        <w:rPr>
          <w:rFonts w:ascii="Calibri" w:hAnsi="Calibri" w:cs="Calibri"/>
          <w:color w:val="000000"/>
        </w:rPr>
        <w:t>W sprawach nieuregulowanych w niniejszej umowie stosuje się przepisy powszechnie obowiązującego prawa, w szczególności Ustawy o Ochronie Danych Osobowych.</w:t>
      </w:r>
    </w:p>
    <w:p w14:paraId="0063F4DA" w14:textId="77777777" w:rsidR="0053739B" w:rsidRPr="00055F0B" w:rsidRDefault="0053739B" w:rsidP="00BF77B8">
      <w:pPr>
        <w:pStyle w:val="western"/>
        <w:numPr>
          <w:ilvl w:val="1"/>
          <w:numId w:val="21"/>
        </w:numPr>
        <w:tabs>
          <w:tab w:val="clear" w:pos="708"/>
          <w:tab w:val="num" w:pos="284"/>
          <w:tab w:val="left" w:pos="360"/>
        </w:tabs>
        <w:spacing w:before="0" w:after="0"/>
        <w:ind w:left="0" w:firstLine="0"/>
        <w:jc w:val="both"/>
        <w:rPr>
          <w:rFonts w:ascii="Calibri" w:hAnsi="Calibri" w:cs="Calibri"/>
        </w:rPr>
      </w:pPr>
      <w:r w:rsidRPr="00055F0B">
        <w:rPr>
          <w:rFonts w:ascii="Calibri" w:hAnsi="Calibri" w:cs="Calibri"/>
          <w:color w:val="000000"/>
        </w:rPr>
        <w:t>Każda zmiana niniejszej umowy wymaga formy pisemnej pod rygorem nieważności.</w:t>
      </w:r>
    </w:p>
    <w:p w14:paraId="15B508F8" w14:textId="77777777" w:rsidR="0053739B" w:rsidRPr="00055F0B" w:rsidRDefault="0053739B" w:rsidP="00BF77B8">
      <w:pPr>
        <w:pStyle w:val="western"/>
        <w:numPr>
          <w:ilvl w:val="1"/>
          <w:numId w:val="21"/>
        </w:numPr>
        <w:tabs>
          <w:tab w:val="clear" w:pos="708"/>
          <w:tab w:val="num" w:pos="284"/>
        </w:tabs>
        <w:spacing w:before="0" w:after="0"/>
        <w:ind w:left="0" w:firstLine="0"/>
        <w:jc w:val="both"/>
        <w:rPr>
          <w:rFonts w:ascii="Calibri" w:hAnsi="Calibri" w:cs="Calibri"/>
        </w:rPr>
      </w:pPr>
      <w:r w:rsidRPr="00055F0B">
        <w:rPr>
          <w:rFonts w:ascii="Calibri" w:hAnsi="Calibri" w:cs="Calibri"/>
          <w:color w:val="000000"/>
        </w:rPr>
        <w:t>Wszelkie spory wynikające z niniejszej umowy będą rozpatrywane przez Sąd właściwy dla siedziby Administratora</w:t>
      </w:r>
    </w:p>
    <w:p w14:paraId="5D25C74B" w14:textId="77777777" w:rsidR="0053739B" w:rsidRPr="00055F0B" w:rsidRDefault="0053739B" w:rsidP="00BF77B8">
      <w:pPr>
        <w:pStyle w:val="western"/>
        <w:numPr>
          <w:ilvl w:val="1"/>
          <w:numId w:val="21"/>
        </w:numPr>
        <w:tabs>
          <w:tab w:val="clear" w:pos="708"/>
          <w:tab w:val="num" w:pos="284"/>
          <w:tab w:val="left" w:pos="360"/>
        </w:tabs>
        <w:spacing w:before="0" w:after="0"/>
        <w:ind w:left="0" w:firstLine="0"/>
        <w:jc w:val="both"/>
        <w:rPr>
          <w:rFonts w:ascii="Calibri" w:hAnsi="Calibri" w:cs="Calibri"/>
        </w:rPr>
      </w:pPr>
      <w:r w:rsidRPr="00055F0B">
        <w:rPr>
          <w:rFonts w:ascii="Calibri" w:hAnsi="Calibri" w:cs="Calibri"/>
          <w:color w:val="000000"/>
        </w:rPr>
        <w:t>Umowę sporządzono w dwóch jednobrzmiących egzemplarzach, po jednym dla każdej ze Stron.</w:t>
      </w:r>
    </w:p>
    <w:p w14:paraId="0D5B6F1B" w14:textId="77777777" w:rsidR="0053739B" w:rsidRDefault="0053739B" w:rsidP="0053739B">
      <w:pPr>
        <w:pStyle w:val="western"/>
        <w:tabs>
          <w:tab w:val="left" w:pos="360"/>
        </w:tabs>
        <w:spacing w:before="0" w:after="0"/>
        <w:ind w:left="360"/>
        <w:jc w:val="both"/>
        <w:rPr>
          <w:rFonts w:ascii="Calibri" w:hAnsi="Calibri" w:cs="Calibri"/>
        </w:rPr>
      </w:pPr>
    </w:p>
    <w:p w14:paraId="07C22937" w14:textId="77777777" w:rsidR="0053739B" w:rsidRDefault="0053739B" w:rsidP="0053739B">
      <w:pPr>
        <w:pStyle w:val="western"/>
        <w:tabs>
          <w:tab w:val="left" w:pos="360"/>
        </w:tabs>
        <w:spacing w:before="0" w:after="0"/>
        <w:ind w:left="360"/>
        <w:jc w:val="both"/>
        <w:rPr>
          <w:rFonts w:ascii="Calibri" w:hAnsi="Calibri" w:cs="Calibri"/>
        </w:rPr>
      </w:pPr>
    </w:p>
    <w:p w14:paraId="3EB3E49E" w14:textId="77777777" w:rsidR="0053739B" w:rsidRDefault="0053739B" w:rsidP="0053739B">
      <w:pPr>
        <w:pStyle w:val="western"/>
        <w:tabs>
          <w:tab w:val="left" w:pos="360"/>
        </w:tabs>
        <w:spacing w:before="0" w:after="0"/>
        <w:ind w:left="360"/>
        <w:jc w:val="both"/>
        <w:rPr>
          <w:rFonts w:ascii="Calibri" w:hAnsi="Calibri" w:cs="Calibri"/>
        </w:rPr>
      </w:pPr>
    </w:p>
    <w:p w14:paraId="16565FBC" w14:textId="77777777" w:rsidR="0053739B" w:rsidRPr="00055F0B" w:rsidRDefault="0053739B" w:rsidP="0053739B">
      <w:pPr>
        <w:pStyle w:val="NormalnyWeb"/>
        <w:spacing w:before="0" w:after="0"/>
        <w:ind w:firstLine="363"/>
        <w:rPr>
          <w:rFonts w:ascii="Calibri" w:hAnsi="Calibri" w:cs="Calibri" w:hint="default"/>
          <w:color w:val="000000"/>
        </w:rPr>
      </w:pPr>
    </w:p>
    <w:p w14:paraId="0AA37D13" w14:textId="77777777" w:rsidR="0053739B" w:rsidRPr="00055F0B" w:rsidRDefault="0053739B" w:rsidP="0053739B">
      <w:pPr>
        <w:pStyle w:val="NormalnyWeb"/>
        <w:spacing w:before="0" w:after="0"/>
        <w:ind w:firstLine="363"/>
        <w:rPr>
          <w:rFonts w:ascii="Calibri" w:hAnsi="Calibri" w:cs="Calibri" w:hint="default"/>
          <w:color w:val="000000"/>
        </w:rPr>
      </w:pPr>
      <w:r w:rsidRPr="00055F0B">
        <w:rPr>
          <w:rFonts w:ascii="Calibri" w:hAnsi="Calibri" w:cs="Calibri" w:hint="default"/>
          <w:color w:val="000000"/>
        </w:rPr>
        <w:t>……………………….</w:t>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eastAsia="Arial" w:hAnsi="Calibri" w:cs="Calibri" w:hint="default"/>
          <w:color w:val="000000"/>
        </w:rPr>
        <w:t xml:space="preserve">          </w:t>
      </w:r>
      <w:r>
        <w:rPr>
          <w:rFonts w:ascii="Calibri" w:eastAsia="Arial" w:hAnsi="Calibri" w:cs="Calibri"/>
          <w:color w:val="000000"/>
        </w:rPr>
        <w:t xml:space="preserve">                           </w:t>
      </w:r>
      <w:r w:rsidRPr="00055F0B">
        <w:rPr>
          <w:rFonts w:ascii="Calibri" w:eastAsia="Arial" w:hAnsi="Calibri" w:cs="Calibri" w:hint="default"/>
          <w:color w:val="000000"/>
        </w:rPr>
        <w:t xml:space="preserve"> ……………………………                                      </w:t>
      </w:r>
    </w:p>
    <w:p w14:paraId="3D020A35" w14:textId="77777777" w:rsidR="0053739B" w:rsidRPr="00055F0B" w:rsidRDefault="0053739B" w:rsidP="0053739B">
      <w:pPr>
        <w:pStyle w:val="NormalnyWeb"/>
        <w:spacing w:before="0" w:after="0"/>
        <w:ind w:firstLine="363"/>
        <w:rPr>
          <w:rFonts w:ascii="Calibri" w:hAnsi="Calibri" w:cs="Calibri" w:hint="default"/>
        </w:rPr>
      </w:pPr>
      <w:r w:rsidRPr="00055F0B">
        <w:rPr>
          <w:rFonts w:ascii="Calibri" w:hAnsi="Calibri" w:cs="Calibri" w:hint="default"/>
          <w:color w:val="000000"/>
        </w:rPr>
        <w:t>ADMINISTRATOR</w:t>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hAnsi="Calibri" w:cs="Calibri" w:hint="default"/>
          <w:color w:val="000000"/>
        </w:rPr>
        <w:tab/>
      </w:r>
      <w:r>
        <w:rPr>
          <w:rFonts w:ascii="Calibri" w:hAnsi="Calibri" w:cs="Calibri"/>
          <w:color w:val="000000"/>
        </w:rPr>
        <w:t xml:space="preserve">                      </w:t>
      </w:r>
      <w:r w:rsidRPr="00055F0B">
        <w:rPr>
          <w:rFonts w:ascii="Calibri" w:hAnsi="Calibri" w:cs="Calibri" w:hint="default"/>
          <w:color w:val="000000"/>
        </w:rPr>
        <w:t xml:space="preserve">  PRZETWARZAJĄCY</w:t>
      </w:r>
    </w:p>
    <w:p w14:paraId="124E77F6" w14:textId="77777777" w:rsidR="0053739B" w:rsidRPr="00055F0B" w:rsidRDefault="0053739B" w:rsidP="0053739B">
      <w:pPr>
        <w:pStyle w:val="NormalnyWeb"/>
        <w:spacing w:before="0" w:after="0"/>
        <w:ind w:firstLine="363"/>
        <w:rPr>
          <w:rFonts w:ascii="Calibri" w:hAnsi="Calibri" w:cs="Calibri" w:hint="default"/>
        </w:rPr>
      </w:pPr>
    </w:p>
    <w:p w14:paraId="675CD0A3" w14:textId="77777777" w:rsidR="0053739B" w:rsidRDefault="0053739B" w:rsidP="0053739B">
      <w:pPr>
        <w:widowControl w:val="0"/>
        <w:autoSpaceDE w:val="0"/>
        <w:spacing w:after="0" w:line="240" w:lineRule="auto"/>
        <w:rPr>
          <w:b/>
          <w:bCs/>
          <w:sz w:val="24"/>
          <w:szCs w:val="24"/>
        </w:rPr>
      </w:pPr>
    </w:p>
    <w:p w14:paraId="6EBCE6DC" w14:textId="77777777" w:rsidR="0053739B" w:rsidRDefault="0053739B" w:rsidP="0053739B">
      <w:pPr>
        <w:widowControl w:val="0"/>
        <w:autoSpaceDE w:val="0"/>
        <w:spacing w:after="0" w:line="240" w:lineRule="auto"/>
        <w:rPr>
          <w:b/>
          <w:bCs/>
          <w:sz w:val="24"/>
          <w:szCs w:val="24"/>
        </w:rPr>
      </w:pPr>
    </w:p>
    <w:p w14:paraId="5FF18A78" w14:textId="77777777" w:rsidR="0053739B" w:rsidRDefault="0053739B" w:rsidP="0053739B">
      <w:pPr>
        <w:widowControl w:val="0"/>
        <w:autoSpaceDE w:val="0"/>
        <w:spacing w:after="0" w:line="240" w:lineRule="auto"/>
        <w:rPr>
          <w:b/>
          <w:bCs/>
          <w:sz w:val="24"/>
          <w:szCs w:val="24"/>
        </w:rPr>
      </w:pPr>
    </w:p>
    <w:p w14:paraId="505A03DF" w14:textId="77777777" w:rsidR="0053739B" w:rsidRDefault="0053739B" w:rsidP="0053739B">
      <w:pPr>
        <w:widowControl w:val="0"/>
        <w:autoSpaceDE w:val="0"/>
        <w:spacing w:after="0" w:line="240" w:lineRule="auto"/>
        <w:rPr>
          <w:b/>
          <w:bCs/>
          <w:sz w:val="24"/>
          <w:szCs w:val="24"/>
        </w:rPr>
      </w:pPr>
    </w:p>
    <w:p w14:paraId="28535988" w14:textId="77777777" w:rsidR="0053739B" w:rsidRDefault="0053739B" w:rsidP="0053739B">
      <w:pPr>
        <w:widowControl w:val="0"/>
        <w:autoSpaceDE w:val="0"/>
        <w:spacing w:after="0" w:line="240" w:lineRule="auto"/>
        <w:rPr>
          <w:b/>
          <w:bCs/>
          <w:sz w:val="24"/>
          <w:szCs w:val="24"/>
        </w:rPr>
      </w:pPr>
    </w:p>
    <w:p w14:paraId="209E6FE1" w14:textId="77777777" w:rsidR="0053739B" w:rsidRDefault="0053739B" w:rsidP="0053739B">
      <w:pPr>
        <w:widowControl w:val="0"/>
        <w:autoSpaceDE w:val="0"/>
        <w:spacing w:after="0" w:line="240" w:lineRule="auto"/>
        <w:rPr>
          <w:b/>
          <w:bCs/>
          <w:sz w:val="24"/>
          <w:szCs w:val="24"/>
        </w:rPr>
      </w:pPr>
    </w:p>
    <w:p w14:paraId="7936CA6D" w14:textId="77777777" w:rsidR="0053739B" w:rsidRDefault="0053739B" w:rsidP="0053739B">
      <w:pPr>
        <w:widowControl w:val="0"/>
        <w:autoSpaceDE w:val="0"/>
        <w:spacing w:after="0" w:line="240" w:lineRule="auto"/>
        <w:rPr>
          <w:b/>
          <w:bCs/>
          <w:sz w:val="24"/>
          <w:szCs w:val="24"/>
        </w:rPr>
      </w:pPr>
    </w:p>
    <w:p w14:paraId="4600A092" w14:textId="77777777" w:rsidR="0053739B" w:rsidRDefault="0053739B" w:rsidP="0053739B">
      <w:pPr>
        <w:widowControl w:val="0"/>
        <w:autoSpaceDE w:val="0"/>
        <w:spacing w:after="0" w:line="240" w:lineRule="auto"/>
        <w:rPr>
          <w:b/>
          <w:bCs/>
          <w:sz w:val="24"/>
          <w:szCs w:val="24"/>
        </w:rPr>
      </w:pPr>
    </w:p>
    <w:p w14:paraId="211CED50" w14:textId="77777777" w:rsidR="0053739B" w:rsidRDefault="0053739B" w:rsidP="0053739B">
      <w:pPr>
        <w:widowControl w:val="0"/>
        <w:autoSpaceDE w:val="0"/>
        <w:spacing w:after="0" w:line="240" w:lineRule="auto"/>
        <w:rPr>
          <w:b/>
          <w:bCs/>
          <w:sz w:val="24"/>
          <w:szCs w:val="24"/>
        </w:rPr>
      </w:pPr>
    </w:p>
    <w:p w14:paraId="56150FC3" w14:textId="77777777" w:rsidR="00597679" w:rsidRDefault="00597679" w:rsidP="0053739B">
      <w:pPr>
        <w:widowControl w:val="0"/>
        <w:autoSpaceDE w:val="0"/>
        <w:spacing w:after="0" w:line="240" w:lineRule="auto"/>
        <w:rPr>
          <w:b/>
          <w:bCs/>
          <w:sz w:val="24"/>
          <w:szCs w:val="24"/>
        </w:rPr>
      </w:pPr>
    </w:p>
    <w:p w14:paraId="010A8349" w14:textId="77777777" w:rsidR="00597679" w:rsidRDefault="00597679" w:rsidP="0053739B">
      <w:pPr>
        <w:widowControl w:val="0"/>
        <w:autoSpaceDE w:val="0"/>
        <w:spacing w:after="0" w:line="240" w:lineRule="auto"/>
        <w:rPr>
          <w:b/>
          <w:bCs/>
          <w:sz w:val="24"/>
          <w:szCs w:val="24"/>
        </w:rPr>
      </w:pPr>
    </w:p>
    <w:p w14:paraId="0B5B3A06" w14:textId="77777777" w:rsidR="00597679" w:rsidRDefault="00597679" w:rsidP="0053739B">
      <w:pPr>
        <w:widowControl w:val="0"/>
        <w:autoSpaceDE w:val="0"/>
        <w:spacing w:after="0" w:line="240" w:lineRule="auto"/>
        <w:rPr>
          <w:b/>
          <w:bCs/>
          <w:sz w:val="24"/>
          <w:szCs w:val="24"/>
        </w:rPr>
      </w:pPr>
    </w:p>
    <w:p w14:paraId="45CDBBFE" w14:textId="77777777" w:rsidR="00597679" w:rsidRDefault="00597679" w:rsidP="0053739B">
      <w:pPr>
        <w:widowControl w:val="0"/>
        <w:autoSpaceDE w:val="0"/>
        <w:spacing w:after="0" w:line="240" w:lineRule="auto"/>
        <w:rPr>
          <w:b/>
          <w:bCs/>
          <w:sz w:val="24"/>
          <w:szCs w:val="24"/>
        </w:rPr>
      </w:pPr>
    </w:p>
    <w:p w14:paraId="00B1CD04" w14:textId="77777777" w:rsidR="00597679" w:rsidRDefault="00597679" w:rsidP="0053739B">
      <w:pPr>
        <w:widowControl w:val="0"/>
        <w:autoSpaceDE w:val="0"/>
        <w:spacing w:after="0" w:line="240" w:lineRule="auto"/>
        <w:rPr>
          <w:b/>
          <w:bCs/>
          <w:sz w:val="24"/>
          <w:szCs w:val="24"/>
        </w:rPr>
      </w:pPr>
    </w:p>
    <w:p w14:paraId="6DC8DB98" w14:textId="77777777" w:rsidR="0053739B" w:rsidRDefault="0053739B" w:rsidP="0053739B">
      <w:pPr>
        <w:widowControl w:val="0"/>
        <w:autoSpaceDE w:val="0"/>
        <w:spacing w:after="0" w:line="240" w:lineRule="auto"/>
        <w:rPr>
          <w:b/>
          <w:bCs/>
          <w:sz w:val="24"/>
          <w:szCs w:val="24"/>
        </w:rPr>
      </w:pPr>
    </w:p>
    <w:p w14:paraId="4D9D45A3" w14:textId="77777777" w:rsidR="0053739B" w:rsidRDefault="0053739B" w:rsidP="0053739B">
      <w:pPr>
        <w:widowControl w:val="0"/>
        <w:autoSpaceDE w:val="0"/>
        <w:spacing w:after="0" w:line="240" w:lineRule="auto"/>
        <w:rPr>
          <w:b/>
          <w:bCs/>
          <w:sz w:val="24"/>
          <w:szCs w:val="24"/>
        </w:rPr>
      </w:pPr>
    </w:p>
    <w:p w14:paraId="25855BF4" w14:textId="77777777" w:rsidR="0053739B" w:rsidRDefault="0053739B" w:rsidP="0053739B">
      <w:pPr>
        <w:widowControl w:val="0"/>
        <w:autoSpaceDE w:val="0"/>
        <w:spacing w:after="0" w:line="240" w:lineRule="auto"/>
        <w:rPr>
          <w:b/>
          <w:bCs/>
          <w:sz w:val="24"/>
          <w:szCs w:val="24"/>
        </w:rPr>
      </w:pPr>
    </w:p>
    <w:p w14:paraId="08255C09" w14:textId="77777777" w:rsidR="0053739B" w:rsidRDefault="0053739B" w:rsidP="0053739B">
      <w:pPr>
        <w:widowControl w:val="0"/>
        <w:autoSpaceDE w:val="0"/>
        <w:spacing w:after="0" w:line="240" w:lineRule="auto"/>
        <w:rPr>
          <w:b/>
          <w:bCs/>
          <w:sz w:val="24"/>
          <w:szCs w:val="24"/>
        </w:rPr>
      </w:pPr>
    </w:p>
    <w:p w14:paraId="1C48882F" w14:textId="77777777" w:rsidR="0053739B" w:rsidRDefault="0053739B" w:rsidP="0053739B">
      <w:pPr>
        <w:widowControl w:val="0"/>
        <w:autoSpaceDE w:val="0"/>
        <w:spacing w:after="0" w:line="240" w:lineRule="auto"/>
        <w:rPr>
          <w:b/>
          <w:bCs/>
          <w:sz w:val="24"/>
          <w:szCs w:val="24"/>
        </w:rPr>
      </w:pPr>
    </w:p>
    <w:p w14:paraId="259D2E6B" w14:textId="77777777" w:rsidR="0053739B" w:rsidRDefault="0053739B" w:rsidP="0053739B">
      <w:pPr>
        <w:widowControl w:val="0"/>
        <w:autoSpaceDE w:val="0"/>
        <w:spacing w:after="0" w:line="240" w:lineRule="auto"/>
        <w:rPr>
          <w:b/>
          <w:bCs/>
          <w:sz w:val="24"/>
          <w:szCs w:val="24"/>
        </w:rPr>
      </w:pPr>
    </w:p>
    <w:p w14:paraId="1A0A9351" w14:textId="77777777" w:rsidR="0053739B" w:rsidRDefault="0053739B" w:rsidP="0053739B">
      <w:pPr>
        <w:widowControl w:val="0"/>
        <w:autoSpaceDE w:val="0"/>
        <w:spacing w:after="0" w:line="240" w:lineRule="auto"/>
        <w:rPr>
          <w:b/>
          <w:bCs/>
          <w:sz w:val="24"/>
          <w:szCs w:val="24"/>
        </w:rPr>
      </w:pPr>
    </w:p>
    <w:p w14:paraId="22C2591A" w14:textId="77777777" w:rsidR="0053739B" w:rsidRDefault="0053739B" w:rsidP="0053739B">
      <w:pPr>
        <w:widowControl w:val="0"/>
        <w:autoSpaceDE w:val="0"/>
        <w:spacing w:after="0" w:line="240" w:lineRule="auto"/>
        <w:rPr>
          <w:b/>
          <w:bCs/>
          <w:sz w:val="24"/>
          <w:szCs w:val="24"/>
        </w:rPr>
      </w:pPr>
    </w:p>
    <w:p w14:paraId="14E109A6" w14:textId="77777777" w:rsidR="0053739B" w:rsidRDefault="0053739B" w:rsidP="0053739B">
      <w:pPr>
        <w:widowControl w:val="0"/>
        <w:autoSpaceDE w:val="0"/>
        <w:spacing w:after="0" w:line="240" w:lineRule="auto"/>
        <w:rPr>
          <w:b/>
          <w:bCs/>
          <w:sz w:val="24"/>
          <w:szCs w:val="24"/>
        </w:rPr>
      </w:pPr>
    </w:p>
    <w:p w14:paraId="183BD88F" w14:textId="77777777" w:rsidR="0053739B" w:rsidRDefault="0053739B" w:rsidP="0053739B">
      <w:pPr>
        <w:widowControl w:val="0"/>
        <w:autoSpaceDE w:val="0"/>
        <w:spacing w:after="0" w:line="240" w:lineRule="auto"/>
        <w:rPr>
          <w:b/>
          <w:bCs/>
          <w:sz w:val="24"/>
          <w:szCs w:val="24"/>
        </w:rPr>
      </w:pPr>
    </w:p>
    <w:p w14:paraId="4AEFA2B7" w14:textId="77777777" w:rsidR="0053739B" w:rsidRDefault="0053739B" w:rsidP="0053739B">
      <w:pPr>
        <w:widowControl w:val="0"/>
        <w:autoSpaceDE w:val="0"/>
        <w:spacing w:after="0" w:line="240" w:lineRule="auto"/>
        <w:rPr>
          <w:b/>
          <w:bCs/>
          <w:sz w:val="24"/>
          <w:szCs w:val="24"/>
        </w:rPr>
      </w:pPr>
    </w:p>
    <w:p w14:paraId="66422C3B" w14:textId="77777777" w:rsidR="0053739B" w:rsidRDefault="0053739B" w:rsidP="0053739B">
      <w:pPr>
        <w:widowControl w:val="0"/>
        <w:autoSpaceDE w:val="0"/>
        <w:spacing w:after="0" w:line="240" w:lineRule="auto"/>
        <w:rPr>
          <w:b/>
          <w:bCs/>
          <w:sz w:val="24"/>
          <w:szCs w:val="24"/>
        </w:rPr>
      </w:pPr>
    </w:p>
    <w:p w14:paraId="430BAA58" w14:textId="77777777" w:rsidR="0053739B" w:rsidRPr="00092B34" w:rsidRDefault="0053739B" w:rsidP="00F22242">
      <w:pPr>
        <w:pStyle w:val="western"/>
        <w:shd w:val="clear" w:color="auto" w:fill="FFFFFF"/>
        <w:spacing w:after="0"/>
        <w:jc w:val="right"/>
        <w:rPr>
          <w:rFonts w:ascii="Calibri" w:hAnsi="Calibri" w:cs="Calibri"/>
        </w:rPr>
      </w:pPr>
      <w:r w:rsidRPr="00092B34">
        <w:rPr>
          <w:rFonts w:ascii="Calibri" w:hAnsi="Calibri" w:cs="Calibri"/>
          <w:bCs/>
          <w:color w:val="000000"/>
        </w:rPr>
        <w:lastRenderedPageBreak/>
        <w:t>Załącznik do umowy powierzenia przetwarzania danych osobowych</w:t>
      </w:r>
    </w:p>
    <w:p w14:paraId="3192C0F2" w14:textId="77777777" w:rsidR="0053739B" w:rsidRPr="00092B34" w:rsidRDefault="0053739B" w:rsidP="0053739B">
      <w:pPr>
        <w:pStyle w:val="western"/>
        <w:shd w:val="clear" w:color="auto" w:fill="FFFFFF"/>
        <w:spacing w:after="0"/>
        <w:jc w:val="center"/>
        <w:rPr>
          <w:rFonts w:ascii="Calibri" w:hAnsi="Calibri" w:cs="Calibri"/>
          <w:bCs/>
          <w:color w:val="000000"/>
        </w:rPr>
      </w:pPr>
      <w:r w:rsidRPr="00092B34">
        <w:rPr>
          <w:rFonts w:ascii="Calibri" w:hAnsi="Calibri" w:cs="Calibri"/>
          <w:bCs/>
          <w:color w:val="000000"/>
        </w:rPr>
        <w:t>Nr  ………</w:t>
      </w:r>
    </w:p>
    <w:p w14:paraId="6600C89F" w14:textId="77777777" w:rsidR="0053739B" w:rsidRPr="00092B34" w:rsidRDefault="0053739B" w:rsidP="0053739B">
      <w:pPr>
        <w:pStyle w:val="western"/>
        <w:spacing w:before="0" w:after="0"/>
        <w:jc w:val="center"/>
        <w:rPr>
          <w:rFonts w:ascii="Calibri" w:hAnsi="Calibri" w:cs="Calibri"/>
        </w:rPr>
      </w:pPr>
      <w:r w:rsidRPr="00092B34">
        <w:rPr>
          <w:rFonts w:ascii="Calibri" w:hAnsi="Calibri" w:cs="Calibri"/>
          <w:bCs/>
          <w:color w:val="000000"/>
        </w:rPr>
        <w:t>ZOBOWIĄZANIE DO ZACHOWANIA TAJEMNICY</w:t>
      </w:r>
    </w:p>
    <w:p w14:paraId="471D6B41" w14:textId="77777777" w:rsidR="0053739B" w:rsidRPr="00092B34" w:rsidRDefault="0053739B" w:rsidP="0053739B">
      <w:pPr>
        <w:pStyle w:val="western"/>
        <w:spacing w:before="0" w:after="0"/>
        <w:jc w:val="both"/>
        <w:rPr>
          <w:rFonts w:ascii="Calibri" w:hAnsi="Calibri" w:cs="Calibri"/>
        </w:rPr>
      </w:pPr>
    </w:p>
    <w:p w14:paraId="4EA8813E" w14:textId="77777777" w:rsidR="0053739B" w:rsidRPr="00092B34" w:rsidRDefault="0053739B" w:rsidP="0053739B">
      <w:pPr>
        <w:pStyle w:val="western"/>
        <w:spacing w:before="0" w:after="0"/>
        <w:jc w:val="both"/>
        <w:rPr>
          <w:rFonts w:ascii="Calibri" w:hAnsi="Calibri" w:cs="Calibri"/>
        </w:rPr>
      </w:pPr>
    </w:p>
    <w:p w14:paraId="3172FF31" w14:textId="77777777" w:rsidR="0053739B" w:rsidRPr="00092B34" w:rsidRDefault="0053739B" w:rsidP="0053739B">
      <w:pPr>
        <w:pStyle w:val="western"/>
        <w:spacing w:before="0" w:after="0"/>
        <w:jc w:val="both"/>
        <w:rPr>
          <w:rFonts w:ascii="Calibri" w:hAnsi="Calibri" w:cs="Calibri"/>
          <w:b/>
        </w:rPr>
      </w:pPr>
      <w:r w:rsidRPr="00092B34">
        <w:rPr>
          <w:rFonts w:ascii="Calibri" w:hAnsi="Calibri" w:cs="Calibri"/>
        </w:rPr>
        <w:t>Nazwisko ( -ka):    ……………………………..</w:t>
      </w:r>
    </w:p>
    <w:p w14:paraId="23B4C236" w14:textId="77777777" w:rsidR="0053739B" w:rsidRPr="00092B34" w:rsidRDefault="0053739B" w:rsidP="0053739B">
      <w:pPr>
        <w:pStyle w:val="western"/>
        <w:spacing w:before="0" w:after="0"/>
        <w:jc w:val="both"/>
        <w:rPr>
          <w:rFonts w:ascii="Calibri" w:hAnsi="Calibri" w:cs="Calibri"/>
        </w:rPr>
      </w:pPr>
    </w:p>
    <w:p w14:paraId="688B4910" w14:textId="77777777" w:rsidR="0053739B" w:rsidRPr="00092B34" w:rsidRDefault="0053739B" w:rsidP="0053739B">
      <w:pPr>
        <w:pStyle w:val="western"/>
        <w:spacing w:before="0" w:after="0"/>
        <w:jc w:val="both"/>
        <w:rPr>
          <w:rFonts w:ascii="Calibri" w:hAnsi="Calibri" w:cs="Calibri"/>
          <w:b/>
        </w:rPr>
      </w:pPr>
      <w:r w:rsidRPr="00092B34">
        <w:rPr>
          <w:rFonts w:ascii="Calibri" w:hAnsi="Calibri" w:cs="Calibri"/>
        </w:rPr>
        <w:t>Imię ( imiona ):      ……………………………..</w:t>
      </w:r>
    </w:p>
    <w:p w14:paraId="427ED489" w14:textId="77777777" w:rsidR="0053739B" w:rsidRPr="00092B34" w:rsidRDefault="0053739B" w:rsidP="0053739B">
      <w:pPr>
        <w:pStyle w:val="western"/>
        <w:spacing w:before="0" w:after="0"/>
        <w:jc w:val="both"/>
        <w:rPr>
          <w:rFonts w:ascii="Calibri" w:hAnsi="Calibri" w:cs="Calibri"/>
        </w:rPr>
      </w:pPr>
    </w:p>
    <w:p w14:paraId="16AC70ED" w14:textId="77777777" w:rsidR="0053739B" w:rsidRPr="00092B34" w:rsidRDefault="0053739B" w:rsidP="0053739B">
      <w:pPr>
        <w:pStyle w:val="western"/>
        <w:spacing w:before="0" w:after="0"/>
        <w:jc w:val="both"/>
        <w:rPr>
          <w:rFonts w:ascii="Calibri" w:hAnsi="Calibri" w:cs="Calibri"/>
        </w:rPr>
      </w:pPr>
      <w:r w:rsidRPr="00092B34">
        <w:rPr>
          <w:rFonts w:ascii="Calibri" w:hAnsi="Calibri" w:cs="Calibri"/>
        </w:rPr>
        <w:t>Ja niżej podpisany</w:t>
      </w:r>
      <w:r>
        <w:rPr>
          <w:rFonts w:ascii="Calibri" w:hAnsi="Calibri" w:cs="Calibri"/>
        </w:rPr>
        <w:t>/na</w:t>
      </w:r>
      <w:r w:rsidRPr="00092B34">
        <w:rPr>
          <w:rFonts w:ascii="Calibri" w:hAnsi="Calibri" w:cs="Calibri"/>
        </w:rPr>
        <w:t>, potwierdzając zgodność moich danych osobowych ze stanem faktycznym, oświadczam, że:</w:t>
      </w:r>
    </w:p>
    <w:p w14:paraId="7074EFD0" w14:textId="77777777" w:rsidR="0053739B" w:rsidRPr="00092B34" w:rsidRDefault="0053739B" w:rsidP="0053739B">
      <w:pPr>
        <w:pStyle w:val="western"/>
        <w:spacing w:before="0" w:after="0"/>
        <w:jc w:val="both"/>
        <w:rPr>
          <w:rFonts w:ascii="Calibri" w:hAnsi="Calibri" w:cs="Calibri"/>
        </w:rPr>
      </w:pPr>
    </w:p>
    <w:p w14:paraId="5120F5D9" w14:textId="77777777" w:rsidR="0053739B" w:rsidRPr="00092B34" w:rsidRDefault="0053739B" w:rsidP="0053739B">
      <w:pPr>
        <w:pStyle w:val="western"/>
        <w:spacing w:before="0" w:after="0"/>
        <w:jc w:val="both"/>
        <w:rPr>
          <w:rFonts w:ascii="Calibri" w:hAnsi="Calibri" w:cs="Calibri"/>
        </w:rPr>
      </w:pPr>
      <w:r w:rsidRPr="00092B34">
        <w:rPr>
          <w:rFonts w:ascii="Calibri" w:hAnsi="Calibri" w:cs="Calibri"/>
        </w:rPr>
        <w:t>1. Zapoznałem</w:t>
      </w:r>
      <w:r>
        <w:rPr>
          <w:rFonts w:ascii="Calibri" w:hAnsi="Calibri" w:cs="Calibri"/>
        </w:rPr>
        <w:t>/łam</w:t>
      </w:r>
      <w:r w:rsidRPr="00092B34">
        <w:rPr>
          <w:rFonts w:ascii="Calibri" w:hAnsi="Calibri" w:cs="Calibri"/>
        </w:rPr>
        <w:t xml:space="preserve"> się z treścią ogólnego  </w:t>
      </w:r>
      <w:r w:rsidRPr="00092B34">
        <w:rPr>
          <w:rFonts w:ascii="Calibri" w:hAnsi="Calibri" w:cs="Calibri"/>
          <w:color w:val="000000"/>
        </w:rPr>
        <w:t>Rozporządzenia Parlamentu Europejskiego i Rady (UE) 2016/679 z dnia 27 kwietnia 2016 r.</w:t>
      </w:r>
      <w:r w:rsidRPr="00092B34">
        <w:rPr>
          <w:rFonts w:ascii="Calibri" w:hAnsi="Calibri" w:cs="Calibri"/>
        </w:rPr>
        <w:t xml:space="preserve"> i wynikających z niego przepisów prawnych,</w:t>
      </w:r>
    </w:p>
    <w:p w14:paraId="78846643" w14:textId="77777777" w:rsidR="0053739B" w:rsidRPr="00092B34" w:rsidRDefault="0053739B" w:rsidP="0053739B">
      <w:pPr>
        <w:pStyle w:val="western"/>
        <w:spacing w:before="0" w:after="0"/>
        <w:jc w:val="both"/>
        <w:rPr>
          <w:rFonts w:ascii="Calibri" w:hAnsi="Calibri" w:cs="Calibri"/>
        </w:rPr>
      </w:pPr>
      <w:r w:rsidRPr="00092B34">
        <w:rPr>
          <w:rFonts w:ascii="Calibri" w:hAnsi="Calibri" w:cs="Calibri"/>
        </w:rPr>
        <w:t>2. Zostałem</w:t>
      </w:r>
      <w:r>
        <w:rPr>
          <w:rFonts w:ascii="Calibri" w:hAnsi="Calibri" w:cs="Calibri"/>
        </w:rPr>
        <w:t>/łam</w:t>
      </w:r>
      <w:r w:rsidRPr="00092B34">
        <w:rPr>
          <w:rFonts w:ascii="Calibri" w:hAnsi="Calibri" w:cs="Calibri"/>
        </w:rPr>
        <w:t xml:space="preserve"> uprzedzony</w:t>
      </w:r>
      <w:r>
        <w:rPr>
          <w:rFonts w:ascii="Calibri" w:hAnsi="Calibri" w:cs="Calibri"/>
        </w:rPr>
        <w:t>/a</w:t>
      </w:r>
      <w:r w:rsidRPr="00092B34">
        <w:rPr>
          <w:rFonts w:ascii="Calibri" w:hAnsi="Calibri" w:cs="Calibri"/>
        </w:rPr>
        <w:t xml:space="preserve">, iż dane osobowe  podlegają ustawowej ochronie prawnej </w:t>
      </w:r>
      <w:r w:rsidRPr="00092B34">
        <w:rPr>
          <w:rFonts w:ascii="Calibri" w:hAnsi="Calibri" w:cs="Calibri"/>
          <w:color w:val="000000"/>
        </w:rPr>
        <w:t>Rozporządzenia Parlamentu Europejskiego i Rady (UE) 2016/679 z dnia 27 kwietnia 2016 r.</w:t>
      </w:r>
    </w:p>
    <w:p w14:paraId="0A540FC7" w14:textId="77777777" w:rsidR="0053739B" w:rsidRDefault="0053739B" w:rsidP="0053739B">
      <w:pPr>
        <w:pStyle w:val="western"/>
        <w:spacing w:before="0" w:after="0"/>
        <w:jc w:val="both"/>
        <w:rPr>
          <w:rFonts w:ascii="Calibri" w:hAnsi="Calibri" w:cs="Calibri"/>
        </w:rPr>
      </w:pPr>
      <w:r w:rsidRPr="00092B34">
        <w:rPr>
          <w:rFonts w:ascii="Calibri" w:hAnsi="Calibri" w:cs="Calibri"/>
        </w:rPr>
        <w:t xml:space="preserve">3. Obowiązek zachowania w tajemnicy informacji dotyczących wyżej wymienionych danych uzyskanych w związku z realizacją zadań wynikających z przedmiotu Umowy zawartej pomiędzy: </w:t>
      </w:r>
    </w:p>
    <w:p w14:paraId="55EE0D73" w14:textId="77777777" w:rsidR="0053739B" w:rsidRPr="00092B34" w:rsidRDefault="0053739B" w:rsidP="0053739B">
      <w:pPr>
        <w:pStyle w:val="western"/>
        <w:spacing w:before="0" w:after="0"/>
        <w:jc w:val="both"/>
        <w:rPr>
          <w:rFonts w:ascii="Calibri" w:hAnsi="Calibri" w:cs="Calibri"/>
        </w:rPr>
      </w:pPr>
    </w:p>
    <w:p w14:paraId="2886CB8C" w14:textId="77777777" w:rsidR="0053739B" w:rsidRPr="00092B34" w:rsidRDefault="0053739B" w:rsidP="0053739B">
      <w:pPr>
        <w:pStyle w:val="western"/>
        <w:spacing w:before="0" w:after="0"/>
        <w:jc w:val="both"/>
        <w:rPr>
          <w:rFonts w:ascii="Calibri" w:hAnsi="Calibri" w:cs="Calibri"/>
          <w:b/>
          <w:i/>
        </w:rPr>
      </w:pPr>
      <w:r w:rsidRPr="00092B34">
        <w:rPr>
          <w:rFonts w:ascii="Calibri" w:hAnsi="Calibri" w:cs="Calibri"/>
          <w:b/>
          <w:i/>
        </w:rPr>
        <w:t>Miejskim Przedsiębiorstwem Gospodarki Odpadami Sp. z o.o.</w:t>
      </w:r>
    </w:p>
    <w:p w14:paraId="563B7A5F" w14:textId="77777777" w:rsidR="0053739B" w:rsidRPr="00092B34" w:rsidRDefault="0053739B" w:rsidP="0053739B">
      <w:pPr>
        <w:pStyle w:val="western"/>
        <w:spacing w:before="0" w:after="0"/>
        <w:jc w:val="both"/>
        <w:rPr>
          <w:rFonts w:ascii="Calibri" w:hAnsi="Calibri" w:cs="Calibri"/>
          <w:b/>
          <w:i/>
        </w:rPr>
      </w:pPr>
      <w:r w:rsidRPr="00092B34">
        <w:rPr>
          <w:rFonts w:ascii="Calibri" w:hAnsi="Calibri" w:cs="Calibri"/>
          <w:b/>
          <w:i/>
        </w:rPr>
        <w:t xml:space="preserve">41-216 Sosnowiec ul. Grenadierów 21 </w:t>
      </w:r>
    </w:p>
    <w:p w14:paraId="42D27769" w14:textId="77777777" w:rsidR="0053739B" w:rsidRPr="00092B34" w:rsidRDefault="0053739B" w:rsidP="0053739B">
      <w:pPr>
        <w:pStyle w:val="western"/>
        <w:spacing w:before="0" w:after="0"/>
        <w:ind w:right="-57"/>
        <w:rPr>
          <w:rFonts w:ascii="Calibri" w:hAnsi="Calibri" w:cs="Calibri"/>
          <w:b/>
          <w:i/>
        </w:rPr>
      </w:pPr>
      <w:r w:rsidRPr="00092B34">
        <w:rPr>
          <w:rFonts w:ascii="Calibri" w:hAnsi="Calibri" w:cs="Calibri"/>
          <w:b/>
          <w:i/>
          <w:color w:val="000000"/>
        </w:rPr>
        <w:t>KRS 0000348788</w:t>
      </w:r>
      <w:r>
        <w:rPr>
          <w:rFonts w:ascii="Calibri" w:hAnsi="Calibri" w:cs="Calibri"/>
          <w:b/>
          <w:i/>
          <w:color w:val="000000"/>
        </w:rPr>
        <w:t>,  NIP  644-345-06-04</w:t>
      </w:r>
      <w:r w:rsidRPr="00092B34">
        <w:rPr>
          <w:rFonts w:ascii="Calibri" w:hAnsi="Calibri" w:cs="Calibri"/>
          <w:b/>
          <w:i/>
          <w:color w:val="000000"/>
        </w:rPr>
        <w:t xml:space="preserve"> ,  REGON  241491646</w:t>
      </w:r>
    </w:p>
    <w:p w14:paraId="1F3BDC60" w14:textId="77777777" w:rsidR="0053739B" w:rsidRPr="00092B34" w:rsidRDefault="0053739B" w:rsidP="0053739B">
      <w:pPr>
        <w:pStyle w:val="western"/>
        <w:spacing w:before="0" w:after="0"/>
        <w:jc w:val="both"/>
        <w:rPr>
          <w:rFonts w:ascii="Calibri" w:hAnsi="Calibri" w:cs="Calibri"/>
          <w:b/>
          <w:i/>
        </w:rPr>
      </w:pPr>
    </w:p>
    <w:p w14:paraId="5682118F" w14:textId="77777777" w:rsidR="0053739B" w:rsidRPr="00092B34" w:rsidRDefault="0053739B" w:rsidP="0053739B">
      <w:pPr>
        <w:pStyle w:val="western"/>
        <w:spacing w:before="0" w:after="0"/>
        <w:jc w:val="both"/>
        <w:rPr>
          <w:rFonts w:ascii="Calibri" w:hAnsi="Calibri" w:cs="Calibri"/>
        </w:rPr>
      </w:pPr>
      <w:r>
        <w:rPr>
          <w:rFonts w:ascii="Calibri" w:hAnsi="Calibri" w:cs="Calibri"/>
        </w:rPr>
        <w:t>a</w:t>
      </w:r>
      <w:r w:rsidRPr="00092B34">
        <w:rPr>
          <w:rFonts w:ascii="Calibri" w:hAnsi="Calibri" w:cs="Calibri"/>
        </w:rPr>
        <w:t>:</w:t>
      </w:r>
    </w:p>
    <w:p w14:paraId="56E88E1D" w14:textId="77777777" w:rsidR="0053739B" w:rsidRPr="00055F0B" w:rsidRDefault="0053739B" w:rsidP="00BF77B8">
      <w:pPr>
        <w:pStyle w:val="Nagwek2"/>
        <w:numPr>
          <w:ilvl w:val="1"/>
          <w:numId w:val="23"/>
        </w:numPr>
        <w:spacing w:before="0" w:after="0"/>
        <w:jc w:val="both"/>
        <w:rPr>
          <w:rFonts w:ascii="Calibri" w:hAnsi="Calibri" w:cs="Calibri"/>
          <w:sz w:val="24"/>
          <w:szCs w:val="24"/>
        </w:rPr>
      </w:pPr>
      <w:r>
        <w:rPr>
          <w:rFonts w:ascii="Calibri" w:hAnsi="Calibri" w:cs="Calibri"/>
          <w:color w:val="000000"/>
          <w:sz w:val="24"/>
          <w:szCs w:val="24"/>
        </w:rPr>
        <w:t>……………………………………………………………………..</w:t>
      </w:r>
    </w:p>
    <w:p w14:paraId="32A0CF58"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ulica …………………………………………….</w:t>
      </w:r>
    </w:p>
    <w:p w14:paraId="5E3F3085"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Miejscowość…………………………………………….</w:t>
      </w:r>
    </w:p>
    <w:p w14:paraId="39353815"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NIP: …………………………………………….</w:t>
      </w:r>
    </w:p>
    <w:p w14:paraId="49B54855" w14:textId="77777777" w:rsidR="0053739B" w:rsidRPr="00092B34" w:rsidRDefault="0053739B" w:rsidP="0053739B">
      <w:pPr>
        <w:pStyle w:val="western"/>
        <w:spacing w:before="0" w:after="0"/>
        <w:ind w:right="-57"/>
        <w:rPr>
          <w:rFonts w:ascii="Calibri" w:hAnsi="Calibri" w:cs="Calibri"/>
        </w:rPr>
      </w:pPr>
      <w:r>
        <w:rPr>
          <w:rFonts w:ascii="Calibri" w:hAnsi="Calibri" w:cs="Calibri"/>
          <w:color w:val="000000"/>
        </w:rPr>
        <w:t>REGON: …………………………………………….</w:t>
      </w:r>
    </w:p>
    <w:p w14:paraId="4AA4C264" w14:textId="77777777" w:rsidR="0053739B" w:rsidRPr="00092B34" w:rsidRDefault="0053739B" w:rsidP="0053739B">
      <w:pPr>
        <w:pStyle w:val="western"/>
        <w:spacing w:before="0" w:after="0"/>
        <w:jc w:val="both"/>
        <w:rPr>
          <w:rFonts w:ascii="Calibri" w:hAnsi="Calibri" w:cs="Calibri"/>
        </w:rPr>
      </w:pPr>
    </w:p>
    <w:p w14:paraId="2DC2442E" w14:textId="77777777" w:rsidR="0053739B" w:rsidRPr="00092B34" w:rsidRDefault="0053739B" w:rsidP="0053739B">
      <w:pPr>
        <w:pStyle w:val="western"/>
        <w:spacing w:before="0" w:after="0"/>
        <w:jc w:val="both"/>
        <w:rPr>
          <w:rFonts w:ascii="Calibri" w:hAnsi="Calibri" w:cs="Calibri"/>
        </w:rPr>
      </w:pPr>
      <w:r w:rsidRPr="00092B34">
        <w:rPr>
          <w:rFonts w:ascii="Calibri" w:hAnsi="Calibri" w:cs="Calibri"/>
        </w:rPr>
        <w:t>ciąży na mnie bezterminowo.</w:t>
      </w:r>
    </w:p>
    <w:p w14:paraId="10BE67FD" w14:textId="77777777" w:rsidR="0053739B" w:rsidRPr="00092B34" w:rsidRDefault="0053739B" w:rsidP="0053739B">
      <w:pPr>
        <w:pStyle w:val="western"/>
        <w:spacing w:before="0" w:after="0"/>
        <w:jc w:val="both"/>
        <w:rPr>
          <w:rFonts w:ascii="Calibri" w:hAnsi="Calibri" w:cs="Calibri"/>
        </w:rPr>
      </w:pPr>
    </w:p>
    <w:p w14:paraId="73A80F20" w14:textId="77777777" w:rsidR="0053739B" w:rsidRPr="00092B34" w:rsidRDefault="0053739B" w:rsidP="0053739B">
      <w:pPr>
        <w:pStyle w:val="western"/>
        <w:spacing w:before="0" w:after="0"/>
        <w:jc w:val="both"/>
        <w:rPr>
          <w:rFonts w:ascii="Calibri" w:hAnsi="Calibri" w:cs="Calibri"/>
        </w:rPr>
      </w:pPr>
    </w:p>
    <w:p w14:paraId="11594400" w14:textId="77777777" w:rsidR="0053739B" w:rsidRPr="00092B34" w:rsidRDefault="0053739B" w:rsidP="0053739B">
      <w:pPr>
        <w:pStyle w:val="western"/>
        <w:spacing w:before="0" w:after="0"/>
        <w:jc w:val="both"/>
        <w:rPr>
          <w:rFonts w:ascii="Calibri" w:hAnsi="Calibri" w:cs="Calibri"/>
        </w:rPr>
      </w:pPr>
    </w:p>
    <w:p w14:paraId="289273C4" w14:textId="77777777" w:rsidR="0053739B" w:rsidRPr="00092B34" w:rsidRDefault="0053739B" w:rsidP="0053739B">
      <w:pPr>
        <w:pStyle w:val="western"/>
        <w:spacing w:before="0" w:after="0"/>
        <w:jc w:val="both"/>
        <w:rPr>
          <w:rFonts w:ascii="Calibri" w:hAnsi="Calibri" w:cs="Calibri"/>
        </w:rPr>
      </w:pPr>
    </w:p>
    <w:p w14:paraId="156FEFC9" w14:textId="77777777" w:rsidR="0053739B" w:rsidRPr="00092B34" w:rsidRDefault="0053739B" w:rsidP="0053739B">
      <w:pPr>
        <w:pStyle w:val="western"/>
        <w:tabs>
          <w:tab w:val="left" w:pos="5310"/>
        </w:tabs>
        <w:spacing w:before="0" w:after="0"/>
        <w:jc w:val="both"/>
        <w:rPr>
          <w:rFonts w:ascii="Calibri" w:hAnsi="Calibri" w:cs="Calibri"/>
        </w:rPr>
      </w:pPr>
      <w:r w:rsidRPr="00092B34">
        <w:rPr>
          <w:rFonts w:ascii="Calibri" w:hAnsi="Calibri" w:cs="Calibri"/>
        </w:rPr>
        <w:t xml:space="preserve">Dnia </w:t>
      </w:r>
      <w:r>
        <w:rPr>
          <w:rFonts w:ascii="Calibri" w:hAnsi="Calibri" w:cs="Calibri"/>
        </w:rPr>
        <w:t>…………………………</w:t>
      </w:r>
      <w:r>
        <w:rPr>
          <w:rFonts w:ascii="Calibri" w:hAnsi="Calibri" w:cs="Calibri"/>
        </w:rPr>
        <w:tab/>
        <w:t>…………………………………….</w:t>
      </w:r>
    </w:p>
    <w:p w14:paraId="024EB3BC" w14:textId="77777777" w:rsidR="0053739B" w:rsidRPr="00092B34" w:rsidRDefault="0053739B" w:rsidP="0053739B">
      <w:pPr>
        <w:pStyle w:val="western"/>
        <w:tabs>
          <w:tab w:val="left" w:pos="1875"/>
          <w:tab w:val="center" w:pos="4536"/>
        </w:tabs>
        <w:spacing w:before="0" w:after="0"/>
        <w:rPr>
          <w:rFonts w:ascii="Calibri" w:hAnsi="Calibri" w:cs="Calibri"/>
        </w:rPr>
      </w:pPr>
      <w:r w:rsidRPr="00092B34">
        <w:rPr>
          <w:rFonts w:ascii="Calibri" w:hAnsi="Calibri" w:cs="Calibri"/>
        </w:rPr>
        <w:tab/>
      </w:r>
      <w:r w:rsidRPr="00092B34">
        <w:rPr>
          <w:rFonts w:ascii="Calibri" w:hAnsi="Calibri" w:cs="Calibri"/>
        </w:rPr>
        <w:tab/>
        <w:t xml:space="preserve">                                                             </w:t>
      </w:r>
      <w:r>
        <w:rPr>
          <w:rFonts w:ascii="Calibri" w:hAnsi="Calibri" w:cs="Calibri"/>
        </w:rPr>
        <w:t xml:space="preserve">           p</w:t>
      </w:r>
      <w:r w:rsidRPr="00092B34">
        <w:rPr>
          <w:rFonts w:ascii="Calibri" w:hAnsi="Calibri" w:cs="Calibri"/>
        </w:rPr>
        <w:t>odpis pracownika</w:t>
      </w:r>
    </w:p>
    <w:p w14:paraId="2051F23D" w14:textId="77777777" w:rsidR="0053739B" w:rsidRDefault="0053739B" w:rsidP="0053739B">
      <w:pPr>
        <w:widowControl w:val="0"/>
        <w:autoSpaceDE w:val="0"/>
        <w:spacing w:after="0" w:line="240" w:lineRule="auto"/>
        <w:rPr>
          <w:b/>
          <w:bCs/>
          <w:sz w:val="24"/>
          <w:szCs w:val="24"/>
        </w:rPr>
      </w:pPr>
    </w:p>
    <w:p w14:paraId="0802B8EA" w14:textId="77777777" w:rsidR="00215079" w:rsidRDefault="00215079" w:rsidP="0053739B">
      <w:pPr>
        <w:widowControl w:val="0"/>
        <w:autoSpaceDE w:val="0"/>
        <w:spacing w:after="0" w:line="240" w:lineRule="auto"/>
        <w:rPr>
          <w:b/>
          <w:bCs/>
          <w:sz w:val="24"/>
          <w:szCs w:val="24"/>
        </w:rPr>
      </w:pPr>
    </w:p>
    <w:p w14:paraId="6B7C9C7B" w14:textId="77777777" w:rsidR="00215079" w:rsidRDefault="00215079" w:rsidP="0053739B">
      <w:pPr>
        <w:widowControl w:val="0"/>
        <w:autoSpaceDE w:val="0"/>
        <w:spacing w:after="0" w:line="240" w:lineRule="auto"/>
        <w:rPr>
          <w:b/>
          <w:bCs/>
          <w:sz w:val="24"/>
          <w:szCs w:val="24"/>
        </w:rPr>
      </w:pPr>
    </w:p>
    <w:p w14:paraId="268C12B8" w14:textId="77777777" w:rsidR="00215079" w:rsidRDefault="00215079" w:rsidP="0053739B">
      <w:pPr>
        <w:widowControl w:val="0"/>
        <w:autoSpaceDE w:val="0"/>
        <w:spacing w:after="0" w:line="240" w:lineRule="auto"/>
        <w:rPr>
          <w:b/>
          <w:bCs/>
          <w:sz w:val="24"/>
          <w:szCs w:val="24"/>
        </w:rPr>
      </w:pPr>
    </w:p>
    <w:p w14:paraId="66B6F662" w14:textId="77777777" w:rsidR="00215079" w:rsidRDefault="00215079" w:rsidP="0053739B">
      <w:pPr>
        <w:widowControl w:val="0"/>
        <w:autoSpaceDE w:val="0"/>
        <w:spacing w:after="0" w:line="240" w:lineRule="auto"/>
        <w:rPr>
          <w:b/>
          <w:bCs/>
          <w:sz w:val="24"/>
          <w:szCs w:val="24"/>
        </w:rPr>
      </w:pPr>
    </w:p>
    <w:p w14:paraId="1416E9C4" w14:textId="77777777" w:rsidR="00215079" w:rsidRDefault="00215079" w:rsidP="0053739B">
      <w:pPr>
        <w:widowControl w:val="0"/>
        <w:autoSpaceDE w:val="0"/>
        <w:spacing w:after="0" w:line="240" w:lineRule="auto"/>
        <w:rPr>
          <w:b/>
          <w:bCs/>
          <w:sz w:val="24"/>
          <w:szCs w:val="24"/>
        </w:rPr>
      </w:pPr>
    </w:p>
    <w:p w14:paraId="4800E655" w14:textId="49BAE953" w:rsidR="00027532" w:rsidRPr="00F46CA2" w:rsidRDefault="00027532" w:rsidP="00F46CA2">
      <w:pPr>
        <w:spacing w:after="0"/>
        <w:rPr>
          <w:rFonts w:cstheme="minorHAnsi"/>
          <w:sz w:val="24"/>
          <w:szCs w:val="24"/>
        </w:rPr>
      </w:pPr>
    </w:p>
    <w:sectPr w:rsidR="00027532" w:rsidRPr="00F46CA2" w:rsidSect="007F6AD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6EF96" w14:textId="77777777" w:rsidR="00DB32FB" w:rsidRDefault="00DB32FB" w:rsidP="00B105B1">
      <w:pPr>
        <w:spacing w:after="0" w:line="240" w:lineRule="auto"/>
      </w:pPr>
      <w:r>
        <w:separator/>
      </w:r>
    </w:p>
  </w:endnote>
  <w:endnote w:type="continuationSeparator" w:id="0">
    <w:p w14:paraId="1A18EE7D" w14:textId="77777777" w:rsidR="00DB32FB" w:rsidRDefault="00DB32FB" w:rsidP="00B10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7314266"/>
      <w:docPartObj>
        <w:docPartGallery w:val="Page Numbers (Bottom of Page)"/>
        <w:docPartUnique/>
      </w:docPartObj>
    </w:sdtPr>
    <w:sdtEndPr/>
    <w:sdtContent>
      <w:p w14:paraId="0100C3FB" w14:textId="77777777" w:rsidR="00DB32FB" w:rsidRDefault="00DB32FB">
        <w:pPr>
          <w:pStyle w:val="Stopka"/>
          <w:jc w:val="right"/>
        </w:pPr>
        <w:r>
          <w:rPr>
            <w:noProof/>
          </w:rPr>
          <w:fldChar w:fldCharType="begin"/>
        </w:r>
        <w:r>
          <w:rPr>
            <w:noProof/>
          </w:rPr>
          <w:instrText xml:space="preserve"> PAGE   \* MERGEFORMAT </w:instrText>
        </w:r>
        <w:r>
          <w:rPr>
            <w:noProof/>
          </w:rPr>
          <w:fldChar w:fldCharType="separate"/>
        </w:r>
        <w:r w:rsidR="00476B06">
          <w:rPr>
            <w:noProof/>
          </w:rPr>
          <w:t>21</w:t>
        </w:r>
        <w:r>
          <w:rPr>
            <w:noProof/>
          </w:rPr>
          <w:fldChar w:fldCharType="end"/>
        </w:r>
      </w:p>
    </w:sdtContent>
  </w:sdt>
  <w:p w14:paraId="156B2FE8" w14:textId="77777777" w:rsidR="00DB32FB" w:rsidRDefault="00DB32F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69D8B5" w14:textId="77777777" w:rsidR="00DB32FB" w:rsidRDefault="00DB32FB" w:rsidP="00B105B1">
      <w:pPr>
        <w:spacing w:after="0" w:line="240" w:lineRule="auto"/>
      </w:pPr>
      <w:r>
        <w:separator/>
      </w:r>
    </w:p>
  </w:footnote>
  <w:footnote w:type="continuationSeparator" w:id="0">
    <w:p w14:paraId="7EF82879" w14:textId="77777777" w:rsidR="00DB32FB" w:rsidRDefault="00DB32FB" w:rsidP="00B105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9D7048F0"/>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708"/>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CD2C89CA"/>
    <w:name w:val="WW8Num6"/>
    <w:lvl w:ilvl="0">
      <w:start w:val="1"/>
      <w:numFmt w:val="decimal"/>
      <w:lvlText w:val="%1."/>
      <w:lvlJc w:val="left"/>
      <w:pPr>
        <w:tabs>
          <w:tab w:val="num" w:pos="720"/>
        </w:tabs>
        <w:ind w:left="720" w:hanging="360"/>
      </w:pPr>
      <w:rPr>
        <w:rFonts w:ascii="Calibri" w:hAnsi="Calibri"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5D2069A"/>
    <w:multiLevelType w:val="multilevel"/>
    <w:tmpl w:val="9FEE0B62"/>
    <w:lvl w:ilvl="0">
      <w:start w:val="7"/>
      <w:numFmt w:val="decimal"/>
      <w:lvlText w:val="%18.1."/>
      <w:lvlJc w:val="left"/>
      <w:pPr>
        <w:ind w:left="720" w:hanging="360"/>
      </w:pPr>
      <w:rPr>
        <w:rFonts w:hint="default"/>
        <w:b w:val="0"/>
      </w:rPr>
    </w:lvl>
    <w:lvl w:ilvl="1">
      <w:start w:val="1"/>
      <w:numFmt w:val="decimal"/>
      <w:isLgl/>
      <w:lvlText w:val="5.%2."/>
      <w:lvlJc w:val="left"/>
      <w:pPr>
        <w:ind w:left="720" w:hanging="720"/>
      </w:pPr>
      <w:rPr>
        <w:rFonts w:hint="default"/>
        <w:b w:val="0"/>
      </w:rPr>
    </w:lvl>
    <w:lvl w:ilvl="2">
      <w:start w:val="2"/>
      <w:numFmt w:val="decimal"/>
      <w:isLgl/>
      <w:lvlText w:val="8.%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4664CD4"/>
    <w:multiLevelType w:val="hybridMultilevel"/>
    <w:tmpl w:val="A2FAF7FE"/>
    <w:lvl w:ilvl="0" w:tplc="52D8AFC2">
      <w:start w:val="7"/>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E1549"/>
    <w:multiLevelType w:val="hybridMultilevel"/>
    <w:tmpl w:val="E4BC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8931EE"/>
    <w:multiLevelType w:val="multilevel"/>
    <w:tmpl w:val="1722B50E"/>
    <w:lvl w:ilvl="0">
      <w:start w:val="6"/>
      <w:numFmt w:val="decimal"/>
      <w:lvlText w:val="%1."/>
      <w:lvlJc w:val="left"/>
      <w:pPr>
        <w:ind w:left="720" w:hanging="360"/>
      </w:pPr>
      <w:rPr>
        <w:rFonts w:hint="default"/>
        <w:b/>
        <w:color w:val="00000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108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18B7685C"/>
    <w:multiLevelType w:val="hybridMultilevel"/>
    <w:tmpl w:val="00CABB78"/>
    <w:lvl w:ilvl="0" w:tplc="188880A6">
      <w:start w:val="1"/>
      <w:numFmt w:val="decimal"/>
      <w:lvlText w:val="11.%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B65D26"/>
    <w:multiLevelType w:val="hybridMultilevel"/>
    <w:tmpl w:val="828C9574"/>
    <w:lvl w:ilvl="0" w:tplc="36C811D6">
      <w:start w:val="1"/>
      <w:numFmt w:val="upperRoman"/>
      <w:lvlText w:val="%1."/>
      <w:lvlJc w:val="left"/>
      <w:pPr>
        <w:ind w:left="1080" w:hanging="720"/>
      </w:pPr>
      <w:rPr>
        <w:rFonts w:hint="default"/>
      </w:rPr>
    </w:lvl>
    <w:lvl w:ilvl="1" w:tplc="04150019" w:tentative="1">
      <w:start w:val="1"/>
      <w:numFmt w:val="lowerLetter"/>
      <w:pStyle w:val="Nagwek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BA6669"/>
    <w:multiLevelType w:val="hybridMultilevel"/>
    <w:tmpl w:val="3F66B28C"/>
    <w:lvl w:ilvl="0" w:tplc="5E5EB72A">
      <w:start w:val="8"/>
      <w:numFmt w:val="decimal"/>
      <w:lvlText w:val="11.%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5444D9"/>
    <w:multiLevelType w:val="multilevel"/>
    <w:tmpl w:val="ACEEB990"/>
    <w:lvl w:ilvl="0">
      <w:start w:val="3"/>
      <w:numFmt w:val="decimal"/>
      <w:lvlText w:val="%1."/>
      <w:lvlJc w:val="left"/>
      <w:pPr>
        <w:ind w:left="360" w:hanging="360"/>
      </w:pPr>
    </w:lvl>
    <w:lvl w:ilvl="1">
      <w:start w:val="1"/>
      <w:numFmt w:val="decimal"/>
      <w:lvlText w:val="2.%2."/>
      <w:lvlJc w:val="left"/>
      <w:pPr>
        <w:ind w:left="502" w:hanging="360"/>
      </w:pPr>
      <w:rPr>
        <w:rFonts w:hint="default"/>
        <w:b w:val="0"/>
        <w:strike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C544F24"/>
    <w:multiLevelType w:val="hybridMultilevel"/>
    <w:tmpl w:val="FA8A4784"/>
    <w:lvl w:ilvl="0" w:tplc="8B746F30">
      <w:start w:val="1"/>
      <w:numFmt w:val="decimal"/>
      <w:lvlText w:val="%1)"/>
      <w:lvlJc w:val="left"/>
      <w:pPr>
        <w:ind w:left="5747" w:hanging="360"/>
      </w:pPr>
      <w:rPr>
        <w:rFonts w:cs="Calibri" w:hint="default"/>
      </w:r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15" w15:restartNumberingAfterBreak="0">
    <w:nsid w:val="30A60D91"/>
    <w:multiLevelType w:val="hybridMultilevel"/>
    <w:tmpl w:val="65922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664391"/>
    <w:multiLevelType w:val="hybridMultilevel"/>
    <w:tmpl w:val="0A5CC2E6"/>
    <w:lvl w:ilvl="0" w:tplc="B9047A8A">
      <w:start w:val="1"/>
      <w:numFmt w:val="decimal"/>
      <w:lvlText w:val="1.%1."/>
      <w:lvlJc w:val="left"/>
      <w:pPr>
        <w:ind w:left="720" w:hanging="360"/>
      </w:pPr>
      <w:rPr>
        <w:rFonts w:hint="default"/>
        <w:b w:val="0"/>
        <w:strike w:val="0"/>
        <w:color w:val="auto"/>
      </w:rPr>
    </w:lvl>
    <w:lvl w:ilvl="1" w:tplc="AE243B6A">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9127D6"/>
    <w:multiLevelType w:val="multilevel"/>
    <w:tmpl w:val="100E2E4E"/>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7F61789"/>
    <w:multiLevelType w:val="hybridMultilevel"/>
    <w:tmpl w:val="47748FB8"/>
    <w:lvl w:ilvl="0" w:tplc="A0820970">
      <w:start w:val="1"/>
      <w:numFmt w:val="decimal"/>
      <w:lvlText w:val="%1)"/>
      <w:lvlJc w:val="left"/>
      <w:pPr>
        <w:ind w:left="786" w:hanging="360"/>
      </w:pPr>
      <w:rPr>
        <w:rFonts w:hint="default"/>
        <w:b/>
      </w:rPr>
    </w:lvl>
    <w:lvl w:ilvl="1" w:tplc="04150019">
      <w:start w:val="1"/>
      <w:numFmt w:val="lowerLetter"/>
      <w:lvlText w:val="%2."/>
      <w:lvlJc w:val="left"/>
      <w:pPr>
        <w:ind w:left="1494"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F9045BA"/>
    <w:multiLevelType w:val="hybridMultilevel"/>
    <w:tmpl w:val="1A6E71AE"/>
    <w:lvl w:ilvl="0" w:tplc="BDFCF45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2E47AD"/>
    <w:multiLevelType w:val="hybridMultilevel"/>
    <w:tmpl w:val="366ADC4E"/>
    <w:lvl w:ilvl="0" w:tplc="FFFFFFFF">
      <w:start w:val="1"/>
      <w:numFmt w:val="decimal"/>
      <w:lvlText w:val="%1."/>
      <w:lvlJc w:val="righ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0D56CC"/>
    <w:multiLevelType w:val="multilevel"/>
    <w:tmpl w:val="E3142176"/>
    <w:styleLink w:val="Styl1"/>
    <w:lvl w:ilvl="0">
      <w:start w:val="1"/>
      <w:numFmt w:val="none"/>
      <w:lvlText w:val="1.4.1,2,"/>
      <w:lvlJc w:val="left"/>
      <w:pPr>
        <w:ind w:left="720" w:hanging="363"/>
      </w:pPr>
      <w:rPr>
        <w:rFonts w:hint="default"/>
        <w:b w:val="0"/>
        <w:i w:val="0"/>
        <w:sz w:val="24"/>
        <w:szCs w:val="24"/>
      </w:rPr>
    </w:lvl>
    <w:lvl w:ilvl="1">
      <w:start w:val="1"/>
      <w:numFmt w:val="none"/>
      <w:isLgl/>
      <w:lvlText w:val="6"/>
      <w:lvlJc w:val="left"/>
      <w:pPr>
        <w:ind w:left="720" w:hanging="363"/>
      </w:pPr>
      <w:rPr>
        <w:rFonts w:hint="default"/>
        <w:b w:val="0"/>
      </w:rPr>
    </w:lvl>
    <w:lvl w:ilvl="2">
      <w:start w:val="2"/>
      <w:numFmt w:val="decimal"/>
      <w:isLgl/>
      <w:lvlText w:val="%1.%2.%3."/>
      <w:lvlJc w:val="left"/>
      <w:pPr>
        <w:ind w:left="720" w:hanging="363"/>
      </w:pPr>
      <w:rPr>
        <w:rFonts w:hint="default"/>
      </w:rPr>
    </w:lvl>
    <w:lvl w:ilvl="3">
      <w:start w:val="1"/>
      <w:numFmt w:val="decimal"/>
      <w:isLgl/>
      <w:lvlText w:val="1.4.%4."/>
      <w:lvlJc w:val="left"/>
      <w:pPr>
        <w:ind w:left="720" w:hanging="363"/>
      </w:pPr>
      <w:rPr>
        <w:rFonts w:hint="default"/>
      </w:rPr>
    </w:lvl>
    <w:lvl w:ilvl="4">
      <w:start w:val="1"/>
      <w:numFmt w:val="decimal"/>
      <w:isLgl/>
      <w:lvlText w:val="%11.4.1"/>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2" w15:restartNumberingAfterBreak="0">
    <w:nsid w:val="48245856"/>
    <w:multiLevelType w:val="hybridMultilevel"/>
    <w:tmpl w:val="4A726688"/>
    <w:lvl w:ilvl="0" w:tplc="BF3C110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176415"/>
    <w:multiLevelType w:val="multilevel"/>
    <w:tmpl w:val="9D5E9DEA"/>
    <w:lvl w:ilvl="0">
      <w:start w:val="12"/>
      <w:numFmt w:val="decimal"/>
      <w:lvlText w:val=""/>
      <w:lvlJc w:val="left"/>
      <w:pPr>
        <w:tabs>
          <w:tab w:val="num" w:pos="360"/>
        </w:tabs>
        <w:ind w:left="360" w:hanging="360"/>
      </w:pPr>
      <w:rPr>
        <w:rFonts w:hint="default"/>
      </w:rPr>
    </w:lvl>
    <w:lvl w:ilvl="1">
      <w:start w:val="3"/>
      <w:numFmt w:val="decimal"/>
      <w:isLgl/>
      <w:lvlText w:val="%1.%2."/>
      <w:lvlJc w:val="left"/>
      <w:pPr>
        <w:tabs>
          <w:tab w:val="num" w:pos="840"/>
        </w:tabs>
        <w:ind w:left="840" w:hanging="6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3240"/>
        </w:tabs>
        <w:ind w:left="3240" w:hanging="1800"/>
      </w:pPr>
      <w:rPr>
        <w:rFonts w:hint="default"/>
      </w:rPr>
    </w:lvl>
  </w:abstractNum>
  <w:abstractNum w:abstractNumId="24" w15:restartNumberingAfterBreak="0">
    <w:nsid w:val="4F5236D8"/>
    <w:multiLevelType w:val="hybridMultilevel"/>
    <w:tmpl w:val="94982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4A7280"/>
    <w:multiLevelType w:val="hybridMultilevel"/>
    <w:tmpl w:val="F2C05402"/>
    <w:lvl w:ilvl="0" w:tplc="32C4F63A">
      <w:start w:val="1"/>
      <w:numFmt w:val="decimal"/>
      <w:lvlText w:val="2.%1."/>
      <w:lvlJc w:val="left"/>
      <w:pPr>
        <w:ind w:left="36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8B52B5"/>
    <w:multiLevelType w:val="hybridMultilevel"/>
    <w:tmpl w:val="49128C72"/>
    <w:lvl w:ilvl="0" w:tplc="E710F2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6432170C"/>
    <w:multiLevelType w:val="multilevel"/>
    <w:tmpl w:val="39B2B1F4"/>
    <w:lvl w:ilvl="0">
      <w:start w:val="5"/>
      <w:numFmt w:val="decimal"/>
      <w:lvlText w:val="12.%1."/>
      <w:lvlJc w:val="left"/>
      <w:pPr>
        <w:ind w:left="720" w:hanging="363"/>
      </w:pPr>
      <w:rPr>
        <w:rFonts w:hint="default"/>
        <w:b w:val="0"/>
        <w:i w:val="0"/>
        <w:strike w:val="0"/>
        <w:color w:val="auto"/>
        <w:sz w:val="24"/>
        <w:szCs w:val="24"/>
      </w:rPr>
    </w:lvl>
    <w:lvl w:ilvl="1">
      <w:start w:val="1"/>
      <w:numFmt w:val="none"/>
      <w:isLgl/>
      <w:lvlText w:val="6"/>
      <w:lvlJc w:val="left"/>
      <w:pPr>
        <w:ind w:left="720" w:hanging="363"/>
      </w:pPr>
      <w:rPr>
        <w:rFonts w:hint="default"/>
        <w:b w:val="0"/>
      </w:rPr>
    </w:lvl>
    <w:lvl w:ilvl="2">
      <w:start w:val="2"/>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8" w15:restartNumberingAfterBreak="0">
    <w:nsid w:val="68CA697E"/>
    <w:multiLevelType w:val="multilevel"/>
    <w:tmpl w:val="561CDDD2"/>
    <w:lvl w:ilvl="0">
      <w:start w:val="1"/>
      <w:numFmt w:val="decimal"/>
      <w:lvlText w:val="%1."/>
      <w:lvlJc w:val="left"/>
      <w:pPr>
        <w:tabs>
          <w:tab w:val="num" w:pos="643"/>
        </w:tabs>
        <w:ind w:left="643" w:hanging="360"/>
      </w:pPr>
      <w:rPr>
        <w:rFonts w:hint="default"/>
      </w:rPr>
    </w:lvl>
    <w:lvl w:ilvl="1">
      <w:start w:val="1"/>
      <w:numFmt w:val="decimal"/>
      <w:isLgl/>
      <w:lvlText w:val="2.%2."/>
      <w:lvlJc w:val="left"/>
      <w:pPr>
        <w:ind w:left="1004" w:hanging="720"/>
      </w:pPr>
      <w:rPr>
        <w:rFonts w:hint="default"/>
      </w:rPr>
    </w:lvl>
    <w:lvl w:ilvl="2">
      <w:start w:val="1"/>
      <w:numFmt w:val="decimal"/>
      <w:isLgl/>
      <w:lvlText w:val="%1.%2.%3."/>
      <w:lvlJc w:val="left"/>
      <w:pPr>
        <w:ind w:left="1363" w:hanging="1080"/>
      </w:pPr>
      <w:rPr>
        <w:rFonts w:hint="default"/>
      </w:rPr>
    </w:lvl>
    <w:lvl w:ilvl="3">
      <w:start w:val="1"/>
      <w:numFmt w:val="decimal"/>
      <w:isLgl/>
      <w:lvlText w:val="%1.%2.%3.%4."/>
      <w:lvlJc w:val="left"/>
      <w:pPr>
        <w:ind w:left="1363" w:hanging="1080"/>
      </w:pPr>
      <w:rPr>
        <w:rFonts w:hint="default"/>
      </w:rPr>
    </w:lvl>
    <w:lvl w:ilvl="4">
      <w:start w:val="1"/>
      <w:numFmt w:val="decimal"/>
      <w:isLgl/>
      <w:lvlText w:val="%1.%2.%3.%4.%5."/>
      <w:lvlJc w:val="left"/>
      <w:pPr>
        <w:ind w:left="1723" w:hanging="1440"/>
      </w:pPr>
      <w:rPr>
        <w:rFonts w:hint="default"/>
      </w:rPr>
    </w:lvl>
    <w:lvl w:ilvl="5">
      <w:start w:val="1"/>
      <w:numFmt w:val="decimal"/>
      <w:isLgl/>
      <w:lvlText w:val="%1.%2.%3.%4.%5.%6."/>
      <w:lvlJc w:val="left"/>
      <w:pPr>
        <w:ind w:left="2083" w:hanging="1800"/>
      </w:pPr>
      <w:rPr>
        <w:rFonts w:hint="default"/>
      </w:rPr>
    </w:lvl>
    <w:lvl w:ilvl="6">
      <w:start w:val="1"/>
      <w:numFmt w:val="decimal"/>
      <w:isLgl/>
      <w:lvlText w:val="%1.%2.%3.%4.%5.%6.%7."/>
      <w:lvlJc w:val="left"/>
      <w:pPr>
        <w:ind w:left="2083" w:hanging="1800"/>
      </w:pPr>
      <w:rPr>
        <w:rFonts w:hint="default"/>
      </w:rPr>
    </w:lvl>
    <w:lvl w:ilvl="7">
      <w:start w:val="1"/>
      <w:numFmt w:val="decimal"/>
      <w:isLgl/>
      <w:lvlText w:val="%1.%2.%3.%4.%5.%6.%7.%8."/>
      <w:lvlJc w:val="left"/>
      <w:pPr>
        <w:ind w:left="2443" w:hanging="2160"/>
      </w:pPr>
      <w:rPr>
        <w:rFonts w:hint="default"/>
      </w:rPr>
    </w:lvl>
    <w:lvl w:ilvl="8">
      <w:start w:val="1"/>
      <w:numFmt w:val="decimal"/>
      <w:isLgl/>
      <w:lvlText w:val="%1.%2.%3.%4.%5.%6.%7.%8.%9."/>
      <w:lvlJc w:val="left"/>
      <w:pPr>
        <w:ind w:left="2803" w:hanging="2520"/>
      </w:pPr>
      <w:rPr>
        <w:rFonts w:hint="default"/>
      </w:rPr>
    </w:lvl>
  </w:abstractNum>
  <w:abstractNum w:abstractNumId="29" w15:restartNumberingAfterBreak="0">
    <w:nsid w:val="6CE96491"/>
    <w:multiLevelType w:val="hybridMultilevel"/>
    <w:tmpl w:val="405426A8"/>
    <w:lvl w:ilvl="0" w:tplc="53A201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4565001"/>
    <w:multiLevelType w:val="hybridMultilevel"/>
    <w:tmpl w:val="65922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834EE7"/>
    <w:multiLevelType w:val="multilevel"/>
    <w:tmpl w:val="7F2A0832"/>
    <w:lvl w:ilvl="0">
      <w:start w:val="3"/>
      <w:numFmt w:val="decimal"/>
      <w:lvlText w:val="%1."/>
      <w:lvlJc w:val="left"/>
      <w:pPr>
        <w:ind w:left="360" w:hanging="360"/>
      </w:pPr>
    </w:lvl>
    <w:lvl w:ilvl="1">
      <w:start w:val="1"/>
      <w:numFmt w:val="decimal"/>
      <w:lvlText w:val="1.%2."/>
      <w:lvlJc w:val="left"/>
      <w:pPr>
        <w:ind w:left="502" w:hanging="360"/>
      </w:pPr>
      <w:rPr>
        <w:rFonts w:hint="default"/>
        <w:b w:val="0"/>
        <w:strike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E3C218B"/>
    <w:multiLevelType w:val="multilevel"/>
    <w:tmpl w:val="2620F506"/>
    <w:lvl w:ilvl="0">
      <w:start w:val="2"/>
      <w:numFmt w:val="decimal"/>
      <w:lvlText w:val="%1."/>
      <w:lvlJc w:val="left"/>
      <w:pPr>
        <w:ind w:left="360" w:hanging="360"/>
      </w:pPr>
      <w:rPr>
        <w:rFonts w:cstheme="minorBidi" w:hint="default"/>
        <w:b w:val="0"/>
      </w:rPr>
    </w:lvl>
    <w:lvl w:ilvl="1">
      <w:start w:val="2"/>
      <w:numFmt w:val="decimal"/>
      <w:lvlText w:val="%1.%2."/>
      <w:lvlJc w:val="left"/>
      <w:pPr>
        <w:ind w:left="3272" w:hanging="720"/>
      </w:pPr>
      <w:rPr>
        <w:rFonts w:cstheme="minorBidi" w:hint="default"/>
        <w:b w:val="0"/>
      </w:rPr>
    </w:lvl>
    <w:lvl w:ilvl="2">
      <w:start w:val="1"/>
      <w:numFmt w:val="decimal"/>
      <w:lvlText w:val="%1.%2.%3."/>
      <w:lvlJc w:val="left"/>
      <w:pPr>
        <w:ind w:left="5824" w:hanging="720"/>
      </w:pPr>
      <w:rPr>
        <w:rFonts w:cstheme="minorBidi" w:hint="default"/>
        <w:b w:val="0"/>
      </w:rPr>
    </w:lvl>
    <w:lvl w:ilvl="3">
      <w:start w:val="1"/>
      <w:numFmt w:val="decimal"/>
      <w:lvlText w:val="%1.%2.%3.%4."/>
      <w:lvlJc w:val="left"/>
      <w:pPr>
        <w:ind w:left="8736" w:hanging="1080"/>
      </w:pPr>
      <w:rPr>
        <w:rFonts w:cstheme="minorBidi" w:hint="default"/>
        <w:b w:val="0"/>
      </w:rPr>
    </w:lvl>
    <w:lvl w:ilvl="4">
      <w:start w:val="1"/>
      <w:numFmt w:val="decimal"/>
      <w:lvlText w:val="%1.%2.%3.%4.%5."/>
      <w:lvlJc w:val="left"/>
      <w:pPr>
        <w:ind w:left="11288" w:hanging="1080"/>
      </w:pPr>
      <w:rPr>
        <w:rFonts w:cstheme="minorBidi" w:hint="default"/>
        <w:b w:val="0"/>
      </w:rPr>
    </w:lvl>
    <w:lvl w:ilvl="5">
      <w:start w:val="1"/>
      <w:numFmt w:val="decimal"/>
      <w:lvlText w:val="%1.%2.%3.%4.%5.%6."/>
      <w:lvlJc w:val="left"/>
      <w:pPr>
        <w:ind w:left="14200" w:hanging="1440"/>
      </w:pPr>
      <w:rPr>
        <w:rFonts w:cstheme="minorBidi" w:hint="default"/>
        <w:b w:val="0"/>
      </w:rPr>
    </w:lvl>
    <w:lvl w:ilvl="6">
      <w:start w:val="1"/>
      <w:numFmt w:val="decimal"/>
      <w:lvlText w:val="%1.%2.%3.%4.%5.%6.%7."/>
      <w:lvlJc w:val="left"/>
      <w:pPr>
        <w:ind w:left="16752" w:hanging="1440"/>
      </w:pPr>
      <w:rPr>
        <w:rFonts w:cstheme="minorBidi" w:hint="default"/>
        <w:b w:val="0"/>
      </w:rPr>
    </w:lvl>
    <w:lvl w:ilvl="7">
      <w:start w:val="1"/>
      <w:numFmt w:val="decimal"/>
      <w:lvlText w:val="%1.%2.%3.%4.%5.%6.%7.%8."/>
      <w:lvlJc w:val="left"/>
      <w:pPr>
        <w:ind w:left="19664" w:hanging="1800"/>
      </w:pPr>
      <w:rPr>
        <w:rFonts w:cstheme="minorBidi" w:hint="default"/>
        <w:b w:val="0"/>
      </w:rPr>
    </w:lvl>
    <w:lvl w:ilvl="8">
      <w:start w:val="1"/>
      <w:numFmt w:val="decimal"/>
      <w:lvlText w:val="%1.%2.%3.%4.%5.%6.%7.%8.%9."/>
      <w:lvlJc w:val="left"/>
      <w:pPr>
        <w:ind w:left="22216" w:hanging="1800"/>
      </w:pPr>
      <w:rPr>
        <w:rFonts w:cstheme="minorBidi" w:hint="default"/>
        <w:b w:val="0"/>
      </w:rPr>
    </w:lvl>
  </w:abstractNum>
  <w:abstractNum w:abstractNumId="33" w15:restartNumberingAfterBreak="0">
    <w:nsid w:val="7F3B4732"/>
    <w:multiLevelType w:val="multilevel"/>
    <w:tmpl w:val="9BF20592"/>
    <w:lvl w:ilvl="0">
      <w:start w:val="3"/>
      <w:numFmt w:val="decimal"/>
      <w:lvlText w:val="%1."/>
      <w:lvlJc w:val="left"/>
      <w:pPr>
        <w:ind w:left="360" w:hanging="360"/>
      </w:pPr>
    </w:lvl>
    <w:lvl w:ilvl="1">
      <w:start w:val="1"/>
      <w:numFmt w:val="decimal"/>
      <w:lvlText w:val="2.%2."/>
      <w:lvlJc w:val="left"/>
      <w:pPr>
        <w:ind w:left="502" w:hanging="360"/>
      </w:pPr>
      <w:rPr>
        <w:rFonts w:hint="default"/>
        <w:b w:val="0"/>
        <w:strike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7"/>
  </w:num>
  <w:num w:numId="2">
    <w:abstractNumId w:val="18"/>
  </w:num>
  <w:num w:numId="3">
    <w:abstractNumId w:val="20"/>
  </w:num>
  <w:num w:numId="4">
    <w:abstractNumId w:val="7"/>
  </w:num>
  <w:num w:numId="5">
    <w:abstractNumId w:val="8"/>
  </w:num>
  <w:num w:numId="6">
    <w:abstractNumId w:val="32"/>
  </w:num>
  <w:num w:numId="7">
    <w:abstractNumId w:val="26"/>
  </w:num>
  <w:num w:numId="8">
    <w:abstractNumId w:val="14"/>
  </w:num>
  <w:num w:numId="9">
    <w:abstractNumId w:val="6"/>
  </w:num>
  <w:num w:numId="10">
    <w:abstractNumId w:val="19"/>
  </w:num>
  <w:num w:numId="11">
    <w:abstractNumId w:val="22"/>
  </w:num>
  <w:num w:numId="12">
    <w:abstractNumId w:val="9"/>
  </w:num>
  <w:num w:numId="13">
    <w:abstractNumId w:val="23"/>
  </w:num>
  <w:num w:numId="14">
    <w:abstractNumId w:val="27"/>
  </w:num>
  <w:num w:numId="15">
    <w:abstractNumId w:val="21"/>
  </w:num>
  <w:num w:numId="16">
    <w:abstractNumId w:val="11"/>
  </w:num>
  <w:num w:numId="17">
    <w:abstractNumId w:val="0"/>
  </w:num>
  <w:num w:numId="18">
    <w:abstractNumId w:val="1"/>
  </w:num>
  <w:num w:numId="19">
    <w:abstractNumId w:val="2"/>
  </w:num>
  <w:num w:numId="20">
    <w:abstractNumId w:val="3"/>
  </w:num>
  <w:num w:numId="21">
    <w:abstractNumId w:val="4"/>
  </w:num>
  <w:num w:numId="22">
    <w:abstractNumId w:val="5"/>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25"/>
  </w:num>
  <w:num w:numId="26">
    <w:abstractNumId w:val="16"/>
  </w:num>
  <w:num w:numId="27">
    <w:abstractNumId w:val="33"/>
  </w:num>
  <w:num w:numId="28">
    <w:abstractNumId w:val="29"/>
  </w:num>
  <w:num w:numId="2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4"/>
  </w:num>
  <w:num w:numId="32">
    <w:abstractNumId w:val="13"/>
  </w:num>
  <w:num w:numId="33">
    <w:abstractNumId w:val="30"/>
  </w:num>
  <w:num w:numId="34">
    <w:abstractNumId w:val="10"/>
  </w:num>
  <w:num w:numId="35">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EFF"/>
    <w:rsid w:val="00006367"/>
    <w:rsid w:val="0001329E"/>
    <w:rsid w:val="00022017"/>
    <w:rsid w:val="0002743F"/>
    <w:rsid w:val="00027532"/>
    <w:rsid w:val="000321A4"/>
    <w:rsid w:val="00032585"/>
    <w:rsid w:val="00037426"/>
    <w:rsid w:val="0004081D"/>
    <w:rsid w:val="00040F90"/>
    <w:rsid w:val="00043C5F"/>
    <w:rsid w:val="00046D82"/>
    <w:rsid w:val="00067564"/>
    <w:rsid w:val="00073862"/>
    <w:rsid w:val="000770B2"/>
    <w:rsid w:val="00081956"/>
    <w:rsid w:val="0008464F"/>
    <w:rsid w:val="000948C4"/>
    <w:rsid w:val="000955E8"/>
    <w:rsid w:val="000B0778"/>
    <w:rsid w:val="000B34EA"/>
    <w:rsid w:val="000C5E39"/>
    <w:rsid w:val="000C66F6"/>
    <w:rsid w:val="000D17BB"/>
    <w:rsid w:val="000D1E83"/>
    <w:rsid w:val="000E0208"/>
    <w:rsid w:val="000F1809"/>
    <w:rsid w:val="000F2A5D"/>
    <w:rsid w:val="000F4511"/>
    <w:rsid w:val="00101180"/>
    <w:rsid w:val="0010356A"/>
    <w:rsid w:val="00113D64"/>
    <w:rsid w:val="0011472D"/>
    <w:rsid w:val="00124A47"/>
    <w:rsid w:val="00126CFB"/>
    <w:rsid w:val="0012700A"/>
    <w:rsid w:val="0012789F"/>
    <w:rsid w:val="00142F7D"/>
    <w:rsid w:val="001547DC"/>
    <w:rsid w:val="00160E80"/>
    <w:rsid w:val="001706E3"/>
    <w:rsid w:val="00172AA1"/>
    <w:rsid w:val="00183242"/>
    <w:rsid w:val="00186C5E"/>
    <w:rsid w:val="00187F4A"/>
    <w:rsid w:val="001A0070"/>
    <w:rsid w:val="001A3DF1"/>
    <w:rsid w:val="001C51C3"/>
    <w:rsid w:val="001F2B2C"/>
    <w:rsid w:val="001F6748"/>
    <w:rsid w:val="0020740A"/>
    <w:rsid w:val="00215079"/>
    <w:rsid w:val="00215633"/>
    <w:rsid w:val="00216517"/>
    <w:rsid w:val="002207FC"/>
    <w:rsid w:val="002247EE"/>
    <w:rsid w:val="00224C18"/>
    <w:rsid w:val="002329B5"/>
    <w:rsid w:val="00235BFD"/>
    <w:rsid w:val="002368F6"/>
    <w:rsid w:val="002452A3"/>
    <w:rsid w:val="0024774F"/>
    <w:rsid w:val="00250E4C"/>
    <w:rsid w:val="002623F6"/>
    <w:rsid w:val="00272693"/>
    <w:rsid w:val="00290B6E"/>
    <w:rsid w:val="00291E64"/>
    <w:rsid w:val="002940A3"/>
    <w:rsid w:val="00295821"/>
    <w:rsid w:val="002A657D"/>
    <w:rsid w:val="002C48FB"/>
    <w:rsid w:val="002C4957"/>
    <w:rsid w:val="002C5E63"/>
    <w:rsid w:val="002D16D6"/>
    <w:rsid w:val="002D3D95"/>
    <w:rsid w:val="00311F76"/>
    <w:rsid w:val="00313B69"/>
    <w:rsid w:val="00313ECD"/>
    <w:rsid w:val="003166B1"/>
    <w:rsid w:val="00316AE6"/>
    <w:rsid w:val="0032418D"/>
    <w:rsid w:val="00325841"/>
    <w:rsid w:val="0032601D"/>
    <w:rsid w:val="00330892"/>
    <w:rsid w:val="003342F2"/>
    <w:rsid w:val="00335F8B"/>
    <w:rsid w:val="003364D9"/>
    <w:rsid w:val="00340477"/>
    <w:rsid w:val="003515DA"/>
    <w:rsid w:val="003543F9"/>
    <w:rsid w:val="00355941"/>
    <w:rsid w:val="003605B6"/>
    <w:rsid w:val="0036138F"/>
    <w:rsid w:val="00371618"/>
    <w:rsid w:val="00374DC6"/>
    <w:rsid w:val="00377C4D"/>
    <w:rsid w:val="00385C22"/>
    <w:rsid w:val="00387174"/>
    <w:rsid w:val="00390565"/>
    <w:rsid w:val="003B5348"/>
    <w:rsid w:val="003B643B"/>
    <w:rsid w:val="003B6BDD"/>
    <w:rsid w:val="003C1135"/>
    <w:rsid w:val="003C7D03"/>
    <w:rsid w:val="003D1322"/>
    <w:rsid w:val="003D6237"/>
    <w:rsid w:val="003D79CC"/>
    <w:rsid w:val="003E1930"/>
    <w:rsid w:val="003E3424"/>
    <w:rsid w:val="003E40CA"/>
    <w:rsid w:val="003F6373"/>
    <w:rsid w:val="00405058"/>
    <w:rsid w:val="004053F8"/>
    <w:rsid w:val="0041333A"/>
    <w:rsid w:val="0042489E"/>
    <w:rsid w:val="004326B7"/>
    <w:rsid w:val="00437DAB"/>
    <w:rsid w:val="004454C4"/>
    <w:rsid w:val="0045632A"/>
    <w:rsid w:val="00457089"/>
    <w:rsid w:val="004610A5"/>
    <w:rsid w:val="00461119"/>
    <w:rsid w:val="004612C5"/>
    <w:rsid w:val="00467DC1"/>
    <w:rsid w:val="004711C9"/>
    <w:rsid w:val="00476B06"/>
    <w:rsid w:val="00482058"/>
    <w:rsid w:val="0048220E"/>
    <w:rsid w:val="00487ED9"/>
    <w:rsid w:val="004945A1"/>
    <w:rsid w:val="00495177"/>
    <w:rsid w:val="0049629A"/>
    <w:rsid w:val="004D0EFF"/>
    <w:rsid w:val="004D3B82"/>
    <w:rsid w:val="004E40D4"/>
    <w:rsid w:val="004F254F"/>
    <w:rsid w:val="004F6235"/>
    <w:rsid w:val="00503102"/>
    <w:rsid w:val="0050555A"/>
    <w:rsid w:val="00507C84"/>
    <w:rsid w:val="0051507C"/>
    <w:rsid w:val="00515426"/>
    <w:rsid w:val="0052236F"/>
    <w:rsid w:val="0053739B"/>
    <w:rsid w:val="00537740"/>
    <w:rsid w:val="00577267"/>
    <w:rsid w:val="00590861"/>
    <w:rsid w:val="005909BF"/>
    <w:rsid w:val="005921E3"/>
    <w:rsid w:val="00594AA3"/>
    <w:rsid w:val="00597679"/>
    <w:rsid w:val="005A0A72"/>
    <w:rsid w:val="005A3A7C"/>
    <w:rsid w:val="005C1C0D"/>
    <w:rsid w:val="005C694A"/>
    <w:rsid w:val="005C6A3F"/>
    <w:rsid w:val="005D0901"/>
    <w:rsid w:val="005D200A"/>
    <w:rsid w:val="005D4CE5"/>
    <w:rsid w:val="005E15D5"/>
    <w:rsid w:val="005E42F3"/>
    <w:rsid w:val="00601486"/>
    <w:rsid w:val="00606307"/>
    <w:rsid w:val="00606810"/>
    <w:rsid w:val="00611DD0"/>
    <w:rsid w:val="00616E39"/>
    <w:rsid w:val="00620531"/>
    <w:rsid w:val="00621B4D"/>
    <w:rsid w:val="006227F4"/>
    <w:rsid w:val="0062677C"/>
    <w:rsid w:val="006355C9"/>
    <w:rsid w:val="006417E5"/>
    <w:rsid w:val="00642BF1"/>
    <w:rsid w:val="00643B9A"/>
    <w:rsid w:val="00644C10"/>
    <w:rsid w:val="006513DC"/>
    <w:rsid w:val="00654A74"/>
    <w:rsid w:val="006605F5"/>
    <w:rsid w:val="00661AA0"/>
    <w:rsid w:val="0066672A"/>
    <w:rsid w:val="0066688D"/>
    <w:rsid w:val="00666FE1"/>
    <w:rsid w:val="00670362"/>
    <w:rsid w:val="00671CE3"/>
    <w:rsid w:val="00674218"/>
    <w:rsid w:val="00676B46"/>
    <w:rsid w:val="00676F01"/>
    <w:rsid w:val="0068251F"/>
    <w:rsid w:val="00686BF4"/>
    <w:rsid w:val="006934B5"/>
    <w:rsid w:val="00694599"/>
    <w:rsid w:val="00694D35"/>
    <w:rsid w:val="00697EF7"/>
    <w:rsid w:val="006A5AD5"/>
    <w:rsid w:val="006B44D9"/>
    <w:rsid w:val="006D1E85"/>
    <w:rsid w:val="006D453D"/>
    <w:rsid w:val="006D6E2D"/>
    <w:rsid w:val="006E27C1"/>
    <w:rsid w:val="006F3CFE"/>
    <w:rsid w:val="006F65E8"/>
    <w:rsid w:val="0070166A"/>
    <w:rsid w:val="007050CA"/>
    <w:rsid w:val="007176B8"/>
    <w:rsid w:val="00725E07"/>
    <w:rsid w:val="00745EBD"/>
    <w:rsid w:val="00746D16"/>
    <w:rsid w:val="007518B3"/>
    <w:rsid w:val="007661B4"/>
    <w:rsid w:val="00770AA0"/>
    <w:rsid w:val="007736A8"/>
    <w:rsid w:val="0077486A"/>
    <w:rsid w:val="007A2228"/>
    <w:rsid w:val="007A2EBE"/>
    <w:rsid w:val="007A4138"/>
    <w:rsid w:val="007B0CF3"/>
    <w:rsid w:val="007B0E85"/>
    <w:rsid w:val="007B2DD8"/>
    <w:rsid w:val="007C041E"/>
    <w:rsid w:val="007C1474"/>
    <w:rsid w:val="007C16BB"/>
    <w:rsid w:val="007C18EA"/>
    <w:rsid w:val="007C28E9"/>
    <w:rsid w:val="007E0F44"/>
    <w:rsid w:val="007E63E1"/>
    <w:rsid w:val="007E6450"/>
    <w:rsid w:val="007F0138"/>
    <w:rsid w:val="007F4A09"/>
    <w:rsid w:val="007F4F10"/>
    <w:rsid w:val="007F6ADD"/>
    <w:rsid w:val="007F72D2"/>
    <w:rsid w:val="007F79C5"/>
    <w:rsid w:val="00822771"/>
    <w:rsid w:val="008329F3"/>
    <w:rsid w:val="00832D90"/>
    <w:rsid w:val="00855D04"/>
    <w:rsid w:val="00857128"/>
    <w:rsid w:val="0086188E"/>
    <w:rsid w:val="0086289D"/>
    <w:rsid w:val="0087113C"/>
    <w:rsid w:val="0087320F"/>
    <w:rsid w:val="00890228"/>
    <w:rsid w:val="008912F6"/>
    <w:rsid w:val="0089209C"/>
    <w:rsid w:val="008A3ACA"/>
    <w:rsid w:val="008B607C"/>
    <w:rsid w:val="008B77B7"/>
    <w:rsid w:val="008C1153"/>
    <w:rsid w:val="008C321B"/>
    <w:rsid w:val="008C7830"/>
    <w:rsid w:val="008D3E59"/>
    <w:rsid w:val="008E1D9B"/>
    <w:rsid w:val="008E3A72"/>
    <w:rsid w:val="008E4A04"/>
    <w:rsid w:val="008F1FF3"/>
    <w:rsid w:val="008F3806"/>
    <w:rsid w:val="008F45B6"/>
    <w:rsid w:val="00906811"/>
    <w:rsid w:val="009105CF"/>
    <w:rsid w:val="00922A83"/>
    <w:rsid w:val="0092308C"/>
    <w:rsid w:val="00923B32"/>
    <w:rsid w:val="00935E07"/>
    <w:rsid w:val="0095511E"/>
    <w:rsid w:val="009633C8"/>
    <w:rsid w:val="00970524"/>
    <w:rsid w:val="00975C54"/>
    <w:rsid w:val="00975FFD"/>
    <w:rsid w:val="00983FF3"/>
    <w:rsid w:val="0098424A"/>
    <w:rsid w:val="00985442"/>
    <w:rsid w:val="00986CD7"/>
    <w:rsid w:val="009A0325"/>
    <w:rsid w:val="009A3516"/>
    <w:rsid w:val="009A3A28"/>
    <w:rsid w:val="009B0E9A"/>
    <w:rsid w:val="009B73BC"/>
    <w:rsid w:val="009C2E79"/>
    <w:rsid w:val="009C4AF6"/>
    <w:rsid w:val="009D3ABF"/>
    <w:rsid w:val="009D7F02"/>
    <w:rsid w:val="009F5656"/>
    <w:rsid w:val="00A06A44"/>
    <w:rsid w:val="00A120FC"/>
    <w:rsid w:val="00A156AD"/>
    <w:rsid w:val="00A2076F"/>
    <w:rsid w:val="00A21470"/>
    <w:rsid w:val="00A25136"/>
    <w:rsid w:val="00A40C27"/>
    <w:rsid w:val="00A46029"/>
    <w:rsid w:val="00A6155A"/>
    <w:rsid w:val="00A63322"/>
    <w:rsid w:val="00A6486C"/>
    <w:rsid w:val="00A666FE"/>
    <w:rsid w:val="00A67B6A"/>
    <w:rsid w:val="00A82A68"/>
    <w:rsid w:val="00A8434E"/>
    <w:rsid w:val="00A84D60"/>
    <w:rsid w:val="00A85270"/>
    <w:rsid w:val="00A9300B"/>
    <w:rsid w:val="00AA5487"/>
    <w:rsid w:val="00AB0049"/>
    <w:rsid w:val="00AB6ACD"/>
    <w:rsid w:val="00AC5C53"/>
    <w:rsid w:val="00AC5F8D"/>
    <w:rsid w:val="00AD512F"/>
    <w:rsid w:val="00AF0708"/>
    <w:rsid w:val="00AF7803"/>
    <w:rsid w:val="00AF78D0"/>
    <w:rsid w:val="00B105B1"/>
    <w:rsid w:val="00B206AD"/>
    <w:rsid w:val="00B20B1B"/>
    <w:rsid w:val="00B22006"/>
    <w:rsid w:val="00B23519"/>
    <w:rsid w:val="00B306F9"/>
    <w:rsid w:val="00B41EF9"/>
    <w:rsid w:val="00B43743"/>
    <w:rsid w:val="00B5051E"/>
    <w:rsid w:val="00B5153D"/>
    <w:rsid w:val="00B545CF"/>
    <w:rsid w:val="00B63780"/>
    <w:rsid w:val="00B647E8"/>
    <w:rsid w:val="00B65164"/>
    <w:rsid w:val="00B713E1"/>
    <w:rsid w:val="00B76829"/>
    <w:rsid w:val="00B80CF2"/>
    <w:rsid w:val="00B86DE4"/>
    <w:rsid w:val="00B92F69"/>
    <w:rsid w:val="00B95783"/>
    <w:rsid w:val="00B97E28"/>
    <w:rsid w:val="00BB5524"/>
    <w:rsid w:val="00BB6F04"/>
    <w:rsid w:val="00BC6C96"/>
    <w:rsid w:val="00BC73A5"/>
    <w:rsid w:val="00BD03A9"/>
    <w:rsid w:val="00BD3E50"/>
    <w:rsid w:val="00BF77B8"/>
    <w:rsid w:val="00C011EC"/>
    <w:rsid w:val="00C07C55"/>
    <w:rsid w:val="00C10D1D"/>
    <w:rsid w:val="00C17AAF"/>
    <w:rsid w:val="00C35CF2"/>
    <w:rsid w:val="00C3621B"/>
    <w:rsid w:val="00C45893"/>
    <w:rsid w:val="00C47658"/>
    <w:rsid w:val="00C64145"/>
    <w:rsid w:val="00C70ECE"/>
    <w:rsid w:val="00C74FF6"/>
    <w:rsid w:val="00C771FA"/>
    <w:rsid w:val="00C77431"/>
    <w:rsid w:val="00C86531"/>
    <w:rsid w:val="00C8710F"/>
    <w:rsid w:val="00CA141C"/>
    <w:rsid w:val="00CA2F64"/>
    <w:rsid w:val="00CA4A5E"/>
    <w:rsid w:val="00CB32FC"/>
    <w:rsid w:val="00CB7BB8"/>
    <w:rsid w:val="00CC1DB1"/>
    <w:rsid w:val="00CC41AE"/>
    <w:rsid w:val="00CC7D0B"/>
    <w:rsid w:val="00CD166A"/>
    <w:rsid w:val="00CD3D87"/>
    <w:rsid w:val="00CE286F"/>
    <w:rsid w:val="00CE3956"/>
    <w:rsid w:val="00CF5CA6"/>
    <w:rsid w:val="00D01994"/>
    <w:rsid w:val="00D07FE1"/>
    <w:rsid w:val="00D126D6"/>
    <w:rsid w:val="00D16415"/>
    <w:rsid w:val="00D17981"/>
    <w:rsid w:val="00D25D1F"/>
    <w:rsid w:val="00D3322A"/>
    <w:rsid w:val="00D52C57"/>
    <w:rsid w:val="00D566AD"/>
    <w:rsid w:val="00D6040D"/>
    <w:rsid w:val="00D65C16"/>
    <w:rsid w:val="00D70242"/>
    <w:rsid w:val="00D91C63"/>
    <w:rsid w:val="00D94C78"/>
    <w:rsid w:val="00D94D9C"/>
    <w:rsid w:val="00DA4A32"/>
    <w:rsid w:val="00DA717A"/>
    <w:rsid w:val="00DB32FB"/>
    <w:rsid w:val="00DB689B"/>
    <w:rsid w:val="00DC4E92"/>
    <w:rsid w:val="00DC61E9"/>
    <w:rsid w:val="00DD21F0"/>
    <w:rsid w:val="00DD78C6"/>
    <w:rsid w:val="00DE298F"/>
    <w:rsid w:val="00DE4DEB"/>
    <w:rsid w:val="00DE690C"/>
    <w:rsid w:val="00DF1F7C"/>
    <w:rsid w:val="00DF2477"/>
    <w:rsid w:val="00E02949"/>
    <w:rsid w:val="00E0461E"/>
    <w:rsid w:val="00E10BA8"/>
    <w:rsid w:val="00E137C7"/>
    <w:rsid w:val="00E201C8"/>
    <w:rsid w:val="00E247B5"/>
    <w:rsid w:val="00E2738D"/>
    <w:rsid w:val="00E31149"/>
    <w:rsid w:val="00E364AC"/>
    <w:rsid w:val="00E42A23"/>
    <w:rsid w:val="00E52243"/>
    <w:rsid w:val="00E609AF"/>
    <w:rsid w:val="00E76225"/>
    <w:rsid w:val="00E77785"/>
    <w:rsid w:val="00E86674"/>
    <w:rsid w:val="00EA716E"/>
    <w:rsid w:val="00EB0E5B"/>
    <w:rsid w:val="00EB14EC"/>
    <w:rsid w:val="00EB2DEF"/>
    <w:rsid w:val="00EB3BFD"/>
    <w:rsid w:val="00EB7483"/>
    <w:rsid w:val="00EB77AE"/>
    <w:rsid w:val="00EB7DE7"/>
    <w:rsid w:val="00EC57CB"/>
    <w:rsid w:val="00ED0C7B"/>
    <w:rsid w:val="00ED14B8"/>
    <w:rsid w:val="00ED1875"/>
    <w:rsid w:val="00ED6DA2"/>
    <w:rsid w:val="00EE0659"/>
    <w:rsid w:val="00EF559B"/>
    <w:rsid w:val="00F03FBB"/>
    <w:rsid w:val="00F134F4"/>
    <w:rsid w:val="00F148A4"/>
    <w:rsid w:val="00F17A3A"/>
    <w:rsid w:val="00F22242"/>
    <w:rsid w:val="00F43115"/>
    <w:rsid w:val="00F45CA4"/>
    <w:rsid w:val="00F46CA2"/>
    <w:rsid w:val="00F50D25"/>
    <w:rsid w:val="00F552E6"/>
    <w:rsid w:val="00F56B19"/>
    <w:rsid w:val="00F63288"/>
    <w:rsid w:val="00F67012"/>
    <w:rsid w:val="00F77CA2"/>
    <w:rsid w:val="00F85321"/>
    <w:rsid w:val="00F90E5F"/>
    <w:rsid w:val="00F9555C"/>
    <w:rsid w:val="00FA4483"/>
    <w:rsid w:val="00FB6118"/>
    <w:rsid w:val="00FC2426"/>
    <w:rsid w:val="00FC29AC"/>
    <w:rsid w:val="00FC2D09"/>
    <w:rsid w:val="00FE4FD9"/>
    <w:rsid w:val="00FE7669"/>
    <w:rsid w:val="00FF0594"/>
    <w:rsid w:val="00FF1CD4"/>
    <w:rsid w:val="00FF3AED"/>
    <w:rsid w:val="00FF6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AADE7"/>
  <w15:docId w15:val="{98D972B7-15F9-4342-B0FD-4A7C2CF65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7D0B"/>
  </w:style>
  <w:style w:type="paragraph" w:styleId="Nagwek2">
    <w:name w:val="heading 2"/>
    <w:basedOn w:val="Normalny"/>
    <w:next w:val="Tekstpodstawowy"/>
    <w:link w:val="Nagwek2Znak"/>
    <w:qFormat/>
    <w:rsid w:val="0053739B"/>
    <w:pPr>
      <w:numPr>
        <w:ilvl w:val="1"/>
        <w:numId w:val="16"/>
      </w:numPr>
      <w:suppressAutoHyphens/>
      <w:spacing w:before="280" w:after="280" w:line="240" w:lineRule="auto"/>
      <w:outlineLvl w:val="1"/>
    </w:pPr>
    <w:rPr>
      <w:rFonts w:ascii="Times New Roman" w:eastAsia="Times New Roman" w:hAnsi="Times New Roman"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D0EF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Numeracja1">
    <w:name w:val="Numeracja 1"/>
    <w:basedOn w:val="Lista"/>
    <w:uiPriority w:val="99"/>
    <w:rsid w:val="004D0EFF"/>
    <w:pPr>
      <w:suppressAutoHyphens/>
      <w:spacing w:after="120" w:line="240" w:lineRule="auto"/>
      <w:ind w:left="360" w:hanging="360"/>
      <w:contextualSpacing w:val="0"/>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4D0EFF"/>
    <w:pPr>
      <w:ind w:left="283" w:hanging="283"/>
      <w:contextualSpacing/>
    </w:pPr>
  </w:style>
  <w:style w:type="paragraph" w:styleId="Akapitzlist">
    <w:name w:val="List Paragraph"/>
    <w:aliases w:val="wypunktowanie,L1,Odstavec,Podsis rysunku,maz_wyliczenie,opis dzialania,K-P_odwolanie,A_wyliczenie,Akapit z listą5,Akapit z listą BS,Sl_Akapit z listą,Elenco puntato,Nag 1,Preambuła,Wypunktowanie,BulletC,Wyliczanie,Obiekt,normalny tekst"/>
    <w:basedOn w:val="Normalny"/>
    <w:link w:val="AkapitzlistZnak"/>
    <w:uiPriority w:val="34"/>
    <w:qFormat/>
    <w:rsid w:val="004D0EFF"/>
    <w:pPr>
      <w:ind w:left="720"/>
      <w:contextualSpacing/>
    </w:pPr>
  </w:style>
  <w:style w:type="character" w:styleId="Hipercze">
    <w:name w:val="Hyperlink"/>
    <w:uiPriority w:val="99"/>
    <w:unhideWhenUsed/>
    <w:rsid w:val="004D0EFF"/>
    <w:rPr>
      <w:color w:val="0000FF"/>
      <w:u w:val="single"/>
    </w:rPr>
  </w:style>
  <w:style w:type="character" w:customStyle="1" w:styleId="AkapitzlistZnak">
    <w:name w:val="Akapit z listą Znak"/>
    <w:aliases w:val="wypunktowanie Znak,L1 Znak,Odstavec Znak,Podsis rysunku Znak,maz_wyliczenie Znak,opis dzialania Znak,K-P_odwolanie Znak,A_wyliczenie Znak,Akapit z listą5 Znak,Akapit z listą BS Znak,Sl_Akapit z listą Znak,Elenco puntato Znak"/>
    <w:link w:val="Akapitzlist"/>
    <w:uiPriority w:val="99"/>
    <w:qFormat/>
    <w:locked/>
    <w:rsid w:val="00DF1F7C"/>
  </w:style>
  <w:style w:type="paragraph" w:styleId="NormalnyWeb">
    <w:name w:val="Normal (Web)"/>
    <w:basedOn w:val="Normalny"/>
    <w:rsid w:val="009D7F02"/>
    <w:pPr>
      <w:spacing w:before="100" w:beforeAutospacing="1" w:after="100" w:afterAutospacing="1" w:line="240" w:lineRule="auto"/>
    </w:pPr>
    <w:rPr>
      <w:rFonts w:ascii="Arial Unicode MS" w:eastAsia="Arial Unicode MS" w:hAnsi="Arial Unicode MS" w:cs="Arial Unicode MS" w:hint="eastAsia"/>
      <w:sz w:val="24"/>
      <w:szCs w:val="24"/>
      <w:lang w:eastAsia="pl-PL"/>
    </w:rPr>
  </w:style>
  <w:style w:type="paragraph" w:styleId="Tekstpodstawowy2">
    <w:name w:val="Body Text 2"/>
    <w:basedOn w:val="Normalny"/>
    <w:link w:val="Tekstpodstawowy2Znak"/>
    <w:uiPriority w:val="99"/>
    <w:unhideWhenUsed/>
    <w:rsid w:val="009D7F02"/>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9D7F02"/>
    <w:rPr>
      <w:rFonts w:ascii="Calibri" w:eastAsia="Calibri" w:hAnsi="Calibri" w:cs="Times New Roman"/>
    </w:rPr>
  </w:style>
  <w:style w:type="paragraph" w:customStyle="1" w:styleId="Tekstpodstawowy21">
    <w:name w:val="Tekst podstawowy 21"/>
    <w:basedOn w:val="Normalny"/>
    <w:rsid w:val="009D7F02"/>
    <w:pPr>
      <w:spacing w:after="0" w:line="240" w:lineRule="auto"/>
    </w:pPr>
    <w:rPr>
      <w:rFonts w:ascii="Times New Roman" w:eastAsia="Times New Roman" w:hAnsi="Times New Roman" w:cs="Times New Roman"/>
      <w:sz w:val="24"/>
      <w:szCs w:val="24"/>
      <w:lang w:eastAsia="pl-PL"/>
    </w:rPr>
  </w:style>
  <w:style w:type="paragraph" w:customStyle="1" w:styleId="Tekstpodstawowy210">
    <w:name w:val="Tekst podstawowy 21"/>
    <w:basedOn w:val="Normalny"/>
    <w:rsid w:val="009D7F02"/>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970524"/>
    <w:pPr>
      <w:spacing w:after="120"/>
    </w:pPr>
  </w:style>
  <w:style w:type="character" w:customStyle="1" w:styleId="TekstpodstawowyZnak">
    <w:name w:val="Tekst podstawowy Znak"/>
    <w:basedOn w:val="Domylnaczcionkaakapitu"/>
    <w:link w:val="Tekstpodstawowy"/>
    <w:uiPriority w:val="99"/>
    <w:semiHidden/>
    <w:rsid w:val="00970524"/>
  </w:style>
  <w:style w:type="paragraph" w:customStyle="1" w:styleId="Default">
    <w:name w:val="Default"/>
    <w:rsid w:val="00AF78D0"/>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semiHidden/>
    <w:unhideWhenUsed/>
    <w:rsid w:val="00B105B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105B1"/>
  </w:style>
  <w:style w:type="paragraph" w:styleId="Stopka">
    <w:name w:val="footer"/>
    <w:basedOn w:val="Normalny"/>
    <w:link w:val="StopkaZnak"/>
    <w:uiPriority w:val="99"/>
    <w:unhideWhenUsed/>
    <w:rsid w:val="00B105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05B1"/>
  </w:style>
  <w:style w:type="character" w:styleId="Odwoaniedokomentarza">
    <w:name w:val="annotation reference"/>
    <w:basedOn w:val="Domylnaczcionkaakapitu"/>
    <w:uiPriority w:val="99"/>
    <w:semiHidden/>
    <w:unhideWhenUsed/>
    <w:rsid w:val="009C2E79"/>
    <w:rPr>
      <w:sz w:val="16"/>
      <w:szCs w:val="16"/>
    </w:rPr>
  </w:style>
  <w:style w:type="paragraph" w:styleId="Tekstkomentarza">
    <w:name w:val="annotation text"/>
    <w:basedOn w:val="Normalny"/>
    <w:link w:val="TekstkomentarzaZnak"/>
    <w:uiPriority w:val="99"/>
    <w:semiHidden/>
    <w:unhideWhenUsed/>
    <w:rsid w:val="009C2E7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C2E79"/>
    <w:rPr>
      <w:sz w:val="20"/>
      <w:szCs w:val="20"/>
    </w:rPr>
  </w:style>
  <w:style w:type="paragraph" w:styleId="Tematkomentarza">
    <w:name w:val="annotation subject"/>
    <w:basedOn w:val="Tekstkomentarza"/>
    <w:next w:val="Tekstkomentarza"/>
    <w:link w:val="TematkomentarzaZnak"/>
    <w:uiPriority w:val="99"/>
    <w:semiHidden/>
    <w:unhideWhenUsed/>
    <w:rsid w:val="009C2E79"/>
    <w:rPr>
      <w:b/>
      <w:bCs/>
    </w:rPr>
  </w:style>
  <w:style w:type="character" w:customStyle="1" w:styleId="TematkomentarzaZnak">
    <w:name w:val="Temat komentarza Znak"/>
    <w:basedOn w:val="TekstkomentarzaZnak"/>
    <w:link w:val="Tematkomentarza"/>
    <w:uiPriority w:val="99"/>
    <w:semiHidden/>
    <w:rsid w:val="009C2E79"/>
    <w:rPr>
      <w:b/>
      <w:bCs/>
      <w:sz w:val="20"/>
      <w:szCs w:val="20"/>
    </w:rPr>
  </w:style>
  <w:style w:type="paragraph" w:styleId="Tekstdymka">
    <w:name w:val="Balloon Text"/>
    <w:basedOn w:val="Normalny"/>
    <w:link w:val="TekstdymkaZnak"/>
    <w:uiPriority w:val="99"/>
    <w:semiHidden/>
    <w:unhideWhenUsed/>
    <w:rsid w:val="009C2E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2E79"/>
    <w:rPr>
      <w:rFonts w:ascii="Tahoma" w:hAnsi="Tahoma" w:cs="Tahoma"/>
      <w:sz w:val="16"/>
      <w:szCs w:val="16"/>
    </w:rPr>
  </w:style>
  <w:style w:type="character" w:customStyle="1" w:styleId="alb">
    <w:name w:val="a_lb"/>
    <w:basedOn w:val="Domylnaczcionkaakapitu"/>
    <w:rsid w:val="00A67B6A"/>
  </w:style>
  <w:style w:type="character" w:customStyle="1" w:styleId="fn-ref">
    <w:name w:val="fn-ref"/>
    <w:basedOn w:val="Domylnaczcionkaakapitu"/>
    <w:rsid w:val="00A67B6A"/>
  </w:style>
  <w:style w:type="character" w:customStyle="1" w:styleId="alb-s">
    <w:name w:val="a_lb-s"/>
    <w:basedOn w:val="Domylnaczcionkaakapitu"/>
    <w:rsid w:val="00A67B6A"/>
  </w:style>
  <w:style w:type="paragraph" w:styleId="Poprawka">
    <w:name w:val="Revision"/>
    <w:hidden/>
    <w:uiPriority w:val="99"/>
    <w:semiHidden/>
    <w:rsid w:val="000F2A5D"/>
    <w:pPr>
      <w:spacing w:after="0" w:line="240" w:lineRule="auto"/>
    </w:pPr>
  </w:style>
  <w:style w:type="character" w:customStyle="1" w:styleId="FontStyle23">
    <w:name w:val="Font Style23"/>
    <w:uiPriority w:val="99"/>
    <w:rsid w:val="001A3DF1"/>
    <w:rPr>
      <w:rFonts w:ascii="Times New Roman" w:hAnsi="Times New Roman" w:cs="Times New Roman"/>
      <w:i/>
      <w:iCs/>
      <w:color w:val="000000"/>
      <w:spacing w:val="-10"/>
      <w:sz w:val="24"/>
      <w:szCs w:val="24"/>
    </w:rPr>
  </w:style>
  <w:style w:type="paragraph" w:styleId="Bezodstpw">
    <w:name w:val="No Spacing"/>
    <w:link w:val="BezodstpwZnak"/>
    <w:uiPriority w:val="1"/>
    <w:qFormat/>
    <w:rsid w:val="00DA717A"/>
    <w:pPr>
      <w:spacing w:after="0" w:line="240" w:lineRule="auto"/>
    </w:pPr>
    <w:rPr>
      <w:rFonts w:ascii="Calibri" w:eastAsia="Calibri" w:hAnsi="Calibri" w:cs="Times New Roman"/>
      <w:lang w:eastAsia="pl-PL"/>
    </w:rPr>
  </w:style>
  <w:style w:type="character" w:customStyle="1" w:styleId="BezodstpwZnak">
    <w:name w:val="Bez odstępów Znak"/>
    <w:link w:val="Bezodstpw"/>
    <w:uiPriority w:val="1"/>
    <w:rsid w:val="00DA717A"/>
    <w:rPr>
      <w:rFonts w:ascii="Calibri" w:eastAsia="Calibri" w:hAnsi="Calibri" w:cs="Times New Roman"/>
      <w:lang w:eastAsia="pl-PL"/>
    </w:rPr>
  </w:style>
  <w:style w:type="paragraph" w:customStyle="1" w:styleId="Tekstkomentarza2">
    <w:name w:val="Tekst komentarza2"/>
    <w:basedOn w:val="Normalny"/>
    <w:rsid w:val="00922A83"/>
    <w:pPr>
      <w:suppressAutoHyphens/>
      <w:spacing w:after="0" w:line="240" w:lineRule="auto"/>
    </w:pPr>
    <w:rPr>
      <w:rFonts w:ascii="Times New Roman" w:eastAsia="Times New Roman" w:hAnsi="Times New Roman" w:cs="Times New Roman"/>
      <w:color w:val="000000"/>
      <w:sz w:val="20"/>
      <w:szCs w:val="20"/>
      <w:lang w:eastAsia="ar-SA"/>
    </w:rPr>
  </w:style>
  <w:style w:type="numbering" w:customStyle="1" w:styleId="Styl1">
    <w:name w:val="Styl1"/>
    <w:uiPriority w:val="99"/>
    <w:rsid w:val="003D79CC"/>
    <w:pPr>
      <w:numPr>
        <w:numId w:val="15"/>
      </w:numPr>
    </w:pPr>
  </w:style>
  <w:style w:type="character" w:customStyle="1" w:styleId="Nagwek2Znak">
    <w:name w:val="Nagłówek 2 Znak"/>
    <w:basedOn w:val="Domylnaczcionkaakapitu"/>
    <w:link w:val="Nagwek2"/>
    <w:rsid w:val="0053739B"/>
    <w:rPr>
      <w:rFonts w:ascii="Times New Roman" w:eastAsia="Times New Roman" w:hAnsi="Times New Roman" w:cs="Times New Roman"/>
      <w:b/>
      <w:bCs/>
      <w:sz w:val="36"/>
      <w:szCs w:val="36"/>
      <w:lang w:eastAsia="zh-CN"/>
    </w:rPr>
  </w:style>
  <w:style w:type="paragraph" w:customStyle="1" w:styleId="western">
    <w:name w:val="western"/>
    <w:basedOn w:val="Normalny"/>
    <w:rsid w:val="0053739B"/>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Nierozpoznanawzmianka1">
    <w:name w:val="Nierozpoznana wzmianka1"/>
    <w:basedOn w:val="Domylnaczcionkaakapitu"/>
    <w:uiPriority w:val="99"/>
    <w:semiHidden/>
    <w:unhideWhenUsed/>
    <w:rsid w:val="00644C10"/>
    <w:rPr>
      <w:color w:val="605E5C"/>
      <w:shd w:val="clear" w:color="auto" w:fill="E1DFDD"/>
    </w:rPr>
  </w:style>
  <w:style w:type="character" w:styleId="UyteHipercze">
    <w:name w:val="FollowedHyperlink"/>
    <w:basedOn w:val="Domylnaczcionkaakapitu"/>
    <w:uiPriority w:val="99"/>
    <w:semiHidden/>
    <w:unhideWhenUsed/>
    <w:rsid w:val="00E52243"/>
    <w:rPr>
      <w:color w:val="800080" w:themeColor="followedHyperlink"/>
      <w:u w:val="single"/>
    </w:rPr>
  </w:style>
  <w:style w:type="table" w:styleId="Tabela-Siatka">
    <w:name w:val="Table Grid"/>
    <w:basedOn w:val="Standardowy"/>
    <w:uiPriority w:val="59"/>
    <w:rsid w:val="00FC2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ze">
    <w:name w:val="size"/>
    <w:basedOn w:val="Domylnaczcionkaakapitu"/>
    <w:rsid w:val="00187F4A"/>
  </w:style>
  <w:style w:type="character" w:customStyle="1" w:styleId="color">
    <w:name w:val="color"/>
    <w:basedOn w:val="Domylnaczcionkaakapitu"/>
    <w:rsid w:val="00187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73088">
      <w:bodyDiv w:val="1"/>
      <w:marLeft w:val="0"/>
      <w:marRight w:val="0"/>
      <w:marTop w:val="0"/>
      <w:marBottom w:val="0"/>
      <w:divBdr>
        <w:top w:val="none" w:sz="0" w:space="0" w:color="auto"/>
        <w:left w:val="none" w:sz="0" w:space="0" w:color="auto"/>
        <w:bottom w:val="none" w:sz="0" w:space="0" w:color="auto"/>
        <w:right w:val="none" w:sz="0" w:space="0" w:color="auto"/>
      </w:divBdr>
    </w:div>
    <w:div w:id="209419342">
      <w:bodyDiv w:val="1"/>
      <w:marLeft w:val="0"/>
      <w:marRight w:val="0"/>
      <w:marTop w:val="0"/>
      <w:marBottom w:val="0"/>
      <w:divBdr>
        <w:top w:val="none" w:sz="0" w:space="0" w:color="auto"/>
        <w:left w:val="none" w:sz="0" w:space="0" w:color="auto"/>
        <w:bottom w:val="none" w:sz="0" w:space="0" w:color="auto"/>
        <w:right w:val="none" w:sz="0" w:space="0" w:color="auto"/>
      </w:divBdr>
    </w:div>
    <w:div w:id="508060729">
      <w:bodyDiv w:val="1"/>
      <w:marLeft w:val="0"/>
      <w:marRight w:val="0"/>
      <w:marTop w:val="0"/>
      <w:marBottom w:val="0"/>
      <w:divBdr>
        <w:top w:val="none" w:sz="0" w:space="0" w:color="auto"/>
        <w:left w:val="none" w:sz="0" w:space="0" w:color="auto"/>
        <w:bottom w:val="none" w:sz="0" w:space="0" w:color="auto"/>
        <w:right w:val="none" w:sz="0" w:space="0" w:color="auto"/>
      </w:divBdr>
    </w:div>
    <w:div w:id="591086317">
      <w:bodyDiv w:val="1"/>
      <w:marLeft w:val="0"/>
      <w:marRight w:val="0"/>
      <w:marTop w:val="0"/>
      <w:marBottom w:val="0"/>
      <w:divBdr>
        <w:top w:val="none" w:sz="0" w:space="0" w:color="auto"/>
        <w:left w:val="none" w:sz="0" w:space="0" w:color="auto"/>
        <w:bottom w:val="none" w:sz="0" w:space="0" w:color="auto"/>
        <w:right w:val="none" w:sz="0" w:space="0" w:color="auto"/>
      </w:divBdr>
    </w:div>
    <w:div w:id="888953810">
      <w:bodyDiv w:val="1"/>
      <w:marLeft w:val="0"/>
      <w:marRight w:val="0"/>
      <w:marTop w:val="0"/>
      <w:marBottom w:val="0"/>
      <w:divBdr>
        <w:top w:val="none" w:sz="0" w:space="0" w:color="auto"/>
        <w:left w:val="none" w:sz="0" w:space="0" w:color="auto"/>
        <w:bottom w:val="none" w:sz="0" w:space="0" w:color="auto"/>
        <w:right w:val="none" w:sz="0" w:space="0" w:color="auto"/>
      </w:divBdr>
    </w:div>
    <w:div w:id="1162426451">
      <w:bodyDiv w:val="1"/>
      <w:marLeft w:val="0"/>
      <w:marRight w:val="0"/>
      <w:marTop w:val="0"/>
      <w:marBottom w:val="0"/>
      <w:divBdr>
        <w:top w:val="none" w:sz="0" w:space="0" w:color="auto"/>
        <w:left w:val="none" w:sz="0" w:space="0" w:color="auto"/>
        <w:bottom w:val="none" w:sz="0" w:space="0" w:color="auto"/>
        <w:right w:val="none" w:sz="0" w:space="0" w:color="auto"/>
      </w:divBdr>
      <w:divsChild>
        <w:div w:id="1383748879">
          <w:marLeft w:val="0"/>
          <w:marRight w:val="0"/>
          <w:marTop w:val="240"/>
          <w:marBottom w:val="0"/>
          <w:divBdr>
            <w:top w:val="none" w:sz="0" w:space="0" w:color="auto"/>
            <w:left w:val="none" w:sz="0" w:space="0" w:color="auto"/>
            <w:bottom w:val="none" w:sz="0" w:space="0" w:color="auto"/>
            <w:right w:val="none" w:sz="0" w:space="0" w:color="auto"/>
          </w:divBdr>
          <w:divsChild>
            <w:div w:id="185025000">
              <w:marLeft w:val="0"/>
              <w:marRight w:val="0"/>
              <w:marTop w:val="0"/>
              <w:marBottom w:val="240"/>
              <w:divBdr>
                <w:top w:val="none" w:sz="0" w:space="0" w:color="auto"/>
                <w:left w:val="none" w:sz="0" w:space="0" w:color="auto"/>
                <w:bottom w:val="none" w:sz="0" w:space="0" w:color="auto"/>
                <w:right w:val="none" w:sz="0" w:space="0" w:color="auto"/>
              </w:divBdr>
              <w:divsChild>
                <w:div w:id="312956813">
                  <w:marLeft w:val="0"/>
                  <w:marRight w:val="0"/>
                  <w:marTop w:val="72"/>
                  <w:marBottom w:val="0"/>
                  <w:divBdr>
                    <w:top w:val="none" w:sz="0" w:space="0" w:color="auto"/>
                    <w:left w:val="none" w:sz="0" w:space="0" w:color="auto"/>
                    <w:bottom w:val="none" w:sz="0" w:space="0" w:color="auto"/>
                    <w:right w:val="none" w:sz="0" w:space="0" w:color="auto"/>
                  </w:divBdr>
                </w:div>
                <w:div w:id="1652365892">
                  <w:marLeft w:val="0"/>
                  <w:marRight w:val="0"/>
                  <w:marTop w:val="72"/>
                  <w:marBottom w:val="0"/>
                  <w:divBdr>
                    <w:top w:val="none" w:sz="0" w:space="0" w:color="auto"/>
                    <w:left w:val="none" w:sz="0" w:space="0" w:color="auto"/>
                    <w:bottom w:val="none" w:sz="0" w:space="0" w:color="auto"/>
                    <w:right w:val="none" w:sz="0" w:space="0" w:color="auto"/>
                  </w:divBdr>
                </w:div>
                <w:div w:id="971330426">
                  <w:marLeft w:val="0"/>
                  <w:marRight w:val="0"/>
                  <w:marTop w:val="72"/>
                  <w:marBottom w:val="0"/>
                  <w:divBdr>
                    <w:top w:val="none" w:sz="0" w:space="0" w:color="auto"/>
                    <w:left w:val="none" w:sz="0" w:space="0" w:color="auto"/>
                    <w:bottom w:val="none" w:sz="0" w:space="0" w:color="auto"/>
                    <w:right w:val="none" w:sz="0" w:space="0" w:color="auto"/>
                  </w:divBdr>
                </w:div>
                <w:div w:id="100761130">
                  <w:marLeft w:val="0"/>
                  <w:marRight w:val="0"/>
                  <w:marTop w:val="72"/>
                  <w:marBottom w:val="0"/>
                  <w:divBdr>
                    <w:top w:val="none" w:sz="0" w:space="0" w:color="auto"/>
                    <w:left w:val="none" w:sz="0" w:space="0" w:color="auto"/>
                    <w:bottom w:val="none" w:sz="0" w:space="0" w:color="auto"/>
                    <w:right w:val="none" w:sz="0" w:space="0" w:color="auto"/>
                  </w:divBdr>
                </w:div>
                <w:div w:id="1137183308">
                  <w:marLeft w:val="0"/>
                  <w:marRight w:val="0"/>
                  <w:marTop w:val="72"/>
                  <w:marBottom w:val="0"/>
                  <w:divBdr>
                    <w:top w:val="none" w:sz="0" w:space="0" w:color="auto"/>
                    <w:left w:val="none" w:sz="0" w:space="0" w:color="auto"/>
                    <w:bottom w:val="none" w:sz="0" w:space="0" w:color="auto"/>
                    <w:right w:val="none" w:sz="0" w:space="0" w:color="auto"/>
                  </w:divBdr>
                </w:div>
              </w:divsChild>
            </w:div>
            <w:div w:id="1520580243">
              <w:marLeft w:val="0"/>
              <w:marRight w:val="0"/>
              <w:marTop w:val="0"/>
              <w:marBottom w:val="240"/>
              <w:divBdr>
                <w:top w:val="none" w:sz="0" w:space="0" w:color="auto"/>
                <w:left w:val="none" w:sz="0" w:space="0" w:color="auto"/>
                <w:bottom w:val="none" w:sz="0" w:space="0" w:color="auto"/>
                <w:right w:val="none" w:sz="0" w:space="0" w:color="auto"/>
              </w:divBdr>
              <w:divsChild>
                <w:div w:id="1970746596">
                  <w:marLeft w:val="0"/>
                  <w:marRight w:val="0"/>
                  <w:marTop w:val="72"/>
                  <w:marBottom w:val="0"/>
                  <w:divBdr>
                    <w:top w:val="none" w:sz="0" w:space="0" w:color="auto"/>
                    <w:left w:val="none" w:sz="0" w:space="0" w:color="auto"/>
                    <w:bottom w:val="none" w:sz="0" w:space="0" w:color="auto"/>
                    <w:right w:val="none" w:sz="0" w:space="0" w:color="auto"/>
                  </w:divBdr>
                </w:div>
                <w:div w:id="378167879">
                  <w:marLeft w:val="0"/>
                  <w:marRight w:val="0"/>
                  <w:marTop w:val="72"/>
                  <w:marBottom w:val="0"/>
                  <w:divBdr>
                    <w:top w:val="none" w:sz="0" w:space="0" w:color="auto"/>
                    <w:left w:val="none" w:sz="0" w:space="0" w:color="auto"/>
                    <w:bottom w:val="none" w:sz="0" w:space="0" w:color="auto"/>
                    <w:right w:val="none" w:sz="0" w:space="0" w:color="auto"/>
                  </w:divBdr>
                </w:div>
              </w:divsChild>
            </w:div>
            <w:div w:id="262424275">
              <w:marLeft w:val="0"/>
              <w:marRight w:val="0"/>
              <w:marTop w:val="0"/>
              <w:marBottom w:val="240"/>
              <w:divBdr>
                <w:top w:val="none" w:sz="0" w:space="0" w:color="auto"/>
                <w:left w:val="none" w:sz="0" w:space="0" w:color="auto"/>
                <w:bottom w:val="none" w:sz="0" w:space="0" w:color="auto"/>
                <w:right w:val="none" w:sz="0" w:space="0" w:color="auto"/>
              </w:divBdr>
              <w:divsChild>
                <w:div w:id="789862129">
                  <w:marLeft w:val="0"/>
                  <w:marRight w:val="0"/>
                  <w:marTop w:val="72"/>
                  <w:marBottom w:val="0"/>
                  <w:divBdr>
                    <w:top w:val="none" w:sz="0" w:space="0" w:color="auto"/>
                    <w:left w:val="none" w:sz="0" w:space="0" w:color="auto"/>
                    <w:bottom w:val="none" w:sz="0" w:space="0" w:color="auto"/>
                    <w:right w:val="none" w:sz="0" w:space="0" w:color="auto"/>
                  </w:divBdr>
                </w:div>
                <w:div w:id="1807816415">
                  <w:marLeft w:val="0"/>
                  <w:marRight w:val="0"/>
                  <w:marTop w:val="72"/>
                  <w:marBottom w:val="0"/>
                  <w:divBdr>
                    <w:top w:val="none" w:sz="0" w:space="0" w:color="auto"/>
                    <w:left w:val="none" w:sz="0" w:space="0" w:color="auto"/>
                    <w:bottom w:val="none" w:sz="0" w:space="0" w:color="auto"/>
                    <w:right w:val="none" w:sz="0" w:space="0" w:color="auto"/>
                  </w:divBdr>
                </w:div>
                <w:div w:id="74936116">
                  <w:marLeft w:val="0"/>
                  <w:marRight w:val="0"/>
                  <w:marTop w:val="72"/>
                  <w:marBottom w:val="0"/>
                  <w:divBdr>
                    <w:top w:val="none" w:sz="0" w:space="0" w:color="auto"/>
                    <w:left w:val="none" w:sz="0" w:space="0" w:color="auto"/>
                    <w:bottom w:val="none" w:sz="0" w:space="0" w:color="auto"/>
                    <w:right w:val="none" w:sz="0" w:space="0" w:color="auto"/>
                  </w:divBdr>
                </w:div>
                <w:div w:id="1176649372">
                  <w:marLeft w:val="0"/>
                  <w:marRight w:val="0"/>
                  <w:marTop w:val="72"/>
                  <w:marBottom w:val="0"/>
                  <w:divBdr>
                    <w:top w:val="none" w:sz="0" w:space="0" w:color="auto"/>
                    <w:left w:val="none" w:sz="0" w:space="0" w:color="auto"/>
                    <w:bottom w:val="none" w:sz="0" w:space="0" w:color="auto"/>
                    <w:right w:val="none" w:sz="0" w:space="0" w:color="auto"/>
                  </w:divBdr>
                </w:div>
              </w:divsChild>
            </w:div>
            <w:div w:id="1491403640">
              <w:marLeft w:val="0"/>
              <w:marRight w:val="0"/>
              <w:marTop w:val="0"/>
              <w:marBottom w:val="240"/>
              <w:divBdr>
                <w:top w:val="none" w:sz="0" w:space="0" w:color="auto"/>
                <w:left w:val="none" w:sz="0" w:space="0" w:color="auto"/>
                <w:bottom w:val="none" w:sz="0" w:space="0" w:color="auto"/>
                <w:right w:val="none" w:sz="0" w:space="0" w:color="auto"/>
              </w:divBdr>
              <w:divsChild>
                <w:div w:id="726027165">
                  <w:marLeft w:val="0"/>
                  <w:marRight w:val="0"/>
                  <w:marTop w:val="72"/>
                  <w:marBottom w:val="0"/>
                  <w:divBdr>
                    <w:top w:val="none" w:sz="0" w:space="0" w:color="auto"/>
                    <w:left w:val="none" w:sz="0" w:space="0" w:color="auto"/>
                    <w:bottom w:val="none" w:sz="0" w:space="0" w:color="auto"/>
                    <w:right w:val="none" w:sz="0" w:space="0" w:color="auto"/>
                  </w:divBdr>
                </w:div>
                <w:div w:id="1482306863">
                  <w:marLeft w:val="0"/>
                  <w:marRight w:val="0"/>
                  <w:marTop w:val="72"/>
                  <w:marBottom w:val="0"/>
                  <w:divBdr>
                    <w:top w:val="none" w:sz="0" w:space="0" w:color="auto"/>
                    <w:left w:val="none" w:sz="0" w:space="0" w:color="auto"/>
                    <w:bottom w:val="none" w:sz="0" w:space="0" w:color="auto"/>
                    <w:right w:val="none" w:sz="0" w:space="0" w:color="auto"/>
                  </w:divBdr>
                </w:div>
              </w:divsChild>
            </w:div>
            <w:div w:id="211696027">
              <w:marLeft w:val="0"/>
              <w:marRight w:val="0"/>
              <w:marTop w:val="0"/>
              <w:marBottom w:val="240"/>
              <w:divBdr>
                <w:top w:val="none" w:sz="0" w:space="0" w:color="auto"/>
                <w:left w:val="none" w:sz="0" w:space="0" w:color="auto"/>
                <w:bottom w:val="none" w:sz="0" w:space="0" w:color="auto"/>
                <w:right w:val="none" w:sz="0" w:space="0" w:color="auto"/>
              </w:divBdr>
              <w:divsChild>
                <w:div w:id="208421656">
                  <w:marLeft w:val="0"/>
                  <w:marRight w:val="0"/>
                  <w:marTop w:val="72"/>
                  <w:marBottom w:val="0"/>
                  <w:divBdr>
                    <w:top w:val="none" w:sz="0" w:space="0" w:color="auto"/>
                    <w:left w:val="none" w:sz="0" w:space="0" w:color="auto"/>
                    <w:bottom w:val="none" w:sz="0" w:space="0" w:color="auto"/>
                    <w:right w:val="none" w:sz="0" w:space="0" w:color="auto"/>
                  </w:divBdr>
                </w:div>
                <w:div w:id="40329767">
                  <w:marLeft w:val="0"/>
                  <w:marRight w:val="0"/>
                  <w:marTop w:val="72"/>
                  <w:marBottom w:val="0"/>
                  <w:divBdr>
                    <w:top w:val="none" w:sz="0" w:space="0" w:color="auto"/>
                    <w:left w:val="none" w:sz="0" w:space="0" w:color="auto"/>
                    <w:bottom w:val="none" w:sz="0" w:space="0" w:color="auto"/>
                    <w:right w:val="none" w:sz="0" w:space="0" w:color="auto"/>
                  </w:divBdr>
                </w:div>
              </w:divsChild>
            </w:div>
            <w:div w:id="317466596">
              <w:marLeft w:val="0"/>
              <w:marRight w:val="0"/>
              <w:marTop w:val="0"/>
              <w:marBottom w:val="240"/>
              <w:divBdr>
                <w:top w:val="none" w:sz="0" w:space="0" w:color="auto"/>
                <w:left w:val="none" w:sz="0" w:space="0" w:color="auto"/>
                <w:bottom w:val="none" w:sz="0" w:space="0" w:color="auto"/>
                <w:right w:val="none" w:sz="0" w:space="0" w:color="auto"/>
              </w:divBdr>
              <w:divsChild>
                <w:div w:id="128211707">
                  <w:marLeft w:val="360"/>
                  <w:marRight w:val="0"/>
                  <w:marTop w:val="72"/>
                  <w:marBottom w:val="72"/>
                  <w:divBdr>
                    <w:top w:val="none" w:sz="0" w:space="0" w:color="auto"/>
                    <w:left w:val="none" w:sz="0" w:space="0" w:color="auto"/>
                    <w:bottom w:val="none" w:sz="0" w:space="0" w:color="auto"/>
                    <w:right w:val="none" w:sz="0" w:space="0" w:color="auto"/>
                  </w:divBdr>
                </w:div>
                <w:div w:id="56367750">
                  <w:marLeft w:val="360"/>
                  <w:marRight w:val="0"/>
                  <w:marTop w:val="0"/>
                  <w:marBottom w:val="72"/>
                  <w:divBdr>
                    <w:top w:val="none" w:sz="0" w:space="0" w:color="auto"/>
                    <w:left w:val="none" w:sz="0" w:space="0" w:color="auto"/>
                    <w:bottom w:val="none" w:sz="0" w:space="0" w:color="auto"/>
                    <w:right w:val="none" w:sz="0" w:space="0" w:color="auto"/>
                  </w:divBdr>
                </w:div>
              </w:divsChild>
            </w:div>
            <w:div w:id="452670974">
              <w:marLeft w:val="0"/>
              <w:marRight w:val="0"/>
              <w:marTop w:val="0"/>
              <w:marBottom w:val="240"/>
              <w:divBdr>
                <w:top w:val="none" w:sz="0" w:space="0" w:color="auto"/>
                <w:left w:val="none" w:sz="0" w:space="0" w:color="auto"/>
                <w:bottom w:val="none" w:sz="0" w:space="0" w:color="auto"/>
                <w:right w:val="none" w:sz="0" w:space="0" w:color="auto"/>
              </w:divBdr>
              <w:divsChild>
                <w:div w:id="179977343">
                  <w:marLeft w:val="0"/>
                  <w:marRight w:val="0"/>
                  <w:marTop w:val="72"/>
                  <w:marBottom w:val="0"/>
                  <w:divBdr>
                    <w:top w:val="none" w:sz="0" w:space="0" w:color="auto"/>
                    <w:left w:val="none" w:sz="0" w:space="0" w:color="auto"/>
                    <w:bottom w:val="none" w:sz="0" w:space="0" w:color="auto"/>
                    <w:right w:val="none" w:sz="0" w:space="0" w:color="auto"/>
                  </w:divBdr>
                  <w:divsChild>
                    <w:div w:id="1856193941">
                      <w:marLeft w:val="360"/>
                      <w:marRight w:val="0"/>
                      <w:marTop w:val="72"/>
                      <w:marBottom w:val="72"/>
                      <w:divBdr>
                        <w:top w:val="none" w:sz="0" w:space="0" w:color="auto"/>
                        <w:left w:val="none" w:sz="0" w:space="0" w:color="auto"/>
                        <w:bottom w:val="none" w:sz="0" w:space="0" w:color="auto"/>
                        <w:right w:val="none" w:sz="0" w:space="0" w:color="auto"/>
                      </w:divBdr>
                    </w:div>
                    <w:div w:id="1909464076">
                      <w:marLeft w:val="360"/>
                      <w:marRight w:val="0"/>
                      <w:marTop w:val="0"/>
                      <w:marBottom w:val="72"/>
                      <w:divBdr>
                        <w:top w:val="none" w:sz="0" w:space="0" w:color="auto"/>
                        <w:left w:val="none" w:sz="0" w:space="0" w:color="auto"/>
                        <w:bottom w:val="none" w:sz="0" w:space="0" w:color="auto"/>
                        <w:right w:val="none" w:sz="0" w:space="0" w:color="auto"/>
                      </w:divBdr>
                    </w:div>
                    <w:div w:id="45572725">
                      <w:marLeft w:val="360"/>
                      <w:marRight w:val="0"/>
                      <w:marTop w:val="0"/>
                      <w:marBottom w:val="72"/>
                      <w:divBdr>
                        <w:top w:val="none" w:sz="0" w:space="0" w:color="auto"/>
                        <w:left w:val="none" w:sz="0" w:space="0" w:color="auto"/>
                        <w:bottom w:val="none" w:sz="0" w:space="0" w:color="auto"/>
                        <w:right w:val="none" w:sz="0" w:space="0" w:color="auto"/>
                      </w:divBdr>
                    </w:div>
                    <w:div w:id="1377242390">
                      <w:marLeft w:val="360"/>
                      <w:marRight w:val="0"/>
                      <w:marTop w:val="0"/>
                      <w:marBottom w:val="72"/>
                      <w:divBdr>
                        <w:top w:val="none" w:sz="0" w:space="0" w:color="auto"/>
                        <w:left w:val="none" w:sz="0" w:space="0" w:color="auto"/>
                        <w:bottom w:val="none" w:sz="0" w:space="0" w:color="auto"/>
                        <w:right w:val="none" w:sz="0" w:space="0" w:color="auto"/>
                      </w:divBdr>
                    </w:div>
                    <w:div w:id="524903037">
                      <w:marLeft w:val="360"/>
                      <w:marRight w:val="0"/>
                      <w:marTop w:val="0"/>
                      <w:marBottom w:val="72"/>
                      <w:divBdr>
                        <w:top w:val="none" w:sz="0" w:space="0" w:color="auto"/>
                        <w:left w:val="none" w:sz="0" w:space="0" w:color="auto"/>
                        <w:bottom w:val="none" w:sz="0" w:space="0" w:color="auto"/>
                        <w:right w:val="none" w:sz="0" w:space="0" w:color="auto"/>
                      </w:divBdr>
                    </w:div>
                  </w:divsChild>
                </w:div>
                <w:div w:id="14773620">
                  <w:marLeft w:val="0"/>
                  <w:marRight w:val="0"/>
                  <w:marTop w:val="72"/>
                  <w:marBottom w:val="0"/>
                  <w:divBdr>
                    <w:top w:val="none" w:sz="0" w:space="0" w:color="auto"/>
                    <w:left w:val="none" w:sz="0" w:space="0" w:color="auto"/>
                    <w:bottom w:val="none" w:sz="0" w:space="0" w:color="auto"/>
                    <w:right w:val="none" w:sz="0" w:space="0" w:color="auto"/>
                  </w:divBdr>
                </w:div>
                <w:div w:id="375815506">
                  <w:marLeft w:val="0"/>
                  <w:marRight w:val="0"/>
                  <w:marTop w:val="72"/>
                  <w:marBottom w:val="0"/>
                  <w:divBdr>
                    <w:top w:val="none" w:sz="0" w:space="0" w:color="auto"/>
                    <w:left w:val="none" w:sz="0" w:space="0" w:color="auto"/>
                    <w:bottom w:val="none" w:sz="0" w:space="0" w:color="auto"/>
                    <w:right w:val="none" w:sz="0" w:space="0" w:color="auto"/>
                  </w:divBdr>
                </w:div>
                <w:div w:id="1518736112">
                  <w:marLeft w:val="0"/>
                  <w:marRight w:val="0"/>
                  <w:marTop w:val="72"/>
                  <w:marBottom w:val="0"/>
                  <w:divBdr>
                    <w:top w:val="none" w:sz="0" w:space="0" w:color="auto"/>
                    <w:left w:val="none" w:sz="0" w:space="0" w:color="auto"/>
                    <w:bottom w:val="none" w:sz="0" w:space="0" w:color="auto"/>
                    <w:right w:val="none" w:sz="0" w:space="0" w:color="auto"/>
                  </w:divBdr>
                </w:div>
              </w:divsChild>
            </w:div>
            <w:div w:id="1397586548">
              <w:marLeft w:val="0"/>
              <w:marRight w:val="0"/>
              <w:marTop w:val="0"/>
              <w:marBottom w:val="240"/>
              <w:divBdr>
                <w:top w:val="none" w:sz="0" w:space="0" w:color="auto"/>
                <w:left w:val="none" w:sz="0" w:space="0" w:color="auto"/>
                <w:bottom w:val="none" w:sz="0" w:space="0" w:color="auto"/>
                <w:right w:val="none" w:sz="0" w:space="0" w:color="auto"/>
              </w:divBdr>
              <w:divsChild>
                <w:div w:id="1482307251">
                  <w:marLeft w:val="0"/>
                  <w:marRight w:val="0"/>
                  <w:marTop w:val="72"/>
                  <w:marBottom w:val="0"/>
                  <w:divBdr>
                    <w:top w:val="none" w:sz="0" w:space="0" w:color="auto"/>
                    <w:left w:val="none" w:sz="0" w:space="0" w:color="auto"/>
                    <w:bottom w:val="none" w:sz="0" w:space="0" w:color="auto"/>
                    <w:right w:val="none" w:sz="0" w:space="0" w:color="auto"/>
                  </w:divBdr>
                </w:div>
                <w:div w:id="363100207">
                  <w:marLeft w:val="0"/>
                  <w:marRight w:val="0"/>
                  <w:marTop w:val="72"/>
                  <w:marBottom w:val="0"/>
                  <w:divBdr>
                    <w:top w:val="none" w:sz="0" w:space="0" w:color="auto"/>
                    <w:left w:val="none" w:sz="0" w:space="0" w:color="auto"/>
                    <w:bottom w:val="none" w:sz="0" w:space="0" w:color="auto"/>
                    <w:right w:val="none" w:sz="0" w:space="0" w:color="auto"/>
                  </w:divBdr>
                </w:div>
                <w:div w:id="1477724280">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10226814">
          <w:marLeft w:val="0"/>
          <w:marRight w:val="0"/>
          <w:marTop w:val="480"/>
          <w:marBottom w:val="240"/>
          <w:divBdr>
            <w:top w:val="none" w:sz="0" w:space="0" w:color="auto"/>
            <w:left w:val="none" w:sz="0" w:space="0" w:color="auto"/>
            <w:bottom w:val="none" w:sz="0" w:space="0" w:color="auto"/>
            <w:right w:val="none" w:sz="0" w:space="0" w:color="auto"/>
          </w:divBdr>
        </w:div>
      </w:divsChild>
    </w:div>
    <w:div w:id="1250389541">
      <w:bodyDiv w:val="1"/>
      <w:marLeft w:val="0"/>
      <w:marRight w:val="0"/>
      <w:marTop w:val="0"/>
      <w:marBottom w:val="0"/>
      <w:divBdr>
        <w:top w:val="none" w:sz="0" w:space="0" w:color="auto"/>
        <w:left w:val="none" w:sz="0" w:space="0" w:color="auto"/>
        <w:bottom w:val="none" w:sz="0" w:space="0" w:color="auto"/>
        <w:right w:val="none" w:sz="0" w:space="0" w:color="auto"/>
      </w:divBdr>
      <w:divsChild>
        <w:div w:id="1576237768">
          <w:marLeft w:val="0"/>
          <w:marRight w:val="0"/>
          <w:marTop w:val="72"/>
          <w:marBottom w:val="0"/>
          <w:divBdr>
            <w:top w:val="none" w:sz="0" w:space="0" w:color="auto"/>
            <w:left w:val="none" w:sz="0" w:space="0" w:color="auto"/>
            <w:bottom w:val="none" w:sz="0" w:space="0" w:color="auto"/>
            <w:right w:val="none" w:sz="0" w:space="0" w:color="auto"/>
          </w:divBdr>
        </w:div>
        <w:div w:id="2045867405">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pgo.sosnowiec.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B0167-E441-4237-8654-354F7161F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7893</Words>
  <Characters>47358</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Konto Microsoft</cp:lastModifiedBy>
  <cp:revision>6</cp:revision>
  <cp:lastPrinted>2021-03-05T06:18:00Z</cp:lastPrinted>
  <dcterms:created xsi:type="dcterms:W3CDTF">2024-11-17T13:46:00Z</dcterms:created>
  <dcterms:modified xsi:type="dcterms:W3CDTF">2024-11-17T13:55:00Z</dcterms:modified>
</cp:coreProperties>
</file>