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9BA67F0" w:rsidR="000B6081" w:rsidRPr="00C5290E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  <w:u w:val="single"/>
        </w:rPr>
      </w:pPr>
      <w:r w:rsidRPr="00C5290E">
        <w:rPr>
          <w:rFonts w:cstheme="minorHAnsi"/>
          <w:i/>
          <w:iCs/>
          <w:sz w:val="18"/>
          <w:szCs w:val="18"/>
          <w:u w:val="single"/>
        </w:rPr>
        <w:t xml:space="preserve">Załącznik nr </w:t>
      </w:r>
      <w:r w:rsidR="00012AFA" w:rsidRPr="00C5290E">
        <w:rPr>
          <w:rFonts w:cstheme="minorHAnsi"/>
          <w:i/>
          <w:iCs/>
          <w:sz w:val="18"/>
          <w:szCs w:val="18"/>
          <w:u w:val="single"/>
        </w:rPr>
        <w:t>3</w:t>
      </w:r>
      <w:r w:rsidRPr="00C5290E">
        <w:rPr>
          <w:rFonts w:cstheme="minorHAnsi"/>
          <w:i/>
          <w:iCs/>
          <w:sz w:val="18"/>
          <w:szCs w:val="18"/>
          <w:u w:val="single"/>
        </w:rPr>
        <w:t xml:space="preserve"> do SWZ</w:t>
      </w:r>
    </w:p>
    <w:p w14:paraId="4CED99E1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  <w:u w:val="single"/>
        </w:rPr>
      </w:pP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B6D128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DFCBFE" w14:textId="7F637771" w:rsidR="00A863C1" w:rsidRPr="009370B7" w:rsidRDefault="00A863C1" w:rsidP="00A863C1">
      <w:pPr>
        <w:autoSpaceDE w:val="0"/>
        <w:spacing w:after="240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231BF4AC" w14:textId="77777777" w:rsidR="00E87089" w:rsidRPr="009370B7" w:rsidRDefault="00E87089" w:rsidP="00E87089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66A1A7E9" w14:textId="459FE1F9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 xml:space="preserve">Prawo zamówień publicznych, zwanej dalej „ustawą </w:t>
      </w:r>
      <w:proofErr w:type="spellStart"/>
      <w:r w:rsidRPr="00E87089">
        <w:rPr>
          <w:rFonts w:ascii="Calibri" w:hAnsi="Calibri" w:cs="Calibri"/>
        </w:rPr>
        <w:t>P</w:t>
      </w:r>
      <w:r w:rsidR="00EE2268" w:rsidRPr="00E87089">
        <w:rPr>
          <w:rFonts w:ascii="Calibri" w:hAnsi="Calibri" w:cs="Calibri"/>
        </w:rPr>
        <w:t>zp</w:t>
      </w:r>
      <w:proofErr w:type="spellEnd"/>
      <w:r w:rsidRPr="00E87089">
        <w:rPr>
          <w:rFonts w:ascii="Calibri" w:hAnsi="Calibri" w:cs="Calibri"/>
        </w:rPr>
        <w:t>”</w:t>
      </w:r>
    </w:p>
    <w:p w14:paraId="1DD91F65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2D962DEC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756C9477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6188A259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62A62616" w14:textId="0DEC07EE" w:rsidR="000D676A" w:rsidRPr="00D654F8" w:rsidRDefault="00A863C1" w:rsidP="000D676A">
      <w:pPr>
        <w:pStyle w:val="pkt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kern w:val="2"/>
          <w:lang w:eastAsia="ar-SA"/>
        </w:rPr>
        <w:t>n</w:t>
      </w:r>
      <w:r w:rsidRPr="001B1541">
        <w:rPr>
          <w:rFonts w:ascii="Calibri" w:hAnsi="Calibri" w:cs="Calibri"/>
          <w:kern w:val="2"/>
          <w:lang w:eastAsia="ar-SA"/>
        </w:rPr>
        <w:t>a potrzeby postępowania o udzielenie zamówienia publicznego</w:t>
      </w:r>
      <w:r w:rsidR="00C5290E">
        <w:rPr>
          <w:rFonts w:ascii="Calibri" w:hAnsi="Calibri" w:cs="Calibri"/>
          <w:kern w:val="2"/>
          <w:lang w:eastAsia="ar-SA"/>
        </w:rPr>
        <w:t xml:space="preserve"> DIR.271.16.2024 </w:t>
      </w:r>
      <w:r w:rsidRPr="001B1541">
        <w:rPr>
          <w:rFonts w:ascii="Calibri" w:hAnsi="Calibri" w:cs="Calibri"/>
          <w:kern w:val="2"/>
          <w:lang w:eastAsia="ar-SA"/>
        </w:rPr>
        <w:t xml:space="preserve">pn. </w:t>
      </w:r>
      <w:bookmarkStart w:id="0" w:name="_Hlk107215223"/>
      <w:bookmarkStart w:id="1" w:name="_Hlk106011633"/>
      <w:r w:rsidR="000D676A" w:rsidRPr="00D654F8">
        <w:rPr>
          <w:rFonts w:ascii="Calibri" w:hAnsi="Calibri" w:cs="Calibri"/>
          <w:b/>
          <w:bCs/>
          <w:sz w:val="22"/>
          <w:szCs w:val="22"/>
        </w:rPr>
        <w:t>„Ubezpieczenie Gminy Chojna wraz z jednostkami organizacyjnymi, pomocniczymi oraz Ochotniczymi Strażami Pożarnymi na lata 202</w:t>
      </w:r>
      <w:r w:rsidR="00C5290E">
        <w:rPr>
          <w:rFonts w:ascii="Calibri" w:hAnsi="Calibri" w:cs="Calibri"/>
          <w:b/>
          <w:bCs/>
          <w:sz w:val="22"/>
          <w:szCs w:val="22"/>
        </w:rPr>
        <w:t>5</w:t>
      </w:r>
      <w:r w:rsidR="000D676A" w:rsidRPr="00D654F8">
        <w:rPr>
          <w:rFonts w:ascii="Calibri" w:hAnsi="Calibri" w:cs="Calibri"/>
          <w:b/>
          <w:bCs/>
          <w:sz w:val="22"/>
          <w:szCs w:val="22"/>
        </w:rPr>
        <w:t>-202</w:t>
      </w:r>
      <w:r w:rsidR="00C5290E">
        <w:rPr>
          <w:rFonts w:ascii="Calibri" w:hAnsi="Calibri" w:cs="Calibri"/>
          <w:b/>
          <w:bCs/>
          <w:sz w:val="22"/>
          <w:szCs w:val="22"/>
        </w:rPr>
        <w:t>6</w:t>
      </w:r>
      <w:r w:rsidR="000D676A">
        <w:rPr>
          <w:rFonts w:ascii="Calibri" w:hAnsi="Calibri" w:cs="Calibri"/>
          <w:b/>
          <w:bCs/>
          <w:sz w:val="22"/>
          <w:szCs w:val="22"/>
        </w:rPr>
        <w:t>”</w:t>
      </w:r>
      <w:r w:rsidR="000D676A" w:rsidRPr="00D654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D676A">
        <w:rPr>
          <w:rFonts w:ascii="Calibri" w:hAnsi="Calibri" w:cs="Calibri"/>
          <w:sz w:val="22"/>
          <w:szCs w:val="22"/>
        </w:rPr>
        <w:t>w ramach</w:t>
      </w:r>
      <w:r w:rsidR="000D676A" w:rsidRPr="00D654F8">
        <w:rPr>
          <w:rFonts w:ascii="Calibri" w:hAnsi="Calibri" w:cs="Calibri"/>
          <w:sz w:val="22"/>
          <w:szCs w:val="22"/>
        </w:rPr>
        <w:t xml:space="preserve"> części</w:t>
      </w:r>
      <w:r w:rsidR="000D676A">
        <w:rPr>
          <w:rFonts w:ascii="Calibri" w:hAnsi="Calibri" w:cs="Calibri"/>
          <w:sz w:val="22"/>
          <w:szCs w:val="22"/>
        </w:rPr>
        <w:t xml:space="preserve"> </w:t>
      </w:r>
      <w:r w:rsidR="00C5290E" w:rsidRPr="00625D71">
        <w:rPr>
          <w:rFonts w:ascii="Calibri" w:hAnsi="Calibri" w:cs="Calibri"/>
          <w:i/>
          <w:iCs/>
          <w:sz w:val="18"/>
          <w:szCs w:val="18"/>
        </w:rPr>
        <w:t>(skreślić nazwę części w ramach, której nie jest składana oferta)</w:t>
      </w:r>
      <w:r w:rsidR="000D676A" w:rsidRPr="00D654F8">
        <w:rPr>
          <w:rFonts w:ascii="Calibri" w:hAnsi="Calibri" w:cs="Calibri"/>
          <w:sz w:val="22"/>
          <w:szCs w:val="22"/>
        </w:rPr>
        <w:t xml:space="preserve">: </w:t>
      </w:r>
    </w:p>
    <w:p w14:paraId="1B0FF376" w14:textId="77777777" w:rsidR="000D676A" w:rsidRPr="00F87CFF" w:rsidRDefault="000D676A" w:rsidP="000D676A">
      <w:pPr>
        <w:pStyle w:val="Tekstpodstawowy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bookmarkStart w:id="2" w:name="_Hlk60057003"/>
      <w:r w:rsidRPr="00F87CFF">
        <w:rPr>
          <w:rFonts w:ascii="Calibri" w:hAnsi="Calibri" w:cs="Calibri"/>
          <w:b/>
        </w:rPr>
        <w:t>Część 1: Ubezpieczenie majątkowe,</w:t>
      </w:r>
    </w:p>
    <w:p w14:paraId="4DFBA4B2" w14:textId="77777777" w:rsidR="000D676A" w:rsidRPr="00F87CFF" w:rsidRDefault="000D676A" w:rsidP="000D676A">
      <w:pPr>
        <w:pStyle w:val="Tekstpodstawowy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r w:rsidRPr="00F87CFF">
        <w:rPr>
          <w:rFonts w:ascii="Calibri" w:hAnsi="Calibri" w:cs="Calibri"/>
          <w:b/>
        </w:rPr>
        <w:t xml:space="preserve">Część 2: </w:t>
      </w:r>
      <w:bookmarkEnd w:id="0"/>
      <w:bookmarkEnd w:id="1"/>
      <w:r w:rsidRPr="00F87CFF">
        <w:rPr>
          <w:rFonts w:ascii="Calibri" w:hAnsi="Calibri" w:cs="Calibri"/>
          <w:b/>
        </w:rPr>
        <w:t>Ubezpieczenie komunikacyjne,</w:t>
      </w:r>
    </w:p>
    <w:p w14:paraId="49EA2EA9" w14:textId="77777777" w:rsidR="000D676A" w:rsidRPr="00F87CFF" w:rsidRDefault="000D676A" w:rsidP="000D676A">
      <w:pPr>
        <w:pStyle w:val="Tekstpodstawowy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r w:rsidRPr="00F87CFF">
        <w:rPr>
          <w:rFonts w:ascii="Calibri" w:hAnsi="Calibri" w:cs="Calibri"/>
          <w:b/>
        </w:rPr>
        <w:t>Część 3: Pozostałe ubezpieczenia</w:t>
      </w:r>
      <w:bookmarkEnd w:id="2"/>
      <w:r>
        <w:rPr>
          <w:rFonts w:ascii="Calibri" w:hAnsi="Calibri" w:cs="Calibri"/>
          <w:b/>
        </w:rPr>
        <w:t>,</w:t>
      </w:r>
    </w:p>
    <w:p w14:paraId="2AEDF0C2" w14:textId="4E484DEE" w:rsidR="00A863C1" w:rsidRPr="001B1541" w:rsidRDefault="00A863C1" w:rsidP="00EE2268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 w:rsidRPr="001B1541">
        <w:rPr>
          <w:rFonts w:ascii="Calibri" w:hAnsi="Calibri" w:cs="Calibri"/>
          <w:bCs/>
        </w:rPr>
        <w:t>oświadczam (my), co następuje:</w:t>
      </w:r>
    </w:p>
    <w:p w14:paraId="053A0EAF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1F51F8A3" w14:textId="391F380C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* </w:t>
      </w:r>
    </w:p>
    <w:p w14:paraId="6F444187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proofErr w:type="spellStart"/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proofErr w:type="spellEnd"/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 xml:space="preserve">, na podstawie art. 110 ust. 2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26BC4D5F" w14:textId="6518460D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20F10C48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28B51F5B" w14:textId="77777777" w:rsidR="006A6301" w:rsidRDefault="006A6301" w:rsidP="006A630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Oświadczenie Wykonawcy w zakresie przeciwdziałaniu wspierania agresji na Ukrainę oraz służące ochronie bezpieczeństwa narodowego </w:t>
      </w:r>
    </w:p>
    <w:p w14:paraId="4780A18D" w14:textId="77777777" w:rsidR="006A6301" w:rsidRDefault="006A6301" w:rsidP="006A6301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Oświadczam/y, że nie jestem/jesteśmy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2CC2809B" w14:textId="77777777" w:rsidR="006A6301" w:rsidRDefault="006A6301" w:rsidP="006A6301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wymienionym w wykazach określonych w rozporządzeniu Rady (WE) nr 765/2006 z dnia 18 maja 2006 r. dotyczącego środków ograniczających w związku z sytuacją na Białorusi </w:t>
      </w:r>
      <w:r>
        <w:rPr>
          <w:sz w:val="22"/>
          <w:szCs w:val="22"/>
        </w:rPr>
        <w:lastRenderedPageBreak/>
        <w:t xml:space="preserve">i udziałem Białorusi w agresji Rosji wobec Ukrainy (Dz. Urz. UE L 134 z 20.05.2006, str. 1,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78 z 17.03.2014, str. 6,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269/2014” albo wpisanym na listę na podstawie decyzji w sprawie wpisu na listę rozstrzygającej o zastosowaniu środka, o którym mowa w art. 1 pkt 3 ustawy o przeciwdziałaniu; </w:t>
      </w:r>
    </w:p>
    <w:p w14:paraId="3CCC80BE" w14:textId="77777777" w:rsidR="006A6301" w:rsidRDefault="006A6301" w:rsidP="006A6301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0C73C8FA" w14:textId="77777777" w:rsidR="006A6301" w:rsidRDefault="006A6301" w:rsidP="006A6301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0F1CB07" w14:textId="77777777" w:rsidR="006A6301" w:rsidRPr="00C63956" w:rsidRDefault="006A6301" w:rsidP="006A6301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p w14:paraId="6706ABD3" w14:textId="77777777" w:rsidR="006A6301" w:rsidRPr="009370B7" w:rsidRDefault="006A6301" w:rsidP="006A630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  <w:r>
        <w:rPr>
          <w:rFonts w:ascii="Calibri" w:hAnsi="Calibri" w:cs="Calibri"/>
          <w:b/>
        </w:rPr>
        <w:t>.</w:t>
      </w:r>
    </w:p>
    <w:p w14:paraId="05FAA728" w14:textId="77777777" w:rsidR="006A6301" w:rsidRPr="001B1541" w:rsidRDefault="006A6301" w:rsidP="006A630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</w:t>
      </w:r>
      <w:r>
        <w:rPr>
          <w:rFonts w:ascii="Calibri" w:hAnsi="Calibri" w:cs="Calibri"/>
        </w:rPr>
        <w:t>/y</w:t>
      </w:r>
      <w:r w:rsidRPr="001B1541">
        <w:rPr>
          <w:rFonts w:ascii="Calibri" w:hAnsi="Calibri" w:cs="Calibri"/>
        </w:rPr>
        <w:t>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</w:t>
      </w:r>
      <w:r>
        <w:rPr>
          <w:rFonts w:ascii="Calibri" w:hAnsi="Calibri" w:cs="Calibri"/>
        </w:rPr>
        <w:t> </w:t>
      </w:r>
      <w:r w:rsidRPr="001B1541">
        <w:rPr>
          <w:rFonts w:ascii="Calibri" w:hAnsi="Calibri" w:cs="Calibri"/>
        </w:rPr>
        <w:t>zgodne z prawdą oraz zostały przedstawione z pełną świadomością konsekwencji wprowadzenia Zamawiającego w błąd przy przedstawianiu informacji.</w:t>
      </w:r>
    </w:p>
    <w:p w14:paraId="4E48F834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6066D455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7069A657" w:rsidR="000B6081" w:rsidRPr="00BF2A92" w:rsidRDefault="00A863C1" w:rsidP="00BF2A92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EE226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BF2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41378C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6742A3"/>
    <w:multiLevelType w:val="hybridMultilevel"/>
    <w:tmpl w:val="BCC0AF7E"/>
    <w:lvl w:ilvl="0" w:tplc="E9EE169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2091997783">
    <w:abstractNumId w:val="0"/>
  </w:num>
  <w:num w:numId="2" w16cid:durableId="182019760">
    <w:abstractNumId w:val="2"/>
  </w:num>
  <w:num w:numId="3" w16cid:durableId="1217619166">
    <w:abstractNumId w:val="3"/>
  </w:num>
  <w:num w:numId="4" w16cid:durableId="191917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0D676A"/>
    <w:rsid w:val="00126B3E"/>
    <w:rsid w:val="004C54BC"/>
    <w:rsid w:val="005B5EE2"/>
    <w:rsid w:val="006A6301"/>
    <w:rsid w:val="0075220F"/>
    <w:rsid w:val="009370B7"/>
    <w:rsid w:val="00A67669"/>
    <w:rsid w:val="00A75076"/>
    <w:rsid w:val="00A863C1"/>
    <w:rsid w:val="00B50140"/>
    <w:rsid w:val="00BF2A92"/>
    <w:rsid w:val="00C5290E"/>
    <w:rsid w:val="00D46829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pkt">
    <w:name w:val="pkt"/>
    <w:basedOn w:val="Normalny"/>
    <w:link w:val="pktZnak"/>
    <w:rsid w:val="000D676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D67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A63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2022-11-14T12:19:00Z</cp:lastPrinted>
  <dcterms:created xsi:type="dcterms:W3CDTF">2024-11-15T10:22:00Z</dcterms:created>
  <dcterms:modified xsi:type="dcterms:W3CDTF">2024-11-15T10:22:00Z</dcterms:modified>
</cp:coreProperties>
</file>