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D037D" w14:textId="77777777" w:rsidR="00700254" w:rsidRDefault="00700254" w:rsidP="006A48E7">
      <w:pPr>
        <w:pStyle w:val="Style21"/>
        <w:widowControl/>
        <w:spacing w:line="276" w:lineRule="auto"/>
        <w:ind w:right="2774"/>
        <w:jc w:val="left"/>
        <w:rPr>
          <w:rStyle w:val="FontStyle43"/>
        </w:rPr>
      </w:pPr>
    </w:p>
    <w:p w14:paraId="124B4466" w14:textId="30A1B156" w:rsidR="003C24F6" w:rsidRDefault="00ED1600" w:rsidP="006A48E7">
      <w:pPr>
        <w:pStyle w:val="Style21"/>
        <w:widowControl/>
        <w:spacing w:line="276" w:lineRule="auto"/>
        <w:ind w:right="2774"/>
        <w:jc w:val="left"/>
        <w:rPr>
          <w:rStyle w:val="FontStyle43"/>
        </w:rPr>
      </w:pPr>
      <w:r>
        <w:rPr>
          <w:rStyle w:val="FontStyle43"/>
        </w:rPr>
        <w:t xml:space="preserve"> </w:t>
      </w:r>
    </w:p>
    <w:p w14:paraId="6C8BACC8" w14:textId="77777777" w:rsidR="00834B21" w:rsidRDefault="00834B21" w:rsidP="0067375C">
      <w:pPr>
        <w:pStyle w:val="Nagwek3"/>
        <w:pBdr>
          <w:top w:val="single" w:sz="4" w:space="1" w:color="auto"/>
          <w:left w:val="single" w:sz="4" w:space="4" w:color="auto"/>
          <w:bottom w:val="single" w:sz="4" w:space="1" w:color="auto"/>
          <w:right w:val="single" w:sz="4" w:space="4" w:color="auto"/>
        </w:pBdr>
        <w:shd w:val="clear" w:color="auto" w:fill="FFFFFF"/>
        <w:spacing w:line="276" w:lineRule="auto"/>
        <w:rPr>
          <w:sz w:val="24"/>
          <w:szCs w:val="24"/>
        </w:rPr>
      </w:pPr>
    </w:p>
    <w:p w14:paraId="4570698B" w14:textId="77777777" w:rsidR="004416D3" w:rsidRPr="00095AAA" w:rsidRDefault="004416D3" w:rsidP="0067375C">
      <w:pPr>
        <w:pStyle w:val="Nagwek3"/>
        <w:pBdr>
          <w:top w:val="single" w:sz="4" w:space="1" w:color="auto"/>
          <w:left w:val="single" w:sz="4" w:space="4" w:color="auto"/>
          <w:bottom w:val="single" w:sz="4" w:space="1" w:color="auto"/>
          <w:right w:val="single" w:sz="4" w:space="4" w:color="auto"/>
        </w:pBdr>
        <w:shd w:val="clear" w:color="auto" w:fill="FFFFFF"/>
        <w:spacing w:line="276" w:lineRule="auto"/>
        <w:rPr>
          <w:sz w:val="28"/>
          <w:szCs w:val="28"/>
        </w:rPr>
      </w:pPr>
      <w:r w:rsidRPr="00095AAA">
        <w:rPr>
          <w:sz w:val="28"/>
          <w:szCs w:val="28"/>
        </w:rPr>
        <w:t>SPECYFIKACJA</w:t>
      </w:r>
      <w:r w:rsidR="00834B21" w:rsidRPr="00095AAA">
        <w:rPr>
          <w:sz w:val="28"/>
          <w:szCs w:val="28"/>
        </w:rPr>
        <w:t xml:space="preserve"> </w:t>
      </w:r>
      <w:r w:rsidRPr="00095AAA">
        <w:rPr>
          <w:sz w:val="28"/>
          <w:szCs w:val="28"/>
        </w:rPr>
        <w:t>WARUNKÓW ZAMÓWIENIA</w:t>
      </w:r>
    </w:p>
    <w:p w14:paraId="048DE120" w14:textId="77777777" w:rsidR="004416D3" w:rsidRPr="00834B21" w:rsidRDefault="004416D3" w:rsidP="0067375C">
      <w:pPr>
        <w:pBdr>
          <w:top w:val="single" w:sz="4" w:space="1" w:color="auto"/>
          <w:left w:val="single" w:sz="4" w:space="4" w:color="auto"/>
          <w:bottom w:val="single" w:sz="4" w:space="1" w:color="auto"/>
          <w:right w:val="single" w:sz="4" w:space="4" w:color="auto"/>
        </w:pBdr>
        <w:shd w:val="clear" w:color="auto" w:fill="FFFFFF"/>
        <w:spacing w:line="276" w:lineRule="auto"/>
        <w:jc w:val="center"/>
        <w:rPr>
          <w:rFonts w:ascii="Times New Roman" w:hAnsi="Times New Roman" w:cs="Times New Roman"/>
        </w:rPr>
      </w:pPr>
    </w:p>
    <w:p w14:paraId="5202441E" w14:textId="77777777" w:rsidR="004416D3" w:rsidRPr="00834B21" w:rsidRDefault="004416D3" w:rsidP="0067375C">
      <w:pPr>
        <w:shd w:val="clear" w:color="auto" w:fill="FFFFFF"/>
        <w:spacing w:line="276" w:lineRule="auto"/>
        <w:jc w:val="center"/>
        <w:rPr>
          <w:rFonts w:ascii="Times New Roman" w:hAnsi="Times New Roman" w:cs="Times New Roman"/>
        </w:rPr>
      </w:pPr>
    </w:p>
    <w:p w14:paraId="69DA255F" w14:textId="77777777" w:rsidR="00741393" w:rsidRDefault="00741393" w:rsidP="0067375C">
      <w:pPr>
        <w:shd w:val="clear" w:color="auto" w:fill="FFFFFF"/>
        <w:spacing w:line="276" w:lineRule="auto"/>
        <w:jc w:val="center"/>
        <w:rPr>
          <w:rFonts w:ascii="Times New Roman" w:hAnsi="Times New Roman" w:cs="Times New Roman"/>
          <w:b/>
        </w:rPr>
      </w:pPr>
    </w:p>
    <w:p w14:paraId="3EAD8F48" w14:textId="77777777" w:rsidR="00741393" w:rsidRDefault="00741393" w:rsidP="0067375C">
      <w:pPr>
        <w:shd w:val="clear" w:color="auto" w:fill="FFFFFF"/>
        <w:spacing w:line="276" w:lineRule="auto"/>
        <w:jc w:val="center"/>
        <w:rPr>
          <w:rFonts w:ascii="Times New Roman" w:hAnsi="Times New Roman" w:cs="Times New Roman"/>
          <w:b/>
        </w:rPr>
      </w:pPr>
    </w:p>
    <w:p w14:paraId="3BFC1548" w14:textId="5FF7B52B" w:rsidR="004416D3" w:rsidRDefault="004416D3" w:rsidP="0067375C">
      <w:pPr>
        <w:shd w:val="clear" w:color="auto" w:fill="FFFFFF"/>
        <w:spacing w:line="276" w:lineRule="auto"/>
        <w:jc w:val="center"/>
        <w:rPr>
          <w:rFonts w:ascii="Times New Roman" w:hAnsi="Times New Roman" w:cs="Times New Roman"/>
          <w:b/>
        </w:rPr>
      </w:pPr>
      <w:r w:rsidRPr="00834B21">
        <w:rPr>
          <w:rFonts w:ascii="Times New Roman" w:hAnsi="Times New Roman" w:cs="Times New Roman"/>
          <w:b/>
        </w:rPr>
        <w:t>ZAMAWIAJĄCY:</w:t>
      </w:r>
    </w:p>
    <w:p w14:paraId="3CEE27A9" w14:textId="77777777" w:rsidR="006019EF" w:rsidRPr="00834B21" w:rsidRDefault="006019EF" w:rsidP="0067375C">
      <w:pPr>
        <w:shd w:val="clear" w:color="auto" w:fill="FFFFFF"/>
        <w:spacing w:line="276" w:lineRule="auto"/>
        <w:jc w:val="center"/>
        <w:rPr>
          <w:rFonts w:ascii="Times New Roman" w:hAnsi="Times New Roman" w:cs="Times New Roman"/>
          <w:b/>
        </w:rPr>
      </w:pPr>
    </w:p>
    <w:p w14:paraId="0F6E80D0" w14:textId="77777777" w:rsidR="006019EF" w:rsidRPr="006019EF" w:rsidRDefault="006019EF" w:rsidP="006019EF">
      <w:pPr>
        <w:shd w:val="clear" w:color="auto" w:fill="FFFFFF"/>
        <w:spacing w:line="276" w:lineRule="auto"/>
        <w:jc w:val="center"/>
        <w:rPr>
          <w:rFonts w:ascii="Times New Roman" w:hAnsi="Times New Roman" w:cs="Times New Roman"/>
          <w:b/>
        </w:rPr>
      </w:pPr>
      <w:r w:rsidRPr="006019EF">
        <w:rPr>
          <w:rFonts w:ascii="Times New Roman" w:hAnsi="Times New Roman" w:cs="Times New Roman"/>
          <w:b/>
        </w:rPr>
        <w:t>SĄD OKRĘGOWY W SZCZECINIE</w:t>
      </w:r>
    </w:p>
    <w:p w14:paraId="1D506AA8" w14:textId="77777777" w:rsidR="006019EF" w:rsidRPr="006019EF" w:rsidRDefault="006019EF" w:rsidP="006019EF">
      <w:pPr>
        <w:shd w:val="clear" w:color="auto" w:fill="FFFFFF"/>
        <w:spacing w:line="276" w:lineRule="auto"/>
        <w:jc w:val="center"/>
        <w:rPr>
          <w:rFonts w:ascii="Times New Roman" w:hAnsi="Times New Roman" w:cs="Times New Roman"/>
          <w:b/>
        </w:rPr>
      </w:pPr>
      <w:r w:rsidRPr="006019EF">
        <w:rPr>
          <w:rFonts w:ascii="Times New Roman" w:hAnsi="Times New Roman" w:cs="Times New Roman"/>
          <w:b/>
        </w:rPr>
        <w:t>UL. KASZUBSKA 42, 70-227 SZCZECIN</w:t>
      </w:r>
    </w:p>
    <w:p w14:paraId="31186043" w14:textId="7F717638" w:rsidR="006019EF" w:rsidRDefault="006019EF" w:rsidP="006019EF">
      <w:pPr>
        <w:shd w:val="clear" w:color="auto" w:fill="FFFFFF"/>
        <w:spacing w:line="276" w:lineRule="auto"/>
        <w:jc w:val="center"/>
        <w:rPr>
          <w:rFonts w:ascii="Times New Roman" w:hAnsi="Times New Roman" w:cs="Times New Roman"/>
          <w:b/>
        </w:rPr>
      </w:pPr>
      <w:r w:rsidRPr="006019EF">
        <w:rPr>
          <w:rFonts w:ascii="Times New Roman" w:hAnsi="Times New Roman" w:cs="Times New Roman"/>
          <w:b/>
        </w:rPr>
        <w:t>TEL. 91 4 28 70, FAX. 91 321 25 39</w:t>
      </w:r>
    </w:p>
    <w:p w14:paraId="3ED1520E" w14:textId="77777777" w:rsidR="006019EF" w:rsidRPr="006019EF" w:rsidRDefault="006019EF" w:rsidP="006019EF">
      <w:pPr>
        <w:shd w:val="clear" w:color="auto" w:fill="FFFFFF"/>
        <w:spacing w:line="276" w:lineRule="auto"/>
        <w:jc w:val="center"/>
        <w:rPr>
          <w:rFonts w:ascii="Times New Roman" w:hAnsi="Times New Roman" w:cs="Times New Roman"/>
          <w:b/>
        </w:rPr>
      </w:pPr>
    </w:p>
    <w:p w14:paraId="70D88D31" w14:textId="4EF08B22" w:rsidR="00741393" w:rsidRPr="00834B21" w:rsidRDefault="006019EF" w:rsidP="006019EF">
      <w:pPr>
        <w:shd w:val="clear" w:color="auto" w:fill="FFFFFF"/>
        <w:spacing w:line="276" w:lineRule="auto"/>
        <w:jc w:val="center"/>
        <w:rPr>
          <w:rFonts w:ascii="Times New Roman" w:hAnsi="Times New Roman" w:cs="Times New Roman"/>
          <w:b/>
        </w:rPr>
      </w:pPr>
      <w:r w:rsidRPr="006019EF">
        <w:rPr>
          <w:rFonts w:ascii="Times New Roman" w:hAnsi="Times New Roman" w:cs="Times New Roman"/>
          <w:b/>
        </w:rPr>
        <w:t>GODZINY URZĘDOWANIA: PONIEDZIAŁEK – PIĄTEK 7.30 – 15.30</w:t>
      </w:r>
    </w:p>
    <w:p w14:paraId="620E574F" w14:textId="77777777" w:rsidR="004416D3" w:rsidRPr="00834B21" w:rsidRDefault="004416D3" w:rsidP="0067375C">
      <w:pPr>
        <w:pStyle w:val="Tekstpodstawowy3"/>
        <w:shd w:val="clear" w:color="auto" w:fill="FFFFFF"/>
        <w:spacing w:line="276" w:lineRule="auto"/>
        <w:rPr>
          <w:sz w:val="24"/>
          <w:szCs w:val="24"/>
        </w:rPr>
      </w:pPr>
    </w:p>
    <w:p w14:paraId="5B38684F" w14:textId="77777777" w:rsidR="004416D3" w:rsidRPr="00834B21" w:rsidRDefault="004416D3" w:rsidP="0067375C">
      <w:pPr>
        <w:pStyle w:val="Tekstpodstawowy3"/>
        <w:shd w:val="clear" w:color="auto" w:fill="FFFFFF"/>
        <w:spacing w:line="276" w:lineRule="auto"/>
        <w:rPr>
          <w:sz w:val="24"/>
          <w:szCs w:val="24"/>
        </w:rPr>
      </w:pPr>
    </w:p>
    <w:p w14:paraId="1E068D25" w14:textId="7F45CBE8" w:rsidR="004416D3" w:rsidRDefault="004416D3" w:rsidP="007F7483">
      <w:pPr>
        <w:pStyle w:val="Tekstpodstawowy3"/>
        <w:shd w:val="clear" w:color="auto" w:fill="FFFFFF"/>
        <w:spacing w:line="276" w:lineRule="auto"/>
        <w:jc w:val="center"/>
        <w:rPr>
          <w:sz w:val="24"/>
          <w:szCs w:val="24"/>
        </w:rPr>
      </w:pPr>
      <w:r w:rsidRPr="00834B21">
        <w:rPr>
          <w:sz w:val="24"/>
          <w:szCs w:val="24"/>
        </w:rPr>
        <w:t xml:space="preserve">ZAPRASZA DO ZŁOŻENIA OFERTY W POSTĘPOWANIU PROWADZONYM </w:t>
      </w:r>
      <w:r w:rsidRPr="00834B21">
        <w:rPr>
          <w:sz w:val="24"/>
          <w:szCs w:val="24"/>
        </w:rPr>
        <w:br/>
      </w:r>
      <w:r w:rsidR="00D1110F">
        <w:rPr>
          <w:sz w:val="24"/>
          <w:szCs w:val="24"/>
        </w:rPr>
        <w:t xml:space="preserve"> </w:t>
      </w:r>
      <w:r w:rsidRPr="00834B21">
        <w:rPr>
          <w:sz w:val="24"/>
          <w:szCs w:val="24"/>
        </w:rPr>
        <w:t>W TRYBIE</w:t>
      </w:r>
      <w:r w:rsidR="00D1110F">
        <w:rPr>
          <w:sz w:val="24"/>
          <w:szCs w:val="24"/>
        </w:rPr>
        <w:t xml:space="preserve"> PODSTAWOWYM</w:t>
      </w:r>
      <w:r w:rsidR="000C1898">
        <w:rPr>
          <w:sz w:val="24"/>
          <w:szCs w:val="24"/>
        </w:rPr>
        <w:t xml:space="preserve"> BEZ NEGOCJACJI</w:t>
      </w:r>
      <w:r w:rsidRPr="00834B21">
        <w:rPr>
          <w:sz w:val="24"/>
          <w:szCs w:val="24"/>
        </w:rPr>
        <w:t xml:space="preserve">, </w:t>
      </w:r>
      <w:r w:rsidR="000C1898">
        <w:rPr>
          <w:sz w:val="24"/>
          <w:szCs w:val="24"/>
        </w:rPr>
        <w:br/>
      </w:r>
      <w:r w:rsidR="007F7483" w:rsidRPr="00834B21">
        <w:rPr>
          <w:sz w:val="24"/>
          <w:szCs w:val="24"/>
        </w:rPr>
        <w:t>KTÓREGO PRZEDMIOTEM JEST</w:t>
      </w:r>
      <w:r w:rsidR="006019EF">
        <w:rPr>
          <w:sz w:val="24"/>
          <w:szCs w:val="24"/>
        </w:rPr>
        <w:t>:</w:t>
      </w:r>
    </w:p>
    <w:p w14:paraId="1CF21340" w14:textId="77777777" w:rsidR="00250960" w:rsidRDefault="00250960" w:rsidP="007F7483">
      <w:pPr>
        <w:pStyle w:val="Tekstpodstawowy3"/>
        <w:shd w:val="clear" w:color="auto" w:fill="FFFFFF"/>
        <w:spacing w:line="276" w:lineRule="auto"/>
        <w:jc w:val="center"/>
        <w:rPr>
          <w:sz w:val="24"/>
          <w:szCs w:val="24"/>
        </w:rPr>
      </w:pPr>
    </w:p>
    <w:p w14:paraId="5A59A6C4" w14:textId="77777777" w:rsidR="00B05A5B" w:rsidRDefault="00B05A5B" w:rsidP="007F7483">
      <w:pPr>
        <w:pStyle w:val="Tekstpodstawowy3"/>
        <w:shd w:val="clear" w:color="auto" w:fill="FFFFFF"/>
        <w:spacing w:line="276" w:lineRule="auto"/>
        <w:jc w:val="center"/>
        <w:rPr>
          <w:sz w:val="24"/>
          <w:szCs w:val="24"/>
        </w:rPr>
      </w:pPr>
    </w:p>
    <w:p w14:paraId="31B0157C" w14:textId="246BFDBF" w:rsidR="006019EF" w:rsidRDefault="006019EF" w:rsidP="006019EF">
      <w:pPr>
        <w:jc w:val="center"/>
        <w:rPr>
          <w:rFonts w:ascii="Times New Roman" w:hAnsi="Times New Roman" w:cs="Times New Roman"/>
          <w:b/>
        </w:rPr>
      </w:pPr>
      <w:r w:rsidRPr="006019EF">
        <w:rPr>
          <w:rFonts w:ascii="Times New Roman" w:hAnsi="Times New Roman" w:cs="Times New Roman"/>
          <w:b/>
        </w:rPr>
        <w:t xml:space="preserve">WYKONANIE WIELOBRANŻOWEGO PROJEKTU BUDOWLANEGO, PROJEKTU TECHNICZNEGO (WYKONAWCZEGO) </w:t>
      </w:r>
    </w:p>
    <w:p w14:paraId="033F77AB" w14:textId="6137584C" w:rsidR="006019EF" w:rsidRPr="006019EF" w:rsidRDefault="006019EF" w:rsidP="005F4D87">
      <w:pPr>
        <w:jc w:val="center"/>
        <w:rPr>
          <w:rFonts w:ascii="Times New Roman" w:hAnsi="Times New Roman" w:cs="Times New Roman"/>
          <w:b/>
        </w:rPr>
      </w:pPr>
      <w:r w:rsidRPr="006019EF">
        <w:rPr>
          <w:rFonts w:ascii="Times New Roman" w:hAnsi="Times New Roman" w:cs="Times New Roman"/>
          <w:b/>
        </w:rPr>
        <w:t xml:space="preserve">W ZAKRESIE PROJEKTU REMONTU BUDYNKU </w:t>
      </w:r>
      <w:r w:rsidR="005F4D87">
        <w:rPr>
          <w:rFonts w:ascii="Times New Roman" w:hAnsi="Times New Roman" w:cs="Times New Roman"/>
          <w:b/>
        </w:rPr>
        <w:t xml:space="preserve">ADMINISTRACYJNEGO PO BYŁYM ZAKŁADZIE KARNYM W CHOSZCZNIE, UL. WOLNOŚCI PRZEZNACZONEGO NA POTRZEBY SĄDU REJONOWEGO W CHOSZCZNIE </w:t>
      </w:r>
    </w:p>
    <w:p w14:paraId="08DB755A" w14:textId="2217B9CB" w:rsidR="00675192" w:rsidRPr="00250960" w:rsidRDefault="00675192" w:rsidP="007F7483">
      <w:pPr>
        <w:pStyle w:val="Tekstpodstawowy3"/>
        <w:shd w:val="clear" w:color="auto" w:fill="FFFFFF"/>
        <w:spacing w:line="276" w:lineRule="auto"/>
        <w:jc w:val="center"/>
        <w:rPr>
          <w:sz w:val="22"/>
          <w:szCs w:val="22"/>
        </w:rPr>
      </w:pPr>
    </w:p>
    <w:p w14:paraId="62C006A7" w14:textId="77777777" w:rsidR="00EF30F5" w:rsidRDefault="00EF30F5" w:rsidP="0067375C">
      <w:pPr>
        <w:pStyle w:val="Tekstpodstawowy3"/>
        <w:shd w:val="clear" w:color="auto" w:fill="FFFFFF"/>
        <w:spacing w:line="276" w:lineRule="auto"/>
        <w:jc w:val="center"/>
        <w:rPr>
          <w:sz w:val="24"/>
          <w:szCs w:val="24"/>
        </w:rPr>
      </w:pPr>
    </w:p>
    <w:p w14:paraId="4A563532" w14:textId="1C2F8412" w:rsidR="006019EF" w:rsidRPr="008B0C3D" w:rsidRDefault="006019EF" w:rsidP="006019EF">
      <w:pPr>
        <w:pStyle w:val="Tekstpodstawowy3"/>
        <w:shd w:val="clear" w:color="auto" w:fill="FFFFFF"/>
        <w:spacing w:line="276" w:lineRule="auto"/>
        <w:jc w:val="center"/>
        <w:rPr>
          <w:sz w:val="24"/>
          <w:szCs w:val="24"/>
        </w:rPr>
      </w:pPr>
      <w:r w:rsidRPr="008B0C3D">
        <w:rPr>
          <w:sz w:val="24"/>
          <w:szCs w:val="24"/>
        </w:rPr>
        <w:t>ZNAK SPRAWY: ZP/</w:t>
      </w:r>
      <w:r w:rsidR="005F4D87">
        <w:rPr>
          <w:sz w:val="24"/>
          <w:szCs w:val="24"/>
        </w:rPr>
        <w:t>1</w:t>
      </w:r>
      <w:r w:rsidR="004522B5">
        <w:rPr>
          <w:sz w:val="24"/>
          <w:szCs w:val="24"/>
        </w:rPr>
        <w:t>3</w:t>
      </w:r>
      <w:r w:rsidRPr="008B0C3D">
        <w:rPr>
          <w:sz w:val="24"/>
          <w:szCs w:val="24"/>
        </w:rPr>
        <w:t>/TP/2024</w:t>
      </w:r>
    </w:p>
    <w:p w14:paraId="68439B19" w14:textId="6F128901" w:rsidR="006019EF" w:rsidRPr="00834B21" w:rsidRDefault="006019EF" w:rsidP="006019EF">
      <w:pPr>
        <w:pStyle w:val="Tekstpodstawowy3"/>
        <w:shd w:val="clear" w:color="auto" w:fill="FFFFFF"/>
        <w:spacing w:line="276" w:lineRule="auto"/>
        <w:jc w:val="center"/>
        <w:rPr>
          <w:sz w:val="24"/>
          <w:szCs w:val="24"/>
        </w:rPr>
      </w:pPr>
      <w:r w:rsidRPr="008B0C3D">
        <w:rPr>
          <w:sz w:val="24"/>
          <w:szCs w:val="24"/>
        </w:rPr>
        <w:t>SYGNATURA AKT: SO.261.</w:t>
      </w:r>
      <w:r w:rsidR="005F4D87">
        <w:rPr>
          <w:sz w:val="24"/>
          <w:szCs w:val="24"/>
        </w:rPr>
        <w:t>1</w:t>
      </w:r>
      <w:r w:rsidR="004522B5">
        <w:rPr>
          <w:sz w:val="24"/>
          <w:szCs w:val="24"/>
        </w:rPr>
        <w:t>3</w:t>
      </w:r>
      <w:r w:rsidRPr="008B0C3D">
        <w:rPr>
          <w:sz w:val="24"/>
          <w:szCs w:val="24"/>
        </w:rPr>
        <w:t>.2024</w:t>
      </w:r>
    </w:p>
    <w:p w14:paraId="2784C409" w14:textId="77777777" w:rsidR="004416D3" w:rsidRDefault="004416D3" w:rsidP="0067375C">
      <w:pPr>
        <w:pStyle w:val="Tekstpodstawowy3"/>
        <w:shd w:val="clear" w:color="auto" w:fill="FFFFFF"/>
        <w:spacing w:line="276" w:lineRule="auto"/>
        <w:rPr>
          <w:sz w:val="24"/>
          <w:szCs w:val="24"/>
        </w:rPr>
      </w:pPr>
    </w:p>
    <w:p w14:paraId="2B615833" w14:textId="77777777" w:rsidR="004416D3" w:rsidRDefault="004416D3" w:rsidP="0067375C">
      <w:pPr>
        <w:pStyle w:val="Tekstpodstawowy3"/>
        <w:shd w:val="clear" w:color="auto" w:fill="FFFFFF"/>
        <w:spacing w:line="276" w:lineRule="auto"/>
        <w:rPr>
          <w:sz w:val="24"/>
          <w:szCs w:val="24"/>
        </w:rPr>
      </w:pPr>
    </w:p>
    <w:p w14:paraId="2908CC08" w14:textId="77777777" w:rsidR="00741393" w:rsidRPr="00834B21" w:rsidRDefault="00741393" w:rsidP="0067375C">
      <w:pPr>
        <w:pStyle w:val="Tekstpodstawowy3"/>
        <w:shd w:val="clear" w:color="auto" w:fill="FFFFFF"/>
        <w:spacing w:line="276" w:lineRule="auto"/>
        <w:rPr>
          <w:sz w:val="24"/>
          <w:szCs w:val="24"/>
        </w:rPr>
      </w:pPr>
    </w:p>
    <w:p w14:paraId="50816894" w14:textId="77777777" w:rsidR="004416D3" w:rsidRPr="00834B21" w:rsidRDefault="004416D3" w:rsidP="00716DDC">
      <w:pPr>
        <w:spacing w:line="276" w:lineRule="auto"/>
        <w:jc w:val="center"/>
        <w:rPr>
          <w:rFonts w:ascii="Times New Roman" w:hAnsi="Times New Roman" w:cs="Times New Roman"/>
          <w:b/>
          <w:bCs/>
          <w:color w:val="000000"/>
        </w:rPr>
      </w:pPr>
      <w:r w:rsidRPr="00834B21">
        <w:rPr>
          <w:rFonts w:ascii="Times New Roman" w:hAnsi="Times New Roman" w:cs="Times New Roman"/>
          <w:b/>
          <w:bCs/>
          <w:color w:val="000000"/>
        </w:rPr>
        <w:t>ZATWIERDZIŁ:</w:t>
      </w:r>
    </w:p>
    <w:p w14:paraId="0191D948" w14:textId="77777777" w:rsidR="006019EF" w:rsidRDefault="006019EF" w:rsidP="006019EF">
      <w:pPr>
        <w:spacing w:line="276" w:lineRule="auto"/>
        <w:jc w:val="center"/>
        <w:rPr>
          <w:rFonts w:ascii="Times New Roman" w:hAnsi="Times New Roman" w:cs="Times New Roman"/>
          <w:b/>
          <w:bCs/>
          <w:color w:val="000000"/>
        </w:rPr>
      </w:pPr>
      <w:r>
        <w:rPr>
          <w:rFonts w:ascii="Times New Roman" w:hAnsi="Times New Roman" w:cs="Times New Roman"/>
          <w:b/>
          <w:bCs/>
          <w:color w:val="000000"/>
        </w:rPr>
        <w:t>Krystian Dorawa</w:t>
      </w:r>
    </w:p>
    <w:p w14:paraId="5349630A" w14:textId="77777777" w:rsidR="006019EF" w:rsidRPr="00B05809" w:rsidRDefault="006019EF" w:rsidP="006019EF">
      <w:pPr>
        <w:spacing w:line="276" w:lineRule="auto"/>
        <w:jc w:val="center"/>
        <w:rPr>
          <w:rFonts w:ascii="Times New Roman" w:hAnsi="Times New Roman" w:cs="Times New Roman"/>
          <w:b/>
          <w:bCs/>
          <w:color w:val="000000"/>
        </w:rPr>
      </w:pPr>
      <w:r w:rsidRPr="00834B21">
        <w:rPr>
          <w:rFonts w:ascii="Times New Roman" w:hAnsi="Times New Roman" w:cs="Times New Roman"/>
          <w:b/>
          <w:bCs/>
          <w:color w:val="000000"/>
        </w:rPr>
        <w:t>Dyrektor</w:t>
      </w:r>
      <w:r>
        <w:rPr>
          <w:rFonts w:ascii="Times New Roman" w:hAnsi="Times New Roman" w:cs="Times New Roman"/>
          <w:b/>
          <w:bCs/>
          <w:color w:val="000000"/>
        </w:rPr>
        <w:t xml:space="preserve"> Sądu</w:t>
      </w:r>
      <w:r w:rsidRPr="00834B21">
        <w:rPr>
          <w:rFonts w:ascii="Times New Roman" w:hAnsi="Times New Roman" w:cs="Times New Roman"/>
          <w:b/>
          <w:bCs/>
          <w:color w:val="000000"/>
        </w:rPr>
        <w:t xml:space="preserve"> </w:t>
      </w:r>
      <w:r>
        <w:rPr>
          <w:rFonts w:ascii="Times New Roman" w:hAnsi="Times New Roman" w:cs="Times New Roman"/>
          <w:b/>
          <w:bCs/>
          <w:color w:val="000000"/>
        </w:rPr>
        <w:t xml:space="preserve">Okręgowego </w:t>
      </w:r>
      <w:r w:rsidRPr="00834B21">
        <w:rPr>
          <w:rFonts w:ascii="Times New Roman" w:hAnsi="Times New Roman" w:cs="Times New Roman"/>
          <w:b/>
          <w:bCs/>
          <w:color w:val="000000"/>
        </w:rPr>
        <w:t>w </w:t>
      </w:r>
      <w:r>
        <w:rPr>
          <w:rFonts w:ascii="Times New Roman" w:hAnsi="Times New Roman" w:cs="Times New Roman"/>
          <w:b/>
          <w:bCs/>
          <w:color w:val="000000"/>
        </w:rPr>
        <w:t>Szczecinie</w:t>
      </w:r>
    </w:p>
    <w:p w14:paraId="41696634" w14:textId="77777777" w:rsidR="006019EF" w:rsidRPr="002326D6" w:rsidRDefault="006019EF" w:rsidP="006019EF">
      <w:pPr>
        <w:spacing w:line="276" w:lineRule="auto"/>
        <w:jc w:val="center"/>
        <w:rPr>
          <w:rFonts w:ascii="Times New Roman" w:hAnsi="Times New Roman" w:cs="Times New Roman"/>
          <w:b/>
          <w:bCs/>
        </w:rPr>
      </w:pPr>
    </w:p>
    <w:p w14:paraId="15EF1F4C" w14:textId="5DA7A74A" w:rsidR="005C6B55" w:rsidRPr="00986ABA" w:rsidRDefault="006019EF" w:rsidP="00986ABA">
      <w:pPr>
        <w:spacing w:line="276" w:lineRule="auto"/>
        <w:jc w:val="center"/>
        <w:rPr>
          <w:rStyle w:val="FontStyle42"/>
          <w:rFonts w:ascii="Times New Roman" w:hAnsi="Times New Roman" w:cs="Times New Roman"/>
          <w:b/>
          <w:bCs/>
          <w:sz w:val="24"/>
          <w:szCs w:val="24"/>
        </w:rPr>
      </w:pPr>
      <w:r w:rsidRPr="000A56DB">
        <w:rPr>
          <w:rFonts w:ascii="Times New Roman" w:hAnsi="Times New Roman" w:cs="Times New Roman"/>
          <w:b/>
          <w:bCs/>
        </w:rPr>
        <w:t xml:space="preserve">Szczecin, dnia </w:t>
      </w:r>
      <w:r w:rsidR="00EF34A3">
        <w:rPr>
          <w:rFonts w:ascii="Times New Roman" w:hAnsi="Times New Roman" w:cs="Times New Roman"/>
          <w:b/>
          <w:bCs/>
        </w:rPr>
        <w:t>19</w:t>
      </w:r>
      <w:r w:rsidR="00973566">
        <w:rPr>
          <w:rFonts w:ascii="Times New Roman" w:hAnsi="Times New Roman" w:cs="Times New Roman"/>
          <w:b/>
          <w:bCs/>
        </w:rPr>
        <w:t xml:space="preserve"> listopada</w:t>
      </w:r>
      <w:r w:rsidRPr="000A56DB">
        <w:rPr>
          <w:rFonts w:ascii="Times New Roman" w:hAnsi="Times New Roman" w:cs="Times New Roman"/>
          <w:b/>
          <w:bCs/>
        </w:rPr>
        <w:t xml:space="preserve"> 2024 roku</w:t>
      </w:r>
    </w:p>
    <w:p w14:paraId="59E3DDC7" w14:textId="77777777" w:rsidR="006A48E7" w:rsidRDefault="006A48E7" w:rsidP="005E7F6E">
      <w:pPr>
        <w:pStyle w:val="Style4"/>
        <w:widowControl/>
        <w:spacing w:before="149" w:line="240" w:lineRule="auto"/>
        <w:jc w:val="left"/>
        <w:rPr>
          <w:rStyle w:val="FontStyle42"/>
          <w:rFonts w:ascii="Times New Roman" w:hAnsi="Times New Roman" w:cs="Times New Roman"/>
          <w:b/>
          <w:sz w:val="20"/>
          <w:szCs w:val="20"/>
          <w:u w:val="single"/>
        </w:rPr>
      </w:pPr>
    </w:p>
    <w:p w14:paraId="21096D93" w14:textId="77777777" w:rsidR="00344BCB" w:rsidRDefault="00344BCB" w:rsidP="0067375C">
      <w:pPr>
        <w:shd w:val="clear" w:color="auto" w:fill="FFFFFF"/>
        <w:spacing w:line="276" w:lineRule="auto"/>
        <w:jc w:val="both"/>
        <w:rPr>
          <w:rStyle w:val="FontStyle42"/>
          <w:rFonts w:ascii="Times New Roman" w:hAnsi="Times New Roman" w:cs="Times New Roman"/>
          <w:b/>
          <w:sz w:val="20"/>
          <w:szCs w:val="20"/>
          <w:u w:val="single"/>
        </w:rPr>
      </w:pPr>
    </w:p>
    <w:p w14:paraId="4F667E52" w14:textId="7085C54C" w:rsidR="00EB6D29" w:rsidRDefault="00EB6D29" w:rsidP="00EB6D29">
      <w:pPr>
        <w:shd w:val="clear" w:color="auto" w:fill="FFFFFF"/>
        <w:spacing w:line="276" w:lineRule="auto"/>
        <w:jc w:val="both"/>
        <w:rPr>
          <w:rFonts w:ascii="Times New Roman" w:hAnsi="Times New Roman" w:cs="Times New Roman"/>
        </w:rPr>
      </w:pPr>
    </w:p>
    <w:p w14:paraId="56EEDA36" w14:textId="77777777" w:rsidR="00B05A5B" w:rsidRDefault="00B05A5B" w:rsidP="00EB6D29">
      <w:pPr>
        <w:shd w:val="clear" w:color="auto" w:fill="FFFFFF"/>
        <w:spacing w:line="276" w:lineRule="auto"/>
        <w:jc w:val="both"/>
        <w:rPr>
          <w:rFonts w:ascii="Times New Roman" w:hAnsi="Times New Roman" w:cs="Times New Roman"/>
        </w:rPr>
      </w:pPr>
    </w:p>
    <w:p w14:paraId="07BBE8A5" w14:textId="56985307" w:rsidR="00741393" w:rsidRPr="00EB6D29" w:rsidRDefault="002C7CB3" w:rsidP="00EB6D29">
      <w:pPr>
        <w:shd w:val="clear" w:color="auto" w:fill="FFFFFF"/>
        <w:spacing w:line="276" w:lineRule="auto"/>
        <w:jc w:val="both"/>
        <w:rPr>
          <w:rStyle w:val="FontStyle43"/>
          <w:rFonts w:ascii="Times New Roman" w:hAnsi="Times New Roman" w:cs="Times New Roman"/>
          <w:b w:val="0"/>
          <w:bCs w:val="0"/>
          <w:sz w:val="24"/>
          <w:szCs w:val="24"/>
        </w:rPr>
      </w:pPr>
      <w:r w:rsidRPr="001546A7">
        <w:rPr>
          <w:rFonts w:ascii="Times New Roman" w:hAnsi="Times New Roman" w:cs="Times New Roman"/>
        </w:rPr>
        <w:t xml:space="preserve">Podstawa prawna: Ustawa z dnia </w:t>
      </w:r>
      <w:r w:rsidRPr="001546A7">
        <w:rPr>
          <w:rStyle w:val="FontStyle42"/>
          <w:rFonts w:ascii="Times New Roman" w:hAnsi="Times New Roman" w:cs="Times New Roman"/>
          <w:sz w:val="24"/>
          <w:szCs w:val="24"/>
        </w:rPr>
        <w:t>11 września 2019 r.</w:t>
      </w:r>
      <w:r w:rsidRPr="001546A7">
        <w:rPr>
          <w:rFonts w:ascii="Times New Roman" w:hAnsi="Times New Roman" w:cs="Times New Roman"/>
        </w:rPr>
        <w:t xml:space="preserve"> Prawo zamówień publicznych </w:t>
      </w:r>
      <w:r w:rsidRPr="001546A7">
        <w:rPr>
          <w:rFonts w:ascii="Times New Roman" w:hAnsi="Times New Roman" w:cs="Times New Roman"/>
        </w:rPr>
        <w:br/>
        <w:t>(</w:t>
      </w:r>
      <w:r w:rsidRPr="005268CC">
        <w:rPr>
          <w:rFonts w:ascii="Times New Roman" w:hAnsi="Times New Roman" w:cs="Times New Roman"/>
        </w:rPr>
        <w:t>Dz. U. z 202</w:t>
      </w:r>
      <w:r w:rsidR="00973566">
        <w:rPr>
          <w:rFonts w:ascii="Times New Roman" w:hAnsi="Times New Roman" w:cs="Times New Roman"/>
        </w:rPr>
        <w:t>4</w:t>
      </w:r>
      <w:r w:rsidRPr="005268CC">
        <w:rPr>
          <w:rFonts w:ascii="Times New Roman" w:hAnsi="Times New Roman" w:cs="Times New Roman"/>
        </w:rPr>
        <w:t xml:space="preserve"> r., poz.1</w:t>
      </w:r>
      <w:r w:rsidR="00973566">
        <w:rPr>
          <w:rFonts w:ascii="Times New Roman" w:hAnsi="Times New Roman" w:cs="Times New Roman"/>
        </w:rPr>
        <w:t>320</w:t>
      </w:r>
      <w:r w:rsidRPr="005268CC">
        <w:rPr>
          <w:rFonts w:ascii="Times New Roman" w:hAnsi="Times New Roman" w:cs="Times New Roman"/>
        </w:rPr>
        <w:t xml:space="preserve"> ze zmianami</w:t>
      </w:r>
      <w:r w:rsidRPr="001546A7">
        <w:rPr>
          <w:rFonts w:ascii="Times New Roman" w:hAnsi="Times New Roman" w:cs="Times New Roman"/>
        </w:rPr>
        <w:t xml:space="preserve">), </w:t>
      </w:r>
      <w:r w:rsidRPr="001546A7">
        <w:rPr>
          <w:rStyle w:val="FontStyle42"/>
          <w:rFonts w:ascii="Times New Roman" w:hAnsi="Times New Roman" w:cs="Times New Roman"/>
          <w:sz w:val="24"/>
          <w:szCs w:val="24"/>
        </w:rPr>
        <w:t>zwanej dalej także „ustawą Pzp”, „Pzp”.</w:t>
      </w:r>
    </w:p>
    <w:p w14:paraId="1B85621F" w14:textId="77777777" w:rsidR="006444D8" w:rsidRDefault="006444D8" w:rsidP="0067375C">
      <w:pPr>
        <w:pStyle w:val="Style21"/>
        <w:widowControl/>
        <w:spacing w:line="276" w:lineRule="auto"/>
        <w:ind w:right="2774"/>
        <w:jc w:val="left"/>
        <w:rPr>
          <w:rStyle w:val="FontStyle43"/>
          <w:rFonts w:ascii="Times New Roman" w:hAnsi="Times New Roman" w:cs="Times New Roman"/>
          <w:sz w:val="24"/>
          <w:szCs w:val="24"/>
        </w:rPr>
      </w:pPr>
    </w:p>
    <w:p w14:paraId="4ED8AFB9" w14:textId="2A08E37C" w:rsidR="00741393" w:rsidRDefault="00741393" w:rsidP="0067375C">
      <w:pPr>
        <w:pStyle w:val="Style21"/>
        <w:widowControl/>
        <w:spacing w:line="276" w:lineRule="auto"/>
        <w:ind w:right="2774"/>
        <w:jc w:val="left"/>
        <w:rPr>
          <w:rStyle w:val="FontStyle43"/>
          <w:rFonts w:ascii="Times New Roman" w:hAnsi="Times New Roman" w:cs="Times New Roman"/>
          <w:sz w:val="24"/>
          <w:szCs w:val="24"/>
        </w:rPr>
      </w:pPr>
    </w:p>
    <w:p w14:paraId="320BE1C4" w14:textId="77777777" w:rsidR="00EB6D29" w:rsidRDefault="00EB6D29" w:rsidP="0067375C">
      <w:pPr>
        <w:pStyle w:val="Style21"/>
        <w:widowControl/>
        <w:spacing w:line="276" w:lineRule="auto"/>
        <w:ind w:right="2774"/>
        <w:jc w:val="left"/>
        <w:rPr>
          <w:rStyle w:val="FontStyle43"/>
          <w:rFonts w:ascii="Times New Roman" w:hAnsi="Times New Roman" w:cs="Times New Roman"/>
          <w:sz w:val="24"/>
          <w:szCs w:val="24"/>
        </w:rPr>
      </w:pPr>
    </w:p>
    <w:p w14:paraId="20E23A9B" w14:textId="77777777" w:rsidR="00651E35" w:rsidRPr="004416D3" w:rsidRDefault="00D940BD" w:rsidP="00945450">
      <w:pPr>
        <w:pStyle w:val="Style21"/>
        <w:widowControl/>
        <w:pBdr>
          <w:top w:val="single" w:sz="4" w:space="1" w:color="auto"/>
          <w:left w:val="single" w:sz="4" w:space="4" w:color="auto"/>
          <w:bottom w:val="single" w:sz="4" w:space="1" w:color="auto"/>
          <w:right w:val="single" w:sz="4" w:space="4" w:color="auto"/>
        </w:pBdr>
        <w:spacing w:line="276" w:lineRule="auto"/>
        <w:ind w:right="2774"/>
        <w:jc w:val="left"/>
        <w:rPr>
          <w:rStyle w:val="FontStyle43"/>
          <w:rFonts w:ascii="Times New Roman" w:hAnsi="Times New Roman" w:cs="Times New Roman"/>
          <w:sz w:val="20"/>
          <w:szCs w:val="20"/>
        </w:rPr>
      </w:pPr>
      <w:r>
        <w:rPr>
          <w:rStyle w:val="FontStyle43"/>
          <w:rFonts w:ascii="Times New Roman" w:hAnsi="Times New Roman" w:cs="Times New Roman"/>
          <w:sz w:val="20"/>
          <w:szCs w:val="20"/>
        </w:rPr>
        <w:t>I.</w:t>
      </w:r>
      <w:r w:rsidR="003C24F6" w:rsidRPr="004416D3">
        <w:rPr>
          <w:rStyle w:val="FontStyle43"/>
          <w:rFonts w:ascii="Times New Roman" w:hAnsi="Times New Roman" w:cs="Times New Roman"/>
          <w:sz w:val="20"/>
          <w:szCs w:val="20"/>
        </w:rPr>
        <w:t>NAZWA ORAZ ADRES ZAMAWIAJĄCEGO</w:t>
      </w:r>
    </w:p>
    <w:p w14:paraId="3B63E9E1" w14:textId="77777777" w:rsidR="006019EF" w:rsidRPr="006F45DD" w:rsidRDefault="006019EF" w:rsidP="006019EF">
      <w:pPr>
        <w:pStyle w:val="Style18"/>
        <w:widowControl/>
        <w:spacing w:before="5" w:line="276" w:lineRule="auto"/>
        <w:rPr>
          <w:rFonts w:ascii="Times New Roman" w:hAnsi="Times New Roman" w:cs="Times New Roman"/>
          <w:b/>
          <w:sz w:val="22"/>
          <w:szCs w:val="22"/>
        </w:rPr>
      </w:pPr>
      <w:r>
        <w:rPr>
          <w:rFonts w:ascii="Times New Roman" w:hAnsi="Times New Roman" w:cs="Times New Roman"/>
          <w:b/>
          <w:sz w:val="22"/>
          <w:szCs w:val="22"/>
        </w:rPr>
        <w:t>SĄD OKRĘGOWY</w:t>
      </w:r>
      <w:r w:rsidRPr="006F45DD">
        <w:rPr>
          <w:rFonts w:ascii="Times New Roman" w:hAnsi="Times New Roman" w:cs="Times New Roman"/>
          <w:b/>
          <w:sz w:val="22"/>
          <w:szCs w:val="22"/>
        </w:rPr>
        <w:t xml:space="preserve"> W </w:t>
      </w:r>
      <w:r>
        <w:rPr>
          <w:rFonts w:ascii="Times New Roman" w:hAnsi="Times New Roman" w:cs="Times New Roman"/>
          <w:b/>
          <w:sz w:val="22"/>
          <w:szCs w:val="22"/>
        </w:rPr>
        <w:t>SZCZECINIE, UL. KASZUBSKA 42, 70-227 SZCZECIN</w:t>
      </w:r>
    </w:p>
    <w:p w14:paraId="03103741" w14:textId="77777777" w:rsidR="006019EF" w:rsidRPr="00ED2F79" w:rsidRDefault="006019EF" w:rsidP="006019EF">
      <w:pPr>
        <w:pStyle w:val="Style18"/>
        <w:widowControl/>
        <w:spacing w:before="5" w:line="276" w:lineRule="auto"/>
        <w:rPr>
          <w:rStyle w:val="FontStyle42"/>
          <w:rFonts w:ascii="Times New Roman" w:hAnsi="Times New Roman" w:cs="Times New Roman"/>
          <w:sz w:val="24"/>
          <w:szCs w:val="24"/>
        </w:rPr>
      </w:pPr>
      <w:r w:rsidRPr="00ED2F79">
        <w:rPr>
          <w:rStyle w:val="FontStyle42"/>
          <w:rFonts w:ascii="Times New Roman" w:hAnsi="Times New Roman" w:cs="Times New Roman"/>
          <w:sz w:val="24"/>
          <w:szCs w:val="24"/>
        </w:rPr>
        <w:t xml:space="preserve">Adres poczty elektronicznej: </w:t>
      </w:r>
      <w:r>
        <w:rPr>
          <w:rStyle w:val="FontStyle42"/>
          <w:rFonts w:ascii="Times New Roman" w:hAnsi="Times New Roman" w:cs="Times New Roman"/>
          <w:sz w:val="24"/>
          <w:szCs w:val="24"/>
        </w:rPr>
        <w:t>mariusz.odorski</w:t>
      </w:r>
      <w:hyperlink r:id="rId8" w:history="1">
        <w:r>
          <w:rPr>
            <w:rStyle w:val="Hipercze"/>
            <w:rFonts w:ascii="Times New Roman" w:hAnsi="Times New Roman" w:cs="Times New Roman"/>
            <w:color w:val="auto"/>
            <w:u w:val="none"/>
          </w:rPr>
          <w:t>@szczecin.so</w:t>
        </w:r>
        <w:r w:rsidRPr="00ED2F79">
          <w:rPr>
            <w:rStyle w:val="Hipercze"/>
            <w:rFonts w:ascii="Times New Roman" w:hAnsi="Times New Roman" w:cs="Times New Roman"/>
            <w:color w:val="auto"/>
            <w:u w:val="none"/>
          </w:rPr>
          <w:t>.gov.pl</w:t>
        </w:r>
      </w:hyperlink>
      <w:r w:rsidRPr="00ED2F79">
        <w:rPr>
          <w:rStyle w:val="FontStyle42"/>
          <w:rFonts w:ascii="Times New Roman" w:hAnsi="Times New Roman" w:cs="Times New Roman"/>
          <w:sz w:val="24"/>
          <w:szCs w:val="24"/>
        </w:rPr>
        <w:br/>
        <w:t xml:space="preserve">Adres strony internetowej prowadzonego postępowania: </w:t>
      </w:r>
      <w:r w:rsidRPr="00ED2F79">
        <w:rPr>
          <w:rFonts w:ascii="Times New Roman" w:hAnsi="Times New Roman" w:cs="Times New Roman"/>
          <w:b/>
        </w:rPr>
        <w:t>https://ezamowienia.gov.pl</w:t>
      </w:r>
    </w:p>
    <w:p w14:paraId="7B8172D3" w14:textId="77777777" w:rsidR="00651E35" w:rsidRPr="003C24F6" w:rsidRDefault="00651E35" w:rsidP="00945450">
      <w:pPr>
        <w:pStyle w:val="Style21"/>
        <w:widowControl/>
        <w:spacing w:line="276" w:lineRule="auto"/>
        <w:jc w:val="left"/>
        <w:rPr>
          <w:rFonts w:ascii="Times New Roman" w:hAnsi="Times New Roman" w:cs="Times New Roman"/>
        </w:rPr>
      </w:pPr>
    </w:p>
    <w:p w14:paraId="301F051C" w14:textId="77777777" w:rsidR="00651E35" w:rsidRPr="004416D3" w:rsidRDefault="00D940BD" w:rsidP="00945450">
      <w:pPr>
        <w:pStyle w:val="Style21"/>
        <w:widowControl/>
        <w:pBdr>
          <w:top w:val="single" w:sz="4" w:space="1" w:color="auto"/>
          <w:left w:val="single" w:sz="4" w:space="4" w:color="auto"/>
          <w:bottom w:val="single" w:sz="4" w:space="1" w:color="auto"/>
          <w:right w:val="single" w:sz="4" w:space="4" w:color="auto"/>
        </w:pBdr>
        <w:spacing w:before="67" w:line="276" w:lineRule="auto"/>
        <w:jc w:val="both"/>
        <w:rPr>
          <w:rStyle w:val="FontStyle43"/>
          <w:rFonts w:ascii="Times New Roman" w:hAnsi="Times New Roman" w:cs="Times New Roman"/>
          <w:sz w:val="20"/>
          <w:szCs w:val="20"/>
        </w:rPr>
      </w:pPr>
      <w:r>
        <w:rPr>
          <w:rStyle w:val="FontStyle43"/>
          <w:rFonts w:ascii="Times New Roman" w:hAnsi="Times New Roman" w:cs="Times New Roman"/>
          <w:sz w:val="20"/>
          <w:szCs w:val="20"/>
        </w:rPr>
        <w:t>II.</w:t>
      </w:r>
      <w:r w:rsidR="004416D3" w:rsidRPr="004416D3">
        <w:rPr>
          <w:rStyle w:val="FontStyle43"/>
          <w:rFonts w:ascii="Times New Roman" w:hAnsi="Times New Roman" w:cs="Times New Roman"/>
          <w:sz w:val="20"/>
          <w:szCs w:val="20"/>
        </w:rPr>
        <w:t>ADRES STRONY INTERNETOWEJ, NA KTÓREJ UDOSTĘPNIANE BĘDĄ ZMIANY</w:t>
      </w:r>
      <w:r w:rsidR="004416D3">
        <w:rPr>
          <w:rStyle w:val="FontStyle43"/>
          <w:rFonts w:ascii="Times New Roman" w:hAnsi="Times New Roman" w:cs="Times New Roman"/>
          <w:sz w:val="20"/>
          <w:szCs w:val="20"/>
        </w:rPr>
        <w:br/>
      </w:r>
      <w:r w:rsidR="004416D3" w:rsidRPr="004416D3">
        <w:rPr>
          <w:rStyle w:val="FontStyle43"/>
          <w:rFonts w:ascii="Times New Roman" w:hAnsi="Times New Roman" w:cs="Times New Roman"/>
          <w:sz w:val="20"/>
          <w:szCs w:val="20"/>
        </w:rPr>
        <w:t>I WYJAŚNIENIA TREŚCI SWZ ORAZ INNE DOKUMENTY ZAMÓWIENIA BEZPOŚREDNIO ZWIĄZANE Z POSTĘPOWANIEM O</w:t>
      </w:r>
      <w:r w:rsidR="004416D3">
        <w:rPr>
          <w:rStyle w:val="FontStyle43"/>
          <w:rFonts w:ascii="Times New Roman" w:hAnsi="Times New Roman" w:cs="Times New Roman"/>
          <w:sz w:val="20"/>
          <w:szCs w:val="20"/>
        </w:rPr>
        <w:t xml:space="preserve"> </w:t>
      </w:r>
      <w:r w:rsidR="004416D3" w:rsidRPr="004416D3">
        <w:rPr>
          <w:rStyle w:val="FontStyle43"/>
          <w:rFonts w:ascii="Times New Roman" w:hAnsi="Times New Roman" w:cs="Times New Roman"/>
          <w:sz w:val="20"/>
          <w:szCs w:val="20"/>
        </w:rPr>
        <w:t>UDZIELENIE ZAMÓWIENIA</w:t>
      </w:r>
    </w:p>
    <w:p w14:paraId="51D0C465" w14:textId="21D54405" w:rsidR="007B1C2F" w:rsidRDefault="00DA1826" w:rsidP="007B1C2F">
      <w:pPr>
        <w:pStyle w:val="Style23"/>
        <w:widowControl/>
        <w:spacing w:before="110" w:line="276" w:lineRule="auto"/>
        <w:rPr>
          <w:rFonts w:ascii="Times New Roman" w:hAnsi="Times New Roman" w:cs="Times New Roman"/>
          <w:b/>
        </w:rPr>
      </w:pPr>
      <w:r>
        <w:rPr>
          <w:rStyle w:val="FontStyle42"/>
          <w:rFonts w:ascii="Times New Roman" w:hAnsi="Times New Roman" w:cs="Times New Roman"/>
          <w:sz w:val="24"/>
          <w:szCs w:val="24"/>
        </w:rPr>
        <w:t>1.</w:t>
      </w:r>
      <w:r w:rsidR="007B1C2F">
        <w:rPr>
          <w:rStyle w:val="FontStyle42"/>
          <w:rFonts w:ascii="Times New Roman" w:hAnsi="Times New Roman" w:cs="Times New Roman"/>
          <w:sz w:val="24"/>
          <w:szCs w:val="24"/>
        </w:rPr>
        <w:t xml:space="preserve"> </w:t>
      </w:r>
      <w:r w:rsidR="0028057D" w:rsidRPr="003C24F6">
        <w:rPr>
          <w:rStyle w:val="FontStyle42"/>
          <w:rFonts w:ascii="Times New Roman" w:hAnsi="Times New Roman" w:cs="Times New Roman"/>
          <w:sz w:val="24"/>
          <w:szCs w:val="24"/>
        </w:rPr>
        <w:t xml:space="preserve">Zmiany i wyjaśnienia treści SWZ oraz inne dokumenty zamówienia bezpośrednio związane </w:t>
      </w:r>
      <w:r w:rsidR="0028057D">
        <w:rPr>
          <w:rStyle w:val="FontStyle42"/>
          <w:rFonts w:ascii="Times New Roman" w:hAnsi="Times New Roman" w:cs="Times New Roman"/>
          <w:sz w:val="24"/>
          <w:szCs w:val="24"/>
        </w:rPr>
        <w:br/>
      </w:r>
      <w:r w:rsidR="0028057D" w:rsidRPr="003C24F6">
        <w:rPr>
          <w:rStyle w:val="FontStyle42"/>
          <w:rFonts w:ascii="Times New Roman" w:hAnsi="Times New Roman" w:cs="Times New Roman"/>
          <w:sz w:val="24"/>
          <w:szCs w:val="24"/>
        </w:rPr>
        <w:t>z postępowaniem o udzielenie zamówienia będą udostępniane na stronie internetowej:</w:t>
      </w:r>
      <w:r w:rsidR="0028057D" w:rsidRPr="000D20E2">
        <w:rPr>
          <w:rFonts w:ascii="Times New Roman" w:hAnsi="Times New Roman" w:cs="Times New Roman"/>
          <w:b/>
        </w:rPr>
        <w:t xml:space="preserve"> </w:t>
      </w:r>
      <w:r w:rsidR="0028057D">
        <w:rPr>
          <w:rFonts w:ascii="Times New Roman" w:hAnsi="Times New Roman" w:cs="Times New Roman"/>
          <w:b/>
        </w:rPr>
        <w:br/>
      </w:r>
      <w:hyperlink r:id="rId9" w:history="1">
        <w:r w:rsidRPr="007B1C2F">
          <w:rPr>
            <w:rStyle w:val="Hipercze"/>
            <w:rFonts w:ascii="Times New Roman" w:hAnsi="Times New Roman" w:cs="Times New Roman"/>
            <w:color w:val="auto"/>
            <w:u w:val="none"/>
          </w:rPr>
          <w:t>https://ezamowienia.gov.pl</w:t>
        </w:r>
      </w:hyperlink>
    </w:p>
    <w:p w14:paraId="203043DD" w14:textId="0DEE2514" w:rsidR="007B1C2F" w:rsidRPr="00DD48FD" w:rsidRDefault="007B1C2F" w:rsidP="007B1C2F">
      <w:pPr>
        <w:pStyle w:val="Style23"/>
        <w:widowControl/>
        <w:spacing w:before="110" w:line="276" w:lineRule="auto"/>
        <w:rPr>
          <w:color w:val="0070C0"/>
        </w:rPr>
      </w:pPr>
      <w:r>
        <w:rPr>
          <w:rFonts w:ascii="Times New Roman" w:hAnsi="Times New Roman" w:cs="Times New Roman"/>
          <w:noProof/>
        </w:rPr>
        <w:t xml:space="preserve">2. </w:t>
      </w:r>
      <w:r w:rsidR="00DA1826" w:rsidRPr="00B9246D">
        <w:rPr>
          <w:rFonts w:ascii="Times New Roman" w:hAnsi="Times New Roman" w:cs="Times New Roman"/>
          <w:noProof/>
        </w:rPr>
        <w:t xml:space="preserve">Adres strony internetowej prowadzonego postępowania (link prowadzący bezpośrednio do </w:t>
      </w:r>
      <w:r w:rsidR="00DA1826" w:rsidRPr="00881F02">
        <w:rPr>
          <w:rFonts w:ascii="Times New Roman" w:hAnsi="Times New Roman" w:cs="Times New Roman"/>
          <w:noProof/>
        </w:rPr>
        <w:t>widoku postępowania na Platformie e-Zamówienia):</w:t>
      </w:r>
      <w:r w:rsidR="00DA1826" w:rsidRPr="00881F02">
        <w:rPr>
          <w:rFonts w:ascii="Times New Roman" w:hAnsi="Times New Roman" w:cs="Times New Roman"/>
          <w:noProof/>
        </w:rPr>
        <w:tab/>
      </w:r>
      <w:r w:rsidR="00DA1826" w:rsidRPr="00881F02">
        <w:rPr>
          <w:rFonts w:ascii="Times New Roman" w:hAnsi="Times New Roman" w:cs="Times New Roman"/>
          <w:noProof/>
        </w:rPr>
        <w:br/>
      </w:r>
      <w:r w:rsidR="00671105" w:rsidRPr="00671105">
        <w:rPr>
          <w:rFonts w:ascii="Times New Roman" w:hAnsi="Times New Roman" w:cs="Times New Roman"/>
          <w:noProof/>
        </w:rPr>
        <w:t>https://ezamowienia.gov.pl/mp-client/search/list/</w:t>
      </w:r>
      <w:r w:rsidR="00671105" w:rsidRPr="00671105">
        <w:rPr>
          <w:rFonts w:ascii="Times New Roman" w:hAnsi="Times New Roman" w:cs="Times New Roman"/>
        </w:rPr>
        <w:t>ocds-</w:t>
      </w:r>
      <w:r w:rsidR="00671105" w:rsidRPr="00671105">
        <w:rPr>
          <w:rFonts w:ascii="Times New Roman" w:hAnsi="Times New Roman" w:cs="Times New Roman"/>
        </w:rPr>
        <w:t>148610</w:t>
      </w:r>
      <w:r w:rsidR="00671105">
        <w:rPr>
          <w:rFonts w:ascii="Times New Roman" w:hAnsi="Times New Roman" w:cs="Times New Roman"/>
        </w:rPr>
        <w:t>-94b2bd19-aadf-416e-ab10-0e47f3af4da4</w:t>
      </w:r>
    </w:p>
    <w:p w14:paraId="5F933FA1" w14:textId="77777777" w:rsidR="00651E35" w:rsidRPr="004416D3" w:rsidRDefault="00D940BD" w:rsidP="00945450">
      <w:pPr>
        <w:pStyle w:val="Style6"/>
        <w:widowControl/>
        <w:pBdr>
          <w:top w:val="single" w:sz="4" w:space="1" w:color="auto"/>
          <w:left w:val="single" w:sz="4" w:space="4" w:color="auto"/>
          <w:bottom w:val="single" w:sz="4" w:space="1" w:color="auto"/>
          <w:right w:val="single" w:sz="4" w:space="4" w:color="auto"/>
        </w:pBdr>
        <w:spacing w:before="134" w:line="276" w:lineRule="auto"/>
        <w:jc w:val="left"/>
        <w:rPr>
          <w:rStyle w:val="FontStyle43"/>
          <w:rFonts w:ascii="Times New Roman" w:hAnsi="Times New Roman" w:cs="Times New Roman"/>
          <w:sz w:val="20"/>
          <w:szCs w:val="20"/>
        </w:rPr>
      </w:pPr>
      <w:r>
        <w:rPr>
          <w:rStyle w:val="FontStyle43"/>
          <w:rFonts w:ascii="Times New Roman" w:hAnsi="Times New Roman" w:cs="Times New Roman"/>
          <w:sz w:val="20"/>
          <w:szCs w:val="20"/>
        </w:rPr>
        <w:t>III.</w:t>
      </w:r>
      <w:r w:rsidR="004416D3" w:rsidRPr="004416D3">
        <w:rPr>
          <w:rStyle w:val="FontStyle43"/>
          <w:rFonts w:ascii="Times New Roman" w:hAnsi="Times New Roman" w:cs="Times New Roman"/>
          <w:sz w:val="20"/>
          <w:szCs w:val="20"/>
        </w:rPr>
        <w:t>TRYB UDZIELENIA ZAMÓWIENIA</w:t>
      </w:r>
    </w:p>
    <w:p w14:paraId="2EFCE63F" w14:textId="12A88900" w:rsidR="00651E35" w:rsidRPr="0003553D" w:rsidRDefault="0003553D" w:rsidP="00945450">
      <w:pPr>
        <w:pStyle w:val="Style23"/>
        <w:widowControl/>
        <w:spacing w:before="125" w:line="276" w:lineRule="auto"/>
        <w:rPr>
          <w:rStyle w:val="FontStyle42"/>
          <w:rFonts w:ascii="Times New Roman" w:hAnsi="Times New Roman" w:cs="Times New Roman"/>
          <w:sz w:val="24"/>
          <w:szCs w:val="24"/>
        </w:rPr>
      </w:pPr>
      <w:r w:rsidRPr="0003553D">
        <w:rPr>
          <w:rStyle w:val="FontStyle42"/>
          <w:rFonts w:ascii="Times New Roman" w:hAnsi="Times New Roman" w:cs="Times New Roman"/>
          <w:sz w:val="24"/>
          <w:szCs w:val="24"/>
        </w:rPr>
        <w:t>1.</w:t>
      </w:r>
      <w:r w:rsidR="00ED1600" w:rsidRPr="0003553D">
        <w:rPr>
          <w:rStyle w:val="FontStyle42"/>
          <w:rFonts w:ascii="Times New Roman" w:hAnsi="Times New Roman" w:cs="Times New Roman"/>
          <w:sz w:val="24"/>
          <w:szCs w:val="24"/>
        </w:rPr>
        <w:t>Postępowanie o udzielenie zamówienia publicznego prowadzone jest w trybie podstawo</w:t>
      </w:r>
      <w:r w:rsidR="00692382" w:rsidRPr="0003553D">
        <w:rPr>
          <w:rStyle w:val="FontStyle42"/>
          <w:rFonts w:ascii="Times New Roman" w:hAnsi="Times New Roman" w:cs="Times New Roman"/>
          <w:sz w:val="24"/>
          <w:szCs w:val="24"/>
        </w:rPr>
        <w:t>wym, na podstawie art. 275 pkt 1</w:t>
      </w:r>
      <w:r w:rsidR="00ED1600" w:rsidRPr="0003553D">
        <w:rPr>
          <w:rStyle w:val="FontStyle42"/>
          <w:rFonts w:ascii="Times New Roman" w:hAnsi="Times New Roman" w:cs="Times New Roman"/>
          <w:sz w:val="24"/>
          <w:szCs w:val="24"/>
        </w:rPr>
        <w:t xml:space="preserve"> ustawy z dnia 11 września 2019 r. - Prawo zamówień publicznych (</w:t>
      </w:r>
      <w:r w:rsidR="002C7CB3" w:rsidRPr="0003553D">
        <w:rPr>
          <w:rFonts w:ascii="Times New Roman" w:hAnsi="Times New Roman" w:cs="Times New Roman"/>
        </w:rPr>
        <w:t>Dz. U. z 202</w:t>
      </w:r>
      <w:r w:rsidR="00973566">
        <w:rPr>
          <w:rFonts w:ascii="Times New Roman" w:hAnsi="Times New Roman" w:cs="Times New Roman"/>
        </w:rPr>
        <w:t>4</w:t>
      </w:r>
      <w:r w:rsidR="002C7CB3" w:rsidRPr="0003553D">
        <w:rPr>
          <w:rFonts w:ascii="Times New Roman" w:hAnsi="Times New Roman" w:cs="Times New Roman"/>
        </w:rPr>
        <w:t xml:space="preserve"> r., poz.1</w:t>
      </w:r>
      <w:r w:rsidR="00973566">
        <w:rPr>
          <w:rFonts w:ascii="Times New Roman" w:hAnsi="Times New Roman" w:cs="Times New Roman"/>
        </w:rPr>
        <w:t>320</w:t>
      </w:r>
      <w:r w:rsidR="002C7CB3" w:rsidRPr="0003553D">
        <w:rPr>
          <w:rFonts w:ascii="Times New Roman" w:hAnsi="Times New Roman" w:cs="Times New Roman"/>
        </w:rPr>
        <w:t xml:space="preserve"> ze zmianami</w:t>
      </w:r>
      <w:r w:rsidR="00ED1600" w:rsidRPr="0003553D">
        <w:rPr>
          <w:rStyle w:val="FontStyle42"/>
          <w:rFonts w:ascii="Times New Roman" w:hAnsi="Times New Roman" w:cs="Times New Roman"/>
          <w:sz w:val="24"/>
          <w:szCs w:val="24"/>
        </w:rPr>
        <w:t>)</w:t>
      </w:r>
      <w:r w:rsidR="00532F04" w:rsidRPr="0003553D">
        <w:rPr>
          <w:rStyle w:val="FontStyle42"/>
          <w:rFonts w:ascii="Times New Roman" w:hAnsi="Times New Roman" w:cs="Times New Roman"/>
          <w:sz w:val="24"/>
          <w:szCs w:val="24"/>
        </w:rPr>
        <w:t>.</w:t>
      </w:r>
    </w:p>
    <w:p w14:paraId="4E8EFDE0" w14:textId="2AC8C626" w:rsidR="0003553D" w:rsidRPr="0003553D" w:rsidRDefault="0003553D" w:rsidP="0003553D">
      <w:pPr>
        <w:pStyle w:val="Style23"/>
        <w:widowControl/>
        <w:spacing w:before="125" w:line="276" w:lineRule="auto"/>
        <w:rPr>
          <w:rFonts w:ascii="Times New Roman" w:hAnsi="Times New Roman" w:cs="Times New Roman"/>
        </w:rPr>
      </w:pPr>
      <w:r w:rsidRPr="0003553D">
        <w:rPr>
          <w:rStyle w:val="FontStyle42"/>
          <w:rFonts w:ascii="Times New Roman" w:hAnsi="Times New Roman" w:cs="Times New Roman"/>
          <w:sz w:val="24"/>
          <w:szCs w:val="24"/>
        </w:rPr>
        <w:t>2.</w:t>
      </w:r>
      <w:r w:rsidRPr="0003553D">
        <w:rPr>
          <w:rFonts w:ascii="Times New Roman" w:hAnsi="Times New Roman" w:cs="Times New Roman"/>
        </w:rPr>
        <w:t xml:space="preserve">W kwestiach nie uregulowanych postanowieniami SWZ, w postępowaniu niniejszym zastosowanie bezpośrednie ma ustawa Pzp oraz wskazane w niej przepisy prawa. Żadne </w:t>
      </w:r>
      <w:r w:rsidRPr="0003553D">
        <w:rPr>
          <w:rFonts w:ascii="Times New Roman" w:hAnsi="Times New Roman" w:cs="Times New Roman"/>
        </w:rPr>
        <w:br/>
        <w:t>z postanowień SWZ nie będzie interpretowane w sposób naruszający ustawę Pzp</w:t>
      </w:r>
      <w:r w:rsidR="00A81CDB">
        <w:rPr>
          <w:rFonts w:ascii="Times New Roman" w:hAnsi="Times New Roman" w:cs="Times New Roman"/>
        </w:rPr>
        <w:t xml:space="preserve"> i</w:t>
      </w:r>
      <w:r w:rsidR="00BB3E85">
        <w:rPr>
          <w:rFonts w:ascii="Times New Roman" w:hAnsi="Times New Roman" w:cs="Times New Roman"/>
        </w:rPr>
        <w:t xml:space="preserve"> </w:t>
      </w:r>
      <w:r w:rsidRPr="0003553D">
        <w:rPr>
          <w:rFonts w:ascii="Times New Roman" w:hAnsi="Times New Roman" w:cs="Times New Roman"/>
        </w:rPr>
        <w:t>inne przepisy obowiązującego prawa (w tym kodeks cywilny).</w:t>
      </w:r>
    </w:p>
    <w:p w14:paraId="3719C1CC" w14:textId="77777777" w:rsidR="00651E35" w:rsidRPr="003C24F6" w:rsidRDefault="00651E35" w:rsidP="00945450">
      <w:pPr>
        <w:pStyle w:val="Style6"/>
        <w:widowControl/>
        <w:spacing w:line="276" w:lineRule="auto"/>
        <w:jc w:val="both"/>
        <w:rPr>
          <w:rFonts w:ascii="Times New Roman" w:hAnsi="Times New Roman" w:cs="Times New Roman"/>
        </w:rPr>
      </w:pPr>
    </w:p>
    <w:p w14:paraId="722C90D0" w14:textId="77777777" w:rsidR="00651E35" w:rsidRPr="00D940BD" w:rsidRDefault="00D940BD" w:rsidP="007B5F4C">
      <w:pPr>
        <w:pStyle w:val="Style6"/>
        <w:widowControl/>
        <w:pBdr>
          <w:top w:val="single" w:sz="4" w:space="1" w:color="auto"/>
          <w:left w:val="single" w:sz="4" w:space="4" w:color="auto"/>
          <w:bottom w:val="single" w:sz="4" w:space="1" w:color="auto"/>
          <w:right w:val="single" w:sz="4" w:space="4" w:color="auto"/>
          <w:between w:val="single" w:sz="4" w:space="1" w:color="auto"/>
          <w:bar w:val="single" w:sz="4" w:color="auto"/>
        </w:pBdr>
        <w:spacing w:before="86" w:line="276" w:lineRule="auto"/>
        <w:jc w:val="both"/>
        <w:rPr>
          <w:rStyle w:val="FontStyle43"/>
          <w:rFonts w:ascii="Times New Roman" w:hAnsi="Times New Roman" w:cs="Times New Roman"/>
          <w:sz w:val="20"/>
          <w:szCs w:val="20"/>
        </w:rPr>
      </w:pPr>
      <w:r w:rsidRPr="00D940BD">
        <w:rPr>
          <w:rStyle w:val="FontStyle43"/>
          <w:rFonts w:ascii="Times New Roman" w:hAnsi="Times New Roman" w:cs="Times New Roman"/>
          <w:sz w:val="20"/>
          <w:szCs w:val="20"/>
        </w:rPr>
        <w:t>IV. INFORMACJA, CZY ZAMAWIAJĄCY PRZEWIDUJE WYBÓR NAJKORZYSTNIEJSZEJ OFERTY Z MOŻLIWOŚCIĄ PROWADZENIA NEGOCJACJI</w:t>
      </w:r>
    </w:p>
    <w:p w14:paraId="32BC765F" w14:textId="78970F07" w:rsidR="00651E35" w:rsidRPr="003C24F6" w:rsidRDefault="00923693" w:rsidP="00945450">
      <w:pPr>
        <w:pStyle w:val="Style27"/>
        <w:widowControl/>
        <w:spacing w:before="125" w:line="276" w:lineRule="auto"/>
        <w:ind w:firstLine="0"/>
        <w:jc w:val="both"/>
        <w:rPr>
          <w:rStyle w:val="FontStyle42"/>
          <w:rFonts w:ascii="Times New Roman" w:hAnsi="Times New Roman" w:cs="Times New Roman"/>
          <w:sz w:val="24"/>
          <w:szCs w:val="24"/>
        </w:rPr>
      </w:pPr>
      <w:r>
        <w:rPr>
          <w:rStyle w:val="FontStyle42"/>
          <w:rFonts w:ascii="Times New Roman" w:hAnsi="Times New Roman" w:cs="Times New Roman"/>
          <w:sz w:val="24"/>
          <w:szCs w:val="24"/>
        </w:rPr>
        <w:t xml:space="preserve">Postepowanie jest prowadzone w </w:t>
      </w:r>
      <w:r w:rsidRPr="0004378A">
        <w:rPr>
          <w:rStyle w:val="FontStyle42"/>
          <w:rFonts w:ascii="Times New Roman" w:hAnsi="Times New Roman" w:cs="Times New Roman"/>
          <w:b/>
          <w:sz w:val="24"/>
          <w:szCs w:val="24"/>
        </w:rPr>
        <w:t>trybie podstawowym bez przeprowadzenia negocjacji treści złożonych ofert</w:t>
      </w:r>
      <w:r>
        <w:rPr>
          <w:rStyle w:val="FontStyle42"/>
          <w:rFonts w:ascii="Times New Roman" w:hAnsi="Times New Roman" w:cs="Times New Roman"/>
          <w:sz w:val="24"/>
          <w:szCs w:val="24"/>
        </w:rPr>
        <w:t xml:space="preserve"> zgodnie z art. 275 pkt 1 ustawy Prawo zamówień publicznych. </w:t>
      </w:r>
      <w:r w:rsidR="0004378A">
        <w:rPr>
          <w:rStyle w:val="FontStyle42"/>
          <w:rFonts w:ascii="Times New Roman" w:hAnsi="Times New Roman" w:cs="Times New Roman"/>
          <w:sz w:val="24"/>
          <w:szCs w:val="24"/>
        </w:rPr>
        <w:br/>
      </w:r>
      <w:r>
        <w:rPr>
          <w:rStyle w:val="FontStyle42"/>
          <w:rFonts w:ascii="Times New Roman" w:hAnsi="Times New Roman" w:cs="Times New Roman"/>
          <w:sz w:val="24"/>
          <w:szCs w:val="24"/>
        </w:rPr>
        <w:t xml:space="preserve">W związku z tym </w:t>
      </w:r>
      <w:r w:rsidR="00ED1600" w:rsidRPr="003C24F6">
        <w:rPr>
          <w:rStyle w:val="FontStyle42"/>
          <w:rFonts w:ascii="Times New Roman" w:hAnsi="Times New Roman" w:cs="Times New Roman"/>
          <w:sz w:val="24"/>
          <w:szCs w:val="24"/>
        </w:rPr>
        <w:t xml:space="preserve">Zamawiający </w:t>
      </w:r>
      <w:r w:rsidR="00692382">
        <w:rPr>
          <w:rStyle w:val="FontStyle42"/>
          <w:rFonts w:ascii="Times New Roman" w:hAnsi="Times New Roman" w:cs="Times New Roman"/>
          <w:sz w:val="24"/>
          <w:szCs w:val="24"/>
        </w:rPr>
        <w:t xml:space="preserve">nie </w:t>
      </w:r>
      <w:r w:rsidR="00ED1600" w:rsidRPr="003C24F6">
        <w:rPr>
          <w:rStyle w:val="FontStyle42"/>
          <w:rFonts w:ascii="Times New Roman" w:hAnsi="Times New Roman" w:cs="Times New Roman"/>
          <w:sz w:val="24"/>
          <w:szCs w:val="24"/>
        </w:rPr>
        <w:t>przewiduje wyb</w:t>
      </w:r>
      <w:r w:rsidR="00CB30E9">
        <w:rPr>
          <w:rStyle w:val="FontStyle42"/>
          <w:rFonts w:ascii="Times New Roman" w:hAnsi="Times New Roman" w:cs="Times New Roman"/>
          <w:sz w:val="24"/>
          <w:szCs w:val="24"/>
        </w:rPr>
        <w:t>o</w:t>
      </w:r>
      <w:r w:rsidR="00ED1600" w:rsidRPr="003C24F6">
        <w:rPr>
          <w:rStyle w:val="FontStyle42"/>
          <w:rFonts w:ascii="Times New Roman" w:hAnsi="Times New Roman" w:cs="Times New Roman"/>
          <w:sz w:val="24"/>
          <w:szCs w:val="24"/>
        </w:rPr>
        <w:t>r</w:t>
      </w:r>
      <w:r w:rsidR="00DD57A3">
        <w:rPr>
          <w:rStyle w:val="FontStyle42"/>
          <w:rFonts w:ascii="Times New Roman" w:hAnsi="Times New Roman" w:cs="Times New Roman"/>
          <w:sz w:val="24"/>
          <w:szCs w:val="24"/>
        </w:rPr>
        <w:t>u</w:t>
      </w:r>
      <w:r w:rsidR="00ED1600" w:rsidRPr="003C24F6">
        <w:rPr>
          <w:rStyle w:val="FontStyle42"/>
          <w:rFonts w:ascii="Times New Roman" w:hAnsi="Times New Roman" w:cs="Times New Roman"/>
          <w:sz w:val="24"/>
          <w:szCs w:val="24"/>
        </w:rPr>
        <w:t xml:space="preserve"> najkorzystniejszej oferty z możliwością prowadzenia nego</w:t>
      </w:r>
      <w:r w:rsidR="00ED1600" w:rsidRPr="003C24F6">
        <w:rPr>
          <w:rStyle w:val="FontStyle42"/>
          <w:rFonts w:ascii="Times New Roman" w:hAnsi="Times New Roman" w:cs="Times New Roman"/>
          <w:sz w:val="24"/>
          <w:szCs w:val="24"/>
        </w:rPr>
        <w:softHyphen/>
        <w:t>cjacji.</w:t>
      </w:r>
    </w:p>
    <w:p w14:paraId="507AB307" w14:textId="77777777" w:rsidR="00651E35" w:rsidRPr="003C24F6" w:rsidRDefault="00651E35" w:rsidP="00945450">
      <w:pPr>
        <w:pStyle w:val="Style6"/>
        <w:widowControl/>
        <w:spacing w:line="276" w:lineRule="auto"/>
        <w:jc w:val="left"/>
        <w:rPr>
          <w:rFonts w:ascii="Times New Roman" w:hAnsi="Times New Roman" w:cs="Times New Roman"/>
        </w:rPr>
      </w:pPr>
    </w:p>
    <w:p w14:paraId="0E32F82D" w14:textId="77777777" w:rsidR="00651E35" w:rsidRPr="004622ED" w:rsidRDefault="004622ED" w:rsidP="00945450">
      <w:pPr>
        <w:pStyle w:val="Style6"/>
        <w:widowControl/>
        <w:pBdr>
          <w:top w:val="single" w:sz="4" w:space="1" w:color="auto"/>
          <w:left w:val="single" w:sz="4" w:space="4" w:color="auto"/>
          <w:bottom w:val="single" w:sz="4" w:space="1" w:color="auto"/>
          <w:right w:val="single" w:sz="4" w:space="4" w:color="auto"/>
        </w:pBdr>
        <w:spacing w:before="86" w:line="276" w:lineRule="auto"/>
        <w:jc w:val="left"/>
        <w:rPr>
          <w:rStyle w:val="FontStyle43"/>
          <w:rFonts w:ascii="Times New Roman" w:hAnsi="Times New Roman" w:cs="Times New Roman"/>
          <w:sz w:val="20"/>
          <w:szCs w:val="20"/>
        </w:rPr>
      </w:pPr>
      <w:r w:rsidRPr="004622ED">
        <w:rPr>
          <w:rStyle w:val="FontStyle43"/>
          <w:rFonts w:ascii="Times New Roman" w:hAnsi="Times New Roman" w:cs="Times New Roman"/>
          <w:sz w:val="20"/>
          <w:szCs w:val="20"/>
        </w:rPr>
        <w:t>V. OPIS PRZEDMIOTU ZAMÓWIENIA</w:t>
      </w:r>
    </w:p>
    <w:p w14:paraId="6198F110" w14:textId="02A4BA54" w:rsidR="00F55D48" w:rsidRPr="00C61483" w:rsidRDefault="00F55D48" w:rsidP="00C61483">
      <w:pPr>
        <w:pStyle w:val="Default"/>
        <w:numPr>
          <w:ilvl w:val="0"/>
          <w:numId w:val="30"/>
        </w:numPr>
        <w:shd w:val="clear" w:color="auto" w:fill="FFFFFF"/>
        <w:spacing w:line="276" w:lineRule="auto"/>
        <w:ind w:left="284" w:hanging="284"/>
        <w:jc w:val="both"/>
        <w:rPr>
          <w:rFonts w:ascii="Times New Roman" w:hAnsi="Times New Roman" w:cs="Times New Roman"/>
        </w:rPr>
      </w:pPr>
      <w:r w:rsidRPr="00C61483">
        <w:rPr>
          <w:rFonts w:ascii="Times New Roman" w:hAnsi="Times New Roman" w:cs="Times New Roman"/>
        </w:rPr>
        <w:t>Przedmiot zamówienia obejmuje opracowanie wielobranżow</w:t>
      </w:r>
      <w:r w:rsidR="00AD6EF0">
        <w:rPr>
          <w:rFonts w:ascii="Times New Roman" w:hAnsi="Times New Roman" w:cs="Times New Roman"/>
        </w:rPr>
        <w:t>ego</w:t>
      </w:r>
      <w:r w:rsidRPr="00C61483">
        <w:rPr>
          <w:rFonts w:ascii="Times New Roman" w:hAnsi="Times New Roman" w:cs="Times New Roman"/>
        </w:rPr>
        <w:t xml:space="preserve"> </w:t>
      </w:r>
      <w:r w:rsidR="006019EF">
        <w:rPr>
          <w:rFonts w:ascii="Times New Roman" w:hAnsi="Times New Roman" w:cs="Times New Roman"/>
        </w:rPr>
        <w:t>projektu budowlanego</w:t>
      </w:r>
      <w:r w:rsidR="00AD6EF0">
        <w:rPr>
          <w:rFonts w:ascii="Times New Roman" w:hAnsi="Times New Roman" w:cs="Times New Roman"/>
        </w:rPr>
        <w:t>, projektu technicznego (wykonawczego)</w:t>
      </w:r>
      <w:r w:rsidRPr="00C61483">
        <w:rPr>
          <w:rFonts w:ascii="Times New Roman" w:hAnsi="Times New Roman" w:cs="Times New Roman"/>
        </w:rPr>
        <w:t xml:space="preserve"> </w:t>
      </w:r>
      <w:r w:rsidR="00C61483" w:rsidRPr="00C61483">
        <w:rPr>
          <w:rFonts w:ascii="Times New Roman" w:hAnsi="Times New Roman" w:cs="Times New Roman"/>
          <w:bCs/>
        </w:rPr>
        <w:t xml:space="preserve">dla </w:t>
      </w:r>
      <w:r w:rsidR="00C61483" w:rsidRPr="00C61483">
        <w:rPr>
          <w:rFonts w:ascii="Times New Roman" w:hAnsi="Times New Roman" w:cs="Times New Roman"/>
          <w:color w:val="auto"/>
        </w:rPr>
        <w:t>zadani</w:t>
      </w:r>
      <w:r w:rsidR="0018664B">
        <w:rPr>
          <w:rFonts w:ascii="Times New Roman" w:hAnsi="Times New Roman" w:cs="Times New Roman"/>
          <w:color w:val="auto"/>
        </w:rPr>
        <w:t>a</w:t>
      </w:r>
      <w:r w:rsidR="00C61483" w:rsidRPr="00C61483">
        <w:rPr>
          <w:rFonts w:ascii="Times New Roman" w:hAnsi="Times New Roman" w:cs="Times New Roman"/>
        </w:rPr>
        <w:t xml:space="preserve"> pn.</w:t>
      </w:r>
      <w:r w:rsidR="006019EF">
        <w:rPr>
          <w:rFonts w:ascii="Times New Roman" w:hAnsi="Times New Roman" w:cs="Times New Roman"/>
        </w:rPr>
        <w:t xml:space="preserve">: </w:t>
      </w:r>
      <w:bookmarkStart w:id="0" w:name="_Hlk179979606"/>
      <w:r w:rsidR="006019EF">
        <w:rPr>
          <w:rFonts w:ascii="Times New Roman" w:hAnsi="Times New Roman" w:cs="Times New Roman"/>
        </w:rPr>
        <w:t>„</w:t>
      </w:r>
      <w:r w:rsidR="006019EF" w:rsidRPr="006019EF">
        <w:rPr>
          <w:rFonts w:ascii="Times New Roman" w:hAnsi="Times New Roman" w:cs="Times New Roman"/>
        </w:rPr>
        <w:t>Wykonanie wielobranżowego projektu budowlanego, projektu technicznego (wykonawczego) w zakresie</w:t>
      </w:r>
      <w:r w:rsidR="006019EF" w:rsidRPr="005F4D87">
        <w:rPr>
          <w:rFonts w:ascii="Times New Roman" w:hAnsi="Times New Roman" w:cs="Times New Roman"/>
        </w:rPr>
        <w:t xml:space="preserve"> projektu remontu budynku </w:t>
      </w:r>
      <w:r w:rsidR="005F4D87" w:rsidRPr="005F4D87">
        <w:rPr>
          <w:rFonts w:ascii="Times New Roman" w:hAnsi="Times New Roman" w:cs="Times New Roman"/>
        </w:rPr>
        <w:t>administracyjnego po byłym Zakładzie Karnym</w:t>
      </w:r>
      <w:r w:rsidR="005F4D87">
        <w:rPr>
          <w:rFonts w:ascii="Times New Roman" w:hAnsi="Times New Roman" w:cs="Times New Roman"/>
          <w:b/>
        </w:rPr>
        <w:t xml:space="preserve"> </w:t>
      </w:r>
      <w:r w:rsidR="005F4D87" w:rsidRPr="005F4D87">
        <w:rPr>
          <w:rFonts w:ascii="Times New Roman" w:hAnsi="Times New Roman" w:cs="Times New Roman"/>
        </w:rPr>
        <w:t>w Choszcznie, ul. Wolności przeznaczonego na potrzeby Sądu Rejonowego w Choszcznie</w:t>
      </w:r>
      <w:r w:rsidR="006019EF" w:rsidRPr="005F4D87">
        <w:rPr>
          <w:rFonts w:ascii="Times New Roman" w:hAnsi="Times New Roman" w:cs="Times New Roman"/>
        </w:rPr>
        <w:t>"</w:t>
      </w:r>
      <w:r w:rsidR="00C61483" w:rsidRPr="005F4D87">
        <w:rPr>
          <w:rFonts w:ascii="Times New Roman" w:hAnsi="Times New Roman" w:cs="Times New Roman"/>
        </w:rPr>
        <w:t>.</w:t>
      </w:r>
      <w:bookmarkEnd w:id="0"/>
      <w:r w:rsidR="00C61483" w:rsidRPr="00C61483">
        <w:rPr>
          <w:rFonts w:ascii="Times New Roman" w:hAnsi="Times New Roman" w:cs="Times New Roman"/>
          <w:bCs/>
        </w:rPr>
        <w:t xml:space="preserve"> </w:t>
      </w:r>
      <w:r w:rsidRPr="00C61483">
        <w:rPr>
          <w:rFonts w:ascii="Times New Roman" w:hAnsi="Times New Roman" w:cs="Times New Roman"/>
          <w:bCs/>
        </w:rPr>
        <w:t xml:space="preserve"> </w:t>
      </w:r>
    </w:p>
    <w:p w14:paraId="4364E6CD" w14:textId="3537E7F7" w:rsidR="00F55D48" w:rsidRPr="007A17C1" w:rsidRDefault="00F55D48" w:rsidP="00F55D48">
      <w:pPr>
        <w:pStyle w:val="Tekstpodstawowy3"/>
        <w:shd w:val="clear" w:color="auto" w:fill="FFFFFF"/>
        <w:spacing w:line="276" w:lineRule="auto"/>
        <w:rPr>
          <w:b w:val="0"/>
          <w:sz w:val="24"/>
          <w:szCs w:val="24"/>
        </w:rPr>
      </w:pPr>
      <w:r w:rsidRPr="007A17C1">
        <w:rPr>
          <w:b w:val="0"/>
          <w:sz w:val="24"/>
          <w:szCs w:val="24"/>
        </w:rPr>
        <w:t xml:space="preserve">2. Opis przedmiotu zamówienia stanowi Załącznik nr </w:t>
      </w:r>
      <w:r w:rsidR="009C2209">
        <w:rPr>
          <w:b w:val="0"/>
          <w:sz w:val="24"/>
          <w:szCs w:val="24"/>
        </w:rPr>
        <w:t>9</w:t>
      </w:r>
      <w:r w:rsidRPr="007A17C1">
        <w:rPr>
          <w:b w:val="0"/>
          <w:sz w:val="24"/>
          <w:szCs w:val="24"/>
        </w:rPr>
        <w:t xml:space="preserve"> do SWZ</w:t>
      </w:r>
      <w:r w:rsidR="00CA0625">
        <w:rPr>
          <w:b w:val="0"/>
          <w:sz w:val="24"/>
          <w:szCs w:val="24"/>
        </w:rPr>
        <w:t xml:space="preserve"> i Załącznik nr 6</w:t>
      </w:r>
      <w:r w:rsidRPr="007A17C1">
        <w:rPr>
          <w:b w:val="0"/>
          <w:sz w:val="24"/>
          <w:szCs w:val="24"/>
        </w:rPr>
        <w:t>.</w:t>
      </w:r>
    </w:p>
    <w:p w14:paraId="10F72735" w14:textId="77777777" w:rsidR="00F55D48" w:rsidRPr="007A17C1" w:rsidRDefault="00F55D48" w:rsidP="00F55D48">
      <w:pPr>
        <w:shd w:val="clear" w:color="auto" w:fill="FFFFFF"/>
        <w:spacing w:line="276" w:lineRule="auto"/>
        <w:ind w:right="-10"/>
        <w:jc w:val="both"/>
        <w:rPr>
          <w:rFonts w:ascii="Times New Roman" w:hAnsi="Times New Roman" w:cs="Times New Roman"/>
        </w:rPr>
      </w:pPr>
      <w:r w:rsidRPr="007A17C1">
        <w:rPr>
          <w:rFonts w:ascii="Times New Roman" w:hAnsi="Times New Roman" w:cs="Times New Roman"/>
        </w:rPr>
        <w:t>3. Nazwa i kod Wspólnego Słownika Zamówień (CPV):</w:t>
      </w:r>
    </w:p>
    <w:p w14:paraId="74A7E2D5" w14:textId="77777777" w:rsidR="00F55D48" w:rsidRPr="007A17C1" w:rsidRDefault="00F55D48" w:rsidP="00F55D48">
      <w:pPr>
        <w:shd w:val="clear" w:color="auto" w:fill="FFFFFF"/>
        <w:spacing w:line="276" w:lineRule="auto"/>
        <w:ind w:right="-10" w:firstLine="284"/>
        <w:jc w:val="both"/>
        <w:rPr>
          <w:rFonts w:ascii="Times New Roman" w:hAnsi="Times New Roman" w:cs="Times New Roman"/>
        </w:rPr>
      </w:pPr>
      <w:r w:rsidRPr="007A17C1">
        <w:rPr>
          <w:rFonts w:ascii="Times New Roman" w:hAnsi="Times New Roman" w:cs="Times New Roman"/>
        </w:rPr>
        <w:lastRenderedPageBreak/>
        <w:t>główny kod wg CPV: 71320000-7 - Usługi inżynieryjne w zakresie projektowania</w:t>
      </w:r>
    </w:p>
    <w:p w14:paraId="1509133D" w14:textId="4DC40338" w:rsidR="00AB3514" w:rsidRPr="007A17C1" w:rsidRDefault="00F55D48" w:rsidP="006019EF">
      <w:pPr>
        <w:shd w:val="clear" w:color="auto" w:fill="FFFFFF"/>
        <w:spacing w:line="276" w:lineRule="auto"/>
        <w:ind w:right="-10" w:firstLine="284"/>
        <w:jc w:val="both"/>
        <w:rPr>
          <w:rFonts w:ascii="Times New Roman" w:hAnsi="Times New Roman" w:cs="Times New Roman"/>
        </w:rPr>
      </w:pPr>
      <w:r w:rsidRPr="007A17C1">
        <w:rPr>
          <w:rFonts w:ascii="Times New Roman" w:hAnsi="Times New Roman" w:cs="Times New Roman"/>
        </w:rPr>
        <w:t>dodatkowe kody wg CPV: 71248000-8 - Nadzór nad projektem i dokumentacją</w:t>
      </w:r>
    </w:p>
    <w:p w14:paraId="4D9C2FE4" w14:textId="73BC533B" w:rsidR="00F55D48" w:rsidRPr="000841A9" w:rsidRDefault="00F55D48" w:rsidP="00F55D48">
      <w:pPr>
        <w:spacing w:line="276" w:lineRule="auto"/>
        <w:ind w:left="284" w:hanging="284"/>
        <w:jc w:val="both"/>
        <w:rPr>
          <w:rFonts w:ascii="Times New Roman" w:eastAsia="Times New Roman" w:hAnsi="Times New Roman" w:cs="Times New Roman"/>
        </w:rPr>
      </w:pPr>
      <w:r w:rsidRPr="007A17C1">
        <w:rPr>
          <w:rFonts w:ascii="Times New Roman" w:eastAsiaTheme="minorHAnsi" w:hAnsi="Times New Roman" w:cs="Times New Roman"/>
        </w:rPr>
        <w:t xml:space="preserve">4. </w:t>
      </w:r>
      <w:r w:rsidRPr="007A17C1">
        <w:rPr>
          <w:rFonts w:ascii="Times New Roman" w:hAnsi="Times New Roman" w:cs="Times New Roman"/>
        </w:rPr>
        <w:t xml:space="preserve">Zamawiający nie wymaga zatrudnienia przez Wykonawcę lub Podwykonawcę(ów), na podstawie stosunku pracy, osób wykonujących czynności w zakresie realizacji zamówienia. </w:t>
      </w:r>
      <w:r w:rsidRPr="000841A9">
        <w:rPr>
          <w:rFonts w:ascii="Times New Roman" w:hAnsi="Times New Roman" w:cs="Times New Roman"/>
        </w:rPr>
        <w:t>Z uwagi na specyfikę przedmiotu zamówienia, wymagającą zaangażowania osób pełniących samodzielne funkcje w budownictwie, realizacja usług stanowiących przedmiot niniejszego zamówienia nie musi polegać na wykonywaniu pracy w sposób określony w art. 22 § 1 ustawy z dnia 26 czerwca 1974 r. Kodeks pracy.</w:t>
      </w:r>
    </w:p>
    <w:p w14:paraId="7BE625D3" w14:textId="2C3DC4F8" w:rsidR="00F55D48" w:rsidRPr="000841A9" w:rsidRDefault="00F55D48" w:rsidP="009657B5">
      <w:pPr>
        <w:widowControl/>
        <w:numPr>
          <w:ilvl w:val="0"/>
          <w:numId w:val="14"/>
        </w:numPr>
        <w:tabs>
          <w:tab w:val="num" w:pos="360"/>
        </w:tabs>
        <w:autoSpaceDE/>
        <w:autoSpaceDN/>
        <w:adjustRightInd/>
        <w:spacing w:line="276" w:lineRule="auto"/>
        <w:ind w:left="357" w:hanging="357"/>
        <w:jc w:val="both"/>
        <w:rPr>
          <w:rFonts w:ascii="Times New Roman" w:hAnsi="Times New Roman" w:cs="Times New Roman"/>
        </w:rPr>
      </w:pPr>
      <w:r w:rsidRPr="000841A9">
        <w:rPr>
          <w:rFonts w:ascii="Times New Roman" w:hAnsi="Times New Roman" w:cs="Times New Roman"/>
        </w:rPr>
        <w:t xml:space="preserve">Możliwe jest przez </w:t>
      </w:r>
      <w:r w:rsidR="006019EF">
        <w:rPr>
          <w:rFonts w:ascii="Times New Roman" w:hAnsi="Times New Roman" w:cs="Times New Roman"/>
        </w:rPr>
        <w:t>W</w:t>
      </w:r>
      <w:r w:rsidRPr="000841A9">
        <w:rPr>
          <w:rFonts w:ascii="Times New Roman" w:hAnsi="Times New Roman" w:cs="Times New Roman"/>
        </w:rPr>
        <w:t xml:space="preserve">ykonawcę przeprowadzenie wizji lokalnej. W sprawie ustalenia dogodnego terminu przeprowadzenia wizji lokalnej należy skontaktować się </w:t>
      </w:r>
      <w:r w:rsidRPr="000841A9">
        <w:rPr>
          <w:rFonts w:ascii="Times New Roman" w:hAnsi="Times New Roman" w:cs="Times New Roman"/>
        </w:rPr>
        <w:br/>
        <w:t>z</w:t>
      </w:r>
      <w:r w:rsidR="00AF2BB4" w:rsidRPr="000841A9">
        <w:rPr>
          <w:rFonts w:ascii="Times New Roman" w:hAnsi="Times New Roman" w:cs="Times New Roman"/>
        </w:rPr>
        <w:t xml:space="preserve"> </w:t>
      </w:r>
      <w:r w:rsidR="00C312DE" w:rsidRPr="000841A9">
        <w:rPr>
          <w:rFonts w:ascii="Times New Roman" w:hAnsi="Times New Roman" w:cs="Times New Roman"/>
        </w:rPr>
        <w:t>Panem</w:t>
      </w:r>
      <w:r w:rsidR="006019EF" w:rsidRPr="006019EF">
        <w:t xml:space="preserve"> </w:t>
      </w:r>
      <w:r w:rsidR="006019EF" w:rsidRPr="006019EF">
        <w:rPr>
          <w:rFonts w:ascii="Times New Roman" w:hAnsi="Times New Roman" w:cs="Times New Roman"/>
        </w:rPr>
        <w:t>Piotrem Zabłockim pod nr tel. 91 48 38 348.</w:t>
      </w:r>
    </w:p>
    <w:p w14:paraId="4746145A" w14:textId="77777777" w:rsidR="00F55D48" w:rsidRPr="000841A9" w:rsidRDefault="00F55D48" w:rsidP="009657B5">
      <w:pPr>
        <w:pStyle w:val="Default"/>
        <w:numPr>
          <w:ilvl w:val="0"/>
          <w:numId w:val="14"/>
        </w:numPr>
        <w:spacing w:line="264" w:lineRule="auto"/>
        <w:jc w:val="both"/>
        <w:rPr>
          <w:rFonts w:ascii="Times New Roman" w:hAnsi="Times New Roman" w:cs="Times New Roman"/>
          <w:color w:val="auto"/>
        </w:rPr>
      </w:pPr>
      <w:r w:rsidRPr="000841A9">
        <w:rPr>
          <w:rFonts w:ascii="Times New Roman" w:hAnsi="Times New Roman" w:cs="Times New Roman"/>
          <w:color w:val="auto"/>
        </w:rPr>
        <w:t xml:space="preserve">Wykonawca udziela gwarancji jakości na przedmiot zamówienia, na okres minimum </w:t>
      </w:r>
      <w:r w:rsidRPr="000841A9">
        <w:rPr>
          <w:rFonts w:ascii="Times New Roman" w:hAnsi="Times New Roman" w:cs="Times New Roman"/>
          <w:b/>
          <w:bCs/>
          <w:color w:val="auto"/>
        </w:rPr>
        <w:t>60 miesięcy</w:t>
      </w:r>
      <w:r w:rsidRPr="000841A9">
        <w:rPr>
          <w:rFonts w:ascii="Times New Roman" w:hAnsi="Times New Roman" w:cs="Times New Roman"/>
          <w:color w:val="auto"/>
        </w:rPr>
        <w:t xml:space="preserve"> liczonych od dnia odbioru kompletnej dokumentacji projektowej potwierdzonego podpisaniem Protokołu odbioru końcowego. Wykonawca, niezależnie od gwarancji, ponosi odpowiedzialność z tytułu rękojmi za wady fizyczne Przedmiotu umowy, której okres wynosi minimum </w:t>
      </w:r>
      <w:r w:rsidRPr="000841A9">
        <w:rPr>
          <w:rFonts w:ascii="Times New Roman" w:hAnsi="Times New Roman" w:cs="Times New Roman"/>
          <w:b/>
          <w:bCs/>
          <w:color w:val="auto"/>
        </w:rPr>
        <w:t>60 miesięcy</w:t>
      </w:r>
      <w:r w:rsidRPr="000841A9">
        <w:rPr>
          <w:rFonts w:ascii="Times New Roman" w:hAnsi="Times New Roman" w:cs="Times New Roman"/>
          <w:color w:val="auto"/>
        </w:rPr>
        <w:t>.</w:t>
      </w:r>
    </w:p>
    <w:p w14:paraId="66878E8B" w14:textId="77777777" w:rsidR="00F55D48" w:rsidRPr="000841A9" w:rsidRDefault="00F55D48" w:rsidP="00F55D48">
      <w:pPr>
        <w:widowControl/>
        <w:autoSpaceDE/>
        <w:autoSpaceDN/>
        <w:adjustRightInd/>
        <w:spacing w:line="276" w:lineRule="auto"/>
        <w:ind w:left="357"/>
        <w:jc w:val="both"/>
        <w:rPr>
          <w:rFonts w:ascii="Times New Roman" w:hAnsi="Times New Roman" w:cs="Times New Roman"/>
        </w:rPr>
      </w:pPr>
      <w:r w:rsidRPr="000841A9">
        <w:rPr>
          <w:rFonts w:ascii="Times New Roman" w:hAnsi="Times New Roman" w:cs="Times New Roman"/>
        </w:rPr>
        <w:t>Okres gwarancji i rękojmi stanowi jedno z kryteriów oceny ofert.</w:t>
      </w:r>
    </w:p>
    <w:p w14:paraId="79746021" w14:textId="3D2993DE" w:rsidR="00F55D48" w:rsidRPr="00C81629" w:rsidRDefault="00F55D48" w:rsidP="009657B5">
      <w:pPr>
        <w:pStyle w:val="pkt"/>
        <w:numPr>
          <w:ilvl w:val="0"/>
          <w:numId w:val="14"/>
        </w:numPr>
        <w:spacing w:before="0" w:after="0" w:line="276" w:lineRule="auto"/>
      </w:pPr>
      <w:r w:rsidRPr="00C81629">
        <w:rPr>
          <w:rFonts w:eastAsia="Helvetica Neue"/>
        </w:rPr>
        <w:t xml:space="preserve">Zamawiający informuje, że nie </w:t>
      </w:r>
      <w:r w:rsidRPr="00C81629">
        <w:t>dokonano podziału zamówienia na części z następujących  powodów: zamówienie jest o wartości nieprzekraczającej progów UE i z dotychczasowych doświadczeń Zamawiającego wynika, jak i obserwacji rynku zamówień publicznych, iż ubiegają się o takie zamówienie głównie małe i średnie przedsiębiorstwa, a więc zakres zamówienia jest dostosowany do potrzeb sektora MŚP bez konieczności dalszego dzielenia zakresu zamówienia.</w:t>
      </w:r>
      <w:r>
        <w:t xml:space="preserve"> Przedmiot zamówienia stanowi jedną całość</w:t>
      </w:r>
      <w:r w:rsidR="00A22B56">
        <w:t>.</w:t>
      </w:r>
    </w:p>
    <w:p w14:paraId="0098D8F0" w14:textId="661F8564" w:rsidR="00F55D48" w:rsidRPr="00EE7773" w:rsidRDefault="00F55D48" w:rsidP="009657B5">
      <w:pPr>
        <w:pStyle w:val="BodyText21"/>
        <w:numPr>
          <w:ilvl w:val="0"/>
          <w:numId w:val="14"/>
        </w:numPr>
        <w:tabs>
          <w:tab w:val="clear" w:pos="0"/>
        </w:tabs>
        <w:spacing w:line="276" w:lineRule="auto"/>
        <w:rPr>
          <w:rStyle w:val="markedcontent"/>
        </w:rPr>
      </w:pPr>
      <w:r w:rsidRPr="00EE7773">
        <w:t xml:space="preserve">Zamawiający przewiduje udzielanie zamówień, których mowa w art. 214 ust. 1 pkt 7 ustawy, polegających na powtórzeniu podobnej usługi, zgodnie z przedmiotem zamówienia podstawowego. Wielkość lub zakres zamówienia: do </w:t>
      </w:r>
      <w:r w:rsidR="003426F3">
        <w:t>50</w:t>
      </w:r>
      <w:r w:rsidRPr="00EE7773">
        <w:t>.000,00 zł netto. Podstawą do ustalenia warunków realizacji zamówienia podobnego jest umowa podstawowa oraz przeprowadzone z wykonawcą negocjacje.</w:t>
      </w:r>
    </w:p>
    <w:p w14:paraId="02C727EA" w14:textId="77777777" w:rsidR="00F55D48" w:rsidRPr="007A17C1" w:rsidRDefault="00F55D48" w:rsidP="009657B5">
      <w:pPr>
        <w:pStyle w:val="pkt"/>
        <w:numPr>
          <w:ilvl w:val="0"/>
          <w:numId w:val="14"/>
        </w:numPr>
        <w:spacing w:before="0" w:after="0" w:line="276" w:lineRule="auto"/>
        <w:rPr>
          <w:rStyle w:val="markedcontent"/>
          <w:color w:val="000000" w:themeColor="text1"/>
        </w:rPr>
      </w:pPr>
      <w:r w:rsidRPr="007A17C1">
        <w:rPr>
          <w:rStyle w:val="markedcontent"/>
          <w:color w:val="000000" w:themeColor="text1"/>
        </w:rPr>
        <w:t>Zamawiający nie przewiduje udzielania zaliczek.</w:t>
      </w:r>
    </w:p>
    <w:p w14:paraId="5DC39DF5" w14:textId="4DA7F67B" w:rsidR="00D2694D" w:rsidRPr="009B1FCA" w:rsidRDefault="00D2694D" w:rsidP="007B5F4C">
      <w:pPr>
        <w:pStyle w:val="Punktnumerowany"/>
        <w:numPr>
          <w:ilvl w:val="0"/>
          <w:numId w:val="0"/>
        </w:numPr>
        <w:tabs>
          <w:tab w:val="left" w:pos="567"/>
        </w:tabs>
        <w:spacing w:before="0" w:line="276" w:lineRule="auto"/>
        <w:ind w:left="426" w:hanging="426"/>
      </w:pPr>
    </w:p>
    <w:p w14:paraId="5F82B0B2" w14:textId="10CF40AE" w:rsidR="00651E35" w:rsidRPr="004622ED" w:rsidRDefault="004622ED" w:rsidP="00945450">
      <w:pPr>
        <w:pStyle w:val="Style6"/>
        <w:widowControl/>
        <w:pBdr>
          <w:top w:val="single" w:sz="4" w:space="1" w:color="auto"/>
          <w:left w:val="single" w:sz="4" w:space="4" w:color="auto"/>
          <w:bottom w:val="single" w:sz="4" w:space="1" w:color="auto"/>
          <w:right w:val="single" w:sz="4" w:space="4" w:color="auto"/>
        </w:pBdr>
        <w:spacing w:before="86" w:line="276" w:lineRule="auto"/>
        <w:jc w:val="left"/>
        <w:rPr>
          <w:rStyle w:val="FontStyle43"/>
          <w:rFonts w:ascii="Times New Roman" w:hAnsi="Times New Roman" w:cs="Times New Roman"/>
          <w:sz w:val="20"/>
          <w:szCs w:val="20"/>
        </w:rPr>
      </w:pPr>
      <w:r w:rsidRPr="004622ED">
        <w:rPr>
          <w:rStyle w:val="FontStyle43"/>
          <w:rFonts w:ascii="Times New Roman" w:hAnsi="Times New Roman" w:cs="Times New Roman"/>
          <w:sz w:val="20"/>
          <w:szCs w:val="20"/>
        </w:rPr>
        <w:t>VI. TERMIN WYKONANIA ZAMÓWIENI</w:t>
      </w:r>
      <w:r w:rsidR="001A6B23">
        <w:rPr>
          <w:rStyle w:val="FontStyle43"/>
          <w:rFonts w:ascii="Times New Roman" w:hAnsi="Times New Roman" w:cs="Times New Roman"/>
          <w:sz w:val="20"/>
          <w:szCs w:val="20"/>
        </w:rPr>
        <w:t>A</w:t>
      </w:r>
    </w:p>
    <w:p w14:paraId="484FFA72" w14:textId="313944A8" w:rsidR="000A1F96" w:rsidRPr="00F9044F" w:rsidRDefault="00297357" w:rsidP="0078568F">
      <w:pPr>
        <w:pStyle w:val="Default"/>
        <w:spacing w:line="264" w:lineRule="auto"/>
        <w:jc w:val="both"/>
        <w:rPr>
          <w:rFonts w:ascii="Times New Roman" w:hAnsi="Times New Roman" w:cs="Times New Roman"/>
          <w:strike/>
          <w:color w:val="auto"/>
        </w:rPr>
      </w:pPr>
      <w:r w:rsidRPr="003504FF">
        <w:rPr>
          <w:rFonts w:ascii="Times New Roman" w:hAnsi="Times New Roman" w:cs="Times New Roman"/>
          <w:color w:val="auto"/>
        </w:rPr>
        <w:t>Wymagany termin realizacji:</w:t>
      </w:r>
      <w:r w:rsidR="00F33352" w:rsidRPr="003504FF">
        <w:rPr>
          <w:rFonts w:ascii="Times New Roman" w:hAnsi="Times New Roman" w:cs="Times New Roman"/>
          <w:color w:val="auto"/>
        </w:rPr>
        <w:t xml:space="preserve"> </w:t>
      </w:r>
      <w:r w:rsidR="00F9044F">
        <w:rPr>
          <w:rFonts w:ascii="Times New Roman" w:hAnsi="Times New Roman" w:cs="Times New Roman"/>
          <w:b/>
          <w:color w:val="auto"/>
        </w:rPr>
        <w:t>8</w:t>
      </w:r>
      <w:r w:rsidR="00F33352" w:rsidRPr="003504FF">
        <w:rPr>
          <w:rFonts w:ascii="Times New Roman" w:hAnsi="Times New Roman" w:cs="Times New Roman"/>
          <w:b/>
          <w:color w:val="auto"/>
        </w:rPr>
        <w:t xml:space="preserve"> miesięcy</w:t>
      </w:r>
      <w:r w:rsidR="000A1F96" w:rsidRPr="003504FF">
        <w:rPr>
          <w:rFonts w:ascii="Times New Roman" w:hAnsi="Times New Roman" w:cs="Times New Roman"/>
          <w:color w:val="auto"/>
        </w:rPr>
        <w:t xml:space="preserve"> </w:t>
      </w:r>
      <w:r w:rsidR="000A1F96" w:rsidRPr="003504FF">
        <w:rPr>
          <w:rFonts w:ascii="Times New Roman" w:hAnsi="Times New Roman" w:cs="Times New Roman"/>
          <w:bCs/>
          <w:color w:val="auto"/>
        </w:rPr>
        <w:t>od dnia podpisania Umowy wraz z uzyskaniem pozwolenia na budowę</w:t>
      </w:r>
      <w:r w:rsidR="0078568F">
        <w:rPr>
          <w:rFonts w:ascii="Times New Roman" w:hAnsi="Times New Roman" w:cs="Times New Roman"/>
          <w:bCs/>
          <w:color w:val="auto"/>
        </w:rPr>
        <w:t xml:space="preserve"> </w:t>
      </w:r>
      <w:r w:rsidR="0078568F" w:rsidRPr="0078568F">
        <w:rPr>
          <w:rFonts w:ascii="Times New Roman" w:hAnsi="Times New Roman" w:cs="Times New Roman"/>
          <w:bCs/>
          <w:color w:val="auto"/>
        </w:rPr>
        <w:t>lub zgłoszenia robót budowlanych niewymagających pozwolenia na budowę.</w:t>
      </w:r>
    </w:p>
    <w:p w14:paraId="00FDE76B" w14:textId="77777777" w:rsidR="003946A5" w:rsidRPr="00640D30" w:rsidRDefault="003946A5" w:rsidP="00945450">
      <w:pPr>
        <w:spacing w:line="276" w:lineRule="auto"/>
        <w:jc w:val="both"/>
        <w:rPr>
          <w:rStyle w:val="FontStyle45"/>
          <w:rFonts w:ascii="Times New Roman" w:hAnsi="Times New Roman" w:cs="Times New Roman"/>
          <w:sz w:val="24"/>
          <w:szCs w:val="24"/>
        </w:rPr>
      </w:pPr>
    </w:p>
    <w:p w14:paraId="016B537C" w14:textId="77777777" w:rsidR="00651E35" w:rsidRPr="00640D30" w:rsidRDefault="004622ED" w:rsidP="00945450">
      <w:pPr>
        <w:pStyle w:val="Style6"/>
        <w:widowControl/>
        <w:pBdr>
          <w:top w:val="single" w:sz="4" w:space="1" w:color="auto"/>
          <w:left w:val="single" w:sz="4" w:space="4" w:color="auto"/>
          <w:bottom w:val="single" w:sz="4" w:space="1" w:color="auto"/>
          <w:right w:val="single" w:sz="4" w:space="4" w:color="auto"/>
        </w:pBdr>
        <w:spacing w:line="276" w:lineRule="auto"/>
        <w:jc w:val="both"/>
        <w:rPr>
          <w:rStyle w:val="FontStyle43"/>
          <w:rFonts w:ascii="Times New Roman" w:hAnsi="Times New Roman" w:cs="Times New Roman"/>
          <w:sz w:val="20"/>
          <w:szCs w:val="20"/>
          <w:lang w:eastAsia="it-IT"/>
        </w:rPr>
      </w:pPr>
      <w:r w:rsidRPr="00640D30">
        <w:rPr>
          <w:rStyle w:val="FontStyle43"/>
          <w:rFonts w:ascii="Times New Roman" w:hAnsi="Times New Roman" w:cs="Times New Roman"/>
          <w:sz w:val="20"/>
          <w:szCs w:val="20"/>
          <w:lang w:val="it-IT" w:eastAsia="it-IT"/>
        </w:rPr>
        <w:t xml:space="preserve">VII. </w:t>
      </w:r>
      <w:r w:rsidRPr="00640D30">
        <w:rPr>
          <w:rStyle w:val="FontStyle43"/>
          <w:rFonts w:ascii="Times New Roman" w:hAnsi="Times New Roman" w:cs="Times New Roman"/>
          <w:sz w:val="20"/>
          <w:szCs w:val="20"/>
          <w:lang w:eastAsia="it-IT"/>
        </w:rPr>
        <w:t>PROJEKTOWANE POSTANOWIENIA UMOWY W SPRAWIE ZAMÓWIENIA PUBLICZNEGO, KTÓRE ZOSTANĄ WPROWADZONE DO TREŚCI TEJ UMOWY</w:t>
      </w:r>
    </w:p>
    <w:p w14:paraId="0D6E657B" w14:textId="2FD69163" w:rsidR="00651E35" w:rsidRPr="003C24F6" w:rsidRDefault="00ED1600" w:rsidP="00945450">
      <w:pPr>
        <w:pStyle w:val="Style23"/>
        <w:widowControl/>
        <w:spacing w:before="110" w:line="276" w:lineRule="auto"/>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 xml:space="preserve">Projektowane postanowienia umowy w sprawie zamówienia publicznego, które zostaną wprowadzone do treści </w:t>
      </w:r>
      <w:r w:rsidR="00E64487">
        <w:rPr>
          <w:rStyle w:val="FontStyle42"/>
          <w:rFonts w:ascii="Times New Roman" w:hAnsi="Times New Roman" w:cs="Times New Roman"/>
          <w:sz w:val="24"/>
          <w:szCs w:val="24"/>
        </w:rPr>
        <w:t>tej umowy, określone zostały w Z</w:t>
      </w:r>
      <w:r w:rsidRPr="003C24F6">
        <w:rPr>
          <w:rStyle w:val="FontStyle42"/>
          <w:rFonts w:ascii="Times New Roman" w:hAnsi="Times New Roman" w:cs="Times New Roman"/>
          <w:sz w:val="24"/>
          <w:szCs w:val="24"/>
        </w:rPr>
        <w:t xml:space="preserve">ałączniku nr </w:t>
      </w:r>
      <w:r w:rsidR="001A6B23">
        <w:rPr>
          <w:rStyle w:val="FontStyle42"/>
          <w:rFonts w:ascii="Times New Roman" w:hAnsi="Times New Roman" w:cs="Times New Roman"/>
          <w:sz w:val="24"/>
          <w:szCs w:val="24"/>
        </w:rPr>
        <w:t>6</w:t>
      </w:r>
      <w:r w:rsidR="00364F50">
        <w:rPr>
          <w:rStyle w:val="FontStyle42"/>
          <w:rFonts w:ascii="Times New Roman" w:hAnsi="Times New Roman" w:cs="Times New Roman"/>
          <w:sz w:val="24"/>
          <w:szCs w:val="24"/>
        </w:rPr>
        <w:t xml:space="preserve"> </w:t>
      </w:r>
      <w:r w:rsidRPr="003C24F6">
        <w:rPr>
          <w:rStyle w:val="FontStyle42"/>
          <w:rFonts w:ascii="Times New Roman" w:hAnsi="Times New Roman" w:cs="Times New Roman"/>
          <w:sz w:val="24"/>
          <w:szCs w:val="24"/>
        </w:rPr>
        <w:t>do SWZ.</w:t>
      </w:r>
    </w:p>
    <w:p w14:paraId="371888A4" w14:textId="77777777" w:rsidR="006444D8" w:rsidRPr="003C24F6" w:rsidRDefault="006444D8" w:rsidP="00945450">
      <w:pPr>
        <w:pStyle w:val="Style6"/>
        <w:widowControl/>
        <w:spacing w:line="276" w:lineRule="auto"/>
        <w:jc w:val="left"/>
        <w:rPr>
          <w:rFonts w:ascii="Times New Roman" w:hAnsi="Times New Roman" w:cs="Times New Roman"/>
        </w:rPr>
      </w:pPr>
    </w:p>
    <w:p w14:paraId="30E67FCD" w14:textId="48071B04" w:rsidR="002C7CB3" w:rsidRPr="00DD48FD" w:rsidRDefault="002C7CB3" w:rsidP="00DD48FD">
      <w:pPr>
        <w:pStyle w:val="Style6"/>
        <w:widowControl/>
        <w:pBdr>
          <w:top w:val="single" w:sz="4" w:space="1" w:color="auto"/>
          <w:left w:val="single" w:sz="4" w:space="4" w:color="auto"/>
          <w:bottom w:val="single" w:sz="4" w:space="1" w:color="auto"/>
          <w:right w:val="single" w:sz="4" w:space="4" w:color="auto"/>
        </w:pBdr>
        <w:spacing w:before="58" w:line="276" w:lineRule="auto"/>
        <w:jc w:val="both"/>
        <w:rPr>
          <w:rFonts w:ascii="Times New Roman" w:hAnsi="Times New Roman" w:cs="Times New Roman"/>
          <w:b/>
          <w:bCs/>
          <w:sz w:val="20"/>
          <w:szCs w:val="20"/>
        </w:rPr>
      </w:pPr>
      <w:r w:rsidRPr="004622ED">
        <w:rPr>
          <w:rStyle w:val="FontStyle43"/>
          <w:rFonts w:ascii="Times New Roman" w:hAnsi="Times New Roman" w:cs="Times New Roman"/>
          <w:sz w:val="20"/>
          <w:szCs w:val="20"/>
        </w:rPr>
        <w:t>VIII. INFORMACJE O ŚRODKACH KOMUNIKACJI ELEKTRONICZNEJ, PRZY UŻYCIU KTÓRYCH ZAMAWIAJĄCY BĘDZIE KOMUNIKOWAŁ SIĘ Z WYKONAWCAMI, ORAZ INFORMACJE O WYMAGANIACH TECHNICZNYCH I ORGANIZACYJNYCH SPORZĄDZANIA, WYSYŁANIA I ODBIERANIA KORESPONDENCJI ELEKTRONICZNEJ</w:t>
      </w:r>
    </w:p>
    <w:p w14:paraId="223A9D6F" w14:textId="3B57D0AB" w:rsidR="00BD239D" w:rsidRPr="00506E1B" w:rsidRDefault="00BD239D" w:rsidP="009657B5">
      <w:pPr>
        <w:widowControl/>
        <w:numPr>
          <w:ilvl w:val="0"/>
          <w:numId w:val="16"/>
        </w:numPr>
        <w:autoSpaceDE/>
        <w:autoSpaceDN/>
        <w:adjustRightInd/>
        <w:spacing w:after="8" w:line="276" w:lineRule="auto"/>
        <w:ind w:left="284" w:hanging="284"/>
        <w:jc w:val="both"/>
        <w:rPr>
          <w:rFonts w:ascii="Times New Roman" w:hAnsi="Times New Roman" w:cs="Times New Roman"/>
          <w:noProof/>
        </w:rPr>
      </w:pPr>
      <w:bookmarkStart w:id="1" w:name="_Hlk119582398"/>
      <w:r w:rsidRPr="00506E1B">
        <w:rPr>
          <w:rFonts w:ascii="Times New Roman" w:hAnsi="Times New Roman" w:cs="Times New Roman"/>
          <w:noProof/>
        </w:rPr>
        <w:lastRenderedPageBreak/>
        <w:t>W postępowaniu o udzielenie zamówienia publicznego komunikacja między Zamawiającym</w:t>
      </w:r>
      <w:r w:rsidR="00A44649">
        <w:rPr>
          <w:rFonts w:ascii="Times New Roman" w:hAnsi="Times New Roman" w:cs="Times New Roman"/>
          <w:noProof/>
        </w:rPr>
        <w:t>,</w:t>
      </w:r>
      <w:r w:rsidRPr="00506E1B">
        <w:rPr>
          <w:rFonts w:ascii="Times New Roman" w:hAnsi="Times New Roman" w:cs="Times New Roman"/>
          <w:noProof/>
        </w:rPr>
        <w:t xml:space="preserve"> a </w:t>
      </w:r>
      <w:r>
        <w:rPr>
          <w:rFonts w:ascii="Times New Roman" w:hAnsi="Times New Roman" w:cs="Times New Roman"/>
          <w:noProof/>
        </w:rPr>
        <w:t>W</w:t>
      </w:r>
      <w:r w:rsidRPr="00506E1B">
        <w:rPr>
          <w:rFonts w:ascii="Times New Roman" w:hAnsi="Times New Roman" w:cs="Times New Roman"/>
          <w:noProof/>
        </w:rPr>
        <w:t xml:space="preserve">ykonawcami odbywa się przy użyciu Platformy e-Zamówienia, która jest dostępna pod adresem </w:t>
      </w:r>
      <w:hyperlink r:id="rId10">
        <w:r w:rsidRPr="00506E1B">
          <w:rPr>
            <w:rFonts w:ascii="Times New Roman" w:hAnsi="Times New Roman" w:cs="Times New Roman"/>
            <w:noProof/>
          </w:rPr>
          <w:t>https://ezamowienia.gov.pl</w:t>
        </w:r>
      </w:hyperlink>
      <w:hyperlink r:id="rId11">
        <w:r w:rsidRPr="00506E1B">
          <w:rPr>
            <w:rFonts w:ascii="Times New Roman" w:hAnsi="Times New Roman" w:cs="Times New Roman"/>
            <w:noProof/>
          </w:rPr>
          <w:t>.</w:t>
        </w:r>
      </w:hyperlink>
      <w:r w:rsidRPr="00506E1B">
        <w:rPr>
          <w:rFonts w:ascii="Times New Roman" w:hAnsi="Times New Roman" w:cs="Times New Roman"/>
          <w:noProof/>
        </w:rPr>
        <w:t xml:space="preserve"> </w:t>
      </w:r>
    </w:p>
    <w:p w14:paraId="3DB67AD3" w14:textId="77777777" w:rsidR="00BD239D" w:rsidRPr="00506E1B" w:rsidRDefault="00BD239D" w:rsidP="009657B5">
      <w:pPr>
        <w:widowControl/>
        <w:numPr>
          <w:ilvl w:val="0"/>
          <w:numId w:val="16"/>
        </w:numPr>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t xml:space="preserve">Korzystanie z Platformy e-Zamówienia jest bezpłatne. </w:t>
      </w:r>
    </w:p>
    <w:p w14:paraId="1C92BFC7" w14:textId="2067705C" w:rsidR="00BD239D" w:rsidRPr="00AB3514" w:rsidRDefault="00BD239D" w:rsidP="009657B5">
      <w:pPr>
        <w:widowControl/>
        <w:numPr>
          <w:ilvl w:val="0"/>
          <w:numId w:val="16"/>
        </w:numPr>
        <w:autoSpaceDE/>
        <w:autoSpaceDN/>
        <w:adjustRightInd/>
        <w:spacing w:after="8" w:line="276" w:lineRule="auto"/>
        <w:ind w:left="142" w:hanging="142"/>
        <w:rPr>
          <w:rFonts w:ascii="Times New Roman" w:hAnsi="Times New Roman" w:cs="Times New Roman"/>
          <w:noProof/>
        </w:rPr>
      </w:pPr>
      <w:r w:rsidRPr="00B9246D">
        <w:rPr>
          <w:rFonts w:ascii="Times New Roman" w:hAnsi="Times New Roman" w:cs="Times New Roman"/>
          <w:noProof/>
        </w:rPr>
        <w:t xml:space="preserve">Adres strony internetowej prowadzonego postępowania (link prowadzący bezpośrednio do </w:t>
      </w:r>
      <w:r w:rsidRPr="00881F02">
        <w:rPr>
          <w:rFonts w:ascii="Times New Roman" w:hAnsi="Times New Roman" w:cs="Times New Roman"/>
          <w:noProof/>
        </w:rPr>
        <w:t>widoku postępowania na Platformie e-Zamówienia):</w:t>
      </w:r>
      <w:r w:rsidRPr="00881F02">
        <w:rPr>
          <w:rFonts w:ascii="Times New Roman" w:hAnsi="Times New Roman" w:cs="Times New Roman"/>
          <w:noProof/>
        </w:rPr>
        <w:tab/>
      </w:r>
      <w:r w:rsidRPr="00881F02">
        <w:rPr>
          <w:rFonts w:ascii="Times New Roman" w:hAnsi="Times New Roman" w:cs="Times New Roman"/>
          <w:noProof/>
        </w:rPr>
        <w:br/>
      </w:r>
      <w:r w:rsidR="00EF34A3" w:rsidRPr="00EF34A3">
        <w:rPr>
          <w:rFonts w:ascii="Times New Roman" w:hAnsi="Times New Roman" w:cs="Times New Roman"/>
          <w:noProof/>
        </w:rPr>
        <w:t>https://ezamowienia.gov.pl/mp-client/search/list/ocds</w:t>
      </w:r>
      <w:r w:rsidR="00EF34A3" w:rsidRPr="00EF34A3">
        <w:rPr>
          <w:rFonts w:ascii="Times New Roman" w:hAnsi="Times New Roman" w:cs="Times New Roman"/>
        </w:rPr>
        <w:t>-148610-94b2bd19-aadf-416e-ab10-0e47f3af4da4</w:t>
      </w:r>
    </w:p>
    <w:p w14:paraId="44D407F0" w14:textId="77777777" w:rsidR="00BD239D" w:rsidRPr="00AB3514" w:rsidRDefault="00BD239D" w:rsidP="009657B5">
      <w:pPr>
        <w:widowControl/>
        <w:numPr>
          <w:ilvl w:val="0"/>
          <w:numId w:val="16"/>
        </w:numPr>
        <w:autoSpaceDE/>
        <w:autoSpaceDN/>
        <w:adjustRightInd/>
        <w:spacing w:after="8" w:line="276" w:lineRule="auto"/>
        <w:ind w:left="397"/>
        <w:jc w:val="both"/>
        <w:rPr>
          <w:rFonts w:ascii="Times New Roman" w:hAnsi="Times New Roman" w:cs="Times New Roman"/>
          <w:noProof/>
        </w:rPr>
      </w:pPr>
      <w:r w:rsidRPr="00AB3514">
        <w:rPr>
          <w:rFonts w:ascii="Times New Roman" w:hAnsi="Times New Roman" w:cs="Times New Roman"/>
          <w:noProof/>
        </w:rPr>
        <w:t xml:space="preserve">Postępowanie można wyszukać również ze strony głównej Platformy e-Zamówienia (przycisk „Przeglądaj postępowania/konkursy”). </w:t>
      </w:r>
    </w:p>
    <w:p w14:paraId="15416971" w14:textId="77777777" w:rsidR="00BD239D" w:rsidRPr="00AB3514" w:rsidRDefault="00BD239D" w:rsidP="009657B5">
      <w:pPr>
        <w:widowControl/>
        <w:numPr>
          <w:ilvl w:val="0"/>
          <w:numId w:val="16"/>
        </w:numPr>
        <w:autoSpaceDE/>
        <w:autoSpaceDN/>
        <w:adjustRightInd/>
        <w:spacing w:after="8" w:line="276" w:lineRule="auto"/>
        <w:ind w:left="397"/>
        <w:jc w:val="both"/>
        <w:rPr>
          <w:rFonts w:ascii="Times New Roman" w:hAnsi="Times New Roman" w:cs="Times New Roman"/>
          <w:noProof/>
        </w:rPr>
      </w:pPr>
      <w:r w:rsidRPr="00AB3514">
        <w:rPr>
          <w:rFonts w:ascii="Times New Roman" w:hAnsi="Times New Roman" w:cs="Times New Roman"/>
          <w:noProof/>
        </w:rPr>
        <w:t xml:space="preserve">Identyfikator (ID) postępowania na Platformie e-Zamówienia: </w:t>
      </w:r>
    </w:p>
    <w:p w14:paraId="0976D312" w14:textId="1971DD20" w:rsidR="00BD239D" w:rsidRPr="00AB3514" w:rsidRDefault="00AB3514" w:rsidP="00BD239D">
      <w:pPr>
        <w:widowControl/>
        <w:autoSpaceDE/>
        <w:autoSpaceDN/>
        <w:adjustRightInd/>
        <w:spacing w:after="8" w:line="276" w:lineRule="auto"/>
        <w:rPr>
          <w:rFonts w:ascii="Times New Roman" w:hAnsi="Times New Roman" w:cs="Times New Roman"/>
          <w:noProof/>
        </w:rPr>
      </w:pPr>
      <w:r w:rsidRPr="00AB3514">
        <w:rPr>
          <w:rFonts w:ascii="Times New Roman" w:hAnsi="Times New Roman" w:cs="Times New Roman"/>
          <w:noProof/>
        </w:rPr>
        <w:t xml:space="preserve">  </w:t>
      </w:r>
      <w:r w:rsidR="00BD239D" w:rsidRPr="00EF34A3">
        <w:rPr>
          <w:rFonts w:ascii="Times New Roman" w:hAnsi="Times New Roman" w:cs="Times New Roman"/>
          <w:noProof/>
        </w:rPr>
        <w:t>ocds</w:t>
      </w:r>
      <w:r w:rsidR="00EF34A3" w:rsidRPr="00EF34A3">
        <w:rPr>
          <w:rFonts w:ascii="Times New Roman" w:hAnsi="Times New Roman" w:cs="Times New Roman"/>
        </w:rPr>
        <w:t>-148610-94b2bd19-aadf-416e-ab10-0e47f3af4da4</w:t>
      </w:r>
    </w:p>
    <w:p w14:paraId="2E8C03CD" w14:textId="77777777" w:rsidR="00BD239D" w:rsidRPr="00506E1B" w:rsidRDefault="00BD239D" w:rsidP="009657B5">
      <w:pPr>
        <w:widowControl/>
        <w:numPr>
          <w:ilvl w:val="0"/>
          <w:numId w:val="16"/>
        </w:numPr>
        <w:autoSpaceDE/>
        <w:autoSpaceDN/>
        <w:adjustRightInd/>
        <w:spacing w:after="8" w:line="276" w:lineRule="auto"/>
        <w:ind w:left="284" w:hanging="284"/>
        <w:contextualSpacing/>
        <w:jc w:val="both"/>
        <w:rPr>
          <w:rFonts w:ascii="Times New Roman" w:eastAsiaTheme="minorHAnsi" w:hAnsi="Times New Roman" w:cs="Times New Roman"/>
          <w:noProof/>
          <w:lang w:eastAsia="en-US"/>
        </w:rPr>
      </w:pPr>
      <w:r w:rsidRPr="00506E1B">
        <w:rPr>
          <w:rFonts w:ascii="Times New Roman" w:eastAsiaTheme="minorHAnsi" w:hAnsi="Times New Roman" w:cs="Times New Roman"/>
          <w:noProof/>
          <w:lang w:eastAsia="en-U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2">
        <w:r w:rsidRPr="00506E1B">
          <w:rPr>
            <w:rFonts w:ascii="Times New Roman" w:eastAsiaTheme="minorHAnsi" w:hAnsi="Times New Roman" w:cs="Times New Roman"/>
            <w:noProof/>
            <w:lang w:eastAsia="en-US"/>
          </w:rPr>
          <w:t>https://ezamowienia.gov.pl</w:t>
        </w:r>
      </w:hyperlink>
      <w:hyperlink r:id="rId13">
        <w:r w:rsidRPr="00506E1B">
          <w:rPr>
            <w:rFonts w:ascii="Times New Roman" w:eastAsiaTheme="minorHAnsi" w:hAnsi="Times New Roman" w:cs="Times New Roman"/>
            <w:noProof/>
            <w:lang w:eastAsia="en-US"/>
          </w:rPr>
          <w:t xml:space="preserve"> </w:t>
        </w:r>
      </w:hyperlink>
      <w:r w:rsidRPr="00506E1B">
        <w:rPr>
          <w:rFonts w:ascii="Times New Roman" w:eastAsiaTheme="minorHAnsi" w:hAnsi="Times New Roman" w:cs="Times New Roman"/>
          <w:noProof/>
          <w:lang w:eastAsia="en-US"/>
        </w:rPr>
        <w:t xml:space="preserve">oraz informacje zamieszczone w zakładce „Centrum Pomocy”.  </w:t>
      </w:r>
    </w:p>
    <w:p w14:paraId="4C7A9408" w14:textId="77777777" w:rsidR="00BD239D" w:rsidRPr="00506E1B" w:rsidRDefault="00BD239D" w:rsidP="009657B5">
      <w:pPr>
        <w:widowControl/>
        <w:numPr>
          <w:ilvl w:val="0"/>
          <w:numId w:val="16"/>
        </w:numPr>
        <w:autoSpaceDE/>
        <w:autoSpaceDN/>
        <w:adjustRightInd/>
        <w:spacing w:after="8" w:line="276" w:lineRule="auto"/>
        <w:ind w:left="284" w:hanging="284"/>
        <w:jc w:val="both"/>
        <w:rPr>
          <w:rFonts w:ascii="Times New Roman" w:hAnsi="Times New Roman" w:cs="Times New Roman"/>
          <w:noProof/>
        </w:rPr>
      </w:pPr>
      <w:r w:rsidRPr="00506E1B">
        <w:rPr>
          <w:rFonts w:ascii="Times New Roman" w:hAnsi="Times New Roman" w:cs="Times New Roman"/>
          <w:noProof/>
        </w:rPr>
        <w:t xml:space="preserve">Przeglądanie i pobieranie publicznej treści dokumentacji postępowania nie wymaga posiadania konta na Platformie e-Zamówienia ani logowania.  </w:t>
      </w:r>
    </w:p>
    <w:p w14:paraId="158DD877" w14:textId="77777777" w:rsidR="00BD239D" w:rsidRPr="00506E1B" w:rsidRDefault="00BD239D" w:rsidP="009657B5">
      <w:pPr>
        <w:widowControl/>
        <w:numPr>
          <w:ilvl w:val="0"/>
          <w:numId w:val="16"/>
        </w:numPr>
        <w:autoSpaceDE/>
        <w:autoSpaceDN/>
        <w:adjustRightInd/>
        <w:spacing w:after="8" w:line="276" w:lineRule="auto"/>
        <w:ind w:left="284" w:hanging="284"/>
        <w:jc w:val="both"/>
        <w:rPr>
          <w:rFonts w:ascii="Times New Roman" w:hAnsi="Times New Roman" w:cs="Times New Roman"/>
          <w:noProof/>
        </w:rPr>
      </w:pPr>
      <w:r w:rsidRPr="00506E1B">
        <w:rPr>
          <w:rFonts w:ascii="Times New Roman" w:hAnsi="Times New Roman" w:cs="Times New Roman"/>
          <w:noProof/>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DB613BC" w14:textId="77777777" w:rsidR="00BD239D" w:rsidRPr="00506E1B" w:rsidRDefault="00BD239D" w:rsidP="009657B5">
      <w:pPr>
        <w:widowControl/>
        <w:numPr>
          <w:ilvl w:val="0"/>
          <w:numId w:val="16"/>
        </w:numPr>
        <w:autoSpaceDE/>
        <w:autoSpaceDN/>
        <w:adjustRightInd/>
        <w:spacing w:after="8" w:line="276" w:lineRule="auto"/>
        <w:ind w:left="284" w:hanging="284"/>
        <w:jc w:val="both"/>
        <w:rPr>
          <w:rFonts w:ascii="Times New Roman" w:hAnsi="Times New Roman" w:cs="Times New Roman"/>
          <w:noProof/>
        </w:rPr>
      </w:pPr>
      <w:r w:rsidRPr="00506E1B">
        <w:rPr>
          <w:rFonts w:ascii="Times New Roman" w:hAnsi="Times New Roman" w:cs="Times New Roman"/>
          <w:noProof/>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Pr="00506E1B">
        <w:rPr>
          <w:rFonts w:ascii="Times New Roman" w:hAnsi="Times New Roman" w:cs="Times New Roman"/>
          <w:noProof/>
        </w:rPr>
        <w:tab/>
      </w:r>
      <w:r w:rsidRPr="00506E1B">
        <w:rPr>
          <w:rFonts w:ascii="Times New Roman" w:hAnsi="Times New Roman" w:cs="Times New Roman"/>
          <w:noProof/>
        </w:rPr>
        <w:br/>
        <w:t xml:space="preserve">W przypadku formatów, o których mowa w art. 66 ust. 1 ustawy Pzp, ww. regulacje nie będą miały bezpośredniego zastosowania. </w:t>
      </w:r>
    </w:p>
    <w:p w14:paraId="4D201094" w14:textId="77777777" w:rsidR="00BD239D" w:rsidRPr="00506E1B" w:rsidRDefault="00BD239D" w:rsidP="009657B5">
      <w:pPr>
        <w:widowControl/>
        <w:numPr>
          <w:ilvl w:val="0"/>
          <w:numId w:val="16"/>
        </w:numPr>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t xml:space="preserve">Informacje, oświadczenia lub dokumenty, inne niż wymienione w § 2 ust. 1 rozporządzenia Prezesa Rady Ministrów w sprawie wymagań dla dokumentów elektronicznych, przekazywane w postępowaniu sporządza się w postaci elektronicznej: </w:t>
      </w:r>
    </w:p>
    <w:p w14:paraId="18197D2C" w14:textId="77777777" w:rsidR="00B174EC" w:rsidRPr="00B174EC" w:rsidRDefault="00BD239D" w:rsidP="009657B5">
      <w:pPr>
        <w:pStyle w:val="Akapitzlist"/>
        <w:numPr>
          <w:ilvl w:val="1"/>
          <w:numId w:val="16"/>
        </w:numPr>
        <w:spacing w:after="40" w:line="276" w:lineRule="auto"/>
        <w:ind w:left="851" w:hanging="567"/>
        <w:jc w:val="both"/>
        <w:rPr>
          <w:rFonts w:ascii="Times New Roman" w:hAnsi="Times New Roman" w:cs="Times New Roman"/>
          <w:noProof/>
          <w:sz w:val="24"/>
          <w:szCs w:val="24"/>
        </w:rPr>
      </w:pPr>
      <w:r w:rsidRPr="00B174EC">
        <w:rPr>
          <w:rFonts w:ascii="Times New Roman" w:hAnsi="Times New Roman" w:cs="Times New Roman"/>
          <w:noProof/>
          <w:sz w:val="24"/>
          <w:szCs w:val="24"/>
        </w:rPr>
        <w:t xml:space="preserve">w formatach danych określonych w przepisach rozporządzenia Rady Ministrów  </w:t>
      </w:r>
      <w:r w:rsidRPr="00B174EC">
        <w:rPr>
          <w:rFonts w:ascii="Times New Roman" w:hAnsi="Times New Roman" w:cs="Times New Roman"/>
          <w:noProof/>
          <w:sz w:val="24"/>
          <w:szCs w:val="24"/>
        </w:rPr>
        <w:br/>
        <w:t xml:space="preserve">w sprawie Krajowych Ram Interoperacyjności (i przekazuje się jako załącznik), lub  </w:t>
      </w:r>
    </w:p>
    <w:p w14:paraId="4C348EEE" w14:textId="73E44AE1" w:rsidR="00C1539E" w:rsidRPr="00B174EC" w:rsidRDefault="00BD239D" w:rsidP="009657B5">
      <w:pPr>
        <w:pStyle w:val="Akapitzlist"/>
        <w:numPr>
          <w:ilvl w:val="1"/>
          <w:numId w:val="16"/>
        </w:numPr>
        <w:spacing w:after="40" w:line="276" w:lineRule="auto"/>
        <w:ind w:left="851" w:hanging="567"/>
        <w:jc w:val="both"/>
        <w:rPr>
          <w:rFonts w:ascii="Times New Roman" w:hAnsi="Times New Roman" w:cs="Times New Roman"/>
          <w:noProof/>
          <w:sz w:val="24"/>
          <w:szCs w:val="24"/>
        </w:rPr>
      </w:pPr>
      <w:r w:rsidRPr="00B174EC">
        <w:rPr>
          <w:rFonts w:ascii="Times New Roman" w:hAnsi="Times New Roman" w:cs="Times New Roman"/>
          <w:noProof/>
          <w:sz w:val="24"/>
          <w:szCs w:val="24"/>
        </w:rPr>
        <w:t xml:space="preserve">jako tekst wpisany bezpośrednio do wiadomości przekazywanej przy użyciu środków komunikacji elektronicznej (np. w treści „Formularza do komunikacji”). </w:t>
      </w:r>
    </w:p>
    <w:p w14:paraId="0BCBD128" w14:textId="77777777" w:rsidR="00BD239D" w:rsidRPr="00506E1B" w:rsidRDefault="00BD239D" w:rsidP="009657B5">
      <w:pPr>
        <w:widowControl/>
        <w:numPr>
          <w:ilvl w:val="0"/>
          <w:numId w:val="16"/>
        </w:numPr>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w:t>
      </w:r>
      <w:r w:rsidRPr="00506E1B">
        <w:rPr>
          <w:rFonts w:ascii="Times New Roman" w:hAnsi="Times New Roman" w:cs="Times New Roman"/>
          <w:noProof/>
        </w:rPr>
        <w:lastRenderedPageBreak/>
        <w:t xml:space="preserve">oznaczonym pliku, wraz z jednoczesnym zaznaczeniem w nazwie pliku „Dokument stanowiący tajemnicę przedsiębiorstwa”. </w:t>
      </w:r>
    </w:p>
    <w:p w14:paraId="2523A9B9" w14:textId="77777777" w:rsidR="00BD239D" w:rsidRPr="00506E1B" w:rsidRDefault="00BD239D" w:rsidP="009657B5">
      <w:pPr>
        <w:widowControl/>
        <w:numPr>
          <w:ilvl w:val="0"/>
          <w:numId w:val="16"/>
        </w:numPr>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t xml:space="preserve">Komunikacja w postępowaniu, </w:t>
      </w:r>
      <w:r w:rsidRPr="00506E1B">
        <w:rPr>
          <w:rFonts w:ascii="Times New Roman" w:hAnsi="Times New Roman" w:cs="Times New Roman"/>
          <w:noProof/>
          <w:u w:val="single"/>
        </w:rPr>
        <w:t>z wyłączeniem składania ofert/wniosków o dopuszczenie do udziału w postępowaniu</w:t>
      </w:r>
      <w:r w:rsidRPr="00506E1B">
        <w:rPr>
          <w:rFonts w:ascii="Times New Roman" w:hAnsi="Times New Roman" w:cs="Times New Roman"/>
          <w:noProof/>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w:t>
      </w:r>
      <w:r w:rsidRPr="00506E1B">
        <w:rPr>
          <w:rFonts w:ascii="Times New Roman" w:eastAsia="Times New Roman" w:hAnsi="Times New Roman" w:cs="Times New Roman"/>
          <w:bCs/>
        </w:rPr>
        <w:t>podpisem zaufanym, podpisem osobistym</w:t>
      </w:r>
      <w:r w:rsidRPr="00506E1B">
        <w:rPr>
          <w:rFonts w:ascii="Times New Roman" w:hAnsi="Times New Roman" w:cs="Times New Roman"/>
          <w:noProof/>
        </w:rPr>
        <w:t xml:space="preserve"> mogą być opatrzone, zgodnie z wyborem wykonawcy/wykonawcy wspólnie ubiegającego się o udzielenie zamówienia/podmiotu udostępniającego zasoby, </w:t>
      </w:r>
      <w:r w:rsidRPr="00506E1B">
        <w:rPr>
          <w:rFonts w:ascii="Times New Roman" w:hAnsi="Times New Roman" w:cs="Times New Roman"/>
          <w:noProof/>
          <w:u w:val="single"/>
        </w:rPr>
        <w:t>podpisem zewnętrznym</w:t>
      </w:r>
      <w:r w:rsidRPr="00506E1B">
        <w:rPr>
          <w:rFonts w:ascii="Times New Roman" w:hAnsi="Times New Roman" w:cs="Times New Roman"/>
          <w:noProof/>
        </w:rPr>
        <w:t xml:space="preserve"> lub </w:t>
      </w:r>
      <w:r w:rsidRPr="00506E1B">
        <w:rPr>
          <w:rFonts w:ascii="Times New Roman" w:hAnsi="Times New Roman" w:cs="Times New Roman"/>
          <w:noProof/>
          <w:u w:val="single"/>
        </w:rPr>
        <w:t>wewnętrznym</w:t>
      </w:r>
      <w:r w:rsidRPr="00506E1B">
        <w:rPr>
          <w:rFonts w:ascii="Times New Roman" w:hAnsi="Times New Roman" w:cs="Times New Roman"/>
          <w:noProof/>
        </w:rPr>
        <w:t>.</w:t>
      </w:r>
    </w:p>
    <w:p w14:paraId="6432EEE7" w14:textId="77777777" w:rsidR="00BD239D" w:rsidRPr="00506E1B" w:rsidRDefault="00BD239D" w:rsidP="00BD239D">
      <w:pPr>
        <w:widowControl/>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t>W zależności od rodzaju podpisu i jego typu (zewnętrzny, wewnętrzny) dodaje się do przesyłanej wiadomości uprzednio podpisane dokumenty wraz z wygenerowanym plikiem podpisu (typ zewnętrzny) lub dokument z wszytym podpisem (typ wewnętrzny).</w:t>
      </w:r>
    </w:p>
    <w:p w14:paraId="110405D0" w14:textId="77777777" w:rsidR="00BD239D" w:rsidRPr="00506E1B" w:rsidRDefault="00BD239D" w:rsidP="009657B5">
      <w:pPr>
        <w:widowControl/>
        <w:numPr>
          <w:ilvl w:val="0"/>
          <w:numId w:val="16"/>
        </w:numPr>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625FB3A2" w14:textId="77777777" w:rsidR="00BD239D" w:rsidRPr="00506E1B" w:rsidRDefault="00BD239D" w:rsidP="009657B5">
      <w:pPr>
        <w:widowControl/>
        <w:numPr>
          <w:ilvl w:val="0"/>
          <w:numId w:val="16"/>
        </w:numPr>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t xml:space="preserve">Wszystkie wysłane i odebrane w postępowaniu przez wykonawcę wiadomości widoczne są po zalogowaniu w podglądzie postępowania w zakładce „Komunikacja”.  </w:t>
      </w:r>
    </w:p>
    <w:p w14:paraId="0C7B3B1A" w14:textId="77777777" w:rsidR="00BD239D" w:rsidRPr="00506E1B" w:rsidRDefault="00BD239D" w:rsidP="009657B5">
      <w:pPr>
        <w:widowControl/>
        <w:numPr>
          <w:ilvl w:val="0"/>
          <w:numId w:val="16"/>
        </w:numPr>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t xml:space="preserve">Maksymalny rozmiar plików przesyłanych za pośrednictwem „Formularzy </w:t>
      </w:r>
      <w:r w:rsidRPr="00506E1B">
        <w:rPr>
          <w:rFonts w:ascii="Times New Roman" w:hAnsi="Times New Roman" w:cs="Times New Roman"/>
          <w:noProof/>
        </w:rPr>
        <w:br/>
        <w:t xml:space="preserve">do komunikacji” wynosi 150 MB  (wielkość ta dotyczy plików przesyłanych jako załączniki do jednego formularza). </w:t>
      </w:r>
    </w:p>
    <w:p w14:paraId="6E97017A" w14:textId="77777777" w:rsidR="00BD239D" w:rsidRPr="00506E1B" w:rsidRDefault="00BD239D" w:rsidP="009657B5">
      <w:pPr>
        <w:widowControl/>
        <w:numPr>
          <w:ilvl w:val="0"/>
          <w:numId w:val="16"/>
        </w:numPr>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t xml:space="preserve">Minimalne wymagania techniczne dotyczące sprzętu używanego w celu korzystania  z usług Platformy e-Zamówienia oraz informacje dotyczące specyfikacji połączenia określa Regulamin Platformy e-Zamówienia.  </w:t>
      </w:r>
    </w:p>
    <w:p w14:paraId="32208588" w14:textId="77777777" w:rsidR="00BD239D" w:rsidRPr="00506E1B" w:rsidRDefault="00BD239D" w:rsidP="009657B5">
      <w:pPr>
        <w:widowControl/>
        <w:numPr>
          <w:ilvl w:val="0"/>
          <w:numId w:val="16"/>
        </w:numPr>
        <w:autoSpaceDE/>
        <w:autoSpaceDN/>
        <w:adjustRightInd/>
        <w:spacing w:after="40" w:line="276" w:lineRule="auto"/>
        <w:ind w:left="397"/>
        <w:jc w:val="both"/>
        <w:rPr>
          <w:rFonts w:ascii="Times New Roman" w:hAnsi="Times New Roman" w:cs="Times New Roman"/>
        </w:rPr>
      </w:pPr>
      <w:r w:rsidRPr="00506E1B">
        <w:rPr>
          <w:rFonts w:ascii="Times New Roman" w:hAnsi="Times New Roman" w:cs="Times New Roman"/>
        </w:rPr>
        <w:t xml:space="preserve">W przypadku problemów technicznych i awarii związanych z funkcjonowaniem Platformy e-Zamówienia użytkownicy mogą skorzystać ze wsparcia technicznego dostępnego poprzez formularz udostępniony na stronie internetowej https://ezamowienia.gov.pl </w:t>
      </w:r>
      <w:r w:rsidRPr="00506E1B">
        <w:rPr>
          <w:rFonts w:ascii="Times New Roman" w:hAnsi="Times New Roman" w:cs="Times New Roman"/>
        </w:rPr>
        <w:br/>
        <w:t>w zakładce „Zgłoś problem”.</w:t>
      </w:r>
    </w:p>
    <w:p w14:paraId="24AF6E93" w14:textId="77777777" w:rsidR="00BD239D" w:rsidRPr="00506E1B" w:rsidRDefault="00BD239D" w:rsidP="009657B5">
      <w:pPr>
        <w:widowControl/>
        <w:numPr>
          <w:ilvl w:val="0"/>
          <w:numId w:val="16"/>
        </w:numPr>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t>W szczególnie uzasadnionych przypadkach uniemożliwiających komunikację wykonawcy i Zamawiającego za pośrednictwem Platformy e-Zamówienia, Zamawiający dopuszcza komunikację za pomocą poczty elektronicznej na adres e</w:t>
      </w:r>
      <w:r w:rsidRPr="00506E1B">
        <w:rPr>
          <w:rFonts w:ascii="Times New Roman" w:hAnsi="Times New Roman" w:cs="Times New Roman"/>
          <w:noProof/>
        </w:rPr>
        <w:sym w:font="Symbol" w:char="F02D"/>
      </w:r>
      <w:r w:rsidRPr="00506E1B">
        <w:rPr>
          <w:rFonts w:ascii="Times New Roman" w:hAnsi="Times New Roman" w:cs="Times New Roman"/>
          <w:noProof/>
        </w:rPr>
        <w:t xml:space="preserve">mail: </w:t>
      </w:r>
      <w:r>
        <w:rPr>
          <w:rFonts w:ascii="Times New Roman" w:hAnsi="Times New Roman" w:cs="Times New Roman"/>
          <w:noProof/>
        </w:rPr>
        <w:t>zp</w:t>
      </w:r>
      <w:r w:rsidRPr="00506E1B">
        <w:rPr>
          <w:rFonts w:ascii="Times New Roman" w:hAnsi="Times New Roman" w:cs="Times New Roman"/>
          <w:noProof/>
        </w:rPr>
        <w:t>@</w:t>
      </w:r>
      <w:r>
        <w:rPr>
          <w:rFonts w:ascii="Times New Roman" w:hAnsi="Times New Roman" w:cs="Times New Roman"/>
          <w:noProof/>
        </w:rPr>
        <w:t>szczecin</w:t>
      </w:r>
      <w:r w:rsidRPr="00506E1B">
        <w:rPr>
          <w:rFonts w:ascii="Times New Roman" w:hAnsi="Times New Roman" w:cs="Times New Roman"/>
          <w:noProof/>
        </w:rPr>
        <w:t>.s</w:t>
      </w:r>
      <w:r>
        <w:rPr>
          <w:rFonts w:ascii="Times New Roman" w:hAnsi="Times New Roman" w:cs="Times New Roman"/>
          <w:noProof/>
        </w:rPr>
        <w:t>a</w:t>
      </w:r>
      <w:r w:rsidRPr="00506E1B">
        <w:rPr>
          <w:rFonts w:ascii="Times New Roman" w:hAnsi="Times New Roman" w:cs="Times New Roman"/>
          <w:noProof/>
        </w:rPr>
        <w:t>.gov.pl (nie dotyczy składania ofert/wniosków o dopuszczenie do udziału w postępowaniu).</w:t>
      </w:r>
    </w:p>
    <w:p w14:paraId="7931D1C5" w14:textId="77777777" w:rsidR="00BD239D" w:rsidRPr="00506E1B" w:rsidRDefault="00BD239D" w:rsidP="009657B5">
      <w:pPr>
        <w:widowControl/>
        <w:numPr>
          <w:ilvl w:val="0"/>
          <w:numId w:val="16"/>
        </w:numPr>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t>Sposób sporządzenia podmiotowych środków dowodowych, przedmiotowych środków dowodowych oraz innych dokumentów lub oświadczeń musi być zgody z wymaganiami określonymi w rozporządzeniu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74960A4" w14:textId="77777777" w:rsidR="00BD239D" w:rsidRPr="00506E1B" w:rsidRDefault="00BD239D" w:rsidP="009657B5">
      <w:pPr>
        <w:widowControl/>
        <w:numPr>
          <w:ilvl w:val="0"/>
          <w:numId w:val="16"/>
        </w:numPr>
        <w:autoSpaceDE/>
        <w:autoSpaceDN/>
        <w:adjustRightInd/>
        <w:spacing w:after="40" w:line="276" w:lineRule="auto"/>
        <w:ind w:left="397"/>
        <w:jc w:val="both"/>
        <w:rPr>
          <w:rFonts w:ascii="Times New Roman" w:hAnsi="Times New Roman" w:cs="Times New Roman"/>
          <w:noProof/>
        </w:rPr>
      </w:pPr>
      <w:r w:rsidRPr="00506E1B">
        <w:rPr>
          <w:rFonts w:ascii="Times New Roman" w:hAnsi="Times New Roman" w:cs="Times New Roman"/>
          <w:noProof/>
        </w:rPr>
        <w:lastRenderedPageBreak/>
        <w:t>Zamawiający nie przewiduje sposobu komunikowania się z Wykonawcami w inny sposób niż przy użyciu środków komunikacji elektronicznej, wskazanych w SWZ.</w:t>
      </w:r>
    </w:p>
    <w:bookmarkEnd w:id="1"/>
    <w:p w14:paraId="7E0BE6D9" w14:textId="77777777" w:rsidR="00BD239D" w:rsidRPr="003C24F6" w:rsidRDefault="00BD239D" w:rsidP="002C7CB3">
      <w:pPr>
        <w:pStyle w:val="Style6"/>
        <w:widowControl/>
        <w:spacing w:line="276" w:lineRule="auto"/>
        <w:jc w:val="left"/>
        <w:rPr>
          <w:rFonts w:ascii="Times New Roman" w:hAnsi="Times New Roman" w:cs="Times New Roman"/>
        </w:rPr>
      </w:pPr>
    </w:p>
    <w:p w14:paraId="2357BA65" w14:textId="77777777" w:rsidR="002C7CB3" w:rsidRPr="00675EFA" w:rsidRDefault="002C7CB3" w:rsidP="002C7CB3">
      <w:pPr>
        <w:pStyle w:val="Style6"/>
        <w:widowControl/>
        <w:pBdr>
          <w:top w:val="single" w:sz="4" w:space="1" w:color="auto"/>
          <w:left w:val="single" w:sz="4" w:space="4" w:color="auto"/>
          <w:bottom w:val="single" w:sz="4" w:space="1" w:color="auto"/>
          <w:right w:val="single" w:sz="4" w:space="4" w:color="auto"/>
        </w:pBdr>
        <w:spacing w:before="86" w:line="276" w:lineRule="auto"/>
        <w:jc w:val="left"/>
        <w:rPr>
          <w:rStyle w:val="FontStyle43"/>
          <w:rFonts w:ascii="Times New Roman" w:hAnsi="Times New Roman" w:cs="Times New Roman"/>
          <w:sz w:val="20"/>
          <w:szCs w:val="20"/>
        </w:rPr>
      </w:pPr>
      <w:r w:rsidRPr="00675EFA">
        <w:rPr>
          <w:rStyle w:val="FontStyle43"/>
          <w:rFonts w:ascii="Times New Roman" w:hAnsi="Times New Roman" w:cs="Times New Roman"/>
          <w:sz w:val="20"/>
          <w:szCs w:val="20"/>
        </w:rPr>
        <w:t>IX. WSKAZANIE OSÓB UPRAWNIONYCH DO KOMUNIKOWANIA SIĘ Z WYKONAWCAMI</w:t>
      </w:r>
    </w:p>
    <w:p w14:paraId="0B468378" w14:textId="395E2609" w:rsidR="00C65C8A" w:rsidRPr="002A4FB7" w:rsidRDefault="002C7CB3" w:rsidP="00C65C8A">
      <w:pPr>
        <w:pStyle w:val="Style4"/>
        <w:widowControl/>
        <w:numPr>
          <w:ilvl w:val="0"/>
          <w:numId w:val="32"/>
        </w:numPr>
        <w:spacing w:before="154" w:line="276" w:lineRule="auto"/>
        <w:ind w:left="284" w:hanging="284"/>
        <w:jc w:val="both"/>
        <w:rPr>
          <w:rStyle w:val="FontStyle42"/>
          <w:rFonts w:ascii="Times New Roman" w:hAnsi="Times New Roman" w:cs="Times New Roman"/>
          <w:sz w:val="24"/>
          <w:szCs w:val="24"/>
        </w:rPr>
      </w:pPr>
      <w:r w:rsidRPr="002A4FB7">
        <w:rPr>
          <w:rStyle w:val="FontStyle42"/>
          <w:rFonts w:ascii="Times New Roman" w:hAnsi="Times New Roman" w:cs="Times New Roman"/>
          <w:sz w:val="24"/>
          <w:szCs w:val="24"/>
        </w:rPr>
        <w:t>Zamawiający wyznacza następując</w:t>
      </w:r>
      <w:r w:rsidR="00BD239D" w:rsidRPr="002A4FB7">
        <w:rPr>
          <w:rStyle w:val="FontStyle42"/>
          <w:rFonts w:ascii="Times New Roman" w:hAnsi="Times New Roman" w:cs="Times New Roman"/>
          <w:sz w:val="24"/>
          <w:szCs w:val="24"/>
        </w:rPr>
        <w:t>ą</w:t>
      </w:r>
      <w:r w:rsidRPr="002A4FB7">
        <w:rPr>
          <w:rStyle w:val="FontStyle42"/>
          <w:rFonts w:ascii="Times New Roman" w:hAnsi="Times New Roman" w:cs="Times New Roman"/>
          <w:sz w:val="24"/>
          <w:szCs w:val="24"/>
        </w:rPr>
        <w:t xml:space="preserve"> osob</w:t>
      </w:r>
      <w:r w:rsidR="00BD239D" w:rsidRPr="002A4FB7">
        <w:rPr>
          <w:rStyle w:val="FontStyle42"/>
          <w:rFonts w:ascii="Times New Roman" w:hAnsi="Times New Roman" w:cs="Times New Roman"/>
          <w:sz w:val="24"/>
          <w:szCs w:val="24"/>
        </w:rPr>
        <w:t>ę</w:t>
      </w:r>
      <w:r w:rsidRPr="002A4FB7">
        <w:rPr>
          <w:rStyle w:val="FontStyle42"/>
          <w:rFonts w:ascii="Times New Roman" w:hAnsi="Times New Roman" w:cs="Times New Roman"/>
          <w:sz w:val="24"/>
          <w:szCs w:val="24"/>
        </w:rPr>
        <w:t xml:space="preserve"> do kontaktu z Wykonawcami</w:t>
      </w:r>
      <w:r w:rsidR="00C65C8A" w:rsidRPr="002A4FB7">
        <w:rPr>
          <w:rStyle w:val="FontStyle42"/>
          <w:rFonts w:ascii="Times New Roman" w:hAnsi="Times New Roman" w:cs="Times New Roman"/>
          <w:sz w:val="24"/>
          <w:szCs w:val="24"/>
        </w:rPr>
        <w:t xml:space="preserve">: </w:t>
      </w:r>
      <w:r w:rsidR="003426F3">
        <w:rPr>
          <w:rStyle w:val="FontStyle42"/>
          <w:rFonts w:ascii="Times New Roman" w:hAnsi="Times New Roman" w:cs="Times New Roman"/>
          <w:sz w:val="24"/>
          <w:szCs w:val="24"/>
        </w:rPr>
        <w:t>Mariusz Odorski, Piotr Zabłocki</w:t>
      </w:r>
      <w:r w:rsidR="00C65C8A" w:rsidRPr="002A4FB7">
        <w:rPr>
          <w:rStyle w:val="FontStyle42"/>
          <w:rFonts w:ascii="Times New Roman" w:hAnsi="Times New Roman" w:cs="Times New Roman"/>
          <w:sz w:val="24"/>
          <w:szCs w:val="24"/>
        </w:rPr>
        <w:t>.</w:t>
      </w:r>
    </w:p>
    <w:p w14:paraId="0E0347FA" w14:textId="27A4823B" w:rsidR="00BC3CFE" w:rsidRPr="00C65C8A" w:rsidRDefault="00C65C8A" w:rsidP="00C65C8A">
      <w:pPr>
        <w:pStyle w:val="Style4"/>
        <w:widowControl/>
        <w:numPr>
          <w:ilvl w:val="0"/>
          <w:numId w:val="32"/>
        </w:numPr>
        <w:spacing w:before="154" w:line="276" w:lineRule="auto"/>
        <w:ind w:left="284" w:hanging="284"/>
        <w:jc w:val="both"/>
        <w:rPr>
          <w:rFonts w:ascii="Times New Roman" w:hAnsi="Times New Roman" w:cs="Times New Roman"/>
          <w:color w:val="0070C0"/>
        </w:rPr>
      </w:pPr>
      <w:r>
        <w:rPr>
          <w:rFonts w:ascii="Times New Roman" w:hAnsi="Times New Roman" w:cs="Times New Roman"/>
        </w:rPr>
        <w:t xml:space="preserve">Jednocześnie Zamawiający informuje, że przepisy ustawy Pzp dotyczące równego traktowania Wykonawców nie pozwalają na jakikolwiek inny kontakt – zarówno </w:t>
      </w:r>
      <w:r>
        <w:rPr>
          <w:rFonts w:ascii="Times New Roman" w:hAnsi="Times New Roman" w:cs="Times New Roman"/>
        </w:rPr>
        <w:br/>
        <w:t>z Zamawiającym jak i osobami uprawnionymi do porozumiewania się z Wykonawcami – niż wskazany w Rozdziale VIII SWZ.</w:t>
      </w:r>
    </w:p>
    <w:p w14:paraId="55ACDD53" w14:textId="77777777" w:rsidR="00C65C8A" w:rsidRPr="00C65C8A" w:rsidRDefault="00C65C8A" w:rsidP="00C65C8A">
      <w:pPr>
        <w:pStyle w:val="Style6"/>
        <w:widowControl/>
        <w:spacing w:line="276" w:lineRule="auto"/>
        <w:jc w:val="both"/>
        <w:rPr>
          <w:rFonts w:ascii="Times New Roman" w:hAnsi="Times New Roman" w:cs="Times New Roman"/>
        </w:rPr>
      </w:pPr>
    </w:p>
    <w:p w14:paraId="6DA2AA9D" w14:textId="77777777" w:rsidR="002C7CB3" w:rsidRPr="00675EFA" w:rsidRDefault="002C7CB3" w:rsidP="002C7CB3">
      <w:pPr>
        <w:pStyle w:val="Style6"/>
        <w:widowControl/>
        <w:pBdr>
          <w:top w:val="single" w:sz="4" w:space="1" w:color="auto"/>
          <w:left w:val="single" w:sz="4" w:space="4" w:color="auto"/>
          <w:bottom w:val="single" w:sz="4" w:space="1" w:color="auto"/>
          <w:right w:val="single" w:sz="4" w:space="4" w:color="auto"/>
        </w:pBdr>
        <w:spacing w:before="96" w:line="276" w:lineRule="auto"/>
        <w:jc w:val="left"/>
        <w:rPr>
          <w:rStyle w:val="FontStyle43"/>
          <w:rFonts w:ascii="Times New Roman" w:hAnsi="Times New Roman" w:cs="Times New Roman"/>
          <w:sz w:val="20"/>
          <w:szCs w:val="20"/>
        </w:rPr>
      </w:pPr>
      <w:r w:rsidRPr="00675EFA">
        <w:rPr>
          <w:rStyle w:val="FontStyle43"/>
          <w:rFonts w:ascii="Times New Roman" w:hAnsi="Times New Roman" w:cs="Times New Roman"/>
          <w:sz w:val="20"/>
          <w:szCs w:val="20"/>
        </w:rPr>
        <w:t>X. TERMIN ZWIĄZANIA OFERTĄ</w:t>
      </w:r>
    </w:p>
    <w:p w14:paraId="14783B14" w14:textId="212AFC24" w:rsidR="002C7CB3" w:rsidRPr="001975BA" w:rsidRDefault="002C7CB3" w:rsidP="002C7CB3">
      <w:pPr>
        <w:pStyle w:val="Style30"/>
        <w:widowControl/>
        <w:numPr>
          <w:ilvl w:val="0"/>
          <w:numId w:val="1"/>
        </w:numPr>
        <w:tabs>
          <w:tab w:val="left" w:pos="245"/>
          <w:tab w:val="left" w:leader="dot" w:pos="1214"/>
        </w:tabs>
        <w:spacing w:before="120" w:line="276" w:lineRule="auto"/>
        <w:ind w:left="245"/>
        <w:jc w:val="both"/>
        <w:rPr>
          <w:rStyle w:val="FontStyle42"/>
          <w:rFonts w:ascii="Times New Roman" w:hAnsi="Times New Roman" w:cs="Times New Roman"/>
          <w:sz w:val="24"/>
          <w:szCs w:val="24"/>
        </w:rPr>
      </w:pPr>
      <w:r w:rsidRPr="001975BA">
        <w:rPr>
          <w:rStyle w:val="FontStyle42"/>
          <w:rFonts w:ascii="Times New Roman" w:hAnsi="Times New Roman" w:cs="Times New Roman"/>
          <w:sz w:val="24"/>
          <w:szCs w:val="24"/>
        </w:rPr>
        <w:t>Wykonawca jest związany ofertą od dnia upływu terminu składania ofert do dnia</w:t>
      </w:r>
      <w:r w:rsidR="00822D53">
        <w:rPr>
          <w:rStyle w:val="FontStyle42"/>
          <w:rFonts w:ascii="Times New Roman" w:hAnsi="Times New Roman" w:cs="Times New Roman"/>
          <w:sz w:val="24"/>
          <w:szCs w:val="24"/>
        </w:rPr>
        <w:t xml:space="preserve"> </w:t>
      </w:r>
      <w:r w:rsidR="00822D53">
        <w:rPr>
          <w:rStyle w:val="FontStyle42"/>
          <w:rFonts w:ascii="Times New Roman" w:hAnsi="Times New Roman" w:cs="Times New Roman"/>
          <w:sz w:val="24"/>
          <w:szCs w:val="24"/>
        </w:rPr>
        <w:br/>
      </w:r>
      <w:r w:rsidR="009A1D4F">
        <w:rPr>
          <w:rStyle w:val="FontStyle42"/>
          <w:rFonts w:ascii="Times New Roman" w:hAnsi="Times New Roman" w:cs="Times New Roman"/>
          <w:b/>
          <w:bCs/>
          <w:sz w:val="24"/>
          <w:szCs w:val="24"/>
        </w:rPr>
        <w:t>0</w:t>
      </w:r>
      <w:r w:rsidR="00EF34A3">
        <w:rPr>
          <w:rStyle w:val="FontStyle42"/>
          <w:rFonts w:ascii="Times New Roman" w:hAnsi="Times New Roman" w:cs="Times New Roman"/>
          <w:b/>
          <w:bCs/>
          <w:sz w:val="24"/>
          <w:szCs w:val="24"/>
        </w:rPr>
        <w:t>3</w:t>
      </w:r>
      <w:r w:rsidR="00822D53" w:rsidRPr="00DD48FD">
        <w:rPr>
          <w:rStyle w:val="FontStyle42"/>
          <w:rFonts w:ascii="Times New Roman" w:hAnsi="Times New Roman" w:cs="Times New Roman"/>
          <w:b/>
          <w:bCs/>
          <w:sz w:val="24"/>
          <w:szCs w:val="24"/>
        </w:rPr>
        <w:t>.</w:t>
      </w:r>
      <w:r w:rsidR="009A1D4F">
        <w:rPr>
          <w:rStyle w:val="FontStyle42"/>
          <w:rFonts w:ascii="Times New Roman" w:hAnsi="Times New Roman" w:cs="Times New Roman"/>
          <w:b/>
          <w:bCs/>
          <w:sz w:val="24"/>
          <w:szCs w:val="24"/>
        </w:rPr>
        <w:t>01</w:t>
      </w:r>
      <w:r w:rsidRPr="00DD48FD">
        <w:rPr>
          <w:rStyle w:val="FontStyle42"/>
          <w:rFonts w:ascii="Times New Roman" w:hAnsi="Times New Roman" w:cs="Times New Roman"/>
          <w:b/>
          <w:bCs/>
          <w:sz w:val="24"/>
          <w:szCs w:val="24"/>
        </w:rPr>
        <w:t>.202</w:t>
      </w:r>
      <w:r w:rsidR="009A1D4F">
        <w:rPr>
          <w:rStyle w:val="FontStyle42"/>
          <w:rFonts w:ascii="Times New Roman" w:hAnsi="Times New Roman" w:cs="Times New Roman"/>
          <w:b/>
          <w:bCs/>
          <w:sz w:val="24"/>
          <w:szCs w:val="24"/>
        </w:rPr>
        <w:t>5</w:t>
      </w:r>
      <w:r w:rsidR="00DD48FD">
        <w:rPr>
          <w:rStyle w:val="FontStyle42"/>
          <w:rFonts w:ascii="Times New Roman" w:hAnsi="Times New Roman" w:cs="Times New Roman"/>
          <w:sz w:val="24"/>
          <w:szCs w:val="24"/>
        </w:rPr>
        <w:t xml:space="preserve"> </w:t>
      </w:r>
      <w:r w:rsidRPr="00DD48FD">
        <w:rPr>
          <w:rStyle w:val="FontStyle42"/>
          <w:rFonts w:ascii="Times New Roman" w:hAnsi="Times New Roman" w:cs="Times New Roman"/>
          <w:b/>
          <w:bCs/>
          <w:sz w:val="24"/>
          <w:szCs w:val="24"/>
        </w:rPr>
        <w:t>r</w:t>
      </w:r>
      <w:r w:rsidR="003426F3" w:rsidRPr="00DD48FD">
        <w:rPr>
          <w:rStyle w:val="FontStyle42"/>
          <w:rFonts w:ascii="Times New Roman" w:hAnsi="Times New Roman" w:cs="Times New Roman"/>
          <w:b/>
          <w:bCs/>
          <w:sz w:val="24"/>
          <w:szCs w:val="24"/>
        </w:rPr>
        <w:t>oku</w:t>
      </w:r>
      <w:r w:rsidRPr="00DD48FD">
        <w:rPr>
          <w:rStyle w:val="FontStyle42"/>
          <w:rFonts w:ascii="Times New Roman" w:hAnsi="Times New Roman" w:cs="Times New Roman"/>
          <w:b/>
          <w:bCs/>
          <w:sz w:val="24"/>
          <w:szCs w:val="24"/>
        </w:rPr>
        <w:t>,</w:t>
      </w:r>
      <w:r w:rsidRPr="00B174EC">
        <w:rPr>
          <w:rStyle w:val="FontStyle42"/>
          <w:rFonts w:ascii="Times New Roman" w:hAnsi="Times New Roman" w:cs="Times New Roman"/>
          <w:sz w:val="24"/>
          <w:szCs w:val="24"/>
        </w:rPr>
        <w:t xml:space="preserve"> </w:t>
      </w:r>
      <w:r w:rsidRPr="00D93864">
        <w:rPr>
          <w:rStyle w:val="FontStyle42"/>
          <w:rFonts w:ascii="Times New Roman" w:hAnsi="Times New Roman" w:cs="Times New Roman"/>
          <w:sz w:val="24"/>
          <w:szCs w:val="24"/>
        </w:rPr>
        <w:t xml:space="preserve">przy czym pierwszym dniem terminu związania ofertą jest dzień, </w:t>
      </w:r>
      <w:r w:rsidRPr="00D93864">
        <w:rPr>
          <w:rStyle w:val="FontStyle42"/>
          <w:rFonts w:ascii="Times New Roman" w:hAnsi="Times New Roman" w:cs="Times New Roman"/>
          <w:sz w:val="24"/>
          <w:szCs w:val="24"/>
        </w:rPr>
        <w:br/>
        <w:t>w któ</w:t>
      </w:r>
      <w:r w:rsidRPr="00D93864">
        <w:rPr>
          <w:rStyle w:val="FontStyle42"/>
          <w:rFonts w:ascii="Times New Roman" w:hAnsi="Times New Roman" w:cs="Times New Roman"/>
          <w:sz w:val="24"/>
          <w:szCs w:val="24"/>
        </w:rPr>
        <w:softHyphen/>
        <w:t>rym upływa termin składania ofert.</w:t>
      </w:r>
    </w:p>
    <w:p w14:paraId="637F336C" w14:textId="77777777" w:rsidR="002C7CB3" w:rsidRPr="0049172D" w:rsidRDefault="002C7CB3" w:rsidP="002C7CB3">
      <w:pPr>
        <w:pStyle w:val="Style34"/>
        <w:widowControl/>
        <w:numPr>
          <w:ilvl w:val="0"/>
          <w:numId w:val="1"/>
        </w:numPr>
        <w:tabs>
          <w:tab w:val="left" w:pos="245"/>
        </w:tabs>
        <w:spacing w:before="115" w:line="276" w:lineRule="auto"/>
        <w:ind w:left="245" w:hanging="245"/>
        <w:rPr>
          <w:rStyle w:val="FontStyle42"/>
          <w:rFonts w:ascii="Times New Roman" w:hAnsi="Times New Roman" w:cs="Times New Roman"/>
          <w:sz w:val="24"/>
          <w:szCs w:val="24"/>
        </w:rPr>
      </w:pPr>
      <w:r w:rsidRPr="00675EFA">
        <w:rPr>
          <w:rStyle w:val="FontStyle42"/>
          <w:rFonts w:ascii="Times New Roman" w:hAnsi="Times New Roman" w:cs="Times New Roman"/>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21E4A92D" w14:textId="77777777" w:rsidR="002C7CB3" w:rsidRPr="002379AC" w:rsidRDefault="002C7CB3" w:rsidP="002C7CB3">
      <w:pPr>
        <w:pStyle w:val="Style34"/>
        <w:widowControl/>
        <w:numPr>
          <w:ilvl w:val="0"/>
          <w:numId w:val="1"/>
        </w:numPr>
        <w:tabs>
          <w:tab w:val="left" w:pos="245"/>
        </w:tabs>
        <w:spacing w:before="115" w:line="276" w:lineRule="auto"/>
        <w:ind w:left="245" w:hanging="245"/>
        <w:rPr>
          <w:rStyle w:val="FontStyle42"/>
          <w:rFonts w:ascii="Times New Roman" w:hAnsi="Times New Roman" w:cs="Times New Roman"/>
          <w:sz w:val="24"/>
          <w:szCs w:val="24"/>
        </w:rPr>
      </w:pPr>
      <w:r w:rsidRPr="002379AC">
        <w:rPr>
          <w:rStyle w:val="FontStyle42"/>
          <w:rFonts w:ascii="Times New Roman" w:hAnsi="Times New Roman" w:cs="Times New Roman"/>
          <w:sz w:val="24"/>
          <w:szCs w:val="24"/>
        </w:rPr>
        <w:t>Przedłużenie terminu związania ofertą, o którym mowa w ust. 2, wymaga złożenia przez Wykonawcę pisemnego (</w:t>
      </w:r>
      <w:r w:rsidRPr="002379AC">
        <w:rPr>
          <w:rStyle w:val="FontStyle45"/>
          <w:rFonts w:ascii="Times New Roman" w:hAnsi="Times New Roman" w:cs="Times New Roman"/>
          <w:sz w:val="24"/>
          <w:szCs w:val="24"/>
        </w:rPr>
        <w:t xml:space="preserve">t.j. wyrażonego przy użyciu wyrazów, cyfr lub innych znaków pisarskich, które można odczytać i powielić) </w:t>
      </w:r>
      <w:r w:rsidRPr="002379AC">
        <w:rPr>
          <w:rStyle w:val="FontStyle42"/>
          <w:rFonts w:ascii="Times New Roman" w:hAnsi="Times New Roman" w:cs="Times New Roman"/>
          <w:sz w:val="24"/>
          <w:szCs w:val="24"/>
        </w:rPr>
        <w:t>oświadczenia o wyrażeniu zgody na przedłużenie terminu związa</w:t>
      </w:r>
      <w:r w:rsidRPr="002379AC">
        <w:rPr>
          <w:rStyle w:val="FontStyle42"/>
          <w:rFonts w:ascii="Times New Roman" w:hAnsi="Times New Roman" w:cs="Times New Roman"/>
          <w:sz w:val="24"/>
          <w:szCs w:val="24"/>
        </w:rPr>
        <w:softHyphen/>
        <w:t>nia ofertą.</w:t>
      </w:r>
    </w:p>
    <w:p w14:paraId="68BA5C51" w14:textId="77777777" w:rsidR="00651E35" w:rsidRPr="00675EFA" w:rsidRDefault="00651E35" w:rsidP="00945450">
      <w:pPr>
        <w:pStyle w:val="Style10"/>
        <w:widowControl/>
        <w:spacing w:line="276" w:lineRule="auto"/>
        <w:jc w:val="both"/>
        <w:rPr>
          <w:rFonts w:ascii="Times New Roman" w:hAnsi="Times New Roman" w:cs="Times New Roman"/>
        </w:rPr>
      </w:pPr>
    </w:p>
    <w:p w14:paraId="65F588E1" w14:textId="7270DE98" w:rsidR="00DA4581" w:rsidRPr="00BA747B" w:rsidRDefault="00B61A00" w:rsidP="00945450">
      <w:pPr>
        <w:pStyle w:val="Style6"/>
        <w:widowControl/>
        <w:pBdr>
          <w:top w:val="single" w:sz="4" w:space="1" w:color="auto"/>
          <w:left w:val="single" w:sz="4" w:space="4" w:color="auto"/>
          <w:bottom w:val="single" w:sz="4" w:space="1" w:color="auto"/>
          <w:right w:val="single" w:sz="4" w:space="4" w:color="auto"/>
        </w:pBdr>
        <w:spacing w:line="276" w:lineRule="auto"/>
        <w:jc w:val="left"/>
        <w:rPr>
          <w:rStyle w:val="FontStyle42"/>
          <w:rFonts w:ascii="Times New Roman" w:hAnsi="Times New Roman" w:cs="Times New Roman"/>
          <w:b/>
          <w:bCs/>
          <w:sz w:val="20"/>
          <w:szCs w:val="20"/>
        </w:rPr>
      </w:pPr>
      <w:r w:rsidRPr="00B61A00">
        <w:rPr>
          <w:rStyle w:val="FontStyle43"/>
          <w:rFonts w:ascii="Times New Roman" w:hAnsi="Times New Roman" w:cs="Times New Roman"/>
          <w:sz w:val="20"/>
          <w:szCs w:val="20"/>
        </w:rPr>
        <w:t>XI. OPIS SPOSOBU PRZYGOTOWANIA OFERTY</w:t>
      </w:r>
    </w:p>
    <w:p w14:paraId="4A1D3BB4" w14:textId="77777777" w:rsidR="00DA0C87" w:rsidRPr="00EB5A3E" w:rsidRDefault="00DA0C87" w:rsidP="00DA0C87">
      <w:pPr>
        <w:numPr>
          <w:ilvl w:val="0"/>
          <w:numId w:val="17"/>
        </w:numPr>
        <w:spacing w:line="276" w:lineRule="auto"/>
        <w:jc w:val="both"/>
        <w:rPr>
          <w:rFonts w:ascii="Times New Roman" w:eastAsia="Times New Roman" w:hAnsi="Times New Roman" w:cs="Times New Roman"/>
          <w:bCs/>
        </w:rPr>
      </w:pPr>
      <w:bookmarkStart w:id="2" w:name="_Hlk113628394"/>
      <w:r w:rsidRPr="00EB5A3E">
        <w:rPr>
          <w:rFonts w:ascii="Times New Roman" w:eastAsia="Times New Roman" w:hAnsi="Times New Roman" w:cs="Times New Roman"/>
          <w:bCs/>
        </w:rPr>
        <w:t>Wykonawca może złożyć tylko jedną ofertę.</w:t>
      </w:r>
    </w:p>
    <w:p w14:paraId="5E884BF8" w14:textId="77777777" w:rsidR="00DA0C87" w:rsidRPr="00EB5A3E" w:rsidRDefault="00DA0C87" w:rsidP="00DA0C87">
      <w:pPr>
        <w:numPr>
          <w:ilvl w:val="0"/>
          <w:numId w:val="17"/>
        </w:numPr>
        <w:spacing w:line="276" w:lineRule="auto"/>
        <w:jc w:val="both"/>
        <w:rPr>
          <w:rFonts w:ascii="Times New Roman" w:eastAsia="Times New Roman" w:hAnsi="Times New Roman" w:cs="Times New Roman"/>
          <w:bCs/>
        </w:rPr>
      </w:pPr>
      <w:r w:rsidRPr="00EB5A3E">
        <w:rPr>
          <w:rFonts w:ascii="Times New Roman" w:eastAsia="Times New Roman" w:hAnsi="Times New Roman" w:cs="Times New Roman"/>
          <w:bCs/>
        </w:rPr>
        <w:t>Ofertę należy złożyć w języku polskim, sporządzoną pod rygorem nieważności, w formie  elektronicznej (opatrzoną kwalifikowanym podpisem elektronicznym, podpisem zaufanym, podpisem osobistym). Treść oferty musi być zgodna z wymaganiami Zamawiającego określonymi w dokumentach zamówienia.</w:t>
      </w:r>
    </w:p>
    <w:p w14:paraId="2DD7524B" w14:textId="3DBD0F22" w:rsidR="00DA0C87" w:rsidRDefault="00DA0C87" w:rsidP="00DA0C87">
      <w:pPr>
        <w:numPr>
          <w:ilvl w:val="0"/>
          <w:numId w:val="17"/>
        </w:numPr>
        <w:spacing w:line="276" w:lineRule="auto"/>
        <w:jc w:val="both"/>
        <w:rPr>
          <w:rFonts w:ascii="Times New Roman" w:eastAsia="Times New Roman" w:hAnsi="Times New Roman" w:cs="Times New Roman"/>
          <w:bCs/>
        </w:rPr>
      </w:pPr>
      <w:r w:rsidRPr="003426F3">
        <w:rPr>
          <w:rFonts w:ascii="Times New Roman" w:eastAsia="Times New Roman" w:hAnsi="Times New Roman" w:cs="Times New Roman"/>
          <w:bCs/>
        </w:rPr>
        <w:t xml:space="preserve">Wykonawca przygotowuje ofertę na formularzu ofertowo-cenowym stanowiącym Załącznik nr 1 do SWZ oraz pozostałe załączniki. </w:t>
      </w:r>
      <w:r w:rsidRPr="003426F3">
        <w:rPr>
          <w:rFonts w:ascii="Times New Roman" w:hAnsi="Times New Roman" w:cs="Times New Roman"/>
        </w:rPr>
        <w:t>Niezależnie od oferty sporządzonej wg formularza ofertowo-cenowego, którego wzór stanowi Załącznik nr 1 do SWZ, Wykonawca przygotowuje ofertę</w:t>
      </w:r>
      <w:r w:rsidR="00115971">
        <w:rPr>
          <w:rFonts w:ascii="Times New Roman" w:hAnsi="Times New Roman" w:cs="Times New Roman"/>
        </w:rPr>
        <w:t xml:space="preserve"> dodatkowo</w:t>
      </w:r>
      <w:r w:rsidRPr="003426F3">
        <w:rPr>
          <w:rFonts w:ascii="Times New Roman" w:hAnsi="Times New Roman" w:cs="Times New Roman"/>
        </w:rPr>
        <w:t xml:space="preserve"> przy pomocy </w:t>
      </w:r>
      <w:r w:rsidR="00115971">
        <w:rPr>
          <w:rFonts w:ascii="Times New Roman" w:hAnsi="Times New Roman" w:cs="Times New Roman"/>
        </w:rPr>
        <w:t xml:space="preserve">fakultatywnego </w:t>
      </w:r>
      <w:r w:rsidRPr="003426F3">
        <w:rPr>
          <w:rFonts w:ascii="Times New Roman" w:hAnsi="Times New Roman" w:cs="Times New Roman"/>
        </w:rPr>
        <w:t>interaktywnego „Formularza ofertowego” udostępnionego przez Zamawiającego na Platformie e-Zamówienia i zamieszczonego w podglądzie postępowania w zakładce „Informacje podstawowe”.</w:t>
      </w:r>
      <w:r w:rsidRPr="003426F3">
        <w:rPr>
          <w:rFonts w:ascii="Times New Roman" w:eastAsia="Times New Roman" w:hAnsi="Times New Roman" w:cs="Times New Roman"/>
          <w:bCs/>
        </w:rPr>
        <w:t xml:space="preserve"> Interaktywny „Formularz ofertowy” udostępniony przez Zamawiającego na platformie e-Zamówienia i zamieszczony w podglądzie postępowania w zakładce „Informacje podstawowe” sporządza Wykonawca w celu </w:t>
      </w:r>
      <w:r w:rsidR="00115971">
        <w:rPr>
          <w:rFonts w:ascii="Times New Roman" w:eastAsia="Times New Roman" w:hAnsi="Times New Roman" w:cs="Times New Roman"/>
          <w:bCs/>
        </w:rPr>
        <w:t xml:space="preserve">automatycznego </w:t>
      </w:r>
      <w:r w:rsidRPr="003426F3">
        <w:rPr>
          <w:rFonts w:ascii="Times New Roman" w:eastAsia="Times New Roman" w:hAnsi="Times New Roman" w:cs="Times New Roman"/>
          <w:bCs/>
        </w:rPr>
        <w:t>zaciągnięcia informacji do systemu.</w:t>
      </w:r>
    </w:p>
    <w:p w14:paraId="134A16C7" w14:textId="7D0BB852" w:rsidR="00DD48FD" w:rsidRPr="00DD48FD" w:rsidRDefault="00DD48FD" w:rsidP="00DD48FD">
      <w:pPr>
        <w:pStyle w:val="Akapitzlist"/>
        <w:numPr>
          <w:ilvl w:val="0"/>
          <w:numId w:val="17"/>
        </w:numPr>
        <w:spacing w:after="0"/>
        <w:jc w:val="both"/>
        <w:rPr>
          <w:rFonts w:ascii="Times New Roman" w:eastAsia="Times New Roman" w:hAnsi="Times New Roman" w:cs="Times New Roman"/>
          <w:bCs/>
          <w:sz w:val="24"/>
          <w:szCs w:val="24"/>
          <w:lang w:eastAsia="pl-PL"/>
        </w:rPr>
      </w:pPr>
      <w:r w:rsidRPr="00DD48FD">
        <w:rPr>
          <w:rFonts w:ascii="Times New Roman" w:eastAsia="Times New Roman" w:hAnsi="Times New Roman" w:cs="Times New Roman"/>
          <w:bCs/>
          <w:sz w:val="24"/>
          <w:szCs w:val="24"/>
          <w:lang w:eastAsia="pl-PL"/>
        </w:rPr>
        <w:t xml:space="preserve">Do przygotowania oferty Zamawiający wymaga złożenia oferty zawierającej wszystkie elementy wymienione w formularzu ofertowo-cenowym, którego wzór stanowi Załącznik </w:t>
      </w:r>
      <w:r w:rsidRPr="00DD48FD">
        <w:rPr>
          <w:rFonts w:ascii="Times New Roman" w:eastAsia="Times New Roman" w:hAnsi="Times New Roman" w:cs="Times New Roman"/>
          <w:bCs/>
          <w:sz w:val="24"/>
          <w:szCs w:val="24"/>
          <w:lang w:eastAsia="pl-PL"/>
        </w:rPr>
        <w:lastRenderedPageBreak/>
        <w:t xml:space="preserve">nr 1 do SWZ. W przypadku gdy Wykonawca nie złoży oferty na formularzu ofertowo-cenowym stanowiącym załącznik nr 1 do SWZ </w:t>
      </w:r>
      <w:r w:rsidR="005969E2">
        <w:rPr>
          <w:rFonts w:ascii="Times New Roman" w:eastAsia="Times New Roman" w:hAnsi="Times New Roman" w:cs="Times New Roman"/>
          <w:bCs/>
          <w:sz w:val="24"/>
          <w:szCs w:val="24"/>
          <w:lang w:eastAsia="pl-PL"/>
        </w:rPr>
        <w:t>i</w:t>
      </w:r>
      <w:r w:rsidR="005969E2" w:rsidRPr="00DD48FD">
        <w:rPr>
          <w:rFonts w:ascii="Times New Roman" w:eastAsia="Times New Roman" w:hAnsi="Times New Roman" w:cs="Times New Roman"/>
          <w:bCs/>
          <w:sz w:val="24"/>
          <w:szCs w:val="24"/>
          <w:lang w:eastAsia="pl-PL"/>
        </w:rPr>
        <w:t xml:space="preserve"> </w:t>
      </w:r>
      <w:r w:rsidRPr="00DD48FD">
        <w:rPr>
          <w:rFonts w:ascii="Times New Roman" w:eastAsia="Times New Roman" w:hAnsi="Times New Roman" w:cs="Times New Roman"/>
          <w:bCs/>
          <w:sz w:val="24"/>
          <w:szCs w:val="24"/>
          <w:lang w:eastAsia="pl-PL"/>
        </w:rPr>
        <w:t>złożona oferta Wykonawcy nie będzie zawierała wszystkich elementów przewidzianych w formularzu ofertowo-cenowym lub złoży ofertę tylko na formularzu interaktywnym, Zamawiający uzna, że oferta nie została złożona i odrzuci ofertę na podstawie art. 226 ust. 1 pkt 5 PZP.</w:t>
      </w:r>
    </w:p>
    <w:p w14:paraId="387CE1FC" w14:textId="77777777" w:rsidR="00DA0C87" w:rsidRPr="00EA69D5" w:rsidRDefault="00DA0C87" w:rsidP="00DD48FD">
      <w:pPr>
        <w:numPr>
          <w:ilvl w:val="0"/>
          <w:numId w:val="17"/>
        </w:numPr>
        <w:spacing w:line="276" w:lineRule="auto"/>
        <w:jc w:val="both"/>
        <w:rPr>
          <w:rFonts w:ascii="Times New Roman" w:eastAsia="Times New Roman" w:hAnsi="Times New Roman" w:cs="Times New Roman"/>
          <w:bCs/>
        </w:rPr>
      </w:pPr>
      <w:r w:rsidRPr="00EA69D5">
        <w:rPr>
          <w:rFonts w:ascii="Times New Roman" w:hAnsi="Times New Roman" w:cs="Times New Roman"/>
        </w:rPr>
        <w:t xml:space="preserve">Do przygotowania oferty zaleca się wykorzystanie </w:t>
      </w:r>
      <w:r>
        <w:rPr>
          <w:rFonts w:ascii="Times New Roman" w:hAnsi="Times New Roman" w:cs="Times New Roman"/>
        </w:rPr>
        <w:t>f</w:t>
      </w:r>
      <w:r w:rsidRPr="00EA69D5">
        <w:rPr>
          <w:rFonts w:ascii="Times New Roman" w:hAnsi="Times New Roman" w:cs="Times New Roman"/>
        </w:rPr>
        <w:t xml:space="preserve">ormularza </w:t>
      </w:r>
      <w:r>
        <w:rPr>
          <w:rFonts w:ascii="Times New Roman" w:hAnsi="Times New Roman" w:cs="Times New Roman"/>
        </w:rPr>
        <w:t>ofertowo-cenowego</w:t>
      </w:r>
      <w:r w:rsidRPr="00EA69D5">
        <w:rPr>
          <w:rFonts w:ascii="Times New Roman" w:hAnsi="Times New Roman" w:cs="Times New Roman"/>
        </w:rPr>
        <w:t xml:space="preserve">, którego wzór stanowi Załącznik nr </w:t>
      </w:r>
      <w:r>
        <w:rPr>
          <w:rFonts w:ascii="Times New Roman" w:hAnsi="Times New Roman" w:cs="Times New Roman"/>
        </w:rPr>
        <w:t>1</w:t>
      </w:r>
      <w:r w:rsidRPr="00EA69D5">
        <w:rPr>
          <w:rFonts w:ascii="Times New Roman" w:hAnsi="Times New Roman" w:cs="Times New Roman"/>
        </w:rPr>
        <w:t xml:space="preserve"> do SWZ. W przypadku, gdy Wykonawca nie korzysta z przygotowanego przez Zamawiającego wzoru, w treści oferty należy zamieścić wszystkie informacje wymagane w </w:t>
      </w:r>
      <w:r>
        <w:rPr>
          <w:rFonts w:ascii="Times New Roman" w:hAnsi="Times New Roman" w:cs="Times New Roman"/>
        </w:rPr>
        <w:t>f</w:t>
      </w:r>
      <w:r w:rsidRPr="00EA69D5">
        <w:rPr>
          <w:rFonts w:ascii="Times New Roman" w:hAnsi="Times New Roman" w:cs="Times New Roman"/>
        </w:rPr>
        <w:t xml:space="preserve">ormularzu </w:t>
      </w:r>
      <w:r>
        <w:rPr>
          <w:rFonts w:ascii="Times New Roman" w:hAnsi="Times New Roman" w:cs="Times New Roman"/>
        </w:rPr>
        <w:t>o</w:t>
      </w:r>
      <w:r w:rsidRPr="00EA69D5">
        <w:rPr>
          <w:rFonts w:ascii="Times New Roman" w:hAnsi="Times New Roman" w:cs="Times New Roman"/>
        </w:rPr>
        <w:t>fert</w:t>
      </w:r>
      <w:r>
        <w:rPr>
          <w:rFonts w:ascii="Times New Roman" w:hAnsi="Times New Roman" w:cs="Times New Roman"/>
        </w:rPr>
        <w:t>owo-cenowym</w:t>
      </w:r>
      <w:r w:rsidRPr="00EA69D5">
        <w:rPr>
          <w:rFonts w:ascii="Times New Roman" w:hAnsi="Times New Roman" w:cs="Times New Roman"/>
        </w:rPr>
        <w:t>.</w:t>
      </w:r>
    </w:p>
    <w:bookmarkEnd w:id="2"/>
    <w:p w14:paraId="63AAD60D" w14:textId="3FD96D6A" w:rsidR="00DA0C87" w:rsidRPr="00A46F03" w:rsidRDefault="00DA0C87" w:rsidP="0009099B">
      <w:pPr>
        <w:numPr>
          <w:ilvl w:val="0"/>
          <w:numId w:val="17"/>
        </w:numPr>
        <w:spacing w:line="276" w:lineRule="auto"/>
        <w:jc w:val="both"/>
        <w:rPr>
          <w:rFonts w:ascii="Times New Roman" w:eastAsia="Times New Roman" w:hAnsi="Times New Roman" w:cs="Times New Roman"/>
          <w:bCs/>
        </w:rPr>
      </w:pPr>
      <w:r w:rsidRPr="00A46F03">
        <w:rPr>
          <w:rFonts w:ascii="Times New Roman" w:eastAsia="Times New Roman" w:hAnsi="Times New Roman" w:cs="Times New Roman"/>
          <w:bCs/>
        </w:rPr>
        <w:t xml:space="preserve">Cenę brutto oferty należy określić na formularzu ofertowo-cenowym, stanowiącym Załącznik nr 1 do SWZ, a następnie przenieść ją do interaktywnego formularza ofertowego. </w:t>
      </w:r>
      <w:r w:rsidRPr="00A46F03">
        <w:rPr>
          <w:rFonts w:ascii="Times New Roman" w:hAnsi="Times New Roman" w:cs="Times New Roman"/>
        </w:rPr>
        <w:t xml:space="preserve">Oferta sporządzana przy pomocy interaktywnego „Formularza ofertowego” udostępnionego przez Zamawiającego na Platformie e-Zamówienia pełni funkcję wspomagającą automatyzację czynności wykonywanych za pośrednictwem Platformy </w:t>
      </w:r>
      <w:r w:rsidRPr="00A46F03">
        <w:rPr>
          <w:rFonts w:ascii="Times New Roman" w:hAnsi="Times New Roman" w:cs="Times New Roman"/>
        </w:rPr>
        <w:br/>
        <w:t xml:space="preserve">e-Zamówienia i rolę podrzędną w stosunku do oferty sporządzanej wg. Załącznika nr 1 do SWZ. W przypadku rozbieżności pomiędzy treścią obu tych formularzy, wiążąca jest treść formularza ofertowo-cenowego, którego wzór stanowi Załącznik nr 1 do SWZ </w:t>
      </w:r>
      <w:r w:rsidRPr="00A46F03">
        <w:rPr>
          <w:rFonts w:ascii="Times New Roman" w:eastAsia="Times New Roman" w:hAnsi="Times New Roman" w:cs="Times New Roman"/>
          <w:bCs/>
        </w:rPr>
        <w:t>podpisanego prawidłowo, zgodnie z zasadami reprezentacji.</w:t>
      </w:r>
    </w:p>
    <w:p w14:paraId="60CECE13" w14:textId="5C9538A4" w:rsidR="00FD39C5" w:rsidRPr="007A17C1" w:rsidRDefault="00FD39C5" w:rsidP="009657B5">
      <w:pPr>
        <w:numPr>
          <w:ilvl w:val="0"/>
          <w:numId w:val="17"/>
        </w:numPr>
        <w:spacing w:line="276" w:lineRule="auto"/>
        <w:jc w:val="both"/>
        <w:rPr>
          <w:rFonts w:ascii="Times New Roman" w:eastAsia="Times New Roman" w:hAnsi="Times New Roman" w:cs="Times New Roman"/>
          <w:bCs/>
        </w:rPr>
      </w:pPr>
      <w:r w:rsidRPr="007A17C1">
        <w:rPr>
          <w:rFonts w:ascii="Times New Roman" w:eastAsia="Times New Roman" w:hAnsi="Times New Roman" w:cs="Times New Roman"/>
          <w:bCs/>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78C49DF1" w14:textId="77777777" w:rsidR="00FD39C5" w:rsidRPr="007A17C1" w:rsidRDefault="00FD39C5" w:rsidP="009657B5">
      <w:pPr>
        <w:numPr>
          <w:ilvl w:val="0"/>
          <w:numId w:val="17"/>
        </w:numPr>
        <w:spacing w:line="276" w:lineRule="auto"/>
        <w:jc w:val="both"/>
        <w:rPr>
          <w:rFonts w:ascii="Times New Roman" w:eastAsia="Times New Roman" w:hAnsi="Times New Roman" w:cs="Times New Roman"/>
          <w:bCs/>
        </w:rPr>
      </w:pPr>
      <w:r w:rsidRPr="007A17C1">
        <w:rPr>
          <w:rFonts w:ascii="Times New Roman" w:eastAsia="Times New Roman" w:hAnsi="Times New Roman" w:cs="Times New Roman"/>
          <w:bCs/>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29EC2E19" w14:textId="77777777" w:rsidR="00FD39C5" w:rsidRPr="007A17C1" w:rsidRDefault="00FD39C5" w:rsidP="00FD39C5">
      <w:pPr>
        <w:spacing w:line="276" w:lineRule="auto"/>
        <w:ind w:left="360"/>
        <w:jc w:val="both"/>
        <w:rPr>
          <w:rFonts w:ascii="Times New Roman" w:eastAsia="Times New Roman" w:hAnsi="Times New Roman" w:cs="Times New Roman"/>
          <w:bCs/>
        </w:rPr>
      </w:pPr>
      <w:r w:rsidRPr="007A17C1">
        <w:rPr>
          <w:rFonts w:ascii="Times New Roman" w:eastAsia="Times New Roman" w:hAnsi="Times New Roman" w:cs="Times New Roman"/>
          <w:b/>
          <w:bCs/>
          <w:u w:val="single"/>
        </w:rPr>
        <w:t>Uwaga! Nie należy zmieniać nazwy pliku nadanej przez Platformę e-Zamówienia. Zapisany „Formularz ofertowy” należy  zawsze otwierać w programie Adobe Acrobat Reader DC.</w:t>
      </w:r>
      <w:r w:rsidRPr="007A17C1">
        <w:rPr>
          <w:rFonts w:ascii="Times New Roman" w:eastAsia="Times New Roman" w:hAnsi="Times New Roman" w:cs="Times New Roman"/>
          <w:bCs/>
        </w:rPr>
        <w:t xml:space="preserve"> </w:t>
      </w:r>
    </w:p>
    <w:p w14:paraId="64B13F2F" w14:textId="77777777" w:rsidR="00FD39C5" w:rsidRPr="007A17C1" w:rsidRDefault="00FD39C5" w:rsidP="009657B5">
      <w:pPr>
        <w:numPr>
          <w:ilvl w:val="0"/>
          <w:numId w:val="17"/>
        </w:numPr>
        <w:spacing w:line="276" w:lineRule="auto"/>
        <w:jc w:val="both"/>
        <w:rPr>
          <w:rFonts w:ascii="Times New Roman" w:eastAsia="Times New Roman" w:hAnsi="Times New Roman" w:cs="Times New Roman"/>
          <w:bCs/>
        </w:rPr>
      </w:pPr>
      <w:r w:rsidRPr="007A17C1">
        <w:rPr>
          <w:rFonts w:ascii="Times New Roman" w:eastAsia="Times New Roman" w:hAnsi="Times New Roman" w:cs="Times New Roman"/>
          <w:bCs/>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7ED1E090" w14:textId="77777777" w:rsidR="00FD39C5" w:rsidRPr="007A17C1" w:rsidRDefault="00FD39C5" w:rsidP="009657B5">
      <w:pPr>
        <w:numPr>
          <w:ilvl w:val="0"/>
          <w:numId w:val="17"/>
        </w:numPr>
        <w:spacing w:line="276" w:lineRule="auto"/>
        <w:jc w:val="both"/>
        <w:rPr>
          <w:rFonts w:ascii="Times New Roman" w:eastAsia="Times New Roman" w:hAnsi="Times New Roman" w:cs="Times New Roman"/>
          <w:bCs/>
        </w:rPr>
      </w:pPr>
      <w:r w:rsidRPr="007A17C1">
        <w:rPr>
          <w:rFonts w:ascii="Times New Roman" w:eastAsia="Times New Roman" w:hAnsi="Times New Roman" w:cs="Times New Roman"/>
          <w:bCs/>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 </w:t>
      </w:r>
    </w:p>
    <w:p w14:paraId="54A0E321" w14:textId="37CF9F79" w:rsidR="00FD39C5" w:rsidRPr="006A7B62" w:rsidRDefault="00FD39C5" w:rsidP="006A7B62">
      <w:pPr>
        <w:numPr>
          <w:ilvl w:val="0"/>
          <w:numId w:val="17"/>
        </w:numPr>
        <w:spacing w:line="276" w:lineRule="auto"/>
        <w:jc w:val="both"/>
        <w:rPr>
          <w:rFonts w:ascii="Times New Roman" w:eastAsia="Times New Roman" w:hAnsi="Times New Roman" w:cs="Times New Roman"/>
          <w:bCs/>
        </w:rPr>
      </w:pPr>
      <w:r w:rsidRPr="007A17C1">
        <w:rPr>
          <w:rFonts w:ascii="Times New Roman" w:eastAsia="Times New Roman" w:hAnsi="Times New Roman" w:cs="Times New Roman"/>
          <w:bCs/>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B365BB4" w14:textId="77777777" w:rsidR="00FD39C5" w:rsidRPr="007A17C1" w:rsidRDefault="00FD39C5" w:rsidP="009657B5">
      <w:pPr>
        <w:numPr>
          <w:ilvl w:val="0"/>
          <w:numId w:val="17"/>
        </w:numPr>
        <w:spacing w:line="276" w:lineRule="auto"/>
        <w:jc w:val="both"/>
        <w:rPr>
          <w:rFonts w:ascii="Times New Roman" w:eastAsia="Times New Roman" w:hAnsi="Times New Roman" w:cs="Times New Roman"/>
          <w:bCs/>
        </w:rPr>
      </w:pPr>
      <w:r w:rsidRPr="007A17C1">
        <w:rPr>
          <w:rFonts w:ascii="Times New Roman" w:eastAsia="Times New Roman" w:hAnsi="Times New Roman" w:cs="Times New Roman"/>
          <w:bCs/>
        </w:rPr>
        <w:lastRenderedPageBreak/>
        <w:t xml:space="preserve">Formularz ofertowo – cenowy podpisuje się kwalifikowanym podpisem elektronicznym </w:t>
      </w:r>
      <w:bookmarkStart w:id="3" w:name="_Hlk114053815"/>
      <w:r w:rsidRPr="007A17C1">
        <w:rPr>
          <w:rFonts w:ascii="Times New Roman" w:eastAsia="Times New Roman" w:hAnsi="Times New Roman" w:cs="Times New Roman"/>
          <w:bCs/>
        </w:rPr>
        <w:t>lub podpisem zaufanym lub podpisem osobistym</w:t>
      </w:r>
      <w:bookmarkEnd w:id="3"/>
      <w:r w:rsidRPr="007A17C1">
        <w:rPr>
          <w:rFonts w:ascii="Times New Roman" w:eastAsia="Times New Roman" w:hAnsi="Times New Roman" w:cs="Times New Roman"/>
          <w:bCs/>
        </w:rPr>
        <w:t xml:space="preserve">, w przypadku interaktywnego formularza ofertowego wyżej wymienione podpisy są zalecane. </w:t>
      </w:r>
      <w:r w:rsidRPr="007A17C1">
        <w:rPr>
          <w:rFonts w:ascii="Times New Roman" w:eastAsia="Times New Roman" w:hAnsi="Times New Roman" w:cs="Times New Roman"/>
          <w:bCs/>
          <w:u w:val="single"/>
        </w:rPr>
        <w:t>Rekomendowanym wariantem podpisu jest typ wewnętrzny</w:t>
      </w:r>
      <w:r w:rsidRPr="007A17C1">
        <w:rPr>
          <w:rFonts w:ascii="Times New Roman" w:eastAsia="Times New Roman" w:hAnsi="Times New Roman" w:cs="Times New Roman"/>
          <w:bCs/>
        </w:rPr>
        <w:t>. Podpis formularza ofertowego wariantem podpisu w typie zewnętrznym również jest możliwy, tylko w tym przypadku, powstały oddzielny plik podpisu dla tego formularza należy załączyć w polu „Załączniki i inne dokumenty przedstawione w ofercie przez Wykonawcę”.</w:t>
      </w:r>
      <w:r w:rsidRPr="007A17C1">
        <w:rPr>
          <w:rFonts w:ascii="Times New Roman" w:eastAsia="Times New Roman" w:hAnsi="Times New Roman" w:cs="Times New Roman"/>
          <w:bCs/>
        </w:rPr>
        <w:tab/>
      </w:r>
      <w:r w:rsidRPr="007A17C1">
        <w:rPr>
          <w:rFonts w:ascii="Times New Roman" w:eastAsia="Times New Roman" w:hAnsi="Times New Roman" w:cs="Times New Roman"/>
          <w:bCs/>
        </w:rPr>
        <w:br/>
        <w:t xml:space="preserve">Pozostałe dokumenty wchodzące w skład oferty lub składane wraz z ofertą, które są zgodne z ustawą Pzp lub rozporządzeniem Prezesa Rady Ministrów w sprawie wymagań dla dokumentów elektronicznych opatrzone kwalifikowanym podpisem elektronicznym lub podpisem zaufanym lub podpisem osobistym mogą być zgodnie z wyborem wykonawcy/wykonawcy wspólnie ubiegającego się o udzielenie zamówienia/podmiotu udostępniającego zasoby opatrzone podpisem typu </w:t>
      </w:r>
      <w:r w:rsidRPr="007A17C1">
        <w:rPr>
          <w:rFonts w:ascii="Times New Roman" w:eastAsia="Times New Roman" w:hAnsi="Times New Roman" w:cs="Times New Roman"/>
          <w:bCs/>
          <w:u w:val="single"/>
        </w:rPr>
        <w:t>zewnętrznego</w:t>
      </w:r>
      <w:r w:rsidRPr="007A17C1">
        <w:rPr>
          <w:rFonts w:ascii="Times New Roman" w:eastAsia="Times New Roman" w:hAnsi="Times New Roman" w:cs="Times New Roman"/>
          <w:bCs/>
        </w:rPr>
        <w:t xml:space="preserve"> lub </w:t>
      </w:r>
      <w:r w:rsidRPr="007A17C1">
        <w:rPr>
          <w:rFonts w:ascii="Times New Roman" w:eastAsia="Times New Roman" w:hAnsi="Times New Roman" w:cs="Times New Roman"/>
          <w:bCs/>
          <w:u w:val="single"/>
        </w:rPr>
        <w:t>wewnętrznego</w:t>
      </w:r>
      <w:r w:rsidRPr="007A17C1">
        <w:rPr>
          <w:rFonts w:ascii="Times New Roman" w:eastAsia="Times New Roman" w:hAnsi="Times New Roman" w:cs="Times New Roman"/>
          <w:bCs/>
        </w:rPr>
        <w:t>. W zależności typu (zewnętrzny, wewnętrzny) w polu „Załączniki i inne dokumenty przedstawione w ofercie przez Wykonawcę” dodaje się uprzednio podpisane dokumenty wraz z wygenerowanym plikiem podpisu (typ zewnętrzny) lub dokument z wszytym podpisem (typ wewnętrzny).</w:t>
      </w:r>
    </w:p>
    <w:p w14:paraId="2F68E5C1" w14:textId="77777777" w:rsidR="00FD39C5" w:rsidRPr="007A17C1" w:rsidRDefault="00FD39C5" w:rsidP="009657B5">
      <w:pPr>
        <w:numPr>
          <w:ilvl w:val="0"/>
          <w:numId w:val="17"/>
        </w:numPr>
        <w:spacing w:line="276" w:lineRule="auto"/>
        <w:jc w:val="both"/>
        <w:rPr>
          <w:rFonts w:ascii="Times New Roman" w:eastAsia="Times New Roman" w:hAnsi="Times New Roman" w:cs="Times New Roman"/>
          <w:bCs/>
        </w:rPr>
      </w:pPr>
      <w:r w:rsidRPr="007A17C1">
        <w:rPr>
          <w:rFonts w:ascii="Times New Roman" w:eastAsia="Times New Roman" w:hAnsi="Times New Roman" w:cs="Times New Roman"/>
          <w:bCs/>
        </w:rPr>
        <w:t xml:space="preserve">W przypadku przekazywania dokumentu elektronicznego w formacie poddającym dane kompresji, opatrzenie pliku zawierającego skompresowane dokumenty kwalifikowanym podpisem elektronicznym lub podpisem zaufanym lub podpisem osobistym, jest równoznaczne z opatrzeniem wszystkich dokumentów zawartych w tym pliku odpowiednio kwalifikowanym podpisem elektronicznym </w:t>
      </w:r>
      <w:bookmarkStart w:id="4" w:name="_Hlk113891061"/>
      <w:r w:rsidRPr="007A17C1">
        <w:rPr>
          <w:rFonts w:ascii="Times New Roman" w:eastAsia="Times New Roman" w:hAnsi="Times New Roman" w:cs="Times New Roman"/>
          <w:bCs/>
        </w:rPr>
        <w:t xml:space="preserve">lub podpisem zaufanym lub podpisem osobistym. </w:t>
      </w:r>
    </w:p>
    <w:bookmarkEnd w:id="4"/>
    <w:p w14:paraId="6642DD06" w14:textId="77777777" w:rsidR="00FD39C5" w:rsidRPr="007A17C1" w:rsidRDefault="00FD39C5" w:rsidP="009657B5">
      <w:pPr>
        <w:numPr>
          <w:ilvl w:val="0"/>
          <w:numId w:val="17"/>
        </w:numPr>
        <w:spacing w:line="276" w:lineRule="auto"/>
        <w:jc w:val="both"/>
        <w:rPr>
          <w:rFonts w:ascii="Times New Roman" w:eastAsia="Times New Roman" w:hAnsi="Times New Roman" w:cs="Times New Roman"/>
          <w:bCs/>
        </w:rPr>
      </w:pPr>
      <w:r w:rsidRPr="007A17C1">
        <w:rPr>
          <w:rFonts w:ascii="Times New Roman" w:eastAsia="Times New Roman" w:hAnsi="Times New Roman" w:cs="Times New Roman"/>
          <w:bCs/>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2E262D10" w14:textId="77777777" w:rsidR="00FD39C5" w:rsidRPr="007A17C1" w:rsidRDefault="00FD39C5" w:rsidP="009657B5">
      <w:pPr>
        <w:numPr>
          <w:ilvl w:val="0"/>
          <w:numId w:val="17"/>
        </w:numPr>
        <w:spacing w:line="276" w:lineRule="auto"/>
        <w:jc w:val="both"/>
        <w:rPr>
          <w:rFonts w:ascii="Times New Roman" w:eastAsia="Times New Roman" w:hAnsi="Times New Roman" w:cs="Times New Roman"/>
          <w:bCs/>
        </w:rPr>
      </w:pPr>
      <w:r w:rsidRPr="007A17C1">
        <w:rPr>
          <w:rFonts w:ascii="Times New Roman" w:eastAsia="Times New Roman" w:hAnsi="Times New Roman" w:cs="Times New Roman"/>
          <w:bCs/>
        </w:rPr>
        <w:t>Oferta może być złożona tylko do upływu terminu składania ofert.</w:t>
      </w:r>
    </w:p>
    <w:p w14:paraId="099B7849" w14:textId="77777777" w:rsidR="00FD39C5" w:rsidRPr="007A17C1" w:rsidRDefault="00FD39C5" w:rsidP="009657B5">
      <w:pPr>
        <w:numPr>
          <w:ilvl w:val="0"/>
          <w:numId w:val="17"/>
        </w:numPr>
        <w:spacing w:line="276" w:lineRule="auto"/>
        <w:jc w:val="both"/>
        <w:rPr>
          <w:rFonts w:ascii="Times New Roman" w:eastAsia="Times New Roman" w:hAnsi="Times New Roman" w:cs="Times New Roman"/>
          <w:bCs/>
        </w:rPr>
      </w:pPr>
      <w:r w:rsidRPr="007A17C1">
        <w:rPr>
          <w:rFonts w:ascii="Times New Roman" w:eastAsia="Times New Roman" w:hAnsi="Times New Roman" w:cs="Times New Roman"/>
          <w:bCs/>
        </w:rPr>
        <w:t xml:space="preserve">Wykonawca może przed upływem terminu składania ofert wycofać ofertę. Wykonawca wycofuje ofertę w zakładce „Oferty/wnioski” używając przycisku „Wycofaj ofertę”. </w:t>
      </w:r>
    </w:p>
    <w:p w14:paraId="2C624836" w14:textId="77777777" w:rsidR="00FD39C5" w:rsidRPr="007A17C1" w:rsidRDefault="00FD39C5" w:rsidP="009657B5">
      <w:pPr>
        <w:numPr>
          <w:ilvl w:val="0"/>
          <w:numId w:val="17"/>
        </w:numPr>
        <w:spacing w:line="276" w:lineRule="auto"/>
        <w:jc w:val="both"/>
        <w:rPr>
          <w:rFonts w:ascii="Times New Roman" w:eastAsia="Times New Roman" w:hAnsi="Times New Roman" w:cs="Times New Roman"/>
          <w:bCs/>
          <w:i/>
        </w:rPr>
      </w:pPr>
      <w:r w:rsidRPr="007A17C1">
        <w:rPr>
          <w:rFonts w:ascii="Times New Roman" w:eastAsia="Times New Roman" w:hAnsi="Times New Roman" w:cs="Times New Roman"/>
          <w:bCs/>
        </w:rPr>
        <w:t>Maksymalny łączny rozmiar plików stanowiących ofertę lub składanych wraz z ofertą to 250 MB.</w:t>
      </w:r>
    </w:p>
    <w:p w14:paraId="5179023A" w14:textId="77777777" w:rsidR="00FD39C5" w:rsidRPr="007A17C1" w:rsidRDefault="00FD39C5" w:rsidP="009657B5">
      <w:pPr>
        <w:numPr>
          <w:ilvl w:val="0"/>
          <w:numId w:val="17"/>
        </w:numPr>
        <w:spacing w:line="276" w:lineRule="auto"/>
        <w:jc w:val="both"/>
        <w:rPr>
          <w:rFonts w:ascii="Times New Roman" w:eastAsia="Times New Roman" w:hAnsi="Times New Roman" w:cs="Times New Roman"/>
          <w:bCs/>
          <w:i/>
        </w:rPr>
      </w:pPr>
      <w:r w:rsidRPr="007A17C1">
        <w:rPr>
          <w:rFonts w:ascii="Times New Roman" w:eastAsia="Times New Roman" w:hAnsi="Times New Roman" w:cs="Times New Roman"/>
          <w:bCs/>
        </w:rPr>
        <w:t xml:space="preserve">Podmiotowe środki dowodowe, przedmiotowe środki dowodowe oraz inne dokumenty lub oświadczenia, w tym pełnomocnictwa, wymagane zapisami SWZ składa się w formie, w zakresie i w sposób określony w rozporządzeniu Ministra Rozwoju, Pracy i Technologii z dnia 23 grudnia 2020 r. </w:t>
      </w:r>
      <w:r w:rsidRPr="007A17C1">
        <w:rPr>
          <w:rFonts w:ascii="Times New Roman" w:eastAsia="Times New Roman" w:hAnsi="Times New Roman" w:cs="Times New Roman"/>
          <w:bCs/>
          <w:i/>
        </w:rPr>
        <w:t xml:space="preserve">w sprawie podmiotowych środków dowodowych oraz innych dokumentów lub oświadczeń, jakich może żądać zamawiający od wykonawcy </w:t>
      </w:r>
      <w:r w:rsidRPr="007A17C1">
        <w:rPr>
          <w:rFonts w:ascii="Times New Roman" w:eastAsia="Times New Roman" w:hAnsi="Times New Roman" w:cs="Times New Roman"/>
          <w:bCs/>
        </w:rPr>
        <w:t xml:space="preserve"> oraz w rozporządzeniu Prezesa Rady Ministrów z dnia 30  grudnia 2020 r. </w:t>
      </w:r>
      <w:r w:rsidRPr="007A17C1">
        <w:rPr>
          <w:rFonts w:ascii="Times New Roman" w:eastAsia="Times New Roman" w:hAnsi="Times New Roman" w:cs="Times New Roman"/>
          <w:bCs/>
          <w:i/>
        </w:rPr>
        <w:t>w sprawie sposobu sporządzania i przekazywania informacji oraz wymagań technicznych dla dokumentów elektronicznych oraz środków komunikacji elektronicznej w postępowaniu o udzielenie zamówienia publicznego lub konkursie.</w:t>
      </w:r>
      <w:r w:rsidRPr="007A17C1">
        <w:rPr>
          <w:rFonts w:ascii="Times New Roman" w:eastAsia="Times New Roman" w:hAnsi="Times New Roman" w:cs="Times New Roman"/>
          <w:bCs/>
        </w:rPr>
        <w:t xml:space="preserve"> </w:t>
      </w:r>
    </w:p>
    <w:p w14:paraId="2A575745" w14:textId="77777777" w:rsidR="00FD39C5" w:rsidRPr="007A17C1" w:rsidRDefault="00FD39C5" w:rsidP="009657B5">
      <w:pPr>
        <w:numPr>
          <w:ilvl w:val="0"/>
          <w:numId w:val="17"/>
        </w:numPr>
        <w:spacing w:line="276" w:lineRule="auto"/>
        <w:jc w:val="both"/>
        <w:rPr>
          <w:rFonts w:ascii="Times New Roman" w:eastAsia="Times New Roman" w:hAnsi="Times New Roman" w:cs="Times New Roman"/>
          <w:bCs/>
        </w:rPr>
      </w:pPr>
      <w:r w:rsidRPr="007A17C1">
        <w:rPr>
          <w:rFonts w:ascii="Times New Roman" w:eastAsia="Times New Roman" w:hAnsi="Times New Roman" w:cs="Times New Roman"/>
          <w:bCs/>
        </w:rPr>
        <w:t xml:space="preserve">W przypadku gdy podmiotowe środki dowodowe, przedmiotowe środki dowodowe, inne dokumenty, w tym dokumenty, o których mowa w art. 94 ust. 2 ustawy Pzp, lub dokumenty potwierdzające umocowanie do reprezentowania odpowiednio Wykonawcy, Wykonawców </w:t>
      </w:r>
      <w:r w:rsidRPr="007A17C1">
        <w:rPr>
          <w:rFonts w:ascii="Times New Roman" w:eastAsia="Times New Roman" w:hAnsi="Times New Roman" w:cs="Times New Roman"/>
          <w:bCs/>
        </w:rPr>
        <w:lastRenderedPageBreak/>
        <w:t>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73BBB0A1" w14:textId="77777777" w:rsidR="00FD39C5" w:rsidRPr="007A17C1" w:rsidRDefault="00FD39C5" w:rsidP="009657B5">
      <w:pPr>
        <w:numPr>
          <w:ilvl w:val="0"/>
          <w:numId w:val="17"/>
        </w:numPr>
        <w:spacing w:line="276" w:lineRule="auto"/>
        <w:jc w:val="both"/>
        <w:rPr>
          <w:rFonts w:ascii="Times New Roman" w:eastAsia="Times New Roman" w:hAnsi="Times New Roman" w:cs="Times New Roman"/>
          <w:bCs/>
        </w:rPr>
      </w:pPr>
      <w:r w:rsidRPr="007A17C1">
        <w:rPr>
          <w:rFonts w:ascii="Times New Roman" w:eastAsia="Times New Roman" w:hAnsi="Times New Roman" w:cs="Times New Roman"/>
          <w:bCs/>
        </w:rPr>
        <w:t xml:space="preserve">W przypadku gdy podmiotowe środki dowodowe, przedmiotowe środki dowodowe, inne dokumenty, w tym dokumenty, o których mowa w art. 94 ust. 2 ustawy Pzp lub dokumenty potwierdzające umocowanie do reprezentowania, zostały wystawione przez upoważnione podmioty jako dokument w postaci papierowej, przekazuje się cyfrowe odwzorowanie tego dokumentu opatrzone kwalifikowanym podpisem elektronicznym lub podpisem zaufanym lub podpisem osobistym poświadczające zgodność cyfrowego odwzorowania </w:t>
      </w:r>
      <w:r w:rsidRPr="007A17C1">
        <w:rPr>
          <w:rFonts w:ascii="Times New Roman" w:eastAsia="Times New Roman" w:hAnsi="Times New Roman" w:cs="Times New Roman"/>
          <w:bCs/>
        </w:rPr>
        <w:br/>
        <w:t>z dokumentem w postaci papierowej.</w:t>
      </w:r>
    </w:p>
    <w:p w14:paraId="02740408" w14:textId="77777777" w:rsidR="00FD39C5" w:rsidRPr="007A17C1" w:rsidRDefault="00FD39C5" w:rsidP="009657B5">
      <w:pPr>
        <w:numPr>
          <w:ilvl w:val="0"/>
          <w:numId w:val="17"/>
        </w:numPr>
        <w:spacing w:line="276" w:lineRule="auto"/>
        <w:jc w:val="both"/>
        <w:rPr>
          <w:rFonts w:ascii="Times New Roman" w:eastAsia="Times New Roman" w:hAnsi="Times New Roman" w:cs="Times New Roman"/>
          <w:bCs/>
        </w:rPr>
      </w:pPr>
      <w:r w:rsidRPr="007A17C1">
        <w:rPr>
          <w:rFonts w:ascii="Times New Roman" w:eastAsia="Times New Roman" w:hAnsi="Times New Roman" w:cs="Times New Roman"/>
          <w:bCs/>
        </w:rPr>
        <w:t>Poświadczenia zgodności cyfrowego odwzorowania z dokumentem w postaci papierowej, dokonuje w przypadku:</w:t>
      </w:r>
    </w:p>
    <w:p w14:paraId="37CB5DFB" w14:textId="77777777" w:rsidR="00FD39C5" w:rsidRPr="007A17C1" w:rsidRDefault="00FD39C5" w:rsidP="005457B6">
      <w:pPr>
        <w:numPr>
          <w:ilvl w:val="1"/>
          <w:numId w:val="17"/>
        </w:numPr>
        <w:spacing w:line="276" w:lineRule="auto"/>
        <w:ind w:left="993" w:hanging="567"/>
        <w:jc w:val="both"/>
        <w:rPr>
          <w:rFonts w:ascii="Times New Roman" w:eastAsia="Times New Roman" w:hAnsi="Times New Roman" w:cs="Times New Roman"/>
          <w:bCs/>
        </w:rPr>
      </w:pPr>
      <w:r w:rsidRPr="007A17C1">
        <w:rPr>
          <w:rFonts w:ascii="Times New Roman" w:eastAsia="Times New Roman" w:hAnsi="Times New Roman" w:cs="Times New Roman"/>
          <w:bCs/>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0FE12D12" w14:textId="77777777" w:rsidR="00FD39C5" w:rsidRPr="007A17C1" w:rsidRDefault="00FD39C5" w:rsidP="005457B6">
      <w:pPr>
        <w:numPr>
          <w:ilvl w:val="1"/>
          <w:numId w:val="17"/>
        </w:numPr>
        <w:spacing w:line="276" w:lineRule="auto"/>
        <w:ind w:left="993" w:hanging="567"/>
        <w:jc w:val="both"/>
        <w:rPr>
          <w:rFonts w:ascii="Times New Roman" w:eastAsia="Times New Roman" w:hAnsi="Times New Roman" w:cs="Times New Roman"/>
          <w:bCs/>
        </w:rPr>
      </w:pPr>
      <w:r w:rsidRPr="007A17C1">
        <w:rPr>
          <w:rFonts w:ascii="Times New Roman" w:eastAsia="Times New Roman" w:hAnsi="Times New Roman" w:cs="Times New Roman"/>
          <w:bCs/>
        </w:rPr>
        <w:t>przedmiotowych środków dowodowych – odpowiednio Wykonawca lub Wykonawca wspólnie ubiegający się o udzielenie zamówienia;</w:t>
      </w:r>
    </w:p>
    <w:p w14:paraId="4C8ACF93" w14:textId="77777777" w:rsidR="00FD39C5" w:rsidRPr="007A17C1" w:rsidRDefault="00FD39C5" w:rsidP="005457B6">
      <w:pPr>
        <w:numPr>
          <w:ilvl w:val="1"/>
          <w:numId w:val="17"/>
        </w:numPr>
        <w:spacing w:line="276" w:lineRule="auto"/>
        <w:ind w:left="993" w:hanging="567"/>
        <w:jc w:val="both"/>
        <w:rPr>
          <w:rFonts w:ascii="Times New Roman" w:eastAsia="Times New Roman" w:hAnsi="Times New Roman" w:cs="Times New Roman"/>
          <w:bCs/>
        </w:rPr>
      </w:pPr>
      <w:r w:rsidRPr="007A17C1">
        <w:rPr>
          <w:rFonts w:ascii="Times New Roman" w:eastAsia="Times New Roman" w:hAnsi="Times New Roman" w:cs="Times New Roman"/>
          <w:bCs/>
        </w:rPr>
        <w:t xml:space="preserve">innych dokumentów, w tym dokumentów, o których mowa w art. 94 ust. 2 ustawy Pzp – odpowiednio Wykonawca lub Wykonawca wspólnie ubiegający się </w:t>
      </w:r>
      <w:r w:rsidRPr="007A17C1">
        <w:rPr>
          <w:rFonts w:ascii="Times New Roman" w:eastAsia="Times New Roman" w:hAnsi="Times New Roman" w:cs="Times New Roman"/>
          <w:bCs/>
        </w:rPr>
        <w:br/>
        <w:t>o udzielenie zamówienia, w zakresie dokumentów, które każdego z nich dotyczą.</w:t>
      </w:r>
    </w:p>
    <w:p w14:paraId="044A118C" w14:textId="7D3CB908" w:rsidR="00FD39C5" w:rsidRPr="007A17C1" w:rsidRDefault="00FD39C5" w:rsidP="009657B5">
      <w:pPr>
        <w:numPr>
          <w:ilvl w:val="0"/>
          <w:numId w:val="17"/>
        </w:numPr>
        <w:spacing w:line="276" w:lineRule="auto"/>
        <w:jc w:val="both"/>
        <w:rPr>
          <w:rFonts w:ascii="Times New Roman" w:eastAsia="Times New Roman" w:hAnsi="Times New Roman" w:cs="Times New Roman"/>
          <w:bCs/>
        </w:rPr>
      </w:pPr>
      <w:r w:rsidRPr="007A17C1">
        <w:rPr>
          <w:rFonts w:ascii="Times New Roman" w:eastAsia="Times New Roman" w:hAnsi="Times New Roman" w:cs="Times New Roman"/>
          <w:bCs/>
        </w:rPr>
        <w:t xml:space="preserve">Poświadczenia zgodności cyfrowego odwzorowania z dokumentem w postaci papierowej, o którym mowa w pkt </w:t>
      </w:r>
      <w:r w:rsidR="001E1845">
        <w:rPr>
          <w:rFonts w:ascii="Times New Roman" w:eastAsia="Times New Roman" w:hAnsi="Times New Roman" w:cs="Times New Roman"/>
          <w:bCs/>
        </w:rPr>
        <w:t>2</w:t>
      </w:r>
      <w:r w:rsidR="00115971">
        <w:rPr>
          <w:rFonts w:ascii="Times New Roman" w:eastAsia="Times New Roman" w:hAnsi="Times New Roman" w:cs="Times New Roman"/>
          <w:bCs/>
        </w:rPr>
        <w:t>1</w:t>
      </w:r>
      <w:r w:rsidRPr="007A17C1">
        <w:rPr>
          <w:rFonts w:ascii="Times New Roman" w:eastAsia="Times New Roman" w:hAnsi="Times New Roman" w:cs="Times New Roman"/>
          <w:bCs/>
        </w:rPr>
        <w:t xml:space="preserve"> powyżej, może dokonać również notariusz.</w:t>
      </w:r>
    </w:p>
    <w:p w14:paraId="288FE4DA" w14:textId="77777777" w:rsidR="00FD39C5" w:rsidRPr="007A17C1" w:rsidRDefault="00FD39C5" w:rsidP="009657B5">
      <w:pPr>
        <w:numPr>
          <w:ilvl w:val="0"/>
          <w:numId w:val="17"/>
        </w:numPr>
        <w:spacing w:line="276" w:lineRule="auto"/>
        <w:jc w:val="both"/>
        <w:rPr>
          <w:rFonts w:ascii="Times New Roman" w:eastAsia="Times New Roman" w:hAnsi="Times New Roman" w:cs="Times New Roman"/>
          <w:bCs/>
        </w:rPr>
      </w:pPr>
      <w:r w:rsidRPr="007A17C1">
        <w:rPr>
          <w:rFonts w:ascii="Times New Roman" w:eastAsia="Times New Roman" w:hAnsi="Times New Roman" w:cs="Times New Roman"/>
          <w:bCs/>
        </w:rPr>
        <w:t xml:space="preserve">Jeżeli któryś z wymaganych dokumentów składanych przez Wykonawcę jest sporządzony </w:t>
      </w:r>
      <w:r w:rsidRPr="007A17C1">
        <w:rPr>
          <w:rFonts w:ascii="Times New Roman" w:eastAsia="Times New Roman" w:hAnsi="Times New Roman" w:cs="Times New Roman"/>
          <w:bCs/>
        </w:rPr>
        <w:br/>
        <w:t>w języku obcym, dokument taki należy złożyć wraz z tłumaczeniem na język polski.</w:t>
      </w:r>
    </w:p>
    <w:p w14:paraId="1BE08D3F" w14:textId="136F65C5" w:rsidR="003D5220" w:rsidRPr="003426F3" w:rsidRDefault="00FD39C5" w:rsidP="003426F3">
      <w:pPr>
        <w:numPr>
          <w:ilvl w:val="0"/>
          <w:numId w:val="17"/>
        </w:numPr>
        <w:spacing w:line="276" w:lineRule="auto"/>
        <w:jc w:val="both"/>
        <w:rPr>
          <w:rFonts w:ascii="Times New Roman" w:eastAsia="Times New Roman" w:hAnsi="Times New Roman" w:cs="Times New Roman"/>
          <w:bCs/>
        </w:rPr>
      </w:pPr>
      <w:r w:rsidRPr="007A17C1">
        <w:rPr>
          <w:rFonts w:ascii="Times New Roman" w:eastAsia="Times New Roman" w:hAnsi="Times New Roman" w:cs="Times New Roman"/>
          <w:bCs/>
          <w:u w:val="single"/>
        </w:rPr>
        <w:t>Wykonawca wraz z przekazaniem informacji o zastrzeżeniu tajemnicy przedsiębiorstwa, zobowiązany jest wykazać, iż zastrzeżone informacje stanowią tajemnicę przedsiębiorstwa, pod rygorem możliwości ich odtajnienia.</w:t>
      </w:r>
      <w:r w:rsidRPr="007A17C1">
        <w:rPr>
          <w:rFonts w:ascii="Times New Roman" w:eastAsia="Times New Roman" w:hAnsi="Times New Roman" w:cs="Times New Roman"/>
          <w:bCs/>
        </w:rPr>
        <w:t xml:space="preserve"> 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 Powyższe regulacje znajdują odpowiednie zastosowanie, w przypadku zastrzeżenia informacji stanowiących tajemnicę przedsiębiorstwa na późniejszym etapie postępowania, w stosunku do oświadczeń i dokumentów składanych po otwarciu ofert.</w:t>
      </w:r>
    </w:p>
    <w:p w14:paraId="6BCEC982" w14:textId="77777777" w:rsidR="00FD39C5" w:rsidRPr="007A17C1" w:rsidRDefault="00FD39C5" w:rsidP="009657B5">
      <w:pPr>
        <w:numPr>
          <w:ilvl w:val="0"/>
          <w:numId w:val="17"/>
        </w:numPr>
        <w:spacing w:line="276" w:lineRule="auto"/>
        <w:jc w:val="both"/>
        <w:rPr>
          <w:rFonts w:ascii="Times New Roman" w:eastAsia="Times New Roman" w:hAnsi="Times New Roman" w:cs="Times New Roman"/>
          <w:bCs/>
        </w:rPr>
      </w:pPr>
      <w:r w:rsidRPr="007A17C1">
        <w:rPr>
          <w:rFonts w:ascii="Times New Roman" w:eastAsia="Times New Roman" w:hAnsi="Times New Roman" w:cs="Times New Roman"/>
          <w:bCs/>
        </w:rPr>
        <w:t xml:space="preserve">Wykonawca ponosi wszelkie koszty związane z udziałem w postępowaniu, w tym przygotowaniem i złożeniem oferty. </w:t>
      </w:r>
    </w:p>
    <w:p w14:paraId="77157E07" w14:textId="77777777" w:rsidR="00FD39C5" w:rsidRPr="007A17C1" w:rsidRDefault="00FD39C5" w:rsidP="009657B5">
      <w:pPr>
        <w:numPr>
          <w:ilvl w:val="0"/>
          <w:numId w:val="17"/>
        </w:numPr>
        <w:spacing w:line="276" w:lineRule="auto"/>
        <w:jc w:val="both"/>
        <w:rPr>
          <w:rFonts w:ascii="Times New Roman" w:eastAsia="Times New Roman" w:hAnsi="Times New Roman" w:cs="Times New Roman"/>
          <w:bCs/>
        </w:rPr>
      </w:pPr>
      <w:r w:rsidRPr="007A17C1">
        <w:rPr>
          <w:rFonts w:ascii="Times New Roman" w:eastAsia="Times New Roman" w:hAnsi="Times New Roman" w:cs="Times New Roman"/>
          <w:bCs/>
        </w:rPr>
        <w:t xml:space="preserve">Zamawiający nie ponosi odpowiedzialności za nieprawidłowe lub nieterminowe złożenie oferty, w szczególności Zamawiający nie odpowiada za ujawnienie przez Wykonawcę </w:t>
      </w:r>
      <w:r w:rsidRPr="007A17C1">
        <w:rPr>
          <w:rFonts w:ascii="Times New Roman" w:eastAsia="Times New Roman" w:hAnsi="Times New Roman" w:cs="Times New Roman"/>
          <w:bCs/>
        </w:rPr>
        <w:lastRenderedPageBreak/>
        <w:t>treści swojej oferty przed upływem terminu składania.</w:t>
      </w:r>
    </w:p>
    <w:p w14:paraId="0E90D1D9" w14:textId="77777777" w:rsidR="00FD39C5" w:rsidRPr="007A17C1" w:rsidRDefault="00FD39C5" w:rsidP="009657B5">
      <w:pPr>
        <w:numPr>
          <w:ilvl w:val="0"/>
          <w:numId w:val="17"/>
        </w:numPr>
        <w:spacing w:line="276" w:lineRule="auto"/>
        <w:jc w:val="both"/>
        <w:rPr>
          <w:rFonts w:ascii="Times New Roman" w:eastAsia="Times New Roman" w:hAnsi="Times New Roman" w:cs="Times New Roman"/>
          <w:bCs/>
        </w:rPr>
      </w:pPr>
      <w:r w:rsidRPr="007A17C1">
        <w:rPr>
          <w:rFonts w:ascii="Times New Roman" w:eastAsia="Times New Roman" w:hAnsi="Times New Roman" w:cs="Times New Roman"/>
          <w:bCs/>
        </w:rPr>
        <w:t xml:space="preserve">W przypadku składania oferty przez Wykonawców wspólnie ubiegających się o udzielenie zamówienia (konsorcjum), Wykonawcy ustanawiają pełnomocnika do reprezentowania ich w postępowaniu albo do reprezentowania ich w postępowaniu i zawarcia umowy (lider konsorcjum). 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64CF3CAF" w14:textId="77777777" w:rsidR="00FD39C5" w:rsidRPr="007A17C1" w:rsidRDefault="00FD39C5" w:rsidP="00FD39C5">
      <w:pPr>
        <w:spacing w:line="276" w:lineRule="auto"/>
        <w:ind w:left="360"/>
        <w:jc w:val="both"/>
        <w:rPr>
          <w:rFonts w:ascii="Times New Roman" w:eastAsia="Times New Roman" w:hAnsi="Times New Roman" w:cs="Times New Roman"/>
          <w:bCs/>
        </w:rPr>
      </w:pPr>
      <w:r w:rsidRPr="007A17C1">
        <w:rPr>
          <w:rFonts w:ascii="Times New Roman" w:eastAsia="Times New Roman" w:hAnsi="Times New Roman" w:cs="Times New Roman"/>
          <w:bCs/>
        </w:rPr>
        <w:t>Nie dopuszcza się uczestniczenia któregokolwiek z Wykonawców wspólnie ubiegających się o udzielenie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Wspólnicy spółki cywilnej są traktowani jak Wykonawcy składający ofertę wspólną.</w:t>
      </w:r>
    </w:p>
    <w:p w14:paraId="7D57F105" w14:textId="77777777" w:rsidR="00FD39C5" w:rsidRPr="007A17C1" w:rsidRDefault="00FD39C5" w:rsidP="009657B5">
      <w:pPr>
        <w:numPr>
          <w:ilvl w:val="0"/>
          <w:numId w:val="17"/>
        </w:numPr>
        <w:spacing w:line="276" w:lineRule="auto"/>
        <w:jc w:val="both"/>
        <w:rPr>
          <w:rStyle w:val="FontStyle42"/>
          <w:rFonts w:ascii="Times New Roman" w:eastAsia="Times New Roman" w:hAnsi="Times New Roman" w:cs="Times New Roman"/>
          <w:bCs/>
          <w:sz w:val="24"/>
          <w:szCs w:val="24"/>
        </w:rPr>
      </w:pPr>
      <w:bookmarkStart w:id="5" w:name="_Hlk139030810"/>
      <w:r w:rsidRPr="007A17C1">
        <w:rPr>
          <w:rStyle w:val="FontStyle42"/>
          <w:rFonts w:ascii="Times New Roman" w:hAnsi="Times New Roman" w:cs="Times New Roman"/>
          <w:b/>
          <w:sz w:val="24"/>
          <w:szCs w:val="24"/>
        </w:rPr>
        <w:t>Wykonawca składając ofertę zobowiązany jest złożyć:</w:t>
      </w:r>
    </w:p>
    <w:p w14:paraId="31C638CA" w14:textId="6ABE617E" w:rsidR="00FD39C5" w:rsidRDefault="00FD39C5" w:rsidP="009657B5">
      <w:pPr>
        <w:pStyle w:val="Style39"/>
        <w:widowControl/>
        <w:numPr>
          <w:ilvl w:val="1"/>
          <w:numId w:val="17"/>
        </w:numPr>
        <w:spacing w:before="115" w:line="276" w:lineRule="auto"/>
        <w:ind w:left="993" w:hanging="567"/>
        <w:rPr>
          <w:rStyle w:val="FontStyle42"/>
          <w:rFonts w:ascii="Times New Roman" w:hAnsi="Times New Roman" w:cs="Times New Roman"/>
          <w:sz w:val="24"/>
          <w:szCs w:val="24"/>
        </w:rPr>
      </w:pPr>
      <w:bookmarkStart w:id="6" w:name="_Hlk131753881"/>
      <w:bookmarkStart w:id="7" w:name="_Hlk128145054"/>
      <w:r w:rsidRPr="007A17C1">
        <w:rPr>
          <w:rStyle w:val="FontStyle42"/>
          <w:rFonts w:ascii="Times New Roman" w:hAnsi="Times New Roman" w:cs="Times New Roman"/>
          <w:sz w:val="24"/>
          <w:szCs w:val="24"/>
        </w:rPr>
        <w:t xml:space="preserve">Wypełniony formularz ofertowo-cenowy, według wzoru stanowiącego Załącznik </w:t>
      </w:r>
      <w:r w:rsidRPr="007A17C1">
        <w:rPr>
          <w:rStyle w:val="FontStyle42"/>
          <w:rFonts w:ascii="Times New Roman" w:hAnsi="Times New Roman" w:cs="Times New Roman"/>
          <w:sz w:val="24"/>
          <w:szCs w:val="24"/>
        </w:rPr>
        <w:br/>
        <w:t>nr 1 do SWZ;</w:t>
      </w:r>
    </w:p>
    <w:p w14:paraId="04957B16" w14:textId="1848ADE1" w:rsidR="003426F3" w:rsidRPr="003426F3" w:rsidRDefault="003426F3" w:rsidP="003426F3">
      <w:pPr>
        <w:spacing w:before="115" w:line="276" w:lineRule="auto"/>
        <w:ind w:left="426"/>
        <w:jc w:val="both"/>
        <w:rPr>
          <w:rFonts w:ascii="Times New Roman" w:hAnsi="Times New Roman" w:cs="Times New Roman"/>
          <w:b/>
          <w:bCs/>
          <w:u w:val="single"/>
        </w:rPr>
      </w:pPr>
      <w:r w:rsidRPr="003426F3">
        <w:rPr>
          <w:rFonts w:ascii="Times New Roman" w:hAnsi="Times New Roman" w:cs="Times New Roman"/>
          <w:b/>
          <w:bCs/>
          <w:u w:val="single"/>
        </w:rPr>
        <w:t>UWAGA!</w:t>
      </w:r>
    </w:p>
    <w:p w14:paraId="24AEFDB6" w14:textId="45AB2A15" w:rsidR="003426F3" w:rsidRPr="003426F3" w:rsidRDefault="00DD48FD" w:rsidP="003426F3">
      <w:pPr>
        <w:spacing w:before="115" w:line="276" w:lineRule="auto"/>
        <w:ind w:left="426"/>
        <w:jc w:val="both"/>
        <w:rPr>
          <w:rStyle w:val="FontStyle42"/>
          <w:rFonts w:ascii="Times New Roman" w:hAnsi="Times New Roman" w:cs="Times New Roman"/>
          <w:b/>
          <w:bCs/>
          <w:i/>
          <w:iCs/>
          <w:sz w:val="20"/>
          <w:szCs w:val="20"/>
        </w:rPr>
      </w:pPr>
      <w:r w:rsidRPr="00DD48FD">
        <w:rPr>
          <w:rFonts w:ascii="Times New Roman" w:hAnsi="Times New Roman" w:cs="Times New Roman"/>
          <w:b/>
          <w:bCs/>
          <w:i/>
          <w:iCs/>
          <w:sz w:val="20"/>
          <w:szCs w:val="20"/>
        </w:rPr>
        <w:t xml:space="preserve">Do przygotowania oferty Zamawiający wymaga złożenia oferty zawierającej wszystkie elementy wymienione w formularzu ofertowo-cenowym, którego wzór stanowi Załącznik nr 1 do SWZ. W przypadku gdy Wykonawca nie złoży oferty na formularzu ofertowo-cenowym stanowiącym załącznik nr 1 do SWZ </w:t>
      </w:r>
      <w:r w:rsidR="005969E2">
        <w:rPr>
          <w:rFonts w:ascii="Times New Roman" w:hAnsi="Times New Roman" w:cs="Times New Roman"/>
          <w:b/>
          <w:bCs/>
          <w:i/>
          <w:iCs/>
          <w:sz w:val="20"/>
          <w:szCs w:val="20"/>
        </w:rPr>
        <w:t>i</w:t>
      </w:r>
      <w:r w:rsidR="005969E2" w:rsidRPr="00DD48FD">
        <w:rPr>
          <w:rFonts w:ascii="Times New Roman" w:hAnsi="Times New Roman" w:cs="Times New Roman"/>
          <w:b/>
          <w:bCs/>
          <w:i/>
          <w:iCs/>
          <w:sz w:val="20"/>
          <w:szCs w:val="20"/>
        </w:rPr>
        <w:t xml:space="preserve"> </w:t>
      </w:r>
      <w:r w:rsidRPr="00DD48FD">
        <w:rPr>
          <w:rFonts w:ascii="Times New Roman" w:hAnsi="Times New Roman" w:cs="Times New Roman"/>
          <w:b/>
          <w:bCs/>
          <w:i/>
          <w:iCs/>
          <w:sz w:val="20"/>
          <w:szCs w:val="20"/>
        </w:rPr>
        <w:t>złożona oferta Wykonawcy nie będzie zawierała wszystkich elementów przewidzianych w formularzu ofertowo-cenowym lub złoży ofertę tylko na formularzu interaktywnym, Zamawiający uzna, że oferta nie została złożona i odrzuci ofertę na podstawie art. 226 ust. 1 pkt 5 PZP.</w:t>
      </w:r>
    </w:p>
    <w:p w14:paraId="1C7D6D7C" w14:textId="77777777" w:rsidR="00FD39C5" w:rsidRPr="007A17C1" w:rsidRDefault="00FD39C5" w:rsidP="009657B5">
      <w:pPr>
        <w:pStyle w:val="Style39"/>
        <w:widowControl/>
        <w:numPr>
          <w:ilvl w:val="1"/>
          <w:numId w:val="17"/>
        </w:numPr>
        <w:spacing w:before="115" w:line="276" w:lineRule="auto"/>
        <w:ind w:left="993" w:hanging="567"/>
        <w:rPr>
          <w:rStyle w:val="FontStyle42"/>
          <w:rFonts w:ascii="Times New Roman" w:hAnsi="Times New Roman" w:cs="Times New Roman"/>
          <w:sz w:val="24"/>
          <w:szCs w:val="24"/>
        </w:rPr>
      </w:pPr>
      <w:r w:rsidRPr="007A17C1">
        <w:rPr>
          <w:rStyle w:val="FontStyle42"/>
          <w:rFonts w:ascii="Times New Roman" w:hAnsi="Times New Roman" w:cs="Times New Roman"/>
          <w:sz w:val="24"/>
          <w:szCs w:val="24"/>
        </w:rPr>
        <w:t xml:space="preserve">Oświadczenie Wykonawcy o niepodleganiu wykluczeniu z postępowania </w:t>
      </w:r>
      <w:r w:rsidRPr="007A17C1">
        <w:rPr>
          <w:rStyle w:val="FontStyle42"/>
          <w:rFonts w:ascii="Times New Roman" w:hAnsi="Times New Roman" w:cs="Times New Roman"/>
          <w:sz w:val="24"/>
          <w:szCs w:val="24"/>
        </w:rPr>
        <w:br/>
        <w:t>o udzielenie za</w:t>
      </w:r>
      <w:r w:rsidRPr="007A17C1">
        <w:rPr>
          <w:rStyle w:val="FontStyle42"/>
          <w:rFonts w:ascii="Times New Roman" w:hAnsi="Times New Roman" w:cs="Times New Roman"/>
          <w:sz w:val="24"/>
          <w:szCs w:val="24"/>
        </w:rPr>
        <w:softHyphen/>
        <w:t xml:space="preserve">mówienia - wzór oświadczenia o niepodleganiu wykluczeniu stanowi Załącznik nr 2 do SWZ. </w:t>
      </w:r>
      <w:r w:rsidRPr="007A17C1">
        <w:rPr>
          <w:rStyle w:val="FontStyle42"/>
          <w:rFonts w:ascii="Times New Roman" w:hAnsi="Times New Roman" w:cs="Times New Roman"/>
          <w:sz w:val="24"/>
          <w:szCs w:val="24"/>
          <w:u w:val="single"/>
        </w:rPr>
        <w:t xml:space="preserve">W przypadku wspólnego ubiegania się o zamówienie przez Wykonawców, oświadczenie o niepodleganiu wykluczeniu składa każdy </w:t>
      </w:r>
      <w:r w:rsidRPr="007A17C1">
        <w:rPr>
          <w:rStyle w:val="FontStyle42"/>
          <w:rFonts w:ascii="Times New Roman" w:hAnsi="Times New Roman" w:cs="Times New Roman"/>
          <w:sz w:val="24"/>
          <w:szCs w:val="24"/>
          <w:u w:val="single"/>
        </w:rPr>
        <w:br/>
        <w:t>z Wykonawców (wspólnicy spółki cywilnej traktowani są jako Wykonawcy składający ofertę wspólną).</w:t>
      </w:r>
      <w:r w:rsidRPr="007A17C1">
        <w:rPr>
          <w:rStyle w:val="FontStyle42"/>
          <w:rFonts w:ascii="Times New Roman" w:hAnsi="Times New Roman" w:cs="Times New Roman"/>
          <w:sz w:val="24"/>
          <w:szCs w:val="24"/>
        </w:rPr>
        <w:t xml:space="preserve"> </w:t>
      </w:r>
    </w:p>
    <w:p w14:paraId="12DDE832" w14:textId="77777777" w:rsidR="00FD39C5" w:rsidRPr="007A17C1" w:rsidRDefault="00FD39C5" w:rsidP="009657B5">
      <w:pPr>
        <w:pStyle w:val="Style39"/>
        <w:widowControl/>
        <w:numPr>
          <w:ilvl w:val="1"/>
          <w:numId w:val="17"/>
        </w:numPr>
        <w:spacing w:before="115" w:line="276" w:lineRule="auto"/>
        <w:ind w:left="993" w:hanging="567"/>
        <w:rPr>
          <w:rStyle w:val="Brak"/>
          <w:rFonts w:ascii="Times New Roman" w:hAnsi="Times New Roman" w:cs="Times New Roman"/>
        </w:rPr>
      </w:pPr>
      <w:r w:rsidRPr="007A17C1">
        <w:rPr>
          <w:rStyle w:val="Brak"/>
          <w:rFonts w:ascii="Times New Roman" w:hAnsi="Times New Roman" w:cs="Times New Roman"/>
        </w:rPr>
        <w:t xml:space="preserve">Oświadczenie Wykonawcy o spełnianiu warunków udziału w postępowaniu </w:t>
      </w:r>
      <w:r w:rsidRPr="007A17C1">
        <w:rPr>
          <w:rStyle w:val="Brak"/>
          <w:rFonts w:ascii="Times New Roman" w:hAnsi="Times New Roman" w:cs="Times New Roman"/>
        </w:rPr>
        <w:br/>
        <w:t>o udzielenie zamówienia -</w:t>
      </w:r>
      <w:r w:rsidRPr="007A17C1">
        <w:rPr>
          <w:rStyle w:val="Brak"/>
          <w:rFonts w:ascii="Times New Roman" w:hAnsi="Times New Roman" w:cs="Times New Roman"/>
          <w:u w:color="FF2600"/>
        </w:rPr>
        <w:t xml:space="preserve"> wzór oświadczenia stanowi Załącznik nr 3 do SWZ. </w:t>
      </w:r>
      <w:r w:rsidRPr="007A17C1">
        <w:rPr>
          <w:rStyle w:val="Brak"/>
          <w:rFonts w:ascii="Times New Roman" w:hAnsi="Times New Roman" w:cs="Times New Roman"/>
          <w:u w:color="FF2600"/>
        </w:rPr>
        <w:br/>
      </w:r>
      <w:r w:rsidRPr="007A17C1">
        <w:rPr>
          <w:rStyle w:val="Brak"/>
          <w:rFonts w:ascii="Times New Roman" w:hAnsi="Times New Roman" w:cs="Times New Roman"/>
          <w:u w:val="single"/>
        </w:rPr>
        <w:t>W przypadku wspólnego ubiegania się̨ o zamówienie przez Wykonawców, oświadczenie o spełnianiu warunków udziału w postępowaniu składa każdy z Wykonawców</w:t>
      </w:r>
      <w:r w:rsidRPr="007A17C1">
        <w:rPr>
          <w:rStyle w:val="Brak"/>
          <w:rFonts w:ascii="Times New Roman" w:hAnsi="Times New Roman" w:cs="Times New Roman"/>
        </w:rPr>
        <w:t xml:space="preserve">; oświadczenia te winny potwierdzać spełnianie warunków udziału </w:t>
      </w:r>
      <w:r w:rsidRPr="007A17C1">
        <w:rPr>
          <w:rStyle w:val="Brak"/>
          <w:rFonts w:ascii="Times New Roman" w:hAnsi="Times New Roman" w:cs="Times New Roman"/>
        </w:rPr>
        <w:br/>
        <w:t xml:space="preserve">w postępowaniu </w:t>
      </w:r>
      <w:r w:rsidRPr="007A17C1">
        <w:rPr>
          <w:rStyle w:val="Brak"/>
          <w:rFonts w:ascii="Times New Roman" w:hAnsi="Times New Roman" w:cs="Times New Roman"/>
          <w:b/>
          <w:u w:val="single"/>
        </w:rPr>
        <w:t>w zakresie, w jakim każdy z Wykonawców wykazuje spełnianie warunków udziału w postępowaniu;</w:t>
      </w:r>
    </w:p>
    <w:p w14:paraId="662177D7" w14:textId="77777777" w:rsidR="00FD39C5" w:rsidRPr="007A17C1" w:rsidRDefault="00FD39C5" w:rsidP="009657B5">
      <w:pPr>
        <w:pStyle w:val="Style39"/>
        <w:widowControl/>
        <w:numPr>
          <w:ilvl w:val="1"/>
          <w:numId w:val="17"/>
        </w:numPr>
        <w:spacing w:before="115" w:line="276" w:lineRule="auto"/>
        <w:ind w:left="993" w:hanging="567"/>
        <w:rPr>
          <w:rStyle w:val="FontStyle42"/>
          <w:rFonts w:ascii="Times New Roman" w:hAnsi="Times New Roman" w:cs="Times New Roman"/>
          <w:sz w:val="24"/>
          <w:szCs w:val="24"/>
        </w:rPr>
      </w:pPr>
      <w:r w:rsidRPr="007A17C1">
        <w:rPr>
          <w:rStyle w:val="FontStyle42"/>
          <w:rFonts w:ascii="Times New Roman" w:hAnsi="Times New Roman" w:cs="Times New Roman"/>
          <w:sz w:val="24"/>
          <w:szCs w:val="24"/>
        </w:rPr>
        <w:t>W celu potwierdzenia, że osoba działająca w imieniu Wykonawcy jest umocowana do jego reprezentowania - odpis lub informację z Krajowego Rejestru Sądowego, Centralnej Ewidencji i Informacji o Działalności Gospodarczej lub innego właściwego rejestru;</w:t>
      </w:r>
    </w:p>
    <w:p w14:paraId="25AAFF35" w14:textId="527A510D" w:rsidR="00B71BE4" w:rsidRPr="003D5220" w:rsidRDefault="00FD39C5" w:rsidP="003D5220">
      <w:pPr>
        <w:pStyle w:val="Style39"/>
        <w:widowControl/>
        <w:numPr>
          <w:ilvl w:val="1"/>
          <w:numId w:val="17"/>
        </w:numPr>
        <w:spacing w:before="115" w:line="276" w:lineRule="auto"/>
        <w:ind w:left="993" w:hanging="567"/>
        <w:rPr>
          <w:rFonts w:ascii="Times New Roman" w:hAnsi="Times New Roman" w:cs="Times New Roman"/>
        </w:rPr>
      </w:pPr>
      <w:r w:rsidRPr="007A17C1">
        <w:rPr>
          <w:rStyle w:val="FontStyle42"/>
          <w:rFonts w:ascii="Times New Roman" w:hAnsi="Times New Roman" w:cs="Times New Roman"/>
          <w:sz w:val="24"/>
          <w:szCs w:val="24"/>
        </w:rPr>
        <w:lastRenderedPageBreak/>
        <w:t>Jeżeli w imieniu Wykonawcy działa osoba, której umocowanie do jego reprezentowania nie wynika z dokumentów, o których mowa w pkt 2</w:t>
      </w:r>
      <w:r w:rsidR="00AC2A70">
        <w:rPr>
          <w:rStyle w:val="FontStyle42"/>
          <w:rFonts w:ascii="Times New Roman" w:hAnsi="Times New Roman" w:cs="Times New Roman"/>
          <w:sz w:val="24"/>
          <w:szCs w:val="24"/>
        </w:rPr>
        <w:t>8</w:t>
      </w:r>
      <w:r w:rsidRPr="007A17C1">
        <w:rPr>
          <w:rStyle w:val="FontStyle42"/>
          <w:rFonts w:ascii="Times New Roman" w:hAnsi="Times New Roman" w:cs="Times New Roman"/>
          <w:sz w:val="24"/>
          <w:szCs w:val="24"/>
        </w:rPr>
        <w:t xml:space="preserve">.4. - pełnomocnictwo lub inny dokument (np. akt powołania na stanowisko prezesa zarządu, członka zarządu spółki lub, w przypadku spółek działających w systemie </w:t>
      </w:r>
      <w:r w:rsidRPr="007A17C1">
        <w:rPr>
          <w:rStyle w:val="FontStyle46"/>
          <w:rFonts w:ascii="Times New Roman" w:hAnsi="Times New Roman" w:cs="Times New Roman"/>
          <w:sz w:val="24"/>
          <w:szCs w:val="24"/>
        </w:rPr>
        <w:t xml:space="preserve">common law, </w:t>
      </w:r>
      <w:r w:rsidRPr="007A17C1">
        <w:rPr>
          <w:rStyle w:val="FontStyle42"/>
          <w:rFonts w:ascii="Times New Roman" w:hAnsi="Times New Roman" w:cs="Times New Roman"/>
          <w:sz w:val="24"/>
          <w:szCs w:val="24"/>
        </w:rPr>
        <w:t>członka rady dyrektorów spółki, a także umowa spółki cywilnej lub uchwała jej wspólników, wskazująca jednego ze wspólników jako umocowanego do reprezentacji spółki) potwierdzający umocowanie do reprezentowania Wykonawcy;</w:t>
      </w:r>
    </w:p>
    <w:p w14:paraId="5BAD3543" w14:textId="77777777" w:rsidR="00FD39C5" w:rsidRPr="007A17C1" w:rsidRDefault="00FD39C5" w:rsidP="009657B5">
      <w:pPr>
        <w:pStyle w:val="Style39"/>
        <w:widowControl/>
        <w:numPr>
          <w:ilvl w:val="1"/>
          <w:numId w:val="17"/>
        </w:numPr>
        <w:spacing w:before="115" w:line="276" w:lineRule="auto"/>
        <w:ind w:left="993" w:hanging="567"/>
        <w:rPr>
          <w:rStyle w:val="FontStyle42"/>
          <w:rFonts w:ascii="Times New Roman" w:hAnsi="Times New Roman" w:cs="Times New Roman"/>
          <w:sz w:val="24"/>
          <w:szCs w:val="24"/>
        </w:rPr>
      </w:pPr>
      <w:r w:rsidRPr="007A17C1">
        <w:rPr>
          <w:rStyle w:val="FontStyle42"/>
          <w:rFonts w:ascii="Times New Roman" w:hAnsi="Times New Roman" w:cs="Times New Roman"/>
          <w:sz w:val="24"/>
          <w:szCs w:val="24"/>
        </w:rPr>
        <w:t xml:space="preserve">Pełnomocnictwo dla pełnomocnika do reprezentowania w postępowaniu Wykonawców wspólnie ubiegających się o udzielenie zamówienia - dotyczy ofert składanych przez Wykonawców wspólnie ubiegających się o udzielenie zamówienia </w:t>
      </w:r>
      <w:r w:rsidRPr="007A17C1">
        <w:rPr>
          <w:rStyle w:val="FontStyle42"/>
          <w:rFonts w:ascii="Times New Roman" w:hAnsi="Times New Roman" w:cs="Times New Roman"/>
          <w:sz w:val="24"/>
          <w:szCs w:val="24"/>
          <w:u w:val="single"/>
        </w:rPr>
        <w:t>(wspólnicy spółki cywilnej traktowani są jako Wykonawcy składający ofertę wspólną)</w:t>
      </w:r>
      <w:r w:rsidRPr="007A17C1">
        <w:rPr>
          <w:rStyle w:val="FontStyle42"/>
          <w:rFonts w:ascii="Times New Roman" w:hAnsi="Times New Roman" w:cs="Times New Roman"/>
          <w:sz w:val="24"/>
          <w:szCs w:val="24"/>
        </w:rPr>
        <w:t>;</w:t>
      </w:r>
    </w:p>
    <w:p w14:paraId="1EE136F0" w14:textId="77777777" w:rsidR="00FD39C5" w:rsidRPr="007A17C1" w:rsidRDefault="00FD39C5" w:rsidP="009657B5">
      <w:pPr>
        <w:pStyle w:val="Style39"/>
        <w:widowControl/>
        <w:numPr>
          <w:ilvl w:val="1"/>
          <w:numId w:val="17"/>
        </w:numPr>
        <w:spacing w:before="115" w:line="276" w:lineRule="auto"/>
        <w:ind w:left="993" w:hanging="567"/>
        <w:rPr>
          <w:rStyle w:val="Brak"/>
          <w:rFonts w:ascii="Times New Roman" w:hAnsi="Times New Roman" w:cs="Times New Roman"/>
          <w:i/>
          <w:color w:val="00B0F0"/>
        </w:rPr>
      </w:pPr>
      <w:r w:rsidRPr="007A17C1">
        <w:rPr>
          <w:rStyle w:val="Brak"/>
          <w:rFonts w:ascii="Times New Roman" w:hAnsi="Times New Roman" w:cs="Times New Roman"/>
          <w:u w:color="FF2600"/>
        </w:rPr>
        <w:t xml:space="preserve">Oświadczenie podmiotu udostępniającego zasoby, potwierdzające brak podstaw wykluczenia tego podmiotu oraz spełnianie warunków udziału w postępowaniu w zakresie, w jakim Wykonawca powołuje się na jego zasoby (wzór oświadczenia stanowi Załącznik nr 5 do SWZ) - dotyczy ofert składanych przez Wykonawców, którzy w celu potwierdzenia spełniania warunków udziału w postępowaniu polegają na zdolnościach lub sytuacji podmiotów udostępniających zasoby – zgodnie z art. 118 ust. 1 i 2 ustawy Pzp: </w:t>
      </w:r>
    </w:p>
    <w:p w14:paraId="410568BC" w14:textId="77777777" w:rsidR="00FD39C5" w:rsidRPr="007A17C1" w:rsidRDefault="00FD39C5" w:rsidP="00FD39C5">
      <w:pPr>
        <w:pStyle w:val="Style39"/>
        <w:widowControl/>
        <w:spacing w:before="115" w:line="276" w:lineRule="auto"/>
        <w:ind w:left="993"/>
        <w:rPr>
          <w:rFonts w:ascii="Times New Roman" w:eastAsia="Times New Roman" w:hAnsi="Times New Roman" w:cs="Times New Roman"/>
        </w:rPr>
      </w:pPr>
      <w:r w:rsidRPr="007A17C1">
        <w:rPr>
          <w:rFonts w:ascii="Times New Roman" w:eastAsia="Times New Roman" w:hAnsi="Times New Roman" w:cs="Times New Roman"/>
        </w:rPr>
        <w:t>- Wykonawca może w celu potwierdzenia spełniania warunków udziału w postępowaniu lub kryteriów selekcji, w stosownych sytuacjach oraz w odniesieniu do konkretnego zamówienia, lub jego części,</w:t>
      </w:r>
      <w:r w:rsidRPr="007A17C1">
        <w:rPr>
          <w:rFonts w:ascii="Times New Roman" w:eastAsia="Times New Roman" w:hAnsi="Times New Roman" w:cs="Times New Roman"/>
          <w:u w:val="single"/>
        </w:rPr>
        <w:t xml:space="preserve"> polegać na zdolnościach technicznych lub zawodowych lub sytuacji finansowej lub ekonomicznej podmiotów udostępniających zasoby, </w:t>
      </w:r>
      <w:r w:rsidRPr="007A17C1">
        <w:rPr>
          <w:rFonts w:ascii="Times New Roman" w:eastAsia="Times New Roman" w:hAnsi="Times New Roman" w:cs="Times New Roman"/>
        </w:rPr>
        <w:t xml:space="preserve">niezależnie od charakteru prawnego łączących go z nimi stosunków prawnych, </w:t>
      </w:r>
    </w:p>
    <w:p w14:paraId="078FBC15" w14:textId="77777777" w:rsidR="00FD39C5" w:rsidRPr="007A17C1" w:rsidRDefault="00FD39C5" w:rsidP="00FD39C5">
      <w:pPr>
        <w:pStyle w:val="Style39"/>
        <w:widowControl/>
        <w:spacing w:before="115" w:line="276" w:lineRule="auto"/>
        <w:ind w:left="993"/>
        <w:rPr>
          <w:rFonts w:ascii="Times New Roman" w:eastAsia="Times New Roman" w:hAnsi="Times New Roman" w:cs="Times New Roman"/>
        </w:rPr>
      </w:pPr>
      <w:r w:rsidRPr="007A17C1">
        <w:rPr>
          <w:rFonts w:ascii="Times New Roman" w:eastAsia="Times New Roman" w:hAnsi="Times New Roman" w:cs="Times New Roman"/>
        </w:rPr>
        <w:t xml:space="preserve">-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302F258E" w14:textId="77777777" w:rsidR="00FD39C5" w:rsidRPr="007A17C1" w:rsidRDefault="00FD39C5" w:rsidP="00FD39C5">
      <w:pPr>
        <w:pStyle w:val="Style39"/>
        <w:widowControl/>
        <w:spacing w:before="115" w:line="276" w:lineRule="auto"/>
        <w:ind w:left="993"/>
        <w:rPr>
          <w:rStyle w:val="Brak"/>
          <w:rFonts w:ascii="Times New Roman" w:hAnsi="Times New Roman" w:cs="Times New Roman"/>
          <w:i/>
          <w:color w:val="00B0F0"/>
        </w:rPr>
      </w:pPr>
      <w:r w:rsidRPr="007A17C1">
        <w:rPr>
          <w:rFonts w:ascii="Times New Roman" w:eastAsia="Times New Roman" w:hAnsi="Times New Roman" w:cs="Times New Roman"/>
          <w:i/>
        </w:rPr>
        <w:t>Wymagane tylko jeśli dotyczy konkretnego postępowania</w:t>
      </w:r>
      <w:r w:rsidRPr="007A17C1">
        <w:rPr>
          <w:rFonts w:ascii="Times New Roman" w:eastAsia="Times New Roman" w:hAnsi="Times New Roman" w:cs="Times New Roman"/>
        </w:rPr>
        <w:t>.</w:t>
      </w:r>
    </w:p>
    <w:p w14:paraId="1BC08DB5" w14:textId="2A271732" w:rsidR="00FD39C5" w:rsidRPr="007A17C1" w:rsidRDefault="00FD39C5" w:rsidP="009657B5">
      <w:pPr>
        <w:pStyle w:val="Style39"/>
        <w:widowControl/>
        <w:numPr>
          <w:ilvl w:val="1"/>
          <w:numId w:val="17"/>
        </w:numPr>
        <w:spacing w:before="115" w:line="276" w:lineRule="auto"/>
        <w:ind w:left="993" w:hanging="567"/>
        <w:rPr>
          <w:rStyle w:val="Brak"/>
          <w:rFonts w:ascii="Times New Roman" w:hAnsi="Times New Roman" w:cs="Times New Roman"/>
        </w:rPr>
      </w:pPr>
      <w:r w:rsidRPr="007A17C1">
        <w:rPr>
          <w:rStyle w:val="Brak"/>
          <w:rFonts w:ascii="Times New Roman" w:hAnsi="Times New Roman" w:cs="Times New Roman"/>
        </w:rPr>
        <w:t xml:space="preserve">Zobowiązanie podmiotu udostępniającego zasoby do oddania Wykonawcy do dyspozycji niezbędnych zasobów na potrzeby realizacji przedmiotowego zamówienia lub inny podmiotowy środek dowodowy potwierdzający, że Wykonawca realizując zamówienie, będzie dysponował niezbędnymi zasobami tych podmiotów </w:t>
      </w:r>
      <w:r w:rsidRPr="007A17C1">
        <w:rPr>
          <w:rStyle w:val="Brak"/>
          <w:rFonts w:ascii="Times New Roman" w:hAnsi="Times New Roman" w:cs="Times New Roman"/>
          <w:u w:val="single"/>
        </w:rPr>
        <w:t xml:space="preserve">- dotyczy ofert składanych przez Wykonawców, którzy w celu potwierdzenia spełniania warunków udziału w postępowaniu polegają na zdolnościach lub sytuacji podmiotów udostępniających zasoby (wzór oświadczenia stanowi Załącznik nr </w:t>
      </w:r>
      <w:r w:rsidR="008831E8">
        <w:rPr>
          <w:rStyle w:val="Brak"/>
          <w:rFonts w:ascii="Times New Roman" w:hAnsi="Times New Roman" w:cs="Times New Roman"/>
          <w:u w:val="single"/>
        </w:rPr>
        <w:t>7</w:t>
      </w:r>
      <w:r w:rsidRPr="007A17C1">
        <w:rPr>
          <w:rStyle w:val="Brak"/>
          <w:rFonts w:ascii="Times New Roman" w:hAnsi="Times New Roman" w:cs="Times New Roman"/>
          <w:u w:val="single"/>
        </w:rPr>
        <w:t xml:space="preserve"> do SWZ);</w:t>
      </w:r>
    </w:p>
    <w:p w14:paraId="7BB00133" w14:textId="53A71997" w:rsidR="00C70ACD" w:rsidRPr="003426F3" w:rsidRDefault="00FD39C5" w:rsidP="003426F3">
      <w:pPr>
        <w:pStyle w:val="Style39"/>
        <w:widowControl/>
        <w:numPr>
          <w:ilvl w:val="1"/>
          <w:numId w:val="17"/>
        </w:numPr>
        <w:spacing w:before="115" w:line="276" w:lineRule="auto"/>
        <w:ind w:left="993" w:hanging="567"/>
        <w:rPr>
          <w:rStyle w:val="Brak"/>
          <w:rFonts w:ascii="Times New Roman" w:hAnsi="Times New Roman" w:cs="Times New Roman"/>
        </w:rPr>
      </w:pPr>
      <w:r w:rsidRPr="007A17C1">
        <w:rPr>
          <w:rStyle w:val="Brak"/>
          <w:rFonts w:ascii="Times New Roman" w:hAnsi="Times New Roman" w:cs="Times New Roman"/>
        </w:rPr>
        <w:t xml:space="preserve">Oświadczenie Wykonawców wspólnie ubiegających się o udzielenie zamówienia, z którego wynika, który zakres wykonają poszczególni Wykonawcy (podmiotowy środek dowodowy) - </w:t>
      </w:r>
      <w:r w:rsidRPr="007A17C1">
        <w:rPr>
          <w:rStyle w:val="Brak"/>
          <w:rFonts w:ascii="Times New Roman" w:hAnsi="Times New Roman" w:cs="Times New Roman"/>
          <w:u w:color="FF2600"/>
        </w:rPr>
        <w:t xml:space="preserve">wzór oświadczenia stanowi Załącznik nr 4 do SWZ </w:t>
      </w:r>
      <w:r w:rsidRPr="007A17C1">
        <w:rPr>
          <w:rStyle w:val="Brak"/>
          <w:rFonts w:ascii="Times New Roman" w:hAnsi="Times New Roman" w:cs="Times New Roman"/>
          <w:u w:val="single"/>
        </w:rPr>
        <w:t xml:space="preserve">- dotyczy </w:t>
      </w:r>
      <w:r w:rsidRPr="007A17C1">
        <w:rPr>
          <w:rStyle w:val="Brak"/>
          <w:rFonts w:ascii="Times New Roman" w:hAnsi="Times New Roman" w:cs="Times New Roman"/>
          <w:u w:val="single"/>
        </w:rPr>
        <w:lastRenderedPageBreak/>
        <w:t>ofert składanych przez Wykonawców wspólnie ubiegających się o udzielenie zamówienia;</w:t>
      </w:r>
      <w:r w:rsidRPr="007A17C1">
        <w:rPr>
          <w:rStyle w:val="Brak"/>
          <w:rFonts w:ascii="Times New Roman" w:hAnsi="Times New Roman" w:cs="Times New Roman"/>
        </w:rPr>
        <w:t xml:space="preserve">  </w:t>
      </w:r>
    </w:p>
    <w:p w14:paraId="0920EE59" w14:textId="34A1B7D3" w:rsidR="00FD39C5" w:rsidRPr="00C70ACD" w:rsidRDefault="00FD39C5" w:rsidP="00C70ACD">
      <w:pPr>
        <w:pStyle w:val="Style39"/>
        <w:widowControl/>
        <w:numPr>
          <w:ilvl w:val="1"/>
          <w:numId w:val="17"/>
        </w:numPr>
        <w:spacing w:before="115" w:line="276" w:lineRule="auto"/>
        <w:ind w:left="1134" w:hanging="708"/>
        <w:rPr>
          <w:rStyle w:val="FontStyle42"/>
          <w:rFonts w:ascii="Times New Roman" w:hAnsi="Times New Roman" w:cs="Times New Roman"/>
          <w:sz w:val="24"/>
          <w:szCs w:val="24"/>
        </w:rPr>
      </w:pPr>
      <w:r w:rsidRPr="007A17C1">
        <w:rPr>
          <w:rFonts w:ascii="Times New Roman" w:hAnsi="Times New Roman" w:cs="Times New Roman"/>
        </w:rPr>
        <w:t>Interaktywny formularz ofertowy, udostępniony przez Zamawiającego na platformie e-Zamówienia (zamieszczony w podglądzie postępowania w zakładce „Informacje podstawowe”), pomocniczo w celu zaciągnięcia informacji do systemu;</w:t>
      </w:r>
      <w:r w:rsidRPr="00C70ACD" w:rsidDel="000A6980">
        <w:rPr>
          <w:rFonts w:ascii="Times New Roman" w:hAnsi="Times New Roman" w:cs="Times New Roman"/>
        </w:rPr>
        <w:t xml:space="preserve"> </w:t>
      </w:r>
      <w:bookmarkEnd w:id="6"/>
    </w:p>
    <w:bookmarkEnd w:id="5"/>
    <w:bookmarkEnd w:id="7"/>
    <w:p w14:paraId="4F6482F4" w14:textId="0AE8A6C7" w:rsidR="00FD39C5" w:rsidRPr="008831E8" w:rsidRDefault="00FD39C5" w:rsidP="00D64A81">
      <w:pPr>
        <w:pStyle w:val="Style39"/>
        <w:widowControl/>
        <w:numPr>
          <w:ilvl w:val="0"/>
          <w:numId w:val="12"/>
        </w:numPr>
        <w:tabs>
          <w:tab w:val="left" w:pos="254"/>
        </w:tabs>
        <w:spacing w:line="276" w:lineRule="auto"/>
        <w:ind w:left="426" w:hanging="426"/>
        <w:rPr>
          <w:rStyle w:val="FontStyle42"/>
          <w:rFonts w:ascii="Times New Roman" w:hAnsi="Times New Roman" w:cs="Times New Roman"/>
          <w:sz w:val="24"/>
          <w:szCs w:val="24"/>
        </w:rPr>
      </w:pPr>
      <w:r w:rsidRPr="008831E8">
        <w:rPr>
          <w:rStyle w:val="FontStyle42"/>
          <w:rFonts w:ascii="Times New Roman" w:hAnsi="Times New Roman" w:cs="Times New Roman"/>
          <w:sz w:val="24"/>
          <w:szCs w:val="24"/>
        </w:rPr>
        <w:t xml:space="preserve">Oferta oraz oświadczenia o spełnieniu warunków oraz o niepodleganiu wykluczeniu, </w:t>
      </w:r>
      <w:bookmarkStart w:id="8" w:name="_Hlk170314814"/>
      <w:r w:rsidRPr="008831E8">
        <w:rPr>
          <w:rStyle w:val="FontStyle42"/>
          <w:rFonts w:ascii="Times New Roman" w:hAnsi="Times New Roman" w:cs="Times New Roman"/>
          <w:sz w:val="24"/>
          <w:szCs w:val="24"/>
        </w:rPr>
        <w:t xml:space="preserve">zobowiązanie podmiotu udostępniającego zasoby </w:t>
      </w:r>
      <w:bookmarkEnd w:id="8"/>
      <w:r w:rsidRPr="008831E8">
        <w:rPr>
          <w:rStyle w:val="FontStyle42"/>
          <w:rFonts w:ascii="Times New Roman" w:hAnsi="Times New Roman" w:cs="Times New Roman"/>
          <w:sz w:val="24"/>
          <w:szCs w:val="24"/>
        </w:rPr>
        <w:t xml:space="preserve">muszą być złożone w oryginale tj. </w:t>
      </w:r>
      <w:bookmarkStart w:id="9" w:name="_Hlk170314836"/>
      <w:r w:rsidRPr="008831E8">
        <w:rPr>
          <w:rFonts w:ascii="Times New Roman" w:hAnsi="Times New Roman" w:cs="Times New Roman"/>
        </w:rPr>
        <w:t>przekazuje się w postaci elektronicznej i opatruje się kwalifikowanym podpisem elektronicznym lub podpisem zaufanym lub podpisem osobistym.</w:t>
      </w:r>
    </w:p>
    <w:bookmarkEnd w:id="9"/>
    <w:p w14:paraId="5E00B470" w14:textId="77777777" w:rsidR="00FD39C5" w:rsidRPr="007A17C1" w:rsidRDefault="00FD39C5" w:rsidP="009657B5">
      <w:pPr>
        <w:pStyle w:val="Style38"/>
        <w:widowControl/>
        <w:numPr>
          <w:ilvl w:val="0"/>
          <w:numId w:val="12"/>
        </w:numPr>
        <w:tabs>
          <w:tab w:val="left" w:pos="1421"/>
        </w:tabs>
        <w:spacing w:before="115" w:line="276" w:lineRule="auto"/>
        <w:ind w:left="426" w:hanging="426"/>
        <w:rPr>
          <w:rStyle w:val="FontStyle42"/>
          <w:rFonts w:ascii="Times New Roman" w:hAnsi="Times New Roman" w:cs="Times New Roman"/>
          <w:sz w:val="24"/>
          <w:szCs w:val="24"/>
        </w:rPr>
      </w:pPr>
      <w:r w:rsidRPr="007A17C1">
        <w:rPr>
          <w:rStyle w:val="FontStyle42"/>
          <w:rFonts w:ascii="Times New Roman" w:hAnsi="Times New Roman" w:cs="Times New Roman"/>
          <w:sz w:val="24"/>
          <w:szCs w:val="24"/>
        </w:rPr>
        <w:t>Pełnomocnictwo przekazuje się w postaci elektronicznej i opatruje się kwalifi</w:t>
      </w:r>
      <w:r w:rsidRPr="007A17C1">
        <w:rPr>
          <w:rStyle w:val="FontStyle42"/>
          <w:rFonts w:ascii="Times New Roman" w:hAnsi="Times New Roman" w:cs="Times New Roman"/>
          <w:sz w:val="24"/>
          <w:szCs w:val="24"/>
        </w:rPr>
        <w:softHyphen/>
        <w:t>kowanym podpisem elektronicznym, podpisem zaufanym lub podpisem osobistym. Do</w:t>
      </w:r>
      <w:r w:rsidRPr="007A17C1">
        <w:rPr>
          <w:rStyle w:val="FontStyle42"/>
          <w:rFonts w:ascii="Times New Roman" w:hAnsi="Times New Roman" w:cs="Times New Roman"/>
          <w:sz w:val="24"/>
          <w:szCs w:val="24"/>
        </w:rPr>
        <w:softHyphen/>
        <w:t>puszcza się także złożenie cyfrowego odwzorowania pełnomocnictwa (sporządzonego uprzednio w formie pisemnej) opatrzonego kwalifikowanym podpisem elektronicznym, podpisem zaufanym lub podpisem osobistym, poświadczającym zgodność cyfrowego od</w:t>
      </w:r>
      <w:r w:rsidRPr="007A17C1">
        <w:rPr>
          <w:rStyle w:val="FontStyle42"/>
          <w:rFonts w:ascii="Times New Roman" w:hAnsi="Times New Roman" w:cs="Times New Roman"/>
          <w:sz w:val="24"/>
          <w:szCs w:val="24"/>
        </w:rPr>
        <w:softHyphen/>
        <w:t>wzorowania z dokumentem w postaci papierowej. Poświadczenia zgodności cyfrowego od</w:t>
      </w:r>
      <w:r w:rsidRPr="007A17C1">
        <w:rPr>
          <w:rStyle w:val="FontStyle42"/>
          <w:rFonts w:ascii="Times New Roman" w:hAnsi="Times New Roman" w:cs="Times New Roman"/>
          <w:sz w:val="24"/>
          <w:szCs w:val="24"/>
        </w:rPr>
        <w:softHyphen/>
        <w:t>wzorowania z pełnomocnictwem w postaci papierowej dokonuje mocodawca lub notariusz (w formie elektronicznego poświadczenia sporządzonego stosownie do art. 97 § 2 ustawy z dnia 14 lutego 1991 r. - Prawo o notariacie, które to poświadczenie notariusz opatruje kwa</w:t>
      </w:r>
      <w:r w:rsidRPr="007A17C1">
        <w:rPr>
          <w:rStyle w:val="FontStyle42"/>
          <w:rFonts w:ascii="Times New Roman" w:hAnsi="Times New Roman" w:cs="Times New Roman"/>
          <w:sz w:val="24"/>
          <w:szCs w:val="24"/>
        </w:rPr>
        <w:softHyphen/>
        <w:t>lifikowanym podpisem elektronicznym</w:t>
      </w:r>
      <w:r w:rsidRPr="007A17C1">
        <w:rPr>
          <w:rFonts w:ascii="Times New Roman" w:eastAsia="Times New Roman" w:hAnsi="Times New Roman" w:cs="Times New Roman"/>
          <w:bCs/>
        </w:rPr>
        <w:t xml:space="preserve"> lub podpisem zaufanym lub podpisem osobistym</w:t>
      </w:r>
      <w:r w:rsidRPr="007A17C1">
        <w:rPr>
          <w:rStyle w:val="FontStyle42"/>
          <w:rFonts w:ascii="Times New Roman" w:hAnsi="Times New Roman" w:cs="Times New Roman"/>
          <w:sz w:val="24"/>
          <w:szCs w:val="24"/>
        </w:rPr>
        <w:t>). Cyfrowe odwzorowanie pełnomocnictwa nie może być poświadczone przez upełnomocnionego.</w:t>
      </w:r>
    </w:p>
    <w:p w14:paraId="5C1718CF" w14:textId="77777777" w:rsidR="00FD39C5" w:rsidRPr="00B8113C" w:rsidRDefault="00FD39C5" w:rsidP="009657B5">
      <w:pPr>
        <w:pStyle w:val="Style38"/>
        <w:widowControl/>
        <w:numPr>
          <w:ilvl w:val="0"/>
          <w:numId w:val="12"/>
        </w:numPr>
        <w:tabs>
          <w:tab w:val="left" w:pos="1421"/>
        </w:tabs>
        <w:spacing w:before="115" w:line="276" w:lineRule="auto"/>
        <w:ind w:left="426" w:hanging="426"/>
        <w:rPr>
          <w:rStyle w:val="FontStyle42"/>
          <w:rFonts w:ascii="Times New Roman" w:hAnsi="Times New Roman" w:cs="Times New Roman"/>
          <w:sz w:val="24"/>
          <w:szCs w:val="24"/>
        </w:rPr>
      </w:pPr>
      <w:r w:rsidRPr="00B8113C">
        <w:rPr>
          <w:rStyle w:val="FontStyle42"/>
          <w:rFonts w:ascii="Times New Roman" w:hAnsi="Times New Roman" w:cs="Times New Roman"/>
          <w:sz w:val="24"/>
          <w:szCs w:val="24"/>
        </w:rPr>
        <w:t>Jeżeli Wykonawca nie złoży przedmiotowych środków dowodowych lub zło</w:t>
      </w:r>
      <w:r w:rsidRPr="00B8113C">
        <w:rPr>
          <w:rStyle w:val="FontStyle42"/>
          <w:rFonts w:ascii="Times New Roman" w:hAnsi="Times New Roman" w:cs="Times New Roman"/>
          <w:sz w:val="24"/>
          <w:szCs w:val="24"/>
        </w:rPr>
        <w:softHyphen/>
        <w:t xml:space="preserve">żone przedmiotowe środki dowodowe będą niekompletne, Zamawiający wezwie do ich </w:t>
      </w:r>
      <w:r w:rsidRPr="00B8113C">
        <w:rPr>
          <w:rStyle w:val="FontStyle42"/>
          <w:rFonts w:ascii="Times New Roman" w:hAnsi="Times New Roman" w:cs="Times New Roman"/>
          <w:sz w:val="24"/>
          <w:szCs w:val="24"/>
        </w:rPr>
        <w:br/>
        <w:t>zło</w:t>
      </w:r>
      <w:r w:rsidRPr="00B8113C">
        <w:rPr>
          <w:rStyle w:val="FontStyle42"/>
          <w:rFonts w:ascii="Times New Roman" w:hAnsi="Times New Roman" w:cs="Times New Roman"/>
          <w:sz w:val="24"/>
          <w:szCs w:val="24"/>
        </w:rPr>
        <w:softHyphen/>
        <w:t>żenia lub uzupełnienia w wyznaczonym terminie (</w:t>
      </w:r>
      <w:r w:rsidRPr="00B8113C">
        <w:rPr>
          <w:rStyle w:val="FontStyle42"/>
          <w:rFonts w:ascii="Times New Roman" w:hAnsi="Times New Roman" w:cs="Times New Roman"/>
          <w:i/>
          <w:sz w:val="24"/>
          <w:szCs w:val="24"/>
        </w:rPr>
        <w:t>dotyczy przypadku, jeżeli Zamawiający wymaga złożenia przedmiotowych środków dowodowych</w:t>
      </w:r>
      <w:r w:rsidRPr="00B8113C">
        <w:rPr>
          <w:rStyle w:val="FontStyle42"/>
          <w:rFonts w:ascii="Times New Roman" w:hAnsi="Times New Roman" w:cs="Times New Roman"/>
          <w:sz w:val="24"/>
          <w:szCs w:val="24"/>
        </w:rPr>
        <w:t>).</w:t>
      </w:r>
    </w:p>
    <w:p w14:paraId="7D1F9B28" w14:textId="4EC5E8CE" w:rsidR="00FD39C5" w:rsidRPr="00B8113C" w:rsidRDefault="00FD39C5" w:rsidP="009657B5">
      <w:pPr>
        <w:pStyle w:val="Style38"/>
        <w:widowControl/>
        <w:numPr>
          <w:ilvl w:val="0"/>
          <w:numId w:val="12"/>
        </w:numPr>
        <w:tabs>
          <w:tab w:val="left" w:pos="1421"/>
        </w:tabs>
        <w:spacing w:before="115" w:line="276" w:lineRule="auto"/>
        <w:ind w:left="426" w:hanging="426"/>
        <w:rPr>
          <w:rStyle w:val="FontStyle42"/>
          <w:rFonts w:ascii="Times New Roman" w:hAnsi="Times New Roman" w:cs="Times New Roman"/>
          <w:sz w:val="24"/>
          <w:szCs w:val="24"/>
        </w:rPr>
      </w:pPr>
      <w:r w:rsidRPr="00B8113C">
        <w:rPr>
          <w:rStyle w:val="FontStyle42"/>
          <w:rFonts w:ascii="Times New Roman" w:hAnsi="Times New Roman" w:cs="Times New Roman"/>
          <w:sz w:val="24"/>
          <w:szCs w:val="24"/>
        </w:rPr>
        <w:t xml:space="preserve">Postanowień ust. </w:t>
      </w:r>
      <w:r w:rsidR="00D64A81">
        <w:rPr>
          <w:rStyle w:val="FontStyle42"/>
          <w:rFonts w:ascii="Times New Roman" w:hAnsi="Times New Roman" w:cs="Times New Roman"/>
          <w:sz w:val="24"/>
          <w:szCs w:val="24"/>
        </w:rPr>
        <w:t>30</w:t>
      </w:r>
      <w:r w:rsidRPr="00B8113C">
        <w:rPr>
          <w:rStyle w:val="FontStyle42"/>
          <w:rFonts w:ascii="Times New Roman" w:hAnsi="Times New Roman" w:cs="Times New Roman"/>
          <w:sz w:val="24"/>
          <w:szCs w:val="24"/>
        </w:rPr>
        <w:t xml:space="preserve"> nie stosuje się, jeżeli przedmiotowy środek dowodowy służy potwierdzaniu zgodności z cechami lub kryteriami określonymi w opisie kryteriów.</w:t>
      </w:r>
    </w:p>
    <w:p w14:paraId="40904531" w14:textId="77777777" w:rsidR="00FD39C5" w:rsidRPr="007A17C1" w:rsidRDefault="00FD39C5" w:rsidP="009657B5">
      <w:pPr>
        <w:pStyle w:val="Style38"/>
        <w:widowControl/>
        <w:numPr>
          <w:ilvl w:val="0"/>
          <w:numId w:val="12"/>
        </w:numPr>
        <w:tabs>
          <w:tab w:val="left" w:pos="1421"/>
        </w:tabs>
        <w:spacing w:before="115" w:line="276" w:lineRule="auto"/>
        <w:ind w:left="426" w:hanging="426"/>
        <w:rPr>
          <w:rFonts w:ascii="Times New Roman" w:hAnsi="Times New Roman" w:cs="Times New Roman"/>
        </w:rPr>
      </w:pPr>
      <w:r w:rsidRPr="007A17C1">
        <w:rPr>
          <w:rFonts w:ascii="Times New Roman" w:hAnsi="Times New Roman" w:cs="Times New Roman"/>
        </w:rPr>
        <w:t>Zobowiązanie podmiotu udostępniającego zasoby, potwierdza, że stosunek łączący Wykonawcę z podmiotami udostępniającymi zasoby gwarantuje rzeczywisty dostęp do tych zasob</w:t>
      </w:r>
      <w:r w:rsidRPr="007A17C1">
        <w:rPr>
          <w:rStyle w:val="Brak"/>
          <w:rFonts w:ascii="Times New Roman" w:hAnsi="Times New Roman" w:cs="Times New Roman"/>
        </w:rPr>
        <w:t>ó</w:t>
      </w:r>
      <w:r w:rsidRPr="007A17C1">
        <w:rPr>
          <w:rFonts w:ascii="Times New Roman" w:hAnsi="Times New Roman" w:cs="Times New Roman"/>
        </w:rPr>
        <w:t>w oraz określa w szczeg</w:t>
      </w:r>
      <w:r w:rsidRPr="007A17C1">
        <w:rPr>
          <w:rStyle w:val="Brak"/>
          <w:rFonts w:ascii="Times New Roman" w:hAnsi="Times New Roman" w:cs="Times New Roman"/>
        </w:rPr>
        <w:t>ó</w:t>
      </w:r>
      <w:r w:rsidRPr="007A17C1">
        <w:rPr>
          <w:rFonts w:ascii="Times New Roman" w:hAnsi="Times New Roman" w:cs="Times New Roman"/>
        </w:rPr>
        <w:t>lnoś</w:t>
      </w:r>
      <w:r w:rsidRPr="007A17C1">
        <w:rPr>
          <w:rStyle w:val="Brak"/>
          <w:rFonts w:ascii="Times New Roman" w:hAnsi="Times New Roman" w:cs="Times New Roman"/>
        </w:rPr>
        <w:t xml:space="preserve">ci: </w:t>
      </w:r>
    </w:p>
    <w:p w14:paraId="79BB45C9" w14:textId="719587B5" w:rsidR="00FD39C5" w:rsidRPr="007A17C1" w:rsidRDefault="00FD39C5" w:rsidP="00FD39C5">
      <w:pPr>
        <w:pStyle w:val="DomylneA"/>
        <w:spacing w:before="120" w:after="120" w:line="276" w:lineRule="auto"/>
        <w:ind w:left="851" w:hanging="426"/>
        <w:jc w:val="both"/>
        <w:rPr>
          <w:rStyle w:val="Brak"/>
          <w:rFonts w:ascii="Times New Roman" w:hAnsi="Times New Roman" w:cs="Times New Roman"/>
          <w:color w:val="auto"/>
          <w:sz w:val="24"/>
          <w:szCs w:val="24"/>
        </w:rPr>
      </w:pPr>
      <w:r w:rsidRPr="007A17C1">
        <w:rPr>
          <w:rStyle w:val="Brak"/>
          <w:rFonts w:ascii="Times New Roman" w:hAnsi="Times New Roman" w:cs="Times New Roman"/>
          <w:color w:val="auto"/>
          <w:sz w:val="24"/>
          <w:szCs w:val="24"/>
        </w:rPr>
        <w:t>3</w:t>
      </w:r>
      <w:r w:rsidR="00CE774B">
        <w:rPr>
          <w:rStyle w:val="Brak"/>
          <w:rFonts w:ascii="Times New Roman" w:hAnsi="Times New Roman" w:cs="Times New Roman"/>
          <w:color w:val="auto"/>
          <w:sz w:val="24"/>
          <w:szCs w:val="24"/>
        </w:rPr>
        <w:t>2</w:t>
      </w:r>
      <w:r w:rsidRPr="007A17C1">
        <w:rPr>
          <w:rStyle w:val="Brak"/>
          <w:rFonts w:ascii="Times New Roman" w:hAnsi="Times New Roman" w:cs="Times New Roman"/>
          <w:color w:val="auto"/>
          <w:sz w:val="24"/>
          <w:szCs w:val="24"/>
        </w:rPr>
        <w:t xml:space="preserve">.1. Zakres dostępnych Wykonawcy zasobów podmiotu udostępniającego zasoby; </w:t>
      </w:r>
    </w:p>
    <w:p w14:paraId="207119D2" w14:textId="372F04D2" w:rsidR="00FD39C5" w:rsidRPr="007A17C1" w:rsidRDefault="00FD39C5" w:rsidP="00FD39C5">
      <w:pPr>
        <w:pStyle w:val="DomylneA"/>
        <w:spacing w:before="120" w:after="120" w:line="276" w:lineRule="auto"/>
        <w:ind w:left="851" w:hanging="426"/>
        <w:jc w:val="both"/>
        <w:rPr>
          <w:rStyle w:val="Brak"/>
          <w:rFonts w:ascii="Times New Roman" w:hAnsi="Times New Roman" w:cs="Times New Roman"/>
          <w:color w:val="auto"/>
          <w:sz w:val="24"/>
          <w:szCs w:val="24"/>
        </w:rPr>
      </w:pPr>
      <w:r w:rsidRPr="007A17C1">
        <w:rPr>
          <w:rStyle w:val="Brak"/>
          <w:rFonts w:ascii="Times New Roman" w:hAnsi="Times New Roman" w:cs="Times New Roman"/>
          <w:color w:val="auto"/>
          <w:sz w:val="24"/>
          <w:szCs w:val="24"/>
        </w:rPr>
        <w:t>3</w:t>
      </w:r>
      <w:r w:rsidR="00CE774B">
        <w:rPr>
          <w:rStyle w:val="Brak"/>
          <w:rFonts w:ascii="Times New Roman" w:hAnsi="Times New Roman" w:cs="Times New Roman"/>
          <w:color w:val="auto"/>
          <w:sz w:val="24"/>
          <w:szCs w:val="24"/>
        </w:rPr>
        <w:t>2</w:t>
      </w:r>
      <w:r w:rsidRPr="007A17C1">
        <w:rPr>
          <w:rStyle w:val="Brak"/>
          <w:rFonts w:ascii="Times New Roman" w:hAnsi="Times New Roman" w:cs="Times New Roman"/>
          <w:color w:val="auto"/>
          <w:sz w:val="24"/>
          <w:szCs w:val="24"/>
        </w:rPr>
        <w:t>.2. Sposób i okres udostępnienia Wykonawcy i wykorzystania przez niego zasobów podmiotu udostępniającego te zasoby przy wykonywaniu zamówienia;</w:t>
      </w:r>
    </w:p>
    <w:p w14:paraId="2DF8530C" w14:textId="13E2556A" w:rsidR="00FD39C5" w:rsidRPr="007A17C1" w:rsidRDefault="00FD39C5" w:rsidP="00FD39C5">
      <w:pPr>
        <w:pStyle w:val="DomylneA"/>
        <w:spacing w:before="120" w:after="120" w:line="276" w:lineRule="auto"/>
        <w:ind w:left="851" w:hanging="425"/>
        <w:jc w:val="both"/>
        <w:rPr>
          <w:rStyle w:val="Brak"/>
          <w:rFonts w:ascii="Times New Roman" w:hAnsi="Times New Roman" w:cs="Times New Roman"/>
          <w:color w:val="auto"/>
          <w:sz w:val="24"/>
          <w:szCs w:val="24"/>
        </w:rPr>
      </w:pPr>
      <w:r w:rsidRPr="007A17C1">
        <w:rPr>
          <w:rStyle w:val="Brak"/>
          <w:rFonts w:ascii="Times New Roman" w:hAnsi="Times New Roman" w:cs="Times New Roman"/>
          <w:color w:val="auto"/>
          <w:sz w:val="24"/>
          <w:szCs w:val="24"/>
        </w:rPr>
        <w:t>3</w:t>
      </w:r>
      <w:r w:rsidR="00CE774B">
        <w:rPr>
          <w:rStyle w:val="Brak"/>
          <w:rFonts w:ascii="Times New Roman" w:hAnsi="Times New Roman" w:cs="Times New Roman"/>
          <w:color w:val="auto"/>
          <w:sz w:val="24"/>
          <w:szCs w:val="24"/>
        </w:rPr>
        <w:t>2</w:t>
      </w:r>
      <w:r w:rsidRPr="007A17C1">
        <w:rPr>
          <w:rStyle w:val="Brak"/>
          <w:rFonts w:ascii="Times New Roman" w:hAnsi="Times New Roman" w:cs="Times New Roman"/>
          <w:color w:val="auto"/>
          <w:sz w:val="24"/>
          <w:szCs w:val="24"/>
        </w:rPr>
        <w:t xml:space="preserve">.3.Czy i w jakim zakresie podmiot udostępniający zasoby, na zdolnościach którego Wykonawca polega w odniesieniu do warunków udziału w postępowaniu dotyczących wykształcenia, kwalifikacji zawodowych lub doświadczenia, zrealizuje roboty, których wskazane zdolności dotyczą. </w:t>
      </w:r>
    </w:p>
    <w:p w14:paraId="5909AD29" w14:textId="7D64D80F" w:rsidR="00C70ACD" w:rsidRPr="00986ABA" w:rsidRDefault="00FD39C5" w:rsidP="00986ABA">
      <w:pPr>
        <w:pStyle w:val="DomylneA"/>
        <w:spacing w:before="120" w:after="120" w:line="276" w:lineRule="auto"/>
        <w:ind w:left="426" w:hanging="426"/>
        <w:jc w:val="both"/>
        <w:rPr>
          <w:rFonts w:ascii="Times New Roman" w:hAnsi="Times New Roman" w:cs="Times New Roman"/>
          <w:color w:val="auto"/>
          <w:sz w:val="24"/>
          <w:szCs w:val="24"/>
        </w:rPr>
      </w:pPr>
      <w:r w:rsidRPr="007A17C1">
        <w:rPr>
          <w:rFonts w:ascii="Times New Roman" w:hAnsi="Times New Roman" w:cs="Times New Roman"/>
          <w:color w:val="auto"/>
          <w:sz w:val="24"/>
          <w:szCs w:val="24"/>
        </w:rPr>
        <w:t>3</w:t>
      </w:r>
      <w:r w:rsidR="00CE774B">
        <w:rPr>
          <w:rFonts w:ascii="Times New Roman" w:hAnsi="Times New Roman" w:cs="Times New Roman"/>
          <w:color w:val="auto"/>
          <w:sz w:val="24"/>
          <w:szCs w:val="24"/>
        </w:rPr>
        <w:t>3</w:t>
      </w:r>
      <w:r w:rsidRPr="007A17C1">
        <w:rPr>
          <w:rFonts w:ascii="Times New Roman" w:hAnsi="Times New Roman" w:cs="Times New Roman"/>
          <w:color w:val="auto"/>
          <w:sz w:val="24"/>
          <w:szCs w:val="24"/>
        </w:rPr>
        <w:t xml:space="preserve">. Podmiotowe środki dowodowe, oraz inne dokumenty lub oświadczenia, sporządzone </w:t>
      </w:r>
      <w:r w:rsidR="00C70ACD">
        <w:rPr>
          <w:rFonts w:ascii="Times New Roman" w:hAnsi="Times New Roman" w:cs="Times New Roman"/>
          <w:color w:val="auto"/>
          <w:sz w:val="24"/>
          <w:szCs w:val="24"/>
        </w:rPr>
        <w:br/>
      </w:r>
      <w:r w:rsidRPr="007A17C1">
        <w:rPr>
          <w:rFonts w:ascii="Times New Roman" w:hAnsi="Times New Roman" w:cs="Times New Roman"/>
          <w:color w:val="auto"/>
          <w:sz w:val="24"/>
          <w:szCs w:val="24"/>
        </w:rPr>
        <w:t>w  języku obcym przekazuje się wraz z tłumaczeniem na język polski.</w:t>
      </w:r>
    </w:p>
    <w:p w14:paraId="76E90815" w14:textId="3C66E924" w:rsidR="00FD39C5" w:rsidRPr="007A17C1" w:rsidRDefault="00FD39C5" w:rsidP="00FD39C5">
      <w:pPr>
        <w:pStyle w:val="DomylneA"/>
        <w:spacing w:before="120" w:after="120" w:line="276" w:lineRule="auto"/>
        <w:ind w:left="284" w:hanging="284"/>
        <w:jc w:val="both"/>
        <w:rPr>
          <w:rFonts w:ascii="Times New Roman" w:hAnsi="Times New Roman" w:cs="Times New Roman"/>
          <w:color w:val="auto"/>
          <w:sz w:val="24"/>
          <w:szCs w:val="24"/>
        </w:rPr>
      </w:pPr>
      <w:r w:rsidRPr="007A17C1">
        <w:rPr>
          <w:rStyle w:val="Brak"/>
          <w:rFonts w:ascii="Times New Roman" w:hAnsi="Times New Roman" w:cs="Times New Roman"/>
          <w:color w:val="auto"/>
          <w:sz w:val="24"/>
          <w:szCs w:val="24"/>
        </w:rPr>
        <w:lastRenderedPageBreak/>
        <w:t>3</w:t>
      </w:r>
      <w:r w:rsidR="00CE774B">
        <w:rPr>
          <w:rStyle w:val="Brak"/>
          <w:rFonts w:ascii="Times New Roman" w:hAnsi="Times New Roman" w:cs="Times New Roman"/>
          <w:color w:val="auto"/>
          <w:sz w:val="24"/>
          <w:szCs w:val="24"/>
        </w:rPr>
        <w:t>4</w:t>
      </w:r>
      <w:r w:rsidRPr="007A17C1">
        <w:rPr>
          <w:rStyle w:val="Brak"/>
          <w:rFonts w:ascii="Times New Roman" w:hAnsi="Times New Roman" w:cs="Times New Roman"/>
          <w:color w:val="auto"/>
          <w:sz w:val="24"/>
          <w:szCs w:val="24"/>
        </w:rPr>
        <w:t>. Jeżeli Wykonawca ma siedzibę lub miejsce zamieszkania poza granicami Rzeczypospolitej Polskiej, wymagane dokumenty składa się z uwzględnieniem postanowień rozporządzenia Ministra Rozwoju, Pracy i Technologii z</w:t>
      </w:r>
      <w:r w:rsidRPr="007A17C1">
        <w:rPr>
          <w:rFonts w:ascii="Times New Roman" w:hAnsi="Times New Roman" w:cs="Times New Roman"/>
          <w:color w:val="auto"/>
          <w:sz w:val="24"/>
          <w:szCs w:val="24"/>
        </w:rPr>
        <w:t xml:space="preserve"> dnia 23 grudnia 2020 r.  w sprawie podmiotowych środk</w:t>
      </w:r>
      <w:r w:rsidRPr="007A17C1">
        <w:rPr>
          <w:rStyle w:val="Brak"/>
          <w:rFonts w:ascii="Times New Roman" w:hAnsi="Times New Roman" w:cs="Times New Roman"/>
          <w:color w:val="auto"/>
          <w:sz w:val="24"/>
          <w:szCs w:val="24"/>
        </w:rPr>
        <w:t>ó</w:t>
      </w:r>
      <w:r w:rsidRPr="007A17C1">
        <w:rPr>
          <w:rFonts w:ascii="Times New Roman" w:hAnsi="Times New Roman" w:cs="Times New Roman"/>
          <w:color w:val="auto"/>
          <w:sz w:val="24"/>
          <w:szCs w:val="24"/>
        </w:rPr>
        <w:t>w dowodowych oraz innych dokument</w:t>
      </w:r>
      <w:r w:rsidRPr="007A17C1">
        <w:rPr>
          <w:rStyle w:val="Brak"/>
          <w:rFonts w:ascii="Times New Roman" w:hAnsi="Times New Roman" w:cs="Times New Roman"/>
          <w:color w:val="auto"/>
          <w:sz w:val="24"/>
          <w:szCs w:val="24"/>
        </w:rPr>
        <w:t>ó</w:t>
      </w:r>
      <w:r w:rsidRPr="007A17C1">
        <w:rPr>
          <w:rFonts w:ascii="Times New Roman" w:hAnsi="Times New Roman" w:cs="Times New Roman"/>
          <w:color w:val="auto"/>
          <w:sz w:val="24"/>
          <w:szCs w:val="24"/>
        </w:rPr>
        <w:t>w lub oświadczeń, jakich może żądać zamawiający od wykonawcy (Dz. U. z 2020 r., poz. 2415).</w:t>
      </w:r>
    </w:p>
    <w:p w14:paraId="1FAF5C52" w14:textId="77777777" w:rsidR="00B71BE4" w:rsidRPr="007214F5" w:rsidRDefault="00B71BE4" w:rsidP="00945450">
      <w:pPr>
        <w:pStyle w:val="Style38"/>
        <w:widowControl/>
        <w:tabs>
          <w:tab w:val="left" w:pos="1421"/>
        </w:tabs>
        <w:spacing w:before="115" w:line="276" w:lineRule="auto"/>
        <w:ind w:firstLine="0"/>
        <w:rPr>
          <w:rStyle w:val="FontStyle42"/>
          <w:rFonts w:ascii="Times New Roman" w:hAnsi="Times New Roman" w:cs="Times New Roman"/>
          <w:color w:val="00B050"/>
          <w:sz w:val="24"/>
          <w:szCs w:val="24"/>
        </w:rPr>
      </w:pPr>
    </w:p>
    <w:p w14:paraId="3C6EDEF3" w14:textId="77777777" w:rsidR="00651E35" w:rsidRPr="00762942" w:rsidRDefault="003E024A" w:rsidP="00945450">
      <w:pPr>
        <w:pStyle w:val="Style6"/>
        <w:widowControl/>
        <w:pBdr>
          <w:top w:val="single" w:sz="4" w:space="1" w:color="auto"/>
          <w:left w:val="single" w:sz="4" w:space="4" w:color="auto"/>
          <w:bottom w:val="single" w:sz="4" w:space="1" w:color="auto"/>
          <w:right w:val="single" w:sz="4" w:space="4" w:color="auto"/>
        </w:pBdr>
        <w:spacing w:line="276" w:lineRule="auto"/>
        <w:jc w:val="left"/>
        <w:rPr>
          <w:rStyle w:val="FontStyle43"/>
          <w:rFonts w:ascii="Times New Roman" w:hAnsi="Times New Roman" w:cs="Times New Roman"/>
          <w:sz w:val="20"/>
          <w:szCs w:val="20"/>
        </w:rPr>
      </w:pPr>
      <w:r w:rsidRPr="00A46F95">
        <w:rPr>
          <w:rStyle w:val="FontStyle43"/>
          <w:rFonts w:ascii="Times New Roman" w:hAnsi="Times New Roman" w:cs="Times New Roman"/>
          <w:sz w:val="20"/>
          <w:szCs w:val="20"/>
        </w:rPr>
        <w:t xml:space="preserve">XII. </w:t>
      </w:r>
      <w:r w:rsidRPr="00762942">
        <w:rPr>
          <w:rStyle w:val="FontStyle43"/>
          <w:rFonts w:ascii="Times New Roman" w:hAnsi="Times New Roman" w:cs="Times New Roman"/>
          <w:sz w:val="20"/>
          <w:szCs w:val="20"/>
        </w:rPr>
        <w:t>TERMIN SKŁADANIA OFERT</w:t>
      </w:r>
    </w:p>
    <w:p w14:paraId="046BF1C3" w14:textId="6C2A6095" w:rsidR="00651E35" w:rsidRPr="00762942" w:rsidRDefault="00ED1600" w:rsidP="00945450">
      <w:pPr>
        <w:pStyle w:val="Style11"/>
        <w:widowControl/>
        <w:numPr>
          <w:ilvl w:val="0"/>
          <w:numId w:val="2"/>
        </w:numPr>
        <w:tabs>
          <w:tab w:val="left" w:pos="360"/>
          <w:tab w:val="left" w:leader="dot" w:pos="5789"/>
          <w:tab w:val="left" w:leader="dot" w:pos="7723"/>
        </w:tabs>
        <w:spacing w:before="19" w:line="276" w:lineRule="auto"/>
        <w:ind w:firstLine="0"/>
        <w:jc w:val="left"/>
        <w:rPr>
          <w:rStyle w:val="FontStyle42"/>
          <w:rFonts w:ascii="Times New Roman" w:hAnsi="Times New Roman" w:cs="Times New Roman"/>
          <w:b/>
          <w:sz w:val="24"/>
          <w:szCs w:val="24"/>
        </w:rPr>
      </w:pPr>
      <w:r w:rsidRPr="00762942">
        <w:rPr>
          <w:rStyle w:val="FontStyle42"/>
          <w:rFonts w:ascii="Times New Roman" w:hAnsi="Times New Roman" w:cs="Times New Roman"/>
          <w:b/>
          <w:sz w:val="24"/>
          <w:szCs w:val="24"/>
        </w:rPr>
        <w:t>Ofertę należy złożyć w terminie do dn</w:t>
      </w:r>
      <w:r w:rsidR="0005424C" w:rsidRPr="00762942">
        <w:rPr>
          <w:rStyle w:val="FontStyle42"/>
          <w:rFonts w:ascii="Times New Roman" w:hAnsi="Times New Roman" w:cs="Times New Roman"/>
          <w:b/>
          <w:sz w:val="24"/>
          <w:szCs w:val="24"/>
        </w:rPr>
        <w:t>ia</w:t>
      </w:r>
      <w:r w:rsidR="00986ABA">
        <w:rPr>
          <w:rStyle w:val="FontStyle42"/>
          <w:rFonts w:ascii="Times New Roman" w:hAnsi="Times New Roman" w:cs="Times New Roman"/>
          <w:b/>
          <w:sz w:val="24"/>
          <w:szCs w:val="24"/>
        </w:rPr>
        <w:t xml:space="preserve"> </w:t>
      </w:r>
      <w:r w:rsidR="004522B5">
        <w:rPr>
          <w:rStyle w:val="FontStyle42"/>
          <w:rFonts w:ascii="Times New Roman" w:hAnsi="Times New Roman" w:cs="Times New Roman"/>
          <w:b/>
          <w:sz w:val="24"/>
          <w:szCs w:val="24"/>
        </w:rPr>
        <w:t>0</w:t>
      </w:r>
      <w:r w:rsidR="00EF34A3">
        <w:rPr>
          <w:rStyle w:val="FontStyle42"/>
          <w:rFonts w:ascii="Times New Roman" w:hAnsi="Times New Roman" w:cs="Times New Roman"/>
          <w:b/>
          <w:sz w:val="24"/>
          <w:szCs w:val="24"/>
        </w:rPr>
        <w:t>5</w:t>
      </w:r>
      <w:r w:rsidR="00822D53" w:rsidRPr="00762942">
        <w:rPr>
          <w:rStyle w:val="FontStyle42"/>
          <w:rFonts w:ascii="Times New Roman" w:hAnsi="Times New Roman" w:cs="Times New Roman"/>
          <w:b/>
          <w:sz w:val="24"/>
          <w:szCs w:val="24"/>
        </w:rPr>
        <w:t>.</w:t>
      </w:r>
      <w:r w:rsidR="006E694E">
        <w:rPr>
          <w:rStyle w:val="FontStyle42"/>
          <w:rFonts w:ascii="Times New Roman" w:hAnsi="Times New Roman" w:cs="Times New Roman"/>
          <w:b/>
          <w:sz w:val="24"/>
          <w:szCs w:val="24"/>
        </w:rPr>
        <w:t>1</w:t>
      </w:r>
      <w:r w:rsidR="004522B5">
        <w:rPr>
          <w:rStyle w:val="FontStyle42"/>
          <w:rFonts w:ascii="Times New Roman" w:hAnsi="Times New Roman" w:cs="Times New Roman"/>
          <w:b/>
          <w:sz w:val="24"/>
          <w:szCs w:val="24"/>
        </w:rPr>
        <w:t>2</w:t>
      </w:r>
      <w:r w:rsidR="00360437" w:rsidRPr="00762942">
        <w:rPr>
          <w:rStyle w:val="FontStyle42"/>
          <w:rFonts w:ascii="Times New Roman" w:hAnsi="Times New Roman" w:cs="Times New Roman"/>
          <w:b/>
          <w:sz w:val="24"/>
          <w:szCs w:val="24"/>
        </w:rPr>
        <w:t>.</w:t>
      </w:r>
      <w:r w:rsidR="002C7CB3" w:rsidRPr="00762942">
        <w:rPr>
          <w:rStyle w:val="FontStyle42"/>
          <w:rFonts w:ascii="Times New Roman" w:hAnsi="Times New Roman" w:cs="Times New Roman"/>
          <w:b/>
          <w:sz w:val="24"/>
          <w:szCs w:val="24"/>
        </w:rPr>
        <w:t>202</w:t>
      </w:r>
      <w:r w:rsidR="00986ABA">
        <w:rPr>
          <w:rStyle w:val="FontStyle42"/>
          <w:rFonts w:ascii="Times New Roman" w:hAnsi="Times New Roman" w:cs="Times New Roman"/>
          <w:b/>
          <w:sz w:val="24"/>
          <w:szCs w:val="24"/>
        </w:rPr>
        <w:t>4</w:t>
      </w:r>
      <w:r w:rsidR="0005424C" w:rsidRPr="00762942">
        <w:rPr>
          <w:rStyle w:val="FontStyle42"/>
          <w:rFonts w:ascii="Times New Roman" w:hAnsi="Times New Roman" w:cs="Times New Roman"/>
          <w:b/>
          <w:sz w:val="24"/>
          <w:szCs w:val="24"/>
        </w:rPr>
        <w:t>r.</w:t>
      </w:r>
      <w:r w:rsidRPr="00762942">
        <w:rPr>
          <w:rStyle w:val="FontStyle42"/>
          <w:rFonts w:ascii="Times New Roman" w:hAnsi="Times New Roman" w:cs="Times New Roman"/>
          <w:b/>
          <w:sz w:val="24"/>
          <w:szCs w:val="24"/>
        </w:rPr>
        <w:t>, do god</w:t>
      </w:r>
      <w:r w:rsidR="00B522B2" w:rsidRPr="00762942">
        <w:rPr>
          <w:rStyle w:val="FontStyle42"/>
          <w:rFonts w:ascii="Times New Roman" w:hAnsi="Times New Roman" w:cs="Times New Roman"/>
          <w:b/>
          <w:sz w:val="24"/>
          <w:szCs w:val="24"/>
        </w:rPr>
        <w:t>z. 10</w:t>
      </w:r>
      <w:r w:rsidR="003C55CD" w:rsidRPr="00762942">
        <w:rPr>
          <w:rStyle w:val="FontStyle42"/>
          <w:rFonts w:ascii="Times New Roman" w:hAnsi="Times New Roman" w:cs="Times New Roman"/>
          <w:b/>
          <w:sz w:val="24"/>
          <w:szCs w:val="24"/>
        </w:rPr>
        <w:t>.0</w:t>
      </w:r>
      <w:r w:rsidR="0005424C" w:rsidRPr="00762942">
        <w:rPr>
          <w:rStyle w:val="FontStyle42"/>
          <w:rFonts w:ascii="Times New Roman" w:hAnsi="Times New Roman" w:cs="Times New Roman"/>
          <w:b/>
          <w:sz w:val="24"/>
          <w:szCs w:val="24"/>
        </w:rPr>
        <w:t>0.</w:t>
      </w:r>
    </w:p>
    <w:p w14:paraId="3C268561" w14:textId="77777777" w:rsidR="00651E35" w:rsidRPr="00762942" w:rsidRDefault="00ED1600" w:rsidP="00945450">
      <w:pPr>
        <w:pStyle w:val="Style11"/>
        <w:widowControl/>
        <w:numPr>
          <w:ilvl w:val="0"/>
          <w:numId w:val="2"/>
        </w:numPr>
        <w:tabs>
          <w:tab w:val="left" w:pos="360"/>
        </w:tabs>
        <w:spacing w:line="276" w:lineRule="auto"/>
        <w:ind w:firstLine="0"/>
        <w:jc w:val="left"/>
        <w:rPr>
          <w:rStyle w:val="FontStyle42"/>
          <w:rFonts w:ascii="Times New Roman" w:hAnsi="Times New Roman" w:cs="Times New Roman"/>
          <w:sz w:val="24"/>
          <w:szCs w:val="24"/>
        </w:rPr>
      </w:pPr>
      <w:r w:rsidRPr="00762942">
        <w:rPr>
          <w:rStyle w:val="FontStyle42"/>
          <w:rFonts w:ascii="Times New Roman" w:hAnsi="Times New Roman" w:cs="Times New Roman"/>
          <w:sz w:val="24"/>
          <w:szCs w:val="24"/>
        </w:rPr>
        <w:t>Wykonawca może złożyć tylko jedną ofertę.</w:t>
      </w:r>
    </w:p>
    <w:p w14:paraId="6E7652D3" w14:textId="1E5674F9" w:rsidR="00651E35" w:rsidRPr="00762942" w:rsidRDefault="00ED1600" w:rsidP="00945450">
      <w:pPr>
        <w:pStyle w:val="Style11"/>
        <w:widowControl/>
        <w:numPr>
          <w:ilvl w:val="0"/>
          <w:numId w:val="2"/>
        </w:numPr>
        <w:tabs>
          <w:tab w:val="left" w:pos="360"/>
        </w:tabs>
        <w:spacing w:before="115" w:line="276" w:lineRule="auto"/>
        <w:ind w:left="360" w:hanging="360"/>
        <w:rPr>
          <w:rStyle w:val="FontStyle42"/>
          <w:rFonts w:ascii="Times New Roman" w:hAnsi="Times New Roman" w:cs="Times New Roman"/>
          <w:sz w:val="24"/>
          <w:szCs w:val="24"/>
        </w:rPr>
      </w:pPr>
      <w:r w:rsidRPr="00762942">
        <w:rPr>
          <w:rStyle w:val="FontStyle42"/>
          <w:rFonts w:ascii="Times New Roman" w:hAnsi="Times New Roman" w:cs="Times New Roman"/>
          <w:sz w:val="24"/>
          <w:szCs w:val="24"/>
        </w:rPr>
        <w:t>Wykonawca po upływie terminu do składania ofert nie może skutecznie dokonać zmiany ani wycofać złożonej oferty.</w:t>
      </w:r>
    </w:p>
    <w:p w14:paraId="7D03F777" w14:textId="77777777" w:rsidR="00797CDD" w:rsidRPr="00762942" w:rsidRDefault="00823024" w:rsidP="00945450">
      <w:pPr>
        <w:pStyle w:val="Style11"/>
        <w:widowControl/>
        <w:numPr>
          <w:ilvl w:val="0"/>
          <w:numId w:val="2"/>
        </w:numPr>
        <w:tabs>
          <w:tab w:val="left" w:pos="360"/>
        </w:tabs>
        <w:spacing w:before="115" w:line="276" w:lineRule="auto"/>
        <w:ind w:left="360" w:hanging="360"/>
        <w:rPr>
          <w:rStyle w:val="FontStyle42"/>
          <w:rFonts w:ascii="Times New Roman" w:hAnsi="Times New Roman" w:cs="Times New Roman"/>
          <w:sz w:val="24"/>
          <w:szCs w:val="24"/>
        </w:rPr>
      </w:pPr>
      <w:r w:rsidRPr="00762942">
        <w:rPr>
          <w:rStyle w:val="FontStyle42"/>
          <w:rFonts w:ascii="Times New Roman" w:hAnsi="Times New Roman" w:cs="Times New Roman"/>
          <w:sz w:val="24"/>
          <w:szCs w:val="24"/>
        </w:rPr>
        <w:t>Zamawiający odrzuci ofertę złożoną po terminie składania ofert.</w:t>
      </w:r>
    </w:p>
    <w:p w14:paraId="7DA9FD1E" w14:textId="1E176738" w:rsidR="00823024" w:rsidRPr="00762942" w:rsidRDefault="00823024" w:rsidP="00945450">
      <w:pPr>
        <w:pStyle w:val="Style11"/>
        <w:widowControl/>
        <w:numPr>
          <w:ilvl w:val="0"/>
          <w:numId w:val="2"/>
        </w:numPr>
        <w:tabs>
          <w:tab w:val="left" w:pos="360"/>
        </w:tabs>
        <w:spacing w:before="115" w:line="276" w:lineRule="auto"/>
        <w:ind w:left="360" w:hanging="360"/>
        <w:rPr>
          <w:rStyle w:val="FontStyle42"/>
          <w:rFonts w:ascii="Times New Roman" w:hAnsi="Times New Roman" w:cs="Times New Roman"/>
          <w:sz w:val="24"/>
          <w:szCs w:val="24"/>
        </w:rPr>
      </w:pPr>
      <w:r w:rsidRPr="00762942">
        <w:rPr>
          <w:rStyle w:val="FontStyle42"/>
          <w:rFonts w:ascii="Times New Roman" w:hAnsi="Times New Roman" w:cs="Times New Roman"/>
          <w:sz w:val="24"/>
          <w:szCs w:val="24"/>
        </w:rPr>
        <w:t>Wykonawca składa ofertę za pośrednictwem</w:t>
      </w:r>
      <w:r w:rsidR="00797CDD" w:rsidRPr="00762942">
        <w:rPr>
          <w:rFonts w:ascii="Times New Roman" w:hAnsi="Times New Roman" w:cs="Times New Roman"/>
        </w:rPr>
        <w:t xml:space="preserve"> systemu dostępnego pod adresem: </w:t>
      </w:r>
      <w:r w:rsidR="00797CDD" w:rsidRPr="00762942">
        <w:rPr>
          <w:rFonts w:ascii="Times New Roman" w:hAnsi="Times New Roman" w:cs="Times New Roman"/>
        </w:rPr>
        <w:br/>
        <w:t>https:// ezamowienia.</w:t>
      </w:r>
      <w:r w:rsidR="007F248C" w:rsidRPr="00762942" w:rsidDel="007F248C">
        <w:rPr>
          <w:rFonts w:ascii="Times New Roman" w:hAnsi="Times New Roman" w:cs="Times New Roman"/>
        </w:rPr>
        <w:t xml:space="preserve"> </w:t>
      </w:r>
      <w:r w:rsidR="00797CDD" w:rsidRPr="00762942">
        <w:rPr>
          <w:rFonts w:ascii="Times New Roman" w:hAnsi="Times New Roman" w:cs="Times New Roman"/>
        </w:rPr>
        <w:t>gov.pl i pod nazwą niniejszego postępowania. Sposób złożenia oferty został opisany w Rozdziale XI SWZ.</w:t>
      </w:r>
    </w:p>
    <w:p w14:paraId="1641285D" w14:textId="77777777" w:rsidR="003946A5" w:rsidRPr="00762942" w:rsidRDefault="003946A5" w:rsidP="00945450">
      <w:pPr>
        <w:pStyle w:val="Style11"/>
        <w:widowControl/>
        <w:tabs>
          <w:tab w:val="left" w:pos="360"/>
        </w:tabs>
        <w:spacing w:before="115" w:line="276" w:lineRule="auto"/>
        <w:ind w:firstLine="0"/>
        <w:rPr>
          <w:rFonts w:ascii="Times New Roman" w:hAnsi="Times New Roman" w:cs="Times New Roman"/>
        </w:rPr>
      </w:pPr>
    </w:p>
    <w:p w14:paraId="4C54633C" w14:textId="77777777" w:rsidR="00651E35" w:rsidRPr="00762942" w:rsidRDefault="003E024A" w:rsidP="00945450">
      <w:pPr>
        <w:pStyle w:val="Style6"/>
        <w:widowControl/>
        <w:pBdr>
          <w:top w:val="single" w:sz="4" w:space="1" w:color="auto"/>
          <w:left w:val="single" w:sz="4" w:space="4" w:color="auto"/>
          <w:bottom w:val="single" w:sz="4" w:space="1" w:color="auto"/>
          <w:right w:val="single" w:sz="4" w:space="4" w:color="auto"/>
        </w:pBdr>
        <w:spacing w:line="276" w:lineRule="auto"/>
        <w:jc w:val="left"/>
        <w:rPr>
          <w:rStyle w:val="FontStyle43"/>
          <w:rFonts w:ascii="Times New Roman" w:hAnsi="Times New Roman" w:cs="Times New Roman"/>
          <w:sz w:val="20"/>
          <w:szCs w:val="20"/>
        </w:rPr>
      </w:pPr>
      <w:r w:rsidRPr="00762942">
        <w:rPr>
          <w:rStyle w:val="FontStyle43"/>
          <w:rFonts w:ascii="Times New Roman" w:hAnsi="Times New Roman" w:cs="Times New Roman"/>
          <w:sz w:val="20"/>
          <w:szCs w:val="20"/>
        </w:rPr>
        <w:t>XIII. TERMIN OTWARCIA OFERT</w:t>
      </w:r>
    </w:p>
    <w:p w14:paraId="5C6FD4EE" w14:textId="08731653" w:rsidR="00651E35" w:rsidRPr="00762942" w:rsidRDefault="00ED1600" w:rsidP="00945450">
      <w:pPr>
        <w:pStyle w:val="Style11"/>
        <w:widowControl/>
        <w:numPr>
          <w:ilvl w:val="0"/>
          <w:numId w:val="3"/>
        </w:numPr>
        <w:tabs>
          <w:tab w:val="left" w:pos="427"/>
          <w:tab w:val="left" w:leader="dot" w:pos="4978"/>
          <w:tab w:val="left" w:leader="dot" w:pos="6763"/>
        </w:tabs>
        <w:spacing w:line="276" w:lineRule="auto"/>
        <w:ind w:firstLine="0"/>
        <w:jc w:val="left"/>
        <w:rPr>
          <w:rStyle w:val="FontStyle42"/>
          <w:rFonts w:ascii="Times New Roman" w:hAnsi="Times New Roman" w:cs="Times New Roman"/>
          <w:b/>
          <w:sz w:val="24"/>
          <w:szCs w:val="24"/>
        </w:rPr>
      </w:pPr>
      <w:r w:rsidRPr="00762942">
        <w:rPr>
          <w:rStyle w:val="FontStyle42"/>
          <w:rFonts w:ascii="Times New Roman" w:hAnsi="Times New Roman" w:cs="Times New Roman"/>
          <w:b/>
          <w:sz w:val="24"/>
          <w:szCs w:val="24"/>
        </w:rPr>
        <w:t>Otwarcie ofert nastąpi w dniu</w:t>
      </w:r>
      <w:r w:rsidR="0027529D" w:rsidRPr="00762942">
        <w:rPr>
          <w:rStyle w:val="FontStyle42"/>
          <w:rFonts w:ascii="Times New Roman" w:hAnsi="Times New Roman" w:cs="Times New Roman"/>
          <w:b/>
          <w:sz w:val="24"/>
          <w:szCs w:val="24"/>
        </w:rPr>
        <w:t xml:space="preserve"> </w:t>
      </w:r>
      <w:r w:rsidR="004522B5">
        <w:rPr>
          <w:rStyle w:val="FontStyle42"/>
          <w:rFonts w:ascii="Times New Roman" w:hAnsi="Times New Roman" w:cs="Times New Roman"/>
          <w:b/>
          <w:sz w:val="24"/>
          <w:szCs w:val="24"/>
        </w:rPr>
        <w:t>0</w:t>
      </w:r>
      <w:r w:rsidR="00EF34A3">
        <w:rPr>
          <w:rStyle w:val="FontStyle42"/>
          <w:rFonts w:ascii="Times New Roman" w:hAnsi="Times New Roman" w:cs="Times New Roman"/>
          <w:b/>
          <w:sz w:val="24"/>
          <w:szCs w:val="24"/>
        </w:rPr>
        <w:t>5</w:t>
      </w:r>
      <w:r w:rsidR="00822D53" w:rsidRPr="00762942">
        <w:rPr>
          <w:rStyle w:val="FontStyle42"/>
          <w:rFonts w:ascii="Times New Roman" w:hAnsi="Times New Roman" w:cs="Times New Roman"/>
          <w:b/>
          <w:sz w:val="24"/>
          <w:szCs w:val="24"/>
        </w:rPr>
        <w:t>.</w:t>
      </w:r>
      <w:r w:rsidR="006E694E">
        <w:rPr>
          <w:rStyle w:val="FontStyle42"/>
          <w:rFonts w:ascii="Times New Roman" w:hAnsi="Times New Roman" w:cs="Times New Roman"/>
          <w:b/>
          <w:sz w:val="24"/>
          <w:szCs w:val="24"/>
        </w:rPr>
        <w:t>1</w:t>
      </w:r>
      <w:r w:rsidR="004522B5">
        <w:rPr>
          <w:rStyle w:val="FontStyle42"/>
          <w:rFonts w:ascii="Times New Roman" w:hAnsi="Times New Roman" w:cs="Times New Roman"/>
          <w:b/>
          <w:sz w:val="24"/>
          <w:szCs w:val="24"/>
        </w:rPr>
        <w:t>2</w:t>
      </w:r>
      <w:r w:rsidR="003C55CD" w:rsidRPr="00762942">
        <w:rPr>
          <w:rStyle w:val="FontStyle42"/>
          <w:rFonts w:ascii="Times New Roman" w:hAnsi="Times New Roman" w:cs="Times New Roman"/>
          <w:b/>
          <w:sz w:val="24"/>
          <w:szCs w:val="24"/>
        </w:rPr>
        <w:t>.</w:t>
      </w:r>
      <w:r w:rsidR="002C7CB3" w:rsidRPr="00762942">
        <w:rPr>
          <w:rStyle w:val="FontStyle42"/>
          <w:rFonts w:ascii="Times New Roman" w:hAnsi="Times New Roman" w:cs="Times New Roman"/>
          <w:b/>
          <w:sz w:val="24"/>
          <w:szCs w:val="24"/>
        </w:rPr>
        <w:t>202</w:t>
      </w:r>
      <w:r w:rsidR="00986ABA">
        <w:rPr>
          <w:rStyle w:val="FontStyle42"/>
          <w:rFonts w:ascii="Times New Roman" w:hAnsi="Times New Roman" w:cs="Times New Roman"/>
          <w:b/>
          <w:sz w:val="24"/>
          <w:szCs w:val="24"/>
        </w:rPr>
        <w:t>4</w:t>
      </w:r>
      <w:r w:rsidR="004450E5" w:rsidRPr="00762942">
        <w:rPr>
          <w:rStyle w:val="FontStyle42"/>
          <w:rFonts w:ascii="Times New Roman" w:hAnsi="Times New Roman" w:cs="Times New Roman"/>
          <w:b/>
          <w:sz w:val="24"/>
          <w:szCs w:val="24"/>
        </w:rPr>
        <w:t xml:space="preserve"> </w:t>
      </w:r>
      <w:r w:rsidR="003E024A" w:rsidRPr="00762942">
        <w:rPr>
          <w:rStyle w:val="FontStyle42"/>
          <w:rFonts w:ascii="Times New Roman" w:hAnsi="Times New Roman" w:cs="Times New Roman"/>
          <w:b/>
          <w:sz w:val="24"/>
          <w:szCs w:val="24"/>
        </w:rPr>
        <w:t>r.</w:t>
      </w:r>
      <w:r w:rsidRPr="00762942">
        <w:rPr>
          <w:rStyle w:val="FontStyle42"/>
          <w:rFonts w:ascii="Times New Roman" w:hAnsi="Times New Roman" w:cs="Times New Roman"/>
          <w:b/>
          <w:sz w:val="24"/>
          <w:szCs w:val="24"/>
        </w:rPr>
        <w:t>, o godzini</w:t>
      </w:r>
      <w:r w:rsidR="00B522B2" w:rsidRPr="00762942">
        <w:rPr>
          <w:rStyle w:val="FontStyle42"/>
          <w:rFonts w:ascii="Times New Roman" w:hAnsi="Times New Roman" w:cs="Times New Roman"/>
          <w:b/>
          <w:sz w:val="24"/>
          <w:szCs w:val="24"/>
        </w:rPr>
        <w:t>e 11</w:t>
      </w:r>
      <w:r w:rsidR="003E024A" w:rsidRPr="00762942">
        <w:rPr>
          <w:rStyle w:val="FontStyle42"/>
          <w:rFonts w:ascii="Times New Roman" w:hAnsi="Times New Roman" w:cs="Times New Roman"/>
          <w:b/>
          <w:sz w:val="24"/>
          <w:szCs w:val="24"/>
        </w:rPr>
        <w:t>.00</w:t>
      </w:r>
      <w:r w:rsidR="00F4789D" w:rsidRPr="00762942">
        <w:rPr>
          <w:rStyle w:val="FontStyle42"/>
          <w:rFonts w:ascii="Times New Roman" w:hAnsi="Times New Roman" w:cs="Times New Roman"/>
          <w:b/>
          <w:sz w:val="24"/>
          <w:szCs w:val="24"/>
        </w:rPr>
        <w:t>.</w:t>
      </w:r>
    </w:p>
    <w:p w14:paraId="49488A06" w14:textId="71D0AEF3" w:rsidR="00651E35" w:rsidRPr="003C24F6" w:rsidRDefault="00A6771A" w:rsidP="00945450">
      <w:pPr>
        <w:pStyle w:val="Style11"/>
        <w:widowControl/>
        <w:numPr>
          <w:ilvl w:val="0"/>
          <w:numId w:val="3"/>
        </w:numPr>
        <w:tabs>
          <w:tab w:val="left" w:pos="427"/>
        </w:tabs>
        <w:spacing w:line="276" w:lineRule="auto"/>
        <w:ind w:firstLine="0"/>
        <w:jc w:val="left"/>
        <w:rPr>
          <w:rStyle w:val="FontStyle42"/>
          <w:rFonts w:ascii="Times New Roman" w:hAnsi="Times New Roman" w:cs="Times New Roman"/>
          <w:sz w:val="24"/>
          <w:szCs w:val="24"/>
        </w:rPr>
      </w:pPr>
      <w:r>
        <w:rPr>
          <w:rStyle w:val="FontStyle42"/>
          <w:rFonts w:ascii="Times New Roman" w:hAnsi="Times New Roman" w:cs="Times New Roman"/>
          <w:sz w:val="24"/>
          <w:szCs w:val="24"/>
        </w:rPr>
        <w:t xml:space="preserve">Otwarcie ofert odbywa się bez </w:t>
      </w:r>
      <w:r w:rsidR="00ED1600" w:rsidRPr="003C24F6">
        <w:rPr>
          <w:rStyle w:val="FontStyle42"/>
          <w:rFonts w:ascii="Times New Roman" w:hAnsi="Times New Roman" w:cs="Times New Roman"/>
          <w:sz w:val="24"/>
          <w:szCs w:val="24"/>
        </w:rPr>
        <w:t>działu Wykonawców.</w:t>
      </w:r>
    </w:p>
    <w:p w14:paraId="7EE3E0AB" w14:textId="77777777" w:rsidR="00651E35" w:rsidRPr="003C24F6" w:rsidRDefault="00ED1600" w:rsidP="00945450">
      <w:pPr>
        <w:pStyle w:val="Style11"/>
        <w:widowControl/>
        <w:numPr>
          <w:ilvl w:val="0"/>
          <w:numId w:val="3"/>
        </w:numPr>
        <w:tabs>
          <w:tab w:val="left" w:pos="427"/>
        </w:tabs>
        <w:spacing w:before="91" w:line="276" w:lineRule="auto"/>
        <w:ind w:left="427" w:hanging="427"/>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Zamawiający, najpóźniej przed otwarciem ofert, udostępnia na stronie internetowej prowadzonego postępowania informację o kwocie, jaką zamierza przeznaczyć na sfinansowanie zamówienia.</w:t>
      </w:r>
    </w:p>
    <w:p w14:paraId="072EEDD2" w14:textId="77777777" w:rsidR="00651E35" w:rsidRPr="003C24F6" w:rsidRDefault="00ED1600" w:rsidP="00945450">
      <w:pPr>
        <w:pStyle w:val="Style11"/>
        <w:widowControl/>
        <w:numPr>
          <w:ilvl w:val="0"/>
          <w:numId w:val="3"/>
        </w:numPr>
        <w:tabs>
          <w:tab w:val="left" w:pos="427"/>
        </w:tabs>
        <w:spacing w:before="115" w:line="276" w:lineRule="auto"/>
        <w:ind w:left="427" w:hanging="427"/>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Zamawiający, niezwłocznie po otwarciu ofert, udostępnia na stronie internetowej prowadzonego postępowania informacje o:</w:t>
      </w:r>
    </w:p>
    <w:p w14:paraId="378891A4" w14:textId="210519BD" w:rsidR="00E65EDE" w:rsidRDefault="00ED1600" w:rsidP="00945450">
      <w:pPr>
        <w:pStyle w:val="Style20"/>
        <w:widowControl/>
        <w:numPr>
          <w:ilvl w:val="1"/>
          <w:numId w:val="3"/>
        </w:numPr>
        <w:spacing w:before="115" w:line="276" w:lineRule="auto"/>
        <w:ind w:left="851" w:hanging="425"/>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nazwach albo imionach i nazwiskach oraz siedz</w:t>
      </w:r>
      <w:r w:rsidR="00E65EDE">
        <w:rPr>
          <w:rStyle w:val="FontStyle42"/>
          <w:rFonts w:ascii="Times New Roman" w:hAnsi="Times New Roman" w:cs="Times New Roman"/>
          <w:sz w:val="24"/>
          <w:szCs w:val="24"/>
        </w:rPr>
        <w:t xml:space="preserve">ibach lub miejscach prowadzonej </w:t>
      </w:r>
      <w:r w:rsidRPr="003C24F6">
        <w:rPr>
          <w:rStyle w:val="FontStyle42"/>
          <w:rFonts w:ascii="Times New Roman" w:hAnsi="Times New Roman" w:cs="Times New Roman"/>
          <w:sz w:val="24"/>
          <w:szCs w:val="24"/>
        </w:rPr>
        <w:t>działalności gospodarczej albo miejscach zamieszkania wykonawców, k</w:t>
      </w:r>
      <w:r w:rsidR="00E65EDE">
        <w:rPr>
          <w:rStyle w:val="FontStyle42"/>
          <w:rFonts w:ascii="Times New Roman" w:hAnsi="Times New Roman" w:cs="Times New Roman"/>
          <w:sz w:val="24"/>
          <w:szCs w:val="24"/>
        </w:rPr>
        <w:t xml:space="preserve">tórych oferty zostały </w:t>
      </w:r>
      <w:r w:rsidRPr="003C24F6">
        <w:rPr>
          <w:rStyle w:val="FontStyle42"/>
          <w:rFonts w:ascii="Times New Roman" w:hAnsi="Times New Roman" w:cs="Times New Roman"/>
          <w:sz w:val="24"/>
          <w:szCs w:val="24"/>
        </w:rPr>
        <w:t>otwarte;</w:t>
      </w:r>
    </w:p>
    <w:p w14:paraId="23F5EA0D" w14:textId="0D4812C7" w:rsidR="00651E35" w:rsidRPr="003C24F6" w:rsidRDefault="00ED1600" w:rsidP="00945450">
      <w:pPr>
        <w:pStyle w:val="Style20"/>
        <w:widowControl/>
        <w:numPr>
          <w:ilvl w:val="1"/>
          <w:numId w:val="3"/>
        </w:numPr>
        <w:spacing w:before="115" w:line="276" w:lineRule="auto"/>
        <w:ind w:left="851" w:hanging="425"/>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cenach lub kosztach zawartych w ofertach.</w:t>
      </w:r>
    </w:p>
    <w:p w14:paraId="7D852B50" w14:textId="77777777" w:rsidR="00651E35" w:rsidRPr="003C24F6" w:rsidRDefault="00ED1600" w:rsidP="00945450">
      <w:pPr>
        <w:pStyle w:val="Style11"/>
        <w:widowControl/>
        <w:numPr>
          <w:ilvl w:val="0"/>
          <w:numId w:val="4"/>
        </w:numPr>
        <w:tabs>
          <w:tab w:val="left" w:pos="422"/>
        </w:tabs>
        <w:spacing w:line="276" w:lineRule="auto"/>
        <w:ind w:left="422" w:hanging="422"/>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W przypadku wystąpienia awarii systemu teleinformatycznego, która spowoduje brak możliwości otwarcia ofert w terminie określonym przez Zamawiającego, otwarcie ofert nastąpi niezwłocznie po usunięciu awarii.</w:t>
      </w:r>
    </w:p>
    <w:p w14:paraId="78DBA7F3" w14:textId="77777777" w:rsidR="00651E35" w:rsidRPr="003C24F6" w:rsidRDefault="00ED1600" w:rsidP="00945450">
      <w:pPr>
        <w:pStyle w:val="Style11"/>
        <w:widowControl/>
        <w:numPr>
          <w:ilvl w:val="0"/>
          <w:numId w:val="4"/>
        </w:numPr>
        <w:tabs>
          <w:tab w:val="left" w:pos="422"/>
        </w:tabs>
        <w:spacing w:before="115" w:line="276" w:lineRule="auto"/>
        <w:ind w:left="422" w:hanging="422"/>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Zamawiający poinformuje o zmianie terminu otwarcia ofert na stronie internetowej prowadzonego postępowania.</w:t>
      </w:r>
    </w:p>
    <w:p w14:paraId="1DC71A47" w14:textId="77777777" w:rsidR="00651E35" w:rsidRPr="003C24F6" w:rsidRDefault="00651E35" w:rsidP="00945450">
      <w:pPr>
        <w:pStyle w:val="Style6"/>
        <w:widowControl/>
        <w:spacing w:line="276" w:lineRule="auto"/>
        <w:rPr>
          <w:rFonts w:ascii="Times New Roman" w:hAnsi="Times New Roman" w:cs="Times New Roman"/>
        </w:rPr>
      </w:pPr>
    </w:p>
    <w:p w14:paraId="7A47D926" w14:textId="77777777" w:rsidR="00651E35" w:rsidRPr="00096BF1" w:rsidRDefault="00096BF1" w:rsidP="00945450">
      <w:pPr>
        <w:pStyle w:val="Style6"/>
        <w:widowControl/>
        <w:pBdr>
          <w:top w:val="single" w:sz="4" w:space="1" w:color="auto"/>
          <w:left w:val="single" w:sz="4" w:space="4" w:color="auto"/>
          <w:bottom w:val="single" w:sz="4" w:space="1" w:color="auto"/>
          <w:right w:val="single" w:sz="4" w:space="4" w:color="auto"/>
        </w:pBdr>
        <w:spacing w:before="86" w:line="276" w:lineRule="auto"/>
        <w:jc w:val="left"/>
        <w:rPr>
          <w:rStyle w:val="FontStyle43"/>
          <w:rFonts w:ascii="Times New Roman" w:hAnsi="Times New Roman" w:cs="Times New Roman"/>
          <w:sz w:val="20"/>
          <w:szCs w:val="20"/>
        </w:rPr>
      </w:pPr>
      <w:r w:rsidRPr="00096BF1">
        <w:rPr>
          <w:rStyle w:val="FontStyle43"/>
          <w:rFonts w:ascii="Times New Roman" w:hAnsi="Times New Roman" w:cs="Times New Roman"/>
          <w:sz w:val="20"/>
          <w:szCs w:val="20"/>
        </w:rPr>
        <w:t>XIV. PODSTAWY WYKLUCZENIA</w:t>
      </w:r>
    </w:p>
    <w:p w14:paraId="2CCFA71A" w14:textId="07086A69" w:rsidR="00B04BD0" w:rsidRPr="00020BB7" w:rsidRDefault="00762942" w:rsidP="00B04BD0">
      <w:pPr>
        <w:widowControl/>
        <w:spacing w:before="125" w:line="276" w:lineRule="auto"/>
        <w:ind w:left="284" w:hanging="284"/>
        <w:jc w:val="both"/>
        <w:rPr>
          <w:rFonts w:ascii="Times New Roman" w:hAnsi="Times New Roman" w:cs="Times New Roman"/>
        </w:rPr>
      </w:pPr>
      <w:r>
        <w:rPr>
          <w:rFonts w:ascii="Times New Roman" w:hAnsi="Times New Roman" w:cs="Times New Roman"/>
        </w:rPr>
        <w:t xml:space="preserve">1. </w:t>
      </w:r>
      <w:r w:rsidR="00B04BD0" w:rsidRPr="00020BB7">
        <w:rPr>
          <w:rFonts w:ascii="Times New Roman" w:hAnsi="Times New Roman" w:cs="Times New Roman"/>
        </w:rPr>
        <w:t>Z postępowania o udzielenie zamówienia wyklucza się, z zastrzeżeniem art. 110 ust. 2 Pzp,</w:t>
      </w:r>
      <w:r>
        <w:rPr>
          <w:rFonts w:ascii="Times New Roman" w:hAnsi="Times New Roman" w:cs="Times New Roman"/>
        </w:rPr>
        <w:t xml:space="preserve"> </w:t>
      </w:r>
      <w:r w:rsidR="00B04BD0" w:rsidRPr="00020BB7">
        <w:rPr>
          <w:rFonts w:ascii="Times New Roman" w:hAnsi="Times New Roman" w:cs="Times New Roman"/>
        </w:rPr>
        <w:t>Wykonawcę:</w:t>
      </w:r>
    </w:p>
    <w:p w14:paraId="354A4AF7" w14:textId="77777777" w:rsidR="00B04BD0" w:rsidRPr="00020BB7" w:rsidRDefault="00B04BD0" w:rsidP="00B04BD0">
      <w:pPr>
        <w:widowControl/>
        <w:tabs>
          <w:tab w:val="left" w:pos="394"/>
        </w:tabs>
        <w:spacing w:before="149" w:line="276" w:lineRule="auto"/>
        <w:ind w:left="567" w:hanging="283"/>
        <w:jc w:val="both"/>
        <w:rPr>
          <w:rFonts w:ascii="Times New Roman" w:hAnsi="Times New Roman" w:cs="Times New Roman"/>
        </w:rPr>
      </w:pPr>
      <w:r w:rsidRPr="00020BB7">
        <w:rPr>
          <w:rFonts w:ascii="Times New Roman" w:hAnsi="Times New Roman" w:cs="Times New Roman"/>
        </w:rPr>
        <w:t>1.1.</w:t>
      </w:r>
      <w:r w:rsidRPr="00020BB7">
        <w:rPr>
          <w:rFonts w:ascii="Times New Roman" w:hAnsi="Times New Roman" w:cs="Times New Roman"/>
        </w:rPr>
        <w:tab/>
        <w:t>będącego osobą fizyczną, którego prawomocnie skazano za przestępstwo:</w:t>
      </w:r>
    </w:p>
    <w:p w14:paraId="7E2ABA3F" w14:textId="77777777" w:rsidR="00B04BD0" w:rsidRPr="00020BB7" w:rsidRDefault="00B04BD0" w:rsidP="00B04BD0">
      <w:pPr>
        <w:widowControl/>
        <w:numPr>
          <w:ilvl w:val="0"/>
          <w:numId w:val="5"/>
        </w:numPr>
        <w:tabs>
          <w:tab w:val="left" w:pos="206"/>
        </w:tabs>
        <w:spacing w:before="125" w:line="276" w:lineRule="auto"/>
        <w:ind w:left="567" w:hanging="283"/>
        <w:jc w:val="both"/>
        <w:rPr>
          <w:rFonts w:ascii="Times New Roman" w:hAnsi="Times New Roman" w:cs="Times New Roman"/>
        </w:rPr>
      </w:pPr>
      <w:r w:rsidRPr="00020BB7">
        <w:rPr>
          <w:rFonts w:ascii="Times New Roman" w:hAnsi="Times New Roman" w:cs="Times New Roman"/>
        </w:rPr>
        <w:t>udziału w zorganizowanej grupie przestępczej albo związku mającym na celu popełnienie przestępstwa lub przestępstwa skarbowego, o którym mowa w art. 258 Kodeksu karnego,</w:t>
      </w:r>
    </w:p>
    <w:p w14:paraId="4837FEE5" w14:textId="77777777" w:rsidR="00B04BD0" w:rsidRPr="00020BB7" w:rsidRDefault="00B04BD0" w:rsidP="00B04BD0">
      <w:pPr>
        <w:widowControl/>
        <w:numPr>
          <w:ilvl w:val="0"/>
          <w:numId w:val="5"/>
        </w:numPr>
        <w:tabs>
          <w:tab w:val="left" w:pos="206"/>
        </w:tabs>
        <w:spacing w:before="149" w:line="276" w:lineRule="auto"/>
        <w:ind w:left="567" w:hanging="283"/>
        <w:jc w:val="both"/>
        <w:rPr>
          <w:rFonts w:ascii="Times New Roman" w:hAnsi="Times New Roman" w:cs="Times New Roman"/>
        </w:rPr>
      </w:pPr>
      <w:r w:rsidRPr="00020BB7">
        <w:rPr>
          <w:rFonts w:ascii="Times New Roman" w:hAnsi="Times New Roman" w:cs="Times New Roman"/>
        </w:rPr>
        <w:lastRenderedPageBreak/>
        <w:t>handlu ludźmi, o którym mowa w art. 189a Kodeksu karnego,</w:t>
      </w:r>
    </w:p>
    <w:p w14:paraId="273A6259" w14:textId="77777777" w:rsidR="00B04BD0" w:rsidRPr="00020BB7" w:rsidRDefault="00B04BD0" w:rsidP="00B04BD0">
      <w:pPr>
        <w:widowControl/>
        <w:numPr>
          <w:ilvl w:val="0"/>
          <w:numId w:val="5"/>
        </w:numPr>
        <w:tabs>
          <w:tab w:val="left" w:pos="206"/>
        </w:tabs>
        <w:spacing w:before="125" w:line="276" w:lineRule="auto"/>
        <w:ind w:left="567" w:hanging="283"/>
        <w:jc w:val="both"/>
        <w:rPr>
          <w:rFonts w:ascii="Times New Roman" w:hAnsi="Times New Roman" w:cs="Times New Roman"/>
        </w:rPr>
      </w:pPr>
      <w:r w:rsidRPr="00020BB7">
        <w:rPr>
          <w:rFonts w:ascii="Times New Roman" w:hAnsi="Times New Roman" w:cs="Times New Roman"/>
        </w:rPr>
        <w:t>o którym mowa w art. 228-230a, art. 250a Kodeksu karnego lub w art. 46 lub art. 48 ustawy z dnia 25 czerwca 2010 r. o sporcie,</w:t>
      </w:r>
    </w:p>
    <w:p w14:paraId="05DBAAEE" w14:textId="77777777" w:rsidR="00B04BD0" w:rsidRPr="00020BB7" w:rsidRDefault="00B04BD0" w:rsidP="00B04BD0">
      <w:pPr>
        <w:widowControl/>
        <w:numPr>
          <w:ilvl w:val="0"/>
          <w:numId w:val="5"/>
        </w:numPr>
        <w:tabs>
          <w:tab w:val="left" w:pos="206"/>
        </w:tabs>
        <w:spacing w:before="115" w:line="276" w:lineRule="auto"/>
        <w:ind w:left="567" w:hanging="283"/>
        <w:jc w:val="both"/>
        <w:rPr>
          <w:rFonts w:ascii="Times New Roman" w:hAnsi="Times New Roman" w:cs="Times New Roman"/>
        </w:rPr>
      </w:pPr>
      <w:r w:rsidRPr="00020BB7">
        <w:rPr>
          <w:rFonts w:ascii="Times New Roman" w:hAnsi="Times New Roman" w:cs="Times New Roman"/>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7392196" w14:textId="77777777" w:rsidR="00B04BD0" w:rsidRPr="00020BB7" w:rsidRDefault="00B04BD0" w:rsidP="00B04BD0">
      <w:pPr>
        <w:widowControl/>
        <w:numPr>
          <w:ilvl w:val="0"/>
          <w:numId w:val="5"/>
        </w:numPr>
        <w:tabs>
          <w:tab w:val="left" w:pos="206"/>
        </w:tabs>
        <w:spacing w:before="115" w:line="276" w:lineRule="auto"/>
        <w:ind w:left="567" w:hanging="283"/>
        <w:jc w:val="both"/>
        <w:rPr>
          <w:rFonts w:ascii="Times New Roman" w:hAnsi="Times New Roman" w:cs="Times New Roman"/>
        </w:rPr>
      </w:pPr>
      <w:r w:rsidRPr="00020BB7">
        <w:rPr>
          <w:rFonts w:ascii="Times New Roman" w:hAnsi="Times New Roman" w:cs="Times New Roman"/>
        </w:rPr>
        <w:t>o charakterze terrorystycznym, o którym mowa w art. 115 § 20 Kodeksu karnego, lub mające na celu popełnienie tego przestępstwa,</w:t>
      </w:r>
    </w:p>
    <w:p w14:paraId="45CA4904" w14:textId="77777777" w:rsidR="00B04BD0" w:rsidRPr="00020BB7" w:rsidRDefault="00B04BD0" w:rsidP="00B04BD0">
      <w:pPr>
        <w:widowControl/>
        <w:numPr>
          <w:ilvl w:val="0"/>
          <w:numId w:val="5"/>
        </w:numPr>
        <w:tabs>
          <w:tab w:val="left" w:pos="206"/>
        </w:tabs>
        <w:spacing w:before="115" w:line="276" w:lineRule="auto"/>
        <w:ind w:left="567" w:hanging="283"/>
        <w:jc w:val="both"/>
        <w:rPr>
          <w:rFonts w:ascii="Times New Roman" w:hAnsi="Times New Roman" w:cs="Times New Roman"/>
        </w:rPr>
      </w:pPr>
      <w:r w:rsidRPr="00020BB7">
        <w:rPr>
          <w:rFonts w:ascii="Times New Roman" w:hAnsi="Times New Roman" w:cs="Times New Roman"/>
        </w:rPr>
        <w:t>powierzania wykonywania pracy małoletniemu cudzoziemcowi, o którym mowa w art. 9 ust. 2 ustawy z dnia 15 czerwca 2012 r. o skutkach powierzania wykonywania pracy cudzoziemcom przebywającym wbrew przepisom na terytorium Rzeczypospolitej Polskiej (Dz. U. poz. 769),</w:t>
      </w:r>
    </w:p>
    <w:p w14:paraId="7C5FE9E7" w14:textId="77777777" w:rsidR="00B04BD0" w:rsidRPr="00020BB7" w:rsidRDefault="00B04BD0" w:rsidP="00B04BD0">
      <w:pPr>
        <w:widowControl/>
        <w:tabs>
          <w:tab w:val="left" w:pos="269"/>
        </w:tabs>
        <w:spacing w:before="115" w:line="276" w:lineRule="auto"/>
        <w:ind w:left="567" w:hanging="283"/>
        <w:jc w:val="both"/>
        <w:rPr>
          <w:rFonts w:ascii="Times New Roman" w:hAnsi="Times New Roman" w:cs="Times New Roman"/>
        </w:rPr>
      </w:pPr>
      <w:r w:rsidRPr="00020BB7">
        <w:rPr>
          <w:rFonts w:ascii="Times New Roman" w:hAnsi="Times New Roman" w:cs="Times New Roman"/>
        </w:rPr>
        <w:t>g)</w:t>
      </w:r>
      <w:r w:rsidRPr="00020BB7">
        <w:rPr>
          <w:rFonts w:ascii="Times New Roman" w:hAnsi="Times New Roman" w:cs="Times New Roman"/>
        </w:rPr>
        <w:tab/>
        <w:t>przeciwko obrotowi gospodarczemu, o których mowa w art. 296-307 Kodeksu karnego,</w:t>
      </w:r>
      <w:r w:rsidRPr="00020BB7">
        <w:rPr>
          <w:rFonts w:ascii="Times New Roman" w:hAnsi="Times New Roman" w:cs="Times New Roman"/>
        </w:rPr>
        <w:br/>
        <w:t>przestępstwo oszustwa, o którym mowa w art. 286 Kodeksu karnego, przestępstwo przeciwko wiarygodności dokumentów, o których mowa w art. 270-277d Kodeksu karnego, lub przestępstwo skarbowe,</w:t>
      </w:r>
    </w:p>
    <w:p w14:paraId="069D3FC1" w14:textId="77777777" w:rsidR="00B04BD0" w:rsidRPr="00020BB7" w:rsidRDefault="00B04BD0" w:rsidP="00B04BD0">
      <w:pPr>
        <w:widowControl/>
        <w:tabs>
          <w:tab w:val="left" w:pos="269"/>
        </w:tabs>
        <w:spacing w:before="115" w:line="276" w:lineRule="auto"/>
        <w:ind w:left="567" w:hanging="283"/>
        <w:jc w:val="both"/>
        <w:rPr>
          <w:rFonts w:ascii="Times New Roman" w:hAnsi="Times New Roman" w:cs="Times New Roman"/>
        </w:rPr>
      </w:pPr>
      <w:r w:rsidRPr="00020BB7">
        <w:rPr>
          <w:rFonts w:ascii="Times New Roman" w:hAnsi="Times New Roman" w:cs="Times New Roman"/>
        </w:rPr>
        <w:t>h)</w:t>
      </w:r>
      <w:r w:rsidRPr="00020BB7">
        <w:rPr>
          <w:rFonts w:ascii="Times New Roman" w:hAnsi="Times New Roman" w:cs="Times New Roman"/>
        </w:rPr>
        <w:tab/>
        <w:t>o którym mowa w art. 9 ust. 1 i 3 lub art. 10 ustawy z dnia 15 czerwca 2012 r. o skutkach</w:t>
      </w:r>
      <w:r w:rsidRPr="00020BB7">
        <w:rPr>
          <w:rFonts w:ascii="Times New Roman" w:hAnsi="Times New Roman" w:cs="Times New Roman"/>
        </w:rPr>
        <w:br/>
        <w:t>powierzania wykonywania pracy cudzoziemcom przebywającym wbrew przepisom na</w:t>
      </w:r>
      <w:r w:rsidRPr="00020BB7">
        <w:rPr>
          <w:rFonts w:ascii="Times New Roman" w:hAnsi="Times New Roman" w:cs="Times New Roman"/>
        </w:rPr>
        <w:br/>
        <w:t>terytorium Rzeczypospolitej Polskiej</w:t>
      </w:r>
    </w:p>
    <w:p w14:paraId="59A373E7" w14:textId="77777777" w:rsidR="00B04BD0" w:rsidRPr="00020BB7" w:rsidRDefault="00B04BD0" w:rsidP="00B04BD0">
      <w:pPr>
        <w:widowControl/>
        <w:spacing w:before="149" w:line="276" w:lineRule="auto"/>
        <w:ind w:left="567" w:hanging="283"/>
        <w:jc w:val="both"/>
        <w:rPr>
          <w:rFonts w:ascii="Times New Roman" w:hAnsi="Times New Roman" w:cs="Times New Roman"/>
        </w:rPr>
      </w:pPr>
      <w:r w:rsidRPr="00020BB7">
        <w:rPr>
          <w:rFonts w:ascii="Times New Roman" w:hAnsi="Times New Roman" w:cs="Times New Roman"/>
        </w:rPr>
        <w:t>- lub za odpowiedni czyn zabroniony określony w przepisach prawa obcego;</w:t>
      </w:r>
    </w:p>
    <w:p w14:paraId="6EA245DF" w14:textId="77777777" w:rsidR="00B04BD0" w:rsidRPr="00020BB7" w:rsidRDefault="00B04BD0" w:rsidP="009657B5">
      <w:pPr>
        <w:widowControl/>
        <w:numPr>
          <w:ilvl w:val="1"/>
          <w:numId w:val="18"/>
        </w:numPr>
        <w:spacing w:before="125" w:line="276" w:lineRule="auto"/>
        <w:ind w:left="709" w:hanging="425"/>
        <w:jc w:val="both"/>
        <w:rPr>
          <w:rFonts w:ascii="Times New Roman" w:hAnsi="Times New Roman" w:cs="Times New Roman"/>
        </w:rPr>
      </w:pPr>
      <w:r w:rsidRPr="00020BB7">
        <w:rPr>
          <w:rFonts w:ascii="Times New Roman" w:hAnsi="Times New Roman" w:cs="Times New Roman"/>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25F7DDC" w14:textId="77777777" w:rsidR="00B04BD0" w:rsidRPr="00020BB7" w:rsidRDefault="00B04BD0" w:rsidP="009657B5">
      <w:pPr>
        <w:widowControl/>
        <w:numPr>
          <w:ilvl w:val="1"/>
          <w:numId w:val="18"/>
        </w:numPr>
        <w:spacing w:before="125" w:line="276" w:lineRule="auto"/>
        <w:ind w:left="709" w:hanging="425"/>
        <w:jc w:val="both"/>
        <w:rPr>
          <w:rFonts w:ascii="Times New Roman" w:hAnsi="Times New Roman" w:cs="Times New Roman"/>
        </w:rPr>
      </w:pPr>
      <w:r w:rsidRPr="00020BB7">
        <w:rPr>
          <w:rFonts w:ascii="Times New Roman" w:hAnsi="Times New Roman" w:cs="Times New Roman"/>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46C58E3" w14:textId="77777777" w:rsidR="00B04BD0" w:rsidRPr="00020BB7" w:rsidRDefault="00B04BD0" w:rsidP="009657B5">
      <w:pPr>
        <w:widowControl/>
        <w:numPr>
          <w:ilvl w:val="1"/>
          <w:numId w:val="18"/>
        </w:numPr>
        <w:spacing w:before="125" w:line="276" w:lineRule="auto"/>
        <w:ind w:left="709" w:hanging="425"/>
        <w:jc w:val="both"/>
        <w:rPr>
          <w:rFonts w:ascii="Times New Roman" w:hAnsi="Times New Roman" w:cs="Times New Roman"/>
        </w:rPr>
      </w:pPr>
      <w:r w:rsidRPr="00020BB7">
        <w:rPr>
          <w:rFonts w:ascii="Times New Roman" w:hAnsi="Times New Roman" w:cs="Times New Roman"/>
        </w:rPr>
        <w:t>wobec którego prawomocnie orzeczono zakaz ubiegania się o zamówienia publiczne;</w:t>
      </w:r>
    </w:p>
    <w:p w14:paraId="4B9AA886" w14:textId="77777777" w:rsidR="00B04BD0" w:rsidRPr="00020BB7" w:rsidRDefault="00B04BD0" w:rsidP="009657B5">
      <w:pPr>
        <w:widowControl/>
        <w:numPr>
          <w:ilvl w:val="1"/>
          <w:numId w:val="18"/>
        </w:numPr>
        <w:spacing w:before="125" w:line="276" w:lineRule="auto"/>
        <w:ind w:left="709" w:hanging="425"/>
        <w:jc w:val="both"/>
        <w:rPr>
          <w:rFonts w:ascii="Times New Roman" w:hAnsi="Times New Roman" w:cs="Times New Roman"/>
        </w:rPr>
      </w:pPr>
      <w:r w:rsidRPr="00020BB7">
        <w:rPr>
          <w:rFonts w:ascii="Times New Roman" w:hAnsi="Times New Roman" w:cs="Times New Roman"/>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73FEF08" w14:textId="77777777" w:rsidR="00B04BD0" w:rsidRPr="00020BB7" w:rsidRDefault="00B04BD0" w:rsidP="009657B5">
      <w:pPr>
        <w:widowControl/>
        <w:numPr>
          <w:ilvl w:val="1"/>
          <w:numId w:val="18"/>
        </w:numPr>
        <w:spacing w:before="125" w:line="276" w:lineRule="auto"/>
        <w:ind w:left="709" w:hanging="425"/>
        <w:jc w:val="both"/>
        <w:rPr>
          <w:rFonts w:ascii="Times New Roman" w:hAnsi="Times New Roman" w:cs="Times New Roman"/>
        </w:rPr>
      </w:pPr>
      <w:r w:rsidRPr="00020BB7">
        <w:rPr>
          <w:rFonts w:ascii="Times New Roman" w:hAnsi="Times New Roman" w:cs="Times New Roman"/>
        </w:rPr>
        <w:lastRenderedPageBreak/>
        <w:t xml:space="preserve">jeżeli, w przypadkach, o których mowa w art. 85 ust. 1Pzp, doszło do zakłócenia konkurencji wynikającego z wcześniejszego zaangażowania tego Wykonawcy lub podmiotu, który należy z wykonawcą do tej samej grupy kapitałowej w rozumieniu ustawy z dnia 16 lutego 2007 r. o ochronie konkurencji i konsumentów, chyba że </w:t>
      </w:r>
      <w:r w:rsidRPr="00020BB7">
        <w:rPr>
          <w:rFonts w:ascii="Times New Roman" w:hAnsi="Times New Roman" w:cs="Times New Roman"/>
          <w:color w:val="000000" w:themeColor="text1"/>
        </w:rPr>
        <w:t>spowodowane tym zakłócenie konkurencji może być wyeliminowane w inny sposób niż przez wykluczenie Wykonawcy z udziału w postępowaniu o udzielenie zamówienia;</w:t>
      </w:r>
    </w:p>
    <w:p w14:paraId="3AC1AAEC" w14:textId="77777777" w:rsidR="00B04BD0" w:rsidRPr="00020BB7" w:rsidRDefault="00B04BD0" w:rsidP="009657B5">
      <w:pPr>
        <w:widowControl/>
        <w:numPr>
          <w:ilvl w:val="0"/>
          <w:numId w:val="18"/>
        </w:numPr>
        <w:tabs>
          <w:tab w:val="left" w:pos="461"/>
        </w:tabs>
        <w:spacing w:before="115" w:line="276" w:lineRule="auto"/>
        <w:jc w:val="both"/>
        <w:rPr>
          <w:rFonts w:ascii="Times New Roman" w:hAnsi="Times New Roman" w:cs="Times New Roman"/>
        </w:rPr>
      </w:pPr>
      <w:r w:rsidRPr="00020BB7">
        <w:rPr>
          <w:rFonts w:ascii="Times New Roman" w:hAnsi="Times New Roman" w:cs="Times New Roman"/>
        </w:rPr>
        <w:t>Zgodnie z art. 109 ust. 1 pkt. 4 ustawy,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2C6EF3C" w14:textId="2A50CFC6" w:rsidR="00B04BD0" w:rsidRPr="00020BB7" w:rsidRDefault="00B04BD0" w:rsidP="009657B5">
      <w:pPr>
        <w:widowControl/>
        <w:numPr>
          <w:ilvl w:val="0"/>
          <w:numId w:val="18"/>
        </w:numPr>
        <w:tabs>
          <w:tab w:val="left" w:pos="461"/>
        </w:tabs>
        <w:spacing w:before="115" w:line="276" w:lineRule="auto"/>
        <w:jc w:val="both"/>
        <w:rPr>
          <w:rFonts w:ascii="Times New Roman" w:hAnsi="Times New Roman" w:cs="Times New Roman"/>
        </w:rPr>
      </w:pPr>
      <w:r w:rsidRPr="00020BB7">
        <w:rPr>
          <w:rFonts w:ascii="Times New Roman" w:hAnsi="Times New Roman" w:cs="Times New Roman"/>
        </w:rPr>
        <w:t>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Pzp wyklucza się:</w:t>
      </w:r>
      <w:r w:rsidRPr="00020BB7">
        <w:rPr>
          <w:rFonts w:ascii="Times New Roman" w:hAnsi="Times New Roman" w:cs="Times New Roman"/>
        </w:rPr>
        <w:br/>
      </w:r>
      <w:r w:rsidR="004C57AC">
        <w:rPr>
          <w:rFonts w:ascii="Times New Roman" w:hAnsi="Times New Roman" w:cs="Times New Roman"/>
        </w:rPr>
        <w:t>3.1 W</w:t>
      </w:r>
      <w:r w:rsidRPr="00020BB7">
        <w:rPr>
          <w:rFonts w:ascii="Times New Roman" w:hAnsi="Times New Roman" w:cs="Times New Roman"/>
        </w:rPr>
        <w:t>ykonawcę oraz uczestnika konkursu wymienionego w wykazach określonych</w:t>
      </w:r>
      <w:r w:rsidRPr="00020BB7">
        <w:rPr>
          <w:rFonts w:ascii="Times New Roman" w:hAnsi="Times New Roman" w:cs="Times New Roman"/>
        </w:rPr>
        <w:br/>
        <w:t>w rozporządzeniu 765/2006 i rozporządzeniu 269/2014 albo wpisanego na listę</w:t>
      </w:r>
      <w:r w:rsidRPr="00020BB7">
        <w:rPr>
          <w:rFonts w:ascii="Times New Roman" w:hAnsi="Times New Roman" w:cs="Times New Roman"/>
        </w:rPr>
        <w:br/>
        <w:t>na podstawie decyzji w sprawie wpisu na listę rozstrzygającej o zastosowaniu środka,</w:t>
      </w:r>
      <w:r w:rsidRPr="00020BB7">
        <w:rPr>
          <w:rFonts w:ascii="Times New Roman" w:hAnsi="Times New Roman" w:cs="Times New Roman"/>
        </w:rPr>
        <w:br/>
        <w:t>o którym mowa w art. 1 pkt 3 ustawy;</w:t>
      </w:r>
    </w:p>
    <w:p w14:paraId="14D49FED" w14:textId="6B660D98" w:rsidR="00B04BD0" w:rsidRPr="00020BB7" w:rsidRDefault="004C57AC" w:rsidP="00B04BD0">
      <w:pPr>
        <w:widowControl/>
        <w:tabs>
          <w:tab w:val="left" w:pos="461"/>
        </w:tabs>
        <w:spacing w:before="115" w:line="276" w:lineRule="auto"/>
        <w:ind w:left="360"/>
        <w:jc w:val="both"/>
        <w:rPr>
          <w:rFonts w:ascii="Times New Roman" w:hAnsi="Times New Roman" w:cs="Times New Roman"/>
        </w:rPr>
      </w:pPr>
      <w:r>
        <w:rPr>
          <w:rFonts w:ascii="Times New Roman" w:hAnsi="Times New Roman" w:cs="Times New Roman"/>
        </w:rPr>
        <w:t xml:space="preserve">3.2 </w:t>
      </w:r>
      <w:r w:rsidR="00B04BD0" w:rsidRPr="00020BB7">
        <w:rPr>
          <w:rFonts w:ascii="Times New Roman" w:hAnsi="Times New Roman" w:cs="Times New Roman"/>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00B04BD0" w:rsidRPr="00020BB7">
        <w:rPr>
          <w:rFonts w:ascii="Times New Roman" w:hAnsi="Times New Roman" w:cs="Times New Roman"/>
        </w:rPr>
        <w:b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810B77E" w14:textId="1E6F3572" w:rsidR="00B04BD0" w:rsidRDefault="00B04BD0" w:rsidP="006A7B62">
      <w:pPr>
        <w:widowControl/>
        <w:numPr>
          <w:ilvl w:val="0"/>
          <w:numId w:val="18"/>
        </w:numPr>
        <w:tabs>
          <w:tab w:val="left" w:pos="461"/>
        </w:tabs>
        <w:spacing w:before="115" w:line="276" w:lineRule="auto"/>
        <w:jc w:val="both"/>
        <w:rPr>
          <w:rFonts w:ascii="Times New Roman" w:hAnsi="Times New Roman" w:cs="Times New Roman"/>
          <w:color w:val="FF0000"/>
        </w:rPr>
      </w:pPr>
      <w:r w:rsidRPr="00020BB7">
        <w:rPr>
          <w:rFonts w:ascii="Times New Roman" w:hAnsi="Times New Roman" w:cs="Times New Roman"/>
        </w:rPr>
        <w:t xml:space="preserve">Wykonawca może zostać wykluczony przez Zamawiającego na każdym etapie </w:t>
      </w:r>
      <w:r w:rsidRPr="00020BB7">
        <w:rPr>
          <w:rFonts w:ascii="Times New Roman" w:hAnsi="Times New Roman" w:cs="Times New Roman"/>
        </w:rPr>
        <w:br/>
        <w:t>postępo</w:t>
      </w:r>
      <w:r w:rsidRPr="00020BB7">
        <w:rPr>
          <w:rFonts w:ascii="Times New Roman" w:hAnsi="Times New Roman" w:cs="Times New Roman"/>
        </w:rPr>
        <w:softHyphen/>
        <w:t>wania o udzielenie zamówienia.</w:t>
      </w:r>
    </w:p>
    <w:p w14:paraId="2B621787" w14:textId="77777777" w:rsidR="006A7B62" w:rsidRPr="006A7B62" w:rsidRDefault="006A7B62" w:rsidP="006A7B62">
      <w:pPr>
        <w:widowControl/>
        <w:tabs>
          <w:tab w:val="left" w:pos="461"/>
        </w:tabs>
        <w:spacing w:before="115" w:line="276" w:lineRule="auto"/>
        <w:ind w:left="360"/>
        <w:jc w:val="both"/>
        <w:rPr>
          <w:rStyle w:val="FontStyle42"/>
          <w:rFonts w:ascii="Times New Roman" w:hAnsi="Times New Roman" w:cs="Times New Roman"/>
          <w:color w:val="FF0000"/>
          <w:sz w:val="24"/>
          <w:szCs w:val="24"/>
        </w:rPr>
      </w:pPr>
    </w:p>
    <w:p w14:paraId="59EDAD3B" w14:textId="4396E3A8" w:rsidR="005D0499" w:rsidRPr="00E173FC" w:rsidRDefault="005D0499" w:rsidP="00945450">
      <w:pPr>
        <w:pStyle w:val="Style21"/>
        <w:widowControl/>
        <w:pBdr>
          <w:top w:val="single" w:sz="4" w:space="1" w:color="auto"/>
          <w:left w:val="single" w:sz="4" w:space="4" w:color="auto"/>
          <w:bottom w:val="single" w:sz="4" w:space="1" w:color="auto"/>
          <w:right w:val="single" w:sz="4" w:space="4" w:color="auto"/>
        </w:pBdr>
        <w:spacing w:before="149" w:line="276" w:lineRule="auto"/>
        <w:jc w:val="left"/>
        <w:rPr>
          <w:rFonts w:ascii="Times New Roman" w:hAnsi="Times New Roman" w:cs="Times New Roman"/>
          <w:b/>
          <w:bCs/>
          <w:color w:val="000000" w:themeColor="text1"/>
          <w:sz w:val="20"/>
          <w:szCs w:val="20"/>
        </w:rPr>
      </w:pPr>
      <w:r w:rsidRPr="00E173FC">
        <w:rPr>
          <w:rStyle w:val="FontStyle43"/>
          <w:rFonts w:ascii="Times New Roman" w:hAnsi="Times New Roman" w:cs="Times New Roman"/>
          <w:color w:val="000000" w:themeColor="text1"/>
          <w:sz w:val="20"/>
          <w:szCs w:val="20"/>
        </w:rPr>
        <w:t>XV.</w:t>
      </w:r>
      <w:r w:rsidR="008D7490" w:rsidRPr="00E173FC">
        <w:rPr>
          <w:rStyle w:val="FontStyle43"/>
          <w:rFonts w:ascii="Times New Roman" w:hAnsi="Times New Roman" w:cs="Times New Roman"/>
          <w:color w:val="000000" w:themeColor="text1"/>
          <w:sz w:val="20"/>
          <w:szCs w:val="20"/>
        </w:rPr>
        <w:t xml:space="preserve"> WARUNKI UDZIAŁU W POSTĘPOWANIU</w:t>
      </w:r>
    </w:p>
    <w:p w14:paraId="27D5D5C3" w14:textId="507F3458" w:rsidR="00FD39C5" w:rsidRPr="007A17C1" w:rsidRDefault="00FD39C5" w:rsidP="00FD39C5">
      <w:pPr>
        <w:widowControl/>
        <w:spacing w:line="276" w:lineRule="auto"/>
        <w:ind w:left="142" w:hanging="142"/>
        <w:rPr>
          <w:rFonts w:ascii="Times New Roman" w:hAnsi="Times New Roman" w:cs="Times New Roman"/>
          <w:color w:val="000000"/>
        </w:rPr>
      </w:pPr>
      <w:r>
        <w:rPr>
          <w:rStyle w:val="FontStyle42"/>
          <w:rFonts w:ascii="Times New Roman" w:hAnsi="Times New Roman" w:cs="Times New Roman"/>
          <w:sz w:val="24"/>
        </w:rPr>
        <w:t>1.</w:t>
      </w:r>
      <w:r w:rsidR="007B5F4C" w:rsidRPr="00AC7719">
        <w:rPr>
          <w:rStyle w:val="FontStyle42"/>
          <w:rFonts w:ascii="Times New Roman" w:hAnsi="Times New Roman" w:cs="Times New Roman"/>
          <w:sz w:val="24"/>
        </w:rPr>
        <w:t xml:space="preserve"> </w:t>
      </w:r>
      <w:r w:rsidRPr="007A17C1">
        <w:rPr>
          <w:rFonts w:ascii="Times New Roman" w:hAnsi="Times New Roman" w:cs="Times New Roman"/>
          <w:color w:val="000000"/>
        </w:rPr>
        <w:t>O udzielenie zamówienia może się ubiegać wykonawca, który spełnia następujące warunki udziału w postępowaniu:</w:t>
      </w:r>
    </w:p>
    <w:p w14:paraId="51764FA3" w14:textId="77777777" w:rsidR="00FD39C5" w:rsidRPr="007A17C1" w:rsidRDefault="00FD39C5" w:rsidP="00FD39C5">
      <w:pPr>
        <w:widowControl/>
        <w:spacing w:line="276" w:lineRule="auto"/>
        <w:ind w:left="142" w:hanging="142"/>
        <w:rPr>
          <w:rFonts w:ascii="Times New Roman" w:hAnsi="Times New Roman" w:cs="Times New Roman"/>
          <w:color w:val="000000"/>
        </w:rPr>
      </w:pPr>
    </w:p>
    <w:p w14:paraId="42DA0A17" w14:textId="77777777" w:rsidR="00FD39C5" w:rsidRPr="007A17C1" w:rsidRDefault="00FD39C5" w:rsidP="00FD39C5">
      <w:pPr>
        <w:tabs>
          <w:tab w:val="left" w:pos="710"/>
        </w:tabs>
        <w:suppressAutoHyphens/>
        <w:spacing w:line="276" w:lineRule="auto"/>
        <w:ind w:left="142"/>
        <w:jc w:val="both"/>
        <w:rPr>
          <w:rFonts w:ascii="Times New Roman" w:hAnsi="Times New Roman" w:cs="Times New Roman"/>
        </w:rPr>
      </w:pPr>
      <w:r w:rsidRPr="007A17C1">
        <w:rPr>
          <w:rFonts w:ascii="Times New Roman" w:hAnsi="Times New Roman" w:cs="Times New Roman"/>
          <w:b/>
        </w:rPr>
        <w:t>1.1.dotyczące zdolności do występowania w obrocie gospodarczym;</w:t>
      </w:r>
    </w:p>
    <w:p w14:paraId="41C1E115" w14:textId="77777777" w:rsidR="00FD39C5" w:rsidRPr="007A17C1" w:rsidRDefault="00FD39C5" w:rsidP="00FD39C5">
      <w:pPr>
        <w:tabs>
          <w:tab w:val="left" w:pos="360"/>
        </w:tabs>
        <w:spacing w:line="276" w:lineRule="auto"/>
        <w:ind w:left="142"/>
        <w:jc w:val="both"/>
        <w:rPr>
          <w:rFonts w:ascii="Times New Roman" w:hAnsi="Times New Roman" w:cs="Times New Roman"/>
        </w:rPr>
      </w:pPr>
      <w:r w:rsidRPr="007A17C1">
        <w:rPr>
          <w:rFonts w:ascii="Times New Roman" w:hAnsi="Times New Roman" w:cs="Times New Roman"/>
        </w:rPr>
        <w:t>Zamawiający nie stawia warunku w tym zakresie.</w:t>
      </w:r>
    </w:p>
    <w:p w14:paraId="45E4BC78" w14:textId="77777777" w:rsidR="00FD39C5" w:rsidRPr="007A17C1" w:rsidRDefault="00FD39C5" w:rsidP="00FD39C5">
      <w:pPr>
        <w:tabs>
          <w:tab w:val="left" w:pos="360"/>
        </w:tabs>
        <w:spacing w:line="276" w:lineRule="auto"/>
        <w:ind w:left="142"/>
        <w:jc w:val="both"/>
        <w:rPr>
          <w:rFonts w:ascii="Times New Roman" w:hAnsi="Times New Roman" w:cs="Times New Roman"/>
          <w:color w:val="FF0000"/>
        </w:rPr>
      </w:pPr>
    </w:p>
    <w:p w14:paraId="731F1943" w14:textId="77777777" w:rsidR="00FD39C5" w:rsidRPr="007A17C1" w:rsidRDefault="00FD39C5" w:rsidP="00FD39C5">
      <w:pPr>
        <w:widowControl/>
        <w:tabs>
          <w:tab w:val="left" w:pos="360"/>
        </w:tabs>
        <w:suppressAutoHyphens/>
        <w:autoSpaceDE/>
        <w:autoSpaceDN/>
        <w:adjustRightInd/>
        <w:spacing w:line="276" w:lineRule="auto"/>
        <w:ind w:left="142"/>
        <w:jc w:val="both"/>
        <w:rPr>
          <w:rFonts w:ascii="Times New Roman" w:hAnsi="Times New Roman" w:cs="Times New Roman"/>
        </w:rPr>
      </w:pPr>
      <w:r w:rsidRPr="007A17C1">
        <w:rPr>
          <w:rFonts w:ascii="Times New Roman" w:hAnsi="Times New Roman" w:cs="Times New Roman"/>
          <w:b/>
        </w:rPr>
        <w:lastRenderedPageBreak/>
        <w:t>1.2.dotyczące uprawnień do prowadzenia określonej działalności gospodarczej lub zawodowej, o ile wynika to z odrębnych przepisów;</w:t>
      </w:r>
    </w:p>
    <w:p w14:paraId="0B191F19" w14:textId="77777777" w:rsidR="00FD39C5" w:rsidRPr="007A17C1" w:rsidRDefault="00FD39C5" w:rsidP="00FD39C5">
      <w:pPr>
        <w:widowControl/>
        <w:tabs>
          <w:tab w:val="left" w:pos="360"/>
        </w:tabs>
        <w:suppressAutoHyphens/>
        <w:autoSpaceDE/>
        <w:autoSpaceDN/>
        <w:adjustRightInd/>
        <w:spacing w:line="276" w:lineRule="auto"/>
        <w:ind w:left="142"/>
        <w:jc w:val="both"/>
        <w:rPr>
          <w:rFonts w:ascii="Times New Roman" w:hAnsi="Times New Roman" w:cs="Times New Roman"/>
        </w:rPr>
      </w:pPr>
      <w:r w:rsidRPr="007A17C1">
        <w:rPr>
          <w:rFonts w:ascii="Times New Roman" w:hAnsi="Times New Roman" w:cs="Times New Roman"/>
        </w:rPr>
        <w:t>Zamawiający nie stawia warunku w tym zakresie.</w:t>
      </w:r>
    </w:p>
    <w:p w14:paraId="5DCAAA04" w14:textId="77777777" w:rsidR="00FD39C5" w:rsidRPr="007A17C1" w:rsidRDefault="00FD39C5" w:rsidP="00FD39C5">
      <w:pPr>
        <w:widowControl/>
        <w:spacing w:line="276" w:lineRule="auto"/>
        <w:ind w:left="142" w:hanging="142"/>
        <w:rPr>
          <w:rFonts w:ascii="Times New Roman" w:hAnsi="Times New Roman" w:cs="Times New Roman"/>
          <w:color w:val="000000"/>
        </w:rPr>
      </w:pPr>
    </w:p>
    <w:p w14:paraId="42E9548A" w14:textId="77777777" w:rsidR="00FD39C5" w:rsidRPr="007A17C1" w:rsidRDefault="00FD39C5" w:rsidP="00FD39C5">
      <w:pPr>
        <w:widowControl/>
        <w:spacing w:line="276" w:lineRule="auto"/>
        <w:ind w:left="142"/>
        <w:rPr>
          <w:rFonts w:ascii="Times New Roman" w:hAnsi="Times New Roman" w:cs="Times New Roman"/>
          <w:b/>
        </w:rPr>
      </w:pPr>
      <w:r w:rsidRPr="007A17C1">
        <w:rPr>
          <w:rFonts w:ascii="Times New Roman" w:hAnsi="Times New Roman" w:cs="Times New Roman"/>
          <w:b/>
          <w:color w:val="000000"/>
        </w:rPr>
        <w:t>1.3.</w:t>
      </w:r>
      <w:r w:rsidRPr="007A17C1">
        <w:rPr>
          <w:rFonts w:ascii="Times New Roman" w:hAnsi="Times New Roman" w:cs="Times New Roman"/>
        </w:rPr>
        <w:t xml:space="preserve"> </w:t>
      </w:r>
      <w:r w:rsidRPr="007A17C1">
        <w:rPr>
          <w:rFonts w:ascii="Times New Roman" w:hAnsi="Times New Roman" w:cs="Times New Roman"/>
          <w:b/>
        </w:rPr>
        <w:t>dotyczące sytuacji ekonomicznej i finansowej;</w:t>
      </w:r>
    </w:p>
    <w:p w14:paraId="0C5CF9FE" w14:textId="77777777" w:rsidR="00FD39C5" w:rsidRPr="007A17C1" w:rsidRDefault="00FD39C5" w:rsidP="00FD39C5">
      <w:pPr>
        <w:widowControl/>
        <w:tabs>
          <w:tab w:val="left" w:pos="360"/>
        </w:tabs>
        <w:suppressAutoHyphens/>
        <w:autoSpaceDE/>
        <w:autoSpaceDN/>
        <w:adjustRightInd/>
        <w:spacing w:line="276" w:lineRule="auto"/>
        <w:ind w:left="142"/>
        <w:jc w:val="both"/>
        <w:rPr>
          <w:rFonts w:ascii="Times New Roman" w:hAnsi="Times New Roman" w:cs="Times New Roman"/>
          <w:color w:val="000000" w:themeColor="text1"/>
        </w:rPr>
      </w:pPr>
      <w:r w:rsidRPr="007A17C1">
        <w:rPr>
          <w:rFonts w:ascii="Times New Roman" w:hAnsi="Times New Roman" w:cs="Times New Roman"/>
        </w:rPr>
        <w:t>Zamawiający nie stawia warunku w tym zakresie.</w:t>
      </w:r>
      <w:r w:rsidRPr="007A17C1">
        <w:rPr>
          <w:rFonts w:ascii="Times New Roman" w:hAnsi="Times New Roman" w:cs="Times New Roman"/>
          <w:color w:val="000000" w:themeColor="text1"/>
        </w:rPr>
        <w:tab/>
      </w:r>
    </w:p>
    <w:p w14:paraId="65EF402A" w14:textId="77777777" w:rsidR="00FD39C5" w:rsidRPr="007A17C1" w:rsidRDefault="00FD39C5" w:rsidP="00FD39C5">
      <w:pPr>
        <w:widowControl/>
        <w:tabs>
          <w:tab w:val="left" w:pos="360"/>
        </w:tabs>
        <w:suppressAutoHyphens/>
        <w:autoSpaceDE/>
        <w:autoSpaceDN/>
        <w:adjustRightInd/>
        <w:spacing w:line="276" w:lineRule="auto"/>
        <w:ind w:left="142"/>
        <w:jc w:val="both"/>
        <w:rPr>
          <w:rFonts w:ascii="Times New Roman" w:hAnsi="Times New Roman" w:cs="Times New Roman"/>
        </w:rPr>
      </w:pPr>
    </w:p>
    <w:p w14:paraId="267D829F" w14:textId="77777777" w:rsidR="00FD39C5" w:rsidRPr="007A17C1" w:rsidRDefault="00FD39C5" w:rsidP="00FD39C5">
      <w:pPr>
        <w:widowControl/>
        <w:spacing w:line="276" w:lineRule="auto"/>
        <w:ind w:firstLine="142"/>
        <w:jc w:val="both"/>
        <w:rPr>
          <w:rFonts w:ascii="Times New Roman" w:hAnsi="Times New Roman" w:cs="Times New Roman"/>
          <w:b/>
        </w:rPr>
      </w:pPr>
      <w:r w:rsidRPr="007A17C1">
        <w:rPr>
          <w:rFonts w:ascii="Times New Roman" w:hAnsi="Times New Roman" w:cs="Times New Roman"/>
          <w:b/>
        </w:rPr>
        <w:t>1.4. dotyczące zdolności technicznej i zawodowej:</w:t>
      </w:r>
    </w:p>
    <w:p w14:paraId="3808CECD" w14:textId="09DD29B1" w:rsidR="00FD39C5" w:rsidRPr="00600B06" w:rsidRDefault="002D4AEE" w:rsidP="00FD39C5">
      <w:pPr>
        <w:widowControl/>
        <w:spacing w:line="276" w:lineRule="auto"/>
        <w:ind w:left="142"/>
        <w:jc w:val="both"/>
        <w:rPr>
          <w:rFonts w:ascii="Times New Roman" w:hAnsi="Times New Roman" w:cs="Times New Roman"/>
          <w:b/>
        </w:rPr>
      </w:pPr>
      <w:r w:rsidRPr="00600B06">
        <w:rPr>
          <w:rFonts w:ascii="Times New Roman" w:hAnsi="Times New Roman" w:cs="Times New Roman"/>
          <w:szCs w:val="22"/>
        </w:rPr>
        <w:t xml:space="preserve">a) </w:t>
      </w:r>
      <w:r w:rsidR="00FD39C5" w:rsidRPr="00600B06">
        <w:rPr>
          <w:rFonts w:ascii="Times New Roman" w:hAnsi="Times New Roman" w:cs="Times New Roman"/>
          <w:szCs w:val="22"/>
        </w:rPr>
        <w:t>Zamawiający uzna, że Wykonawca posiada wymagane zdolności techniczne lub zawodowe zapewniające należyte wykonanie zamówienia, jeżeli Wykonawca</w:t>
      </w:r>
      <w:r w:rsidR="00925DEB">
        <w:rPr>
          <w:rFonts w:ascii="Times New Roman" w:hAnsi="Times New Roman" w:cs="Times New Roman"/>
          <w:szCs w:val="22"/>
        </w:rPr>
        <w:t xml:space="preserve"> wykaże</w:t>
      </w:r>
      <w:r w:rsidR="00FD39C5" w:rsidRPr="00600B06">
        <w:rPr>
          <w:rFonts w:ascii="Times New Roman" w:hAnsi="Times New Roman" w:cs="Times New Roman"/>
          <w:szCs w:val="22"/>
        </w:rPr>
        <w:t xml:space="preserve">, że </w:t>
      </w:r>
      <w:r w:rsidR="00FD39C5" w:rsidRPr="00600B06">
        <w:rPr>
          <w:rFonts w:ascii="Times New Roman" w:hAnsi="Times New Roman" w:cs="Times New Roman"/>
        </w:rPr>
        <w:t xml:space="preserve">wykonał (zakończył) </w:t>
      </w:r>
      <w:r w:rsidR="00FD39C5" w:rsidRPr="00600B06">
        <w:rPr>
          <w:rFonts w:ascii="Times New Roman" w:hAnsi="Times New Roman" w:cs="Times New Roman"/>
          <w:b/>
        </w:rPr>
        <w:t>należycie</w:t>
      </w:r>
      <w:r w:rsidR="00FD39C5" w:rsidRPr="00600B06">
        <w:rPr>
          <w:rFonts w:ascii="Times New Roman" w:hAnsi="Times New Roman" w:cs="Times New Roman"/>
        </w:rPr>
        <w:t>, w okresie ostatnich trzech lat przed upływem terminu składania ofert, a jeżeli okres prowadzenia działalności jest krótszy - w tym okresie</w:t>
      </w:r>
      <w:r w:rsidR="00FD39C5" w:rsidRPr="00B92175">
        <w:rPr>
          <w:rFonts w:ascii="Times New Roman" w:hAnsi="Times New Roman" w:cs="Times New Roman"/>
          <w:b/>
        </w:rPr>
        <w:t xml:space="preserve">, co najmniej </w:t>
      </w:r>
      <w:r w:rsidR="00600B06" w:rsidRPr="00B92175">
        <w:rPr>
          <w:rFonts w:ascii="Times New Roman" w:hAnsi="Times New Roman" w:cs="Times New Roman"/>
          <w:b/>
        </w:rPr>
        <w:t>dwie</w:t>
      </w:r>
      <w:r w:rsidR="00FD39C5" w:rsidRPr="00B92175">
        <w:rPr>
          <w:rFonts w:ascii="Times New Roman" w:hAnsi="Times New Roman" w:cs="Times New Roman"/>
          <w:b/>
        </w:rPr>
        <w:t xml:space="preserve"> usług</w:t>
      </w:r>
      <w:r w:rsidR="00600B06" w:rsidRPr="00B92175">
        <w:rPr>
          <w:rFonts w:ascii="Times New Roman" w:hAnsi="Times New Roman" w:cs="Times New Roman"/>
          <w:b/>
        </w:rPr>
        <w:t>i</w:t>
      </w:r>
      <w:r w:rsidR="00FD39C5" w:rsidRPr="00B92175">
        <w:rPr>
          <w:rFonts w:ascii="Times New Roman" w:hAnsi="Times New Roman" w:cs="Times New Roman"/>
          <w:b/>
        </w:rPr>
        <w:t xml:space="preserve"> polegając</w:t>
      </w:r>
      <w:r w:rsidR="00600B06" w:rsidRPr="00B92175">
        <w:rPr>
          <w:rFonts w:ascii="Times New Roman" w:hAnsi="Times New Roman" w:cs="Times New Roman"/>
          <w:b/>
        </w:rPr>
        <w:t xml:space="preserve">e </w:t>
      </w:r>
      <w:r w:rsidR="00FD39C5" w:rsidRPr="00B92175">
        <w:rPr>
          <w:rFonts w:ascii="Times New Roman" w:hAnsi="Times New Roman" w:cs="Times New Roman"/>
          <w:b/>
        </w:rPr>
        <w:t>na</w:t>
      </w:r>
      <w:r w:rsidR="00FD39C5" w:rsidRPr="00600B06">
        <w:rPr>
          <w:rFonts w:ascii="Times New Roman" w:hAnsi="Times New Roman" w:cs="Times New Roman"/>
        </w:rPr>
        <w:t xml:space="preserve"> </w:t>
      </w:r>
      <w:r w:rsidR="00FD39C5" w:rsidRPr="00600B06">
        <w:rPr>
          <w:rFonts w:ascii="Times New Roman" w:hAnsi="Times New Roman" w:cs="Times New Roman"/>
          <w:b/>
        </w:rPr>
        <w:t>opracowaniu wielobranżow</w:t>
      </w:r>
      <w:r w:rsidR="00AD6EF0">
        <w:rPr>
          <w:rFonts w:ascii="Times New Roman" w:hAnsi="Times New Roman" w:cs="Times New Roman"/>
          <w:b/>
        </w:rPr>
        <w:t>ego</w:t>
      </w:r>
      <w:r w:rsidR="00FD39C5" w:rsidRPr="00600B06">
        <w:rPr>
          <w:rFonts w:ascii="Times New Roman" w:hAnsi="Times New Roman" w:cs="Times New Roman"/>
          <w:b/>
        </w:rPr>
        <w:t xml:space="preserve"> dokumentacji projekt</w:t>
      </w:r>
      <w:r w:rsidR="00AD6EF0">
        <w:rPr>
          <w:rFonts w:ascii="Times New Roman" w:hAnsi="Times New Roman" w:cs="Times New Roman"/>
          <w:b/>
        </w:rPr>
        <w:t>u budowlanego</w:t>
      </w:r>
      <w:r w:rsidR="00FD39C5" w:rsidRPr="00600B06">
        <w:rPr>
          <w:rFonts w:ascii="Times New Roman" w:hAnsi="Times New Roman" w:cs="Times New Roman"/>
          <w:b/>
        </w:rPr>
        <w:t xml:space="preserve"> na remont lub/i przebudowę lub/i budowę, lub/i rozbudowę</w:t>
      </w:r>
      <w:r w:rsidR="0029343B" w:rsidRPr="00600B06">
        <w:rPr>
          <w:rFonts w:ascii="Times New Roman" w:hAnsi="Times New Roman" w:cs="Times New Roman"/>
          <w:b/>
        </w:rPr>
        <w:t>, lu</w:t>
      </w:r>
      <w:r w:rsidR="00550791" w:rsidRPr="00600B06">
        <w:rPr>
          <w:rFonts w:ascii="Times New Roman" w:hAnsi="Times New Roman" w:cs="Times New Roman"/>
          <w:b/>
        </w:rPr>
        <w:t>b</w:t>
      </w:r>
      <w:r w:rsidR="0029343B" w:rsidRPr="00600B06">
        <w:rPr>
          <w:rFonts w:ascii="Times New Roman" w:hAnsi="Times New Roman" w:cs="Times New Roman"/>
          <w:b/>
        </w:rPr>
        <w:t xml:space="preserve">/i nadbudowę </w:t>
      </w:r>
      <w:r w:rsidR="00FD39C5" w:rsidRPr="00600B06">
        <w:rPr>
          <w:rFonts w:ascii="Times New Roman" w:hAnsi="Times New Roman" w:cs="Times New Roman"/>
          <w:b/>
        </w:rPr>
        <w:t xml:space="preserve">budynku użyteczności publicznej lub budynku mieszkalnego wielorodzinnego o powierzchni użytkowej nie mniejszej niż </w:t>
      </w:r>
      <w:r w:rsidR="00550791" w:rsidRPr="00600B06">
        <w:rPr>
          <w:rFonts w:ascii="Times New Roman" w:hAnsi="Times New Roman" w:cs="Times New Roman"/>
          <w:b/>
        </w:rPr>
        <w:t>15</w:t>
      </w:r>
      <w:r w:rsidR="00FD39C5" w:rsidRPr="00600B06">
        <w:rPr>
          <w:rFonts w:ascii="Times New Roman" w:hAnsi="Times New Roman" w:cs="Times New Roman"/>
          <w:b/>
        </w:rPr>
        <w:t>00 m2</w:t>
      </w:r>
      <w:r w:rsidR="00AC2A70">
        <w:rPr>
          <w:rFonts w:ascii="Times New Roman" w:hAnsi="Times New Roman" w:cs="Times New Roman"/>
          <w:b/>
        </w:rPr>
        <w:t xml:space="preserve"> każdy</w:t>
      </w:r>
      <w:r w:rsidR="00FD39C5" w:rsidRPr="00600B06">
        <w:rPr>
          <w:rFonts w:ascii="Times New Roman" w:hAnsi="Times New Roman" w:cs="Times New Roman"/>
          <w:b/>
        </w:rPr>
        <w:t>.</w:t>
      </w:r>
    </w:p>
    <w:p w14:paraId="44F25B6D" w14:textId="77777777" w:rsidR="00FD39C5" w:rsidRPr="007A17C1" w:rsidRDefault="00FD39C5" w:rsidP="00FD39C5">
      <w:pPr>
        <w:widowControl/>
        <w:spacing w:line="276" w:lineRule="auto"/>
        <w:ind w:left="142"/>
        <w:jc w:val="both"/>
        <w:rPr>
          <w:rFonts w:ascii="Times New Roman" w:hAnsi="Times New Roman" w:cs="Times New Roman"/>
          <w:color w:val="FF0000"/>
        </w:rPr>
      </w:pPr>
    </w:p>
    <w:p w14:paraId="6BFF494C" w14:textId="48D4EFA0" w:rsidR="00341D91" w:rsidRPr="00030152" w:rsidRDefault="00FD39C5" w:rsidP="00341D91">
      <w:pPr>
        <w:widowControl/>
        <w:spacing w:line="276" w:lineRule="auto"/>
        <w:ind w:left="142"/>
        <w:jc w:val="both"/>
        <w:rPr>
          <w:rFonts w:ascii="Times New Roman" w:hAnsi="Times New Roman" w:cs="Times New Roman"/>
        </w:rPr>
      </w:pPr>
      <w:r w:rsidRPr="00030152">
        <w:rPr>
          <w:rFonts w:ascii="Times New Roman" w:hAnsi="Times New Roman" w:cs="Times New Roman"/>
        </w:rPr>
        <w:t xml:space="preserve">Pod pojęciem budynku użyteczności publicznej rozumie się budynek spełniający definicję określoną </w:t>
      </w:r>
      <w:r w:rsidR="00341D91">
        <w:rPr>
          <w:rFonts w:ascii="Times New Roman" w:hAnsi="Times New Roman" w:cs="Times New Roman"/>
        </w:rPr>
        <w:t xml:space="preserve">w </w:t>
      </w:r>
      <w:r w:rsidRPr="00030152">
        <w:rPr>
          <w:rFonts w:ascii="Times New Roman" w:hAnsi="Times New Roman" w:cs="Times New Roman"/>
        </w:rPr>
        <w:t>§ 3 pkt 6 rozporządzenia Ministra Infrastruktury w sprawie warunków technicznych, jakim powinny odpowiadać budynki i ich usytuowanie (Dz. U. z 2022 poz. 1225 ze zm.)</w:t>
      </w:r>
      <w:r>
        <w:rPr>
          <w:rFonts w:ascii="Times New Roman" w:hAnsi="Times New Roman" w:cs="Times New Roman"/>
        </w:rPr>
        <w:t>.</w:t>
      </w:r>
      <w:r w:rsidR="00341D91" w:rsidRPr="00341D91">
        <w:rPr>
          <w:rFonts w:ascii="Times New Roman" w:hAnsi="Times New Roman" w:cs="Times New Roman"/>
        </w:rPr>
        <w:t xml:space="preserve"> </w:t>
      </w:r>
      <w:r w:rsidR="00341D91" w:rsidRPr="00030152">
        <w:rPr>
          <w:rFonts w:ascii="Times New Roman" w:hAnsi="Times New Roman" w:cs="Times New Roman"/>
        </w:rPr>
        <w:t xml:space="preserve">Pod pojęciem budynku </w:t>
      </w:r>
      <w:r w:rsidR="00341D91">
        <w:rPr>
          <w:rFonts w:ascii="Times New Roman" w:hAnsi="Times New Roman" w:cs="Times New Roman"/>
        </w:rPr>
        <w:t>mieszkalnego wielorodzinnego</w:t>
      </w:r>
      <w:r w:rsidR="00341D91" w:rsidRPr="00030152">
        <w:rPr>
          <w:rFonts w:ascii="Times New Roman" w:hAnsi="Times New Roman" w:cs="Times New Roman"/>
        </w:rPr>
        <w:t xml:space="preserve"> rozumie się budynek spełniający definicję określoną </w:t>
      </w:r>
      <w:r w:rsidR="00341D91">
        <w:rPr>
          <w:rFonts w:ascii="Times New Roman" w:hAnsi="Times New Roman" w:cs="Times New Roman"/>
        </w:rPr>
        <w:t xml:space="preserve">w </w:t>
      </w:r>
      <w:r w:rsidR="00341D91" w:rsidRPr="00030152">
        <w:rPr>
          <w:rFonts w:ascii="Times New Roman" w:hAnsi="Times New Roman" w:cs="Times New Roman"/>
        </w:rPr>
        <w:t xml:space="preserve">§ 3 pkt </w:t>
      </w:r>
      <w:r w:rsidR="00341D91">
        <w:rPr>
          <w:rFonts w:ascii="Times New Roman" w:hAnsi="Times New Roman" w:cs="Times New Roman"/>
        </w:rPr>
        <w:t>4 lit. a)</w:t>
      </w:r>
      <w:r w:rsidR="00341D91" w:rsidRPr="00030152">
        <w:rPr>
          <w:rFonts w:ascii="Times New Roman" w:hAnsi="Times New Roman" w:cs="Times New Roman"/>
        </w:rPr>
        <w:t xml:space="preserve"> rozporządzenia Ministra Infrastruktury w sprawie warunków technicznych, jakim powinny odpowiadać budynki i ich usytuowanie (Dz. U. z 2022 poz. 1225 ze zm.)</w:t>
      </w:r>
      <w:r w:rsidR="00341D91">
        <w:rPr>
          <w:rFonts w:ascii="Times New Roman" w:hAnsi="Times New Roman" w:cs="Times New Roman"/>
        </w:rPr>
        <w:t>.</w:t>
      </w:r>
    </w:p>
    <w:p w14:paraId="20AA2CFB" w14:textId="3BABEBBC" w:rsidR="00FD39C5" w:rsidRPr="00030152" w:rsidRDefault="00FD39C5" w:rsidP="00FD39C5">
      <w:pPr>
        <w:widowControl/>
        <w:spacing w:line="276" w:lineRule="auto"/>
        <w:ind w:left="142"/>
        <w:jc w:val="both"/>
        <w:rPr>
          <w:rFonts w:ascii="Times New Roman" w:hAnsi="Times New Roman" w:cs="Times New Roman"/>
        </w:rPr>
      </w:pPr>
    </w:p>
    <w:p w14:paraId="3B8C5E7E" w14:textId="77777777" w:rsidR="00FD39C5" w:rsidRPr="00030152" w:rsidRDefault="00FD39C5" w:rsidP="002D4AEE">
      <w:pPr>
        <w:pStyle w:val="Domylne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120" w:line="276" w:lineRule="auto"/>
        <w:ind w:left="142"/>
        <w:jc w:val="both"/>
        <w:rPr>
          <w:rFonts w:ascii="Times New Roman" w:hAnsi="Times New Roman" w:cs="Times New Roman"/>
          <w:sz w:val="24"/>
          <w:szCs w:val="24"/>
        </w:rPr>
      </w:pPr>
      <w:r w:rsidRPr="007A17C1">
        <w:rPr>
          <w:rFonts w:ascii="Times New Roman" w:hAnsi="Times New Roman" w:cs="Times New Roman"/>
          <w:sz w:val="24"/>
          <w:szCs w:val="24"/>
        </w:rPr>
        <w:t>W przypadku Wykonawców wspólnie ubiegających się o udzielenie zamówienia powyższy warunek musi spełnić co najmniej jeden z Wykonawców w całości</w:t>
      </w:r>
      <w:r>
        <w:rPr>
          <w:rFonts w:ascii="Times New Roman" w:hAnsi="Times New Roman" w:cs="Times New Roman"/>
          <w:sz w:val="24"/>
          <w:szCs w:val="24"/>
        </w:rPr>
        <w:t>.</w:t>
      </w:r>
    </w:p>
    <w:p w14:paraId="1311E24A" w14:textId="77777777" w:rsidR="00FD39C5" w:rsidRPr="007A17C1" w:rsidRDefault="00FD39C5" w:rsidP="002D4AEE">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utoSpaceDE/>
        <w:autoSpaceDN/>
        <w:adjustRightInd/>
        <w:spacing w:before="120" w:after="120" w:line="276" w:lineRule="auto"/>
        <w:ind w:left="142"/>
        <w:jc w:val="both"/>
        <w:rPr>
          <w:rStyle w:val="Brak"/>
          <w:rFonts w:ascii="Times New Roman" w:eastAsia="Arial Unicode MS" w:hAnsi="Times New Roman" w:cs="Times New Roman"/>
          <w:b/>
          <w:bCs/>
          <w:kern w:val="3"/>
          <w:u w:color="000000"/>
          <w:bdr w:val="nil"/>
          <w:shd w:val="clear" w:color="auto" w:fill="FFFFFF"/>
        </w:rPr>
      </w:pPr>
      <w:r w:rsidRPr="007A17C1">
        <w:rPr>
          <w:rFonts w:ascii="Times New Roman" w:eastAsia="Arial Unicode MS" w:hAnsi="Times New Roman" w:cs="Times New Roman"/>
          <w:u w:color="000000"/>
          <w:bdr w:val="nil"/>
        </w:rPr>
        <w:t>N</w:t>
      </w:r>
      <w:r w:rsidRPr="007A17C1">
        <w:rPr>
          <w:rFonts w:ascii="Times New Roman" w:eastAsia="Arial Unicode MS" w:hAnsi="Times New Roman" w:cs="Times New Roman"/>
          <w:u w:color="000000"/>
          <w:bdr w:val="nil"/>
          <w:shd w:val="clear" w:color="auto" w:fill="FFFFFF"/>
        </w:rPr>
        <w:t>iedopuszczalne jest łączenie zamówień wykonanych przez różnych Wykonawców składających ofertę wspólną, aby uzyskać 1 zamówienie spełniającą wymagania Zamawiającego.</w:t>
      </w:r>
      <w:r>
        <w:rPr>
          <w:rFonts w:ascii="Times New Roman" w:eastAsia="Arial Unicode MS" w:hAnsi="Times New Roman" w:cs="Times New Roman"/>
          <w:u w:color="000000"/>
          <w:bdr w:val="nil"/>
          <w:shd w:val="clear" w:color="auto" w:fill="FFFFFF"/>
        </w:rPr>
        <w:t xml:space="preserve"> Innymi słowy Zamawiający nie dopuszcza sumowanie doświadczeń Wykonawców wspólnie ubiegających się o udzielenie zamówienia publicznego.</w:t>
      </w:r>
    </w:p>
    <w:p w14:paraId="3022F48B" w14:textId="77777777" w:rsidR="00FD39C5" w:rsidRPr="007A17C1" w:rsidRDefault="00FD39C5" w:rsidP="002D4AEE">
      <w:pPr>
        <w:shd w:val="clear" w:color="auto" w:fill="FFFFFF"/>
        <w:spacing w:line="276" w:lineRule="auto"/>
        <w:ind w:left="142"/>
        <w:jc w:val="both"/>
        <w:rPr>
          <w:rFonts w:ascii="Times New Roman" w:hAnsi="Times New Roman" w:cs="Times New Roman"/>
        </w:rPr>
      </w:pPr>
      <w:r w:rsidRPr="007A17C1">
        <w:rPr>
          <w:rFonts w:ascii="Times New Roman" w:hAnsi="Times New Roman" w:cs="Times New Roman"/>
        </w:rPr>
        <w:t xml:space="preserve">Przez zamówienia </w:t>
      </w:r>
      <w:r w:rsidRPr="007A17C1">
        <w:rPr>
          <w:rFonts w:ascii="Times New Roman" w:hAnsi="Times New Roman" w:cs="Times New Roman"/>
          <w:u w:val="single"/>
        </w:rPr>
        <w:t>wykonane</w:t>
      </w:r>
      <w:r w:rsidRPr="007A17C1">
        <w:rPr>
          <w:rFonts w:ascii="Times New Roman" w:hAnsi="Times New Roman" w:cs="Times New Roman"/>
        </w:rPr>
        <w:t xml:space="preserve"> należy rozumieć: </w:t>
      </w:r>
    </w:p>
    <w:p w14:paraId="480C5329" w14:textId="4652C3FF" w:rsidR="00FD39C5" w:rsidRPr="007A17C1" w:rsidRDefault="00DA0F28" w:rsidP="002D4AEE">
      <w:pPr>
        <w:shd w:val="clear" w:color="auto" w:fill="FFFFFF"/>
        <w:spacing w:after="20" w:line="276" w:lineRule="auto"/>
        <w:ind w:left="142"/>
        <w:jc w:val="both"/>
        <w:rPr>
          <w:rFonts w:ascii="Times New Roman" w:hAnsi="Times New Roman" w:cs="Times New Roman"/>
        </w:rPr>
      </w:pPr>
      <w:r>
        <w:rPr>
          <w:rFonts w:ascii="Times New Roman" w:hAnsi="Times New Roman" w:cs="Times New Roman"/>
        </w:rPr>
        <w:t xml:space="preserve">- </w:t>
      </w:r>
      <w:r w:rsidR="00FD39C5" w:rsidRPr="007A17C1">
        <w:rPr>
          <w:rFonts w:ascii="Times New Roman" w:hAnsi="Times New Roman" w:cs="Times New Roman"/>
        </w:rPr>
        <w:t xml:space="preserve">zamówienia rozpoczęte i zakończone w w/w okresie, </w:t>
      </w:r>
    </w:p>
    <w:p w14:paraId="51BA6D42" w14:textId="512C1375" w:rsidR="00DA0F28" w:rsidRDefault="00DA0F28" w:rsidP="00B71BE4">
      <w:pPr>
        <w:shd w:val="clear" w:color="auto" w:fill="FFFFFF"/>
        <w:spacing w:line="276" w:lineRule="auto"/>
        <w:ind w:left="142"/>
        <w:jc w:val="both"/>
        <w:rPr>
          <w:rFonts w:ascii="Times New Roman" w:hAnsi="Times New Roman" w:cs="Times New Roman"/>
        </w:rPr>
      </w:pPr>
      <w:r>
        <w:rPr>
          <w:rFonts w:ascii="Times New Roman" w:hAnsi="Times New Roman" w:cs="Times New Roman"/>
        </w:rPr>
        <w:t xml:space="preserve">- </w:t>
      </w:r>
      <w:r w:rsidR="00FD39C5" w:rsidRPr="007A17C1">
        <w:rPr>
          <w:rFonts w:ascii="Times New Roman" w:hAnsi="Times New Roman" w:cs="Times New Roman"/>
        </w:rPr>
        <w:t xml:space="preserve">zamówienia zakończone w w/w okresie, których rozpoczęcie mogło nastąpić wcześniej niż w w/w okresie. </w:t>
      </w:r>
    </w:p>
    <w:p w14:paraId="751B8D29" w14:textId="77777777" w:rsidR="00DA0F28" w:rsidRDefault="00DA0F28" w:rsidP="002D4AEE">
      <w:pPr>
        <w:shd w:val="clear" w:color="auto" w:fill="FFFFFF"/>
        <w:spacing w:line="276" w:lineRule="auto"/>
        <w:ind w:left="142"/>
        <w:jc w:val="both"/>
        <w:rPr>
          <w:rFonts w:ascii="Times New Roman" w:hAnsi="Times New Roman" w:cs="Times New Roman"/>
        </w:rPr>
      </w:pPr>
    </w:p>
    <w:p w14:paraId="45E76F03" w14:textId="710E270F" w:rsidR="005778E1" w:rsidRPr="00600B06" w:rsidRDefault="002D4AEE" w:rsidP="006E60E8">
      <w:pPr>
        <w:shd w:val="clear" w:color="auto" w:fill="FFFFFF"/>
        <w:spacing w:line="276" w:lineRule="auto"/>
        <w:ind w:left="142"/>
        <w:jc w:val="both"/>
        <w:rPr>
          <w:rFonts w:ascii="Times New Roman" w:hAnsi="Times New Roman" w:cs="Times New Roman"/>
        </w:rPr>
      </w:pPr>
      <w:r w:rsidRPr="00600B06">
        <w:rPr>
          <w:rFonts w:ascii="Times New Roman" w:hAnsi="Times New Roman" w:cs="Times New Roman"/>
        </w:rPr>
        <w:t>b) Zamawiający uzna, że Wykonawca posiada wymagane zdolności techniczne lub zawodowe zapewniające należyte wykonanie zamówienia, jeżeli Wykonawca oświadczy, że</w:t>
      </w:r>
      <w:r w:rsidR="00DA0F28" w:rsidRPr="00600B06">
        <w:rPr>
          <w:rFonts w:ascii="Times New Roman" w:hAnsi="Times New Roman" w:cs="Times New Roman"/>
        </w:rPr>
        <w:t xml:space="preserve"> </w:t>
      </w:r>
      <w:r w:rsidR="005778E1" w:rsidRPr="00600B06">
        <w:rPr>
          <w:rFonts w:ascii="Times New Roman" w:hAnsi="Times New Roman" w:cs="Times New Roman"/>
        </w:rPr>
        <w:t xml:space="preserve">osoba, </w:t>
      </w:r>
      <w:bookmarkStart w:id="10" w:name="_Hlk141270924"/>
      <w:r w:rsidR="005778E1" w:rsidRPr="00600B06">
        <w:rPr>
          <w:rFonts w:ascii="Times New Roman" w:hAnsi="Times New Roman" w:cs="Times New Roman"/>
        </w:rPr>
        <w:t xml:space="preserve">która będzie </w:t>
      </w:r>
      <w:bookmarkStart w:id="11" w:name="_Hlk171689455"/>
      <w:r w:rsidR="005778E1" w:rsidRPr="00600B06">
        <w:rPr>
          <w:rFonts w:ascii="Times New Roman" w:hAnsi="Times New Roman" w:cs="Times New Roman"/>
        </w:rPr>
        <w:t>kierowała pracami projektowymi/główny projektant</w:t>
      </w:r>
      <w:bookmarkEnd w:id="11"/>
      <w:r w:rsidR="005778E1" w:rsidRPr="00600B06">
        <w:rPr>
          <w:rFonts w:ascii="Times New Roman" w:hAnsi="Times New Roman" w:cs="Times New Roman"/>
        </w:rPr>
        <w:t xml:space="preserve">, </w:t>
      </w:r>
      <w:bookmarkStart w:id="12" w:name="_Hlk141348425"/>
      <w:r w:rsidR="005778E1" w:rsidRPr="00600B06">
        <w:rPr>
          <w:rFonts w:ascii="Times New Roman" w:hAnsi="Times New Roman" w:cs="Times New Roman"/>
        </w:rPr>
        <w:t xml:space="preserve">posiadająca uprawnienia </w:t>
      </w:r>
      <w:r w:rsidR="00600B06">
        <w:rPr>
          <w:rFonts w:ascii="Times New Roman" w:hAnsi="Times New Roman" w:cs="Times New Roman"/>
        </w:rPr>
        <w:t>wymagane przepisami bez ograniczeń</w:t>
      </w:r>
      <w:bookmarkEnd w:id="12"/>
      <w:r w:rsidR="00BE033C" w:rsidRPr="00600B06">
        <w:rPr>
          <w:rFonts w:ascii="Times New Roman" w:hAnsi="Times New Roman" w:cs="Times New Roman"/>
        </w:rPr>
        <w:t xml:space="preserve">, </w:t>
      </w:r>
      <w:r w:rsidR="005778E1" w:rsidRPr="00600B06">
        <w:rPr>
          <w:rFonts w:ascii="Times New Roman" w:hAnsi="Times New Roman" w:cs="Times New Roman"/>
        </w:rPr>
        <w:t xml:space="preserve">będzie brała czynny udział w pracach projektowych </w:t>
      </w:r>
      <w:r w:rsidR="00D8650F" w:rsidRPr="00600B06">
        <w:rPr>
          <w:rFonts w:ascii="Times New Roman" w:hAnsi="Times New Roman" w:cs="Times New Roman"/>
        </w:rPr>
        <w:t xml:space="preserve">posiada doświadczenie </w:t>
      </w:r>
      <w:bookmarkEnd w:id="10"/>
      <w:r w:rsidR="00D8650F" w:rsidRPr="00600B06">
        <w:rPr>
          <w:rFonts w:ascii="Times New Roman" w:hAnsi="Times New Roman" w:cs="Times New Roman"/>
        </w:rPr>
        <w:t>polegające na</w:t>
      </w:r>
      <w:r w:rsidR="00DA0F28" w:rsidRPr="00600B06">
        <w:rPr>
          <w:rFonts w:ascii="Times New Roman" w:hAnsi="Times New Roman" w:cs="Times New Roman"/>
        </w:rPr>
        <w:t xml:space="preserve"> wykonaniu </w:t>
      </w:r>
      <w:r w:rsidR="00DA0F28" w:rsidRPr="00B92175">
        <w:rPr>
          <w:rFonts w:ascii="Times New Roman" w:hAnsi="Times New Roman" w:cs="Times New Roman"/>
          <w:b/>
        </w:rPr>
        <w:t xml:space="preserve">co najmniej </w:t>
      </w:r>
      <w:r w:rsidR="00975D13" w:rsidRPr="00B92175">
        <w:rPr>
          <w:rFonts w:ascii="Times New Roman" w:hAnsi="Times New Roman" w:cs="Times New Roman"/>
          <w:b/>
        </w:rPr>
        <w:t>dwóch</w:t>
      </w:r>
      <w:r w:rsidR="00DA0F28" w:rsidRPr="00B92175">
        <w:rPr>
          <w:rFonts w:ascii="Times New Roman" w:hAnsi="Times New Roman" w:cs="Times New Roman"/>
          <w:b/>
        </w:rPr>
        <w:t xml:space="preserve"> dokumentacji projektowych</w:t>
      </w:r>
      <w:r w:rsidR="00BE033C" w:rsidRPr="00B92175">
        <w:rPr>
          <w:rFonts w:ascii="Times New Roman" w:hAnsi="Times New Roman" w:cs="Times New Roman"/>
          <w:b/>
        </w:rPr>
        <w:t xml:space="preserve"> na </w:t>
      </w:r>
      <w:r w:rsidR="00DA0F28" w:rsidRPr="00600B06">
        <w:rPr>
          <w:rFonts w:ascii="Times New Roman" w:hAnsi="Times New Roman" w:cs="Times New Roman"/>
          <w:b/>
        </w:rPr>
        <w:t>opracowani</w:t>
      </w:r>
      <w:r w:rsidR="00BE033C" w:rsidRPr="00600B06">
        <w:rPr>
          <w:rFonts w:ascii="Times New Roman" w:hAnsi="Times New Roman" w:cs="Times New Roman"/>
          <w:b/>
        </w:rPr>
        <w:t>e</w:t>
      </w:r>
      <w:r w:rsidR="00DA0F28" w:rsidRPr="00600B06">
        <w:rPr>
          <w:rFonts w:ascii="Times New Roman" w:hAnsi="Times New Roman" w:cs="Times New Roman"/>
          <w:b/>
        </w:rPr>
        <w:t xml:space="preserve"> wielobranżo</w:t>
      </w:r>
      <w:r w:rsidR="00AD6EF0">
        <w:rPr>
          <w:rFonts w:ascii="Times New Roman" w:hAnsi="Times New Roman" w:cs="Times New Roman"/>
          <w:b/>
        </w:rPr>
        <w:t xml:space="preserve">wego </w:t>
      </w:r>
      <w:r w:rsidR="00DA0F28" w:rsidRPr="00600B06">
        <w:rPr>
          <w:rFonts w:ascii="Times New Roman" w:hAnsi="Times New Roman" w:cs="Times New Roman"/>
          <w:b/>
        </w:rPr>
        <w:t>projekt</w:t>
      </w:r>
      <w:r w:rsidR="00AD6EF0">
        <w:rPr>
          <w:rFonts w:ascii="Times New Roman" w:hAnsi="Times New Roman" w:cs="Times New Roman"/>
          <w:b/>
        </w:rPr>
        <w:t xml:space="preserve">u budowlanego, </w:t>
      </w:r>
      <w:r w:rsidR="00AD6EF0" w:rsidRPr="00AD6EF0">
        <w:rPr>
          <w:rFonts w:ascii="Times New Roman" w:hAnsi="Times New Roman" w:cs="Times New Roman"/>
          <w:b/>
          <w:bCs/>
        </w:rPr>
        <w:t>projektu technicznego (wykonawczego) na</w:t>
      </w:r>
      <w:r w:rsidR="00DA0F28" w:rsidRPr="00600B06">
        <w:rPr>
          <w:rFonts w:ascii="Times New Roman" w:hAnsi="Times New Roman" w:cs="Times New Roman"/>
          <w:b/>
        </w:rPr>
        <w:t xml:space="preserve"> remont lub/i przebudowę lub/i budowę, lub/i rozbudowę, lub/i nadbudowę budynku użyteczności publicznej lub budynku </w:t>
      </w:r>
      <w:r w:rsidR="00DA0F28" w:rsidRPr="00600B06">
        <w:rPr>
          <w:rFonts w:ascii="Times New Roman" w:hAnsi="Times New Roman" w:cs="Times New Roman"/>
          <w:b/>
        </w:rPr>
        <w:lastRenderedPageBreak/>
        <w:t>mieszkalnego wielorodzinnego o powierzchni użytkowej nie mniejszej niż 1500 m2</w:t>
      </w:r>
      <w:r w:rsidR="00AC2A70">
        <w:rPr>
          <w:rFonts w:ascii="Times New Roman" w:hAnsi="Times New Roman" w:cs="Times New Roman"/>
          <w:b/>
        </w:rPr>
        <w:t xml:space="preserve"> każda</w:t>
      </w:r>
      <w:r w:rsidR="00DA0F28" w:rsidRPr="00600B06">
        <w:rPr>
          <w:rFonts w:ascii="Times New Roman" w:hAnsi="Times New Roman" w:cs="Times New Roman"/>
          <w:b/>
        </w:rPr>
        <w:t>.</w:t>
      </w:r>
      <w:r w:rsidR="00DA0F28" w:rsidRPr="00600B06">
        <w:rPr>
          <w:rFonts w:ascii="Times New Roman" w:hAnsi="Times New Roman" w:cs="Times New Roman"/>
        </w:rPr>
        <w:t xml:space="preserve"> </w:t>
      </w:r>
      <w:r w:rsidR="00D8650F" w:rsidRPr="00600B06">
        <w:rPr>
          <w:rFonts w:ascii="Times New Roman" w:hAnsi="Times New Roman" w:cs="Times New Roman"/>
        </w:rPr>
        <w:t xml:space="preserve"> </w:t>
      </w:r>
    </w:p>
    <w:p w14:paraId="17B9999F" w14:textId="77777777" w:rsidR="006E60E8" w:rsidRDefault="006E60E8" w:rsidP="006E60E8">
      <w:pPr>
        <w:widowControl/>
        <w:spacing w:line="276" w:lineRule="auto"/>
        <w:ind w:left="142"/>
        <w:jc w:val="both"/>
        <w:rPr>
          <w:rFonts w:ascii="Times New Roman" w:hAnsi="Times New Roman" w:cs="Times New Roman"/>
        </w:rPr>
      </w:pPr>
    </w:p>
    <w:p w14:paraId="3E90EA15" w14:textId="5485451F" w:rsidR="006E60E8" w:rsidRPr="00030152" w:rsidRDefault="006E60E8" w:rsidP="006E60E8">
      <w:pPr>
        <w:widowControl/>
        <w:spacing w:line="276" w:lineRule="auto"/>
        <w:ind w:left="142"/>
        <w:jc w:val="both"/>
        <w:rPr>
          <w:rFonts w:ascii="Times New Roman" w:hAnsi="Times New Roman" w:cs="Times New Roman"/>
        </w:rPr>
      </w:pPr>
      <w:r w:rsidRPr="00030152">
        <w:rPr>
          <w:rFonts w:ascii="Times New Roman" w:hAnsi="Times New Roman" w:cs="Times New Roman"/>
        </w:rPr>
        <w:t xml:space="preserve">Pod pojęciem budynku użyteczności publicznej rozumie się budynek spełniający definicję określoną </w:t>
      </w:r>
      <w:r>
        <w:rPr>
          <w:rFonts w:ascii="Times New Roman" w:hAnsi="Times New Roman" w:cs="Times New Roman"/>
        </w:rPr>
        <w:t xml:space="preserve">w </w:t>
      </w:r>
      <w:r w:rsidRPr="00030152">
        <w:rPr>
          <w:rFonts w:ascii="Times New Roman" w:hAnsi="Times New Roman" w:cs="Times New Roman"/>
        </w:rPr>
        <w:t>§ 3 pkt 6 rozporządzenia Ministra Infrastruktury w sprawie warunków technicznych, jakim powinny odpowiadać budynki i ich usytuowanie (Dz. U. z 2022 poz. 1225 ze zm.)</w:t>
      </w:r>
      <w:r>
        <w:rPr>
          <w:rFonts w:ascii="Times New Roman" w:hAnsi="Times New Roman" w:cs="Times New Roman"/>
        </w:rPr>
        <w:t>.</w:t>
      </w:r>
      <w:r w:rsidRPr="00341D91">
        <w:rPr>
          <w:rFonts w:ascii="Times New Roman" w:hAnsi="Times New Roman" w:cs="Times New Roman"/>
        </w:rPr>
        <w:t xml:space="preserve"> </w:t>
      </w:r>
      <w:r w:rsidRPr="00030152">
        <w:rPr>
          <w:rFonts w:ascii="Times New Roman" w:hAnsi="Times New Roman" w:cs="Times New Roman"/>
        </w:rPr>
        <w:t xml:space="preserve">Pod pojęciem budynku </w:t>
      </w:r>
      <w:r>
        <w:rPr>
          <w:rFonts w:ascii="Times New Roman" w:hAnsi="Times New Roman" w:cs="Times New Roman"/>
        </w:rPr>
        <w:t>mieszkalnego wielorodzinnego</w:t>
      </w:r>
      <w:r w:rsidRPr="00030152">
        <w:rPr>
          <w:rFonts w:ascii="Times New Roman" w:hAnsi="Times New Roman" w:cs="Times New Roman"/>
        </w:rPr>
        <w:t xml:space="preserve"> rozumie się budynek spełniający definicję określoną </w:t>
      </w:r>
      <w:r>
        <w:rPr>
          <w:rFonts w:ascii="Times New Roman" w:hAnsi="Times New Roman" w:cs="Times New Roman"/>
        </w:rPr>
        <w:t xml:space="preserve">w </w:t>
      </w:r>
      <w:r w:rsidRPr="00030152">
        <w:rPr>
          <w:rFonts w:ascii="Times New Roman" w:hAnsi="Times New Roman" w:cs="Times New Roman"/>
        </w:rPr>
        <w:t xml:space="preserve">§ 3 pkt </w:t>
      </w:r>
      <w:r>
        <w:rPr>
          <w:rFonts w:ascii="Times New Roman" w:hAnsi="Times New Roman" w:cs="Times New Roman"/>
        </w:rPr>
        <w:t>4 lit. a)</w:t>
      </w:r>
      <w:r w:rsidRPr="00030152">
        <w:rPr>
          <w:rFonts w:ascii="Times New Roman" w:hAnsi="Times New Roman" w:cs="Times New Roman"/>
        </w:rPr>
        <w:t xml:space="preserve"> rozporządzenia Ministra Infrastruktury w sprawie warunków technicznych, jakim powinny odpowiadać budynki i ich usytuowanie (Dz. U. z 2022 poz. 1225 ze zm.)</w:t>
      </w:r>
      <w:r>
        <w:rPr>
          <w:rFonts w:ascii="Times New Roman" w:hAnsi="Times New Roman" w:cs="Times New Roman"/>
        </w:rPr>
        <w:t>.</w:t>
      </w:r>
    </w:p>
    <w:p w14:paraId="01CDF038" w14:textId="77777777" w:rsidR="006E60E8" w:rsidRDefault="006E60E8" w:rsidP="00FD39C5">
      <w:pPr>
        <w:widowControl/>
        <w:spacing w:line="276" w:lineRule="auto"/>
        <w:jc w:val="both"/>
        <w:rPr>
          <w:rFonts w:ascii="Times New Roman" w:hAnsi="Times New Roman" w:cs="Times New Roman"/>
        </w:rPr>
      </w:pPr>
    </w:p>
    <w:p w14:paraId="597B3D31" w14:textId="5A9A9BF5" w:rsidR="00FD39C5" w:rsidRPr="007A17C1" w:rsidRDefault="00FD39C5" w:rsidP="006E60E8">
      <w:pPr>
        <w:widowControl/>
        <w:spacing w:line="276" w:lineRule="auto"/>
        <w:ind w:left="142"/>
        <w:jc w:val="both"/>
        <w:rPr>
          <w:rFonts w:ascii="Times New Roman" w:hAnsi="Times New Roman" w:cs="Times New Roman"/>
        </w:rPr>
      </w:pPr>
      <w:r w:rsidRPr="007A17C1">
        <w:rPr>
          <w:rFonts w:ascii="Times New Roman" w:hAnsi="Times New Roman" w:cs="Times New Roman"/>
        </w:rPr>
        <w:t xml:space="preserve">Uwaga: </w:t>
      </w:r>
      <w:r w:rsidRPr="007A17C1">
        <w:rPr>
          <w:rFonts w:ascii="Times New Roman" w:hAnsi="Times New Roman" w:cs="Times New Roman"/>
          <w:shd w:val="clear" w:color="auto" w:fill="FFFFFF"/>
        </w:rPr>
        <w:t xml:space="preserve">W przypadku, gdy Wykonawca nie posiada wymaganego doświadczenia, może on polegać na doświadczeniu innych podmiotów na zasadach określonych w art. 118 Pzp, z odpowiednim uwzględnieniem zasad opisanych w zdaniu poprzednim. </w:t>
      </w:r>
    </w:p>
    <w:p w14:paraId="67E77982" w14:textId="77777777" w:rsidR="00FD39C5" w:rsidRPr="007A17C1" w:rsidRDefault="00FD39C5" w:rsidP="006E60E8">
      <w:pPr>
        <w:widowControl/>
        <w:spacing w:line="276" w:lineRule="auto"/>
        <w:ind w:left="142"/>
        <w:jc w:val="both"/>
        <w:rPr>
          <w:rFonts w:ascii="Times New Roman" w:hAnsi="Times New Roman" w:cs="Times New Roman"/>
        </w:rPr>
      </w:pPr>
    </w:p>
    <w:p w14:paraId="362D61F8" w14:textId="77777777" w:rsidR="00FD39C5" w:rsidRDefault="00FD39C5" w:rsidP="006E60E8">
      <w:pPr>
        <w:widowControl/>
        <w:spacing w:line="276" w:lineRule="auto"/>
        <w:ind w:left="142"/>
        <w:jc w:val="both"/>
        <w:rPr>
          <w:rFonts w:ascii="Times New Roman" w:hAnsi="Times New Roman" w:cs="Times New Roman"/>
        </w:rPr>
      </w:pPr>
      <w:r w:rsidRPr="007A17C1">
        <w:rPr>
          <w:rFonts w:ascii="Times New Roman" w:hAnsi="Times New Roman" w:cs="Times New Roman"/>
        </w:rPr>
        <w:t>Zgodnie z brzmieniem  art. 118 ust. 2 ustawy Pzp: „</w:t>
      </w:r>
      <w:r w:rsidRPr="007A17C1">
        <w:rPr>
          <w:rFonts w:ascii="Times New Roman" w:hAnsi="Times New Roman" w:cs="Times New Roman"/>
          <w:i/>
          <w:iCs/>
        </w:rPr>
        <w:t xml:space="preserve">W odniesieniu do warunków dotyczących wykształcenia, kwalifikacji zawodowych lub doświadczenia Wykonawcy mogą polegać na zdolnościach podmiotów udostępniających zasoby, </w:t>
      </w:r>
      <w:r w:rsidRPr="007A17C1">
        <w:rPr>
          <w:rFonts w:ascii="Times New Roman" w:hAnsi="Times New Roman" w:cs="Times New Roman"/>
          <w:b/>
          <w:i/>
          <w:iCs/>
          <w:u w:val="single"/>
        </w:rPr>
        <w:t>jeśli podmioty te wykonają roboty budowlane lub usługi, do realizacji których te zdolności są wymagane</w:t>
      </w:r>
      <w:r w:rsidRPr="007A17C1">
        <w:rPr>
          <w:rFonts w:ascii="Times New Roman" w:hAnsi="Times New Roman" w:cs="Times New Roman"/>
        </w:rPr>
        <w:t>.”</w:t>
      </w:r>
    </w:p>
    <w:p w14:paraId="0EB96583" w14:textId="6D4B6F80" w:rsidR="006917D1" w:rsidRPr="00AC7719" w:rsidRDefault="006917D1" w:rsidP="006E60E8">
      <w:pPr>
        <w:widowControl/>
        <w:spacing w:line="276" w:lineRule="auto"/>
        <w:rPr>
          <w:rStyle w:val="FontStyle42"/>
          <w:rFonts w:ascii="Times New Roman" w:hAnsi="Times New Roman" w:cs="Times New Roman"/>
          <w:sz w:val="24"/>
        </w:rPr>
      </w:pPr>
    </w:p>
    <w:p w14:paraId="2F95D387" w14:textId="088E0546" w:rsidR="00651E35" w:rsidRPr="00353A89" w:rsidRDefault="001920C6" w:rsidP="00945450">
      <w:pPr>
        <w:pStyle w:val="Style21"/>
        <w:widowControl/>
        <w:pBdr>
          <w:top w:val="single" w:sz="4" w:space="1" w:color="auto"/>
          <w:left w:val="single" w:sz="4" w:space="0" w:color="auto"/>
          <w:bottom w:val="single" w:sz="4" w:space="1" w:color="auto"/>
          <w:right w:val="single" w:sz="4" w:space="4" w:color="auto"/>
        </w:pBdr>
        <w:spacing w:before="149" w:line="276" w:lineRule="auto"/>
        <w:jc w:val="left"/>
        <w:rPr>
          <w:rStyle w:val="FontStyle43"/>
          <w:rFonts w:ascii="Times New Roman" w:hAnsi="Times New Roman" w:cs="Times New Roman"/>
          <w:sz w:val="20"/>
          <w:szCs w:val="20"/>
        </w:rPr>
      </w:pPr>
      <w:r w:rsidRPr="00353A89">
        <w:rPr>
          <w:rStyle w:val="FontStyle43"/>
          <w:rFonts w:ascii="Times New Roman" w:hAnsi="Times New Roman" w:cs="Times New Roman"/>
          <w:sz w:val="20"/>
          <w:szCs w:val="20"/>
        </w:rPr>
        <w:t>XVI.</w:t>
      </w:r>
      <w:r w:rsidR="00353A89">
        <w:rPr>
          <w:rStyle w:val="FontStyle43"/>
          <w:rFonts w:ascii="Times New Roman" w:hAnsi="Times New Roman" w:cs="Times New Roman"/>
          <w:sz w:val="20"/>
          <w:szCs w:val="20"/>
        </w:rPr>
        <w:t xml:space="preserve"> </w:t>
      </w:r>
      <w:r w:rsidR="00BF60D2" w:rsidRPr="00353A89">
        <w:rPr>
          <w:rStyle w:val="FontStyle43"/>
          <w:rFonts w:ascii="Times New Roman" w:hAnsi="Times New Roman" w:cs="Times New Roman"/>
          <w:sz w:val="20"/>
          <w:szCs w:val="20"/>
        </w:rPr>
        <w:t>INFORMACJA O PODMIOTOWYCH ŚRODKACH DOWODOWYCH</w:t>
      </w:r>
    </w:p>
    <w:p w14:paraId="401B9E85" w14:textId="16642BE6" w:rsidR="00925DEB" w:rsidRPr="0092058A" w:rsidRDefault="00925DEB" w:rsidP="00925DEB">
      <w:pPr>
        <w:numPr>
          <w:ilvl w:val="0"/>
          <w:numId w:val="35"/>
        </w:numPr>
        <w:spacing w:line="276" w:lineRule="auto"/>
        <w:jc w:val="both"/>
        <w:rPr>
          <w:rFonts w:ascii="Times New Roman" w:hAnsi="Times New Roman" w:cs="Times New Roman"/>
          <w:b/>
        </w:rPr>
      </w:pPr>
      <w:r w:rsidRPr="0092058A">
        <w:rPr>
          <w:rFonts w:ascii="Times New Roman" w:hAnsi="Times New Roman" w:cs="Times New Roman"/>
        </w:rPr>
        <w:t xml:space="preserve">Zamawiający przed wyborem najkorzystniejszej oferty, na podstawie art. </w:t>
      </w:r>
      <w:r w:rsidR="007478C6">
        <w:rPr>
          <w:rFonts w:ascii="Times New Roman" w:hAnsi="Times New Roman" w:cs="Times New Roman"/>
        </w:rPr>
        <w:t>274</w:t>
      </w:r>
      <w:r w:rsidRPr="0092058A">
        <w:rPr>
          <w:rFonts w:ascii="Times New Roman" w:hAnsi="Times New Roman" w:cs="Times New Roman"/>
        </w:rPr>
        <w:t xml:space="preserve"> ust. 1 ustawy Pzp wezwie za pośrednictwem platformy Wykonawcę, </w:t>
      </w:r>
      <w:r w:rsidRPr="0092058A">
        <w:rPr>
          <w:rFonts w:ascii="Times New Roman" w:hAnsi="Times New Roman" w:cs="Times New Roman"/>
          <w:b/>
        </w:rPr>
        <w:t>którego oferta została najwyżej oceniona, do złożenia w wyznaczonym terminie, nie krótszym niż 5 dni, aktualnych na dzień złożenia następujących podmiotowych środków dowodowych na potwierdzenie spełniania warunków udziału w postępowaniu:</w:t>
      </w:r>
    </w:p>
    <w:p w14:paraId="7E9D1A25" w14:textId="77777777" w:rsidR="00925DEB" w:rsidRPr="0092058A" w:rsidRDefault="00925DEB" w:rsidP="00925DEB">
      <w:pPr>
        <w:spacing w:line="276" w:lineRule="auto"/>
        <w:ind w:left="360"/>
        <w:jc w:val="both"/>
        <w:rPr>
          <w:rFonts w:ascii="Times New Roman" w:hAnsi="Times New Roman" w:cs="Times New Roman"/>
          <w:b/>
        </w:rPr>
      </w:pPr>
    </w:p>
    <w:p w14:paraId="6C0108BB" w14:textId="4DEF879F" w:rsidR="00925DEB" w:rsidRPr="0092058A" w:rsidRDefault="00925DEB" w:rsidP="00925DEB">
      <w:pPr>
        <w:widowControl/>
        <w:numPr>
          <w:ilvl w:val="0"/>
          <w:numId w:val="34"/>
        </w:numPr>
        <w:spacing w:line="276" w:lineRule="auto"/>
        <w:ind w:left="426" w:hanging="426"/>
        <w:jc w:val="both"/>
        <w:rPr>
          <w:rFonts w:ascii="Times New Roman" w:hAnsi="Times New Roman" w:cs="Times New Roman"/>
        </w:rPr>
      </w:pPr>
      <w:bookmarkStart w:id="13" w:name="_Hlk127974071"/>
      <w:r w:rsidRPr="0092058A">
        <w:rPr>
          <w:rFonts w:ascii="Times New Roman" w:hAnsi="Times New Roman" w:cs="Times New Roman"/>
          <w:b/>
          <w:bCs/>
        </w:rPr>
        <w:t>wykaz wykonanych usług</w:t>
      </w:r>
      <w:r w:rsidRPr="0092058A">
        <w:rPr>
          <w:rFonts w:ascii="Times New Roman" w:hAnsi="Times New Roman" w:cs="Times New Roman"/>
          <w:b/>
        </w:rPr>
        <w:t>,</w:t>
      </w:r>
      <w:r w:rsidRPr="0092058A">
        <w:rPr>
          <w:rFonts w:ascii="Times New Roman" w:hAnsi="Times New Roman" w:cs="Times New Roman"/>
        </w:rPr>
        <w:t xml:space="preserve"> a w przypadku świadczeń powtarzających się lub ciągłych również wykonywanych, </w:t>
      </w:r>
      <w:r w:rsidRPr="0092058A">
        <w:rPr>
          <w:rFonts w:ascii="Times New Roman" w:hAnsi="Times New Roman" w:cs="Times New Roman"/>
          <w:bCs/>
        </w:rPr>
        <w:t>w okresie ostatnich 3 lat przed upływem terminu składania ofert</w:t>
      </w:r>
      <w:r w:rsidRPr="0092058A">
        <w:rPr>
          <w:rFonts w:ascii="Times New Roman" w:hAnsi="Times New Roman" w:cs="Times New Roman"/>
        </w:rPr>
        <w:t xml:space="preserve">, a jeżeli okres prowadzenia działalności jest krótszy – w tym okresie, wraz z podaniem ich wartości, przedmiotu, dat wykonania i podmiotów, na rzecz których usługi zostały wykonane lub są wykonywane (Załącznik nr </w:t>
      </w:r>
      <w:r w:rsidR="009C2209" w:rsidRPr="0092058A">
        <w:rPr>
          <w:rFonts w:ascii="Times New Roman" w:hAnsi="Times New Roman" w:cs="Times New Roman"/>
        </w:rPr>
        <w:t>8</w:t>
      </w:r>
      <w:r w:rsidRPr="0092058A">
        <w:rPr>
          <w:rFonts w:ascii="Times New Roman" w:hAnsi="Times New Roman" w:cs="Times New Roman"/>
        </w:rPr>
        <w:t xml:space="preserve"> do SWZ); </w:t>
      </w:r>
    </w:p>
    <w:p w14:paraId="7EB8E18B" w14:textId="77777777" w:rsidR="00925DEB" w:rsidRPr="0092058A" w:rsidRDefault="00925DEB" w:rsidP="00925DEB">
      <w:pPr>
        <w:widowControl/>
        <w:spacing w:line="276" w:lineRule="auto"/>
        <w:ind w:left="426"/>
        <w:jc w:val="both"/>
        <w:rPr>
          <w:rFonts w:ascii="Times New Roman" w:hAnsi="Times New Roman" w:cs="Times New Roman"/>
        </w:rPr>
      </w:pPr>
      <w:r w:rsidRPr="0092058A">
        <w:rPr>
          <w:rFonts w:ascii="Times New Roman" w:hAnsi="Times New Roman" w:cs="Times New Roman"/>
        </w:rPr>
        <w:t xml:space="preserve">UWAGA: </w:t>
      </w:r>
    </w:p>
    <w:p w14:paraId="15B19C31" w14:textId="77777777" w:rsidR="00925DEB" w:rsidRPr="0092058A" w:rsidRDefault="00925DEB" w:rsidP="00925DEB">
      <w:pPr>
        <w:widowControl/>
        <w:autoSpaceDE/>
        <w:autoSpaceDN/>
        <w:adjustRightInd/>
        <w:spacing w:after="160" w:line="276" w:lineRule="auto"/>
        <w:ind w:left="426"/>
        <w:contextualSpacing/>
        <w:jc w:val="both"/>
        <w:rPr>
          <w:rFonts w:asciiTheme="minorHAnsi" w:eastAsiaTheme="minorHAnsi" w:hAnsiTheme="minorHAnsi"/>
          <w:lang w:eastAsia="en-US"/>
        </w:rPr>
      </w:pPr>
      <w:r w:rsidRPr="0092058A">
        <w:rPr>
          <w:rFonts w:ascii="Times New Roman" w:eastAsiaTheme="minorHAnsi" w:hAnsi="Times New Roman" w:cs="Times New Roman"/>
          <w:lang w:eastAsia="en-US"/>
        </w:rPr>
        <w:t>W wykazie zamówień należy wskazać tylko te usługi, które potwierdzają spełnianie warunku udziału w postępowaniu, o którym mowa w SWZ.</w:t>
      </w:r>
    </w:p>
    <w:p w14:paraId="59C1BFAB" w14:textId="1BA9A5F1" w:rsidR="00925DEB" w:rsidRPr="0092058A" w:rsidRDefault="00925DEB" w:rsidP="00925DEB">
      <w:pPr>
        <w:widowControl/>
        <w:numPr>
          <w:ilvl w:val="0"/>
          <w:numId w:val="34"/>
        </w:numPr>
        <w:autoSpaceDE/>
        <w:autoSpaceDN/>
        <w:adjustRightInd/>
        <w:spacing w:after="160" w:line="276" w:lineRule="auto"/>
        <w:ind w:left="426" w:hanging="426"/>
        <w:contextualSpacing/>
        <w:jc w:val="both"/>
        <w:rPr>
          <w:rFonts w:ascii="Times New Roman" w:eastAsiaTheme="minorHAnsi" w:hAnsi="Times New Roman" w:cs="Times New Roman"/>
          <w:lang w:eastAsia="en-US"/>
        </w:rPr>
      </w:pPr>
      <w:r w:rsidRPr="0092058A">
        <w:rPr>
          <w:rFonts w:ascii="Times New Roman" w:eastAsiaTheme="minorHAnsi" w:hAnsi="Times New Roman" w:cs="Times New Roman"/>
          <w:b/>
          <w:bCs/>
          <w:lang w:eastAsia="en-US"/>
        </w:rPr>
        <w:t xml:space="preserve">dowody </w:t>
      </w:r>
      <w:r w:rsidRPr="0092058A">
        <w:rPr>
          <w:rFonts w:ascii="Times New Roman" w:eastAsiaTheme="minorHAnsi" w:hAnsi="Times New Roman" w:cs="Times New Roman"/>
          <w:b/>
          <w:lang w:eastAsia="en-US"/>
        </w:rPr>
        <w:t>określające czy usługi, o których mowa powyżej zostały wykonane</w:t>
      </w:r>
      <w:r w:rsidRPr="0092058A">
        <w:rPr>
          <w:rFonts w:ascii="Times New Roman" w:eastAsiaTheme="minorHAnsi" w:hAnsi="Times New Roman" w:cs="Times New Roman"/>
          <w:lang w:eastAsia="en-US"/>
        </w:rPr>
        <w:t xml:space="preserve"> lub są wykonywane należycie</w:t>
      </w:r>
      <w:r w:rsidR="00AD157F" w:rsidRPr="0092058A">
        <w:rPr>
          <w:rFonts w:ascii="Times New Roman" w:eastAsiaTheme="minorHAnsi" w:hAnsi="Times New Roman" w:cs="Times New Roman"/>
          <w:lang w:eastAsia="en-US"/>
        </w:rPr>
        <w:t xml:space="preserve"> (tylko </w:t>
      </w:r>
      <w:r w:rsidR="00AD157F" w:rsidRPr="0092058A">
        <w:rPr>
          <w:rFonts w:ascii="Times New Roman" w:hAnsi="Times New Roman" w:cs="Times New Roman"/>
        </w:rPr>
        <w:t>w przypadku świadczeń powtarzających się lub ciągłych)</w:t>
      </w:r>
      <w:r w:rsidRPr="0092058A">
        <w:rPr>
          <w:rFonts w:ascii="Times New Roman" w:eastAsiaTheme="minorHAnsi" w:hAnsi="Times New Roman" w:cs="Times New Roman"/>
          <w:lang w:eastAsia="en-US"/>
        </w:rPr>
        <w:t xml:space="preserve">; </w:t>
      </w:r>
    </w:p>
    <w:p w14:paraId="78E2E1FA" w14:textId="77777777" w:rsidR="00925DEB" w:rsidRPr="0092058A" w:rsidRDefault="00925DEB" w:rsidP="00925DEB">
      <w:pPr>
        <w:widowControl/>
        <w:spacing w:line="276" w:lineRule="auto"/>
        <w:ind w:left="426"/>
        <w:jc w:val="both"/>
        <w:rPr>
          <w:rFonts w:ascii="Times New Roman" w:hAnsi="Times New Roman" w:cs="Times New Roman"/>
        </w:rPr>
      </w:pPr>
      <w:r w:rsidRPr="0092058A">
        <w:rPr>
          <w:rFonts w:ascii="Times New Roman" w:hAnsi="Times New Roman" w:cs="Times New Roman"/>
        </w:rPr>
        <w:t xml:space="preserve">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w:t>
      </w:r>
      <w:r w:rsidRPr="0092058A">
        <w:rPr>
          <w:rFonts w:ascii="Times New Roman" w:hAnsi="Times New Roman" w:cs="Times New Roman"/>
          <w:bCs/>
        </w:rPr>
        <w:t>oświadczenie Wykonawcy</w:t>
      </w:r>
      <w:r w:rsidRPr="0092058A">
        <w:rPr>
          <w:rFonts w:ascii="Times New Roman" w:hAnsi="Times New Roman" w:cs="Times New Roman"/>
        </w:rPr>
        <w:t xml:space="preserve">; w przypadku świadczeń powtarzających się lub ciągłych nadal wykonywanych referencje bądź inne dokumenty potwierdzające ich należyte wykonywanie powinny być wystawione </w:t>
      </w:r>
      <w:r w:rsidRPr="0092058A">
        <w:rPr>
          <w:rFonts w:ascii="Times New Roman" w:hAnsi="Times New Roman" w:cs="Times New Roman"/>
          <w:bCs/>
        </w:rPr>
        <w:t>w okresie ostatnich 3 miesięcy</w:t>
      </w:r>
      <w:r w:rsidRPr="0092058A">
        <w:rPr>
          <w:rFonts w:ascii="Times New Roman" w:hAnsi="Times New Roman" w:cs="Times New Roman"/>
        </w:rPr>
        <w:t>;</w:t>
      </w:r>
    </w:p>
    <w:bookmarkEnd w:id="13"/>
    <w:p w14:paraId="7CEAFFC1" w14:textId="77777777" w:rsidR="00925DEB" w:rsidRPr="0092058A" w:rsidRDefault="00925DEB" w:rsidP="00925DEB">
      <w:pPr>
        <w:widowControl/>
        <w:numPr>
          <w:ilvl w:val="0"/>
          <w:numId w:val="33"/>
        </w:numPr>
        <w:autoSpaceDE/>
        <w:autoSpaceDN/>
        <w:adjustRightInd/>
        <w:spacing w:before="120" w:after="120" w:line="276" w:lineRule="auto"/>
        <w:jc w:val="both"/>
        <w:rPr>
          <w:rFonts w:ascii="Times New Roman" w:eastAsia="Arial Unicode MS" w:hAnsi="Times New Roman" w:cs="Times New Roman"/>
          <w:u w:color="000000"/>
          <w:bdr w:val="nil"/>
        </w:rPr>
      </w:pPr>
      <w:r w:rsidRPr="0092058A">
        <w:rPr>
          <w:rFonts w:ascii="Times New Roman" w:eastAsia="Arial Unicode MS" w:hAnsi="Times New Roman" w:cs="Times New Roman"/>
          <w:u w:color="000000"/>
          <w:bdr w:val="nil"/>
        </w:rPr>
        <w:lastRenderedPageBreak/>
        <w:t xml:space="preserve">W przypadku, gdy podmiotowe środki dowodowe, o których mowa w ust. 1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5E627DEE" w14:textId="77777777" w:rsidR="00925DEB" w:rsidRPr="0092058A" w:rsidRDefault="00925DEB" w:rsidP="00925DEB">
      <w:pPr>
        <w:widowControl/>
        <w:numPr>
          <w:ilvl w:val="0"/>
          <w:numId w:val="33"/>
        </w:numPr>
        <w:autoSpaceDE/>
        <w:autoSpaceDN/>
        <w:adjustRightInd/>
        <w:spacing w:before="120" w:after="120" w:line="276" w:lineRule="auto"/>
        <w:jc w:val="both"/>
        <w:rPr>
          <w:rFonts w:ascii="Times New Roman" w:eastAsia="Arial Unicode MS" w:hAnsi="Times New Roman" w:cs="Times New Roman"/>
          <w:u w:color="000000"/>
          <w:bdr w:val="nil"/>
        </w:rPr>
      </w:pPr>
      <w:r w:rsidRPr="0092058A">
        <w:rPr>
          <w:rFonts w:ascii="Times New Roman" w:eastAsia="Arial Unicode MS" w:hAnsi="Times New Roman" w:cs="Times New Roman"/>
          <w:u w:color="000000"/>
          <w:bdr w:val="nil"/>
        </w:rPr>
        <w:t>W przypadku, gdy podmiotowe środki dowodowe, o których mowa w ust. 1 zostały wystawione przez upoważnione podmioty jako dokument w postaci papierowej, przekazuje się cyfrowe odwzorowanie tego dokumentu opatrzone kwalifikowanym podpisem elektronicznym, poświadczające zgodność cyfrowego odwzorowania z dokumentem w postaci papierowej. 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w:t>
      </w:r>
    </w:p>
    <w:p w14:paraId="0386062E" w14:textId="77777777" w:rsidR="00925DEB" w:rsidRPr="0092058A" w:rsidRDefault="00925DEB" w:rsidP="00925DEB">
      <w:pPr>
        <w:widowControl/>
        <w:numPr>
          <w:ilvl w:val="0"/>
          <w:numId w:val="33"/>
        </w:numPr>
        <w:autoSpaceDE/>
        <w:autoSpaceDN/>
        <w:adjustRightInd/>
        <w:spacing w:before="120" w:after="120" w:line="276" w:lineRule="auto"/>
        <w:jc w:val="both"/>
        <w:rPr>
          <w:rFonts w:ascii="Times New Roman" w:eastAsia="Arial Unicode MS" w:hAnsi="Times New Roman" w:cs="Times New Roman"/>
          <w:strike/>
          <w:u w:color="000000"/>
          <w:bdr w:val="nil"/>
        </w:rPr>
      </w:pPr>
      <w:r w:rsidRPr="0092058A">
        <w:rPr>
          <w:rFonts w:ascii="Times New Roman" w:eastAsia="Arial Unicode MS" w:hAnsi="Times New Roman" w:cs="Times New Roman"/>
          <w:u w:color="000000"/>
          <w:bdr w:val="nil"/>
        </w:rPr>
        <w:t>W przypadku gdy podmiotowe środki dowodowe, o których mowa w ust. 1 nie zostały wystawione przez upoważnione podmioty przekazuje się te dokumenty w postaci elektronicznej i opatruje się kwalifikowanym podpisem elektronicznym,</w:t>
      </w:r>
    </w:p>
    <w:p w14:paraId="47A7C9B5" w14:textId="77777777" w:rsidR="00925DEB" w:rsidRPr="0092058A" w:rsidRDefault="00925DEB" w:rsidP="00925DEB">
      <w:pPr>
        <w:widowControl/>
        <w:numPr>
          <w:ilvl w:val="0"/>
          <w:numId w:val="33"/>
        </w:numPr>
        <w:autoSpaceDE/>
        <w:autoSpaceDN/>
        <w:adjustRightInd/>
        <w:spacing w:before="120" w:after="120" w:line="276" w:lineRule="auto"/>
        <w:jc w:val="both"/>
        <w:rPr>
          <w:rFonts w:ascii="Times New Roman" w:eastAsia="Arial Unicode MS" w:hAnsi="Times New Roman" w:cs="Times New Roman"/>
          <w:u w:color="000000"/>
          <w:bdr w:val="nil"/>
        </w:rPr>
      </w:pPr>
      <w:r w:rsidRPr="0092058A">
        <w:rPr>
          <w:rFonts w:ascii="Times New Roman" w:eastAsia="Arial Unicode MS" w:hAnsi="Times New Roman" w:cs="Times New Roman"/>
          <w:u w:color="000000"/>
          <w:bdr w:val="nil"/>
        </w:rPr>
        <w:t xml:space="preserve">W przypadku gdy podmiotowe środki dowodowe, o których mowa w ust. 1, nie zostały </w:t>
      </w:r>
      <w:r w:rsidRPr="0092058A">
        <w:rPr>
          <w:rFonts w:ascii="Times New Roman" w:eastAsia="Arial Unicode MS" w:hAnsi="Times New Roman" w:cs="Times New Roman"/>
          <w:u w:color="000000"/>
          <w:bdr w:val="nil"/>
        </w:rPr>
        <w:br/>
        <w:t>wystawione przez upoważnione podmioty, i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w:t>
      </w:r>
    </w:p>
    <w:p w14:paraId="1AAB2098" w14:textId="54DC1F4B" w:rsidR="00A74652" w:rsidRPr="00AD6EF0" w:rsidRDefault="00925DEB" w:rsidP="00AD6EF0">
      <w:pPr>
        <w:widowControl/>
        <w:numPr>
          <w:ilvl w:val="0"/>
          <w:numId w:val="33"/>
        </w:numPr>
        <w:autoSpaceDE/>
        <w:autoSpaceDN/>
        <w:adjustRightInd/>
        <w:spacing w:before="120" w:after="120" w:line="276" w:lineRule="auto"/>
        <w:jc w:val="both"/>
        <w:rPr>
          <w:rFonts w:ascii="Times New Roman" w:eastAsia="Arial Unicode MS" w:hAnsi="Times New Roman" w:cs="Times New Roman"/>
          <w:u w:color="000000"/>
          <w:bdr w:val="nil"/>
        </w:rPr>
      </w:pPr>
      <w:r w:rsidRPr="0092058A">
        <w:rPr>
          <w:rFonts w:ascii="Times New Roman" w:eastAsia="Arial Unicode MS" w:hAnsi="Times New Roman" w:cs="Times New Roman"/>
          <w:u w:color="000000"/>
          <w:bdr w:val="nil"/>
        </w:rPr>
        <w:t>Poświadczenia zgodności cyfrowego odwzorowania z dokumentami w postaci papierowej może dokonać również notariusz.</w:t>
      </w:r>
    </w:p>
    <w:p w14:paraId="6F680842" w14:textId="7E073822" w:rsidR="00651E35" w:rsidRPr="00096BF1" w:rsidRDefault="00B61A00" w:rsidP="00945450">
      <w:pPr>
        <w:pStyle w:val="Style6"/>
        <w:widowControl/>
        <w:pBdr>
          <w:top w:val="single" w:sz="4" w:space="1" w:color="auto"/>
          <w:left w:val="single" w:sz="4" w:space="4" w:color="auto"/>
          <w:bottom w:val="single" w:sz="4" w:space="1" w:color="auto"/>
          <w:right w:val="single" w:sz="4" w:space="4" w:color="auto"/>
        </w:pBdr>
        <w:spacing w:before="91" w:line="276" w:lineRule="auto"/>
        <w:jc w:val="left"/>
        <w:rPr>
          <w:rStyle w:val="FontStyle43"/>
          <w:rFonts w:ascii="Times New Roman" w:hAnsi="Times New Roman" w:cs="Times New Roman"/>
          <w:sz w:val="20"/>
          <w:szCs w:val="20"/>
        </w:rPr>
      </w:pPr>
      <w:r w:rsidRPr="00096BF1">
        <w:rPr>
          <w:rStyle w:val="FontStyle43"/>
          <w:rFonts w:ascii="Times New Roman" w:hAnsi="Times New Roman" w:cs="Times New Roman"/>
          <w:sz w:val="20"/>
          <w:szCs w:val="20"/>
        </w:rPr>
        <w:t>XVI</w:t>
      </w:r>
      <w:r w:rsidR="003E1E31">
        <w:rPr>
          <w:rStyle w:val="FontStyle43"/>
          <w:rFonts w:ascii="Times New Roman" w:hAnsi="Times New Roman" w:cs="Times New Roman"/>
          <w:sz w:val="20"/>
          <w:szCs w:val="20"/>
        </w:rPr>
        <w:t>I</w:t>
      </w:r>
      <w:r w:rsidRPr="00096BF1">
        <w:rPr>
          <w:rStyle w:val="FontStyle43"/>
          <w:rFonts w:ascii="Times New Roman" w:hAnsi="Times New Roman" w:cs="Times New Roman"/>
          <w:sz w:val="20"/>
          <w:szCs w:val="20"/>
        </w:rPr>
        <w:t>. SPOSÓB OBLICZENIA CENY</w:t>
      </w:r>
    </w:p>
    <w:p w14:paraId="204120E3" w14:textId="77777777" w:rsidR="00FD39C5" w:rsidRPr="007A17C1" w:rsidRDefault="00FD39C5" w:rsidP="009657B5">
      <w:pPr>
        <w:widowControl/>
        <w:numPr>
          <w:ilvl w:val="0"/>
          <w:numId w:val="13"/>
        </w:numPr>
        <w:tabs>
          <w:tab w:val="clear" w:pos="720"/>
        </w:tabs>
        <w:autoSpaceDE/>
        <w:autoSpaceDN/>
        <w:adjustRightInd/>
        <w:spacing w:line="276" w:lineRule="auto"/>
        <w:ind w:left="426" w:hanging="426"/>
        <w:jc w:val="both"/>
        <w:rPr>
          <w:rFonts w:ascii="Times New Roman" w:hAnsi="Times New Roman" w:cs="Times New Roman"/>
        </w:rPr>
      </w:pPr>
      <w:r w:rsidRPr="007A17C1">
        <w:rPr>
          <w:rFonts w:ascii="Times New Roman" w:hAnsi="Times New Roman" w:cs="Times New Roman"/>
        </w:rPr>
        <w:t xml:space="preserve">Cena oferty powinna obejmować całkowity koszt wykonania przedmiotu zamówienia, </w:t>
      </w:r>
      <w:r w:rsidRPr="007A17C1">
        <w:rPr>
          <w:rFonts w:ascii="Times New Roman" w:hAnsi="Times New Roman" w:cs="Times New Roman"/>
        </w:rPr>
        <w:br/>
        <w:t>w tym również wszelkie koszty dodatkowe związane z jego realizacją, wszelkie inne koszty związane z należytym wykonaniem zobowiązań określonych w SWZ, w tym opłaty związane z uzyskaniem niezbędnych warunków i decyzji koniecznych do opracowania dokumentacji, a bez których prawidłowe wykonanie zadania jest niemożliwe.</w:t>
      </w:r>
    </w:p>
    <w:p w14:paraId="004C0F56" w14:textId="77777777" w:rsidR="00EB37C6" w:rsidRDefault="00FD39C5" w:rsidP="00EB37C6">
      <w:pPr>
        <w:widowControl/>
        <w:numPr>
          <w:ilvl w:val="0"/>
          <w:numId w:val="13"/>
        </w:numPr>
        <w:tabs>
          <w:tab w:val="clear" w:pos="720"/>
        </w:tabs>
        <w:autoSpaceDE/>
        <w:autoSpaceDN/>
        <w:adjustRightInd/>
        <w:spacing w:line="276" w:lineRule="auto"/>
        <w:ind w:left="426" w:hanging="426"/>
        <w:jc w:val="both"/>
        <w:rPr>
          <w:rFonts w:ascii="Times New Roman" w:hAnsi="Times New Roman" w:cs="Times New Roman"/>
        </w:rPr>
      </w:pPr>
      <w:r w:rsidRPr="007A17C1">
        <w:rPr>
          <w:rFonts w:ascii="Times New Roman" w:hAnsi="Times New Roman" w:cs="Times New Roman"/>
        </w:rPr>
        <w:t>Wykonawca obowiązany jest do starannego zapoznania się z przedmiotem zamówienia, warunkami wykonania i wszystkimi czynnikami mogącymi mieć wpływ na cenę zamówienia.</w:t>
      </w:r>
    </w:p>
    <w:p w14:paraId="24B25B86" w14:textId="39542649" w:rsidR="00EB37C6" w:rsidRPr="00975D13" w:rsidRDefault="00EB37C6" w:rsidP="00975D13">
      <w:pPr>
        <w:widowControl/>
        <w:numPr>
          <w:ilvl w:val="0"/>
          <w:numId w:val="13"/>
        </w:numPr>
        <w:tabs>
          <w:tab w:val="clear" w:pos="720"/>
        </w:tabs>
        <w:autoSpaceDE/>
        <w:autoSpaceDN/>
        <w:adjustRightInd/>
        <w:spacing w:line="276" w:lineRule="auto"/>
        <w:ind w:left="426" w:hanging="426"/>
        <w:jc w:val="both"/>
        <w:rPr>
          <w:rFonts w:ascii="Times New Roman" w:hAnsi="Times New Roman" w:cs="Times New Roman"/>
        </w:rPr>
      </w:pPr>
      <w:r w:rsidRPr="00EB37C6">
        <w:rPr>
          <w:rFonts w:ascii="Times New Roman" w:hAnsi="Times New Roman"/>
        </w:rPr>
        <w:t>Niedoszacowanie, pominięcie oraz brak rozpoznania przedmiotu i zakresu zamówienia nie może być podstawą do żądania zmiany wynagrodzenia określonego w umowie.</w:t>
      </w:r>
    </w:p>
    <w:p w14:paraId="367F3766" w14:textId="77777777" w:rsidR="00FD39C5" w:rsidRPr="007A17C1" w:rsidRDefault="00FD39C5" w:rsidP="009657B5">
      <w:pPr>
        <w:widowControl/>
        <w:numPr>
          <w:ilvl w:val="0"/>
          <w:numId w:val="13"/>
        </w:numPr>
        <w:tabs>
          <w:tab w:val="clear" w:pos="720"/>
        </w:tabs>
        <w:autoSpaceDE/>
        <w:autoSpaceDN/>
        <w:adjustRightInd/>
        <w:spacing w:line="276" w:lineRule="auto"/>
        <w:ind w:left="426" w:hanging="426"/>
        <w:jc w:val="both"/>
        <w:rPr>
          <w:rFonts w:ascii="Times New Roman" w:hAnsi="Times New Roman" w:cs="Times New Roman"/>
        </w:rPr>
      </w:pPr>
      <w:r w:rsidRPr="007A17C1">
        <w:rPr>
          <w:rFonts w:ascii="Times New Roman" w:hAnsi="Times New Roman" w:cs="Times New Roman"/>
        </w:rPr>
        <w:t>Cena oferty jest ceną ryczałtową w rozumieniu i ze skutkami wskazanymi w art. 632 Kodeksu cywilnego.</w:t>
      </w:r>
    </w:p>
    <w:p w14:paraId="497D1534" w14:textId="77777777" w:rsidR="00FD39C5" w:rsidRPr="007A17C1" w:rsidRDefault="00FD39C5" w:rsidP="009657B5">
      <w:pPr>
        <w:widowControl/>
        <w:numPr>
          <w:ilvl w:val="0"/>
          <w:numId w:val="13"/>
        </w:numPr>
        <w:tabs>
          <w:tab w:val="clear" w:pos="720"/>
        </w:tabs>
        <w:autoSpaceDE/>
        <w:autoSpaceDN/>
        <w:adjustRightInd/>
        <w:spacing w:line="276" w:lineRule="auto"/>
        <w:ind w:left="426" w:hanging="426"/>
        <w:jc w:val="both"/>
        <w:rPr>
          <w:rFonts w:ascii="Times New Roman" w:hAnsi="Times New Roman" w:cs="Times New Roman"/>
        </w:rPr>
      </w:pPr>
      <w:r w:rsidRPr="007A17C1">
        <w:rPr>
          <w:rFonts w:ascii="Times New Roman" w:hAnsi="Times New Roman" w:cs="Times New Roman"/>
        </w:rPr>
        <w:t>Cena musi zawierać wszelkie koszty niezbędne do terminowego, prawidłowego i całkowitego zrealizowania zamówienia. Cena musi być wyrażona w złotych polskich niezależnie od wchodzących w jej skład elementów.</w:t>
      </w:r>
    </w:p>
    <w:p w14:paraId="5EA33ADD" w14:textId="77777777" w:rsidR="00FD39C5" w:rsidRPr="007A17C1" w:rsidRDefault="00FD39C5" w:rsidP="009657B5">
      <w:pPr>
        <w:widowControl/>
        <w:numPr>
          <w:ilvl w:val="0"/>
          <w:numId w:val="13"/>
        </w:numPr>
        <w:tabs>
          <w:tab w:val="clear" w:pos="720"/>
        </w:tabs>
        <w:autoSpaceDE/>
        <w:autoSpaceDN/>
        <w:adjustRightInd/>
        <w:spacing w:line="276" w:lineRule="auto"/>
        <w:ind w:left="426" w:hanging="426"/>
        <w:jc w:val="both"/>
        <w:rPr>
          <w:rFonts w:ascii="Times New Roman" w:hAnsi="Times New Roman" w:cs="Times New Roman"/>
        </w:rPr>
      </w:pPr>
      <w:r w:rsidRPr="007A17C1">
        <w:rPr>
          <w:rFonts w:ascii="Times New Roman" w:hAnsi="Times New Roman" w:cs="Times New Roman"/>
        </w:rPr>
        <w:lastRenderedPageBreak/>
        <w:t>Rozliczenia między Zamawiającym a Wykonawcą będą prowadzone w walucie PLN.</w:t>
      </w:r>
    </w:p>
    <w:p w14:paraId="37161B5C" w14:textId="77777777" w:rsidR="00FD39C5" w:rsidRPr="007A17C1" w:rsidRDefault="00FD39C5" w:rsidP="009657B5">
      <w:pPr>
        <w:widowControl/>
        <w:numPr>
          <w:ilvl w:val="0"/>
          <w:numId w:val="13"/>
        </w:numPr>
        <w:tabs>
          <w:tab w:val="clear" w:pos="720"/>
        </w:tabs>
        <w:autoSpaceDE/>
        <w:autoSpaceDN/>
        <w:adjustRightInd/>
        <w:spacing w:line="276" w:lineRule="auto"/>
        <w:ind w:left="426" w:hanging="426"/>
        <w:jc w:val="both"/>
        <w:rPr>
          <w:rFonts w:ascii="Times New Roman" w:hAnsi="Times New Roman" w:cs="Times New Roman"/>
        </w:rPr>
      </w:pPr>
      <w:r w:rsidRPr="007A17C1">
        <w:rPr>
          <w:rFonts w:ascii="Times New Roman" w:hAnsi="Times New Roman" w:cs="Times New Roman"/>
        </w:rPr>
        <w:t>Cena powinna być wyrażona w walucie PLN, z dokładnością do dwóch miejsc po przecinku oraz z uwzględnieniem podatku od towarów i usług zgodnie z obowiązującymi przepisami.</w:t>
      </w:r>
    </w:p>
    <w:p w14:paraId="6624618D" w14:textId="27D86F89" w:rsidR="00FD39C5" w:rsidRPr="00363F0F" w:rsidRDefault="00FD39C5" w:rsidP="009657B5">
      <w:pPr>
        <w:widowControl/>
        <w:numPr>
          <w:ilvl w:val="0"/>
          <w:numId w:val="13"/>
        </w:numPr>
        <w:tabs>
          <w:tab w:val="clear" w:pos="720"/>
        </w:tabs>
        <w:autoSpaceDE/>
        <w:autoSpaceDN/>
        <w:adjustRightInd/>
        <w:spacing w:line="276" w:lineRule="auto"/>
        <w:ind w:left="426" w:hanging="426"/>
        <w:jc w:val="both"/>
        <w:rPr>
          <w:rFonts w:ascii="Times New Roman" w:hAnsi="Times New Roman" w:cs="Times New Roman"/>
        </w:rPr>
      </w:pPr>
      <w:r w:rsidRPr="00363F0F">
        <w:rPr>
          <w:rFonts w:ascii="Times New Roman" w:hAnsi="Times New Roman" w:cs="Times New Roman"/>
        </w:rPr>
        <w:t>Wykonawca w formularzu ofertowo-cenowym, stanowiącym załącznik nr 1 do SWZ winien w pkt 1 ppkt 1.1 określić cenę brutto za opracowanie wielobranżowe</w:t>
      </w:r>
      <w:r w:rsidR="00AD6EF0">
        <w:rPr>
          <w:rFonts w:ascii="Times New Roman" w:hAnsi="Times New Roman" w:cs="Times New Roman"/>
        </w:rPr>
        <w:t>go</w:t>
      </w:r>
      <w:r w:rsidRPr="00363F0F">
        <w:rPr>
          <w:rFonts w:ascii="Times New Roman" w:hAnsi="Times New Roman" w:cs="Times New Roman"/>
        </w:rPr>
        <w:t xml:space="preserve"> projekt</w:t>
      </w:r>
      <w:r w:rsidR="00AD6EF0">
        <w:rPr>
          <w:rFonts w:ascii="Times New Roman" w:hAnsi="Times New Roman" w:cs="Times New Roman"/>
        </w:rPr>
        <w:t>u budowlanego, projektu technicznego (wykonawczego)</w:t>
      </w:r>
      <w:r w:rsidRPr="00363F0F">
        <w:rPr>
          <w:rFonts w:ascii="Times New Roman" w:hAnsi="Times New Roman" w:cs="Times New Roman"/>
        </w:rPr>
        <w:t>, zawierającą podatek VAT zgodny z obowiązującymi przepisami oraz w pkt 1 ppkt 1.2 cenę brutto za pełnienie nadzoru autorskiego, zawierającą podatek VAT zgodny z obowiązującymi przepisami. Suma cen brutto za opracowanie dokumentacji projektow</w:t>
      </w:r>
      <w:r w:rsidR="00AE52BB">
        <w:rPr>
          <w:rFonts w:ascii="Times New Roman" w:hAnsi="Times New Roman" w:cs="Times New Roman"/>
        </w:rPr>
        <w:t>o-kosztorysowej</w:t>
      </w:r>
      <w:r w:rsidRPr="00363F0F">
        <w:rPr>
          <w:rFonts w:ascii="Times New Roman" w:hAnsi="Times New Roman" w:cs="Times New Roman"/>
        </w:rPr>
        <w:t xml:space="preserve"> i pełnienie nadzoru autorskiego</w:t>
      </w:r>
      <w:r w:rsidR="00363F0F" w:rsidRPr="00363F0F">
        <w:rPr>
          <w:rFonts w:ascii="Times New Roman" w:hAnsi="Times New Roman" w:cs="Times New Roman"/>
        </w:rPr>
        <w:t xml:space="preserve"> </w:t>
      </w:r>
      <w:r w:rsidRPr="00363F0F">
        <w:rPr>
          <w:rFonts w:ascii="Times New Roman" w:hAnsi="Times New Roman" w:cs="Times New Roman"/>
        </w:rPr>
        <w:t>stanowi łączną cenę brutto oferty.</w:t>
      </w:r>
    </w:p>
    <w:p w14:paraId="1CBF42DB" w14:textId="77777777" w:rsidR="00FD39C5" w:rsidRPr="007A17C1" w:rsidRDefault="00FD39C5" w:rsidP="009657B5">
      <w:pPr>
        <w:widowControl/>
        <w:numPr>
          <w:ilvl w:val="0"/>
          <w:numId w:val="13"/>
        </w:numPr>
        <w:tabs>
          <w:tab w:val="clear" w:pos="720"/>
        </w:tabs>
        <w:autoSpaceDE/>
        <w:autoSpaceDN/>
        <w:adjustRightInd/>
        <w:spacing w:line="276" w:lineRule="auto"/>
        <w:ind w:left="426" w:hanging="426"/>
        <w:jc w:val="both"/>
        <w:rPr>
          <w:rFonts w:ascii="Times New Roman" w:hAnsi="Times New Roman" w:cs="Times New Roman"/>
          <w:color w:val="0070C0"/>
        </w:rPr>
      </w:pPr>
      <w:r w:rsidRPr="00F9707E">
        <w:rPr>
          <w:rFonts w:ascii="Times New Roman" w:hAnsi="Times New Roman" w:cs="Times New Roman"/>
        </w:rPr>
        <w:t>Łączna cena brutto będzie służyła do oceny i porównania złożonych ofert</w:t>
      </w:r>
      <w:r w:rsidRPr="007A17C1">
        <w:rPr>
          <w:rFonts w:ascii="Times New Roman" w:hAnsi="Times New Roman" w:cs="Times New Roman"/>
          <w:color w:val="0070C0"/>
        </w:rPr>
        <w:t xml:space="preserve">. </w:t>
      </w:r>
    </w:p>
    <w:p w14:paraId="4805DBF3" w14:textId="6C1951C0" w:rsidR="00B873A2" w:rsidRDefault="00B873A2" w:rsidP="00A01A3D">
      <w:pPr>
        <w:widowControl/>
        <w:autoSpaceDE/>
        <w:autoSpaceDN/>
        <w:adjustRightInd/>
        <w:spacing w:line="276" w:lineRule="auto"/>
        <w:jc w:val="both"/>
        <w:rPr>
          <w:rFonts w:ascii="Times New Roman" w:hAnsi="Times New Roman" w:cs="Times New Roman"/>
          <w:color w:val="FF0000"/>
        </w:rPr>
      </w:pPr>
    </w:p>
    <w:p w14:paraId="2A1F1DDD" w14:textId="76016FE0" w:rsidR="00651E35" w:rsidRPr="00652534" w:rsidRDefault="00652534" w:rsidP="00945450">
      <w:pPr>
        <w:pStyle w:val="Style6"/>
        <w:widowControl/>
        <w:pBdr>
          <w:top w:val="single" w:sz="4" w:space="1" w:color="auto"/>
          <w:left w:val="single" w:sz="4" w:space="4" w:color="auto"/>
          <w:bottom w:val="single" w:sz="4" w:space="1" w:color="auto"/>
          <w:right w:val="single" w:sz="4" w:space="4" w:color="auto"/>
        </w:pBdr>
        <w:spacing w:before="82" w:line="276" w:lineRule="auto"/>
        <w:jc w:val="both"/>
        <w:rPr>
          <w:rStyle w:val="FontStyle43"/>
          <w:rFonts w:ascii="Times New Roman" w:hAnsi="Times New Roman" w:cs="Times New Roman"/>
          <w:sz w:val="20"/>
          <w:szCs w:val="20"/>
        </w:rPr>
      </w:pPr>
      <w:r w:rsidRPr="00652534">
        <w:rPr>
          <w:rStyle w:val="FontStyle43"/>
          <w:rFonts w:ascii="Times New Roman" w:hAnsi="Times New Roman" w:cs="Times New Roman"/>
          <w:sz w:val="20"/>
          <w:szCs w:val="20"/>
        </w:rPr>
        <w:t>XVII</w:t>
      </w:r>
      <w:r w:rsidR="003E1E31">
        <w:rPr>
          <w:rStyle w:val="FontStyle43"/>
          <w:rFonts w:ascii="Times New Roman" w:hAnsi="Times New Roman" w:cs="Times New Roman"/>
          <w:sz w:val="20"/>
          <w:szCs w:val="20"/>
        </w:rPr>
        <w:t>I</w:t>
      </w:r>
      <w:r w:rsidRPr="00652534">
        <w:rPr>
          <w:rStyle w:val="FontStyle43"/>
          <w:rFonts w:ascii="Times New Roman" w:hAnsi="Times New Roman" w:cs="Times New Roman"/>
          <w:sz w:val="20"/>
          <w:szCs w:val="20"/>
        </w:rPr>
        <w:t xml:space="preserve">. OPIS KRYTERIÓW OCENY OFERT, WRAZ Z PODANIEM WAG TYCH KRYTERIÓW </w:t>
      </w:r>
      <w:r>
        <w:rPr>
          <w:rStyle w:val="FontStyle43"/>
          <w:rFonts w:ascii="Times New Roman" w:hAnsi="Times New Roman" w:cs="Times New Roman"/>
          <w:sz w:val="20"/>
          <w:szCs w:val="20"/>
        </w:rPr>
        <w:br/>
      </w:r>
      <w:r w:rsidRPr="00652534">
        <w:rPr>
          <w:rStyle w:val="FontStyle43"/>
          <w:rFonts w:ascii="Times New Roman" w:hAnsi="Times New Roman" w:cs="Times New Roman"/>
          <w:sz w:val="20"/>
          <w:szCs w:val="20"/>
        </w:rPr>
        <w:t>I SPOSOBU OCENY</w:t>
      </w:r>
      <w:r>
        <w:rPr>
          <w:rStyle w:val="FontStyle43"/>
          <w:rFonts w:ascii="Times New Roman" w:hAnsi="Times New Roman" w:cs="Times New Roman"/>
          <w:sz w:val="20"/>
          <w:szCs w:val="20"/>
        </w:rPr>
        <w:t xml:space="preserve"> </w:t>
      </w:r>
      <w:r w:rsidRPr="00652534">
        <w:rPr>
          <w:rStyle w:val="FontStyle43"/>
          <w:rFonts w:ascii="Times New Roman" w:hAnsi="Times New Roman" w:cs="Times New Roman"/>
          <w:sz w:val="20"/>
          <w:szCs w:val="20"/>
        </w:rPr>
        <w:t>OFERT</w:t>
      </w:r>
    </w:p>
    <w:p w14:paraId="4B558553" w14:textId="77777777" w:rsidR="00FD39C5" w:rsidRPr="004D486A" w:rsidRDefault="00FD39C5" w:rsidP="00FD39C5">
      <w:pPr>
        <w:spacing w:line="276" w:lineRule="auto"/>
        <w:jc w:val="both"/>
        <w:rPr>
          <w:rFonts w:ascii="Times New Roman" w:eastAsia="Helvetica Neue" w:hAnsi="Times New Roman" w:cs="Times New Roman"/>
        </w:rPr>
      </w:pPr>
      <w:r w:rsidRPr="004D486A">
        <w:rPr>
          <w:rFonts w:ascii="Times New Roman" w:eastAsia="Helvetica Neue" w:hAnsi="Times New Roman" w:cs="Times New Roman"/>
        </w:rPr>
        <w:t>1.Przy wyborze oferty zamawiający będzie się kierował następującymi kryteriami i ich znaczeniem:</w:t>
      </w:r>
    </w:p>
    <w:p w14:paraId="2AE8A003" w14:textId="77777777" w:rsidR="00FD39C5" w:rsidRPr="004D486A" w:rsidRDefault="00FD39C5" w:rsidP="00FD39C5">
      <w:pPr>
        <w:spacing w:line="276" w:lineRule="auto"/>
        <w:jc w:val="both"/>
        <w:rPr>
          <w:rFonts w:ascii="Times New Roman" w:eastAsia="Helvetica Neue" w:hAnsi="Times New Roman" w:cs="Times New Roman"/>
        </w:rPr>
      </w:pPr>
      <w:r w:rsidRPr="004D486A">
        <w:rPr>
          <w:rFonts w:ascii="Times New Roman" w:eastAsia="Helvetica Neue" w:hAnsi="Times New Roman" w:cs="Times New Roman"/>
          <w:b/>
        </w:rPr>
        <w:t>1.1. Cena oferty brutto (C) – waga kryterium 60 %</w:t>
      </w:r>
    </w:p>
    <w:p w14:paraId="394F6B48" w14:textId="77777777" w:rsidR="00FD39C5" w:rsidRPr="004D486A" w:rsidRDefault="00FD39C5" w:rsidP="00FD39C5">
      <w:pPr>
        <w:spacing w:line="276" w:lineRule="auto"/>
        <w:jc w:val="both"/>
        <w:rPr>
          <w:rFonts w:ascii="Times New Roman" w:eastAsia="Helvetica Neue" w:hAnsi="Times New Roman" w:cs="Times New Roman"/>
        </w:rPr>
      </w:pPr>
      <w:r w:rsidRPr="004D486A">
        <w:rPr>
          <w:rFonts w:ascii="Times New Roman" w:eastAsia="Helvetica Neue" w:hAnsi="Times New Roman" w:cs="Times New Roman"/>
        </w:rPr>
        <w:t xml:space="preserve">W zakresie powyższego kryterium oferta może uzyskać maks. </w:t>
      </w:r>
      <w:r w:rsidRPr="004D486A">
        <w:rPr>
          <w:rFonts w:ascii="Times New Roman" w:eastAsia="Helvetica Neue" w:hAnsi="Times New Roman" w:cs="Times New Roman"/>
          <w:b/>
        </w:rPr>
        <w:t>60 pkt.</w:t>
      </w:r>
      <w:r w:rsidRPr="004D486A">
        <w:rPr>
          <w:rFonts w:ascii="Times New Roman" w:eastAsia="Helvetica Neue" w:hAnsi="Times New Roman" w:cs="Times New Roman"/>
        </w:rPr>
        <w:t xml:space="preserve"> Ocena punktowa kryterium „cena” dokonana zostanie zgodnie z formułą: zamawiający przyporządkuje najkorzystniejszej wartości (najniższa cena) maksymalną ilość punktów zgodnie z przyjętą skalą punktową, tj. 60. Każdej następnej wartości zamawiający przyporządkuje ilość punktów proporcjonalnie mniejszą stosując wzór:</w:t>
      </w:r>
    </w:p>
    <w:p w14:paraId="36D37AFB" w14:textId="77777777" w:rsidR="00FD39C5" w:rsidRPr="004D486A" w:rsidRDefault="00FD39C5" w:rsidP="00FD39C5">
      <w:pPr>
        <w:spacing w:line="276" w:lineRule="auto"/>
        <w:rPr>
          <w:rFonts w:ascii="Times New Roman" w:eastAsia="Helvetica Neue" w:hAnsi="Times New Roman" w:cs="Times New Roman"/>
        </w:rPr>
      </w:pPr>
      <w:r w:rsidRPr="004D486A">
        <w:rPr>
          <w:rFonts w:ascii="Times New Roman" w:eastAsia="Helvetica Neue" w:hAnsi="Times New Roman" w:cs="Times New Roman"/>
        </w:rPr>
        <w:t xml:space="preserve">    </w:t>
      </w:r>
    </w:p>
    <w:p w14:paraId="6A21B025" w14:textId="77777777" w:rsidR="00FD39C5" w:rsidRPr="004D486A" w:rsidRDefault="00FD39C5" w:rsidP="00FD39C5">
      <w:pPr>
        <w:spacing w:line="276" w:lineRule="auto"/>
        <w:ind w:firstLine="284"/>
        <w:rPr>
          <w:rFonts w:ascii="Times New Roman" w:eastAsia="Helvetica Neue" w:hAnsi="Times New Roman" w:cs="Times New Roman"/>
        </w:rPr>
      </w:pPr>
      <w:r w:rsidRPr="004D486A">
        <w:rPr>
          <w:rFonts w:ascii="Times New Roman" w:eastAsia="Helvetica Neue" w:hAnsi="Times New Roman" w:cs="Times New Roman"/>
        </w:rPr>
        <w:t xml:space="preserve">     najniższa cena ofertowa brutto</w:t>
      </w:r>
    </w:p>
    <w:p w14:paraId="296F67CA" w14:textId="77777777" w:rsidR="00FD39C5" w:rsidRPr="004D486A" w:rsidRDefault="00FD39C5" w:rsidP="00FD39C5">
      <w:pPr>
        <w:spacing w:line="276" w:lineRule="auto"/>
        <w:ind w:firstLine="284"/>
        <w:rPr>
          <w:rFonts w:ascii="Times New Roman" w:eastAsia="Helvetica Neue" w:hAnsi="Times New Roman" w:cs="Times New Roman"/>
        </w:rPr>
      </w:pPr>
      <w:r w:rsidRPr="004D486A">
        <w:rPr>
          <w:rFonts w:ascii="Times New Roman" w:eastAsia="Helvetica Neue" w:hAnsi="Times New Roman" w:cs="Times New Roman"/>
        </w:rPr>
        <w:t>C = ----------------------------------------- x100 x 60%</w:t>
      </w:r>
    </w:p>
    <w:p w14:paraId="31ED7CE3" w14:textId="77777777" w:rsidR="00FD39C5" w:rsidRPr="004D486A" w:rsidRDefault="00FD39C5" w:rsidP="00FD39C5">
      <w:pPr>
        <w:spacing w:line="276" w:lineRule="auto"/>
        <w:ind w:firstLine="284"/>
        <w:rPr>
          <w:rFonts w:ascii="Times New Roman" w:eastAsia="Helvetica Neue" w:hAnsi="Times New Roman" w:cs="Times New Roman"/>
        </w:rPr>
      </w:pPr>
      <w:r w:rsidRPr="004D486A">
        <w:rPr>
          <w:rFonts w:ascii="Times New Roman" w:eastAsia="Helvetica Neue" w:hAnsi="Times New Roman" w:cs="Times New Roman"/>
        </w:rPr>
        <w:t xml:space="preserve">      cena oferty badanej brutto</w:t>
      </w:r>
    </w:p>
    <w:p w14:paraId="7EDCD565" w14:textId="77777777" w:rsidR="00FD39C5" w:rsidRPr="004D486A" w:rsidRDefault="00FD39C5" w:rsidP="00FD39C5">
      <w:pPr>
        <w:spacing w:line="276" w:lineRule="auto"/>
        <w:jc w:val="both"/>
        <w:rPr>
          <w:rFonts w:ascii="Times New Roman" w:eastAsia="Helvetica Neue" w:hAnsi="Times New Roman" w:cs="Times New Roman"/>
          <w:b/>
          <w:strike/>
        </w:rPr>
      </w:pPr>
    </w:p>
    <w:p w14:paraId="78F38816" w14:textId="6D29CBD1" w:rsidR="00FD39C5" w:rsidRPr="004D486A" w:rsidRDefault="00FD39C5" w:rsidP="009657B5">
      <w:pPr>
        <w:pStyle w:val="Akapitzlist"/>
        <w:numPr>
          <w:ilvl w:val="0"/>
          <w:numId w:val="21"/>
        </w:numPr>
        <w:spacing w:line="276" w:lineRule="auto"/>
        <w:ind w:left="426" w:hanging="426"/>
        <w:jc w:val="both"/>
        <w:rPr>
          <w:rFonts w:ascii="Times New Roman" w:hAnsi="Times New Roman" w:cs="Times New Roman"/>
          <w:b/>
          <w:bCs/>
          <w:sz w:val="24"/>
          <w:szCs w:val="24"/>
        </w:rPr>
      </w:pPr>
      <w:r w:rsidRPr="004D486A">
        <w:rPr>
          <w:rFonts w:ascii="Times New Roman" w:hAnsi="Times New Roman" w:cs="Times New Roman"/>
          <w:b/>
          <w:bCs/>
          <w:sz w:val="24"/>
          <w:szCs w:val="24"/>
        </w:rPr>
        <w:t xml:space="preserve">Wysokość kary umownej za zwłokę w realizacji zamówienia (K) - </w:t>
      </w:r>
      <w:r w:rsidRPr="004D486A">
        <w:rPr>
          <w:rFonts w:ascii="Times New Roman" w:eastAsia="Helvetica Neue" w:hAnsi="Times New Roman" w:cs="Times New Roman"/>
          <w:b/>
          <w:sz w:val="24"/>
          <w:szCs w:val="24"/>
        </w:rPr>
        <w:t xml:space="preserve">waga kryterium </w:t>
      </w:r>
      <w:r w:rsidR="008E4A73" w:rsidRPr="004D486A">
        <w:rPr>
          <w:rFonts w:ascii="Times New Roman" w:hAnsi="Times New Roman" w:cs="Times New Roman"/>
          <w:b/>
          <w:bCs/>
          <w:sz w:val="24"/>
          <w:szCs w:val="24"/>
        </w:rPr>
        <w:t>1</w:t>
      </w:r>
      <w:r w:rsidRPr="004D486A">
        <w:rPr>
          <w:rFonts w:ascii="Times New Roman" w:hAnsi="Times New Roman" w:cs="Times New Roman"/>
          <w:b/>
          <w:bCs/>
          <w:sz w:val="24"/>
          <w:szCs w:val="24"/>
        </w:rPr>
        <w:t>0%</w:t>
      </w:r>
    </w:p>
    <w:p w14:paraId="31B8B2B2" w14:textId="77777777" w:rsidR="00FD39C5" w:rsidRPr="004D486A" w:rsidRDefault="00FD39C5" w:rsidP="00FD39C5">
      <w:pPr>
        <w:spacing w:line="276" w:lineRule="auto"/>
        <w:jc w:val="both"/>
        <w:rPr>
          <w:rFonts w:ascii="Times New Roman" w:hAnsi="Times New Roman" w:cs="Times New Roman"/>
          <w:b/>
          <w:bCs/>
        </w:rPr>
      </w:pPr>
      <w:r w:rsidRPr="004D486A">
        <w:rPr>
          <w:rFonts w:ascii="Times New Roman" w:hAnsi="Times New Roman" w:cs="Times New Roman"/>
        </w:rPr>
        <w:t xml:space="preserve">Sposób przyznania punktów w kryterium </w:t>
      </w:r>
      <w:r w:rsidRPr="004D486A">
        <w:rPr>
          <w:rFonts w:ascii="Times New Roman" w:hAnsi="Times New Roman" w:cs="Times New Roman"/>
          <w:b/>
          <w:bCs/>
        </w:rPr>
        <w:t>„Wysokość kary umownej za zwłokę w realizacji zamówienia”(K):</w:t>
      </w:r>
    </w:p>
    <w:p w14:paraId="15AC3680" w14:textId="399F6D1F" w:rsidR="00FD39C5" w:rsidRPr="007A528A" w:rsidRDefault="00FD39C5" w:rsidP="00FD39C5">
      <w:pPr>
        <w:spacing w:line="276" w:lineRule="auto"/>
        <w:jc w:val="both"/>
        <w:rPr>
          <w:rFonts w:ascii="Times New Roman" w:hAnsi="Times New Roman" w:cs="Times New Roman"/>
        </w:rPr>
      </w:pPr>
      <w:r w:rsidRPr="004D486A">
        <w:rPr>
          <w:rFonts w:ascii="Times New Roman" w:hAnsi="Times New Roman" w:cs="Times New Roman"/>
        </w:rPr>
        <w:t xml:space="preserve">punkty zostaną przyznane w zależności od wysokości zaoferowanej przez wykonawcę kary umownej za każdy </w:t>
      </w:r>
      <w:r w:rsidRPr="00640D30">
        <w:rPr>
          <w:rFonts w:ascii="Times New Roman" w:hAnsi="Times New Roman" w:cs="Times New Roman"/>
        </w:rPr>
        <w:t>dzień zwłoki w realizacji przedmiotu zamówienia</w:t>
      </w:r>
      <w:r w:rsidR="0078568F">
        <w:rPr>
          <w:rFonts w:ascii="Times New Roman" w:hAnsi="Times New Roman" w:cs="Times New Roman"/>
        </w:rPr>
        <w:t xml:space="preserve"> </w:t>
      </w:r>
      <w:r w:rsidRPr="00640D30">
        <w:rPr>
          <w:rFonts w:ascii="Times New Roman" w:hAnsi="Times New Roman" w:cs="Times New Roman"/>
        </w:rPr>
        <w:t>w następujący sposób:</w:t>
      </w:r>
    </w:p>
    <w:p w14:paraId="0AB38C31" w14:textId="77777777" w:rsidR="00FD39C5" w:rsidRPr="00465282" w:rsidRDefault="00FD39C5" w:rsidP="00FD39C5">
      <w:pPr>
        <w:spacing w:line="276" w:lineRule="auto"/>
        <w:jc w:val="both"/>
        <w:rPr>
          <w:rFonts w:ascii="Times New Roman" w:hAnsi="Times New Roman" w:cs="Times New Roman"/>
          <w:color w:val="FF0000"/>
        </w:rPr>
      </w:pPr>
    </w:p>
    <w:p w14:paraId="2515F66A" w14:textId="77777777" w:rsidR="00FD39C5" w:rsidRPr="004D486A" w:rsidRDefault="00FD39C5" w:rsidP="009657B5">
      <w:pPr>
        <w:pStyle w:val="Akapitzlist"/>
        <w:numPr>
          <w:ilvl w:val="0"/>
          <w:numId w:val="22"/>
        </w:numPr>
        <w:spacing w:line="276" w:lineRule="auto"/>
        <w:ind w:left="426" w:hanging="426"/>
        <w:jc w:val="both"/>
        <w:rPr>
          <w:rFonts w:ascii="Times New Roman" w:hAnsi="Times New Roman" w:cs="Times New Roman"/>
          <w:sz w:val="24"/>
          <w:szCs w:val="24"/>
        </w:rPr>
      </w:pPr>
      <w:r w:rsidRPr="004D486A">
        <w:rPr>
          <w:rFonts w:ascii="Times New Roman" w:hAnsi="Times New Roman" w:cs="Times New Roman"/>
          <w:sz w:val="24"/>
          <w:szCs w:val="24"/>
        </w:rPr>
        <w:t xml:space="preserve">jeżeli wykonawca zadeklaruje karę umowną za każdy dzień zwłoki </w:t>
      </w:r>
      <w:r w:rsidRPr="004D486A">
        <w:rPr>
          <w:rFonts w:ascii="Times New Roman" w:hAnsi="Times New Roman" w:cs="Times New Roman"/>
          <w:sz w:val="24"/>
          <w:szCs w:val="24"/>
        </w:rPr>
        <w:br/>
        <w:t xml:space="preserve">w wykonaniu przedmiotu zamówienia w wysokości </w:t>
      </w:r>
      <w:r w:rsidRPr="004D486A">
        <w:rPr>
          <w:rFonts w:ascii="Times New Roman" w:hAnsi="Times New Roman" w:cs="Times New Roman"/>
          <w:b/>
          <w:bCs/>
          <w:sz w:val="24"/>
          <w:szCs w:val="24"/>
        </w:rPr>
        <w:t>100 zł</w:t>
      </w:r>
      <w:r w:rsidRPr="004D486A">
        <w:rPr>
          <w:rFonts w:ascii="Times New Roman" w:hAnsi="Times New Roman" w:cs="Times New Roman"/>
          <w:sz w:val="24"/>
          <w:szCs w:val="24"/>
        </w:rPr>
        <w:t xml:space="preserve"> – otrzyma </w:t>
      </w:r>
      <w:r w:rsidRPr="004D486A">
        <w:rPr>
          <w:rFonts w:ascii="Times New Roman" w:hAnsi="Times New Roman" w:cs="Times New Roman"/>
          <w:b/>
          <w:bCs/>
          <w:sz w:val="24"/>
          <w:szCs w:val="24"/>
        </w:rPr>
        <w:t>0 pkt</w:t>
      </w:r>
      <w:r w:rsidRPr="004D486A">
        <w:rPr>
          <w:rFonts w:ascii="Times New Roman" w:hAnsi="Times New Roman" w:cs="Times New Roman"/>
          <w:sz w:val="24"/>
          <w:szCs w:val="24"/>
        </w:rPr>
        <w:t>;</w:t>
      </w:r>
    </w:p>
    <w:p w14:paraId="569B0657" w14:textId="6DC60769" w:rsidR="00FD39C5" w:rsidRPr="004D486A" w:rsidRDefault="00FD39C5" w:rsidP="009657B5">
      <w:pPr>
        <w:pStyle w:val="Akapitzlist"/>
        <w:numPr>
          <w:ilvl w:val="0"/>
          <w:numId w:val="22"/>
        </w:numPr>
        <w:spacing w:line="276" w:lineRule="auto"/>
        <w:ind w:left="426" w:hanging="426"/>
        <w:jc w:val="both"/>
        <w:rPr>
          <w:rFonts w:ascii="Times New Roman" w:hAnsi="Times New Roman" w:cs="Times New Roman"/>
          <w:sz w:val="24"/>
          <w:szCs w:val="24"/>
        </w:rPr>
      </w:pPr>
      <w:r w:rsidRPr="004D486A">
        <w:rPr>
          <w:rFonts w:ascii="Times New Roman" w:hAnsi="Times New Roman" w:cs="Times New Roman"/>
          <w:sz w:val="24"/>
          <w:szCs w:val="24"/>
        </w:rPr>
        <w:t xml:space="preserve">jeżeli wykonawca zadeklaruje karę umowną za każdy dzień zwłoki w wykonaniu przedmiotu zamówienia w wysokości </w:t>
      </w:r>
      <w:r w:rsidRPr="004D486A">
        <w:rPr>
          <w:rFonts w:ascii="Times New Roman" w:hAnsi="Times New Roman" w:cs="Times New Roman"/>
          <w:b/>
          <w:bCs/>
          <w:sz w:val="24"/>
          <w:szCs w:val="24"/>
        </w:rPr>
        <w:t>250 zł</w:t>
      </w:r>
      <w:r w:rsidRPr="004D486A">
        <w:rPr>
          <w:rFonts w:ascii="Times New Roman" w:hAnsi="Times New Roman" w:cs="Times New Roman"/>
          <w:sz w:val="24"/>
          <w:szCs w:val="24"/>
        </w:rPr>
        <w:t xml:space="preserve"> – otrzyma </w:t>
      </w:r>
      <w:r w:rsidR="00E27EF7" w:rsidRPr="004D486A">
        <w:rPr>
          <w:rFonts w:ascii="Times New Roman" w:hAnsi="Times New Roman" w:cs="Times New Roman"/>
          <w:b/>
          <w:bCs/>
          <w:sz w:val="24"/>
          <w:szCs w:val="24"/>
        </w:rPr>
        <w:t>5</w:t>
      </w:r>
      <w:r w:rsidRPr="004D486A">
        <w:rPr>
          <w:rFonts w:ascii="Times New Roman" w:hAnsi="Times New Roman" w:cs="Times New Roman"/>
          <w:b/>
          <w:bCs/>
          <w:sz w:val="24"/>
          <w:szCs w:val="24"/>
        </w:rPr>
        <w:t xml:space="preserve"> pkt</w:t>
      </w:r>
      <w:r w:rsidRPr="004D486A">
        <w:rPr>
          <w:rFonts w:ascii="Times New Roman" w:hAnsi="Times New Roman" w:cs="Times New Roman"/>
          <w:sz w:val="24"/>
          <w:szCs w:val="24"/>
        </w:rPr>
        <w:t>;</w:t>
      </w:r>
    </w:p>
    <w:p w14:paraId="144F1C89" w14:textId="6266CB23" w:rsidR="00FD39C5" w:rsidRPr="004D486A" w:rsidRDefault="00FD39C5" w:rsidP="009657B5">
      <w:pPr>
        <w:pStyle w:val="Akapitzlist"/>
        <w:numPr>
          <w:ilvl w:val="0"/>
          <w:numId w:val="22"/>
        </w:numPr>
        <w:spacing w:line="276" w:lineRule="auto"/>
        <w:ind w:left="426" w:hanging="426"/>
        <w:jc w:val="both"/>
        <w:rPr>
          <w:rFonts w:ascii="Times New Roman" w:hAnsi="Times New Roman" w:cs="Times New Roman"/>
          <w:sz w:val="24"/>
          <w:szCs w:val="24"/>
        </w:rPr>
      </w:pPr>
      <w:r w:rsidRPr="004D486A">
        <w:rPr>
          <w:rFonts w:ascii="Times New Roman" w:hAnsi="Times New Roman" w:cs="Times New Roman"/>
          <w:sz w:val="24"/>
          <w:szCs w:val="24"/>
        </w:rPr>
        <w:t xml:space="preserve">jeżeli wykonawca zadeklaruje karę umowną za każdy dzień zwłoki </w:t>
      </w:r>
      <w:r w:rsidRPr="004D486A">
        <w:rPr>
          <w:rFonts w:ascii="Times New Roman" w:hAnsi="Times New Roman" w:cs="Times New Roman"/>
          <w:sz w:val="24"/>
          <w:szCs w:val="24"/>
        </w:rPr>
        <w:br/>
        <w:t xml:space="preserve">w wykonaniu przedmiotu zamówienia w wysokości </w:t>
      </w:r>
      <w:r w:rsidR="00AD6EF0">
        <w:rPr>
          <w:rFonts w:ascii="Times New Roman" w:hAnsi="Times New Roman" w:cs="Times New Roman"/>
          <w:b/>
          <w:bCs/>
          <w:sz w:val="24"/>
          <w:szCs w:val="24"/>
        </w:rPr>
        <w:t>4</w:t>
      </w:r>
      <w:r w:rsidRPr="004D486A">
        <w:rPr>
          <w:rFonts w:ascii="Times New Roman" w:hAnsi="Times New Roman" w:cs="Times New Roman"/>
          <w:b/>
          <w:bCs/>
          <w:sz w:val="24"/>
          <w:szCs w:val="24"/>
        </w:rPr>
        <w:t>00 zł</w:t>
      </w:r>
      <w:r w:rsidRPr="004D486A">
        <w:rPr>
          <w:rFonts w:ascii="Times New Roman" w:hAnsi="Times New Roman" w:cs="Times New Roman"/>
          <w:sz w:val="24"/>
          <w:szCs w:val="24"/>
        </w:rPr>
        <w:t xml:space="preserve"> – otrzyma </w:t>
      </w:r>
      <w:r w:rsidR="00E27EF7" w:rsidRPr="004D486A">
        <w:rPr>
          <w:rFonts w:ascii="Times New Roman" w:hAnsi="Times New Roman" w:cs="Times New Roman"/>
          <w:b/>
          <w:bCs/>
          <w:sz w:val="24"/>
          <w:szCs w:val="24"/>
        </w:rPr>
        <w:t>1</w:t>
      </w:r>
      <w:r w:rsidRPr="004D486A">
        <w:rPr>
          <w:rFonts w:ascii="Times New Roman" w:hAnsi="Times New Roman" w:cs="Times New Roman"/>
          <w:b/>
          <w:bCs/>
          <w:sz w:val="24"/>
          <w:szCs w:val="24"/>
        </w:rPr>
        <w:t>0 pkt.</w:t>
      </w:r>
    </w:p>
    <w:p w14:paraId="3A0680F2" w14:textId="77777777" w:rsidR="00FD39C5" w:rsidRPr="004D486A" w:rsidRDefault="00FD39C5" w:rsidP="00FD39C5">
      <w:pPr>
        <w:spacing w:line="276" w:lineRule="auto"/>
        <w:jc w:val="both"/>
        <w:rPr>
          <w:rFonts w:ascii="Times New Roman" w:hAnsi="Times New Roman" w:cs="Times New Roman"/>
          <w:lang w:val="x-none" w:eastAsia="x-none"/>
        </w:rPr>
      </w:pPr>
      <w:r w:rsidRPr="004D486A">
        <w:rPr>
          <w:rFonts w:ascii="Times New Roman" w:hAnsi="Times New Roman" w:cs="Times New Roman"/>
          <w:lang w:val="x-none"/>
        </w:rPr>
        <w:t>Minimalna kara umowna za każdy dzień</w:t>
      </w:r>
      <w:r w:rsidRPr="004D486A">
        <w:rPr>
          <w:rFonts w:ascii="Times New Roman" w:hAnsi="Times New Roman" w:cs="Times New Roman"/>
          <w:lang w:val="x-none" w:eastAsia="x-none"/>
        </w:rPr>
        <w:t xml:space="preserve"> </w:t>
      </w:r>
      <w:r w:rsidRPr="004D486A">
        <w:rPr>
          <w:rFonts w:ascii="Times New Roman" w:hAnsi="Times New Roman" w:cs="Times New Roman"/>
          <w:lang w:eastAsia="x-none"/>
        </w:rPr>
        <w:t>zwłoki</w:t>
      </w:r>
      <w:r w:rsidRPr="004D486A">
        <w:rPr>
          <w:rFonts w:ascii="Times New Roman" w:hAnsi="Times New Roman" w:cs="Times New Roman"/>
          <w:lang w:val="x-none" w:eastAsia="x-none"/>
        </w:rPr>
        <w:t xml:space="preserve"> w wykonaniu przedmiotu zamówienia wynosi </w:t>
      </w:r>
      <w:r w:rsidRPr="004D486A">
        <w:rPr>
          <w:rFonts w:ascii="Times New Roman" w:hAnsi="Times New Roman" w:cs="Times New Roman"/>
          <w:b/>
          <w:bCs/>
          <w:lang w:eastAsia="x-none"/>
        </w:rPr>
        <w:t>100</w:t>
      </w:r>
      <w:r w:rsidRPr="004D486A">
        <w:rPr>
          <w:rFonts w:ascii="Times New Roman" w:hAnsi="Times New Roman" w:cs="Times New Roman"/>
          <w:b/>
          <w:bCs/>
          <w:lang w:val="x-none" w:eastAsia="x-none"/>
        </w:rPr>
        <w:t xml:space="preserve"> zł.</w:t>
      </w:r>
    </w:p>
    <w:p w14:paraId="268DA134" w14:textId="305957E8" w:rsidR="00FD39C5" w:rsidRPr="004D486A" w:rsidRDefault="00FD39C5" w:rsidP="00FD39C5">
      <w:pPr>
        <w:spacing w:line="276" w:lineRule="auto"/>
        <w:ind w:left="426" w:hanging="426"/>
        <w:jc w:val="both"/>
        <w:rPr>
          <w:rFonts w:ascii="Times New Roman" w:hAnsi="Times New Roman" w:cs="Times New Roman"/>
          <w:lang w:eastAsia="en-US"/>
        </w:rPr>
      </w:pPr>
      <w:r w:rsidRPr="004D486A">
        <w:rPr>
          <w:rFonts w:ascii="Times New Roman" w:hAnsi="Times New Roman" w:cs="Times New Roman"/>
        </w:rPr>
        <w:t xml:space="preserve">Wykonawca może uzyskać w tym kryterium maksymalnie </w:t>
      </w:r>
      <w:r w:rsidR="00E27EF7" w:rsidRPr="004D486A">
        <w:rPr>
          <w:rFonts w:ascii="Times New Roman" w:hAnsi="Times New Roman" w:cs="Times New Roman"/>
        </w:rPr>
        <w:t>1</w:t>
      </w:r>
      <w:r w:rsidRPr="004D486A">
        <w:rPr>
          <w:rFonts w:ascii="Times New Roman" w:hAnsi="Times New Roman" w:cs="Times New Roman"/>
        </w:rPr>
        <w:t>0 pkt.</w:t>
      </w:r>
    </w:p>
    <w:p w14:paraId="2494E9A8" w14:textId="77777777" w:rsidR="00410884" w:rsidRPr="004D486A" w:rsidRDefault="00410884" w:rsidP="006E60E8">
      <w:pPr>
        <w:spacing w:line="276" w:lineRule="auto"/>
        <w:jc w:val="both"/>
        <w:rPr>
          <w:rFonts w:ascii="Times New Roman" w:hAnsi="Times New Roman" w:cs="Times New Roman"/>
        </w:rPr>
      </w:pPr>
    </w:p>
    <w:p w14:paraId="2049D336" w14:textId="7FD495FD" w:rsidR="004776A7" w:rsidRPr="004D486A" w:rsidRDefault="00FD39C5" w:rsidP="00FD39C5">
      <w:pPr>
        <w:spacing w:line="276" w:lineRule="auto"/>
        <w:jc w:val="both"/>
        <w:rPr>
          <w:rFonts w:ascii="Times New Roman" w:hAnsi="Times New Roman" w:cs="Times New Roman"/>
        </w:rPr>
      </w:pPr>
      <w:r w:rsidRPr="004D486A">
        <w:rPr>
          <w:rFonts w:ascii="Times New Roman" w:hAnsi="Times New Roman" w:cs="Times New Roman"/>
        </w:rPr>
        <w:t xml:space="preserve">W przypadku braku zaoferowania przez Wykonawcę wysokości kary umownej, Zamawiający uzna, że Wykonawca zaoferował minimalną karę umowną w wysokości 100 zł za każdy dzień zwłoki. </w:t>
      </w:r>
    </w:p>
    <w:p w14:paraId="63F981B2" w14:textId="77777777" w:rsidR="00FD39C5" w:rsidRPr="004D486A" w:rsidRDefault="00FD39C5" w:rsidP="00FD39C5">
      <w:pPr>
        <w:spacing w:line="276" w:lineRule="auto"/>
        <w:ind w:left="426" w:hanging="426"/>
        <w:jc w:val="both"/>
        <w:rPr>
          <w:rFonts w:ascii="Times New Roman" w:hAnsi="Times New Roman" w:cs="Times New Roman"/>
          <w:lang w:eastAsia="en-US"/>
        </w:rPr>
      </w:pPr>
    </w:p>
    <w:p w14:paraId="75F17363" w14:textId="619C8726" w:rsidR="00FD39C5" w:rsidRPr="004D486A" w:rsidRDefault="00FD39C5" w:rsidP="009657B5">
      <w:pPr>
        <w:pStyle w:val="Akapitzlist"/>
        <w:numPr>
          <w:ilvl w:val="0"/>
          <w:numId w:val="23"/>
        </w:numPr>
        <w:spacing w:line="276" w:lineRule="auto"/>
        <w:ind w:left="426" w:hanging="426"/>
        <w:jc w:val="both"/>
        <w:rPr>
          <w:rFonts w:ascii="Times New Roman" w:hAnsi="Times New Roman" w:cs="Times New Roman"/>
          <w:b/>
          <w:bCs/>
          <w:sz w:val="24"/>
          <w:szCs w:val="24"/>
          <w:lang w:eastAsia="pl-PL"/>
        </w:rPr>
      </w:pPr>
      <w:r w:rsidRPr="004D486A">
        <w:rPr>
          <w:rFonts w:ascii="Times New Roman" w:hAnsi="Times New Roman" w:cs="Times New Roman"/>
          <w:b/>
          <w:bCs/>
          <w:sz w:val="24"/>
          <w:szCs w:val="24"/>
        </w:rPr>
        <w:t xml:space="preserve">Okres gwarancji i rękojmi (G) – </w:t>
      </w:r>
      <w:r w:rsidR="00E27EF7" w:rsidRPr="004D486A">
        <w:rPr>
          <w:rFonts w:ascii="Times New Roman" w:hAnsi="Times New Roman" w:cs="Times New Roman"/>
          <w:b/>
          <w:bCs/>
          <w:sz w:val="24"/>
          <w:szCs w:val="24"/>
        </w:rPr>
        <w:t>3</w:t>
      </w:r>
      <w:r w:rsidRPr="004D486A">
        <w:rPr>
          <w:rFonts w:ascii="Times New Roman" w:hAnsi="Times New Roman" w:cs="Times New Roman"/>
          <w:b/>
          <w:bCs/>
          <w:sz w:val="24"/>
          <w:szCs w:val="24"/>
        </w:rPr>
        <w:t>0%</w:t>
      </w:r>
    </w:p>
    <w:p w14:paraId="4AE4821E" w14:textId="77777777" w:rsidR="00FD39C5" w:rsidRPr="004D486A" w:rsidRDefault="00FD39C5" w:rsidP="00FD39C5">
      <w:pPr>
        <w:spacing w:line="276" w:lineRule="auto"/>
        <w:ind w:left="426" w:hanging="426"/>
        <w:jc w:val="both"/>
        <w:rPr>
          <w:rFonts w:ascii="Times New Roman" w:hAnsi="Times New Roman" w:cs="Times New Roman"/>
          <w:b/>
          <w:bCs/>
        </w:rPr>
      </w:pPr>
      <w:r w:rsidRPr="004D486A">
        <w:rPr>
          <w:rFonts w:ascii="Times New Roman" w:hAnsi="Times New Roman" w:cs="Times New Roman"/>
        </w:rPr>
        <w:t xml:space="preserve">Sposób przyznania punktów w kryterium </w:t>
      </w:r>
      <w:r w:rsidRPr="004D486A">
        <w:rPr>
          <w:rFonts w:ascii="Times New Roman" w:hAnsi="Times New Roman" w:cs="Times New Roman"/>
          <w:b/>
          <w:bCs/>
        </w:rPr>
        <w:t>„Okres gwarancji i rękojmi”(G):</w:t>
      </w:r>
    </w:p>
    <w:p w14:paraId="3B609B21" w14:textId="77777777" w:rsidR="00FD39C5" w:rsidRPr="004D486A" w:rsidRDefault="00FD39C5" w:rsidP="00FD39C5">
      <w:pPr>
        <w:spacing w:line="276" w:lineRule="auto"/>
        <w:jc w:val="both"/>
        <w:rPr>
          <w:rFonts w:ascii="Times New Roman" w:hAnsi="Times New Roman" w:cs="Times New Roman"/>
          <w:lang w:eastAsia="en-US"/>
        </w:rPr>
      </w:pPr>
      <w:r w:rsidRPr="004D486A">
        <w:rPr>
          <w:rFonts w:ascii="Times New Roman" w:hAnsi="Times New Roman" w:cs="Times New Roman"/>
        </w:rPr>
        <w:t xml:space="preserve">punkty zostaną przyznane w zależności od zaoferowanego przez wykonawcę okresu gwarancji i rękojmi. Wymagany minimalny okres gwarancji i rękojmi: </w:t>
      </w:r>
      <w:r w:rsidRPr="004D486A">
        <w:rPr>
          <w:rFonts w:ascii="Times New Roman" w:hAnsi="Times New Roman" w:cs="Times New Roman"/>
          <w:b/>
          <w:bCs/>
        </w:rPr>
        <w:t>60 miesięcy</w:t>
      </w:r>
      <w:r w:rsidRPr="004D486A">
        <w:rPr>
          <w:rFonts w:ascii="Times New Roman" w:hAnsi="Times New Roman" w:cs="Times New Roman"/>
        </w:rPr>
        <w:t xml:space="preserve"> od dnia odbioru końcowego przedmiotu umowy. Za wykazanie minimalnego okresu gwarancji i rękojmi wykonawca otrzyma 0 pkt.</w:t>
      </w:r>
    </w:p>
    <w:p w14:paraId="042C1FDA" w14:textId="77777777" w:rsidR="00FD39C5" w:rsidRPr="004D486A" w:rsidRDefault="00FD39C5" w:rsidP="00FD39C5">
      <w:pPr>
        <w:spacing w:line="276" w:lineRule="auto"/>
        <w:ind w:left="426" w:hanging="426"/>
        <w:jc w:val="both"/>
        <w:rPr>
          <w:rFonts w:ascii="Times New Roman" w:hAnsi="Times New Roman" w:cs="Times New Roman"/>
        </w:rPr>
      </w:pPr>
    </w:p>
    <w:p w14:paraId="2BCEA006" w14:textId="77777777" w:rsidR="00FD39C5" w:rsidRPr="004D486A" w:rsidRDefault="00FD39C5" w:rsidP="00FD39C5">
      <w:pPr>
        <w:spacing w:line="276" w:lineRule="auto"/>
        <w:jc w:val="both"/>
        <w:rPr>
          <w:rFonts w:ascii="Times New Roman" w:hAnsi="Times New Roman" w:cs="Times New Roman"/>
        </w:rPr>
      </w:pPr>
      <w:r w:rsidRPr="004D486A">
        <w:rPr>
          <w:rFonts w:ascii="Times New Roman" w:hAnsi="Times New Roman" w:cs="Times New Roman"/>
        </w:rPr>
        <w:t xml:space="preserve">Za przedłużenie okresu gwarancji i rękojmi wykonawcy zostaną przyznane punkty </w:t>
      </w:r>
      <w:r w:rsidRPr="004D486A">
        <w:rPr>
          <w:rFonts w:ascii="Times New Roman" w:hAnsi="Times New Roman" w:cs="Times New Roman"/>
        </w:rPr>
        <w:br/>
        <w:t>w następujący sposób:</w:t>
      </w:r>
    </w:p>
    <w:p w14:paraId="71752624" w14:textId="77777777" w:rsidR="006A6C3B" w:rsidRPr="004D486A" w:rsidRDefault="00FD39C5" w:rsidP="006A6C3B">
      <w:pPr>
        <w:pStyle w:val="Akapitzlist"/>
        <w:numPr>
          <w:ilvl w:val="0"/>
          <w:numId w:val="24"/>
        </w:numPr>
        <w:spacing w:line="276" w:lineRule="auto"/>
        <w:ind w:left="426" w:hanging="426"/>
        <w:jc w:val="both"/>
        <w:rPr>
          <w:rFonts w:ascii="Times New Roman" w:hAnsi="Times New Roman" w:cs="Times New Roman"/>
          <w:sz w:val="24"/>
          <w:szCs w:val="24"/>
        </w:rPr>
      </w:pPr>
      <w:r w:rsidRPr="004D486A">
        <w:rPr>
          <w:rFonts w:ascii="Times New Roman" w:hAnsi="Times New Roman" w:cs="Times New Roman"/>
          <w:sz w:val="24"/>
          <w:szCs w:val="24"/>
        </w:rPr>
        <w:t xml:space="preserve">okres gwarancji i rękojmi </w:t>
      </w:r>
      <w:r w:rsidRPr="004D486A">
        <w:rPr>
          <w:rFonts w:ascii="Times New Roman" w:hAnsi="Times New Roman" w:cs="Times New Roman"/>
          <w:b/>
          <w:sz w:val="24"/>
          <w:szCs w:val="24"/>
        </w:rPr>
        <w:t xml:space="preserve">dłuższy od minimalnego o </w:t>
      </w:r>
      <w:r w:rsidRPr="004D486A">
        <w:rPr>
          <w:rFonts w:ascii="Times New Roman" w:hAnsi="Times New Roman" w:cs="Times New Roman"/>
          <w:b/>
          <w:bCs/>
          <w:sz w:val="24"/>
          <w:szCs w:val="24"/>
        </w:rPr>
        <w:t xml:space="preserve">12 </w:t>
      </w:r>
      <w:r w:rsidRPr="004D486A">
        <w:rPr>
          <w:rFonts w:ascii="Times New Roman" w:hAnsi="Times New Roman" w:cs="Times New Roman"/>
          <w:b/>
          <w:sz w:val="24"/>
          <w:szCs w:val="24"/>
        </w:rPr>
        <w:t xml:space="preserve">miesięcy </w:t>
      </w:r>
      <w:r w:rsidRPr="004D486A">
        <w:rPr>
          <w:rFonts w:ascii="Times New Roman" w:hAnsi="Times New Roman" w:cs="Times New Roman"/>
          <w:sz w:val="24"/>
          <w:szCs w:val="24"/>
        </w:rPr>
        <w:t>– 5 pkt</w:t>
      </w:r>
    </w:p>
    <w:p w14:paraId="5CA0B9A0" w14:textId="453D2C8A" w:rsidR="006A6C3B" w:rsidRPr="004D486A" w:rsidRDefault="006A6C3B" w:rsidP="006A6C3B">
      <w:pPr>
        <w:pStyle w:val="Akapitzlist"/>
        <w:numPr>
          <w:ilvl w:val="0"/>
          <w:numId w:val="24"/>
        </w:numPr>
        <w:spacing w:line="276" w:lineRule="auto"/>
        <w:ind w:left="426" w:hanging="426"/>
        <w:jc w:val="both"/>
        <w:rPr>
          <w:rFonts w:ascii="Times New Roman" w:hAnsi="Times New Roman" w:cs="Times New Roman"/>
          <w:sz w:val="24"/>
          <w:szCs w:val="24"/>
        </w:rPr>
      </w:pPr>
      <w:bookmarkStart w:id="14" w:name="_Hlk141367482"/>
      <w:r w:rsidRPr="004D486A">
        <w:rPr>
          <w:rFonts w:ascii="Times New Roman" w:hAnsi="Times New Roman" w:cs="Times New Roman"/>
          <w:sz w:val="24"/>
          <w:szCs w:val="24"/>
        </w:rPr>
        <w:t>okres</w:t>
      </w:r>
      <w:r w:rsidRPr="004D486A">
        <w:rPr>
          <w:rFonts w:ascii="Times New Roman" w:eastAsia="Times New Roman" w:hAnsi="Times New Roman" w:cs="Times New Roman"/>
          <w:sz w:val="24"/>
          <w:szCs w:val="24"/>
        </w:rPr>
        <w:t xml:space="preserve"> gwarancji jakości i rękojmi za wady </w:t>
      </w:r>
      <w:r w:rsidRPr="004D486A">
        <w:rPr>
          <w:rFonts w:ascii="Times New Roman" w:eastAsia="Times New Roman" w:hAnsi="Times New Roman" w:cs="Times New Roman"/>
          <w:b/>
          <w:sz w:val="24"/>
          <w:szCs w:val="24"/>
        </w:rPr>
        <w:t xml:space="preserve">do czasu upływu terminu odpowiedzialności </w:t>
      </w:r>
      <w:r w:rsidRPr="004D486A">
        <w:rPr>
          <w:rFonts w:ascii="Times New Roman" w:eastAsia="Times New Roman" w:hAnsi="Times New Roman" w:cs="Times New Roman"/>
          <w:b/>
          <w:sz w:val="24"/>
          <w:szCs w:val="24"/>
        </w:rPr>
        <w:br/>
        <w:t>z tytułu gwarancji jakości i rękojmi za wady Wykonawcy robót budowlanych wykonywanych na podstawie dokumentacji będącej przedmiotem zamówienia</w:t>
      </w:r>
      <w:r w:rsidRPr="004D486A">
        <w:rPr>
          <w:rFonts w:ascii="Times New Roman" w:eastAsia="Times New Roman" w:hAnsi="Times New Roman" w:cs="Times New Roman"/>
          <w:sz w:val="24"/>
          <w:szCs w:val="24"/>
        </w:rPr>
        <w:t xml:space="preserve"> </w:t>
      </w:r>
      <w:r w:rsidR="00AE52BB" w:rsidRPr="007A528A">
        <w:rPr>
          <w:rFonts w:ascii="Times New Roman" w:eastAsia="Times New Roman" w:hAnsi="Times New Roman" w:cs="Times New Roman"/>
          <w:b/>
          <w:bCs/>
          <w:sz w:val="24"/>
          <w:szCs w:val="24"/>
        </w:rPr>
        <w:t xml:space="preserve">(nie dłużej niż do </w:t>
      </w:r>
      <w:r w:rsidR="00AE52BB" w:rsidRPr="006014C1">
        <w:rPr>
          <w:rFonts w:ascii="Times New Roman" w:eastAsia="Times New Roman" w:hAnsi="Times New Roman" w:cs="Times New Roman"/>
          <w:b/>
          <w:bCs/>
          <w:sz w:val="24"/>
          <w:szCs w:val="24"/>
        </w:rPr>
        <w:t>31.12.203</w:t>
      </w:r>
      <w:r w:rsidR="004D25FF" w:rsidRPr="006014C1">
        <w:rPr>
          <w:rFonts w:ascii="Times New Roman" w:eastAsia="Times New Roman" w:hAnsi="Times New Roman" w:cs="Times New Roman"/>
          <w:b/>
          <w:bCs/>
          <w:sz w:val="24"/>
          <w:szCs w:val="24"/>
        </w:rPr>
        <w:t>3</w:t>
      </w:r>
      <w:r w:rsidR="00AE52BB" w:rsidRPr="006014C1">
        <w:rPr>
          <w:rFonts w:ascii="Times New Roman" w:eastAsia="Times New Roman" w:hAnsi="Times New Roman" w:cs="Times New Roman"/>
          <w:b/>
          <w:bCs/>
          <w:sz w:val="24"/>
          <w:szCs w:val="24"/>
        </w:rPr>
        <w:t xml:space="preserve"> </w:t>
      </w:r>
      <w:r w:rsidR="00AE52BB" w:rsidRPr="007A528A">
        <w:rPr>
          <w:rFonts w:ascii="Times New Roman" w:eastAsia="Times New Roman" w:hAnsi="Times New Roman" w:cs="Times New Roman"/>
          <w:b/>
          <w:bCs/>
          <w:sz w:val="24"/>
          <w:szCs w:val="24"/>
        </w:rPr>
        <w:t>r.)</w:t>
      </w:r>
      <w:r w:rsidRPr="007A528A">
        <w:rPr>
          <w:rFonts w:ascii="Times New Roman" w:hAnsi="Times New Roman" w:cs="Times New Roman"/>
          <w:b/>
          <w:bCs/>
          <w:sz w:val="24"/>
          <w:szCs w:val="24"/>
        </w:rPr>
        <w:t>–</w:t>
      </w:r>
      <w:r w:rsidRPr="004D486A">
        <w:rPr>
          <w:rFonts w:ascii="Times New Roman" w:hAnsi="Times New Roman" w:cs="Times New Roman"/>
          <w:sz w:val="24"/>
          <w:szCs w:val="24"/>
        </w:rPr>
        <w:t xml:space="preserve"> 30 pkt</w:t>
      </w:r>
    </w:p>
    <w:bookmarkEnd w:id="14"/>
    <w:p w14:paraId="27B9DF80" w14:textId="77777777" w:rsidR="00FD39C5" w:rsidRPr="004D486A" w:rsidRDefault="00FD39C5" w:rsidP="00FD39C5">
      <w:pPr>
        <w:suppressAutoHyphens/>
        <w:spacing w:line="276" w:lineRule="auto"/>
        <w:ind w:left="426" w:hanging="426"/>
        <w:jc w:val="both"/>
        <w:rPr>
          <w:rFonts w:ascii="Times New Roman" w:eastAsia="Times New Roman" w:hAnsi="Times New Roman" w:cs="Times New Roman"/>
          <w:lang w:eastAsia="ar-SA"/>
        </w:rPr>
      </w:pPr>
      <w:r w:rsidRPr="004D486A">
        <w:rPr>
          <w:rFonts w:ascii="Times New Roman" w:eastAsia="Times New Roman" w:hAnsi="Times New Roman" w:cs="Times New Roman"/>
          <w:lang w:eastAsia="ar-SA"/>
        </w:rPr>
        <w:t>Podane wyżej wagi procentowe są wagami punktowymi według zasady:</w:t>
      </w:r>
    </w:p>
    <w:p w14:paraId="20BFFE01" w14:textId="77777777" w:rsidR="00FD39C5" w:rsidRPr="004D486A" w:rsidRDefault="00FD39C5" w:rsidP="00FD39C5">
      <w:pPr>
        <w:suppressAutoHyphens/>
        <w:spacing w:line="276" w:lineRule="auto"/>
        <w:ind w:left="426" w:hanging="426"/>
        <w:jc w:val="both"/>
        <w:rPr>
          <w:rFonts w:ascii="Times New Roman" w:eastAsia="Times New Roman" w:hAnsi="Times New Roman" w:cs="Times New Roman"/>
          <w:lang w:eastAsia="ar-SA"/>
        </w:rPr>
      </w:pPr>
      <w:r w:rsidRPr="004D486A">
        <w:rPr>
          <w:rFonts w:ascii="Times New Roman" w:eastAsia="Times New Roman" w:hAnsi="Times New Roman" w:cs="Times New Roman"/>
          <w:lang w:eastAsia="ar-SA"/>
        </w:rPr>
        <w:t>jeden procent (%)=jeden punkt wagowy.</w:t>
      </w:r>
    </w:p>
    <w:p w14:paraId="0080314D" w14:textId="77777777" w:rsidR="00FD39C5" w:rsidRPr="004D486A" w:rsidRDefault="00FD39C5" w:rsidP="00FD39C5">
      <w:pPr>
        <w:suppressAutoHyphens/>
        <w:spacing w:line="276" w:lineRule="auto"/>
        <w:ind w:left="426" w:hanging="426"/>
        <w:jc w:val="both"/>
        <w:rPr>
          <w:rFonts w:ascii="Times New Roman" w:eastAsia="Times New Roman" w:hAnsi="Times New Roman" w:cs="Times New Roman"/>
          <w:lang w:eastAsia="ar-SA"/>
        </w:rPr>
      </w:pPr>
    </w:p>
    <w:p w14:paraId="50F00EA5" w14:textId="77777777" w:rsidR="00FD39C5" w:rsidRPr="004D486A" w:rsidRDefault="00FD39C5" w:rsidP="00FD39C5">
      <w:pPr>
        <w:spacing w:line="276" w:lineRule="auto"/>
        <w:jc w:val="both"/>
        <w:rPr>
          <w:rFonts w:ascii="Times New Roman" w:hAnsi="Times New Roman" w:cs="Times New Roman"/>
        </w:rPr>
      </w:pPr>
      <w:r w:rsidRPr="004D486A">
        <w:rPr>
          <w:rFonts w:ascii="Times New Roman" w:hAnsi="Times New Roman" w:cs="Times New Roman"/>
        </w:rPr>
        <w:t>W przypadku braku zaoferowania przez Wykonawcę okresu rękojmi i gwarancji, Zamawiający uzna, że Wykonawca zaoferował minimalny okres rękojmi i gwarancji tj. 60 miesięcy.</w:t>
      </w:r>
    </w:p>
    <w:p w14:paraId="73A58184" w14:textId="77777777" w:rsidR="00FD39C5" w:rsidRPr="007A17C1" w:rsidRDefault="00FD39C5" w:rsidP="00FD39C5">
      <w:pPr>
        <w:spacing w:line="276" w:lineRule="auto"/>
        <w:jc w:val="both"/>
        <w:rPr>
          <w:rFonts w:ascii="Times New Roman" w:eastAsia="Helvetica Neue" w:hAnsi="Times New Roman" w:cs="Times New Roman"/>
          <w:b/>
          <w:color w:val="FF0000"/>
        </w:rPr>
      </w:pPr>
    </w:p>
    <w:p w14:paraId="2F66A741" w14:textId="77777777" w:rsidR="00FD39C5" w:rsidRPr="007A17C1" w:rsidRDefault="00FD39C5" w:rsidP="00FD39C5">
      <w:pPr>
        <w:spacing w:line="276" w:lineRule="auto"/>
        <w:ind w:left="284" w:hanging="284"/>
        <w:jc w:val="both"/>
        <w:rPr>
          <w:rFonts w:ascii="Times New Roman" w:eastAsia="Helvetica Neue" w:hAnsi="Times New Roman" w:cs="Times New Roman"/>
        </w:rPr>
      </w:pPr>
      <w:r w:rsidRPr="007A17C1">
        <w:rPr>
          <w:rFonts w:ascii="Times New Roman" w:eastAsia="Helvetica Neue" w:hAnsi="Times New Roman" w:cs="Times New Roman"/>
        </w:rPr>
        <w:t>3. Za najkorzystniejszą zostanie uznana oferta, która uzyska łącznie najwyższą liczbę punktów    zgodnie ze wzorem:</w:t>
      </w:r>
    </w:p>
    <w:p w14:paraId="102B3DA9" w14:textId="77777777" w:rsidR="00FD39C5" w:rsidRPr="007A17C1" w:rsidRDefault="00FD39C5" w:rsidP="00FD39C5">
      <w:pPr>
        <w:spacing w:line="276" w:lineRule="auto"/>
        <w:ind w:firstLine="284"/>
        <w:jc w:val="both"/>
        <w:rPr>
          <w:rFonts w:ascii="Times New Roman" w:eastAsia="Helvetica Neue" w:hAnsi="Times New Roman" w:cs="Times New Roman"/>
        </w:rPr>
      </w:pPr>
      <w:r w:rsidRPr="007A17C1">
        <w:rPr>
          <w:rFonts w:ascii="Times New Roman" w:eastAsia="Helvetica Neue" w:hAnsi="Times New Roman" w:cs="Times New Roman"/>
        </w:rPr>
        <w:t xml:space="preserve">Lp = C + </w:t>
      </w:r>
      <w:r>
        <w:rPr>
          <w:rFonts w:ascii="Times New Roman" w:eastAsia="Helvetica Neue" w:hAnsi="Times New Roman" w:cs="Times New Roman"/>
        </w:rPr>
        <w:t xml:space="preserve">K+ </w:t>
      </w:r>
      <w:r w:rsidRPr="007A17C1">
        <w:rPr>
          <w:rFonts w:ascii="Times New Roman" w:eastAsia="Helvetica Neue" w:hAnsi="Times New Roman" w:cs="Times New Roman"/>
        </w:rPr>
        <w:t xml:space="preserve">G </w:t>
      </w:r>
    </w:p>
    <w:p w14:paraId="65E93616" w14:textId="77777777" w:rsidR="00FD39C5" w:rsidRPr="007A17C1" w:rsidRDefault="00FD39C5" w:rsidP="00FD39C5">
      <w:pPr>
        <w:spacing w:line="276" w:lineRule="auto"/>
        <w:ind w:firstLine="284"/>
        <w:jc w:val="both"/>
        <w:rPr>
          <w:rFonts w:ascii="Times New Roman" w:eastAsia="Helvetica Neue" w:hAnsi="Times New Roman" w:cs="Times New Roman"/>
        </w:rPr>
      </w:pPr>
      <w:r w:rsidRPr="007A17C1">
        <w:rPr>
          <w:rFonts w:ascii="Times New Roman" w:eastAsia="Helvetica Neue" w:hAnsi="Times New Roman" w:cs="Times New Roman"/>
        </w:rPr>
        <w:t>Obliczenia dokonywane będą z dokładnością do dwóch miejsc po przecinku.</w:t>
      </w:r>
    </w:p>
    <w:p w14:paraId="3ECCE4F3" w14:textId="77777777" w:rsidR="00FD39C5" w:rsidRPr="007A17C1" w:rsidRDefault="00FD39C5" w:rsidP="00FD39C5">
      <w:pPr>
        <w:spacing w:line="276" w:lineRule="auto"/>
        <w:jc w:val="both"/>
        <w:rPr>
          <w:rStyle w:val="FontStyle42"/>
          <w:rFonts w:ascii="Times New Roman" w:hAnsi="Times New Roman" w:cs="Times New Roman"/>
          <w:sz w:val="24"/>
          <w:szCs w:val="24"/>
        </w:rPr>
      </w:pPr>
      <w:r w:rsidRPr="007A17C1">
        <w:rPr>
          <w:rFonts w:ascii="Times New Roman" w:hAnsi="Times New Roman" w:cs="Times New Roman"/>
        </w:rPr>
        <w:t>4. Ocenie będą podlegać wyłącznie oferty nie podlegające odrzuceniu.</w:t>
      </w:r>
    </w:p>
    <w:p w14:paraId="6C092031" w14:textId="1F790518" w:rsidR="006E60E8" w:rsidRPr="007A17C1" w:rsidRDefault="00FD39C5" w:rsidP="00CB43BE">
      <w:pPr>
        <w:spacing w:line="276" w:lineRule="auto"/>
        <w:ind w:left="142" w:hanging="142"/>
        <w:jc w:val="both"/>
        <w:rPr>
          <w:rStyle w:val="FontStyle42"/>
          <w:rFonts w:ascii="Times New Roman" w:hAnsi="Times New Roman" w:cs="Times New Roman"/>
          <w:sz w:val="24"/>
          <w:szCs w:val="24"/>
        </w:rPr>
      </w:pPr>
      <w:r w:rsidRPr="007A17C1">
        <w:rPr>
          <w:rStyle w:val="FontStyle42"/>
          <w:rFonts w:ascii="Times New Roman" w:eastAsia="Helvetica Neue" w:hAnsi="Times New Roman" w:cs="Times New Roman"/>
          <w:sz w:val="24"/>
          <w:szCs w:val="24"/>
        </w:rPr>
        <w:t xml:space="preserve">5. </w:t>
      </w:r>
      <w:r w:rsidRPr="007A17C1">
        <w:rPr>
          <w:rStyle w:val="FontStyle42"/>
          <w:rFonts w:ascii="Times New Roman" w:hAnsi="Times New Roman" w:cs="Times New Roman"/>
          <w:sz w:val="24"/>
          <w:szCs w:val="24"/>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171EBBD7" w14:textId="77777777" w:rsidR="00FD39C5" w:rsidRPr="007A17C1" w:rsidRDefault="00FD39C5" w:rsidP="00FD39C5">
      <w:pPr>
        <w:spacing w:line="276" w:lineRule="auto"/>
        <w:ind w:left="142" w:hanging="142"/>
        <w:jc w:val="both"/>
        <w:rPr>
          <w:rStyle w:val="FontStyle42"/>
          <w:rFonts w:ascii="Times New Roman" w:eastAsia="Helvetica Neue" w:hAnsi="Times New Roman" w:cs="Times New Roman"/>
          <w:sz w:val="24"/>
          <w:szCs w:val="24"/>
        </w:rPr>
      </w:pPr>
      <w:r w:rsidRPr="007A17C1">
        <w:rPr>
          <w:rStyle w:val="FontStyle42"/>
          <w:rFonts w:ascii="Times New Roman" w:eastAsia="Helvetica Neue" w:hAnsi="Times New Roman" w:cs="Times New Roman"/>
          <w:sz w:val="24"/>
          <w:szCs w:val="24"/>
        </w:rPr>
        <w:t xml:space="preserve">6. </w:t>
      </w:r>
      <w:r w:rsidRPr="007A17C1">
        <w:rPr>
          <w:rStyle w:val="FontStyle42"/>
          <w:rFonts w:ascii="Times New Roman" w:hAnsi="Times New Roman" w:cs="Times New Roman"/>
          <w:sz w:val="24"/>
          <w:szCs w:val="24"/>
        </w:rPr>
        <w:t xml:space="preserve">Jeżeli zostanie złożona oferta, której wybór prowadziłby do powstania u Zamawiającego obowiązku podatkowego zgodnie z ustawą z dnia 11 marca 2004 r. o podatku od towarów </w:t>
      </w:r>
      <w:r w:rsidRPr="007A17C1">
        <w:rPr>
          <w:rStyle w:val="FontStyle42"/>
          <w:rFonts w:ascii="Times New Roman" w:hAnsi="Times New Roman" w:cs="Times New Roman"/>
          <w:sz w:val="24"/>
          <w:szCs w:val="24"/>
        </w:rPr>
        <w:br/>
        <w:t xml:space="preserve">i usług (t.j.: Dz. U. z 2020 r. poz. 106, ze zm.), dla celów zastosowania kryterium ceny Zamawiający dolicza do przedstawionej w tej ofercie ceny kwotę podatku od towarów </w:t>
      </w:r>
      <w:r w:rsidRPr="007A17C1">
        <w:rPr>
          <w:rStyle w:val="FontStyle42"/>
          <w:rFonts w:ascii="Times New Roman" w:hAnsi="Times New Roman" w:cs="Times New Roman"/>
          <w:sz w:val="24"/>
          <w:szCs w:val="24"/>
        </w:rPr>
        <w:br/>
        <w:t>i usług, którą miałby obowiązek rozliczyć.</w:t>
      </w:r>
    </w:p>
    <w:p w14:paraId="1118F196" w14:textId="77777777" w:rsidR="00FD39C5" w:rsidRPr="007A17C1" w:rsidRDefault="00FD39C5" w:rsidP="00FD39C5">
      <w:pPr>
        <w:spacing w:line="276" w:lineRule="auto"/>
        <w:jc w:val="both"/>
        <w:rPr>
          <w:rStyle w:val="FontStyle42"/>
          <w:rFonts w:ascii="Times New Roman" w:eastAsia="Helvetica Neue" w:hAnsi="Times New Roman" w:cs="Times New Roman"/>
          <w:sz w:val="24"/>
          <w:szCs w:val="24"/>
        </w:rPr>
      </w:pPr>
      <w:r w:rsidRPr="007A17C1">
        <w:rPr>
          <w:rStyle w:val="FontStyle42"/>
          <w:rFonts w:ascii="Times New Roman" w:eastAsia="Helvetica Neue" w:hAnsi="Times New Roman" w:cs="Times New Roman"/>
          <w:sz w:val="24"/>
          <w:szCs w:val="24"/>
        </w:rPr>
        <w:t xml:space="preserve">7. </w:t>
      </w:r>
      <w:r w:rsidRPr="007A17C1">
        <w:rPr>
          <w:rStyle w:val="FontStyle42"/>
          <w:rFonts w:ascii="Times New Roman" w:hAnsi="Times New Roman" w:cs="Times New Roman"/>
          <w:sz w:val="24"/>
          <w:szCs w:val="24"/>
        </w:rPr>
        <w:t>W ofercie, o której mowa w ust. 6, Wykonawca ma obowiązek:</w:t>
      </w:r>
    </w:p>
    <w:p w14:paraId="04F8D01A" w14:textId="77777777" w:rsidR="00FD39C5" w:rsidRPr="007A17C1" w:rsidRDefault="00FD39C5" w:rsidP="00FD39C5">
      <w:pPr>
        <w:pStyle w:val="Style39"/>
        <w:widowControl/>
        <w:tabs>
          <w:tab w:val="left" w:pos="993"/>
        </w:tabs>
        <w:spacing w:before="125" w:line="276" w:lineRule="auto"/>
        <w:ind w:left="709" w:hanging="425"/>
        <w:rPr>
          <w:rStyle w:val="FontStyle42"/>
          <w:rFonts w:ascii="Times New Roman" w:hAnsi="Times New Roman" w:cs="Times New Roman"/>
          <w:sz w:val="24"/>
          <w:szCs w:val="24"/>
        </w:rPr>
      </w:pPr>
      <w:r w:rsidRPr="007A17C1">
        <w:rPr>
          <w:rStyle w:val="FontStyle42"/>
          <w:rFonts w:ascii="Times New Roman" w:hAnsi="Times New Roman" w:cs="Times New Roman"/>
          <w:sz w:val="24"/>
          <w:szCs w:val="24"/>
        </w:rPr>
        <w:t>7.1. poinformowania Zamawiającego, że wybór jego oferty będzie prowadził do powstania  u Zamawiającego obowiązku podatkowego;</w:t>
      </w:r>
    </w:p>
    <w:p w14:paraId="5854294B" w14:textId="77777777" w:rsidR="00FD39C5" w:rsidRPr="007A17C1" w:rsidRDefault="00FD39C5" w:rsidP="00FD39C5">
      <w:pPr>
        <w:pStyle w:val="Style39"/>
        <w:widowControl/>
        <w:tabs>
          <w:tab w:val="left" w:pos="993"/>
        </w:tabs>
        <w:spacing w:before="125" w:line="276" w:lineRule="auto"/>
        <w:ind w:left="709" w:hanging="425"/>
        <w:rPr>
          <w:rStyle w:val="FontStyle42"/>
          <w:rFonts w:ascii="Times New Roman" w:hAnsi="Times New Roman" w:cs="Times New Roman"/>
          <w:sz w:val="24"/>
          <w:szCs w:val="24"/>
        </w:rPr>
      </w:pPr>
      <w:r w:rsidRPr="007A17C1">
        <w:rPr>
          <w:rStyle w:val="FontStyle42"/>
          <w:rFonts w:ascii="Times New Roman" w:hAnsi="Times New Roman" w:cs="Times New Roman"/>
          <w:sz w:val="24"/>
          <w:szCs w:val="24"/>
        </w:rPr>
        <w:lastRenderedPageBreak/>
        <w:t>7.2. wskazania nazwy (rodzaju) towaru lub usługi, których dostawa lub świadczenie będą prowadziły do powstania obowiązku podatkowego;</w:t>
      </w:r>
    </w:p>
    <w:p w14:paraId="2FC116C3" w14:textId="77777777" w:rsidR="00FD39C5" w:rsidRPr="007A17C1" w:rsidRDefault="00FD39C5" w:rsidP="00FD39C5">
      <w:pPr>
        <w:pStyle w:val="Style39"/>
        <w:widowControl/>
        <w:tabs>
          <w:tab w:val="left" w:pos="993"/>
        </w:tabs>
        <w:spacing w:before="125" w:line="276" w:lineRule="auto"/>
        <w:ind w:left="567" w:hanging="283"/>
        <w:rPr>
          <w:rStyle w:val="FontStyle42"/>
          <w:rFonts w:ascii="Times New Roman" w:hAnsi="Times New Roman" w:cs="Times New Roman"/>
          <w:sz w:val="24"/>
          <w:szCs w:val="24"/>
        </w:rPr>
      </w:pPr>
      <w:r w:rsidRPr="007A17C1">
        <w:rPr>
          <w:rStyle w:val="FontStyle42"/>
          <w:rFonts w:ascii="Times New Roman" w:hAnsi="Times New Roman" w:cs="Times New Roman"/>
          <w:sz w:val="24"/>
          <w:szCs w:val="24"/>
        </w:rPr>
        <w:t>7.3. wskazania wartości towaru lub usługi objętego obowiązkiem podatkowym</w:t>
      </w:r>
      <w:r w:rsidRPr="007A17C1">
        <w:rPr>
          <w:rStyle w:val="FontStyle42"/>
          <w:rFonts w:ascii="Times New Roman" w:hAnsi="Times New Roman" w:cs="Times New Roman"/>
          <w:sz w:val="24"/>
          <w:szCs w:val="24"/>
        </w:rPr>
        <w:br/>
        <w:t xml:space="preserve">  Zamawiającego, bez kwoty podatku;</w:t>
      </w:r>
    </w:p>
    <w:p w14:paraId="1D92FBA0" w14:textId="77777777" w:rsidR="00FD39C5" w:rsidRPr="007A17C1" w:rsidRDefault="00FD39C5" w:rsidP="00FD39C5">
      <w:pPr>
        <w:pStyle w:val="Style39"/>
        <w:widowControl/>
        <w:tabs>
          <w:tab w:val="left" w:pos="993"/>
        </w:tabs>
        <w:spacing w:before="125" w:line="276" w:lineRule="auto"/>
        <w:ind w:left="709" w:hanging="425"/>
        <w:rPr>
          <w:rStyle w:val="FontStyle42"/>
          <w:rFonts w:ascii="Times New Roman" w:hAnsi="Times New Roman" w:cs="Times New Roman"/>
          <w:sz w:val="24"/>
          <w:szCs w:val="24"/>
        </w:rPr>
      </w:pPr>
      <w:r w:rsidRPr="007A17C1">
        <w:rPr>
          <w:rStyle w:val="FontStyle42"/>
          <w:rFonts w:ascii="Times New Roman" w:hAnsi="Times New Roman" w:cs="Times New Roman"/>
          <w:sz w:val="24"/>
          <w:szCs w:val="24"/>
        </w:rPr>
        <w:t>7.4. wskazania stawki podatku od towarów i usług, która zgodnie z wiedzą Wykonawcy,   będzie miała zastosowanie.</w:t>
      </w:r>
    </w:p>
    <w:p w14:paraId="2ACBF93A" w14:textId="77777777" w:rsidR="00FD39C5" w:rsidRPr="007A17C1" w:rsidRDefault="00FD39C5" w:rsidP="00FD39C5">
      <w:pPr>
        <w:pStyle w:val="Style39"/>
        <w:widowControl/>
        <w:spacing w:before="115" w:line="276" w:lineRule="auto"/>
        <w:ind w:left="284" w:hanging="284"/>
        <w:rPr>
          <w:rStyle w:val="FontStyle42"/>
          <w:rFonts w:ascii="Times New Roman" w:hAnsi="Times New Roman" w:cs="Times New Roman"/>
          <w:sz w:val="24"/>
          <w:szCs w:val="24"/>
        </w:rPr>
      </w:pPr>
      <w:r w:rsidRPr="007A17C1">
        <w:rPr>
          <w:rStyle w:val="FontStyle42"/>
          <w:rFonts w:ascii="Times New Roman" w:hAnsi="Times New Roman" w:cs="Times New Roman"/>
          <w:sz w:val="24"/>
          <w:szCs w:val="24"/>
        </w:rPr>
        <w:t xml:space="preserve">8. Zamawiający wybiera najkorzystniejszą ofertę w terminie związania ofertą określonym </w:t>
      </w:r>
      <w:r w:rsidRPr="007A17C1">
        <w:rPr>
          <w:rStyle w:val="FontStyle42"/>
          <w:rFonts w:ascii="Times New Roman" w:hAnsi="Times New Roman" w:cs="Times New Roman"/>
          <w:sz w:val="24"/>
          <w:szCs w:val="24"/>
        </w:rPr>
        <w:br/>
        <w:t>w SWZ.</w:t>
      </w:r>
    </w:p>
    <w:p w14:paraId="6E24E036" w14:textId="77777777" w:rsidR="00FD39C5" w:rsidRPr="007A17C1" w:rsidRDefault="00FD39C5" w:rsidP="00FD39C5">
      <w:pPr>
        <w:pStyle w:val="Style39"/>
        <w:widowControl/>
        <w:spacing w:before="115" w:line="276" w:lineRule="auto"/>
        <w:ind w:left="284" w:hanging="284"/>
        <w:rPr>
          <w:rStyle w:val="FontStyle42"/>
          <w:rFonts w:ascii="Times New Roman" w:hAnsi="Times New Roman" w:cs="Times New Roman"/>
          <w:sz w:val="24"/>
          <w:szCs w:val="24"/>
        </w:rPr>
      </w:pPr>
      <w:r w:rsidRPr="007A17C1">
        <w:rPr>
          <w:rStyle w:val="FontStyle42"/>
          <w:rFonts w:ascii="Times New Roman" w:hAnsi="Times New Roman" w:cs="Times New Roman"/>
          <w:sz w:val="24"/>
          <w:szCs w:val="24"/>
        </w:rPr>
        <w:t>9. Jeżeli termin związania ofertą upłynie przed wyborem najkorzystniejszej oferty,</w:t>
      </w:r>
      <w:r w:rsidRPr="007A17C1">
        <w:rPr>
          <w:rStyle w:val="FontStyle42"/>
          <w:rFonts w:ascii="Times New Roman" w:hAnsi="Times New Roman" w:cs="Times New Roman"/>
          <w:sz w:val="24"/>
          <w:szCs w:val="24"/>
        </w:rPr>
        <w:br/>
        <w:t>Zamawiający wezwie Wykonawcę, którego oferta otrzymała najwyższą ocenę, do</w:t>
      </w:r>
      <w:r w:rsidRPr="007A17C1">
        <w:rPr>
          <w:rStyle w:val="FontStyle42"/>
          <w:rFonts w:ascii="Times New Roman" w:hAnsi="Times New Roman" w:cs="Times New Roman"/>
          <w:sz w:val="24"/>
          <w:szCs w:val="24"/>
        </w:rPr>
        <w:br/>
        <w:t>wyrażenia, w wyznaczonym przez Zamawiającego terminie, pisemnej zgody na wybór jego oferty.</w:t>
      </w:r>
    </w:p>
    <w:p w14:paraId="17BA7606" w14:textId="77777777" w:rsidR="00FD39C5" w:rsidRDefault="00FD39C5" w:rsidP="00FD39C5">
      <w:pPr>
        <w:pStyle w:val="Style39"/>
        <w:widowControl/>
        <w:spacing w:before="115" w:line="276" w:lineRule="auto"/>
        <w:ind w:left="284" w:hanging="284"/>
        <w:rPr>
          <w:rStyle w:val="FontStyle42"/>
          <w:rFonts w:ascii="Times New Roman" w:hAnsi="Times New Roman" w:cs="Times New Roman"/>
          <w:sz w:val="24"/>
          <w:szCs w:val="24"/>
        </w:rPr>
      </w:pPr>
      <w:r w:rsidRPr="007A17C1">
        <w:rPr>
          <w:rStyle w:val="FontStyle42"/>
          <w:rFonts w:ascii="Times New Roman" w:hAnsi="Times New Roman" w:cs="Times New Roman"/>
          <w:sz w:val="24"/>
          <w:szCs w:val="24"/>
        </w:rPr>
        <w:t xml:space="preserve">10.W przypadku braku zgody, o której mowa w ust. 9, oferta podlega odrzuceniu, </w:t>
      </w:r>
      <w:r w:rsidRPr="007A17C1">
        <w:rPr>
          <w:rStyle w:val="FontStyle42"/>
          <w:rFonts w:ascii="Times New Roman" w:hAnsi="Times New Roman" w:cs="Times New Roman"/>
          <w:sz w:val="24"/>
          <w:szCs w:val="24"/>
        </w:rPr>
        <w:br/>
        <w:t>a Zamawiający zwraca się o wyrażenie takiej zgody do kolejnego Wykonawcy, którego oferta została najwyżej oceniona, chyba że zachodzą przesłanki do unieważnienia postępowania.</w:t>
      </w:r>
    </w:p>
    <w:p w14:paraId="71C925C9" w14:textId="77777777" w:rsidR="007B5F4C" w:rsidRPr="003C24F6" w:rsidRDefault="007B5F4C" w:rsidP="00945450">
      <w:pPr>
        <w:pStyle w:val="Style39"/>
        <w:widowControl/>
        <w:spacing w:before="115" w:line="276" w:lineRule="auto"/>
        <w:rPr>
          <w:rFonts w:ascii="Times New Roman" w:hAnsi="Times New Roman" w:cs="Times New Roman"/>
        </w:rPr>
      </w:pPr>
    </w:p>
    <w:p w14:paraId="166FB75B" w14:textId="1F72B5A2" w:rsidR="00651E35" w:rsidRPr="009A6425" w:rsidRDefault="009A6425" w:rsidP="0064613D">
      <w:pPr>
        <w:pStyle w:val="Style6"/>
        <w:widowControl/>
        <w:pBdr>
          <w:top w:val="single" w:sz="4" w:space="1" w:color="auto"/>
          <w:left w:val="single" w:sz="4" w:space="4" w:color="auto"/>
          <w:bottom w:val="single" w:sz="4" w:space="1" w:color="auto"/>
          <w:right w:val="single" w:sz="4" w:space="4" w:color="auto"/>
        </w:pBdr>
        <w:spacing w:before="58" w:line="276" w:lineRule="auto"/>
        <w:jc w:val="both"/>
        <w:rPr>
          <w:rStyle w:val="FontStyle43"/>
          <w:rFonts w:ascii="Times New Roman" w:hAnsi="Times New Roman" w:cs="Times New Roman"/>
          <w:sz w:val="20"/>
          <w:szCs w:val="20"/>
        </w:rPr>
      </w:pPr>
      <w:r w:rsidRPr="009A6425">
        <w:rPr>
          <w:rStyle w:val="FontStyle43"/>
          <w:rFonts w:ascii="Times New Roman" w:hAnsi="Times New Roman" w:cs="Times New Roman"/>
          <w:sz w:val="20"/>
          <w:szCs w:val="20"/>
        </w:rPr>
        <w:t>X</w:t>
      </w:r>
      <w:r w:rsidR="003E1E31">
        <w:rPr>
          <w:rStyle w:val="FontStyle43"/>
          <w:rFonts w:ascii="Times New Roman" w:hAnsi="Times New Roman" w:cs="Times New Roman"/>
          <w:sz w:val="20"/>
          <w:szCs w:val="20"/>
        </w:rPr>
        <w:t>IX</w:t>
      </w:r>
      <w:r w:rsidRPr="009A6425">
        <w:rPr>
          <w:rStyle w:val="FontStyle43"/>
          <w:rFonts w:ascii="Times New Roman" w:hAnsi="Times New Roman" w:cs="Times New Roman"/>
          <w:sz w:val="20"/>
          <w:szCs w:val="20"/>
        </w:rPr>
        <w:t>. INFORMACJE O FORMALNOŚCIACH, JAKIE MUSZĄ ZOSTAĆ DOPEŁNIONE PO WYBORZE OFERTY W CELU ZAWARCIA UMOWY W SPRAWIE ZAMÓWIENIA PUBLICZNEGO</w:t>
      </w:r>
    </w:p>
    <w:p w14:paraId="7FE390CD" w14:textId="77777777" w:rsidR="00FD39C5" w:rsidRPr="007A17C1" w:rsidRDefault="00FD39C5" w:rsidP="009657B5">
      <w:pPr>
        <w:pStyle w:val="Style11"/>
        <w:widowControl/>
        <w:numPr>
          <w:ilvl w:val="0"/>
          <w:numId w:val="7"/>
        </w:numPr>
        <w:tabs>
          <w:tab w:val="left" w:pos="360"/>
        </w:tabs>
        <w:spacing w:before="120" w:line="276" w:lineRule="auto"/>
        <w:ind w:left="360" w:hanging="360"/>
        <w:rPr>
          <w:rStyle w:val="FontStyle42"/>
          <w:rFonts w:ascii="Times New Roman" w:hAnsi="Times New Roman" w:cs="Times New Roman"/>
          <w:sz w:val="24"/>
          <w:szCs w:val="24"/>
        </w:rPr>
      </w:pPr>
      <w:r w:rsidRPr="007A17C1">
        <w:rPr>
          <w:rStyle w:val="FontStyle42"/>
          <w:rFonts w:ascii="Times New Roman" w:hAnsi="Times New Roman" w:cs="Times New Roman"/>
          <w:sz w:val="24"/>
          <w:szCs w:val="24"/>
        </w:rPr>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583711AA" w14:textId="77777777" w:rsidR="00FD39C5" w:rsidRPr="007A17C1" w:rsidRDefault="00FD39C5" w:rsidP="009657B5">
      <w:pPr>
        <w:pStyle w:val="Style11"/>
        <w:widowControl/>
        <w:numPr>
          <w:ilvl w:val="0"/>
          <w:numId w:val="7"/>
        </w:numPr>
        <w:tabs>
          <w:tab w:val="left" w:pos="360"/>
        </w:tabs>
        <w:spacing w:before="115" w:line="276" w:lineRule="auto"/>
        <w:ind w:left="360" w:hanging="360"/>
        <w:rPr>
          <w:rStyle w:val="FontStyle42"/>
          <w:rFonts w:ascii="Times New Roman" w:hAnsi="Times New Roman" w:cs="Times New Roman"/>
          <w:sz w:val="24"/>
          <w:szCs w:val="24"/>
        </w:rPr>
      </w:pPr>
      <w:r w:rsidRPr="007A17C1">
        <w:rPr>
          <w:rStyle w:val="FontStyle42"/>
          <w:rFonts w:ascii="Times New Roman" w:hAnsi="Times New Roman" w:cs="Times New Roman"/>
          <w:sz w:val="24"/>
          <w:szCs w:val="24"/>
        </w:rPr>
        <w:t>Zamawiający może zawrzeć umowę w sprawie zamówienia publicznego przed upływem terminu, o którym mowa w ust. 1, jeżeli w postępowaniu o udzielenie zamówienia złożono tylko jedną ofertę.</w:t>
      </w:r>
    </w:p>
    <w:p w14:paraId="53AD9713" w14:textId="77777777" w:rsidR="00FD39C5" w:rsidRPr="007A17C1" w:rsidRDefault="00FD39C5" w:rsidP="009657B5">
      <w:pPr>
        <w:pStyle w:val="Style11"/>
        <w:widowControl/>
        <w:numPr>
          <w:ilvl w:val="0"/>
          <w:numId w:val="7"/>
        </w:numPr>
        <w:tabs>
          <w:tab w:val="left" w:pos="360"/>
        </w:tabs>
        <w:spacing w:before="115" w:line="276" w:lineRule="auto"/>
        <w:ind w:left="360" w:hanging="360"/>
        <w:rPr>
          <w:rStyle w:val="FontStyle42"/>
          <w:rFonts w:ascii="Times New Roman" w:hAnsi="Times New Roman" w:cs="Times New Roman"/>
          <w:sz w:val="24"/>
          <w:szCs w:val="24"/>
        </w:rPr>
      </w:pPr>
      <w:r w:rsidRPr="007A17C1">
        <w:rPr>
          <w:rStyle w:val="FontStyle42"/>
          <w:rFonts w:ascii="Times New Roman" w:hAnsi="Times New Roman" w:cs="Times New Roman"/>
          <w:sz w:val="24"/>
          <w:szCs w:val="24"/>
        </w:rPr>
        <w:t xml:space="preserve">Wykonawca, którego oferta została wybrana jako najkorzystniejsza, zostanie </w:t>
      </w:r>
      <w:r w:rsidRPr="007A17C1">
        <w:rPr>
          <w:rStyle w:val="FontStyle42"/>
          <w:rFonts w:ascii="Times New Roman" w:hAnsi="Times New Roman" w:cs="Times New Roman"/>
          <w:sz w:val="24"/>
          <w:szCs w:val="24"/>
        </w:rPr>
        <w:br/>
        <w:t>poinformo</w:t>
      </w:r>
      <w:r w:rsidRPr="007A17C1">
        <w:rPr>
          <w:rStyle w:val="FontStyle42"/>
          <w:rFonts w:ascii="Times New Roman" w:hAnsi="Times New Roman" w:cs="Times New Roman"/>
          <w:sz w:val="24"/>
          <w:szCs w:val="24"/>
        </w:rPr>
        <w:softHyphen/>
        <w:t>wany przez Zamawiającego o miejscu i terminie podpisania umowy.</w:t>
      </w:r>
    </w:p>
    <w:p w14:paraId="45899875" w14:textId="2528F6E6" w:rsidR="00FD39C5" w:rsidRPr="007A17C1" w:rsidRDefault="00FD39C5" w:rsidP="009657B5">
      <w:pPr>
        <w:pStyle w:val="Style11"/>
        <w:widowControl/>
        <w:numPr>
          <w:ilvl w:val="0"/>
          <w:numId w:val="7"/>
        </w:numPr>
        <w:tabs>
          <w:tab w:val="left" w:pos="360"/>
        </w:tabs>
        <w:spacing w:before="120" w:line="276" w:lineRule="auto"/>
        <w:ind w:left="360" w:hanging="360"/>
        <w:rPr>
          <w:rStyle w:val="FontStyle42"/>
          <w:rFonts w:ascii="Times New Roman" w:hAnsi="Times New Roman" w:cs="Times New Roman"/>
          <w:sz w:val="24"/>
          <w:szCs w:val="24"/>
        </w:rPr>
      </w:pPr>
      <w:r w:rsidRPr="007A17C1">
        <w:rPr>
          <w:rStyle w:val="FontStyle42"/>
          <w:rFonts w:ascii="Times New Roman" w:hAnsi="Times New Roman" w:cs="Times New Roman"/>
          <w:sz w:val="24"/>
          <w:szCs w:val="24"/>
        </w:rPr>
        <w:t xml:space="preserve">Wykonawca, o którym mowa w ust. 1, ma obowiązek zawrzeć umowę w sprawie </w:t>
      </w:r>
      <w:r w:rsidRPr="007A17C1">
        <w:rPr>
          <w:rStyle w:val="FontStyle42"/>
          <w:rFonts w:ascii="Times New Roman" w:hAnsi="Times New Roman" w:cs="Times New Roman"/>
          <w:sz w:val="24"/>
          <w:szCs w:val="24"/>
        </w:rPr>
        <w:br/>
        <w:t>zamó</w:t>
      </w:r>
      <w:r w:rsidRPr="007A17C1">
        <w:rPr>
          <w:rStyle w:val="FontStyle42"/>
          <w:rFonts w:ascii="Times New Roman" w:hAnsi="Times New Roman" w:cs="Times New Roman"/>
          <w:sz w:val="24"/>
          <w:szCs w:val="24"/>
        </w:rPr>
        <w:softHyphen/>
        <w:t>wienia na warunkach określonych w projektowanych postanowieniach umowy, które sta</w:t>
      </w:r>
      <w:r w:rsidRPr="007A17C1">
        <w:rPr>
          <w:rStyle w:val="FontStyle42"/>
          <w:rFonts w:ascii="Times New Roman" w:hAnsi="Times New Roman" w:cs="Times New Roman"/>
          <w:sz w:val="24"/>
          <w:szCs w:val="24"/>
        </w:rPr>
        <w:softHyphen/>
        <w:t xml:space="preserve">nowią Załącznik Nr </w:t>
      </w:r>
      <w:r w:rsidR="00CB43BE">
        <w:rPr>
          <w:rStyle w:val="FontStyle42"/>
          <w:rFonts w:ascii="Times New Roman" w:hAnsi="Times New Roman" w:cs="Times New Roman"/>
          <w:sz w:val="24"/>
          <w:szCs w:val="24"/>
        </w:rPr>
        <w:t>6</w:t>
      </w:r>
      <w:r w:rsidRPr="007A17C1">
        <w:rPr>
          <w:rStyle w:val="FontStyle42"/>
          <w:rFonts w:ascii="Times New Roman" w:hAnsi="Times New Roman" w:cs="Times New Roman"/>
          <w:sz w:val="24"/>
          <w:szCs w:val="24"/>
        </w:rPr>
        <w:t xml:space="preserve"> do SWZ. Umowa zostanie uzupełniona o zapisy wynikające </w:t>
      </w:r>
      <w:r w:rsidRPr="007A17C1">
        <w:rPr>
          <w:rStyle w:val="FontStyle42"/>
          <w:rFonts w:ascii="Times New Roman" w:hAnsi="Times New Roman" w:cs="Times New Roman"/>
          <w:sz w:val="24"/>
          <w:szCs w:val="24"/>
        </w:rPr>
        <w:br/>
        <w:t>ze złożo</w:t>
      </w:r>
      <w:r w:rsidRPr="007A17C1">
        <w:rPr>
          <w:rStyle w:val="FontStyle42"/>
          <w:rFonts w:ascii="Times New Roman" w:hAnsi="Times New Roman" w:cs="Times New Roman"/>
          <w:sz w:val="24"/>
          <w:szCs w:val="24"/>
        </w:rPr>
        <w:softHyphen/>
        <w:t>nej oferty.</w:t>
      </w:r>
    </w:p>
    <w:p w14:paraId="4AAA9134" w14:textId="77777777" w:rsidR="00FD39C5" w:rsidRPr="007A17C1" w:rsidRDefault="00FD39C5" w:rsidP="009657B5">
      <w:pPr>
        <w:pStyle w:val="Style36"/>
        <w:widowControl/>
        <w:numPr>
          <w:ilvl w:val="0"/>
          <w:numId w:val="8"/>
        </w:numPr>
        <w:tabs>
          <w:tab w:val="left" w:pos="350"/>
        </w:tabs>
        <w:spacing w:line="276" w:lineRule="auto"/>
        <w:ind w:left="350" w:hanging="350"/>
        <w:rPr>
          <w:rStyle w:val="FontStyle42"/>
          <w:rFonts w:ascii="Times New Roman" w:hAnsi="Times New Roman" w:cs="Times New Roman"/>
          <w:sz w:val="24"/>
          <w:szCs w:val="24"/>
        </w:rPr>
      </w:pPr>
      <w:r w:rsidRPr="007A17C1">
        <w:rPr>
          <w:rStyle w:val="FontStyle42"/>
          <w:rFonts w:ascii="Times New Roman" w:hAnsi="Times New Roman" w:cs="Times New Roman"/>
          <w:sz w:val="24"/>
          <w:szCs w:val="24"/>
        </w:rPr>
        <w:t>Przed podpisaniem umowy Wykonawcy wspólnie ubiegający się o udzielenie zamówienia (w przypadku wyboru ich oferty jako najkorzystniejszej) przedstawią Zamawiającemu umowę regulującą współpracę tych Wykonawców.</w:t>
      </w:r>
    </w:p>
    <w:p w14:paraId="0C91436C" w14:textId="77777777" w:rsidR="00FD39C5" w:rsidRPr="007A17C1" w:rsidRDefault="00FD39C5" w:rsidP="009657B5">
      <w:pPr>
        <w:pStyle w:val="Style36"/>
        <w:widowControl/>
        <w:numPr>
          <w:ilvl w:val="0"/>
          <w:numId w:val="8"/>
        </w:numPr>
        <w:tabs>
          <w:tab w:val="left" w:pos="350"/>
        </w:tabs>
        <w:spacing w:before="115" w:line="276" w:lineRule="auto"/>
        <w:ind w:left="350" w:hanging="350"/>
        <w:rPr>
          <w:rStyle w:val="FontStyle42"/>
          <w:rFonts w:ascii="Times New Roman" w:hAnsi="Times New Roman" w:cs="Times New Roman"/>
          <w:sz w:val="24"/>
          <w:szCs w:val="24"/>
        </w:rPr>
      </w:pPr>
      <w:r w:rsidRPr="007A17C1">
        <w:rPr>
          <w:rStyle w:val="FontStyle42"/>
          <w:rFonts w:ascii="Times New Roman" w:hAnsi="Times New Roman" w:cs="Times New Roman"/>
          <w:sz w:val="24"/>
          <w:szCs w:val="24"/>
        </w:rPr>
        <w:t>Jeżeli Wykonawca, którego oferta została wybrana jako najkorzystniejsza, uchyla się od zawarcia umowy w sprawie zamówienia publicznego Zamawiający może dokonać ponow</w:t>
      </w:r>
      <w:r w:rsidRPr="007A17C1">
        <w:rPr>
          <w:rStyle w:val="FontStyle42"/>
          <w:rFonts w:ascii="Times New Roman" w:hAnsi="Times New Roman" w:cs="Times New Roman"/>
          <w:sz w:val="24"/>
          <w:szCs w:val="24"/>
        </w:rPr>
        <w:softHyphen/>
        <w:t>nego badania i oceny ofert spośród ofert pozostałych w postępowaniu Wykonawców albo unieważnić postępowanie.</w:t>
      </w:r>
    </w:p>
    <w:p w14:paraId="3BD43D4F" w14:textId="77777777" w:rsidR="00FD39C5" w:rsidRPr="007A17C1" w:rsidRDefault="00FD39C5" w:rsidP="009657B5">
      <w:pPr>
        <w:pStyle w:val="Style36"/>
        <w:widowControl/>
        <w:numPr>
          <w:ilvl w:val="0"/>
          <w:numId w:val="8"/>
        </w:numPr>
        <w:tabs>
          <w:tab w:val="left" w:pos="350"/>
        </w:tabs>
        <w:spacing w:before="115" w:line="276" w:lineRule="auto"/>
        <w:ind w:left="350" w:hanging="350"/>
        <w:rPr>
          <w:rStyle w:val="FontStyle42"/>
          <w:rFonts w:ascii="Times New Roman" w:hAnsi="Times New Roman" w:cs="Times New Roman"/>
          <w:sz w:val="24"/>
          <w:szCs w:val="24"/>
        </w:rPr>
      </w:pPr>
      <w:r w:rsidRPr="007A17C1">
        <w:rPr>
          <w:rFonts w:ascii="Times New Roman" w:hAnsi="Times New Roman" w:cs="Times New Roman"/>
        </w:rPr>
        <w:lastRenderedPageBreak/>
        <w:t>Zamawiający dopuszcza zawarcie umowy w formie elektronicznej z zastosowaniem kwalifikowanego podpisu elektronicznego lub formie korespondencyjnej.</w:t>
      </w:r>
    </w:p>
    <w:p w14:paraId="7FFA661E" w14:textId="6EE55606" w:rsidR="00F648CE" w:rsidRPr="00E81055" w:rsidRDefault="00FD39C5" w:rsidP="00F648CE">
      <w:pPr>
        <w:pStyle w:val="Style36"/>
        <w:widowControl/>
        <w:numPr>
          <w:ilvl w:val="0"/>
          <w:numId w:val="8"/>
        </w:numPr>
        <w:tabs>
          <w:tab w:val="left" w:pos="350"/>
        </w:tabs>
        <w:spacing w:before="115" w:line="276" w:lineRule="auto"/>
        <w:ind w:left="350" w:hanging="350"/>
        <w:rPr>
          <w:rFonts w:ascii="Times New Roman" w:hAnsi="Times New Roman" w:cs="Times New Roman"/>
        </w:rPr>
      </w:pPr>
      <w:r w:rsidRPr="00460E42">
        <w:rPr>
          <w:rFonts w:ascii="Times New Roman" w:hAnsi="Times New Roman" w:cs="Times New Roman"/>
        </w:rPr>
        <w:t xml:space="preserve">Przed podpisaniem umowy Wykonawca, którego oferta zostanie uznana za najkorzystniejszą przedłoży Zamawiającemu oryginał dokumentu lub potwierdzoną za zgodność kserokopię przedmiotowego dokumentu potwierdzającego, że Wykonawca jest ubezpieczony od odpowiedzialności cywilnej w zakresie prowadzonej działalności związanej z przedmiotem zamówienia na kwotę </w:t>
      </w:r>
      <w:r w:rsidRPr="004776A7">
        <w:rPr>
          <w:rFonts w:ascii="Times New Roman" w:hAnsi="Times New Roman" w:cs="Times New Roman"/>
        </w:rPr>
        <w:t xml:space="preserve">minimum </w:t>
      </w:r>
      <w:r w:rsidR="00B9604B" w:rsidRPr="004776A7">
        <w:rPr>
          <w:rFonts w:ascii="Times New Roman" w:hAnsi="Times New Roman" w:cs="Times New Roman"/>
        </w:rPr>
        <w:t>1 0</w:t>
      </w:r>
      <w:r w:rsidRPr="004776A7">
        <w:rPr>
          <w:rFonts w:ascii="Times New Roman" w:hAnsi="Times New Roman" w:cs="Times New Roman"/>
        </w:rPr>
        <w:t>00 000,00 zł brutto.</w:t>
      </w:r>
      <w:r w:rsidR="00F3654A" w:rsidRPr="004776A7">
        <w:rPr>
          <w:rFonts w:ascii="Times New Roman" w:hAnsi="Times New Roman" w:cs="Times New Roman"/>
          <w:b/>
        </w:rPr>
        <w:t xml:space="preserve"> </w:t>
      </w:r>
      <w:r w:rsidR="00F3654A" w:rsidRPr="00F3654A">
        <w:rPr>
          <w:rFonts w:ascii="Times New Roman" w:hAnsi="Times New Roman" w:cs="Times New Roman"/>
        </w:rPr>
        <w:t xml:space="preserve">Jeżeli dokument ubezpieczeniowy obejmować będzie okres krótszy niż realizacja przedmiotu </w:t>
      </w:r>
      <w:r w:rsidR="00F3654A" w:rsidRPr="00E81055">
        <w:rPr>
          <w:rFonts w:ascii="Times New Roman" w:hAnsi="Times New Roman" w:cs="Times New Roman"/>
        </w:rPr>
        <w:t>zamówienia, Wykonawca zobowiązany będzie dokonać przedłużenia ubezpieczenia na dalszy okres realizacji umowy i będzie przedłużał ubezpieczenie w sposób ciągły.</w:t>
      </w:r>
    </w:p>
    <w:p w14:paraId="49F6C7D1" w14:textId="1C5916D5" w:rsidR="0064613D" w:rsidRPr="00E81055" w:rsidRDefault="00F648CE" w:rsidP="00F648CE">
      <w:pPr>
        <w:pStyle w:val="Style36"/>
        <w:widowControl/>
        <w:numPr>
          <w:ilvl w:val="0"/>
          <w:numId w:val="8"/>
        </w:numPr>
        <w:tabs>
          <w:tab w:val="left" w:pos="350"/>
        </w:tabs>
        <w:spacing w:before="115" w:line="276" w:lineRule="auto"/>
        <w:ind w:left="350" w:hanging="350"/>
        <w:rPr>
          <w:rFonts w:ascii="Times New Roman" w:hAnsi="Times New Roman" w:cs="Times New Roman"/>
        </w:rPr>
      </w:pPr>
      <w:r w:rsidRPr="00E81055">
        <w:rPr>
          <w:rFonts w:ascii="Times New Roman" w:eastAsia="Calibri" w:hAnsi="Times New Roman" w:cs="Times New Roman"/>
        </w:rPr>
        <w:t xml:space="preserve">Wykonawca przed podpisaniem umowy, będzie zobowiązany do przedstawienia Zamawiającemu dokumentów potwierdzających </w:t>
      </w:r>
      <w:r w:rsidR="00CE216D" w:rsidRPr="00E81055">
        <w:rPr>
          <w:rFonts w:ascii="Times New Roman" w:eastAsia="Calibri" w:hAnsi="Times New Roman" w:cs="Times New Roman"/>
        </w:rPr>
        <w:t xml:space="preserve">wymagane w SWZ </w:t>
      </w:r>
      <w:r w:rsidRPr="00E81055">
        <w:rPr>
          <w:rFonts w:ascii="Times New Roman" w:eastAsia="Calibri" w:hAnsi="Times New Roman" w:cs="Times New Roman"/>
        </w:rPr>
        <w:t>doświadczenie osoby</w:t>
      </w:r>
      <w:r w:rsidR="008E003D" w:rsidRPr="00E81055">
        <w:rPr>
          <w:rFonts w:ascii="Times New Roman" w:eastAsia="Calibri" w:hAnsi="Times New Roman" w:cs="Times New Roman"/>
        </w:rPr>
        <w:t>,</w:t>
      </w:r>
      <w:r w:rsidRPr="00E81055">
        <w:rPr>
          <w:rFonts w:ascii="Times New Roman" w:eastAsia="Calibri" w:hAnsi="Times New Roman" w:cs="Times New Roman"/>
        </w:rPr>
        <w:t xml:space="preserve"> </w:t>
      </w:r>
      <w:r w:rsidR="008E003D" w:rsidRPr="00E81055">
        <w:rPr>
          <w:rFonts w:ascii="Times New Roman" w:hAnsi="Times New Roman" w:cs="Times New Roman"/>
        </w:rPr>
        <w:t>która będzie kierowała pracami projektowymi/główny projektant, posiadając</w:t>
      </w:r>
      <w:r w:rsidR="00CE216D" w:rsidRPr="00E81055">
        <w:rPr>
          <w:rFonts w:ascii="Times New Roman" w:hAnsi="Times New Roman" w:cs="Times New Roman"/>
        </w:rPr>
        <w:t>ej</w:t>
      </w:r>
      <w:r w:rsidR="008E003D" w:rsidRPr="00E81055">
        <w:rPr>
          <w:rFonts w:ascii="Times New Roman" w:hAnsi="Times New Roman" w:cs="Times New Roman"/>
        </w:rPr>
        <w:t xml:space="preserve"> </w:t>
      </w:r>
      <w:r w:rsidR="00E81055" w:rsidRPr="00E81055">
        <w:rPr>
          <w:rFonts w:ascii="Times New Roman" w:hAnsi="Times New Roman" w:cs="Times New Roman"/>
        </w:rPr>
        <w:t xml:space="preserve">uprawnienia wymagane przepisami bez ograniczeń </w:t>
      </w:r>
      <w:r w:rsidR="00CE216D" w:rsidRPr="00E81055">
        <w:rPr>
          <w:rFonts w:ascii="Times New Roman" w:hAnsi="Times New Roman" w:cs="Times New Roman"/>
        </w:rPr>
        <w:t xml:space="preserve">i która </w:t>
      </w:r>
      <w:r w:rsidR="008E003D" w:rsidRPr="00E81055">
        <w:rPr>
          <w:rFonts w:ascii="Times New Roman" w:hAnsi="Times New Roman" w:cs="Times New Roman"/>
        </w:rPr>
        <w:t>będzie brała czynny udział w pracach projektowych</w:t>
      </w:r>
      <w:r w:rsidR="00CE216D" w:rsidRPr="00E81055">
        <w:rPr>
          <w:rFonts w:ascii="Times New Roman" w:hAnsi="Times New Roman" w:cs="Times New Roman"/>
        </w:rPr>
        <w:t>.</w:t>
      </w:r>
    </w:p>
    <w:p w14:paraId="04EACEDD" w14:textId="77777777" w:rsidR="00CE216D" w:rsidRPr="00F648CE" w:rsidRDefault="00CE216D" w:rsidP="00CE216D">
      <w:pPr>
        <w:pStyle w:val="Style36"/>
        <w:widowControl/>
        <w:tabs>
          <w:tab w:val="left" w:pos="350"/>
        </w:tabs>
        <w:spacing w:before="115" w:line="276" w:lineRule="auto"/>
        <w:ind w:left="350" w:firstLine="0"/>
        <w:rPr>
          <w:rStyle w:val="FontStyle42"/>
          <w:rFonts w:ascii="Times New Roman" w:hAnsi="Times New Roman" w:cs="Times New Roman"/>
          <w:sz w:val="24"/>
          <w:szCs w:val="24"/>
        </w:rPr>
      </w:pPr>
    </w:p>
    <w:p w14:paraId="670B67BE" w14:textId="0EAED422" w:rsidR="002976E7" w:rsidRPr="009A6425" w:rsidRDefault="00532F04" w:rsidP="00945450">
      <w:pPr>
        <w:pStyle w:val="Style6"/>
        <w:widowControl/>
        <w:pBdr>
          <w:top w:val="single" w:sz="4" w:space="1" w:color="auto"/>
          <w:left w:val="single" w:sz="4" w:space="4" w:color="auto"/>
          <w:bottom w:val="single" w:sz="4" w:space="1" w:color="auto"/>
          <w:right w:val="single" w:sz="4" w:space="4" w:color="auto"/>
        </w:pBdr>
        <w:spacing w:before="82" w:line="276" w:lineRule="auto"/>
        <w:jc w:val="left"/>
        <w:rPr>
          <w:rStyle w:val="FontStyle43"/>
          <w:rFonts w:ascii="Times New Roman" w:hAnsi="Times New Roman" w:cs="Times New Roman"/>
          <w:sz w:val="20"/>
          <w:szCs w:val="20"/>
        </w:rPr>
      </w:pPr>
      <w:r>
        <w:rPr>
          <w:rStyle w:val="FontStyle43"/>
          <w:rFonts w:ascii="Times New Roman" w:hAnsi="Times New Roman" w:cs="Times New Roman"/>
          <w:sz w:val="20"/>
          <w:szCs w:val="20"/>
        </w:rPr>
        <w:t>XX</w:t>
      </w:r>
      <w:r w:rsidR="002976E7">
        <w:rPr>
          <w:rStyle w:val="FontStyle43"/>
          <w:rFonts w:ascii="Times New Roman" w:hAnsi="Times New Roman" w:cs="Times New Roman"/>
          <w:sz w:val="20"/>
          <w:szCs w:val="20"/>
        </w:rPr>
        <w:t>. PODWYKONAWCY</w:t>
      </w:r>
    </w:p>
    <w:p w14:paraId="4E6AC562" w14:textId="77777777" w:rsidR="00472ECE" w:rsidRPr="00472ECE" w:rsidRDefault="00472ECE" w:rsidP="00472ECE">
      <w:pPr>
        <w:widowControl/>
        <w:numPr>
          <w:ilvl w:val="0"/>
          <w:numId w:val="27"/>
        </w:numPr>
        <w:tabs>
          <w:tab w:val="left" w:pos="284"/>
        </w:tabs>
        <w:suppressAutoHyphens/>
        <w:overflowPunct w:val="0"/>
        <w:autoSpaceDN/>
        <w:adjustRightInd/>
        <w:spacing w:line="276" w:lineRule="auto"/>
        <w:ind w:left="284" w:hanging="284"/>
        <w:jc w:val="both"/>
        <w:textAlignment w:val="baseline"/>
        <w:rPr>
          <w:rFonts w:ascii="Arial" w:eastAsia="Times New Roman" w:hAnsi="Arial" w:cs="Arial"/>
          <w:color w:val="000000" w:themeColor="text1"/>
          <w:lang w:eastAsia="zh-CN"/>
        </w:rPr>
      </w:pPr>
      <w:r w:rsidRPr="00472ECE">
        <w:rPr>
          <w:rFonts w:ascii="Times New Roman" w:eastAsia="Times New Roman" w:hAnsi="Times New Roman" w:cs="Times New Roman"/>
          <w:color w:val="000000" w:themeColor="text1"/>
          <w:lang w:eastAsia="zh-CN"/>
        </w:rPr>
        <w:t xml:space="preserve">Podwykonawcy: </w:t>
      </w:r>
    </w:p>
    <w:p w14:paraId="712332F1" w14:textId="77777777" w:rsidR="00472ECE" w:rsidRPr="00472ECE" w:rsidRDefault="00472ECE" w:rsidP="00472ECE">
      <w:pPr>
        <w:widowControl/>
        <w:numPr>
          <w:ilvl w:val="0"/>
          <w:numId w:val="28"/>
        </w:numPr>
        <w:tabs>
          <w:tab w:val="left" w:pos="142"/>
        </w:tabs>
        <w:suppressAutoHyphens/>
        <w:overflowPunct w:val="0"/>
        <w:autoSpaceDN/>
        <w:adjustRightInd/>
        <w:spacing w:line="276" w:lineRule="auto"/>
        <w:ind w:hanging="436"/>
        <w:jc w:val="both"/>
        <w:textAlignment w:val="baseline"/>
        <w:rPr>
          <w:rFonts w:ascii="Arial" w:eastAsia="Times New Roman" w:hAnsi="Arial" w:cs="Arial"/>
          <w:color w:val="000000" w:themeColor="text1"/>
          <w:lang w:eastAsia="zh-CN"/>
        </w:rPr>
      </w:pPr>
      <w:r w:rsidRPr="00472ECE">
        <w:rPr>
          <w:rFonts w:ascii="Times New Roman" w:eastAsia="Times New Roman" w:hAnsi="Times New Roman" w:cs="Times New Roman"/>
          <w:color w:val="000000" w:themeColor="text1"/>
          <w:lang w:eastAsia="zh-CN"/>
        </w:rPr>
        <w:t>Zamawiający nie zastrzega obowiązku osobistego wykonania przez Wykonawcę kluczowej części zamówienia (art. 60 i art. 121 ustawy Pzp);</w:t>
      </w:r>
    </w:p>
    <w:p w14:paraId="6E66286E" w14:textId="77777777" w:rsidR="00472ECE" w:rsidRPr="00472ECE" w:rsidRDefault="00472ECE" w:rsidP="00472ECE">
      <w:pPr>
        <w:widowControl/>
        <w:numPr>
          <w:ilvl w:val="0"/>
          <w:numId w:val="28"/>
        </w:numPr>
        <w:tabs>
          <w:tab w:val="left" w:pos="142"/>
        </w:tabs>
        <w:suppressAutoHyphens/>
        <w:overflowPunct w:val="0"/>
        <w:autoSpaceDN/>
        <w:adjustRightInd/>
        <w:spacing w:line="276" w:lineRule="auto"/>
        <w:ind w:hanging="436"/>
        <w:jc w:val="both"/>
        <w:textAlignment w:val="baseline"/>
        <w:rPr>
          <w:rFonts w:ascii="Arial" w:eastAsia="Times New Roman" w:hAnsi="Arial" w:cs="Arial"/>
          <w:color w:val="000000" w:themeColor="text1"/>
          <w:lang w:eastAsia="zh-CN"/>
        </w:rPr>
      </w:pPr>
      <w:r w:rsidRPr="00472ECE">
        <w:rPr>
          <w:rFonts w:ascii="Times New Roman" w:eastAsia="Times New Roman" w:hAnsi="Times New Roman" w:cs="Times New Roman"/>
          <w:lang w:eastAsia="zh-CN"/>
        </w:rPr>
        <w:t>zatrudnienie przez Wykonawcę Podwykonawców wymaga akceptacji Zamawiającego. Zamawiający zaakceptuje Podwykonawcę tylko wtedy, gdy kwalifikacje Podwykonawcy będą odpowiednie do zakresu prac przewidzianych do podzlecenia. Umowa pomiędzy Wykonawcą, a Podwykonawcą musi być zawarta zgodnie z przepisami Kodeksu Cywilnego;</w:t>
      </w:r>
    </w:p>
    <w:p w14:paraId="6029FEEB" w14:textId="4E23078B" w:rsidR="00472ECE" w:rsidRPr="00472ECE" w:rsidRDefault="00472ECE" w:rsidP="00472ECE">
      <w:pPr>
        <w:widowControl/>
        <w:numPr>
          <w:ilvl w:val="0"/>
          <w:numId w:val="28"/>
        </w:numPr>
        <w:tabs>
          <w:tab w:val="left" w:pos="142"/>
        </w:tabs>
        <w:suppressAutoHyphens/>
        <w:overflowPunct w:val="0"/>
        <w:autoSpaceDN/>
        <w:adjustRightInd/>
        <w:spacing w:line="276" w:lineRule="auto"/>
        <w:ind w:hanging="436"/>
        <w:jc w:val="both"/>
        <w:textAlignment w:val="baseline"/>
        <w:rPr>
          <w:rFonts w:ascii="Arial" w:eastAsia="Times New Roman" w:hAnsi="Arial" w:cs="Arial"/>
          <w:color w:val="000000" w:themeColor="text1"/>
          <w:lang w:eastAsia="zh-CN"/>
        </w:rPr>
      </w:pPr>
      <w:r w:rsidRPr="00472ECE">
        <w:rPr>
          <w:rFonts w:ascii="Times New Roman" w:eastAsia="Times New Roman" w:hAnsi="Times New Roman" w:cs="Times New Roman"/>
          <w:bCs/>
          <w:lang w:eastAsia="zh-CN"/>
        </w:rPr>
        <w:t xml:space="preserve">Zamawiający wymaga wskazania w Formularzu </w:t>
      </w:r>
      <w:r>
        <w:rPr>
          <w:rFonts w:ascii="Times New Roman" w:eastAsia="Times New Roman" w:hAnsi="Times New Roman" w:cs="Times New Roman"/>
          <w:bCs/>
          <w:lang w:eastAsia="zh-CN"/>
        </w:rPr>
        <w:t>ofertowo-</w:t>
      </w:r>
      <w:r w:rsidRPr="00472ECE">
        <w:rPr>
          <w:rFonts w:ascii="Times New Roman" w:eastAsia="Times New Roman" w:hAnsi="Times New Roman" w:cs="Times New Roman"/>
          <w:bCs/>
          <w:lang w:eastAsia="zh-CN"/>
        </w:rPr>
        <w:t xml:space="preserve">cenowym, </w:t>
      </w:r>
      <w:r w:rsidRPr="00472ECE">
        <w:rPr>
          <w:rFonts w:ascii="Times New Roman" w:eastAsia="Calibri" w:hAnsi="Times New Roman" w:cs="Times New Roman"/>
          <w:bCs/>
          <w:lang w:eastAsia="en-US"/>
        </w:rPr>
        <w:t>stanowiącym załącznik nr 1 do SWZ</w:t>
      </w:r>
      <w:r w:rsidRPr="00472ECE">
        <w:rPr>
          <w:rFonts w:ascii="Times New Roman" w:eastAsia="Times New Roman" w:hAnsi="Times New Roman" w:cs="Times New Roman"/>
          <w:bCs/>
          <w:lang w:eastAsia="zh-CN"/>
        </w:rPr>
        <w:t xml:space="preserve"> części zamówienia, której wykonanie Wykonawca zamierza powierzyć podwykonawcom;</w:t>
      </w:r>
    </w:p>
    <w:p w14:paraId="46255A0F" w14:textId="698AAAF0" w:rsidR="00472ECE" w:rsidRPr="00472ECE" w:rsidRDefault="00472ECE" w:rsidP="00472ECE">
      <w:pPr>
        <w:widowControl/>
        <w:numPr>
          <w:ilvl w:val="0"/>
          <w:numId w:val="28"/>
        </w:numPr>
        <w:tabs>
          <w:tab w:val="left" w:pos="142"/>
        </w:tabs>
        <w:suppressAutoHyphens/>
        <w:overflowPunct w:val="0"/>
        <w:autoSpaceDN/>
        <w:adjustRightInd/>
        <w:spacing w:line="276" w:lineRule="auto"/>
        <w:ind w:hanging="436"/>
        <w:jc w:val="both"/>
        <w:textAlignment w:val="baseline"/>
        <w:rPr>
          <w:rFonts w:ascii="Arial" w:eastAsia="Times New Roman" w:hAnsi="Arial" w:cs="Arial"/>
          <w:color w:val="000000" w:themeColor="text1"/>
          <w:lang w:eastAsia="zh-CN"/>
        </w:rPr>
      </w:pPr>
      <w:r w:rsidRPr="00472ECE">
        <w:rPr>
          <w:rFonts w:ascii="Times New Roman" w:eastAsia="Times New Roman" w:hAnsi="Times New Roman" w:cs="Times New Roman"/>
          <w:bCs/>
          <w:lang w:eastAsia="zh-CN"/>
        </w:rPr>
        <w:t xml:space="preserve">w przypadku nie podania przez Wykonawcę w </w:t>
      </w:r>
      <w:r>
        <w:rPr>
          <w:rFonts w:ascii="Times New Roman" w:eastAsia="Times New Roman" w:hAnsi="Times New Roman" w:cs="Times New Roman"/>
          <w:bCs/>
          <w:lang w:eastAsia="zh-CN"/>
        </w:rPr>
        <w:t>F</w:t>
      </w:r>
      <w:r w:rsidRPr="00472ECE">
        <w:rPr>
          <w:rFonts w:ascii="Times New Roman" w:eastAsia="Times New Roman" w:hAnsi="Times New Roman" w:cs="Times New Roman"/>
          <w:bCs/>
          <w:lang w:eastAsia="zh-CN"/>
        </w:rPr>
        <w:t>ormularzu ofertow</w:t>
      </w:r>
      <w:r>
        <w:rPr>
          <w:rFonts w:ascii="Times New Roman" w:eastAsia="Times New Roman" w:hAnsi="Times New Roman" w:cs="Times New Roman"/>
          <w:bCs/>
          <w:lang w:eastAsia="zh-CN"/>
        </w:rPr>
        <w:t>o-cenowym</w:t>
      </w:r>
      <w:r w:rsidRPr="00472ECE">
        <w:rPr>
          <w:rFonts w:ascii="Times New Roman" w:eastAsia="Times New Roman" w:hAnsi="Times New Roman" w:cs="Times New Roman"/>
          <w:bCs/>
          <w:lang w:eastAsia="zh-CN"/>
        </w:rPr>
        <w:t xml:space="preserve"> zakresu zamówienia jakie powierzy Podwykonawcy, Zamawiający uzna, że Wykonawca wykona je samodzielnie;</w:t>
      </w:r>
    </w:p>
    <w:p w14:paraId="21FCBF60" w14:textId="77777777" w:rsidR="00472ECE" w:rsidRPr="00472ECE" w:rsidRDefault="00472ECE" w:rsidP="00472ECE">
      <w:pPr>
        <w:widowControl/>
        <w:numPr>
          <w:ilvl w:val="0"/>
          <w:numId w:val="28"/>
        </w:numPr>
        <w:tabs>
          <w:tab w:val="left" w:pos="142"/>
        </w:tabs>
        <w:suppressAutoHyphens/>
        <w:overflowPunct w:val="0"/>
        <w:autoSpaceDN/>
        <w:adjustRightInd/>
        <w:spacing w:line="276" w:lineRule="auto"/>
        <w:ind w:hanging="436"/>
        <w:jc w:val="both"/>
        <w:textAlignment w:val="baseline"/>
        <w:rPr>
          <w:rFonts w:ascii="Arial" w:eastAsia="Times New Roman" w:hAnsi="Arial" w:cs="Arial"/>
          <w:color w:val="000000" w:themeColor="text1"/>
          <w:lang w:eastAsia="zh-CN"/>
        </w:rPr>
      </w:pPr>
      <w:r w:rsidRPr="00472ECE">
        <w:rPr>
          <w:rFonts w:ascii="Times New Roman" w:eastAsia="Times New Roman" w:hAnsi="Times New Roman" w:cs="Times New Roman"/>
          <w:bCs/>
          <w:lang w:eastAsia="zh-CN"/>
        </w:rPr>
        <w:t>udział Podwykonawcy w realizacji przedmiotowego zamówienia nie zwalnia Wykonawcy z zobowiązań określonych niniejszym postępowaniem. Wszelkie działania, uchybienia lub zaniedbania Podwykonawcy będą traktowane jak działania samego Wykonawcy.</w:t>
      </w:r>
    </w:p>
    <w:p w14:paraId="6141D457" w14:textId="77777777" w:rsidR="00C6652C" w:rsidRPr="003C24F6" w:rsidRDefault="00C6652C" w:rsidP="00FC0C0B">
      <w:pPr>
        <w:pStyle w:val="Style29"/>
        <w:widowControl/>
        <w:spacing w:line="276" w:lineRule="auto"/>
        <w:jc w:val="both"/>
        <w:rPr>
          <w:rFonts w:ascii="Times New Roman" w:hAnsi="Times New Roman" w:cs="Times New Roman"/>
        </w:rPr>
      </w:pPr>
    </w:p>
    <w:p w14:paraId="1FD7768B" w14:textId="640CCC61" w:rsidR="00651E35" w:rsidRPr="009A6425" w:rsidRDefault="00532F04" w:rsidP="00945450">
      <w:pPr>
        <w:pStyle w:val="Style6"/>
        <w:widowControl/>
        <w:pBdr>
          <w:top w:val="single" w:sz="4" w:space="1" w:color="auto"/>
          <w:left w:val="single" w:sz="4" w:space="4" w:color="auto"/>
          <w:bottom w:val="single" w:sz="4" w:space="1" w:color="auto"/>
          <w:right w:val="single" w:sz="4" w:space="4" w:color="auto"/>
        </w:pBdr>
        <w:spacing w:before="82" w:line="276" w:lineRule="auto"/>
        <w:jc w:val="left"/>
        <w:rPr>
          <w:rStyle w:val="FontStyle43"/>
          <w:rFonts w:ascii="Times New Roman" w:hAnsi="Times New Roman" w:cs="Times New Roman"/>
          <w:sz w:val="20"/>
          <w:szCs w:val="20"/>
        </w:rPr>
      </w:pPr>
      <w:r>
        <w:rPr>
          <w:rStyle w:val="FontStyle43"/>
          <w:rFonts w:ascii="Times New Roman" w:hAnsi="Times New Roman" w:cs="Times New Roman"/>
          <w:sz w:val="20"/>
          <w:szCs w:val="20"/>
        </w:rPr>
        <w:t>X</w:t>
      </w:r>
      <w:r w:rsidR="002976E7">
        <w:rPr>
          <w:rStyle w:val="FontStyle43"/>
          <w:rFonts w:ascii="Times New Roman" w:hAnsi="Times New Roman" w:cs="Times New Roman"/>
          <w:sz w:val="20"/>
          <w:szCs w:val="20"/>
        </w:rPr>
        <w:t>X</w:t>
      </w:r>
      <w:r w:rsidR="003E1E31">
        <w:rPr>
          <w:rStyle w:val="FontStyle43"/>
          <w:rFonts w:ascii="Times New Roman" w:hAnsi="Times New Roman" w:cs="Times New Roman"/>
          <w:sz w:val="20"/>
          <w:szCs w:val="20"/>
        </w:rPr>
        <w:t>I</w:t>
      </w:r>
      <w:r w:rsidR="009A6425" w:rsidRPr="009A6425">
        <w:rPr>
          <w:rStyle w:val="FontStyle43"/>
          <w:rFonts w:ascii="Times New Roman" w:hAnsi="Times New Roman" w:cs="Times New Roman"/>
          <w:sz w:val="20"/>
          <w:szCs w:val="20"/>
        </w:rPr>
        <w:t>. POUCZENIE O ŚRODKACH OCHRONY PRAWNEJ PRZYSŁUGUJĄCYCH WYKONAWCY</w:t>
      </w:r>
    </w:p>
    <w:p w14:paraId="27EB64DA" w14:textId="055C5371" w:rsidR="00651E35" w:rsidRPr="003C24F6" w:rsidRDefault="00ED1600" w:rsidP="009657B5">
      <w:pPr>
        <w:pStyle w:val="Style11"/>
        <w:widowControl/>
        <w:numPr>
          <w:ilvl w:val="0"/>
          <w:numId w:val="9"/>
        </w:numPr>
        <w:tabs>
          <w:tab w:val="left" w:pos="360"/>
        </w:tabs>
        <w:spacing w:before="125" w:line="276" w:lineRule="auto"/>
        <w:ind w:left="360" w:hanging="360"/>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 xml:space="preserve">Środki ochrony prawnej przysługują Wykonawcy, jeżeli ma lub miał interes w uzyskaniu zamówienia oraz poniósł lub może ponieść szkodę w wyniku naruszenia przez </w:t>
      </w:r>
      <w:r w:rsidR="00B81EC2">
        <w:rPr>
          <w:rStyle w:val="FontStyle42"/>
          <w:rFonts w:ascii="Times New Roman" w:hAnsi="Times New Roman" w:cs="Times New Roman"/>
          <w:sz w:val="24"/>
          <w:szCs w:val="24"/>
        </w:rPr>
        <w:br/>
      </w:r>
      <w:r w:rsidRPr="003C24F6">
        <w:rPr>
          <w:rStyle w:val="FontStyle42"/>
          <w:rFonts w:ascii="Times New Roman" w:hAnsi="Times New Roman" w:cs="Times New Roman"/>
          <w:sz w:val="24"/>
          <w:szCs w:val="24"/>
        </w:rPr>
        <w:t>Zama</w:t>
      </w:r>
      <w:r w:rsidRPr="003C24F6">
        <w:rPr>
          <w:rStyle w:val="FontStyle42"/>
          <w:rFonts w:ascii="Times New Roman" w:hAnsi="Times New Roman" w:cs="Times New Roman"/>
          <w:sz w:val="24"/>
          <w:szCs w:val="24"/>
        </w:rPr>
        <w:softHyphen/>
        <w:t>wiającego przepisów</w:t>
      </w:r>
      <w:r w:rsidR="00BF381F">
        <w:rPr>
          <w:rStyle w:val="FontStyle42"/>
          <w:rFonts w:ascii="Times New Roman" w:hAnsi="Times New Roman" w:cs="Times New Roman"/>
          <w:sz w:val="24"/>
          <w:szCs w:val="24"/>
        </w:rPr>
        <w:t xml:space="preserve"> ustawy </w:t>
      </w:r>
      <w:r w:rsidR="000A0739">
        <w:rPr>
          <w:rStyle w:val="FontStyle42"/>
          <w:rFonts w:ascii="Times New Roman" w:hAnsi="Times New Roman" w:cs="Times New Roman"/>
          <w:sz w:val="24"/>
          <w:szCs w:val="24"/>
        </w:rPr>
        <w:t>Pzp</w:t>
      </w:r>
      <w:r w:rsidRPr="003C24F6">
        <w:rPr>
          <w:rStyle w:val="FontStyle42"/>
          <w:rFonts w:ascii="Times New Roman" w:hAnsi="Times New Roman" w:cs="Times New Roman"/>
          <w:sz w:val="24"/>
          <w:szCs w:val="24"/>
        </w:rPr>
        <w:t>.</w:t>
      </w:r>
    </w:p>
    <w:p w14:paraId="0C88B512" w14:textId="77777777" w:rsidR="00651E35" w:rsidRPr="00EC6EBA" w:rsidRDefault="00ED1600" w:rsidP="009657B5">
      <w:pPr>
        <w:pStyle w:val="Style11"/>
        <w:widowControl/>
        <w:numPr>
          <w:ilvl w:val="0"/>
          <w:numId w:val="9"/>
        </w:numPr>
        <w:tabs>
          <w:tab w:val="left" w:pos="360"/>
        </w:tabs>
        <w:spacing w:before="149" w:line="276" w:lineRule="auto"/>
        <w:ind w:firstLine="0"/>
        <w:jc w:val="left"/>
        <w:rPr>
          <w:rFonts w:ascii="Times New Roman" w:hAnsi="Times New Roman" w:cs="Times New Roman"/>
        </w:rPr>
      </w:pPr>
      <w:r w:rsidRPr="003C24F6">
        <w:rPr>
          <w:rStyle w:val="FontStyle42"/>
          <w:rFonts w:ascii="Times New Roman" w:hAnsi="Times New Roman" w:cs="Times New Roman"/>
          <w:sz w:val="24"/>
          <w:szCs w:val="24"/>
        </w:rPr>
        <w:t>Odwołanie przysługuje na:</w:t>
      </w:r>
    </w:p>
    <w:p w14:paraId="73973E04" w14:textId="77777777" w:rsidR="00651E35" w:rsidRPr="003C24F6" w:rsidRDefault="00ED1600" w:rsidP="009657B5">
      <w:pPr>
        <w:pStyle w:val="Style20"/>
        <w:widowControl/>
        <w:numPr>
          <w:ilvl w:val="0"/>
          <w:numId w:val="10"/>
        </w:numPr>
        <w:tabs>
          <w:tab w:val="left" w:pos="422"/>
        </w:tabs>
        <w:spacing w:before="125" w:line="276" w:lineRule="auto"/>
        <w:ind w:left="851" w:hanging="425"/>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lastRenderedPageBreak/>
        <w:t xml:space="preserve">niezgodną z przepisami ustawy czynność Zamawiającego, podjętą w postępowaniu </w:t>
      </w:r>
      <w:r w:rsidR="00EC6EBA">
        <w:rPr>
          <w:rStyle w:val="FontStyle42"/>
          <w:rFonts w:ascii="Times New Roman" w:hAnsi="Times New Roman" w:cs="Times New Roman"/>
          <w:sz w:val="24"/>
          <w:szCs w:val="24"/>
        </w:rPr>
        <w:br/>
      </w:r>
      <w:r w:rsidRPr="003C24F6">
        <w:rPr>
          <w:rStyle w:val="FontStyle42"/>
          <w:rFonts w:ascii="Times New Roman" w:hAnsi="Times New Roman" w:cs="Times New Roman"/>
          <w:sz w:val="24"/>
          <w:szCs w:val="24"/>
        </w:rPr>
        <w:t>o udzielenie zamówienia, w tym na projektowane postanowienie umowy;</w:t>
      </w:r>
    </w:p>
    <w:p w14:paraId="0C330E6D" w14:textId="77777777" w:rsidR="00651E35" w:rsidRPr="009A0909" w:rsidRDefault="00ED1600" w:rsidP="009657B5">
      <w:pPr>
        <w:pStyle w:val="Style20"/>
        <w:widowControl/>
        <w:numPr>
          <w:ilvl w:val="0"/>
          <w:numId w:val="10"/>
        </w:numPr>
        <w:tabs>
          <w:tab w:val="left" w:pos="422"/>
        </w:tabs>
        <w:spacing w:before="115" w:line="276" w:lineRule="auto"/>
        <w:ind w:left="851" w:hanging="425"/>
        <w:rPr>
          <w:rFonts w:ascii="Times New Roman" w:hAnsi="Times New Roman" w:cs="Times New Roman"/>
        </w:rPr>
      </w:pPr>
      <w:r w:rsidRPr="003C24F6">
        <w:rPr>
          <w:rStyle w:val="FontStyle42"/>
          <w:rFonts w:ascii="Times New Roman" w:hAnsi="Times New Roman" w:cs="Times New Roman"/>
          <w:sz w:val="24"/>
          <w:szCs w:val="24"/>
        </w:rPr>
        <w:t>zaniechanie czynności w postępowaniu o udzielenie zamówienia, do której Zamawiający był obowiązany na podstawie ustawy.</w:t>
      </w:r>
    </w:p>
    <w:p w14:paraId="50F66373" w14:textId="730DEDE2" w:rsidR="004776A7" w:rsidRPr="00ED5606" w:rsidRDefault="00ED1600" w:rsidP="004776A7">
      <w:pPr>
        <w:pStyle w:val="Style11"/>
        <w:widowControl/>
        <w:numPr>
          <w:ilvl w:val="0"/>
          <w:numId w:val="11"/>
        </w:numPr>
        <w:tabs>
          <w:tab w:val="left" w:pos="0"/>
        </w:tabs>
        <w:spacing w:before="115" w:line="276" w:lineRule="auto"/>
        <w:ind w:firstLine="0"/>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 xml:space="preserve">Odwołanie wnosi się do Prezesa Krajowej Izby Odwoławczej w formie pisemnej albo </w:t>
      </w:r>
      <w:r w:rsidR="00EC6EBA">
        <w:rPr>
          <w:rStyle w:val="FontStyle42"/>
          <w:rFonts w:ascii="Times New Roman" w:hAnsi="Times New Roman" w:cs="Times New Roman"/>
          <w:sz w:val="24"/>
          <w:szCs w:val="24"/>
        </w:rPr>
        <w:br/>
        <w:t xml:space="preserve">   </w:t>
      </w:r>
      <w:r w:rsidRPr="003C24F6">
        <w:rPr>
          <w:rStyle w:val="FontStyle42"/>
          <w:rFonts w:ascii="Times New Roman" w:hAnsi="Times New Roman" w:cs="Times New Roman"/>
          <w:sz w:val="24"/>
          <w:szCs w:val="24"/>
        </w:rPr>
        <w:t>w formie elektronicznej albo w postaci elektronicznej opatrzone</w:t>
      </w:r>
      <w:r w:rsidR="00D22D70">
        <w:rPr>
          <w:rStyle w:val="FontStyle42"/>
          <w:rFonts w:ascii="Times New Roman" w:hAnsi="Times New Roman" w:cs="Times New Roman"/>
          <w:sz w:val="24"/>
          <w:szCs w:val="24"/>
        </w:rPr>
        <w:t>j</w:t>
      </w:r>
      <w:r w:rsidRPr="003C24F6">
        <w:rPr>
          <w:rStyle w:val="FontStyle42"/>
          <w:rFonts w:ascii="Times New Roman" w:hAnsi="Times New Roman" w:cs="Times New Roman"/>
          <w:sz w:val="24"/>
          <w:szCs w:val="24"/>
        </w:rPr>
        <w:t xml:space="preserve"> podpisem zaufanym.</w:t>
      </w:r>
    </w:p>
    <w:p w14:paraId="7B6F2CCC" w14:textId="760FF266" w:rsidR="00651E35" w:rsidRPr="003C24F6" w:rsidRDefault="00ED1600" w:rsidP="009657B5">
      <w:pPr>
        <w:pStyle w:val="Style11"/>
        <w:widowControl/>
        <w:numPr>
          <w:ilvl w:val="0"/>
          <w:numId w:val="11"/>
        </w:numPr>
        <w:tabs>
          <w:tab w:val="left" w:pos="360"/>
        </w:tabs>
        <w:spacing w:before="115" w:line="276" w:lineRule="auto"/>
        <w:ind w:left="360" w:hanging="360"/>
        <w:rPr>
          <w:rStyle w:val="FontStyle42"/>
          <w:rFonts w:ascii="Times New Roman" w:hAnsi="Times New Roman" w:cs="Times New Roman"/>
          <w:sz w:val="24"/>
          <w:szCs w:val="24"/>
        </w:rPr>
      </w:pPr>
      <w:r w:rsidRPr="003C24F6">
        <w:rPr>
          <w:rStyle w:val="FontStyle42"/>
          <w:rFonts w:ascii="Times New Roman" w:hAnsi="Times New Roman" w:cs="Times New Roman"/>
          <w:sz w:val="24"/>
          <w:szCs w:val="24"/>
        </w:rPr>
        <w:t xml:space="preserve">Na orzeczenie Krajowej Izby Odwoławczej oraz postanowienie Prezesa Krajowej Izby </w:t>
      </w:r>
      <w:r w:rsidR="00EC6EBA">
        <w:rPr>
          <w:rStyle w:val="FontStyle42"/>
          <w:rFonts w:ascii="Times New Roman" w:hAnsi="Times New Roman" w:cs="Times New Roman"/>
          <w:sz w:val="24"/>
          <w:szCs w:val="24"/>
        </w:rPr>
        <w:br/>
      </w:r>
      <w:r w:rsidRPr="003C24F6">
        <w:rPr>
          <w:rStyle w:val="FontStyle42"/>
          <w:rFonts w:ascii="Times New Roman" w:hAnsi="Times New Roman" w:cs="Times New Roman"/>
          <w:sz w:val="24"/>
          <w:szCs w:val="24"/>
        </w:rPr>
        <w:t>Od</w:t>
      </w:r>
      <w:r w:rsidRPr="003C24F6">
        <w:rPr>
          <w:rStyle w:val="FontStyle42"/>
          <w:rFonts w:ascii="Times New Roman" w:hAnsi="Times New Roman" w:cs="Times New Roman"/>
          <w:sz w:val="24"/>
          <w:szCs w:val="24"/>
        </w:rPr>
        <w:softHyphen/>
        <w:t xml:space="preserve">woławczej, o którym mowa w art. 519 ust. 1, stronom oraz uczestnikom </w:t>
      </w:r>
      <w:r w:rsidR="00EC6EBA">
        <w:rPr>
          <w:rStyle w:val="FontStyle42"/>
          <w:rFonts w:ascii="Times New Roman" w:hAnsi="Times New Roman" w:cs="Times New Roman"/>
          <w:sz w:val="24"/>
          <w:szCs w:val="24"/>
        </w:rPr>
        <w:br/>
      </w:r>
      <w:r w:rsidRPr="003C24F6">
        <w:rPr>
          <w:rStyle w:val="FontStyle42"/>
          <w:rFonts w:ascii="Times New Roman" w:hAnsi="Times New Roman" w:cs="Times New Roman"/>
          <w:sz w:val="24"/>
          <w:szCs w:val="24"/>
        </w:rPr>
        <w:t>postępowa</w:t>
      </w:r>
      <w:r w:rsidRPr="003C24F6">
        <w:rPr>
          <w:rStyle w:val="FontStyle42"/>
          <w:rFonts w:ascii="Times New Roman" w:hAnsi="Times New Roman" w:cs="Times New Roman"/>
          <w:sz w:val="24"/>
          <w:szCs w:val="24"/>
        </w:rPr>
        <w:softHyphen/>
        <w:t>nia odwoławczego przysługuje skarga do sądu. Skargę wnosi się do Sądu Okręgowego w Warszawie za pośrednictwem Prezesa Krajowej Izby Odwoławczej.</w:t>
      </w:r>
    </w:p>
    <w:p w14:paraId="5AE33E5E" w14:textId="41F9CAE0" w:rsidR="00651E35" w:rsidRPr="004D64BD" w:rsidRDefault="00ED1600" w:rsidP="009657B5">
      <w:pPr>
        <w:pStyle w:val="Style11"/>
        <w:widowControl/>
        <w:numPr>
          <w:ilvl w:val="0"/>
          <w:numId w:val="11"/>
        </w:numPr>
        <w:tabs>
          <w:tab w:val="left" w:pos="360"/>
        </w:tabs>
        <w:spacing w:before="82" w:line="276" w:lineRule="auto"/>
        <w:ind w:left="360" w:hanging="360"/>
        <w:jc w:val="left"/>
        <w:rPr>
          <w:rStyle w:val="FontStyle42"/>
          <w:rFonts w:ascii="Times New Roman" w:hAnsi="Times New Roman" w:cs="Times New Roman"/>
          <w:b/>
          <w:bCs/>
          <w:sz w:val="20"/>
          <w:szCs w:val="20"/>
        </w:rPr>
      </w:pPr>
      <w:r w:rsidRPr="00F17AEA">
        <w:rPr>
          <w:rStyle w:val="FontStyle42"/>
          <w:rFonts w:ascii="Times New Roman" w:hAnsi="Times New Roman" w:cs="Times New Roman"/>
          <w:sz w:val="24"/>
          <w:szCs w:val="24"/>
        </w:rPr>
        <w:t>Szczegółowe informacje dotyczące środków ochrony prawnej określone są w Dziale IX „Środki ochrony prawnej"</w:t>
      </w:r>
      <w:r w:rsidR="00BF381F">
        <w:rPr>
          <w:rStyle w:val="FontStyle42"/>
          <w:rFonts w:ascii="Times New Roman" w:hAnsi="Times New Roman" w:cs="Times New Roman"/>
          <w:sz w:val="24"/>
          <w:szCs w:val="24"/>
        </w:rPr>
        <w:t xml:space="preserve"> </w:t>
      </w:r>
      <w:r w:rsidR="000A0739">
        <w:rPr>
          <w:rStyle w:val="FontStyle42"/>
          <w:rFonts w:ascii="Times New Roman" w:hAnsi="Times New Roman" w:cs="Times New Roman"/>
          <w:sz w:val="24"/>
          <w:szCs w:val="24"/>
        </w:rPr>
        <w:t>Pzp</w:t>
      </w:r>
      <w:r w:rsidRPr="00F17AEA">
        <w:rPr>
          <w:rStyle w:val="FontStyle42"/>
          <w:rFonts w:ascii="Times New Roman" w:hAnsi="Times New Roman" w:cs="Times New Roman"/>
          <w:sz w:val="24"/>
          <w:szCs w:val="24"/>
        </w:rPr>
        <w:t>.</w:t>
      </w:r>
    </w:p>
    <w:p w14:paraId="4492B2BB" w14:textId="77777777" w:rsidR="001E7C2F" w:rsidRDefault="001E7C2F" w:rsidP="00FC0C0B">
      <w:pPr>
        <w:widowControl/>
        <w:spacing w:line="276" w:lineRule="auto"/>
        <w:jc w:val="both"/>
        <w:rPr>
          <w:rStyle w:val="FontStyle42"/>
          <w:rFonts w:ascii="Times New Roman" w:hAnsi="Times New Roman" w:cs="Times New Roman"/>
          <w:b/>
          <w:bCs/>
          <w:sz w:val="24"/>
          <w:szCs w:val="24"/>
        </w:rPr>
      </w:pPr>
    </w:p>
    <w:p w14:paraId="4BEE1B76" w14:textId="2C89B415" w:rsidR="00FC0C0B" w:rsidRPr="00EC70D2" w:rsidRDefault="00FC0C0B" w:rsidP="00FC0C0B">
      <w:pPr>
        <w:pStyle w:val="Style6"/>
        <w:widowControl/>
        <w:pBdr>
          <w:top w:val="single" w:sz="4" w:space="0" w:color="auto"/>
          <w:left w:val="single" w:sz="4" w:space="4" w:color="auto"/>
          <w:bottom w:val="single" w:sz="4" w:space="1" w:color="auto"/>
          <w:right w:val="single" w:sz="4" w:space="4" w:color="auto"/>
        </w:pBdr>
        <w:spacing w:before="82" w:line="276" w:lineRule="auto"/>
        <w:jc w:val="left"/>
        <w:rPr>
          <w:rStyle w:val="FontStyle43"/>
          <w:rFonts w:ascii="Times New Roman" w:hAnsi="Times New Roman" w:cs="Times New Roman"/>
          <w:sz w:val="20"/>
          <w:szCs w:val="20"/>
        </w:rPr>
      </w:pPr>
      <w:r>
        <w:rPr>
          <w:rStyle w:val="FontStyle43"/>
          <w:rFonts w:ascii="Times New Roman" w:hAnsi="Times New Roman" w:cs="Times New Roman"/>
          <w:sz w:val="20"/>
          <w:szCs w:val="20"/>
        </w:rPr>
        <w:t>XXII</w:t>
      </w:r>
      <w:r w:rsidRPr="00EC70D2">
        <w:rPr>
          <w:rStyle w:val="FontStyle43"/>
          <w:rFonts w:ascii="Times New Roman" w:hAnsi="Times New Roman" w:cs="Times New Roman"/>
          <w:sz w:val="20"/>
          <w:szCs w:val="20"/>
        </w:rPr>
        <w:t xml:space="preserve">. </w:t>
      </w:r>
      <w:r w:rsidRPr="00EC70D2">
        <w:rPr>
          <w:rStyle w:val="markedcontent"/>
          <w:rFonts w:ascii="Times New Roman" w:hAnsi="Times New Roman" w:cs="Times New Roman"/>
          <w:b/>
          <w:sz w:val="20"/>
          <w:szCs w:val="20"/>
        </w:rPr>
        <w:t>WYJAŚNIENIA TREŚCI SWZ</w:t>
      </w:r>
    </w:p>
    <w:p w14:paraId="08A052B1" w14:textId="77777777" w:rsidR="00FC0C0B" w:rsidRPr="00B62E45" w:rsidRDefault="00FC0C0B" w:rsidP="009657B5">
      <w:pPr>
        <w:pStyle w:val="Akapitzlist"/>
        <w:numPr>
          <w:ilvl w:val="0"/>
          <w:numId w:val="19"/>
        </w:numPr>
        <w:spacing w:line="276" w:lineRule="auto"/>
        <w:ind w:left="426"/>
        <w:jc w:val="both"/>
        <w:rPr>
          <w:rStyle w:val="markedcontent"/>
          <w:rFonts w:ascii="Times New Roman" w:hAnsi="Times New Roman" w:cs="Times New Roman"/>
          <w:sz w:val="24"/>
          <w:szCs w:val="24"/>
        </w:rPr>
      </w:pPr>
      <w:r w:rsidRPr="00B62E45">
        <w:rPr>
          <w:rStyle w:val="markedcontent"/>
          <w:rFonts w:ascii="Times New Roman" w:hAnsi="Times New Roman" w:cs="Times New Roman"/>
          <w:sz w:val="24"/>
          <w:szCs w:val="24"/>
        </w:rPr>
        <w:t>Wykonawca może zwrócić się do Zamawiającego z wnioskiem o wyjaśnienie treści SWZ. Jeżeli</w:t>
      </w:r>
      <w:r w:rsidRPr="00B62E45">
        <w:rPr>
          <w:rFonts w:ascii="Times New Roman" w:hAnsi="Times New Roman" w:cs="Times New Roman"/>
          <w:sz w:val="24"/>
          <w:szCs w:val="24"/>
        </w:rPr>
        <w:t xml:space="preserve"> </w:t>
      </w:r>
      <w:r w:rsidRPr="00B62E45">
        <w:rPr>
          <w:rStyle w:val="markedcontent"/>
          <w:rFonts w:ascii="Times New Roman" w:hAnsi="Times New Roman" w:cs="Times New Roman"/>
          <w:sz w:val="24"/>
          <w:szCs w:val="24"/>
        </w:rPr>
        <w:t>wniosek o wyjaśnienie treści SWZ wpłynie do Zamawiającego nie później niż na 4 dni</w:t>
      </w:r>
      <w:r w:rsidRPr="00B62E45">
        <w:rPr>
          <w:rFonts w:ascii="Times New Roman" w:hAnsi="Times New Roman" w:cs="Times New Roman"/>
          <w:sz w:val="24"/>
          <w:szCs w:val="24"/>
        </w:rPr>
        <w:t xml:space="preserve"> </w:t>
      </w:r>
      <w:r w:rsidRPr="00B62E45">
        <w:rPr>
          <w:rStyle w:val="markedcontent"/>
          <w:rFonts w:ascii="Times New Roman" w:hAnsi="Times New Roman" w:cs="Times New Roman"/>
          <w:sz w:val="24"/>
          <w:szCs w:val="24"/>
        </w:rPr>
        <w:t>przed upływem terminu składania ofert, Zamawiający udzieli wyjaśnień niezwłocznie, jednak</w:t>
      </w:r>
      <w:r w:rsidRPr="00B62E45">
        <w:rPr>
          <w:rFonts w:ascii="Times New Roman" w:hAnsi="Times New Roman" w:cs="Times New Roman"/>
          <w:sz w:val="24"/>
          <w:szCs w:val="24"/>
        </w:rPr>
        <w:t xml:space="preserve"> </w:t>
      </w:r>
      <w:r w:rsidRPr="00B62E45">
        <w:rPr>
          <w:rStyle w:val="markedcontent"/>
          <w:rFonts w:ascii="Times New Roman" w:hAnsi="Times New Roman" w:cs="Times New Roman"/>
          <w:sz w:val="24"/>
          <w:szCs w:val="24"/>
        </w:rPr>
        <w:t>nie później niż na 2 dni przed upływem terminu składania ofert.</w:t>
      </w:r>
    </w:p>
    <w:p w14:paraId="0990F518" w14:textId="77777777" w:rsidR="00FC0C0B" w:rsidRPr="00B62E45" w:rsidRDefault="00FC0C0B" w:rsidP="009657B5">
      <w:pPr>
        <w:pStyle w:val="Akapitzlist"/>
        <w:numPr>
          <w:ilvl w:val="0"/>
          <w:numId w:val="19"/>
        </w:numPr>
        <w:spacing w:line="276" w:lineRule="auto"/>
        <w:ind w:left="426"/>
        <w:jc w:val="both"/>
        <w:rPr>
          <w:rStyle w:val="markedcontent"/>
          <w:rFonts w:ascii="Times New Roman" w:hAnsi="Times New Roman" w:cs="Times New Roman"/>
          <w:sz w:val="24"/>
          <w:szCs w:val="24"/>
        </w:rPr>
      </w:pPr>
      <w:r w:rsidRPr="00B62E45">
        <w:rPr>
          <w:rStyle w:val="markedcontent"/>
          <w:rFonts w:ascii="Times New Roman" w:hAnsi="Times New Roman" w:cs="Times New Roman"/>
          <w:sz w:val="24"/>
          <w:szCs w:val="24"/>
        </w:rPr>
        <w:t>Zamawiający zaleca, aby w przypadku zwrócenia się Wykonawcy o wyjaśnienie treści SWZ,</w:t>
      </w:r>
      <w:r w:rsidRPr="00B62E45">
        <w:rPr>
          <w:rFonts w:ascii="Times New Roman" w:hAnsi="Times New Roman" w:cs="Times New Roman"/>
          <w:sz w:val="24"/>
          <w:szCs w:val="24"/>
        </w:rPr>
        <w:t xml:space="preserve"> </w:t>
      </w:r>
      <w:r w:rsidRPr="00B62E45">
        <w:rPr>
          <w:rStyle w:val="markedcontent"/>
          <w:rFonts w:ascii="Times New Roman" w:hAnsi="Times New Roman" w:cs="Times New Roman"/>
          <w:sz w:val="24"/>
          <w:szCs w:val="24"/>
        </w:rPr>
        <w:t>pytania przesłać w wersji elektronicznej również w formie umożliwiającej edycję treści tego</w:t>
      </w:r>
      <w:r w:rsidRPr="00B62E45">
        <w:rPr>
          <w:rFonts w:ascii="Times New Roman" w:hAnsi="Times New Roman" w:cs="Times New Roman"/>
          <w:sz w:val="24"/>
          <w:szCs w:val="24"/>
        </w:rPr>
        <w:t xml:space="preserve"> </w:t>
      </w:r>
      <w:r w:rsidRPr="00B62E45">
        <w:rPr>
          <w:rStyle w:val="markedcontent"/>
          <w:rFonts w:ascii="Times New Roman" w:hAnsi="Times New Roman" w:cs="Times New Roman"/>
          <w:sz w:val="24"/>
          <w:szCs w:val="24"/>
        </w:rPr>
        <w:t>dokumentu.</w:t>
      </w:r>
    </w:p>
    <w:p w14:paraId="19175451" w14:textId="77777777" w:rsidR="00FC0C0B" w:rsidRPr="00B62E45" w:rsidRDefault="00FC0C0B" w:rsidP="009657B5">
      <w:pPr>
        <w:pStyle w:val="Akapitzlist"/>
        <w:numPr>
          <w:ilvl w:val="0"/>
          <w:numId w:val="19"/>
        </w:numPr>
        <w:spacing w:line="276" w:lineRule="auto"/>
        <w:ind w:left="426"/>
        <w:jc w:val="both"/>
        <w:rPr>
          <w:rStyle w:val="markedcontent"/>
          <w:rFonts w:ascii="Times New Roman" w:hAnsi="Times New Roman" w:cs="Times New Roman"/>
          <w:sz w:val="24"/>
          <w:szCs w:val="24"/>
        </w:rPr>
      </w:pPr>
      <w:r w:rsidRPr="00B62E45">
        <w:rPr>
          <w:rStyle w:val="markedcontent"/>
          <w:rFonts w:ascii="Times New Roman" w:hAnsi="Times New Roman" w:cs="Times New Roman"/>
          <w:sz w:val="24"/>
          <w:szCs w:val="24"/>
        </w:rPr>
        <w:t>Jeżeli Zamawiający nie udzieli wyjaśnień w terminie, o którym mowa w pkt 1, przedłuża</w:t>
      </w:r>
      <w:r w:rsidRPr="00B62E45">
        <w:rPr>
          <w:rFonts w:ascii="Times New Roman" w:hAnsi="Times New Roman" w:cs="Times New Roman"/>
          <w:sz w:val="24"/>
          <w:szCs w:val="24"/>
        </w:rPr>
        <w:br/>
      </w:r>
      <w:r w:rsidRPr="00B62E45">
        <w:rPr>
          <w:rStyle w:val="markedcontent"/>
          <w:rFonts w:ascii="Times New Roman" w:hAnsi="Times New Roman" w:cs="Times New Roman"/>
          <w:sz w:val="24"/>
          <w:szCs w:val="24"/>
        </w:rPr>
        <w:t>termin składania ofert o czas niezbędny do zapoznania się wszystkich zainteresowanych</w:t>
      </w:r>
      <w:r w:rsidRPr="00B62E45">
        <w:rPr>
          <w:rFonts w:ascii="Times New Roman" w:hAnsi="Times New Roman" w:cs="Times New Roman"/>
          <w:sz w:val="24"/>
          <w:szCs w:val="24"/>
        </w:rPr>
        <w:br/>
      </w:r>
      <w:r w:rsidRPr="00B62E45">
        <w:rPr>
          <w:rStyle w:val="markedcontent"/>
          <w:rFonts w:ascii="Times New Roman" w:hAnsi="Times New Roman" w:cs="Times New Roman"/>
          <w:sz w:val="24"/>
          <w:szCs w:val="24"/>
        </w:rPr>
        <w:t>Wykonawców z wyjaśnieniami niezbędnymi do należytego przygotowania i złożenia ofert.</w:t>
      </w:r>
    </w:p>
    <w:p w14:paraId="2F0A5C8D" w14:textId="77777777" w:rsidR="00FC0C0B" w:rsidRPr="00B62E45" w:rsidRDefault="00FC0C0B" w:rsidP="009657B5">
      <w:pPr>
        <w:pStyle w:val="Akapitzlist"/>
        <w:numPr>
          <w:ilvl w:val="0"/>
          <w:numId w:val="19"/>
        </w:numPr>
        <w:spacing w:line="276" w:lineRule="auto"/>
        <w:ind w:left="426"/>
        <w:jc w:val="both"/>
        <w:rPr>
          <w:rStyle w:val="markedcontent"/>
          <w:rFonts w:ascii="Times New Roman" w:hAnsi="Times New Roman" w:cs="Times New Roman"/>
          <w:sz w:val="24"/>
          <w:szCs w:val="24"/>
        </w:rPr>
      </w:pPr>
      <w:r w:rsidRPr="00B62E45">
        <w:rPr>
          <w:rStyle w:val="markedcontent"/>
          <w:rFonts w:ascii="Times New Roman" w:hAnsi="Times New Roman" w:cs="Times New Roman"/>
          <w:sz w:val="24"/>
          <w:szCs w:val="24"/>
        </w:rPr>
        <w:t>Przedłużenie terminu składania ofert nie wpływa na bieg terminu składania wniosku</w:t>
      </w:r>
      <w:r w:rsidRPr="00B62E45">
        <w:rPr>
          <w:rFonts w:ascii="Times New Roman" w:hAnsi="Times New Roman" w:cs="Times New Roman"/>
          <w:sz w:val="24"/>
          <w:szCs w:val="24"/>
        </w:rPr>
        <w:br/>
      </w:r>
      <w:r w:rsidRPr="00B62E45">
        <w:rPr>
          <w:rStyle w:val="markedcontent"/>
          <w:rFonts w:ascii="Times New Roman" w:hAnsi="Times New Roman" w:cs="Times New Roman"/>
          <w:sz w:val="24"/>
          <w:szCs w:val="24"/>
        </w:rPr>
        <w:t>o wyjaśnienie treści SWZ, o którym mowa w pkt 1.</w:t>
      </w:r>
    </w:p>
    <w:p w14:paraId="3B8D5EBF" w14:textId="77777777" w:rsidR="00FC0C0B" w:rsidRPr="00B62E45" w:rsidRDefault="00FC0C0B" w:rsidP="009657B5">
      <w:pPr>
        <w:pStyle w:val="Akapitzlist"/>
        <w:numPr>
          <w:ilvl w:val="0"/>
          <w:numId w:val="19"/>
        </w:numPr>
        <w:spacing w:line="276" w:lineRule="auto"/>
        <w:ind w:left="426"/>
        <w:jc w:val="both"/>
        <w:rPr>
          <w:rStyle w:val="markedcontent"/>
          <w:rFonts w:ascii="Times New Roman" w:hAnsi="Times New Roman" w:cs="Times New Roman"/>
          <w:sz w:val="24"/>
          <w:szCs w:val="24"/>
        </w:rPr>
      </w:pPr>
      <w:r w:rsidRPr="00B62E45">
        <w:rPr>
          <w:rStyle w:val="markedcontent"/>
          <w:rFonts w:ascii="Times New Roman" w:hAnsi="Times New Roman" w:cs="Times New Roman"/>
          <w:sz w:val="24"/>
          <w:szCs w:val="24"/>
        </w:rPr>
        <w:t>W przypadku gdy wniosek o wyjaśnienie treści SWZ nie wpłynie w terminie, o którym mowa</w:t>
      </w:r>
      <w:r w:rsidRPr="00B62E45">
        <w:rPr>
          <w:rFonts w:ascii="Times New Roman" w:hAnsi="Times New Roman" w:cs="Times New Roman"/>
          <w:sz w:val="24"/>
          <w:szCs w:val="24"/>
        </w:rPr>
        <w:t xml:space="preserve"> </w:t>
      </w:r>
      <w:r w:rsidRPr="00B62E45">
        <w:rPr>
          <w:rStyle w:val="markedcontent"/>
          <w:rFonts w:ascii="Times New Roman" w:hAnsi="Times New Roman" w:cs="Times New Roman"/>
          <w:sz w:val="24"/>
          <w:szCs w:val="24"/>
        </w:rPr>
        <w:t>w pkt 1, Zamawiający nie ma obowiązku udzielania wyjaśnień SWZ oraz obowiązku</w:t>
      </w:r>
      <w:r>
        <w:rPr>
          <w:rFonts w:ascii="Times New Roman" w:hAnsi="Times New Roman" w:cs="Times New Roman"/>
          <w:sz w:val="24"/>
          <w:szCs w:val="24"/>
        </w:rPr>
        <w:t xml:space="preserve"> </w:t>
      </w:r>
      <w:r w:rsidRPr="00B62E45">
        <w:rPr>
          <w:rStyle w:val="markedcontent"/>
          <w:rFonts w:ascii="Times New Roman" w:hAnsi="Times New Roman" w:cs="Times New Roman"/>
          <w:sz w:val="24"/>
          <w:szCs w:val="24"/>
        </w:rPr>
        <w:t>przedłużenia terminu składania ofert.</w:t>
      </w:r>
    </w:p>
    <w:p w14:paraId="397890D7" w14:textId="77777777" w:rsidR="00FC0C0B" w:rsidRPr="00B62E45" w:rsidRDefault="00FC0C0B" w:rsidP="009657B5">
      <w:pPr>
        <w:pStyle w:val="Akapitzlist"/>
        <w:numPr>
          <w:ilvl w:val="0"/>
          <w:numId w:val="19"/>
        </w:numPr>
        <w:spacing w:line="276" w:lineRule="auto"/>
        <w:ind w:left="426"/>
        <w:jc w:val="both"/>
        <w:rPr>
          <w:rStyle w:val="markedcontent"/>
          <w:rFonts w:ascii="Times New Roman" w:hAnsi="Times New Roman" w:cs="Times New Roman"/>
          <w:sz w:val="24"/>
          <w:szCs w:val="24"/>
        </w:rPr>
      </w:pPr>
      <w:r w:rsidRPr="00B62E45">
        <w:rPr>
          <w:rStyle w:val="markedcontent"/>
          <w:rFonts w:ascii="Times New Roman" w:hAnsi="Times New Roman" w:cs="Times New Roman"/>
          <w:sz w:val="24"/>
          <w:szCs w:val="24"/>
        </w:rPr>
        <w:t>Treść zapytań wraz z wyjaśnieniami Zamawiający udostępnia na stronie internetowej</w:t>
      </w:r>
      <w:r w:rsidRPr="00B62E45">
        <w:rPr>
          <w:rFonts w:ascii="Times New Roman" w:hAnsi="Times New Roman" w:cs="Times New Roman"/>
          <w:sz w:val="24"/>
          <w:szCs w:val="24"/>
        </w:rPr>
        <w:br/>
      </w:r>
      <w:r w:rsidRPr="00B62E45">
        <w:rPr>
          <w:rStyle w:val="markedcontent"/>
          <w:rFonts w:ascii="Times New Roman" w:hAnsi="Times New Roman" w:cs="Times New Roman"/>
          <w:sz w:val="24"/>
          <w:szCs w:val="24"/>
        </w:rPr>
        <w:t>prowadzonego postępowania.</w:t>
      </w:r>
    </w:p>
    <w:p w14:paraId="61595E92" w14:textId="77777777" w:rsidR="00FC0C0B" w:rsidRPr="00B62E45" w:rsidRDefault="00FC0C0B" w:rsidP="009657B5">
      <w:pPr>
        <w:pStyle w:val="Akapitzlist"/>
        <w:numPr>
          <w:ilvl w:val="0"/>
          <w:numId w:val="19"/>
        </w:numPr>
        <w:spacing w:line="276" w:lineRule="auto"/>
        <w:ind w:left="426"/>
        <w:jc w:val="both"/>
        <w:rPr>
          <w:rStyle w:val="markedcontent"/>
          <w:rFonts w:ascii="Times New Roman" w:hAnsi="Times New Roman" w:cs="Times New Roman"/>
          <w:sz w:val="24"/>
          <w:szCs w:val="24"/>
        </w:rPr>
      </w:pPr>
      <w:r w:rsidRPr="00B62E45">
        <w:rPr>
          <w:rStyle w:val="markedcontent"/>
          <w:rFonts w:ascii="Times New Roman" w:hAnsi="Times New Roman" w:cs="Times New Roman"/>
          <w:sz w:val="24"/>
          <w:szCs w:val="24"/>
        </w:rPr>
        <w:t>W uzasadnionych przypadkach Zamawiający może przed upływem terminu składania ofert</w:t>
      </w:r>
      <w:r w:rsidRPr="00B62E45">
        <w:rPr>
          <w:rFonts w:ascii="Times New Roman" w:hAnsi="Times New Roman" w:cs="Times New Roman"/>
          <w:sz w:val="24"/>
          <w:szCs w:val="24"/>
        </w:rPr>
        <w:br/>
      </w:r>
      <w:r w:rsidRPr="00B62E45">
        <w:rPr>
          <w:rStyle w:val="markedcontent"/>
          <w:rFonts w:ascii="Times New Roman" w:hAnsi="Times New Roman" w:cs="Times New Roman"/>
          <w:sz w:val="24"/>
          <w:szCs w:val="24"/>
        </w:rPr>
        <w:t>zmienić treść SWZ. Dokonaną zmianę treści SWZ Zamawiający udostępni na wskazanej</w:t>
      </w:r>
      <w:r w:rsidRPr="00B62E45">
        <w:rPr>
          <w:rFonts w:ascii="Times New Roman" w:hAnsi="Times New Roman" w:cs="Times New Roman"/>
          <w:sz w:val="24"/>
          <w:szCs w:val="24"/>
        </w:rPr>
        <w:br/>
      </w:r>
      <w:r w:rsidRPr="00B62E45">
        <w:rPr>
          <w:rStyle w:val="markedcontent"/>
          <w:rFonts w:ascii="Times New Roman" w:hAnsi="Times New Roman" w:cs="Times New Roman"/>
          <w:sz w:val="24"/>
          <w:szCs w:val="24"/>
        </w:rPr>
        <w:t>stronie internetowej.</w:t>
      </w:r>
    </w:p>
    <w:p w14:paraId="61E442CE" w14:textId="26EB22BE" w:rsidR="006E60E8" w:rsidRPr="00CB43BE" w:rsidRDefault="00FC0C0B" w:rsidP="00CB43BE">
      <w:pPr>
        <w:pStyle w:val="Akapitzlist"/>
        <w:numPr>
          <w:ilvl w:val="0"/>
          <w:numId w:val="19"/>
        </w:numPr>
        <w:spacing w:line="276" w:lineRule="auto"/>
        <w:ind w:left="426"/>
        <w:jc w:val="both"/>
        <w:rPr>
          <w:rStyle w:val="markedcontent"/>
          <w:rFonts w:ascii="Times New Roman" w:hAnsi="Times New Roman" w:cs="Times New Roman"/>
          <w:sz w:val="24"/>
          <w:szCs w:val="24"/>
        </w:rPr>
      </w:pPr>
      <w:r w:rsidRPr="00B62E45">
        <w:rPr>
          <w:rStyle w:val="markedcontent"/>
          <w:rFonts w:ascii="Times New Roman" w:hAnsi="Times New Roman" w:cs="Times New Roman"/>
          <w:sz w:val="24"/>
          <w:szCs w:val="24"/>
        </w:rPr>
        <w:t xml:space="preserve"> Zamawiający nie przewiduje zwołania zebrania Wykonawców.</w:t>
      </w:r>
    </w:p>
    <w:p w14:paraId="0F7D1C35" w14:textId="31331807" w:rsidR="00FC0C0B" w:rsidRPr="0010053F" w:rsidRDefault="00FC0C0B" w:rsidP="00FC0C0B">
      <w:pPr>
        <w:pStyle w:val="Style6"/>
        <w:widowControl/>
        <w:pBdr>
          <w:top w:val="single" w:sz="4" w:space="0" w:color="auto"/>
          <w:left w:val="single" w:sz="4" w:space="4" w:color="auto"/>
          <w:bottom w:val="single" w:sz="4" w:space="1" w:color="auto"/>
          <w:right w:val="single" w:sz="4" w:space="4" w:color="auto"/>
        </w:pBdr>
        <w:spacing w:before="82" w:line="276" w:lineRule="auto"/>
        <w:jc w:val="left"/>
        <w:rPr>
          <w:rStyle w:val="FontStyle43"/>
          <w:rFonts w:ascii="Times New Roman" w:hAnsi="Times New Roman" w:cs="Times New Roman"/>
          <w:sz w:val="20"/>
          <w:szCs w:val="20"/>
        </w:rPr>
      </w:pPr>
      <w:r w:rsidRPr="0010053F">
        <w:rPr>
          <w:rStyle w:val="FontStyle43"/>
          <w:rFonts w:ascii="Times New Roman" w:hAnsi="Times New Roman" w:cs="Times New Roman"/>
          <w:sz w:val="20"/>
          <w:szCs w:val="20"/>
        </w:rPr>
        <w:t>XXI</w:t>
      </w:r>
      <w:r w:rsidR="00E81055">
        <w:rPr>
          <w:rStyle w:val="FontStyle43"/>
          <w:rFonts w:ascii="Times New Roman" w:hAnsi="Times New Roman" w:cs="Times New Roman"/>
          <w:sz w:val="20"/>
          <w:szCs w:val="20"/>
        </w:rPr>
        <w:t>II</w:t>
      </w:r>
      <w:r w:rsidRPr="0010053F">
        <w:rPr>
          <w:rStyle w:val="FontStyle43"/>
          <w:rFonts w:ascii="Times New Roman" w:hAnsi="Times New Roman" w:cs="Times New Roman"/>
          <w:sz w:val="20"/>
          <w:szCs w:val="20"/>
        </w:rPr>
        <w:t>. WADIUM</w:t>
      </w:r>
    </w:p>
    <w:p w14:paraId="4DAFC7AA" w14:textId="5878F186" w:rsidR="00FC0C0B" w:rsidRDefault="00FC0C0B" w:rsidP="00FC0C0B">
      <w:pPr>
        <w:spacing w:line="276" w:lineRule="auto"/>
        <w:jc w:val="both"/>
        <w:rPr>
          <w:rStyle w:val="FontStyle42"/>
          <w:rFonts w:ascii="Times New Roman" w:hAnsi="Times New Roman" w:cs="Times New Roman"/>
          <w:sz w:val="24"/>
          <w:szCs w:val="24"/>
        </w:rPr>
      </w:pPr>
      <w:r>
        <w:rPr>
          <w:rStyle w:val="FontStyle42"/>
          <w:rFonts w:ascii="Times New Roman" w:hAnsi="Times New Roman" w:cs="Times New Roman"/>
          <w:sz w:val="24"/>
          <w:szCs w:val="24"/>
        </w:rPr>
        <w:t xml:space="preserve">Zamawiający nie wymaga </w:t>
      </w:r>
      <w:r w:rsidR="00F57C90">
        <w:rPr>
          <w:rStyle w:val="FontStyle42"/>
          <w:rFonts w:ascii="Times New Roman" w:hAnsi="Times New Roman" w:cs="Times New Roman"/>
          <w:sz w:val="24"/>
          <w:szCs w:val="24"/>
        </w:rPr>
        <w:t>wadium</w:t>
      </w:r>
    </w:p>
    <w:p w14:paraId="32D677C6" w14:textId="77777777" w:rsidR="00E81055" w:rsidRPr="00061666" w:rsidRDefault="00E81055" w:rsidP="00FC0C0B">
      <w:pPr>
        <w:spacing w:line="276" w:lineRule="auto"/>
        <w:jc w:val="both"/>
        <w:rPr>
          <w:rStyle w:val="FontStyle43"/>
          <w:rFonts w:ascii="Times New Roman" w:hAnsi="Times New Roman" w:cs="Times New Roman"/>
          <w:b w:val="0"/>
          <w:bCs w:val="0"/>
          <w:sz w:val="24"/>
          <w:szCs w:val="24"/>
        </w:rPr>
      </w:pPr>
    </w:p>
    <w:p w14:paraId="39CE51DC" w14:textId="415E448F" w:rsidR="00E81055" w:rsidRPr="00E173FC" w:rsidRDefault="00E81055" w:rsidP="00E81055">
      <w:pPr>
        <w:pStyle w:val="Style6"/>
        <w:pBdr>
          <w:top w:val="single" w:sz="4" w:space="1" w:color="auto"/>
          <w:left w:val="single" w:sz="4" w:space="4" w:color="auto"/>
          <w:bottom w:val="single" w:sz="4" w:space="1" w:color="auto"/>
          <w:right w:val="single" w:sz="4" w:space="4" w:color="auto"/>
        </w:pBdr>
        <w:spacing w:before="82" w:after="120" w:line="276" w:lineRule="auto"/>
        <w:jc w:val="both"/>
        <w:rPr>
          <w:rStyle w:val="FontStyle43"/>
          <w:rFonts w:ascii="Times New Roman" w:hAnsi="Times New Roman" w:cs="Times New Roman"/>
          <w:sz w:val="24"/>
          <w:szCs w:val="24"/>
        </w:rPr>
      </w:pPr>
      <w:r w:rsidRPr="00E173FC">
        <w:rPr>
          <w:rStyle w:val="FontStyle43"/>
          <w:rFonts w:ascii="Times New Roman" w:hAnsi="Times New Roman" w:cs="Times New Roman"/>
        </w:rPr>
        <w:t>XXI</w:t>
      </w:r>
      <w:r>
        <w:rPr>
          <w:rStyle w:val="FontStyle43"/>
          <w:rFonts w:ascii="Times New Roman" w:hAnsi="Times New Roman" w:cs="Times New Roman"/>
        </w:rPr>
        <w:t>V</w:t>
      </w:r>
      <w:r w:rsidRPr="00E173FC">
        <w:rPr>
          <w:rStyle w:val="FontStyle43"/>
          <w:rFonts w:ascii="Times New Roman" w:hAnsi="Times New Roman" w:cs="Times New Roman"/>
        </w:rPr>
        <w:t>. ZABEZPIECZENIE NALEŻYTEGO WYKONANIA UMOWY</w:t>
      </w:r>
    </w:p>
    <w:p w14:paraId="3B2742A8" w14:textId="77777777" w:rsidR="00E81055" w:rsidRPr="00C67028" w:rsidRDefault="00E81055" w:rsidP="00E81055">
      <w:pPr>
        <w:widowControl/>
        <w:spacing w:line="276" w:lineRule="auto"/>
        <w:jc w:val="both"/>
        <w:rPr>
          <w:rStyle w:val="FontStyle42"/>
          <w:rFonts w:ascii="Times New Roman" w:hAnsi="Times New Roman" w:cs="Times New Roman"/>
          <w:bCs/>
          <w:sz w:val="24"/>
          <w:szCs w:val="24"/>
        </w:rPr>
      </w:pPr>
      <w:r w:rsidRPr="00C67028">
        <w:rPr>
          <w:rStyle w:val="FontStyle42"/>
          <w:rFonts w:ascii="Times New Roman" w:hAnsi="Times New Roman" w:cs="Times New Roman"/>
          <w:bCs/>
          <w:sz w:val="24"/>
          <w:szCs w:val="24"/>
        </w:rPr>
        <w:t>Zamawiający nie wymaga zabezpieczenia należytego wykonania umowy.</w:t>
      </w:r>
    </w:p>
    <w:p w14:paraId="3BDA9760" w14:textId="77777777" w:rsidR="00FC0C0B" w:rsidRPr="00E173FC" w:rsidRDefault="00FC0C0B" w:rsidP="00FC0C0B">
      <w:pPr>
        <w:widowControl/>
        <w:spacing w:line="276" w:lineRule="auto"/>
        <w:jc w:val="both"/>
        <w:rPr>
          <w:rStyle w:val="FontStyle42"/>
          <w:rFonts w:ascii="Times New Roman" w:hAnsi="Times New Roman" w:cs="Times New Roman"/>
          <w:b/>
          <w:bCs/>
          <w:sz w:val="24"/>
          <w:szCs w:val="24"/>
        </w:rPr>
      </w:pPr>
    </w:p>
    <w:p w14:paraId="34D0C24D" w14:textId="6DF44654" w:rsidR="00286464" w:rsidRPr="003946A5" w:rsidRDefault="00286464" w:rsidP="00945450">
      <w:pPr>
        <w:pStyle w:val="Style6"/>
        <w:pBdr>
          <w:top w:val="single" w:sz="4" w:space="1" w:color="auto"/>
          <w:left w:val="single" w:sz="4" w:space="4" w:color="auto"/>
          <w:bottom w:val="single" w:sz="4" w:space="1" w:color="auto"/>
          <w:right w:val="single" w:sz="4" w:space="4" w:color="auto"/>
        </w:pBdr>
        <w:spacing w:before="82" w:after="120" w:line="276" w:lineRule="auto"/>
        <w:jc w:val="both"/>
        <w:rPr>
          <w:rStyle w:val="FontStyle43"/>
          <w:rFonts w:ascii="Times New Roman" w:hAnsi="Times New Roman" w:cs="Times New Roman"/>
          <w:sz w:val="20"/>
          <w:szCs w:val="20"/>
        </w:rPr>
      </w:pPr>
      <w:r w:rsidRPr="003946A5">
        <w:rPr>
          <w:rStyle w:val="FontStyle43"/>
          <w:rFonts w:ascii="Times New Roman" w:hAnsi="Times New Roman" w:cs="Times New Roman"/>
          <w:sz w:val="20"/>
          <w:szCs w:val="20"/>
        </w:rPr>
        <w:t>XX</w:t>
      </w:r>
      <w:r w:rsidR="00FC0C0B" w:rsidRPr="003946A5">
        <w:rPr>
          <w:rStyle w:val="FontStyle43"/>
          <w:rFonts w:ascii="Times New Roman" w:hAnsi="Times New Roman" w:cs="Times New Roman"/>
          <w:sz w:val="20"/>
          <w:szCs w:val="20"/>
        </w:rPr>
        <w:t>V</w:t>
      </w:r>
      <w:r w:rsidRPr="003946A5">
        <w:rPr>
          <w:rStyle w:val="FontStyle43"/>
          <w:rFonts w:ascii="Times New Roman" w:hAnsi="Times New Roman" w:cs="Times New Roman"/>
          <w:sz w:val="20"/>
          <w:szCs w:val="20"/>
        </w:rPr>
        <w:t>. KLAUZULA INFORMACYJNA DOTYCZĄCA PRZETWARZANIA DANYCH OSOBOWYCH</w:t>
      </w:r>
    </w:p>
    <w:p w14:paraId="5F09E39A" w14:textId="4BC7229C" w:rsidR="00950B82" w:rsidRDefault="00950B82" w:rsidP="00950B82">
      <w:pPr>
        <w:spacing w:after="120"/>
        <w:jc w:val="both"/>
        <w:rPr>
          <w:rFonts w:ascii="Times New Roman" w:hAnsi="Times New Roman" w:cs="Times New Roman"/>
        </w:rPr>
      </w:pPr>
      <w:r w:rsidRPr="00E24D34">
        <w:rPr>
          <w:rFonts w:ascii="Times New Roman" w:hAnsi="Times New Roman" w:cs="Times New Roman"/>
        </w:rPr>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d</w:t>
      </w:r>
      <w:r>
        <w:rPr>
          <w:rFonts w:ascii="Times New Roman" w:hAnsi="Times New Roman" w:cs="Times New Roman"/>
        </w:rPr>
        <w:t xml:space="preserve">alej „RODO”, informuję, że: </w:t>
      </w:r>
    </w:p>
    <w:p w14:paraId="0A7B4A86" w14:textId="77777777" w:rsidR="00F968F0" w:rsidRDefault="00F968F0" w:rsidP="00F968F0">
      <w:pPr>
        <w:widowControl/>
        <w:numPr>
          <w:ilvl w:val="1"/>
          <w:numId w:val="36"/>
        </w:numPr>
        <w:autoSpaceDE/>
        <w:adjustRightInd/>
        <w:spacing w:after="120" w:line="276" w:lineRule="auto"/>
        <w:ind w:left="567" w:hanging="567"/>
        <w:jc w:val="both"/>
        <w:rPr>
          <w:rFonts w:ascii="Times New Roman" w:hAnsi="Times New Roman" w:cs="Times New Roman"/>
        </w:rPr>
      </w:pPr>
      <w:r w:rsidRPr="00896A14">
        <w:rPr>
          <w:rFonts w:ascii="Times New Roman" w:hAnsi="Times New Roman" w:cs="Times New Roman"/>
        </w:rPr>
        <w:t xml:space="preserve">Administratorem Państwa danych osobowych jest Dyrektor Sądu </w:t>
      </w:r>
      <w:r>
        <w:rPr>
          <w:rFonts w:ascii="Times New Roman" w:hAnsi="Times New Roman" w:cs="Times New Roman"/>
        </w:rPr>
        <w:t xml:space="preserve">Okręgowego w Szczecinie </w:t>
      </w:r>
      <w:r w:rsidRPr="00896A14">
        <w:rPr>
          <w:rFonts w:ascii="Times New Roman" w:hAnsi="Times New Roman" w:cs="Times New Roman"/>
        </w:rPr>
        <w:t>z siedzibą przy ul.</w:t>
      </w:r>
      <w:r>
        <w:rPr>
          <w:rFonts w:ascii="Times New Roman" w:hAnsi="Times New Roman" w:cs="Times New Roman"/>
        </w:rPr>
        <w:t xml:space="preserve"> Kaszubskiej</w:t>
      </w:r>
      <w:r w:rsidRPr="00896A14">
        <w:rPr>
          <w:rFonts w:ascii="Times New Roman" w:hAnsi="Times New Roman" w:cs="Times New Roman"/>
        </w:rPr>
        <w:t xml:space="preserve"> </w:t>
      </w:r>
      <w:r>
        <w:rPr>
          <w:rFonts w:ascii="Times New Roman" w:hAnsi="Times New Roman" w:cs="Times New Roman"/>
        </w:rPr>
        <w:t>42, 70</w:t>
      </w:r>
      <w:r w:rsidRPr="00896A14">
        <w:rPr>
          <w:rFonts w:ascii="Times New Roman" w:hAnsi="Times New Roman" w:cs="Times New Roman"/>
        </w:rPr>
        <w:t>-</w:t>
      </w:r>
      <w:r>
        <w:rPr>
          <w:rFonts w:ascii="Times New Roman" w:hAnsi="Times New Roman" w:cs="Times New Roman"/>
        </w:rPr>
        <w:t>227 Szczecin.</w:t>
      </w:r>
    </w:p>
    <w:p w14:paraId="36E69A92" w14:textId="77777777" w:rsidR="00F968F0" w:rsidRPr="001C2BB6" w:rsidRDefault="00F968F0" w:rsidP="00F968F0">
      <w:pPr>
        <w:widowControl/>
        <w:numPr>
          <w:ilvl w:val="1"/>
          <w:numId w:val="36"/>
        </w:numPr>
        <w:autoSpaceDE/>
        <w:adjustRightInd/>
        <w:spacing w:after="120" w:line="276" w:lineRule="auto"/>
        <w:ind w:left="567" w:hanging="567"/>
        <w:jc w:val="both"/>
        <w:rPr>
          <w:rFonts w:ascii="Times New Roman" w:hAnsi="Times New Roman" w:cs="Times New Roman"/>
        </w:rPr>
      </w:pPr>
      <w:r w:rsidRPr="001C2BB6">
        <w:rPr>
          <w:rFonts w:ascii="Times New Roman" w:hAnsi="Times New Roman" w:cs="Times New Roman"/>
        </w:rPr>
        <w:t>Administrator wyznaczył Inspektora Ochrony Danych, z którym kontakt możliwy jest za</w:t>
      </w:r>
      <w:r>
        <w:rPr>
          <w:rFonts w:ascii="Times New Roman" w:hAnsi="Times New Roman" w:cs="Times New Roman"/>
        </w:rPr>
        <w:t xml:space="preserve"> </w:t>
      </w:r>
      <w:r w:rsidRPr="001C2BB6">
        <w:rPr>
          <w:rFonts w:ascii="Times New Roman" w:hAnsi="Times New Roman" w:cs="Times New Roman"/>
        </w:rPr>
        <w:t>pośredn</w:t>
      </w:r>
      <w:r>
        <w:rPr>
          <w:rFonts w:ascii="Times New Roman" w:hAnsi="Times New Roman" w:cs="Times New Roman"/>
        </w:rPr>
        <w:t xml:space="preserve">ictwem adresu do korespondencji </w:t>
      </w:r>
      <w:r w:rsidRPr="001C2BB6">
        <w:rPr>
          <w:rFonts w:ascii="Times New Roman" w:hAnsi="Times New Roman"/>
        </w:rPr>
        <w:t xml:space="preserve">e-mail: </w:t>
      </w:r>
      <w:r>
        <w:rPr>
          <w:rFonts w:ascii="Times New Roman" w:hAnsi="Times New Roman"/>
        </w:rPr>
        <w:t>iod</w:t>
      </w:r>
      <w:r w:rsidRPr="001C2BB6">
        <w:rPr>
          <w:rFonts w:ascii="Times New Roman" w:hAnsi="Times New Roman"/>
        </w:rPr>
        <w:t>@szczecin.so.gov.pl</w:t>
      </w:r>
      <w:r>
        <w:rPr>
          <w:rFonts w:ascii="Times New Roman" w:hAnsi="Times New Roman"/>
        </w:rPr>
        <w:t>.</w:t>
      </w:r>
    </w:p>
    <w:p w14:paraId="47C4AD1A" w14:textId="77777777" w:rsidR="00F968F0" w:rsidRPr="00E173FC" w:rsidRDefault="00F968F0" w:rsidP="00F968F0">
      <w:pPr>
        <w:widowControl/>
        <w:numPr>
          <w:ilvl w:val="1"/>
          <w:numId w:val="36"/>
        </w:numPr>
        <w:autoSpaceDE/>
        <w:adjustRightInd/>
        <w:spacing w:after="120" w:line="276" w:lineRule="auto"/>
        <w:ind w:left="567" w:hanging="567"/>
        <w:jc w:val="both"/>
        <w:rPr>
          <w:rFonts w:cs="Calibri"/>
        </w:rPr>
      </w:pPr>
      <w:r w:rsidRPr="00E173FC">
        <w:rPr>
          <w:rFonts w:ascii="Times New Roman" w:hAnsi="Times New Roman" w:cs="Times New Roman"/>
        </w:rPr>
        <w:t xml:space="preserve">Dane osobowe przekazane przez Wykonawcę (w rozumieniu przepisów ustawy Pzp) przetwarzane będą w celu związanym z prowadzeniem postępowania o udzielenie zamówień publicznych realizowanego w trybie wynikającym z odpowiednich przepisów prawa oraz w celu zawarcia, realizacji i rozliczenia umowy z Sądem </w:t>
      </w:r>
      <w:r>
        <w:rPr>
          <w:rFonts w:ascii="Times New Roman" w:hAnsi="Times New Roman" w:cs="Times New Roman"/>
        </w:rPr>
        <w:t xml:space="preserve">Okręgowym </w:t>
      </w:r>
      <w:r w:rsidRPr="00E173FC">
        <w:rPr>
          <w:rFonts w:ascii="Times New Roman" w:hAnsi="Times New Roman" w:cs="Times New Roman"/>
        </w:rPr>
        <w:t>w</w:t>
      </w:r>
      <w:r>
        <w:rPr>
          <w:rFonts w:ascii="Times New Roman" w:hAnsi="Times New Roman" w:cs="Times New Roman"/>
        </w:rPr>
        <w:t xml:space="preserve"> Szczecinie </w:t>
      </w:r>
      <w:r w:rsidRPr="002128F1">
        <w:rPr>
          <w:rFonts w:ascii="Times New Roman" w:hAnsi="Times New Roman" w:cs="Times New Roman"/>
        </w:rPr>
        <w:t>oraz w celu wypełnienia obowiązku archiwizacji dokumentów</w:t>
      </w:r>
      <w:r>
        <w:rPr>
          <w:rFonts w:ascii="Times New Roman" w:hAnsi="Times New Roman" w:cs="Times New Roman"/>
        </w:rPr>
        <w:t>.</w:t>
      </w:r>
    </w:p>
    <w:p w14:paraId="5F31A505" w14:textId="77777777" w:rsidR="00F968F0" w:rsidRPr="00E173FC" w:rsidRDefault="00F968F0" w:rsidP="00F968F0">
      <w:pPr>
        <w:widowControl/>
        <w:numPr>
          <w:ilvl w:val="1"/>
          <w:numId w:val="36"/>
        </w:numPr>
        <w:autoSpaceDE/>
        <w:adjustRightInd/>
        <w:spacing w:after="120" w:line="276" w:lineRule="auto"/>
        <w:ind w:left="567" w:hanging="567"/>
        <w:jc w:val="both"/>
      </w:pPr>
      <w:r w:rsidRPr="00E173FC">
        <w:rPr>
          <w:rFonts w:ascii="Times New Roman" w:hAnsi="Times New Roman" w:cs="Times New Roman"/>
        </w:rPr>
        <w:t>Przesłankami legalizującymi przetwarzanie danych osobowych przekazanych przez Wykonawcę są:</w:t>
      </w:r>
    </w:p>
    <w:p w14:paraId="0E94A436" w14:textId="77777777" w:rsidR="00F968F0" w:rsidRPr="00E173FC" w:rsidRDefault="00F968F0" w:rsidP="00F968F0">
      <w:pPr>
        <w:pStyle w:val="Akapitzlist"/>
        <w:numPr>
          <w:ilvl w:val="0"/>
          <w:numId w:val="37"/>
        </w:numPr>
        <w:spacing w:after="120" w:line="276" w:lineRule="auto"/>
        <w:jc w:val="both"/>
        <w:rPr>
          <w:rFonts w:ascii="Times New Roman" w:hAnsi="Times New Roman" w:cs="Times New Roman"/>
          <w:sz w:val="24"/>
          <w:szCs w:val="24"/>
        </w:rPr>
      </w:pPr>
      <w:r w:rsidRPr="00E173FC">
        <w:rPr>
          <w:rFonts w:ascii="Times New Roman" w:hAnsi="Times New Roman" w:cs="Times New Roman"/>
          <w:sz w:val="24"/>
          <w:szCs w:val="24"/>
        </w:rPr>
        <w:t>art. 6 ust. 1 lit. b RODO – w celu zawarcia, realizacji i rozliczenia umowy;</w:t>
      </w:r>
    </w:p>
    <w:p w14:paraId="776C549A" w14:textId="77777777" w:rsidR="00F968F0" w:rsidRPr="00E173FC" w:rsidRDefault="00F968F0" w:rsidP="00F968F0">
      <w:pPr>
        <w:pStyle w:val="Akapitzlist"/>
        <w:numPr>
          <w:ilvl w:val="0"/>
          <w:numId w:val="37"/>
        </w:numPr>
        <w:spacing w:after="120" w:line="276" w:lineRule="auto"/>
        <w:jc w:val="both"/>
        <w:rPr>
          <w:rFonts w:ascii="Times New Roman" w:hAnsi="Times New Roman" w:cs="Times New Roman"/>
          <w:sz w:val="24"/>
          <w:szCs w:val="24"/>
        </w:rPr>
      </w:pPr>
      <w:r w:rsidRPr="00E173FC">
        <w:rPr>
          <w:rFonts w:ascii="Times New Roman" w:hAnsi="Times New Roman" w:cs="Times New Roman"/>
          <w:sz w:val="24"/>
          <w:szCs w:val="24"/>
        </w:rPr>
        <w:t>art. 6 ust. 1 lit. c RODO – w celu wypełnienia obowiązków prawnych ciążących na administratorze określonych w przepisach krajowych lub unijnych odnoszących się do zamówień publicznych, przedmiotu umowy oraz ochrony danych osobowych;</w:t>
      </w:r>
    </w:p>
    <w:p w14:paraId="11F67F80" w14:textId="77777777" w:rsidR="00F968F0" w:rsidRPr="00E173FC" w:rsidRDefault="00F968F0" w:rsidP="00F968F0">
      <w:pPr>
        <w:pStyle w:val="Akapitzlist"/>
        <w:numPr>
          <w:ilvl w:val="0"/>
          <w:numId w:val="37"/>
        </w:numPr>
        <w:spacing w:after="120" w:line="276" w:lineRule="auto"/>
        <w:jc w:val="both"/>
        <w:rPr>
          <w:rFonts w:ascii="Times New Roman" w:hAnsi="Times New Roman" w:cs="Times New Roman"/>
          <w:sz w:val="24"/>
          <w:szCs w:val="24"/>
        </w:rPr>
      </w:pPr>
      <w:r w:rsidRPr="00E173FC">
        <w:rPr>
          <w:rFonts w:ascii="Times New Roman" w:hAnsi="Times New Roman" w:cs="Times New Roman"/>
          <w:sz w:val="24"/>
          <w:szCs w:val="24"/>
        </w:rPr>
        <w:t>art. 6 ust. 1 lit. f RODO – prawnie uzasadniony interes realizowany przez administratora, tj.:</w:t>
      </w:r>
    </w:p>
    <w:p w14:paraId="3886062D" w14:textId="77777777" w:rsidR="00F968F0" w:rsidRPr="00E173FC" w:rsidRDefault="00F968F0" w:rsidP="00F968F0">
      <w:pPr>
        <w:pStyle w:val="Akapitzlist"/>
        <w:numPr>
          <w:ilvl w:val="0"/>
          <w:numId w:val="38"/>
        </w:numPr>
        <w:spacing w:after="120" w:line="276" w:lineRule="auto"/>
        <w:jc w:val="both"/>
        <w:rPr>
          <w:rFonts w:ascii="Times New Roman" w:hAnsi="Times New Roman" w:cs="Times New Roman"/>
          <w:sz w:val="24"/>
          <w:szCs w:val="24"/>
        </w:rPr>
      </w:pPr>
      <w:r w:rsidRPr="00E173FC">
        <w:rPr>
          <w:rFonts w:ascii="Times New Roman" w:hAnsi="Times New Roman" w:cs="Times New Roman"/>
          <w:sz w:val="24"/>
          <w:szCs w:val="24"/>
        </w:rPr>
        <w:t>ewentualne ustalenie i dochodzenie roszczeń lub obrona przed roszczeniami;</w:t>
      </w:r>
    </w:p>
    <w:p w14:paraId="08A7BA6D" w14:textId="77777777" w:rsidR="00F968F0" w:rsidRPr="00E173FC" w:rsidRDefault="00F968F0" w:rsidP="00F968F0">
      <w:pPr>
        <w:pStyle w:val="Akapitzlist"/>
        <w:numPr>
          <w:ilvl w:val="0"/>
          <w:numId w:val="38"/>
        </w:numPr>
        <w:spacing w:after="120" w:line="276" w:lineRule="auto"/>
        <w:jc w:val="both"/>
        <w:rPr>
          <w:rFonts w:ascii="Times New Roman" w:hAnsi="Times New Roman" w:cs="Times New Roman"/>
          <w:sz w:val="24"/>
          <w:szCs w:val="24"/>
        </w:rPr>
      </w:pPr>
      <w:r w:rsidRPr="00E173FC">
        <w:rPr>
          <w:rFonts w:ascii="Times New Roman" w:hAnsi="Times New Roman" w:cs="Times New Roman"/>
          <w:sz w:val="24"/>
          <w:szCs w:val="24"/>
        </w:rPr>
        <w:t>potrzeba posiadania stałego kontaktu z osobami wskazanymi przez Wykonawcę, odpowiedzialnymi za realizację umowy, przy czym z chwilą podjęcia przez tę osobę czynności w ramach wykonywania umowy, takich, które podlegają obowiązkowi udokumentowania, zmianie ulegnie przesłanka przetwarzania danych osobowych, którą do tego momentu będzie art.. 6 ust. 1 lit. c RODO (obowiązek prawny ciążący na administratorze dot. m.in. archiwizowanie dokumentów).</w:t>
      </w:r>
    </w:p>
    <w:p w14:paraId="25A7A56A" w14:textId="77777777" w:rsidR="00F968F0" w:rsidRPr="00E173FC" w:rsidRDefault="00F968F0" w:rsidP="00F968F0">
      <w:pPr>
        <w:widowControl/>
        <w:numPr>
          <w:ilvl w:val="1"/>
          <w:numId w:val="36"/>
        </w:numPr>
        <w:autoSpaceDE/>
        <w:adjustRightInd/>
        <w:spacing w:after="120" w:line="276" w:lineRule="auto"/>
        <w:ind w:left="567" w:hanging="567"/>
        <w:jc w:val="both"/>
        <w:rPr>
          <w:rFonts w:ascii="Times New Roman" w:hAnsi="Times New Roman" w:cs="Times New Roman"/>
        </w:rPr>
      </w:pPr>
      <w:r w:rsidRPr="00E173FC">
        <w:rPr>
          <w:rFonts w:ascii="Times New Roman" w:hAnsi="Times New Roman" w:cs="Times New Roman"/>
        </w:rPr>
        <w:t>Dane osobowe przekazane przez Wykonawcę będą przetwarzane jedynie przez upoważnione do tego osoby.</w:t>
      </w:r>
    </w:p>
    <w:p w14:paraId="2B81A7BB" w14:textId="77777777" w:rsidR="00F968F0" w:rsidRPr="00E173FC" w:rsidRDefault="00F968F0" w:rsidP="00F968F0">
      <w:pPr>
        <w:widowControl/>
        <w:numPr>
          <w:ilvl w:val="1"/>
          <w:numId w:val="36"/>
        </w:numPr>
        <w:autoSpaceDE/>
        <w:adjustRightInd/>
        <w:spacing w:after="120" w:line="276" w:lineRule="auto"/>
        <w:ind w:left="567" w:hanging="567"/>
        <w:jc w:val="both"/>
        <w:rPr>
          <w:rFonts w:cs="Calibri"/>
        </w:rPr>
      </w:pPr>
      <w:r w:rsidRPr="00E173FC">
        <w:rPr>
          <w:rFonts w:ascii="Times New Roman" w:hAnsi="Times New Roman" w:cs="Times New Roman"/>
        </w:rPr>
        <w:t>Odbiorcami danych osobowych będą osoby lub podmioty, którym udostępniona zostanie dokumentacja postępowania w oparciu o art. 18 oraz art. 74 ustawy</w:t>
      </w:r>
      <w:r>
        <w:rPr>
          <w:rFonts w:ascii="Times New Roman" w:hAnsi="Times New Roman" w:cs="Times New Roman"/>
        </w:rPr>
        <w:t xml:space="preserve"> </w:t>
      </w:r>
      <w:r w:rsidRPr="00E173FC">
        <w:rPr>
          <w:rFonts w:ascii="Times New Roman" w:hAnsi="Times New Roman" w:cs="Times New Roman"/>
        </w:rPr>
        <w:t>Pzp oraz:</w:t>
      </w:r>
    </w:p>
    <w:p w14:paraId="280C6AB5" w14:textId="77777777" w:rsidR="00F968F0" w:rsidRPr="00E173FC" w:rsidRDefault="00F968F0" w:rsidP="00F968F0">
      <w:pPr>
        <w:pStyle w:val="Akapitzlist"/>
        <w:numPr>
          <w:ilvl w:val="0"/>
          <w:numId w:val="39"/>
        </w:numPr>
        <w:spacing w:after="120" w:line="276" w:lineRule="auto"/>
        <w:ind w:left="1418" w:hanging="425"/>
        <w:jc w:val="both"/>
        <w:rPr>
          <w:rFonts w:ascii="Times New Roman" w:hAnsi="Times New Roman" w:cs="Times New Roman"/>
          <w:sz w:val="24"/>
          <w:szCs w:val="24"/>
        </w:rPr>
      </w:pPr>
      <w:r w:rsidRPr="00E173FC">
        <w:rPr>
          <w:rFonts w:ascii="Times New Roman" w:hAnsi="Times New Roman" w:cs="Times New Roman"/>
          <w:sz w:val="24"/>
          <w:szCs w:val="24"/>
        </w:rPr>
        <w:t xml:space="preserve">podmioty zapewniające na rzecz Sądu </w:t>
      </w:r>
      <w:r>
        <w:rPr>
          <w:rFonts w:ascii="Times New Roman" w:hAnsi="Times New Roman" w:cs="Times New Roman"/>
          <w:sz w:val="24"/>
          <w:szCs w:val="24"/>
        </w:rPr>
        <w:t xml:space="preserve">Okręgowego </w:t>
      </w:r>
      <w:r w:rsidRPr="00E173FC">
        <w:rPr>
          <w:rFonts w:ascii="Times New Roman" w:hAnsi="Times New Roman" w:cs="Times New Roman"/>
          <w:sz w:val="24"/>
          <w:szCs w:val="24"/>
        </w:rPr>
        <w:t>w Szczecinie obsługę techniczną i organizacyjną, np. dostawcy oprogramowania do zarządzania systemami, podmioty świadczące obsługę techniczną oprogramowania, itp.;</w:t>
      </w:r>
    </w:p>
    <w:p w14:paraId="7F6656F3" w14:textId="77777777" w:rsidR="00F968F0" w:rsidRPr="00E173FC" w:rsidRDefault="00F968F0" w:rsidP="00F968F0">
      <w:pPr>
        <w:pStyle w:val="Akapitzlist"/>
        <w:numPr>
          <w:ilvl w:val="0"/>
          <w:numId w:val="39"/>
        </w:numPr>
        <w:spacing w:after="120" w:line="276" w:lineRule="auto"/>
        <w:ind w:left="1418" w:hanging="425"/>
        <w:jc w:val="both"/>
        <w:rPr>
          <w:rFonts w:ascii="Times New Roman" w:hAnsi="Times New Roman" w:cs="Times New Roman"/>
          <w:sz w:val="24"/>
          <w:szCs w:val="24"/>
        </w:rPr>
      </w:pPr>
      <w:r w:rsidRPr="00E173FC">
        <w:rPr>
          <w:rFonts w:ascii="Times New Roman" w:hAnsi="Times New Roman" w:cs="Times New Roman"/>
          <w:sz w:val="24"/>
          <w:szCs w:val="24"/>
        </w:rPr>
        <w:t xml:space="preserve">podmioty upoważnione do tego z mocy prawa. </w:t>
      </w:r>
    </w:p>
    <w:p w14:paraId="1422A722" w14:textId="77777777" w:rsidR="00F968F0" w:rsidRPr="00E173FC" w:rsidRDefault="00F968F0" w:rsidP="00F968F0">
      <w:pPr>
        <w:widowControl/>
        <w:numPr>
          <w:ilvl w:val="1"/>
          <w:numId w:val="36"/>
        </w:numPr>
        <w:autoSpaceDE/>
        <w:adjustRightInd/>
        <w:spacing w:after="120" w:line="276" w:lineRule="auto"/>
        <w:ind w:left="567" w:hanging="567"/>
        <w:jc w:val="both"/>
        <w:rPr>
          <w:rFonts w:cs="Calibri"/>
        </w:rPr>
      </w:pPr>
      <w:r w:rsidRPr="00E173FC">
        <w:rPr>
          <w:rFonts w:ascii="Times New Roman" w:hAnsi="Times New Roman" w:cs="Times New Roman"/>
        </w:rPr>
        <w:t xml:space="preserve">Dane osobowe przekazane przez Wykonawcę będą przechowywane zgodnie </w:t>
      </w:r>
      <w:r w:rsidRPr="00E173FC">
        <w:rPr>
          <w:rFonts w:ascii="Times New Roman" w:hAnsi="Times New Roman" w:cs="Times New Roman"/>
        </w:rPr>
        <w:br/>
        <w:t xml:space="preserve">z obowiązującymi przepisami ustawy Pzp oraz wewnętrznymi regulacjami zgodnymi </w:t>
      </w:r>
      <w:r>
        <w:rPr>
          <w:rFonts w:ascii="Times New Roman" w:hAnsi="Times New Roman" w:cs="Times New Roman"/>
        </w:rPr>
        <w:br/>
      </w:r>
      <w:r w:rsidRPr="00E173FC">
        <w:rPr>
          <w:rFonts w:ascii="Times New Roman" w:hAnsi="Times New Roman" w:cs="Times New Roman"/>
        </w:rPr>
        <w:t>z nią dot. archiwizacji.</w:t>
      </w:r>
    </w:p>
    <w:p w14:paraId="10728AC3" w14:textId="77777777" w:rsidR="00F968F0" w:rsidRPr="00E173FC" w:rsidRDefault="00F968F0" w:rsidP="00F968F0">
      <w:pPr>
        <w:widowControl/>
        <w:numPr>
          <w:ilvl w:val="1"/>
          <w:numId w:val="36"/>
        </w:numPr>
        <w:autoSpaceDE/>
        <w:adjustRightInd/>
        <w:spacing w:after="120" w:line="276" w:lineRule="auto"/>
        <w:ind w:left="567" w:hanging="567"/>
        <w:jc w:val="both"/>
      </w:pPr>
      <w:r w:rsidRPr="00E173FC">
        <w:rPr>
          <w:rFonts w:ascii="Times New Roman" w:hAnsi="Times New Roman" w:cs="Times New Roman"/>
        </w:rPr>
        <w:lastRenderedPageBreak/>
        <w:t xml:space="preserve">Obowiązek podania przez Wykonawcę danych osobowych jest wymogiem ustawowym określonym w ustawie Pzp, związanym z udziałem w postępowaniu o udzielenie zamówienia publicznego. Konsekwencje niepodania określonych danych wynikają </w:t>
      </w:r>
      <w:r>
        <w:rPr>
          <w:rFonts w:ascii="Times New Roman" w:hAnsi="Times New Roman" w:cs="Times New Roman"/>
        </w:rPr>
        <w:br/>
      </w:r>
      <w:r w:rsidRPr="00E173FC">
        <w:rPr>
          <w:rFonts w:ascii="Times New Roman" w:hAnsi="Times New Roman" w:cs="Times New Roman"/>
        </w:rPr>
        <w:t>z ustawy Pzp.</w:t>
      </w:r>
    </w:p>
    <w:p w14:paraId="1542124A" w14:textId="77777777" w:rsidR="00F968F0" w:rsidRPr="00E173FC" w:rsidRDefault="00F968F0" w:rsidP="00F968F0">
      <w:pPr>
        <w:widowControl/>
        <w:numPr>
          <w:ilvl w:val="1"/>
          <w:numId w:val="36"/>
        </w:numPr>
        <w:autoSpaceDE/>
        <w:adjustRightInd/>
        <w:spacing w:after="120" w:line="276" w:lineRule="auto"/>
        <w:ind w:left="567" w:hanging="567"/>
        <w:jc w:val="both"/>
      </w:pPr>
      <w:r w:rsidRPr="00E173FC">
        <w:rPr>
          <w:rFonts w:ascii="Times New Roman" w:hAnsi="Times New Roman" w:cs="Times New Roman"/>
        </w:rPr>
        <w:t>W odniesieniu do danych osobowych przekazanych przez Wykonawcę decyzje nie będą podejmowane w sposób zautomatyzowany, stosowanie do art. 22 RODO.</w:t>
      </w:r>
    </w:p>
    <w:p w14:paraId="22C4643F" w14:textId="77777777" w:rsidR="00F968F0" w:rsidRPr="00E173FC" w:rsidRDefault="00F968F0" w:rsidP="00F968F0">
      <w:pPr>
        <w:widowControl/>
        <w:numPr>
          <w:ilvl w:val="1"/>
          <w:numId w:val="36"/>
        </w:numPr>
        <w:autoSpaceDE/>
        <w:adjustRightInd/>
        <w:spacing w:after="120" w:line="276" w:lineRule="auto"/>
        <w:ind w:left="567" w:hanging="567"/>
        <w:jc w:val="both"/>
        <w:rPr>
          <w:rFonts w:ascii="Times New Roman" w:hAnsi="Times New Roman" w:cs="Times New Roman"/>
        </w:rPr>
      </w:pPr>
      <w:r w:rsidRPr="00E173FC">
        <w:rPr>
          <w:rFonts w:ascii="Times New Roman" w:hAnsi="Times New Roman" w:cs="Times New Roman"/>
        </w:rPr>
        <w:t>Dane osobowe przekazane przez Wykonawcę nie będą przekazywane do państwa trzeciego lub organizacji międzynarodowej.</w:t>
      </w:r>
    </w:p>
    <w:p w14:paraId="634683AD" w14:textId="77777777" w:rsidR="00F968F0" w:rsidRPr="00E173FC" w:rsidRDefault="00F968F0" w:rsidP="00F968F0">
      <w:pPr>
        <w:widowControl/>
        <w:numPr>
          <w:ilvl w:val="1"/>
          <w:numId w:val="36"/>
        </w:numPr>
        <w:autoSpaceDE/>
        <w:adjustRightInd/>
        <w:spacing w:after="120" w:line="276" w:lineRule="auto"/>
        <w:ind w:left="567" w:hanging="567"/>
        <w:jc w:val="both"/>
        <w:rPr>
          <w:rFonts w:cs="Calibri"/>
        </w:rPr>
      </w:pPr>
      <w:r w:rsidRPr="00E173FC">
        <w:rPr>
          <w:rFonts w:ascii="Times New Roman" w:hAnsi="Times New Roman" w:cs="Times New Roman"/>
        </w:rPr>
        <w:t>Przysługuje Pani/Panu:</w:t>
      </w:r>
    </w:p>
    <w:p w14:paraId="233665EE" w14:textId="77777777" w:rsidR="00F968F0" w:rsidRPr="00E173FC" w:rsidRDefault="00F968F0" w:rsidP="00F968F0">
      <w:pPr>
        <w:widowControl/>
        <w:numPr>
          <w:ilvl w:val="1"/>
          <w:numId w:val="40"/>
        </w:numPr>
        <w:autoSpaceDE/>
        <w:adjustRightInd/>
        <w:spacing w:after="120" w:line="276" w:lineRule="auto"/>
        <w:ind w:left="851" w:hanging="284"/>
        <w:jc w:val="both"/>
        <w:rPr>
          <w:rFonts w:ascii="Times New Roman" w:hAnsi="Times New Roman" w:cs="Times New Roman"/>
        </w:rPr>
      </w:pPr>
      <w:r w:rsidRPr="00E173FC">
        <w:rPr>
          <w:rFonts w:ascii="Times New Roman" w:hAnsi="Times New Roman" w:cs="Times New Roman"/>
        </w:rPr>
        <w:t xml:space="preserve">na podstawie art. 15 RODO prawo dostępu do treści swoich danych osobowych – </w:t>
      </w:r>
      <w:r>
        <w:rPr>
          <w:rFonts w:ascii="Times New Roman" w:hAnsi="Times New Roman" w:cs="Times New Roman"/>
        </w:rPr>
        <w:br/>
      </w:r>
      <w:r w:rsidRPr="00E173FC">
        <w:rPr>
          <w:rFonts w:ascii="Times New Roman" w:hAnsi="Times New Roman" w:cs="Times New Roman"/>
        </w:rPr>
        <w:t>w celu realizacji niniejszego żądania administrator może żądać od osoby, której dane dotyczą, wskazania dodatkowych informacji mających na celu sprecyzowanie żądania;</w:t>
      </w:r>
    </w:p>
    <w:p w14:paraId="78F12C61" w14:textId="77777777" w:rsidR="00F968F0" w:rsidRPr="00E173FC" w:rsidRDefault="00F968F0" w:rsidP="00F968F0">
      <w:pPr>
        <w:widowControl/>
        <w:numPr>
          <w:ilvl w:val="1"/>
          <w:numId w:val="40"/>
        </w:numPr>
        <w:autoSpaceDE/>
        <w:adjustRightInd/>
        <w:spacing w:after="120" w:line="276" w:lineRule="auto"/>
        <w:ind w:left="851" w:hanging="284"/>
        <w:jc w:val="both"/>
        <w:rPr>
          <w:rFonts w:ascii="Times New Roman" w:hAnsi="Times New Roman" w:cs="Times New Roman"/>
        </w:rPr>
      </w:pPr>
      <w:r w:rsidRPr="00E173FC">
        <w:rPr>
          <w:rFonts w:ascii="Times New Roman" w:hAnsi="Times New Roman" w:cs="Times New Roman"/>
        </w:rPr>
        <w:t>na podstawie art. 16 RODO prawo do sprostowania lub uzupełnienia swoich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57408C08" w14:textId="77777777" w:rsidR="00F968F0" w:rsidRPr="00E173FC" w:rsidRDefault="00F968F0" w:rsidP="00F968F0">
      <w:pPr>
        <w:widowControl/>
        <w:numPr>
          <w:ilvl w:val="1"/>
          <w:numId w:val="40"/>
        </w:numPr>
        <w:autoSpaceDE/>
        <w:adjustRightInd/>
        <w:spacing w:after="120" w:line="276" w:lineRule="auto"/>
        <w:ind w:left="851" w:hanging="284"/>
        <w:jc w:val="both"/>
        <w:rPr>
          <w:rFonts w:ascii="Times New Roman" w:hAnsi="Times New Roman" w:cs="Times New Roman"/>
        </w:rPr>
      </w:pPr>
      <w:r w:rsidRPr="00E173FC">
        <w:rPr>
          <w:rFonts w:ascii="Times New Roman" w:hAnsi="Times New Roman" w:cs="Times New Roman"/>
        </w:rPr>
        <w:t>na podstawie art. 18 ust. 1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6249066A" w14:textId="77777777" w:rsidR="00F968F0" w:rsidRPr="00E173FC" w:rsidRDefault="00F968F0" w:rsidP="00F968F0">
      <w:pPr>
        <w:widowControl/>
        <w:numPr>
          <w:ilvl w:val="1"/>
          <w:numId w:val="40"/>
        </w:numPr>
        <w:autoSpaceDE/>
        <w:adjustRightInd/>
        <w:spacing w:after="120" w:line="276" w:lineRule="auto"/>
        <w:ind w:left="851" w:hanging="284"/>
        <w:jc w:val="both"/>
        <w:rPr>
          <w:rFonts w:ascii="Times New Roman" w:hAnsi="Times New Roman" w:cs="Times New Roman"/>
        </w:rPr>
      </w:pPr>
      <w:r w:rsidRPr="00E173FC">
        <w:rPr>
          <w:rFonts w:ascii="Times New Roman" w:hAnsi="Times New Roman" w:cs="Times New Roman"/>
        </w:rPr>
        <w:t>prawo do wniesienia skargi do Prezesa Urzędu Ochrony Danych Osobowych w przypadku uznania, że przetwarzanie udostępnionych danych osobowych narusza przepisy RODO.</w:t>
      </w:r>
    </w:p>
    <w:p w14:paraId="268805D9" w14:textId="77777777" w:rsidR="00F968F0" w:rsidRPr="00E173FC" w:rsidRDefault="00F968F0" w:rsidP="00F968F0">
      <w:pPr>
        <w:widowControl/>
        <w:numPr>
          <w:ilvl w:val="1"/>
          <w:numId w:val="36"/>
        </w:numPr>
        <w:autoSpaceDE/>
        <w:adjustRightInd/>
        <w:spacing w:after="120" w:line="276" w:lineRule="auto"/>
        <w:ind w:left="567" w:hanging="567"/>
        <w:jc w:val="both"/>
        <w:rPr>
          <w:rFonts w:ascii="Times New Roman" w:hAnsi="Times New Roman" w:cs="Times New Roman"/>
        </w:rPr>
      </w:pPr>
      <w:r w:rsidRPr="00E173FC">
        <w:rPr>
          <w:rFonts w:ascii="Times New Roman" w:hAnsi="Times New Roman" w:cs="Times New Roman"/>
        </w:rPr>
        <w:t>W zakresie w jakim Pani/Pana dane przetwarzane są w oparciu o art. 6 ust. 1 lit. f RODO przysługuje Pani/Panu prawo do wniesienia w dowolnym momencie sprzeciwu - z przyczyn związanych z Pani/Pana szczególną sytuacją – wobec przetwarzania dotyczących Pani/Pana danych osobowych.</w:t>
      </w:r>
    </w:p>
    <w:p w14:paraId="4B551A8A" w14:textId="77777777" w:rsidR="00F968F0" w:rsidRPr="00E173FC" w:rsidRDefault="00F968F0" w:rsidP="00F968F0">
      <w:pPr>
        <w:widowControl/>
        <w:numPr>
          <w:ilvl w:val="1"/>
          <w:numId w:val="36"/>
        </w:numPr>
        <w:autoSpaceDE/>
        <w:adjustRightInd/>
        <w:spacing w:after="120" w:line="276" w:lineRule="auto"/>
        <w:ind w:left="567" w:hanging="567"/>
        <w:jc w:val="both"/>
        <w:rPr>
          <w:rFonts w:ascii="Times New Roman" w:hAnsi="Times New Roman" w:cs="Times New Roman"/>
        </w:rPr>
      </w:pPr>
      <w:r w:rsidRPr="00E173FC">
        <w:rPr>
          <w:rFonts w:ascii="Times New Roman" w:hAnsi="Times New Roman" w:cs="Times New Roman"/>
        </w:rPr>
        <w:t>Nie przysługuje Pani/Panu:</w:t>
      </w:r>
    </w:p>
    <w:p w14:paraId="1AE80FA1" w14:textId="77777777" w:rsidR="00F968F0" w:rsidRPr="00E173FC" w:rsidRDefault="00F968F0" w:rsidP="00F968F0">
      <w:pPr>
        <w:widowControl/>
        <w:numPr>
          <w:ilvl w:val="1"/>
          <w:numId w:val="41"/>
        </w:numPr>
        <w:tabs>
          <w:tab w:val="clear" w:pos="1440"/>
        </w:tabs>
        <w:autoSpaceDE/>
        <w:adjustRightInd/>
        <w:spacing w:after="120" w:line="276" w:lineRule="auto"/>
        <w:ind w:left="851" w:hanging="284"/>
        <w:jc w:val="both"/>
        <w:rPr>
          <w:rFonts w:ascii="Times New Roman" w:hAnsi="Times New Roman" w:cs="Times New Roman"/>
        </w:rPr>
      </w:pPr>
      <w:r w:rsidRPr="00E173FC">
        <w:rPr>
          <w:rFonts w:ascii="Times New Roman" w:hAnsi="Times New Roman" w:cs="Times New Roman"/>
        </w:rPr>
        <w:t>prawo do usunięcia danych osobowych w związku z art. 17 ust. 3 lit. b, d lub e RODO;</w:t>
      </w:r>
    </w:p>
    <w:p w14:paraId="53AC51C1" w14:textId="77777777" w:rsidR="00F968F0" w:rsidRPr="00E173FC" w:rsidRDefault="00F968F0" w:rsidP="00F968F0">
      <w:pPr>
        <w:widowControl/>
        <w:numPr>
          <w:ilvl w:val="1"/>
          <w:numId w:val="41"/>
        </w:numPr>
        <w:tabs>
          <w:tab w:val="clear" w:pos="1440"/>
        </w:tabs>
        <w:autoSpaceDE/>
        <w:adjustRightInd/>
        <w:spacing w:after="120" w:line="276" w:lineRule="auto"/>
        <w:ind w:left="851" w:hanging="284"/>
        <w:jc w:val="both"/>
        <w:rPr>
          <w:rFonts w:ascii="Times New Roman" w:hAnsi="Times New Roman" w:cs="Times New Roman"/>
        </w:rPr>
      </w:pPr>
      <w:r w:rsidRPr="00E173FC">
        <w:rPr>
          <w:rFonts w:ascii="Times New Roman" w:hAnsi="Times New Roman" w:cs="Times New Roman"/>
        </w:rPr>
        <w:t>prawo do przenoszenia danych osobowych, o którym mowa w art. 20 RODO;</w:t>
      </w:r>
    </w:p>
    <w:p w14:paraId="14C930C8" w14:textId="77777777" w:rsidR="00F968F0" w:rsidRPr="00E173FC" w:rsidRDefault="00F968F0" w:rsidP="00F968F0">
      <w:pPr>
        <w:widowControl/>
        <w:numPr>
          <w:ilvl w:val="1"/>
          <w:numId w:val="41"/>
        </w:numPr>
        <w:tabs>
          <w:tab w:val="clear" w:pos="1440"/>
        </w:tabs>
        <w:autoSpaceDE/>
        <w:adjustRightInd/>
        <w:spacing w:after="120" w:line="276" w:lineRule="auto"/>
        <w:ind w:left="851" w:hanging="284"/>
        <w:jc w:val="both"/>
        <w:rPr>
          <w:rFonts w:ascii="Times New Roman" w:hAnsi="Times New Roman" w:cs="Times New Roman"/>
        </w:rPr>
      </w:pPr>
      <w:r w:rsidRPr="00E173FC">
        <w:rPr>
          <w:rFonts w:ascii="Times New Roman" w:hAnsi="Times New Roman" w:cs="Times New Roman"/>
        </w:rPr>
        <w:t>prawo sprzeciwu, wobec przetwarzania na podstawie art. 21 RODO danych osobowych , w przypadku gdy podstawą prawną przetwarzania Pani/Pana danych osobowych jest art. 6 ust. 1 lit. b lub art. 6 ust. 1 lit. c RODO.</w:t>
      </w:r>
    </w:p>
    <w:p w14:paraId="05613011" w14:textId="77777777" w:rsidR="00F968F0" w:rsidRDefault="00F968F0" w:rsidP="00F968F0">
      <w:pPr>
        <w:pStyle w:val="Akapitzlist"/>
        <w:numPr>
          <w:ilvl w:val="1"/>
          <w:numId w:val="36"/>
        </w:numPr>
        <w:spacing w:after="120" w:line="276" w:lineRule="auto"/>
        <w:ind w:left="567" w:hanging="567"/>
        <w:jc w:val="both"/>
        <w:rPr>
          <w:rFonts w:ascii="Times New Roman" w:hAnsi="Times New Roman" w:cs="Times New Roman"/>
          <w:sz w:val="24"/>
          <w:szCs w:val="24"/>
        </w:rPr>
      </w:pPr>
      <w:r w:rsidRPr="00E173FC">
        <w:rPr>
          <w:rFonts w:ascii="Times New Roman" w:hAnsi="Times New Roman" w:cs="Times New Roman"/>
          <w:sz w:val="24"/>
          <w:szCs w:val="24"/>
        </w:rPr>
        <w:lastRenderedPageBreak/>
        <w:t xml:space="preserve">Podmiot będący Wykonawcą lub stroną umowy zobowiązany jest do wypełnienia obowiązków informacyjnych przewidzianych odpowiednio w art. 13 i 14 RODO względem osób fizycznych, których dane przekazane zostaną Zamawiającemu w związku z prowadzonym postępowaniem i które Zamawiający pośrednio pozyska od Wykonawcy biorącego udział w postępowaniu, chyba że ma zastosowanie co najmniej jedno z </w:t>
      </w:r>
      <w:r>
        <w:rPr>
          <w:rFonts w:ascii="Times New Roman" w:hAnsi="Times New Roman" w:cs="Times New Roman"/>
          <w:sz w:val="24"/>
          <w:szCs w:val="24"/>
        </w:rPr>
        <w:t xml:space="preserve">wyłączeń </w:t>
      </w:r>
      <w:r w:rsidRPr="00E173FC">
        <w:rPr>
          <w:rFonts w:ascii="Times New Roman" w:hAnsi="Times New Roman" w:cs="Times New Roman"/>
          <w:sz w:val="24"/>
          <w:szCs w:val="24"/>
        </w:rPr>
        <w:t>o których mowa w art. 14 ust. 5 RODO.</w:t>
      </w:r>
    </w:p>
    <w:p w14:paraId="35EF12A6" w14:textId="77777777" w:rsidR="0081383C" w:rsidRDefault="0081383C" w:rsidP="00945450">
      <w:pPr>
        <w:pStyle w:val="Style4"/>
        <w:widowControl/>
        <w:spacing w:before="149" w:line="276" w:lineRule="auto"/>
        <w:jc w:val="left"/>
        <w:rPr>
          <w:rStyle w:val="FontStyle42"/>
          <w:rFonts w:ascii="Times New Roman" w:hAnsi="Times New Roman" w:cs="Times New Roman"/>
          <w:b/>
          <w:sz w:val="24"/>
          <w:szCs w:val="24"/>
          <w:u w:val="single"/>
        </w:rPr>
      </w:pPr>
    </w:p>
    <w:p w14:paraId="01BD6411" w14:textId="22ECC43A" w:rsidR="00344BCB" w:rsidRPr="00DC319E" w:rsidRDefault="00F95AB5" w:rsidP="00945450">
      <w:pPr>
        <w:pStyle w:val="Style4"/>
        <w:widowControl/>
        <w:spacing w:before="149" w:line="276" w:lineRule="auto"/>
        <w:jc w:val="left"/>
        <w:rPr>
          <w:rStyle w:val="FontStyle42"/>
          <w:rFonts w:ascii="Times New Roman" w:hAnsi="Times New Roman" w:cs="Times New Roman"/>
          <w:b/>
          <w:sz w:val="24"/>
          <w:szCs w:val="24"/>
          <w:u w:val="single"/>
        </w:rPr>
      </w:pPr>
      <w:r w:rsidRPr="00DC319E">
        <w:rPr>
          <w:rStyle w:val="FontStyle42"/>
          <w:rFonts w:ascii="Times New Roman" w:hAnsi="Times New Roman" w:cs="Times New Roman"/>
          <w:b/>
          <w:sz w:val="24"/>
          <w:szCs w:val="24"/>
          <w:u w:val="single"/>
        </w:rPr>
        <w:t xml:space="preserve">INTEGRALNĄ CZĘŚĆ </w:t>
      </w:r>
      <w:r w:rsidR="00344BCB" w:rsidRPr="00DC319E">
        <w:rPr>
          <w:rStyle w:val="FontStyle42"/>
          <w:rFonts w:ascii="Times New Roman" w:hAnsi="Times New Roman" w:cs="Times New Roman"/>
          <w:b/>
          <w:sz w:val="24"/>
          <w:szCs w:val="24"/>
          <w:u w:val="single"/>
        </w:rPr>
        <w:t>SWZ STANOWIĄ NASTĘPUJĄCE ZAŁĄCZNIKI:</w:t>
      </w:r>
    </w:p>
    <w:p w14:paraId="59B49479" w14:textId="1FF90C6E" w:rsidR="00344BCB" w:rsidRPr="00DC319E" w:rsidRDefault="00344BCB" w:rsidP="00945450">
      <w:pPr>
        <w:pStyle w:val="Style9"/>
        <w:widowControl/>
        <w:spacing w:before="139" w:line="276" w:lineRule="auto"/>
        <w:ind w:firstLine="0"/>
        <w:rPr>
          <w:rStyle w:val="FontStyle42"/>
          <w:rFonts w:ascii="Times New Roman" w:hAnsi="Times New Roman" w:cs="Times New Roman"/>
          <w:sz w:val="24"/>
          <w:szCs w:val="24"/>
        </w:rPr>
      </w:pPr>
      <w:r w:rsidRPr="00405472">
        <w:rPr>
          <w:rStyle w:val="FontStyle42"/>
          <w:rFonts w:ascii="Times New Roman" w:hAnsi="Times New Roman" w:cs="Times New Roman"/>
          <w:b/>
          <w:sz w:val="24"/>
          <w:szCs w:val="24"/>
        </w:rPr>
        <w:t>Załącznik nr 1:</w:t>
      </w:r>
      <w:r w:rsidRPr="00DC319E">
        <w:rPr>
          <w:rStyle w:val="FontStyle42"/>
          <w:rFonts w:ascii="Times New Roman" w:hAnsi="Times New Roman" w:cs="Times New Roman"/>
          <w:sz w:val="24"/>
          <w:szCs w:val="24"/>
        </w:rPr>
        <w:t xml:space="preserve"> Formularz </w:t>
      </w:r>
      <w:r w:rsidR="00950B82">
        <w:rPr>
          <w:rStyle w:val="FontStyle42"/>
          <w:rFonts w:ascii="Times New Roman" w:hAnsi="Times New Roman" w:cs="Times New Roman"/>
          <w:sz w:val="24"/>
          <w:szCs w:val="24"/>
        </w:rPr>
        <w:t>o</w:t>
      </w:r>
      <w:r w:rsidRPr="00DC319E">
        <w:rPr>
          <w:rStyle w:val="FontStyle42"/>
          <w:rFonts w:ascii="Times New Roman" w:hAnsi="Times New Roman" w:cs="Times New Roman"/>
          <w:sz w:val="24"/>
          <w:szCs w:val="24"/>
        </w:rPr>
        <w:t>fertow</w:t>
      </w:r>
      <w:r w:rsidR="00950B82">
        <w:rPr>
          <w:rStyle w:val="FontStyle42"/>
          <w:rFonts w:ascii="Times New Roman" w:hAnsi="Times New Roman" w:cs="Times New Roman"/>
          <w:sz w:val="24"/>
          <w:szCs w:val="24"/>
        </w:rPr>
        <w:t>o-cenowy</w:t>
      </w:r>
      <w:r w:rsidRPr="00DC319E">
        <w:rPr>
          <w:rStyle w:val="FontStyle42"/>
          <w:rFonts w:ascii="Times New Roman" w:hAnsi="Times New Roman" w:cs="Times New Roman"/>
          <w:sz w:val="24"/>
          <w:szCs w:val="24"/>
        </w:rPr>
        <w:t>;</w:t>
      </w:r>
      <w:r w:rsidR="001E3C09">
        <w:rPr>
          <w:rStyle w:val="FontStyle42"/>
          <w:rFonts w:ascii="Times New Roman" w:hAnsi="Times New Roman" w:cs="Times New Roman"/>
          <w:sz w:val="24"/>
          <w:szCs w:val="24"/>
        </w:rPr>
        <w:br/>
      </w:r>
      <w:r w:rsidRPr="00405472">
        <w:rPr>
          <w:rStyle w:val="FontStyle42"/>
          <w:rFonts w:ascii="Times New Roman" w:hAnsi="Times New Roman" w:cs="Times New Roman"/>
          <w:b/>
          <w:sz w:val="24"/>
          <w:szCs w:val="24"/>
        </w:rPr>
        <w:t>Załącznik nr 2:</w:t>
      </w:r>
      <w:r w:rsidRPr="00DC319E">
        <w:rPr>
          <w:rStyle w:val="FontStyle42"/>
          <w:rFonts w:ascii="Times New Roman" w:hAnsi="Times New Roman" w:cs="Times New Roman"/>
          <w:sz w:val="24"/>
          <w:szCs w:val="24"/>
        </w:rPr>
        <w:t xml:space="preserve"> Oświadczenie o niepodleganiu wykluczeniu;</w:t>
      </w:r>
      <w:r w:rsidRPr="00DC319E">
        <w:rPr>
          <w:rStyle w:val="FontStyle42"/>
          <w:rFonts w:ascii="Times New Roman" w:hAnsi="Times New Roman" w:cs="Times New Roman"/>
          <w:sz w:val="24"/>
          <w:szCs w:val="24"/>
        </w:rPr>
        <w:br/>
      </w:r>
      <w:r w:rsidRPr="00405472">
        <w:rPr>
          <w:rStyle w:val="FontStyle42"/>
          <w:rFonts w:ascii="Times New Roman" w:hAnsi="Times New Roman" w:cs="Times New Roman"/>
          <w:b/>
          <w:sz w:val="24"/>
          <w:szCs w:val="24"/>
        </w:rPr>
        <w:t>Załącznik nr 3:</w:t>
      </w:r>
      <w:r w:rsidRPr="00DC319E">
        <w:rPr>
          <w:rStyle w:val="FontStyle42"/>
          <w:rFonts w:ascii="Times New Roman" w:hAnsi="Times New Roman" w:cs="Times New Roman"/>
          <w:sz w:val="24"/>
          <w:szCs w:val="24"/>
        </w:rPr>
        <w:t xml:space="preserve"> Oświadczenie o spełnieniu warunków udziału w postępowaniu;</w:t>
      </w:r>
      <w:r w:rsidR="00F95AB5" w:rsidRPr="00DC319E">
        <w:rPr>
          <w:rStyle w:val="FontStyle42"/>
          <w:rFonts w:ascii="Times New Roman" w:hAnsi="Times New Roman" w:cs="Times New Roman"/>
          <w:sz w:val="24"/>
          <w:szCs w:val="24"/>
        </w:rPr>
        <w:br/>
      </w:r>
      <w:r w:rsidRPr="00405472">
        <w:rPr>
          <w:rStyle w:val="FontStyle42"/>
          <w:rFonts w:ascii="Times New Roman" w:hAnsi="Times New Roman" w:cs="Times New Roman"/>
          <w:b/>
          <w:sz w:val="24"/>
          <w:szCs w:val="24"/>
        </w:rPr>
        <w:t>Załącznik nr 4:</w:t>
      </w:r>
      <w:r w:rsidRPr="00DC319E">
        <w:rPr>
          <w:rStyle w:val="FontStyle42"/>
          <w:rFonts w:ascii="Times New Roman" w:hAnsi="Times New Roman" w:cs="Times New Roman"/>
          <w:sz w:val="24"/>
          <w:szCs w:val="24"/>
        </w:rPr>
        <w:t xml:space="preserve"> </w:t>
      </w:r>
      <w:r w:rsidRPr="00DC319E">
        <w:rPr>
          <w:rFonts w:ascii="Times New Roman" w:hAnsi="Times New Roman" w:cs="Times New Roman"/>
        </w:rPr>
        <w:t>Oświadczenie Wykonawc</w:t>
      </w:r>
      <w:r w:rsidRPr="00DC319E">
        <w:rPr>
          <w:rStyle w:val="Brak"/>
          <w:rFonts w:ascii="Times New Roman" w:hAnsi="Times New Roman" w:cs="Times New Roman"/>
        </w:rPr>
        <w:t>ó</w:t>
      </w:r>
      <w:r w:rsidRPr="00DC319E">
        <w:rPr>
          <w:rFonts w:ascii="Times New Roman" w:hAnsi="Times New Roman" w:cs="Times New Roman"/>
        </w:rPr>
        <w:t>w wsp</w:t>
      </w:r>
      <w:r w:rsidRPr="00DC319E">
        <w:rPr>
          <w:rStyle w:val="Brak"/>
          <w:rFonts w:ascii="Times New Roman" w:hAnsi="Times New Roman" w:cs="Times New Roman"/>
        </w:rPr>
        <w:t>ó</w:t>
      </w:r>
      <w:r w:rsidRPr="00DC319E">
        <w:rPr>
          <w:rFonts w:ascii="Times New Roman" w:hAnsi="Times New Roman" w:cs="Times New Roman"/>
        </w:rPr>
        <w:t>lnie ubiegających się o udzielenie zam</w:t>
      </w:r>
      <w:r w:rsidRPr="00DC319E">
        <w:rPr>
          <w:rStyle w:val="Brak"/>
          <w:rFonts w:ascii="Times New Roman" w:hAnsi="Times New Roman" w:cs="Times New Roman"/>
        </w:rPr>
        <w:t>ó</w:t>
      </w:r>
      <w:r w:rsidRPr="00DC319E">
        <w:rPr>
          <w:rFonts w:ascii="Times New Roman" w:hAnsi="Times New Roman" w:cs="Times New Roman"/>
        </w:rPr>
        <w:t>wienia, z</w:t>
      </w:r>
      <w:r w:rsidR="00D46573">
        <w:rPr>
          <w:rFonts w:ascii="Times New Roman" w:hAnsi="Times New Roman" w:cs="Times New Roman"/>
        </w:rPr>
        <w:t xml:space="preserve"> </w:t>
      </w:r>
      <w:r w:rsidRPr="00DC319E">
        <w:rPr>
          <w:rFonts w:ascii="Times New Roman" w:hAnsi="Times New Roman" w:cs="Times New Roman"/>
        </w:rPr>
        <w:t>kt</w:t>
      </w:r>
      <w:r w:rsidRPr="00DC319E">
        <w:rPr>
          <w:rStyle w:val="Brak"/>
          <w:rFonts w:ascii="Times New Roman" w:hAnsi="Times New Roman" w:cs="Times New Roman"/>
        </w:rPr>
        <w:t>ó</w:t>
      </w:r>
      <w:r w:rsidRPr="00DC319E">
        <w:rPr>
          <w:rFonts w:ascii="Times New Roman" w:hAnsi="Times New Roman" w:cs="Times New Roman"/>
        </w:rPr>
        <w:t>rego wynika, kt</w:t>
      </w:r>
      <w:r w:rsidRPr="00DC319E">
        <w:rPr>
          <w:rStyle w:val="Brak"/>
          <w:rFonts w:ascii="Times New Roman" w:hAnsi="Times New Roman" w:cs="Times New Roman"/>
        </w:rPr>
        <w:t>óre roboty</w:t>
      </w:r>
      <w:r w:rsidRPr="00DC319E">
        <w:rPr>
          <w:rFonts w:ascii="Times New Roman" w:hAnsi="Times New Roman" w:cs="Times New Roman"/>
        </w:rPr>
        <w:t xml:space="preserve"> wykonają poszczeg</w:t>
      </w:r>
      <w:r w:rsidRPr="00DC319E">
        <w:rPr>
          <w:rStyle w:val="Brak"/>
          <w:rFonts w:ascii="Times New Roman" w:hAnsi="Times New Roman" w:cs="Times New Roman"/>
        </w:rPr>
        <w:t>ó</w:t>
      </w:r>
      <w:r w:rsidRPr="00DC319E">
        <w:rPr>
          <w:rFonts w:ascii="Times New Roman" w:hAnsi="Times New Roman" w:cs="Times New Roman"/>
        </w:rPr>
        <w:t>lni Wykonawcy</w:t>
      </w:r>
      <w:r w:rsidR="00F95AB5" w:rsidRPr="00DC319E">
        <w:rPr>
          <w:rFonts w:ascii="Times New Roman" w:hAnsi="Times New Roman" w:cs="Times New Roman"/>
        </w:rPr>
        <w:t xml:space="preserve">; </w:t>
      </w:r>
      <w:r w:rsidR="00F95AB5" w:rsidRPr="00DC319E">
        <w:rPr>
          <w:rFonts w:ascii="Times New Roman" w:hAnsi="Times New Roman" w:cs="Times New Roman"/>
        </w:rPr>
        <w:br/>
      </w:r>
      <w:r w:rsidRPr="00405472">
        <w:rPr>
          <w:rStyle w:val="FontStyle42"/>
          <w:rFonts w:ascii="Times New Roman" w:hAnsi="Times New Roman" w:cs="Times New Roman"/>
          <w:b/>
          <w:sz w:val="24"/>
          <w:szCs w:val="24"/>
        </w:rPr>
        <w:t>Załącznik nr 5:</w:t>
      </w:r>
      <w:r w:rsidRPr="00DC319E">
        <w:rPr>
          <w:rStyle w:val="FontStyle42"/>
          <w:rFonts w:ascii="Times New Roman" w:hAnsi="Times New Roman" w:cs="Times New Roman"/>
          <w:sz w:val="24"/>
          <w:szCs w:val="24"/>
        </w:rPr>
        <w:t xml:space="preserve"> </w:t>
      </w:r>
      <w:r w:rsidRPr="00DC319E">
        <w:rPr>
          <w:rFonts w:ascii="Times New Roman" w:hAnsi="Times New Roman" w:cs="Times New Roman"/>
        </w:rPr>
        <w:t>Oświadczenie podmiotu udostępniającego zasoby, potwierdzające brak</w:t>
      </w:r>
      <w:r w:rsidR="00D46573">
        <w:rPr>
          <w:rFonts w:ascii="Times New Roman" w:hAnsi="Times New Roman" w:cs="Times New Roman"/>
        </w:rPr>
        <w:t xml:space="preserve"> </w:t>
      </w:r>
      <w:r w:rsidRPr="00DC319E">
        <w:rPr>
          <w:rFonts w:ascii="Times New Roman" w:hAnsi="Times New Roman" w:cs="Times New Roman"/>
        </w:rPr>
        <w:t>podstaw wykluczenia tego podmiotu oraz spełnianie warunk</w:t>
      </w:r>
      <w:r w:rsidRPr="00DC319E">
        <w:rPr>
          <w:rStyle w:val="Brak"/>
          <w:rFonts w:ascii="Times New Roman" w:hAnsi="Times New Roman" w:cs="Times New Roman"/>
        </w:rPr>
        <w:t>ó</w:t>
      </w:r>
      <w:r w:rsidRPr="00DC319E">
        <w:rPr>
          <w:rFonts w:ascii="Times New Roman" w:hAnsi="Times New Roman" w:cs="Times New Roman"/>
        </w:rPr>
        <w:t xml:space="preserve">w udziału w postępowaniu </w:t>
      </w:r>
      <w:r w:rsidR="00D46573">
        <w:rPr>
          <w:rFonts w:ascii="Times New Roman" w:hAnsi="Times New Roman" w:cs="Times New Roman"/>
        </w:rPr>
        <w:br/>
      </w:r>
      <w:r w:rsidRPr="00DC319E">
        <w:rPr>
          <w:rFonts w:ascii="Times New Roman" w:hAnsi="Times New Roman" w:cs="Times New Roman"/>
        </w:rPr>
        <w:t>w zakresie, w jakim Wykonawca powołuje się na jego</w:t>
      </w:r>
      <w:r w:rsidR="00D46573">
        <w:rPr>
          <w:rFonts w:ascii="Times New Roman" w:hAnsi="Times New Roman" w:cs="Times New Roman"/>
        </w:rPr>
        <w:t xml:space="preserve"> </w:t>
      </w:r>
      <w:r w:rsidR="001D45A9" w:rsidRPr="00DC319E">
        <w:rPr>
          <w:rFonts w:ascii="Times New Roman" w:hAnsi="Times New Roman" w:cs="Times New Roman"/>
        </w:rPr>
        <w:t xml:space="preserve">zasoby; </w:t>
      </w:r>
      <w:r w:rsidR="001D45A9">
        <w:rPr>
          <w:rFonts w:ascii="Times New Roman" w:hAnsi="Times New Roman" w:cs="Times New Roman"/>
        </w:rPr>
        <w:t xml:space="preserve">               </w:t>
      </w:r>
      <w:r w:rsidR="00D46573">
        <w:rPr>
          <w:rStyle w:val="FontStyle42"/>
          <w:rFonts w:ascii="Times New Roman" w:hAnsi="Times New Roman" w:cs="Times New Roman"/>
          <w:sz w:val="24"/>
          <w:szCs w:val="24"/>
        </w:rPr>
        <w:br/>
      </w:r>
      <w:r w:rsidRPr="00405472">
        <w:rPr>
          <w:rStyle w:val="FontStyle42"/>
          <w:rFonts w:ascii="Times New Roman" w:hAnsi="Times New Roman" w:cs="Times New Roman"/>
          <w:b/>
          <w:sz w:val="24"/>
          <w:szCs w:val="24"/>
        </w:rPr>
        <w:t>Załącznik nr 6:</w:t>
      </w:r>
      <w:r w:rsidRPr="00DC319E">
        <w:rPr>
          <w:rStyle w:val="FontStyle42"/>
          <w:rFonts w:ascii="Times New Roman" w:hAnsi="Times New Roman" w:cs="Times New Roman"/>
          <w:sz w:val="24"/>
          <w:szCs w:val="24"/>
        </w:rPr>
        <w:t xml:space="preserve"> Projektowane postanowienia umowy;</w:t>
      </w:r>
    </w:p>
    <w:p w14:paraId="131687FC" w14:textId="7DCCF076" w:rsidR="005A1D31" w:rsidRDefault="00F95AB5" w:rsidP="00945450">
      <w:pPr>
        <w:tabs>
          <w:tab w:val="left" w:pos="426"/>
          <w:tab w:val="left" w:pos="1134"/>
          <w:tab w:val="left" w:pos="1418"/>
        </w:tabs>
        <w:spacing w:line="276" w:lineRule="auto"/>
        <w:jc w:val="both"/>
        <w:rPr>
          <w:rFonts w:ascii="Times New Roman" w:hAnsi="Times New Roman" w:cs="Times New Roman"/>
        </w:rPr>
      </w:pPr>
      <w:r w:rsidRPr="00405472">
        <w:rPr>
          <w:rFonts w:ascii="Times New Roman" w:hAnsi="Times New Roman" w:cs="Times New Roman"/>
          <w:b/>
        </w:rPr>
        <w:t>Załącznik</w:t>
      </w:r>
      <w:r w:rsidR="00C93924" w:rsidRPr="00405472">
        <w:rPr>
          <w:rFonts w:ascii="Times New Roman" w:hAnsi="Times New Roman" w:cs="Times New Roman"/>
          <w:b/>
        </w:rPr>
        <w:t xml:space="preserve"> nr </w:t>
      </w:r>
      <w:r w:rsidR="0064613D">
        <w:rPr>
          <w:rFonts w:ascii="Times New Roman" w:hAnsi="Times New Roman" w:cs="Times New Roman"/>
          <w:b/>
        </w:rPr>
        <w:t>7</w:t>
      </w:r>
      <w:r w:rsidRPr="00405472">
        <w:rPr>
          <w:rFonts w:ascii="Times New Roman" w:hAnsi="Times New Roman" w:cs="Times New Roman"/>
          <w:b/>
        </w:rPr>
        <w:t>:</w:t>
      </w:r>
      <w:r w:rsidRPr="00DC319E">
        <w:rPr>
          <w:rFonts w:ascii="Times New Roman" w:hAnsi="Times New Roman" w:cs="Times New Roman"/>
        </w:rPr>
        <w:t xml:space="preserve"> Wzór zobowiązania podmiotu trzeciego</w:t>
      </w:r>
      <w:r w:rsidR="00261A09" w:rsidRPr="00DC319E">
        <w:rPr>
          <w:rFonts w:ascii="Times New Roman" w:hAnsi="Times New Roman" w:cs="Times New Roman"/>
        </w:rPr>
        <w:t>;</w:t>
      </w:r>
    </w:p>
    <w:p w14:paraId="16C28C54" w14:textId="0BBE11B7" w:rsidR="004779EC" w:rsidRDefault="004779EC" w:rsidP="004779EC">
      <w:pPr>
        <w:tabs>
          <w:tab w:val="center" w:pos="4536"/>
          <w:tab w:val="right" w:pos="9072"/>
        </w:tabs>
        <w:rPr>
          <w:rFonts w:ascii="Times New Roman" w:hAnsi="Times New Roman" w:cs="Times New Roman"/>
        </w:rPr>
      </w:pPr>
      <w:r w:rsidRPr="00793D3A">
        <w:rPr>
          <w:rFonts w:ascii="Times New Roman" w:hAnsi="Times New Roman" w:cs="Times New Roman"/>
          <w:b/>
        </w:rPr>
        <w:t xml:space="preserve">Załącznik nr </w:t>
      </w:r>
      <w:r w:rsidR="003413D9">
        <w:rPr>
          <w:rFonts w:ascii="Times New Roman" w:hAnsi="Times New Roman" w:cs="Times New Roman"/>
          <w:b/>
        </w:rPr>
        <w:t>8</w:t>
      </w:r>
      <w:r w:rsidRPr="00793D3A">
        <w:rPr>
          <w:rFonts w:ascii="Times New Roman" w:hAnsi="Times New Roman" w:cs="Times New Roman"/>
          <w:b/>
        </w:rPr>
        <w:t>:</w:t>
      </w:r>
      <w:r w:rsidRPr="00A952F8">
        <w:rPr>
          <w:rFonts w:ascii="Times New Roman" w:hAnsi="Times New Roman" w:cs="Times New Roman"/>
        </w:rPr>
        <w:t xml:space="preserve"> Wykaz </w:t>
      </w:r>
      <w:r>
        <w:rPr>
          <w:rFonts w:ascii="Times New Roman" w:hAnsi="Times New Roman" w:cs="Times New Roman"/>
        </w:rPr>
        <w:t xml:space="preserve">zrealizowanych </w:t>
      </w:r>
      <w:r w:rsidRPr="00A952F8">
        <w:rPr>
          <w:rFonts w:ascii="Times New Roman" w:hAnsi="Times New Roman" w:cs="Times New Roman"/>
        </w:rPr>
        <w:t>usług;</w:t>
      </w:r>
    </w:p>
    <w:p w14:paraId="1902AD64" w14:textId="72E24686" w:rsidR="004779EC" w:rsidRDefault="003413D9" w:rsidP="0064613D">
      <w:pPr>
        <w:tabs>
          <w:tab w:val="left" w:pos="426"/>
          <w:tab w:val="left" w:pos="1134"/>
          <w:tab w:val="left" w:pos="1418"/>
        </w:tabs>
        <w:spacing w:line="276" w:lineRule="auto"/>
        <w:jc w:val="both"/>
        <w:rPr>
          <w:rFonts w:ascii="Times New Roman" w:hAnsi="Times New Roman" w:cs="Times New Roman"/>
        </w:rPr>
      </w:pPr>
      <w:r w:rsidRPr="00405472">
        <w:rPr>
          <w:rFonts w:ascii="Times New Roman" w:hAnsi="Times New Roman" w:cs="Times New Roman"/>
          <w:b/>
        </w:rPr>
        <w:t xml:space="preserve">Załącznik nr </w:t>
      </w:r>
      <w:r>
        <w:rPr>
          <w:rFonts w:ascii="Times New Roman" w:hAnsi="Times New Roman" w:cs="Times New Roman"/>
          <w:b/>
        </w:rPr>
        <w:t>9</w:t>
      </w:r>
      <w:r w:rsidRPr="00405472">
        <w:rPr>
          <w:rFonts w:ascii="Times New Roman" w:hAnsi="Times New Roman" w:cs="Times New Roman"/>
          <w:b/>
        </w:rPr>
        <w:t>:</w:t>
      </w:r>
      <w:r w:rsidRPr="00DC319E">
        <w:rPr>
          <w:rFonts w:ascii="Times New Roman" w:hAnsi="Times New Roman" w:cs="Times New Roman"/>
        </w:rPr>
        <w:t xml:space="preserve"> </w:t>
      </w:r>
      <w:r>
        <w:rPr>
          <w:rFonts w:ascii="Times New Roman" w:hAnsi="Times New Roman" w:cs="Times New Roman"/>
        </w:rPr>
        <w:t>Opis przedmiotu zamówienia</w:t>
      </w:r>
      <w:r w:rsidRPr="00DC319E">
        <w:rPr>
          <w:rFonts w:ascii="Times New Roman" w:hAnsi="Times New Roman" w:cs="Times New Roman"/>
        </w:rPr>
        <w:t>;</w:t>
      </w:r>
    </w:p>
    <w:sectPr w:rsidR="004779EC" w:rsidSect="00D6748A">
      <w:footerReference w:type="default" r:id="rId14"/>
      <w:pgSz w:w="11909" w:h="16834"/>
      <w:pgMar w:top="1135" w:right="1152" w:bottom="720" w:left="1700"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866A1" w14:textId="77777777" w:rsidR="00D73D72" w:rsidRDefault="00D73D72">
      <w:r>
        <w:separator/>
      </w:r>
    </w:p>
  </w:endnote>
  <w:endnote w:type="continuationSeparator" w:id="0">
    <w:p w14:paraId="02CA8A5B" w14:textId="77777777" w:rsidR="00D73D72" w:rsidRDefault="00D73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roman"/>
    <w:pitch w:val="default"/>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159278816"/>
      <w:docPartObj>
        <w:docPartGallery w:val="Page Numbers (Bottom of Page)"/>
        <w:docPartUnique/>
      </w:docPartObj>
    </w:sdtPr>
    <w:sdtEndPr>
      <w:rPr>
        <w:rFonts w:ascii="Times New Roman" w:hAnsi="Times New Roman" w:cs="Times New Roman"/>
        <w:i/>
        <w:sz w:val="20"/>
        <w:szCs w:val="20"/>
      </w:rPr>
    </w:sdtEndPr>
    <w:sdtContent>
      <w:p w14:paraId="693D9F71" w14:textId="242FFC13" w:rsidR="006C31C7" w:rsidRPr="001B017B" w:rsidRDefault="006C31C7">
        <w:pPr>
          <w:pStyle w:val="Stopka"/>
          <w:jc w:val="right"/>
          <w:rPr>
            <w:rFonts w:ascii="Times New Roman" w:eastAsiaTheme="majorEastAsia" w:hAnsi="Times New Roman" w:cs="Times New Roman"/>
            <w:i/>
            <w:sz w:val="20"/>
            <w:szCs w:val="20"/>
          </w:rPr>
        </w:pPr>
        <w:r w:rsidRPr="001B017B">
          <w:rPr>
            <w:rFonts w:ascii="Times New Roman" w:eastAsiaTheme="majorEastAsia" w:hAnsi="Times New Roman" w:cs="Times New Roman"/>
            <w:i/>
            <w:sz w:val="20"/>
            <w:szCs w:val="20"/>
          </w:rPr>
          <w:t xml:space="preserve">str. </w:t>
        </w:r>
        <w:r w:rsidRPr="001B017B">
          <w:rPr>
            <w:rFonts w:ascii="Times New Roman" w:hAnsi="Times New Roman" w:cs="Times New Roman"/>
            <w:i/>
            <w:sz w:val="20"/>
            <w:szCs w:val="20"/>
          </w:rPr>
          <w:fldChar w:fldCharType="begin"/>
        </w:r>
        <w:r w:rsidRPr="001B017B">
          <w:rPr>
            <w:rFonts w:ascii="Times New Roman" w:hAnsi="Times New Roman" w:cs="Times New Roman"/>
            <w:i/>
            <w:sz w:val="20"/>
            <w:szCs w:val="20"/>
          </w:rPr>
          <w:instrText>PAGE    \* MERGEFORMAT</w:instrText>
        </w:r>
        <w:r w:rsidRPr="001B017B">
          <w:rPr>
            <w:rFonts w:ascii="Times New Roman" w:hAnsi="Times New Roman" w:cs="Times New Roman"/>
            <w:i/>
            <w:sz w:val="20"/>
            <w:szCs w:val="20"/>
          </w:rPr>
          <w:fldChar w:fldCharType="separate"/>
        </w:r>
        <w:r w:rsidRPr="00F57C90">
          <w:rPr>
            <w:rFonts w:ascii="Times New Roman" w:eastAsiaTheme="majorEastAsia" w:hAnsi="Times New Roman" w:cs="Times New Roman"/>
            <w:i/>
            <w:noProof/>
            <w:sz w:val="20"/>
            <w:szCs w:val="20"/>
          </w:rPr>
          <w:t>31</w:t>
        </w:r>
        <w:r w:rsidRPr="001B017B">
          <w:rPr>
            <w:rFonts w:ascii="Times New Roman" w:eastAsiaTheme="majorEastAsia" w:hAnsi="Times New Roman" w:cs="Times New Roman"/>
            <w:i/>
            <w:sz w:val="20"/>
            <w:szCs w:val="20"/>
          </w:rPr>
          <w:fldChar w:fldCharType="end"/>
        </w:r>
      </w:p>
    </w:sdtContent>
  </w:sdt>
  <w:p w14:paraId="53F7B14A" w14:textId="77777777" w:rsidR="006C31C7" w:rsidRDefault="006C31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311B5" w14:textId="77777777" w:rsidR="00D73D72" w:rsidRDefault="00D73D72">
      <w:r>
        <w:separator/>
      </w:r>
    </w:p>
  </w:footnote>
  <w:footnote w:type="continuationSeparator" w:id="0">
    <w:p w14:paraId="1687C94B" w14:textId="77777777" w:rsidR="00D73D72" w:rsidRDefault="00D73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47"/>
    <w:multiLevelType w:val="multilevel"/>
    <w:tmpl w:val="CFDE144E"/>
    <w:name w:val="WW8Num110"/>
    <w:lvl w:ilvl="0">
      <w:start w:val="1"/>
      <w:numFmt w:val="decimal"/>
      <w:lvlText w:val="%1."/>
      <w:lvlJc w:val="left"/>
      <w:pPr>
        <w:tabs>
          <w:tab w:val="num" w:pos="0"/>
        </w:tabs>
        <w:ind w:left="720" w:hanging="360"/>
      </w:pPr>
      <w:rPr>
        <w:sz w:val="24"/>
        <w:szCs w:val="24"/>
      </w:rPr>
    </w:lvl>
    <w:lvl w:ilvl="1">
      <w:start w:val="1"/>
      <w:numFmt w:val="decimal"/>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475971"/>
    <w:multiLevelType w:val="hybridMultilevel"/>
    <w:tmpl w:val="2174DE5A"/>
    <w:lvl w:ilvl="0" w:tplc="6CB499C6">
      <w:start w:val="1"/>
      <w:numFmt w:val="bullet"/>
      <w:lvlText w:val=""/>
      <w:lvlJc w:val="left"/>
      <w:pPr>
        <w:ind w:left="2988" w:hanging="360"/>
      </w:pPr>
      <w:rPr>
        <w:rFonts w:ascii="Symbol" w:hAnsi="Symbol" w:hint="default"/>
      </w:rPr>
    </w:lvl>
    <w:lvl w:ilvl="1" w:tplc="04150003">
      <w:start w:val="1"/>
      <w:numFmt w:val="bullet"/>
      <w:lvlText w:val="o"/>
      <w:lvlJc w:val="left"/>
      <w:pPr>
        <w:ind w:left="3708" w:hanging="360"/>
      </w:pPr>
      <w:rPr>
        <w:rFonts w:ascii="Courier New" w:hAnsi="Courier New" w:cs="Courier New" w:hint="default"/>
      </w:rPr>
    </w:lvl>
    <w:lvl w:ilvl="2" w:tplc="04150005">
      <w:start w:val="1"/>
      <w:numFmt w:val="bullet"/>
      <w:lvlText w:val=""/>
      <w:lvlJc w:val="left"/>
      <w:pPr>
        <w:ind w:left="4428" w:hanging="360"/>
      </w:pPr>
      <w:rPr>
        <w:rFonts w:ascii="Wingdings" w:hAnsi="Wingdings" w:hint="default"/>
      </w:rPr>
    </w:lvl>
    <w:lvl w:ilvl="3" w:tplc="04150001">
      <w:start w:val="1"/>
      <w:numFmt w:val="bullet"/>
      <w:lvlText w:val=""/>
      <w:lvlJc w:val="left"/>
      <w:pPr>
        <w:ind w:left="5148" w:hanging="360"/>
      </w:pPr>
      <w:rPr>
        <w:rFonts w:ascii="Symbol" w:hAnsi="Symbol" w:hint="default"/>
      </w:rPr>
    </w:lvl>
    <w:lvl w:ilvl="4" w:tplc="04150003">
      <w:start w:val="1"/>
      <w:numFmt w:val="bullet"/>
      <w:lvlText w:val="o"/>
      <w:lvlJc w:val="left"/>
      <w:pPr>
        <w:ind w:left="5868" w:hanging="360"/>
      </w:pPr>
      <w:rPr>
        <w:rFonts w:ascii="Courier New" w:hAnsi="Courier New" w:cs="Courier New" w:hint="default"/>
      </w:rPr>
    </w:lvl>
    <w:lvl w:ilvl="5" w:tplc="04150005">
      <w:start w:val="1"/>
      <w:numFmt w:val="bullet"/>
      <w:lvlText w:val=""/>
      <w:lvlJc w:val="left"/>
      <w:pPr>
        <w:ind w:left="6588" w:hanging="360"/>
      </w:pPr>
      <w:rPr>
        <w:rFonts w:ascii="Wingdings" w:hAnsi="Wingdings" w:hint="default"/>
      </w:rPr>
    </w:lvl>
    <w:lvl w:ilvl="6" w:tplc="04150001">
      <w:start w:val="1"/>
      <w:numFmt w:val="bullet"/>
      <w:lvlText w:val=""/>
      <w:lvlJc w:val="left"/>
      <w:pPr>
        <w:ind w:left="7308" w:hanging="360"/>
      </w:pPr>
      <w:rPr>
        <w:rFonts w:ascii="Symbol" w:hAnsi="Symbol" w:hint="default"/>
      </w:rPr>
    </w:lvl>
    <w:lvl w:ilvl="7" w:tplc="04150003">
      <w:start w:val="1"/>
      <w:numFmt w:val="bullet"/>
      <w:lvlText w:val="o"/>
      <w:lvlJc w:val="left"/>
      <w:pPr>
        <w:ind w:left="8028" w:hanging="360"/>
      </w:pPr>
      <w:rPr>
        <w:rFonts w:ascii="Courier New" w:hAnsi="Courier New" w:cs="Courier New" w:hint="default"/>
      </w:rPr>
    </w:lvl>
    <w:lvl w:ilvl="8" w:tplc="04150005">
      <w:start w:val="1"/>
      <w:numFmt w:val="bullet"/>
      <w:lvlText w:val=""/>
      <w:lvlJc w:val="left"/>
      <w:pPr>
        <w:ind w:left="8748" w:hanging="360"/>
      </w:pPr>
      <w:rPr>
        <w:rFonts w:ascii="Wingdings" w:hAnsi="Wingdings" w:hint="default"/>
      </w:rPr>
    </w:lvl>
  </w:abstractNum>
  <w:abstractNum w:abstractNumId="2" w15:restartNumberingAfterBreak="0">
    <w:nsid w:val="061F10DB"/>
    <w:multiLevelType w:val="singleLevel"/>
    <w:tmpl w:val="99ACD694"/>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AC43843"/>
    <w:multiLevelType w:val="hybridMultilevel"/>
    <w:tmpl w:val="1D300012"/>
    <w:lvl w:ilvl="0" w:tplc="E25476E4">
      <w:start w:val="1"/>
      <w:numFmt w:val="lowerLetter"/>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AF0D64"/>
    <w:multiLevelType w:val="hybridMultilevel"/>
    <w:tmpl w:val="940068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FD5CCB"/>
    <w:multiLevelType w:val="hybridMultilevel"/>
    <w:tmpl w:val="19C62CC0"/>
    <w:lvl w:ilvl="0" w:tplc="3E3E338C">
      <w:start w:val="1"/>
      <w:numFmt w:val="lowerLetter"/>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4820D3"/>
    <w:multiLevelType w:val="hybridMultilevel"/>
    <w:tmpl w:val="DABABC34"/>
    <w:lvl w:ilvl="0" w:tplc="04150017">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24296D7A"/>
    <w:multiLevelType w:val="hybridMultilevel"/>
    <w:tmpl w:val="0F98A0B4"/>
    <w:lvl w:ilvl="0" w:tplc="887EF24C">
      <w:start w:val="1"/>
      <w:numFmt w:val="decimal"/>
      <w:lvlText w:val="%1."/>
      <w:lvlJc w:val="left"/>
      <w:pPr>
        <w:tabs>
          <w:tab w:val="num" w:pos="720"/>
        </w:tabs>
        <w:ind w:left="720" w:hanging="360"/>
      </w:pPr>
      <w:rPr>
        <w:rFonts w:hint="default"/>
        <w:b w:val="0"/>
        <w:color w:val="auto"/>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256D732D"/>
    <w:multiLevelType w:val="multilevel"/>
    <w:tmpl w:val="0254A9EC"/>
    <w:lvl w:ilvl="0">
      <w:start w:val="5"/>
      <w:numFmt w:val="decimal"/>
      <w:lvlText w:val="%1."/>
      <w:legacy w:legacy="1" w:legacySpace="0" w:legacyIndent="422"/>
      <w:lvlJc w:val="left"/>
      <w:rPr>
        <w:rFonts w:ascii="Times New Roman" w:hAnsi="Times New Roman" w:cs="Times New Roman" w:hint="default"/>
      </w:rPr>
    </w:lvl>
    <w:lvl w:ilvl="1">
      <w:start w:val="1"/>
      <w:numFmt w:val="decimal"/>
      <w:isLgl/>
      <w:lvlText w:val="%1.%2."/>
      <w:lvlJc w:val="left"/>
      <w:pPr>
        <w:ind w:left="870" w:hanging="360"/>
      </w:pPr>
      <w:rPr>
        <w:rFonts w:hint="default"/>
      </w:rPr>
    </w:lvl>
    <w:lvl w:ilvl="2">
      <w:start w:val="1"/>
      <w:numFmt w:val="decimal"/>
      <w:isLgl/>
      <w:lvlText w:val="%1.%2.%3."/>
      <w:lvlJc w:val="left"/>
      <w:pPr>
        <w:ind w:left="174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63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5010" w:hanging="1440"/>
      </w:pPr>
      <w:rPr>
        <w:rFonts w:hint="default"/>
      </w:rPr>
    </w:lvl>
    <w:lvl w:ilvl="8">
      <w:start w:val="1"/>
      <w:numFmt w:val="decimal"/>
      <w:isLgl/>
      <w:lvlText w:val="%1.%2.%3.%4.%5.%6.%7.%8.%9."/>
      <w:lvlJc w:val="left"/>
      <w:pPr>
        <w:ind w:left="5880" w:hanging="1800"/>
      </w:pPr>
      <w:rPr>
        <w:rFonts w:hint="default"/>
      </w:rPr>
    </w:lvl>
  </w:abstractNum>
  <w:abstractNum w:abstractNumId="9" w15:restartNumberingAfterBreak="0">
    <w:nsid w:val="26386335"/>
    <w:multiLevelType w:val="singleLevel"/>
    <w:tmpl w:val="6B528C3C"/>
    <w:lvl w:ilvl="0">
      <w:start w:val="1"/>
      <w:numFmt w:val="decimal"/>
      <w:lvlText w:val="%1."/>
      <w:legacy w:legacy="1" w:legacySpace="0" w:legacyIndent="360"/>
      <w:lvlJc w:val="left"/>
      <w:rPr>
        <w:rFonts w:ascii="Times New Roman" w:hAnsi="Times New Roman" w:cs="Times New Roman" w:hint="default"/>
      </w:rPr>
    </w:lvl>
  </w:abstractNum>
  <w:abstractNum w:abstractNumId="10" w15:restartNumberingAfterBreak="0">
    <w:nsid w:val="264B43DC"/>
    <w:multiLevelType w:val="multilevel"/>
    <w:tmpl w:val="2A1CF8C4"/>
    <w:lvl w:ilvl="0">
      <w:start w:val="1"/>
      <w:numFmt w:val="decimal"/>
      <w:lvlText w:val="%1."/>
      <w:lvlJc w:val="left"/>
      <w:pPr>
        <w:ind w:left="360" w:hanging="360"/>
      </w:pPr>
      <w:rPr>
        <w:b w:val="0"/>
        <w:i w:val="0"/>
      </w:rPr>
    </w:lvl>
    <w:lvl w:ilvl="1">
      <w:start w:val="1"/>
      <w:numFmt w:val="decimal"/>
      <w:isLgl/>
      <w:lvlText w:val="%1.%2."/>
      <w:lvlJc w:val="left"/>
      <w:pPr>
        <w:ind w:left="1290" w:hanging="570"/>
      </w:pPr>
      <w:rPr>
        <w:i w:val="0"/>
        <w:color w:val="auto"/>
      </w:rPr>
    </w:lvl>
    <w:lvl w:ilvl="2">
      <w:start w:val="1"/>
      <w:numFmt w:val="decimal"/>
      <w:isLgl/>
      <w:lvlText w:val="%3)"/>
      <w:lvlJc w:val="left"/>
      <w:pPr>
        <w:ind w:left="1800" w:hanging="720"/>
      </w:pPr>
      <w:rPr>
        <w:rFonts w:ascii="Times New Roman" w:eastAsiaTheme="minorHAnsi" w:hAnsi="Times New Roman" w:cs="Times New Roman" w:hint="default"/>
        <w:sz w:val="24"/>
        <w:szCs w:val="24"/>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1" w15:restartNumberingAfterBreak="0">
    <w:nsid w:val="26D57044"/>
    <w:multiLevelType w:val="singleLevel"/>
    <w:tmpl w:val="AFBAE784"/>
    <w:lvl w:ilvl="0">
      <w:start w:val="1"/>
      <w:numFmt w:val="decimal"/>
      <w:lvlText w:val="2.%1."/>
      <w:legacy w:legacy="1" w:legacySpace="0" w:legacyIndent="422"/>
      <w:lvlJc w:val="left"/>
      <w:rPr>
        <w:rFonts w:ascii="Times New Roman" w:hAnsi="Times New Roman" w:cs="Times New Roman" w:hint="default"/>
      </w:rPr>
    </w:lvl>
  </w:abstractNum>
  <w:abstractNum w:abstractNumId="12" w15:restartNumberingAfterBreak="0">
    <w:nsid w:val="271043D5"/>
    <w:multiLevelType w:val="hybridMultilevel"/>
    <w:tmpl w:val="2F1229F6"/>
    <w:lvl w:ilvl="0" w:tplc="D30C2934">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062913"/>
    <w:multiLevelType w:val="hybridMultilevel"/>
    <w:tmpl w:val="E8802EB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D8F705B"/>
    <w:multiLevelType w:val="hybridMultilevel"/>
    <w:tmpl w:val="F3024900"/>
    <w:lvl w:ilvl="0" w:tplc="EB88880C">
      <w:start w:val="1"/>
      <w:numFmt w:val="decimal"/>
      <w:lvlText w:val="%1."/>
      <w:lvlJc w:val="left"/>
      <w:pPr>
        <w:ind w:left="360" w:hanging="360"/>
      </w:pPr>
      <w:rPr>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DAC49A9"/>
    <w:multiLevelType w:val="singleLevel"/>
    <w:tmpl w:val="E25476E4"/>
    <w:lvl w:ilvl="0">
      <w:start w:val="1"/>
      <w:numFmt w:val="lowerLetter"/>
      <w:lvlText w:val="%1)"/>
      <w:legacy w:legacy="1" w:legacySpace="0" w:legacyIndent="206"/>
      <w:lvlJc w:val="left"/>
      <w:rPr>
        <w:rFonts w:ascii="Times New Roman" w:hAnsi="Times New Roman" w:cs="Times New Roman" w:hint="default"/>
        <w:sz w:val="24"/>
        <w:szCs w:val="24"/>
      </w:rPr>
    </w:lvl>
  </w:abstractNum>
  <w:abstractNum w:abstractNumId="16" w15:restartNumberingAfterBreak="0">
    <w:nsid w:val="30160536"/>
    <w:multiLevelType w:val="hybridMultilevel"/>
    <w:tmpl w:val="40627B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D13C15"/>
    <w:multiLevelType w:val="hybridMultilevel"/>
    <w:tmpl w:val="19C62CC0"/>
    <w:lvl w:ilvl="0" w:tplc="3E3E338C">
      <w:start w:val="1"/>
      <w:numFmt w:val="lowerLetter"/>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4C60D3"/>
    <w:multiLevelType w:val="hybridMultilevel"/>
    <w:tmpl w:val="7210506E"/>
    <w:lvl w:ilvl="0" w:tplc="2116A9D0">
      <w:start w:val="1"/>
      <w:numFmt w:val="decimal"/>
      <w:lvlText w:val="%1."/>
      <w:lvlJc w:val="left"/>
      <w:pPr>
        <w:ind w:left="720" w:hanging="360"/>
      </w:pPr>
      <w:rPr>
        <w:rFonts w:ascii="Times New Roman" w:eastAsiaTheme="minorEastAsia"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4504AB"/>
    <w:multiLevelType w:val="multilevel"/>
    <w:tmpl w:val="3168C9C8"/>
    <w:lvl w:ilvl="0">
      <w:start w:val="1"/>
      <w:numFmt w:val="decimal"/>
      <w:lvlText w:val="%1."/>
      <w:legacy w:legacy="1" w:legacySpace="0" w:legacyIndent="245"/>
      <w:lvlJc w:val="left"/>
      <w:rPr>
        <w:rFonts w:ascii="Times New Roman" w:hAnsi="Times New Roman"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79A4455"/>
    <w:multiLevelType w:val="hybridMultilevel"/>
    <w:tmpl w:val="87728B9E"/>
    <w:lvl w:ilvl="0" w:tplc="34CA74A8">
      <w:start w:val="3"/>
      <w:numFmt w:val="decimal"/>
      <w:lvlText w:val="1.%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CA6F4E"/>
    <w:multiLevelType w:val="hybridMultilevel"/>
    <w:tmpl w:val="9BAA35B6"/>
    <w:lvl w:ilvl="0" w:tplc="6CB499C6">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2" w15:restartNumberingAfterBreak="0">
    <w:nsid w:val="497B3477"/>
    <w:multiLevelType w:val="multilevel"/>
    <w:tmpl w:val="2504864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strike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9853D02"/>
    <w:multiLevelType w:val="hybridMultilevel"/>
    <w:tmpl w:val="651A0928"/>
    <w:lvl w:ilvl="0" w:tplc="0415000F">
      <w:start w:val="2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C53484"/>
    <w:multiLevelType w:val="hybridMultilevel"/>
    <w:tmpl w:val="D61A4C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DB764C"/>
    <w:multiLevelType w:val="multilevel"/>
    <w:tmpl w:val="27C2CB1C"/>
    <w:lvl w:ilvl="0">
      <w:start w:val="5"/>
      <w:numFmt w:val="decimal"/>
      <w:lvlText w:val="%1."/>
      <w:lvlJc w:val="left"/>
      <w:pPr>
        <w:ind w:left="360" w:hanging="360"/>
      </w:pPr>
      <w:rPr>
        <w:rFonts w:eastAsia="Calibri" w:hint="default"/>
        <w:b w:val="0"/>
      </w:rPr>
    </w:lvl>
    <w:lvl w:ilvl="1">
      <w:start w:val="1"/>
      <w:numFmt w:val="decimal"/>
      <w:lvlText w:val="%1.%2."/>
      <w:lvlJc w:val="left"/>
      <w:pPr>
        <w:ind w:left="862" w:hanging="360"/>
      </w:pPr>
      <w:rPr>
        <w:rFonts w:eastAsia="Calibri" w:hint="default"/>
        <w:b w:val="0"/>
      </w:rPr>
    </w:lvl>
    <w:lvl w:ilvl="2">
      <w:start w:val="1"/>
      <w:numFmt w:val="decimal"/>
      <w:lvlText w:val="%1.%2.%3."/>
      <w:lvlJc w:val="left"/>
      <w:pPr>
        <w:ind w:left="1724" w:hanging="720"/>
      </w:pPr>
      <w:rPr>
        <w:rFonts w:eastAsia="Calibri" w:hint="default"/>
        <w:b w:val="0"/>
      </w:rPr>
    </w:lvl>
    <w:lvl w:ilvl="3">
      <w:start w:val="1"/>
      <w:numFmt w:val="decimal"/>
      <w:lvlText w:val="%1.%2.%3.%4."/>
      <w:lvlJc w:val="left"/>
      <w:pPr>
        <w:ind w:left="2226" w:hanging="720"/>
      </w:pPr>
      <w:rPr>
        <w:rFonts w:eastAsia="Calibri" w:hint="default"/>
        <w:b w:val="0"/>
      </w:rPr>
    </w:lvl>
    <w:lvl w:ilvl="4">
      <w:start w:val="1"/>
      <w:numFmt w:val="decimal"/>
      <w:lvlText w:val="%1.%2.%3.%4.%5."/>
      <w:lvlJc w:val="left"/>
      <w:pPr>
        <w:ind w:left="3088" w:hanging="1080"/>
      </w:pPr>
      <w:rPr>
        <w:rFonts w:eastAsia="Calibri" w:hint="default"/>
        <w:b w:val="0"/>
      </w:rPr>
    </w:lvl>
    <w:lvl w:ilvl="5">
      <w:start w:val="1"/>
      <w:numFmt w:val="decimal"/>
      <w:lvlText w:val="%1.%2.%3.%4.%5.%6."/>
      <w:lvlJc w:val="left"/>
      <w:pPr>
        <w:ind w:left="3590" w:hanging="1080"/>
      </w:pPr>
      <w:rPr>
        <w:rFonts w:eastAsia="Calibri" w:hint="default"/>
        <w:b w:val="0"/>
      </w:rPr>
    </w:lvl>
    <w:lvl w:ilvl="6">
      <w:start w:val="1"/>
      <w:numFmt w:val="decimal"/>
      <w:lvlText w:val="%1.%2.%3.%4.%5.%6.%7."/>
      <w:lvlJc w:val="left"/>
      <w:pPr>
        <w:ind w:left="4452" w:hanging="1440"/>
      </w:pPr>
      <w:rPr>
        <w:rFonts w:eastAsia="Calibri" w:hint="default"/>
        <w:b w:val="0"/>
      </w:rPr>
    </w:lvl>
    <w:lvl w:ilvl="7">
      <w:start w:val="1"/>
      <w:numFmt w:val="decimal"/>
      <w:lvlText w:val="%1.%2.%3.%4.%5.%6.%7.%8."/>
      <w:lvlJc w:val="left"/>
      <w:pPr>
        <w:ind w:left="4954" w:hanging="1440"/>
      </w:pPr>
      <w:rPr>
        <w:rFonts w:eastAsia="Calibri" w:hint="default"/>
        <w:b w:val="0"/>
      </w:rPr>
    </w:lvl>
    <w:lvl w:ilvl="8">
      <w:start w:val="1"/>
      <w:numFmt w:val="decimal"/>
      <w:lvlText w:val="%1.%2.%3.%4.%5.%6.%7.%8.%9."/>
      <w:lvlJc w:val="left"/>
      <w:pPr>
        <w:ind w:left="5816" w:hanging="1800"/>
      </w:pPr>
      <w:rPr>
        <w:rFonts w:eastAsia="Calibri" w:hint="default"/>
        <w:b w:val="0"/>
      </w:rPr>
    </w:lvl>
  </w:abstractNum>
  <w:abstractNum w:abstractNumId="26" w15:restartNumberingAfterBreak="0">
    <w:nsid w:val="4F6102F5"/>
    <w:multiLevelType w:val="hybridMultilevel"/>
    <w:tmpl w:val="9E3E4CBA"/>
    <w:lvl w:ilvl="0" w:tplc="FFFFFFFF">
      <w:start w:val="1"/>
      <w:numFmt w:val="decimal"/>
      <w:lvlText w:val="%1."/>
      <w:lvlJc w:val="left"/>
      <w:pPr>
        <w:tabs>
          <w:tab w:val="num" w:pos="928"/>
        </w:tabs>
        <w:ind w:left="928" w:hanging="360"/>
      </w:pPr>
      <w:rPr>
        <w:rFonts w:cs="Times New Roman"/>
        <w:b w:val="0"/>
      </w:rPr>
    </w:lvl>
    <w:lvl w:ilvl="1" w:tplc="DBE0B6CC">
      <w:start w:val="1"/>
      <w:numFmt w:val="decimal"/>
      <w:lvlText w:val="%2."/>
      <w:lvlJc w:val="left"/>
      <w:pPr>
        <w:tabs>
          <w:tab w:val="num" w:pos="1440"/>
        </w:tabs>
        <w:ind w:left="1440" w:hanging="360"/>
      </w:pPr>
      <w:rPr>
        <w:rFonts w:ascii="Times New Roman" w:hAnsi="Times New Roman" w:cs="Times New Roman" w:hint="default"/>
        <w:b w:val="0"/>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7" w15:restartNumberingAfterBreak="0">
    <w:nsid w:val="50510807"/>
    <w:multiLevelType w:val="singleLevel"/>
    <w:tmpl w:val="3EE8B2DC"/>
    <w:lvl w:ilvl="0">
      <w:start w:val="1"/>
      <w:numFmt w:val="decimal"/>
      <w:lvlText w:val="%1."/>
      <w:legacy w:legacy="1" w:legacySpace="0" w:legacyIndent="360"/>
      <w:lvlJc w:val="left"/>
      <w:rPr>
        <w:rFonts w:ascii="Times New Roman" w:hAnsi="Times New Roman" w:cs="Times New Roman" w:hint="default"/>
        <w:color w:val="auto"/>
      </w:rPr>
    </w:lvl>
  </w:abstractNum>
  <w:abstractNum w:abstractNumId="28" w15:restartNumberingAfterBreak="0">
    <w:nsid w:val="50ED4CA1"/>
    <w:multiLevelType w:val="hybridMultilevel"/>
    <w:tmpl w:val="0B5E80F4"/>
    <w:lvl w:ilvl="0" w:tplc="FFFFFFFF">
      <w:start w:val="1"/>
      <w:numFmt w:val="decimal"/>
      <w:lvlText w:val="%1."/>
      <w:lvlJc w:val="left"/>
      <w:pPr>
        <w:tabs>
          <w:tab w:val="num" w:pos="928"/>
        </w:tabs>
        <w:ind w:left="928" w:hanging="360"/>
      </w:pPr>
      <w:rPr>
        <w:rFonts w:cs="Times New Roman"/>
        <w:b w:val="0"/>
      </w:rPr>
    </w:lvl>
    <w:lvl w:ilvl="1" w:tplc="506EEAE2">
      <w:start w:val="65535"/>
      <w:numFmt w:val="bullet"/>
      <w:lvlText w:val="-"/>
      <w:lvlJc w:val="left"/>
      <w:pPr>
        <w:tabs>
          <w:tab w:val="num" w:pos="1440"/>
        </w:tabs>
        <w:ind w:left="1440" w:hanging="360"/>
      </w:pPr>
      <w:rPr>
        <w:rFonts w:ascii="Calibri" w:hAnsi="Calibri" w:hint="default"/>
        <w:b w:val="0"/>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9" w15:restartNumberingAfterBreak="0">
    <w:nsid w:val="56AF4B81"/>
    <w:multiLevelType w:val="hybridMultilevel"/>
    <w:tmpl w:val="7FF0A552"/>
    <w:lvl w:ilvl="0" w:tplc="DE8AE6B6">
      <w:start w:val="1"/>
      <w:numFmt w:val="decimal"/>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F36B09"/>
    <w:multiLevelType w:val="multilevel"/>
    <w:tmpl w:val="38C2CFA2"/>
    <w:lvl w:ilvl="0">
      <w:start w:val="1"/>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CD7034"/>
    <w:multiLevelType w:val="singleLevel"/>
    <w:tmpl w:val="E9A63704"/>
    <w:lvl w:ilvl="0">
      <w:start w:val="3"/>
      <w:numFmt w:val="decimal"/>
      <w:lvlText w:val="%1."/>
      <w:legacy w:legacy="1" w:legacySpace="0" w:legacyIndent="360"/>
      <w:lvlJc w:val="left"/>
      <w:rPr>
        <w:rFonts w:ascii="Times New Roman" w:hAnsi="Times New Roman" w:cs="Times New Roman" w:hint="default"/>
        <w:b w:val="0"/>
        <w:sz w:val="24"/>
        <w:szCs w:val="24"/>
      </w:rPr>
    </w:lvl>
  </w:abstractNum>
  <w:abstractNum w:abstractNumId="32" w15:restartNumberingAfterBreak="0">
    <w:nsid w:val="5E72005B"/>
    <w:multiLevelType w:val="multilevel"/>
    <w:tmpl w:val="F18C44DE"/>
    <w:lvl w:ilvl="0">
      <w:start w:val="1"/>
      <w:numFmt w:val="decimal"/>
      <w:suff w:val="space"/>
      <w:lvlText w:val="%1."/>
      <w:lvlJc w:val="left"/>
      <w:pPr>
        <w:ind w:left="1248" w:hanging="397"/>
      </w:pPr>
      <w:rPr>
        <w:rFonts w:hAnsi="Arial Unicode MS" w:hint="default"/>
        <w:caps w:val="0"/>
        <w:smallCaps w:val="0"/>
        <w:strike w:val="0"/>
        <w:dstrike w:val="0"/>
        <w:color w:val="000000"/>
        <w:spacing w:val="0"/>
        <w:w w:val="100"/>
        <w:kern w:val="0"/>
        <w:position w:val="0"/>
        <w:u w:val="none"/>
        <w:effect w:val="none"/>
        <w:vertAlign w:val="baseline"/>
      </w:rPr>
    </w:lvl>
    <w:lvl w:ilvl="1">
      <w:start w:val="1"/>
      <w:numFmt w:val="decimal"/>
      <w:isLgl/>
      <w:lvlText w:val="%1.%2."/>
      <w:lvlJc w:val="left"/>
      <w:pPr>
        <w:ind w:left="1331" w:hanging="48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33" w15:restartNumberingAfterBreak="0">
    <w:nsid w:val="5EFE6EB6"/>
    <w:multiLevelType w:val="multilevel"/>
    <w:tmpl w:val="64466A6A"/>
    <w:lvl w:ilvl="0">
      <w:start w:val="1"/>
      <w:numFmt w:val="decimal"/>
      <w:lvlText w:val="%1."/>
      <w:lvlJc w:val="left"/>
      <w:pPr>
        <w:ind w:left="720" w:hanging="360"/>
      </w:pPr>
      <w:rPr>
        <w:rFonts w:hint="default"/>
      </w:rPr>
    </w:lvl>
    <w:lvl w:ilvl="1">
      <w:start w:val="1"/>
      <w:numFmt w:val="decimal"/>
      <w:isLgl/>
      <w:lvlText w:val="%1.%2."/>
      <w:lvlJc w:val="left"/>
      <w:pPr>
        <w:ind w:left="892" w:hanging="36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4" w15:restartNumberingAfterBreak="0">
    <w:nsid w:val="64BA00FD"/>
    <w:multiLevelType w:val="hybridMultilevel"/>
    <w:tmpl w:val="4EB85EBE"/>
    <w:lvl w:ilvl="0" w:tplc="9300D28C">
      <w:start w:val="2"/>
      <w:numFmt w:val="decimal"/>
      <w:lvlText w:val="%1."/>
      <w:lvlJc w:val="left"/>
      <w:pPr>
        <w:tabs>
          <w:tab w:val="num" w:pos="211"/>
        </w:tabs>
        <w:ind w:left="222" w:hanging="222"/>
      </w:pPr>
      <w:rPr>
        <w:rFonts w:hAnsi="Arial Unicode MS"/>
        <w:caps w:val="0"/>
        <w:small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57740E5"/>
    <w:multiLevelType w:val="singleLevel"/>
    <w:tmpl w:val="F39AEE9C"/>
    <w:lvl w:ilvl="0">
      <w:start w:val="1"/>
      <w:numFmt w:val="decimal"/>
      <w:pStyle w:val="Punktnumerowany"/>
      <w:lvlText w:val="%1."/>
      <w:legacy w:legacy="1" w:legacySpace="0" w:legacyIndent="355"/>
      <w:lvlJc w:val="left"/>
      <w:rPr>
        <w:rFonts w:ascii="Times New Roman" w:hAnsi="Times New Roman" w:cs="Times New Roman" w:hint="default"/>
        <w:sz w:val="24"/>
        <w:szCs w:val="24"/>
      </w:rPr>
    </w:lvl>
  </w:abstractNum>
  <w:abstractNum w:abstractNumId="36" w15:restartNumberingAfterBreak="0">
    <w:nsid w:val="68C048FF"/>
    <w:multiLevelType w:val="hybridMultilevel"/>
    <w:tmpl w:val="40DCA4FA"/>
    <w:lvl w:ilvl="0" w:tplc="FFFFFFFF">
      <w:start w:val="1"/>
      <w:numFmt w:val="decimal"/>
      <w:lvlText w:val="%1."/>
      <w:lvlJc w:val="left"/>
      <w:pPr>
        <w:tabs>
          <w:tab w:val="num" w:pos="928"/>
        </w:tabs>
        <w:ind w:left="928" w:hanging="360"/>
      </w:pPr>
      <w:rPr>
        <w:rFonts w:cs="Times New Roman"/>
        <w:b w:val="0"/>
      </w:rPr>
    </w:lvl>
    <w:lvl w:ilvl="1" w:tplc="506EEAE2">
      <w:start w:val="65535"/>
      <w:numFmt w:val="bullet"/>
      <w:lvlText w:val="-"/>
      <w:lvlJc w:val="left"/>
      <w:pPr>
        <w:tabs>
          <w:tab w:val="num" w:pos="1440"/>
        </w:tabs>
        <w:ind w:left="1440" w:hanging="360"/>
      </w:pPr>
      <w:rPr>
        <w:rFonts w:ascii="Calibri" w:hAnsi="Calibri" w:hint="default"/>
        <w:b w:val="0"/>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7" w15:restartNumberingAfterBreak="0">
    <w:nsid w:val="6F7830A9"/>
    <w:multiLevelType w:val="multilevel"/>
    <w:tmpl w:val="B770CE02"/>
    <w:lvl w:ilvl="0">
      <w:start w:val="1"/>
      <w:numFmt w:val="decimal"/>
      <w:lvlText w:val="%1."/>
      <w:legacy w:legacy="1" w:legacySpace="0" w:legacyIndent="427"/>
      <w:lvlJc w:val="left"/>
      <w:rPr>
        <w:rFonts w:ascii="Times New Roman" w:hAnsi="Times New Roman" w:cs="Times New Roman" w:hint="default"/>
        <w:sz w:val="24"/>
        <w:szCs w:val="24"/>
      </w:rPr>
    </w:lvl>
    <w:lvl w:ilvl="1">
      <w:start w:val="1"/>
      <w:numFmt w:val="decimal"/>
      <w:isLgl/>
      <w:lvlText w:val="%1.%2."/>
      <w:lvlJc w:val="left"/>
      <w:pPr>
        <w:ind w:left="1446" w:hanging="1020"/>
      </w:pPr>
      <w:rPr>
        <w:rFonts w:hint="default"/>
      </w:rPr>
    </w:lvl>
    <w:lvl w:ilvl="2">
      <w:start w:val="1"/>
      <w:numFmt w:val="decimal"/>
      <w:isLgl/>
      <w:lvlText w:val="%1.%2.%3."/>
      <w:lvlJc w:val="left"/>
      <w:pPr>
        <w:ind w:left="1872" w:hanging="1020"/>
      </w:pPr>
      <w:rPr>
        <w:rFonts w:hint="default"/>
      </w:rPr>
    </w:lvl>
    <w:lvl w:ilvl="3">
      <w:start w:val="1"/>
      <w:numFmt w:val="decimal"/>
      <w:isLgl/>
      <w:lvlText w:val="%1.%2.%3.%4."/>
      <w:lvlJc w:val="left"/>
      <w:pPr>
        <w:ind w:left="2298" w:hanging="10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38" w15:restartNumberingAfterBreak="0">
    <w:nsid w:val="7149594A"/>
    <w:multiLevelType w:val="hybridMultilevel"/>
    <w:tmpl w:val="9F644432"/>
    <w:lvl w:ilvl="0" w:tplc="AB7E8C78">
      <w:start w:val="2"/>
      <w:numFmt w:val="decimal"/>
      <w:lvlText w:val="1.%1."/>
      <w:lvlJc w:val="left"/>
      <w:pPr>
        <w:ind w:left="720" w:hanging="360"/>
      </w:pPr>
      <w:rPr>
        <w:rFonts w:ascii="Times New Roman" w:hAnsi="Times New Roman" w:cs="Times New Roman"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93744D"/>
    <w:multiLevelType w:val="hybridMultilevel"/>
    <w:tmpl w:val="189A2D50"/>
    <w:lvl w:ilvl="0" w:tplc="F69C8B5E">
      <w:start w:val="1"/>
      <w:numFmt w:val="decimal"/>
      <w:lvlText w:val="1.%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27"/>
  </w:num>
  <w:num w:numId="3">
    <w:abstractNumId w:val="37"/>
  </w:num>
  <w:num w:numId="4">
    <w:abstractNumId w:val="8"/>
  </w:num>
  <w:num w:numId="5">
    <w:abstractNumId w:val="15"/>
  </w:num>
  <w:num w:numId="6">
    <w:abstractNumId w:val="35"/>
  </w:num>
  <w:num w:numId="7">
    <w:abstractNumId w:val="2"/>
  </w:num>
  <w:num w:numId="8">
    <w:abstractNumId w:val="2"/>
    <w:lvlOverride w:ilvl="0">
      <w:lvl w:ilvl="0">
        <w:start w:val="5"/>
        <w:numFmt w:val="decimal"/>
        <w:lvlText w:val="%1."/>
        <w:legacy w:legacy="1" w:legacySpace="0" w:legacyIndent="350"/>
        <w:lvlJc w:val="left"/>
        <w:rPr>
          <w:rFonts w:ascii="Times New Roman" w:hAnsi="Times New Roman" w:cs="Times New Roman" w:hint="default"/>
        </w:rPr>
      </w:lvl>
    </w:lvlOverride>
  </w:num>
  <w:num w:numId="9">
    <w:abstractNumId w:val="9"/>
  </w:num>
  <w:num w:numId="10">
    <w:abstractNumId w:val="11"/>
  </w:num>
  <w:num w:numId="11">
    <w:abstractNumId w:val="31"/>
  </w:num>
  <w:num w:numId="12">
    <w:abstractNumId w:val="23"/>
  </w:num>
  <w:num w:numId="13">
    <w:abstractNumId w:val="7"/>
  </w:num>
  <w:num w:numId="14">
    <w:abstractNumId w:val="25"/>
  </w:num>
  <w:num w:numId="15">
    <w:abstractNumId w:val="33"/>
  </w:num>
  <w:num w:numId="16">
    <w:abstractNumId w:val="32"/>
  </w:num>
  <w:num w:numId="17">
    <w:abstractNumId w:val="10"/>
  </w:num>
  <w:num w:numId="18">
    <w:abstractNumId w:val="30"/>
  </w:num>
  <w:num w:numId="19">
    <w:abstractNumId w:val="24"/>
  </w:num>
  <w:num w:numId="20">
    <w:abstractNumId w:val="29"/>
  </w:num>
  <w:num w:numId="21">
    <w:abstractNumId w:val="38"/>
  </w:num>
  <w:num w:numId="22">
    <w:abstractNumId w:val="13"/>
  </w:num>
  <w:num w:numId="23">
    <w:abstractNumId w:val="20"/>
  </w:num>
  <w:num w:numId="24">
    <w:abstractNumId w:val="17"/>
  </w:num>
  <w:num w:numId="25">
    <w:abstractNumId w:val="0"/>
  </w:num>
  <w:num w:numId="26">
    <w:abstractNumId w:val="5"/>
  </w:num>
  <w:num w:numId="27">
    <w:abstractNumId w:val="12"/>
  </w:num>
  <w:num w:numId="28">
    <w:abstractNumId w:val="39"/>
  </w:num>
  <w:num w:numId="29">
    <w:abstractNumId w:val="16"/>
  </w:num>
  <w:num w:numId="30">
    <w:abstractNumId w:val="4"/>
  </w:num>
  <w:num w:numId="31">
    <w:abstractNumId w:val="22"/>
  </w:num>
  <w:num w:numId="32">
    <w:abstractNumId w:val="18"/>
  </w:num>
  <w:num w:numId="33">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14"/>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lvlOverride w:ilvl="2"/>
    <w:lvlOverride w:ilvl="3"/>
    <w:lvlOverride w:ilvl="4"/>
    <w:lvlOverride w:ilvl="5"/>
    <w:lvlOverride w:ilvl="6"/>
    <w:lvlOverride w:ilvl="7"/>
    <w:lvlOverride w:ilvl="8"/>
  </w:num>
  <w:num w:numId="38">
    <w:abstractNumId w:val="21"/>
  </w:num>
  <w:num w:numId="39">
    <w:abstractNumId w:val="1"/>
  </w:num>
  <w:num w:numId="40">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91B"/>
    <w:rsid w:val="00001956"/>
    <w:rsid w:val="000116C9"/>
    <w:rsid w:val="00014601"/>
    <w:rsid w:val="00014CB7"/>
    <w:rsid w:val="0002313E"/>
    <w:rsid w:val="000250D4"/>
    <w:rsid w:val="000277A2"/>
    <w:rsid w:val="00030546"/>
    <w:rsid w:val="000333FD"/>
    <w:rsid w:val="00034277"/>
    <w:rsid w:val="0003553D"/>
    <w:rsid w:val="000356CF"/>
    <w:rsid w:val="00037A68"/>
    <w:rsid w:val="00040208"/>
    <w:rsid w:val="00040D47"/>
    <w:rsid w:val="0004378A"/>
    <w:rsid w:val="00044219"/>
    <w:rsid w:val="00044ED5"/>
    <w:rsid w:val="00046521"/>
    <w:rsid w:val="00047292"/>
    <w:rsid w:val="00047B64"/>
    <w:rsid w:val="0005424C"/>
    <w:rsid w:val="00054607"/>
    <w:rsid w:val="000557C2"/>
    <w:rsid w:val="00060472"/>
    <w:rsid w:val="00062AAE"/>
    <w:rsid w:val="000715C6"/>
    <w:rsid w:val="00073EA1"/>
    <w:rsid w:val="00073EB1"/>
    <w:rsid w:val="00082F3A"/>
    <w:rsid w:val="000841A9"/>
    <w:rsid w:val="00087FC9"/>
    <w:rsid w:val="0009099B"/>
    <w:rsid w:val="000929DB"/>
    <w:rsid w:val="00095AAA"/>
    <w:rsid w:val="000969D8"/>
    <w:rsid w:val="00096BF1"/>
    <w:rsid w:val="00097B9F"/>
    <w:rsid w:val="00097F6F"/>
    <w:rsid w:val="000A0739"/>
    <w:rsid w:val="000A1F96"/>
    <w:rsid w:val="000A28A2"/>
    <w:rsid w:val="000A49FA"/>
    <w:rsid w:val="000A6FD9"/>
    <w:rsid w:val="000B00CD"/>
    <w:rsid w:val="000B1233"/>
    <w:rsid w:val="000B2DCC"/>
    <w:rsid w:val="000B35FB"/>
    <w:rsid w:val="000B3E89"/>
    <w:rsid w:val="000B6E49"/>
    <w:rsid w:val="000B746B"/>
    <w:rsid w:val="000C06DE"/>
    <w:rsid w:val="000C1898"/>
    <w:rsid w:val="000C6EA9"/>
    <w:rsid w:val="000D20E2"/>
    <w:rsid w:val="000D37B9"/>
    <w:rsid w:val="000E0196"/>
    <w:rsid w:val="000E430D"/>
    <w:rsid w:val="000E482F"/>
    <w:rsid w:val="000E4D3F"/>
    <w:rsid w:val="000E56F4"/>
    <w:rsid w:val="000F2DB2"/>
    <w:rsid w:val="000F427E"/>
    <w:rsid w:val="000F5CD1"/>
    <w:rsid w:val="000F7099"/>
    <w:rsid w:val="000F7FF9"/>
    <w:rsid w:val="00102666"/>
    <w:rsid w:val="00102D05"/>
    <w:rsid w:val="00102EC0"/>
    <w:rsid w:val="00110A7B"/>
    <w:rsid w:val="00113F84"/>
    <w:rsid w:val="001153C9"/>
    <w:rsid w:val="00115881"/>
    <w:rsid w:val="00115971"/>
    <w:rsid w:val="00122E47"/>
    <w:rsid w:val="00133F1B"/>
    <w:rsid w:val="001401AA"/>
    <w:rsid w:val="00141F95"/>
    <w:rsid w:val="001422C9"/>
    <w:rsid w:val="00147251"/>
    <w:rsid w:val="00150EBD"/>
    <w:rsid w:val="00152FFC"/>
    <w:rsid w:val="001546A7"/>
    <w:rsid w:val="00157830"/>
    <w:rsid w:val="00160291"/>
    <w:rsid w:val="00161108"/>
    <w:rsid w:val="00164B68"/>
    <w:rsid w:val="0017307F"/>
    <w:rsid w:val="00174A1F"/>
    <w:rsid w:val="00185B36"/>
    <w:rsid w:val="0018664B"/>
    <w:rsid w:val="00187A08"/>
    <w:rsid w:val="00190003"/>
    <w:rsid w:val="00190871"/>
    <w:rsid w:val="001920C6"/>
    <w:rsid w:val="00197332"/>
    <w:rsid w:val="001975BA"/>
    <w:rsid w:val="001A6B23"/>
    <w:rsid w:val="001A7101"/>
    <w:rsid w:val="001B004F"/>
    <w:rsid w:val="001B017B"/>
    <w:rsid w:val="001B1F76"/>
    <w:rsid w:val="001B6926"/>
    <w:rsid w:val="001C05A2"/>
    <w:rsid w:val="001C404F"/>
    <w:rsid w:val="001D19DF"/>
    <w:rsid w:val="001D25C0"/>
    <w:rsid w:val="001D389A"/>
    <w:rsid w:val="001D45A9"/>
    <w:rsid w:val="001D66D8"/>
    <w:rsid w:val="001E0153"/>
    <w:rsid w:val="001E1473"/>
    <w:rsid w:val="001E1845"/>
    <w:rsid w:val="001E2475"/>
    <w:rsid w:val="001E3C09"/>
    <w:rsid w:val="001E7C2F"/>
    <w:rsid w:val="00200558"/>
    <w:rsid w:val="0020220E"/>
    <w:rsid w:val="00205422"/>
    <w:rsid w:val="00205E4A"/>
    <w:rsid w:val="00207723"/>
    <w:rsid w:val="0021598D"/>
    <w:rsid w:val="002173C3"/>
    <w:rsid w:val="00220B00"/>
    <w:rsid w:val="002223DB"/>
    <w:rsid w:val="0022415A"/>
    <w:rsid w:val="0023154E"/>
    <w:rsid w:val="002326D6"/>
    <w:rsid w:val="00232816"/>
    <w:rsid w:val="0023703E"/>
    <w:rsid w:val="002379AC"/>
    <w:rsid w:val="00242482"/>
    <w:rsid w:val="0024394A"/>
    <w:rsid w:val="0024502F"/>
    <w:rsid w:val="00246700"/>
    <w:rsid w:val="00250960"/>
    <w:rsid w:val="00254D24"/>
    <w:rsid w:val="00256C33"/>
    <w:rsid w:val="0025726A"/>
    <w:rsid w:val="00261A09"/>
    <w:rsid w:val="002636B2"/>
    <w:rsid w:val="002708FA"/>
    <w:rsid w:val="0027312B"/>
    <w:rsid w:val="0027314A"/>
    <w:rsid w:val="002735EF"/>
    <w:rsid w:val="0027529D"/>
    <w:rsid w:val="002757F3"/>
    <w:rsid w:val="002777E1"/>
    <w:rsid w:val="0028057D"/>
    <w:rsid w:val="00281CC9"/>
    <w:rsid w:val="00281EED"/>
    <w:rsid w:val="002852A7"/>
    <w:rsid w:val="00285482"/>
    <w:rsid w:val="00285BF5"/>
    <w:rsid w:val="00286464"/>
    <w:rsid w:val="00287183"/>
    <w:rsid w:val="0029343B"/>
    <w:rsid w:val="00293948"/>
    <w:rsid w:val="00295C1A"/>
    <w:rsid w:val="00297357"/>
    <w:rsid w:val="002976E7"/>
    <w:rsid w:val="002A0007"/>
    <w:rsid w:val="002A4FB7"/>
    <w:rsid w:val="002B2410"/>
    <w:rsid w:val="002C0DCD"/>
    <w:rsid w:val="002C4F85"/>
    <w:rsid w:val="002C5A2C"/>
    <w:rsid w:val="002C6877"/>
    <w:rsid w:val="002C6F8A"/>
    <w:rsid w:val="002C7CB3"/>
    <w:rsid w:val="002D138F"/>
    <w:rsid w:val="002D3264"/>
    <w:rsid w:val="002D3E92"/>
    <w:rsid w:val="002D4AEE"/>
    <w:rsid w:val="002D7110"/>
    <w:rsid w:val="002E5F45"/>
    <w:rsid w:val="002E5FAA"/>
    <w:rsid w:val="002E6DCA"/>
    <w:rsid w:val="002F2842"/>
    <w:rsid w:val="002F2F10"/>
    <w:rsid w:val="002F49D7"/>
    <w:rsid w:val="002F7D9C"/>
    <w:rsid w:val="00301C1C"/>
    <w:rsid w:val="00302117"/>
    <w:rsid w:val="0030245B"/>
    <w:rsid w:val="00304C12"/>
    <w:rsid w:val="00310D31"/>
    <w:rsid w:val="00315E39"/>
    <w:rsid w:val="003178F5"/>
    <w:rsid w:val="00321C8B"/>
    <w:rsid w:val="003222BE"/>
    <w:rsid w:val="003223E1"/>
    <w:rsid w:val="003231EF"/>
    <w:rsid w:val="00324758"/>
    <w:rsid w:val="003278EA"/>
    <w:rsid w:val="0032797C"/>
    <w:rsid w:val="00334286"/>
    <w:rsid w:val="003373B3"/>
    <w:rsid w:val="003413D9"/>
    <w:rsid w:val="00341D91"/>
    <w:rsid w:val="003426F3"/>
    <w:rsid w:val="00344BCB"/>
    <w:rsid w:val="00344E0C"/>
    <w:rsid w:val="00346DC1"/>
    <w:rsid w:val="003504FF"/>
    <w:rsid w:val="00352836"/>
    <w:rsid w:val="00353A89"/>
    <w:rsid w:val="003547DF"/>
    <w:rsid w:val="00360437"/>
    <w:rsid w:val="00363C49"/>
    <w:rsid w:val="00363F0F"/>
    <w:rsid w:val="00364F50"/>
    <w:rsid w:val="00367D38"/>
    <w:rsid w:val="00381EA8"/>
    <w:rsid w:val="00382A65"/>
    <w:rsid w:val="00382B8C"/>
    <w:rsid w:val="00386C06"/>
    <w:rsid w:val="003922A3"/>
    <w:rsid w:val="003946A5"/>
    <w:rsid w:val="0039480B"/>
    <w:rsid w:val="00396D3F"/>
    <w:rsid w:val="003A2140"/>
    <w:rsid w:val="003A330B"/>
    <w:rsid w:val="003A4A8F"/>
    <w:rsid w:val="003A6DCF"/>
    <w:rsid w:val="003A77C8"/>
    <w:rsid w:val="003B260F"/>
    <w:rsid w:val="003C0380"/>
    <w:rsid w:val="003C1A10"/>
    <w:rsid w:val="003C22FF"/>
    <w:rsid w:val="003C24F6"/>
    <w:rsid w:val="003C55CD"/>
    <w:rsid w:val="003C7A29"/>
    <w:rsid w:val="003D2CF5"/>
    <w:rsid w:val="003D4858"/>
    <w:rsid w:val="003D5220"/>
    <w:rsid w:val="003D75AA"/>
    <w:rsid w:val="003D7EBC"/>
    <w:rsid w:val="003E024A"/>
    <w:rsid w:val="003E054E"/>
    <w:rsid w:val="003E1E31"/>
    <w:rsid w:val="003E633E"/>
    <w:rsid w:val="003F1CA8"/>
    <w:rsid w:val="003F2440"/>
    <w:rsid w:val="00400A5F"/>
    <w:rsid w:val="0040261B"/>
    <w:rsid w:val="00404A1A"/>
    <w:rsid w:val="00405472"/>
    <w:rsid w:val="00405B96"/>
    <w:rsid w:val="00410884"/>
    <w:rsid w:val="004124FC"/>
    <w:rsid w:val="004138A9"/>
    <w:rsid w:val="004150AA"/>
    <w:rsid w:val="004169B6"/>
    <w:rsid w:val="00417348"/>
    <w:rsid w:val="004223CE"/>
    <w:rsid w:val="00424076"/>
    <w:rsid w:val="0042497A"/>
    <w:rsid w:val="004303B0"/>
    <w:rsid w:val="00431107"/>
    <w:rsid w:val="00440394"/>
    <w:rsid w:val="004416D3"/>
    <w:rsid w:val="00444482"/>
    <w:rsid w:val="004444D3"/>
    <w:rsid w:val="004450E5"/>
    <w:rsid w:val="00450772"/>
    <w:rsid w:val="004522B5"/>
    <w:rsid w:val="004622ED"/>
    <w:rsid w:val="00463936"/>
    <w:rsid w:val="004649ED"/>
    <w:rsid w:val="0046512E"/>
    <w:rsid w:val="00465282"/>
    <w:rsid w:val="00472ECE"/>
    <w:rsid w:val="00476D3D"/>
    <w:rsid w:val="004776A7"/>
    <w:rsid w:val="004779EC"/>
    <w:rsid w:val="00482AEA"/>
    <w:rsid w:val="00483374"/>
    <w:rsid w:val="004833D1"/>
    <w:rsid w:val="00483944"/>
    <w:rsid w:val="004915EF"/>
    <w:rsid w:val="0049172D"/>
    <w:rsid w:val="00494D9C"/>
    <w:rsid w:val="00495814"/>
    <w:rsid w:val="0049694B"/>
    <w:rsid w:val="004B1EFE"/>
    <w:rsid w:val="004B245B"/>
    <w:rsid w:val="004B56DD"/>
    <w:rsid w:val="004B6BBF"/>
    <w:rsid w:val="004C095D"/>
    <w:rsid w:val="004C1ADA"/>
    <w:rsid w:val="004C57AC"/>
    <w:rsid w:val="004C58A2"/>
    <w:rsid w:val="004C7375"/>
    <w:rsid w:val="004D0C9F"/>
    <w:rsid w:val="004D25FF"/>
    <w:rsid w:val="004D486A"/>
    <w:rsid w:val="004D64BD"/>
    <w:rsid w:val="004F139F"/>
    <w:rsid w:val="004F4475"/>
    <w:rsid w:val="004F4639"/>
    <w:rsid w:val="004F5B3C"/>
    <w:rsid w:val="00500A40"/>
    <w:rsid w:val="00500DDC"/>
    <w:rsid w:val="005027B5"/>
    <w:rsid w:val="00512D26"/>
    <w:rsid w:val="005139A5"/>
    <w:rsid w:val="00514102"/>
    <w:rsid w:val="00514699"/>
    <w:rsid w:val="00522DD5"/>
    <w:rsid w:val="00524FC7"/>
    <w:rsid w:val="0053250B"/>
    <w:rsid w:val="00532F04"/>
    <w:rsid w:val="005457B6"/>
    <w:rsid w:val="0054624C"/>
    <w:rsid w:val="005466FB"/>
    <w:rsid w:val="00550791"/>
    <w:rsid w:val="00550B31"/>
    <w:rsid w:val="00552307"/>
    <w:rsid w:val="0055446A"/>
    <w:rsid w:val="005547FA"/>
    <w:rsid w:val="005548DA"/>
    <w:rsid w:val="00556E06"/>
    <w:rsid w:val="005603F1"/>
    <w:rsid w:val="005615F6"/>
    <w:rsid w:val="00564369"/>
    <w:rsid w:val="005664D7"/>
    <w:rsid w:val="00572343"/>
    <w:rsid w:val="005778C6"/>
    <w:rsid w:val="005778E1"/>
    <w:rsid w:val="005808C7"/>
    <w:rsid w:val="00583DC8"/>
    <w:rsid w:val="0058428C"/>
    <w:rsid w:val="00590B1E"/>
    <w:rsid w:val="005931F1"/>
    <w:rsid w:val="00593AD7"/>
    <w:rsid w:val="005969B6"/>
    <w:rsid w:val="005969E2"/>
    <w:rsid w:val="005977C3"/>
    <w:rsid w:val="005A1929"/>
    <w:rsid w:val="005A1D31"/>
    <w:rsid w:val="005B0D16"/>
    <w:rsid w:val="005B5A6C"/>
    <w:rsid w:val="005B60D0"/>
    <w:rsid w:val="005C06DE"/>
    <w:rsid w:val="005C097E"/>
    <w:rsid w:val="005C1D2E"/>
    <w:rsid w:val="005C3B49"/>
    <w:rsid w:val="005C5444"/>
    <w:rsid w:val="005C6B55"/>
    <w:rsid w:val="005D0499"/>
    <w:rsid w:val="005D47E8"/>
    <w:rsid w:val="005D64B3"/>
    <w:rsid w:val="005E12BF"/>
    <w:rsid w:val="005E1BED"/>
    <w:rsid w:val="005E4C18"/>
    <w:rsid w:val="005E54D9"/>
    <w:rsid w:val="005E7F6E"/>
    <w:rsid w:val="005F3FFF"/>
    <w:rsid w:val="005F4D87"/>
    <w:rsid w:val="005F505C"/>
    <w:rsid w:val="005F7A6B"/>
    <w:rsid w:val="00600B06"/>
    <w:rsid w:val="006014C1"/>
    <w:rsid w:val="00601855"/>
    <w:rsid w:val="006019EF"/>
    <w:rsid w:val="00601B08"/>
    <w:rsid w:val="00603A6C"/>
    <w:rsid w:val="00605AA7"/>
    <w:rsid w:val="00612768"/>
    <w:rsid w:val="00613A7F"/>
    <w:rsid w:val="00613F6B"/>
    <w:rsid w:val="0061770B"/>
    <w:rsid w:val="00621A23"/>
    <w:rsid w:val="0062549A"/>
    <w:rsid w:val="00640D30"/>
    <w:rsid w:val="00641EE8"/>
    <w:rsid w:val="0064289B"/>
    <w:rsid w:val="00642ED7"/>
    <w:rsid w:val="006444D8"/>
    <w:rsid w:val="0064613D"/>
    <w:rsid w:val="00650FA5"/>
    <w:rsid w:val="00651E35"/>
    <w:rsid w:val="00652534"/>
    <w:rsid w:val="006534DD"/>
    <w:rsid w:val="006553C6"/>
    <w:rsid w:val="00657284"/>
    <w:rsid w:val="00657D15"/>
    <w:rsid w:val="00664321"/>
    <w:rsid w:val="00664EB9"/>
    <w:rsid w:val="006666FD"/>
    <w:rsid w:val="00670B4D"/>
    <w:rsid w:val="00671105"/>
    <w:rsid w:val="00671A4F"/>
    <w:rsid w:val="0067290C"/>
    <w:rsid w:val="0067375C"/>
    <w:rsid w:val="00675192"/>
    <w:rsid w:val="00675EFA"/>
    <w:rsid w:val="00680961"/>
    <w:rsid w:val="00684294"/>
    <w:rsid w:val="00687CC6"/>
    <w:rsid w:val="00687E2A"/>
    <w:rsid w:val="00690931"/>
    <w:rsid w:val="006917D1"/>
    <w:rsid w:val="00692382"/>
    <w:rsid w:val="00692790"/>
    <w:rsid w:val="0069733F"/>
    <w:rsid w:val="006A24AA"/>
    <w:rsid w:val="006A455C"/>
    <w:rsid w:val="006A48E7"/>
    <w:rsid w:val="006A67E9"/>
    <w:rsid w:val="006A6C3B"/>
    <w:rsid w:val="006A6E21"/>
    <w:rsid w:val="006A79BF"/>
    <w:rsid w:val="006A7B3E"/>
    <w:rsid w:val="006A7B62"/>
    <w:rsid w:val="006A7E27"/>
    <w:rsid w:val="006B6B51"/>
    <w:rsid w:val="006C31C7"/>
    <w:rsid w:val="006C7E0A"/>
    <w:rsid w:val="006D43A7"/>
    <w:rsid w:val="006D458B"/>
    <w:rsid w:val="006D51F1"/>
    <w:rsid w:val="006E3B54"/>
    <w:rsid w:val="006E4FD6"/>
    <w:rsid w:val="006E60E8"/>
    <w:rsid w:val="006E694E"/>
    <w:rsid w:val="006F169D"/>
    <w:rsid w:val="006F2F74"/>
    <w:rsid w:val="006F663C"/>
    <w:rsid w:val="00700254"/>
    <w:rsid w:val="00701A81"/>
    <w:rsid w:val="00702E20"/>
    <w:rsid w:val="0070319B"/>
    <w:rsid w:val="0070462A"/>
    <w:rsid w:val="00707AD4"/>
    <w:rsid w:val="00711D20"/>
    <w:rsid w:val="00712A68"/>
    <w:rsid w:val="00713E04"/>
    <w:rsid w:val="00714774"/>
    <w:rsid w:val="00716DDC"/>
    <w:rsid w:val="0072040E"/>
    <w:rsid w:val="00721116"/>
    <w:rsid w:val="007214F5"/>
    <w:rsid w:val="0072366E"/>
    <w:rsid w:val="00725086"/>
    <w:rsid w:val="00726077"/>
    <w:rsid w:val="00733C6E"/>
    <w:rsid w:val="00734196"/>
    <w:rsid w:val="00735A10"/>
    <w:rsid w:val="00740AE3"/>
    <w:rsid w:val="00741393"/>
    <w:rsid w:val="00741A27"/>
    <w:rsid w:val="00745205"/>
    <w:rsid w:val="007478C6"/>
    <w:rsid w:val="00750802"/>
    <w:rsid w:val="0075291B"/>
    <w:rsid w:val="0075527A"/>
    <w:rsid w:val="007562B9"/>
    <w:rsid w:val="00762942"/>
    <w:rsid w:val="00770533"/>
    <w:rsid w:val="00773C5E"/>
    <w:rsid w:val="00774A1E"/>
    <w:rsid w:val="007833FA"/>
    <w:rsid w:val="0078568F"/>
    <w:rsid w:val="007862DD"/>
    <w:rsid w:val="00786E28"/>
    <w:rsid w:val="00786EA4"/>
    <w:rsid w:val="00787F94"/>
    <w:rsid w:val="00791D15"/>
    <w:rsid w:val="007922C4"/>
    <w:rsid w:val="007924B6"/>
    <w:rsid w:val="007934B7"/>
    <w:rsid w:val="00793D3A"/>
    <w:rsid w:val="00797CDD"/>
    <w:rsid w:val="007A1E10"/>
    <w:rsid w:val="007A2EFE"/>
    <w:rsid w:val="007A528A"/>
    <w:rsid w:val="007A6424"/>
    <w:rsid w:val="007B1C2F"/>
    <w:rsid w:val="007B1FF3"/>
    <w:rsid w:val="007B22E2"/>
    <w:rsid w:val="007B3042"/>
    <w:rsid w:val="007B440C"/>
    <w:rsid w:val="007B5633"/>
    <w:rsid w:val="007B5F4C"/>
    <w:rsid w:val="007C1F5D"/>
    <w:rsid w:val="007C3149"/>
    <w:rsid w:val="007C6745"/>
    <w:rsid w:val="007C77A2"/>
    <w:rsid w:val="007D0DC2"/>
    <w:rsid w:val="007D2429"/>
    <w:rsid w:val="007D5E2B"/>
    <w:rsid w:val="007F248C"/>
    <w:rsid w:val="007F3247"/>
    <w:rsid w:val="007F727B"/>
    <w:rsid w:val="007F7483"/>
    <w:rsid w:val="007F7706"/>
    <w:rsid w:val="008006F4"/>
    <w:rsid w:val="00802BED"/>
    <w:rsid w:val="0080590B"/>
    <w:rsid w:val="00807BB7"/>
    <w:rsid w:val="008121E6"/>
    <w:rsid w:val="0081383C"/>
    <w:rsid w:val="00814154"/>
    <w:rsid w:val="00815F2D"/>
    <w:rsid w:val="008161E2"/>
    <w:rsid w:val="008167FE"/>
    <w:rsid w:val="00820F6F"/>
    <w:rsid w:val="00822D53"/>
    <w:rsid w:val="00823024"/>
    <w:rsid w:val="00823B37"/>
    <w:rsid w:val="008241C9"/>
    <w:rsid w:val="00825FE8"/>
    <w:rsid w:val="00827CC2"/>
    <w:rsid w:val="00834B21"/>
    <w:rsid w:val="00834BDB"/>
    <w:rsid w:val="008365CE"/>
    <w:rsid w:val="00836D4F"/>
    <w:rsid w:val="008438D3"/>
    <w:rsid w:val="00846291"/>
    <w:rsid w:val="008464BA"/>
    <w:rsid w:val="008507A8"/>
    <w:rsid w:val="00852D69"/>
    <w:rsid w:val="00854628"/>
    <w:rsid w:val="0085617F"/>
    <w:rsid w:val="0085639B"/>
    <w:rsid w:val="00861509"/>
    <w:rsid w:val="00862C6E"/>
    <w:rsid w:val="00870748"/>
    <w:rsid w:val="00870C7B"/>
    <w:rsid w:val="0087102B"/>
    <w:rsid w:val="0087749E"/>
    <w:rsid w:val="0088008D"/>
    <w:rsid w:val="00881D45"/>
    <w:rsid w:val="00881F02"/>
    <w:rsid w:val="008831E8"/>
    <w:rsid w:val="00887521"/>
    <w:rsid w:val="00887DC1"/>
    <w:rsid w:val="0089199F"/>
    <w:rsid w:val="00891EEB"/>
    <w:rsid w:val="00892B10"/>
    <w:rsid w:val="00894715"/>
    <w:rsid w:val="0089496A"/>
    <w:rsid w:val="008962A2"/>
    <w:rsid w:val="008A31E2"/>
    <w:rsid w:val="008A4EA4"/>
    <w:rsid w:val="008B575E"/>
    <w:rsid w:val="008C0199"/>
    <w:rsid w:val="008C167D"/>
    <w:rsid w:val="008C2266"/>
    <w:rsid w:val="008C2904"/>
    <w:rsid w:val="008C43BD"/>
    <w:rsid w:val="008C5E9E"/>
    <w:rsid w:val="008D161A"/>
    <w:rsid w:val="008D1FD7"/>
    <w:rsid w:val="008D2B2D"/>
    <w:rsid w:val="008D3D10"/>
    <w:rsid w:val="008D635F"/>
    <w:rsid w:val="008D7490"/>
    <w:rsid w:val="008D7B81"/>
    <w:rsid w:val="008E003D"/>
    <w:rsid w:val="008E25D9"/>
    <w:rsid w:val="008E39E8"/>
    <w:rsid w:val="008E4A73"/>
    <w:rsid w:val="008E55BA"/>
    <w:rsid w:val="008F3979"/>
    <w:rsid w:val="008F3B1A"/>
    <w:rsid w:val="008F711A"/>
    <w:rsid w:val="00900B13"/>
    <w:rsid w:val="00902765"/>
    <w:rsid w:val="00910E27"/>
    <w:rsid w:val="00911E12"/>
    <w:rsid w:val="0091395E"/>
    <w:rsid w:val="0092058A"/>
    <w:rsid w:val="009208CC"/>
    <w:rsid w:val="00922656"/>
    <w:rsid w:val="00923693"/>
    <w:rsid w:val="00925DEB"/>
    <w:rsid w:val="00932326"/>
    <w:rsid w:val="00933606"/>
    <w:rsid w:val="00940900"/>
    <w:rsid w:val="009415FF"/>
    <w:rsid w:val="00941BE0"/>
    <w:rsid w:val="00943AD4"/>
    <w:rsid w:val="00944CD6"/>
    <w:rsid w:val="00945450"/>
    <w:rsid w:val="00945CC6"/>
    <w:rsid w:val="00950B82"/>
    <w:rsid w:val="00951C4C"/>
    <w:rsid w:val="00953597"/>
    <w:rsid w:val="00953C47"/>
    <w:rsid w:val="00954AD5"/>
    <w:rsid w:val="00955C82"/>
    <w:rsid w:val="009657B5"/>
    <w:rsid w:val="00966184"/>
    <w:rsid w:val="00971566"/>
    <w:rsid w:val="009719D8"/>
    <w:rsid w:val="00973566"/>
    <w:rsid w:val="00975D13"/>
    <w:rsid w:val="00976C7D"/>
    <w:rsid w:val="00977C06"/>
    <w:rsid w:val="00983D6F"/>
    <w:rsid w:val="00986AAC"/>
    <w:rsid w:val="00986ABA"/>
    <w:rsid w:val="00987CF5"/>
    <w:rsid w:val="00993C16"/>
    <w:rsid w:val="009A04E6"/>
    <w:rsid w:val="009A0909"/>
    <w:rsid w:val="009A1D4F"/>
    <w:rsid w:val="009A6425"/>
    <w:rsid w:val="009B1FCA"/>
    <w:rsid w:val="009B43E6"/>
    <w:rsid w:val="009B4A74"/>
    <w:rsid w:val="009B5021"/>
    <w:rsid w:val="009B5292"/>
    <w:rsid w:val="009B5768"/>
    <w:rsid w:val="009B5AC2"/>
    <w:rsid w:val="009C095B"/>
    <w:rsid w:val="009C2209"/>
    <w:rsid w:val="009C3859"/>
    <w:rsid w:val="009D2451"/>
    <w:rsid w:val="009D2B53"/>
    <w:rsid w:val="009D56B7"/>
    <w:rsid w:val="009E1A10"/>
    <w:rsid w:val="009E42CC"/>
    <w:rsid w:val="009E7D33"/>
    <w:rsid w:val="009F27BF"/>
    <w:rsid w:val="009F4932"/>
    <w:rsid w:val="009F5189"/>
    <w:rsid w:val="00A01A3D"/>
    <w:rsid w:val="00A02C59"/>
    <w:rsid w:val="00A04553"/>
    <w:rsid w:val="00A0463F"/>
    <w:rsid w:val="00A11AA4"/>
    <w:rsid w:val="00A1551E"/>
    <w:rsid w:val="00A2128B"/>
    <w:rsid w:val="00A21BCA"/>
    <w:rsid w:val="00A22B56"/>
    <w:rsid w:val="00A244C3"/>
    <w:rsid w:val="00A255EE"/>
    <w:rsid w:val="00A25ABE"/>
    <w:rsid w:val="00A300C6"/>
    <w:rsid w:val="00A30E9A"/>
    <w:rsid w:val="00A31F90"/>
    <w:rsid w:val="00A33704"/>
    <w:rsid w:val="00A339AC"/>
    <w:rsid w:val="00A4276B"/>
    <w:rsid w:val="00A44649"/>
    <w:rsid w:val="00A44A6E"/>
    <w:rsid w:val="00A45ED7"/>
    <w:rsid w:val="00A46F03"/>
    <w:rsid w:val="00A46F95"/>
    <w:rsid w:val="00A529CB"/>
    <w:rsid w:val="00A625BF"/>
    <w:rsid w:val="00A63368"/>
    <w:rsid w:val="00A67036"/>
    <w:rsid w:val="00A6771A"/>
    <w:rsid w:val="00A74652"/>
    <w:rsid w:val="00A76396"/>
    <w:rsid w:val="00A80907"/>
    <w:rsid w:val="00A81CDB"/>
    <w:rsid w:val="00A83D43"/>
    <w:rsid w:val="00A86247"/>
    <w:rsid w:val="00A866DB"/>
    <w:rsid w:val="00A86ADD"/>
    <w:rsid w:val="00A91160"/>
    <w:rsid w:val="00A933D6"/>
    <w:rsid w:val="00AA0258"/>
    <w:rsid w:val="00AA035B"/>
    <w:rsid w:val="00AA1836"/>
    <w:rsid w:val="00AA4F29"/>
    <w:rsid w:val="00AB086A"/>
    <w:rsid w:val="00AB099A"/>
    <w:rsid w:val="00AB3514"/>
    <w:rsid w:val="00AB549F"/>
    <w:rsid w:val="00AC0757"/>
    <w:rsid w:val="00AC2A70"/>
    <w:rsid w:val="00AC3C3F"/>
    <w:rsid w:val="00AC4275"/>
    <w:rsid w:val="00AC7719"/>
    <w:rsid w:val="00AD035B"/>
    <w:rsid w:val="00AD157F"/>
    <w:rsid w:val="00AD1E28"/>
    <w:rsid w:val="00AD2D40"/>
    <w:rsid w:val="00AD3F9D"/>
    <w:rsid w:val="00AD5584"/>
    <w:rsid w:val="00AD5E3E"/>
    <w:rsid w:val="00AD6EF0"/>
    <w:rsid w:val="00AE2380"/>
    <w:rsid w:val="00AE2F2F"/>
    <w:rsid w:val="00AE52BB"/>
    <w:rsid w:val="00AE5AE3"/>
    <w:rsid w:val="00AF0BAE"/>
    <w:rsid w:val="00AF2BB4"/>
    <w:rsid w:val="00AF2C03"/>
    <w:rsid w:val="00AF465E"/>
    <w:rsid w:val="00AF7EBE"/>
    <w:rsid w:val="00B04BD0"/>
    <w:rsid w:val="00B0588F"/>
    <w:rsid w:val="00B05A5B"/>
    <w:rsid w:val="00B05CDC"/>
    <w:rsid w:val="00B07CED"/>
    <w:rsid w:val="00B1517B"/>
    <w:rsid w:val="00B174EC"/>
    <w:rsid w:val="00B24D8A"/>
    <w:rsid w:val="00B26E24"/>
    <w:rsid w:val="00B33B73"/>
    <w:rsid w:val="00B33DE7"/>
    <w:rsid w:val="00B4036E"/>
    <w:rsid w:val="00B428D0"/>
    <w:rsid w:val="00B46BDB"/>
    <w:rsid w:val="00B507C8"/>
    <w:rsid w:val="00B51E44"/>
    <w:rsid w:val="00B522B2"/>
    <w:rsid w:val="00B54EDA"/>
    <w:rsid w:val="00B61A00"/>
    <w:rsid w:val="00B662B8"/>
    <w:rsid w:val="00B704A3"/>
    <w:rsid w:val="00B71BE4"/>
    <w:rsid w:val="00B71EB8"/>
    <w:rsid w:val="00B8113C"/>
    <w:rsid w:val="00B81EC2"/>
    <w:rsid w:val="00B873A2"/>
    <w:rsid w:val="00B90966"/>
    <w:rsid w:val="00B91C3E"/>
    <w:rsid w:val="00B92175"/>
    <w:rsid w:val="00B92B65"/>
    <w:rsid w:val="00B92FCD"/>
    <w:rsid w:val="00B9604B"/>
    <w:rsid w:val="00B97DA1"/>
    <w:rsid w:val="00BA056E"/>
    <w:rsid w:val="00BA1133"/>
    <w:rsid w:val="00BA50E0"/>
    <w:rsid w:val="00BA747B"/>
    <w:rsid w:val="00BB32C2"/>
    <w:rsid w:val="00BB3E85"/>
    <w:rsid w:val="00BB78D2"/>
    <w:rsid w:val="00BC046D"/>
    <w:rsid w:val="00BC0EA7"/>
    <w:rsid w:val="00BC171D"/>
    <w:rsid w:val="00BC3586"/>
    <w:rsid w:val="00BC3CFE"/>
    <w:rsid w:val="00BC75A8"/>
    <w:rsid w:val="00BD0C65"/>
    <w:rsid w:val="00BD239D"/>
    <w:rsid w:val="00BD465D"/>
    <w:rsid w:val="00BD76F1"/>
    <w:rsid w:val="00BE0279"/>
    <w:rsid w:val="00BE033C"/>
    <w:rsid w:val="00BE0CC4"/>
    <w:rsid w:val="00BE224B"/>
    <w:rsid w:val="00BE6E45"/>
    <w:rsid w:val="00BF381F"/>
    <w:rsid w:val="00BF3921"/>
    <w:rsid w:val="00BF4134"/>
    <w:rsid w:val="00BF44FA"/>
    <w:rsid w:val="00BF46C8"/>
    <w:rsid w:val="00BF4A71"/>
    <w:rsid w:val="00BF60D2"/>
    <w:rsid w:val="00C0568B"/>
    <w:rsid w:val="00C107EA"/>
    <w:rsid w:val="00C11A01"/>
    <w:rsid w:val="00C14AA9"/>
    <w:rsid w:val="00C1539E"/>
    <w:rsid w:val="00C1660D"/>
    <w:rsid w:val="00C17DDC"/>
    <w:rsid w:val="00C2470D"/>
    <w:rsid w:val="00C25B51"/>
    <w:rsid w:val="00C2625F"/>
    <w:rsid w:val="00C275CA"/>
    <w:rsid w:val="00C312DE"/>
    <w:rsid w:val="00C42088"/>
    <w:rsid w:val="00C44C3A"/>
    <w:rsid w:val="00C472F0"/>
    <w:rsid w:val="00C505B7"/>
    <w:rsid w:val="00C50A8A"/>
    <w:rsid w:val="00C54876"/>
    <w:rsid w:val="00C54E98"/>
    <w:rsid w:val="00C60509"/>
    <w:rsid w:val="00C61483"/>
    <w:rsid w:val="00C61BF7"/>
    <w:rsid w:val="00C61D8C"/>
    <w:rsid w:val="00C62B89"/>
    <w:rsid w:val="00C63D7E"/>
    <w:rsid w:val="00C65721"/>
    <w:rsid w:val="00C65C8A"/>
    <w:rsid w:val="00C66293"/>
    <w:rsid w:val="00C6652C"/>
    <w:rsid w:val="00C67028"/>
    <w:rsid w:val="00C674A7"/>
    <w:rsid w:val="00C70ACD"/>
    <w:rsid w:val="00C72563"/>
    <w:rsid w:val="00C74523"/>
    <w:rsid w:val="00C747F4"/>
    <w:rsid w:val="00C74F33"/>
    <w:rsid w:val="00C75D9A"/>
    <w:rsid w:val="00C80DFE"/>
    <w:rsid w:val="00C835C6"/>
    <w:rsid w:val="00C83AB3"/>
    <w:rsid w:val="00C90A56"/>
    <w:rsid w:val="00C90EC7"/>
    <w:rsid w:val="00C92621"/>
    <w:rsid w:val="00C92BBA"/>
    <w:rsid w:val="00C93924"/>
    <w:rsid w:val="00C93A83"/>
    <w:rsid w:val="00C93D5C"/>
    <w:rsid w:val="00C94756"/>
    <w:rsid w:val="00C948D1"/>
    <w:rsid w:val="00C95240"/>
    <w:rsid w:val="00C9656F"/>
    <w:rsid w:val="00CA0559"/>
    <w:rsid w:val="00CA0625"/>
    <w:rsid w:val="00CA398D"/>
    <w:rsid w:val="00CA5642"/>
    <w:rsid w:val="00CA57EC"/>
    <w:rsid w:val="00CA59A8"/>
    <w:rsid w:val="00CB30E9"/>
    <w:rsid w:val="00CB43BE"/>
    <w:rsid w:val="00CB76CD"/>
    <w:rsid w:val="00CC28FA"/>
    <w:rsid w:val="00CD2783"/>
    <w:rsid w:val="00CD51C0"/>
    <w:rsid w:val="00CD7D47"/>
    <w:rsid w:val="00CE216D"/>
    <w:rsid w:val="00CE5E33"/>
    <w:rsid w:val="00CE71E8"/>
    <w:rsid w:val="00CE774B"/>
    <w:rsid w:val="00CF0372"/>
    <w:rsid w:val="00CF283C"/>
    <w:rsid w:val="00CF45B0"/>
    <w:rsid w:val="00CF6B14"/>
    <w:rsid w:val="00D02769"/>
    <w:rsid w:val="00D027BA"/>
    <w:rsid w:val="00D028E3"/>
    <w:rsid w:val="00D05084"/>
    <w:rsid w:val="00D05393"/>
    <w:rsid w:val="00D05940"/>
    <w:rsid w:val="00D0698D"/>
    <w:rsid w:val="00D1110F"/>
    <w:rsid w:val="00D20E80"/>
    <w:rsid w:val="00D22D70"/>
    <w:rsid w:val="00D2694D"/>
    <w:rsid w:val="00D275A0"/>
    <w:rsid w:val="00D3059F"/>
    <w:rsid w:val="00D35581"/>
    <w:rsid w:val="00D36C65"/>
    <w:rsid w:val="00D410C5"/>
    <w:rsid w:val="00D458A5"/>
    <w:rsid w:val="00D46573"/>
    <w:rsid w:val="00D507EE"/>
    <w:rsid w:val="00D52A14"/>
    <w:rsid w:val="00D558F9"/>
    <w:rsid w:val="00D577EA"/>
    <w:rsid w:val="00D627E7"/>
    <w:rsid w:val="00D64399"/>
    <w:rsid w:val="00D64A81"/>
    <w:rsid w:val="00D67066"/>
    <w:rsid w:val="00D6748A"/>
    <w:rsid w:val="00D67A3B"/>
    <w:rsid w:val="00D71814"/>
    <w:rsid w:val="00D73D72"/>
    <w:rsid w:val="00D73F21"/>
    <w:rsid w:val="00D830E1"/>
    <w:rsid w:val="00D85048"/>
    <w:rsid w:val="00D8650F"/>
    <w:rsid w:val="00D91086"/>
    <w:rsid w:val="00D92891"/>
    <w:rsid w:val="00D93864"/>
    <w:rsid w:val="00D93A4E"/>
    <w:rsid w:val="00D940BD"/>
    <w:rsid w:val="00D9480E"/>
    <w:rsid w:val="00D96337"/>
    <w:rsid w:val="00DA0C87"/>
    <w:rsid w:val="00DA0D22"/>
    <w:rsid w:val="00DA0F28"/>
    <w:rsid w:val="00DA17EE"/>
    <w:rsid w:val="00DA1826"/>
    <w:rsid w:val="00DA4581"/>
    <w:rsid w:val="00DA5078"/>
    <w:rsid w:val="00DA62C8"/>
    <w:rsid w:val="00DA7F11"/>
    <w:rsid w:val="00DB3604"/>
    <w:rsid w:val="00DB3AD8"/>
    <w:rsid w:val="00DB5259"/>
    <w:rsid w:val="00DB6AED"/>
    <w:rsid w:val="00DC319E"/>
    <w:rsid w:val="00DC34B0"/>
    <w:rsid w:val="00DC4DC6"/>
    <w:rsid w:val="00DD0F58"/>
    <w:rsid w:val="00DD1263"/>
    <w:rsid w:val="00DD3B7E"/>
    <w:rsid w:val="00DD48FD"/>
    <w:rsid w:val="00DD57A3"/>
    <w:rsid w:val="00DD5845"/>
    <w:rsid w:val="00DE0413"/>
    <w:rsid w:val="00DE405D"/>
    <w:rsid w:val="00DE7FF2"/>
    <w:rsid w:val="00DF0AD0"/>
    <w:rsid w:val="00DF303D"/>
    <w:rsid w:val="00DF5CCB"/>
    <w:rsid w:val="00DF6942"/>
    <w:rsid w:val="00E037FA"/>
    <w:rsid w:val="00E04CFD"/>
    <w:rsid w:val="00E1134E"/>
    <w:rsid w:val="00E13824"/>
    <w:rsid w:val="00E15F5B"/>
    <w:rsid w:val="00E16990"/>
    <w:rsid w:val="00E173FC"/>
    <w:rsid w:val="00E240A0"/>
    <w:rsid w:val="00E265C7"/>
    <w:rsid w:val="00E27EF7"/>
    <w:rsid w:val="00E3304D"/>
    <w:rsid w:val="00E35B07"/>
    <w:rsid w:val="00E367E0"/>
    <w:rsid w:val="00E376CD"/>
    <w:rsid w:val="00E424AF"/>
    <w:rsid w:val="00E44203"/>
    <w:rsid w:val="00E45CE2"/>
    <w:rsid w:val="00E45CF9"/>
    <w:rsid w:val="00E46733"/>
    <w:rsid w:val="00E515F6"/>
    <w:rsid w:val="00E56075"/>
    <w:rsid w:val="00E56228"/>
    <w:rsid w:val="00E56C72"/>
    <w:rsid w:val="00E57815"/>
    <w:rsid w:val="00E57A5C"/>
    <w:rsid w:val="00E57B13"/>
    <w:rsid w:val="00E64487"/>
    <w:rsid w:val="00E657A3"/>
    <w:rsid w:val="00E65EDE"/>
    <w:rsid w:val="00E663EF"/>
    <w:rsid w:val="00E75AE0"/>
    <w:rsid w:val="00E7622C"/>
    <w:rsid w:val="00E778FE"/>
    <w:rsid w:val="00E81055"/>
    <w:rsid w:val="00E823A1"/>
    <w:rsid w:val="00E82F26"/>
    <w:rsid w:val="00E853FD"/>
    <w:rsid w:val="00E85F7D"/>
    <w:rsid w:val="00E87217"/>
    <w:rsid w:val="00E90B94"/>
    <w:rsid w:val="00E9387C"/>
    <w:rsid w:val="00E94688"/>
    <w:rsid w:val="00E954BA"/>
    <w:rsid w:val="00EA3A3D"/>
    <w:rsid w:val="00EA4883"/>
    <w:rsid w:val="00EA68F2"/>
    <w:rsid w:val="00EB37C6"/>
    <w:rsid w:val="00EB4EB9"/>
    <w:rsid w:val="00EB4EEC"/>
    <w:rsid w:val="00EB6D29"/>
    <w:rsid w:val="00EB7AB6"/>
    <w:rsid w:val="00EC20AE"/>
    <w:rsid w:val="00EC24FE"/>
    <w:rsid w:val="00EC297F"/>
    <w:rsid w:val="00EC3431"/>
    <w:rsid w:val="00EC366A"/>
    <w:rsid w:val="00EC4C0D"/>
    <w:rsid w:val="00EC6EBA"/>
    <w:rsid w:val="00EC77B6"/>
    <w:rsid w:val="00EC77BC"/>
    <w:rsid w:val="00ED0FD7"/>
    <w:rsid w:val="00ED1600"/>
    <w:rsid w:val="00ED28B9"/>
    <w:rsid w:val="00ED5606"/>
    <w:rsid w:val="00ED7583"/>
    <w:rsid w:val="00EE2182"/>
    <w:rsid w:val="00EE3DA5"/>
    <w:rsid w:val="00EE47FB"/>
    <w:rsid w:val="00EE626F"/>
    <w:rsid w:val="00EE7773"/>
    <w:rsid w:val="00EF263D"/>
    <w:rsid w:val="00EF2EB9"/>
    <w:rsid w:val="00EF30F5"/>
    <w:rsid w:val="00EF34A3"/>
    <w:rsid w:val="00F00C5F"/>
    <w:rsid w:val="00F00DF9"/>
    <w:rsid w:val="00F010A6"/>
    <w:rsid w:val="00F0588B"/>
    <w:rsid w:val="00F06E12"/>
    <w:rsid w:val="00F11D3C"/>
    <w:rsid w:val="00F17AEA"/>
    <w:rsid w:val="00F239D1"/>
    <w:rsid w:val="00F26DEB"/>
    <w:rsid w:val="00F27BC0"/>
    <w:rsid w:val="00F314F8"/>
    <w:rsid w:val="00F31658"/>
    <w:rsid w:val="00F33273"/>
    <w:rsid w:val="00F33352"/>
    <w:rsid w:val="00F35A83"/>
    <w:rsid w:val="00F3648E"/>
    <w:rsid w:val="00F3654A"/>
    <w:rsid w:val="00F37E05"/>
    <w:rsid w:val="00F41508"/>
    <w:rsid w:val="00F43DEF"/>
    <w:rsid w:val="00F44FF3"/>
    <w:rsid w:val="00F4789D"/>
    <w:rsid w:val="00F47B0C"/>
    <w:rsid w:val="00F52801"/>
    <w:rsid w:val="00F54113"/>
    <w:rsid w:val="00F55D48"/>
    <w:rsid w:val="00F56919"/>
    <w:rsid w:val="00F57C90"/>
    <w:rsid w:val="00F648CE"/>
    <w:rsid w:val="00F66783"/>
    <w:rsid w:val="00F72EF1"/>
    <w:rsid w:val="00F84021"/>
    <w:rsid w:val="00F84E57"/>
    <w:rsid w:val="00F9044F"/>
    <w:rsid w:val="00F9216F"/>
    <w:rsid w:val="00F932A0"/>
    <w:rsid w:val="00F9538B"/>
    <w:rsid w:val="00F95AB5"/>
    <w:rsid w:val="00F96455"/>
    <w:rsid w:val="00F968F0"/>
    <w:rsid w:val="00F9693D"/>
    <w:rsid w:val="00FA0C77"/>
    <w:rsid w:val="00FA25DF"/>
    <w:rsid w:val="00FA4C80"/>
    <w:rsid w:val="00FB0ABC"/>
    <w:rsid w:val="00FB0AC0"/>
    <w:rsid w:val="00FB11FB"/>
    <w:rsid w:val="00FB43FF"/>
    <w:rsid w:val="00FB50FD"/>
    <w:rsid w:val="00FB6A0E"/>
    <w:rsid w:val="00FC0C0B"/>
    <w:rsid w:val="00FC0D98"/>
    <w:rsid w:val="00FC4109"/>
    <w:rsid w:val="00FC4B79"/>
    <w:rsid w:val="00FC513A"/>
    <w:rsid w:val="00FC66AD"/>
    <w:rsid w:val="00FC757E"/>
    <w:rsid w:val="00FC7953"/>
    <w:rsid w:val="00FD0250"/>
    <w:rsid w:val="00FD2F0F"/>
    <w:rsid w:val="00FD39C5"/>
    <w:rsid w:val="00FD5D0C"/>
    <w:rsid w:val="00FD7321"/>
    <w:rsid w:val="00FE37FB"/>
    <w:rsid w:val="00FE4372"/>
    <w:rsid w:val="00FF6B12"/>
    <w:rsid w:val="00FF6B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083CAA"/>
  <w14:defaultImageDpi w14:val="0"/>
  <w15:docId w15:val="{72435D3F-D62F-4CF6-9C5C-3B7D3EBDE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spacing w:after="0" w:line="240" w:lineRule="auto"/>
    </w:pPr>
    <w:rPr>
      <w:rFonts w:hAnsi="Calibri"/>
      <w:sz w:val="24"/>
      <w:szCs w:val="24"/>
    </w:rPr>
  </w:style>
  <w:style w:type="paragraph" w:styleId="Nagwek3">
    <w:name w:val="heading 3"/>
    <w:basedOn w:val="Normalny"/>
    <w:next w:val="Normalny"/>
    <w:link w:val="Nagwek3Znak"/>
    <w:qFormat/>
    <w:rsid w:val="004416D3"/>
    <w:pPr>
      <w:keepNext/>
      <w:widowControl/>
      <w:autoSpaceDE/>
      <w:autoSpaceDN/>
      <w:adjustRightInd/>
      <w:jc w:val="center"/>
      <w:outlineLvl w:val="2"/>
    </w:pPr>
    <w:rPr>
      <w:rFonts w:ascii="Times New Roman" w:eastAsia="Times New Roman" w:hAnsi="Times New Roman" w:cs="Times New Roman"/>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style>
  <w:style w:type="paragraph" w:customStyle="1" w:styleId="Style2">
    <w:name w:val="Style2"/>
    <w:basedOn w:val="Normalny"/>
    <w:uiPriority w:val="99"/>
  </w:style>
  <w:style w:type="paragraph" w:customStyle="1" w:styleId="Style3">
    <w:name w:val="Style3"/>
    <w:basedOn w:val="Normalny"/>
    <w:uiPriority w:val="99"/>
  </w:style>
  <w:style w:type="paragraph" w:customStyle="1" w:styleId="Style4">
    <w:name w:val="Style4"/>
    <w:basedOn w:val="Normalny"/>
    <w:uiPriority w:val="99"/>
    <w:pPr>
      <w:spacing w:line="413" w:lineRule="exact"/>
      <w:jc w:val="center"/>
    </w:pPr>
  </w:style>
  <w:style w:type="paragraph" w:customStyle="1" w:styleId="Style5">
    <w:name w:val="Style5"/>
    <w:basedOn w:val="Normalny"/>
    <w:uiPriority w:val="99"/>
  </w:style>
  <w:style w:type="paragraph" w:customStyle="1" w:styleId="Style6">
    <w:name w:val="Style6"/>
    <w:basedOn w:val="Normalny"/>
    <w:uiPriority w:val="99"/>
    <w:pPr>
      <w:jc w:val="center"/>
    </w:pPr>
  </w:style>
  <w:style w:type="paragraph" w:customStyle="1" w:styleId="Style7">
    <w:name w:val="Style7"/>
    <w:basedOn w:val="Normalny"/>
    <w:uiPriority w:val="99"/>
  </w:style>
  <w:style w:type="paragraph" w:customStyle="1" w:styleId="Style8">
    <w:name w:val="Style8"/>
    <w:basedOn w:val="Normalny"/>
    <w:uiPriority w:val="99"/>
    <w:pPr>
      <w:jc w:val="both"/>
    </w:pPr>
  </w:style>
  <w:style w:type="paragraph" w:customStyle="1" w:styleId="Style9">
    <w:name w:val="Style9"/>
    <w:basedOn w:val="Normalny"/>
    <w:uiPriority w:val="99"/>
    <w:pPr>
      <w:spacing w:line="293" w:lineRule="exact"/>
      <w:ind w:hanging="350"/>
    </w:pPr>
  </w:style>
  <w:style w:type="paragraph" w:customStyle="1" w:styleId="Style10">
    <w:name w:val="Style10"/>
    <w:basedOn w:val="Normalny"/>
    <w:uiPriority w:val="99"/>
  </w:style>
  <w:style w:type="paragraph" w:customStyle="1" w:styleId="Style11">
    <w:name w:val="Style11"/>
    <w:basedOn w:val="Normalny"/>
    <w:uiPriority w:val="99"/>
    <w:pPr>
      <w:spacing w:line="293" w:lineRule="exact"/>
      <w:ind w:hanging="350"/>
      <w:jc w:val="both"/>
    </w:pPr>
  </w:style>
  <w:style w:type="paragraph" w:customStyle="1" w:styleId="Style12">
    <w:name w:val="Style12"/>
    <w:basedOn w:val="Normalny"/>
    <w:uiPriority w:val="99"/>
    <w:pPr>
      <w:spacing w:line="293" w:lineRule="exact"/>
      <w:jc w:val="both"/>
    </w:pPr>
  </w:style>
  <w:style w:type="paragraph" w:customStyle="1" w:styleId="Style13">
    <w:name w:val="Style13"/>
    <w:basedOn w:val="Normalny"/>
    <w:uiPriority w:val="99"/>
    <w:pPr>
      <w:spacing w:line="245" w:lineRule="exact"/>
      <w:ind w:hanging="413"/>
      <w:jc w:val="both"/>
    </w:pPr>
  </w:style>
  <w:style w:type="paragraph" w:customStyle="1" w:styleId="Style14">
    <w:name w:val="Style14"/>
    <w:basedOn w:val="Normalny"/>
    <w:uiPriority w:val="99"/>
    <w:pPr>
      <w:spacing w:line="413" w:lineRule="exact"/>
      <w:jc w:val="both"/>
    </w:pPr>
  </w:style>
  <w:style w:type="paragraph" w:customStyle="1" w:styleId="Style15">
    <w:name w:val="Style15"/>
    <w:basedOn w:val="Normalny"/>
    <w:uiPriority w:val="99"/>
    <w:pPr>
      <w:spacing w:line="379" w:lineRule="exact"/>
      <w:jc w:val="both"/>
    </w:pPr>
  </w:style>
  <w:style w:type="paragraph" w:customStyle="1" w:styleId="Style16">
    <w:name w:val="Style16"/>
    <w:basedOn w:val="Normalny"/>
    <w:uiPriority w:val="99"/>
    <w:pPr>
      <w:spacing w:line="293" w:lineRule="exact"/>
      <w:jc w:val="right"/>
    </w:pPr>
  </w:style>
  <w:style w:type="paragraph" w:customStyle="1" w:styleId="Style17">
    <w:name w:val="Style17"/>
    <w:basedOn w:val="Normalny"/>
    <w:uiPriority w:val="99"/>
    <w:pPr>
      <w:spacing w:line="204" w:lineRule="exact"/>
      <w:ind w:firstLine="72"/>
    </w:pPr>
  </w:style>
  <w:style w:type="paragraph" w:customStyle="1" w:styleId="Style18">
    <w:name w:val="Style18"/>
    <w:basedOn w:val="Normalny"/>
    <w:uiPriority w:val="99"/>
    <w:pPr>
      <w:spacing w:line="413" w:lineRule="exact"/>
    </w:pPr>
  </w:style>
  <w:style w:type="paragraph" w:customStyle="1" w:styleId="Style19">
    <w:name w:val="Style19"/>
    <w:basedOn w:val="Normalny"/>
    <w:uiPriority w:val="99"/>
    <w:pPr>
      <w:jc w:val="both"/>
    </w:pPr>
  </w:style>
  <w:style w:type="paragraph" w:customStyle="1" w:styleId="Style20">
    <w:name w:val="Style20"/>
    <w:basedOn w:val="Normalny"/>
    <w:uiPriority w:val="99"/>
    <w:pPr>
      <w:spacing w:line="293" w:lineRule="exact"/>
      <w:jc w:val="both"/>
    </w:pPr>
  </w:style>
  <w:style w:type="paragraph" w:customStyle="1" w:styleId="Style21">
    <w:name w:val="Style21"/>
    <w:basedOn w:val="Normalny"/>
    <w:uiPriority w:val="99"/>
    <w:pPr>
      <w:spacing w:line="293" w:lineRule="exact"/>
      <w:jc w:val="center"/>
    </w:pPr>
  </w:style>
  <w:style w:type="paragraph" w:customStyle="1" w:styleId="Style22">
    <w:name w:val="Style22"/>
    <w:basedOn w:val="Normalny"/>
    <w:uiPriority w:val="99"/>
    <w:pPr>
      <w:spacing w:line="413" w:lineRule="exact"/>
      <w:ind w:hanging="211"/>
    </w:pPr>
  </w:style>
  <w:style w:type="paragraph" w:customStyle="1" w:styleId="Style23">
    <w:name w:val="Style23"/>
    <w:basedOn w:val="Normalny"/>
    <w:uiPriority w:val="99"/>
    <w:pPr>
      <w:spacing w:line="293" w:lineRule="exact"/>
      <w:jc w:val="both"/>
    </w:pPr>
  </w:style>
  <w:style w:type="paragraph" w:customStyle="1" w:styleId="Style24">
    <w:name w:val="Style24"/>
    <w:basedOn w:val="Normalny"/>
    <w:uiPriority w:val="99"/>
    <w:pPr>
      <w:spacing w:line="269" w:lineRule="exact"/>
      <w:ind w:hanging="677"/>
    </w:pPr>
  </w:style>
  <w:style w:type="paragraph" w:customStyle="1" w:styleId="Style25">
    <w:name w:val="Style25"/>
    <w:basedOn w:val="Normalny"/>
    <w:uiPriority w:val="99"/>
    <w:pPr>
      <w:spacing w:line="293" w:lineRule="exact"/>
      <w:ind w:hanging="720"/>
    </w:pPr>
  </w:style>
  <w:style w:type="paragraph" w:customStyle="1" w:styleId="Style26">
    <w:name w:val="Style26"/>
    <w:basedOn w:val="Normalny"/>
    <w:uiPriority w:val="99"/>
    <w:pPr>
      <w:spacing w:line="389" w:lineRule="exact"/>
    </w:pPr>
  </w:style>
  <w:style w:type="paragraph" w:customStyle="1" w:styleId="Style27">
    <w:name w:val="Style27"/>
    <w:basedOn w:val="Normalny"/>
    <w:uiPriority w:val="99"/>
    <w:pPr>
      <w:spacing w:line="293" w:lineRule="exact"/>
      <w:ind w:hanging="216"/>
    </w:pPr>
  </w:style>
  <w:style w:type="paragraph" w:customStyle="1" w:styleId="Style28">
    <w:name w:val="Style28"/>
    <w:basedOn w:val="Normalny"/>
    <w:uiPriority w:val="99"/>
    <w:pPr>
      <w:jc w:val="both"/>
    </w:pPr>
  </w:style>
  <w:style w:type="paragraph" w:customStyle="1" w:styleId="Style29">
    <w:name w:val="Style29"/>
    <w:basedOn w:val="Normalny"/>
    <w:uiPriority w:val="99"/>
    <w:pPr>
      <w:jc w:val="center"/>
    </w:pPr>
  </w:style>
  <w:style w:type="paragraph" w:customStyle="1" w:styleId="Style30">
    <w:name w:val="Style30"/>
    <w:basedOn w:val="Normalny"/>
    <w:uiPriority w:val="99"/>
    <w:pPr>
      <w:spacing w:line="293" w:lineRule="exact"/>
      <w:ind w:hanging="245"/>
    </w:pPr>
  </w:style>
  <w:style w:type="paragraph" w:customStyle="1" w:styleId="Style31">
    <w:name w:val="Style31"/>
    <w:basedOn w:val="Normalny"/>
    <w:uiPriority w:val="99"/>
    <w:pPr>
      <w:jc w:val="both"/>
    </w:pPr>
  </w:style>
  <w:style w:type="paragraph" w:customStyle="1" w:styleId="Style32">
    <w:name w:val="Style32"/>
    <w:basedOn w:val="Normalny"/>
    <w:uiPriority w:val="99"/>
    <w:pPr>
      <w:spacing w:line="245" w:lineRule="exact"/>
      <w:jc w:val="both"/>
    </w:pPr>
  </w:style>
  <w:style w:type="paragraph" w:customStyle="1" w:styleId="Style33">
    <w:name w:val="Style33"/>
    <w:basedOn w:val="Normalny"/>
    <w:uiPriority w:val="99"/>
    <w:pPr>
      <w:spacing w:line="245" w:lineRule="exact"/>
      <w:jc w:val="both"/>
    </w:pPr>
  </w:style>
  <w:style w:type="paragraph" w:customStyle="1" w:styleId="Style34">
    <w:name w:val="Style34"/>
    <w:basedOn w:val="Normalny"/>
    <w:uiPriority w:val="99"/>
    <w:pPr>
      <w:spacing w:line="293" w:lineRule="exact"/>
      <w:ind w:hanging="254"/>
      <w:jc w:val="both"/>
    </w:pPr>
  </w:style>
  <w:style w:type="paragraph" w:customStyle="1" w:styleId="Style35">
    <w:name w:val="Style35"/>
    <w:basedOn w:val="Normalny"/>
    <w:uiPriority w:val="99"/>
    <w:pPr>
      <w:jc w:val="both"/>
    </w:pPr>
  </w:style>
  <w:style w:type="paragraph" w:customStyle="1" w:styleId="Style36">
    <w:name w:val="Style36"/>
    <w:basedOn w:val="Normalny"/>
    <w:uiPriority w:val="99"/>
    <w:pPr>
      <w:spacing w:line="293" w:lineRule="exact"/>
      <w:ind w:hanging="346"/>
      <w:jc w:val="both"/>
    </w:pPr>
  </w:style>
  <w:style w:type="paragraph" w:customStyle="1" w:styleId="Style37">
    <w:name w:val="Style37"/>
    <w:basedOn w:val="Normalny"/>
    <w:uiPriority w:val="99"/>
    <w:pPr>
      <w:spacing w:line="269" w:lineRule="exact"/>
      <w:ind w:hanging="648"/>
      <w:jc w:val="both"/>
    </w:pPr>
  </w:style>
  <w:style w:type="paragraph" w:customStyle="1" w:styleId="Style38">
    <w:name w:val="Style38"/>
    <w:basedOn w:val="Normalny"/>
    <w:uiPriority w:val="99"/>
    <w:pPr>
      <w:spacing w:line="294" w:lineRule="exact"/>
      <w:ind w:hanging="254"/>
      <w:jc w:val="both"/>
    </w:pPr>
  </w:style>
  <w:style w:type="paragraph" w:customStyle="1" w:styleId="Style39">
    <w:name w:val="Style39"/>
    <w:basedOn w:val="Normalny"/>
    <w:uiPriority w:val="99"/>
    <w:pPr>
      <w:spacing w:line="293" w:lineRule="exact"/>
      <w:jc w:val="both"/>
    </w:pPr>
  </w:style>
  <w:style w:type="character" w:customStyle="1" w:styleId="FontStyle41">
    <w:name w:val="Font Style41"/>
    <w:basedOn w:val="Domylnaczcionkaakapitu"/>
    <w:uiPriority w:val="99"/>
    <w:rPr>
      <w:rFonts w:ascii="Calibri" w:hAnsi="Calibri" w:cs="Calibri"/>
      <w:spacing w:val="-10"/>
      <w:sz w:val="98"/>
      <w:szCs w:val="98"/>
    </w:rPr>
  </w:style>
  <w:style w:type="character" w:customStyle="1" w:styleId="FontStyle42">
    <w:name w:val="Font Style42"/>
    <w:basedOn w:val="Domylnaczcionkaakapitu"/>
    <w:uiPriority w:val="99"/>
    <w:rPr>
      <w:rFonts w:ascii="Calibri" w:hAnsi="Calibri" w:cs="Calibri"/>
      <w:sz w:val="22"/>
      <w:szCs w:val="22"/>
    </w:rPr>
  </w:style>
  <w:style w:type="character" w:customStyle="1" w:styleId="FontStyle43">
    <w:name w:val="Font Style43"/>
    <w:basedOn w:val="Domylnaczcionkaakapitu"/>
    <w:uiPriority w:val="99"/>
    <w:rPr>
      <w:rFonts w:ascii="Calibri" w:hAnsi="Calibri" w:cs="Calibri"/>
      <w:b/>
      <w:bCs/>
      <w:sz w:val="22"/>
      <w:szCs w:val="22"/>
    </w:rPr>
  </w:style>
  <w:style w:type="character" w:customStyle="1" w:styleId="FontStyle44">
    <w:name w:val="Font Style44"/>
    <w:basedOn w:val="Domylnaczcionkaakapitu"/>
    <w:uiPriority w:val="99"/>
    <w:rPr>
      <w:rFonts w:ascii="Calibri" w:hAnsi="Calibri" w:cs="Calibri"/>
      <w:i/>
      <w:iCs/>
      <w:sz w:val="18"/>
      <w:szCs w:val="18"/>
    </w:rPr>
  </w:style>
  <w:style w:type="character" w:customStyle="1" w:styleId="FontStyle45">
    <w:name w:val="Font Style45"/>
    <w:basedOn w:val="Domylnaczcionkaakapitu"/>
    <w:uiPriority w:val="99"/>
    <w:rPr>
      <w:rFonts w:ascii="Calibri" w:hAnsi="Calibri" w:cs="Calibri"/>
      <w:sz w:val="18"/>
      <w:szCs w:val="18"/>
    </w:rPr>
  </w:style>
  <w:style w:type="character" w:customStyle="1" w:styleId="FontStyle46">
    <w:name w:val="Font Style46"/>
    <w:basedOn w:val="Domylnaczcionkaakapitu"/>
    <w:uiPriority w:val="99"/>
    <w:rPr>
      <w:rFonts w:ascii="Calibri" w:hAnsi="Calibri" w:cs="Calibri"/>
      <w:i/>
      <w:iCs/>
      <w:sz w:val="22"/>
      <w:szCs w:val="22"/>
    </w:rPr>
  </w:style>
  <w:style w:type="character" w:customStyle="1" w:styleId="FontStyle47">
    <w:name w:val="Font Style47"/>
    <w:basedOn w:val="Domylnaczcionkaakapitu"/>
    <w:uiPriority w:val="99"/>
    <w:rPr>
      <w:rFonts w:ascii="Calibri" w:hAnsi="Calibri" w:cs="Calibri"/>
      <w:b/>
      <w:bCs/>
      <w:sz w:val="22"/>
      <w:szCs w:val="22"/>
    </w:rPr>
  </w:style>
  <w:style w:type="character" w:customStyle="1" w:styleId="FontStyle48">
    <w:name w:val="Font Style48"/>
    <w:basedOn w:val="Domylnaczcionkaakapitu"/>
    <w:uiPriority w:val="99"/>
    <w:rPr>
      <w:rFonts w:ascii="Calibri" w:hAnsi="Calibri" w:cs="Calibri"/>
      <w:b/>
      <w:bCs/>
      <w:sz w:val="76"/>
      <w:szCs w:val="76"/>
    </w:rPr>
  </w:style>
  <w:style w:type="character" w:customStyle="1" w:styleId="FontStyle49">
    <w:name w:val="Font Style49"/>
    <w:basedOn w:val="Domylnaczcionkaakapitu"/>
    <w:uiPriority w:val="99"/>
    <w:rPr>
      <w:rFonts w:ascii="Trebuchet MS" w:hAnsi="Trebuchet MS" w:cs="Trebuchet MS"/>
      <w:i/>
      <w:iCs/>
      <w:spacing w:val="-70"/>
      <w:sz w:val="112"/>
      <w:szCs w:val="112"/>
    </w:rPr>
  </w:style>
  <w:style w:type="character" w:customStyle="1" w:styleId="FontStyle50">
    <w:name w:val="Font Style50"/>
    <w:basedOn w:val="Domylnaczcionkaakapitu"/>
    <w:uiPriority w:val="99"/>
    <w:rPr>
      <w:rFonts w:ascii="Calibri" w:hAnsi="Calibri" w:cs="Calibri"/>
      <w:b/>
      <w:bCs/>
      <w:sz w:val="18"/>
      <w:szCs w:val="18"/>
    </w:rPr>
  </w:style>
  <w:style w:type="character" w:customStyle="1" w:styleId="FontStyle51">
    <w:name w:val="Font Style51"/>
    <w:basedOn w:val="Domylnaczcionkaakapitu"/>
    <w:uiPriority w:val="99"/>
    <w:rPr>
      <w:rFonts w:ascii="Trebuchet MS" w:hAnsi="Trebuchet MS" w:cs="Trebuchet MS"/>
      <w:sz w:val="24"/>
      <w:szCs w:val="24"/>
    </w:rPr>
  </w:style>
  <w:style w:type="character" w:customStyle="1" w:styleId="FontStyle52">
    <w:name w:val="Font Style52"/>
    <w:basedOn w:val="Domylnaczcionkaakapitu"/>
    <w:uiPriority w:val="99"/>
    <w:rPr>
      <w:rFonts w:ascii="Microsoft Sans Serif" w:hAnsi="Microsoft Sans Serif" w:cs="Microsoft Sans Serif"/>
      <w:b/>
      <w:bCs/>
      <w:i/>
      <w:iCs/>
      <w:sz w:val="8"/>
      <w:szCs w:val="8"/>
    </w:rPr>
  </w:style>
  <w:style w:type="character" w:customStyle="1" w:styleId="FontStyle53">
    <w:name w:val="Font Style53"/>
    <w:basedOn w:val="Domylnaczcionkaakapitu"/>
    <w:uiPriority w:val="99"/>
    <w:rPr>
      <w:rFonts w:ascii="Calibri" w:hAnsi="Calibri" w:cs="Calibri"/>
      <w:sz w:val="20"/>
      <w:szCs w:val="20"/>
    </w:rPr>
  </w:style>
  <w:style w:type="character" w:customStyle="1" w:styleId="FontStyle54">
    <w:name w:val="Font Style54"/>
    <w:basedOn w:val="Domylnaczcionkaakapitu"/>
    <w:uiPriority w:val="99"/>
    <w:rPr>
      <w:rFonts w:ascii="Calibri" w:hAnsi="Calibri" w:cs="Calibri"/>
      <w:b/>
      <w:bCs/>
      <w:smallCaps/>
      <w:sz w:val="20"/>
      <w:szCs w:val="20"/>
    </w:rPr>
  </w:style>
  <w:style w:type="character" w:customStyle="1" w:styleId="FontStyle55">
    <w:name w:val="Font Style55"/>
    <w:basedOn w:val="Domylnaczcionkaakapitu"/>
    <w:uiPriority w:val="99"/>
    <w:rPr>
      <w:rFonts w:ascii="Microsoft Sans Serif" w:hAnsi="Microsoft Sans Serif" w:cs="Microsoft Sans Serif"/>
      <w:sz w:val="16"/>
      <w:szCs w:val="16"/>
    </w:rPr>
  </w:style>
  <w:style w:type="character" w:customStyle="1" w:styleId="FontStyle56">
    <w:name w:val="Font Style56"/>
    <w:basedOn w:val="Domylnaczcionkaakapitu"/>
    <w:uiPriority w:val="99"/>
    <w:rPr>
      <w:rFonts w:ascii="Calibri" w:hAnsi="Calibri" w:cs="Calibri"/>
      <w:sz w:val="16"/>
      <w:szCs w:val="16"/>
    </w:rPr>
  </w:style>
  <w:style w:type="character" w:customStyle="1" w:styleId="Nagwek3Znak">
    <w:name w:val="Nagłówek 3 Znak"/>
    <w:basedOn w:val="Domylnaczcionkaakapitu"/>
    <w:link w:val="Nagwek3"/>
    <w:rsid w:val="004416D3"/>
    <w:rPr>
      <w:rFonts w:ascii="Times New Roman" w:eastAsia="Times New Roman" w:hAnsi="Times New Roman" w:cs="Times New Roman"/>
      <w:b/>
      <w:bCs/>
      <w:sz w:val="36"/>
      <w:szCs w:val="36"/>
    </w:rPr>
  </w:style>
  <w:style w:type="paragraph" w:styleId="Tekstpodstawowy3">
    <w:name w:val="Body Text 3"/>
    <w:basedOn w:val="Normalny"/>
    <w:link w:val="Tekstpodstawowy3Znak"/>
    <w:rsid w:val="004416D3"/>
    <w:pPr>
      <w:widowControl/>
      <w:autoSpaceDE/>
      <w:autoSpaceDN/>
      <w:adjustRightInd/>
      <w:jc w:val="both"/>
    </w:pPr>
    <w:rPr>
      <w:rFonts w:ascii="Times New Roman" w:eastAsia="Times New Roman" w:hAnsi="Times New Roman" w:cs="Times New Roman"/>
      <w:b/>
      <w:bCs/>
      <w:sz w:val="28"/>
      <w:szCs w:val="28"/>
    </w:rPr>
  </w:style>
  <w:style w:type="character" w:customStyle="1" w:styleId="Tekstpodstawowy3Znak">
    <w:name w:val="Tekst podstawowy 3 Znak"/>
    <w:basedOn w:val="Domylnaczcionkaakapitu"/>
    <w:link w:val="Tekstpodstawowy3"/>
    <w:rsid w:val="004416D3"/>
    <w:rPr>
      <w:rFonts w:ascii="Times New Roman" w:eastAsia="Times New Roman" w:hAnsi="Times New Roman" w:cs="Times New Roman"/>
      <w:b/>
      <w:bCs/>
      <w:sz w:val="28"/>
      <w:szCs w:val="28"/>
    </w:rPr>
  </w:style>
  <w:style w:type="character" w:styleId="Hipercze">
    <w:name w:val="Hyperlink"/>
    <w:basedOn w:val="Domylnaczcionkaakapitu"/>
    <w:uiPriority w:val="99"/>
    <w:unhideWhenUsed/>
    <w:rsid w:val="007B3042"/>
    <w:rPr>
      <w:color w:val="0563C1" w:themeColor="hyperlink"/>
      <w:u w:val="single"/>
    </w:rPr>
  </w:style>
  <w:style w:type="paragraph" w:styleId="Akapitzlist">
    <w:name w:val="List Paragraph"/>
    <w:aliases w:val="List bullet,List Paragraph,Akapit z listą BS,Kolorowa lista — akcent 11,Średnia siatka 1 — akcent 21,Akapit z listą numerowaną,Podsis rysunku,CW_Lista,Wypunktowanie,L1,Numerowanie,BulletC,Wyliczanie,Obiekt,normalny tekst,Akapit z listą31"/>
    <w:basedOn w:val="Normalny"/>
    <w:link w:val="AkapitzlistZnak"/>
    <w:uiPriority w:val="34"/>
    <w:qFormat/>
    <w:rsid w:val="007B3042"/>
    <w:pPr>
      <w:widowControl/>
      <w:autoSpaceDE/>
      <w:autoSpaceDN/>
      <w:adjustRightInd/>
      <w:spacing w:after="160" w:line="259" w:lineRule="auto"/>
      <w:ind w:left="720"/>
      <w:contextualSpacing/>
    </w:pPr>
    <w:rPr>
      <w:rFonts w:asciiTheme="minorHAnsi" w:eastAsiaTheme="minorHAnsi" w:hAnsiTheme="minorHAnsi"/>
      <w:sz w:val="22"/>
      <w:szCs w:val="22"/>
      <w:lang w:eastAsia="en-US"/>
    </w:rPr>
  </w:style>
  <w:style w:type="paragraph" w:styleId="Tekstpodstawowy">
    <w:name w:val="Body Text"/>
    <w:basedOn w:val="Normalny"/>
    <w:link w:val="TekstpodstawowyZnak"/>
    <w:uiPriority w:val="99"/>
    <w:unhideWhenUsed/>
    <w:rsid w:val="00150EBD"/>
    <w:pPr>
      <w:spacing w:after="120"/>
    </w:pPr>
  </w:style>
  <w:style w:type="character" w:customStyle="1" w:styleId="TekstpodstawowyZnak">
    <w:name w:val="Tekst podstawowy Znak"/>
    <w:basedOn w:val="Domylnaczcionkaakapitu"/>
    <w:link w:val="Tekstpodstawowy"/>
    <w:uiPriority w:val="99"/>
    <w:rsid w:val="00150EBD"/>
    <w:rPr>
      <w:rFonts w:hAnsi="Calibri"/>
      <w:sz w:val="24"/>
      <w:szCs w:val="24"/>
    </w:rPr>
  </w:style>
  <w:style w:type="character" w:customStyle="1" w:styleId="Nierozpoznanawzmianka1">
    <w:name w:val="Nierozpoznana wzmianka1"/>
    <w:basedOn w:val="Domylnaczcionkaakapitu"/>
    <w:uiPriority w:val="99"/>
    <w:semiHidden/>
    <w:unhideWhenUsed/>
    <w:rsid w:val="00684294"/>
    <w:rPr>
      <w:color w:val="605E5C"/>
      <w:shd w:val="clear" w:color="auto" w:fill="E1DFDD"/>
    </w:rPr>
  </w:style>
  <w:style w:type="character" w:styleId="Odwoaniedokomentarza">
    <w:name w:val="annotation reference"/>
    <w:basedOn w:val="Domylnaczcionkaakapitu"/>
    <w:uiPriority w:val="99"/>
    <w:semiHidden/>
    <w:unhideWhenUsed/>
    <w:rsid w:val="00293948"/>
    <w:rPr>
      <w:sz w:val="16"/>
      <w:szCs w:val="16"/>
    </w:rPr>
  </w:style>
  <w:style w:type="paragraph" w:styleId="Tekstkomentarza">
    <w:name w:val="annotation text"/>
    <w:basedOn w:val="Normalny"/>
    <w:link w:val="TekstkomentarzaZnak"/>
    <w:uiPriority w:val="99"/>
    <w:semiHidden/>
    <w:unhideWhenUsed/>
    <w:rsid w:val="00293948"/>
    <w:rPr>
      <w:sz w:val="20"/>
      <w:szCs w:val="20"/>
    </w:rPr>
  </w:style>
  <w:style w:type="character" w:customStyle="1" w:styleId="TekstkomentarzaZnak">
    <w:name w:val="Tekst komentarza Znak"/>
    <w:basedOn w:val="Domylnaczcionkaakapitu"/>
    <w:link w:val="Tekstkomentarza"/>
    <w:uiPriority w:val="99"/>
    <w:semiHidden/>
    <w:rsid w:val="00293948"/>
    <w:rPr>
      <w:rFonts w:hAnsi="Calibri"/>
      <w:sz w:val="20"/>
      <w:szCs w:val="20"/>
    </w:rPr>
  </w:style>
  <w:style w:type="paragraph" w:styleId="Tematkomentarza">
    <w:name w:val="annotation subject"/>
    <w:basedOn w:val="Tekstkomentarza"/>
    <w:next w:val="Tekstkomentarza"/>
    <w:link w:val="TematkomentarzaZnak"/>
    <w:uiPriority w:val="99"/>
    <w:semiHidden/>
    <w:unhideWhenUsed/>
    <w:rsid w:val="00293948"/>
    <w:rPr>
      <w:b/>
      <w:bCs/>
    </w:rPr>
  </w:style>
  <w:style w:type="character" w:customStyle="1" w:styleId="TematkomentarzaZnak">
    <w:name w:val="Temat komentarza Znak"/>
    <w:basedOn w:val="TekstkomentarzaZnak"/>
    <w:link w:val="Tematkomentarza"/>
    <w:uiPriority w:val="99"/>
    <w:semiHidden/>
    <w:rsid w:val="00293948"/>
    <w:rPr>
      <w:rFonts w:hAnsi="Calibri"/>
      <w:b/>
      <w:bCs/>
      <w:sz w:val="20"/>
      <w:szCs w:val="20"/>
    </w:rPr>
  </w:style>
  <w:style w:type="paragraph" w:styleId="Tekstdymka">
    <w:name w:val="Balloon Text"/>
    <w:basedOn w:val="Normalny"/>
    <w:link w:val="TekstdymkaZnak"/>
    <w:uiPriority w:val="99"/>
    <w:semiHidden/>
    <w:unhideWhenUsed/>
    <w:rsid w:val="00293948"/>
    <w:rPr>
      <w:rFonts w:ascii="Segoe UI" w:hAnsi="Segoe UI" w:cs="Segoe UI"/>
      <w:sz w:val="18"/>
      <w:szCs w:val="18"/>
    </w:rPr>
  </w:style>
  <w:style w:type="character" w:customStyle="1" w:styleId="TekstdymkaZnak">
    <w:name w:val="Tekst dymka Znak"/>
    <w:basedOn w:val="Domylnaczcionkaakapitu"/>
    <w:link w:val="Tekstdymka"/>
    <w:uiPriority w:val="99"/>
    <w:semiHidden/>
    <w:rsid w:val="00293948"/>
    <w:rPr>
      <w:rFonts w:ascii="Segoe UI" w:hAnsi="Segoe UI" w:cs="Segoe UI"/>
      <w:sz w:val="18"/>
      <w:szCs w:val="18"/>
    </w:rPr>
  </w:style>
  <w:style w:type="paragraph" w:customStyle="1" w:styleId="Default">
    <w:name w:val="Default"/>
    <w:qFormat/>
    <w:rsid w:val="00476D3D"/>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FontStyle58">
    <w:name w:val="Font Style58"/>
    <w:basedOn w:val="Domylnaczcionkaakapitu"/>
    <w:uiPriority w:val="99"/>
    <w:rsid w:val="005F3FFF"/>
    <w:rPr>
      <w:rFonts w:ascii="Calibri" w:hAnsi="Calibri" w:cs="Calibri"/>
      <w:b/>
      <w:bCs/>
      <w:sz w:val="22"/>
      <w:szCs w:val="22"/>
    </w:rPr>
  </w:style>
  <w:style w:type="paragraph" w:customStyle="1" w:styleId="pkt">
    <w:name w:val="pkt"/>
    <w:basedOn w:val="Normalny"/>
    <w:rsid w:val="00CB76CD"/>
    <w:pPr>
      <w:widowControl/>
      <w:autoSpaceDE/>
      <w:autoSpaceDN/>
      <w:adjustRightInd/>
      <w:spacing w:before="60" w:after="60"/>
      <w:ind w:left="851" w:hanging="295"/>
      <w:jc w:val="both"/>
    </w:pPr>
    <w:rPr>
      <w:rFonts w:ascii="Times New Roman" w:eastAsia="Times New Roman" w:hAnsi="Times New Roman" w:cs="Times New Roman"/>
    </w:rPr>
  </w:style>
  <w:style w:type="paragraph" w:styleId="Tekstprzypisukocowego">
    <w:name w:val="endnote text"/>
    <w:basedOn w:val="Normalny"/>
    <w:link w:val="TekstprzypisukocowegoZnak"/>
    <w:rsid w:val="00CB76CD"/>
    <w:pPr>
      <w:widowControl/>
      <w:autoSpaceDE/>
      <w:autoSpaceDN/>
      <w:adjustRightInd/>
    </w:pPr>
    <w:rPr>
      <w:rFonts w:ascii="Times New Roman" w:eastAsia="Times New Roman" w:hAnsi="Times New Roman" w:cs="Times New Roman"/>
      <w:sz w:val="20"/>
      <w:szCs w:val="20"/>
      <w:lang w:val="x-none" w:eastAsia="x-none"/>
    </w:rPr>
  </w:style>
  <w:style w:type="character" w:customStyle="1" w:styleId="TekstprzypisukocowegoZnak">
    <w:name w:val="Tekst przypisu końcowego Znak"/>
    <w:basedOn w:val="Domylnaczcionkaakapitu"/>
    <w:link w:val="Tekstprzypisukocowego"/>
    <w:rsid w:val="00CB76CD"/>
    <w:rPr>
      <w:rFonts w:ascii="Times New Roman" w:eastAsia="Times New Roman" w:hAnsi="Times New Roman" w:cs="Times New Roman"/>
      <w:sz w:val="20"/>
      <w:szCs w:val="20"/>
      <w:lang w:val="x-none" w:eastAsia="x-none"/>
    </w:rPr>
  </w:style>
  <w:style w:type="character" w:styleId="Odwoanieprzypisukocowego">
    <w:name w:val="endnote reference"/>
    <w:uiPriority w:val="99"/>
    <w:rsid w:val="00CB76CD"/>
    <w:rPr>
      <w:rFonts w:cs="Times New Roman"/>
      <w:vertAlign w:val="superscript"/>
    </w:rPr>
  </w:style>
  <w:style w:type="character" w:customStyle="1" w:styleId="AkapitzlistZnak">
    <w:name w:val="Akapit z listą Znak"/>
    <w:aliases w:val="List bullet Znak,List Paragraph Znak,Akapit z listą BS Znak,Kolorowa lista — akcent 11 Znak,Średnia siatka 1 — akcent 21 Znak,Akapit z listą numerowaną Znak,Podsis rysunku Znak,CW_Lista Znak,Wypunktowanie Znak,L1 Znak,BulletC Znak"/>
    <w:link w:val="Akapitzlist"/>
    <w:uiPriority w:val="34"/>
    <w:qFormat/>
    <w:locked/>
    <w:rsid w:val="00CB76CD"/>
    <w:rPr>
      <w:rFonts w:asciiTheme="minorHAnsi" w:eastAsiaTheme="minorHAnsi"/>
      <w:lang w:eastAsia="en-US"/>
    </w:rPr>
  </w:style>
  <w:style w:type="paragraph" w:styleId="Nagwek">
    <w:name w:val="header"/>
    <w:basedOn w:val="Normalny"/>
    <w:link w:val="NagwekZnak"/>
    <w:uiPriority w:val="99"/>
    <w:unhideWhenUsed/>
    <w:rsid w:val="00CA398D"/>
    <w:pPr>
      <w:tabs>
        <w:tab w:val="center" w:pos="4536"/>
        <w:tab w:val="right" w:pos="9072"/>
      </w:tabs>
    </w:pPr>
  </w:style>
  <w:style w:type="character" w:customStyle="1" w:styleId="NagwekZnak">
    <w:name w:val="Nagłówek Znak"/>
    <w:basedOn w:val="Domylnaczcionkaakapitu"/>
    <w:link w:val="Nagwek"/>
    <w:uiPriority w:val="99"/>
    <w:rsid w:val="00CA398D"/>
    <w:rPr>
      <w:rFonts w:hAnsi="Calibri"/>
      <w:sz w:val="24"/>
      <w:szCs w:val="24"/>
    </w:rPr>
  </w:style>
  <w:style w:type="paragraph" w:styleId="Stopka">
    <w:name w:val="footer"/>
    <w:basedOn w:val="Normalny"/>
    <w:link w:val="StopkaZnak"/>
    <w:uiPriority w:val="99"/>
    <w:unhideWhenUsed/>
    <w:rsid w:val="00CA398D"/>
    <w:pPr>
      <w:tabs>
        <w:tab w:val="center" w:pos="4536"/>
        <w:tab w:val="right" w:pos="9072"/>
      </w:tabs>
    </w:pPr>
  </w:style>
  <w:style w:type="character" w:customStyle="1" w:styleId="StopkaZnak">
    <w:name w:val="Stopka Znak"/>
    <w:basedOn w:val="Domylnaczcionkaakapitu"/>
    <w:link w:val="Stopka"/>
    <w:uiPriority w:val="99"/>
    <w:rsid w:val="00CA398D"/>
    <w:rPr>
      <w:rFonts w:hAnsi="Calibri"/>
      <w:sz w:val="24"/>
      <w:szCs w:val="24"/>
    </w:rPr>
  </w:style>
  <w:style w:type="paragraph" w:customStyle="1" w:styleId="Punktnumerowany">
    <w:name w:val="Punkt numerowany"/>
    <w:basedOn w:val="Normalny"/>
    <w:rsid w:val="00C90EC7"/>
    <w:pPr>
      <w:widowControl/>
      <w:numPr>
        <w:numId w:val="6"/>
      </w:numPr>
      <w:autoSpaceDE/>
      <w:autoSpaceDN/>
      <w:adjustRightInd/>
      <w:spacing w:before="120"/>
      <w:jc w:val="both"/>
    </w:pPr>
    <w:rPr>
      <w:rFonts w:ascii="Times New Roman" w:eastAsia="Times New Roman" w:hAnsi="Times New Roman" w:cs="Times New Roman"/>
      <w:szCs w:val="20"/>
    </w:rPr>
  </w:style>
  <w:style w:type="character" w:customStyle="1" w:styleId="Brak">
    <w:name w:val="Brak"/>
    <w:rsid w:val="00285482"/>
  </w:style>
  <w:style w:type="paragraph" w:customStyle="1" w:styleId="DomylneA">
    <w:name w:val="Domyślne A"/>
    <w:rsid w:val="002854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rPr>
  </w:style>
  <w:style w:type="character" w:customStyle="1" w:styleId="Nierozpoznanawzmianka2">
    <w:name w:val="Nierozpoznana wzmianka2"/>
    <w:basedOn w:val="Domylnaczcionkaakapitu"/>
    <w:uiPriority w:val="99"/>
    <w:semiHidden/>
    <w:unhideWhenUsed/>
    <w:rsid w:val="0024502F"/>
    <w:rPr>
      <w:color w:val="605E5C"/>
      <w:shd w:val="clear" w:color="auto" w:fill="E1DFDD"/>
    </w:rPr>
  </w:style>
  <w:style w:type="character" w:customStyle="1" w:styleId="markedcontent">
    <w:name w:val="markedcontent"/>
    <w:basedOn w:val="Domylnaczcionkaakapitu"/>
    <w:rsid w:val="00C107EA"/>
  </w:style>
  <w:style w:type="paragraph" w:customStyle="1" w:styleId="Tekstpodstawowywcity21">
    <w:name w:val="Tekst podstawowy wcięty 21"/>
    <w:basedOn w:val="Normalny"/>
    <w:rsid w:val="00FC0C0B"/>
    <w:pPr>
      <w:widowControl/>
      <w:suppressAutoHyphens/>
      <w:overflowPunct w:val="0"/>
      <w:autoSpaceDN/>
      <w:adjustRightInd/>
      <w:ind w:left="340"/>
      <w:jc w:val="both"/>
      <w:textAlignment w:val="baseline"/>
    </w:pPr>
    <w:rPr>
      <w:rFonts w:ascii="Arial" w:eastAsia="Times New Roman" w:hAnsi="Arial" w:cs="Arial"/>
      <w:sz w:val="22"/>
      <w:szCs w:val="20"/>
      <w:lang w:eastAsia="zh-CN"/>
    </w:rPr>
  </w:style>
  <w:style w:type="paragraph" w:customStyle="1" w:styleId="BodyText21">
    <w:name w:val="Body Text 21"/>
    <w:basedOn w:val="Normalny"/>
    <w:rsid w:val="00F55D48"/>
    <w:pPr>
      <w:widowControl/>
      <w:tabs>
        <w:tab w:val="left" w:pos="0"/>
      </w:tabs>
      <w:autoSpaceDE/>
      <w:autoSpaceDN/>
      <w:adjustRightInd/>
      <w:jc w:val="both"/>
    </w:pPr>
    <w:rPr>
      <w:rFonts w:ascii="Times New Roman" w:eastAsia="Times New Roman" w:hAnsi="Times New Roman" w:cs="Times New Roman"/>
    </w:rPr>
  </w:style>
  <w:style w:type="paragraph" w:styleId="Zwykytekst">
    <w:name w:val="Plain Text"/>
    <w:aliases w:val="Znak"/>
    <w:basedOn w:val="Normalny"/>
    <w:link w:val="ZwykytekstZnak"/>
    <w:uiPriority w:val="99"/>
    <w:rsid w:val="00EB37C6"/>
    <w:pPr>
      <w:widowControl/>
      <w:autoSpaceDE/>
      <w:autoSpaceDN/>
      <w:adjustRightInd/>
    </w:pPr>
    <w:rPr>
      <w:rFonts w:ascii="Consolas" w:eastAsia="Times New Roman" w:hAnsi="Consolas" w:cs="Times New Roman"/>
      <w:sz w:val="21"/>
      <w:szCs w:val="21"/>
    </w:rPr>
  </w:style>
  <w:style w:type="character" w:customStyle="1" w:styleId="ZwykytekstZnak">
    <w:name w:val="Zwykły tekst Znak"/>
    <w:aliases w:val="Znak Znak"/>
    <w:basedOn w:val="Domylnaczcionkaakapitu"/>
    <w:link w:val="Zwykytekst"/>
    <w:uiPriority w:val="99"/>
    <w:rsid w:val="00EB37C6"/>
    <w:rPr>
      <w:rFonts w:ascii="Consolas" w:eastAsia="Times New Roman" w:hAnsi="Consolas" w:cs="Times New Roman"/>
      <w:sz w:val="21"/>
      <w:szCs w:val="21"/>
    </w:rPr>
  </w:style>
  <w:style w:type="character" w:styleId="Nierozpoznanawzmianka">
    <w:name w:val="Unresolved Mention"/>
    <w:basedOn w:val="Domylnaczcionkaakapitu"/>
    <w:uiPriority w:val="99"/>
    <w:semiHidden/>
    <w:unhideWhenUsed/>
    <w:rsid w:val="00B71BE4"/>
    <w:rPr>
      <w:color w:val="605E5C"/>
      <w:shd w:val="clear" w:color="auto" w:fill="E1DFDD"/>
    </w:rPr>
  </w:style>
  <w:style w:type="paragraph" w:styleId="Poprawka">
    <w:name w:val="Revision"/>
    <w:hidden/>
    <w:uiPriority w:val="99"/>
    <w:semiHidden/>
    <w:rsid w:val="0018664B"/>
    <w:pPr>
      <w:spacing w:after="0" w:line="240" w:lineRule="auto"/>
    </w:pPr>
    <w:rPr>
      <w:rFonts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933410">
      <w:bodyDiv w:val="1"/>
      <w:marLeft w:val="0"/>
      <w:marRight w:val="0"/>
      <w:marTop w:val="0"/>
      <w:marBottom w:val="0"/>
      <w:divBdr>
        <w:top w:val="none" w:sz="0" w:space="0" w:color="auto"/>
        <w:left w:val="none" w:sz="0" w:space="0" w:color="auto"/>
        <w:bottom w:val="none" w:sz="0" w:space="0" w:color="auto"/>
        <w:right w:val="none" w:sz="0" w:space="0" w:color="auto"/>
      </w:divBdr>
    </w:div>
    <w:div w:id="166369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bodio@swinoujscie.sr.gov.pl" TargetMode="External"/><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243BF-E846-4BF4-8603-05BC6DCDF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9932</Words>
  <Characters>59598</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PACZKA WZORÓW DOKUMENTÓW Z NOWEJ USTAWY PZP</vt:lpstr>
    </vt:vector>
  </TitlesOfParts>
  <Company/>
  <LinksUpToDate>false</LinksUpToDate>
  <CharactersWithSpaces>69392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PACZKA WZORÓW DOKUMENTÓW Z NOWEJ USTAWY PZP</dc:title>
  <dc:subject/>
  <dc:creator>Jacek Dąbrzalski</dc:creator>
  <cp:keywords>DAEE11MXmnI,BAD9WfrkDcc</cp:keywords>
  <dc:description/>
  <cp:lastModifiedBy>Lisiak Aleksandra</cp:lastModifiedBy>
  <cp:revision>5</cp:revision>
  <cp:lastPrinted>2023-04-17T14:08:00Z</cp:lastPrinted>
  <dcterms:created xsi:type="dcterms:W3CDTF">2024-11-12T09:11:00Z</dcterms:created>
  <dcterms:modified xsi:type="dcterms:W3CDTF">2024-11-19T06:38:00Z</dcterms:modified>
</cp:coreProperties>
</file>