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B9E5C" w14:textId="0CB22E1A" w:rsidR="007E765A" w:rsidRPr="009E5F1B" w:rsidRDefault="007E765A" w:rsidP="007E765A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9E5F1B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106BB0">
        <w:rPr>
          <w:rFonts w:ascii="Cambria" w:hAnsi="Cambria"/>
          <w:b/>
          <w:bCs/>
          <w:sz w:val="24"/>
          <w:szCs w:val="24"/>
        </w:rPr>
        <w:t>8</w:t>
      </w:r>
      <w:r w:rsidRPr="009E5F1B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B7727C3" w14:textId="77777777" w:rsidR="007E765A" w:rsidRPr="009E5F1B" w:rsidRDefault="007E765A" w:rsidP="007E765A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Cs w:val="24"/>
        </w:rPr>
      </w:pPr>
      <w:r w:rsidRPr="009E5F1B">
        <w:rPr>
          <w:rFonts w:ascii="Cambria" w:hAnsi="Cambria"/>
          <w:szCs w:val="24"/>
        </w:rPr>
        <w:t>Szczegółowy opis przedmiotu zamówienia</w:t>
      </w:r>
    </w:p>
    <w:p w14:paraId="421662B9" w14:textId="0B8C07F8" w:rsidR="007E765A" w:rsidRPr="009E5F1B" w:rsidRDefault="007E765A" w:rsidP="007E765A">
      <w:pPr>
        <w:tabs>
          <w:tab w:val="left" w:pos="567"/>
        </w:tabs>
        <w:spacing w:after="0"/>
        <w:contextualSpacing/>
        <w:jc w:val="center"/>
        <w:rPr>
          <w:rFonts w:ascii="Cambria" w:hAnsi="Cambria"/>
          <w:b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(Znak sprawy: </w:t>
      </w:r>
      <w:r w:rsidRPr="009E5F1B">
        <w:rPr>
          <w:rFonts w:ascii="Cambria" w:hAnsi="Cambria"/>
          <w:b/>
          <w:bCs/>
          <w:sz w:val="24"/>
          <w:szCs w:val="24"/>
        </w:rPr>
        <w:t>I.271.1.8.2024</w:t>
      </w:r>
      <w:r w:rsidRPr="009E5F1B">
        <w:rPr>
          <w:rFonts w:ascii="Cambria" w:hAnsi="Cambria"/>
          <w:bCs/>
          <w:sz w:val="24"/>
          <w:szCs w:val="24"/>
        </w:rPr>
        <w:t>)</w:t>
      </w:r>
    </w:p>
    <w:p w14:paraId="6FD6185D" w14:textId="3F1FF77D" w:rsidR="007E765A" w:rsidRPr="009E5F1B" w:rsidRDefault="007E765A" w:rsidP="007E765A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9E5F1B">
        <w:rPr>
          <w:rFonts w:ascii="Cambria" w:hAnsi="Cambria"/>
          <w:b/>
          <w:sz w:val="24"/>
          <w:szCs w:val="24"/>
        </w:rPr>
        <w:t>do zamówienia publicznego pn. „Opracowanie planu ogólnego gminy Krasnobród wraz ze sporządzeniem miejscowego planu zagospodarowania przestrzennego”</w:t>
      </w:r>
    </w:p>
    <w:p w14:paraId="75B0B537" w14:textId="77777777" w:rsidR="00E404EA" w:rsidRPr="009E5F1B" w:rsidRDefault="00E404EA" w:rsidP="00E404EA">
      <w:pPr>
        <w:spacing w:after="0"/>
        <w:jc w:val="both"/>
        <w:rPr>
          <w:rFonts w:ascii="Cambria" w:hAnsi="Cambria"/>
          <w:b/>
          <w:sz w:val="24"/>
          <w:szCs w:val="24"/>
        </w:rPr>
      </w:pPr>
    </w:p>
    <w:p w14:paraId="216A77CA" w14:textId="7F38A857" w:rsidR="00E404EA" w:rsidRPr="009E5F1B" w:rsidRDefault="00E404EA" w:rsidP="00E404EA">
      <w:pPr>
        <w:numPr>
          <w:ilvl w:val="0"/>
          <w:numId w:val="5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Przedmiotem zamówienia jest zadanie pn. „Opracowanie projektu planu ogólnego gminy Krasnobród wraz ze sporządzeniem miejscowego planu zagospodarowania przestrzennego”, o którym mowa w art. 13a </w:t>
      </w:r>
      <w:r w:rsidR="00877E97" w:rsidRPr="009E5F1B">
        <w:rPr>
          <w:rFonts w:ascii="Cambria" w:hAnsi="Cambria"/>
          <w:bCs/>
          <w:sz w:val="24"/>
          <w:szCs w:val="24"/>
        </w:rPr>
        <w:t xml:space="preserve">oraz art. 15 </w:t>
      </w:r>
      <w:r w:rsidRPr="009E5F1B">
        <w:rPr>
          <w:rFonts w:ascii="Cambria" w:hAnsi="Cambria"/>
          <w:bCs/>
          <w:sz w:val="24"/>
          <w:szCs w:val="24"/>
        </w:rPr>
        <w:t>ustawy o planowaniu i zagospodarowaniu przestrzennym (</w:t>
      </w:r>
      <w:r w:rsidR="00D6515C" w:rsidRPr="00D77EE6">
        <w:rPr>
          <w:rFonts w:ascii="Cambria" w:hAnsi="Cambria"/>
          <w:sz w:val="24"/>
          <w:szCs w:val="24"/>
        </w:rPr>
        <w:t xml:space="preserve">t.j. </w:t>
      </w:r>
      <w:r w:rsidR="00D6515C" w:rsidRPr="00002802">
        <w:rPr>
          <w:rFonts w:ascii="Cambria" w:hAnsi="Cambria"/>
          <w:sz w:val="24"/>
          <w:szCs w:val="24"/>
        </w:rPr>
        <w:t>Dz. U. z 2024 r. poz. 1130</w:t>
      </w:r>
      <w:r w:rsidRPr="009E5F1B">
        <w:rPr>
          <w:rFonts w:ascii="Cambria" w:hAnsi="Cambria"/>
          <w:bCs/>
          <w:sz w:val="24"/>
          <w:szCs w:val="24"/>
        </w:rPr>
        <w:t>) oraz udział w czynnościach związanych ze sporządzeniem i uchwaleniem planu ogólnego.</w:t>
      </w:r>
    </w:p>
    <w:p w14:paraId="0C8235CF" w14:textId="28574753" w:rsidR="00E404EA" w:rsidRPr="007506BD" w:rsidRDefault="00E404EA" w:rsidP="00E404EA">
      <w:pPr>
        <w:numPr>
          <w:ilvl w:val="0"/>
          <w:numId w:val="5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7506BD">
        <w:rPr>
          <w:rFonts w:ascii="Cambria" w:hAnsi="Cambria"/>
          <w:bCs/>
          <w:sz w:val="24"/>
          <w:szCs w:val="24"/>
        </w:rPr>
        <w:t>Opracowanie dotyczy całego obszaru Gminy Krasnobród w jej granicach administracyjnych. Powierzchnia gminy wynosi 12 480 ha.</w:t>
      </w:r>
      <w:r w:rsidR="0091325D" w:rsidRPr="007506BD">
        <w:rPr>
          <w:rFonts w:ascii="Cambria" w:hAnsi="Cambria"/>
          <w:sz w:val="24"/>
          <w:szCs w:val="24"/>
        </w:rPr>
        <w:t xml:space="preserve"> Sporządzenie miejscowego planu zagospodarowania przestrzennego gminy Krasnobród dla obszaru o łącznej powierzchni nieprzekraczającej 50-60 hektarów oraz sporządzenie odrębnego miejscowego planu zagospodarowania przestrzennego wokół zalewu w Krasnobrodzie.</w:t>
      </w:r>
    </w:p>
    <w:p w14:paraId="3BDB0DBF" w14:textId="10744E2D" w:rsidR="0077604B" w:rsidRPr="007506BD" w:rsidRDefault="00E404EA" w:rsidP="0077604B">
      <w:pPr>
        <w:numPr>
          <w:ilvl w:val="0"/>
          <w:numId w:val="5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7506BD">
        <w:rPr>
          <w:rFonts w:ascii="Cambria" w:hAnsi="Cambria"/>
          <w:bCs/>
          <w:sz w:val="24"/>
          <w:szCs w:val="24"/>
        </w:rPr>
        <w:t xml:space="preserve">Wykonanie prac związanych z realizacją czynności planistycznych określonych w ustawie o planowaniu i zagospodarowaniu przestrzennym dotyczących sporządzenia projektu planu ogólnego Gminy Krasnobród </w:t>
      </w:r>
      <w:r w:rsidR="0077604B" w:rsidRPr="007506BD">
        <w:rPr>
          <w:rFonts w:ascii="Cambria" w:hAnsi="Cambria"/>
          <w:bCs/>
          <w:sz w:val="24"/>
          <w:szCs w:val="24"/>
        </w:rPr>
        <w:t xml:space="preserve">oraz wykonanie prac związanych z realizacją czynności planistycznych określonych w ustawie o planowaniu i zagospodarowaniu przestrzennym dotyczących sporządzenia projektu miejscowego planu zagospodarowania przestrzennego zgodnie z według procedur i problematyki określonych </w:t>
      </w:r>
      <w:r w:rsidR="00223F23" w:rsidRPr="007506BD">
        <w:rPr>
          <w:rFonts w:ascii="Cambria" w:hAnsi="Cambria"/>
          <w:bCs/>
          <w:sz w:val="24"/>
          <w:szCs w:val="24"/>
        </w:rPr>
        <w:t>w:</w:t>
      </w:r>
    </w:p>
    <w:p w14:paraId="54113EF8" w14:textId="77777777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a) ustawie z dnia 27 marca 2003 r. o planowaniu i zagospodarowaniu przestrzennym (t.j. Dz. U. z 2024 r., poz. 1130), </w:t>
      </w:r>
    </w:p>
    <w:p w14:paraId="66FAE90C" w14:textId="77777777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b) rozporządzeniu Ministra Rozwoju i Technologii z dnia 8 grudnia 2023 r. w sprawie projektu planu ogólnego gminy, dokumentowania prac planistycznych w zakresie tego planu oraz wydawania z niego wypisów i wyrysów (Dz. U. z 2023 r. poz. 2758), </w:t>
      </w:r>
    </w:p>
    <w:p w14:paraId="0DA8E2D7" w14:textId="77777777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c) rozporządzeniu Ministra Rozwoju i Technologii z dnia 2 maja 2024 r. w sprawie sposobu wyznaczania obszaru uzupełnienia zabudowy w planie ogólnym (Dz. U. z 2024 r. poz. 729), </w:t>
      </w:r>
    </w:p>
    <w:p w14:paraId="2A430864" w14:textId="0619F363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d) rozporządzeniu Ministra Środowiska z dnia 9 września 2002 r. w sprawie opracowań ekofizjograficznych (Dz. U. z 2002 r. Nr 155, poz. 1298)</w:t>
      </w:r>
    </w:p>
    <w:p w14:paraId="372D23EF" w14:textId="77777777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e) ustawie z dnia 8 marca 1990 r. o samorządzie gminnym (t.j., Dz. U. z 2024 r. poz. 609, ze zm.), </w:t>
      </w:r>
    </w:p>
    <w:p w14:paraId="780400AB" w14:textId="77777777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f) ustawie z dnia 3 października 2008 r. o udostępnieniu informacji o środowisku i jego ochronie, udziale społeczeństwa w ochronie środowiska oraz o ocenach oddziaływania na środowisko (Dz. U z 2024 r. poz. 1112), </w:t>
      </w:r>
    </w:p>
    <w:p w14:paraId="6064C029" w14:textId="77777777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g) ustawie z dnia 7 października 2015 r. o rewitalizacji (t.j. Dz. U. z 2024 r., poz. 278), </w:t>
      </w:r>
    </w:p>
    <w:p w14:paraId="15614FAB" w14:textId="77777777" w:rsidR="009B41CF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lastRenderedPageBreak/>
        <w:t xml:space="preserve">h) ustawach i przepisach szczególnych dotyczących m.in.: ochrony środowiska, przyrody, zabytków, prawa wodnego, ochrony gruntów rolnych i leśnych, dróg publicznych itd., </w:t>
      </w:r>
    </w:p>
    <w:p w14:paraId="7A570D3A" w14:textId="142CCA80" w:rsidR="00E404EA" w:rsidRPr="009E5F1B" w:rsidRDefault="00E404EA" w:rsidP="009B41CF">
      <w:pPr>
        <w:spacing w:after="0"/>
        <w:ind w:left="72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i) w oparciu o niezbędne wizje lokalne, inwentaryzacje urbanistyczne i studia krajobrazowe oraz wszystkie analizy, przy uwzględnieniu planów województwa, zadań rządowych i programów krajowych oraz zgodnie z wymaganiami prawa w tym zakresie oraz z uwzględnieniem uwarunkowań mających wpływ na dokument planu ogólnego, w tym niewielki obszar gminy objęty planem miejscowym.</w:t>
      </w:r>
    </w:p>
    <w:p w14:paraId="3AD1051B" w14:textId="77777777" w:rsidR="009B41CF" w:rsidRPr="009E5F1B" w:rsidRDefault="009B41CF" w:rsidP="009B41CF">
      <w:pPr>
        <w:spacing w:after="0"/>
        <w:jc w:val="both"/>
        <w:rPr>
          <w:rFonts w:ascii="Cambria" w:hAnsi="Cambria"/>
          <w:bCs/>
          <w:sz w:val="24"/>
          <w:szCs w:val="24"/>
        </w:rPr>
      </w:pPr>
    </w:p>
    <w:p w14:paraId="78A371C3" w14:textId="77777777" w:rsidR="00E404EA" w:rsidRPr="009E5F1B" w:rsidRDefault="00E404EA" w:rsidP="00E404EA">
      <w:pPr>
        <w:spacing w:after="0"/>
        <w:jc w:val="both"/>
        <w:rPr>
          <w:rFonts w:ascii="Cambria" w:hAnsi="Cambria"/>
          <w:b/>
          <w:bCs/>
          <w:sz w:val="24"/>
          <w:szCs w:val="24"/>
        </w:rPr>
      </w:pPr>
      <w:r w:rsidRPr="009E5F1B">
        <w:rPr>
          <w:rFonts w:ascii="Cambria" w:hAnsi="Cambria"/>
          <w:b/>
          <w:bCs/>
          <w:sz w:val="24"/>
          <w:szCs w:val="24"/>
        </w:rPr>
        <w:t>2. W ramach prac planistycznych Wykonawca zobowiązany będzie do wykonania:</w:t>
      </w:r>
    </w:p>
    <w:p w14:paraId="3150443F" w14:textId="7DFBD4DB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bookmarkStart w:id="0" w:name="_Hlk181786209"/>
      <w:r w:rsidRPr="009E5F1B">
        <w:rPr>
          <w:rFonts w:ascii="Cambria" w:hAnsi="Cambria"/>
          <w:bCs/>
          <w:sz w:val="24"/>
          <w:szCs w:val="24"/>
        </w:rPr>
        <w:t>Opracowania ekofizjograficznego</w:t>
      </w:r>
      <w:r w:rsidR="009B41CF" w:rsidRPr="009E5F1B">
        <w:rPr>
          <w:rFonts w:ascii="Cambria" w:hAnsi="Cambria"/>
          <w:bCs/>
          <w:sz w:val="24"/>
          <w:szCs w:val="24"/>
        </w:rPr>
        <w:t xml:space="preserve"> dla terenu całej gminy Krasnobród</w:t>
      </w:r>
      <w:r w:rsidRPr="009E5F1B">
        <w:rPr>
          <w:rFonts w:ascii="Cambria" w:hAnsi="Cambria"/>
          <w:bCs/>
          <w:sz w:val="24"/>
          <w:szCs w:val="24"/>
        </w:rPr>
        <w:t>,</w:t>
      </w:r>
    </w:p>
    <w:p w14:paraId="6F56E8D8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Opracowania prognozy oddziaływania na środowisko,</w:t>
      </w:r>
    </w:p>
    <w:p w14:paraId="742F9D01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Dokonania oceny stanu istniejącego zagospodarowania i uwzględnienia obowiązujących planów miejscowych,</w:t>
      </w:r>
    </w:p>
    <w:p w14:paraId="61A716FD" w14:textId="77777777" w:rsidR="00E404EA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Opracowania merytorycznego dokumentów formalno-prawnych, projektów pism, zawiadomień, obwieszczeń i ogłoszeń, wynikających z art. 13i ustawy o planowaniu i zagospodarowaniu przestrzennym (wraz z projektami dokumentów planistycznych w wersji elektronicznej w ilości niezbędnej do przeprowadzenia procedury),</w:t>
      </w:r>
    </w:p>
    <w:p w14:paraId="7AD39148" w14:textId="493AD6A8" w:rsidR="005D3B0E" w:rsidRPr="005D3B0E" w:rsidRDefault="005D3B0E" w:rsidP="005D3B0E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FA38D9">
        <w:rPr>
          <w:rFonts w:ascii="Cambria" w:eastAsia="Times New Roman" w:hAnsi="Cambria"/>
          <w:color w:val="000000"/>
          <w:sz w:val="24"/>
          <w:szCs w:val="24"/>
          <w:lang w:eastAsia="pl-PL"/>
        </w:rPr>
        <w:t>Opracowani</w:t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>a</w:t>
      </w:r>
      <w:r w:rsidRPr="00FA38D9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merytoryczne dokumentów formalno-prawnych, projektów pism, zawiadomień, obwieszczeń i ogłoszeń, wynikających z art. 1</w:t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>7</w:t>
      </w:r>
      <w:r w:rsidRPr="00FA38D9"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 ustawy o planowaniu i zagospodarowaniu przestrzennym (wraz z projektami dokumentów planistycznych w wersji elektronicznej w ilości niezbędnej do przeprowadzenia procedury),</w:t>
      </w:r>
    </w:p>
    <w:p w14:paraId="6229C9D7" w14:textId="127FC70F" w:rsidR="00E404EA" w:rsidRPr="009E5F1B" w:rsidRDefault="009B41CF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Stacjonarnego u</w:t>
      </w:r>
      <w:r w:rsidR="00E404EA" w:rsidRPr="009E5F1B">
        <w:rPr>
          <w:rFonts w:ascii="Cambria" w:hAnsi="Cambria"/>
          <w:bCs/>
          <w:sz w:val="24"/>
          <w:szCs w:val="24"/>
        </w:rPr>
        <w:t>działu w konsultacjach społecznych dotyczących projektu planu ogólnego</w:t>
      </w:r>
      <w:r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</w:t>
      </w:r>
      <w:r w:rsidR="00E404EA" w:rsidRPr="009E5F1B">
        <w:rPr>
          <w:rFonts w:ascii="Cambria" w:hAnsi="Cambria"/>
          <w:bCs/>
          <w:sz w:val="24"/>
          <w:szCs w:val="24"/>
        </w:rPr>
        <w:t xml:space="preserve"> z mieszkańcami gminy oraz udzielania stosownych informacji i wyjaśnień,</w:t>
      </w:r>
    </w:p>
    <w:p w14:paraId="78312674" w14:textId="6C97CBA4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Sporządzenia projektu planu ogólnego</w:t>
      </w:r>
      <w:r w:rsidR="009B41CF"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</w:t>
      </w:r>
      <w:r w:rsidRPr="009E5F1B">
        <w:rPr>
          <w:rFonts w:ascii="Cambria" w:hAnsi="Cambria"/>
          <w:bCs/>
          <w:sz w:val="24"/>
          <w:szCs w:val="24"/>
        </w:rPr>
        <w:t xml:space="preserve"> (w tym część tekstowa i rysunkowa) wraz z prognozą oddziaływania na środowisko i uzasadnieniem,</w:t>
      </w:r>
    </w:p>
    <w:p w14:paraId="109D18D2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Prowadzenia na każdym etapie realizacji przedmiotu zamówienia konsultacji z Zamawiającym oraz uzyskania akceptacji Zamawiającego dla przyjętych rozwiązań po zakończeniu każdego z etapów prac planistycznych,</w:t>
      </w:r>
    </w:p>
    <w:p w14:paraId="75CDDA52" w14:textId="4E1F6C13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Wewnętrznych dyskusji nad opracowaną koncepcją (projektant + władze gminy</w:t>
      </w:r>
      <w:r w:rsidR="009B41CF" w:rsidRPr="009E5F1B">
        <w:rPr>
          <w:rFonts w:ascii="Cambria" w:hAnsi="Cambria"/>
          <w:bCs/>
          <w:sz w:val="24"/>
          <w:szCs w:val="24"/>
        </w:rPr>
        <w:t>/osoba odpowiedzialna za pracę nad opracowaniami</w:t>
      </w:r>
      <w:r w:rsidRPr="009E5F1B">
        <w:rPr>
          <w:rFonts w:ascii="Cambria" w:hAnsi="Cambria"/>
          <w:bCs/>
          <w:sz w:val="24"/>
          <w:szCs w:val="24"/>
        </w:rPr>
        <w:t>),</w:t>
      </w:r>
    </w:p>
    <w:p w14:paraId="753D782B" w14:textId="2367F7BF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Przygotowania projektów pism związanych z opiniowaniem i uzgadnianiem projektu planu ogólnego</w:t>
      </w:r>
      <w:r w:rsidR="009B41CF"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</w:t>
      </w:r>
      <w:r w:rsidRPr="009E5F1B">
        <w:rPr>
          <w:rFonts w:ascii="Cambria" w:hAnsi="Cambria"/>
          <w:bCs/>
          <w:sz w:val="24"/>
          <w:szCs w:val="24"/>
        </w:rPr>
        <w:t>,</w:t>
      </w:r>
    </w:p>
    <w:p w14:paraId="3ED15A1A" w14:textId="32F63592" w:rsidR="001B0284" w:rsidRPr="009E5F1B" w:rsidRDefault="00D1086C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Przygotowania wykazu adresów, w tym adresów skrzynek ePUAP, właściwych jednostek, organów i instytucji, do których będą kierowane pisma związane z opiniowaniem i uzgadnianiem projektu planu ogólnego oraz miejscowego planu </w:t>
      </w:r>
      <w:r w:rsidRPr="009E5F1B">
        <w:rPr>
          <w:rFonts w:ascii="Cambria" w:hAnsi="Cambria"/>
          <w:bCs/>
          <w:sz w:val="24"/>
          <w:szCs w:val="24"/>
        </w:rPr>
        <w:lastRenderedPageBreak/>
        <w:t>zagospodarowania przestrzennego, zgodnie z wymaganiami ustawowymi oraz procedurami obowiązującymi w procesie planistycznym,</w:t>
      </w:r>
    </w:p>
    <w:p w14:paraId="5237F78A" w14:textId="63CBBE28" w:rsidR="00E404EA" w:rsidRPr="009E5F1B" w:rsidRDefault="009B41CF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Stacjonarnego u</w:t>
      </w:r>
      <w:r w:rsidR="00E404EA" w:rsidRPr="009E5F1B">
        <w:rPr>
          <w:rFonts w:ascii="Cambria" w:hAnsi="Cambria"/>
          <w:bCs/>
          <w:sz w:val="24"/>
          <w:szCs w:val="24"/>
        </w:rPr>
        <w:t>działu w posiedzeniach odpowiednich komisji Rady Miejskiej, sesji Rady Miejskiej, Gminnej Komisji Urbanistyczno – Architektonicznej i innych wskazanych przez Zamawiającego wraz z prezentacją (multimedialną</w:t>
      </w:r>
      <w:r w:rsidRPr="009E5F1B">
        <w:rPr>
          <w:rFonts w:ascii="Cambria" w:hAnsi="Cambria"/>
          <w:bCs/>
          <w:sz w:val="24"/>
          <w:szCs w:val="24"/>
        </w:rPr>
        <w:t xml:space="preserve"> lub mapową</w:t>
      </w:r>
      <w:r w:rsidR="00E404EA" w:rsidRPr="009E5F1B">
        <w:rPr>
          <w:rFonts w:ascii="Cambria" w:hAnsi="Cambria"/>
          <w:bCs/>
          <w:sz w:val="24"/>
          <w:szCs w:val="24"/>
        </w:rPr>
        <w:t>) projektu planu ogólnego</w:t>
      </w:r>
      <w:r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</w:t>
      </w:r>
      <w:r w:rsidR="00E404EA" w:rsidRPr="009E5F1B">
        <w:rPr>
          <w:rFonts w:ascii="Cambria" w:hAnsi="Cambria"/>
          <w:bCs/>
          <w:sz w:val="24"/>
          <w:szCs w:val="24"/>
        </w:rPr>
        <w:t>, w terminie uzgodnionym przez strony,</w:t>
      </w:r>
    </w:p>
    <w:p w14:paraId="482054F4" w14:textId="4929D39C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Uzyskania pozytywnej opinii Gminnej Komisji Architektoniczno-Urbanistycznej o projekcie planu ogólnego</w:t>
      </w:r>
      <w:r w:rsidR="009B41CF"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</w:t>
      </w:r>
      <w:r w:rsidRPr="009E5F1B">
        <w:rPr>
          <w:rFonts w:ascii="Cambria" w:hAnsi="Cambria"/>
          <w:bCs/>
          <w:sz w:val="24"/>
          <w:szCs w:val="24"/>
        </w:rPr>
        <w:t>,</w:t>
      </w:r>
    </w:p>
    <w:p w14:paraId="1B67FD18" w14:textId="796BF046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Udziału, w zależności od potrzeb, w spotkaniach dotyczących uzgodnień i opiniowania projektu planu ogólnego</w:t>
      </w:r>
      <w:r w:rsidR="009B41CF"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 a także </w:t>
      </w:r>
      <w:r w:rsidRPr="009E5F1B">
        <w:rPr>
          <w:rFonts w:ascii="Cambria" w:hAnsi="Cambria"/>
          <w:bCs/>
          <w:sz w:val="24"/>
          <w:szCs w:val="24"/>
        </w:rPr>
        <w:t>innych czynnościach procedury planistycznej,</w:t>
      </w:r>
    </w:p>
    <w:p w14:paraId="7F653D22" w14:textId="661EA798" w:rsidR="00E404EA" w:rsidRPr="009E5F1B" w:rsidRDefault="00877E97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Stacjonarnego u</w:t>
      </w:r>
      <w:r w:rsidR="00E404EA" w:rsidRPr="009E5F1B">
        <w:rPr>
          <w:rFonts w:ascii="Cambria" w:hAnsi="Cambria"/>
          <w:bCs/>
          <w:sz w:val="24"/>
          <w:szCs w:val="24"/>
        </w:rPr>
        <w:t>działu w dyskusji publicznej nad rozwiązaniami przyjętymi w projekcie planu ogólnego</w:t>
      </w:r>
      <w:r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 a także </w:t>
      </w:r>
      <w:r w:rsidR="00E404EA" w:rsidRPr="009E5F1B">
        <w:rPr>
          <w:rFonts w:ascii="Cambria" w:hAnsi="Cambria"/>
          <w:bCs/>
          <w:sz w:val="24"/>
          <w:szCs w:val="24"/>
        </w:rPr>
        <w:t>w spotkaniach z mieszkańcami, organizowanych przez Zamawiającego,</w:t>
      </w:r>
    </w:p>
    <w:p w14:paraId="69E74320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Sporządzenia raportu podsumowującego przebieg konsultacji społecznych, zawierającego w szczególności wykaz zgłoszonych uwag wraz z propozycją ich rozpatrzenia i uzasadnieniem oraz protokołów z czynności przeprowadzonych w ramach konsultacji,</w:t>
      </w:r>
    </w:p>
    <w:p w14:paraId="6807138A" w14:textId="34542176" w:rsidR="00E404EA" w:rsidRPr="009E5F1B" w:rsidRDefault="00877E97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Stacjonarnego u</w:t>
      </w:r>
      <w:r w:rsidR="00E404EA" w:rsidRPr="009E5F1B">
        <w:rPr>
          <w:rFonts w:ascii="Cambria" w:hAnsi="Cambria"/>
          <w:bCs/>
          <w:sz w:val="24"/>
          <w:szCs w:val="24"/>
        </w:rPr>
        <w:t xml:space="preserve">działu w spotkaniach, naradach w przypadku zajścia okoliczności uzasadniających udzielenie wyjaśnień lub zgłoszenia potrzeby takich wyjaśnień, w szczególności przy uzgadnianiu i opiniowaniu projektu planu ogólnego </w:t>
      </w:r>
      <w:r w:rsidR="00D1086C" w:rsidRPr="009E5F1B">
        <w:rPr>
          <w:rFonts w:ascii="Cambria" w:hAnsi="Cambria"/>
          <w:bCs/>
          <w:sz w:val="24"/>
          <w:szCs w:val="24"/>
        </w:rPr>
        <w:t xml:space="preserve">oraz miejscowego planu zagospodarowania przestrzennego </w:t>
      </w:r>
      <w:r w:rsidR="00E404EA" w:rsidRPr="009E5F1B">
        <w:rPr>
          <w:rFonts w:ascii="Cambria" w:hAnsi="Cambria"/>
          <w:bCs/>
          <w:sz w:val="24"/>
          <w:szCs w:val="24"/>
        </w:rPr>
        <w:t>z jednostkami wskazanymi w przepisach prawa,</w:t>
      </w:r>
    </w:p>
    <w:p w14:paraId="72858B11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Analizy i opracowania wykazu uzyskanych uzgodnień i opinii,</w:t>
      </w:r>
    </w:p>
    <w:p w14:paraId="083507A3" w14:textId="44DC7058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Wprowadzenia korekt do projektu planu</w:t>
      </w:r>
      <w:r w:rsidR="00877E97" w:rsidRPr="009E5F1B">
        <w:rPr>
          <w:rFonts w:ascii="Cambria" w:hAnsi="Cambria"/>
          <w:bCs/>
          <w:sz w:val="24"/>
          <w:szCs w:val="24"/>
        </w:rPr>
        <w:t xml:space="preserve"> ogólnego oraz miejscowego planu zagospodarowania przestrzennego</w:t>
      </w:r>
      <w:r w:rsidRPr="009E5F1B">
        <w:rPr>
          <w:rFonts w:ascii="Cambria" w:hAnsi="Cambria"/>
          <w:bCs/>
          <w:sz w:val="24"/>
          <w:szCs w:val="24"/>
        </w:rPr>
        <w:t xml:space="preserve"> w związku z uzyskanymi opiniami i dokonanymi uzgodnieniami,</w:t>
      </w:r>
    </w:p>
    <w:p w14:paraId="7572A073" w14:textId="2F2E5DB8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Przygotowania wymaganych ustawą dokumentów formalno-prawnych związanych ze sporządzaniem projektu planu ogólnego </w:t>
      </w:r>
      <w:r w:rsidR="00877E97" w:rsidRPr="009E5F1B">
        <w:rPr>
          <w:rFonts w:ascii="Cambria" w:hAnsi="Cambria"/>
          <w:bCs/>
          <w:sz w:val="24"/>
          <w:szCs w:val="24"/>
        </w:rPr>
        <w:t xml:space="preserve">oraz miejscowego planu zagospodarowania przestrzennego </w:t>
      </w:r>
      <w:r w:rsidRPr="009E5F1B">
        <w:rPr>
          <w:rFonts w:ascii="Cambria" w:hAnsi="Cambria"/>
          <w:bCs/>
          <w:sz w:val="24"/>
          <w:szCs w:val="24"/>
        </w:rPr>
        <w:t>(projektów ogłoszeń, projektów obwieszczenia, zawiadomień),</w:t>
      </w:r>
    </w:p>
    <w:p w14:paraId="49824A5F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Przygotowania uzasadnienia do projektu planu ogólnego zgodnie z art. 13h ustawy o planowaniu i zagospodarowaniu przestrzennym,</w:t>
      </w:r>
    </w:p>
    <w:p w14:paraId="274D2F61" w14:textId="590C9313" w:rsidR="00877E97" w:rsidRPr="009E5F1B" w:rsidRDefault="00877E97" w:rsidP="00877E97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Przygotowania uzasadnienia do projektu miejscowego planu zagospodarowania przestrzennego o zgodnie z art. 15 ustawy o planowaniu i zagospodarowaniu przestrzennym,</w:t>
      </w:r>
    </w:p>
    <w:p w14:paraId="266BFC40" w14:textId="245CCA96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Analizy uwag wniesionych do projektu planu ogólnego </w:t>
      </w:r>
      <w:r w:rsidR="00D1086C" w:rsidRPr="009E5F1B">
        <w:rPr>
          <w:rFonts w:ascii="Cambria" w:hAnsi="Cambria"/>
          <w:bCs/>
          <w:sz w:val="24"/>
          <w:szCs w:val="24"/>
        </w:rPr>
        <w:t xml:space="preserve">oraz projektu miejscowego planu zagospodarowania przestrzennego </w:t>
      </w:r>
      <w:r w:rsidRPr="009E5F1B">
        <w:rPr>
          <w:rFonts w:ascii="Cambria" w:hAnsi="Cambria"/>
          <w:bCs/>
          <w:sz w:val="24"/>
          <w:szCs w:val="24"/>
        </w:rPr>
        <w:t>wraz z propozycją ich rozpatrzenia przez Burmistrza wraz z uzasadnieniem,</w:t>
      </w:r>
    </w:p>
    <w:p w14:paraId="17B8DFA5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lastRenderedPageBreak/>
        <w:t>Korekty projektu planu ogólnego w związku z wniesionymi do projektu planu uwagami i przygotowania wersji do uchwalenia,</w:t>
      </w:r>
    </w:p>
    <w:p w14:paraId="75ED361F" w14:textId="5DCFE842" w:rsidR="00877E97" w:rsidRPr="009E5F1B" w:rsidRDefault="00877E97" w:rsidP="00877E97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Korekty projektu </w:t>
      </w:r>
      <w:r w:rsidR="00D1086C" w:rsidRPr="009E5F1B">
        <w:rPr>
          <w:rFonts w:ascii="Cambria" w:hAnsi="Cambria"/>
          <w:bCs/>
          <w:sz w:val="24"/>
          <w:szCs w:val="24"/>
        </w:rPr>
        <w:t xml:space="preserve">miejscowego planu zagospodarowania przestrzennego </w:t>
      </w:r>
      <w:r w:rsidRPr="009E5F1B">
        <w:rPr>
          <w:rFonts w:ascii="Cambria" w:hAnsi="Cambria"/>
          <w:bCs/>
          <w:sz w:val="24"/>
          <w:szCs w:val="24"/>
        </w:rPr>
        <w:t xml:space="preserve">w związku z wniesionymi do projektu </w:t>
      </w:r>
      <w:bookmarkStart w:id="1" w:name="_Hlk181687575"/>
      <w:r w:rsidRPr="009E5F1B">
        <w:rPr>
          <w:rFonts w:ascii="Cambria" w:hAnsi="Cambria"/>
          <w:bCs/>
          <w:sz w:val="24"/>
          <w:szCs w:val="24"/>
        </w:rPr>
        <w:t xml:space="preserve">miejscowego planu zagospodarowania przestrzennego </w:t>
      </w:r>
      <w:bookmarkEnd w:id="1"/>
      <w:r w:rsidRPr="009E5F1B">
        <w:rPr>
          <w:rFonts w:ascii="Cambria" w:hAnsi="Cambria"/>
          <w:bCs/>
          <w:sz w:val="24"/>
          <w:szCs w:val="24"/>
        </w:rPr>
        <w:t>uwagami i przygotowania wersji do uchwalenia,</w:t>
      </w:r>
    </w:p>
    <w:p w14:paraId="2A687FDB" w14:textId="4921D48C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Przedstawienia Radnym projektu planu ogólnego z załącznikami na komisjach stałych Rady Miejskiej </w:t>
      </w:r>
      <w:r w:rsidR="00877E97" w:rsidRPr="009E5F1B">
        <w:rPr>
          <w:rFonts w:ascii="Cambria" w:hAnsi="Cambria"/>
          <w:bCs/>
          <w:sz w:val="24"/>
          <w:szCs w:val="24"/>
        </w:rPr>
        <w:t>w Krasnobrodzie</w:t>
      </w:r>
      <w:r w:rsidRPr="009E5F1B">
        <w:rPr>
          <w:rFonts w:ascii="Cambria" w:hAnsi="Cambria"/>
          <w:bCs/>
          <w:sz w:val="24"/>
          <w:szCs w:val="24"/>
        </w:rPr>
        <w:t>,</w:t>
      </w:r>
    </w:p>
    <w:p w14:paraId="43428F5B" w14:textId="30844F37" w:rsidR="00877E97" w:rsidRPr="009E5F1B" w:rsidRDefault="00877E97" w:rsidP="00877E97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Przedstawienia Radnym projektu miejscowego planu zagospodarowania przestrzennego z załącznikami na komisjach stałych Rady Miejskiej Krasnobród,</w:t>
      </w:r>
    </w:p>
    <w:p w14:paraId="05FDAFE8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Przygotowania projektu uchwały z załącznikami i udziału w sesji Rady Miejskiej uchwalającej plan ogólny,</w:t>
      </w:r>
    </w:p>
    <w:p w14:paraId="711F688E" w14:textId="4CF85047" w:rsidR="00877E97" w:rsidRPr="009E5F1B" w:rsidRDefault="00877E97" w:rsidP="00877E97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Przygotowania projektu uchwały z załącznikami i udziału w sesji Rady Miejskiej uchwalającej miejscowy plan zagospodarowania przestrzennego,</w:t>
      </w:r>
    </w:p>
    <w:p w14:paraId="7052055C" w14:textId="77777777" w:rsidR="00E404EA" w:rsidRPr="009E5F1B" w:rsidRDefault="00E404EA" w:rsidP="00E404E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Opracowania podsumowania i uzasadnienia, o którym mowa w art. 42 i art. 55 ust. 3 ustawy z dnia 3 października 2008 r. o udostępnianiu informacji o środowisku i jego ochronie, udziale społeczeństwa w ochronie środowiska oraz o ocenach oddziaływania na środowisko (Dz. U. z 2023 r., poz. 1094 ze zm.),</w:t>
      </w:r>
    </w:p>
    <w:p w14:paraId="65207137" w14:textId="7CDEF309" w:rsidR="00E404EA" w:rsidRPr="009E5F1B" w:rsidRDefault="00E404EA" w:rsidP="003640E4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Przygotowania dokumentacji prac planistycznych, o której mowa w §7 rozporządzenia Ministra Rozwoju i Technologii z dnia 8 grudnia 2023 r. w sprawie projektu planu ogólnego gminy, dokumentowania prac planistycznych w zakresie tego planu oraz wydawania z niego wypisów i wyrysów (Dz. U. z 2023 r. poz. 2758)</w:t>
      </w:r>
      <w:r w:rsidR="00F5498D" w:rsidRPr="009E5F1B">
        <w:rPr>
          <w:rFonts w:ascii="Cambria" w:hAnsi="Cambria"/>
          <w:bCs/>
          <w:sz w:val="24"/>
          <w:szCs w:val="24"/>
        </w:rPr>
        <w:t>,</w:t>
      </w:r>
    </w:p>
    <w:p w14:paraId="05B5EECF" w14:textId="74DAA81C" w:rsidR="003640E4" w:rsidRPr="009E5F1B" w:rsidRDefault="003640E4" w:rsidP="003640E4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Sporządzenia wymaganych przez Zamawiającego wypisów, wyrysów oraz rysunków z projektu planu ogólnego</w:t>
      </w:r>
      <w:r w:rsidR="00F5498D" w:rsidRPr="009E5F1B">
        <w:rPr>
          <w:rFonts w:ascii="Cambria" w:hAnsi="Cambria"/>
          <w:bCs/>
          <w:sz w:val="24"/>
          <w:szCs w:val="24"/>
        </w:rPr>
        <w:t xml:space="preserve"> oraz miejscowego planu zagospodarowania przestrzennego a także</w:t>
      </w:r>
      <w:r w:rsidRPr="009E5F1B">
        <w:rPr>
          <w:rFonts w:ascii="Cambria" w:hAnsi="Cambria"/>
          <w:bCs/>
          <w:sz w:val="24"/>
          <w:szCs w:val="24"/>
        </w:rPr>
        <w:t xml:space="preserve"> zestawień materiałów planistycznych niezbędnych do uchwalenia i publikacji planu w Dzienniku Urzędowym Województwa Lubelskiego,</w:t>
      </w:r>
    </w:p>
    <w:p w14:paraId="24AF5287" w14:textId="6823341A" w:rsidR="003640E4" w:rsidRPr="009E5F1B" w:rsidRDefault="003640E4" w:rsidP="003640E4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Przekazania wszystkich opracowań będących przedmiotem zamówienia w formie pisemnej i elektronicznej (w tym plików źródłowych w formatach .shp, .dwg oraz wersji tekstowej w formacie .doc i .p</w:t>
      </w:r>
      <w:r w:rsidR="00F5498D" w:rsidRPr="009E5F1B">
        <w:rPr>
          <w:rFonts w:ascii="Cambria" w:hAnsi="Cambria"/>
          <w:bCs/>
          <w:sz w:val="24"/>
          <w:szCs w:val="24"/>
        </w:rPr>
        <w:t>df</w:t>
      </w:r>
      <w:r w:rsidRPr="009E5F1B">
        <w:rPr>
          <w:rFonts w:ascii="Cambria" w:hAnsi="Cambria"/>
          <w:bCs/>
          <w:sz w:val="24"/>
          <w:szCs w:val="24"/>
        </w:rPr>
        <w:t>) na płytach CD/DVD lub innych nośnikach uzgodnionych z Zamawiającym oraz w wersji umożliwiającej publikację na stronach internetowych Zamawiającego.</w:t>
      </w:r>
    </w:p>
    <w:p w14:paraId="0AB854A7" w14:textId="6927AE9E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Uzupełnienia (zmiany) opracowania stanowiącego przedmiot umowy o niezbędne czynności merytoryczne i formalne, mające na celu dostosowanie dokumentu do przepisów obowiązujących na dzień zakończenia realizacji przedmiotu umowy, w przypadku zmiany przepisów prawa w trakcie realizacji zamówienia,</w:t>
      </w:r>
    </w:p>
    <w:p w14:paraId="40852791" w14:textId="131C26A7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Przygotowanie formalno-prawnych procedur związanych z opracowaniem planu ogólnego oraz miejscowego planu zagospodarowania przestrzennego Gminy Krasnobród, w zakresie wymaganym przez Wojewodę dla oceny zgodności z przepisami prawa,</w:t>
      </w:r>
    </w:p>
    <w:p w14:paraId="289D1584" w14:textId="33F82BB6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lastRenderedPageBreak/>
        <w:t>Przygotowanie projektu uchwały planu ogólnego i miejscowego planu zagospodarowania przestrzennego Gminy Krasnobród do publikacji w Dzienniku Urzędowym Województwa,</w:t>
      </w:r>
    </w:p>
    <w:p w14:paraId="4F785454" w14:textId="13E1F2C3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Ponowienie czynności lub ponowne przygotowanie materiałów planistycznych na każdym etapie procedury planistycznej, wynikających z uzyskanych opinii, uzgodnień lub wniesionych uwag, aż do momentu uchwalenia planu ogólnego oraz miejscowego planu zagospodarowania przestrzennego przez Radę Miejską w Krasnobrodzie (jeżeli zajdzie taka potrzeba),</w:t>
      </w:r>
    </w:p>
    <w:p w14:paraId="24D19210" w14:textId="2C62D708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Udział w czynnościach niezbędnych do zapewnienia zgodności projektu planu ogólnego i miejscowego planu zagospodarowania przestrzennego Gminy Krasnobród z przepisami prawa, w przypadku stwierdzenia nieważności uchwały przez Wojewodę; w ramach ewentualnego postępowania nadzorczego Wykonawca zobowiązany jest do:</w:t>
      </w:r>
    </w:p>
    <w:p w14:paraId="419EC601" w14:textId="30802427" w:rsidR="0014732A" w:rsidRPr="009E5F1B" w:rsidRDefault="0014732A" w:rsidP="0014732A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edycji dokumentów na potrzeby postępowania nadzorczego oraz udziału w działaniach mających na celu dostosowanie planu ogólnego i miejscowego planu do przepisów prawa, w przypadku rozstrzygnięcia nadzorczego lub stwierdzenia nieważności uchwały przez Wojewodę,</w:t>
      </w:r>
    </w:p>
    <w:p w14:paraId="031EF553" w14:textId="426B6CC9" w:rsidR="0014732A" w:rsidRPr="009E5F1B" w:rsidRDefault="0014732A" w:rsidP="0014732A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współpracy w przygotowaniu odpowiedzi na pisma Wojewody związane z postępowaniem,</w:t>
      </w:r>
    </w:p>
    <w:p w14:paraId="55B62647" w14:textId="6576B907" w:rsidR="0014732A" w:rsidRPr="009E5F1B" w:rsidRDefault="0014732A" w:rsidP="0014732A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uzupełnienia i/lub usunięcia wskazanych uchybień, lub ponownego, nieodpłatnego wykonania przedmiotu zamówienia w zakresie niezbędnym do usunięcia stwierdzonych nieprawidłowości,</w:t>
      </w:r>
    </w:p>
    <w:p w14:paraId="47E74351" w14:textId="1E0E7D48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Przeniesienia majątkowych praw autorskich do wszystkich materiałów wytworzonych w ramach realizacji przedmiotu zamówienia na Zamawiającego (w ramach wynagrodzenia określonego w ofercie),</w:t>
      </w:r>
    </w:p>
    <w:p w14:paraId="14C65576" w14:textId="7ECD7C0B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Zapewnienia odpowiedniej liczby osób o odpowiednich kwalifikacjach i kompetencjach do terminowej realizacji przedmiotu zamówienia,</w:t>
      </w:r>
    </w:p>
    <w:p w14:paraId="4C46592F" w14:textId="6593AD56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Wykonania niniejszej umowy, w tym dokumentacji planistycznej, z najwyższą starannością, zgodnie z obowiązującymi standardami oraz wymaganiami wynikającymi z przepisów prawa,</w:t>
      </w:r>
    </w:p>
    <w:p w14:paraId="76A9F658" w14:textId="235C7030" w:rsidR="0014732A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Informowania Zamawiającego na bieżąco o stopniu zaawansowania prac oraz o proponowanych rozwiązaniach planistycznych. Zamawiający zastrzega sobie prawo do oceny, korekty i akceptacji każdego etapu prac,</w:t>
      </w:r>
    </w:p>
    <w:p w14:paraId="7F9B7D69" w14:textId="2C489B0F" w:rsidR="003640E4" w:rsidRPr="009E5F1B" w:rsidRDefault="0014732A" w:rsidP="0014732A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Wykonawca zobowiązany jest do przygotowania oprócz wymienionych powyżej dokumentów wszelkich innych dokumentów, których potrzeba wyłoni się w trakcie opracowywania przedmiotu zamówienia. Wszelkie prace projektowe oraz czynności nieopisane powyżej, a wynikające z procedur określonych w ustawie o planowaniu i zagospodarowaniu przestrzennym oraz przepisach szczególnych, niezbędne do właściwego i kompletnego opracowania zamówienia, Wykonawca zobowiązany jest wykonać w ramach przedmiotu zamówienia, jego kosztów i terminów.</w:t>
      </w:r>
    </w:p>
    <w:p w14:paraId="79705CAA" w14:textId="77777777" w:rsidR="00BD7F91" w:rsidRPr="009E5F1B" w:rsidRDefault="00BD7F91" w:rsidP="00BD7F91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lastRenderedPageBreak/>
        <w:t>Sporządzenie planu ogólnego i miejscowego planu zagospodarowania przestrzennego (MPZP) musi być zgodne z obowiązującymi przepisami prawa, w tym w szczególności z ustawą z dnia 27 marca 2003 roku o planowaniu i zagospodarowaniu przestrzennym (t.j. Dz. U. z 2024 r. poz. 1130) oraz aktami wykonawczymi, ustawą z dnia 3 października 2008 r. o udostępnianiu informacji o środowisku i jego ochronie, udziale społeczeństwa w ochronie środowiska oraz o ocenach oddziaływania na środowisko (t.j. Dz. U. z 2024 r. poz. 1112 ze zm.), a także z innymi właściwymi przepisami dotyczącymi planowania przestrzennego, ochrony środowiska, przyrody, zabytków, prawa wodnego, ochrony gruntów leśnych i rolnych, rewitalizacji oraz ochrony danych osobowych. Przepisy te odnoszą się zarówno do planu ogólnego, jak i miejscowego planu zagospodarowania przestrzennego (MPZP).</w:t>
      </w:r>
    </w:p>
    <w:bookmarkEnd w:id="0"/>
    <w:p w14:paraId="0687C04B" w14:textId="77777777" w:rsidR="008E23CF" w:rsidRPr="009E5F1B" w:rsidRDefault="008E23CF" w:rsidP="009E5F1B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Szczegółowy zakres prac, obowiązków stron, etapy realizacji oraz zasady przekazywania przedmiotu umowy w poszczególnych etapach określa zawarta umowa.</w:t>
      </w:r>
    </w:p>
    <w:p w14:paraId="6766F555" w14:textId="77777777" w:rsidR="009E5F1B" w:rsidRPr="009E5F1B" w:rsidRDefault="008E23CF" w:rsidP="009E5F1B">
      <w:pPr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 ramach realizacji zamówienia, Wykonawca zobowiązany jest przygotować i dostarczyć Zamawiającemu następujące opracowania:</w:t>
      </w:r>
    </w:p>
    <w:p w14:paraId="552564BA" w14:textId="3B92CCAC" w:rsidR="009E5F1B" w:rsidRPr="009E5F1B" w:rsidRDefault="009E5F1B" w:rsidP="009E5F1B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/>
          <w:sz w:val="24"/>
          <w:szCs w:val="24"/>
        </w:rPr>
        <w:t>Projekt planu ogólnego</w:t>
      </w:r>
      <w:r w:rsidRPr="009E5F1B">
        <w:rPr>
          <w:rFonts w:ascii="Cambria" w:hAnsi="Cambria"/>
          <w:bCs/>
          <w:sz w:val="24"/>
          <w:szCs w:val="24"/>
        </w:rPr>
        <w:t xml:space="preserve"> oraz </w:t>
      </w:r>
      <w:r w:rsidRPr="009E5F1B">
        <w:rPr>
          <w:rFonts w:ascii="Cambria" w:hAnsi="Cambria"/>
          <w:b/>
          <w:sz w:val="24"/>
          <w:szCs w:val="24"/>
        </w:rPr>
        <w:t xml:space="preserve">miejscowego planu zagospodarowania przestrzennego </w:t>
      </w:r>
      <w:r w:rsidRPr="009E5F1B">
        <w:rPr>
          <w:rFonts w:ascii="Cambria" w:hAnsi="Cambria"/>
          <w:bCs/>
          <w:sz w:val="24"/>
          <w:szCs w:val="24"/>
        </w:rPr>
        <w:t xml:space="preserve">: </w:t>
      </w:r>
    </w:p>
    <w:p w14:paraId="1D7BCA69" w14:textId="77777777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 Rysunek planu dla Gminy Krasnobród, który musi być przekazany w wersji papierowej (kolorowej) w trzech egzemplarzach oraz w wersji elektronicznej (na płycie CD/DVD, dysku USB) w formatach: TIFF, JPG, PDF;</w:t>
      </w:r>
    </w:p>
    <w:p w14:paraId="1BF8A16D" w14:textId="77777777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Tekst planów w wersji papierowej (trzy egzemplarze) oraz elektronicznej w formatach: DOC, DOCX, PDF; </w:t>
      </w:r>
    </w:p>
    <w:p w14:paraId="1CF0EE53" w14:textId="77777777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Dane przestrzenne i metadane dla obu dokumentów, opracowane zgodnie z Dyrektywą 2007/2/WE (INSPIRE) oraz ustawą z dnia 4 marca 2010 r. o infrastrukturze informacji przestrzennej. Dane powinny być przekazane w postaci plików SHP (dane wektorowe) i GeoTIFF (dane rastrowe), a także w innych wymaganych formatach, logicznie uporządkowane i odpowiednio nazwane; </w:t>
      </w:r>
    </w:p>
    <w:p w14:paraId="20AE1D9A" w14:textId="03883F4C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Pliki projektu opracowania planów, zawierające zorganizowane warstwy tematyczne zgodne z wersją papierową i elektroniczną mapy, umożliwiające wydawanie wypisów i wyrysów.</w:t>
      </w:r>
    </w:p>
    <w:p w14:paraId="37039D16" w14:textId="77777777" w:rsidR="009E5F1B" w:rsidRPr="009E5F1B" w:rsidRDefault="009E5F1B" w:rsidP="009E5F1B">
      <w:pPr>
        <w:spacing w:after="0"/>
        <w:jc w:val="both"/>
        <w:rPr>
          <w:rFonts w:ascii="Cambria" w:hAnsi="Cambria"/>
          <w:bCs/>
          <w:sz w:val="24"/>
          <w:szCs w:val="24"/>
        </w:rPr>
      </w:pPr>
    </w:p>
    <w:p w14:paraId="0432B6AB" w14:textId="77777777" w:rsidR="009E5F1B" w:rsidRPr="009E5F1B" w:rsidRDefault="009E5F1B" w:rsidP="009E5F1B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/>
          <w:sz w:val="24"/>
          <w:szCs w:val="24"/>
        </w:rPr>
        <w:t>Opracowanie ekofizjograficzne</w:t>
      </w:r>
      <w:r w:rsidRPr="009E5F1B">
        <w:rPr>
          <w:rFonts w:ascii="Cambria" w:hAnsi="Cambria"/>
          <w:bCs/>
          <w:sz w:val="24"/>
          <w:szCs w:val="24"/>
        </w:rPr>
        <w:t xml:space="preserve">, dla obu dokumentów: </w:t>
      </w:r>
    </w:p>
    <w:p w14:paraId="1604752E" w14:textId="77777777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Tekst w wersji papierowej (2 egzemplarze) oraz elektronicznej (DOC, DOCX, PDF); </w:t>
      </w:r>
    </w:p>
    <w:p w14:paraId="0959F0F4" w14:textId="77777777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Załączniki graficzne w wersji papierowej (kolorowej) oraz elektronicznej (TIFF, JPG); </w:t>
      </w:r>
    </w:p>
    <w:p w14:paraId="02CB3FBB" w14:textId="3849FC1F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Dane przestrzenne w formatach SHP (wektorowe) oraz GeoTIFF (rastrowe).</w:t>
      </w:r>
    </w:p>
    <w:p w14:paraId="1AF0B06A" w14:textId="77777777" w:rsidR="009E5F1B" w:rsidRPr="009E5F1B" w:rsidRDefault="009E5F1B" w:rsidP="009E5F1B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lastRenderedPageBreak/>
        <w:t>Prognozę oddziaływania na środowisko dla projektów planów, przekazaną w wersji papierowej (trzy egzemplarze) oraz elektronicznej (DOC, DOCX, PDF), z załącznikami graficznymi i danymi przestrzennymi zgodnymi z zasadami opracowania ekofizjograficznego.</w:t>
      </w:r>
    </w:p>
    <w:p w14:paraId="763491DD" w14:textId="77777777" w:rsidR="009E5F1B" w:rsidRPr="009E5F1B" w:rsidRDefault="009E5F1B" w:rsidP="009E5F1B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Dokumentację prac planistycznych zgodnie z §7 rozporządzenia Ministra Rozwoju i Technologii z dnia 8 grudnia 2023 r. w sprawie projektu planu ogólnego gminy oraz miejscowego planu zagospodarowania przestrzennego.</w:t>
      </w:r>
    </w:p>
    <w:p w14:paraId="759186A3" w14:textId="77777777" w:rsidR="009E5F1B" w:rsidRPr="009E5F1B" w:rsidRDefault="009E5F1B" w:rsidP="009E5F1B">
      <w:pPr>
        <w:numPr>
          <w:ilvl w:val="1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Forma pozostałych opracowań: </w:t>
      </w:r>
    </w:p>
    <w:p w14:paraId="3580642F" w14:textId="39C978D4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Opracowania tekstowe (np. wykazy, protokoły, stanowiska) w wersji papierowej oraz elektronicznej (DOC, DOCX, PDF);</w:t>
      </w:r>
    </w:p>
    <w:p w14:paraId="4AD0729B" w14:textId="012D32AA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 xml:space="preserve">Opracowania analityczne (np. dane liczbowe, wykresy) w wersji papierowej oraz elektronicznej (XLS, XLSX); </w:t>
      </w:r>
    </w:p>
    <w:p w14:paraId="4384427F" w14:textId="3DFD4879" w:rsidR="009E5F1B" w:rsidRPr="009E5F1B" w:rsidRDefault="009E5F1B" w:rsidP="009E5F1B">
      <w:pPr>
        <w:pStyle w:val="Akapitzlist"/>
        <w:numPr>
          <w:ilvl w:val="2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Dokumentacja fotograficzna w wersji cyfrowej (JPG lub podobnym).</w:t>
      </w:r>
    </w:p>
    <w:p w14:paraId="5381CA79" w14:textId="77777777" w:rsidR="009E5F1B" w:rsidRPr="009E5F1B" w:rsidRDefault="009E5F1B" w:rsidP="009E5F1B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Bieżące przekazywanie dokumentów na poszczególnych etapach procedury planistycznej, związanych z realizacją zarówno planu ogólnego, jak i miejscowego planu zagospodarowania przestrzennego, do momentu uzyskania ostatecznych wersji, zgodnie z wytycznymi, z wyłączeniem obowiązku przekazywania danych przestrzennych i metadanych, oraz przy zachowaniu formy papierowej i elektronicznej dokumentów.</w:t>
      </w:r>
    </w:p>
    <w:p w14:paraId="6B4038C4" w14:textId="77777777" w:rsidR="007231EA" w:rsidRDefault="009E5F1B" w:rsidP="007231EA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Wykonawca otrzyma od Zamawiającego wszelkie posiadane przez Gminę Krasnobród dokumenty planistyczne niezbędne do realizacji zarówno planu ogólnego, jak i miejscowego planu zagospodarowania przestrzennego</w:t>
      </w:r>
      <w:r w:rsidR="00E41887">
        <w:rPr>
          <w:rFonts w:ascii="Cambria" w:hAnsi="Cambria"/>
          <w:bCs/>
          <w:sz w:val="24"/>
          <w:szCs w:val="24"/>
        </w:rPr>
        <w:t>.</w:t>
      </w:r>
    </w:p>
    <w:p w14:paraId="278200EC" w14:textId="620815FB" w:rsidR="00F418ED" w:rsidRPr="007231EA" w:rsidRDefault="00E41887" w:rsidP="007231EA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7231EA">
        <w:rPr>
          <w:rFonts w:ascii="Cambria" w:hAnsi="Cambria"/>
          <w:bCs/>
          <w:sz w:val="24"/>
          <w:szCs w:val="24"/>
        </w:rPr>
        <w:t xml:space="preserve">Wykonawca zobowiązany jest do przygotowania, opracowania i dostarczenia cyfrowych wersji dokumentów planistycznych oraz przestrzennych zbiorów danych w formatach kompatybilnych z posiadanym przez Zamawiającego oprogramowaniem GIS (oprogramowanie firmy GIAP). </w:t>
      </w:r>
    </w:p>
    <w:p w14:paraId="59F8F09F" w14:textId="77777777" w:rsidR="009E5F1B" w:rsidRPr="009E5F1B" w:rsidRDefault="009E5F1B" w:rsidP="009E5F1B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Rezultatem zamówienia będzie uchwalony przez Radę Miejską plan ogólny oraz miejscowy plan zagospodarowania przestrzennego dla Gminy Krasnobród, zatwierdzone przez Wojewodę i opublikowane w Dzienniku Urzędowym Województwa Lubelskiego.</w:t>
      </w:r>
    </w:p>
    <w:p w14:paraId="678CA5D2" w14:textId="77777777" w:rsidR="009E5F1B" w:rsidRPr="009E5F1B" w:rsidRDefault="009E5F1B" w:rsidP="009E5F1B">
      <w:pPr>
        <w:pStyle w:val="Akapitzlist"/>
        <w:numPr>
          <w:ilvl w:val="0"/>
          <w:numId w:val="6"/>
        </w:numPr>
        <w:spacing w:after="0"/>
        <w:jc w:val="both"/>
        <w:rPr>
          <w:rFonts w:ascii="Cambria" w:hAnsi="Cambria"/>
          <w:bCs/>
          <w:sz w:val="24"/>
          <w:szCs w:val="24"/>
        </w:rPr>
      </w:pPr>
      <w:r w:rsidRPr="009E5F1B">
        <w:rPr>
          <w:rFonts w:ascii="Cambria" w:hAnsi="Cambria"/>
          <w:bCs/>
          <w:sz w:val="24"/>
          <w:szCs w:val="24"/>
        </w:rPr>
        <w:t>Wszelkie prace i czynności nieopisane powyżej, a wynikające z przepisów i procedur, niezbędne do właściwego wykonania zamówienia, Wykonawca zobowiązany jest wykonać w ramach przedmiotu zamówienia i uwzględnić w kosztach i terminach realizacji.</w:t>
      </w:r>
    </w:p>
    <w:p w14:paraId="0FCB9777" w14:textId="77777777" w:rsidR="004716F8" w:rsidRPr="009E5F1B" w:rsidRDefault="004716F8" w:rsidP="004716F8">
      <w:pPr>
        <w:spacing w:after="0"/>
        <w:jc w:val="center"/>
        <w:rPr>
          <w:rFonts w:ascii="Cambria" w:hAnsi="Cambria"/>
          <w:bCs/>
          <w:sz w:val="24"/>
          <w:szCs w:val="24"/>
        </w:rPr>
      </w:pPr>
    </w:p>
    <w:p w14:paraId="5E648A29" w14:textId="06385BCF" w:rsidR="009E5F1B" w:rsidRDefault="009E5F1B">
      <w:pPr>
        <w:spacing w:after="160" w:line="259" w:lineRule="auto"/>
        <w:rPr>
          <w:rFonts w:ascii="Cambria" w:hAnsi="Cambria"/>
          <w:bCs/>
          <w:sz w:val="24"/>
          <w:szCs w:val="24"/>
        </w:rPr>
      </w:pPr>
    </w:p>
    <w:sectPr w:rsidR="009E5F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475FB" w14:textId="77777777" w:rsidR="009F7E05" w:rsidRDefault="009F7E05" w:rsidP="007E765A">
      <w:pPr>
        <w:spacing w:after="0" w:line="240" w:lineRule="auto"/>
      </w:pPr>
      <w:r>
        <w:separator/>
      </w:r>
    </w:p>
  </w:endnote>
  <w:endnote w:type="continuationSeparator" w:id="0">
    <w:p w14:paraId="22AF9C03" w14:textId="77777777" w:rsidR="009F7E05" w:rsidRDefault="009F7E05" w:rsidP="007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709762"/>
      <w:docPartObj>
        <w:docPartGallery w:val="Page Numbers (Bottom of Page)"/>
        <w:docPartUnique/>
      </w:docPartObj>
    </w:sdtPr>
    <w:sdtContent>
      <w:p w14:paraId="30028F2B" w14:textId="6758599A" w:rsidR="007231EA" w:rsidRDefault="007231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778182" w14:textId="77777777" w:rsidR="007231EA" w:rsidRDefault="007231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9728C" w14:textId="77777777" w:rsidR="009F7E05" w:rsidRDefault="009F7E05" w:rsidP="007E765A">
      <w:pPr>
        <w:spacing w:after="0" w:line="240" w:lineRule="auto"/>
      </w:pPr>
      <w:r>
        <w:separator/>
      </w:r>
    </w:p>
  </w:footnote>
  <w:footnote w:type="continuationSeparator" w:id="0">
    <w:p w14:paraId="59214AE2" w14:textId="77777777" w:rsidR="009F7E05" w:rsidRDefault="009F7E05" w:rsidP="007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E8A1E" w14:textId="77777777" w:rsidR="007E765A" w:rsidRPr="007E765A" w:rsidRDefault="007E765A" w:rsidP="007E765A">
    <w:pPr>
      <w:pStyle w:val="Nagwek"/>
      <w:spacing w:line="276" w:lineRule="auto"/>
      <w:jc w:val="center"/>
      <w:rPr>
        <w:rFonts w:ascii="Cambria" w:hAnsi="Cambria"/>
        <w:bCs/>
        <w:i/>
        <w:iCs/>
        <w:color w:val="000000"/>
      </w:rPr>
    </w:pPr>
    <w:r w:rsidRPr="007E765A">
      <w:rPr>
        <w:rFonts w:ascii="Cambria" w:hAnsi="Cambria"/>
        <w:bCs/>
        <w:i/>
        <w:iCs/>
        <w:color w:val="000000"/>
      </w:rPr>
      <w:t>Opracowanie planu ogólnego gminy Krasnobród wraz ze sporządzeniem miejscowego planu zagospodarowania przestrzennego</w:t>
    </w:r>
  </w:p>
  <w:p w14:paraId="06F048C5" w14:textId="77777777" w:rsidR="007E765A" w:rsidRDefault="007E7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2716"/>
    <w:multiLevelType w:val="multilevel"/>
    <w:tmpl w:val="B14E8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956665"/>
    <w:multiLevelType w:val="multilevel"/>
    <w:tmpl w:val="0DA60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656DF0"/>
    <w:multiLevelType w:val="hybridMultilevel"/>
    <w:tmpl w:val="C3841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107EE"/>
    <w:multiLevelType w:val="multilevel"/>
    <w:tmpl w:val="41608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ind w:left="1495" w:hanging="360"/>
      </w:pPr>
      <w:rPr>
        <w:rFonts w:hint="default"/>
        <w:b w:val="0"/>
        <w:bCs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F010F4"/>
    <w:multiLevelType w:val="multilevel"/>
    <w:tmpl w:val="31A00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371FBB"/>
    <w:multiLevelType w:val="multilevel"/>
    <w:tmpl w:val="03C4F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317F75"/>
    <w:multiLevelType w:val="multilevel"/>
    <w:tmpl w:val="B14E8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B54878"/>
    <w:multiLevelType w:val="multilevel"/>
    <w:tmpl w:val="B14E8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7506CD"/>
    <w:multiLevelType w:val="hybridMultilevel"/>
    <w:tmpl w:val="39027802"/>
    <w:lvl w:ilvl="0" w:tplc="D92E4F32">
      <w:start w:val="1"/>
      <w:numFmt w:val="decimal"/>
      <w:lvlText w:val="%1)"/>
      <w:lvlJc w:val="left"/>
      <w:pPr>
        <w:ind w:left="720" w:hanging="360"/>
      </w:pPr>
      <w:rPr>
        <w:rFonts w:ascii="Times New Roman" w:eastAsia="Yu Mincho Light" w:hAnsi="Times New Roman" w:hint="default"/>
        <w:b/>
        <w:color w:val="000000"/>
      </w:rPr>
    </w:lvl>
    <w:lvl w:ilvl="1" w:tplc="3F2C10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D4F34"/>
    <w:multiLevelType w:val="multilevel"/>
    <w:tmpl w:val="784EB84A"/>
    <w:lvl w:ilvl="0">
      <w:start w:val="2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1212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69B76985"/>
    <w:multiLevelType w:val="multilevel"/>
    <w:tmpl w:val="B14E8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7E23EB"/>
    <w:multiLevelType w:val="hybridMultilevel"/>
    <w:tmpl w:val="563E01CC"/>
    <w:lvl w:ilvl="0" w:tplc="6C58F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650DF"/>
    <w:multiLevelType w:val="multilevel"/>
    <w:tmpl w:val="B14E8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3049552">
    <w:abstractNumId w:val="5"/>
  </w:num>
  <w:num w:numId="2" w16cid:durableId="164824158">
    <w:abstractNumId w:val="9"/>
  </w:num>
  <w:num w:numId="3" w16cid:durableId="1165851869">
    <w:abstractNumId w:val="8"/>
  </w:num>
  <w:num w:numId="4" w16cid:durableId="1681736302">
    <w:abstractNumId w:val="11"/>
  </w:num>
  <w:num w:numId="5" w16cid:durableId="1008213908">
    <w:abstractNumId w:val="1"/>
  </w:num>
  <w:num w:numId="6" w16cid:durableId="686716333">
    <w:abstractNumId w:val="3"/>
  </w:num>
  <w:num w:numId="7" w16cid:durableId="560479078">
    <w:abstractNumId w:val="0"/>
  </w:num>
  <w:num w:numId="8" w16cid:durableId="1494105831">
    <w:abstractNumId w:val="7"/>
  </w:num>
  <w:num w:numId="9" w16cid:durableId="1696272105">
    <w:abstractNumId w:val="10"/>
  </w:num>
  <w:num w:numId="10" w16cid:durableId="126555667">
    <w:abstractNumId w:val="6"/>
  </w:num>
  <w:num w:numId="11" w16cid:durableId="958144415">
    <w:abstractNumId w:val="12"/>
  </w:num>
  <w:num w:numId="12" w16cid:durableId="31734445">
    <w:abstractNumId w:val="4"/>
  </w:num>
  <w:num w:numId="13" w16cid:durableId="2039774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5A"/>
    <w:rsid w:val="000D4BB6"/>
    <w:rsid w:val="000D610C"/>
    <w:rsid w:val="00106BB0"/>
    <w:rsid w:val="00106F0B"/>
    <w:rsid w:val="0014732A"/>
    <w:rsid w:val="001B0284"/>
    <w:rsid w:val="00215010"/>
    <w:rsid w:val="00223F23"/>
    <w:rsid w:val="002C7D2E"/>
    <w:rsid w:val="003640E4"/>
    <w:rsid w:val="003F1620"/>
    <w:rsid w:val="0042296F"/>
    <w:rsid w:val="00467160"/>
    <w:rsid w:val="004716F8"/>
    <w:rsid w:val="004A524B"/>
    <w:rsid w:val="004E461D"/>
    <w:rsid w:val="005D3B0E"/>
    <w:rsid w:val="005D6692"/>
    <w:rsid w:val="00673DBD"/>
    <w:rsid w:val="007231EA"/>
    <w:rsid w:val="007506BD"/>
    <w:rsid w:val="0077604B"/>
    <w:rsid w:val="007C5DBA"/>
    <w:rsid w:val="007D5B29"/>
    <w:rsid w:val="007E46E6"/>
    <w:rsid w:val="007E765A"/>
    <w:rsid w:val="00877E97"/>
    <w:rsid w:val="008A6A60"/>
    <w:rsid w:val="008A7547"/>
    <w:rsid w:val="008E23CF"/>
    <w:rsid w:val="0091325D"/>
    <w:rsid w:val="009A34EE"/>
    <w:rsid w:val="009B1661"/>
    <w:rsid w:val="009B41CF"/>
    <w:rsid w:val="009E5F1B"/>
    <w:rsid w:val="009F7E05"/>
    <w:rsid w:val="00AA2E5B"/>
    <w:rsid w:val="00B33727"/>
    <w:rsid w:val="00B528F6"/>
    <w:rsid w:val="00B72AF2"/>
    <w:rsid w:val="00BA5F7A"/>
    <w:rsid w:val="00BD7F91"/>
    <w:rsid w:val="00D1086C"/>
    <w:rsid w:val="00D2096B"/>
    <w:rsid w:val="00D61725"/>
    <w:rsid w:val="00D645D1"/>
    <w:rsid w:val="00D6515C"/>
    <w:rsid w:val="00D73A07"/>
    <w:rsid w:val="00DE71E9"/>
    <w:rsid w:val="00E404EA"/>
    <w:rsid w:val="00E41887"/>
    <w:rsid w:val="00E94583"/>
    <w:rsid w:val="00EB6E7E"/>
    <w:rsid w:val="00EF1848"/>
    <w:rsid w:val="00F418ED"/>
    <w:rsid w:val="00F5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8E3A"/>
  <w15:chartTrackingRefBased/>
  <w15:docId w15:val="{B83CD366-538D-464C-880E-F894E2B4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65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E765A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765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7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E765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7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5A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rsid w:val="007E765A"/>
    <w:pPr>
      <w:suppressAutoHyphens/>
      <w:autoSpaceDN w:val="0"/>
      <w:ind w:left="720"/>
      <w:textAlignment w:val="baseline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41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41C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41C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0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0E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E418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8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1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6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5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9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7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7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9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5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9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1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2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4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6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7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3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2471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UM-Pok-8c</dc:creator>
  <cp:keywords/>
  <dc:description/>
  <cp:lastModifiedBy>UM-Pok-8c</cp:lastModifiedBy>
  <cp:revision>18</cp:revision>
  <dcterms:created xsi:type="dcterms:W3CDTF">2024-11-04T22:49:00Z</dcterms:created>
  <dcterms:modified xsi:type="dcterms:W3CDTF">2024-11-18T12:31:00Z</dcterms:modified>
</cp:coreProperties>
</file>