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80224" w14:textId="77777777" w:rsidR="004E7F4A" w:rsidRPr="00FD0D2D" w:rsidRDefault="004E7F4A" w:rsidP="004E7F4A">
      <w:pPr>
        <w:spacing w:after="536" w:line="265" w:lineRule="auto"/>
        <w:ind w:left="110" w:right="764" w:hanging="10"/>
        <w:rPr>
          <w:rFonts w:ascii="Arial" w:eastAsia="Arial" w:hAnsi="Arial" w:cs="Arial"/>
          <w:b/>
          <w:color w:val="000000"/>
          <w:sz w:val="24"/>
          <w:lang w:eastAsia="pl-PL"/>
        </w:rPr>
      </w:pPr>
    </w:p>
    <w:p w14:paraId="7A972532" w14:textId="5D4BAE5A" w:rsidR="004E7F4A" w:rsidRPr="00FD0D2D" w:rsidRDefault="004E7F4A" w:rsidP="004E7F4A">
      <w:pPr>
        <w:spacing w:after="536" w:line="265" w:lineRule="auto"/>
        <w:ind w:left="110" w:right="764" w:hanging="10"/>
        <w:rPr>
          <w:rFonts w:ascii="Calibri" w:eastAsia="Calibri" w:hAnsi="Calibri" w:cs="Calibri"/>
          <w:color w:val="000000"/>
          <w:lang w:eastAsia="pl-PL"/>
        </w:rPr>
      </w:pPr>
      <w:r w:rsidRPr="00FD0D2D">
        <w:rPr>
          <w:rFonts w:ascii="Arial" w:eastAsia="Arial" w:hAnsi="Arial" w:cs="Arial"/>
          <w:b/>
          <w:color w:val="000000"/>
          <w:sz w:val="24"/>
          <w:lang w:eastAsia="pl-PL"/>
        </w:rPr>
        <w:t xml:space="preserve">NR SPRAWY: </w:t>
      </w:r>
      <w:r>
        <w:rPr>
          <w:rFonts w:ascii="Arial" w:eastAsia="Arial" w:hAnsi="Arial" w:cs="Arial"/>
          <w:b/>
          <w:color w:val="000000" w:themeColor="text1"/>
          <w:sz w:val="24"/>
          <w:lang w:eastAsia="pl-PL"/>
        </w:rPr>
        <w:t>ZP.271.</w:t>
      </w:r>
      <w:r w:rsidR="000C4044">
        <w:rPr>
          <w:rFonts w:ascii="Arial" w:eastAsia="Arial" w:hAnsi="Arial" w:cs="Arial"/>
          <w:b/>
          <w:color w:val="000000" w:themeColor="text1"/>
          <w:sz w:val="24"/>
          <w:lang w:eastAsia="pl-PL"/>
        </w:rPr>
        <w:t>17</w:t>
      </w:r>
      <w:r>
        <w:rPr>
          <w:rFonts w:ascii="Arial" w:eastAsia="Arial" w:hAnsi="Arial" w:cs="Arial"/>
          <w:b/>
          <w:color w:val="000000" w:themeColor="text1"/>
          <w:sz w:val="24"/>
          <w:lang w:eastAsia="pl-PL"/>
        </w:rPr>
        <w:t>.2024</w:t>
      </w:r>
    </w:p>
    <w:p w14:paraId="137AF49D" w14:textId="77777777" w:rsidR="004E7F4A" w:rsidRPr="00FD0D2D" w:rsidRDefault="004E7F4A" w:rsidP="004E7F4A">
      <w:pPr>
        <w:spacing w:after="108"/>
        <w:ind w:left="117"/>
        <w:jc w:val="center"/>
        <w:rPr>
          <w:rFonts w:ascii="Calibri" w:eastAsia="Calibri" w:hAnsi="Calibri" w:cs="Calibri"/>
          <w:color w:val="000000"/>
          <w:lang w:eastAsia="pl-PL"/>
        </w:rPr>
      </w:pPr>
    </w:p>
    <w:p w14:paraId="6F06F1D7" w14:textId="77777777" w:rsidR="004E7F4A" w:rsidRPr="00FD0D2D" w:rsidRDefault="004E7F4A" w:rsidP="004E7F4A">
      <w:pPr>
        <w:spacing w:after="193"/>
        <w:ind w:left="115"/>
        <w:rPr>
          <w:rFonts w:ascii="Calibri" w:eastAsia="Calibri" w:hAnsi="Calibri" w:cs="Calibri"/>
          <w:color w:val="000000"/>
          <w:lang w:eastAsia="pl-PL"/>
        </w:rPr>
      </w:pPr>
    </w:p>
    <w:p w14:paraId="7878B7E4" w14:textId="77777777" w:rsidR="004E7F4A" w:rsidRPr="00FD0D2D" w:rsidRDefault="004E7F4A" w:rsidP="004E7F4A">
      <w:pPr>
        <w:keepNext/>
        <w:keepLines/>
        <w:spacing w:after="124"/>
        <w:ind w:left="112"/>
        <w:jc w:val="center"/>
        <w:outlineLvl w:val="0"/>
        <w:rPr>
          <w:rFonts w:ascii="Arial" w:eastAsia="Arial" w:hAnsi="Arial" w:cs="Arial"/>
          <w:b/>
          <w:color w:val="000000"/>
          <w:sz w:val="28"/>
          <w:lang w:eastAsia="pl-PL"/>
        </w:rPr>
      </w:pPr>
      <w:r w:rsidRPr="00FD0D2D">
        <w:rPr>
          <w:rFonts w:ascii="Arial" w:eastAsia="Arial" w:hAnsi="Arial" w:cs="Arial"/>
          <w:color w:val="000000"/>
          <w:sz w:val="28"/>
          <w:lang w:eastAsia="pl-PL"/>
        </w:rPr>
        <w:t xml:space="preserve">SPECYFIKACJA WARUNKÓW ZAMÓWIENIA </w:t>
      </w:r>
    </w:p>
    <w:p w14:paraId="4A33B085" w14:textId="77777777" w:rsidR="004E7F4A" w:rsidRPr="00FD0D2D" w:rsidRDefault="004E7F4A" w:rsidP="004E7F4A">
      <w:pPr>
        <w:spacing w:after="108"/>
        <w:ind w:left="115"/>
        <w:rPr>
          <w:rFonts w:ascii="Calibri" w:eastAsia="Calibri" w:hAnsi="Calibri" w:cs="Calibri"/>
          <w:color w:val="000000"/>
          <w:lang w:eastAsia="pl-PL"/>
        </w:rPr>
      </w:pPr>
      <w:r w:rsidRPr="00FD0D2D">
        <w:rPr>
          <w:rFonts w:ascii="Arial" w:eastAsia="Arial" w:hAnsi="Arial" w:cs="Arial"/>
          <w:b/>
          <w:color w:val="000000"/>
          <w:sz w:val="24"/>
          <w:u w:val="single" w:color="000000"/>
          <w:lang w:eastAsia="pl-PL"/>
        </w:rPr>
        <w:t>Zamawiający:</w:t>
      </w:r>
    </w:p>
    <w:p w14:paraId="3C07C08C" w14:textId="77777777" w:rsidR="004E7F4A" w:rsidRPr="00FD0D2D" w:rsidRDefault="004E7F4A" w:rsidP="004E7F4A">
      <w:pPr>
        <w:spacing w:after="102" w:line="265" w:lineRule="auto"/>
        <w:ind w:left="110" w:right="764" w:hanging="10"/>
        <w:rPr>
          <w:rFonts w:ascii="Calibri" w:eastAsia="Calibri" w:hAnsi="Calibri" w:cs="Calibri"/>
          <w:color w:val="000000"/>
          <w:lang w:eastAsia="pl-PL"/>
        </w:rPr>
      </w:pPr>
      <w:r w:rsidRPr="00FD0D2D">
        <w:rPr>
          <w:rFonts w:ascii="Arial" w:eastAsia="Arial" w:hAnsi="Arial" w:cs="Arial"/>
          <w:b/>
          <w:color w:val="000000"/>
          <w:sz w:val="24"/>
          <w:lang w:eastAsia="pl-PL"/>
        </w:rPr>
        <w:t xml:space="preserve">Gmina Bedlno </w:t>
      </w:r>
    </w:p>
    <w:p w14:paraId="107299B9" w14:textId="77777777" w:rsidR="004E7F4A" w:rsidRPr="00FD0D2D" w:rsidRDefault="004E7F4A" w:rsidP="004E7F4A">
      <w:pPr>
        <w:spacing w:after="102" w:line="265" w:lineRule="auto"/>
        <w:ind w:left="110" w:right="764" w:hanging="10"/>
        <w:rPr>
          <w:rFonts w:ascii="Calibri" w:eastAsia="Calibri" w:hAnsi="Calibri" w:cs="Calibri"/>
          <w:color w:val="000000"/>
          <w:lang w:eastAsia="pl-PL"/>
        </w:rPr>
      </w:pPr>
      <w:r w:rsidRPr="00FD0D2D">
        <w:rPr>
          <w:rFonts w:ascii="Arial" w:eastAsia="Arial" w:hAnsi="Arial" w:cs="Arial"/>
          <w:b/>
          <w:color w:val="000000"/>
          <w:sz w:val="24"/>
          <w:lang w:eastAsia="pl-PL"/>
        </w:rPr>
        <w:t xml:space="preserve">Bedlno 24, 99-311 Bedlno  </w:t>
      </w:r>
    </w:p>
    <w:p w14:paraId="1780000A" w14:textId="77777777" w:rsidR="004E7F4A" w:rsidRPr="00FD0D2D" w:rsidRDefault="004E7F4A" w:rsidP="004E7F4A">
      <w:pPr>
        <w:spacing w:after="259"/>
        <w:ind w:left="115"/>
        <w:rPr>
          <w:rFonts w:ascii="Calibri" w:eastAsia="Calibri" w:hAnsi="Calibri" w:cs="Calibri"/>
          <w:color w:val="000000"/>
          <w:lang w:eastAsia="pl-PL"/>
        </w:rPr>
      </w:pPr>
    </w:p>
    <w:p w14:paraId="248E2B18" w14:textId="77777777" w:rsidR="004E7F4A" w:rsidRPr="00FD0D2D" w:rsidRDefault="004E7F4A" w:rsidP="004E7F4A">
      <w:pPr>
        <w:spacing w:after="259"/>
        <w:ind w:left="115"/>
        <w:rPr>
          <w:rFonts w:ascii="Calibri" w:eastAsia="Calibri" w:hAnsi="Calibri" w:cs="Calibri"/>
          <w:color w:val="000000"/>
          <w:lang w:eastAsia="pl-PL"/>
        </w:rPr>
      </w:pPr>
    </w:p>
    <w:p w14:paraId="7D17F8AE" w14:textId="77777777" w:rsidR="004E7F4A" w:rsidRPr="00FD0D2D" w:rsidRDefault="004E7F4A" w:rsidP="004E7F4A">
      <w:pPr>
        <w:spacing w:after="375"/>
        <w:ind w:left="115"/>
        <w:rPr>
          <w:rFonts w:ascii="Calibri" w:eastAsia="Calibri" w:hAnsi="Calibri" w:cs="Calibri"/>
          <w:color w:val="000000"/>
          <w:lang w:eastAsia="pl-PL"/>
        </w:rPr>
      </w:pPr>
    </w:p>
    <w:p w14:paraId="1BAC178F" w14:textId="77777777" w:rsidR="004E7F4A" w:rsidRDefault="004E7F4A" w:rsidP="004E7F4A">
      <w:pPr>
        <w:pBdr>
          <w:top w:val="single" w:sz="12" w:space="0" w:color="000000"/>
          <w:left w:val="single" w:sz="12" w:space="0" w:color="000000"/>
          <w:bottom w:val="single" w:sz="12" w:space="0" w:color="000000"/>
          <w:right w:val="single" w:sz="12" w:space="0" w:color="000000"/>
        </w:pBdr>
        <w:spacing w:after="0"/>
        <w:ind w:left="1076"/>
        <w:jc w:val="center"/>
        <w:rPr>
          <w:rFonts w:ascii="Arial" w:eastAsia="Arial" w:hAnsi="Arial" w:cs="Arial"/>
          <w:b/>
          <w:sz w:val="24"/>
          <w:szCs w:val="24"/>
          <w:lang w:eastAsia="pl-PL"/>
        </w:rPr>
      </w:pPr>
      <w:bookmarkStart w:id="0" w:name="_Hlk96348141"/>
    </w:p>
    <w:p w14:paraId="34109574" w14:textId="649EAA32" w:rsidR="004E7F4A" w:rsidRPr="004E7F4A" w:rsidRDefault="004E7F4A" w:rsidP="004E7F4A">
      <w:pPr>
        <w:pBdr>
          <w:top w:val="single" w:sz="12" w:space="0" w:color="000000"/>
          <w:left w:val="single" w:sz="12" w:space="0" w:color="000000"/>
          <w:bottom w:val="single" w:sz="12" w:space="0" w:color="000000"/>
          <w:right w:val="single" w:sz="12" w:space="0" w:color="000000"/>
        </w:pBdr>
        <w:spacing w:after="0"/>
        <w:ind w:left="1076"/>
        <w:jc w:val="center"/>
        <w:rPr>
          <w:rFonts w:ascii="Arial" w:eastAsia="Arial" w:hAnsi="Arial" w:cs="Arial"/>
          <w:b/>
          <w:bCs/>
          <w:sz w:val="24"/>
          <w:szCs w:val="24"/>
          <w:lang w:eastAsia="pl-PL"/>
        </w:rPr>
      </w:pPr>
      <w:r>
        <w:rPr>
          <w:rFonts w:ascii="Arial" w:eastAsia="Arial" w:hAnsi="Arial" w:cs="Arial"/>
          <w:b/>
          <w:sz w:val="24"/>
          <w:szCs w:val="24"/>
          <w:lang w:eastAsia="pl-PL"/>
        </w:rPr>
        <w:t xml:space="preserve">Dostawa wyposażenia dla Szkoły Podstawowej w </w:t>
      </w:r>
      <w:proofErr w:type="spellStart"/>
      <w:r w:rsidR="0046483B">
        <w:rPr>
          <w:rFonts w:ascii="Arial" w:eastAsia="Arial" w:hAnsi="Arial" w:cs="Arial"/>
          <w:b/>
          <w:sz w:val="24"/>
          <w:szCs w:val="24"/>
          <w:lang w:eastAsia="pl-PL"/>
        </w:rPr>
        <w:t>Pleckiej</w:t>
      </w:r>
      <w:proofErr w:type="spellEnd"/>
      <w:r w:rsidR="0046483B">
        <w:rPr>
          <w:rFonts w:ascii="Arial" w:eastAsia="Arial" w:hAnsi="Arial" w:cs="Arial"/>
          <w:b/>
          <w:sz w:val="24"/>
          <w:szCs w:val="24"/>
          <w:lang w:eastAsia="pl-PL"/>
        </w:rPr>
        <w:t xml:space="preserve"> Dąbrowie</w:t>
      </w:r>
      <w:r>
        <w:rPr>
          <w:rFonts w:ascii="Arial" w:eastAsia="Arial" w:hAnsi="Arial" w:cs="Arial"/>
          <w:b/>
          <w:sz w:val="24"/>
          <w:szCs w:val="24"/>
          <w:lang w:eastAsia="pl-PL"/>
        </w:rPr>
        <w:t xml:space="preserve">: </w:t>
      </w:r>
      <w:r w:rsidR="0046483B" w:rsidRPr="0046483B">
        <w:rPr>
          <w:rFonts w:ascii="Arial" w:hAnsi="Arial" w:cs="Arial"/>
          <w:b/>
          <w:bCs/>
          <w:color w:val="000000"/>
          <w:sz w:val="24"/>
          <w:szCs w:val="24"/>
        </w:rPr>
        <w:t>Przedszkole z pasją w ramach zadania inwestycyjnego Projekt nr FELD.08.06-IZ.00-0023/23-00 "Przedszkole z pasją</w:t>
      </w:r>
      <w:r w:rsidR="0046483B">
        <w:rPr>
          <w:rFonts w:ascii="Helvetica" w:hAnsi="Helvetica"/>
          <w:color w:val="000000"/>
          <w:sz w:val="18"/>
          <w:szCs w:val="18"/>
        </w:rPr>
        <w:t>"</w:t>
      </w:r>
      <w:r w:rsidRPr="004E7F4A">
        <w:rPr>
          <w:rFonts w:ascii="Arial" w:hAnsi="Arial" w:cs="Arial"/>
          <w:b/>
          <w:bCs/>
          <w:color w:val="000000"/>
          <w:sz w:val="24"/>
          <w:szCs w:val="24"/>
        </w:rPr>
        <w:t>"</w:t>
      </w:r>
    </w:p>
    <w:p w14:paraId="7B424812" w14:textId="77777777" w:rsidR="004E7F4A" w:rsidRPr="004E7F4A" w:rsidRDefault="004E7F4A" w:rsidP="004E7F4A">
      <w:pPr>
        <w:pBdr>
          <w:top w:val="single" w:sz="12" w:space="0" w:color="000000"/>
          <w:left w:val="single" w:sz="12" w:space="0" w:color="000000"/>
          <w:bottom w:val="single" w:sz="12" w:space="0" w:color="000000"/>
          <w:right w:val="single" w:sz="12" w:space="0" w:color="000000"/>
        </w:pBdr>
        <w:spacing w:after="0"/>
        <w:ind w:left="1076"/>
        <w:rPr>
          <w:rFonts w:ascii="Arial" w:eastAsia="Arial" w:hAnsi="Arial" w:cs="Arial"/>
          <w:b/>
          <w:bCs/>
          <w:color w:val="000000" w:themeColor="text1"/>
          <w:sz w:val="24"/>
          <w:szCs w:val="24"/>
          <w:lang w:eastAsia="pl-PL"/>
        </w:rPr>
      </w:pPr>
    </w:p>
    <w:bookmarkEnd w:id="0"/>
    <w:p w14:paraId="38D3DEF0" w14:textId="77777777" w:rsidR="004E7F4A" w:rsidRPr="00FD0D2D" w:rsidRDefault="004E7F4A" w:rsidP="004E7F4A">
      <w:pPr>
        <w:spacing w:after="121"/>
        <w:ind w:left="115"/>
        <w:rPr>
          <w:rFonts w:ascii="Calibri" w:eastAsia="Calibri" w:hAnsi="Calibri" w:cs="Calibri"/>
          <w:lang w:eastAsia="pl-PL"/>
        </w:rPr>
      </w:pPr>
    </w:p>
    <w:p w14:paraId="331C7587" w14:textId="77777777" w:rsidR="004E7F4A" w:rsidRPr="00FD0D2D" w:rsidRDefault="004E7F4A" w:rsidP="004E7F4A">
      <w:pPr>
        <w:spacing w:after="110"/>
        <w:ind w:left="-5" w:hanging="10"/>
        <w:rPr>
          <w:rFonts w:ascii="Calibri" w:eastAsia="Calibri" w:hAnsi="Calibri" w:cs="Calibri"/>
          <w:color w:val="000000"/>
          <w:lang w:eastAsia="pl-PL"/>
        </w:rPr>
      </w:pPr>
      <w:r w:rsidRPr="00FD0D2D">
        <w:rPr>
          <w:rFonts w:ascii="Arial" w:eastAsia="Arial" w:hAnsi="Arial" w:cs="Arial"/>
          <w:b/>
          <w:color w:val="000000"/>
          <w:sz w:val="24"/>
          <w:u w:val="single" w:color="000000"/>
          <w:lang w:eastAsia="pl-PL"/>
        </w:rPr>
        <w:t>TRYB UDZIELENIA ZAMÓWIENIA</w:t>
      </w:r>
      <w:r w:rsidRPr="00FD0D2D">
        <w:rPr>
          <w:rFonts w:ascii="Arial" w:eastAsia="Arial" w:hAnsi="Arial" w:cs="Arial"/>
          <w:b/>
          <w:color w:val="000000"/>
          <w:sz w:val="24"/>
          <w:lang w:eastAsia="pl-PL"/>
        </w:rPr>
        <w:t xml:space="preserve">: </w:t>
      </w:r>
      <w:r w:rsidRPr="00FD0D2D">
        <w:rPr>
          <w:rFonts w:ascii="Arial" w:eastAsia="Arial" w:hAnsi="Arial" w:cs="Arial"/>
          <w:color w:val="000000"/>
          <w:sz w:val="24"/>
          <w:lang w:eastAsia="pl-PL"/>
        </w:rPr>
        <w:t xml:space="preserve">tryb podstawowy bez negocjacji zgodnie z art. 275.UST.1 Ustawy Prawo Zamówień Publicznych </w:t>
      </w:r>
    </w:p>
    <w:p w14:paraId="65D59BCD" w14:textId="77777777" w:rsidR="004E7F4A" w:rsidRPr="00FD0D2D" w:rsidRDefault="004E7F4A" w:rsidP="004E7F4A">
      <w:pPr>
        <w:spacing w:after="108"/>
        <w:ind w:left="115"/>
        <w:rPr>
          <w:rFonts w:ascii="Calibri" w:eastAsia="Calibri" w:hAnsi="Calibri" w:cs="Calibri"/>
          <w:color w:val="000000"/>
          <w:lang w:eastAsia="pl-PL"/>
        </w:rPr>
      </w:pPr>
    </w:p>
    <w:p w14:paraId="4EC6E68E" w14:textId="77777777" w:rsidR="004E7F4A" w:rsidRPr="00FD0D2D" w:rsidRDefault="004E7F4A" w:rsidP="004E7F4A">
      <w:pPr>
        <w:spacing w:after="146"/>
        <w:ind w:left="115"/>
        <w:rPr>
          <w:rFonts w:ascii="Calibri" w:eastAsia="Calibri" w:hAnsi="Calibri" w:cs="Calibri"/>
          <w:color w:val="000000"/>
          <w:lang w:eastAsia="pl-PL"/>
        </w:rPr>
      </w:pPr>
    </w:p>
    <w:p w14:paraId="3F87C2AF" w14:textId="77777777" w:rsidR="004E7F4A" w:rsidRPr="00FD0D2D" w:rsidRDefault="004E7F4A" w:rsidP="004E7F4A">
      <w:pPr>
        <w:spacing w:after="146"/>
        <w:ind w:left="115"/>
        <w:rPr>
          <w:rFonts w:ascii="Calibri" w:eastAsia="Calibri" w:hAnsi="Calibri" w:cs="Calibri"/>
          <w:color w:val="000000"/>
          <w:lang w:eastAsia="pl-PL"/>
        </w:rPr>
      </w:pPr>
    </w:p>
    <w:p w14:paraId="56447908" w14:textId="77777777" w:rsidR="004E7F4A" w:rsidRPr="00FD0D2D" w:rsidRDefault="004E7F4A" w:rsidP="004E7F4A">
      <w:pPr>
        <w:spacing w:after="0" w:line="384" w:lineRule="auto"/>
        <w:ind w:left="6100" w:right="764" w:hanging="10"/>
        <w:rPr>
          <w:rFonts w:ascii="Arial" w:eastAsia="Arial" w:hAnsi="Arial" w:cs="Arial"/>
          <w:b/>
          <w:color w:val="000000"/>
          <w:sz w:val="24"/>
          <w:lang w:eastAsia="pl-PL"/>
        </w:rPr>
      </w:pPr>
    </w:p>
    <w:p w14:paraId="1BE4105C" w14:textId="77777777" w:rsidR="004E7F4A" w:rsidRPr="00FD0D2D" w:rsidRDefault="004E7F4A" w:rsidP="004E7F4A">
      <w:pPr>
        <w:spacing w:after="0" w:line="384" w:lineRule="auto"/>
        <w:ind w:left="6100" w:right="764" w:hanging="10"/>
        <w:rPr>
          <w:rFonts w:ascii="Arial" w:eastAsia="Arial" w:hAnsi="Arial" w:cs="Arial"/>
          <w:b/>
          <w:color w:val="000000"/>
          <w:sz w:val="24"/>
          <w:lang w:eastAsia="pl-PL"/>
        </w:rPr>
      </w:pPr>
    </w:p>
    <w:p w14:paraId="175454D8" w14:textId="77777777" w:rsidR="004E7F4A" w:rsidRPr="00FD0D2D" w:rsidRDefault="004E7F4A" w:rsidP="004E7F4A">
      <w:pPr>
        <w:spacing w:after="0" w:line="384" w:lineRule="auto"/>
        <w:ind w:left="6100" w:right="764" w:hanging="10"/>
        <w:rPr>
          <w:rFonts w:ascii="Arial" w:eastAsia="Arial" w:hAnsi="Arial" w:cs="Arial"/>
          <w:color w:val="000000"/>
          <w:sz w:val="24"/>
          <w:lang w:eastAsia="pl-PL"/>
        </w:rPr>
      </w:pPr>
      <w:r w:rsidRPr="00FD0D2D">
        <w:rPr>
          <w:rFonts w:ascii="Arial" w:eastAsia="Arial" w:hAnsi="Arial" w:cs="Arial"/>
          <w:b/>
          <w:color w:val="000000"/>
          <w:sz w:val="24"/>
          <w:lang w:eastAsia="pl-PL"/>
        </w:rPr>
        <w:t xml:space="preserve">ZATWIERDZIŁ:  </w:t>
      </w:r>
      <w:r w:rsidRPr="00FD0D2D">
        <w:rPr>
          <w:rFonts w:ascii="Arial" w:eastAsia="Arial" w:hAnsi="Arial" w:cs="Arial"/>
          <w:b/>
          <w:color w:val="000000"/>
          <w:sz w:val="24"/>
          <w:lang w:eastAsia="pl-PL"/>
        </w:rPr>
        <w:tab/>
      </w:r>
    </w:p>
    <w:p w14:paraId="19479785" w14:textId="77777777" w:rsidR="004E7F4A" w:rsidRPr="00FD0D2D" w:rsidRDefault="004E7F4A" w:rsidP="004E7F4A">
      <w:pPr>
        <w:tabs>
          <w:tab w:val="left" w:pos="5529"/>
        </w:tabs>
        <w:autoSpaceDE w:val="0"/>
        <w:autoSpaceDN w:val="0"/>
        <w:adjustRightInd w:val="0"/>
        <w:spacing w:after="0" w:line="240" w:lineRule="auto"/>
        <w:rPr>
          <w:rFonts w:ascii="Arial" w:eastAsia="Arial" w:hAnsi="Arial" w:cs="Arial"/>
          <w:color w:val="000000"/>
          <w:sz w:val="24"/>
          <w:lang w:eastAsia="pl-PL"/>
        </w:rPr>
      </w:pPr>
      <w:r w:rsidRPr="00FD0D2D">
        <w:rPr>
          <w:rFonts w:ascii="Arial" w:eastAsiaTheme="minorEastAsia" w:hAnsi="Arial" w:cs="Arial"/>
          <w:color w:val="000000"/>
          <w:sz w:val="24"/>
          <w:szCs w:val="24"/>
          <w:lang w:eastAsia="pl-PL"/>
        </w:rPr>
        <w:tab/>
      </w:r>
      <w:r w:rsidRPr="00FD0D2D">
        <w:rPr>
          <w:rFonts w:ascii="Arial" w:eastAsiaTheme="minorEastAsia" w:hAnsi="Arial" w:cs="Arial"/>
          <w:color w:val="000000"/>
          <w:sz w:val="24"/>
          <w:szCs w:val="24"/>
          <w:lang w:eastAsia="pl-PL"/>
        </w:rPr>
        <w:tab/>
      </w:r>
      <w:r w:rsidRPr="00FD0D2D">
        <w:rPr>
          <w:rFonts w:ascii="Arial" w:eastAsiaTheme="minorEastAsia" w:hAnsi="Arial" w:cs="Arial"/>
          <w:color w:val="000000"/>
          <w:sz w:val="20"/>
          <w:szCs w:val="20"/>
          <w:lang w:eastAsia="pl-PL"/>
        </w:rPr>
        <w:t>WÓJT GMINY BEDLNO</w:t>
      </w:r>
    </w:p>
    <w:p w14:paraId="6A8C93DE" w14:textId="77777777" w:rsidR="004E7F4A" w:rsidRPr="00FD0D2D" w:rsidRDefault="004E7F4A" w:rsidP="004E7F4A">
      <w:pPr>
        <w:autoSpaceDE w:val="0"/>
        <w:autoSpaceDN w:val="0"/>
        <w:adjustRightInd w:val="0"/>
        <w:spacing w:after="0" w:line="240" w:lineRule="auto"/>
        <w:ind w:left="5387" w:firstLine="708"/>
        <w:rPr>
          <w:rFonts w:ascii="Arial" w:eastAsiaTheme="minorEastAsia" w:hAnsi="Arial" w:cs="Arial"/>
          <w:color w:val="000000"/>
          <w:sz w:val="20"/>
          <w:szCs w:val="20"/>
          <w:lang w:eastAsia="pl-PL"/>
        </w:rPr>
      </w:pPr>
      <w:r w:rsidRPr="00FD0D2D">
        <w:rPr>
          <w:rFonts w:ascii="Arial" w:eastAsiaTheme="minorEastAsia" w:hAnsi="Arial" w:cs="Arial"/>
          <w:color w:val="000000"/>
          <w:sz w:val="20"/>
          <w:szCs w:val="20"/>
          <w:lang w:eastAsia="pl-PL"/>
        </w:rPr>
        <w:t xml:space="preserve">/ - / </w:t>
      </w:r>
    </w:p>
    <w:p w14:paraId="2E11A196" w14:textId="77777777" w:rsidR="004E7F4A" w:rsidRPr="00FD0D2D" w:rsidRDefault="004E7F4A" w:rsidP="004E7F4A">
      <w:pPr>
        <w:autoSpaceDE w:val="0"/>
        <w:autoSpaceDN w:val="0"/>
        <w:adjustRightInd w:val="0"/>
        <w:spacing w:after="0" w:line="240" w:lineRule="auto"/>
        <w:ind w:left="5245" w:firstLine="425"/>
        <w:rPr>
          <w:rFonts w:ascii="Arial" w:eastAsiaTheme="minorEastAsia" w:hAnsi="Arial" w:cs="Arial"/>
          <w:i/>
          <w:iCs/>
          <w:color w:val="000000"/>
          <w:sz w:val="20"/>
          <w:szCs w:val="20"/>
          <w:lang w:eastAsia="pl-PL"/>
        </w:rPr>
      </w:pPr>
      <w:r w:rsidRPr="00FD0D2D">
        <w:rPr>
          <w:rFonts w:ascii="Arial" w:eastAsiaTheme="minorEastAsia" w:hAnsi="Arial" w:cs="Arial"/>
          <w:i/>
          <w:iCs/>
          <w:color w:val="000000"/>
          <w:sz w:val="20"/>
          <w:szCs w:val="20"/>
          <w:lang w:eastAsia="pl-PL"/>
        </w:rPr>
        <w:t xml:space="preserve">Józef </w:t>
      </w:r>
      <w:proofErr w:type="spellStart"/>
      <w:r w:rsidRPr="00FD0D2D">
        <w:rPr>
          <w:rFonts w:ascii="Arial" w:eastAsiaTheme="minorEastAsia" w:hAnsi="Arial" w:cs="Arial"/>
          <w:i/>
          <w:iCs/>
          <w:color w:val="000000"/>
          <w:sz w:val="20"/>
          <w:szCs w:val="20"/>
          <w:lang w:eastAsia="pl-PL"/>
        </w:rPr>
        <w:t>Ignaczewski</w:t>
      </w:r>
      <w:proofErr w:type="spellEnd"/>
    </w:p>
    <w:p w14:paraId="7570CD95" w14:textId="77777777" w:rsidR="004E7F4A" w:rsidRPr="00FD0D2D" w:rsidRDefault="004E7F4A" w:rsidP="004E7F4A">
      <w:pPr>
        <w:spacing w:after="159"/>
        <w:ind w:left="122" w:hanging="10"/>
        <w:jc w:val="center"/>
        <w:rPr>
          <w:rFonts w:ascii="Arial" w:eastAsia="Arial" w:hAnsi="Arial" w:cs="Arial"/>
          <w:color w:val="000000"/>
          <w:sz w:val="24"/>
          <w:lang w:eastAsia="pl-PL"/>
        </w:rPr>
      </w:pPr>
    </w:p>
    <w:p w14:paraId="038BC205" w14:textId="77777777" w:rsidR="004E7F4A" w:rsidRPr="00FD0D2D" w:rsidRDefault="004E7F4A" w:rsidP="004E7F4A">
      <w:pPr>
        <w:spacing w:after="159"/>
        <w:ind w:left="122" w:hanging="10"/>
        <w:jc w:val="center"/>
        <w:rPr>
          <w:rFonts w:ascii="Arial" w:eastAsia="Arial" w:hAnsi="Arial" w:cs="Arial"/>
          <w:color w:val="000000"/>
          <w:sz w:val="24"/>
          <w:lang w:eastAsia="pl-PL"/>
        </w:rPr>
      </w:pPr>
    </w:p>
    <w:p w14:paraId="239EFB15" w14:textId="77777777" w:rsidR="004E7F4A" w:rsidRPr="00FD0D2D" w:rsidRDefault="004E7F4A" w:rsidP="004E7F4A">
      <w:pPr>
        <w:spacing w:after="159"/>
        <w:ind w:left="122" w:hanging="10"/>
        <w:jc w:val="center"/>
        <w:rPr>
          <w:rFonts w:ascii="Arial" w:eastAsia="Arial" w:hAnsi="Arial" w:cs="Arial"/>
          <w:color w:val="000000"/>
          <w:sz w:val="24"/>
          <w:lang w:eastAsia="pl-PL"/>
        </w:rPr>
      </w:pPr>
    </w:p>
    <w:p w14:paraId="25131020" w14:textId="77777777" w:rsidR="004E7F4A" w:rsidRPr="00FD0D2D" w:rsidRDefault="004E7F4A" w:rsidP="004E7F4A">
      <w:pPr>
        <w:spacing w:after="159"/>
        <w:ind w:left="122" w:hanging="10"/>
        <w:jc w:val="center"/>
        <w:rPr>
          <w:rFonts w:ascii="Arial" w:eastAsia="Arial" w:hAnsi="Arial" w:cs="Arial"/>
          <w:color w:val="000000"/>
          <w:sz w:val="24"/>
          <w:lang w:eastAsia="pl-PL"/>
        </w:rPr>
      </w:pPr>
    </w:p>
    <w:p w14:paraId="675E57A4" w14:textId="77777777" w:rsidR="004E7F4A" w:rsidRPr="00FD0D2D" w:rsidRDefault="004E7F4A" w:rsidP="004E7F4A">
      <w:pPr>
        <w:spacing w:after="159"/>
        <w:ind w:left="122" w:hanging="10"/>
        <w:jc w:val="center"/>
        <w:rPr>
          <w:rFonts w:ascii="Arial" w:eastAsia="Arial" w:hAnsi="Arial" w:cs="Arial"/>
          <w:color w:val="000000"/>
          <w:sz w:val="24"/>
          <w:lang w:eastAsia="pl-PL"/>
        </w:rPr>
      </w:pPr>
    </w:p>
    <w:p w14:paraId="29551B60" w14:textId="6D43C532" w:rsidR="004E7F4A" w:rsidRPr="00FD0D2D" w:rsidRDefault="004E7F4A" w:rsidP="004E7F4A">
      <w:pPr>
        <w:spacing w:after="159"/>
        <w:ind w:left="122" w:hanging="10"/>
        <w:jc w:val="center"/>
        <w:rPr>
          <w:rFonts w:ascii="Arial" w:eastAsia="Arial" w:hAnsi="Arial" w:cs="Arial"/>
          <w:color w:val="000000" w:themeColor="text1"/>
          <w:sz w:val="24"/>
          <w:lang w:eastAsia="pl-PL"/>
        </w:rPr>
      </w:pPr>
      <w:r>
        <w:rPr>
          <w:rFonts w:ascii="Arial" w:eastAsia="Arial" w:hAnsi="Arial" w:cs="Arial"/>
          <w:color w:val="000000" w:themeColor="text1"/>
          <w:sz w:val="24"/>
          <w:lang w:eastAsia="pl-PL"/>
        </w:rPr>
        <w:t>Bedlno,</w:t>
      </w:r>
      <w:r w:rsidR="006A6E20">
        <w:rPr>
          <w:rFonts w:ascii="Arial" w:eastAsia="Arial" w:hAnsi="Arial" w:cs="Arial"/>
          <w:color w:val="000000" w:themeColor="text1"/>
          <w:sz w:val="24"/>
          <w:lang w:eastAsia="pl-PL"/>
        </w:rPr>
        <w:t xml:space="preserve"> </w:t>
      </w:r>
      <w:r w:rsidR="000C4044">
        <w:rPr>
          <w:rFonts w:ascii="Arial" w:eastAsia="Arial" w:hAnsi="Arial" w:cs="Arial"/>
          <w:color w:val="000000" w:themeColor="text1"/>
          <w:sz w:val="24"/>
          <w:lang w:eastAsia="pl-PL"/>
        </w:rPr>
        <w:t>15</w:t>
      </w:r>
      <w:r>
        <w:rPr>
          <w:rFonts w:ascii="Arial" w:eastAsia="Arial" w:hAnsi="Arial" w:cs="Arial"/>
          <w:color w:val="000000" w:themeColor="text1"/>
          <w:sz w:val="24"/>
          <w:lang w:eastAsia="pl-PL"/>
        </w:rPr>
        <w:t xml:space="preserve"> </w:t>
      </w:r>
      <w:proofErr w:type="gramStart"/>
      <w:r>
        <w:rPr>
          <w:rFonts w:ascii="Arial" w:eastAsia="Arial" w:hAnsi="Arial" w:cs="Arial"/>
          <w:color w:val="000000" w:themeColor="text1"/>
          <w:sz w:val="24"/>
          <w:lang w:eastAsia="pl-PL"/>
        </w:rPr>
        <w:t>li</w:t>
      </w:r>
      <w:r w:rsidR="000C4044">
        <w:rPr>
          <w:rFonts w:ascii="Arial" w:eastAsia="Arial" w:hAnsi="Arial" w:cs="Arial"/>
          <w:color w:val="000000" w:themeColor="text1"/>
          <w:sz w:val="24"/>
          <w:lang w:eastAsia="pl-PL"/>
        </w:rPr>
        <w:t>stopad</w:t>
      </w:r>
      <w:proofErr w:type="gramEnd"/>
      <w:r>
        <w:rPr>
          <w:rFonts w:ascii="Arial" w:eastAsia="Arial" w:hAnsi="Arial" w:cs="Arial"/>
          <w:color w:val="000000" w:themeColor="text1"/>
          <w:sz w:val="24"/>
          <w:lang w:eastAsia="pl-PL"/>
        </w:rPr>
        <w:t xml:space="preserve"> 2024</w:t>
      </w:r>
      <w:r w:rsidRPr="00FD0D2D">
        <w:rPr>
          <w:rFonts w:ascii="Arial" w:eastAsia="Arial" w:hAnsi="Arial" w:cs="Arial"/>
          <w:color w:val="000000" w:themeColor="text1"/>
          <w:sz w:val="24"/>
          <w:lang w:eastAsia="pl-PL"/>
        </w:rPr>
        <w:t xml:space="preserve"> r.</w:t>
      </w:r>
    </w:p>
    <w:p w14:paraId="410801D3" w14:textId="77777777" w:rsidR="004E7F4A" w:rsidRPr="00FD0D2D" w:rsidRDefault="004E7F4A" w:rsidP="004E7F4A">
      <w:pPr>
        <w:spacing w:after="159"/>
        <w:ind w:left="122" w:hanging="10"/>
        <w:jc w:val="center"/>
        <w:rPr>
          <w:rFonts w:ascii="Calibri" w:eastAsia="Calibri" w:hAnsi="Calibri" w:cs="Calibri"/>
          <w:color w:val="FF0000"/>
          <w:lang w:eastAsia="pl-PL"/>
        </w:rPr>
      </w:pPr>
    </w:p>
    <w:p w14:paraId="6B3ACE39" w14:textId="77777777" w:rsidR="004E7F4A" w:rsidRPr="00FD0D2D" w:rsidRDefault="004E7F4A" w:rsidP="004E7F4A">
      <w:pPr>
        <w:spacing w:after="159"/>
        <w:ind w:left="122" w:hanging="10"/>
        <w:jc w:val="center"/>
        <w:rPr>
          <w:rFonts w:ascii="Calibri" w:eastAsia="Calibri" w:hAnsi="Calibri" w:cs="Calibri"/>
          <w:color w:val="FF0000"/>
          <w:lang w:eastAsia="pl-PL"/>
        </w:rPr>
      </w:pPr>
    </w:p>
    <w:p w14:paraId="4A0640FD" w14:textId="77777777" w:rsidR="004E7F4A" w:rsidRPr="00FD0D2D" w:rsidRDefault="004E7F4A" w:rsidP="004E7F4A">
      <w:pPr>
        <w:keepNext/>
        <w:keepLines/>
        <w:spacing w:after="41"/>
        <w:ind w:left="105"/>
        <w:jc w:val="center"/>
        <w:outlineLvl w:val="1"/>
        <w:rPr>
          <w:rFonts w:ascii="Calibri" w:eastAsia="Calibri" w:hAnsi="Calibri" w:cs="Calibri"/>
          <w:b/>
          <w:color w:val="000000"/>
          <w:sz w:val="28"/>
          <w:lang w:eastAsia="pl-PL"/>
        </w:rPr>
      </w:pPr>
      <w:r w:rsidRPr="00FD0D2D">
        <w:rPr>
          <w:rFonts w:ascii="Calibri" w:eastAsia="Calibri" w:hAnsi="Calibri" w:cs="Calibri"/>
          <w:b/>
          <w:color w:val="000000"/>
          <w:sz w:val="28"/>
          <w:lang w:eastAsia="pl-PL"/>
        </w:rPr>
        <w:t xml:space="preserve">Wstęp  </w:t>
      </w:r>
    </w:p>
    <w:p w14:paraId="6CF8137B" w14:textId="34C78109" w:rsidR="004E7F4A" w:rsidRPr="00FD0D2D" w:rsidRDefault="004E7F4A" w:rsidP="004E7F4A">
      <w:pPr>
        <w:spacing w:after="168"/>
        <w:ind w:left="418"/>
        <w:jc w:val="both"/>
        <w:rPr>
          <w:rFonts w:ascii="Calibri" w:eastAsia="Calibri" w:hAnsi="Calibri" w:cs="Calibri"/>
          <w:color w:val="000000"/>
          <w:lang w:eastAsia="pl-PL"/>
        </w:rPr>
      </w:pPr>
      <w:r w:rsidRPr="00FD0D2D">
        <w:rPr>
          <w:rFonts w:ascii="Calibri" w:eastAsia="Calibri" w:hAnsi="Calibri" w:cs="Calibri"/>
          <w:color w:val="000000"/>
          <w:lang w:eastAsia="pl-PL"/>
        </w:rPr>
        <w:t>Wszystkich Wykonawców uczestniczących w niniejszym postępowaniu o udzielenie zamówienia obowiązuje działanie zgodne z ustawą z dnia 11 września 2019 r. Prawo zamówień publicznych (</w:t>
      </w:r>
      <w:proofErr w:type="spellStart"/>
      <w:r w:rsidRPr="00FD0D2D">
        <w:rPr>
          <w:rFonts w:ascii="Calibri" w:eastAsia="Calibri" w:hAnsi="Calibri" w:cs="Calibri"/>
          <w:color w:val="000000"/>
          <w:lang w:eastAsia="pl-PL"/>
        </w:rPr>
        <w:t>t.j</w:t>
      </w:r>
      <w:proofErr w:type="spellEnd"/>
      <w:r w:rsidRPr="00FD0D2D">
        <w:rPr>
          <w:rFonts w:ascii="Calibri" w:eastAsia="Calibri" w:hAnsi="Calibri" w:cs="Calibri"/>
          <w:color w:val="000000"/>
          <w:lang w:eastAsia="pl-PL"/>
        </w:rPr>
        <w:t>. Dz. U. z 20</w:t>
      </w:r>
      <w:r>
        <w:rPr>
          <w:rFonts w:ascii="Calibri" w:eastAsia="Calibri" w:hAnsi="Calibri" w:cs="Calibri"/>
          <w:color w:val="000000"/>
          <w:lang w:eastAsia="pl-PL"/>
        </w:rPr>
        <w:t>2</w:t>
      </w:r>
      <w:r w:rsidR="000C4044">
        <w:rPr>
          <w:rFonts w:ascii="Calibri" w:eastAsia="Calibri" w:hAnsi="Calibri" w:cs="Calibri"/>
          <w:color w:val="000000"/>
          <w:lang w:eastAsia="pl-PL"/>
        </w:rPr>
        <w:t>4</w:t>
      </w:r>
      <w:r w:rsidRPr="00FD0D2D">
        <w:rPr>
          <w:rFonts w:ascii="Calibri" w:eastAsia="Calibri" w:hAnsi="Calibri" w:cs="Calibri"/>
          <w:color w:val="000000"/>
          <w:lang w:eastAsia="pl-PL"/>
        </w:rPr>
        <w:t xml:space="preserve"> r. poz. </w:t>
      </w:r>
      <w:r w:rsidR="000C4044">
        <w:rPr>
          <w:rFonts w:ascii="Calibri" w:eastAsia="Calibri" w:hAnsi="Calibri" w:cs="Calibri"/>
          <w:color w:val="000000"/>
          <w:lang w:eastAsia="pl-PL"/>
        </w:rPr>
        <w:t>1320)</w:t>
      </w:r>
      <w:r w:rsidRPr="00FD0D2D">
        <w:rPr>
          <w:rFonts w:ascii="Calibri" w:eastAsia="Calibri" w:hAnsi="Calibri" w:cs="Calibri"/>
          <w:color w:val="000000"/>
          <w:lang w:eastAsia="pl-PL"/>
        </w:rPr>
        <w:t xml:space="preserve"> – zwaną dalej „ustawą Pzp” - wraz z przepisami wykonawczymi do niej. </w:t>
      </w:r>
    </w:p>
    <w:p w14:paraId="04105344" w14:textId="77777777" w:rsidR="004E7F4A" w:rsidRPr="00FD0D2D" w:rsidRDefault="004E7F4A" w:rsidP="004E7F4A">
      <w:pPr>
        <w:spacing w:after="0"/>
        <w:ind w:left="418"/>
        <w:rPr>
          <w:rFonts w:ascii="Calibri" w:eastAsia="Calibri" w:hAnsi="Calibri" w:cs="Calibri"/>
          <w:b/>
          <w:color w:val="000000"/>
          <w:lang w:eastAsia="pl-PL"/>
        </w:rPr>
      </w:pPr>
      <w:r w:rsidRPr="00FD0D2D">
        <w:rPr>
          <w:rFonts w:ascii="Calibri" w:eastAsia="Calibri" w:hAnsi="Calibri" w:cs="Calibri"/>
          <w:b/>
          <w:color w:val="000000"/>
          <w:lang w:eastAsia="pl-PL"/>
        </w:rPr>
        <w:t xml:space="preserve">Postanowienia ogólne </w:t>
      </w:r>
    </w:p>
    <w:p w14:paraId="01571BAB" w14:textId="77777777" w:rsidR="004E7F4A" w:rsidRPr="00FD0D2D" w:rsidRDefault="004E7F4A" w:rsidP="004E7F4A">
      <w:pPr>
        <w:spacing w:after="0"/>
        <w:ind w:left="418"/>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Wykonawcy są zobowiązani dokładnie zapoznać się i zastosować do wszystkich instrukcji, formularzy, warunków umowy i specyfikacji zawartych w niniejszej Specyfikacji Warunków Zamówienia (SWZ). </w:t>
      </w:r>
    </w:p>
    <w:p w14:paraId="05CD18EF" w14:textId="77777777" w:rsidR="004E7F4A" w:rsidRPr="00FD0D2D" w:rsidRDefault="004E7F4A" w:rsidP="004E7F4A">
      <w:pPr>
        <w:spacing w:after="168"/>
        <w:ind w:left="418"/>
        <w:jc w:val="both"/>
        <w:rPr>
          <w:rFonts w:ascii="Calibri" w:eastAsia="Calibri" w:hAnsi="Calibri" w:cs="Calibri"/>
          <w:color w:val="000000"/>
          <w:lang w:eastAsia="pl-PL"/>
        </w:rPr>
      </w:pPr>
      <w:r w:rsidRPr="00FD0D2D">
        <w:rPr>
          <w:rFonts w:ascii="Calibri" w:eastAsia="Calibri" w:hAnsi="Calibri" w:cs="Calibri"/>
          <w:b/>
          <w:color w:val="000000"/>
          <w:lang w:eastAsia="pl-PL"/>
        </w:rPr>
        <w:t>Każdy Wykonawca może złożyć tylko jedną ofertę, obejmującą całość przedmiotu zamówienia, sporządzoną pod rygorem nieważności, w formie elektronicznej lub w postaci elektronicznej opatrzonej podpisem zaufanym lub podpisem osobistym.</w:t>
      </w:r>
    </w:p>
    <w:p w14:paraId="284249F1" w14:textId="77777777" w:rsidR="004E7F4A" w:rsidRPr="00FD0D2D" w:rsidRDefault="004E7F4A" w:rsidP="004E7F4A">
      <w:pPr>
        <w:spacing w:after="168"/>
        <w:ind w:left="418"/>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Wykonawca ponosi wszelkie koszty związane z przygotowaniem i złożeniem swojej oferty. Zamawiający w żadnym wypadku nie odpowiada i nie może być pociągnięty do odpowiedzialności z tytułu tych kosztów, niezależnie od przebiegu czy wyniku postępowania o udzielenie zamówienia. Jedynie 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 </w:t>
      </w:r>
    </w:p>
    <w:p w14:paraId="121B5B9D" w14:textId="145C1422" w:rsidR="004E7F4A" w:rsidRPr="00FD0D2D" w:rsidRDefault="004E7F4A" w:rsidP="004E7F4A">
      <w:pPr>
        <w:spacing w:after="168"/>
        <w:ind w:left="418"/>
        <w:jc w:val="both"/>
        <w:rPr>
          <w:rFonts w:ascii="Calibri" w:eastAsia="Calibri" w:hAnsi="Calibri" w:cs="Calibri"/>
          <w:color w:val="000000"/>
          <w:lang w:eastAsia="pl-PL"/>
        </w:rPr>
      </w:pPr>
      <w:r w:rsidRPr="00FD0D2D">
        <w:rPr>
          <w:rFonts w:ascii="Calibri" w:eastAsia="Calibri" w:hAnsi="Calibri" w:cs="Calibri"/>
          <w:color w:val="000000"/>
          <w:lang w:eastAsia="pl-PL"/>
        </w:rPr>
        <w:t>W sprawach nieuregulowanych w niniejszej SWZ mają zastosowanie przepisy ustawy Pzp oraz ustawy z dnia 23 kwietnia 1964 r. Kodeks cywilny (</w:t>
      </w:r>
      <w:proofErr w:type="spellStart"/>
      <w:r w:rsidRPr="00FD0D2D">
        <w:rPr>
          <w:rFonts w:ascii="Calibri" w:eastAsia="Calibri" w:hAnsi="Calibri" w:cs="Calibri"/>
          <w:color w:val="000000"/>
          <w:lang w:eastAsia="pl-PL"/>
        </w:rPr>
        <w:t>t.j</w:t>
      </w:r>
      <w:proofErr w:type="spellEnd"/>
      <w:r w:rsidRPr="00FD0D2D">
        <w:rPr>
          <w:rFonts w:ascii="Calibri" w:eastAsia="Calibri" w:hAnsi="Calibri" w:cs="Calibri"/>
          <w:color w:val="000000"/>
          <w:lang w:eastAsia="pl-PL"/>
        </w:rPr>
        <w:t>. Dz. U. z 202</w:t>
      </w:r>
      <w:r>
        <w:rPr>
          <w:rFonts w:ascii="Calibri" w:eastAsia="Calibri" w:hAnsi="Calibri" w:cs="Calibri"/>
          <w:color w:val="000000"/>
          <w:lang w:eastAsia="pl-PL"/>
        </w:rPr>
        <w:t>3</w:t>
      </w:r>
      <w:r w:rsidRPr="00FD0D2D">
        <w:rPr>
          <w:rFonts w:ascii="Calibri" w:eastAsia="Calibri" w:hAnsi="Calibri" w:cs="Calibri"/>
          <w:color w:val="000000"/>
          <w:lang w:eastAsia="pl-PL"/>
        </w:rPr>
        <w:t xml:space="preserve"> r. poz. 1</w:t>
      </w:r>
      <w:r>
        <w:rPr>
          <w:rFonts w:ascii="Calibri" w:eastAsia="Calibri" w:hAnsi="Calibri" w:cs="Calibri"/>
          <w:color w:val="000000"/>
          <w:lang w:eastAsia="pl-PL"/>
        </w:rPr>
        <w:t>610</w:t>
      </w:r>
      <w:r w:rsidRPr="00FD0D2D">
        <w:rPr>
          <w:rFonts w:ascii="Calibri" w:eastAsia="Calibri" w:hAnsi="Calibri" w:cs="Calibri"/>
          <w:color w:val="000000"/>
          <w:lang w:eastAsia="pl-PL"/>
        </w:rPr>
        <w:t xml:space="preserve"> z </w:t>
      </w:r>
      <w:proofErr w:type="spellStart"/>
      <w:r w:rsidRPr="00FD0D2D">
        <w:rPr>
          <w:rFonts w:ascii="Calibri" w:eastAsia="Calibri" w:hAnsi="Calibri" w:cs="Calibri"/>
          <w:color w:val="000000"/>
          <w:lang w:eastAsia="pl-PL"/>
        </w:rPr>
        <w:t>późn</w:t>
      </w:r>
      <w:proofErr w:type="spellEnd"/>
      <w:r w:rsidRPr="00FD0D2D">
        <w:rPr>
          <w:rFonts w:ascii="Calibri" w:eastAsia="Calibri" w:hAnsi="Calibri" w:cs="Calibri"/>
          <w:color w:val="000000"/>
          <w:lang w:eastAsia="pl-PL"/>
        </w:rPr>
        <w:t>. zm.) – dalej zwanej „KC”. Ilekroć w niniejszym dokumencie mowa jest o Kodeksie karnym rozumie się przez to ustawę z dnia 6 czerwca 1997 r. Kodeks karny (</w:t>
      </w:r>
      <w:proofErr w:type="spellStart"/>
      <w:r w:rsidRPr="00FD0D2D">
        <w:rPr>
          <w:rFonts w:ascii="Calibri" w:eastAsia="Calibri" w:hAnsi="Calibri" w:cs="Calibri"/>
          <w:color w:val="000000"/>
          <w:lang w:eastAsia="pl-PL"/>
        </w:rPr>
        <w:t>t.j</w:t>
      </w:r>
      <w:proofErr w:type="spellEnd"/>
      <w:r w:rsidRPr="00FD0D2D">
        <w:rPr>
          <w:rFonts w:ascii="Calibri" w:eastAsia="Calibri" w:hAnsi="Calibri" w:cs="Calibri"/>
          <w:color w:val="000000"/>
          <w:lang w:eastAsia="pl-PL"/>
        </w:rPr>
        <w:t>. Dz. U. z 202</w:t>
      </w:r>
      <w:r>
        <w:rPr>
          <w:rFonts w:ascii="Calibri" w:eastAsia="Calibri" w:hAnsi="Calibri" w:cs="Calibri"/>
          <w:color w:val="000000"/>
          <w:lang w:eastAsia="pl-PL"/>
        </w:rPr>
        <w:t>4</w:t>
      </w:r>
      <w:r w:rsidRPr="00FD0D2D">
        <w:rPr>
          <w:rFonts w:ascii="Calibri" w:eastAsia="Calibri" w:hAnsi="Calibri" w:cs="Calibri"/>
          <w:color w:val="000000"/>
          <w:lang w:eastAsia="pl-PL"/>
        </w:rPr>
        <w:t xml:space="preserve"> r. poz. 1</w:t>
      </w:r>
      <w:r>
        <w:rPr>
          <w:rFonts w:ascii="Calibri" w:eastAsia="Calibri" w:hAnsi="Calibri" w:cs="Calibri"/>
          <w:color w:val="000000"/>
          <w:lang w:eastAsia="pl-PL"/>
        </w:rPr>
        <w:t>7</w:t>
      </w:r>
      <w:r w:rsidRPr="00FD0D2D">
        <w:rPr>
          <w:rFonts w:ascii="Calibri" w:eastAsia="Calibri" w:hAnsi="Calibri" w:cs="Calibri"/>
          <w:color w:val="000000"/>
          <w:lang w:eastAsia="pl-PL"/>
        </w:rPr>
        <w:t xml:space="preserve"> z </w:t>
      </w:r>
      <w:proofErr w:type="spellStart"/>
      <w:r w:rsidRPr="00FD0D2D">
        <w:rPr>
          <w:rFonts w:ascii="Calibri" w:eastAsia="Calibri" w:hAnsi="Calibri" w:cs="Calibri"/>
          <w:color w:val="000000"/>
          <w:lang w:eastAsia="pl-PL"/>
        </w:rPr>
        <w:t>późn</w:t>
      </w:r>
      <w:proofErr w:type="spellEnd"/>
      <w:r w:rsidRPr="00FD0D2D">
        <w:rPr>
          <w:rFonts w:ascii="Calibri" w:eastAsia="Calibri" w:hAnsi="Calibri" w:cs="Calibri"/>
          <w:color w:val="000000"/>
          <w:lang w:eastAsia="pl-PL"/>
        </w:rPr>
        <w:t xml:space="preserve">. zm.). </w:t>
      </w:r>
    </w:p>
    <w:p w14:paraId="3E964295" w14:textId="77777777" w:rsidR="004E7F4A" w:rsidRDefault="004E7F4A" w:rsidP="004E7F4A">
      <w:pPr>
        <w:spacing w:after="0"/>
        <w:ind w:left="2"/>
        <w:rPr>
          <w:rFonts w:ascii="Calibri" w:eastAsia="Calibri" w:hAnsi="Calibri" w:cs="Calibri"/>
          <w:color w:val="FF0000"/>
          <w:lang w:eastAsia="pl-PL"/>
        </w:rPr>
      </w:pPr>
    </w:p>
    <w:p w14:paraId="2585143A" w14:textId="77777777" w:rsidR="004E7F4A" w:rsidRPr="00FD0D2D" w:rsidRDefault="004E7F4A" w:rsidP="004E7F4A">
      <w:pPr>
        <w:spacing w:after="0"/>
        <w:ind w:left="2"/>
        <w:rPr>
          <w:rFonts w:ascii="Calibri" w:eastAsia="Calibri" w:hAnsi="Calibri" w:cs="Calibri"/>
          <w:color w:val="000000"/>
          <w:lang w:eastAsia="pl-PL"/>
        </w:rPr>
      </w:pPr>
      <w:r w:rsidRPr="00FD0D2D">
        <w:rPr>
          <w:rFonts w:ascii="Calibri" w:eastAsia="Calibri" w:hAnsi="Calibri" w:cs="Calibri"/>
          <w:b/>
          <w:color w:val="0070C0"/>
          <w:sz w:val="32"/>
          <w:u w:val="single" w:color="0070C0"/>
          <w:lang w:eastAsia="pl-PL"/>
        </w:rPr>
        <w:t>ROZDZIAŁ I     INFORMACJE OGÓLNE</w:t>
      </w:r>
    </w:p>
    <w:p w14:paraId="7D65B8E1" w14:textId="77777777" w:rsidR="004E7F4A" w:rsidRPr="00FD0D2D" w:rsidRDefault="004E7F4A" w:rsidP="004E7F4A">
      <w:pPr>
        <w:spacing w:after="56"/>
        <w:ind w:left="836"/>
        <w:rPr>
          <w:rFonts w:ascii="Calibri" w:eastAsia="Calibri" w:hAnsi="Calibri" w:cs="Calibri"/>
          <w:color w:val="000000"/>
          <w:lang w:eastAsia="pl-PL"/>
        </w:rPr>
      </w:pPr>
    </w:p>
    <w:p w14:paraId="42727857" w14:textId="77777777" w:rsidR="004E7F4A" w:rsidRPr="00FD0D2D" w:rsidRDefault="004E7F4A" w:rsidP="004E7F4A">
      <w:pPr>
        <w:spacing w:after="4" w:line="265" w:lineRule="auto"/>
        <w:ind w:left="80" w:hanging="10"/>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1.NAZWA ORAZ ADRES ZAMAWIAJĄCEGO: </w:t>
      </w:r>
    </w:p>
    <w:tbl>
      <w:tblPr>
        <w:tblStyle w:val="TableGrid"/>
        <w:tblW w:w="7174" w:type="dxa"/>
        <w:tblInd w:w="492" w:type="dxa"/>
        <w:tblLook w:val="04A0" w:firstRow="1" w:lastRow="0" w:firstColumn="1" w:lastColumn="0" w:noHBand="0" w:noVBand="1"/>
      </w:tblPr>
      <w:tblGrid>
        <w:gridCol w:w="3051"/>
        <w:gridCol w:w="708"/>
        <w:gridCol w:w="3415"/>
      </w:tblGrid>
      <w:tr w:rsidR="004E7F4A" w:rsidRPr="00FD0D2D" w14:paraId="5E7CC84B" w14:textId="77777777" w:rsidTr="004B07C7">
        <w:trPr>
          <w:trHeight w:val="246"/>
        </w:trPr>
        <w:tc>
          <w:tcPr>
            <w:tcW w:w="3051" w:type="dxa"/>
            <w:tcBorders>
              <w:top w:val="nil"/>
              <w:left w:val="nil"/>
              <w:bottom w:val="nil"/>
              <w:right w:val="nil"/>
            </w:tcBorders>
          </w:tcPr>
          <w:p w14:paraId="3C7F6AF6" w14:textId="77777777" w:rsidR="004E7F4A" w:rsidRPr="00FD0D2D" w:rsidRDefault="004E7F4A" w:rsidP="004B07C7">
            <w:pPr>
              <w:tabs>
                <w:tab w:val="center" w:pos="2343"/>
              </w:tabs>
              <w:rPr>
                <w:rFonts w:ascii="Calibri" w:eastAsia="Calibri" w:hAnsi="Calibri" w:cs="Calibri"/>
                <w:color w:val="000000"/>
              </w:rPr>
            </w:pPr>
            <w:r w:rsidRPr="00FD0D2D">
              <w:rPr>
                <w:rFonts w:ascii="Calibri" w:eastAsia="Calibri" w:hAnsi="Calibri" w:cs="Calibri"/>
                <w:color w:val="000000"/>
              </w:rPr>
              <w:t>Nazwa Zamawiającego:</w:t>
            </w:r>
            <w:r w:rsidRPr="00FD0D2D">
              <w:rPr>
                <w:rFonts w:ascii="Calibri" w:eastAsia="Calibri" w:hAnsi="Calibri" w:cs="Calibri"/>
                <w:b/>
                <w:color w:val="000000"/>
              </w:rPr>
              <w:tab/>
            </w:r>
          </w:p>
        </w:tc>
        <w:tc>
          <w:tcPr>
            <w:tcW w:w="708" w:type="dxa"/>
            <w:tcBorders>
              <w:top w:val="nil"/>
              <w:left w:val="nil"/>
              <w:bottom w:val="nil"/>
              <w:right w:val="nil"/>
            </w:tcBorders>
          </w:tcPr>
          <w:p w14:paraId="7F373289" w14:textId="77777777" w:rsidR="004E7F4A" w:rsidRPr="00FD0D2D" w:rsidRDefault="004E7F4A" w:rsidP="004B07C7">
            <w:pPr>
              <w:rPr>
                <w:rFonts w:ascii="Calibri" w:eastAsia="Calibri" w:hAnsi="Calibri" w:cs="Calibri"/>
                <w:color w:val="000000"/>
              </w:rPr>
            </w:pPr>
          </w:p>
        </w:tc>
        <w:tc>
          <w:tcPr>
            <w:tcW w:w="3415" w:type="dxa"/>
            <w:tcBorders>
              <w:top w:val="nil"/>
              <w:left w:val="nil"/>
              <w:bottom w:val="nil"/>
              <w:right w:val="nil"/>
            </w:tcBorders>
          </w:tcPr>
          <w:p w14:paraId="039AA371"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b/>
                <w:color w:val="000000"/>
              </w:rPr>
              <w:t xml:space="preserve">Gmina Bedlno </w:t>
            </w:r>
          </w:p>
        </w:tc>
      </w:tr>
      <w:tr w:rsidR="004E7F4A" w:rsidRPr="00FD0D2D" w14:paraId="27A897EB" w14:textId="77777777" w:rsidTr="004B07C7">
        <w:trPr>
          <w:trHeight w:val="268"/>
        </w:trPr>
        <w:tc>
          <w:tcPr>
            <w:tcW w:w="3051" w:type="dxa"/>
            <w:tcBorders>
              <w:top w:val="nil"/>
              <w:left w:val="nil"/>
              <w:bottom w:val="nil"/>
              <w:right w:val="nil"/>
            </w:tcBorders>
          </w:tcPr>
          <w:p w14:paraId="741CBF75" w14:textId="77777777" w:rsidR="004E7F4A" w:rsidRPr="00FD0D2D" w:rsidRDefault="004E7F4A" w:rsidP="004B07C7">
            <w:pPr>
              <w:tabs>
                <w:tab w:val="center" w:pos="2343"/>
              </w:tabs>
              <w:rPr>
                <w:rFonts w:ascii="Calibri" w:eastAsia="Calibri" w:hAnsi="Calibri" w:cs="Calibri"/>
                <w:color w:val="000000"/>
              </w:rPr>
            </w:pPr>
            <w:r w:rsidRPr="00FD0D2D">
              <w:rPr>
                <w:rFonts w:ascii="Calibri" w:eastAsia="Calibri" w:hAnsi="Calibri" w:cs="Calibri"/>
                <w:color w:val="000000"/>
              </w:rPr>
              <w:t>Adres Zamawiającego:</w:t>
            </w:r>
            <w:r w:rsidRPr="00FD0D2D">
              <w:rPr>
                <w:rFonts w:ascii="Calibri" w:eastAsia="Calibri" w:hAnsi="Calibri" w:cs="Calibri"/>
                <w:b/>
                <w:color w:val="000000"/>
              </w:rPr>
              <w:tab/>
            </w:r>
          </w:p>
        </w:tc>
        <w:tc>
          <w:tcPr>
            <w:tcW w:w="708" w:type="dxa"/>
            <w:tcBorders>
              <w:top w:val="nil"/>
              <w:left w:val="nil"/>
              <w:bottom w:val="nil"/>
              <w:right w:val="nil"/>
            </w:tcBorders>
          </w:tcPr>
          <w:p w14:paraId="0DE9E005" w14:textId="77777777" w:rsidR="004E7F4A" w:rsidRPr="00FD0D2D" w:rsidRDefault="004E7F4A" w:rsidP="004B07C7">
            <w:pPr>
              <w:rPr>
                <w:rFonts w:ascii="Calibri" w:eastAsia="Calibri" w:hAnsi="Calibri" w:cs="Calibri"/>
                <w:color w:val="000000"/>
              </w:rPr>
            </w:pPr>
          </w:p>
        </w:tc>
        <w:tc>
          <w:tcPr>
            <w:tcW w:w="3415" w:type="dxa"/>
            <w:tcBorders>
              <w:top w:val="nil"/>
              <w:left w:val="nil"/>
              <w:bottom w:val="nil"/>
              <w:right w:val="nil"/>
            </w:tcBorders>
          </w:tcPr>
          <w:p w14:paraId="6043E4AD"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b/>
                <w:color w:val="000000"/>
              </w:rPr>
              <w:t xml:space="preserve">99-311 Bedlno, Bedlno 24 </w:t>
            </w:r>
          </w:p>
        </w:tc>
      </w:tr>
      <w:tr w:rsidR="004E7F4A" w:rsidRPr="00FD0D2D" w14:paraId="0FF847BC" w14:textId="77777777" w:rsidTr="004B07C7">
        <w:trPr>
          <w:trHeight w:val="269"/>
        </w:trPr>
        <w:tc>
          <w:tcPr>
            <w:tcW w:w="3051" w:type="dxa"/>
            <w:tcBorders>
              <w:top w:val="nil"/>
              <w:left w:val="nil"/>
              <w:bottom w:val="nil"/>
              <w:right w:val="nil"/>
            </w:tcBorders>
          </w:tcPr>
          <w:p w14:paraId="09D8C866" w14:textId="77777777" w:rsidR="004E7F4A" w:rsidRPr="00FD0D2D" w:rsidRDefault="004E7F4A" w:rsidP="004B07C7">
            <w:pPr>
              <w:tabs>
                <w:tab w:val="center" w:pos="1634"/>
                <w:tab w:val="center" w:pos="2343"/>
              </w:tabs>
              <w:rPr>
                <w:rFonts w:ascii="Calibri" w:eastAsia="Calibri" w:hAnsi="Calibri" w:cs="Calibri"/>
                <w:color w:val="000000"/>
              </w:rPr>
            </w:pPr>
            <w:r w:rsidRPr="00FD0D2D">
              <w:rPr>
                <w:rFonts w:ascii="Calibri" w:eastAsia="Calibri" w:hAnsi="Calibri" w:cs="Calibri"/>
                <w:color w:val="000000"/>
              </w:rPr>
              <w:t>Numer tel.:</w:t>
            </w:r>
            <w:r w:rsidRPr="00FD0D2D">
              <w:rPr>
                <w:rFonts w:ascii="Calibri" w:eastAsia="Calibri" w:hAnsi="Calibri" w:cs="Calibri"/>
                <w:b/>
                <w:color w:val="000000"/>
              </w:rPr>
              <w:tab/>
            </w:r>
            <w:r w:rsidRPr="00FD0D2D">
              <w:rPr>
                <w:rFonts w:ascii="Calibri" w:eastAsia="Calibri" w:hAnsi="Calibri" w:cs="Calibri"/>
                <w:b/>
                <w:color w:val="000000"/>
              </w:rPr>
              <w:tab/>
            </w:r>
          </w:p>
        </w:tc>
        <w:tc>
          <w:tcPr>
            <w:tcW w:w="708" w:type="dxa"/>
            <w:tcBorders>
              <w:top w:val="nil"/>
              <w:left w:val="nil"/>
              <w:bottom w:val="nil"/>
              <w:right w:val="nil"/>
            </w:tcBorders>
          </w:tcPr>
          <w:p w14:paraId="5C8CA31B" w14:textId="77777777" w:rsidR="004E7F4A" w:rsidRPr="00FD0D2D" w:rsidRDefault="004E7F4A" w:rsidP="004B07C7">
            <w:pPr>
              <w:rPr>
                <w:rFonts w:ascii="Calibri" w:eastAsia="Calibri" w:hAnsi="Calibri" w:cs="Calibri"/>
                <w:color w:val="000000"/>
              </w:rPr>
            </w:pPr>
          </w:p>
        </w:tc>
        <w:tc>
          <w:tcPr>
            <w:tcW w:w="3415" w:type="dxa"/>
            <w:tcBorders>
              <w:top w:val="nil"/>
              <w:left w:val="nil"/>
              <w:bottom w:val="nil"/>
              <w:right w:val="nil"/>
            </w:tcBorders>
          </w:tcPr>
          <w:p w14:paraId="1A5A298A" w14:textId="77777777" w:rsidR="004E7F4A" w:rsidRPr="00FD0D2D" w:rsidRDefault="004E7F4A" w:rsidP="004B07C7">
            <w:pPr>
              <w:jc w:val="both"/>
              <w:rPr>
                <w:rFonts w:ascii="Calibri" w:eastAsia="Calibri" w:hAnsi="Calibri" w:cs="Calibri"/>
                <w:color w:val="000000"/>
              </w:rPr>
            </w:pPr>
            <w:r w:rsidRPr="00FD0D2D">
              <w:rPr>
                <w:rFonts w:ascii="Calibri" w:eastAsia="Calibri" w:hAnsi="Calibri" w:cs="Calibri"/>
                <w:b/>
                <w:color w:val="000000"/>
              </w:rPr>
              <w:t xml:space="preserve">tel. (24) 282 17 70, fax (24) 282 19 11 </w:t>
            </w:r>
          </w:p>
        </w:tc>
      </w:tr>
      <w:tr w:rsidR="004E7F4A" w:rsidRPr="00FD0D2D" w14:paraId="335B5698" w14:textId="77777777" w:rsidTr="004B07C7">
        <w:trPr>
          <w:trHeight w:val="269"/>
        </w:trPr>
        <w:tc>
          <w:tcPr>
            <w:tcW w:w="3051" w:type="dxa"/>
            <w:tcBorders>
              <w:top w:val="nil"/>
              <w:left w:val="nil"/>
              <w:bottom w:val="nil"/>
              <w:right w:val="nil"/>
            </w:tcBorders>
          </w:tcPr>
          <w:p w14:paraId="42E4BE67"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color w:val="000000"/>
              </w:rPr>
              <w:t>Adres poczty elektronicznej</w:t>
            </w:r>
            <w:r w:rsidRPr="00FD0D2D">
              <w:rPr>
                <w:rFonts w:ascii="Calibri" w:eastAsia="Calibri" w:hAnsi="Calibri" w:cs="Calibri"/>
                <w:b/>
                <w:color w:val="000000"/>
              </w:rPr>
              <w:t xml:space="preserve">:  </w:t>
            </w:r>
          </w:p>
        </w:tc>
        <w:tc>
          <w:tcPr>
            <w:tcW w:w="708" w:type="dxa"/>
            <w:tcBorders>
              <w:top w:val="nil"/>
              <w:left w:val="nil"/>
              <w:bottom w:val="nil"/>
              <w:right w:val="nil"/>
            </w:tcBorders>
          </w:tcPr>
          <w:p w14:paraId="5C695DB7" w14:textId="77777777" w:rsidR="004E7F4A" w:rsidRPr="00FD0D2D" w:rsidRDefault="004E7F4A" w:rsidP="004B07C7">
            <w:pPr>
              <w:rPr>
                <w:rFonts w:ascii="Calibri" w:eastAsia="Calibri" w:hAnsi="Calibri" w:cs="Calibri"/>
                <w:color w:val="000000"/>
              </w:rPr>
            </w:pPr>
          </w:p>
        </w:tc>
        <w:tc>
          <w:tcPr>
            <w:tcW w:w="3415" w:type="dxa"/>
            <w:tcBorders>
              <w:top w:val="nil"/>
              <w:left w:val="nil"/>
              <w:bottom w:val="nil"/>
              <w:right w:val="nil"/>
            </w:tcBorders>
          </w:tcPr>
          <w:p w14:paraId="513D2FB0"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b/>
                <w:color w:val="0000FF"/>
                <w:u w:val="single" w:color="0000FF"/>
              </w:rPr>
              <w:t>przetargi@ugbedlno.pl</w:t>
            </w:r>
          </w:p>
        </w:tc>
      </w:tr>
    </w:tbl>
    <w:p w14:paraId="5215CF06" w14:textId="77777777" w:rsidR="004E7F4A" w:rsidRPr="00FD0D2D" w:rsidRDefault="004E7F4A" w:rsidP="004E7F4A">
      <w:pPr>
        <w:spacing w:after="0"/>
        <w:ind w:left="492"/>
        <w:rPr>
          <w:rFonts w:ascii="Calibri" w:eastAsia="Calibri" w:hAnsi="Calibri" w:cs="Calibri"/>
          <w:color w:val="000000"/>
          <w:lang w:eastAsia="pl-PL"/>
        </w:rPr>
      </w:pPr>
    </w:p>
    <w:p w14:paraId="29B3EFCC" w14:textId="77777777" w:rsidR="004E7F4A" w:rsidRPr="00FD0D2D" w:rsidRDefault="004E7F4A" w:rsidP="004E7F4A">
      <w:pPr>
        <w:spacing w:after="9" w:line="249" w:lineRule="auto"/>
        <w:ind w:left="502" w:hanging="10"/>
        <w:rPr>
          <w:rFonts w:ascii="Calibri" w:eastAsia="Calibri" w:hAnsi="Calibri" w:cs="Calibri"/>
          <w:color w:val="000000"/>
          <w:lang w:eastAsia="pl-PL"/>
        </w:rPr>
      </w:pPr>
      <w:r w:rsidRPr="00FD0D2D">
        <w:rPr>
          <w:rFonts w:ascii="Calibri" w:eastAsia="Calibri" w:hAnsi="Calibri" w:cs="Calibri"/>
          <w:color w:val="000000"/>
          <w:lang w:eastAsia="pl-PL"/>
        </w:rPr>
        <w:t xml:space="preserve">Adres strony internetowej prowadzonego postępowania: </w:t>
      </w:r>
      <w:hyperlink r:id="rId7" w:history="1">
        <w:r w:rsidRPr="00FD0D2D">
          <w:rPr>
            <w:rFonts w:ascii="Calibri" w:eastAsia="Calibri" w:hAnsi="Calibri" w:cs="Calibri"/>
            <w:b/>
            <w:color w:val="467886" w:themeColor="hyperlink"/>
            <w:u w:val="single"/>
            <w:lang w:eastAsia="pl-PL"/>
          </w:rPr>
          <w:t>https://ezamowienia.gov.pl/</w:t>
        </w:r>
      </w:hyperlink>
    </w:p>
    <w:p w14:paraId="77033E0C" w14:textId="77777777" w:rsidR="004E7F4A" w:rsidRPr="00FD0D2D" w:rsidRDefault="004E7F4A" w:rsidP="004E7F4A">
      <w:pPr>
        <w:spacing w:after="9" w:line="249" w:lineRule="auto"/>
        <w:ind w:left="502" w:hanging="10"/>
        <w:rPr>
          <w:rFonts w:ascii="Calibri" w:eastAsia="Calibri" w:hAnsi="Calibri" w:cs="Calibri"/>
          <w:color w:val="000000"/>
          <w:lang w:eastAsia="pl-PL"/>
        </w:rPr>
      </w:pPr>
    </w:p>
    <w:p w14:paraId="52704380" w14:textId="77777777" w:rsidR="004E7F4A" w:rsidRPr="00FD0D2D" w:rsidRDefault="004E7F4A" w:rsidP="004E7F4A">
      <w:pPr>
        <w:spacing w:after="0" w:line="249" w:lineRule="auto"/>
        <w:ind w:left="420" w:hanging="10"/>
        <w:jc w:val="both"/>
        <w:rPr>
          <w:rFonts w:ascii="Calibri" w:eastAsia="Calibri" w:hAnsi="Calibri" w:cs="Calibri"/>
          <w:color w:val="000000"/>
          <w:lang w:eastAsia="pl-PL"/>
        </w:rPr>
      </w:pPr>
      <w:r w:rsidRPr="00FD0D2D">
        <w:rPr>
          <w:rFonts w:ascii="Calibri" w:eastAsia="Calibri" w:hAnsi="Calibri" w:cs="Calibri"/>
          <w:b/>
          <w:color w:val="000000"/>
          <w:lang w:eastAsia="pl-PL"/>
        </w:rPr>
        <w:t xml:space="preserve">OZNACZENIE POSTĘPOWANIA </w:t>
      </w:r>
    </w:p>
    <w:p w14:paraId="37DA69FB" w14:textId="7341DDAF" w:rsidR="004E7F4A" w:rsidRPr="00FD0D2D" w:rsidRDefault="004E7F4A" w:rsidP="004E7F4A">
      <w:pPr>
        <w:spacing w:after="0" w:line="247" w:lineRule="auto"/>
        <w:ind w:left="42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Postępowanie, którego dotyczy niniejszy dokument oznaczone jest znakiem: </w:t>
      </w:r>
      <w:r>
        <w:rPr>
          <w:rFonts w:ascii="Calibri" w:eastAsia="Calibri" w:hAnsi="Calibri" w:cs="Calibri"/>
          <w:b/>
          <w:u w:val="single" w:color="000000"/>
          <w:lang w:eastAsia="pl-PL"/>
        </w:rPr>
        <w:t>ZP.271.</w:t>
      </w:r>
      <w:r w:rsidR="000C4044">
        <w:rPr>
          <w:rFonts w:ascii="Calibri" w:eastAsia="Calibri" w:hAnsi="Calibri" w:cs="Calibri"/>
          <w:b/>
          <w:u w:val="single" w:color="000000"/>
          <w:lang w:eastAsia="pl-PL"/>
        </w:rPr>
        <w:t>17</w:t>
      </w:r>
      <w:r>
        <w:rPr>
          <w:rFonts w:ascii="Calibri" w:eastAsia="Calibri" w:hAnsi="Calibri" w:cs="Calibri"/>
          <w:b/>
          <w:u w:val="single" w:color="000000"/>
          <w:lang w:eastAsia="pl-PL"/>
        </w:rPr>
        <w:t>.2024</w:t>
      </w:r>
    </w:p>
    <w:p w14:paraId="51208BEA" w14:textId="77777777" w:rsidR="004E7F4A" w:rsidRPr="00FD0D2D" w:rsidRDefault="004E7F4A" w:rsidP="004E7F4A">
      <w:pPr>
        <w:spacing w:after="5" w:line="247" w:lineRule="auto"/>
        <w:ind w:left="42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Wykonawcy winni we wszelkich kontaktach z Zamawiającym powoływać się na wyżej podane oznaczenie sprawy. </w:t>
      </w:r>
    </w:p>
    <w:p w14:paraId="68A45FA8" w14:textId="77777777" w:rsidR="004E7F4A" w:rsidRPr="00FD0D2D" w:rsidRDefault="004E7F4A" w:rsidP="004E7F4A">
      <w:pPr>
        <w:spacing w:after="113"/>
        <w:rPr>
          <w:rFonts w:ascii="Calibri" w:eastAsia="Calibri" w:hAnsi="Calibri" w:cs="Calibri"/>
          <w:color w:val="000000"/>
          <w:lang w:eastAsia="pl-PL"/>
        </w:rPr>
      </w:pPr>
    </w:p>
    <w:p w14:paraId="04F68D19" w14:textId="77777777" w:rsidR="004E7F4A" w:rsidRPr="00FD0D2D" w:rsidRDefault="004E7F4A" w:rsidP="004E7F4A">
      <w:pPr>
        <w:keepNext/>
        <w:keepLines/>
        <w:spacing w:after="57" w:line="265" w:lineRule="auto"/>
        <w:ind w:left="146" w:hanging="10"/>
        <w:outlineLvl w:val="2"/>
        <w:rPr>
          <w:rFonts w:ascii="Calibri" w:eastAsia="Calibri" w:hAnsi="Calibri" w:cs="Calibri"/>
          <w:b/>
          <w:color w:val="000000"/>
          <w:sz w:val="24"/>
          <w:lang w:eastAsia="pl-PL"/>
        </w:rPr>
      </w:pPr>
      <w:r w:rsidRPr="00FD0D2D">
        <w:rPr>
          <w:rFonts w:ascii="Calibri" w:eastAsia="Calibri" w:hAnsi="Calibri" w:cs="Calibri"/>
          <w:b/>
          <w:color w:val="00B050"/>
          <w:sz w:val="24"/>
          <w:lang w:eastAsia="pl-PL"/>
        </w:rPr>
        <w:t xml:space="preserve">2.TRYB UDZIELENIA ZAMÓWIENIA  </w:t>
      </w:r>
    </w:p>
    <w:p w14:paraId="018F9C20" w14:textId="77777777" w:rsidR="004E7F4A" w:rsidRPr="00FD0D2D" w:rsidRDefault="004E7F4A" w:rsidP="004E7F4A">
      <w:pPr>
        <w:spacing w:after="5" w:line="247" w:lineRule="auto"/>
        <w:ind w:left="426"/>
        <w:jc w:val="both"/>
        <w:rPr>
          <w:rFonts w:ascii="Calibri" w:eastAsia="Calibri" w:hAnsi="Calibri" w:cs="Calibri"/>
          <w:b/>
          <w:color w:val="000000"/>
          <w:lang w:eastAsia="pl-PL"/>
        </w:rPr>
      </w:pPr>
      <w:r w:rsidRPr="00FD0D2D">
        <w:rPr>
          <w:rFonts w:ascii="Calibri" w:eastAsia="Calibri" w:hAnsi="Calibri" w:cs="Calibri"/>
          <w:color w:val="000000"/>
          <w:lang w:eastAsia="pl-PL"/>
        </w:rPr>
        <w:t xml:space="preserve">Postępowanie o udzielenie zamówienia publicznego prowadzone jest </w:t>
      </w:r>
      <w:r w:rsidRPr="00FD0D2D">
        <w:rPr>
          <w:rFonts w:ascii="Calibri" w:eastAsia="Calibri" w:hAnsi="Calibri" w:cs="Calibri"/>
          <w:b/>
          <w:color w:val="000000"/>
          <w:lang w:eastAsia="pl-PL"/>
        </w:rPr>
        <w:t>w trybie podstawowym bez negocjacji, na podstawie art. 275 pkt 1 ustawy Pzp.</w:t>
      </w:r>
    </w:p>
    <w:p w14:paraId="7D653942" w14:textId="77777777" w:rsidR="004E7F4A" w:rsidRDefault="004E7F4A" w:rsidP="004E7F4A">
      <w:pPr>
        <w:spacing w:after="5" w:line="247" w:lineRule="auto"/>
        <w:ind w:left="426"/>
        <w:jc w:val="both"/>
        <w:rPr>
          <w:rFonts w:ascii="Calibri" w:eastAsia="Calibri" w:hAnsi="Calibri" w:cs="Calibri"/>
          <w:b/>
          <w:color w:val="000000"/>
          <w:lang w:eastAsia="pl-PL"/>
        </w:rPr>
      </w:pPr>
    </w:p>
    <w:p w14:paraId="4CA31F55" w14:textId="77777777" w:rsidR="000C4044" w:rsidRPr="00FD0D2D" w:rsidRDefault="000C4044" w:rsidP="004E7F4A">
      <w:pPr>
        <w:spacing w:after="5" w:line="247" w:lineRule="auto"/>
        <w:ind w:left="426"/>
        <w:jc w:val="both"/>
        <w:rPr>
          <w:rFonts w:ascii="Calibri" w:eastAsia="Calibri" w:hAnsi="Calibri" w:cs="Calibri"/>
          <w:b/>
          <w:color w:val="000000"/>
          <w:lang w:eastAsia="pl-PL"/>
        </w:rPr>
      </w:pPr>
    </w:p>
    <w:p w14:paraId="2F529DAD" w14:textId="77777777" w:rsidR="004E7F4A" w:rsidRPr="00FD0D2D" w:rsidRDefault="004E7F4A" w:rsidP="004E7F4A">
      <w:pPr>
        <w:numPr>
          <w:ilvl w:val="0"/>
          <w:numId w:val="1"/>
        </w:numPr>
        <w:spacing w:after="4" w:line="265" w:lineRule="auto"/>
        <w:ind w:right="8" w:hanging="255"/>
        <w:jc w:val="both"/>
        <w:rPr>
          <w:rFonts w:ascii="Calibri" w:eastAsia="Calibri" w:hAnsi="Calibri" w:cs="Calibri"/>
          <w:color w:val="000000"/>
          <w:lang w:eastAsia="pl-PL"/>
        </w:rPr>
      </w:pPr>
      <w:r w:rsidRPr="00FD0D2D">
        <w:rPr>
          <w:rFonts w:ascii="Calibri" w:eastAsia="Calibri" w:hAnsi="Calibri" w:cs="Calibri"/>
          <w:b/>
          <w:color w:val="00B050"/>
          <w:sz w:val="24"/>
          <w:lang w:eastAsia="pl-PL"/>
        </w:rPr>
        <w:lastRenderedPageBreak/>
        <w:t>INFORMACJA CZY ZAMAWIAJĄCY PRZEWIDUJE WYBÓR NAJKORZYSTNIEJSZEJ OFERTY Z MOŻLI-</w:t>
      </w:r>
    </w:p>
    <w:p w14:paraId="0F77CF17" w14:textId="77777777" w:rsidR="004E7F4A" w:rsidRPr="00FD0D2D" w:rsidRDefault="004E7F4A" w:rsidP="004E7F4A">
      <w:pPr>
        <w:spacing w:after="4" w:line="265" w:lineRule="auto"/>
        <w:ind w:left="146" w:hanging="10"/>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WOŚCIĄ PROWADZENIA NEGOCJACJI  </w:t>
      </w:r>
    </w:p>
    <w:p w14:paraId="025065A6" w14:textId="22A18479" w:rsidR="004E7F4A" w:rsidRPr="00FD0D2D" w:rsidRDefault="004E7F4A" w:rsidP="004E7F4A">
      <w:pPr>
        <w:spacing w:after="47" w:line="249"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0049408D" w:rsidRPr="00FD0D2D">
        <w:rPr>
          <w:rFonts w:ascii="Calibri" w:eastAsia="Calibri" w:hAnsi="Calibri" w:cs="Calibri"/>
          <w:b/>
          <w:color w:val="000000"/>
          <w:lang w:eastAsia="pl-PL"/>
        </w:rPr>
        <w:t xml:space="preserve">nie </w:t>
      </w:r>
      <w:proofErr w:type="gramStart"/>
      <w:r w:rsidR="0049408D" w:rsidRPr="00FD0D2D">
        <w:rPr>
          <w:rFonts w:ascii="Calibri" w:eastAsia="Calibri" w:hAnsi="Calibri" w:cs="Calibri"/>
          <w:b/>
          <w:color w:val="000000"/>
          <w:lang w:eastAsia="pl-PL"/>
        </w:rPr>
        <w:t>przewiduje</w:t>
      </w:r>
      <w:r w:rsidRPr="00FD0D2D">
        <w:rPr>
          <w:rFonts w:ascii="Calibri" w:eastAsia="Calibri" w:hAnsi="Calibri" w:cs="Calibri"/>
          <w:b/>
          <w:color w:val="000000"/>
          <w:lang w:eastAsia="pl-PL"/>
        </w:rPr>
        <w:t xml:space="preserve">  wyboru</w:t>
      </w:r>
      <w:proofErr w:type="gramEnd"/>
      <w:r w:rsidRPr="00FD0D2D">
        <w:rPr>
          <w:rFonts w:ascii="Calibri" w:eastAsia="Calibri" w:hAnsi="Calibri" w:cs="Calibri"/>
          <w:b/>
          <w:color w:val="000000"/>
          <w:lang w:eastAsia="pl-PL"/>
        </w:rPr>
        <w:t xml:space="preserve">  najkorzystniejszej oferty z możliwością prowadzenia negocjacji.</w:t>
      </w:r>
    </w:p>
    <w:p w14:paraId="61583EEF" w14:textId="77777777" w:rsidR="004E7F4A" w:rsidRPr="00FD0D2D" w:rsidRDefault="004E7F4A" w:rsidP="004E7F4A">
      <w:pPr>
        <w:spacing w:after="0" w:line="240" w:lineRule="auto"/>
        <w:ind w:left="151"/>
        <w:rPr>
          <w:rFonts w:ascii="Calibri" w:eastAsia="Calibri" w:hAnsi="Calibri" w:cs="Calibri"/>
          <w:color w:val="000000"/>
          <w:lang w:eastAsia="pl-PL"/>
        </w:rPr>
      </w:pPr>
    </w:p>
    <w:p w14:paraId="1173486C" w14:textId="77777777" w:rsidR="004E7F4A" w:rsidRPr="00FD0D2D" w:rsidRDefault="004E7F4A" w:rsidP="004E7F4A">
      <w:pPr>
        <w:spacing w:after="0" w:line="240" w:lineRule="auto"/>
        <w:ind w:left="151"/>
        <w:rPr>
          <w:rFonts w:ascii="Calibri" w:eastAsia="Calibri" w:hAnsi="Calibri" w:cs="Calibri"/>
          <w:color w:val="000000"/>
          <w:lang w:eastAsia="pl-PL"/>
        </w:rPr>
      </w:pPr>
    </w:p>
    <w:p w14:paraId="0EAE0971" w14:textId="77777777" w:rsidR="004E7F4A" w:rsidRPr="00FD0D2D" w:rsidRDefault="004E7F4A" w:rsidP="004E7F4A">
      <w:pPr>
        <w:numPr>
          <w:ilvl w:val="0"/>
          <w:numId w:val="1"/>
        </w:numPr>
        <w:spacing w:after="0" w:line="265" w:lineRule="auto"/>
        <w:ind w:right="8" w:hanging="255"/>
        <w:jc w:val="both"/>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WYKONAWCY/PODWYKONAWCY/PODMIOTY TRZECIE UDOSTĘPNIAJĄCE WYKONAWCY SWÓJ </w:t>
      </w:r>
    </w:p>
    <w:p w14:paraId="45ACDBFD" w14:textId="77777777" w:rsidR="004E7F4A" w:rsidRPr="00FD0D2D" w:rsidRDefault="004E7F4A" w:rsidP="004E7F4A">
      <w:pPr>
        <w:keepNext/>
        <w:keepLines/>
        <w:spacing w:after="4" w:line="265" w:lineRule="auto"/>
        <w:ind w:left="589" w:hanging="10"/>
        <w:outlineLvl w:val="2"/>
        <w:rPr>
          <w:rFonts w:ascii="Calibri" w:eastAsia="Calibri" w:hAnsi="Calibri" w:cs="Calibri"/>
          <w:b/>
          <w:color w:val="000000"/>
          <w:sz w:val="24"/>
          <w:lang w:eastAsia="pl-PL"/>
        </w:rPr>
      </w:pPr>
      <w:r w:rsidRPr="00FD0D2D">
        <w:rPr>
          <w:rFonts w:ascii="Calibri" w:eastAsia="Calibri" w:hAnsi="Calibri" w:cs="Calibri"/>
          <w:b/>
          <w:color w:val="00B050"/>
          <w:sz w:val="24"/>
          <w:lang w:eastAsia="pl-PL"/>
        </w:rPr>
        <w:t xml:space="preserve">POTENCJAŁ  </w:t>
      </w:r>
    </w:p>
    <w:p w14:paraId="13804BA2" w14:textId="77777777" w:rsidR="004E7F4A" w:rsidRPr="00FD0D2D" w:rsidRDefault="004E7F4A" w:rsidP="004E7F4A">
      <w:pPr>
        <w:spacing w:after="100" w:line="247" w:lineRule="auto"/>
        <w:ind w:left="1145" w:hanging="566"/>
        <w:jc w:val="both"/>
        <w:rPr>
          <w:rFonts w:ascii="Calibri" w:eastAsia="Calibri" w:hAnsi="Calibri" w:cs="Calibri"/>
          <w:color w:val="000000"/>
          <w:lang w:eastAsia="pl-PL"/>
        </w:rPr>
      </w:pPr>
      <w:r w:rsidRPr="00FD0D2D">
        <w:rPr>
          <w:rFonts w:ascii="Calibri" w:eastAsia="Calibri" w:hAnsi="Calibri" w:cs="Calibri"/>
          <w:color w:val="000000"/>
          <w:lang w:eastAsia="pl-PL"/>
        </w:rPr>
        <w:t>4.1.</w:t>
      </w:r>
      <w:r w:rsidRPr="00FD0D2D">
        <w:rPr>
          <w:rFonts w:ascii="Calibri" w:eastAsia="Calibri" w:hAnsi="Calibri" w:cs="Calibri"/>
          <w:b/>
          <w:color w:val="000000"/>
          <w:lang w:eastAsia="pl-PL"/>
        </w:rPr>
        <w:t>WYKONAWCĄ</w:t>
      </w:r>
      <w:r w:rsidRPr="00FD0D2D">
        <w:rPr>
          <w:rFonts w:ascii="Calibri" w:eastAsia="Calibri" w:hAnsi="Calibri" w:cs="Calibri"/>
          <w:color w:val="000000"/>
          <w:lang w:eastAsia="pl-PL"/>
        </w:rPr>
        <w:t xml:space="preserve">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  </w:t>
      </w:r>
    </w:p>
    <w:p w14:paraId="3BE24DB5" w14:textId="77777777" w:rsidR="004E7F4A" w:rsidRPr="00FD0D2D" w:rsidRDefault="004E7F4A" w:rsidP="004E7F4A">
      <w:pPr>
        <w:spacing w:after="97" w:line="247" w:lineRule="auto"/>
        <w:ind w:left="1145"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4.2.Zamawiający </w:t>
      </w:r>
      <w:r w:rsidRPr="00FD0D2D">
        <w:rPr>
          <w:rFonts w:ascii="Calibri" w:eastAsia="Calibri" w:hAnsi="Calibri" w:cs="Calibri"/>
          <w:b/>
          <w:color w:val="000000"/>
          <w:u w:val="single" w:color="000000"/>
          <w:lang w:eastAsia="pl-PL"/>
        </w:rPr>
        <w:t>NIE ZASTRZEGA</w:t>
      </w:r>
      <w:r w:rsidRPr="00FD0D2D">
        <w:rPr>
          <w:rFonts w:ascii="Calibri" w:eastAsia="Calibri" w:hAnsi="Calibri" w:cs="Calibri"/>
          <w:color w:val="000000"/>
          <w:lang w:eastAsia="pl-PL"/>
        </w:rPr>
        <w:t xml:space="preserve"> możliwości ubiegania się o udzielenie zamówienia wyłącznie przez wykonawców, o których mowa w art. 94 ustawy PZP, tj. mających status zakładu pracy chronionej, spółdzielni socjalnych oraz innych wykonawców, których głównym celem lub głównym celem działalności ich wyodrębnionych organizacyjnie jednostek, które będą realizowały zamówienie, jest społeczna i zawodowa integracja osób społecznie marginalizowanych.  </w:t>
      </w:r>
    </w:p>
    <w:p w14:paraId="73CBFA02" w14:textId="77777777" w:rsidR="004E7F4A" w:rsidRPr="00FD0D2D" w:rsidRDefault="004E7F4A" w:rsidP="004E7F4A">
      <w:pPr>
        <w:spacing w:after="138"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4.3.Zamówienie może zostać udzielone wykonawcy, który:  </w:t>
      </w:r>
    </w:p>
    <w:p w14:paraId="73431616" w14:textId="77777777" w:rsidR="004E7F4A" w:rsidRPr="00FD0D2D" w:rsidRDefault="004E7F4A" w:rsidP="004E7F4A">
      <w:pPr>
        <w:numPr>
          <w:ilvl w:val="0"/>
          <w:numId w:val="2"/>
        </w:numPr>
        <w:spacing w:after="115" w:line="247" w:lineRule="auto"/>
        <w:ind w:right="8" w:hanging="283"/>
        <w:jc w:val="both"/>
        <w:rPr>
          <w:rFonts w:ascii="Calibri" w:eastAsia="Calibri" w:hAnsi="Calibri" w:cs="Calibri"/>
          <w:lang w:eastAsia="pl-PL"/>
        </w:rPr>
      </w:pPr>
      <w:r w:rsidRPr="00FD0D2D">
        <w:rPr>
          <w:rFonts w:ascii="Calibri" w:eastAsia="Calibri" w:hAnsi="Calibri" w:cs="Calibri"/>
          <w:color w:val="000000"/>
          <w:lang w:eastAsia="pl-PL"/>
        </w:rPr>
        <w:t>spełnia warunki udziału w postępowaniu</w:t>
      </w:r>
      <w:r w:rsidRPr="00FD0D2D">
        <w:rPr>
          <w:rFonts w:ascii="Calibri" w:eastAsia="Calibri" w:hAnsi="Calibri" w:cs="Calibri"/>
          <w:b/>
          <w:lang w:eastAsia="pl-PL"/>
        </w:rPr>
        <w:t>;</w:t>
      </w:r>
    </w:p>
    <w:p w14:paraId="6FB33177" w14:textId="77777777" w:rsidR="004E7F4A" w:rsidRPr="00FD0D2D" w:rsidRDefault="004E7F4A" w:rsidP="004E7F4A">
      <w:pPr>
        <w:numPr>
          <w:ilvl w:val="0"/>
          <w:numId w:val="2"/>
        </w:numPr>
        <w:spacing w:after="0" w:line="347" w:lineRule="auto"/>
        <w:ind w:left="1418" w:right="8" w:hanging="284"/>
        <w:jc w:val="both"/>
        <w:rPr>
          <w:rFonts w:ascii="Calibri" w:eastAsia="Calibri" w:hAnsi="Calibri" w:cs="Calibri"/>
          <w:color w:val="000000"/>
          <w:lang w:eastAsia="pl-PL"/>
        </w:rPr>
      </w:pPr>
      <w:r w:rsidRPr="00FD0D2D">
        <w:rPr>
          <w:rFonts w:ascii="Calibri" w:eastAsia="Calibri" w:hAnsi="Calibri" w:cs="Calibri"/>
          <w:lang w:eastAsia="pl-PL"/>
        </w:rPr>
        <w:t xml:space="preserve">nie podlega wykluczeniu na podstawie art. 108 ust. 1 oraz </w:t>
      </w:r>
      <w:r w:rsidRPr="00FD0D2D">
        <w:rPr>
          <w:rFonts w:eastAsia="Arial" w:cstheme="minorHAnsi"/>
          <w:color w:val="000000"/>
          <w:lang w:eastAsia="pl-PL"/>
        </w:rPr>
        <w:t>art. 7 ust. 1 pkt 1-3 Ustawy z dnia 13 kwietnia 2022 r. o szczególnych rozwiązaniach w zakresie przeciwdziałania wspieraniu agresji na Ukrainę oraz służących ochronie bezpieczeństwa narodowego</w:t>
      </w:r>
      <w:r w:rsidRPr="00FD0D2D">
        <w:rPr>
          <w:rFonts w:ascii="Calibri" w:eastAsia="Calibri" w:hAnsi="Calibri" w:cs="Calibri"/>
          <w:lang w:eastAsia="pl-PL"/>
        </w:rPr>
        <w:t>;</w:t>
      </w:r>
    </w:p>
    <w:p w14:paraId="487D9C97" w14:textId="77777777" w:rsidR="004E7F4A" w:rsidRPr="00FD0D2D" w:rsidRDefault="004E7F4A" w:rsidP="004E7F4A">
      <w:pPr>
        <w:numPr>
          <w:ilvl w:val="0"/>
          <w:numId w:val="2"/>
        </w:numPr>
        <w:spacing w:after="0" w:line="347" w:lineRule="auto"/>
        <w:ind w:left="1134" w:right="8"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złożył ofertę niepodlegającą odrzuceniu na podstawie art. 226 ust. 1 ustawy PZP.  </w:t>
      </w:r>
    </w:p>
    <w:p w14:paraId="15ED1829" w14:textId="77777777" w:rsidR="004E7F4A" w:rsidRPr="00FD0D2D" w:rsidRDefault="004E7F4A" w:rsidP="004E7F4A">
      <w:pPr>
        <w:spacing w:after="32"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4.4.Wykonawcy mogą WSPÓLNIE UBIEGAĆ SIĘ o udzielenie zamówienia.   </w:t>
      </w:r>
    </w:p>
    <w:p w14:paraId="43C4A56D" w14:textId="77777777" w:rsidR="004E7F4A" w:rsidRPr="00FD0D2D" w:rsidRDefault="004E7F4A" w:rsidP="004E7F4A">
      <w:pPr>
        <w:spacing w:after="123" w:line="264" w:lineRule="auto"/>
        <w:ind w:left="1140" w:hanging="10"/>
        <w:rPr>
          <w:rFonts w:ascii="Calibri" w:eastAsia="Calibri" w:hAnsi="Calibri" w:cs="Calibri"/>
          <w:color w:val="000000"/>
          <w:lang w:eastAsia="pl-PL"/>
        </w:rPr>
      </w:pPr>
      <w:r w:rsidRPr="00FD0D2D">
        <w:rPr>
          <w:rFonts w:ascii="Calibri" w:eastAsia="Calibri" w:hAnsi="Calibri" w:cs="Calibri"/>
          <w:color w:val="000000"/>
          <w:lang w:eastAsia="pl-PL"/>
        </w:rPr>
        <w:t xml:space="preserve">W takim przypadku:  </w:t>
      </w:r>
    </w:p>
    <w:p w14:paraId="6A0B19D7" w14:textId="77777777" w:rsidR="004E7F4A" w:rsidRPr="00FD0D2D" w:rsidRDefault="004E7F4A" w:rsidP="004E7F4A">
      <w:pPr>
        <w:numPr>
          <w:ilvl w:val="0"/>
          <w:numId w:val="3"/>
        </w:numPr>
        <w:spacing w:after="136"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wykonawcy występujący wspólnie są zobowiązani do ustanowienia pełnomocnika do reprezentowania ich w postępowaniu albo do reprezentowania ich w postępowaniu i zawarcia umowy w sprawie przedmiotowego zamówienia publicznego.  </w:t>
      </w:r>
    </w:p>
    <w:p w14:paraId="46EB45BD" w14:textId="77777777" w:rsidR="004E7F4A" w:rsidRPr="00FD0D2D" w:rsidRDefault="004E7F4A" w:rsidP="004E7F4A">
      <w:pPr>
        <w:numPr>
          <w:ilvl w:val="0"/>
          <w:numId w:val="3"/>
        </w:numPr>
        <w:spacing w:after="81"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wszelka korespondencja będzie prowadzona przez zamawiającego wyłącznie z pełnomocnikiem.  </w:t>
      </w:r>
    </w:p>
    <w:p w14:paraId="4ADF4E6F" w14:textId="77777777" w:rsidR="004E7F4A" w:rsidRPr="00FD0D2D" w:rsidRDefault="004E7F4A" w:rsidP="004E7F4A">
      <w:pPr>
        <w:spacing w:after="30"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4.5.POTENCJAŁ PODMIOTU TRZECIEGO  </w:t>
      </w:r>
    </w:p>
    <w:p w14:paraId="73D0CBF1" w14:textId="5816451B" w:rsidR="004E7F4A" w:rsidRPr="00FD0D2D" w:rsidRDefault="004E7F4A" w:rsidP="004E7F4A">
      <w:pPr>
        <w:spacing w:after="96" w:line="247" w:lineRule="auto"/>
        <w:ind w:left="115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celu potwierdzenia spełnienia warunków udziału w postępowaniu, wykonawca może polegać na potencjale podmiotu trzeciego na zasadach opisanych w art. 118 - 123 ustawy PZP. Podmiot trzeci, na </w:t>
      </w:r>
      <w:r w:rsidR="0049408D" w:rsidRPr="00FD0D2D">
        <w:rPr>
          <w:rFonts w:ascii="Calibri" w:eastAsia="Calibri" w:hAnsi="Calibri" w:cs="Calibri"/>
          <w:color w:val="000000"/>
          <w:lang w:eastAsia="pl-PL"/>
        </w:rPr>
        <w:t>potencjał,</w:t>
      </w:r>
      <w:r w:rsidRPr="00FD0D2D">
        <w:rPr>
          <w:rFonts w:ascii="Calibri" w:eastAsia="Calibri" w:hAnsi="Calibri" w:cs="Calibri"/>
          <w:color w:val="000000"/>
          <w:lang w:eastAsia="pl-PL"/>
        </w:rPr>
        <w:t xml:space="preserve"> którego wykonawca powołuje się w celu wykazania spełnienia warunków udziału w postępowaniu, nie może podlegać wykluczeniu na podstawie art. 108 ust. 1 oraz art. 109 ust. 1 pkt 109 ust. 1 pkt 4), 5), 7) ustawy PZP.  </w:t>
      </w:r>
    </w:p>
    <w:p w14:paraId="2C2CD1AA" w14:textId="77777777" w:rsidR="004E7F4A" w:rsidRPr="00FD0D2D" w:rsidRDefault="004E7F4A" w:rsidP="004E7F4A">
      <w:pPr>
        <w:spacing w:after="0" w:line="264" w:lineRule="auto"/>
        <w:ind w:left="589" w:hanging="10"/>
        <w:rPr>
          <w:rFonts w:ascii="Calibri" w:eastAsia="Calibri" w:hAnsi="Calibri" w:cs="Calibri"/>
          <w:color w:val="000000"/>
          <w:lang w:eastAsia="pl-PL"/>
        </w:rPr>
      </w:pPr>
      <w:r w:rsidRPr="00FD0D2D">
        <w:rPr>
          <w:rFonts w:ascii="Calibri" w:eastAsia="Calibri" w:hAnsi="Calibri" w:cs="Calibri"/>
          <w:color w:val="000000"/>
          <w:lang w:eastAsia="pl-PL"/>
        </w:rPr>
        <w:t>4.6.PODWYKONAWSTWO</w:t>
      </w:r>
    </w:p>
    <w:p w14:paraId="4E743D00" w14:textId="77777777" w:rsidR="004E7F4A" w:rsidRPr="00FD0D2D" w:rsidRDefault="004E7F4A" w:rsidP="004E7F4A">
      <w:pPr>
        <w:spacing w:after="132" w:line="248" w:lineRule="auto"/>
        <w:ind w:left="855"/>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u w:val="single" w:color="000000"/>
          <w:lang w:eastAsia="pl-PL"/>
        </w:rPr>
        <w:t>NIE ZASTRZEGA</w:t>
      </w:r>
      <w:r w:rsidRPr="00FD0D2D">
        <w:rPr>
          <w:rFonts w:ascii="Calibri" w:eastAsia="Calibri" w:hAnsi="Calibri" w:cs="Calibri"/>
          <w:color w:val="000000"/>
          <w:lang w:eastAsia="pl-PL"/>
        </w:rPr>
        <w:t xml:space="preserve"> obowiązku osobistego wykonania przez wykonawcę kluczowych zadań. Wykonawca może powierzyć wykonanie części zamówienia podwykonawcy, jednakże </w:t>
      </w:r>
      <w:r w:rsidRPr="00FD0D2D">
        <w:rPr>
          <w:rFonts w:ascii="Calibri" w:eastAsia="Calibri" w:hAnsi="Calibri" w:cs="Calibri"/>
          <w:b/>
          <w:color w:val="000000"/>
          <w:u w:val="single" w:color="000000"/>
          <w:lang w:eastAsia="pl-PL"/>
        </w:rPr>
        <w:t>ZAMAWIAJĄCYŻĄDA</w:t>
      </w:r>
      <w:r w:rsidRPr="00FD0D2D">
        <w:rPr>
          <w:rFonts w:ascii="Calibri" w:eastAsia="Calibri" w:hAnsi="Calibri" w:cs="Calibri"/>
          <w:color w:val="000000"/>
          <w:lang w:eastAsia="pl-PL"/>
        </w:rPr>
        <w:t>:</w:t>
      </w:r>
    </w:p>
    <w:p w14:paraId="5C550576" w14:textId="77777777" w:rsidR="004E7F4A" w:rsidRPr="00FD0D2D" w:rsidRDefault="004E7F4A" w:rsidP="004E7F4A">
      <w:pPr>
        <w:numPr>
          <w:ilvl w:val="0"/>
          <w:numId w:val="4"/>
        </w:numPr>
        <w:spacing w:after="0"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wskazania przez wykonawcę w ofercie części zamówienia, których wykonanie zamierza powierzyć podwykonawcom, oraz  </w:t>
      </w:r>
    </w:p>
    <w:p w14:paraId="44BF5F40" w14:textId="77777777" w:rsidR="004E7F4A" w:rsidRPr="00FD0D2D" w:rsidRDefault="004E7F4A" w:rsidP="004E7F4A">
      <w:pPr>
        <w:numPr>
          <w:ilvl w:val="0"/>
          <w:numId w:val="4"/>
        </w:numPr>
        <w:spacing w:after="5"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podania nazw ewentualnych podwykonawców, jeżeli są już znani. </w:t>
      </w:r>
    </w:p>
    <w:p w14:paraId="7CB5FCDA" w14:textId="77777777" w:rsidR="004E7F4A" w:rsidRPr="00FD0D2D" w:rsidRDefault="004E7F4A" w:rsidP="004E7F4A">
      <w:pPr>
        <w:spacing w:after="46" w:line="247" w:lineRule="auto"/>
        <w:ind w:left="115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Zgodnie z art. 462 ust. 8 ustawy PZP, powierzenie wykonania części zamówienia podwykonawcom nie zwalnia wykonawcy z odpowiedzialności za należyte wykonanie tego zamówienia.  </w:t>
      </w:r>
    </w:p>
    <w:p w14:paraId="6CB238E5" w14:textId="77777777" w:rsidR="004E7F4A" w:rsidRDefault="004E7F4A" w:rsidP="004E7F4A">
      <w:pPr>
        <w:spacing w:after="4" w:line="265" w:lineRule="auto"/>
        <w:ind w:left="146" w:hanging="10"/>
        <w:rPr>
          <w:rFonts w:ascii="Calibri" w:eastAsia="Calibri" w:hAnsi="Calibri" w:cs="Calibri"/>
          <w:b/>
          <w:color w:val="00B050"/>
          <w:sz w:val="24"/>
          <w:lang w:eastAsia="pl-PL"/>
        </w:rPr>
      </w:pPr>
    </w:p>
    <w:p w14:paraId="7C158959" w14:textId="77777777" w:rsidR="000C4044" w:rsidRPr="00FD0D2D" w:rsidRDefault="000C4044" w:rsidP="004E7F4A">
      <w:pPr>
        <w:spacing w:after="4" w:line="265" w:lineRule="auto"/>
        <w:ind w:left="146" w:hanging="10"/>
        <w:rPr>
          <w:rFonts w:ascii="Calibri" w:eastAsia="Calibri" w:hAnsi="Calibri" w:cs="Calibri"/>
          <w:b/>
          <w:color w:val="00B050"/>
          <w:sz w:val="24"/>
          <w:lang w:eastAsia="pl-PL"/>
        </w:rPr>
      </w:pPr>
    </w:p>
    <w:p w14:paraId="0C3D9338" w14:textId="77777777" w:rsidR="004E7F4A" w:rsidRPr="00FD0D2D" w:rsidRDefault="004E7F4A" w:rsidP="004E7F4A">
      <w:pPr>
        <w:spacing w:after="4" w:line="265" w:lineRule="auto"/>
        <w:ind w:left="146" w:hanging="10"/>
        <w:rPr>
          <w:rFonts w:ascii="Calibri" w:eastAsia="Calibri" w:hAnsi="Calibri" w:cs="Calibri"/>
          <w:color w:val="000000"/>
          <w:lang w:eastAsia="pl-PL"/>
        </w:rPr>
      </w:pPr>
      <w:r w:rsidRPr="00FD0D2D">
        <w:rPr>
          <w:rFonts w:ascii="Calibri" w:eastAsia="Calibri" w:hAnsi="Calibri" w:cs="Calibri"/>
          <w:b/>
          <w:color w:val="00B050"/>
          <w:sz w:val="24"/>
          <w:lang w:eastAsia="pl-PL"/>
        </w:rPr>
        <w:lastRenderedPageBreak/>
        <w:t>5.KOMUNIKACJA W POSTĘPOWANIU</w:t>
      </w:r>
    </w:p>
    <w:p w14:paraId="31457FB8" w14:textId="77777777" w:rsidR="004E7F4A" w:rsidRPr="00FD0D2D" w:rsidRDefault="004E7F4A" w:rsidP="004E7F4A">
      <w:pPr>
        <w:keepNext/>
        <w:keepLines/>
        <w:spacing w:after="69" w:line="263" w:lineRule="auto"/>
        <w:ind w:left="589" w:hanging="10"/>
        <w:outlineLvl w:val="3"/>
        <w:rPr>
          <w:rFonts w:ascii="Calibri" w:eastAsia="Calibri" w:hAnsi="Calibri" w:cs="Calibri"/>
          <w:b/>
          <w:color w:val="00B050"/>
          <w:sz w:val="24"/>
          <w:lang w:eastAsia="pl-PL"/>
        </w:rPr>
      </w:pPr>
      <w:r w:rsidRPr="00FD0D2D">
        <w:rPr>
          <w:rFonts w:ascii="Calibri" w:eastAsia="Calibri" w:hAnsi="Calibri" w:cs="Calibri"/>
          <w:b/>
          <w:color w:val="000000"/>
          <w:sz w:val="24"/>
          <w:lang w:eastAsia="pl-PL"/>
        </w:rPr>
        <w:t xml:space="preserve">INFORMACJE OGÓLNE </w:t>
      </w:r>
    </w:p>
    <w:p w14:paraId="52418E68" w14:textId="77777777" w:rsidR="004E7F4A" w:rsidRPr="00FD0D2D" w:rsidRDefault="004E7F4A" w:rsidP="004E7F4A">
      <w:pPr>
        <w:spacing w:after="133" w:line="247" w:lineRule="auto"/>
        <w:ind w:left="1145"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5.1.W postępowaniu o udzielenie zamówienia komunikacja między zamawiającym a wykonawcami odbywa się przy użyciu:  </w:t>
      </w:r>
    </w:p>
    <w:p w14:paraId="38012072" w14:textId="77777777" w:rsidR="004E7F4A" w:rsidRPr="00FD0D2D" w:rsidRDefault="004E7F4A" w:rsidP="004E7F4A">
      <w:pPr>
        <w:numPr>
          <w:ilvl w:val="0"/>
          <w:numId w:val="5"/>
        </w:numPr>
        <w:spacing w:after="117" w:line="247" w:lineRule="auto"/>
        <w:ind w:right="8" w:hanging="283"/>
        <w:jc w:val="both"/>
        <w:rPr>
          <w:rFonts w:ascii="Calibri" w:eastAsia="Calibri" w:hAnsi="Calibri" w:cs="Calibri"/>
          <w:color w:val="000000"/>
          <w:lang w:eastAsia="pl-PL"/>
        </w:rPr>
      </w:pPr>
      <w:r w:rsidRPr="00FD0D2D">
        <w:rPr>
          <w:rFonts w:ascii="Calibri" w:eastAsia="Calibri" w:hAnsi="Calibri" w:cs="Calibri"/>
          <w:b/>
          <w:color w:val="000000"/>
          <w:u w:val="single" w:color="000000"/>
          <w:lang w:eastAsia="pl-PL"/>
        </w:rPr>
        <w:t>Platformy e-Zamówienia</w:t>
      </w:r>
      <w:r w:rsidRPr="00FD0D2D">
        <w:rPr>
          <w:rFonts w:ascii="Calibri" w:eastAsia="Calibri" w:hAnsi="Calibri" w:cs="Calibri"/>
          <w:color w:val="000000"/>
          <w:lang w:eastAsia="pl-PL"/>
        </w:rPr>
        <w:t xml:space="preserve">, który dostępny jest pod adresem: </w:t>
      </w:r>
      <w:hyperlink r:id="rId8" w:history="1">
        <w:r w:rsidRPr="00FD0D2D">
          <w:rPr>
            <w:rFonts w:ascii="Calibri" w:eastAsia="Calibri" w:hAnsi="Calibri" w:cs="Calibri"/>
            <w:b/>
            <w:color w:val="467886" w:themeColor="hyperlink"/>
            <w:u w:val="single"/>
            <w:lang w:eastAsia="pl-PL"/>
          </w:rPr>
          <w:t>https://ezamowienia.gov.pl/</w:t>
        </w:r>
      </w:hyperlink>
      <w:hyperlink r:id="rId9">
        <w:r w:rsidRPr="00FD0D2D">
          <w:rPr>
            <w:rFonts w:ascii="Calibri" w:eastAsia="Calibri" w:hAnsi="Calibri" w:cs="Calibri"/>
            <w:color w:val="000000"/>
            <w:lang w:eastAsia="pl-PL"/>
          </w:rPr>
          <w:t>,</w:t>
        </w:r>
      </w:hyperlink>
      <w:hyperlink r:id="rId10"/>
    </w:p>
    <w:p w14:paraId="1E468823" w14:textId="77777777" w:rsidR="004E7F4A" w:rsidRPr="00FD0D2D" w:rsidRDefault="004E7F4A" w:rsidP="004E7F4A">
      <w:pPr>
        <w:numPr>
          <w:ilvl w:val="0"/>
          <w:numId w:val="5"/>
        </w:numPr>
        <w:spacing w:after="77" w:line="271" w:lineRule="auto"/>
        <w:ind w:right="8" w:hanging="283"/>
        <w:jc w:val="both"/>
        <w:rPr>
          <w:rFonts w:ascii="Calibri" w:eastAsia="Calibri" w:hAnsi="Calibri" w:cs="Calibri"/>
          <w:color w:val="000000"/>
          <w:lang w:eastAsia="pl-PL"/>
        </w:rPr>
      </w:pPr>
      <w:r w:rsidRPr="00FD0D2D">
        <w:rPr>
          <w:rFonts w:ascii="Calibri" w:eastAsia="Calibri" w:hAnsi="Calibri" w:cs="Calibri"/>
          <w:b/>
          <w:color w:val="000000"/>
          <w:u w:val="single" w:color="000000"/>
          <w:lang w:eastAsia="pl-PL"/>
        </w:rPr>
        <w:t>poczty elektronicznej</w:t>
      </w:r>
      <w:r w:rsidRPr="00FD0D2D">
        <w:rPr>
          <w:rFonts w:ascii="Calibri" w:eastAsia="Calibri" w:hAnsi="Calibri" w:cs="Calibri"/>
          <w:color w:val="000000"/>
          <w:lang w:eastAsia="pl-PL"/>
        </w:rPr>
        <w:t xml:space="preserve"> dostępnej pod adresem: </w:t>
      </w:r>
      <w:r w:rsidRPr="00FD0D2D">
        <w:rPr>
          <w:rFonts w:ascii="Calibri" w:eastAsia="Calibri" w:hAnsi="Calibri" w:cs="Calibri"/>
          <w:color w:val="0000FF"/>
          <w:u w:val="single" w:color="0000FF"/>
          <w:lang w:eastAsia="pl-PL"/>
        </w:rPr>
        <w:t>przetargi@ugbedlno.pl</w:t>
      </w:r>
      <w:r w:rsidRPr="00FD0D2D">
        <w:rPr>
          <w:rFonts w:ascii="Calibri" w:eastAsia="Calibri" w:hAnsi="Calibri" w:cs="Calibri"/>
          <w:b/>
          <w:color w:val="000000"/>
          <w:u w:val="single" w:color="000000"/>
          <w:lang w:eastAsia="pl-PL"/>
        </w:rPr>
        <w:t xml:space="preserve"> (z wyłączeniem składania oferty, która może zostać złożona </w:t>
      </w:r>
      <w:proofErr w:type="gramStart"/>
      <w:r w:rsidRPr="00FD0D2D">
        <w:rPr>
          <w:rFonts w:ascii="Calibri" w:eastAsia="Calibri" w:hAnsi="Calibri" w:cs="Calibri"/>
          <w:b/>
          <w:color w:val="000000"/>
          <w:u w:val="single" w:color="000000"/>
          <w:lang w:eastAsia="pl-PL"/>
        </w:rPr>
        <w:t>tylko i wyłącznie</w:t>
      </w:r>
      <w:proofErr w:type="gramEnd"/>
      <w:r w:rsidRPr="00FD0D2D">
        <w:rPr>
          <w:rFonts w:ascii="Calibri" w:eastAsia="Calibri" w:hAnsi="Calibri" w:cs="Calibri"/>
          <w:b/>
          <w:color w:val="000000"/>
          <w:u w:val="single" w:color="000000"/>
          <w:lang w:eastAsia="pl-PL"/>
        </w:rPr>
        <w:t xml:space="preserve"> za pośrednictwem Platformy e- Zamówienia)</w:t>
      </w:r>
      <w:r w:rsidRPr="00FD0D2D">
        <w:rPr>
          <w:rFonts w:ascii="Calibri" w:eastAsia="Calibri" w:hAnsi="Calibri" w:cs="Calibri"/>
          <w:color w:val="000000"/>
          <w:lang w:eastAsia="pl-PL"/>
        </w:rPr>
        <w:t xml:space="preserve">,  </w:t>
      </w:r>
    </w:p>
    <w:p w14:paraId="12E16E93" w14:textId="77777777" w:rsidR="004E7F4A" w:rsidRPr="00FD0D2D" w:rsidRDefault="004E7F4A" w:rsidP="004E7F4A">
      <w:pPr>
        <w:spacing w:after="136"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5.2.Osobami uprawnionymi przez zamawiającego do porozumiewania się z wykonawcami jest:  </w:t>
      </w:r>
    </w:p>
    <w:p w14:paraId="6D5BB84B" w14:textId="77777777" w:rsidR="004E7F4A" w:rsidRPr="00FD0D2D" w:rsidRDefault="004E7F4A" w:rsidP="004E7F4A">
      <w:pPr>
        <w:numPr>
          <w:ilvl w:val="0"/>
          <w:numId w:val="6"/>
        </w:numPr>
        <w:spacing w:after="102" w:line="264"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w kwestiach formalnych –</w:t>
      </w:r>
      <w:r w:rsidRPr="00FD0D2D">
        <w:rPr>
          <w:rFonts w:ascii="Calibri" w:eastAsia="Calibri" w:hAnsi="Calibri" w:cs="Calibri"/>
          <w:b/>
          <w:lang w:eastAsia="pl-PL"/>
        </w:rPr>
        <w:t>Piotr Wojtowicz</w:t>
      </w:r>
      <w:r w:rsidRPr="00FD0D2D">
        <w:rPr>
          <w:rFonts w:ascii="Calibri" w:eastAsia="Calibri" w:hAnsi="Calibri" w:cs="Calibri"/>
          <w:color w:val="000000"/>
          <w:lang w:eastAsia="pl-PL"/>
        </w:rPr>
        <w:t xml:space="preserve">, e-mail: </w:t>
      </w:r>
      <w:hyperlink r:id="rId11" w:history="1">
        <w:r w:rsidRPr="00FD0D2D">
          <w:rPr>
            <w:rFonts w:ascii="Calibri" w:eastAsia="Calibri" w:hAnsi="Calibri" w:cs="Calibri"/>
            <w:color w:val="000080"/>
            <w:u w:val="single"/>
            <w:lang w:eastAsia="pl-PL"/>
          </w:rPr>
          <w:t>przetargi@ugbedlno.pl</w:t>
        </w:r>
      </w:hyperlink>
    </w:p>
    <w:p w14:paraId="72BA0C9B" w14:textId="144426A9" w:rsidR="004E7F4A" w:rsidRPr="006438CE" w:rsidRDefault="004E7F4A" w:rsidP="004E7F4A">
      <w:pPr>
        <w:numPr>
          <w:ilvl w:val="0"/>
          <w:numId w:val="6"/>
        </w:numPr>
        <w:spacing w:after="102" w:line="264" w:lineRule="auto"/>
        <w:ind w:right="8" w:hanging="283"/>
        <w:jc w:val="both"/>
        <w:rPr>
          <w:rStyle w:val="Hipercze"/>
          <w:rFonts w:ascii="Calibri" w:eastAsia="Calibri" w:hAnsi="Calibri" w:cs="Calibri"/>
          <w:color w:val="000000" w:themeColor="text1"/>
          <w:highlight w:val="yellow"/>
          <w:u w:val="none"/>
          <w:lang w:eastAsia="pl-PL"/>
        </w:rPr>
      </w:pPr>
      <w:r w:rsidRPr="0049408D">
        <w:rPr>
          <w:rFonts w:ascii="Calibri" w:eastAsia="Calibri" w:hAnsi="Calibri" w:cs="Calibri"/>
          <w:color w:val="000000" w:themeColor="text1"/>
          <w:highlight w:val="yellow"/>
          <w:lang w:eastAsia="pl-PL"/>
        </w:rPr>
        <w:t xml:space="preserve">w kwestiach merytorycznych – </w:t>
      </w:r>
      <w:r w:rsidR="0049408D" w:rsidRPr="0049408D">
        <w:rPr>
          <w:rFonts w:ascii="Calibri" w:eastAsia="Calibri" w:hAnsi="Calibri" w:cs="Calibri"/>
          <w:b/>
          <w:color w:val="000000" w:themeColor="text1"/>
          <w:highlight w:val="yellow"/>
          <w:lang w:eastAsia="pl-PL"/>
        </w:rPr>
        <w:t xml:space="preserve">Kinga </w:t>
      </w:r>
      <w:proofErr w:type="spellStart"/>
      <w:r w:rsidR="0049408D" w:rsidRPr="0049408D">
        <w:rPr>
          <w:rFonts w:ascii="Calibri" w:eastAsia="Calibri" w:hAnsi="Calibri" w:cs="Calibri"/>
          <w:b/>
          <w:color w:val="000000" w:themeColor="text1"/>
          <w:highlight w:val="yellow"/>
          <w:lang w:eastAsia="pl-PL"/>
        </w:rPr>
        <w:t>Ganclerz</w:t>
      </w:r>
      <w:proofErr w:type="spellEnd"/>
      <w:r w:rsidRPr="0049408D">
        <w:rPr>
          <w:rFonts w:ascii="Calibri" w:eastAsia="Calibri" w:hAnsi="Calibri" w:cs="Calibri"/>
          <w:color w:val="000000" w:themeColor="text1"/>
          <w:highlight w:val="yellow"/>
          <w:lang w:eastAsia="pl-PL"/>
        </w:rPr>
        <w:t xml:space="preserve"> e-mail: </w:t>
      </w:r>
      <w:hyperlink r:id="rId12" w:history="1">
        <w:r w:rsidR="0049408D" w:rsidRPr="0049408D">
          <w:rPr>
            <w:rStyle w:val="Hipercze"/>
            <w:rFonts w:ascii="Calibri" w:eastAsia="Calibri" w:hAnsi="Calibri" w:cs="Calibri"/>
            <w:highlight w:val="yellow"/>
            <w:lang w:eastAsia="pl-PL"/>
          </w:rPr>
          <w:t>kganclerz@ugbedlno.pl</w:t>
        </w:r>
      </w:hyperlink>
    </w:p>
    <w:p w14:paraId="7AE4631C" w14:textId="77777777" w:rsidR="0046483B" w:rsidRPr="0046483B" w:rsidRDefault="0046483B" w:rsidP="0046483B">
      <w:pPr>
        <w:pStyle w:val="Akapitzlist"/>
        <w:numPr>
          <w:ilvl w:val="0"/>
          <w:numId w:val="6"/>
        </w:numPr>
        <w:spacing w:after="102" w:line="264" w:lineRule="auto"/>
        <w:ind w:left="4253" w:right="8" w:hanging="3119"/>
        <w:jc w:val="both"/>
        <w:rPr>
          <w:rFonts w:ascii="Calibri" w:eastAsia="Calibri" w:hAnsi="Calibri" w:cs="Calibri"/>
          <w:color w:val="000000" w:themeColor="text1"/>
          <w:highlight w:val="yellow"/>
          <w:lang w:eastAsia="pl-PL"/>
        </w:rPr>
      </w:pPr>
      <w:r w:rsidRPr="0046483B">
        <w:rPr>
          <w:rFonts w:ascii="Calibri" w:eastAsia="Calibri" w:hAnsi="Calibri" w:cs="Calibri"/>
          <w:color w:val="000000" w:themeColor="text1"/>
          <w:highlight w:val="yellow"/>
          <w:lang w:eastAsia="pl-PL"/>
        </w:rPr>
        <w:t>BEATA KWIATKOWSKA SP Plecka Dąbrowa e –mail spplecka.dabrowa@ugbedlno.pl</w:t>
      </w:r>
    </w:p>
    <w:p w14:paraId="3AA5C4F6" w14:textId="4409643D" w:rsidR="006438CE" w:rsidRPr="0049408D" w:rsidRDefault="006438CE" w:rsidP="0046483B">
      <w:pPr>
        <w:spacing w:after="102" w:line="264" w:lineRule="auto"/>
        <w:ind w:left="1413" w:right="8" w:hanging="279"/>
        <w:jc w:val="both"/>
        <w:rPr>
          <w:rFonts w:ascii="Calibri" w:eastAsia="Calibri" w:hAnsi="Calibri" w:cs="Calibri"/>
          <w:color w:val="000000" w:themeColor="text1"/>
          <w:highlight w:val="yellow"/>
          <w:lang w:eastAsia="pl-PL"/>
        </w:rPr>
      </w:pPr>
    </w:p>
    <w:p w14:paraId="66827DC8" w14:textId="77777777" w:rsidR="004E7F4A" w:rsidRPr="00FD0D2D" w:rsidRDefault="004E7F4A" w:rsidP="004E7F4A">
      <w:pPr>
        <w:numPr>
          <w:ilvl w:val="1"/>
          <w:numId w:val="7"/>
        </w:numPr>
        <w:spacing w:after="120" w:line="264" w:lineRule="auto"/>
        <w:ind w:left="1140" w:right="8" w:hanging="57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Wymagania techniczne i organizacyjne wysyłania i odbierania dokumentów elektronicznych, elektronicznych kopii dokumentów i oświadczeń oraz informacji przekazywanych przy ich użyciu opisane zostały w Instrukcji korzystania z systemu Platforma e-Zamówienia </w:t>
      </w:r>
      <w:hyperlink r:id="rId13" w:history="1">
        <w:r w:rsidRPr="00FD0D2D">
          <w:rPr>
            <w:rFonts w:ascii="Calibri" w:eastAsia="Calibri" w:hAnsi="Calibri" w:cs="Calibri"/>
            <w:color w:val="467886" w:themeColor="hyperlink"/>
            <w:u w:val="single"/>
            <w:lang w:eastAsia="pl-PL"/>
          </w:rPr>
          <w:t>https://ezamowienia.gov.pl/pl/komponent-edukacyjny/</w:t>
        </w:r>
      </w:hyperlink>
    </w:p>
    <w:p w14:paraId="37205C04" w14:textId="77777777" w:rsidR="004E7F4A" w:rsidRPr="00FD0D2D" w:rsidRDefault="004E7F4A" w:rsidP="004E7F4A">
      <w:pPr>
        <w:numPr>
          <w:ilvl w:val="1"/>
          <w:numId w:val="7"/>
        </w:numPr>
        <w:spacing w:after="133" w:line="247" w:lineRule="auto"/>
        <w:ind w:right="8" w:hanging="566"/>
        <w:jc w:val="both"/>
        <w:rPr>
          <w:rFonts w:ascii="Calibri" w:eastAsia="Calibri" w:hAnsi="Calibri" w:cs="Calibri"/>
          <w:color w:val="000000"/>
          <w:lang w:eastAsia="pl-PL"/>
        </w:rPr>
      </w:pPr>
      <w:r w:rsidRPr="00FD0D2D">
        <w:rPr>
          <w:rFonts w:ascii="Calibri" w:eastAsia="Calibri" w:hAnsi="Calibri" w:cs="Calibri"/>
          <w:color w:val="000000"/>
          <w:lang w:eastAsia="pl-PL"/>
        </w:rPr>
        <w:t>Za datę przekazania oferty, wniosków, zawiadomień, dokumentów elektronicznych, oświadczeń lub elektronicznych kopii dokumentów lub oświadczeń oraz innych informacji przyjmuje się datę ich przekazania na Platformę e-Zamówienia lub w przypadku przekazywania w/w dokumentów (</w:t>
      </w:r>
      <w:r w:rsidRPr="00FD0D2D">
        <w:rPr>
          <w:rFonts w:ascii="Calibri" w:eastAsia="Calibri" w:hAnsi="Calibri" w:cs="Calibri"/>
          <w:color w:val="000000"/>
          <w:u w:val="single" w:color="000000"/>
          <w:lang w:eastAsia="pl-PL"/>
        </w:rPr>
        <w:t>nie dotyczy</w:t>
      </w:r>
      <w:r w:rsidRPr="00FD0D2D">
        <w:rPr>
          <w:rFonts w:ascii="Calibri" w:eastAsia="Calibri" w:hAnsi="Calibri" w:cs="Calibri"/>
          <w:color w:val="000000"/>
          <w:lang w:eastAsia="pl-PL"/>
        </w:rPr>
        <w:t xml:space="preserve"> oferty/wniosku o dopuszczenie do udziału w postępowaniu), na adres skrzynki elektronicznej przyjmuje się datę ich przesłania na adres e-mail.  </w:t>
      </w:r>
    </w:p>
    <w:p w14:paraId="6F76D0AE" w14:textId="77777777" w:rsidR="004E7F4A" w:rsidRPr="00FD0D2D" w:rsidRDefault="004E7F4A" w:rsidP="004E7F4A">
      <w:pPr>
        <w:numPr>
          <w:ilvl w:val="1"/>
          <w:numId w:val="7"/>
        </w:numPr>
        <w:spacing w:after="43" w:line="247" w:lineRule="auto"/>
        <w:ind w:right="8"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Dane postępowanie można wyszukać na Liście wszystkich postępowań w Platformy e- Zamówienia klikając wcześniej opcję „Dla Wykonawców” lub ze strony głównej z zakładki Postępowania.  </w:t>
      </w:r>
    </w:p>
    <w:p w14:paraId="3C308B23" w14:textId="77777777" w:rsidR="004E7F4A" w:rsidRPr="00FD0D2D" w:rsidRDefault="004E7F4A" w:rsidP="004E7F4A">
      <w:pPr>
        <w:keepNext/>
        <w:keepLines/>
        <w:spacing w:after="63" w:line="263" w:lineRule="auto"/>
        <w:ind w:left="589" w:hanging="10"/>
        <w:outlineLvl w:val="3"/>
        <w:rPr>
          <w:rFonts w:ascii="Calibri" w:eastAsia="Calibri" w:hAnsi="Calibri" w:cs="Calibri"/>
          <w:b/>
          <w:color w:val="000000"/>
          <w:sz w:val="24"/>
          <w:lang w:eastAsia="pl-PL"/>
        </w:rPr>
      </w:pPr>
    </w:p>
    <w:p w14:paraId="2D569528" w14:textId="77777777" w:rsidR="004E7F4A" w:rsidRPr="00FD0D2D" w:rsidRDefault="004E7F4A" w:rsidP="004E7F4A">
      <w:pPr>
        <w:keepNext/>
        <w:keepLines/>
        <w:spacing w:after="63" w:line="263" w:lineRule="auto"/>
        <w:ind w:left="589" w:hanging="10"/>
        <w:outlineLvl w:val="3"/>
        <w:rPr>
          <w:rFonts w:ascii="Calibri" w:eastAsia="Calibri" w:hAnsi="Calibri" w:cs="Calibri"/>
          <w:b/>
          <w:color w:val="00B050"/>
          <w:sz w:val="24"/>
          <w:lang w:eastAsia="pl-PL"/>
        </w:rPr>
      </w:pPr>
      <w:r w:rsidRPr="00FD0D2D">
        <w:rPr>
          <w:rFonts w:ascii="Calibri" w:eastAsia="Calibri" w:hAnsi="Calibri" w:cs="Calibri"/>
          <w:b/>
          <w:color w:val="000000"/>
          <w:sz w:val="24"/>
          <w:lang w:eastAsia="pl-PL"/>
        </w:rPr>
        <w:t xml:space="preserve">SPOSÓB KOMUNIKOWANIA SIĘ ZAMAWIAJĄCEGO Z WYKONAWCAMI (NIE DOTYCZY SKŁADANIA OFERT) </w:t>
      </w:r>
    </w:p>
    <w:p w14:paraId="6DA4F865" w14:textId="77777777" w:rsidR="004E7F4A" w:rsidRPr="00FD0D2D" w:rsidRDefault="004E7F4A" w:rsidP="004E7F4A">
      <w:pPr>
        <w:spacing w:after="5" w:line="247" w:lineRule="auto"/>
        <w:ind w:left="1145" w:hanging="566"/>
        <w:jc w:val="both"/>
        <w:rPr>
          <w:rFonts w:ascii="Calibri" w:eastAsia="Calibri" w:hAnsi="Calibri" w:cs="Calibri"/>
          <w:color w:val="000000"/>
          <w:lang w:eastAsia="pl-PL"/>
        </w:rPr>
      </w:pPr>
      <w:r>
        <w:rPr>
          <w:rFonts w:ascii="Calibri" w:eastAsia="Calibri" w:hAnsi="Calibri" w:cs="Calibri"/>
          <w:color w:val="000000"/>
          <w:sz w:val="24"/>
          <w:lang w:eastAsia="pl-PL"/>
        </w:rPr>
        <w:t>5.6</w:t>
      </w:r>
      <w:r w:rsidRPr="00FD0D2D">
        <w:rPr>
          <w:rFonts w:ascii="Calibri" w:eastAsia="Calibri" w:hAnsi="Calibri" w:cs="Calibri"/>
          <w:color w:val="000000"/>
          <w:sz w:val="24"/>
          <w:lang w:eastAsia="pl-PL"/>
        </w:rPr>
        <w:t>.</w:t>
      </w:r>
      <w:r w:rsidRPr="00FD0D2D">
        <w:rPr>
          <w:rFonts w:ascii="Calibri" w:eastAsia="Calibri" w:hAnsi="Calibri" w:cs="Calibri"/>
          <w:color w:val="000000"/>
          <w:lang w:eastAsia="pl-PL"/>
        </w:rPr>
        <w:t xml:space="preserve">W postępowaniu o udzielenie zamówienia komunikacja pomiędzy zamawiającym a wykonawcami w szczególności składanie oświadczeń, zawiadomień oraz przekazywanie informacji odbywa się elektronicznie za pośrednictwem dedykowanego formularza Platformy e-Zamówienia.  </w:t>
      </w:r>
    </w:p>
    <w:p w14:paraId="6CDA24DD" w14:textId="77777777" w:rsidR="004E7F4A" w:rsidRPr="00FD0D2D" w:rsidRDefault="004E7F4A" w:rsidP="004E7F4A">
      <w:pPr>
        <w:spacing w:after="134" w:line="247" w:lineRule="auto"/>
        <w:ind w:left="1145" w:hanging="566"/>
        <w:jc w:val="both"/>
        <w:rPr>
          <w:rFonts w:ascii="Calibri" w:eastAsia="Calibri" w:hAnsi="Calibri" w:cs="Calibri"/>
          <w:color w:val="000000"/>
          <w:lang w:eastAsia="pl-PL"/>
        </w:rPr>
      </w:pPr>
      <w:r>
        <w:rPr>
          <w:rFonts w:ascii="Calibri" w:eastAsia="Calibri" w:hAnsi="Calibri" w:cs="Calibri"/>
          <w:color w:val="000000"/>
          <w:sz w:val="24"/>
          <w:lang w:eastAsia="pl-PL"/>
        </w:rPr>
        <w:t>5.7</w:t>
      </w:r>
      <w:r w:rsidRPr="00FD0D2D">
        <w:rPr>
          <w:rFonts w:ascii="Calibri" w:eastAsia="Calibri" w:hAnsi="Calibri" w:cs="Calibri"/>
          <w:color w:val="000000"/>
          <w:sz w:val="24"/>
          <w:lang w:eastAsia="pl-PL"/>
        </w:rPr>
        <w:t>.</w:t>
      </w:r>
      <w:r w:rsidRPr="00FD0D2D">
        <w:rPr>
          <w:rFonts w:ascii="Calibri" w:eastAsia="Calibri" w:hAnsi="Calibri" w:cs="Calibri"/>
          <w:color w:val="000000"/>
          <w:lang w:eastAsia="pl-PL"/>
        </w:rPr>
        <w:t xml:space="preserve">Zamawiający może również komunikować się z wykonawcami za pomocą poczty elektronicznej, email: </w:t>
      </w:r>
      <w:r w:rsidRPr="00FD0D2D">
        <w:rPr>
          <w:rFonts w:ascii="Calibri" w:eastAsia="Calibri" w:hAnsi="Calibri" w:cs="Calibri"/>
          <w:color w:val="0000FF"/>
          <w:u w:val="single" w:color="0000FF"/>
          <w:lang w:eastAsia="pl-PL"/>
        </w:rPr>
        <w:t>przetargi@ugbedlno.pl</w:t>
      </w:r>
      <w:r w:rsidRPr="00FD0D2D">
        <w:rPr>
          <w:rFonts w:ascii="Calibri" w:eastAsia="Calibri" w:hAnsi="Calibri" w:cs="Calibri"/>
          <w:color w:val="000000"/>
          <w:lang w:eastAsia="pl-PL"/>
        </w:rPr>
        <w:t xml:space="preserve">.  </w:t>
      </w:r>
    </w:p>
    <w:p w14:paraId="07C51AF7" w14:textId="77777777" w:rsidR="004E7F4A" w:rsidRPr="00FD0D2D" w:rsidRDefault="004E7F4A" w:rsidP="004E7F4A">
      <w:pPr>
        <w:spacing w:after="5" w:line="247" w:lineRule="auto"/>
        <w:ind w:left="1145" w:hanging="566"/>
        <w:jc w:val="both"/>
        <w:rPr>
          <w:rFonts w:ascii="Calibri" w:eastAsia="Calibri" w:hAnsi="Calibri" w:cs="Calibri"/>
          <w:color w:val="000000"/>
          <w:lang w:eastAsia="pl-PL"/>
        </w:rPr>
      </w:pPr>
      <w:r>
        <w:rPr>
          <w:rFonts w:ascii="Calibri" w:eastAsia="Calibri" w:hAnsi="Calibri" w:cs="Calibri"/>
          <w:color w:val="000000"/>
          <w:sz w:val="24"/>
          <w:lang w:eastAsia="pl-PL"/>
        </w:rPr>
        <w:t>5.8</w:t>
      </w:r>
      <w:r w:rsidRPr="00FD0D2D">
        <w:rPr>
          <w:rFonts w:ascii="Calibri" w:eastAsia="Calibri" w:hAnsi="Calibri" w:cs="Calibri"/>
          <w:color w:val="000000"/>
          <w:sz w:val="24"/>
          <w:lang w:eastAsia="pl-PL"/>
        </w:rPr>
        <w:t>.</w:t>
      </w:r>
      <w:r>
        <w:rPr>
          <w:rFonts w:ascii="Calibri" w:eastAsia="Calibri" w:hAnsi="Calibri" w:cs="Calibri"/>
          <w:color w:val="000000"/>
          <w:sz w:val="24"/>
          <w:lang w:eastAsia="pl-PL"/>
        </w:rPr>
        <w:t xml:space="preserve"> </w:t>
      </w:r>
      <w:r w:rsidRPr="00FD0D2D">
        <w:rPr>
          <w:rFonts w:ascii="Calibri" w:eastAsia="Calibri" w:hAnsi="Calibri" w:cs="Calibri"/>
          <w:color w:val="000000"/>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5.9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2FA81FC4" w14:textId="77777777" w:rsidR="004E7F4A" w:rsidRPr="00FD0D2D" w:rsidRDefault="004E7F4A" w:rsidP="004E7F4A">
      <w:pPr>
        <w:spacing w:after="19"/>
        <w:ind w:left="151"/>
        <w:rPr>
          <w:rFonts w:ascii="Calibri" w:eastAsia="Calibri" w:hAnsi="Calibri" w:cs="Calibri"/>
          <w:color w:val="000000"/>
          <w:lang w:eastAsia="pl-PL"/>
        </w:rPr>
      </w:pPr>
    </w:p>
    <w:p w14:paraId="5FD77838" w14:textId="77777777" w:rsidR="004E7F4A" w:rsidRPr="00FD0D2D" w:rsidRDefault="004E7F4A" w:rsidP="004E7F4A">
      <w:pPr>
        <w:keepNext/>
        <w:keepLines/>
        <w:spacing w:after="3"/>
        <w:ind w:left="589" w:hanging="10"/>
        <w:outlineLvl w:val="2"/>
        <w:rPr>
          <w:rFonts w:ascii="Calibri" w:eastAsia="Calibri" w:hAnsi="Calibri" w:cs="Calibri"/>
          <w:b/>
          <w:color w:val="000000"/>
          <w:sz w:val="24"/>
          <w:lang w:eastAsia="pl-PL"/>
        </w:rPr>
      </w:pPr>
      <w:r w:rsidRPr="00FD0D2D">
        <w:rPr>
          <w:rFonts w:ascii="Calibri" w:eastAsia="Calibri" w:hAnsi="Calibri" w:cs="Calibri"/>
          <w:b/>
          <w:color w:val="000000"/>
          <w:sz w:val="24"/>
          <w:lang w:eastAsia="pl-PL"/>
        </w:rPr>
        <w:lastRenderedPageBreak/>
        <w:t xml:space="preserve">ZALECENIA </w:t>
      </w:r>
    </w:p>
    <w:p w14:paraId="682BEA43" w14:textId="77777777" w:rsidR="004E7F4A" w:rsidRPr="00FD0D2D" w:rsidRDefault="004E7F4A" w:rsidP="004E7F4A">
      <w:pPr>
        <w:spacing w:after="5"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77C6F815" w14:textId="77777777" w:rsidR="004E7F4A" w:rsidRPr="00FD0D2D" w:rsidRDefault="004E7F4A" w:rsidP="004E7F4A">
      <w:pPr>
        <w:spacing w:after="5" w:line="247" w:lineRule="auto"/>
        <w:ind w:left="579" w:hanging="10"/>
        <w:jc w:val="both"/>
        <w:rPr>
          <w:rFonts w:ascii="Calibri" w:eastAsia="Calibri" w:hAnsi="Calibri" w:cs="Calibri"/>
          <w:color w:val="000000"/>
          <w:lang w:eastAsia="pl-PL"/>
        </w:rPr>
      </w:pPr>
      <w:r w:rsidRPr="00FD0D2D">
        <w:rPr>
          <w:rFonts w:ascii="Calibri" w:eastAsia="Calibri" w:hAnsi="Calibri" w:cs="Calibri"/>
          <w:color w:val="000000"/>
          <w:lang w:eastAsia="pl-PL"/>
        </w:rPr>
        <w:t>Zamawiający zaleca użycie następujących formatów danych: .pdf, .</w:t>
      </w:r>
      <w:proofErr w:type="spellStart"/>
      <w:r w:rsidRPr="00FD0D2D">
        <w:rPr>
          <w:rFonts w:ascii="Calibri" w:eastAsia="Calibri" w:hAnsi="Calibri" w:cs="Calibri"/>
          <w:color w:val="000000"/>
          <w:lang w:eastAsia="pl-PL"/>
        </w:rPr>
        <w:t>doc</w:t>
      </w:r>
      <w:proofErr w:type="spellEnd"/>
      <w:r w:rsidRPr="00FD0D2D">
        <w:rPr>
          <w:rFonts w:ascii="Calibri" w:eastAsia="Calibri" w:hAnsi="Calibri" w:cs="Calibri"/>
          <w:color w:val="000000"/>
          <w:lang w:eastAsia="pl-PL"/>
        </w:rPr>
        <w:t>, .</w:t>
      </w:r>
      <w:proofErr w:type="spellStart"/>
      <w:r w:rsidRPr="00FD0D2D">
        <w:rPr>
          <w:rFonts w:ascii="Calibri" w:eastAsia="Calibri" w:hAnsi="Calibri" w:cs="Calibri"/>
          <w:color w:val="000000"/>
          <w:lang w:eastAsia="pl-PL"/>
        </w:rPr>
        <w:t>docx</w:t>
      </w:r>
      <w:proofErr w:type="spellEnd"/>
      <w:r w:rsidRPr="00FD0D2D">
        <w:rPr>
          <w:rFonts w:ascii="Calibri" w:eastAsia="Calibri" w:hAnsi="Calibri" w:cs="Calibri"/>
          <w:color w:val="000000"/>
          <w:lang w:eastAsia="pl-PL"/>
        </w:rPr>
        <w:t>, .xls, .</w:t>
      </w:r>
      <w:proofErr w:type="spellStart"/>
      <w:r w:rsidRPr="00FD0D2D">
        <w:rPr>
          <w:rFonts w:ascii="Calibri" w:eastAsia="Calibri" w:hAnsi="Calibri" w:cs="Calibri"/>
          <w:color w:val="000000"/>
          <w:lang w:eastAsia="pl-PL"/>
        </w:rPr>
        <w:t>xlsx</w:t>
      </w:r>
      <w:proofErr w:type="spellEnd"/>
    </w:p>
    <w:p w14:paraId="2728457A" w14:textId="61430AAC" w:rsidR="004E7F4A" w:rsidRPr="00FD0D2D" w:rsidRDefault="004E7F4A" w:rsidP="004E7F4A">
      <w:pPr>
        <w:spacing w:after="54" w:line="247" w:lineRule="auto"/>
        <w:ind w:left="57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celu ewentualnej kompresji danych zamawiający rekomenduje wykorzystanie jednego z formatów:  </w:t>
      </w:r>
    </w:p>
    <w:p w14:paraId="4EFE18EF" w14:textId="77777777" w:rsidR="004E7F4A" w:rsidRPr="00FD0D2D" w:rsidRDefault="004E7F4A" w:rsidP="004E7F4A">
      <w:pPr>
        <w:numPr>
          <w:ilvl w:val="0"/>
          <w:numId w:val="8"/>
        </w:numPr>
        <w:spacing w:after="59" w:line="264"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.zip  </w:t>
      </w:r>
    </w:p>
    <w:p w14:paraId="050F6AD6" w14:textId="77777777" w:rsidR="004E7F4A" w:rsidRPr="00FD0D2D" w:rsidRDefault="004E7F4A" w:rsidP="004E7F4A">
      <w:pPr>
        <w:numPr>
          <w:ilvl w:val="0"/>
          <w:numId w:val="8"/>
        </w:numPr>
        <w:spacing w:after="0" w:line="264"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.7Z  </w:t>
      </w:r>
    </w:p>
    <w:p w14:paraId="3B823755" w14:textId="77777777" w:rsidR="004E7F4A" w:rsidRPr="00FD0D2D" w:rsidRDefault="004E7F4A" w:rsidP="004E7F4A">
      <w:pPr>
        <w:spacing w:after="38" w:line="247" w:lineRule="auto"/>
        <w:ind w:left="570"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Wśród formatów powszechnych a </w:t>
      </w:r>
      <w:r w:rsidRPr="00FD0D2D">
        <w:rPr>
          <w:rFonts w:ascii="Calibri" w:eastAsia="Calibri" w:hAnsi="Calibri" w:cs="Calibri"/>
          <w:b/>
          <w:color w:val="000000"/>
          <w:lang w:eastAsia="pl-PL"/>
        </w:rPr>
        <w:t>NIE występujących</w:t>
      </w:r>
      <w:r w:rsidRPr="00FD0D2D">
        <w:rPr>
          <w:rFonts w:ascii="Calibri" w:eastAsia="Calibri" w:hAnsi="Calibri" w:cs="Calibri"/>
          <w:color w:val="000000"/>
          <w:lang w:eastAsia="pl-PL"/>
        </w:rPr>
        <w:t xml:space="preserve"> w rozporządzeniu występują: .</w:t>
      </w:r>
      <w:proofErr w:type="spellStart"/>
      <w:proofErr w:type="gramStart"/>
      <w:r w:rsidRPr="00FD0D2D">
        <w:rPr>
          <w:rFonts w:ascii="Calibri" w:eastAsia="Calibri" w:hAnsi="Calibri" w:cs="Calibri"/>
          <w:color w:val="000000"/>
          <w:lang w:eastAsia="pl-PL"/>
        </w:rPr>
        <w:t>rar</w:t>
      </w:r>
      <w:proofErr w:type="spellEnd"/>
      <w:r w:rsidRPr="00FD0D2D">
        <w:rPr>
          <w:rFonts w:ascii="Calibri" w:eastAsia="Calibri" w:hAnsi="Calibri" w:cs="Calibri"/>
          <w:color w:val="000000"/>
          <w:lang w:eastAsia="pl-PL"/>
        </w:rPr>
        <w:t>,  .</w:t>
      </w:r>
      <w:proofErr w:type="gramEnd"/>
      <w:r w:rsidRPr="00FD0D2D">
        <w:rPr>
          <w:rFonts w:ascii="Calibri" w:eastAsia="Calibri" w:hAnsi="Calibri" w:cs="Calibri"/>
          <w:color w:val="000000"/>
          <w:lang w:eastAsia="pl-PL"/>
        </w:rPr>
        <w:t>gif,  .</w:t>
      </w:r>
      <w:proofErr w:type="spellStart"/>
      <w:r w:rsidRPr="00FD0D2D">
        <w:rPr>
          <w:rFonts w:ascii="Calibri" w:eastAsia="Calibri" w:hAnsi="Calibri" w:cs="Calibri"/>
          <w:color w:val="000000"/>
          <w:lang w:eastAsia="pl-PL"/>
        </w:rPr>
        <w:t>bmp</w:t>
      </w:r>
      <w:proofErr w:type="spellEnd"/>
      <w:r w:rsidRPr="00FD0D2D">
        <w:rPr>
          <w:rFonts w:ascii="Calibri" w:eastAsia="Calibri" w:hAnsi="Calibri" w:cs="Calibri"/>
          <w:color w:val="000000"/>
          <w:lang w:eastAsia="pl-PL"/>
        </w:rPr>
        <w:t>,  .</w:t>
      </w:r>
      <w:proofErr w:type="spellStart"/>
      <w:r w:rsidRPr="00FD0D2D">
        <w:rPr>
          <w:rFonts w:ascii="Calibri" w:eastAsia="Calibri" w:hAnsi="Calibri" w:cs="Calibri"/>
          <w:color w:val="000000"/>
          <w:lang w:eastAsia="pl-PL"/>
        </w:rPr>
        <w:t>numbers</w:t>
      </w:r>
      <w:proofErr w:type="spellEnd"/>
      <w:r w:rsidRPr="00FD0D2D">
        <w:rPr>
          <w:rFonts w:ascii="Calibri" w:eastAsia="Calibri" w:hAnsi="Calibri" w:cs="Calibri"/>
          <w:color w:val="000000"/>
          <w:lang w:eastAsia="pl-PL"/>
        </w:rPr>
        <w:t>, .</w:t>
      </w:r>
      <w:proofErr w:type="spellStart"/>
      <w:r w:rsidRPr="00FD0D2D">
        <w:rPr>
          <w:rFonts w:ascii="Calibri" w:eastAsia="Calibri" w:hAnsi="Calibri" w:cs="Calibri"/>
          <w:color w:val="000000"/>
          <w:lang w:eastAsia="pl-PL"/>
        </w:rPr>
        <w:t>pages</w:t>
      </w:r>
      <w:proofErr w:type="spellEnd"/>
      <w:r w:rsidRPr="00FD0D2D">
        <w:rPr>
          <w:rFonts w:ascii="Calibri" w:eastAsia="Calibri" w:hAnsi="Calibri" w:cs="Calibri"/>
          <w:color w:val="000000"/>
          <w:lang w:eastAsia="pl-PL"/>
        </w:rPr>
        <w:t xml:space="preserve">. </w:t>
      </w:r>
      <w:r w:rsidRPr="00FD0D2D">
        <w:rPr>
          <w:rFonts w:ascii="Calibri" w:eastAsia="Calibri" w:hAnsi="Calibri" w:cs="Calibri"/>
          <w:b/>
          <w:color w:val="000000"/>
          <w:u w:val="single" w:color="000000"/>
          <w:lang w:eastAsia="pl-PL"/>
        </w:rPr>
        <w:t>DOKUMENTY ZŁOŻONE W TAKICH PLIKACH ZOSTANĄ UZNANE ZAZŁOŻONE NIESKUTECZNIE.</w:t>
      </w:r>
    </w:p>
    <w:p w14:paraId="0D919C70" w14:textId="77777777" w:rsidR="004E7F4A" w:rsidRPr="00FD0D2D" w:rsidRDefault="004E7F4A" w:rsidP="004E7F4A">
      <w:pPr>
        <w:spacing w:after="36" w:line="247" w:lineRule="auto"/>
        <w:ind w:left="570"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FD0D2D">
        <w:rPr>
          <w:rFonts w:ascii="Calibri" w:eastAsia="Calibri" w:hAnsi="Calibri" w:cs="Calibri"/>
          <w:color w:val="000000"/>
          <w:lang w:eastAsia="pl-PL"/>
        </w:rPr>
        <w:t>eDoApp</w:t>
      </w:r>
      <w:proofErr w:type="spellEnd"/>
      <w:r w:rsidRPr="00FD0D2D">
        <w:rPr>
          <w:rFonts w:ascii="Calibri" w:eastAsia="Calibri" w:hAnsi="Calibri" w:cs="Calibri"/>
          <w:color w:val="000000"/>
          <w:lang w:eastAsia="pl-PL"/>
        </w:rPr>
        <w:t xml:space="preserve"> służącej do składania podpisu osobistego, który wynosi max 5MB.  </w:t>
      </w:r>
    </w:p>
    <w:p w14:paraId="262B1F06" w14:textId="77777777" w:rsidR="004E7F4A" w:rsidRPr="00FD0D2D" w:rsidRDefault="004E7F4A" w:rsidP="004E7F4A">
      <w:pPr>
        <w:spacing w:after="0" w:line="248" w:lineRule="auto"/>
        <w:ind w:left="569"/>
        <w:rPr>
          <w:rFonts w:ascii="Calibri" w:eastAsia="Calibri" w:hAnsi="Calibri" w:cs="Calibri"/>
          <w:color w:val="000000"/>
          <w:lang w:eastAsia="pl-PL"/>
        </w:rPr>
      </w:pPr>
      <w:r w:rsidRPr="00FD0D2D">
        <w:rPr>
          <w:rFonts w:ascii="Calibri" w:eastAsia="Calibri" w:hAnsi="Calibri" w:cs="Calibr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FD0D2D">
        <w:rPr>
          <w:rFonts w:ascii="Calibri" w:eastAsia="Calibri" w:hAnsi="Calibri" w:cs="Calibri"/>
          <w:color w:val="000000"/>
          <w:lang w:eastAsia="pl-PL"/>
        </w:rPr>
        <w:t>PAdES</w:t>
      </w:r>
      <w:proofErr w:type="spellEnd"/>
      <w:r w:rsidRPr="00FD0D2D">
        <w:rPr>
          <w:rFonts w:ascii="Calibri" w:eastAsia="Calibri" w:hAnsi="Calibri" w:cs="Calibri"/>
          <w:color w:val="000000"/>
          <w:lang w:eastAsia="pl-PL"/>
        </w:rPr>
        <w:t xml:space="preserve">. </w:t>
      </w:r>
    </w:p>
    <w:p w14:paraId="5F51F4B5" w14:textId="77777777" w:rsidR="004E7F4A" w:rsidRPr="00FD0D2D" w:rsidRDefault="004E7F4A" w:rsidP="004E7F4A">
      <w:pPr>
        <w:spacing w:after="5" w:line="247" w:lineRule="auto"/>
        <w:ind w:left="57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Pliki w innych formatach niż .pdf zaleca się opatrzyć zewnętrznym podpisem </w:t>
      </w:r>
      <w:proofErr w:type="spellStart"/>
      <w:r w:rsidRPr="00FD0D2D">
        <w:rPr>
          <w:rFonts w:ascii="Calibri" w:eastAsia="Calibri" w:hAnsi="Calibri" w:cs="Calibri"/>
          <w:color w:val="000000"/>
          <w:lang w:eastAsia="pl-PL"/>
        </w:rPr>
        <w:t>XAdES</w:t>
      </w:r>
      <w:proofErr w:type="spellEnd"/>
      <w:r w:rsidRPr="00FD0D2D">
        <w:rPr>
          <w:rFonts w:ascii="Calibri" w:eastAsia="Calibri" w:hAnsi="Calibri" w:cs="Calibri"/>
          <w:color w:val="000000"/>
          <w:lang w:eastAsia="pl-PL"/>
        </w:rPr>
        <w:t xml:space="preserve">. Wykonawca powinien pamiętać, aby plik z podpisem przekazywać łącznie z dokumentem podpisywanym. </w:t>
      </w:r>
    </w:p>
    <w:p w14:paraId="6625A130" w14:textId="77777777" w:rsidR="004E7F4A" w:rsidRPr="00FD0D2D" w:rsidRDefault="004E7F4A" w:rsidP="004E7F4A">
      <w:pPr>
        <w:spacing w:after="33"/>
        <w:ind w:left="569"/>
        <w:rPr>
          <w:rFonts w:ascii="Calibri" w:eastAsia="Calibri" w:hAnsi="Calibri" w:cs="Calibri"/>
          <w:color w:val="000000"/>
          <w:lang w:eastAsia="pl-PL"/>
        </w:rPr>
      </w:pPr>
    </w:p>
    <w:p w14:paraId="4CA59BAF" w14:textId="77777777" w:rsidR="004E7F4A" w:rsidRPr="00FD0D2D" w:rsidRDefault="004E7F4A" w:rsidP="004E7F4A">
      <w:pPr>
        <w:keepNext/>
        <w:keepLines/>
        <w:spacing w:after="0"/>
        <w:ind w:left="146"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6.WIZJA LOKALNA  </w:t>
      </w:r>
    </w:p>
    <w:p w14:paraId="08525BF9" w14:textId="77777777" w:rsidR="004E7F4A" w:rsidRPr="00FD0D2D" w:rsidRDefault="004E7F4A" w:rsidP="004E7F4A">
      <w:pPr>
        <w:spacing w:after="83"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przewiduje obowiązku</w:t>
      </w:r>
      <w:r w:rsidRPr="00FD0D2D">
        <w:rPr>
          <w:rFonts w:ascii="Calibri" w:eastAsia="Calibri" w:hAnsi="Calibri" w:cs="Calibri"/>
          <w:color w:val="000000"/>
          <w:lang w:eastAsia="pl-PL"/>
        </w:rPr>
        <w:t xml:space="preserve"> odbycia przez wykonawcę wizji lokalnej oraz sprawdzenia przez wykonawcę dokumentów niezbędnych do realizacji zamówienia dostępnych na miejscu u zamawiającego.  Jednakże, gdy wykonawca chciałby odbyć wizję </w:t>
      </w:r>
      <w:proofErr w:type="gramStart"/>
      <w:r w:rsidRPr="00FD0D2D">
        <w:rPr>
          <w:rFonts w:ascii="Calibri" w:eastAsia="Calibri" w:hAnsi="Calibri" w:cs="Calibri"/>
          <w:color w:val="000000"/>
          <w:lang w:eastAsia="pl-PL"/>
        </w:rPr>
        <w:t>lokalną,</w:t>
      </w:r>
      <w:proofErr w:type="gramEnd"/>
      <w:r w:rsidRPr="00FD0D2D">
        <w:rPr>
          <w:rFonts w:ascii="Calibri" w:eastAsia="Calibri" w:hAnsi="Calibri" w:cs="Calibri"/>
          <w:color w:val="000000"/>
          <w:lang w:eastAsia="pl-PL"/>
        </w:rPr>
        <w:t xml:space="preserve"> lub zapoznać się z dokumentacją znajdującą się na miejscu u Zamawiającego, należy w tym celu, skontaktować się z osobami wyznaczonymi do komunikowania się z wykonawcami.  </w:t>
      </w:r>
    </w:p>
    <w:p w14:paraId="5A9F194D" w14:textId="77777777" w:rsidR="004E7F4A" w:rsidRPr="00FD0D2D" w:rsidRDefault="004E7F4A" w:rsidP="004E7F4A">
      <w:pPr>
        <w:keepNext/>
        <w:keepLines/>
        <w:spacing w:after="4" w:line="265" w:lineRule="auto"/>
        <w:ind w:left="146"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7.PODZIAŁ ZAMÓWIENIA NA CZĘŚCI  </w:t>
      </w:r>
    </w:p>
    <w:p w14:paraId="249A8181" w14:textId="60317AF3" w:rsidR="004E7F4A" w:rsidRPr="00FD0D2D" w:rsidRDefault="004E7F4A" w:rsidP="004E7F4A">
      <w:pPr>
        <w:spacing w:after="5" w:line="247" w:lineRule="auto"/>
        <w:ind w:left="567"/>
        <w:jc w:val="both"/>
        <w:rPr>
          <w:rFonts w:ascii="Calibri" w:eastAsia="Calibri" w:hAnsi="Calibri" w:cs="Calibri"/>
          <w:color w:val="000000"/>
          <w:lang w:eastAsia="pl-PL"/>
        </w:rPr>
      </w:pPr>
      <w:r w:rsidRPr="00FD0D2D">
        <w:rPr>
          <w:rFonts w:ascii="Calibri" w:eastAsia="Calibri" w:hAnsi="Calibri" w:cs="Calibri"/>
          <w:color w:val="000000"/>
          <w:lang w:eastAsia="pl-PL"/>
        </w:rPr>
        <w:t>Zamawiający</w:t>
      </w:r>
      <w:r w:rsidR="000C4044">
        <w:rPr>
          <w:rFonts w:ascii="Calibri" w:eastAsia="Calibri" w:hAnsi="Calibri" w:cs="Calibri"/>
          <w:color w:val="000000"/>
          <w:lang w:eastAsia="pl-PL"/>
        </w:rPr>
        <w:t xml:space="preserve"> nie dzieli zamówienia na części, z uwagi na jednorodną tożsamość przedmiotową zamówienia</w:t>
      </w:r>
      <w:r w:rsidR="00112A1C">
        <w:rPr>
          <w:rFonts w:ascii="Calibri" w:eastAsia="Calibri" w:hAnsi="Calibri" w:cs="Calibri"/>
          <w:color w:val="000000"/>
          <w:lang w:eastAsia="pl-PL"/>
        </w:rPr>
        <w:t>.</w:t>
      </w:r>
      <w:r w:rsidR="000C4044">
        <w:rPr>
          <w:rFonts w:ascii="Calibri" w:eastAsia="Calibri" w:hAnsi="Calibri" w:cs="Calibri"/>
          <w:color w:val="000000"/>
          <w:lang w:eastAsia="pl-PL"/>
        </w:rPr>
        <w:t xml:space="preserve"> Ponadto, Zamawiający we wcześniej prowadzonych postępowaniach dzielił przedmiot zamówienia na części, co oznacza, że niniejsze zamówienie udzielane jest w części. Dodatkowo wskazać należy, że zakres zamówienia nie ogranicza dostępu do niniejszego zamówienia, co oznacza, że o zamówienie mogą ubiegać się mikro, mali i średni przedsiębiorcy.</w:t>
      </w:r>
    </w:p>
    <w:p w14:paraId="5667063B" w14:textId="77777777" w:rsidR="004E7F4A" w:rsidRPr="00FD0D2D" w:rsidRDefault="004E7F4A" w:rsidP="004E7F4A">
      <w:pPr>
        <w:autoSpaceDE w:val="0"/>
        <w:autoSpaceDN w:val="0"/>
        <w:adjustRightInd w:val="0"/>
        <w:spacing w:after="0" w:line="240" w:lineRule="auto"/>
        <w:ind w:left="567"/>
        <w:jc w:val="both"/>
        <w:rPr>
          <w:rFonts w:eastAsiaTheme="minorEastAsia" w:cstheme="minorHAnsi"/>
          <w:lang w:eastAsia="pl-PL"/>
        </w:rPr>
      </w:pPr>
    </w:p>
    <w:p w14:paraId="4966F381" w14:textId="77777777" w:rsidR="004E7F4A" w:rsidRPr="00FD0D2D" w:rsidRDefault="004E7F4A" w:rsidP="004E7F4A">
      <w:pPr>
        <w:keepNext/>
        <w:keepLines/>
        <w:spacing w:after="0"/>
        <w:ind w:left="146"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8.OFERTY WARIANTOWE  </w:t>
      </w:r>
    </w:p>
    <w:p w14:paraId="0D986F30" w14:textId="77777777" w:rsidR="004E7F4A" w:rsidRPr="00FD0D2D" w:rsidRDefault="004E7F4A" w:rsidP="004E7F4A">
      <w:pPr>
        <w:spacing w:after="32"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WYMAGA</w:t>
      </w:r>
      <w:r w:rsidRPr="00FD0D2D">
        <w:rPr>
          <w:rFonts w:ascii="Calibri" w:eastAsia="Calibri" w:hAnsi="Calibri" w:cs="Calibri"/>
          <w:color w:val="000000"/>
          <w:lang w:eastAsia="pl-PL"/>
        </w:rPr>
        <w:t xml:space="preserve"> złożenia oferty wariantowej, o której mowa w art. 92.1 ustawy PZP, tzn. oferty przewidującej odmienny sposób wykonania zamówienia niż określony w niniejszej SWZ.  </w:t>
      </w:r>
    </w:p>
    <w:p w14:paraId="2BEE3751" w14:textId="77777777" w:rsidR="004E7F4A" w:rsidRPr="00FD0D2D" w:rsidRDefault="004E7F4A" w:rsidP="004E7F4A">
      <w:pPr>
        <w:spacing w:after="0"/>
        <w:ind w:left="579"/>
        <w:rPr>
          <w:rFonts w:ascii="Calibri" w:eastAsia="Calibri" w:hAnsi="Calibri" w:cs="Calibri"/>
          <w:color w:val="000000"/>
          <w:lang w:eastAsia="pl-PL"/>
        </w:rPr>
      </w:pPr>
    </w:p>
    <w:p w14:paraId="6CCCDEB6" w14:textId="77777777" w:rsidR="004E7F4A" w:rsidRPr="00FD0D2D" w:rsidRDefault="004E7F4A" w:rsidP="004E7F4A">
      <w:pPr>
        <w:numPr>
          <w:ilvl w:val="0"/>
          <w:numId w:val="9"/>
        </w:numPr>
        <w:spacing w:after="0" w:line="247" w:lineRule="auto"/>
        <w:ind w:right="8" w:hanging="377"/>
        <w:jc w:val="both"/>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KATALOGI ELEKTRONICZNE </w:t>
      </w:r>
    </w:p>
    <w:p w14:paraId="0A88E67B" w14:textId="77777777" w:rsidR="004E7F4A" w:rsidRPr="00FD0D2D" w:rsidRDefault="004E7F4A" w:rsidP="004E7F4A">
      <w:pPr>
        <w:spacing w:after="49"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nie wymaga złożenia ofert w postaci katalogów elektronicznych.  </w:t>
      </w:r>
    </w:p>
    <w:p w14:paraId="40FEA1A0" w14:textId="77777777" w:rsidR="004E7F4A" w:rsidRPr="00FD0D2D" w:rsidRDefault="004E7F4A" w:rsidP="004E7F4A">
      <w:pPr>
        <w:spacing w:after="0"/>
        <w:ind w:left="151"/>
        <w:rPr>
          <w:rFonts w:ascii="Calibri" w:eastAsia="Calibri" w:hAnsi="Calibri" w:cs="Calibri"/>
          <w:color w:val="000000"/>
          <w:lang w:eastAsia="pl-PL"/>
        </w:rPr>
      </w:pPr>
    </w:p>
    <w:p w14:paraId="038B3FA9" w14:textId="77777777" w:rsidR="004E7F4A" w:rsidRPr="00FD0D2D" w:rsidRDefault="004E7F4A" w:rsidP="004E7F4A">
      <w:pPr>
        <w:numPr>
          <w:ilvl w:val="0"/>
          <w:numId w:val="9"/>
        </w:numPr>
        <w:spacing w:after="0" w:line="247" w:lineRule="auto"/>
        <w:ind w:right="8" w:hanging="377"/>
        <w:jc w:val="both"/>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UMOWA RAMOWA  </w:t>
      </w:r>
    </w:p>
    <w:p w14:paraId="1015E348" w14:textId="77777777" w:rsidR="004E7F4A" w:rsidRPr="00FD0D2D" w:rsidRDefault="004E7F4A" w:rsidP="004E7F4A">
      <w:pPr>
        <w:spacing w:after="44"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PRZEWIDUJE</w:t>
      </w:r>
      <w:r w:rsidRPr="00FD0D2D">
        <w:rPr>
          <w:rFonts w:ascii="Calibri" w:eastAsia="Calibri" w:hAnsi="Calibri" w:cs="Calibri"/>
          <w:color w:val="000000"/>
          <w:lang w:eastAsia="pl-PL"/>
        </w:rPr>
        <w:t xml:space="preserve"> zawarcia umowy ramowej, o której mowa w art. 311 - 315 ustawy PZP.  </w:t>
      </w:r>
    </w:p>
    <w:p w14:paraId="32BCED11" w14:textId="77777777" w:rsidR="004E7F4A" w:rsidRPr="00FD0D2D" w:rsidRDefault="004E7F4A" w:rsidP="004E7F4A">
      <w:pPr>
        <w:spacing w:after="97"/>
        <w:ind w:left="151"/>
        <w:rPr>
          <w:rFonts w:ascii="Calibri" w:eastAsia="Calibri" w:hAnsi="Calibri" w:cs="Calibri"/>
          <w:color w:val="000000"/>
          <w:lang w:eastAsia="pl-PL"/>
        </w:rPr>
      </w:pPr>
    </w:p>
    <w:p w14:paraId="14DF6997" w14:textId="77777777" w:rsidR="004E7F4A" w:rsidRPr="00FD0D2D" w:rsidRDefault="004E7F4A" w:rsidP="004E7F4A">
      <w:pPr>
        <w:keepNext/>
        <w:keepLines/>
        <w:spacing w:after="0"/>
        <w:ind w:left="146"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11.AUKCJA ELEKTRONICZNA  </w:t>
      </w:r>
    </w:p>
    <w:p w14:paraId="59E2731C" w14:textId="6F994164" w:rsidR="004E7F4A" w:rsidRPr="00FD0D2D" w:rsidRDefault="004E7F4A" w:rsidP="004E7F4A">
      <w:pPr>
        <w:spacing w:after="27"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PRZEWIDUJE</w:t>
      </w:r>
      <w:r w:rsidRPr="00FD0D2D">
        <w:rPr>
          <w:rFonts w:ascii="Calibri" w:eastAsia="Calibri" w:hAnsi="Calibri" w:cs="Calibri"/>
          <w:color w:val="000000"/>
          <w:lang w:eastAsia="pl-PL"/>
        </w:rPr>
        <w:t xml:space="preserve"> przeprowadzenia </w:t>
      </w:r>
      <w:r w:rsidR="0049408D" w:rsidRPr="00FD0D2D">
        <w:rPr>
          <w:rFonts w:ascii="Calibri" w:eastAsia="Calibri" w:hAnsi="Calibri" w:cs="Calibri"/>
          <w:color w:val="000000"/>
          <w:lang w:eastAsia="pl-PL"/>
        </w:rPr>
        <w:t>aukcji elektronicznej</w:t>
      </w:r>
      <w:r w:rsidRPr="00FD0D2D">
        <w:rPr>
          <w:rFonts w:ascii="Calibri" w:eastAsia="Calibri" w:hAnsi="Calibri" w:cs="Calibri"/>
          <w:color w:val="000000"/>
          <w:lang w:eastAsia="pl-PL"/>
        </w:rPr>
        <w:t xml:space="preserve">, </w:t>
      </w:r>
      <w:proofErr w:type="gramStart"/>
      <w:r w:rsidRPr="00FD0D2D">
        <w:rPr>
          <w:rFonts w:ascii="Calibri" w:eastAsia="Calibri" w:hAnsi="Calibri" w:cs="Calibri"/>
          <w:color w:val="000000"/>
          <w:lang w:eastAsia="pl-PL"/>
        </w:rPr>
        <w:t>o  której</w:t>
      </w:r>
      <w:proofErr w:type="gramEnd"/>
      <w:r w:rsidRPr="00FD0D2D">
        <w:rPr>
          <w:rFonts w:ascii="Calibri" w:eastAsia="Calibri" w:hAnsi="Calibri" w:cs="Calibri"/>
          <w:color w:val="000000"/>
          <w:lang w:eastAsia="pl-PL"/>
        </w:rPr>
        <w:t xml:space="preserve"> mowa w art. 308 ust. 1 ustawy PZP.  </w:t>
      </w:r>
    </w:p>
    <w:p w14:paraId="5F66EE48" w14:textId="77777777" w:rsidR="004E7F4A" w:rsidRPr="00FD0D2D" w:rsidRDefault="004E7F4A" w:rsidP="004E7F4A">
      <w:pPr>
        <w:spacing w:after="27" w:line="247" w:lineRule="auto"/>
        <w:ind w:left="589" w:hanging="10"/>
        <w:jc w:val="both"/>
        <w:rPr>
          <w:rFonts w:ascii="Calibri" w:eastAsia="Calibri" w:hAnsi="Calibri" w:cs="Calibri"/>
          <w:color w:val="000000"/>
          <w:lang w:eastAsia="pl-PL"/>
        </w:rPr>
      </w:pPr>
    </w:p>
    <w:p w14:paraId="0AD03CB1" w14:textId="77777777" w:rsidR="004E7F4A" w:rsidRPr="00FD0D2D" w:rsidRDefault="004E7F4A" w:rsidP="004E7F4A">
      <w:pPr>
        <w:numPr>
          <w:ilvl w:val="0"/>
          <w:numId w:val="10"/>
        </w:numPr>
        <w:spacing w:after="4" w:line="265" w:lineRule="auto"/>
        <w:ind w:right="8" w:hanging="428"/>
        <w:jc w:val="both"/>
        <w:rPr>
          <w:rFonts w:ascii="Calibri" w:eastAsia="Calibri" w:hAnsi="Calibri" w:cs="Calibri"/>
          <w:color w:val="000000"/>
          <w:lang w:eastAsia="pl-PL"/>
        </w:rPr>
      </w:pPr>
      <w:r w:rsidRPr="00FD0D2D">
        <w:rPr>
          <w:rFonts w:ascii="Calibri" w:eastAsia="Calibri" w:hAnsi="Calibri" w:cs="Calibri"/>
          <w:b/>
          <w:color w:val="00B050"/>
          <w:sz w:val="24"/>
          <w:lang w:eastAsia="pl-PL"/>
        </w:rPr>
        <w:lastRenderedPageBreak/>
        <w:t xml:space="preserve">ZAMÓWIENIA, O KTÓRYCH MOWA W ART. 214 UST. 1 PKT 7 i 8 USTAWY PZP  </w:t>
      </w:r>
    </w:p>
    <w:p w14:paraId="71B5016E" w14:textId="77777777" w:rsidR="004E7F4A" w:rsidRPr="00FD0D2D" w:rsidRDefault="004E7F4A" w:rsidP="004E7F4A">
      <w:pPr>
        <w:spacing w:after="46" w:line="247" w:lineRule="auto"/>
        <w:ind w:left="58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 xml:space="preserve">NIE PRZEWIDUJE </w:t>
      </w:r>
      <w:r w:rsidRPr="00FD0D2D">
        <w:rPr>
          <w:rFonts w:ascii="Calibri" w:eastAsia="Calibri" w:hAnsi="Calibri" w:cs="Calibri"/>
          <w:color w:val="000000"/>
          <w:lang w:eastAsia="pl-PL"/>
        </w:rPr>
        <w:t xml:space="preserve">udzielania zamówień na podstawie art. 214 ust. 1 pkt 7 i 8 ustawy PZP.   </w:t>
      </w:r>
    </w:p>
    <w:p w14:paraId="4804BC77" w14:textId="77777777" w:rsidR="004E7F4A" w:rsidRPr="00FD0D2D" w:rsidRDefault="004E7F4A" w:rsidP="004E7F4A">
      <w:pPr>
        <w:spacing w:after="46" w:line="247" w:lineRule="auto"/>
        <w:ind w:left="589" w:hanging="10"/>
        <w:jc w:val="both"/>
        <w:rPr>
          <w:rFonts w:ascii="Calibri" w:eastAsia="Calibri" w:hAnsi="Calibri" w:cs="Calibri"/>
          <w:color w:val="000000"/>
          <w:lang w:eastAsia="pl-PL"/>
        </w:rPr>
      </w:pPr>
    </w:p>
    <w:p w14:paraId="78BF0375" w14:textId="77777777" w:rsidR="004E7F4A" w:rsidRPr="00FD0D2D" w:rsidRDefault="004E7F4A" w:rsidP="004E7F4A">
      <w:pPr>
        <w:numPr>
          <w:ilvl w:val="0"/>
          <w:numId w:val="10"/>
        </w:numPr>
        <w:spacing w:after="0" w:line="247" w:lineRule="auto"/>
        <w:ind w:right="8" w:hanging="428"/>
        <w:jc w:val="both"/>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ROZLICZENIE W WALUTACH OBCYCH </w:t>
      </w:r>
    </w:p>
    <w:p w14:paraId="52F4A4BA" w14:textId="77777777" w:rsidR="004E7F4A" w:rsidRPr="00FD0D2D" w:rsidRDefault="004E7F4A" w:rsidP="004E7F4A">
      <w:pPr>
        <w:spacing w:after="33" w:line="264" w:lineRule="auto"/>
        <w:ind w:left="589" w:hanging="10"/>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PRZEWIDUJE</w:t>
      </w:r>
      <w:r w:rsidRPr="00FD0D2D">
        <w:rPr>
          <w:rFonts w:ascii="Calibri" w:eastAsia="Calibri" w:hAnsi="Calibri" w:cs="Calibri"/>
          <w:color w:val="000000"/>
          <w:lang w:eastAsia="pl-PL"/>
        </w:rPr>
        <w:t xml:space="preserve"> rozliczenia w walutach obcych  </w:t>
      </w:r>
    </w:p>
    <w:p w14:paraId="0E604BC4" w14:textId="77777777" w:rsidR="004E7F4A" w:rsidRPr="00FD0D2D" w:rsidRDefault="004E7F4A" w:rsidP="004E7F4A">
      <w:pPr>
        <w:spacing w:after="0" w:line="264" w:lineRule="auto"/>
        <w:ind w:left="589" w:hanging="10"/>
        <w:rPr>
          <w:rFonts w:ascii="Calibri" w:eastAsia="Calibri" w:hAnsi="Calibri" w:cs="Calibri"/>
          <w:color w:val="000000"/>
          <w:lang w:eastAsia="pl-PL"/>
        </w:rPr>
      </w:pPr>
    </w:p>
    <w:p w14:paraId="1F4749AA" w14:textId="77777777" w:rsidR="004E7F4A" w:rsidRPr="00FD0D2D" w:rsidRDefault="004E7F4A" w:rsidP="004E7F4A">
      <w:pPr>
        <w:numPr>
          <w:ilvl w:val="0"/>
          <w:numId w:val="10"/>
        </w:numPr>
        <w:spacing w:after="0" w:line="265" w:lineRule="auto"/>
        <w:ind w:right="8" w:hanging="428"/>
        <w:jc w:val="both"/>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ZWROT KOSZTÓW UDZIAŁU W POSTĘPOWANIU </w:t>
      </w:r>
    </w:p>
    <w:p w14:paraId="0CE1BFB9" w14:textId="77777777" w:rsidR="004E7F4A" w:rsidRPr="00FD0D2D" w:rsidRDefault="004E7F4A" w:rsidP="004E7F4A">
      <w:pPr>
        <w:spacing w:after="49"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PRZEWIDUJE</w:t>
      </w:r>
      <w:r w:rsidRPr="00FD0D2D">
        <w:rPr>
          <w:rFonts w:ascii="Calibri" w:eastAsia="Calibri" w:hAnsi="Calibri" w:cs="Calibri"/>
          <w:color w:val="000000"/>
          <w:lang w:eastAsia="pl-PL"/>
        </w:rPr>
        <w:t xml:space="preserve"> zwrotu kosztów udziału w postępowaniu.  </w:t>
      </w:r>
    </w:p>
    <w:p w14:paraId="4B84E231" w14:textId="77777777" w:rsidR="004E7F4A" w:rsidRPr="00FD0D2D" w:rsidRDefault="004E7F4A" w:rsidP="004E7F4A">
      <w:pPr>
        <w:spacing w:after="0" w:line="247" w:lineRule="auto"/>
        <w:ind w:left="725" w:hanging="10"/>
        <w:jc w:val="both"/>
        <w:rPr>
          <w:rFonts w:ascii="Calibri" w:eastAsia="Calibri" w:hAnsi="Calibri" w:cs="Calibri"/>
          <w:color w:val="000000"/>
          <w:lang w:eastAsia="pl-PL"/>
        </w:rPr>
      </w:pPr>
    </w:p>
    <w:p w14:paraId="43E63E4D" w14:textId="77777777" w:rsidR="004E7F4A" w:rsidRPr="00FD0D2D" w:rsidRDefault="004E7F4A" w:rsidP="004E7F4A">
      <w:pPr>
        <w:numPr>
          <w:ilvl w:val="0"/>
          <w:numId w:val="10"/>
        </w:numPr>
        <w:spacing w:after="0" w:line="265" w:lineRule="auto"/>
        <w:ind w:right="8" w:hanging="428"/>
        <w:jc w:val="both"/>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ZALICZKI NA POCZET UDZIELENIA ZAMÓWIENIA </w:t>
      </w:r>
    </w:p>
    <w:p w14:paraId="72F0FB44" w14:textId="77777777" w:rsidR="004E7F4A" w:rsidRPr="00FD0D2D" w:rsidRDefault="004E7F4A" w:rsidP="004E7F4A">
      <w:pPr>
        <w:spacing w:after="49"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PRZEWIDUJE</w:t>
      </w:r>
      <w:r w:rsidRPr="00FD0D2D">
        <w:rPr>
          <w:rFonts w:ascii="Calibri" w:eastAsia="Calibri" w:hAnsi="Calibri" w:cs="Calibri"/>
          <w:color w:val="000000"/>
          <w:lang w:eastAsia="pl-PL"/>
        </w:rPr>
        <w:t xml:space="preserve"> udzielenia zaliczek na poczet wykonania zamówienia.  </w:t>
      </w:r>
    </w:p>
    <w:p w14:paraId="21E4641B" w14:textId="77777777" w:rsidR="004E7F4A" w:rsidRPr="00FD0D2D" w:rsidRDefault="004E7F4A" w:rsidP="004E7F4A">
      <w:pPr>
        <w:spacing w:after="0" w:line="247" w:lineRule="auto"/>
        <w:ind w:left="725" w:hanging="10"/>
        <w:jc w:val="both"/>
        <w:rPr>
          <w:rFonts w:ascii="Calibri" w:eastAsia="Calibri" w:hAnsi="Calibri" w:cs="Calibri"/>
          <w:color w:val="000000"/>
          <w:lang w:eastAsia="pl-PL"/>
        </w:rPr>
      </w:pPr>
    </w:p>
    <w:p w14:paraId="51E111C9" w14:textId="77777777" w:rsidR="004E7F4A" w:rsidRPr="00FD0D2D" w:rsidRDefault="004E7F4A" w:rsidP="004E7F4A">
      <w:pPr>
        <w:keepNext/>
        <w:keepLines/>
        <w:spacing w:after="0" w:line="265" w:lineRule="auto"/>
        <w:ind w:left="146"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16.UNIEWAŻNIENIE POSTĘPOWANIA  </w:t>
      </w:r>
    </w:p>
    <w:p w14:paraId="42742BC7" w14:textId="77777777" w:rsidR="004E7F4A" w:rsidRPr="00FD0D2D" w:rsidRDefault="004E7F4A" w:rsidP="004E7F4A">
      <w:pPr>
        <w:spacing w:after="27" w:line="247" w:lineRule="auto"/>
        <w:ind w:left="725" w:right="268" w:hanging="10"/>
        <w:jc w:val="both"/>
        <w:rPr>
          <w:rFonts w:ascii="Calibri" w:eastAsia="Calibri" w:hAnsi="Calibri" w:cs="Calibri"/>
          <w:lang w:eastAsia="pl-PL"/>
        </w:rPr>
      </w:pPr>
      <w:r w:rsidRPr="00FD0D2D">
        <w:rPr>
          <w:rFonts w:ascii="Calibri" w:eastAsia="Calibri" w:hAnsi="Calibri" w:cs="Calibri"/>
          <w:lang w:eastAsia="pl-PL"/>
        </w:rPr>
        <w:t>Zamawiający nie przewiduje możliwości unieważnienia postępowania, jeżeli środki publiczne, które zamierzał przeznaczyć na sfinansowanie całości lub części zamówienia, nie zostaną mu przyznane (na podstawie art. 310 PZP).</w:t>
      </w:r>
    </w:p>
    <w:p w14:paraId="7DC05060" w14:textId="77777777" w:rsidR="004E7F4A" w:rsidRPr="00FD0D2D" w:rsidRDefault="004E7F4A" w:rsidP="004E7F4A">
      <w:pPr>
        <w:spacing w:after="5" w:line="247" w:lineRule="auto"/>
        <w:ind w:left="725" w:right="268" w:hanging="10"/>
        <w:jc w:val="both"/>
        <w:rPr>
          <w:rFonts w:ascii="Calibri" w:eastAsia="Calibri" w:hAnsi="Calibri" w:cs="Calibri"/>
          <w:color w:val="000000"/>
          <w:lang w:eastAsia="pl-PL"/>
        </w:rPr>
      </w:pPr>
    </w:p>
    <w:p w14:paraId="55D85FF8" w14:textId="77777777" w:rsidR="004E7F4A" w:rsidRPr="00FD0D2D" w:rsidRDefault="004E7F4A" w:rsidP="004E7F4A">
      <w:pPr>
        <w:keepNext/>
        <w:keepLines/>
        <w:spacing w:after="5" w:line="265" w:lineRule="auto"/>
        <w:ind w:left="146"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17.POUCZENIE O ŚRODKACH OCHRONY PRAWNEJ  </w:t>
      </w:r>
    </w:p>
    <w:p w14:paraId="68E698EA" w14:textId="77777777" w:rsidR="004E7F4A" w:rsidRPr="00FD0D2D" w:rsidRDefault="004E7F4A" w:rsidP="004E7F4A">
      <w:pPr>
        <w:spacing w:after="47" w:line="247" w:lineRule="auto"/>
        <w:ind w:left="725" w:right="269"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505 - 590).  </w:t>
      </w:r>
    </w:p>
    <w:p w14:paraId="71853175" w14:textId="77777777" w:rsidR="004E7F4A" w:rsidRPr="00FD0D2D" w:rsidRDefault="004E7F4A" w:rsidP="004E7F4A">
      <w:pPr>
        <w:spacing w:after="0" w:line="247" w:lineRule="auto"/>
        <w:ind w:left="725" w:right="269" w:hanging="10"/>
        <w:jc w:val="both"/>
        <w:rPr>
          <w:rFonts w:ascii="Calibri" w:eastAsia="Calibri" w:hAnsi="Calibri" w:cs="Calibri"/>
          <w:color w:val="000000"/>
          <w:lang w:eastAsia="pl-PL"/>
        </w:rPr>
      </w:pPr>
    </w:p>
    <w:p w14:paraId="1DC7374A" w14:textId="77777777" w:rsidR="004E7F4A" w:rsidRPr="00A845B7" w:rsidRDefault="004E7F4A" w:rsidP="004E7F4A">
      <w:pPr>
        <w:spacing w:after="0" w:line="265" w:lineRule="auto"/>
        <w:ind w:left="571" w:hanging="435"/>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18.KLAUZULA INFORMACYJNA DOTYCZĄCA PRZETWARZANIA DANYCH OSOBOWYCH  </w:t>
      </w:r>
    </w:p>
    <w:p w14:paraId="7EA0C701" w14:textId="77777777" w:rsidR="004E7F4A" w:rsidRPr="00FD0D2D" w:rsidRDefault="004E7F4A" w:rsidP="004E7F4A">
      <w:pPr>
        <w:spacing w:after="0" w:line="264" w:lineRule="auto"/>
        <w:ind w:left="296" w:hanging="10"/>
        <w:rPr>
          <w:rFonts w:ascii="Calibri" w:eastAsia="Calibri" w:hAnsi="Calibri" w:cs="Calibri"/>
          <w:color w:val="000000"/>
          <w:lang w:eastAsia="pl-PL"/>
        </w:rPr>
      </w:pPr>
      <w:r w:rsidRPr="00FD0D2D">
        <w:rPr>
          <w:rFonts w:ascii="Calibri" w:eastAsia="Calibri" w:hAnsi="Calibri" w:cs="Calibri"/>
          <w:color w:val="000000"/>
          <w:lang w:eastAsia="pl-PL"/>
        </w:rPr>
        <w:t xml:space="preserve">Zgodnie z art. 13 </w:t>
      </w:r>
      <w:r w:rsidRPr="00FD0D2D">
        <w:rPr>
          <w:rFonts w:ascii="Calibri" w:eastAsia="Calibri" w:hAnsi="Calibri" w:cs="Calibri"/>
          <w:i/>
          <w:color w:val="000000"/>
          <w:lang w:eastAsia="pl-PL"/>
        </w:rPr>
        <w:t>RODO</w:t>
      </w:r>
      <w:r w:rsidRPr="00FD0D2D">
        <w:rPr>
          <w:rFonts w:ascii="Calibri" w:eastAsia="Calibri" w:hAnsi="Calibri" w:cs="Calibri"/>
          <w:color w:val="000000"/>
          <w:vertAlign w:val="superscript"/>
          <w:lang w:eastAsia="pl-PL"/>
        </w:rPr>
        <w:footnoteReference w:id="1"/>
      </w:r>
      <w:r w:rsidRPr="00FD0D2D">
        <w:rPr>
          <w:rFonts w:ascii="Calibri" w:eastAsia="Calibri" w:hAnsi="Calibri" w:cs="Calibri"/>
          <w:color w:val="000000"/>
          <w:lang w:eastAsia="pl-PL"/>
        </w:rPr>
        <w:t xml:space="preserve">informuję:  </w:t>
      </w:r>
    </w:p>
    <w:p w14:paraId="78FF693F" w14:textId="77777777" w:rsidR="004E7F4A" w:rsidRPr="00FD0D2D" w:rsidRDefault="004E7F4A" w:rsidP="004E7F4A">
      <w:pPr>
        <w:spacing w:after="5" w:line="249" w:lineRule="auto"/>
        <w:ind w:left="29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18.1. </w:t>
      </w:r>
      <w:r w:rsidRPr="00FD0D2D">
        <w:rPr>
          <w:rFonts w:ascii="Calibri" w:eastAsia="Calibri" w:hAnsi="Calibri" w:cs="Calibri"/>
          <w:b/>
          <w:color w:val="000000"/>
          <w:lang w:eastAsia="pl-PL"/>
        </w:rPr>
        <w:t>Informacje dotyczące administratora danych</w:t>
      </w:r>
    </w:p>
    <w:p w14:paraId="797587B3" w14:textId="77777777" w:rsidR="004E7F4A" w:rsidRPr="00FD0D2D" w:rsidRDefault="004E7F4A" w:rsidP="004E7F4A">
      <w:pPr>
        <w:spacing w:after="5"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Administratorem Pana/Pani danych osobowych przetwarzanych w związku z prowadzeniem postępowania o udzielenie zamówienia publicznego jest Gmina Bedlno, siedziba: Bedlno 24, 99-311 </w:t>
      </w:r>
      <w:proofErr w:type="gramStart"/>
      <w:r w:rsidRPr="00FD0D2D">
        <w:rPr>
          <w:rFonts w:ascii="Calibri" w:eastAsia="Calibri" w:hAnsi="Calibri" w:cs="Calibri"/>
          <w:color w:val="000000"/>
          <w:lang w:eastAsia="pl-PL"/>
        </w:rPr>
        <w:t>Bedlno ,</w:t>
      </w:r>
      <w:proofErr w:type="gramEnd"/>
      <w:r w:rsidRPr="00FD0D2D">
        <w:rPr>
          <w:rFonts w:ascii="Calibri" w:eastAsia="Calibri" w:hAnsi="Calibri" w:cs="Calibri"/>
          <w:color w:val="000000"/>
          <w:lang w:eastAsia="pl-PL"/>
        </w:rPr>
        <w:t xml:space="preserve"> Regon: 611015543 kontakt: </w:t>
      </w:r>
      <w:proofErr w:type="spellStart"/>
      <w:r w:rsidRPr="00FD0D2D">
        <w:rPr>
          <w:rFonts w:ascii="Calibri" w:eastAsia="Calibri" w:hAnsi="Calibri" w:cs="Calibri"/>
          <w:color w:val="000000"/>
          <w:lang w:eastAsia="pl-PL"/>
        </w:rPr>
        <w:t>tel</w:t>
      </w:r>
      <w:proofErr w:type="spellEnd"/>
      <w:r w:rsidRPr="00FD0D2D">
        <w:rPr>
          <w:rFonts w:ascii="Calibri" w:eastAsia="Calibri" w:hAnsi="Calibri" w:cs="Calibri"/>
          <w:color w:val="000000"/>
          <w:lang w:eastAsia="pl-PL"/>
        </w:rPr>
        <w:t xml:space="preserve">: 24/ 282-14-420, e-mail: ug@bedlno.pl  </w:t>
      </w:r>
    </w:p>
    <w:p w14:paraId="2CE3DAEF" w14:textId="77777777" w:rsidR="004E7F4A" w:rsidRPr="00FD0D2D" w:rsidRDefault="004E7F4A" w:rsidP="004E7F4A">
      <w:pPr>
        <w:spacing w:after="9" w:line="249" w:lineRule="auto"/>
        <w:ind w:left="281" w:hanging="10"/>
        <w:rPr>
          <w:rFonts w:ascii="Calibri" w:eastAsia="Calibri" w:hAnsi="Calibri" w:cs="Calibri"/>
          <w:color w:val="000000"/>
          <w:lang w:eastAsia="pl-PL"/>
        </w:rPr>
      </w:pPr>
      <w:r w:rsidRPr="00FD0D2D">
        <w:rPr>
          <w:rFonts w:ascii="Calibri" w:eastAsia="Calibri" w:hAnsi="Calibri" w:cs="Calibri"/>
          <w:color w:val="000000"/>
          <w:lang w:eastAsia="pl-PL"/>
        </w:rPr>
        <w:t xml:space="preserve">18.2. </w:t>
      </w:r>
      <w:r w:rsidRPr="00FD0D2D">
        <w:rPr>
          <w:rFonts w:ascii="Calibri" w:eastAsia="Calibri" w:hAnsi="Calibri" w:cs="Calibri"/>
          <w:b/>
          <w:color w:val="000000"/>
          <w:lang w:eastAsia="pl-PL"/>
        </w:rPr>
        <w:t xml:space="preserve">Inspektor ochrony danych </w:t>
      </w:r>
    </w:p>
    <w:p w14:paraId="3C52D4DF" w14:textId="77777777" w:rsidR="004E7F4A" w:rsidRPr="00FD0D2D" w:rsidRDefault="004E7F4A" w:rsidP="004E7F4A">
      <w:pPr>
        <w:spacing w:after="5"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 Inspektorem ochrony danych w Gminie Bedlno można skontaktować się za pośrednictwem poczty elektronicznej na </w:t>
      </w:r>
      <w:proofErr w:type="gramStart"/>
      <w:r w:rsidRPr="00FD0D2D">
        <w:rPr>
          <w:rFonts w:ascii="Calibri" w:eastAsia="Calibri" w:hAnsi="Calibri" w:cs="Calibri"/>
          <w:color w:val="000000"/>
          <w:lang w:eastAsia="pl-PL"/>
        </w:rPr>
        <w:t>adres :</w:t>
      </w:r>
      <w:proofErr w:type="gramEnd"/>
      <w:r w:rsidRPr="00FD0D2D">
        <w:rPr>
          <w:rFonts w:ascii="Calibri" w:eastAsia="Calibri" w:hAnsi="Calibri" w:cs="Calibri"/>
          <w:color w:val="000000"/>
          <w:lang w:eastAsia="pl-PL"/>
        </w:rPr>
        <w:t xml:space="preserve"> e mail : </w:t>
      </w:r>
      <w:r w:rsidRPr="00FD0D2D">
        <w:rPr>
          <w:rFonts w:ascii="Calibri" w:eastAsia="Calibri" w:hAnsi="Calibri" w:cs="Calibri"/>
          <w:color w:val="0000FF"/>
          <w:u w:val="single" w:color="0000FF"/>
          <w:lang w:eastAsia="pl-PL"/>
        </w:rPr>
        <w:t>dorota.wiosetek@ugbedlno.pl</w:t>
      </w:r>
      <w:r w:rsidRPr="00FD0D2D">
        <w:rPr>
          <w:rFonts w:ascii="Calibri" w:eastAsia="Calibri" w:hAnsi="Calibri" w:cs="Calibri"/>
          <w:color w:val="000000"/>
          <w:lang w:eastAsia="pl-PL"/>
        </w:rPr>
        <w:t xml:space="preserve">, lub listowanie na powyżej wskazany adres z dopiskiem „ Inspektor ochrony danych”. </w:t>
      </w:r>
    </w:p>
    <w:p w14:paraId="50BD44E1" w14:textId="77777777" w:rsidR="004E7F4A" w:rsidRPr="00FD0D2D" w:rsidRDefault="004E7F4A" w:rsidP="004E7F4A">
      <w:pPr>
        <w:spacing w:after="9" w:line="249" w:lineRule="auto"/>
        <w:ind w:left="281" w:hanging="10"/>
        <w:rPr>
          <w:rFonts w:ascii="Calibri" w:eastAsia="Calibri" w:hAnsi="Calibri" w:cs="Calibri"/>
          <w:color w:val="000000"/>
          <w:lang w:eastAsia="pl-PL"/>
        </w:rPr>
      </w:pPr>
      <w:r w:rsidRPr="00FD0D2D">
        <w:rPr>
          <w:rFonts w:ascii="Calibri" w:eastAsia="Calibri" w:hAnsi="Calibri" w:cs="Calibri"/>
          <w:color w:val="000000"/>
          <w:lang w:eastAsia="pl-PL"/>
        </w:rPr>
        <w:t xml:space="preserve">18.3. </w:t>
      </w:r>
      <w:r w:rsidRPr="00FD0D2D">
        <w:rPr>
          <w:rFonts w:ascii="Calibri" w:eastAsia="Calibri" w:hAnsi="Calibri" w:cs="Calibri"/>
          <w:b/>
          <w:color w:val="000000"/>
          <w:lang w:eastAsia="pl-PL"/>
        </w:rPr>
        <w:t>Cel przetwarzania Pana/Pani danych osobowych oraz podstawy prawne</w:t>
      </w:r>
    </w:p>
    <w:p w14:paraId="08084BBA" w14:textId="4155F01A" w:rsidR="004E7F4A" w:rsidRPr="00FD0D2D" w:rsidRDefault="004E7F4A" w:rsidP="004E7F4A">
      <w:pPr>
        <w:spacing w:after="5" w:line="247" w:lineRule="auto"/>
        <w:ind w:left="725" w:hanging="10"/>
        <w:jc w:val="both"/>
        <w:rPr>
          <w:rFonts w:ascii="Calibri" w:eastAsia="Calibri" w:hAnsi="Calibri" w:cs="Calibri"/>
          <w:b/>
          <w:color w:val="000000"/>
          <w:lang w:eastAsia="pl-PL"/>
        </w:rPr>
      </w:pPr>
      <w:r w:rsidRPr="00FD0D2D">
        <w:rPr>
          <w:rFonts w:ascii="Calibri" w:eastAsia="Calibri" w:hAnsi="Calibri" w:cs="Calibri"/>
          <w:color w:val="000000"/>
          <w:lang w:eastAsia="pl-PL"/>
        </w:rPr>
        <w:t>Pana/ Pani dane osobowe będą przetwarzane w celu związanym z postępowaniem o udzielenie zamówienia publicznego „</w:t>
      </w:r>
      <w:r w:rsidR="0049408D">
        <w:rPr>
          <w:rFonts w:ascii="Calibri" w:eastAsia="Calibri" w:hAnsi="Calibri" w:cs="Calibri"/>
          <w:color w:val="000000"/>
          <w:lang w:eastAsia="pl-PL"/>
        </w:rPr>
        <w:t xml:space="preserve">Dostawa wyposażenia dla Szkoły Podstawowej w </w:t>
      </w:r>
      <w:proofErr w:type="spellStart"/>
      <w:r w:rsidR="0046483B">
        <w:rPr>
          <w:rFonts w:ascii="Calibri" w:eastAsia="Calibri" w:hAnsi="Calibri" w:cs="Calibri"/>
          <w:color w:val="000000"/>
          <w:lang w:eastAsia="pl-PL"/>
        </w:rPr>
        <w:t>Pleckiej</w:t>
      </w:r>
      <w:proofErr w:type="spellEnd"/>
      <w:r w:rsidR="0046483B">
        <w:rPr>
          <w:rFonts w:ascii="Calibri" w:eastAsia="Calibri" w:hAnsi="Calibri" w:cs="Calibri"/>
          <w:color w:val="000000"/>
          <w:lang w:eastAsia="pl-PL"/>
        </w:rPr>
        <w:t xml:space="preserve"> Dąbrowie</w:t>
      </w:r>
      <w:r w:rsidR="0049408D">
        <w:rPr>
          <w:rFonts w:ascii="Calibri" w:eastAsia="Calibri" w:hAnsi="Calibri" w:cs="Calibri"/>
          <w:color w:val="000000"/>
          <w:lang w:eastAsia="pl-PL"/>
        </w:rPr>
        <w:t>:</w:t>
      </w:r>
      <w:r w:rsidR="0046483B" w:rsidRPr="0046483B">
        <w:rPr>
          <w:rFonts w:ascii="Arial" w:hAnsi="Arial" w:cs="Arial"/>
          <w:b/>
          <w:bCs/>
          <w:color w:val="000000"/>
          <w:sz w:val="24"/>
          <w:szCs w:val="24"/>
        </w:rPr>
        <w:t xml:space="preserve"> </w:t>
      </w:r>
      <w:r w:rsidR="0046483B" w:rsidRPr="0046483B">
        <w:rPr>
          <w:rFonts w:ascii="Calibri" w:hAnsi="Calibri" w:cs="Calibri"/>
          <w:b/>
          <w:bCs/>
          <w:color w:val="000000"/>
          <w:sz w:val="24"/>
          <w:szCs w:val="24"/>
        </w:rPr>
        <w:t>Przedszkole z pasją w ramach zadania inwestycyjnego Projekt nr FELD.08.06-IZ.00-0023/23-00 "Przedszkole z pasją</w:t>
      </w:r>
      <w:r w:rsidR="0046483B">
        <w:rPr>
          <w:rFonts w:ascii="Calibri" w:hAnsi="Calibri" w:cs="Calibri"/>
          <w:color w:val="000000"/>
          <w:sz w:val="18"/>
          <w:szCs w:val="18"/>
        </w:rPr>
        <w:t>”</w:t>
      </w:r>
      <w:r w:rsidRPr="00FD0D2D">
        <w:rPr>
          <w:rFonts w:ascii="Calibri" w:eastAsia="Calibri" w:hAnsi="Calibri" w:cs="Calibri"/>
          <w:b/>
          <w:lang w:eastAsia="pl-PL"/>
        </w:rPr>
        <w:t xml:space="preserve"> </w:t>
      </w:r>
      <w:r w:rsidRPr="00FD0D2D">
        <w:rPr>
          <w:rFonts w:ascii="Calibri" w:eastAsia="Calibri" w:hAnsi="Calibri" w:cs="Calibri"/>
          <w:lang w:eastAsia="pl-PL"/>
        </w:rPr>
        <w:t>prowadzo</w:t>
      </w:r>
      <w:r w:rsidRPr="00FD0D2D">
        <w:rPr>
          <w:rFonts w:ascii="Calibri" w:eastAsia="Calibri" w:hAnsi="Calibri" w:cs="Calibri"/>
          <w:color w:val="000000"/>
          <w:lang w:eastAsia="pl-PL"/>
        </w:rPr>
        <w:t xml:space="preserve">nym w trybie podstawowym bez negocjacji. </w:t>
      </w:r>
    </w:p>
    <w:p w14:paraId="414DC5D5" w14:textId="77777777" w:rsidR="004E7F4A" w:rsidRPr="00FD0D2D" w:rsidRDefault="004E7F4A" w:rsidP="004E7F4A">
      <w:pPr>
        <w:spacing w:after="5"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Podstawą prawną przetwarzania Pana/Pani danych osobowych jest art. 6 ust. 1 lit. c RODO – przepis prawa:</w:t>
      </w:r>
    </w:p>
    <w:p w14:paraId="5FAB5D1C" w14:textId="77777777" w:rsidR="004E7F4A" w:rsidRPr="00FD0D2D" w:rsidRDefault="004E7F4A" w:rsidP="004E7F4A">
      <w:pPr>
        <w:numPr>
          <w:ilvl w:val="0"/>
          <w:numId w:val="35"/>
        </w:numPr>
        <w:spacing w:after="122" w:line="247" w:lineRule="auto"/>
        <w:ind w:left="851" w:right="8"/>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ustawa z dnia 11 </w:t>
      </w:r>
      <w:proofErr w:type="gramStart"/>
      <w:r w:rsidRPr="00FD0D2D">
        <w:rPr>
          <w:rFonts w:ascii="Calibri" w:eastAsia="Calibri" w:hAnsi="Calibri" w:cs="Calibri"/>
          <w:color w:val="000000"/>
          <w:lang w:eastAsia="pl-PL"/>
        </w:rPr>
        <w:t>września  2019</w:t>
      </w:r>
      <w:proofErr w:type="gramEnd"/>
      <w:r w:rsidRPr="00FD0D2D">
        <w:rPr>
          <w:rFonts w:ascii="Calibri" w:eastAsia="Calibri" w:hAnsi="Calibri" w:cs="Calibri"/>
          <w:color w:val="000000"/>
          <w:lang w:eastAsia="pl-PL"/>
        </w:rPr>
        <w:t>r. Prawo zamówień publicznych, dalej „ustawa Pzp”</w:t>
      </w:r>
    </w:p>
    <w:p w14:paraId="4C1FE81E" w14:textId="77777777" w:rsidR="004E7F4A" w:rsidRPr="00FD0D2D" w:rsidRDefault="004E7F4A" w:rsidP="004E7F4A">
      <w:pPr>
        <w:numPr>
          <w:ilvl w:val="0"/>
          <w:numId w:val="35"/>
        </w:numPr>
        <w:spacing w:after="122" w:line="247" w:lineRule="auto"/>
        <w:ind w:left="1418" w:right="8" w:hanging="567"/>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Rozporządzenie Ministra Rozwoju, Pracy i </w:t>
      </w:r>
      <w:proofErr w:type="gramStart"/>
      <w:r w:rsidRPr="00FD0D2D">
        <w:rPr>
          <w:rFonts w:ascii="Calibri" w:eastAsia="Calibri" w:hAnsi="Calibri" w:cs="Calibri"/>
          <w:color w:val="000000"/>
          <w:lang w:eastAsia="pl-PL"/>
        </w:rPr>
        <w:t>Technologii  z</w:t>
      </w:r>
      <w:proofErr w:type="gramEnd"/>
      <w:r w:rsidRPr="00FD0D2D">
        <w:rPr>
          <w:rFonts w:ascii="Calibri" w:eastAsia="Calibri" w:hAnsi="Calibri" w:cs="Calibri"/>
          <w:color w:val="000000"/>
          <w:lang w:eastAsia="pl-PL"/>
        </w:rPr>
        <w:t xml:space="preserve"> dnia 23 grudnia 2020r. w sprawie podmiotowych środków dowodowych oraz innych dokumentów lub oświadczeń, jakich może żądać zamawiający od wykonawcy. </w:t>
      </w:r>
    </w:p>
    <w:p w14:paraId="7F18A4C8" w14:textId="77777777" w:rsidR="004E7F4A" w:rsidRPr="00FD0D2D" w:rsidRDefault="004E7F4A" w:rsidP="004E7F4A">
      <w:pPr>
        <w:numPr>
          <w:ilvl w:val="0"/>
          <w:numId w:val="35"/>
        </w:numPr>
        <w:spacing w:after="0" w:line="264" w:lineRule="auto"/>
        <w:ind w:left="851" w:right="8"/>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Ustawa o narodowym zasobie archiwalnym i archiwach. </w:t>
      </w:r>
    </w:p>
    <w:p w14:paraId="6F767D59" w14:textId="77777777" w:rsidR="004E7F4A" w:rsidRPr="00FD0D2D" w:rsidRDefault="004E7F4A" w:rsidP="004E7F4A">
      <w:pPr>
        <w:spacing w:after="5" w:line="247" w:lineRule="auto"/>
        <w:ind w:left="725" w:hanging="10"/>
        <w:jc w:val="both"/>
        <w:rPr>
          <w:rFonts w:ascii="Calibri" w:eastAsia="Calibri" w:hAnsi="Calibri" w:cs="Calibri"/>
          <w:color w:val="000000"/>
          <w:lang w:eastAsia="pl-PL"/>
        </w:rPr>
      </w:pPr>
    </w:p>
    <w:p w14:paraId="2FB3A05E" w14:textId="77777777" w:rsidR="004E7F4A" w:rsidRPr="00FD0D2D" w:rsidRDefault="004E7F4A" w:rsidP="004E7F4A">
      <w:pPr>
        <w:spacing w:after="120"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Podstawą prawną przetwarzania Pana/Pani danych osobowych jest Pana/ Pani zgoda wyrażona poprzez akt uczestnictwa w postępowaniu oraz następujące przepisy prawa (art. 6 ust. 1 </w:t>
      </w:r>
      <w:proofErr w:type="spellStart"/>
      <w:r w:rsidRPr="00FD0D2D">
        <w:rPr>
          <w:rFonts w:ascii="Calibri" w:eastAsia="Calibri" w:hAnsi="Calibri" w:cs="Calibri"/>
          <w:color w:val="000000"/>
          <w:lang w:eastAsia="pl-PL"/>
        </w:rPr>
        <w:t>lit.c</w:t>
      </w:r>
      <w:proofErr w:type="spellEnd"/>
      <w:r w:rsidRPr="00FD0D2D">
        <w:rPr>
          <w:rFonts w:ascii="Calibri" w:eastAsia="Calibri" w:hAnsi="Calibri" w:cs="Calibri"/>
          <w:color w:val="000000"/>
          <w:lang w:eastAsia="pl-PL"/>
        </w:rPr>
        <w:t xml:space="preserve"> RODO):  </w:t>
      </w:r>
    </w:p>
    <w:p w14:paraId="191BF252" w14:textId="77777777" w:rsidR="004E7F4A" w:rsidRPr="00FD0D2D" w:rsidRDefault="004E7F4A" w:rsidP="004E7F4A">
      <w:pPr>
        <w:spacing w:after="9" w:line="249" w:lineRule="auto"/>
        <w:ind w:left="281" w:hanging="10"/>
        <w:rPr>
          <w:rFonts w:ascii="Calibri" w:eastAsia="Calibri" w:hAnsi="Calibri" w:cs="Calibri"/>
          <w:color w:val="000000"/>
          <w:lang w:eastAsia="pl-PL"/>
        </w:rPr>
      </w:pPr>
      <w:r w:rsidRPr="00FD0D2D">
        <w:rPr>
          <w:rFonts w:ascii="Calibri" w:eastAsia="Calibri" w:hAnsi="Calibri" w:cs="Calibri"/>
          <w:color w:val="000000"/>
          <w:lang w:eastAsia="pl-PL"/>
        </w:rPr>
        <w:t>18.4.</w:t>
      </w:r>
      <w:r w:rsidRPr="00FD0D2D">
        <w:rPr>
          <w:rFonts w:ascii="Calibri" w:eastAsia="Calibri" w:hAnsi="Calibri" w:cs="Calibri"/>
          <w:b/>
          <w:color w:val="000000"/>
          <w:lang w:eastAsia="pl-PL"/>
        </w:rPr>
        <w:t xml:space="preserve"> Okres przechowywania danych  </w:t>
      </w:r>
    </w:p>
    <w:p w14:paraId="602BE1CB" w14:textId="77777777" w:rsidR="004E7F4A" w:rsidRPr="00FD0D2D" w:rsidRDefault="004E7F4A" w:rsidP="004E7F4A">
      <w:pPr>
        <w:spacing w:after="5"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Pana/ Pani dane osobowe pozyskane w związku z postępowaniem o udzielenie zamówienia publicznego, zgodnie z art. 78 ust.1 i </w:t>
      </w:r>
      <w:proofErr w:type="gramStart"/>
      <w:r w:rsidRPr="00FD0D2D">
        <w:rPr>
          <w:rFonts w:ascii="Calibri" w:eastAsia="Calibri" w:hAnsi="Calibri" w:cs="Calibri"/>
          <w:color w:val="000000"/>
          <w:lang w:eastAsia="pl-PL"/>
        </w:rPr>
        <w:t>4  ustawy</w:t>
      </w:r>
      <w:proofErr w:type="gramEnd"/>
      <w:r w:rsidRPr="00FD0D2D">
        <w:rPr>
          <w:rFonts w:ascii="Calibri" w:eastAsia="Calibri" w:hAnsi="Calibri" w:cs="Calibri"/>
          <w:color w:val="000000"/>
          <w:lang w:eastAsia="pl-PL"/>
        </w:rPr>
        <w:t xml:space="preserve"> Pzp, przechowywane będą: </w:t>
      </w:r>
    </w:p>
    <w:p w14:paraId="0E8216D2" w14:textId="77777777" w:rsidR="004E7F4A" w:rsidRPr="00FD0D2D" w:rsidRDefault="004E7F4A" w:rsidP="004E7F4A">
      <w:pPr>
        <w:numPr>
          <w:ilvl w:val="2"/>
          <w:numId w:val="12"/>
        </w:numPr>
        <w:spacing w:after="5" w:line="247" w:lineRule="auto"/>
        <w:ind w:left="1276"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protokół postępowania wraz z załącznikami przez okres 4 lat od dnia zakończenia postępowania o udzielenie zamówienia,  </w:t>
      </w:r>
    </w:p>
    <w:p w14:paraId="2FB2233F" w14:textId="77777777" w:rsidR="004E7F4A" w:rsidRPr="00FD0D2D" w:rsidRDefault="004E7F4A" w:rsidP="004E7F4A">
      <w:pPr>
        <w:numPr>
          <w:ilvl w:val="2"/>
          <w:numId w:val="12"/>
        </w:numPr>
        <w:spacing w:after="5" w:line="247" w:lineRule="auto"/>
        <w:ind w:left="1276"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przypadku obowiązywania umowy w sprawie zamówienia publicznego powyżej 4 lat – protokół postępowania wraz z załącznikami przechowywany będzie przez cały okres obowiązywania umowy w sprawie zamówienia publicznego.  </w:t>
      </w:r>
    </w:p>
    <w:p w14:paraId="5FFF0120" w14:textId="77777777" w:rsidR="004E7F4A" w:rsidRPr="00FD0D2D" w:rsidRDefault="004E7F4A" w:rsidP="004E7F4A">
      <w:pPr>
        <w:spacing w:after="9" w:line="249" w:lineRule="auto"/>
        <w:ind w:left="281" w:hanging="10"/>
        <w:rPr>
          <w:rFonts w:ascii="Calibri" w:eastAsia="Calibri" w:hAnsi="Calibri" w:cs="Calibri"/>
          <w:color w:val="000000"/>
          <w:lang w:eastAsia="pl-PL"/>
        </w:rPr>
      </w:pPr>
      <w:r w:rsidRPr="00FD0D2D">
        <w:rPr>
          <w:rFonts w:ascii="Calibri" w:eastAsia="Calibri" w:hAnsi="Calibri" w:cs="Calibri"/>
          <w:color w:val="000000"/>
          <w:lang w:eastAsia="pl-PL"/>
        </w:rPr>
        <w:t>18.5</w:t>
      </w:r>
      <w:r w:rsidRPr="00FD0D2D">
        <w:rPr>
          <w:rFonts w:ascii="Calibri" w:eastAsia="Calibri" w:hAnsi="Calibri" w:cs="Calibri"/>
          <w:b/>
          <w:color w:val="000000"/>
          <w:lang w:eastAsia="pl-PL"/>
        </w:rPr>
        <w:t xml:space="preserve">. Komu przekazujemy Pana / Pani dane osobowe:  </w:t>
      </w:r>
    </w:p>
    <w:p w14:paraId="54DB0F47" w14:textId="77777777" w:rsidR="004E7F4A" w:rsidRPr="00FD0D2D" w:rsidRDefault="004E7F4A" w:rsidP="004E7F4A">
      <w:pPr>
        <w:numPr>
          <w:ilvl w:val="2"/>
          <w:numId w:val="11"/>
        </w:numPr>
        <w:spacing w:after="0" w:line="264" w:lineRule="auto"/>
        <w:ind w:left="1276"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odbiorcami Pana/ Pani danych osobowych będą osoby lub podmioty, którym udostępniona zostanie dokumentacja postępowania w oparciu o art. 18 oraz art. 74 ust. 1 ustawy Pzp,  </w:t>
      </w:r>
    </w:p>
    <w:p w14:paraId="72E5EAC9" w14:textId="77777777" w:rsidR="004E7F4A" w:rsidRPr="00FD0D2D" w:rsidRDefault="004E7F4A" w:rsidP="004E7F4A">
      <w:pPr>
        <w:numPr>
          <w:ilvl w:val="2"/>
          <w:numId w:val="11"/>
        </w:numPr>
        <w:spacing w:after="38" w:line="247" w:lineRule="auto"/>
        <w:ind w:left="1276"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może udostępnić dane osobowe, o których mowa w art. 10 RODO, w celu umożliwienia korzystania ze środków ochrony prawnej, o których mowa w dziale IX ustawy Pzp, do upływu terminu na ich wniesienie,  </w:t>
      </w:r>
    </w:p>
    <w:p w14:paraId="796D129C" w14:textId="77777777" w:rsidR="004E7F4A" w:rsidRPr="00FD0D2D" w:rsidRDefault="004E7F4A" w:rsidP="004E7F4A">
      <w:pPr>
        <w:numPr>
          <w:ilvl w:val="2"/>
          <w:numId w:val="11"/>
        </w:numPr>
        <w:spacing w:after="38" w:line="247" w:lineRule="auto"/>
        <w:ind w:left="1276"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dane pozyskane w związku z postępowaniem o udzielenie zamówienia publicznego mogą być przekazywane wszystkim zainteresowanym podmiotom i osobom, gdyż co do </w:t>
      </w:r>
      <w:proofErr w:type="gramStart"/>
      <w:r w:rsidRPr="00FD0D2D">
        <w:rPr>
          <w:rFonts w:ascii="Calibri" w:eastAsia="Calibri" w:hAnsi="Calibri" w:cs="Calibri"/>
          <w:color w:val="000000"/>
          <w:lang w:eastAsia="pl-PL"/>
        </w:rPr>
        <w:t>zasady  postępowanie</w:t>
      </w:r>
      <w:proofErr w:type="gramEnd"/>
      <w:r w:rsidRPr="00FD0D2D">
        <w:rPr>
          <w:rFonts w:ascii="Calibri" w:eastAsia="Calibri" w:hAnsi="Calibri" w:cs="Calibri"/>
          <w:color w:val="000000"/>
          <w:lang w:eastAsia="pl-PL"/>
        </w:rPr>
        <w:t xml:space="preserve"> o udzielenie zamówienia publicznego jest jawne,  </w:t>
      </w:r>
    </w:p>
    <w:p w14:paraId="686FD298" w14:textId="77777777" w:rsidR="004E7F4A" w:rsidRPr="00FD0D2D" w:rsidRDefault="004E7F4A" w:rsidP="004E7F4A">
      <w:pPr>
        <w:numPr>
          <w:ilvl w:val="0"/>
          <w:numId w:val="35"/>
        </w:numPr>
        <w:spacing w:after="5" w:line="247" w:lineRule="auto"/>
        <w:ind w:left="1276" w:right="8"/>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ograniczenie dostępu do Pana/ Pani danych osobowych może wystąpić jedynie w szczególnych </w:t>
      </w:r>
      <w:proofErr w:type="gramStart"/>
      <w:r w:rsidRPr="00FD0D2D">
        <w:rPr>
          <w:rFonts w:ascii="Calibri" w:eastAsia="Calibri" w:hAnsi="Calibri" w:cs="Calibri"/>
          <w:color w:val="000000"/>
          <w:lang w:eastAsia="pl-PL"/>
        </w:rPr>
        <w:t>przypadkach</w:t>
      </w:r>
      <w:proofErr w:type="gramEnd"/>
      <w:r w:rsidRPr="00FD0D2D">
        <w:rPr>
          <w:rFonts w:ascii="Calibri" w:eastAsia="Calibri" w:hAnsi="Calibri" w:cs="Calibri"/>
          <w:color w:val="000000"/>
          <w:lang w:eastAsia="pl-PL"/>
        </w:rPr>
        <w:t xml:space="preserve"> jeśli, jest to uzasadnione ochroną prywatności lub interesem publicznym, zgodnie z art. 18 ust. 5 pkt 1 i 2 ustawy Pzp,  </w:t>
      </w:r>
    </w:p>
    <w:p w14:paraId="24EF0F06" w14:textId="77777777" w:rsidR="004E7F4A" w:rsidRPr="00FD0D2D" w:rsidRDefault="004E7F4A" w:rsidP="004E7F4A">
      <w:pPr>
        <w:numPr>
          <w:ilvl w:val="0"/>
          <w:numId w:val="35"/>
        </w:numPr>
        <w:spacing w:after="5" w:line="247" w:lineRule="auto"/>
        <w:ind w:left="1276" w:right="8"/>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ponadto odbiorcami Pana/ Pani danych osobowych zawartych w dokumentach związanych z postępowaniem o zamówienie publiczne mogą być podmioty z którymi Administrator zawarł umowy o powierzenie przetwarzania danych osobowych.  </w:t>
      </w:r>
    </w:p>
    <w:p w14:paraId="0220320C" w14:textId="77777777" w:rsidR="004E7F4A" w:rsidRPr="00FD0D2D" w:rsidRDefault="004E7F4A" w:rsidP="004E7F4A">
      <w:pPr>
        <w:spacing w:after="0"/>
        <w:ind w:left="1421"/>
        <w:rPr>
          <w:rFonts w:ascii="Calibri" w:eastAsia="Calibri" w:hAnsi="Calibri" w:cs="Calibri"/>
          <w:color w:val="000000"/>
          <w:lang w:eastAsia="pl-PL"/>
        </w:rPr>
      </w:pPr>
    </w:p>
    <w:p w14:paraId="282CBA2C" w14:textId="77777777" w:rsidR="004E7F4A" w:rsidRPr="00FD0D2D" w:rsidRDefault="004E7F4A" w:rsidP="004E7F4A">
      <w:pPr>
        <w:keepNext/>
        <w:keepLines/>
        <w:spacing w:after="92"/>
        <w:ind w:left="438" w:hanging="10"/>
        <w:outlineLvl w:val="4"/>
        <w:rPr>
          <w:rFonts w:ascii="Calibri" w:eastAsia="Calibri" w:hAnsi="Calibri" w:cs="Calibri"/>
          <w:b/>
          <w:color w:val="000000"/>
          <w:sz w:val="24"/>
          <w:lang w:eastAsia="pl-PL"/>
        </w:rPr>
      </w:pPr>
      <w:r w:rsidRPr="00FD0D2D">
        <w:rPr>
          <w:rFonts w:ascii="Calibri" w:eastAsia="Calibri" w:hAnsi="Calibri" w:cs="Calibri"/>
          <w:color w:val="000000"/>
          <w:lang w:eastAsia="pl-PL"/>
        </w:rPr>
        <w:t xml:space="preserve">18.6. </w:t>
      </w:r>
      <w:r w:rsidRPr="00FD0D2D">
        <w:rPr>
          <w:rFonts w:ascii="Calibri" w:eastAsia="Calibri" w:hAnsi="Calibri" w:cs="Calibri"/>
          <w:b/>
          <w:color w:val="000000"/>
          <w:lang w:eastAsia="pl-PL"/>
        </w:rPr>
        <w:t>P</w:t>
      </w:r>
      <w:r w:rsidRPr="00FD0D2D">
        <w:rPr>
          <w:rFonts w:ascii="Calibri" w:eastAsia="Calibri" w:hAnsi="Calibri" w:cs="Calibri"/>
          <w:b/>
          <w:color w:val="000000"/>
          <w:sz w:val="24"/>
          <w:lang w:eastAsia="pl-PL"/>
        </w:rPr>
        <w:t xml:space="preserve">rzekazywanie danych osobowych poza Europejski Obszar Gospodarczy  </w:t>
      </w:r>
    </w:p>
    <w:p w14:paraId="56EEEC39" w14:textId="77777777" w:rsidR="004E7F4A" w:rsidRPr="00FD0D2D" w:rsidRDefault="004E7F4A" w:rsidP="004E7F4A">
      <w:pPr>
        <w:spacing w:after="69" w:line="264" w:lineRule="auto"/>
        <w:ind w:left="755" w:hanging="10"/>
        <w:jc w:val="center"/>
        <w:rPr>
          <w:rFonts w:ascii="Calibri" w:eastAsia="Calibri" w:hAnsi="Calibri" w:cs="Calibri"/>
          <w:color w:val="000000"/>
          <w:lang w:eastAsia="pl-PL"/>
        </w:rPr>
      </w:pPr>
      <w:r w:rsidRPr="00FD0D2D">
        <w:rPr>
          <w:rFonts w:ascii="Calibri" w:eastAsia="Calibri" w:hAnsi="Calibri" w:cs="Calibri"/>
          <w:color w:val="000000"/>
          <w:lang w:eastAsia="pl-PL"/>
        </w:rPr>
        <w:t xml:space="preserve">W związku z jawnością postępowania o udzielenie zamówienia publicznego Pana/ Pani dane osobowe mogą być przekazywane do państw </w:t>
      </w:r>
      <w:proofErr w:type="gramStart"/>
      <w:r w:rsidRPr="00FD0D2D">
        <w:rPr>
          <w:rFonts w:ascii="Calibri" w:eastAsia="Calibri" w:hAnsi="Calibri" w:cs="Calibri"/>
          <w:color w:val="000000"/>
          <w:lang w:eastAsia="pl-PL"/>
        </w:rPr>
        <w:t>z poza</w:t>
      </w:r>
      <w:proofErr w:type="gramEnd"/>
      <w:r w:rsidRPr="00FD0D2D">
        <w:rPr>
          <w:rFonts w:ascii="Calibri" w:eastAsia="Calibri" w:hAnsi="Calibri" w:cs="Calibri"/>
          <w:color w:val="000000"/>
          <w:lang w:eastAsia="pl-PL"/>
        </w:rPr>
        <w:t xml:space="preserve"> EOG z zastrzeżeniem, o którym mowa w punkcie 23.5 lit. d.  </w:t>
      </w:r>
    </w:p>
    <w:p w14:paraId="26E92711" w14:textId="77777777" w:rsidR="004E7F4A" w:rsidRPr="00FD0D2D" w:rsidRDefault="004E7F4A" w:rsidP="004E7F4A">
      <w:pPr>
        <w:keepNext/>
        <w:keepLines/>
        <w:spacing w:after="3"/>
        <w:ind w:left="438" w:hanging="10"/>
        <w:outlineLvl w:val="4"/>
        <w:rPr>
          <w:rFonts w:ascii="Calibri" w:eastAsia="Calibri" w:hAnsi="Calibri" w:cs="Calibri"/>
          <w:b/>
          <w:color w:val="000000"/>
          <w:sz w:val="24"/>
          <w:lang w:eastAsia="pl-PL"/>
        </w:rPr>
      </w:pPr>
      <w:r w:rsidRPr="00FD0D2D">
        <w:rPr>
          <w:rFonts w:ascii="Calibri" w:eastAsia="Calibri" w:hAnsi="Calibri" w:cs="Calibri"/>
          <w:color w:val="000000"/>
          <w:lang w:eastAsia="pl-PL"/>
        </w:rPr>
        <w:t>18.7</w:t>
      </w:r>
      <w:r w:rsidRPr="00FD0D2D">
        <w:rPr>
          <w:rFonts w:ascii="Calibri" w:eastAsia="Calibri" w:hAnsi="Calibri" w:cs="Calibri"/>
          <w:color w:val="000000"/>
          <w:sz w:val="24"/>
          <w:lang w:eastAsia="pl-PL"/>
        </w:rPr>
        <w:t xml:space="preserve">. </w:t>
      </w:r>
      <w:r w:rsidRPr="00FD0D2D">
        <w:rPr>
          <w:rFonts w:ascii="Calibri" w:eastAsia="Calibri" w:hAnsi="Calibri" w:cs="Calibri"/>
          <w:b/>
          <w:color w:val="000000"/>
          <w:sz w:val="24"/>
          <w:lang w:eastAsia="pl-PL"/>
        </w:rPr>
        <w:t xml:space="preserve">Przetwarzanie zautomatyzowane  </w:t>
      </w:r>
    </w:p>
    <w:p w14:paraId="598C8147" w14:textId="77777777" w:rsidR="004E7F4A" w:rsidRPr="00FD0D2D" w:rsidRDefault="004E7F4A" w:rsidP="004E7F4A">
      <w:pPr>
        <w:spacing w:after="48" w:line="264" w:lineRule="auto"/>
        <w:ind w:left="100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odniesieniu do Pana/ Pani danych osobowych decyzje </w:t>
      </w:r>
      <w:r w:rsidRPr="00FD0D2D">
        <w:rPr>
          <w:rFonts w:ascii="Calibri" w:eastAsia="Calibri" w:hAnsi="Calibri" w:cs="Calibri"/>
          <w:color w:val="000000"/>
          <w:u w:val="single" w:color="000000"/>
          <w:lang w:eastAsia="pl-PL"/>
        </w:rPr>
        <w:t>nie będą podejmowane w sposób zautomatyzowany</w:t>
      </w:r>
      <w:r w:rsidRPr="00FD0D2D">
        <w:rPr>
          <w:rFonts w:ascii="Calibri" w:eastAsia="Calibri" w:hAnsi="Calibri" w:cs="Calibri"/>
          <w:color w:val="000000"/>
          <w:lang w:eastAsia="pl-PL"/>
        </w:rPr>
        <w:t xml:space="preserve">, stosownie do art. 22 RODO.  </w:t>
      </w:r>
    </w:p>
    <w:p w14:paraId="7E487348" w14:textId="77777777" w:rsidR="004E7F4A" w:rsidRPr="00FD0D2D" w:rsidRDefault="004E7F4A" w:rsidP="004E7F4A">
      <w:pPr>
        <w:keepNext/>
        <w:keepLines/>
        <w:spacing w:after="76" w:line="263" w:lineRule="auto"/>
        <w:ind w:left="426" w:hanging="10"/>
        <w:outlineLvl w:val="4"/>
        <w:rPr>
          <w:rFonts w:ascii="Calibri" w:eastAsia="Calibri" w:hAnsi="Calibri" w:cs="Calibri"/>
          <w:b/>
          <w:color w:val="000000"/>
          <w:sz w:val="24"/>
          <w:lang w:eastAsia="pl-PL"/>
        </w:rPr>
      </w:pPr>
      <w:r w:rsidRPr="00FD0D2D">
        <w:rPr>
          <w:rFonts w:ascii="Calibri" w:eastAsia="Calibri" w:hAnsi="Calibri" w:cs="Calibri"/>
          <w:color w:val="000000"/>
          <w:lang w:eastAsia="pl-PL"/>
        </w:rPr>
        <w:t>18.8</w:t>
      </w:r>
      <w:r w:rsidRPr="00FD0D2D">
        <w:rPr>
          <w:rFonts w:ascii="Calibri" w:eastAsia="Calibri" w:hAnsi="Calibri" w:cs="Calibri"/>
          <w:color w:val="000000"/>
          <w:sz w:val="24"/>
          <w:lang w:eastAsia="pl-PL"/>
        </w:rPr>
        <w:t xml:space="preserve">. </w:t>
      </w:r>
      <w:r w:rsidRPr="00FD0D2D">
        <w:rPr>
          <w:rFonts w:ascii="Calibri" w:eastAsia="Calibri" w:hAnsi="Calibri" w:cs="Calibri"/>
          <w:b/>
          <w:color w:val="000000"/>
          <w:sz w:val="24"/>
          <w:lang w:eastAsia="pl-PL"/>
        </w:rPr>
        <w:t xml:space="preserve">Przysługujące Panu/ Pani uprawnienia związane z przetwarzaniem danych osobowych </w:t>
      </w:r>
    </w:p>
    <w:p w14:paraId="3C7B7FFA" w14:textId="77777777" w:rsidR="004E7F4A" w:rsidRPr="00FD0D2D" w:rsidRDefault="004E7F4A" w:rsidP="004E7F4A">
      <w:pPr>
        <w:spacing w:after="34" w:line="247" w:lineRule="auto"/>
        <w:ind w:left="100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odniesieniu do danych pozyskanych w związku z prowadzonym postępowaniem o udzielenie zamówienia publicznego przysługują Panu/ Pani następujące uprawnienia:  </w:t>
      </w:r>
    </w:p>
    <w:p w14:paraId="68E9662C" w14:textId="77777777" w:rsidR="004E7F4A" w:rsidRPr="00FD0D2D" w:rsidRDefault="004E7F4A" w:rsidP="004E7F4A">
      <w:pPr>
        <w:numPr>
          <w:ilvl w:val="0"/>
          <w:numId w:val="13"/>
        </w:numPr>
        <w:spacing w:after="5" w:line="247" w:lineRule="auto"/>
        <w:ind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na podstawie art. 15 RODO prawo dostępu do danych osobowych Pana/ Pani dotyczących,  </w:t>
      </w:r>
    </w:p>
    <w:p w14:paraId="5D018358" w14:textId="77777777" w:rsidR="004E7F4A" w:rsidRPr="00FD0D2D" w:rsidRDefault="004E7F4A" w:rsidP="004E7F4A">
      <w:pPr>
        <w:numPr>
          <w:ilvl w:val="0"/>
          <w:numId w:val="13"/>
        </w:numPr>
        <w:spacing w:after="5" w:line="247" w:lineRule="auto"/>
        <w:ind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na podstawie art. 16 RODO prawo do sprostowania lub uzupełnienia Pana/ Pani danych osobowych - skorzystanie z prawa do sprostowania lub uzupełnienia nie może skutkować zmianą wyniku postępowania o udzielenie zamówienia ani zmianą postanowień umowy w sprawie zamówienia publicznego w zakresie niezgodnym z ustawą Pzp,  </w:t>
      </w:r>
    </w:p>
    <w:p w14:paraId="1E18AD40" w14:textId="77777777" w:rsidR="004E7F4A" w:rsidRPr="00FD0D2D" w:rsidRDefault="004E7F4A" w:rsidP="004E7F4A">
      <w:pPr>
        <w:spacing w:after="5" w:line="247" w:lineRule="auto"/>
        <w:ind w:left="143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 skorzystanie z uprawnienia do sprostowania lub uzupełnienia danych osobowych nie może naruszać integralności protokołu postępowania oraz jego załączników,  </w:t>
      </w:r>
    </w:p>
    <w:p w14:paraId="33BB2167" w14:textId="77777777" w:rsidR="004E7F4A" w:rsidRPr="00FD0D2D" w:rsidRDefault="004E7F4A" w:rsidP="004E7F4A">
      <w:pPr>
        <w:numPr>
          <w:ilvl w:val="0"/>
          <w:numId w:val="13"/>
        </w:numPr>
        <w:spacing w:after="5" w:line="247" w:lineRule="auto"/>
        <w:ind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zgłoszenie żądania od Administratora ograniczenia przetwarzania danych osobowych, o którym mowa w art. 18 ust. 1 RODO, nie ogranicza przetwarzania danych osobowych do czasu zakończenia tego postępowania,</w:t>
      </w:r>
    </w:p>
    <w:p w14:paraId="2CFD4C41" w14:textId="77777777" w:rsidR="004E7F4A" w:rsidRPr="00FD0D2D" w:rsidRDefault="004E7F4A" w:rsidP="004E7F4A">
      <w:pPr>
        <w:numPr>
          <w:ilvl w:val="0"/>
          <w:numId w:val="13"/>
        </w:numPr>
        <w:spacing w:after="5" w:line="247" w:lineRule="auto"/>
        <w:ind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prawo do wniesienia skargi do Prezesa Urzędu Ochrony Danych Osobowych, gdy uzna Pan/Pani, że przetwarzanie danych osobowych Pana/ Pani dotyczących narusza przepisy RODO.  </w:t>
      </w:r>
    </w:p>
    <w:p w14:paraId="0C63194E" w14:textId="77777777" w:rsidR="004E7F4A" w:rsidRPr="00FD0D2D" w:rsidRDefault="004E7F4A" w:rsidP="004E7F4A">
      <w:pPr>
        <w:spacing w:after="5" w:line="247" w:lineRule="auto"/>
        <w:ind w:left="100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Nie przysługuje Panu/ Pani:  </w:t>
      </w:r>
    </w:p>
    <w:p w14:paraId="50CE87F2" w14:textId="77777777" w:rsidR="004E7F4A" w:rsidRPr="00FD0D2D" w:rsidRDefault="004E7F4A" w:rsidP="004E7F4A">
      <w:pPr>
        <w:numPr>
          <w:ilvl w:val="0"/>
          <w:numId w:val="14"/>
        </w:numPr>
        <w:spacing w:after="5" w:line="247" w:lineRule="auto"/>
        <w:ind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związku z art. 17 ust. 3 lit. b, d lub e RODO prawo do usunięcia danych osobowych,  </w:t>
      </w:r>
    </w:p>
    <w:p w14:paraId="1E423B1D" w14:textId="77777777" w:rsidR="004E7F4A" w:rsidRPr="00FD0D2D" w:rsidRDefault="004E7F4A" w:rsidP="004E7F4A">
      <w:pPr>
        <w:numPr>
          <w:ilvl w:val="0"/>
          <w:numId w:val="14"/>
        </w:numPr>
        <w:spacing w:after="5" w:line="247" w:lineRule="auto"/>
        <w:ind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lastRenderedPageBreak/>
        <w:t xml:space="preserve">prawo do przenoszenia danych osobowych, o którym mowa w art. 20 RODO,  </w:t>
      </w:r>
    </w:p>
    <w:p w14:paraId="6DE28619" w14:textId="77777777" w:rsidR="004E7F4A" w:rsidRPr="00FD0D2D" w:rsidRDefault="004E7F4A" w:rsidP="004E7F4A">
      <w:pPr>
        <w:numPr>
          <w:ilvl w:val="0"/>
          <w:numId w:val="14"/>
        </w:numPr>
        <w:spacing w:after="5" w:line="247" w:lineRule="auto"/>
        <w:ind w:right="8" w:hanging="425"/>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na podstawie art. 21 RODO prawo sprzeciwu, wobec przetwarzania danych osobowych, gdyż podstawą prawną przetwarzania Pana/ Pani danych osobowych jest art. 6 ust. 1 lit. c RODO.  </w:t>
      </w:r>
    </w:p>
    <w:p w14:paraId="263F60A0" w14:textId="77777777" w:rsidR="004E7F4A" w:rsidRPr="00FD0D2D" w:rsidRDefault="004E7F4A" w:rsidP="004E7F4A">
      <w:pPr>
        <w:keepNext/>
        <w:keepLines/>
        <w:spacing w:after="0" w:line="263" w:lineRule="auto"/>
        <w:ind w:left="438" w:hanging="10"/>
        <w:outlineLvl w:val="4"/>
        <w:rPr>
          <w:rFonts w:ascii="Calibri" w:eastAsia="Calibri" w:hAnsi="Calibri" w:cs="Calibri"/>
          <w:b/>
          <w:color w:val="000000"/>
          <w:sz w:val="24"/>
          <w:lang w:eastAsia="pl-PL"/>
        </w:rPr>
      </w:pPr>
      <w:r w:rsidRPr="00FD0D2D">
        <w:rPr>
          <w:rFonts w:ascii="Calibri" w:eastAsia="Calibri" w:hAnsi="Calibri" w:cs="Calibri"/>
          <w:color w:val="000000"/>
          <w:lang w:eastAsia="pl-PL"/>
        </w:rPr>
        <w:t>18.9</w:t>
      </w:r>
      <w:r w:rsidRPr="00FD0D2D">
        <w:rPr>
          <w:rFonts w:ascii="Calibri" w:eastAsia="Calibri" w:hAnsi="Calibri" w:cs="Calibri"/>
          <w:color w:val="000000"/>
          <w:sz w:val="24"/>
          <w:lang w:eastAsia="pl-PL"/>
        </w:rPr>
        <w:t xml:space="preserve">. </w:t>
      </w:r>
      <w:r w:rsidRPr="00FD0D2D">
        <w:rPr>
          <w:rFonts w:ascii="Calibri" w:eastAsia="Calibri" w:hAnsi="Calibri" w:cs="Calibri"/>
          <w:b/>
          <w:color w:val="000000"/>
          <w:sz w:val="24"/>
          <w:lang w:eastAsia="pl-PL"/>
        </w:rPr>
        <w:t xml:space="preserve">Obowiązek podania danych  </w:t>
      </w:r>
    </w:p>
    <w:p w14:paraId="686A910C" w14:textId="77777777" w:rsidR="004E7F4A" w:rsidRPr="00FD0D2D" w:rsidRDefault="004E7F4A" w:rsidP="004E7F4A">
      <w:pPr>
        <w:spacing w:after="5" w:line="247" w:lineRule="auto"/>
        <w:ind w:left="100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Podanie danych osobowych w związku z udziałem w postępowaniu o zamówienie publiczne nie jest obowiązkowe, ale może być warunkiem niezbędnym do wzięcia w nim udziału.  </w:t>
      </w:r>
    </w:p>
    <w:p w14:paraId="749573C1" w14:textId="68F4ABB5" w:rsidR="004E7F4A" w:rsidRPr="00FD0D2D" w:rsidRDefault="004E7F4A" w:rsidP="000C4044">
      <w:pPr>
        <w:spacing w:after="5" w:line="247" w:lineRule="auto"/>
        <w:ind w:left="1006" w:hanging="10"/>
        <w:jc w:val="both"/>
        <w:rPr>
          <w:rFonts w:ascii="Calibri" w:eastAsia="Calibri" w:hAnsi="Calibri" w:cs="Calibri"/>
          <w:color w:val="000000"/>
          <w:lang w:eastAsia="pl-PL"/>
        </w:rPr>
        <w:sectPr w:rsidR="004E7F4A" w:rsidRPr="00FD0D2D" w:rsidSect="004E7F4A">
          <w:footerReference w:type="even" r:id="rId14"/>
          <w:footerReference w:type="default" r:id="rId15"/>
          <w:footerReference w:type="first" r:id="rId16"/>
          <w:pgSz w:w="11906" w:h="16838"/>
          <w:pgMar w:top="851" w:right="835" w:bottom="813" w:left="991" w:header="708" w:footer="327" w:gutter="0"/>
          <w:cols w:space="708"/>
        </w:sectPr>
      </w:pPr>
      <w:r w:rsidRPr="00FD0D2D">
        <w:rPr>
          <w:rFonts w:ascii="Calibri" w:eastAsia="Calibri" w:hAnsi="Calibri" w:cs="Calibri"/>
          <w:color w:val="000000"/>
          <w:lang w:eastAsia="pl-PL"/>
        </w:rPr>
        <w:t>Wynika to stąd, że w zależności od przedmiotu zamówienia, zamawiający może żądać ich podania na podstawie przepisów ustawy Pzp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w:t>
      </w:r>
    </w:p>
    <w:p w14:paraId="2486B8F0" w14:textId="77777777" w:rsidR="004E7F4A" w:rsidRPr="00FD0D2D" w:rsidRDefault="004E7F4A" w:rsidP="000C4044">
      <w:pPr>
        <w:spacing w:after="0"/>
        <w:rPr>
          <w:rFonts w:ascii="Calibri" w:eastAsia="Calibri" w:hAnsi="Calibri" w:cs="Calibri"/>
          <w:color w:val="000000"/>
          <w:lang w:eastAsia="pl-PL"/>
        </w:rPr>
      </w:pPr>
      <w:r w:rsidRPr="00FD0D2D">
        <w:rPr>
          <w:rFonts w:ascii="Calibri" w:eastAsia="Calibri" w:hAnsi="Calibri" w:cs="Calibri"/>
          <w:b/>
          <w:color w:val="0070C0"/>
          <w:sz w:val="32"/>
          <w:u w:val="single" w:color="0070C0"/>
          <w:lang w:eastAsia="pl-PL"/>
        </w:rPr>
        <w:lastRenderedPageBreak/>
        <w:t xml:space="preserve">ROZDZIAŁ </w:t>
      </w:r>
      <w:proofErr w:type="gramStart"/>
      <w:r w:rsidRPr="00FD0D2D">
        <w:rPr>
          <w:rFonts w:ascii="Calibri" w:eastAsia="Calibri" w:hAnsi="Calibri" w:cs="Calibri"/>
          <w:b/>
          <w:color w:val="0070C0"/>
          <w:sz w:val="32"/>
          <w:u w:val="single" w:color="0070C0"/>
          <w:lang w:eastAsia="pl-PL"/>
        </w:rPr>
        <w:t>II.WYMAGANIA</w:t>
      </w:r>
      <w:proofErr w:type="gramEnd"/>
      <w:r w:rsidRPr="00FD0D2D">
        <w:rPr>
          <w:rFonts w:ascii="Calibri" w:eastAsia="Calibri" w:hAnsi="Calibri" w:cs="Calibri"/>
          <w:b/>
          <w:color w:val="0070C0"/>
          <w:sz w:val="32"/>
          <w:u w:val="single" w:color="0070C0"/>
          <w:lang w:eastAsia="pl-PL"/>
        </w:rPr>
        <w:t xml:space="preserve"> STAWIANE WYKONAWCY</w:t>
      </w:r>
    </w:p>
    <w:p w14:paraId="5F719266" w14:textId="77777777" w:rsidR="004E7F4A" w:rsidRPr="00FD0D2D" w:rsidRDefault="004E7F4A" w:rsidP="004E7F4A">
      <w:pPr>
        <w:spacing w:after="94"/>
        <w:ind w:left="312"/>
        <w:rPr>
          <w:rFonts w:ascii="Calibri" w:eastAsia="Calibri" w:hAnsi="Calibri" w:cs="Calibri"/>
          <w:color w:val="000000"/>
          <w:lang w:eastAsia="pl-PL"/>
        </w:rPr>
      </w:pPr>
    </w:p>
    <w:p w14:paraId="230A2A46" w14:textId="77777777" w:rsidR="004E7F4A" w:rsidRPr="00FD0D2D" w:rsidRDefault="004E7F4A" w:rsidP="004E7F4A">
      <w:pPr>
        <w:keepNext/>
        <w:keepLines/>
        <w:spacing w:after="4" w:line="265" w:lineRule="auto"/>
        <w:ind w:left="308"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1.PRZEDMIOT ZAMÓWIENIA  </w:t>
      </w:r>
    </w:p>
    <w:p w14:paraId="58048363" w14:textId="2247C8DA" w:rsidR="004E7F4A" w:rsidRPr="00FD0D2D" w:rsidRDefault="004E7F4A" w:rsidP="004E7F4A">
      <w:pPr>
        <w:spacing w:after="87" w:line="243" w:lineRule="auto"/>
        <w:ind w:left="709" w:right="-10" w:hanging="458"/>
        <w:jc w:val="both"/>
        <w:rPr>
          <w:rFonts w:ascii="Calibri" w:eastAsia="Calibri" w:hAnsi="Calibri" w:cs="Calibri"/>
          <w:b/>
          <w:color w:val="000000"/>
          <w:lang w:eastAsia="pl-PL"/>
        </w:rPr>
      </w:pPr>
      <w:r w:rsidRPr="00FD0D2D">
        <w:rPr>
          <w:rFonts w:ascii="Calibri" w:eastAsia="Calibri" w:hAnsi="Calibri" w:cs="Calibri"/>
          <w:color w:val="000000"/>
          <w:lang w:eastAsia="pl-PL"/>
        </w:rPr>
        <w:t>1.1.</w:t>
      </w:r>
      <w:bookmarkStart w:id="1" w:name="_Hlk92892952"/>
      <w:r w:rsidRPr="00FD0D2D">
        <w:rPr>
          <w:rFonts w:ascii="Calibri" w:eastAsia="Calibri" w:hAnsi="Calibri" w:cs="Calibri"/>
          <w:color w:val="000000"/>
          <w:lang w:eastAsia="pl-PL"/>
        </w:rPr>
        <w:t xml:space="preserve"> Przedmiotem zamówienia jest</w:t>
      </w:r>
      <w:bookmarkEnd w:id="1"/>
      <w:r w:rsidRPr="00336E69">
        <w:t xml:space="preserve"> </w:t>
      </w:r>
      <w:r w:rsidR="00F641C6">
        <w:rPr>
          <w:rFonts w:ascii="Calibri" w:eastAsia="Calibri" w:hAnsi="Calibri" w:cs="Calibri"/>
          <w:color w:val="000000"/>
          <w:lang w:eastAsia="pl-PL"/>
        </w:rPr>
        <w:t xml:space="preserve">dostawa wyposażenia dla Szkoły Podstawowej w </w:t>
      </w:r>
      <w:proofErr w:type="spellStart"/>
      <w:r w:rsidR="0046483B">
        <w:rPr>
          <w:rFonts w:ascii="Calibri" w:eastAsia="Calibri" w:hAnsi="Calibri" w:cs="Calibri"/>
          <w:color w:val="000000"/>
          <w:lang w:eastAsia="pl-PL"/>
        </w:rPr>
        <w:t>Pleckiej</w:t>
      </w:r>
      <w:proofErr w:type="spellEnd"/>
      <w:r w:rsidR="0046483B">
        <w:rPr>
          <w:rFonts w:ascii="Calibri" w:eastAsia="Calibri" w:hAnsi="Calibri" w:cs="Calibri"/>
          <w:color w:val="000000"/>
          <w:lang w:eastAsia="pl-PL"/>
        </w:rPr>
        <w:t xml:space="preserve"> Dąbrowie</w:t>
      </w:r>
      <w:r w:rsidRPr="00FD0D2D">
        <w:rPr>
          <w:rFonts w:ascii="Calibri" w:eastAsia="Calibri" w:hAnsi="Calibri" w:cs="Calibri"/>
          <w:b/>
          <w:color w:val="000000"/>
          <w:lang w:eastAsia="pl-PL"/>
        </w:rPr>
        <w:t>.</w:t>
      </w:r>
    </w:p>
    <w:p w14:paraId="39CF6440" w14:textId="0D6C40D5" w:rsidR="004E7F4A" w:rsidRPr="00F641C6" w:rsidRDefault="004E7F4A" w:rsidP="00F641C6">
      <w:pPr>
        <w:spacing w:after="0" w:line="276" w:lineRule="auto"/>
        <w:ind w:left="709" w:hanging="435"/>
        <w:jc w:val="both"/>
        <w:rPr>
          <w:rFonts w:eastAsia="Calibri" w:cstheme="minorHAnsi"/>
          <w:color w:val="000000"/>
          <w:lang w:eastAsia="pl-PL"/>
        </w:rPr>
      </w:pPr>
      <w:r w:rsidRPr="00FD0D2D">
        <w:rPr>
          <w:rFonts w:eastAsia="Calibri" w:cstheme="minorHAnsi"/>
          <w:color w:val="000000"/>
          <w:lang w:eastAsia="pl-PL"/>
        </w:rPr>
        <w:t xml:space="preserve">1.2. Szczegółowy opis przedmiotu zamówienia </w:t>
      </w:r>
      <w:r w:rsidR="00F641C6">
        <w:rPr>
          <w:rFonts w:eastAsia="Calibri" w:cstheme="minorHAnsi"/>
          <w:color w:val="000000"/>
          <w:lang w:eastAsia="pl-PL"/>
        </w:rPr>
        <w:t>został opisany w Załączniku nr</w:t>
      </w:r>
      <w:r w:rsidR="00CE562E">
        <w:rPr>
          <w:rFonts w:eastAsia="Calibri" w:cstheme="minorHAnsi"/>
          <w:color w:val="000000"/>
          <w:lang w:eastAsia="pl-PL"/>
        </w:rPr>
        <w:t xml:space="preserve"> 4</w:t>
      </w:r>
      <w:r w:rsidR="00F641C6">
        <w:rPr>
          <w:rFonts w:eastAsia="Calibri" w:cstheme="minorHAnsi"/>
          <w:color w:val="000000"/>
          <w:lang w:eastAsia="pl-PL"/>
        </w:rPr>
        <w:t>- stanowiący jednocześnie formularz cenowy.</w:t>
      </w:r>
    </w:p>
    <w:p w14:paraId="6445C8D5" w14:textId="7D5D3FE7" w:rsidR="004E7F4A" w:rsidRPr="00FD0D2D" w:rsidRDefault="004E7F4A" w:rsidP="004E7F4A">
      <w:pPr>
        <w:spacing w:after="104" w:line="249" w:lineRule="auto"/>
        <w:ind w:left="851" w:hanging="567"/>
        <w:jc w:val="both"/>
        <w:rPr>
          <w:rFonts w:ascii="Calibri" w:eastAsia="Calibri" w:hAnsi="Calibri" w:cs="Calibri"/>
          <w:color w:val="000000"/>
          <w:lang w:eastAsia="pl-PL"/>
        </w:rPr>
      </w:pPr>
      <w:r w:rsidRPr="00FD0D2D">
        <w:rPr>
          <w:rFonts w:ascii="Calibri" w:eastAsia="Calibri" w:hAnsi="Calibri" w:cs="Calibri"/>
          <w:color w:val="000000"/>
          <w:sz w:val="24"/>
          <w:lang w:eastAsia="pl-PL"/>
        </w:rPr>
        <w:t>1.3.</w:t>
      </w:r>
      <w:r w:rsidRPr="00FD0D2D">
        <w:rPr>
          <w:rFonts w:ascii="Calibri" w:eastAsia="Calibri" w:hAnsi="Calibri" w:cs="Calibri"/>
          <w:color w:val="000000"/>
          <w:lang w:eastAsia="pl-PL"/>
        </w:rPr>
        <w:t xml:space="preserve">Wymagany </w:t>
      </w:r>
      <w:r w:rsidRPr="00FD0D2D">
        <w:rPr>
          <w:rFonts w:ascii="Calibri" w:eastAsia="Calibri" w:hAnsi="Calibri" w:cs="Calibri"/>
          <w:b/>
          <w:color w:val="000000"/>
          <w:lang w:eastAsia="pl-PL"/>
        </w:rPr>
        <w:t>minimalny</w:t>
      </w:r>
      <w:r w:rsidRPr="00FD0D2D">
        <w:rPr>
          <w:rFonts w:ascii="Calibri" w:eastAsia="Calibri" w:hAnsi="Calibri" w:cs="Calibri"/>
          <w:color w:val="000000"/>
          <w:lang w:eastAsia="pl-PL"/>
        </w:rPr>
        <w:t xml:space="preserve"> okres gwarancji </w:t>
      </w:r>
      <w:r w:rsidRPr="00FD0D2D">
        <w:rPr>
          <w:rFonts w:ascii="Calibri" w:eastAsia="Calibri" w:hAnsi="Calibri" w:cs="Calibri"/>
          <w:lang w:eastAsia="pl-PL"/>
        </w:rPr>
        <w:t xml:space="preserve">wynosi </w:t>
      </w:r>
      <w:r w:rsidR="00F641C6">
        <w:rPr>
          <w:rFonts w:ascii="Calibri" w:eastAsia="Calibri" w:hAnsi="Calibri" w:cs="Calibri"/>
          <w:b/>
          <w:lang w:eastAsia="pl-PL"/>
        </w:rPr>
        <w:t>24</w:t>
      </w:r>
      <w:r w:rsidRPr="00FD0D2D">
        <w:rPr>
          <w:rFonts w:ascii="Calibri" w:eastAsia="Calibri" w:hAnsi="Calibri" w:cs="Calibri"/>
          <w:b/>
          <w:lang w:eastAsia="pl-PL"/>
        </w:rPr>
        <w:t xml:space="preserve"> mies</w:t>
      </w:r>
      <w:r w:rsidR="00F641C6">
        <w:rPr>
          <w:rFonts w:ascii="Calibri" w:eastAsia="Calibri" w:hAnsi="Calibri" w:cs="Calibri"/>
          <w:b/>
          <w:lang w:eastAsia="pl-PL"/>
        </w:rPr>
        <w:t>iące</w:t>
      </w:r>
      <w:r>
        <w:rPr>
          <w:rFonts w:ascii="Calibri" w:eastAsia="Calibri" w:hAnsi="Calibri" w:cs="Calibri"/>
          <w:b/>
          <w:lang w:eastAsia="pl-PL"/>
        </w:rPr>
        <w:t xml:space="preserve"> </w:t>
      </w:r>
      <w:r w:rsidRPr="00FD0D2D">
        <w:rPr>
          <w:rFonts w:ascii="Calibri" w:eastAsia="Calibri" w:hAnsi="Calibri" w:cs="Calibri"/>
          <w:color w:val="000000"/>
          <w:lang w:eastAsia="pl-PL"/>
        </w:rPr>
        <w:t>licząc od dnia odbior</w:t>
      </w:r>
      <w:r w:rsidR="00F641C6">
        <w:rPr>
          <w:rFonts w:ascii="Calibri" w:eastAsia="Calibri" w:hAnsi="Calibri" w:cs="Calibri"/>
          <w:color w:val="000000"/>
          <w:lang w:eastAsia="pl-PL"/>
        </w:rPr>
        <w:t>u przedmiotu zamówienia</w:t>
      </w:r>
      <w:r w:rsidRPr="00FD0D2D">
        <w:rPr>
          <w:rFonts w:ascii="Calibri" w:eastAsia="Calibri" w:hAnsi="Calibri" w:cs="Calibri"/>
          <w:color w:val="000000"/>
          <w:lang w:eastAsia="pl-PL"/>
        </w:rPr>
        <w:t>.</w:t>
      </w:r>
    </w:p>
    <w:p w14:paraId="64368E8F" w14:textId="2A5CE986" w:rsidR="004E7F4A" w:rsidRPr="00FD0D2D" w:rsidRDefault="004E7F4A" w:rsidP="004E7F4A">
      <w:pPr>
        <w:spacing w:after="104" w:line="249" w:lineRule="auto"/>
        <w:ind w:left="851" w:hanging="567"/>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1.4. </w:t>
      </w:r>
      <w:r w:rsidRPr="000C4044">
        <w:rPr>
          <w:rFonts w:ascii="Calibri" w:eastAsia="Calibri" w:hAnsi="Calibri" w:cs="Calibri"/>
          <w:color w:val="000000"/>
          <w:lang w:eastAsia="pl-PL"/>
        </w:rPr>
        <w:t xml:space="preserve">W przypadku gdy w opisie przedmiotu zamówienia występują nazwy własne produktów lub jeżeli przedmiot zamówienia został opisany przy pomocy Polskich </w:t>
      </w:r>
      <w:proofErr w:type="gramStart"/>
      <w:r w:rsidRPr="000C4044">
        <w:rPr>
          <w:rFonts w:ascii="Calibri" w:eastAsia="Calibri" w:hAnsi="Calibri" w:cs="Calibri"/>
          <w:color w:val="000000"/>
          <w:lang w:eastAsia="pl-PL"/>
        </w:rPr>
        <w:t>Norm  przenoszących</w:t>
      </w:r>
      <w:proofErr w:type="gramEnd"/>
      <w:r w:rsidRPr="000C4044">
        <w:rPr>
          <w:rFonts w:ascii="Calibri" w:eastAsia="Calibri" w:hAnsi="Calibri" w:cs="Calibri"/>
          <w:color w:val="000000"/>
          <w:lang w:eastAsia="pl-PL"/>
        </w:rPr>
        <w:t xml:space="preserve"> normy europejskie lub norm innych państw członkowskich Europejskiego Obszaru Gospodarczego przenoszących te normy dopuszcza się zastosowanie materiałów równoważnych opisywanym pod warunkiem, że będą posiadały parametry nie gorsze od paramet</w:t>
      </w:r>
      <w:r w:rsidR="009D0988" w:rsidRPr="000C4044">
        <w:rPr>
          <w:rFonts w:ascii="Calibri" w:eastAsia="Calibri" w:hAnsi="Calibri" w:cs="Calibri"/>
          <w:color w:val="000000"/>
          <w:lang w:eastAsia="pl-PL"/>
        </w:rPr>
        <w:t>r</w:t>
      </w:r>
      <w:r w:rsidRPr="000C4044">
        <w:rPr>
          <w:rFonts w:ascii="Calibri" w:eastAsia="Calibri" w:hAnsi="Calibri" w:cs="Calibri"/>
          <w:color w:val="000000"/>
          <w:lang w:eastAsia="pl-PL"/>
        </w:rPr>
        <w:t xml:space="preserve">ów </w:t>
      </w:r>
      <w:r w:rsidR="00F641C6" w:rsidRPr="000C4044">
        <w:rPr>
          <w:rFonts w:ascii="Calibri" w:eastAsia="Calibri" w:hAnsi="Calibri" w:cs="Calibri"/>
          <w:color w:val="000000"/>
          <w:lang w:eastAsia="pl-PL"/>
        </w:rPr>
        <w:t>materiałów wskazanych w opisie przedmiotu zamówienia.</w:t>
      </w:r>
      <w:r w:rsidR="009D0988" w:rsidRPr="000C4044">
        <w:rPr>
          <w:rFonts w:ascii="Calibri" w:eastAsia="Calibri" w:hAnsi="Calibri" w:cs="Calibri"/>
          <w:color w:val="000000"/>
          <w:lang w:eastAsia="pl-PL"/>
        </w:rPr>
        <w:t xml:space="preserve"> Przez </w:t>
      </w:r>
      <w:r w:rsidR="00560F33" w:rsidRPr="000C4044">
        <w:rPr>
          <w:rFonts w:ascii="Calibri" w:eastAsia="Calibri" w:hAnsi="Calibri" w:cs="Calibri"/>
          <w:color w:val="000000"/>
          <w:lang w:eastAsia="pl-PL"/>
        </w:rPr>
        <w:t xml:space="preserve">parametry nie gorsze, Zamawiający rozumie takie parametry produktów, które będą posiadały zbliżone funkcjonalności do opisywanych produktów, gwarantowały bezpieczne użytkowanie przez dzieci </w:t>
      </w:r>
      <w:r w:rsidR="00560F33" w:rsidRPr="000C4044">
        <w:rPr>
          <w:rFonts w:ascii="Calibri" w:eastAsia="Calibri" w:hAnsi="Calibri" w:cs="Calibri"/>
          <w:color w:val="000000"/>
          <w:lang w:eastAsia="pl-PL"/>
        </w:rPr>
        <w:br/>
        <w:t>w wieku szkolnym/ przedszkolnym oraz zostanie zachowana tożsamość</w:t>
      </w:r>
      <w:r w:rsidR="006A6E20" w:rsidRPr="000C4044">
        <w:rPr>
          <w:rFonts w:ascii="Calibri" w:eastAsia="Calibri" w:hAnsi="Calibri" w:cs="Calibri"/>
          <w:color w:val="000000"/>
          <w:lang w:eastAsia="pl-PL"/>
        </w:rPr>
        <w:t xml:space="preserve"> co do</w:t>
      </w:r>
      <w:r w:rsidR="00560F33" w:rsidRPr="000C4044">
        <w:rPr>
          <w:rFonts w:ascii="Calibri" w:eastAsia="Calibri" w:hAnsi="Calibri" w:cs="Calibri"/>
          <w:color w:val="000000"/>
          <w:lang w:eastAsia="pl-PL"/>
        </w:rPr>
        <w:t xml:space="preserve"> przeznaczenia produktu równoważnego w stosunku do opisanego zamówienia.</w:t>
      </w:r>
    </w:p>
    <w:p w14:paraId="1C07F578" w14:textId="77777777" w:rsidR="004E7F4A" w:rsidRPr="00FD0D2D" w:rsidRDefault="004E7F4A" w:rsidP="004E7F4A">
      <w:pPr>
        <w:spacing w:after="30" w:line="247" w:lineRule="auto"/>
        <w:ind w:left="725" w:hanging="441"/>
        <w:jc w:val="both"/>
        <w:rPr>
          <w:rFonts w:ascii="Calibri" w:eastAsia="Calibri" w:hAnsi="Calibri" w:cs="Calibri"/>
          <w:color w:val="000000"/>
          <w:lang w:eastAsia="pl-PL"/>
        </w:rPr>
      </w:pPr>
      <w:r w:rsidRPr="00FD0D2D">
        <w:rPr>
          <w:rFonts w:ascii="Calibri" w:eastAsia="Calibri" w:hAnsi="Calibri" w:cs="Calibri"/>
          <w:color w:val="000000"/>
          <w:sz w:val="24"/>
          <w:lang w:eastAsia="pl-PL"/>
        </w:rPr>
        <w:t>1.5.</w:t>
      </w:r>
      <w:r w:rsidRPr="00FD0D2D">
        <w:rPr>
          <w:rFonts w:ascii="Calibri" w:eastAsia="Calibri" w:hAnsi="Calibri" w:cs="Calibri"/>
          <w:color w:val="000000"/>
          <w:lang w:eastAsia="pl-PL"/>
        </w:rPr>
        <w:t xml:space="preserve">Wspólny Słownik Zamówień CPV:  </w:t>
      </w:r>
    </w:p>
    <w:p w14:paraId="7860B72F" w14:textId="14091BD4" w:rsidR="004E7F4A" w:rsidRDefault="00F641C6" w:rsidP="004E7F4A">
      <w:pPr>
        <w:keepNext/>
        <w:keepLines/>
        <w:pBdr>
          <w:top w:val="single" w:sz="12" w:space="0" w:color="000000"/>
          <w:left w:val="single" w:sz="12" w:space="0" w:color="000000"/>
          <w:bottom w:val="single" w:sz="12" w:space="0" w:color="000000"/>
          <w:right w:val="single" w:sz="12" w:space="0" w:color="000000"/>
        </w:pBdr>
        <w:shd w:val="clear" w:color="auto" w:fill="FFFFFF"/>
        <w:spacing w:after="225"/>
        <w:ind w:left="1134"/>
        <w:jc w:val="both"/>
        <w:outlineLvl w:val="0"/>
        <w:rPr>
          <w:rFonts w:ascii="Arial" w:eastAsia="Times New Roman" w:hAnsi="Arial" w:cs="Arial"/>
          <w:bCs/>
          <w:color w:val="000000" w:themeColor="text1"/>
          <w:lang w:eastAsia="pl-PL"/>
        </w:rPr>
      </w:pPr>
      <w:r>
        <w:rPr>
          <w:rFonts w:ascii="Arial" w:eastAsia="Times New Roman" w:hAnsi="Arial" w:cs="Arial"/>
          <w:bCs/>
          <w:color w:val="000000" w:themeColor="text1"/>
          <w:lang w:eastAsia="pl-PL"/>
        </w:rPr>
        <w:t>391</w:t>
      </w:r>
      <w:r w:rsidR="0095002A">
        <w:rPr>
          <w:rFonts w:ascii="Arial" w:eastAsia="Times New Roman" w:hAnsi="Arial" w:cs="Arial"/>
          <w:bCs/>
          <w:color w:val="000000" w:themeColor="text1"/>
          <w:lang w:eastAsia="pl-PL"/>
        </w:rPr>
        <w:t>62000-5 Pomoce naukowe</w:t>
      </w:r>
    </w:p>
    <w:p w14:paraId="5F4B60B1" w14:textId="77777777" w:rsidR="004E7F4A" w:rsidRPr="00FD0D2D" w:rsidRDefault="004E7F4A" w:rsidP="004E7F4A">
      <w:pPr>
        <w:spacing w:after="4" w:line="265" w:lineRule="auto"/>
        <w:ind w:left="146" w:hanging="10"/>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2.WYMAGANIA W ZAKRESIE ZATRUDNIENIA PRZEZ WYKONAWCĘ LUB PODWYKONAWCĘ OSÓB NA </w:t>
      </w:r>
    </w:p>
    <w:p w14:paraId="69C95F15" w14:textId="77777777" w:rsidR="004E7F4A" w:rsidRPr="00FD0D2D" w:rsidRDefault="004E7F4A" w:rsidP="004E7F4A">
      <w:pPr>
        <w:keepNext/>
        <w:keepLines/>
        <w:spacing w:after="0"/>
        <w:ind w:left="574"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PODSTAWIE STOSUNKU PRACY</w:t>
      </w:r>
    </w:p>
    <w:p w14:paraId="0101000D" w14:textId="04111F1B" w:rsidR="004E7F4A" w:rsidRPr="00FD0D2D" w:rsidRDefault="0095002A" w:rsidP="004E7F4A">
      <w:pPr>
        <w:spacing w:after="47" w:line="247" w:lineRule="auto"/>
        <w:ind w:left="725" w:hanging="10"/>
        <w:jc w:val="both"/>
        <w:rPr>
          <w:rFonts w:ascii="Calibri" w:eastAsia="Calibri" w:hAnsi="Calibri" w:cs="Calibri"/>
          <w:lang w:eastAsia="pl-PL"/>
        </w:rPr>
      </w:pPr>
      <w:r>
        <w:rPr>
          <w:rFonts w:ascii="Calibri" w:eastAsia="Calibri" w:hAnsi="Calibri" w:cs="Calibri"/>
          <w:color w:val="000000"/>
          <w:lang w:eastAsia="pl-PL"/>
        </w:rPr>
        <w:t>Nie dotyczy</w:t>
      </w:r>
    </w:p>
    <w:p w14:paraId="1E6B9B90" w14:textId="77777777" w:rsidR="004E7F4A" w:rsidRPr="00FD0D2D" w:rsidRDefault="004E7F4A" w:rsidP="004E7F4A">
      <w:pPr>
        <w:spacing w:after="4" w:line="265" w:lineRule="auto"/>
        <w:ind w:left="146" w:hanging="10"/>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3.WYMAGANIA W ZAKRESIE ZATRUDNIENIA OSÓB, O KTÓRYCH MOWA W ART. 96 UST. 2 PKT 2 </w:t>
      </w:r>
    </w:p>
    <w:p w14:paraId="213B9691" w14:textId="77777777" w:rsidR="004E7F4A" w:rsidRPr="00FD0D2D" w:rsidRDefault="004E7F4A" w:rsidP="004E7F4A">
      <w:pPr>
        <w:keepNext/>
        <w:keepLines/>
        <w:spacing w:after="0"/>
        <w:ind w:left="574"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USTAWY PZP  </w:t>
      </w:r>
    </w:p>
    <w:p w14:paraId="060C00F3" w14:textId="02DA2705" w:rsidR="004E7F4A" w:rsidRDefault="0095002A" w:rsidP="004E7F4A">
      <w:pPr>
        <w:spacing w:after="5" w:line="247" w:lineRule="auto"/>
        <w:ind w:left="725" w:hanging="10"/>
        <w:jc w:val="both"/>
        <w:rPr>
          <w:rFonts w:ascii="Calibri" w:eastAsia="Calibri" w:hAnsi="Calibri" w:cs="Calibri"/>
          <w:color w:val="000000"/>
          <w:lang w:eastAsia="pl-PL"/>
        </w:rPr>
      </w:pPr>
      <w:r>
        <w:rPr>
          <w:rFonts w:ascii="Calibri" w:eastAsia="Calibri" w:hAnsi="Calibri" w:cs="Calibri"/>
          <w:color w:val="000000"/>
          <w:lang w:eastAsia="pl-PL"/>
        </w:rPr>
        <w:t>Nie dotyczy</w:t>
      </w:r>
    </w:p>
    <w:p w14:paraId="5FF68B27" w14:textId="77777777" w:rsidR="004E7F4A" w:rsidRPr="00FD0D2D" w:rsidRDefault="004E7F4A" w:rsidP="004E7F4A">
      <w:pPr>
        <w:spacing w:after="5" w:line="247" w:lineRule="auto"/>
        <w:jc w:val="both"/>
        <w:rPr>
          <w:rFonts w:ascii="Calibri" w:eastAsia="Calibri" w:hAnsi="Calibri" w:cs="Calibri"/>
          <w:color w:val="000000"/>
          <w:lang w:eastAsia="pl-PL"/>
        </w:rPr>
      </w:pPr>
    </w:p>
    <w:p w14:paraId="104540A2" w14:textId="77777777" w:rsidR="004E7F4A" w:rsidRPr="00FD0D2D" w:rsidRDefault="004E7F4A" w:rsidP="004E7F4A">
      <w:pPr>
        <w:spacing w:after="4" w:line="265" w:lineRule="auto"/>
        <w:ind w:left="146" w:hanging="10"/>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4.TERMIN WYKONANIA ZAMÓWIENIA  </w:t>
      </w:r>
    </w:p>
    <w:p w14:paraId="4BCD4079" w14:textId="78176E4A" w:rsidR="004E7F4A" w:rsidRPr="00340B79" w:rsidRDefault="004E7F4A" w:rsidP="004E7F4A">
      <w:pPr>
        <w:spacing w:after="120" w:line="249" w:lineRule="auto"/>
        <w:ind w:left="502"/>
        <w:jc w:val="both"/>
        <w:rPr>
          <w:rFonts w:ascii="Calibri" w:eastAsia="Calibri" w:hAnsi="Calibri" w:cs="Calibri"/>
          <w:b/>
          <w:lang w:eastAsia="pl-PL"/>
        </w:rPr>
      </w:pPr>
      <w:r w:rsidRPr="00340B79">
        <w:rPr>
          <w:rFonts w:ascii="Calibri" w:eastAsia="Calibri" w:hAnsi="Calibri" w:cs="Calibri"/>
          <w:b/>
          <w:lang w:eastAsia="pl-PL"/>
        </w:rPr>
        <w:t>Wykonawca zobowiązany jest wykonać całość prze</w:t>
      </w:r>
      <w:r>
        <w:rPr>
          <w:rFonts w:ascii="Calibri" w:eastAsia="Calibri" w:hAnsi="Calibri" w:cs="Calibri"/>
          <w:b/>
          <w:lang w:eastAsia="pl-PL"/>
        </w:rPr>
        <w:t xml:space="preserve">dmiotu zamówienia </w:t>
      </w:r>
      <w:r>
        <w:rPr>
          <w:rFonts w:ascii="Calibri" w:eastAsia="Calibri" w:hAnsi="Calibri" w:cs="Calibri"/>
          <w:b/>
          <w:lang w:eastAsia="pl-PL"/>
        </w:rPr>
        <w:br/>
        <w:t xml:space="preserve">w terminie  </w:t>
      </w:r>
      <w:r w:rsidR="008306AB">
        <w:rPr>
          <w:rFonts w:ascii="Calibri" w:eastAsia="Calibri" w:hAnsi="Calibri" w:cs="Calibri"/>
          <w:b/>
          <w:lang w:eastAsia="pl-PL"/>
        </w:rPr>
        <w:t>5</w:t>
      </w:r>
      <w:r w:rsidRPr="00340B79">
        <w:rPr>
          <w:rFonts w:ascii="Calibri" w:eastAsia="Calibri" w:hAnsi="Calibri" w:cs="Calibri"/>
          <w:b/>
          <w:lang w:eastAsia="pl-PL"/>
        </w:rPr>
        <w:t xml:space="preserve"> tygodni </w:t>
      </w:r>
      <w:r w:rsidRPr="00340B79">
        <w:rPr>
          <w:rFonts w:ascii="Calibri" w:eastAsia="Calibri" w:hAnsi="Calibri" w:cs="Calibri"/>
          <w:b/>
          <w:bCs/>
          <w:lang w:eastAsia="pl-PL"/>
        </w:rPr>
        <w:t xml:space="preserve"> od dnia podpisania umowy</w:t>
      </w:r>
      <w:r w:rsidR="0095002A">
        <w:rPr>
          <w:rFonts w:ascii="Calibri" w:eastAsia="Calibri" w:hAnsi="Calibri" w:cs="Calibri"/>
          <w:b/>
          <w:lang w:eastAsia="pl-PL"/>
        </w:rPr>
        <w:t xml:space="preserve"> (termin dostawy jako kryterium oceny ofert może zostać skrócony przez Wykonawcę)</w:t>
      </w:r>
    </w:p>
    <w:p w14:paraId="1C2F2F96" w14:textId="77777777" w:rsidR="004E7F4A" w:rsidRPr="00FD0D2D" w:rsidRDefault="004E7F4A" w:rsidP="004E7F4A">
      <w:pPr>
        <w:keepNext/>
        <w:keepLines/>
        <w:spacing w:after="4" w:line="265" w:lineRule="auto"/>
        <w:ind w:left="146" w:hanging="10"/>
        <w:outlineLvl w:val="4"/>
        <w:rPr>
          <w:rFonts w:ascii="Calibri" w:eastAsia="Calibri" w:hAnsi="Calibri" w:cs="Calibri"/>
          <w:b/>
          <w:color w:val="000000"/>
          <w:sz w:val="24"/>
          <w:lang w:eastAsia="pl-PL"/>
        </w:rPr>
      </w:pPr>
      <w:r w:rsidRPr="00FD0D2D">
        <w:rPr>
          <w:rFonts w:ascii="Calibri" w:eastAsia="Calibri" w:hAnsi="Calibri" w:cs="Calibri"/>
          <w:b/>
          <w:color w:val="00B050"/>
          <w:sz w:val="24"/>
          <w:lang w:eastAsia="pl-PL"/>
        </w:rPr>
        <w:t xml:space="preserve">5.WARUNKI UDZIAŁU W POSTĘPOWANIU O UDZIELENIE ZAMÓWIENIA  </w:t>
      </w:r>
    </w:p>
    <w:p w14:paraId="594147DC" w14:textId="77777777" w:rsidR="004E7F4A" w:rsidRPr="00FD0D2D" w:rsidRDefault="004E7F4A" w:rsidP="004E7F4A">
      <w:pPr>
        <w:spacing w:after="0" w:line="247" w:lineRule="auto"/>
        <w:ind w:left="1131" w:hanging="564"/>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5.1.Na podstawie art. 112 ustawy PZP, zamawiający określa następujące warunki udziału w postępowaniu dotyczące:  </w:t>
      </w:r>
    </w:p>
    <w:p w14:paraId="386EAFDE" w14:textId="77777777" w:rsidR="004E7F4A" w:rsidRPr="00FD0D2D" w:rsidRDefault="004E7F4A" w:rsidP="004E7F4A">
      <w:pPr>
        <w:numPr>
          <w:ilvl w:val="0"/>
          <w:numId w:val="15"/>
        </w:numPr>
        <w:spacing w:after="0" w:line="249" w:lineRule="auto"/>
        <w:ind w:left="1276" w:right="122" w:hanging="283"/>
        <w:jc w:val="both"/>
        <w:rPr>
          <w:rFonts w:ascii="Calibri" w:eastAsia="Calibri" w:hAnsi="Calibri" w:cs="Calibri"/>
          <w:color w:val="000000"/>
          <w:lang w:eastAsia="pl-PL"/>
        </w:rPr>
      </w:pPr>
      <w:r w:rsidRPr="00FD0D2D">
        <w:rPr>
          <w:rFonts w:ascii="Calibri" w:eastAsia="Calibri" w:hAnsi="Calibri" w:cs="Calibri"/>
          <w:b/>
          <w:color w:val="000000"/>
          <w:lang w:eastAsia="pl-PL"/>
        </w:rPr>
        <w:t xml:space="preserve">zdolności do występowania w obrocie gospodarczym: </w:t>
      </w:r>
    </w:p>
    <w:p w14:paraId="095DB58A" w14:textId="77777777" w:rsidR="004E7F4A" w:rsidRPr="00FD0D2D" w:rsidRDefault="004E7F4A" w:rsidP="004E7F4A">
      <w:pPr>
        <w:spacing w:after="0" w:line="247" w:lineRule="auto"/>
        <w:ind w:left="127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odstępuje od precyzowania warunku w przedmiotowym zakresie, </w:t>
      </w:r>
    </w:p>
    <w:p w14:paraId="6B0A1319" w14:textId="77777777" w:rsidR="004E7F4A" w:rsidRPr="00FD0D2D" w:rsidRDefault="004E7F4A" w:rsidP="004E7F4A">
      <w:pPr>
        <w:numPr>
          <w:ilvl w:val="0"/>
          <w:numId w:val="15"/>
        </w:numPr>
        <w:spacing w:after="0" w:line="312" w:lineRule="auto"/>
        <w:ind w:left="1276" w:right="122" w:hanging="283"/>
        <w:jc w:val="both"/>
        <w:rPr>
          <w:rFonts w:ascii="Calibri" w:eastAsia="Calibri" w:hAnsi="Calibri" w:cs="Calibri"/>
          <w:color w:val="000000"/>
          <w:lang w:eastAsia="pl-PL"/>
        </w:rPr>
      </w:pPr>
      <w:r w:rsidRPr="00FD0D2D">
        <w:rPr>
          <w:rFonts w:ascii="Calibri" w:eastAsia="Calibri" w:hAnsi="Calibri" w:cs="Calibri"/>
          <w:b/>
          <w:color w:val="000000"/>
          <w:lang w:eastAsia="pl-PL"/>
        </w:rPr>
        <w:t xml:space="preserve">uprawnień do prowadzenia określonej działalności gospodarczej lub zawodowej, o ile wynika to z odrębnych przepisów:  </w:t>
      </w:r>
    </w:p>
    <w:p w14:paraId="7C8B871C" w14:textId="77777777" w:rsidR="004E7F4A" w:rsidRPr="00FD0D2D" w:rsidRDefault="004E7F4A" w:rsidP="004E7F4A">
      <w:pPr>
        <w:spacing w:after="0" w:line="304" w:lineRule="auto"/>
        <w:ind w:left="1276" w:right="145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odstępuje od precyzowania warunku w przedmiotowym zakresie,  </w:t>
      </w:r>
    </w:p>
    <w:p w14:paraId="0FCB4612" w14:textId="77777777" w:rsidR="004E7F4A" w:rsidRPr="00FD0D2D" w:rsidRDefault="004E7F4A" w:rsidP="004E7F4A">
      <w:pPr>
        <w:spacing w:after="0" w:line="304" w:lineRule="auto"/>
        <w:ind w:left="993" w:right="1455" w:hanging="10"/>
        <w:jc w:val="both"/>
        <w:rPr>
          <w:rFonts w:ascii="Calibri" w:eastAsia="Calibri" w:hAnsi="Calibri" w:cs="Calibri"/>
          <w:color w:val="000000"/>
          <w:lang w:eastAsia="pl-PL"/>
        </w:rPr>
      </w:pPr>
      <w:r w:rsidRPr="00FD0D2D">
        <w:rPr>
          <w:rFonts w:ascii="Calibri" w:eastAsia="Calibri" w:hAnsi="Calibri" w:cs="Calibri"/>
          <w:color w:val="000000"/>
          <w:sz w:val="24"/>
          <w:lang w:eastAsia="pl-PL"/>
        </w:rPr>
        <w:t>3)</w:t>
      </w:r>
      <w:r w:rsidRPr="00FD0D2D">
        <w:rPr>
          <w:rFonts w:ascii="Calibri" w:eastAsia="Calibri" w:hAnsi="Calibri" w:cs="Calibri"/>
          <w:b/>
          <w:color w:val="000000"/>
          <w:lang w:eastAsia="pl-PL"/>
        </w:rPr>
        <w:t xml:space="preserve">sytuacji ekonomicznej lub finansowej: </w:t>
      </w:r>
    </w:p>
    <w:p w14:paraId="044BCEA0" w14:textId="77777777" w:rsidR="004E7F4A" w:rsidRPr="00FD0D2D" w:rsidRDefault="004E7F4A" w:rsidP="004E7F4A">
      <w:pPr>
        <w:spacing w:after="0" w:line="247" w:lineRule="auto"/>
        <w:ind w:left="127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nie stawia warunku w powyższym zakresie i nie dokonuje opisu spełnienia warunku,  </w:t>
      </w:r>
    </w:p>
    <w:p w14:paraId="6B42786F" w14:textId="77777777" w:rsidR="004E7F4A" w:rsidRDefault="004E7F4A" w:rsidP="004E7F4A">
      <w:pPr>
        <w:spacing w:after="0" w:line="247" w:lineRule="auto"/>
        <w:ind w:left="993" w:hanging="10"/>
        <w:jc w:val="both"/>
        <w:rPr>
          <w:rFonts w:ascii="Calibri" w:eastAsia="Calibri" w:hAnsi="Calibri" w:cs="Calibri"/>
          <w:color w:val="000000"/>
          <w:lang w:eastAsia="pl-PL"/>
        </w:rPr>
      </w:pPr>
      <w:r w:rsidRPr="00FD0D2D">
        <w:rPr>
          <w:rFonts w:ascii="Calibri" w:eastAsia="Calibri" w:hAnsi="Calibri" w:cs="Calibri"/>
          <w:color w:val="000000"/>
          <w:sz w:val="24"/>
          <w:lang w:eastAsia="pl-PL"/>
        </w:rPr>
        <w:t>4)</w:t>
      </w:r>
      <w:r w:rsidRPr="00FD0D2D">
        <w:rPr>
          <w:rFonts w:ascii="Calibri" w:eastAsia="Calibri" w:hAnsi="Calibri" w:cs="Calibri"/>
          <w:b/>
          <w:color w:val="000000"/>
          <w:lang w:eastAsia="pl-PL"/>
        </w:rPr>
        <w:t xml:space="preserve">zdolności technicznej lub zawodowej: </w:t>
      </w:r>
    </w:p>
    <w:p w14:paraId="70132FE2" w14:textId="77777777" w:rsidR="004E7F4A" w:rsidRDefault="004E7F4A" w:rsidP="004E7F4A">
      <w:pPr>
        <w:spacing w:after="0" w:line="247" w:lineRule="auto"/>
        <w:ind w:left="1276" w:hanging="10"/>
        <w:jc w:val="both"/>
        <w:rPr>
          <w:rFonts w:ascii="Calibri" w:eastAsia="Calibri" w:hAnsi="Calibri" w:cs="Calibri"/>
          <w:color w:val="000000"/>
          <w:lang w:eastAsia="pl-PL"/>
        </w:rPr>
      </w:pPr>
      <w:r>
        <w:rPr>
          <w:rFonts w:ascii="Calibri" w:eastAsia="Calibri" w:hAnsi="Calibri" w:cs="Calibri"/>
          <w:color w:val="000000"/>
          <w:lang w:eastAsia="pl-PL"/>
        </w:rPr>
        <w:t>Zamawiający nie stawia szczegółowego warunku w tym zakresie</w:t>
      </w:r>
    </w:p>
    <w:p w14:paraId="36DE2C4C" w14:textId="77777777" w:rsidR="004E7F4A" w:rsidRPr="00FD0D2D" w:rsidRDefault="004E7F4A" w:rsidP="004E7F4A">
      <w:pPr>
        <w:keepNext/>
        <w:keepLines/>
        <w:spacing w:after="0"/>
        <w:ind w:left="146" w:hanging="10"/>
        <w:outlineLvl w:val="4"/>
        <w:rPr>
          <w:rFonts w:ascii="Calibri" w:eastAsia="Calibri" w:hAnsi="Calibri" w:cs="Calibri"/>
          <w:b/>
          <w:color w:val="000000"/>
          <w:sz w:val="24"/>
          <w:lang w:eastAsia="pl-PL"/>
        </w:rPr>
      </w:pPr>
      <w:r w:rsidRPr="00FD0D2D">
        <w:rPr>
          <w:rFonts w:ascii="Calibri" w:eastAsia="Calibri" w:hAnsi="Calibri" w:cs="Calibri"/>
          <w:b/>
          <w:color w:val="00B050"/>
          <w:sz w:val="24"/>
          <w:lang w:eastAsia="pl-PL"/>
        </w:rPr>
        <w:lastRenderedPageBreak/>
        <w:t xml:space="preserve">6.PODSTAWY WYKLUCZENIA  </w:t>
      </w:r>
    </w:p>
    <w:p w14:paraId="04561E41" w14:textId="77777777" w:rsidR="004E7F4A" w:rsidRPr="00FD0D2D" w:rsidRDefault="004E7F4A" w:rsidP="004E7F4A">
      <w:pPr>
        <w:spacing w:after="58" w:line="249" w:lineRule="auto"/>
        <w:ind w:left="564" w:hanging="252"/>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6.1. </w:t>
      </w:r>
      <w:r w:rsidRPr="00FD0D2D">
        <w:rPr>
          <w:rFonts w:ascii="Calibri" w:eastAsia="Calibri" w:hAnsi="Calibri" w:cs="Calibri"/>
          <w:b/>
          <w:color w:val="000000"/>
          <w:lang w:eastAsia="pl-PL"/>
        </w:rPr>
        <w:t xml:space="preserve">Z postępowania o udzielenie zamówienia wyklucza się, z zastrzeżeniem art. 100 ust. 2 ustawy Pzp, Wykonawcę w stosunku do którego zachodzi którakolwiek z okoliczności </w:t>
      </w:r>
      <w:proofErr w:type="gramStart"/>
      <w:r w:rsidRPr="00FD0D2D">
        <w:rPr>
          <w:rFonts w:ascii="Calibri" w:eastAsia="Calibri" w:hAnsi="Calibri" w:cs="Calibri"/>
          <w:b/>
          <w:color w:val="000000"/>
          <w:lang w:eastAsia="pl-PL"/>
        </w:rPr>
        <w:t>wskazanych :</w:t>
      </w:r>
      <w:proofErr w:type="gramEnd"/>
      <w:r w:rsidRPr="00FD0D2D">
        <w:rPr>
          <w:rFonts w:ascii="Calibri" w:eastAsia="Calibri" w:hAnsi="Calibri" w:cs="Calibri"/>
          <w:b/>
          <w:color w:val="000000"/>
          <w:lang w:eastAsia="pl-PL"/>
        </w:rPr>
        <w:t xml:space="preserve">   </w:t>
      </w:r>
    </w:p>
    <w:p w14:paraId="76D35164" w14:textId="77777777" w:rsidR="004E7F4A" w:rsidRPr="00FD0D2D" w:rsidRDefault="004E7F4A" w:rsidP="004E7F4A">
      <w:pPr>
        <w:numPr>
          <w:ilvl w:val="0"/>
          <w:numId w:val="16"/>
        </w:numPr>
        <w:spacing w:after="36" w:line="276" w:lineRule="auto"/>
        <w:ind w:left="993" w:right="8" w:hanging="283"/>
        <w:jc w:val="both"/>
        <w:rPr>
          <w:rFonts w:ascii="Calibri" w:eastAsia="Calibri" w:hAnsi="Calibri" w:cs="Calibri"/>
          <w:color w:val="000000"/>
          <w:lang w:eastAsia="pl-PL"/>
        </w:rPr>
      </w:pPr>
      <w:r w:rsidRPr="00FD0D2D">
        <w:rPr>
          <w:rFonts w:ascii="Calibri" w:eastAsia="Calibri" w:hAnsi="Calibri" w:cs="Calibri"/>
          <w:b/>
          <w:color w:val="000000"/>
          <w:lang w:eastAsia="pl-PL"/>
        </w:rPr>
        <w:t xml:space="preserve">w art. 108 ust. 1   Ustawy </w:t>
      </w:r>
      <w:proofErr w:type="spellStart"/>
      <w:r w:rsidRPr="00FD0D2D">
        <w:rPr>
          <w:rFonts w:ascii="Calibri" w:eastAsia="Calibri" w:hAnsi="Calibri" w:cs="Calibri"/>
          <w:b/>
          <w:color w:val="000000"/>
          <w:lang w:eastAsia="pl-PL"/>
        </w:rPr>
        <w:t>pzp</w:t>
      </w:r>
      <w:proofErr w:type="spellEnd"/>
    </w:p>
    <w:p w14:paraId="23E668DC" w14:textId="77777777" w:rsidR="004E7F4A" w:rsidRPr="00FD0D2D" w:rsidRDefault="004E7F4A" w:rsidP="004E7F4A">
      <w:pPr>
        <w:numPr>
          <w:ilvl w:val="0"/>
          <w:numId w:val="16"/>
        </w:numPr>
        <w:spacing w:after="44" w:line="276" w:lineRule="auto"/>
        <w:ind w:left="993" w:right="8" w:hanging="283"/>
        <w:jc w:val="both"/>
        <w:rPr>
          <w:rFonts w:ascii="Calibri" w:eastAsia="Calibri" w:hAnsi="Calibri" w:cs="Calibri"/>
          <w:color w:val="000000"/>
          <w:lang w:eastAsia="pl-PL"/>
        </w:rPr>
      </w:pPr>
      <w:r w:rsidRPr="00FD0D2D">
        <w:rPr>
          <w:rFonts w:ascii="Calibri" w:eastAsia="Calibri" w:hAnsi="Calibri" w:cs="Calibri"/>
          <w:b/>
          <w:color w:val="000000"/>
          <w:lang w:eastAsia="pl-PL"/>
        </w:rPr>
        <w:t xml:space="preserve">art. 7 ust. 1 pkt 1-3 Ustawy z dnia 13 kwietnia 2022 r. o szczególnych rozwiązaniach w zakresie przeciwdziałania wspieraniu agresji na Ukrainę oraz służących ochronie bezpieczeństwa </w:t>
      </w:r>
      <w:proofErr w:type="gramStart"/>
      <w:r w:rsidRPr="00FD0D2D">
        <w:rPr>
          <w:rFonts w:ascii="Calibri" w:eastAsia="Calibri" w:hAnsi="Calibri" w:cs="Calibri"/>
          <w:b/>
          <w:color w:val="000000"/>
          <w:lang w:eastAsia="pl-PL"/>
        </w:rPr>
        <w:t>narodowego .</w:t>
      </w:r>
      <w:proofErr w:type="gramEnd"/>
      <w:r w:rsidRPr="00FD0D2D">
        <w:rPr>
          <w:rFonts w:ascii="Calibri" w:eastAsia="Calibri" w:hAnsi="Calibri" w:cs="Calibri"/>
          <w:b/>
          <w:color w:val="000000"/>
          <w:lang w:eastAsia="pl-PL"/>
        </w:rPr>
        <w:t xml:space="preserve">  </w:t>
      </w:r>
    </w:p>
    <w:p w14:paraId="5951793E" w14:textId="77777777" w:rsidR="004E7F4A" w:rsidRPr="00FD0D2D" w:rsidRDefault="004E7F4A" w:rsidP="004E7F4A">
      <w:pPr>
        <w:spacing w:after="0" w:line="276" w:lineRule="auto"/>
        <w:ind w:left="1306" w:right="200" w:hanging="1022"/>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6.2.Na podstawie art. 108 ust. 1 PZP z postępowania o udzielenie zamówienia wyklucza się wykonawcę:  </w:t>
      </w:r>
    </w:p>
    <w:p w14:paraId="25A517A4" w14:textId="77777777" w:rsidR="004E7F4A" w:rsidRPr="00FD0D2D" w:rsidRDefault="004E7F4A" w:rsidP="004E7F4A">
      <w:pPr>
        <w:spacing w:after="0" w:line="276" w:lineRule="auto"/>
        <w:ind w:left="709" w:right="200" w:hanging="283"/>
        <w:jc w:val="both"/>
        <w:rPr>
          <w:rFonts w:ascii="Calibri" w:eastAsia="Calibri" w:hAnsi="Calibri" w:cs="Calibri"/>
          <w:color w:val="000000"/>
          <w:lang w:eastAsia="pl-PL"/>
        </w:rPr>
      </w:pPr>
      <w:r w:rsidRPr="00FD0D2D">
        <w:rPr>
          <w:rFonts w:ascii="Calibri" w:eastAsia="Calibri" w:hAnsi="Calibri" w:cs="Calibri"/>
          <w:color w:val="000000"/>
          <w:lang w:eastAsia="pl-PL"/>
        </w:rPr>
        <w:t>1)</w:t>
      </w:r>
      <w:r w:rsidRPr="00FD0D2D">
        <w:rPr>
          <w:rFonts w:ascii="Calibri" w:eastAsia="Calibri" w:hAnsi="Calibri" w:cs="Calibri"/>
          <w:color w:val="000000"/>
          <w:lang w:eastAsia="pl-PL"/>
        </w:rPr>
        <w:tab/>
        <w:t xml:space="preserve">będącego osobą fizyczną, którego prawomocnie skazano za przestępstwo:  </w:t>
      </w:r>
    </w:p>
    <w:p w14:paraId="4988B96E" w14:textId="77777777" w:rsidR="004E7F4A" w:rsidRPr="00FD0D2D" w:rsidRDefault="004E7F4A" w:rsidP="004E7F4A">
      <w:pPr>
        <w:numPr>
          <w:ilvl w:val="2"/>
          <w:numId w:val="17"/>
        </w:numPr>
        <w:spacing w:after="0" w:line="276" w:lineRule="auto"/>
        <w:ind w:left="993"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udziału w zorganizowanej grupie przestępczej albo związku mającym na celu popełnienie przestępstwa lub przestępstwa skarbowego, o którym mowa w art. 258 Kodeksu karnego,  </w:t>
      </w:r>
    </w:p>
    <w:p w14:paraId="1D3E9C69" w14:textId="77777777" w:rsidR="004E7F4A" w:rsidRPr="00FD0D2D" w:rsidRDefault="004E7F4A" w:rsidP="004E7F4A">
      <w:pPr>
        <w:numPr>
          <w:ilvl w:val="2"/>
          <w:numId w:val="17"/>
        </w:numPr>
        <w:spacing w:after="0" w:line="276" w:lineRule="auto"/>
        <w:ind w:left="993" w:right="8" w:hanging="283"/>
        <w:jc w:val="both"/>
        <w:rPr>
          <w:rFonts w:eastAsia="Calibri" w:cstheme="minorHAnsi"/>
          <w:color w:val="000000"/>
          <w:lang w:eastAsia="pl-PL"/>
        </w:rPr>
      </w:pPr>
      <w:r w:rsidRPr="00FD0D2D">
        <w:rPr>
          <w:rFonts w:eastAsia="Calibri" w:cstheme="minorHAnsi"/>
          <w:color w:val="000000"/>
          <w:lang w:eastAsia="pl-PL"/>
        </w:rPr>
        <w:t xml:space="preserve">handlu ludźmi, o którym mowa w art. 189a Kodeksu karnego,  </w:t>
      </w:r>
    </w:p>
    <w:p w14:paraId="06032DC2" w14:textId="77777777" w:rsidR="004E7F4A" w:rsidRPr="00FD0D2D" w:rsidRDefault="004E7F4A" w:rsidP="004E7F4A">
      <w:pPr>
        <w:numPr>
          <w:ilvl w:val="2"/>
          <w:numId w:val="17"/>
        </w:numPr>
        <w:spacing w:after="0" w:line="240" w:lineRule="auto"/>
        <w:ind w:left="993" w:right="8" w:hanging="283"/>
        <w:jc w:val="both"/>
        <w:rPr>
          <w:rFonts w:eastAsia="Calibri" w:cstheme="minorHAnsi"/>
          <w:lang w:eastAsia="pl-PL"/>
        </w:rPr>
      </w:pPr>
      <w:r w:rsidRPr="00FD0D2D">
        <w:rPr>
          <w:rFonts w:eastAsia="Calibri" w:cstheme="minorHAnsi"/>
          <w:shd w:val="clear" w:color="auto" w:fill="FFFFFF"/>
          <w:lang w:eastAsia="pl-PL"/>
        </w:rPr>
        <w:t xml:space="preserve">o którym mowa w </w:t>
      </w:r>
      <w:hyperlink r:id="rId17" w:anchor="/document/16798683?unitId=art(228)&amp;cm=DOCUMENT" w:tgtFrame="_blank" w:history="1">
        <w:r w:rsidRPr="00FD0D2D">
          <w:rPr>
            <w:rFonts w:eastAsia="Calibri" w:cstheme="minorHAnsi"/>
            <w:u w:val="single"/>
            <w:shd w:val="clear" w:color="auto" w:fill="FFFFFF"/>
            <w:lang w:eastAsia="pl-PL"/>
          </w:rPr>
          <w:t>art. 228-230a</w:t>
        </w:r>
      </w:hyperlink>
      <w:r w:rsidRPr="00FD0D2D">
        <w:rPr>
          <w:rFonts w:eastAsia="Calibri" w:cstheme="minorHAnsi"/>
          <w:shd w:val="clear" w:color="auto" w:fill="FFFFFF"/>
          <w:lang w:eastAsia="pl-PL"/>
        </w:rPr>
        <w:t xml:space="preserve">, </w:t>
      </w:r>
      <w:hyperlink r:id="rId18" w:anchor="/document/17631344?unitId=art(250(a))&amp;cm=DOCUMENT" w:tgtFrame="_blank" w:history="1">
        <w:r w:rsidRPr="00FD0D2D">
          <w:rPr>
            <w:rFonts w:eastAsia="Calibri" w:cstheme="minorHAnsi"/>
            <w:u w:val="single"/>
            <w:shd w:val="clear" w:color="auto" w:fill="FFFFFF"/>
            <w:lang w:eastAsia="pl-PL"/>
          </w:rPr>
          <w:t>art. 250a</w:t>
        </w:r>
      </w:hyperlink>
      <w:r w:rsidRPr="00FD0D2D">
        <w:rPr>
          <w:rFonts w:eastAsia="Calibri" w:cstheme="minorHAnsi"/>
          <w:shd w:val="clear" w:color="auto" w:fill="FFFFFF"/>
          <w:lang w:eastAsia="pl-PL"/>
        </w:rPr>
        <w:t xml:space="preserve"> Kodeksu karnego, w </w:t>
      </w:r>
      <w:hyperlink r:id="rId19" w:anchor="/document/17631344?unitId=art(46)&amp;cm=DOCUMENT" w:tgtFrame="_blank" w:history="1">
        <w:r w:rsidRPr="00FD0D2D">
          <w:rPr>
            <w:rFonts w:eastAsia="Calibri" w:cstheme="minorHAnsi"/>
            <w:u w:val="single"/>
            <w:shd w:val="clear" w:color="auto" w:fill="FFFFFF"/>
            <w:lang w:eastAsia="pl-PL"/>
          </w:rPr>
          <w:t>art. 46-48</w:t>
        </w:r>
      </w:hyperlink>
      <w:r w:rsidRPr="00FD0D2D">
        <w:rPr>
          <w:rFonts w:eastAsia="Calibri" w:cstheme="minorHAnsi"/>
          <w:shd w:val="clear" w:color="auto" w:fill="FFFFFF"/>
          <w:lang w:eastAsia="pl-PL"/>
        </w:rPr>
        <w:t xml:space="preserve"> ustawy z dnia 25 czerwca 2010 r. o sporcie (Dz. U. z 2020 r. poz. 1133 oraz z 2021 r. poz. 2054) lub w </w:t>
      </w:r>
      <w:hyperlink r:id="rId20" w:anchor="/document/17712396?unitId=art(54)ust(1)&amp;cm=DOCUMENT" w:tgtFrame="_blank" w:history="1">
        <w:r w:rsidRPr="00FD0D2D">
          <w:rPr>
            <w:rFonts w:eastAsia="Calibri" w:cstheme="minorHAnsi"/>
            <w:u w:val="single"/>
            <w:shd w:val="clear" w:color="auto" w:fill="FFFFFF"/>
            <w:lang w:eastAsia="pl-PL"/>
          </w:rPr>
          <w:t>art. 54 ust. 1-4</w:t>
        </w:r>
      </w:hyperlink>
      <w:r w:rsidRPr="00FD0D2D">
        <w:rPr>
          <w:rFonts w:eastAsia="Calibri" w:cstheme="minorHAnsi"/>
          <w:shd w:val="clear" w:color="auto" w:fill="FFFFFF"/>
          <w:lang w:eastAsia="pl-PL"/>
        </w:rPr>
        <w:t xml:space="preserve"> ustawy z dnia 12 maja 2011 r. o refundacji leków, środków spożywczych specjalnego przeznaczenia żywieniowego oraz wyrobów medycznych (Dz. U. z 2021 r. poz. 523, 1292, 1559 i 2054),</w:t>
      </w:r>
    </w:p>
    <w:p w14:paraId="42FF1523" w14:textId="77777777" w:rsidR="004E7F4A" w:rsidRPr="00FD0D2D" w:rsidRDefault="004E7F4A" w:rsidP="004E7F4A">
      <w:pPr>
        <w:numPr>
          <w:ilvl w:val="2"/>
          <w:numId w:val="17"/>
        </w:numPr>
        <w:spacing w:after="86" w:line="240" w:lineRule="auto"/>
        <w:ind w:left="993" w:right="8" w:hanging="284"/>
        <w:jc w:val="both"/>
        <w:rPr>
          <w:rFonts w:ascii="Calibri" w:eastAsia="Calibri" w:hAnsi="Calibri" w:cs="Calibri"/>
          <w:color w:val="000000"/>
          <w:lang w:eastAsia="pl-PL"/>
        </w:rPr>
      </w:pPr>
      <w:r w:rsidRPr="00FD0D2D">
        <w:rPr>
          <w:rFonts w:eastAsia="Calibri" w:cstheme="minorHAnsi"/>
          <w:color w:val="000000"/>
          <w:lang w:eastAsia="pl-PL"/>
        </w:rPr>
        <w:t>finansowania przestępstwa</w:t>
      </w:r>
      <w:r w:rsidRPr="00FD0D2D">
        <w:rPr>
          <w:rFonts w:ascii="Calibri" w:eastAsia="Calibri" w:hAnsi="Calibri" w:cs="Calibri"/>
          <w:color w:val="000000"/>
          <w:lang w:eastAsia="pl-PL"/>
        </w:rPr>
        <w:t xml:space="preserve"> o charakterze terrorystycznym, o którym mowa w art. 165a Kodeksu karnego, lub przestępstwo udaremniania lub utrudniania stwierdzenia przestępnego pochodzenia pieniędzy lub ukrywania ich pochodzenia, o którym mowa w art.  299 Kodeksu karnego,  </w:t>
      </w:r>
    </w:p>
    <w:p w14:paraId="4EDAB941" w14:textId="77777777" w:rsidR="004E7F4A" w:rsidRPr="00FD0D2D" w:rsidRDefault="004E7F4A" w:rsidP="004E7F4A">
      <w:pPr>
        <w:numPr>
          <w:ilvl w:val="2"/>
          <w:numId w:val="18"/>
        </w:numPr>
        <w:spacing w:after="0" w:line="240" w:lineRule="auto"/>
        <w:ind w:left="993"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o charakterze terrorystycznym, o którym mowa w art. 115 § 20 Kodeksu karnego, lub mające na celu popełnienie tego przestępstwa,  </w:t>
      </w:r>
    </w:p>
    <w:p w14:paraId="3801CEC7" w14:textId="77777777" w:rsidR="004E7F4A" w:rsidRPr="00FD0D2D" w:rsidRDefault="004E7F4A" w:rsidP="004E7F4A">
      <w:pPr>
        <w:numPr>
          <w:ilvl w:val="2"/>
          <w:numId w:val="18"/>
        </w:numPr>
        <w:spacing w:after="0" w:line="240" w:lineRule="auto"/>
        <w:ind w:left="993"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38666BCE" w14:textId="77777777" w:rsidR="004E7F4A" w:rsidRPr="00FD0D2D" w:rsidRDefault="004E7F4A" w:rsidP="004E7F4A">
      <w:pPr>
        <w:spacing w:after="0" w:line="240" w:lineRule="auto"/>
        <w:ind w:left="993" w:hanging="284"/>
        <w:rPr>
          <w:rFonts w:ascii="Calibri" w:eastAsia="Calibri" w:hAnsi="Calibri" w:cs="Calibri"/>
          <w:color w:val="000000"/>
          <w:lang w:eastAsia="pl-PL"/>
        </w:rPr>
      </w:pPr>
      <w:r w:rsidRPr="00FD0D2D">
        <w:rPr>
          <w:rFonts w:ascii="Calibri" w:eastAsia="Calibri" w:hAnsi="Calibri" w:cs="Calibri"/>
          <w:color w:val="000000"/>
          <w:lang w:eastAsia="pl-PL"/>
        </w:rPr>
        <w:t xml:space="preserve">(Dz. U. poz. 769),  </w:t>
      </w:r>
    </w:p>
    <w:p w14:paraId="4C428A90" w14:textId="77777777" w:rsidR="004E7F4A" w:rsidRPr="00FD0D2D" w:rsidRDefault="004E7F4A" w:rsidP="004E7F4A">
      <w:pPr>
        <w:numPr>
          <w:ilvl w:val="2"/>
          <w:numId w:val="18"/>
        </w:numPr>
        <w:spacing w:after="0" w:line="276" w:lineRule="auto"/>
        <w:ind w:left="993"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2FCA9027" w14:textId="77777777" w:rsidR="004E7F4A" w:rsidRPr="00FD0D2D" w:rsidRDefault="004E7F4A" w:rsidP="004E7F4A">
      <w:pPr>
        <w:numPr>
          <w:ilvl w:val="2"/>
          <w:numId w:val="18"/>
        </w:numPr>
        <w:spacing w:after="0" w:line="276" w:lineRule="auto"/>
        <w:ind w:left="993"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o którym mowa w art. 9 ust. 1 i 3 lub art. 10 ustawy z dnia 15 czerwca 2012 r. o skutkach powierzania wykonywania pracy cudzoziemcom przebywającym wbrew przepisom na terytorium Rzeczypospolitej Polskiej,  </w:t>
      </w:r>
    </w:p>
    <w:p w14:paraId="0908F9D8" w14:textId="77777777" w:rsidR="004E7F4A" w:rsidRPr="00FD0D2D" w:rsidRDefault="004E7F4A" w:rsidP="004E7F4A">
      <w:pPr>
        <w:spacing w:after="104" w:line="247" w:lineRule="auto"/>
        <w:ind w:left="85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 lub za odpowiedni czyn zabroniony określony w przepisach prawa obcego  </w:t>
      </w:r>
    </w:p>
    <w:p w14:paraId="3865867F" w14:textId="77777777" w:rsidR="004E7F4A" w:rsidRPr="00FD0D2D" w:rsidRDefault="004E7F4A" w:rsidP="004E7F4A">
      <w:pPr>
        <w:numPr>
          <w:ilvl w:val="0"/>
          <w:numId w:val="19"/>
        </w:numPr>
        <w:spacing w:after="109" w:line="247" w:lineRule="auto"/>
        <w:ind w:left="993" w:right="8" w:hanging="42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9E5845D" w14:textId="77777777" w:rsidR="004E7F4A" w:rsidRPr="00FD0D2D" w:rsidRDefault="004E7F4A" w:rsidP="004E7F4A">
      <w:pPr>
        <w:numPr>
          <w:ilvl w:val="0"/>
          <w:numId w:val="19"/>
        </w:numPr>
        <w:spacing w:after="5" w:line="247" w:lineRule="auto"/>
        <w:ind w:left="993" w:right="8" w:hanging="42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513AF89" w14:textId="77777777" w:rsidR="004E7F4A" w:rsidRPr="00FD0D2D" w:rsidRDefault="004E7F4A" w:rsidP="004E7F4A">
      <w:pPr>
        <w:numPr>
          <w:ilvl w:val="0"/>
          <w:numId w:val="19"/>
        </w:numPr>
        <w:spacing w:after="84" w:line="247" w:lineRule="auto"/>
        <w:ind w:left="993" w:right="8" w:hanging="42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wobec którego prawomocnie orzeczono zakaz ubiegania się o zamówienia publiczne;  </w:t>
      </w:r>
    </w:p>
    <w:p w14:paraId="3F420D1C" w14:textId="77777777" w:rsidR="004E7F4A" w:rsidRPr="00FD0D2D" w:rsidRDefault="004E7F4A" w:rsidP="004E7F4A">
      <w:pPr>
        <w:numPr>
          <w:ilvl w:val="0"/>
          <w:numId w:val="19"/>
        </w:numPr>
        <w:spacing w:after="108" w:line="247" w:lineRule="auto"/>
        <w:ind w:left="993" w:right="8" w:hanging="42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jeżeli zamawiający może stwierdzić, na podstawie wiarygodnych przesłanek, że wykonawca zawarł z innymi wykonawcami porozumienie mające na celu zakłócenie konkurencji, w szczególności jeżeli </w:t>
      </w:r>
      <w:r w:rsidRPr="00FD0D2D">
        <w:rPr>
          <w:rFonts w:ascii="Calibri" w:eastAsia="Calibri" w:hAnsi="Calibri" w:cs="Calibri"/>
          <w:color w:val="000000"/>
          <w:lang w:eastAsia="pl-PL"/>
        </w:rPr>
        <w:lastRenderedPageBreak/>
        <w:t xml:space="preserve">należąc do tej samej grupy kapitałowej w rozumieniu ustawy z dnia 16 lutego 2007 r. o </w:t>
      </w:r>
      <w:proofErr w:type="gramStart"/>
      <w:r w:rsidRPr="00FD0D2D">
        <w:rPr>
          <w:rFonts w:ascii="Calibri" w:eastAsia="Calibri" w:hAnsi="Calibri" w:cs="Calibri"/>
          <w:color w:val="000000"/>
          <w:lang w:eastAsia="pl-PL"/>
        </w:rPr>
        <w:t>ochronie  konkurencji</w:t>
      </w:r>
      <w:proofErr w:type="gramEnd"/>
      <w:r w:rsidRPr="00FD0D2D">
        <w:rPr>
          <w:rFonts w:ascii="Calibri" w:eastAsia="Calibri" w:hAnsi="Calibri" w:cs="Calibri"/>
          <w:color w:val="000000"/>
          <w:lang w:eastAsia="pl-PL"/>
        </w:rPr>
        <w:t xml:space="preserve"> i konsumentów, złożyli odrębne oferty, oferty częściowe lub wnioski o dopuszczenie do udziału w postępowaniu, chyba że wykażą, że przygotowali te oferty lub wnioski niezależnie od siebie;  </w:t>
      </w:r>
    </w:p>
    <w:p w14:paraId="63FDCC0D" w14:textId="77777777" w:rsidR="004E7F4A" w:rsidRPr="00FD0D2D" w:rsidRDefault="004E7F4A" w:rsidP="004E7F4A">
      <w:pPr>
        <w:numPr>
          <w:ilvl w:val="0"/>
          <w:numId w:val="19"/>
        </w:numPr>
        <w:spacing w:after="108" w:line="247" w:lineRule="auto"/>
        <w:ind w:left="993"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A8A099C" w14:textId="77777777" w:rsidR="004E7F4A" w:rsidRPr="00FD0D2D" w:rsidRDefault="004E7F4A" w:rsidP="004E7F4A">
      <w:pPr>
        <w:numPr>
          <w:ilvl w:val="1"/>
          <w:numId w:val="20"/>
        </w:numPr>
        <w:spacing w:after="107" w:line="247" w:lineRule="auto"/>
        <w:ind w:left="993" w:right="8" w:hanging="567"/>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Wykonawca może zostać wykluczony przez zamawiającego na każdym etapie postępowania o udzielenie zamówienia  </w:t>
      </w:r>
    </w:p>
    <w:p w14:paraId="3C9F54F4" w14:textId="77777777" w:rsidR="004E7F4A" w:rsidRPr="00FD0D2D" w:rsidRDefault="004E7F4A" w:rsidP="004E7F4A">
      <w:pPr>
        <w:numPr>
          <w:ilvl w:val="1"/>
          <w:numId w:val="20"/>
        </w:numPr>
        <w:spacing w:after="81" w:line="247" w:lineRule="auto"/>
        <w:ind w:left="991" w:right="8"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Wykluczenie wykonawcy następuje zgodnie z art. 111 PZP.  </w:t>
      </w:r>
    </w:p>
    <w:p w14:paraId="478ADFB8" w14:textId="77777777" w:rsidR="004E7F4A" w:rsidRPr="00FD0D2D" w:rsidRDefault="004E7F4A" w:rsidP="004E7F4A">
      <w:pPr>
        <w:numPr>
          <w:ilvl w:val="1"/>
          <w:numId w:val="20"/>
        </w:numPr>
        <w:spacing w:after="105" w:line="247" w:lineRule="auto"/>
        <w:ind w:left="991" w:right="8"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Wykonawca nie podlega wykluczeniu w okolicznościach określonych w art. 108 ust. 1 pkt 1), 2), 5) i 6 PZP, jeżeli udowodni zamawiającemu, że spełnił łącznie przesłanki wskazane w art. 110 ust. 2 PZP.  </w:t>
      </w:r>
    </w:p>
    <w:p w14:paraId="35B56FD5" w14:textId="77777777" w:rsidR="004E7F4A" w:rsidRPr="00FD0D2D" w:rsidRDefault="004E7F4A" w:rsidP="004E7F4A">
      <w:pPr>
        <w:numPr>
          <w:ilvl w:val="1"/>
          <w:numId w:val="20"/>
        </w:numPr>
        <w:spacing w:after="5" w:line="247" w:lineRule="auto"/>
        <w:ind w:left="991" w:right="8"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  </w:t>
      </w:r>
    </w:p>
    <w:p w14:paraId="0C901DFE" w14:textId="77777777" w:rsidR="004E7F4A" w:rsidRPr="00FD0D2D" w:rsidRDefault="004E7F4A" w:rsidP="004E7F4A">
      <w:pPr>
        <w:spacing w:after="5" w:line="247" w:lineRule="auto"/>
        <w:ind w:left="991"/>
        <w:jc w:val="both"/>
        <w:rPr>
          <w:rFonts w:ascii="Calibri" w:eastAsia="Calibri" w:hAnsi="Calibri" w:cs="Calibri"/>
          <w:color w:val="000000"/>
          <w:lang w:eastAsia="pl-PL"/>
        </w:rPr>
      </w:pPr>
    </w:p>
    <w:p w14:paraId="0FDB4410" w14:textId="77777777" w:rsidR="004E7F4A" w:rsidRPr="00FD0D2D" w:rsidRDefault="004E7F4A" w:rsidP="004E7F4A">
      <w:pPr>
        <w:keepNext/>
        <w:keepLines/>
        <w:spacing w:after="14" w:line="270" w:lineRule="auto"/>
        <w:ind w:left="313" w:right="2878" w:hanging="183"/>
        <w:outlineLvl w:val="4"/>
        <w:rPr>
          <w:rFonts w:ascii="Calibri" w:eastAsia="Calibri" w:hAnsi="Calibri" w:cs="Calibri"/>
          <w:b/>
          <w:color w:val="000000"/>
          <w:sz w:val="24"/>
          <w:lang w:eastAsia="pl-PL"/>
        </w:rPr>
      </w:pPr>
      <w:r w:rsidRPr="00FD0D2D">
        <w:rPr>
          <w:rFonts w:ascii="Calibri" w:eastAsia="Calibri" w:hAnsi="Calibri" w:cs="Calibri"/>
          <w:b/>
          <w:color w:val="00B050"/>
          <w:sz w:val="24"/>
          <w:u w:val="single" w:color="00B050"/>
          <w:lang w:eastAsia="pl-PL"/>
        </w:rPr>
        <w:t>7.WYKAZ PODMIOTOWYCH ŚRODKÓW DOWODOWYCH</w:t>
      </w:r>
    </w:p>
    <w:p w14:paraId="69CEC26C" w14:textId="77777777" w:rsidR="004E7F4A" w:rsidRPr="00FD0D2D" w:rsidRDefault="004E7F4A" w:rsidP="004E7F4A">
      <w:pPr>
        <w:spacing w:after="14" w:line="270" w:lineRule="auto"/>
        <w:ind w:left="313" w:right="2878" w:hanging="183"/>
        <w:rPr>
          <w:rFonts w:ascii="Calibri" w:eastAsia="Calibri" w:hAnsi="Calibri" w:cs="Calibri"/>
          <w:color w:val="000000"/>
          <w:lang w:eastAsia="pl-PL"/>
        </w:rPr>
      </w:pPr>
      <w:r w:rsidRPr="00FD0D2D">
        <w:rPr>
          <w:rFonts w:ascii="Calibri" w:eastAsia="Calibri" w:hAnsi="Calibri" w:cs="Calibri"/>
          <w:b/>
          <w:color w:val="000000"/>
          <w:sz w:val="24"/>
          <w:lang w:eastAsia="pl-PL"/>
        </w:rPr>
        <w:t xml:space="preserve">DOKUMENTY SKŁADANE RAZEM Z OFERTĄ </w:t>
      </w:r>
    </w:p>
    <w:p w14:paraId="3C05944F" w14:textId="77777777" w:rsidR="004E7F4A" w:rsidRPr="00FD0D2D" w:rsidRDefault="004E7F4A" w:rsidP="004E7F4A">
      <w:pPr>
        <w:spacing w:after="70" w:line="249" w:lineRule="auto"/>
        <w:ind w:left="837"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7.1.Oferta składana jest pod rygorem nieważności </w:t>
      </w:r>
      <w:r w:rsidRPr="00FD0D2D">
        <w:rPr>
          <w:rFonts w:ascii="Calibri" w:eastAsia="Calibri" w:hAnsi="Calibri" w:cs="Calibri"/>
          <w:b/>
          <w:color w:val="000000"/>
          <w:lang w:eastAsia="pl-PL"/>
        </w:rPr>
        <w:t>w formie elektronicznej lub w postaci elektronicznej opatrzonej podpisem zaufanym lub podpisem osobistym.</w:t>
      </w:r>
    </w:p>
    <w:p w14:paraId="3D1763D4" w14:textId="77777777" w:rsidR="004E7F4A" w:rsidRPr="00FD0D2D" w:rsidRDefault="004E7F4A" w:rsidP="004E7F4A">
      <w:pPr>
        <w:spacing w:after="72" w:line="247" w:lineRule="auto"/>
        <w:ind w:left="850"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7.2.Wykonawca do oferty dołącza </w:t>
      </w:r>
      <w:r w:rsidRPr="00FD0D2D">
        <w:rPr>
          <w:rFonts w:ascii="Calibri" w:eastAsia="Calibri" w:hAnsi="Calibri" w:cs="Calibri"/>
          <w:b/>
          <w:color w:val="000000"/>
          <w:lang w:eastAsia="pl-PL"/>
        </w:rPr>
        <w:t>OŚWIADCZENIE O NIEPODLEGANIU WYKLUCZENIU ORAZ SPEŁNIANIU WARUNKÓW UDZIAŁU W POSTĘPOWANIU</w:t>
      </w:r>
      <w:r w:rsidRPr="00FD0D2D">
        <w:rPr>
          <w:rFonts w:ascii="Calibri" w:eastAsia="Calibri" w:hAnsi="Calibri" w:cs="Calibri"/>
          <w:color w:val="000000"/>
          <w:lang w:eastAsia="pl-PL"/>
        </w:rPr>
        <w:t xml:space="preserve"> w zakresie wskazanym w </w:t>
      </w:r>
      <w:r w:rsidRPr="00FD0D2D">
        <w:rPr>
          <w:rFonts w:ascii="Calibri" w:eastAsia="Calibri" w:hAnsi="Calibri" w:cs="Calibri"/>
          <w:b/>
          <w:color w:val="000000"/>
          <w:lang w:eastAsia="pl-PL"/>
        </w:rPr>
        <w:t>Rozdziale II punkt 5 i 6 SWZ.</w:t>
      </w:r>
      <w:r w:rsidRPr="00FD0D2D">
        <w:rPr>
          <w:rFonts w:ascii="Calibri" w:eastAsia="Calibri" w:hAnsi="Calibri" w:cs="Calibri"/>
          <w:color w:val="000000"/>
          <w:lang w:eastAsia="pl-PL"/>
        </w:rPr>
        <w:t xml:space="preserve"> Oświadczenie to stanowi dowód potwierdzający brak podstaw wykluczenia oraz spełnianie warunków udziału w postępowaniu, na dzień składania ofert, tymczasowo zastępujący wymagane podmiotowe środki dowodowe, wskazane w </w:t>
      </w:r>
      <w:r>
        <w:rPr>
          <w:rFonts w:ascii="Calibri" w:eastAsia="Calibri" w:hAnsi="Calibri" w:cs="Calibri"/>
          <w:b/>
          <w:color w:val="000000"/>
          <w:lang w:eastAsia="pl-PL"/>
        </w:rPr>
        <w:t>Rozdziale II punkt 7.7</w:t>
      </w:r>
      <w:r w:rsidRPr="00FD0D2D">
        <w:rPr>
          <w:rFonts w:ascii="Calibri" w:eastAsia="Calibri" w:hAnsi="Calibri" w:cs="Calibri"/>
          <w:b/>
          <w:color w:val="000000"/>
          <w:lang w:eastAsia="pl-PL"/>
        </w:rPr>
        <w:t xml:space="preserve"> SWZ.</w:t>
      </w:r>
    </w:p>
    <w:p w14:paraId="455DA0A5" w14:textId="77777777" w:rsidR="004E7F4A" w:rsidRPr="00FD0D2D" w:rsidRDefault="004E7F4A" w:rsidP="004E7F4A">
      <w:pPr>
        <w:spacing w:after="69" w:line="247" w:lineRule="auto"/>
        <w:ind w:left="850"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7.3.Oświadczenie składane jest pod rygorem nieważności w formie elektronicznej lub w postaci elektronicznej opatrzonej podpisem zaufanym, lub podpisem osobistym.   </w:t>
      </w:r>
    </w:p>
    <w:p w14:paraId="33E8B19C" w14:textId="77777777" w:rsidR="004E7F4A" w:rsidRPr="00FD0D2D" w:rsidRDefault="004E7F4A" w:rsidP="004E7F4A">
      <w:pPr>
        <w:spacing w:after="104" w:line="247" w:lineRule="auto"/>
        <w:ind w:left="28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7.4.Oświadczenie składają odrębnie:  </w:t>
      </w:r>
    </w:p>
    <w:p w14:paraId="00F27515" w14:textId="77777777" w:rsidR="004E7F4A" w:rsidRPr="00FD0D2D" w:rsidRDefault="004E7F4A" w:rsidP="004E7F4A">
      <w:pPr>
        <w:numPr>
          <w:ilvl w:val="0"/>
          <w:numId w:val="21"/>
        </w:numPr>
        <w:spacing w:after="106" w:line="247" w:lineRule="auto"/>
        <w:ind w:left="851" w:right="8" w:hanging="283"/>
        <w:jc w:val="both"/>
        <w:rPr>
          <w:rFonts w:ascii="Calibri" w:eastAsia="Calibri" w:hAnsi="Calibri" w:cs="Calibri"/>
          <w:color w:val="000000"/>
          <w:lang w:eastAsia="pl-PL"/>
        </w:rPr>
      </w:pPr>
      <w:r w:rsidRPr="00FD0D2D">
        <w:rPr>
          <w:rFonts w:ascii="Calibri" w:eastAsia="Calibri" w:hAnsi="Calibri" w:cs="Calibri"/>
          <w:b/>
          <w:color w:val="000000"/>
          <w:lang w:eastAsia="pl-PL"/>
        </w:rPr>
        <w:t xml:space="preserve">wykonawca/każdy spośród wykonawców </w:t>
      </w:r>
      <w:r w:rsidRPr="00FD0D2D">
        <w:rPr>
          <w:rFonts w:ascii="Calibri" w:eastAsia="Calibri" w:hAnsi="Calibri" w:cs="Calibri"/>
          <w:color w:val="000000"/>
          <w:lang w:eastAsia="pl-PL"/>
        </w:rPr>
        <w:t xml:space="preserve">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14:paraId="70825E13" w14:textId="77777777" w:rsidR="004E7F4A" w:rsidRPr="00FD0D2D" w:rsidRDefault="004E7F4A" w:rsidP="004E7F4A">
      <w:pPr>
        <w:numPr>
          <w:ilvl w:val="0"/>
          <w:numId w:val="21"/>
        </w:numPr>
        <w:spacing w:after="5" w:line="247" w:lineRule="auto"/>
        <w:ind w:left="851" w:right="8" w:hanging="283"/>
        <w:jc w:val="both"/>
        <w:rPr>
          <w:rFonts w:ascii="Calibri" w:eastAsia="Calibri" w:hAnsi="Calibri" w:cs="Calibri"/>
          <w:color w:val="000000"/>
          <w:lang w:eastAsia="pl-PL"/>
        </w:rPr>
      </w:pPr>
      <w:r w:rsidRPr="00FD0D2D">
        <w:rPr>
          <w:rFonts w:ascii="Calibri" w:eastAsia="Calibri" w:hAnsi="Calibri" w:cs="Calibri"/>
          <w:b/>
          <w:color w:val="000000"/>
          <w:lang w:eastAsia="pl-PL"/>
        </w:rPr>
        <w:t>podmiot trzeci</w:t>
      </w:r>
      <w:r w:rsidRPr="00FD0D2D">
        <w:rPr>
          <w:rFonts w:ascii="Calibri" w:eastAsia="Calibri" w:hAnsi="Calibri" w:cs="Calibri"/>
          <w:color w:val="000000"/>
          <w:lang w:eastAsia="pl-PL"/>
        </w:rPr>
        <w:t xml:space="preserve">,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p>
    <w:p w14:paraId="545FE8A0" w14:textId="77777777" w:rsidR="004E7F4A" w:rsidRPr="00FD0D2D" w:rsidRDefault="004E7F4A" w:rsidP="004E7F4A">
      <w:pPr>
        <w:spacing w:after="5" w:line="247" w:lineRule="auto"/>
        <w:ind w:left="85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Wykonawca może w celu potwierdzenia spełniania warunków, o których mowa w </w:t>
      </w:r>
      <w:r w:rsidRPr="00FD0D2D">
        <w:rPr>
          <w:rFonts w:ascii="Calibri" w:eastAsia="Calibri" w:hAnsi="Calibri" w:cs="Calibri"/>
          <w:b/>
          <w:color w:val="000000"/>
          <w:lang w:eastAsia="pl-PL"/>
        </w:rPr>
        <w:t>Rozdziale II, punkty 5.1. - 5.2.</w:t>
      </w:r>
      <w:r w:rsidRPr="00FD0D2D">
        <w:rPr>
          <w:rFonts w:ascii="Calibri" w:eastAsia="Calibri" w:hAnsi="Calibri" w:cs="Calibri"/>
          <w:color w:val="000000"/>
          <w:lang w:eastAsia="pl-PL"/>
        </w:rPr>
        <w:t xml:space="preserve"> niniejszej SWZ w stosownych sytuacjach oraz w odniesieniu do przedmiotowego zamówienia, polegać na zdolnościach technicznych lub zawodowych lub sytuacji finansowej lub ekonomicznej innych podmiotów, niezależnie od charakteru prawnego łączących go z nim stosunków prawnych.  </w:t>
      </w:r>
    </w:p>
    <w:p w14:paraId="7E6C32BD" w14:textId="77777777" w:rsidR="004E7F4A" w:rsidRPr="00FD0D2D" w:rsidRDefault="004E7F4A" w:rsidP="004E7F4A">
      <w:pPr>
        <w:spacing w:after="5" w:line="247" w:lineRule="auto"/>
        <w:ind w:left="851" w:hanging="10"/>
        <w:jc w:val="both"/>
        <w:rPr>
          <w:rFonts w:ascii="Calibri" w:eastAsia="Calibri" w:hAnsi="Calibri" w:cs="Calibri"/>
          <w:color w:val="000000"/>
          <w:lang w:eastAsia="pl-PL"/>
        </w:rPr>
      </w:pPr>
      <w:r w:rsidRPr="00FD0D2D">
        <w:rPr>
          <w:rFonts w:ascii="Calibri" w:eastAsia="Calibri" w:hAnsi="Calibri" w:cs="Calibri"/>
          <w:color w:val="000000"/>
          <w:lang w:eastAsia="pl-PL"/>
        </w:rPr>
        <w:lastRenderedPageBreak/>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17E37D17" w14:textId="77777777" w:rsidR="004E7F4A" w:rsidRPr="00FD0D2D" w:rsidRDefault="004E7F4A" w:rsidP="004E7F4A">
      <w:pPr>
        <w:spacing w:after="5" w:line="247" w:lineRule="auto"/>
        <w:ind w:left="85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D429B93" w14:textId="77777777" w:rsidR="004E7F4A" w:rsidRPr="00FD0D2D" w:rsidRDefault="004E7F4A" w:rsidP="004E7F4A">
      <w:pPr>
        <w:spacing w:after="108" w:line="247" w:lineRule="auto"/>
        <w:ind w:left="85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Zobowiązanie podmiotu udostępniającego zasoby musi potwierdzać, że stosunek łączący Wykonawcę z podmiotami udostępniającymi zasoby gwarantuje rzeczywisty dostęp do tych zasobów oraz określać w szczególności:  </w:t>
      </w:r>
    </w:p>
    <w:p w14:paraId="4F56FD11" w14:textId="77777777" w:rsidR="004E7F4A" w:rsidRPr="00FD0D2D" w:rsidRDefault="004E7F4A" w:rsidP="004E7F4A">
      <w:pPr>
        <w:numPr>
          <w:ilvl w:val="0"/>
          <w:numId w:val="22"/>
        </w:numPr>
        <w:spacing w:after="84" w:line="247" w:lineRule="auto"/>
        <w:ind w:left="1276" w:right="8" w:hanging="422"/>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zakres dostępnych wykonawcy zasobów podmiotu udostępniającego zasoby,  </w:t>
      </w:r>
    </w:p>
    <w:p w14:paraId="57374486" w14:textId="77777777" w:rsidR="004E7F4A" w:rsidRPr="00FD0D2D" w:rsidRDefault="004E7F4A" w:rsidP="004E7F4A">
      <w:pPr>
        <w:numPr>
          <w:ilvl w:val="0"/>
          <w:numId w:val="22"/>
        </w:numPr>
        <w:spacing w:after="105" w:line="247" w:lineRule="auto"/>
        <w:ind w:left="1276" w:right="8" w:hanging="422"/>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sposób i okres udostępnienia wykonawcy i wykorzystania przez niego zasobów podmiotu udostępniającego te zasoby przy wykonywaniu zamówienia;  </w:t>
      </w:r>
    </w:p>
    <w:p w14:paraId="7E4CB03A" w14:textId="77777777" w:rsidR="004E7F4A" w:rsidRPr="00FD0D2D" w:rsidRDefault="004E7F4A" w:rsidP="004E7F4A">
      <w:pPr>
        <w:numPr>
          <w:ilvl w:val="0"/>
          <w:numId w:val="22"/>
        </w:numPr>
        <w:spacing w:after="5" w:line="247" w:lineRule="auto"/>
        <w:ind w:left="1276" w:right="8" w:hanging="422"/>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F11A252" w14:textId="77777777" w:rsidR="004E7F4A" w:rsidRPr="00FD0D2D" w:rsidRDefault="004E7F4A" w:rsidP="004E7F4A">
      <w:pPr>
        <w:spacing w:after="5" w:line="247" w:lineRule="auto"/>
        <w:ind w:left="85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oraz zbada, czy nie </w:t>
      </w:r>
      <w:proofErr w:type="gramStart"/>
      <w:r w:rsidRPr="00FD0D2D">
        <w:rPr>
          <w:rFonts w:ascii="Calibri" w:eastAsia="Calibri" w:hAnsi="Calibri" w:cs="Calibri"/>
          <w:color w:val="000000"/>
          <w:lang w:eastAsia="pl-PL"/>
        </w:rPr>
        <w:t>zachodzą</w:t>
      </w:r>
      <w:proofErr w:type="gramEnd"/>
      <w:r w:rsidRPr="00FD0D2D">
        <w:rPr>
          <w:rFonts w:ascii="Calibri" w:eastAsia="Calibri" w:hAnsi="Calibri" w:cs="Calibri"/>
          <w:color w:val="000000"/>
          <w:lang w:eastAsia="pl-PL"/>
        </w:rPr>
        <w:t xml:space="preserve"> wobec tego podmiotu podstawy wykluczenia, które zostały przewidziane względem wykonawcy.  </w:t>
      </w:r>
    </w:p>
    <w:p w14:paraId="428D0A5E" w14:textId="77777777" w:rsidR="004E7F4A" w:rsidRPr="00FD0D2D" w:rsidRDefault="004E7F4A" w:rsidP="004E7F4A">
      <w:pPr>
        <w:spacing w:after="5" w:line="247" w:lineRule="auto"/>
        <w:ind w:left="851" w:firstLine="56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37D3852D" w14:textId="77777777" w:rsidR="004E7F4A" w:rsidRPr="00FD0D2D" w:rsidRDefault="004E7F4A" w:rsidP="004E7F4A">
      <w:pPr>
        <w:spacing w:after="5" w:line="247" w:lineRule="auto"/>
        <w:ind w:left="851"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Jeżeli zdolności techniczne lub zawodowe, sytuacja ekonomiczna lub finansowa podmiotu udostępniającego zasoby nie potwierdzają spełniania przez wykonawcę warunków udziału w postępowaniu lub </w:t>
      </w:r>
      <w:proofErr w:type="gramStart"/>
      <w:r w:rsidRPr="00FD0D2D">
        <w:rPr>
          <w:rFonts w:ascii="Calibri" w:eastAsia="Calibri" w:hAnsi="Calibri" w:cs="Calibri"/>
          <w:color w:val="000000"/>
          <w:lang w:eastAsia="pl-PL"/>
        </w:rPr>
        <w:t>zachodzą</w:t>
      </w:r>
      <w:proofErr w:type="gramEnd"/>
      <w:r w:rsidRPr="00FD0D2D">
        <w:rPr>
          <w:rFonts w:ascii="Calibri" w:eastAsia="Calibri" w:hAnsi="Calibri" w:cs="Calibri"/>
          <w:color w:val="000000"/>
          <w:lang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  </w:t>
      </w:r>
    </w:p>
    <w:p w14:paraId="48A8DEB2" w14:textId="77777777" w:rsidR="004E7F4A" w:rsidRPr="00FD0D2D" w:rsidRDefault="004E7F4A" w:rsidP="004E7F4A">
      <w:pPr>
        <w:spacing w:after="5" w:line="247" w:lineRule="auto"/>
        <w:ind w:left="851" w:firstLine="56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1743A38" w14:textId="77777777" w:rsidR="004E7F4A" w:rsidRPr="00FD0D2D" w:rsidRDefault="004E7F4A" w:rsidP="004E7F4A">
      <w:pPr>
        <w:spacing w:after="91"/>
        <w:ind w:left="725"/>
        <w:rPr>
          <w:rFonts w:ascii="Calibri" w:eastAsia="Calibri" w:hAnsi="Calibri" w:cs="Calibri"/>
          <w:color w:val="000000"/>
          <w:lang w:eastAsia="pl-PL"/>
        </w:rPr>
      </w:pPr>
    </w:p>
    <w:p w14:paraId="32EA2ADF" w14:textId="77777777" w:rsidR="004E7F4A" w:rsidRPr="00FD0D2D" w:rsidRDefault="004E7F4A" w:rsidP="004E7F4A">
      <w:pPr>
        <w:spacing w:after="123"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7.5.Do oferty wykonawca załącza również:  </w:t>
      </w:r>
    </w:p>
    <w:p w14:paraId="5C7B6D26" w14:textId="77777777" w:rsidR="004E7F4A" w:rsidRPr="00FD0D2D" w:rsidRDefault="004E7F4A" w:rsidP="004E7F4A">
      <w:pPr>
        <w:keepNext/>
        <w:keepLines/>
        <w:spacing w:after="0" w:line="263" w:lineRule="auto"/>
        <w:ind w:left="851" w:hanging="10"/>
        <w:outlineLvl w:val="4"/>
        <w:rPr>
          <w:rFonts w:ascii="Calibri" w:eastAsia="Calibri" w:hAnsi="Calibri" w:cs="Calibri"/>
          <w:b/>
          <w:color w:val="000000"/>
          <w:sz w:val="24"/>
          <w:lang w:eastAsia="pl-PL"/>
        </w:rPr>
      </w:pPr>
      <w:r w:rsidRPr="00FD0D2D">
        <w:rPr>
          <w:rFonts w:ascii="Calibri" w:eastAsia="Calibri" w:hAnsi="Calibri" w:cs="Calibri"/>
          <w:color w:val="000000"/>
          <w:sz w:val="24"/>
          <w:lang w:eastAsia="pl-PL"/>
        </w:rPr>
        <w:t>1)</w:t>
      </w:r>
      <w:r w:rsidRPr="00FD0D2D">
        <w:rPr>
          <w:rFonts w:ascii="Calibri" w:eastAsia="Calibri" w:hAnsi="Calibri" w:cs="Calibri"/>
          <w:b/>
          <w:color w:val="000000"/>
          <w:sz w:val="24"/>
          <w:lang w:eastAsia="pl-PL"/>
        </w:rPr>
        <w:t xml:space="preserve">PEŁNOMOCNICTWO </w:t>
      </w:r>
    </w:p>
    <w:p w14:paraId="0617373B" w14:textId="77777777" w:rsidR="004E7F4A" w:rsidRPr="00FD0D2D" w:rsidRDefault="004E7F4A" w:rsidP="004E7F4A">
      <w:pPr>
        <w:spacing w:after="5"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3AE7F8A" w14:textId="77777777" w:rsidR="004E7F4A" w:rsidRPr="00FD0D2D" w:rsidRDefault="004E7F4A" w:rsidP="004E7F4A">
      <w:pPr>
        <w:spacing w:after="5"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185FB850" w14:textId="77777777" w:rsidR="004E7F4A" w:rsidRPr="00FD0D2D" w:rsidRDefault="004E7F4A" w:rsidP="004E7F4A">
      <w:pPr>
        <w:spacing w:after="90"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lastRenderedPageBreak/>
        <w:t>W przypadku spółki cywilnej, wspólnicy nie muszą przedstawiać osobnego dokumentu zawierającego pełnomocnictwo, jeżeli uprawnienie do reprezentacji spółki wynika z dołączonej do oferty umowy spółki cywilnej lub uchwały wspólników podjętej w trybie art. 866 k.c. Pełnomocnictwo powinno być załączone do oferty i powinno zawierać w szczególności wskazanie:</w:t>
      </w:r>
    </w:p>
    <w:p w14:paraId="2B2E8D1C" w14:textId="77777777" w:rsidR="004E7F4A" w:rsidRPr="00FD0D2D" w:rsidRDefault="004E7F4A" w:rsidP="004E7F4A">
      <w:pPr>
        <w:numPr>
          <w:ilvl w:val="0"/>
          <w:numId w:val="23"/>
        </w:numPr>
        <w:spacing w:after="89"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postępowania o zamówienie publiczne, którego dotyczy,  </w:t>
      </w:r>
    </w:p>
    <w:p w14:paraId="33E83FEB" w14:textId="77777777" w:rsidR="004E7F4A" w:rsidRPr="00FD0D2D" w:rsidRDefault="004E7F4A" w:rsidP="004E7F4A">
      <w:pPr>
        <w:numPr>
          <w:ilvl w:val="0"/>
          <w:numId w:val="23"/>
        </w:numPr>
        <w:spacing w:after="87"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wszystkich wykonawców ubiegających się wspólnie o udzielenie zamówienia wymienionych z nazwy z określeniem adresu siedziby,  </w:t>
      </w:r>
    </w:p>
    <w:p w14:paraId="6FE8DE8E" w14:textId="77777777" w:rsidR="004E7F4A" w:rsidRPr="00FD0D2D" w:rsidRDefault="004E7F4A" w:rsidP="004E7F4A">
      <w:pPr>
        <w:numPr>
          <w:ilvl w:val="0"/>
          <w:numId w:val="23"/>
        </w:numPr>
        <w:spacing w:after="40"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ustanowionego pełnomocnika oraz zakresu jego umocowania.  </w:t>
      </w:r>
    </w:p>
    <w:p w14:paraId="53AED2AA" w14:textId="77777777" w:rsidR="004E7F4A" w:rsidRPr="00FD0D2D" w:rsidRDefault="004E7F4A" w:rsidP="004E7F4A">
      <w:pPr>
        <w:spacing w:after="0"/>
        <w:ind w:left="1134" w:hanging="10"/>
        <w:rPr>
          <w:rFonts w:ascii="Calibri" w:eastAsia="Calibri" w:hAnsi="Calibri" w:cs="Calibri"/>
          <w:color w:val="000000"/>
          <w:lang w:eastAsia="pl-PL"/>
        </w:rPr>
      </w:pPr>
      <w:r w:rsidRPr="00FD0D2D">
        <w:rPr>
          <w:rFonts w:ascii="Calibri" w:eastAsia="Calibri" w:hAnsi="Calibri" w:cs="Calibri"/>
          <w:color w:val="000000"/>
          <w:u w:val="single" w:color="000000"/>
          <w:lang w:eastAsia="pl-PL"/>
        </w:rPr>
        <w:t>Wymagana forma:</w:t>
      </w:r>
    </w:p>
    <w:p w14:paraId="74D49EF1" w14:textId="77777777" w:rsidR="004E7F4A" w:rsidRPr="00FD0D2D" w:rsidRDefault="004E7F4A" w:rsidP="004E7F4A">
      <w:pPr>
        <w:spacing w:after="5"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Pełnomocnictwo powinno zostać złożone w formie elektronicznej lub w postaci elektronicznej opatrzonej kwalifikowanym podpisem elektronicznym, podpisem osobistym lub podpisem zaufanym osoby upoważnionej do reprezentowania wykonawców zgodnie z formą reprezentacji określoną w dokumencie rejestrowym właściwym dla formy organizacyjnej lub innym dokumencie.  </w:t>
      </w:r>
    </w:p>
    <w:p w14:paraId="1BE285EE" w14:textId="77777777" w:rsidR="004E7F4A" w:rsidRPr="00FD0D2D" w:rsidRDefault="004E7F4A" w:rsidP="004E7F4A">
      <w:pPr>
        <w:spacing w:after="94"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Dopuszcza się również przedłożenie elektronicznej kopii dokumentu poświadczonej za zgodność z oryginałem przez notariusza, tj. podpisanej kwalifikowanym podpisem elektronicznym osoby posiadającej uprawnienia notariusza.  </w:t>
      </w:r>
    </w:p>
    <w:p w14:paraId="5C38B109" w14:textId="77777777" w:rsidR="004E7F4A" w:rsidRPr="00FD0D2D" w:rsidRDefault="004E7F4A" w:rsidP="004E7F4A">
      <w:pPr>
        <w:keepNext/>
        <w:keepLines/>
        <w:spacing w:after="84" w:line="263" w:lineRule="auto"/>
        <w:ind w:left="1276" w:hanging="283"/>
        <w:outlineLvl w:val="4"/>
        <w:rPr>
          <w:rFonts w:ascii="Calibri" w:eastAsia="Calibri" w:hAnsi="Calibri" w:cs="Calibri"/>
          <w:b/>
          <w:color w:val="000000"/>
          <w:sz w:val="24"/>
          <w:lang w:eastAsia="pl-PL"/>
        </w:rPr>
      </w:pPr>
      <w:r w:rsidRPr="00FD0D2D">
        <w:rPr>
          <w:rFonts w:ascii="Calibri" w:eastAsia="Calibri" w:hAnsi="Calibri" w:cs="Calibri"/>
          <w:color w:val="000000"/>
          <w:sz w:val="24"/>
          <w:lang w:eastAsia="pl-PL"/>
        </w:rPr>
        <w:t>2)</w:t>
      </w:r>
      <w:r w:rsidRPr="00FD0D2D">
        <w:rPr>
          <w:rFonts w:ascii="Calibri" w:eastAsia="Calibri" w:hAnsi="Calibri" w:cs="Calibri"/>
          <w:b/>
          <w:color w:val="000000"/>
          <w:sz w:val="24"/>
          <w:lang w:eastAsia="pl-PL"/>
        </w:rPr>
        <w:t xml:space="preserve">OŚWIADCZENIE WYKONAWCÓW WSPÓLNIE UBIEGAJĄCYCH SIĘ O UDZIELENIE ZAMÓWIENIA </w:t>
      </w:r>
    </w:p>
    <w:p w14:paraId="05EC7B3E" w14:textId="77777777" w:rsidR="004E7F4A" w:rsidRPr="00FD0D2D" w:rsidRDefault="004E7F4A" w:rsidP="004E7F4A">
      <w:pPr>
        <w:numPr>
          <w:ilvl w:val="0"/>
          <w:numId w:val="24"/>
        </w:numPr>
        <w:spacing w:after="89"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5C40AC40" w14:textId="77777777" w:rsidR="004E7F4A" w:rsidRPr="00FD0D2D" w:rsidRDefault="004E7F4A" w:rsidP="004E7F4A">
      <w:pPr>
        <w:numPr>
          <w:ilvl w:val="0"/>
          <w:numId w:val="24"/>
        </w:numPr>
        <w:spacing w:after="5"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81CEBF7" w14:textId="77777777" w:rsidR="004E7F4A" w:rsidRPr="00FD0D2D" w:rsidRDefault="004E7F4A" w:rsidP="004E7F4A">
      <w:pPr>
        <w:spacing w:after="0"/>
        <w:ind w:left="1134" w:hanging="10"/>
        <w:rPr>
          <w:rFonts w:ascii="Calibri" w:eastAsia="Calibri" w:hAnsi="Calibri" w:cs="Calibri"/>
          <w:color w:val="000000"/>
          <w:lang w:eastAsia="pl-PL"/>
        </w:rPr>
      </w:pPr>
      <w:r w:rsidRPr="00FD0D2D">
        <w:rPr>
          <w:rFonts w:ascii="Calibri" w:eastAsia="Calibri" w:hAnsi="Calibri" w:cs="Calibri"/>
          <w:color w:val="000000"/>
          <w:u w:val="single" w:color="000000"/>
          <w:lang w:eastAsia="pl-PL"/>
        </w:rPr>
        <w:t>Wymagana forma:</w:t>
      </w:r>
    </w:p>
    <w:p w14:paraId="48953EF8" w14:textId="77777777" w:rsidR="004E7F4A" w:rsidRPr="00FD0D2D" w:rsidRDefault="004E7F4A" w:rsidP="004E7F4A">
      <w:pPr>
        <w:spacing w:after="94"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t>Wykonawcy składają oświadczenia w formie elektronicznej lub w postaci elektronicznej opatrzonej kwalifikowanym podpisem elektronicznym, podpisem osobistym lub podpisem zaufanym osoby upoważnionej do reprezentowania wykonawców zgodnie z formą reprezentacji określoną w dokumencie rejestrowym właściwym dla formy organizacyjnej lub innym dokumencie.</w:t>
      </w:r>
    </w:p>
    <w:p w14:paraId="209D7A93" w14:textId="77777777" w:rsidR="004E7F4A" w:rsidRPr="00FD0D2D" w:rsidRDefault="004E7F4A" w:rsidP="004E7F4A">
      <w:pPr>
        <w:keepNext/>
        <w:keepLines/>
        <w:spacing w:after="0" w:line="263" w:lineRule="auto"/>
        <w:ind w:left="993" w:hanging="10"/>
        <w:outlineLvl w:val="4"/>
        <w:rPr>
          <w:rFonts w:ascii="Calibri" w:eastAsia="Calibri" w:hAnsi="Calibri" w:cs="Calibri"/>
          <w:b/>
          <w:color w:val="000000"/>
          <w:sz w:val="24"/>
          <w:lang w:eastAsia="pl-PL"/>
        </w:rPr>
      </w:pPr>
      <w:r w:rsidRPr="00FD0D2D">
        <w:rPr>
          <w:rFonts w:ascii="Calibri" w:eastAsia="Calibri" w:hAnsi="Calibri" w:cs="Calibri"/>
          <w:color w:val="000000"/>
          <w:sz w:val="24"/>
          <w:lang w:eastAsia="pl-PL"/>
        </w:rPr>
        <w:t xml:space="preserve">3) </w:t>
      </w:r>
      <w:r w:rsidRPr="00FD0D2D">
        <w:rPr>
          <w:rFonts w:ascii="Calibri" w:eastAsia="Calibri" w:hAnsi="Calibri" w:cs="Calibri"/>
          <w:b/>
          <w:color w:val="000000"/>
          <w:sz w:val="24"/>
          <w:lang w:eastAsia="pl-PL"/>
        </w:rPr>
        <w:t xml:space="preserve">ZOBOWIĄZANIE PODMIOTU TRZECIEGO </w:t>
      </w:r>
    </w:p>
    <w:p w14:paraId="54742202" w14:textId="77777777" w:rsidR="004E7F4A" w:rsidRPr="00FD0D2D" w:rsidRDefault="004E7F4A" w:rsidP="004E7F4A">
      <w:pPr>
        <w:spacing w:after="108"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064980F2" w14:textId="77777777" w:rsidR="004E7F4A" w:rsidRPr="00FD0D2D" w:rsidRDefault="004E7F4A" w:rsidP="004E7F4A">
      <w:pPr>
        <w:numPr>
          <w:ilvl w:val="0"/>
          <w:numId w:val="25"/>
        </w:numPr>
        <w:spacing w:after="82"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zakres dostępnych wykonawcy zasobów podmiotu udostępniającego zasoby;  </w:t>
      </w:r>
    </w:p>
    <w:p w14:paraId="4CE46BB3" w14:textId="77777777" w:rsidR="004E7F4A" w:rsidRPr="00FD0D2D" w:rsidRDefault="004E7F4A" w:rsidP="004E7F4A">
      <w:pPr>
        <w:numPr>
          <w:ilvl w:val="0"/>
          <w:numId w:val="25"/>
        </w:numPr>
        <w:spacing w:after="107"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sposób i okres udostępnienia wykonawcy i wykorzystania przez niego zasobów podmiotu udostępniającego te zasoby przy wykonywaniu zamówienia;  </w:t>
      </w:r>
    </w:p>
    <w:p w14:paraId="72049D2C" w14:textId="77777777" w:rsidR="004E7F4A" w:rsidRPr="00FD0D2D" w:rsidRDefault="004E7F4A" w:rsidP="004E7F4A">
      <w:pPr>
        <w:numPr>
          <w:ilvl w:val="0"/>
          <w:numId w:val="25"/>
        </w:numPr>
        <w:spacing w:after="5" w:line="247" w:lineRule="auto"/>
        <w:ind w:left="1418"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60E9772" w14:textId="77777777" w:rsidR="004E7F4A" w:rsidRPr="00FD0D2D" w:rsidRDefault="004E7F4A" w:rsidP="004E7F4A">
      <w:pPr>
        <w:spacing w:after="0"/>
        <w:ind w:left="1418" w:hanging="294"/>
        <w:rPr>
          <w:rFonts w:ascii="Calibri" w:eastAsia="Calibri" w:hAnsi="Calibri" w:cs="Calibri"/>
          <w:color w:val="000000"/>
          <w:lang w:eastAsia="pl-PL"/>
        </w:rPr>
      </w:pPr>
      <w:r w:rsidRPr="00FD0D2D">
        <w:rPr>
          <w:rFonts w:ascii="Calibri" w:eastAsia="Calibri" w:hAnsi="Calibri" w:cs="Calibri"/>
          <w:color w:val="000000"/>
          <w:u w:val="single" w:color="000000"/>
          <w:lang w:eastAsia="pl-PL"/>
        </w:rPr>
        <w:t>Wymagana forma:</w:t>
      </w:r>
    </w:p>
    <w:p w14:paraId="68D4D0FF" w14:textId="77777777" w:rsidR="004E7F4A" w:rsidRPr="00FD0D2D" w:rsidRDefault="004E7F4A" w:rsidP="004E7F4A">
      <w:pPr>
        <w:spacing w:after="92" w:line="247" w:lineRule="auto"/>
        <w:ind w:left="1134"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Zobowiązanie musi być złożone w formie elektronicznej lub w postaci elektronicznej opatrzonej kwalifikowanym podpisem elektronicznym, podpisem osobistym lub podpisem zaufanym osoby </w:t>
      </w:r>
      <w:r w:rsidRPr="00FD0D2D">
        <w:rPr>
          <w:rFonts w:ascii="Calibri" w:eastAsia="Calibri" w:hAnsi="Calibri" w:cs="Calibri"/>
          <w:color w:val="000000"/>
          <w:lang w:eastAsia="pl-PL"/>
        </w:rPr>
        <w:lastRenderedPageBreak/>
        <w:t xml:space="preserve">upoważnionej do reprezentowania wykonawców zgodnie z formą reprezentacji określoną w dokumencie rejestrowym właściwym dla formy organizacyjnej lub innym dokumencie.  </w:t>
      </w:r>
    </w:p>
    <w:p w14:paraId="4762A5A5" w14:textId="77777777" w:rsidR="004E7F4A" w:rsidRPr="00FD0D2D" w:rsidRDefault="004E7F4A" w:rsidP="004E7F4A">
      <w:pPr>
        <w:keepNext/>
        <w:keepLines/>
        <w:spacing w:after="0" w:line="263" w:lineRule="auto"/>
        <w:ind w:left="993" w:hanging="10"/>
        <w:outlineLvl w:val="4"/>
        <w:rPr>
          <w:rFonts w:ascii="Calibri" w:eastAsia="Calibri" w:hAnsi="Calibri" w:cs="Calibri"/>
          <w:b/>
          <w:color w:val="000000"/>
          <w:sz w:val="24"/>
          <w:lang w:eastAsia="pl-PL"/>
        </w:rPr>
      </w:pPr>
      <w:r w:rsidRPr="00FD0D2D">
        <w:rPr>
          <w:rFonts w:ascii="Calibri" w:eastAsia="Calibri" w:hAnsi="Calibri" w:cs="Calibri"/>
          <w:color w:val="000000"/>
          <w:sz w:val="24"/>
          <w:lang w:eastAsia="pl-PL"/>
        </w:rPr>
        <w:t>4)</w:t>
      </w:r>
      <w:r w:rsidRPr="00FD0D2D">
        <w:rPr>
          <w:rFonts w:ascii="Calibri" w:eastAsia="Calibri" w:hAnsi="Calibri" w:cs="Calibri"/>
          <w:b/>
          <w:color w:val="000000"/>
          <w:sz w:val="24"/>
          <w:lang w:eastAsia="pl-PL"/>
        </w:rPr>
        <w:t>ZASTRZEŻENIE TAJEMNICY PRZEDSIĘBIORSTWA</w:t>
      </w:r>
    </w:p>
    <w:p w14:paraId="2E799112" w14:textId="77777777" w:rsidR="004E7F4A" w:rsidRPr="00FD0D2D" w:rsidRDefault="004E7F4A" w:rsidP="004E7F4A">
      <w:pPr>
        <w:spacing w:after="5" w:line="247" w:lineRule="auto"/>
        <w:ind w:left="127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14:paraId="08BF291F" w14:textId="77777777" w:rsidR="004E7F4A" w:rsidRPr="00FD0D2D" w:rsidRDefault="004E7F4A" w:rsidP="004E7F4A">
      <w:pPr>
        <w:spacing w:after="0"/>
        <w:ind w:left="1276" w:hanging="10"/>
        <w:rPr>
          <w:rFonts w:ascii="Calibri" w:eastAsia="Calibri" w:hAnsi="Calibri" w:cs="Calibri"/>
          <w:color w:val="000000"/>
          <w:lang w:eastAsia="pl-PL"/>
        </w:rPr>
      </w:pPr>
      <w:r w:rsidRPr="00FD0D2D">
        <w:rPr>
          <w:rFonts w:ascii="Calibri" w:eastAsia="Calibri" w:hAnsi="Calibri" w:cs="Calibri"/>
          <w:color w:val="000000"/>
          <w:u w:val="single" w:color="000000"/>
          <w:lang w:eastAsia="pl-PL"/>
        </w:rPr>
        <w:t>Wymagana forma:</w:t>
      </w:r>
    </w:p>
    <w:p w14:paraId="28994BFA" w14:textId="77777777" w:rsidR="004E7F4A" w:rsidRPr="00FD0D2D" w:rsidRDefault="004E7F4A" w:rsidP="004E7F4A">
      <w:pPr>
        <w:spacing w:after="5" w:line="247" w:lineRule="auto"/>
        <w:ind w:left="127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Dokument musi być złożony w formie elektronicznej lub w postaci elektronicznej opatrzonej kwalifikowanym podpisem elektronicznym, podpisem osobistym lub podpisem zaufanym osoby upoważnionej do reprezentowania wykonawców zgodnie z formą reprezentacji określoną w dokumencie rejestrowym właściwym dla formy organizacyjnej lub innym dokumencie.  </w:t>
      </w:r>
    </w:p>
    <w:p w14:paraId="1C0474C3" w14:textId="77777777" w:rsidR="004E7F4A" w:rsidRPr="00FD0D2D" w:rsidRDefault="004E7F4A" w:rsidP="004E7F4A">
      <w:pPr>
        <w:spacing w:after="157"/>
        <w:ind w:left="312"/>
        <w:rPr>
          <w:rFonts w:ascii="Calibri" w:eastAsia="Calibri" w:hAnsi="Calibri" w:cs="Calibri"/>
          <w:b/>
          <w:color w:val="000000"/>
          <w:sz w:val="8"/>
          <w:lang w:eastAsia="pl-PL"/>
        </w:rPr>
      </w:pPr>
    </w:p>
    <w:p w14:paraId="7200267E" w14:textId="77777777" w:rsidR="004E7F4A" w:rsidRPr="00FD0D2D" w:rsidRDefault="004E7F4A" w:rsidP="004E7F4A">
      <w:pPr>
        <w:keepNext/>
        <w:keepLines/>
        <w:spacing w:after="0" w:line="263" w:lineRule="auto"/>
        <w:ind w:left="322" w:hanging="10"/>
        <w:outlineLvl w:val="4"/>
        <w:rPr>
          <w:rFonts w:ascii="Calibri" w:eastAsia="Calibri" w:hAnsi="Calibri" w:cs="Calibri"/>
          <w:b/>
          <w:color w:val="000000"/>
          <w:sz w:val="24"/>
          <w:lang w:eastAsia="pl-PL"/>
        </w:rPr>
      </w:pPr>
      <w:r w:rsidRPr="00FD0D2D">
        <w:rPr>
          <w:rFonts w:ascii="Calibri" w:eastAsia="Calibri" w:hAnsi="Calibri" w:cs="Calibri"/>
          <w:b/>
          <w:color w:val="000000"/>
          <w:sz w:val="24"/>
          <w:lang w:eastAsia="pl-PL"/>
        </w:rPr>
        <w:t xml:space="preserve">DOKUMENTY SKŁADANE NA WEZWANIE </w:t>
      </w:r>
    </w:p>
    <w:p w14:paraId="7BC95AC4" w14:textId="51BA708D" w:rsidR="004E7F4A" w:rsidRPr="00FD0D2D" w:rsidRDefault="00262F8F" w:rsidP="00262F8F">
      <w:pPr>
        <w:spacing w:after="94" w:line="247" w:lineRule="auto"/>
        <w:ind w:left="991" w:hanging="566"/>
        <w:jc w:val="both"/>
        <w:rPr>
          <w:rFonts w:ascii="Calibri" w:eastAsia="Calibri" w:hAnsi="Calibri" w:cs="Calibri"/>
          <w:color w:val="000000"/>
          <w:lang w:eastAsia="pl-PL"/>
        </w:rPr>
      </w:pPr>
      <w:r>
        <w:rPr>
          <w:rFonts w:ascii="Calibri" w:eastAsia="Calibri" w:hAnsi="Calibri" w:cs="Calibri"/>
          <w:color w:val="000000"/>
          <w:lang w:eastAsia="pl-PL"/>
        </w:rPr>
        <w:t>Nie dotyczy</w:t>
      </w:r>
    </w:p>
    <w:p w14:paraId="76AC1885" w14:textId="77777777" w:rsidR="004E7F4A" w:rsidRPr="00FD0D2D" w:rsidRDefault="004E7F4A" w:rsidP="004E7F4A">
      <w:pPr>
        <w:spacing w:after="4" w:line="265" w:lineRule="auto"/>
        <w:ind w:left="146" w:hanging="10"/>
        <w:rPr>
          <w:rFonts w:ascii="Calibri" w:eastAsia="Calibri" w:hAnsi="Calibri" w:cs="Calibri"/>
          <w:color w:val="000000"/>
          <w:lang w:eastAsia="pl-PL"/>
        </w:rPr>
      </w:pPr>
      <w:r w:rsidRPr="00FD0D2D">
        <w:rPr>
          <w:rFonts w:ascii="Calibri" w:eastAsia="Calibri" w:hAnsi="Calibri" w:cs="Calibri"/>
          <w:b/>
          <w:color w:val="00B050"/>
          <w:sz w:val="24"/>
          <w:lang w:eastAsia="pl-PL"/>
        </w:rPr>
        <w:t xml:space="preserve">8.WYMAGANIA DOTYCZĄCE WADIUM </w:t>
      </w:r>
    </w:p>
    <w:p w14:paraId="4335A82B" w14:textId="77777777" w:rsidR="004E7F4A" w:rsidRPr="00FD0D2D" w:rsidRDefault="004E7F4A" w:rsidP="004E7F4A">
      <w:pPr>
        <w:spacing w:after="38" w:line="264" w:lineRule="auto"/>
        <w:ind w:left="735" w:hanging="10"/>
        <w:rPr>
          <w:rFonts w:ascii="Calibri" w:eastAsia="Calibri" w:hAnsi="Calibri" w:cs="Calibri"/>
          <w:color w:val="000000"/>
          <w:lang w:eastAsia="pl-PL"/>
        </w:rPr>
      </w:pPr>
      <w:r w:rsidRPr="00FD0D2D">
        <w:rPr>
          <w:rFonts w:ascii="Calibri" w:eastAsia="Calibri" w:hAnsi="Calibri" w:cs="Calibri"/>
          <w:color w:val="000000"/>
          <w:lang w:eastAsia="pl-PL"/>
        </w:rPr>
        <w:t xml:space="preserve">Zamawiający </w:t>
      </w:r>
      <w:r w:rsidRPr="00FD0D2D">
        <w:rPr>
          <w:rFonts w:ascii="Calibri" w:eastAsia="Calibri" w:hAnsi="Calibri" w:cs="Calibri"/>
          <w:b/>
          <w:color w:val="000000"/>
          <w:lang w:eastAsia="pl-PL"/>
        </w:rPr>
        <w:t>NIE WYMAGA</w:t>
      </w:r>
      <w:r w:rsidRPr="00FD0D2D">
        <w:rPr>
          <w:rFonts w:ascii="Calibri" w:eastAsia="Calibri" w:hAnsi="Calibri" w:cs="Calibri"/>
          <w:color w:val="000000"/>
          <w:lang w:eastAsia="pl-PL"/>
        </w:rPr>
        <w:t xml:space="preserve"> wniesienia wadium.  </w:t>
      </w:r>
    </w:p>
    <w:p w14:paraId="7C814B37" w14:textId="77777777" w:rsidR="004E7F4A" w:rsidRPr="00FD0D2D" w:rsidRDefault="004E7F4A" w:rsidP="004E7F4A">
      <w:pPr>
        <w:spacing w:after="92"/>
        <w:ind w:left="740"/>
        <w:rPr>
          <w:rFonts w:ascii="Calibri" w:eastAsia="Calibri" w:hAnsi="Calibri" w:cs="Calibri"/>
          <w:color w:val="000000"/>
          <w:lang w:eastAsia="pl-PL"/>
        </w:rPr>
      </w:pPr>
    </w:p>
    <w:p w14:paraId="072F75C5" w14:textId="77777777" w:rsidR="004E7F4A" w:rsidRPr="00FD0D2D" w:rsidRDefault="004E7F4A" w:rsidP="004E7F4A">
      <w:pPr>
        <w:keepNext/>
        <w:keepLines/>
        <w:spacing w:after="4" w:line="265" w:lineRule="auto"/>
        <w:ind w:left="146" w:hanging="10"/>
        <w:outlineLvl w:val="5"/>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9.SPOSÓB PRZYGOTOWANIA OFERTY  </w:t>
      </w:r>
    </w:p>
    <w:p w14:paraId="42C5B28D"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9.1.   Oferta wraz z załącznikami musi zostać sporządzona w języku polskim (dokumenty sporządzane </w:t>
      </w:r>
      <w:r w:rsidRPr="00FD0D2D">
        <w:rPr>
          <w:rFonts w:ascii="Calibri" w:eastAsia="Calibri" w:hAnsi="Calibri" w:cs="Calibri"/>
          <w:color w:val="000000"/>
          <w:lang w:eastAsia="pl-PL"/>
        </w:rPr>
        <w:br/>
        <w:t>w języku obcym są składane wraz z tłumaczeniem na język polski), złożona w postaci elektronicznej w formacie danych .pdf, .</w:t>
      </w:r>
      <w:proofErr w:type="spellStart"/>
      <w:r w:rsidRPr="00FD0D2D">
        <w:rPr>
          <w:rFonts w:ascii="Calibri" w:eastAsia="Calibri" w:hAnsi="Calibri" w:cs="Calibri"/>
          <w:color w:val="000000"/>
          <w:lang w:eastAsia="pl-PL"/>
        </w:rPr>
        <w:t>doc</w:t>
      </w:r>
      <w:proofErr w:type="spellEnd"/>
      <w:r w:rsidRPr="00FD0D2D">
        <w:rPr>
          <w:rFonts w:ascii="Calibri" w:eastAsia="Calibri" w:hAnsi="Calibri" w:cs="Calibri"/>
          <w:color w:val="000000"/>
          <w:lang w:eastAsia="pl-PL"/>
        </w:rPr>
        <w:t>, .</w:t>
      </w:r>
      <w:proofErr w:type="spellStart"/>
      <w:r w:rsidRPr="00FD0D2D">
        <w:rPr>
          <w:rFonts w:ascii="Calibri" w:eastAsia="Calibri" w:hAnsi="Calibri" w:cs="Calibri"/>
          <w:color w:val="000000"/>
          <w:lang w:eastAsia="pl-PL"/>
        </w:rPr>
        <w:t>docx</w:t>
      </w:r>
      <w:proofErr w:type="spellEnd"/>
      <w:r w:rsidRPr="00FD0D2D">
        <w:rPr>
          <w:rFonts w:ascii="Calibri" w:eastAsia="Calibri" w:hAnsi="Calibri" w:cs="Calibri"/>
          <w:color w:val="000000"/>
          <w:lang w:eastAsia="pl-PL"/>
        </w:rPr>
        <w:t>, .xls lub .</w:t>
      </w:r>
      <w:proofErr w:type="spellStart"/>
      <w:r w:rsidRPr="00FD0D2D">
        <w:rPr>
          <w:rFonts w:ascii="Calibri" w:eastAsia="Calibri" w:hAnsi="Calibri" w:cs="Calibri"/>
          <w:color w:val="000000"/>
          <w:lang w:eastAsia="pl-PL"/>
        </w:rPr>
        <w:t>xlsx</w:t>
      </w:r>
      <w:proofErr w:type="spellEnd"/>
      <w:r w:rsidRPr="00FD0D2D">
        <w:rPr>
          <w:rFonts w:ascii="Calibri" w:eastAsia="Calibri" w:hAnsi="Calibri" w:cs="Calibri"/>
          <w:color w:val="000000"/>
          <w:lang w:eastAsia="pl-PL"/>
        </w:rPr>
        <w:t xml:space="preserve">, oraz podpisana kwalifikowanym podpisem elektronicznym, podpisem osobistym lub podpisem zaufanym pod rygorem nieważności.  </w:t>
      </w:r>
    </w:p>
    <w:p w14:paraId="355F969A" w14:textId="77777777" w:rsidR="004E7F4A" w:rsidRPr="00FD0D2D" w:rsidRDefault="004E7F4A" w:rsidP="004E7F4A">
      <w:pPr>
        <w:spacing w:after="5"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9.2.     Wykonawca winien dokładnie zapoznać się ze wszystkimi zapisami SWZ. Zaleca się, aby wykonawca zdobył wszelkie informacje, które mogą być konieczne do przygotowania oferty oraz podpisania umowy.  </w:t>
      </w:r>
    </w:p>
    <w:p w14:paraId="2F216172"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proofErr w:type="gramStart"/>
      <w:r w:rsidRPr="00FD0D2D">
        <w:rPr>
          <w:rFonts w:ascii="Calibri" w:eastAsia="Calibri" w:hAnsi="Calibri" w:cs="Calibri"/>
          <w:color w:val="000000"/>
          <w:lang w:eastAsia="pl-PL"/>
        </w:rPr>
        <w:t>9.3.  Wykonawca</w:t>
      </w:r>
      <w:proofErr w:type="gramEnd"/>
      <w:r w:rsidRPr="00FD0D2D">
        <w:rPr>
          <w:rFonts w:ascii="Calibri" w:eastAsia="Calibri" w:hAnsi="Calibri" w:cs="Calibri"/>
          <w:color w:val="000000"/>
          <w:lang w:eastAsia="pl-PL"/>
        </w:rPr>
        <w:t xml:space="preserve"> ma prawo złożyć tylko jedną ofertę, zawierającą jedną, jednoznacznie opisaną propozycję. Złożenie większej liczby ofert spowoduje odrzucenie wszystkich ofert złożonych przez danego wykonawcę.  </w:t>
      </w:r>
    </w:p>
    <w:p w14:paraId="2EA4218A"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proofErr w:type="gramStart"/>
      <w:r w:rsidRPr="00FD0D2D">
        <w:rPr>
          <w:rFonts w:ascii="Calibri" w:eastAsia="Calibri" w:hAnsi="Calibri" w:cs="Calibri"/>
          <w:color w:val="000000"/>
          <w:lang w:eastAsia="pl-PL"/>
        </w:rPr>
        <w:t>9.4.</w:t>
      </w:r>
      <w:r>
        <w:rPr>
          <w:rFonts w:ascii="Calibri" w:eastAsia="Calibri" w:hAnsi="Calibri" w:cs="Calibri"/>
          <w:color w:val="000000"/>
          <w:lang w:eastAsia="pl-PL"/>
        </w:rPr>
        <w:t xml:space="preserve">  </w:t>
      </w:r>
      <w:r w:rsidRPr="00FD0D2D">
        <w:rPr>
          <w:rFonts w:ascii="Calibri" w:eastAsia="Calibri" w:hAnsi="Calibri" w:cs="Calibri"/>
          <w:color w:val="000000"/>
          <w:lang w:eastAsia="pl-PL"/>
        </w:rPr>
        <w:t>Treść</w:t>
      </w:r>
      <w:proofErr w:type="gramEnd"/>
      <w:r w:rsidRPr="00FD0D2D">
        <w:rPr>
          <w:rFonts w:ascii="Calibri" w:eastAsia="Calibri" w:hAnsi="Calibri" w:cs="Calibri"/>
          <w:color w:val="000000"/>
          <w:lang w:eastAsia="pl-PL"/>
        </w:rPr>
        <w:t xml:space="preserve"> oferty musi odpowiadać treści SWZ. W szczególności oferta musi uwzględniać wymagania zamawiającego dotyczące: opisu przedmiotu zamówienia, opisu kryterium wyboru ofert, warunków realizacji zamówienia, warunków umowy i sposobu obliczania ceny oferty.  </w:t>
      </w:r>
    </w:p>
    <w:p w14:paraId="69A77DC7" w14:textId="77777777" w:rsidR="004E7F4A" w:rsidRPr="00FD0D2D" w:rsidRDefault="004E7F4A" w:rsidP="004E7F4A">
      <w:pPr>
        <w:spacing w:after="68"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9.5.</w:t>
      </w:r>
      <w:r>
        <w:rPr>
          <w:rFonts w:ascii="Calibri" w:eastAsia="Calibri" w:hAnsi="Calibri" w:cs="Calibri"/>
          <w:color w:val="000000"/>
          <w:lang w:eastAsia="pl-PL"/>
        </w:rPr>
        <w:t xml:space="preserve">    </w:t>
      </w:r>
      <w:r w:rsidRPr="00FD0D2D">
        <w:rPr>
          <w:rFonts w:ascii="Calibri" w:eastAsia="Calibri" w:hAnsi="Calibri" w:cs="Calibri"/>
          <w:color w:val="000000"/>
          <w:lang w:eastAsia="pl-PL"/>
        </w:rPr>
        <w:t xml:space="preserve">Wykonawca poniesie wszelkie koszty związane z przygotowaniem i złożeniem oferty.  </w:t>
      </w:r>
    </w:p>
    <w:p w14:paraId="5991228B" w14:textId="77777777" w:rsidR="004E7F4A" w:rsidRPr="00FD0D2D" w:rsidRDefault="004E7F4A" w:rsidP="004E7F4A">
      <w:pPr>
        <w:spacing w:after="102"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9.6.</w:t>
      </w:r>
      <w:r>
        <w:rPr>
          <w:rFonts w:ascii="Calibri" w:eastAsia="Calibri" w:hAnsi="Calibri" w:cs="Calibri"/>
          <w:color w:val="000000"/>
          <w:lang w:eastAsia="pl-PL"/>
        </w:rPr>
        <w:t xml:space="preserve">    </w:t>
      </w:r>
      <w:r w:rsidRPr="00FD0D2D">
        <w:rPr>
          <w:rFonts w:ascii="Calibri" w:eastAsia="Calibri" w:hAnsi="Calibri" w:cs="Calibri"/>
          <w:color w:val="000000"/>
          <w:lang w:eastAsia="pl-PL"/>
        </w:rPr>
        <w:t xml:space="preserve">Oferta musi zawierać następujące oświadczenia i dokumenty:   </w:t>
      </w:r>
    </w:p>
    <w:p w14:paraId="2FE713E0" w14:textId="357EA84A" w:rsidR="004E7F4A" w:rsidRPr="00FD0D2D" w:rsidRDefault="004E7F4A" w:rsidP="004E7F4A">
      <w:pPr>
        <w:numPr>
          <w:ilvl w:val="0"/>
          <w:numId w:val="27"/>
        </w:numPr>
        <w:spacing w:after="107"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wypełniony Formularz ofertowy sporządzony z wykorzystaniem wzoru stanowiącego </w:t>
      </w:r>
      <w:r w:rsidRPr="00FD0D2D">
        <w:rPr>
          <w:rFonts w:ascii="Calibri" w:eastAsia="Calibri" w:hAnsi="Calibri" w:cs="Calibri"/>
          <w:b/>
          <w:color w:val="000000"/>
          <w:u w:val="single" w:color="000000"/>
          <w:lang w:eastAsia="pl-PL"/>
        </w:rPr>
        <w:t xml:space="preserve">załącznik nr 1 do </w:t>
      </w:r>
      <w:r w:rsidRPr="00D36F72">
        <w:rPr>
          <w:rFonts w:ascii="Calibri" w:eastAsia="Calibri" w:hAnsi="Calibri" w:cs="Calibri"/>
          <w:b/>
          <w:color w:val="000000"/>
          <w:u w:val="single" w:color="000000"/>
          <w:lang w:eastAsia="pl-PL"/>
        </w:rPr>
        <w:t>SWZ</w:t>
      </w:r>
      <w:r w:rsidR="00262F8F" w:rsidRPr="00D36F72">
        <w:rPr>
          <w:rFonts w:ascii="Calibri" w:eastAsia="Calibri" w:hAnsi="Calibri" w:cs="Calibri"/>
          <w:color w:val="000000"/>
          <w:lang w:eastAsia="pl-PL"/>
        </w:rPr>
        <w:t xml:space="preserve"> oraz formularz cenowy określony w załączniku nr </w:t>
      </w:r>
      <w:r w:rsidR="00CE562E">
        <w:rPr>
          <w:rFonts w:ascii="Calibri" w:eastAsia="Calibri" w:hAnsi="Calibri" w:cs="Calibri"/>
          <w:color w:val="000000"/>
          <w:lang w:eastAsia="pl-PL"/>
        </w:rPr>
        <w:t>4</w:t>
      </w:r>
      <w:r w:rsidRPr="00FD0D2D">
        <w:rPr>
          <w:rFonts w:ascii="Calibri" w:eastAsia="Calibri" w:hAnsi="Calibri" w:cs="Calibri"/>
          <w:color w:val="000000"/>
          <w:lang w:eastAsia="pl-PL"/>
        </w:rPr>
        <w:t xml:space="preserve"> </w:t>
      </w:r>
    </w:p>
    <w:p w14:paraId="4EF248FF" w14:textId="77777777" w:rsidR="004E7F4A" w:rsidRPr="00FD0D2D" w:rsidRDefault="004E7F4A" w:rsidP="004E7F4A">
      <w:pPr>
        <w:numPr>
          <w:ilvl w:val="0"/>
          <w:numId w:val="27"/>
        </w:numPr>
        <w:spacing w:after="35"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oświadczenie o niepodleganiu wykluczeniu oraz spełnieniu warunków udziału </w:t>
      </w:r>
      <w:r w:rsidRPr="00FD0D2D">
        <w:rPr>
          <w:rFonts w:ascii="Calibri" w:eastAsia="Calibri" w:hAnsi="Calibri" w:cs="Calibri"/>
          <w:color w:val="000000"/>
          <w:lang w:eastAsia="pl-PL"/>
        </w:rPr>
        <w:br/>
        <w:t xml:space="preserve">w postępowaniu, w zakresie określonym w załączniku </w:t>
      </w:r>
      <w:r w:rsidRPr="00FD0D2D">
        <w:rPr>
          <w:rFonts w:ascii="Calibri" w:eastAsia="Calibri" w:hAnsi="Calibri" w:cs="Calibri"/>
          <w:b/>
          <w:color w:val="000000"/>
          <w:lang w:eastAsia="pl-PL"/>
        </w:rPr>
        <w:t>nr 2A do SWZ</w:t>
      </w:r>
      <w:r w:rsidRPr="00FD0D2D">
        <w:rPr>
          <w:rFonts w:ascii="Calibri" w:eastAsia="Calibri" w:hAnsi="Calibri" w:cs="Calibri"/>
          <w:color w:val="000000"/>
          <w:lang w:eastAsia="pl-PL"/>
        </w:rPr>
        <w:t xml:space="preserve">, </w:t>
      </w:r>
    </w:p>
    <w:p w14:paraId="3FE7498F" w14:textId="77777777" w:rsidR="004E7F4A" w:rsidRPr="00FD0D2D" w:rsidRDefault="004E7F4A" w:rsidP="004E7F4A">
      <w:pPr>
        <w:spacing w:after="106" w:line="247" w:lineRule="auto"/>
        <w:ind w:left="1599" w:hanging="10"/>
        <w:jc w:val="both"/>
        <w:rPr>
          <w:rFonts w:ascii="Calibri" w:eastAsia="Calibri" w:hAnsi="Calibri" w:cs="Calibri"/>
          <w:color w:val="000000"/>
          <w:lang w:eastAsia="pl-PL"/>
        </w:rPr>
      </w:pPr>
      <w:r w:rsidRPr="00FD0D2D">
        <w:rPr>
          <w:rFonts w:ascii="Calibri" w:eastAsia="Calibri" w:hAnsi="Calibri" w:cs="Calibri"/>
          <w:b/>
          <w:color w:val="000000"/>
          <w:lang w:eastAsia="pl-PL"/>
        </w:rPr>
        <w:t xml:space="preserve">UWAGA: </w:t>
      </w:r>
      <w:r w:rsidRPr="00FD0D2D">
        <w:rPr>
          <w:rFonts w:ascii="Calibri" w:eastAsia="Calibri" w:hAnsi="Calibri" w:cs="Calibri"/>
          <w:color w:val="000000"/>
          <w:lang w:eastAsia="pl-PL"/>
        </w:rPr>
        <w:t xml:space="preserve">w przypadku polegania na zdolnościach lub sytuacji podmiotów udostępniających zasoby, przedstawia, wraz z oświadczeniem nr 2A do SWZ, także oświadczenie podmiotu udostępniającego zasoby, potwierdzające brak podstaw wykluczenia tego podmiotu oraz odpowiednio, spełnienia warunków udziału w postępowaniu, w </w:t>
      </w:r>
      <w:proofErr w:type="gramStart"/>
      <w:r w:rsidRPr="00FD0D2D">
        <w:rPr>
          <w:rFonts w:ascii="Calibri" w:eastAsia="Calibri" w:hAnsi="Calibri" w:cs="Calibri"/>
          <w:color w:val="000000"/>
          <w:lang w:eastAsia="pl-PL"/>
        </w:rPr>
        <w:t>zakresie ,</w:t>
      </w:r>
      <w:proofErr w:type="gramEnd"/>
      <w:r w:rsidRPr="00FD0D2D">
        <w:rPr>
          <w:rFonts w:ascii="Calibri" w:eastAsia="Calibri" w:hAnsi="Calibri" w:cs="Calibri"/>
          <w:color w:val="000000"/>
          <w:lang w:eastAsia="pl-PL"/>
        </w:rPr>
        <w:t xml:space="preserve"> w jakim Wykonawca powołuje się na jego zasoby – w zakresie określonym w </w:t>
      </w:r>
      <w:r w:rsidRPr="00FD0D2D">
        <w:rPr>
          <w:rFonts w:ascii="Calibri" w:eastAsia="Calibri" w:hAnsi="Calibri" w:cs="Calibri"/>
          <w:b/>
          <w:color w:val="000000"/>
          <w:lang w:eastAsia="pl-PL"/>
        </w:rPr>
        <w:t>załączniku nr 2B do SWZ</w:t>
      </w:r>
    </w:p>
    <w:p w14:paraId="26FDD482" w14:textId="77777777" w:rsidR="004E7F4A" w:rsidRPr="00FD0D2D" w:rsidRDefault="004E7F4A" w:rsidP="004E7F4A">
      <w:pPr>
        <w:numPr>
          <w:ilvl w:val="0"/>
          <w:numId w:val="27"/>
        </w:numPr>
        <w:spacing w:after="107"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lastRenderedPageBreak/>
        <w:t xml:space="preserve">pisemne zobowiązanie podmiotu trzeciego, w </w:t>
      </w:r>
      <w:proofErr w:type="gramStart"/>
      <w:r w:rsidRPr="00FD0D2D">
        <w:rPr>
          <w:rFonts w:ascii="Calibri" w:eastAsia="Calibri" w:hAnsi="Calibri" w:cs="Calibri"/>
          <w:color w:val="000000"/>
          <w:lang w:eastAsia="pl-PL"/>
        </w:rPr>
        <w:t>przypadku</w:t>
      </w:r>
      <w:proofErr w:type="gramEnd"/>
      <w:r w:rsidRPr="00FD0D2D">
        <w:rPr>
          <w:rFonts w:ascii="Calibri" w:eastAsia="Calibri" w:hAnsi="Calibri" w:cs="Calibri"/>
          <w:color w:val="000000"/>
          <w:lang w:eastAsia="pl-PL"/>
        </w:rPr>
        <w:t xml:space="preserve"> gdy wykonawca polega na zdolnościach innych podmiotów w celu potwierdzenia spełniania warunków udziału w postępowaniu;   </w:t>
      </w:r>
    </w:p>
    <w:p w14:paraId="72CE45BB" w14:textId="77777777" w:rsidR="004E7F4A" w:rsidRPr="00FD0D2D" w:rsidRDefault="004E7F4A" w:rsidP="004E7F4A">
      <w:pPr>
        <w:numPr>
          <w:ilvl w:val="0"/>
          <w:numId w:val="27"/>
        </w:numPr>
        <w:spacing w:after="82"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pełnomocnictwo, o ile ofertę składa pełnomocnik;  </w:t>
      </w:r>
    </w:p>
    <w:p w14:paraId="6E561436" w14:textId="77777777" w:rsidR="004E7F4A" w:rsidRPr="00FD0D2D" w:rsidRDefault="004E7F4A" w:rsidP="004E7F4A">
      <w:pPr>
        <w:numPr>
          <w:ilvl w:val="0"/>
          <w:numId w:val="27"/>
        </w:numPr>
        <w:spacing w:after="76" w:line="247" w:lineRule="auto"/>
        <w:ind w:right="8" w:hanging="283"/>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w przypadku spółki cywilnej, wspólnicy nie muszą przedstawiać osobnego dokumentu zawierającego pełnomocnictwo, jeżeli uprawnienie do reprezentacji spółki wynika z dołączonej do oferty umowy spółki cywilnej lub uchwały wspólników podjętej w trybie art. 866 k.c.; </w:t>
      </w:r>
    </w:p>
    <w:p w14:paraId="7752506D" w14:textId="77777777" w:rsidR="004E7F4A" w:rsidRPr="00FD0D2D" w:rsidRDefault="004E7F4A" w:rsidP="004E7F4A">
      <w:pPr>
        <w:spacing w:after="76" w:line="247" w:lineRule="auto"/>
        <w:ind w:left="1589"/>
        <w:jc w:val="both"/>
        <w:rPr>
          <w:rFonts w:ascii="Calibri" w:eastAsia="Calibri" w:hAnsi="Calibri" w:cs="Calibri"/>
          <w:color w:val="000000"/>
          <w:lang w:eastAsia="pl-PL"/>
        </w:rPr>
      </w:pPr>
    </w:p>
    <w:p w14:paraId="2BE46CB2" w14:textId="77777777" w:rsidR="004E7F4A" w:rsidRPr="00FD0D2D" w:rsidRDefault="004E7F4A" w:rsidP="004E7F4A">
      <w:pPr>
        <w:keepNext/>
        <w:keepLines/>
        <w:spacing w:after="27"/>
        <w:ind w:left="146" w:hanging="10"/>
        <w:outlineLvl w:val="5"/>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10.OPIS SPOSOBU OBLICZENIA CENY  </w:t>
      </w:r>
    </w:p>
    <w:p w14:paraId="752AAF52" w14:textId="29CCE4E6" w:rsidR="004E7F4A"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10.1.Wykonawca określa cenę realizacji zamówienia poprzez wskazanie w </w:t>
      </w:r>
      <w:r w:rsidRPr="00FD0D2D">
        <w:rPr>
          <w:rFonts w:ascii="Calibri" w:eastAsia="Calibri" w:hAnsi="Calibri" w:cs="Calibri"/>
          <w:b/>
          <w:color w:val="000000"/>
          <w:lang w:eastAsia="pl-PL"/>
        </w:rPr>
        <w:t>FORMULARZU OFERTOWYM</w:t>
      </w:r>
      <w:r w:rsidRPr="00FD0D2D">
        <w:rPr>
          <w:rFonts w:ascii="Calibri" w:eastAsia="Calibri" w:hAnsi="Calibri" w:cs="Calibri"/>
          <w:color w:val="000000"/>
          <w:lang w:eastAsia="pl-PL"/>
        </w:rPr>
        <w:t xml:space="preserve"> sporządzonym wg wzoru stanowiącego </w:t>
      </w:r>
      <w:r w:rsidRPr="00FD0D2D">
        <w:rPr>
          <w:rFonts w:ascii="Calibri" w:eastAsia="Calibri" w:hAnsi="Calibri" w:cs="Calibri"/>
          <w:b/>
          <w:color w:val="000000"/>
          <w:u w:val="single" w:color="000000"/>
          <w:lang w:eastAsia="pl-PL"/>
        </w:rPr>
        <w:t>załącznik nr 1 do SWZ</w:t>
      </w:r>
      <w:r w:rsidRPr="00FD0D2D">
        <w:rPr>
          <w:rFonts w:ascii="Calibri" w:eastAsia="Calibri" w:hAnsi="Calibri" w:cs="Calibri"/>
          <w:color w:val="000000"/>
          <w:lang w:eastAsia="pl-PL"/>
        </w:rPr>
        <w:t xml:space="preserve"> łącznej ceny ofertowej brutto za realizację przedmiotu zamówienia.  </w:t>
      </w:r>
      <w:r w:rsidR="00262F8F">
        <w:rPr>
          <w:rFonts w:ascii="Calibri" w:eastAsia="Calibri" w:hAnsi="Calibri" w:cs="Calibri"/>
          <w:color w:val="000000"/>
          <w:lang w:eastAsia="pl-PL"/>
        </w:rPr>
        <w:t xml:space="preserve">Cena w formularzu ofertowym musi odzwierciedlać sumę dla danej części zamówienia z formularza cenowego. W formularzu cenowym należy przedstawić ceny jednostkowe dla asortymentu w ramach danej części zamówienia, cenę ogólną brutto, stanowiącą iloczyn ceny jednostkowej oraz zamawianej ilości danego produktu, a następnie dokonać zsumowania ceny ogólnej brutto. Zsumowaną wartość należy przenieść do formularza ofertowego. </w:t>
      </w:r>
    </w:p>
    <w:p w14:paraId="33B3634C" w14:textId="51CCBC2D" w:rsidR="00262F8F" w:rsidRPr="00FD0D2D" w:rsidRDefault="00262F8F" w:rsidP="00262F8F">
      <w:pPr>
        <w:spacing w:after="72" w:line="247" w:lineRule="auto"/>
        <w:ind w:left="1276"/>
        <w:jc w:val="both"/>
        <w:rPr>
          <w:rFonts w:ascii="Calibri" w:eastAsia="Calibri" w:hAnsi="Calibri" w:cs="Calibri"/>
          <w:color w:val="000000"/>
          <w:lang w:eastAsia="pl-PL"/>
        </w:rPr>
      </w:pPr>
      <w:r>
        <w:rPr>
          <w:rFonts w:ascii="Calibri" w:eastAsia="Calibri" w:hAnsi="Calibri" w:cs="Calibri"/>
          <w:color w:val="000000"/>
          <w:lang w:eastAsia="pl-PL"/>
        </w:rPr>
        <w:t>UWAGA- Niedopuszczalne są pominięcia dla danej pozycji asortymentowej. Wszelkie pominięcia, polegające na nieokreśleniu ceny dla danej pozycji asortymentowej skutkować będzie odrzuceniem oferty wykonawcy.</w:t>
      </w:r>
    </w:p>
    <w:p w14:paraId="0194C1A6"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10.2.Łączna cena ofertowa brutto musi uwzględniać wszystkie koszty związane z realizacją przedmiotu zamówienia zgodnie z opisem przedmiotu zamówienia oraz wzorem umowy określonym w niniejszej SWZ.  </w:t>
      </w:r>
    </w:p>
    <w:p w14:paraId="42D59D26"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10.3.Ceny muszą być: podane i wyliczone w zaokrągleniu do dwóch miejsc po przecinku (zasada zaokrąglenia - poniżej 5 należy końcówkę pominąć, powyżej i równe 5 należy zaokrąglić w górę).  </w:t>
      </w:r>
    </w:p>
    <w:p w14:paraId="17FA9C37" w14:textId="77777777" w:rsidR="004E7F4A" w:rsidRPr="00FD0D2D" w:rsidRDefault="004E7F4A" w:rsidP="004E7F4A">
      <w:pPr>
        <w:spacing w:after="66"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10.4.Cena oferty winna być wyrażona w złotych polskich (PLN).  </w:t>
      </w:r>
    </w:p>
    <w:p w14:paraId="0447AE05"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10.5.Wykonawca zobowiązany jest zastosować stawkę VAT zgodnie z obowiązującymi przepisami ustawy z dn. 11 marca 2004 r. o podatku od towarów i usług (tj. Dz. U. z 2020 r. poz. 106, 568, 1065, 1106, 1747, 2320, 2419.)  </w:t>
      </w:r>
    </w:p>
    <w:p w14:paraId="4CEBA698"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10.6.Jeżeli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w:t>
      </w:r>
      <w:r w:rsidRPr="00FD0D2D">
        <w:rPr>
          <w:rFonts w:ascii="Calibri" w:eastAsia="Calibri" w:hAnsi="Calibri" w:cs="Calibri"/>
          <w:b/>
          <w:color w:val="000000"/>
          <w:lang w:eastAsia="pl-PL"/>
        </w:rPr>
        <w:t>(rodzaj) usługi</w:t>
      </w:r>
      <w:r w:rsidRPr="00FD0D2D">
        <w:rPr>
          <w:rFonts w:ascii="Calibri" w:eastAsia="Calibri" w:hAnsi="Calibri" w:cs="Calibri"/>
          <w:color w:val="000000"/>
          <w:lang w:eastAsia="pl-PL"/>
        </w:rPr>
        <w:t xml:space="preserve">, których </w:t>
      </w:r>
      <w:r w:rsidRPr="00FD0D2D">
        <w:rPr>
          <w:rFonts w:ascii="Calibri" w:eastAsia="Calibri" w:hAnsi="Calibri" w:cs="Calibri"/>
          <w:b/>
          <w:color w:val="000000"/>
          <w:lang w:eastAsia="pl-PL"/>
        </w:rPr>
        <w:t>świadczenie</w:t>
      </w:r>
      <w:r w:rsidRPr="00FD0D2D">
        <w:rPr>
          <w:rFonts w:ascii="Calibri" w:eastAsia="Calibri" w:hAnsi="Calibri" w:cs="Calibri"/>
          <w:color w:val="000000"/>
          <w:lang w:eastAsia="pl-PL"/>
        </w:rPr>
        <w:t xml:space="preserve"> będzie prowadzić do jego powstania, oraz wskazując ich wartość bez kwoty podatku.   </w:t>
      </w:r>
    </w:p>
    <w:p w14:paraId="0762F894" w14:textId="77777777" w:rsidR="004E7F4A" w:rsidRPr="00FD0D2D" w:rsidRDefault="004E7F4A" w:rsidP="004E7F4A">
      <w:pPr>
        <w:spacing w:after="5"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10.7.Zamawiający poprawi oczywiste omyłki rachunkowe w ofercie i uwzględni konsekwencje rachunkowe dokonanych poprawek.  </w:t>
      </w:r>
    </w:p>
    <w:p w14:paraId="7AE6F3B2" w14:textId="77777777" w:rsidR="004E7F4A" w:rsidRDefault="004E7F4A" w:rsidP="004E7F4A">
      <w:pPr>
        <w:spacing w:after="0"/>
        <w:rPr>
          <w:rFonts w:ascii="Calibri" w:eastAsia="Calibri" w:hAnsi="Calibri" w:cs="Calibri"/>
          <w:b/>
          <w:color w:val="0070C0"/>
          <w:sz w:val="28"/>
          <w:u w:val="single" w:color="0070C0"/>
          <w:lang w:eastAsia="pl-PL"/>
        </w:rPr>
      </w:pPr>
    </w:p>
    <w:p w14:paraId="60D23F88" w14:textId="77777777" w:rsidR="00D36F72" w:rsidRDefault="00D36F72" w:rsidP="004E7F4A">
      <w:pPr>
        <w:spacing w:after="0"/>
        <w:rPr>
          <w:rFonts w:ascii="Calibri" w:eastAsia="Calibri" w:hAnsi="Calibri" w:cs="Calibri"/>
          <w:b/>
          <w:color w:val="0070C0"/>
          <w:sz w:val="28"/>
          <w:u w:val="single" w:color="0070C0"/>
          <w:lang w:eastAsia="pl-PL"/>
        </w:rPr>
      </w:pPr>
    </w:p>
    <w:p w14:paraId="239B0766" w14:textId="77777777" w:rsidR="00D36F72" w:rsidRDefault="00D36F72" w:rsidP="004E7F4A">
      <w:pPr>
        <w:spacing w:after="0"/>
        <w:rPr>
          <w:rFonts w:ascii="Calibri" w:eastAsia="Calibri" w:hAnsi="Calibri" w:cs="Calibri"/>
          <w:b/>
          <w:color w:val="0070C0"/>
          <w:sz w:val="28"/>
          <w:u w:val="single" w:color="0070C0"/>
          <w:lang w:eastAsia="pl-PL"/>
        </w:rPr>
      </w:pPr>
    </w:p>
    <w:p w14:paraId="3DB9BC87" w14:textId="77777777" w:rsidR="00D36F72" w:rsidRPr="00FD0D2D" w:rsidRDefault="00D36F72" w:rsidP="004E7F4A">
      <w:pPr>
        <w:spacing w:after="0"/>
        <w:rPr>
          <w:rFonts w:ascii="Calibri" w:eastAsia="Calibri" w:hAnsi="Calibri" w:cs="Calibri"/>
          <w:b/>
          <w:color w:val="0070C0"/>
          <w:sz w:val="28"/>
          <w:u w:val="single" w:color="0070C0"/>
          <w:lang w:eastAsia="pl-PL"/>
        </w:rPr>
      </w:pPr>
    </w:p>
    <w:p w14:paraId="091FDAC5" w14:textId="77777777" w:rsidR="004E7F4A" w:rsidRPr="00FD0D2D" w:rsidRDefault="004E7F4A" w:rsidP="004E7F4A">
      <w:pPr>
        <w:spacing w:after="0"/>
        <w:rPr>
          <w:rFonts w:ascii="Calibri" w:eastAsia="Calibri" w:hAnsi="Calibri" w:cs="Calibri"/>
          <w:color w:val="000000"/>
          <w:lang w:eastAsia="pl-PL"/>
        </w:rPr>
      </w:pPr>
      <w:r w:rsidRPr="00FD0D2D">
        <w:rPr>
          <w:rFonts w:ascii="Calibri" w:eastAsia="Calibri" w:hAnsi="Calibri" w:cs="Calibri"/>
          <w:b/>
          <w:color w:val="0070C0"/>
          <w:sz w:val="28"/>
          <w:u w:val="single" w:color="0070C0"/>
          <w:lang w:eastAsia="pl-PL"/>
        </w:rPr>
        <w:lastRenderedPageBreak/>
        <w:t>ROZDZIAŁ III.INFORMACJE O PRZEBIEGU POSTEPOWANIA</w:t>
      </w:r>
    </w:p>
    <w:p w14:paraId="261868A5" w14:textId="77777777" w:rsidR="004E7F4A" w:rsidRPr="00FD0D2D" w:rsidRDefault="004E7F4A" w:rsidP="004E7F4A">
      <w:pPr>
        <w:spacing w:after="92"/>
        <w:ind w:left="312"/>
        <w:rPr>
          <w:rFonts w:ascii="Calibri" w:eastAsia="Calibri" w:hAnsi="Calibri" w:cs="Calibri"/>
          <w:color w:val="000000"/>
          <w:lang w:eastAsia="pl-PL"/>
        </w:rPr>
      </w:pPr>
    </w:p>
    <w:p w14:paraId="11735ACF" w14:textId="77777777" w:rsidR="004E7F4A" w:rsidRPr="00FD0D2D" w:rsidRDefault="004E7F4A" w:rsidP="004E7F4A">
      <w:pPr>
        <w:keepNext/>
        <w:keepLines/>
        <w:spacing w:after="4" w:line="265" w:lineRule="auto"/>
        <w:ind w:left="308" w:hanging="10"/>
        <w:outlineLvl w:val="5"/>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1.SPOSÓB ORAZ TERMIN SKŁADANIA I OTWARCIA OFERT</w:t>
      </w:r>
    </w:p>
    <w:p w14:paraId="116F7B03" w14:textId="3810E3B1" w:rsidR="004E7F4A" w:rsidRPr="00FD0D2D"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1.1.    Wykonawca składa ofertę </w:t>
      </w:r>
      <w:r w:rsidR="00D36F72" w:rsidRPr="00FD0D2D">
        <w:rPr>
          <w:rFonts w:ascii="Calibri" w:eastAsia="Calibri" w:hAnsi="Calibri" w:cs="Calibri"/>
          <w:color w:val="000000"/>
          <w:lang w:eastAsia="pl-PL"/>
        </w:rPr>
        <w:t>za pośrednictwem</w:t>
      </w:r>
      <w:r w:rsidRPr="00FD0D2D">
        <w:rPr>
          <w:rFonts w:ascii="Calibri" w:eastAsia="Calibri" w:hAnsi="Calibri" w:cs="Calibri"/>
          <w:color w:val="000000"/>
          <w:lang w:eastAsia="pl-PL"/>
        </w:rPr>
        <w:t xml:space="preserve"> </w:t>
      </w:r>
      <w:r w:rsidRPr="00FD0D2D">
        <w:rPr>
          <w:rFonts w:ascii="Calibri" w:eastAsia="Calibri" w:hAnsi="Calibri" w:cs="Calibri"/>
          <w:b/>
          <w:color w:val="000000"/>
          <w:lang w:eastAsia="pl-PL"/>
        </w:rPr>
        <w:t xml:space="preserve">Formularza do złożenia, zmiany, wycofania oferty lub wniosku </w:t>
      </w:r>
      <w:r w:rsidRPr="00FD0D2D">
        <w:rPr>
          <w:rFonts w:ascii="Calibri" w:eastAsia="Calibri" w:hAnsi="Calibri" w:cs="Calibri"/>
          <w:color w:val="000000"/>
          <w:lang w:eastAsia="pl-PL"/>
        </w:rPr>
        <w:t xml:space="preserve">dostępnego na Platformie e- Zamówienia.  </w:t>
      </w:r>
    </w:p>
    <w:p w14:paraId="7CCEE453" w14:textId="27C770CA" w:rsidR="004E7F4A" w:rsidRPr="00FD0D2D" w:rsidRDefault="00D36F72"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1.2. </w:t>
      </w:r>
      <w:r w:rsidRPr="00FD0D2D">
        <w:rPr>
          <w:rFonts w:ascii="Calibri" w:eastAsia="Calibri" w:hAnsi="Calibri" w:cs="Calibri"/>
          <w:color w:val="000000"/>
          <w:lang w:eastAsia="pl-PL"/>
        </w:rPr>
        <w:tab/>
      </w:r>
      <w:r w:rsidR="004E7F4A" w:rsidRPr="00FD0D2D">
        <w:rPr>
          <w:rFonts w:ascii="Calibri" w:eastAsia="Calibri" w:hAnsi="Calibri" w:cs="Calibri"/>
          <w:color w:val="000000"/>
          <w:lang w:eastAsia="pl-PL"/>
        </w:rPr>
        <w:t xml:space="preserve">Instrukcja składania oferty na Platformie e- Zamówienia znajduje się na stronie </w:t>
      </w:r>
      <w:hyperlink r:id="rId21" w:history="1">
        <w:r w:rsidR="004E7F4A" w:rsidRPr="00FD0D2D">
          <w:rPr>
            <w:rFonts w:ascii="Calibri" w:eastAsia="Calibri" w:hAnsi="Calibri" w:cs="Calibri"/>
            <w:color w:val="467886" w:themeColor="hyperlink"/>
            <w:u w:val="single"/>
            <w:lang w:eastAsia="pl-PL"/>
          </w:rPr>
          <w:t>https://ezamowienia.gov.pl/pl/komponent-edukacyjny/</w:t>
        </w:r>
      </w:hyperlink>
    </w:p>
    <w:p w14:paraId="281A33DF"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1.3.    Do oferty należy dołączyć wszystkie dokumenty wymienione w punkcie 9.6 niniejszej SWZ w postaci elektronicznej opatrzonej kwalifikowanym podpisem elektronicznym, podpisem osobistym lub podpisem zaufanym a następnie wraz z plikami stanowiącymi ofertę </w:t>
      </w:r>
      <w:r w:rsidRPr="00FD0D2D">
        <w:rPr>
          <w:rFonts w:ascii="Calibri" w:eastAsia="Calibri" w:hAnsi="Calibri" w:cs="Calibri"/>
          <w:b/>
          <w:color w:val="000000"/>
          <w:u w:val="single" w:color="000000"/>
          <w:lang w:eastAsia="pl-PL"/>
        </w:rPr>
        <w:t>skompresować do jednego pliku archiwum</w:t>
      </w:r>
      <w:r w:rsidRPr="00FD0D2D">
        <w:rPr>
          <w:rFonts w:ascii="Calibri" w:eastAsia="Calibri" w:hAnsi="Calibri" w:cs="Calibri"/>
          <w:color w:val="000000"/>
          <w:lang w:eastAsia="pl-PL"/>
        </w:rPr>
        <w:t xml:space="preserve"> (ZIP).   </w:t>
      </w:r>
    </w:p>
    <w:p w14:paraId="1044C543" w14:textId="77777777" w:rsidR="004E7F4A" w:rsidRPr="00FD0D2D" w:rsidRDefault="004E7F4A" w:rsidP="004E7F4A">
      <w:pPr>
        <w:spacing w:after="68" w:line="247" w:lineRule="auto"/>
        <w:ind w:left="1276" w:hanging="561"/>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1.4.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i skompresowane do jednego pliku archiwum (ZIP).   </w:t>
      </w:r>
    </w:p>
    <w:p w14:paraId="39504740" w14:textId="1F4AD1D1" w:rsidR="004E7F4A" w:rsidRPr="00340B79" w:rsidRDefault="004E7F4A" w:rsidP="004E7F4A">
      <w:pPr>
        <w:spacing w:after="68" w:line="247" w:lineRule="auto"/>
        <w:ind w:left="725" w:hanging="10"/>
        <w:jc w:val="both"/>
        <w:rPr>
          <w:rFonts w:ascii="Calibri" w:eastAsia="Calibri" w:hAnsi="Calibri" w:cs="Calibri"/>
          <w:lang w:eastAsia="pl-PL"/>
        </w:rPr>
      </w:pPr>
      <w:r w:rsidRPr="00FD0D2D">
        <w:rPr>
          <w:rFonts w:ascii="Calibri" w:eastAsia="Calibri" w:hAnsi="Calibri" w:cs="Calibri"/>
          <w:color w:val="000000"/>
          <w:lang w:eastAsia="pl-PL"/>
        </w:rPr>
        <w:t>1.5</w:t>
      </w:r>
      <w:r w:rsidRPr="00FD0D2D">
        <w:rPr>
          <w:rFonts w:ascii="Calibri" w:eastAsia="Calibri" w:hAnsi="Calibri" w:cs="Calibri"/>
          <w:color w:val="FF0000"/>
          <w:lang w:eastAsia="pl-PL"/>
        </w:rPr>
        <w:t>.</w:t>
      </w:r>
      <w:r w:rsidRPr="00340B79">
        <w:rPr>
          <w:rFonts w:ascii="Calibri" w:eastAsia="Calibri" w:hAnsi="Calibri" w:cs="Calibri"/>
          <w:lang w:eastAsia="pl-PL"/>
        </w:rPr>
        <w:t xml:space="preserve">Ofertę należy złożyć w terminie: </w:t>
      </w:r>
      <w:r w:rsidRPr="00FD57D7">
        <w:rPr>
          <w:rFonts w:ascii="Calibri" w:eastAsia="Calibri" w:hAnsi="Calibri" w:cs="Calibri"/>
          <w:b/>
          <w:highlight w:val="yellow"/>
          <w:lang w:eastAsia="pl-PL"/>
        </w:rPr>
        <w:t>do dnia</w:t>
      </w:r>
      <w:r w:rsidR="00B57363">
        <w:rPr>
          <w:rFonts w:ascii="Calibri" w:eastAsia="Calibri" w:hAnsi="Calibri" w:cs="Calibri"/>
          <w:b/>
          <w:highlight w:val="yellow"/>
          <w:lang w:eastAsia="pl-PL"/>
        </w:rPr>
        <w:t xml:space="preserve"> 2</w:t>
      </w:r>
      <w:r w:rsidR="00D36F72">
        <w:rPr>
          <w:rFonts w:ascii="Calibri" w:eastAsia="Calibri" w:hAnsi="Calibri" w:cs="Calibri"/>
          <w:b/>
          <w:highlight w:val="yellow"/>
          <w:lang w:eastAsia="pl-PL"/>
        </w:rPr>
        <w:t>5</w:t>
      </w:r>
      <w:r w:rsidRPr="00FD57D7">
        <w:rPr>
          <w:rFonts w:ascii="Calibri" w:eastAsia="Calibri" w:hAnsi="Calibri" w:cs="Calibri"/>
          <w:b/>
          <w:highlight w:val="yellow"/>
          <w:lang w:eastAsia="pl-PL"/>
        </w:rPr>
        <w:t>.</w:t>
      </w:r>
      <w:r w:rsidR="00D36F72">
        <w:rPr>
          <w:rFonts w:ascii="Calibri" w:eastAsia="Calibri" w:hAnsi="Calibri" w:cs="Calibri"/>
          <w:b/>
          <w:highlight w:val="yellow"/>
          <w:lang w:eastAsia="pl-PL"/>
        </w:rPr>
        <w:t>11</w:t>
      </w:r>
      <w:r w:rsidRPr="00FD57D7">
        <w:rPr>
          <w:rFonts w:ascii="Calibri" w:eastAsia="Calibri" w:hAnsi="Calibri" w:cs="Calibri"/>
          <w:b/>
          <w:highlight w:val="yellow"/>
          <w:lang w:eastAsia="pl-PL"/>
        </w:rPr>
        <w:t>.</w:t>
      </w:r>
      <w:proofErr w:type="gramStart"/>
      <w:r w:rsidRPr="00FD57D7">
        <w:rPr>
          <w:rFonts w:ascii="Calibri" w:eastAsia="Calibri" w:hAnsi="Calibri" w:cs="Calibri"/>
          <w:b/>
          <w:highlight w:val="yellow"/>
          <w:lang w:eastAsia="pl-PL"/>
        </w:rPr>
        <w:t>2024r.</w:t>
      </w:r>
      <w:proofErr w:type="gramEnd"/>
      <w:r w:rsidRPr="00FD57D7">
        <w:rPr>
          <w:rFonts w:ascii="Calibri" w:eastAsia="Calibri" w:hAnsi="Calibri" w:cs="Calibri"/>
          <w:b/>
          <w:highlight w:val="yellow"/>
          <w:lang w:eastAsia="pl-PL"/>
        </w:rPr>
        <w:t xml:space="preserve"> do godziny 8:30</w:t>
      </w:r>
    </w:p>
    <w:p w14:paraId="57CA26A9" w14:textId="77777777" w:rsidR="004E7F4A" w:rsidRPr="00FD0D2D" w:rsidRDefault="004E7F4A" w:rsidP="004E7F4A">
      <w:pPr>
        <w:spacing w:after="68"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1.6.Oferta może być złożona tylko do upływu terminu składania ofert.  </w:t>
      </w:r>
    </w:p>
    <w:p w14:paraId="0139F505"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1.7.Wykonawca może przed upływem terminu do składania ofert zmienić lub wycofać ofertę </w:t>
      </w:r>
      <w:proofErr w:type="gramStart"/>
      <w:r w:rsidRPr="00FD0D2D">
        <w:rPr>
          <w:rFonts w:ascii="Calibri" w:eastAsia="Calibri" w:hAnsi="Calibri" w:cs="Calibri"/>
          <w:color w:val="000000"/>
          <w:lang w:eastAsia="pl-PL"/>
        </w:rPr>
        <w:t>za  pośrednictwem</w:t>
      </w:r>
      <w:proofErr w:type="gramEnd"/>
      <w:r w:rsidRPr="00FD0D2D">
        <w:rPr>
          <w:rFonts w:ascii="Calibri" w:eastAsia="Calibri" w:hAnsi="Calibri" w:cs="Calibri"/>
          <w:color w:val="000000"/>
          <w:lang w:eastAsia="pl-PL"/>
        </w:rPr>
        <w:t xml:space="preserve"> </w:t>
      </w:r>
      <w:r w:rsidRPr="00FD0D2D">
        <w:rPr>
          <w:rFonts w:ascii="Calibri" w:eastAsia="Calibri" w:hAnsi="Calibri" w:cs="Calibri"/>
          <w:b/>
          <w:color w:val="000000"/>
          <w:lang w:eastAsia="pl-PL"/>
        </w:rPr>
        <w:t>„Formularza do złożenia, zmiany, wycofania oferty lub wniosku”</w:t>
      </w:r>
      <w:r w:rsidRPr="00FD0D2D">
        <w:rPr>
          <w:rFonts w:ascii="Calibri" w:eastAsia="Calibri" w:hAnsi="Calibri" w:cs="Calibri"/>
          <w:color w:val="000000"/>
          <w:lang w:eastAsia="pl-PL"/>
        </w:rPr>
        <w:t xml:space="preserve">.   </w:t>
      </w:r>
    </w:p>
    <w:p w14:paraId="27796934"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1.8.Sposób zmiany i wycofania oferty został opisany w Instrukcji użytkownika dostępnej na stronie </w:t>
      </w:r>
      <w:hyperlink r:id="rId22" w:history="1">
        <w:r w:rsidRPr="00FD0D2D">
          <w:rPr>
            <w:rFonts w:ascii="Calibri" w:eastAsia="Calibri" w:hAnsi="Calibri" w:cs="Calibri"/>
            <w:color w:val="467886" w:themeColor="hyperlink"/>
            <w:u w:val="single"/>
            <w:lang w:eastAsia="pl-PL"/>
          </w:rPr>
          <w:t>https://ezamowienia.gov.pl/komponent-edukacyjny/</w:t>
        </w:r>
      </w:hyperlink>
    </w:p>
    <w:p w14:paraId="77C5C60E"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1.9.Wykonawca po upływie terminu do składania ofert nie może skutecznie dokonać zmiany ani wycofać złożonej oferty.  </w:t>
      </w:r>
    </w:p>
    <w:p w14:paraId="794C0E71" w14:textId="2F7D7627" w:rsidR="004E7F4A" w:rsidRPr="00340B79" w:rsidRDefault="004E7F4A" w:rsidP="004E7F4A">
      <w:pPr>
        <w:spacing w:after="69" w:line="249" w:lineRule="auto"/>
        <w:ind w:left="747" w:hanging="10"/>
        <w:rPr>
          <w:rFonts w:ascii="Calibri" w:eastAsia="Calibri" w:hAnsi="Calibri" w:cs="Calibri"/>
          <w:lang w:eastAsia="pl-PL"/>
        </w:rPr>
      </w:pPr>
      <w:r w:rsidRPr="00340B79">
        <w:rPr>
          <w:rFonts w:ascii="Calibri" w:eastAsia="Calibri" w:hAnsi="Calibri" w:cs="Calibri"/>
          <w:lang w:eastAsia="pl-PL"/>
        </w:rPr>
        <w:t>1.10.</w:t>
      </w:r>
      <w:r w:rsidRPr="00FD57D7">
        <w:rPr>
          <w:rFonts w:ascii="Calibri" w:eastAsia="Calibri" w:hAnsi="Calibri" w:cs="Calibri"/>
          <w:highlight w:val="yellow"/>
          <w:lang w:eastAsia="pl-PL"/>
        </w:rPr>
        <w:t xml:space="preserve">Otwarcie ofert nastąpi </w:t>
      </w:r>
      <w:r w:rsidRPr="00FD57D7">
        <w:rPr>
          <w:rFonts w:ascii="Calibri" w:eastAsia="Calibri" w:hAnsi="Calibri" w:cs="Calibri"/>
          <w:b/>
          <w:highlight w:val="yellow"/>
          <w:lang w:eastAsia="pl-PL"/>
        </w:rPr>
        <w:t xml:space="preserve">w dniu </w:t>
      </w:r>
      <w:r w:rsidR="00B57363">
        <w:rPr>
          <w:rFonts w:ascii="Calibri" w:eastAsia="Calibri" w:hAnsi="Calibri" w:cs="Calibri"/>
          <w:b/>
          <w:highlight w:val="yellow"/>
          <w:lang w:eastAsia="pl-PL"/>
        </w:rPr>
        <w:t>2</w:t>
      </w:r>
      <w:r w:rsidR="00D36F72">
        <w:rPr>
          <w:rFonts w:ascii="Calibri" w:eastAsia="Calibri" w:hAnsi="Calibri" w:cs="Calibri"/>
          <w:b/>
          <w:highlight w:val="yellow"/>
          <w:lang w:eastAsia="pl-PL"/>
        </w:rPr>
        <w:t>5</w:t>
      </w:r>
      <w:r w:rsidRPr="00FD57D7">
        <w:rPr>
          <w:rFonts w:ascii="Calibri" w:eastAsia="Calibri" w:hAnsi="Calibri" w:cs="Calibri"/>
          <w:b/>
          <w:highlight w:val="yellow"/>
          <w:lang w:eastAsia="pl-PL"/>
        </w:rPr>
        <w:t>.</w:t>
      </w:r>
      <w:r w:rsidR="00D36F72">
        <w:rPr>
          <w:rFonts w:ascii="Calibri" w:eastAsia="Calibri" w:hAnsi="Calibri" w:cs="Calibri"/>
          <w:b/>
          <w:highlight w:val="yellow"/>
          <w:lang w:eastAsia="pl-PL"/>
        </w:rPr>
        <w:t>11</w:t>
      </w:r>
      <w:r w:rsidRPr="00FD57D7">
        <w:rPr>
          <w:rFonts w:ascii="Calibri" w:eastAsia="Calibri" w:hAnsi="Calibri" w:cs="Calibri"/>
          <w:b/>
          <w:highlight w:val="yellow"/>
          <w:lang w:eastAsia="pl-PL"/>
        </w:rPr>
        <w:t>.2024 r., o godzinie 9:00.</w:t>
      </w:r>
    </w:p>
    <w:p w14:paraId="75D2F72A"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1.11.W przypadku awarii systemu, która powoduje brak możliwości otwarcia ofert w terminie określonym przez zamawiającego, otwarcie ofert nastąpi niezwłocznie po usunięciu awarii. Zamawiający zamieści stosowną informację na stronie internetowej na której znajdują się informacje dotyczące postępowania.  </w:t>
      </w:r>
    </w:p>
    <w:p w14:paraId="3960F8AD"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1.12.Niezwłocznie po otwarciu ofert zamawiający udostępni na stronie internetowej prowadzonego postępowania informacje o:  </w:t>
      </w:r>
    </w:p>
    <w:p w14:paraId="5830C669" w14:textId="77777777" w:rsidR="004E7F4A" w:rsidRPr="00FD0D2D" w:rsidRDefault="004E7F4A" w:rsidP="004E7F4A">
      <w:pPr>
        <w:spacing w:after="28" w:line="247" w:lineRule="auto"/>
        <w:ind w:left="1316"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1) nazwach albo imionach i nazwiskach oraz siedzibach lub miejscach prowadzonej działalności gospodarczej albo miejscach zamieszkania wykonawców, których oferty zostały otwarte;  </w:t>
      </w:r>
      <w:r w:rsidRPr="00FD0D2D">
        <w:rPr>
          <w:rFonts w:ascii="Calibri" w:eastAsia="Calibri" w:hAnsi="Calibri" w:cs="Calibri"/>
          <w:color w:val="000000"/>
          <w:lang w:eastAsia="pl-PL"/>
        </w:rPr>
        <w:br/>
        <w:t xml:space="preserve">2) cenach lub kosztach zawartych w ofertach.  </w:t>
      </w:r>
    </w:p>
    <w:p w14:paraId="62388182" w14:textId="77777777" w:rsidR="004E7F4A" w:rsidRPr="00FD0D2D" w:rsidRDefault="004E7F4A" w:rsidP="004E7F4A">
      <w:pPr>
        <w:spacing w:after="0"/>
        <w:ind w:left="312"/>
        <w:rPr>
          <w:rFonts w:ascii="Calibri" w:eastAsia="Calibri" w:hAnsi="Calibri" w:cs="Calibri"/>
          <w:color w:val="000000"/>
          <w:lang w:eastAsia="pl-PL"/>
        </w:rPr>
      </w:pPr>
    </w:p>
    <w:p w14:paraId="2CCD507D" w14:textId="77777777" w:rsidR="004E7F4A" w:rsidRPr="00FD0D2D" w:rsidRDefault="004E7F4A" w:rsidP="004E7F4A">
      <w:pPr>
        <w:keepNext/>
        <w:keepLines/>
        <w:spacing w:after="4" w:line="265" w:lineRule="auto"/>
        <w:ind w:left="146" w:hanging="10"/>
        <w:outlineLvl w:val="5"/>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2.TERMIN ZWIĄZANIA Z OFERTĄ  </w:t>
      </w:r>
    </w:p>
    <w:p w14:paraId="5B959357" w14:textId="77777777" w:rsidR="004E7F4A" w:rsidRPr="00FD0D2D" w:rsidRDefault="004E7F4A" w:rsidP="004E7F4A">
      <w:pPr>
        <w:spacing w:after="66" w:line="247" w:lineRule="auto"/>
        <w:ind w:left="725" w:hanging="10"/>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2.1.Termin związania ofertą wynosi </w:t>
      </w:r>
      <w:r w:rsidRPr="00FD0D2D">
        <w:rPr>
          <w:rFonts w:ascii="Calibri" w:eastAsia="Calibri" w:hAnsi="Calibri" w:cs="Calibri"/>
          <w:b/>
          <w:color w:val="000000"/>
          <w:u w:val="single" w:color="000000"/>
          <w:lang w:eastAsia="pl-PL"/>
        </w:rPr>
        <w:t>30 dni</w:t>
      </w:r>
    </w:p>
    <w:p w14:paraId="144258D5" w14:textId="77777777" w:rsidR="004E7F4A" w:rsidRPr="00FD57D7" w:rsidRDefault="004E7F4A" w:rsidP="004E7F4A">
      <w:pPr>
        <w:spacing w:after="5" w:line="247" w:lineRule="auto"/>
        <w:ind w:left="725" w:hanging="10"/>
        <w:jc w:val="both"/>
        <w:rPr>
          <w:rFonts w:ascii="Calibri" w:eastAsia="Calibri" w:hAnsi="Calibri" w:cs="Calibri"/>
          <w:color w:val="000000"/>
          <w:highlight w:val="yellow"/>
          <w:lang w:eastAsia="pl-PL"/>
        </w:rPr>
      </w:pPr>
      <w:r w:rsidRPr="00FD0D2D">
        <w:rPr>
          <w:rFonts w:ascii="Calibri" w:eastAsia="Calibri" w:hAnsi="Calibri" w:cs="Calibri"/>
          <w:color w:val="000000"/>
          <w:lang w:eastAsia="pl-PL"/>
        </w:rPr>
        <w:t>2.2.</w:t>
      </w:r>
      <w:r w:rsidRPr="00FD57D7">
        <w:rPr>
          <w:rFonts w:ascii="Calibri" w:eastAsia="Calibri" w:hAnsi="Calibri" w:cs="Calibri"/>
          <w:color w:val="000000"/>
          <w:highlight w:val="yellow"/>
          <w:lang w:eastAsia="pl-PL"/>
        </w:rPr>
        <w:t xml:space="preserve">Bieg terminu związania ofertą rozpoczyna się wraz z upływem terminu składania ofert i kończy się </w:t>
      </w:r>
    </w:p>
    <w:p w14:paraId="5056B041" w14:textId="01C0BC25" w:rsidR="004E7F4A" w:rsidRPr="00FD0D2D" w:rsidRDefault="00B57363" w:rsidP="004E7F4A">
      <w:pPr>
        <w:spacing w:after="66" w:line="249" w:lineRule="auto"/>
        <w:ind w:left="1302" w:hanging="10"/>
        <w:rPr>
          <w:rFonts w:ascii="Calibri" w:eastAsia="Calibri" w:hAnsi="Calibri" w:cs="Calibri"/>
          <w:lang w:eastAsia="pl-PL"/>
        </w:rPr>
      </w:pPr>
      <w:r>
        <w:rPr>
          <w:rFonts w:ascii="Calibri" w:eastAsia="Calibri" w:hAnsi="Calibri" w:cs="Calibri"/>
          <w:b/>
          <w:highlight w:val="yellow"/>
          <w:lang w:eastAsia="pl-PL"/>
        </w:rPr>
        <w:t>2</w:t>
      </w:r>
      <w:r w:rsidR="00D36F72">
        <w:rPr>
          <w:rFonts w:ascii="Calibri" w:eastAsia="Calibri" w:hAnsi="Calibri" w:cs="Calibri"/>
          <w:b/>
          <w:highlight w:val="yellow"/>
          <w:lang w:eastAsia="pl-PL"/>
        </w:rPr>
        <w:t>4</w:t>
      </w:r>
      <w:r w:rsidR="004E7F4A" w:rsidRPr="00FD57D7">
        <w:rPr>
          <w:rFonts w:ascii="Calibri" w:eastAsia="Calibri" w:hAnsi="Calibri" w:cs="Calibri"/>
          <w:b/>
          <w:highlight w:val="yellow"/>
          <w:lang w:eastAsia="pl-PL"/>
        </w:rPr>
        <w:t>.</w:t>
      </w:r>
      <w:r w:rsidR="00D36F72">
        <w:rPr>
          <w:rFonts w:ascii="Calibri" w:eastAsia="Calibri" w:hAnsi="Calibri" w:cs="Calibri"/>
          <w:b/>
          <w:highlight w:val="yellow"/>
          <w:lang w:eastAsia="pl-PL"/>
        </w:rPr>
        <w:t>12</w:t>
      </w:r>
      <w:r w:rsidR="004E7F4A" w:rsidRPr="00FD57D7">
        <w:rPr>
          <w:rFonts w:ascii="Calibri" w:eastAsia="Calibri" w:hAnsi="Calibri" w:cs="Calibri"/>
          <w:b/>
          <w:highlight w:val="yellow"/>
          <w:lang w:eastAsia="pl-PL"/>
        </w:rPr>
        <w:t>.2024 r.</w:t>
      </w:r>
    </w:p>
    <w:p w14:paraId="28B49564" w14:textId="77777777" w:rsidR="004E7F4A" w:rsidRPr="00FD0D2D" w:rsidRDefault="004E7F4A" w:rsidP="004E7F4A">
      <w:pPr>
        <w:spacing w:after="70"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2.3.W przypadku gdy wybór najkorzystniejszej oferty nie nastąpi przed upływem terminu związania </w:t>
      </w:r>
      <w:proofErr w:type="gramStart"/>
      <w:r w:rsidRPr="00FD0D2D">
        <w:rPr>
          <w:rFonts w:ascii="Calibri" w:eastAsia="Calibri" w:hAnsi="Calibri" w:cs="Calibri"/>
          <w:color w:val="000000"/>
          <w:lang w:eastAsia="pl-PL"/>
        </w:rPr>
        <w:t>ofertą,  o</w:t>
      </w:r>
      <w:proofErr w:type="gramEnd"/>
      <w:r w:rsidRPr="00FD0D2D">
        <w:rPr>
          <w:rFonts w:ascii="Calibri" w:eastAsia="Calibri" w:hAnsi="Calibri" w:cs="Calibri"/>
          <w:color w:val="000000"/>
          <w:lang w:eastAsia="pl-PL"/>
        </w:rPr>
        <w:t xml:space="preserve"> którym mowa w pkt 2.2. zamawiający przed upływem terminu związania ofertą, zwraca się </w:t>
      </w:r>
      <w:r w:rsidRPr="00FD0D2D">
        <w:rPr>
          <w:rFonts w:ascii="Calibri" w:eastAsia="Calibri" w:hAnsi="Calibri" w:cs="Calibri"/>
          <w:color w:val="000000"/>
          <w:lang w:eastAsia="pl-PL"/>
        </w:rPr>
        <w:lastRenderedPageBreak/>
        <w:t xml:space="preserve">jednokrotnie do wykonawców o wyrażenie zgody na przedłużenie tego terminu o wskazywany przez niego okres, nie dłuższy niż </w:t>
      </w:r>
      <w:r w:rsidRPr="00FD0D2D">
        <w:rPr>
          <w:rFonts w:ascii="Calibri" w:eastAsia="Calibri" w:hAnsi="Calibri" w:cs="Calibri"/>
          <w:b/>
          <w:color w:val="000000"/>
          <w:u w:val="single" w:color="000000"/>
          <w:lang w:eastAsia="pl-PL"/>
        </w:rPr>
        <w:t>30 dni.</w:t>
      </w:r>
    </w:p>
    <w:p w14:paraId="32D3E6C2"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2.4.Przedłużenie terminu związania ofertą, o którym mowa w pkt 2.1., wymaga złożenia przez wykonawcę pisemnego oświadczenia o wyrażeniu zgody na przedłużenie terminu związania ofertą</w:t>
      </w:r>
    </w:p>
    <w:p w14:paraId="06487A9F" w14:textId="77777777" w:rsidR="004E7F4A" w:rsidRPr="00FD0D2D" w:rsidRDefault="004E7F4A" w:rsidP="004E7F4A">
      <w:pPr>
        <w:spacing w:after="5" w:line="247" w:lineRule="auto"/>
        <w:ind w:left="1281" w:hanging="566"/>
        <w:jc w:val="both"/>
        <w:rPr>
          <w:rFonts w:eastAsia="Calibri" w:cstheme="minorHAnsi"/>
          <w:color w:val="000000"/>
          <w:lang w:eastAsia="pl-PL"/>
        </w:rPr>
      </w:pPr>
      <w:r w:rsidRPr="00FD0D2D">
        <w:rPr>
          <w:rFonts w:ascii="Calibri" w:eastAsia="Calibri" w:hAnsi="Calibri" w:cs="Calibri"/>
          <w:color w:val="000000"/>
          <w:lang w:eastAsia="pl-PL"/>
        </w:rPr>
        <w:t xml:space="preserve">2.5.W </w:t>
      </w:r>
      <w:proofErr w:type="gramStart"/>
      <w:r w:rsidRPr="00FD0D2D">
        <w:rPr>
          <w:rFonts w:ascii="Calibri" w:eastAsia="Calibri" w:hAnsi="Calibri" w:cs="Calibri"/>
          <w:color w:val="000000"/>
          <w:lang w:eastAsia="pl-PL"/>
        </w:rPr>
        <w:t>przypadku</w:t>
      </w:r>
      <w:proofErr w:type="gramEnd"/>
      <w:r w:rsidRPr="00FD0D2D">
        <w:rPr>
          <w:rFonts w:ascii="Calibri" w:eastAsia="Calibri" w:hAnsi="Calibri" w:cs="Calibri"/>
          <w:color w:val="000000"/>
          <w:lang w:eastAsia="pl-PL"/>
        </w:rPr>
        <w:t xml:space="preserve"> gdy zamawiający żąda wniesienia wadium, przedłużenie terminu związania ofertą, o </w:t>
      </w:r>
      <w:r w:rsidRPr="00FD0D2D">
        <w:rPr>
          <w:rFonts w:eastAsia="Calibri" w:cstheme="minorHAnsi"/>
          <w:color w:val="000000"/>
          <w:lang w:eastAsia="pl-PL"/>
        </w:rPr>
        <w:t>którym mowa w pkt 2.1, następuje wraz z przedłużeniem okresu ważności wadium albo, jeżeli nie jest to możliwe, z wniesieniem nowego wadium na przedłużony okres związania ofertą</w:t>
      </w:r>
    </w:p>
    <w:p w14:paraId="2594C695" w14:textId="77777777" w:rsidR="004E7F4A" w:rsidRPr="00FD0D2D" w:rsidRDefault="004E7F4A" w:rsidP="004E7F4A">
      <w:pPr>
        <w:keepNext/>
        <w:keepLines/>
        <w:spacing w:after="4" w:line="265" w:lineRule="auto"/>
        <w:ind w:left="561" w:hanging="425"/>
        <w:outlineLvl w:val="5"/>
        <w:rPr>
          <w:rFonts w:eastAsia="Calibri" w:cstheme="minorHAnsi"/>
          <w:b/>
          <w:color w:val="00B050"/>
          <w:sz w:val="24"/>
          <w:lang w:eastAsia="pl-PL"/>
        </w:rPr>
      </w:pPr>
      <w:r w:rsidRPr="00FD0D2D">
        <w:rPr>
          <w:rFonts w:eastAsia="Calibri" w:cstheme="minorHAnsi"/>
          <w:b/>
          <w:color w:val="00B050"/>
          <w:sz w:val="24"/>
          <w:lang w:eastAsia="pl-PL"/>
        </w:rPr>
        <w:t xml:space="preserve">3.OPIS KRYTERIÓW OCENY OFERT WRAZ Z PODANIEM WAG TYCH KRYTERIÓW I SPOSOBU OCENY OFERT  </w:t>
      </w:r>
    </w:p>
    <w:p w14:paraId="57930B08" w14:textId="77777777" w:rsidR="004E7F4A" w:rsidRPr="00FD0D2D" w:rsidRDefault="004E7F4A" w:rsidP="004E7F4A">
      <w:pPr>
        <w:spacing w:after="5" w:line="247" w:lineRule="auto"/>
        <w:ind w:left="850" w:hanging="425"/>
        <w:jc w:val="both"/>
        <w:rPr>
          <w:rFonts w:eastAsia="Calibri" w:cstheme="minorHAnsi"/>
          <w:color w:val="000000"/>
          <w:lang w:eastAsia="pl-PL"/>
        </w:rPr>
      </w:pPr>
      <w:proofErr w:type="gramStart"/>
      <w:r w:rsidRPr="00FD0D2D">
        <w:rPr>
          <w:rFonts w:eastAsia="Calibri" w:cstheme="minorHAnsi"/>
          <w:color w:val="000000"/>
          <w:lang w:eastAsia="pl-PL"/>
        </w:rPr>
        <w:t>3.1.  Zamawiający</w:t>
      </w:r>
      <w:proofErr w:type="gramEnd"/>
      <w:r w:rsidRPr="00FD0D2D">
        <w:rPr>
          <w:rFonts w:eastAsia="Calibri" w:cstheme="minorHAnsi"/>
          <w:color w:val="000000"/>
          <w:lang w:eastAsia="pl-PL"/>
        </w:rPr>
        <w:t xml:space="preserve"> dokona oceny ofert na realizację zamówienia w oparciu o następujące kryteria oceny ofert: </w:t>
      </w:r>
    </w:p>
    <w:tbl>
      <w:tblPr>
        <w:tblStyle w:val="TableGrid"/>
        <w:tblW w:w="7409" w:type="dxa"/>
        <w:tblInd w:w="1142" w:type="dxa"/>
        <w:tblCellMar>
          <w:top w:w="77" w:type="dxa"/>
          <w:left w:w="4" w:type="dxa"/>
          <w:right w:w="115" w:type="dxa"/>
        </w:tblCellMar>
        <w:tblLook w:val="04A0" w:firstRow="1" w:lastRow="0" w:firstColumn="1" w:lastColumn="0" w:noHBand="0" w:noVBand="1"/>
      </w:tblPr>
      <w:tblGrid>
        <w:gridCol w:w="556"/>
        <w:gridCol w:w="4845"/>
        <w:gridCol w:w="2008"/>
      </w:tblGrid>
      <w:tr w:rsidR="004E7F4A" w:rsidRPr="00FD0D2D" w14:paraId="30B0CAC6" w14:textId="77777777" w:rsidTr="004B07C7">
        <w:trPr>
          <w:trHeight w:val="433"/>
        </w:trPr>
        <w:tc>
          <w:tcPr>
            <w:tcW w:w="556" w:type="dxa"/>
            <w:tcBorders>
              <w:top w:val="single" w:sz="4" w:space="0" w:color="000000"/>
              <w:left w:val="single" w:sz="4" w:space="0" w:color="000000"/>
              <w:bottom w:val="single" w:sz="4" w:space="0" w:color="000000"/>
              <w:right w:val="single" w:sz="4" w:space="0" w:color="000000"/>
            </w:tcBorders>
            <w:shd w:val="clear" w:color="auto" w:fill="DFDFDF"/>
          </w:tcPr>
          <w:p w14:paraId="3F1B27FE" w14:textId="77777777" w:rsidR="004E7F4A" w:rsidRPr="00FD0D2D" w:rsidRDefault="004E7F4A" w:rsidP="004B07C7">
            <w:pPr>
              <w:rPr>
                <w:rFonts w:eastAsia="Calibri" w:cstheme="minorHAnsi"/>
                <w:color w:val="000000"/>
              </w:rPr>
            </w:pPr>
            <w:r w:rsidRPr="00FD0D2D">
              <w:rPr>
                <w:rFonts w:eastAsia="Calibri" w:cstheme="minorHAnsi"/>
                <w:color w:val="000000"/>
              </w:rPr>
              <w:t xml:space="preserve">Lp.  </w:t>
            </w:r>
          </w:p>
        </w:tc>
        <w:tc>
          <w:tcPr>
            <w:tcW w:w="4845" w:type="dxa"/>
            <w:tcBorders>
              <w:top w:val="single" w:sz="4" w:space="0" w:color="000000"/>
              <w:left w:val="single" w:sz="4" w:space="0" w:color="000000"/>
              <w:bottom w:val="single" w:sz="4" w:space="0" w:color="000000"/>
              <w:right w:val="single" w:sz="4" w:space="0" w:color="000000"/>
            </w:tcBorders>
            <w:shd w:val="clear" w:color="auto" w:fill="DFDFDF"/>
          </w:tcPr>
          <w:p w14:paraId="0FDA1F4E" w14:textId="77777777" w:rsidR="004E7F4A" w:rsidRPr="00FD0D2D" w:rsidRDefault="004E7F4A" w:rsidP="004B07C7">
            <w:pPr>
              <w:ind w:left="68"/>
              <w:rPr>
                <w:rFonts w:eastAsia="Calibri" w:cstheme="minorHAnsi"/>
                <w:color w:val="000000"/>
              </w:rPr>
            </w:pPr>
            <w:r w:rsidRPr="00FD0D2D">
              <w:rPr>
                <w:rFonts w:eastAsia="Calibri" w:cstheme="minorHAnsi"/>
                <w:color w:val="000000"/>
              </w:rPr>
              <w:t xml:space="preserve">Kryterium  </w:t>
            </w:r>
          </w:p>
        </w:tc>
        <w:tc>
          <w:tcPr>
            <w:tcW w:w="2008" w:type="dxa"/>
            <w:tcBorders>
              <w:top w:val="single" w:sz="4" w:space="0" w:color="000000"/>
              <w:left w:val="single" w:sz="4" w:space="0" w:color="000000"/>
              <w:bottom w:val="single" w:sz="4" w:space="0" w:color="000000"/>
              <w:right w:val="single" w:sz="4" w:space="0" w:color="000000"/>
            </w:tcBorders>
            <w:shd w:val="clear" w:color="auto" w:fill="DFDFDF"/>
          </w:tcPr>
          <w:p w14:paraId="3DEFB99E" w14:textId="77777777" w:rsidR="004E7F4A" w:rsidRPr="00FD0D2D" w:rsidRDefault="004E7F4A" w:rsidP="004B07C7">
            <w:pPr>
              <w:ind w:left="111"/>
              <w:jc w:val="center"/>
              <w:rPr>
                <w:rFonts w:eastAsia="Calibri" w:cstheme="minorHAnsi"/>
                <w:color w:val="000000"/>
              </w:rPr>
            </w:pPr>
            <w:r w:rsidRPr="00FD0D2D">
              <w:rPr>
                <w:rFonts w:eastAsia="Calibri" w:cstheme="minorHAnsi"/>
                <w:color w:val="000000"/>
              </w:rPr>
              <w:t xml:space="preserve">Waga w %  </w:t>
            </w:r>
          </w:p>
        </w:tc>
      </w:tr>
      <w:tr w:rsidR="004E7F4A" w:rsidRPr="00FD0D2D" w14:paraId="605DBD15" w14:textId="77777777" w:rsidTr="004B07C7">
        <w:trPr>
          <w:trHeight w:val="462"/>
        </w:trPr>
        <w:tc>
          <w:tcPr>
            <w:tcW w:w="556" w:type="dxa"/>
            <w:tcBorders>
              <w:top w:val="single" w:sz="4" w:space="0" w:color="000000"/>
              <w:left w:val="single" w:sz="4" w:space="0" w:color="000000"/>
              <w:bottom w:val="single" w:sz="4" w:space="0" w:color="000000"/>
              <w:right w:val="single" w:sz="4" w:space="0" w:color="000000"/>
            </w:tcBorders>
          </w:tcPr>
          <w:p w14:paraId="095FE8BF" w14:textId="77777777" w:rsidR="004E7F4A" w:rsidRPr="00FD0D2D" w:rsidRDefault="004E7F4A" w:rsidP="004B07C7">
            <w:pPr>
              <w:ind w:left="112"/>
              <w:jc w:val="center"/>
              <w:rPr>
                <w:rFonts w:eastAsia="Calibri" w:cstheme="minorHAnsi"/>
                <w:color w:val="000000"/>
              </w:rPr>
            </w:pPr>
            <w:r w:rsidRPr="00FD0D2D">
              <w:rPr>
                <w:rFonts w:eastAsia="Calibri" w:cstheme="minorHAnsi"/>
                <w:color w:val="000000"/>
              </w:rPr>
              <w:t xml:space="preserve">1  </w:t>
            </w:r>
          </w:p>
        </w:tc>
        <w:tc>
          <w:tcPr>
            <w:tcW w:w="4845" w:type="dxa"/>
            <w:tcBorders>
              <w:top w:val="single" w:sz="4" w:space="0" w:color="000000"/>
              <w:left w:val="single" w:sz="4" w:space="0" w:color="000000"/>
              <w:bottom w:val="single" w:sz="4" w:space="0" w:color="000000"/>
              <w:right w:val="single" w:sz="4" w:space="0" w:color="000000"/>
            </w:tcBorders>
          </w:tcPr>
          <w:p w14:paraId="3F70A08F" w14:textId="77777777" w:rsidR="004E7F4A" w:rsidRPr="00FD0D2D" w:rsidRDefault="004E7F4A" w:rsidP="004B07C7">
            <w:pPr>
              <w:ind w:left="68"/>
              <w:rPr>
                <w:rFonts w:eastAsia="Calibri" w:cstheme="minorHAnsi"/>
                <w:color w:val="000000"/>
              </w:rPr>
            </w:pPr>
            <w:r w:rsidRPr="00FD0D2D">
              <w:rPr>
                <w:rFonts w:eastAsia="Calibri" w:cstheme="minorHAnsi"/>
                <w:color w:val="000000"/>
              </w:rPr>
              <w:t xml:space="preserve">Cena  </w:t>
            </w:r>
          </w:p>
        </w:tc>
        <w:tc>
          <w:tcPr>
            <w:tcW w:w="2008" w:type="dxa"/>
            <w:tcBorders>
              <w:top w:val="single" w:sz="4" w:space="0" w:color="000000"/>
              <w:left w:val="single" w:sz="4" w:space="0" w:color="000000"/>
              <w:bottom w:val="single" w:sz="4" w:space="0" w:color="000000"/>
              <w:right w:val="single" w:sz="4" w:space="0" w:color="000000"/>
            </w:tcBorders>
          </w:tcPr>
          <w:p w14:paraId="5ECC5820" w14:textId="77777777" w:rsidR="004E7F4A" w:rsidRPr="00FD0D2D" w:rsidRDefault="004E7F4A" w:rsidP="004B07C7">
            <w:pPr>
              <w:ind w:left="111"/>
              <w:jc w:val="center"/>
              <w:rPr>
                <w:rFonts w:eastAsia="Calibri" w:cstheme="minorHAnsi"/>
                <w:color w:val="000000"/>
              </w:rPr>
            </w:pPr>
            <w:r w:rsidRPr="00FD0D2D">
              <w:rPr>
                <w:rFonts w:eastAsia="Calibri" w:cstheme="minorHAnsi"/>
                <w:color w:val="000000"/>
              </w:rPr>
              <w:t xml:space="preserve">60 %  </w:t>
            </w:r>
          </w:p>
        </w:tc>
      </w:tr>
      <w:tr w:rsidR="004E7F4A" w:rsidRPr="00FD0D2D" w14:paraId="769FC390" w14:textId="77777777" w:rsidTr="004B07C7">
        <w:trPr>
          <w:trHeight w:val="422"/>
        </w:trPr>
        <w:tc>
          <w:tcPr>
            <w:tcW w:w="556" w:type="dxa"/>
            <w:tcBorders>
              <w:top w:val="single" w:sz="4" w:space="0" w:color="000000"/>
              <w:left w:val="single" w:sz="4" w:space="0" w:color="000000"/>
              <w:bottom w:val="single" w:sz="4" w:space="0" w:color="000000"/>
              <w:right w:val="single" w:sz="4" w:space="0" w:color="000000"/>
            </w:tcBorders>
          </w:tcPr>
          <w:p w14:paraId="072BB955" w14:textId="77777777" w:rsidR="004E7F4A" w:rsidRPr="00FD0D2D" w:rsidRDefault="004E7F4A" w:rsidP="004B07C7">
            <w:pPr>
              <w:ind w:left="112"/>
              <w:jc w:val="center"/>
              <w:rPr>
                <w:rFonts w:eastAsia="Calibri" w:cstheme="minorHAnsi"/>
                <w:color w:val="000000"/>
                <w:sz w:val="20"/>
                <w:szCs w:val="20"/>
              </w:rPr>
            </w:pPr>
            <w:r w:rsidRPr="00FD0D2D">
              <w:rPr>
                <w:rFonts w:eastAsia="Calibri" w:cstheme="minorHAnsi"/>
                <w:color w:val="000000"/>
                <w:sz w:val="20"/>
                <w:szCs w:val="20"/>
              </w:rPr>
              <w:t xml:space="preserve">2  </w:t>
            </w:r>
          </w:p>
        </w:tc>
        <w:tc>
          <w:tcPr>
            <w:tcW w:w="4845" w:type="dxa"/>
            <w:tcBorders>
              <w:top w:val="single" w:sz="4" w:space="0" w:color="000000"/>
              <w:left w:val="single" w:sz="4" w:space="0" w:color="000000"/>
              <w:bottom w:val="single" w:sz="4" w:space="0" w:color="000000"/>
              <w:right w:val="single" w:sz="4" w:space="0" w:color="000000"/>
            </w:tcBorders>
          </w:tcPr>
          <w:p w14:paraId="3371982B" w14:textId="5AD04F34" w:rsidR="004E7F4A" w:rsidRPr="00FD0D2D" w:rsidRDefault="00FD57D7" w:rsidP="004B07C7">
            <w:pPr>
              <w:ind w:left="68"/>
              <w:rPr>
                <w:rFonts w:eastAsia="Calibri" w:cstheme="minorHAnsi"/>
                <w:color w:val="000000"/>
                <w:sz w:val="20"/>
                <w:szCs w:val="20"/>
              </w:rPr>
            </w:pPr>
            <w:r>
              <w:rPr>
                <w:rFonts w:eastAsia="Calibri" w:cstheme="minorHAnsi"/>
                <w:color w:val="000000"/>
                <w:sz w:val="20"/>
                <w:szCs w:val="20"/>
              </w:rPr>
              <w:t>Termin dostawy</w:t>
            </w:r>
            <w:r w:rsidR="004E7F4A" w:rsidRPr="00FD0D2D">
              <w:rPr>
                <w:rFonts w:eastAsia="Calibri" w:cstheme="minorHAnsi"/>
                <w:color w:val="000000"/>
                <w:sz w:val="20"/>
                <w:szCs w:val="20"/>
              </w:rPr>
              <w:t xml:space="preserve"> </w:t>
            </w:r>
          </w:p>
        </w:tc>
        <w:tc>
          <w:tcPr>
            <w:tcW w:w="2008" w:type="dxa"/>
            <w:tcBorders>
              <w:top w:val="single" w:sz="4" w:space="0" w:color="000000"/>
              <w:left w:val="single" w:sz="4" w:space="0" w:color="000000"/>
              <w:bottom w:val="single" w:sz="4" w:space="0" w:color="000000"/>
              <w:right w:val="single" w:sz="4" w:space="0" w:color="000000"/>
            </w:tcBorders>
          </w:tcPr>
          <w:p w14:paraId="27E77C7E" w14:textId="77777777" w:rsidR="004E7F4A" w:rsidRPr="00FD0D2D" w:rsidRDefault="004E7F4A" w:rsidP="004B07C7">
            <w:pPr>
              <w:ind w:left="111"/>
              <w:jc w:val="center"/>
              <w:rPr>
                <w:rFonts w:eastAsia="Calibri" w:cstheme="minorHAnsi"/>
                <w:color w:val="000000"/>
                <w:sz w:val="20"/>
                <w:szCs w:val="20"/>
              </w:rPr>
            </w:pPr>
            <w:r w:rsidRPr="00FD0D2D">
              <w:rPr>
                <w:rFonts w:eastAsia="Calibri" w:cstheme="minorHAnsi"/>
                <w:color w:val="000000"/>
                <w:sz w:val="20"/>
                <w:szCs w:val="20"/>
              </w:rPr>
              <w:t xml:space="preserve">40 %  </w:t>
            </w:r>
          </w:p>
        </w:tc>
      </w:tr>
      <w:tr w:rsidR="004E7F4A" w:rsidRPr="00FD0D2D" w14:paraId="564902F2" w14:textId="77777777" w:rsidTr="004B07C7">
        <w:trPr>
          <w:trHeight w:val="310"/>
        </w:trPr>
        <w:tc>
          <w:tcPr>
            <w:tcW w:w="556" w:type="dxa"/>
            <w:tcBorders>
              <w:top w:val="single" w:sz="4" w:space="0" w:color="000000"/>
              <w:left w:val="single" w:sz="4" w:space="0" w:color="000000"/>
              <w:bottom w:val="single" w:sz="4" w:space="0" w:color="000000"/>
              <w:right w:val="single" w:sz="4" w:space="0" w:color="000000"/>
            </w:tcBorders>
          </w:tcPr>
          <w:p w14:paraId="6A1E6AB0" w14:textId="77777777" w:rsidR="004E7F4A" w:rsidRPr="00FD0D2D" w:rsidRDefault="004E7F4A" w:rsidP="004B07C7">
            <w:pPr>
              <w:ind w:left="112"/>
              <w:jc w:val="center"/>
              <w:rPr>
                <w:rFonts w:eastAsia="Calibri" w:cstheme="minorHAnsi"/>
                <w:color w:val="000000"/>
                <w:sz w:val="20"/>
                <w:szCs w:val="20"/>
              </w:rPr>
            </w:pPr>
            <w:r w:rsidRPr="00FD0D2D">
              <w:rPr>
                <w:rFonts w:eastAsia="Calibri" w:cstheme="minorHAnsi"/>
                <w:color w:val="000000"/>
                <w:sz w:val="20"/>
                <w:szCs w:val="20"/>
              </w:rPr>
              <w:t xml:space="preserve">3  </w:t>
            </w:r>
          </w:p>
        </w:tc>
        <w:tc>
          <w:tcPr>
            <w:tcW w:w="4845" w:type="dxa"/>
            <w:tcBorders>
              <w:top w:val="single" w:sz="4" w:space="0" w:color="000000"/>
              <w:left w:val="single" w:sz="4" w:space="0" w:color="000000"/>
              <w:bottom w:val="single" w:sz="4" w:space="0" w:color="000000"/>
              <w:right w:val="single" w:sz="4" w:space="0" w:color="000000"/>
            </w:tcBorders>
          </w:tcPr>
          <w:p w14:paraId="2BEFDA0D" w14:textId="77777777" w:rsidR="004E7F4A" w:rsidRPr="00FD0D2D" w:rsidRDefault="004E7F4A" w:rsidP="004B07C7">
            <w:pPr>
              <w:ind w:left="68"/>
              <w:rPr>
                <w:rFonts w:eastAsia="Calibri" w:cstheme="minorHAnsi"/>
                <w:color w:val="000000"/>
                <w:sz w:val="20"/>
                <w:szCs w:val="20"/>
              </w:rPr>
            </w:pPr>
            <w:r w:rsidRPr="00FD0D2D">
              <w:rPr>
                <w:rFonts w:eastAsia="Calibri" w:cstheme="minorHAnsi"/>
                <w:color w:val="000000"/>
                <w:sz w:val="20"/>
                <w:szCs w:val="20"/>
              </w:rPr>
              <w:t xml:space="preserve">Razem  </w:t>
            </w:r>
          </w:p>
        </w:tc>
        <w:tc>
          <w:tcPr>
            <w:tcW w:w="2008" w:type="dxa"/>
            <w:tcBorders>
              <w:top w:val="single" w:sz="4" w:space="0" w:color="000000"/>
              <w:left w:val="single" w:sz="4" w:space="0" w:color="000000"/>
              <w:bottom w:val="single" w:sz="4" w:space="0" w:color="000000"/>
              <w:right w:val="single" w:sz="4" w:space="0" w:color="000000"/>
            </w:tcBorders>
          </w:tcPr>
          <w:p w14:paraId="2B8CDEB8" w14:textId="77777777" w:rsidR="004E7F4A" w:rsidRPr="00FD0D2D" w:rsidRDefault="004E7F4A" w:rsidP="004B07C7">
            <w:pPr>
              <w:ind w:left="113"/>
              <w:jc w:val="center"/>
              <w:rPr>
                <w:rFonts w:eastAsia="Calibri" w:cstheme="minorHAnsi"/>
                <w:color w:val="000000"/>
                <w:sz w:val="20"/>
                <w:szCs w:val="20"/>
              </w:rPr>
            </w:pPr>
            <w:r w:rsidRPr="00FD0D2D">
              <w:rPr>
                <w:rFonts w:eastAsia="Calibri" w:cstheme="minorHAnsi"/>
                <w:color w:val="000000"/>
                <w:sz w:val="20"/>
                <w:szCs w:val="20"/>
              </w:rPr>
              <w:t xml:space="preserve">100 %  </w:t>
            </w:r>
          </w:p>
        </w:tc>
      </w:tr>
    </w:tbl>
    <w:p w14:paraId="4A02F067" w14:textId="77777777" w:rsidR="004E7F4A" w:rsidRPr="00FD0D2D" w:rsidRDefault="004E7F4A" w:rsidP="004E7F4A">
      <w:pPr>
        <w:spacing w:after="5" w:line="247" w:lineRule="auto"/>
        <w:ind w:left="992" w:hanging="569"/>
        <w:jc w:val="both"/>
        <w:rPr>
          <w:rFonts w:eastAsia="Calibri" w:cstheme="minorHAnsi"/>
          <w:color w:val="000000"/>
          <w:lang w:eastAsia="pl-PL"/>
        </w:rPr>
      </w:pPr>
      <w:proofErr w:type="gramStart"/>
      <w:r w:rsidRPr="00FD0D2D">
        <w:rPr>
          <w:rFonts w:eastAsia="Calibri" w:cstheme="minorHAnsi"/>
          <w:color w:val="000000"/>
          <w:lang w:eastAsia="pl-PL"/>
        </w:rPr>
        <w:t>3.2.  Liczba</w:t>
      </w:r>
      <w:proofErr w:type="gramEnd"/>
      <w:r w:rsidRPr="00FD0D2D">
        <w:rPr>
          <w:rFonts w:eastAsia="Calibri" w:cstheme="minorHAnsi"/>
          <w:color w:val="000000"/>
          <w:lang w:eastAsia="pl-PL"/>
        </w:rPr>
        <w:t xml:space="preserve"> punktów przyznanych każdej z ocenianych ofert, obliczona zostanie według poniższego wzoru: </w:t>
      </w:r>
    </w:p>
    <w:p w14:paraId="6DCD8E3C" w14:textId="77777777" w:rsidR="004E7F4A" w:rsidRPr="00FD0D2D" w:rsidRDefault="004E7F4A" w:rsidP="004E7F4A">
      <w:pPr>
        <w:spacing w:after="24"/>
        <w:ind w:left="411"/>
        <w:rPr>
          <w:rFonts w:eastAsia="Calibri" w:cstheme="minorHAnsi"/>
          <w:color w:val="000000"/>
          <w:lang w:eastAsia="pl-PL"/>
        </w:rPr>
      </w:pPr>
    </w:p>
    <w:p w14:paraId="01D68671" w14:textId="5D3DD839" w:rsidR="004E7F4A" w:rsidRPr="00FD0D2D" w:rsidRDefault="004E7F4A" w:rsidP="004E7F4A">
      <w:pPr>
        <w:spacing w:after="5" w:line="247" w:lineRule="auto"/>
        <w:ind w:left="720" w:right="8" w:hanging="11"/>
        <w:jc w:val="both"/>
        <w:rPr>
          <w:rFonts w:eastAsia="Calibri" w:cstheme="minorHAnsi"/>
          <w:b/>
          <w:color w:val="000000"/>
          <w:lang w:eastAsia="pl-PL"/>
        </w:rPr>
      </w:pPr>
      <w:r w:rsidRPr="00FD0D2D">
        <w:rPr>
          <w:rFonts w:eastAsia="Calibri" w:cstheme="minorHAnsi"/>
          <w:b/>
          <w:color w:val="000000"/>
          <w:lang w:eastAsia="pl-PL"/>
        </w:rPr>
        <w:t>Oferta najkorzystniejsza = CENA +</w:t>
      </w:r>
      <w:r w:rsidR="00FD57D7">
        <w:rPr>
          <w:rFonts w:eastAsia="Calibri" w:cstheme="minorHAnsi"/>
          <w:b/>
          <w:color w:val="000000"/>
          <w:lang w:eastAsia="pl-PL"/>
        </w:rPr>
        <w:t xml:space="preserve"> TERMIN DOSTAWY</w:t>
      </w:r>
    </w:p>
    <w:p w14:paraId="1DF04D15" w14:textId="77777777" w:rsidR="004E7F4A" w:rsidRPr="00FD0D2D" w:rsidRDefault="004E7F4A" w:rsidP="004E7F4A">
      <w:pPr>
        <w:spacing w:after="5" w:line="247" w:lineRule="auto"/>
        <w:ind w:left="720" w:right="8" w:hanging="10"/>
        <w:jc w:val="both"/>
        <w:rPr>
          <w:rFonts w:eastAsia="Calibri" w:cstheme="minorHAnsi"/>
          <w:color w:val="000000"/>
          <w:lang w:eastAsia="pl-PL"/>
        </w:rPr>
      </w:pPr>
    </w:p>
    <w:p w14:paraId="26C9E2AB" w14:textId="77777777" w:rsidR="004E7F4A" w:rsidRPr="00FD0D2D" w:rsidRDefault="004E7F4A" w:rsidP="004E7F4A">
      <w:pPr>
        <w:spacing w:after="5" w:line="247" w:lineRule="auto"/>
        <w:ind w:left="720" w:right="8" w:hanging="11"/>
        <w:jc w:val="both"/>
        <w:rPr>
          <w:rFonts w:eastAsia="Calibri" w:cstheme="minorHAnsi"/>
          <w:color w:val="000000"/>
          <w:lang w:eastAsia="pl-PL"/>
        </w:rPr>
      </w:pPr>
      <w:r w:rsidRPr="00FD0D2D">
        <w:rPr>
          <w:rFonts w:eastAsia="Calibri" w:cstheme="minorHAnsi"/>
          <w:color w:val="000000"/>
          <w:lang w:eastAsia="pl-PL"/>
        </w:rPr>
        <w:t>Za ofertę najkorzystniejszą zostanie uznana oferta, która spełnia wszystkie wymagania Zamawiającego oraz uzyska największą liczbę punktów spośród ofert niepodlegających odrzuceniu.</w:t>
      </w:r>
    </w:p>
    <w:p w14:paraId="2A0981E7" w14:textId="77777777" w:rsidR="004E7F4A" w:rsidRPr="00FD0D2D" w:rsidRDefault="004E7F4A" w:rsidP="004E7F4A">
      <w:pPr>
        <w:spacing w:after="48" w:line="248" w:lineRule="auto"/>
        <w:ind w:left="1117" w:hanging="706"/>
        <w:rPr>
          <w:rFonts w:eastAsia="Calibri" w:cstheme="minorHAnsi"/>
          <w:color w:val="000000"/>
          <w:lang w:eastAsia="pl-PL"/>
        </w:rPr>
      </w:pPr>
    </w:p>
    <w:p w14:paraId="49C95535" w14:textId="77777777" w:rsidR="004E7F4A" w:rsidRPr="00FD0D2D" w:rsidRDefault="004E7F4A" w:rsidP="004E7F4A">
      <w:pPr>
        <w:spacing w:after="48" w:line="248" w:lineRule="auto"/>
        <w:ind w:left="1117" w:hanging="706"/>
        <w:rPr>
          <w:rFonts w:eastAsia="Calibri" w:cstheme="minorHAnsi"/>
          <w:color w:val="000000"/>
          <w:lang w:eastAsia="pl-PL"/>
        </w:rPr>
      </w:pPr>
      <w:r w:rsidRPr="00FD0D2D">
        <w:rPr>
          <w:rFonts w:eastAsia="Calibri" w:cstheme="minorHAnsi"/>
          <w:color w:val="000000"/>
          <w:lang w:eastAsia="pl-PL"/>
        </w:rPr>
        <w:t xml:space="preserve">3.3. Oferty podlegać będą ocenie w oparciu o niżej podane zasady przyznawania punktów. Oferta może uzyskać maksymalnie 100 pkt, z tym, że: </w:t>
      </w:r>
    </w:p>
    <w:p w14:paraId="4BD6A75F" w14:textId="77777777" w:rsidR="004E7F4A" w:rsidRPr="00FD0D2D" w:rsidRDefault="004E7F4A" w:rsidP="004E7F4A">
      <w:pPr>
        <w:spacing w:after="48" w:line="248" w:lineRule="auto"/>
        <w:ind w:left="1117"/>
        <w:rPr>
          <w:rFonts w:eastAsia="Calibri" w:cstheme="minorHAnsi"/>
          <w:color w:val="000000"/>
          <w:lang w:eastAsia="pl-PL"/>
        </w:rPr>
      </w:pPr>
      <w:r w:rsidRPr="00FD0D2D">
        <w:rPr>
          <w:rFonts w:eastAsia="Calibri" w:cstheme="minorHAnsi"/>
          <w:color w:val="000000"/>
          <w:lang w:eastAsia="pl-PL"/>
        </w:rPr>
        <w:t xml:space="preserve">a) w kryterium </w:t>
      </w:r>
      <w:r w:rsidRPr="00FD0D2D">
        <w:rPr>
          <w:rFonts w:eastAsia="Calibri" w:cstheme="minorHAnsi"/>
          <w:b/>
          <w:color w:val="000000"/>
          <w:lang w:eastAsia="pl-PL"/>
        </w:rPr>
        <w:t>Cena</w:t>
      </w:r>
      <w:r w:rsidRPr="00FD0D2D">
        <w:rPr>
          <w:rFonts w:eastAsia="Calibri" w:cstheme="minorHAnsi"/>
          <w:color w:val="000000"/>
          <w:lang w:eastAsia="pl-PL"/>
        </w:rPr>
        <w:t xml:space="preserve"> – maksymalnie 60 pkt,</w:t>
      </w:r>
    </w:p>
    <w:p w14:paraId="04DFCE8B" w14:textId="4BC5C0D1" w:rsidR="004E7F4A" w:rsidRPr="00FD0D2D" w:rsidRDefault="004E7F4A" w:rsidP="004E7F4A">
      <w:pPr>
        <w:tabs>
          <w:tab w:val="left" w:pos="1134"/>
          <w:tab w:val="center" w:pos="1219"/>
          <w:tab w:val="center" w:pos="4745"/>
        </w:tabs>
        <w:spacing w:after="112" w:line="264" w:lineRule="auto"/>
        <w:ind w:left="-2"/>
        <w:rPr>
          <w:rFonts w:eastAsia="Calibri" w:cstheme="minorHAnsi"/>
          <w:color w:val="000000"/>
          <w:lang w:eastAsia="pl-PL"/>
        </w:rPr>
      </w:pPr>
      <w:r w:rsidRPr="00FD0D2D">
        <w:rPr>
          <w:rFonts w:eastAsia="Calibri" w:cstheme="minorHAnsi"/>
          <w:color w:val="000000"/>
          <w:lang w:eastAsia="pl-PL"/>
        </w:rPr>
        <w:tab/>
      </w:r>
      <w:r w:rsidRPr="00FD0D2D">
        <w:rPr>
          <w:rFonts w:eastAsia="Calibri" w:cstheme="minorHAnsi"/>
          <w:color w:val="000000"/>
          <w:lang w:eastAsia="pl-PL"/>
        </w:rPr>
        <w:tab/>
        <w:t xml:space="preserve">b)  w kryterium </w:t>
      </w:r>
      <w:r w:rsidR="00FD57D7">
        <w:rPr>
          <w:rFonts w:eastAsia="Calibri" w:cstheme="minorHAnsi"/>
          <w:b/>
          <w:color w:val="000000"/>
          <w:lang w:eastAsia="pl-PL"/>
        </w:rPr>
        <w:t>Termin dostawy</w:t>
      </w:r>
      <w:r w:rsidRPr="00FD0D2D">
        <w:rPr>
          <w:rFonts w:eastAsia="Calibri" w:cstheme="minorHAnsi"/>
          <w:color w:val="000000"/>
          <w:lang w:eastAsia="pl-PL"/>
        </w:rPr>
        <w:t xml:space="preserve"> – maksymalnie 40 pkt,</w:t>
      </w:r>
    </w:p>
    <w:p w14:paraId="1903549C" w14:textId="77777777" w:rsidR="004E7F4A" w:rsidRPr="00FD0D2D" w:rsidRDefault="004E7F4A" w:rsidP="004E7F4A">
      <w:pPr>
        <w:spacing w:after="5" w:line="247" w:lineRule="auto"/>
        <w:ind w:left="1117" w:hanging="706"/>
        <w:jc w:val="both"/>
        <w:rPr>
          <w:rFonts w:eastAsia="Calibri" w:cstheme="minorHAnsi"/>
          <w:color w:val="000000"/>
          <w:lang w:eastAsia="pl-PL"/>
        </w:rPr>
      </w:pPr>
      <w:proofErr w:type="gramStart"/>
      <w:r w:rsidRPr="00FD0D2D">
        <w:rPr>
          <w:rFonts w:eastAsia="Calibri" w:cstheme="minorHAnsi"/>
          <w:color w:val="000000"/>
          <w:lang w:eastAsia="pl-PL"/>
        </w:rPr>
        <w:t>3.4.  Liczba</w:t>
      </w:r>
      <w:proofErr w:type="gramEnd"/>
      <w:r w:rsidRPr="00FD0D2D">
        <w:rPr>
          <w:rFonts w:eastAsia="Calibri" w:cstheme="minorHAnsi"/>
          <w:color w:val="000000"/>
          <w:lang w:eastAsia="pl-PL"/>
        </w:rPr>
        <w:t xml:space="preserve"> punktów w każdym z kryteriów przyznana zostanie zgodnie z poniższymi zasadami: </w:t>
      </w:r>
    </w:p>
    <w:p w14:paraId="2FD19B4C" w14:textId="77777777" w:rsidR="004E7F4A" w:rsidRPr="00FD0D2D" w:rsidRDefault="004E7F4A" w:rsidP="004E7F4A">
      <w:pPr>
        <w:spacing w:after="5" w:line="247" w:lineRule="auto"/>
        <w:ind w:left="1117" w:hanging="706"/>
        <w:jc w:val="both"/>
        <w:rPr>
          <w:rFonts w:eastAsia="Calibri" w:cstheme="minorHAnsi"/>
          <w:color w:val="000000"/>
          <w:lang w:eastAsia="pl-PL"/>
        </w:rPr>
      </w:pPr>
    </w:p>
    <w:p w14:paraId="173F760C" w14:textId="77777777" w:rsidR="004E7F4A" w:rsidRPr="00FD0D2D" w:rsidRDefault="004E7F4A" w:rsidP="004E7F4A">
      <w:pPr>
        <w:spacing w:after="5" w:line="247" w:lineRule="auto"/>
        <w:ind w:left="1117" w:hanging="706"/>
        <w:jc w:val="both"/>
        <w:rPr>
          <w:rFonts w:eastAsia="Calibri" w:cstheme="minorHAnsi"/>
          <w:color w:val="000000"/>
          <w:lang w:eastAsia="pl-PL"/>
        </w:rPr>
      </w:pPr>
      <w:r w:rsidRPr="00FD0D2D">
        <w:rPr>
          <w:rFonts w:eastAsia="Calibri" w:cstheme="minorHAnsi"/>
          <w:color w:val="000000"/>
          <w:lang w:eastAsia="pl-PL"/>
        </w:rPr>
        <w:t xml:space="preserve">A)  </w:t>
      </w:r>
      <w:r w:rsidRPr="00FD0D2D">
        <w:rPr>
          <w:rFonts w:eastAsia="Calibri" w:cstheme="minorHAnsi"/>
          <w:b/>
          <w:color w:val="000000"/>
          <w:lang w:eastAsia="pl-PL"/>
        </w:rPr>
        <w:t>Cena</w:t>
      </w:r>
      <w:r w:rsidRPr="00FD0D2D">
        <w:rPr>
          <w:rFonts w:eastAsia="Calibri" w:cstheme="minorHAnsi"/>
          <w:color w:val="000000"/>
          <w:lang w:eastAsia="pl-PL"/>
        </w:rPr>
        <w:t xml:space="preserve"> - Punkty w kryterium </w:t>
      </w:r>
      <w:r w:rsidRPr="00FD0D2D">
        <w:rPr>
          <w:rFonts w:eastAsia="Calibri" w:cstheme="minorHAnsi"/>
          <w:b/>
          <w:color w:val="000000"/>
          <w:lang w:eastAsia="pl-PL"/>
        </w:rPr>
        <w:t>Cena</w:t>
      </w:r>
      <w:r w:rsidRPr="00FD0D2D">
        <w:rPr>
          <w:rFonts w:eastAsia="Calibri" w:cstheme="minorHAnsi"/>
          <w:color w:val="000000"/>
          <w:lang w:eastAsia="pl-PL"/>
        </w:rPr>
        <w:t xml:space="preserve"> zostaną obliczone wg. następującego wzoru:</w:t>
      </w:r>
    </w:p>
    <w:p w14:paraId="78A0701D" w14:textId="77777777" w:rsidR="004E7F4A" w:rsidRPr="00FD0D2D" w:rsidRDefault="004E7F4A" w:rsidP="004E7F4A">
      <w:pPr>
        <w:spacing w:after="0"/>
        <w:ind w:left="252" w:right="32" w:hanging="10"/>
        <w:jc w:val="center"/>
        <w:rPr>
          <w:rFonts w:eastAsia="Calibri" w:cstheme="minorHAnsi"/>
          <w:color w:val="000000"/>
          <w:lang w:eastAsia="pl-PL"/>
        </w:rPr>
      </w:pPr>
      <w:proofErr w:type="spellStart"/>
      <w:r w:rsidRPr="00FD0D2D">
        <w:rPr>
          <w:rFonts w:eastAsia="Cambria Math" w:cstheme="minorHAnsi"/>
          <w:color w:val="000000"/>
          <w:lang w:eastAsia="pl-PL"/>
        </w:rPr>
        <w:t>Cmin</w:t>
      </w:r>
      <w:proofErr w:type="spellEnd"/>
    </w:p>
    <w:p w14:paraId="3DFA0CDC" w14:textId="77777777" w:rsidR="004E7F4A" w:rsidRPr="00FD0D2D" w:rsidRDefault="004E7F4A" w:rsidP="004E7F4A">
      <w:pPr>
        <w:tabs>
          <w:tab w:val="center" w:pos="5269"/>
        </w:tabs>
        <w:spacing w:after="0" w:line="264" w:lineRule="auto"/>
        <w:ind w:left="-2"/>
        <w:rPr>
          <w:rFonts w:eastAsia="Calibri" w:cstheme="minorHAnsi"/>
          <w:color w:val="000000"/>
          <w:lang w:eastAsia="pl-PL"/>
        </w:rPr>
      </w:pPr>
      <w:r w:rsidRPr="00FD0D2D">
        <w:rPr>
          <w:rFonts w:eastAsia="Calibri" w:cstheme="minorHAnsi"/>
          <w:color w:val="000000"/>
          <w:lang w:eastAsia="pl-PL"/>
        </w:rPr>
        <w:tab/>
      </w:r>
      <w:r w:rsidRPr="00FD0D2D">
        <w:rPr>
          <w:rFonts w:ascii="Cambria Math" w:eastAsia="Cambria Math" w:hAnsi="Cambria Math" w:cs="Cambria Math"/>
          <w:color w:val="000000"/>
          <w:lang w:eastAsia="pl-PL"/>
        </w:rPr>
        <w:t>𝑪</w:t>
      </w:r>
      <w:r w:rsidRPr="00FD0D2D">
        <w:rPr>
          <w:rFonts w:eastAsia="Cambria Math" w:cstheme="minorHAnsi"/>
          <w:color w:val="000000"/>
          <w:lang w:eastAsia="pl-PL"/>
        </w:rPr>
        <w:t>=</w:t>
      </w:r>
      <w:r>
        <w:rPr>
          <w:rFonts w:eastAsia="Calibri" w:cstheme="minorHAnsi"/>
          <w:noProof/>
          <w:color w:val="000000"/>
          <w:lang w:eastAsia="pl-PL"/>
        </w:rPr>
        <mc:AlternateContent>
          <mc:Choice Requires="wpg">
            <w:drawing>
              <wp:inline distT="0" distB="0" distL="0" distR="0" wp14:anchorId="6372356B" wp14:editId="2F783E63">
                <wp:extent cx="277495" cy="8890"/>
                <wp:effectExtent l="0" t="0" r="0" b="635"/>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495" cy="8890"/>
                          <a:chOff x="0" y="0"/>
                          <a:chExt cx="2776" cy="91"/>
                        </a:xfrm>
                      </wpg:grpSpPr>
                      <wps:wsp>
                        <wps:cNvPr id="4" name="Shape 38206"/>
                        <wps:cNvSpPr>
                          <a:spLocks noChangeArrowheads="1"/>
                        </wps:cNvSpPr>
                        <wps:spPr bwMode="auto">
                          <a:xfrm>
                            <a:off x="0" y="0"/>
                            <a:ext cx="2776" cy="91"/>
                          </a:xfrm>
                          <a:custGeom>
                            <a:avLst/>
                            <a:gdLst>
                              <a:gd name="T0" fmla="*/ 0 w 277673"/>
                              <a:gd name="T1" fmla="*/ 0 h 9144"/>
                              <a:gd name="T2" fmla="*/ 0 w 277673"/>
                              <a:gd name="T3" fmla="*/ 0 h 9144"/>
                              <a:gd name="T4" fmla="*/ 0 w 277673"/>
                              <a:gd name="T5" fmla="*/ 0 h 9144"/>
                              <a:gd name="T6" fmla="*/ 0 w 277673"/>
                              <a:gd name="T7" fmla="*/ 0 h 9144"/>
                              <a:gd name="T8" fmla="*/ 0 w 277673"/>
                              <a:gd name="T9" fmla="*/ 0 h 914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77673" h="9144">
                                <a:moveTo>
                                  <a:pt x="0" y="0"/>
                                </a:moveTo>
                                <a:lnTo>
                                  <a:pt x="277673" y="0"/>
                                </a:lnTo>
                                <a:lnTo>
                                  <a:pt x="277673"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inline>
            </w:drawing>
          </mc:Choice>
          <mc:Fallback xmlns="">
            <w:pict>
              <v:group w14:anchorId="0F0873AF" id="Grupa 3" o:spid="_x0000_s1026" style="width:21.85pt;height:.7pt;mso-position-horizontal-relative:char;mso-position-vertical-relative:line" coordsize="2776,9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">
                <v:shape id="Shape 38206" o:spid="_x0000_s1027" style="position:absolute;width:2776;height:91;visibility:visible;mso-wrap-style:square;v-text-anchor:top" coordsize="277673,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" path="m,l277673,r,9144l,9144,,e" fillcolor="black" stroked="f" strokeweight="0">
                  <v:stroke opacity="0" miterlimit="10" joinstyle="miter"/>
                  <v:path o:connecttype="custom" o:connectlocs="0,0;0,0;0,0;0,0;0,0" o:connectangles="0,0,0,0,0"/>
                </v:shape>
                <w10:anchorlock/>
              </v:group>
            </w:pict>
          </mc:Fallback>
        </mc:AlternateContent>
      </w:r>
      <w:r w:rsidRPr="00FD0D2D">
        <w:rPr>
          <w:rFonts w:eastAsia="Calibri" w:cstheme="minorHAnsi"/>
          <w:color w:val="000000"/>
          <w:lang w:eastAsia="pl-PL"/>
        </w:rPr>
        <w:t xml:space="preserve">x 60 pkt. </w:t>
      </w:r>
    </w:p>
    <w:p w14:paraId="3CCC2538" w14:textId="77777777" w:rsidR="004E7F4A" w:rsidRPr="00FD0D2D" w:rsidRDefault="004E7F4A" w:rsidP="004E7F4A">
      <w:pPr>
        <w:spacing w:after="28"/>
        <w:ind w:left="252" w:hanging="10"/>
        <w:jc w:val="center"/>
        <w:rPr>
          <w:rFonts w:eastAsia="Calibri" w:cstheme="minorHAnsi"/>
          <w:color w:val="000000"/>
          <w:lang w:eastAsia="pl-PL"/>
        </w:rPr>
      </w:pPr>
      <w:r w:rsidRPr="00FD0D2D">
        <w:rPr>
          <w:rFonts w:ascii="Cambria Math" w:eastAsia="Cambria Math" w:hAnsi="Cambria Math" w:cs="Cambria Math"/>
          <w:color w:val="000000"/>
          <w:lang w:eastAsia="pl-PL"/>
        </w:rPr>
        <w:t>𝐶𝑏</w:t>
      </w:r>
    </w:p>
    <w:p w14:paraId="7EBCB240" w14:textId="77777777" w:rsidR="004E7F4A" w:rsidRPr="00FD0D2D" w:rsidRDefault="004E7F4A" w:rsidP="004E7F4A">
      <w:pPr>
        <w:spacing w:after="0" w:line="264" w:lineRule="auto"/>
        <w:ind w:left="1418" w:hanging="10"/>
        <w:rPr>
          <w:rFonts w:eastAsia="Calibri" w:cstheme="minorHAnsi"/>
          <w:color w:val="000000"/>
          <w:lang w:eastAsia="pl-PL"/>
        </w:rPr>
      </w:pPr>
      <w:r w:rsidRPr="00FD0D2D">
        <w:rPr>
          <w:rFonts w:eastAsia="Calibri" w:cstheme="minorHAnsi"/>
          <w:color w:val="000000"/>
          <w:lang w:eastAsia="pl-PL"/>
        </w:rPr>
        <w:t xml:space="preserve">gdzie:  </w:t>
      </w:r>
    </w:p>
    <w:p w14:paraId="280F4A72" w14:textId="77777777" w:rsidR="004E7F4A" w:rsidRPr="00FD0D2D" w:rsidRDefault="004E7F4A" w:rsidP="004E7F4A">
      <w:pPr>
        <w:spacing w:after="10" w:line="251" w:lineRule="auto"/>
        <w:ind w:left="1401"/>
        <w:jc w:val="both"/>
        <w:rPr>
          <w:rFonts w:eastAsia="Calibri" w:cstheme="minorHAnsi"/>
          <w:color w:val="000000"/>
          <w:lang w:eastAsia="pl-PL"/>
        </w:rPr>
      </w:pPr>
      <w:r w:rsidRPr="00FD0D2D">
        <w:rPr>
          <w:rFonts w:eastAsia="Calibri" w:cstheme="minorHAnsi"/>
          <w:color w:val="000000"/>
          <w:lang w:eastAsia="pl-PL"/>
        </w:rPr>
        <w:t xml:space="preserve">C      - oznacza liczbę punktów przyznanych ofercie za kryterium </w:t>
      </w:r>
      <w:r w:rsidRPr="00FD0D2D">
        <w:rPr>
          <w:rFonts w:eastAsia="Calibri" w:cstheme="minorHAnsi"/>
          <w:b/>
          <w:color w:val="000000"/>
          <w:lang w:eastAsia="pl-PL"/>
        </w:rPr>
        <w:t>Cena,</w:t>
      </w:r>
    </w:p>
    <w:p w14:paraId="6DA7C15E" w14:textId="77777777" w:rsidR="004E7F4A" w:rsidRPr="00FD0D2D" w:rsidRDefault="004E7F4A" w:rsidP="004E7F4A">
      <w:pPr>
        <w:spacing w:after="10" w:line="251" w:lineRule="auto"/>
        <w:ind w:left="1401"/>
        <w:jc w:val="both"/>
        <w:rPr>
          <w:rFonts w:eastAsia="Calibri" w:cstheme="minorHAnsi"/>
          <w:color w:val="000000"/>
          <w:lang w:eastAsia="pl-PL"/>
        </w:rPr>
      </w:pPr>
      <w:proofErr w:type="spellStart"/>
      <w:r w:rsidRPr="00FD0D2D">
        <w:rPr>
          <w:rFonts w:eastAsia="Calibri" w:cstheme="minorHAnsi"/>
          <w:color w:val="000000"/>
          <w:lang w:eastAsia="pl-PL"/>
        </w:rPr>
        <w:t>Cmin</w:t>
      </w:r>
      <w:proofErr w:type="spellEnd"/>
      <w:r w:rsidRPr="00FD0D2D">
        <w:rPr>
          <w:rFonts w:eastAsia="Calibri" w:cstheme="minorHAnsi"/>
          <w:color w:val="000000"/>
          <w:lang w:eastAsia="pl-PL"/>
        </w:rPr>
        <w:t xml:space="preserve"> - oznacza </w:t>
      </w:r>
      <w:r w:rsidRPr="00FD0D2D">
        <w:rPr>
          <w:rFonts w:eastAsia="Calibri" w:cstheme="minorHAnsi"/>
          <w:b/>
          <w:color w:val="000000"/>
          <w:lang w:eastAsia="pl-PL"/>
        </w:rPr>
        <w:t>Cenę brutto oferty</w:t>
      </w:r>
      <w:r w:rsidRPr="00FD0D2D">
        <w:rPr>
          <w:rFonts w:eastAsia="Calibri" w:cstheme="minorHAnsi"/>
          <w:color w:val="000000"/>
          <w:lang w:eastAsia="pl-PL"/>
        </w:rPr>
        <w:t>, z oferty z najniższą ceną spośród ocenianych ofert</w:t>
      </w:r>
      <w:r w:rsidRPr="00FD0D2D">
        <w:rPr>
          <w:rFonts w:eastAsia="Calibri" w:cstheme="minorHAnsi"/>
          <w:b/>
          <w:color w:val="000000"/>
          <w:lang w:eastAsia="pl-PL"/>
        </w:rPr>
        <w:t xml:space="preserve">, </w:t>
      </w:r>
    </w:p>
    <w:p w14:paraId="57B217B3" w14:textId="77777777" w:rsidR="004E7F4A" w:rsidRPr="00FD0D2D" w:rsidRDefault="004E7F4A" w:rsidP="004E7F4A">
      <w:pPr>
        <w:tabs>
          <w:tab w:val="center" w:pos="4761"/>
        </w:tabs>
        <w:spacing w:after="38"/>
        <w:ind w:left="1418"/>
        <w:rPr>
          <w:rFonts w:eastAsia="Calibri" w:cstheme="minorHAnsi"/>
          <w:color w:val="000000"/>
          <w:lang w:eastAsia="pl-PL"/>
        </w:rPr>
      </w:pPr>
      <w:proofErr w:type="spellStart"/>
      <w:r w:rsidRPr="00FD0D2D">
        <w:rPr>
          <w:rFonts w:eastAsia="Calibri" w:cstheme="minorHAnsi"/>
          <w:color w:val="000000"/>
          <w:lang w:eastAsia="pl-PL"/>
        </w:rPr>
        <w:t>Cb</w:t>
      </w:r>
      <w:proofErr w:type="spellEnd"/>
      <w:r w:rsidRPr="00FD0D2D">
        <w:rPr>
          <w:rFonts w:eastAsia="Calibri" w:cstheme="minorHAnsi"/>
          <w:color w:val="000000"/>
          <w:lang w:eastAsia="pl-PL"/>
        </w:rPr>
        <w:t xml:space="preserve">      - oznacza </w:t>
      </w:r>
      <w:r w:rsidRPr="00FD0D2D">
        <w:rPr>
          <w:rFonts w:eastAsia="Calibri" w:cstheme="minorHAnsi"/>
          <w:b/>
          <w:color w:val="000000"/>
          <w:lang w:eastAsia="pl-PL"/>
        </w:rPr>
        <w:t>Cenę brutto oferty</w:t>
      </w:r>
      <w:r w:rsidRPr="00FD0D2D">
        <w:rPr>
          <w:rFonts w:eastAsia="Calibri" w:cstheme="minorHAnsi"/>
          <w:color w:val="000000"/>
          <w:lang w:eastAsia="pl-PL"/>
        </w:rPr>
        <w:t xml:space="preserve"> z ocenianej oferty,</w:t>
      </w:r>
    </w:p>
    <w:p w14:paraId="66442516" w14:textId="77777777" w:rsidR="004E7F4A" w:rsidRPr="00FD0D2D" w:rsidRDefault="004E7F4A" w:rsidP="004E7F4A">
      <w:pPr>
        <w:spacing w:after="0"/>
        <w:ind w:left="1558"/>
        <w:rPr>
          <w:rFonts w:eastAsia="Calibri" w:cstheme="minorHAnsi"/>
          <w:color w:val="000000"/>
          <w:lang w:eastAsia="pl-PL"/>
        </w:rPr>
      </w:pPr>
    </w:p>
    <w:p w14:paraId="5F4FAEE2" w14:textId="77777777" w:rsidR="004E7F4A" w:rsidRPr="00FD0D2D" w:rsidRDefault="004E7F4A" w:rsidP="004E7F4A">
      <w:pPr>
        <w:spacing w:after="39" w:line="247" w:lineRule="auto"/>
        <w:ind w:left="1568" w:hanging="10"/>
        <w:jc w:val="both"/>
        <w:rPr>
          <w:rFonts w:eastAsia="Calibri" w:cstheme="minorHAnsi"/>
          <w:color w:val="000000"/>
          <w:lang w:eastAsia="pl-PL"/>
        </w:rPr>
      </w:pPr>
      <w:r w:rsidRPr="00FD0D2D">
        <w:rPr>
          <w:rFonts w:eastAsia="Calibri" w:cstheme="minorHAnsi"/>
          <w:color w:val="000000"/>
          <w:lang w:eastAsia="pl-PL"/>
        </w:rPr>
        <w:t>Przy obliczaniu liczby punktów Zamawiający zaokrąglał będzie wyniki ostatniego działania do dwóch miejsc po przecinku (z zastosowaniem reguł matematycznych):</w:t>
      </w:r>
    </w:p>
    <w:p w14:paraId="0EF4F18A" w14:textId="77777777" w:rsidR="004E7F4A" w:rsidRPr="00FD0D2D" w:rsidRDefault="004E7F4A" w:rsidP="004E7F4A">
      <w:pPr>
        <w:numPr>
          <w:ilvl w:val="0"/>
          <w:numId w:val="28"/>
        </w:numPr>
        <w:spacing w:after="35" w:line="248" w:lineRule="auto"/>
        <w:ind w:right="8" w:hanging="360"/>
        <w:jc w:val="both"/>
        <w:rPr>
          <w:rFonts w:eastAsia="Calibri" w:cstheme="minorHAnsi"/>
          <w:color w:val="000000"/>
          <w:lang w:eastAsia="pl-PL"/>
        </w:rPr>
      </w:pPr>
      <w:r w:rsidRPr="00FD0D2D">
        <w:rPr>
          <w:rFonts w:eastAsia="Calibri" w:cstheme="minorHAnsi"/>
          <w:color w:val="000000"/>
          <w:lang w:eastAsia="pl-PL"/>
        </w:rPr>
        <w:lastRenderedPageBreak/>
        <w:t xml:space="preserve">w sytuacji, kiedy na trzecim miejscu po przecinku jest cyfra „5” lub wyższa, wówczas wartość ulega zaokrągleniu „w górę” (to znaczy, że np. wartość 0,155 musi zostać zaokrąglona do 0,16);  </w:t>
      </w:r>
    </w:p>
    <w:p w14:paraId="65E30203" w14:textId="77777777" w:rsidR="004E7F4A" w:rsidRPr="00FD0D2D" w:rsidRDefault="004E7F4A" w:rsidP="004E7F4A">
      <w:pPr>
        <w:numPr>
          <w:ilvl w:val="0"/>
          <w:numId w:val="28"/>
        </w:numPr>
        <w:spacing w:after="0" w:line="248" w:lineRule="auto"/>
        <w:ind w:right="8" w:hanging="360"/>
        <w:jc w:val="both"/>
        <w:rPr>
          <w:rFonts w:eastAsia="Calibri" w:cstheme="minorHAnsi"/>
          <w:color w:val="000000"/>
          <w:lang w:eastAsia="pl-PL"/>
        </w:rPr>
      </w:pPr>
      <w:r w:rsidRPr="00FD0D2D">
        <w:rPr>
          <w:rFonts w:eastAsia="Calibri" w:cstheme="minorHAnsi"/>
          <w:color w:val="000000"/>
          <w:lang w:eastAsia="pl-PL"/>
        </w:rPr>
        <w:t xml:space="preserve">w sytuacji, kiedy na trzecim miejscu po przecinku jest cyfra „4” lub niższa, wówczas wartość ulega zaokrągleniu „w dół” (to znaczy, że np. wartość 0,154 musi zostać zaokrąglona do 0,15);  </w:t>
      </w:r>
    </w:p>
    <w:p w14:paraId="50D126D9" w14:textId="77777777" w:rsidR="004E7F4A" w:rsidRPr="00FD0D2D" w:rsidRDefault="004E7F4A" w:rsidP="004E7F4A">
      <w:pPr>
        <w:spacing w:after="0"/>
        <w:ind w:left="1558"/>
        <w:rPr>
          <w:rFonts w:eastAsia="Calibri" w:cstheme="minorHAnsi"/>
          <w:color w:val="000000"/>
          <w:lang w:eastAsia="pl-PL"/>
        </w:rPr>
      </w:pPr>
    </w:p>
    <w:p w14:paraId="02CC330B" w14:textId="2991A60B" w:rsidR="004E7F4A" w:rsidRPr="00FD0D2D" w:rsidRDefault="004E7F4A" w:rsidP="004E7F4A">
      <w:pPr>
        <w:spacing w:after="5" w:line="249" w:lineRule="auto"/>
        <w:ind w:left="1558" w:hanging="427"/>
        <w:jc w:val="both"/>
        <w:rPr>
          <w:rFonts w:eastAsia="Calibri" w:cstheme="minorHAnsi"/>
          <w:color w:val="000000"/>
          <w:lang w:eastAsia="pl-PL"/>
        </w:rPr>
      </w:pPr>
      <w:r w:rsidRPr="00FD0D2D">
        <w:rPr>
          <w:rFonts w:eastAsia="Calibri" w:cstheme="minorHAnsi"/>
          <w:color w:val="000000"/>
          <w:lang w:eastAsia="pl-PL"/>
        </w:rPr>
        <w:t xml:space="preserve">B) </w:t>
      </w:r>
      <w:r w:rsidR="00FD57D7">
        <w:rPr>
          <w:rFonts w:eastAsia="Calibri" w:cstheme="minorHAnsi"/>
          <w:b/>
          <w:color w:val="000000"/>
          <w:lang w:eastAsia="pl-PL"/>
        </w:rPr>
        <w:t>Termin dostawy</w:t>
      </w:r>
      <w:r w:rsidRPr="00FD0D2D">
        <w:rPr>
          <w:rFonts w:eastAsia="Calibri" w:cstheme="minorHAnsi"/>
          <w:color w:val="000000"/>
          <w:lang w:eastAsia="pl-PL"/>
        </w:rPr>
        <w:t xml:space="preserve"> - Punkty w</w:t>
      </w:r>
      <w:r w:rsidR="00FD57D7">
        <w:rPr>
          <w:rFonts w:eastAsia="Calibri" w:cstheme="minorHAnsi"/>
          <w:color w:val="000000"/>
          <w:lang w:eastAsia="pl-PL"/>
        </w:rPr>
        <w:t xml:space="preserve"> ty</w:t>
      </w:r>
      <w:r w:rsidRPr="00FD0D2D">
        <w:rPr>
          <w:rFonts w:eastAsia="Calibri" w:cstheme="minorHAnsi"/>
          <w:color w:val="000000"/>
          <w:lang w:eastAsia="pl-PL"/>
        </w:rPr>
        <w:t xml:space="preserve"> kryterium zostaną przyznane w oparciu o zaoferowany przez Wykonawcę </w:t>
      </w:r>
      <w:r w:rsidR="00FD57D7">
        <w:rPr>
          <w:rFonts w:eastAsia="Calibri" w:cstheme="minorHAnsi"/>
          <w:b/>
          <w:color w:val="000000"/>
          <w:lang w:eastAsia="pl-PL"/>
        </w:rPr>
        <w:t>termin dostawy</w:t>
      </w:r>
      <w:r w:rsidR="00FD57D7">
        <w:rPr>
          <w:rFonts w:eastAsia="Calibri" w:cstheme="minorHAnsi"/>
          <w:color w:val="000000"/>
          <w:lang w:eastAsia="pl-PL"/>
        </w:rPr>
        <w:t xml:space="preserve"> na oferowany asortyment</w:t>
      </w:r>
      <w:r w:rsidRPr="00FD0D2D">
        <w:rPr>
          <w:rFonts w:eastAsia="Calibri" w:cstheme="minorHAnsi"/>
          <w:color w:val="000000"/>
          <w:lang w:eastAsia="pl-PL"/>
        </w:rPr>
        <w:t>. Minimalny</w:t>
      </w:r>
      <w:r w:rsidRPr="00FD0D2D">
        <w:rPr>
          <w:rFonts w:eastAsia="Calibri" w:cstheme="minorHAnsi"/>
          <w:b/>
          <w:color w:val="000000"/>
          <w:lang w:eastAsia="pl-PL"/>
        </w:rPr>
        <w:t xml:space="preserve">.  </w:t>
      </w:r>
    </w:p>
    <w:p w14:paraId="6ECEE929" w14:textId="77777777" w:rsidR="004E7F4A" w:rsidRPr="00FD0D2D" w:rsidRDefault="004E7F4A" w:rsidP="004E7F4A">
      <w:pPr>
        <w:spacing w:after="118"/>
        <w:ind w:left="1700"/>
        <w:rPr>
          <w:rFonts w:eastAsia="Calibri" w:cstheme="minorHAnsi"/>
          <w:color w:val="000000"/>
          <w:lang w:eastAsia="pl-PL"/>
        </w:rPr>
      </w:pPr>
    </w:p>
    <w:p w14:paraId="12D3C4A2" w14:textId="18CA0AB9" w:rsidR="004E7F4A" w:rsidRPr="00FD0D2D" w:rsidRDefault="004E7F4A" w:rsidP="00FD57D7">
      <w:pPr>
        <w:spacing w:after="5" w:line="395" w:lineRule="auto"/>
        <w:ind w:left="1418" w:right="1570" w:hanging="2"/>
        <w:jc w:val="both"/>
        <w:rPr>
          <w:rFonts w:eastAsia="Calibri" w:cstheme="minorHAnsi"/>
          <w:color w:val="000000"/>
          <w:lang w:eastAsia="pl-PL"/>
        </w:rPr>
      </w:pPr>
      <w:r w:rsidRPr="00FD0D2D">
        <w:rPr>
          <w:rFonts w:eastAsia="Calibri" w:cstheme="minorHAnsi"/>
          <w:color w:val="000000"/>
          <w:lang w:eastAsia="pl-PL"/>
        </w:rPr>
        <w:t xml:space="preserve">Punkty w kryterium </w:t>
      </w:r>
      <w:r w:rsidR="00FD57D7">
        <w:rPr>
          <w:rFonts w:eastAsia="Calibri" w:cstheme="minorHAnsi"/>
          <w:color w:val="000000"/>
          <w:lang w:eastAsia="pl-PL"/>
        </w:rPr>
        <w:t>Termin dostawy będą przyznawane w następujący sposób:</w:t>
      </w:r>
      <w:r w:rsidRPr="00FD0D2D">
        <w:rPr>
          <w:rFonts w:eastAsia="Calibri" w:cstheme="minorHAnsi"/>
          <w:color w:val="000000"/>
          <w:lang w:eastAsia="pl-PL"/>
        </w:rPr>
        <w:t xml:space="preserve">  </w:t>
      </w:r>
    </w:p>
    <w:p w14:paraId="0F650947" w14:textId="1546A97F" w:rsidR="004E7F4A" w:rsidRDefault="00FD57D7" w:rsidP="004E7F4A">
      <w:pPr>
        <w:numPr>
          <w:ilvl w:val="2"/>
          <w:numId w:val="34"/>
        </w:numPr>
        <w:spacing w:after="10" w:line="251" w:lineRule="auto"/>
        <w:ind w:left="2270" w:right="8" w:hanging="360"/>
        <w:jc w:val="both"/>
        <w:rPr>
          <w:rFonts w:ascii="Calibri" w:eastAsia="Calibri" w:hAnsi="Calibri" w:cs="Calibri"/>
          <w:color w:val="000000"/>
          <w:lang w:eastAsia="pl-PL"/>
        </w:rPr>
      </w:pPr>
      <w:r>
        <w:rPr>
          <w:rFonts w:ascii="Calibri" w:eastAsia="Calibri" w:hAnsi="Calibri" w:cs="Calibri"/>
          <w:color w:val="000000"/>
          <w:lang w:eastAsia="pl-PL"/>
        </w:rPr>
        <w:t xml:space="preserve">jeżeli Wykonawca zadeklaruje zrealizowanie dostawy w terminie </w:t>
      </w:r>
      <w:r w:rsidR="00D36F72">
        <w:rPr>
          <w:rFonts w:ascii="Calibri" w:eastAsia="Calibri" w:hAnsi="Calibri" w:cs="Calibri"/>
          <w:color w:val="000000"/>
          <w:lang w:eastAsia="pl-PL"/>
        </w:rPr>
        <w:t>3</w:t>
      </w:r>
      <w:r>
        <w:rPr>
          <w:rFonts w:ascii="Calibri" w:eastAsia="Calibri" w:hAnsi="Calibri" w:cs="Calibri"/>
          <w:color w:val="000000"/>
          <w:lang w:eastAsia="pl-PL"/>
        </w:rPr>
        <w:t xml:space="preserve"> tygodni od dnia zawarcia umowy- otrzyma 40 pkt;</w:t>
      </w:r>
    </w:p>
    <w:p w14:paraId="2BCA27C8" w14:textId="2364C4EC" w:rsidR="00FD57D7" w:rsidRDefault="00FD57D7" w:rsidP="004E7F4A">
      <w:pPr>
        <w:numPr>
          <w:ilvl w:val="2"/>
          <w:numId w:val="34"/>
        </w:numPr>
        <w:spacing w:after="10" w:line="251" w:lineRule="auto"/>
        <w:ind w:left="2270" w:right="8" w:hanging="360"/>
        <w:jc w:val="both"/>
        <w:rPr>
          <w:rFonts w:ascii="Calibri" w:eastAsia="Calibri" w:hAnsi="Calibri" w:cs="Calibri"/>
          <w:color w:val="000000"/>
          <w:lang w:eastAsia="pl-PL"/>
        </w:rPr>
      </w:pPr>
      <w:r>
        <w:rPr>
          <w:rFonts w:ascii="Calibri" w:eastAsia="Calibri" w:hAnsi="Calibri" w:cs="Calibri"/>
          <w:color w:val="000000"/>
          <w:lang w:eastAsia="pl-PL"/>
        </w:rPr>
        <w:t xml:space="preserve">jeżeli Wykonawca zadeklaruje zrealizowanie dostawy w terminie </w:t>
      </w:r>
      <w:r w:rsidR="00D36F72">
        <w:rPr>
          <w:rFonts w:ascii="Calibri" w:eastAsia="Calibri" w:hAnsi="Calibri" w:cs="Calibri"/>
          <w:color w:val="000000"/>
          <w:lang w:eastAsia="pl-PL"/>
        </w:rPr>
        <w:t>4</w:t>
      </w:r>
      <w:r>
        <w:rPr>
          <w:rFonts w:ascii="Calibri" w:eastAsia="Calibri" w:hAnsi="Calibri" w:cs="Calibri"/>
          <w:color w:val="000000"/>
          <w:lang w:eastAsia="pl-PL"/>
        </w:rPr>
        <w:t xml:space="preserve"> tygodni od dnia zawarcia umowy- otrzyma 20 pkt;</w:t>
      </w:r>
    </w:p>
    <w:p w14:paraId="4D5D34C8" w14:textId="6E7FD167" w:rsidR="00FD57D7" w:rsidRDefault="00FD57D7" w:rsidP="004E7F4A">
      <w:pPr>
        <w:numPr>
          <w:ilvl w:val="2"/>
          <w:numId w:val="34"/>
        </w:numPr>
        <w:spacing w:after="10" w:line="251" w:lineRule="auto"/>
        <w:ind w:left="2270" w:right="8" w:hanging="360"/>
        <w:jc w:val="both"/>
        <w:rPr>
          <w:rFonts w:ascii="Calibri" w:eastAsia="Calibri" w:hAnsi="Calibri" w:cs="Calibri"/>
          <w:color w:val="000000"/>
          <w:lang w:eastAsia="pl-PL"/>
        </w:rPr>
      </w:pPr>
      <w:r>
        <w:rPr>
          <w:rFonts w:ascii="Calibri" w:eastAsia="Calibri" w:hAnsi="Calibri" w:cs="Calibri"/>
          <w:color w:val="000000"/>
          <w:lang w:eastAsia="pl-PL"/>
        </w:rPr>
        <w:t xml:space="preserve">jeżeli Wykonawca zadeklaruje zrealizowanie dostawy w terminie </w:t>
      </w:r>
      <w:r w:rsidR="00D36F72">
        <w:rPr>
          <w:rFonts w:ascii="Calibri" w:eastAsia="Calibri" w:hAnsi="Calibri" w:cs="Calibri"/>
          <w:color w:val="000000"/>
          <w:lang w:eastAsia="pl-PL"/>
        </w:rPr>
        <w:t>5</w:t>
      </w:r>
      <w:r>
        <w:rPr>
          <w:rFonts w:ascii="Calibri" w:eastAsia="Calibri" w:hAnsi="Calibri" w:cs="Calibri"/>
          <w:color w:val="000000"/>
          <w:lang w:eastAsia="pl-PL"/>
        </w:rPr>
        <w:t xml:space="preserve"> tygodni od dnia zawarcia umowy- otrzyma 0 pkt.</w:t>
      </w:r>
    </w:p>
    <w:p w14:paraId="0AC064D6" w14:textId="77777777" w:rsidR="00FD57D7" w:rsidRPr="00FD0D2D" w:rsidRDefault="00FD57D7" w:rsidP="00FD57D7">
      <w:pPr>
        <w:spacing w:after="10" w:line="251" w:lineRule="auto"/>
        <w:ind w:left="2270" w:right="8"/>
        <w:jc w:val="both"/>
        <w:rPr>
          <w:rFonts w:ascii="Calibri" w:eastAsia="Calibri" w:hAnsi="Calibri" w:cs="Calibri"/>
          <w:color w:val="000000"/>
          <w:lang w:eastAsia="pl-PL"/>
        </w:rPr>
      </w:pPr>
    </w:p>
    <w:p w14:paraId="3221AF9A" w14:textId="77777777" w:rsidR="004E7F4A" w:rsidRPr="00FD0D2D" w:rsidRDefault="004E7F4A" w:rsidP="00FD57D7">
      <w:pPr>
        <w:spacing w:after="27" w:line="247" w:lineRule="auto"/>
        <w:ind w:left="851" w:hanging="360"/>
        <w:jc w:val="both"/>
        <w:rPr>
          <w:rFonts w:eastAsia="Calibri" w:cstheme="minorHAnsi"/>
          <w:color w:val="000000"/>
          <w:lang w:eastAsia="pl-PL"/>
        </w:rPr>
      </w:pPr>
      <w:r w:rsidRPr="00FD0D2D">
        <w:rPr>
          <w:rFonts w:eastAsia="Calibri" w:cstheme="minorHAnsi"/>
          <w:color w:val="000000"/>
          <w:lang w:eastAsia="pl-PL"/>
        </w:rPr>
        <w:t xml:space="preserve">3.5.Jeżeli Wykonawca złoży ofertę, której wybór prowadziłby do powstania u Zamawiającego obowiązku podatkowego zgodnie z ustawą z dnia 11 marca 2004 r. o podatku od towarów i usług (tj. Dz.U. z 2018 r. poz. 2174 z </w:t>
      </w:r>
      <w:proofErr w:type="spellStart"/>
      <w:r w:rsidRPr="00FD0D2D">
        <w:rPr>
          <w:rFonts w:eastAsia="Calibri" w:cstheme="minorHAnsi"/>
          <w:color w:val="000000"/>
          <w:lang w:eastAsia="pl-PL"/>
        </w:rPr>
        <w:t>późn</w:t>
      </w:r>
      <w:proofErr w:type="spellEnd"/>
      <w:r w:rsidRPr="00FD0D2D">
        <w:rPr>
          <w:rFonts w:eastAsia="Calibri" w:cstheme="minorHAnsi"/>
          <w:color w:val="000000"/>
          <w:lang w:eastAsia="pl-PL"/>
        </w:rPr>
        <w:t xml:space="preserve">. zm.), Zamawiający dla celów zastosowania kryterium ceny doliczy do przedstawionej w tej ofercie ceny kwotę podatku od towarów i usług, którą miałby obowiązek rozliczyć.  </w:t>
      </w:r>
    </w:p>
    <w:p w14:paraId="515A735F" w14:textId="77777777" w:rsidR="004E7F4A" w:rsidRPr="00FD0D2D" w:rsidRDefault="004E7F4A" w:rsidP="00FD57D7">
      <w:pPr>
        <w:spacing w:after="26" w:line="248" w:lineRule="auto"/>
        <w:ind w:left="851" w:hanging="370"/>
        <w:rPr>
          <w:rFonts w:eastAsia="Calibri" w:cstheme="minorHAnsi"/>
          <w:color w:val="000000"/>
          <w:lang w:eastAsia="pl-PL"/>
        </w:rPr>
      </w:pPr>
      <w:r w:rsidRPr="00FD0D2D">
        <w:rPr>
          <w:rFonts w:eastAsia="Calibri" w:cstheme="minorHAnsi"/>
          <w:color w:val="000000"/>
          <w:lang w:eastAsia="pl-PL"/>
        </w:rPr>
        <w:t xml:space="preserve">3.6.Jako najkorzystniejsza zostanie wybrana oferta, która będzie przedstawiała najkorzystniejszy stosunek jakości do ceny, tj. która będzie przedstawiała najkorzystniejszy bilans punktów przyznanych w oparciu o ustalone powyżej kryteria, tzn. uzyska największą łączną liczbę punktów.  </w:t>
      </w:r>
    </w:p>
    <w:p w14:paraId="1608E7D8" w14:textId="77777777" w:rsidR="004E7F4A" w:rsidRPr="00FD0D2D" w:rsidRDefault="004E7F4A" w:rsidP="00FD57D7">
      <w:pPr>
        <w:spacing w:after="0" w:line="264" w:lineRule="auto"/>
        <w:ind w:left="851" w:hanging="10"/>
        <w:rPr>
          <w:rFonts w:eastAsia="Calibri" w:cstheme="minorHAnsi"/>
          <w:color w:val="000000"/>
          <w:lang w:eastAsia="pl-PL"/>
        </w:rPr>
      </w:pPr>
      <w:r w:rsidRPr="00FD0D2D">
        <w:rPr>
          <w:rFonts w:eastAsia="Calibri" w:cstheme="minorHAnsi"/>
          <w:color w:val="000000"/>
          <w:lang w:eastAsia="pl-PL"/>
        </w:rPr>
        <w:t xml:space="preserve">3.7.Pomocnicze mechanizmy wyboru oferty najkorzystniejszej:  </w:t>
      </w:r>
    </w:p>
    <w:p w14:paraId="6EB30542" w14:textId="77777777" w:rsidR="004E7F4A" w:rsidRPr="00FD0D2D" w:rsidRDefault="004E7F4A" w:rsidP="00FD57D7">
      <w:pPr>
        <w:numPr>
          <w:ilvl w:val="0"/>
          <w:numId w:val="30"/>
        </w:numPr>
        <w:spacing w:after="5" w:line="247" w:lineRule="auto"/>
        <w:ind w:left="1276" w:right="8" w:hanging="425"/>
        <w:jc w:val="both"/>
        <w:rPr>
          <w:rFonts w:eastAsia="Calibri" w:cstheme="minorHAnsi"/>
          <w:color w:val="000000"/>
          <w:lang w:eastAsia="pl-PL"/>
        </w:rPr>
      </w:pPr>
      <w:r w:rsidRPr="00FD0D2D">
        <w:rPr>
          <w:rFonts w:eastAsia="Calibri" w:cstheme="minorHAnsi"/>
          <w:color w:val="000000"/>
          <w:lang w:eastAsia="pl-PL"/>
        </w:rPr>
        <w:t xml:space="preserve">jeżeli nie będzie można wybrać najkorzystniejszej oferty z uwagi na to, że dwie lub więcej ofert przedstawia taki sam bilans ceny i innych kryteriów oceny ofert, Zamawiający wybierze spośród tych ofert ofertę, która otrzymała najwyższą ocenę w kryterium o najwyższej wadze,  </w:t>
      </w:r>
    </w:p>
    <w:p w14:paraId="64DDB33B" w14:textId="77777777" w:rsidR="004E7F4A" w:rsidRPr="00FD0D2D" w:rsidRDefault="004E7F4A" w:rsidP="00FD57D7">
      <w:pPr>
        <w:numPr>
          <w:ilvl w:val="0"/>
          <w:numId w:val="30"/>
        </w:numPr>
        <w:spacing w:after="5" w:line="247" w:lineRule="auto"/>
        <w:ind w:left="1276" w:right="8" w:hanging="425"/>
        <w:jc w:val="both"/>
        <w:rPr>
          <w:rFonts w:eastAsia="Calibri" w:cstheme="minorHAnsi"/>
          <w:color w:val="000000"/>
          <w:lang w:eastAsia="pl-PL"/>
        </w:rPr>
      </w:pPr>
      <w:r w:rsidRPr="00FD0D2D">
        <w:rPr>
          <w:rFonts w:eastAsia="Calibri" w:cstheme="minorHAnsi"/>
          <w:color w:val="000000"/>
          <w:lang w:eastAsia="pl-PL"/>
        </w:rPr>
        <w:t xml:space="preserve">jeżeli oferty otrzymały taką samą ocenę w kryterium o najwyższej wadze, Zamawiający wybiera ofertę z najniższą ceną,  </w:t>
      </w:r>
    </w:p>
    <w:p w14:paraId="2831BAD2" w14:textId="77777777" w:rsidR="004E7F4A" w:rsidRPr="00FD0D2D" w:rsidRDefault="004E7F4A" w:rsidP="00FD57D7">
      <w:pPr>
        <w:numPr>
          <w:ilvl w:val="0"/>
          <w:numId w:val="30"/>
        </w:numPr>
        <w:spacing w:after="5" w:line="247" w:lineRule="auto"/>
        <w:ind w:left="1276" w:right="8" w:hanging="425"/>
        <w:jc w:val="both"/>
        <w:rPr>
          <w:rFonts w:eastAsia="Calibri" w:cstheme="minorHAnsi"/>
          <w:color w:val="000000"/>
          <w:lang w:eastAsia="pl-PL"/>
        </w:rPr>
      </w:pPr>
      <w:r w:rsidRPr="00FD0D2D">
        <w:rPr>
          <w:rFonts w:eastAsia="Calibri" w:cstheme="minorHAnsi"/>
          <w:color w:val="000000"/>
          <w:lang w:eastAsia="pl-PL"/>
        </w:rPr>
        <w:t xml:space="preserve">jeżeli nie można dokonać wyboru oferty w sposób, o którym mowa w lit. b), Zamawiający wezwie Wykonawców, którzy złożyli te oferty, do złożenia w terminie określonym </w:t>
      </w:r>
      <w:proofErr w:type="gramStart"/>
      <w:r w:rsidRPr="00FD0D2D">
        <w:rPr>
          <w:rFonts w:eastAsia="Calibri" w:cstheme="minorHAnsi"/>
          <w:color w:val="000000"/>
          <w:lang w:eastAsia="pl-PL"/>
        </w:rPr>
        <w:t>przez  Zamawiającego</w:t>
      </w:r>
      <w:proofErr w:type="gramEnd"/>
      <w:r w:rsidRPr="00FD0D2D">
        <w:rPr>
          <w:rFonts w:eastAsia="Calibri" w:cstheme="minorHAnsi"/>
          <w:color w:val="000000"/>
          <w:lang w:eastAsia="pl-PL"/>
        </w:rPr>
        <w:t xml:space="preserve"> ofert dodatkowych zawierających nową cenę.</w:t>
      </w:r>
    </w:p>
    <w:p w14:paraId="16D8E2B5" w14:textId="77777777" w:rsidR="004E7F4A" w:rsidRPr="00FD0D2D" w:rsidRDefault="004E7F4A" w:rsidP="004E7F4A">
      <w:pPr>
        <w:spacing w:after="5" w:line="247" w:lineRule="auto"/>
        <w:ind w:left="428" w:right="8" w:hanging="10"/>
        <w:jc w:val="both"/>
        <w:rPr>
          <w:rFonts w:eastAsia="Calibri" w:cstheme="minorHAnsi"/>
          <w:color w:val="000000"/>
          <w:lang w:eastAsia="pl-PL"/>
        </w:rPr>
      </w:pPr>
      <w:r w:rsidRPr="00FD0D2D">
        <w:rPr>
          <w:rFonts w:eastAsia="Calibri" w:cstheme="minorHAnsi"/>
          <w:color w:val="000000"/>
          <w:lang w:eastAsia="pl-PL"/>
        </w:rPr>
        <w:t xml:space="preserve">Wykonawcy, składając oferty dodatkowe, nie mogą zaoferować cen wyższych niż zaoferowane </w:t>
      </w:r>
      <w:r w:rsidRPr="00FD0D2D">
        <w:rPr>
          <w:rFonts w:eastAsia="Calibri" w:cstheme="minorHAnsi"/>
          <w:color w:val="000000"/>
          <w:lang w:eastAsia="pl-PL"/>
        </w:rPr>
        <w:br/>
        <w:t>w złożonych ofertach.</w:t>
      </w:r>
    </w:p>
    <w:p w14:paraId="197DFA1F" w14:textId="77777777" w:rsidR="004E7F4A" w:rsidRPr="00FD0D2D" w:rsidRDefault="004E7F4A" w:rsidP="004E7F4A">
      <w:pPr>
        <w:spacing w:after="5" w:line="247" w:lineRule="auto"/>
        <w:ind w:left="1690"/>
        <w:jc w:val="both"/>
        <w:rPr>
          <w:rFonts w:eastAsia="Calibri" w:cstheme="minorHAnsi"/>
          <w:color w:val="000000"/>
          <w:lang w:eastAsia="pl-PL"/>
        </w:rPr>
      </w:pPr>
    </w:p>
    <w:p w14:paraId="10F12BDD" w14:textId="77777777" w:rsidR="004E7F4A" w:rsidRPr="00FD0D2D" w:rsidRDefault="004E7F4A" w:rsidP="004E7F4A">
      <w:pPr>
        <w:keepNext/>
        <w:keepLines/>
        <w:spacing w:after="32" w:line="265" w:lineRule="auto"/>
        <w:ind w:left="146" w:hanging="10"/>
        <w:outlineLvl w:val="5"/>
        <w:rPr>
          <w:rFonts w:ascii="Calibri" w:eastAsia="Calibri" w:hAnsi="Calibri" w:cs="Calibri"/>
          <w:b/>
          <w:color w:val="00B050"/>
          <w:sz w:val="24"/>
          <w:lang w:eastAsia="pl-PL"/>
        </w:rPr>
      </w:pPr>
      <w:r w:rsidRPr="00FD0D2D">
        <w:rPr>
          <w:rFonts w:eastAsia="Calibri" w:cstheme="minorHAnsi"/>
          <w:b/>
          <w:color w:val="00B050"/>
          <w:sz w:val="24"/>
          <w:lang w:eastAsia="pl-PL"/>
        </w:rPr>
        <w:t>4.WZÓR UMOWY W</w:t>
      </w:r>
      <w:r w:rsidRPr="00FD0D2D">
        <w:rPr>
          <w:rFonts w:ascii="Calibri" w:eastAsia="Calibri" w:hAnsi="Calibri" w:cs="Calibri"/>
          <w:b/>
          <w:color w:val="00B050"/>
          <w:sz w:val="24"/>
          <w:lang w:eastAsia="pl-PL"/>
        </w:rPr>
        <w:t xml:space="preserve"> SPRAWIE ZAMÓWIENIA PUBLICZNEGO  </w:t>
      </w:r>
    </w:p>
    <w:p w14:paraId="0F2C8465" w14:textId="77777777" w:rsidR="004E7F4A" w:rsidRPr="00FD0D2D" w:rsidRDefault="004E7F4A" w:rsidP="004E7F4A">
      <w:pPr>
        <w:keepNext/>
        <w:keepLines/>
        <w:spacing w:after="0" w:line="263" w:lineRule="auto"/>
        <w:ind w:left="735" w:hanging="10"/>
        <w:outlineLvl w:val="6"/>
        <w:rPr>
          <w:rFonts w:ascii="Calibri" w:eastAsia="Calibri" w:hAnsi="Calibri" w:cs="Calibri"/>
          <w:b/>
          <w:color w:val="000000"/>
          <w:sz w:val="24"/>
          <w:lang w:eastAsia="pl-PL"/>
        </w:rPr>
      </w:pPr>
      <w:r w:rsidRPr="00FD0D2D">
        <w:rPr>
          <w:rFonts w:ascii="Calibri" w:eastAsia="Calibri" w:hAnsi="Calibri" w:cs="Calibri"/>
          <w:color w:val="000000"/>
          <w:lang w:eastAsia="pl-PL"/>
        </w:rPr>
        <w:t xml:space="preserve">4.1.Wzór umowy stanowi </w:t>
      </w:r>
      <w:r>
        <w:rPr>
          <w:rFonts w:ascii="Calibri" w:eastAsia="Calibri" w:hAnsi="Calibri" w:cs="Calibri"/>
          <w:b/>
          <w:color w:val="000000"/>
          <w:sz w:val="24"/>
          <w:lang w:eastAsia="pl-PL"/>
        </w:rPr>
        <w:t>załącznik nr 3</w:t>
      </w:r>
      <w:r w:rsidRPr="00FD0D2D">
        <w:rPr>
          <w:rFonts w:ascii="Calibri" w:eastAsia="Calibri" w:hAnsi="Calibri" w:cs="Calibri"/>
          <w:b/>
          <w:color w:val="000000"/>
          <w:sz w:val="24"/>
          <w:lang w:eastAsia="pl-PL"/>
        </w:rPr>
        <w:t xml:space="preserve"> do </w:t>
      </w:r>
      <w:proofErr w:type="gramStart"/>
      <w:r w:rsidRPr="00FD0D2D">
        <w:rPr>
          <w:rFonts w:ascii="Calibri" w:eastAsia="Calibri" w:hAnsi="Calibri" w:cs="Calibri"/>
          <w:b/>
          <w:color w:val="000000"/>
          <w:sz w:val="24"/>
          <w:lang w:eastAsia="pl-PL"/>
        </w:rPr>
        <w:t>SWZ .</w:t>
      </w:r>
      <w:proofErr w:type="gramEnd"/>
    </w:p>
    <w:p w14:paraId="39DFD8A1" w14:textId="77777777" w:rsidR="004E7F4A" w:rsidRPr="00FD0D2D" w:rsidRDefault="004E7F4A" w:rsidP="004E7F4A">
      <w:pPr>
        <w:spacing w:after="47"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4.2.Złożenie oferty jest jednoznaczne z akceptacją przez wykonawcę projektowanych postanowień umowy.</w:t>
      </w:r>
    </w:p>
    <w:p w14:paraId="5B866C55" w14:textId="77777777" w:rsidR="004E7F4A" w:rsidRPr="00FD0D2D" w:rsidRDefault="004E7F4A" w:rsidP="004E7F4A">
      <w:pPr>
        <w:keepNext/>
        <w:keepLines/>
        <w:spacing w:after="4" w:line="265" w:lineRule="auto"/>
        <w:ind w:left="146" w:hanging="10"/>
        <w:outlineLvl w:val="5"/>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5.ZABEZPIECZENIE NALEŻYTEGO WYKONANIA UMOWY  </w:t>
      </w:r>
    </w:p>
    <w:p w14:paraId="4C21841A" w14:textId="7117A9B3" w:rsidR="004E7F4A" w:rsidRPr="00FD0D2D" w:rsidRDefault="00FD57D7" w:rsidP="00FD57D7">
      <w:pPr>
        <w:spacing w:after="120" w:line="247" w:lineRule="auto"/>
        <w:ind w:left="709" w:right="8"/>
        <w:jc w:val="both"/>
        <w:rPr>
          <w:rFonts w:ascii="Calibri" w:eastAsia="Calibri" w:hAnsi="Calibri" w:cs="Calibri"/>
          <w:color w:val="000000"/>
          <w:lang w:eastAsia="pl-PL"/>
        </w:rPr>
      </w:pPr>
      <w:r>
        <w:rPr>
          <w:rFonts w:ascii="Calibri" w:eastAsia="Calibri" w:hAnsi="Calibri" w:cs="Calibri"/>
          <w:color w:val="000000"/>
          <w:lang w:eastAsia="pl-PL"/>
        </w:rPr>
        <w:t>Zamawiający nie wymaga wniesienia zabezpieczenia należytego wykonania umowy.</w:t>
      </w:r>
    </w:p>
    <w:p w14:paraId="3CD5B7B5" w14:textId="77777777" w:rsidR="004E7F4A" w:rsidRPr="00FD0D2D" w:rsidRDefault="004E7F4A" w:rsidP="004E7F4A">
      <w:pPr>
        <w:spacing w:after="4" w:line="265" w:lineRule="auto"/>
        <w:ind w:left="146" w:hanging="10"/>
        <w:rPr>
          <w:rFonts w:ascii="Calibri" w:eastAsia="Calibri" w:hAnsi="Calibri" w:cs="Calibri"/>
          <w:color w:val="000000"/>
          <w:lang w:eastAsia="pl-PL"/>
        </w:rPr>
      </w:pPr>
      <w:r w:rsidRPr="00FD0D2D">
        <w:rPr>
          <w:rFonts w:ascii="Calibri" w:eastAsia="Calibri" w:hAnsi="Calibri" w:cs="Calibri"/>
          <w:b/>
          <w:color w:val="00B050"/>
          <w:sz w:val="24"/>
          <w:lang w:eastAsia="pl-PL"/>
        </w:rPr>
        <w:lastRenderedPageBreak/>
        <w:t xml:space="preserve">6.INFORMACJE O FORMALNOŚCIACH, JAKIE MUSZĄ ZOSTAĆ DOPEŁNIONE PO WYBORZE OFERTY W </w:t>
      </w:r>
    </w:p>
    <w:p w14:paraId="6DF5618F" w14:textId="77777777" w:rsidR="004E7F4A" w:rsidRPr="00FD0D2D" w:rsidRDefault="004E7F4A" w:rsidP="004E7F4A">
      <w:pPr>
        <w:keepNext/>
        <w:keepLines/>
        <w:spacing w:after="4" w:line="265" w:lineRule="auto"/>
        <w:ind w:left="574" w:hanging="10"/>
        <w:outlineLvl w:val="3"/>
        <w:rPr>
          <w:rFonts w:ascii="Calibri" w:eastAsia="Calibri" w:hAnsi="Calibri" w:cs="Calibri"/>
          <w:b/>
          <w:color w:val="00B050"/>
          <w:sz w:val="24"/>
          <w:lang w:eastAsia="pl-PL"/>
        </w:rPr>
      </w:pPr>
      <w:r w:rsidRPr="00FD0D2D">
        <w:rPr>
          <w:rFonts w:ascii="Calibri" w:eastAsia="Calibri" w:hAnsi="Calibri" w:cs="Calibri"/>
          <w:b/>
          <w:color w:val="00B050"/>
          <w:sz w:val="24"/>
          <w:lang w:eastAsia="pl-PL"/>
        </w:rPr>
        <w:t xml:space="preserve">CELU ZAWARCIA UMOWY W SPRAWIE ZAMÓWIENIA PUBLICZNEGO  </w:t>
      </w:r>
    </w:p>
    <w:p w14:paraId="79AC9DBC" w14:textId="77777777" w:rsidR="004E7F4A" w:rsidRPr="00FD0D2D" w:rsidRDefault="004E7F4A" w:rsidP="004E7F4A">
      <w:pPr>
        <w:spacing w:after="72"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6.1.Zamawiający zawrze umowę w sprawie zamówienia publicznego zgodnie z art. 308 ust. 2 i 3 ustawy Pzp. </w:t>
      </w:r>
    </w:p>
    <w:p w14:paraId="6E2C3FFD" w14:textId="77777777" w:rsidR="004E7F4A" w:rsidRPr="00FD0D2D" w:rsidRDefault="004E7F4A" w:rsidP="004E7F4A">
      <w:pPr>
        <w:spacing w:after="69"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6.2. Jeżeli została wybrana oferta Wykonawców wspólnie ubiegających się o udzielenie zamówienia, przed zawarciem umowy Wykonawcy mogą zostać wezwani do złożenia kopii umowy regulującej ich współpracę.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329FAF24" w14:textId="77777777" w:rsidR="004E7F4A" w:rsidRPr="00FD0D2D" w:rsidRDefault="004E7F4A" w:rsidP="004E7F4A">
      <w:pPr>
        <w:spacing w:after="69"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6.3. Wykonawca, którego oferta zostanie uznana za najkorzystniejszą, będzie zobowiązany przed podpisaniem umowy do wniesienia zabezpieczenia należytego wykonania umowy (jeżeli jego wniesienie było wymagane) w wysokości i formie określonej w </w:t>
      </w:r>
      <w:r w:rsidRPr="00FD0D2D">
        <w:rPr>
          <w:rFonts w:ascii="Calibri" w:eastAsia="Calibri" w:hAnsi="Calibri" w:cs="Calibri"/>
          <w:b/>
          <w:color w:val="000000"/>
          <w:lang w:eastAsia="pl-PL"/>
        </w:rPr>
        <w:t xml:space="preserve">Rozdziale III pkt 5 SWZ. </w:t>
      </w:r>
    </w:p>
    <w:p w14:paraId="330ED703" w14:textId="77777777" w:rsidR="004E7F4A" w:rsidRPr="00FD0D2D" w:rsidRDefault="004E7F4A" w:rsidP="004E7F4A">
      <w:pPr>
        <w:tabs>
          <w:tab w:val="left" w:pos="1276"/>
        </w:tabs>
        <w:spacing w:after="5" w:line="300" w:lineRule="auto"/>
        <w:ind w:left="1134" w:right="8" w:hanging="425"/>
        <w:jc w:val="both"/>
        <w:rPr>
          <w:rFonts w:ascii="Calibri" w:eastAsia="Calibri" w:hAnsi="Calibri" w:cs="Calibri"/>
          <w:bCs/>
          <w:color w:val="000000"/>
          <w:lang w:eastAsia="pl-PL"/>
        </w:rPr>
      </w:pPr>
      <w:r w:rsidRPr="00FD0D2D">
        <w:rPr>
          <w:rFonts w:ascii="Calibri" w:eastAsia="Calibri" w:hAnsi="Calibri" w:cs="Verdana"/>
          <w:bCs/>
          <w:color w:val="000000"/>
          <w:lang w:eastAsia="pl-PL"/>
        </w:rPr>
        <w:t xml:space="preserve">6.4 Wykonawca zobowiązany jest do </w:t>
      </w:r>
      <w:r w:rsidRPr="00FD0D2D">
        <w:rPr>
          <w:rFonts w:ascii="Calibri" w:eastAsia="Calibri" w:hAnsi="Calibri" w:cs="Verdana"/>
          <w:color w:val="000000"/>
          <w:lang w:eastAsia="pl-PL"/>
        </w:rPr>
        <w:t xml:space="preserve">wykonania i przedłożenia Zamawiającemu, przed zawarciem umowy, uproszczonego kosztorysu ofertowego, </w:t>
      </w:r>
      <w:r w:rsidRPr="00FD0D2D">
        <w:rPr>
          <w:rFonts w:ascii="Calibri" w:eastAsia="Calibri" w:hAnsi="Calibri" w:cs="Calibri"/>
          <w:color w:val="000000"/>
          <w:lang w:eastAsia="pl-PL"/>
        </w:rPr>
        <w:t xml:space="preserve">sporządzonego w oparciu o załączony do SWZ kosztorys ślepy oraz przedmiar robót. </w:t>
      </w:r>
      <w:r w:rsidRPr="00FD0D2D">
        <w:rPr>
          <w:rFonts w:ascii="Calibri" w:eastAsia="Calibri" w:hAnsi="Calibri" w:cs="Calibri"/>
          <w:bCs/>
          <w:color w:val="000000"/>
          <w:lang w:eastAsia="pl-PL"/>
        </w:rPr>
        <w:t>Zamawiający wskazuje, że wymagane do złożenia kosztorysy ofertowe, wobec zastosowanej w postępowaniu i wymaganej ceny ryczałtowej, stanowią jedynie materiał poglądowy Zamawiającego. Zamawiający wymaga złożenia kosztorysów ofertowych, ponieważ mogą one stanowić podstawę do rozliczenia się z wykonawcą w przypadku ograniczenia zakresu rzeczowego zamówienia, rozwiązania umowy przed wykonaniem zamówienia z przyczyn wskazanych w Umowie, jak również mogą służyć jako pomoc w rozliczeniu inwestycji.</w:t>
      </w:r>
    </w:p>
    <w:p w14:paraId="5B5B6D3F" w14:textId="77777777" w:rsidR="004E7F4A" w:rsidRPr="00FD0D2D" w:rsidRDefault="004E7F4A" w:rsidP="004E7F4A">
      <w:pPr>
        <w:spacing w:after="69" w:line="247" w:lineRule="auto"/>
        <w:ind w:left="1281" w:hanging="56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6.5. Zamawiający powiadomi Wykonawcę, któremu udzieli zamówienia o terminie i miejscu zawarcia umowy.  </w:t>
      </w:r>
    </w:p>
    <w:p w14:paraId="76039FB2" w14:textId="77777777" w:rsidR="00112A1C" w:rsidRDefault="004E7F4A" w:rsidP="004E7F4A">
      <w:pPr>
        <w:spacing w:after="69" w:line="247" w:lineRule="auto"/>
        <w:ind w:left="1121" w:hanging="406"/>
        <w:jc w:val="both"/>
        <w:rPr>
          <w:rFonts w:ascii="Calibri" w:eastAsia="Calibri" w:hAnsi="Calibri" w:cs="Calibri"/>
          <w:color w:val="000000"/>
          <w:lang w:eastAsia="pl-PL"/>
        </w:rPr>
      </w:pPr>
      <w:r w:rsidRPr="00FD0D2D">
        <w:rPr>
          <w:rFonts w:ascii="Calibri" w:eastAsia="Calibri" w:hAnsi="Calibri" w:cs="Calibri"/>
          <w:color w:val="000000"/>
          <w:lang w:eastAsia="pl-PL"/>
        </w:rPr>
        <w:t xml:space="preserve">6.6. Jeżeli Wykonawca, którego oferta została wybrana jako najkorzystniejsza, uchyla się od zawarcia umowy w sprawie zamówienia publicznego lub nie wnosi wymaganego zabezpieczenia należytego wykonania umowy (jeżeli było wymagane), Zamawiający może dokonać ponownego badania i oceny ofert spośród ofert pozostałych w postępowaniu Wykonawców oraz wybrać najkorzystniejszą ofertę albo unieważnić postępowanie. Przez uchylanie się od zawarcia umowy Zamawiający rozumie przesłanie przez Wykonawcę pisma informującego o tym fakcie lub nie stawienie się w miejscu i terminie wyznaczonym do zawarcia umowy a także nie odesłanie w wyznaczonym terminie podpisanej umowy w przypadku zawierania jej w trybie </w:t>
      </w:r>
      <w:r w:rsidR="00112A1C">
        <w:rPr>
          <w:rFonts w:ascii="Calibri" w:eastAsia="Calibri" w:hAnsi="Calibri" w:cs="Calibri"/>
          <w:color w:val="000000"/>
          <w:lang w:eastAsia="pl-PL"/>
        </w:rPr>
        <w:t>kor</w:t>
      </w:r>
    </w:p>
    <w:p w14:paraId="5D7AFDF3" w14:textId="3DD02AB8" w:rsidR="004E7F4A" w:rsidRPr="00FD0D2D" w:rsidRDefault="004E7F4A" w:rsidP="004E7F4A">
      <w:pPr>
        <w:spacing w:after="69" w:line="247" w:lineRule="auto"/>
        <w:ind w:left="1121" w:hanging="406"/>
        <w:jc w:val="both"/>
        <w:rPr>
          <w:rFonts w:ascii="Calibri" w:eastAsia="Calibri" w:hAnsi="Calibri" w:cs="Calibri"/>
          <w:color w:val="000000"/>
          <w:lang w:eastAsia="pl-PL"/>
        </w:rPr>
      </w:pPr>
      <w:proofErr w:type="spellStart"/>
      <w:r w:rsidRPr="00FD0D2D">
        <w:rPr>
          <w:rFonts w:ascii="Calibri" w:eastAsia="Calibri" w:hAnsi="Calibri" w:cs="Calibri"/>
          <w:color w:val="000000"/>
          <w:lang w:eastAsia="pl-PL"/>
        </w:rPr>
        <w:t>ndencyjnym</w:t>
      </w:r>
      <w:proofErr w:type="spellEnd"/>
      <w:r w:rsidRPr="00FD0D2D">
        <w:rPr>
          <w:rFonts w:ascii="Calibri" w:eastAsia="Calibri" w:hAnsi="Calibri" w:cs="Calibri"/>
          <w:color w:val="000000"/>
          <w:lang w:eastAsia="pl-PL"/>
        </w:rPr>
        <w:t xml:space="preserve"> lub w formie elektronicznej.  </w:t>
      </w:r>
    </w:p>
    <w:p w14:paraId="526D3AFA" w14:textId="77777777" w:rsidR="004E7F4A" w:rsidRPr="00FD0D2D" w:rsidRDefault="004E7F4A" w:rsidP="004E7F4A">
      <w:pPr>
        <w:spacing w:after="49" w:line="247" w:lineRule="auto"/>
        <w:ind w:left="1137" w:hanging="422"/>
        <w:jc w:val="both"/>
        <w:rPr>
          <w:rFonts w:ascii="Calibri" w:eastAsia="Calibri" w:hAnsi="Calibri" w:cs="Calibri"/>
          <w:color w:val="000000"/>
          <w:lang w:eastAsia="pl-PL"/>
        </w:rPr>
      </w:pPr>
      <w:r w:rsidRPr="00FD0D2D">
        <w:rPr>
          <w:rFonts w:ascii="Calibri" w:eastAsia="Calibri" w:hAnsi="Calibri" w:cs="Calibri"/>
          <w:color w:val="000000"/>
          <w:lang w:eastAsia="pl-PL"/>
        </w:rPr>
        <w:t>6.7. Osoby reprezentujące Wykonawcę przy podpisywaniu umowy powinny posiadać ze sobą dokumenty potwierdzające ich umocowanie do podpisania umowy, o ile umocowanie to nie będzie wynikać z dokumentów załączonych do oferty.</w:t>
      </w:r>
    </w:p>
    <w:p w14:paraId="437C71A5" w14:textId="77777777" w:rsidR="004E7F4A" w:rsidRPr="00FD0D2D" w:rsidRDefault="004E7F4A" w:rsidP="004E7F4A">
      <w:pPr>
        <w:spacing w:after="0"/>
        <w:ind w:left="725"/>
        <w:rPr>
          <w:rFonts w:ascii="Calibri" w:eastAsia="Calibri" w:hAnsi="Calibri" w:cs="Calibri"/>
          <w:color w:val="000000"/>
          <w:lang w:eastAsia="pl-PL"/>
        </w:rPr>
      </w:pPr>
    </w:p>
    <w:p w14:paraId="1820A534" w14:textId="77777777" w:rsidR="004E7F4A" w:rsidRPr="00FD0D2D" w:rsidRDefault="004E7F4A" w:rsidP="004E7F4A">
      <w:pPr>
        <w:keepNext/>
        <w:keepLines/>
        <w:spacing w:after="0"/>
        <w:outlineLvl w:val="1"/>
        <w:rPr>
          <w:rFonts w:ascii="Calibri" w:eastAsia="Calibri" w:hAnsi="Calibri" w:cs="Calibri"/>
          <w:b/>
          <w:color w:val="000000"/>
          <w:sz w:val="28"/>
          <w:lang w:eastAsia="pl-PL"/>
        </w:rPr>
      </w:pPr>
      <w:r w:rsidRPr="00FD0D2D">
        <w:rPr>
          <w:rFonts w:ascii="Calibri" w:eastAsia="Calibri" w:hAnsi="Calibri" w:cs="Calibri"/>
          <w:b/>
          <w:color w:val="000000"/>
          <w:sz w:val="28"/>
          <w:lang w:eastAsia="pl-PL"/>
        </w:rPr>
        <w:t xml:space="preserve">ROZDZIAŁ </w:t>
      </w:r>
      <w:proofErr w:type="gramStart"/>
      <w:r w:rsidRPr="00FD0D2D">
        <w:rPr>
          <w:rFonts w:ascii="Calibri" w:eastAsia="Calibri" w:hAnsi="Calibri" w:cs="Calibri"/>
          <w:b/>
          <w:color w:val="000000"/>
          <w:sz w:val="28"/>
          <w:lang w:eastAsia="pl-PL"/>
        </w:rPr>
        <w:t>IV.WYKAZ</w:t>
      </w:r>
      <w:proofErr w:type="gramEnd"/>
      <w:r w:rsidRPr="00FD0D2D">
        <w:rPr>
          <w:rFonts w:ascii="Calibri" w:eastAsia="Calibri" w:hAnsi="Calibri" w:cs="Calibri"/>
          <w:b/>
          <w:color w:val="000000"/>
          <w:sz w:val="28"/>
          <w:lang w:eastAsia="pl-PL"/>
        </w:rPr>
        <w:t xml:space="preserve"> ZAŁĄCZNIKÓW DO SWZ  </w:t>
      </w:r>
    </w:p>
    <w:p w14:paraId="376E82B3" w14:textId="77777777" w:rsidR="004E7F4A" w:rsidRPr="00FD0D2D" w:rsidRDefault="004E7F4A" w:rsidP="004E7F4A">
      <w:pPr>
        <w:spacing w:after="0"/>
        <w:ind w:left="596"/>
        <w:rPr>
          <w:rFonts w:ascii="Calibri" w:eastAsia="Calibri" w:hAnsi="Calibri" w:cs="Calibri"/>
          <w:color w:val="000000"/>
          <w:lang w:eastAsia="pl-PL"/>
        </w:rPr>
      </w:pPr>
    </w:p>
    <w:tbl>
      <w:tblPr>
        <w:tblStyle w:val="TableGrid"/>
        <w:tblW w:w="9944" w:type="dxa"/>
        <w:tblInd w:w="110" w:type="dxa"/>
        <w:tblLook w:val="04A0" w:firstRow="1" w:lastRow="0" w:firstColumn="1" w:lastColumn="0" w:noHBand="0" w:noVBand="1"/>
      </w:tblPr>
      <w:tblGrid>
        <w:gridCol w:w="2003"/>
        <w:gridCol w:w="7941"/>
      </w:tblGrid>
      <w:tr w:rsidR="004E7F4A" w:rsidRPr="00FD0D2D" w14:paraId="37B9ACC0" w14:textId="77777777" w:rsidTr="00FD57D7">
        <w:trPr>
          <w:trHeight w:val="389"/>
        </w:trPr>
        <w:tc>
          <w:tcPr>
            <w:tcW w:w="2003" w:type="dxa"/>
          </w:tcPr>
          <w:p w14:paraId="2598D975"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color w:val="000000"/>
              </w:rPr>
              <w:t xml:space="preserve">Załącznik nr 1:  </w:t>
            </w:r>
          </w:p>
        </w:tc>
        <w:tc>
          <w:tcPr>
            <w:tcW w:w="7941" w:type="dxa"/>
          </w:tcPr>
          <w:p w14:paraId="73DB1B77"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color w:val="000000"/>
              </w:rPr>
              <w:t xml:space="preserve">wzór Formularza ofertowego  </w:t>
            </w:r>
          </w:p>
        </w:tc>
      </w:tr>
      <w:tr w:rsidR="004E7F4A" w:rsidRPr="00FD0D2D" w14:paraId="1ED7F047" w14:textId="77777777" w:rsidTr="00FD57D7">
        <w:trPr>
          <w:trHeight w:val="389"/>
        </w:trPr>
        <w:tc>
          <w:tcPr>
            <w:tcW w:w="2003" w:type="dxa"/>
          </w:tcPr>
          <w:p w14:paraId="692519A4"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color w:val="000000"/>
              </w:rPr>
              <w:t xml:space="preserve">Załącznik nr 2A:  </w:t>
            </w:r>
          </w:p>
        </w:tc>
        <w:tc>
          <w:tcPr>
            <w:tcW w:w="7941" w:type="dxa"/>
          </w:tcPr>
          <w:p w14:paraId="4F5584E4" w14:textId="77777777" w:rsidR="004E7F4A" w:rsidRPr="00FD0D2D" w:rsidRDefault="004E7F4A" w:rsidP="004B07C7">
            <w:pPr>
              <w:rPr>
                <w:rFonts w:ascii="Calibri" w:eastAsia="Calibri" w:hAnsi="Calibri" w:cs="Calibri"/>
                <w:color w:val="000000"/>
              </w:rPr>
            </w:pPr>
            <w:r w:rsidRPr="00FD0D2D">
              <w:rPr>
                <w:rFonts w:ascii="Calibri" w:eastAsia="Calibri" w:hAnsi="Calibri" w:cs="Calibri"/>
                <w:color w:val="000000"/>
              </w:rPr>
              <w:t xml:space="preserve">wzór oświadczenia Wykonawcy dotyczącego braku podstaw wykluczenia i spełnienia warunków udziału w postępowaniu. </w:t>
            </w:r>
          </w:p>
        </w:tc>
      </w:tr>
      <w:tr w:rsidR="004E7F4A" w:rsidRPr="00FD0D2D" w14:paraId="0D7CE69D" w14:textId="77777777" w:rsidTr="00FD57D7">
        <w:trPr>
          <w:trHeight w:val="760"/>
        </w:trPr>
        <w:tc>
          <w:tcPr>
            <w:tcW w:w="2003" w:type="dxa"/>
          </w:tcPr>
          <w:p w14:paraId="5D299847" w14:textId="77777777" w:rsidR="004E7F4A" w:rsidRDefault="004E7F4A" w:rsidP="004B07C7">
            <w:pPr>
              <w:rPr>
                <w:rFonts w:ascii="Calibri" w:eastAsia="Calibri" w:hAnsi="Calibri" w:cs="Calibri"/>
                <w:color w:val="000000"/>
              </w:rPr>
            </w:pPr>
            <w:r w:rsidRPr="00FD0D2D">
              <w:rPr>
                <w:rFonts w:ascii="Calibri" w:eastAsia="Calibri" w:hAnsi="Calibri" w:cs="Calibri"/>
                <w:color w:val="000000"/>
              </w:rPr>
              <w:lastRenderedPageBreak/>
              <w:t xml:space="preserve">Załącznik nr 2B:  </w:t>
            </w:r>
          </w:p>
          <w:p w14:paraId="4034E5FA" w14:textId="51E33971" w:rsidR="004E7F4A" w:rsidRPr="00FD0D2D" w:rsidRDefault="004E7F4A" w:rsidP="004B07C7">
            <w:pPr>
              <w:rPr>
                <w:rFonts w:ascii="Calibri" w:eastAsia="Calibri" w:hAnsi="Calibri" w:cs="Calibri"/>
                <w:color w:val="000000"/>
              </w:rPr>
            </w:pPr>
          </w:p>
        </w:tc>
        <w:tc>
          <w:tcPr>
            <w:tcW w:w="7941" w:type="dxa"/>
          </w:tcPr>
          <w:p w14:paraId="6908B10B" w14:textId="78409012" w:rsidR="004E7F4A" w:rsidRPr="00FD0D2D" w:rsidRDefault="004E7F4A" w:rsidP="004B07C7">
            <w:pPr>
              <w:rPr>
                <w:rFonts w:ascii="Calibri" w:eastAsia="Calibri" w:hAnsi="Calibri" w:cs="Calibri"/>
                <w:color w:val="000000"/>
              </w:rPr>
            </w:pPr>
            <w:r w:rsidRPr="00FD0D2D">
              <w:rPr>
                <w:rFonts w:ascii="Calibri" w:eastAsia="Calibri" w:hAnsi="Calibri" w:cs="Calibri"/>
                <w:color w:val="000000"/>
              </w:rPr>
              <w:t>Wzór Oświadczenie Podmiotu udostępniającego zasoby dotyczącego braku podstaw wykluczenia i spełnienia warunków udziału w postępowaniu</w:t>
            </w:r>
          </w:p>
        </w:tc>
      </w:tr>
      <w:tr w:rsidR="00FD57D7" w:rsidRPr="00FD0D2D" w14:paraId="24A28B5D" w14:textId="77777777" w:rsidTr="00FD57D7">
        <w:trPr>
          <w:trHeight w:val="576"/>
        </w:trPr>
        <w:tc>
          <w:tcPr>
            <w:tcW w:w="2003" w:type="dxa"/>
          </w:tcPr>
          <w:p w14:paraId="0AE38589" w14:textId="0C95A961" w:rsidR="00FD57D7" w:rsidRPr="00FD0D2D" w:rsidRDefault="00FD57D7" w:rsidP="00FD57D7">
            <w:pPr>
              <w:rPr>
                <w:rFonts w:ascii="Calibri" w:eastAsia="Calibri" w:hAnsi="Calibri" w:cs="Calibri"/>
                <w:color w:val="000000"/>
              </w:rPr>
            </w:pPr>
            <w:r>
              <w:rPr>
                <w:rFonts w:ascii="Calibri" w:eastAsia="Calibri" w:hAnsi="Calibri" w:cs="Calibri"/>
                <w:color w:val="000000"/>
              </w:rPr>
              <w:t>Załącznik nr 3</w:t>
            </w:r>
            <w:r w:rsidRPr="00FD0D2D">
              <w:rPr>
                <w:rFonts w:ascii="Calibri" w:eastAsia="Calibri" w:hAnsi="Calibri" w:cs="Calibri"/>
                <w:color w:val="000000"/>
              </w:rPr>
              <w:t xml:space="preserve">: </w:t>
            </w:r>
          </w:p>
        </w:tc>
        <w:tc>
          <w:tcPr>
            <w:tcW w:w="7941" w:type="dxa"/>
          </w:tcPr>
          <w:p w14:paraId="558684D4" w14:textId="43812DB0" w:rsidR="00FD57D7" w:rsidRPr="00FD0D2D" w:rsidRDefault="00FD57D7" w:rsidP="00FD57D7">
            <w:pPr>
              <w:rPr>
                <w:rFonts w:ascii="Calibri" w:eastAsia="Calibri" w:hAnsi="Calibri" w:cs="Calibri"/>
                <w:color w:val="000000"/>
              </w:rPr>
            </w:pPr>
            <w:r w:rsidRPr="00FD0D2D">
              <w:rPr>
                <w:rFonts w:ascii="Calibri" w:eastAsia="Calibri" w:hAnsi="Calibri" w:cs="Calibri"/>
                <w:color w:val="000000"/>
              </w:rPr>
              <w:t>projekt umowy</w:t>
            </w:r>
          </w:p>
        </w:tc>
      </w:tr>
      <w:tr w:rsidR="00FD57D7" w:rsidRPr="00FD0D2D" w14:paraId="060FA05C" w14:textId="77777777" w:rsidTr="00FD57D7">
        <w:trPr>
          <w:trHeight w:val="576"/>
        </w:trPr>
        <w:tc>
          <w:tcPr>
            <w:tcW w:w="2003" w:type="dxa"/>
          </w:tcPr>
          <w:p w14:paraId="54A63209" w14:textId="0DE08992" w:rsidR="00FD57D7" w:rsidRDefault="00FD57D7" w:rsidP="00FD57D7">
            <w:pPr>
              <w:rPr>
                <w:rFonts w:ascii="Calibri" w:eastAsia="Calibri" w:hAnsi="Calibri" w:cs="Calibri"/>
                <w:color w:val="000000"/>
              </w:rPr>
            </w:pPr>
            <w:r>
              <w:rPr>
                <w:rFonts w:ascii="Calibri" w:eastAsia="Calibri" w:hAnsi="Calibri" w:cs="Calibri"/>
                <w:color w:val="000000"/>
              </w:rPr>
              <w:t>Załącznik nr 4:</w:t>
            </w:r>
          </w:p>
        </w:tc>
        <w:tc>
          <w:tcPr>
            <w:tcW w:w="7941" w:type="dxa"/>
          </w:tcPr>
          <w:p w14:paraId="06DA76E3" w14:textId="6B786D25" w:rsidR="00FD57D7" w:rsidRPr="00FD0D2D" w:rsidRDefault="00FD57D7" w:rsidP="00FD57D7">
            <w:pPr>
              <w:rPr>
                <w:rFonts w:ascii="Calibri" w:eastAsia="Calibri" w:hAnsi="Calibri" w:cs="Calibri"/>
                <w:color w:val="000000"/>
              </w:rPr>
            </w:pPr>
            <w:r>
              <w:rPr>
                <w:rFonts w:ascii="Calibri" w:eastAsia="Calibri" w:hAnsi="Calibri" w:cs="Calibri"/>
                <w:color w:val="000000"/>
              </w:rPr>
              <w:t>Formularz cenowy</w:t>
            </w:r>
          </w:p>
        </w:tc>
      </w:tr>
      <w:tr w:rsidR="00FD57D7" w:rsidRPr="00FD0D2D" w14:paraId="64923188" w14:textId="77777777" w:rsidTr="00FD57D7">
        <w:trPr>
          <w:trHeight w:val="389"/>
        </w:trPr>
        <w:tc>
          <w:tcPr>
            <w:tcW w:w="2003" w:type="dxa"/>
          </w:tcPr>
          <w:p w14:paraId="0BA7D2EE" w14:textId="77777777" w:rsidR="00FD57D7" w:rsidRPr="00FD0D2D" w:rsidRDefault="00FD57D7" w:rsidP="00FD57D7">
            <w:pPr>
              <w:rPr>
                <w:rFonts w:ascii="Calibri" w:eastAsia="Calibri" w:hAnsi="Calibri" w:cs="Calibri"/>
                <w:color w:val="000000"/>
              </w:rPr>
            </w:pPr>
          </w:p>
        </w:tc>
        <w:tc>
          <w:tcPr>
            <w:tcW w:w="7941" w:type="dxa"/>
          </w:tcPr>
          <w:p w14:paraId="4053A949" w14:textId="77777777" w:rsidR="00FD57D7" w:rsidRPr="00FD0D2D" w:rsidRDefault="00FD57D7" w:rsidP="00FD57D7">
            <w:pPr>
              <w:rPr>
                <w:rFonts w:ascii="Calibri" w:eastAsia="Calibri" w:hAnsi="Calibri" w:cs="Calibri"/>
                <w:color w:val="000000"/>
              </w:rPr>
            </w:pPr>
          </w:p>
        </w:tc>
      </w:tr>
      <w:tr w:rsidR="00FD57D7" w:rsidRPr="00FD0D2D" w14:paraId="3A811E47" w14:textId="77777777" w:rsidTr="00FD57D7">
        <w:trPr>
          <w:trHeight w:val="417"/>
        </w:trPr>
        <w:tc>
          <w:tcPr>
            <w:tcW w:w="2003" w:type="dxa"/>
            <w:tcBorders>
              <w:top w:val="nil"/>
              <w:left w:val="nil"/>
              <w:bottom w:val="nil"/>
              <w:right w:val="nil"/>
            </w:tcBorders>
          </w:tcPr>
          <w:p w14:paraId="57830A58" w14:textId="34F84210" w:rsidR="00FD57D7" w:rsidRPr="00FD0D2D" w:rsidRDefault="00FD57D7" w:rsidP="00FD57D7">
            <w:pPr>
              <w:rPr>
                <w:rFonts w:ascii="Calibri" w:eastAsia="Calibri" w:hAnsi="Calibri" w:cs="Calibri"/>
                <w:color w:val="000000"/>
              </w:rPr>
            </w:pPr>
          </w:p>
        </w:tc>
        <w:tc>
          <w:tcPr>
            <w:tcW w:w="7941" w:type="dxa"/>
            <w:tcBorders>
              <w:top w:val="nil"/>
              <w:left w:val="nil"/>
              <w:bottom w:val="nil"/>
              <w:right w:val="nil"/>
            </w:tcBorders>
          </w:tcPr>
          <w:p w14:paraId="5930A6F0" w14:textId="12B14031" w:rsidR="00FD57D7" w:rsidRPr="00FD0D2D" w:rsidRDefault="00FD57D7" w:rsidP="00FD57D7">
            <w:pPr>
              <w:jc w:val="both"/>
              <w:rPr>
                <w:rFonts w:ascii="Calibri" w:eastAsia="Calibri" w:hAnsi="Calibri" w:cs="Calibri"/>
                <w:color w:val="000000"/>
              </w:rPr>
            </w:pPr>
          </w:p>
        </w:tc>
      </w:tr>
    </w:tbl>
    <w:p w14:paraId="06736283" w14:textId="77777777" w:rsidR="004E7F4A" w:rsidRPr="00FD0D2D" w:rsidRDefault="004E7F4A" w:rsidP="004E7F4A">
      <w:pPr>
        <w:spacing w:after="0"/>
        <w:ind w:left="1032"/>
        <w:rPr>
          <w:rFonts w:ascii="Calibri" w:eastAsia="Calibri" w:hAnsi="Calibri" w:cs="Calibri"/>
          <w:color w:val="000000"/>
          <w:lang w:eastAsia="pl-PL"/>
        </w:rPr>
      </w:pPr>
    </w:p>
    <w:p w14:paraId="1396F177" w14:textId="77777777" w:rsidR="004E7F4A" w:rsidRPr="00FD0D2D" w:rsidRDefault="004E7F4A" w:rsidP="004E7F4A">
      <w:pPr>
        <w:spacing w:after="0"/>
        <w:ind w:left="596"/>
        <w:rPr>
          <w:rFonts w:ascii="Calibri" w:eastAsia="Calibri" w:hAnsi="Calibri" w:cs="Calibri"/>
          <w:color w:val="000000"/>
          <w:lang w:eastAsia="pl-PL"/>
        </w:rPr>
      </w:pPr>
    </w:p>
    <w:p w14:paraId="20BA2CB6" w14:textId="77777777" w:rsidR="004E7F4A" w:rsidRDefault="004E7F4A" w:rsidP="004E7F4A"/>
    <w:p w14:paraId="21520ABA" w14:textId="77777777" w:rsidR="004E7F4A" w:rsidRDefault="004E7F4A" w:rsidP="004E7F4A"/>
    <w:p w14:paraId="0CC6DBDD" w14:textId="77777777" w:rsidR="00EF6F81" w:rsidRDefault="00EF6F81"/>
    <w:sectPr w:rsidR="00EF6F81" w:rsidSect="004E7F4A">
      <w:footerReference w:type="even" r:id="rId23"/>
      <w:footerReference w:type="default" r:id="rId24"/>
      <w:footerReference w:type="first" r:id="rId25"/>
      <w:pgSz w:w="11906" w:h="16838"/>
      <w:pgMar w:top="1600" w:right="833" w:bottom="1767" w:left="996" w:header="708" w:footer="3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A8B55" w14:textId="77777777" w:rsidR="007F0C68" w:rsidRDefault="007F0C68" w:rsidP="004E7F4A">
      <w:pPr>
        <w:spacing w:after="0" w:line="240" w:lineRule="auto"/>
      </w:pPr>
      <w:r>
        <w:separator/>
      </w:r>
    </w:p>
  </w:endnote>
  <w:endnote w:type="continuationSeparator" w:id="0">
    <w:p w14:paraId="765664CF" w14:textId="77777777" w:rsidR="007F0C68" w:rsidRDefault="007F0C68" w:rsidP="004E7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7B731" w14:textId="77777777" w:rsidR="004E7F4A" w:rsidRDefault="004E7F4A">
    <w:pPr>
      <w:spacing w:after="59"/>
      <w:ind w:left="317"/>
    </w:pPr>
    <w:r>
      <w:rPr>
        <w:noProof/>
        <w:lang w:eastAsia="pl-PL"/>
      </w:rPr>
      <mc:AlternateContent>
        <mc:Choice Requires="wpg">
          <w:drawing>
            <wp:anchor distT="0" distB="0" distL="114300" distR="114300" simplePos="0" relativeHeight="251656192" behindDoc="0" locked="0" layoutInCell="1" allowOverlap="1" wp14:anchorId="389876AF" wp14:editId="4C0DF875">
              <wp:simplePos x="0" y="0"/>
              <wp:positionH relativeFrom="page">
                <wp:posOffset>522605</wp:posOffset>
              </wp:positionH>
              <wp:positionV relativeFrom="page">
                <wp:posOffset>10288270</wp:posOffset>
              </wp:positionV>
              <wp:extent cx="6517640" cy="8890"/>
              <wp:effectExtent l="0" t="1270" r="0" b="0"/>
              <wp:wrapSquare wrapText="bothSides"/>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640" cy="8890"/>
                        <a:chOff x="0" y="0"/>
                        <a:chExt cx="65176" cy="88"/>
                      </a:xfrm>
                    </wpg:grpSpPr>
                    <wps:wsp>
                      <wps:cNvPr id="16" name="Shape 38213"/>
                      <wps:cNvSpPr>
                        <a:spLocks/>
                      </wps:cNvSpPr>
                      <wps:spPr bwMode="auto">
                        <a:xfrm>
                          <a:off x="0" y="0"/>
                          <a:ext cx="65176" cy="91"/>
                        </a:xfrm>
                        <a:custGeom>
                          <a:avLst/>
                          <a:gdLst>
                            <a:gd name="T0" fmla="*/ 0 w 6517640"/>
                            <a:gd name="T1" fmla="*/ 0 h 9144"/>
                            <a:gd name="T2" fmla="*/ 0 w 6517640"/>
                            <a:gd name="T3" fmla="*/ 0 h 9144"/>
                            <a:gd name="T4" fmla="*/ 0 w 6517640"/>
                            <a:gd name="T5" fmla="*/ 0 h 9144"/>
                            <a:gd name="T6" fmla="*/ 0 w 6517640"/>
                            <a:gd name="T7" fmla="*/ 0 h 9144"/>
                            <a:gd name="T8" fmla="*/ 0 w 6517640"/>
                            <a:gd name="T9" fmla="*/ 0 h 9144"/>
                            <a:gd name="T10" fmla="*/ 0 60000 65536"/>
                            <a:gd name="T11" fmla="*/ 0 60000 65536"/>
                            <a:gd name="T12" fmla="*/ 0 60000 65536"/>
                            <a:gd name="T13" fmla="*/ 0 60000 65536"/>
                            <a:gd name="T14" fmla="*/ 0 60000 65536"/>
                            <a:gd name="T15" fmla="*/ 0 w 6517640"/>
                            <a:gd name="T16" fmla="*/ 0 h 9144"/>
                            <a:gd name="T17" fmla="*/ 6517640 w 6517640"/>
                            <a:gd name="T18" fmla="*/ 9144 h 9144"/>
                          </a:gdLst>
                          <a:ahLst/>
                          <a:cxnLst>
                            <a:cxn ang="T10">
                              <a:pos x="T0" y="T1"/>
                            </a:cxn>
                            <a:cxn ang="T11">
                              <a:pos x="T2" y="T3"/>
                            </a:cxn>
                            <a:cxn ang="T12">
                              <a:pos x="T4" y="T5"/>
                            </a:cxn>
                            <a:cxn ang="T13">
                              <a:pos x="T6" y="T7"/>
                            </a:cxn>
                            <a:cxn ang="T14">
                              <a:pos x="T8" y="T9"/>
                            </a:cxn>
                          </a:cxnLst>
                          <a:rect l="T15" t="T16" r="T17" b="T18"/>
                          <a:pathLst>
                            <a:path w="6517640" h="9144">
                              <a:moveTo>
                                <a:pt x="0" y="0"/>
                              </a:moveTo>
                              <a:lnTo>
                                <a:pt x="6517640" y="0"/>
                              </a:lnTo>
                              <a:lnTo>
                                <a:pt x="651764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5EEC97D6" id="Grupa 15" o:spid="_x0000_s1026" style="position:absolute;margin-left:41.15pt;margin-top:810.1pt;width:513.2pt;height:.7pt;z-index:251659264;mso-position-horizontal-relative:page;mso-position-vertical-relative:page" coordsize="65176,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">
              <v:shape id="Shape 38213" o:spid="_x0000_s1027" style="position:absolute;width:65176;height:91;visibility:visible;mso-wrap-style:square;v-text-anchor:top" coordsize="6517640,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" path="m,l6517640,r,9144l,9144,,e" fillcolor="black" stroked="f" strokeweight="0">
                <v:stroke miterlimit="83231f" joinstyle="miter"/>
                <v:path arrowok="t" o:connecttype="custom" o:connectlocs="0,0;0,0;0,0;0,0;0,0" o:connectangles="0,0,0,0,0" textboxrect="0,0,6517640,9144"/>
              </v:shape>
              <w10:wrap type="square" anchorx="page" anchory="page"/>
            </v:group>
          </w:pict>
        </mc:Fallback>
      </mc:AlternateContent>
    </w:r>
  </w:p>
  <w:p w14:paraId="29FB9C02" w14:textId="77777777" w:rsidR="004E7F4A" w:rsidRDefault="004E7F4A">
    <w:pPr>
      <w:spacing w:after="407"/>
      <w:ind w:left="378"/>
      <w:jc w:val="center"/>
    </w:pPr>
  </w:p>
  <w:p w14:paraId="349CBDF6" w14:textId="77777777" w:rsidR="004E7F4A" w:rsidRDefault="004E7F4A">
    <w:pPr>
      <w:spacing w:after="0"/>
      <w:ind w:right="11"/>
      <w:jc w:val="right"/>
    </w:pPr>
    <w:r>
      <w:rPr>
        <w:sz w:val="24"/>
      </w:rPr>
      <w:t xml:space="preserve">Strona | </w:t>
    </w:r>
    <w:r>
      <w:fldChar w:fldCharType="begin"/>
    </w:r>
    <w:r>
      <w:instrText xml:space="preserve"> PAGE   \* MERGEFORMAT </w:instrText>
    </w:r>
    <w:r>
      <w:fldChar w:fldCharType="separate"/>
    </w:r>
    <w:r>
      <w:rPr>
        <w:sz w:val="24"/>
      </w:rPr>
      <w:t>1</w:t>
    </w:r>
    <w:r>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62DCA" w14:textId="77777777" w:rsidR="004E7F4A" w:rsidRDefault="004E7F4A">
    <w:pPr>
      <w:spacing w:after="59"/>
      <w:ind w:left="317"/>
    </w:pPr>
    <w:r>
      <w:rPr>
        <w:noProof/>
        <w:lang w:eastAsia="pl-PL"/>
      </w:rPr>
      <mc:AlternateContent>
        <mc:Choice Requires="wpg">
          <w:drawing>
            <wp:anchor distT="0" distB="0" distL="114300" distR="114300" simplePos="0" relativeHeight="251658240" behindDoc="0" locked="0" layoutInCell="1" allowOverlap="1" wp14:anchorId="4F017506" wp14:editId="05F33CD4">
              <wp:simplePos x="0" y="0"/>
              <wp:positionH relativeFrom="page">
                <wp:posOffset>522605</wp:posOffset>
              </wp:positionH>
              <wp:positionV relativeFrom="page">
                <wp:posOffset>10288270</wp:posOffset>
              </wp:positionV>
              <wp:extent cx="6517640" cy="8890"/>
              <wp:effectExtent l="0" t="1270" r="0" b="0"/>
              <wp:wrapSquare wrapText="bothSides"/>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640" cy="8890"/>
                        <a:chOff x="0" y="0"/>
                        <a:chExt cx="65176" cy="88"/>
                      </a:xfrm>
                    </wpg:grpSpPr>
                    <wps:wsp>
                      <wps:cNvPr id="14" name="Shape 38211"/>
                      <wps:cNvSpPr>
                        <a:spLocks/>
                      </wps:cNvSpPr>
                      <wps:spPr bwMode="auto">
                        <a:xfrm>
                          <a:off x="0" y="0"/>
                          <a:ext cx="65176" cy="91"/>
                        </a:xfrm>
                        <a:custGeom>
                          <a:avLst/>
                          <a:gdLst>
                            <a:gd name="T0" fmla="*/ 0 w 6517640"/>
                            <a:gd name="T1" fmla="*/ 0 h 9144"/>
                            <a:gd name="T2" fmla="*/ 0 w 6517640"/>
                            <a:gd name="T3" fmla="*/ 0 h 9144"/>
                            <a:gd name="T4" fmla="*/ 0 w 6517640"/>
                            <a:gd name="T5" fmla="*/ 0 h 9144"/>
                            <a:gd name="T6" fmla="*/ 0 w 6517640"/>
                            <a:gd name="T7" fmla="*/ 0 h 9144"/>
                            <a:gd name="T8" fmla="*/ 0 w 6517640"/>
                            <a:gd name="T9" fmla="*/ 0 h 9144"/>
                            <a:gd name="T10" fmla="*/ 0 60000 65536"/>
                            <a:gd name="T11" fmla="*/ 0 60000 65536"/>
                            <a:gd name="T12" fmla="*/ 0 60000 65536"/>
                            <a:gd name="T13" fmla="*/ 0 60000 65536"/>
                            <a:gd name="T14" fmla="*/ 0 60000 65536"/>
                            <a:gd name="T15" fmla="*/ 0 w 6517640"/>
                            <a:gd name="T16" fmla="*/ 0 h 9144"/>
                            <a:gd name="T17" fmla="*/ 6517640 w 6517640"/>
                            <a:gd name="T18" fmla="*/ 9144 h 9144"/>
                          </a:gdLst>
                          <a:ahLst/>
                          <a:cxnLst>
                            <a:cxn ang="T10">
                              <a:pos x="T0" y="T1"/>
                            </a:cxn>
                            <a:cxn ang="T11">
                              <a:pos x="T2" y="T3"/>
                            </a:cxn>
                            <a:cxn ang="T12">
                              <a:pos x="T4" y="T5"/>
                            </a:cxn>
                            <a:cxn ang="T13">
                              <a:pos x="T6" y="T7"/>
                            </a:cxn>
                            <a:cxn ang="T14">
                              <a:pos x="T8" y="T9"/>
                            </a:cxn>
                          </a:cxnLst>
                          <a:rect l="T15" t="T16" r="T17" b="T18"/>
                          <a:pathLst>
                            <a:path w="6517640" h="9144">
                              <a:moveTo>
                                <a:pt x="0" y="0"/>
                              </a:moveTo>
                              <a:lnTo>
                                <a:pt x="6517640" y="0"/>
                              </a:lnTo>
                              <a:lnTo>
                                <a:pt x="651764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26B8925E" id="Grupa 13" o:spid="_x0000_s1026" style="position:absolute;margin-left:41.15pt;margin-top:810.1pt;width:513.2pt;height:.7pt;z-index:251660288;mso-position-horizontal-relative:page;mso-position-vertical-relative:page" coordsize="65176,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">
              <v:shape id="Shape 38211" o:spid="_x0000_s1027" style="position:absolute;width:65176;height:91;visibility:visible;mso-wrap-style:square;v-text-anchor:top" coordsize="6517640,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" path="m,l6517640,r,9144l,9144,,e" fillcolor="black" stroked="f" strokeweight="0">
                <v:stroke miterlimit="83231f" joinstyle="miter"/>
                <v:path arrowok="t" o:connecttype="custom" o:connectlocs="0,0;0,0;0,0;0,0;0,0" o:connectangles="0,0,0,0,0" textboxrect="0,0,6517640,9144"/>
              </v:shape>
              <w10:wrap type="square" anchorx="page" anchory="page"/>
            </v:group>
          </w:pict>
        </mc:Fallback>
      </mc:AlternateContent>
    </w:r>
  </w:p>
  <w:p w14:paraId="304778AC" w14:textId="77777777" w:rsidR="004E7F4A" w:rsidRDefault="004E7F4A">
    <w:pPr>
      <w:spacing w:after="0"/>
      <w:ind w:right="11"/>
      <w:jc w:val="right"/>
    </w:pPr>
    <w:r>
      <w:rPr>
        <w:sz w:val="24"/>
      </w:rPr>
      <w:t xml:space="preserve">Strona | </w:t>
    </w:r>
    <w:r>
      <w:fldChar w:fldCharType="begin"/>
    </w:r>
    <w:r>
      <w:instrText xml:space="preserve"> PAGE   \* MERGEFORMAT </w:instrText>
    </w:r>
    <w:r>
      <w:fldChar w:fldCharType="separate"/>
    </w:r>
    <w:r w:rsidRPr="002454D8">
      <w:rPr>
        <w:noProof/>
        <w:sz w:val="24"/>
      </w:rPr>
      <w:t>7</w:t>
    </w:r>
    <w:r>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181F8" w14:textId="77777777" w:rsidR="004E7F4A" w:rsidRDefault="004E7F4A">
    <w:pPr>
      <w:spacing w:after="59"/>
      <w:ind w:left="317"/>
    </w:pPr>
    <w:r>
      <w:rPr>
        <w:noProof/>
        <w:lang w:eastAsia="pl-PL"/>
      </w:rPr>
      <mc:AlternateContent>
        <mc:Choice Requires="wpg">
          <w:drawing>
            <wp:anchor distT="0" distB="0" distL="114300" distR="114300" simplePos="0" relativeHeight="251660288" behindDoc="0" locked="0" layoutInCell="1" allowOverlap="1" wp14:anchorId="5F7135BB" wp14:editId="152720ED">
              <wp:simplePos x="0" y="0"/>
              <wp:positionH relativeFrom="page">
                <wp:posOffset>522605</wp:posOffset>
              </wp:positionH>
              <wp:positionV relativeFrom="page">
                <wp:posOffset>10288270</wp:posOffset>
              </wp:positionV>
              <wp:extent cx="6517640" cy="8890"/>
              <wp:effectExtent l="0" t="1270" r="0" b="0"/>
              <wp:wrapSquare wrapText="bothSides"/>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640" cy="8890"/>
                        <a:chOff x="0" y="0"/>
                        <a:chExt cx="65176" cy="88"/>
                      </a:xfrm>
                    </wpg:grpSpPr>
                    <wps:wsp>
                      <wps:cNvPr id="12" name="Shape 38209"/>
                      <wps:cNvSpPr>
                        <a:spLocks/>
                      </wps:cNvSpPr>
                      <wps:spPr bwMode="auto">
                        <a:xfrm>
                          <a:off x="0" y="0"/>
                          <a:ext cx="65176" cy="91"/>
                        </a:xfrm>
                        <a:custGeom>
                          <a:avLst/>
                          <a:gdLst>
                            <a:gd name="T0" fmla="*/ 0 w 6517640"/>
                            <a:gd name="T1" fmla="*/ 0 h 9144"/>
                            <a:gd name="T2" fmla="*/ 0 w 6517640"/>
                            <a:gd name="T3" fmla="*/ 0 h 9144"/>
                            <a:gd name="T4" fmla="*/ 0 w 6517640"/>
                            <a:gd name="T5" fmla="*/ 0 h 9144"/>
                            <a:gd name="T6" fmla="*/ 0 w 6517640"/>
                            <a:gd name="T7" fmla="*/ 0 h 9144"/>
                            <a:gd name="T8" fmla="*/ 0 w 6517640"/>
                            <a:gd name="T9" fmla="*/ 0 h 9144"/>
                            <a:gd name="T10" fmla="*/ 0 60000 65536"/>
                            <a:gd name="T11" fmla="*/ 0 60000 65536"/>
                            <a:gd name="T12" fmla="*/ 0 60000 65536"/>
                            <a:gd name="T13" fmla="*/ 0 60000 65536"/>
                            <a:gd name="T14" fmla="*/ 0 60000 65536"/>
                            <a:gd name="T15" fmla="*/ 0 w 6517640"/>
                            <a:gd name="T16" fmla="*/ 0 h 9144"/>
                            <a:gd name="T17" fmla="*/ 6517640 w 6517640"/>
                            <a:gd name="T18" fmla="*/ 9144 h 9144"/>
                          </a:gdLst>
                          <a:ahLst/>
                          <a:cxnLst>
                            <a:cxn ang="T10">
                              <a:pos x="T0" y="T1"/>
                            </a:cxn>
                            <a:cxn ang="T11">
                              <a:pos x="T2" y="T3"/>
                            </a:cxn>
                            <a:cxn ang="T12">
                              <a:pos x="T4" y="T5"/>
                            </a:cxn>
                            <a:cxn ang="T13">
                              <a:pos x="T6" y="T7"/>
                            </a:cxn>
                            <a:cxn ang="T14">
                              <a:pos x="T8" y="T9"/>
                            </a:cxn>
                          </a:cxnLst>
                          <a:rect l="T15" t="T16" r="T17" b="T18"/>
                          <a:pathLst>
                            <a:path w="6517640" h="9144">
                              <a:moveTo>
                                <a:pt x="0" y="0"/>
                              </a:moveTo>
                              <a:lnTo>
                                <a:pt x="6517640" y="0"/>
                              </a:lnTo>
                              <a:lnTo>
                                <a:pt x="6517640"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6E9C1C81" id="Grupa 11" o:spid="_x0000_s1026" style="position:absolute;margin-left:41.15pt;margin-top:810.1pt;width:513.2pt;height:.7pt;z-index:251661312;mso-position-horizontal-relative:page;mso-position-vertical-relative:page" coordsize="65176,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">
              <v:shape id="Shape 38209" o:spid="_x0000_s1027" style="position:absolute;width:65176;height:91;visibility:visible;mso-wrap-style:square;v-text-anchor:top" coordsize="6517640,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" path="m,l6517640,r,9144l,9144,,e" fillcolor="black" stroked="f" strokeweight="0">
                <v:stroke miterlimit="83231f" joinstyle="miter"/>
                <v:path arrowok="t" o:connecttype="custom" o:connectlocs="0,0;0,0;0,0;0,0;0,0" o:connectangles="0,0,0,0,0" textboxrect="0,0,6517640,9144"/>
              </v:shape>
              <w10:wrap type="square" anchorx="page" anchory="page"/>
            </v:group>
          </w:pict>
        </mc:Fallback>
      </mc:AlternateContent>
    </w:r>
  </w:p>
  <w:p w14:paraId="7443FDED" w14:textId="77777777" w:rsidR="004E7F4A" w:rsidRDefault="004E7F4A">
    <w:pPr>
      <w:spacing w:after="407"/>
      <w:ind w:left="378"/>
      <w:jc w:val="center"/>
    </w:pPr>
  </w:p>
  <w:p w14:paraId="6F717072" w14:textId="77777777" w:rsidR="004E7F4A" w:rsidRDefault="004E7F4A">
    <w:pPr>
      <w:spacing w:after="0"/>
      <w:ind w:right="11"/>
      <w:jc w:val="right"/>
    </w:pPr>
    <w:r>
      <w:rPr>
        <w:sz w:val="24"/>
      </w:rPr>
      <w:t xml:space="preserve">Strona | </w:t>
    </w:r>
    <w:r>
      <w:fldChar w:fldCharType="begin"/>
    </w:r>
    <w:r>
      <w:instrText xml:space="preserve"> PAGE   \* MERGEFORMAT </w:instrText>
    </w:r>
    <w:r>
      <w:fldChar w:fldCharType="separate"/>
    </w:r>
    <w:r>
      <w:rPr>
        <w:sz w:val="24"/>
      </w:rPr>
      <w:t>1</w:t>
    </w:r>
    <w:r>
      <w:rPr>
        <w:sz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6DD58" w14:textId="77777777" w:rsidR="00DB7335" w:rsidRDefault="00000000">
    <w:pPr>
      <w:spacing w:after="59"/>
      <w:ind w:left="312"/>
    </w:pPr>
    <w:r>
      <w:rPr>
        <w:noProof/>
        <w:lang w:eastAsia="pl-PL"/>
      </w:rPr>
      <mc:AlternateContent>
        <mc:Choice Requires="wpg">
          <w:drawing>
            <wp:anchor distT="0" distB="0" distL="114300" distR="114300" simplePos="0" relativeHeight="251655168" behindDoc="0" locked="0" layoutInCell="1" allowOverlap="1" wp14:anchorId="334CF366" wp14:editId="2A226EB1">
              <wp:simplePos x="0" y="0"/>
              <wp:positionH relativeFrom="page">
                <wp:posOffset>522605</wp:posOffset>
              </wp:positionH>
              <wp:positionV relativeFrom="page">
                <wp:posOffset>10288270</wp:posOffset>
              </wp:positionV>
              <wp:extent cx="6517640" cy="8890"/>
              <wp:effectExtent l="0" t="0" r="0" b="0"/>
              <wp:wrapSquare wrapText="bothSides"/>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640" cy="8890"/>
                        <a:chOff x="0" y="0"/>
                        <a:chExt cx="65176" cy="88"/>
                      </a:xfrm>
                    </wpg:grpSpPr>
                    <wps:wsp>
                      <wps:cNvPr id="10" name="Shape 38220"/>
                      <wps:cNvSpPr>
                        <a:spLocks noChangeArrowheads="1"/>
                      </wps:cNvSpPr>
                      <wps:spPr bwMode="auto">
                        <a:xfrm>
                          <a:off x="0" y="0"/>
                          <a:ext cx="65176" cy="91"/>
                        </a:xfrm>
                        <a:custGeom>
                          <a:avLst/>
                          <a:gdLst>
                            <a:gd name="T0" fmla="*/ 0 w 6517640"/>
                            <a:gd name="T1" fmla="*/ 0 h 9144"/>
                            <a:gd name="T2" fmla="*/ 6517640 w 6517640"/>
                            <a:gd name="T3" fmla="*/ 0 h 9144"/>
                            <a:gd name="T4" fmla="*/ 6517640 w 6517640"/>
                            <a:gd name="T5" fmla="*/ 9144 h 9144"/>
                            <a:gd name="T6" fmla="*/ 0 w 6517640"/>
                            <a:gd name="T7" fmla="*/ 9144 h 9144"/>
                            <a:gd name="T8" fmla="*/ 0 w 6517640"/>
                            <a:gd name="T9" fmla="*/ 0 h 9144"/>
                          </a:gdLst>
                          <a:ahLst/>
                          <a:cxnLst>
                            <a:cxn ang="0">
                              <a:pos x="T0" y="T1"/>
                            </a:cxn>
                            <a:cxn ang="0">
                              <a:pos x="T2" y="T3"/>
                            </a:cxn>
                            <a:cxn ang="0">
                              <a:pos x="T4" y="T5"/>
                            </a:cxn>
                            <a:cxn ang="0">
                              <a:pos x="T6" y="T7"/>
                            </a:cxn>
                            <a:cxn ang="0">
                              <a:pos x="T8" y="T9"/>
                            </a:cxn>
                          </a:cxnLst>
                          <a:rect l="0" t="0" r="r" b="b"/>
                          <a:pathLst>
                            <a:path w="6517640" h="9144">
                              <a:moveTo>
                                <a:pt x="0" y="0"/>
                              </a:moveTo>
                              <a:lnTo>
                                <a:pt x="6517640" y="0"/>
                              </a:lnTo>
                              <a:lnTo>
                                <a:pt x="6517640" y="9144"/>
                              </a:lnTo>
                              <a:lnTo>
                                <a:pt x="0" y="9144"/>
                              </a:lnTo>
                              <a:lnTo>
                                <a:pt x="0" y="0"/>
                              </a:lnTo>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45BF8837" id="Grupa 9" o:spid="_x0000_s1026" style="position:absolute;margin-left:41.15pt;margin-top:810.1pt;width:513.2pt;height:.7pt;z-index:251659264;mso-position-horizontal-relative:page;mso-position-vertical-relative:page" coordsize="65176,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">
              <v:shape id="Shape 38220" o:spid="_x0000_s1027" style="position:absolute;width:65176;height:91;visibility:visible;mso-wrap-style:square;v-text-anchor:top" coordsize="6517640,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" path="m,l6517640,r,9144l,9144,,e" fillcolor="black" stroked="f">
                <v:path arrowok="t" o:connecttype="custom" o:connectlocs="0,0;65176,0;65176,91;0,91;0,0" o:connectangles="0,0,0,0,0"/>
              </v:shape>
              <w10:wrap type="square" anchorx="page" anchory="page"/>
            </v:group>
          </w:pict>
        </mc:Fallback>
      </mc:AlternateContent>
    </w:r>
  </w:p>
  <w:p w14:paraId="03064A1F" w14:textId="77777777" w:rsidR="00DB7335" w:rsidRDefault="00DB7335">
    <w:pPr>
      <w:spacing w:after="407"/>
      <w:ind w:left="371"/>
      <w:jc w:val="center"/>
    </w:pPr>
  </w:p>
  <w:p w14:paraId="23562FE0" w14:textId="77777777" w:rsidR="00DB7335" w:rsidRDefault="00000000">
    <w:pPr>
      <w:spacing w:after="0"/>
      <w:ind w:right="13"/>
      <w:jc w:val="right"/>
    </w:pPr>
    <w:r>
      <w:rPr>
        <w:sz w:val="24"/>
      </w:rPr>
      <w:t xml:space="preserve">Strona | </w:t>
    </w:r>
    <w:r>
      <w:fldChar w:fldCharType="begin"/>
    </w:r>
    <w:r>
      <w:instrText xml:space="preserve"> PAGE   \* MERGEFORMAT </w:instrText>
    </w:r>
    <w:r>
      <w:fldChar w:fldCharType="separate"/>
    </w:r>
    <w:r>
      <w:rPr>
        <w:sz w:val="24"/>
      </w:rPr>
      <w:t>10</w:t>
    </w:r>
    <w:r>
      <w:rPr>
        <w:sz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75120" w14:textId="77777777" w:rsidR="00DB7335" w:rsidRDefault="00000000">
    <w:pPr>
      <w:spacing w:after="59"/>
      <w:ind w:left="312"/>
    </w:pPr>
    <w:r>
      <w:rPr>
        <w:noProof/>
        <w:lang w:eastAsia="pl-PL"/>
      </w:rPr>
      <mc:AlternateContent>
        <mc:Choice Requires="wpg">
          <w:drawing>
            <wp:anchor distT="0" distB="0" distL="114300" distR="114300" simplePos="0" relativeHeight="251657216" behindDoc="0" locked="0" layoutInCell="1" allowOverlap="1" wp14:anchorId="05FD3F97" wp14:editId="5F7D3BAD">
              <wp:simplePos x="0" y="0"/>
              <wp:positionH relativeFrom="page">
                <wp:posOffset>522605</wp:posOffset>
              </wp:positionH>
              <wp:positionV relativeFrom="page">
                <wp:posOffset>10288270</wp:posOffset>
              </wp:positionV>
              <wp:extent cx="6517640" cy="8890"/>
              <wp:effectExtent l="0" t="0" r="0" b="0"/>
              <wp:wrapSquare wrapText="bothSides"/>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640" cy="8890"/>
                        <a:chOff x="0" y="0"/>
                        <a:chExt cx="65176" cy="88"/>
                      </a:xfrm>
                    </wpg:grpSpPr>
                    <wps:wsp>
                      <wps:cNvPr id="8" name="Shape 38218"/>
                      <wps:cNvSpPr>
                        <a:spLocks noChangeArrowheads="1"/>
                      </wps:cNvSpPr>
                      <wps:spPr bwMode="auto">
                        <a:xfrm>
                          <a:off x="0" y="0"/>
                          <a:ext cx="65176" cy="91"/>
                        </a:xfrm>
                        <a:custGeom>
                          <a:avLst/>
                          <a:gdLst>
                            <a:gd name="T0" fmla="*/ 0 w 6517640"/>
                            <a:gd name="T1" fmla="*/ 0 h 9144"/>
                            <a:gd name="T2" fmla="*/ 6517640 w 6517640"/>
                            <a:gd name="T3" fmla="*/ 0 h 9144"/>
                            <a:gd name="T4" fmla="*/ 6517640 w 6517640"/>
                            <a:gd name="T5" fmla="*/ 9144 h 9144"/>
                            <a:gd name="T6" fmla="*/ 0 w 6517640"/>
                            <a:gd name="T7" fmla="*/ 9144 h 9144"/>
                            <a:gd name="T8" fmla="*/ 0 w 6517640"/>
                            <a:gd name="T9" fmla="*/ 0 h 9144"/>
                          </a:gdLst>
                          <a:ahLst/>
                          <a:cxnLst>
                            <a:cxn ang="0">
                              <a:pos x="T0" y="T1"/>
                            </a:cxn>
                            <a:cxn ang="0">
                              <a:pos x="T2" y="T3"/>
                            </a:cxn>
                            <a:cxn ang="0">
                              <a:pos x="T4" y="T5"/>
                            </a:cxn>
                            <a:cxn ang="0">
                              <a:pos x="T6" y="T7"/>
                            </a:cxn>
                            <a:cxn ang="0">
                              <a:pos x="T8" y="T9"/>
                            </a:cxn>
                          </a:cxnLst>
                          <a:rect l="0" t="0" r="r" b="b"/>
                          <a:pathLst>
                            <a:path w="6517640" h="9144">
                              <a:moveTo>
                                <a:pt x="0" y="0"/>
                              </a:moveTo>
                              <a:lnTo>
                                <a:pt x="6517640" y="0"/>
                              </a:lnTo>
                              <a:lnTo>
                                <a:pt x="6517640" y="9144"/>
                              </a:lnTo>
                              <a:lnTo>
                                <a:pt x="0" y="9144"/>
                              </a:lnTo>
                              <a:lnTo>
                                <a:pt x="0" y="0"/>
                              </a:lnTo>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6DF66996" id="Grupa 7" o:spid="_x0000_s1026" style="position:absolute;margin-left:41.15pt;margin-top:810.1pt;width:513.2pt;height:.7pt;z-index:251660288;mso-position-horizontal-relative:page;mso-position-vertical-relative:page" coordsize="65176,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">
              <v:shape id="Shape 38218" o:spid="_x0000_s1027" style="position:absolute;width:65176;height:91;visibility:visible;mso-wrap-style:square;v-text-anchor:top" coordsize="6517640,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" path="m,l6517640,r,9144l,9144,,e" fillcolor="black" stroked="f">
                <v:path arrowok="t" o:connecttype="custom" o:connectlocs="0,0;65176,0;65176,91;0,91;0,0" o:connectangles="0,0,0,0,0"/>
              </v:shape>
              <w10:wrap type="square" anchorx="page" anchory="page"/>
            </v:group>
          </w:pict>
        </mc:Fallback>
      </mc:AlternateContent>
    </w:r>
  </w:p>
  <w:p w14:paraId="4FC01430" w14:textId="77777777" w:rsidR="00DB7335" w:rsidRDefault="00DB7335">
    <w:pPr>
      <w:spacing w:after="407"/>
      <w:ind w:left="371"/>
      <w:jc w:val="center"/>
    </w:pPr>
  </w:p>
  <w:p w14:paraId="16D34DEE" w14:textId="77777777" w:rsidR="00DB7335" w:rsidRDefault="00000000">
    <w:pPr>
      <w:spacing w:after="0"/>
      <w:ind w:right="13"/>
      <w:jc w:val="right"/>
    </w:pPr>
    <w:r>
      <w:rPr>
        <w:sz w:val="24"/>
      </w:rPr>
      <w:t xml:space="preserve">Strona | </w:t>
    </w:r>
    <w:r>
      <w:fldChar w:fldCharType="begin"/>
    </w:r>
    <w:r>
      <w:instrText xml:space="preserve"> PAGE   \* MERGEFORMAT </w:instrText>
    </w:r>
    <w:r>
      <w:fldChar w:fldCharType="separate"/>
    </w:r>
    <w:r w:rsidRPr="002454D8">
      <w:rPr>
        <w:noProof/>
        <w:sz w:val="24"/>
      </w:rPr>
      <w:t>22</w:t>
    </w:r>
    <w:r>
      <w:rPr>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AC497" w14:textId="77777777" w:rsidR="00DB7335" w:rsidRDefault="00000000">
    <w:pPr>
      <w:spacing w:after="59"/>
      <w:ind w:left="312"/>
    </w:pPr>
    <w:r>
      <w:rPr>
        <w:noProof/>
        <w:lang w:eastAsia="pl-PL"/>
      </w:rPr>
      <mc:AlternateContent>
        <mc:Choice Requires="wpg">
          <w:drawing>
            <wp:anchor distT="0" distB="0" distL="114300" distR="114300" simplePos="0" relativeHeight="251659264" behindDoc="0" locked="0" layoutInCell="1" allowOverlap="1" wp14:anchorId="6267420C" wp14:editId="2E5DBD46">
              <wp:simplePos x="0" y="0"/>
              <wp:positionH relativeFrom="page">
                <wp:posOffset>522605</wp:posOffset>
              </wp:positionH>
              <wp:positionV relativeFrom="page">
                <wp:posOffset>10288270</wp:posOffset>
              </wp:positionV>
              <wp:extent cx="6517640" cy="8890"/>
              <wp:effectExtent l="0" t="0" r="0" b="0"/>
              <wp:wrapSquare wrapText="bothSides"/>
              <wp:docPr id="5"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7640" cy="8890"/>
                        <a:chOff x="0" y="0"/>
                        <a:chExt cx="65176" cy="88"/>
                      </a:xfrm>
                    </wpg:grpSpPr>
                    <wps:wsp>
                      <wps:cNvPr id="6" name="Shape 38216"/>
                      <wps:cNvSpPr>
                        <a:spLocks noChangeArrowheads="1"/>
                      </wps:cNvSpPr>
                      <wps:spPr bwMode="auto">
                        <a:xfrm>
                          <a:off x="0" y="0"/>
                          <a:ext cx="65176" cy="91"/>
                        </a:xfrm>
                        <a:custGeom>
                          <a:avLst/>
                          <a:gdLst>
                            <a:gd name="T0" fmla="*/ 0 w 6517640"/>
                            <a:gd name="T1" fmla="*/ 0 h 9144"/>
                            <a:gd name="T2" fmla="*/ 6517640 w 6517640"/>
                            <a:gd name="T3" fmla="*/ 0 h 9144"/>
                            <a:gd name="T4" fmla="*/ 6517640 w 6517640"/>
                            <a:gd name="T5" fmla="*/ 9144 h 9144"/>
                            <a:gd name="T6" fmla="*/ 0 w 6517640"/>
                            <a:gd name="T7" fmla="*/ 9144 h 9144"/>
                            <a:gd name="T8" fmla="*/ 0 w 6517640"/>
                            <a:gd name="T9" fmla="*/ 0 h 9144"/>
                          </a:gdLst>
                          <a:ahLst/>
                          <a:cxnLst>
                            <a:cxn ang="0">
                              <a:pos x="T0" y="T1"/>
                            </a:cxn>
                            <a:cxn ang="0">
                              <a:pos x="T2" y="T3"/>
                            </a:cxn>
                            <a:cxn ang="0">
                              <a:pos x="T4" y="T5"/>
                            </a:cxn>
                            <a:cxn ang="0">
                              <a:pos x="T6" y="T7"/>
                            </a:cxn>
                            <a:cxn ang="0">
                              <a:pos x="T8" y="T9"/>
                            </a:cxn>
                          </a:cxnLst>
                          <a:rect l="0" t="0" r="r" b="b"/>
                          <a:pathLst>
                            <a:path w="6517640" h="9144">
                              <a:moveTo>
                                <a:pt x="0" y="0"/>
                              </a:moveTo>
                              <a:lnTo>
                                <a:pt x="6517640" y="0"/>
                              </a:lnTo>
                              <a:lnTo>
                                <a:pt x="6517640" y="9144"/>
                              </a:lnTo>
                              <a:lnTo>
                                <a:pt x="0" y="9144"/>
                              </a:lnTo>
                              <a:lnTo>
                                <a:pt x="0" y="0"/>
                              </a:lnTo>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
          <w:pict>
            <v:group w14:anchorId="120B1EC0" id="Grupa 5" o:spid="_x0000_s1026" style="position:absolute;margin-left:41.15pt;margin-top:810.1pt;width:513.2pt;height:.7pt;z-index:251661312;mso-position-horizontal-relative:page;mso-position-vertical-relative:page" coordsize="65176,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">
              <v:shape id="Shape 38216" o:spid="_x0000_s1027" style="position:absolute;width:65176;height:91;visibility:visible;mso-wrap-style:square;v-text-anchor:top" coordsize="6517640,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" path="m,l6517640,r,9144l,9144,,e" fillcolor="black" stroked="f">
                <v:path arrowok="t" o:connecttype="custom" o:connectlocs="0,0;65176,0;65176,91;0,91;0,0" o:connectangles="0,0,0,0,0"/>
              </v:shape>
              <w10:wrap type="square" anchorx="page" anchory="page"/>
            </v:group>
          </w:pict>
        </mc:Fallback>
      </mc:AlternateContent>
    </w:r>
  </w:p>
  <w:p w14:paraId="4E649C56" w14:textId="77777777" w:rsidR="00DB7335" w:rsidRDefault="00DB7335">
    <w:pPr>
      <w:spacing w:after="407"/>
      <w:ind w:left="371"/>
      <w:jc w:val="center"/>
    </w:pPr>
  </w:p>
  <w:p w14:paraId="04CE7406" w14:textId="77777777" w:rsidR="00DB7335" w:rsidRDefault="00000000">
    <w:pPr>
      <w:spacing w:after="0"/>
      <w:ind w:right="13"/>
      <w:jc w:val="right"/>
    </w:pPr>
    <w:r>
      <w:rPr>
        <w:sz w:val="24"/>
      </w:rPr>
      <w:t xml:space="preserve">Strona | </w:t>
    </w:r>
    <w:r>
      <w:fldChar w:fldCharType="begin"/>
    </w:r>
    <w:r>
      <w:instrText xml:space="preserve"> PAGE   \* MERGEFORMAT </w:instrText>
    </w:r>
    <w:r>
      <w:fldChar w:fldCharType="separate"/>
    </w:r>
    <w:r>
      <w:rPr>
        <w:sz w:val="24"/>
      </w:rPr>
      <w:t>10</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9FE78" w14:textId="77777777" w:rsidR="007F0C68" w:rsidRDefault="007F0C68" w:rsidP="004E7F4A">
      <w:pPr>
        <w:spacing w:after="0" w:line="240" w:lineRule="auto"/>
      </w:pPr>
      <w:r>
        <w:separator/>
      </w:r>
    </w:p>
  </w:footnote>
  <w:footnote w:type="continuationSeparator" w:id="0">
    <w:p w14:paraId="03960E1F" w14:textId="77777777" w:rsidR="007F0C68" w:rsidRDefault="007F0C68" w:rsidP="004E7F4A">
      <w:pPr>
        <w:spacing w:after="0" w:line="240" w:lineRule="auto"/>
      </w:pPr>
      <w:r>
        <w:continuationSeparator/>
      </w:r>
    </w:p>
  </w:footnote>
  <w:footnote w:id="1">
    <w:p w14:paraId="2C8DA657" w14:textId="77777777" w:rsidR="004E7F4A" w:rsidRDefault="004E7F4A" w:rsidP="004E7F4A">
      <w:pPr>
        <w:spacing w:after="0" w:line="264" w:lineRule="auto"/>
        <w:ind w:left="426" w:right="5"/>
      </w:pPr>
      <w:r>
        <w:rPr>
          <w:rStyle w:val="Odwoanieprzypisudolnego"/>
        </w:rPr>
        <w:footnoteRef/>
      </w:r>
      <w:r>
        <w:rPr>
          <w: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1332FA5" w14:textId="77777777" w:rsidR="004E7F4A" w:rsidRDefault="004E7F4A" w:rsidP="004E7F4A">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52D89"/>
    <w:multiLevelType w:val="hybridMultilevel"/>
    <w:tmpl w:val="238E54F4"/>
    <w:lvl w:ilvl="0" w:tplc="99EC7CEA">
      <w:start w:val="1"/>
      <w:numFmt w:val="lowerLetter"/>
      <w:lvlText w:val="%1)"/>
      <w:lvlJc w:val="left"/>
      <w:pPr>
        <w:ind w:left="1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2682A2">
      <w:start w:val="1"/>
      <w:numFmt w:val="lowerLetter"/>
      <w:lvlText w:val="%2"/>
      <w:lvlJc w:val="left"/>
      <w:pPr>
        <w:ind w:left="1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FA10E6">
      <w:start w:val="1"/>
      <w:numFmt w:val="lowerRoman"/>
      <w:lvlText w:val="%3"/>
      <w:lvlJc w:val="left"/>
      <w:pPr>
        <w:ind w:left="2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14A60B2">
      <w:start w:val="1"/>
      <w:numFmt w:val="decimal"/>
      <w:lvlText w:val="%4"/>
      <w:lvlJc w:val="left"/>
      <w:pPr>
        <w:ind w:left="3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5FA82F2">
      <w:start w:val="1"/>
      <w:numFmt w:val="lowerLetter"/>
      <w:lvlText w:val="%5"/>
      <w:lvlJc w:val="left"/>
      <w:pPr>
        <w:ind w:left="3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B4C8B9C">
      <w:start w:val="1"/>
      <w:numFmt w:val="lowerRoman"/>
      <w:lvlText w:val="%6"/>
      <w:lvlJc w:val="left"/>
      <w:pPr>
        <w:ind w:left="4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70C32A">
      <w:start w:val="1"/>
      <w:numFmt w:val="decimal"/>
      <w:lvlText w:val="%7"/>
      <w:lvlJc w:val="left"/>
      <w:pPr>
        <w:ind w:left="5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6100FDC">
      <w:start w:val="1"/>
      <w:numFmt w:val="lowerLetter"/>
      <w:lvlText w:val="%8"/>
      <w:lvlJc w:val="left"/>
      <w:pPr>
        <w:ind w:left="5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E543C10">
      <w:start w:val="1"/>
      <w:numFmt w:val="lowerRoman"/>
      <w:lvlText w:val="%9"/>
      <w:lvlJc w:val="left"/>
      <w:pPr>
        <w:ind w:left="6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B0281A"/>
    <w:multiLevelType w:val="hybridMultilevel"/>
    <w:tmpl w:val="511AD05C"/>
    <w:lvl w:ilvl="0" w:tplc="EDDCBB60">
      <w:start w:val="1"/>
      <w:numFmt w:val="decimal"/>
      <w:lvlText w:val="%1)"/>
      <w:lvlJc w:val="left"/>
      <w:pPr>
        <w:ind w:left="1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C821732">
      <w:start w:val="1"/>
      <w:numFmt w:val="lowerLetter"/>
      <w:lvlText w:val="%2"/>
      <w:lvlJc w:val="left"/>
      <w:pPr>
        <w:ind w:left="22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D74DFCE">
      <w:start w:val="1"/>
      <w:numFmt w:val="lowerRoman"/>
      <w:lvlText w:val="%3"/>
      <w:lvlJc w:val="left"/>
      <w:pPr>
        <w:ind w:left="29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CE40FA">
      <w:start w:val="1"/>
      <w:numFmt w:val="decimal"/>
      <w:lvlText w:val="%4"/>
      <w:lvlJc w:val="left"/>
      <w:pPr>
        <w:ind w:left="36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AA48FB0">
      <w:start w:val="1"/>
      <w:numFmt w:val="lowerLetter"/>
      <w:lvlText w:val="%5"/>
      <w:lvlJc w:val="left"/>
      <w:pPr>
        <w:ind w:left="4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768164">
      <w:start w:val="1"/>
      <w:numFmt w:val="lowerRoman"/>
      <w:lvlText w:val="%6"/>
      <w:lvlJc w:val="left"/>
      <w:pPr>
        <w:ind w:left="5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6E837E4">
      <w:start w:val="1"/>
      <w:numFmt w:val="decimal"/>
      <w:lvlText w:val="%7"/>
      <w:lvlJc w:val="left"/>
      <w:pPr>
        <w:ind w:left="58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B1A16CA">
      <w:start w:val="1"/>
      <w:numFmt w:val="lowerLetter"/>
      <w:lvlText w:val="%8"/>
      <w:lvlJc w:val="left"/>
      <w:pPr>
        <w:ind w:left="65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5E9EA4">
      <w:start w:val="1"/>
      <w:numFmt w:val="lowerRoman"/>
      <w:lvlText w:val="%9"/>
      <w:lvlJc w:val="left"/>
      <w:pPr>
        <w:ind w:left="7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685C19"/>
    <w:multiLevelType w:val="hybridMultilevel"/>
    <w:tmpl w:val="CC7AE5CA"/>
    <w:lvl w:ilvl="0" w:tplc="F64456A8">
      <w:start w:val="1"/>
      <w:numFmt w:val="decimal"/>
      <w:lvlText w:val="%1)"/>
      <w:lvlJc w:val="left"/>
      <w:pPr>
        <w:ind w:left="15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267672">
      <w:start w:val="1"/>
      <w:numFmt w:val="lowerLetter"/>
      <w:lvlText w:val="%2"/>
      <w:lvlJc w:val="left"/>
      <w:pPr>
        <w:ind w:left="2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883E8">
      <w:start w:val="1"/>
      <w:numFmt w:val="lowerRoman"/>
      <w:lvlText w:val="%3"/>
      <w:lvlJc w:val="left"/>
      <w:pPr>
        <w:ind w:left="2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6C8BCC">
      <w:start w:val="1"/>
      <w:numFmt w:val="decimal"/>
      <w:lvlText w:val="%4"/>
      <w:lvlJc w:val="left"/>
      <w:pPr>
        <w:ind w:left="3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CCC4BC">
      <w:start w:val="1"/>
      <w:numFmt w:val="lowerLetter"/>
      <w:lvlText w:val="%5"/>
      <w:lvlJc w:val="left"/>
      <w:pPr>
        <w:ind w:left="4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FCD0FE">
      <w:start w:val="1"/>
      <w:numFmt w:val="lowerRoman"/>
      <w:lvlText w:val="%6"/>
      <w:lvlJc w:val="left"/>
      <w:pPr>
        <w:ind w:left="5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DE7D10">
      <w:start w:val="1"/>
      <w:numFmt w:val="decimal"/>
      <w:lvlText w:val="%7"/>
      <w:lvlJc w:val="left"/>
      <w:pPr>
        <w:ind w:left="5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FC28DCA">
      <w:start w:val="1"/>
      <w:numFmt w:val="lowerLetter"/>
      <w:lvlText w:val="%8"/>
      <w:lvlJc w:val="left"/>
      <w:pPr>
        <w:ind w:left="6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F8F42A">
      <w:start w:val="1"/>
      <w:numFmt w:val="lowerRoman"/>
      <w:lvlText w:val="%9"/>
      <w:lvlJc w:val="left"/>
      <w:pPr>
        <w:ind w:left="7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3542C33"/>
    <w:multiLevelType w:val="hybridMultilevel"/>
    <w:tmpl w:val="C7DE04A2"/>
    <w:lvl w:ilvl="0" w:tplc="391C6FF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245196">
      <w:start w:val="1"/>
      <w:numFmt w:val="lowerLetter"/>
      <w:lvlText w:val="%2"/>
      <w:lvlJc w:val="left"/>
      <w:pPr>
        <w:ind w:left="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6CDCE">
      <w:start w:val="1"/>
      <w:numFmt w:val="lowerLetter"/>
      <w:lvlRestart w:val="0"/>
      <w:lvlText w:val="%3)"/>
      <w:lvlJc w:val="left"/>
      <w:pPr>
        <w:ind w:left="1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3D8B864">
      <w:start w:val="1"/>
      <w:numFmt w:val="decimal"/>
      <w:lvlText w:val="%4"/>
      <w:lvlJc w:val="left"/>
      <w:pPr>
        <w:ind w:left="1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54BC7A">
      <w:start w:val="1"/>
      <w:numFmt w:val="lowerLetter"/>
      <w:lvlText w:val="%5"/>
      <w:lvlJc w:val="left"/>
      <w:pPr>
        <w:ind w:left="2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CFAA34E">
      <w:start w:val="1"/>
      <w:numFmt w:val="lowerRoman"/>
      <w:lvlText w:val="%6"/>
      <w:lvlJc w:val="left"/>
      <w:pPr>
        <w:ind w:left="3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812B57A">
      <w:start w:val="1"/>
      <w:numFmt w:val="decimal"/>
      <w:lvlText w:val="%7"/>
      <w:lvlJc w:val="left"/>
      <w:pPr>
        <w:ind w:left="4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F091D6">
      <w:start w:val="1"/>
      <w:numFmt w:val="lowerLetter"/>
      <w:lvlText w:val="%8"/>
      <w:lvlJc w:val="left"/>
      <w:pPr>
        <w:ind w:left="4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B06A52">
      <w:start w:val="1"/>
      <w:numFmt w:val="lowerRoman"/>
      <w:lvlText w:val="%9"/>
      <w:lvlJc w:val="left"/>
      <w:pPr>
        <w:ind w:left="5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45530D9"/>
    <w:multiLevelType w:val="hybridMultilevel"/>
    <w:tmpl w:val="4A7E25BC"/>
    <w:lvl w:ilvl="0" w:tplc="190AFF2A">
      <w:start w:val="1"/>
      <w:numFmt w:val="lowerLetter"/>
      <w:lvlText w:val="%1)"/>
      <w:lvlJc w:val="left"/>
      <w:pPr>
        <w:ind w:left="1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9C3EDA">
      <w:start w:val="1"/>
      <w:numFmt w:val="lowerLetter"/>
      <w:lvlText w:val="%2"/>
      <w:lvlJc w:val="left"/>
      <w:pPr>
        <w:ind w:left="16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F03AC2">
      <w:start w:val="1"/>
      <w:numFmt w:val="lowerRoman"/>
      <w:lvlText w:val="%3"/>
      <w:lvlJc w:val="left"/>
      <w:pPr>
        <w:ind w:left="23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8E4904">
      <w:start w:val="1"/>
      <w:numFmt w:val="decimal"/>
      <w:lvlText w:val="%4"/>
      <w:lvlJc w:val="left"/>
      <w:pPr>
        <w:ind w:left="3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581318">
      <w:start w:val="1"/>
      <w:numFmt w:val="lowerLetter"/>
      <w:lvlText w:val="%5"/>
      <w:lvlJc w:val="left"/>
      <w:pPr>
        <w:ind w:left="38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708226">
      <w:start w:val="1"/>
      <w:numFmt w:val="lowerRoman"/>
      <w:lvlText w:val="%6"/>
      <w:lvlJc w:val="left"/>
      <w:pPr>
        <w:ind w:left="45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12FA06">
      <w:start w:val="1"/>
      <w:numFmt w:val="decimal"/>
      <w:lvlText w:val="%7"/>
      <w:lvlJc w:val="left"/>
      <w:pPr>
        <w:ind w:left="52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88B110">
      <w:start w:val="1"/>
      <w:numFmt w:val="lowerLetter"/>
      <w:lvlText w:val="%8"/>
      <w:lvlJc w:val="left"/>
      <w:pPr>
        <w:ind w:left="5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FA4936">
      <w:start w:val="1"/>
      <w:numFmt w:val="lowerRoman"/>
      <w:lvlText w:val="%9"/>
      <w:lvlJc w:val="left"/>
      <w:pPr>
        <w:ind w:left="6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9B26C41"/>
    <w:multiLevelType w:val="hybridMultilevel"/>
    <w:tmpl w:val="6EBA3546"/>
    <w:lvl w:ilvl="0" w:tplc="30D81DF6">
      <w:start w:val="1"/>
      <w:numFmt w:val="lowerLetter"/>
      <w:lvlText w:val="%1)"/>
      <w:lvlJc w:val="left"/>
      <w:pPr>
        <w:ind w:left="2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DC73B4">
      <w:start w:val="1"/>
      <w:numFmt w:val="lowerLetter"/>
      <w:lvlText w:val="%2"/>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A5AC2BE">
      <w:start w:val="1"/>
      <w:numFmt w:val="lowerRoman"/>
      <w:lvlText w:val="%3"/>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F062DA6">
      <w:start w:val="1"/>
      <w:numFmt w:val="decimal"/>
      <w:lvlText w:val="%4"/>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4106F84">
      <w:start w:val="1"/>
      <w:numFmt w:val="lowerLetter"/>
      <w:lvlText w:val="%5"/>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64E0E2">
      <w:start w:val="1"/>
      <w:numFmt w:val="lowerRoman"/>
      <w:lvlText w:val="%6"/>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306376E">
      <w:start w:val="1"/>
      <w:numFmt w:val="decimal"/>
      <w:lvlText w:val="%7"/>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AB631AC">
      <w:start w:val="1"/>
      <w:numFmt w:val="lowerLetter"/>
      <w:lvlText w:val="%8"/>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322780">
      <w:start w:val="1"/>
      <w:numFmt w:val="lowerRoman"/>
      <w:lvlText w:val="%9"/>
      <w:lvlJc w:val="left"/>
      <w:pPr>
        <w:ind w:left="75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2D428D"/>
    <w:multiLevelType w:val="hybridMultilevel"/>
    <w:tmpl w:val="A956DAE8"/>
    <w:lvl w:ilvl="0" w:tplc="ADB80A58">
      <w:start w:val="1"/>
      <w:numFmt w:val="lowerLetter"/>
      <w:lvlText w:val="%1)"/>
      <w:lvlJc w:val="left"/>
      <w:pPr>
        <w:ind w:left="1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144CA4">
      <w:start w:val="1"/>
      <w:numFmt w:val="lowerLetter"/>
      <w:lvlText w:val="%2"/>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270E4E6">
      <w:start w:val="1"/>
      <w:numFmt w:val="lowerRoman"/>
      <w:lvlText w:val="%3"/>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680AAE0">
      <w:start w:val="1"/>
      <w:numFmt w:val="decimal"/>
      <w:lvlText w:val="%4"/>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6A7C2E">
      <w:start w:val="1"/>
      <w:numFmt w:val="lowerLetter"/>
      <w:lvlText w:val="%5"/>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5A811E">
      <w:start w:val="1"/>
      <w:numFmt w:val="lowerRoman"/>
      <w:lvlText w:val="%6"/>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A4E6036">
      <w:start w:val="1"/>
      <w:numFmt w:val="decimal"/>
      <w:lvlText w:val="%7"/>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4E3BE">
      <w:start w:val="1"/>
      <w:numFmt w:val="lowerLetter"/>
      <w:lvlText w:val="%8"/>
      <w:lvlJc w:val="left"/>
      <w:pPr>
        <w:ind w:left="65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0349D7A">
      <w:start w:val="1"/>
      <w:numFmt w:val="lowerRoman"/>
      <w:lvlText w:val="%9"/>
      <w:lvlJc w:val="left"/>
      <w:pPr>
        <w:ind w:left="72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327D43"/>
    <w:multiLevelType w:val="hybridMultilevel"/>
    <w:tmpl w:val="8D880D04"/>
    <w:lvl w:ilvl="0" w:tplc="96F01AF4">
      <w:start w:val="1"/>
      <w:numFmt w:val="decimal"/>
      <w:lvlText w:val="%1)"/>
      <w:lvlJc w:val="left"/>
      <w:pPr>
        <w:ind w:left="1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5AC2DE0">
      <w:start w:val="1"/>
      <w:numFmt w:val="lowerLetter"/>
      <w:lvlText w:val="%2"/>
      <w:lvlJc w:val="left"/>
      <w:pPr>
        <w:ind w:left="21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92ED36E">
      <w:start w:val="1"/>
      <w:numFmt w:val="lowerRoman"/>
      <w:lvlText w:val="%3"/>
      <w:lvlJc w:val="left"/>
      <w:pPr>
        <w:ind w:left="28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DE1272">
      <w:start w:val="1"/>
      <w:numFmt w:val="decimal"/>
      <w:lvlText w:val="%4"/>
      <w:lvlJc w:val="left"/>
      <w:pPr>
        <w:ind w:left="35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D18B0BE">
      <w:start w:val="1"/>
      <w:numFmt w:val="lowerLetter"/>
      <w:lvlText w:val="%5"/>
      <w:lvlJc w:val="left"/>
      <w:pPr>
        <w:ind w:left="42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8D641EC">
      <w:start w:val="1"/>
      <w:numFmt w:val="lowerRoman"/>
      <w:lvlText w:val="%6"/>
      <w:lvlJc w:val="left"/>
      <w:pPr>
        <w:ind w:left="49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E72578C">
      <w:start w:val="1"/>
      <w:numFmt w:val="decimal"/>
      <w:lvlText w:val="%7"/>
      <w:lvlJc w:val="left"/>
      <w:pPr>
        <w:ind w:left="57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88A8E38">
      <w:start w:val="1"/>
      <w:numFmt w:val="lowerLetter"/>
      <w:lvlText w:val="%8"/>
      <w:lvlJc w:val="left"/>
      <w:pPr>
        <w:ind w:left="64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484BA86">
      <w:start w:val="1"/>
      <w:numFmt w:val="lowerRoman"/>
      <w:lvlText w:val="%9"/>
      <w:lvlJc w:val="left"/>
      <w:pPr>
        <w:ind w:left="71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F6067C3"/>
    <w:multiLevelType w:val="hybridMultilevel"/>
    <w:tmpl w:val="F6524210"/>
    <w:lvl w:ilvl="0" w:tplc="D752089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DCB642">
      <w:start w:val="1"/>
      <w:numFmt w:val="lowerLetter"/>
      <w:lvlText w:val="%2"/>
      <w:lvlJc w:val="left"/>
      <w:pPr>
        <w:ind w:left="7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D865C44">
      <w:start w:val="1"/>
      <w:numFmt w:val="lowerLetter"/>
      <w:lvlRestart w:val="0"/>
      <w:lvlText w:val="%3)"/>
      <w:lvlJc w:val="left"/>
      <w:pPr>
        <w:ind w:left="1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36AA96">
      <w:start w:val="1"/>
      <w:numFmt w:val="decimal"/>
      <w:lvlText w:val="%4"/>
      <w:lvlJc w:val="left"/>
      <w:pPr>
        <w:ind w:left="1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C58A466">
      <w:start w:val="1"/>
      <w:numFmt w:val="lowerLetter"/>
      <w:lvlText w:val="%5"/>
      <w:lvlJc w:val="left"/>
      <w:pPr>
        <w:ind w:left="2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2076C4">
      <w:start w:val="1"/>
      <w:numFmt w:val="lowerRoman"/>
      <w:lvlText w:val="%6"/>
      <w:lvlJc w:val="left"/>
      <w:pPr>
        <w:ind w:left="3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6CF36C">
      <w:start w:val="1"/>
      <w:numFmt w:val="decimal"/>
      <w:lvlText w:val="%7"/>
      <w:lvlJc w:val="left"/>
      <w:pPr>
        <w:ind w:left="4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A06862">
      <w:start w:val="1"/>
      <w:numFmt w:val="lowerLetter"/>
      <w:lvlText w:val="%8"/>
      <w:lvlJc w:val="left"/>
      <w:pPr>
        <w:ind w:left="47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B0226CE">
      <w:start w:val="1"/>
      <w:numFmt w:val="lowerRoman"/>
      <w:lvlText w:val="%9"/>
      <w:lvlJc w:val="left"/>
      <w:pPr>
        <w:ind w:left="5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D308BC"/>
    <w:multiLevelType w:val="multilevel"/>
    <w:tmpl w:val="A13281EA"/>
    <w:lvl w:ilvl="0">
      <w:start w:val="5"/>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9E157EF"/>
    <w:multiLevelType w:val="hybridMultilevel"/>
    <w:tmpl w:val="54CEE966"/>
    <w:lvl w:ilvl="0" w:tplc="AA6EEC3A">
      <w:start w:val="1"/>
      <w:numFmt w:val="bullet"/>
      <w:lvlText w:val="-"/>
      <w:lvlJc w:val="left"/>
      <w:pPr>
        <w:ind w:left="18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162CFD4">
      <w:start w:val="1"/>
      <w:numFmt w:val="bullet"/>
      <w:lvlText w:val="o"/>
      <w:lvlJc w:val="left"/>
      <w:pPr>
        <w:ind w:left="19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B778FA5C">
      <w:start w:val="1"/>
      <w:numFmt w:val="bullet"/>
      <w:lvlText w:val="▪"/>
      <w:lvlJc w:val="left"/>
      <w:pPr>
        <w:ind w:left="26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5914E5F6">
      <w:start w:val="1"/>
      <w:numFmt w:val="bullet"/>
      <w:lvlText w:val="•"/>
      <w:lvlJc w:val="left"/>
      <w:pPr>
        <w:ind w:left="33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9F309DD6">
      <w:start w:val="1"/>
      <w:numFmt w:val="bullet"/>
      <w:lvlText w:val="o"/>
      <w:lvlJc w:val="left"/>
      <w:pPr>
        <w:ind w:left="41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94E6B252">
      <w:start w:val="1"/>
      <w:numFmt w:val="bullet"/>
      <w:lvlText w:val="▪"/>
      <w:lvlJc w:val="left"/>
      <w:pPr>
        <w:ind w:left="48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A78A003E">
      <w:start w:val="1"/>
      <w:numFmt w:val="bullet"/>
      <w:lvlText w:val="•"/>
      <w:lvlJc w:val="left"/>
      <w:pPr>
        <w:ind w:left="55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4CCE36A">
      <w:start w:val="1"/>
      <w:numFmt w:val="bullet"/>
      <w:lvlText w:val="o"/>
      <w:lvlJc w:val="left"/>
      <w:pPr>
        <w:ind w:left="62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EFFADB52">
      <w:start w:val="1"/>
      <w:numFmt w:val="bullet"/>
      <w:lvlText w:val="▪"/>
      <w:lvlJc w:val="left"/>
      <w:pPr>
        <w:ind w:left="69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9434B9"/>
    <w:multiLevelType w:val="hybridMultilevel"/>
    <w:tmpl w:val="C0643C52"/>
    <w:lvl w:ilvl="0" w:tplc="A2263B66">
      <w:start w:val="1"/>
      <w:numFmt w:val="decimal"/>
      <w:lvlText w:val="%1)"/>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1367B84">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75C8328">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E8654F4">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6A1788">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94D202">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4C044C">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FEC14A">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F906CA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EE1206E"/>
    <w:multiLevelType w:val="hybridMultilevel"/>
    <w:tmpl w:val="ABC2B452"/>
    <w:lvl w:ilvl="0" w:tplc="3FAE46DA">
      <w:start w:val="1"/>
      <w:numFmt w:val="decimal"/>
      <w:lvlText w:val="%1)"/>
      <w:lvlJc w:val="left"/>
      <w:pPr>
        <w:ind w:left="1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93036C2">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7CD794">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76E182">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136B650">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5609F6">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7CF588">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046512">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316C10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1D4909"/>
    <w:multiLevelType w:val="hybridMultilevel"/>
    <w:tmpl w:val="281CFCDC"/>
    <w:lvl w:ilvl="0" w:tplc="195C459A">
      <w:start w:val="1"/>
      <w:numFmt w:val="bullet"/>
      <w:lvlText w:val="•"/>
      <w:lvlJc w:val="left"/>
      <w:pPr>
        <w:ind w:left="22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3A038E">
      <w:start w:val="1"/>
      <w:numFmt w:val="bullet"/>
      <w:lvlText w:val="o"/>
      <w:lvlJc w:val="left"/>
      <w:pPr>
        <w:ind w:left="30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BEABD0">
      <w:start w:val="1"/>
      <w:numFmt w:val="bullet"/>
      <w:lvlText w:val="▪"/>
      <w:lvlJc w:val="left"/>
      <w:pPr>
        <w:ind w:left="3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8A818C">
      <w:start w:val="1"/>
      <w:numFmt w:val="bullet"/>
      <w:lvlText w:val="•"/>
      <w:lvlJc w:val="left"/>
      <w:pPr>
        <w:ind w:left="4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0640DC">
      <w:start w:val="1"/>
      <w:numFmt w:val="bullet"/>
      <w:lvlText w:val="o"/>
      <w:lvlJc w:val="left"/>
      <w:pPr>
        <w:ind w:left="5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2C884">
      <w:start w:val="1"/>
      <w:numFmt w:val="bullet"/>
      <w:lvlText w:val="▪"/>
      <w:lvlJc w:val="left"/>
      <w:pPr>
        <w:ind w:left="5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E618C2">
      <w:start w:val="1"/>
      <w:numFmt w:val="bullet"/>
      <w:lvlText w:val="•"/>
      <w:lvlJc w:val="left"/>
      <w:pPr>
        <w:ind w:left="6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7E75A0">
      <w:start w:val="1"/>
      <w:numFmt w:val="bullet"/>
      <w:lvlText w:val="o"/>
      <w:lvlJc w:val="left"/>
      <w:pPr>
        <w:ind w:left="7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B62A8A">
      <w:start w:val="1"/>
      <w:numFmt w:val="bullet"/>
      <w:lvlText w:val="▪"/>
      <w:lvlJc w:val="left"/>
      <w:pPr>
        <w:ind w:left="8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66B58D0"/>
    <w:multiLevelType w:val="hybridMultilevel"/>
    <w:tmpl w:val="EFA64F88"/>
    <w:lvl w:ilvl="0" w:tplc="A1D01D0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55A8CFA">
      <w:start w:val="1"/>
      <w:numFmt w:val="lowerLetter"/>
      <w:lvlText w:val="%2"/>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1C4FFA">
      <w:start w:val="1"/>
      <w:numFmt w:val="lowerLetter"/>
      <w:lvlRestart w:val="0"/>
      <w:lvlText w:val="%3)"/>
      <w:lvlJc w:val="left"/>
      <w:pPr>
        <w:ind w:left="18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CFCCAE8">
      <w:start w:val="1"/>
      <w:numFmt w:val="decimal"/>
      <w:lvlText w:val="%4"/>
      <w:lvlJc w:val="left"/>
      <w:pPr>
        <w:ind w:left="2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7562560">
      <w:start w:val="1"/>
      <w:numFmt w:val="lowerLetter"/>
      <w:lvlText w:val="%5"/>
      <w:lvlJc w:val="left"/>
      <w:pPr>
        <w:ind w:left="32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E0BA88">
      <w:start w:val="1"/>
      <w:numFmt w:val="lowerRoman"/>
      <w:lvlText w:val="%6"/>
      <w:lvlJc w:val="left"/>
      <w:pPr>
        <w:ind w:left="3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21A8406">
      <w:start w:val="1"/>
      <w:numFmt w:val="decimal"/>
      <w:lvlText w:val="%7"/>
      <w:lvlJc w:val="left"/>
      <w:pPr>
        <w:ind w:left="4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F40D464">
      <w:start w:val="1"/>
      <w:numFmt w:val="lowerLetter"/>
      <w:lvlText w:val="%8"/>
      <w:lvlJc w:val="left"/>
      <w:pPr>
        <w:ind w:left="5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2920866">
      <w:start w:val="1"/>
      <w:numFmt w:val="lowerRoman"/>
      <w:lvlText w:val="%9"/>
      <w:lvlJc w:val="left"/>
      <w:pPr>
        <w:ind w:left="6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768477E"/>
    <w:multiLevelType w:val="hybridMultilevel"/>
    <w:tmpl w:val="C234D740"/>
    <w:lvl w:ilvl="0" w:tplc="6E5AD480">
      <w:start w:val="1"/>
      <w:numFmt w:val="decimal"/>
      <w:lvlText w:val="%1)"/>
      <w:lvlJc w:val="left"/>
      <w:pPr>
        <w:ind w:left="1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73013C2">
      <w:start w:val="1"/>
      <w:numFmt w:val="lowerLetter"/>
      <w:lvlText w:val="%2"/>
      <w:lvlJc w:val="left"/>
      <w:pPr>
        <w:ind w:left="23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03A1176">
      <w:start w:val="1"/>
      <w:numFmt w:val="lowerRoman"/>
      <w:lvlText w:val="%3"/>
      <w:lvlJc w:val="left"/>
      <w:pPr>
        <w:ind w:left="30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56A73C8">
      <w:start w:val="1"/>
      <w:numFmt w:val="decimal"/>
      <w:lvlText w:val="%4"/>
      <w:lvlJc w:val="left"/>
      <w:pPr>
        <w:ind w:left="37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A20DBAA">
      <w:start w:val="1"/>
      <w:numFmt w:val="lowerLetter"/>
      <w:lvlText w:val="%5"/>
      <w:lvlJc w:val="left"/>
      <w:pPr>
        <w:ind w:left="44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6223C6">
      <w:start w:val="1"/>
      <w:numFmt w:val="lowerRoman"/>
      <w:lvlText w:val="%6"/>
      <w:lvlJc w:val="left"/>
      <w:pPr>
        <w:ind w:left="51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B18D64C">
      <w:start w:val="1"/>
      <w:numFmt w:val="decimal"/>
      <w:lvlText w:val="%7"/>
      <w:lvlJc w:val="left"/>
      <w:pPr>
        <w:ind w:left="59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4867BA">
      <w:start w:val="1"/>
      <w:numFmt w:val="lowerLetter"/>
      <w:lvlText w:val="%8"/>
      <w:lvlJc w:val="left"/>
      <w:pPr>
        <w:ind w:left="66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ACF19A">
      <w:start w:val="1"/>
      <w:numFmt w:val="lowerRoman"/>
      <w:lvlText w:val="%9"/>
      <w:lvlJc w:val="left"/>
      <w:pPr>
        <w:ind w:left="73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8862D8B"/>
    <w:multiLevelType w:val="hybridMultilevel"/>
    <w:tmpl w:val="DE528516"/>
    <w:lvl w:ilvl="0" w:tplc="03A2955A">
      <w:start w:val="1"/>
      <w:numFmt w:val="lowerLetter"/>
      <w:lvlText w:val="%1)"/>
      <w:lvlJc w:val="left"/>
      <w:pPr>
        <w:ind w:left="18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1945178">
      <w:start w:val="1"/>
      <w:numFmt w:val="lowerLetter"/>
      <w:lvlText w:val="%2"/>
      <w:lvlJc w:val="left"/>
      <w:pPr>
        <w:ind w:left="23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BA212A">
      <w:start w:val="1"/>
      <w:numFmt w:val="lowerRoman"/>
      <w:lvlText w:val="%3"/>
      <w:lvlJc w:val="left"/>
      <w:pPr>
        <w:ind w:left="30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4A86990">
      <w:start w:val="1"/>
      <w:numFmt w:val="decimal"/>
      <w:lvlText w:val="%4"/>
      <w:lvlJc w:val="left"/>
      <w:pPr>
        <w:ind w:left="37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5DA9442">
      <w:start w:val="1"/>
      <w:numFmt w:val="lowerLetter"/>
      <w:lvlText w:val="%5"/>
      <w:lvlJc w:val="left"/>
      <w:pPr>
        <w:ind w:left="45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744882">
      <w:start w:val="1"/>
      <w:numFmt w:val="lowerRoman"/>
      <w:lvlText w:val="%6"/>
      <w:lvlJc w:val="left"/>
      <w:pPr>
        <w:ind w:left="52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1C4AD62">
      <w:start w:val="1"/>
      <w:numFmt w:val="decimal"/>
      <w:lvlText w:val="%7"/>
      <w:lvlJc w:val="left"/>
      <w:pPr>
        <w:ind w:left="59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45C324E">
      <w:start w:val="1"/>
      <w:numFmt w:val="lowerLetter"/>
      <w:lvlText w:val="%8"/>
      <w:lvlJc w:val="left"/>
      <w:pPr>
        <w:ind w:left="66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B742316">
      <w:start w:val="1"/>
      <w:numFmt w:val="lowerRoman"/>
      <w:lvlText w:val="%9"/>
      <w:lvlJc w:val="left"/>
      <w:pPr>
        <w:ind w:left="73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A871F21"/>
    <w:multiLevelType w:val="hybridMultilevel"/>
    <w:tmpl w:val="F22885B0"/>
    <w:lvl w:ilvl="0" w:tplc="45FE90B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1D4DECC">
      <w:start w:val="1"/>
      <w:numFmt w:val="bullet"/>
      <w:lvlText w:val="o"/>
      <w:lvlJc w:val="left"/>
      <w:pPr>
        <w:ind w:left="1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8D82976">
      <w:start w:val="1"/>
      <w:numFmt w:val="bullet"/>
      <w:lvlRestart w:val="0"/>
      <w:lvlText w:val="•"/>
      <w:lvlJc w:val="left"/>
      <w:pPr>
        <w:ind w:left="22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9C6D70">
      <w:start w:val="1"/>
      <w:numFmt w:val="bullet"/>
      <w:lvlText w:val="•"/>
      <w:lvlJc w:val="left"/>
      <w:pPr>
        <w:ind w:left="30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BEEABE">
      <w:start w:val="1"/>
      <w:numFmt w:val="bullet"/>
      <w:lvlText w:val="o"/>
      <w:lvlJc w:val="left"/>
      <w:pPr>
        <w:ind w:left="3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5E2A8E">
      <w:start w:val="1"/>
      <w:numFmt w:val="bullet"/>
      <w:lvlText w:val="▪"/>
      <w:lvlJc w:val="left"/>
      <w:pPr>
        <w:ind w:left="4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72E40C">
      <w:start w:val="1"/>
      <w:numFmt w:val="bullet"/>
      <w:lvlText w:val="•"/>
      <w:lvlJc w:val="left"/>
      <w:pPr>
        <w:ind w:left="5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503E52">
      <w:start w:val="1"/>
      <w:numFmt w:val="bullet"/>
      <w:lvlText w:val="o"/>
      <w:lvlJc w:val="left"/>
      <w:pPr>
        <w:ind w:left="5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52C14CC">
      <w:start w:val="1"/>
      <w:numFmt w:val="bullet"/>
      <w:lvlText w:val="▪"/>
      <w:lvlJc w:val="left"/>
      <w:pPr>
        <w:ind w:left="6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B074A5A"/>
    <w:multiLevelType w:val="hybridMultilevel"/>
    <w:tmpl w:val="31B8B4A2"/>
    <w:lvl w:ilvl="0" w:tplc="36DCE68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246BEC">
      <w:start w:val="1"/>
      <w:numFmt w:val="lowerLetter"/>
      <w:lvlText w:val="%2"/>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D229DDC">
      <w:start w:val="5"/>
      <w:numFmt w:val="lowerLetter"/>
      <w:lvlRestart w:val="0"/>
      <w:lvlText w:val="%3)"/>
      <w:lvlJc w:val="left"/>
      <w:pPr>
        <w:ind w:left="18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618F0A2">
      <w:start w:val="1"/>
      <w:numFmt w:val="decimal"/>
      <w:lvlText w:val="%4"/>
      <w:lvlJc w:val="left"/>
      <w:pPr>
        <w:ind w:left="2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6CAE74">
      <w:start w:val="1"/>
      <w:numFmt w:val="lowerLetter"/>
      <w:lvlText w:val="%5"/>
      <w:lvlJc w:val="left"/>
      <w:pPr>
        <w:ind w:left="32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4C8C0B4">
      <w:start w:val="1"/>
      <w:numFmt w:val="lowerRoman"/>
      <w:lvlText w:val="%6"/>
      <w:lvlJc w:val="left"/>
      <w:pPr>
        <w:ind w:left="3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DD480A2">
      <w:start w:val="1"/>
      <w:numFmt w:val="decimal"/>
      <w:lvlText w:val="%7"/>
      <w:lvlJc w:val="left"/>
      <w:pPr>
        <w:ind w:left="4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E6A2720">
      <w:start w:val="1"/>
      <w:numFmt w:val="lowerLetter"/>
      <w:lvlText w:val="%8"/>
      <w:lvlJc w:val="left"/>
      <w:pPr>
        <w:ind w:left="5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D92E9D6">
      <w:start w:val="1"/>
      <w:numFmt w:val="lowerRoman"/>
      <w:lvlText w:val="%9"/>
      <w:lvlJc w:val="left"/>
      <w:pPr>
        <w:ind w:left="6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B9C0D3B"/>
    <w:multiLevelType w:val="hybridMultilevel"/>
    <w:tmpl w:val="68BA3F28"/>
    <w:lvl w:ilvl="0" w:tplc="3310381A">
      <w:start w:val="2"/>
      <w:numFmt w:val="decimal"/>
      <w:lvlText w:val="%1)"/>
      <w:lvlJc w:val="left"/>
      <w:pPr>
        <w:ind w:left="1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374B582">
      <w:start w:val="1"/>
      <w:numFmt w:val="lowerLetter"/>
      <w:lvlText w:val="%2"/>
      <w:lvlJc w:val="left"/>
      <w:pPr>
        <w:ind w:left="22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C9E8434">
      <w:start w:val="1"/>
      <w:numFmt w:val="lowerRoman"/>
      <w:lvlText w:val="%3"/>
      <w:lvlJc w:val="left"/>
      <w:pPr>
        <w:ind w:left="29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8C2DF4C">
      <w:start w:val="1"/>
      <w:numFmt w:val="decimal"/>
      <w:lvlText w:val="%4"/>
      <w:lvlJc w:val="left"/>
      <w:pPr>
        <w:ind w:left="36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67CC6B2">
      <w:start w:val="1"/>
      <w:numFmt w:val="lowerLetter"/>
      <w:lvlText w:val="%5"/>
      <w:lvlJc w:val="left"/>
      <w:pPr>
        <w:ind w:left="44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FFAEC5C">
      <w:start w:val="1"/>
      <w:numFmt w:val="lowerRoman"/>
      <w:lvlText w:val="%6"/>
      <w:lvlJc w:val="left"/>
      <w:pPr>
        <w:ind w:left="51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DD6AF66">
      <w:start w:val="1"/>
      <w:numFmt w:val="decimal"/>
      <w:lvlText w:val="%7"/>
      <w:lvlJc w:val="left"/>
      <w:pPr>
        <w:ind w:left="58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D669E94">
      <w:start w:val="1"/>
      <w:numFmt w:val="lowerLetter"/>
      <w:lvlText w:val="%8"/>
      <w:lvlJc w:val="left"/>
      <w:pPr>
        <w:ind w:left="65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EFE6508">
      <w:start w:val="1"/>
      <w:numFmt w:val="lowerRoman"/>
      <w:lvlText w:val="%9"/>
      <w:lvlJc w:val="left"/>
      <w:pPr>
        <w:ind w:left="72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1A800C5"/>
    <w:multiLevelType w:val="hybridMultilevel"/>
    <w:tmpl w:val="500AE654"/>
    <w:lvl w:ilvl="0" w:tplc="E05CD62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28401A">
      <w:start w:val="1"/>
      <w:numFmt w:val="bullet"/>
      <w:lvlText w:val="o"/>
      <w:lvlJc w:val="left"/>
      <w:pPr>
        <w:ind w:left="1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D60DA50">
      <w:start w:val="1"/>
      <w:numFmt w:val="bullet"/>
      <w:lvlRestart w:val="0"/>
      <w:lvlText w:val="•"/>
      <w:lvlJc w:val="left"/>
      <w:pPr>
        <w:ind w:left="22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6DE612C">
      <w:start w:val="1"/>
      <w:numFmt w:val="bullet"/>
      <w:lvlText w:val="•"/>
      <w:lvlJc w:val="left"/>
      <w:pPr>
        <w:ind w:left="30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1CC4A2">
      <w:start w:val="1"/>
      <w:numFmt w:val="bullet"/>
      <w:lvlText w:val="o"/>
      <w:lvlJc w:val="left"/>
      <w:pPr>
        <w:ind w:left="3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DAA3F2">
      <w:start w:val="1"/>
      <w:numFmt w:val="bullet"/>
      <w:lvlText w:val="▪"/>
      <w:lvlJc w:val="left"/>
      <w:pPr>
        <w:ind w:left="4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B1A4A9A">
      <w:start w:val="1"/>
      <w:numFmt w:val="bullet"/>
      <w:lvlText w:val="•"/>
      <w:lvlJc w:val="left"/>
      <w:pPr>
        <w:ind w:left="5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869A3E">
      <w:start w:val="1"/>
      <w:numFmt w:val="bullet"/>
      <w:lvlText w:val="o"/>
      <w:lvlJc w:val="left"/>
      <w:pPr>
        <w:ind w:left="5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4C0324">
      <w:start w:val="1"/>
      <w:numFmt w:val="bullet"/>
      <w:lvlText w:val="▪"/>
      <w:lvlJc w:val="left"/>
      <w:pPr>
        <w:ind w:left="6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27249ED"/>
    <w:multiLevelType w:val="hybridMultilevel"/>
    <w:tmpl w:val="759EB534"/>
    <w:lvl w:ilvl="0" w:tplc="126E6DAC">
      <w:start w:val="1"/>
      <w:numFmt w:val="decimal"/>
      <w:lvlText w:val="%1)"/>
      <w:lvlJc w:val="left"/>
      <w:pPr>
        <w:ind w:left="9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BAAFEA">
      <w:start w:val="1"/>
      <w:numFmt w:val="lowerLetter"/>
      <w:lvlText w:val="%2"/>
      <w:lvlJc w:val="left"/>
      <w:pPr>
        <w:ind w:left="14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C04F360">
      <w:start w:val="1"/>
      <w:numFmt w:val="lowerRoman"/>
      <w:lvlText w:val="%3"/>
      <w:lvlJc w:val="left"/>
      <w:pPr>
        <w:ind w:left="21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484D7C">
      <w:start w:val="1"/>
      <w:numFmt w:val="decimal"/>
      <w:lvlText w:val="%4"/>
      <w:lvlJc w:val="left"/>
      <w:pPr>
        <w:ind w:left="29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1C2E6E6">
      <w:start w:val="1"/>
      <w:numFmt w:val="lowerLetter"/>
      <w:lvlText w:val="%5"/>
      <w:lvlJc w:val="left"/>
      <w:pPr>
        <w:ind w:left="36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73852E0">
      <w:start w:val="1"/>
      <w:numFmt w:val="lowerRoman"/>
      <w:lvlText w:val="%6"/>
      <w:lvlJc w:val="left"/>
      <w:pPr>
        <w:ind w:left="43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2A48FA8">
      <w:start w:val="1"/>
      <w:numFmt w:val="decimal"/>
      <w:lvlText w:val="%7"/>
      <w:lvlJc w:val="left"/>
      <w:pPr>
        <w:ind w:left="50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CF0D8DA">
      <w:start w:val="1"/>
      <w:numFmt w:val="lowerLetter"/>
      <w:lvlText w:val="%8"/>
      <w:lvlJc w:val="left"/>
      <w:pPr>
        <w:ind w:left="57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360488C">
      <w:start w:val="1"/>
      <w:numFmt w:val="lowerRoman"/>
      <w:lvlText w:val="%9"/>
      <w:lvlJc w:val="left"/>
      <w:pPr>
        <w:ind w:left="65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8F640E1"/>
    <w:multiLevelType w:val="hybridMultilevel"/>
    <w:tmpl w:val="6D90AE02"/>
    <w:lvl w:ilvl="0" w:tplc="2678370E">
      <w:start w:val="1"/>
      <w:numFmt w:val="lowerLetter"/>
      <w:lvlText w:val="%1)"/>
      <w:lvlJc w:val="left"/>
      <w:pPr>
        <w:ind w:left="564" w:firstLine="0"/>
      </w:pPr>
      <w:rPr>
        <w:rFonts w:ascii="Calibri" w:eastAsia="Calibri" w:hAnsi="Calibri" w:cs="Calibr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73095E"/>
    <w:multiLevelType w:val="hybridMultilevel"/>
    <w:tmpl w:val="3668A6D6"/>
    <w:lvl w:ilvl="0" w:tplc="E38E39AC">
      <w:start w:val="1"/>
      <w:numFmt w:val="decimal"/>
      <w:lvlText w:val="%1)"/>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4EAAD48">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26A84A2">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FDCD2AE">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30AC996">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6A408FC">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AE4BAE">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BA1FFA">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5B0235A">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B34610B"/>
    <w:multiLevelType w:val="hybridMultilevel"/>
    <w:tmpl w:val="66C636EC"/>
    <w:lvl w:ilvl="0" w:tplc="5C3001D8">
      <w:start w:val="1"/>
      <w:numFmt w:val="decimal"/>
      <w:lvlText w:val="%1)"/>
      <w:lvlJc w:val="left"/>
      <w:pPr>
        <w:ind w:left="12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7509BE2">
      <w:start w:val="1"/>
      <w:numFmt w:val="lowerLetter"/>
      <w:lvlText w:val="%2"/>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24C014">
      <w:start w:val="1"/>
      <w:numFmt w:val="lowerRoman"/>
      <w:lvlText w:val="%3"/>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92C3FA">
      <w:start w:val="1"/>
      <w:numFmt w:val="decimal"/>
      <w:lvlText w:val="%4"/>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6A42702">
      <w:start w:val="1"/>
      <w:numFmt w:val="lowerLetter"/>
      <w:lvlText w:val="%5"/>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FEC44BE">
      <w:start w:val="1"/>
      <w:numFmt w:val="lowerRoman"/>
      <w:lvlText w:val="%6"/>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336E5DA">
      <w:start w:val="1"/>
      <w:numFmt w:val="decimal"/>
      <w:lvlText w:val="%7"/>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29E36D6">
      <w:start w:val="1"/>
      <w:numFmt w:val="lowerLetter"/>
      <w:lvlText w:val="%8"/>
      <w:lvlJc w:val="left"/>
      <w:pPr>
        <w:ind w:left="6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1B4FB86">
      <w:start w:val="1"/>
      <w:numFmt w:val="lowerRoman"/>
      <w:lvlText w:val="%9"/>
      <w:lvlJc w:val="left"/>
      <w:pPr>
        <w:ind w:left="6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69305E3"/>
    <w:multiLevelType w:val="hybridMultilevel"/>
    <w:tmpl w:val="06E245E6"/>
    <w:lvl w:ilvl="0" w:tplc="1B48ECAA">
      <w:start w:val="3"/>
      <w:numFmt w:val="decimal"/>
      <w:lvlText w:val="%1."/>
      <w:lvlJc w:val="left"/>
      <w:pPr>
        <w:ind w:left="391"/>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1" w:tplc="D93C7C6E">
      <w:start w:val="1"/>
      <w:numFmt w:val="lowerLetter"/>
      <w:lvlText w:val="%2"/>
      <w:lvlJc w:val="left"/>
      <w:pPr>
        <w:ind w:left="108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2" w:tplc="F424CF3C">
      <w:start w:val="1"/>
      <w:numFmt w:val="lowerRoman"/>
      <w:lvlText w:val="%3"/>
      <w:lvlJc w:val="left"/>
      <w:pPr>
        <w:ind w:left="180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3" w:tplc="B61E1294">
      <w:start w:val="1"/>
      <w:numFmt w:val="decimal"/>
      <w:lvlText w:val="%4"/>
      <w:lvlJc w:val="left"/>
      <w:pPr>
        <w:ind w:left="252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4" w:tplc="F4C6F3EC">
      <w:start w:val="1"/>
      <w:numFmt w:val="lowerLetter"/>
      <w:lvlText w:val="%5"/>
      <w:lvlJc w:val="left"/>
      <w:pPr>
        <w:ind w:left="324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5" w:tplc="566A9868">
      <w:start w:val="1"/>
      <w:numFmt w:val="lowerRoman"/>
      <w:lvlText w:val="%6"/>
      <w:lvlJc w:val="left"/>
      <w:pPr>
        <w:ind w:left="396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6" w:tplc="6A9C3CC8">
      <w:start w:val="1"/>
      <w:numFmt w:val="decimal"/>
      <w:lvlText w:val="%7"/>
      <w:lvlJc w:val="left"/>
      <w:pPr>
        <w:ind w:left="468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7" w:tplc="3950027E">
      <w:start w:val="1"/>
      <w:numFmt w:val="lowerLetter"/>
      <w:lvlText w:val="%8"/>
      <w:lvlJc w:val="left"/>
      <w:pPr>
        <w:ind w:left="540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8" w:tplc="132A91C6">
      <w:start w:val="1"/>
      <w:numFmt w:val="lowerRoman"/>
      <w:lvlText w:val="%9"/>
      <w:lvlJc w:val="left"/>
      <w:pPr>
        <w:ind w:left="612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abstractNum>
  <w:abstractNum w:abstractNumId="26" w15:restartNumberingAfterBreak="0">
    <w:nsid w:val="586C6423"/>
    <w:multiLevelType w:val="hybridMultilevel"/>
    <w:tmpl w:val="9FAE6A9E"/>
    <w:lvl w:ilvl="0" w:tplc="CFB01E2A">
      <w:start w:val="1"/>
      <w:numFmt w:val="decimal"/>
      <w:lvlText w:val="%1)"/>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B6089B6">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AC9008">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AE97C4">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1A920E">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B43D0A">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348CB6C">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95895DC">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C87A2C">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A3911F0"/>
    <w:multiLevelType w:val="hybridMultilevel"/>
    <w:tmpl w:val="BCDAA8D6"/>
    <w:lvl w:ilvl="0" w:tplc="9B92A8E8">
      <w:start w:val="9"/>
      <w:numFmt w:val="decimal"/>
      <w:lvlText w:val="%1."/>
      <w:lvlJc w:val="left"/>
      <w:pPr>
        <w:ind w:left="513"/>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1" w:tplc="6536446C">
      <w:start w:val="1"/>
      <w:numFmt w:val="lowerLetter"/>
      <w:lvlText w:val="%2"/>
      <w:lvlJc w:val="left"/>
      <w:pPr>
        <w:ind w:left="109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2" w:tplc="75B4F024">
      <w:start w:val="1"/>
      <w:numFmt w:val="lowerRoman"/>
      <w:lvlText w:val="%3"/>
      <w:lvlJc w:val="left"/>
      <w:pPr>
        <w:ind w:left="181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3" w:tplc="3D5C60F2">
      <w:start w:val="1"/>
      <w:numFmt w:val="decimal"/>
      <w:lvlText w:val="%4"/>
      <w:lvlJc w:val="left"/>
      <w:pPr>
        <w:ind w:left="253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4" w:tplc="7A6AA3D2">
      <w:start w:val="1"/>
      <w:numFmt w:val="lowerLetter"/>
      <w:lvlText w:val="%5"/>
      <w:lvlJc w:val="left"/>
      <w:pPr>
        <w:ind w:left="325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5" w:tplc="4526320E">
      <w:start w:val="1"/>
      <w:numFmt w:val="lowerRoman"/>
      <w:lvlText w:val="%6"/>
      <w:lvlJc w:val="left"/>
      <w:pPr>
        <w:ind w:left="397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6" w:tplc="D3865F18">
      <w:start w:val="1"/>
      <w:numFmt w:val="decimal"/>
      <w:lvlText w:val="%7"/>
      <w:lvlJc w:val="left"/>
      <w:pPr>
        <w:ind w:left="469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7" w:tplc="7F763E68">
      <w:start w:val="1"/>
      <w:numFmt w:val="lowerLetter"/>
      <w:lvlText w:val="%8"/>
      <w:lvlJc w:val="left"/>
      <w:pPr>
        <w:ind w:left="541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8" w:tplc="9E7C89B2">
      <w:start w:val="1"/>
      <w:numFmt w:val="lowerRoman"/>
      <w:lvlText w:val="%9"/>
      <w:lvlJc w:val="left"/>
      <w:pPr>
        <w:ind w:left="6137"/>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abstractNum>
  <w:abstractNum w:abstractNumId="28" w15:restartNumberingAfterBreak="0">
    <w:nsid w:val="5C450FD8"/>
    <w:multiLevelType w:val="hybridMultilevel"/>
    <w:tmpl w:val="1294F938"/>
    <w:lvl w:ilvl="0" w:tplc="97C27DBC">
      <w:start w:val="1"/>
      <w:numFmt w:val="bullet"/>
      <w:lvlText w:val="-"/>
      <w:lvlJc w:val="left"/>
      <w:pPr>
        <w:ind w:left="18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F520843C">
      <w:start w:val="1"/>
      <w:numFmt w:val="bullet"/>
      <w:lvlText w:val="o"/>
      <w:lvlJc w:val="left"/>
      <w:pPr>
        <w:ind w:left="19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6400E522">
      <w:start w:val="1"/>
      <w:numFmt w:val="bullet"/>
      <w:lvlText w:val="▪"/>
      <w:lvlJc w:val="left"/>
      <w:pPr>
        <w:ind w:left="26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04684F30">
      <w:start w:val="1"/>
      <w:numFmt w:val="bullet"/>
      <w:lvlText w:val="•"/>
      <w:lvlJc w:val="left"/>
      <w:pPr>
        <w:ind w:left="33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CC6220E">
      <w:start w:val="1"/>
      <w:numFmt w:val="bullet"/>
      <w:lvlText w:val="o"/>
      <w:lvlJc w:val="left"/>
      <w:pPr>
        <w:ind w:left="410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F54E50BE">
      <w:start w:val="1"/>
      <w:numFmt w:val="bullet"/>
      <w:lvlText w:val="▪"/>
      <w:lvlJc w:val="left"/>
      <w:pPr>
        <w:ind w:left="482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01FEA6B2">
      <w:start w:val="1"/>
      <w:numFmt w:val="bullet"/>
      <w:lvlText w:val="•"/>
      <w:lvlJc w:val="left"/>
      <w:pPr>
        <w:ind w:left="554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9036EDB4">
      <w:start w:val="1"/>
      <w:numFmt w:val="bullet"/>
      <w:lvlText w:val="o"/>
      <w:lvlJc w:val="left"/>
      <w:pPr>
        <w:ind w:left="626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50A85B8">
      <w:start w:val="1"/>
      <w:numFmt w:val="bullet"/>
      <w:lvlText w:val="▪"/>
      <w:lvlJc w:val="left"/>
      <w:pPr>
        <w:ind w:left="69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FE10CF2"/>
    <w:multiLevelType w:val="hybridMultilevel"/>
    <w:tmpl w:val="B602F68C"/>
    <w:lvl w:ilvl="0" w:tplc="1110077A">
      <w:start w:val="1"/>
      <w:numFmt w:val="decimal"/>
      <w:lvlText w:val="%1)"/>
      <w:lvlJc w:val="left"/>
      <w:pPr>
        <w:ind w:left="1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F421DE">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2AE3276">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91ACD5A">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65C0BAC">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BA2CE0">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220EE52">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702FA3E">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94F0D8">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239622B"/>
    <w:multiLevelType w:val="hybridMultilevel"/>
    <w:tmpl w:val="982E8E94"/>
    <w:lvl w:ilvl="0" w:tplc="5D3074C4">
      <w:start w:val="1"/>
      <w:numFmt w:val="decimal"/>
      <w:lvlText w:val="%1)"/>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FC0F5E">
      <w:start w:val="1"/>
      <w:numFmt w:val="lowerLetter"/>
      <w:lvlText w:val="%2"/>
      <w:lvlJc w:val="left"/>
      <w:pPr>
        <w:ind w:left="1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DED5A8">
      <w:start w:val="1"/>
      <w:numFmt w:val="lowerRoman"/>
      <w:lvlText w:val="%3"/>
      <w:lvlJc w:val="left"/>
      <w:pPr>
        <w:ind w:left="2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81AB1BA">
      <w:start w:val="1"/>
      <w:numFmt w:val="decimal"/>
      <w:lvlText w:val="%4"/>
      <w:lvlJc w:val="left"/>
      <w:pPr>
        <w:ind w:left="32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446768">
      <w:start w:val="1"/>
      <w:numFmt w:val="lowerLetter"/>
      <w:lvlText w:val="%5"/>
      <w:lvlJc w:val="left"/>
      <w:pPr>
        <w:ind w:left="40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E67A96">
      <w:start w:val="1"/>
      <w:numFmt w:val="lowerRoman"/>
      <w:lvlText w:val="%6"/>
      <w:lvlJc w:val="left"/>
      <w:pPr>
        <w:ind w:left="4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3E2B14">
      <w:start w:val="1"/>
      <w:numFmt w:val="decimal"/>
      <w:lvlText w:val="%7"/>
      <w:lvlJc w:val="left"/>
      <w:pPr>
        <w:ind w:left="5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089454">
      <w:start w:val="1"/>
      <w:numFmt w:val="lowerLetter"/>
      <w:lvlText w:val="%8"/>
      <w:lvlJc w:val="left"/>
      <w:pPr>
        <w:ind w:left="6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C0EBCA">
      <w:start w:val="1"/>
      <w:numFmt w:val="lowerRoman"/>
      <w:lvlText w:val="%9"/>
      <w:lvlJc w:val="left"/>
      <w:pPr>
        <w:ind w:left="6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033369C"/>
    <w:multiLevelType w:val="multilevel"/>
    <w:tmpl w:val="7AE6268C"/>
    <w:lvl w:ilvl="0">
      <w:start w:val="1"/>
      <w:numFmt w:val="decimal"/>
      <w:lvlText w:val="%1)"/>
      <w:lvlJc w:val="left"/>
      <w:pPr>
        <w:ind w:left="15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2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38573A6"/>
    <w:multiLevelType w:val="multilevel"/>
    <w:tmpl w:val="FB743750"/>
    <w:lvl w:ilvl="0">
      <w:start w:val="6"/>
      <w:numFmt w:val="decimal"/>
      <w:lvlText w:val="%1"/>
      <w:lvlJc w:val="left"/>
      <w:pPr>
        <w:ind w:left="360"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992"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76"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96"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16"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36"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56"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76"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96" w:firstLine="0"/>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4222040"/>
    <w:multiLevelType w:val="hybridMultilevel"/>
    <w:tmpl w:val="DA9E83B6"/>
    <w:lvl w:ilvl="0" w:tplc="416648EE">
      <w:start w:val="1"/>
      <w:numFmt w:val="decimal"/>
      <w:lvlText w:val="%1)"/>
      <w:lvlJc w:val="left"/>
      <w:pPr>
        <w:ind w:left="14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1E438EC">
      <w:start w:val="1"/>
      <w:numFmt w:val="lowerLetter"/>
      <w:lvlText w:val="%2"/>
      <w:lvlJc w:val="left"/>
      <w:pPr>
        <w:ind w:left="2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686DBD8">
      <w:start w:val="1"/>
      <w:numFmt w:val="lowerRoman"/>
      <w:lvlText w:val="%3"/>
      <w:lvlJc w:val="left"/>
      <w:pPr>
        <w:ind w:left="2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5E7E36">
      <w:start w:val="1"/>
      <w:numFmt w:val="decimal"/>
      <w:lvlText w:val="%4"/>
      <w:lvlJc w:val="left"/>
      <w:pPr>
        <w:ind w:left="3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E10FFC4">
      <w:start w:val="1"/>
      <w:numFmt w:val="lowerLetter"/>
      <w:lvlText w:val="%5"/>
      <w:lvlJc w:val="left"/>
      <w:pPr>
        <w:ind w:left="42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4A87E4">
      <w:start w:val="1"/>
      <w:numFmt w:val="lowerRoman"/>
      <w:lvlText w:val="%6"/>
      <w:lvlJc w:val="left"/>
      <w:pPr>
        <w:ind w:left="49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744414C">
      <w:start w:val="1"/>
      <w:numFmt w:val="decimal"/>
      <w:lvlText w:val="%7"/>
      <w:lvlJc w:val="left"/>
      <w:pPr>
        <w:ind w:left="56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6048F4">
      <w:start w:val="1"/>
      <w:numFmt w:val="lowerLetter"/>
      <w:lvlText w:val="%8"/>
      <w:lvlJc w:val="left"/>
      <w:pPr>
        <w:ind w:left="63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C88875E">
      <w:start w:val="1"/>
      <w:numFmt w:val="lowerRoman"/>
      <w:lvlText w:val="%9"/>
      <w:lvlJc w:val="left"/>
      <w:pPr>
        <w:ind w:left="71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4F06DA7"/>
    <w:multiLevelType w:val="hybridMultilevel"/>
    <w:tmpl w:val="CB88B316"/>
    <w:lvl w:ilvl="0" w:tplc="DA92A7EA">
      <w:start w:val="12"/>
      <w:numFmt w:val="decimal"/>
      <w:lvlText w:val="%1."/>
      <w:lvlJc w:val="left"/>
      <w:pPr>
        <w:ind w:left="564"/>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1" w:tplc="4E38295C">
      <w:start w:val="1"/>
      <w:numFmt w:val="lowerLetter"/>
      <w:lvlText w:val="%2"/>
      <w:lvlJc w:val="left"/>
      <w:pPr>
        <w:ind w:left="109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2" w:tplc="126275DC">
      <w:start w:val="1"/>
      <w:numFmt w:val="lowerRoman"/>
      <w:lvlText w:val="%3"/>
      <w:lvlJc w:val="left"/>
      <w:pPr>
        <w:ind w:left="181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3" w:tplc="190892A0">
      <w:start w:val="1"/>
      <w:numFmt w:val="decimal"/>
      <w:lvlText w:val="%4"/>
      <w:lvlJc w:val="left"/>
      <w:pPr>
        <w:ind w:left="253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4" w:tplc="A336E2A6">
      <w:start w:val="1"/>
      <w:numFmt w:val="lowerLetter"/>
      <w:lvlText w:val="%5"/>
      <w:lvlJc w:val="left"/>
      <w:pPr>
        <w:ind w:left="325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5" w:tplc="A936F61C">
      <w:start w:val="1"/>
      <w:numFmt w:val="lowerRoman"/>
      <w:lvlText w:val="%6"/>
      <w:lvlJc w:val="left"/>
      <w:pPr>
        <w:ind w:left="397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6" w:tplc="4EF2EB12">
      <w:start w:val="1"/>
      <w:numFmt w:val="decimal"/>
      <w:lvlText w:val="%7"/>
      <w:lvlJc w:val="left"/>
      <w:pPr>
        <w:ind w:left="469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7" w:tplc="ACAE22C2">
      <w:start w:val="1"/>
      <w:numFmt w:val="lowerLetter"/>
      <w:lvlText w:val="%8"/>
      <w:lvlJc w:val="left"/>
      <w:pPr>
        <w:ind w:left="541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lvl w:ilvl="8" w:tplc="E2EE49FA">
      <w:start w:val="1"/>
      <w:numFmt w:val="lowerRoman"/>
      <w:lvlText w:val="%9"/>
      <w:lvlJc w:val="left"/>
      <w:pPr>
        <w:ind w:left="6130"/>
      </w:pPr>
      <w:rPr>
        <w:rFonts w:ascii="Calibri" w:eastAsia="Calibri" w:hAnsi="Calibri" w:cs="Calibri"/>
        <w:b/>
        <w:bCs/>
        <w:i w:val="0"/>
        <w:strike w:val="0"/>
        <w:dstrike w:val="0"/>
        <w:color w:val="00B050"/>
        <w:sz w:val="24"/>
        <w:szCs w:val="24"/>
        <w:u w:val="none" w:color="000000"/>
        <w:bdr w:val="none" w:sz="0" w:space="0" w:color="auto"/>
        <w:shd w:val="clear" w:color="auto" w:fill="auto"/>
        <w:vertAlign w:val="baseline"/>
      </w:rPr>
    </w:lvl>
  </w:abstractNum>
  <w:num w:numId="1" w16cid:durableId="134493616">
    <w:abstractNumId w:val="25"/>
  </w:num>
  <w:num w:numId="2" w16cid:durableId="207692464">
    <w:abstractNumId w:val="33"/>
  </w:num>
  <w:num w:numId="3" w16cid:durableId="1079524716">
    <w:abstractNumId w:val="23"/>
  </w:num>
  <w:num w:numId="4" w16cid:durableId="2122147777">
    <w:abstractNumId w:val="26"/>
  </w:num>
  <w:num w:numId="5" w16cid:durableId="2005938416">
    <w:abstractNumId w:val="11"/>
  </w:num>
  <w:num w:numId="6" w16cid:durableId="811825868">
    <w:abstractNumId w:val="29"/>
  </w:num>
  <w:num w:numId="7" w16cid:durableId="1314749429">
    <w:abstractNumId w:val="9"/>
  </w:num>
  <w:num w:numId="8" w16cid:durableId="1527602085">
    <w:abstractNumId w:val="12"/>
  </w:num>
  <w:num w:numId="9" w16cid:durableId="323439772">
    <w:abstractNumId w:val="27"/>
  </w:num>
  <w:num w:numId="10" w16cid:durableId="387194677">
    <w:abstractNumId w:val="34"/>
  </w:num>
  <w:num w:numId="11" w16cid:durableId="2109301695">
    <w:abstractNumId w:val="8"/>
  </w:num>
  <w:num w:numId="12" w16cid:durableId="96098316">
    <w:abstractNumId w:val="3"/>
  </w:num>
  <w:num w:numId="13" w16cid:durableId="714351009">
    <w:abstractNumId w:val="4"/>
  </w:num>
  <w:num w:numId="14" w16cid:durableId="425538255">
    <w:abstractNumId w:val="0"/>
  </w:num>
  <w:num w:numId="15" w16cid:durableId="1593470383">
    <w:abstractNumId w:val="24"/>
  </w:num>
  <w:num w:numId="16" w16cid:durableId="1255170016">
    <w:abstractNumId w:val="1"/>
  </w:num>
  <w:num w:numId="17" w16cid:durableId="377126059">
    <w:abstractNumId w:val="14"/>
  </w:num>
  <w:num w:numId="18" w16cid:durableId="957684905">
    <w:abstractNumId w:val="18"/>
  </w:num>
  <w:num w:numId="19" w16cid:durableId="591090027">
    <w:abstractNumId w:val="19"/>
  </w:num>
  <w:num w:numId="20" w16cid:durableId="1469972994">
    <w:abstractNumId w:val="32"/>
  </w:num>
  <w:num w:numId="21" w16cid:durableId="1943681994">
    <w:abstractNumId w:val="7"/>
  </w:num>
  <w:num w:numId="22" w16cid:durableId="1397120819">
    <w:abstractNumId w:val="5"/>
  </w:num>
  <w:num w:numId="23" w16cid:durableId="430317803">
    <w:abstractNumId w:val="28"/>
  </w:num>
  <w:num w:numId="24" w16cid:durableId="1607619285">
    <w:abstractNumId w:val="10"/>
  </w:num>
  <w:num w:numId="25" w16cid:durableId="357777945">
    <w:abstractNumId w:val="16"/>
  </w:num>
  <w:num w:numId="26" w16cid:durableId="1865753553">
    <w:abstractNumId w:val="21"/>
  </w:num>
  <w:num w:numId="27" w16cid:durableId="855196697">
    <w:abstractNumId w:val="15"/>
  </w:num>
  <w:num w:numId="28" w16cid:durableId="1903905068">
    <w:abstractNumId w:val="13"/>
  </w:num>
  <w:num w:numId="29" w16cid:durableId="559823703">
    <w:abstractNumId w:val="17"/>
  </w:num>
  <w:num w:numId="30" w16cid:durableId="1067724338">
    <w:abstractNumId w:val="6"/>
  </w:num>
  <w:num w:numId="31" w16cid:durableId="753477047">
    <w:abstractNumId w:val="31"/>
  </w:num>
  <w:num w:numId="32" w16cid:durableId="325137504">
    <w:abstractNumId w:val="2"/>
  </w:num>
  <w:num w:numId="33" w16cid:durableId="383336245">
    <w:abstractNumId w:val="30"/>
  </w:num>
  <w:num w:numId="34" w16cid:durableId="951011014">
    <w:abstractNumId w:val="20"/>
  </w:num>
  <w:num w:numId="35" w16cid:durableId="181968350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4A"/>
    <w:rsid w:val="000C4044"/>
    <w:rsid w:val="000D3829"/>
    <w:rsid w:val="00112A1C"/>
    <w:rsid w:val="001373A1"/>
    <w:rsid w:val="001710BF"/>
    <w:rsid w:val="00224B14"/>
    <w:rsid w:val="00262F8F"/>
    <w:rsid w:val="00283E80"/>
    <w:rsid w:val="002C6ABB"/>
    <w:rsid w:val="0046483B"/>
    <w:rsid w:val="0049408D"/>
    <w:rsid w:val="004E7F4A"/>
    <w:rsid w:val="00560F33"/>
    <w:rsid w:val="006438CE"/>
    <w:rsid w:val="006A5309"/>
    <w:rsid w:val="006A6E20"/>
    <w:rsid w:val="007F0C68"/>
    <w:rsid w:val="008306AB"/>
    <w:rsid w:val="008F1FA1"/>
    <w:rsid w:val="0095002A"/>
    <w:rsid w:val="009D0988"/>
    <w:rsid w:val="009F51C5"/>
    <w:rsid w:val="00B05A4B"/>
    <w:rsid w:val="00B233B5"/>
    <w:rsid w:val="00B57363"/>
    <w:rsid w:val="00CE562E"/>
    <w:rsid w:val="00D36F72"/>
    <w:rsid w:val="00DB7335"/>
    <w:rsid w:val="00DC65C0"/>
    <w:rsid w:val="00E1371E"/>
    <w:rsid w:val="00EB3818"/>
    <w:rsid w:val="00EF6F81"/>
    <w:rsid w:val="00F641C6"/>
    <w:rsid w:val="00FD57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682B9"/>
  <w15:chartTrackingRefBased/>
  <w15:docId w15:val="{8D5C1681-FDF7-8E41-85FF-1D5AE62F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F4A"/>
    <w:pPr>
      <w:spacing w:after="160" w:line="259" w:lineRule="auto"/>
    </w:pPr>
    <w:rPr>
      <w:kern w:val="0"/>
      <w:sz w:val="22"/>
      <w:szCs w:val="22"/>
      <w14:ligatures w14:val="none"/>
    </w:rPr>
  </w:style>
  <w:style w:type="paragraph" w:styleId="Nagwek1">
    <w:name w:val="heading 1"/>
    <w:basedOn w:val="Normalny"/>
    <w:next w:val="Normalny"/>
    <w:link w:val="Nagwek1Znak"/>
    <w:uiPriority w:val="9"/>
    <w:qFormat/>
    <w:rsid w:val="004E7F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E7F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E7F4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E7F4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E7F4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E7F4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E7F4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E7F4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E7F4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E7F4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E7F4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E7F4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E7F4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E7F4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E7F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E7F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E7F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E7F4A"/>
    <w:rPr>
      <w:rFonts w:eastAsiaTheme="majorEastAsia" w:cstheme="majorBidi"/>
      <w:color w:val="272727" w:themeColor="text1" w:themeTint="D8"/>
    </w:rPr>
  </w:style>
  <w:style w:type="paragraph" w:styleId="Tytu">
    <w:name w:val="Title"/>
    <w:basedOn w:val="Normalny"/>
    <w:next w:val="Normalny"/>
    <w:link w:val="TytuZnak"/>
    <w:uiPriority w:val="10"/>
    <w:qFormat/>
    <w:rsid w:val="004E7F4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E7F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E7F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E7F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E7F4A"/>
    <w:pPr>
      <w:spacing w:before="160"/>
      <w:jc w:val="center"/>
    </w:pPr>
    <w:rPr>
      <w:i/>
      <w:iCs/>
      <w:color w:val="404040" w:themeColor="text1" w:themeTint="BF"/>
    </w:rPr>
  </w:style>
  <w:style w:type="character" w:customStyle="1" w:styleId="CytatZnak">
    <w:name w:val="Cytat Znak"/>
    <w:basedOn w:val="Domylnaczcionkaakapitu"/>
    <w:link w:val="Cytat"/>
    <w:uiPriority w:val="29"/>
    <w:rsid w:val="004E7F4A"/>
    <w:rPr>
      <w:i/>
      <w:iCs/>
      <w:color w:val="404040" w:themeColor="text1" w:themeTint="BF"/>
    </w:rPr>
  </w:style>
  <w:style w:type="paragraph" w:styleId="Akapitzlist">
    <w:name w:val="List Paragraph"/>
    <w:basedOn w:val="Normalny"/>
    <w:uiPriority w:val="34"/>
    <w:qFormat/>
    <w:rsid w:val="004E7F4A"/>
    <w:pPr>
      <w:ind w:left="720"/>
      <w:contextualSpacing/>
    </w:pPr>
  </w:style>
  <w:style w:type="character" w:styleId="Wyrnienieintensywne">
    <w:name w:val="Intense Emphasis"/>
    <w:basedOn w:val="Domylnaczcionkaakapitu"/>
    <w:uiPriority w:val="21"/>
    <w:qFormat/>
    <w:rsid w:val="004E7F4A"/>
    <w:rPr>
      <w:i/>
      <w:iCs/>
      <w:color w:val="0F4761" w:themeColor="accent1" w:themeShade="BF"/>
    </w:rPr>
  </w:style>
  <w:style w:type="paragraph" w:styleId="Cytatintensywny">
    <w:name w:val="Intense Quote"/>
    <w:basedOn w:val="Normalny"/>
    <w:next w:val="Normalny"/>
    <w:link w:val="CytatintensywnyZnak"/>
    <w:uiPriority w:val="30"/>
    <w:qFormat/>
    <w:rsid w:val="004E7F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E7F4A"/>
    <w:rPr>
      <w:i/>
      <w:iCs/>
      <w:color w:val="0F4761" w:themeColor="accent1" w:themeShade="BF"/>
    </w:rPr>
  </w:style>
  <w:style w:type="character" w:styleId="Odwoanieintensywne">
    <w:name w:val="Intense Reference"/>
    <w:basedOn w:val="Domylnaczcionkaakapitu"/>
    <w:uiPriority w:val="32"/>
    <w:qFormat/>
    <w:rsid w:val="004E7F4A"/>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4E7F4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7F4A"/>
    <w:rPr>
      <w:kern w:val="0"/>
      <w:sz w:val="20"/>
      <w:szCs w:val="20"/>
      <w14:ligatures w14:val="none"/>
    </w:rPr>
  </w:style>
  <w:style w:type="table" w:customStyle="1" w:styleId="TableGrid">
    <w:name w:val="TableGrid"/>
    <w:rsid w:val="004E7F4A"/>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Odwoanieprzypisudolnego">
    <w:name w:val="footnote reference"/>
    <w:basedOn w:val="Domylnaczcionkaakapitu"/>
    <w:uiPriority w:val="99"/>
    <w:semiHidden/>
    <w:unhideWhenUsed/>
    <w:rsid w:val="004E7F4A"/>
    <w:rPr>
      <w:vertAlign w:val="superscript"/>
    </w:rPr>
  </w:style>
  <w:style w:type="character" w:styleId="Hipercze">
    <w:name w:val="Hyperlink"/>
    <w:basedOn w:val="Domylnaczcionkaakapitu"/>
    <w:uiPriority w:val="99"/>
    <w:unhideWhenUsed/>
    <w:rsid w:val="0049408D"/>
    <w:rPr>
      <w:color w:val="467886" w:themeColor="hyperlink"/>
      <w:u w:val="single"/>
    </w:rPr>
  </w:style>
  <w:style w:type="character" w:styleId="Nierozpoznanawzmianka">
    <w:name w:val="Unresolved Mention"/>
    <w:basedOn w:val="Domylnaczcionkaakapitu"/>
    <w:uiPriority w:val="99"/>
    <w:semiHidden/>
    <w:unhideWhenUsed/>
    <w:rsid w:val="00494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010693">
      <w:bodyDiv w:val="1"/>
      <w:marLeft w:val="0"/>
      <w:marRight w:val="0"/>
      <w:marTop w:val="0"/>
      <w:marBottom w:val="0"/>
      <w:divBdr>
        <w:top w:val="none" w:sz="0" w:space="0" w:color="auto"/>
        <w:left w:val="none" w:sz="0" w:space="0" w:color="auto"/>
        <w:bottom w:val="none" w:sz="0" w:space="0" w:color="auto"/>
        <w:right w:val="none" w:sz="0" w:space="0" w:color="auto"/>
      </w:divBdr>
    </w:div>
    <w:div w:id="1255674363">
      <w:bodyDiv w:val="1"/>
      <w:marLeft w:val="0"/>
      <w:marRight w:val="0"/>
      <w:marTop w:val="0"/>
      <w:marBottom w:val="0"/>
      <w:divBdr>
        <w:top w:val="none" w:sz="0" w:space="0" w:color="auto"/>
        <w:left w:val="none" w:sz="0" w:space="0" w:color="auto"/>
        <w:bottom w:val="none" w:sz="0" w:space="0" w:color="auto"/>
        <w:right w:val="none" w:sz="0" w:space="0" w:color="auto"/>
      </w:divBdr>
    </w:div>
    <w:div w:id="152898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pl/komponent-edukacyjny/"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zamowienia.gov.pl/pl/komponent-edukacyjny/" TargetMode="External"/><Relationship Id="rId7" Type="http://schemas.openxmlformats.org/officeDocument/2006/relationships/hyperlink" Target="https://ezamowienia.gov.pl/" TargetMode="External"/><Relationship Id="rId12" Type="http://schemas.openxmlformats.org/officeDocument/2006/relationships/hyperlink" Target="mailto:kganclerz@ugbedlno.pl" TargetMode="External"/><Relationship Id="rId17" Type="http://schemas.openxmlformats.org/officeDocument/2006/relationships/hyperlink" Target="https://sip.lex.pl/"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ugbedlno.pl" TargetMode="Externa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footer" Target="footer1.xml"/><Relationship Id="rId22" Type="http://schemas.openxmlformats.org/officeDocument/2006/relationships/hyperlink" Target="https://ezamowienia.gov.pl/komponent-edukacyjny/"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20</Pages>
  <Words>7096</Words>
  <Characters>45632</Characters>
  <Application>Microsoft Office Word</Application>
  <DocSecurity>0</DocSecurity>
  <Lines>860</Lines>
  <Paragraphs>371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Wojtowicz</dc:creator>
  <cp:keywords/>
  <dc:description/>
  <cp:lastModifiedBy>Piotr Wojtowicz</cp:lastModifiedBy>
  <cp:revision>9</cp:revision>
  <dcterms:created xsi:type="dcterms:W3CDTF">2024-07-08T16:55:00Z</dcterms:created>
  <dcterms:modified xsi:type="dcterms:W3CDTF">2024-11-15T14:12:00Z</dcterms:modified>
</cp:coreProperties>
</file>