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F29AE" w14:textId="0252825A" w:rsidR="00FD5E5B" w:rsidRPr="00E2564E" w:rsidRDefault="00FD5E5B" w:rsidP="00161278">
      <w:pPr>
        <w:spacing w:after="0" w:line="276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E2564E">
        <w:rPr>
          <w:rFonts w:ascii="Times New Roman" w:hAnsi="Times New Roman" w:cs="Times New Roman"/>
          <w:bCs/>
          <w:i/>
          <w:sz w:val="24"/>
          <w:szCs w:val="24"/>
        </w:rPr>
        <w:t>Załącznik nr</w:t>
      </w:r>
      <w:r w:rsidR="00A07FDF" w:rsidRPr="00E2564E">
        <w:rPr>
          <w:rFonts w:ascii="Times New Roman" w:hAnsi="Times New Roman" w:cs="Times New Roman"/>
          <w:bCs/>
          <w:i/>
          <w:sz w:val="24"/>
          <w:szCs w:val="24"/>
        </w:rPr>
        <w:t xml:space="preserve"> 3</w:t>
      </w:r>
      <w:r w:rsidR="002E7702" w:rsidRPr="00E2564E">
        <w:rPr>
          <w:rFonts w:ascii="Times New Roman" w:hAnsi="Times New Roman" w:cs="Times New Roman"/>
          <w:bCs/>
          <w:i/>
          <w:sz w:val="24"/>
          <w:szCs w:val="24"/>
        </w:rPr>
        <w:t>.1</w:t>
      </w:r>
      <w:r w:rsidRPr="00E2564E">
        <w:rPr>
          <w:rFonts w:ascii="Times New Roman" w:hAnsi="Times New Roman" w:cs="Times New Roman"/>
          <w:bCs/>
          <w:i/>
          <w:sz w:val="24"/>
          <w:szCs w:val="24"/>
        </w:rPr>
        <w:t xml:space="preserve"> do SWZ </w:t>
      </w:r>
    </w:p>
    <w:p w14:paraId="0283F683" w14:textId="3DBE316C" w:rsidR="00D36F3A" w:rsidRPr="00E2564E" w:rsidRDefault="00FD5E5B" w:rsidP="0016127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564E">
        <w:rPr>
          <w:rFonts w:ascii="Times New Roman" w:hAnsi="Times New Roman" w:cs="Times New Roman"/>
          <w:b/>
          <w:bCs/>
          <w:sz w:val="24"/>
          <w:szCs w:val="24"/>
        </w:rPr>
        <w:t>WZÓR UMOWY</w:t>
      </w:r>
    </w:p>
    <w:p w14:paraId="6F6046F7" w14:textId="77777777" w:rsidR="00673C95" w:rsidRPr="00E2564E" w:rsidRDefault="00673C95" w:rsidP="0016127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28628" w14:textId="22A3F58E" w:rsidR="00D80467" w:rsidRPr="00E2564E" w:rsidRDefault="00673C95" w:rsidP="0016127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zawarta w dniu </w:t>
      </w:r>
      <w:r w:rsidRPr="00E2564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…………… </w:t>
      </w:r>
      <w:r w:rsidR="00FD5E5B" w:rsidRPr="00E2564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roku</w:t>
      </w:r>
      <w:r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pomiędzy</w:t>
      </w:r>
      <w:r w:rsidR="00FD5E5B"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:</w:t>
      </w:r>
    </w:p>
    <w:p w14:paraId="38DAB869" w14:textId="77777777" w:rsidR="00FD5E5B" w:rsidRPr="00E2564E" w:rsidRDefault="00FD5E5B" w:rsidP="00161278">
      <w:pPr>
        <w:suppressAutoHyphens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C5D51FC" w14:textId="074F89C3" w:rsidR="00673C95" w:rsidRPr="00E2564E" w:rsidRDefault="00673C95" w:rsidP="00161278">
      <w:pPr>
        <w:suppressAutoHyphens/>
        <w:autoSpaceDE w:val="0"/>
        <w:autoSpaceDN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Gminą Domanice, Domanice 52, 08-113 Domanice NIP 821-25-51-571, REGON 711582121, zwaną dalej </w:t>
      </w:r>
      <w:r w:rsidRPr="00E2564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„Zamawiającym” </w:t>
      </w:r>
      <w:r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reprezentowaną przez: </w:t>
      </w:r>
      <w:r w:rsidR="001A0174"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….</w:t>
      </w:r>
      <w:r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663878" w:rsidRPr="00E2564E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przy kontrasygnacie </w:t>
      </w:r>
      <w:r w:rsidR="001A0174"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…</w:t>
      </w:r>
      <w:r w:rsidRPr="00E2564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</w:t>
      </w:r>
    </w:p>
    <w:p w14:paraId="031F128F" w14:textId="77777777" w:rsidR="00673C95" w:rsidRPr="00E2564E" w:rsidRDefault="00673C95" w:rsidP="00161278">
      <w:pPr>
        <w:widowControl w:val="0"/>
        <w:suppressAutoHyphens/>
        <w:autoSpaceDN w:val="0"/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E2564E">
        <w:rPr>
          <w:rFonts w:ascii="Times New Roman" w:eastAsia="SimSun" w:hAnsi="Times New Roman" w:cs="Times New Roman"/>
          <w:kern w:val="3"/>
          <w:sz w:val="24"/>
          <w:szCs w:val="24"/>
        </w:rPr>
        <w:t xml:space="preserve">a </w:t>
      </w:r>
    </w:p>
    <w:p w14:paraId="5A17B28B" w14:textId="3386E4D1" w:rsidR="00673C95" w:rsidRPr="00E2564E" w:rsidRDefault="00673C95" w:rsidP="0016127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</w:pPr>
      <w:r w:rsidRPr="00E2564E">
        <w:rPr>
          <w:rFonts w:ascii="Times New Roman" w:eastAsia="SimSun" w:hAnsi="Times New Roman" w:cs="Times New Roman"/>
          <w:bCs/>
          <w:kern w:val="3"/>
          <w:sz w:val="24"/>
          <w:szCs w:val="24"/>
          <w:lang w:eastAsia="pl-PL"/>
        </w:rPr>
        <w:t>………………………………………………………………….</w:t>
      </w:r>
      <w:r w:rsidRPr="00E2564E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zwanym dalej </w:t>
      </w:r>
      <w:r w:rsidRPr="00E2564E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/>
        </w:rPr>
        <w:t>„Wykonawcą",</w:t>
      </w:r>
    </w:p>
    <w:p w14:paraId="5904E47D" w14:textId="67F3EB7F" w:rsidR="00673C95" w:rsidRPr="00E2564E" w:rsidRDefault="00673C95" w:rsidP="0016127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</w:pPr>
      <w:r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w wyniku przeprowadzenia postępowania o udzielenie zamówienia publicznego </w:t>
      </w:r>
      <w:r w:rsidR="00593B27" w:rsidRPr="00E256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trybie podstawowym bez negocjacji,</w:t>
      </w:r>
      <w:r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na podstawie art. </w:t>
      </w:r>
      <w:r w:rsidR="00593B27"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275 ust. 1</w:t>
      </w:r>
      <w:r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ustawy z dnia </w:t>
      </w:r>
      <w:r w:rsidR="00593B27"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11 września 2019</w:t>
      </w:r>
      <w:r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. – Prawo zamówień publicznych </w:t>
      </w:r>
      <w:r w:rsidR="00593B27" w:rsidRPr="00E256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="004A4C14" w:rsidRPr="00E256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Dz. U. z 202</w:t>
      </w:r>
      <w:r w:rsidR="00E2564E" w:rsidRPr="00E256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4A4C14" w:rsidRPr="00E256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r., poz. 1</w:t>
      </w:r>
      <w:r w:rsidR="00E2564E" w:rsidRPr="00E256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320</w:t>
      </w:r>
      <w:r w:rsidR="004A4C14" w:rsidRPr="00E256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</w:t>
      </w:r>
      <w:r w:rsidR="00C47D9D"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>została zawarta Umowa</w:t>
      </w:r>
      <w:r w:rsidRPr="00E2564E"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  <w:t xml:space="preserve"> o następującej treści:</w:t>
      </w:r>
    </w:p>
    <w:p w14:paraId="0A559CA5" w14:textId="32D62E3E" w:rsidR="00673C95" w:rsidRPr="00E2564E" w:rsidRDefault="00673C95" w:rsidP="0016127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</w:p>
    <w:p w14:paraId="775A2752" w14:textId="77777777" w:rsidR="00454A98" w:rsidRPr="00E30F05" w:rsidRDefault="00673C95" w:rsidP="0016127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E30F05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1.</w:t>
      </w:r>
      <w:r w:rsidR="00F81CDD" w:rsidRPr="00E30F05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7BA86931" w14:textId="58A37A16" w:rsidR="00673C95" w:rsidRPr="00E30F05" w:rsidRDefault="00673C95" w:rsidP="00161278">
      <w:pPr>
        <w:widowControl w:val="0"/>
        <w:tabs>
          <w:tab w:val="left" w:pos="360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E30F05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Przedmiot umowy</w:t>
      </w:r>
    </w:p>
    <w:p w14:paraId="076E9371" w14:textId="4E8E84D5" w:rsidR="005B2EBE" w:rsidRPr="00E30F05" w:rsidRDefault="006C1B67" w:rsidP="00161278">
      <w:pPr>
        <w:pStyle w:val="Legenda"/>
        <w:rPr>
          <w:rFonts w:eastAsia="NSimSun" w:cs="Times New Roman"/>
          <w:color w:val="000000"/>
          <w:kern w:val="2"/>
          <w:lang w:bidi="hi-IN"/>
        </w:rPr>
      </w:pPr>
      <w:r w:rsidRPr="00E30F05">
        <w:t>Przedmiotem zamówienia jest</w:t>
      </w:r>
      <w:r w:rsidR="009D2FBE" w:rsidRPr="00E30F05">
        <w:t xml:space="preserve"> odbiór</w:t>
      </w:r>
      <w:r w:rsidRPr="00E30F05">
        <w:t xml:space="preserve"> </w:t>
      </w:r>
      <w:r w:rsidR="002E7702" w:rsidRPr="00E30F05">
        <w:t xml:space="preserve">i </w:t>
      </w:r>
      <w:r w:rsidRPr="00E30F05">
        <w:t>zagospo</w:t>
      </w:r>
      <w:r w:rsidR="009D2FBE" w:rsidRPr="00E30F05">
        <w:t>darowanie odpadów komunalnych z </w:t>
      </w:r>
      <w:r w:rsidRPr="00E30F05">
        <w:t>nieruchomości zamieszkałych z terenu Gminy Domanice w 202</w:t>
      </w:r>
      <w:r w:rsidR="00E2564E" w:rsidRPr="00E30F05">
        <w:t>5</w:t>
      </w:r>
      <w:r w:rsidR="002E7702" w:rsidRPr="00E30F05">
        <w:t xml:space="preserve"> roku.</w:t>
      </w:r>
    </w:p>
    <w:p w14:paraId="6988D5EB" w14:textId="6C225804" w:rsidR="002E7702" w:rsidRPr="00E30F05" w:rsidRDefault="002E7702" w:rsidP="00161278">
      <w:pPr>
        <w:pStyle w:val="Legenda"/>
      </w:pPr>
      <w:r w:rsidRPr="00E30F05">
        <w:t>Stawki opłat za odbiór i zagospodarowanie poszczególnych odpadów komunalnych</w:t>
      </w:r>
      <w:r w:rsidR="00AC4DD1" w:rsidRPr="00E30F05">
        <w:t>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1984"/>
        <w:gridCol w:w="1418"/>
      </w:tblGrid>
      <w:tr w:rsidR="00E30F05" w:rsidRPr="00E30F05" w14:paraId="3939FC88" w14:textId="77777777" w:rsidTr="00F41126">
        <w:trPr>
          <w:trHeight w:val="837"/>
        </w:trPr>
        <w:tc>
          <w:tcPr>
            <w:tcW w:w="4673" w:type="dxa"/>
          </w:tcPr>
          <w:p w14:paraId="7AA333AB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Frakcja odpadu komunalnego</w:t>
            </w:r>
          </w:p>
        </w:tc>
        <w:tc>
          <w:tcPr>
            <w:tcW w:w="1276" w:type="dxa"/>
          </w:tcPr>
          <w:p w14:paraId="62021B42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A:</w:t>
            </w: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Cena netto (zł/Mg)</w:t>
            </w:r>
          </w:p>
        </w:tc>
        <w:tc>
          <w:tcPr>
            <w:tcW w:w="1984" w:type="dxa"/>
          </w:tcPr>
          <w:p w14:paraId="05DCA1CD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B:</w:t>
            </w: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Przewidywana ilość danej frakcji odpadu </w:t>
            </w:r>
          </w:p>
        </w:tc>
        <w:tc>
          <w:tcPr>
            <w:tcW w:w="1418" w:type="dxa"/>
          </w:tcPr>
          <w:p w14:paraId="7C37DB62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sz w:val="24"/>
                <w:szCs w:val="24"/>
              </w:rPr>
              <w:t xml:space="preserve">Cena łączna w zł netto: </w:t>
            </w:r>
          </w:p>
          <w:p w14:paraId="05E83B5C" w14:textId="77777777" w:rsidR="00E30F05" w:rsidRPr="00E30F05" w:rsidRDefault="00E30F05" w:rsidP="00F411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0F05">
              <w:rPr>
                <w:rFonts w:ascii="Times New Roman" w:hAnsi="Times New Roman"/>
                <w:b/>
                <w:sz w:val="24"/>
                <w:szCs w:val="24"/>
              </w:rPr>
              <w:t>A * B</w:t>
            </w:r>
          </w:p>
        </w:tc>
      </w:tr>
      <w:tr w:rsidR="00E30F05" w:rsidRPr="00E30F05" w14:paraId="67F38259" w14:textId="77777777" w:rsidTr="00F41126">
        <w:trPr>
          <w:trHeight w:val="186"/>
        </w:trPr>
        <w:tc>
          <w:tcPr>
            <w:tcW w:w="4673" w:type="dxa"/>
          </w:tcPr>
          <w:p w14:paraId="0099CB85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Niesegregowane (zmieszane) odpady komunalne</w:t>
            </w:r>
          </w:p>
        </w:tc>
        <w:tc>
          <w:tcPr>
            <w:tcW w:w="1276" w:type="dxa"/>
          </w:tcPr>
          <w:p w14:paraId="27216630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5A141C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160 Mg </w:t>
            </w:r>
          </w:p>
        </w:tc>
        <w:tc>
          <w:tcPr>
            <w:tcW w:w="1418" w:type="dxa"/>
          </w:tcPr>
          <w:p w14:paraId="65C23EE3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3A8BE6B4" w14:textId="77777777" w:rsidTr="00F41126">
        <w:trPr>
          <w:trHeight w:val="186"/>
        </w:trPr>
        <w:tc>
          <w:tcPr>
            <w:tcW w:w="4673" w:type="dxa"/>
          </w:tcPr>
          <w:p w14:paraId="03DC8227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Opakowania z papieru i tektury</w:t>
            </w:r>
          </w:p>
        </w:tc>
        <w:tc>
          <w:tcPr>
            <w:tcW w:w="1276" w:type="dxa"/>
          </w:tcPr>
          <w:p w14:paraId="3D79C246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31EC270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Mg</w:t>
            </w:r>
          </w:p>
        </w:tc>
        <w:tc>
          <w:tcPr>
            <w:tcW w:w="1418" w:type="dxa"/>
          </w:tcPr>
          <w:p w14:paraId="4E15EF58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324E2A93" w14:textId="77777777" w:rsidTr="00F41126">
        <w:trPr>
          <w:trHeight w:val="186"/>
        </w:trPr>
        <w:tc>
          <w:tcPr>
            <w:tcW w:w="4673" w:type="dxa"/>
          </w:tcPr>
          <w:p w14:paraId="241E48CE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Opakowania z tworzyw sztucznych (w tym metal i wielomateriałowe)</w:t>
            </w:r>
          </w:p>
        </w:tc>
        <w:tc>
          <w:tcPr>
            <w:tcW w:w="1276" w:type="dxa"/>
          </w:tcPr>
          <w:p w14:paraId="38DBD044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D19AD7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 Mg</w:t>
            </w:r>
          </w:p>
        </w:tc>
        <w:tc>
          <w:tcPr>
            <w:tcW w:w="1418" w:type="dxa"/>
          </w:tcPr>
          <w:p w14:paraId="7B2E17A6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74324ADE" w14:textId="77777777" w:rsidTr="00F41126">
        <w:trPr>
          <w:trHeight w:val="186"/>
        </w:trPr>
        <w:tc>
          <w:tcPr>
            <w:tcW w:w="4673" w:type="dxa"/>
          </w:tcPr>
          <w:p w14:paraId="7BC41933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Opakowania ze szkła</w:t>
            </w:r>
          </w:p>
        </w:tc>
        <w:tc>
          <w:tcPr>
            <w:tcW w:w="1276" w:type="dxa"/>
          </w:tcPr>
          <w:p w14:paraId="2D07A487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93F9135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 Mg</w:t>
            </w:r>
          </w:p>
        </w:tc>
        <w:tc>
          <w:tcPr>
            <w:tcW w:w="1418" w:type="dxa"/>
          </w:tcPr>
          <w:p w14:paraId="36B260A4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0CED523F" w14:textId="77777777" w:rsidTr="00F41126">
        <w:trPr>
          <w:trHeight w:val="186"/>
        </w:trPr>
        <w:tc>
          <w:tcPr>
            <w:tcW w:w="4673" w:type="dxa"/>
          </w:tcPr>
          <w:p w14:paraId="486F17F1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Inne niewymienione frakcje zbierane w sposób selektywny (popiół)</w:t>
            </w:r>
          </w:p>
        </w:tc>
        <w:tc>
          <w:tcPr>
            <w:tcW w:w="1276" w:type="dxa"/>
          </w:tcPr>
          <w:p w14:paraId="68F6449A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AB2AFCC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 Mg</w:t>
            </w:r>
          </w:p>
        </w:tc>
        <w:tc>
          <w:tcPr>
            <w:tcW w:w="1418" w:type="dxa"/>
          </w:tcPr>
          <w:p w14:paraId="440EF582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0477CA85" w14:textId="77777777" w:rsidTr="00F41126">
        <w:trPr>
          <w:trHeight w:val="186"/>
        </w:trPr>
        <w:tc>
          <w:tcPr>
            <w:tcW w:w="4673" w:type="dxa"/>
          </w:tcPr>
          <w:p w14:paraId="07790272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Odpady ulegające biodegradacji</w:t>
            </w:r>
          </w:p>
        </w:tc>
        <w:tc>
          <w:tcPr>
            <w:tcW w:w="1276" w:type="dxa"/>
          </w:tcPr>
          <w:p w14:paraId="485F94CC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5DC3798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Mg</w:t>
            </w:r>
          </w:p>
        </w:tc>
        <w:tc>
          <w:tcPr>
            <w:tcW w:w="1418" w:type="dxa"/>
          </w:tcPr>
          <w:p w14:paraId="3C4D81C2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680057BD" w14:textId="77777777" w:rsidTr="00F41126">
        <w:trPr>
          <w:trHeight w:val="186"/>
        </w:trPr>
        <w:tc>
          <w:tcPr>
            <w:tcW w:w="4673" w:type="dxa"/>
          </w:tcPr>
          <w:p w14:paraId="02A0F808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Zużyte opony</w:t>
            </w:r>
          </w:p>
        </w:tc>
        <w:tc>
          <w:tcPr>
            <w:tcW w:w="1276" w:type="dxa"/>
          </w:tcPr>
          <w:p w14:paraId="745808B8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53756D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 Mg</w:t>
            </w:r>
          </w:p>
        </w:tc>
        <w:tc>
          <w:tcPr>
            <w:tcW w:w="1418" w:type="dxa"/>
          </w:tcPr>
          <w:p w14:paraId="4CCCCDCF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13CE2C88" w14:textId="77777777" w:rsidTr="00F41126">
        <w:trPr>
          <w:trHeight w:val="186"/>
        </w:trPr>
        <w:tc>
          <w:tcPr>
            <w:tcW w:w="4673" w:type="dxa"/>
          </w:tcPr>
          <w:p w14:paraId="7032C9D2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Zmieszane odpady z betonu, gruzu ceglanego, odpadowych materiałów ceramicznych i elementów wyposażenia inne niż wymienione w 17 01 06</w:t>
            </w:r>
          </w:p>
        </w:tc>
        <w:tc>
          <w:tcPr>
            <w:tcW w:w="1276" w:type="dxa"/>
          </w:tcPr>
          <w:p w14:paraId="67756729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038310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Mg</w:t>
            </w:r>
          </w:p>
        </w:tc>
        <w:tc>
          <w:tcPr>
            <w:tcW w:w="1418" w:type="dxa"/>
          </w:tcPr>
          <w:p w14:paraId="07C7B743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728B2DD5" w14:textId="77777777" w:rsidTr="00F41126">
        <w:trPr>
          <w:trHeight w:val="186"/>
        </w:trPr>
        <w:tc>
          <w:tcPr>
            <w:tcW w:w="4673" w:type="dxa"/>
          </w:tcPr>
          <w:p w14:paraId="678F10CE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Szkło</w:t>
            </w:r>
          </w:p>
        </w:tc>
        <w:tc>
          <w:tcPr>
            <w:tcW w:w="1276" w:type="dxa"/>
          </w:tcPr>
          <w:p w14:paraId="76849FE6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8F73E6D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Mg</w:t>
            </w:r>
          </w:p>
        </w:tc>
        <w:tc>
          <w:tcPr>
            <w:tcW w:w="1418" w:type="dxa"/>
          </w:tcPr>
          <w:p w14:paraId="2022CFD0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45A646C1" w14:textId="77777777" w:rsidTr="00F41126">
        <w:trPr>
          <w:trHeight w:val="186"/>
        </w:trPr>
        <w:tc>
          <w:tcPr>
            <w:tcW w:w="4673" w:type="dxa"/>
          </w:tcPr>
          <w:p w14:paraId="606A4B53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Odpady wielkogabarytowe</w:t>
            </w:r>
          </w:p>
        </w:tc>
        <w:tc>
          <w:tcPr>
            <w:tcW w:w="1276" w:type="dxa"/>
          </w:tcPr>
          <w:p w14:paraId="68D88E3C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D580E4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 Mg</w:t>
            </w:r>
          </w:p>
        </w:tc>
        <w:tc>
          <w:tcPr>
            <w:tcW w:w="1418" w:type="dxa"/>
          </w:tcPr>
          <w:p w14:paraId="57BE96A6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1D841204" w14:textId="77777777" w:rsidTr="00F41126">
        <w:trPr>
          <w:trHeight w:val="186"/>
        </w:trPr>
        <w:tc>
          <w:tcPr>
            <w:tcW w:w="4673" w:type="dxa"/>
          </w:tcPr>
          <w:p w14:paraId="16F53BE6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1276" w:type="dxa"/>
          </w:tcPr>
          <w:p w14:paraId="59079B9A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3E953DE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Mg</w:t>
            </w:r>
          </w:p>
        </w:tc>
        <w:tc>
          <w:tcPr>
            <w:tcW w:w="1418" w:type="dxa"/>
          </w:tcPr>
          <w:p w14:paraId="794314DB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60D114BA" w14:textId="77777777" w:rsidTr="00F41126">
        <w:trPr>
          <w:trHeight w:val="186"/>
        </w:trPr>
        <w:tc>
          <w:tcPr>
            <w:tcW w:w="4673" w:type="dxa"/>
          </w:tcPr>
          <w:p w14:paraId="6EB3F20D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Odzież</w:t>
            </w:r>
          </w:p>
        </w:tc>
        <w:tc>
          <w:tcPr>
            <w:tcW w:w="1276" w:type="dxa"/>
          </w:tcPr>
          <w:p w14:paraId="0859CB52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7D9C028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Mg</w:t>
            </w:r>
          </w:p>
        </w:tc>
        <w:tc>
          <w:tcPr>
            <w:tcW w:w="1418" w:type="dxa"/>
          </w:tcPr>
          <w:p w14:paraId="77ADC7A6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3C82182B" w14:textId="77777777" w:rsidTr="00F41126">
        <w:trPr>
          <w:trHeight w:val="186"/>
        </w:trPr>
        <w:tc>
          <w:tcPr>
            <w:tcW w:w="4673" w:type="dxa"/>
          </w:tcPr>
          <w:p w14:paraId="5015134A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Tekstylia</w:t>
            </w:r>
          </w:p>
        </w:tc>
        <w:tc>
          <w:tcPr>
            <w:tcW w:w="1276" w:type="dxa"/>
          </w:tcPr>
          <w:p w14:paraId="5391D10D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0DD164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Mg</w:t>
            </w:r>
          </w:p>
        </w:tc>
        <w:tc>
          <w:tcPr>
            <w:tcW w:w="1418" w:type="dxa"/>
          </w:tcPr>
          <w:p w14:paraId="5926B1DC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78CCA3C3" w14:textId="77777777" w:rsidTr="00F41126">
        <w:trPr>
          <w:trHeight w:val="186"/>
        </w:trPr>
        <w:tc>
          <w:tcPr>
            <w:tcW w:w="4673" w:type="dxa"/>
          </w:tcPr>
          <w:p w14:paraId="65E5FBE4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Zużyte urządzenia elektryczne i elektroniczne inne niż wymienione w 20 01 21, 20 01 23 i 20 01 35</w:t>
            </w:r>
          </w:p>
        </w:tc>
        <w:tc>
          <w:tcPr>
            <w:tcW w:w="1276" w:type="dxa"/>
          </w:tcPr>
          <w:p w14:paraId="42FD449A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3D9B92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Mg</w:t>
            </w:r>
          </w:p>
        </w:tc>
        <w:tc>
          <w:tcPr>
            <w:tcW w:w="1418" w:type="dxa"/>
          </w:tcPr>
          <w:p w14:paraId="1B85D86E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63A2B97A" w14:textId="77777777" w:rsidTr="00F41126">
        <w:trPr>
          <w:trHeight w:val="186"/>
        </w:trPr>
        <w:tc>
          <w:tcPr>
            <w:tcW w:w="4673" w:type="dxa"/>
          </w:tcPr>
          <w:p w14:paraId="5DB36BB2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Przeterminowane leki</w:t>
            </w:r>
          </w:p>
        </w:tc>
        <w:tc>
          <w:tcPr>
            <w:tcW w:w="1276" w:type="dxa"/>
          </w:tcPr>
          <w:p w14:paraId="47376F3E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B386B9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 Mg</w:t>
            </w:r>
          </w:p>
        </w:tc>
        <w:tc>
          <w:tcPr>
            <w:tcW w:w="1418" w:type="dxa"/>
          </w:tcPr>
          <w:p w14:paraId="664441F1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3D8F0424" w14:textId="77777777" w:rsidTr="00F41126">
        <w:trPr>
          <w:trHeight w:val="186"/>
        </w:trPr>
        <w:tc>
          <w:tcPr>
            <w:tcW w:w="4673" w:type="dxa"/>
          </w:tcPr>
          <w:p w14:paraId="74B271FB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Odpady niebezpieczne</w:t>
            </w:r>
          </w:p>
        </w:tc>
        <w:tc>
          <w:tcPr>
            <w:tcW w:w="1276" w:type="dxa"/>
          </w:tcPr>
          <w:p w14:paraId="7CCBA344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4355ED" w14:textId="77777777" w:rsidR="00E30F05" w:rsidRPr="00E30F05" w:rsidRDefault="00E30F05" w:rsidP="00F4112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Mg</w:t>
            </w:r>
          </w:p>
        </w:tc>
        <w:tc>
          <w:tcPr>
            <w:tcW w:w="1418" w:type="dxa"/>
          </w:tcPr>
          <w:p w14:paraId="51442011" w14:textId="77777777" w:rsidR="00E30F05" w:rsidRPr="00E30F05" w:rsidRDefault="00E30F05" w:rsidP="00F411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05" w:rsidRPr="00E30F05" w14:paraId="1983A49D" w14:textId="77777777" w:rsidTr="00F41126">
        <w:trPr>
          <w:trHeight w:val="186"/>
        </w:trPr>
        <w:tc>
          <w:tcPr>
            <w:tcW w:w="5949" w:type="dxa"/>
            <w:gridSpan w:val="2"/>
          </w:tcPr>
          <w:p w14:paraId="329EBC5C" w14:textId="77777777" w:rsidR="00E30F05" w:rsidRPr="00E30F05" w:rsidRDefault="00E30F05" w:rsidP="00F41126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Łączna ilość odpadów w Mg</w:t>
            </w:r>
          </w:p>
        </w:tc>
        <w:tc>
          <w:tcPr>
            <w:tcW w:w="3402" w:type="dxa"/>
            <w:gridSpan w:val="2"/>
          </w:tcPr>
          <w:p w14:paraId="0EACE2C0" w14:textId="77777777" w:rsidR="00E30F05" w:rsidRPr="00E30F05" w:rsidRDefault="00E30F05" w:rsidP="00F4112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0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439,1 Mg</w:t>
            </w:r>
          </w:p>
        </w:tc>
      </w:tr>
      <w:tr w:rsidR="00E30F05" w:rsidRPr="00E30F05" w14:paraId="2EBB1AC7" w14:textId="77777777" w:rsidTr="00F41126">
        <w:trPr>
          <w:trHeight w:val="186"/>
        </w:trPr>
        <w:tc>
          <w:tcPr>
            <w:tcW w:w="5949" w:type="dxa"/>
            <w:gridSpan w:val="2"/>
          </w:tcPr>
          <w:p w14:paraId="6A4ECBBC" w14:textId="77777777" w:rsidR="00E30F05" w:rsidRPr="00E30F05" w:rsidRDefault="00E30F05" w:rsidP="00F4112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F05">
              <w:rPr>
                <w:rFonts w:ascii="Times New Roman" w:hAnsi="Times New Roman" w:cs="Times New Roman"/>
                <w:sz w:val="24"/>
                <w:szCs w:val="24"/>
              </w:rPr>
              <w:t>Łączna cena netto</w:t>
            </w:r>
          </w:p>
        </w:tc>
        <w:tc>
          <w:tcPr>
            <w:tcW w:w="3402" w:type="dxa"/>
            <w:gridSpan w:val="2"/>
          </w:tcPr>
          <w:p w14:paraId="6BEAEE0B" w14:textId="77777777" w:rsidR="00E30F05" w:rsidRPr="00E30F05" w:rsidRDefault="00E30F05" w:rsidP="00F4112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F05" w:rsidRPr="00E30F05" w14:paraId="513BACBE" w14:textId="77777777" w:rsidTr="00F41126">
        <w:trPr>
          <w:trHeight w:val="186"/>
        </w:trPr>
        <w:tc>
          <w:tcPr>
            <w:tcW w:w="5949" w:type="dxa"/>
            <w:gridSpan w:val="2"/>
          </w:tcPr>
          <w:p w14:paraId="5AFF04A8" w14:textId="77777777" w:rsidR="00E30F05" w:rsidRPr="00E30F05" w:rsidRDefault="00E30F05" w:rsidP="00F4112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F05">
              <w:rPr>
                <w:rFonts w:ascii="Times New Roman" w:hAnsi="Times New Roman" w:cs="Times New Roman"/>
                <w:sz w:val="24"/>
                <w:szCs w:val="24"/>
              </w:rPr>
              <w:t>Vat</w:t>
            </w:r>
          </w:p>
        </w:tc>
        <w:tc>
          <w:tcPr>
            <w:tcW w:w="3402" w:type="dxa"/>
            <w:gridSpan w:val="2"/>
          </w:tcPr>
          <w:p w14:paraId="04627C00" w14:textId="77777777" w:rsidR="00E30F05" w:rsidRPr="00E30F05" w:rsidRDefault="00E30F05" w:rsidP="00F4112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F05" w:rsidRPr="00E30F05" w14:paraId="6AF6F65D" w14:textId="77777777" w:rsidTr="00F41126">
        <w:trPr>
          <w:trHeight w:val="186"/>
        </w:trPr>
        <w:tc>
          <w:tcPr>
            <w:tcW w:w="5949" w:type="dxa"/>
            <w:gridSpan w:val="2"/>
          </w:tcPr>
          <w:p w14:paraId="795EDD52" w14:textId="77777777" w:rsidR="00E30F05" w:rsidRPr="00E30F05" w:rsidRDefault="00E30F05" w:rsidP="00F4112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F05">
              <w:rPr>
                <w:rFonts w:ascii="Times New Roman" w:hAnsi="Times New Roman" w:cs="Times New Roman"/>
                <w:b/>
                <w:sz w:val="24"/>
                <w:szCs w:val="24"/>
              </w:rPr>
              <w:t>Łączna cena brutto</w:t>
            </w:r>
          </w:p>
        </w:tc>
        <w:tc>
          <w:tcPr>
            <w:tcW w:w="3402" w:type="dxa"/>
            <w:gridSpan w:val="2"/>
          </w:tcPr>
          <w:p w14:paraId="475D8CFF" w14:textId="77777777" w:rsidR="00E30F05" w:rsidRPr="00E30F05" w:rsidRDefault="00E30F05" w:rsidP="00F4112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4AD65A" w14:textId="77777777" w:rsidR="002A4162" w:rsidRPr="00E30F05" w:rsidRDefault="002A4162" w:rsidP="00161278">
      <w:pPr>
        <w:pStyle w:val="Akapitzlist"/>
        <w:tabs>
          <w:tab w:val="left" w:pos="360"/>
        </w:tabs>
        <w:autoSpaceDN w:val="0"/>
        <w:spacing w:after="0" w:line="276" w:lineRule="auto"/>
        <w:ind w:left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49D413B1" w14:textId="5B97BEFB" w:rsidR="00DE26EF" w:rsidRPr="00E30F05" w:rsidRDefault="00DE26EF" w:rsidP="00161278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</w:pPr>
      <w:r w:rsidRPr="00E30F05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 xml:space="preserve">Prognozowana ilość odpadów do odbioru i zagospodarowania </w:t>
      </w:r>
      <w:r w:rsidRPr="00E30F05">
        <w:rPr>
          <w:rFonts w:ascii="Times New Roman" w:hAnsi="Times New Roman" w:cs="Times New Roman"/>
          <w:color w:val="000000"/>
          <w:sz w:val="24"/>
          <w:szCs w:val="24"/>
        </w:rPr>
        <w:t xml:space="preserve">wynosi </w:t>
      </w:r>
      <w:r w:rsidR="00721554" w:rsidRPr="00E30F05">
        <w:rPr>
          <w:rFonts w:ascii="Times New Roman" w:hAnsi="Times New Roman" w:cs="Times New Roman"/>
          <w:color w:val="000000"/>
          <w:sz w:val="24"/>
          <w:szCs w:val="24"/>
        </w:rPr>
        <w:t xml:space="preserve">439,1 Mg </w:t>
      </w:r>
      <w:r w:rsidRPr="00E30F05">
        <w:rPr>
          <w:rFonts w:ascii="Times New Roman" w:hAnsi="Times New Roman" w:cs="Times New Roman"/>
          <w:color w:val="000000"/>
          <w:sz w:val="24"/>
          <w:szCs w:val="24"/>
        </w:rPr>
        <w:t xml:space="preserve">– prognozowane ilości odpadów komunalnych z podziałem na poszczególne frakcje odpadów komunalnych zostały wskazane w </w:t>
      </w:r>
      <w:r w:rsidR="002843A1" w:rsidRPr="00E30F05">
        <w:rPr>
          <w:rFonts w:ascii="Times New Roman" w:hAnsi="Times New Roman" w:cs="Times New Roman"/>
          <w:color w:val="000000"/>
          <w:sz w:val="24"/>
          <w:szCs w:val="24"/>
        </w:rPr>
        <w:t>ust. 2</w:t>
      </w:r>
      <w:r w:rsidRPr="00E30F05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14:paraId="68045839" w14:textId="5A8373D3" w:rsidR="00DE26EF" w:rsidRPr="00E2564E" w:rsidRDefault="00DE26EF" w:rsidP="00161278">
      <w:pPr>
        <w:pStyle w:val="Akapitzlist"/>
        <w:numPr>
          <w:ilvl w:val="0"/>
          <w:numId w:val="15"/>
        </w:numPr>
        <w:tabs>
          <w:tab w:val="left" w:pos="360"/>
        </w:tabs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E2564E">
        <w:rPr>
          <w:rFonts w:ascii="Times New Roman" w:eastAsia="SimSun" w:hAnsi="Times New Roman" w:cs="Times New Roman"/>
          <w:sz w:val="24"/>
          <w:szCs w:val="24"/>
        </w:rPr>
        <w:t xml:space="preserve">Zamawiający może przekazać Wykonawcy mniejszą ilość odpadów komunalnych do odbioru i zagospodarowania, niż ilość odpadów komunalnych wskazana </w:t>
      </w:r>
      <w:r w:rsidR="002843A1" w:rsidRPr="00E2564E">
        <w:rPr>
          <w:rFonts w:ascii="Times New Roman" w:eastAsia="SimSun" w:hAnsi="Times New Roman" w:cs="Times New Roman"/>
          <w:sz w:val="24"/>
          <w:szCs w:val="24"/>
        </w:rPr>
        <w:t xml:space="preserve">w ust. 2 </w:t>
      </w:r>
      <w:r w:rsidRPr="00E2564E">
        <w:rPr>
          <w:rFonts w:ascii="Times New Roman" w:eastAsia="SimSun" w:hAnsi="Times New Roman" w:cs="Times New Roman"/>
          <w:sz w:val="24"/>
          <w:szCs w:val="24"/>
        </w:rPr>
        <w:t>(zarówno w</w:t>
      </w:r>
      <w:r w:rsidR="002843A1" w:rsidRPr="00E2564E">
        <w:rPr>
          <w:rFonts w:ascii="Times New Roman" w:eastAsia="SimSun" w:hAnsi="Times New Roman" w:cs="Times New Roman"/>
          <w:sz w:val="24"/>
          <w:szCs w:val="24"/>
        </w:rPr>
        <w:t> </w:t>
      </w:r>
      <w:r w:rsidRPr="00E2564E">
        <w:rPr>
          <w:rFonts w:ascii="Times New Roman" w:eastAsia="SimSun" w:hAnsi="Times New Roman" w:cs="Times New Roman"/>
          <w:sz w:val="24"/>
          <w:szCs w:val="24"/>
        </w:rPr>
        <w:t>przypadku ilości poszczególnych frakcji odpadów, jak również łącznej ilości odpadów komunalnych).</w:t>
      </w:r>
    </w:p>
    <w:p w14:paraId="09B96444" w14:textId="1D692A62" w:rsidR="00DE26EF" w:rsidRPr="00E2564E" w:rsidRDefault="00DE26EF" w:rsidP="00161278">
      <w:pPr>
        <w:pStyle w:val="Akapitzlist"/>
        <w:numPr>
          <w:ilvl w:val="0"/>
          <w:numId w:val="15"/>
        </w:numPr>
        <w:tabs>
          <w:tab w:val="left" w:pos="360"/>
        </w:tabs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E2564E">
        <w:rPr>
          <w:rFonts w:ascii="Times New Roman" w:eastAsia="SimSun" w:hAnsi="Times New Roman" w:cs="Times New Roman"/>
          <w:sz w:val="24"/>
          <w:szCs w:val="24"/>
        </w:rPr>
        <w:t xml:space="preserve">Wykonawcy nie będą przysługiwać żadne roszczenia wobec Zamawiającego, z tytułu dostarczenia mniejszej ilości odpadów komunalnych, niż ilość odpadów komunalnych wskazana </w:t>
      </w:r>
      <w:r w:rsidR="002843A1" w:rsidRPr="00E2564E">
        <w:rPr>
          <w:rFonts w:ascii="Times New Roman" w:eastAsia="SimSun" w:hAnsi="Times New Roman" w:cs="Times New Roman"/>
          <w:sz w:val="24"/>
          <w:szCs w:val="24"/>
        </w:rPr>
        <w:t xml:space="preserve">w ust. 2 </w:t>
      </w:r>
      <w:r w:rsidRPr="00E2564E">
        <w:rPr>
          <w:rFonts w:ascii="Times New Roman" w:eastAsia="SimSun" w:hAnsi="Times New Roman" w:cs="Times New Roman"/>
          <w:sz w:val="24"/>
          <w:szCs w:val="24"/>
        </w:rPr>
        <w:t>(zarówno w przypadku ilości poszczególnych frakcji odpadów, jak również łącznej ilości odpadów komunalnych).</w:t>
      </w:r>
    </w:p>
    <w:p w14:paraId="28484B36" w14:textId="5A19375C" w:rsidR="00DE26EF" w:rsidRPr="00E2564E" w:rsidRDefault="00DE26EF" w:rsidP="00161278">
      <w:pPr>
        <w:pStyle w:val="Akapitzlist"/>
        <w:numPr>
          <w:ilvl w:val="0"/>
          <w:numId w:val="15"/>
        </w:numPr>
        <w:tabs>
          <w:tab w:val="left" w:pos="360"/>
        </w:tabs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E2564E">
        <w:rPr>
          <w:rFonts w:ascii="Times New Roman" w:eastAsia="SimSun" w:hAnsi="Times New Roman" w:cs="Times New Roman"/>
          <w:sz w:val="24"/>
          <w:szCs w:val="24"/>
        </w:rPr>
        <w:t xml:space="preserve">Zamawiający może przekazać Wykonawcy większą ilość odpadów komunalnych do zagospodarowania (zarówno w przypadku ilości poszczególnych frakcji odpadów, jak również łącznej ilości odpadów komunalnych) pod warunkiem zachowania cen jednostkowych za poszczególne frakcje odpadów, wskazanych </w:t>
      </w:r>
      <w:r w:rsidR="002843A1" w:rsidRPr="00E2564E">
        <w:rPr>
          <w:rFonts w:ascii="Times New Roman" w:eastAsia="SimSun" w:hAnsi="Times New Roman" w:cs="Times New Roman"/>
          <w:sz w:val="24"/>
          <w:szCs w:val="24"/>
        </w:rPr>
        <w:t>w ust. 2.</w:t>
      </w:r>
      <w:r w:rsidRPr="00E2564E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787A2D88" w14:textId="77777777" w:rsidR="00DE26EF" w:rsidRPr="00E2564E" w:rsidRDefault="00DE26EF" w:rsidP="0016127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Przez cały czas trwania umowy, Wykonawca zobowiązany jest bez względu na warunki atmosferyczne, do odbioru i zagospodarowania każdej ilości odpadów komunalnych z nieruchomości zamieszkałych znajdujących się na terenie Gminy Domanice oraz wyposażenie nieodpłatnie mieszkańców w odpowiednie worki o grubości zapewniającej odporność na rozerwanie.</w:t>
      </w:r>
    </w:p>
    <w:p w14:paraId="0231AF39" w14:textId="77777777" w:rsidR="00DE26EF" w:rsidRPr="00E2564E" w:rsidRDefault="00DE26EF" w:rsidP="0016127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Usługę odbierania odpadów komunalnych zbieranych w sposób selektywny i nieselektywny należy wykonać z podziałem na 6 frakcji (zgodnie z obowiązującym w czasie trwania umowy Regulaminem utrzymania czystości i porządku na obszarze Gminy Domanice):</w:t>
      </w:r>
    </w:p>
    <w:p w14:paraId="471BD813" w14:textId="77777777" w:rsidR="00DE26EF" w:rsidRPr="00E2564E" w:rsidRDefault="00DE26EF" w:rsidP="00161278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papier - worek niebieski o pojemności minimalnej 60 l na cztery osoby;</w:t>
      </w:r>
    </w:p>
    <w:p w14:paraId="123D3DDB" w14:textId="77777777" w:rsidR="00DE26EF" w:rsidRPr="00E2564E" w:rsidRDefault="00DE26EF" w:rsidP="00161278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tworzywa sztuczne, opakowania wielomateriałowe i metal – worek żółty</w:t>
      </w:r>
      <w:r w:rsidRPr="00E2564E">
        <w:rPr>
          <w:rFonts w:ascii="Times New Roman" w:eastAsia="Courier New" w:hAnsi="Times New Roman" w:cs="Times New Roman"/>
          <w:kern w:val="2"/>
          <w:sz w:val="24"/>
          <w:szCs w:val="24"/>
          <w:lang w:bidi="hi-IN"/>
        </w:rPr>
        <w:t xml:space="preserve"> o </w:t>
      </w: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pojemności minimalnej 60 l na cztery osoby;</w:t>
      </w:r>
    </w:p>
    <w:p w14:paraId="527AA2B8" w14:textId="77777777" w:rsidR="00DE26EF" w:rsidRPr="00E2564E" w:rsidRDefault="00DE26EF" w:rsidP="00161278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szkło – worek zielony o pojemności minimalnej 60 l na cztery osoby;</w:t>
      </w:r>
    </w:p>
    <w:p w14:paraId="45C15478" w14:textId="77777777" w:rsidR="00DE26EF" w:rsidRPr="00E2564E" w:rsidRDefault="00DE26EF" w:rsidP="00161278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odpady ulegające biodegradacji (w tym odpady zielone) - worek brązowy o pojemności minimalnej 60 l na </w:t>
      </w:r>
      <w:r w:rsidRPr="00E2564E">
        <w:rPr>
          <w:rFonts w:ascii="Times New Roman" w:eastAsia="Courier New" w:hAnsi="Times New Roman" w:cs="Times New Roman"/>
          <w:kern w:val="2"/>
          <w:sz w:val="24"/>
          <w:szCs w:val="24"/>
          <w:lang w:bidi="hi-IN"/>
        </w:rPr>
        <w:t>cztery</w:t>
      </w: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osoby;</w:t>
      </w:r>
    </w:p>
    <w:p w14:paraId="24D26174" w14:textId="77777777" w:rsidR="00DE26EF" w:rsidRPr="00E2564E" w:rsidRDefault="00DE26EF" w:rsidP="00161278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odpady komunalne niesegregowane (zmieszane) – worek czarny o pojemności minimalnej 60 l na cztery osoby;</w:t>
      </w:r>
    </w:p>
    <w:p w14:paraId="35F15B29" w14:textId="77777777" w:rsidR="00DE26EF" w:rsidRPr="00E2564E" w:rsidRDefault="00DE26EF" w:rsidP="00161278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popiół – worek szary o pojemności minimalnej 60 l na cztery osoby.</w:t>
      </w:r>
    </w:p>
    <w:p w14:paraId="0742FA55" w14:textId="020089D7" w:rsidR="00DE26EF" w:rsidRPr="00E2564E" w:rsidRDefault="00DE26EF" w:rsidP="00161278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Odbiór odpadów wskazanych w ust. 8 powinien odbywać się jeden raz w miesiącu</w:t>
      </w:r>
      <w:r w:rsidRPr="00E2564E">
        <w:rPr>
          <w:rFonts w:ascii="Times New Roman" w:hAnsi="Times New Roman" w:cs="Times New Roman"/>
          <w:sz w:val="24"/>
          <w:szCs w:val="24"/>
        </w:rPr>
        <w:t xml:space="preserve"> w terminach wskazanych w harmonogramie opracowanym przez Wykonawcę.</w:t>
      </w:r>
    </w:p>
    <w:p w14:paraId="2F8A3877" w14:textId="77777777" w:rsidR="00DE26EF" w:rsidRPr="00E2564E" w:rsidRDefault="00DE26EF" w:rsidP="00161278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Wykonawca zważy odrębnie każdą frakcję przywiezionych odpadów w punkcie wagowym, odpady muszą być każdorazowo ważone na legalizowanej wadze, a waga odpadów musi być potwierdzona wystawieniem kwitu wagowego.</w:t>
      </w:r>
    </w:p>
    <w:p w14:paraId="64A4FFCD" w14:textId="394DAF9D" w:rsidR="00DE26EF" w:rsidRPr="00E2564E" w:rsidRDefault="00DE26EF" w:rsidP="00161278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Realizacja przedmiotu zamówienia obejmuje także zorganizowanie </w:t>
      </w:r>
      <w:r w:rsidR="007A35A3"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… razy w 202</w:t>
      </w:r>
      <w:r w:rsidR="0025744A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5</w:t>
      </w:r>
      <w:r w:rsidR="007A35A3"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roku </w:t>
      </w: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akcji odbioru następujących rodzajów odpadów:</w:t>
      </w:r>
    </w:p>
    <w:p w14:paraId="28F63BC2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lastRenderedPageBreak/>
        <w:t xml:space="preserve">mebli i innych odpadów wielkogabarytowych (np. meble, dywany, wózki dziecięce, materace, pierzyny, kołdry, stolarka okienna i drzwiowa, rowery, zabawki dużych rozmiarów itp.), </w:t>
      </w:r>
    </w:p>
    <w:p w14:paraId="095F449E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hAnsi="Times New Roman" w:cs="Times New Roman"/>
          <w:sz w:val="24"/>
          <w:szCs w:val="24"/>
        </w:rPr>
        <w:t>tekstyliów i odzieży,</w:t>
      </w: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</w:t>
      </w:r>
    </w:p>
    <w:p w14:paraId="26D80B49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zużytych opon o średnicy do 120 cm (bez opon z ciągników rolniczych), </w:t>
      </w:r>
    </w:p>
    <w:p w14:paraId="4935B79A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chemikaliów (np. resztki farb, rozpuszczalników i lakierów oraz opakowań po nich, pozostałości po drobnych remontach wykonanych we własnym zakresie),</w:t>
      </w:r>
    </w:p>
    <w:p w14:paraId="2CD15EBF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sprzętu elektrycznego i elektronicznego (RTV, AGD itp.),</w:t>
      </w:r>
    </w:p>
    <w:p w14:paraId="772C8A05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zużytych akumulatorów, ogniw i wszelkiego rodzaju baterii,</w:t>
      </w:r>
    </w:p>
    <w:p w14:paraId="02B7CA58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przeterminowanych leków,</w:t>
      </w:r>
      <w:r w:rsidRPr="00E256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A546E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odpadów budowlanych i rozbiórkowych, </w:t>
      </w:r>
    </w:p>
    <w:p w14:paraId="55E5DE39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odpadów  niebezpiecznych, </w:t>
      </w:r>
    </w:p>
    <w:p w14:paraId="6E8B0E84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materiały izolacyjne,</w:t>
      </w:r>
    </w:p>
    <w:p w14:paraId="67B8C7AD" w14:textId="77777777" w:rsidR="00DE26EF" w:rsidRPr="00E2564E" w:rsidRDefault="00DE26EF" w:rsidP="00161278">
      <w:pPr>
        <w:widowControl w:val="0"/>
        <w:numPr>
          <w:ilvl w:val="1"/>
          <w:numId w:val="16"/>
        </w:numPr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odpadów  niekwalifikujących  się  do  odpadów  medycznych  powstałych  w gospodarstwie domowym w wyniku przyjmowania produktów leczniczych w formie  iniekcji  i  prowadzenia  monitoringu  poziomu  substancji  we  krwi,  w szczególności  igieł  i  strzykawek,  </w:t>
      </w:r>
    </w:p>
    <w:p w14:paraId="36D11D14" w14:textId="77777777" w:rsidR="00DE26EF" w:rsidRPr="00E2564E" w:rsidRDefault="00DE26EF" w:rsidP="00161278">
      <w:pPr>
        <w:widowControl w:val="0"/>
        <w:spacing w:after="0" w:line="276" w:lineRule="auto"/>
        <w:ind w:left="51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- poprzez odbieranie wystawionych ww. odpadów od właścicieli nieruchomości tj. sprzed posesji w terminie ustalonym przez Zamawiającego z Wykonawcą – częstotliwość zorganizowania mobilnej zbiórki stanowi kryterium oceny ofert.</w:t>
      </w:r>
    </w:p>
    <w:p w14:paraId="0F554AF5" w14:textId="77777777" w:rsidR="00DE26EF" w:rsidRPr="00E2564E" w:rsidRDefault="00DE26EF" w:rsidP="00161278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</w:pPr>
      <w:r w:rsidRPr="00E2564E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Wykonawca zobowiązany jest do wyposażenia budynku Apteki zlokalizowanej w miejscowości Domanice-Kolonia w specjalnie oznakowany pojemnik na przeterminowane leki pochodzące z gospodarstw domowych - odpady te odbierane będą w ciągu 7 dni kalendarzowych od zgłoszenia (pismo, e-mail lub telefon do Wykonawcy).</w:t>
      </w:r>
    </w:p>
    <w:p w14:paraId="588BD9A4" w14:textId="2637CCC1" w:rsidR="000307A5" w:rsidRDefault="000307A5" w:rsidP="000307A5">
      <w:pPr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A61FBE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Odbiór i zagospodarowanie mają być przeprowadzone w sposób zapewniający osiągnięcie odpowiednich poziomów recyklingu, przygotowania do ponownego użycia i odzysku innymi metodami niektórych frakcji odpadów komunalnych oraz ograniczenie masy odpadów komunalnych ulegających biodegradacji przekazanych do składowania, zgodnie z zapisami ustawy z dnia 13 września 1996 r. o utrzymaniu czystości i porządku w gminach (Dz. U. z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 </w:t>
      </w:r>
      <w:r w:rsidRPr="00A61FBE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2024 r. poz. 399), rozporządzeniem Ministra Klimatu i Środowiska z dnia 3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 </w:t>
      </w:r>
      <w:r w:rsidRPr="00A61FBE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 xml:space="preserve">sierpnia 2021 r. w sprawie sposobu obliczania poziomów przygotowania do ponownego użycia i recyklingu odpadów komunalnych (Dz. U. 2021 poz. 1530) i rozporządzenia Ministra Środowiska z dnia 22 grudnia 2017 r. w sprawie poziomów ograniczenia masy odpadów komunalnych ulegających biodegradacji przekazywanych do składowania oraz sposobu obliczania poziomu ograniczania masy tych odpadów (Dz. U. poz. 2412), </w:t>
      </w:r>
      <w:r w:rsidRPr="008D23E8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Uchwałą Sejmiku Województwa Mazowieckiego w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 </w:t>
      </w:r>
      <w:r w:rsidRPr="008D23E8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sprawie uchwalenia Planu Gospodarki Odpadami dla województwa mazowieckiego</w:t>
      </w:r>
      <w:r w:rsidRPr="00A61FBE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 xml:space="preserve"> oraz Regulaminem utrzymania czystości i porządku na terenie Gminy Domanice przyjętym Uchwałą Nr XXIII/143/2021 Rady Gminy Domanice z dnia 29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 </w:t>
      </w:r>
      <w:r w:rsidRPr="00A61FBE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marca 2021 r. zmienionym Uchwał</w:t>
      </w:r>
      <w:r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>ą</w:t>
      </w:r>
      <w:r w:rsidRPr="00A61FBE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bidi="hi-IN"/>
        </w:rPr>
        <w:t xml:space="preserve"> nr XXVII/175/2021 Rady Gminy Domanice z dnia 29 listopada 2021 r. w sprawie zmiany Uchwały Nr XXIII/143/2021 Rady Gminy Domanice z dnia 29 marca 2021 roku w sprawie regulaminu utrzymania czystości i porządku na terenie Gminy Domanice.</w:t>
      </w:r>
    </w:p>
    <w:p w14:paraId="0773B2DD" w14:textId="131CF265" w:rsidR="00DE26EF" w:rsidRPr="000307A5" w:rsidRDefault="00DE26EF" w:rsidP="000307A5">
      <w:pPr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0307A5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Odebrane od właścicieli nieruchomości zmieszane odpady komunalne, odpady zielone oraz pozostałości z sortowania odpadów komunalnych przeznaczonych do składowania </w:t>
      </w:r>
      <w:r w:rsidRPr="000307A5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lastRenderedPageBreak/>
        <w:t>Wykonawca ma obowiązek przekazywać do instalacji do przetwarzania odpadów komunalnych (IPOK).</w:t>
      </w:r>
    </w:p>
    <w:p w14:paraId="7CA16F78" w14:textId="77777777" w:rsidR="00DE26EF" w:rsidRPr="00721554" w:rsidRDefault="00DE26EF" w:rsidP="00161278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721554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przekaże odebrane od właścicieli nieruchomości selektywnie zebrane odpady komunalne do instalacji odzysku i unieszkodliwiania odpadów, zgodnie z hierarchią postępowania z odpadami określoną w ustawie z dnia 14 grudnia 2012 r. o odpadach.</w:t>
      </w:r>
    </w:p>
    <w:p w14:paraId="583E4EB8" w14:textId="20580F3E" w:rsidR="00DE26EF" w:rsidRPr="008D2926" w:rsidRDefault="00DE26EF" w:rsidP="00161278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721554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Worki powinny być w kolorach wskazanych w ust. 8 i oznaczone informacją o rodzaju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gromadzonych w nich odpadach, nazwą, adresem, numerem telefonu odbiorcy odpadów.</w:t>
      </w:r>
    </w:p>
    <w:p w14:paraId="695EDA0F" w14:textId="77777777" w:rsidR="00DE26EF" w:rsidRPr="008D2926" w:rsidRDefault="00DE26EF" w:rsidP="00161278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Worki należy przekazywać na bieżąco właścicielowi nieruchomości w systemie za każdy odebrany napełniony worek danej frakcji odpadów Wykonawca na posesji pozostawia worek pusty.</w:t>
      </w:r>
    </w:p>
    <w:p w14:paraId="76E05CE5" w14:textId="77777777" w:rsidR="00DE26EF" w:rsidRPr="008D2926" w:rsidRDefault="00DE26EF" w:rsidP="00161278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Worki dostarczane są na koszt Wykonawcy - w przypadku dodatkowego zapotrzebowania na worki właściciel posesji będzie mógł pobrać za darmo dodatkowe worki u Zamawiającego lub Wykonawcy. </w:t>
      </w:r>
    </w:p>
    <w:p w14:paraId="1858A92A" w14:textId="7B04D2B4" w:rsidR="00DE26EF" w:rsidRPr="008D2926" w:rsidRDefault="00DE26EF" w:rsidP="00161278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Wykonawca zobowiązany jest do dostarczenia do Zamawiającego worków do selektywnego zbierania odpadów oraz worków do zbiorki odpadów mieszanych, które będą wydawane mieszkańcom w ilościach zapewniających ciągłość funkcjonowania systemu zbiorki odpadów komunalnych – w terminie </w:t>
      </w:r>
      <w:r w:rsid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14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dni od dnia zawarcia umowy należy dostarczyć po 100 kompletów worków na odpady segregowane i na odpady zmieszane do Urzędu Gminy Domanice.</w:t>
      </w:r>
    </w:p>
    <w:p w14:paraId="1C5E805C" w14:textId="77777777" w:rsidR="00DE26EF" w:rsidRPr="008D2926" w:rsidRDefault="00DE26EF" w:rsidP="00161278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Wykonawca, w dniu odbioru odpadów komunalnych od właścicieli nieruchomości, ma obowiązek sprawdzić przyjmowane odpady pod kątem selektywnej zbiórki -  w przypadku stwierdzenia nieprawidłowej segregacji, Wykonawca niezwłocznie zawiadomi Zamawiającego.</w:t>
      </w:r>
    </w:p>
    <w:p w14:paraId="706F0390" w14:textId="19055FB6" w:rsidR="00DE26EF" w:rsidRPr="008D2926" w:rsidRDefault="00DE26EF" w:rsidP="00161278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bidi="hi-IN"/>
        </w:rPr>
        <w:t>Wykonawca, przed zakwalifikowaniem odpadów segregowanych do zmieszanych, wynikającym z niedopełnienia przez mieszkańców obowiązku selektywnego zbierania odpadów komunalnych, sporządza na t</w:t>
      </w:r>
      <w:r w:rsidR="008D3AB6" w:rsidRPr="008D2926"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bidi="hi-IN"/>
        </w:rPr>
        <w:t>ę</w:t>
      </w:r>
      <w:r w:rsidRPr="008D2926"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bidi="hi-IN"/>
        </w:rPr>
        <w:t xml:space="preserve"> okoliczność dokumentację identyfikującą właściciela nieruchomości (notatkę, oświadczenie osoby odbierającej, fotografię, informację z datą i adresem nieruchomości), umożliwiającą wydanie przez Zamawiającego decyzji administracyjnej naliczającej zmianę wysokości opłaty.</w:t>
      </w:r>
    </w:p>
    <w:p w14:paraId="3FD54C40" w14:textId="77777777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zobowiązuje się do prowadzenia wszelkiej dokumentacji związanej z realizacją zamówienia i sporządzania sprawozdań wymaganych przez przepisy prawa powszechnie obowiązującego.</w:t>
      </w:r>
    </w:p>
    <w:p w14:paraId="74DB013F" w14:textId="77777777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Po zakończeniu danego miesiąca, Wykonawca przedkłada Zamawiającemu raport miesięczny zawierający informację o ilości odebranych odpadów z podziałem na poszczególne frakcje (kody odpadów).</w:t>
      </w:r>
    </w:p>
    <w:p w14:paraId="10CBD177" w14:textId="77777777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do 10 dnia każdego miesiąca przekazuje Zamawiającemu dowody potwierdzenia wykonania usługi tj. karty przekazania odpadów - Wykonawca ma obowiązek prowadzenia kart ewidencji odpadów zgodnie z obowiązującymi przepisami.</w:t>
      </w:r>
    </w:p>
    <w:p w14:paraId="762F7434" w14:textId="0FFCD108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Obowiązki wskazane w pkt 2</w:t>
      </w:r>
      <w:r w:rsidR="00493449"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4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-2</w:t>
      </w:r>
      <w:r w:rsidR="008D3AB6"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5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, tj. przekazanie danych o ilości odebranych lub zagospodarowanych odpadów za miesiąc grudzień oraz wystawioną fakturę za wykonane usługi w grudniu 202</w:t>
      </w:r>
      <w:r w:rsidR="008D2926"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5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roku, Wykonawca prześle do Zamawiającego w terminie do 2</w:t>
      </w:r>
      <w:r w:rsidR="008D2926"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2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grudnia 202</w:t>
      </w:r>
      <w:r w:rsidR="00203FA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5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roku.</w:t>
      </w:r>
    </w:p>
    <w:p w14:paraId="1589F504" w14:textId="77777777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Wykonawca ponosi pełną odpowiedzialność za wszystkie zniszczenia, uszkodzenia i szkody w majątku u Zamawiającego lub właścicieli nieruchomości powstałe podczas i w związku 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lastRenderedPageBreak/>
        <w:t xml:space="preserve">z realizacją przedmiotu zamówienia.  </w:t>
      </w:r>
    </w:p>
    <w:p w14:paraId="68895352" w14:textId="77777777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przekazywania odebranych zmieszanych odpadów komunalnych oraz odpadów zebranych w sposób selektywny do odpowiednich instalacji, zgodnie z przepisami prawa powszechnie obowiązującego.</w:t>
      </w:r>
    </w:p>
    <w:p w14:paraId="774E6BD1" w14:textId="77777777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obowiązany jest do opróżniania pojemników znajdujących się przy wiatach przystankowych oraz innych miejsc użyteczności publicznej na których znajduje się pojemnik na odpady komunalne.</w:t>
      </w:r>
    </w:p>
    <w:p w14:paraId="168B3ADF" w14:textId="77777777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Przed rozpoczęciem realizacji umowy Wykonawca wskaże Zamawiającemu na piśmie koordynatora (osobę odpowiedzialną tj. imię i nazwisko, telefon i adres e-mail), do bezpośredniego kontaktu z Zamawiającym - Koordynator będzie odpowiadał za nadzorowanie wykonania przedmiotu umowy.</w:t>
      </w:r>
    </w:p>
    <w:p w14:paraId="765E3FEB" w14:textId="42743F74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Wykonawca jest zobowiązany do realizacji reklamacji (nieodebranie z nieruchomości odpadów zgodnie z harmonogramem, niepozostawienie worków na odpady komunalne) w ciągu </w:t>
      </w:r>
      <w:r w:rsidR="00571F7F"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5</w:t>
      </w:r>
      <w:r w:rsidRPr="008D2926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dni roboczych od otrzymania zawiadomienia telefonicznego lub pisemnego od Zamawiającego.</w:t>
      </w:r>
    </w:p>
    <w:p w14:paraId="18C72272" w14:textId="13C7B39C" w:rsidR="00DE26EF" w:rsidRPr="008D2926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bidi="hi-IN"/>
        </w:rPr>
      </w:pPr>
      <w:r w:rsidRPr="008D2926">
        <w:rPr>
          <w:rFonts w:ascii="Times New Roman" w:hAnsi="Times New Roman" w:cs="Times New Roman"/>
          <w:sz w:val="24"/>
          <w:szCs w:val="28"/>
        </w:rPr>
        <w:t xml:space="preserve">Wykonawca okaże </w:t>
      </w:r>
      <w:r w:rsidRPr="008D2926">
        <w:rPr>
          <w:rFonts w:ascii="Times New Roman" w:eastAsia="NSimSun" w:hAnsi="Times New Roman" w:cs="Times New Roman"/>
          <w:sz w:val="24"/>
          <w:szCs w:val="28"/>
        </w:rPr>
        <w:t>na żądanie Zamawiającego, wszelkie dokumenty potwierdzające wykonanie przedmiotu umowy zgodnie z określonymi przez Zamawiającego wymaganiami i</w:t>
      </w:r>
      <w:r w:rsidR="00D00E0F">
        <w:rPr>
          <w:rFonts w:ascii="Times New Roman" w:eastAsia="NSimSun" w:hAnsi="Times New Roman" w:cs="Times New Roman"/>
          <w:sz w:val="24"/>
          <w:szCs w:val="28"/>
        </w:rPr>
        <w:t> </w:t>
      </w:r>
      <w:r w:rsidRPr="008D2926">
        <w:rPr>
          <w:rFonts w:ascii="Times New Roman" w:eastAsia="NSimSun" w:hAnsi="Times New Roman" w:cs="Times New Roman"/>
          <w:sz w:val="24"/>
          <w:szCs w:val="28"/>
        </w:rPr>
        <w:t>przepisami prawa.</w:t>
      </w:r>
    </w:p>
    <w:p w14:paraId="2A811D7F" w14:textId="77777777" w:rsidR="00DE26EF" w:rsidRPr="00D00E0F" w:rsidRDefault="00DE26EF" w:rsidP="00161278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bidi="hi-IN"/>
        </w:rPr>
      </w:pPr>
      <w:r w:rsidRPr="008D2926">
        <w:rPr>
          <w:rFonts w:ascii="Times New Roman" w:eastAsia="NSimSun" w:hAnsi="Times New Roman" w:cs="Times New Roman"/>
          <w:sz w:val="24"/>
          <w:szCs w:val="28"/>
        </w:rPr>
        <w:t>Zamawiający zastrzega możliwość współpracy z podmiotami odbierającymi bezpłatnie od mieszkańców papier, zużyte urządzenia elektryczne i elektromagnetyczne oraz odzież.</w:t>
      </w:r>
    </w:p>
    <w:p w14:paraId="0A1256AB" w14:textId="0D2B717A" w:rsidR="00D00E0F" w:rsidRDefault="00D00E0F" w:rsidP="00C4547C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bookmarkStart w:id="0" w:name="_Hlk182310563"/>
      <w:r w:rsidRPr="00D00E0F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Zamawiający zastrzega sobie prawo możliwości kontrolowania pracy pojazdów obsługujących gminę, również możliwość przejazdu pojazdami podczas zbiórki odpadów i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 </w:t>
      </w:r>
      <w:r w:rsidRPr="00D00E0F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ważenia ich na obiektach wagowych wskazanych przez Zamawiającego, a Wykonawca zobowiązany jest do udostępnienia pojazdów do kontroli Zamawiającemu, skierowania ich na wagę wskazaną przez Zamawiającego. Wykonawcy nie przysługują żadne roszczenia wobec Zamawiającego, wynikające z czynności kontrolnych określonych powyżej.</w:t>
      </w:r>
    </w:p>
    <w:p w14:paraId="27DFB17F" w14:textId="1D153720" w:rsidR="00FD7C41" w:rsidRPr="00FD7C41" w:rsidRDefault="003B0539" w:rsidP="008D331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powinien opracować harmonogram w terminie 7 dni od dnia zawarcia umowy. Harmonogram powinien obejmować </w:t>
      </w:r>
      <w:r w:rsidR="00FD7C41" w:rsidRPr="00FD7C41">
        <w:rPr>
          <w:rFonts w:ascii="Times New Roman" w:hAnsi="Times New Roman" w:cs="Times New Roman"/>
          <w:sz w:val="24"/>
          <w:szCs w:val="24"/>
        </w:rPr>
        <w:t xml:space="preserve">odbiór odpadów wskazanych w ust. </w:t>
      </w:r>
      <w:r w:rsidR="00725674">
        <w:rPr>
          <w:rFonts w:ascii="Times New Roman" w:hAnsi="Times New Roman" w:cs="Times New Roman"/>
          <w:sz w:val="24"/>
          <w:szCs w:val="24"/>
        </w:rPr>
        <w:t>8</w:t>
      </w:r>
      <w:r w:rsidR="00FD7C41" w:rsidRPr="00FD7C41">
        <w:rPr>
          <w:rFonts w:ascii="Times New Roman" w:hAnsi="Times New Roman" w:cs="Times New Roman"/>
          <w:sz w:val="24"/>
          <w:szCs w:val="24"/>
        </w:rPr>
        <w:t xml:space="preserve"> i ust. 1</w:t>
      </w:r>
      <w:r w:rsidR="00725674">
        <w:rPr>
          <w:rFonts w:ascii="Times New Roman" w:hAnsi="Times New Roman" w:cs="Times New Roman"/>
          <w:sz w:val="24"/>
          <w:szCs w:val="24"/>
        </w:rPr>
        <w:t>1</w:t>
      </w:r>
      <w:r w:rsidR="00FD7C41" w:rsidRPr="00FD7C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oraz </w:t>
      </w:r>
      <w:r w:rsidR="00FD7C41" w:rsidRPr="00FD7C41">
        <w:rPr>
          <w:rFonts w:ascii="Times New Roman" w:hAnsi="Times New Roman" w:cs="Times New Roman"/>
          <w:sz w:val="24"/>
          <w:szCs w:val="24"/>
        </w:rPr>
        <w:t>powinien uwzględniać cały okres realizacji umowy tj. od 1 stycznia 2025 roku do dnia 31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D7C41" w:rsidRPr="00FD7C41">
        <w:rPr>
          <w:rFonts w:ascii="Times New Roman" w:hAnsi="Times New Roman" w:cs="Times New Roman"/>
          <w:sz w:val="24"/>
          <w:szCs w:val="24"/>
        </w:rPr>
        <w:t>grudnia 2025 rok. Informacje zawarte w harmonogramie muszą uzyskać uprzednią akceptację Zamawiającego.</w:t>
      </w:r>
    </w:p>
    <w:p w14:paraId="4BA92742" w14:textId="77777777" w:rsidR="00FD7C41" w:rsidRPr="009F4A18" w:rsidRDefault="00FD7C41" w:rsidP="00FD7C4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obowiązany jest do odbierania odpadów w sposób zapewniający utrzymanie odpowiedniego stanu sanitarnego i porządkowego, w szczególności do:</w:t>
      </w:r>
    </w:p>
    <w:p w14:paraId="3353EBD0" w14:textId="77777777" w:rsidR="00FD7C41" w:rsidRPr="009F4A18" w:rsidRDefault="00FD7C41" w:rsidP="00FD7C41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zapobiegania wysypywaniu się odpadów z worków podczas dokonywania odbioru,</w:t>
      </w:r>
    </w:p>
    <w:p w14:paraId="358A666D" w14:textId="77777777" w:rsidR="00FD7C41" w:rsidRDefault="00FD7C41" w:rsidP="00FD7C41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uprzątnięcia i odbierania odpadów z miejsc ich gromadzenia, w tym także tych, które nie zostały umieszczone w workach.</w:t>
      </w:r>
    </w:p>
    <w:p w14:paraId="1988319A" w14:textId="77777777" w:rsidR="00FD7C41" w:rsidRDefault="00FD7C41" w:rsidP="00FD7C41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zebrania także odpadów leżących obok worków spowodowanych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</w:t>
      </w: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wyłącznie wynikiem działalności Wykonawcy.</w:t>
      </w:r>
    </w:p>
    <w:bookmarkEnd w:id="0"/>
    <w:p w14:paraId="7F1DEB76" w14:textId="125512D8" w:rsidR="0062687F" w:rsidRDefault="0062687F" w:rsidP="0062687F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nie dopuszczać do mieszania selektywnie zbieranych odpadów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</w:t>
      </w: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komunalnych (segregowanych) z żadną inn</w:t>
      </w:r>
      <w:r w:rsidR="00C93511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ą</w:t>
      </w:r>
      <w:r w:rsidRPr="009F4A18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frakcją zbieraną selektywnie ani ze zmieszanymi odpadami komunalnymi odbieranymi od właścicieli nieruchomości zamieszkałych na terenie gminy.</w:t>
      </w:r>
    </w:p>
    <w:p w14:paraId="39DEFABD" w14:textId="77777777" w:rsidR="0062687F" w:rsidRPr="004061CE" w:rsidRDefault="0062687F" w:rsidP="0062687F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jest zobowiązany do b</w:t>
      </w:r>
      <w:r w:rsidRPr="004061C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ieżącego przekazywania adresów nieruchomości, na których powstały odpady, a nie zostały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</w:t>
      </w:r>
      <w:r w:rsidRPr="004061C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ujęte w bazie danych prowadzo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nej przez 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lastRenderedPageBreak/>
        <w:t>Zamawiającego, która zostanie udostępniona Wykonawcy</w:t>
      </w:r>
      <w:r w:rsidRPr="004061CE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.</w:t>
      </w:r>
    </w:p>
    <w:p w14:paraId="3A45FBA7" w14:textId="77777777" w:rsidR="0062687F" w:rsidRPr="000E17C3" w:rsidRDefault="0062687F" w:rsidP="0062687F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0E17C3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zapewnia właściwy stan sanitarny (mycie i dezynfekcję) pojazdów używanych podczas realizacji zamówienia.</w:t>
      </w:r>
    </w:p>
    <w:p w14:paraId="29D40B17" w14:textId="77777777" w:rsidR="0062687F" w:rsidRDefault="0062687F" w:rsidP="0062687F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0E17C3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zobowiązany jest do zapewnienia, aby samochody były zabezpieczone przed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</w:t>
      </w:r>
      <w:r w:rsidRPr="000E17C3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niekontrolowanym wydostawaniem się na zewnątrz odpadów, podczas ich odbioru, przeładunku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</w:t>
      </w:r>
      <w:r w:rsidRPr="000E17C3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i transportu. Konstrukcja pojazdów powinna zabezpieczać przed rozsiewaniem i rozpylaniem</w:t>
      </w:r>
      <w:r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 xml:space="preserve"> </w:t>
      </w:r>
      <w:r w:rsidRPr="000E17C3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przewożonych odpadów oraz minimalizować oddziaływanie czynników atmosferycznych na odpady.</w:t>
      </w:r>
    </w:p>
    <w:p w14:paraId="46BA2787" w14:textId="77777777" w:rsidR="0062687F" w:rsidRDefault="0062687F" w:rsidP="0062687F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  <w:r w:rsidRPr="000E17C3"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  <w:t>Wykonawca ponosi pełną odpowiedzialność za prawidłowe gospodarowanie odebranymi odpadami. Dotyczy to m.in. ewentualnego przeładunku odpadów, transportu odpadów, spraw formalno-prawnych związanych z odbieraniem i dostarczaniem odpadów uprawnionemu przedsiębiorcy prowadzącemu działalność w zakresie odzysku lub unieszkodliwiania odpadów komunalnych.</w:t>
      </w:r>
    </w:p>
    <w:p w14:paraId="330704C4" w14:textId="77777777" w:rsidR="009703FE" w:rsidRPr="000E17C3" w:rsidRDefault="009703FE" w:rsidP="009703FE">
      <w:pPr>
        <w:pStyle w:val="Akapitzlist"/>
        <w:widowControl w:val="0"/>
        <w:suppressAutoHyphens/>
        <w:spacing w:after="0" w:line="276" w:lineRule="auto"/>
        <w:ind w:left="170"/>
        <w:jc w:val="both"/>
        <w:rPr>
          <w:rFonts w:ascii="Times New Roman" w:eastAsia="NSimSun" w:hAnsi="Times New Roman" w:cs="Times New Roman"/>
          <w:kern w:val="2"/>
          <w:sz w:val="24"/>
          <w:szCs w:val="24"/>
          <w:lang w:bidi="hi-IN"/>
        </w:rPr>
      </w:pPr>
    </w:p>
    <w:p w14:paraId="78DACB06" w14:textId="71E54E18" w:rsidR="00454A98" w:rsidRPr="00777D8C" w:rsidRDefault="00604B95" w:rsidP="0016127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2</w:t>
      </w:r>
      <w:r w:rsidR="006D732A"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.</w:t>
      </w:r>
      <w:r w:rsidR="00F81CDD"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49595A0B" w14:textId="7CABA946" w:rsidR="006D732A" w:rsidRPr="00777D8C" w:rsidRDefault="006D732A" w:rsidP="0016127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Termin </w:t>
      </w:r>
      <w:r w:rsidR="00EC1798"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realizacji </w:t>
      </w:r>
      <w:r w:rsidR="00C47D9D"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Umowy</w:t>
      </w:r>
    </w:p>
    <w:p w14:paraId="51AD4401" w14:textId="058D569C" w:rsidR="006D732A" w:rsidRPr="00777D8C" w:rsidRDefault="00C47D9D" w:rsidP="0016127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777D8C">
        <w:rPr>
          <w:rFonts w:ascii="Times New Roman" w:eastAsia="SimSun" w:hAnsi="Times New Roman" w:cs="Times New Roman"/>
          <w:kern w:val="3"/>
          <w:sz w:val="24"/>
          <w:szCs w:val="24"/>
        </w:rPr>
        <w:t>Umowa</w:t>
      </w:r>
      <w:r w:rsidR="006D732A" w:rsidRPr="00777D8C">
        <w:rPr>
          <w:rFonts w:ascii="Times New Roman" w:eastAsia="SimSun" w:hAnsi="Times New Roman" w:cs="Times New Roman"/>
          <w:kern w:val="3"/>
          <w:sz w:val="24"/>
          <w:szCs w:val="24"/>
        </w:rPr>
        <w:t xml:space="preserve"> została zawarta na czas określony </w:t>
      </w:r>
      <w:r w:rsidR="00D01016" w:rsidRPr="00777D8C">
        <w:rPr>
          <w:rFonts w:ascii="Times New Roman" w:eastAsia="SimSun" w:hAnsi="Times New Roman" w:cs="Times New Roman"/>
          <w:kern w:val="3"/>
          <w:sz w:val="24"/>
          <w:szCs w:val="24"/>
        </w:rPr>
        <w:t xml:space="preserve">od </w:t>
      </w:r>
      <w:r w:rsidR="005C07DF" w:rsidRPr="00777D8C">
        <w:rPr>
          <w:rFonts w:ascii="Times New Roman" w:eastAsia="SimSun" w:hAnsi="Times New Roman" w:cs="Times New Roman"/>
          <w:kern w:val="3"/>
          <w:sz w:val="24"/>
          <w:szCs w:val="24"/>
        </w:rPr>
        <w:t>1 stycznia 202</w:t>
      </w:r>
      <w:r w:rsidR="008D2926" w:rsidRPr="00777D8C">
        <w:rPr>
          <w:rFonts w:ascii="Times New Roman" w:eastAsia="SimSun" w:hAnsi="Times New Roman" w:cs="Times New Roman"/>
          <w:kern w:val="3"/>
          <w:sz w:val="24"/>
          <w:szCs w:val="24"/>
        </w:rPr>
        <w:t>5</w:t>
      </w:r>
      <w:r w:rsidR="005C07DF" w:rsidRPr="00777D8C">
        <w:rPr>
          <w:rFonts w:ascii="Times New Roman" w:eastAsia="SimSun" w:hAnsi="Times New Roman" w:cs="Times New Roman"/>
          <w:kern w:val="3"/>
          <w:sz w:val="24"/>
          <w:szCs w:val="24"/>
        </w:rPr>
        <w:t xml:space="preserve"> roku</w:t>
      </w:r>
      <w:r w:rsidR="00D01016" w:rsidRPr="00777D8C">
        <w:rPr>
          <w:rFonts w:ascii="Times New Roman" w:eastAsia="SimSun" w:hAnsi="Times New Roman" w:cs="Times New Roman"/>
          <w:kern w:val="3"/>
          <w:sz w:val="24"/>
          <w:szCs w:val="24"/>
        </w:rPr>
        <w:t xml:space="preserve"> do 31 grudnia 202</w:t>
      </w:r>
      <w:r w:rsidR="008D2926" w:rsidRPr="00777D8C">
        <w:rPr>
          <w:rFonts w:ascii="Times New Roman" w:eastAsia="SimSun" w:hAnsi="Times New Roman" w:cs="Times New Roman"/>
          <w:kern w:val="3"/>
          <w:sz w:val="24"/>
          <w:szCs w:val="24"/>
        </w:rPr>
        <w:t>5</w:t>
      </w:r>
      <w:r w:rsidR="00D01016" w:rsidRPr="00777D8C">
        <w:rPr>
          <w:rFonts w:ascii="Times New Roman" w:eastAsia="SimSun" w:hAnsi="Times New Roman" w:cs="Times New Roman"/>
          <w:kern w:val="3"/>
          <w:sz w:val="24"/>
          <w:szCs w:val="24"/>
        </w:rPr>
        <w:t xml:space="preserve"> roku.</w:t>
      </w:r>
    </w:p>
    <w:p w14:paraId="1C1F1111" w14:textId="77777777" w:rsidR="006D732A" w:rsidRPr="00777D8C" w:rsidRDefault="006D732A" w:rsidP="00161278">
      <w:pPr>
        <w:pStyle w:val="Akapitzlist"/>
        <w:tabs>
          <w:tab w:val="left" w:pos="360"/>
        </w:tabs>
        <w:autoSpaceDN w:val="0"/>
        <w:spacing w:after="0" w:line="276" w:lineRule="auto"/>
        <w:ind w:left="36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6089EB9F" w14:textId="4F313373" w:rsidR="00454A98" w:rsidRPr="00777D8C" w:rsidRDefault="006D732A" w:rsidP="0016127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§ </w:t>
      </w:r>
      <w:r w:rsidR="00604B95"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3</w:t>
      </w:r>
      <w:r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.</w:t>
      </w:r>
      <w:r w:rsidR="00F81CDD"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399FE624" w14:textId="26212315" w:rsidR="006D732A" w:rsidRPr="00777D8C" w:rsidRDefault="006D732A" w:rsidP="0016127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777D8C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Wymagania Zamawiającego w zakresie zatrudnienia</w:t>
      </w:r>
    </w:p>
    <w:p w14:paraId="41098CE7" w14:textId="5111ABD3" w:rsidR="005D6133" w:rsidRPr="00777D8C" w:rsidRDefault="005D6133" w:rsidP="0016127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umowy, Zamawiający wymaga zatrudnienia na podstawie umowy o pracę przez Wykonawcę lub podwykonawcę osób wykonujących poniższe czynności: pracownicy fizyczni, kierowcy, operatorzy maszyn i urządzeń – osoby wykonujące czynności związane z odbiorem odpadów</w:t>
      </w:r>
      <w:r w:rsidR="002843A1"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66F5BDA" w14:textId="739FF801" w:rsidR="005D6133" w:rsidRPr="00777D8C" w:rsidRDefault="005D6133" w:rsidP="0016127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Wymóg zatrudnienia na podstawie umowy o pracę określony w ust. 1 nie dotyczy Wykonawców i podwykonawców prowadzących działalność gospodarczą na podstawie wpisu do Centralnej Ewidencji i Informacji o Działalności Gospodarczej, wykonujących osobiście i samodzielnie powierzone im czynności w zakresie realizacji zamówienia</w:t>
      </w:r>
      <w:r w:rsidR="002843A1"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9237D2F" w14:textId="762101C5" w:rsidR="005D6133" w:rsidRPr="00777D8C" w:rsidRDefault="005D6133" w:rsidP="0016127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 ust. 1 czynności. Zamawiający uprawniony jest w szczególności do: </w:t>
      </w:r>
    </w:p>
    <w:p w14:paraId="01863664" w14:textId="35940835" w:rsidR="005D6133" w:rsidRPr="00777D8C" w:rsidRDefault="005D6133" w:rsidP="00161278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oświadczeń i dokumentów w zakresie potwierdzenia spełniania ww. wymogów i dokonywania ich oceny;</w:t>
      </w:r>
    </w:p>
    <w:p w14:paraId="14E1444A" w14:textId="599AC022" w:rsidR="005D6133" w:rsidRPr="00777D8C" w:rsidRDefault="005D6133" w:rsidP="00161278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żądania wyjaśnień w przypadku wątpliwości w zakresie potwierdzenia spełniania ww. wymogów;</w:t>
      </w:r>
    </w:p>
    <w:p w14:paraId="210599F0" w14:textId="761EC3F3" w:rsidR="005D6133" w:rsidRPr="00777D8C" w:rsidRDefault="005D6133" w:rsidP="00161278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przeprowadzania kontroli na miejscu wykonywania świadczenia.</w:t>
      </w:r>
    </w:p>
    <w:p w14:paraId="6EEF3D00" w14:textId="513827E3" w:rsidR="005D6133" w:rsidRPr="00777D8C" w:rsidRDefault="005D6133" w:rsidP="0016127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trakcie realizacji zamówienia na każde wezwanie Zamawiającego w wyznaczonym w tym wezwaniu terminie Wykonawca przedłoży Zamawiającemu wskazane poniżej dowody, w celu potwierdzenia spełnienia wymogu zatrudnienia na podstawie umowy o pracę przez Wykonawcę lub podwykonawcę osób wykonujących wskazane w ust. 1 czynności w trakcie realizacji zamówienia:</w:t>
      </w:r>
    </w:p>
    <w:p w14:paraId="6B042305" w14:textId="682E0627" w:rsidR="005D6133" w:rsidRPr="00777D8C" w:rsidRDefault="005D6133" w:rsidP="0016127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Wykonawcy lub podwykonawcy o zatrudnieniu na podstawie umowy o pracę osób wykonujących czynności, których dotyczy wezwanie Zamawiającego. </w:t>
      </w: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8C05C59" w14:textId="7BDF4FD6" w:rsidR="005D6133" w:rsidRPr="00777D8C" w:rsidRDefault="005D6133" w:rsidP="0016127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prawa powszechnie obowiązującego (tj. w szczególności bez adresów, nr PESEL pracowników). Informacje takie jak: data zawarcia umowy, rodzaj umowy o pracę i wymiar etatu powinny być możliwe do zidentyfikowania;</w:t>
      </w:r>
    </w:p>
    <w:p w14:paraId="26A37A9B" w14:textId="3D8FF4B6" w:rsidR="005D6133" w:rsidRPr="00777D8C" w:rsidRDefault="005D6133" w:rsidP="0016127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68A34F98" w14:textId="15334F12" w:rsidR="005D6133" w:rsidRPr="00777D8C" w:rsidRDefault="005D6133" w:rsidP="0016127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prawa powszechnie obowiązującego.</w:t>
      </w:r>
    </w:p>
    <w:p w14:paraId="5C315867" w14:textId="52305B8A" w:rsidR="005D6133" w:rsidRPr="00777D8C" w:rsidRDefault="005D6133" w:rsidP="0016127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tytułu niespełnienia przez Wykonawcę lub podwykonawcę wymogu zatrudnienia na podstawie umowy o pracę osób wykonujących wskazane w ust. 1 czynności, Zamawiający przewiduje sankcję w postaci obowiązku zapłaty przez Wykonawcę kary umownej w wysokości określonej w</w:t>
      </w:r>
      <w:r w:rsidR="008D3AB6"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D3AB6"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 6 </w:t>
      </w: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umowy. Niezłożenie przez Wykonawcę w wyznaczonym przez Zamawiającego terminie żądanych dowodów w celu potwierdzenia spełnienia przez Wykonawcę lub podwykonawcę wymogu zatrudnienia na podstawie umowy o pracę, traktowane będzie jako niespełnienie przez Wykonawcę lub podwykonawcę wymogu zatrudnienia na podstawie umowy o pracę osób wykonujących wskazane w punkcie 1 czynności</w:t>
      </w:r>
      <w:r w:rsidR="002843A1"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C194D9E" w14:textId="1B90DE89" w:rsidR="005D6133" w:rsidRDefault="005D6133" w:rsidP="0016127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7D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93C0CF1" w14:textId="77777777" w:rsidR="004F55FD" w:rsidRPr="00777D8C" w:rsidRDefault="004F55FD" w:rsidP="004F55F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F7F3AFC" w14:textId="24348F2E" w:rsidR="00454A98" w:rsidRPr="002A6C3D" w:rsidRDefault="00604B95" w:rsidP="0016127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2A6C3D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4</w:t>
      </w:r>
      <w:r w:rsidR="0067215A" w:rsidRPr="002A6C3D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.</w:t>
      </w:r>
      <w:r w:rsidR="00F81CDD" w:rsidRPr="002A6C3D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</w:t>
      </w:r>
    </w:p>
    <w:p w14:paraId="0404153C" w14:textId="5F06C770" w:rsidR="0067215A" w:rsidRPr="002A6C3D" w:rsidRDefault="0067215A" w:rsidP="00161278">
      <w:pPr>
        <w:pStyle w:val="Akapitzlist"/>
        <w:tabs>
          <w:tab w:val="left" w:pos="360"/>
        </w:tabs>
        <w:autoSpaceDN w:val="0"/>
        <w:spacing w:after="0" w:line="276" w:lineRule="auto"/>
        <w:ind w:left="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</w:pPr>
      <w:r w:rsidRPr="002A6C3D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Wynagrodzenie i forma faktur</w:t>
      </w:r>
    </w:p>
    <w:p w14:paraId="6E30EAC0" w14:textId="76EB2C56" w:rsidR="00ED0EB3" w:rsidRPr="002A6C3D" w:rsidRDefault="00ED0EB3" w:rsidP="00161278">
      <w:pPr>
        <w:pStyle w:val="Akapitzlist"/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Szacunkowe w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ynagrodzenie Wykonawcy za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wykonanie przedmiotu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określonego w </w:t>
      </w:r>
      <w:r w:rsidRPr="002A6C3D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§ 1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, wynosi: brutto</w:t>
      </w:r>
      <w:r w:rsidR="00EA24E9" w:rsidRPr="002A6C3D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   </w:t>
      </w:r>
      <w:r w:rsidR="0067215A" w:rsidRPr="002A6C3D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…………. zł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(słownie:  ….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) netto …. zł (słownie: …….) VAT</w:t>
      </w:r>
      <w:r w:rsidR="00A662CC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………….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zł (słownie: ….).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6E375F22" w14:textId="3C9925C8" w:rsidR="00A662CC" w:rsidRPr="002A6C3D" w:rsidRDefault="00A662CC" w:rsidP="00161278">
      <w:pPr>
        <w:pStyle w:val="Akapitzlist"/>
        <w:numPr>
          <w:ilvl w:val="0"/>
          <w:numId w:val="9"/>
        </w:numPr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Wysokość wynagrodzenia </w:t>
      </w:r>
      <w:r w:rsidR="001D67EB"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należnego Wykonawcy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za </w:t>
      </w:r>
      <w:r w:rsidR="002E7702"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odbiór i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zagospodarowanie odpadów komunalnych w danym miesiącu, będzie stanowić suma iloczynów ilości poszczególnych frakcji </w:t>
      </w:r>
      <w:r w:rsidR="00725674">
        <w:rPr>
          <w:rFonts w:ascii="Times New Roman" w:hAnsi="Times New Roman" w:cs="Times New Roman"/>
          <w:color w:val="000000"/>
          <w:sz w:val="24"/>
          <w:szCs w:val="24"/>
        </w:rPr>
        <w:t xml:space="preserve">odebranych i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zagospodarowanych odpadów komunalnych i stawki za </w:t>
      </w:r>
      <w:r w:rsidR="004E246B">
        <w:rPr>
          <w:rFonts w:ascii="Times New Roman" w:hAnsi="Times New Roman" w:cs="Times New Roman"/>
          <w:color w:val="000000"/>
          <w:sz w:val="24"/>
          <w:szCs w:val="24"/>
        </w:rPr>
        <w:t>odebranie i 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zagospodarowan</w:t>
      </w:r>
      <w:r w:rsidR="001D67EB" w:rsidRPr="002A6C3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e danej frakcji odpadów komunalnych podanej w ofercie.  </w:t>
      </w:r>
    </w:p>
    <w:p w14:paraId="489BA4F5" w14:textId="67DE2F1F" w:rsidR="0067215A" w:rsidRPr="002A6C3D" w:rsidRDefault="00ED0EB3" w:rsidP="00161278">
      <w:pPr>
        <w:pStyle w:val="Akapitzlist"/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Strony postanawiają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,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iż w przypadku niewykonania przez Wykonawcę usług odpowiadających wartości wynagrodzenia określonego w ust. 1 z powodu mniejszej ilości odebranych odpadów, Wykonawca nie ma prawa żądania zapłaty jakiegokolwiek wynagrodzenia i nie przysługują mu żadne roszczenia odszkodowawcze wobec Zamawiającego w tym zakresie. </w:t>
      </w:r>
    </w:p>
    <w:p w14:paraId="539D86E9" w14:textId="550C87B0" w:rsidR="00F02504" w:rsidRPr="002A6C3D" w:rsidRDefault="0067215A" w:rsidP="00161278">
      <w:pPr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Wynagrodzenie Wykonawcy, o którym mowa w ust. </w:t>
      </w:r>
      <w:r w:rsidR="00FD7CB7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="0092044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będzie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płatne po </w:t>
      </w:r>
      <w:r w:rsidR="00B144F6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wykonaniu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usługi, na podstawie faktur</w:t>
      </w:r>
      <w:r w:rsidR="006D1B2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VAT.</w:t>
      </w:r>
      <w:r w:rsidR="00F0250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ab/>
      </w:r>
    </w:p>
    <w:p w14:paraId="16143242" w14:textId="00843DA9" w:rsidR="0067215A" w:rsidRPr="002A6C3D" w:rsidRDefault="005B2EBE" w:rsidP="00161278">
      <w:pPr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Wykonawca</w:t>
      </w:r>
      <w:r w:rsidR="001D67EB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każdorazowo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do faktur</w:t>
      </w:r>
      <w:r w:rsidR="006D1B2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y</w:t>
      </w:r>
      <w:r w:rsidR="00F0250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 dany miesiąc dołączy dokumenty potwierdzające ilość </w:t>
      </w:r>
      <w:r w:rsidR="002E770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odebranych i </w:t>
      </w:r>
      <w:r w:rsidR="00F0250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zagospodarowanych odpadów komunalnych.</w:t>
      </w:r>
    </w:p>
    <w:p w14:paraId="644FD585" w14:textId="296EC8A5" w:rsidR="00443213" w:rsidRDefault="0067215A" w:rsidP="00161278">
      <w:pPr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Wynagrodzenie należne Wykonawcy </w:t>
      </w:r>
      <w:r w:rsidR="001D67EB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będzie płatne </w:t>
      </w:r>
      <w:r w:rsidR="00FD7CB7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na rachunek bankowy wskazany na fakturze</w:t>
      </w:r>
      <w:r w:rsidR="00443213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225A6931" w14:textId="4189FEA8" w:rsidR="0067215A" w:rsidRPr="002A6C3D" w:rsidRDefault="00FD7CB7" w:rsidP="00161278">
      <w:pPr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Faktur</w:t>
      </w:r>
      <w:r w:rsidR="001D67EB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 wersji papierowej </w:t>
      </w:r>
      <w:r w:rsidR="00443213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powinn</w:t>
      </w:r>
      <w:r w:rsidR="001D67EB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być wystawion</w:t>
      </w:r>
      <w:r w:rsidR="001D67EB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następująco:</w:t>
      </w:r>
    </w:p>
    <w:p w14:paraId="01822F15" w14:textId="77777777" w:rsidR="0067215A" w:rsidRPr="002A6C3D" w:rsidRDefault="0067215A" w:rsidP="0016127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</w:t>
      </w:r>
      <w:r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NABYWCA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                                                    </w:t>
      </w:r>
      <w:r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ODBIORCA:</w:t>
      </w:r>
    </w:p>
    <w:p w14:paraId="7A54E788" w14:textId="77777777" w:rsidR="0067215A" w:rsidRPr="002A6C3D" w:rsidRDefault="0067215A" w:rsidP="0016127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Gmina Domanice                                                     Urząd Gminy Domanice</w:t>
      </w:r>
    </w:p>
    <w:p w14:paraId="2643415F" w14:textId="77777777" w:rsidR="0067215A" w:rsidRPr="002A6C3D" w:rsidRDefault="0067215A" w:rsidP="0016127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Domanice 52                                                            Domanice 52</w:t>
      </w:r>
    </w:p>
    <w:p w14:paraId="7D2FAD5A" w14:textId="77777777" w:rsidR="0067215A" w:rsidRPr="002A6C3D" w:rsidRDefault="0067215A" w:rsidP="0016127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08-113 Domanice                                                     08-113 Domanice</w:t>
      </w:r>
    </w:p>
    <w:p w14:paraId="38F75711" w14:textId="1045BA72" w:rsidR="0067215A" w:rsidRPr="002A6C3D" w:rsidRDefault="0067215A" w:rsidP="00161278">
      <w:p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NIP: 821-255-15-71</w:t>
      </w:r>
    </w:p>
    <w:p w14:paraId="2B0FE218" w14:textId="7F232184" w:rsidR="0067215A" w:rsidRPr="002A6C3D" w:rsidRDefault="00443213" w:rsidP="00161278">
      <w:pPr>
        <w:numPr>
          <w:ilvl w:val="0"/>
          <w:numId w:val="9"/>
        </w:numPr>
        <w:spacing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Faktury</w:t>
      </w:r>
      <w:r w:rsidR="001D67EB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 poszczególne miesiące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wraz z ewentualnymi ustawowymi odsetkami </w:t>
      </w:r>
      <w:r w:rsidR="00F81CD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 opóźnienie 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u</w:t>
      </w:r>
      <w:r w:rsidR="00FD7CB7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chybienia terminowi płatności, Z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amawiający będzie regulował przelewem w terminie </w:t>
      </w:r>
      <w:r w:rsidR="00A7429F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30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dni od daty </w:t>
      </w:r>
      <w:r w:rsidR="005832BC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prawidłowego </w:t>
      </w:r>
      <w:r w:rsidR="00FD7CB7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wystawienia 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faktury. Za datę zapłaty uznaje się datę obciążenia rachunku bankowego Zamawiającego. </w:t>
      </w:r>
    </w:p>
    <w:p w14:paraId="60EBC45C" w14:textId="052E71B6" w:rsidR="0067215A" w:rsidRPr="002A6C3D" w:rsidRDefault="00F02504" w:rsidP="00161278">
      <w:pPr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odniesieniu do dokonywanych płatności, będzie stosowany mechanizm podzielonej płatności VAT. 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Strony postanawiają, że jeżeli rachunek bankowy, którym posługuje się Wykonawca nie będzie ujęty w wykazie podatników, o k</w:t>
      </w:r>
      <w:r w:rsidR="00BE122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tórym stanowi art. 96b ustawy z 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dnia 11 marca 2004r. o podatku od towarów i usług (Dz.</w:t>
      </w:r>
      <w:r w:rsidR="001D67EB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U. z 20</w:t>
      </w:r>
      <w:r w:rsidR="009100C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="002A6C3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="00D501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r.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poz. </w:t>
      </w:r>
      <w:r w:rsidR="002A6C3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361</w:t>
      </w:r>
      <w:r w:rsidR="00D501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 </w:t>
      </w:r>
      <w:proofErr w:type="spellStart"/>
      <w:r w:rsidR="00D501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późn</w:t>
      </w:r>
      <w:proofErr w:type="spellEnd"/>
      <w:r w:rsidR="00D501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 zm.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– tzw. „białej liście podatników VAT”, Zamawiający będzie uprawniony do wstrzymania płatności i nie będzie stanowiło to naruszenia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67215A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oraz podstawy do naliczenia odsetek za nieterminowe zapłacenie faktury przez Zamawiającego. </w:t>
      </w:r>
    </w:p>
    <w:p w14:paraId="102BFB21" w14:textId="77777777" w:rsidR="001F442B" w:rsidRPr="002A6C3D" w:rsidRDefault="001F442B" w:rsidP="00161278">
      <w:pPr>
        <w:pStyle w:val="Akapitzlist"/>
        <w:numPr>
          <w:ilvl w:val="0"/>
          <w:numId w:val="9"/>
        </w:numP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Bez uprzedniej, pisemnej zgody Zamawiającego, Wykonawca nie może przenieść na osobę trzecią wierzytelności wynikających z niniejszej Umowy.</w:t>
      </w:r>
    </w:p>
    <w:p w14:paraId="53F1CCC4" w14:textId="77777777" w:rsidR="00E30F05" w:rsidRDefault="00E30F05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221DF120" w14:textId="3DF7512C" w:rsidR="00454A98" w:rsidRPr="002A6C3D" w:rsidRDefault="00604B95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§ 5</w:t>
      </w:r>
      <w:r w:rsidR="00E21BC5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.</w:t>
      </w:r>
      <w:r w:rsidR="00F81CDD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 </w:t>
      </w:r>
    </w:p>
    <w:p w14:paraId="1EE84D8F" w14:textId="77777777" w:rsidR="00161278" w:rsidRPr="002A6C3D" w:rsidRDefault="00161278" w:rsidP="006C61E2">
      <w:pPr>
        <w:spacing w:after="0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b/>
          <w:color w:val="000000"/>
          <w:sz w:val="24"/>
          <w:szCs w:val="24"/>
        </w:rPr>
        <w:t>Podwykonawcy</w:t>
      </w:r>
    </w:p>
    <w:p w14:paraId="50F43BD8" w14:textId="77777777" w:rsidR="00161278" w:rsidRPr="002A6C3D" w:rsidRDefault="00161278" w:rsidP="00161278">
      <w:pPr>
        <w:numPr>
          <w:ilvl w:val="0"/>
          <w:numId w:val="29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>Wykonawca oświadcza, że usługi objęte przedmiotem umowy wykona samodzielnie – bez udziału Podwykonawców/przy pomocy Podwykonawców*.</w:t>
      </w:r>
    </w:p>
    <w:p w14:paraId="44A89F97" w14:textId="77777777" w:rsidR="00161278" w:rsidRPr="002A6C3D" w:rsidRDefault="00161278" w:rsidP="00161278">
      <w:pPr>
        <w:numPr>
          <w:ilvl w:val="0"/>
          <w:numId w:val="29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>Usługi objęte przedmiotem umowy Wykonawca może powierzyć Podwykonawcy po spełnieniu warunków określonych w PZP, SWZ oraz niniejszej umowie.</w:t>
      </w:r>
      <w:r w:rsidRPr="002A6C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13FF40B2" w14:textId="77777777" w:rsidR="00161278" w:rsidRPr="002A6C3D" w:rsidRDefault="00161278" w:rsidP="00161278">
      <w:pPr>
        <w:numPr>
          <w:ilvl w:val="0"/>
          <w:numId w:val="29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>W przypadku wykonania przedmiotu umowy przy pomocy Podwykonawców Wykonawca i Podwykonawca będą ponosić wobec Zamawiającego pełną solidarną odpowiedzialność za te usługi.</w:t>
      </w:r>
    </w:p>
    <w:p w14:paraId="4261A22A" w14:textId="77777777" w:rsidR="00161278" w:rsidRPr="002A6C3D" w:rsidRDefault="00161278" w:rsidP="00161278">
      <w:pPr>
        <w:numPr>
          <w:ilvl w:val="0"/>
          <w:numId w:val="29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jest odpowiedzialny za działania lub zaniechania Podwykonawcy, jego przedstawicieli lub pracowników, jak za własne działania lub zaniechania.</w:t>
      </w:r>
    </w:p>
    <w:p w14:paraId="3696F342" w14:textId="77777777" w:rsidR="00161278" w:rsidRPr="002A6C3D" w:rsidRDefault="00161278" w:rsidP="00161278">
      <w:pPr>
        <w:numPr>
          <w:ilvl w:val="0"/>
          <w:numId w:val="29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 przypadku, gdy zmiana albo rezygnacja z Podwykonawcy dotyczy podmiotu, na którego zasoby </w:t>
      </w:r>
      <w:r w:rsidRPr="002A6C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powoływał się, na zasadach określonych w PZP -  art. 118 ust.1, w celu wykazania spełniania warunków udziału w postępowaniu, o których mowa w PZP, </w:t>
      </w:r>
      <w:r w:rsidRPr="002A6C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jest obowiązany wykazać </w:t>
      </w:r>
      <w:r w:rsidRPr="002A6C3D">
        <w:rPr>
          <w:rFonts w:ascii="Times New Roman" w:hAnsi="Times New Roman" w:cs="Times New Roman"/>
          <w:bCs/>
          <w:color w:val="000000"/>
          <w:sz w:val="24"/>
          <w:szCs w:val="24"/>
        </w:rPr>
        <w:t>Zamawiającemu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, iż proponowany inny Podwykonawca lub </w:t>
      </w:r>
      <w:r w:rsidRPr="002A6C3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samodzielnie spełnia je w stopniu nie mniejszym niż wymagany w trakcie postępowania o udzielenie zamówienia. Przepisy art. 122 PZP stosuje się odpowiednio.</w:t>
      </w:r>
    </w:p>
    <w:p w14:paraId="57FF0830" w14:textId="77777777" w:rsidR="00161278" w:rsidRPr="002A6C3D" w:rsidRDefault="00161278" w:rsidP="00161278">
      <w:pPr>
        <w:numPr>
          <w:ilvl w:val="0"/>
          <w:numId w:val="29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>Wykonawca przedkłada</w:t>
      </w:r>
      <w:r w:rsidRPr="002A6C3D">
        <w:rPr>
          <w:rFonts w:ascii="Times New Roman" w:hAnsi="Times New Roman" w:cs="Times New Roman"/>
          <w:sz w:val="24"/>
          <w:szCs w:val="24"/>
        </w:rPr>
        <w:t xml:space="preserve"> Zamawiającemu poświadczoną za zgodność z oryginałem kopię zawartej umowy o podwykonawstwo w terminie 7 dni od dnia jej zawarcia.</w:t>
      </w:r>
    </w:p>
    <w:p w14:paraId="6DE9F1C7" w14:textId="77777777" w:rsidR="00161278" w:rsidRPr="002A6C3D" w:rsidRDefault="00161278" w:rsidP="00161278">
      <w:pPr>
        <w:numPr>
          <w:ilvl w:val="0"/>
          <w:numId w:val="29"/>
        </w:numPr>
        <w:tabs>
          <w:tab w:val="clear" w:pos="720"/>
          <w:tab w:val="left" w:pos="284"/>
          <w:tab w:val="num" w:pos="1637"/>
        </w:tabs>
        <w:spacing w:after="0" w:line="276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Jeżeli Zamawiający w terminie 7 dni od dnia przedłożenia mu kopii poświadczonej za zgodność z oryginałem umowy o podwykonawstwo, nie zgłosi na piśmie – pod rygorem nieważności –  sprzeciwu, uważa się, że zaakceptował tę umowę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lub jej zmianę. Zamawiający zgłasza sprzeciw do umowy o podwykonawstwo, w</w:t>
      </w:r>
      <w:r w:rsidRPr="002A6C3D">
        <w:rPr>
          <w:rFonts w:ascii="Times New Roman" w:hAnsi="Times New Roman" w:cs="Times New Roman"/>
          <w:sz w:val="24"/>
          <w:szCs w:val="24"/>
        </w:rPr>
        <w:t xml:space="preserve"> szczególności w przypadku, gdy:</w:t>
      </w:r>
    </w:p>
    <w:p w14:paraId="42ED3F0D" w14:textId="77777777" w:rsidR="00161278" w:rsidRPr="002A6C3D" w:rsidRDefault="00161278" w:rsidP="00161278">
      <w:pPr>
        <w:pStyle w:val="Akapitzlist"/>
        <w:numPr>
          <w:ilvl w:val="1"/>
          <w:numId w:val="29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nie spełnia ona wymagań określonych w dokumentach zamówienia;</w:t>
      </w:r>
    </w:p>
    <w:p w14:paraId="2298B4F5" w14:textId="77777777" w:rsidR="00161278" w:rsidRPr="002A6C3D" w:rsidRDefault="00161278" w:rsidP="00161278">
      <w:pPr>
        <w:pStyle w:val="Akapitzlist"/>
        <w:numPr>
          <w:ilvl w:val="1"/>
          <w:numId w:val="29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przewiduje ona termin zapłaty wynagrodzenia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dłuższy niż wskazany w PZP</w:t>
      </w:r>
      <w:r w:rsidRPr="002A6C3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762EFAC" w14:textId="13A03241" w:rsidR="00161278" w:rsidRPr="002A6C3D" w:rsidRDefault="00161278" w:rsidP="00161278">
      <w:pPr>
        <w:pStyle w:val="Akapitzlist"/>
        <w:numPr>
          <w:ilvl w:val="1"/>
          <w:numId w:val="29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zawiera ona postanowienia kształtujące prawa i obowiązki Podwykonawcy  w zakresie kar umownych oraz postanowień dotyczących warunków wypłaty wynagrodzenia, w</w:t>
      </w:r>
      <w:r w:rsidR="000531E9" w:rsidRPr="002A6C3D">
        <w:rPr>
          <w:rFonts w:ascii="Times New Roman" w:hAnsi="Times New Roman" w:cs="Times New Roman"/>
          <w:sz w:val="24"/>
          <w:szCs w:val="24"/>
        </w:rPr>
        <w:t> </w:t>
      </w:r>
      <w:r w:rsidRPr="002A6C3D">
        <w:rPr>
          <w:rFonts w:ascii="Times New Roman" w:hAnsi="Times New Roman" w:cs="Times New Roman"/>
          <w:sz w:val="24"/>
          <w:szCs w:val="24"/>
        </w:rPr>
        <w:t>sposób mniej korzystny niż prawa i obowiązki Wykonawcy  w jego umowie z</w:t>
      </w:r>
      <w:r w:rsidR="000531E9" w:rsidRPr="002A6C3D">
        <w:rPr>
          <w:rFonts w:ascii="Times New Roman" w:hAnsi="Times New Roman" w:cs="Times New Roman"/>
          <w:sz w:val="24"/>
          <w:szCs w:val="24"/>
        </w:rPr>
        <w:t> </w:t>
      </w:r>
      <w:r w:rsidRPr="002A6C3D">
        <w:rPr>
          <w:rFonts w:ascii="Times New Roman" w:hAnsi="Times New Roman" w:cs="Times New Roman"/>
          <w:sz w:val="24"/>
          <w:szCs w:val="24"/>
        </w:rPr>
        <w:t>Zamawiającym.</w:t>
      </w:r>
    </w:p>
    <w:p w14:paraId="57634F6E" w14:textId="6236FBA6" w:rsidR="00161278" w:rsidRPr="002A6C3D" w:rsidRDefault="00161278" w:rsidP="00095A33">
      <w:pPr>
        <w:numPr>
          <w:ilvl w:val="2"/>
          <w:numId w:val="28"/>
        </w:numPr>
        <w:tabs>
          <w:tab w:val="left" w:pos="142"/>
        </w:tabs>
        <w:spacing w:after="0" w:line="276" w:lineRule="auto"/>
        <w:ind w:left="360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Wykonawca jest zobowiązany przedłożyć wraz z rozliczeniami należnego mu wynagrodzenia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oświadczenia Podwykonawców lub</w:t>
      </w:r>
      <w:r w:rsidRPr="002A6C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A6C3D">
        <w:rPr>
          <w:rFonts w:ascii="Times New Roman" w:hAnsi="Times New Roman" w:cs="Times New Roman"/>
          <w:sz w:val="24"/>
          <w:szCs w:val="24"/>
        </w:rPr>
        <w:t xml:space="preserve">dowody dotyczące zapłaty wynagrodzenia Podwykonawcom, których termin upłynął w danym okresie rozliczeniowym (dowodów potwierdzających zapłatę wymagalnego wynagrodzenia). Oświadczenia, należycie podpisane przez osoby upoważnione do reprezentowania składającego je Podwykonawcy lub dowody, powinny potwierdzać brak zaległości Wykonawcy w uregulowaniu wszystkich wymagalnych wynagrodzeń Podwykonawców wynikających z umów o podwykonawstwo. </w:t>
      </w:r>
    </w:p>
    <w:p w14:paraId="17EB1038" w14:textId="77777777" w:rsidR="00161278" w:rsidRPr="002A6C3D" w:rsidRDefault="00161278" w:rsidP="00161278">
      <w:pPr>
        <w:numPr>
          <w:ilvl w:val="2"/>
          <w:numId w:val="28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Jeżeli w terminie określonym w umowie o podwykonawstwo</w:t>
      </w:r>
      <w:r w:rsidRPr="002A6C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A6C3D">
        <w:rPr>
          <w:rFonts w:ascii="Times New Roman" w:hAnsi="Times New Roman" w:cs="Times New Roman"/>
          <w:sz w:val="24"/>
          <w:szCs w:val="24"/>
        </w:rPr>
        <w:t xml:space="preserve"> Wykonawca nie zapłaci w całości lub w części wymagalnego wynagrodzenia przysługującego Podwykonawcy, Podwykonawca może zwrócić się z żądaniem zapłaty wynagrodzenia bezpośrednio do Zamawiającego. Wynagrodzenie, o którym mowa powyżej, dotyczy wyłącznie należności powstałych z umów o podwykonawstwo, co do których Zamawiający nie wniósł sprzeciwu. Bezpośrednia zapłata obejmuje wyłącznie należne wynagrodzenie, bez odsetek, należnych Podwykonawcy. </w:t>
      </w:r>
    </w:p>
    <w:p w14:paraId="2FDA0558" w14:textId="77777777" w:rsidR="00161278" w:rsidRPr="002A6C3D" w:rsidRDefault="00161278" w:rsidP="00161278">
      <w:pPr>
        <w:numPr>
          <w:ilvl w:val="2"/>
          <w:numId w:val="28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Zamawiający przed dokonaniem bezpośredniej zapłaty Podwykonawcy  jest zobowiązany wezwać Wykonawcę do zgłoszenia pisemnie uwag dotyczących zasadności zapłaty wynagrodzenia Podwykonawcy w terminie nie krótszym niż 7 dni od dnia doręczenia Wykonawcy przez Zamawiającego informacji o żądaniu Podwykonawcy. W uwagach Wykonawca nie może powoływać się na potrącenie roszczeń Wykonawcy względem Podwykonawcy niezwiązanych z realizacją umowy   o podwykonawstwo.</w:t>
      </w:r>
    </w:p>
    <w:p w14:paraId="5A0BC201" w14:textId="77777777" w:rsidR="00161278" w:rsidRPr="002A6C3D" w:rsidRDefault="00161278" w:rsidP="00161278">
      <w:pPr>
        <w:numPr>
          <w:ilvl w:val="2"/>
          <w:numId w:val="28"/>
        </w:numPr>
        <w:tabs>
          <w:tab w:val="left" w:pos="142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W przypadku zgłoszenia przez Wykonawcę uwag, o których mowa powyżej, podważających zasadność bezpośredniej zapłaty, Zamawiający może:</w:t>
      </w:r>
    </w:p>
    <w:p w14:paraId="101E93AE" w14:textId="77777777" w:rsidR="00161278" w:rsidRPr="002A6C3D" w:rsidRDefault="00161278" w:rsidP="00161278">
      <w:pPr>
        <w:pStyle w:val="Akapitzlist"/>
        <w:numPr>
          <w:ilvl w:val="1"/>
          <w:numId w:val="4"/>
        </w:numPr>
        <w:tabs>
          <w:tab w:val="left" w:pos="426"/>
          <w:tab w:val="num" w:pos="720"/>
          <w:tab w:val="num" w:pos="1637"/>
        </w:tabs>
        <w:spacing w:after="0" w:line="276" w:lineRule="auto"/>
        <w:ind w:left="927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lastRenderedPageBreak/>
        <w:t>nie dokonać bezpośredniej zapłaty wynagrodzenia Podwykonawcy, jeżeli Wykonawca wykaże niezasadność takiej zapłaty albo</w:t>
      </w:r>
    </w:p>
    <w:p w14:paraId="00144299" w14:textId="77777777" w:rsidR="00161278" w:rsidRPr="002A6C3D" w:rsidRDefault="00161278" w:rsidP="00161278">
      <w:pPr>
        <w:pStyle w:val="Akapitzlist"/>
        <w:numPr>
          <w:ilvl w:val="1"/>
          <w:numId w:val="4"/>
        </w:numPr>
        <w:tabs>
          <w:tab w:val="left" w:pos="426"/>
          <w:tab w:val="num" w:pos="720"/>
          <w:tab w:val="num" w:pos="1637"/>
        </w:tabs>
        <w:spacing w:after="0" w:line="276" w:lineRule="auto"/>
        <w:ind w:left="927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244B8688" w14:textId="77777777" w:rsidR="00161278" w:rsidRPr="002A6C3D" w:rsidRDefault="00161278" w:rsidP="00161278">
      <w:pPr>
        <w:pStyle w:val="Akapitzlist"/>
        <w:numPr>
          <w:ilvl w:val="1"/>
          <w:numId w:val="4"/>
        </w:numPr>
        <w:tabs>
          <w:tab w:val="left" w:pos="426"/>
          <w:tab w:val="num" w:pos="720"/>
          <w:tab w:val="num" w:pos="1637"/>
        </w:tabs>
        <w:spacing w:after="0" w:line="276" w:lineRule="auto"/>
        <w:ind w:left="927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dokonać bezpośredniej zapłaty wynagrodzenia Podwykonawcy, jeżeli Podwykonawca wykaże zasadność takiej zapłaty.</w:t>
      </w:r>
    </w:p>
    <w:p w14:paraId="0074C390" w14:textId="77777777" w:rsidR="00161278" w:rsidRPr="002A6C3D" w:rsidRDefault="00161278" w:rsidP="00161278">
      <w:pPr>
        <w:numPr>
          <w:ilvl w:val="2"/>
          <w:numId w:val="28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Zamawiający jest zobowiązany zapłacić Podwykonawcy należne wynagrodzenie, jeżeli Podwykonawca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udokumentuje jego zasadność dokumentami</w:t>
      </w:r>
      <w:r w:rsidRPr="002A6C3D">
        <w:rPr>
          <w:rFonts w:ascii="Times New Roman" w:hAnsi="Times New Roman" w:cs="Times New Roman"/>
          <w:sz w:val="24"/>
          <w:szCs w:val="24"/>
        </w:rPr>
        <w:t xml:space="preserve"> potwierdzającymi należyte wykonanie i odbiór usług, a Wykonawca nie złoży w trybie określonym powyżej uwag, które potwierdziłyby niezasadność bezpośredniej zapłaty. </w:t>
      </w:r>
    </w:p>
    <w:p w14:paraId="1A7F1640" w14:textId="735E6498" w:rsidR="00161278" w:rsidRPr="002A6C3D" w:rsidRDefault="00161278" w:rsidP="00161278">
      <w:pPr>
        <w:numPr>
          <w:ilvl w:val="2"/>
          <w:numId w:val="28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Wykonawca jest zobowiązany do zapłaty wynagrodzenia należnego Podwykonawcy w terminach płatności określonych w umowie o podwykonawstwo, nie dłuższym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niż </w:t>
      </w:r>
      <w:r w:rsidRPr="002A6C3D">
        <w:rPr>
          <w:rFonts w:ascii="Times New Roman" w:hAnsi="Times New Roman" w:cs="Times New Roman"/>
          <w:sz w:val="24"/>
          <w:szCs w:val="24"/>
        </w:rPr>
        <w:t>w</w:t>
      </w:r>
      <w:r w:rsidR="000531E9" w:rsidRPr="002A6C3D">
        <w:rPr>
          <w:rFonts w:ascii="Times New Roman" w:hAnsi="Times New Roman" w:cs="Times New Roman"/>
          <w:sz w:val="24"/>
          <w:szCs w:val="24"/>
        </w:rPr>
        <w:t> </w:t>
      </w:r>
      <w:r w:rsidRPr="002A6C3D">
        <w:rPr>
          <w:rFonts w:ascii="Times New Roman" w:hAnsi="Times New Roman" w:cs="Times New Roman"/>
          <w:sz w:val="24"/>
          <w:szCs w:val="24"/>
        </w:rPr>
        <w:t xml:space="preserve">terminach wskazanych w PZP. W przypadku, jeżeli termin zapłaty wynagrodzenia jest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dłuższy niż wskazany w PZP,</w:t>
      </w:r>
      <w:r w:rsidRPr="002A6C3D">
        <w:rPr>
          <w:rFonts w:ascii="Times New Roman" w:hAnsi="Times New Roman" w:cs="Times New Roman"/>
          <w:sz w:val="24"/>
          <w:szCs w:val="24"/>
        </w:rPr>
        <w:t xml:space="preserve"> Zamawiający informuje o tym Wykonawcę 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i wzywa go do doprowadzenia do zmiany terminu zapłaty pod rygorem wystąpienia o zapłatę kary umownej. W przypadku dokonania bezpośredniej zapłaty Podwykonawcy Zamawiający potrąca kwotę wypłaconego wynagrodzenia  z wynagrodzenia należnego Wykonawcy.</w:t>
      </w:r>
    </w:p>
    <w:p w14:paraId="18854BCD" w14:textId="77777777" w:rsidR="00161278" w:rsidRPr="002A6C3D" w:rsidRDefault="00161278" w:rsidP="00161278">
      <w:pPr>
        <w:numPr>
          <w:ilvl w:val="2"/>
          <w:numId w:val="28"/>
        </w:numPr>
        <w:tabs>
          <w:tab w:val="left" w:pos="426"/>
          <w:tab w:val="num" w:pos="1637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Umowa o podwykonawstwo nie może zawierać:</w:t>
      </w:r>
    </w:p>
    <w:p w14:paraId="4CB9BF71" w14:textId="3C161B58" w:rsidR="00161278" w:rsidRPr="002A6C3D" w:rsidRDefault="00161278" w:rsidP="00161278">
      <w:pPr>
        <w:pStyle w:val="Akapitzlist"/>
        <w:numPr>
          <w:ilvl w:val="2"/>
          <w:numId w:val="31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postanowień kształtujących prawa i obowiązki podwykonawcy w zakresie kar umownych oraz postanowień dotyczących warunków wypłaty wynagrodzenia,  w</w:t>
      </w:r>
      <w:r w:rsidR="000531E9" w:rsidRPr="002A6C3D">
        <w:rPr>
          <w:rFonts w:ascii="Times New Roman" w:hAnsi="Times New Roman" w:cs="Times New Roman"/>
          <w:sz w:val="24"/>
          <w:szCs w:val="24"/>
        </w:rPr>
        <w:t> s</w:t>
      </w:r>
      <w:r w:rsidRPr="002A6C3D">
        <w:rPr>
          <w:rFonts w:ascii="Times New Roman" w:hAnsi="Times New Roman" w:cs="Times New Roman"/>
          <w:sz w:val="24"/>
          <w:szCs w:val="24"/>
        </w:rPr>
        <w:t>posób mniej korzystny niż prawa i obowiązki Wykonawcy w jego umowie   z</w:t>
      </w:r>
      <w:r w:rsidR="000531E9" w:rsidRPr="002A6C3D">
        <w:rPr>
          <w:rFonts w:ascii="Times New Roman" w:hAnsi="Times New Roman" w:cs="Times New Roman"/>
          <w:sz w:val="24"/>
          <w:szCs w:val="24"/>
        </w:rPr>
        <w:t> </w:t>
      </w:r>
      <w:r w:rsidRPr="002A6C3D">
        <w:rPr>
          <w:rFonts w:ascii="Times New Roman" w:hAnsi="Times New Roman" w:cs="Times New Roman"/>
          <w:sz w:val="24"/>
          <w:szCs w:val="24"/>
        </w:rPr>
        <w:t>Zamawiającym,</w:t>
      </w:r>
    </w:p>
    <w:p w14:paraId="0CF22A95" w14:textId="77777777" w:rsidR="00161278" w:rsidRPr="002A6C3D" w:rsidRDefault="00161278" w:rsidP="00161278">
      <w:pPr>
        <w:pStyle w:val="Akapitzlist"/>
        <w:numPr>
          <w:ilvl w:val="2"/>
          <w:numId w:val="31"/>
        </w:numPr>
        <w:tabs>
          <w:tab w:val="left" w:pos="426"/>
          <w:tab w:val="num" w:pos="720"/>
          <w:tab w:val="num" w:pos="1637"/>
        </w:tabs>
        <w:spacing w:after="0" w:line="276" w:lineRule="auto"/>
        <w:ind w:left="700" w:right="-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zapisów, które są sprzeczne z postanowieniami umowy zawartej pomiędzy Zamawiającym a Wykonawcą.</w:t>
      </w:r>
    </w:p>
    <w:p w14:paraId="41584DBA" w14:textId="77777777" w:rsidR="00161278" w:rsidRPr="002A6C3D" w:rsidRDefault="00161278" w:rsidP="00161278">
      <w:pPr>
        <w:numPr>
          <w:ilvl w:val="2"/>
          <w:numId w:val="28"/>
        </w:numPr>
        <w:tabs>
          <w:tab w:val="left" w:pos="426"/>
          <w:tab w:val="num" w:pos="1637"/>
          <w:tab w:val="left" w:pos="3686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Do zmian postanowień umów o podwykonawstwo stosuje się zasady mające zastosowanie przy zawieraniu umowy o podwykonawstwo.</w:t>
      </w:r>
    </w:p>
    <w:p w14:paraId="3011EB95" w14:textId="77777777" w:rsidR="00095A33" w:rsidRPr="00E2564E" w:rsidRDefault="00095A33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highlight w:val="yellow"/>
          <w:lang w:eastAsia="pl-PL"/>
        </w:rPr>
      </w:pPr>
    </w:p>
    <w:p w14:paraId="555994D2" w14:textId="7DD0030C" w:rsidR="00161278" w:rsidRPr="002A6C3D" w:rsidRDefault="00161278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§ 6</w:t>
      </w:r>
    </w:p>
    <w:p w14:paraId="47764734" w14:textId="71B81F81" w:rsidR="00E21BC5" w:rsidRPr="002A6C3D" w:rsidRDefault="00E21BC5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Kary umowne</w:t>
      </w:r>
    </w:p>
    <w:p w14:paraId="01291E1E" w14:textId="77777777" w:rsidR="00E21BC5" w:rsidRPr="002A6C3D" w:rsidRDefault="00E21BC5" w:rsidP="00161278">
      <w:pPr>
        <w:pStyle w:val="Akapitzlist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Wykonawca zapłaci Zamawiającemu kary umowne: </w:t>
      </w:r>
    </w:p>
    <w:p w14:paraId="1975D894" w14:textId="77777777" w:rsidR="00091F14" w:rsidRPr="002A6C3D" w:rsidRDefault="00E21BC5" w:rsidP="00161278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odstąpienia od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przez Wykonawcę z przyczyn leżących po stronie Wykonawcy w wysokości 10 % </w:t>
      </w:r>
      <w:r w:rsidR="00F0250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szacunkowego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wynagrodzenia brutto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określonego w </w:t>
      </w:r>
      <w:r w:rsidR="00BD79E2"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§ </w:t>
      </w:r>
      <w:r w:rsidR="00604B95"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4</w:t>
      </w:r>
      <w:r w:rsidR="00AD5710"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 ust. 1</w:t>
      </w:r>
      <w:r w:rsidR="00091F14"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>;</w:t>
      </w:r>
    </w:p>
    <w:p w14:paraId="61D59422" w14:textId="652E877B" w:rsidR="00E21BC5" w:rsidRPr="002A6C3D" w:rsidRDefault="00091F14" w:rsidP="00161278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w przypadku braku realizacji reklamacji wskazanej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§ 1 ust. 3</w:t>
      </w:r>
      <w:r w:rsidR="004E24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Pr="002A6C3D">
        <w:rPr>
          <w:rFonts w:ascii="Times New Roman" w:eastAsia="Times New Roman" w:hAnsi="Times New Roman" w:cs="Times New Roman"/>
          <w:bCs/>
          <w:color w:val="000000"/>
          <w:sz w:val="24"/>
          <w:lang w:eastAsia="pl-PL"/>
        </w:rPr>
        <w:t xml:space="preserve">  lub jej nieterminowej realizacji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wysokości </w:t>
      </w:r>
      <w:r w:rsidR="0087781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3</w:t>
      </w:r>
      <w:r w:rsidR="002A6C3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0,00 zł za każdy przypadek;</w:t>
      </w:r>
    </w:p>
    <w:p w14:paraId="0DFE819A" w14:textId="56F321AB" w:rsidR="00AD5710" w:rsidRPr="002A6C3D" w:rsidRDefault="00E21BC5" w:rsidP="00161278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strike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odstąpienia od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przez Zamawiającego z winy Wykonawcy </w:t>
      </w:r>
      <w:r w:rsidR="00AD5710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 wysokości 10 % szacunkowego wynagrodzenia brutto określonego w § </w:t>
      </w:r>
      <w:r w:rsidR="00604B9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="00AD5710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ust. 1</w:t>
      </w:r>
      <w:r w:rsidR="00091F1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0AB00B78" w14:textId="7980EFE5" w:rsidR="00E21BC5" w:rsidRPr="002A6C3D" w:rsidRDefault="00E21BC5" w:rsidP="00161278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brak wymaganej przez Zamawiającego zmiany </w:t>
      </w:r>
      <w:r w:rsidR="00BE122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o podwykonawstwo w zakresie terminu zapłaty, w wysokości</w:t>
      </w:r>
      <w:r w:rsidR="00AD5710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D00E0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5</w:t>
      </w:r>
      <w:r w:rsidR="00AD5710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.000,00 zł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 </w:t>
      </w:r>
      <w:r w:rsidR="00EE48A7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każdy przypadek</w:t>
      </w:r>
      <w:r w:rsidR="00091F14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10F88EA9" w14:textId="644E6C18" w:rsidR="004F55FD" w:rsidRPr="004F55FD" w:rsidRDefault="004F55FD" w:rsidP="004F55FD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 każdy stwierdzony przypadek braku ważenia pojazdu przed rozpoczęciem i po zakończeniu odbioru odpadów wbrew obowiązkowi wynikającemu z zapisów SWZ w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 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kwocie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="00D00E0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5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00</w:t>
      </w:r>
      <w:r w:rsidR="004E24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,00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zł;</w:t>
      </w:r>
    </w:p>
    <w:p w14:paraId="2A85A6EA" w14:textId="15B75220" w:rsidR="004F55FD" w:rsidRPr="004F55FD" w:rsidRDefault="004F55FD" w:rsidP="004F55FD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za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każdorazowy brak skierowania przez Wykonawcę pojazdu na </w:t>
      </w:r>
      <w:r w:rsidR="00D00E0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ażenie na wezwanie Zamawiającego w miejscu przez niego wybranym wbrew obowiązkowi wynikającemu z zapisów SWZ w kwocie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="00D00E0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00</w:t>
      </w:r>
      <w:r w:rsidR="004E24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0,0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 zł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6461175A" w14:textId="37F31D52" w:rsidR="004F55FD" w:rsidRPr="004F55FD" w:rsidRDefault="004F55FD" w:rsidP="004F55FD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z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 każdy stwierdzony i udokumentowany przypadek zmieszania ze sobą odpadów selektywnie zebranych z odpadami niesegregowanymi (zmieszanymi) w kwocie 5</w:t>
      </w:r>
      <w:r w:rsidR="00D00E0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="004E24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="004E24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,0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 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zł, potwierdzenie stanowić będzie dokumentacja fotograficzna lub nagranie;</w:t>
      </w:r>
    </w:p>
    <w:p w14:paraId="56C0198A" w14:textId="115D00C4" w:rsidR="004F55FD" w:rsidRDefault="004F55FD" w:rsidP="004F55FD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w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kwocie </w:t>
      </w:r>
      <w:r w:rsidR="00D00E0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6.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00</w:t>
      </w:r>
      <w:r w:rsidR="004E24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0,0</w:t>
      </w:r>
      <w:r w:rsidRPr="004F55F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 zł za każdy przypadek nieprzekazania odpadów do instalacji komunalnej, jeżeli przepisy powszechnie obowiązującego prawa przewidują obowiązek ich przekazania;</w:t>
      </w:r>
    </w:p>
    <w:p w14:paraId="499DEAD9" w14:textId="364305CB" w:rsidR="00E21BC5" w:rsidRPr="002A6C3D" w:rsidRDefault="00E21BC5" w:rsidP="00161278">
      <w:pPr>
        <w:pStyle w:val="Akapitzlist"/>
        <w:numPr>
          <w:ilvl w:val="0"/>
          <w:numId w:val="3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niewywiązania si</w:t>
      </w:r>
      <w:r w:rsidR="00604B9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ę z postanowień wskazanych w § 3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, Wykonawca zobowiązuje się do zapłacenia Zamawiającemu kary w wysokości 0,</w:t>
      </w:r>
      <w:r w:rsidR="004E24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2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% 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szacunkowego wynagr</w:t>
      </w:r>
      <w:r w:rsidR="00604B9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odzenia brutto określonego w § 4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ust. 1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,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 każde naruszenie obowiązków.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442686F4" w14:textId="6D43D58D" w:rsidR="0062687F" w:rsidRDefault="0062687F" w:rsidP="00161278">
      <w:pPr>
        <w:pStyle w:val="Akapitzlist"/>
        <w:numPr>
          <w:ilvl w:val="0"/>
          <w:numId w:val="2"/>
        </w:numP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62687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Wykonawca zobowiązany jest do zapłaty na rzecz Zamawiającego kary umownej w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 </w:t>
      </w:r>
      <w:r w:rsidRPr="0062687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przypadku nieosiągnięcia wymaganych poziomów przygotowania do ponownego użycia i recyklingu odpadów komunalnych, ograniczenia masy odpadów komunalnych ulegających biodegradacji przekazywanych do składowania wymaganych obowiązującymi przepisami prawa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  <w:r w:rsidRPr="0062687F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Zamawiający wyliczy Wykonawcy z tego tytułu wysokość kary w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 </w:t>
      </w:r>
      <w:r w:rsidRPr="0062687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sposób określony w art. 9x ust. 3 ustawy z dnia 13 września 1996r. o utrzymaniu czystości i porządku w gminach.</w:t>
      </w:r>
    </w:p>
    <w:p w14:paraId="61580AB7" w14:textId="3E7FB3EE" w:rsidR="00A662CC" w:rsidRPr="002A6C3D" w:rsidRDefault="00A662CC" w:rsidP="00161278">
      <w:pPr>
        <w:pStyle w:val="Akapitzlist"/>
        <w:numPr>
          <w:ilvl w:val="0"/>
          <w:numId w:val="2"/>
        </w:numPr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Maksymalna wysokość kar umownych wynosi 20% szacunkowego wynagr</w:t>
      </w:r>
      <w:r w:rsidR="00604B9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odzenia brutto określonego w § 4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ust. 1 Umowy.</w:t>
      </w:r>
    </w:p>
    <w:p w14:paraId="7AE98985" w14:textId="52154A9C" w:rsidR="00E21BC5" w:rsidRPr="002A6C3D" w:rsidRDefault="00E21BC5" w:rsidP="00161278">
      <w:pPr>
        <w:pStyle w:val="Akapitzlist"/>
        <w:numPr>
          <w:ilvl w:val="0"/>
          <w:numId w:val="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Zamawiając</w:t>
      </w:r>
      <w:r w:rsidR="00BE122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y zapłaci Wykonawcy karę umown</w:t>
      </w:r>
      <w:r w:rsidR="0092044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ą</w:t>
      </w:r>
      <w:r w:rsidR="00BE122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odstąpienia jednej ze stron 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od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 winy Zamawiającego w </w:t>
      </w:r>
      <w:r w:rsidR="005D6133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wysokości 1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0% 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szacunkowego wynagrodzenia brutto określonego w § </w:t>
      </w:r>
      <w:r w:rsidR="00604B9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ust. 1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6C4DA475" w14:textId="77777777" w:rsidR="00E21BC5" w:rsidRPr="002A6C3D" w:rsidRDefault="00E21BC5" w:rsidP="00161278">
      <w:pPr>
        <w:pStyle w:val="Akapitzlist"/>
        <w:numPr>
          <w:ilvl w:val="0"/>
          <w:numId w:val="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zastrzega sobie prawo do dochodzenia odszkodowania przewyższającego wysokości kar umownych, o których mowa w ust. 1, do wysokości rzeczywiście poniesionej szkody, na zasadach ogólnych uregulowanych w Kodeksie Cywilnym. </w:t>
      </w:r>
    </w:p>
    <w:p w14:paraId="79AB0121" w14:textId="77777777" w:rsidR="00E21BC5" w:rsidRPr="002A6C3D" w:rsidRDefault="00E21BC5" w:rsidP="00161278">
      <w:pPr>
        <w:pStyle w:val="Akapitzlist"/>
        <w:numPr>
          <w:ilvl w:val="0"/>
          <w:numId w:val="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Jeżeli wysokość zastrzeżonych kar umownych nie pokrywa poniesionej szkody, strony mogą dochodzić odszkodowania uzupełniającego. </w:t>
      </w:r>
    </w:p>
    <w:p w14:paraId="1D7EA1A7" w14:textId="4899B679" w:rsidR="00E21BC5" w:rsidRPr="00E2564E" w:rsidRDefault="00E21BC5" w:rsidP="00161278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highlight w:val="yellow"/>
          <w:lang w:eastAsia="pl-PL"/>
        </w:rPr>
      </w:pPr>
    </w:p>
    <w:p w14:paraId="3F9D919F" w14:textId="40627A23" w:rsidR="00454A98" w:rsidRPr="002A6C3D" w:rsidRDefault="00604B95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</w:t>
      </w:r>
      <w:r w:rsidR="00161278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7</w:t>
      </w:r>
      <w:r w:rsidR="00E21BC5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.</w:t>
      </w:r>
      <w:r w:rsidR="00F81CDD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 </w:t>
      </w:r>
    </w:p>
    <w:p w14:paraId="291C7920" w14:textId="1AE8610C" w:rsidR="00E21BC5" w:rsidRPr="002A6C3D" w:rsidRDefault="00E21BC5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Umowne prawo odstąpienia od </w:t>
      </w:r>
      <w:r w:rsidR="00C47D9D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Umowy</w:t>
      </w:r>
    </w:p>
    <w:p w14:paraId="0F53161F" w14:textId="682FA75A" w:rsidR="00E21BC5" w:rsidRPr="002A6C3D" w:rsidRDefault="00E21BC5" w:rsidP="00EA7AB2">
      <w:pPr>
        <w:pStyle w:val="Akapitzlist"/>
        <w:numPr>
          <w:ilvl w:val="0"/>
          <w:numId w:val="3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ma prawo odstąpić od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jeżeli Wykonawca narusza w </w:t>
      </w: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sposób istotny postanowienia </w:t>
      </w:r>
      <w:r w:rsidR="00C47D9D"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>. Oświadcz</w:t>
      </w:r>
      <w:r w:rsidR="001D67EB"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>enie</w:t>
      </w: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 o odstąpieniu </w:t>
      </w:r>
      <w:r w:rsidR="00692633"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>powinno</w:t>
      </w: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 być złożone w</w:t>
      </w:r>
      <w:r w:rsidR="00692633"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 formie pisemnej w</w:t>
      </w: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 terminie 30 dni od dnia powzięcia wiadomości o przyczynach stanowiących podstawę odstąpienia. </w:t>
      </w:r>
    </w:p>
    <w:p w14:paraId="0184498E" w14:textId="305C1E90" w:rsidR="00E21BC5" w:rsidRPr="002A6C3D" w:rsidRDefault="00E21BC5" w:rsidP="00EA7AB2">
      <w:pPr>
        <w:pStyle w:val="Akapitzlist"/>
        <w:numPr>
          <w:ilvl w:val="0"/>
          <w:numId w:val="32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Istotne naruszenia </w:t>
      </w:r>
      <w:r w:rsidR="00C47D9D"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, o których mowa w ust. 1 obejmują w szczególności przypadki: </w:t>
      </w:r>
    </w:p>
    <w:p w14:paraId="4B067918" w14:textId="366D6783" w:rsidR="00E21BC5" w:rsidRPr="002A6C3D" w:rsidRDefault="0039713A" w:rsidP="00161278">
      <w:pPr>
        <w:pStyle w:val="Akapitzlist"/>
        <w:numPr>
          <w:ilvl w:val="0"/>
          <w:numId w:val="5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>u</w:t>
      </w:r>
      <w:r w:rsidR="00E21BC5" w:rsidRPr="002A6C3D">
        <w:rPr>
          <w:rFonts w:ascii="Times New Roman" w:eastAsia="Times New Roman" w:hAnsi="Times New Roman" w:cs="Times New Roman"/>
          <w:color w:val="000000" w:themeColor="text1"/>
          <w:sz w:val="24"/>
          <w:lang w:eastAsia="pl-PL"/>
        </w:rPr>
        <w:t xml:space="preserve">tratę przez Wykonawcę prawa do wykonywania działalności będącej przedmiotem 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niniejszej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52606383" w14:textId="63370FD9" w:rsidR="00E21BC5" w:rsidRPr="002A6C3D" w:rsidRDefault="0039713A" w:rsidP="00161278">
      <w:pPr>
        <w:pStyle w:val="Akapitzlist"/>
        <w:numPr>
          <w:ilvl w:val="0"/>
          <w:numId w:val="5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ierozpoczęcie wykonywania pr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zedmiotu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bez uzasadnionej przyczyny pomimo wezwania Zamawiającego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56D67D11" w14:textId="78028128" w:rsidR="00E21BC5" w:rsidRPr="002A6C3D" w:rsidRDefault="0039713A" w:rsidP="00161278">
      <w:pPr>
        <w:pStyle w:val="Akapitzlist"/>
        <w:numPr>
          <w:ilvl w:val="0"/>
          <w:numId w:val="5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rzerwanie wykonywania zobowiązań przyjętych na podstawie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na okres dłuższy niż 14 dni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7D88E544" w14:textId="44B2389A" w:rsidR="00E21BC5" w:rsidRPr="002A6C3D" w:rsidRDefault="0039713A" w:rsidP="00161278">
      <w:pPr>
        <w:pStyle w:val="Akapitzlist"/>
        <w:numPr>
          <w:ilvl w:val="0"/>
          <w:numId w:val="5"/>
        </w:numPr>
        <w:spacing w:after="0" w:line="276" w:lineRule="auto"/>
        <w:ind w:left="75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n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iewykonywanie przez Wykonawcę obowiązków wynikających z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ustawy z </w:t>
      </w:r>
      <w:r w:rsidR="00B144F6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dnia 14 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grudnia 2012r. o odpadach oraz ustawy z dnia 13 września 1996r. o utrzymaniu czystości </w:t>
      </w:r>
      <w:r w:rsidR="00B90569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i porządku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 </w:t>
      </w:r>
      <w:r w:rsidR="00E21BC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gminach. </w:t>
      </w:r>
    </w:p>
    <w:p w14:paraId="07D057B8" w14:textId="73102175" w:rsidR="00E21BC5" w:rsidRPr="002A6C3D" w:rsidRDefault="00E21BC5" w:rsidP="00161278">
      <w:pPr>
        <w:pStyle w:val="Akapitzlist"/>
        <w:numPr>
          <w:ilvl w:val="0"/>
          <w:numId w:val="6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odstępuje od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jeżeli suma kar umownych przewyższa </w:t>
      </w:r>
      <w:r w:rsidR="00FF515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30%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wartoś</w:t>
      </w:r>
      <w:r w:rsidR="00FF5154">
        <w:rPr>
          <w:rFonts w:ascii="Times New Roman" w:eastAsia="Times New Roman" w:hAnsi="Times New Roman" w:cs="Times New Roman"/>
          <w:color w:val="000000"/>
          <w:sz w:val="24"/>
          <w:lang w:eastAsia="pl-PL"/>
        </w:rPr>
        <w:t>ci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szacunkowego 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wynagrodzenia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brutto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o którym mowa w § </w:t>
      </w:r>
      <w:r w:rsidR="00604B95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ust. 1. </w:t>
      </w:r>
    </w:p>
    <w:p w14:paraId="5EC1E49D" w14:textId="40038A94" w:rsidR="00E21BC5" w:rsidRPr="002A6C3D" w:rsidRDefault="00E21BC5" w:rsidP="00161278">
      <w:pPr>
        <w:pStyle w:val="Akapitzlist"/>
        <w:numPr>
          <w:ilvl w:val="0"/>
          <w:numId w:val="6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Warunkiem odstąpienia przez Zamawiającego od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BD79E2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 przypadkach opisanych w ust. 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2 pkt 2-4 niniejszego paragrafu jest uprzednie wezwanie Wykonawcy do należytego wykonania zobowiązań umownych oraz wyznaczenie w tym celu dodatkowego 3</w:t>
      </w:r>
      <w:r w:rsidR="00555250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dniowego terminu. </w:t>
      </w:r>
    </w:p>
    <w:p w14:paraId="5FDFCC7E" w14:textId="6458A168" w:rsidR="00454A98" w:rsidRPr="002A6C3D" w:rsidRDefault="001336D4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</w:t>
      </w:r>
      <w:r w:rsidR="00161278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8</w:t>
      </w:r>
      <w:r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.</w:t>
      </w:r>
      <w:r w:rsidR="00F81CDD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 </w:t>
      </w:r>
    </w:p>
    <w:p w14:paraId="21CF12EF" w14:textId="27B4F463" w:rsidR="001336D4" w:rsidRPr="002A6C3D" w:rsidRDefault="001336D4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Możliwość zmiany </w:t>
      </w:r>
      <w:r w:rsidR="00C47D9D" w:rsidRPr="002A6C3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Umowy</w:t>
      </w:r>
    </w:p>
    <w:p w14:paraId="18B17B1D" w14:textId="2103E07C" w:rsidR="001336D4" w:rsidRPr="002A6C3D" w:rsidRDefault="000A3505" w:rsidP="00161278">
      <w:pPr>
        <w:pStyle w:val="Akapitzlist"/>
        <w:numPr>
          <w:ilvl w:val="0"/>
          <w:numId w:val="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Niniejsza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Umowa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może zostać zmieniona zgodnie z </w:t>
      </w:r>
      <w:r w:rsidR="0044408E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PZP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41F40C27" w14:textId="77777777" w:rsidR="00EC342A" w:rsidRPr="002A6C3D" w:rsidRDefault="000A3505" w:rsidP="00161278">
      <w:pPr>
        <w:pStyle w:val="Akapitzlist"/>
        <w:numPr>
          <w:ilvl w:val="0"/>
          <w:numId w:val="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Wszelkie zmiany niniejszej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dla swej ważności wymagają zachowania formy pisemnej i muszą być podpisane przez upoważnionych przedstawicieli obu stron.</w:t>
      </w:r>
    </w:p>
    <w:p w14:paraId="2DDCC678" w14:textId="5C3B984E" w:rsidR="00EC342A" w:rsidRPr="002A6C3D" w:rsidRDefault="00EC342A" w:rsidP="00161278">
      <w:pPr>
        <w:pStyle w:val="Akapitzlist"/>
        <w:numPr>
          <w:ilvl w:val="0"/>
          <w:numId w:val="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Zamawiający przewiduje możliwość zmiany </w:t>
      </w:r>
      <w:r w:rsidR="001F442B" w:rsidRPr="002A6C3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mowy, w tym możliwość zmiany wynagrodzenia należnego Wykonawcy w przypadku:</w:t>
      </w:r>
    </w:p>
    <w:p w14:paraId="4AF6EA91" w14:textId="77777777" w:rsidR="00495995" w:rsidRPr="002A6C3D" w:rsidRDefault="00EC342A" w:rsidP="00161278">
      <w:pPr>
        <w:numPr>
          <w:ilvl w:val="0"/>
          <w:numId w:val="10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zmiany prawa powszechnie obowiązującego wpływającej na zasady odbierania </w:t>
      </w:r>
      <w:r w:rsidR="00856A2E" w:rsidRPr="002A6C3D">
        <w:rPr>
          <w:rFonts w:ascii="Times New Roman" w:hAnsi="Times New Roman" w:cs="Times New Roman"/>
          <w:color w:val="000000"/>
          <w:sz w:val="24"/>
          <w:szCs w:val="24"/>
        </w:rPr>
        <w:t>lub</w:t>
      </w:r>
      <w:r w:rsidRPr="002A6C3D">
        <w:rPr>
          <w:rFonts w:ascii="Times New Roman" w:hAnsi="Times New Roman" w:cs="Times New Roman"/>
          <w:color w:val="000000"/>
          <w:sz w:val="24"/>
          <w:szCs w:val="24"/>
        </w:rPr>
        <w:t> zagospodarowania odpadów;</w:t>
      </w:r>
      <w:r w:rsidR="00495995"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194BA8C" w14:textId="536DCCF6" w:rsidR="00EC342A" w:rsidRPr="002A6C3D" w:rsidRDefault="00495995" w:rsidP="00161278">
      <w:pPr>
        <w:numPr>
          <w:ilvl w:val="0"/>
          <w:numId w:val="10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>zmiany stawek opłat za korzystanie ze środowiska;</w:t>
      </w:r>
    </w:p>
    <w:p w14:paraId="20ABF52D" w14:textId="71C57681" w:rsidR="00EC342A" w:rsidRPr="002A6C3D" w:rsidRDefault="00EC342A" w:rsidP="00161278">
      <w:pPr>
        <w:numPr>
          <w:ilvl w:val="0"/>
          <w:numId w:val="10"/>
        </w:numPr>
        <w:suppressAutoHyphens/>
        <w:spacing w:after="0" w:line="276" w:lineRule="auto"/>
        <w:ind w:left="7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C3D">
        <w:rPr>
          <w:rFonts w:ascii="Times New Roman" w:hAnsi="Times New Roman" w:cs="Times New Roman"/>
          <w:color w:val="000000"/>
          <w:sz w:val="24"/>
          <w:szCs w:val="24"/>
        </w:rPr>
        <w:t xml:space="preserve">zmiany stawki podatku od towarów.   </w:t>
      </w:r>
    </w:p>
    <w:p w14:paraId="09FF7686" w14:textId="5160E10A" w:rsidR="00AD1E18" w:rsidRPr="002A6C3D" w:rsidRDefault="00AD1E18" w:rsidP="00161278">
      <w:pPr>
        <w:pStyle w:val="Akapitzlist"/>
        <w:numPr>
          <w:ilvl w:val="0"/>
          <w:numId w:val="7"/>
        </w:numPr>
        <w:spacing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Stosownie do art. 439 </w:t>
      </w:r>
      <w:r w:rsidR="00CA7E78" w:rsidRPr="002A6C3D">
        <w:rPr>
          <w:rFonts w:ascii="Times New Roman" w:hAnsi="Times New Roman" w:cs="Times New Roman"/>
          <w:sz w:val="24"/>
          <w:szCs w:val="24"/>
        </w:rPr>
        <w:t>PZP</w:t>
      </w:r>
      <w:r w:rsidRPr="002A6C3D">
        <w:rPr>
          <w:rFonts w:ascii="Times New Roman" w:hAnsi="Times New Roman" w:cs="Times New Roman"/>
          <w:sz w:val="24"/>
          <w:szCs w:val="24"/>
        </w:rPr>
        <w:t>, Strony przewidują możliwość zmiany wynagrodzenia Wykonawcy</w:t>
      </w:r>
      <w:r w:rsidR="00CA7E78" w:rsidRPr="002A6C3D">
        <w:rPr>
          <w:rFonts w:ascii="Times New Roman" w:hAnsi="Times New Roman" w:cs="Times New Roman"/>
          <w:sz w:val="24"/>
          <w:szCs w:val="24"/>
        </w:rPr>
        <w:t xml:space="preserve"> w przypadku zmiany ceny materiałów lub kosztów związanych z realizacją zamówienia</w:t>
      </w:r>
      <w:r w:rsidRPr="002A6C3D">
        <w:rPr>
          <w:rFonts w:ascii="Times New Roman" w:hAnsi="Times New Roman" w:cs="Times New Roman"/>
          <w:sz w:val="24"/>
          <w:szCs w:val="24"/>
        </w:rPr>
        <w:t xml:space="preserve"> zgodnie z poniższymi zasadami:</w:t>
      </w:r>
    </w:p>
    <w:p w14:paraId="3E7D5AAB" w14:textId="50292CE1" w:rsidR="00CA7E78" w:rsidRPr="002A6C3D" w:rsidRDefault="00CA7E78" w:rsidP="00161278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Strony umowy mogą wnioskować o zmianę wysokości wynagrodzenia w przypadku, gdy zmiana ceny materiałów lub kosztów związanych z realizacją umowy będzie wyższa lub niższa o co najmniej 10%</w:t>
      </w:r>
      <w:r w:rsidR="003500CA" w:rsidRPr="002A6C3D">
        <w:rPr>
          <w:rFonts w:ascii="Times New Roman" w:hAnsi="Times New Roman" w:cs="Times New Roman"/>
          <w:sz w:val="24"/>
          <w:szCs w:val="24"/>
        </w:rPr>
        <w:t>;</w:t>
      </w:r>
    </w:p>
    <w:p w14:paraId="28729CF1" w14:textId="07474570" w:rsidR="00AD1E18" w:rsidRPr="002A6C3D" w:rsidRDefault="00AD1E18" w:rsidP="00161278">
      <w:pPr>
        <w:pStyle w:val="Akapitzlist"/>
        <w:numPr>
          <w:ilvl w:val="0"/>
          <w:numId w:val="27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wyliczenie wysokości zmiany wynagrodzenia odbywać się będzie w oparciu </w:t>
      </w:r>
      <w:r w:rsidRPr="002A6C3D">
        <w:rPr>
          <w:rFonts w:ascii="Times New Roman" w:hAnsi="Times New Roman" w:cs="Times New Roman"/>
          <w:sz w:val="24"/>
          <w:szCs w:val="24"/>
        </w:rPr>
        <w:br/>
        <w:t>o wskaźnik</w:t>
      </w:r>
      <w:r w:rsidR="00CA7E78" w:rsidRPr="002A6C3D">
        <w:rPr>
          <w:rFonts w:ascii="Times New Roman" w:hAnsi="Times New Roman" w:cs="Times New Roman"/>
          <w:sz w:val="24"/>
          <w:szCs w:val="24"/>
        </w:rPr>
        <w:t xml:space="preserve"> cen</w:t>
      </w:r>
      <w:r w:rsidRPr="002A6C3D">
        <w:rPr>
          <w:rFonts w:ascii="Times New Roman" w:hAnsi="Times New Roman" w:cs="Times New Roman"/>
          <w:sz w:val="24"/>
          <w:szCs w:val="24"/>
        </w:rPr>
        <w:t xml:space="preserve"> towarów i usług konsumpcyjnych </w:t>
      </w:r>
      <w:r w:rsidR="00CA7E78" w:rsidRPr="002A6C3D">
        <w:rPr>
          <w:rFonts w:ascii="Times New Roman" w:hAnsi="Times New Roman" w:cs="Times New Roman"/>
          <w:sz w:val="24"/>
          <w:szCs w:val="24"/>
        </w:rPr>
        <w:t xml:space="preserve">ogółem </w:t>
      </w:r>
      <w:r w:rsidR="007317D2" w:rsidRPr="002A6C3D">
        <w:rPr>
          <w:rFonts w:ascii="Times New Roman" w:hAnsi="Times New Roman" w:cs="Times New Roman"/>
          <w:sz w:val="24"/>
          <w:szCs w:val="24"/>
        </w:rPr>
        <w:t xml:space="preserve">publikowany przez Prezesa GUS, zwany dalej wskaźnikiem GUS - Strony będą porównywać wskaźnik z </w:t>
      </w:r>
      <w:r w:rsidR="00CA7E78" w:rsidRPr="002A6C3D">
        <w:rPr>
          <w:rFonts w:ascii="Times New Roman" w:hAnsi="Times New Roman" w:cs="Times New Roman"/>
          <w:sz w:val="24"/>
          <w:szCs w:val="24"/>
        </w:rPr>
        <w:t>miesiąc</w:t>
      </w:r>
      <w:r w:rsidR="007317D2" w:rsidRPr="002A6C3D">
        <w:rPr>
          <w:rFonts w:ascii="Times New Roman" w:hAnsi="Times New Roman" w:cs="Times New Roman"/>
          <w:sz w:val="24"/>
          <w:szCs w:val="24"/>
        </w:rPr>
        <w:t>a</w:t>
      </w:r>
      <w:r w:rsidR="00CA7E78" w:rsidRPr="002A6C3D">
        <w:rPr>
          <w:rFonts w:ascii="Times New Roman" w:hAnsi="Times New Roman" w:cs="Times New Roman"/>
          <w:sz w:val="24"/>
          <w:szCs w:val="24"/>
        </w:rPr>
        <w:t xml:space="preserve"> poprzedzając</w:t>
      </w:r>
      <w:r w:rsidR="007317D2" w:rsidRPr="002A6C3D">
        <w:rPr>
          <w:rFonts w:ascii="Times New Roman" w:hAnsi="Times New Roman" w:cs="Times New Roman"/>
          <w:sz w:val="24"/>
          <w:szCs w:val="24"/>
        </w:rPr>
        <w:t>ego</w:t>
      </w:r>
      <w:r w:rsidR="00CA7E78" w:rsidRPr="002A6C3D">
        <w:rPr>
          <w:rFonts w:ascii="Times New Roman" w:hAnsi="Times New Roman" w:cs="Times New Roman"/>
          <w:sz w:val="24"/>
          <w:szCs w:val="24"/>
        </w:rPr>
        <w:t xml:space="preserve"> miesiąc realizacji umowy </w:t>
      </w:r>
      <w:r w:rsidRPr="002A6C3D">
        <w:rPr>
          <w:rFonts w:ascii="Times New Roman" w:hAnsi="Times New Roman" w:cs="Times New Roman"/>
          <w:sz w:val="24"/>
          <w:szCs w:val="24"/>
        </w:rPr>
        <w:t xml:space="preserve">w stosunku do </w:t>
      </w:r>
      <w:r w:rsidR="00EB32A6">
        <w:rPr>
          <w:rFonts w:ascii="Times New Roman" w:hAnsi="Times New Roman" w:cs="Times New Roman"/>
          <w:sz w:val="24"/>
          <w:szCs w:val="24"/>
        </w:rPr>
        <w:t xml:space="preserve">cen z października </w:t>
      </w:r>
      <w:r w:rsidRPr="002A6C3D">
        <w:rPr>
          <w:rFonts w:ascii="Times New Roman" w:hAnsi="Times New Roman" w:cs="Times New Roman"/>
          <w:sz w:val="24"/>
          <w:szCs w:val="24"/>
        </w:rPr>
        <w:t>202</w:t>
      </w:r>
      <w:r w:rsidR="002A6C3D" w:rsidRPr="002A6C3D">
        <w:rPr>
          <w:rFonts w:ascii="Times New Roman" w:hAnsi="Times New Roman" w:cs="Times New Roman"/>
          <w:sz w:val="24"/>
          <w:szCs w:val="24"/>
        </w:rPr>
        <w:t>4</w:t>
      </w:r>
      <w:r w:rsidRPr="002A6C3D">
        <w:rPr>
          <w:rFonts w:ascii="Times New Roman" w:hAnsi="Times New Roman" w:cs="Times New Roman"/>
          <w:sz w:val="24"/>
          <w:szCs w:val="24"/>
        </w:rPr>
        <w:t xml:space="preserve"> roku</w:t>
      </w:r>
      <w:r w:rsidR="007317D2" w:rsidRPr="002A6C3D">
        <w:rPr>
          <w:rFonts w:ascii="Times New Roman" w:hAnsi="Times New Roman" w:cs="Times New Roman"/>
          <w:sz w:val="24"/>
          <w:szCs w:val="24"/>
        </w:rPr>
        <w:t xml:space="preserve"> </w:t>
      </w:r>
      <w:r w:rsidR="00EB32A6">
        <w:rPr>
          <w:rFonts w:ascii="Times New Roman" w:hAnsi="Times New Roman" w:cs="Times New Roman"/>
          <w:sz w:val="24"/>
          <w:szCs w:val="24"/>
        </w:rPr>
        <w:t xml:space="preserve">(komunikat Prezesa GUS z listopada 2024 roku) </w:t>
      </w:r>
      <w:r w:rsidR="00CA7E78" w:rsidRPr="002A6C3D">
        <w:rPr>
          <w:rFonts w:ascii="Times New Roman" w:hAnsi="Times New Roman" w:cs="Times New Roman"/>
          <w:sz w:val="24"/>
          <w:szCs w:val="24"/>
        </w:rPr>
        <w:t>– np.</w:t>
      </w:r>
      <w:r w:rsidR="006F2F10" w:rsidRPr="002A6C3D">
        <w:rPr>
          <w:rFonts w:ascii="Times New Roman" w:hAnsi="Times New Roman" w:cs="Times New Roman"/>
          <w:sz w:val="24"/>
          <w:szCs w:val="24"/>
        </w:rPr>
        <w:t> </w:t>
      </w:r>
      <w:r w:rsidR="00CA7E78" w:rsidRPr="002A6C3D">
        <w:rPr>
          <w:rFonts w:ascii="Times New Roman" w:hAnsi="Times New Roman" w:cs="Times New Roman"/>
          <w:sz w:val="24"/>
          <w:szCs w:val="24"/>
        </w:rPr>
        <w:t>w</w:t>
      </w:r>
      <w:r w:rsidR="007317D2" w:rsidRPr="002A6C3D">
        <w:rPr>
          <w:rFonts w:ascii="Times New Roman" w:hAnsi="Times New Roman" w:cs="Times New Roman"/>
          <w:sz w:val="24"/>
          <w:szCs w:val="24"/>
        </w:rPr>
        <w:t> </w:t>
      </w:r>
      <w:r w:rsidR="00CA7E78" w:rsidRPr="002A6C3D">
        <w:rPr>
          <w:rFonts w:ascii="Times New Roman" w:hAnsi="Times New Roman" w:cs="Times New Roman"/>
          <w:sz w:val="24"/>
          <w:szCs w:val="24"/>
        </w:rPr>
        <w:t>lipcu 202</w:t>
      </w:r>
      <w:r w:rsidR="002A6C3D" w:rsidRPr="002A6C3D">
        <w:rPr>
          <w:rFonts w:ascii="Times New Roman" w:hAnsi="Times New Roman" w:cs="Times New Roman"/>
          <w:sz w:val="24"/>
          <w:szCs w:val="24"/>
        </w:rPr>
        <w:t>5</w:t>
      </w:r>
      <w:r w:rsidR="00CA7E78" w:rsidRPr="002A6C3D">
        <w:rPr>
          <w:rFonts w:ascii="Times New Roman" w:hAnsi="Times New Roman" w:cs="Times New Roman"/>
          <w:sz w:val="24"/>
          <w:szCs w:val="24"/>
        </w:rPr>
        <w:t xml:space="preserve"> roku, GUS podał wskaźnik cen towarów i usług konsumpcyjnych ogółem za czerwiec 202</w:t>
      </w:r>
      <w:r w:rsidR="002A6C3D" w:rsidRPr="002A6C3D">
        <w:rPr>
          <w:rFonts w:ascii="Times New Roman" w:hAnsi="Times New Roman" w:cs="Times New Roman"/>
          <w:sz w:val="24"/>
          <w:szCs w:val="24"/>
        </w:rPr>
        <w:t>5</w:t>
      </w:r>
      <w:r w:rsidR="00CA7E78" w:rsidRPr="002A6C3D">
        <w:rPr>
          <w:rFonts w:ascii="Times New Roman" w:hAnsi="Times New Roman" w:cs="Times New Roman"/>
          <w:sz w:val="24"/>
          <w:szCs w:val="24"/>
        </w:rPr>
        <w:t xml:space="preserve"> rok</w:t>
      </w:r>
      <w:r w:rsidR="007317D2" w:rsidRPr="002A6C3D">
        <w:rPr>
          <w:rFonts w:ascii="Times New Roman" w:hAnsi="Times New Roman" w:cs="Times New Roman"/>
          <w:sz w:val="24"/>
          <w:szCs w:val="24"/>
        </w:rPr>
        <w:t>, który może stać się podstawą do waloryzacji wynagrodzenia Wykonawcy za lipiec 202</w:t>
      </w:r>
      <w:r w:rsidR="002A6C3D" w:rsidRPr="002A6C3D">
        <w:rPr>
          <w:rFonts w:ascii="Times New Roman" w:hAnsi="Times New Roman" w:cs="Times New Roman"/>
          <w:sz w:val="24"/>
          <w:szCs w:val="24"/>
        </w:rPr>
        <w:t>5</w:t>
      </w:r>
      <w:r w:rsidR="007317D2" w:rsidRPr="002A6C3D">
        <w:rPr>
          <w:rFonts w:ascii="Times New Roman" w:hAnsi="Times New Roman" w:cs="Times New Roman"/>
          <w:sz w:val="24"/>
          <w:szCs w:val="24"/>
        </w:rPr>
        <w:t xml:space="preserve"> rok</w:t>
      </w:r>
      <w:r w:rsidR="003500CA" w:rsidRPr="002A6C3D">
        <w:rPr>
          <w:rFonts w:ascii="Times New Roman" w:hAnsi="Times New Roman" w:cs="Times New Roman"/>
          <w:sz w:val="24"/>
          <w:szCs w:val="24"/>
        </w:rPr>
        <w:t>;</w:t>
      </w:r>
    </w:p>
    <w:p w14:paraId="4AB7BFEB" w14:textId="49BA0983" w:rsidR="003500CA" w:rsidRPr="002A6C3D" w:rsidRDefault="003500CA" w:rsidP="00161278">
      <w:pPr>
        <w:pStyle w:val="Akapitzlist"/>
        <w:numPr>
          <w:ilvl w:val="0"/>
          <w:numId w:val="27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klauzula waloryzacyjna nie ma zastosowania </w:t>
      </w:r>
      <w:r w:rsidR="003C07BF" w:rsidRPr="002A6C3D">
        <w:rPr>
          <w:rFonts w:ascii="Times New Roman" w:hAnsi="Times New Roman" w:cs="Times New Roman"/>
          <w:sz w:val="24"/>
          <w:szCs w:val="24"/>
        </w:rPr>
        <w:t>do 30 czerwca 202</w:t>
      </w:r>
      <w:r w:rsidR="002A6C3D" w:rsidRPr="002A6C3D">
        <w:rPr>
          <w:rFonts w:ascii="Times New Roman" w:hAnsi="Times New Roman" w:cs="Times New Roman"/>
          <w:sz w:val="24"/>
          <w:szCs w:val="24"/>
        </w:rPr>
        <w:t>5</w:t>
      </w:r>
      <w:r w:rsidR="003C07BF" w:rsidRPr="002A6C3D">
        <w:rPr>
          <w:rFonts w:ascii="Times New Roman" w:hAnsi="Times New Roman" w:cs="Times New Roman"/>
          <w:sz w:val="24"/>
          <w:szCs w:val="24"/>
        </w:rPr>
        <w:t xml:space="preserve"> roku</w:t>
      </w:r>
      <w:r w:rsidR="006F2F10" w:rsidRPr="002A6C3D">
        <w:rPr>
          <w:rFonts w:ascii="Times New Roman" w:hAnsi="Times New Roman" w:cs="Times New Roman"/>
          <w:sz w:val="24"/>
          <w:szCs w:val="24"/>
        </w:rPr>
        <w:t>;</w:t>
      </w:r>
    </w:p>
    <w:p w14:paraId="4FFB8E1C" w14:textId="0D608415" w:rsidR="00AD1E18" w:rsidRPr="002A6C3D" w:rsidRDefault="00AD1E18" w:rsidP="00161278">
      <w:pPr>
        <w:pStyle w:val="Akapitzlist"/>
        <w:numPr>
          <w:ilvl w:val="0"/>
          <w:numId w:val="27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strony składając wniosek o zmianę powinny przedstawić wyliczenie wnioskowanej kwoty zmiany wynagrodzenia;</w:t>
      </w:r>
    </w:p>
    <w:p w14:paraId="0087A9BC" w14:textId="193A53CE" w:rsidR="00AD1E18" w:rsidRPr="002A6C3D" w:rsidRDefault="00AD1E18" w:rsidP="00161278">
      <w:pPr>
        <w:pStyle w:val="Akapitzlist"/>
        <w:numPr>
          <w:ilvl w:val="0"/>
          <w:numId w:val="27"/>
        </w:numPr>
        <w:spacing w:after="0"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wniosek Stron wraz z załączonymi dokumentami podlegać będzie weryfikacji</w:t>
      </w:r>
      <w:r w:rsidR="006F2F10" w:rsidRPr="002A6C3D">
        <w:rPr>
          <w:rFonts w:ascii="Times New Roman" w:hAnsi="Times New Roman" w:cs="Times New Roman"/>
          <w:sz w:val="24"/>
          <w:szCs w:val="24"/>
        </w:rPr>
        <w:t>: w </w:t>
      </w:r>
      <w:r w:rsidRPr="002A6C3D">
        <w:rPr>
          <w:rFonts w:ascii="Times New Roman" w:hAnsi="Times New Roman" w:cs="Times New Roman"/>
          <w:sz w:val="24"/>
          <w:szCs w:val="24"/>
        </w:rPr>
        <w:t>terminie 14 dni od otrzymania wniosku, Strona której przedłożono wniosek, może zwrócić się z wezwaniem o jego uzupełnienie, poprzez przekazanie dodatkowych wyjaśnień, informacji lub dokumentów</w:t>
      </w:r>
      <w:r w:rsidR="006F2F10" w:rsidRPr="002A6C3D">
        <w:rPr>
          <w:rFonts w:ascii="Times New Roman" w:hAnsi="Times New Roman" w:cs="Times New Roman"/>
          <w:sz w:val="24"/>
          <w:szCs w:val="24"/>
        </w:rPr>
        <w:t xml:space="preserve"> - </w:t>
      </w:r>
      <w:r w:rsidRPr="002A6C3D">
        <w:rPr>
          <w:rFonts w:ascii="Times New Roman" w:hAnsi="Times New Roman" w:cs="Times New Roman"/>
          <w:sz w:val="24"/>
          <w:szCs w:val="24"/>
        </w:rPr>
        <w:t>Wnioskodawca zobowiązany jest odpowiedzieć na wezwanie wyczerpująco i zgodnie ze stanem faktycznym, w terminie 7 dni od dnia otrzymania wezwania;</w:t>
      </w:r>
    </w:p>
    <w:p w14:paraId="6F873170" w14:textId="2323F2CB" w:rsidR="00AD1E18" w:rsidRPr="002A6C3D" w:rsidRDefault="00AD1E18" w:rsidP="00161278">
      <w:pPr>
        <w:pStyle w:val="Akapitzlist"/>
        <w:numPr>
          <w:ilvl w:val="0"/>
          <w:numId w:val="27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łączna maksymalna, dopuszczalna wartość zmian wysokości wynagrodzenia należnego Wykonawcy w całym okresie realizacji zamówienia, dokonanych </w:t>
      </w:r>
      <w:r w:rsidRPr="002A6C3D">
        <w:rPr>
          <w:rFonts w:ascii="Times New Roman" w:hAnsi="Times New Roman" w:cs="Times New Roman"/>
          <w:sz w:val="24"/>
          <w:szCs w:val="24"/>
        </w:rPr>
        <w:br/>
      </w:r>
      <w:r w:rsidRPr="002A6C3D">
        <w:rPr>
          <w:rFonts w:ascii="Times New Roman" w:hAnsi="Times New Roman" w:cs="Times New Roman"/>
          <w:sz w:val="24"/>
          <w:szCs w:val="24"/>
        </w:rPr>
        <w:lastRenderedPageBreak/>
        <w:t>na podstawie postanowień niniejszego ustępu nie może być wyższa niż 30 % ceny</w:t>
      </w:r>
      <w:r w:rsidRPr="002A6C3D">
        <w:rPr>
          <w:rFonts w:ascii="Times New Roman" w:hAnsi="Times New Roman" w:cs="Times New Roman"/>
          <w:sz w:val="24"/>
          <w:szCs w:val="24"/>
        </w:rPr>
        <w:br/>
      </w:r>
      <w:r w:rsidR="008D3AB6" w:rsidRPr="002A6C3D">
        <w:rPr>
          <w:rFonts w:ascii="Times New Roman" w:hAnsi="Times New Roman" w:cs="Times New Roman"/>
          <w:sz w:val="24"/>
          <w:szCs w:val="24"/>
        </w:rPr>
        <w:t xml:space="preserve">szacunkowej </w:t>
      </w:r>
      <w:r w:rsidRPr="002A6C3D">
        <w:rPr>
          <w:rFonts w:ascii="Times New Roman" w:hAnsi="Times New Roman" w:cs="Times New Roman"/>
          <w:sz w:val="24"/>
          <w:szCs w:val="24"/>
        </w:rPr>
        <w:t>wartości umowy</w:t>
      </w:r>
      <w:r w:rsidR="008D3AB6" w:rsidRPr="002A6C3D">
        <w:rPr>
          <w:rFonts w:ascii="Times New Roman" w:hAnsi="Times New Roman" w:cs="Times New Roman"/>
          <w:sz w:val="24"/>
          <w:szCs w:val="24"/>
        </w:rPr>
        <w:t xml:space="preserve"> określonej w § 4</w:t>
      </w:r>
      <w:r w:rsidRPr="002A6C3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08092F8" w14:textId="4EEAAE21" w:rsidR="00AD1E18" w:rsidRPr="002A6C3D" w:rsidRDefault="003500CA" w:rsidP="00161278">
      <w:pPr>
        <w:pStyle w:val="Akapitzlist"/>
        <w:numPr>
          <w:ilvl w:val="0"/>
          <w:numId w:val="27"/>
        </w:numPr>
        <w:spacing w:line="276" w:lineRule="auto"/>
        <w:ind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 xml:space="preserve">zmiana wynagrodzenia Wykonawcy </w:t>
      </w:r>
      <w:r w:rsidR="006F2F10" w:rsidRPr="002A6C3D">
        <w:rPr>
          <w:rFonts w:ascii="Times New Roman" w:hAnsi="Times New Roman" w:cs="Times New Roman"/>
          <w:sz w:val="24"/>
          <w:szCs w:val="24"/>
        </w:rPr>
        <w:t xml:space="preserve">dotyczy różnicy </w:t>
      </w:r>
      <w:r w:rsidR="001B34BB" w:rsidRPr="002A6C3D">
        <w:rPr>
          <w:rFonts w:ascii="Times New Roman" w:hAnsi="Times New Roman" w:cs="Times New Roman"/>
          <w:sz w:val="24"/>
          <w:szCs w:val="24"/>
        </w:rPr>
        <w:t xml:space="preserve">10% </w:t>
      </w:r>
      <w:r w:rsidR="006F2F10" w:rsidRPr="002A6C3D">
        <w:rPr>
          <w:rFonts w:ascii="Times New Roman" w:hAnsi="Times New Roman" w:cs="Times New Roman"/>
          <w:sz w:val="24"/>
          <w:szCs w:val="24"/>
        </w:rPr>
        <w:t xml:space="preserve">ponad wskaźnik, np. jeśli wskaźnik GUS za poprzedni miesiąc </w:t>
      </w:r>
      <w:r w:rsidR="003C07BF" w:rsidRPr="002A6C3D">
        <w:rPr>
          <w:rFonts w:ascii="Times New Roman" w:hAnsi="Times New Roman" w:cs="Times New Roman"/>
          <w:sz w:val="24"/>
          <w:szCs w:val="24"/>
        </w:rPr>
        <w:t xml:space="preserve">w stosunku do </w:t>
      </w:r>
      <w:r w:rsidR="00EB32A6">
        <w:rPr>
          <w:rFonts w:ascii="Times New Roman" w:hAnsi="Times New Roman" w:cs="Times New Roman"/>
          <w:sz w:val="24"/>
          <w:szCs w:val="24"/>
        </w:rPr>
        <w:t>października</w:t>
      </w:r>
      <w:r w:rsidR="003C07BF" w:rsidRPr="002A6C3D">
        <w:rPr>
          <w:rFonts w:ascii="Times New Roman" w:hAnsi="Times New Roman" w:cs="Times New Roman"/>
          <w:sz w:val="24"/>
          <w:szCs w:val="24"/>
        </w:rPr>
        <w:t xml:space="preserve"> 202</w:t>
      </w:r>
      <w:r w:rsidR="002A6C3D" w:rsidRPr="002A6C3D">
        <w:rPr>
          <w:rFonts w:ascii="Times New Roman" w:hAnsi="Times New Roman" w:cs="Times New Roman"/>
          <w:sz w:val="24"/>
          <w:szCs w:val="24"/>
        </w:rPr>
        <w:t>4</w:t>
      </w:r>
      <w:r w:rsidR="003C07BF" w:rsidRPr="002A6C3D">
        <w:rPr>
          <w:rFonts w:ascii="Times New Roman" w:hAnsi="Times New Roman" w:cs="Times New Roman"/>
          <w:sz w:val="24"/>
          <w:szCs w:val="24"/>
        </w:rPr>
        <w:t xml:space="preserve"> roku </w:t>
      </w:r>
      <w:r w:rsidR="006F2F10" w:rsidRPr="002A6C3D">
        <w:rPr>
          <w:rFonts w:ascii="Times New Roman" w:hAnsi="Times New Roman" w:cs="Times New Roman"/>
          <w:sz w:val="24"/>
          <w:szCs w:val="24"/>
        </w:rPr>
        <w:t>będzie wynosił 113%, to Wynagrodzenie w danym miesiącu wzrośnie o 3%</w:t>
      </w:r>
      <w:r w:rsidR="00AD1E18" w:rsidRPr="002A6C3D">
        <w:rPr>
          <w:rFonts w:ascii="Times New Roman" w:hAnsi="Times New Roman" w:cs="Times New Roman"/>
          <w:sz w:val="24"/>
          <w:szCs w:val="24"/>
        </w:rPr>
        <w:t>. </w:t>
      </w:r>
    </w:p>
    <w:p w14:paraId="4F930E15" w14:textId="77777777" w:rsidR="00AD1E18" w:rsidRPr="002A6C3D" w:rsidRDefault="00AD1E18" w:rsidP="00161278">
      <w:pPr>
        <w:pStyle w:val="Akapitzlist"/>
        <w:numPr>
          <w:ilvl w:val="0"/>
          <w:numId w:val="7"/>
        </w:numPr>
        <w:spacing w:after="0" w:line="276" w:lineRule="auto"/>
        <w:ind w:left="360" w:right="-91"/>
        <w:jc w:val="both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W przypadku dokonania zmiany niniejszej umowy na podstawie ust. 1, Wykonawca zobowiązany jest, w terminie 7 dni, do zmiany wynagrodzenia przysługującego podwykonawcy, z którym zawarł umowę na dostawy lub usługi obowiązujące przez okres przekraczający 6 miesięcy, w zakresie odpowiadającym zmianom cen materiałów lub kosztów dotyczących zobowiązania podwykonawcy.</w:t>
      </w:r>
    </w:p>
    <w:p w14:paraId="07B46303" w14:textId="1F35F717" w:rsidR="0015067F" w:rsidRPr="002A6C3D" w:rsidRDefault="0015067F" w:rsidP="00161278">
      <w:pPr>
        <w:pStyle w:val="Akapitzlist"/>
        <w:numPr>
          <w:ilvl w:val="0"/>
          <w:numId w:val="7"/>
        </w:numPr>
        <w:spacing w:after="0" w:line="276" w:lineRule="auto"/>
        <w:ind w:left="360" w:right="-91"/>
        <w:rPr>
          <w:rFonts w:ascii="Times New Roman" w:hAnsi="Times New Roman" w:cs="Times New Roman"/>
          <w:sz w:val="24"/>
          <w:szCs w:val="24"/>
        </w:rPr>
      </w:pPr>
      <w:r w:rsidRPr="002A6C3D">
        <w:rPr>
          <w:rFonts w:ascii="Times New Roman" w:hAnsi="Times New Roman" w:cs="Times New Roman"/>
          <w:sz w:val="24"/>
          <w:szCs w:val="24"/>
        </w:rPr>
        <w:t>Zamawiający dopuszcza zmianę harmonogramu odbierania odpadów. Zmian</w:t>
      </w:r>
      <w:r w:rsidR="003230E2" w:rsidRPr="002A6C3D">
        <w:rPr>
          <w:rFonts w:ascii="Times New Roman" w:hAnsi="Times New Roman" w:cs="Times New Roman"/>
          <w:sz w:val="24"/>
          <w:szCs w:val="24"/>
        </w:rPr>
        <w:t>a</w:t>
      </w:r>
      <w:r w:rsidRPr="002A6C3D">
        <w:rPr>
          <w:rFonts w:ascii="Times New Roman" w:hAnsi="Times New Roman" w:cs="Times New Roman"/>
          <w:sz w:val="24"/>
          <w:szCs w:val="24"/>
        </w:rPr>
        <w:t xml:space="preserve"> ta nie będzie stanowić zmiany umowy.</w:t>
      </w:r>
      <w:r w:rsidR="002A6C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BC04B" w14:textId="6526AC3D" w:rsidR="000A3505" w:rsidRPr="002A6C3D" w:rsidRDefault="000A3505" w:rsidP="00161278">
      <w:pPr>
        <w:pStyle w:val="Akapitzlist"/>
        <w:numPr>
          <w:ilvl w:val="0"/>
          <w:numId w:val="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Każda ze stron</w:t>
      </w:r>
      <w:r w:rsidR="00787380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może wystąpić z propozycją zmian postanowień niniejszej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="00787380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ze wskazaniem okoliczności uzasadniających wprowadzenie zmian.</w:t>
      </w:r>
    </w:p>
    <w:p w14:paraId="7E9D80FA" w14:textId="4BC3AD04" w:rsidR="00D36F3A" w:rsidRPr="002A6C3D" w:rsidRDefault="00D36F3A" w:rsidP="00161278">
      <w:pPr>
        <w:pStyle w:val="Akapitzlist"/>
        <w:numPr>
          <w:ilvl w:val="0"/>
          <w:numId w:val="7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Zmiany treści </w:t>
      </w:r>
      <w:r w:rsidR="00C47D9D"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2A6C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wymagają zachowania formy pisemnej pod rygorem nieważności.</w:t>
      </w:r>
    </w:p>
    <w:p w14:paraId="3E472DAD" w14:textId="164DAC8E" w:rsidR="00D36F3A" w:rsidRPr="006B7B83" w:rsidRDefault="00D36F3A" w:rsidP="00161278">
      <w:p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6410420B" w14:textId="084BD490" w:rsidR="00454A98" w:rsidRPr="006B7B83" w:rsidRDefault="00604B95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6B7B83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</w:t>
      </w:r>
      <w:r w:rsidR="00161278" w:rsidRPr="006B7B83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9</w:t>
      </w:r>
      <w:r w:rsidR="009229BE" w:rsidRPr="006B7B83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.</w:t>
      </w:r>
      <w:r w:rsidR="00F81CDD" w:rsidRPr="006B7B83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 </w:t>
      </w:r>
    </w:p>
    <w:p w14:paraId="5BE9D6A0" w14:textId="5EC29628" w:rsidR="0044408E" w:rsidRPr="006B7B83" w:rsidRDefault="0044408E" w:rsidP="0016127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6B7B83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Postanowienia końcowe</w:t>
      </w:r>
    </w:p>
    <w:p w14:paraId="345C2FD5" w14:textId="77777777" w:rsidR="0044408E" w:rsidRPr="006B7B83" w:rsidRDefault="0044408E" w:rsidP="00161278">
      <w:pPr>
        <w:pStyle w:val="Akapitzlist"/>
        <w:numPr>
          <w:ilvl w:val="0"/>
          <w:numId w:val="11"/>
        </w:numPr>
        <w:spacing w:after="0" w:line="276" w:lineRule="auto"/>
        <w:ind w:left="41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6B7B8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sprawach nieuregulowanych niniejszą umową zastosowanie mają przepisy Kodeksu Cywilnego.</w:t>
      </w:r>
    </w:p>
    <w:p w14:paraId="34BFE9E1" w14:textId="77777777" w:rsidR="0044408E" w:rsidRPr="00E30F05" w:rsidRDefault="0044408E" w:rsidP="00161278">
      <w:pPr>
        <w:pStyle w:val="Akapitzlist"/>
        <w:numPr>
          <w:ilvl w:val="0"/>
          <w:numId w:val="11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6B7B8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Wszelkie spory mogące wynikać w związku z realizacją niniejszej Umowy będą </w:t>
      </w:r>
      <w:r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>rozstrzygane przez sąd właściwy dla siedziby Zamawiającego.</w:t>
      </w:r>
    </w:p>
    <w:p w14:paraId="6038E587" w14:textId="77777777" w:rsidR="0044408E" w:rsidRPr="00E30F05" w:rsidRDefault="0044408E" w:rsidP="00161278">
      <w:pPr>
        <w:pStyle w:val="Akapitzlist"/>
        <w:numPr>
          <w:ilvl w:val="0"/>
          <w:numId w:val="11"/>
        </w:numPr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Umowę sporządzono w trzech jednobrzmiących egzemplarzach, dwa egzemplarze dla Zamawiającego i jeden egzemplarz dla Wykonawcy. </w:t>
      </w:r>
    </w:p>
    <w:p w14:paraId="59352A56" w14:textId="77777777" w:rsidR="0044408E" w:rsidRPr="00E30F05" w:rsidRDefault="0044408E" w:rsidP="00161278">
      <w:pPr>
        <w:pStyle w:val="Akapitzlist"/>
        <w:spacing w:after="0" w:line="276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6A076787" w14:textId="07FAC960" w:rsidR="00454A98" w:rsidRPr="00E30F05" w:rsidRDefault="001F442B" w:rsidP="00161278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E30F05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§ </w:t>
      </w:r>
      <w:r w:rsidR="00161278" w:rsidRPr="00E30F05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10.</w:t>
      </w:r>
      <w:r w:rsidRPr="00E30F05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 </w:t>
      </w:r>
    </w:p>
    <w:p w14:paraId="2B2116FE" w14:textId="391B8E92" w:rsidR="009229BE" w:rsidRPr="00E30F05" w:rsidRDefault="009229BE" w:rsidP="00161278">
      <w:pPr>
        <w:spacing w:after="0" w:line="276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E30F05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Załączniki do </w:t>
      </w:r>
      <w:r w:rsidR="00C47D9D" w:rsidRPr="00E30F05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Umowy</w:t>
      </w:r>
    </w:p>
    <w:p w14:paraId="4C487632" w14:textId="02A01A43" w:rsidR="009229BE" w:rsidRPr="00E30F05" w:rsidRDefault="009229BE" w:rsidP="00161278">
      <w:pPr>
        <w:spacing w:after="0" w:line="276" w:lineRule="auto"/>
        <w:ind w:left="36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Załączniki stanowiące integralną część </w:t>
      </w:r>
      <w:r w:rsidR="00C47D9D"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>Umowy</w:t>
      </w:r>
      <w:r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>:</w:t>
      </w:r>
    </w:p>
    <w:p w14:paraId="7B97AE35" w14:textId="1E28E9F4" w:rsidR="009229BE" w:rsidRPr="00E30F05" w:rsidRDefault="009229BE" w:rsidP="00161278">
      <w:pPr>
        <w:pStyle w:val="Akapitzlist"/>
        <w:numPr>
          <w:ilvl w:val="0"/>
          <w:numId w:val="8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>Formularz ofertowy</w:t>
      </w:r>
      <w:r w:rsidR="00454A98"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737AEB47" w14:textId="6EB06782" w:rsidR="009229BE" w:rsidRPr="00E30F05" w:rsidRDefault="009229BE" w:rsidP="00161278">
      <w:pPr>
        <w:pStyle w:val="Akapitzlist"/>
        <w:numPr>
          <w:ilvl w:val="0"/>
          <w:numId w:val="8"/>
        </w:numPr>
        <w:spacing w:after="0" w:line="276" w:lineRule="auto"/>
        <w:ind w:left="75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30F05">
        <w:rPr>
          <w:rFonts w:ascii="Times New Roman" w:eastAsia="Times New Roman" w:hAnsi="Times New Roman" w:cs="Times New Roman"/>
          <w:color w:val="000000"/>
          <w:sz w:val="24"/>
          <w:lang w:eastAsia="pl-PL"/>
        </w:rPr>
        <w:t>Specyfikacja Warunków Zamówienia.</w:t>
      </w:r>
    </w:p>
    <w:p w14:paraId="743C89D9" w14:textId="77777777" w:rsidR="001F442B" w:rsidRPr="00E30F05" w:rsidRDefault="001F442B" w:rsidP="00161278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5D82D2" w14:textId="3BCA1172" w:rsidR="005E5469" w:rsidRDefault="00EE1220" w:rsidP="00161278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F05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E30F05">
        <w:rPr>
          <w:rFonts w:ascii="Times New Roman" w:hAnsi="Times New Roman" w:cs="Times New Roman"/>
          <w:b/>
          <w:sz w:val="24"/>
          <w:szCs w:val="24"/>
        </w:rPr>
        <w:tab/>
      </w:r>
      <w:r w:rsidRPr="00E30F05">
        <w:rPr>
          <w:rFonts w:ascii="Times New Roman" w:hAnsi="Times New Roman" w:cs="Times New Roman"/>
          <w:b/>
          <w:sz w:val="24"/>
          <w:szCs w:val="24"/>
        </w:rPr>
        <w:tab/>
      </w:r>
      <w:r w:rsidRPr="00E30F05">
        <w:rPr>
          <w:rFonts w:ascii="Times New Roman" w:hAnsi="Times New Roman" w:cs="Times New Roman"/>
          <w:b/>
          <w:sz w:val="24"/>
          <w:szCs w:val="24"/>
        </w:rPr>
        <w:tab/>
      </w:r>
      <w:r w:rsidRPr="00E30F05">
        <w:rPr>
          <w:rFonts w:ascii="Times New Roman" w:hAnsi="Times New Roman" w:cs="Times New Roman"/>
          <w:b/>
          <w:sz w:val="24"/>
          <w:szCs w:val="24"/>
        </w:rPr>
        <w:tab/>
      </w:r>
      <w:r w:rsidRPr="00E30F05">
        <w:rPr>
          <w:rFonts w:ascii="Times New Roman" w:hAnsi="Times New Roman" w:cs="Times New Roman"/>
          <w:b/>
          <w:sz w:val="24"/>
          <w:szCs w:val="24"/>
        </w:rPr>
        <w:tab/>
      </w:r>
      <w:r w:rsidRPr="00E30F05">
        <w:rPr>
          <w:rFonts w:ascii="Times New Roman" w:hAnsi="Times New Roman" w:cs="Times New Roman"/>
          <w:b/>
          <w:sz w:val="24"/>
          <w:szCs w:val="24"/>
        </w:rPr>
        <w:tab/>
      </w:r>
      <w:r w:rsidRPr="00E30F05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p w14:paraId="520C1835" w14:textId="35098245" w:rsidR="00DC3E15" w:rsidRDefault="00DC3E15" w:rsidP="00161278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4F4A90" w14:textId="77777777" w:rsidR="00DC3E15" w:rsidRDefault="00DC3E15" w:rsidP="00161278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14:paraId="48D762D0" w14:textId="77777777" w:rsidR="00DC3E15" w:rsidRDefault="00DC3E15" w:rsidP="00161278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972BB" w14:textId="77777777" w:rsidR="00845879" w:rsidRPr="00F81CDD" w:rsidRDefault="00845879" w:rsidP="00161278">
      <w:pPr>
        <w:pStyle w:val="Standard"/>
        <w:spacing w:after="0" w:line="276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45879" w:rsidRPr="00F81C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1E074" w14:textId="77777777" w:rsidR="00FB72B2" w:rsidRDefault="00FB72B2" w:rsidP="005E5469">
      <w:pPr>
        <w:spacing w:after="0" w:line="240" w:lineRule="auto"/>
      </w:pPr>
      <w:r>
        <w:separator/>
      </w:r>
    </w:p>
  </w:endnote>
  <w:endnote w:type="continuationSeparator" w:id="0">
    <w:p w14:paraId="7F8C3B35" w14:textId="77777777" w:rsidR="00FB72B2" w:rsidRDefault="00FB72B2" w:rsidP="005E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8945976"/>
      <w:docPartObj>
        <w:docPartGallery w:val="Page Numbers (Bottom of Page)"/>
        <w:docPartUnique/>
      </w:docPartObj>
    </w:sdtPr>
    <w:sdtContent>
      <w:p w14:paraId="17431477" w14:textId="346D9B73" w:rsidR="0083565F" w:rsidRDefault="008356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F97">
          <w:rPr>
            <w:noProof/>
          </w:rPr>
          <w:t>12</w:t>
        </w:r>
        <w:r>
          <w:fldChar w:fldCharType="end"/>
        </w:r>
      </w:p>
    </w:sdtContent>
  </w:sdt>
  <w:p w14:paraId="5612F0AD" w14:textId="77777777" w:rsidR="0083565F" w:rsidRDefault="00835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AC058" w14:textId="77777777" w:rsidR="00FB72B2" w:rsidRDefault="00FB72B2" w:rsidP="005E5469">
      <w:pPr>
        <w:spacing w:after="0" w:line="240" w:lineRule="auto"/>
      </w:pPr>
      <w:r>
        <w:separator/>
      </w:r>
    </w:p>
  </w:footnote>
  <w:footnote w:type="continuationSeparator" w:id="0">
    <w:p w14:paraId="10D127B4" w14:textId="77777777" w:rsidR="00FB72B2" w:rsidRDefault="00FB72B2" w:rsidP="005E5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89BDF" w14:textId="2181A65F" w:rsidR="00FD5E5B" w:rsidRPr="00A7429F" w:rsidRDefault="009D2FBE" w:rsidP="00FD5E5B">
    <w:pPr>
      <w:pStyle w:val="Nagwek"/>
      <w:jc w:val="right"/>
    </w:pPr>
    <w:r w:rsidRPr="00107169">
      <w:t>ZP.27</w:t>
    </w:r>
    <w:r w:rsidR="00DE26EF" w:rsidRPr="00107169">
      <w:t>1</w:t>
    </w:r>
    <w:r w:rsidRPr="00107169">
      <w:t>.</w:t>
    </w:r>
    <w:r w:rsidR="00D34237" w:rsidRPr="00107169">
      <w:t>1</w:t>
    </w:r>
    <w:r w:rsidR="00DE26EF" w:rsidRPr="00107169">
      <w:t>9</w:t>
    </w:r>
    <w:r w:rsidR="00FD5E5B" w:rsidRPr="00107169">
      <w:t>.202</w:t>
    </w:r>
    <w:r w:rsidR="00D34237" w:rsidRPr="0010716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940B9"/>
    <w:multiLevelType w:val="multilevel"/>
    <w:tmpl w:val="F60E061A"/>
    <w:lvl w:ilvl="0">
      <w:start w:val="3"/>
      <w:numFmt w:val="decimal"/>
      <w:lvlText w:val="%1."/>
      <w:lvlJc w:val="right"/>
      <w:pPr>
        <w:ind w:left="170" w:hanging="134"/>
      </w:pPr>
      <w:rPr>
        <w:rFonts w:ascii="Times New Roman" w:eastAsia="Times New Roman" w:hAnsi="Times New Roman" w:cs="Times New Roman" w:hint="default"/>
        <w:b w:val="0"/>
        <w:sz w:val="24"/>
      </w:rPr>
    </w:lvl>
    <w:lvl w:ilvl="1">
      <w:start w:val="1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6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56" w:hanging="180"/>
      </w:pPr>
      <w:rPr>
        <w:rFonts w:hint="default"/>
      </w:rPr>
    </w:lvl>
  </w:abstractNum>
  <w:abstractNum w:abstractNumId="1" w15:restartNumberingAfterBreak="0">
    <w:nsid w:val="01F95789"/>
    <w:multiLevelType w:val="multilevel"/>
    <w:tmpl w:val="965A85A8"/>
    <w:lvl w:ilvl="0">
      <w:start w:val="15"/>
      <w:numFmt w:val="decimal"/>
      <w:lvlText w:val="%1."/>
      <w:lvlJc w:val="right"/>
      <w:pPr>
        <w:ind w:left="170" w:hanging="134"/>
      </w:pPr>
      <w:rPr>
        <w:rFonts w:ascii="Times New Roman" w:eastAsia="Times New Roman" w:hAnsi="Times New Roman" w:cs="Times New Roman" w:hint="default"/>
        <w:b w:val="0"/>
        <w:sz w:val="24"/>
      </w:rPr>
    </w:lvl>
    <w:lvl w:ilvl="1">
      <w:start w:val="15"/>
      <w:numFmt w:val="decimal"/>
      <w:lvlText w:val="%2."/>
      <w:lvlJc w:val="left"/>
      <w:pPr>
        <w:ind w:left="1116" w:hanging="360"/>
      </w:pPr>
      <w:rPr>
        <w:rFonts w:ascii="Times New Roman" w:eastAsia="Arial" w:hAnsi="Times New Roman" w:cs="Times New Roman" w:hint="default"/>
        <w:b w:val="0"/>
        <w:bCs/>
        <w:sz w:val="24"/>
      </w:rPr>
    </w:lvl>
    <w:lvl w:ilvl="2">
      <w:start w:val="1"/>
      <w:numFmt w:val="lowerRoman"/>
      <w:lvlText w:val="%3."/>
      <w:lvlJc w:val="right"/>
      <w:pPr>
        <w:ind w:left="18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6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276" w:hanging="360"/>
      </w:pPr>
      <w:rPr>
        <w:rFonts w:ascii="Times New Roman" w:hAnsi="Times New Roman" w:hint="default"/>
        <w:b w:val="0"/>
        <w:bCs w:val="0"/>
        <w:sz w:val="24"/>
      </w:rPr>
    </w:lvl>
    <w:lvl w:ilvl="5">
      <w:start w:val="1"/>
      <w:numFmt w:val="lowerRoman"/>
      <w:lvlText w:val="%6."/>
      <w:lvlJc w:val="right"/>
      <w:pPr>
        <w:ind w:left="39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56" w:hanging="180"/>
      </w:pPr>
      <w:rPr>
        <w:rFonts w:hint="default"/>
      </w:rPr>
    </w:lvl>
  </w:abstractNum>
  <w:abstractNum w:abstractNumId="2" w15:restartNumberingAfterBreak="0">
    <w:nsid w:val="03F04614"/>
    <w:multiLevelType w:val="hybridMultilevel"/>
    <w:tmpl w:val="5F8C05E2"/>
    <w:lvl w:ilvl="0" w:tplc="C02C1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DAB6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D428B0"/>
    <w:multiLevelType w:val="hybridMultilevel"/>
    <w:tmpl w:val="18A4A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37B59"/>
    <w:multiLevelType w:val="hybridMultilevel"/>
    <w:tmpl w:val="B7CA5804"/>
    <w:lvl w:ilvl="0" w:tplc="04150011">
      <w:start w:val="1"/>
      <w:numFmt w:val="decimal"/>
      <w:lvlText w:val="%1)"/>
      <w:lvlJc w:val="lef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627780F"/>
    <w:multiLevelType w:val="hybridMultilevel"/>
    <w:tmpl w:val="730CEB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001DEA"/>
    <w:multiLevelType w:val="hybridMultilevel"/>
    <w:tmpl w:val="6A222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972AD"/>
    <w:multiLevelType w:val="hybridMultilevel"/>
    <w:tmpl w:val="A0E635E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074E5"/>
    <w:multiLevelType w:val="hybridMultilevel"/>
    <w:tmpl w:val="927E89DC"/>
    <w:lvl w:ilvl="0" w:tplc="46049D4E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  <w:color w:val="auto"/>
      </w:rPr>
    </w:lvl>
    <w:lvl w:ilvl="1" w:tplc="212C0F4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00A6501"/>
    <w:multiLevelType w:val="hybridMultilevel"/>
    <w:tmpl w:val="77AEDC9E"/>
    <w:lvl w:ilvl="0" w:tplc="16924254">
      <w:start w:val="1"/>
      <w:numFmt w:val="decimal"/>
      <w:pStyle w:val="Legend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E5BA4"/>
    <w:multiLevelType w:val="hybridMultilevel"/>
    <w:tmpl w:val="B5F28482"/>
    <w:lvl w:ilvl="0" w:tplc="1FE058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57B69"/>
    <w:multiLevelType w:val="hybridMultilevel"/>
    <w:tmpl w:val="1ABA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8605B4">
      <w:start w:val="1"/>
      <w:numFmt w:val="decimal"/>
      <w:lvlText w:val="%2)"/>
      <w:lvlJc w:val="left"/>
      <w:pPr>
        <w:ind w:left="643" w:hanging="360"/>
      </w:pPr>
      <w:rPr>
        <w:b w:val="0"/>
      </w:rPr>
    </w:lvl>
    <w:lvl w:ilvl="2" w:tplc="F318A27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E1E3C"/>
    <w:multiLevelType w:val="hybridMultilevel"/>
    <w:tmpl w:val="5BDA2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8D4111"/>
    <w:multiLevelType w:val="hybridMultilevel"/>
    <w:tmpl w:val="ECBA4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723BA"/>
    <w:multiLevelType w:val="hybridMultilevel"/>
    <w:tmpl w:val="4D901784"/>
    <w:lvl w:ilvl="0" w:tplc="7F4853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AB988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1408"/>
    <w:multiLevelType w:val="hybridMultilevel"/>
    <w:tmpl w:val="FB56DFB6"/>
    <w:lvl w:ilvl="0" w:tplc="829885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CC2A2188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2"/>
      </w:rPr>
    </w:lvl>
    <w:lvl w:ilvl="2" w:tplc="1EC4A0B4">
      <w:start w:val="2"/>
      <w:numFmt w:val="bullet"/>
      <w:lvlText w:val="•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71097"/>
    <w:multiLevelType w:val="hybridMultilevel"/>
    <w:tmpl w:val="6C92B3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143656"/>
    <w:multiLevelType w:val="hybridMultilevel"/>
    <w:tmpl w:val="547460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9E2582E"/>
    <w:multiLevelType w:val="hybridMultilevel"/>
    <w:tmpl w:val="064AA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762A8"/>
    <w:multiLevelType w:val="hybridMultilevel"/>
    <w:tmpl w:val="0080A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547D74"/>
    <w:multiLevelType w:val="hybridMultilevel"/>
    <w:tmpl w:val="88F49A22"/>
    <w:lvl w:ilvl="0" w:tplc="6E4CBB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D2968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50DA6"/>
    <w:multiLevelType w:val="hybridMultilevel"/>
    <w:tmpl w:val="AA9E15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723AF"/>
    <w:multiLevelType w:val="hybridMultilevel"/>
    <w:tmpl w:val="6AC8139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6525DBE"/>
    <w:multiLevelType w:val="hybridMultilevel"/>
    <w:tmpl w:val="8F043042"/>
    <w:lvl w:ilvl="0" w:tplc="DE1EA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73DBC"/>
    <w:multiLevelType w:val="hybridMultilevel"/>
    <w:tmpl w:val="0BBC8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E437A"/>
    <w:multiLevelType w:val="hybridMultilevel"/>
    <w:tmpl w:val="2032A11A"/>
    <w:lvl w:ilvl="0" w:tplc="5E1E0E8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62452AD1"/>
    <w:multiLevelType w:val="hybridMultilevel"/>
    <w:tmpl w:val="C77A3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A2423"/>
    <w:multiLevelType w:val="hybridMultilevel"/>
    <w:tmpl w:val="4D9017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F328B"/>
    <w:multiLevelType w:val="hybridMultilevel"/>
    <w:tmpl w:val="5B52D832"/>
    <w:lvl w:ilvl="0" w:tplc="724A2246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24613"/>
    <w:multiLevelType w:val="hybridMultilevel"/>
    <w:tmpl w:val="AF841078"/>
    <w:lvl w:ilvl="0" w:tplc="FFFFFFFF">
      <w:start w:val="1"/>
      <w:numFmt w:val="decimal"/>
      <w:lvlText w:val="%1)"/>
      <w:lvlJc w:val="left"/>
      <w:pPr>
        <w:ind w:left="2517" w:hanging="360"/>
      </w:pPr>
    </w:lvl>
    <w:lvl w:ilvl="1" w:tplc="FFFFFFFF">
      <w:start w:val="1"/>
      <w:numFmt w:val="decimal"/>
      <w:lvlText w:val="%2)"/>
      <w:lvlJc w:val="left"/>
      <w:pPr>
        <w:ind w:left="3237" w:hanging="360"/>
      </w:pPr>
    </w:lvl>
    <w:lvl w:ilvl="2" w:tplc="04150011">
      <w:start w:val="1"/>
      <w:numFmt w:val="decimal"/>
      <w:lvlText w:val="%3)"/>
      <w:lvlJc w:val="left"/>
      <w:pPr>
        <w:ind w:left="4137" w:hanging="360"/>
      </w:pPr>
    </w:lvl>
    <w:lvl w:ilvl="3" w:tplc="FFFFFFFF" w:tentative="1">
      <w:start w:val="1"/>
      <w:numFmt w:val="decimal"/>
      <w:lvlText w:val="%4."/>
      <w:lvlJc w:val="left"/>
      <w:pPr>
        <w:ind w:left="4677" w:hanging="360"/>
      </w:pPr>
    </w:lvl>
    <w:lvl w:ilvl="4" w:tplc="FFFFFFFF" w:tentative="1">
      <w:start w:val="1"/>
      <w:numFmt w:val="lowerLetter"/>
      <w:lvlText w:val="%5."/>
      <w:lvlJc w:val="left"/>
      <w:pPr>
        <w:ind w:left="5397" w:hanging="360"/>
      </w:pPr>
    </w:lvl>
    <w:lvl w:ilvl="5" w:tplc="FFFFFFFF" w:tentative="1">
      <w:start w:val="1"/>
      <w:numFmt w:val="lowerRoman"/>
      <w:lvlText w:val="%6."/>
      <w:lvlJc w:val="right"/>
      <w:pPr>
        <w:ind w:left="6117" w:hanging="180"/>
      </w:pPr>
    </w:lvl>
    <w:lvl w:ilvl="6" w:tplc="FFFFFFFF" w:tentative="1">
      <w:start w:val="1"/>
      <w:numFmt w:val="decimal"/>
      <w:lvlText w:val="%7."/>
      <w:lvlJc w:val="left"/>
      <w:pPr>
        <w:ind w:left="6837" w:hanging="360"/>
      </w:pPr>
    </w:lvl>
    <w:lvl w:ilvl="7" w:tplc="FFFFFFFF" w:tentative="1">
      <w:start w:val="1"/>
      <w:numFmt w:val="lowerLetter"/>
      <w:lvlText w:val="%8."/>
      <w:lvlJc w:val="left"/>
      <w:pPr>
        <w:ind w:left="7557" w:hanging="360"/>
      </w:pPr>
    </w:lvl>
    <w:lvl w:ilvl="8" w:tplc="FFFFFFFF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31" w15:restartNumberingAfterBreak="0">
    <w:nsid w:val="7F1E784E"/>
    <w:multiLevelType w:val="hybridMultilevel"/>
    <w:tmpl w:val="250219C2"/>
    <w:lvl w:ilvl="0" w:tplc="5F8605B4">
      <w:start w:val="1"/>
      <w:numFmt w:val="decimal"/>
      <w:lvlText w:val="%1)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2" w15:restartNumberingAfterBreak="0">
    <w:nsid w:val="7FF77900"/>
    <w:multiLevelType w:val="hybridMultilevel"/>
    <w:tmpl w:val="C85A9C0C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1">
      <w:start w:val="1"/>
      <w:numFmt w:val="decimal"/>
      <w:lvlText w:val="%2)"/>
      <w:lvlJc w:val="left"/>
      <w:pPr>
        <w:ind w:left="3237" w:hanging="360"/>
      </w:pPr>
    </w:lvl>
    <w:lvl w:ilvl="2" w:tplc="71F05DDC">
      <w:start w:val="9"/>
      <w:numFmt w:val="decimal"/>
      <w:lvlText w:val="%3."/>
      <w:lvlJc w:val="left"/>
      <w:pPr>
        <w:ind w:left="41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num w:numId="1" w16cid:durableId="1479571309">
    <w:abstractNumId w:val="9"/>
  </w:num>
  <w:num w:numId="2" w16cid:durableId="1390807928">
    <w:abstractNumId w:val="27"/>
  </w:num>
  <w:num w:numId="3" w16cid:durableId="1020863288">
    <w:abstractNumId w:val="29"/>
  </w:num>
  <w:num w:numId="4" w16cid:durableId="298072484">
    <w:abstractNumId w:val="14"/>
  </w:num>
  <w:num w:numId="5" w16cid:durableId="2105376332">
    <w:abstractNumId w:val="3"/>
  </w:num>
  <w:num w:numId="6" w16cid:durableId="793252963">
    <w:abstractNumId w:val="20"/>
  </w:num>
  <w:num w:numId="7" w16cid:durableId="210000349">
    <w:abstractNumId w:val="24"/>
  </w:num>
  <w:num w:numId="8" w16cid:durableId="1128888986">
    <w:abstractNumId w:val="22"/>
  </w:num>
  <w:num w:numId="9" w16cid:durableId="218327626">
    <w:abstractNumId w:val="6"/>
  </w:num>
  <w:num w:numId="10" w16cid:durableId="1551646927">
    <w:abstractNumId w:val="25"/>
  </w:num>
  <w:num w:numId="11" w16cid:durableId="204950845">
    <w:abstractNumId w:val="21"/>
  </w:num>
  <w:num w:numId="12" w16cid:durableId="757366463">
    <w:abstractNumId w:val="17"/>
  </w:num>
  <w:num w:numId="13" w16cid:durableId="1046179232">
    <w:abstractNumId w:val="23"/>
  </w:num>
  <w:num w:numId="14" w16cid:durableId="1442413398">
    <w:abstractNumId w:val="18"/>
  </w:num>
  <w:num w:numId="15" w16cid:durableId="2017152649">
    <w:abstractNumId w:val="0"/>
  </w:num>
  <w:num w:numId="16" w16cid:durableId="422068909">
    <w:abstractNumId w:val="11"/>
  </w:num>
  <w:num w:numId="17" w16cid:durableId="404568168">
    <w:abstractNumId w:val="31"/>
  </w:num>
  <w:num w:numId="18" w16cid:durableId="528490378">
    <w:abstractNumId w:val="1"/>
  </w:num>
  <w:num w:numId="19" w16cid:durableId="325255389">
    <w:abstractNumId w:val="15"/>
  </w:num>
  <w:num w:numId="20" w16cid:durableId="784008320">
    <w:abstractNumId w:val="8"/>
  </w:num>
  <w:num w:numId="21" w16cid:durableId="1725836715">
    <w:abstractNumId w:val="19"/>
  </w:num>
  <w:num w:numId="22" w16cid:durableId="1580864427">
    <w:abstractNumId w:val="5"/>
  </w:num>
  <w:num w:numId="23" w16cid:durableId="2135784466">
    <w:abstractNumId w:val="16"/>
  </w:num>
  <w:num w:numId="24" w16cid:durableId="745808286">
    <w:abstractNumId w:val="10"/>
  </w:num>
  <w:num w:numId="25" w16cid:durableId="2100326394">
    <w:abstractNumId w:val="12"/>
  </w:num>
  <w:num w:numId="26" w16cid:durableId="1794908271">
    <w:abstractNumId w:val="13"/>
  </w:num>
  <w:num w:numId="27" w16cid:durableId="817384708">
    <w:abstractNumId w:val="7"/>
  </w:num>
  <w:num w:numId="28" w16cid:durableId="1386028794">
    <w:abstractNumId w:val="32"/>
  </w:num>
  <w:num w:numId="29" w16cid:durableId="2064863974">
    <w:abstractNumId w:val="2"/>
  </w:num>
  <w:num w:numId="30" w16cid:durableId="1702777078">
    <w:abstractNumId w:val="26"/>
  </w:num>
  <w:num w:numId="31" w16cid:durableId="433979503">
    <w:abstractNumId w:val="30"/>
  </w:num>
  <w:num w:numId="32" w16cid:durableId="2087222621">
    <w:abstractNumId w:val="28"/>
  </w:num>
  <w:num w:numId="33" w16cid:durableId="1616672799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4CB"/>
    <w:rsid w:val="0000346F"/>
    <w:rsid w:val="000054AF"/>
    <w:rsid w:val="00011393"/>
    <w:rsid w:val="00017284"/>
    <w:rsid w:val="000307A5"/>
    <w:rsid w:val="000412B7"/>
    <w:rsid w:val="000531E9"/>
    <w:rsid w:val="0005799B"/>
    <w:rsid w:val="000605A6"/>
    <w:rsid w:val="00090038"/>
    <w:rsid w:val="00091F14"/>
    <w:rsid w:val="00094ECD"/>
    <w:rsid w:val="00095A33"/>
    <w:rsid w:val="000A3505"/>
    <w:rsid w:val="000A5DE6"/>
    <w:rsid w:val="000B0DAC"/>
    <w:rsid w:val="000E17C3"/>
    <w:rsid w:val="000E7BA8"/>
    <w:rsid w:val="001029A4"/>
    <w:rsid w:val="0010314B"/>
    <w:rsid w:val="00107169"/>
    <w:rsid w:val="001336D4"/>
    <w:rsid w:val="0015067F"/>
    <w:rsid w:val="001575D3"/>
    <w:rsid w:val="00161278"/>
    <w:rsid w:val="00173B1D"/>
    <w:rsid w:val="001A0174"/>
    <w:rsid w:val="001B34BB"/>
    <w:rsid w:val="001D67EB"/>
    <w:rsid w:val="001F442B"/>
    <w:rsid w:val="001F7A88"/>
    <w:rsid w:val="00203FA6"/>
    <w:rsid w:val="00235595"/>
    <w:rsid w:val="00251E95"/>
    <w:rsid w:val="0025744A"/>
    <w:rsid w:val="00257915"/>
    <w:rsid w:val="00262F60"/>
    <w:rsid w:val="00263B5E"/>
    <w:rsid w:val="0026485A"/>
    <w:rsid w:val="002843A1"/>
    <w:rsid w:val="002A4162"/>
    <w:rsid w:val="002A6C3D"/>
    <w:rsid w:val="002A6E49"/>
    <w:rsid w:val="002B7F38"/>
    <w:rsid w:val="002E7702"/>
    <w:rsid w:val="002F55F8"/>
    <w:rsid w:val="003230E2"/>
    <w:rsid w:val="003256E4"/>
    <w:rsid w:val="00327371"/>
    <w:rsid w:val="00333BC3"/>
    <w:rsid w:val="003500CA"/>
    <w:rsid w:val="00350BAC"/>
    <w:rsid w:val="00356899"/>
    <w:rsid w:val="0039421F"/>
    <w:rsid w:val="0039713A"/>
    <w:rsid w:val="0039799B"/>
    <w:rsid w:val="00397B52"/>
    <w:rsid w:val="003A44AA"/>
    <w:rsid w:val="003B0539"/>
    <w:rsid w:val="003C07BF"/>
    <w:rsid w:val="003C1CA8"/>
    <w:rsid w:val="003C491D"/>
    <w:rsid w:val="003C6FE8"/>
    <w:rsid w:val="003F28D4"/>
    <w:rsid w:val="004133C6"/>
    <w:rsid w:val="00426746"/>
    <w:rsid w:val="0043238C"/>
    <w:rsid w:val="00443213"/>
    <w:rsid w:val="0044408E"/>
    <w:rsid w:val="00454A98"/>
    <w:rsid w:val="00454AFE"/>
    <w:rsid w:val="004730CB"/>
    <w:rsid w:val="00481C97"/>
    <w:rsid w:val="00486277"/>
    <w:rsid w:val="004872E9"/>
    <w:rsid w:val="00493449"/>
    <w:rsid w:val="00495995"/>
    <w:rsid w:val="004A1F97"/>
    <w:rsid w:val="004A4C14"/>
    <w:rsid w:val="004B34F4"/>
    <w:rsid w:val="004C7F2F"/>
    <w:rsid w:val="004D1D8A"/>
    <w:rsid w:val="004D6FC0"/>
    <w:rsid w:val="004E246B"/>
    <w:rsid w:val="004E4DB5"/>
    <w:rsid w:val="004F55FD"/>
    <w:rsid w:val="00522C13"/>
    <w:rsid w:val="005372DF"/>
    <w:rsid w:val="00544C4E"/>
    <w:rsid w:val="00555250"/>
    <w:rsid w:val="00571F7F"/>
    <w:rsid w:val="00581529"/>
    <w:rsid w:val="005832BC"/>
    <w:rsid w:val="00593B27"/>
    <w:rsid w:val="005B2EBE"/>
    <w:rsid w:val="005B41DF"/>
    <w:rsid w:val="005B680E"/>
    <w:rsid w:val="005C07DF"/>
    <w:rsid w:val="005D6133"/>
    <w:rsid w:val="005E5469"/>
    <w:rsid w:val="005F05C5"/>
    <w:rsid w:val="005F5C7F"/>
    <w:rsid w:val="00604B95"/>
    <w:rsid w:val="00622EBA"/>
    <w:rsid w:val="0062687F"/>
    <w:rsid w:val="00635C39"/>
    <w:rsid w:val="006615B4"/>
    <w:rsid w:val="00663878"/>
    <w:rsid w:val="0067077B"/>
    <w:rsid w:val="0067215A"/>
    <w:rsid w:val="00673C95"/>
    <w:rsid w:val="00684519"/>
    <w:rsid w:val="00692633"/>
    <w:rsid w:val="006A5B4D"/>
    <w:rsid w:val="006B7B83"/>
    <w:rsid w:val="006C1B67"/>
    <w:rsid w:val="006C61E2"/>
    <w:rsid w:val="006D1B24"/>
    <w:rsid w:val="006D443D"/>
    <w:rsid w:val="006D732A"/>
    <w:rsid w:val="006F2F10"/>
    <w:rsid w:val="00714ED0"/>
    <w:rsid w:val="00721554"/>
    <w:rsid w:val="00725674"/>
    <w:rsid w:val="00730433"/>
    <w:rsid w:val="007317D2"/>
    <w:rsid w:val="00744B6A"/>
    <w:rsid w:val="00772DA9"/>
    <w:rsid w:val="00777D8C"/>
    <w:rsid w:val="0078363C"/>
    <w:rsid w:val="00787380"/>
    <w:rsid w:val="007A1FC1"/>
    <w:rsid w:val="007A35A3"/>
    <w:rsid w:val="007A52DF"/>
    <w:rsid w:val="0083565F"/>
    <w:rsid w:val="00844630"/>
    <w:rsid w:val="0084586F"/>
    <w:rsid w:val="00845879"/>
    <w:rsid w:val="00856A2E"/>
    <w:rsid w:val="0087129F"/>
    <w:rsid w:val="00877817"/>
    <w:rsid w:val="008876E1"/>
    <w:rsid w:val="008C2974"/>
    <w:rsid w:val="008C3B3E"/>
    <w:rsid w:val="008C73B3"/>
    <w:rsid w:val="008D2926"/>
    <w:rsid w:val="008D3AB6"/>
    <w:rsid w:val="008F09FD"/>
    <w:rsid w:val="009034FF"/>
    <w:rsid w:val="009100C2"/>
    <w:rsid w:val="0091025D"/>
    <w:rsid w:val="00916D30"/>
    <w:rsid w:val="00920442"/>
    <w:rsid w:val="009229BE"/>
    <w:rsid w:val="00936B2F"/>
    <w:rsid w:val="009703FE"/>
    <w:rsid w:val="009979D6"/>
    <w:rsid w:val="009D2FBE"/>
    <w:rsid w:val="009F2B28"/>
    <w:rsid w:val="00A010C8"/>
    <w:rsid w:val="00A012F1"/>
    <w:rsid w:val="00A07FDF"/>
    <w:rsid w:val="00A16C33"/>
    <w:rsid w:val="00A16FCD"/>
    <w:rsid w:val="00A34155"/>
    <w:rsid w:val="00A42741"/>
    <w:rsid w:val="00A45FFE"/>
    <w:rsid w:val="00A62951"/>
    <w:rsid w:val="00A662CC"/>
    <w:rsid w:val="00A7429F"/>
    <w:rsid w:val="00A95594"/>
    <w:rsid w:val="00AC4DD1"/>
    <w:rsid w:val="00AD1E18"/>
    <w:rsid w:val="00AD5710"/>
    <w:rsid w:val="00AD637A"/>
    <w:rsid w:val="00AD7687"/>
    <w:rsid w:val="00AE0A52"/>
    <w:rsid w:val="00AE1A5C"/>
    <w:rsid w:val="00B035FC"/>
    <w:rsid w:val="00B05F9A"/>
    <w:rsid w:val="00B144F6"/>
    <w:rsid w:val="00B26764"/>
    <w:rsid w:val="00B431F3"/>
    <w:rsid w:val="00B443B2"/>
    <w:rsid w:val="00B60C19"/>
    <w:rsid w:val="00B77969"/>
    <w:rsid w:val="00B90569"/>
    <w:rsid w:val="00B97518"/>
    <w:rsid w:val="00BA29DD"/>
    <w:rsid w:val="00BD79E2"/>
    <w:rsid w:val="00BE1225"/>
    <w:rsid w:val="00BF6079"/>
    <w:rsid w:val="00BF67A8"/>
    <w:rsid w:val="00C13A41"/>
    <w:rsid w:val="00C35ABB"/>
    <w:rsid w:val="00C47D9D"/>
    <w:rsid w:val="00C93511"/>
    <w:rsid w:val="00CA0BA9"/>
    <w:rsid w:val="00CA4E0F"/>
    <w:rsid w:val="00CA7E78"/>
    <w:rsid w:val="00CE711E"/>
    <w:rsid w:val="00D00E0F"/>
    <w:rsid w:val="00D01016"/>
    <w:rsid w:val="00D34237"/>
    <w:rsid w:val="00D36F3A"/>
    <w:rsid w:val="00D409E2"/>
    <w:rsid w:val="00D464CB"/>
    <w:rsid w:val="00D501E2"/>
    <w:rsid w:val="00D74890"/>
    <w:rsid w:val="00D77527"/>
    <w:rsid w:val="00D80467"/>
    <w:rsid w:val="00D916DB"/>
    <w:rsid w:val="00D92130"/>
    <w:rsid w:val="00DA1F7B"/>
    <w:rsid w:val="00DB4D9E"/>
    <w:rsid w:val="00DC3E15"/>
    <w:rsid w:val="00DE26EF"/>
    <w:rsid w:val="00DE417B"/>
    <w:rsid w:val="00DF62C0"/>
    <w:rsid w:val="00E21BC5"/>
    <w:rsid w:val="00E2564E"/>
    <w:rsid w:val="00E30F05"/>
    <w:rsid w:val="00E50746"/>
    <w:rsid w:val="00E627B2"/>
    <w:rsid w:val="00E6499A"/>
    <w:rsid w:val="00E74C50"/>
    <w:rsid w:val="00EA24E9"/>
    <w:rsid w:val="00EA7AB2"/>
    <w:rsid w:val="00EA7BF5"/>
    <w:rsid w:val="00EB1A19"/>
    <w:rsid w:val="00EB2981"/>
    <w:rsid w:val="00EB32A6"/>
    <w:rsid w:val="00EB38DE"/>
    <w:rsid w:val="00EC1798"/>
    <w:rsid w:val="00EC342A"/>
    <w:rsid w:val="00ED0EB3"/>
    <w:rsid w:val="00EE1220"/>
    <w:rsid w:val="00EE48A7"/>
    <w:rsid w:val="00EF6E49"/>
    <w:rsid w:val="00F01455"/>
    <w:rsid w:val="00F02504"/>
    <w:rsid w:val="00F03651"/>
    <w:rsid w:val="00F446DA"/>
    <w:rsid w:val="00F54566"/>
    <w:rsid w:val="00F55B52"/>
    <w:rsid w:val="00F6457C"/>
    <w:rsid w:val="00F66940"/>
    <w:rsid w:val="00F73301"/>
    <w:rsid w:val="00F81CDD"/>
    <w:rsid w:val="00F8269A"/>
    <w:rsid w:val="00F86BF1"/>
    <w:rsid w:val="00FB72B2"/>
    <w:rsid w:val="00FD5E5B"/>
    <w:rsid w:val="00FD7C41"/>
    <w:rsid w:val="00FD7CB7"/>
    <w:rsid w:val="00FF0F47"/>
    <w:rsid w:val="00FF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E244"/>
  <w15:chartTrackingRefBased/>
  <w15:docId w15:val="{04A264FB-8E19-45FC-B0DB-4FDFB3CD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673C9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54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54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5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1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15A"/>
    <w:rPr>
      <w:color w:val="605E5C"/>
      <w:shd w:val="clear" w:color="auto" w:fill="E1DFDD"/>
    </w:rPr>
  </w:style>
  <w:style w:type="paragraph" w:customStyle="1" w:styleId="Standard">
    <w:name w:val="Standard"/>
    <w:rsid w:val="00EE1220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table" w:styleId="Tabela-Siatka">
    <w:name w:val="Table Grid"/>
    <w:basedOn w:val="Standardowy"/>
    <w:uiPriority w:val="39"/>
    <w:rsid w:val="00F01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E5B"/>
  </w:style>
  <w:style w:type="paragraph" w:styleId="Stopka">
    <w:name w:val="footer"/>
    <w:basedOn w:val="Normalny"/>
    <w:link w:val="StopkaZnak"/>
    <w:uiPriority w:val="99"/>
    <w:unhideWhenUsed/>
    <w:rsid w:val="00FD5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E5B"/>
  </w:style>
  <w:style w:type="character" w:customStyle="1" w:styleId="WW8Num1z0">
    <w:name w:val="WW8Num1z0"/>
    <w:rsid w:val="00EC342A"/>
  </w:style>
  <w:style w:type="paragraph" w:customStyle="1" w:styleId="Akapitzlist1">
    <w:name w:val="Akapit z listą1"/>
    <w:basedOn w:val="Normalny"/>
    <w:rsid w:val="00EC342A"/>
    <w:pPr>
      <w:suppressAutoHyphens/>
      <w:spacing w:after="200" w:line="276" w:lineRule="auto"/>
      <w:ind w:left="720"/>
    </w:pPr>
    <w:rPr>
      <w:rFonts w:ascii="Calibri" w:eastAsia="Calibri" w:hAnsi="Calibri" w:cs="Calibri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87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autoRedefine/>
    <w:qFormat/>
    <w:rsid w:val="005B2EBE"/>
    <w:pPr>
      <w:numPr>
        <w:numId w:val="1"/>
      </w:numPr>
      <w:suppressLineNumbers/>
      <w:suppressAutoHyphens/>
      <w:spacing w:after="0" w:line="276" w:lineRule="auto"/>
      <w:ind w:left="360"/>
      <w:jc w:val="both"/>
    </w:pPr>
    <w:rPr>
      <w:rFonts w:ascii="Times New Roman" w:eastAsia="Times New Roman" w:hAnsi="Times New Roman" w:cs="Arial"/>
      <w:iCs/>
      <w:sz w:val="24"/>
      <w:szCs w:val="24"/>
      <w:lang w:eastAsia="zh-CN"/>
    </w:rPr>
  </w:style>
  <w:style w:type="paragraph" w:styleId="Bezodstpw">
    <w:name w:val="No Spacing"/>
    <w:qFormat/>
    <w:rsid w:val="005D613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879"/>
  </w:style>
  <w:style w:type="paragraph" w:styleId="Tekstkomentarza">
    <w:name w:val="annotation text"/>
    <w:basedOn w:val="Normalny"/>
    <w:link w:val="TekstkomentarzaZnak"/>
    <w:uiPriority w:val="99"/>
    <w:unhideWhenUsed/>
    <w:rsid w:val="006926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6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6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633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FD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3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CF20D-D768-464A-B355-29083502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13</Pages>
  <Words>4954</Words>
  <Characters>29726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Sulej</dc:creator>
  <cp:keywords/>
  <dc:description/>
  <cp:lastModifiedBy>Marcin Rombel</cp:lastModifiedBy>
  <cp:revision>32</cp:revision>
  <cp:lastPrinted>2023-12-13T23:04:00Z</cp:lastPrinted>
  <dcterms:created xsi:type="dcterms:W3CDTF">2023-12-01T07:30:00Z</dcterms:created>
  <dcterms:modified xsi:type="dcterms:W3CDTF">2024-11-15T12:45:00Z</dcterms:modified>
</cp:coreProperties>
</file>