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7419D7" w:rsidRDefault="007419D7" w:rsidP="007419D7">
      <w:pPr>
        <w:pStyle w:val="TreA"/>
        <w:spacing w:before="120" w:after="120"/>
        <w:rPr>
          <w:rStyle w:val="Brak"/>
          <w:rFonts w:ascii="Helvetica Neue" w:hAnsi="Helvetica Neue"/>
          <w:b/>
          <w:bCs/>
        </w:rPr>
      </w:pPr>
    </w:p>
    <w:p w:rsidR="007419D7" w:rsidRPr="00C6078C" w:rsidRDefault="00281DE6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>
        <w:rPr>
          <w:rStyle w:val="Brak"/>
          <w:rFonts w:ascii="Arial" w:hAnsi="Arial" w:cs="Arial"/>
        </w:rPr>
        <w:t>Załącznik nr 6</w:t>
      </w:r>
      <w:r w:rsidR="007419D7" w:rsidRPr="00C6078C">
        <w:rPr>
          <w:rStyle w:val="Brak"/>
          <w:rFonts w:ascii="Arial" w:hAnsi="Arial" w:cs="Arial"/>
        </w:rPr>
        <w:t xml:space="preserve"> do SWZ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C6078C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Gmina Gorzków, 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ul. Główna 9, </w:t>
      </w:r>
    </w:p>
    <w:p w:rsidR="007419D7" w:rsidRPr="00C6078C" w:rsidRDefault="00C6078C" w:rsidP="00C6078C">
      <w:pPr>
        <w:pStyle w:val="TreA"/>
        <w:rPr>
          <w:rFonts w:ascii="Arial" w:eastAsia="Helvetica Neue" w:hAnsi="Arial" w:cs="Arial"/>
        </w:rPr>
      </w:pPr>
      <w:r w:rsidRPr="00C6078C">
        <w:rPr>
          <w:rFonts w:ascii="Arial" w:eastAsia="Calibri" w:hAnsi="Arial" w:cs="Arial"/>
          <w:b/>
        </w:rPr>
        <w:t>22-315 Gorzków-Osada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>Wykonawcy wspólnie ubiegający się o udzielenie zamówienia: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(pełna nazwa/firma, adres, 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w zależności od podmiotu: NIP/PESEL, 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KRS/</w:t>
      </w:r>
      <w:proofErr w:type="spellStart"/>
      <w:r w:rsidRPr="00C6078C">
        <w:rPr>
          <w:rStyle w:val="Brak"/>
          <w:rFonts w:ascii="Arial" w:hAnsi="Arial" w:cs="Arial"/>
          <w:i/>
          <w:iCs/>
        </w:rPr>
        <w:t>CEiDG</w:t>
      </w:r>
      <w:proofErr w:type="spellEnd"/>
      <w:r w:rsidRPr="00C6078C">
        <w:rPr>
          <w:rStyle w:val="Brak"/>
          <w:rFonts w:ascii="Arial" w:hAnsi="Arial" w:cs="Arial"/>
          <w:i/>
          <w:iCs/>
        </w:rPr>
        <w:t>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u w:val="single"/>
        </w:rPr>
      </w:pPr>
      <w:r w:rsidRPr="00C6078C">
        <w:rPr>
          <w:rStyle w:val="Brak"/>
          <w:rFonts w:ascii="Arial" w:hAnsi="Arial" w:cs="Arial"/>
          <w:u w:val="single"/>
        </w:rPr>
        <w:t>reprezentowani przez: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Style w:val="Brak"/>
          <w:rFonts w:ascii="Arial" w:hAnsi="Arial" w:cs="Arial"/>
          <w:i/>
          <w:iCs/>
        </w:rPr>
        <w:t>(imię, nazwisko, stanowisko/podstawa do reprezentacji)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2C6E86" w:rsidRDefault="007419D7" w:rsidP="007419D7">
      <w:pPr>
        <w:pStyle w:val="TreA"/>
        <w:spacing w:before="120" w:after="120"/>
        <w:jc w:val="center"/>
        <w:rPr>
          <w:rStyle w:val="Brak"/>
          <w:rFonts w:ascii="Arial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OŚWIADCZENIE WYKONAWCÓW WSPÓLNIE UBIEGAJĄCYCH SIĘ </w:t>
      </w:r>
      <w:r w:rsidRPr="00C6078C">
        <w:rPr>
          <w:rStyle w:val="Brak"/>
          <w:rFonts w:ascii="Arial" w:hAnsi="Arial" w:cs="Arial"/>
          <w:b/>
          <w:bCs/>
        </w:rPr>
        <w:br/>
        <w:t xml:space="preserve">O UDZIELENIE ZAMÓWIENIA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składane na podstawie art. 117  ust. 4 ustawy z dnia 11 września 2019 r.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 Prawo zamówień publicznych (dalej jako: </w:t>
      </w:r>
      <w:r w:rsidR="002C6E86">
        <w:rPr>
          <w:rStyle w:val="Brak"/>
          <w:rFonts w:ascii="Arial" w:hAnsi="Arial" w:cs="Arial"/>
          <w:b/>
          <w:bCs/>
        </w:rPr>
        <w:t>ustawa</w:t>
      </w:r>
      <w:r w:rsidRPr="00C6078C">
        <w:rPr>
          <w:rStyle w:val="Brak"/>
          <w:rFonts w:ascii="Arial" w:hAnsi="Arial" w:cs="Arial"/>
          <w:b/>
          <w:bCs/>
        </w:rPr>
        <w:t>)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  <w:u w:val="single"/>
        </w:rPr>
      </w:pPr>
      <w:r w:rsidRPr="00C6078C">
        <w:rPr>
          <w:rStyle w:val="Brak"/>
          <w:rFonts w:ascii="Arial" w:hAnsi="Arial" w:cs="Arial"/>
          <w:b/>
          <w:bCs/>
          <w:u w:val="single"/>
        </w:rPr>
        <w:t xml:space="preserve">DOTYCZĄCE </w:t>
      </w:r>
      <w:r w:rsidRPr="00C6078C">
        <w:rPr>
          <w:rStyle w:val="Brak"/>
          <w:rFonts w:ascii="Arial" w:hAnsi="Arial" w:cs="Arial"/>
          <w:b/>
          <w:bCs/>
          <w:caps/>
          <w:u w:val="single"/>
        </w:rPr>
        <w:t>dostaw, które wykonają poszczególni Wykonawcy</w:t>
      </w:r>
    </w:p>
    <w:p w:rsidR="002C6E86" w:rsidRPr="002C6E86" w:rsidRDefault="002C6E86" w:rsidP="002C6E86">
      <w:pPr>
        <w:pStyle w:val="TreA"/>
        <w:spacing w:before="120" w:after="120"/>
        <w:jc w:val="center"/>
        <w:rPr>
          <w:rFonts w:ascii="Arial" w:eastAsia="Helvetica Neue" w:hAnsi="Arial" w:cs="Arial"/>
          <w:b/>
          <w:bCs/>
          <w:u w:val="single"/>
        </w:rPr>
      </w:pPr>
    </w:p>
    <w:p w:rsidR="007419D7" w:rsidRPr="00C6078C" w:rsidRDefault="002C6E86" w:rsidP="007419D7">
      <w:pPr>
        <w:pStyle w:val="TreA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419D7" w:rsidRPr="00C6078C">
        <w:rPr>
          <w:rFonts w:ascii="Arial" w:hAnsi="Arial" w:cs="Arial"/>
        </w:rPr>
        <w:t xml:space="preserve">Na potrzeby postępowania o udzielenie zamówienia publicznego pn.: </w:t>
      </w:r>
      <w:r w:rsidR="007419D7" w:rsidRPr="00C6078C">
        <w:rPr>
          <w:rFonts w:ascii="Arial" w:hAnsi="Arial" w:cs="Arial"/>
          <w:b/>
        </w:rPr>
        <w:t>„</w:t>
      </w:r>
      <w:r w:rsidR="00281DE6">
        <w:rPr>
          <w:rFonts w:ascii="Arial" w:hAnsi="Arial" w:cs="Arial"/>
          <w:b/>
          <w:i/>
        </w:rPr>
        <w:t>Odbiór, transport i zagospodarowanie odpadów komunalnych w Gminie Gorzków w roku 2025</w:t>
      </w:r>
      <w:r w:rsidR="007419D7" w:rsidRPr="00C6078C">
        <w:rPr>
          <w:rFonts w:ascii="Arial" w:hAnsi="Arial" w:cs="Arial"/>
          <w:b/>
        </w:rPr>
        <w:t>”</w:t>
      </w:r>
      <w:r w:rsidR="007419D7" w:rsidRPr="00C6078C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 xml:space="preserve">Zamawiającego: </w:t>
      </w:r>
      <w:r w:rsidR="007419D7" w:rsidRPr="00C6078C">
        <w:rPr>
          <w:rFonts w:ascii="Arial" w:hAnsi="Arial" w:cs="Arial"/>
        </w:rPr>
        <w:t>Gmi</w:t>
      </w:r>
      <w:r>
        <w:rPr>
          <w:rFonts w:ascii="Arial" w:hAnsi="Arial" w:cs="Arial"/>
        </w:rPr>
        <w:t>nę</w:t>
      </w:r>
      <w:r w:rsidR="007419D7" w:rsidRPr="00C607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Gorzków</w:t>
      </w:r>
      <w:r w:rsidR="007419D7" w:rsidRPr="00C6078C">
        <w:rPr>
          <w:rStyle w:val="Brak"/>
          <w:rFonts w:ascii="Arial" w:hAnsi="Arial" w:cs="Arial"/>
          <w:i/>
          <w:iCs/>
        </w:rPr>
        <w:t xml:space="preserve">, </w:t>
      </w:r>
      <w:r w:rsidR="007419D7" w:rsidRPr="00C6078C">
        <w:rPr>
          <w:rFonts w:ascii="Arial" w:hAnsi="Arial" w:cs="Arial"/>
        </w:rPr>
        <w:t>oświadczam, że*:</w:t>
      </w:r>
    </w:p>
    <w:p w:rsidR="002C6E86" w:rsidRDefault="002C6E86" w:rsidP="002C6E86">
      <w:pPr>
        <w:pStyle w:val="TreA"/>
        <w:spacing w:before="120" w:after="120"/>
        <w:ind w:left="189"/>
        <w:jc w:val="both"/>
        <w:rPr>
          <w:rFonts w:ascii="Arial" w:eastAsia="Helvetica Neue" w:hAnsi="Arial" w:cs="Arial"/>
        </w:rPr>
      </w:pP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C6E86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C6E86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(nazwa i adres Wykonawcy)</w:t>
      </w:r>
    </w:p>
    <w:p w:rsidR="002C6E86" w:rsidRDefault="002C6E86" w:rsidP="002C6E86">
      <w:pPr>
        <w:pStyle w:val="TreA"/>
        <w:spacing w:before="120" w:after="120"/>
        <w:rPr>
          <w:rFonts w:ascii="Arial" w:hAnsi="Arial" w:cs="Arial"/>
        </w:rPr>
      </w:pPr>
    </w:p>
    <w:p w:rsidR="007419D7" w:rsidRPr="002178A0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lastRenderedPageBreak/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C6E86">
        <w:rPr>
          <w:rFonts w:ascii="Arial" w:hAnsi="Arial" w:cs="Arial"/>
        </w:rPr>
        <w:t xml:space="preserve"> ………………………………………………………</w:t>
      </w:r>
      <w:r w:rsidR="002178A0">
        <w:rPr>
          <w:rFonts w:ascii="Arial" w:hAnsi="Arial" w:cs="Arial"/>
        </w:rPr>
        <w:t>…….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……………………………….…………………………………………………………………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7419D7" w:rsidRP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178A0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7419D7" w:rsidRPr="00C6078C" w:rsidRDefault="007419D7" w:rsidP="002178A0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178A0">
        <w:rPr>
          <w:rFonts w:ascii="Arial" w:hAnsi="Arial" w:cs="Arial"/>
        </w:rPr>
        <w:t>……………………………………………………………..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</w:t>
      </w:r>
      <w:r w:rsidR="002178A0">
        <w:rPr>
          <w:rFonts w:ascii="Arial" w:hAnsi="Arial" w:cs="Arial"/>
        </w:rPr>
        <w:t>…..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</w:t>
      </w:r>
      <w:r w:rsidR="002178A0">
        <w:rPr>
          <w:rFonts w:ascii="Arial" w:hAnsi="Arial" w:cs="Arial"/>
        </w:rPr>
        <w:t>………...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line="276" w:lineRule="auto"/>
        <w:rPr>
          <w:rFonts w:ascii="Arial" w:hAnsi="Arial" w:cs="Arial"/>
        </w:rPr>
      </w:pPr>
    </w:p>
    <w:p w:rsidR="007419D7" w:rsidRPr="00C6078C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</w:p>
    <w:p w:rsidR="007419D7" w:rsidRPr="00C6078C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……………………………………………………………….………………………………</w:t>
      </w:r>
      <w:r w:rsidR="002178A0">
        <w:rPr>
          <w:rFonts w:ascii="Arial" w:hAnsi="Arial" w:cs="Arial"/>
        </w:rPr>
        <w:t>….</w:t>
      </w:r>
      <w:r w:rsidRPr="00C6078C">
        <w:rPr>
          <w:rFonts w:ascii="Arial" w:hAnsi="Arial" w:cs="Arial"/>
        </w:rPr>
        <w:t xml:space="preserve">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 xml:space="preserve">…………….……. </w:t>
      </w:r>
      <w:r w:rsidRPr="00C6078C">
        <w:rPr>
          <w:rStyle w:val="Brak"/>
          <w:rFonts w:ascii="Arial" w:hAnsi="Arial" w:cs="Arial"/>
          <w:i/>
          <w:iCs/>
        </w:rPr>
        <w:t xml:space="preserve">(miejscowość), </w:t>
      </w:r>
      <w:r w:rsidRPr="00C6078C">
        <w:rPr>
          <w:rFonts w:ascii="Arial" w:hAnsi="Arial" w:cs="Arial"/>
        </w:rPr>
        <w:t xml:space="preserve">dnia ………….……. r.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  <w:t>…………………………………………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="002178A0">
        <w:rPr>
          <w:rFonts w:ascii="Arial" w:eastAsia="Helvetica Neue" w:hAnsi="Arial" w:cs="Arial"/>
        </w:rPr>
        <w:t xml:space="preserve">      </w:t>
      </w:r>
      <w:r w:rsidRPr="00C6078C">
        <w:rPr>
          <w:rStyle w:val="Brak"/>
          <w:rFonts w:ascii="Arial" w:hAnsi="Arial" w:cs="Arial"/>
          <w:i/>
          <w:iCs/>
        </w:rPr>
        <w:t>(podpis)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  <w:u w:val="single"/>
        </w:rPr>
      </w:pPr>
      <w:r w:rsidRPr="00BE1AAC">
        <w:rPr>
          <w:rStyle w:val="Brak"/>
          <w:rFonts w:ascii="Arial" w:hAnsi="Arial" w:cs="Arial"/>
          <w:iCs/>
          <w:u w:val="single"/>
        </w:rPr>
        <w:t>Informacja dla Wykonawcy: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Default="002178A0" w:rsidP="007419D7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2178A0" w:rsidRPr="00C6078C" w:rsidRDefault="002178A0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* wypełnić tyle razy, ile to konieczne</w:t>
      </w:r>
    </w:p>
    <w:p w:rsidR="007419D7" w:rsidRPr="00C6078C" w:rsidRDefault="007419D7">
      <w:pPr>
        <w:rPr>
          <w:rFonts w:ascii="Arial" w:hAnsi="Arial" w:cs="Arial"/>
          <w:sz w:val="24"/>
          <w:szCs w:val="24"/>
        </w:rPr>
      </w:pPr>
    </w:p>
    <w:sectPr w:rsidR="007419D7" w:rsidRPr="00C6078C" w:rsidSect="001C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A79" w:rsidRDefault="00173A79" w:rsidP="007419D7">
      <w:pPr>
        <w:spacing w:after="0" w:line="240" w:lineRule="auto"/>
      </w:pPr>
      <w:r>
        <w:separator/>
      </w:r>
    </w:p>
  </w:endnote>
  <w:endnote w:type="continuationSeparator" w:id="0">
    <w:p w:rsidR="00173A79" w:rsidRDefault="00173A79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B3" w:rsidRDefault="00F04AB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74378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97C3C" w:rsidRPr="00797C3C" w:rsidRDefault="007D4940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797C3C">
          <w:rPr>
            <w:rFonts w:ascii="Arial" w:hAnsi="Arial" w:cs="Arial"/>
            <w:sz w:val="24"/>
            <w:szCs w:val="24"/>
          </w:rPr>
          <w:fldChar w:fldCharType="begin"/>
        </w:r>
        <w:r w:rsidR="00797C3C" w:rsidRPr="00797C3C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797C3C">
          <w:rPr>
            <w:rFonts w:ascii="Arial" w:hAnsi="Arial" w:cs="Arial"/>
            <w:sz w:val="24"/>
            <w:szCs w:val="24"/>
          </w:rPr>
          <w:fldChar w:fldCharType="separate"/>
        </w:r>
        <w:r w:rsidR="00F04AB3">
          <w:rPr>
            <w:rFonts w:ascii="Arial" w:hAnsi="Arial" w:cs="Arial"/>
            <w:noProof/>
            <w:sz w:val="24"/>
            <w:szCs w:val="24"/>
          </w:rPr>
          <w:t>1</w:t>
        </w:r>
        <w:r w:rsidRPr="00797C3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97C3C" w:rsidRDefault="00797C3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B3" w:rsidRDefault="00F04A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A79" w:rsidRDefault="00173A79" w:rsidP="007419D7">
      <w:pPr>
        <w:spacing w:after="0" w:line="240" w:lineRule="auto"/>
      </w:pPr>
      <w:r>
        <w:separator/>
      </w:r>
    </w:p>
  </w:footnote>
  <w:footnote w:type="continuationSeparator" w:id="0">
    <w:p w:rsidR="00173A79" w:rsidRDefault="00173A79" w:rsidP="0074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B3" w:rsidRDefault="00F04AB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7" w:rsidRPr="00C6078C" w:rsidRDefault="00F04AB3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ZP.271.9</w:t>
    </w:r>
    <w:r w:rsidR="00C6078C">
      <w:rPr>
        <w:rFonts w:ascii="Arial" w:hAnsi="Arial" w:cs="Arial"/>
        <w:sz w:val="24"/>
        <w:szCs w:val="24"/>
      </w:rPr>
      <w:t>.2024.KK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B3" w:rsidRDefault="00F04AB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419D7"/>
    <w:rsid w:val="00173A79"/>
    <w:rsid w:val="001C1D0E"/>
    <w:rsid w:val="002178A0"/>
    <w:rsid w:val="00281DE6"/>
    <w:rsid w:val="002A1BD2"/>
    <w:rsid w:val="002C6E86"/>
    <w:rsid w:val="0066427C"/>
    <w:rsid w:val="007419D7"/>
    <w:rsid w:val="00797C3C"/>
    <w:rsid w:val="007D4940"/>
    <w:rsid w:val="00A16EE1"/>
    <w:rsid w:val="00AF32C6"/>
    <w:rsid w:val="00BA365A"/>
    <w:rsid w:val="00BE1AAC"/>
    <w:rsid w:val="00C6078C"/>
    <w:rsid w:val="00E45BAB"/>
    <w:rsid w:val="00F04AB3"/>
    <w:rsid w:val="00F8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5</cp:revision>
  <dcterms:created xsi:type="dcterms:W3CDTF">2024-10-31T13:37:00Z</dcterms:created>
  <dcterms:modified xsi:type="dcterms:W3CDTF">2024-11-15T09:09:00Z</dcterms:modified>
</cp:coreProperties>
</file>