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3805A8" w14:textId="14F7B3F2" w:rsidR="009E2190" w:rsidRDefault="00035707" w:rsidP="00F365F6">
      <w:pPr>
        <w:tabs>
          <w:tab w:val="left" w:pos="1305"/>
        </w:tabs>
        <w:spacing w:line="271" w:lineRule="auto"/>
        <w:jc w:val="right"/>
        <w:rPr>
          <w:b/>
          <w:bCs/>
        </w:rPr>
      </w:pPr>
      <w:r w:rsidRPr="000C44C9">
        <w:rPr>
          <w:b/>
          <w:bCs/>
        </w:rPr>
        <w:t xml:space="preserve">ZAŁĄCZNIK NR </w:t>
      </w:r>
      <w:r w:rsidR="007B218E" w:rsidRPr="000C44C9">
        <w:rPr>
          <w:b/>
          <w:bCs/>
        </w:rPr>
        <w:t>5</w:t>
      </w:r>
      <w:r w:rsidR="001C0F9E" w:rsidRPr="000C44C9">
        <w:rPr>
          <w:b/>
          <w:bCs/>
        </w:rPr>
        <w:t xml:space="preserve"> SWZ</w:t>
      </w:r>
    </w:p>
    <w:p w14:paraId="0437C06C" w14:textId="77777777" w:rsidR="00F365F6" w:rsidRPr="000C44C9" w:rsidRDefault="00F365F6" w:rsidP="00F365F6">
      <w:pPr>
        <w:tabs>
          <w:tab w:val="left" w:pos="1305"/>
        </w:tabs>
        <w:spacing w:line="271" w:lineRule="auto"/>
        <w:jc w:val="right"/>
        <w:rPr>
          <w:b/>
          <w:bCs/>
        </w:rPr>
      </w:pPr>
    </w:p>
    <w:p w14:paraId="2C5A9F24" w14:textId="77777777" w:rsidR="007B218E" w:rsidRPr="000C44C9" w:rsidRDefault="007B218E" w:rsidP="000C44C9">
      <w:pPr>
        <w:spacing w:line="271" w:lineRule="auto"/>
        <w:jc w:val="center"/>
        <w:rPr>
          <w:b/>
          <w:iCs/>
        </w:rPr>
      </w:pPr>
      <w:r w:rsidRPr="000C44C9">
        <w:rPr>
          <w:b/>
          <w:iCs/>
        </w:rPr>
        <w:t xml:space="preserve">UMOWA NR_____________WZÓR  </w:t>
      </w:r>
    </w:p>
    <w:p w14:paraId="2B97E1D9" w14:textId="77777777" w:rsidR="007B218E" w:rsidRPr="000C44C9" w:rsidRDefault="007B218E" w:rsidP="000C44C9">
      <w:pPr>
        <w:spacing w:line="271" w:lineRule="auto"/>
        <w:jc w:val="center"/>
        <w:rPr>
          <w:b/>
          <w:bCs/>
        </w:rPr>
      </w:pPr>
      <w:r w:rsidRPr="000C44C9">
        <w:rPr>
          <w:b/>
          <w:bCs/>
        </w:rPr>
        <w:t>zawarta w dniu  _______________</w:t>
      </w:r>
    </w:p>
    <w:p w14:paraId="7CC01D64" w14:textId="77777777" w:rsidR="007B218E" w:rsidRPr="000C44C9" w:rsidRDefault="007B218E" w:rsidP="000C44C9">
      <w:pPr>
        <w:spacing w:line="271" w:lineRule="auto"/>
        <w:jc w:val="center"/>
        <w:rPr>
          <w:b/>
          <w:bCs/>
        </w:rPr>
      </w:pPr>
    </w:p>
    <w:p w14:paraId="7134842E" w14:textId="77777777" w:rsidR="007B218E" w:rsidRPr="000C44C9" w:rsidRDefault="007B218E" w:rsidP="000C44C9">
      <w:pPr>
        <w:suppressAutoHyphens/>
        <w:spacing w:line="271" w:lineRule="auto"/>
        <w:jc w:val="center"/>
        <w:rPr>
          <w:b/>
          <w:bCs/>
          <w:lang w:eastAsia="ar-SA"/>
        </w:rPr>
      </w:pPr>
    </w:p>
    <w:p w14:paraId="06BFC67C" w14:textId="77777777" w:rsidR="007B218E" w:rsidRPr="000C44C9" w:rsidRDefault="007B218E" w:rsidP="000C44C9">
      <w:pPr>
        <w:spacing w:line="271" w:lineRule="auto"/>
        <w:jc w:val="both"/>
      </w:pPr>
      <w:r w:rsidRPr="000C44C9">
        <w:t xml:space="preserve">pomiędzy </w:t>
      </w:r>
    </w:p>
    <w:p w14:paraId="062E3A93" w14:textId="77777777" w:rsidR="007B218E" w:rsidRPr="000C44C9" w:rsidRDefault="007B218E" w:rsidP="000C44C9">
      <w:pPr>
        <w:spacing w:line="271" w:lineRule="auto"/>
        <w:jc w:val="both"/>
      </w:pPr>
      <w:r w:rsidRPr="000C44C9">
        <w:rPr>
          <w:b/>
          <w:lang w:eastAsia="ar-SA"/>
        </w:rPr>
        <w:t xml:space="preserve">Tomaszowskie Centrum Zdrowia Spółka z o. o. z siedzibą w Tomaszowie Maz. </w:t>
      </w:r>
      <w:r w:rsidRPr="000C44C9">
        <w:rPr>
          <w:lang w:eastAsia="ar-SA"/>
        </w:rPr>
        <w:t>ul. Jana Pawła II nr 35, 97-200 Tomaszów Maz. wpisana do Rejestru Przedsiębiorców, prowadzonego przez Sąd Rejonowy dla Łodzi – Śródmieścia w Łodzi XX Wydział Krajowego Rejestru Sadowego pod numer 0000312959, NIP 773-241-90-96, Regon 100558733, wysokość kapitału zakładowego 1.554.000 zł, prowadzącym podmiot leczniczy Tomaszowskie Centrum Zdrowia w Tomaszowie Maz. wpisany do rejestru podmiotów leczniczych prowadzonego przez Wojewodę Łódzkiego nr 000000023114</w:t>
      </w:r>
      <w:r w:rsidRPr="000C44C9">
        <w:rPr>
          <w:bCs/>
          <w:lang w:eastAsia="ar-SA"/>
        </w:rPr>
        <w:t xml:space="preserve">, zwanym dalej Zamawiającym, </w:t>
      </w:r>
      <w:r w:rsidRPr="000C44C9">
        <w:rPr>
          <w:lang w:eastAsia="ar-SA"/>
        </w:rPr>
        <w:t xml:space="preserve">reprezentowanym przez: </w:t>
      </w:r>
    </w:p>
    <w:p w14:paraId="3689BD5E" w14:textId="77777777" w:rsidR="007B218E" w:rsidRPr="000C44C9" w:rsidRDefault="007B218E" w:rsidP="000C44C9">
      <w:pPr>
        <w:spacing w:line="271" w:lineRule="auto"/>
        <w:jc w:val="both"/>
        <w:rPr>
          <w:lang w:eastAsia="ar-SA"/>
        </w:rPr>
      </w:pPr>
    </w:p>
    <w:p w14:paraId="5D32A02E" w14:textId="77777777" w:rsidR="007B218E" w:rsidRPr="000C44C9" w:rsidRDefault="007B218E" w:rsidP="000C44C9">
      <w:pPr>
        <w:spacing w:line="271" w:lineRule="auto"/>
        <w:rPr>
          <w:b/>
          <w:lang w:eastAsia="ar-SA"/>
        </w:rPr>
      </w:pPr>
      <w:r w:rsidRPr="000C44C9">
        <w:rPr>
          <w:b/>
          <w:lang w:eastAsia="ar-SA"/>
        </w:rPr>
        <w:t>Prezesa Zarządu – ___________________________</w:t>
      </w:r>
    </w:p>
    <w:p w14:paraId="7A37E72A" w14:textId="77777777" w:rsidR="007B218E" w:rsidRPr="000C44C9" w:rsidRDefault="007B218E" w:rsidP="000C44C9">
      <w:pPr>
        <w:spacing w:line="271" w:lineRule="auto"/>
        <w:rPr>
          <w:b/>
          <w:lang w:eastAsia="ar-SA"/>
        </w:rPr>
      </w:pPr>
    </w:p>
    <w:p w14:paraId="4DAC2A06" w14:textId="77777777" w:rsidR="007B218E" w:rsidRPr="000C44C9" w:rsidRDefault="007B218E" w:rsidP="000C44C9">
      <w:pPr>
        <w:spacing w:line="271" w:lineRule="auto"/>
      </w:pPr>
      <w:r w:rsidRPr="000C44C9">
        <w:rPr>
          <w:bCs/>
          <w:lang w:eastAsia="ar-SA"/>
        </w:rPr>
        <w:t xml:space="preserve">zwanym dalej </w:t>
      </w:r>
      <w:r w:rsidRPr="000C44C9">
        <w:rPr>
          <w:bCs/>
          <w:i/>
          <w:iCs/>
          <w:lang w:eastAsia="ar-SA"/>
        </w:rPr>
        <w:t>„Zamawiającym”</w:t>
      </w:r>
    </w:p>
    <w:p w14:paraId="60D4F415" w14:textId="77777777" w:rsidR="007B218E" w:rsidRPr="000C44C9" w:rsidRDefault="007B218E" w:rsidP="000C44C9">
      <w:pPr>
        <w:spacing w:line="271" w:lineRule="auto"/>
        <w:rPr>
          <w:b/>
          <w:lang w:eastAsia="ar-SA"/>
        </w:rPr>
      </w:pPr>
    </w:p>
    <w:p w14:paraId="64A4A38A" w14:textId="77777777" w:rsidR="007B218E" w:rsidRPr="000C44C9" w:rsidRDefault="007B218E" w:rsidP="000C44C9">
      <w:pPr>
        <w:spacing w:line="271" w:lineRule="auto"/>
        <w:rPr>
          <w:b/>
          <w:lang w:eastAsia="ar-SA"/>
        </w:rPr>
      </w:pPr>
      <w:r w:rsidRPr="000C44C9">
        <w:rPr>
          <w:b/>
          <w:lang w:eastAsia="ar-SA"/>
        </w:rPr>
        <w:t>a</w:t>
      </w:r>
    </w:p>
    <w:p w14:paraId="1B22E424" w14:textId="77777777" w:rsidR="007B218E" w:rsidRPr="000C44C9" w:rsidRDefault="007B218E" w:rsidP="000C44C9">
      <w:pPr>
        <w:numPr>
          <w:ilvl w:val="0"/>
          <w:numId w:val="15"/>
        </w:numPr>
        <w:autoSpaceDN w:val="0"/>
        <w:spacing w:line="271" w:lineRule="auto"/>
        <w:jc w:val="both"/>
        <w:rPr>
          <w:lang w:eastAsia="ar-SA"/>
        </w:rPr>
      </w:pPr>
      <w:r w:rsidRPr="000C44C9">
        <w:rPr>
          <w:lang w:eastAsia="ar-SA"/>
        </w:rPr>
        <w:t xml:space="preserve">     </w:t>
      </w:r>
    </w:p>
    <w:p w14:paraId="2496E7FC" w14:textId="14140FBD" w:rsidR="007B218E" w:rsidRPr="000C44C9" w:rsidRDefault="007B218E" w:rsidP="000C44C9">
      <w:pPr>
        <w:numPr>
          <w:ilvl w:val="0"/>
          <w:numId w:val="15"/>
        </w:numPr>
        <w:autoSpaceDN w:val="0"/>
        <w:spacing w:line="271" w:lineRule="auto"/>
        <w:jc w:val="both"/>
        <w:rPr>
          <w:lang w:eastAsia="ar-SA"/>
        </w:rPr>
      </w:pPr>
      <w:r w:rsidRPr="000C44C9">
        <w:rPr>
          <w:lang w:eastAsia="ar-SA"/>
        </w:rPr>
        <w:t>___________________________________________________________________________</w:t>
      </w:r>
    </w:p>
    <w:p w14:paraId="4C4E7D25" w14:textId="5B3AA36A" w:rsidR="007B218E" w:rsidRPr="000C44C9" w:rsidRDefault="007B218E" w:rsidP="000C44C9">
      <w:pPr>
        <w:spacing w:line="271" w:lineRule="auto"/>
        <w:jc w:val="both"/>
        <w:rPr>
          <w:lang w:eastAsia="ar-SA"/>
        </w:rPr>
      </w:pPr>
      <w:r w:rsidRPr="000C44C9">
        <w:rPr>
          <w:lang w:eastAsia="ar-SA"/>
        </w:rPr>
        <w:t>NIP</w:t>
      </w:r>
      <w:r w:rsidR="000040E8">
        <w:rPr>
          <w:lang w:eastAsia="ar-SA"/>
        </w:rPr>
        <w:t>:</w:t>
      </w:r>
      <w:r w:rsidRPr="000C44C9">
        <w:rPr>
          <w:lang w:eastAsia="ar-SA"/>
        </w:rPr>
        <w:t xml:space="preserve">                REGON</w:t>
      </w:r>
      <w:r w:rsidR="000040E8">
        <w:rPr>
          <w:lang w:eastAsia="ar-SA"/>
        </w:rPr>
        <w:t>:</w:t>
      </w:r>
      <w:r w:rsidRPr="000C44C9">
        <w:rPr>
          <w:lang w:eastAsia="ar-SA"/>
        </w:rPr>
        <w:t xml:space="preserve">     </w:t>
      </w:r>
      <w:r w:rsidR="000040E8">
        <w:rPr>
          <w:lang w:eastAsia="ar-SA"/>
        </w:rPr>
        <w:t xml:space="preserve">         </w:t>
      </w:r>
      <w:r w:rsidRPr="000C44C9">
        <w:rPr>
          <w:lang w:eastAsia="ar-SA"/>
        </w:rPr>
        <w:t>KRS</w:t>
      </w:r>
      <w:r w:rsidR="000040E8">
        <w:rPr>
          <w:lang w:eastAsia="ar-SA"/>
        </w:rPr>
        <w:t>:</w:t>
      </w:r>
    </w:p>
    <w:p w14:paraId="53232BB9" w14:textId="77777777" w:rsidR="007B218E" w:rsidRPr="000C44C9" w:rsidRDefault="007B218E" w:rsidP="000C44C9">
      <w:pPr>
        <w:spacing w:line="271" w:lineRule="auto"/>
        <w:jc w:val="both"/>
        <w:rPr>
          <w:lang w:eastAsia="ar-SA"/>
        </w:rPr>
      </w:pPr>
    </w:p>
    <w:p w14:paraId="7A23E308" w14:textId="77777777" w:rsidR="007B218E" w:rsidRPr="000C44C9" w:rsidRDefault="007B218E" w:rsidP="000C44C9">
      <w:pPr>
        <w:spacing w:line="271" w:lineRule="auto"/>
        <w:jc w:val="both"/>
      </w:pPr>
      <w:r w:rsidRPr="000C44C9">
        <w:rPr>
          <w:lang w:eastAsia="ar-SA"/>
        </w:rPr>
        <w:t xml:space="preserve">zwanym  dalej   </w:t>
      </w:r>
      <w:r w:rsidRPr="000C44C9">
        <w:rPr>
          <w:i/>
          <w:iCs/>
          <w:lang w:eastAsia="ar-SA"/>
        </w:rPr>
        <w:t>„Wykonawcą”</w:t>
      </w:r>
      <w:r w:rsidRPr="000C44C9">
        <w:rPr>
          <w:lang w:eastAsia="ar-SA"/>
        </w:rPr>
        <w:t xml:space="preserve">   w  imieniu  którego  działają :                                                                                                                             </w:t>
      </w:r>
    </w:p>
    <w:p w14:paraId="4DC9AE01" w14:textId="77777777" w:rsidR="007B218E" w:rsidRPr="000C44C9" w:rsidRDefault="007B218E" w:rsidP="000C44C9">
      <w:pPr>
        <w:pStyle w:val="Akapitzlist"/>
        <w:numPr>
          <w:ilvl w:val="0"/>
          <w:numId w:val="16"/>
        </w:numPr>
        <w:spacing w:line="271" w:lineRule="auto"/>
        <w:jc w:val="both"/>
        <w:rPr>
          <w:rFonts w:eastAsia="Times New Roman" w:cs="Times New Roman"/>
          <w:kern w:val="0"/>
          <w:lang w:eastAsia="ar-SA" w:bidi="ar-SA"/>
        </w:rPr>
      </w:pPr>
      <w:r w:rsidRPr="000C44C9">
        <w:rPr>
          <w:rFonts w:eastAsia="Times New Roman" w:cs="Times New Roman"/>
          <w:kern w:val="0"/>
          <w:lang w:eastAsia="ar-SA" w:bidi="ar-SA"/>
        </w:rPr>
        <w:t>__________________________________________</w:t>
      </w:r>
    </w:p>
    <w:p w14:paraId="4D253F31" w14:textId="77777777" w:rsidR="007B218E" w:rsidRPr="000C44C9" w:rsidRDefault="007B218E" w:rsidP="000C44C9">
      <w:pPr>
        <w:pStyle w:val="Akapitzlist"/>
        <w:numPr>
          <w:ilvl w:val="0"/>
          <w:numId w:val="16"/>
        </w:numPr>
        <w:spacing w:line="271" w:lineRule="auto"/>
        <w:jc w:val="both"/>
        <w:rPr>
          <w:rFonts w:eastAsia="Times New Roman" w:cs="Times New Roman"/>
          <w:kern w:val="0"/>
          <w:lang w:eastAsia="ar-SA" w:bidi="ar-SA"/>
        </w:rPr>
      </w:pPr>
      <w:r w:rsidRPr="000C44C9">
        <w:rPr>
          <w:rFonts w:eastAsia="Times New Roman" w:cs="Times New Roman"/>
          <w:kern w:val="0"/>
          <w:lang w:eastAsia="ar-SA" w:bidi="ar-SA"/>
        </w:rPr>
        <w:t>__________________________________________</w:t>
      </w:r>
    </w:p>
    <w:p w14:paraId="28F62B0C" w14:textId="77777777" w:rsidR="007B218E" w:rsidRPr="000C44C9" w:rsidRDefault="007B218E" w:rsidP="000C44C9">
      <w:pPr>
        <w:spacing w:line="271" w:lineRule="auto"/>
        <w:jc w:val="both"/>
        <w:rPr>
          <w:lang w:eastAsia="ar-SA"/>
        </w:rPr>
      </w:pPr>
    </w:p>
    <w:p w14:paraId="06DE2296" w14:textId="440C3054" w:rsidR="007B218E" w:rsidRPr="000C44C9" w:rsidRDefault="007B218E" w:rsidP="000C44C9">
      <w:pPr>
        <w:spacing w:line="271" w:lineRule="auto"/>
        <w:ind w:firstLine="540"/>
        <w:jc w:val="both"/>
        <w:rPr>
          <w:b/>
        </w:rPr>
      </w:pPr>
      <w:r w:rsidRPr="000C44C9">
        <w:t xml:space="preserve">Umowa jest wynikiem przeprowadzonego postępowania o zamówienie publiczne w trybie </w:t>
      </w:r>
      <w:r w:rsidRPr="000C44C9">
        <w:rPr>
          <w:b/>
        </w:rPr>
        <w:t xml:space="preserve">podstawowym bez przeprowadzenia negocjacji </w:t>
      </w:r>
      <w:r w:rsidRPr="000C44C9">
        <w:t xml:space="preserve">na podstawie art. 275 pkt 1 </w:t>
      </w:r>
      <w:r w:rsidRPr="000C44C9">
        <w:rPr>
          <w:noProof/>
        </w:rPr>
        <w:t xml:space="preserve">ustawy z dnia 11.09.2019 r. Prawo zamówień publicznych </w:t>
      </w:r>
      <w:r w:rsidR="00603111" w:rsidRPr="000C44C9">
        <w:rPr>
          <w:bCs/>
        </w:rPr>
        <w:t>(</w:t>
      </w:r>
      <w:bookmarkStart w:id="0" w:name="_Hlk160101271"/>
      <w:r w:rsidR="000040E8" w:rsidRPr="0085603E">
        <w:rPr>
          <w:bCs/>
        </w:rPr>
        <w:t>t.j.</w:t>
      </w:r>
      <w:bookmarkEnd w:id="0"/>
      <w:r w:rsidR="000040E8" w:rsidRPr="00BA66A7">
        <w:t xml:space="preserve"> </w:t>
      </w:r>
      <w:r w:rsidR="000040E8">
        <w:t>Dz.U. z 2024 r. poz. 1320</w:t>
      </w:r>
      <w:r w:rsidR="00603111" w:rsidRPr="000C44C9">
        <w:rPr>
          <w:bCs/>
        </w:rPr>
        <w:t xml:space="preserve">), </w:t>
      </w:r>
      <w:r w:rsidRPr="000C44C9">
        <w:rPr>
          <w:b/>
        </w:rPr>
        <w:t>Nr sprawy ZP/</w:t>
      </w:r>
      <w:r w:rsidR="00BF2F54" w:rsidRPr="000C44C9">
        <w:rPr>
          <w:b/>
        </w:rPr>
        <w:t>__________</w:t>
      </w:r>
      <w:r w:rsidRPr="000C44C9">
        <w:rPr>
          <w:b/>
        </w:rPr>
        <w:t>/Sp./202</w:t>
      </w:r>
      <w:r w:rsidR="000040E8">
        <w:rPr>
          <w:b/>
        </w:rPr>
        <w:t>4</w:t>
      </w:r>
    </w:p>
    <w:p w14:paraId="12E182F3" w14:textId="77777777" w:rsidR="007B218E" w:rsidRPr="000C44C9" w:rsidRDefault="007B218E" w:rsidP="000C44C9">
      <w:pPr>
        <w:spacing w:line="271" w:lineRule="auto"/>
        <w:jc w:val="both"/>
      </w:pPr>
    </w:p>
    <w:p w14:paraId="3B2CE02C" w14:textId="77777777" w:rsidR="009E2190" w:rsidRPr="000C44C9" w:rsidRDefault="009E2190" w:rsidP="000C44C9">
      <w:pPr>
        <w:spacing w:line="271" w:lineRule="auto"/>
        <w:jc w:val="both"/>
      </w:pPr>
    </w:p>
    <w:p w14:paraId="43A0BCB2" w14:textId="77777777" w:rsidR="009E2190" w:rsidRPr="000C44C9" w:rsidRDefault="009E2190" w:rsidP="000C44C9">
      <w:pPr>
        <w:suppressAutoHyphens/>
        <w:spacing w:line="271" w:lineRule="auto"/>
        <w:jc w:val="both"/>
        <w:rPr>
          <w:b/>
          <w:lang w:eastAsia="ar-SA"/>
        </w:rPr>
      </w:pPr>
      <w:r w:rsidRPr="000C44C9">
        <w:rPr>
          <w:b/>
          <w:lang w:eastAsia="ar-SA"/>
        </w:rPr>
        <w:t>§ 1</w:t>
      </w:r>
    </w:p>
    <w:p w14:paraId="0873C1CC" w14:textId="77777777" w:rsidR="009E2190" w:rsidRPr="000C44C9" w:rsidRDefault="009E2190" w:rsidP="000C44C9">
      <w:pPr>
        <w:suppressAutoHyphens/>
        <w:spacing w:line="271" w:lineRule="auto"/>
        <w:jc w:val="both"/>
        <w:rPr>
          <w:b/>
          <w:lang w:eastAsia="ar-SA"/>
        </w:rPr>
      </w:pPr>
      <w:r w:rsidRPr="000C44C9">
        <w:rPr>
          <w:b/>
          <w:lang w:eastAsia="ar-SA"/>
        </w:rPr>
        <w:t>PRZEDMIOT UMOWY</w:t>
      </w:r>
    </w:p>
    <w:p w14:paraId="5BDE6D60" w14:textId="77777777" w:rsidR="009E2190" w:rsidRPr="000C44C9" w:rsidRDefault="009E2190" w:rsidP="000C44C9">
      <w:pPr>
        <w:suppressAutoHyphens/>
        <w:spacing w:line="271" w:lineRule="auto"/>
        <w:jc w:val="both"/>
        <w:rPr>
          <w:b/>
          <w:lang w:eastAsia="ar-SA"/>
        </w:rPr>
      </w:pPr>
    </w:p>
    <w:p w14:paraId="7B4E1CB0" w14:textId="71C8058C" w:rsidR="00145DB1" w:rsidRPr="00F257EE" w:rsidRDefault="00762C5E" w:rsidP="00F257EE">
      <w:pPr>
        <w:pStyle w:val="Akapitzlist"/>
        <w:numPr>
          <w:ilvl w:val="0"/>
          <w:numId w:val="19"/>
        </w:numPr>
        <w:spacing w:line="276" w:lineRule="auto"/>
        <w:jc w:val="both"/>
        <w:rPr>
          <w:rFonts w:eastAsia="Calibri"/>
          <w:b/>
        </w:rPr>
      </w:pPr>
      <w:r w:rsidRPr="00F257EE">
        <w:rPr>
          <w:rFonts w:eastAsia="Calibri"/>
          <w:lang w:eastAsia="ar-SA"/>
        </w:rPr>
        <w:t xml:space="preserve">Przedmiotem umowy </w:t>
      </w:r>
      <w:r w:rsidR="005710A8" w:rsidRPr="00F257EE">
        <w:rPr>
          <w:rFonts w:eastAsia="Calibri"/>
          <w:lang w:eastAsia="ar-SA"/>
        </w:rPr>
        <w:t>są</w:t>
      </w:r>
      <w:bookmarkStart w:id="1" w:name="_Hlk64021252"/>
      <w:r w:rsidR="00F257EE">
        <w:rPr>
          <w:rFonts w:eastAsia="Calibri"/>
          <w:lang w:eastAsia="ar-SA"/>
        </w:rPr>
        <w:t xml:space="preserve"> d</w:t>
      </w:r>
      <w:r w:rsidR="00F257EE" w:rsidRPr="00F257EE">
        <w:rPr>
          <w:rFonts w:eastAsia="Calibri"/>
          <w:b/>
        </w:rPr>
        <w:t>ostawy rękawic diagnostycznych, chirurgicznych i sekcyjnych</w:t>
      </w:r>
      <w:bookmarkEnd w:id="1"/>
      <w:r w:rsidR="00F257EE">
        <w:rPr>
          <w:rFonts w:eastAsia="Calibri"/>
          <w:b/>
        </w:rPr>
        <w:t xml:space="preserve"> </w:t>
      </w:r>
      <w:r w:rsidRPr="00F257EE">
        <w:rPr>
          <w:rFonts w:eastAsia="Calibri"/>
          <w:lang w:eastAsia="ar-SA"/>
        </w:rPr>
        <w:t>zwan</w:t>
      </w:r>
      <w:r w:rsidR="005710A8" w:rsidRPr="00F257EE">
        <w:rPr>
          <w:rFonts w:eastAsia="Calibri"/>
          <w:lang w:eastAsia="ar-SA"/>
        </w:rPr>
        <w:t>ych</w:t>
      </w:r>
      <w:r w:rsidRPr="00F257EE">
        <w:rPr>
          <w:rFonts w:eastAsia="Calibri"/>
          <w:lang w:eastAsia="ar-SA"/>
        </w:rPr>
        <w:t xml:space="preserve"> w dalszej części umowy Przedmiotem zamówienia, zgodnie z </w:t>
      </w:r>
      <w:r w:rsidR="00563879" w:rsidRPr="00F257EE">
        <w:rPr>
          <w:rFonts w:eastAsia="Calibri"/>
          <w:lang w:eastAsia="ar-SA"/>
        </w:rPr>
        <w:t xml:space="preserve">opisem </w:t>
      </w:r>
      <w:r w:rsidR="00CB77F9" w:rsidRPr="00F257EE">
        <w:rPr>
          <w:rFonts w:eastAsia="Calibri"/>
          <w:lang w:eastAsia="ar-SA"/>
        </w:rPr>
        <w:t xml:space="preserve"> stanowiący </w:t>
      </w:r>
      <w:r w:rsidR="00331357">
        <w:rPr>
          <w:rFonts w:eastAsia="Calibri"/>
          <w:lang w:eastAsia="ar-SA"/>
        </w:rPr>
        <w:t>Z</w:t>
      </w:r>
      <w:r w:rsidRPr="00F257EE">
        <w:rPr>
          <w:rFonts w:eastAsia="Calibri"/>
          <w:lang w:eastAsia="ar-SA"/>
        </w:rPr>
        <w:t xml:space="preserve">ałącznik </w:t>
      </w:r>
      <w:r w:rsidR="00563879" w:rsidRPr="00F257EE">
        <w:rPr>
          <w:rFonts w:eastAsia="Calibri"/>
          <w:lang w:eastAsia="ar-SA"/>
        </w:rPr>
        <w:t xml:space="preserve">nr 2A </w:t>
      </w:r>
      <w:r w:rsidRPr="00F257EE">
        <w:rPr>
          <w:rFonts w:eastAsia="Calibri"/>
          <w:lang w:eastAsia="ar-SA"/>
        </w:rPr>
        <w:t xml:space="preserve">do niniejszej Umowy – Oferta Wykonawcy. </w:t>
      </w:r>
    </w:p>
    <w:p w14:paraId="7034DF55" w14:textId="1792F1AC" w:rsidR="00A12B6A" w:rsidRPr="000C44C9" w:rsidRDefault="009E2190" w:rsidP="000C44C9">
      <w:pPr>
        <w:widowControl w:val="0"/>
        <w:numPr>
          <w:ilvl w:val="0"/>
          <w:numId w:val="19"/>
        </w:numPr>
        <w:tabs>
          <w:tab w:val="left" w:pos="-720"/>
          <w:tab w:val="left" w:pos="-360"/>
        </w:tabs>
        <w:suppressAutoHyphens/>
        <w:autoSpaceDN w:val="0"/>
        <w:spacing w:line="271" w:lineRule="auto"/>
        <w:jc w:val="both"/>
        <w:textAlignment w:val="baseline"/>
      </w:pPr>
      <w:r w:rsidRPr="000C44C9">
        <w:rPr>
          <w:lang w:eastAsia="ar-SA"/>
        </w:rPr>
        <w:t xml:space="preserve">Ceny jednostkowe zawiera </w:t>
      </w:r>
      <w:r w:rsidRPr="000C44C9">
        <w:rPr>
          <w:color w:val="FF0000"/>
          <w:lang w:eastAsia="ar-SA"/>
        </w:rPr>
        <w:t xml:space="preserve">Formularz  </w:t>
      </w:r>
      <w:r w:rsidR="006A3977" w:rsidRPr="000C44C9">
        <w:rPr>
          <w:color w:val="FF0000"/>
          <w:lang w:eastAsia="ar-SA"/>
        </w:rPr>
        <w:t xml:space="preserve">asortymentowo </w:t>
      </w:r>
      <w:r w:rsidR="00563879" w:rsidRPr="000C44C9">
        <w:rPr>
          <w:color w:val="FF0000"/>
          <w:lang w:eastAsia="ar-SA"/>
        </w:rPr>
        <w:t>–</w:t>
      </w:r>
      <w:r w:rsidR="006A3977" w:rsidRPr="000C44C9">
        <w:rPr>
          <w:color w:val="FF0000"/>
          <w:lang w:eastAsia="ar-SA"/>
        </w:rPr>
        <w:t xml:space="preserve"> </w:t>
      </w:r>
      <w:r w:rsidRPr="000C44C9">
        <w:rPr>
          <w:color w:val="FF0000"/>
          <w:lang w:eastAsia="ar-SA"/>
        </w:rPr>
        <w:t>cenowy</w:t>
      </w:r>
      <w:r w:rsidR="00563879" w:rsidRPr="000C44C9">
        <w:rPr>
          <w:color w:val="FF0000"/>
          <w:lang w:eastAsia="ar-SA"/>
        </w:rPr>
        <w:t xml:space="preserve"> – Załącznik Nr 2A do Umowy – Oferta Wykonawcy</w:t>
      </w:r>
      <w:r w:rsidRPr="000C44C9">
        <w:rPr>
          <w:lang w:eastAsia="ar-SA"/>
        </w:rPr>
        <w:t>. Wykonawca gwarantuje niezmienność cen w trakcie trwania umowy za wyjątkiem okoliczności, o których</w:t>
      </w:r>
      <w:r w:rsidR="00F11D9C" w:rsidRPr="000C44C9">
        <w:rPr>
          <w:lang w:eastAsia="ar-SA"/>
        </w:rPr>
        <w:t xml:space="preserve"> </w:t>
      </w:r>
      <w:r w:rsidRPr="000C44C9">
        <w:rPr>
          <w:lang w:eastAsia="ar-SA"/>
        </w:rPr>
        <w:t xml:space="preserve"> mowa w umowie.</w:t>
      </w:r>
    </w:p>
    <w:p w14:paraId="39E4E781" w14:textId="411CF6F7" w:rsidR="00A2113D" w:rsidRPr="000C44C9" w:rsidRDefault="00A2113D" w:rsidP="000C44C9">
      <w:pPr>
        <w:pStyle w:val="western"/>
        <w:numPr>
          <w:ilvl w:val="0"/>
          <w:numId w:val="19"/>
        </w:numPr>
        <w:spacing w:before="0" w:beforeAutospacing="0" w:after="0" w:line="271" w:lineRule="auto"/>
        <w:jc w:val="both"/>
      </w:pPr>
      <w:r w:rsidRPr="000C44C9">
        <w:lastRenderedPageBreak/>
        <w:t>Wykonawca oświadcza, iż podana cena lub ceny jednostkowe zawierają kalkulację podwyżek cen surowców i materiałów oraz kosztów wynagrodzeń związanych z realizacją niniejszej umowy jakie mogą zaistnieć w czasie obowiązywania umowy, stąd Wykonawca gwarantuje niezmienność ceny przez cały okres trwania umowy</w:t>
      </w:r>
      <w:r w:rsidR="00E15B53" w:rsidRPr="000C44C9">
        <w:t>, a ewentualne zmiany umowy odbywać się będą jedynie w zakresie opisanym w umowie.</w:t>
      </w:r>
    </w:p>
    <w:p w14:paraId="61BE7893" w14:textId="77777777" w:rsidR="005710A8" w:rsidRPr="000C44C9" w:rsidRDefault="005710A8" w:rsidP="000C44C9">
      <w:pPr>
        <w:numPr>
          <w:ilvl w:val="0"/>
          <w:numId w:val="19"/>
        </w:numPr>
        <w:tabs>
          <w:tab w:val="left" w:pos="284"/>
        </w:tabs>
        <w:spacing w:line="271" w:lineRule="auto"/>
        <w:jc w:val="both"/>
      </w:pPr>
      <w:r w:rsidRPr="000C44C9">
        <w:t>Wykonawca oświadcza i zapewnia, że Przedmiot umowy spełnia parametry i funkcje użytkowe oraz warunki zgodności z normami CE (</w:t>
      </w:r>
      <w:r w:rsidRPr="000C44C9">
        <w:rPr>
          <w:i/>
          <w:iCs/>
        </w:rPr>
        <w:t>jeżeli dotyczy</w:t>
      </w:r>
      <w:r w:rsidRPr="000C44C9">
        <w:t>).</w:t>
      </w:r>
    </w:p>
    <w:p w14:paraId="63247FAF" w14:textId="174ADABA" w:rsidR="005710A8" w:rsidRPr="000C44C9" w:rsidRDefault="005710A8" w:rsidP="000C44C9">
      <w:pPr>
        <w:numPr>
          <w:ilvl w:val="0"/>
          <w:numId w:val="19"/>
        </w:numPr>
        <w:tabs>
          <w:tab w:val="left" w:pos="284"/>
        </w:tabs>
        <w:spacing w:line="271" w:lineRule="auto"/>
        <w:jc w:val="both"/>
      </w:pPr>
      <w:r w:rsidRPr="000C44C9">
        <w:rPr>
          <w:bCs/>
        </w:rPr>
        <w:t>Wykonawca gwarantuje, że Przedmiot umowy będzie należytej jakości, wolny od wad fizycznych i prawnych oraz będzie posiadał wymagane atesty i dopuszczenia do obrotu (</w:t>
      </w:r>
      <w:r w:rsidRPr="000C44C9">
        <w:rPr>
          <w:bCs/>
          <w:i/>
          <w:iCs/>
        </w:rPr>
        <w:t>jeżeli dotyczy</w:t>
      </w:r>
      <w:r w:rsidRPr="000C44C9">
        <w:rPr>
          <w:bCs/>
        </w:rPr>
        <w:t>).</w:t>
      </w:r>
    </w:p>
    <w:p w14:paraId="226EAAAB" w14:textId="16D641C2" w:rsidR="00824E93" w:rsidRPr="000C44C9" w:rsidRDefault="00824E93" w:rsidP="000C44C9">
      <w:pPr>
        <w:pStyle w:val="Akapitzlist"/>
        <w:numPr>
          <w:ilvl w:val="0"/>
          <w:numId w:val="19"/>
        </w:numPr>
        <w:spacing w:line="271" w:lineRule="auto"/>
        <w:ind w:right="340"/>
        <w:jc w:val="both"/>
        <w:rPr>
          <w:rFonts w:cs="Times New Roman"/>
          <w:noProof/>
        </w:rPr>
      </w:pPr>
      <w:r w:rsidRPr="000C44C9">
        <w:rPr>
          <w:rFonts w:cs="Times New Roman"/>
          <w:noProof/>
        </w:rPr>
        <w:t xml:space="preserve">Niniejsza Umowa zostaje zawarta na czas określony </w:t>
      </w:r>
      <w:r w:rsidRPr="000C44C9">
        <w:rPr>
          <w:rFonts w:cs="Times New Roman"/>
          <w:b/>
          <w:bCs/>
          <w:noProof/>
        </w:rPr>
        <w:t xml:space="preserve">od dnia _____________ do dnia ___________________ </w:t>
      </w:r>
      <w:r w:rsidRPr="000C44C9">
        <w:rPr>
          <w:rFonts w:cs="Times New Roman"/>
          <w:noProof/>
        </w:rPr>
        <w:t xml:space="preserve">tj </w:t>
      </w:r>
      <w:r w:rsidR="00F257EE">
        <w:rPr>
          <w:rFonts w:cs="Times New Roman"/>
          <w:b/>
          <w:bCs/>
          <w:noProof/>
        </w:rPr>
        <w:t>24</w:t>
      </w:r>
      <w:r w:rsidRPr="000C44C9">
        <w:rPr>
          <w:rFonts w:cs="Times New Roman"/>
          <w:b/>
          <w:bCs/>
          <w:noProof/>
        </w:rPr>
        <w:t xml:space="preserve"> miesięcy.</w:t>
      </w:r>
    </w:p>
    <w:p w14:paraId="66CAEC90" w14:textId="77777777" w:rsidR="005710A8" w:rsidRPr="000C44C9" w:rsidRDefault="005710A8" w:rsidP="000C44C9">
      <w:pPr>
        <w:tabs>
          <w:tab w:val="left" w:pos="283"/>
        </w:tabs>
        <w:spacing w:line="271" w:lineRule="auto"/>
        <w:jc w:val="both"/>
        <w:rPr>
          <w:b/>
          <w:lang w:eastAsia="ar-SA"/>
        </w:rPr>
      </w:pPr>
    </w:p>
    <w:p w14:paraId="14532C4E" w14:textId="77777777" w:rsidR="005710A8" w:rsidRPr="000C44C9" w:rsidRDefault="005710A8" w:rsidP="000C44C9">
      <w:pPr>
        <w:tabs>
          <w:tab w:val="left" w:pos="283"/>
        </w:tabs>
        <w:spacing w:line="271" w:lineRule="auto"/>
        <w:jc w:val="both"/>
        <w:rPr>
          <w:b/>
          <w:lang w:eastAsia="ar-SA"/>
        </w:rPr>
      </w:pPr>
    </w:p>
    <w:p w14:paraId="45FBAA37" w14:textId="77777777" w:rsidR="00822979" w:rsidRDefault="00CF6A7A" w:rsidP="000C44C9">
      <w:pPr>
        <w:tabs>
          <w:tab w:val="left" w:pos="283"/>
        </w:tabs>
        <w:spacing w:line="271" w:lineRule="auto"/>
        <w:jc w:val="both"/>
        <w:rPr>
          <w:b/>
          <w:lang w:eastAsia="ar-SA"/>
        </w:rPr>
      </w:pPr>
      <w:r w:rsidRPr="000C44C9">
        <w:rPr>
          <w:b/>
          <w:lang w:eastAsia="ar-SA"/>
        </w:rPr>
        <w:t>§ 2</w:t>
      </w:r>
      <w:r w:rsidR="009507AD" w:rsidRPr="000C44C9">
        <w:rPr>
          <w:b/>
          <w:lang w:eastAsia="ar-SA"/>
        </w:rPr>
        <w:t xml:space="preserve"> </w:t>
      </w:r>
    </w:p>
    <w:p w14:paraId="030234E2" w14:textId="4F7B3DB8" w:rsidR="00CF6A7A" w:rsidRPr="000C44C9" w:rsidRDefault="009507AD" w:rsidP="000C44C9">
      <w:pPr>
        <w:tabs>
          <w:tab w:val="left" w:pos="283"/>
        </w:tabs>
        <w:spacing w:line="271" w:lineRule="auto"/>
        <w:jc w:val="both"/>
        <w:rPr>
          <w:b/>
          <w:lang w:eastAsia="ar-SA"/>
        </w:rPr>
      </w:pPr>
      <w:r w:rsidRPr="000C44C9">
        <w:rPr>
          <w:b/>
          <w:lang w:eastAsia="ar-SA"/>
        </w:rPr>
        <w:t>REALIZACJA DOSTAW</w:t>
      </w:r>
      <w:r w:rsidR="00EE6449" w:rsidRPr="000C44C9">
        <w:rPr>
          <w:b/>
          <w:lang w:eastAsia="ar-SA"/>
        </w:rPr>
        <w:t xml:space="preserve"> , REKLAMACJE</w:t>
      </w:r>
    </w:p>
    <w:p w14:paraId="2DD21F05" w14:textId="77777777" w:rsidR="00CF6A7A" w:rsidRPr="000C44C9" w:rsidRDefault="00CF6A7A" w:rsidP="000C44C9">
      <w:pPr>
        <w:widowControl w:val="0"/>
        <w:tabs>
          <w:tab w:val="left" w:pos="283"/>
        </w:tabs>
        <w:suppressAutoHyphens/>
        <w:spacing w:line="271" w:lineRule="auto"/>
        <w:jc w:val="both"/>
        <w:rPr>
          <w:lang w:eastAsia="ar-SA"/>
        </w:rPr>
      </w:pPr>
    </w:p>
    <w:p w14:paraId="52F46805" w14:textId="77777777" w:rsidR="00481C83" w:rsidRPr="000C44C9" w:rsidRDefault="00481C83" w:rsidP="000C44C9">
      <w:pPr>
        <w:widowControl w:val="0"/>
        <w:numPr>
          <w:ilvl w:val="0"/>
          <w:numId w:val="7"/>
        </w:numPr>
        <w:spacing w:line="271" w:lineRule="auto"/>
        <w:jc w:val="both"/>
        <w:rPr>
          <w:bCs/>
        </w:rPr>
      </w:pPr>
      <w:r w:rsidRPr="000C44C9">
        <w:rPr>
          <w:bCs/>
        </w:rPr>
        <w:t xml:space="preserve">Zamówienie cząstkowe na dostawy, zawierające  zestawienie asortymentowo – ilościowe uzależnione od bieżącego zapotrzebowania, Zamawiający prześle do Wykonawcy  za pośrednictwem faksu na nr _______________________   lub e-mail ____________________  </w:t>
      </w:r>
    </w:p>
    <w:p w14:paraId="05476FD2" w14:textId="77777777" w:rsidR="00481C83" w:rsidRPr="000C44C9" w:rsidRDefault="00481C83" w:rsidP="000C44C9">
      <w:pPr>
        <w:numPr>
          <w:ilvl w:val="0"/>
          <w:numId w:val="7"/>
        </w:numPr>
        <w:suppressAutoHyphens/>
        <w:spacing w:line="271" w:lineRule="auto"/>
        <w:jc w:val="both"/>
      </w:pPr>
      <w:r w:rsidRPr="000C44C9">
        <w:t>Osobami odpowiedzialnymi za realizację niniejszej umowy są:</w:t>
      </w:r>
    </w:p>
    <w:p w14:paraId="20998343" w14:textId="77777777" w:rsidR="00481C83" w:rsidRPr="000C44C9" w:rsidRDefault="00481C83" w:rsidP="000C44C9">
      <w:pPr>
        <w:spacing w:line="271" w:lineRule="auto"/>
        <w:ind w:left="720"/>
        <w:jc w:val="both"/>
      </w:pPr>
      <w:r w:rsidRPr="000C44C9">
        <w:t xml:space="preserve">- po stronie Wykonawcy ________________________________________________/imię i nazwisko, adres e-mail telefon/__________________________________________- </w:t>
      </w:r>
    </w:p>
    <w:p w14:paraId="3C4D6F1E" w14:textId="20547AD1" w:rsidR="00481C83" w:rsidRPr="000C44C9" w:rsidRDefault="00481C83" w:rsidP="000C44C9">
      <w:pPr>
        <w:spacing w:line="271" w:lineRule="auto"/>
        <w:ind w:left="708"/>
        <w:jc w:val="both"/>
      </w:pPr>
      <w:r w:rsidRPr="000C44C9">
        <w:t xml:space="preserve">– po stronie Zamawiającego  : </w:t>
      </w:r>
      <w:r w:rsidR="00145DB1" w:rsidRPr="000C44C9">
        <w:t>_____________________________</w:t>
      </w:r>
      <w:r w:rsidRPr="000C44C9">
        <w:rPr>
          <w:rFonts w:eastAsia="Calibri"/>
          <w:lang w:eastAsia="en-US"/>
        </w:rPr>
        <w:t xml:space="preserve"> </w:t>
      </w:r>
    </w:p>
    <w:p w14:paraId="01AC9A35" w14:textId="77777777" w:rsidR="00481C83" w:rsidRPr="000C44C9" w:rsidRDefault="00481C83" w:rsidP="000C44C9">
      <w:pPr>
        <w:widowControl w:val="0"/>
        <w:numPr>
          <w:ilvl w:val="0"/>
          <w:numId w:val="7"/>
        </w:numPr>
        <w:suppressAutoHyphens/>
        <w:spacing w:line="271" w:lineRule="auto"/>
        <w:jc w:val="both"/>
        <w:rPr>
          <w:bCs/>
        </w:rPr>
      </w:pPr>
      <w:r w:rsidRPr="000C44C9">
        <w:rPr>
          <w:bCs/>
        </w:rPr>
        <w:t>Za dowód złożenia danego zamówienia przez Zamawiającego, a tym samym otrzymania go przez Wykonawcę, uznaje się potwierdzenie nadania zamówienia faksem  lub e-mail  na powyżej wskazany numer faksu Wykonawcy lub jego adres e-mail.</w:t>
      </w:r>
    </w:p>
    <w:p w14:paraId="55A4A198" w14:textId="15AE89FE" w:rsidR="00481C83" w:rsidRDefault="00481C83" w:rsidP="000C44C9">
      <w:pPr>
        <w:widowControl w:val="0"/>
        <w:numPr>
          <w:ilvl w:val="0"/>
          <w:numId w:val="7"/>
        </w:numPr>
        <w:suppressAutoHyphens/>
        <w:spacing w:line="271" w:lineRule="auto"/>
        <w:jc w:val="both"/>
        <w:rPr>
          <w:bCs/>
        </w:rPr>
      </w:pPr>
      <w:r w:rsidRPr="000C44C9">
        <w:rPr>
          <w:bCs/>
        </w:rPr>
        <w:t xml:space="preserve">Wykonawca ma obowiązek powiadomić Zamawiającego o istniejących brakach towaru, natychmiast po otrzymaniu zamówienia. </w:t>
      </w:r>
    </w:p>
    <w:p w14:paraId="785E39D0" w14:textId="77777777" w:rsidR="00BE6D24" w:rsidRPr="00175190" w:rsidRDefault="00BE6D24" w:rsidP="00BE6D24">
      <w:pPr>
        <w:numPr>
          <w:ilvl w:val="0"/>
          <w:numId w:val="7"/>
        </w:numPr>
        <w:tabs>
          <w:tab w:val="left" w:pos="284"/>
        </w:tabs>
        <w:suppressAutoHyphens/>
        <w:jc w:val="both"/>
      </w:pPr>
      <w:r w:rsidRPr="00175190">
        <w:t>Dostawa przedmiotu zamówienia nastąpi do</w:t>
      </w:r>
      <w:r>
        <w:t xml:space="preserve"> </w:t>
      </w:r>
      <w:r w:rsidRPr="00D91306">
        <w:t>Apteki Szpitalnej</w:t>
      </w:r>
      <w:r w:rsidRPr="00175190">
        <w:t xml:space="preserve"> Zamawiającego. Jeżeli dostawa wypada w dniu wolnym od pracy lub poza godzinami pracy </w:t>
      </w:r>
      <w:r w:rsidRPr="00476762">
        <w:t>Apteki Szpitalnej</w:t>
      </w:r>
      <w:r w:rsidRPr="00175190">
        <w:t xml:space="preserve"> tj. po godz. 14.30, dostawa nastąpi w pierwszym dniu roboczym po wyznaczonym terminie.</w:t>
      </w:r>
    </w:p>
    <w:p w14:paraId="51DCD2C1" w14:textId="25B6D4FA" w:rsidR="00BE6D24" w:rsidRPr="00175190" w:rsidRDefault="00BE6D24" w:rsidP="00BE6D24">
      <w:pPr>
        <w:numPr>
          <w:ilvl w:val="0"/>
          <w:numId w:val="7"/>
        </w:numPr>
        <w:tabs>
          <w:tab w:val="left" w:pos="284"/>
        </w:tabs>
        <w:suppressAutoHyphens/>
        <w:jc w:val="both"/>
      </w:pPr>
      <w:r w:rsidRPr="00175190">
        <w:t xml:space="preserve">Wykonawca dostarczy Przedmiot umowy własnym transportem lub za pośrednictwem firmy kurierskiej i wyładuje Przedmiot zamówienia - na własny koszt i ryzyko – w wyznaczone przez pracownika </w:t>
      </w:r>
      <w:r w:rsidRPr="00476762">
        <w:t>Apteki Szpitalnej</w:t>
      </w:r>
      <w:r w:rsidRPr="00175190">
        <w:t xml:space="preserve"> miejsc</w:t>
      </w:r>
      <w:r>
        <w:t>e</w:t>
      </w:r>
      <w:r w:rsidRPr="00175190">
        <w:t xml:space="preserve">. </w:t>
      </w:r>
    </w:p>
    <w:p w14:paraId="1F8E0910" w14:textId="77777777" w:rsidR="00BE6D24" w:rsidRPr="00175190" w:rsidRDefault="00BE6D24" w:rsidP="00BE6D24">
      <w:pPr>
        <w:numPr>
          <w:ilvl w:val="0"/>
          <w:numId w:val="7"/>
        </w:numPr>
        <w:tabs>
          <w:tab w:val="left" w:pos="284"/>
        </w:tabs>
        <w:suppressAutoHyphens/>
        <w:jc w:val="both"/>
      </w:pPr>
      <w:r w:rsidRPr="00175190">
        <w:t>Odbiór Przedmiotu umowy odbędzie się na podstawie wystawionej faktury VAT lub dokumentu WZ z określeniem rodzaju, ilości Przedmiotu umowy oraz ceny jednostkowej.</w:t>
      </w:r>
    </w:p>
    <w:p w14:paraId="26FE6136" w14:textId="2597E7D5" w:rsidR="00BE6D24" w:rsidRPr="00476762" w:rsidRDefault="00BE6D24" w:rsidP="00BE6D24">
      <w:pPr>
        <w:numPr>
          <w:ilvl w:val="0"/>
          <w:numId w:val="7"/>
        </w:numPr>
        <w:tabs>
          <w:tab w:val="left" w:pos="283"/>
        </w:tabs>
        <w:suppressAutoHyphens/>
        <w:spacing w:line="271" w:lineRule="auto"/>
        <w:ind w:left="714" w:hanging="357"/>
        <w:jc w:val="both"/>
      </w:pPr>
      <w:r w:rsidRPr="00C612B9">
        <w:rPr>
          <w:color w:val="000000"/>
        </w:rPr>
        <w:t xml:space="preserve">Strony umowy dopuszczają:  </w:t>
      </w:r>
      <w:r w:rsidRPr="00C612B9">
        <w:rPr>
          <w:rFonts w:eastAsia="Cambria"/>
        </w:rPr>
        <w:t xml:space="preserve">przesunięcia ilościowe pomiędzy pozycjami asortymentowymi </w:t>
      </w:r>
      <w:r>
        <w:rPr>
          <w:rFonts w:eastAsia="Cambria"/>
        </w:rPr>
        <w:t>(jeżeli dotyczy)</w:t>
      </w:r>
      <w:r w:rsidRPr="00C612B9">
        <w:rPr>
          <w:rFonts w:eastAsia="Cambria"/>
        </w:rPr>
        <w:t xml:space="preserve">, zmiany nazwy, oznaczenia co do ilości przedmiotu świadczenia Wykonawcy przy zachowaniu tożsamości świadczenia i jego jakości,  zmiany  na równorzędny rodzaj asortymentu, w przypadku gdy z przyczyn niezależnych </w:t>
      </w:r>
      <w:r w:rsidRPr="00C612B9">
        <w:rPr>
          <w:rFonts w:eastAsia="Cambria"/>
        </w:rPr>
        <w:lastRenderedPageBreak/>
        <w:t xml:space="preserve">od Wykonawcy  jest on niedostępny na rynku polskim, przy zachowaniu cen jednostkowych i wartości przedmiotu umowy i za zgodą Zamawiającego. </w:t>
      </w:r>
    </w:p>
    <w:p w14:paraId="07E42984" w14:textId="77777777" w:rsidR="00BE6D24" w:rsidRPr="00763516" w:rsidRDefault="00BE6D24" w:rsidP="00BE6D24">
      <w:pPr>
        <w:numPr>
          <w:ilvl w:val="0"/>
          <w:numId w:val="7"/>
        </w:numPr>
        <w:tabs>
          <w:tab w:val="left" w:pos="283"/>
        </w:tabs>
        <w:suppressAutoHyphens/>
        <w:spacing w:line="271" w:lineRule="auto"/>
        <w:ind w:left="714" w:hanging="357"/>
        <w:jc w:val="both"/>
      </w:pPr>
      <w:r w:rsidRPr="00476762">
        <w:t xml:space="preserve">Zamawiający wymaga, aby oferowane produkty posiadały termin ważności min. 12 miesięcy licząc od dnia dostawy do </w:t>
      </w:r>
      <w:bookmarkStart w:id="2" w:name="_Hlk78199531"/>
      <w:r w:rsidRPr="00476762">
        <w:t xml:space="preserve">Apteki Szpitalnej </w:t>
      </w:r>
      <w:bookmarkEnd w:id="2"/>
      <w:r w:rsidRPr="00476762">
        <w:t>Zamawiającego (jeżeli dotyczy).</w:t>
      </w:r>
    </w:p>
    <w:p w14:paraId="27D822DB" w14:textId="77777777" w:rsidR="00481C83" w:rsidRPr="000C44C9" w:rsidRDefault="00481C83" w:rsidP="000C44C9">
      <w:pPr>
        <w:widowControl w:val="0"/>
        <w:numPr>
          <w:ilvl w:val="0"/>
          <w:numId w:val="7"/>
        </w:numPr>
        <w:suppressAutoHyphens/>
        <w:spacing w:line="271" w:lineRule="auto"/>
        <w:jc w:val="both"/>
        <w:rPr>
          <w:bCs/>
          <w:color w:val="FF0000"/>
        </w:rPr>
      </w:pPr>
      <w:r w:rsidRPr="000C44C9">
        <w:rPr>
          <w:bCs/>
        </w:rPr>
        <w:t xml:space="preserve">Zamówiony towar dostarczony będzie w terminie do </w:t>
      </w:r>
      <w:r w:rsidRPr="000C44C9">
        <w:rPr>
          <w:b/>
        </w:rPr>
        <w:t xml:space="preserve">__________dni roboczych  </w:t>
      </w:r>
      <w:r w:rsidRPr="000C44C9">
        <w:rPr>
          <w:bCs/>
        </w:rPr>
        <w:t>, z wyjątkiem sobót i dni ustawowo wolnych od pracy,  od daty złożenia danego zamówienia przez Zamawiającego na faks lub e-mail Wykonawcy podany w niniejszej umowie.</w:t>
      </w:r>
    </w:p>
    <w:p w14:paraId="29BE05D9" w14:textId="6382FB94" w:rsidR="00481C83" w:rsidRPr="000C44C9" w:rsidRDefault="00481C83" w:rsidP="000C44C9">
      <w:pPr>
        <w:widowControl w:val="0"/>
        <w:numPr>
          <w:ilvl w:val="0"/>
          <w:numId w:val="7"/>
        </w:numPr>
        <w:suppressAutoHyphens/>
        <w:spacing w:line="271" w:lineRule="auto"/>
        <w:jc w:val="both"/>
        <w:rPr>
          <w:bCs/>
        </w:rPr>
      </w:pPr>
      <w:r w:rsidRPr="000C44C9">
        <w:rPr>
          <w:bCs/>
        </w:rPr>
        <w:t xml:space="preserve">Wykonawca dostarczy zamówiony towar nowy wolny od wad fizycznych i prawnych oryginalnie zapakowany. </w:t>
      </w:r>
    </w:p>
    <w:p w14:paraId="00C3934F" w14:textId="63F86629" w:rsidR="00481C83" w:rsidRPr="000C44C9" w:rsidRDefault="00481C83" w:rsidP="000C44C9">
      <w:pPr>
        <w:numPr>
          <w:ilvl w:val="0"/>
          <w:numId w:val="7"/>
        </w:numPr>
        <w:suppressAutoHyphens/>
        <w:spacing w:line="271" w:lineRule="auto"/>
        <w:jc w:val="both"/>
      </w:pPr>
      <w:r w:rsidRPr="000C44C9">
        <w:t xml:space="preserve">Towary dostarczane będą w opakowaniach zabezpieczających przed uszkodzeniem w czasie transportu  . Na opakowaniu powinna znajdować się etykieta fabryczna określająca rodzaj, typ towaru, datę produkcji ( jeśli dotyczy)  , numer serii, datę ważności ( o ile dotyczy), nazwę i adres producenta oraz ulotkę informacyjną w języku polskim. </w:t>
      </w:r>
    </w:p>
    <w:p w14:paraId="403DE33A" w14:textId="75DA2FD7" w:rsidR="00481C83" w:rsidRPr="000C44C9" w:rsidRDefault="00481C83" w:rsidP="000C44C9">
      <w:pPr>
        <w:widowControl w:val="0"/>
        <w:numPr>
          <w:ilvl w:val="0"/>
          <w:numId w:val="7"/>
        </w:numPr>
        <w:suppressAutoHyphens/>
        <w:spacing w:line="271" w:lineRule="auto"/>
        <w:jc w:val="both"/>
        <w:rPr>
          <w:bCs/>
        </w:rPr>
      </w:pPr>
      <w:r w:rsidRPr="000C44C9">
        <w:rPr>
          <w:bCs/>
        </w:rPr>
        <w:t>Zamawiający zobowiązuje się do każdorazowego odbioru zamówienia dostarczonego zgodnie ze złożonym co do ilości i tożsamości zamówieniem oraz do zapłaty uzgodnionej ceny.</w:t>
      </w:r>
    </w:p>
    <w:p w14:paraId="21430C8D" w14:textId="77777777" w:rsidR="00481C83" w:rsidRPr="000C44C9" w:rsidRDefault="00481C83" w:rsidP="000C44C9">
      <w:pPr>
        <w:widowControl w:val="0"/>
        <w:numPr>
          <w:ilvl w:val="0"/>
          <w:numId w:val="7"/>
        </w:numPr>
        <w:suppressAutoHyphens/>
        <w:spacing w:line="271" w:lineRule="auto"/>
        <w:jc w:val="both"/>
        <w:rPr>
          <w:bCs/>
        </w:rPr>
      </w:pPr>
      <w:r w:rsidRPr="000C44C9">
        <w:rPr>
          <w:bCs/>
        </w:rPr>
        <w:t>Dostawa przedmiotu umowy odbywa się na koszt i ryzyko Wykonawcy.</w:t>
      </w:r>
    </w:p>
    <w:p w14:paraId="244546F4" w14:textId="77777777" w:rsidR="00481C83" w:rsidRPr="000C44C9" w:rsidRDefault="00481C83" w:rsidP="000C44C9">
      <w:pPr>
        <w:widowControl w:val="0"/>
        <w:numPr>
          <w:ilvl w:val="0"/>
          <w:numId w:val="7"/>
        </w:numPr>
        <w:suppressAutoHyphens/>
        <w:spacing w:line="271" w:lineRule="auto"/>
        <w:jc w:val="both"/>
      </w:pPr>
      <w:r w:rsidRPr="000C44C9">
        <w:t xml:space="preserve">Zamawiającemu przysługuje prawo odmowy przyjęcia towaru w szczególności w przypadku: </w:t>
      </w:r>
    </w:p>
    <w:p w14:paraId="10BFCE4B" w14:textId="4B74229D" w:rsidR="00481C83" w:rsidRPr="000C44C9" w:rsidRDefault="00481C83" w:rsidP="000C44C9">
      <w:pPr>
        <w:spacing w:line="271" w:lineRule="auto"/>
        <w:ind w:left="357"/>
        <w:jc w:val="both"/>
      </w:pPr>
      <w:r w:rsidRPr="000C44C9">
        <w:t xml:space="preserve">1) dostarczania towaru złej jakości, </w:t>
      </w:r>
    </w:p>
    <w:p w14:paraId="2959C9F2" w14:textId="77777777" w:rsidR="00481C83" w:rsidRPr="000C44C9" w:rsidRDefault="00481C83" w:rsidP="000C44C9">
      <w:pPr>
        <w:spacing w:line="271" w:lineRule="auto"/>
        <w:ind w:left="357"/>
        <w:jc w:val="both"/>
      </w:pPr>
      <w:r w:rsidRPr="000C44C9">
        <w:t xml:space="preserve">2) dostarczenia towaru niezgodnego z zamówieniem – umową, </w:t>
      </w:r>
    </w:p>
    <w:p w14:paraId="74A51351" w14:textId="77777777" w:rsidR="00481C83" w:rsidRPr="000C44C9" w:rsidRDefault="00481C83" w:rsidP="000C44C9">
      <w:pPr>
        <w:spacing w:line="271" w:lineRule="auto"/>
        <w:ind w:left="357"/>
        <w:jc w:val="both"/>
      </w:pPr>
      <w:r w:rsidRPr="000C44C9">
        <w:t xml:space="preserve">3) dostarczenia towaru w niewłaściwych opakowaniach lub uszkodzonych opakowaniach zewnętrznych, </w:t>
      </w:r>
    </w:p>
    <w:p w14:paraId="7BE2F26C" w14:textId="77777777" w:rsidR="00481C83" w:rsidRPr="000C44C9" w:rsidRDefault="00481C83" w:rsidP="000C44C9">
      <w:pPr>
        <w:spacing w:line="271" w:lineRule="auto"/>
        <w:ind w:left="357"/>
        <w:jc w:val="both"/>
      </w:pPr>
      <w:r w:rsidRPr="000C44C9">
        <w:t>4) dostarczonego ze zwłoką powyżej 2 dni roboczych.</w:t>
      </w:r>
    </w:p>
    <w:p w14:paraId="4455F097" w14:textId="48A27537" w:rsidR="00824E93" w:rsidRPr="000C44C9" w:rsidRDefault="00481C83" w:rsidP="000C44C9">
      <w:pPr>
        <w:suppressAutoHyphens/>
        <w:spacing w:line="271" w:lineRule="auto"/>
        <w:ind w:left="360"/>
        <w:jc w:val="both"/>
        <w:rPr>
          <w:lang w:eastAsia="ar-SA"/>
        </w:rPr>
      </w:pPr>
      <w:r w:rsidRPr="000C44C9">
        <w:rPr>
          <w:noProof/>
        </w:rPr>
        <w:t>1</w:t>
      </w:r>
      <w:r w:rsidR="00BE6D24">
        <w:rPr>
          <w:noProof/>
        </w:rPr>
        <w:t>6</w:t>
      </w:r>
      <w:r w:rsidRPr="000C44C9">
        <w:rPr>
          <w:noProof/>
        </w:rPr>
        <w:t xml:space="preserve">. </w:t>
      </w:r>
      <w:r w:rsidR="00EE6449" w:rsidRPr="000C44C9">
        <w:rPr>
          <w:lang w:eastAsia="ar-SA"/>
        </w:rPr>
        <w:t xml:space="preserve">W przypadku stwierdzenia nieprawidłowej ilości w dostarczonym towarze (niezgodnej ze złożonym zamówieniem), Zamawiający niezwłocznie zawiadomi o tym Wykonawcę, który bezzwłocznie, nie później jednak niż do 24 godzin, z wyjątkiem sobót i dni ustawowo wolnych od pracy, od złożenia reklamacji przez Zamawiającego, dośle brakującą ilość towaru bądź odbierze nadmiar towaru. </w:t>
      </w:r>
    </w:p>
    <w:p w14:paraId="462385B5" w14:textId="571A375B" w:rsidR="00824E93" w:rsidRPr="000C44C9" w:rsidRDefault="00824E93" w:rsidP="000C44C9">
      <w:pPr>
        <w:suppressAutoHyphens/>
        <w:spacing w:line="271" w:lineRule="auto"/>
        <w:ind w:left="360"/>
        <w:jc w:val="both"/>
        <w:rPr>
          <w:lang w:eastAsia="ar-SA"/>
        </w:rPr>
      </w:pPr>
      <w:r w:rsidRPr="000C44C9">
        <w:rPr>
          <w:lang w:eastAsia="ar-SA"/>
        </w:rPr>
        <w:t>1</w:t>
      </w:r>
      <w:r w:rsidR="00BE6D24">
        <w:rPr>
          <w:lang w:eastAsia="ar-SA"/>
        </w:rPr>
        <w:t>7</w:t>
      </w:r>
      <w:r w:rsidRPr="000C44C9">
        <w:rPr>
          <w:lang w:eastAsia="ar-SA"/>
        </w:rPr>
        <w:t xml:space="preserve">. </w:t>
      </w:r>
      <w:r w:rsidR="00EE6449" w:rsidRPr="000C44C9">
        <w:rPr>
          <w:lang w:eastAsia="ar-SA"/>
        </w:rPr>
        <w:t>W przypadku stwierdzenia wad jakościowych w dostarczonym towarze, Zamawiający niezwłocznie zawiadomi o tym Wykonawcę, który od momentu złożenia reklamacji przez Zamawiającego, wymieni  wadliwy towar na wolny od wad bez zbędnej zwłoki. Za towar wadliwy uważa się, również między innymi, towar niezgodny asortymentowo ze złożonym zamówieniem, który będzie wymieniony na towar zgodny asortymentowo nie później niż do 24 godzin, z wyjątkiem sobót i dni ustawowo wolnych od pracy.</w:t>
      </w:r>
    </w:p>
    <w:p w14:paraId="45CE72C7" w14:textId="77777777" w:rsidR="00BE6D24" w:rsidRDefault="00824E93" w:rsidP="00BE6D24">
      <w:pPr>
        <w:suppressAutoHyphens/>
        <w:spacing w:line="271" w:lineRule="auto"/>
        <w:ind w:left="360"/>
        <w:jc w:val="both"/>
        <w:rPr>
          <w:lang w:eastAsia="ar-SA"/>
        </w:rPr>
      </w:pPr>
      <w:r w:rsidRPr="000C44C9">
        <w:rPr>
          <w:lang w:eastAsia="ar-SA"/>
        </w:rPr>
        <w:t>1</w:t>
      </w:r>
      <w:r w:rsidR="00BE6D24">
        <w:rPr>
          <w:lang w:eastAsia="ar-SA"/>
        </w:rPr>
        <w:t>8</w:t>
      </w:r>
      <w:r w:rsidRPr="000C44C9">
        <w:rPr>
          <w:lang w:eastAsia="ar-SA"/>
        </w:rPr>
        <w:t xml:space="preserve">. </w:t>
      </w:r>
      <w:r w:rsidR="00EE6449" w:rsidRPr="000C44C9">
        <w:rPr>
          <w:lang w:eastAsia="ar-SA"/>
        </w:rPr>
        <w:t xml:space="preserve">Reklamacje Zamawiającego składane będą w formie faksu na numer: </w:t>
      </w:r>
      <w:r w:rsidRPr="000C44C9">
        <w:rPr>
          <w:lang w:eastAsia="ar-SA"/>
        </w:rPr>
        <w:t>_______________</w:t>
      </w:r>
      <w:r w:rsidR="00EE6449" w:rsidRPr="000C44C9">
        <w:rPr>
          <w:lang w:eastAsia="ar-SA"/>
        </w:rPr>
        <w:t xml:space="preserve"> lub pocztą elektroniczną na adres e-mailowy</w:t>
      </w:r>
      <w:r w:rsidRPr="000C44C9">
        <w:rPr>
          <w:lang w:eastAsia="ar-SA"/>
        </w:rPr>
        <w:t xml:space="preserve"> __________________</w:t>
      </w:r>
      <w:r w:rsidR="00EE6449" w:rsidRPr="000C44C9">
        <w:rPr>
          <w:lang w:eastAsia="ar-SA"/>
        </w:rPr>
        <w:t xml:space="preserve"> Reklamacja uznana zostanie za złożoną w sytuacji posiadania przez Zamawiającego dowodu jej przesłania na ustalony przez strony numer faksu lub e-maila.</w:t>
      </w:r>
    </w:p>
    <w:p w14:paraId="5D32F3A4" w14:textId="77777777" w:rsidR="00BE6D24" w:rsidRDefault="00BE6D24" w:rsidP="00BE6D24">
      <w:pPr>
        <w:suppressAutoHyphens/>
        <w:spacing w:line="271" w:lineRule="auto"/>
        <w:ind w:left="360"/>
        <w:jc w:val="both"/>
        <w:rPr>
          <w:lang w:eastAsia="ar-SA"/>
        </w:rPr>
      </w:pPr>
      <w:r>
        <w:rPr>
          <w:lang w:eastAsia="ar-SA"/>
        </w:rPr>
        <w:t>19.</w:t>
      </w:r>
      <w:r w:rsidR="00EE6449" w:rsidRPr="00BE6D24">
        <w:rPr>
          <w:lang w:eastAsia="ar-SA"/>
        </w:rPr>
        <w:t xml:space="preserve">Termin płatności faktur dotyczących dostawy, w której został stwierdzony wadliwy towar, rozpoczyna swój bieg od dnia wymiany wadliwego towaru na wolny od wad. Faktury korygujące zostaną wystawione i  dostarczone wraz z dostawą towaru wolnego od wad. </w:t>
      </w:r>
    </w:p>
    <w:p w14:paraId="1E28BD68" w14:textId="77777777" w:rsidR="00BE6D24" w:rsidRDefault="00BE6D24" w:rsidP="00BE6D24">
      <w:pPr>
        <w:suppressAutoHyphens/>
        <w:spacing w:line="271" w:lineRule="auto"/>
        <w:ind w:left="360"/>
        <w:jc w:val="both"/>
        <w:rPr>
          <w:lang w:eastAsia="ar-SA"/>
        </w:rPr>
      </w:pPr>
      <w:r>
        <w:rPr>
          <w:lang w:eastAsia="ar-SA"/>
        </w:rPr>
        <w:lastRenderedPageBreak/>
        <w:t xml:space="preserve">20. </w:t>
      </w:r>
      <w:r w:rsidR="00EE6449" w:rsidRPr="00BE6D24">
        <w:rPr>
          <w:lang w:eastAsia="ar-SA"/>
        </w:rPr>
        <w:t xml:space="preserve">Poza uprawnieniami wymienionymi w ustępach poprzedzających Zamawiający zastrzega sobie prawo nabycia u osoby trzeciej niedostarczonych w terminie lub dostarczonych z wadą </w:t>
      </w:r>
      <w:r w:rsidR="00824E93" w:rsidRPr="00BE6D24">
        <w:rPr>
          <w:lang w:eastAsia="ar-SA"/>
        </w:rPr>
        <w:t xml:space="preserve">produktów </w:t>
      </w:r>
      <w:r w:rsidR="00EE6449" w:rsidRPr="00BE6D24">
        <w:rPr>
          <w:lang w:eastAsia="ar-SA"/>
        </w:rPr>
        <w:t xml:space="preserve">będących przedmiotem danego zamówienia, tożsamych co do rodzaju i ilości,  nawet bez konieczności zawiadamiania o tym i  wzywania Wykonawcy do wykonania niezrealizowanej w terminie dostawy lub wzywania Wykonawcy do wymiany wadliwych rzeczy, a Wykonawca zobowiązany będzie do zwrotu Zamawiającemu różnicy pomiędzy ceną z niniejszej umowy, a ceną zapłaconą na rzecz podmiotu trzeciego. Zamawiający odstąpi w tym zakresie od naliczania kar umownych, o których mowa w § </w:t>
      </w:r>
      <w:r w:rsidR="00824E93" w:rsidRPr="00BE6D24">
        <w:rPr>
          <w:lang w:eastAsia="ar-SA"/>
        </w:rPr>
        <w:t>4</w:t>
      </w:r>
      <w:r w:rsidR="00EE6449" w:rsidRPr="00BE6D24">
        <w:rPr>
          <w:lang w:eastAsia="ar-SA"/>
        </w:rPr>
        <w:t xml:space="preserve"> </w:t>
      </w:r>
      <w:r w:rsidR="00824E93" w:rsidRPr="00BE6D24">
        <w:rPr>
          <w:lang w:eastAsia="ar-SA"/>
        </w:rPr>
        <w:t>p</w:t>
      </w:r>
      <w:r w:rsidR="00EE6449" w:rsidRPr="00BE6D24">
        <w:rPr>
          <w:lang w:eastAsia="ar-SA"/>
        </w:rPr>
        <w:t xml:space="preserve">rzy czym  za dzień zrealizowania dostawy przyjmuje się dzień jej zrealizowania przez Wykonawcę zastępczego. </w:t>
      </w:r>
    </w:p>
    <w:p w14:paraId="0B604889" w14:textId="77777777" w:rsidR="00BE6D24" w:rsidRDefault="00BE6D24" w:rsidP="00BE6D24">
      <w:pPr>
        <w:suppressAutoHyphens/>
        <w:spacing w:line="271" w:lineRule="auto"/>
        <w:ind w:left="360"/>
        <w:jc w:val="both"/>
        <w:rPr>
          <w:lang w:eastAsia="ar-SA"/>
        </w:rPr>
      </w:pPr>
      <w:r>
        <w:rPr>
          <w:lang w:eastAsia="ar-SA"/>
        </w:rPr>
        <w:t xml:space="preserve">21. </w:t>
      </w:r>
      <w:r w:rsidR="00EE6449" w:rsidRPr="00BE6D24">
        <w:rPr>
          <w:lang w:eastAsia="ar-SA"/>
        </w:rPr>
        <w:t>Postępowanie reklamacyjne określone w niniejszym paragrafie nie wyklucza uprawnień Zamawiającego z tytułu rękojmi przy sprzedaży określonych w kodeksie cywilnym. Zamawiający ma prawo wyboru reżimu realizacji reklamacji.</w:t>
      </w:r>
    </w:p>
    <w:p w14:paraId="4C7B1DEF" w14:textId="232BFB6E" w:rsidR="00481C83" w:rsidRPr="00BE6D24" w:rsidRDefault="00BE6D24" w:rsidP="00BE6D24">
      <w:pPr>
        <w:suppressAutoHyphens/>
        <w:spacing w:line="271" w:lineRule="auto"/>
        <w:ind w:left="360"/>
        <w:jc w:val="both"/>
        <w:rPr>
          <w:lang w:eastAsia="ar-SA"/>
        </w:rPr>
      </w:pPr>
      <w:r>
        <w:rPr>
          <w:lang w:eastAsia="ar-SA"/>
        </w:rPr>
        <w:t xml:space="preserve">22. </w:t>
      </w:r>
      <w:r w:rsidR="00481C83" w:rsidRPr="00BE6D24">
        <w:rPr>
          <w:noProof/>
        </w:rPr>
        <w:t xml:space="preserve">Zamawiający zastrzega sobie prawo do zmniejszenia ilości przedmiotu zamówienia w stosunku do ilości wskazanych załączniku do niniejszej Umowy, stanowiącym szczegółowy opis przedmiotu zamówienia. Zamawiający gwarantuje wykonawcy wykonanie Umowy  na poziomie nie mniejszym niż </w:t>
      </w:r>
      <w:r w:rsidR="00FF0711">
        <w:rPr>
          <w:noProof/>
        </w:rPr>
        <w:t>5</w:t>
      </w:r>
      <w:r w:rsidR="00481C83" w:rsidRPr="00BE6D24">
        <w:rPr>
          <w:noProof/>
        </w:rPr>
        <w:t>0% wartości Umowy. Z tytułu zmniejszenia ilości , o których mowa wyżej Wykonawcy nie przysługują żadne roszczenia.</w:t>
      </w:r>
    </w:p>
    <w:p w14:paraId="70461E7A" w14:textId="117540E0" w:rsidR="00EE6449" w:rsidRPr="000C44C9" w:rsidRDefault="00EE6449" w:rsidP="000C44C9">
      <w:pPr>
        <w:spacing w:line="271" w:lineRule="auto"/>
        <w:ind w:left="340" w:right="340"/>
        <w:jc w:val="both"/>
        <w:rPr>
          <w:noProof/>
        </w:rPr>
      </w:pPr>
    </w:p>
    <w:p w14:paraId="277C7C5E" w14:textId="77777777" w:rsidR="00A2113D" w:rsidRPr="000C44C9" w:rsidRDefault="00A2113D" w:rsidP="000C44C9">
      <w:pPr>
        <w:suppressAutoHyphens/>
        <w:spacing w:line="271" w:lineRule="auto"/>
        <w:jc w:val="both"/>
        <w:rPr>
          <w:b/>
          <w:lang w:eastAsia="ar-SA"/>
        </w:rPr>
      </w:pPr>
    </w:p>
    <w:p w14:paraId="1E635BFC" w14:textId="47E95425" w:rsidR="004F6DA3" w:rsidRPr="000C44C9" w:rsidRDefault="004F6DA3" w:rsidP="000C44C9">
      <w:pPr>
        <w:spacing w:line="271" w:lineRule="auto"/>
        <w:jc w:val="both"/>
        <w:rPr>
          <w:b/>
          <w:bCs/>
        </w:rPr>
      </w:pPr>
      <w:r w:rsidRPr="000C44C9">
        <w:rPr>
          <w:b/>
          <w:bCs/>
        </w:rPr>
        <w:t xml:space="preserve">§ </w:t>
      </w:r>
      <w:r w:rsidR="00704C3E" w:rsidRPr="000C44C9">
        <w:rPr>
          <w:b/>
          <w:bCs/>
        </w:rPr>
        <w:t>3</w:t>
      </w:r>
    </w:p>
    <w:p w14:paraId="3D822F1B" w14:textId="136B4410" w:rsidR="004F6DA3" w:rsidRPr="000C44C9" w:rsidRDefault="004F6DA3" w:rsidP="000C44C9">
      <w:pPr>
        <w:spacing w:line="271" w:lineRule="auto"/>
        <w:jc w:val="both"/>
        <w:rPr>
          <w:b/>
          <w:bCs/>
        </w:rPr>
      </w:pPr>
      <w:r w:rsidRPr="000C44C9">
        <w:rPr>
          <w:b/>
          <w:bCs/>
        </w:rPr>
        <w:t>WYNAGRODZENIE I PŁATNOŚCI</w:t>
      </w:r>
    </w:p>
    <w:p w14:paraId="64CC832C" w14:textId="77777777" w:rsidR="004F6DA3" w:rsidRPr="000C44C9" w:rsidRDefault="004F6DA3" w:rsidP="000C44C9">
      <w:pPr>
        <w:spacing w:line="271" w:lineRule="auto"/>
        <w:jc w:val="both"/>
        <w:rPr>
          <w:b/>
          <w:bCs/>
        </w:rPr>
      </w:pPr>
    </w:p>
    <w:p w14:paraId="097449E6" w14:textId="77777777" w:rsidR="00704C3E" w:rsidRPr="000C44C9" w:rsidRDefault="00704C3E" w:rsidP="000C44C9">
      <w:pPr>
        <w:widowControl w:val="0"/>
        <w:numPr>
          <w:ilvl w:val="0"/>
          <w:numId w:val="9"/>
        </w:numPr>
        <w:tabs>
          <w:tab w:val="left" w:pos="480"/>
        </w:tabs>
        <w:suppressAutoHyphens/>
        <w:spacing w:line="271" w:lineRule="auto"/>
        <w:jc w:val="both"/>
        <w:rPr>
          <w:lang w:eastAsia="ar-SA"/>
        </w:rPr>
      </w:pPr>
      <w:r w:rsidRPr="000C44C9">
        <w:rPr>
          <w:lang w:eastAsia="ar-SA"/>
        </w:rPr>
        <w:t>Łączna wartość niniejszej Umowy w okresie jej realizacji wyniesie:</w:t>
      </w:r>
    </w:p>
    <w:p w14:paraId="4D43C0D0" w14:textId="77777777" w:rsidR="00704C3E" w:rsidRPr="000C44C9" w:rsidRDefault="00704C3E" w:rsidP="000C44C9">
      <w:pPr>
        <w:widowControl w:val="0"/>
        <w:tabs>
          <w:tab w:val="left" w:pos="480"/>
        </w:tabs>
        <w:suppressAutoHyphens/>
        <w:spacing w:line="271" w:lineRule="auto"/>
        <w:ind w:left="720"/>
        <w:jc w:val="both"/>
        <w:rPr>
          <w:lang w:eastAsia="ar-SA"/>
        </w:rPr>
      </w:pPr>
      <w:r w:rsidRPr="000C44C9">
        <w:rPr>
          <w:lang w:eastAsia="ar-SA"/>
        </w:rPr>
        <w:t xml:space="preserve">netto: ______________ zł, brutto: __________________ zł , VAT__% (słownie brutto: __________________________________________________). W cenę Umowy wliczono wszystkie koszty związane z jej realizacją , w szczególności podatki, opłaty celne, koszty transportu, ubezpieczenia itp. </w:t>
      </w:r>
    </w:p>
    <w:p w14:paraId="3B48D79C" w14:textId="77777777" w:rsidR="00704C3E" w:rsidRPr="000C44C9" w:rsidRDefault="00704C3E" w:rsidP="000C44C9">
      <w:pPr>
        <w:numPr>
          <w:ilvl w:val="0"/>
          <w:numId w:val="9"/>
        </w:numPr>
        <w:suppressAutoHyphens/>
        <w:spacing w:line="271" w:lineRule="auto"/>
        <w:jc w:val="both"/>
        <w:rPr>
          <w:iCs/>
          <w:lang w:eastAsia="ar-SA"/>
        </w:rPr>
      </w:pPr>
      <w:bookmarkStart w:id="3" w:name="_Hlk64615348"/>
      <w:r w:rsidRPr="000C44C9">
        <w:rPr>
          <w:iCs/>
          <w:lang w:eastAsia="ar-SA"/>
        </w:rPr>
        <w:t xml:space="preserve">Zapłata za dostarczony przedmiot umowy nastąpi przelewem na konto bankowe Wykonawcy podane w wystawionej przez niego fakturze w ciągu  </w:t>
      </w:r>
      <w:r w:rsidRPr="000C44C9">
        <w:rPr>
          <w:b/>
          <w:bCs/>
          <w:iCs/>
          <w:lang w:eastAsia="ar-SA"/>
        </w:rPr>
        <w:t>___________ dni</w:t>
      </w:r>
      <w:r w:rsidRPr="000C44C9">
        <w:rPr>
          <w:iCs/>
          <w:lang w:eastAsia="ar-SA"/>
        </w:rPr>
        <w:t xml:space="preserve"> od daty dostarczenia Zamawiającemu prawidłowo wystawionej faktury oraz dostarczenia towaru.</w:t>
      </w:r>
    </w:p>
    <w:bookmarkEnd w:id="3"/>
    <w:p w14:paraId="748452A9" w14:textId="77777777" w:rsidR="00704C3E" w:rsidRPr="000C44C9" w:rsidRDefault="00704C3E" w:rsidP="000C44C9">
      <w:pPr>
        <w:widowControl w:val="0"/>
        <w:numPr>
          <w:ilvl w:val="0"/>
          <w:numId w:val="9"/>
        </w:numPr>
        <w:tabs>
          <w:tab w:val="left" w:pos="480"/>
        </w:tabs>
        <w:suppressAutoHyphens/>
        <w:spacing w:line="271" w:lineRule="auto"/>
        <w:jc w:val="both"/>
        <w:rPr>
          <w:lang w:eastAsia="ar-SA"/>
        </w:rPr>
      </w:pPr>
      <w:r w:rsidRPr="000C44C9">
        <w:rPr>
          <w:lang w:eastAsia="ar-SA"/>
        </w:rPr>
        <w:t>Za dzień zapłaty uważa się dzień obciążenia rachunku bankowego Zamawiającego.</w:t>
      </w:r>
    </w:p>
    <w:p w14:paraId="1364192E" w14:textId="77777777" w:rsidR="00704C3E" w:rsidRPr="000C44C9" w:rsidRDefault="00704C3E" w:rsidP="000C44C9">
      <w:pPr>
        <w:widowControl w:val="0"/>
        <w:numPr>
          <w:ilvl w:val="0"/>
          <w:numId w:val="9"/>
        </w:numPr>
        <w:tabs>
          <w:tab w:val="left" w:pos="480"/>
        </w:tabs>
        <w:suppressAutoHyphens/>
        <w:spacing w:line="271" w:lineRule="auto"/>
        <w:jc w:val="both"/>
        <w:rPr>
          <w:lang w:eastAsia="ar-SA"/>
        </w:rPr>
      </w:pPr>
      <w:bookmarkStart w:id="4" w:name="_Hlk64615816"/>
      <w:r w:rsidRPr="000C44C9">
        <w:rPr>
          <w:lang w:eastAsia="ar-SA"/>
        </w:rPr>
        <w:t>Jeżeli faktura dostarczona Zamawiającemu przez Wykonawcę zawierać będzie jakiekolwiek błędy pod względem rachunkowym, opisowym lub w zakresie podanych w niej danych, zostanie niezwłocznie przez Wykonawcę skorygowana, natomiast termin płatności dla dostawy, której ta faktura dotyczy, będzie biegł na nowo od daty doręczenia Zamawiającemu faktury skorygowanej. Korekta faktur VAT powinna nastąpić w terminie 5 dni roboczych od dnia zgłoszenia błędów przez Zamawiającego.</w:t>
      </w:r>
    </w:p>
    <w:bookmarkEnd w:id="4"/>
    <w:p w14:paraId="0226AFE3" w14:textId="7643BE1A" w:rsidR="00704C3E" w:rsidRPr="000C44C9" w:rsidRDefault="00704C3E" w:rsidP="000C44C9">
      <w:pPr>
        <w:widowControl w:val="0"/>
        <w:numPr>
          <w:ilvl w:val="0"/>
          <w:numId w:val="9"/>
        </w:numPr>
        <w:tabs>
          <w:tab w:val="left" w:pos="480"/>
        </w:tabs>
        <w:suppressAutoHyphens/>
        <w:spacing w:line="271" w:lineRule="auto"/>
        <w:jc w:val="both"/>
        <w:rPr>
          <w:lang w:eastAsia="ar-SA"/>
        </w:rPr>
      </w:pPr>
      <w:r w:rsidRPr="000C44C9">
        <w:rPr>
          <w:lang w:eastAsia="ar-SA"/>
        </w:rPr>
        <w:t xml:space="preserve">Faktury mogą być składane w oryginale w wersji papierowej w Sekretariacie TCZ Sp.zo.o. w Tomaszowie Mazowieckim ul. Jana Pawła II 35 lub w formie elektronicznej na adres e-mail: </w:t>
      </w:r>
      <w:hyperlink r:id="rId5" w:history="1">
        <w:r w:rsidR="007F07CF" w:rsidRPr="000C44C9">
          <w:rPr>
            <w:rStyle w:val="Hipercze"/>
          </w:rPr>
          <w:t>sekretariat@tcz.com.pl</w:t>
        </w:r>
      </w:hyperlink>
      <w:r w:rsidR="007F07CF" w:rsidRPr="000C44C9">
        <w:t xml:space="preserve"> </w:t>
      </w:r>
    </w:p>
    <w:p w14:paraId="21365775" w14:textId="77777777" w:rsidR="00704C3E" w:rsidRPr="000C44C9" w:rsidRDefault="00704C3E" w:rsidP="000C44C9">
      <w:pPr>
        <w:widowControl w:val="0"/>
        <w:tabs>
          <w:tab w:val="left" w:pos="480"/>
        </w:tabs>
        <w:suppressAutoHyphens/>
        <w:spacing w:line="271" w:lineRule="auto"/>
        <w:jc w:val="both"/>
        <w:rPr>
          <w:lang w:eastAsia="ar-SA"/>
        </w:rPr>
      </w:pPr>
    </w:p>
    <w:p w14:paraId="58876B38" w14:textId="77777777" w:rsidR="00D51624" w:rsidRDefault="00D51624" w:rsidP="000C44C9">
      <w:pPr>
        <w:spacing w:line="271" w:lineRule="auto"/>
        <w:jc w:val="both"/>
        <w:rPr>
          <w:b/>
        </w:rPr>
      </w:pPr>
    </w:p>
    <w:p w14:paraId="539E122F" w14:textId="77777777" w:rsidR="00F365F6" w:rsidRPr="000C44C9" w:rsidRDefault="00F365F6" w:rsidP="000C44C9">
      <w:pPr>
        <w:spacing w:line="271" w:lineRule="auto"/>
        <w:jc w:val="both"/>
        <w:rPr>
          <w:b/>
        </w:rPr>
      </w:pPr>
    </w:p>
    <w:p w14:paraId="16EEA098" w14:textId="5E454BD3" w:rsidR="004F6DA3" w:rsidRPr="000C44C9" w:rsidRDefault="004F6DA3" w:rsidP="000C44C9">
      <w:pPr>
        <w:spacing w:line="271" w:lineRule="auto"/>
        <w:jc w:val="both"/>
        <w:rPr>
          <w:b/>
        </w:rPr>
      </w:pPr>
      <w:r w:rsidRPr="000C44C9">
        <w:rPr>
          <w:b/>
        </w:rPr>
        <w:lastRenderedPageBreak/>
        <w:t xml:space="preserve">§ </w:t>
      </w:r>
      <w:r w:rsidR="00704C3E" w:rsidRPr="000C44C9">
        <w:rPr>
          <w:b/>
        </w:rPr>
        <w:t>4</w:t>
      </w:r>
    </w:p>
    <w:p w14:paraId="5B93B5AB" w14:textId="7536FF46" w:rsidR="004F6DA3" w:rsidRPr="000C44C9" w:rsidRDefault="004F6DA3" w:rsidP="000C44C9">
      <w:pPr>
        <w:spacing w:line="271" w:lineRule="auto"/>
        <w:jc w:val="both"/>
        <w:rPr>
          <w:b/>
        </w:rPr>
      </w:pPr>
      <w:r w:rsidRPr="000C44C9">
        <w:rPr>
          <w:b/>
        </w:rPr>
        <w:t>KARY UMOWNE</w:t>
      </w:r>
    </w:p>
    <w:p w14:paraId="59EC1DA2" w14:textId="77777777" w:rsidR="002D5E64" w:rsidRPr="000C44C9" w:rsidRDefault="002D5E64" w:rsidP="000C44C9">
      <w:pPr>
        <w:spacing w:line="271" w:lineRule="auto"/>
        <w:jc w:val="both"/>
        <w:rPr>
          <w:b/>
        </w:rPr>
      </w:pPr>
    </w:p>
    <w:p w14:paraId="4CAD41C7" w14:textId="77777777" w:rsidR="004F6DA3" w:rsidRPr="000C44C9" w:rsidRDefault="004F6DA3" w:rsidP="000C44C9">
      <w:pPr>
        <w:autoSpaceDE w:val="0"/>
        <w:autoSpaceDN w:val="0"/>
        <w:adjustRightInd w:val="0"/>
        <w:spacing w:line="271" w:lineRule="auto"/>
        <w:jc w:val="both"/>
        <w:rPr>
          <w:color w:val="000000"/>
        </w:rPr>
      </w:pPr>
      <w:r w:rsidRPr="000C44C9">
        <w:rPr>
          <w:color w:val="000000"/>
        </w:rPr>
        <w:t xml:space="preserve">1. Za niewykonanie lub </w:t>
      </w:r>
      <w:r w:rsidRPr="000C44C9">
        <w:t>nienależyte</w:t>
      </w:r>
      <w:r w:rsidRPr="000C44C9">
        <w:rPr>
          <w:color w:val="FF0000"/>
        </w:rPr>
        <w:t xml:space="preserve"> </w:t>
      </w:r>
      <w:r w:rsidRPr="000C44C9">
        <w:rPr>
          <w:color w:val="000000"/>
        </w:rPr>
        <w:t>wykonywanie Umowy lub uchybienie terminom, o których mowa w niniejszej Umowie Zamawiający jest uprawniony do żądania od Wykonawcy  zapłaty na swoją rzecz kar pieniężnych</w:t>
      </w:r>
      <w:r w:rsidRPr="000C44C9">
        <w:rPr>
          <w:strike/>
          <w:color w:val="000000"/>
        </w:rPr>
        <w:t xml:space="preserve"> </w:t>
      </w:r>
      <w:r w:rsidRPr="000C44C9">
        <w:rPr>
          <w:color w:val="000000"/>
        </w:rPr>
        <w:t xml:space="preserve">w następujących przypadkach: </w:t>
      </w:r>
    </w:p>
    <w:p w14:paraId="69EEC3E7" w14:textId="79F69436" w:rsidR="00BC1BEC" w:rsidRPr="000C44C9" w:rsidRDefault="004F6DA3" w:rsidP="000C44C9">
      <w:pPr>
        <w:suppressAutoHyphens/>
        <w:spacing w:line="271" w:lineRule="auto"/>
        <w:jc w:val="both"/>
      </w:pPr>
      <w:r w:rsidRPr="000C44C9">
        <w:rPr>
          <w:color w:val="000000"/>
        </w:rPr>
        <w:t xml:space="preserve">a) </w:t>
      </w:r>
      <w:r w:rsidR="00BC1BEC" w:rsidRPr="000C44C9">
        <w:rPr>
          <w:lang w:eastAsia="ar-SA"/>
        </w:rPr>
        <w:t xml:space="preserve">za zwłokę w dostarczeniu przedmiotu umowy Wykonawca, na pisemne wezwanie Zamawiającego zapłaci mu karę umowną w wysokości </w:t>
      </w:r>
      <w:r w:rsidR="00BC1BEC" w:rsidRPr="000C44C9">
        <w:rPr>
          <w:b/>
          <w:lang w:eastAsia="ar-SA"/>
        </w:rPr>
        <w:t>2%</w:t>
      </w:r>
      <w:r w:rsidR="00BC1BEC" w:rsidRPr="000C44C9">
        <w:rPr>
          <w:lang w:eastAsia="ar-SA"/>
        </w:rPr>
        <w:t xml:space="preserve"> wartości netto nie dostarczonej w terminie partii towaru za każdy rozpoczęty dzień zwłoki;</w:t>
      </w:r>
    </w:p>
    <w:p w14:paraId="737D0F96" w14:textId="0853F4B4" w:rsidR="00BC1BEC" w:rsidRPr="000C44C9" w:rsidRDefault="00BC1BEC" w:rsidP="000C44C9">
      <w:pPr>
        <w:suppressAutoHyphens/>
        <w:spacing w:line="271" w:lineRule="auto"/>
        <w:jc w:val="both"/>
        <w:rPr>
          <w:lang w:eastAsia="ar-SA"/>
        </w:rPr>
      </w:pPr>
      <w:r w:rsidRPr="000C44C9">
        <w:t xml:space="preserve">b) </w:t>
      </w:r>
      <w:r w:rsidRPr="000C44C9">
        <w:rPr>
          <w:lang w:eastAsia="ar-SA"/>
        </w:rPr>
        <w:t xml:space="preserve">za zwłokę w załatwieniu reklamacji Wykonawca na pisemne wezwanie Zamawiającego zapłaci mu karę umowną w wysokości </w:t>
      </w:r>
      <w:r w:rsidRPr="000C44C9">
        <w:rPr>
          <w:b/>
          <w:lang w:eastAsia="ar-SA"/>
        </w:rPr>
        <w:t>2%</w:t>
      </w:r>
      <w:r w:rsidRPr="000C44C9">
        <w:rPr>
          <w:lang w:eastAsia="ar-SA"/>
        </w:rPr>
        <w:t xml:space="preserve"> wartości netto towaru stanowiącego przedmiot reklamacji, za każdy dzień zwłoki,</w:t>
      </w:r>
    </w:p>
    <w:p w14:paraId="11E1F054" w14:textId="22977C28" w:rsidR="006045C8" w:rsidRPr="000C44C9" w:rsidRDefault="00BC1BEC" w:rsidP="000C44C9">
      <w:pPr>
        <w:suppressAutoHyphens/>
        <w:spacing w:line="271" w:lineRule="auto"/>
        <w:jc w:val="both"/>
      </w:pPr>
      <w:r w:rsidRPr="000C44C9">
        <w:rPr>
          <w:color w:val="000000"/>
        </w:rPr>
        <w:t>c</w:t>
      </w:r>
      <w:r w:rsidR="004F6DA3" w:rsidRPr="000C44C9">
        <w:rPr>
          <w:color w:val="000000"/>
        </w:rPr>
        <w:t>)</w:t>
      </w:r>
      <w:bookmarkStart w:id="5" w:name="_Hlk66789315"/>
      <w:r w:rsidR="004F6DA3" w:rsidRPr="000C44C9">
        <w:rPr>
          <w:color w:val="000000"/>
        </w:rPr>
        <w:t xml:space="preserve"> </w:t>
      </w:r>
      <w:bookmarkStart w:id="6" w:name="_Hlk115071156"/>
      <w:r w:rsidR="006045C8" w:rsidRPr="000C44C9">
        <w:rPr>
          <w:spacing w:val="-2"/>
          <w:lang w:eastAsia="ar-SA"/>
        </w:rPr>
        <w:t xml:space="preserve">w przypadku rozwiązania przez Zamawiającego umowy ze skutkiem natychmiastowym lub w przypadku odstąpienia od umowy z przyczyn leżących po stronie Wykonawcy - w wysokości </w:t>
      </w:r>
      <w:r w:rsidR="007064AD" w:rsidRPr="000C44C9">
        <w:rPr>
          <w:spacing w:val="-2"/>
          <w:lang w:eastAsia="ar-SA"/>
        </w:rPr>
        <w:t>10</w:t>
      </w:r>
      <w:r w:rsidR="006045C8" w:rsidRPr="000C44C9">
        <w:rPr>
          <w:spacing w:val="-2"/>
          <w:lang w:eastAsia="ar-SA"/>
        </w:rPr>
        <w:t xml:space="preserve"> % wynagrodzenia </w:t>
      </w:r>
      <w:r w:rsidR="00704C3E" w:rsidRPr="000C44C9">
        <w:rPr>
          <w:spacing w:val="-2"/>
          <w:lang w:eastAsia="ar-SA"/>
        </w:rPr>
        <w:t>netto</w:t>
      </w:r>
      <w:r w:rsidR="006045C8" w:rsidRPr="000C44C9">
        <w:rPr>
          <w:spacing w:val="-2"/>
          <w:lang w:eastAsia="ar-SA"/>
        </w:rPr>
        <w:t xml:space="preserve"> </w:t>
      </w:r>
      <w:r w:rsidR="00F24EBF" w:rsidRPr="000C44C9">
        <w:rPr>
          <w:spacing w:val="-2"/>
          <w:lang w:eastAsia="ar-SA"/>
        </w:rPr>
        <w:t>niezrealizowanej części umowy</w:t>
      </w:r>
      <w:r w:rsidR="006045C8" w:rsidRPr="000C44C9">
        <w:rPr>
          <w:lang w:eastAsia="ar-SA"/>
        </w:rPr>
        <w:t>.</w:t>
      </w:r>
      <w:bookmarkEnd w:id="6"/>
    </w:p>
    <w:p w14:paraId="0F288E25" w14:textId="6EDA730C" w:rsidR="00030B0A" w:rsidRPr="000C44C9" w:rsidRDefault="00BC1BEC" w:rsidP="000C44C9">
      <w:pPr>
        <w:autoSpaceDE w:val="0"/>
        <w:autoSpaceDN w:val="0"/>
        <w:adjustRightInd w:val="0"/>
        <w:spacing w:line="271" w:lineRule="auto"/>
        <w:jc w:val="both"/>
        <w:rPr>
          <w:i/>
          <w:iCs/>
          <w:color w:val="FF0000"/>
        </w:rPr>
      </w:pPr>
      <w:r w:rsidRPr="000C44C9">
        <w:rPr>
          <w:color w:val="000000"/>
        </w:rPr>
        <w:t>d</w:t>
      </w:r>
      <w:r w:rsidR="00704C3E" w:rsidRPr="000C44C9">
        <w:rPr>
          <w:color w:val="000000"/>
        </w:rPr>
        <w:t xml:space="preserve">) </w:t>
      </w:r>
      <w:r w:rsidR="00030B0A" w:rsidRPr="000C44C9">
        <w:rPr>
          <w:color w:val="000000"/>
        </w:rPr>
        <w:t xml:space="preserve"> w przypadku powtarzających się reklamacji (co najmniej 3) - w wysokości </w:t>
      </w:r>
      <w:r w:rsidR="0039077E" w:rsidRPr="000C44C9">
        <w:rPr>
          <w:color w:val="000000"/>
        </w:rPr>
        <w:t>500,00 zł</w:t>
      </w:r>
      <w:r w:rsidR="00030B0A" w:rsidRPr="000C44C9">
        <w:rPr>
          <w:color w:val="000000"/>
        </w:rPr>
        <w:t xml:space="preserve"> </w:t>
      </w:r>
      <w:r w:rsidR="0039077E" w:rsidRPr="000C44C9">
        <w:rPr>
          <w:color w:val="000000"/>
        </w:rPr>
        <w:t>za każdą reklamację</w:t>
      </w:r>
      <w:r w:rsidR="007C1A51" w:rsidRPr="000C44C9">
        <w:rPr>
          <w:color w:val="000000"/>
        </w:rPr>
        <w:t>.</w:t>
      </w:r>
    </w:p>
    <w:bookmarkEnd w:id="5"/>
    <w:p w14:paraId="788214DA" w14:textId="77777777" w:rsidR="004F6DA3" w:rsidRPr="000C44C9" w:rsidRDefault="004F6DA3" w:rsidP="000C44C9">
      <w:pPr>
        <w:autoSpaceDE w:val="0"/>
        <w:autoSpaceDN w:val="0"/>
        <w:adjustRightInd w:val="0"/>
        <w:spacing w:line="271" w:lineRule="auto"/>
        <w:jc w:val="both"/>
        <w:rPr>
          <w:color w:val="000000"/>
        </w:rPr>
      </w:pPr>
      <w:r w:rsidRPr="000C44C9">
        <w:rPr>
          <w:color w:val="000000"/>
        </w:rPr>
        <w:t xml:space="preserve">2. Wykonawca oświadcza, że wyraża zgodę na potrącanie wierzytelności należnych z tytułu kar pieniężnych z wierzytelności Wykonawcy przysługującymi Wykonawcy wobec Zamawiającego. </w:t>
      </w:r>
    </w:p>
    <w:p w14:paraId="3166FA30" w14:textId="08BE2A42" w:rsidR="004F6DA3" w:rsidRPr="000C44C9" w:rsidRDefault="004F6DA3" w:rsidP="000C44C9">
      <w:pPr>
        <w:autoSpaceDE w:val="0"/>
        <w:autoSpaceDN w:val="0"/>
        <w:adjustRightInd w:val="0"/>
        <w:spacing w:line="271" w:lineRule="auto"/>
        <w:jc w:val="both"/>
        <w:rPr>
          <w:color w:val="000000"/>
        </w:rPr>
      </w:pPr>
      <w:r w:rsidRPr="000C44C9">
        <w:rPr>
          <w:color w:val="000000"/>
        </w:rPr>
        <w:t xml:space="preserve">3. Strony uzgadniają, że kary pieniężne przewidziane w niniejszej Umowie podlegają sumowaniu i potrącane będą z jakiejkolwiek wierzytelności przysługującej Wykonawcy w stosunku do Zamawiającego, a gdyby okazało się to niemożliwe, Wykonawca  zobowiązany jest do zapłaty kar pieniężnych na rachunek bankowy Zamawiającego w okresie 7 dni od dnia otrzymania (w tym e-mail lub faks) noty obciążeniowej lub wezwania do zapłaty kar pieniężnych. Łączna wysokość kar pieniężnych naliczonych na rzecz Wykonawcy nie może przekraczać </w:t>
      </w:r>
      <w:r w:rsidR="007F07CF" w:rsidRPr="000C44C9">
        <w:rPr>
          <w:color w:val="000000"/>
        </w:rPr>
        <w:t>3</w:t>
      </w:r>
      <w:r w:rsidRPr="000C44C9">
        <w:rPr>
          <w:color w:val="000000"/>
        </w:rPr>
        <w:t>0% wynagrodzenia</w:t>
      </w:r>
      <w:r w:rsidR="0049462A" w:rsidRPr="000C44C9">
        <w:rPr>
          <w:color w:val="000000"/>
        </w:rPr>
        <w:t xml:space="preserve"> z tytułu niniejszej umowy.</w:t>
      </w:r>
    </w:p>
    <w:p w14:paraId="5698DB2D" w14:textId="77777777" w:rsidR="004F6DA3" w:rsidRPr="000C44C9" w:rsidRDefault="004F6DA3" w:rsidP="000C44C9">
      <w:pPr>
        <w:suppressAutoHyphens/>
        <w:spacing w:line="271" w:lineRule="auto"/>
        <w:jc w:val="both"/>
        <w:rPr>
          <w:lang w:eastAsia="ar-SA"/>
        </w:rPr>
      </w:pPr>
      <w:r w:rsidRPr="000C44C9">
        <w:rPr>
          <w:lang w:eastAsia="ar-SA"/>
        </w:rPr>
        <w:t>4. Jeżeli wysokość naliczonych kar nie pokrywa wysokości szkody poniesionej przez Zamawiającego, Zamawiający może dochodzić odszkodowania uzupełniającego na zasadach ogólnych.</w:t>
      </w:r>
    </w:p>
    <w:p w14:paraId="411D4216" w14:textId="77777777" w:rsidR="004F6DA3" w:rsidRPr="000C44C9" w:rsidRDefault="004F6DA3" w:rsidP="000C44C9">
      <w:pPr>
        <w:suppressAutoHyphens/>
        <w:spacing w:line="271" w:lineRule="auto"/>
        <w:jc w:val="both"/>
        <w:rPr>
          <w:lang w:eastAsia="ar-SA"/>
        </w:rPr>
      </w:pPr>
      <w:r w:rsidRPr="000C44C9">
        <w:rPr>
          <w:lang w:eastAsia="ar-SA"/>
        </w:rPr>
        <w:t>5. Odstąpienie przez którąkolwiek ze stron od zawartej umowy nie powoduje uchylenia obowiązku zapłaty kar umownych z tytułu zdarzeń zaistniałych w okresie jej obowiązywania, ani też uchylenia kary umownej z tytułu wcześniejszego rozwiązania lub odstąpienia od Umowy.</w:t>
      </w:r>
    </w:p>
    <w:p w14:paraId="1A7D1FAF" w14:textId="77777777" w:rsidR="004F6DA3" w:rsidRPr="000C44C9" w:rsidRDefault="004F6DA3" w:rsidP="000C44C9">
      <w:pPr>
        <w:suppressAutoHyphens/>
        <w:spacing w:line="271" w:lineRule="auto"/>
        <w:jc w:val="both"/>
        <w:rPr>
          <w:lang w:eastAsia="ar-SA"/>
        </w:rPr>
      </w:pPr>
    </w:p>
    <w:p w14:paraId="0EF0F856" w14:textId="186706BD" w:rsidR="004F6DA3" w:rsidRPr="000C44C9" w:rsidRDefault="004F6DA3" w:rsidP="000C44C9">
      <w:pPr>
        <w:spacing w:line="271" w:lineRule="auto"/>
        <w:jc w:val="both"/>
        <w:rPr>
          <w:b/>
        </w:rPr>
      </w:pPr>
      <w:r w:rsidRPr="000C44C9">
        <w:rPr>
          <w:b/>
        </w:rPr>
        <w:t xml:space="preserve">§ </w:t>
      </w:r>
      <w:r w:rsidR="0039077E" w:rsidRPr="000C44C9">
        <w:rPr>
          <w:b/>
        </w:rPr>
        <w:t>5</w:t>
      </w:r>
    </w:p>
    <w:p w14:paraId="47A411F3" w14:textId="77777777" w:rsidR="00F530DB" w:rsidRPr="000C44C9" w:rsidRDefault="00F530DB" w:rsidP="000C44C9">
      <w:pPr>
        <w:spacing w:line="271" w:lineRule="auto"/>
        <w:rPr>
          <w:rStyle w:val="markedcontent"/>
          <w:b/>
          <w:bCs/>
        </w:rPr>
      </w:pPr>
      <w:r w:rsidRPr="000C44C9">
        <w:rPr>
          <w:rStyle w:val="markedcontent"/>
          <w:b/>
          <w:bCs/>
        </w:rPr>
        <w:t>KLAUZULE WALORYZACYJNE</w:t>
      </w:r>
    </w:p>
    <w:p w14:paraId="1E66B22B" w14:textId="7A9F6015" w:rsidR="00D51624" w:rsidRPr="00D51624" w:rsidRDefault="00F530DB" w:rsidP="00D51624">
      <w:pPr>
        <w:spacing w:line="271" w:lineRule="auto"/>
        <w:jc w:val="both"/>
      </w:pPr>
      <w:r w:rsidRPr="000C44C9">
        <w:br/>
      </w:r>
      <w:r w:rsidRPr="000C44C9">
        <w:rPr>
          <w:rStyle w:val="markedcontent"/>
        </w:rPr>
        <w:t>1. Zamawiający  przewiduje zmianę wysokości wynagrodzenia należnego Wykonawcy określonego w § 3 ust. 1 i w przypadku zmiany w okresie obowiązywania Umowy:</w:t>
      </w:r>
      <w:r w:rsidRPr="000C44C9">
        <w:br/>
      </w:r>
      <w:r w:rsidRPr="000C44C9">
        <w:rPr>
          <w:rStyle w:val="markedcontent"/>
        </w:rPr>
        <w:t>1) stawki podatku od towarów lub usług oraz podatku akcyzowego</w:t>
      </w:r>
      <w:r w:rsidR="00D51624">
        <w:rPr>
          <w:rStyle w:val="markedcontent"/>
        </w:rPr>
        <w:t xml:space="preserve">, </w:t>
      </w:r>
      <w:r w:rsidR="00D51624" w:rsidRPr="00D51624">
        <w:t xml:space="preserve"> przy czym zmianie ulega cena brutto, natomiast cena netto pozostaje bez zmian</w:t>
      </w:r>
      <w:r w:rsidR="00D51624">
        <w:t>.</w:t>
      </w:r>
    </w:p>
    <w:p w14:paraId="06FEC835" w14:textId="789D2071" w:rsidR="00D51624" w:rsidRDefault="00F530DB" w:rsidP="00D51624">
      <w:pPr>
        <w:spacing w:line="271" w:lineRule="auto"/>
        <w:jc w:val="both"/>
        <w:rPr>
          <w:rStyle w:val="markedcontent"/>
        </w:rPr>
      </w:pPr>
      <w:r w:rsidRPr="000C44C9">
        <w:rPr>
          <w:rStyle w:val="markedcontent"/>
        </w:rPr>
        <w:t>2. Zmiana wysokości wynagrodzenia nastąpi na mocy aneksu zawartego na wniosek Wykonawcy i obowiązywać będzie od dnia podpisania aneksu.</w:t>
      </w:r>
    </w:p>
    <w:p w14:paraId="5CDBF387" w14:textId="258F56B9" w:rsidR="00D51624" w:rsidRPr="00D51624" w:rsidRDefault="00D51624" w:rsidP="00D51624">
      <w:pPr>
        <w:spacing w:line="271" w:lineRule="auto"/>
        <w:jc w:val="both"/>
      </w:pPr>
      <w:r>
        <w:rPr>
          <w:rStyle w:val="markedcontent"/>
        </w:rPr>
        <w:lastRenderedPageBreak/>
        <w:t xml:space="preserve">3. </w:t>
      </w:r>
      <w:r w:rsidRPr="00D51624">
        <w:t xml:space="preserve">W przypadku wzrostu stawki VAT, jeżeli realizacja umowy będzie nadmiernym obciążeniem finansowym dla Zamawiającego, Zamawiający może odmówić podpisania </w:t>
      </w:r>
      <w:r w:rsidRPr="00D51624">
        <w:rPr>
          <w:b/>
        </w:rPr>
        <w:t>aneksu</w:t>
      </w:r>
      <w:r w:rsidRPr="00D51624">
        <w:t xml:space="preserve">, a strony ustalą warunki rozwiązania umowy (w braku porozumienia umowa ulegnie rozwiązaniu z upływem </w:t>
      </w:r>
      <w:r w:rsidRPr="00D51624">
        <w:rPr>
          <w:b/>
        </w:rPr>
        <w:t xml:space="preserve">dwumiesięcznego </w:t>
      </w:r>
      <w:r w:rsidRPr="00D51624">
        <w:t>okresu wypowiedzenia, w trakcie którego, jeżeli zamówienia cząstkowe będą składane, zastosowanie znajdą nowe, podwyższone stawki podatku VAT);</w:t>
      </w:r>
    </w:p>
    <w:p w14:paraId="7525EDBC" w14:textId="6AE480C1" w:rsidR="005C57CB" w:rsidRPr="000C44C9" w:rsidRDefault="00295AB1" w:rsidP="000C44C9">
      <w:pPr>
        <w:spacing w:line="271" w:lineRule="auto"/>
        <w:jc w:val="both"/>
        <w:rPr>
          <w:rStyle w:val="markedcontent"/>
        </w:rPr>
      </w:pPr>
      <w:r>
        <w:rPr>
          <w:rStyle w:val="markedcontent"/>
        </w:rPr>
        <w:t>4</w:t>
      </w:r>
      <w:r w:rsidR="00F530DB" w:rsidRPr="000C44C9">
        <w:rPr>
          <w:rStyle w:val="markedcontent"/>
        </w:rPr>
        <w:t>.</w:t>
      </w:r>
      <w:r w:rsidR="00A621AD" w:rsidRPr="000C44C9">
        <w:rPr>
          <w:rStyle w:val="markedcontent"/>
        </w:rPr>
        <w:t xml:space="preserve"> Zamawiający</w:t>
      </w:r>
      <w:r w:rsidR="00F530DB" w:rsidRPr="000C44C9">
        <w:rPr>
          <w:rStyle w:val="markedcontent"/>
        </w:rPr>
        <w:t xml:space="preserve"> dopuszcza zmianę wysokości cen </w:t>
      </w:r>
      <w:r w:rsidR="00A621AD" w:rsidRPr="000C44C9">
        <w:rPr>
          <w:rStyle w:val="markedcontent"/>
        </w:rPr>
        <w:t xml:space="preserve">jednostkowych zawartych w Załączniku Nr 2A do Umowy – Oferta Wykonawcy </w:t>
      </w:r>
      <w:r w:rsidR="00F530DB" w:rsidRPr="000C44C9">
        <w:rPr>
          <w:rStyle w:val="markedcontent"/>
        </w:rPr>
        <w:t xml:space="preserve"> w przypadku zmiany ceny materiałów</w:t>
      </w:r>
      <w:r w:rsidR="005C57CB" w:rsidRPr="000C44C9">
        <w:rPr>
          <w:rStyle w:val="markedcontent"/>
        </w:rPr>
        <w:t xml:space="preserve"> </w:t>
      </w:r>
      <w:r w:rsidR="00F530DB" w:rsidRPr="000C44C9">
        <w:rPr>
          <w:rStyle w:val="markedcontent"/>
        </w:rPr>
        <w:t>lub kosztów związanych z realizacją zamówienia, zgodnie z następującymi zasadami:</w:t>
      </w:r>
    </w:p>
    <w:p w14:paraId="0376E274" w14:textId="204C378E" w:rsidR="005C57CB" w:rsidRPr="000C44C9" w:rsidRDefault="00295AB1" w:rsidP="000C44C9">
      <w:pPr>
        <w:spacing w:line="271" w:lineRule="auto"/>
        <w:jc w:val="both"/>
        <w:rPr>
          <w:rStyle w:val="markedcontent"/>
        </w:rPr>
      </w:pPr>
      <w:r>
        <w:rPr>
          <w:rStyle w:val="markedcontent"/>
        </w:rPr>
        <w:t>4</w:t>
      </w:r>
      <w:r w:rsidR="00F530DB" w:rsidRPr="000C44C9">
        <w:rPr>
          <w:rStyle w:val="markedcontent"/>
        </w:rPr>
        <w:t>.1.</w:t>
      </w:r>
      <w:r w:rsidR="00A621AD" w:rsidRPr="000C44C9">
        <w:rPr>
          <w:rStyle w:val="markedcontent"/>
        </w:rPr>
        <w:t>Zamawiający</w:t>
      </w:r>
      <w:r w:rsidR="00F530DB" w:rsidRPr="000C44C9">
        <w:rPr>
          <w:rStyle w:val="markedcontent"/>
        </w:rPr>
        <w:t xml:space="preserve"> dopuszcza wprowadzanie zmian wysokości cen, co 6 miesięcy, w</w:t>
      </w:r>
      <w:r w:rsidR="005C57CB" w:rsidRPr="000C44C9">
        <w:rPr>
          <w:rStyle w:val="markedcontent"/>
        </w:rPr>
        <w:t xml:space="preserve"> </w:t>
      </w:r>
      <w:r w:rsidR="00F530DB" w:rsidRPr="000C44C9">
        <w:rPr>
          <w:rStyle w:val="markedcontent"/>
        </w:rPr>
        <w:t>sytuacji zmiany cen materiałów lub kosztów związanych z realizacją zamówienia o więcej niż 5% w stosunku do</w:t>
      </w:r>
      <w:r>
        <w:rPr>
          <w:rStyle w:val="markedcontent"/>
        </w:rPr>
        <w:t xml:space="preserve"> </w:t>
      </w:r>
      <w:r w:rsidR="00F530DB" w:rsidRPr="000C44C9">
        <w:rPr>
          <w:rStyle w:val="markedcontent"/>
        </w:rPr>
        <w:t xml:space="preserve">ceny materiałów lub kosztów z dnia zawarcia umowy (w przypadku pierwszej zmiany </w:t>
      </w:r>
      <w:r w:rsidR="005C57CB" w:rsidRPr="000C44C9">
        <w:rPr>
          <w:rStyle w:val="markedcontent"/>
        </w:rPr>
        <w:t xml:space="preserve"> w</w:t>
      </w:r>
      <w:r w:rsidR="00F530DB" w:rsidRPr="000C44C9">
        <w:rPr>
          <w:rStyle w:val="markedcontent"/>
        </w:rPr>
        <w:t>ysokości cen) oraz w</w:t>
      </w:r>
      <w:r w:rsidR="005C57CB" w:rsidRPr="000C44C9">
        <w:rPr>
          <w:rStyle w:val="markedcontent"/>
        </w:rPr>
        <w:t xml:space="preserve"> </w:t>
      </w:r>
      <w:r w:rsidR="00F530DB" w:rsidRPr="000C44C9">
        <w:rPr>
          <w:rStyle w:val="markedcontent"/>
        </w:rPr>
        <w:t>stosunku do ceny materiałów lub kosztów z dnia dokonania ostatniej zmiany umowy w zakresie wysokości</w:t>
      </w:r>
      <w:r w:rsidR="00A621AD" w:rsidRPr="000C44C9">
        <w:rPr>
          <w:rStyle w:val="markedcontent"/>
        </w:rPr>
        <w:t xml:space="preserve"> </w:t>
      </w:r>
      <w:r w:rsidR="00F530DB" w:rsidRPr="000C44C9">
        <w:rPr>
          <w:rStyle w:val="markedcontent"/>
        </w:rPr>
        <w:t>wynagrodzenia (w przypadku kolejnych zmian wysokości cen). Podstawą do stwierdzenia wzrostu cen jest</w:t>
      </w:r>
      <w:r w:rsidR="00F530DB" w:rsidRPr="000C44C9">
        <w:br/>
      </w:r>
      <w:r w:rsidR="00F530DB" w:rsidRPr="000C44C9">
        <w:rPr>
          <w:rStyle w:val="markedcontent"/>
        </w:rPr>
        <w:t>półroczny wskaźnik cen towarów i usług konsumpcyjnych publikowany w na stronie internetowej Głównego</w:t>
      </w:r>
      <w:r w:rsidR="005C57CB" w:rsidRPr="000C44C9">
        <w:rPr>
          <w:rStyle w:val="markedcontent"/>
        </w:rPr>
        <w:t xml:space="preserve"> </w:t>
      </w:r>
      <w:r w:rsidR="00F530DB" w:rsidRPr="000C44C9">
        <w:rPr>
          <w:rStyle w:val="markedcontent"/>
        </w:rPr>
        <w:t>Urzędu Statystycznego w zakładce ,,Półroczne wskaźniki cen towarów i usług konsumpcyjnych od 1989 roku’’.</w:t>
      </w:r>
      <w:r w:rsidR="005C57CB" w:rsidRPr="000C44C9">
        <w:rPr>
          <w:rStyle w:val="markedcontent"/>
        </w:rPr>
        <w:t xml:space="preserve"> </w:t>
      </w:r>
      <w:r w:rsidR="00F530DB" w:rsidRPr="000C44C9">
        <w:rPr>
          <w:rStyle w:val="markedcontent"/>
        </w:rPr>
        <w:t>Przez „zmianę ceny materiałów lub kosztów”, o których mowa powyżej, rozumie się wzrost odpowiednio cen lub</w:t>
      </w:r>
      <w:r w:rsidR="00F530DB" w:rsidRPr="000C44C9">
        <w:br/>
      </w:r>
      <w:r w:rsidR="00F530DB" w:rsidRPr="000C44C9">
        <w:rPr>
          <w:rStyle w:val="markedcontent"/>
        </w:rPr>
        <w:t>kosztów, jak i obniżenie cen lub kosztów, na zasadach określonych powyżej. W przypadku likwidacji wskaźnika,</w:t>
      </w:r>
      <w:r w:rsidR="005C57CB" w:rsidRPr="000C44C9">
        <w:rPr>
          <w:rStyle w:val="markedcontent"/>
        </w:rPr>
        <w:t xml:space="preserve"> </w:t>
      </w:r>
      <w:r w:rsidR="00F530DB" w:rsidRPr="000C44C9">
        <w:rPr>
          <w:rStyle w:val="markedcontent"/>
        </w:rPr>
        <w:t>o którym mowa powyżej lub zmiany podmiotu, który urzędowo go ustala, mechanizm, o którym mowa powyżej,</w:t>
      </w:r>
      <w:r w:rsidR="005C57CB" w:rsidRPr="000C44C9">
        <w:rPr>
          <w:rStyle w:val="markedcontent"/>
        </w:rPr>
        <w:t xml:space="preserve"> </w:t>
      </w:r>
      <w:r w:rsidR="00F530DB" w:rsidRPr="000C44C9">
        <w:rPr>
          <w:rStyle w:val="markedcontent"/>
        </w:rPr>
        <w:t>stosuje się odpowiednio do wskaźnika i podmiotu, który zgodnie z odpowiednimi przepisami prawa zastąpi</w:t>
      </w:r>
      <w:r w:rsidR="00F530DB" w:rsidRPr="000C44C9">
        <w:br/>
      </w:r>
      <w:r w:rsidR="00F530DB" w:rsidRPr="000C44C9">
        <w:rPr>
          <w:rStyle w:val="markedcontent"/>
        </w:rPr>
        <w:t>dotychczasowy wskaźnik lub podmiot.</w:t>
      </w:r>
    </w:p>
    <w:p w14:paraId="4863B3FD" w14:textId="0CE3C06C" w:rsidR="005F29D9" w:rsidRPr="000C44C9" w:rsidRDefault="005C57CB" w:rsidP="000C44C9">
      <w:pPr>
        <w:spacing w:line="271" w:lineRule="auto"/>
        <w:jc w:val="both"/>
        <w:rPr>
          <w:rStyle w:val="markedcontent"/>
        </w:rPr>
      </w:pPr>
      <w:r w:rsidRPr="000C44C9">
        <w:rPr>
          <w:rStyle w:val="markedcontent"/>
        </w:rPr>
        <w:t xml:space="preserve"> </w:t>
      </w:r>
      <w:r w:rsidR="00295AB1">
        <w:rPr>
          <w:rStyle w:val="markedcontent"/>
        </w:rPr>
        <w:t>4</w:t>
      </w:r>
      <w:r w:rsidR="00F530DB" w:rsidRPr="000C44C9">
        <w:rPr>
          <w:rStyle w:val="markedcontent"/>
        </w:rPr>
        <w:t xml:space="preserve">.2. W sytuacji określonej w § </w:t>
      </w:r>
      <w:r w:rsidR="005F29D9" w:rsidRPr="000C44C9">
        <w:rPr>
          <w:rStyle w:val="markedcontent"/>
        </w:rPr>
        <w:t>5</w:t>
      </w:r>
      <w:r w:rsidR="00F530DB" w:rsidRPr="000C44C9">
        <w:rPr>
          <w:rStyle w:val="markedcontent"/>
        </w:rPr>
        <w:t xml:space="preserve"> ust. </w:t>
      </w:r>
      <w:r w:rsidR="00295AB1">
        <w:rPr>
          <w:rStyle w:val="markedcontent"/>
        </w:rPr>
        <w:t>4</w:t>
      </w:r>
      <w:r w:rsidR="00F530DB" w:rsidRPr="000C44C9">
        <w:rPr>
          <w:rStyle w:val="markedcontent"/>
        </w:rPr>
        <w:t xml:space="preserve"> pkt. </w:t>
      </w:r>
      <w:r w:rsidR="00295AB1">
        <w:rPr>
          <w:rStyle w:val="markedcontent"/>
        </w:rPr>
        <w:t>4</w:t>
      </w:r>
      <w:r w:rsidR="00B81E4C">
        <w:rPr>
          <w:rStyle w:val="markedcontent"/>
        </w:rPr>
        <w:t>.</w:t>
      </w:r>
      <w:r w:rsidR="00F530DB" w:rsidRPr="000C44C9">
        <w:rPr>
          <w:rStyle w:val="markedcontent"/>
        </w:rPr>
        <w:t>1 powyżej każda ze Stron uprawniona jest do złożenia pisemnego</w:t>
      </w:r>
      <w:r w:rsidRPr="000C44C9">
        <w:rPr>
          <w:rStyle w:val="markedcontent"/>
        </w:rPr>
        <w:t xml:space="preserve"> </w:t>
      </w:r>
      <w:r w:rsidR="00F530DB" w:rsidRPr="000C44C9">
        <w:rPr>
          <w:rStyle w:val="markedcontent"/>
        </w:rPr>
        <w:t>wniosku o zmianę cen o wartość nie większą niż o ogłoszony wskaźnik zmiany ceny materiałów lub kosztów,</w:t>
      </w:r>
      <w:r w:rsidRPr="000C44C9">
        <w:rPr>
          <w:rStyle w:val="markedcontent"/>
        </w:rPr>
        <w:t xml:space="preserve"> </w:t>
      </w:r>
      <w:r w:rsidR="00F530DB" w:rsidRPr="000C44C9">
        <w:rPr>
          <w:rStyle w:val="markedcontent"/>
        </w:rPr>
        <w:t>szczegółowo uzasadniając i wykazując, że zaistniała sytuacja zmiany cen materiałów lub kosztów przełożyła się</w:t>
      </w:r>
      <w:r w:rsidR="00F530DB" w:rsidRPr="000C44C9">
        <w:br/>
      </w:r>
      <w:r w:rsidR="00F530DB" w:rsidRPr="000C44C9">
        <w:rPr>
          <w:rStyle w:val="markedcontent"/>
        </w:rPr>
        <w:t>na wzrost lub obniżenie poniesionych kosztów przez</w:t>
      </w:r>
      <w:r w:rsidR="00F530DB" w:rsidRPr="000C44C9">
        <w:br/>
      </w:r>
      <w:r w:rsidR="005F29D9" w:rsidRPr="000C44C9">
        <w:rPr>
          <w:rStyle w:val="markedcontent"/>
        </w:rPr>
        <w:t>Wykonawcę</w:t>
      </w:r>
      <w:r w:rsidR="00F530DB" w:rsidRPr="000C44C9">
        <w:rPr>
          <w:rStyle w:val="markedcontent"/>
        </w:rPr>
        <w:t xml:space="preserve"> przy realizacji Umowy. Strona inicjująca</w:t>
      </w:r>
      <w:r w:rsidR="00F530DB" w:rsidRPr="000C44C9">
        <w:br/>
      </w:r>
      <w:r w:rsidR="00F530DB" w:rsidRPr="000C44C9">
        <w:rPr>
          <w:rStyle w:val="markedcontent"/>
        </w:rPr>
        <w:t>wprowadzenie ww. zmian powinna przedstawić drugiej Stronie w szczególności szczegółowy wykaz poszczególnych</w:t>
      </w:r>
      <w:r w:rsidRPr="000C44C9">
        <w:rPr>
          <w:rStyle w:val="markedcontent"/>
        </w:rPr>
        <w:t xml:space="preserve"> </w:t>
      </w:r>
      <w:r w:rsidR="00F530DB" w:rsidRPr="000C44C9">
        <w:rPr>
          <w:rStyle w:val="markedcontent"/>
        </w:rPr>
        <w:t>materiałów lub kosztów związanych z realizacją Umowy, ze wskazaniem wielkości zmian poszczególnych cen</w:t>
      </w:r>
      <w:r w:rsidR="00F530DB" w:rsidRPr="000C44C9">
        <w:br/>
      </w:r>
      <w:r w:rsidR="00F530DB" w:rsidRPr="000C44C9">
        <w:rPr>
          <w:rStyle w:val="markedcontent"/>
        </w:rPr>
        <w:t>materiałów lub kosztów, wraz z dokumentami potwierdzającymi wystąpienie ww. okoliczności.</w:t>
      </w:r>
      <w:r w:rsidR="00F530DB" w:rsidRPr="000C44C9">
        <w:br/>
      </w:r>
      <w:r w:rsidR="00295AB1">
        <w:rPr>
          <w:rStyle w:val="markedcontent"/>
        </w:rPr>
        <w:t>4</w:t>
      </w:r>
      <w:r w:rsidR="00F530DB" w:rsidRPr="000C44C9">
        <w:rPr>
          <w:rStyle w:val="markedcontent"/>
        </w:rPr>
        <w:t>.3.</w:t>
      </w:r>
      <w:r w:rsidRPr="000C44C9">
        <w:rPr>
          <w:rStyle w:val="markedcontent"/>
        </w:rPr>
        <w:t xml:space="preserve"> </w:t>
      </w:r>
      <w:r w:rsidR="005F29D9" w:rsidRPr="000C44C9">
        <w:rPr>
          <w:rStyle w:val="markedcontent"/>
        </w:rPr>
        <w:t>Zamawiający</w:t>
      </w:r>
      <w:r w:rsidR="00F530DB" w:rsidRPr="000C44C9">
        <w:rPr>
          <w:rStyle w:val="markedcontent"/>
        </w:rPr>
        <w:t xml:space="preserve"> informuje, że łączna maksymalna wartość zmiany wysokości cen, jaką dopuszcza w efekcie</w:t>
      </w:r>
      <w:r w:rsidRPr="000C44C9">
        <w:rPr>
          <w:rStyle w:val="markedcontent"/>
        </w:rPr>
        <w:t xml:space="preserve"> </w:t>
      </w:r>
      <w:r w:rsidR="00F530DB" w:rsidRPr="000C44C9">
        <w:rPr>
          <w:rStyle w:val="markedcontent"/>
        </w:rPr>
        <w:t>zastosowania określonych powyżej postanowień w okresie trwania umowy, wynosi 10% w stosunku do poziomu</w:t>
      </w:r>
      <w:r w:rsidRPr="000C44C9">
        <w:rPr>
          <w:rStyle w:val="markedcontent"/>
        </w:rPr>
        <w:t xml:space="preserve"> </w:t>
      </w:r>
      <w:r w:rsidR="00F530DB" w:rsidRPr="000C44C9">
        <w:rPr>
          <w:rStyle w:val="markedcontent"/>
        </w:rPr>
        <w:t xml:space="preserve">określonego pierwotnie w § </w:t>
      </w:r>
      <w:r w:rsidR="005F29D9" w:rsidRPr="000C44C9">
        <w:rPr>
          <w:rStyle w:val="markedcontent"/>
        </w:rPr>
        <w:t>3</w:t>
      </w:r>
      <w:r w:rsidR="00F530DB" w:rsidRPr="000C44C9">
        <w:rPr>
          <w:rStyle w:val="markedcontent"/>
        </w:rPr>
        <w:t xml:space="preserve"> ust. 1 </w:t>
      </w:r>
      <w:r w:rsidR="005F29D9" w:rsidRPr="000C44C9">
        <w:rPr>
          <w:rStyle w:val="markedcontent"/>
        </w:rPr>
        <w:t>.</w:t>
      </w:r>
    </w:p>
    <w:p w14:paraId="645F48BD" w14:textId="2E66F3EC" w:rsidR="00F530DB" w:rsidRPr="000C44C9" w:rsidRDefault="00295AB1" w:rsidP="000C44C9">
      <w:pPr>
        <w:spacing w:line="271" w:lineRule="auto"/>
        <w:jc w:val="both"/>
      </w:pPr>
      <w:r>
        <w:rPr>
          <w:rStyle w:val="markedcontent"/>
        </w:rPr>
        <w:t>4</w:t>
      </w:r>
      <w:r w:rsidR="00F530DB" w:rsidRPr="000C44C9">
        <w:rPr>
          <w:rStyle w:val="markedcontent"/>
        </w:rPr>
        <w:t>.4. Zmiana wysokości cen obowiązywać będzie od pierwszego dnia kolejnego miesiąca po miesiącu, w którym wpłynął</w:t>
      </w:r>
      <w:r w:rsidR="005C57CB" w:rsidRPr="000C44C9">
        <w:rPr>
          <w:rStyle w:val="markedcontent"/>
        </w:rPr>
        <w:t xml:space="preserve"> </w:t>
      </w:r>
      <w:r w:rsidR="00F530DB" w:rsidRPr="000C44C9">
        <w:rPr>
          <w:rStyle w:val="markedcontent"/>
        </w:rPr>
        <w:t>zaakceptowany wniosek Strony o zmianę wynagrodzenia.</w:t>
      </w:r>
      <w:r w:rsidR="00F530DB" w:rsidRPr="000C44C9">
        <w:br/>
      </w:r>
      <w:r>
        <w:rPr>
          <w:rStyle w:val="markedcontent"/>
        </w:rPr>
        <w:t>5</w:t>
      </w:r>
      <w:r w:rsidR="00F530DB" w:rsidRPr="000C44C9">
        <w:rPr>
          <w:rStyle w:val="markedcontent"/>
        </w:rPr>
        <w:t>.5. Zmiana wysokości cen wymaga zawarcia pisemnego aneksu przez Strony.</w:t>
      </w:r>
    </w:p>
    <w:p w14:paraId="4B9C9812" w14:textId="5EC828D2" w:rsidR="00F530DB" w:rsidRPr="000C44C9" w:rsidRDefault="00F530DB" w:rsidP="000C44C9">
      <w:pPr>
        <w:suppressAutoHyphens/>
        <w:spacing w:line="271" w:lineRule="auto"/>
        <w:jc w:val="both"/>
        <w:rPr>
          <w:rStyle w:val="markedcontent"/>
        </w:rPr>
      </w:pPr>
      <w:r w:rsidRPr="000C44C9">
        <w:rPr>
          <w:rStyle w:val="markedcontent"/>
        </w:rPr>
        <w:t xml:space="preserve">Powyższe zapisy (§ </w:t>
      </w:r>
      <w:r w:rsidR="005C57CB" w:rsidRPr="000C44C9">
        <w:rPr>
          <w:rStyle w:val="markedcontent"/>
        </w:rPr>
        <w:t>5</w:t>
      </w:r>
      <w:r w:rsidRPr="000C44C9">
        <w:rPr>
          <w:rStyle w:val="markedcontent"/>
        </w:rPr>
        <w:t xml:space="preserve"> niniejszej Umowy) zostaną wprowadzone do umowy jedynie</w:t>
      </w:r>
      <w:r w:rsidRPr="000C44C9">
        <w:br/>
      </w:r>
      <w:r w:rsidRPr="000C44C9">
        <w:rPr>
          <w:rStyle w:val="markedcontent"/>
        </w:rPr>
        <w:t>w przypadku umowy zawartej na okres powyżej sześciu miesięcy. Dla wszystkich umów</w:t>
      </w:r>
      <w:r w:rsidRPr="000C44C9">
        <w:br/>
      </w:r>
      <w:r w:rsidRPr="000C44C9">
        <w:rPr>
          <w:rStyle w:val="markedcontent"/>
        </w:rPr>
        <w:t xml:space="preserve">zawartych na krótszy okres zapisy nie mają zastosowania. </w:t>
      </w:r>
    </w:p>
    <w:p w14:paraId="3FD2E48B" w14:textId="3EA86BFE" w:rsidR="00603111" w:rsidRDefault="00603111" w:rsidP="000C44C9">
      <w:pPr>
        <w:suppressAutoHyphens/>
        <w:spacing w:line="271" w:lineRule="auto"/>
        <w:jc w:val="both"/>
        <w:rPr>
          <w:b/>
          <w:bCs/>
        </w:rPr>
      </w:pPr>
    </w:p>
    <w:p w14:paraId="5E43BF25" w14:textId="77777777" w:rsidR="00295AB1" w:rsidRPr="000C44C9" w:rsidRDefault="00295AB1" w:rsidP="000C44C9">
      <w:pPr>
        <w:suppressAutoHyphens/>
        <w:spacing w:line="271" w:lineRule="auto"/>
        <w:jc w:val="both"/>
        <w:rPr>
          <w:b/>
          <w:bCs/>
        </w:rPr>
      </w:pPr>
    </w:p>
    <w:p w14:paraId="7D3E0353" w14:textId="6146AC96" w:rsidR="00101F96" w:rsidRPr="000C44C9" w:rsidRDefault="00101F96" w:rsidP="000C44C9">
      <w:pPr>
        <w:spacing w:line="271" w:lineRule="auto"/>
        <w:jc w:val="both"/>
        <w:rPr>
          <w:b/>
          <w:bCs/>
        </w:rPr>
      </w:pPr>
      <w:r w:rsidRPr="000C44C9">
        <w:rPr>
          <w:b/>
          <w:bCs/>
        </w:rPr>
        <w:lastRenderedPageBreak/>
        <w:t xml:space="preserve">§ </w:t>
      </w:r>
      <w:r w:rsidR="00603111" w:rsidRPr="000C44C9">
        <w:rPr>
          <w:b/>
          <w:bCs/>
        </w:rPr>
        <w:t>6</w:t>
      </w:r>
    </w:p>
    <w:p w14:paraId="4F1278E5" w14:textId="77777777" w:rsidR="00101F96" w:rsidRPr="000C44C9" w:rsidRDefault="00101F96" w:rsidP="000C44C9">
      <w:pPr>
        <w:spacing w:line="271" w:lineRule="auto"/>
        <w:jc w:val="both"/>
        <w:rPr>
          <w:b/>
        </w:rPr>
      </w:pPr>
      <w:r w:rsidRPr="000C44C9">
        <w:rPr>
          <w:b/>
        </w:rPr>
        <w:t>POZOSTAŁE ZMIANY UMOWY</w:t>
      </w:r>
    </w:p>
    <w:p w14:paraId="12B4B8D8" w14:textId="77777777" w:rsidR="00101F96" w:rsidRPr="000C44C9" w:rsidRDefault="00101F96" w:rsidP="000C44C9">
      <w:pPr>
        <w:spacing w:line="271" w:lineRule="auto"/>
        <w:jc w:val="both"/>
      </w:pPr>
    </w:p>
    <w:p w14:paraId="3A23ED2B" w14:textId="77777777" w:rsidR="00101F96" w:rsidRPr="000C44C9" w:rsidRDefault="00101F96" w:rsidP="000C44C9">
      <w:pPr>
        <w:pStyle w:val="Akapitzlist"/>
        <w:numPr>
          <w:ilvl w:val="0"/>
          <w:numId w:val="18"/>
        </w:numPr>
        <w:autoSpaceDE w:val="0"/>
        <w:adjustRightInd w:val="0"/>
        <w:spacing w:line="271" w:lineRule="auto"/>
        <w:jc w:val="both"/>
        <w:rPr>
          <w:rFonts w:cs="Times New Roman"/>
        </w:rPr>
      </w:pPr>
      <w:r w:rsidRPr="000C44C9">
        <w:rPr>
          <w:rFonts w:cs="Times New Roman"/>
        </w:rPr>
        <w:t>Strony zgodnie z art. 455 Ustawy PZP dopuszczają możliwość wprowadzania istotnych zmian postanowień Umowy w następujących okolicznościach:</w:t>
      </w:r>
    </w:p>
    <w:p w14:paraId="0F4E5507" w14:textId="77777777" w:rsidR="00101F96" w:rsidRPr="000C44C9" w:rsidRDefault="00101F96" w:rsidP="000C44C9">
      <w:pPr>
        <w:numPr>
          <w:ilvl w:val="1"/>
          <w:numId w:val="18"/>
        </w:numPr>
        <w:autoSpaceDN w:val="0"/>
        <w:spacing w:line="271" w:lineRule="auto"/>
        <w:jc w:val="both"/>
      </w:pPr>
      <w:r w:rsidRPr="000C44C9">
        <w:t>w przypadku niewykorzystania wartości Umowy określonej w § 3 ust. 1 Umowy, w terminie obowiązywania umowy – w takim wypadku Zamawiający przewiduje możliwość przedłużenia okresu obowiązywania umowy na czas określony, nie dłużej jednak niż do wykorzystania wartości Umowy;</w:t>
      </w:r>
    </w:p>
    <w:p w14:paraId="4B20AF2E" w14:textId="77777777" w:rsidR="00101F96" w:rsidRPr="000C44C9" w:rsidRDefault="00101F96" w:rsidP="000C44C9">
      <w:pPr>
        <w:numPr>
          <w:ilvl w:val="1"/>
          <w:numId w:val="18"/>
        </w:numPr>
        <w:autoSpaceDN w:val="0"/>
        <w:spacing w:line="271" w:lineRule="auto"/>
        <w:jc w:val="both"/>
      </w:pPr>
      <w:r w:rsidRPr="000C44C9">
        <w:t xml:space="preserve">w związku z zaprzestaniem produkcji lub dystrybucji pod warunkiem zaoferowania produktów o parametrach równorzędnych lub wyższych niż parametry przedmiotu oferty, </w:t>
      </w:r>
    </w:p>
    <w:p w14:paraId="3FED560C" w14:textId="77777777" w:rsidR="00101F96" w:rsidRPr="000C44C9" w:rsidRDefault="00101F96" w:rsidP="000C44C9">
      <w:pPr>
        <w:numPr>
          <w:ilvl w:val="1"/>
          <w:numId w:val="18"/>
        </w:numPr>
        <w:autoSpaceDN w:val="0"/>
        <w:spacing w:line="271" w:lineRule="auto"/>
        <w:jc w:val="both"/>
      </w:pPr>
      <w:r w:rsidRPr="000C44C9">
        <w:t xml:space="preserve">w przypadku zmiany numeru katalogowego, kodu produktu lub nazwy własnej, </w:t>
      </w:r>
    </w:p>
    <w:p w14:paraId="0F0AD823" w14:textId="77777777" w:rsidR="00101F96" w:rsidRPr="000C44C9" w:rsidRDefault="00101F96" w:rsidP="000C44C9">
      <w:pPr>
        <w:numPr>
          <w:ilvl w:val="1"/>
          <w:numId w:val="18"/>
        </w:numPr>
        <w:autoSpaceDN w:val="0"/>
        <w:spacing w:line="271" w:lineRule="auto"/>
        <w:jc w:val="both"/>
      </w:pPr>
      <w:r w:rsidRPr="000C44C9">
        <w:t xml:space="preserve"> </w:t>
      </w:r>
      <w:r w:rsidRPr="000C44C9">
        <w:rPr>
          <w:rFonts w:eastAsia="Cambria"/>
          <w:lang w:eastAsia="ar-SA"/>
        </w:rPr>
        <w:t>zmiany nazwy, oznaczenia co do ilości przedmiotu świadczenia Wykonawcy przy zachowaniu tożsamości świadczenia i jego jakości,  zmiany  na równorzędny rodzaj asortymentu, w przypadku gdy z przyczyn niezależnych od Wykonawcy  jest on niedostępny na rynku polskim, przy zachowaniu cen jednostkowych i wartości przedmiotu umowy i za zgodą Zamawiającego.</w:t>
      </w:r>
    </w:p>
    <w:p w14:paraId="0AB617F4" w14:textId="77777777" w:rsidR="00101F96" w:rsidRPr="000C44C9" w:rsidRDefault="00101F96" w:rsidP="000C44C9">
      <w:pPr>
        <w:pStyle w:val="Default"/>
        <w:spacing w:line="271" w:lineRule="auto"/>
        <w:jc w:val="both"/>
        <w:rPr>
          <w:rFonts w:ascii="Times New Roman" w:hAnsi="Times New Roman" w:cs="Times New Roman"/>
        </w:rPr>
      </w:pPr>
      <w:r w:rsidRPr="000C44C9">
        <w:rPr>
          <w:rFonts w:ascii="Times New Roman" w:hAnsi="Times New Roman" w:cs="Times New Roman"/>
        </w:rPr>
        <w:t>2. Dopuszczalna jest zmiana Umowy bez przeprowadzenia nowego postępowania o udzielenie zamówienia na zasadach określonych w art. 455 ustawy Prawo zamówień publicznych w sytuacji gdy:</w:t>
      </w:r>
    </w:p>
    <w:p w14:paraId="06C1AEEE" w14:textId="77777777" w:rsidR="00101F96" w:rsidRPr="000C44C9" w:rsidRDefault="00101F96" w:rsidP="000C44C9">
      <w:pPr>
        <w:spacing w:line="271" w:lineRule="auto"/>
        <w:jc w:val="both"/>
      </w:pPr>
      <w:r w:rsidRPr="000C44C9">
        <w:t xml:space="preserve">a)  nowy wykonawca ma zastąpić dotychczasowego wykonawcę: </w:t>
      </w:r>
    </w:p>
    <w:p w14:paraId="4F609848" w14:textId="77777777" w:rsidR="00101F96" w:rsidRPr="000C44C9" w:rsidRDefault="00101F96" w:rsidP="000C44C9">
      <w:pPr>
        <w:spacing w:line="271" w:lineRule="auto"/>
        <w:jc w:val="both"/>
      </w:pPr>
      <w:r w:rsidRPr="000C44C9">
        <w:t>lub</w:t>
      </w:r>
    </w:p>
    <w:p w14:paraId="47BEE85C" w14:textId="77777777" w:rsidR="00101F96" w:rsidRPr="000C44C9" w:rsidRDefault="00101F96" w:rsidP="000C44C9">
      <w:pPr>
        <w:spacing w:line="271" w:lineRule="auto"/>
        <w:jc w:val="both"/>
      </w:pPr>
      <w:r w:rsidRPr="000C44C9">
        <w:t xml:space="preserve">b)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 </w:t>
      </w:r>
    </w:p>
    <w:p w14:paraId="01E4E1F9" w14:textId="77777777" w:rsidR="00101F96" w:rsidRPr="000C44C9" w:rsidRDefault="00101F96" w:rsidP="000C44C9">
      <w:pPr>
        <w:spacing w:line="271" w:lineRule="auto"/>
        <w:jc w:val="both"/>
      </w:pPr>
      <w:r w:rsidRPr="000C44C9">
        <w:t xml:space="preserve">c) 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 </w:t>
      </w:r>
    </w:p>
    <w:p w14:paraId="44BDCB0C" w14:textId="77777777" w:rsidR="00101F96" w:rsidRPr="000C44C9" w:rsidRDefault="00101F96" w:rsidP="000C44C9">
      <w:pPr>
        <w:spacing w:line="271" w:lineRule="auto"/>
        <w:jc w:val="both"/>
      </w:pPr>
      <w:r w:rsidRPr="000C44C9">
        <w:t xml:space="preserve">a) zmiana wykonawcy nie może zostać dokonana z powodów ekonomicznych lub technicznych, w szczególności dotyczących zamienności lub interoperacyjności wyposażenia, usług lub instalacji zamówionych w ramach zamówienia podstawowego, </w:t>
      </w:r>
    </w:p>
    <w:p w14:paraId="4023710A" w14:textId="77777777" w:rsidR="00101F96" w:rsidRPr="000C44C9" w:rsidRDefault="00101F96" w:rsidP="000C44C9">
      <w:pPr>
        <w:spacing w:line="271" w:lineRule="auto"/>
        <w:jc w:val="both"/>
      </w:pPr>
      <w:r w:rsidRPr="000C44C9">
        <w:t xml:space="preserve">b) zmiana wykonawcy spowodowałaby istotną niedogodność lub znaczne zwiększenie kosztów dla zamawiającego, </w:t>
      </w:r>
    </w:p>
    <w:p w14:paraId="2AB469C5" w14:textId="77777777" w:rsidR="00101F96" w:rsidRPr="000C44C9" w:rsidRDefault="00101F96" w:rsidP="000C44C9">
      <w:pPr>
        <w:spacing w:line="271" w:lineRule="auto"/>
        <w:jc w:val="both"/>
      </w:pPr>
      <w:r w:rsidRPr="000C44C9">
        <w:t xml:space="preserve">c) 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 </w:t>
      </w:r>
    </w:p>
    <w:p w14:paraId="664A7BF0" w14:textId="0FAFBC59" w:rsidR="00101F96" w:rsidRPr="000C44C9" w:rsidRDefault="00295AB1" w:rsidP="000C44C9">
      <w:pPr>
        <w:spacing w:line="271" w:lineRule="auto"/>
        <w:jc w:val="both"/>
      </w:pPr>
      <w:r>
        <w:t>3</w:t>
      </w:r>
      <w:r w:rsidR="00101F96" w:rsidRPr="000C44C9">
        <w:t xml:space="preserve">. Jeżeli konieczność zmiany Umowy spowodowana jest okolicznościami, których zamawiający, działając z należytą starannością, nie mógł przewidzieć, o ile zmiana nie </w:t>
      </w:r>
      <w:r w:rsidR="00101F96" w:rsidRPr="000C44C9">
        <w:lastRenderedPageBreak/>
        <w:t>modyfikuje ogólnego charakteru Umowy a wzrost ceny spowodowany każdą kolejną zmianą nie przekracza 50% wartości pierwotnej Umowy.</w:t>
      </w:r>
    </w:p>
    <w:p w14:paraId="52818A11" w14:textId="2627BC11" w:rsidR="00101F96" w:rsidRPr="000C44C9" w:rsidRDefault="00295AB1" w:rsidP="000C44C9">
      <w:pPr>
        <w:spacing w:line="271" w:lineRule="auto"/>
        <w:jc w:val="both"/>
      </w:pPr>
      <w:r>
        <w:t>4</w:t>
      </w:r>
      <w:r w:rsidR="00101F96" w:rsidRPr="000C44C9">
        <w:t xml:space="preserve">. 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 </w:t>
      </w:r>
    </w:p>
    <w:p w14:paraId="5DF78F36" w14:textId="77777777" w:rsidR="00101F96" w:rsidRPr="000C44C9" w:rsidRDefault="00101F96" w:rsidP="000C44C9">
      <w:pPr>
        <w:suppressAutoHyphens/>
        <w:spacing w:line="271" w:lineRule="auto"/>
        <w:jc w:val="both"/>
        <w:rPr>
          <w:b/>
          <w:bCs/>
        </w:rPr>
      </w:pPr>
    </w:p>
    <w:p w14:paraId="515F48DE" w14:textId="77777777" w:rsidR="00822979" w:rsidRDefault="005C57CB" w:rsidP="000C44C9">
      <w:pPr>
        <w:suppressAutoHyphens/>
        <w:spacing w:line="271" w:lineRule="auto"/>
        <w:jc w:val="both"/>
        <w:rPr>
          <w:b/>
          <w:bCs/>
        </w:rPr>
      </w:pPr>
      <w:r w:rsidRPr="000C44C9">
        <w:rPr>
          <w:b/>
          <w:bCs/>
        </w:rPr>
        <w:t xml:space="preserve">§ </w:t>
      </w:r>
      <w:r w:rsidR="000C44C9" w:rsidRPr="000C44C9">
        <w:rPr>
          <w:b/>
          <w:bCs/>
        </w:rPr>
        <w:t>7</w:t>
      </w:r>
      <w:r w:rsidRPr="000C44C9">
        <w:rPr>
          <w:b/>
          <w:bCs/>
        </w:rPr>
        <w:t xml:space="preserve"> </w:t>
      </w:r>
    </w:p>
    <w:p w14:paraId="4D73A25B" w14:textId="6794C53B" w:rsidR="004F6DA3" w:rsidRPr="000C44C9" w:rsidRDefault="004F6DA3" w:rsidP="000C44C9">
      <w:pPr>
        <w:suppressAutoHyphens/>
        <w:spacing w:line="271" w:lineRule="auto"/>
        <w:jc w:val="both"/>
        <w:rPr>
          <w:b/>
          <w:bCs/>
        </w:rPr>
      </w:pPr>
      <w:r w:rsidRPr="000C44C9">
        <w:rPr>
          <w:b/>
          <w:bCs/>
        </w:rPr>
        <w:t>ODSTĄPIENIE OD UMOWY</w:t>
      </w:r>
    </w:p>
    <w:p w14:paraId="5C600FFD" w14:textId="77777777" w:rsidR="004F6DA3" w:rsidRPr="000C44C9" w:rsidRDefault="004F6DA3" w:rsidP="000C44C9">
      <w:pPr>
        <w:suppressAutoHyphens/>
        <w:spacing w:line="271" w:lineRule="auto"/>
        <w:jc w:val="both"/>
        <w:rPr>
          <w:b/>
          <w:bCs/>
        </w:rPr>
      </w:pPr>
    </w:p>
    <w:p w14:paraId="68284FDA" w14:textId="77777777" w:rsidR="004F6DA3" w:rsidRPr="000C44C9" w:rsidRDefault="004F6DA3" w:rsidP="000C44C9">
      <w:pPr>
        <w:suppressAutoHyphens/>
        <w:spacing w:line="271" w:lineRule="auto"/>
        <w:ind w:left="284"/>
        <w:jc w:val="both"/>
      </w:pPr>
      <w:r w:rsidRPr="000C44C9">
        <w:t xml:space="preserve">1. Zamawiający może odstąpić od Umowy: </w:t>
      </w:r>
    </w:p>
    <w:p w14:paraId="6D8C5361" w14:textId="77777777" w:rsidR="004F6DA3" w:rsidRPr="000C44C9" w:rsidRDefault="004F6DA3" w:rsidP="000C44C9">
      <w:pPr>
        <w:suppressAutoHyphens/>
        <w:spacing w:line="271" w:lineRule="auto"/>
        <w:ind w:left="284"/>
        <w:jc w:val="both"/>
      </w:pPr>
      <w:r w:rsidRPr="000C44C9">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3B67B3BD" w14:textId="77777777" w:rsidR="004F6DA3" w:rsidRPr="000C44C9" w:rsidRDefault="004F6DA3" w:rsidP="000C44C9">
      <w:pPr>
        <w:suppressAutoHyphens/>
        <w:spacing w:line="271" w:lineRule="auto"/>
        <w:ind w:left="284"/>
        <w:jc w:val="both"/>
      </w:pPr>
      <w:r w:rsidRPr="000C44C9">
        <w:t>2) jeżeli zachodzi co najmniej jedna z następujących okoliczności:</w:t>
      </w:r>
    </w:p>
    <w:p w14:paraId="14672B1C" w14:textId="77777777" w:rsidR="004F6DA3" w:rsidRPr="000C44C9" w:rsidRDefault="004F6DA3" w:rsidP="000C44C9">
      <w:pPr>
        <w:suppressAutoHyphens/>
        <w:spacing w:line="271" w:lineRule="auto"/>
        <w:ind w:left="284"/>
        <w:jc w:val="both"/>
      </w:pPr>
      <w:r w:rsidRPr="000C44C9">
        <w:t xml:space="preserve"> a) dokonano zmiany umowy z naruszeniem art. 454 i art. 455 Ustawy PZP,</w:t>
      </w:r>
    </w:p>
    <w:p w14:paraId="54ED95A8" w14:textId="77777777" w:rsidR="004F6DA3" w:rsidRPr="000C44C9" w:rsidRDefault="004F6DA3" w:rsidP="000C44C9">
      <w:pPr>
        <w:suppressAutoHyphens/>
        <w:spacing w:line="271" w:lineRule="auto"/>
        <w:ind w:left="284"/>
        <w:jc w:val="both"/>
      </w:pPr>
      <w:r w:rsidRPr="000C44C9">
        <w:t xml:space="preserve"> b) Wykonawca w chwili zawarcia Umowy podlegał wykluczeniu na podstawie art. 108 ustawy PZP. </w:t>
      </w:r>
    </w:p>
    <w:p w14:paraId="3993289F" w14:textId="77777777" w:rsidR="004F6DA3" w:rsidRPr="000C44C9" w:rsidRDefault="004F6DA3" w:rsidP="000C44C9">
      <w:pPr>
        <w:suppressAutoHyphens/>
        <w:spacing w:line="271" w:lineRule="auto"/>
        <w:ind w:left="284"/>
        <w:jc w:val="both"/>
      </w:pPr>
      <w:r w:rsidRPr="000C44C9">
        <w:t>2. Każda ze Stron może odstąpić od Umowy w przypadkach ustawowego prawa odstąpienia wynikających z przepisów Kodeksu cywilnego.</w:t>
      </w:r>
    </w:p>
    <w:p w14:paraId="5D8A2664" w14:textId="77777777" w:rsidR="004F6DA3" w:rsidRPr="000C44C9" w:rsidRDefault="004F6DA3" w:rsidP="000C44C9">
      <w:pPr>
        <w:suppressAutoHyphens/>
        <w:spacing w:line="271" w:lineRule="auto"/>
        <w:ind w:left="284"/>
        <w:jc w:val="both"/>
      </w:pPr>
      <w:r w:rsidRPr="000C44C9">
        <w:t xml:space="preserve">3. Zamawiającemu przysługuje prawo odstąpienia od Umowy w przypadku istotnie nienależytego jej wykonywania przez Wykonawcę  , po uprzednim pisemnym wezwaniu do zaprzestania naruszeń lub wykonania określonych działań pod rygorem odstąpienia od Umowy i wyznaczeniu dodatkowego, odpowiedniego terminu na usunięcie naruszeń lub podjęcie określonych działań. </w:t>
      </w:r>
    </w:p>
    <w:p w14:paraId="17EFA0E0" w14:textId="2A738014" w:rsidR="004F6DA3" w:rsidRPr="000C44C9" w:rsidRDefault="004F6DA3" w:rsidP="000C44C9">
      <w:pPr>
        <w:suppressAutoHyphens/>
        <w:spacing w:line="271" w:lineRule="auto"/>
        <w:ind w:left="284"/>
        <w:jc w:val="both"/>
      </w:pPr>
      <w:r w:rsidRPr="000C44C9">
        <w:t>4. Zamawiającemu przysługuje prawo odstąpienia od umowy w każdym czasie jej obowiązywania w szczególności, w przypadku wprowadzenia nowych procedur medycznych, zmiany zakresu udzielanych świadczeń</w:t>
      </w:r>
      <w:r w:rsidR="002D5E64" w:rsidRPr="000C44C9">
        <w:t>, co będzie miało wpływ na dalszą realizację niniejszej umowy.</w:t>
      </w:r>
    </w:p>
    <w:p w14:paraId="5EFB5CFB" w14:textId="77777777" w:rsidR="004F6DA3" w:rsidRPr="000C44C9" w:rsidRDefault="004F6DA3" w:rsidP="000C44C9">
      <w:pPr>
        <w:suppressAutoHyphens/>
        <w:spacing w:line="271" w:lineRule="auto"/>
        <w:ind w:left="284"/>
        <w:jc w:val="both"/>
      </w:pPr>
      <w:r w:rsidRPr="000C44C9">
        <w:t xml:space="preserve"> 5. Oświadczenie o odstąpieniu od Umowy powinno być złożone drugiej Stronie na piśmie, pod rygorem nieważności, z podaniem uzasadnienia.</w:t>
      </w:r>
    </w:p>
    <w:p w14:paraId="6C2AFE72" w14:textId="0267E957" w:rsidR="004F6DA3" w:rsidRPr="000C44C9" w:rsidRDefault="004F6DA3" w:rsidP="000C44C9">
      <w:pPr>
        <w:suppressAutoHyphens/>
        <w:spacing w:line="271" w:lineRule="auto"/>
        <w:ind w:left="284"/>
        <w:jc w:val="both"/>
      </w:pPr>
    </w:p>
    <w:p w14:paraId="48703F85" w14:textId="77777777" w:rsidR="004F6DA3" w:rsidRPr="000C44C9" w:rsidRDefault="004F6DA3" w:rsidP="000C44C9">
      <w:pPr>
        <w:suppressAutoHyphens/>
        <w:spacing w:line="271" w:lineRule="auto"/>
        <w:ind w:left="284"/>
        <w:jc w:val="both"/>
      </w:pPr>
    </w:p>
    <w:p w14:paraId="0E861A72" w14:textId="0F18B5C9" w:rsidR="004F6DA3" w:rsidRPr="000C44C9" w:rsidRDefault="004F6DA3" w:rsidP="000C44C9">
      <w:pPr>
        <w:suppressAutoHyphens/>
        <w:spacing w:line="271" w:lineRule="auto"/>
        <w:jc w:val="both"/>
        <w:rPr>
          <w:b/>
          <w:bCs/>
          <w:lang w:eastAsia="ar-SA"/>
        </w:rPr>
      </w:pPr>
      <w:r w:rsidRPr="000C44C9">
        <w:rPr>
          <w:b/>
          <w:bCs/>
          <w:lang w:eastAsia="ar-SA"/>
        </w:rPr>
        <w:t xml:space="preserve">§ </w:t>
      </w:r>
      <w:r w:rsidR="006802CF" w:rsidRPr="000C44C9">
        <w:rPr>
          <w:b/>
          <w:bCs/>
          <w:lang w:eastAsia="ar-SA"/>
        </w:rPr>
        <w:t>8</w:t>
      </w:r>
    </w:p>
    <w:p w14:paraId="5327A96F" w14:textId="569C24D7" w:rsidR="0038077D" w:rsidRPr="000C44C9" w:rsidRDefault="0038077D" w:rsidP="000C44C9">
      <w:pPr>
        <w:suppressAutoHyphens/>
        <w:spacing w:line="271" w:lineRule="auto"/>
        <w:jc w:val="both"/>
        <w:rPr>
          <w:b/>
          <w:bCs/>
          <w:lang w:eastAsia="ar-SA"/>
        </w:rPr>
      </w:pPr>
      <w:r w:rsidRPr="000C44C9">
        <w:rPr>
          <w:b/>
          <w:bCs/>
          <w:lang w:eastAsia="ar-SA"/>
        </w:rPr>
        <w:t>ROZWIĄZANIE UMOWY</w:t>
      </w:r>
    </w:p>
    <w:p w14:paraId="11EB32DF" w14:textId="77777777" w:rsidR="0038077D" w:rsidRPr="000C44C9" w:rsidRDefault="0038077D" w:rsidP="000C44C9">
      <w:pPr>
        <w:suppressAutoHyphens/>
        <w:spacing w:line="271" w:lineRule="auto"/>
        <w:jc w:val="both"/>
        <w:rPr>
          <w:b/>
          <w:bCs/>
          <w:lang w:eastAsia="ar-SA"/>
        </w:rPr>
      </w:pPr>
    </w:p>
    <w:p w14:paraId="319FB24F" w14:textId="77777777" w:rsidR="004F6DA3" w:rsidRPr="000C44C9" w:rsidRDefault="004F6DA3" w:rsidP="000C44C9">
      <w:pPr>
        <w:widowControl w:val="0"/>
        <w:numPr>
          <w:ilvl w:val="3"/>
          <w:numId w:val="11"/>
        </w:numPr>
        <w:suppressAutoHyphens/>
        <w:spacing w:line="271" w:lineRule="auto"/>
        <w:jc w:val="both"/>
        <w:rPr>
          <w:bCs/>
          <w:lang w:eastAsia="ar-SA"/>
        </w:rPr>
      </w:pPr>
      <w:r w:rsidRPr="000C44C9">
        <w:rPr>
          <w:bCs/>
          <w:lang w:eastAsia="ar-SA"/>
        </w:rPr>
        <w:t>Zamawiający i Wykonawca mają prawo do wypowiedzenia umowy z ważnych przyczyn z zachowaniem 1 -miesięcznego okresu wypowiedzenia ze skutkiem na koniec miesiąca.</w:t>
      </w:r>
    </w:p>
    <w:p w14:paraId="56884A0E" w14:textId="77777777" w:rsidR="004F6DA3" w:rsidRPr="000C44C9" w:rsidRDefault="004F6DA3" w:rsidP="000C44C9">
      <w:pPr>
        <w:widowControl w:val="0"/>
        <w:numPr>
          <w:ilvl w:val="3"/>
          <w:numId w:val="11"/>
        </w:numPr>
        <w:suppressAutoHyphens/>
        <w:spacing w:line="271" w:lineRule="auto"/>
        <w:jc w:val="both"/>
      </w:pPr>
      <w:r w:rsidRPr="000C44C9">
        <w:t>Zamawiającemu przysługuje prawo do rozwiązania umowy ze skutkiem natychmiastowym gdy:</w:t>
      </w:r>
    </w:p>
    <w:p w14:paraId="458DCE42" w14:textId="77777777" w:rsidR="004F6DA3" w:rsidRPr="000C44C9" w:rsidRDefault="004F6DA3" w:rsidP="000C44C9">
      <w:pPr>
        <w:spacing w:line="271" w:lineRule="auto"/>
        <w:jc w:val="both"/>
      </w:pPr>
      <w:r w:rsidRPr="000C44C9">
        <w:t xml:space="preserve">- w razie niewykonania lub nienależytego wykonania umowy przez Wykonawcę, w szczególności w razie powtarzających się opóźnień w dostawie towaru (więcej, niż 3) lub </w:t>
      </w:r>
      <w:r w:rsidRPr="000C44C9">
        <w:lastRenderedPageBreak/>
        <w:t>powtarzających się dostaw towaru wadliwego, niezgodnego z SWZ lub z zamówieniem (więcej, niż 3).</w:t>
      </w:r>
    </w:p>
    <w:p w14:paraId="6C2E8547" w14:textId="77777777" w:rsidR="004F6DA3" w:rsidRPr="000C44C9" w:rsidRDefault="004F6DA3" w:rsidP="000C44C9">
      <w:pPr>
        <w:widowControl w:val="0"/>
        <w:numPr>
          <w:ilvl w:val="3"/>
          <w:numId w:val="11"/>
        </w:numPr>
        <w:suppressAutoHyphens/>
        <w:spacing w:line="271" w:lineRule="auto"/>
        <w:jc w:val="both"/>
      </w:pPr>
      <w:r w:rsidRPr="000C44C9">
        <w:t xml:space="preserve">Zamawiającemu przysługuje prawo do rozwiązania umowy z jednomiesięcznym wypowiedzeniem ze skutkiem na koniec miesiąca kalendarzowego również w następujących sytuacjach: </w:t>
      </w:r>
    </w:p>
    <w:p w14:paraId="4FBBE3B0" w14:textId="77777777" w:rsidR="004F6DA3" w:rsidRPr="000C44C9" w:rsidRDefault="004F6DA3" w:rsidP="000C44C9">
      <w:pPr>
        <w:widowControl w:val="0"/>
        <w:numPr>
          <w:ilvl w:val="0"/>
          <w:numId w:val="12"/>
        </w:numPr>
        <w:suppressAutoHyphens/>
        <w:spacing w:line="271" w:lineRule="auto"/>
        <w:jc w:val="both"/>
      </w:pPr>
      <w:r w:rsidRPr="000C44C9">
        <w:t>w razie pogorszenia sytuacji finansowej Zamawiającego w trakcie trwania umowy,</w:t>
      </w:r>
    </w:p>
    <w:p w14:paraId="761AAA2E" w14:textId="77777777" w:rsidR="004F6DA3" w:rsidRPr="000C44C9" w:rsidRDefault="004F6DA3" w:rsidP="000C44C9">
      <w:pPr>
        <w:widowControl w:val="0"/>
        <w:numPr>
          <w:ilvl w:val="0"/>
          <w:numId w:val="12"/>
        </w:numPr>
        <w:suppressAutoHyphens/>
        <w:spacing w:line="271" w:lineRule="auto"/>
        <w:jc w:val="both"/>
      </w:pPr>
      <w:r w:rsidRPr="000C44C9">
        <w:t>w razie zmiany metody leczenia skutkującej spadkiem ilości zamówień jednostkowych.</w:t>
      </w:r>
    </w:p>
    <w:p w14:paraId="77FF9F58" w14:textId="77777777" w:rsidR="004F6DA3" w:rsidRPr="000C44C9" w:rsidRDefault="004F6DA3" w:rsidP="000C44C9">
      <w:pPr>
        <w:suppressAutoHyphens/>
        <w:spacing w:line="271" w:lineRule="auto"/>
        <w:jc w:val="both"/>
        <w:rPr>
          <w:b/>
          <w:lang w:eastAsia="ar-SA"/>
        </w:rPr>
      </w:pPr>
    </w:p>
    <w:p w14:paraId="2490DDE5" w14:textId="77777777" w:rsidR="004F6DA3" w:rsidRPr="000C44C9" w:rsidRDefault="004F6DA3" w:rsidP="000C44C9">
      <w:pPr>
        <w:suppressAutoHyphens/>
        <w:spacing w:line="271" w:lineRule="auto"/>
        <w:jc w:val="both"/>
        <w:rPr>
          <w:b/>
          <w:lang w:eastAsia="ar-SA"/>
        </w:rPr>
      </w:pPr>
    </w:p>
    <w:p w14:paraId="02E45D59" w14:textId="1ED23CFF" w:rsidR="004F6DA3" w:rsidRPr="000C44C9" w:rsidRDefault="004F6DA3" w:rsidP="000C44C9">
      <w:pPr>
        <w:suppressAutoHyphens/>
        <w:spacing w:line="271" w:lineRule="auto"/>
        <w:jc w:val="both"/>
        <w:rPr>
          <w:b/>
          <w:lang w:eastAsia="ar-SA"/>
        </w:rPr>
      </w:pPr>
      <w:r w:rsidRPr="000C44C9">
        <w:rPr>
          <w:b/>
          <w:lang w:eastAsia="ar-SA"/>
        </w:rPr>
        <w:t xml:space="preserve">§ </w:t>
      </w:r>
      <w:r w:rsidR="00803963" w:rsidRPr="000C44C9">
        <w:rPr>
          <w:b/>
          <w:lang w:eastAsia="ar-SA"/>
        </w:rPr>
        <w:t>9</w:t>
      </w:r>
    </w:p>
    <w:p w14:paraId="0DDDCBC5" w14:textId="5A0748CD" w:rsidR="004F6DA3" w:rsidRPr="000C44C9" w:rsidRDefault="0038077D" w:rsidP="000C44C9">
      <w:pPr>
        <w:suppressAutoHyphens/>
        <w:spacing w:line="271" w:lineRule="auto"/>
        <w:jc w:val="both"/>
        <w:rPr>
          <w:b/>
          <w:lang w:eastAsia="ar-SA"/>
        </w:rPr>
      </w:pPr>
      <w:r w:rsidRPr="000C44C9">
        <w:rPr>
          <w:b/>
          <w:lang w:eastAsia="ar-SA"/>
        </w:rPr>
        <w:t>ZAKAZ CESJI I OBOWIĄZEK INFORMOWANIA</w:t>
      </w:r>
    </w:p>
    <w:p w14:paraId="6480BE22" w14:textId="77777777" w:rsidR="0038077D" w:rsidRPr="000C44C9" w:rsidRDefault="0038077D" w:rsidP="000C44C9">
      <w:pPr>
        <w:suppressAutoHyphens/>
        <w:spacing w:line="271" w:lineRule="auto"/>
        <w:jc w:val="both"/>
        <w:rPr>
          <w:b/>
          <w:lang w:eastAsia="ar-SA"/>
        </w:rPr>
      </w:pPr>
    </w:p>
    <w:p w14:paraId="10DEED09" w14:textId="77777777" w:rsidR="004F6DA3" w:rsidRPr="000C44C9" w:rsidRDefault="004F6DA3" w:rsidP="000C44C9">
      <w:pPr>
        <w:tabs>
          <w:tab w:val="left" w:pos="591"/>
          <w:tab w:val="num" w:pos="2520"/>
        </w:tabs>
        <w:spacing w:line="271" w:lineRule="auto"/>
        <w:jc w:val="both"/>
        <w:rPr>
          <w:bCs/>
          <w:lang w:eastAsia="ar-SA"/>
        </w:rPr>
      </w:pPr>
      <w:r w:rsidRPr="000C44C9">
        <w:rPr>
          <w:lang w:eastAsia="ar-SA"/>
        </w:rPr>
        <w:t>1. Wykonawca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w:t>
      </w:r>
      <w:r w:rsidRPr="000C44C9">
        <w:rPr>
          <w:bCs/>
          <w:lang w:eastAsia="ar-SA"/>
        </w:rPr>
        <w:t xml:space="preserve"> </w:t>
      </w:r>
    </w:p>
    <w:p w14:paraId="533819AE" w14:textId="77777777" w:rsidR="004F6DA3" w:rsidRPr="000C44C9" w:rsidRDefault="004F6DA3" w:rsidP="000C44C9">
      <w:pPr>
        <w:tabs>
          <w:tab w:val="left" w:pos="591"/>
          <w:tab w:val="num" w:pos="2520"/>
        </w:tabs>
        <w:spacing w:line="271" w:lineRule="auto"/>
        <w:jc w:val="both"/>
        <w:rPr>
          <w:bCs/>
          <w:lang w:eastAsia="ar-SA"/>
        </w:rPr>
      </w:pPr>
      <w:r w:rsidRPr="000C44C9">
        <w:rPr>
          <w:bCs/>
          <w:lang w:eastAsia="ar-SA"/>
        </w:rPr>
        <w:t xml:space="preserve">2. </w:t>
      </w:r>
      <w:r w:rsidRPr="000C44C9">
        <w:rPr>
          <w:lang w:eastAsia="ar-SA"/>
        </w:rPr>
        <w:t xml:space="preserve">Każda ze stron zobowiązana  jest : </w:t>
      </w:r>
    </w:p>
    <w:p w14:paraId="2A3E16E2" w14:textId="77777777" w:rsidR="004F6DA3" w:rsidRPr="000C44C9" w:rsidRDefault="004F6DA3" w:rsidP="000C44C9">
      <w:pPr>
        <w:spacing w:line="271" w:lineRule="auto"/>
        <w:ind w:left="360"/>
        <w:jc w:val="both"/>
        <w:rPr>
          <w:lang w:eastAsia="ar-SA"/>
        </w:rPr>
      </w:pPr>
      <w:r w:rsidRPr="000C44C9">
        <w:rPr>
          <w:lang w:eastAsia="ar-SA"/>
        </w:rPr>
        <w:t>a. powiadomić  niezwłocznie  drugą stronę o zmianach organizacyjno – prawnych, które miały miejsce w okresie związania umową, jeśli mają wpływ na realizację umowy lub sposób wystawiania dokumentów rozliczeniowych,</w:t>
      </w:r>
    </w:p>
    <w:p w14:paraId="2B009A72" w14:textId="77777777" w:rsidR="004F6DA3" w:rsidRPr="000C44C9" w:rsidRDefault="004F6DA3" w:rsidP="000C44C9">
      <w:pPr>
        <w:spacing w:line="271" w:lineRule="auto"/>
        <w:ind w:firstLine="360"/>
        <w:jc w:val="both"/>
        <w:rPr>
          <w:lang w:eastAsia="ar-SA"/>
        </w:rPr>
      </w:pPr>
      <w:r w:rsidRPr="000C44C9">
        <w:rPr>
          <w:lang w:eastAsia="ar-SA"/>
        </w:rPr>
        <w:t>b. złożyć  komplet  dokumentów  wskazujących  następcę  prawnego.</w:t>
      </w:r>
    </w:p>
    <w:p w14:paraId="5131BFAF" w14:textId="77777777" w:rsidR="004F6DA3" w:rsidRPr="000C44C9" w:rsidRDefault="004F6DA3" w:rsidP="000C44C9">
      <w:pPr>
        <w:spacing w:line="271" w:lineRule="auto"/>
        <w:ind w:firstLine="360"/>
        <w:jc w:val="both"/>
        <w:rPr>
          <w:lang w:eastAsia="ar-SA"/>
        </w:rPr>
      </w:pPr>
    </w:p>
    <w:p w14:paraId="7C938638" w14:textId="77777777" w:rsidR="004F6DA3" w:rsidRPr="000C44C9" w:rsidRDefault="004F6DA3" w:rsidP="000C44C9">
      <w:pPr>
        <w:suppressAutoHyphens/>
        <w:spacing w:line="271" w:lineRule="auto"/>
        <w:jc w:val="both"/>
        <w:rPr>
          <w:lang w:eastAsia="ar-SA"/>
        </w:rPr>
      </w:pPr>
    </w:p>
    <w:p w14:paraId="53280F1B" w14:textId="3A1EF765" w:rsidR="004F6DA3" w:rsidRPr="000C44C9" w:rsidRDefault="004F6DA3" w:rsidP="000C44C9">
      <w:pPr>
        <w:suppressAutoHyphens/>
        <w:spacing w:line="271" w:lineRule="auto"/>
        <w:jc w:val="both"/>
        <w:rPr>
          <w:b/>
          <w:lang w:eastAsia="ar-SA"/>
        </w:rPr>
      </w:pPr>
      <w:r w:rsidRPr="000C44C9">
        <w:rPr>
          <w:b/>
          <w:lang w:eastAsia="ar-SA"/>
        </w:rPr>
        <w:t>§ 1</w:t>
      </w:r>
      <w:r w:rsidR="00803963" w:rsidRPr="000C44C9">
        <w:rPr>
          <w:b/>
          <w:lang w:eastAsia="ar-SA"/>
        </w:rPr>
        <w:t>0</w:t>
      </w:r>
    </w:p>
    <w:p w14:paraId="42D85653" w14:textId="007FFB8B" w:rsidR="004F6DA3" w:rsidRPr="000C44C9" w:rsidRDefault="0038077D" w:rsidP="000C44C9">
      <w:pPr>
        <w:suppressAutoHyphens/>
        <w:spacing w:line="271" w:lineRule="auto"/>
        <w:jc w:val="both"/>
        <w:rPr>
          <w:b/>
          <w:lang w:eastAsia="ar-SA"/>
        </w:rPr>
      </w:pPr>
      <w:r w:rsidRPr="000C44C9">
        <w:rPr>
          <w:b/>
          <w:lang w:eastAsia="ar-SA"/>
        </w:rPr>
        <w:t>BEZPIECZEŃSTWO INFORMACJI</w:t>
      </w:r>
    </w:p>
    <w:p w14:paraId="48E1BC11" w14:textId="77777777" w:rsidR="0038077D" w:rsidRPr="000C44C9" w:rsidRDefault="0038077D" w:rsidP="000C44C9">
      <w:pPr>
        <w:suppressAutoHyphens/>
        <w:spacing w:line="271" w:lineRule="auto"/>
        <w:jc w:val="both"/>
        <w:rPr>
          <w:b/>
          <w:lang w:eastAsia="ar-SA"/>
        </w:rPr>
      </w:pPr>
    </w:p>
    <w:p w14:paraId="00748DFD" w14:textId="77777777" w:rsidR="004F6DA3" w:rsidRPr="000C44C9" w:rsidRDefault="004F6DA3" w:rsidP="000C44C9">
      <w:pPr>
        <w:tabs>
          <w:tab w:val="num" w:pos="1440"/>
        </w:tabs>
        <w:spacing w:line="271" w:lineRule="auto"/>
        <w:jc w:val="both"/>
        <w:rPr>
          <w:bCs/>
          <w:lang w:eastAsia="ar-SA"/>
        </w:rPr>
      </w:pPr>
      <w:r w:rsidRPr="000C44C9">
        <w:rPr>
          <w:bCs/>
          <w:lang w:eastAsia="ar-SA"/>
        </w:rPr>
        <w:t>1. W ramach nadzoru nad Wykonawcą Zamawiający zastrzega sobie możliwość wykonania audytu w zakresie realizacji przedmiotu umowy.</w:t>
      </w:r>
    </w:p>
    <w:p w14:paraId="1277E29A" w14:textId="77777777" w:rsidR="004F6DA3" w:rsidRPr="000C44C9" w:rsidRDefault="004F6DA3" w:rsidP="000C44C9">
      <w:pPr>
        <w:tabs>
          <w:tab w:val="num" w:pos="1440"/>
        </w:tabs>
        <w:spacing w:line="271" w:lineRule="auto"/>
        <w:jc w:val="both"/>
        <w:rPr>
          <w:bCs/>
          <w:lang w:eastAsia="ar-SA"/>
        </w:rPr>
      </w:pPr>
      <w:r w:rsidRPr="000C44C9">
        <w:rPr>
          <w:bCs/>
          <w:lang w:eastAsia="ar-SA"/>
        </w:rPr>
        <w:t>2. Wszelkie informacje, uzyskane przez Wykonawcę w związku z realizacją niniejszej umowy, Wykonawca powinien traktować jako poufne. Wykonawca zobowiązany jest do zachowania poufności informacji w trakcie obowiązywania umowy oraz po jej zakończeniu.</w:t>
      </w:r>
    </w:p>
    <w:p w14:paraId="1C3CF08F" w14:textId="77777777" w:rsidR="004F6DA3" w:rsidRPr="000C44C9" w:rsidRDefault="004F6DA3" w:rsidP="000C44C9">
      <w:pPr>
        <w:tabs>
          <w:tab w:val="num" w:pos="1440"/>
        </w:tabs>
        <w:spacing w:line="271" w:lineRule="auto"/>
        <w:jc w:val="both"/>
        <w:rPr>
          <w:bCs/>
          <w:lang w:eastAsia="ar-SA"/>
        </w:rPr>
      </w:pPr>
      <w:r w:rsidRPr="000C44C9">
        <w:rPr>
          <w:bCs/>
          <w:lang w:eastAsia="ar-SA"/>
        </w:rPr>
        <w:t>3. Wykonawca zobowiązuje się do przestrzegania, w zakresie adekwatnym do przedmiotu niniejszej Umowy, Polityki Bezpieczeństwa Informacji obowiązującej u Zamawiającego oraz dokumentach powiązanych.</w:t>
      </w:r>
    </w:p>
    <w:p w14:paraId="68E56F48" w14:textId="77777777" w:rsidR="004F6DA3" w:rsidRPr="000C44C9" w:rsidRDefault="004F6DA3" w:rsidP="000C44C9">
      <w:pPr>
        <w:tabs>
          <w:tab w:val="num" w:pos="1440"/>
        </w:tabs>
        <w:spacing w:line="271" w:lineRule="auto"/>
        <w:jc w:val="both"/>
        <w:rPr>
          <w:bCs/>
          <w:lang w:eastAsia="ar-SA"/>
        </w:rPr>
      </w:pPr>
      <w:r w:rsidRPr="000C44C9">
        <w:rPr>
          <w:bCs/>
          <w:lang w:eastAsia="ar-SA"/>
        </w:rPr>
        <w:t>4. W sytuacji, w której naruszenie poufności informacji lub Polityki Bezpieczeństwa Informacji spowoduje szkodę po stronie Zamawiającego, Wykonawca zobowiązany jest do jej naprawienia na zasadach ogólnych, niezależnie od przewidzianych kar umownych.</w:t>
      </w:r>
    </w:p>
    <w:p w14:paraId="44EB10BC" w14:textId="77777777" w:rsidR="004F6DA3" w:rsidRPr="000C44C9" w:rsidRDefault="004F6DA3" w:rsidP="000C44C9">
      <w:pPr>
        <w:suppressAutoHyphens/>
        <w:spacing w:line="271" w:lineRule="auto"/>
        <w:jc w:val="both"/>
        <w:rPr>
          <w:bCs/>
          <w:lang w:eastAsia="ar-SA"/>
        </w:rPr>
      </w:pPr>
    </w:p>
    <w:p w14:paraId="08EDC9ED" w14:textId="77777777" w:rsidR="004F6DA3" w:rsidRPr="000C44C9" w:rsidRDefault="004F6DA3" w:rsidP="000C44C9">
      <w:pPr>
        <w:suppressAutoHyphens/>
        <w:spacing w:line="271" w:lineRule="auto"/>
        <w:jc w:val="both"/>
        <w:rPr>
          <w:bCs/>
          <w:lang w:eastAsia="ar-SA"/>
        </w:rPr>
      </w:pPr>
    </w:p>
    <w:p w14:paraId="2BF1192E" w14:textId="63814387" w:rsidR="004F6DA3" w:rsidRPr="000C44C9" w:rsidRDefault="004F6DA3" w:rsidP="000C44C9">
      <w:pPr>
        <w:suppressAutoHyphens/>
        <w:spacing w:line="271" w:lineRule="auto"/>
        <w:jc w:val="both"/>
        <w:rPr>
          <w:b/>
          <w:lang w:eastAsia="ar-SA"/>
        </w:rPr>
      </w:pPr>
      <w:r w:rsidRPr="000C44C9">
        <w:rPr>
          <w:b/>
          <w:lang w:eastAsia="ar-SA"/>
        </w:rPr>
        <w:t>§ 1</w:t>
      </w:r>
      <w:r w:rsidR="00803963" w:rsidRPr="000C44C9">
        <w:rPr>
          <w:b/>
          <w:lang w:eastAsia="ar-SA"/>
        </w:rPr>
        <w:t>1</w:t>
      </w:r>
    </w:p>
    <w:p w14:paraId="5B5FB13B" w14:textId="01953390" w:rsidR="004F6DA3" w:rsidRPr="000C44C9" w:rsidRDefault="0038077D" w:rsidP="000C44C9">
      <w:pPr>
        <w:suppressAutoHyphens/>
        <w:spacing w:line="271" w:lineRule="auto"/>
        <w:jc w:val="both"/>
        <w:rPr>
          <w:b/>
          <w:lang w:eastAsia="ar-SA"/>
        </w:rPr>
      </w:pPr>
      <w:r w:rsidRPr="000C44C9">
        <w:rPr>
          <w:b/>
          <w:lang w:eastAsia="ar-SA"/>
        </w:rPr>
        <w:t>OBOWIĄZEK INFORMACYJNY</w:t>
      </w:r>
    </w:p>
    <w:p w14:paraId="53E7C44C" w14:textId="77777777" w:rsidR="0038077D" w:rsidRPr="000C44C9" w:rsidRDefault="0038077D" w:rsidP="000C44C9">
      <w:pPr>
        <w:suppressAutoHyphens/>
        <w:spacing w:line="271" w:lineRule="auto"/>
        <w:jc w:val="both"/>
        <w:rPr>
          <w:b/>
          <w:lang w:eastAsia="ar-SA"/>
        </w:rPr>
      </w:pPr>
    </w:p>
    <w:p w14:paraId="011F1521" w14:textId="77777777" w:rsidR="004F6DA3" w:rsidRPr="000C44C9" w:rsidRDefault="004F6DA3" w:rsidP="000C44C9">
      <w:pPr>
        <w:spacing w:line="271" w:lineRule="auto"/>
        <w:jc w:val="both"/>
      </w:pPr>
      <w:r w:rsidRPr="000C44C9">
        <w:t>1. Wykonawca  dodatkowo oświadcza , iż został  poinformowany o tym, że:</w:t>
      </w:r>
    </w:p>
    <w:p w14:paraId="207A4DA9" w14:textId="77777777" w:rsidR="004F6DA3" w:rsidRPr="000C44C9" w:rsidRDefault="004F6DA3" w:rsidP="000C44C9">
      <w:pPr>
        <w:spacing w:line="271" w:lineRule="auto"/>
        <w:ind w:right="-143"/>
        <w:jc w:val="both"/>
      </w:pPr>
      <w:r w:rsidRPr="000C44C9">
        <w:rPr>
          <w:rFonts w:eastAsia="Calibri"/>
          <w:lang w:eastAsia="en-US"/>
        </w:rPr>
        <w:t xml:space="preserve">1.1 Administratorem  danych Wykonawcy  jest </w:t>
      </w:r>
      <w:r w:rsidRPr="000C44C9">
        <w:rPr>
          <w:lang w:eastAsia="ar-SA"/>
        </w:rPr>
        <w:t xml:space="preserve">Tomaszowskie Centrum Zdrowia Sp. z o.o., ul. Jana Pawła II 35, 97-200 Tomaszów Mazowiecki, </w:t>
      </w:r>
    </w:p>
    <w:p w14:paraId="0F02087E" w14:textId="77777777" w:rsidR="004F6DA3" w:rsidRPr="000C44C9" w:rsidRDefault="004F6DA3" w:rsidP="000C44C9">
      <w:pPr>
        <w:spacing w:line="271" w:lineRule="auto"/>
        <w:ind w:right="-143"/>
        <w:jc w:val="both"/>
        <w:rPr>
          <w:lang w:eastAsia="ar-SA"/>
        </w:rPr>
      </w:pPr>
      <w:r w:rsidRPr="000C44C9">
        <w:rPr>
          <w:lang w:eastAsia="ar-SA"/>
        </w:rPr>
        <w:lastRenderedPageBreak/>
        <w:t xml:space="preserve">dane kontaktowe inspektora ochrony danych osobowych: </w:t>
      </w:r>
    </w:p>
    <w:p w14:paraId="5C0C7C50" w14:textId="077DBFA9" w:rsidR="004F6DA3" w:rsidRPr="000C44C9" w:rsidRDefault="004F6DA3" w:rsidP="000C44C9">
      <w:pPr>
        <w:spacing w:line="271" w:lineRule="auto"/>
        <w:jc w:val="both"/>
      </w:pPr>
      <w:r w:rsidRPr="000C44C9">
        <w:rPr>
          <w:rFonts w:eastAsia="Calibri"/>
          <w:lang w:eastAsia="en-US"/>
        </w:rPr>
        <w:t xml:space="preserve">1.2 Wszelkie informacje dotyczące przetwarzania jego danych przez Administratora można kierować do Inspektora Ochrony Danych pisemnie na adres Administratora lub mailowo na adres </w:t>
      </w:r>
      <w:hyperlink r:id="rId6" w:history="1">
        <w:r w:rsidR="003279EE" w:rsidRPr="000C44C9">
          <w:rPr>
            <w:rStyle w:val="Hipercze"/>
            <w:lang w:eastAsia="ar-SA"/>
          </w:rPr>
          <w:t>iod@tcz.com.pl</w:t>
        </w:r>
      </w:hyperlink>
      <w:r w:rsidRPr="000C44C9">
        <w:rPr>
          <w:lang w:eastAsia="ar-SA"/>
        </w:rPr>
        <w:t>,</w:t>
      </w:r>
      <w:r w:rsidRPr="000C44C9">
        <w:rPr>
          <w:rFonts w:eastAsia="Calibri"/>
          <w:color w:val="0000FF"/>
          <w:u w:val="single"/>
          <w:lang w:eastAsia="en-US"/>
        </w:rPr>
        <w:t xml:space="preserve"> </w:t>
      </w:r>
    </w:p>
    <w:p w14:paraId="6609E389" w14:textId="77777777" w:rsidR="004F6DA3" w:rsidRPr="000C44C9" w:rsidRDefault="004F6DA3" w:rsidP="000C44C9">
      <w:pPr>
        <w:spacing w:line="271" w:lineRule="auto"/>
        <w:jc w:val="both"/>
        <w:rPr>
          <w:rFonts w:eastAsia="Calibri"/>
          <w:lang w:eastAsia="en-US"/>
        </w:rPr>
      </w:pPr>
      <w:r w:rsidRPr="000C44C9">
        <w:rPr>
          <w:rFonts w:eastAsia="Calibri"/>
          <w:lang w:eastAsia="en-US"/>
        </w:rPr>
        <w:t>1.3. Dane osobowe Wykonawcy jako osoby uprawnionej do wykonania  niniejszej Umowy przetwarzane będą na podstawie art. 6 ust.1 pkt b) RODO w związku z realizacją Umowy i  są one niezbędne do realizacji Umowy zawartej pomiędzy Wykonawcą a Zamawiającym.</w:t>
      </w:r>
    </w:p>
    <w:p w14:paraId="246AF875" w14:textId="77777777" w:rsidR="004F6DA3" w:rsidRPr="000C44C9" w:rsidRDefault="004F6DA3" w:rsidP="000C44C9">
      <w:pPr>
        <w:spacing w:line="271" w:lineRule="auto"/>
        <w:jc w:val="both"/>
        <w:rPr>
          <w:rFonts w:eastAsia="Calibri"/>
          <w:lang w:eastAsia="en-US"/>
        </w:rPr>
      </w:pPr>
      <w:r w:rsidRPr="000C44C9">
        <w:rPr>
          <w:rFonts w:eastAsia="Calibri"/>
          <w:lang w:eastAsia="en-US"/>
        </w:rPr>
        <w:t>1.4. Odbiorcami  danych osobowych Wykonawcy mogą być podmioty przetwarzające dane osobowe na polecenie  Administratora lub inne podmioty, których udział w realizacji celów, o których mowa w pkt. 1.3. powyżej jest niezbędny, a także podmioty uprawnione na podstawie obowiązujących przepisów.</w:t>
      </w:r>
    </w:p>
    <w:p w14:paraId="36CA5362" w14:textId="77777777" w:rsidR="004F6DA3" w:rsidRPr="000C44C9" w:rsidRDefault="004F6DA3" w:rsidP="000C44C9">
      <w:pPr>
        <w:spacing w:line="271" w:lineRule="auto"/>
        <w:jc w:val="both"/>
        <w:rPr>
          <w:rFonts w:eastAsia="Calibri"/>
          <w:lang w:eastAsia="en-US"/>
        </w:rPr>
      </w:pPr>
      <w:r w:rsidRPr="000C44C9">
        <w:rPr>
          <w:rFonts w:eastAsia="Calibri"/>
          <w:lang w:eastAsia="en-US"/>
        </w:rPr>
        <w:t>1.5. Dane osobowe Wykonawcy będą przechowywane przez okres wskazany w Instrukcji Kancelaryjnej zgodnie z przepisami ustawy o archiwach i narodowym zasobie archiwalnym.</w:t>
      </w:r>
    </w:p>
    <w:p w14:paraId="0AED96E5" w14:textId="77777777" w:rsidR="004F6DA3" w:rsidRPr="000C44C9" w:rsidRDefault="004F6DA3" w:rsidP="000C44C9">
      <w:pPr>
        <w:spacing w:line="271" w:lineRule="auto"/>
        <w:jc w:val="both"/>
        <w:rPr>
          <w:rFonts w:eastAsia="Calibri"/>
          <w:lang w:eastAsia="en-US"/>
        </w:rPr>
      </w:pPr>
      <w:r w:rsidRPr="000C44C9">
        <w:rPr>
          <w:rFonts w:eastAsia="Calibri"/>
          <w:lang w:eastAsia="en-US"/>
        </w:rPr>
        <w:t xml:space="preserve">1.6. Wykonawcy przysługuje prawo żądania dostępu oraz sprostowania  swoich danych, nie przysługuje  prawo żądania: usunięcia danych, ograniczenia ich przetwarzania, wniesienia sprzeciwu. </w:t>
      </w:r>
    </w:p>
    <w:p w14:paraId="57C27CD2" w14:textId="77777777" w:rsidR="004F6DA3" w:rsidRPr="000C44C9" w:rsidRDefault="004F6DA3" w:rsidP="000C44C9">
      <w:pPr>
        <w:spacing w:line="271" w:lineRule="auto"/>
        <w:jc w:val="both"/>
        <w:rPr>
          <w:rFonts w:eastAsia="Calibri"/>
          <w:lang w:eastAsia="en-US"/>
        </w:rPr>
      </w:pPr>
      <w:r w:rsidRPr="000C44C9">
        <w:rPr>
          <w:rFonts w:eastAsia="Calibri"/>
          <w:lang w:eastAsia="en-US"/>
        </w:rPr>
        <w:t xml:space="preserve">1.7.Jeśli Wykonawca uzna, iż przetwarzanie danych osobowych narusza przepisy RODO, przysługuje mu prawo wniesienia skargi do Prezesa Urzędu Ochrony Danych Osobowych. </w:t>
      </w:r>
    </w:p>
    <w:p w14:paraId="5B3B75E1" w14:textId="77777777" w:rsidR="004F6DA3" w:rsidRPr="000C44C9" w:rsidRDefault="004F6DA3" w:rsidP="000C44C9">
      <w:pPr>
        <w:spacing w:line="271" w:lineRule="auto"/>
        <w:ind w:right="-143"/>
        <w:jc w:val="both"/>
        <w:rPr>
          <w:b/>
          <w:lang w:eastAsia="ar-SA"/>
        </w:rPr>
      </w:pPr>
    </w:p>
    <w:p w14:paraId="38BFF120" w14:textId="3F3E2858" w:rsidR="004F6DA3" w:rsidRPr="000C44C9" w:rsidRDefault="004F6DA3" w:rsidP="000C44C9">
      <w:pPr>
        <w:suppressAutoHyphens/>
        <w:spacing w:line="271" w:lineRule="auto"/>
        <w:jc w:val="both"/>
        <w:rPr>
          <w:b/>
          <w:lang w:eastAsia="ar-SA"/>
        </w:rPr>
      </w:pPr>
      <w:r w:rsidRPr="000C44C9">
        <w:rPr>
          <w:b/>
          <w:lang w:eastAsia="ar-SA"/>
        </w:rPr>
        <w:t>§ 1</w:t>
      </w:r>
      <w:r w:rsidR="00803963" w:rsidRPr="000C44C9">
        <w:rPr>
          <w:b/>
          <w:lang w:eastAsia="ar-SA"/>
        </w:rPr>
        <w:t>2</w:t>
      </w:r>
    </w:p>
    <w:p w14:paraId="58AAD55E" w14:textId="77777777" w:rsidR="00803963" w:rsidRPr="000C44C9" w:rsidRDefault="00803963" w:rsidP="000C44C9">
      <w:pPr>
        <w:spacing w:line="271" w:lineRule="auto"/>
        <w:ind w:right="-143"/>
        <w:rPr>
          <w:b/>
        </w:rPr>
      </w:pPr>
      <w:bookmarkStart w:id="7" w:name="_Hlk64622815"/>
      <w:r w:rsidRPr="000C44C9">
        <w:rPr>
          <w:b/>
        </w:rPr>
        <w:t>SIŁA WYŻSZA</w:t>
      </w:r>
    </w:p>
    <w:p w14:paraId="2CC85569" w14:textId="77777777" w:rsidR="00803963" w:rsidRPr="000C44C9" w:rsidRDefault="00803963" w:rsidP="000C44C9">
      <w:pPr>
        <w:spacing w:line="271" w:lineRule="auto"/>
        <w:ind w:right="-143"/>
        <w:jc w:val="both"/>
        <w:rPr>
          <w:b/>
        </w:rPr>
      </w:pPr>
    </w:p>
    <w:p w14:paraId="1C8163F4" w14:textId="77777777" w:rsidR="00803963" w:rsidRPr="000C44C9" w:rsidRDefault="00803963" w:rsidP="000C44C9">
      <w:pPr>
        <w:autoSpaceDE w:val="0"/>
        <w:autoSpaceDN w:val="0"/>
        <w:adjustRightInd w:val="0"/>
        <w:spacing w:line="271" w:lineRule="auto"/>
        <w:jc w:val="both"/>
        <w:rPr>
          <w:rFonts w:eastAsia="Calibri"/>
        </w:rPr>
      </w:pPr>
      <w:r w:rsidRPr="000C44C9">
        <w:rPr>
          <w:rFonts w:eastAsia="Calibri"/>
        </w:rPr>
        <w:t xml:space="preserve">1. Strony Umowy zgodnie postanawiają,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 </w:t>
      </w:r>
    </w:p>
    <w:p w14:paraId="1479F482" w14:textId="77777777" w:rsidR="00803963" w:rsidRPr="000C44C9" w:rsidRDefault="00803963" w:rsidP="000C44C9">
      <w:pPr>
        <w:autoSpaceDE w:val="0"/>
        <w:autoSpaceDN w:val="0"/>
        <w:adjustRightInd w:val="0"/>
        <w:spacing w:line="271" w:lineRule="auto"/>
        <w:jc w:val="both"/>
        <w:rPr>
          <w:rFonts w:eastAsia="Calibri"/>
        </w:rPr>
      </w:pPr>
      <w:r w:rsidRPr="000C44C9">
        <w:rPr>
          <w:rFonts w:eastAsia="Calibri"/>
        </w:rPr>
        <w:t xml:space="preserve">2. Strona Umowy, u której wyniknęły utrudnienia w wykonaniu Umowy wskutek działania siły wyższej, jest obowiązana do bezzwłocznego poinformowania drugiej strony o wystąpieniu i ustaniu działania siły wyższej. Zawiadomienie to określa rodzaj zdarzenia, jego skutki na wypełnianie zobowiązań wynikających z Umowy, zakres asortymentu, którego dotyczy i środki przedsięwzięte, aby te konsekwencje złagodzić. </w:t>
      </w:r>
    </w:p>
    <w:p w14:paraId="66D026B5" w14:textId="77777777" w:rsidR="00803963" w:rsidRPr="000C44C9" w:rsidRDefault="00803963" w:rsidP="000C44C9">
      <w:pPr>
        <w:autoSpaceDE w:val="0"/>
        <w:autoSpaceDN w:val="0"/>
        <w:adjustRightInd w:val="0"/>
        <w:spacing w:line="271" w:lineRule="auto"/>
        <w:jc w:val="both"/>
        <w:rPr>
          <w:rFonts w:eastAsia="Calibri"/>
        </w:rPr>
      </w:pPr>
      <w:r w:rsidRPr="000C44C9">
        <w:rPr>
          <w:rFonts w:eastAsia="Calibri"/>
        </w:rPr>
        <w:t xml:space="preserve">3. 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 </w:t>
      </w:r>
    </w:p>
    <w:p w14:paraId="2779BFA0" w14:textId="77777777" w:rsidR="00803963" w:rsidRPr="000C44C9" w:rsidRDefault="00803963" w:rsidP="000C44C9">
      <w:pPr>
        <w:autoSpaceDE w:val="0"/>
        <w:autoSpaceDN w:val="0"/>
        <w:adjustRightInd w:val="0"/>
        <w:spacing w:line="271" w:lineRule="auto"/>
        <w:jc w:val="both"/>
        <w:rPr>
          <w:rFonts w:eastAsia="Calibri"/>
        </w:rPr>
      </w:pPr>
      <w:r w:rsidRPr="000C44C9">
        <w:rPr>
          <w:rFonts w:eastAsia="Calibri"/>
        </w:rPr>
        <w:t xml:space="preserve">4. 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ani nie obciąża się drugiej strony umowy kosztami zakupów interwencyjnych. </w:t>
      </w:r>
    </w:p>
    <w:p w14:paraId="4D4B3842" w14:textId="77777777" w:rsidR="00803963" w:rsidRPr="000C44C9" w:rsidRDefault="00803963" w:rsidP="000C44C9">
      <w:pPr>
        <w:autoSpaceDE w:val="0"/>
        <w:autoSpaceDN w:val="0"/>
        <w:adjustRightInd w:val="0"/>
        <w:spacing w:line="271" w:lineRule="auto"/>
        <w:jc w:val="both"/>
        <w:rPr>
          <w:rFonts w:eastAsia="Calibri"/>
        </w:rPr>
      </w:pPr>
      <w:r w:rsidRPr="000C44C9">
        <w:rPr>
          <w:rFonts w:eastAsia="Calibri"/>
        </w:rPr>
        <w:t xml:space="preserve">5. W przypadku, gdy utrudnienia w wykonaniu Umowy na skutek działania siły wyższej utrzymują się dłużej niż trzy miesiące od czasu stwierdzenia wystąpienia siły wyższej, każda </w:t>
      </w:r>
      <w:r w:rsidRPr="000C44C9">
        <w:rPr>
          <w:rFonts w:eastAsia="Calibri"/>
        </w:rPr>
        <w:lastRenderedPageBreak/>
        <w:t xml:space="preserve">ze stron może rozwiązać umowę ze skutkiem natychmiastowym w części objętej działaniem siły wyższej. Rozwiązanie Umowy ze skutkiem natychmiastowym następuje w formie pisemnej pod rygorem nieważności. </w:t>
      </w:r>
    </w:p>
    <w:bookmarkEnd w:id="7"/>
    <w:p w14:paraId="59BA2CF8" w14:textId="77777777" w:rsidR="00803963" w:rsidRPr="000C44C9" w:rsidRDefault="00803963" w:rsidP="000C44C9">
      <w:pPr>
        <w:spacing w:line="271" w:lineRule="auto"/>
        <w:contextualSpacing/>
        <w:jc w:val="both"/>
        <w:rPr>
          <w:rFonts w:eastAsia="Calibri"/>
          <w:color w:val="FF0000"/>
          <w:lang w:eastAsia="en-US"/>
        </w:rPr>
      </w:pPr>
    </w:p>
    <w:p w14:paraId="4E9E8272" w14:textId="31FF3E62" w:rsidR="00803963" w:rsidRPr="000C44C9" w:rsidRDefault="00803963" w:rsidP="000C44C9">
      <w:pPr>
        <w:suppressAutoHyphens/>
        <w:spacing w:line="271" w:lineRule="auto"/>
        <w:jc w:val="both"/>
        <w:rPr>
          <w:b/>
          <w:lang w:eastAsia="ar-SA"/>
        </w:rPr>
      </w:pPr>
    </w:p>
    <w:p w14:paraId="70F6BB75" w14:textId="2808E7A7" w:rsidR="00803963" w:rsidRPr="000C44C9" w:rsidRDefault="00803963" w:rsidP="000C44C9">
      <w:pPr>
        <w:suppressAutoHyphens/>
        <w:spacing w:line="271" w:lineRule="auto"/>
        <w:jc w:val="both"/>
        <w:rPr>
          <w:b/>
          <w:lang w:eastAsia="ar-SA"/>
        </w:rPr>
      </w:pPr>
      <w:r w:rsidRPr="000C44C9">
        <w:rPr>
          <w:b/>
          <w:lang w:eastAsia="ar-SA"/>
        </w:rPr>
        <w:t>§ 13</w:t>
      </w:r>
    </w:p>
    <w:p w14:paraId="36922A86" w14:textId="095F5475" w:rsidR="004F6DA3" w:rsidRPr="000C44C9" w:rsidRDefault="0038077D" w:rsidP="000C44C9">
      <w:pPr>
        <w:suppressAutoHyphens/>
        <w:spacing w:line="271" w:lineRule="auto"/>
        <w:jc w:val="both"/>
        <w:rPr>
          <w:b/>
          <w:lang w:eastAsia="ar-SA"/>
        </w:rPr>
      </w:pPr>
      <w:r w:rsidRPr="000C44C9">
        <w:rPr>
          <w:b/>
          <w:lang w:eastAsia="ar-SA"/>
        </w:rPr>
        <w:t>POSTANOWIENIA KOŃCOWE</w:t>
      </w:r>
    </w:p>
    <w:p w14:paraId="2937B9D6" w14:textId="77777777" w:rsidR="0038077D" w:rsidRPr="000C44C9" w:rsidRDefault="0038077D" w:rsidP="000C44C9">
      <w:pPr>
        <w:suppressAutoHyphens/>
        <w:spacing w:line="271" w:lineRule="auto"/>
        <w:jc w:val="both"/>
        <w:rPr>
          <w:b/>
          <w:lang w:eastAsia="ar-SA"/>
        </w:rPr>
      </w:pPr>
    </w:p>
    <w:p w14:paraId="20761E9D" w14:textId="77777777" w:rsidR="004F6DA3" w:rsidRPr="000C44C9" w:rsidRDefault="004F6DA3" w:rsidP="000C44C9">
      <w:pPr>
        <w:tabs>
          <w:tab w:val="left" w:pos="426"/>
        </w:tabs>
        <w:suppressAutoHyphens/>
        <w:spacing w:line="271" w:lineRule="auto"/>
        <w:jc w:val="both"/>
        <w:rPr>
          <w:lang w:eastAsia="ar-SA"/>
        </w:rPr>
      </w:pPr>
      <w:r w:rsidRPr="000C44C9">
        <w:rPr>
          <w:bCs/>
          <w:lang w:eastAsia="ar-SA"/>
        </w:rPr>
        <w:t xml:space="preserve">1. </w:t>
      </w:r>
      <w:r w:rsidRPr="000C44C9">
        <w:rPr>
          <w:bCs/>
          <w:lang w:eastAsia="ar-SA"/>
        </w:rPr>
        <w:tab/>
      </w:r>
      <w:r w:rsidRPr="000C44C9">
        <w:rPr>
          <w:lang w:eastAsia="ar-SA"/>
        </w:rPr>
        <w:t>W  kwestiach  spornych  wynikłych  w  związku  z  treścią  lub  realizacją  niniejszej  Umowy  strony  będą  dążyły  do  pozasądowego, polubownego  załatwienia  sprawy, a  gdy  nie odniesie to skutku,  właściwym do rozstrzygnięcia sporu będzie sąd  powszechny właściwy miejscowo dla siedziby Zamawiającego.</w:t>
      </w:r>
    </w:p>
    <w:p w14:paraId="6E812EE5" w14:textId="77777777" w:rsidR="004F6DA3" w:rsidRPr="000C44C9" w:rsidRDefault="004F6DA3" w:rsidP="000C44C9">
      <w:pPr>
        <w:tabs>
          <w:tab w:val="left" w:pos="426"/>
        </w:tabs>
        <w:suppressAutoHyphens/>
        <w:spacing w:line="271" w:lineRule="auto"/>
        <w:jc w:val="both"/>
        <w:rPr>
          <w:lang w:eastAsia="ar-SA"/>
        </w:rPr>
      </w:pPr>
      <w:r w:rsidRPr="000C44C9">
        <w:rPr>
          <w:bCs/>
          <w:lang w:eastAsia="ar-SA"/>
        </w:rPr>
        <w:t xml:space="preserve">2. </w:t>
      </w:r>
      <w:r w:rsidRPr="000C44C9">
        <w:rPr>
          <w:bCs/>
          <w:lang w:eastAsia="ar-SA"/>
        </w:rPr>
        <w:tab/>
      </w:r>
      <w:r w:rsidRPr="000C44C9">
        <w:rPr>
          <w:lang w:eastAsia="ar-SA"/>
        </w:rPr>
        <w:t xml:space="preserve">W  sprawach  nieuregulowanych  niniejszą  umową,  zastosowanie  mają  przepisy  Kodeksu  Cywilnego  i Ustawy  Prawo  Zamówień  Publicznych. </w:t>
      </w:r>
    </w:p>
    <w:p w14:paraId="6CF0FA6E" w14:textId="77777777" w:rsidR="004F6DA3" w:rsidRPr="000C44C9" w:rsidRDefault="004F6DA3" w:rsidP="000C44C9">
      <w:pPr>
        <w:tabs>
          <w:tab w:val="left" w:pos="426"/>
        </w:tabs>
        <w:suppressAutoHyphens/>
        <w:spacing w:line="271" w:lineRule="auto"/>
        <w:jc w:val="both"/>
        <w:rPr>
          <w:lang w:eastAsia="ar-SA"/>
        </w:rPr>
      </w:pPr>
      <w:r w:rsidRPr="000C44C9">
        <w:rPr>
          <w:bCs/>
          <w:lang w:eastAsia="ar-SA"/>
        </w:rPr>
        <w:t xml:space="preserve">3. </w:t>
      </w:r>
      <w:r w:rsidRPr="000C44C9">
        <w:rPr>
          <w:bCs/>
          <w:lang w:eastAsia="ar-SA"/>
        </w:rPr>
        <w:tab/>
      </w:r>
      <w:r w:rsidRPr="000C44C9">
        <w:rPr>
          <w:lang w:eastAsia="ar-SA"/>
        </w:rPr>
        <w:t xml:space="preserve">Umowę niniejszą sporządzono w dwóch jednobrzmiących egzemplarzach,   po jednym egzemplarzu dla każdej ze stron. </w:t>
      </w:r>
    </w:p>
    <w:p w14:paraId="73C435E2" w14:textId="7DCD960B" w:rsidR="004F6DA3" w:rsidRPr="000C44C9" w:rsidRDefault="004F6DA3" w:rsidP="000C44C9">
      <w:pPr>
        <w:tabs>
          <w:tab w:val="left" w:pos="426"/>
        </w:tabs>
        <w:suppressAutoHyphens/>
        <w:spacing w:line="271" w:lineRule="auto"/>
        <w:jc w:val="both"/>
        <w:rPr>
          <w:lang w:eastAsia="ar-SA"/>
        </w:rPr>
      </w:pPr>
    </w:p>
    <w:p w14:paraId="53022B17" w14:textId="77777777" w:rsidR="00AF1A70" w:rsidRPr="000C44C9" w:rsidRDefault="00AF1A70" w:rsidP="000C44C9">
      <w:pPr>
        <w:tabs>
          <w:tab w:val="left" w:pos="426"/>
        </w:tabs>
        <w:suppressAutoHyphens/>
        <w:spacing w:line="271" w:lineRule="auto"/>
        <w:jc w:val="both"/>
        <w:rPr>
          <w:lang w:eastAsia="ar-SA"/>
        </w:rPr>
      </w:pPr>
    </w:p>
    <w:p w14:paraId="49541CE8" w14:textId="77777777" w:rsidR="004F6DA3" w:rsidRPr="000C44C9" w:rsidRDefault="004F6DA3" w:rsidP="000C44C9">
      <w:pPr>
        <w:keepNext/>
        <w:suppressAutoHyphens/>
        <w:spacing w:line="271" w:lineRule="auto"/>
        <w:jc w:val="both"/>
        <w:rPr>
          <w:lang w:eastAsia="ar-SA"/>
        </w:rPr>
      </w:pPr>
      <w:r w:rsidRPr="000C44C9">
        <w:rPr>
          <w:lang w:eastAsia="ar-SA"/>
        </w:rPr>
        <w:t>Załączniki:</w:t>
      </w:r>
    </w:p>
    <w:p w14:paraId="1C655A7D" w14:textId="7A8C7BFE" w:rsidR="004F6DA3" w:rsidRDefault="004F6DA3" w:rsidP="000C44C9">
      <w:pPr>
        <w:keepNext/>
        <w:suppressAutoHyphens/>
        <w:spacing w:line="271" w:lineRule="auto"/>
        <w:jc w:val="both"/>
        <w:rPr>
          <w:lang w:eastAsia="ar-SA"/>
        </w:rPr>
      </w:pPr>
      <w:r w:rsidRPr="000C44C9">
        <w:rPr>
          <w:lang w:eastAsia="ar-SA"/>
        </w:rPr>
        <w:t xml:space="preserve">1.  Oferta Wykonawcy </w:t>
      </w:r>
      <w:r w:rsidR="00822979">
        <w:rPr>
          <w:lang w:eastAsia="ar-SA"/>
        </w:rPr>
        <w:t>– Załącznik nr 2A do SWZ – Formularz asortymentowo-cenowy.</w:t>
      </w:r>
    </w:p>
    <w:p w14:paraId="45FF1371" w14:textId="77777777" w:rsidR="00822979" w:rsidRDefault="00822979" w:rsidP="000C44C9">
      <w:pPr>
        <w:keepNext/>
        <w:suppressAutoHyphens/>
        <w:spacing w:line="271" w:lineRule="auto"/>
        <w:jc w:val="both"/>
        <w:rPr>
          <w:lang w:eastAsia="ar-SA"/>
        </w:rPr>
      </w:pPr>
    </w:p>
    <w:p w14:paraId="0DABE876" w14:textId="77777777" w:rsidR="00822979" w:rsidRDefault="00822979" w:rsidP="000C44C9">
      <w:pPr>
        <w:keepNext/>
        <w:suppressAutoHyphens/>
        <w:spacing w:line="271" w:lineRule="auto"/>
        <w:jc w:val="both"/>
        <w:rPr>
          <w:lang w:eastAsia="ar-SA"/>
        </w:rPr>
      </w:pPr>
    </w:p>
    <w:p w14:paraId="3427B834" w14:textId="77777777" w:rsidR="00822979" w:rsidRDefault="00822979" w:rsidP="000C44C9">
      <w:pPr>
        <w:keepNext/>
        <w:suppressAutoHyphens/>
        <w:spacing w:line="271" w:lineRule="auto"/>
        <w:jc w:val="both"/>
        <w:rPr>
          <w:lang w:eastAsia="ar-SA"/>
        </w:rPr>
      </w:pPr>
    </w:p>
    <w:p w14:paraId="106C7F15" w14:textId="77777777" w:rsidR="00822979" w:rsidRPr="000C44C9" w:rsidRDefault="00822979" w:rsidP="000C44C9">
      <w:pPr>
        <w:keepNext/>
        <w:suppressAutoHyphens/>
        <w:spacing w:line="271" w:lineRule="auto"/>
        <w:jc w:val="both"/>
        <w:rPr>
          <w:lang w:eastAsia="ar-SA"/>
        </w:rPr>
      </w:pPr>
    </w:p>
    <w:p w14:paraId="774D2B86" w14:textId="77777777" w:rsidR="004F6DA3" w:rsidRPr="000C44C9" w:rsidRDefault="004F6DA3" w:rsidP="000C44C9">
      <w:pPr>
        <w:suppressAutoHyphens/>
        <w:spacing w:line="271" w:lineRule="auto"/>
        <w:jc w:val="both"/>
        <w:rPr>
          <w:lang w:eastAsia="ar-SA"/>
        </w:rPr>
      </w:pPr>
    </w:p>
    <w:p w14:paraId="668BA3C5" w14:textId="2B230757" w:rsidR="004F6DA3" w:rsidRPr="000C44C9" w:rsidRDefault="004F6DA3" w:rsidP="000C44C9">
      <w:pPr>
        <w:suppressAutoHyphens/>
        <w:spacing w:line="271" w:lineRule="auto"/>
        <w:jc w:val="both"/>
        <w:rPr>
          <w:lang w:eastAsia="ar-SA"/>
        </w:rPr>
      </w:pPr>
      <w:r w:rsidRPr="000C44C9">
        <w:rPr>
          <w:lang w:eastAsia="ar-SA"/>
        </w:rPr>
        <w:t xml:space="preserve">_________________________                         </w:t>
      </w:r>
      <w:r w:rsidRPr="000C44C9">
        <w:rPr>
          <w:lang w:eastAsia="ar-SA"/>
        </w:rPr>
        <w:tab/>
      </w:r>
      <w:r w:rsidRPr="000C44C9">
        <w:rPr>
          <w:lang w:eastAsia="ar-SA"/>
        </w:rPr>
        <w:tab/>
      </w:r>
      <w:r w:rsidRPr="000C44C9">
        <w:rPr>
          <w:lang w:eastAsia="ar-SA"/>
        </w:rPr>
        <w:tab/>
        <w:t>____________________</w:t>
      </w:r>
    </w:p>
    <w:p w14:paraId="1616B295" w14:textId="79DD54D1" w:rsidR="004F6DA3" w:rsidRPr="000C44C9" w:rsidRDefault="004F6DA3" w:rsidP="000C44C9">
      <w:pPr>
        <w:suppressAutoHyphens/>
        <w:spacing w:line="271" w:lineRule="auto"/>
        <w:jc w:val="both"/>
        <w:rPr>
          <w:b/>
          <w:bCs/>
          <w:lang w:eastAsia="ar-SA"/>
        </w:rPr>
      </w:pPr>
      <w:r w:rsidRPr="000C44C9">
        <w:rPr>
          <w:b/>
          <w:lang w:eastAsia="ar-SA"/>
        </w:rPr>
        <w:t xml:space="preserve">     WYKONAWCA</w:t>
      </w:r>
      <w:r w:rsidRPr="000C44C9">
        <w:rPr>
          <w:b/>
          <w:lang w:eastAsia="ar-SA"/>
        </w:rPr>
        <w:tab/>
      </w:r>
      <w:r w:rsidRPr="000C44C9">
        <w:rPr>
          <w:b/>
          <w:lang w:eastAsia="ar-SA"/>
        </w:rPr>
        <w:tab/>
      </w:r>
      <w:r w:rsidRPr="000C44C9">
        <w:rPr>
          <w:b/>
          <w:lang w:eastAsia="ar-SA"/>
        </w:rPr>
        <w:tab/>
      </w:r>
      <w:r w:rsidRPr="000C44C9">
        <w:rPr>
          <w:b/>
          <w:lang w:eastAsia="ar-SA"/>
        </w:rPr>
        <w:tab/>
      </w:r>
      <w:r w:rsidRPr="000C44C9">
        <w:rPr>
          <w:b/>
          <w:lang w:eastAsia="ar-SA"/>
        </w:rPr>
        <w:tab/>
      </w:r>
      <w:r w:rsidRPr="000C44C9">
        <w:rPr>
          <w:b/>
          <w:lang w:eastAsia="ar-SA"/>
        </w:rPr>
        <w:tab/>
      </w:r>
      <w:r w:rsidRPr="000C44C9">
        <w:rPr>
          <w:b/>
          <w:lang w:eastAsia="ar-SA"/>
        </w:rPr>
        <w:tab/>
        <w:t xml:space="preserve">     </w:t>
      </w:r>
      <w:r w:rsidRPr="000C44C9">
        <w:rPr>
          <w:b/>
          <w:bCs/>
          <w:lang w:eastAsia="ar-SA"/>
        </w:rPr>
        <w:t>ZAMAWIAJACY</w:t>
      </w:r>
    </w:p>
    <w:p w14:paraId="17587790" w14:textId="77777777" w:rsidR="005A25C7" w:rsidRPr="000C44C9" w:rsidRDefault="005A25C7" w:rsidP="000C44C9">
      <w:pPr>
        <w:spacing w:line="271" w:lineRule="auto"/>
        <w:jc w:val="both"/>
      </w:pPr>
    </w:p>
    <w:sectPr w:rsidR="005A25C7" w:rsidRPr="000C44C9" w:rsidSect="005C62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B982250E"/>
    <w:name w:val="WW8Num3"/>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05A28F3"/>
    <w:multiLevelType w:val="multilevel"/>
    <w:tmpl w:val="5F2EF706"/>
    <w:lvl w:ilvl="0">
      <w:start w:val="9"/>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1"/>
      <w:numFmt w:val="bullet"/>
      <w:lvlText w:val=""/>
      <w:lvlJc w:val="left"/>
      <w:pPr>
        <w:tabs>
          <w:tab w:val="num" w:pos="2880"/>
        </w:tabs>
        <w:ind w:left="2880" w:hanging="360"/>
      </w:pPr>
      <w:rPr>
        <w:rFonts w:ascii="Symbol" w:eastAsia="Times New Roman" w:hAnsi="Symbol" w:cs="Times New Roman" w:hint="default"/>
      </w:rPr>
    </w:lvl>
    <w:lvl w:ilvl="4">
      <w:start w:val="1"/>
      <w:numFmt w:val="decimal"/>
      <w:lvlText w:val="%5."/>
      <w:lvlJc w:val="left"/>
      <w:pPr>
        <w:tabs>
          <w:tab w:val="num" w:pos="3600"/>
        </w:tabs>
        <w:ind w:left="3600" w:hanging="360"/>
      </w:pPr>
      <w:rPr>
        <w:rFonts w:hint="default"/>
      </w:rPr>
    </w:lvl>
    <w:lvl w:ilvl="5">
      <w:start w:val="3"/>
      <w:numFmt w:val="bullet"/>
      <w:lvlText w:val="-"/>
      <w:lvlJc w:val="left"/>
      <w:pPr>
        <w:tabs>
          <w:tab w:val="num" w:pos="4500"/>
        </w:tabs>
        <w:ind w:left="4500" w:hanging="36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5677634"/>
    <w:multiLevelType w:val="multilevel"/>
    <w:tmpl w:val="1966B1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8444CD2"/>
    <w:multiLevelType w:val="multilevel"/>
    <w:tmpl w:val="AD5E68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357DF2"/>
    <w:multiLevelType w:val="hybridMultilevel"/>
    <w:tmpl w:val="482AEB70"/>
    <w:lvl w:ilvl="0" w:tplc="637AB6E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C473668"/>
    <w:multiLevelType w:val="multilevel"/>
    <w:tmpl w:val="2F205C68"/>
    <w:lvl w:ilvl="0">
      <w:start w:val="1"/>
      <w:numFmt w:val="decimal"/>
      <w:lvlText w:val="%1."/>
      <w:lvlJc w:val="left"/>
      <w:pPr>
        <w:ind w:left="360" w:hanging="360"/>
      </w:pPr>
      <w:rPr>
        <w:rFonts w:ascii="Times New Roman" w:eastAsia="Calibri" w:hAnsi="Times New Roman" w:cs="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0EFC00BC"/>
    <w:multiLevelType w:val="hybridMultilevel"/>
    <w:tmpl w:val="BE22BF14"/>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30756D"/>
    <w:multiLevelType w:val="singleLevel"/>
    <w:tmpl w:val="00000006"/>
    <w:lvl w:ilvl="0">
      <w:start w:val="1"/>
      <w:numFmt w:val="decimal"/>
      <w:lvlText w:val="%1."/>
      <w:lvlJc w:val="left"/>
      <w:pPr>
        <w:tabs>
          <w:tab w:val="num" w:pos="360"/>
        </w:tabs>
        <w:ind w:left="360" w:hanging="360"/>
      </w:pPr>
    </w:lvl>
  </w:abstractNum>
  <w:abstractNum w:abstractNumId="8" w15:restartNumberingAfterBreak="0">
    <w:nsid w:val="1A4B6AAE"/>
    <w:multiLevelType w:val="multilevel"/>
    <w:tmpl w:val="E0BC46EC"/>
    <w:lvl w:ilvl="0">
      <w:start w:val="1"/>
      <w:numFmt w:val="decimal"/>
      <w:lvlText w:val="%1"/>
      <w:lvlJc w:val="left"/>
      <w:pPr>
        <w:ind w:left="360" w:hanging="360"/>
      </w:pPr>
      <w:rPr>
        <w:rFonts w:cs="Tahoma" w:hint="default"/>
      </w:rPr>
    </w:lvl>
    <w:lvl w:ilvl="1">
      <w:start w:val="1"/>
      <w:numFmt w:val="decimal"/>
      <w:lvlText w:val="%1.%2"/>
      <w:lvlJc w:val="left"/>
      <w:pPr>
        <w:ind w:left="1494" w:hanging="360"/>
      </w:pPr>
      <w:rPr>
        <w:rFonts w:cs="Tahoma" w:hint="default"/>
      </w:rPr>
    </w:lvl>
    <w:lvl w:ilvl="2">
      <w:start w:val="1"/>
      <w:numFmt w:val="decimal"/>
      <w:lvlText w:val="%1.%2.%3"/>
      <w:lvlJc w:val="left"/>
      <w:pPr>
        <w:ind w:left="2988" w:hanging="720"/>
      </w:pPr>
      <w:rPr>
        <w:rFonts w:cs="Tahoma" w:hint="default"/>
      </w:rPr>
    </w:lvl>
    <w:lvl w:ilvl="3">
      <w:start w:val="1"/>
      <w:numFmt w:val="decimal"/>
      <w:lvlText w:val="%1.%2.%3.%4"/>
      <w:lvlJc w:val="left"/>
      <w:pPr>
        <w:ind w:left="4122" w:hanging="720"/>
      </w:pPr>
      <w:rPr>
        <w:rFonts w:cs="Tahoma" w:hint="default"/>
      </w:rPr>
    </w:lvl>
    <w:lvl w:ilvl="4">
      <w:start w:val="1"/>
      <w:numFmt w:val="decimal"/>
      <w:lvlText w:val="%1.%2.%3.%4.%5"/>
      <w:lvlJc w:val="left"/>
      <w:pPr>
        <w:ind w:left="5616" w:hanging="1080"/>
      </w:pPr>
      <w:rPr>
        <w:rFonts w:cs="Tahoma" w:hint="default"/>
      </w:rPr>
    </w:lvl>
    <w:lvl w:ilvl="5">
      <w:start w:val="1"/>
      <w:numFmt w:val="decimal"/>
      <w:lvlText w:val="%1.%2.%3.%4.%5.%6"/>
      <w:lvlJc w:val="left"/>
      <w:pPr>
        <w:ind w:left="6750" w:hanging="1080"/>
      </w:pPr>
      <w:rPr>
        <w:rFonts w:cs="Tahoma" w:hint="default"/>
      </w:rPr>
    </w:lvl>
    <w:lvl w:ilvl="6">
      <w:start w:val="1"/>
      <w:numFmt w:val="decimal"/>
      <w:lvlText w:val="%1.%2.%3.%4.%5.%6.%7"/>
      <w:lvlJc w:val="left"/>
      <w:pPr>
        <w:ind w:left="8244" w:hanging="1440"/>
      </w:pPr>
      <w:rPr>
        <w:rFonts w:cs="Tahoma" w:hint="default"/>
      </w:rPr>
    </w:lvl>
    <w:lvl w:ilvl="7">
      <w:start w:val="1"/>
      <w:numFmt w:val="decimal"/>
      <w:lvlText w:val="%1.%2.%3.%4.%5.%6.%7.%8"/>
      <w:lvlJc w:val="left"/>
      <w:pPr>
        <w:ind w:left="9738" w:hanging="1800"/>
      </w:pPr>
      <w:rPr>
        <w:rFonts w:cs="Tahoma" w:hint="default"/>
      </w:rPr>
    </w:lvl>
    <w:lvl w:ilvl="8">
      <w:start w:val="1"/>
      <w:numFmt w:val="decimal"/>
      <w:lvlText w:val="%1.%2.%3.%4.%5.%6.%7.%8.%9"/>
      <w:lvlJc w:val="left"/>
      <w:pPr>
        <w:ind w:left="10872" w:hanging="1800"/>
      </w:pPr>
      <w:rPr>
        <w:rFonts w:cs="Tahoma" w:hint="default"/>
      </w:rPr>
    </w:lvl>
  </w:abstractNum>
  <w:abstractNum w:abstractNumId="9" w15:restartNumberingAfterBreak="0">
    <w:nsid w:val="1C2269D0"/>
    <w:multiLevelType w:val="multilevel"/>
    <w:tmpl w:val="39A4D4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6852C3"/>
    <w:multiLevelType w:val="multilevel"/>
    <w:tmpl w:val="E7B4A664"/>
    <w:lvl w:ilvl="0">
      <w:start w:val="1"/>
      <w:numFmt w:val="decimal"/>
      <w:lvlText w:val="%1."/>
      <w:lvlJc w:val="left"/>
      <w:pPr>
        <w:ind w:left="720" w:hanging="360"/>
      </w:pPr>
      <w:rPr>
        <w:rFonts w:ascii="Times New Roman" w:eastAsia="Cambria" w:hAnsi="Times New Roman" w:cs="Times New Roman" w:hint="default"/>
        <w:b w:val="0"/>
        <w:sz w:val="24"/>
        <w:szCs w:val="24"/>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1FAD553C"/>
    <w:multiLevelType w:val="multilevel"/>
    <w:tmpl w:val="FFFFFFFF"/>
    <w:lvl w:ilvl="0">
      <w:start w:val="1"/>
      <w:numFmt w:val="decimal"/>
      <w:lvlText w:val="%1."/>
      <w:lvlJc w:val="left"/>
      <w:pPr>
        <w:tabs>
          <w:tab w:val="num" w:pos="360"/>
        </w:tabs>
        <w:ind w:left="360" w:hanging="360"/>
      </w:pPr>
      <w:rPr>
        <w:rFonts w:ascii="Verdana" w:eastAsia="Times New Roman" w:hAnsi="Verdana"/>
        <w:b/>
        <w:bCs/>
        <w:sz w:val="16"/>
        <w:szCs w:val="16"/>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rPr>
        <w:rFonts w:ascii="Verdana" w:hAnsi="Verdana" w:cs="Verdana"/>
        <w:sz w:val="16"/>
        <w:szCs w:val="16"/>
      </w:rPr>
    </w:lvl>
  </w:abstractNum>
  <w:abstractNum w:abstractNumId="12" w15:restartNumberingAfterBreak="0">
    <w:nsid w:val="22694635"/>
    <w:multiLevelType w:val="multilevel"/>
    <w:tmpl w:val="2174BB68"/>
    <w:lvl w:ilvl="0">
      <w:start w:val="1"/>
      <w:numFmt w:val="decimal"/>
      <w:lvlText w:val="%1)"/>
      <w:lvlJc w:val="left"/>
      <w:rPr>
        <w:strike w:val="0"/>
        <w:dstrike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AF4D77"/>
    <w:multiLevelType w:val="hybridMultilevel"/>
    <w:tmpl w:val="AD6C77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4432A4"/>
    <w:multiLevelType w:val="multilevel"/>
    <w:tmpl w:val="4022CF8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309C1CD5"/>
    <w:multiLevelType w:val="multilevel"/>
    <w:tmpl w:val="8C94A03C"/>
    <w:styleLink w:val="WWOutlineListStyle4"/>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upperRoman"/>
      <w:lvlText w:val="%5."/>
      <w:lvlJc w:val="right"/>
      <w:pPr>
        <w:ind w:left="2520" w:hanging="18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344A4A7F"/>
    <w:multiLevelType w:val="hybridMultilevel"/>
    <w:tmpl w:val="E93AE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F00B37"/>
    <w:multiLevelType w:val="multilevel"/>
    <w:tmpl w:val="FD36CA94"/>
    <w:lvl w:ilvl="0">
      <w:start w:val="1"/>
      <w:numFmt w:val="decimal"/>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1"/>
      <w:numFmt w:val="bullet"/>
      <w:lvlText w:val=""/>
      <w:lvlJc w:val="left"/>
      <w:pPr>
        <w:tabs>
          <w:tab w:val="num" w:pos="2880"/>
        </w:tabs>
        <w:ind w:left="2880" w:hanging="360"/>
      </w:pPr>
      <w:rPr>
        <w:rFonts w:ascii="Symbol" w:eastAsia="Times New Roman" w:hAnsi="Symbol" w:cs="Times New Roman" w:hint="default"/>
      </w:rPr>
    </w:lvl>
    <w:lvl w:ilvl="4">
      <w:start w:val="1"/>
      <w:numFmt w:val="decimal"/>
      <w:lvlText w:val="%5."/>
      <w:lvlJc w:val="left"/>
      <w:pPr>
        <w:tabs>
          <w:tab w:val="num" w:pos="3600"/>
        </w:tabs>
        <w:ind w:left="3600" w:hanging="360"/>
      </w:pPr>
      <w:rPr>
        <w:rFonts w:hint="default"/>
      </w:rPr>
    </w:lvl>
    <w:lvl w:ilvl="5">
      <w:start w:val="3"/>
      <w:numFmt w:val="bullet"/>
      <w:lvlText w:val="-"/>
      <w:lvlJc w:val="left"/>
      <w:pPr>
        <w:tabs>
          <w:tab w:val="num" w:pos="4500"/>
        </w:tabs>
        <w:ind w:left="4500" w:hanging="36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A27220F"/>
    <w:multiLevelType w:val="hybridMultilevel"/>
    <w:tmpl w:val="62360B0A"/>
    <w:lvl w:ilvl="0" w:tplc="0B504410">
      <w:start w:val="1"/>
      <w:numFmt w:val="decimal"/>
      <w:lvlText w:val="%1."/>
      <w:lvlJc w:val="left"/>
      <w:pPr>
        <w:tabs>
          <w:tab w:val="num" w:pos="720"/>
        </w:tabs>
        <w:ind w:left="720" w:hanging="360"/>
      </w:pPr>
      <w:rPr>
        <w:rFonts w:hint="default"/>
        <w:b w:val="0"/>
      </w:rPr>
    </w:lvl>
    <w:lvl w:ilvl="1" w:tplc="3AE6DE56">
      <w:start w:val="1"/>
      <w:numFmt w:val="lowerLetter"/>
      <w:lvlText w:val="%2)"/>
      <w:lvlJc w:val="left"/>
      <w:pPr>
        <w:tabs>
          <w:tab w:val="num" w:pos="1440"/>
        </w:tabs>
        <w:ind w:left="1440" w:hanging="360"/>
      </w:pPr>
      <w:rPr>
        <w:rFonts w:hint="default"/>
      </w:rPr>
    </w:lvl>
    <w:lvl w:ilvl="2" w:tplc="69901CBA">
      <w:start w:val="1"/>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9ADC5C76">
      <w:start w:val="1"/>
      <w:numFmt w:val="upperLetter"/>
      <w:lvlText w:val="%5."/>
      <w:lvlJc w:val="left"/>
      <w:pPr>
        <w:tabs>
          <w:tab w:val="num" w:pos="3600"/>
        </w:tabs>
        <w:ind w:left="3600" w:hanging="360"/>
      </w:pPr>
      <w:rPr>
        <w:rFonts w:hint="default"/>
      </w:rPr>
    </w:lvl>
    <w:lvl w:ilvl="5" w:tplc="DECCD338">
      <w:start w:val="1"/>
      <w:numFmt w:val="decimal"/>
      <w:lvlText w:val="%6)"/>
      <w:lvlJc w:val="left"/>
      <w:pPr>
        <w:ind w:left="4500" w:hanging="36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A38444F"/>
    <w:multiLevelType w:val="hybridMultilevel"/>
    <w:tmpl w:val="CA70B44A"/>
    <w:lvl w:ilvl="0" w:tplc="0DD29462">
      <w:start w:val="8"/>
      <w:numFmt w:val="decimal"/>
      <w:lvlText w:val="%1."/>
      <w:lvlJc w:val="left"/>
      <w:pPr>
        <w:ind w:left="360" w:hanging="360"/>
      </w:pPr>
      <w:rPr>
        <w:rFonts w:hint="default"/>
        <w:b w:val="0"/>
        <w:color w:val="auto"/>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CE565D1"/>
    <w:multiLevelType w:val="multilevel"/>
    <w:tmpl w:val="7304F78C"/>
    <w:lvl w:ilvl="0">
      <w:start w:val="1"/>
      <w:numFmt w:val="decimal"/>
      <w:lvlText w:val="%1."/>
      <w:lvlJc w:val="left"/>
      <w:pPr>
        <w:tabs>
          <w:tab w:val="num" w:pos="720"/>
        </w:tabs>
        <w:ind w:left="720" w:hanging="360"/>
      </w:pPr>
      <w:rPr>
        <w:rFonts w:hint="default"/>
        <w:b w:val="0"/>
        <w:bCs/>
        <w:sz w:val="16"/>
        <w:szCs w:val="16"/>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2340"/>
        </w:tabs>
        <w:ind w:left="2340" w:hanging="360"/>
      </w:pPr>
      <w:rPr>
        <w:rFonts w:hint="default"/>
        <w:b w:val="0"/>
      </w:rPr>
    </w:lvl>
    <w:lvl w:ilvl="3">
      <w:start w:val="1"/>
      <w:numFmt w:val="bullet"/>
      <w:lvlText w:val=""/>
      <w:lvlJc w:val="left"/>
      <w:pPr>
        <w:tabs>
          <w:tab w:val="num" w:pos="2880"/>
        </w:tabs>
        <w:ind w:left="2880" w:hanging="360"/>
      </w:pPr>
      <w:rPr>
        <w:rFonts w:ascii="Symbol" w:hAnsi="Symbol" w:cs="Times New Roman"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1" w15:restartNumberingAfterBreak="0">
    <w:nsid w:val="3F7E015C"/>
    <w:multiLevelType w:val="hybridMultilevel"/>
    <w:tmpl w:val="F9444A40"/>
    <w:lvl w:ilvl="0" w:tplc="9BCEB4D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8D1196"/>
    <w:multiLevelType w:val="hybridMultilevel"/>
    <w:tmpl w:val="B092638E"/>
    <w:lvl w:ilvl="0" w:tplc="ADE228DA">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A81555"/>
    <w:multiLevelType w:val="multilevel"/>
    <w:tmpl w:val="B8682412"/>
    <w:lvl w:ilvl="0">
      <w:start w:val="1"/>
      <w:numFmt w:val="decimal"/>
      <w:lvlText w:val="%1."/>
      <w:lvlJc w:val="left"/>
      <w:pPr>
        <w:tabs>
          <w:tab w:val="num" w:pos="397"/>
        </w:tabs>
        <w:ind w:left="397" w:hanging="397"/>
      </w:pPr>
      <w:rPr>
        <w:rFonts w:hint="default"/>
        <w:b/>
      </w:rPr>
    </w:lvl>
    <w:lvl w:ilvl="1">
      <w:start w:val="1"/>
      <w:numFmt w:val="bullet"/>
      <w:lvlText w:val=""/>
      <w:lvlJc w:val="left"/>
      <w:pPr>
        <w:tabs>
          <w:tab w:val="num" w:pos="1647"/>
        </w:tabs>
        <w:ind w:left="1647" w:hanging="567"/>
      </w:pPr>
      <w:rPr>
        <w:rFonts w:ascii="Symbol" w:hAnsi="Symbol"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4" w15:restartNumberingAfterBreak="0">
    <w:nsid w:val="536E5E57"/>
    <w:multiLevelType w:val="hybridMultilevel"/>
    <w:tmpl w:val="F45E678E"/>
    <w:lvl w:ilvl="0" w:tplc="1D407D30">
      <w:start w:val="1"/>
      <w:numFmt w:val="decimal"/>
      <w:lvlText w:val="%1."/>
      <w:lvlJc w:val="left"/>
      <w:pPr>
        <w:ind w:left="360" w:hanging="360"/>
      </w:pPr>
      <w:rPr>
        <w:strike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3208BA"/>
    <w:multiLevelType w:val="hybridMultilevel"/>
    <w:tmpl w:val="C67AA8C2"/>
    <w:lvl w:ilvl="0" w:tplc="B5CA7DA0">
      <w:start w:val="1"/>
      <w:numFmt w:val="lowerLetter"/>
      <w:lvlText w:val="%1."/>
      <w:lvlJc w:val="left"/>
      <w:pPr>
        <w:ind w:left="720" w:hanging="36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067A64"/>
    <w:multiLevelType w:val="multilevel"/>
    <w:tmpl w:val="4022CF8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7" w15:restartNumberingAfterBreak="0">
    <w:nsid w:val="61D90891"/>
    <w:multiLevelType w:val="multilevel"/>
    <w:tmpl w:val="58FADA72"/>
    <w:lvl w:ilvl="0">
      <w:start w:val="1"/>
      <w:numFmt w:val="decimal"/>
      <w:lvlText w:val="%1."/>
      <w:lvlJc w:val="left"/>
      <w:pPr>
        <w:tabs>
          <w:tab w:val="num" w:pos="397"/>
        </w:tabs>
        <w:ind w:left="397" w:hanging="397"/>
      </w:pPr>
      <w:rPr>
        <w:b/>
      </w:rPr>
    </w:lvl>
    <w:lvl w:ilvl="1">
      <w:start w:val="1"/>
      <w:numFmt w:val="bullet"/>
      <w:lvlText w:val=""/>
      <w:lvlJc w:val="left"/>
      <w:pPr>
        <w:tabs>
          <w:tab w:val="num" w:pos="1647"/>
        </w:tabs>
        <w:ind w:left="1647" w:hanging="567"/>
      </w:pPr>
      <w:rPr>
        <w:rFonts w:ascii="Symbol" w:hAnsi="Symbol"/>
      </w:rPr>
    </w:lvl>
    <w:lvl w:ilvl="2">
      <w:start w:val="1"/>
      <w:numFmt w:val="lowerLetter"/>
      <w:lvlText w:val="%3)"/>
      <w:lvlJc w:val="left"/>
      <w:pPr>
        <w:tabs>
          <w:tab w:val="num" w:pos="2340"/>
        </w:tabs>
        <w:ind w:left="2340" w:hanging="360"/>
      </w:p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8" w15:restartNumberingAfterBreak="0">
    <w:nsid w:val="66994EFD"/>
    <w:multiLevelType w:val="hybridMultilevel"/>
    <w:tmpl w:val="0AB2884E"/>
    <w:lvl w:ilvl="0" w:tplc="1AE4E068">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E010AA"/>
    <w:multiLevelType w:val="hybridMultilevel"/>
    <w:tmpl w:val="F9B661C0"/>
    <w:lvl w:ilvl="0" w:tplc="9D9C1B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2D5390"/>
    <w:multiLevelType w:val="multilevel"/>
    <w:tmpl w:val="6C4AC248"/>
    <w:lvl w:ilvl="0">
      <w:start w:val="1"/>
      <w:numFmt w:val="decimal"/>
      <w:lvlText w:val="%1."/>
      <w:lvlJc w:val="left"/>
      <w:pPr>
        <w:ind w:left="360" w:hanging="360"/>
      </w:pPr>
      <w:rPr>
        <w:rFonts w:ascii="Times New Roman" w:eastAsia="Times New Roman" w:hAnsi="Times New Roman" w:cs="Times New Roman"/>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99E6333"/>
    <w:multiLevelType w:val="hybridMultilevel"/>
    <w:tmpl w:val="EE7E19F0"/>
    <w:lvl w:ilvl="0" w:tplc="631CBD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DAE59FF"/>
    <w:multiLevelType w:val="multilevel"/>
    <w:tmpl w:val="5734E8C6"/>
    <w:lvl w:ilvl="0">
      <w:start w:val="1"/>
      <w:numFmt w:val="lowerLetter"/>
      <w:lvlText w:val="%1)"/>
      <w:lvlJc w:val="left"/>
      <w:pPr>
        <w:tabs>
          <w:tab w:val="num" w:pos="720"/>
        </w:tabs>
        <w:ind w:left="720" w:hanging="360"/>
      </w:pPr>
      <w:rPr>
        <w:rFonts w:ascii="Calibri" w:hAnsi="Calibri" w:hint="default"/>
        <w:b/>
        <w:i w:val="0"/>
        <w:sz w:val="2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1"/>
      <w:numFmt w:val="bullet"/>
      <w:lvlText w:val=""/>
      <w:lvlJc w:val="left"/>
      <w:pPr>
        <w:tabs>
          <w:tab w:val="num" w:pos="2880"/>
        </w:tabs>
        <w:ind w:left="2880" w:hanging="360"/>
      </w:pPr>
      <w:rPr>
        <w:rFonts w:ascii="Symbol" w:eastAsia="Times New Roman" w:hAnsi="Symbol" w:cs="Times New Roman" w:hint="default"/>
      </w:rPr>
    </w:lvl>
    <w:lvl w:ilvl="4">
      <w:start w:val="1"/>
      <w:numFmt w:val="decimal"/>
      <w:lvlText w:val="%5."/>
      <w:lvlJc w:val="left"/>
      <w:pPr>
        <w:tabs>
          <w:tab w:val="num" w:pos="3600"/>
        </w:tabs>
        <w:ind w:left="3600" w:hanging="360"/>
      </w:pPr>
      <w:rPr>
        <w:rFonts w:hint="default"/>
      </w:rPr>
    </w:lvl>
    <w:lvl w:ilvl="5">
      <w:start w:val="3"/>
      <w:numFmt w:val="bullet"/>
      <w:lvlText w:val="-"/>
      <w:lvlJc w:val="left"/>
      <w:pPr>
        <w:tabs>
          <w:tab w:val="num" w:pos="4500"/>
        </w:tabs>
        <w:ind w:left="4500" w:hanging="36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953747734">
    <w:abstractNumId w:val="17"/>
  </w:num>
  <w:num w:numId="2" w16cid:durableId="1717004758">
    <w:abstractNumId w:val="18"/>
  </w:num>
  <w:num w:numId="3" w16cid:durableId="540098358">
    <w:abstractNumId w:val="0"/>
  </w:num>
  <w:num w:numId="4" w16cid:durableId="826869862">
    <w:abstractNumId w:val="2"/>
  </w:num>
  <w:num w:numId="5" w16cid:durableId="1797291557">
    <w:abstractNumId w:val="32"/>
  </w:num>
  <w:num w:numId="6" w16cid:durableId="1831561576">
    <w:abstractNumId w:val="27"/>
  </w:num>
  <w:num w:numId="7" w16cid:durableId="617831454">
    <w:abstractNumId w:val="22"/>
  </w:num>
  <w:num w:numId="8" w16cid:durableId="495150642">
    <w:abstractNumId w:val="7"/>
  </w:num>
  <w:num w:numId="9" w16cid:durableId="910119565">
    <w:abstractNumId w:val="26"/>
  </w:num>
  <w:num w:numId="10" w16cid:durableId="1840343190">
    <w:abstractNumId w:val="24"/>
  </w:num>
  <w:num w:numId="11" w16cid:durableId="1512254143">
    <w:abstractNumId w:val="23"/>
  </w:num>
  <w:num w:numId="12" w16cid:durableId="346830260">
    <w:abstractNumId w:val="25"/>
  </w:num>
  <w:num w:numId="13" w16cid:durableId="1369187651">
    <w:abstractNumId w:val="1"/>
  </w:num>
  <w:num w:numId="14" w16cid:durableId="609512905">
    <w:abstractNumId w:val="19"/>
  </w:num>
  <w:num w:numId="15" w16cid:durableId="1602034428">
    <w:abstractNumId w:val="15"/>
  </w:num>
  <w:num w:numId="16" w16cid:durableId="1842817163">
    <w:abstractNumId w:val="9"/>
  </w:num>
  <w:num w:numId="17" w16cid:durableId="821701370">
    <w:abstractNumId w:val="13"/>
  </w:num>
  <w:num w:numId="18" w16cid:durableId="1680157681">
    <w:abstractNumId w:val="30"/>
  </w:num>
  <w:num w:numId="19" w16cid:durableId="1649939959">
    <w:abstractNumId w:val="5"/>
  </w:num>
  <w:num w:numId="20" w16cid:durableId="864246796">
    <w:abstractNumId w:val="5"/>
    <w:lvlOverride w:ilvl="0">
      <w:startOverride w:val="1"/>
    </w:lvlOverride>
  </w:num>
  <w:num w:numId="21" w16cid:durableId="52703627">
    <w:abstractNumId w:val="11"/>
  </w:num>
  <w:num w:numId="22" w16cid:durableId="719670388">
    <w:abstractNumId w:val="16"/>
  </w:num>
  <w:num w:numId="23" w16cid:durableId="2048483396">
    <w:abstractNumId w:val="12"/>
  </w:num>
  <w:num w:numId="24" w16cid:durableId="1735349561">
    <w:abstractNumId w:val="31"/>
  </w:num>
  <w:num w:numId="25" w16cid:durableId="1905874722">
    <w:abstractNumId w:val="28"/>
  </w:num>
  <w:num w:numId="26" w16cid:durableId="1797947307">
    <w:abstractNumId w:val="3"/>
  </w:num>
  <w:num w:numId="27" w16cid:durableId="810682022">
    <w:abstractNumId w:val="3"/>
    <w:lvlOverride w:ilvl="0">
      <w:startOverride w:val="1"/>
    </w:lvlOverride>
  </w:num>
  <w:num w:numId="28" w16cid:durableId="2113670415">
    <w:abstractNumId w:val="4"/>
  </w:num>
  <w:num w:numId="29" w16cid:durableId="211967667">
    <w:abstractNumId w:val="21"/>
  </w:num>
  <w:num w:numId="30" w16cid:durableId="1931157023">
    <w:abstractNumId w:val="14"/>
  </w:num>
  <w:num w:numId="31" w16cid:durableId="1033729561">
    <w:abstractNumId w:val="29"/>
  </w:num>
  <w:num w:numId="32" w16cid:durableId="2131583573">
    <w:abstractNumId w:val="20"/>
  </w:num>
  <w:num w:numId="33" w16cid:durableId="1501577912">
    <w:abstractNumId w:val="6"/>
  </w:num>
  <w:num w:numId="34" w16cid:durableId="1310284497">
    <w:abstractNumId w:val="8"/>
  </w:num>
  <w:num w:numId="35" w16cid:durableId="125348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60C"/>
    <w:rsid w:val="000040E8"/>
    <w:rsid w:val="000048ED"/>
    <w:rsid w:val="00030B0A"/>
    <w:rsid w:val="00035707"/>
    <w:rsid w:val="000C2DE2"/>
    <w:rsid w:val="000C44C9"/>
    <w:rsid w:val="00101F96"/>
    <w:rsid w:val="00143C0D"/>
    <w:rsid w:val="00145DB1"/>
    <w:rsid w:val="00153D75"/>
    <w:rsid w:val="001836D4"/>
    <w:rsid w:val="0018535B"/>
    <w:rsid w:val="001A3386"/>
    <w:rsid w:val="001C0F9E"/>
    <w:rsid w:val="001C5C64"/>
    <w:rsid w:val="001D7770"/>
    <w:rsid w:val="001E14C2"/>
    <w:rsid w:val="00261ADE"/>
    <w:rsid w:val="00265B7C"/>
    <w:rsid w:val="00295AB1"/>
    <w:rsid w:val="002D5E64"/>
    <w:rsid w:val="003279EE"/>
    <w:rsid w:val="00331357"/>
    <w:rsid w:val="00336C2B"/>
    <w:rsid w:val="00351772"/>
    <w:rsid w:val="00364023"/>
    <w:rsid w:val="00380686"/>
    <w:rsid w:val="0038077D"/>
    <w:rsid w:val="0039077E"/>
    <w:rsid w:val="003D53B1"/>
    <w:rsid w:val="00424158"/>
    <w:rsid w:val="0046560C"/>
    <w:rsid w:val="00476BE3"/>
    <w:rsid w:val="00481C83"/>
    <w:rsid w:val="0049462A"/>
    <w:rsid w:val="004F6DA3"/>
    <w:rsid w:val="0052036C"/>
    <w:rsid w:val="005540A2"/>
    <w:rsid w:val="00563879"/>
    <w:rsid w:val="005710A8"/>
    <w:rsid w:val="005A25C7"/>
    <w:rsid w:val="005B2BF4"/>
    <w:rsid w:val="005C57CB"/>
    <w:rsid w:val="005C620A"/>
    <w:rsid w:val="005F29D9"/>
    <w:rsid w:val="00603111"/>
    <w:rsid w:val="006045C8"/>
    <w:rsid w:val="00606EF2"/>
    <w:rsid w:val="006802CF"/>
    <w:rsid w:val="006A3977"/>
    <w:rsid w:val="00704C3E"/>
    <w:rsid w:val="007062A1"/>
    <w:rsid w:val="007064AD"/>
    <w:rsid w:val="00762C5E"/>
    <w:rsid w:val="007B218E"/>
    <w:rsid w:val="007C1A51"/>
    <w:rsid w:val="007F07CF"/>
    <w:rsid w:val="00803963"/>
    <w:rsid w:val="00822979"/>
    <w:rsid w:val="00824E93"/>
    <w:rsid w:val="00851C59"/>
    <w:rsid w:val="00851D5D"/>
    <w:rsid w:val="00855928"/>
    <w:rsid w:val="00885F01"/>
    <w:rsid w:val="00890378"/>
    <w:rsid w:val="008A61F6"/>
    <w:rsid w:val="008E26C8"/>
    <w:rsid w:val="00900981"/>
    <w:rsid w:val="009406F0"/>
    <w:rsid w:val="009507AD"/>
    <w:rsid w:val="009700A8"/>
    <w:rsid w:val="009B6DE5"/>
    <w:rsid w:val="009E2190"/>
    <w:rsid w:val="009F62FE"/>
    <w:rsid w:val="00A12B6A"/>
    <w:rsid w:val="00A2113D"/>
    <w:rsid w:val="00A5758C"/>
    <w:rsid w:val="00A621AD"/>
    <w:rsid w:val="00AC4035"/>
    <w:rsid w:val="00AF1611"/>
    <w:rsid w:val="00AF1A70"/>
    <w:rsid w:val="00B10A06"/>
    <w:rsid w:val="00B435F6"/>
    <w:rsid w:val="00B81E4C"/>
    <w:rsid w:val="00BC1BEC"/>
    <w:rsid w:val="00BD0F18"/>
    <w:rsid w:val="00BE15AB"/>
    <w:rsid w:val="00BE351D"/>
    <w:rsid w:val="00BE6D24"/>
    <w:rsid w:val="00BF2F54"/>
    <w:rsid w:val="00BF6B52"/>
    <w:rsid w:val="00C26A56"/>
    <w:rsid w:val="00C32D42"/>
    <w:rsid w:val="00C56365"/>
    <w:rsid w:val="00C76F11"/>
    <w:rsid w:val="00C93AAB"/>
    <w:rsid w:val="00CB77F9"/>
    <w:rsid w:val="00CE6327"/>
    <w:rsid w:val="00CF6A7A"/>
    <w:rsid w:val="00CF6BC6"/>
    <w:rsid w:val="00D47D83"/>
    <w:rsid w:val="00D51624"/>
    <w:rsid w:val="00D648AA"/>
    <w:rsid w:val="00D96E19"/>
    <w:rsid w:val="00DC2D22"/>
    <w:rsid w:val="00DF1201"/>
    <w:rsid w:val="00E01DFC"/>
    <w:rsid w:val="00E10222"/>
    <w:rsid w:val="00E15B53"/>
    <w:rsid w:val="00E82967"/>
    <w:rsid w:val="00E97007"/>
    <w:rsid w:val="00EC40C2"/>
    <w:rsid w:val="00EE6449"/>
    <w:rsid w:val="00EF1768"/>
    <w:rsid w:val="00EF27A6"/>
    <w:rsid w:val="00F11D9C"/>
    <w:rsid w:val="00F15568"/>
    <w:rsid w:val="00F24EBF"/>
    <w:rsid w:val="00F257EE"/>
    <w:rsid w:val="00F365F6"/>
    <w:rsid w:val="00F45E7B"/>
    <w:rsid w:val="00F530DB"/>
    <w:rsid w:val="00F63D1F"/>
    <w:rsid w:val="00FA3BB9"/>
    <w:rsid w:val="00FF07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ABBC9"/>
  <w15:docId w15:val="{47C8FBA2-18BE-4E9B-84AD-756BD159E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219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C0F9E"/>
    <w:pPr>
      <w:suppressAutoHyphens/>
      <w:autoSpaceDN w:val="0"/>
      <w:ind w:left="708"/>
    </w:pPr>
    <w:rPr>
      <w:rFonts w:eastAsia="SimSun" w:cs="Mangal"/>
      <w:kern w:val="3"/>
      <w:lang w:eastAsia="en-US" w:bidi="hi-IN"/>
    </w:rPr>
  </w:style>
  <w:style w:type="numbering" w:customStyle="1" w:styleId="WWOutlineListStyle4">
    <w:name w:val="WW_OutlineListStyle_4"/>
    <w:basedOn w:val="Bezlisty"/>
    <w:rsid w:val="001C0F9E"/>
    <w:pPr>
      <w:numPr>
        <w:numId w:val="15"/>
      </w:numPr>
    </w:pPr>
  </w:style>
  <w:style w:type="character" w:styleId="Hipercze">
    <w:name w:val="Hyperlink"/>
    <w:rsid w:val="004F6DA3"/>
    <w:rPr>
      <w:color w:val="0000FF"/>
      <w:u w:val="single"/>
    </w:rPr>
  </w:style>
  <w:style w:type="paragraph" w:customStyle="1" w:styleId="Default">
    <w:name w:val="Default"/>
    <w:rsid w:val="00CF6BC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western">
    <w:name w:val="western"/>
    <w:basedOn w:val="Normalny"/>
    <w:rsid w:val="00762C5E"/>
    <w:pPr>
      <w:spacing w:before="100" w:beforeAutospacing="1" w:after="119"/>
    </w:pPr>
  </w:style>
  <w:style w:type="character" w:styleId="Nierozpoznanawzmianka">
    <w:name w:val="Unresolved Mention"/>
    <w:basedOn w:val="Domylnaczcionkaakapitu"/>
    <w:uiPriority w:val="99"/>
    <w:semiHidden/>
    <w:unhideWhenUsed/>
    <w:rsid w:val="00CB77F9"/>
    <w:rPr>
      <w:color w:val="605E5C"/>
      <w:shd w:val="clear" w:color="auto" w:fill="E1DFDD"/>
    </w:rPr>
  </w:style>
  <w:style w:type="character" w:customStyle="1" w:styleId="markedcontent">
    <w:name w:val="markedcontent"/>
    <w:basedOn w:val="Domylnaczcionkaakapitu"/>
    <w:rsid w:val="00F53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872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tcz.com.pl" TargetMode="External"/><Relationship Id="rId5" Type="http://schemas.openxmlformats.org/officeDocument/2006/relationships/hyperlink" Target="mailto:sekretariat@tcz.com.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750</TotalTime>
  <Pages>11</Pages>
  <Words>3997</Words>
  <Characters>23988</Characters>
  <Application>Microsoft Office Word</Application>
  <DocSecurity>0</DocSecurity>
  <Lines>199</Lines>
  <Paragraphs>55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Pisarska</dc:creator>
  <cp:lastModifiedBy>Tomaszowskie Centrum Zdrowia Sp. z o.o.</cp:lastModifiedBy>
  <cp:revision>35</cp:revision>
  <cp:lastPrinted>2023-03-13T08:17:00Z</cp:lastPrinted>
  <dcterms:created xsi:type="dcterms:W3CDTF">2022-05-17T10:36:00Z</dcterms:created>
  <dcterms:modified xsi:type="dcterms:W3CDTF">2024-11-07T10:49:00Z</dcterms:modified>
</cp:coreProperties>
</file>