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F84" w14:textId="37BA0B26" w:rsidR="00BB619F" w:rsidRPr="004F5510" w:rsidRDefault="00BB619F" w:rsidP="00BB619F">
      <w:pPr>
        <w:pStyle w:val="Tytu"/>
        <w:jc w:val="right"/>
        <w:rPr>
          <w:rFonts w:ascii="Cambria" w:hAnsi="Cambria" w:cs="Arial"/>
          <w:sz w:val="20"/>
        </w:rPr>
      </w:pPr>
      <w:r w:rsidRPr="004F5510">
        <w:rPr>
          <w:rFonts w:ascii="Cambria" w:hAnsi="Cambria" w:cs="Arial"/>
          <w:sz w:val="20"/>
        </w:rPr>
        <w:t xml:space="preserve">                                                                                                               Załącznik nr </w:t>
      </w:r>
      <w:r w:rsidR="0089756A">
        <w:rPr>
          <w:rFonts w:ascii="Cambria" w:hAnsi="Cambria" w:cs="Arial"/>
          <w:sz w:val="20"/>
        </w:rPr>
        <w:t>2</w:t>
      </w:r>
      <w:r w:rsidRPr="004F5510">
        <w:rPr>
          <w:rFonts w:ascii="Cambria" w:hAnsi="Cambria" w:cs="Arial"/>
          <w:sz w:val="20"/>
        </w:rPr>
        <w:t xml:space="preserve"> do SWZ </w:t>
      </w:r>
    </w:p>
    <w:p w14:paraId="5478BB0C" w14:textId="77777777" w:rsidR="00BB619F" w:rsidRPr="004F5510" w:rsidRDefault="00BB619F" w:rsidP="00BB619F">
      <w:pPr>
        <w:pStyle w:val="Tytu"/>
        <w:jc w:val="left"/>
        <w:rPr>
          <w:rFonts w:ascii="Cambria" w:hAnsi="Cambria" w:cs="Arial"/>
          <w:b w:val="0"/>
          <w:sz w:val="20"/>
        </w:rPr>
      </w:pPr>
    </w:p>
    <w:p w14:paraId="36AC8B02" w14:textId="77777777" w:rsidR="00BB619F" w:rsidRPr="004F5510" w:rsidRDefault="00BB619F" w:rsidP="00BB619F">
      <w:pPr>
        <w:pStyle w:val="Nagwek1"/>
        <w:spacing w:line="360" w:lineRule="auto"/>
        <w:rPr>
          <w:rFonts w:ascii="Cambria" w:hAnsi="Cambria" w:cs="Times New Roman"/>
          <w:lang w:val="pl-PL"/>
        </w:rPr>
      </w:pPr>
    </w:p>
    <w:p w14:paraId="145DA8CA" w14:textId="77777777" w:rsidR="00BB619F" w:rsidRPr="004F5510" w:rsidRDefault="00BB619F" w:rsidP="00BB619F">
      <w:pPr>
        <w:pStyle w:val="Nagwek1"/>
        <w:spacing w:line="360" w:lineRule="auto"/>
        <w:rPr>
          <w:rFonts w:ascii="Cambria" w:hAnsi="Cambria" w:cs="Times New Roman"/>
        </w:rPr>
      </w:pPr>
      <w:r w:rsidRPr="004F5510">
        <w:rPr>
          <w:rFonts w:ascii="Cambria" w:hAnsi="Cambria" w:cs="Times New Roman"/>
          <w:lang w:val="pl-PL"/>
        </w:rPr>
        <w:t>Umowa nr …</w:t>
      </w:r>
    </w:p>
    <w:p w14:paraId="682117C9" w14:textId="77777777" w:rsidR="00BB619F" w:rsidRPr="004F5510" w:rsidRDefault="00BB619F" w:rsidP="00BB619F">
      <w:pPr>
        <w:spacing w:after="0" w:line="360" w:lineRule="auto"/>
        <w:rPr>
          <w:rFonts w:ascii="Cambria" w:hAnsi="Cambria"/>
          <w:sz w:val="20"/>
          <w:szCs w:val="20"/>
        </w:rPr>
      </w:pPr>
    </w:p>
    <w:p w14:paraId="589A6205" w14:textId="6DCB10E1" w:rsidR="00BB619F" w:rsidRPr="004F5510" w:rsidRDefault="00BB619F" w:rsidP="00BB619F">
      <w:pPr>
        <w:spacing w:after="0" w:line="360" w:lineRule="auto"/>
        <w:jc w:val="both"/>
        <w:rPr>
          <w:rStyle w:val="Pogrubienie"/>
          <w:rFonts w:ascii="Cambria" w:hAnsi="Cambria"/>
          <w:b w:val="0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zawarta w dniu ………………….. 202</w:t>
      </w:r>
      <w:r w:rsidR="00332BDE">
        <w:rPr>
          <w:rFonts w:ascii="Cambria" w:hAnsi="Cambria"/>
          <w:sz w:val="20"/>
          <w:szCs w:val="20"/>
        </w:rPr>
        <w:t>4</w:t>
      </w:r>
      <w:r w:rsidRPr="004F5510">
        <w:rPr>
          <w:rFonts w:ascii="Cambria" w:hAnsi="Cambria"/>
          <w:sz w:val="20"/>
          <w:szCs w:val="20"/>
        </w:rPr>
        <w:t xml:space="preserve"> </w:t>
      </w:r>
      <w:r w:rsidRPr="004F5510">
        <w:rPr>
          <w:rFonts w:ascii="Cambria" w:hAnsi="Cambria"/>
          <w:b/>
          <w:sz w:val="20"/>
          <w:szCs w:val="20"/>
        </w:rPr>
        <w:t xml:space="preserve">w imieniu Powiatu Kieleckiego </w:t>
      </w:r>
      <w:r w:rsidRPr="004F5510">
        <w:rPr>
          <w:rStyle w:val="Pogrubienie"/>
          <w:rFonts w:ascii="Cambria" w:hAnsi="Cambria"/>
          <w:sz w:val="20"/>
          <w:szCs w:val="20"/>
        </w:rPr>
        <w:t>ul. Wrzosowa 44,</w:t>
      </w:r>
      <w:r w:rsidRPr="004F5510">
        <w:rPr>
          <w:rFonts w:ascii="Cambria" w:hAnsi="Cambria"/>
          <w:b/>
          <w:sz w:val="20"/>
          <w:szCs w:val="20"/>
        </w:rPr>
        <w:t xml:space="preserve"> </w:t>
      </w:r>
      <w:r w:rsidRPr="004F5510">
        <w:rPr>
          <w:rStyle w:val="Pogrubienie"/>
          <w:rFonts w:ascii="Cambria" w:hAnsi="Cambria"/>
          <w:sz w:val="20"/>
          <w:szCs w:val="20"/>
        </w:rPr>
        <w:t>25-211 Kielce, pomiędzy:</w:t>
      </w:r>
    </w:p>
    <w:p w14:paraId="35AF3827" w14:textId="77777777" w:rsidR="00BB619F" w:rsidRPr="004F5510" w:rsidRDefault="00BB619F" w:rsidP="00BB619F">
      <w:pPr>
        <w:spacing w:after="0" w:line="360" w:lineRule="auto"/>
        <w:jc w:val="both"/>
        <w:rPr>
          <w:rStyle w:val="Pogrubienie"/>
          <w:rFonts w:ascii="Cambria" w:hAnsi="Cambria"/>
          <w:bCs w:val="0"/>
          <w:sz w:val="20"/>
          <w:szCs w:val="20"/>
        </w:rPr>
      </w:pPr>
    </w:p>
    <w:p w14:paraId="1E09FDF2" w14:textId="77777777" w:rsidR="00BB619F" w:rsidRPr="004F5510" w:rsidRDefault="00BB619F" w:rsidP="00BB619F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Style w:val="Pogrubienie"/>
          <w:rFonts w:ascii="Cambria" w:eastAsia="Calibri" w:hAnsi="Cambria"/>
          <w:sz w:val="20"/>
          <w:szCs w:val="20"/>
        </w:rPr>
      </w:pPr>
      <w:r w:rsidRPr="004F5510">
        <w:rPr>
          <w:rStyle w:val="Pogrubienie"/>
          <w:rFonts w:ascii="Cambria" w:eastAsia="Calibri" w:hAnsi="Cambria"/>
          <w:sz w:val="20"/>
          <w:szCs w:val="20"/>
        </w:rPr>
        <w:t>Domem Pomocy Społecznej w Zgórsku,</w:t>
      </w:r>
      <w:r w:rsidRPr="004F5510">
        <w:rPr>
          <w:rFonts w:ascii="Cambria" w:hAnsi="Cambria"/>
          <w:sz w:val="20"/>
          <w:szCs w:val="20"/>
        </w:rPr>
        <w:t xml:space="preserve"> </w:t>
      </w:r>
      <w:r w:rsidRPr="004F5510">
        <w:rPr>
          <w:rStyle w:val="Pogrubienie"/>
          <w:rFonts w:ascii="Cambria" w:eastAsia="Calibri" w:hAnsi="Cambria"/>
          <w:sz w:val="20"/>
          <w:szCs w:val="20"/>
        </w:rPr>
        <w:t>ul. Szewska 28</w:t>
      </w:r>
      <w:r w:rsidRPr="004F5510">
        <w:rPr>
          <w:rFonts w:ascii="Cambria" w:hAnsi="Cambria"/>
          <w:sz w:val="20"/>
          <w:szCs w:val="20"/>
        </w:rPr>
        <w:t xml:space="preserve">, </w:t>
      </w:r>
      <w:r w:rsidRPr="004F5510">
        <w:rPr>
          <w:rStyle w:val="Pogrubienie"/>
          <w:rFonts w:ascii="Cambria" w:eastAsia="Calibri" w:hAnsi="Cambria"/>
          <w:sz w:val="20"/>
          <w:szCs w:val="20"/>
        </w:rPr>
        <w:t>26-052 Zgórsko,</w:t>
      </w:r>
      <w:r w:rsidRPr="004F5510">
        <w:rPr>
          <w:rFonts w:ascii="Cambria" w:hAnsi="Cambria"/>
          <w:sz w:val="20"/>
          <w:szCs w:val="20"/>
        </w:rPr>
        <w:t xml:space="preserve"> </w:t>
      </w:r>
      <w:r w:rsidRPr="004F5510">
        <w:rPr>
          <w:rStyle w:val="Pogrubienie"/>
          <w:rFonts w:ascii="Cambria" w:eastAsia="Calibri" w:hAnsi="Cambria"/>
          <w:sz w:val="20"/>
          <w:szCs w:val="20"/>
        </w:rPr>
        <w:t>NIP-9590828821, reprezentowanym przez:</w:t>
      </w:r>
    </w:p>
    <w:p w14:paraId="005FF539" w14:textId="77777777" w:rsidR="00BB619F" w:rsidRPr="004F5510" w:rsidRDefault="00BB619F" w:rsidP="00BB619F">
      <w:pPr>
        <w:spacing w:after="0" w:line="360" w:lineRule="auto"/>
        <w:ind w:left="426"/>
        <w:jc w:val="both"/>
        <w:rPr>
          <w:rStyle w:val="Pogrubienie"/>
          <w:rFonts w:ascii="Cambria" w:eastAsia="Calibri" w:hAnsi="Cambria"/>
          <w:b w:val="0"/>
          <w:sz w:val="20"/>
          <w:szCs w:val="20"/>
        </w:rPr>
      </w:pPr>
      <w:r w:rsidRPr="004F5510">
        <w:rPr>
          <w:rStyle w:val="Pogrubienie"/>
          <w:rFonts w:ascii="Cambria" w:eastAsia="Calibri" w:hAnsi="Cambria"/>
          <w:sz w:val="20"/>
          <w:szCs w:val="20"/>
        </w:rPr>
        <w:t xml:space="preserve">Dyrektor DPS – Zbigniew </w:t>
      </w:r>
      <w:proofErr w:type="spellStart"/>
      <w:r w:rsidRPr="004F5510">
        <w:rPr>
          <w:rStyle w:val="Pogrubienie"/>
          <w:rFonts w:ascii="Cambria" w:eastAsia="Calibri" w:hAnsi="Cambria"/>
          <w:sz w:val="20"/>
          <w:szCs w:val="20"/>
        </w:rPr>
        <w:t>Szybalski</w:t>
      </w:r>
      <w:proofErr w:type="spellEnd"/>
      <w:r w:rsidRPr="004F5510">
        <w:rPr>
          <w:rStyle w:val="Pogrubienie"/>
          <w:rFonts w:ascii="Cambria" w:eastAsia="Calibri" w:hAnsi="Cambria"/>
          <w:sz w:val="20"/>
          <w:szCs w:val="20"/>
        </w:rPr>
        <w:t xml:space="preserve"> – działając z upoważnienia Zarządu Powiatu Kieleckiego,</w:t>
      </w:r>
    </w:p>
    <w:p w14:paraId="7C4F4A0B" w14:textId="77777777" w:rsidR="00BB619F" w:rsidRPr="004F5510" w:rsidRDefault="00BB619F" w:rsidP="00BB619F">
      <w:pPr>
        <w:spacing w:after="0" w:line="360" w:lineRule="auto"/>
        <w:ind w:left="426"/>
        <w:jc w:val="both"/>
        <w:rPr>
          <w:rStyle w:val="Pogrubienie"/>
          <w:rFonts w:ascii="Cambria" w:eastAsia="Calibri" w:hAnsi="Cambria"/>
          <w:b w:val="0"/>
          <w:bCs w:val="0"/>
          <w:sz w:val="20"/>
          <w:szCs w:val="20"/>
        </w:rPr>
      </w:pPr>
      <w:r w:rsidRPr="004F5510">
        <w:rPr>
          <w:rStyle w:val="Pogrubienie"/>
          <w:rFonts w:ascii="Cambria" w:eastAsia="Calibri" w:hAnsi="Cambria"/>
          <w:sz w:val="20"/>
          <w:szCs w:val="20"/>
        </w:rPr>
        <w:t>przy kontrasygnacie Głównego Księgowego Kingi Sałek</w:t>
      </w:r>
    </w:p>
    <w:p w14:paraId="08D88D00" w14:textId="77777777" w:rsidR="00BB619F" w:rsidRPr="004F5510" w:rsidRDefault="00BB619F" w:rsidP="00BB619F">
      <w:pPr>
        <w:spacing w:after="0" w:line="360" w:lineRule="auto"/>
        <w:ind w:left="426"/>
        <w:jc w:val="both"/>
        <w:rPr>
          <w:rFonts w:ascii="Cambria" w:eastAsia="Calibri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zwanym dalej </w:t>
      </w:r>
      <w:r w:rsidRPr="004F5510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76A5E43B" w14:textId="77777777" w:rsidR="00BB619F" w:rsidRPr="004F5510" w:rsidRDefault="00BB619F" w:rsidP="00BB619F">
      <w:pPr>
        <w:spacing w:after="0" w:line="360" w:lineRule="auto"/>
        <w:ind w:left="426"/>
        <w:jc w:val="both"/>
        <w:rPr>
          <w:rFonts w:ascii="Cambria" w:eastAsia="Calibri" w:hAnsi="Cambria"/>
          <w:sz w:val="20"/>
          <w:szCs w:val="20"/>
        </w:rPr>
      </w:pPr>
    </w:p>
    <w:p w14:paraId="5531A438" w14:textId="77777777" w:rsidR="00BB619F" w:rsidRPr="004F5510" w:rsidRDefault="00BB619F" w:rsidP="00BB619F">
      <w:pPr>
        <w:spacing w:after="0" w:line="360" w:lineRule="auto"/>
        <w:ind w:left="426"/>
        <w:jc w:val="both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t>a</w:t>
      </w:r>
    </w:p>
    <w:p w14:paraId="6C75CAB0" w14:textId="77777777" w:rsidR="00BB619F" w:rsidRPr="004F5510" w:rsidRDefault="00BB619F" w:rsidP="00BB619F">
      <w:pPr>
        <w:spacing w:after="0" w:line="360" w:lineRule="auto"/>
        <w:ind w:left="426"/>
        <w:jc w:val="both"/>
        <w:rPr>
          <w:rFonts w:ascii="Cambria" w:hAnsi="Cambria"/>
          <w:b/>
          <w:sz w:val="20"/>
          <w:szCs w:val="20"/>
        </w:rPr>
      </w:pPr>
    </w:p>
    <w:p w14:paraId="7DEDB3AD" w14:textId="77777777" w:rsidR="00BB619F" w:rsidRPr="004F5510" w:rsidRDefault="00BB619F" w:rsidP="00BB619F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Cambria" w:eastAsia="Calibri" w:hAnsi="Cambria"/>
          <w:b/>
          <w:sz w:val="20"/>
          <w:szCs w:val="20"/>
        </w:rPr>
      </w:pPr>
      <w:r w:rsidRPr="004F5510">
        <w:rPr>
          <w:rFonts w:ascii="Cambria" w:eastAsia="Calibri" w:hAnsi="Cambria"/>
          <w:b/>
          <w:sz w:val="20"/>
          <w:szCs w:val="20"/>
        </w:rPr>
        <w:t>………………………………………………. (nazwa i adres Wykonawcy)</w:t>
      </w:r>
    </w:p>
    <w:p w14:paraId="2312E9B6" w14:textId="77777777" w:rsidR="00BB619F" w:rsidRPr="004F5510" w:rsidRDefault="00BB619F" w:rsidP="00BB619F">
      <w:pPr>
        <w:pStyle w:val="Akapitzlist"/>
        <w:spacing w:after="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NIP:</w:t>
      </w:r>
    </w:p>
    <w:p w14:paraId="279CBA51" w14:textId="77777777" w:rsidR="00BB619F" w:rsidRPr="004F5510" w:rsidRDefault="00BB619F" w:rsidP="00BB619F">
      <w:pPr>
        <w:pStyle w:val="Akapitzlist"/>
        <w:spacing w:after="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REGON:</w:t>
      </w:r>
    </w:p>
    <w:p w14:paraId="42A48F0A" w14:textId="77777777" w:rsidR="00BB619F" w:rsidRPr="004F5510" w:rsidRDefault="00BB619F" w:rsidP="00BB619F">
      <w:pPr>
        <w:pStyle w:val="Akapitzlist"/>
        <w:spacing w:after="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reprezentowanym przez : </w:t>
      </w:r>
    </w:p>
    <w:p w14:paraId="3E1055C3" w14:textId="77777777" w:rsidR="00BB619F" w:rsidRPr="004F5510" w:rsidRDefault="00BB619F" w:rsidP="00BB619F">
      <w:pPr>
        <w:pStyle w:val="Akapitzlist"/>
        <w:spacing w:after="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13B6FF98" w14:textId="77777777" w:rsidR="00BB619F" w:rsidRPr="004F5510" w:rsidRDefault="00BB619F" w:rsidP="00BB619F">
      <w:pPr>
        <w:pStyle w:val="Akapitzlist"/>
        <w:spacing w:after="0" w:line="360" w:lineRule="auto"/>
        <w:ind w:left="426"/>
        <w:jc w:val="both"/>
        <w:rPr>
          <w:rFonts w:ascii="Cambria" w:eastAsia="Calibri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zwany dalej </w:t>
      </w:r>
      <w:r w:rsidRPr="004F5510">
        <w:rPr>
          <w:rFonts w:ascii="Cambria" w:hAnsi="Cambria"/>
          <w:b/>
          <w:sz w:val="20"/>
          <w:szCs w:val="20"/>
        </w:rPr>
        <w:t>"Wykonawcą"</w:t>
      </w:r>
      <w:r w:rsidRPr="004F5510">
        <w:rPr>
          <w:rFonts w:ascii="Cambria" w:hAnsi="Cambria"/>
          <w:sz w:val="20"/>
          <w:szCs w:val="20"/>
        </w:rPr>
        <w:t xml:space="preserve"> </w:t>
      </w:r>
    </w:p>
    <w:p w14:paraId="6E783751" w14:textId="77777777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</w:p>
    <w:p w14:paraId="14EF1B1C" w14:textId="77777777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t>§ 1</w:t>
      </w:r>
    </w:p>
    <w:p w14:paraId="33EFBE3D" w14:textId="77777777" w:rsidR="00BB619F" w:rsidRPr="004F5510" w:rsidRDefault="00BB619F" w:rsidP="00BB619F">
      <w:pPr>
        <w:pStyle w:val="Tekstpodstawowywcity"/>
        <w:numPr>
          <w:ilvl w:val="0"/>
          <w:numId w:val="10"/>
        </w:numPr>
        <w:spacing w:after="0" w:line="360" w:lineRule="auto"/>
        <w:rPr>
          <w:rFonts w:ascii="Cambria" w:hAnsi="Cambria"/>
          <w:sz w:val="20"/>
        </w:rPr>
      </w:pPr>
      <w:r w:rsidRPr="004F5510">
        <w:rPr>
          <w:rFonts w:ascii="Cambria" w:hAnsi="Cambria"/>
          <w:sz w:val="20"/>
        </w:rPr>
        <w:t xml:space="preserve">Przedmiotem umowy są sukcesywne dostawy  </w:t>
      </w:r>
      <w:r w:rsidRPr="004F5510">
        <w:rPr>
          <w:rFonts w:ascii="Cambria" w:hAnsi="Cambria"/>
          <w:b/>
          <w:sz w:val="20"/>
          <w:u w:val="single"/>
        </w:rPr>
        <w:t xml:space="preserve">artykułów  żywnościowych  </w:t>
      </w:r>
      <w:r w:rsidRPr="004F5510">
        <w:rPr>
          <w:rFonts w:ascii="Cambria" w:hAnsi="Cambria"/>
          <w:sz w:val="20"/>
        </w:rPr>
        <w:t xml:space="preserve">do Domu Pomocy Społecznej </w:t>
      </w:r>
      <w:r w:rsidRPr="004F5510">
        <w:rPr>
          <w:rFonts w:ascii="Cambria" w:hAnsi="Cambria"/>
          <w:sz w:val="20"/>
        </w:rPr>
        <w:br/>
        <w:t>w Zgórsku zgodnie z załączoną ofertą cenową Wykonawcy dla części:</w:t>
      </w:r>
    </w:p>
    <w:p w14:paraId="0F62056D" w14:textId="77777777" w:rsidR="00BB619F" w:rsidRPr="004F5510" w:rsidRDefault="00BB619F" w:rsidP="00BB619F">
      <w:pPr>
        <w:pStyle w:val="Tekstpodstawowywcity"/>
        <w:spacing w:after="0" w:line="360" w:lineRule="auto"/>
        <w:ind w:left="360"/>
        <w:rPr>
          <w:rFonts w:ascii="Cambria" w:hAnsi="Cambria"/>
          <w:sz w:val="20"/>
        </w:rPr>
      </w:pPr>
    </w:p>
    <w:p w14:paraId="3E76E337" w14:textId="77777777" w:rsidR="00BB619F" w:rsidRPr="004F5510" w:rsidRDefault="00BB619F" w:rsidP="002D2D19">
      <w:pPr>
        <w:pStyle w:val="Bezodstpw"/>
        <w:widowControl w:val="0"/>
        <w:autoSpaceDE w:val="0"/>
        <w:autoSpaceDN w:val="0"/>
        <w:adjustRightInd w:val="0"/>
        <w:spacing w:line="360" w:lineRule="auto"/>
        <w:ind w:left="1276" w:hanging="850"/>
        <w:rPr>
          <w:rFonts w:ascii="Cambria" w:hAnsi="Cambria" w:cs="Arial"/>
          <w:i/>
          <w:sz w:val="20"/>
          <w:szCs w:val="20"/>
        </w:rPr>
      </w:pPr>
      <w:r w:rsidRPr="004F5510">
        <w:rPr>
          <w:rFonts w:ascii="Cambria" w:hAnsi="Cambria" w:cs="Arial"/>
          <w:b/>
          <w:i/>
          <w:sz w:val="20"/>
          <w:szCs w:val="20"/>
        </w:rPr>
        <w:t>Część 1</w:t>
      </w:r>
      <w:r w:rsidRPr="004F5510">
        <w:rPr>
          <w:rFonts w:ascii="Cambria" w:hAnsi="Cambria" w:cs="Arial"/>
          <w:i/>
          <w:sz w:val="20"/>
          <w:szCs w:val="20"/>
        </w:rPr>
        <w:t xml:space="preserve"> – dostawa artykułów żywnościowych w asortymencie stanowiącym: ryby przetworzone i konserwowane*;</w:t>
      </w:r>
    </w:p>
    <w:p w14:paraId="71F78CCB" w14:textId="77777777" w:rsidR="00BB619F" w:rsidRPr="004F5510" w:rsidRDefault="00BB619F" w:rsidP="002D2D19">
      <w:pPr>
        <w:spacing w:after="0" w:line="360" w:lineRule="auto"/>
        <w:ind w:left="1276" w:hanging="850"/>
        <w:rPr>
          <w:rFonts w:ascii="Cambria" w:hAnsi="Cambria" w:cs="Arial"/>
          <w:i/>
          <w:sz w:val="20"/>
          <w:szCs w:val="20"/>
        </w:rPr>
      </w:pPr>
      <w:r w:rsidRPr="004F5510">
        <w:rPr>
          <w:rFonts w:ascii="Cambria" w:hAnsi="Cambria" w:cs="Arial"/>
          <w:b/>
          <w:i/>
          <w:sz w:val="20"/>
          <w:szCs w:val="20"/>
        </w:rPr>
        <w:t>Część 2</w:t>
      </w:r>
      <w:r w:rsidRPr="004F5510">
        <w:rPr>
          <w:rFonts w:ascii="Cambria" w:hAnsi="Cambria" w:cs="Arial"/>
          <w:i/>
          <w:sz w:val="20"/>
          <w:szCs w:val="20"/>
        </w:rPr>
        <w:t xml:space="preserve"> - dostawa artykułów żywnościowych w asortymencie stanowiącym: ziemniaki, warzywa i owoce*;</w:t>
      </w:r>
    </w:p>
    <w:p w14:paraId="40E14374" w14:textId="77777777" w:rsidR="00BB619F" w:rsidRPr="004F5510" w:rsidRDefault="00BB619F" w:rsidP="002D2D19">
      <w:pPr>
        <w:spacing w:after="0" w:line="360" w:lineRule="auto"/>
        <w:ind w:left="1276" w:hanging="850"/>
        <w:rPr>
          <w:rFonts w:ascii="Cambria" w:hAnsi="Cambria" w:cs="Arial"/>
          <w:i/>
          <w:sz w:val="20"/>
          <w:szCs w:val="20"/>
        </w:rPr>
      </w:pPr>
      <w:r w:rsidRPr="004F5510">
        <w:rPr>
          <w:rFonts w:ascii="Cambria" w:hAnsi="Cambria" w:cs="Arial"/>
          <w:b/>
          <w:i/>
          <w:sz w:val="20"/>
          <w:szCs w:val="20"/>
        </w:rPr>
        <w:t>Część 3</w:t>
      </w:r>
      <w:r w:rsidRPr="004F5510">
        <w:rPr>
          <w:rFonts w:ascii="Cambria" w:hAnsi="Cambria" w:cs="Arial"/>
          <w:i/>
          <w:sz w:val="20"/>
          <w:szCs w:val="20"/>
        </w:rPr>
        <w:t xml:space="preserve"> – dostawa artykułów żywnościowych w asortymencie stanowiącym: artykuły spożywcze*;</w:t>
      </w:r>
    </w:p>
    <w:p w14:paraId="1CE58EC9" w14:textId="77777777" w:rsidR="00BB619F" w:rsidRPr="004F5510" w:rsidRDefault="00BB619F" w:rsidP="00AA0F82">
      <w:pPr>
        <w:spacing w:after="0" w:line="360" w:lineRule="auto"/>
        <w:ind w:left="1276" w:hanging="850"/>
        <w:rPr>
          <w:rFonts w:ascii="Cambria" w:hAnsi="Cambria" w:cs="Arial"/>
          <w:i/>
          <w:sz w:val="20"/>
          <w:szCs w:val="20"/>
        </w:rPr>
      </w:pPr>
      <w:r w:rsidRPr="004F5510">
        <w:rPr>
          <w:rFonts w:ascii="Cambria" w:hAnsi="Cambria" w:cs="Arial"/>
          <w:b/>
          <w:i/>
          <w:sz w:val="20"/>
          <w:szCs w:val="20"/>
        </w:rPr>
        <w:t>Część 4</w:t>
      </w:r>
      <w:r w:rsidRPr="004F5510">
        <w:rPr>
          <w:rFonts w:ascii="Cambria" w:hAnsi="Cambria" w:cs="Arial"/>
          <w:i/>
          <w:sz w:val="20"/>
          <w:szCs w:val="20"/>
        </w:rPr>
        <w:t xml:space="preserve"> – dostawa artykułów żywnościowych w asortymencie stanowiącym: pieczywo, świeże wyroby piekarskie i ciastkarskie*;</w:t>
      </w:r>
    </w:p>
    <w:p w14:paraId="2DA38019" w14:textId="77777777" w:rsidR="00BB619F" w:rsidRPr="004F5510" w:rsidRDefault="00BB619F" w:rsidP="00AA0F82">
      <w:pPr>
        <w:spacing w:after="0" w:line="360" w:lineRule="auto"/>
        <w:ind w:left="1276" w:hanging="850"/>
        <w:rPr>
          <w:rFonts w:ascii="Cambria" w:hAnsi="Cambria" w:cs="Arial"/>
          <w:i/>
          <w:sz w:val="20"/>
          <w:szCs w:val="20"/>
        </w:rPr>
      </w:pPr>
      <w:r w:rsidRPr="004F5510">
        <w:rPr>
          <w:rFonts w:ascii="Cambria" w:hAnsi="Cambria" w:cs="Arial"/>
          <w:b/>
          <w:i/>
          <w:sz w:val="20"/>
          <w:szCs w:val="20"/>
        </w:rPr>
        <w:t>Część 5</w:t>
      </w:r>
      <w:r w:rsidRPr="004F5510">
        <w:rPr>
          <w:rFonts w:ascii="Cambria" w:hAnsi="Cambria" w:cs="Arial"/>
          <w:i/>
          <w:sz w:val="20"/>
          <w:szCs w:val="20"/>
        </w:rPr>
        <w:t xml:space="preserve"> – dostawa artykułów żywnościowych w asortymencie stanowiącym: produkty zwierzęce, mięso i produkty mięsne*;</w:t>
      </w:r>
    </w:p>
    <w:p w14:paraId="74761911" w14:textId="77777777" w:rsidR="00BB619F" w:rsidRPr="004F5510" w:rsidRDefault="00BB619F" w:rsidP="00AA0F82">
      <w:pPr>
        <w:spacing w:after="0" w:line="360" w:lineRule="auto"/>
        <w:ind w:left="1276" w:hanging="850"/>
        <w:rPr>
          <w:rFonts w:ascii="Cambria" w:hAnsi="Cambria" w:cs="Arial"/>
          <w:i/>
          <w:sz w:val="20"/>
          <w:szCs w:val="20"/>
        </w:rPr>
      </w:pPr>
      <w:r w:rsidRPr="004F5510">
        <w:rPr>
          <w:rFonts w:ascii="Cambria" w:hAnsi="Cambria" w:cs="Arial"/>
          <w:b/>
          <w:i/>
          <w:sz w:val="20"/>
          <w:szCs w:val="20"/>
        </w:rPr>
        <w:t>Część 6</w:t>
      </w:r>
      <w:r w:rsidRPr="004F5510">
        <w:rPr>
          <w:rFonts w:ascii="Cambria" w:hAnsi="Cambria" w:cs="Arial"/>
          <w:i/>
          <w:sz w:val="20"/>
          <w:szCs w:val="20"/>
        </w:rPr>
        <w:t xml:space="preserve"> – dostawa artykułów żywnościowych w asortymencie stanowiącym: mleko, produkty mleczarskie*;</w:t>
      </w:r>
    </w:p>
    <w:p w14:paraId="71ACA725" w14:textId="77777777" w:rsidR="00BB619F" w:rsidRPr="004F5510" w:rsidRDefault="00BB619F" w:rsidP="002D2D19">
      <w:pPr>
        <w:spacing w:line="360" w:lineRule="auto"/>
        <w:ind w:left="1276" w:hanging="850"/>
        <w:rPr>
          <w:rFonts w:ascii="Cambria" w:hAnsi="Cambria" w:cs="Arial"/>
          <w:i/>
          <w:sz w:val="20"/>
          <w:szCs w:val="20"/>
        </w:rPr>
      </w:pPr>
      <w:r w:rsidRPr="004F5510">
        <w:rPr>
          <w:rFonts w:ascii="Cambria" w:hAnsi="Cambria" w:cs="Arial"/>
          <w:b/>
          <w:i/>
          <w:sz w:val="20"/>
          <w:szCs w:val="20"/>
        </w:rPr>
        <w:t>Część 7</w:t>
      </w:r>
      <w:r w:rsidRPr="004F5510">
        <w:rPr>
          <w:rFonts w:ascii="Cambria" w:hAnsi="Cambria" w:cs="Arial"/>
          <w:i/>
          <w:sz w:val="20"/>
          <w:szCs w:val="20"/>
        </w:rPr>
        <w:t xml:space="preserve"> – dostawa artykułów żywnościowych w asortymencie stanowiącym: jaja*;</w:t>
      </w:r>
    </w:p>
    <w:p w14:paraId="07952DF5" w14:textId="77777777" w:rsidR="00BB619F" w:rsidRPr="004F5510" w:rsidRDefault="00BB619F" w:rsidP="002D2D19">
      <w:pPr>
        <w:pStyle w:val="Bezodstpw"/>
        <w:spacing w:line="360" w:lineRule="auto"/>
        <w:ind w:left="1276" w:hanging="850"/>
        <w:rPr>
          <w:rFonts w:ascii="Cambria" w:hAnsi="Cambria" w:cs="Arial"/>
          <w:i/>
          <w:sz w:val="20"/>
          <w:szCs w:val="20"/>
        </w:rPr>
      </w:pPr>
      <w:r w:rsidRPr="004F5510">
        <w:rPr>
          <w:rFonts w:ascii="Cambria" w:hAnsi="Cambria" w:cs="Arial"/>
          <w:b/>
          <w:i/>
          <w:sz w:val="20"/>
          <w:szCs w:val="20"/>
        </w:rPr>
        <w:lastRenderedPageBreak/>
        <w:t>Część 8</w:t>
      </w:r>
      <w:r w:rsidRPr="004F5510">
        <w:rPr>
          <w:rFonts w:ascii="Cambria" w:hAnsi="Cambria" w:cs="Arial"/>
          <w:i/>
          <w:sz w:val="20"/>
          <w:szCs w:val="20"/>
        </w:rPr>
        <w:t xml:space="preserve"> – dostawa artykułów żywnościowych w asortymencie stanowiącym: warzywa mrożone*.</w:t>
      </w:r>
    </w:p>
    <w:p w14:paraId="0110B8B2" w14:textId="77777777" w:rsidR="00BB619F" w:rsidRPr="004F5510" w:rsidRDefault="00BB619F" w:rsidP="00BB619F">
      <w:pPr>
        <w:pStyle w:val="Tekstpodstawowywcity"/>
        <w:spacing w:after="0" w:line="360" w:lineRule="auto"/>
        <w:ind w:left="0"/>
        <w:rPr>
          <w:rFonts w:ascii="Cambria" w:hAnsi="Cambria"/>
          <w:sz w:val="20"/>
        </w:rPr>
      </w:pPr>
    </w:p>
    <w:p w14:paraId="798A29FA" w14:textId="77777777" w:rsidR="00BB619F" w:rsidRPr="004F5510" w:rsidRDefault="00BB619F" w:rsidP="00BB619F">
      <w:pPr>
        <w:pStyle w:val="Tekstpodstawowywcity"/>
        <w:spacing w:after="0" w:line="360" w:lineRule="auto"/>
        <w:ind w:left="0"/>
        <w:jc w:val="center"/>
        <w:rPr>
          <w:rFonts w:ascii="Cambria" w:hAnsi="Cambria"/>
          <w:b/>
          <w:sz w:val="20"/>
        </w:rPr>
      </w:pPr>
      <w:r w:rsidRPr="004F5510">
        <w:rPr>
          <w:rFonts w:ascii="Cambria" w:hAnsi="Cambria"/>
          <w:b/>
          <w:sz w:val="20"/>
        </w:rPr>
        <w:t>§ 2</w:t>
      </w:r>
    </w:p>
    <w:p w14:paraId="44794732" w14:textId="6BCC6728" w:rsidR="00BB619F" w:rsidRPr="004F5510" w:rsidRDefault="00BB619F" w:rsidP="00BB619F">
      <w:pPr>
        <w:numPr>
          <w:ilvl w:val="0"/>
          <w:numId w:val="5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t>Wartość brutto</w:t>
      </w:r>
      <w:r w:rsidRPr="004F5510">
        <w:rPr>
          <w:rFonts w:ascii="Cambria" w:hAnsi="Cambria"/>
          <w:sz w:val="20"/>
          <w:szCs w:val="20"/>
        </w:rPr>
        <w:t xml:space="preserve"> zamówienia będącego </w:t>
      </w:r>
      <w:r w:rsidR="00F706EE" w:rsidRPr="004F5510">
        <w:rPr>
          <w:rFonts w:ascii="Cambria" w:hAnsi="Cambria"/>
          <w:sz w:val="20"/>
          <w:szCs w:val="20"/>
        </w:rPr>
        <w:t xml:space="preserve">podstawowym </w:t>
      </w:r>
      <w:r w:rsidRPr="004F5510">
        <w:rPr>
          <w:rFonts w:ascii="Cambria" w:hAnsi="Cambria"/>
          <w:sz w:val="20"/>
          <w:szCs w:val="20"/>
        </w:rPr>
        <w:t>przedmiotem niniejszej umowy  (cena całkowita przedstawiona w ofercie na Część nr …., wynosi: ……………….. zł (słownie: …………………………………………………………..00/100),</w:t>
      </w:r>
      <w:r w:rsidRPr="004F5510">
        <w:rPr>
          <w:rFonts w:ascii="Cambria" w:hAnsi="Cambria"/>
          <w:b/>
          <w:sz w:val="20"/>
          <w:szCs w:val="20"/>
        </w:rPr>
        <w:t xml:space="preserve">     </w:t>
      </w:r>
    </w:p>
    <w:p w14:paraId="1120B678" w14:textId="77777777" w:rsidR="00F706EE" w:rsidRPr="004F5510" w:rsidRDefault="00F706EE" w:rsidP="00F706EE">
      <w:pPr>
        <w:pStyle w:val="Akapitzlist"/>
        <w:numPr>
          <w:ilvl w:val="0"/>
          <w:numId w:val="5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5510">
        <w:rPr>
          <w:rFonts w:ascii="Cambria" w:hAnsi="Cambria" w:cs="Calibri"/>
          <w:sz w:val="20"/>
          <w:szCs w:val="20"/>
        </w:rPr>
        <w:t xml:space="preserve">Cena za przedmiot umowy </w:t>
      </w:r>
      <w:r w:rsidRPr="004F5510">
        <w:rPr>
          <w:rFonts w:ascii="Cambria" w:hAnsi="Cambria" w:cs="Calibri"/>
          <w:sz w:val="20"/>
          <w:szCs w:val="20"/>
          <w:u w:val="single"/>
        </w:rPr>
        <w:t>objęty prawem opcji</w:t>
      </w:r>
      <w:r w:rsidRPr="004F5510">
        <w:rPr>
          <w:rFonts w:ascii="Cambria" w:hAnsi="Cambria" w:cs="Calibri"/>
          <w:sz w:val="20"/>
          <w:szCs w:val="20"/>
        </w:rPr>
        <w:t xml:space="preserve"> nie przekroczy kwoty: .........................., netto .……................zł (słownie zł netto: . ......................................................).</w:t>
      </w:r>
    </w:p>
    <w:p w14:paraId="7BAD1344" w14:textId="77777777" w:rsidR="00BB619F" w:rsidRPr="004F5510" w:rsidRDefault="00BB619F" w:rsidP="00BB619F">
      <w:pPr>
        <w:numPr>
          <w:ilvl w:val="0"/>
          <w:numId w:val="5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Strony zgodnie ustalają, że podstawą do realizacji przedmiotu umowy określonego w §1 umowy, będzie  zamówienie złożone (telefonicznie, faksem lub e-mailem) przez Zamawiającego, określające ilość, termin dostawy, miejsce dostawy, opakowanie  (jednostkowe lub zbiorcze).</w:t>
      </w:r>
    </w:p>
    <w:p w14:paraId="39C90A32" w14:textId="77777777" w:rsidR="00BB619F" w:rsidRPr="004F5510" w:rsidRDefault="00BB619F" w:rsidP="00BB619F">
      <w:pPr>
        <w:numPr>
          <w:ilvl w:val="0"/>
          <w:numId w:val="5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Sprzedaż będzie realizowana po cenach nie wyższych, aniżeli ceny określone w ofercie.</w:t>
      </w:r>
    </w:p>
    <w:p w14:paraId="7098E89E" w14:textId="77777777" w:rsidR="00BB619F" w:rsidRPr="004F5510" w:rsidRDefault="00BB619F" w:rsidP="00BB619F">
      <w:pPr>
        <w:numPr>
          <w:ilvl w:val="0"/>
          <w:numId w:val="5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 przypadku ustawowej zmiany wskaźnika podatku VAT, wskaźnik ten zostanie zmieniony.</w:t>
      </w:r>
    </w:p>
    <w:p w14:paraId="3520E80A" w14:textId="573689DD" w:rsidR="00BB619F" w:rsidRPr="004F5510" w:rsidRDefault="00BB619F" w:rsidP="00BB619F">
      <w:pPr>
        <w:numPr>
          <w:ilvl w:val="0"/>
          <w:numId w:val="5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Zamawiający przewiduje waloryzację zaoferowanej ceny na zasadach określonych w </w:t>
      </w:r>
      <w:r w:rsidR="00F06F1D">
        <w:rPr>
          <w:rFonts w:ascii="Cambria" w:hAnsi="Cambria"/>
          <w:sz w:val="20"/>
          <w:szCs w:val="20"/>
        </w:rPr>
        <w:t>§ 10</w:t>
      </w:r>
      <w:r w:rsidRPr="004F5510">
        <w:rPr>
          <w:rFonts w:ascii="Cambria" w:hAnsi="Cambria"/>
          <w:sz w:val="20"/>
          <w:szCs w:val="20"/>
        </w:rPr>
        <w:t xml:space="preserve">. Wykonawca jest zobowiązany do utrzymania cen przez okres obowiązywania umowy. </w:t>
      </w:r>
    </w:p>
    <w:p w14:paraId="4A729E06" w14:textId="77777777" w:rsidR="00BB619F" w:rsidRPr="004F5510" w:rsidRDefault="00BB619F" w:rsidP="00BB619F">
      <w:pPr>
        <w:numPr>
          <w:ilvl w:val="0"/>
          <w:numId w:val="5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Gwarantowana ilość artykułów która zostanie zamówiona i odebrana to 60% ilości wskazanej w opisie przedmiotu zamówienia.</w:t>
      </w:r>
    </w:p>
    <w:p w14:paraId="2A253694" w14:textId="77777777" w:rsidR="00BB619F" w:rsidRPr="004F5510" w:rsidRDefault="00BB619F" w:rsidP="00BB619F">
      <w:pPr>
        <w:numPr>
          <w:ilvl w:val="0"/>
          <w:numId w:val="5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Zamawiający dokona zapłaty za faktycznie dostarczone ilości przedmiotu zamówienia, wg cen wskazanych przez Wykonawcę w  złożonej ofercie. </w:t>
      </w:r>
    </w:p>
    <w:p w14:paraId="70ABA2E8" w14:textId="77777777" w:rsidR="00BB619F" w:rsidRPr="004F5510" w:rsidRDefault="00BB619F" w:rsidP="00BB619F">
      <w:pPr>
        <w:pStyle w:val="Akapitzlist"/>
        <w:numPr>
          <w:ilvl w:val="0"/>
          <w:numId w:val="15"/>
        </w:numPr>
        <w:suppressAutoHyphens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039581A4" w14:textId="77777777" w:rsidR="00BB619F" w:rsidRPr="004F5510" w:rsidRDefault="00BB619F" w:rsidP="00BB619F">
      <w:pPr>
        <w:pStyle w:val="Akapitzlist"/>
        <w:numPr>
          <w:ilvl w:val="0"/>
          <w:numId w:val="16"/>
        </w:numPr>
        <w:suppressAutoHyphens/>
        <w:spacing w:after="0"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4F5510">
        <w:rPr>
          <w:rFonts w:ascii="Cambria" w:hAnsi="Cambria"/>
          <w:sz w:val="20"/>
          <w:szCs w:val="20"/>
        </w:rPr>
        <w:t>split</w:t>
      </w:r>
      <w:proofErr w:type="spellEnd"/>
      <w:r w:rsidRPr="004F5510">
        <w:rPr>
          <w:rFonts w:ascii="Cambria" w:hAnsi="Cambria"/>
          <w:sz w:val="20"/>
          <w:szCs w:val="20"/>
        </w:rPr>
        <w:t xml:space="preserve"> </w:t>
      </w:r>
      <w:proofErr w:type="spellStart"/>
      <w:r w:rsidRPr="004F5510">
        <w:rPr>
          <w:rFonts w:ascii="Cambria" w:hAnsi="Cambria"/>
          <w:sz w:val="20"/>
          <w:szCs w:val="20"/>
        </w:rPr>
        <w:t>payment</w:t>
      </w:r>
      <w:proofErr w:type="spellEnd"/>
      <w:r w:rsidRPr="004F5510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199B1E83" w14:textId="77777777" w:rsidR="00BB619F" w:rsidRPr="004F5510" w:rsidRDefault="00BB619F" w:rsidP="00BB619F">
      <w:pPr>
        <w:pStyle w:val="Akapitzlist"/>
        <w:numPr>
          <w:ilvl w:val="0"/>
          <w:numId w:val="16"/>
        </w:numPr>
        <w:suppressAutoHyphens/>
        <w:spacing w:after="0"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6EEE4853" w14:textId="77777777" w:rsidR="00BB619F" w:rsidRPr="004F5510" w:rsidRDefault="00BB619F" w:rsidP="00BB619F">
      <w:pPr>
        <w:pStyle w:val="Akapitzlist"/>
        <w:numPr>
          <w:ilvl w:val="0"/>
          <w:numId w:val="17"/>
        </w:numPr>
        <w:suppressAutoHyphens/>
        <w:spacing w:after="0"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65995F5" w14:textId="77777777" w:rsidR="00BB619F" w:rsidRPr="004F5510" w:rsidRDefault="00BB619F" w:rsidP="00BB619F">
      <w:pPr>
        <w:pStyle w:val="Akapitzlist"/>
        <w:numPr>
          <w:ilvl w:val="0"/>
          <w:numId w:val="17"/>
        </w:numPr>
        <w:suppressAutoHyphens/>
        <w:spacing w:after="0"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5DAB0F1" w14:textId="77777777" w:rsidR="00BB619F" w:rsidRPr="004F5510" w:rsidRDefault="00BB619F" w:rsidP="00BB619F">
      <w:pPr>
        <w:pStyle w:val="Akapitzlist"/>
        <w:numPr>
          <w:ilvl w:val="0"/>
          <w:numId w:val="16"/>
        </w:numPr>
        <w:suppressAutoHyphens/>
        <w:spacing w:after="0"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1C2FEB1" w14:textId="77777777" w:rsidR="00BB619F" w:rsidRPr="004F5510" w:rsidRDefault="00BB619F" w:rsidP="00BB619F">
      <w:pPr>
        <w:pStyle w:val="Akapitzlist"/>
        <w:numPr>
          <w:ilvl w:val="0"/>
          <w:numId w:val="16"/>
        </w:numPr>
        <w:suppressAutoHyphens/>
        <w:spacing w:after="0"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10B1B0C8" w14:textId="77777777" w:rsidR="00BB619F" w:rsidRPr="004F5510" w:rsidRDefault="00BB619F" w:rsidP="00BB619F">
      <w:pPr>
        <w:pStyle w:val="Tekstpodstawowy"/>
        <w:spacing w:line="360" w:lineRule="auto"/>
        <w:jc w:val="center"/>
        <w:rPr>
          <w:rFonts w:ascii="Cambria" w:hAnsi="Cambria"/>
          <w:b/>
          <w:sz w:val="20"/>
          <w:szCs w:val="20"/>
        </w:rPr>
      </w:pPr>
    </w:p>
    <w:p w14:paraId="0BD7B264" w14:textId="77777777" w:rsidR="00BB619F" w:rsidRPr="004F5510" w:rsidRDefault="00BB619F" w:rsidP="00BB619F">
      <w:pPr>
        <w:pStyle w:val="Tekstpodstawowy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612A7" wp14:editId="51E67C57">
                <wp:simplePos x="0" y="0"/>
                <wp:positionH relativeFrom="column">
                  <wp:posOffset>6446520</wp:posOffset>
                </wp:positionH>
                <wp:positionV relativeFrom="paragraph">
                  <wp:posOffset>500380</wp:posOffset>
                </wp:positionV>
                <wp:extent cx="333375" cy="2667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270B32" w14:textId="77777777" w:rsidR="00BB619F" w:rsidRDefault="00BB619F" w:rsidP="00BB61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612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7.6pt;margin-top:39.4pt;width:26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" filled="f" stroked="f">
                <v:textbox>
                  <w:txbxContent>
                    <w:p w14:paraId="1E270B32" w14:textId="77777777" w:rsidR="00BB619F" w:rsidRDefault="00BB619F" w:rsidP="00BB619F"/>
                  </w:txbxContent>
                </v:textbox>
              </v:shape>
            </w:pict>
          </mc:Fallback>
        </mc:AlternateContent>
      </w:r>
      <w:r w:rsidRPr="004F5510">
        <w:rPr>
          <w:rFonts w:ascii="Cambria" w:hAnsi="Cambria"/>
          <w:b/>
          <w:sz w:val="20"/>
          <w:szCs w:val="20"/>
        </w:rPr>
        <w:t>§ 3</w:t>
      </w:r>
    </w:p>
    <w:p w14:paraId="6CE34F9C" w14:textId="77777777" w:rsidR="00BB619F" w:rsidRPr="004F5510" w:rsidRDefault="00BB619F" w:rsidP="00BB619F">
      <w:pPr>
        <w:pStyle w:val="Tekstpodstawowy"/>
        <w:numPr>
          <w:ilvl w:val="1"/>
          <w:numId w:val="10"/>
        </w:numPr>
        <w:spacing w:line="360" w:lineRule="auto"/>
        <w:ind w:left="426" w:hanging="426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Dostawy będą realizowane do Zamawiającego  lub do miejsca przez niego wskazanego na terenie Zgórska, transportem Wykonawcy i na jego koszt. </w:t>
      </w:r>
    </w:p>
    <w:p w14:paraId="67721718" w14:textId="77777777" w:rsidR="00BB619F" w:rsidRPr="004F5510" w:rsidRDefault="00BB619F" w:rsidP="00BB61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do godziny 7:20 (dotyczy części 4 i 6) - codziennie od PN-SB</w:t>
      </w:r>
    </w:p>
    <w:p w14:paraId="1EECE47D" w14:textId="77777777" w:rsidR="00BB619F" w:rsidRPr="004F5510" w:rsidRDefault="00BB619F" w:rsidP="00BB61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do godziny 9:00</w:t>
      </w:r>
      <w:r w:rsidRPr="004F5510">
        <w:rPr>
          <w:rFonts w:ascii="Cambria" w:hAnsi="Cambria"/>
          <w:color w:val="FF0000"/>
          <w:sz w:val="20"/>
          <w:szCs w:val="20"/>
        </w:rPr>
        <w:t xml:space="preserve"> </w:t>
      </w:r>
      <w:r w:rsidRPr="004F5510">
        <w:rPr>
          <w:rFonts w:ascii="Cambria" w:hAnsi="Cambria"/>
          <w:sz w:val="20"/>
          <w:szCs w:val="20"/>
        </w:rPr>
        <w:t>(dotyczy części 1, 2, 3, 5, 7, 8) - z częstotliwością zgodnie z potrzebami zamawiającego;</w:t>
      </w:r>
    </w:p>
    <w:p w14:paraId="0106510D" w14:textId="77777777" w:rsidR="00BB619F" w:rsidRPr="004F5510" w:rsidRDefault="00BB619F" w:rsidP="00BB61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następnego dnia po dniu złożeniu przez niego zamówienia (drogą telefoniczną, faksową  lub elektroniczną: e-mail), określającego rodzaj oraz ilość produktów.</w:t>
      </w:r>
    </w:p>
    <w:p w14:paraId="6A6017B1" w14:textId="77777777" w:rsidR="00BB619F" w:rsidRPr="004F5510" w:rsidRDefault="00BB619F" w:rsidP="00BB619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Dostawa produktów obejmuje również ich rozładunek i wniesienie do miejsc wskazanych przez upoważnionych pracowników Zamawiającego.</w:t>
      </w:r>
    </w:p>
    <w:p w14:paraId="0379D572" w14:textId="77777777" w:rsidR="00BB619F" w:rsidRPr="004F5510" w:rsidRDefault="00BB619F" w:rsidP="00BB619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Termin realizacji umowy wynosi 12 miesięcy lub do wyczerpania asortymentu lub kwoty określonej wskazanej § 2 ust. 1 umowy. </w:t>
      </w:r>
    </w:p>
    <w:p w14:paraId="73FE23D1" w14:textId="77777777" w:rsidR="00BB619F" w:rsidRPr="004F5510" w:rsidRDefault="00BB619F" w:rsidP="00BB619F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7B10BF9" w14:textId="77777777" w:rsidR="00BB619F" w:rsidRPr="004F5510" w:rsidRDefault="00BB619F" w:rsidP="00BB619F">
      <w:pPr>
        <w:tabs>
          <w:tab w:val="left" w:pos="7920"/>
        </w:tabs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t>§ 4</w:t>
      </w:r>
    </w:p>
    <w:p w14:paraId="5E2543D2" w14:textId="77777777" w:rsidR="00BB619F" w:rsidRPr="004F5510" w:rsidRDefault="00BB619F" w:rsidP="00BB619F">
      <w:pPr>
        <w:pStyle w:val="Tekstpodstawowy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Zapłata za dostarczony towar nastąpi w terminie: </w:t>
      </w:r>
      <w:r w:rsidRPr="004F5510">
        <w:rPr>
          <w:rFonts w:ascii="Cambria" w:hAnsi="Cambria"/>
          <w:b/>
          <w:sz w:val="20"/>
          <w:szCs w:val="20"/>
        </w:rPr>
        <w:t>30 dni</w:t>
      </w:r>
      <w:r w:rsidRPr="004F5510">
        <w:rPr>
          <w:rFonts w:ascii="Cambria" w:hAnsi="Cambria"/>
          <w:sz w:val="20"/>
          <w:szCs w:val="20"/>
        </w:rPr>
        <w:t xml:space="preserve"> przelewem po otrzymaniu przez Zamawiającego prawidłowo wystawionej faktury VAT, wystawionej na: </w:t>
      </w:r>
    </w:p>
    <w:p w14:paraId="56A7AC93" w14:textId="77777777" w:rsidR="00BB619F" w:rsidRPr="004F5510" w:rsidRDefault="00BB619F" w:rsidP="00BB619F">
      <w:pPr>
        <w:pStyle w:val="Tekstpodstawowy"/>
        <w:tabs>
          <w:tab w:val="left" w:pos="426"/>
        </w:tabs>
        <w:spacing w:line="360" w:lineRule="auto"/>
        <w:ind w:left="426"/>
        <w:rPr>
          <w:rFonts w:ascii="Cambria" w:hAnsi="Cambria"/>
          <w:sz w:val="20"/>
          <w:szCs w:val="20"/>
        </w:rPr>
      </w:pPr>
    </w:p>
    <w:p w14:paraId="799462B5" w14:textId="77777777" w:rsidR="00BB619F" w:rsidRPr="004F5510" w:rsidRDefault="00BB619F" w:rsidP="00BB619F">
      <w:pPr>
        <w:spacing w:after="0" w:line="360" w:lineRule="auto"/>
        <w:ind w:left="426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Nabywca: </w:t>
      </w:r>
      <w:r w:rsidRPr="004F5510">
        <w:rPr>
          <w:rStyle w:val="Pogrubienie"/>
          <w:rFonts w:ascii="Cambria" w:hAnsi="Cambria"/>
          <w:sz w:val="20"/>
          <w:szCs w:val="20"/>
        </w:rPr>
        <w:t>Powiat Kielecki</w:t>
      </w:r>
      <w:r w:rsidRPr="004F5510">
        <w:rPr>
          <w:rFonts w:ascii="Cambria" w:hAnsi="Cambria"/>
          <w:sz w:val="20"/>
          <w:szCs w:val="20"/>
        </w:rPr>
        <w:t xml:space="preserve">, </w:t>
      </w:r>
      <w:r w:rsidRPr="004F5510">
        <w:rPr>
          <w:rStyle w:val="Pogrubienie"/>
          <w:rFonts w:ascii="Cambria" w:hAnsi="Cambria"/>
          <w:sz w:val="20"/>
          <w:szCs w:val="20"/>
        </w:rPr>
        <w:t>ul. Wrzosowa 44</w:t>
      </w:r>
      <w:r w:rsidRPr="004F5510">
        <w:rPr>
          <w:rFonts w:ascii="Cambria" w:hAnsi="Cambria"/>
          <w:sz w:val="20"/>
          <w:szCs w:val="20"/>
        </w:rPr>
        <w:t xml:space="preserve">, </w:t>
      </w:r>
      <w:r w:rsidRPr="004F5510">
        <w:rPr>
          <w:rStyle w:val="Pogrubienie"/>
          <w:rFonts w:ascii="Cambria" w:hAnsi="Cambria"/>
          <w:sz w:val="20"/>
          <w:szCs w:val="20"/>
        </w:rPr>
        <w:t>25-211 Kielce</w:t>
      </w:r>
      <w:r w:rsidRPr="004F5510">
        <w:rPr>
          <w:rFonts w:ascii="Cambria" w:hAnsi="Cambria"/>
          <w:sz w:val="20"/>
          <w:szCs w:val="20"/>
        </w:rPr>
        <w:t xml:space="preserve">, </w:t>
      </w:r>
      <w:r w:rsidRPr="004F5510">
        <w:rPr>
          <w:rStyle w:val="Pogrubienie"/>
          <w:rFonts w:ascii="Cambria" w:hAnsi="Cambria"/>
          <w:sz w:val="20"/>
          <w:szCs w:val="20"/>
        </w:rPr>
        <w:t>NIP-9591645790</w:t>
      </w:r>
    </w:p>
    <w:p w14:paraId="4C9BBBC1" w14:textId="77777777" w:rsidR="00BB619F" w:rsidRPr="004F5510" w:rsidRDefault="00BB619F" w:rsidP="00BB619F">
      <w:pPr>
        <w:spacing w:after="0" w:line="360" w:lineRule="auto"/>
        <w:ind w:left="426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Odbiorca (płatnik): </w:t>
      </w:r>
      <w:r w:rsidRPr="004F5510">
        <w:rPr>
          <w:rStyle w:val="Pogrubienie"/>
          <w:rFonts w:ascii="Cambria" w:hAnsi="Cambria"/>
          <w:sz w:val="20"/>
          <w:szCs w:val="20"/>
        </w:rPr>
        <w:t>Dom Pomocy Społecznej w Zgórsku, ul. Szewska 28</w:t>
      </w:r>
      <w:r w:rsidRPr="004F5510">
        <w:rPr>
          <w:rFonts w:ascii="Cambria" w:hAnsi="Cambria"/>
          <w:sz w:val="20"/>
          <w:szCs w:val="20"/>
        </w:rPr>
        <w:t xml:space="preserve">, </w:t>
      </w:r>
      <w:r w:rsidRPr="004F5510">
        <w:rPr>
          <w:rStyle w:val="Pogrubienie"/>
          <w:rFonts w:ascii="Cambria" w:hAnsi="Cambria"/>
          <w:sz w:val="20"/>
          <w:szCs w:val="20"/>
        </w:rPr>
        <w:t>26-052 Zgórsko</w:t>
      </w:r>
      <w:r w:rsidRPr="004F5510">
        <w:rPr>
          <w:rFonts w:ascii="Cambria" w:hAnsi="Cambria"/>
          <w:sz w:val="20"/>
          <w:szCs w:val="20"/>
        </w:rPr>
        <w:t xml:space="preserve">, </w:t>
      </w:r>
      <w:r w:rsidRPr="004F5510">
        <w:rPr>
          <w:rStyle w:val="Pogrubienie"/>
          <w:rFonts w:ascii="Cambria" w:hAnsi="Cambria"/>
          <w:sz w:val="20"/>
          <w:szCs w:val="20"/>
        </w:rPr>
        <w:t>NIP-9590828821</w:t>
      </w:r>
    </w:p>
    <w:p w14:paraId="0D7EBAA6" w14:textId="77777777" w:rsidR="00BB619F" w:rsidRPr="004F5510" w:rsidRDefault="00BB619F" w:rsidP="00BB619F">
      <w:pPr>
        <w:pStyle w:val="Tekstpodstawowy"/>
        <w:tabs>
          <w:tab w:val="left" w:pos="284"/>
        </w:tabs>
        <w:spacing w:line="360" w:lineRule="auto"/>
        <w:ind w:left="426"/>
        <w:rPr>
          <w:rFonts w:ascii="Cambria" w:hAnsi="Cambria"/>
          <w:sz w:val="20"/>
          <w:szCs w:val="20"/>
        </w:rPr>
      </w:pPr>
    </w:p>
    <w:p w14:paraId="51CB3C7C" w14:textId="77777777" w:rsidR="00BB619F" w:rsidRPr="004F5510" w:rsidRDefault="00BB619F" w:rsidP="00BB619F">
      <w:pPr>
        <w:pStyle w:val="Tekstpodstawowy"/>
        <w:tabs>
          <w:tab w:val="left" w:pos="284"/>
        </w:tabs>
        <w:spacing w:line="360" w:lineRule="auto"/>
        <w:ind w:left="426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ze wskazanym terminem płatności i numerem rachunku bankowego.</w:t>
      </w:r>
    </w:p>
    <w:p w14:paraId="7CDC3424" w14:textId="77777777" w:rsidR="00BB619F" w:rsidRPr="004F5510" w:rsidRDefault="00BB619F" w:rsidP="00BB619F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Wykonawca zobowiązuje się dla części 4 i 6 wystawiać faktury do 10, 20 i ostatniego dnia miesiąca na postawie poszczególnych dowodów dostaw, natomiast dla części 1, 2, 3, 5, 7, 8 po każdej dostarczonej dostawie.</w:t>
      </w:r>
    </w:p>
    <w:p w14:paraId="26C933C7" w14:textId="77777777" w:rsidR="00BB619F" w:rsidRPr="004F5510" w:rsidRDefault="00BB619F" w:rsidP="00BB619F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Za datę zapłaty strony przyjmują datę obciążenia rachunku Zamawiającego.</w:t>
      </w:r>
    </w:p>
    <w:p w14:paraId="0FD425F3" w14:textId="77777777" w:rsidR="00BB619F" w:rsidRPr="004F5510" w:rsidRDefault="00BB619F" w:rsidP="00BB619F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Zamawiający  nie  wyraża  zgody  na dokonywanie przez Wykonawcę cesji  wierzytelności wynikających  </w:t>
      </w:r>
      <w:r w:rsidRPr="004F5510">
        <w:rPr>
          <w:rFonts w:ascii="Cambria" w:hAnsi="Cambria"/>
          <w:sz w:val="20"/>
          <w:szCs w:val="20"/>
        </w:rPr>
        <w:br/>
        <w:t>z realizacji postanowień niniejszej umowy.</w:t>
      </w:r>
    </w:p>
    <w:p w14:paraId="58C087C9" w14:textId="77777777" w:rsidR="00BB619F" w:rsidRPr="004F5510" w:rsidRDefault="00BB619F" w:rsidP="00BB619F">
      <w:pPr>
        <w:pStyle w:val="Tekstpodstawowy"/>
        <w:spacing w:line="360" w:lineRule="auto"/>
        <w:ind w:left="720"/>
        <w:rPr>
          <w:rFonts w:ascii="Cambria" w:hAnsi="Cambria"/>
          <w:sz w:val="20"/>
          <w:szCs w:val="20"/>
        </w:rPr>
      </w:pPr>
    </w:p>
    <w:p w14:paraId="6D25FFCF" w14:textId="77777777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t>§ 5</w:t>
      </w:r>
    </w:p>
    <w:p w14:paraId="65D3A793" w14:textId="77777777" w:rsidR="00BB619F" w:rsidRPr="004F5510" w:rsidRDefault="00BB619F" w:rsidP="00BB619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Wykonawca zobowiązuje się dostarczać produkty zgodne z przepisami </w:t>
      </w:r>
      <w:r w:rsidRPr="004F5510">
        <w:rPr>
          <w:rFonts w:ascii="Cambria" w:hAnsi="Cambria"/>
          <w:iCs/>
          <w:sz w:val="20"/>
          <w:szCs w:val="20"/>
        </w:rPr>
        <w:t>przywołanymi w pkt. 3 SWZ</w:t>
      </w:r>
      <w:r w:rsidRPr="004F5510">
        <w:rPr>
          <w:rFonts w:ascii="Cambria" w:hAnsi="Cambria"/>
          <w:sz w:val="20"/>
          <w:szCs w:val="20"/>
        </w:rPr>
        <w:t>.</w:t>
      </w:r>
    </w:p>
    <w:p w14:paraId="03D0AA84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Wykonawca zobowiązuje się dostarczać towar we własnych opakowaniach, odpowiadających właściwościom towaru (zgodnie z obowiązującymi przepisami, w pojemnikach z tworzyw sztucznych przeznaczonych wyłącznie do przewozu towarów żywnościowych), zapewnić transport oraz ponieść ewentualne konsekwencje wynikające z tytułu nienależytego sposobu transportu i powstałych w jego rezultacie strat.</w:t>
      </w:r>
    </w:p>
    <w:p w14:paraId="772A43F2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Wykonawca zobowiązuje się dostarczać towar w pierwszej klasie jakości.</w:t>
      </w:r>
    </w:p>
    <w:p w14:paraId="2B7D8B62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Wykonawca gwarantuje, że dostarczony towar będzie świeży, dobrej jakości, odpowiadający ilościowo treści zamówienia.</w:t>
      </w:r>
    </w:p>
    <w:p w14:paraId="0A58FACF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lastRenderedPageBreak/>
        <w:t xml:space="preserve">Zamawiający </w:t>
      </w:r>
      <w:r w:rsidRPr="004F5510">
        <w:rPr>
          <w:rFonts w:ascii="Cambria" w:hAnsi="Cambria"/>
          <w:b/>
          <w:sz w:val="20"/>
          <w:szCs w:val="20"/>
          <w:u w:val="single"/>
        </w:rPr>
        <w:t>zastrzega sobie prawo odmowy odbioru dostarczonych artykułów</w:t>
      </w:r>
      <w:r w:rsidRPr="004F5510">
        <w:rPr>
          <w:rFonts w:ascii="Cambria" w:hAnsi="Cambria"/>
          <w:sz w:val="20"/>
          <w:szCs w:val="20"/>
        </w:rPr>
        <w:t>, o ile w obecności przedstawiciela Wykonawcy, zostaną stwierdzone wady jakościowe produktów.</w:t>
      </w:r>
    </w:p>
    <w:p w14:paraId="129A8043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Zamawiający zastrzega sobie prawo zwrotu towarów w terminie 2 dni od dnia dostawy, w przypadku stwierdzenia niezgodności dostawy pod względem ilościowym i asortymentowym lub jakościowym w stosunku do złożonego zamówienia. </w:t>
      </w:r>
      <w:r w:rsidRPr="004F5510">
        <w:rPr>
          <w:rFonts w:ascii="Cambria" w:hAnsi="Cambria"/>
          <w:b/>
          <w:sz w:val="20"/>
          <w:szCs w:val="20"/>
          <w:u w:val="single"/>
        </w:rPr>
        <w:t>Koszty związane ze zwrotem w/w towarów oraz z koniecznością zakupu interwencyjnego ponosi Wykonawca</w:t>
      </w:r>
      <w:r w:rsidRPr="004F5510">
        <w:rPr>
          <w:rFonts w:ascii="Cambria" w:hAnsi="Cambria"/>
          <w:sz w:val="20"/>
          <w:szCs w:val="20"/>
        </w:rPr>
        <w:t>.</w:t>
      </w:r>
    </w:p>
    <w:p w14:paraId="4C37527F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 razie stwierdzenia dostawy złej jakości, Wykonawca zobowiązuje się do wymiany towaru w ciągu 3 godzin</w:t>
      </w:r>
      <w:r w:rsidRPr="004F5510">
        <w:rPr>
          <w:rFonts w:ascii="Cambria" w:hAnsi="Cambria"/>
          <w:color w:val="FF0000"/>
          <w:sz w:val="20"/>
          <w:szCs w:val="20"/>
        </w:rPr>
        <w:t xml:space="preserve"> </w:t>
      </w:r>
      <w:r w:rsidRPr="004F5510">
        <w:rPr>
          <w:rFonts w:ascii="Cambria" w:hAnsi="Cambria"/>
          <w:sz w:val="20"/>
          <w:szCs w:val="20"/>
        </w:rPr>
        <w:t>na towar dobrej jakości, o którym mowa w ust. 4.</w:t>
      </w:r>
    </w:p>
    <w:p w14:paraId="0164A8E8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Zamawiający jest obowiązany przy odbiorze towaru niezwłocznie po otwarciu pojemników sprawdzić jakość i stan opakowań oraz zbadać jakość towaru.</w:t>
      </w:r>
    </w:p>
    <w:p w14:paraId="0DB08CCC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Jeżeli Zamawiający stwierdzi wady towaru, jest on zobowiązany zawiadomić o tym fakcie niezwłocznie Wykonawcę telefonicznie lub zamieścić adnotacje na fakturze.</w:t>
      </w:r>
    </w:p>
    <w:p w14:paraId="491630A6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Jeżeli Wykonawca zamierza dokonać oględzin reklamowanej partii towaru, jest on obowiązany to uczynić </w:t>
      </w:r>
      <w:r w:rsidRPr="004F5510">
        <w:rPr>
          <w:rFonts w:ascii="Cambria" w:hAnsi="Cambria"/>
          <w:b/>
          <w:sz w:val="20"/>
          <w:szCs w:val="20"/>
          <w:u w:val="single"/>
        </w:rPr>
        <w:t>niezwłocznie,</w:t>
      </w:r>
      <w:r w:rsidRPr="004F5510">
        <w:rPr>
          <w:rFonts w:ascii="Cambria" w:hAnsi="Cambria"/>
          <w:sz w:val="20"/>
          <w:szCs w:val="20"/>
        </w:rPr>
        <w:t xml:space="preserve"> nie później niż w ciągu 3 godzin od otrzymania zawiadomienia telefonicznego lub faksem.</w:t>
      </w:r>
    </w:p>
    <w:p w14:paraId="73551AAB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Jeżeli Wykonawca, zawiadomiony o wadach towaru, nie dokona oględzin towaru w terminie określonym w ust. 10, uważa się, że uznał reklamację Zamawiającego.</w:t>
      </w:r>
    </w:p>
    <w:p w14:paraId="22ED09DC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Jeżeli towar nasuwa uzasadnione przypuszczenia, że  ma wady możliwe do ustalenia jedynie metodą laboratoryjną, Zamawiający równocześnie z zawiadomieniem Wykonawcy o wadzie towaru powinien zlecić badanie jakości laboratorium Państwowej Inspekcji Sanitarnej lub innemu laboratorium uprawnionemu do przeprowadzenia takich badań.</w:t>
      </w:r>
    </w:p>
    <w:p w14:paraId="7A9FFA6F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Wyniki ekspertyz oraz badań laboratoryjnych wiążą strony.</w:t>
      </w:r>
    </w:p>
    <w:p w14:paraId="66577965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Koszty badań i ekspertyz ponosi Wykonawca, jeżeli wykazane zostaną wady towaru. </w:t>
      </w:r>
    </w:p>
    <w:p w14:paraId="44D9084F" w14:textId="77777777" w:rsidR="00BB619F" w:rsidRPr="004F5510" w:rsidRDefault="00BB619F" w:rsidP="00BB619F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Odbiór ilościowy i jakościowy nastąpi każdorazowo w siedzibie Zamawiającego.</w:t>
      </w:r>
    </w:p>
    <w:p w14:paraId="552098C3" w14:textId="77777777" w:rsidR="00BB619F" w:rsidRPr="004F5510" w:rsidRDefault="00BB619F" w:rsidP="00BB619F">
      <w:pPr>
        <w:spacing w:after="0" w:line="360" w:lineRule="auto"/>
        <w:ind w:left="360"/>
        <w:jc w:val="both"/>
        <w:rPr>
          <w:rFonts w:ascii="Cambria" w:hAnsi="Cambria"/>
          <w:sz w:val="20"/>
          <w:szCs w:val="20"/>
        </w:rPr>
      </w:pPr>
    </w:p>
    <w:p w14:paraId="5E91576A" w14:textId="28200930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t>§6</w:t>
      </w:r>
    </w:p>
    <w:p w14:paraId="08D370E7" w14:textId="77777777" w:rsidR="00BB619F" w:rsidRPr="004F5510" w:rsidRDefault="00BB619F" w:rsidP="00BB619F">
      <w:pPr>
        <w:pStyle w:val="Akapitzlist"/>
        <w:numPr>
          <w:ilvl w:val="2"/>
          <w:numId w:val="10"/>
        </w:numPr>
        <w:tabs>
          <w:tab w:val="clear" w:pos="1800"/>
        </w:tabs>
        <w:spacing w:after="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 w:cs="Calibri"/>
          <w:sz w:val="20"/>
          <w:szCs w:val="20"/>
        </w:rPr>
        <w:t>W ramach zamówienia podstawowego Zamawiający zobowiązuje się do kupna artykułów określonych rodzajowo i ilościowo w załączniku nr 1 do umowy</w:t>
      </w:r>
      <w:r w:rsidRPr="004F5510">
        <w:rPr>
          <w:rFonts w:ascii="Cambria" w:hAnsi="Cambria"/>
          <w:sz w:val="20"/>
          <w:szCs w:val="20"/>
        </w:rPr>
        <w:t xml:space="preserve"> </w:t>
      </w:r>
    </w:p>
    <w:p w14:paraId="329EF6E8" w14:textId="77777777" w:rsidR="00BB619F" w:rsidRPr="004F5510" w:rsidRDefault="00BB619F" w:rsidP="00BB619F">
      <w:pPr>
        <w:pStyle w:val="Akapitzlist"/>
        <w:numPr>
          <w:ilvl w:val="2"/>
          <w:numId w:val="10"/>
        </w:numPr>
        <w:tabs>
          <w:tab w:val="clear" w:pos="1800"/>
        </w:tabs>
        <w:spacing w:after="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Zamawiający może dokonywać zmian w zakresie rodzaju zamawianych artykułów.  Zmiany mogą polegać na zwiększeniu lub zmniejszeniu ilości i wartości danego rodzaju artykułów kosztem odpowiednio zmniejszenia lub zwiększenia ilości i wartości innych rodzajów artykułów. Zmiany nie mogą przekroczyć </w:t>
      </w:r>
      <w:r w:rsidRPr="004F5510">
        <w:rPr>
          <w:rFonts w:ascii="Cambria" w:hAnsi="Cambria"/>
          <w:color w:val="FF0000"/>
          <w:sz w:val="20"/>
          <w:szCs w:val="20"/>
        </w:rPr>
        <w:t>40%</w:t>
      </w:r>
      <w:r w:rsidRPr="004F5510">
        <w:rPr>
          <w:rFonts w:ascii="Cambria" w:hAnsi="Cambria"/>
          <w:sz w:val="20"/>
          <w:szCs w:val="20"/>
        </w:rPr>
        <w:t xml:space="preserve"> ilości i wartości poszczególnych rodzajów artykułów oraz nie mogą spowodować zwiększenia ceny Wykonawcy. </w:t>
      </w:r>
    </w:p>
    <w:p w14:paraId="1772E379" w14:textId="77777777" w:rsidR="00BB619F" w:rsidRPr="004F5510" w:rsidRDefault="00BB619F" w:rsidP="00BB619F">
      <w:p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2. </w:t>
      </w:r>
      <w:r w:rsidRPr="004F5510">
        <w:rPr>
          <w:rFonts w:ascii="Cambria" w:hAnsi="Cambria"/>
          <w:sz w:val="20"/>
          <w:szCs w:val="20"/>
        </w:rPr>
        <w:tab/>
        <w:t xml:space="preserve">Zamawiający zastrzega sobie prawo niewykorzystania całej ceny, o której mowa w § 2 ust. 1. Wykonawca w takim przypadku nie będzie dochodził od Zamawiającego z tego tytułu żadnych roszczeń, przy czym Zamawiający gwarantuje realizację dostaw stanowiących przedmiot umowy, na poziomie nie niższym niż </w:t>
      </w:r>
      <w:r w:rsidRPr="004F5510">
        <w:rPr>
          <w:rFonts w:ascii="Cambria" w:hAnsi="Cambria"/>
          <w:color w:val="FF0000"/>
          <w:sz w:val="20"/>
          <w:szCs w:val="20"/>
        </w:rPr>
        <w:t xml:space="preserve">70% </w:t>
      </w:r>
      <w:r w:rsidRPr="004F5510">
        <w:rPr>
          <w:rFonts w:ascii="Cambria" w:hAnsi="Cambria"/>
          <w:sz w:val="20"/>
          <w:szCs w:val="20"/>
        </w:rPr>
        <w:t xml:space="preserve">ceny określonej w § 2 ust. 1.  </w:t>
      </w:r>
    </w:p>
    <w:p w14:paraId="2D8D4D7C" w14:textId="77777777" w:rsidR="00BB619F" w:rsidRPr="004F5510" w:rsidRDefault="00BB619F" w:rsidP="00BB619F">
      <w:p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3. </w:t>
      </w:r>
      <w:r w:rsidRPr="004F5510">
        <w:rPr>
          <w:rFonts w:ascii="Cambria" w:hAnsi="Cambria"/>
          <w:sz w:val="20"/>
          <w:szCs w:val="20"/>
        </w:rPr>
        <w:tab/>
        <w:t xml:space="preserve">Zamawiający uprawniony jest do skorzystania z prawa opcji, polegającego na możliwości rozszerzenia zamówienia podstawowego w ramach i na warunkach niniejszej umowy o dodatkowy zakres za </w:t>
      </w:r>
      <w:r w:rsidRPr="004F5510">
        <w:rPr>
          <w:rFonts w:ascii="Cambria" w:hAnsi="Cambria"/>
          <w:sz w:val="20"/>
          <w:szCs w:val="20"/>
        </w:rPr>
        <w:lastRenderedPageBreak/>
        <w:t xml:space="preserve">dodatkową cenę wg rozliczenia zgodnie z załącznikiem nr 1 do umowy z zastrzeżeniem że zakres opcji nie może przekroczyć </w:t>
      </w:r>
      <w:r w:rsidRPr="004F5510">
        <w:rPr>
          <w:rFonts w:ascii="Cambria" w:hAnsi="Cambria"/>
          <w:color w:val="FF0000"/>
          <w:sz w:val="20"/>
          <w:szCs w:val="20"/>
        </w:rPr>
        <w:t xml:space="preserve">40%  </w:t>
      </w:r>
      <w:r w:rsidRPr="004F5510">
        <w:rPr>
          <w:rFonts w:ascii="Cambria" w:hAnsi="Cambria"/>
          <w:sz w:val="20"/>
          <w:szCs w:val="20"/>
        </w:rPr>
        <w:t xml:space="preserve">ilości artykułów, o których mowa w ust. 1 . </w:t>
      </w:r>
    </w:p>
    <w:p w14:paraId="20E24E30" w14:textId="77777777" w:rsidR="00BB619F" w:rsidRPr="004F5510" w:rsidRDefault="00BB619F" w:rsidP="00BB619F">
      <w:p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4. </w:t>
      </w:r>
      <w:r w:rsidRPr="004F5510">
        <w:rPr>
          <w:rFonts w:ascii="Cambria" w:hAnsi="Cambria"/>
          <w:sz w:val="20"/>
          <w:szCs w:val="20"/>
        </w:rPr>
        <w:tab/>
        <w:t xml:space="preserve">Warunkiem uruchomienia prawa opcji jest oświadczenie woli Zamawiającego, złożone Wykonawcy w formie pisemnej. </w:t>
      </w:r>
    </w:p>
    <w:p w14:paraId="24DE4D7F" w14:textId="77777777" w:rsidR="00BB619F" w:rsidRPr="004F5510" w:rsidRDefault="00BB619F" w:rsidP="00BB619F">
      <w:pPr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5. </w:t>
      </w:r>
      <w:r w:rsidRPr="004F5510">
        <w:rPr>
          <w:rFonts w:ascii="Cambria" w:hAnsi="Cambria"/>
          <w:sz w:val="20"/>
          <w:szCs w:val="20"/>
        </w:rPr>
        <w:tab/>
        <w:t>Prawo opcji jest uprawnieniem Zamawiającego, z którego może, ale nie musi skorzystać  w ramach realizacji niniejszej umowy. W przypadku nie skorzystania przez Zamawiającego z prawa opcji, Wykonawca nie przysługują żadne roszczenia z tego tytułu.</w:t>
      </w:r>
    </w:p>
    <w:p w14:paraId="7F4FD49A" w14:textId="77777777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</w:p>
    <w:p w14:paraId="349C257C" w14:textId="77777777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t>§ 7</w:t>
      </w:r>
    </w:p>
    <w:p w14:paraId="6556E488" w14:textId="77777777" w:rsidR="00BB619F" w:rsidRPr="004F5510" w:rsidRDefault="00BB619F" w:rsidP="00BB619F">
      <w:pPr>
        <w:pStyle w:val="Tekstpodstawowy"/>
        <w:keepLines w:val="0"/>
        <w:numPr>
          <w:ilvl w:val="0"/>
          <w:numId w:val="6"/>
        </w:numPr>
        <w:tabs>
          <w:tab w:val="clear" w:pos="720"/>
          <w:tab w:val="num" w:pos="360"/>
        </w:tabs>
        <w:autoSpaceDE/>
        <w:spacing w:line="360" w:lineRule="auto"/>
        <w:ind w:left="360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Zamawiającemu przysługiwać będzie prawo odstąpienia od umowy z winy Wykonawcy jeżeli jakość produktów, terminowość dostaw będą odbiegały od ustalonych w zamówieniach  i okoliczności  te będą  się powtarzały w sposób dezorganizujący działalność Zamawiającego.</w:t>
      </w:r>
    </w:p>
    <w:p w14:paraId="518A111E" w14:textId="77777777" w:rsidR="00BB619F" w:rsidRPr="004F5510" w:rsidRDefault="00BB619F" w:rsidP="00BB619F">
      <w:pPr>
        <w:pStyle w:val="Tekstpodstawowy"/>
        <w:keepLines w:val="0"/>
        <w:numPr>
          <w:ilvl w:val="0"/>
          <w:numId w:val="6"/>
        </w:numPr>
        <w:tabs>
          <w:tab w:val="clear" w:pos="720"/>
          <w:tab w:val="num" w:pos="360"/>
        </w:tabs>
        <w:autoSpaceDE/>
        <w:spacing w:line="360" w:lineRule="auto"/>
        <w:ind w:left="360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W przypadku </w:t>
      </w:r>
      <w:r w:rsidRPr="004F5510">
        <w:rPr>
          <w:rFonts w:ascii="Cambria" w:hAnsi="Cambria"/>
          <w:b/>
          <w:sz w:val="20"/>
          <w:szCs w:val="20"/>
        </w:rPr>
        <w:t>braku dostawy lub niedostarczenia przez Wykonawcę</w:t>
      </w:r>
      <w:r w:rsidRPr="004F5510">
        <w:rPr>
          <w:rFonts w:ascii="Cambria" w:hAnsi="Cambria"/>
          <w:sz w:val="20"/>
          <w:szCs w:val="20"/>
        </w:rPr>
        <w:t xml:space="preserve"> </w:t>
      </w:r>
      <w:r w:rsidRPr="004F5510">
        <w:rPr>
          <w:rFonts w:ascii="Cambria" w:hAnsi="Cambria"/>
          <w:b/>
          <w:sz w:val="20"/>
          <w:szCs w:val="20"/>
        </w:rPr>
        <w:t>zamawianego asortymentu</w:t>
      </w:r>
      <w:r w:rsidRPr="004F5510">
        <w:rPr>
          <w:rFonts w:ascii="Cambria" w:hAnsi="Cambria"/>
          <w:sz w:val="20"/>
          <w:szCs w:val="20"/>
        </w:rPr>
        <w:t xml:space="preserve"> Zamawiającemu przysługiwać będzie prawo odstąpienia od umowy w trybie natychmiastowym. </w:t>
      </w:r>
    </w:p>
    <w:p w14:paraId="38BF9254" w14:textId="77777777" w:rsidR="00BB619F" w:rsidRPr="004F5510" w:rsidRDefault="00BB619F" w:rsidP="00BB619F">
      <w:pPr>
        <w:pStyle w:val="Tekstpodstawowy"/>
        <w:keepLines w:val="0"/>
        <w:autoSpaceDE/>
        <w:spacing w:line="360" w:lineRule="auto"/>
        <w:ind w:left="360"/>
        <w:rPr>
          <w:rFonts w:ascii="Cambria" w:hAnsi="Cambria"/>
          <w:sz w:val="20"/>
          <w:szCs w:val="20"/>
        </w:rPr>
      </w:pPr>
    </w:p>
    <w:p w14:paraId="285D5F9B" w14:textId="77777777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t>§ 8</w:t>
      </w:r>
    </w:p>
    <w:p w14:paraId="212994E7" w14:textId="77777777" w:rsidR="00BB619F" w:rsidRPr="004F5510" w:rsidRDefault="00BB619F" w:rsidP="00BB619F">
      <w:pPr>
        <w:pStyle w:val="Tekstpodstawowy"/>
        <w:keepLines w:val="0"/>
        <w:widowControl w:val="0"/>
        <w:numPr>
          <w:ilvl w:val="0"/>
          <w:numId w:val="2"/>
        </w:numPr>
        <w:tabs>
          <w:tab w:val="clear" w:pos="360"/>
          <w:tab w:val="num" w:pos="426"/>
        </w:tabs>
        <w:autoSpaceDE/>
        <w:spacing w:line="360" w:lineRule="auto"/>
        <w:ind w:left="426" w:hanging="426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Strony w każdych okolicznościach mogą rozwiązać umowę za porozumieniem stron.</w:t>
      </w:r>
    </w:p>
    <w:p w14:paraId="5342225B" w14:textId="77777777" w:rsidR="00BB619F" w:rsidRPr="004F5510" w:rsidRDefault="00BB619F" w:rsidP="00BB619F">
      <w:pPr>
        <w:pStyle w:val="Tekstpodstawowy"/>
        <w:keepLines w:val="0"/>
        <w:widowControl w:val="0"/>
        <w:autoSpaceDE/>
        <w:spacing w:line="360" w:lineRule="auto"/>
        <w:rPr>
          <w:rFonts w:ascii="Cambria" w:hAnsi="Cambria"/>
          <w:sz w:val="20"/>
          <w:szCs w:val="20"/>
        </w:rPr>
      </w:pPr>
    </w:p>
    <w:p w14:paraId="2B2CDEFE" w14:textId="49ADF263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4F5510">
        <w:rPr>
          <w:rFonts w:ascii="Cambria" w:hAnsi="Cambria"/>
          <w:b/>
          <w:color w:val="000000"/>
          <w:sz w:val="20"/>
          <w:szCs w:val="20"/>
        </w:rPr>
        <w:t xml:space="preserve">§ </w:t>
      </w:r>
      <w:r w:rsidR="004F5510">
        <w:rPr>
          <w:rFonts w:ascii="Cambria" w:hAnsi="Cambria"/>
          <w:b/>
          <w:color w:val="000000"/>
          <w:sz w:val="20"/>
          <w:szCs w:val="20"/>
        </w:rPr>
        <w:t>9</w:t>
      </w:r>
    </w:p>
    <w:p w14:paraId="73737942" w14:textId="77777777" w:rsidR="00BB619F" w:rsidRPr="004F5510" w:rsidRDefault="00BB619F" w:rsidP="00BB619F">
      <w:pPr>
        <w:keepLines/>
        <w:numPr>
          <w:ilvl w:val="0"/>
          <w:numId w:val="8"/>
        </w:numPr>
        <w:tabs>
          <w:tab w:val="clear" w:pos="502"/>
          <w:tab w:val="num" w:pos="426"/>
        </w:tabs>
        <w:autoSpaceDE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 przypadku niewykonania lub nienależytego wykonania umowy przez Dostawcę Zamawiający może naliczyć karę umowną w następujących przypadkach i wysokościach:</w:t>
      </w:r>
    </w:p>
    <w:p w14:paraId="2FFFC1A7" w14:textId="0934D83C" w:rsidR="00BB619F" w:rsidRPr="00332BDE" w:rsidRDefault="00BB619F" w:rsidP="00BB619F">
      <w:pPr>
        <w:numPr>
          <w:ilvl w:val="1"/>
          <w:numId w:val="8"/>
        </w:num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za zwłokę w dostawie którejkolwiek partii artykułów w terminie określonym w § 2 ust. 4 umowy w wysokości 500 zł za każdą zakończoną godzinę opóźnienia przypadek ten obejmuje również sytuację, w której w danej dostawie nastąpiły braki ilościowe </w:t>
      </w:r>
      <w:r w:rsidRPr="00332BDE">
        <w:rPr>
          <w:rFonts w:ascii="Cambria" w:hAnsi="Cambria"/>
          <w:sz w:val="20"/>
          <w:szCs w:val="20"/>
        </w:rPr>
        <w:t>artykułów,</w:t>
      </w:r>
    </w:p>
    <w:p w14:paraId="01B4F412" w14:textId="4B581DCF" w:rsidR="00BB619F" w:rsidRPr="00332BDE" w:rsidRDefault="00BB619F" w:rsidP="00BB619F">
      <w:pPr>
        <w:numPr>
          <w:ilvl w:val="1"/>
          <w:numId w:val="8"/>
        </w:num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332BDE">
        <w:rPr>
          <w:rFonts w:ascii="Cambria" w:hAnsi="Cambria"/>
          <w:sz w:val="20"/>
          <w:szCs w:val="20"/>
        </w:rPr>
        <w:t>za zwłokę w wymianie wadliwych artykułów w terminie określonym w § 5 ust. 7 umowy w wysokości 500 zł za każdą zakończoną godzinę opóźnienia dostawy,</w:t>
      </w:r>
    </w:p>
    <w:p w14:paraId="16040632" w14:textId="77777777" w:rsidR="00BB619F" w:rsidRPr="00332BDE" w:rsidRDefault="00BB619F" w:rsidP="00BB619F">
      <w:pPr>
        <w:numPr>
          <w:ilvl w:val="1"/>
          <w:numId w:val="8"/>
        </w:num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332BDE">
        <w:rPr>
          <w:rFonts w:ascii="Cambria" w:hAnsi="Cambria"/>
          <w:sz w:val="20"/>
          <w:szCs w:val="20"/>
        </w:rPr>
        <w:t>za odstąpienie przez Zamawiającego od umowy z przyczyn tkwiących po stronie Wykonawcy w wysokości 20% łącznej ceny umowy, o której mowa w § 2 ust.1.</w:t>
      </w:r>
    </w:p>
    <w:p w14:paraId="336E73B9" w14:textId="77777777" w:rsidR="00BB619F" w:rsidRPr="00332BDE" w:rsidRDefault="00BB619F" w:rsidP="00BB619F">
      <w:pPr>
        <w:keepLines/>
        <w:numPr>
          <w:ilvl w:val="0"/>
          <w:numId w:val="9"/>
        </w:numPr>
        <w:tabs>
          <w:tab w:val="left" w:pos="360"/>
        </w:tabs>
        <w:autoSpaceDE w:val="0"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332BDE">
        <w:rPr>
          <w:rFonts w:ascii="Cambria" w:hAnsi="Cambria"/>
          <w:sz w:val="20"/>
          <w:szCs w:val="20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14:paraId="2F5A5C98" w14:textId="77777777" w:rsidR="00BB619F" w:rsidRPr="00332BDE" w:rsidRDefault="00BB619F" w:rsidP="00BB619F">
      <w:pPr>
        <w:keepLines/>
        <w:numPr>
          <w:ilvl w:val="0"/>
          <w:numId w:val="9"/>
        </w:numPr>
        <w:tabs>
          <w:tab w:val="left" w:pos="360"/>
        </w:tabs>
        <w:autoSpaceDE w:val="0"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332BDE">
        <w:rPr>
          <w:rFonts w:ascii="Cambria" w:hAnsi="Cambria"/>
          <w:sz w:val="20"/>
          <w:szCs w:val="20"/>
        </w:rPr>
        <w:t>Wykonawca wyraża zgodę na potrącenie kwoty należnych kar umownych z kwot określonych w wystawionych przez niego fakturach.</w:t>
      </w:r>
    </w:p>
    <w:p w14:paraId="389F0BA3" w14:textId="77777777" w:rsidR="00BB619F" w:rsidRPr="00332BDE" w:rsidRDefault="00BB619F" w:rsidP="00BB619F">
      <w:pPr>
        <w:pStyle w:val="Tekstpodstawowywcity2"/>
        <w:numPr>
          <w:ilvl w:val="0"/>
          <w:numId w:val="9"/>
        </w:numPr>
        <w:tabs>
          <w:tab w:val="num" w:pos="426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2BDE">
        <w:rPr>
          <w:rFonts w:ascii="Cambria" w:hAnsi="Cambria" w:cs="Arial"/>
          <w:sz w:val="20"/>
          <w:szCs w:val="20"/>
        </w:rPr>
        <w:t>Ustala się górny limit kar umownych na poziomie do 25% wynagrodzenia brutto określonego w § 10 ust. 1 umowy.</w:t>
      </w:r>
    </w:p>
    <w:p w14:paraId="488E2C94" w14:textId="77777777" w:rsidR="00BB619F" w:rsidRPr="004F5510" w:rsidRDefault="00BB619F" w:rsidP="00BB619F">
      <w:pPr>
        <w:pStyle w:val="Tekstpodstawowywcity2"/>
        <w:numPr>
          <w:ilvl w:val="0"/>
          <w:numId w:val="9"/>
        </w:numPr>
        <w:tabs>
          <w:tab w:val="num" w:pos="426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2BDE">
        <w:rPr>
          <w:rFonts w:ascii="Cambria" w:hAnsi="Cambria"/>
          <w:sz w:val="20"/>
          <w:szCs w:val="20"/>
        </w:rPr>
        <w:t>Zamawiający zastrzega sobie prawo dochodzenia odszkodowania uzupełniającego na zasadach ogólnych Kodeksu Cywilnego</w:t>
      </w:r>
      <w:r w:rsidRPr="004F5510">
        <w:rPr>
          <w:rFonts w:ascii="Cambria" w:hAnsi="Cambria"/>
          <w:sz w:val="20"/>
          <w:szCs w:val="20"/>
        </w:rPr>
        <w:t xml:space="preserve"> jeżeli wartość powstałej szkody przekroczy wysokość kary umownej.</w:t>
      </w:r>
    </w:p>
    <w:p w14:paraId="115104BB" w14:textId="77777777" w:rsidR="00BB619F" w:rsidRPr="004F5510" w:rsidRDefault="00BB619F" w:rsidP="00BB619F">
      <w:pPr>
        <w:keepLines/>
        <w:autoSpaceDE w:val="0"/>
        <w:spacing w:after="0" w:line="360" w:lineRule="auto"/>
        <w:ind w:left="360"/>
        <w:jc w:val="both"/>
        <w:rPr>
          <w:rFonts w:ascii="Cambria" w:hAnsi="Cambria"/>
          <w:sz w:val="20"/>
          <w:szCs w:val="20"/>
        </w:rPr>
      </w:pPr>
    </w:p>
    <w:p w14:paraId="6C2F410A" w14:textId="6BF1A676" w:rsidR="00BB619F" w:rsidRDefault="00BB619F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t xml:space="preserve">§ </w:t>
      </w:r>
      <w:r w:rsidR="00461D11">
        <w:rPr>
          <w:rFonts w:ascii="Cambria" w:hAnsi="Cambria"/>
          <w:b/>
          <w:sz w:val="20"/>
          <w:szCs w:val="20"/>
        </w:rPr>
        <w:t>10</w:t>
      </w:r>
    </w:p>
    <w:p w14:paraId="1430D069" w14:textId="77777777" w:rsidR="0046363D" w:rsidRPr="0046363D" w:rsidRDefault="0046363D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</w:p>
    <w:p w14:paraId="2FB803BE" w14:textId="77777777" w:rsidR="0046363D" w:rsidRPr="0046363D" w:rsidRDefault="0046363D" w:rsidP="0046363D">
      <w:pPr>
        <w:jc w:val="center"/>
        <w:rPr>
          <w:rFonts w:ascii="Cambria" w:hAnsi="Cambria" w:cs="Calibri"/>
          <w:b/>
          <w:sz w:val="20"/>
          <w:szCs w:val="20"/>
        </w:rPr>
      </w:pPr>
      <w:r w:rsidRPr="0046363D">
        <w:rPr>
          <w:rFonts w:ascii="Cambria" w:hAnsi="Cambria" w:cs="Calibri"/>
          <w:b/>
          <w:sz w:val="20"/>
          <w:szCs w:val="20"/>
        </w:rPr>
        <w:lastRenderedPageBreak/>
        <w:t>Zmiany umowy</w:t>
      </w:r>
    </w:p>
    <w:p w14:paraId="28C663B4" w14:textId="77777777" w:rsidR="0046363D" w:rsidRPr="0046363D" w:rsidRDefault="0046363D" w:rsidP="0046363D">
      <w:pPr>
        <w:numPr>
          <w:ilvl w:val="0"/>
          <w:numId w:val="20"/>
        </w:numPr>
        <w:spacing w:after="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>Każda ze Stron umowy może zawnioskować o zmianę umowy. W celu dokonania zmiany umowy, jeżeli przepisy prawa nie stanowią inaczej, Strona o to wnioskująca zobowiązana jest do złożenia drugiej Stronie propozycji zmiany w terminie 14 dni od dnia zaistnienia okoliczności będących podstawą zmiany.</w:t>
      </w:r>
    </w:p>
    <w:p w14:paraId="5DEBACDB" w14:textId="59550BEE" w:rsidR="0046363D" w:rsidRPr="0046363D" w:rsidRDefault="0046363D" w:rsidP="0046363D">
      <w:pPr>
        <w:numPr>
          <w:ilvl w:val="0"/>
          <w:numId w:val="20"/>
        </w:numPr>
        <w:spacing w:after="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 xml:space="preserve">Wniosek o zmianę umowy, o którym mowa w ust. </w:t>
      </w:r>
      <w:r w:rsidR="004451C1">
        <w:rPr>
          <w:rFonts w:ascii="Cambria" w:hAnsi="Cambria" w:cs="Calibri"/>
          <w:bCs/>
          <w:sz w:val="20"/>
          <w:szCs w:val="20"/>
        </w:rPr>
        <w:t>1</w:t>
      </w:r>
      <w:r w:rsidRPr="0046363D">
        <w:rPr>
          <w:rFonts w:ascii="Cambria" w:hAnsi="Cambria" w:cs="Calibri"/>
          <w:bCs/>
          <w:sz w:val="20"/>
          <w:szCs w:val="20"/>
        </w:rPr>
        <w:t>, powinien zawierać co najmniej:</w:t>
      </w:r>
    </w:p>
    <w:p w14:paraId="35533DCD" w14:textId="77777777" w:rsidR="0046363D" w:rsidRPr="0046363D" w:rsidRDefault="0046363D" w:rsidP="0046363D">
      <w:pPr>
        <w:numPr>
          <w:ilvl w:val="0"/>
          <w:numId w:val="21"/>
        </w:numPr>
        <w:tabs>
          <w:tab w:val="clear" w:pos="1572"/>
          <w:tab w:val="num" w:pos="851"/>
        </w:tabs>
        <w:spacing w:after="0"/>
        <w:ind w:left="426" w:firstLine="0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>zakres proponowanej zmiany,</w:t>
      </w:r>
    </w:p>
    <w:p w14:paraId="5576BF0F" w14:textId="77777777" w:rsidR="0046363D" w:rsidRPr="0046363D" w:rsidRDefault="0046363D" w:rsidP="0046363D">
      <w:pPr>
        <w:numPr>
          <w:ilvl w:val="0"/>
          <w:numId w:val="21"/>
        </w:numPr>
        <w:tabs>
          <w:tab w:val="clear" w:pos="1572"/>
          <w:tab w:val="num" w:pos="851"/>
        </w:tabs>
        <w:spacing w:after="0"/>
        <w:ind w:left="426" w:firstLine="0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>opis okoliczności faktycznych uprawniających do dokonania zmiany,</w:t>
      </w:r>
    </w:p>
    <w:p w14:paraId="478C7745" w14:textId="77777777" w:rsidR="0046363D" w:rsidRPr="0046363D" w:rsidRDefault="0046363D" w:rsidP="0046363D">
      <w:pPr>
        <w:numPr>
          <w:ilvl w:val="0"/>
          <w:numId w:val="21"/>
        </w:numPr>
        <w:tabs>
          <w:tab w:val="clear" w:pos="1572"/>
          <w:tab w:val="num" w:pos="851"/>
        </w:tabs>
        <w:spacing w:after="0"/>
        <w:ind w:left="426" w:firstLine="0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>podstawę dokonania zmiany, to jest podstawę prawną wynikającą z przepisów ustawy lub postanowień umowy,</w:t>
      </w:r>
    </w:p>
    <w:p w14:paraId="72C85D37" w14:textId="77777777" w:rsidR="0046363D" w:rsidRPr="0046363D" w:rsidRDefault="0046363D" w:rsidP="0046363D">
      <w:pPr>
        <w:numPr>
          <w:ilvl w:val="0"/>
          <w:numId w:val="21"/>
        </w:numPr>
        <w:tabs>
          <w:tab w:val="clear" w:pos="1572"/>
          <w:tab w:val="num" w:pos="709"/>
        </w:tabs>
        <w:spacing w:after="0"/>
        <w:ind w:left="426" w:firstLine="0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 xml:space="preserve">pisemne uzasadnienie potwierdzające, że zostały spełnione okoliczności uzasadniające dokonanie zmiany umowy. </w:t>
      </w:r>
    </w:p>
    <w:p w14:paraId="0BAD0E4E" w14:textId="6AB78850" w:rsidR="0046363D" w:rsidRDefault="004451C1" w:rsidP="004451C1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Zamawiający </w:t>
      </w:r>
      <w:r w:rsidR="0046363D" w:rsidRPr="0046363D">
        <w:rPr>
          <w:rFonts w:ascii="Cambria" w:hAnsi="Cambria" w:cs="Calibri"/>
          <w:sz w:val="20"/>
          <w:szCs w:val="20"/>
        </w:rPr>
        <w:t xml:space="preserve">dopuszcza możliwość zmiany ceny w przypadku zmiany ustawowej stawki podatku VAT w trakcie realizacji umowy - w zakresie dotyczącym niezrealizowanej części przedmiotu umowy cena zostanie zmodyfikowana proporcjonalnie do zmiany stawki podatku VAT. </w:t>
      </w:r>
    </w:p>
    <w:p w14:paraId="4F18E55B" w14:textId="77777777" w:rsidR="009E50E7" w:rsidRPr="009E50E7" w:rsidRDefault="009E50E7" w:rsidP="009E50E7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50E7">
        <w:rPr>
          <w:rFonts w:ascii="Cambria" w:hAnsi="Cambria" w:cs="Calibri"/>
          <w:sz w:val="20"/>
          <w:szCs w:val="20"/>
        </w:rPr>
        <w:t>Zamawiający dopuszcza waloryzację zaoferowanej ceny – waloryzacja cen będzie następowała nie częściej niż jeden raz w miesiącu jeżeli cena artykułu wzrośnie lub zmniejszy się o ponad 10 % zaoferowanej ceny jednostkowej artykułu waloryzowanego w oparciu o średnią cenę z dwóch hurtowni oferujących produkty wskazane w kosztorysie ofertowym. Ustaloną aktualnie obowiązującą średnią cenę należy odnieść do średnich cen obowiązujących na jeden dzień przed terminem składania ofert w tych hurtowniach. Dobór hurtowni następuje przez wskazanie jednej przez Wykonawcę, drugą wskazuje Zamawiający.</w:t>
      </w:r>
    </w:p>
    <w:p w14:paraId="0923A941" w14:textId="0475DC5D" w:rsidR="009E50E7" w:rsidRPr="009E50E7" w:rsidRDefault="009E50E7" w:rsidP="00961482">
      <w:pPr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Calibri"/>
          <w:sz w:val="20"/>
          <w:szCs w:val="20"/>
        </w:rPr>
      </w:pPr>
      <w:r w:rsidRPr="009E50E7">
        <w:rPr>
          <w:rFonts w:ascii="Cambria" w:hAnsi="Cambria" w:cs="Calibri"/>
          <w:sz w:val="20"/>
          <w:szCs w:val="20"/>
        </w:rPr>
        <w:t xml:space="preserve">Natomiast ustalenie poziomu waloryzacji dla warzyw i owoców odbędzie się o wskaźniki cenowe ustalone z giełdy owocowo-warzywnej w Rzeszowie lub Warszawa Bronisze odnosząc aktualnie obowiązującą cenę do ceny na jeden dzień przed terminem składania ofert; pozostałe przesłanki waloryzacji zgodne z ust. </w:t>
      </w:r>
      <w:r w:rsidR="00BC1422">
        <w:rPr>
          <w:rFonts w:ascii="Cambria" w:hAnsi="Cambria" w:cs="Calibri"/>
          <w:sz w:val="20"/>
          <w:szCs w:val="20"/>
        </w:rPr>
        <w:t>4</w:t>
      </w:r>
      <w:r w:rsidRPr="009E50E7">
        <w:rPr>
          <w:rFonts w:ascii="Cambria" w:hAnsi="Cambria" w:cs="Calibri"/>
          <w:sz w:val="20"/>
          <w:szCs w:val="20"/>
        </w:rPr>
        <w:t>.</w:t>
      </w:r>
    </w:p>
    <w:p w14:paraId="58957DB5" w14:textId="76CD3036" w:rsidR="0046363D" w:rsidRPr="00BC1422" w:rsidRDefault="00BC1422" w:rsidP="00BC142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C1422">
        <w:rPr>
          <w:rFonts w:ascii="Cambria" w:hAnsi="Cambria" w:cs="Arial"/>
          <w:sz w:val="20"/>
          <w:szCs w:val="20"/>
        </w:rPr>
        <w:t>Wykonawca oraz Zamawiający dokonując waloryzacji zobowiązani będą do waloryzacji cen wszystkich produktów objętych przedmiotem zamówienia, których cena uległa zmianie na dzień waloryzacji.</w:t>
      </w:r>
    </w:p>
    <w:p w14:paraId="05CBC977" w14:textId="3A957EDE" w:rsidR="00461D11" w:rsidRPr="004F5510" w:rsidRDefault="00461D11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§ 11</w:t>
      </w:r>
    </w:p>
    <w:p w14:paraId="6BDF04EE" w14:textId="77777777" w:rsidR="00BB619F" w:rsidRPr="004F5510" w:rsidRDefault="00BB619F" w:rsidP="00BB619F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360" w:lineRule="auto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 razie wystąpienia istotnej zmiany okoliczności powodującej, że wykonanie umowy nie leży w interesie  publicznym - czego nie można było przewidzieć w chwili zawarcia umowy, Zamawiający może odstąpić od umowy  w trybie natychmiastowym od powzięcia wiadomości o powyższych okolicznościach.</w:t>
      </w:r>
    </w:p>
    <w:p w14:paraId="65CD18AB" w14:textId="77777777" w:rsidR="00BB619F" w:rsidRPr="004F5510" w:rsidRDefault="00BB619F" w:rsidP="00BB619F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360" w:lineRule="auto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W przypadku o którym mowa w ust.1, Wykonawca może żądać wyłącznie wynagrodzenia należnego z tytułu wykonania części umowy. </w:t>
      </w:r>
    </w:p>
    <w:p w14:paraId="08383BDB" w14:textId="77777777" w:rsidR="00BB619F" w:rsidRPr="004F5510" w:rsidRDefault="00BB619F" w:rsidP="00BB619F">
      <w:pPr>
        <w:pStyle w:val="Tekstpodstawowy"/>
        <w:keepLines w:val="0"/>
        <w:widowControl w:val="0"/>
        <w:autoSpaceDE/>
        <w:spacing w:line="360" w:lineRule="auto"/>
        <w:ind w:left="405"/>
        <w:rPr>
          <w:rFonts w:ascii="Cambria" w:hAnsi="Cambria"/>
          <w:sz w:val="20"/>
          <w:szCs w:val="20"/>
        </w:rPr>
      </w:pPr>
    </w:p>
    <w:p w14:paraId="705CEAF7" w14:textId="65DDCEBE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t>§ 1</w:t>
      </w:r>
      <w:r w:rsidR="00461D11">
        <w:rPr>
          <w:rFonts w:ascii="Cambria" w:hAnsi="Cambria"/>
          <w:b/>
          <w:sz w:val="20"/>
          <w:szCs w:val="20"/>
        </w:rPr>
        <w:t>2</w:t>
      </w:r>
    </w:p>
    <w:p w14:paraId="37AEFE97" w14:textId="77777777" w:rsidR="00BB619F" w:rsidRPr="004F5510" w:rsidRDefault="00BB619F" w:rsidP="00BB619F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360" w:lineRule="auto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Wszelkie zmiany niniejszej umowy wymagają formy pisemnej, w postaci aneksu, pod rygorem nieważności.</w:t>
      </w:r>
    </w:p>
    <w:p w14:paraId="4F69C03F" w14:textId="77777777" w:rsidR="00BB619F" w:rsidRPr="004F5510" w:rsidRDefault="00BB619F" w:rsidP="00BB619F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360" w:lineRule="auto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W sprawach nieuregulowanych niniejszą umową mają zastosowanie przepisy ustawy Prawo  zamówień publicznych oraz  ustawy z dnia 23 kwietnia 1964 r. – Kodeks Cywilny.</w:t>
      </w:r>
    </w:p>
    <w:p w14:paraId="2700FF1D" w14:textId="77777777" w:rsidR="00BB619F" w:rsidRPr="004F5510" w:rsidRDefault="00BB619F" w:rsidP="00BB619F">
      <w:pPr>
        <w:pStyle w:val="Tekstpodstawowy"/>
        <w:keepLines w:val="0"/>
        <w:widowControl w:val="0"/>
        <w:tabs>
          <w:tab w:val="num" w:pos="405"/>
        </w:tabs>
        <w:autoSpaceDE/>
        <w:spacing w:line="360" w:lineRule="auto"/>
        <w:ind w:left="405" w:hanging="360"/>
        <w:jc w:val="left"/>
        <w:rPr>
          <w:rFonts w:ascii="Cambria" w:hAnsi="Cambria"/>
          <w:sz w:val="20"/>
          <w:szCs w:val="20"/>
        </w:rPr>
      </w:pPr>
    </w:p>
    <w:p w14:paraId="6C47C749" w14:textId="0EEEDA88" w:rsidR="00BB619F" w:rsidRPr="004F5510" w:rsidRDefault="00BB619F" w:rsidP="00BB619F">
      <w:pPr>
        <w:tabs>
          <w:tab w:val="num" w:pos="405"/>
        </w:tabs>
        <w:spacing w:after="0" w:line="360" w:lineRule="auto"/>
        <w:ind w:hanging="360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FB7065" wp14:editId="1D13CAA7">
                <wp:simplePos x="0" y="0"/>
                <wp:positionH relativeFrom="column">
                  <wp:posOffset>6456045</wp:posOffset>
                </wp:positionH>
                <wp:positionV relativeFrom="paragraph">
                  <wp:posOffset>822960</wp:posOffset>
                </wp:positionV>
                <wp:extent cx="333375" cy="2667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180780" w14:textId="77777777" w:rsidR="00BB619F" w:rsidRDefault="00BB619F" w:rsidP="00BB61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B7065" id="Text Box 4" o:spid="_x0000_s1027" type="#_x0000_t202" style="position:absolute;left:0;text-align:left;margin-left:508.35pt;margin-top:64.8pt;width:2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" filled="f" stroked="f">
                <v:textbox>
                  <w:txbxContent>
                    <w:p w14:paraId="7B180780" w14:textId="77777777" w:rsidR="00BB619F" w:rsidRDefault="00BB619F" w:rsidP="00BB619F"/>
                  </w:txbxContent>
                </v:textbox>
              </v:shape>
            </w:pict>
          </mc:Fallback>
        </mc:AlternateContent>
      </w:r>
      <w:r w:rsidRPr="004F5510">
        <w:rPr>
          <w:rFonts w:ascii="Cambria" w:hAnsi="Cambria"/>
          <w:b/>
          <w:sz w:val="20"/>
          <w:szCs w:val="20"/>
        </w:rPr>
        <w:t>§ 1</w:t>
      </w:r>
      <w:r w:rsidR="00461D11">
        <w:rPr>
          <w:rFonts w:ascii="Cambria" w:hAnsi="Cambria"/>
          <w:b/>
          <w:sz w:val="20"/>
          <w:szCs w:val="20"/>
        </w:rPr>
        <w:t>3</w:t>
      </w:r>
    </w:p>
    <w:p w14:paraId="18B52DDD" w14:textId="77777777" w:rsidR="00BB619F" w:rsidRPr="004F5510" w:rsidRDefault="00BB619F" w:rsidP="00BB619F">
      <w:pPr>
        <w:pStyle w:val="Tekstpodstawowy"/>
        <w:tabs>
          <w:tab w:val="num" w:pos="405"/>
        </w:tabs>
        <w:spacing w:line="360" w:lineRule="auto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Ewentualne spory wynikłe ze stosowania niniejszej umowy będą rozpoznawane przez właściwe miejscowo </w:t>
      </w:r>
      <w:r w:rsidRPr="004F5510">
        <w:rPr>
          <w:rFonts w:ascii="Cambria" w:hAnsi="Cambria"/>
          <w:sz w:val="20"/>
          <w:szCs w:val="20"/>
        </w:rPr>
        <w:br/>
        <w:t>i rzeczowo sądy powszechne.</w:t>
      </w:r>
    </w:p>
    <w:p w14:paraId="79AD31CD" w14:textId="156F803C" w:rsidR="00BB619F" w:rsidRPr="004F5510" w:rsidRDefault="00BB619F" w:rsidP="00BB619F">
      <w:pPr>
        <w:tabs>
          <w:tab w:val="num" w:pos="405"/>
        </w:tabs>
        <w:spacing w:after="0" w:line="360" w:lineRule="auto"/>
        <w:ind w:hanging="360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lastRenderedPageBreak/>
        <w:t>§ 1</w:t>
      </w:r>
      <w:r w:rsidR="00461D11">
        <w:rPr>
          <w:rFonts w:ascii="Cambria" w:hAnsi="Cambria"/>
          <w:b/>
          <w:sz w:val="20"/>
          <w:szCs w:val="20"/>
        </w:rPr>
        <w:t>4</w:t>
      </w:r>
    </w:p>
    <w:p w14:paraId="045C805C" w14:textId="77777777" w:rsidR="00BB619F" w:rsidRPr="004F5510" w:rsidRDefault="00BB619F" w:rsidP="00BB619F">
      <w:pPr>
        <w:pStyle w:val="Tekstpodstawowy"/>
        <w:tabs>
          <w:tab w:val="num" w:pos="405"/>
        </w:tabs>
        <w:spacing w:line="360" w:lineRule="auto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Umowę niniejszą sporządzono w dwóch jednobrzmiących egzemplarzach, po jednym dla każdej ze stron.</w:t>
      </w:r>
    </w:p>
    <w:p w14:paraId="6BB4F8B3" w14:textId="77777777" w:rsidR="00BB619F" w:rsidRPr="004F5510" w:rsidRDefault="00BB619F" w:rsidP="00BB619F">
      <w:pPr>
        <w:pStyle w:val="Tekstpodstawowy"/>
        <w:spacing w:line="360" w:lineRule="auto"/>
        <w:rPr>
          <w:rFonts w:ascii="Cambria" w:hAnsi="Cambria"/>
          <w:sz w:val="20"/>
          <w:szCs w:val="20"/>
        </w:rPr>
      </w:pPr>
    </w:p>
    <w:p w14:paraId="18B5DC79" w14:textId="50781A08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sz w:val="20"/>
          <w:szCs w:val="20"/>
        </w:rPr>
        <w:t>§ 1</w:t>
      </w:r>
      <w:r w:rsidR="00461D11">
        <w:rPr>
          <w:rFonts w:ascii="Cambria" w:hAnsi="Cambria"/>
          <w:b/>
          <w:sz w:val="20"/>
          <w:szCs w:val="20"/>
        </w:rPr>
        <w:t>5</w:t>
      </w:r>
    </w:p>
    <w:p w14:paraId="13D7C196" w14:textId="77777777" w:rsidR="00BB619F" w:rsidRPr="004F5510" w:rsidRDefault="00BB619F" w:rsidP="00BB619F">
      <w:pPr>
        <w:pStyle w:val="Tekstpodstawowy"/>
        <w:spacing w:line="360" w:lineRule="auto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Integralną część niniejszej umowy stanowią Załączniki:</w:t>
      </w:r>
    </w:p>
    <w:p w14:paraId="572A50BC" w14:textId="77777777" w:rsidR="00BB619F" w:rsidRPr="004F5510" w:rsidRDefault="00BB619F" w:rsidP="00BB619F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360" w:lineRule="auto"/>
        <w:jc w:val="left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Oferta Wykonawcy.</w:t>
      </w:r>
    </w:p>
    <w:p w14:paraId="0D6833D0" w14:textId="77777777" w:rsidR="00BB619F" w:rsidRPr="004F5510" w:rsidRDefault="00BB619F" w:rsidP="00BB619F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360" w:lineRule="auto"/>
        <w:jc w:val="left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>SWZ</w:t>
      </w:r>
    </w:p>
    <w:p w14:paraId="71985B2C" w14:textId="77777777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sz w:val="20"/>
          <w:szCs w:val="20"/>
        </w:rPr>
      </w:pPr>
    </w:p>
    <w:p w14:paraId="7CEE920E" w14:textId="77777777" w:rsidR="00BB619F" w:rsidRPr="004F5510" w:rsidRDefault="00BB619F" w:rsidP="00BB619F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4F5510">
        <w:rPr>
          <w:rFonts w:ascii="Cambria" w:hAnsi="Cambria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523B17" wp14:editId="3CB1B3B4">
                <wp:simplePos x="0" y="0"/>
                <wp:positionH relativeFrom="column">
                  <wp:posOffset>6436995</wp:posOffset>
                </wp:positionH>
                <wp:positionV relativeFrom="paragraph">
                  <wp:posOffset>7230745</wp:posOffset>
                </wp:positionV>
                <wp:extent cx="333375" cy="2667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590446" w14:textId="77777777" w:rsidR="00BB619F" w:rsidRDefault="00BB619F" w:rsidP="00BB61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23B17" id="Text Box 5" o:spid="_x0000_s1028" type="#_x0000_t202" style="position:absolute;left:0;text-align:left;margin-left:506.85pt;margin-top:569.35pt;width:26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" filled="f" stroked="f">
                <v:textbox>
                  <w:txbxContent>
                    <w:p w14:paraId="58590446" w14:textId="77777777" w:rsidR="00BB619F" w:rsidRDefault="00BB619F" w:rsidP="00BB619F"/>
                  </w:txbxContent>
                </v:textbox>
              </v:shape>
            </w:pict>
          </mc:Fallback>
        </mc:AlternateContent>
      </w:r>
      <w:r w:rsidRPr="004F5510">
        <w:rPr>
          <w:rFonts w:ascii="Cambria" w:hAnsi="Cambria"/>
          <w:b/>
          <w:sz w:val="20"/>
          <w:szCs w:val="20"/>
        </w:rPr>
        <w:t>ZAMAWIAJĄCY :                                                                                        WYKONAWCA:</w:t>
      </w:r>
    </w:p>
    <w:p w14:paraId="295E3057" w14:textId="77777777" w:rsidR="005A18B0" w:rsidRPr="004F5510" w:rsidRDefault="005A18B0">
      <w:pPr>
        <w:rPr>
          <w:rFonts w:ascii="Cambria" w:hAnsi="Cambria"/>
        </w:rPr>
      </w:pPr>
    </w:p>
    <w:sectPr w:rsidR="005A18B0" w:rsidRPr="004F55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133DA" w14:textId="77777777" w:rsidR="00841DAD" w:rsidRDefault="00841DAD" w:rsidP="00BB619F">
      <w:pPr>
        <w:spacing w:after="0" w:line="240" w:lineRule="auto"/>
      </w:pPr>
      <w:r>
        <w:separator/>
      </w:r>
    </w:p>
  </w:endnote>
  <w:endnote w:type="continuationSeparator" w:id="0">
    <w:p w14:paraId="4FFF10E2" w14:textId="77777777" w:rsidR="00841DAD" w:rsidRDefault="00841DAD" w:rsidP="00BB6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C0E20" w14:textId="77777777" w:rsidR="00841DAD" w:rsidRDefault="00841DAD" w:rsidP="00BB619F">
      <w:pPr>
        <w:spacing w:after="0" w:line="240" w:lineRule="auto"/>
      </w:pPr>
      <w:r>
        <w:separator/>
      </w:r>
    </w:p>
  </w:footnote>
  <w:footnote w:type="continuationSeparator" w:id="0">
    <w:p w14:paraId="2BA105D0" w14:textId="77777777" w:rsidR="00841DAD" w:rsidRDefault="00841DAD" w:rsidP="00BB6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B415D" w14:textId="10C003ED" w:rsidR="00BB619F" w:rsidRPr="002C4E63" w:rsidRDefault="002C4E63" w:rsidP="002C4E63">
    <w:pPr>
      <w:pStyle w:val="Nagwek"/>
    </w:pPr>
    <w:r w:rsidRPr="002C4E63">
      <w:rPr>
        <w:rFonts w:ascii="Cambria" w:hAnsi="Cambria"/>
        <w:sz w:val="20"/>
        <w:szCs w:val="20"/>
      </w:rPr>
      <w:t>Nr referencyjny: DAG.271.7.2024</w:t>
    </w:r>
    <w:r w:rsidRPr="002C4E63">
      <w:rPr>
        <w:rFonts w:ascii="Cambria" w:hAnsi="Cambria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A16B6"/>
    <w:multiLevelType w:val="hybridMultilevel"/>
    <w:tmpl w:val="5F5E1336"/>
    <w:lvl w:ilvl="0" w:tplc="426A61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51B82"/>
    <w:multiLevelType w:val="hybridMultilevel"/>
    <w:tmpl w:val="CEF65A38"/>
    <w:lvl w:ilvl="0" w:tplc="96386638">
      <w:start w:val="1"/>
      <w:numFmt w:val="decimal"/>
      <w:lvlText w:val="%1."/>
      <w:lvlJc w:val="left"/>
      <w:pPr>
        <w:ind w:left="720" w:hanging="360"/>
      </w:pPr>
      <w:rPr>
        <w:rFonts w:ascii="Cambria" w:hAnsi="Cambria" w:cs="Calibri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724A"/>
    <w:multiLevelType w:val="hybridMultilevel"/>
    <w:tmpl w:val="98FCA966"/>
    <w:lvl w:ilvl="0" w:tplc="BD54EC3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</w:abstractNum>
  <w:abstractNum w:abstractNumId="6" w15:restartNumberingAfterBreak="0">
    <w:nsid w:val="1C7C09DD"/>
    <w:multiLevelType w:val="hybridMultilevel"/>
    <w:tmpl w:val="3708A086"/>
    <w:lvl w:ilvl="0" w:tplc="2F205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" w15:restartNumberingAfterBreak="0">
    <w:nsid w:val="1C9534CB"/>
    <w:multiLevelType w:val="hybridMultilevel"/>
    <w:tmpl w:val="03E6EB82"/>
    <w:lvl w:ilvl="0" w:tplc="04CA00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</w:abstractNum>
  <w:abstractNum w:abstractNumId="10" w15:restartNumberingAfterBreak="0">
    <w:nsid w:val="2F371757"/>
    <w:multiLevelType w:val="hybridMultilevel"/>
    <w:tmpl w:val="29842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00E0945"/>
    <w:multiLevelType w:val="multilevel"/>
    <w:tmpl w:val="1ECAAAFA"/>
    <w:lvl w:ilvl="0">
      <w:start w:val="1"/>
      <w:numFmt w:val="decimal"/>
      <w:lvlText w:val="%1)"/>
      <w:lvlJc w:val="left"/>
      <w:pPr>
        <w:tabs>
          <w:tab w:val="num" w:pos="1572"/>
        </w:tabs>
        <w:ind w:left="1572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32"/>
        </w:tabs>
        <w:ind w:left="373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92"/>
        </w:tabs>
        <w:ind w:left="589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cs="Times New Roman"/>
      </w:rPr>
    </w:lvl>
  </w:abstractNum>
  <w:abstractNum w:abstractNumId="14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03190"/>
    <w:multiLevelType w:val="hybridMultilevel"/>
    <w:tmpl w:val="F7C6FDD8"/>
    <w:lvl w:ilvl="0" w:tplc="FAC87E5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324D90"/>
    <w:multiLevelType w:val="hybridMultilevel"/>
    <w:tmpl w:val="BFB4F7D2"/>
    <w:lvl w:ilvl="0" w:tplc="41363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822FA"/>
    <w:multiLevelType w:val="hybridMultilevel"/>
    <w:tmpl w:val="A218FC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6A9D4F2E"/>
    <w:multiLevelType w:val="singleLevel"/>
    <w:tmpl w:val="199826A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19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0" w15:restartNumberingAfterBreak="0">
    <w:nsid w:val="70054FC2"/>
    <w:multiLevelType w:val="hybridMultilevel"/>
    <w:tmpl w:val="15269FDA"/>
    <w:lvl w:ilvl="0" w:tplc="D944B23E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307470944">
    <w:abstractNumId w:val="8"/>
  </w:num>
  <w:num w:numId="2" w16cid:durableId="1301767330">
    <w:abstractNumId w:val="12"/>
  </w:num>
  <w:num w:numId="3" w16cid:durableId="808398691">
    <w:abstractNumId w:val="9"/>
  </w:num>
  <w:num w:numId="4" w16cid:durableId="1831141927">
    <w:abstractNumId w:val="5"/>
  </w:num>
  <w:num w:numId="5" w16cid:durableId="720901212">
    <w:abstractNumId w:val="17"/>
  </w:num>
  <w:num w:numId="6" w16cid:durableId="711074999">
    <w:abstractNumId w:val="10"/>
  </w:num>
  <w:num w:numId="7" w16cid:durableId="1872569900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 w16cid:durableId="840855502">
    <w:abstractNumId w:val="19"/>
  </w:num>
  <w:num w:numId="9" w16cid:durableId="1721830827">
    <w:abstractNumId w:val="13"/>
  </w:num>
  <w:num w:numId="10" w16cid:durableId="1632634891">
    <w:abstractNumId w:val="6"/>
  </w:num>
  <w:num w:numId="11" w16cid:durableId="702629467">
    <w:abstractNumId w:val="16"/>
  </w:num>
  <w:num w:numId="12" w16cid:durableId="149255124">
    <w:abstractNumId w:val="7"/>
  </w:num>
  <w:num w:numId="13" w16cid:durableId="1059329733">
    <w:abstractNumId w:val="0"/>
  </w:num>
  <w:num w:numId="14" w16cid:durableId="515272070">
    <w:abstractNumId w:val="20"/>
  </w:num>
  <w:num w:numId="15" w16cid:durableId="1061253321">
    <w:abstractNumId w:val="14"/>
  </w:num>
  <w:num w:numId="16" w16cid:durableId="1842157721">
    <w:abstractNumId w:val="1"/>
  </w:num>
  <w:num w:numId="17" w16cid:durableId="166138241">
    <w:abstractNumId w:val="4"/>
  </w:num>
  <w:num w:numId="18" w16cid:durableId="1214660646">
    <w:abstractNumId w:val="15"/>
  </w:num>
  <w:num w:numId="19" w16cid:durableId="1543252301">
    <w:abstractNumId w:val="3"/>
  </w:num>
  <w:num w:numId="20" w16cid:durableId="465781432">
    <w:abstractNumId w:val="2"/>
  </w:num>
  <w:num w:numId="21" w16cid:durableId="12726654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19F"/>
    <w:rsid w:val="001B0A04"/>
    <w:rsid w:val="00236AA0"/>
    <w:rsid w:val="002C4E63"/>
    <w:rsid w:val="002D2D19"/>
    <w:rsid w:val="003260BE"/>
    <w:rsid w:val="00332BDE"/>
    <w:rsid w:val="004451C1"/>
    <w:rsid w:val="00455230"/>
    <w:rsid w:val="00461D11"/>
    <w:rsid w:val="0046363D"/>
    <w:rsid w:val="00465B79"/>
    <w:rsid w:val="004F5510"/>
    <w:rsid w:val="005967DE"/>
    <w:rsid w:val="005A18B0"/>
    <w:rsid w:val="005B065A"/>
    <w:rsid w:val="00620E62"/>
    <w:rsid w:val="00754883"/>
    <w:rsid w:val="0078619E"/>
    <w:rsid w:val="00841DAD"/>
    <w:rsid w:val="0089756A"/>
    <w:rsid w:val="00940704"/>
    <w:rsid w:val="00961482"/>
    <w:rsid w:val="00993F5B"/>
    <w:rsid w:val="009A51A9"/>
    <w:rsid w:val="009E50E7"/>
    <w:rsid w:val="00A04EBD"/>
    <w:rsid w:val="00A348F5"/>
    <w:rsid w:val="00AA0F82"/>
    <w:rsid w:val="00BB619F"/>
    <w:rsid w:val="00BC1422"/>
    <w:rsid w:val="00BD40AF"/>
    <w:rsid w:val="00C62F10"/>
    <w:rsid w:val="00CC1EC8"/>
    <w:rsid w:val="00DD51D8"/>
    <w:rsid w:val="00E17F28"/>
    <w:rsid w:val="00F06F1D"/>
    <w:rsid w:val="00F706EE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F693F"/>
  <w15:chartTrackingRefBased/>
  <w15:docId w15:val="{299E1F6F-F360-7943-ADCD-4EB1EA82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19F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B619F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B619F"/>
    <w:rPr>
      <w:rFonts w:ascii="Bookman Old Style" w:eastAsia="Times New Roman" w:hAnsi="Bookman Old Style" w:cs="Arial"/>
      <w:b/>
      <w:color w:val="000000"/>
      <w:kern w:val="0"/>
      <w:sz w:val="20"/>
      <w:szCs w:val="20"/>
      <w:shd w:val="clear" w:color="auto" w:fill="FFFFFF"/>
      <w:lang w:val="ru-RU"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BB619F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619F"/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</w:style>
  <w:style w:type="paragraph" w:styleId="Tytu">
    <w:name w:val="Title"/>
    <w:basedOn w:val="Normalny"/>
    <w:link w:val="TytuZnak"/>
    <w:uiPriority w:val="99"/>
    <w:qFormat/>
    <w:rsid w:val="00BB619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BB619F"/>
    <w:rPr>
      <w:rFonts w:ascii="Times New Roman" w:eastAsia="Times New Roman" w:hAnsi="Times New Roman" w:cs="Times New Roman"/>
      <w:b/>
      <w:kern w:val="0"/>
      <w:sz w:val="28"/>
      <w:szCs w:val="20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BB619F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619F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Akapitzlist">
    <w:name w:val="List Paragraph"/>
    <w:aliases w:val="Akapit z listą BS,Preambuła,L1,Numerowanie,Wypunktowanie,BulletC,Wyliczanie,Obiekt,normalny tekst,Akapit z listą31,Bullets,List Paragraph1,T_SZ_List Paragraph,WYPUNKTOWANIE Akapit z listą,List Paragraph2,List Paragraph,tekst normalny"/>
    <w:basedOn w:val="Normalny"/>
    <w:link w:val="AkapitzlistZnak"/>
    <w:qFormat/>
    <w:rsid w:val="00BB619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B619F"/>
    <w:rPr>
      <w:rFonts w:cs="Times New Roman"/>
      <w:b/>
      <w:bCs/>
    </w:rPr>
  </w:style>
  <w:style w:type="paragraph" w:styleId="Bezodstpw">
    <w:name w:val="No Spacing"/>
    <w:aliases w:val="Trop Bez Odstępów"/>
    <w:link w:val="BezodstpwZnak"/>
    <w:qFormat/>
    <w:rsid w:val="00BB619F"/>
    <w:rPr>
      <w:rFonts w:ascii="Times New Roman" w:eastAsia="Calibri" w:hAnsi="Times New Roman" w:cs="Times New Roman"/>
      <w:kern w:val="0"/>
      <w:lang w:eastAsia="pl-PL"/>
      <w14:ligatures w14:val="none"/>
    </w:rPr>
  </w:style>
  <w:style w:type="character" w:customStyle="1" w:styleId="BezodstpwZnak">
    <w:name w:val="Bez odstępów Znak"/>
    <w:aliases w:val="Trop Bez Odstępów Znak"/>
    <w:link w:val="Bezodstpw"/>
    <w:locked/>
    <w:rsid w:val="00BB619F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B619F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619F"/>
    <w:rPr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Akapit z listą BS Znak,Preambuła Znak,L1 Znak,Numerowanie Znak,Wypunktowanie Znak,BulletC Znak,Wyliczanie Znak,Obiekt Znak,normalny tekst Znak,Akapit z listą31 Znak,Bullets Znak,List Paragraph1 Znak,T_SZ_List Paragraph Znak"/>
    <w:link w:val="Akapitzlist"/>
    <w:rsid w:val="00BB619F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6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19F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B6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19F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styleId="Odwoaniedokomentarza">
    <w:name w:val="annotation reference"/>
    <w:uiPriority w:val="99"/>
    <w:semiHidden/>
    <w:unhideWhenUsed/>
    <w:rsid w:val="004636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DA7D9-6D06-448B-9624-E113FE7C5167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7E29B68-2643-4526-8F45-6E07B0440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8B0579-EA79-42AD-8D67-E74449C9F3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2150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Tomasz </cp:lastModifiedBy>
  <cp:revision>27</cp:revision>
  <dcterms:created xsi:type="dcterms:W3CDTF">2023-10-25T10:16:00Z</dcterms:created>
  <dcterms:modified xsi:type="dcterms:W3CDTF">2024-11-15T08:59:00Z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