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72003" w14:textId="77777777" w:rsidR="000748F4" w:rsidRDefault="00D442AE">
      <w:pPr>
        <w:widowControl w:val="0"/>
        <w:spacing w:after="0" w:line="100" w:lineRule="atLeast"/>
        <w:jc w:val="right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  <w:r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        ZAŁĄCZNIK 1f</w:t>
      </w:r>
    </w:p>
    <w:p w14:paraId="08372004" w14:textId="77777777" w:rsidR="000748F4" w:rsidRDefault="00D442AE">
      <w:pPr>
        <w:widowControl w:val="0"/>
        <w:spacing w:after="0" w:line="100" w:lineRule="atLeast"/>
        <w:jc w:val="both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  <w:r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  <w:t>Nazwa Wykonawcy…………………………….…………….</w:t>
      </w:r>
    </w:p>
    <w:p w14:paraId="08372005" w14:textId="77777777" w:rsidR="000748F4" w:rsidRDefault="000748F4">
      <w:pPr>
        <w:widowControl w:val="0"/>
        <w:spacing w:after="0" w:line="100" w:lineRule="atLeast"/>
        <w:jc w:val="both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</w:p>
    <w:p w14:paraId="08372006" w14:textId="77777777" w:rsidR="000748F4" w:rsidRDefault="00D442AE">
      <w:pPr>
        <w:widowControl w:val="0"/>
        <w:spacing w:after="0" w:line="100" w:lineRule="atLeast"/>
        <w:jc w:val="both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  <w:r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  <w:t>Adres Wykonawcy……………………………..……………..</w:t>
      </w:r>
    </w:p>
    <w:p w14:paraId="08372007" w14:textId="77777777" w:rsidR="000748F4" w:rsidRDefault="000748F4">
      <w:pPr>
        <w:widowControl w:val="0"/>
        <w:spacing w:after="0" w:line="100" w:lineRule="atLeast"/>
        <w:jc w:val="both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</w:p>
    <w:p w14:paraId="08372008" w14:textId="77777777" w:rsidR="000748F4" w:rsidRDefault="00D442AE">
      <w:pPr>
        <w:widowControl w:val="0"/>
        <w:spacing w:after="0" w:line="100" w:lineRule="atLeast"/>
        <w:jc w:val="both"/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</w:pPr>
      <w:r>
        <w:rPr>
          <w:rFonts w:ascii="Cambria" w:eastAsia="Lucida Sans Unicode" w:hAnsi="Cambria" w:cs="Arial"/>
          <w:kern w:val="3"/>
          <w:sz w:val="20"/>
          <w:szCs w:val="20"/>
          <w:lang w:eastAsia="hi-IN" w:bidi="hi-IN"/>
        </w:rPr>
        <w:t>Miejscowość……………………………………………………</w:t>
      </w:r>
    </w:p>
    <w:p w14:paraId="08372009" w14:textId="77777777" w:rsidR="000748F4" w:rsidRDefault="00D442AE">
      <w:pPr>
        <w:widowControl w:val="0"/>
        <w:spacing w:after="0" w:line="100" w:lineRule="atLeast"/>
        <w:jc w:val="center"/>
        <w:rPr>
          <w:rFonts w:ascii="Cambria" w:eastAsia="Lucida Sans Unicode" w:hAnsi="Cambria"/>
          <w:b/>
          <w:bCs/>
          <w:iCs/>
          <w:kern w:val="3"/>
          <w:sz w:val="28"/>
          <w:szCs w:val="28"/>
          <w:lang w:eastAsia="hi-IN" w:bidi="hi-IN"/>
        </w:rPr>
      </w:pPr>
      <w:r>
        <w:rPr>
          <w:rFonts w:ascii="Cambria" w:eastAsia="Lucida Sans Unicode" w:hAnsi="Cambria"/>
          <w:b/>
          <w:bCs/>
          <w:iCs/>
          <w:kern w:val="3"/>
          <w:sz w:val="28"/>
          <w:szCs w:val="28"/>
          <w:lang w:eastAsia="hi-IN" w:bidi="hi-IN"/>
        </w:rPr>
        <w:t>CZĘŚĆ VI ZAMÓWIENIA</w:t>
      </w:r>
    </w:p>
    <w:p w14:paraId="0837200A" w14:textId="77777777" w:rsidR="000748F4" w:rsidRDefault="00D442AE">
      <w:pPr>
        <w:widowControl w:val="0"/>
        <w:spacing w:after="0" w:line="100" w:lineRule="atLeast"/>
        <w:jc w:val="center"/>
      </w:pPr>
      <w:r>
        <w:rPr>
          <w:rFonts w:ascii="Cambria" w:eastAsia="Lucida Sans Unicode" w:hAnsi="Cambria"/>
          <w:b/>
          <w:bCs/>
          <w:iCs/>
          <w:kern w:val="3"/>
          <w:sz w:val="28"/>
          <w:szCs w:val="28"/>
          <w:lang w:eastAsia="hi-IN" w:bidi="hi-IN"/>
        </w:rPr>
        <w:t xml:space="preserve">  MLEKO, PRODUKTY   MLECZARSKIE</w:t>
      </w:r>
    </w:p>
    <w:p w14:paraId="0837200B" w14:textId="77777777" w:rsidR="000748F4" w:rsidRDefault="000748F4">
      <w:pPr>
        <w:widowControl w:val="0"/>
        <w:spacing w:after="0" w:line="100" w:lineRule="atLeast"/>
        <w:jc w:val="center"/>
        <w:rPr>
          <w:rFonts w:ascii="Cambria" w:eastAsia="Lucida Sans Unicode" w:hAnsi="Cambria"/>
          <w:b/>
          <w:bCs/>
          <w:iCs/>
          <w:kern w:val="3"/>
          <w:sz w:val="20"/>
          <w:szCs w:val="20"/>
          <w:lang w:eastAsia="hi-IN" w:bidi="hi-IN"/>
        </w:rPr>
      </w:pPr>
    </w:p>
    <w:p w14:paraId="0837200C" w14:textId="77777777" w:rsidR="000748F4" w:rsidRDefault="000748F4">
      <w:pPr>
        <w:spacing w:after="0"/>
        <w:jc w:val="right"/>
        <w:rPr>
          <w:rFonts w:ascii="Cambria" w:eastAsia="Times New Roman" w:hAnsi="Cambria"/>
          <w:b/>
          <w:bCs/>
          <w:i/>
          <w:iCs/>
          <w:sz w:val="20"/>
          <w:szCs w:val="20"/>
        </w:rPr>
      </w:pPr>
    </w:p>
    <w:tbl>
      <w:tblPr>
        <w:tblW w:w="14175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548"/>
        <w:gridCol w:w="1450"/>
        <w:gridCol w:w="709"/>
        <w:gridCol w:w="1134"/>
        <w:gridCol w:w="1559"/>
        <w:gridCol w:w="1559"/>
        <w:gridCol w:w="1276"/>
        <w:gridCol w:w="1701"/>
        <w:gridCol w:w="1559"/>
      </w:tblGrid>
      <w:tr w:rsidR="000748F4" w14:paraId="08372019" w14:textId="77777777">
        <w:trPr>
          <w:trHeight w:val="152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0D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L.P.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0E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NAZWA  ARTYKUŁU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0F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1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2" w14:textId="77777777" w:rsidR="000748F4" w:rsidRDefault="00D442AE">
            <w:pPr>
              <w:widowControl w:val="0"/>
              <w:spacing w:after="0" w:line="100" w:lineRule="atLeast"/>
              <w:jc w:val="center"/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 xml:space="preserve">CENA </w:t>
            </w: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JEDNOSTKOWA</w:t>
            </w:r>
          </w:p>
          <w:p w14:paraId="08372013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NETTO (zł.)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WARTOŚĆ NETTO (zł.)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5" w14:textId="77777777" w:rsidR="000748F4" w:rsidRDefault="00D442AE">
            <w:pPr>
              <w:widowControl w:val="0"/>
              <w:spacing w:after="0" w:line="100" w:lineRule="atLeast"/>
              <w:jc w:val="center"/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 xml:space="preserve">STAWKA </w:t>
            </w:r>
            <w:r>
              <w:rPr>
                <w:rFonts w:ascii="Cambria" w:eastAsia="Lucida Sans Unicode" w:hAnsi="Cambria"/>
                <w:b/>
                <w:bCs/>
                <w:iCs/>
                <w:kern w:val="3"/>
                <w:sz w:val="20"/>
                <w:szCs w:val="20"/>
                <w:lang w:eastAsia="hi-IN" w:bidi="hi-IN"/>
              </w:rPr>
              <w:t>PODATKU</w:t>
            </w: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 xml:space="preserve"> VAT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6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WARTOŚC PODATKU VAT (zł.)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7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  <w:t>WARTOŚĆ  BRUTTO (zł.)</w:t>
            </w:r>
          </w:p>
          <w:p w14:paraId="08372018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lang w:eastAsia="hi-IN" w:bidi="hi-IN"/>
              </w:rPr>
            </w:pPr>
          </w:p>
        </w:tc>
      </w:tr>
      <w:tr w:rsidR="000748F4" w14:paraId="08372024" w14:textId="77777777">
        <w:trPr>
          <w:trHeight w:val="24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A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B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D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E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1F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1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2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3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18"/>
                <w:szCs w:val="18"/>
                <w:lang w:eastAsia="hi-IN" w:bidi="hi-IN"/>
              </w:rPr>
              <w:t>10.</w:t>
            </w:r>
          </w:p>
        </w:tc>
      </w:tr>
      <w:tr w:rsidR="000748F4" w14:paraId="08372031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5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6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  <w:p w14:paraId="08372027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Mleko  świeże 2% tłuszczu</w:t>
            </w:r>
          </w:p>
          <w:p w14:paraId="08372028" w14:textId="77777777" w:rsidR="000748F4" w:rsidRDefault="00D442AE">
            <w:pPr>
              <w:widowControl w:val="0"/>
              <w:spacing w:after="0" w:line="100" w:lineRule="atLeast"/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 0,9 L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A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2B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21675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2C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2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2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2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0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3C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2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3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Mleko UHT 1,5 % tłuszczu  bez laktozy 1 L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4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5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6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 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8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3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47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D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        3.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E" w14:textId="77777777" w:rsidR="000748F4" w:rsidRDefault="00D442AE">
            <w:pPr>
              <w:widowControl w:val="0"/>
              <w:spacing w:after="0" w:line="100" w:lineRule="atLeast"/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Śmietana 18% tłuszczu     200g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3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1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2 550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4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5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53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8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9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Masło extra   min</w:t>
            </w:r>
          </w:p>
          <w:p w14:paraId="0837204A" w14:textId="77777777" w:rsidR="000748F4" w:rsidRDefault="00D442AE">
            <w:pPr>
              <w:widowControl w:val="0"/>
              <w:spacing w:after="0" w:line="100" w:lineRule="atLeast"/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80% tłuszczu  0,2 kg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4D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4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0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5F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5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55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Jogurt naturalny 150 g</w:t>
            </w:r>
          </w:p>
          <w:p w14:paraId="08372056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5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58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59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C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5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6B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6.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1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Jogurt owocowy  150g</w:t>
            </w:r>
          </w:p>
          <w:p w14:paraId="08372062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5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6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6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68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6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6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76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7.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D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Jogurt owocowy pitny 250g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6F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4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5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83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7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lastRenderedPageBreak/>
              <w:t>8.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8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</w:t>
            </w:r>
          </w:p>
          <w:p w14:paraId="08372079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Kefir   400 g</w:t>
            </w:r>
          </w:p>
          <w:p w14:paraId="0837207A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Szt.`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7D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7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0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8E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9.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5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Maślanka naturalna 1L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7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Litr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8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C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8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9A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8F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10.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0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 twarogowy półtłusty</w:t>
            </w:r>
          </w:p>
          <w:p w14:paraId="08372091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3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95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9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9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98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9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A6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B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11.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C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 żółty twardy Gouda, Edamski-naturalny</w:t>
            </w:r>
          </w:p>
          <w:p w14:paraId="0837209D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9F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4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5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B2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7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12.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8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 mozzarella (blok, wiórka)</w:t>
            </w:r>
          </w:p>
          <w:p w14:paraId="083720A9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do zapiekanek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B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A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A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0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BF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B3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13.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B4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  <w:p w14:paraId="083720B5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 topiony z różnymi dodatkami kostka 100g</w:t>
            </w:r>
          </w:p>
          <w:p w14:paraId="083720B6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B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B8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B9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     2550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B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C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B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CB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14.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1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 homogenizowany   150g</w:t>
            </w:r>
          </w:p>
          <w:p w14:paraId="083720C2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4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5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2680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C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C7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C8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C9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C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D7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C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15.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D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Serek wiejski      200g</w:t>
            </w:r>
          </w:p>
          <w:p w14:paraId="083720CE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C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0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1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2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3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4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5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6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E2" w14:textId="77777777">
        <w:trPr>
          <w:trHeight w:val="5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8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16.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9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Serek kanapkowy śmietankowy, różne smaki 150g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A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B" w14:textId="77777777" w:rsidR="000748F4" w:rsidRDefault="00D442AE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DC" w14:textId="77777777" w:rsidR="000748F4" w:rsidRDefault="00D442AE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  <w:t xml:space="preserve">      2041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D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E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DF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E0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20E1" w14:textId="77777777" w:rsidR="000748F4" w:rsidRDefault="000748F4">
            <w:pPr>
              <w:widowControl w:val="0"/>
              <w:spacing w:after="0" w:line="100" w:lineRule="atLeast"/>
              <w:jc w:val="center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  <w:tr w:rsidR="000748F4" w14:paraId="083720E5" w14:textId="77777777">
        <w:trPr>
          <w:trHeight w:val="567"/>
        </w:trPr>
        <w:tc>
          <w:tcPr>
            <w:tcW w:w="126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E3" w14:textId="77777777" w:rsidR="000748F4" w:rsidRDefault="00D442AE">
            <w:pPr>
              <w:widowControl w:val="0"/>
              <w:spacing w:after="0" w:line="100" w:lineRule="atLeast"/>
              <w:jc w:val="right"/>
              <w:rPr>
                <w:rFonts w:ascii="Cambria" w:eastAsia="Lucida Sans Unicode" w:hAnsi="Cambria"/>
                <w:b/>
                <w:bCs/>
                <w:i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mbria" w:eastAsia="Lucida Sans Unicode" w:hAnsi="Cambria"/>
                <w:b/>
                <w:bCs/>
                <w:iCs/>
                <w:kern w:val="3"/>
                <w:sz w:val="24"/>
                <w:szCs w:val="24"/>
                <w:lang w:eastAsia="hi-IN" w:bidi="hi-IN"/>
              </w:rPr>
              <w:t xml:space="preserve">                                                                                                                                                 WARTOŚĆ OFERTY: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20E4" w14:textId="77777777" w:rsidR="000748F4" w:rsidRDefault="000748F4">
            <w:pPr>
              <w:widowControl w:val="0"/>
              <w:spacing w:after="0" w:line="100" w:lineRule="atLeast"/>
              <w:rPr>
                <w:rFonts w:ascii="Cambria" w:eastAsia="Lucida Sans Unicode" w:hAnsi="Cambria"/>
                <w:b/>
                <w:bCs/>
                <w:i/>
                <w:iCs/>
                <w:kern w:val="3"/>
                <w:sz w:val="20"/>
                <w:szCs w:val="20"/>
                <w:lang w:eastAsia="hi-IN" w:bidi="hi-IN"/>
              </w:rPr>
            </w:pPr>
          </w:p>
        </w:tc>
      </w:tr>
    </w:tbl>
    <w:p w14:paraId="083720E6" w14:textId="77777777" w:rsidR="000748F4" w:rsidRDefault="000748F4">
      <w:pPr>
        <w:widowControl w:val="0"/>
        <w:spacing w:after="0" w:line="100" w:lineRule="atLeast"/>
        <w:rPr>
          <w:rFonts w:ascii="Cambria" w:eastAsia="Lucida Sans Unicode" w:hAnsi="Cambria" w:cs="Arial"/>
          <w:bCs/>
          <w:kern w:val="3"/>
          <w:sz w:val="20"/>
          <w:szCs w:val="20"/>
          <w:lang w:eastAsia="hi-IN" w:bidi="hi-IN"/>
        </w:rPr>
      </w:pPr>
    </w:p>
    <w:p w14:paraId="083720E7" w14:textId="77777777" w:rsidR="000748F4" w:rsidRDefault="000748F4"/>
    <w:sectPr w:rsidR="000748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72007" w14:textId="77777777" w:rsidR="00D442AE" w:rsidRDefault="00D442AE">
      <w:pPr>
        <w:spacing w:after="0"/>
      </w:pPr>
      <w:r>
        <w:separator/>
      </w:r>
    </w:p>
  </w:endnote>
  <w:endnote w:type="continuationSeparator" w:id="0">
    <w:p w14:paraId="08372009" w14:textId="77777777" w:rsidR="00D442AE" w:rsidRDefault="00D44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071" w14:textId="77777777" w:rsidR="00DF30E3" w:rsidRDefault="00DF30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3121A" w14:textId="77777777" w:rsidR="00DF30E3" w:rsidRDefault="00DF30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17D5D" w14:textId="77777777" w:rsidR="00DF30E3" w:rsidRDefault="00DF3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72003" w14:textId="77777777" w:rsidR="00D442AE" w:rsidRDefault="00D442A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8372005" w14:textId="77777777" w:rsidR="00D442AE" w:rsidRDefault="00D44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8190D" w14:textId="77777777" w:rsidR="00DF30E3" w:rsidRDefault="00DF30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D2E50" w14:textId="77777777" w:rsidR="00DF30E3" w:rsidRPr="00977665" w:rsidRDefault="00DF30E3" w:rsidP="00DF30E3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46EC5C0F" w14:textId="77777777" w:rsidR="00DF30E3" w:rsidRDefault="00DF30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2A2B" w14:textId="77777777" w:rsidR="00DF30E3" w:rsidRDefault="00DF30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8F4"/>
    <w:rsid w:val="000748F4"/>
    <w:rsid w:val="00802470"/>
    <w:rsid w:val="00BD40AF"/>
    <w:rsid w:val="00D442AE"/>
    <w:rsid w:val="00D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2003"/>
  <w15:docId w15:val="{B0D3627A-E9EC-4F4A-AFF7-5E8E489F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0E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F30E3"/>
  </w:style>
  <w:style w:type="paragraph" w:styleId="Stopka">
    <w:name w:val="footer"/>
    <w:basedOn w:val="Normalny"/>
    <w:link w:val="StopkaZnak"/>
    <w:uiPriority w:val="99"/>
    <w:unhideWhenUsed/>
    <w:rsid w:val="00DF30E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F3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99590-09C1-4956-B07C-DACBB3F36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B9BD0-41DD-44D3-A3ED-B40B6DFB3A3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775D2E4-FA53-44AD-8389-8FCD82A86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Mikołajewicz</dc:creator>
  <cp:lastModifiedBy>Tomasz </cp:lastModifiedBy>
  <cp:revision>3</cp:revision>
  <dcterms:created xsi:type="dcterms:W3CDTF">2024-11-14T09:13:00Z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